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416D" w:rsidRPr="00A10A0B" w:rsidRDefault="00045A1C" w:rsidP="00A10A0B">
      <w:pPr>
        <w:spacing w:line="480" w:lineRule="auto"/>
        <w:jc w:val="center"/>
        <w:rPr>
          <w:b/>
          <w:sz w:val="24"/>
          <w:szCs w:val="24"/>
        </w:rPr>
      </w:pPr>
      <w:r>
        <w:rPr>
          <w:b/>
          <w:sz w:val="24"/>
          <w:szCs w:val="24"/>
        </w:rPr>
        <w:t xml:space="preserve">Report: </w:t>
      </w:r>
      <w:r w:rsidR="00A10A0B" w:rsidRPr="00A10A0B">
        <w:rPr>
          <w:b/>
          <w:sz w:val="24"/>
          <w:szCs w:val="24"/>
        </w:rPr>
        <w:t>Change and Stability Management</w:t>
      </w:r>
    </w:p>
    <w:p w:rsidR="00A10A0B" w:rsidRPr="00A10A0B" w:rsidRDefault="00A10A0B" w:rsidP="00A10A0B">
      <w:pPr>
        <w:spacing w:line="480" w:lineRule="auto"/>
        <w:jc w:val="center"/>
        <w:rPr>
          <w:b/>
          <w:sz w:val="24"/>
          <w:szCs w:val="24"/>
        </w:rPr>
      </w:pPr>
    </w:p>
    <w:p w:rsidR="00A10A0B" w:rsidRPr="00A10A0B" w:rsidRDefault="00A10A0B" w:rsidP="00A10A0B">
      <w:pPr>
        <w:spacing w:line="480" w:lineRule="auto"/>
        <w:jc w:val="center"/>
        <w:rPr>
          <w:b/>
          <w:sz w:val="24"/>
          <w:szCs w:val="24"/>
        </w:rPr>
      </w:pPr>
    </w:p>
    <w:p w:rsidR="00A10A0B" w:rsidRPr="00A10A0B" w:rsidRDefault="00A10A0B" w:rsidP="00A10A0B">
      <w:pPr>
        <w:spacing w:line="480" w:lineRule="auto"/>
        <w:jc w:val="center"/>
        <w:rPr>
          <w:b/>
          <w:sz w:val="24"/>
          <w:szCs w:val="24"/>
        </w:rPr>
      </w:pPr>
    </w:p>
    <w:p w:rsidR="00A10A0B" w:rsidRPr="00A10A0B" w:rsidRDefault="00A10A0B" w:rsidP="00A10A0B">
      <w:pPr>
        <w:spacing w:line="480" w:lineRule="auto"/>
        <w:jc w:val="center"/>
        <w:rPr>
          <w:b/>
          <w:sz w:val="24"/>
          <w:szCs w:val="24"/>
        </w:rPr>
      </w:pPr>
    </w:p>
    <w:p w:rsidR="00A10A0B" w:rsidRPr="00A10A0B" w:rsidRDefault="00A10A0B" w:rsidP="00A10A0B">
      <w:pPr>
        <w:spacing w:line="480" w:lineRule="auto"/>
        <w:jc w:val="center"/>
        <w:rPr>
          <w:b/>
          <w:sz w:val="24"/>
          <w:szCs w:val="24"/>
        </w:rPr>
      </w:pPr>
    </w:p>
    <w:p w:rsidR="00A10A0B" w:rsidRPr="00A10A0B" w:rsidRDefault="00A10A0B" w:rsidP="00A10A0B">
      <w:pPr>
        <w:spacing w:line="480" w:lineRule="auto"/>
        <w:jc w:val="center"/>
        <w:rPr>
          <w:b/>
          <w:sz w:val="24"/>
          <w:szCs w:val="24"/>
        </w:rPr>
      </w:pPr>
    </w:p>
    <w:p w:rsidR="00A10A0B" w:rsidRPr="00A10A0B" w:rsidRDefault="00A10A0B" w:rsidP="00A10A0B">
      <w:pPr>
        <w:spacing w:line="480" w:lineRule="auto"/>
        <w:jc w:val="center"/>
        <w:rPr>
          <w:b/>
          <w:sz w:val="24"/>
          <w:szCs w:val="24"/>
        </w:rPr>
      </w:pPr>
    </w:p>
    <w:p w:rsidR="00A10A0B" w:rsidRPr="00A10A0B" w:rsidRDefault="00A10A0B" w:rsidP="00A10A0B">
      <w:pPr>
        <w:spacing w:line="480" w:lineRule="auto"/>
        <w:jc w:val="center"/>
        <w:rPr>
          <w:b/>
          <w:sz w:val="24"/>
          <w:szCs w:val="24"/>
        </w:rPr>
      </w:pPr>
    </w:p>
    <w:p w:rsidR="00A10A0B" w:rsidRPr="00A10A0B" w:rsidRDefault="00A10A0B" w:rsidP="00A10A0B">
      <w:pPr>
        <w:spacing w:line="480" w:lineRule="auto"/>
        <w:jc w:val="center"/>
        <w:rPr>
          <w:b/>
          <w:sz w:val="24"/>
          <w:szCs w:val="24"/>
        </w:rPr>
      </w:pPr>
      <w:r w:rsidRPr="00A10A0B">
        <w:rPr>
          <w:b/>
          <w:sz w:val="24"/>
          <w:szCs w:val="24"/>
        </w:rPr>
        <w:t>Name of Student:</w:t>
      </w:r>
    </w:p>
    <w:p w:rsidR="00A10A0B" w:rsidRPr="00A10A0B" w:rsidRDefault="00A10A0B" w:rsidP="00A10A0B">
      <w:pPr>
        <w:spacing w:line="480" w:lineRule="auto"/>
        <w:jc w:val="center"/>
        <w:rPr>
          <w:b/>
          <w:sz w:val="24"/>
          <w:szCs w:val="24"/>
        </w:rPr>
      </w:pPr>
      <w:r w:rsidRPr="00A10A0B">
        <w:rPr>
          <w:b/>
          <w:sz w:val="24"/>
          <w:szCs w:val="24"/>
        </w:rPr>
        <w:t>Name of Instructor:</w:t>
      </w:r>
    </w:p>
    <w:p w:rsidR="00A10A0B" w:rsidRPr="00A10A0B" w:rsidRDefault="00A10A0B" w:rsidP="00A10A0B">
      <w:pPr>
        <w:spacing w:line="480" w:lineRule="auto"/>
        <w:jc w:val="center"/>
        <w:rPr>
          <w:b/>
          <w:sz w:val="24"/>
          <w:szCs w:val="24"/>
        </w:rPr>
      </w:pPr>
      <w:r w:rsidRPr="00A10A0B">
        <w:rPr>
          <w:b/>
          <w:sz w:val="24"/>
          <w:szCs w:val="24"/>
        </w:rPr>
        <w:t>Unit Code:</w:t>
      </w:r>
    </w:p>
    <w:p w:rsidR="00A10A0B" w:rsidRPr="00A10A0B" w:rsidRDefault="00A10A0B" w:rsidP="00A10A0B">
      <w:pPr>
        <w:spacing w:line="480" w:lineRule="auto"/>
        <w:jc w:val="center"/>
        <w:rPr>
          <w:b/>
          <w:sz w:val="24"/>
          <w:szCs w:val="24"/>
        </w:rPr>
      </w:pPr>
    </w:p>
    <w:p w:rsidR="00A10A0B" w:rsidRPr="00A10A0B" w:rsidRDefault="00A10A0B" w:rsidP="00A10A0B">
      <w:pPr>
        <w:spacing w:line="480" w:lineRule="auto"/>
        <w:jc w:val="center"/>
        <w:rPr>
          <w:b/>
          <w:sz w:val="24"/>
          <w:szCs w:val="24"/>
        </w:rPr>
      </w:pPr>
    </w:p>
    <w:p w:rsidR="00A10A0B" w:rsidRPr="00A10A0B" w:rsidRDefault="00A10A0B" w:rsidP="00A10A0B">
      <w:pPr>
        <w:spacing w:line="480" w:lineRule="auto"/>
        <w:jc w:val="center"/>
        <w:rPr>
          <w:b/>
          <w:sz w:val="24"/>
          <w:szCs w:val="24"/>
        </w:rPr>
      </w:pPr>
    </w:p>
    <w:p w:rsidR="00A10A0B" w:rsidRPr="00A10A0B" w:rsidRDefault="00A10A0B" w:rsidP="00A10A0B">
      <w:pPr>
        <w:spacing w:line="480" w:lineRule="auto"/>
        <w:jc w:val="center"/>
        <w:rPr>
          <w:b/>
          <w:sz w:val="24"/>
          <w:szCs w:val="24"/>
        </w:rPr>
      </w:pPr>
    </w:p>
    <w:p w:rsidR="00A10A0B" w:rsidRPr="00A10A0B" w:rsidRDefault="00A10A0B" w:rsidP="00A10A0B">
      <w:pPr>
        <w:spacing w:line="480" w:lineRule="auto"/>
        <w:jc w:val="center"/>
        <w:rPr>
          <w:b/>
          <w:sz w:val="24"/>
          <w:szCs w:val="24"/>
        </w:rPr>
      </w:pPr>
    </w:p>
    <w:p w:rsidR="00A10A0B" w:rsidRPr="00A10A0B" w:rsidRDefault="00A10A0B" w:rsidP="00A10A0B">
      <w:pPr>
        <w:spacing w:line="480" w:lineRule="auto"/>
        <w:jc w:val="center"/>
        <w:rPr>
          <w:b/>
          <w:sz w:val="24"/>
          <w:szCs w:val="24"/>
        </w:rPr>
      </w:pPr>
    </w:p>
    <w:p w:rsidR="00A10A0B" w:rsidRPr="00A10A0B" w:rsidRDefault="00A10A0B" w:rsidP="00A10A0B">
      <w:pPr>
        <w:spacing w:line="480" w:lineRule="auto"/>
        <w:jc w:val="center"/>
        <w:rPr>
          <w:b/>
          <w:sz w:val="24"/>
          <w:szCs w:val="24"/>
        </w:rPr>
      </w:pPr>
    </w:p>
    <w:p w:rsidR="00A10A0B" w:rsidRPr="00A10A0B" w:rsidRDefault="00A10A0B" w:rsidP="00A10A0B">
      <w:pPr>
        <w:spacing w:line="480" w:lineRule="auto"/>
        <w:jc w:val="center"/>
        <w:rPr>
          <w:b/>
          <w:sz w:val="24"/>
          <w:szCs w:val="24"/>
        </w:rPr>
      </w:pPr>
      <w:r w:rsidRPr="00A10A0B">
        <w:rPr>
          <w:b/>
          <w:sz w:val="24"/>
          <w:szCs w:val="24"/>
        </w:rPr>
        <w:t>Submission Deadline:</w:t>
      </w:r>
    </w:p>
    <w:p w:rsidR="001F416D" w:rsidRDefault="001F416D" w:rsidP="00A10A0B">
      <w:pPr>
        <w:spacing w:line="480" w:lineRule="auto"/>
        <w:jc w:val="both"/>
        <w:rPr>
          <w:b/>
          <w:sz w:val="24"/>
          <w:szCs w:val="24"/>
        </w:rPr>
      </w:pPr>
    </w:p>
    <w:p w:rsidR="000952F3" w:rsidRDefault="000952F3" w:rsidP="00A10A0B">
      <w:pPr>
        <w:spacing w:line="480" w:lineRule="auto"/>
        <w:jc w:val="both"/>
        <w:rPr>
          <w:b/>
          <w:sz w:val="24"/>
          <w:szCs w:val="24"/>
        </w:rPr>
      </w:pPr>
    </w:p>
    <w:p w:rsidR="000952F3" w:rsidRDefault="000952F3" w:rsidP="00A10A0B">
      <w:pPr>
        <w:spacing w:line="480" w:lineRule="auto"/>
        <w:jc w:val="both"/>
        <w:rPr>
          <w:b/>
          <w:sz w:val="24"/>
          <w:szCs w:val="24"/>
        </w:rPr>
      </w:pPr>
    </w:p>
    <w:sdt>
      <w:sdtPr>
        <w:rPr>
          <w:rFonts w:ascii="Times New Roman" w:eastAsia="Times New Roman" w:hAnsi="Times New Roman" w:cs="Times New Roman"/>
          <w:color w:val="auto"/>
          <w:sz w:val="20"/>
          <w:szCs w:val="20"/>
        </w:rPr>
        <w:id w:val="941965342"/>
        <w:docPartObj>
          <w:docPartGallery w:val="Table of Contents"/>
          <w:docPartUnique/>
        </w:docPartObj>
      </w:sdtPr>
      <w:sdtEndPr>
        <w:rPr>
          <w:b/>
          <w:bCs/>
          <w:noProof/>
          <w:sz w:val="24"/>
          <w:szCs w:val="24"/>
        </w:rPr>
      </w:sdtEndPr>
      <w:sdtContent>
        <w:p w:rsidR="000952F3" w:rsidRPr="000952F3" w:rsidRDefault="000952F3" w:rsidP="000952F3">
          <w:pPr>
            <w:pStyle w:val="TOCHeading"/>
            <w:spacing w:line="480" w:lineRule="auto"/>
            <w:jc w:val="center"/>
            <w:rPr>
              <w:rFonts w:ascii="Times New Roman" w:hAnsi="Times New Roman" w:cs="Times New Roman"/>
              <w:sz w:val="24"/>
              <w:szCs w:val="24"/>
            </w:rPr>
          </w:pPr>
          <w:r w:rsidRPr="000952F3">
            <w:rPr>
              <w:rFonts w:ascii="Times New Roman" w:hAnsi="Times New Roman" w:cs="Times New Roman"/>
              <w:sz w:val="24"/>
              <w:szCs w:val="24"/>
            </w:rPr>
            <w:t>Table of Contents</w:t>
          </w:r>
        </w:p>
        <w:p w:rsidR="000952F3" w:rsidRPr="000952F3" w:rsidRDefault="000952F3" w:rsidP="000952F3">
          <w:pPr>
            <w:pStyle w:val="TOC1"/>
            <w:tabs>
              <w:tab w:val="right" w:leader="dot" w:pos="9350"/>
            </w:tabs>
            <w:spacing w:line="480" w:lineRule="auto"/>
            <w:jc w:val="both"/>
            <w:rPr>
              <w:rFonts w:eastAsiaTheme="minorEastAsia"/>
              <w:noProof/>
              <w:sz w:val="24"/>
              <w:szCs w:val="24"/>
              <w:lang w:val="en-US" w:eastAsia="en-US"/>
            </w:rPr>
          </w:pPr>
          <w:r w:rsidRPr="000952F3">
            <w:rPr>
              <w:sz w:val="24"/>
              <w:szCs w:val="24"/>
            </w:rPr>
            <w:fldChar w:fldCharType="begin"/>
          </w:r>
          <w:r w:rsidRPr="000952F3">
            <w:rPr>
              <w:sz w:val="24"/>
              <w:szCs w:val="24"/>
            </w:rPr>
            <w:instrText xml:space="preserve"> TOC \o "1-3" \h \z \u </w:instrText>
          </w:r>
          <w:r w:rsidRPr="000952F3">
            <w:rPr>
              <w:sz w:val="24"/>
              <w:szCs w:val="24"/>
            </w:rPr>
            <w:fldChar w:fldCharType="separate"/>
          </w:r>
          <w:hyperlink w:anchor="_Toc133780187" w:history="1">
            <w:r w:rsidRPr="000952F3">
              <w:rPr>
                <w:rStyle w:val="Hyperlink"/>
                <w:noProof/>
                <w:sz w:val="24"/>
                <w:szCs w:val="24"/>
              </w:rPr>
              <w:t>Introduction and background to the organisation and the reason for change</w:t>
            </w:r>
            <w:r w:rsidRPr="000952F3">
              <w:rPr>
                <w:noProof/>
                <w:webHidden/>
                <w:sz w:val="24"/>
                <w:szCs w:val="24"/>
              </w:rPr>
              <w:tab/>
            </w:r>
            <w:r w:rsidRPr="000952F3">
              <w:rPr>
                <w:noProof/>
                <w:webHidden/>
                <w:sz w:val="24"/>
                <w:szCs w:val="24"/>
              </w:rPr>
              <w:fldChar w:fldCharType="begin"/>
            </w:r>
            <w:r w:rsidRPr="000952F3">
              <w:rPr>
                <w:noProof/>
                <w:webHidden/>
                <w:sz w:val="24"/>
                <w:szCs w:val="24"/>
              </w:rPr>
              <w:instrText xml:space="preserve"> PAGEREF _Toc133780187 \h </w:instrText>
            </w:r>
            <w:r w:rsidRPr="000952F3">
              <w:rPr>
                <w:noProof/>
                <w:webHidden/>
                <w:sz w:val="24"/>
                <w:szCs w:val="24"/>
              </w:rPr>
            </w:r>
            <w:r w:rsidRPr="000952F3">
              <w:rPr>
                <w:noProof/>
                <w:webHidden/>
                <w:sz w:val="24"/>
                <w:szCs w:val="24"/>
              </w:rPr>
              <w:fldChar w:fldCharType="separate"/>
            </w:r>
            <w:r w:rsidRPr="000952F3">
              <w:rPr>
                <w:noProof/>
                <w:webHidden/>
                <w:sz w:val="24"/>
                <w:szCs w:val="24"/>
              </w:rPr>
              <w:t>3</w:t>
            </w:r>
            <w:r w:rsidRPr="000952F3">
              <w:rPr>
                <w:noProof/>
                <w:webHidden/>
                <w:sz w:val="24"/>
                <w:szCs w:val="24"/>
              </w:rPr>
              <w:fldChar w:fldCharType="end"/>
            </w:r>
          </w:hyperlink>
        </w:p>
        <w:p w:rsidR="000952F3" w:rsidRPr="000952F3" w:rsidRDefault="00605A20" w:rsidP="000952F3">
          <w:pPr>
            <w:pStyle w:val="TOC1"/>
            <w:tabs>
              <w:tab w:val="right" w:leader="dot" w:pos="9350"/>
            </w:tabs>
            <w:spacing w:line="480" w:lineRule="auto"/>
            <w:jc w:val="both"/>
            <w:rPr>
              <w:rFonts w:eastAsiaTheme="minorEastAsia"/>
              <w:noProof/>
              <w:sz w:val="24"/>
              <w:szCs w:val="24"/>
              <w:lang w:val="en-US" w:eastAsia="en-US"/>
            </w:rPr>
          </w:pPr>
          <w:hyperlink w:anchor="_Toc133780188" w:history="1">
            <w:r w:rsidR="000952F3" w:rsidRPr="000952F3">
              <w:rPr>
                <w:rStyle w:val="Hyperlink"/>
                <w:noProof/>
                <w:sz w:val="24"/>
                <w:szCs w:val="24"/>
              </w:rPr>
              <w:t>Key change management models – planned and emergent change</w:t>
            </w:r>
            <w:r w:rsidR="000952F3" w:rsidRPr="000952F3">
              <w:rPr>
                <w:noProof/>
                <w:webHidden/>
                <w:sz w:val="24"/>
                <w:szCs w:val="24"/>
              </w:rPr>
              <w:tab/>
            </w:r>
            <w:r w:rsidR="000952F3" w:rsidRPr="000952F3">
              <w:rPr>
                <w:noProof/>
                <w:webHidden/>
                <w:sz w:val="24"/>
                <w:szCs w:val="24"/>
              </w:rPr>
              <w:fldChar w:fldCharType="begin"/>
            </w:r>
            <w:r w:rsidR="000952F3" w:rsidRPr="000952F3">
              <w:rPr>
                <w:noProof/>
                <w:webHidden/>
                <w:sz w:val="24"/>
                <w:szCs w:val="24"/>
              </w:rPr>
              <w:instrText xml:space="preserve"> PAGEREF _Toc133780188 \h </w:instrText>
            </w:r>
            <w:r w:rsidR="000952F3" w:rsidRPr="000952F3">
              <w:rPr>
                <w:noProof/>
                <w:webHidden/>
                <w:sz w:val="24"/>
                <w:szCs w:val="24"/>
              </w:rPr>
            </w:r>
            <w:r w:rsidR="000952F3" w:rsidRPr="000952F3">
              <w:rPr>
                <w:noProof/>
                <w:webHidden/>
                <w:sz w:val="24"/>
                <w:szCs w:val="24"/>
              </w:rPr>
              <w:fldChar w:fldCharType="separate"/>
            </w:r>
            <w:r w:rsidR="000952F3" w:rsidRPr="000952F3">
              <w:rPr>
                <w:noProof/>
                <w:webHidden/>
                <w:sz w:val="24"/>
                <w:szCs w:val="24"/>
              </w:rPr>
              <w:t>4</w:t>
            </w:r>
            <w:r w:rsidR="000952F3" w:rsidRPr="000952F3">
              <w:rPr>
                <w:noProof/>
                <w:webHidden/>
                <w:sz w:val="24"/>
                <w:szCs w:val="24"/>
              </w:rPr>
              <w:fldChar w:fldCharType="end"/>
            </w:r>
          </w:hyperlink>
        </w:p>
        <w:p w:rsidR="000952F3" w:rsidRPr="000952F3" w:rsidRDefault="00605A20" w:rsidP="000952F3">
          <w:pPr>
            <w:pStyle w:val="TOC1"/>
            <w:tabs>
              <w:tab w:val="right" w:leader="dot" w:pos="9350"/>
            </w:tabs>
            <w:spacing w:line="480" w:lineRule="auto"/>
            <w:jc w:val="both"/>
            <w:rPr>
              <w:rFonts w:eastAsiaTheme="minorEastAsia"/>
              <w:noProof/>
              <w:sz w:val="24"/>
              <w:szCs w:val="24"/>
              <w:lang w:val="en-US" w:eastAsia="en-US"/>
            </w:rPr>
          </w:pPr>
          <w:hyperlink w:anchor="_Toc133780189" w:history="1">
            <w:r w:rsidR="000952F3" w:rsidRPr="000952F3">
              <w:rPr>
                <w:rStyle w:val="Hyperlink"/>
                <w:noProof/>
                <w:sz w:val="24"/>
                <w:szCs w:val="24"/>
              </w:rPr>
              <w:t>How the models can be utilised when considering incremental (small scale) or a large scale change programme</w:t>
            </w:r>
            <w:r w:rsidR="000952F3" w:rsidRPr="000952F3">
              <w:rPr>
                <w:noProof/>
                <w:webHidden/>
                <w:sz w:val="24"/>
                <w:szCs w:val="24"/>
              </w:rPr>
              <w:tab/>
            </w:r>
            <w:r w:rsidR="000952F3" w:rsidRPr="000952F3">
              <w:rPr>
                <w:noProof/>
                <w:webHidden/>
                <w:sz w:val="24"/>
                <w:szCs w:val="24"/>
              </w:rPr>
              <w:fldChar w:fldCharType="begin"/>
            </w:r>
            <w:r w:rsidR="000952F3" w:rsidRPr="000952F3">
              <w:rPr>
                <w:noProof/>
                <w:webHidden/>
                <w:sz w:val="24"/>
                <w:szCs w:val="24"/>
              </w:rPr>
              <w:instrText xml:space="preserve"> PAGEREF _Toc133780189 \h </w:instrText>
            </w:r>
            <w:r w:rsidR="000952F3" w:rsidRPr="000952F3">
              <w:rPr>
                <w:noProof/>
                <w:webHidden/>
                <w:sz w:val="24"/>
                <w:szCs w:val="24"/>
              </w:rPr>
            </w:r>
            <w:r w:rsidR="000952F3" w:rsidRPr="000952F3">
              <w:rPr>
                <w:noProof/>
                <w:webHidden/>
                <w:sz w:val="24"/>
                <w:szCs w:val="24"/>
              </w:rPr>
              <w:fldChar w:fldCharType="separate"/>
            </w:r>
            <w:r w:rsidR="000952F3" w:rsidRPr="000952F3">
              <w:rPr>
                <w:noProof/>
                <w:webHidden/>
                <w:sz w:val="24"/>
                <w:szCs w:val="24"/>
              </w:rPr>
              <w:t>8</w:t>
            </w:r>
            <w:r w:rsidR="000952F3" w:rsidRPr="000952F3">
              <w:rPr>
                <w:noProof/>
                <w:webHidden/>
                <w:sz w:val="24"/>
                <w:szCs w:val="24"/>
              </w:rPr>
              <w:fldChar w:fldCharType="end"/>
            </w:r>
          </w:hyperlink>
        </w:p>
        <w:p w:rsidR="000952F3" w:rsidRPr="000952F3" w:rsidRDefault="00605A20" w:rsidP="000952F3">
          <w:pPr>
            <w:pStyle w:val="TOC1"/>
            <w:tabs>
              <w:tab w:val="right" w:leader="dot" w:pos="9350"/>
            </w:tabs>
            <w:spacing w:line="480" w:lineRule="auto"/>
            <w:jc w:val="both"/>
            <w:rPr>
              <w:rFonts w:eastAsiaTheme="minorEastAsia"/>
              <w:noProof/>
              <w:sz w:val="24"/>
              <w:szCs w:val="24"/>
              <w:lang w:val="en-US" w:eastAsia="en-US"/>
            </w:rPr>
          </w:pPr>
          <w:hyperlink w:anchor="_Toc133780190" w:history="1">
            <w:r w:rsidR="000952F3" w:rsidRPr="000952F3">
              <w:rPr>
                <w:rStyle w:val="Hyperlink"/>
                <w:noProof/>
                <w:sz w:val="24"/>
                <w:szCs w:val="24"/>
              </w:rPr>
              <w:t>Driver factors for change</w:t>
            </w:r>
            <w:r w:rsidR="000952F3" w:rsidRPr="000952F3">
              <w:rPr>
                <w:noProof/>
                <w:webHidden/>
                <w:sz w:val="24"/>
                <w:szCs w:val="24"/>
              </w:rPr>
              <w:tab/>
            </w:r>
            <w:r w:rsidR="000952F3" w:rsidRPr="000952F3">
              <w:rPr>
                <w:noProof/>
                <w:webHidden/>
                <w:sz w:val="24"/>
                <w:szCs w:val="24"/>
              </w:rPr>
              <w:fldChar w:fldCharType="begin"/>
            </w:r>
            <w:r w:rsidR="000952F3" w:rsidRPr="000952F3">
              <w:rPr>
                <w:noProof/>
                <w:webHidden/>
                <w:sz w:val="24"/>
                <w:szCs w:val="24"/>
              </w:rPr>
              <w:instrText xml:space="preserve"> PAGEREF _Toc133780190 \h </w:instrText>
            </w:r>
            <w:r w:rsidR="000952F3" w:rsidRPr="000952F3">
              <w:rPr>
                <w:noProof/>
                <w:webHidden/>
                <w:sz w:val="24"/>
                <w:szCs w:val="24"/>
              </w:rPr>
            </w:r>
            <w:r w:rsidR="000952F3" w:rsidRPr="000952F3">
              <w:rPr>
                <w:noProof/>
                <w:webHidden/>
                <w:sz w:val="24"/>
                <w:szCs w:val="24"/>
              </w:rPr>
              <w:fldChar w:fldCharType="separate"/>
            </w:r>
            <w:r w:rsidR="000952F3" w:rsidRPr="000952F3">
              <w:rPr>
                <w:noProof/>
                <w:webHidden/>
                <w:sz w:val="24"/>
                <w:szCs w:val="24"/>
              </w:rPr>
              <w:t>9</w:t>
            </w:r>
            <w:r w:rsidR="000952F3" w:rsidRPr="000952F3">
              <w:rPr>
                <w:noProof/>
                <w:webHidden/>
                <w:sz w:val="24"/>
                <w:szCs w:val="24"/>
              </w:rPr>
              <w:fldChar w:fldCharType="end"/>
            </w:r>
          </w:hyperlink>
        </w:p>
        <w:p w:rsidR="000952F3" w:rsidRPr="000952F3" w:rsidRDefault="00605A20" w:rsidP="000952F3">
          <w:pPr>
            <w:pStyle w:val="TOC1"/>
            <w:tabs>
              <w:tab w:val="right" w:leader="dot" w:pos="9350"/>
            </w:tabs>
            <w:spacing w:line="480" w:lineRule="auto"/>
            <w:jc w:val="both"/>
            <w:rPr>
              <w:rFonts w:eastAsiaTheme="minorEastAsia"/>
              <w:noProof/>
              <w:sz w:val="24"/>
              <w:szCs w:val="24"/>
              <w:lang w:val="en-US" w:eastAsia="en-US"/>
            </w:rPr>
          </w:pPr>
          <w:hyperlink w:anchor="_Toc133780191" w:history="1">
            <w:r w:rsidR="000952F3" w:rsidRPr="000952F3">
              <w:rPr>
                <w:rStyle w:val="Hyperlink"/>
                <w:noProof/>
                <w:sz w:val="24"/>
                <w:szCs w:val="24"/>
              </w:rPr>
              <w:t>How to know when the change programme has been completed and how you might assess its effectiveness</w:t>
            </w:r>
            <w:r w:rsidR="000952F3" w:rsidRPr="000952F3">
              <w:rPr>
                <w:noProof/>
                <w:webHidden/>
                <w:sz w:val="24"/>
                <w:szCs w:val="24"/>
              </w:rPr>
              <w:tab/>
            </w:r>
            <w:r w:rsidR="000952F3" w:rsidRPr="000952F3">
              <w:rPr>
                <w:noProof/>
                <w:webHidden/>
                <w:sz w:val="24"/>
                <w:szCs w:val="24"/>
              </w:rPr>
              <w:fldChar w:fldCharType="begin"/>
            </w:r>
            <w:r w:rsidR="000952F3" w:rsidRPr="000952F3">
              <w:rPr>
                <w:noProof/>
                <w:webHidden/>
                <w:sz w:val="24"/>
                <w:szCs w:val="24"/>
              </w:rPr>
              <w:instrText xml:space="preserve"> PAGEREF _Toc133780191 \h </w:instrText>
            </w:r>
            <w:r w:rsidR="000952F3" w:rsidRPr="000952F3">
              <w:rPr>
                <w:noProof/>
                <w:webHidden/>
                <w:sz w:val="24"/>
                <w:szCs w:val="24"/>
              </w:rPr>
            </w:r>
            <w:r w:rsidR="000952F3" w:rsidRPr="000952F3">
              <w:rPr>
                <w:noProof/>
                <w:webHidden/>
                <w:sz w:val="24"/>
                <w:szCs w:val="24"/>
              </w:rPr>
              <w:fldChar w:fldCharType="separate"/>
            </w:r>
            <w:r w:rsidR="000952F3" w:rsidRPr="000952F3">
              <w:rPr>
                <w:noProof/>
                <w:webHidden/>
                <w:sz w:val="24"/>
                <w:szCs w:val="24"/>
              </w:rPr>
              <w:t>12</w:t>
            </w:r>
            <w:r w:rsidR="000952F3" w:rsidRPr="000952F3">
              <w:rPr>
                <w:noProof/>
                <w:webHidden/>
                <w:sz w:val="24"/>
                <w:szCs w:val="24"/>
              </w:rPr>
              <w:fldChar w:fldCharType="end"/>
            </w:r>
          </w:hyperlink>
        </w:p>
        <w:p w:rsidR="000952F3" w:rsidRPr="000952F3" w:rsidRDefault="00605A20" w:rsidP="000952F3">
          <w:pPr>
            <w:pStyle w:val="TOC1"/>
            <w:tabs>
              <w:tab w:val="right" w:leader="dot" w:pos="9350"/>
            </w:tabs>
            <w:spacing w:line="480" w:lineRule="auto"/>
            <w:jc w:val="both"/>
            <w:rPr>
              <w:rFonts w:eastAsiaTheme="minorEastAsia"/>
              <w:noProof/>
              <w:sz w:val="24"/>
              <w:szCs w:val="24"/>
              <w:lang w:val="en-US" w:eastAsia="en-US"/>
            </w:rPr>
          </w:pPr>
          <w:hyperlink w:anchor="_Toc133780192" w:history="1">
            <w:r w:rsidR="000952F3" w:rsidRPr="000952F3">
              <w:rPr>
                <w:rStyle w:val="Hyperlink"/>
                <w:noProof/>
                <w:sz w:val="24"/>
                <w:szCs w:val="24"/>
              </w:rPr>
              <w:t>Conclusion</w:t>
            </w:r>
            <w:r w:rsidR="000952F3" w:rsidRPr="000952F3">
              <w:rPr>
                <w:noProof/>
                <w:webHidden/>
                <w:sz w:val="24"/>
                <w:szCs w:val="24"/>
              </w:rPr>
              <w:tab/>
            </w:r>
            <w:r w:rsidR="000952F3" w:rsidRPr="000952F3">
              <w:rPr>
                <w:noProof/>
                <w:webHidden/>
                <w:sz w:val="24"/>
                <w:szCs w:val="24"/>
              </w:rPr>
              <w:fldChar w:fldCharType="begin"/>
            </w:r>
            <w:r w:rsidR="000952F3" w:rsidRPr="000952F3">
              <w:rPr>
                <w:noProof/>
                <w:webHidden/>
                <w:sz w:val="24"/>
                <w:szCs w:val="24"/>
              </w:rPr>
              <w:instrText xml:space="preserve"> PAGEREF _Toc133780192 \h </w:instrText>
            </w:r>
            <w:r w:rsidR="000952F3" w:rsidRPr="000952F3">
              <w:rPr>
                <w:noProof/>
                <w:webHidden/>
                <w:sz w:val="24"/>
                <w:szCs w:val="24"/>
              </w:rPr>
            </w:r>
            <w:r w:rsidR="000952F3" w:rsidRPr="000952F3">
              <w:rPr>
                <w:noProof/>
                <w:webHidden/>
                <w:sz w:val="24"/>
                <w:szCs w:val="24"/>
              </w:rPr>
              <w:fldChar w:fldCharType="separate"/>
            </w:r>
            <w:r w:rsidR="000952F3" w:rsidRPr="000952F3">
              <w:rPr>
                <w:noProof/>
                <w:webHidden/>
                <w:sz w:val="24"/>
                <w:szCs w:val="24"/>
              </w:rPr>
              <w:t>13</w:t>
            </w:r>
            <w:r w:rsidR="000952F3" w:rsidRPr="000952F3">
              <w:rPr>
                <w:noProof/>
                <w:webHidden/>
                <w:sz w:val="24"/>
                <w:szCs w:val="24"/>
              </w:rPr>
              <w:fldChar w:fldCharType="end"/>
            </w:r>
          </w:hyperlink>
        </w:p>
        <w:p w:rsidR="000952F3" w:rsidRPr="000952F3" w:rsidRDefault="00605A20" w:rsidP="000952F3">
          <w:pPr>
            <w:pStyle w:val="TOC1"/>
            <w:tabs>
              <w:tab w:val="right" w:leader="dot" w:pos="9350"/>
            </w:tabs>
            <w:spacing w:line="480" w:lineRule="auto"/>
            <w:jc w:val="both"/>
            <w:rPr>
              <w:rFonts w:eastAsiaTheme="minorEastAsia"/>
              <w:noProof/>
              <w:sz w:val="24"/>
              <w:szCs w:val="24"/>
              <w:lang w:val="en-US" w:eastAsia="en-US"/>
            </w:rPr>
          </w:pPr>
          <w:hyperlink w:anchor="_Toc133780193" w:history="1">
            <w:r w:rsidR="000952F3" w:rsidRPr="000952F3">
              <w:rPr>
                <w:rStyle w:val="Hyperlink"/>
                <w:noProof/>
                <w:sz w:val="24"/>
                <w:szCs w:val="24"/>
              </w:rPr>
              <w:t>References</w:t>
            </w:r>
            <w:r w:rsidR="000952F3" w:rsidRPr="000952F3">
              <w:rPr>
                <w:noProof/>
                <w:webHidden/>
                <w:sz w:val="24"/>
                <w:szCs w:val="24"/>
              </w:rPr>
              <w:tab/>
            </w:r>
            <w:r w:rsidR="000952F3" w:rsidRPr="000952F3">
              <w:rPr>
                <w:noProof/>
                <w:webHidden/>
                <w:sz w:val="24"/>
                <w:szCs w:val="24"/>
              </w:rPr>
              <w:fldChar w:fldCharType="begin"/>
            </w:r>
            <w:r w:rsidR="000952F3" w:rsidRPr="000952F3">
              <w:rPr>
                <w:noProof/>
                <w:webHidden/>
                <w:sz w:val="24"/>
                <w:szCs w:val="24"/>
              </w:rPr>
              <w:instrText xml:space="preserve"> PAGEREF _Toc133780193 \h </w:instrText>
            </w:r>
            <w:r w:rsidR="000952F3" w:rsidRPr="000952F3">
              <w:rPr>
                <w:noProof/>
                <w:webHidden/>
                <w:sz w:val="24"/>
                <w:szCs w:val="24"/>
              </w:rPr>
            </w:r>
            <w:r w:rsidR="000952F3" w:rsidRPr="000952F3">
              <w:rPr>
                <w:noProof/>
                <w:webHidden/>
                <w:sz w:val="24"/>
                <w:szCs w:val="24"/>
              </w:rPr>
              <w:fldChar w:fldCharType="separate"/>
            </w:r>
            <w:r w:rsidR="000952F3" w:rsidRPr="000952F3">
              <w:rPr>
                <w:noProof/>
                <w:webHidden/>
                <w:sz w:val="24"/>
                <w:szCs w:val="24"/>
              </w:rPr>
              <w:t>13</w:t>
            </w:r>
            <w:r w:rsidR="000952F3" w:rsidRPr="000952F3">
              <w:rPr>
                <w:noProof/>
                <w:webHidden/>
                <w:sz w:val="24"/>
                <w:szCs w:val="24"/>
              </w:rPr>
              <w:fldChar w:fldCharType="end"/>
            </w:r>
          </w:hyperlink>
        </w:p>
        <w:p w:rsidR="000952F3" w:rsidRPr="000952F3" w:rsidRDefault="000952F3" w:rsidP="000952F3">
          <w:pPr>
            <w:spacing w:line="480" w:lineRule="auto"/>
            <w:jc w:val="both"/>
            <w:rPr>
              <w:sz w:val="24"/>
              <w:szCs w:val="24"/>
            </w:rPr>
          </w:pPr>
          <w:r w:rsidRPr="000952F3">
            <w:rPr>
              <w:b/>
              <w:bCs/>
              <w:noProof/>
              <w:sz w:val="24"/>
              <w:szCs w:val="24"/>
            </w:rPr>
            <w:fldChar w:fldCharType="end"/>
          </w:r>
        </w:p>
      </w:sdtContent>
    </w:sdt>
    <w:p w:rsidR="000952F3" w:rsidRPr="000952F3" w:rsidRDefault="000952F3" w:rsidP="000952F3">
      <w:pPr>
        <w:spacing w:line="480" w:lineRule="auto"/>
        <w:jc w:val="both"/>
        <w:rPr>
          <w:b/>
          <w:sz w:val="24"/>
          <w:szCs w:val="24"/>
        </w:rPr>
      </w:pPr>
    </w:p>
    <w:p w:rsidR="000952F3" w:rsidRPr="000952F3" w:rsidRDefault="000952F3" w:rsidP="000952F3">
      <w:pPr>
        <w:spacing w:line="480" w:lineRule="auto"/>
        <w:jc w:val="both"/>
        <w:rPr>
          <w:b/>
          <w:sz w:val="24"/>
          <w:szCs w:val="24"/>
        </w:rPr>
      </w:pPr>
    </w:p>
    <w:p w:rsidR="000952F3" w:rsidRDefault="000952F3" w:rsidP="00A10A0B">
      <w:pPr>
        <w:spacing w:line="480" w:lineRule="auto"/>
        <w:jc w:val="both"/>
        <w:rPr>
          <w:b/>
          <w:sz w:val="24"/>
          <w:szCs w:val="24"/>
        </w:rPr>
      </w:pPr>
    </w:p>
    <w:p w:rsidR="000952F3" w:rsidRDefault="000952F3" w:rsidP="00A10A0B">
      <w:pPr>
        <w:spacing w:line="480" w:lineRule="auto"/>
        <w:jc w:val="both"/>
        <w:rPr>
          <w:b/>
          <w:sz w:val="24"/>
          <w:szCs w:val="24"/>
        </w:rPr>
      </w:pPr>
    </w:p>
    <w:p w:rsidR="000952F3" w:rsidRDefault="000952F3" w:rsidP="00A10A0B">
      <w:pPr>
        <w:spacing w:line="480" w:lineRule="auto"/>
        <w:jc w:val="both"/>
        <w:rPr>
          <w:b/>
          <w:sz w:val="24"/>
          <w:szCs w:val="24"/>
        </w:rPr>
      </w:pPr>
    </w:p>
    <w:p w:rsidR="000952F3" w:rsidRDefault="000952F3" w:rsidP="00A10A0B">
      <w:pPr>
        <w:spacing w:line="480" w:lineRule="auto"/>
        <w:jc w:val="both"/>
        <w:rPr>
          <w:b/>
          <w:sz w:val="24"/>
          <w:szCs w:val="24"/>
        </w:rPr>
      </w:pPr>
    </w:p>
    <w:p w:rsidR="000952F3" w:rsidRDefault="000952F3" w:rsidP="00A10A0B">
      <w:pPr>
        <w:spacing w:line="480" w:lineRule="auto"/>
        <w:jc w:val="both"/>
        <w:rPr>
          <w:b/>
          <w:sz w:val="24"/>
          <w:szCs w:val="24"/>
        </w:rPr>
      </w:pPr>
    </w:p>
    <w:p w:rsidR="000952F3" w:rsidRDefault="000952F3" w:rsidP="00A10A0B">
      <w:pPr>
        <w:spacing w:line="480" w:lineRule="auto"/>
        <w:jc w:val="both"/>
        <w:rPr>
          <w:b/>
          <w:sz w:val="24"/>
          <w:szCs w:val="24"/>
        </w:rPr>
      </w:pPr>
    </w:p>
    <w:p w:rsidR="000952F3" w:rsidRDefault="000952F3" w:rsidP="00A10A0B">
      <w:pPr>
        <w:spacing w:line="480" w:lineRule="auto"/>
        <w:jc w:val="both"/>
        <w:rPr>
          <w:b/>
          <w:sz w:val="24"/>
          <w:szCs w:val="24"/>
        </w:rPr>
      </w:pPr>
    </w:p>
    <w:p w:rsidR="000952F3" w:rsidRPr="00A10A0B" w:rsidRDefault="000952F3" w:rsidP="00A10A0B">
      <w:pPr>
        <w:spacing w:line="480" w:lineRule="auto"/>
        <w:jc w:val="both"/>
        <w:rPr>
          <w:b/>
          <w:sz w:val="24"/>
          <w:szCs w:val="24"/>
        </w:rPr>
      </w:pPr>
    </w:p>
    <w:p w:rsidR="00D340C2" w:rsidRPr="00A10A0B" w:rsidRDefault="00D340C2" w:rsidP="00A10A0B">
      <w:pPr>
        <w:pStyle w:val="Heading1"/>
        <w:spacing w:line="480" w:lineRule="auto"/>
        <w:jc w:val="both"/>
        <w:rPr>
          <w:rFonts w:ascii="Times New Roman" w:hAnsi="Times New Roman" w:cs="Times New Roman"/>
          <w:sz w:val="24"/>
          <w:szCs w:val="24"/>
        </w:rPr>
      </w:pPr>
      <w:bookmarkStart w:id="0" w:name="_Toc133780187"/>
      <w:r w:rsidRPr="00A10A0B">
        <w:rPr>
          <w:rFonts w:ascii="Times New Roman" w:hAnsi="Times New Roman" w:cs="Times New Roman"/>
          <w:sz w:val="24"/>
          <w:szCs w:val="24"/>
        </w:rPr>
        <w:lastRenderedPageBreak/>
        <w:t>Introduction and background to the organisation and the reason for change</w:t>
      </w:r>
      <w:bookmarkEnd w:id="0"/>
    </w:p>
    <w:p w:rsidR="004927F1" w:rsidRPr="00A10A0B" w:rsidRDefault="000E7342" w:rsidP="00A10A0B">
      <w:pPr>
        <w:spacing w:line="480" w:lineRule="auto"/>
        <w:jc w:val="both"/>
        <w:rPr>
          <w:sz w:val="24"/>
          <w:szCs w:val="24"/>
        </w:rPr>
      </w:pPr>
      <w:r w:rsidRPr="00A10A0B">
        <w:rPr>
          <w:sz w:val="24"/>
          <w:szCs w:val="24"/>
        </w:rPr>
        <w:t>Jaguar Landrover is one of the top firms within the automobile industry and it offers diversified motor vehicle products that include luxury and sports utility vehicles. The main brands that the company boasts are Jaguar, Land rover, Daimler, Rover and Lanchester. The company was founded 15 years ago</w:t>
      </w:r>
      <w:r w:rsidR="004D0970" w:rsidRPr="00A10A0B">
        <w:rPr>
          <w:sz w:val="24"/>
          <w:szCs w:val="24"/>
        </w:rPr>
        <w:t xml:space="preserve"> as Jaguar Landrover and it generates more than 18m pounds in revenues. </w:t>
      </w:r>
      <w:r w:rsidR="00C70446" w:rsidRPr="00A10A0B">
        <w:rPr>
          <w:sz w:val="24"/>
          <w:szCs w:val="24"/>
        </w:rPr>
        <w:t>It is important to note that the company has invested well in innovation, which is vital in improving the features and diversity of its vehicle products making it very competitive in the market</w:t>
      </w:r>
      <w:r w:rsidR="00E9144F">
        <w:rPr>
          <w:sz w:val="24"/>
          <w:szCs w:val="24"/>
        </w:rPr>
        <w:t xml:space="preserve"> (</w:t>
      </w:r>
      <w:r w:rsidR="00E9144F" w:rsidRPr="00E9144F">
        <w:rPr>
          <w:sz w:val="24"/>
          <w:szCs w:val="24"/>
        </w:rPr>
        <w:t>Sathasivam</w:t>
      </w:r>
      <w:r w:rsidR="00E9144F">
        <w:rPr>
          <w:sz w:val="24"/>
          <w:szCs w:val="24"/>
        </w:rPr>
        <w:t xml:space="preserve"> et al., 2021)</w:t>
      </w:r>
      <w:bookmarkStart w:id="1" w:name="_GoBack"/>
      <w:bookmarkEnd w:id="1"/>
      <w:r w:rsidR="00C70446" w:rsidRPr="00A10A0B">
        <w:rPr>
          <w:sz w:val="24"/>
          <w:szCs w:val="24"/>
        </w:rPr>
        <w:t xml:space="preserve">. </w:t>
      </w:r>
      <w:r w:rsidR="00445E1B" w:rsidRPr="00A10A0B">
        <w:rPr>
          <w:sz w:val="24"/>
          <w:szCs w:val="24"/>
        </w:rPr>
        <w:t xml:space="preserve">The company has a good marketing strategy, which has enabled it stand among the best top manufacturers of 4 wheelers. The company shapes the marketing content to what its respective products offer customers in the market. Thus, it ensures that it offers what it promises its customers. CEO Adrian Mardell outlines that the company is always open to change because it’s continuously improving its product and operational strategies. This has led to the formulation of its ‘Reimagine’ strategy, which is aimed at improving the company’s </w:t>
      </w:r>
      <w:r w:rsidR="00924CD0" w:rsidRPr="00A10A0B">
        <w:rPr>
          <w:sz w:val="24"/>
          <w:szCs w:val="24"/>
        </w:rPr>
        <w:t xml:space="preserve">operations and motor vehicles in a way to fully meet the expectations of its respective customers. </w:t>
      </w:r>
      <w:r w:rsidR="00B94369" w:rsidRPr="00A10A0B">
        <w:rPr>
          <w:sz w:val="24"/>
          <w:szCs w:val="24"/>
        </w:rPr>
        <w:t>This is a new strategy is a change that the company believes will work, hence, it is committed towards to it as emphasised by its CEO.</w:t>
      </w:r>
      <w:r w:rsidR="00ED46CB" w:rsidRPr="00A10A0B">
        <w:rPr>
          <w:sz w:val="24"/>
          <w:szCs w:val="24"/>
        </w:rPr>
        <w:t xml:space="preserve"> As well, the company has adopted the digitalisation process as it aims to ensure that all its operations are automated. </w:t>
      </w:r>
      <w:r w:rsidR="00190A3D" w:rsidRPr="00A10A0B">
        <w:rPr>
          <w:sz w:val="24"/>
          <w:szCs w:val="24"/>
        </w:rPr>
        <w:t xml:space="preserve">With this regard, it is incorporating the use of digital technology across all its operations and this has improved the effectiveness and efficiency of its supply chain. For example, it has adapted the digital inventory </w:t>
      </w:r>
      <w:r w:rsidR="004927F1" w:rsidRPr="00A10A0B">
        <w:rPr>
          <w:sz w:val="24"/>
          <w:szCs w:val="24"/>
        </w:rPr>
        <w:t xml:space="preserve">management system, which enables the company to monitor the acquisition, allocation and usage of its raw materials to ensure that wastes and misappropriation is countered at all cost. The company has well introduced a circular economic model that has improved the sourcing of its raw materials. This is to ensure that the materials used to produce it motor vehicles can be re-used or recycle and this will improve the </w:t>
      </w:r>
      <w:r w:rsidR="004927F1" w:rsidRPr="00A10A0B">
        <w:rPr>
          <w:sz w:val="24"/>
          <w:szCs w:val="24"/>
        </w:rPr>
        <w:lastRenderedPageBreak/>
        <w:t xml:space="preserve">company’s sustainability. </w:t>
      </w:r>
      <w:r w:rsidR="0060569F" w:rsidRPr="00A10A0B">
        <w:rPr>
          <w:sz w:val="24"/>
          <w:szCs w:val="24"/>
        </w:rPr>
        <w:t>It</w:t>
      </w:r>
      <w:r w:rsidR="00B30E61" w:rsidRPr="00A10A0B">
        <w:rPr>
          <w:sz w:val="24"/>
          <w:szCs w:val="24"/>
        </w:rPr>
        <w:t xml:space="preserve"> is important to note that every company is committed to meeting the needs and wants of customers</w:t>
      </w:r>
      <w:r w:rsidR="00E9144F">
        <w:rPr>
          <w:sz w:val="24"/>
          <w:szCs w:val="24"/>
        </w:rPr>
        <w:t xml:space="preserve"> (Lampon et al., 2021)</w:t>
      </w:r>
      <w:r w:rsidR="00B30E61" w:rsidRPr="00A10A0B">
        <w:rPr>
          <w:sz w:val="24"/>
          <w:szCs w:val="24"/>
        </w:rPr>
        <w:t>. This is the same for Jaguar Landrover because it values its customers and recognises their value on its growth</w:t>
      </w:r>
      <w:r w:rsidR="00C866B8" w:rsidRPr="00A10A0B">
        <w:rPr>
          <w:sz w:val="24"/>
          <w:szCs w:val="24"/>
        </w:rPr>
        <w:t xml:space="preserve">, hence, one of the reason for the changes </w:t>
      </w:r>
      <w:proofErr w:type="gramStart"/>
      <w:r w:rsidR="00C866B8" w:rsidRPr="00A10A0B">
        <w:rPr>
          <w:sz w:val="24"/>
          <w:szCs w:val="24"/>
        </w:rPr>
        <w:t>its</w:t>
      </w:r>
      <w:proofErr w:type="gramEnd"/>
      <w:r w:rsidR="00C866B8" w:rsidRPr="00A10A0B">
        <w:rPr>
          <w:sz w:val="24"/>
          <w:szCs w:val="24"/>
        </w:rPr>
        <w:t xml:space="preserve"> making</w:t>
      </w:r>
      <w:r w:rsidR="00B30E61" w:rsidRPr="00A10A0B">
        <w:rPr>
          <w:sz w:val="24"/>
          <w:szCs w:val="24"/>
        </w:rPr>
        <w:t>. Thus, based on the feedback received about its jaguars and land rovers, the company has introduced the reimagine strategy to review the reason for the flaws reported. This is aimed at improving the design and features of its motor vehicles to meet the expectations of its customers fully.</w:t>
      </w:r>
      <w:r w:rsidR="00741266" w:rsidRPr="00A10A0B">
        <w:rPr>
          <w:sz w:val="24"/>
          <w:szCs w:val="24"/>
        </w:rPr>
        <w:t xml:space="preserve"> The company is also implementing the changes outlined in order to minimise its carbon footprints. It understand the needs to be more responsible in the society, hence, working to produce vehicles that consume limited fuel or use electric. This is important in enabling it to change with market demands, hence, reaming very relevant and competitive in the market</w:t>
      </w:r>
      <w:r w:rsidR="00C866B8" w:rsidRPr="00A10A0B">
        <w:rPr>
          <w:sz w:val="24"/>
          <w:szCs w:val="24"/>
        </w:rPr>
        <w:t xml:space="preserve"> both locally and globally. </w:t>
      </w:r>
      <w:r w:rsidR="00B30E61" w:rsidRPr="00A10A0B">
        <w:rPr>
          <w:sz w:val="24"/>
          <w:szCs w:val="24"/>
        </w:rPr>
        <w:t xml:space="preserve"> </w:t>
      </w:r>
    </w:p>
    <w:p w:rsidR="00D340C2" w:rsidRPr="00A10A0B" w:rsidRDefault="00D340C2" w:rsidP="00A10A0B">
      <w:pPr>
        <w:pStyle w:val="Heading1"/>
        <w:spacing w:line="480" w:lineRule="auto"/>
        <w:jc w:val="both"/>
        <w:rPr>
          <w:rFonts w:ascii="Times New Roman" w:hAnsi="Times New Roman" w:cs="Times New Roman"/>
          <w:sz w:val="24"/>
          <w:szCs w:val="24"/>
        </w:rPr>
      </w:pPr>
      <w:bookmarkStart w:id="2" w:name="_Toc133780188"/>
      <w:r w:rsidRPr="00A10A0B">
        <w:rPr>
          <w:rFonts w:ascii="Times New Roman" w:hAnsi="Times New Roman" w:cs="Times New Roman"/>
          <w:sz w:val="24"/>
          <w:szCs w:val="24"/>
        </w:rPr>
        <w:t>Key change management models – planned and emergent change</w:t>
      </w:r>
      <w:bookmarkEnd w:id="2"/>
    </w:p>
    <w:p w:rsidR="002516C3" w:rsidRPr="00A10A0B" w:rsidRDefault="0060569F" w:rsidP="00A10A0B">
      <w:pPr>
        <w:spacing w:line="480" w:lineRule="auto"/>
        <w:jc w:val="both"/>
        <w:rPr>
          <w:sz w:val="24"/>
          <w:szCs w:val="24"/>
        </w:rPr>
      </w:pPr>
      <w:r w:rsidRPr="00A10A0B">
        <w:rPr>
          <w:sz w:val="24"/>
          <w:szCs w:val="24"/>
        </w:rPr>
        <w:t xml:space="preserve">It is important for business firms to ensure that they implement the change models that will facilitate the realisation of their goals and objectives. </w:t>
      </w:r>
      <w:r w:rsidR="002516C3" w:rsidRPr="00A10A0B">
        <w:rPr>
          <w:sz w:val="24"/>
          <w:szCs w:val="24"/>
        </w:rPr>
        <w:t>Thus, there are different models that Jaguar Landrover takes into consideration and they are as outlined below;</w:t>
      </w:r>
    </w:p>
    <w:p w:rsidR="002516C3" w:rsidRPr="00A10A0B" w:rsidRDefault="002516C3" w:rsidP="00A10A0B">
      <w:pPr>
        <w:spacing w:line="480" w:lineRule="auto"/>
        <w:jc w:val="both"/>
        <w:rPr>
          <w:b/>
          <w:i/>
          <w:sz w:val="24"/>
          <w:szCs w:val="24"/>
        </w:rPr>
      </w:pPr>
      <w:r w:rsidRPr="00A10A0B">
        <w:rPr>
          <w:b/>
          <w:i/>
          <w:sz w:val="24"/>
          <w:szCs w:val="24"/>
        </w:rPr>
        <w:t xml:space="preserve">8 Kotter’s change model </w:t>
      </w:r>
    </w:p>
    <w:p w:rsidR="00741266" w:rsidRPr="00A10A0B" w:rsidRDefault="00175951" w:rsidP="00A10A0B">
      <w:pPr>
        <w:spacing w:line="480" w:lineRule="auto"/>
        <w:jc w:val="both"/>
        <w:rPr>
          <w:sz w:val="24"/>
          <w:szCs w:val="24"/>
        </w:rPr>
      </w:pPr>
      <w:r w:rsidRPr="00A10A0B">
        <w:rPr>
          <w:sz w:val="24"/>
          <w:szCs w:val="24"/>
        </w:rPr>
        <w:t xml:space="preserve">This is an important model that fosters step by step implementation of change across Jaguar Landrover. The steps followed; </w:t>
      </w:r>
    </w:p>
    <w:p w:rsidR="0044435D" w:rsidRPr="00A10A0B" w:rsidRDefault="0044435D" w:rsidP="00A10A0B">
      <w:pPr>
        <w:spacing w:line="480" w:lineRule="auto"/>
        <w:jc w:val="both"/>
        <w:rPr>
          <w:sz w:val="24"/>
          <w:szCs w:val="24"/>
        </w:rPr>
      </w:pPr>
      <w:r w:rsidRPr="00A10A0B">
        <w:rPr>
          <w:b/>
          <w:i/>
          <w:sz w:val="24"/>
          <w:szCs w:val="24"/>
        </w:rPr>
        <w:t>Creating urgency</w:t>
      </w:r>
      <w:r w:rsidRPr="00A10A0B">
        <w:rPr>
          <w:b/>
          <w:sz w:val="24"/>
          <w:szCs w:val="24"/>
        </w:rPr>
        <w:t>:</w:t>
      </w:r>
      <w:r w:rsidRPr="00A10A0B">
        <w:rPr>
          <w:sz w:val="24"/>
          <w:szCs w:val="24"/>
        </w:rPr>
        <w:t xml:space="preserve"> Jaguar Landrover need to ensure that at all times it creates the urgency for change. This is seen with how it have prioritised its reimagine strategic change. The company has outlined clearly the goal of the change, which it to improve the features and quality of its vehicles. It targets to redesign its supply chain and production process in a manner to attain the goals outlined by the triple bottom line model. This means it focused on offering good working condition </w:t>
      </w:r>
      <w:r w:rsidRPr="00A10A0B">
        <w:rPr>
          <w:sz w:val="24"/>
          <w:szCs w:val="24"/>
        </w:rPr>
        <w:lastRenderedPageBreak/>
        <w:t>for its employees, quality products for its customers and minimising its threat to the planet. For this reason, it has created urgency for implement</w:t>
      </w:r>
      <w:r w:rsidR="00AF6108" w:rsidRPr="00A10A0B">
        <w:rPr>
          <w:sz w:val="24"/>
          <w:szCs w:val="24"/>
        </w:rPr>
        <w:t xml:space="preserve">ing the aforementioned change. </w:t>
      </w:r>
    </w:p>
    <w:p w:rsidR="00AF6108" w:rsidRPr="00A10A0B" w:rsidRDefault="0044435D" w:rsidP="00A10A0B">
      <w:pPr>
        <w:spacing w:line="480" w:lineRule="auto"/>
        <w:jc w:val="both"/>
        <w:rPr>
          <w:sz w:val="24"/>
          <w:szCs w:val="24"/>
        </w:rPr>
      </w:pPr>
      <w:r w:rsidRPr="00A10A0B">
        <w:rPr>
          <w:b/>
          <w:i/>
          <w:sz w:val="24"/>
          <w:szCs w:val="24"/>
        </w:rPr>
        <w:t>Forming a powerful collaboration</w:t>
      </w:r>
      <w:r w:rsidRPr="00A10A0B">
        <w:rPr>
          <w:b/>
          <w:sz w:val="24"/>
          <w:szCs w:val="24"/>
        </w:rPr>
        <w:t>:</w:t>
      </w:r>
      <w:r w:rsidRPr="00A10A0B">
        <w:rPr>
          <w:sz w:val="24"/>
          <w:szCs w:val="24"/>
        </w:rPr>
        <w:t xml:space="preserve"> the company needs to ensure that it has the support of employees and other stakeholders for the change to be successfully implemented</w:t>
      </w:r>
      <w:r w:rsidR="00E9144F">
        <w:rPr>
          <w:sz w:val="24"/>
          <w:szCs w:val="24"/>
        </w:rPr>
        <w:t xml:space="preserve"> (Christopher, 2016)</w:t>
      </w:r>
      <w:r w:rsidRPr="00A10A0B">
        <w:rPr>
          <w:sz w:val="24"/>
          <w:szCs w:val="24"/>
        </w:rPr>
        <w:t>. Thus, it has adapted a sustainable leadership approach, which ensures that employees are working under safe and good conditions. As well</w:t>
      </w:r>
      <w:r w:rsidR="005D43B2" w:rsidRPr="00A10A0B">
        <w:rPr>
          <w:sz w:val="24"/>
          <w:szCs w:val="24"/>
        </w:rPr>
        <w:t>, Jaguar Landrover e</w:t>
      </w:r>
      <w:r w:rsidR="00E17FD6" w:rsidRPr="00A10A0B">
        <w:rPr>
          <w:sz w:val="24"/>
          <w:szCs w:val="24"/>
        </w:rPr>
        <w:t xml:space="preserve">nsures that </w:t>
      </w:r>
      <w:r w:rsidR="00C77EDD" w:rsidRPr="00A10A0B">
        <w:rPr>
          <w:sz w:val="24"/>
          <w:szCs w:val="24"/>
        </w:rPr>
        <w:t>stakeholders’ needs are considered in the process</w:t>
      </w:r>
      <w:r w:rsidR="00AF6108" w:rsidRPr="00A10A0B">
        <w:rPr>
          <w:sz w:val="24"/>
          <w:szCs w:val="24"/>
        </w:rPr>
        <w:t xml:space="preserve"> and they are involved in its planning. This has won their support to implement the ‘Reimagine’ change that has been recommended. </w:t>
      </w:r>
    </w:p>
    <w:p w:rsidR="00D16EF8" w:rsidRPr="00A10A0B" w:rsidRDefault="00AF6108" w:rsidP="00A10A0B">
      <w:pPr>
        <w:spacing w:line="480" w:lineRule="auto"/>
        <w:jc w:val="both"/>
        <w:rPr>
          <w:sz w:val="24"/>
          <w:szCs w:val="24"/>
        </w:rPr>
      </w:pPr>
      <w:r w:rsidRPr="00A10A0B">
        <w:rPr>
          <w:b/>
          <w:i/>
          <w:sz w:val="24"/>
          <w:szCs w:val="24"/>
        </w:rPr>
        <w:t>Create change vision</w:t>
      </w:r>
      <w:r w:rsidRPr="00A10A0B">
        <w:rPr>
          <w:sz w:val="24"/>
          <w:szCs w:val="24"/>
        </w:rPr>
        <w:t>: it is</w:t>
      </w:r>
      <w:r w:rsidR="00516D39" w:rsidRPr="00A10A0B">
        <w:rPr>
          <w:sz w:val="24"/>
          <w:szCs w:val="24"/>
        </w:rPr>
        <w:t xml:space="preserve"> important to note that firms have to create a vision for change. This is </w:t>
      </w:r>
      <w:proofErr w:type="gramStart"/>
      <w:r w:rsidR="00516D39" w:rsidRPr="00A10A0B">
        <w:rPr>
          <w:sz w:val="24"/>
          <w:szCs w:val="24"/>
        </w:rPr>
        <w:t>important</w:t>
      </w:r>
      <w:proofErr w:type="gramEnd"/>
      <w:r w:rsidR="00516D39" w:rsidRPr="00A10A0B">
        <w:rPr>
          <w:sz w:val="24"/>
          <w:szCs w:val="24"/>
        </w:rPr>
        <w:t xml:space="preserve"> in enabling employees and other stakeholders understand why their company is implementing a certain change</w:t>
      </w:r>
      <w:r w:rsidR="00E9144F">
        <w:rPr>
          <w:sz w:val="24"/>
          <w:szCs w:val="24"/>
        </w:rPr>
        <w:t xml:space="preserve"> (James et al., 2017)</w:t>
      </w:r>
      <w:r w:rsidR="00516D39" w:rsidRPr="00A10A0B">
        <w:rPr>
          <w:sz w:val="24"/>
          <w:szCs w:val="24"/>
        </w:rPr>
        <w:t>. This is why CEO of Jaguar Landrover has clarified the</w:t>
      </w:r>
      <w:r w:rsidR="00835102" w:rsidRPr="00A10A0B">
        <w:rPr>
          <w:sz w:val="24"/>
          <w:szCs w:val="24"/>
        </w:rPr>
        <w:t xml:space="preserve"> importance of implementing the ‘Reimagine strategy’. </w:t>
      </w:r>
      <w:r w:rsidR="00D16EF8" w:rsidRPr="00A10A0B">
        <w:rPr>
          <w:sz w:val="24"/>
          <w:szCs w:val="24"/>
        </w:rPr>
        <w:t xml:space="preserve">The CEO has outlined that through this strategy, the company will improve the features of its vehicles to counter the flaws that have been reported by its customers on its different land rover and jaguar models. The company has clarified that through the change the needs and expectations of customers will be fully met, hence, growing the company’s market competitiveness. </w:t>
      </w:r>
    </w:p>
    <w:p w:rsidR="005409CD" w:rsidRPr="00A10A0B" w:rsidRDefault="00D16EF8" w:rsidP="00A10A0B">
      <w:pPr>
        <w:spacing w:line="480" w:lineRule="auto"/>
        <w:jc w:val="both"/>
        <w:rPr>
          <w:sz w:val="24"/>
          <w:szCs w:val="24"/>
        </w:rPr>
      </w:pPr>
      <w:r w:rsidRPr="00A10A0B">
        <w:rPr>
          <w:b/>
          <w:i/>
          <w:sz w:val="24"/>
          <w:szCs w:val="24"/>
        </w:rPr>
        <w:t>Communicating the vision</w:t>
      </w:r>
      <w:r w:rsidRPr="00A10A0B">
        <w:rPr>
          <w:sz w:val="24"/>
          <w:szCs w:val="24"/>
        </w:rPr>
        <w:t>: communication is important in every company because its aids information flow and creation of important business strategies and outputs. With this regard, Jaguar Landrove</w:t>
      </w:r>
      <w:r w:rsidR="005409CD" w:rsidRPr="00A10A0B">
        <w:rPr>
          <w:sz w:val="24"/>
          <w:szCs w:val="24"/>
        </w:rPr>
        <w:t xml:space="preserve">r has invested in good employee engagement due to good employee-management relationships. Thus, the management openly communicates new or expected changes to employees before implementation and this makes them ready to play their different roles. </w:t>
      </w:r>
    </w:p>
    <w:p w:rsidR="00255070" w:rsidRPr="00A10A0B" w:rsidRDefault="00255070" w:rsidP="00A10A0B">
      <w:pPr>
        <w:spacing w:line="480" w:lineRule="auto"/>
        <w:jc w:val="both"/>
        <w:rPr>
          <w:sz w:val="24"/>
          <w:szCs w:val="24"/>
        </w:rPr>
      </w:pPr>
    </w:p>
    <w:p w:rsidR="00255070" w:rsidRPr="00A10A0B" w:rsidRDefault="00255070" w:rsidP="00A10A0B">
      <w:pPr>
        <w:spacing w:line="480" w:lineRule="auto"/>
        <w:jc w:val="both"/>
        <w:rPr>
          <w:sz w:val="24"/>
          <w:szCs w:val="24"/>
        </w:rPr>
      </w:pPr>
      <w:r w:rsidRPr="00A10A0B">
        <w:rPr>
          <w:sz w:val="24"/>
          <w:szCs w:val="24"/>
        </w:rPr>
        <w:t xml:space="preserve">Figure 1: Kotter’s 8 change model </w:t>
      </w:r>
    </w:p>
    <w:p w:rsidR="00255070" w:rsidRPr="00A10A0B" w:rsidRDefault="00255070" w:rsidP="00A10A0B">
      <w:pPr>
        <w:spacing w:line="480" w:lineRule="auto"/>
        <w:jc w:val="both"/>
        <w:rPr>
          <w:sz w:val="24"/>
          <w:szCs w:val="24"/>
        </w:rPr>
      </w:pPr>
    </w:p>
    <w:p w:rsidR="00255070" w:rsidRPr="00A10A0B" w:rsidRDefault="00255070" w:rsidP="00A10A0B">
      <w:pPr>
        <w:spacing w:line="480" w:lineRule="auto"/>
        <w:jc w:val="both"/>
        <w:rPr>
          <w:sz w:val="24"/>
          <w:szCs w:val="24"/>
        </w:rPr>
      </w:pPr>
      <w:r w:rsidRPr="00A10A0B">
        <w:rPr>
          <w:noProof/>
          <w:sz w:val="24"/>
          <w:szCs w:val="24"/>
          <w:lang w:val="en-US" w:eastAsia="en-US"/>
        </w:rPr>
        <w:drawing>
          <wp:inline distT="0" distB="0" distL="0" distR="0" wp14:anchorId="1D0D9E77" wp14:editId="47D4AA45">
            <wp:extent cx="4724400" cy="34766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60897" t="25086" r="12179" b="29019"/>
                    <a:stretch/>
                  </pic:blipFill>
                  <pic:spPr bwMode="auto">
                    <a:xfrm>
                      <a:off x="0" y="0"/>
                      <a:ext cx="4724400" cy="3476625"/>
                    </a:xfrm>
                    <a:prstGeom prst="rect">
                      <a:avLst/>
                    </a:prstGeom>
                    <a:ln>
                      <a:noFill/>
                    </a:ln>
                    <a:extLst>
                      <a:ext uri="{53640926-AAD7-44D8-BBD7-CCE9431645EC}">
                        <a14:shadowObscured xmlns:a14="http://schemas.microsoft.com/office/drawing/2010/main"/>
                      </a:ext>
                    </a:extLst>
                  </pic:spPr>
                </pic:pic>
              </a:graphicData>
            </a:graphic>
          </wp:inline>
        </w:drawing>
      </w:r>
    </w:p>
    <w:p w:rsidR="00255070" w:rsidRPr="00A10A0B" w:rsidRDefault="00255070" w:rsidP="00A10A0B">
      <w:pPr>
        <w:spacing w:line="480" w:lineRule="auto"/>
        <w:jc w:val="both"/>
        <w:rPr>
          <w:sz w:val="24"/>
          <w:szCs w:val="24"/>
        </w:rPr>
      </w:pPr>
    </w:p>
    <w:p w:rsidR="00255070" w:rsidRPr="00A10A0B" w:rsidRDefault="00255070" w:rsidP="00A10A0B">
      <w:pPr>
        <w:spacing w:line="480" w:lineRule="auto"/>
        <w:jc w:val="both"/>
        <w:rPr>
          <w:sz w:val="24"/>
          <w:szCs w:val="24"/>
        </w:rPr>
      </w:pPr>
    </w:p>
    <w:p w:rsidR="00E51F56" w:rsidRPr="00A10A0B" w:rsidRDefault="005409CD" w:rsidP="00A10A0B">
      <w:pPr>
        <w:spacing w:line="480" w:lineRule="auto"/>
        <w:jc w:val="both"/>
        <w:rPr>
          <w:sz w:val="24"/>
          <w:szCs w:val="24"/>
        </w:rPr>
      </w:pPr>
      <w:r w:rsidRPr="00A10A0B">
        <w:rPr>
          <w:b/>
          <w:i/>
          <w:sz w:val="24"/>
          <w:szCs w:val="24"/>
        </w:rPr>
        <w:t>Remove obstacles</w:t>
      </w:r>
      <w:r w:rsidRPr="00A10A0B">
        <w:rPr>
          <w:sz w:val="24"/>
          <w:szCs w:val="24"/>
        </w:rPr>
        <w:t>; it is important to note that there are different challenges or obstacles likely to be experienced when implementing change</w:t>
      </w:r>
      <w:r w:rsidR="00E9144F">
        <w:rPr>
          <w:sz w:val="24"/>
          <w:szCs w:val="24"/>
        </w:rPr>
        <w:t xml:space="preserve"> (Christopher, 2016)</w:t>
      </w:r>
      <w:r w:rsidRPr="00A10A0B">
        <w:rPr>
          <w:sz w:val="24"/>
          <w:szCs w:val="24"/>
        </w:rPr>
        <w:t xml:space="preserve">. For instance, within Jaguar Landrover, one of the main barriers is resistance from employees and hence, there is need to work on it for the new strategy to be successfully implemented. </w:t>
      </w:r>
      <w:r w:rsidR="008D65FE" w:rsidRPr="00A10A0B">
        <w:rPr>
          <w:sz w:val="24"/>
          <w:szCs w:val="24"/>
        </w:rPr>
        <w:t xml:space="preserve">This is achieved via its open communication with </w:t>
      </w:r>
      <w:r w:rsidR="00E51F56" w:rsidRPr="00A10A0B">
        <w:rPr>
          <w:sz w:val="24"/>
          <w:szCs w:val="24"/>
        </w:rPr>
        <w:t xml:space="preserve">employees and emphasis on the need to implement the aforementioned change. </w:t>
      </w:r>
    </w:p>
    <w:p w:rsidR="009F635C" w:rsidRPr="00A10A0B" w:rsidRDefault="00E51F56" w:rsidP="00A10A0B">
      <w:pPr>
        <w:spacing w:line="480" w:lineRule="auto"/>
        <w:jc w:val="both"/>
        <w:rPr>
          <w:sz w:val="24"/>
          <w:szCs w:val="24"/>
        </w:rPr>
      </w:pPr>
      <w:r w:rsidRPr="00A10A0B">
        <w:rPr>
          <w:b/>
          <w:i/>
          <w:sz w:val="24"/>
          <w:szCs w:val="24"/>
        </w:rPr>
        <w:t>Creating short-term wins</w:t>
      </w:r>
      <w:r w:rsidRPr="00A10A0B">
        <w:rPr>
          <w:sz w:val="24"/>
          <w:szCs w:val="24"/>
        </w:rPr>
        <w:t xml:space="preserve">: it is important for firms to ensure that they have put in place short term goals to attain them every now and then. </w:t>
      </w:r>
      <w:r w:rsidR="009C590E" w:rsidRPr="00A10A0B">
        <w:rPr>
          <w:sz w:val="24"/>
          <w:szCs w:val="24"/>
        </w:rPr>
        <w:t xml:space="preserve">Realising the short term changes is important for motivating the employees and the company at </w:t>
      </w:r>
      <w:r w:rsidR="000C1339" w:rsidRPr="00A10A0B">
        <w:rPr>
          <w:sz w:val="24"/>
          <w:szCs w:val="24"/>
        </w:rPr>
        <w:t>large</w:t>
      </w:r>
      <w:r w:rsidR="009C590E" w:rsidRPr="00A10A0B">
        <w:rPr>
          <w:sz w:val="24"/>
          <w:szCs w:val="24"/>
        </w:rPr>
        <w:t>.</w:t>
      </w:r>
      <w:r w:rsidR="000C1339" w:rsidRPr="00A10A0B">
        <w:rPr>
          <w:sz w:val="24"/>
          <w:szCs w:val="24"/>
        </w:rPr>
        <w:t xml:space="preserve"> With this regard, </w:t>
      </w:r>
      <w:r w:rsidR="007D1E88" w:rsidRPr="00A10A0B">
        <w:rPr>
          <w:sz w:val="24"/>
          <w:szCs w:val="24"/>
        </w:rPr>
        <w:t xml:space="preserve">Jaguar Landrover has ensured that it creates short term wins so that employees stay motivated. Thus, the reimagine </w:t>
      </w:r>
      <w:r w:rsidR="007D1E88" w:rsidRPr="00A10A0B">
        <w:rPr>
          <w:sz w:val="24"/>
          <w:szCs w:val="24"/>
        </w:rPr>
        <w:lastRenderedPageBreak/>
        <w:t xml:space="preserve">strategy is implemented in parts with unique set of outcomes. For instance, getting sufficient information about the products’ flaws is a short term win for the company, which leads to another </w:t>
      </w:r>
      <w:r w:rsidR="009F635C" w:rsidRPr="00A10A0B">
        <w:rPr>
          <w:sz w:val="24"/>
          <w:szCs w:val="24"/>
        </w:rPr>
        <w:t xml:space="preserve">process, </w:t>
      </w:r>
    </w:p>
    <w:p w:rsidR="009F635C" w:rsidRPr="00A10A0B" w:rsidRDefault="009F635C" w:rsidP="00A10A0B">
      <w:pPr>
        <w:spacing w:line="480" w:lineRule="auto"/>
        <w:jc w:val="both"/>
        <w:rPr>
          <w:sz w:val="24"/>
          <w:szCs w:val="24"/>
        </w:rPr>
      </w:pPr>
      <w:r w:rsidRPr="00A10A0B">
        <w:rPr>
          <w:b/>
          <w:i/>
          <w:sz w:val="24"/>
          <w:szCs w:val="24"/>
        </w:rPr>
        <w:t>Build on the change</w:t>
      </w:r>
      <w:r w:rsidRPr="00A10A0B">
        <w:rPr>
          <w:sz w:val="24"/>
          <w:szCs w:val="24"/>
        </w:rPr>
        <w:t xml:space="preserve">; it is important for the management of the company </w:t>
      </w:r>
      <w:r w:rsidR="006E0902" w:rsidRPr="00A10A0B">
        <w:rPr>
          <w:sz w:val="24"/>
          <w:szCs w:val="24"/>
        </w:rPr>
        <w:t xml:space="preserve">to ensure that they work on building on this change. This means that the company will work to continuously </w:t>
      </w:r>
      <w:r w:rsidR="00C44557" w:rsidRPr="00A10A0B">
        <w:rPr>
          <w:sz w:val="24"/>
          <w:szCs w:val="24"/>
        </w:rPr>
        <w:t xml:space="preserve">improve its process and end products to meet the expectations of customers. In this case, the company will keep on innovating coming up with new and advance ways to ensure that its products are competitively positioned in the market.  </w:t>
      </w:r>
    </w:p>
    <w:p w:rsidR="002516C3" w:rsidRPr="00A10A0B" w:rsidRDefault="009F635C" w:rsidP="00A10A0B">
      <w:pPr>
        <w:spacing w:line="480" w:lineRule="auto"/>
        <w:jc w:val="both"/>
        <w:rPr>
          <w:sz w:val="24"/>
          <w:szCs w:val="24"/>
        </w:rPr>
      </w:pPr>
      <w:r w:rsidRPr="00A10A0B">
        <w:rPr>
          <w:b/>
          <w:i/>
          <w:sz w:val="24"/>
          <w:szCs w:val="24"/>
        </w:rPr>
        <w:t>Incorporate it to company culture</w:t>
      </w:r>
      <w:r w:rsidRPr="00A10A0B">
        <w:rPr>
          <w:sz w:val="24"/>
          <w:szCs w:val="24"/>
        </w:rPr>
        <w:t>;</w:t>
      </w:r>
      <w:r w:rsidR="00C44557" w:rsidRPr="00A10A0B">
        <w:rPr>
          <w:sz w:val="24"/>
          <w:szCs w:val="24"/>
        </w:rPr>
        <w:t xml:space="preserve"> a company’s culture outlines the </w:t>
      </w:r>
      <w:r w:rsidR="00EF6DAA" w:rsidRPr="00A10A0B">
        <w:rPr>
          <w:sz w:val="24"/>
          <w:szCs w:val="24"/>
        </w:rPr>
        <w:t>beliefs and values of a company</w:t>
      </w:r>
      <w:r w:rsidR="00E9144F">
        <w:rPr>
          <w:sz w:val="24"/>
          <w:szCs w:val="24"/>
        </w:rPr>
        <w:t xml:space="preserve"> (</w:t>
      </w:r>
      <w:proofErr w:type="spellStart"/>
      <w:r w:rsidR="00E9144F">
        <w:rPr>
          <w:sz w:val="24"/>
          <w:szCs w:val="24"/>
        </w:rPr>
        <w:t>Flanding</w:t>
      </w:r>
      <w:proofErr w:type="spellEnd"/>
      <w:r w:rsidR="00E9144F">
        <w:rPr>
          <w:sz w:val="24"/>
          <w:szCs w:val="24"/>
        </w:rPr>
        <w:t xml:space="preserve"> and </w:t>
      </w:r>
      <w:proofErr w:type="spellStart"/>
      <w:r w:rsidR="00E9144F">
        <w:rPr>
          <w:sz w:val="24"/>
          <w:szCs w:val="24"/>
        </w:rPr>
        <w:t>Grabman</w:t>
      </w:r>
      <w:proofErr w:type="spellEnd"/>
      <w:r w:rsidR="00E9144F">
        <w:rPr>
          <w:sz w:val="24"/>
          <w:szCs w:val="24"/>
        </w:rPr>
        <w:t>, 2022)</w:t>
      </w:r>
      <w:r w:rsidR="00EF6DAA" w:rsidRPr="00A10A0B">
        <w:rPr>
          <w:sz w:val="24"/>
          <w:szCs w:val="24"/>
        </w:rPr>
        <w:t xml:space="preserve">. Thus, there is need to make the newly proposed strategy part of its culture. This means that the company will work to introduce the continuous improvement of its operations and process across all its departments. This is aimed at achieving high quality outputs, thus, it will be like implementing the total quality management since quality will be part of its culture and values. This will improve the company’s competitive growth across the </w:t>
      </w:r>
      <w:r w:rsidR="00B63807" w:rsidRPr="00A10A0B">
        <w:rPr>
          <w:sz w:val="24"/>
          <w:szCs w:val="24"/>
        </w:rPr>
        <w:t xml:space="preserve">industry. </w:t>
      </w:r>
    </w:p>
    <w:p w:rsidR="002516C3" w:rsidRPr="00A10A0B" w:rsidRDefault="00972B61" w:rsidP="00A10A0B">
      <w:pPr>
        <w:spacing w:line="480" w:lineRule="auto"/>
        <w:jc w:val="both"/>
        <w:rPr>
          <w:b/>
          <w:i/>
          <w:sz w:val="24"/>
          <w:szCs w:val="24"/>
        </w:rPr>
      </w:pPr>
      <w:r w:rsidRPr="00A10A0B">
        <w:rPr>
          <w:b/>
          <w:i/>
          <w:sz w:val="24"/>
          <w:szCs w:val="24"/>
        </w:rPr>
        <w:t>Lewin change model</w:t>
      </w:r>
    </w:p>
    <w:p w:rsidR="00F67BF1" w:rsidRPr="00A10A0B" w:rsidRDefault="00972B61" w:rsidP="00A10A0B">
      <w:pPr>
        <w:spacing w:line="480" w:lineRule="auto"/>
        <w:jc w:val="both"/>
        <w:rPr>
          <w:sz w:val="24"/>
          <w:szCs w:val="24"/>
        </w:rPr>
      </w:pPr>
      <w:r w:rsidRPr="00A10A0B">
        <w:rPr>
          <w:sz w:val="24"/>
          <w:szCs w:val="24"/>
        </w:rPr>
        <w:t xml:space="preserve">This is another change management model that can be implemented in Jaguar Landrover especially when it’s implementing a change that is not planned for. An emergent change needs a shorter method or procedure to implement. This is vital in ensuring that </w:t>
      </w:r>
      <w:r w:rsidR="00F67BF1" w:rsidRPr="00A10A0B">
        <w:rPr>
          <w:sz w:val="24"/>
          <w:szCs w:val="24"/>
        </w:rPr>
        <w:t xml:space="preserve">a company responds well and on time to changes that have occurred abruptly. </w:t>
      </w:r>
      <w:r w:rsidR="00255070" w:rsidRPr="00A10A0B">
        <w:rPr>
          <w:sz w:val="24"/>
          <w:szCs w:val="24"/>
        </w:rPr>
        <w:t xml:space="preserve">For example, upon being faced by Covid 19 pandemic, this strategy was significant in ensuring that the necessary changes are implemented. </w:t>
      </w:r>
      <w:r w:rsidR="00F67BF1" w:rsidRPr="00A10A0B">
        <w:rPr>
          <w:sz w:val="24"/>
          <w:szCs w:val="24"/>
        </w:rPr>
        <w:t>Thus, there is need to follow the below steps to successfully maximize on the model;</w:t>
      </w:r>
    </w:p>
    <w:p w:rsidR="00255070" w:rsidRPr="00A10A0B" w:rsidRDefault="00255070" w:rsidP="00A10A0B">
      <w:pPr>
        <w:spacing w:line="480" w:lineRule="auto"/>
        <w:jc w:val="both"/>
        <w:rPr>
          <w:sz w:val="24"/>
          <w:szCs w:val="24"/>
        </w:rPr>
      </w:pPr>
      <w:r w:rsidRPr="00A10A0B">
        <w:rPr>
          <w:b/>
          <w:i/>
          <w:sz w:val="24"/>
          <w:szCs w:val="24"/>
        </w:rPr>
        <w:t>Unfreeze</w:t>
      </w:r>
      <w:r w:rsidRPr="00A10A0B">
        <w:rPr>
          <w:sz w:val="24"/>
          <w:szCs w:val="24"/>
        </w:rPr>
        <w:t xml:space="preserve">; </w:t>
      </w:r>
      <w:r w:rsidR="00167D50" w:rsidRPr="00A10A0B">
        <w:rPr>
          <w:sz w:val="24"/>
          <w:szCs w:val="24"/>
        </w:rPr>
        <w:t xml:space="preserve">in this phase, there is need to understand the need for change. For instance, upon the occurrence of Covid 19, one of the strategies that were put in place is social distancing. Thus, firms </w:t>
      </w:r>
      <w:r w:rsidR="00167D50" w:rsidRPr="00A10A0B">
        <w:rPr>
          <w:sz w:val="24"/>
          <w:szCs w:val="24"/>
        </w:rPr>
        <w:lastRenderedPageBreak/>
        <w:t xml:space="preserve">had to ensure that they have enough space to accommodate the 1 meter distance that had been proposed. </w:t>
      </w:r>
      <w:r w:rsidR="00D53D87" w:rsidRPr="00A10A0B">
        <w:rPr>
          <w:sz w:val="24"/>
          <w:szCs w:val="24"/>
        </w:rPr>
        <w:t>With this</w:t>
      </w:r>
      <w:r w:rsidR="00560983" w:rsidRPr="00A10A0B">
        <w:rPr>
          <w:sz w:val="24"/>
          <w:szCs w:val="24"/>
        </w:rPr>
        <w:t xml:space="preserve"> regard, the management of Jaguar Landrover had to introduce flexible working strategy, whereby employees executing administrative duties were offered the opportunities to work from home. The company had to devise this plan by ensuring that all the resources </w:t>
      </w:r>
      <w:r w:rsidR="001321BF" w:rsidRPr="00A10A0B">
        <w:rPr>
          <w:sz w:val="24"/>
          <w:szCs w:val="24"/>
        </w:rPr>
        <w:t xml:space="preserve">needed were sufficient availed to make this type of working successful. </w:t>
      </w:r>
      <w:r w:rsidR="00560983" w:rsidRPr="00A10A0B">
        <w:rPr>
          <w:sz w:val="24"/>
          <w:szCs w:val="24"/>
        </w:rPr>
        <w:t xml:space="preserve"> </w:t>
      </w:r>
      <w:r w:rsidR="00167D50" w:rsidRPr="00A10A0B">
        <w:rPr>
          <w:sz w:val="24"/>
          <w:szCs w:val="24"/>
        </w:rPr>
        <w:t xml:space="preserve"> </w:t>
      </w:r>
    </w:p>
    <w:p w:rsidR="00255070" w:rsidRPr="00A10A0B" w:rsidRDefault="00255070" w:rsidP="00A10A0B">
      <w:pPr>
        <w:spacing w:line="480" w:lineRule="auto"/>
        <w:jc w:val="both"/>
        <w:rPr>
          <w:sz w:val="24"/>
          <w:szCs w:val="24"/>
        </w:rPr>
      </w:pPr>
      <w:r w:rsidRPr="00A10A0B">
        <w:rPr>
          <w:b/>
          <w:i/>
          <w:sz w:val="24"/>
          <w:szCs w:val="24"/>
        </w:rPr>
        <w:t>Change</w:t>
      </w:r>
      <w:r w:rsidRPr="00A10A0B">
        <w:rPr>
          <w:sz w:val="24"/>
          <w:szCs w:val="24"/>
        </w:rPr>
        <w:t>:</w:t>
      </w:r>
      <w:r w:rsidR="001321BF" w:rsidRPr="00A10A0B">
        <w:rPr>
          <w:sz w:val="24"/>
          <w:szCs w:val="24"/>
        </w:rPr>
        <w:t xml:space="preserve"> this is the process where the outlined change has to be implemented. The devised plan is timely implemented so that the anticipated goal is attained on time</w:t>
      </w:r>
      <w:r w:rsidR="00E9144F">
        <w:rPr>
          <w:sz w:val="24"/>
          <w:szCs w:val="24"/>
        </w:rPr>
        <w:t xml:space="preserve"> (James et al., 2017)</w:t>
      </w:r>
      <w:r w:rsidR="001321BF" w:rsidRPr="00A10A0B">
        <w:rPr>
          <w:sz w:val="24"/>
          <w:szCs w:val="24"/>
        </w:rPr>
        <w:t xml:space="preserve">. </w:t>
      </w:r>
      <w:r w:rsidR="002D1D53" w:rsidRPr="00A10A0B">
        <w:rPr>
          <w:sz w:val="24"/>
          <w:szCs w:val="24"/>
        </w:rPr>
        <w:t xml:space="preserve">Thus, Jaguar Landrover worked on ensuring that the necessary steps were taken to respond to Covid 19. Apart from implementing the flexible working plan, the company had to put in place safety measures to protect its engineers. The company </w:t>
      </w:r>
      <w:r w:rsidR="0018385F" w:rsidRPr="00A10A0B">
        <w:rPr>
          <w:sz w:val="24"/>
          <w:szCs w:val="24"/>
        </w:rPr>
        <w:t>availed mas</w:t>
      </w:r>
      <w:r w:rsidR="00636F36" w:rsidRPr="00A10A0B">
        <w:rPr>
          <w:sz w:val="24"/>
          <w:szCs w:val="24"/>
        </w:rPr>
        <w:t xml:space="preserve">ks to all its employees, sanitizers were made available to all customers and hand washing points were strategically installed. This was vital in enabling the company to protect the safety of its employees and this made it respond appropriately to Covid 19.  </w:t>
      </w:r>
    </w:p>
    <w:p w:rsidR="00D340C2" w:rsidRPr="00A10A0B" w:rsidRDefault="00255070" w:rsidP="00A10A0B">
      <w:pPr>
        <w:spacing w:line="480" w:lineRule="auto"/>
        <w:jc w:val="both"/>
        <w:rPr>
          <w:sz w:val="24"/>
          <w:szCs w:val="24"/>
        </w:rPr>
      </w:pPr>
      <w:r w:rsidRPr="00A10A0B">
        <w:rPr>
          <w:b/>
          <w:i/>
          <w:sz w:val="24"/>
          <w:szCs w:val="24"/>
        </w:rPr>
        <w:t>Refreeze</w:t>
      </w:r>
      <w:r w:rsidRPr="00A10A0B">
        <w:rPr>
          <w:sz w:val="24"/>
          <w:szCs w:val="24"/>
        </w:rPr>
        <w:t>:</w:t>
      </w:r>
      <w:r w:rsidR="00636F36" w:rsidRPr="00A10A0B">
        <w:rPr>
          <w:sz w:val="24"/>
          <w:szCs w:val="24"/>
        </w:rPr>
        <w:t xml:space="preserve"> in this phase, there is need to stabilize the changes. Ja</w:t>
      </w:r>
      <w:r w:rsidR="00C861AA" w:rsidRPr="00A10A0B">
        <w:rPr>
          <w:sz w:val="24"/>
          <w:szCs w:val="24"/>
        </w:rPr>
        <w:t xml:space="preserve">guar Landrover realised that employees were offered support that they needed and this improved their productivity and commitment to the company. Thus, it understood the need to take good care of employee needs and expectations. This has seen the company improve its human resource management whereby the needs of all employees are met and they work in safe environments. This makes their productivity very high and improves the competitiveness of the company across the market. </w:t>
      </w:r>
    </w:p>
    <w:p w:rsidR="00D340C2" w:rsidRPr="00A10A0B" w:rsidRDefault="00D340C2" w:rsidP="00A10A0B">
      <w:pPr>
        <w:pStyle w:val="Heading1"/>
        <w:spacing w:line="480" w:lineRule="auto"/>
        <w:jc w:val="both"/>
        <w:rPr>
          <w:rFonts w:ascii="Times New Roman" w:hAnsi="Times New Roman" w:cs="Times New Roman"/>
          <w:sz w:val="24"/>
          <w:szCs w:val="24"/>
        </w:rPr>
      </w:pPr>
      <w:bookmarkStart w:id="3" w:name="_Toc133780189"/>
      <w:r w:rsidRPr="00A10A0B">
        <w:rPr>
          <w:rFonts w:ascii="Times New Roman" w:hAnsi="Times New Roman" w:cs="Times New Roman"/>
          <w:sz w:val="24"/>
          <w:szCs w:val="24"/>
        </w:rPr>
        <w:t>How the models can be utilised when considering incremental (small scale) or a large scale change programme</w:t>
      </w:r>
      <w:bookmarkEnd w:id="3"/>
    </w:p>
    <w:p w:rsidR="00D340C2" w:rsidRPr="00A10A0B" w:rsidRDefault="000F5548" w:rsidP="00A10A0B">
      <w:pPr>
        <w:spacing w:line="480" w:lineRule="auto"/>
        <w:jc w:val="both"/>
        <w:rPr>
          <w:sz w:val="24"/>
          <w:szCs w:val="24"/>
        </w:rPr>
      </w:pPr>
      <w:r w:rsidRPr="00A10A0B">
        <w:rPr>
          <w:sz w:val="24"/>
          <w:szCs w:val="24"/>
        </w:rPr>
        <w:t xml:space="preserve">It is important for business firms to ensure that they implement the right change management models when they are implementing their respective changes. The best model that should be </w:t>
      </w:r>
      <w:r w:rsidRPr="00A10A0B">
        <w:rPr>
          <w:sz w:val="24"/>
          <w:szCs w:val="24"/>
        </w:rPr>
        <w:lastRenderedPageBreak/>
        <w:t xml:space="preserve">considered in </w:t>
      </w:r>
      <w:r w:rsidR="008E6B26" w:rsidRPr="00A10A0B">
        <w:rPr>
          <w:sz w:val="24"/>
          <w:szCs w:val="24"/>
        </w:rPr>
        <w:t>this case</w:t>
      </w:r>
      <w:r w:rsidRPr="00A10A0B">
        <w:rPr>
          <w:sz w:val="24"/>
          <w:szCs w:val="24"/>
        </w:rPr>
        <w:t xml:space="preserve"> is </w:t>
      </w:r>
      <w:r w:rsidR="008E6B26" w:rsidRPr="00A10A0B">
        <w:rPr>
          <w:sz w:val="24"/>
          <w:szCs w:val="24"/>
        </w:rPr>
        <w:t xml:space="preserve">Kotter’s 8 change model. This is </w:t>
      </w:r>
      <w:r w:rsidR="00510348" w:rsidRPr="00A10A0B">
        <w:rPr>
          <w:sz w:val="24"/>
          <w:szCs w:val="24"/>
        </w:rPr>
        <w:t>an approach that is better in ensuring that both small and large scale change programs are implemented successfully. This is because the change outlines 8 important steps that should be followed to the latter because they guide all organisational employees and management on what should be done to attain the change goals that they are after both in the short and long run</w:t>
      </w:r>
      <w:r w:rsidR="00E9144F">
        <w:rPr>
          <w:sz w:val="24"/>
          <w:szCs w:val="24"/>
        </w:rPr>
        <w:t xml:space="preserve"> (</w:t>
      </w:r>
      <w:proofErr w:type="spellStart"/>
      <w:r w:rsidR="00E9144F">
        <w:rPr>
          <w:sz w:val="24"/>
          <w:szCs w:val="24"/>
        </w:rPr>
        <w:t>Karhappaa</w:t>
      </w:r>
      <w:proofErr w:type="spellEnd"/>
      <w:r w:rsidR="00E9144F">
        <w:rPr>
          <w:sz w:val="24"/>
          <w:szCs w:val="24"/>
        </w:rPr>
        <w:t xml:space="preserve"> et al., 2022)</w:t>
      </w:r>
      <w:r w:rsidR="00510348" w:rsidRPr="00A10A0B">
        <w:rPr>
          <w:sz w:val="24"/>
          <w:szCs w:val="24"/>
        </w:rPr>
        <w:t xml:space="preserve">. The management of the Jaguar Landrover will ensure that vision is created for both change programmes. This is after urgency has been created and the change properly communicated regardless of its nature. </w:t>
      </w:r>
      <w:r w:rsidR="00D11181" w:rsidRPr="00A10A0B">
        <w:rPr>
          <w:sz w:val="24"/>
          <w:szCs w:val="24"/>
        </w:rPr>
        <w:t xml:space="preserve">A good collaboration will be created for implementation of both types of changes and this will ensure that all stakeholders play expected roles. </w:t>
      </w:r>
      <w:r w:rsidR="008E5603" w:rsidRPr="00A10A0B">
        <w:rPr>
          <w:sz w:val="24"/>
          <w:szCs w:val="24"/>
        </w:rPr>
        <w:t xml:space="preserve">This means that the </w:t>
      </w:r>
      <w:r w:rsidR="0022478C" w:rsidRPr="00A10A0B">
        <w:rPr>
          <w:sz w:val="24"/>
          <w:szCs w:val="24"/>
        </w:rPr>
        <w:t xml:space="preserve">targeted changes are implemented on time and this improved the chances of attaining the change goals. When these changes work, they are made part of the company’s culture. The company will improve its operations based on the changes and the outcomes will be maintained especially when they touch on the improvement of the company’s processes and outputs. </w:t>
      </w:r>
    </w:p>
    <w:p w:rsidR="00D340C2" w:rsidRPr="00A10A0B" w:rsidRDefault="00D340C2" w:rsidP="00A10A0B">
      <w:pPr>
        <w:pStyle w:val="Heading1"/>
        <w:spacing w:line="480" w:lineRule="auto"/>
        <w:jc w:val="both"/>
        <w:rPr>
          <w:rFonts w:ascii="Times New Roman" w:hAnsi="Times New Roman" w:cs="Times New Roman"/>
          <w:sz w:val="24"/>
          <w:szCs w:val="24"/>
        </w:rPr>
      </w:pPr>
      <w:bookmarkStart w:id="4" w:name="_Toc133780190"/>
      <w:r w:rsidRPr="00A10A0B">
        <w:rPr>
          <w:rFonts w:ascii="Times New Roman" w:hAnsi="Times New Roman" w:cs="Times New Roman"/>
          <w:sz w:val="24"/>
          <w:szCs w:val="24"/>
        </w:rPr>
        <w:t>D</w:t>
      </w:r>
      <w:r w:rsidR="000F5548" w:rsidRPr="00A10A0B">
        <w:rPr>
          <w:rFonts w:ascii="Times New Roman" w:hAnsi="Times New Roman" w:cs="Times New Roman"/>
          <w:sz w:val="24"/>
          <w:szCs w:val="24"/>
        </w:rPr>
        <w:t>river factors for change</w:t>
      </w:r>
      <w:bookmarkEnd w:id="4"/>
    </w:p>
    <w:p w:rsidR="00C861AA" w:rsidRPr="00A10A0B" w:rsidRDefault="00C861AA" w:rsidP="00A10A0B">
      <w:pPr>
        <w:spacing w:line="480" w:lineRule="auto"/>
        <w:jc w:val="both"/>
        <w:rPr>
          <w:sz w:val="24"/>
          <w:szCs w:val="24"/>
        </w:rPr>
      </w:pPr>
      <w:r w:rsidRPr="00A10A0B">
        <w:rPr>
          <w:b/>
          <w:i/>
          <w:sz w:val="24"/>
          <w:szCs w:val="24"/>
        </w:rPr>
        <w:t xml:space="preserve">Culture: </w:t>
      </w:r>
      <w:r w:rsidR="00FD7FEB" w:rsidRPr="00A10A0B">
        <w:rPr>
          <w:sz w:val="24"/>
          <w:szCs w:val="24"/>
        </w:rPr>
        <w:t xml:space="preserve">the culture of a company determines how </w:t>
      </w:r>
      <w:r w:rsidR="005C5D1A" w:rsidRPr="00A10A0B">
        <w:rPr>
          <w:sz w:val="24"/>
          <w:szCs w:val="24"/>
        </w:rPr>
        <w:t>its operations are run and the way employees should behave</w:t>
      </w:r>
      <w:r w:rsidR="00E9144F">
        <w:rPr>
          <w:sz w:val="24"/>
          <w:szCs w:val="24"/>
        </w:rPr>
        <w:t xml:space="preserve"> (Lampon et al., 2021)</w:t>
      </w:r>
      <w:r w:rsidR="005C5D1A" w:rsidRPr="00A10A0B">
        <w:rPr>
          <w:sz w:val="24"/>
          <w:szCs w:val="24"/>
        </w:rPr>
        <w:t xml:space="preserve">. With this regard, the company gets to align its operations in the right manner making it easier to attain the goals and objectives that they are after. </w:t>
      </w:r>
      <w:r w:rsidR="00495BEC" w:rsidRPr="00A10A0B">
        <w:rPr>
          <w:sz w:val="24"/>
          <w:szCs w:val="24"/>
        </w:rPr>
        <w:t xml:space="preserve">Therefore, the one of the cultural values of Jaguar Landrover is offering customers the satisfaction that they need. This is attained by offering them the products that are of the best quality. This is one of the drivers that led to the implementation of the reimagine strategy. The company is motivated for the need to offer customers what they need by using their feedback to improve the features and quality of its motor vehicle products.   </w:t>
      </w:r>
      <w:r w:rsidRPr="00A10A0B">
        <w:rPr>
          <w:b/>
          <w:i/>
          <w:sz w:val="24"/>
          <w:szCs w:val="24"/>
        </w:rPr>
        <w:t xml:space="preserve"> </w:t>
      </w:r>
    </w:p>
    <w:p w:rsidR="00C861AA" w:rsidRPr="00A10A0B" w:rsidRDefault="00C861AA" w:rsidP="00A10A0B">
      <w:pPr>
        <w:spacing w:line="480" w:lineRule="auto"/>
        <w:jc w:val="both"/>
        <w:rPr>
          <w:sz w:val="24"/>
          <w:szCs w:val="24"/>
        </w:rPr>
      </w:pPr>
      <w:r w:rsidRPr="00A10A0B">
        <w:rPr>
          <w:b/>
          <w:i/>
          <w:sz w:val="24"/>
          <w:szCs w:val="24"/>
        </w:rPr>
        <w:lastRenderedPageBreak/>
        <w:t>Power:</w:t>
      </w:r>
      <w:r w:rsidR="00495BEC" w:rsidRPr="00A10A0B">
        <w:rPr>
          <w:b/>
          <w:i/>
          <w:sz w:val="24"/>
          <w:szCs w:val="24"/>
        </w:rPr>
        <w:t xml:space="preserve"> </w:t>
      </w:r>
      <w:r w:rsidR="00B00548" w:rsidRPr="00A10A0B">
        <w:rPr>
          <w:sz w:val="24"/>
          <w:szCs w:val="24"/>
        </w:rPr>
        <w:t>the power of management influences the way things are run in a company. The management has control over the company’s business and operational strategies because they are accountable for the performance attained. Thus, they do influence the changes to be made in their respective firms because they have to ensure that the targeted goals are attained both short term and long term.</w:t>
      </w:r>
      <w:r w:rsidR="002538E5" w:rsidRPr="00A10A0B">
        <w:rPr>
          <w:sz w:val="24"/>
          <w:szCs w:val="24"/>
        </w:rPr>
        <w:t xml:space="preserve"> </w:t>
      </w:r>
      <w:r w:rsidR="00641D01" w:rsidRPr="00A10A0B">
        <w:rPr>
          <w:sz w:val="24"/>
          <w:szCs w:val="24"/>
        </w:rPr>
        <w:t>With this regard, the management of Jaguar Landro</w:t>
      </w:r>
      <w:r w:rsidR="00587AE3" w:rsidRPr="00A10A0B">
        <w:rPr>
          <w:sz w:val="24"/>
          <w:szCs w:val="24"/>
        </w:rPr>
        <w:t xml:space="preserve">ver influence the changes made in the company, hence, introduced the reimagine strategy. This was based on their beliefs and need to improve the competitiveness and productivity of the company. </w:t>
      </w:r>
      <w:r w:rsidR="00B00548" w:rsidRPr="00A10A0B">
        <w:rPr>
          <w:sz w:val="24"/>
          <w:szCs w:val="24"/>
        </w:rPr>
        <w:t xml:space="preserve">  </w:t>
      </w:r>
    </w:p>
    <w:p w:rsidR="00C861AA" w:rsidRPr="00A10A0B" w:rsidRDefault="00C861AA" w:rsidP="00A10A0B">
      <w:pPr>
        <w:spacing w:line="480" w:lineRule="auto"/>
        <w:jc w:val="both"/>
        <w:rPr>
          <w:sz w:val="24"/>
          <w:szCs w:val="24"/>
        </w:rPr>
      </w:pPr>
      <w:r w:rsidRPr="00A10A0B">
        <w:rPr>
          <w:b/>
          <w:i/>
          <w:sz w:val="24"/>
          <w:szCs w:val="24"/>
        </w:rPr>
        <w:t xml:space="preserve">Growth: </w:t>
      </w:r>
      <w:r w:rsidR="004F607E" w:rsidRPr="00A10A0B">
        <w:rPr>
          <w:sz w:val="24"/>
          <w:szCs w:val="24"/>
        </w:rPr>
        <w:t>business grow by improving their sales and revenues. Thus, change is driven when the growth targets are not being attained</w:t>
      </w:r>
      <w:r w:rsidR="00E9144F">
        <w:rPr>
          <w:sz w:val="24"/>
          <w:szCs w:val="24"/>
        </w:rPr>
        <w:t xml:space="preserve"> (Ruddick, 2021)</w:t>
      </w:r>
      <w:r w:rsidR="004F607E" w:rsidRPr="00A10A0B">
        <w:rPr>
          <w:sz w:val="24"/>
          <w:szCs w:val="24"/>
        </w:rPr>
        <w:t xml:space="preserve">. This means that the company needs to try out new strategies that are likely to aid their success. Thus, in Jaguar Landrover, there is need to ensure that changes are made every now and then to improve their growth chances. This is attained by improving their positioning and competitiveness in the market. Thus, the need to grow has fostered the implementation of the reimagine change. The company is focused on conducting an audit of its processes and products. This is to identify flaws and improve on them so that its products are well positioned in the market to foster generation of high sales and revenues.  </w:t>
      </w:r>
    </w:p>
    <w:p w:rsidR="00C861AA" w:rsidRPr="00A10A0B" w:rsidRDefault="00C861AA" w:rsidP="00A10A0B">
      <w:pPr>
        <w:spacing w:line="480" w:lineRule="auto"/>
        <w:jc w:val="both"/>
        <w:rPr>
          <w:sz w:val="24"/>
          <w:szCs w:val="24"/>
        </w:rPr>
      </w:pPr>
      <w:r w:rsidRPr="00A10A0B">
        <w:rPr>
          <w:b/>
          <w:i/>
          <w:sz w:val="24"/>
          <w:szCs w:val="24"/>
        </w:rPr>
        <w:t>External changes:</w:t>
      </w:r>
      <w:r w:rsidR="004F607E" w:rsidRPr="00A10A0B">
        <w:rPr>
          <w:b/>
          <w:i/>
          <w:sz w:val="24"/>
          <w:szCs w:val="24"/>
        </w:rPr>
        <w:t xml:space="preserve"> </w:t>
      </w:r>
      <w:r w:rsidR="004F607E" w:rsidRPr="00A10A0B">
        <w:rPr>
          <w:sz w:val="24"/>
          <w:szCs w:val="24"/>
        </w:rPr>
        <w:t xml:space="preserve">it is important for business firms to respond well to external changes. Thus, </w:t>
      </w:r>
      <w:proofErr w:type="gramStart"/>
      <w:r w:rsidR="004F607E" w:rsidRPr="00A10A0B">
        <w:rPr>
          <w:sz w:val="24"/>
          <w:szCs w:val="24"/>
        </w:rPr>
        <w:t>they</w:t>
      </w:r>
      <w:proofErr w:type="gramEnd"/>
      <w:r w:rsidR="004F607E" w:rsidRPr="00A10A0B">
        <w:rPr>
          <w:sz w:val="24"/>
          <w:szCs w:val="24"/>
        </w:rPr>
        <w:t xml:space="preserve"> need to conduct an external audit, to identify factors that are likely to affect their performance and competitiveness</w:t>
      </w:r>
      <w:r w:rsidR="00E9144F">
        <w:rPr>
          <w:sz w:val="24"/>
          <w:szCs w:val="24"/>
        </w:rPr>
        <w:t xml:space="preserve"> (</w:t>
      </w:r>
      <w:r w:rsidR="00E9144F" w:rsidRPr="00E9144F">
        <w:rPr>
          <w:sz w:val="24"/>
          <w:szCs w:val="24"/>
        </w:rPr>
        <w:t>Sathasivam</w:t>
      </w:r>
      <w:r w:rsidR="00E9144F">
        <w:rPr>
          <w:sz w:val="24"/>
          <w:szCs w:val="24"/>
        </w:rPr>
        <w:t xml:space="preserve"> et al., 2021)</w:t>
      </w:r>
      <w:r w:rsidR="004F607E" w:rsidRPr="00A10A0B">
        <w:rPr>
          <w:sz w:val="24"/>
          <w:szCs w:val="24"/>
        </w:rPr>
        <w:t xml:space="preserve">. For example, Covid 19 is an external factor that influenced changes within Jaguar Landrover. The company had to work on introducing </w:t>
      </w:r>
      <w:r w:rsidR="001940A9" w:rsidRPr="00A10A0B">
        <w:rPr>
          <w:sz w:val="24"/>
          <w:szCs w:val="24"/>
        </w:rPr>
        <w:t xml:space="preserve">working schedules. With this regard, it was made flexible so that </w:t>
      </w:r>
      <w:r w:rsidR="00243653" w:rsidRPr="00A10A0B">
        <w:rPr>
          <w:sz w:val="24"/>
          <w:szCs w:val="24"/>
        </w:rPr>
        <w:t>employees that could work from home had the opportunities to do so. As well, changes customer demands are beyond the company’s capabilities. T</w:t>
      </w:r>
      <w:r w:rsidR="00A90675" w:rsidRPr="00A10A0B">
        <w:rPr>
          <w:sz w:val="24"/>
          <w:szCs w:val="24"/>
        </w:rPr>
        <w:t xml:space="preserve">hus, the company needs to be aware of these changes in order to respond well. Thus, Jaguar Landrover had </w:t>
      </w:r>
      <w:r w:rsidR="00237823" w:rsidRPr="00A10A0B">
        <w:rPr>
          <w:sz w:val="24"/>
          <w:szCs w:val="24"/>
        </w:rPr>
        <w:t xml:space="preserve">to research on customer feedback on its products in order to understand how </w:t>
      </w:r>
      <w:r w:rsidR="00237823" w:rsidRPr="00A10A0B">
        <w:rPr>
          <w:sz w:val="24"/>
          <w:szCs w:val="24"/>
        </w:rPr>
        <w:lastRenderedPageBreak/>
        <w:t>to improve them. This made the company to work on improving its production process and matching the products’ features to the needs and</w:t>
      </w:r>
      <w:r w:rsidR="00737CF8" w:rsidRPr="00A10A0B">
        <w:rPr>
          <w:sz w:val="24"/>
          <w:szCs w:val="24"/>
        </w:rPr>
        <w:t xml:space="preserve"> expectations of its customers, hence, improving its productivity and competitiveness in the market. </w:t>
      </w:r>
      <w:r w:rsidRPr="00A10A0B">
        <w:rPr>
          <w:b/>
          <w:i/>
          <w:sz w:val="24"/>
          <w:szCs w:val="24"/>
        </w:rPr>
        <w:t xml:space="preserve"> </w:t>
      </w:r>
    </w:p>
    <w:p w:rsidR="0060569F" w:rsidRPr="00A10A0B" w:rsidRDefault="0060569F" w:rsidP="00A10A0B">
      <w:pPr>
        <w:spacing w:line="480" w:lineRule="auto"/>
        <w:jc w:val="both"/>
        <w:rPr>
          <w:sz w:val="24"/>
          <w:szCs w:val="24"/>
        </w:rPr>
      </w:pPr>
      <w:r w:rsidRPr="00A10A0B">
        <w:rPr>
          <w:b/>
          <w:i/>
          <w:sz w:val="24"/>
          <w:szCs w:val="24"/>
        </w:rPr>
        <w:t>Competition</w:t>
      </w:r>
      <w:r w:rsidRPr="00A10A0B">
        <w:rPr>
          <w:sz w:val="24"/>
          <w:szCs w:val="24"/>
        </w:rPr>
        <w:t xml:space="preserve">: high rivalry in the market affects the productivity of business firms, hence, there is need to deal on this. Jaguar Landrover has good knowledge of the company especially the competition being posed by Toyota, Nissan and Tesla among others. Thus, it has to introduce the reimagine strategy alongside circular economy and technology in order to improve the features of its products in its quest to counter the competition it’s exposed to.  </w:t>
      </w:r>
    </w:p>
    <w:p w:rsidR="0060569F" w:rsidRPr="00A10A0B" w:rsidRDefault="00C861AA" w:rsidP="00A10A0B">
      <w:pPr>
        <w:spacing w:line="480" w:lineRule="auto"/>
        <w:jc w:val="both"/>
        <w:rPr>
          <w:sz w:val="24"/>
          <w:szCs w:val="24"/>
        </w:rPr>
      </w:pPr>
      <w:r w:rsidRPr="00A10A0B">
        <w:rPr>
          <w:b/>
          <w:i/>
          <w:sz w:val="24"/>
          <w:szCs w:val="24"/>
        </w:rPr>
        <w:t>Digitalisation</w:t>
      </w:r>
      <w:r w:rsidR="0060569F" w:rsidRPr="00A10A0B">
        <w:rPr>
          <w:sz w:val="24"/>
          <w:szCs w:val="24"/>
        </w:rPr>
        <w:t>: it is important for business firms to maximize on the advancing technology to improve their productivity and competitiveness</w:t>
      </w:r>
      <w:r w:rsidR="008B128C">
        <w:rPr>
          <w:sz w:val="24"/>
          <w:szCs w:val="24"/>
        </w:rPr>
        <w:t xml:space="preserve"> (Shin and Shin, 2021)</w:t>
      </w:r>
      <w:r w:rsidR="0060569F" w:rsidRPr="00A10A0B">
        <w:rPr>
          <w:sz w:val="24"/>
          <w:szCs w:val="24"/>
        </w:rPr>
        <w:t xml:space="preserve">. With regard to Jaguar Landrover, the company has worked to ensure that it maximizes on the advancing technology. For example, customer purchasing behaviour has been affected by technology as customers look for products online and purchase them via same platforms. This has led Jaguar Landrover to change its marketing and business strategy, whereby it is utilising digital platforms to promote its motor vehicles and to get as many customers to purchase them, hence, increasing its global presence and sales.  </w:t>
      </w:r>
    </w:p>
    <w:p w:rsidR="00D340C2" w:rsidRPr="00A10A0B" w:rsidRDefault="0060569F" w:rsidP="00A10A0B">
      <w:pPr>
        <w:spacing w:line="480" w:lineRule="auto"/>
        <w:jc w:val="both"/>
        <w:rPr>
          <w:sz w:val="24"/>
          <w:szCs w:val="24"/>
        </w:rPr>
      </w:pPr>
      <w:r w:rsidRPr="00A10A0B">
        <w:rPr>
          <w:b/>
          <w:i/>
          <w:sz w:val="24"/>
          <w:szCs w:val="24"/>
        </w:rPr>
        <w:t>Sustainability</w:t>
      </w:r>
      <w:r w:rsidRPr="00A10A0B">
        <w:rPr>
          <w:sz w:val="24"/>
          <w:szCs w:val="24"/>
        </w:rPr>
        <w:t xml:space="preserve">: climate change is a challenge that needs to be countered by the government, public and organisations by being responsible for their actions. This factor has made Jaguar Landrover to change its supply chain strategy by adapting the circular economic model that has improve its effectiveness and efficiency in the use of resources. As well, the company has worked to ensure that its carbon emission rate is minimised in order to contribute directly in the fight against climate change. This has seen it invest in the production of electric vehicles in order to contribute in the transition from use of fossil fuels to cleaner energy forms.  </w:t>
      </w:r>
    </w:p>
    <w:p w:rsidR="00D340C2" w:rsidRPr="00A10A0B" w:rsidRDefault="00D340C2" w:rsidP="00A10A0B">
      <w:pPr>
        <w:spacing w:line="480" w:lineRule="auto"/>
        <w:jc w:val="both"/>
        <w:rPr>
          <w:b/>
          <w:sz w:val="24"/>
          <w:szCs w:val="24"/>
        </w:rPr>
      </w:pPr>
      <w:r w:rsidRPr="00A10A0B">
        <w:rPr>
          <w:b/>
          <w:sz w:val="24"/>
          <w:szCs w:val="24"/>
        </w:rPr>
        <w:lastRenderedPageBreak/>
        <w:t>Identification and dealing with resistance factors to the change</w:t>
      </w:r>
    </w:p>
    <w:p w:rsidR="00E327A9" w:rsidRPr="00A10A0B" w:rsidRDefault="00E327A9" w:rsidP="00A10A0B">
      <w:pPr>
        <w:spacing w:line="480" w:lineRule="auto"/>
        <w:jc w:val="both"/>
        <w:rPr>
          <w:sz w:val="24"/>
          <w:szCs w:val="24"/>
        </w:rPr>
      </w:pPr>
      <w:r w:rsidRPr="00A10A0B">
        <w:rPr>
          <w:sz w:val="24"/>
          <w:szCs w:val="24"/>
        </w:rPr>
        <w:t xml:space="preserve">There </w:t>
      </w:r>
      <w:r w:rsidR="00DF3A70" w:rsidRPr="00A10A0B">
        <w:rPr>
          <w:sz w:val="24"/>
          <w:szCs w:val="24"/>
        </w:rPr>
        <w:t xml:space="preserve">are a number of factors that are likely to affect the change that is being implemented by firms. </w:t>
      </w:r>
      <w:r w:rsidR="00C84AAF" w:rsidRPr="00A10A0B">
        <w:rPr>
          <w:sz w:val="24"/>
          <w:szCs w:val="24"/>
        </w:rPr>
        <w:t>Therefore, there is need to ensure that these resistance factors are identified and the relevant measures are implemented. These factors and methods to deal with them are outlined below;</w:t>
      </w:r>
    </w:p>
    <w:p w:rsidR="00C84AAF" w:rsidRPr="00A10A0B" w:rsidRDefault="00C84AAF" w:rsidP="00A10A0B">
      <w:pPr>
        <w:spacing w:line="480" w:lineRule="auto"/>
        <w:jc w:val="both"/>
        <w:rPr>
          <w:sz w:val="24"/>
          <w:szCs w:val="24"/>
        </w:rPr>
      </w:pPr>
      <w:r w:rsidRPr="00A10A0B">
        <w:rPr>
          <w:b/>
          <w:i/>
          <w:sz w:val="24"/>
          <w:szCs w:val="24"/>
        </w:rPr>
        <w:t>Resistance of employees</w:t>
      </w:r>
      <w:r w:rsidRPr="00A10A0B">
        <w:rPr>
          <w:sz w:val="24"/>
          <w:szCs w:val="24"/>
        </w:rPr>
        <w:t>: employees may be resistance to change and in the process, implementing it may be very difficult</w:t>
      </w:r>
      <w:r w:rsidR="008B128C">
        <w:rPr>
          <w:sz w:val="24"/>
          <w:szCs w:val="24"/>
        </w:rPr>
        <w:t xml:space="preserve"> (Voigt et al., 2018)</w:t>
      </w:r>
      <w:r w:rsidRPr="00A10A0B">
        <w:rPr>
          <w:sz w:val="24"/>
          <w:szCs w:val="24"/>
        </w:rPr>
        <w:t xml:space="preserve">. This means that Jaguar Landrover </w:t>
      </w:r>
      <w:r w:rsidR="0052753D" w:rsidRPr="00A10A0B">
        <w:rPr>
          <w:sz w:val="24"/>
          <w:szCs w:val="24"/>
        </w:rPr>
        <w:t xml:space="preserve">Company may face challenges in implementing its reimagine strategic change. To counter this, the management need to use the 8 Kotter’s change management model to get all employees on board. They will be convinced of the change and collaborate to make it successfully. </w:t>
      </w:r>
    </w:p>
    <w:p w:rsidR="00C84AAF" w:rsidRPr="00A10A0B" w:rsidRDefault="00C84AAF" w:rsidP="00A10A0B">
      <w:pPr>
        <w:spacing w:line="480" w:lineRule="auto"/>
        <w:jc w:val="both"/>
        <w:rPr>
          <w:sz w:val="24"/>
          <w:szCs w:val="24"/>
        </w:rPr>
      </w:pPr>
      <w:r w:rsidRPr="00A10A0B">
        <w:rPr>
          <w:b/>
          <w:i/>
          <w:sz w:val="24"/>
          <w:szCs w:val="24"/>
        </w:rPr>
        <w:t>Shortage of resources</w:t>
      </w:r>
      <w:r w:rsidRPr="00A10A0B">
        <w:rPr>
          <w:sz w:val="24"/>
          <w:szCs w:val="24"/>
        </w:rPr>
        <w:t>:</w:t>
      </w:r>
      <w:r w:rsidR="0052753D" w:rsidRPr="00A10A0B">
        <w:rPr>
          <w:sz w:val="24"/>
          <w:szCs w:val="24"/>
        </w:rPr>
        <w:t xml:space="preserve"> firms may lack enough resources to implement the outlined change</w:t>
      </w:r>
      <w:r w:rsidR="008B128C">
        <w:rPr>
          <w:sz w:val="24"/>
          <w:szCs w:val="24"/>
        </w:rPr>
        <w:t xml:space="preserve"> (</w:t>
      </w:r>
      <w:proofErr w:type="spellStart"/>
      <w:r w:rsidR="008B128C">
        <w:rPr>
          <w:sz w:val="24"/>
          <w:szCs w:val="24"/>
        </w:rPr>
        <w:t>Vora</w:t>
      </w:r>
      <w:proofErr w:type="spellEnd"/>
      <w:r w:rsidR="008B128C">
        <w:rPr>
          <w:sz w:val="24"/>
          <w:szCs w:val="24"/>
        </w:rPr>
        <w:t>, 2013)</w:t>
      </w:r>
      <w:r w:rsidR="0052753D" w:rsidRPr="00A10A0B">
        <w:rPr>
          <w:sz w:val="24"/>
          <w:szCs w:val="24"/>
        </w:rPr>
        <w:t xml:space="preserve">. This means that it will be difficult for the company to ensure that the targeted goals are attained. The shortage of resources is a resistance to change and to deal with it, the management needs to ensure that there is a good budget. This means that enough resources will be availed to successfully implement the change.   </w:t>
      </w:r>
    </w:p>
    <w:p w:rsidR="00D340C2" w:rsidRPr="00A10A0B" w:rsidRDefault="00C84AAF" w:rsidP="00A10A0B">
      <w:pPr>
        <w:spacing w:line="480" w:lineRule="auto"/>
        <w:jc w:val="both"/>
        <w:rPr>
          <w:sz w:val="24"/>
          <w:szCs w:val="24"/>
        </w:rPr>
      </w:pPr>
      <w:r w:rsidRPr="00A10A0B">
        <w:rPr>
          <w:b/>
          <w:i/>
          <w:sz w:val="24"/>
          <w:szCs w:val="24"/>
        </w:rPr>
        <w:t>Lack of good skills and knowledge to implement the change</w:t>
      </w:r>
      <w:r w:rsidRPr="00A10A0B">
        <w:rPr>
          <w:sz w:val="24"/>
          <w:szCs w:val="24"/>
        </w:rPr>
        <w:t>:</w:t>
      </w:r>
      <w:r w:rsidR="0052753D" w:rsidRPr="00A10A0B">
        <w:rPr>
          <w:sz w:val="24"/>
          <w:szCs w:val="24"/>
        </w:rPr>
        <w:t xml:space="preserve"> when employees and managers lack the skills to implement a change, it becomes part of a resistance. This is because it hin</w:t>
      </w:r>
      <w:r w:rsidR="00174800" w:rsidRPr="00A10A0B">
        <w:rPr>
          <w:sz w:val="24"/>
          <w:szCs w:val="24"/>
        </w:rPr>
        <w:t xml:space="preserve">ders the implementation of the outlined change. For instance, if employees do not have a good understanding of the reimagine change, they will not implement the strategy successfully. To counter this, there is need to ensure that all employees are competitively trained and made ready to implement the outlined change. </w:t>
      </w:r>
      <w:r w:rsidRPr="00A10A0B">
        <w:rPr>
          <w:sz w:val="24"/>
          <w:szCs w:val="24"/>
        </w:rPr>
        <w:t xml:space="preserve"> </w:t>
      </w:r>
    </w:p>
    <w:p w:rsidR="00D340C2" w:rsidRPr="00A10A0B" w:rsidRDefault="00D340C2" w:rsidP="00A10A0B">
      <w:pPr>
        <w:pStyle w:val="Heading1"/>
        <w:spacing w:line="480" w:lineRule="auto"/>
        <w:jc w:val="both"/>
        <w:rPr>
          <w:rFonts w:ascii="Times New Roman" w:hAnsi="Times New Roman" w:cs="Times New Roman"/>
          <w:sz w:val="24"/>
          <w:szCs w:val="24"/>
        </w:rPr>
      </w:pPr>
      <w:bookmarkStart w:id="5" w:name="_Toc133780191"/>
      <w:r w:rsidRPr="00A10A0B">
        <w:rPr>
          <w:rFonts w:ascii="Times New Roman" w:hAnsi="Times New Roman" w:cs="Times New Roman"/>
          <w:sz w:val="24"/>
          <w:szCs w:val="24"/>
        </w:rPr>
        <w:lastRenderedPageBreak/>
        <w:t>How to know when the change programme has been completed and how you might assess its effectiveness</w:t>
      </w:r>
      <w:bookmarkEnd w:id="5"/>
    </w:p>
    <w:p w:rsidR="00D340C2" w:rsidRPr="00A10A0B" w:rsidRDefault="00174800" w:rsidP="00A10A0B">
      <w:pPr>
        <w:spacing w:line="480" w:lineRule="auto"/>
        <w:jc w:val="both"/>
        <w:rPr>
          <w:sz w:val="24"/>
          <w:szCs w:val="24"/>
        </w:rPr>
      </w:pPr>
      <w:r w:rsidRPr="00A10A0B">
        <w:rPr>
          <w:sz w:val="24"/>
          <w:szCs w:val="24"/>
        </w:rPr>
        <w:t>It is important to ensure that each change process is made successful. The management need to ensure that all the relevant steps arte undertaken to successfully complete the change. In this case, there is a change plan that is outlined for the reimagine strategy of Jaguar Landrover. This plans has to be followed step by step to the latter. To know that the change has been fully completed, the end phase of the change has to be accomplished</w:t>
      </w:r>
      <w:r w:rsidR="008B128C">
        <w:rPr>
          <w:sz w:val="24"/>
          <w:szCs w:val="24"/>
        </w:rPr>
        <w:t xml:space="preserve"> (Zhang and </w:t>
      </w:r>
      <w:proofErr w:type="spellStart"/>
      <w:r w:rsidR="008B128C">
        <w:rPr>
          <w:sz w:val="24"/>
          <w:szCs w:val="24"/>
        </w:rPr>
        <w:t>Stening</w:t>
      </w:r>
      <w:proofErr w:type="spellEnd"/>
      <w:r w:rsidR="008B128C">
        <w:rPr>
          <w:sz w:val="24"/>
          <w:szCs w:val="24"/>
        </w:rPr>
        <w:t>, 2014)</w:t>
      </w:r>
      <w:r w:rsidRPr="00A10A0B">
        <w:rPr>
          <w:sz w:val="24"/>
          <w:szCs w:val="24"/>
        </w:rPr>
        <w:t>. Having gnat chart is important in ensuring that the change is fully implemented once the last phase or step of the chart has been fully executed. The chart has all the activities that have to be executed from the 1</w:t>
      </w:r>
      <w:r w:rsidRPr="00A10A0B">
        <w:rPr>
          <w:sz w:val="24"/>
          <w:szCs w:val="24"/>
          <w:vertAlign w:val="superscript"/>
        </w:rPr>
        <w:t>st</w:t>
      </w:r>
      <w:r w:rsidRPr="00A10A0B">
        <w:rPr>
          <w:sz w:val="24"/>
          <w:szCs w:val="24"/>
        </w:rPr>
        <w:t xml:space="preserve"> one to the last. </w:t>
      </w:r>
      <w:r w:rsidR="00AA44C9" w:rsidRPr="00A10A0B">
        <w:rPr>
          <w:sz w:val="24"/>
          <w:szCs w:val="24"/>
        </w:rPr>
        <w:t xml:space="preserve">The management as well should put in place appropriate Key Performance Indicators (KPIs). For instance, the management need to gauge the customer satisfaction rate based on the changes that have been. As well, the company’s carbon foot print is another KPI that has to be measured. Once these KPs have been met, then the management of the company will be satisfied that the change programme was successful. </w:t>
      </w:r>
      <w:r w:rsidRPr="00A10A0B">
        <w:rPr>
          <w:sz w:val="24"/>
          <w:szCs w:val="24"/>
        </w:rPr>
        <w:t xml:space="preserve"> </w:t>
      </w:r>
    </w:p>
    <w:p w:rsidR="00C930C2" w:rsidRPr="00A10A0B" w:rsidRDefault="00D340C2" w:rsidP="00A10A0B">
      <w:pPr>
        <w:pStyle w:val="Heading1"/>
        <w:spacing w:line="480" w:lineRule="auto"/>
        <w:jc w:val="both"/>
        <w:rPr>
          <w:rFonts w:ascii="Times New Roman" w:hAnsi="Times New Roman" w:cs="Times New Roman"/>
          <w:sz w:val="24"/>
          <w:szCs w:val="24"/>
        </w:rPr>
      </w:pPr>
      <w:bookmarkStart w:id="6" w:name="_Toc133780192"/>
      <w:r w:rsidRPr="00A10A0B">
        <w:rPr>
          <w:rFonts w:ascii="Times New Roman" w:hAnsi="Times New Roman" w:cs="Times New Roman"/>
          <w:sz w:val="24"/>
          <w:szCs w:val="24"/>
        </w:rPr>
        <w:t>Conclusion</w:t>
      </w:r>
      <w:bookmarkEnd w:id="6"/>
      <w:r w:rsidRPr="00A10A0B">
        <w:rPr>
          <w:rFonts w:ascii="Times New Roman" w:hAnsi="Times New Roman" w:cs="Times New Roman"/>
          <w:sz w:val="24"/>
          <w:szCs w:val="24"/>
        </w:rPr>
        <w:t xml:space="preserve"> </w:t>
      </w:r>
    </w:p>
    <w:p w:rsidR="001F416D" w:rsidRPr="00A10A0B" w:rsidRDefault="00C930C2" w:rsidP="00A10A0B">
      <w:pPr>
        <w:spacing w:line="480" w:lineRule="auto"/>
        <w:jc w:val="both"/>
        <w:rPr>
          <w:sz w:val="24"/>
          <w:szCs w:val="24"/>
        </w:rPr>
      </w:pPr>
      <w:r w:rsidRPr="00A10A0B">
        <w:rPr>
          <w:sz w:val="24"/>
          <w:szCs w:val="24"/>
        </w:rPr>
        <w:t xml:space="preserve">Business firms need to work at improving their respective plans and strategies every now and then. They need to make the appropriate changes every now and then to improve their respective processes and outputs. </w:t>
      </w:r>
      <w:r w:rsidR="001F416D" w:rsidRPr="00A10A0B">
        <w:rPr>
          <w:sz w:val="24"/>
          <w:szCs w:val="24"/>
        </w:rPr>
        <w:t xml:space="preserve">In this case, Jaguar Landrover needs to ensure that its business strategies are implemented effectively. The aforementioned change, which is the reimagine strategy can be implemented successfully using the aforementioned models. There is need to follow the outlined change management model to the latter and to gauge the outcomes using the outlined Key Performance Indicators. </w:t>
      </w:r>
    </w:p>
    <w:p w:rsidR="001F416D" w:rsidRPr="00A10A0B" w:rsidRDefault="001F416D" w:rsidP="00A10A0B">
      <w:pPr>
        <w:spacing w:line="480" w:lineRule="auto"/>
        <w:jc w:val="both"/>
        <w:rPr>
          <w:sz w:val="24"/>
          <w:szCs w:val="24"/>
        </w:rPr>
      </w:pPr>
    </w:p>
    <w:p w:rsidR="001F416D" w:rsidRPr="00A10A0B" w:rsidRDefault="001F416D" w:rsidP="00A10A0B">
      <w:pPr>
        <w:spacing w:line="480" w:lineRule="auto"/>
        <w:jc w:val="both"/>
        <w:rPr>
          <w:sz w:val="24"/>
          <w:szCs w:val="24"/>
        </w:rPr>
      </w:pPr>
    </w:p>
    <w:p w:rsidR="001F416D" w:rsidRPr="00A10A0B" w:rsidRDefault="001F416D" w:rsidP="00A10A0B">
      <w:pPr>
        <w:spacing w:line="480" w:lineRule="auto"/>
        <w:jc w:val="both"/>
        <w:rPr>
          <w:sz w:val="24"/>
          <w:szCs w:val="24"/>
        </w:rPr>
      </w:pPr>
    </w:p>
    <w:p w:rsidR="001F416D" w:rsidRPr="00A10A0B" w:rsidRDefault="001F416D" w:rsidP="00A10A0B">
      <w:pPr>
        <w:spacing w:line="480" w:lineRule="auto"/>
        <w:jc w:val="both"/>
        <w:rPr>
          <w:sz w:val="24"/>
          <w:szCs w:val="24"/>
        </w:rPr>
      </w:pPr>
    </w:p>
    <w:p w:rsidR="001F416D" w:rsidRPr="00A10A0B" w:rsidRDefault="001F416D" w:rsidP="00A10A0B">
      <w:pPr>
        <w:spacing w:line="480" w:lineRule="auto"/>
        <w:jc w:val="both"/>
        <w:rPr>
          <w:sz w:val="24"/>
          <w:szCs w:val="24"/>
        </w:rPr>
      </w:pPr>
    </w:p>
    <w:p w:rsidR="001F416D" w:rsidRDefault="001F416D" w:rsidP="00A10A0B">
      <w:pPr>
        <w:spacing w:line="480" w:lineRule="auto"/>
        <w:jc w:val="both"/>
        <w:rPr>
          <w:sz w:val="24"/>
          <w:szCs w:val="24"/>
        </w:rPr>
      </w:pPr>
    </w:p>
    <w:p w:rsidR="00EB0E4F" w:rsidRDefault="00EB0E4F" w:rsidP="00A10A0B">
      <w:pPr>
        <w:spacing w:line="480" w:lineRule="auto"/>
        <w:jc w:val="both"/>
        <w:rPr>
          <w:sz w:val="24"/>
          <w:szCs w:val="24"/>
        </w:rPr>
      </w:pPr>
    </w:p>
    <w:p w:rsidR="00EB0E4F" w:rsidRPr="00A10A0B" w:rsidRDefault="00EB0E4F" w:rsidP="00A10A0B">
      <w:pPr>
        <w:spacing w:line="480" w:lineRule="auto"/>
        <w:jc w:val="both"/>
        <w:rPr>
          <w:sz w:val="24"/>
          <w:szCs w:val="24"/>
        </w:rPr>
      </w:pPr>
    </w:p>
    <w:p w:rsidR="00C930C2" w:rsidRPr="00EB0E4F" w:rsidRDefault="001F416D" w:rsidP="00EB0E4F">
      <w:pPr>
        <w:pStyle w:val="Heading1"/>
        <w:spacing w:line="480" w:lineRule="auto"/>
        <w:jc w:val="both"/>
        <w:rPr>
          <w:rFonts w:ascii="Times New Roman" w:hAnsi="Times New Roman" w:cs="Times New Roman"/>
          <w:sz w:val="24"/>
          <w:szCs w:val="24"/>
        </w:rPr>
      </w:pPr>
      <w:bookmarkStart w:id="7" w:name="_Toc133780193"/>
      <w:r w:rsidRPr="00A10A0B">
        <w:rPr>
          <w:rFonts w:ascii="Times New Roman" w:hAnsi="Times New Roman" w:cs="Times New Roman"/>
          <w:sz w:val="24"/>
          <w:szCs w:val="24"/>
        </w:rPr>
        <w:t>References</w:t>
      </w:r>
      <w:bookmarkEnd w:id="7"/>
      <w:r w:rsidRPr="00A10A0B">
        <w:rPr>
          <w:rFonts w:ascii="Times New Roman" w:hAnsi="Times New Roman" w:cs="Times New Roman"/>
          <w:sz w:val="24"/>
          <w:szCs w:val="24"/>
        </w:rPr>
        <w:t xml:space="preserve">  </w:t>
      </w:r>
      <w:r w:rsidR="00C930C2" w:rsidRPr="00A10A0B">
        <w:rPr>
          <w:rFonts w:ascii="Times New Roman" w:hAnsi="Times New Roman" w:cs="Times New Roman"/>
          <w:sz w:val="24"/>
          <w:szCs w:val="24"/>
        </w:rPr>
        <w:t xml:space="preserve"> </w:t>
      </w:r>
    </w:p>
    <w:p w:rsidR="00EB0E4F" w:rsidRPr="00EB0E4F" w:rsidRDefault="00EB0E4F" w:rsidP="00EB0E4F">
      <w:pPr>
        <w:spacing w:line="480" w:lineRule="auto"/>
        <w:jc w:val="both"/>
        <w:rPr>
          <w:sz w:val="24"/>
          <w:szCs w:val="24"/>
        </w:rPr>
      </w:pPr>
      <w:r w:rsidRPr="00EB0E4F">
        <w:rPr>
          <w:sz w:val="24"/>
          <w:szCs w:val="24"/>
        </w:rPr>
        <w:t>Christopher L., (2016), "JLR part 2: The big cat is</w:t>
      </w:r>
      <w:r w:rsidRPr="00EB0E4F">
        <w:rPr>
          <w:sz w:val="24"/>
          <w:szCs w:val="24"/>
        </w:rPr>
        <w:t xml:space="preserve"> hunting for outbound </w:t>
      </w:r>
      <w:r w:rsidRPr="00EB0E4F">
        <w:rPr>
          <w:sz w:val="24"/>
          <w:szCs w:val="24"/>
        </w:rPr>
        <w:t>efficiencie</w:t>
      </w:r>
      <w:r w:rsidRPr="00EB0E4F">
        <w:rPr>
          <w:sz w:val="24"/>
          <w:szCs w:val="24"/>
        </w:rPr>
        <w:t xml:space="preserve">s“, Automotive </w:t>
      </w:r>
      <w:r>
        <w:rPr>
          <w:sz w:val="24"/>
          <w:szCs w:val="24"/>
        </w:rPr>
        <w:tab/>
      </w:r>
      <w:r w:rsidRPr="00EB0E4F">
        <w:rPr>
          <w:sz w:val="24"/>
          <w:szCs w:val="24"/>
        </w:rPr>
        <w:t>Logistics, 66-76</w:t>
      </w:r>
    </w:p>
    <w:p w:rsidR="00EB0E4F" w:rsidRPr="00EB0E4F" w:rsidRDefault="00EB0E4F" w:rsidP="00EB0E4F">
      <w:pPr>
        <w:spacing w:line="480" w:lineRule="auto"/>
        <w:jc w:val="both"/>
        <w:rPr>
          <w:sz w:val="24"/>
          <w:szCs w:val="24"/>
        </w:rPr>
      </w:pPr>
      <w:proofErr w:type="spellStart"/>
      <w:r w:rsidRPr="00EB0E4F">
        <w:rPr>
          <w:sz w:val="24"/>
          <w:szCs w:val="24"/>
        </w:rPr>
        <w:t>Flanding</w:t>
      </w:r>
      <w:proofErr w:type="spellEnd"/>
      <w:r w:rsidRPr="00EB0E4F">
        <w:rPr>
          <w:sz w:val="24"/>
          <w:szCs w:val="24"/>
        </w:rPr>
        <w:t xml:space="preserve">, J.P. and </w:t>
      </w:r>
      <w:proofErr w:type="spellStart"/>
      <w:r w:rsidRPr="00EB0E4F">
        <w:rPr>
          <w:sz w:val="24"/>
          <w:szCs w:val="24"/>
        </w:rPr>
        <w:t>Grabman</w:t>
      </w:r>
      <w:proofErr w:type="spellEnd"/>
      <w:r w:rsidRPr="00EB0E4F">
        <w:rPr>
          <w:sz w:val="24"/>
          <w:szCs w:val="24"/>
        </w:rPr>
        <w:t>, G.M. (2022), "A Practice of Purpose-driven</w:t>
      </w:r>
      <w:r w:rsidRPr="00EB0E4F">
        <w:rPr>
          <w:sz w:val="24"/>
          <w:szCs w:val="24"/>
        </w:rPr>
        <w:t xml:space="preserve"> </w:t>
      </w:r>
      <w:r w:rsidRPr="00EB0E4F">
        <w:rPr>
          <w:sz w:val="24"/>
          <w:szCs w:val="24"/>
        </w:rPr>
        <w:t xml:space="preserve">Change Management", </w:t>
      </w:r>
      <w:r>
        <w:rPr>
          <w:sz w:val="24"/>
          <w:szCs w:val="24"/>
        </w:rPr>
        <w:tab/>
      </w:r>
      <w:r w:rsidRPr="00EB0E4F">
        <w:rPr>
          <w:sz w:val="24"/>
          <w:szCs w:val="24"/>
        </w:rPr>
        <w:t>Purpose-driven Innovation: Lessons from Managing</w:t>
      </w:r>
      <w:r w:rsidRPr="00EB0E4F">
        <w:rPr>
          <w:sz w:val="24"/>
          <w:szCs w:val="24"/>
        </w:rPr>
        <w:t xml:space="preserve"> </w:t>
      </w:r>
      <w:r w:rsidRPr="00EB0E4F">
        <w:rPr>
          <w:sz w:val="24"/>
          <w:szCs w:val="24"/>
        </w:rPr>
        <w:t xml:space="preserve">Change in the United Nations, </w:t>
      </w:r>
      <w:r>
        <w:rPr>
          <w:sz w:val="24"/>
          <w:szCs w:val="24"/>
        </w:rPr>
        <w:tab/>
      </w:r>
      <w:r w:rsidRPr="00EB0E4F">
        <w:rPr>
          <w:sz w:val="24"/>
          <w:szCs w:val="24"/>
        </w:rPr>
        <w:t>Emerald Publishing Limited, Bingley, pp. 21-44</w:t>
      </w:r>
    </w:p>
    <w:p w:rsidR="00EB0E4F" w:rsidRPr="00EB0E4F" w:rsidRDefault="00EB0E4F" w:rsidP="00EB0E4F">
      <w:pPr>
        <w:spacing w:line="480" w:lineRule="auto"/>
        <w:jc w:val="both"/>
        <w:rPr>
          <w:sz w:val="24"/>
          <w:szCs w:val="24"/>
        </w:rPr>
      </w:pPr>
      <w:hyperlink r:id="rId9" w:tooltip="Ajith Tom James" w:history="1">
        <w:r w:rsidRPr="00EB0E4F">
          <w:rPr>
            <w:sz w:val="24"/>
            <w:szCs w:val="24"/>
            <w:shd w:val="clear" w:color="auto" w:fill="FFFFFF"/>
          </w:rPr>
          <w:t>James, A.T.</w:t>
        </w:r>
      </w:hyperlink>
      <w:r w:rsidRPr="00EB0E4F">
        <w:rPr>
          <w:sz w:val="24"/>
          <w:szCs w:val="24"/>
          <w:shd w:val="clear" w:color="auto" w:fill="FFFFFF"/>
        </w:rPr>
        <w:t>, </w:t>
      </w:r>
      <w:hyperlink r:id="rId10" w:tooltip="O.P. Gandhi" w:history="1">
        <w:r w:rsidRPr="00EB0E4F">
          <w:rPr>
            <w:sz w:val="24"/>
            <w:szCs w:val="24"/>
            <w:shd w:val="clear" w:color="auto" w:fill="FFFFFF"/>
          </w:rPr>
          <w:t>Gandhi, O.P.</w:t>
        </w:r>
      </w:hyperlink>
      <w:r w:rsidRPr="00EB0E4F">
        <w:rPr>
          <w:sz w:val="24"/>
          <w:szCs w:val="24"/>
          <w:shd w:val="clear" w:color="auto" w:fill="FFFFFF"/>
        </w:rPr>
        <w:t> and </w:t>
      </w:r>
      <w:hyperlink r:id="rId11" w:tooltip="S.G. Deshmukh" w:history="1">
        <w:r w:rsidRPr="00EB0E4F">
          <w:rPr>
            <w:sz w:val="24"/>
            <w:szCs w:val="24"/>
            <w:shd w:val="clear" w:color="auto" w:fill="FFFFFF"/>
          </w:rPr>
          <w:t>Deshmukh, S.G.</w:t>
        </w:r>
      </w:hyperlink>
      <w:r w:rsidRPr="00EB0E4F">
        <w:rPr>
          <w:sz w:val="24"/>
          <w:szCs w:val="24"/>
          <w:shd w:val="clear" w:color="auto" w:fill="FFFFFF"/>
        </w:rPr>
        <w:t xml:space="preserve"> (2017), "Knowledge management of automobile </w:t>
      </w:r>
      <w:r>
        <w:rPr>
          <w:sz w:val="24"/>
          <w:szCs w:val="24"/>
          <w:shd w:val="clear" w:color="auto" w:fill="FFFFFF"/>
        </w:rPr>
        <w:tab/>
      </w:r>
      <w:r w:rsidRPr="00EB0E4F">
        <w:rPr>
          <w:sz w:val="24"/>
          <w:szCs w:val="24"/>
          <w:shd w:val="clear" w:color="auto" w:fill="FFFFFF"/>
        </w:rPr>
        <w:t xml:space="preserve">system failures through development of failure knowledge ontology from maintenance </w:t>
      </w:r>
      <w:r>
        <w:rPr>
          <w:sz w:val="24"/>
          <w:szCs w:val="24"/>
          <w:shd w:val="clear" w:color="auto" w:fill="FFFFFF"/>
        </w:rPr>
        <w:tab/>
      </w:r>
      <w:r w:rsidRPr="00EB0E4F">
        <w:rPr>
          <w:sz w:val="24"/>
          <w:szCs w:val="24"/>
          <w:shd w:val="clear" w:color="auto" w:fill="FFFFFF"/>
        </w:rPr>
        <w:t>experience", </w:t>
      </w:r>
      <w:hyperlink r:id="rId12" w:history="1">
        <w:r w:rsidRPr="00EB0E4F">
          <w:rPr>
            <w:i/>
            <w:iCs/>
            <w:sz w:val="24"/>
            <w:szCs w:val="24"/>
          </w:rPr>
          <w:t>Journal of Advances in Management Research</w:t>
        </w:r>
      </w:hyperlink>
      <w:r w:rsidRPr="00EB0E4F">
        <w:rPr>
          <w:sz w:val="24"/>
          <w:szCs w:val="24"/>
          <w:shd w:val="clear" w:color="auto" w:fill="FFFFFF"/>
        </w:rPr>
        <w:t>, Vol. 14 No. 4, pp. 425-445</w:t>
      </w:r>
    </w:p>
    <w:p w:rsidR="00EB0E4F" w:rsidRPr="00EB0E4F" w:rsidRDefault="00EB0E4F" w:rsidP="00EB0E4F">
      <w:pPr>
        <w:spacing w:line="480" w:lineRule="auto"/>
        <w:jc w:val="both"/>
        <w:rPr>
          <w:sz w:val="24"/>
          <w:szCs w:val="24"/>
        </w:rPr>
      </w:pPr>
      <w:proofErr w:type="spellStart"/>
      <w:r w:rsidRPr="00EB0E4F">
        <w:rPr>
          <w:sz w:val="24"/>
          <w:szCs w:val="24"/>
        </w:rPr>
        <w:t>Karhapää</w:t>
      </w:r>
      <w:proofErr w:type="spellEnd"/>
      <w:r w:rsidRPr="00EB0E4F">
        <w:rPr>
          <w:sz w:val="24"/>
          <w:szCs w:val="24"/>
        </w:rPr>
        <w:t xml:space="preserve">, S.-J., </w:t>
      </w:r>
      <w:proofErr w:type="spellStart"/>
      <w:r w:rsidRPr="00EB0E4F">
        <w:rPr>
          <w:sz w:val="24"/>
          <w:szCs w:val="24"/>
        </w:rPr>
        <w:t>Savolainen</w:t>
      </w:r>
      <w:proofErr w:type="spellEnd"/>
      <w:r w:rsidRPr="00EB0E4F">
        <w:rPr>
          <w:sz w:val="24"/>
          <w:szCs w:val="24"/>
        </w:rPr>
        <w:t xml:space="preserve">, T. and </w:t>
      </w:r>
      <w:proofErr w:type="spellStart"/>
      <w:r w:rsidRPr="00EB0E4F">
        <w:rPr>
          <w:sz w:val="24"/>
          <w:szCs w:val="24"/>
        </w:rPr>
        <w:t>Malkamäki</w:t>
      </w:r>
      <w:proofErr w:type="spellEnd"/>
      <w:r w:rsidRPr="00EB0E4F">
        <w:rPr>
          <w:sz w:val="24"/>
          <w:szCs w:val="24"/>
        </w:rPr>
        <w:t>, K. (2022), "Trust and</w:t>
      </w:r>
      <w:r w:rsidRPr="00EB0E4F">
        <w:rPr>
          <w:sz w:val="24"/>
          <w:szCs w:val="24"/>
        </w:rPr>
        <w:t xml:space="preserve"> </w:t>
      </w:r>
      <w:r w:rsidRPr="00EB0E4F">
        <w:rPr>
          <w:sz w:val="24"/>
          <w:szCs w:val="24"/>
        </w:rPr>
        <w:t xml:space="preserve">performance: a contextual </w:t>
      </w:r>
      <w:r>
        <w:rPr>
          <w:sz w:val="24"/>
          <w:szCs w:val="24"/>
        </w:rPr>
        <w:tab/>
      </w:r>
      <w:r w:rsidRPr="00EB0E4F">
        <w:rPr>
          <w:sz w:val="24"/>
          <w:szCs w:val="24"/>
        </w:rPr>
        <w:t>study of management change in private and public</w:t>
      </w:r>
      <w:r w:rsidRPr="00EB0E4F">
        <w:rPr>
          <w:sz w:val="24"/>
          <w:szCs w:val="24"/>
        </w:rPr>
        <w:t xml:space="preserve"> </w:t>
      </w:r>
      <w:r w:rsidRPr="00EB0E4F">
        <w:rPr>
          <w:sz w:val="24"/>
          <w:szCs w:val="24"/>
        </w:rPr>
        <w:t xml:space="preserve">organisation", Baltic Journal of </w:t>
      </w:r>
      <w:r>
        <w:rPr>
          <w:sz w:val="24"/>
          <w:szCs w:val="24"/>
        </w:rPr>
        <w:tab/>
      </w:r>
      <w:r w:rsidRPr="00EB0E4F">
        <w:rPr>
          <w:sz w:val="24"/>
          <w:szCs w:val="24"/>
        </w:rPr>
        <w:t>Management, Vol. 17 No. 6, pp. 35-51</w:t>
      </w:r>
    </w:p>
    <w:p w:rsidR="00EB0E4F" w:rsidRPr="00EB0E4F" w:rsidRDefault="00EB0E4F" w:rsidP="00EB0E4F">
      <w:pPr>
        <w:spacing w:line="480" w:lineRule="auto"/>
        <w:jc w:val="both"/>
        <w:rPr>
          <w:sz w:val="24"/>
          <w:szCs w:val="24"/>
        </w:rPr>
      </w:pPr>
      <w:hyperlink r:id="rId13" w:tooltip="Jesús F. Lampón" w:history="1">
        <w:proofErr w:type="spellStart"/>
        <w:r w:rsidRPr="00EB0E4F">
          <w:rPr>
            <w:sz w:val="24"/>
            <w:szCs w:val="24"/>
            <w:shd w:val="clear" w:color="auto" w:fill="FFFFFF"/>
          </w:rPr>
          <w:t>Lampón</w:t>
        </w:r>
        <w:proofErr w:type="spellEnd"/>
        <w:r w:rsidRPr="00EB0E4F">
          <w:rPr>
            <w:sz w:val="24"/>
            <w:szCs w:val="24"/>
            <w:shd w:val="clear" w:color="auto" w:fill="FFFFFF"/>
          </w:rPr>
          <w:t>, J.F.</w:t>
        </w:r>
      </w:hyperlink>
      <w:r w:rsidRPr="00EB0E4F">
        <w:rPr>
          <w:sz w:val="24"/>
          <w:szCs w:val="24"/>
          <w:shd w:val="clear" w:color="auto" w:fill="FFFFFF"/>
        </w:rPr>
        <w:t>, </w:t>
      </w:r>
      <w:hyperlink r:id="rId14" w:tooltip="Guillermo Pérez-Elizundia" w:history="1">
        <w:r w:rsidRPr="00EB0E4F">
          <w:rPr>
            <w:sz w:val="24"/>
            <w:szCs w:val="24"/>
            <w:shd w:val="clear" w:color="auto" w:fill="FFFFFF"/>
          </w:rPr>
          <w:t>Pérez-</w:t>
        </w:r>
        <w:proofErr w:type="spellStart"/>
        <w:r w:rsidRPr="00EB0E4F">
          <w:rPr>
            <w:sz w:val="24"/>
            <w:szCs w:val="24"/>
            <w:shd w:val="clear" w:color="auto" w:fill="FFFFFF"/>
          </w:rPr>
          <w:t>Elizundia</w:t>
        </w:r>
        <w:proofErr w:type="spellEnd"/>
        <w:r w:rsidRPr="00EB0E4F">
          <w:rPr>
            <w:sz w:val="24"/>
            <w:szCs w:val="24"/>
            <w:shd w:val="clear" w:color="auto" w:fill="FFFFFF"/>
          </w:rPr>
          <w:t>, G.</w:t>
        </w:r>
      </w:hyperlink>
      <w:r w:rsidRPr="00EB0E4F">
        <w:rPr>
          <w:sz w:val="24"/>
          <w:szCs w:val="24"/>
          <w:shd w:val="clear" w:color="auto" w:fill="FFFFFF"/>
        </w:rPr>
        <w:t> and </w:t>
      </w:r>
      <w:hyperlink r:id="rId15" w:tooltip="José Alfredo Delgado‐Guzmán" w:history="1">
        <w:r w:rsidRPr="00EB0E4F">
          <w:rPr>
            <w:sz w:val="24"/>
            <w:szCs w:val="24"/>
            <w:shd w:val="clear" w:color="auto" w:fill="FFFFFF"/>
          </w:rPr>
          <w:t>Delgado</w:t>
        </w:r>
        <w:r w:rsidRPr="00EB0E4F">
          <w:rPr>
            <w:rFonts w:ascii="Cambria Math" w:hAnsi="Cambria Math" w:cs="Cambria Math"/>
            <w:sz w:val="24"/>
            <w:szCs w:val="24"/>
            <w:shd w:val="clear" w:color="auto" w:fill="FFFFFF"/>
          </w:rPr>
          <w:t>‐</w:t>
        </w:r>
        <w:proofErr w:type="spellStart"/>
        <w:r w:rsidRPr="00EB0E4F">
          <w:rPr>
            <w:sz w:val="24"/>
            <w:szCs w:val="24"/>
            <w:shd w:val="clear" w:color="auto" w:fill="FFFFFF"/>
          </w:rPr>
          <w:t>Guzmán</w:t>
        </w:r>
        <w:proofErr w:type="spellEnd"/>
        <w:r w:rsidRPr="00EB0E4F">
          <w:rPr>
            <w:sz w:val="24"/>
            <w:szCs w:val="24"/>
            <w:shd w:val="clear" w:color="auto" w:fill="FFFFFF"/>
          </w:rPr>
          <w:t>, J.A.</w:t>
        </w:r>
      </w:hyperlink>
      <w:r w:rsidRPr="00EB0E4F">
        <w:rPr>
          <w:sz w:val="24"/>
          <w:szCs w:val="24"/>
          <w:shd w:val="clear" w:color="auto" w:fill="FFFFFF"/>
        </w:rPr>
        <w:t xml:space="preserve"> (2021), "Relevance of the </w:t>
      </w:r>
      <w:r>
        <w:rPr>
          <w:sz w:val="24"/>
          <w:szCs w:val="24"/>
          <w:shd w:val="clear" w:color="auto" w:fill="FFFFFF"/>
        </w:rPr>
        <w:tab/>
      </w:r>
      <w:r w:rsidRPr="00EB0E4F">
        <w:rPr>
          <w:sz w:val="24"/>
          <w:szCs w:val="24"/>
          <w:shd w:val="clear" w:color="auto" w:fill="FFFFFF"/>
        </w:rPr>
        <w:t xml:space="preserve">cooperation in financing the automobile industry's supply chain: the case of reverse </w:t>
      </w:r>
      <w:r>
        <w:rPr>
          <w:sz w:val="24"/>
          <w:szCs w:val="24"/>
          <w:shd w:val="clear" w:color="auto" w:fill="FFFFFF"/>
        </w:rPr>
        <w:tab/>
      </w:r>
      <w:r w:rsidRPr="00EB0E4F">
        <w:rPr>
          <w:sz w:val="24"/>
          <w:szCs w:val="24"/>
          <w:shd w:val="clear" w:color="auto" w:fill="FFFFFF"/>
        </w:rPr>
        <w:t>factoring", </w:t>
      </w:r>
      <w:hyperlink r:id="rId16" w:history="1">
        <w:r w:rsidRPr="00EB0E4F">
          <w:rPr>
            <w:i/>
            <w:iCs/>
            <w:sz w:val="24"/>
            <w:szCs w:val="24"/>
          </w:rPr>
          <w:t>Journal of Manufacturing Technology Management</w:t>
        </w:r>
      </w:hyperlink>
      <w:r w:rsidRPr="00EB0E4F">
        <w:rPr>
          <w:sz w:val="24"/>
          <w:szCs w:val="24"/>
          <w:shd w:val="clear" w:color="auto" w:fill="FFFFFF"/>
        </w:rPr>
        <w:t>, Vol. 32 No. 5, pp. 1094-</w:t>
      </w:r>
      <w:r>
        <w:rPr>
          <w:sz w:val="24"/>
          <w:szCs w:val="24"/>
          <w:shd w:val="clear" w:color="auto" w:fill="FFFFFF"/>
        </w:rPr>
        <w:tab/>
      </w:r>
      <w:r w:rsidRPr="00EB0E4F">
        <w:rPr>
          <w:sz w:val="24"/>
          <w:szCs w:val="24"/>
          <w:shd w:val="clear" w:color="auto" w:fill="FFFFFF"/>
        </w:rPr>
        <w:t>1112</w:t>
      </w:r>
    </w:p>
    <w:p w:rsidR="00EB0E4F" w:rsidRPr="00EB0E4F" w:rsidRDefault="00EB0E4F" w:rsidP="00EB0E4F">
      <w:pPr>
        <w:spacing w:line="480" w:lineRule="auto"/>
        <w:jc w:val="both"/>
        <w:rPr>
          <w:sz w:val="24"/>
          <w:szCs w:val="24"/>
        </w:rPr>
      </w:pPr>
      <w:r w:rsidRPr="00EB0E4F">
        <w:rPr>
          <w:sz w:val="24"/>
          <w:szCs w:val="24"/>
        </w:rPr>
        <w:lastRenderedPageBreak/>
        <w:t>Ruddick, Graham (2020), "Jaguar plans UK expansion set to create 1,000</w:t>
      </w:r>
      <w:r w:rsidRPr="00EB0E4F">
        <w:rPr>
          <w:sz w:val="24"/>
          <w:szCs w:val="24"/>
        </w:rPr>
        <w:t xml:space="preserve"> </w:t>
      </w:r>
      <w:r w:rsidRPr="00EB0E4F">
        <w:rPr>
          <w:sz w:val="24"/>
          <w:szCs w:val="24"/>
        </w:rPr>
        <w:t xml:space="preserve">jobs“, The Telegraph, </w:t>
      </w:r>
      <w:r>
        <w:rPr>
          <w:sz w:val="24"/>
          <w:szCs w:val="24"/>
        </w:rPr>
        <w:tab/>
      </w:r>
      <w:r w:rsidRPr="00EB0E4F">
        <w:rPr>
          <w:sz w:val="24"/>
          <w:szCs w:val="24"/>
        </w:rPr>
        <w:t>London</w:t>
      </w:r>
    </w:p>
    <w:p w:rsidR="00EB0E4F" w:rsidRPr="00EB0E4F" w:rsidRDefault="00EB0E4F" w:rsidP="00EB0E4F">
      <w:pPr>
        <w:spacing w:line="480" w:lineRule="auto"/>
        <w:jc w:val="both"/>
        <w:rPr>
          <w:sz w:val="24"/>
          <w:szCs w:val="24"/>
        </w:rPr>
      </w:pPr>
      <w:hyperlink r:id="rId17" w:tooltip="Kavitha Sathasivam" w:history="1">
        <w:r w:rsidRPr="00EB0E4F">
          <w:rPr>
            <w:sz w:val="24"/>
            <w:szCs w:val="24"/>
            <w:shd w:val="clear" w:color="auto" w:fill="FFFFFF"/>
          </w:rPr>
          <w:t>Sathasivam, K.</w:t>
        </w:r>
      </w:hyperlink>
      <w:r w:rsidRPr="00EB0E4F">
        <w:rPr>
          <w:sz w:val="24"/>
          <w:szCs w:val="24"/>
          <w:shd w:val="clear" w:color="auto" w:fill="FFFFFF"/>
        </w:rPr>
        <w:t>, </w:t>
      </w:r>
      <w:hyperlink r:id="rId18" w:tooltip="Rosmawani Che Hashim" w:history="1">
        <w:proofErr w:type="spellStart"/>
        <w:r w:rsidRPr="00EB0E4F">
          <w:rPr>
            <w:sz w:val="24"/>
            <w:szCs w:val="24"/>
            <w:u w:val="single"/>
            <w:shd w:val="clear" w:color="auto" w:fill="FFFFFF"/>
          </w:rPr>
          <w:t>Che</w:t>
        </w:r>
        <w:proofErr w:type="spellEnd"/>
        <w:r w:rsidRPr="00EB0E4F">
          <w:rPr>
            <w:sz w:val="24"/>
            <w:szCs w:val="24"/>
            <w:u w:val="single"/>
            <w:shd w:val="clear" w:color="auto" w:fill="FFFFFF"/>
          </w:rPr>
          <w:t xml:space="preserve"> Hashim, R.</w:t>
        </w:r>
      </w:hyperlink>
      <w:r w:rsidRPr="00EB0E4F">
        <w:rPr>
          <w:sz w:val="24"/>
          <w:szCs w:val="24"/>
          <w:shd w:val="clear" w:color="auto" w:fill="FFFFFF"/>
        </w:rPr>
        <w:t> and </w:t>
      </w:r>
      <w:hyperlink r:id="rId19" w:tooltip="Raida Abu Bakar" w:history="1">
        <w:r w:rsidRPr="00EB0E4F">
          <w:rPr>
            <w:sz w:val="24"/>
            <w:szCs w:val="24"/>
            <w:shd w:val="clear" w:color="auto" w:fill="FFFFFF"/>
          </w:rPr>
          <w:t xml:space="preserve">Abu </w:t>
        </w:r>
        <w:proofErr w:type="spellStart"/>
        <w:r w:rsidRPr="00EB0E4F">
          <w:rPr>
            <w:sz w:val="24"/>
            <w:szCs w:val="24"/>
            <w:shd w:val="clear" w:color="auto" w:fill="FFFFFF"/>
          </w:rPr>
          <w:t>Bakar</w:t>
        </w:r>
        <w:proofErr w:type="spellEnd"/>
        <w:r w:rsidRPr="00EB0E4F">
          <w:rPr>
            <w:sz w:val="24"/>
            <w:szCs w:val="24"/>
            <w:shd w:val="clear" w:color="auto" w:fill="FFFFFF"/>
          </w:rPr>
          <w:t>, R.</w:t>
        </w:r>
      </w:hyperlink>
      <w:r w:rsidRPr="00EB0E4F">
        <w:rPr>
          <w:sz w:val="24"/>
          <w:szCs w:val="24"/>
          <w:shd w:val="clear" w:color="auto" w:fill="FFFFFF"/>
        </w:rPr>
        <w:t xml:space="preserve"> (2021), "Automobile industry managers' views </w:t>
      </w:r>
      <w:r>
        <w:rPr>
          <w:sz w:val="24"/>
          <w:szCs w:val="24"/>
          <w:shd w:val="clear" w:color="auto" w:fill="FFFFFF"/>
        </w:rPr>
        <w:tab/>
      </w:r>
      <w:r w:rsidRPr="00EB0E4F">
        <w:rPr>
          <w:sz w:val="24"/>
          <w:szCs w:val="24"/>
          <w:shd w:val="clear" w:color="auto" w:fill="FFFFFF"/>
        </w:rPr>
        <w:t>on their roles in environmental sustainability: a qualitative study", </w:t>
      </w:r>
      <w:hyperlink r:id="rId20" w:history="1">
        <w:r w:rsidRPr="00EB0E4F">
          <w:rPr>
            <w:i/>
            <w:iCs/>
            <w:sz w:val="24"/>
            <w:szCs w:val="24"/>
          </w:rPr>
          <w:t xml:space="preserve">Management of </w:t>
        </w:r>
        <w:r>
          <w:rPr>
            <w:i/>
            <w:iCs/>
            <w:sz w:val="24"/>
            <w:szCs w:val="24"/>
          </w:rPr>
          <w:tab/>
        </w:r>
        <w:r w:rsidRPr="00EB0E4F">
          <w:rPr>
            <w:i/>
            <w:iCs/>
            <w:sz w:val="24"/>
            <w:szCs w:val="24"/>
          </w:rPr>
          <w:t>Environmental Quality</w:t>
        </w:r>
      </w:hyperlink>
      <w:r w:rsidRPr="00EB0E4F">
        <w:rPr>
          <w:sz w:val="24"/>
          <w:szCs w:val="24"/>
          <w:shd w:val="clear" w:color="auto" w:fill="FFFFFF"/>
        </w:rPr>
        <w:t>, Vol. 32 No. 5, pp. 844-862</w:t>
      </w:r>
    </w:p>
    <w:p w:rsidR="00EB0E4F" w:rsidRPr="00EB0E4F" w:rsidRDefault="00EB0E4F" w:rsidP="00EB0E4F">
      <w:pPr>
        <w:spacing w:line="480" w:lineRule="auto"/>
        <w:jc w:val="both"/>
        <w:rPr>
          <w:sz w:val="24"/>
          <w:szCs w:val="24"/>
        </w:rPr>
      </w:pPr>
      <w:hyperlink r:id="rId21" w:tooltip="Sung-Ho Shin" w:history="1">
        <w:r w:rsidRPr="00EB0E4F">
          <w:rPr>
            <w:sz w:val="24"/>
            <w:szCs w:val="24"/>
            <w:shd w:val="clear" w:color="auto" w:fill="FFFFFF"/>
          </w:rPr>
          <w:t>Shin, S.-H.</w:t>
        </w:r>
      </w:hyperlink>
      <w:r w:rsidRPr="00EB0E4F">
        <w:rPr>
          <w:sz w:val="24"/>
          <w:szCs w:val="24"/>
          <w:shd w:val="clear" w:color="auto" w:fill="FFFFFF"/>
        </w:rPr>
        <w:t> </w:t>
      </w:r>
      <w:proofErr w:type="gramStart"/>
      <w:r w:rsidRPr="00EB0E4F">
        <w:rPr>
          <w:sz w:val="24"/>
          <w:szCs w:val="24"/>
          <w:shd w:val="clear" w:color="auto" w:fill="FFFFFF"/>
        </w:rPr>
        <w:t>and</w:t>
      </w:r>
      <w:proofErr w:type="gramEnd"/>
      <w:r w:rsidRPr="00EB0E4F">
        <w:rPr>
          <w:sz w:val="24"/>
          <w:szCs w:val="24"/>
          <w:shd w:val="clear" w:color="auto" w:fill="FFFFFF"/>
        </w:rPr>
        <w:t> </w:t>
      </w:r>
      <w:hyperlink r:id="rId22" w:tooltip="Soo-Yong Shin" w:history="1">
        <w:r w:rsidRPr="00EB0E4F">
          <w:rPr>
            <w:sz w:val="24"/>
            <w:szCs w:val="24"/>
            <w:shd w:val="clear" w:color="auto" w:fill="FFFFFF"/>
          </w:rPr>
          <w:t>Shin, S.-Y.</w:t>
        </w:r>
      </w:hyperlink>
      <w:r w:rsidRPr="00EB0E4F">
        <w:rPr>
          <w:sz w:val="24"/>
          <w:szCs w:val="24"/>
          <w:shd w:val="clear" w:color="auto" w:fill="FFFFFF"/>
        </w:rPr>
        <w:t xml:space="preserve"> (2021), "A Study on the Reinforcement of Supply Chains </w:t>
      </w:r>
      <w:r>
        <w:rPr>
          <w:sz w:val="24"/>
          <w:szCs w:val="24"/>
          <w:shd w:val="clear" w:color="auto" w:fill="FFFFFF"/>
        </w:rPr>
        <w:tab/>
      </w:r>
      <w:r w:rsidRPr="00EB0E4F">
        <w:rPr>
          <w:sz w:val="24"/>
          <w:szCs w:val="24"/>
          <w:shd w:val="clear" w:color="auto" w:fill="FFFFFF"/>
        </w:rPr>
        <w:t xml:space="preserve">Corresponding to Global Value Chain Reforms in the Automobile Parts and Component </w:t>
      </w:r>
      <w:r>
        <w:rPr>
          <w:sz w:val="24"/>
          <w:szCs w:val="24"/>
          <w:shd w:val="clear" w:color="auto" w:fill="FFFFFF"/>
        </w:rPr>
        <w:tab/>
      </w:r>
      <w:r w:rsidRPr="00EB0E4F">
        <w:rPr>
          <w:sz w:val="24"/>
          <w:szCs w:val="24"/>
          <w:shd w:val="clear" w:color="auto" w:fill="FFFFFF"/>
        </w:rPr>
        <w:t>Industry", </w:t>
      </w:r>
      <w:hyperlink r:id="rId23" w:history="1">
        <w:r w:rsidRPr="00EB0E4F">
          <w:rPr>
            <w:i/>
            <w:iCs/>
            <w:sz w:val="24"/>
            <w:szCs w:val="24"/>
          </w:rPr>
          <w:t>Journal of International Logistics and Trade</w:t>
        </w:r>
      </w:hyperlink>
      <w:r w:rsidRPr="00EB0E4F">
        <w:rPr>
          <w:sz w:val="24"/>
          <w:szCs w:val="24"/>
          <w:shd w:val="clear" w:color="auto" w:fill="FFFFFF"/>
        </w:rPr>
        <w:t>, Vol. 19 No. 3, pp. 163-179</w:t>
      </w:r>
    </w:p>
    <w:p w:rsidR="00EB0E4F" w:rsidRPr="00EB0E4F" w:rsidRDefault="00EB0E4F" w:rsidP="00EB0E4F">
      <w:pPr>
        <w:spacing w:line="480" w:lineRule="auto"/>
        <w:jc w:val="both"/>
        <w:rPr>
          <w:sz w:val="24"/>
          <w:szCs w:val="24"/>
        </w:rPr>
      </w:pPr>
      <w:hyperlink r:id="rId24" w:tooltip="Kai‐Ingo Voigt" w:history="1">
        <w:r w:rsidRPr="00EB0E4F">
          <w:rPr>
            <w:sz w:val="24"/>
            <w:szCs w:val="24"/>
            <w:shd w:val="clear" w:color="auto" w:fill="FFFFFF"/>
          </w:rPr>
          <w:t>Voigt, K.</w:t>
        </w:r>
      </w:hyperlink>
      <w:r w:rsidRPr="00EB0E4F">
        <w:rPr>
          <w:sz w:val="24"/>
          <w:szCs w:val="24"/>
          <w:shd w:val="clear" w:color="auto" w:fill="FFFFFF"/>
        </w:rPr>
        <w:t>, </w:t>
      </w:r>
      <w:hyperlink r:id="rId25" w:tooltip="Michael Saatmann" w:history="1">
        <w:proofErr w:type="spellStart"/>
        <w:r w:rsidRPr="00EB0E4F">
          <w:rPr>
            <w:sz w:val="24"/>
            <w:szCs w:val="24"/>
            <w:u w:val="single"/>
            <w:shd w:val="clear" w:color="auto" w:fill="FFFFFF"/>
          </w:rPr>
          <w:t>Saatmann</w:t>
        </w:r>
        <w:proofErr w:type="spellEnd"/>
        <w:r w:rsidRPr="00EB0E4F">
          <w:rPr>
            <w:sz w:val="24"/>
            <w:szCs w:val="24"/>
            <w:u w:val="single"/>
            <w:shd w:val="clear" w:color="auto" w:fill="FFFFFF"/>
          </w:rPr>
          <w:t>, M.</w:t>
        </w:r>
      </w:hyperlink>
      <w:r w:rsidRPr="00EB0E4F">
        <w:rPr>
          <w:sz w:val="24"/>
          <w:szCs w:val="24"/>
          <w:shd w:val="clear" w:color="auto" w:fill="FFFFFF"/>
        </w:rPr>
        <w:t> and </w:t>
      </w:r>
      <w:proofErr w:type="spellStart"/>
      <w:r w:rsidRPr="00EB0E4F">
        <w:rPr>
          <w:sz w:val="24"/>
          <w:szCs w:val="24"/>
        </w:rPr>
        <w:fldChar w:fldCharType="begin"/>
      </w:r>
      <w:r w:rsidRPr="00EB0E4F">
        <w:rPr>
          <w:sz w:val="24"/>
          <w:szCs w:val="24"/>
        </w:rPr>
        <w:instrText xml:space="preserve"> HYPERLINK "https://www.emerald.com/insight/search?q=Sascha%20Schorr" \o "Sascha Schorr" </w:instrText>
      </w:r>
      <w:r w:rsidRPr="00EB0E4F">
        <w:rPr>
          <w:sz w:val="24"/>
          <w:szCs w:val="24"/>
        </w:rPr>
        <w:fldChar w:fldCharType="separate"/>
      </w:r>
      <w:r w:rsidRPr="00EB0E4F">
        <w:rPr>
          <w:sz w:val="24"/>
          <w:szCs w:val="24"/>
          <w:shd w:val="clear" w:color="auto" w:fill="FFFFFF"/>
        </w:rPr>
        <w:t>Schorr</w:t>
      </w:r>
      <w:proofErr w:type="spellEnd"/>
      <w:r w:rsidRPr="00EB0E4F">
        <w:rPr>
          <w:sz w:val="24"/>
          <w:szCs w:val="24"/>
          <w:shd w:val="clear" w:color="auto" w:fill="FFFFFF"/>
        </w:rPr>
        <w:t>, S.</w:t>
      </w:r>
      <w:r w:rsidRPr="00EB0E4F">
        <w:rPr>
          <w:sz w:val="24"/>
          <w:szCs w:val="24"/>
        </w:rPr>
        <w:fldChar w:fldCharType="end"/>
      </w:r>
      <w:r w:rsidRPr="00EB0E4F">
        <w:rPr>
          <w:sz w:val="24"/>
          <w:szCs w:val="24"/>
          <w:shd w:val="clear" w:color="auto" w:fill="FFFFFF"/>
        </w:rPr>
        <w:t> (201</w:t>
      </w:r>
      <w:r w:rsidRPr="00EB0E4F">
        <w:rPr>
          <w:sz w:val="24"/>
          <w:szCs w:val="24"/>
          <w:shd w:val="clear" w:color="auto" w:fill="FFFFFF"/>
        </w:rPr>
        <w:t xml:space="preserve">8), "Flexibility and revenue management in the </w:t>
      </w:r>
      <w:r>
        <w:rPr>
          <w:sz w:val="24"/>
          <w:szCs w:val="24"/>
          <w:shd w:val="clear" w:color="auto" w:fill="FFFFFF"/>
        </w:rPr>
        <w:tab/>
      </w:r>
      <w:r w:rsidRPr="00EB0E4F">
        <w:rPr>
          <w:sz w:val="24"/>
          <w:szCs w:val="24"/>
          <w:shd w:val="clear" w:color="auto" w:fill="FFFFFF"/>
        </w:rPr>
        <w:t>automotive industry", </w:t>
      </w:r>
      <w:hyperlink r:id="rId26" w:history="1">
        <w:r w:rsidRPr="00EB0E4F">
          <w:rPr>
            <w:i/>
            <w:iCs/>
            <w:sz w:val="24"/>
            <w:szCs w:val="24"/>
          </w:rPr>
          <w:t>Journal of Enterprise Information Management</w:t>
        </w:r>
      </w:hyperlink>
      <w:r w:rsidRPr="00EB0E4F">
        <w:rPr>
          <w:sz w:val="24"/>
          <w:szCs w:val="24"/>
          <w:shd w:val="clear" w:color="auto" w:fill="FFFFFF"/>
        </w:rPr>
        <w:t xml:space="preserve">, Vol. 21 No. 4, pp. </w:t>
      </w:r>
      <w:r>
        <w:rPr>
          <w:sz w:val="24"/>
          <w:szCs w:val="24"/>
          <w:shd w:val="clear" w:color="auto" w:fill="FFFFFF"/>
        </w:rPr>
        <w:tab/>
      </w:r>
      <w:r w:rsidRPr="00EB0E4F">
        <w:rPr>
          <w:sz w:val="24"/>
          <w:szCs w:val="24"/>
          <w:shd w:val="clear" w:color="auto" w:fill="FFFFFF"/>
        </w:rPr>
        <w:t>424-439.</w:t>
      </w:r>
    </w:p>
    <w:p w:rsidR="00EB0E4F" w:rsidRPr="00EB0E4F" w:rsidRDefault="00EB0E4F" w:rsidP="00EB0E4F">
      <w:pPr>
        <w:spacing w:line="480" w:lineRule="auto"/>
        <w:jc w:val="both"/>
        <w:rPr>
          <w:sz w:val="24"/>
          <w:szCs w:val="24"/>
        </w:rPr>
      </w:pPr>
      <w:hyperlink r:id="rId27" w:tooltip="Manu K. Vora" w:history="1">
        <w:proofErr w:type="spellStart"/>
        <w:r w:rsidRPr="00EB0E4F">
          <w:rPr>
            <w:sz w:val="24"/>
            <w:szCs w:val="24"/>
            <w:shd w:val="clear" w:color="auto" w:fill="FFFFFF"/>
          </w:rPr>
          <w:t>Vora</w:t>
        </w:r>
        <w:proofErr w:type="spellEnd"/>
        <w:r w:rsidRPr="00EB0E4F">
          <w:rPr>
            <w:sz w:val="24"/>
            <w:szCs w:val="24"/>
            <w:shd w:val="clear" w:color="auto" w:fill="FFFFFF"/>
          </w:rPr>
          <w:t>, M.</w:t>
        </w:r>
      </w:hyperlink>
      <w:r w:rsidRPr="00EB0E4F">
        <w:rPr>
          <w:sz w:val="24"/>
          <w:szCs w:val="24"/>
          <w:shd w:val="clear" w:color="auto" w:fill="FFFFFF"/>
        </w:rPr>
        <w:t> (2013), "Business excellence through sustainable change management", </w:t>
      </w:r>
      <w:hyperlink r:id="rId28" w:history="1">
        <w:r w:rsidRPr="00EB0E4F">
          <w:rPr>
            <w:i/>
            <w:iCs/>
            <w:sz w:val="24"/>
            <w:szCs w:val="24"/>
          </w:rPr>
          <w:t xml:space="preserve">The TQM </w:t>
        </w:r>
        <w:r>
          <w:rPr>
            <w:i/>
            <w:iCs/>
            <w:sz w:val="24"/>
            <w:szCs w:val="24"/>
          </w:rPr>
          <w:tab/>
        </w:r>
        <w:r w:rsidRPr="00EB0E4F">
          <w:rPr>
            <w:i/>
            <w:iCs/>
            <w:sz w:val="24"/>
            <w:szCs w:val="24"/>
          </w:rPr>
          <w:t>Journal</w:t>
        </w:r>
      </w:hyperlink>
      <w:r w:rsidRPr="00EB0E4F">
        <w:rPr>
          <w:sz w:val="24"/>
          <w:szCs w:val="24"/>
          <w:shd w:val="clear" w:color="auto" w:fill="FFFFFF"/>
        </w:rPr>
        <w:t>, Vol. 25 No. 6, pp. 625-640</w:t>
      </w:r>
    </w:p>
    <w:p w:rsidR="00D340C2" w:rsidRPr="00EB0E4F" w:rsidRDefault="00EB0E4F" w:rsidP="00EB0E4F">
      <w:pPr>
        <w:spacing w:line="480" w:lineRule="auto"/>
        <w:jc w:val="both"/>
        <w:rPr>
          <w:sz w:val="24"/>
          <w:szCs w:val="24"/>
        </w:rPr>
      </w:pPr>
      <w:hyperlink r:id="rId29" w:tooltip="Xiaoying (Catherine) Zhang" w:history="1">
        <w:r w:rsidRPr="00EB0E4F">
          <w:rPr>
            <w:sz w:val="24"/>
            <w:szCs w:val="24"/>
            <w:shd w:val="clear" w:color="auto" w:fill="FFFFFF"/>
          </w:rPr>
          <w:t>Zhang, X</w:t>
        </w:r>
        <w:proofErr w:type="gramStart"/>
        <w:r w:rsidRPr="00EB0E4F">
          <w:rPr>
            <w:sz w:val="24"/>
            <w:szCs w:val="24"/>
            <w:shd w:val="clear" w:color="auto" w:fill="FFFFFF"/>
          </w:rPr>
          <w:t>.(</w:t>
        </w:r>
        <w:proofErr w:type="gramEnd"/>
        <w:r w:rsidRPr="00EB0E4F">
          <w:rPr>
            <w:sz w:val="24"/>
            <w:szCs w:val="24"/>
            <w:shd w:val="clear" w:color="auto" w:fill="FFFFFF"/>
          </w:rPr>
          <w:t>.</w:t>
        </w:r>
      </w:hyperlink>
      <w:r w:rsidRPr="00EB0E4F">
        <w:rPr>
          <w:sz w:val="24"/>
          <w:szCs w:val="24"/>
          <w:shd w:val="clear" w:color="auto" w:fill="FFFFFF"/>
        </w:rPr>
        <w:t> and </w:t>
      </w:r>
      <w:proofErr w:type="spellStart"/>
      <w:r w:rsidRPr="00EB0E4F">
        <w:rPr>
          <w:sz w:val="24"/>
          <w:szCs w:val="24"/>
        </w:rPr>
        <w:fldChar w:fldCharType="begin"/>
      </w:r>
      <w:r w:rsidRPr="00EB0E4F">
        <w:rPr>
          <w:sz w:val="24"/>
          <w:szCs w:val="24"/>
        </w:rPr>
        <w:instrText xml:space="preserve"> HYPERLINK "https://www.emerald.com/insight/search?q=Bruce%20W.%20Stening" \o "Bruce W. Stening" </w:instrText>
      </w:r>
      <w:r w:rsidRPr="00EB0E4F">
        <w:rPr>
          <w:sz w:val="24"/>
          <w:szCs w:val="24"/>
        </w:rPr>
        <w:fldChar w:fldCharType="separate"/>
      </w:r>
      <w:r w:rsidRPr="00EB0E4F">
        <w:rPr>
          <w:sz w:val="24"/>
          <w:szCs w:val="24"/>
          <w:shd w:val="clear" w:color="auto" w:fill="FFFFFF"/>
        </w:rPr>
        <w:t>Stening</w:t>
      </w:r>
      <w:proofErr w:type="spellEnd"/>
      <w:r w:rsidRPr="00EB0E4F">
        <w:rPr>
          <w:sz w:val="24"/>
          <w:szCs w:val="24"/>
          <w:shd w:val="clear" w:color="auto" w:fill="FFFFFF"/>
        </w:rPr>
        <w:t>, B.W.</w:t>
      </w:r>
      <w:r w:rsidRPr="00EB0E4F">
        <w:rPr>
          <w:sz w:val="24"/>
          <w:szCs w:val="24"/>
        </w:rPr>
        <w:fldChar w:fldCharType="end"/>
      </w:r>
      <w:r w:rsidRPr="00EB0E4F">
        <w:rPr>
          <w:sz w:val="24"/>
          <w:szCs w:val="24"/>
          <w:shd w:val="clear" w:color="auto" w:fill="FFFFFF"/>
        </w:rPr>
        <w:t xml:space="preserve"> (2014), "Post-Acquisition Integration: A Two-Level Framework </w:t>
      </w:r>
      <w:r>
        <w:rPr>
          <w:sz w:val="24"/>
          <w:szCs w:val="24"/>
          <w:shd w:val="clear" w:color="auto" w:fill="FFFFFF"/>
        </w:rPr>
        <w:tab/>
      </w:r>
      <w:r w:rsidRPr="00EB0E4F">
        <w:rPr>
          <w:sz w:val="24"/>
          <w:szCs w:val="24"/>
          <w:shd w:val="clear" w:color="auto" w:fill="FFFFFF"/>
        </w:rPr>
        <w:t xml:space="preserve">Lessons from Integration Management of Cross-Border Acquisitions in the Global </w:t>
      </w:r>
      <w:r>
        <w:rPr>
          <w:sz w:val="24"/>
          <w:szCs w:val="24"/>
          <w:shd w:val="clear" w:color="auto" w:fill="FFFFFF"/>
        </w:rPr>
        <w:tab/>
      </w:r>
      <w:r w:rsidRPr="00EB0E4F">
        <w:rPr>
          <w:sz w:val="24"/>
          <w:szCs w:val="24"/>
          <w:shd w:val="clear" w:color="auto" w:fill="FFFFFF"/>
        </w:rPr>
        <w:t>Automobile Industry", </w:t>
      </w:r>
      <w:r w:rsidRPr="00EB0E4F">
        <w:rPr>
          <w:i/>
          <w:iCs/>
          <w:sz w:val="24"/>
          <w:szCs w:val="24"/>
          <w:shd w:val="clear" w:color="auto" w:fill="FFFFFF"/>
        </w:rPr>
        <w:t>Advances in Mergers and Acquisitions</w:t>
      </w:r>
      <w:r w:rsidRPr="00EB0E4F">
        <w:rPr>
          <w:sz w:val="24"/>
          <w:szCs w:val="24"/>
          <w:shd w:val="clear" w:color="auto" w:fill="FFFFFF"/>
        </w:rPr>
        <w:t> (</w:t>
      </w:r>
      <w:r w:rsidRPr="00EB0E4F">
        <w:rPr>
          <w:i/>
          <w:iCs/>
          <w:sz w:val="24"/>
          <w:szCs w:val="24"/>
          <w:shd w:val="clear" w:color="auto" w:fill="FFFFFF"/>
        </w:rPr>
        <w:t xml:space="preserve">Advances in Mergers and </w:t>
      </w:r>
      <w:r>
        <w:rPr>
          <w:i/>
          <w:iCs/>
          <w:sz w:val="24"/>
          <w:szCs w:val="24"/>
          <w:shd w:val="clear" w:color="auto" w:fill="FFFFFF"/>
        </w:rPr>
        <w:tab/>
      </w:r>
      <w:r w:rsidRPr="00EB0E4F">
        <w:rPr>
          <w:i/>
          <w:iCs/>
          <w:sz w:val="24"/>
          <w:szCs w:val="24"/>
          <w:shd w:val="clear" w:color="auto" w:fill="FFFFFF"/>
        </w:rPr>
        <w:t>Acquisitions, Vol. 12</w:t>
      </w:r>
      <w:r w:rsidRPr="00EB0E4F">
        <w:rPr>
          <w:sz w:val="24"/>
          <w:szCs w:val="24"/>
          <w:shd w:val="clear" w:color="auto" w:fill="FFFFFF"/>
        </w:rPr>
        <w:t>), Emerald Group Publishing Limited, Bingley, pp. 75-111</w:t>
      </w:r>
    </w:p>
    <w:sectPr w:rsidR="00D340C2" w:rsidRPr="00EB0E4F">
      <w:headerReference w:type="default" r:id="rId30"/>
      <w:footerReference w:type="default" r:id="rId3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5A20" w:rsidRDefault="00605A20" w:rsidP="00402191">
      <w:r>
        <w:separator/>
      </w:r>
    </w:p>
  </w:endnote>
  <w:endnote w:type="continuationSeparator" w:id="0">
    <w:p w:rsidR="00605A20" w:rsidRDefault="00605A20" w:rsidP="004021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A00002EF" w:usb1="420020E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83010512"/>
      <w:docPartObj>
        <w:docPartGallery w:val="Page Numbers (Bottom of Page)"/>
        <w:docPartUnique/>
      </w:docPartObj>
    </w:sdtPr>
    <w:sdtEndPr>
      <w:rPr>
        <w:noProof/>
      </w:rPr>
    </w:sdtEndPr>
    <w:sdtContent>
      <w:p w:rsidR="00402191" w:rsidRDefault="00402191">
        <w:pPr>
          <w:pStyle w:val="Footer"/>
          <w:jc w:val="right"/>
        </w:pPr>
        <w:r>
          <w:fldChar w:fldCharType="begin"/>
        </w:r>
        <w:r>
          <w:instrText xml:space="preserve"> PAGE   \* MERGEFORMAT </w:instrText>
        </w:r>
        <w:r>
          <w:fldChar w:fldCharType="separate"/>
        </w:r>
        <w:r w:rsidR="00E9144F">
          <w:rPr>
            <w:noProof/>
          </w:rPr>
          <w:t>3</w:t>
        </w:r>
        <w:r>
          <w:rPr>
            <w:noProof/>
          </w:rPr>
          <w:fldChar w:fldCharType="end"/>
        </w:r>
      </w:p>
    </w:sdtContent>
  </w:sdt>
  <w:p w:rsidR="00402191" w:rsidRDefault="0040219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5A20" w:rsidRDefault="00605A20" w:rsidP="00402191">
      <w:r>
        <w:separator/>
      </w:r>
    </w:p>
  </w:footnote>
  <w:footnote w:type="continuationSeparator" w:id="0">
    <w:p w:rsidR="00605A20" w:rsidRDefault="00605A20" w:rsidP="004021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0A0B" w:rsidRPr="00A10A0B" w:rsidRDefault="00A10A0B" w:rsidP="00A10A0B">
    <w:pPr>
      <w:pStyle w:val="Header"/>
      <w:spacing w:line="480" w:lineRule="auto"/>
      <w:jc w:val="center"/>
      <w:rPr>
        <w:sz w:val="24"/>
        <w:szCs w:val="24"/>
      </w:rPr>
    </w:pPr>
    <w:r w:rsidRPr="00A10A0B">
      <w:rPr>
        <w:sz w:val="24"/>
        <w:szCs w:val="24"/>
      </w:rPr>
      <w:t>Management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7E2C34"/>
    <w:multiLevelType w:val="hybridMultilevel"/>
    <w:tmpl w:val="0B7CFE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4F2574"/>
    <w:multiLevelType w:val="hybridMultilevel"/>
    <w:tmpl w:val="0840E7CC"/>
    <w:lvl w:ilvl="0" w:tplc="4E62749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6559A2"/>
    <w:multiLevelType w:val="hybridMultilevel"/>
    <w:tmpl w:val="09C88C42"/>
    <w:lvl w:ilvl="0" w:tplc="4E62749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8B908C0"/>
    <w:multiLevelType w:val="hybridMultilevel"/>
    <w:tmpl w:val="DA14B5AC"/>
    <w:lvl w:ilvl="0" w:tplc="4E62749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7B514C8"/>
    <w:multiLevelType w:val="hybridMultilevel"/>
    <w:tmpl w:val="F4E8F8C0"/>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15F3"/>
    <w:rsid w:val="00003233"/>
    <w:rsid w:val="000175AD"/>
    <w:rsid w:val="00037EEB"/>
    <w:rsid w:val="00045A1C"/>
    <w:rsid w:val="00086A5D"/>
    <w:rsid w:val="000952F3"/>
    <w:rsid w:val="000C1339"/>
    <w:rsid w:val="000E3AFB"/>
    <w:rsid w:val="000E58A8"/>
    <w:rsid w:val="000E7342"/>
    <w:rsid w:val="000F5548"/>
    <w:rsid w:val="001321BF"/>
    <w:rsid w:val="001356F8"/>
    <w:rsid w:val="0014753D"/>
    <w:rsid w:val="00167D50"/>
    <w:rsid w:val="00174800"/>
    <w:rsid w:val="00175951"/>
    <w:rsid w:val="0018385F"/>
    <w:rsid w:val="00190A3D"/>
    <w:rsid w:val="001940A9"/>
    <w:rsid w:val="001A4439"/>
    <w:rsid w:val="001A6EB5"/>
    <w:rsid w:val="001C62FD"/>
    <w:rsid w:val="001F3A9A"/>
    <w:rsid w:val="001F416D"/>
    <w:rsid w:val="002042A1"/>
    <w:rsid w:val="00206D76"/>
    <w:rsid w:val="002215F3"/>
    <w:rsid w:val="0022478C"/>
    <w:rsid w:val="00237823"/>
    <w:rsid w:val="00243653"/>
    <w:rsid w:val="002516C3"/>
    <w:rsid w:val="002538E5"/>
    <w:rsid w:val="00255070"/>
    <w:rsid w:val="0026252D"/>
    <w:rsid w:val="002C39DF"/>
    <w:rsid w:val="002D1D53"/>
    <w:rsid w:val="002F7A4B"/>
    <w:rsid w:val="00317EF0"/>
    <w:rsid w:val="00330ED1"/>
    <w:rsid w:val="003526F5"/>
    <w:rsid w:val="003E22A6"/>
    <w:rsid w:val="003E4F5E"/>
    <w:rsid w:val="00402191"/>
    <w:rsid w:val="0043582B"/>
    <w:rsid w:val="0044435D"/>
    <w:rsid w:val="00445E1B"/>
    <w:rsid w:val="00487CD7"/>
    <w:rsid w:val="004927F1"/>
    <w:rsid w:val="00495BEC"/>
    <w:rsid w:val="004D0970"/>
    <w:rsid w:val="004F607E"/>
    <w:rsid w:val="00505138"/>
    <w:rsid w:val="00510348"/>
    <w:rsid w:val="0051308C"/>
    <w:rsid w:val="00516D39"/>
    <w:rsid w:val="0052753D"/>
    <w:rsid w:val="00534F14"/>
    <w:rsid w:val="005409CD"/>
    <w:rsid w:val="0054518B"/>
    <w:rsid w:val="00560983"/>
    <w:rsid w:val="00587AE3"/>
    <w:rsid w:val="005C1589"/>
    <w:rsid w:val="005C5D1A"/>
    <w:rsid w:val="005D43B2"/>
    <w:rsid w:val="0060569F"/>
    <w:rsid w:val="00605A20"/>
    <w:rsid w:val="00632A2D"/>
    <w:rsid w:val="00636F36"/>
    <w:rsid w:val="00641D01"/>
    <w:rsid w:val="006A30F4"/>
    <w:rsid w:val="006C36D2"/>
    <w:rsid w:val="006E0902"/>
    <w:rsid w:val="006E63DB"/>
    <w:rsid w:val="00737CF8"/>
    <w:rsid w:val="00741266"/>
    <w:rsid w:val="00760FC1"/>
    <w:rsid w:val="00780ADE"/>
    <w:rsid w:val="007C6E38"/>
    <w:rsid w:val="007D1E88"/>
    <w:rsid w:val="00835102"/>
    <w:rsid w:val="0085188F"/>
    <w:rsid w:val="008861B1"/>
    <w:rsid w:val="0089717F"/>
    <w:rsid w:val="008B128C"/>
    <w:rsid w:val="008D65FE"/>
    <w:rsid w:val="008E5603"/>
    <w:rsid w:val="008E6B26"/>
    <w:rsid w:val="00924CD0"/>
    <w:rsid w:val="009353A1"/>
    <w:rsid w:val="0097077B"/>
    <w:rsid w:val="00972B61"/>
    <w:rsid w:val="00993704"/>
    <w:rsid w:val="009C590E"/>
    <w:rsid w:val="009E69D1"/>
    <w:rsid w:val="009F635C"/>
    <w:rsid w:val="00A02C6C"/>
    <w:rsid w:val="00A10A0B"/>
    <w:rsid w:val="00A33579"/>
    <w:rsid w:val="00A75431"/>
    <w:rsid w:val="00A84664"/>
    <w:rsid w:val="00A90675"/>
    <w:rsid w:val="00AA44C9"/>
    <w:rsid w:val="00AF6108"/>
    <w:rsid w:val="00B00548"/>
    <w:rsid w:val="00B03E52"/>
    <w:rsid w:val="00B10254"/>
    <w:rsid w:val="00B14657"/>
    <w:rsid w:val="00B21619"/>
    <w:rsid w:val="00B30E61"/>
    <w:rsid w:val="00B31EDF"/>
    <w:rsid w:val="00B50B5C"/>
    <w:rsid w:val="00B63807"/>
    <w:rsid w:val="00B94369"/>
    <w:rsid w:val="00B96477"/>
    <w:rsid w:val="00BB287A"/>
    <w:rsid w:val="00BB61DF"/>
    <w:rsid w:val="00C44557"/>
    <w:rsid w:val="00C70446"/>
    <w:rsid w:val="00C77EDD"/>
    <w:rsid w:val="00C84AAF"/>
    <w:rsid w:val="00C861AA"/>
    <w:rsid w:val="00C866B8"/>
    <w:rsid w:val="00C930C2"/>
    <w:rsid w:val="00D11181"/>
    <w:rsid w:val="00D16EF8"/>
    <w:rsid w:val="00D340C2"/>
    <w:rsid w:val="00D419A0"/>
    <w:rsid w:val="00D53D87"/>
    <w:rsid w:val="00D553E5"/>
    <w:rsid w:val="00DA3742"/>
    <w:rsid w:val="00DD2F52"/>
    <w:rsid w:val="00DE4C91"/>
    <w:rsid w:val="00DF3A70"/>
    <w:rsid w:val="00E15C34"/>
    <w:rsid w:val="00E17FD6"/>
    <w:rsid w:val="00E2433D"/>
    <w:rsid w:val="00E327A9"/>
    <w:rsid w:val="00E51F56"/>
    <w:rsid w:val="00E9144F"/>
    <w:rsid w:val="00E9645C"/>
    <w:rsid w:val="00EB0E4F"/>
    <w:rsid w:val="00ED46CB"/>
    <w:rsid w:val="00EF6DAA"/>
    <w:rsid w:val="00F10CB5"/>
    <w:rsid w:val="00F15290"/>
    <w:rsid w:val="00F25FC9"/>
    <w:rsid w:val="00F67BF1"/>
    <w:rsid w:val="00FC72DD"/>
    <w:rsid w:val="00FD7FEB"/>
    <w:rsid w:val="00FE12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8AF37AE-F2DF-46CA-93F0-F372B7369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40C2"/>
    <w:pPr>
      <w:spacing w:after="0" w:line="240" w:lineRule="auto"/>
    </w:pPr>
    <w:rPr>
      <w:rFonts w:ascii="Times New Roman" w:eastAsia="Times New Roman" w:hAnsi="Times New Roman" w:cs="Times New Roman"/>
      <w:sz w:val="20"/>
      <w:szCs w:val="20"/>
      <w:lang w:val="en-GB" w:eastAsia="en-GB"/>
    </w:rPr>
  </w:style>
  <w:style w:type="paragraph" w:styleId="Heading1">
    <w:name w:val="heading 1"/>
    <w:basedOn w:val="Normal"/>
    <w:next w:val="Normal"/>
    <w:link w:val="Heading1Char"/>
    <w:uiPriority w:val="9"/>
    <w:qFormat/>
    <w:rsid w:val="00632A2D"/>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32A2D"/>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2A2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632A2D"/>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402191"/>
    <w:pPr>
      <w:tabs>
        <w:tab w:val="center" w:pos="4680"/>
        <w:tab w:val="right" w:pos="9360"/>
      </w:tabs>
    </w:pPr>
  </w:style>
  <w:style w:type="character" w:customStyle="1" w:styleId="HeaderChar">
    <w:name w:val="Header Char"/>
    <w:basedOn w:val="DefaultParagraphFont"/>
    <w:link w:val="Header"/>
    <w:uiPriority w:val="99"/>
    <w:rsid w:val="00402191"/>
  </w:style>
  <w:style w:type="paragraph" w:styleId="Footer">
    <w:name w:val="footer"/>
    <w:basedOn w:val="Normal"/>
    <w:link w:val="FooterChar"/>
    <w:uiPriority w:val="99"/>
    <w:unhideWhenUsed/>
    <w:rsid w:val="00402191"/>
    <w:pPr>
      <w:tabs>
        <w:tab w:val="center" w:pos="4680"/>
        <w:tab w:val="right" w:pos="9360"/>
      </w:tabs>
    </w:pPr>
  </w:style>
  <w:style w:type="character" w:customStyle="1" w:styleId="FooterChar">
    <w:name w:val="Footer Char"/>
    <w:basedOn w:val="DefaultParagraphFont"/>
    <w:link w:val="Footer"/>
    <w:uiPriority w:val="99"/>
    <w:rsid w:val="00402191"/>
  </w:style>
  <w:style w:type="paragraph" w:styleId="TOCHeading">
    <w:name w:val="TOC Heading"/>
    <w:basedOn w:val="Heading1"/>
    <w:next w:val="Normal"/>
    <w:uiPriority w:val="39"/>
    <w:unhideWhenUsed/>
    <w:qFormat/>
    <w:rsid w:val="00402191"/>
    <w:pPr>
      <w:outlineLvl w:val="9"/>
    </w:pPr>
  </w:style>
  <w:style w:type="paragraph" w:styleId="TOC1">
    <w:name w:val="toc 1"/>
    <w:basedOn w:val="Normal"/>
    <w:next w:val="Normal"/>
    <w:autoRedefine/>
    <w:uiPriority w:val="39"/>
    <w:unhideWhenUsed/>
    <w:rsid w:val="00402191"/>
    <w:pPr>
      <w:spacing w:after="100"/>
    </w:pPr>
  </w:style>
  <w:style w:type="character" w:styleId="Hyperlink">
    <w:name w:val="Hyperlink"/>
    <w:basedOn w:val="DefaultParagraphFont"/>
    <w:uiPriority w:val="99"/>
    <w:unhideWhenUsed/>
    <w:rsid w:val="00402191"/>
    <w:rPr>
      <w:color w:val="0563C1" w:themeColor="hyperlink"/>
      <w:u w:val="single"/>
    </w:rPr>
  </w:style>
  <w:style w:type="paragraph" w:styleId="ListParagraph">
    <w:name w:val="List Paragraph"/>
    <w:basedOn w:val="Normal"/>
    <w:uiPriority w:val="34"/>
    <w:qFormat/>
    <w:rsid w:val="006C36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merald.com/insight/search?q=Jes%C3%BAs%20F.%20Lamp%C3%B3n" TargetMode="External"/><Relationship Id="rId18" Type="http://schemas.openxmlformats.org/officeDocument/2006/relationships/hyperlink" Target="https://www.emerald.com/insight/search?q=Rosmawani%20Che%20Hashim" TargetMode="External"/><Relationship Id="rId26" Type="http://schemas.openxmlformats.org/officeDocument/2006/relationships/hyperlink" Target="https://www.emerald.com/insight/publication/issn/1741-0398" TargetMode="External"/><Relationship Id="rId3" Type="http://schemas.openxmlformats.org/officeDocument/2006/relationships/styles" Target="styles.xml"/><Relationship Id="rId21" Type="http://schemas.openxmlformats.org/officeDocument/2006/relationships/hyperlink" Target="https://www.emerald.com/insight/search?q=Sung-Ho%20Shin" TargetMode="External"/><Relationship Id="rId7" Type="http://schemas.openxmlformats.org/officeDocument/2006/relationships/endnotes" Target="endnotes.xml"/><Relationship Id="rId12" Type="http://schemas.openxmlformats.org/officeDocument/2006/relationships/hyperlink" Target="https://www.emerald.com/insight/publication/issn/0972-7981" TargetMode="External"/><Relationship Id="rId17" Type="http://schemas.openxmlformats.org/officeDocument/2006/relationships/hyperlink" Target="https://www.emerald.com/insight/search?q=Kavitha%20Sathasivam" TargetMode="External"/><Relationship Id="rId25" Type="http://schemas.openxmlformats.org/officeDocument/2006/relationships/hyperlink" Target="https://www.emerald.com/insight/search?q=Michael%20Saatmann"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emerald.com/insight/publication/issn/1741-038X" TargetMode="External"/><Relationship Id="rId20" Type="http://schemas.openxmlformats.org/officeDocument/2006/relationships/hyperlink" Target="https://www.emerald.com/insight/publication/issn/1477-7835" TargetMode="External"/><Relationship Id="rId29" Type="http://schemas.openxmlformats.org/officeDocument/2006/relationships/hyperlink" Target="https://www.emerald.com/insight/search?q=Xiaoying%20(Catherine)%20Zha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merald.com/insight/search?q=S.G.%20Deshmukh" TargetMode="External"/><Relationship Id="rId24" Type="http://schemas.openxmlformats.org/officeDocument/2006/relationships/hyperlink" Target="https://www.emerald.com/insight/search?q=Kai%E2%80%90Ingo%20Voigt"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emerald.com/insight/search?q=Jos%C3%A9%20Alfredo%20Delgado%E2%80%90Guzm%C3%A1n" TargetMode="External"/><Relationship Id="rId23" Type="http://schemas.openxmlformats.org/officeDocument/2006/relationships/hyperlink" Target="https://www.emerald.com/insight/publication/issn/1738-2122" TargetMode="External"/><Relationship Id="rId28" Type="http://schemas.openxmlformats.org/officeDocument/2006/relationships/hyperlink" Target="https://www.emerald.com/insight/publication/issn/1754-2731" TargetMode="External"/><Relationship Id="rId10" Type="http://schemas.openxmlformats.org/officeDocument/2006/relationships/hyperlink" Target="https://www.emerald.com/insight/search?q=O.P.%20Gandhi" TargetMode="External"/><Relationship Id="rId19" Type="http://schemas.openxmlformats.org/officeDocument/2006/relationships/hyperlink" Target="https://www.emerald.com/insight/search?q=Raida%20Abu%20Bakar"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emerald.com/insight/search?q=Ajith%20Tom%20James" TargetMode="External"/><Relationship Id="rId14" Type="http://schemas.openxmlformats.org/officeDocument/2006/relationships/hyperlink" Target="https://www.emerald.com/insight/search?q=Guillermo%20P%C3%A9rez-Elizundia" TargetMode="External"/><Relationship Id="rId22" Type="http://schemas.openxmlformats.org/officeDocument/2006/relationships/hyperlink" Target="https://www.emerald.com/insight/search?q=Soo-Yong%20Shin" TargetMode="External"/><Relationship Id="rId27" Type="http://schemas.openxmlformats.org/officeDocument/2006/relationships/hyperlink" Target="https://www.emerald.com/insight/search?q=Manu%20K.%20Vora" TargetMode="External"/><Relationship Id="rId30" Type="http://schemas.openxmlformats.org/officeDocument/2006/relationships/header" Target="header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096F02-C7AF-4EE0-8502-4B8A7CC9D4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517</TotalTime>
  <Pages>15</Pages>
  <Words>3892</Words>
  <Characters>22191</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118</cp:revision>
  <dcterms:created xsi:type="dcterms:W3CDTF">2023-04-28T07:57:00Z</dcterms:created>
  <dcterms:modified xsi:type="dcterms:W3CDTF">2023-04-30T18:20:00Z</dcterms:modified>
</cp:coreProperties>
</file>