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15B6C2" w14:textId="2763D3C9" w:rsidR="003A3722" w:rsidRPr="00970A37" w:rsidRDefault="007917EC" w:rsidP="00970A37">
      <w:pPr>
        <w:pStyle w:val="NoSpacing"/>
        <w:spacing w:line="360" w:lineRule="auto"/>
        <w:jc w:val="center"/>
        <w:rPr>
          <w:rFonts w:ascii="Times New Roman" w:hAnsi="Times New Roman" w:cs="Times New Roman"/>
          <w:sz w:val="24"/>
          <w:u w:val="single"/>
        </w:rPr>
      </w:pPr>
      <w:r>
        <w:rPr>
          <w:rFonts w:ascii="Times New Roman" w:hAnsi="Times New Roman" w:cs="Times New Roman"/>
          <w:sz w:val="24"/>
          <w:u w:val="single"/>
        </w:rPr>
        <w:t>Part 1</w:t>
      </w:r>
    </w:p>
    <w:p w14:paraId="6DDE675F" w14:textId="08308CD2" w:rsidR="00970A37" w:rsidRDefault="00970A37" w:rsidP="009C74D9">
      <w:pPr>
        <w:pStyle w:val="NoSpacing"/>
        <w:spacing w:line="360" w:lineRule="auto"/>
        <w:jc w:val="both"/>
        <w:rPr>
          <w:rFonts w:ascii="Times New Roman" w:hAnsi="Times New Roman" w:cs="Times New Roman"/>
          <w:sz w:val="24"/>
        </w:rPr>
      </w:pPr>
    </w:p>
    <w:p w14:paraId="4996F794" w14:textId="2F1B0B6B" w:rsidR="00970A37" w:rsidRDefault="007917EC" w:rsidP="007917EC">
      <w:pPr>
        <w:pStyle w:val="NoSpacing"/>
        <w:spacing w:line="360" w:lineRule="auto"/>
        <w:ind w:left="709" w:right="709"/>
        <w:jc w:val="both"/>
        <w:rPr>
          <w:rFonts w:ascii="Times New Roman" w:hAnsi="Times New Roman" w:cs="Times New Roman"/>
          <w:sz w:val="24"/>
        </w:rPr>
      </w:pPr>
      <w:r>
        <w:rPr>
          <w:rFonts w:ascii="Times New Roman" w:hAnsi="Times New Roman" w:cs="Times New Roman"/>
          <w:sz w:val="24"/>
        </w:rPr>
        <w:t>“</w:t>
      </w:r>
      <w:r w:rsidR="00970A37" w:rsidRPr="00970A37">
        <w:rPr>
          <w:rFonts w:ascii="Times New Roman" w:hAnsi="Times New Roman" w:cs="Times New Roman"/>
          <w:sz w:val="24"/>
        </w:rPr>
        <w:t>Early intervention means identifying and providing effective early support to children and young people who are at risk of poor outcomes</w:t>
      </w:r>
      <w:r>
        <w:rPr>
          <w:rFonts w:ascii="Times New Roman" w:hAnsi="Times New Roman" w:cs="Times New Roman"/>
          <w:sz w:val="24"/>
        </w:rPr>
        <w:t>”</w:t>
      </w:r>
      <w:r w:rsidR="00970A37">
        <w:rPr>
          <w:rFonts w:ascii="Times New Roman" w:hAnsi="Times New Roman" w:cs="Times New Roman"/>
          <w:sz w:val="24"/>
        </w:rPr>
        <w:t xml:space="preserve"> (Early Intervention Foundation</w:t>
      </w:r>
      <w:r w:rsidR="00813617">
        <w:rPr>
          <w:rFonts w:ascii="Times New Roman" w:hAnsi="Times New Roman" w:cs="Times New Roman"/>
          <w:sz w:val="24"/>
        </w:rPr>
        <w:t xml:space="preserve"> (EIF)</w:t>
      </w:r>
      <w:r w:rsidR="00970A37">
        <w:rPr>
          <w:rFonts w:ascii="Times New Roman" w:hAnsi="Times New Roman" w:cs="Times New Roman"/>
          <w:sz w:val="24"/>
        </w:rPr>
        <w:t xml:space="preserve">, </w:t>
      </w:r>
      <w:r>
        <w:rPr>
          <w:rFonts w:ascii="Times New Roman" w:hAnsi="Times New Roman" w:cs="Times New Roman"/>
          <w:sz w:val="24"/>
        </w:rPr>
        <w:t>2019).</w:t>
      </w:r>
    </w:p>
    <w:p w14:paraId="09C6E1F2" w14:textId="2DD6C4E0" w:rsidR="007917EC" w:rsidRDefault="007917EC" w:rsidP="009C74D9">
      <w:pPr>
        <w:pStyle w:val="NoSpacing"/>
        <w:spacing w:line="360" w:lineRule="auto"/>
        <w:jc w:val="both"/>
        <w:rPr>
          <w:rFonts w:ascii="Times New Roman" w:hAnsi="Times New Roman" w:cs="Times New Roman"/>
          <w:sz w:val="24"/>
        </w:rPr>
      </w:pPr>
    </w:p>
    <w:p w14:paraId="234B958D" w14:textId="44654D4C" w:rsidR="007917EC" w:rsidRPr="007917EC" w:rsidRDefault="007917EC" w:rsidP="009C74D9">
      <w:pPr>
        <w:pStyle w:val="NoSpacing"/>
        <w:spacing w:line="360" w:lineRule="auto"/>
        <w:jc w:val="both"/>
        <w:rPr>
          <w:rFonts w:ascii="Times New Roman" w:hAnsi="Times New Roman" w:cs="Times New Roman"/>
          <w:sz w:val="24"/>
          <w:u w:val="single"/>
        </w:rPr>
      </w:pPr>
      <w:r w:rsidRPr="007917EC">
        <w:rPr>
          <w:rFonts w:ascii="Times New Roman" w:hAnsi="Times New Roman" w:cs="Times New Roman"/>
          <w:sz w:val="24"/>
          <w:u w:val="single"/>
        </w:rPr>
        <w:t xml:space="preserve">Introduction </w:t>
      </w:r>
    </w:p>
    <w:p w14:paraId="009DA9DD" w14:textId="422A6758" w:rsidR="001D7147" w:rsidRDefault="007917EC" w:rsidP="009C74D9">
      <w:pPr>
        <w:pStyle w:val="NoSpacing"/>
        <w:spacing w:line="360" w:lineRule="auto"/>
        <w:jc w:val="both"/>
        <w:rPr>
          <w:rFonts w:ascii="Times New Roman" w:hAnsi="Times New Roman" w:cs="Times New Roman"/>
          <w:sz w:val="24"/>
        </w:rPr>
      </w:pPr>
      <w:r>
        <w:rPr>
          <w:rFonts w:ascii="Times New Roman" w:hAnsi="Times New Roman" w:cs="Times New Roman"/>
          <w:sz w:val="24"/>
        </w:rPr>
        <w:t>Early intervention</w:t>
      </w:r>
      <w:r w:rsidR="00E1547C">
        <w:rPr>
          <w:rFonts w:ascii="Times New Roman" w:hAnsi="Times New Roman" w:cs="Times New Roman"/>
          <w:sz w:val="24"/>
        </w:rPr>
        <w:t xml:space="preserve"> </w:t>
      </w:r>
      <w:r>
        <w:rPr>
          <w:rFonts w:ascii="Times New Roman" w:hAnsi="Times New Roman" w:cs="Times New Roman"/>
          <w:sz w:val="24"/>
        </w:rPr>
        <w:t xml:space="preserve">is </w:t>
      </w:r>
      <w:r w:rsidR="001D7147">
        <w:rPr>
          <w:rFonts w:ascii="Times New Roman" w:hAnsi="Times New Roman" w:cs="Times New Roman"/>
          <w:sz w:val="24"/>
        </w:rPr>
        <w:t xml:space="preserve">a public approach that aims to provide children and their families support to prevent problems developing in later life. </w:t>
      </w:r>
      <w:r w:rsidR="00135362">
        <w:rPr>
          <w:rFonts w:ascii="Times New Roman" w:hAnsi="Times New Roman" w:cs="Times New Roman"/>
          <w:sz w:val="24"/>
        </w:rPr>
        <w:t xml:space="preserve">Early intervention must be inclusive and take into consideration the ages and abilities of those requiring additional support.  </w:t>
      </w:r>
      <w:r w:rsidR="00E1324E">
        <w:rPr>
          <w:rFonts w:ascii="Times New Roman" w:hAnsi="Times New Roman" w:cs="Times New Roman"/>
          <w:sz w:val="24"/>
        </w:rPr>
        <w:t xml:space="preserve">To be inclusive, services need to be accessible and must accommodate to the individual needs and requirements of its service users. Miller and Katz (2002), suggest that diversity and inclusion must be at the core of an organisations culture (Miller and Katz, </w:t>
      </w:r>
      <w:proofErr w:type="gramStart"/>
      <w:r w:rsidR="00E1324E">
        <w:rPr>
          <w:rFonts w:ascii="Times New Roman" w:hAnsi="Times New Roman" w:cs="Times New Roman"/>
          <w:sz w:val="24"/>
        </w:rPr>
        <w:t>2002:ix</w:t>
      </w:r>
      <w:proofErr w:type="gramEnd"/>
      <w:r w:rsidR="00E1324E">
        <w:rPr>
          <w:rFonts w:ascii="Times New Roman" w:hAnsi="Times New Roman" w:cs="Times New Roman"/>
          <w:sz w:val="24"/>
        </w:rPr>
        <w:t>). This suggests that i</w:t>
      </w:r>
      <w:r w:rsidR="00912419" w:rsidRPr="00912419">
        <w:rPr>
          <w:rFonts w:ascii="Times New Roman" w:hAnsi="Times New Roman" w:cs="Times New Roman"/>
          <w:sz w:val="24"/>
        </w:rPr>
        <w:t xml:space="preserve">ntervention </w:t>
      </w:r>
      <w:r w:rsidR="00E1324E">
        <w:rPr>
          <w:rFonts w:ascii="Times New Roman" w:hAnsi="Times New Roman" w:cs="Times New Roman"/>
          <w:sz w:val="24"/>
        </w:rPr>
        <w:t xml:space="preserve">should be </w:t>
      </w:r>
      <w:r w:rsidR="00912419" w:rsidRPr="00912419">
        <w:rPr>
          <w:rFonts w:ascii="Times New Roman" w:hAnsi="Times New Roman" w:cs="Times New Roman"/>
          <w:sz w:val="24"/>
        </w:rPr>
        <w:t>available in many forms, ranging from home visits, to school</w:t>
      </w:r>
      <w:r w:rsidR="00912419">
        <w:rPr>
          <w:rFonts w:ascii="Times New Roman" w:hAnsi="Times New Roman" w:cs="Times New Roman"/>
          <w:sz w:val="24"/>
        </w:rPr>
        <w:t>-</w:t>
      </w:r>
      <w:r w:rsidR="00912419" w:rsidRPr="00912419">
        <w:rPr>
          <w:rFonts w:ascii="Times New Roman" w:hAnsi="Times New Roman" w:cs="Times New Roman"/>
          <w:sz w:val="24"/>
        </w:rPr>
        <w:t>based program</w:t>
      </w:r>
      <w:r w:rsidR="00912419">
        <w:rPr>
          <w:rFonts w:ascii="Times New Roman" w:hAnsi="Times New Roman" w:cs="Times New Roman"/>
          <w:sz w:val="24"/>
        </w:rPr>
        <w:t>mes, aiming to id</w:t>
      </w:r>
      <w:r w:rsidR="001D7147">
        <w:rPr>
          <w:rFonts w:ascii="Times New Roman" w:hAnsi="Times New Roman" w:cs="Times New Roman"/>
          <w:sz w:val="24"/>
        </w:rPr>
        <w:t>entifying issues early</w:t>
      </w:r>
      <w:r w:rsidR="00E1324E">
        <w:rPr>
          <w:rFonts w:ascii="Times New Roman" w:hAnsi="Times New Roman" w:cs="Times New Roman"/>
          <w:sz w:val="24"/>
        </w:rPr>
        <w:t>,</w:t>
      </w:r>
      <w:r w:rsidR="001D7147">
        <w:rPr>
          <w:rFonts w:ascii="Times New Roman" w:hAnsi="Times New Roman" w:cs="Times New Roman"/>
          <w:sz w:val="24"/>
        </w:rPr>
        <w:t xml:space="preserve"> encourag</w:t>
      </w:r>
      <w:r w:rsidR="00E1324E">
        <w:rPr>
          <w:rFonts w:ascii="Times New Roman" w:hAnsi="Times New Roman" w:cs="Times New Roman"/>
          <w:sz w:val="24"/>
        </w:rPr>
        <w:t>ing</w:t>
      </w:r>
      <w:r w:rsidR="001D7147">
        <w:rPr>
          <w:rFonts w:ascii="Times New Roman" w:hAnsi="Times New Roman" w:cs="Times New Roman"/>
          <w:sz w:val="24"/>
        </w:rPr>
        <w:t xml:space="preserve"> children and their families to learn to manage them effectively and works to teach skills that can improve social and emotional skills and provides the necessary support needed to live a happy and healthy lifestyle. </w:t>
      </w:r>
    </w:p>
    <w:p w14:paraId="4063A883" w14:textId="77777777" w:rsidR="001D7147" w:rsidRDefault="001D7147" w:rsidP="009C74D9">
      <w:pPr>
        <w:pStyle w:val="NoSpacing"/>
        <w:spacing w:line="360" w:lineRule="auto"/>
        <w:jc w:val="both"/>
        <w:rPr>
          <w:rFonts w:ascii="Times New Roman" w:hAnsi="Times New Roman" w:cs="Times New Roman"/>
          <w:sz w:val="24"/>
        </w:rPr>
      </w:pPr>
    </w:p>
    <w:p w14:paraId="01F0BF94" w14:textId="77777777" w:rsidR="00EE1487" w:rsidRDefault="007B5E8F" w:rsidP="009C74D9">
      <w:pPr>
        <w:pStyle w:val="NoSpacing"/>
        <w:spacing w:line="360" w:lineRule="auto"/>
        <w:jc w:val="both"/>
        <w:rPr>
          <w:rFonts w:ascii="Times New Roman" w:hAnsi="Times New Roman" w:cs="Times New Roman"/>
          <w:sz w:val="24"/>
        </w:rPr>
      </w:pPr>
      <w:r>
        <w:rPr>
          <w:rFonts w:ascii="Times New Roman" w:hAnsi="Times New Roman" w:cs="Times New Roman"/>
          <w:sz w:val="24"/>
        </w:rPr>
        <w:t>Intervention is used to describe the services available to a child and their family, in their early development, usually from birth through to three years (</w:t>
      </w:r>
      <w:r w:rsidR="002B22C2">
        <w:rPr>
          <w:rFonts w:ascii="Times New Roman" w:hAnsi="Times New Roman" w:cs="Times New Roman"/>
          <w:sz w:val="24"/>
        </w:rPr>
        <w:t>M</w:t>
      </w:r>
      <w:r>
        <w:rPr>
          <w:rFonts w:ascii="Times New Roman" w:hAnsi="Times New Roman" w:cs="Times New Roman"/>
          <w:sz w:val="24"/>
        </w:rPr>
        <w:t xml:space="preserve">y </w:t>
      </w:r>
      <w:r w:rsidR="002B22C2">
        <w:rPr>
          <w:rFonts w:ascii="Times New Roman" w:hAnsi="Times New Roman" w:cs="Times New Roman"/>
          <w:sz w:val="24"/>
        </w:rPr>
        <w:t>C</w:t>
      </w:r>
      <w:r>
        <w:rPr>
          <w:rFonts w:ascii="Times New Roman" w:hAnsi="Times New Roman" w:cs="Times New Roman"/>
          <w:sz w:val="24"/>
        </w:rPr>
        <w:t xml:space="preserve">hild </w:t>
      </w:r>
      <w:r w:rsidR="002B22C2">
        <w:rPr>
          <w:rFonts w:ascii="Times New Roman" w:hAnsi="Times New Roman" w:cs="Times New Roman"/>
          <w:sz w:val="24"/>
        </w:rPr>
        <w:t>W</w:t>
      </w:r>
      <w:r>
        <w:rPr>
          <w:rFonts w:ascii="Times New Roman" w:hAnsi="Times New Roman" w:cs="Times New Roman"/>
          <w:sz w:val="24"/>
        </w:rPr>
        <w:t xml:space="preserve">ithout </w:t>
      </w:r>
      <w:r w:rsidR="002B22C2">
        <w:rPr>
          <w:rFonts w:ascii="Times New Roman" w:hAnsi="Times New Roman" w:cs="Times New Roman"/>
          <w:sz w:val="24"/>
        </w:rPr>
        <w:t>L</w:t>
      </w:r>
      <w:r>
        <w:rPr>
          <w:rFonts w:ascii="Times New Roman" w:hAnsi="Times New Roman" w:cs="Times New Roman"/>
          <w:sz w:val="24"/>
        </w:rPr>
        <w:t xml:space="preserve">imits, 2019). Although best suited to a child between these ages, </w:t>
      </w:r>
      <w:r w:rsidR="00B2003A">
        <w:rPr>
          <w:rFonts w:ascii="Times New Roman" w:hAnsi="Times New Roman" w:cs="Times New Roman"/>
          <w:sz w:val="24"/>
        </w:rPr>
        <w:t>early intervention ca</w:t>
      </w:r>
      <w:r>
        <w:rPr>
          <w:rFonts w:ascii="Times New Roman" w:hAnsi="Times New Roman" w:cs="Times New Roman"/>
          <w:sz w:val="24"/>
        </w:rPr>
        <w:t xml:space="preserve">n go unmissed due to the developmental stage and the disability. Research </w:t>
      </w:r>
      <w:r w:rsidR="00813617">
        <w:rPr>
          <w:rFonts w:ascii="Times New Roman" w:hAnsi="Times New Roman" w:cs="Times New Roman"/>
          <w:sz w:val="24"/>
        </w:rPr>
        <w:t>by</w:t>
      </w:r>
      <w:r w:rsidR="002B22C2">
        <w:rPr>
          <w:rFonts w:ascii="Times New Roman" w:hAnsi="Times New Roman" w:cs="Times New Roman"/>
          <w:sz w:val="24"/>
        </w:rPr>
        <w:t xml:space="preserve"> the 1001 critical days, has shown that early intervention is vital </w:t>
      </w:r>
      <w:r>
        <w:rPr>
          <w:rFonts w:ascii="Times New Roman" w:hAnsi="Times New Roman" w:cs="Times New Roman"/>
          <w:sz w:val="24"/>
        </w:rPr>
        <w:t>during th</w:t>
      </w:r>
      <w:r w:rsidR="002B22C2">
        <w:rPr>
          <w:rFonts w:ascii="Times New Roman" w:hAnsi="Times New Roman" w:cs="Times New Roman"/>
          <w:sz w:val="24"/>
        </w:rPr>
        <w:t xml:space="preserve">e first 24 months as </w:t>
      </w:r>
      <w:r>
        <w:rPr>
          <w:rFonts w:ascii="Times New Roman" w:hAnsi="Times New Roman" w:cs="Times New Roman"/>
          <w:sz w:val="24"/>
        </w:rPr>
        <w:t xml:space="preserve">it’s during this time that a child </w:t>
      </w:r>
      <w:r w:rsidR="00912419">
        <w:rPr>
          <w:rFonts w:ascii="Times New Roman" w:hAnsi="Times New Roman" w:cs="Times New Roman"/>
          <w:sz w:val="24"/>
        </w:rPr>
        <w:t>learns and develops a</w:t>
      </w:r>
      <w:r w:rsidR="00813617">
        <w:rPr>
          <w:rFonts w:ascii="Times New Roman" w:hAnsi="Times New Roman" w:cs="Times New Roman"/>
          <w:sz w:val="24"/>
        </w:rPr>
        <w:t>t</w:t>
      </w:r>
      <w:r w:rsidR="00912419">
        <w:rPr>
          <w:rFonts w:ascii="Times New Roman" w:hAnsi="Times New Roman" w:cs="Times New Roman"/>
          <w:sz w:val="24"/>
        </w:rPr>
        <w:t xml:space="preserve"> the fastest rate (</w:t>
      </w:r>
      <w:r w:rsidR="002B22C2">
        <w:rPr>
          <w:rFonts w:ascii="Times New Roman" w:hAnsi="Times New Roman" w:cs="Times New Roman"/>
          <w:sz w:val="24"/>
        </w:rPr>
        <w:t xml:space="preserve">The 1001 </w:t>
      </w:r>
      <w:r w:rsidR="00414830">
        <w:rPr>
          <w:rFonts w:ascii="Times New Roman" w:hAnsi="Times New Roman" w:cs="Times New Roman"/>
          <w:sz w:val="24"/>
        </w:rPr>
        <w:t>C</w:t>
      </w:r>
      <w:r w:rsidR="002B22C2">
        <w:rPr>
          <w:rFonts w:ascii="Times New Roman" w:hAnsi="Times New Roman" w:cs="Times New Roman"/>
          <w:sz w:val="24"/>
        </w:rPr>
        <w:t xml:space="preserve">ritical </w:t>
      </w:r>
      <w:r w:rsidR="00414830">
        <w:rPr>
          <w:rFonts w:ascii="Times New Roman" w:hAnsi="Times New Roman" w:cs="Times New Roman"/>
          <w:sz w:val="24"/>
        </w:rPr>
        <w:t>D</w:t>
      </w:r>
      <w:r w:rsidR="002B22C2">
        <w:rPr>
          <w:rFonts w:ascii="Times New Roman" w:hAnsi="Times New Roman" w:cs="Times New Roman"/>
          <w:sz w:val="24"/>
        </w:rPr>
        <w:t>ays, 2015</w:t>
      </w:r>
      <w:r w:rsidR="00912419">
        <w:rPr>
          <w:rFonts w:ascii="Times New Roman" w:hAnsi="Times New Roman" w:cs="Times New Roman"/>
          <w:sz w:val="24"/>
        </w:rPr>
        <w:t>)</w:t>
      </w:r>
      <w:r w:rsidR="00813617">
        <w:rPr>
          <w:rFonts w:ascii="Times New Roman" w:hAnsi="Times New Roman" w:cs="Times New Roman"/>
          <w:sz w:val="24"/>
        </w:rPr>
        <w:t xml:space="preserve">; however, contradicting views </w:t>
      </w:r>
      <w:r w:rsidR="002B22C2">
        <w:rPr>
          <w:rFonts w:ascii="Times New Roman" w:hAnsi="Times New Roman" w:cs="Times New Roman"/>
          <w:sz w:val="24"/>
        </w:rPr>
        <w:t xml:space="preserve">by the EIF have argued that </w:t>
      </w:r>
      <w:r w:rsidR="002B22C2" w:rsidRPr="002B22C2">
        <w:rPr>
          <w:rFonts w:ascii="Times New Roman" w:hAnsi="Times New Roman" w:cs="Times New Roman"/>
          <w:sz w:val="24"/>
        </w:rPr>
        <w:t>the best evidence shows that effective interventions can improve children’s life chances at any point during childhood and adolescence</w:t>
      </w:r>
      <w:r w:rsidR="002B22C2">
        <w:rPr>
          <w:rFonts w:ascii="Times New Roman" w:hAnsi="Times New Roman" w:cs="Times New Roman"/>
          <w:sz w:val="24"/>
        </w:rPr>
        <w:t xml:space="preserve"> (Early </w:t>
      </w:r>
      <w:r w:rsidR="00414830">
        <w:rPr>
          <w:rFonts w:ascii="Times New Roman" w:hAnsi="Times New Roman" w:cs="Times New Roman"/>
          <w:sz w:val="24"/>
        </w:rPr>
        <w:t>I</w:t>
      </w:r>
      <w:r w:rsidR="002B22C2">
        <w:rPr>
          <w:rFonts w:ascii="Times New Roman" w:hAnsi="Times New Roman" w:cs="Times New Roman"/>
          <w:sz w:val="24"/>
        </w:rPr>
        <w:t xml:space="preserve">ntervention </w:t>
      </w:r>
      <w:r w:rsidR="00414830">
        <w:rPr>
          <w:rFonts w:ascii="Times New Roman" w:hAnsi="Times New Roman" w:cs="Times New Roman"/>
          <w:sz w:val="24"/>
        </w:rPr>
        <w:t>F</w:t>
      </w:r>
      <w:r w:rsidR="002B22C2">
        <w:rPr>
          <w:rFonts w:ascii="Times New Roman" w:hAnsi="Times New Roman" w:cs="Times New Roman"/>
          <w:sz w:val="24"/>
        </w:rPr>
        <w:t>oundation, 2019)</w:t>
      </w:r>
      <w:r w:rsidR="00414830">
        <w:rPr>
          <w:rFonts w:ascii="Times New Roman" w:hAnsi="Times New Roman" w:cs="Times New Roman"/>
          <w:sz w:val="24"/>
        </w:rPr>
        <w:t>.</w:t>
      </w:r>
      <w:r w:rsidR="000C3F76">
        <w:rPr>
          <w:rFonts w:ascii="Times New Roman" w:hAnsi="Times New Roman" w:cs="Times New Roman"/>
          <w:sz w:val="24"/>
        </w:rPr>
        <w:t xml:space="preserve"> </w:t>
      </w:r>
    </w:p>
    <w:p w14:paraId="651D33A2" w14:textId="77777777" w:rsidR="00EE1487" w:rsidRDefault="00EE1487" w:rsidP="009C74D9">
      <w:pPr>
        <w:pStyle w:val="NoSpacing"/>
        <w:spacing w:line="360" w:lineRule="auto"/>
        <w:jc w:val="both"/>
        <w:rPr>
          <w:rFonts w:ascii="Times New Roman" w:hAnsi="Times New Roman" w:cs="Times New Roman"/>
          <w:sz w:val="24"/>
        </w:rPr>
      </w:pPr>
    </w:p>
    <w:p w14:paraId="2C9DFA2B" w14:textId="77777777" w:rsidR="00B724AA" w:rsidRDefault="000C3F76" w:rsidP="009C74D9">
      <w:pPr>
        <w:pStyle w:val="NoSpacing"/>
        <w:spacing w:line="360" w:lineRule="auto"/>
        <w:jc w:val="both"/>
        <w:rPr>
          <w:rFonts w:ascii="Times New Roman" w:hAnsi="Times New Roman" w:cs="Times New Roman"/>
          <w:sz w:val="24"/>
        </w:rPr>
      </w:pPr>
      <w:r>
        <w:rPr>
          <w:rFonts w:ascii="Times New Roman" w:hAnsi="Times New Roman" w:cs="Times New Roman"/>
          <w:sz w:val="24"/>
        </w:rPr>
        <w:t>Similarly, Maria Montessori (</w:t>
      </w:r>
      <w:r w:rsidR="00EE1487">
        <w:rPr>
          <w:rFonts w:ascii="Times New Roman" w:hAnsi="Times New Roman" w:cs="Times New Roman"/>
          <w:sz w:val="24"/>
        </w:rPr>
        <w:t>1870-1952</w:t>
      </w:r>
      <w:r>
        <w:rPr>
          <w:rFonts w:ascii="Times New Roman" w:hAnsi="Times New Roman" w:cs="Times New Roman"/>
          <w:sz w:val="24"/>
        </w:rPr>
        <w:t>)</w:t>
      </w:r>
      <w:r w:rsidR="00EE1487">
        <w:rPr>
          <w:rFonts w:ascii="Times New Roman" w:hAnsi="Times New Roman" w:cs="Times New Roman"/>
          <w:sz w:val="24"/>
        </w:rPr>
        <w:t xml:space="preserve">, looked at how ‘disadvantaged’ children learn from doing and from successful people. She developed a highly effective method of teaching that could be adapted to suit all children, through a holistic approach that aims to develop the whole child. Her work focussed on the fundamental ages of birth to six years as these </w:t>
      </w:r>
      <w:proofErr w:type="gramStart"/>
      <w:r w:rsidR="00EE1487">
        <w:rPr>
          <w:rFonts w:ascii="Times New Roman" w:hAnsi="Times New Roman" w:cs="Times New Roman"/>
          <w:sz w:val="24"/>
        </w:rPr>
        <w:t>were seen as</w:t>
      </w:r>
      <w:proofErr w:type="gramEnd"/>
      <w:r w:rsidR="00EE1487">
        <w:rPr>
          <w:rFonts w:ascii="Times New Roman" w:hAnsi="Times New Roman" w:cs="Times New Roman"/>
          <w:sz w:val="24"/>
        </w:rPr>
        <w:t xml:space="preserve"> the years where children have the greatest capacity to learn (Montessori St Nicholas, date unknown). </w:t>
      </w:r>
    </w:p>
    <w:p w14:paraId="47D85290" w14:textId="09055517" w:rsidR="00813617" w:rsidRPr="00B724AA" w:rsidRDefault="00813617" w:rsidP="009C74D9">
      <w:pPr>
        <w:pStyle w:val="NoSpacing"/>
        <w:spacing w:line="360" w:lineRule="auto"/>
        <w:jc w:val="both"/>
        <w:rPr>
          <w:rFonts w:ascii="Times New Roman" w:hAnsi="Times New Roman" w:cs="Times New Roman"/>
          <w:sz w:val="24"/>
        </w:rPr>
      </w:pPr>
      <w:r w:rsidRPr="00414830">
        <w:rPr>
          <w:rFonts w:ascii="Times New Roman" w:hAnsi="Times New Roman" w:cs="Times New Roman"/>
          <w:sz w:val="24"/>
          <w:u w:val="single"/>
        </w:rPr>
        <w:lastRenderedPageBreak/>
        <w:t>Autism and early intervention</w:t>
      </w:r>
    </w:p>
    <w:p w14:paraId="36C8038F" w14:textId="6D4B2DC1" w:rsidR="00912419" w:rsidRDefault="00414830" w:rsidP="009C74D9">
      <w:pPr>
        <w:pStyle w:val="NoSpacing"/>
        <w:spacing w:line="360" w:lineRule="auto"/>
        <w:jc w:val="both"/>
        <w:rPr>
          <w:rFonts w:ascii="Times New Roman" w:hAnsi="Times New Roman" w:cs="Times New Roman"/>
          <w:color w:val="000000"/>
          <w:sz w:val="24"/>
          <w:szCs w:val="24"/>
          <w:shd w:val="clear" w:color="auto" w:fill="FFFFFF"/>
        </w:rPr>
      </w:pPr>
      <w:r w:rsidRPr="00414830">
        <w:rPr>
          <w:rFonts w:ascii="Times New Roman" w:hAnsi="Times New Roman" w:cs="Times New Roman"/>
          <w:sz w:val="24"/>
          <w:szCs w:val="24"/>
        </w:rPr>
        <w:t xml:space="preserve">Autism </w:t>
      </w:r>
      <w:r w:rsidR="008F1ECB">
        <w:rPr>
          <w:rFonts w:ascii="Times New Roman" w:hAnsi="Times New Roman" w:cs="Times New Roman"/>
          <w:sz w:val="24"/>
          <w:szCs w:val="24"/>
        </w:rPr>
        <w:t xml:space="preserve">(ASD) </w:t>
      </w:r>
      <w:r w:rsidRPr="00414830">
        <w:rPr>
          <w:rFonts w:ascii="Times New Roman" w:hAnsi="Times New Roman" w:cs="Times New Roman"/>
          <w:sz w:val="24"/>
          <w:szCs w:val="24"/>
        </w:rPr>
        <w:t xml:space="preserve">is a spectrum condition that </w:t>
      </w:r>
      <w:r w:rsidRPr="00414830">
        <w:rPr>
          <w:rFonts w:ascii="Times New Roman" w:hAnsi="Times New Roman" w:cs="Times New Roman"/>
          <w:color w:val="000000"/>
          <w:sz w:val="24"/>
          <w:szCs w:val="24"/>
          <w:shd w:val="clear" w:color="auto" w:fill="FFFFFF"/>
        </w:rPr>
        <w:t>affects how people perceive the world and interact with others</w:t>
      </w:r>
      <w:r>
        <w:rPr>
          <w:rFonts w:ascii="Times New Roman" w:hAnsi="Times New Roman" w:cs="Times New Roman"/>
          <w:color w:val="000000"/>
          <w:sz w:val="24"/>
          <w:szCs w:val="24"/>
          <w:shd w:val="clear" w:color="auto" w:fill="FFFFFF"/>
        </w:rPr>
        <w:t xml:space="preserve"> (National Autistic Society, </w:t>
      </w:r>
      <w:proofErr w:type="gramStart"/>
      <w:r>
        <w:rPr>
          <w:rFonts w:ascii="Times New Roman" w:hAnsi="Times New Roman" w:cs="Times New Roman"/>
          <w:color w:val="000000"/>
          <w:sz w:val="24"/>
          <w:szCs w:val="24"/>
          <w:shd w:val="clear" w:color="auto" w:fill="FFFFFF"/>
        </w:rPr>
        <w:t>2016</w:t>
      </w:r>
      <w:r w:rsidR="00745DEE">
        <w:rPr>
          <w:rFonts w:ascii="Times New Roman" w:hAnsi="Times New Roman" w:cs="Times New Roman"/>
          <w:color w:val="000000"/>
          <w:sz w:val="24"/>
          <w:szCs w:val="24"/>
          <w:shd w:val="clear" w:color="auto" w:fill="FFFFFF"/>
        </w:rPr>
        <w:t>:a</w:t>
      </w:r>
      <w:proofErr w:type="gramEnd"/>
      <w:r>
        <w:rPr>
          <w:rFonts w:ascii="Times New Roman" w:hAnsi="Times New Roman" w:cs="Times New Roman"/>
          <w:color w:val="000000"/>
          <w:sz w:val="24"/>
          <w:szCs w:val="24"/>
          <w:shd w:val="clear" w:color="auto" w:fill="FFFFFF"/>
        </w:rPr>
        <w:t>)</w:t>
      </w:r>
      <w:r w:rsidRPr="00414830">
        <w:rPr>
          <w:rFonts w:ascii="Times New Roman" w:hAnsi="Times New Roman" w:cs="Times New Roman"/>
          <w:color w:val="000000"/>
          <w:sz w:val="24"/>
          <w:szCs w:val="24"/>
          <w:shd w:val="clear" w:color="auto" w:fill="FFFFFF"/>
        </w:rPr>
        <w:t>.</w:t>
      </w:r>
      <w:r w:rsidR="00C57101">
        <w:rPr>
          <w:rFonts w:ascii="Times New Roman" w:hAnsi="Times New Roman" w:cs="Times New Roman"/>
          <w:color w:val="000000"/>
          <w:sz w:val="24"/>
          <w:szCs w:val="24"/>
          <w:shd w:val="clear" w:color="auto" w:fill="FFFFFF"/>
        </w:rPr>
        <w:t xml:space="preserve"> It was first identified in the 1940s by Leo </w:t>
      </w:r>
      <w:proofErr w:type="spellStart"/>
      <w:r w:rsidR="00C57101">
        <w:rPr>
          <w:rFonts w:ascii="Times New Roman" w:hAnsi="Times New Roman" w:cs="Times New Roman"/>
          <w:color w:val="000000"/>
          <w:sz w:val="24"/>
          <w:szCs w:val="24"/>
          <w:shd w:val="clear" w:color="auto" w:fill="FFFFFF"/>
        </w:rPr>
        <w:t>Kanner</w:t>
      </w:r>
      <w:proofErr w:type="spellEnd"/>
      <w:r w:rsidR="00C57101">
        <w:rPr>
          <w:rFonts w:ascii="Times New Roman" w:hAnsi="Times New Roman" w:cs="Times New Roman"/>
          <w:color w:val="000000"/>
          <w:sz w:val="24"/>
          <w:szCs w:val="24"/>
          <w:shd w:val="clear" w:color="auto" w:fill="FFFFFF"/>
        </w:rPr>
        <w:t xml:space="preserve"> (1943), who defined and considered it to be a relatively rare condition</w:t>
      </w:r>
      <w:r w:rsidR="00101A8B">
        <w:rPr>
          <w:rFonts w:ascii="Times New Roman" w:hAnsi="Times New Roman" w:cs="Times New Roman"/>
          <w:color w:val="000000"/>
          <w:sz w:val="24"/>
          <w:szCs w:val="24"/>
          <w:shd w:val="clear" w:color="auto" w:fill="FFFFFF"/>
        </w:rPr>
        <w:t xml:space="preserve"> (</w:t>
      </w:r>
      <w:proofErr w:type="spellStart"/>
      <w:r w:rsidR="00101A8B">
        <w:rPr>
          <w:rFonts w:ascii="Times New Roman" w:hAnsi="Times New Roman" w:cs="Times New Roman"/>
          <w:color w:val="000000"/>
          <w:sz w:val="24"/>
          <w:szCs w:val="24"/>
          <w:shd w:val="clear" w:color="auto" w:fill="FFFFFF"/>
        </w:rPr>
        <w:t>Kanner</w:t>
      </w:r>
      <w:proofErr w:type="spellEnd"/>
      <w:r w:rsidR="00101A8B">
        <w:rPr>
          <w:rFonts w:ascii="Times New Roman" w:hAnsi="Times New Roman" w:cs="Times New Roman"/>
          <w:color w:val="000000"/>
          <w:sz w:val="24"/>
          <w:szCs w:val="24"/>
          <w:shd w:val="clear" w:color="auto" w:fill="FFFFFF"/>
        </w:rPr>
        <w:t>, 1943)</w:t>
      </w:r>
      <w:r w:rsidR="00C57101">
        <w:rPr>
          <w:rFonts w:ascii="Times New Roman" w:hAnsi="Times New Roman" w:cs="Times New Roman"/>
          <w:color w:val="000000"/>
          <w:sz w:val="24"/>
          <w:szCs w:val="24"/>
          <w:shd w:val="clear" w:color="auto" w:fill="FFFFFF"/>
        </w:rPr>
        <w:t>.</w:t>
      </w:r>
      <w:r w:rsidR="00101A8B">
        <w:rPr>
          <w:rFonts w:ascii="Times New Roman" w:hAnsi="Times New Roman" w:cs="Times New Roman"/>
          <w:color w:val="000000"/>
          <w:sz w:val="24"/>
          <w:szCs w:val="24"/>
          <w:shd w:val="clear" w:color="auto" w:fill="FFFFFF"/>
        </w:rPr>
        <w:t xml:space="preserve"> </w:t>
      </w:r>
    </w:p>
    <w:p w14:paraId="1DA10D4B" w14:textId="4687BE8D" w:rsidR="002E0820" w:rsidRDefault="002E0820" w:rsidP="009C74D9">
      <w:pPr>
        <w:pStyle w:val="NoSpacing"/>
        <w:spacing w:line="360" w:lineRule="auto"/>
        <w:jc w:val="both"/>
        <w:rPr>
          <w:rFonts w:ascii="Times New Roman" w:hAnsi="Times New Roman" w:cs="Times New Roman"/>
          <w:color w:val="000000"/>
          <w:sz w:val="24"/>
          <w:szCs w:val="24"/>
          <w:shd w:val="clear" w:color="auto" w:fill="FFFFFF"/>
        </w:rPr>
      </w:pPr>
    </w:p>
    <w:p w14:paraId="60A60BED" w14:textId="3F9F456A" w:rsidR="002E0820" w:rsidRDefault="002E0820" w:rsidP="009C74D9">
      <w:pPr>
        <w:pStyle w:val="NoSpacing"/>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Diagnosing autism can be a lengthy process and can impact greatly on the individual and their family.</w:t>
      </w:r>
      <w:r w:rsidR="00B2003A" w:rsidRPr="00B2003A">
        <w:rPr>
          <w:rFonts w:ascii="Times New Roman" w:hAnsi="Times New Roman" w:cs="Times New Roman"/>
          <w:color w:val="000000"/>
          <w:sz w:val="24"/>
          <w:szCs w:val="24"/>
          <w:shd w:val="clear" w:color="auto" w:fill="FFFFFF"/>
        </w:rPr>
        <w:t xml:space="preserve"> </w:t>
      </w:r>
      <w:r w:rsidR="00B2003A">
        <w:rPr>
          <w:rFonts w:ascii="Times New Roman" w:hAnsi="Times New Roman" w:cs="Times New Roman"/>
          <w:color w:val="000000"/>
          <w:sz w:val="24"/>
          <w:szCs w:val="24"/>
          <w:shd w:val="clear" w:color="auto" w:fill="FFFFFF"/>
        </w:rPr>
        <w:t>Although historically diagnosing autism was common during the age at which children entered school, early diagnosis has increased in children from as early as two.</w:t>
      </w:r>
      <w:r>
        <w:rPr>
          <w:rFonts w:ascii="Times New Roman" w:hAnsi="Times New Roman" w:cs="Times New Roman"/>
          <w:color w:val="000000"/>
          <w:sz w:val="24"/>
          <w:szCs w:val="24"/>
          <w:shd w:val="clear" w:color="auto" w:fill="FFFFFF"/>
        </w:rPr>
        <w:t xml:space="preserve"> </w:t>
      </w:r>
      <w:r w:rsidR="00414E50">
        <w:rPr>
          <w:rFonts w:ascii="Times New Roman" w:hAnsi="Times New Roman" w:cs="Times New Roman"/>
          <w:color w:val="000000"/>
          <w:sz w:val="24"/>
          <w:szCs w:val="24"/>
          <w:shd w:val="clear" w:color="auto" w:fill="FFFFFF"/>
        </w:rPr>
        <w:t xml:space="preserve">According to the </w:t>
      </w:r>
      <w:r w:rsidR="002A7C9C">
        <w:rPr>
          <w:rFonts w:ascii="Times New Roman" w:hAnsi="Times New Roman" w:cs="Times New Roman"/>
          <w:color w:val="000000"/>
          <w:sz w:val="24"/>
          <w:szCs w:val="24"/>
          <w:shd w:val="clear" w:color="auto" w:fill="FFFFFF"/>
        </w:rPr>
        <w:t xml:space="preserve">National Autistic Society, children can be diagnosed with autism from as early as two years, however many children go undiagnosed until later in life, particularly if they do not have any accompanying learning disabilities (National Autistic Society, </w:t>
      </w:r>
      <w:proofErr w:type="gramStart"/>
      <w:r w:rsidR="002A7C9C">
        <w:rPr>
          <w:rFonts w:ascii="Times New Roman" w:hAnsi="Times New Roman" w:cs="Times New Roman"/>
          <w:color w:val="000000"/>
          <w:sz w:val="24"/>
          <w:szCs w:val="24"/>
          <w:shd w:val="clear" w:color="auto" w:fill="FFFFFF"/>
        </w:rPr>
        <w:t>2016</w:t>
      </w:r>
      <w:r w:rsidR="00745DEE">
        <w:rPr>
          <w:rFonts w:ascii="Times New Roman" w:hAnsi="Times New Roman" w:cs="Times New Roman"/>
          <w:color w:val="000000"/>
          <w:sz w:val="24"/>
          <w:szCs w:val="24"/>
          <w:shd w:val="clear" w:color="auto" w:fill="FFFFFF"/>
        </w:rPr>
        <w:t>:b</w:t>
      </w:r>
      <w:proofErr w:type="gramEnd"/>
      <w:r w:rsidR="002A7C9C">
        <w:rPr>
          <w:rFonts w:ascii="Times New Roman" w:hAnsi="Times New Roman" w:cs="Times New Roman"/>
          <w:color w:val="000000"/>
          <w:sz w:val="24"/>
          <w:szCs w:val="24"/>
          <w:shd w:val="clear" w:color="auto" w:fill="FFFFFF"/>
        </w:rPr>
        <w:t>). In contrast to this, research by Brett et al.</w:t>
      </w:r>
      <w:r w:rsidR="00B724AA">
        <w:rPr>
          <w:rFonts w:ascii="Times New Roman" w:hAnsi="Times New Roman" w:cs="Times New Roman"/>
          <w:color w:val="000000"/>
          <w:sz w:val="24"/>
          <w:szCs w:val="24"/>
          <w:shd w:val="clear" w:color="auto" w:fill="FFFFFF"/>
        </w:rPr>
        <w:t xml:space="preserve"> (2016)</w:t>
      </w:r>
      <w:r w:rsidR="002A7C9C">
        <w:rPr>
          <w:rFonts w:ascii="Times New Roman" w:hAnsi="Times New Roman" w:cs="Times New Roman"/>
          <w:color w:val="000000"/>
          <w:sz w:val="24"/>
          <w:szCs w:val="24"/>
          <w:shd w:val="clear" w:color="auto" w:fill="FFFFFF"/>
        </w:rPr>
        <w:t xml:space="preserve">, has found that the median age for diagnosis is 55 months (Brett et al., 2016). </w:t>
      </w:r>
      <w:r w:rsidR="00B2003A">
        <w:rPr>
          <w:rFonts w:ascii="Times New Roman" w:hAnsi="Times New Roman" w:cs="Times New Roman"/>
          <w:color w:val="000000"/>
          <w:sz w:val="24"/>
          <w:szCs w:val="24"/>
          <w:shd w:val="clear" w:color="auto" w:fill="FFFFFF"/>
        </w:rPr>
        <w:t xml:space="preserve">Despite the difference in age of diagnosis, research by the EIF has shown that intervention between childhood and adolescence can make a difference to the support available to the child and their family. </w:t>
      </w:r>
    </w:p>
    <w:p w14:paraId="3A88C560" w14:textId="6A5C943D" w:rsidR="00B2003A" w:rsidRDefault="00B2003A" w:rsidP="009C74D9">
      <w:pPr>
        <w:pStyle w:val="NoSpacing"/>
        <w:spacing w:line="360" w:lineRule="auto"/>
        <w:jc w:val="both"/>
        <w:rPr>
          <w:rFonts w:ascii="Times New Roman" w:hAnsi="Times New Roman" w:cs="Times New Roman"/>
          <w:color w:val="000000"/>
          <w:sz w:val="24"/>
          <w:szCs w:val="24"/>
          <w:shd w:val="clear" w:color="auto" w:fill="FFFFFF"/>
        </w:rPr>
      </w:pPr>
    </w:p>
    <w:p w14:paraId="7CAFDF5E" w14:textId="16E30E8B" w:rsidR="00BC4A1A" w:rsidRPr="00BC4A1A" w:rsidRDefault="00431222" w:rsidP="009C74D9">
      <w:pPr>
        <w:pStyle w:val="NoSpacing"/>
        <w:spacing w:line="360" w:lineRule="auto"/>
        <w:jc w:val="both"/>
        <w:rPr>
          <w:rFonts w:ascii="Times New Roman" w:hAnsi="Times New Roman" w:cs="Times New Roman"/>
          <w:color w:val="000000"/>
          <w:sz w:val="24"/>
          <w:szCs w:val="24"/>
          <w:u w:val="single"/>
          <w:shd w:val="clear" w:color="auto" w:fill="FFFFFF"/>
        </w:rPr>
      </w:pPr>
      <w:r>
        <w:rPr>
          <w:rFonts w:ascii="Times New Roman" w:hAnsi="Times New Roman" w:cs="Times New Roman"/>
          <w:color w:val="000000"/>
          <w:sz w:val="24"/>
          <w:szCs w:val="24"/>
          <w:u w:val="single"/>
          <w:shd w:val="clear" w:color="auto" w:fill="FFFFFF"/>
        </w:rPr>
        <w:t>Countries differing diagnosis for ASD</w:t>
      </w:r>
    </w:p>
    <w:p w14:paraId="7F230425" w14:textId="7E56974B" w:rsidR="00BC4A1A" w:rsidRDefault="00BC4A1A" w:rsidP="009C74D9">
      <w:pPr>
        <w:pStyle w:val="NoSpacing"/>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Recent studies have found that early intervention has increased in importance. This is evident in research by Harris and Weiss, 1998 and Sheinkopf and Siegel, </w:t>
      </w:r>
      <w:r w:rsidR="00283E9F">
        <w:rPr>
          <w:rFonts w:ascii="Times New Roman" w:hAnsi="Times New Roman" w:cs="Times New Roman"/>
          <w:color w:val="000000"/>
          <w:sz w:val="24"/>
          <w:szCs w:val="24"/>
          <w:shd w:val="clear" w:color="auto" w:fill="FFFFFF"/>
        </w:rPr>
        <w:t xml:space="preserve">1998 who found that children with ASDs who receive services prior to 48 months, make greater improvements than those who entered programmes after 48 months of age (Harris and Weiss, 1998; Sheinkopf and Siegel, 1998, cited in </w:t>
      </w:r>
      <w:proofErr w:type="spellStart"/>
      <w:r w:rsidR="00283E9F">
        <w:rPr>
          <w:rFonts w:ascii="Times New Roman" w:hAnsi="Times New Roman" w:cs="Times New Roman"/>
          <w:color w:val="000000"/>
          <w:sz w:val="24"/>
          <w:szCs w:val="24"/>
          <w:shd w:val="clear" w:color="auto" w:fill="FFFFFF"/>
        </w:rPr>
        <w:t>Corsello</w:t>
      </w:r>
      <w:proofErr w:type="spellEnd"/>
      <w:r w:rsidR="00283E9F">
        <w:rPr>
          <w:rFonts w:ascii="Times New Roman" w:hAnsi="Times New Roman" w:cs="Times New Roman"/>
          <w:color w:val="000000"/>
          <w:sz w:val="24"/>
          <w:szCs w:val="24"/>
          <w:shd w:val="clear" w:color="auto" w:fill="FFFFFF"/>
        </w:rPr>
        <w:t>, 2005:75).</w:t>
      </w:r>
    </w:p>
    <w:p w14:paraId="5AF7032B" w14:textId="51416A40" w:rsidR="008F1ECB" w:rsidRDefault="008F1ECB" w:rsidP="009C74D9">
      <w:pPr>
        <w:pStyle w:val="NoSpacing"/>
        <w:spacing w:line="360" w:lineRule="auto"/>
        <w:jc w:val="both"/>
        <w:rPr>
          <w:rFonts w:ascii="Times New Roman" w:hAnsi="Times New Roman" w:cs="Times New Roman"/>
          <w:color w:val="000000"/>
          <w:sz w:val="24"/>
          <w:szCs w:val="24"/>
          <w:shd w:val="clear" w:color="auto" w:fill="FFFFFF"/>
        </w:rPr>
      </w:pPr>
    </w:p>
    <w:p w14:paraId="73F155D2" w14:textId="77777777" w:rsidR="00B85C7B" w:rsidRDefault="00ED0629" w:rsidP="009C74D9">
      <w:pPr>
        <w:pStyle w:val="NoSpacing"/>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The current U</w:t>
      </w:r>
      <w:r w:rsidR="00AB1A9D">
        <w:rPr>
          <w:rFonts w:ascii="Times New Roman" w:hAnsi="Times New Roman" w:cs="Times New Roman"/>
          <w:color w:val="000000"/>
          <w:sz w:val="24"/>
          <w:szCs w:val="24"/>
          <w:shd w:val="clear" w:color="auto" w:fill="FFFFFF"/>
        </w:rPr>
        <w:t xml:space="preserve">nited </w:t>
      </w:r>
      <w:r>
        <w:rPr>
          <w:rFonts w:ascii="Times New Roman" w:hAnsi="Times New Roman" w:cs="Times New Roman"/>
          <w:color w:val="000000"/>
          <w:sz w:val="24"/>
          <w:szCs w:val="24"/>
          <w:shd w:val="clear" w:color="auto" w:fill="FFFFFF"/>
        </w:rPr>
        <w:t>K</w:t>
      </w:r>
      <w:r w:rsidR="00AB1A9D">
        <w:rPr>
          <w:rFonts w:ascii="Times New Roman" w:hAnsi="Times New Roman" w:cs="Times New Roman"/>
          <w:color w:val="000000"/>
          <w:sz w:val="24"/>
          <w:szCs w:val="24"/>
          <w:shd w:val="clear" w:color="auto" w:fill="FFFFFF"/>
        </w:rPr>
        <w:t>ingdom (UK)</w:t>
      </w:r>
      <w:r>
        <w:rPr>
          <w:rFonts w:ascii="Times New Roman" w:hAnsi="Times New Roman" w:cs="Times New Roman"/>
          <w:color w:val="000000"/>
          <w:sz w:val="24"/>
          <w:szCs w:val="24"/>
          <w:shd w:val="clear" w:color="auto" w:fill="FFFFFF"/>
        </w:rPr>
        <w:t xml:space="preserve"> National Screening Committee policy (2011) for screening autism in children under five years states that whole population screening is not offered (U</w:t>
      </w:r>
      <w:r w:rsidR="00157320">
        <w:rPr>
          <w:rFonts w:ascii="Times New Roman" w:hAnsi="Times New Roman" w:cs="Times New Roman"/>
          <w:color w:val="000000"/>
          <w:sz w:val="24"/>
          <w:szCs w:val="24"/>
          <w:shd w:val="clear" w:color="auto" w:fill="FFFFFF"/>
        </w:rPr>
        <w:t xml:space="preserve">nited </w:t>
      </w:r>
      <w:r>
        <w:rPr>
          <w:rFonts w:ascii="Times New Roman" w:hAnsi="Times New Roman" w:cs="Times New Roman"/>
          <w:color w:val="000000"/>
          <w:sz w:val="24"/>
          <w:szCs w:val="24"/>
          <w:shd w:val="clear" w:color="auto" w:fill="FFFFFF"/>
        </w:rPr>
        <w:t>K</w:t>
      </w:r>
      <w:r w:rsidR="00157320">
        <w:rPr>
          <w:rFonts w:ascii="Times New Roman" w:hAnsi="Times New Roman" w:cs="Times New Roman"/>
          <w:color w:val="000000"/>
          <w:sz w:val="24"/>
          <w:szCs w:val="24"/>
          <w:shd w:val="clear" w:color="auto" w:fill="FFFFFF"/>
        </w:rPr>
        <w:t>ingdom</w:t>
      </w:r>
      <w:r>
        <w:rPr>
          <w:rFonts w:ascii="Times New Roman" w:hAnsi="Times New Roman" w:cs="Times New Roman"/>
          <w:color w:val="000000"/>
          <w:sz w:val="24"/>
          <w:szCs w:val="24"/>
          <w:shd w:val="clear" w:color="auto" w:fill="FFFFFF"/>
        </w:rPr>
        <w:t xml:space="preserve"> National Screening Committee, 2011</w:t>
      </w:r>
      <w:r w:rsidR="00157320">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In contrary to this, the American </w:t>
      </w:r>
      <w:r w:rsidR="00157320">
        <w:rPr>
          <w:rFonts w:ascii="Times New Roman" w:hAnsi="Times New Roman" w:cs="Times New Roman"/>
          <w:color w:val="000000"/>
          <w:sz w:val="24"/>
          <w:szCs w:val="24"/>
          <w:shd w:val="clear" w:color="auto" w:fill="FFFFFF"/>
        </w:rPr>
        <w:t xml:space="preserve">Academy of Paediatrics has emphasized the importance of early identification of </w:t>
      </w:r>
      <w:r w:rsidR="008F1ECB">
        <w:rPr>
          <w:rFonts w:ascii="Times New Roman" w:hAnsi="Times New Roman" w:cs="Times New Roman"/>
          <w:color w:val="000000"/>
          <w:sz w:val="24"/>
          <w:szCs w:val="24"/>
          <w:shd w:val="clear" w:color="auto" w:fill="FFFFFF"/>
        </w:rPr>
        <w:t>ASD</w:t>
      </w:r>
      <w:r w:rsidR="00157320">
        <w:rPr>
          <w:rFonts w:ascii="Times New Roman" w:hAnsi="Times New Roman" w:cs="Times New Roman"/>
          <w:color w:val="000000"/>
          <w:sz w:val="24"/>
          <w:szCs w:val="24"/>
          <w:shd w:val="clear" w:color="auto" w:fill="FFFFFF"/>
        </w:rPr>
        <w:t xml:space="preserve"> and recommends that everyone is observed closely at every well-child visit and screening for autism with a standardised instrument at 18 and 24 months of </w:t>
      </w:r>
      <w:r w:rsidR="00157320" w:rsidRPr="00AB1A9D">
        <w:rPr>
          <w:rFonts w:ascii="Times New Roman" w:hAnsi="Times New Roman" w:cs="Times New Roman"/>
          <w:color w:val="000000"/>
          <w:sz w:val="24"/>
          <w:szCs w:val="24"/>
          <w:shd w:val="clear" w:color="auto" w:fill="FFFFFF"/>
        </w:rPr>
        <w:t>age (</w:t>
      </w:r>
      <w:proofErr w:type="spellStart"/>
      <w:r w:rsidR="00AB1A9D" w:rsidRPr="00AB1A9D">
        <w:rPr>
          <w:rFonts w:ascii="Times New Roman" w:hAnsi="Times New Roman" w:cs="Times New Roman"/>
          <w:sz w:val="24"/>
          <w:szCs w:val="24"/>
        </w:rPr>
        <w:t>Valicenti</w:t>
      </w:r>
      <w:proofErr w:type="spellEnd"/>
      <w:r w:rsidR="00AB1A9D" w:rsidRPr="00AB1A9D">
        <w:rPr>
          <w:rFonts w:ascii="Times New Roman" w:hAnsi="Times New Roman" w:cs="Times New Roman"/>
          <w:sz w:val="24"/>
          <w:szCs w:val="24"/>
        </w:rPr>
        <w:t>-McDermott et al</w:t>
      </w:r>
      <w:r w:rsidR="00157320" w:rsidRPr="00AB1A9D">
        <w:rPr>
          <w:rFonts w:ascii="Times New Roman" w:hAnsi="Times New Roman" w:cs="Times New Roman"/>
          <w:color w:val="000000"/>
          <w:sz w:val="24"/>
          <w:szCs w:val="24"/>
          <w:shd w:val="clear" w:color="auto" w:fill="FFFFFF"/>
        </w:rPr>
        <w:t>.</w:t>
      </w:r>
      <w:r w:rsidR="00AB1A9D" w:rsidRPr="00AB1A9D">
        <w:rPr>
          <w:rFonts w:ascii="Times New Roman" w:hAnsi="Times New Roman" w:cs="Times New Roman"/>
          <w:color w:val="000000"/>
          <w:sz w:val="24"/>
          <w:szCs w:val="24"/>
          <w:shd w:val="clear" w:color="auto" w:fill="FFFFFF"/>
        </w:rPr>
        <w:t>, 2012).</w:t>
      </w:r>
      <w:r w:rsidR="00157320" w:rsidRPr="00AB1A9D">
        <w:rPr>
          <w:rFonts w:ascii="Times New Roman" w:hAnsi="Times New Roman" w:cs="Times New Roman"/>
          <w:color w:val="000000"/>
          <w:sz w:val="24"/>
          <w:szCs w:val="24"/>
          <w:shd w:val="clear" w:color="auto" w:fill="FFFFFF"/>
        </w:rPr>
        <w:t xml:space="preserve"> </w:t>
      </w:r>
    </w:p>
    <w:p w14:paraId="3118022F" w14:textId="77777777" w:rsidR="00B85C7B" w:rsidRDefault="00B85C7B" w:rsidP="009C74D9">
      <w:pPr>
        <w:pStyle w:val="NoSpacing"/>
        <w:spacing w:line="360" w:lineRule="auto"/>
        <w:jc w:val="both"/>
        <w:rPr>
          <w:rFonts w:ascii="Times New Roman" w:hAnsi="Times New Roman" w:cs="Times New Roman"/>
          <w:color w:val="000000"/>
          <w:sz w:val="24"/>
          <w:szCs w:val="24"/>
          <w:shd w:val="clear" w:color="auto" w:fill="FFFFFF"/>
        </w:rPr>
      </w:pPr>
    </w:p>
    <w:p w14:paraId="7BD8690B" w14:textId="6AA410DA" w:rsidR="00A22873" w:rsidRDefault="00B85C7B" w:rsidP="009C74D9">
      <w:pPr>
        <w:pStyle w:val="NoSpacing"/>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Researching autism diagnosis, it has been come to light that there are arguments regarding over-diagnosis of autism. </w:t>
      </w:r>
      <w:r w:rsidR="00AB1A9D">
        <w:rPr>
          <w:rFonts w:ascii="Times New Roman" w:hAnsi="Times New Roman" w:cs="Times New Roman"/>
          <w:color w:val="000000"/>
          <w:sz w:val="24"/>
          <w:szCs w:val="24"/>
          <w:shd w:val="clear" w:color="auto" w:fill="FFFFFF"/>
        </w:rPr>
        <w:t xml:space="preserve">It is evident that </w:t>
      </w:r>
      <w:r>
        <w:rPr>
          <w:rFonts w:ascii="Times New Roman" w:hAnsi="Times New Roman" w:cs="Times New Roman"/>
          <w:color w:val="000000"/>
          <w:sz w:val="24"/>
          <w:szCs w:val="24"/>
          <w:shd w:val="clear" w:color="auto" w:fill="FFFFFF"/>
        </w:rPr>
        <w:t xml:space="preserve">in America, there is </w:t>
      </w:r>
      <w:r w:rsidR="00AB1A9D">
        <w:rPr>
          <w:rFonts w:ascii="Times New Roman" w:hAnsi="Times New Roman" w:cs="Times New Roman"/>
          <w:color w:val="000000"/>
          <w:sz w:val="24"/>
          <w:szCs w:val="24"/>
          <w:shd w:val="clear" w:color="auto" w:fill="FFFFFF"/>
        </w:rPr>
        <w:t>an increase of those being diagnosed with ASD</w:t>
      </w:r>
      <w:r>
        <w:rPr>
          <w:rFonts w:ascii="Times New Roman" w:hAnsi="Times New Roman" w:cs="Times New Roman"/>
          <w:color w:val="000000"/>
          <w:sz w:val="24"/>
          <w:szCs w:val="24"/>
          <w:shd w:val="clear" w:color="auto" w:fill="FFFFFF"/>
        </w:rPr>
        <w:t xml:space="preserve">, compared to the UK, where fewer people are diagnosed than expected (Lovell, 2018). This </w:t>
      </w:r>
      <w:r w:rsidR="00A22873">
        <w:rPr>
          <w:rFonts w:ascii="Times New Roman" w:hAnsi="Times New Roman" w:cs="Times New Roman"/>
          <w:color w:val="000000"/>
          <w:sz w:val="24"/>
          <w:szCs w:val="24"/>
          <w:shd w:val="clear" w:color="auto" w:fill="FFFFFF"/>
        </w:rPr>
        <w:t xml:space="preserve">evidence could be backed up due to every individual being screened for </w:t>
      </w:r>
      <w:r w:rsidR="00A22873">
        <w:rPr>
          <w:rFonts w:ascii="Times New Roman" w:hAnsi="Times New Roman" w:cs="Times New Roman"/>
          <w:color w:val="000000"/>
          <w:sz w:val="24"/>
          <w:szCs w:val="24"/>
          <w:shd w:val="clear" w:color="auto" w:fill="FFFFFF"/>
        </w:rPr>
        <w:lastRenderedPageBreak/>
        <w:t xml:space="preserve">autism, compared to those in the UK, where children </w:t>
      </w:r>
      <w:r w:rsidR="00431222">
        <w:rPr>
          <w:rFonts w:ascii="Times New Roman" w:hAnsi="Times New Roman" w:cs="Times New Roman"/>
          <w:color w:val="000000"/>
          <w:sz w:val="24"/>
          <w:szCs w:val="24"/>
          <w:shd w:val="clear" w:color="auto" w:fill="FFFFFF"/>
        </w:rPr>
        <w:t>must</w:t>
      </w:r>
      <w:r w:rsidR="00A22873">
        <w:rPr>
          <w:rFonts w:ascii="Times New Roman" w:hAnsi="Times New Roman" w:cs="Times New Roman"/>
          <w:color w:val="000000"/>
          <w:sz w:val="24"/>
          <w:szCs w:val="24"/>
          <w:shd w:val="clear" w:color="auto" w:fill="FFFFFF"/>
        </w:rPr>
        <w:t xml:space="preserve"> wait for a referral </w:t>
      </w:r>
      <w:r w:rsidR="00431222">
        <w:rPr>
          <w:rFonts w:ascii="Times New Roman" w:hAnsi="Times New Roman" w:cs="Times New Roman"/>
          <w:color w:val="000000"/>
          <w:sz w:val="24"/>
          <w:szCs w:val="24"/>
          <w:shd w:val="clear" w:color="auto" w:fill="FFFFFF"/>
        </w:rPr>
        <w:t>for a diagnosis, which is a lengthy process, sometimes lasting years</w:t>
      </w:r>
      <w:r w:rsidR="00A22873">
        <w:rPr>
          <w:rFonts w:ascii="Times New Roman" w:hAnsi="Times New Roman" w:cs="Times New Roman"/>
          <w:color w:val="000000"/>
          <w:sz w:val="24"/>
          <w:szCs w:val="24"/>
          <w:shd w:val="clear" w:color="auto" w:fill="FFFFFF"/>
        </w:rPr>
        <w:t xml:space="preserve">. </w:t>
      </w:r>
    </w:p>
    <w:p w14:paraId="72D99389" w14:textId="1F1AC2C3" w:rsidR="00A22873" w:rsidRDefault="00A22873" w:rsidP="009C74D9">
      <w:pPr>
        <w:pStyle w:val="NoSpacing"/>
        <w:spacing w:line="360" w:lineRule="auto"/>
        <w:jc w:val="both"/>
        <w:rPr>
          <w:rFonts w:ascii="Times New Roman" w:hAnsi="Times New Roman" w:cs="Times New Roman"/>
          <w:color w:val="000000"/>
          <w:sz w:val="24"/>
          <w:szCs w:val="24"/>
          <w:shd w:val="clear" w:color="auto" w:fill="FFFFFF"/>
        </w:rPr>
      </w:pPr>
    </w:p>
    <w:p w14:paraId="60AE8556" w14:textId="655B71A5" w:rsidR="00431222" w:rsidRPr="00431222" w:rsidRDefault="00431222" w:rsidP="009C74D9">
      <w:pPr>
        <w:pStyle w:val="NoSpacing"/>
        <w:spacing w:line="360" w:lineRule="auto"/>
        <w:jc w:val="both"/>
        <w:rPr>
          <w:rFonts w:ascii="Times New Roman" w:hAnsi="Times New Roman" w:cs="Times New Roman"/>
          <w:color w:val="000000"/>
          <w:sz w:val="24"/>
          <w:szCs w:val="24"/>
          <w:u w:val="single"/>
          <w:shd w:val="clear" w:color="auto" w:fill="FFFFFF"/>
        </w:rPr>
      </w:pPr>
      <w:r w:rsidRPr="00431222">
        <w:rPr>
          <w:rFonts w:ascii="Times New Roman" w:hAnsi="Times New Roman" w:cs="Times New Roman"/>
          <w:color w:val="000000"/>
          <w:sz w:val="24"/>
          <w:szCs w:val="24"/>
          <w:u w:val="single"/>
          <w:shd w:val="clear" w:color="auto" w:fill="FFFFFF"/>
        </w:rPr>
        <w:t xml:space="preserve">The importance of early intervention </w:t>
      </w:r>
    </w:p>
    <w:p w14:paraId="34FF7725" w14:textId="3D10343B" w:rsidR="00D463DC" w:rsidRDefault="00431222" w:rsidP="009C74D9">
      <w:pPr>
        <w:pStyle w:val="NoSpacing"/>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The services available for intervention for ASD range from those based on behaviour and development to therapy based. The differing services focus on what’s best for the child and their family and provide a multi-professional service, that work</w:t>
      </w:r>
      <w:r w:rsidR="00D463DC">
        <w:rPr>
          <w:rFonts w:ascii="Times New Roman" w:hAnsi="Times New Roman" w:cs="Times New Roman"/>
          <w:color w:val="000000"/>
          <w:sz w:val="24"/>
          <w:szCs w:val="24"/>
          <w:shd w:val="clear" w:color="auto" w:fill="FFFFFF"/>
        </w:rPr>
        <w:t>s</w:t>
      </w:r>
      <w:r>
        <w:rPr>
          <w:rFonts w:ascii="Times New Roman" w:hAnsi="Times New Roman" w:cs="Times New Roman"/>
          <w:color w:val="000000"/>
          <w:sz w:val="24"/>
          <w:szCs w:val="24"/>
          <w:shd w:val="clear" w:color="auto" w:fill="FFFFFF"/>
        </w:rPr>
        <w:t xml:space="preserve"> to</w:t>
      </w:r>
      <w:r w:rsidR="00D463DC">
        <w:rPr>
          <w:rFonts w:ascii="Times New Roman" w:hAnsi="Times New Roman" w:cs="Times New Roman"/>
          <w:color w:val="000000"/>
          <w:sz w:val="24"/>
          <w:szCs w:val="24"/>
          <w:shd w:val="clear" w:color="auto" w:fill="FFFFFF"/>
        </w:rPr>
        <w:t xml:space="preserve"> teach skills that enable families and individuals to manage their condition. The range of early intervention is made up of services, therapies and intervention and should be family-centred, structured and based on good evidence (raisingchildren.net.au, 2017)</w:t>
      </w:r>
      <w:r w:rsidR="00EB271D">
        <w:rPr>
          <w:rFonts w:ascii="Times New Roman" w:hAnsi="Times New Roman" w:cs="Times New Roman"/>
          <w:color w:val="000000"/>
          <w:sz w:val="24"/>
          <w:szCs w:val="24"/>
          <w:shd w:val="clear" w:color="auto" w:fill="FFFFFF"/>
        </w:rPr>
        <w:t xml:space="preserve">. </w:t>
      </w:r>
      <w:r w:rsidR="00D463DC">
        <w:rPr>
          <w:rFonts w:ascii="Times New Roman" w:hAnsi="Times New Roman" w:cs="Times New Roman"/>
          <w:color w:val="000000"/>
          <w:sz w:val="24"/>
          <w:szCs w:val="24"/>
          <w:shd w:val="clear" w:color="auto" w:fill="FFFFFF"/>
        </w:rPr>
        <w:t xml:space="preserve">The aim of offering and providing early interventions to children and their families, is to ensure that those with ASD can access evidence-based interventions to provide the best opportunity for optimal development and outcomes </w:t>
      </w:r>
      <w:r w:rsidR="00EB271D">
        <w:rPr>
          <w:rFonts w:ascii="Times New Roman" w:hAnsi="Times New Roman" w:cs="Times New Roman"/>
          <w:color w:val="000000"/>
          <w:sz w:val="24"/>
          <w:szCs w:val="24"/>
          <w:shd w:val="clear" w:color="auto" w:fill="FFFFFF"/>
        </w:rPr>
        <w:t>(</w:t>
      </w:r>
      <w:proofErr w:type="spellStart"/>
      <w:r w:rsidR="00D463DC" w:rsidRPr="00D463DC">
        <w:rPr>
          <w:rFonts w:ascii="Times New Roman" w:hAnsi="Times New Roman" w:cs="Times New Roman"/>
          <w:color w:val="000000"/>
          <w:sz w:val="24"/>
          <w:szCs w:val="24"/>
          <w:shd w:val="clear" w:color="auto" w:fill="FFFFFF"/>
        </w:rPr>
        <w:t>Zwaigenbaum</w:t>
      </w:r>
      <w:proofErr w:type="spellEnd"/>
      <w:r w:rsidR="00EB271D">
        <w:rPr>
          <w:rFonts w:ascii="Times New Roman" w:hAnsi="Times New Roman" w:cs="Times New Roman"/>
          <w:color w:val="000000"/>
          <w:sz w:val="24"/>
          <w:szCs w:val="24"/>
          <w:shd w:val="clear" w:color="auto" w:fill="FFFFFF"/>
        </w:rPr>
        <w:t xml:space="preserve"> et al., 2015</w:t>
      </w:r>
      <w:r w:rsidR="00D463DC">
        <w:rPr>
          <w:rFonts w:ascii="Times New Roman" w:hAnsi="Times New Roman" w:cs="Times New Roman"/>
          <w:color w:val="000000"/>
          <w:sz w:val="24"/>
          <w:szCs w:val="24"/>
          <w:shd w:val="clear" w:color="auto" w:fill="FFFFFF"/>
        </w:rPr>
        <w:t xml:space="preserve">). </w:t>
      </w:r>
    </w:p>
    <w:p w14:paraId="31B08311" w14:textId="5BA0EF87" w:rsidR="00B170A6" w:rsidRDefault="00B170A6" w:rsidP="009C74D9">
      <w:pPr>
        <w:pStyle w:val="NoSpacing"/>
        <w:spacing w:line="360" w:lineRule="auto"/>
        <w:jc w:val="both"/>
        <w:rPr>
          <w:rFonts w:ascii="Times New Roman" w:hAnsi="Times New Roman" w:cs="Times New Roman"/>
          <w:color w:val="000000"/>
          <w:sz w:val="24"/>
          <w:szCs w:val="24"/>
          <w:shd w:val="clear" w:color="auto" w:fill="FFFFFF"/>
        </w:rPr>
      </w:pPr>
    </w:p>
    <w:p w14:paraId="609AA1F6" w14:textId="488BE4E2" w:rsidR="008252BA" w:rsidRDefault="00B170A6" w:rsidP="009C74D9">
      <w:pPr>
        <w:pStyle w:val="NoSpacing"/>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Regardless of disability, children have the right to life, survival and development as highlighted in articles 6 and 23 of the United Nations Conventions on the Rights of the Child</w:t>
      </w:r>
      <w:r w:rsidR="009E49A6">
        <w:rPr>
          <w:rFonts w:ascii="Times New Roman" w:hAnsi="Times New Roman" w:cs="Times New Roman"/>
          <w:color w:val="000000"/>
          <w:sz w:val="24"/>
          <w:szCs w:val="24"/>
          <w:shd w:val="clear" w:color="auto" w:fill="FFFFFF"/>
        </w:rPr>
        <w:t xml:space="preserve"> (UNCRC)</w:t>
      </w:r>
      <w:r w:rsidR="00023437">
        <w:rPr>
          <w:rFonts w:ascii="Times New Roman" w:hAnsi="Times New Roman" w:cs="Times New Roman"/>
          <w:color w:val="000000"/>
          <w:sz w:val="24"/>
          <w:szCs w:val="24"/>
          <w:shd w:val="clear" w:color="auto" w:fill="FFFFFF"/>
        </w:rPr>
        <w:t>, (1992)</w:t>
      </w:r>
      <w:r>
        <w:rPr>
          <w:rFonts w:ascii="Times New Roman" w:hAnsi="Times New Roman" w:cs="Times New Roman"/>
          <w:color w:val="000000"/>
          <w:sz w:val="24"/>
          <w:szCs w:val="24"/>
          <w:shd w:val="clear" w:color="auto" w:fill="FFFFFF"/>
        </w:rPr>
        <w:t xml:space="preserve">. Professionals have the responsibility of ensuring children receive the necessary support to enable them to strive and develop as individuals. </w:t>
      </w:r>
      <w:r w:rsidR="00023437">
        <w:rPr>
          <w:rFonts w:ascii="Times New Roman" w:hAnsi="Times New Roman" w:cs="Times New Roman"/>
          <w:color w:val="000000"/>
          <w:sz w:val="24"/>
          <w:szCs w:val="24"/>
          <w:shd w:val="clear" w:color="auto" w:fill="FFFFFF"/>
        </w:rPr>
        <w:t>in line with article 24, professionals have the legal responsibility of ensuring children, regardless of disability, receive the appropriate health and health services required to support their development. Providing early intervention is vital to meeting children’s rights and providing the necessary support to improving overall development.</w:t>
      </w:r>
      <w:r w:rsidR="00CE6368">
        <w:rPr>
          <w:rFonts w:ascii="Times New Roman" w:hAnsi="Times New Roman" w:cs="Times New Roman"/>
          <w:color w:val="000000"/>
          <w:sz w:val="24"/>
          <w:szCs w:val="24"/>
          <w:shd w:val="clear" w:color="auto" w:fill="FFFFFF"/>
        </w:rPr>
        <w:t xml:space="preserve"> </w:t>
      </w:r>
      <w:r w:rsidR="000C3F76">
        <w:rPr>
          <w:rFonts w:ascii="Times New Roman" w:hAnsi="Times New Roman" w:cs="Times New Roman"/>
          <w:color w:val="000000"/>
          <w:sz w:val="24"/>
          <w:szCs w:val="24"/>
          <w:shd w:val="clear" w:color="auto" w:fill="FFFFFF"/>
        </w:rPr>
        <w:t>Research has shown that early intervention can improve a child’s overall development.</w:t>
      </w:r>
      <w:r w:rsidR="00EE1487">
        <w:rPr>
          <w:rFonts w:ascii="Times New Roman" w:hAnsi="Times New Roman" w:cs="Times New Roman"/>
          <w:color w:val="000000"/>
          <w:sz w:val="24"/>
          <w:szCs w:val="24"/>
          <w:shd w:val="clear" w:color="auto" w:fill="FFFFFF"/>
        </w:rPr>
        <w:t xml:space="preserve"> However, </w:t>
      </w:r>
      <w:r w:rsidR="00C705DD">
        <w:rPr>
          <w:rFonts w:ascii="Times New Roman" w:hAnsi="Times New Roman" w:cs="Times New Roman"/>
          <w:color w:val="000000"/>
          <w:sz w:val="24"/>
          <w:szCs w:val="24"/>
          <w:shd w:val="clear" w:color="auto" w:fill="FFFFFF"/>
        </w:rPr>
        <w:t>some health professionals are reluctant to diagnose ASD early for fear of labelling young children (</w:t>
      </w:r>
      <w:proofErr w:type="spellStart"/>
      <w:r w:rsidR="00C705DD">
        <w:rPr>
          <w:rFonts w:ascii="Times New Roman" w:hAnsi="Times New Roman" w:cs="Times New Roman"/>
          <w:color w:val="000000"/>
          <w:sz w:val="24"/>
          <w:szCs w:val="24"/>
          <w:shd w:val="clear" w:color="auto" w:fill="FFFFFF"/>
        </w:rPr>
        <w:t>Dillenburger</w:t>
      </w:r>
      <w:proofErr w:type="spellEnd"/>
      <w:r w:rsidR="00C705DD">
        <w:rPr>
          <w:rFonts w:ascii="Times New Roman" w:hAnsi="Times New Roman" w:cs="Times New Roman"/>
          <w:color w:val="000000"/>
          <w:sz w:val="24"/>
          <w:szCs w:val="24"/>
          <w:shd w:val="clear" w:color="auto" w:fill="FFFFFF"/>
        </w:rPr>
        <w:t xml:space="preserve">, 2014). </w:t>
      </w:r>
      <w:proofErr w:type="spellStart"/>
      <w:r w:rsidR="00C705DD">
        <w:rPr>
          <w:rFonts w:ascii="Times New Roman" w:hAnsi="Times New Roman" w:cs="Times New Roman"/>
          <w:color w:val="000000"/>
          <w:sz w:val="24"/>
          <w:szCs w:val="24"/>
          <w:shd w:val="clear" w:color="auto" w:fill="FFFFFF"/>
        </w:rPr>
        <w:t>Dillenburger</w:t>
      </w:r>
      <w:proofErr w:type="spellEnd"/>
      <w:r w:rsidR="00C705DD">
        <w:rPr>
          <w:rFonts w:ascii="Times New Roman" w:hAnsi="Times New Roman" w:cs="Times New Roman"/>
          <w:color w:val="000000"/>
          <w:sz w:val="24"/>
          <w:szCs w:val="24"/>
          <w:shd w:val="clear" w:color="auto" w:fill="FFFFFF"/>
        </w:rPr>
        <w:t xml:space="preserve">, 2014, explains the importance of early intervention and diagnosis, suggesting that teaching children at a young age who receive applied-behaviour analysis can reach their full potential in later life. </w:t>
      </w:r>
    </w:p>
    <w:p w14:paraId="01202993" w14:textId="77777777" w:rsidR="008252BA" w:rsidRDefault="008252BA" w:rsidP="009C74D9">
      <w:pPr>
        <w:pStyle w:val="NoSpacing"/>
        <w:spacing w:line="360" w:lineRule="auto"/>
        <w:jc w:val="both"/>
        <w:rPr>
          <w:rFonts w:ascii="Times New Roman" w:hAnsi="Times New Roman" w:cs="Times New Roman"/>
          <w:color w:val="000000"/>
          <w:sz w:val="24"/>
          <w:szCs w:val="24"/>
          <w:shd w:val="clear" w:color="auto" w:fill="FFFFFF"/>
        </w:rPr>
      </w:pPr>
    </w:p>
    <w:p w14:paraId="334F2768" w14:textId="77777777" w:rsidR="00CA7F63" w:rsidRDefault="00C705DD" w:rsidP="00CA7F63">
      <w:pPr>
        <w:pStyle w:val="NoSpacing"/>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Researching importance of early intervention, it has come to light that many believe that </w:t>
      </w:r>
      <w:r w:rsidR="008252BA">
        <w:rPr>
          <w:rFonts w:ascii="Times New Roman" w:hAnsi="Times New Roman" w:cs="Times New Roman"/>
          <w:color w:val="000000"/>
          <w:sz w:val="24"/>
          <w:szCs w:val="24"/>
          <w:shd w:val="clear" w:color="auto" w:fill="FFFFFF"/>
        </w:rPr>
        <w:t>intervention is best at a young age, however, there are many barriers that could affect the ability to put in place the support that would benefit children and their families, ranging from financial barriers, physicians with little or no training for behavioural interventions</w:t>
      </w:r>
      <w:r w:rsidR="00161ED1">
        <w:rPr>
          <w:rFonts w:ascii="Times New Roman" w:hAnsi="Times New Roman" w:cs="Times New Roman"/>
          <w:color w:val="000000"/>
          <w:sz w:val="24"/>
          <w:szCs w:val="24"/>
          <w:shd w:val="clear" w:color="auto" w:fill="FFFFFF"/>
        </w:rPr>
        <w:t>. Action for children, works with children and families within the UK and have first-hand experience of the difference that early intervention can make and transform to a family’s life (Action for Children, date unknown).</w:t>
      </w:r>
    </w:p>
    <w:p w14:paraId="0D85580A" w14:textId="0BE6E0EA" w:rsidR="002E0820" w:rsidRPr="00CA7F63" w:rsidRDefault="002E0820" w:rsidP="00CA7F63">
      <w:pPr>
        <w:pStyle w:val="NoSpacing"/>
        <w:spacing w:line="360" w:lineRule="auto"/>
        <w:jc w:val="center"/>
        <w:rPr>
          <w:rFonts w:ascii="Times New Roman" w:hAnsi="Times New Roman" w:cs="Times New Roman"/>
          <w:color w:val="000000"/>
          <w:sz w:val="24"/>
          <w:szCs w:val="24"/>
          <w:shd w:val="clear" w:color="auto" w:fill="FFFFFF"/>
        </w:rPr>
      </w:pPr>
      <w:r w:rsidRPr="00023437">
        <w:rPr>
          <w:rFonts w:ascii="Times New Roman" w:hAnsi="Times New Roman" w:cs="Times New Roman"/>
          <w:sz w:val="24"/>
          <w:u w:val="single"/>
        </w:rPr>
        <w:lastRenderedPageBreak/>
        <w:t>Part 2</w:t>
      </w:r>
    </w:p>
    <w:p w14:paraId="1E57A560" w14:textId="3CE0C011" w:rsidR="00023437" w:rsidRDefault="00023437" w:rsidP="002E0820">
      <w:pPr>
        <w:pStyle w:val="NoSpacing"/>
        <w:spacing w:line="360" w:lineRule="auto"/>
        <w:rPr>
          <w:rFonts w:ascii="Times New Roman" w:hAnsi="Times New Roman" w:cs="Times New Roman"/>
          <w:sz w:val="24"/>
        </w:rPr>
      </w:pPr>
    </w:p>
    <w:p w14:paraId="15352857" w14:textId="5199F9BB" w:rsidR="007D4FDA" w:rsidRDefault="007D4FDA" w:rsidP="00212F22">
      <w:pPr>
        <w:pStyle w:val="NoSpacing"/>
        <w:spacing w:line="360" w:lineRule="auto"/>
        <w:jc w:val="both"/>
        <w:rPr>
          <w:rFonts w:ascii="Times New Roman" w:hAnsi="Times New Roman" w:cs="Times New Roman"/>
          <w:sz w:val="24"/>
        </w:rPr>
      </w:pPr>
      <w:r>
        <w:rPr>
          <w:rFonts w:ascii="Times New Roman" w:hAnsi="Times New Roman" w:cs="Times New Roman"/>
          <w:sz w:val="24"/>
        </w:rPr>
        <w:t>Children and young people</w:t>
      </w:r>
      <w:r w:rsidR="00CE6368">
        <w:rPr>
          <w:rFonts w:ascii="Times New Roman" w:hAnsi="Times New Roman" w:cs="Times New Roman"/>
          <w:sz w:val="24"/>
        </w:rPr>
        <w:t xml:space="preserve"> and their families</w:t>
      </w:r>
      <w:r>
        <w:rPr>
          <w:rFonts w:ascii="Times New Roman" w:hAnsi="Times New Roman" w:cs="Times New Roman"/>
          <w:sz w:val="24"/>
        </w:rPr>
        <w:t xml:space="preserve"> who are considered to have ASD deal with and face a range of challenges and issues daily. </w:t>
      </w:r>
      <w:r w:rsidR="00CE6368">
        <w:rPr>
          <w:rFonts w:ascii="Times New Roman" w:hAnsi="Times New Roman" w:cs="Times New Roman"/>
          <w:sz w:val="24"/>
        </w:rPr>
        <w:t>Despite the similarities in challenges and issues, it is important to remember that everyone is unique and has a range of abilities and unique</w:t>
      </w:r>
      <w:r w:rsidR="00212F22">
        <w:rPr>
          <w:rFonts w:ascii="Times New Roman" w:hAnsi="Times New Roman" w:cs="Times New Roman"/>
          <w:sz w:val="24"/>
        </w:rPr>
        <w:t xml:space="preserve"> </w:t>
      </w:r>
      <w:r w:rsidR="00CE6368">
        <w:rPr>
          <w:rFonts w:ascii="Times New Roman" w:hAnsi="Times New Roman" w:cs="Times New Roman"/>
          <w:sz w:val="24"/>
        </w:rPr>
        <w:t xml:space="preserve">needs that affect ASD and deals with the challenges and issues in their own unique way. </w:t>
      </w:r>
    </w:p>
    <w:p w14:paraId="46701254" w14:textId="547BEE4A" w:rsidR="00CE6368" w:rsidRDefault="00CE6368" w:rsidP="00212F22">
      <w:pPr>
        <w:pStyle w:val="NoSpacing"/>
        <w:spacing w:line="360" w:lineRule="auto"/>
        <w:jc w:val="both"/>
        <w:rPr>
          <w:rFonts w:ascii="Times New Roman" w:hAnsi="Times New Roman" w:cs="Times New Roman"/>
          <w:sz w:val="24"/>
        </w:rPr>
      </w:pPr>
    </w:p>
    <w:p w14:paraId="36020629" w14:textId="5C35281C" w:rsidR="00610BDE" w:rsidRDefault="00CE6368" w:rsidP="00212F22">
      <w:pPr>
        <w:pStyle w:val="NoSpacing"/>
        <w:spacing w:line="360" w:lineRule="auto"/>
        <w:jc w:val="both"/>
        <w:rPr>
          <w:rFonts w:ascii="Times New Roman" w:hAnsi="Times New Roman" w:cs="Times New Roman"/>
          <w:color w:val="222222"/>
          <w:sz w:val="24"/>
          <w:szCs w:val="24"/>
        </w:rPr>
      </w:pPr>
      <w:r w:rsidRPr="00212F22">
        <w:rPr>
          <w:rFonts w:ascii="Times New Roman" w:hAnsi="Times New Roman" w:cs="Times New Roman"/>
          <w:sz w:val="24"/>
          <w:szCs w:val="24"/>
        </w:rPr>
        <w:t xml:space="preserve">Autism is a </w:t>
      </w:r>
      <w:r w:rsidR="00610BDE" w:rsidRPr="00212F22">
        <w:rPr>
          <w:rFonts w:ascii="Times New Roman" w:hAnsi="Times New Roman" w:cs="Times New Roman"/>
          <w:sz w:val="24"/>
          <w:szCs w:val="24"/>
        </w:rPr>
        <w:t>developmental disorder, characterised by a range of challenges in social interaction and communication and may experience restrictive, repetitive patterns of behaviour, interest and activity (</w:t>
      </w:r>
      <w:proofErr w:type="spellStart"/>
      <w:r w:rsidR="00610BDE" w:rsidRPr="00212F22">
        <w:rPr>
          <w:rFonts w:ascii="Times New Roman" w:hAnsi="Times New Roman" w:cs="Times New Roman"/>
          <w:sz w:val="24"/>
          <w:szCs w:val="24"/>
        </w:rPr>
        <w:t>McGahan</w:t>
      </w:r>
      <w:proofErr w:type="spellEnd"/>
      <w:r w:rsidR="00610BDE" w:rsidRPr="00212F22">
        <w:rPr>
          <w:rFonts w:ascii="Times New Roman" w:hAnsi="Times New Roman" w:cs="Times New Roman"/>
          <w:sz w:val="24"/>
          <w:szCs w:val="24"/>
        </w:rPr>
        <w:t xml:space="preserve">, 2001). </w:t>
      </w:r>
      <w:r w:rsidR="00212F22" w:rsidRPr="00212F22">
        <w:rPr>
          <w:rFonts w:ascii="Times New Roman" w:hAnsi="Times New Roman" w:cs="Times New Roman"/>
          <w:sz w:val="24"/>
          <w:szCs w:val="24"/>
        </w:rPr>
        <w:t xml:space="preserve">Individuals with autism, may experience </w:t>
      </w:r>
      <w:r w:rsidR="00610BDE" w:rsidRPr="00212F22">
        <w:rPr>
          <w:rFonts w:ascii="Times New Roman" w:hAnsi="Times New Roman" w:cs="Times New Roman"/>
          <w:color w:val="222222"/>
          <w:sz w:val="24"/>
          <w:szCs w:val="24"/>
        </w:rPr>
        <w:t>hyperactivity; short attention span; impulsivity; aggression; self-injurious behaviours; odd responses to sensory stimuli; eating, sleeping, motor or mood abnormalities; and difficulty comprehending the environment, thoughts, emotions and needs of others (</w:t>
      </w:r>
      <w:proofErr w:type="spellStart"/>
      <w:r w:rsidR="00610BDE" w:rsidRPr="00212F22">
        <w:rPr>
          <w:rFonts w:ascii="Times New Roman" w:hAnsi="Times New Roman" w:cs="Times New Roman"/>
          <w:color w:val="222222"/>
          <w:sz w:val="24"/>
          <w:szCs w:val="24"/>
        </w:rPr>
        <w:t>McGahan</w:t>
      </w:r>
      <w:proofErr w:type="spellEnd"/>
      <w:r w:rsidR="00610BDE" w:rsidRPr="00212F22">
        <w:rPr>
          <w:rFonts w:ascii="Times New Roman" w:hAnsi="Times New Roman" w:cs="Times New Roman"/>
          <w:color w:val="222222"/>
          <w:sz w:val="24"/>
          <w:szCs w:val="24"/>
        </w:rPr>
        <w:t>, 2001).</w:t>
      </w:r>
    </w:p>
    <w:p w14:paraId="7E50B02E" w14:textId="3130C563" w:rsidR="00212F22" w:rsidRDefault="00212F22" w:rsidP="00212F22">
      <w:pPr>
        <w:pStyle w:val="NoSpacing"/>
        <w:spacing w:line="360" w:lineRule="auto"/>
        <w:jc w:val="both"/>
        <w:rPr>
          <w:rFonts w:ascii="Times New Roman" w:hAnsi="Times New Roman" w:cs="Times New Roman"/>
          <w:sz w:val="24"/>
          <w:szCs w:val="24"/>
        </w:rPr>
      </w:pPr>
    </w:p>
    <w:p w14:paraId="5C5D98A1" w14:textId="04F9A6B5" w:rsidR="00CE6368" w:rsidRDefault="00212F22" w:rsidP="005D0664">
      <w:pPr>
        <w:pStyle w:val="NoSpacing"/>
        <w:spacing w:line="360" w:lineRule="auto"/>
        <w:jc w:val="both"/>
        <w:rPr>
          <w:rFonts w:ascii="Times New Roman" w:hAnsi="Times New Roman" w:cs="Times New Roman"/>
          <w:sz w:val="24"/>
          <w:lang w:eastAsia="en-GB"/>
        </w:rPr>
      </w:pPr>
      <w:r>
        <w:rPr>
          <w:rFonts w:ascii="Times New Roman" w:hAnsi="Times New Roman" w:cs="Times New Roman"/>
          <w:sz w:val="24"/>
          <w:szCs w:val="24"/>
        </w:rPr>
        <w:t>According to the N</w:t>
      </w:r>
      <w:r w:rsidR="002B35A6">
        <w:rPr>
          <w:rFonts w:ascii="Times New Roman" w:hAnsi="Times New Roman" w:cs="Times New Roman"/>
          <w:sz w:val="24"/>
          <w:szCs w:val="24"/>
        </w:rPr>
        <w:t xml:space="preserve">ational </w:t>
      </w:r>
      <w:r>
        <w:rPr>
          <w:rFonts w:ascii="Times New Roman" w:hAnsi="Times New Roman" w:cs="Times New Roman"/>
          <w:sz w:val="24"/>
          <w:szCs w:val="24"/>
        </w:rPr>
        <w:t>H</w:t>
      </w:r>
      <w:r w:rsidR="002B35A6">
        <w:rPr>
          <w:rFonts w:ascii="Times New Roman" w:hAnsi="Times New Roman" w:cs="Times New Roman"/>
          <w:sz w:val="24"/>
          <w:szCs w:val="24"/>
        </w:rPr>
        <w:t xml:space="preserve">ealth </w:t>
      </w:r>
      <w:r>
        <w:rPr>
          <w:rFonts w:ascii="Times New Roman" w:hAnsi="Times New Roman" w:cs="Times New Roman"/>
          <w:sz w:val="24"/>
          <w:szCs w:val="24"/>
        </w:rPr>
        <w:t>S</w:t>
      </w:r>
      <w:r w:rsidR="002B35A6">
        <w:rPr>
          <w:rFonts w:ascii="Times New Roman" w:hAnsi="Times New Roman" w:cs="Times New Roman"/>
          <w:sz w:val="24"/>
          <w:szCs w:val="24"/>
        </w:rPr>
        <w:t>ervice (NHS)</w:t>
      </w:r>
      <w:r>
        <w:rPr>
          <w:rFonts w:ascii="Times New Roman" w:hAnsi="Times New Roman" w:cs="Times New Roman"/>
          <w:sz w:val="24"/>
          <w:szCs w:val="24"/>
        </w:rPr>
        <w:t xml:space="preserve">, characteristics of ASD are present before three years of age, although a diagnosis can sometimes be made after the age of three. </w:t>
      </w:r>
      <w:r w:rsidRPr="00212F22">
        <w:rPr>
          <w:rFonts w:ascii="Times New Roman" w:hAnsi="Times New Roman" w:cs="Times New Roman"/>
          <w:sz w:val="24"/>
          <w:lang w:eastAsia="en-GB"/>
        </w:rPr>
        <w:t>It's estimated that about 1 in every</w:t>
      </w:r>
      <w:r>
        <w:rPr>
          <w:rFonts w:ascii="Times New Roman" w:hAnsi="Times New Roman" w:cs="Times New Roman"/>
          <w:sz w:val="24"/>
          <w:lang w:eastAsia="en-GB"/>
        </w:rPr>
        <w:t xml:space="preserve"> </w:t>
      </w:r>
      <w:r w:rsidRPr="00212F22">
        <w:rPr>
          <w:rFonts w:ascii="Times New Roman" w:hAnsi="Times New Roman" w:cs="Times New Roman"/>
          <w:sz w:val="24"/>
          <w:lang w:eastAsia="en-GB"/>
        </w:rPr>
        <w:t>100 people in the UK has ASD. More boys are diagnosed with the condition than girls</w:t>
      </w:r>
      <w:r>
        <w:rPr>
          <w:rFonts w:ascii="Times New Roman" w:hAnsi="Times New Roman" w:cs="Times New Roman"/>
          <w:sz w:val="24"/>
          <w:lang w:eastAsia="en-GB"/>
        </w:rPr>
        <w:t xml:space="preserve"> (N</w:t>
      </w:r>
      <w:r w:rsidR="002B35A6">
        <w:rPr>
          <w:rFonts w:ascii="Times New Roman" w:hAnsi="Times New Roman" w:cs="Times New Roman"/>
          <w:sz w:val="24"/>
          <w:lang w:eastAsia="en-GB"/>
        </w:rPr>
        <w:t xml:space="preserve">ational </w:t>
      </w:r>
      <w:r>
        <w:rPr>
          <w:rFonts w:ascii="Times New Roman" w:hAnsi="Times New Roman" w:cs="Times New Roman"/>
          <w:sz w:val="24"/>
          <w:lang w:eastAsia="en-GB"/>
        </w:rPr>
        <w:t>H</w:t>
      </w:r>
      <w:r w:rsidR="002B35A6">
        <w:rPr>
          <w:rFonts w:ascii="Times New Roman" w:hAnsi="Times New Roman" w:cs="Times New Roman"/>
          <w:sz w:val="24"/>
          <w:lang w:eastAsia="en-GB"/>
        </w:rPr>
        <w:t xml:space="preserve">ealth </w:t>
      </w:r>
      <w:r>
        <w:rPr>
          <w:rFonts w:ascii="Times New Roman" w:hAnsi="Times New Roman" w:cs="Times New Roman"/>
          <w:sz w:val="24"/>
          <w:lang w:eastAsia="en-GB"/>
        </w:rPr>
        <w:t>S</w:t>
      </w:r>
      <w:r w:rsidR="002B35A6">
        <w:rPr>
          <w:rFonts w:ascii="Times New Roman" w:hAnsi="Times New Roman" w:cs="Times New Roman"/>
          <w:sz w:val="24"/>
          <w:lang w:eastAsia="en-GB"/>
        </w:rPr>
        <w:t>ervice</w:t>
      </w:r>
      <w:r>
        <w:rPr>
          <w:rFonts w:ascii="Times New Roman" w:hAnsi="Times New Roman" w:cs="Times New Roman"/>
          <w:sz w:val="24"/>
          <w:lang w:eastAsia="en-GB"/>
        </w:rPr>
        <w:t>, 2016)</w:t>
      </w:r>
      <w:r w:rsidRPr="00212F22">
        <w:rPr>
          <w:rFonts w:ascii="Times New Roman" w:hAnsi="Times New Roman" w:cs="Times New Roman"/>
          <w:sz w:val="24"/>
          <w:lang w:eastAsia="en-GB"/>
        </w:rPr>
        <w:t>.</w:t>
      </w:r>
    </w:p>
    <w:p w14:paraId="51D0BFFC" w14:textId="77777777" w:rsidR="00212F22" w:rsidRDefault="00212F22" w:rsidP="005D0664">
      <w:pPr>
        <w:pStyle w:val="NoSpacing"/>
        <w:spacing w:line="360" w:lineRule="auto"/>
        <w:jc w:val="both"/>
        <w:rPr>
          <w:rFonts w:ascii="Times New Roman" w:hAnsi="Times New Roman" w:cs="Times New Roman"/>
          <w:sz w:val="24"/>
          <w:lang w:eastAsia="en-GB"/>
        </w:rPr>
      </w:pPr>
    </w:p>
    <w:p w14:paraId="1B4CE63B" w14:textId="77777777" w:rsidR="00B95D1B" w:rsidRDefault="00CE6368" w:rsidP="005D0664">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One of the challenges that those with ASD experience is </w:t>
      </w:r>
      <w:r w:rsidR="002B35A6">
        <w:rPr>
          <w:rFonts w:ascii="Times New Roman" w:hAnsi="Times New Roman" w:cs="Times New Roman"/>
          <w:sz w:val="24"/>
        </w:rPr>
        <w:t xml:space="preserve">the challenge of </w:t>
      </w:r>
      <w:r w:rsidR="00134D60">
        <w:rPr>
          <w:rFonts w:ascii="Times New Roman" w:hAnsi="Times New Roman" w:cs="Times New Roman"/>
          <w:sz w:val="24"/>
        </w:rPr>
        <w:t xml:space="preserve">social interaction and communication. </w:t>
      </w:r>
      <w:r w:rsidR="005D0664">
        <w:rPr>
          <w:rFonts w:ascii="Times New Roman" w:hAnsi="Times New Roman" w:cs="Times New Roman"/>
          <w:sz w:val="24"/>
        </w:rPr>
        <w:t>Communication starts with babies listening and engaging with babbling</w:t>
      </w:r>
      <w:r w:rsidR="00DE3BAB">
        <w:rPr>
          <w:rFonts w:ascii="Times New Roman" w:hAnsi="Times New Roman" w:cs="Times New Roman"/>
          <w:sz w:val="24"/>
        </w:rPr>
        <w:t xml:space="preserve">, turning towards a sound when they hear it and watching and recognising your face when you are talking. </w:t>
      </w:r>
      <w:r w:rsidR="005D0664">
        <w:rPr>
          <w:rFonts w:ascii="Times New Roman" w:hAnsi="Times New Roman" w:cs="Times New Roman"/>
          <w:sz w:val="24"/>
        </w:rPr>
        <w:t xml:space="preserve">These initial exchanges of </w:t>
      </w:r>
      <w:r w:rsidR="00DE3BAB">
        <w:rPr>
          <w:rFonts w:ascii="Times New Roman" w:hAnsi="Times New Roman" w:cs="Times New Roman"/>
          <w:sz w:val="24"/>
        </w:rPr>
        <w:t xml:space="preserve">verbal and nonverbal communication, </w:t>
      </w:r>
      <w:r w:rsidR="005D0664">
        <w:rPr>
          <w:rFonts w:ascii="Times New Roman" w:hAnsi="Times New Roman" w:cs="Times New Roman"/>
          <w:sz w:val="24"/>
        </w:rPr>
        <w:t>progress to children being able to use two-word sentences</w:t>
      </w:r>
      <w:r w:rsidR="00DE3BAB">
        <w:rPr>
          <w:rFonts w:ascii="Times New Roman" w:hAnsi="Times New Roman" w:cs="Times New Roman"/>
          <w:sz w:val="24"/>
        </w:rPr>
        <w:t xml:space="preserve"> (I Can Talking Point, </w:t>
      </w:r>
      <w:proofErr w:type="gramStart"/>
      <w:r w:rsidR="00DE3BAB">
        <w:rPr>
          <w:rFonts w:ascii="Times New Roman" w:hAnsi="Times New Roman" w:cs="Times New Roman"/>
          <w:sz w:val="24"/>
        </w:rPr>
        <w:t>2013:a</w:t>
      </w:r>
      <w:proofErr w:type="gramEnd"/>
      <w:r w:rsidR="00DE3BAB">
        <w:rPr>
          <w:rFonts w:ascii="Times New Roman" w:hAnsi="Times New Roman" w:cs="Times New Roman"/>
          <w:sz w:val="24"/>
        </w:rPr>
        <w:t xml:space="preserve"> and b)</w:t>
      </w:r>
      <w:r w:rsidR="005D0664">
        <w:rPr>
          <w:rFonts w:ascii="Times New Roman" w:hAnsi="Times New Roman" w:cs="Times New Roman"/>
          <w:sz w:val="24"/>
        </w:rPr>
        <w:t xml:space="preserve">. </w:t>
      </w:r>
    </w:p>
    <w:p w14:paraId="77340BB4" w14:textId="77777777" w:rsidR="00B95D1B" w:rsidRDefault="00B95D1B" w:rsidP="005D0664">
      <w:pPr>
        <w:pStyle w:val="NoSpacing"/>
        <w:spacing w:line="360" w:lineRule="auto"/>
        <w:jc w:val="both"/>
        <w:rPr>
          <w:rFonts w:ascii="Times New Roman" w:hAnsi="Times New Roman" w:cs="Times New Roman"/>
          <w:sz w:val="24"/>
        </w:rPr>
      </w:pPr>
    </w:p>
    <w:p w14:paraId="56689980" w14:textId="77777777" w:rsidR="00BD19AE" w:rsidRDefault="005D0664" w:rsidP="005D0664">
      <w:pPr>
        <w:pStyle w:val="NoSpacing"/>
        <w:spacing w:line="360" w:lineRule="auto"/>
        <w:jc w:val="both"/>
        <w:rPr>
          <w:rFonts w:ascii="Times New Roman" w:hAnsi="Times New Roman" w:cs="Times New Roman"/>
          <w:sz w:val="24"/>
        </w:rPr>
      </w:pPr>
      <w:r>
        <w:rPr>
          <w:rFonts w:ascii="Times New Roman" w:hAnsi="Times New Roman" w:cs="Times New Roman"/>
          <w:sz w:val="24"/>
        </w:rPr>
        <w:t>Those who have autism may experience communication differently and at a slower pace</w:t>
      </w:r>
      <w:r w:rsidR="00B95D1B">
        <w:rPr>
          <w:rFonts w:ascii="Times New Roman" w:hAnsi="Times New Roman" w:cs="Times New Roman"/>
          <w:sz w:val="24"/>
        </w:rPr>
        <w:t xml:space="preserve"> and their speech may be delayed or unusual, imitating parents/carers</w:t>
      </w:r>
      <w:r>
        <w:rPr>
          <w:rFonts w:ascii="Times New Roman" w:hAnsi="Times New Roman" w:cs="Times New Roman"/>
          <w:sz w:val="24"/>
        </w:rPr>
        <w:t>.</w:t>
      </w:r>
      <w:r w:rsidR="00B95D1B">
        <w:rPr>
          <w:rFonts w:ascii="Times New Roman" w:hAnsi="Times New Roman" w:cs="Times New Roman"/>
          <w:sz w:val="24"/>
        </w:rPr>
        <w:t xml:space="preserve"> </w:t>
      </w:r>
      <w:r w:rsidR="00444CAF">
        <w:rPr>
          <w:rFonts w:ascii="Times New Roman" w:hAnsi="Times New Roman" w:cs="Times New Roman"/>
          <w:sz w:val="24"/>
        </w:rPr>
        <w:t xml:space="preserve">They may also have difficulty understanding what others are trying to say, or struggle to understand what they mean, are thinking and feeling. </w:t>
      </w:r>
      <w:r>
        <w:rPr>
          <w:rFonts w:ascii="Times New Roman" w:hAnsi="Times New Roman" w:cs="Times New Roman"/>
          <w:sz w:val="24"/>
        </w:rPr>
        <w:t xml:space="preserve">This may be due to the sensory challenges that are experienced and the distractions that may grab a child’s attention. </w:t>
      </w:r>
      <w:r w:rsidR="00134D60">
        <w:rPr>
          <w:rFonts w:ascii="Times New Roman" w:hAnsi="Times New Roman" w:cs="Times New Roman"/>
          <w:sz w:val="24"/>
        </w:rPr>
        <w:t>Autistic people have difficulties interpreting verbal and non-verbal language and often have a very literal understanding of la</w:t>
      </w:r>
      <w:r w:rsidR="006A30F0">
        <w:rPr>
          <w:rFonts w:ascii="Times New Roman" w:hAnsi="Times New Roman" w:cs="Times New Roman"/>
          <w:sz w:val="24"/>
        </w:rPr>
        <w:t xml:space="preserve">nguage. Some may have limited speech or may not speak at all (National Autistic Society, </w:t>
      </w:r>
      <w:proofErr w:type="gramStart"/>
      <w:r w:rsidR="006A30F0">
        <w:rPr>
          <w:rFonts w:ascii="Times New Roman" w:hAnsi="Times New Roman" w:cs="Times New Roman"/>
          <w:sz w:val="24"/>
        </w:rPr>
        <w:t>2016:a</w:t>
      </w:r>
      <w:proofErr w:type="gramEnd"/>
      <w:r w:rsidR="006A30F0">
        <w:rPr>
          <w:rFonts w:ascii="Times New Roman" w:hAnsi="Times New Roman" w:cs="Times New Roman"/>
          <w:sz w:val="24"/>
        </w:rPr>
        <w:t xml:space="preserve">). </w:t>
      </w:r>
    </w:p>
    <w:p w14:paraId="0FAF5DDB" w14:textId="77777777" w:rsidR="00BD19AE" w:rsidRDefault="00BD19AE" w:rsidP="005D0664">
      <w:pPr>
        <w:pStyle w:val="NoSpacing"/>
        <w:spacing w:line="360" w:lineRule="auto"/>
        <w:jc w:val="both"/>
        <w:rPr>
          <w:rFonts w:ascii="Times New Roman" w:hAnsi="Times New Roman" w:cs="Times New Roman"/>
          <w:sz w:val="24"/>
        </w:rPr>
      </w:pPr>
    </w:p>
    <w:p w14:paraId="76636032" w14:textId="7C7B5D99" w:rsidR="00444CAF" w:rsidRDefault="00BD19AE" w:rsidP="005D0664">
      <w:pPr>
        <w:pStyle w:val="NoSpacing"/>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Although autism affects communication, not everyone with autism has difficulty with language and therefore do not have difficulty talking or expressing themselves. However, it is the social and intellectual development of children with autism that may affect the ability to communicate. For example, some children with autism may not speak, whereas, others may have a rich vocabulary and may be able to talk and express themselves; particularly during subjects of interest; but may </w:t>
      </w:r>
      <w:r w:rsidR="00444CAF">
        <w:rPr>
          <w:rFonts w:ascii="Times New Roman" w:hAnsi="Times New Roman" w:cs="Times New Roman"/>
          <w:sz w:val="24"/>
        </w:rPr>
        <w:t xml:space="preserve">not understand that communication is a two-way process and requires turn taking, gestures, facial expressions and eye contact, as well as using </w:t>
      </w:r>
      <w:r>
        <w:rPr>
          <w:rFonts w:ascii="Times New Roman" w:hAnsi="Times New Roman" w:cs="Times New Roman"/>
          <w:sz w:val="24"/>
        </w:rPr>
        <w:t>words and therefore, struggle with monologue and interaction with others.</w:t>
      </w:r>
    </w:p>
    <w:p w14:paraId="37E674A4" w14:textId="1F157AF1" w:rsidR="00444CAF" w:rsidRDefault="00444CAF" w:rsidP="005D0664">
      <w:pPr>
        <w:pStyle w:val="NoSpacing"/>
        <w:spacing w:line="360" w:lineRule="auto"/>
        <w:jc w:val="both"/>
        <w:rPr>
          <w:rFonts w:ascii="Times New Roman" w:hAnsi="Times New Roman" w:cs="Times New Roman"/>
          <w:sz w:val="24"/>
        </w:rPr>
      </w:pPr>
    </w:p>
    <w:p w14:paraId="161A2E58" w14:textId="7CCE2725" w:rsidR="00444CAF" w:rsidRDefault="00BD19AE" w:rsidP="005D0664">
      <w:pPr>
        <w:pStyle w:val="NoSpacing"/>
        <w:spacing w:line="360" w:lineRule="auto"/>
        <w:jc w:val="both"/>
        <w:rPr>
          <w:rFonts w:ascii="Times New Roman" w:hAnsi="Times New Roman" w:cs="Times New Roman"/>
          <w:sz w:val="24"/>
        </w:rPr>
      </w:pPr>
      <w:r>
        <w:rPr>
          <w:rFonts w:ascii="Times New Roman" w:hAnsi="Times New Roman" w:cs="Times New Roman"/>
          <w:sz w:val="24"/>
        </w:rPr>
        <w:t>For some,</w:t>
      </w:r>
      <w:r w:rsidR="00444CAF">
        <w:rPr>
          <w:rFonts w:ascii="Times New Roman" w:hAnsi="Times New Roman" w:cs="Times New Roman"/>
          <w:sz w:val="24"/>
        </w:rPr>
        <w:t xml:space="preserve"> autism</w:t>
      </w:r>
      <w:r>
        <w:rPr>
          <w:rFonts w:ascii="Times New Roman" w:hAnsi="Times New Roman" w:cs="Times New Roman"/>
          <w:sz w:val="24"/>
        </w:rPr>
        <w:t xml:space="preserve"> affects the languages and context of words and phrases and their meanings and may express difficulty in effective use of language, understanding what words and phrases mean</w:t>
      </w:r>
      <w:r w:rsidR="00444CAF">
        <w:rPr>
          <w:rFonts w:ascii="Times New Roman" w:hAnsi="Times New Roman" w:cs="Times New Roman"/>
          <w:sz w:val="24"/>
        </w:rPr>
        <w:t xml:space="preserve"> </w:t>
      </w:r>
      <w:r>
        <w:rPr>
          <w:rFonts w:ascii="Times New Roman" w:hAnsi="Times New Roman" w:cs="Times New Roman"/>
          <w:sz w:val="24"/>
        </w:rPr>
        <w:t xml:space="preserve">and understanding the body language displayed during interactions. </w:t>
      </w:r>
      <w:r w:rsidR="007A7127">
        <w:rPr>
          <w:rFonts w:ascii="Times New Roman" w:hAnsi="Times New Roman" w:cs="Times New Roman"/>
          <w:sz w:val="24"/>
        </w:rPr>
        <w:t>It is this aspect of communication that children with ASD find challenging and may express language use and behaviours through repetition, or rigid language, more formally known as echolalia (Synapse, date unknown). Children with autism m</w:t>
      </w:r>
      <w:r w:rsidR="00444CAF">
        <w:rPr>
          <w:rFonts w:ascii="Times New Roman" w:hAnsi="Times New Roman" w:cs="Times New Roman"/>
          <w:sz w:val="24"/>
        </w:rPr>
        <w:t>ay repeat what they hear or may continuously repeat a word or phrase and use it out of context</w:t>
      </w:r>
      <w:r w:rsidR="007A7127">
        <w:rPr>
          <w:rFonts w:ascii="Times New Roman" w:hAnsi="Times New Roman" w:cs="Times New Roman"/>
          <w:sz w:val="24"/>
        </w:rPr>
        <w:t xml:space="preserve"> during conversations with others</w:t>
      </w:r>
      <w:r w:rsidR="00444CAF">
        <w:rPr>
          <w:rFonts w:ascii="Times New Roman" w:hAnsi="Times New Roman" w:cs="Times New Roman"/>
          <w:sz w:val="24"/>
        </w:rPr>
        <w:t xml:space="preserve">. </w:t>
      </w:r>
    </w:p>
    <w:p w14:paraId="76665747" w14:textId="0BC0A736" w:rsidR="00B95D1B" w:rsidRDefault="00B95D1B" w:rsidP="00B95D1B">
      <w:pPr>
        <w:pStyle w:val="NoSpacing"/>
        <w:spacing w:line="360" w:lineRule="auto"/>
        <w:jc w:val="both"/>
        <w:rPr>
          <w:rFonts w:ascii="Times New Roman" w:hAnsi="Times New Roman" w:cs="Times New Roman"/>
          <w:sz w:val="24"/>
        </w:rPr>
      </w:pPr>
    </w:p>
    <w:p w14:paraId="78DB8453" w14:textId="140E897A" w:rsidR="007A7127" w:rsidRPr="00532110" w:rsidRDefault="007A7127" w:rsidP="00B95D1B">
      <w:pPr>
        <w:pStyle w:val="NoSpacing"/>
        <w:spacing w:line="360" w:lineRule="auto"/>
        <w:jc w:val="both"/>
        <w:rPr>
          <w:rFonts w:ascii="Times New Roman" w:hAnsi="Times New Roman" w:cs="Times New Roman"/>
          <w:sz w:val="24"/>
          <w:u w:val="single"/>
        </w:rPr>
      </w:pPr>
      <w:r w:rsidRPr="00532110">
        <w:rPr>
          <w:rFonts w:ascii="Times New Roman" w:hAnsi="Times New Roman" w:cs="Times New Roman"/>
          <w:sz w:val="24"/>
          <w:u w:val="single"/>
        </w:rPr>
        <w:t xml:space="preserve">Autism and education </w:t>
      </w:r>
    </w:p>
    <w:p w14:paraId="1919E5D9" w14:textId="77777777" w:rsidR="003814CD" w:rsidRDefault="003814CD" w:rsidP="003814CD">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Another barrier that children with ASD experience is the negative experiences in relation to education. For many parents/carers of children with ASD, they have difficulty finding the school that is best suited to the individual needs and abilities of their child. Parents/carers may be faced with the difficulty of deciding whether it would be best to place their child in a mainstream or special school. Every child has a right to education under article 28 of the UNCRC. It is therefore essential that every child receives the necessary support and education that they are entitled to. </w:t>
      </w:r>
    </w:p>
    <w:p w14:paraId="5F94F4DD" w14:textId="77777777" w:rsidR="003814CD" w:rsidRDefault="003814CD" w:rsidP="00CA7F63">
      <w:pPr>
        <w:pStyle w:val="NoSpacing"/>
        <w:spacing w:line="360" w:lineRule="auto"/>
        <w:jc w:val="both"/>
        <w:rPr>
          <w:rFonts w:ascii="Times New Roman" w:hAnsi="Times New Roman" w:cs="Times New Roman"/>
          <w:color w:val="000000"/>
          <w:sz w:val="24"/>
          <w:szCs w:val="24"/>
          <w:shd w:val="clear" w:color="auto" w:fill="FFFFFF"/>
        </w:rPr>
      </w:pPr>
    </w:p>
    <w:p w14:paraId="0C9E283B" w14:textId="11936BA3" w:rsidR="00CA7F63" w:rsidRDefault="00CA7F63" w:rsidP="00CA7F63">
      <w:pPr>
        <w:pStyle w:val="NoSpacing"/>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In 1994, 92 Governments met in Spain to further the objective of Education for All by considering the fundamental policy shifts required to promote inclusive education (</w:t>
      </w:r>
      <w:r w:rsidRPr="00B724AA">
        <w:rPr>
          <w:rFonts w:ascii="Times New Roman" w:hAnsi="Times New Roman" w:cs="Times New Roman"/>
          <w:sz w:val="24"/>
          <w:szCs w:val="24"/>
        </w:rPr>
        <w:t>U</w:t>
      </w:r>
      <w:r>
        <w:rPr>
          <w:rFonts w:ascii="Times New Roman" w:hAnsi="Times New Roman" w:cs="Times New Roman"/>
          <w:sz w:val="24"/>
          <w:szCs w:val="24"/>
        </w:rPr>
        <w:t xml:space="preserve">nited </w:t>
      </w:r>
      <w:r w:rsidRPr="00B724AA">
        <w:rPr>
          <w:rFonts w:ascii="Times New Roman" w:hAnsi="Times New Roman" w:cs="Times New Roman"/>
          <w:sz w:val="24"/>
          <w:szCs w:val="24"/>
        </w:rPr>
        <w:t>N</w:t>
      </w:r>
      <w:r>
        <w:rPr>
          <w:rFonts w:ascii="Times New Roman" w:hAnsi="Times New Roman" w:cs="Times New Roman"/>
          <w:sz w:val="24"/>
          <w:szCs w:val="24"/>
        </w:rPr>
        <w:t xml:space="preserve">ations </w:t>
      </w:r>
      <w:r w:rsidRPr="00B724AA">
        <w:rPr>
          <w:rFonts w:ascii="Times New Roman" w:hAnsi="Times New Roman" w:cs="Times New Roman"/>
          <w:sz w:val="24"/>
          <w:szCs w:val="24"/>
        </w:rPr>
        <w:t>E</w:t>
      </w:r>
      <w:r>
        <w:rPr>
          <w:rFonts w:ascii="Times New Roman" w:hAnsi="Times New Roman" w:cs="Times New Roman"/>
          <w:sz w:val="24"/>
          <w:szCs w:val="24"/>
        </w:rPr>
        <w:t xml:space="preserve">ducational, </w:t>
      </w:r>
      <w:r w:rsidRPr="00B724AA">
        <w:rPr>
          <w:rFonts w:ascii="Times New Roman" w:hAnsi="Times New Roman" w:cs="Times New Roman"/>
          <w:sz w:val="24"/>
          <w:szCs w:val="24"/>
        </w:rPr>
        <w:t>S</w:t>
      </w:r>
      <w:r>
        <w:rPr>
          <w:rFonts w:ascii="Times New Roman" w:hAnsi="Times New Roman" w:cs="Times New Roman"/>
          <w:sz w:val="24"/>
          <w:szCs w:val="24"/>
        </w:rPr>
        <w:t xml:space="preserve">cientific and </w:t>
      </w:r>
      <w:r w:rsidRPr="00B724AA">
        <w:rPr>
          <w:rFonts w:ascii="Times New Roman" w:hAnsi="Times New Roman" w:cs="Times New Roman"/>
          <w:sz w:val="24"/>
          <w:szCs w:val="24"/>
        </w:rPr>
        <w:t>C</w:t>
      </w:r>
      <w:r>
        <w:rPr>
          <w:rFonts w:ascii="Times New Roman" w:hAnsi="Times New Roman" w:cs="Times New Roman"/>
          <w:sz w:val="24"/>
          <w:szCs w:val="24"/>
        </w:rPr>
        <w:t xml:space="preserve">ultural </w:t>
      </w:r>
      <w:r w:rsidRPr="00B724AA">
        <w:rPr>
          <w:rFonts w:ascii="Times New Roman" w:hAnsi="Times New Roman" w:cs="Times New Roman"/>
          <w:sz w:val="24"/>
          <w:szCs w:val="24"/>
        </w:rPr>
        <w:t>O</w:t>
      </w:r>
      <w:r>
        <w:rPr>
          <w:rFonts w:ascii="Times New Roman" w:hAnsi="Times New Roman" w:cs="Times New Roman"/>
          <w:sz w:val="24"/>
          <w:szCs w:val="24"/>
        </w:rPr>
        <w:t>rganisation, 1994</w:t>
      </w:r>
      <w:r w:rsidRPr="00B724AA">
        <w:rPr>
          <w:rFonts w:ascii="Times New Roman" w:hAnsi="Times New Roman" w:cs="Times New Roman"/>
          <w:sz w:val="24"/>
          <w:szCs w:val="24"/>
        </w:rPr>
        <w:t>)</w:t>
      </w:r>
      <w:r>
        <w:rPr>
          <w:rFonts w:ascii="Times New Roman" w:hAnsi="Times New Roman" w:cs="Times New Roman"/>
          <w:color w:val="000000"/>
          <w:sz w:val="24"/>
          <w:szCs w:val="24"/>
          <w:shd w:val="clear" w:color="auto" w:fill="FFFFFF"/>
        </w:rPr>
        <w:t xml:space="preserve">. It was during this World conference that it was agreed that all mainstream schools should accommodate all children, regardless of disability. </w:t>
      </w:r>
    </w:p>
    <w:p w14:paraId="546485DB" w14:textId="77777777" w:rsidR="00CA7F63" w:rsidRDefault="00CA7F63" w:rsidP="00CA7F63">
      <w:pPr>
        <w:pStyle w:val="NoSpacing"/>
        <w:spacing w:line="360" w:lineRule="auto"/>
        <w:jc w:val="both"/>
        <w:rPr>
          <w:rFonts w:ascii="Times New Roman" w:hAnsi="Times New Roman" w:cs="Times New Roman"/>
          <w:color w:val="000000"/>
          <w:sz w:val="24"/>
          <w:szCs w:val="24"/>
          <w:shd w:val="clear" w:color="auto" w:fill="FFFFFF"/>
        </w:rPr>
      </w:pPr>
    </w:p>
    <w:p w14:paraId="4769FCDC" w14:textId="70829DA8" w:rsidR="00956667" w:rsidRDefault="000E4794" w:rsidP="00B95D1B">
      <w:pPr>
        <w:pStyle w:val="NoSpacing"/>
        <w:spacing w:line="360" w:lineRule="auto"/>
        <w:jc w:val="both"/>
        <w:rPr>
          <w:rFonts w:ascii="Times New Roman" w:hAnsi="Times New Roman" w:cs="Times New Roman"/>
          <w:sz w:val="24"/>
        </w:rPr>
      </w:pPr>
      <w:r w:rsidRPr="000E4794">
        <w:rPr>
          <w:rFonts w:ascii="Times New Roman" w:hAnsi="Times New Roman" w:cs="Times New Roman"/>
          <w:sz w:val="24"/>
        </w:rPr>
        <w:t xml:space="preserve">In 2016, the Welsh Assembly Government published a new Autistic Spectrum Disorder Strategic Action Plan that looked at the integrated services for supporting autism across Wales. </w:t>
      </w:r>
      <w:r w:rsidRPr="000E4794">
        <w:rPr>
          <w:rFonts w:ascii="Times New Roman" w:hAnsi="Times New Roman" w:cs="Times New Roman"/>
          <w:sz w:val="24"/>
        </w:rPr>
        <w:lastRenderedPageBreak/>
        <w:t xml:space="preserve">The achievements set out by the Government, looked at how they could improve services available to those with autism. </w:t>
      </w:r>
      <w:r>
        <w:rPr>
          <w:rFonts w:ascii="Times New Roman" w:hAnsi="Times New Roman" w:cs="Times New Roman"/>
          <w:sz w:val="24"/>
        </w:rPr>
        <w:t>The Special educational needs (SEN) code of practice was introduced in 2002 with the recommendation that children with SEN receive graduated support to help them learn more effectively. The code of practice describes two levels of support ‘Action’ and ‘Action Plus’, which are offered to children who have been assessed as not needing a statement of special education. It is these levels of support that offer children with SEN, support that differentiates the level of work and support needed (National Autistic Society, 2016:c).</w:t>
      </w:r>
    </w:p>
    <w:p w14:paraId="5DE7369B" w14:textId="77777777" w:rsidR="003814CD" w:rsidRDefault="003814CD" w:rsidP="00B95D1B">
      <w:pPr>
        <w:pStyle w:val="NoSpacing"/>
        <w:spacing w:line="360" w:lineRule="auto"/>
        <w:jc w:val="both"/>
        <w:rPr>
          <w:rFonts w:ascii="Times New Roman" w:hAnsi="Times New Roman" w:cs="Times New Roman"/>
          <w:sz w:val="24"/>
        </w:rPr>
      </w:pPr>
    </w:p>
    <w:p w14:paraId="62326FA0" w14:textId="269CD843" w:rsidR="000E4794" w:rsidRDefault="001D70EE" w:rsidP="003814CD">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According to the National Autistic Society (2017), there are many children attending mainstream schools that have been diagnosed with autism, and in some cases, also with an accompanying learning disability (National Autistic Society, 2017). </w:t>
      </w:r>
      <w:r w:rsidR="00956667">
        <w:rPr>
          <w:rFonts w:ascii="Times New Roman" w:hAnsi="Times New Roman" w:cs="Times New Roman"/>
          <w:sz w:val="24"/>
        </w:rPr>
        <w:t xml:space="preserve">Research </w:t>
      </w:r>
      <w:r w:rsidR="003814CD">
        <w:rPr>
          <w:rFonts w:ascii="Times New Roman" w:hAnsi="Times New Roman" w:cs="Times New Roman"/>
          <w:sz w:val="24"/>
        </w:rPr>
        <w:t xml:space="preserve">by Tornillo (1994) </w:t>
      </w:r>
      <w:r w:rsidR="00956667">
        <w:rPr>
          <w:rFonts w:ascii="Times New Roman" w:hAnsi="Times New Roman" w:cs="Times New Roman"/>
          <w:sz w:val="24"/>
        </w:rPr>
        <w:t>has shown that mainstream schools are f</w:t>
      </w:r>
      <w:r w:rsidR="00956667" w:rsidRPr="00956667">
        <w:rPr>
          <w:rFonts w:ascii="Times New Roman" w:hAnsi="Times New Roman" w:cs="Times New Roman"/>
          <w:sz w:val="24"/>
        </w:rPr>
        <w:t xml:space="preserve">requently </w:t>
      </w:r>
      <w:r w:rsidR="003C1F0E">
        <w:rPr>
          <w:rFonts w:ascii="Times New Roman" w:hAnsi="Times New Roman" w:cs="Times New Roman"/>
          <w:sz w:val="24"/>
        </w:rPr>
        <w:t xml:space="preserve">implementing inclusion, leaving classroom teachers without the resources, training and other support necessary to support children with disabilities (Tornillo, 1994). </w:t>
      </w:r>
      <w:r w:rsidR="003C1F0E">
        <w:rPr>
          <w:rFonts w:ascii="Times New Roman" w:hAnsi="Times New Roman" w:cs="Times New Roman"/>
          <w:sz w:val="24"/>
        </w:rPr>
        <w:t>In agreement with Tornillo, is Lieberman (1992) who suggests that we are testing more and that our teachers are not as flexible due to the constraints of the curriculum’</w:t>
      </w:r>
      <w:r w:rsidR="003C1F0E">
        <w:rPr>
          <w:rFonts w:ascii="Times New Roman" w:hAnsi="Times New Roman" w:cs="Times New Roman"/>
          <w:sz w:val="24"/>
        </w:rPr>
        <w:t xml:space="preserve"> (Lieberman, 1992)</w:t>
      </w:r>
      <w:r w:rsidR="003C1F0E">
        <w:rPr>
          <w:rFonts w:ascii="Times New Roman" w:hAnsi="Times New Roman" w:cs="Times New Roman"/>
          <w:sz w:val="24"/>
        </w:rPr>
        <w:t>.</w:t>
      </w:r>
      <w:r w:rsidR="003C1F0E">
        <w:rPr>
          <w:rFonts w:ascii="Times New Roman" w:hAnsi="Times New Roman" w:cs="Times New Roman"/>
          <w:sz w:val="24"/>
        </w:rPr>
        <w:t xml:space="preserve"> </w:t>
      </w:r>
      <w:r w:rsidR="00956667">
        <w:rPr>
          <w:rFonts w:ascii="Times New Roman" w:hAnsi="Times New Roman" w:cs="Times New Roman"/>
          <w:sz w:val="24"/>
        </w:rPr>
        <w:t xml:space="preserve">This suggests that teachers are not receiving the appropriate training for supporting individuals with ASD and the appropriate support and strategies to managing challenging behaviour, social and communication issues and the physical issues that children may experience due to their health and development. </w:t>
      </w:r>
    </w:p>
    <w:p w14:paraId="11E76D41" w14:textId="76571866" w:rsidR="003814CD" w:rsidRDefault="003814CD" w:rsidP="003814CD">
      <w:pPr>
        <w:pStyle w:val="NoSpacing"/>
        <w:spacing w:line="360" w:lineRule="auto"/>
        <w:jc w:val="both"/>
        <w:rPr>
          <w:rFonts w:ascii="Times New Roman" w:hAnsi="Times New Roman" w:cs="Times New Roman"/>
          <w:sz w:val="24"/>
        </w:rPr>
      </w:pPr>
    </w:p>
    <w:p w14:paraId="064FED54" w14:textId="77777777" w:rsidR="003814CD" w:rsidRPr="003814CD" w:rsidRDefault="003814CD" w:rsidP="003814CD">
      <w:pPr>
        <w:pStyle w:val="NoSpacing"/>
        <w:spacing w:line="360" w:lineRule="auto"/>
        <w:jc w:val="both"/>
        <w:rPr>
          <w:rFonts w:ascii="Times New Roman" w:hAnsi="Times New Roman" w:cs="Times New Roman"/>
          <w:sz w:val="24"/>
        </w:rPr>
      </w:pPr>
    </w:p>
    <w:p w14:paraId="185EE1A7" w14:textId="77777777" w:rsidR="000E4794" w:rsidRDefault="000E4794" w:rsidP="00E62BC2">
      <w:pPr>
        <w:pStyle w:val="NoSpacing"/>
        <w:spacing w:line="360" w:lineRule="auto"/>
        <w:jc w:val="center"/>
        <w:rPr>
          <w:rFonts w:ascii="Times New Roman" w:hAnsi="Times New Roman" w:cs="Times New Roman"/>
          <w:sz w:val="24"/>
          <w:u w:val="single"/>
        </w:rPr>
      </w:pPr>
    </w:p>
    <w:p w14:paraId="1EB6BB59" w14:textId="77777777" w:rsidR="000E4794" w:rsidRDefault="000E4794" w:rsidP="00E62BC2">
      <w:pPr>
        <w:pStyle w:val="NoSpacing"/>
        <w:spacing w:line="360" w:lineRule="auto"/>
        <w:jc w:val="center"/>
        <w:rPr>
          <w:rFonts w:ascii="Times New Roman" w:hAnsi="Times New Roman" w:cs="Times New Roman"/>
          <w:sz w:val="24"/>
          <w:u w:val="single"/>
        </w:rPr>
      </w:pPr>
    </w:p>
    <w:p w14:paraId="5F5EA241" w14:textId="77777777" w:rsidR="000E4794" w:rsidRDefault="000E4794" w:rsidP="00E62BC2">
      <w:pPr>
        <w:pStyle w:val="NoSpacing"/>
        <w:spacing w:line="360" w:lineRule="auto"/>
        <w:jc w:val="center"/>
        <w:rPr>
          <w:rFonts w:ascii="Times New Roman" w:hAnsi="Times New Roman" w:cs="Times New Roman"/>
          <w:sz w:val="24"/>
          <w:u w:val="single"/>
        </w:rPr>
      </w:pPr>
    </w:p>
    <w:p w14:paraId="6939E598" w14:textId="77777777" w:rsidR="000E4794" w:rsidRDefault="000E4794" w:rsidP="00E62BC2">
      <w:pPr>
        <w:pStyle w:val="NoSpacing"/>
        <w:spacing w:line="360" w:lineRule="auto"/>
        <w:jc w:val="center"/>
        <w:rPr>
          <w:rFonts w:ascii="Times New Roman" w:hAnsi="Times New Roman" w:cs="Times New Roman"/>
          <w:sz w:val="24"/>
          <w:u w:val="single"/>
        </w:rPr>
      </w:pPr>
    </w:p>
    <w:p w14:paraId="7DF57B5C" w14:textId="77777777" w:rsidR="000E4794" w:rsidRDefault="000E4794" w:rsidP="00E62BC2">
      <w:pPr>
        <w:pStyle w:val="NoSpacing"/>
        <w:spacing w:line="360" w:lineRule="auto"/>
        <w:jc w:val="center"/>
        <w:rPr>
          <w:rFonts w:ascii="Times New Roman" w:hAnsi="Times New Roman" w:cs="Times New Roman"/>
          <w:sz w:val="24"/>
          <w:u w:val="single"/>
        </w:rPr>
      </w:pPr>
    </w:p>
    <w:p w14:paraId="547061CD" w14:textId="77777777" w:rsidR="000E4794" w:rsidRDefault="000E4794" w:rsidP="00E62BC2">
      <w:pPr>
        <w:pStyle w:val="NoSpacing"/>
        <w:spacing w:line="360" w:lineRule="auto"/>
        <w:jc w:val="center"/>
        <w:rPr>
          <w:rFonts w:ascii="Times New Roman" w:hAnsi="Times New Roman" w:cs="Times New Roman"/>
          <w:sz w:val="24"/>
          <w:u w:val="single"/>
        </w:rPr>
      </w:pPr>
    </w:p>
    <w:p w14:paraId="170A03DD" w14:textId="77777777" w:rsidR="000E4794" w:rsidRDefault="000E4794" w:rsidP="00E62BC2">
      <w:pPr>
        <w:pStyle w:val="NoSpacing"/>
        <w:spacing w:line="360" w:lineRule="auto"/>
        <w:jc w:val="center"/>
        <w:rPr>
          <w:rFonts w:ascii="Times New Roman" w:hAnsi="Times New Roman" w:cs="Times New Roman"/>
          <w:sz w:val="24"/>
          <w:u w:val="single"/>
        </w:rPr>
      </w:pPr>
    </w:p>
    <w:p w14:paraId="00EB06E0" w14:textId="77777777" w:rsidR="000E4794" w:rsidRDefault="000E4794" w:rsidP="00E62BC2">
      <w:pPr>
        <w:pStyle w:val="NoSpacing"/>
        <w:spacing w:line="360" w:lineRule="auto"/>
        <w:jc w:val="center"/>
        <w:rPr>
          <w:rFonts w:ascii="Times New Roman" w:hAnsi="Times New Roman" w:cs="Times New Roman"/>
          <w:sz w:val="24"/>
          <w:u w:val="single"/>
        </w:rPr>
      </w:pPr>
    </w:p>
    <w:p w14:paraId="10E151A9" w14:textId="77777777" w:rsidR="000E4794" w:rsidRDefault="000E4794" w:rsidP="00E62BC2">
      <w:pPr>
        <w:pStyle w:val="NoSpacing"/>
        <w:spacing w:line="360" w:lineRule="auto"/>
        <w:jc w:val="center"/>
        <w:rPr>
          <w:rFonts w:ascii="Times New Roman" w:hAnsi="Times New Roman" w:cs="Times New Roman"/>
          <w:sz w:val="24"/>
          <w:u w:val="single"/>
        </w:rPr>
      </w:pPr>
    </w:p>
    <w:p w14:paraId="2971F754" w14:textId="77777777" w:rsidR="000E4794" w:rsidRDefault="000E4794" w:rsidP="00E62BC2">
      <w:pPr>
        <w:pStyle w:val="NoSpacing"/>
        <w:spacing w:line="360" w:lineRule="auto"/>
        <w:jc w:val="center"/>
        <w:rPr>
          <w:rFonts w:ascii="Times New Roman" w:hAnsi="Times New Roman" w:cs="Times New Roman"/>
          <w:sz w:val="24"/>
          <w:u w:val="single"/>
        </w:rPr>
      </w:pPr>
    </w:p>
    <w:p w14:paraId="777D37DA" w14:textId="3C96B3EC" w:rsidR="00CA7F63" w:rsidRDefault="00CA7F63" w:rsidP="003C1F0E">
      <w:pPr>
        <w:pStyle w:val="NoSpacing"/>
        <w:spacing w:line="360" w:lineRule="auto"/>
        <w:rPr>
          <w:rFonts w:ascii="Times New Roman" w:hAnsi="Times New Roman" w:cs="Times New Roman"/>
          <w:sz w:val="24"/>
          <w:u w:val="single"/>
        </w:rPr>
      </w:pPr>
    </w:p>
    <w:p w14:paraId="7C813BDF" w14:textId="77777777" w:rsidR="003C1F0E" w:rsidRDefault="003C1F0E" w:rsidP="003C1F0E">
      <w:pPr>
        <w:pStyle w:val="NoSpacing"/>
        <w:spacing w:line="360" w:lineRule="auto"/>
        <w:rPr>
          <w:rFonts w:ascii="Times New Roman" w:hAnsi="Times New Roman" w:cs="Times New Roman"/>
          <w:sz w:val="24"/>
          <w:u w:val="single"/>
        </w:rPr>
      </w:pPr>
    </w:p>
    <w:p w14:paraId="301C804A" w14:textId="5AE7E4A5" w:rsidR="00B95D1B" w:rsidRPr="00E62BC2" w:rsidRDefault="00532110" w:rsidP="00297268">
      <w:pPr>
        <w:pStyle w:val="NoSpacing"/>
        <w:spacing w:line="360" w:lineRule="auto"/>
        <w:jc w:val="center"/>
        <w:rPr>
          <w:rFonts w:ascii="Times New Roman" w:hAnsi="Times New Roman" w:cs="Times New Roman"/>
          <w:sz w:val="24"/>
          <w:u w:val="single"/>
        </w:rPr>
      </w:pPr>
      <w:r w:rsidRPr="00E62BC2">
        <w:rPr>
          <w:rFonts w:ascii="Times New Roman" w:hAnsi="Times New Roman" w:cs="Times New Roman"/>
          <w:sz w:val="24"/>
          <w:u w:val="single"/>
        </w:rPr>
        <w:lastRenderedPageBreak/>
        <w:t>Part 3</w:t>
      </w:r>
    </w:p>
    <w:p w14:paraId="2163F9B8" w14:textId="136FCA02" w:rsidR="00B95D1B" w:rsidRDefault="00B95D1B" w:rsidP="00297268">
      <w:pPr>
        <w:pStyle w:val="NoSpacing"/>
        <w:spacing w:line="360" w:lineRule="auto"/>
        <w:jc w:val="both"/>
        <w:rPr>
          <w:rFonts w:ascii="Times New Roman" w:hAnsi="Times New Roman" w:cs="Times New Roman"/>
          <w:sz w:val="24"/>
        </w:rPr>
      </w:pPr>
    </w:p>
    <w:p w14:paraId="27F2721C" w14:textId="485E139D" w:rsidR="00182322" w:rsidRDefault="00E62BC2" w:rsidP="00297268">
      <w:pPr>
        <w:pStyle w:val="NoSpacing"/>
        <w:spacing w:line="360" w:lineRule="auto"/>
        <w:jc w:val="both"/>
        <w:rPr>
          <w:rFonts w:ascii="Times New Roman" w:hAnsi="Times New Roman" w:cs="Times New Roman"/>
          <w:sz w:val="24"/>
        </w:rPr>
      </w:pPr>
      <w:r>
        <w:rPr>
          <w:rFonts w:ascii="Times New Roman" w:hAnsi="Times New Roman" w:cs="Times New Roman"/>
          <w:sz w:val="24"/>
        </w:rPr>
        <w:t>Local authorities have the responsibility of ensuring appropriate education</w:t>
      </w:r>
      <w:r w:rsidR="00182322">
        <w:rPr>
          <w:rFonts w:ascii="Times New Roman" w:hAnsi="Times New Roman" w:cs="Times New Roman"/>
          <w:sz w:val="24"/>
        </w:rPr>
        <w:t xml:space="preserve">al arrangements and support are put in place for individual children with special additional needs, including autism. </w:t>
      </w:r>
      <w:r w:rsidR="00B95D1B">
        <w:rPr>
          <w:rFonts w:ascii="Times New Roman" w:hAnsi="Times New Roman" w:cs="Times New Roman"/>
          <w:sz w:val="24"/>
        </w:rPr>
        <w:t>For children with autism, communication and social interaction can be challenging. Many children with autism may be non-verbal or delayed in developing speech and often need some intervention such as speech therapy to support the development of speech and communication skills.</w:t>
      </w:r>
      <w:r w:rsidR="00182322">
        <w:rPr>
          <w:rFonts w:ascii="Times New Roman" w:hAnsi="Times New Roman" w:cs="Times New Roman"/>
          <w:sz w:val="24"/>
        </w:rPr>
        <w:t xml:space="preserve"> </w:t>
      </w:r>
      <w:r w:rsidR="008A7BBD">
        <w:rPr>
          <w:rFonts w:ascii="Times New Roman" w:hAnsi="Times New Roman" w:cs="Times New Roman"/>
          <w:sz w:val="24"/>
        </w:rPr>
        <w:t xml:space="preserve">It is important for early years settings to adapt a whole school approach and have open communication with the child and their families. </w:t>
      </w:r>
    </w:p>
    <w:p w14:paraId="5F391D88" w14:textId="77777777" w:rsidR="00182322" w:rsidRDefault="00182322" w:rsidP="00297268">
      <w:pPr>
        <w:pStyle w:val="NoSpacing"/>
        <w:spacing w:line="360" w:lineRule="auto"/>
        <w:jc w:val="both"/>
        <w:rPr>
          <w:rFonts w:ascii="Times New Roman" w:hAnsi="Times New Roman" w:cs="Times New Roman"/>
          <w:sz w:val="24"/>
        </w:rPr>
      </w:pPr>
    </w:p>
    <w:p w14:paraId="3894632A" w14:textId="0807843A" w:rsidR="00E62BC2" w:rsidRDefault="00182322" w:rsidP="00297268">
      <w:pPr>
        <w:pStyle w:val="NoSpacing"/>
        <w:spacing w:line="360" w:lineRule="auto"/>
        <w:jc w:val="both"/>
        <w:rPr>
          <w:rFonts w:ascii="Times New Roman" w:hAnsi="Times New Roman" w:cs="Times New Roman"/>
          <w:sz w:val="24"/>
        </w:rPr>
      </w:pPr>
      <w:r>
        <w:rPr>
          <w:rFonts w:ascii="Times New Roman" w:hAnsi="Times New Roman" w:cs="Times New Roman"/>
          <w:sz w:val="24"/>
        </w:rPr>
        <w:t>One aspect of supporting a child with autism is using visual aids. According to the Autism Awareness Centre</w:t>
      </w:r>
      <w:r w:rsidR="007F7041">
        <w:rPr>
          <w:rFonts w:ascii="Times New Roman" w:hAnsi="Times New Roman" w:cs="Times New Roman"/>
          <w:sz w:val="24"/>
        </w:rPr>
        <w:t xml:space="preserve"> (2017)</w:t>
      </w:r>
      <w:r>
        <w:rPr>
          <w:rFonts w:ascii="Times New Roman" w:hAnsi="Times New Roman" w:cs="Times New Roman"/>
          <w:sz w:val="24"/>
        </w:rPr>
        <w:t>, children with autism tend to learn</w:t>
      </w:r>
      <w:r w:rsidR="007F7041">
        <w:rPr>
          <w:rFonts w:ascii="Times New Roman" w:hAnsi="Times New Roman" w:cs="Times New Roman"/>
          <w:sz w:val="24"/>
        </w:rPr>
        <w:t xml:space="preserve"> best using visual supports rather than through auditory input (Autism Awareness Centre, 2017). Visual supports</w:t>
      </w:r>
      <w:r w:rsidR="008B5D73">
        <w:rPr>
          <w:rFonts w:ascii="Times New Roman" w:hAnsi="Times New Roman" w:cs="Times New Roman"/>
          <w:sz w:val="24"/>
        </w:rPr>
        <w:t xml:space="preserve"> are adaptable, portable and can be used in most situations. They can be seen in everyday life, such as shopping lists, toilets, road signs and</w:t>
      </w:r>
      <w:r w:rsidR="007F7041">
        <w:rPr>
          <w:rFonts w:ascii="Times New Roman" w:hAnsi="Times New Roman" w:cs="Times New Roman"/>
          <w:sz w:val="24"/>
        </w:rPr>
        <w:t xml:space="preserve"> can be pictures, objects, signs</w:t>
      </w:r>
      <w:r w:rsidR="00715CAA">
        <w:rPr>
          <w:rFonts w:ascii="Times New Roman" w:hAnsi="Times New Roman" w:cs="Times New Roman"/>
          <w:sz w:val="24"/>
        </w:rPr>
        <w:t>,</w:t>
      </w:r>
      <w:r w:rsidR="007F7041">
        <w:rPr>
          <w:rFonts w:ascii="Times New Roman" w:hAnsi="Times New Roman" w:cs="Times New Roman"/>
          <w:sz w:val="24"/>
        </w:rPr>
        <w:t xml:space="preserve"> language or text and can be used to create daily/weekly schedules/routines, create a to-do list, show sequential steps such as getting break and lunch time and as an aid for communication for those who are less or non-verbal. </w:t>
      </w:r>
    </w:p>
    <w:p w14:paraId="7E5DCF9D" w14:textId="77777777" w:rsidR="00422833" w:rsidRDefault="00422833" w:rsidP="00297268">
      <w:pPr>
        <w:pStyle w:val="NoSpacing"/>
        <w:spacing w:line="360" w:lineRule="auto"/>
        <w:jc w:val="both"/>
        <w:rPr>
          <w:rFonts w:ascii="Times New Roman" w:hAnsi="Times New Roman" w:cs="Times New Roman"/>
          <w:sz w:val="24"/>
          <w:u w:val="single"/>
        </w:rPr>
      </w:pPr>
    </w:p>
    <w:p w14:paraId="3E98709D" w14:textId="4B2F6FEF" w:rsidR="000E4794" w:rsidRDefault="008B5D73" w:rsidP="00297268">
      <w:pPr>
        <w:pStyle w:val="NoSpacing"/>
        <w:spacing w:line="360" w:lineRule="auto"/>
        <w:jc w:val="both"/>
        <w:rPr>
          <w:rFonts w:ascii="Times New Roman" w:hAnsi="Times New Roman" w:cs="Times New Roman"/>
          <w:sz w:val="24"/>
        </w:rPr>
      </w:pPr>
      <w:r>
        <w:rPr>
          <w:rFonts w:ascii="Times New Roman" w:hAnsi="Times New Roman" w:cs="Times New Roman"/>
          <w:sz w:val="24"/>
        </w:rPr>
        <w:t>When using visual aids with individuals who have ASD, it is important to remember that everyone is unique and each have different needs to consider; therefore, it is important to ensure the visual aids are appropriate to the needs of the individual (</w:t>
      </w:r>
      <w:r w:rsidR="00422833">
        <w:rPr>
          <w:rFonts w:ascii="Times New Roman" w:hAnsi="Times New Roman" w:cs="Times New Roman"/>
          <w:sz w:val="24"/>
        </w:rPr>
        <w:t>The National Autistic Society, 2003</w:t>
      </w:r>
      <w:r>
        <w:rPr>
          <w:rFonts w:ascii="Times New Roman" w:hAnsi="Times New Roman" w:cs="Times New Roman"/>
          <w:sz w:val="24"/>
        </w:rPr>
        <w:t>)</w:t>
      </w:r>
      <w:r w:rsidR="00422833">
        <w:rPr>
          <w:rFonts w:ascii="Times New Roman" w:hAnsi="Times New Roman" w:cs="Times New Roman"/>
          <w:sz w:val="24"/>
        </w:rPr>
        <w:t xml:space="preserve">. Visual aids can be used to support children’s social interaction and communication skills. </w:t>
      </w:r>
      <w:r w:rsidR="000E4794">
        <w:rPr>
          <w:rFonts w:ascii="Times New Roman" w:hAnsi="Times New Roman" w:cs="Times New Roman"/>
          <w:sz w:val="24"/>
        </w:rPr>
        <w:t xml:space="preserve"> </w:t>
      </w:r>
    </w:p>
    <w:p w14:paraId="6ED0927F" w14:textId="77777777" w:rsidR="00422833" w:rsidRDefault="00422833" w:rsidP="00297268">
      <w:pPr>
        <w:pStyle w:val="NoSpacing"/>
        <w:spacing w:line="360" w:lineRule="auto"/>
        <w:jc w:val="both"/>
        <w:rPr>
          <w:rFonts w:ascii="Times New Roman" w:hAnsi="Times New Roman" w:cs="Times New Roman"/>
          <w:sz w:val="24"/>
        </w:rPr>
      </w:pPr>
    </w:p>
    <w:p w14:paraId="780268E8" w14:textId="7C199F39" w:rsidR="00715CAA" w:rsidRDefault="00422833" w:rsidP="00715CAA">
      <w:pPr>
        <w:pStyle w:val="NoSpacing"/>
        <w:spacing w:line="360" w:lineRule="auto"/>
        <w:jc w:val="both"/>
        <w:rPr>
          <w:rFonts w:ascii="Times New Roman" w:hAnsi="Times New Roman" w:cs="Times New Roman"/>
          <w:sz w:val="24"/>
        </w:rPr>
      </w:pPr>
      <w:r w:rsidRPr="00297268">
        <w:rPr>
          <w:rFonts w:ascii="Times New Roman" w:hAnsi="Times New Roman" w:cs="Times New Roman"/>
          <w:sz w:val="24"/>
        </w:rPr>
        <w:t>An example of visual aids in practice is the picture exchange communication system (PEC</w:t>
      </w:r>
      <w:r w:rsidR="00715CAA">
        <w:rPr>
          <w:rFonts w:ascii="Times New Roman" w:hAnsi="Times New Roman" w:cs="Times New Roman"/>
          <w:sz w:val="24"/>
        </w:rPr>
        <w:t>s</w:t>
      </w:r>
      <w:r w:rsidRPr="00297268">
        <w:rPr>
          <w:rFonts w:ascii="Times New Roman" w:hAnsi="Times New Roman" w:cs="Times New Roman"/>
          <w:sz w:val="24"/>
        </w:rPr>
        <w:t>). PEC</w:t>
      </w:r>
      <w:r w:rsidR="00715CAA">
        <w:rPr>
          <w:rFonts w:ascii="Times New Roman" w:hAnsi="Times New Roman" w:cs="Times New Roman"/>
          <w:sz w:val="24"/>
        </w:rPr>
        <w:t>s</w:t>
      </w:r>
      <w:r w:rsidRPr="00297268">
        <w:rPr>
          <w:rFonts w:ascii="Times New Roman" w:hAnsi="Times New Roman" w:cs="Times New Roman"/>
          <w:sz w:val="24"/>
        </w:rPr>
        <w:t xml:space="preserve"> </w:t>
      </w:r>
      <w:proofErr w:type="gramStart"/>
      <w:r w:rsidRPr="00297268">
        <w:rPr>
          <w:rFonts w:ascii="Times New Roman" w:hAnsi="Times New Roman" w:cs="Times New Roman"/>
          <w:sz w:val="24"/>
        </w:rPr>
        <w:t>is</w:t>
      </w:r>
      <w:proofErr w:type="gramEnd"/>
      <w:r w:rsidRPr="00297268">
        <w:rPr>
          <w:rFonts w:ascii="Times New Roman" w:hAnsi="Times New Roman" w:cs="Times New Roman"/>
          <w:sz w:val="24"/>
        </w:rPr>
        <w:t xml:space="preserve"> a widely used intervention that </w:t>
      </w:r>
      <w:r w:rsidR="00297268" w:rsidRPr="00297268">
        <w:rPr>
          <w:rFonts w:ascii="Times New Roman" w:hAnsi="Times New Roman" w:cs="Times New Roman"/>
          <w:sz w:val="24"/>
        </w:rPr>
        <w:t>is based on Skinner’s book called Verbal Behaviour (Pyramid Educational Consultants, date unknown). PEC</w:t>
      </w:r>
      <w:r w:rsidR="00715CAA">
        <w:rPr>
          <w:rFonts w:ascii="Times New Roman" w:hAnsi="Times New Roman" w:cs="Times New Roman"/>
          <w:sz w:val="24"/>
        </w:rPr>
        <w:t>s</w:t>
      </w:r>
      <w:r w:rsidR="00297268" w:rsidRPr="00297268">
        <w:rPr>
          <w:rFonts w:ascii="Times New Roman" w:hAnsi="Times New Roman" w:cs="Times New Roman"/>
          <w:sz w:val="24"/>
        </w:rPr>
        <w:t xml:space="preserve"> </w:t>
      </w:r>
      <w:r w:rsidR="00715CAA" w:rsidRPr="00297268">
        <w:rPr>
          <w:rFonts w:ascii="Times New Roman" w:hAnsi="Times New Roman" w:cs="Times New Roman"/>
          <w:sz w:val="24"/>
        </w:rPr>
        <w:t>promote</w:t>
      </w:r>
      <w:r w:rsidRPr="00297268">
        <w:rPr>
          <w:rFonts w:ascii="Times New Roman" w:hAnsi="Times New Roman" w:cs="Times New Roman"/>
          <w:sz w:val="24"/>
        </w:rPr>
        <w:t xml:space="preserve"> and reinforces strategies that lead to independent communication</w:t>
      </w:r>
      <w:r w:rsidR="00297268" w:rsidRPr="00297268">
        <w:rPr>
          <w:rFonts w:ascii="Times New Roman" w:hAnsi="Times New Roman" w:cs="Times New Roman"/>
          <w:sz w:val="24"/>
        </w:rPr>
        <w:t xml:space="preserve"> and is used to teach early communication skills, through the use for exchanging pictures for something they may want/nee</w:t>
      </w:r>
      <w:r w:rsidR="00297268">
        <w:rPr>
          <w:rFonts w:ascii="Times New Roman" w:hAnsi="Times New Roman" w:cs="Times New Roman"/>
          <w:sz w:val="24"/>
        </w:rPr>
        <w:t>d</w:t>
      </w:r>
      <w:r w:rsidR="00715CAA">
        <w:rPr>
          <w:rFonts w:ascii="Times New Roman" w:hAnsi="Times New Roman" w:cs="Times New Roman"/>
          <w:sz w:val="24"/>
        </w:rPr>
        <w:t>.</w:t>
      </w:r>
    </w:p>
    <w:p w14:paraId="096D7EBA" w14:textId="48A36DBA" w:rsidR="00715CAA" w:rsidRDefault="00715CAA" w:rsidP="00715CAA">
      <w:pPr>
        <w:pStyle w:val="NoSpacing"/>
        <w:spacing w:line="360" w:lineRule="auto"/>
        <w:jc w:val="both"/>
        <w:rPr>
          <w:rFonts w:ascii="Times New Roman" w:hAnsi="Times New Roman" w:cs="Times New Roman"/>
          <w:sz w:val="24"/>
        </w:rPr>
      </w:pPr>
    </w:p>
    <w:p w14:paraId="40B54F56" w14:textId="7B71962E" w:rsidR="00715CAA" w:rsidRPr="00715CAA" w:rsidRDefault="00715CAA" w:rsidP="00715CAA">
      <w:pPr>
        <w:pStyle w:val="NoSpacing"/>
        <w:spacing w:line="360" w:lineRule="auto"/>
        <w:jc w:val="both"/>
        <w:rPr>
          <w:rFonts w:ascii="Times New Roman" w:hAnsi="Times New Roman" w:cs="Times New Roman"/>
          <w:sz w:val="24"/>
          <w:u w:val="single"/>
        </w:rPr>
      </w:pPr>
      <w:r w:rsidRPr="00715CAA">
        <w:rPr>
          <w:rFonts w:ascii="Times New Roman" w:hAnsi="Times New Roman" w:cs="Times New Roman"/>
          <w:sz w:val="24"/>
          <w:u w:val="single"/>
        </w:rPr>
        <w:t>Benefits and challenges of PEC</w:t>
      </w:r>
      <w:r>
        <w:rPr>
          <w:rFonts w:ascii="Times New Roman" w:hAnsi="Times New Roman" w:cs="Times New Roman"/>
          <w:sz w:val="24"/>
          <w:u w:val="single"/>
        </w:rPr>
        <w:t>s</w:t>
      </w:r>
    </w:p>
    <w:p w14:paraId="18364787" w14:textId="673FC5EF" w:rsidR="00715CAA" w:rsidRDefault="00715CAA" w:rsidP="00715CAA">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As PECs are visual aids such as cards, it is important to understand that sometimes things may get lost and therefore, having multiple copies are appropriate to dealing with such circumstances. </w:t>
      </w:r>
      <w:r w:rsidR="00A77C83">
        <w:rPr>
          <w:rFonts w:ascii="Times New Roman" w:hAnsi="Times New Roman" w:cs="Times New Roman"/>
          <w:sz w:val="24"/>
        </w:rPr>
        <w:t xml:space="preserve">As PECs are readily understood, they can be used by the whole community and </w:t>
      </w:r>
      <w:r w:rsidR="00A77C83">
        <w:rPr>
          <w:rFonts w:ascii="Times New Roman" w:hAnsi="Times New Roman" w:cs="Times New Roman"/>
          <w:sz w:val="24"/>
        </w:rPr>
        <w:lastRenderedPageBreak/>
        <w:t xml:space="preserve">no specific training is required. </w:t>
      </w:r>
      <w:r w:rsidR="00A77C83">
        <w:rPr>
          <w:rFonts w:ascii="Times New Roman" w:hAnsi="Times New Roman" w:cs="Times New Roman"/>
          <w:sz w:val="24"/>
        </w:rPr>
        <w:t>This can prove beneficial as it allows the individual with ASD to communicate with anyone they wish.</w:t>
      </w:r>
    </w:p>
    <w:p w14:paraId="2C54162D" w14:textId="77777777" w:rsidR="00715CAA" w:rsidRDefault="00715CAA" w:rsidP="00715CAA">
      <w:pPr>
        <w:rPr>
          <w:rFonts w:ascii="Times New Roman" w:hAnsi="Times New Roman" w:cs="Times New Roman"/>
          <w:sz w:val="24"/>
        </w:rPr>
      </w:pPr>
    </w:p>
    <w:p w14:paraId="57F6FEE2" w14:textId="77777777" w:rsidR="00715CAA" w:rsidRDefault="00715CAA" w:rsidP="00715CAA"/>
    <w:p w14:paraId="5764F11C" w14:textId="77777777" w:rsidR="00A77C83" w:rsidRDefault="00A77C83" w:rsidP="00715CAA"/>
    <w:p w14:paraId="6BAAB475" w14:textId="77777777" w:rsidR="00A77C83" w:rsidRDefault="00A77C83" w:rsidP="00715CAA"/>
    <w:p w14:paraId="56F6691F" w14:textId="77777777" w:rsidR="00A77C83" w:rsidRDefault="00A77C83" w:rsidP="00715CAA"/>
    <w:p w14:paraId="14995BBB" w14:textId="77777777" w:rsidR="00A77C83" w:rsidRDefault="00A77C83" w:rsidP="00715CAA"/>
    <w:p w14:paraId="4F23083D" w14:textId="77777777" w:rsidR="00A77C83" w:rsidRDefault="00A77C83" w:rsidP="00715CAA"/>
    <w:p w14:paraId="2B7B12F1" w14:textId="77777777" w:rsidR="00A77C83" w:rsidRDefault="00A77C83" w:rsidP="00715CAA"/>
    <w:p w14:paraId="2E720B64" w14:textId="77777777" w:rsidR="00A77C83" w:rsidRDefault="00A77C83" w:rsidP="00715CAA"/>
    <w:p w14:paraId="70A6F1F1" w14:textId="77777777" w:rsidR="00A77C83" w:rsidRDefault="00A77C83" w:rsidP="00715CAA"/>
    <w:p w14:paraId="47C865DD" w14:textId="77777777" w:rsidR="00A77C83" w:rsidRDefault="00A77C83" w:rsidP="00715CAA"/>
    <w:p w14:paraId="77B39FD6" w14:textId="77777777" w:rsidR="00A77C83" w:rsidRDefault="00A77C83" w:rsidP="00715CAA"/>
    <w:p w14:paraId="64365D05" w14:textId="77777777" w:rsidR="00A77C83" w:rsidRDefault="00A77C83" w:rsidP="00715CAA"/>
    <w:p w14:paraId="2DADB8F2" w14:textId="77777777" w:rsidR="00A77C83" w:rsidRDefault="00A77C83" w:rsidP="00715CAA"/>
    <w:p w14:paraId="2CB7DCD9" w14:textId="77777777" w:rsidR="00A77C83" w:rsidRDefault="00A77C83" w:rsidP="00715CAA"/>
    <w:p w14:paraId="30CB6348" w14:textId="77777777" w:rsidR="00A77C83" w:rsidRDefault="00A77C83" w:rsidP="00715CAA"/>
    <w:p w14:paraId="4A9D707B" w14:textId="77777777" w:rsidR="00A77C83" w:rsidRDefault="00A77C83" w:rsidP="00715CAA"/>
    <w:p w14:paraId="7A7849FD" w14:textId="77777777" w:rsidR="00A77C83" w:rsidRDefault="00A77C83" w:rsidP="00715CAA"/>
    <w:p w14:paraId="76A8940A" w14:textId="77777777" w:rsidR="00A77C83" w:rsidRDefault="00A77C83" w:rsidP="00715CAA"/>
    <w:p w14:paraId="225E3551" w14:textId="77777777" w:rsidR="00A77C83" w:rsidRDefault="00A77C83" w:rsidP="00715CAA"/>
    <w:p w14:paraId="3C16B0C8" w14:textId="77777777" w:rsidR="00A77C83" w:rsidRDefault="00A77C83" w:rsidP="00715CAA"/>
    <w:p w14:paraId="126F35C0" w14:textId="77777777" w:rsidR="00A77C83" w:rsidRDefault="00A77C83" w:rsidP="00715CAA"/>
    <w:p w14:paraId="43008D0A" w14:textId="77777777" w:rsidR="00A77C83" w:rsidRDefault="00A77C83" w:rsidP="00715CAA"/>
    <w:p w14:paraId="47215CFB" w14:textId="77777777" w:rsidR="00A77C83" w:rsidRDefault="00A77C83" w:rsidP="00715CAA"/>
    <w:p w14:paraId="1AC230FB" w14:textId="77777777" w:rsidR="00A77C83" w:rsidRDefault="00A77C83" w:rsidP="00715CAA"/>
    <w:p w14:paraId="2534B98F" w14:textId="77777777" w:rsidR="00A77C83" w:rsidRDefault="00A77C83" w:rsidP="00715CAA"/>
    <w:p w14:paraId="33D8E8F3" w14:textId="77777777" w:rsidR="00A77C83" w:rsidRDefault="00A77C83" w:rsidP="00715CAA"/>
    <w:p w14:paraId="39919002" w14:textId="77777777" w:rsidR="00A77C83" w:rsidRDefault="00A77C83" w:rsidP="00715CAA"/>
    <w:p w14:paraId="79D490A0" w14:textId="77777777" w:rsidR="00A77C83" w:rsidRDefault="00A77C83" w:rsidP="00715CAA"/>
    <w:p w14:paraId="636A5470" w14:textId="6ABD4215" w:rsidR="00A77C83" w:rsidRPr="00715CAA" w:rsidRDefault="00A77C83" w:rsidP="00715CAA">
      <w:pPr>
        <w:sectPr w:rsidR="00A77C83" w:rsidRPr="00715CAA" w:rsidSect="00715CAA">
          <w:headerReference w:type="default" r:id="rId7"/>
          <w:pgSz w:w="11906" w:h="16838"/>
          <w:pgMar w:top="1440" w:right="1440" w:bottom="1440" w:left="1440" w:header="708" w:footer="708" w:gutter="0"/>
          <w:cols w:space="708"/>
          <w:docGrid w:linePitch="360"/>
        </w:sectPr>
      </w:pPr>
      <w:bookmarkStart w:id="0" w:name="_GoBack"/>
      <w:bookmarkEnd w:id="0"/>
    </w:p>
    <w:p w14:paraId="27B9109B" w14:textId="78FBBCE1" w:rsidR="00F42D2C" w:rsidRDefault="00F42D2C" w:rsidP="003F58A3">
      <w:pPr>
        <w:pStyle w:val="NoSpacing"/>
        <w:spacing w:line="360" w:lineRule="auto"/>
        <w:jc w:val="center"/>
        <w:rPr>
          <w:rFonts w:ascii="Times New Roman" w:hAnsi="Times New Roman" w:cs="Times New Roman"/>
          <w:sz w:val="24"/>
          <w:u w:val="single"/>
        </w:rPr>
      </w:pPr>
      <w:r w:rsidRPr="00F42D2C">
        <w:rPr>
          <w:rFonts w:ascii="Times New Roman" w:hAnsi="Times New Roman" w:cs="Times New Roman"/>
          <w:sz w:val="24"/>
          <w:u w:val="single"/>
        </w:rPr>
        <w:lastRenderedPageBreak/>
        <w:t>References</w:t>
      </w:r>
    </w:p>
    <w:p w14:paraId="58E3B3D2" w14:textId="660F72BB" w:rsidR="00F42D2C" w:rsidRDefault="00F42D2C" w:rsidP="00F42D2C">
      <w:pPr>
        <w:pStyle w:val="NoSpacing"/>
        <w:spacing w:line="360" w:lineRule="auto"/>
        <w:jc w:val="center"/>
        <w:rPr>
          <w:rFonts w:ascii="Times New Roman" w:hAnsi="Times New Roman" w:cs="Times New Roman"/>
          <w:sz w:val="24"/>
          <w:u w:val="single"/>
        </w:rPr>
      </w:pPr>
    </w:p>
    <w:p w14:paraId="79B1609F" w14:textId="11BD59D8" w:rsidR="00161ED1" w:rsidRDefault="00161ED1" w:rsidP="00161ED1">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Action for Children (date unknown) ‘Early Intervention. Where now for local authorities?’. [On-line] </w:t>
      </w:r>
      <w:hyperlink r:id="rId8" w:history="1">
        <w:r w:rsidRPr="002074B9">
          <w:rPr>
            <w:rStyle w:val="Hyperlink"/>
            <w:rFonts w:ascii="Times New Roman" w:hAnsi="Times New Roman" w:cs="Times New Roman"/>
            <w:sz w:val="24"/>
          </w:rPr>
          <w:t>https://www.actionforchildren.org.uk/media/2998/early-intervention-where-now.pdf</w:t>
        </w:r>
      </w:hyperlink>
      <w:r>
        <w:rPr>
          <w:rFonts w:ascii="Times New Roman" w:hAnsi="Times New Roman" w:cs="Times New Roman"/>
          <w:sz w:val="24"/>
        </w:rPr>
        <w:t xml:space="preserve"> [Accessed: 10</w:t>
      </w:r>
      <w:r w:rsidRPr="00161ED1">
        <w:rPr>
          <w:rFonts w:ascii="Times New Roman" w:hAnsi="Times New Roman" w:cs="Times New Roman"/>
          <w:sz w:val="24"/>
          <w:vertAlign w:val="superscript"/>
        </w:rPr>
        <w:t>th</w:t>
      </w:r>
      <w:r>
        <w:rPr>
          <w:rFonts w:ascii="Times New Roman" w:hAnsi="Times New Roman" w:cs="Times New Roman"/>
          <w:sz w:val="24"/>
        </w:rPr>
        <w:t xml:space="preserve"> January 2019]</w:t>
      </w:r>
    </w:p>
    <w:p w14:paraId="282C78EE" w14:textId="4D28048C" w:rsidR="00182322" w:rsidRDefault="00182322" w:rsidP="00161ED1">
      <w:pPr>
        <w:pStyle w:val="NoSpacing"/>
        <w:spacing w:line="360" w:lineRule="auto"/>
        <w:jc w:val="both"/>
        <w:rPr>
          <w:rFonts w:ascii="Times New Roman" w:hAnsi="Times New Roman" w:cs="Times New Roman"/>
          <w:sz w:val="24"/>
        </w:rPr>
      </w:pPr>
    </w:p>
    <w:p w14:paraId="134350A5" w14:textId="59D52A77" w:rsidR="00182322" w:rsidRDefault="00182322" w:rsidP="00161ED1">
      <w:pPr>
        <w:pStyle w:val="NoSpacing"/>
        <w:spacing w:line="360" w:lineRule="auto"/>
        <w:jc w:val="both"/>
        <w:rPr>
          <w:rFonts w:ascii="Times New Roman" w:hAnsi="Times New Roman" w:cs="Times New Roman"/>
          <w:sz w:val="24"/>
        </w:rPr>
      </w:pPr>
      <w:r>
        <w:rPr>
          <w:rFonts w:ascii="Times New Roman" w:hAnsi="Times New Roman" w:cs="Times New Roman"/>
          <w:sz w:val="24"/>
        </w:rPr>
        <w:t>Autism Awareness Centre (</w:t>
      </w:r>
      <w:r w:rsidR="007F7041">
        <w:rPr>
          <w:rFonts w:ascii="Times New Roman" w:hAnsi="Times New Roman" w:cs="Times New Roman"/>
          <w:sz w:val="24"/>
        </w:rPr>
        <w:t>2017</w:t>
      </w:r>
      <w:r>
        <w:rPr>
          <w:rFonts w:ascii="Times New Roman" w:hAnsi="Times New Roman" w:cs="Times New Roman"/>
          <w:sz w:val="24"/>
        </w:rPr>
        <w:t>) ‘</w:t>
      </w:r>
      <w:r w:rsidRPr="00182322">
        <w:rPr>
          <w:rFonts w:ascii="Times New Roman" w:hAnsi="Times New Roman" w:cs="Times New Roman"/>
          <w:sz w:val="24"/>
        </w:rPr>
        <w:t>Visual supports for autism: a step by step guide</w:t>
      </w:r>
      <w:r>
        <w:rPr>
          <w:rFonts w:ascii="Times New Roman" w:hAnsi="Times New Roman" w:cs="Times New Roman"/>
          <w:sz w:val="24"/>
        </w:rPr>
        <w:t>’</w:t>
      </w:r>
      <w:r w:rsidR="007F7041">
        <w:rPr>
          <w:rFonts w:ascii="Times New Roman" w:hAnsi="Times New Roman" w:cs="Times New Roman"/>
          <w:sz w:val="24"/>
        </w:rPr>
        <w:t>.</w:t>
      </w:r>
      <w:r w:rsidRPr="00182322">
        <w:rPr>
          <w:rFonts w:ascii="Times New Roman" w:hAnsi="Times New Roman" w:cs="Times New Roman"/>
          <w:sz w:val="24"/>
        </w:rPr>
        <w:t xml:space="preserve"> </w:t>
      </w:r>
      <w:r>
        <w:rPr>
          <w:rFonts w:ascii="Times New Roman" w:hAnsi="Times New Roman" w:cs="Times New Roman"/>
          <w:sz w:val="24"/>
        </w:rPr>
        <w:t xml:space="preserve">[On-line] </w:t>
      </w:r>
      <w:hyperlink r:id="rId9" w:history="1">
        <w:r w:rsidR="007F7041" w:rsidRPr="00F42C00">
          <w:rPr>
            <w:rStyle w:val="Hyperlink"/>
            <w:rFonts w:ascii="Times New Roman" w:hAnsi="Times New Roman" w:cs="Times New Roman"/>
            <w:sz w:val="24"/>
          </w:rPr>
          <w:t>https://autismawarenesscentre.com/visual-supports-best-way-use/</w:t>
        </w:r>
      </w:hyperlink>
      <w:r w:rsidR="007F7041">
        <w:rPr>
          <w:rFonts w:ascii="Times New Roman" w:hAnsi="Times New Roman" w:cs="Times New Roman"/>
          <w:sz w:val="24"/>
        </w:rPr>
        <w:t xml:space="preserve"> [Accessed: 14</w:t>
      </w:r>
      <w:r w:rsidR="007F7041" w:rsidRPr="007F7041">
        <w:rPr>
          <w:rFonts w:ascii="Times New Roman" w:hAnsi="Times New Roman" w:cs="Times New Roman"/>
          <w:sz w:val="24"/>
          <w:vertAlign w:val="superscript"/>
        </w:rPr>
        <w:t>th</w:t>
      </w:r>
      <w:r w:rsidR="007F7041">
        <w:rPr>
          <w:rFonts w:ascii="Times New Roman" w:hAnsi="Times New Roman" w:cs="Times New Roman"/>
          <w:sz w:val="24"/>
        </w:rPr>
        <w:t xml:space="preserve"> January 2019]</w:t>
      </w:r>
    </w:p>
    <w:p w14:paraId="101CD011" w14:textId="77777777" w:rsidR="00161ED1" w:rsidRPr="00161ED1" w:rsidRDefault="00161ED1" w:rsidP="00161ED1">
      <w:pPr>
        <w:pStyle w:val="NoSpacing"/>
        <w:spacing w:line="360" w:lineRule="auto"/>
        <w:jc w:val="both"/>
        <w:rPr>
          <w:rFonts w:ascii="Times New Roman" w:hAnsi="Times New Roman" w:cs="Times New Roman"/>
          <w:sz w:val="24"/>
        </w:rPr>
      </w:pPr>
    </w:p>
    <w:p w14:paraId="4A22E12A" w14:textId="253FCE7D" w:rsidR="00745DEE" w:rsidRDefault="002A7C9C" w:rsidP="002A7C9C">
      <w:pPr>
        <w:pStyle w:val="NoSpacing"/>
        <w:spacing w:line="360" w:lineRule="auto"/>
        <w:jc w:val="both"/>
        <w:rPr>
          <w:rFonts w:ascii="Times New Roman" w:hAnsi="Times New Roman" w:cs="Times New Roman"/>
          <w:sz w:val="24"/>
          <w:szCs w:val="20"/>
          <w:shd w:val="clear" w:color="auto" w:fill="FFFFFF"/>
        </w:rPr>
      </w:pPr>
      <w:r w:rsidRPr="00283E9F">
        <w:rPr>
          <w:rFonts w:ascii="Times New Roman" w:hAnsi="Times New Roman" w:cs="Times New Roman"/>
          <w:sz w:val="24"/>
          <w:szCs w:val="20"/>
          <w:shd w:val="clear" w:color="auto" w:fill="FFFFFF"/>
        </w:rPr>
        <w:t xml:space="preserve">Brett, D., Warnell, F., McConachie, H., </w:t>
      </w:r>
      <w:r w:rsidR="00283E9F">
        <w:rPr>
          <w:rFonts w:ascii="Times New Roman" w:hAnsi="Times New Roman" w:cs="Times New Roman"/>
          <w:sz w:val="24"/>
          <w:szCs w:val="20"/>
          <w:shd w:val="clear" w:color="auto" w:fill="FFFFFF"/>
        </w:rPr>
        <w:t>and</w:t>
      </w:r>
      <w:r w:rsidRPr="00283E9F">
        <w:rPr>
          <w:rFonts w:ascii="Times New Roman" w:hAnsi="Times New Roman" w:cs="Times New Roman"/>
          <w:sz w:val="24"/>
          <w:szCs w:val="20"/>
          <w:shd w:val="clear" w:color="auto" w:fill="FFFFFF"/>
        </w:rPr>
        <w:t xml:space="preserve"> Parr, J. R. (2016). ‘Factors Affecting Age at ASD Diagnosis in UK: No Evidence that Diagnosis Age has Decreased Between 2004 and 2014’. </w:t>
      </w:r>
      <w:r w:rsidRPr="00283E9F">
        <w:rPr>
          <w:rFonts w:ascii="Times New Roman" w:hAnsi="Times New Roman" w:cs="Times New Roman"/>
          <w:i/>
          <w:iCs/>
          <w:sz w:val="24"/>
          <w:szCs w:val="20"/>
          <w:shd w:val="clear" w:color="auto" w:fill="FFFFFF"/>
        </w:rPr>
        <w:t>Journal of autism and developmental disorders</w:t>
      </w:r>
      <w:r w:rsidRPr="00283E9F">
        <w:rPr>
          <w:rFonts w:ascii="Times New Roman" w:hAnsi="Times New Roman" w:cs="Times New Roman"/>
          <w:sz w:val="24"/>
          <w:szCs w:val="20"/>
          <w:shd w:val="clear" w:color="auto" w:fill="FFFFFF"/>
        </w:rPr>
        <w:t xml:space="preserve">, Vol. </w:t>
      </w:r>
      <w:r w:rsidRPr="00283E9F">
        <w:rPr>
          <w:rFonts w:ascii="Times New Roman" w:hAnsi="Times New Roman" w:cs="Times New Roman"/>
          <w:i/>
          <w:iCs/>
          <w:sz w:val="24"/>
          <w:szCs w:val="20"/>
          <w:shd w:val="clear" w:color="auto" w:fill="FFFFFF"/>
        </w:rPr>
        <w:t>46</w:t>
      </w:r>
      <w:r w:rsidRPr="00283E9F">
        <w:rPr>
          <w:rFonts w:ascii="Times New Roman" w:hAnsi="Times New Roman" w:cs="Times New Roman"/>
          <w:sz w:val="24"/>
          <w:szCs w:val="20"/>
          <w:shd w:val="clear" w:color="auto" w:fill="FFFFFF"/>
        </w:rPr>
        <w:t xml:space="preserve">, Issue 6, 1974-1984 [On-line] </w:t>
      </w:r>
      <w:hyperlink r:id="rId10" w:history="1">
        <w:r w:rsidR="00283E9F" w:rsidRPr="002074B9">
          <w:rPr>
            <w:rStyle w:val="Hyperlink"/>
            <w:rFonts w:ascii="Times New Roman" w:hAnsi="Times New Roman" w:cs="Times New Roman"/>
            <w:sz w:val="24"/>
            <w:szCs w:val="20"/>
            <w:shd w:val="clear" w:color="auto" w:fill="FFFFFF"/>
          </w:rPr>
          <w:t>https://www.ncbi.nlm.nih.gov/pmc/articles/PMC4860193/</w:t>
        </w:r>
      </w:hyperlink>
      <w:r w:rsidR="00283E9F">
        <w:rPr>
          <w:rFonts w:ascii="Times New Roman" w:hAnsi="Times New Roman" w:cs="Times New Roman"/>
          <w:sz w:val="24"/>
          <w:szCs w:val="20"/>
          <w:shd w:val="clear" w:color="auto" w:fill="FFFFFF"/>
        </w:rPr>
        <w:t xml:space="preserve"> </w:t>
      </w:r>
      <w:r w:rsidRPr="00283E9F">
        <w:rPr>
          <w:rFonts w:ascii="Times New Roman" w:hAnsi="Times New Roman" w:cs="Times New Roman"/>
          <w:sz w:val="24"/>
          <w:szCs w:val="20"/>
          <w:shd w:val="clear" w:color="auto" w:fill="FFFFFF"/>
        </w:rPr>
        <w:t>[Accessed</w:t>
      </w:r>
      <w:r w:rsidR="008F1ECB">
        <w:rPr>
          <w:rFonts w:ascii="Times New Roman" w:hAnsi="Times New Roman" w:cs="Times New Roman"/>
          <w:sz w:val="24"/>
          <w:szCs w:val="20"/>
          <w:shd w:val="clear" w:color="auto" w:fill="FFFFFF"/>
        </w:rPr>
        <w:t>:</w:t>
      </w:r>
      <w:r w:rsidRPr="00283E9F">
        <w:rPr>
          <w:rFonts w:ascii="Times New Roman" w:hAnsi="Times New Roman" w:cs="Times New Roman"/>
          <w:sz w:val="24"/>
          <w:szCs w:val="20"/>
          <w:shd w:val="clear" w:color="auto" w:fill="FFFFFF"/>
        </w:rPr>
        <w:t xml:space="preserve"> 10</w:t>
      </w:r>
      <w:r w:rsidRPr="00283E9F">
        <w:rPr>
          <w:rFonts w:ascii="Times New Roman" w:hAnsi="Times New Roman" w:cs="Times New Roman"/>
          <w:sz w:val="24"/>
          <w:szCs w:val="20"/>
          <w:shd w:val="clear" w:color="auto" w:fill="FFFFFF"/>
          <w:vertAlign w:val="superscript"/>
        </w:rPr>
        <w:t>th</w:t>
      </w:r>
      <w:r w:rsidRPr="00283E9F">
        <w:rPr>
          <w:rFonts w:ascii="Times New Roman" w:hAnsi="Times New Roman" w:cs="Times New Roman"/>
          <w:sz w:val="24"/>
          <w:szCs w:val="20"/>
          <w:shd w:val="clear" w:color="auto" w:fill="FFFFFF"/>
        </w:rPr>
        <w:t xml:space="preserve"> January 2019]</w:t>
      </w:r>
    </w:p>
    <w:p w14:paraId="0CDABDCE" w14:textId="3EB02E46" w:rsidR="00C705DD" w:rsidRDefault="00C705DD" w:rsidP="00F42D2C">
      <w:pPr>
        <w:pStyle w:val="NoSpacing"/>
        <w:spacing w:line="360" w:lineRule="auto"/>
        <w:jc w:val="both"/>
        <w:rPr>
          <w:rFonts w:ascii="Times New Roman" w:hAnsi="Times New Roman" w:cs="Times New Roman"/>
          <w:color w:val="FF0000"/>
          <w:sz w:val="24"/>
          <w:szCs w:val="24"/>
          <w:shd w:val="clear" w:color="auto" w:fill="FFFFFF"/>
        </w:rPr>
      </w:pPr>
    </w:p>
    <w:p w14:paraId="07EC143E" w14:textId="67A0845B" w:rsidR="00C705DD" w:rsidRDefault="00C705DD" w:rsidP="00C705DD">
      <w:pPr>
        <w:pStyle w:val="NoSpacing"/>
        <w:spacing w:line="360" w:lineRule="auto"/>
        <w:jc w:val="both"/>
        <w:rPr>
          <w:rFonts w:ascii="Times New Roman" w:hAnsi="Times New Roman" w:cs="Times New Roman"/>
          <w:sz w:val="24"/>
          <w:szCs w:val="24"/>
        </w:rPr>
      </w:pPr>
      <w:proofErr w:type="spellStart"/>
      <w:r w:rsidRPr="00C705DD">
        <w:rPr>
          <w:rFonts w:ascii="Times New Roman" w:hAnsi="Times New Roman" w:cs="Times New Roman"/>
          <w:sz w:val="24"/>
          <w:szCs w:val="24"/>
          <w:shd w:val="clear" w:color="auto" w:fill="FFFFFF"/>
        </w:rPr>
        <w:t>Dillenburger</w:t>
      </w:r>
      <w:proofErr w:type="spellEnd"/>
      <w:r w:rsidRPr="00C705DD">
        <w:rPr>
          <w:rFonts w:ascii="Times New Roman" w:hAnsi="Times New Roman" w:cs="Times New Roman"/>
          <w:sz w:val="24"/>
          <w:szCs w:val="24"/>
          <w:shd w:val="clear" w:color="auto" w:fill="FFFFFF"/>
        </w:rPr>
        <w:t>, K. (2014) ‘</w:t>
      </w:r>
      <w:r w:rsidRPr="00C705DD">
        <w:rPr>
          <w:rStyle w:val="Strong"/>
          <w:rFonts w:ascii="Times New Roman" w:hAnsi="Times New Roman" w:cs="Times New Roman"/>
          <w:b w:val="0"/>
          <w:bCs w:val="0"/>
          <w:sz w:val="24"/>
          <w:szCs w:val="24"/>
          <w:bdr w:val="none" w:sz="0" w:space="0" w:color="auto" w:frame="1"/>
        </w:rPr>
        <w:t>Why early diagnosis of autism in children is a good thing</w:t>
      </w:r>
      <w:r w:rsidRPr="00C705DD">
        <w:rPr>
          <w:rFonts w:ascii="Times New Roman" w:hAnsi="Times New Roman" w:cs="Times New Roman"/>
          <w:sz w:val="24"/>
          <w:szCs w:val="24"/>
        </w:rPr>
        <w:t xml:space="preserve">’. [On-line] </w:t>
      </w:r>
      <w:hyperlink r:id="rId11" w:history="1">
        <w:r w:rsidRPr="002074B9">
          <w:rPr>
            <w:rStyle w:val="Hyperlink"/>
            <w:rFonts w:ascii="Times New Roman" w:hAnsi="Times New Roman" w:cs="Times New Roman"/>
            <w:sz w:val="24"/>
            <w:szCs w:val="24"/>
          </w:rPr>
          <w:t>http://theconversation.com/why-early-diagnosis-of-autism-in-children-is-a-good-thing-33290</w:t>
        </w:r>
      </w:hyperlink>
      <w:r w:rsidRPr="00C705DD">
        <w:rPr>
          <w:rFonts w:ascii="Times New Roman" w:hAnsi="Times New Roman" w:cs="Times New Roman"/>
          <w:sz w:val="24"/>
          <w:szCs w:val="24"/>
        </w:rPr>
        <w:t xml:space="preserve"> [Accessed: 10</w:t>
      </w:r>
      <w:r w:rsidRPr="00C705DD">
        <w:rPr>
          <w:rFonts w:ascii="Times New Roman" w:hAnsi="Times New Roman" w:cs="Times New Roman"/>
          <w:sz w:val="24"/>
          <w:szCs w:val="24"/>
          <w:vertAlign w:val="superscript"/>
        </w:rPr>
        <w:t>th</w:t>
      </w:r>
      <w:r w:rsidRPr="00C705DD">
        <w:rPr>
          <w:rFonts w:ascii="Times New Roman" w:hAnsi="Times New Roman" w:cs="Times New Roman"/>
          <w:sz w:val="24"/>
          <w:szCs w:val="24"/>
        </w:rPr>
        <w:t xml:space="preserve"> January 2019]</w:t>
      </w:r>
    </w:p>
    <w:p w14:paraId="0101342C" w14:textId="263B2233" w:rsidR="00970A37" w:rsidRDefault="00970A37" w:rsidP="009C74D9">
      <w:pPr>
        <w:pStyle w:val="NoSpacing"/>
        <w:spacing w:line="360" w:lineRule="auto"/>
        <w:jc w:val="both"/>
        <w:rPr>
          <w:rFonts w:ascii="Times New Roman" w:hAnsi="Times New Roman" w:cs="Times New Roman"/>
          <w:sz w:val="24"/>
        </w:rPr>
      </w:pPr>
    </w:p>
    <w:p w14:paraId="459BCA6E" w14:textId="75DFD8CC" w:rsidR="00970A37" w:rsidRDefault="00970A37" w:rsidP="009C74D9">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Early Intervention Foundation (2019) ‘What is early intervention?’. [On-line] </w:t>
      </w:r>
      <w:hyperlink r:id="rId12" w:history="1">
        <w:r w:rsidRPr="008C7874">
          <w:rPr>
            <w:rStyle w:val="Hyperlink"/>
            <w:rFonts w:ascii="Times New Roman" w:hAnsi="Times New Roman" w:cs="Times New Roman"/>
            <w:sz w:val="24"/>
          </w:rPr>
          <w:t>https://www.eif.org.uk/why-it-matters/what-is-early-intervention/</w:t>
        </w:r>
      </w:hyperlink>
      <w:r>
        <w:rPr>
          <w:rFonts w:ascii="Times New Roman" w:hAnsi="Times New Roman" w:cs="Times New Roman"/>
          <w:sz w:val="24"/>
        </w:rPr>
        <w:t xml:space="preserve"> [Accessed: 10</w:t>
      </w:r>
      <w:r w:rsidRPr="00970A37">
        <w:rPr>
          <w:rFonts w:ascii="Times New Roman" w:hAnsi="Times New Roman" w:cs="Times New Roman"/>
          <w:sz w:val="24"/>
          <w:vertAlign w:val="superscript"/>
        </w:rPr>
        <w:t>th</w:t>
      </w:r>
      <w:r>
        <w:rPr>
          <w:rFonts w:ascii="Times New Roman" w:hAnsi="Times New Roman" w:cs="Times New Roman"/>
          <w:sz w:val="24"/>
        </w:rPr>
        <w:t xml:space="preserve"> January 2019</w:t>
      </w:r>
    </w:p>
    <w:p w14:paraId="278D018C" w14:textId="67812003" w:rsidR="00C705DD" w:rsidRDefault="00C705DD" w:rsidP="009C74D9">
      <w:pPr>
        <w:pStyle w:val="NoSpacing"/>
        <w:spacing w:line="360" w:lineRule="auto"/>
        <w:jc w:val="both"/>
        <w:rPr>
          <w:rFonts w:ascii="Times New Roman" w:hAnsi="Times New Roman" w:cs="Times New Roman"/>
          <w:sz w:val="24"/>
        </w:rPr>
      </w:pPr>
    </w:p>
    <w:p w14:paraId="5FB61038" w14:textId="613CFCF3" w:rsidR="00C705DD" w:rsidRDefault="00C705DD" w:rsidP="009C74D9">
      <w:pPr>
        <w:pStyle w:val="NoSpacing"/>
        <w:spacing w:line="360" w:lineRule="auto"/>
        <w:jc w:val="both"/>
        <w:rPr>
          <w:rFonts w:ascii="Times New Roman" w:hAnsi="Times New Roman" w:cs="Times New Roman"/>
          <w:sz w:val="24"/>
          <w:szCs w:val="24"/>
        </w:rPr>
      </w:pPr>
      <w:r w:rsidRPr="008F1ECB">
        <w:rPr>
          <w:rFonts w:ascii="Times New Roman" w:hAnsi="Times New Roman" w:cs="Times New Roman"/>
          <w:sz w:val="24"/>
          <w:szCs w:val="24"/>
        </w:rPr>
        <w:t xml:space="preserve">Harris, S. L., &amp; Weiss, M. J (1998). ‘Right from the start: </w:t>
      </w:r>
      <w:proofErr w:type="spellStart"/>
      <w:r w:rsidRPr="008F1ECB">
        <w:rPr>
          <w:rFonts w:ascii="Times New Roman" w:hAnsi="Times New Roman" w:cs="Times New Roman"/>
          <w:sz w:val="24"/>
          <w:szCs w:val="24"/>
        </w:rPr>
        <w:t>Behavioral</w:t>
      </w:r>
      <w:proofErr w:type="spellEnd"/>
      <w:r w:rsidRPr="008F1ECB">
        <w:rPr>
          <w:rFonts w:ascii="Times New Roman" w:hAnsi="Times New Roman" w:cs="Times New Roman"/>
          <w:sz w:val="24"/>
          <w:szCs w:val="24"/>
        </w:rPr>
        <w:t xml:space="preserve"> intervention for young children with autism’. </w:t>
      </w:r>
      <w:r w:rsidRPr="008F1ECB">
        <w:rPr>
          <w:rFonts w:ascii="Times New Roman" w:hAnsi="Times New Roman" w:cs="Times New Roman"/>
          <w:i/>
          <w:sz w:val="24"/>
          <w:szCs w:val="24"/>
        </w:rPr>
        <w:t>Bethesda, MD: Woodbine House</w:t>
      </w:r>
      <w:r w:rsidRPr="008F1ECB">
        <w:rPr>
          <w:rFonts w:ascii="Times New Roman" w:hAnsi="Times New Roman" w:cs="Times New Roman"/>
          <w:sz w:val="24"/>
          <w:szCs w:val="24"/>
        </w:rPr>
        <w:t xml:space="preserve"> and Sheinkopf, S. J., and Siegel, B. (1998). ‘Home based </w:t>
      </w:r>
      <w:proofErr w:type="spellStart"/>
      <w:r w:rsidRPr="008F1ECB">
        <w:rPr>
          <w:rFonts w:ascii="Times New Roman" w:hAnsi="Times New Roman" w:cs="Times New Roman"/>
          <w:sz w:val="24"/>
          <w:szCs w:val="24"/>
        </w:rPr>
        <w:t>behavioral</w:t>
      </w:r>
      <w:proofErr w:type="spellEnd"/>
      <w:r w:rsidRPr="008F1ECB">
        <w:rPr>
          <w:rFonts w:ascii="Times New Roman" w:hAnsi="Times New Roman" w:cs="Times New Roman"/>
          <w:sz w:val="24"/>
          <w:szCs w:val="24"/>
        </w:rPr>
        <w:t xml:space="preserve"> treatment of young children with autism’. </w:t>
      </w:r>
      <w:r w:rsidRPr="008F1ECB">
        <w:rPr>
          <w:rFonts w:ascii="Times New Roman" w:hAnsi="Times New Roman" w:cs="Times New Roman"/>
          <w:i/>
          <w:sz w:val="24"/>
          <w:szCs w:val="24"/>
        </w:rPr>
        <w:t>Journal of Autism and Developmental Disorders</w:t>
      </w:r>
      <w:r w:rsidRPr="008F1ECB">
        <w:rPr>
          <w:rFonts w:ascii="Times New Roman" w:hAnsi="Times New Roman" w:cs="Times New Roman"/>
          <w:sz w:val="24"/>
          <w:szCs w:val="24"/>
        </w:rPr>
        <w:t xml:space="preserve">, Vol. 28, Issue 1, Pp. 15– 23 cited in </w:t>
      </w:r>
      <w:proofErr w:type="spellStart"/>
      <w:r w:rsidRPr="008F1ECB">
        <w:rPr>
          <w:rFonts w:ascii="Times New Roman" w:hAnsi="Times New Roman" w:cs="Times New Roman"/>
          <w:sz w:val="24"/>
          <w:szCs w:val="24"/>
        </w:rPr>
        <w:t>Corsello</w:t>
      </w:r>
      <w:proofErr w:type="spellEnd"/>
      <w:r w:rsidRPr="008F1ECB">
        <w:rPr>
          <w:rFonts w:ascii="Times New Roman" w:hAnsi="Times New Roman" w:cs="Times New Roman"/>
          <w:sz w:val="24"/>
          <w:szCs w:val="24"/>
        </w:rPr>
        <w:t>, C. (2005)</w:t>
      </w:r>
      <w:r>
        <w:rPr>
          <w:rFonts w:ascii="Times New Roman" w:hAnsi="Times New Roman" w:cs="Times New Roman"/>
          <w:sz w:val="24"/>
          <w:szCs w:val="24"/>
        </w:rPr>
        <w:t xml:space="preserve"> ‘</w:t>
      </w:r>
      <w:r w:rsidRPr="008F1ECB">
        <w:rPr>
          <w:rFonts w:ascii="Times New Roman" w:hAnsi="Times New Roman" w:cs="Times New Roman"/>
          <w:sz w:val="24"/>
          <w:szCs w:val="24"/>
        </w:rPr>
        <w:t>Early Intervention in Autism</w:t>
      </w:r>
      <w:r>
        <w:rPr>
          <w:rFonts w:ascii="Times New Roman" w:hAnsi="Times New Roman" w:cs="Times New Roman"/>
          <w:sz w:val="24"/>
          <w:szCs w:val="24"/>
        </w:rPr>
        <w:t xml:space="preserve">’. </w:t>
      </w:r>
      <w:r w:rsidRPr="008F1ECB">
        <w:rPr>
          <w:rFonts w:ascii="Times New Roman" w:hAnsi="Times New Roman" w:cs="Times New Roman"/>
          <w:i/>
          <w:sz w:val="24"/>
          <w:szCs w:val="24"/>
        </w:rPr>
        <w:t>Infants &amp; Young Children.</w:t>
      </w:r>
      <w:r>
        <w:rPr>
          <w:rFonts w:ascii="Times New Roman" w:hAnsi="Times New Roman" w:cs="Times New Roman"/>
          <w:sz w:val="24"/>
          <w:szCs w:val="24"/>
        </w:rPr>
        <w:t xml:space="preserve"> Vol. 18. Issue 2. Pp. 74-85. [On-line] </w:t>
      </w:r>
      <w:hyperlink r:id="rId13" w:anchor="R32-2" w:history="1">
        <w:r w:rsidRPr="002074B9">
          <w:rPr>
            <w:rStyle w:val="Hyperlink"/>
            <w:rFonts w:ascii="Times New Roman" w:hAnsi="Times New Roman" w:cs="Times New Roman"/>
            <w:sz w:val="24"/>
            <w:szCs w:val="24"/>
          </w:rPr>
          <w:t>https://journals.lww.com/iycjournal/Fulltext/2005/04000/Early_Intervention_in_Autism.2.aspx#R32-2</w:t>
        </w:r>
      </w:hyperlink>
      <w:r>
        <w:rPr>
          <w:rFonts w:ascii="Times New Roman" w:hAnsi="Times New Roman" w:cs="Times New Roman"/>
          <w:sz w:val="24"/>
          <w:szCs w:val="24"/>
        </w:rPr>
        <w:t xml:space="preserve"> [Accessed: 10</w:t>
      </w:r>
      <w:r w:rsidRPr="008F1EC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2019]</w:t>
      </w:r>
    </w:p>
    <w:p w14:paraId="7BC0DB47" w14:textId="30A92D4D" w:rsidR="00DE3BAB" w:rsidRDefault="00DE3BAB" w:rsidP="009C74D9">
      <w:pPr>
        <w:pStyle w:val="NoSpacing"/>
        <w:spacing w:line="360" w:lineRule="auto"/>
        <w:jc w:val="both"/>
        <w:rPr>
          <w:rFonts w:ascii="Times New Roman" w:hAnsi="Times New Roman" w:cs="Times New Roman"/>
          <w:sz w:val="24"/>
          <w:szCs w:val="24"/>
        </w:rPr>
      </w:pPr>
    </w:p>
    <w:p w14:paraId="3FB04A45" w14:textId="411C5BE0" w:rsidR="00DE3BAB" w:rsidRDefault="00DE3BAB" w:rsidP="00DE3BAB">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Can </w:t>
      </w:r>
      <w:r w:rsidRPr="00DE3BAB">
        <w:rPr>
          <w:rFonts w:ascii="Times New Roman" w:hAnsi="Times New Roman" w:cs="Times New Roman"/>
          <w:sz w:val="24"/>
          <w:szCs w:val="24"/>
        </w:rPr>
        <w:t>Talking Point (</w:t>
      </w:r>
      <w:r>
        <w:rPr>
          <w:rFonts w:ascii="Times New Roman" w:hAnsi="Times New Roman" w:cs="Times New Roman"/>
          <w:sz w:val="24"/>
          <w:szCs w:val="24"/>
        </w:rPr>
        <w:t>2013:a</w:t>
      </w:r>
      <w:r w:rsidRPr="00DE3BAB">
        <w:rPr>
          <w:rFonts w:ascii="Times New Roman" w:hAnsi="Times New Roman" w:cs="Times New Roman"/>
          <w:sz w:val="24"/>
          <w:szCs w:val="24"/>
        </w:rPr>
        <w:t>) ‘0-6 months: This is a guide to how children develop speech and language between 0 and 6 months</w:t>
      </w:r>
      <w:r>
        <w:rPr>
          <w:rFonts w:ascii="Times New Roman" w:hAnsi="Times New Roman" w:cs="Times New Roman"/>
          <w:sz w:val="24"/>
          <w:szCs w:val="24"/>
        </w:rPr>
        <w:t xml:space="preserve">’ [On-line] </w:t>
      </w:r>
      <w:hyperlink r:id="rId14" w:history="1">
        <w:r w:rsidRPr="00F42C00">
          <w:rPr>
            <w:rStyle w:val="Hyperlink"/>
            <w:rFonts w:ascii="Times New Roman" w:hAnsi="Times New Roman" w:cs="Times New Roman"/>
            <w:sz w:val="24"/>
            <w:szCs w:val="24"/>
          </w:rPr>
          <w:t>http://www.talkingpoint.org.uk/ages-and-stages/0-6-months</w:t>
        </w:r>
      </w:hyperlink>
      <w:r>
        <w:rPr>
          <w:rFonts w:ascii="Times New Roman" w:hAnsi="Times New Roman" w:cs="Times New Roman"/>
          <w:sz w:val="24"/>
          <w:szCs w:val="24"/>
        </w:rPr>
        <w:t xml:space="preserve"> [Accessed: 12</w:t>
      </w:r>
      <w:r w:rsidRPr="00DE3BA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2019]</w:t>
      </w:r>
      <w:r w:rsidRPr="00DE3BAB">
        <w:rPr>
          <w:rFonts w:ascii="Times New Roman" w:hAnsi="Times New Roman" w:cs="Times New Roman"/>
          <w:sz w:val="24"/>
          <w:szCs w:val="24"/>
        </w:rPr>
        <w:t xml:space="preserve"> </w:t>
      </w:r>
    </w:p>
    <w:p w14:paraId="40E7EA0A" w14:textId="1C0A6990" w:rsidR="00DE3BAB" w:rsidRDefault="00DE3BAB" w:rsidP="00DE3BAB">
      <w:pPr>
        <w:pStyle w:val="NoSpacing"/>
        <w:spacing w:line="360" w:lineRule="auto"/>
        <w:jc w:val="both"/>
        <w:rPr>
          <w:rFonts w:ascii="Times New Roman" w:hAnsi="Times New Roman" w:cs="Times New Roman"/>
          <w:sz w:val="24"/>
          <w:szCs w:val="24"/>
        </w:rPr>
      </w:pPr>
    </w:p>
    <w:p w14:paraId="56806A51" w14:textId="1117F1D0" w:rsidR="00DE3BAB" w:rsidRPr="00DE3BAB" w:rsidRDefault="00DE3BAB" w:rsidP="00DE3BAB">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Can Talking Point (2013:b) ‘6-12 months: This is a guide to how children develop speech and language between 6 and 12 months’ [On-line] </w:t>
      </w:r>
      <w:hyperlink r:id="rId15" w:history="1">
        <w:r w:rsidRPr="00F42C00">
          <w:rPr>
            <w:rStyle w:val="Hyperlink"/>
            <w:rFonts w:ascii="Times New Roman" w:hAnsi="Times New Roman" w:cs="Times New Roman"/>
            <w:sz w:val="24"/>
            <w:szCs w:val="24"/>
          </w:rPr>
          <w:t>http://www.talkingpoint.org.uk/ages-and-stages/6-12-months</w:t>
        </w:r>
      </w:hyperlink>
      <w:r>
        <w:rPr>
          <w:rFonts w:ascii="Times New Roman" w:hAnsi="Times New Roman" w:cs="Times New Roman"/>
          <w:sz w:val="24"/>
          <w:szCs w:val="24"/>
        </w:rPr>
        <w:t xml:space="preserve"> </w:t>
      </w:r>
      <w:r w:rsidR="00B95D1B">
        <w:rPr>
          <w:rFonts w:ascii="Times New Roman" w:hAnsi="Times New Roman" w:cs="Times New Roman"/>
          <w:sz w:val="24"/>
          <w:szCs w:val="24"/>
        </w:rPr>
        <w:t>[Accessed: 12</w:t>
      </w:r>
      <w:r w:rsidR="00B95D1B" w:rsidRPr="00B95D1B">
        <w:rPr>
          <w:rFonts w:ascii="Times New Roman" w:hAnsi="Times New Roman" w:cs="Times New Roman"/>
          <w:sz w:val="24"/>
          <w:szCs w:val="24"/>
          <w:vertAlign w:val="superscript"/>
        </w:rPr>
        <w:t>th</w:t>
      </w:r>
      <w:r w:rsidR="00B95D1B">
        <w:rPr>
          <w:rFonts w:ascii="Times New Roman" w:hAnsi="Times New Roman" w:cs="Times New Roman"/>
          <w:sz w:val="24"/>
          <w:szCs w:val="24"/>
        </w:rPr>
        <w:t xml:space="preserve"> January 2019]</w:t>
      </w:r>
    </w:p>
    <w:p w14:paraId="7BBF1910" w14:textId="77777777" w:rsidR="002E0820" w:rsidRDefault="002E0820" w:rsidP="009C74D9">
      <w:pPr>
        <w:pStyle w:val="NoSpacing"/>
        <w:spacing w:line="360" w:lineRule="auto"/>
        <w:jc w:val="both"/>
        <w:rPr>
          <w:rFonts w:ascii="Times New Roman" w:hAnsi="Times New Roman" w:cs="Times New Roman"/>
          <w:sz w:val="24"/>
        </w:rPr>
      </w:pPr>
    </w:p>
    <w:p w14:paraId="6901BF4E" w14:textId="2C7704D2" w:rsidR="00101A8B" w:rsidRDefault="00C57101" w:rsidP="009C74D9">
      <w:pPr>
        <w:pStyle w:val="NoSpacing"/>
        <w:spacing w:line="360" w:lineRule="auto"/>
        <w:jc w:val="both"/>
        <w:rPr>
          <w:rFonts w:ascii="Times New Roman" w:hAnsi="Times New Roman" w:cs="Times New Roman"/>
          <w:sz w:val="24"/>
        </w:rPr>
      </w:pPr>
      <w:proofErr w:type="spellStart"/>
      <w:r>
        <w:rPr>
          <w:rFonts w:ascii="Times New Roman" w:hAnsi="Times New Roman" w:cs="Times New Roman"/>
          <w:sz w:val="24"/>
        </w:rPr>
        <w:t>Kanner</w:t>
      </w:r>
      <w:proofErr w:type="spellEnd"/>
      <w:r>
        <w:rPr>
          <w:rFonts w:ascii="Times New Roman" w:hAnsi="Times New Roman" w:cs="Times New Roman"/>
          <w:sz w:val="24"/>
        </w:rPr>
        <w:t xml:space="preserve">, L. (1943) </w:t>
      </w:r>
      <w:r w:rsidR="00101A8B">
        <w:rPr>
          <w:rFonts w:ascii="Times New Roman" w:hAnsi="Times New Roman" w:cs="Times New Roman"/>
          <w:sz w:val="24"/>
        </w:rPr>
        <w:t>‘</w:t>
      </w:r>
      <w:r>
        <w:rPr>
          <w:rFonts w:ascii="Times New Roman" w:hAnsi="Times New Roman" w:cs="Times New Roman"/>
          <w:sz w:val="24"/>
        </w:rPr>
        <w:t>Autistic Disturbances of Affective Contact</w:t>
      </w:r>
      <w:r w:rsidR="00101A8B">
        <w:rPr>
          <w:rFonts w:ascii="Times New Roman" w:hAnsi="Times New Roman" w:cs="Times New Roman"/>
          <w:sz w:val="24"/>
        </w:rPr>
        <w:t xml:space="preserve">’, </w:t>
      </w:r>
      <w:r w:rsidR="00101A8B" w:rsidRPr="00101A8B">
        <w:rPr>
          <w:rFonts w:ascii="Times New Roman" w:hAnsi="Times New Roman" w:cs="Times New Roman"/>
          <w:i/>
          <w:sz w:val="24"/>
        </w:rPr>
        <w:t>Nervous Child</w:t>
      </w:r>
      <w:r w:rsidR="00101A8B">
        <w:rPr>
          <w:rFonts w:ascii="Times New Roman" w:hAnsi="Times New Roman" w:cs="Times New Roman"/>
          <w:sz w:val="24"/>
        </w:rPr>
        <w:t xml:space="preserve">, Vol. 2, Pp. 217-250 (1943) [On-line] </w:t>
      </w:r>
      <w:hyperlink r:id="rId16" w:history="1">
        <w:r w:rsidR="00101A8B" w:rsidRPr="00075B2F">
          <w:rPr>
            <w:rStyle w:val="Hyperlink"/>
            <w:rFonts w:ascii="Times New Roman" w:hAnsi="Times New Roman" w:cs="Times New Roman"/>
            <w:sz w:val="24"/>
          </w:rPr>
          <w:t>http://www.neurodiversity.com/library_kanner_1943.pdf</w:t>
        </w:r>
      </w:hyperlink>
      <w:r w:rsidR="00101A8B">
        <w:rPr>
          <w:rFonts w:ascii="Times New Roman" w:hAnsi="Times New Roman" w:cs="Times New Roman"/>
          <w:sz w:val="24"/>
        </w:rPr>
        <w:t xml:space="preserve"> [Accessed: 10</w:t>
      </w:r>
      <w:r w:rsidR="00101A8B" w:rsidRPr="00101A8B">
        <w:rPr>
          <w:rFonts w:ascii="Times New Roman" w:hAnsi="Times New Roman" w:cs="Times New Roman"/>
          <w:sz w:val="24"/>
          <w:vertAlign w:val="superscript"/>
        </w:rPr>
        <w:t>th</w:t>
      </w:r>
      <w:r w:rsidR="00101A8B">
        <w:rPr>
          <w:rFonts w:ascii="Times New Roman" w:hAnsi="Times New Roman" w:cs="Times New Roman"/>
          <w:sz w:val="24"/>
        </w:rPr>
        <w:t xml:space="preserve"> January 2019]</w:t>
      </w:r>
    </w:p>
    <w:p w14:paraId="6D00C287" w14:textId="5133B7DE" w:rsidR="00B85C7B" w:rsidRDefault="00B85C7B" w:rsidP="009C74D9">
      <w:pPr>
        <w:pStyle w:val="NoSpacing"/>
        <w:spacing w:line="360" w:lineRule="auto"/>
        <w:jc w:val="both"/>
        <w:rPr>
          <w:rFonts w:ascii="Times New Roman" w:hAnsi="Times New Roman" w:cs="Times New Roman"/>
          <w:sz w:val="24"/>
        </w:rPr>
      </w:pPr>
    </w:p>
    <w:p w14:paraId="48219F2F" w14:textId="4217B4C8" w:rsidR="00B85C7B" w:rsidRDefault="00B85C7B" w:rsidP="009C74D9">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Lovell, </w:t>
      </w:r>
      <w:proofErr w:type="spellStart"/>
      <w:r>
        <w:rPr>
          <w:rFonts w:ascii="Times New Roman" w:hAnsi="Times New Roman" w:cs="Times New Roman"/>
          <w:sz w:val="24"/>
        </w:rPr>
        <w:t>Dr.</w:t>
      </w:r>
      <w:proofErr w:type="spellEnd"/>
      <w:r>
        <w:rPr>
          <w:rFonts w:ascii="Times New Roman" w:hAnsi="Times New Roman" w:cs="Times New Roman"/>
          <w:sz w:val="24"/>
        </w:rPr>
        <w:t xml:space="preserve"> M. (2018)</w:t>
      </w:r>
      <w:r w:rsidRPr="00B85C7B">
        <w:t xml:space="preserve"> </w:t>
      </w:r>
      <w:r>
        <w:t>‘</w:t>
      </w:r>
      <w:r w:rsidRPr="00B85C7B">
        <w:rPr>
          <w:rFonts w:ascii="Times New Roman" w:hAnsi="Times New Roman" w:cs="Times New Roman"/>
          <w:sz w:val="24"/>
        </w:rPr>
        <w:t>Autism is not over-diagnosed in the UK, says Royal College of Psychiatrists</w:t>
      </w:r>
      <w:r>
        <w:rPr>
          <w:rFonts w:ascii="Times New Roman" w:hAnsi="Times New Roman" w:cs="Times New Roman"/>
          <w:sz w:val="24"/>
        </w:rPr>
        <w:t xml:space="preserve">’. [Blog: Mental Health Today] [On-line] </w:t>
      </w:r>
      <w:hyperlink r:id="rId17" w:history="1">
        <w:r w:rsidRPr="002074B9">
          <w:rPr>
            <w:rStyle w:val="Hyperlink"/>
            <w:rFonts w:ascii="Times New Roman" w:hAnsi="Times New Roman" w:cs="Times New Roman"/>
            <w:sz w:val="24"/>
          </w:rPr>
          <w:t>https://www.mentalhealthtoday.co.uk/blog/diagnosis/autism-is-not-over-diagnosed-in-the-uk-says-royal-college-of-psychiatrists</w:t>
        </w:r>
      </w:hyperlink>
      <w:r>
        <w:rPr>
          <w:rFonts w:ascii="Times New Roman" w:hAnsi="Times New Roman" w:cs="Times New Roman"/>
          <w:sz w:val="24"/>
        </w:rPr>
        <w:t xml:space="preserve"> [Accessed: 10</w:t>
      </w:r>
      <w:r w:rsidRPr="00B85C7B">
        <w:rPr>
          <w:rFonts w:ascii="Times New Roman" w:hAnsi="Times New Roman" w:cs="Times New Roman"/>
          <w:sz w:val="24"/>
          <w:vertAlign w:val="superscript"/>
        </w:rPr>
        <w:t>th</w:t>
      </w:r>
      <w:r>
        <w:rPr>
          <w:rFonts w:ascii="Times New Roman" w:hAnsi="Times New Roman" w:cs="Times New Roman"/>
          <w:sz w:val="24"/>
        </w:rPr>
        <w:t xml:space="preserve"> January 2019]</w:t>
      </w:r>
    </w:p>
    <w:p w14:paraId="227F28DC" w14:textId="034F4F5A" w:rsidR="00974640" w:rsidRDefault="00974640" w:rsidP="009C74D9">
      <w:pPr>
        <w:pStyle w:val="NoSpacing"/>
        <w:spacing w:line="360" w:lineRule="auto"/>
        <w:jc w:val="both"/>
        <w:rPr>
          <w:rFonts w:ascii="Times New Roman" w:hAnsi="Times New Roman" w:cs="Times New Roman"/>
          <w:sz w:val="24"/>
        </w:rPr>
      </w:pPr>
    </w:p>
    <w:p w14:paraId="14A3D17E" w14:textId="6FCB74CE" w:rsidR="00974640" w:rsidRDefault="00974640" w:rsidP="009C74D9">
      <w:pPr>
        <w:pStyle w:val="NoSpacing"/>
        <w:spacing w:line="360" w:lineRule="auto"/>
        <w:jc w:val="both"/>
        <w:rPr>
          <w:rFonts w:ascii="Times New Roman" w:hAnsi="Times New Roman" w:cs="Times New Roman"/>
          <w:sz w:val="24"/>
          <w:szCs w:val="24"/>
          <w:shd w:val="clear" w:color="auto" w:fill="FFFFFF"/>
        </w:rPr>
      </w:pPr>
      <w:proofErr w:type="spellStart"/>
      <w:r w:rsidRPr="00212F22">
        <w:rPr>
          <w:rFonts w:ascii="Times New Roman" w:hAnsi="Times New Roman" w:cs="Times New Roman"/>
          <w:sz w:val="24"/>
          <w:szCs w:val="24"/>
          <w:shd w:val="clear" w:color="auto" w:fill="FFFFFF"/>
        </w:rPr>
        <w:t>McGahan</w:t>
      </w:r>
      <w:proofErr w:type="spellEnd"/>
      <w:r w:rsidR="00212F22">
        <w:rPr>
          <w:rFonts w:ascii="Times New Roman" w:hAnsi="Times New Roman" w:cs="Times New Roman"/>
          <w:sz w:val="24"/>
          <w:szCs w:val="24"/>
          <w:shd w:val="clear" w:color="auto" w:fill="FFFFFF"/>
        </w:rPr>
        <w:t>,</w:t>
      </w:r>
      <w:r w:rsidRPr="00212F22">
        <w:rPr>
          <w:rFonts w:ascii="Times New Roman" w:hAnsi="Times New Roman" w:cs="Times New Roman"/>
          <w:sz w:val="24"/>
          <w:szCs w:val="24"/>
          <w:shd w:val="clear" w:color="auto" w:fill="FFFFFF"/>
        </w:rPr>
        <w:t xml:space="preserve"> L. </w:t>
      </w:r>
      <w:r w:rsidR="00212F22" w:rsidRPr="00212F22">
        <w:rPr>
          <w:rFonts w:ascii="Times New Roman" w:hAnsi="Times New Roman" w:cs="Times New Roman"/>
          <w:sz w:val="24"/>
          <w:szCs w:val="24"/>
          <w:shd w:val="clear" w:color="auto" w:fill="FFFFFF"/>
        </w:rPr>
        <w:t>(2001) ‘</w:t>
      </w:r>
      <w:r w:rsidRPr="00212F22">
        <w:rPr>
          <w:rStyle w:val="Strong"/>
          <w:rFonts w:ascii="Times New Roman" w:hAnsi="Times New Roman" w:cs="Times New Roman"/>
          <w:b w:val="0"/>
          <w:sz w:val="24"/>
          <w:szCs w:val="24"/>
          <w:bdr w:val="none" w:sz="0" w:space="0" w:color="auto" w:frame="1"/>
          <w:shd w:val="clear" w:color="auto" w:fill="FFFFFF"/>
        </w:rPr>
        <w:t>Behavioural interventions for preschool children with autism</w:t>
      </w:r>
      <w:r w:rsidR="00212F22" w:rsidRPr="00212F22">
        <w:rPr>
          <w:rStyle w:val="Strong"/>
          <w:rFonts w:ascii="Times New Roman" w:hAnsi="Times New Roman" w:cs="Times New Roman"/>
          <w:b w:val="0"/>
          <w:sz w:val="24"/>
          <w:szCs w:val="24"/>
          <w:bdr w:val="none" w:sz="0" w:space="0" w:color="auto" w:frame="1"/>
          <w:shd w:val="clear" w:color="auto" w:fill="FFFFFF"/>
        </w:rPr>
        <w:t>’</w:t>
      </w:r>
      <w:r w:rsidRPr="00212F22">
        <w:rPr>
          <w:rFonts w:ascii="Times New Roman" w:hAnsi="Times New Roman" w:cs="Times New Roman"/>
          <w:sz w:val="24"/>
          <w:szCs w:val="24"/>
          <w:shd w:val="clear" w:color="auto" w:fill="FFFFFF"/>
        </w:rPr>
        <w:t>. Ottawa: Canadian Coordinating Office for Health Technology Assessment (CCOHTA)</w:t>
      </w:r>
      <w:r w:rsidR="00212F22" w:rsidRPr="00212F22">
        <w:rPr>
          <w:rFonts w:ascii="Times New Roman" w:hAnsi="Times New Roman" w:cs="Times New Roman"/>
          <w:sz w:val="24"/>
          <w:szCs w:val="24"/>
          <w:shd w:val="clear" w:color="auto" w:fill="FFFFFF"/>
        </w:rPr>
        <w:t xml:space="preserve"> </w:t>
      </w:r>
      <w:r w:rsidRPr="00212F22">
        <w:rPr>
          <w:rFonts w:ascii="Times New Roman" w:hAnsi="Times New Roman" w:cs="Times New Roman"/>
          <w:sz w:val="24"/>
          <w:szCs w:val="24"/>
          <w:shd w:val="clear" w:color="auto" w:fill="FFFFFF"/>
        </w:rPr>
        <w:t xml:space="preserve">2001 </w:t>
      </w:r>
      <w:r w:rsidRPr="00212F22">
        <w:rPr>
          <w:rFonts w:ascii="Times New Roman" w:hAnsi="Times New Roman" w:cs="Times New Roman"/>
          <w:i/>
          <w:sz w:val="24"/>
          <w:szCs w:val="24"/>
          <w:shd w:val="clear" w:color="auto" w:fill="FFFFFF"/>
        </w:rPr>
        <w:t>Technology report</w:t>
      </w:r>
      <w:r w:rsidR="00212F22" w:rsidRPr="00212F22">
        <w:rPr>
          <w:rFonts w:ascii="Times New Roman" w:hAnsi="Times New Roman" w:cs="Times New Roman"/>
          <w:sz w:val="24"/>
          <w:szCs w:val="24"/>
          <w:shd w:val="clear" w:color="auto" w:fill="FFFFFF"/>
        </w:rPr>
        <w:t>. Issue 18</w:t>
      </w:r>
      <w:r w:rsidR="00212F22">
        <w:rPr>
          <w:rFonts w:ascii="Times New Roman" w:hAnsi="Times New Roman" w:cs="Times New Roman"/>
          <w:sz w:val="24"/>
          <w:szCs w:val="24"/>
          <w:shd w:val="clear" w:color="auto" w:fill="FFFFFF"/>
        </w:rPr>
        <w:t xml:space="preserve">. [On-line] </w:t>
      </w:r>
      <w:hyperlink r:id="rId18" w:history="1">
        <w:r w:rsidR="00212F22" w:rsidRPr="00F42C00">
          <w:rPr>
            <w:rStyle w:val="Hyperlink"/>
            <w:rFonts w:ascii="Times New Roman" w:hAnsi="Times New Roman" w:cs="Times New Roman"/>
            <w:sz w:val="24"/>
            <w:szCs w:val="24"/>
            <w:shd w:val="clear" w:color="auto" w:fill="FFFFFF"/>
          </w:rPr>
          <w:t>https://www.cadth.ca/behavioural-interventions-preschool-children-autism-0</w:t>
        </w:r>
      </w:hyperlink>
      <w:r w:rsidR="00212F22">
        <w:rPr>
          <w:rFonts w:ascii="Times New Roman" w:hAnsi="Times New Roman" w:cs="Times New Roman"/>
          <w:sz w:val="24"/>
          <w:szCs w:val="24"/>
          <w:shd w:val="clear" w:color="auto" w:fill="FFFFFF"/>
        </w:rPr>
        <w:t xml:space="preserve"> [Accessed: 12</w:t>
      </w:r>
      <w:r w:rsidR="00212F22" w:rsidRPr="00212F22">
        <w:rPr>
          <w:rFonts w:ascii="Times New Roman" w:hAnsi="Times New Roman" w:cs="Times New Roman"/>
          <w:sz w:val="24"/>
          <w:szCs w:val="24"/>
          <w:shd w:val="clear" w:color="auto" w:fill="FFFFFF"/>
          <w:vertAlign w:val="superscript"/>
        </w:rPr>
        <w:t>th</w:t>
      </w:r>
      <w:r w:rsidR="00212F22">
        <w:rPr>
          <w:rFonts w:ascii="Times New Roman" w:hAnsi="Times New Roman" w:cs="Times New Roman"/>
          <w:sz w:val="24"/>
          <w:szCs w:val="24"/>
          <w:shd w:val="clear" w:color="auto" w:fill="FFFFFF"/>
        </w:rPr>
        <w:t xml:space="preserve"> January 2019]</w:t>
      </w:r>
    </w:p>
    <w:p w14:paraId="6B4CFADE" w14:textId="0341168E" w:rsidR="00E1324E" w:rsidRDefault="00E1324E" w:rsidP="009C74D9">
      <w:pPr>
        <w:pStyle w:val="NoSpacing"/>
        <w:spacing w:line="360" w:lineRule="auto"/>
        <w:jc w:val="both"/>
        <w:rPr>
          <w:rFonts w:ascii="Times New Roman" w:hAnsi="Times New Roman" w:cs="Times New Roman"/>
          <w:sz w:val="24"/>
          <w:szCs w:val="24"/>
        </w:rPr>
      </w:pPr>
    </w:p>
    <w:p w14:paraId="730AFB75" w14:textId="4DAD1456" w:rsidR="00E1324E" w:rsidRDefault="00E1324E" w:rsidP="009C74D9">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Miller, F. A and Katz, J. H. (2002) ‘The Inclusion Breakthrough: Unleashing the real power of diversity’. </w:t>
      </w:r>
    </w:p>
    <w:p w14:paraId="126DEDC9" w14:textId="69D38F74" w:rsidR="007B5E8F" w:rsidRDefault="007B5E8F" w:rsidP="009C74D9">
      <w:pPr>
        <w:pStyle w:val="NoSpacing"/>
        <w:spacing w:line="360" w:lineRule="auto"/>
        <w:jc w:val="both"/>
        <w:rPr>
          <w:rFonts w:ascii="Times New Roman" w:hAnsi="Times New Roman" w:cs="Times New Roman"/>
          <w:sz w:val="24"/>
        </w:rPr>
      </w:pPr>
    </w:p>
    <w:p w14:paraId="74334A8D" w14:textId="72DAF85E" w:rsidR="00EE1487" w:rsidRDefault="00EE1487" w:rsidP="009C74D9">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Montessori St Nicholas (date unknown) ‘What is the Montessori approach?’ [On-line] </w:t>
      </w:r>
      <w:hyperlink r:id="rId19" w:history="1">
        <w:r w:rsidRPr="002074B9">
          <w:rPr>
            <w:rStyle w:val="Hyperlink"/>
            <w:rFonts w:ascii="Times New Roman" w:hAnsi="Times New Roman" w:cs="Times New Roman"/>
            <w:sz w:val="24"/>
          </w:rPr>
          <w:t>https://www.montessori.org.uk/about-us/what-is-montessori</w:t>
        </w:r>
      </w:hyperlink>
      <w:r>
        <w:rPr>
          <w:rFonts w:ascii="Times New Roman" w:hAnsi="Times New Roman" w:cs="Times New Roman"/>
          <w:sz w:val="24"/>
        </w:rPr>
        <w:t xml:space="preserve"> [Accessed: 10</w:t>
      </w:r>
      <w:r w:rsidRPr="00EE1487">
        <w:rPr>
          <w:rFonts w:ascii="Times New Roman" w:hAnsi="Times New Roman" w:cs="Times New Roman"/>
          <w:sz w:val="24"/>
          <w:vertAlign w:val="superscript"/>
        </w:rPr>
        <w:t>th</w:t>
      </w:r>
      <w:r>
        <w:rPr>
          <w:rFonts w:ascii="Times New Roman" w:hAnsi="Times New Roman" w:cs="Times New Roman"/>
          <w:sz w:val="24"/>
        </w:rPr>
        <w:t xml:space="preserve"> January 2019]</w:t>
      </w:r>
    </w:p>
    <w:p w14:paraId="7A174589" w14:textId="77777777" w:rsidR="00EE1487" w:rsidRDefault="00EE1487" w:rsidP="009C74D9">
      <w:pPr>
        <w:pStyle w:val="NoSpacing"/>
        <w:spacing w:line="360" w:lineRule="auto"/>
        <w:jc w:val="both"/>
        <w:rPr>
          <w:rFonts w:ascii="Times New Roman" w:hAnsi="Times New Roman" w:cs="Times New Roman"/>
          <w:sz w:val="24"/>
        </w:rPr>
      </w:pPr>
    </w:p>
    <w:p w14:paraId="3A32A752" w14:textId="6A8D40ED" w:rsidR="002B22C2" w:rsidRDefault="007B5E8F" w:rsidP="002B22C2">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My </w:t>
      </w:r>
      <w:r w:rsidR="00414830">
        <w:rPr>
          <w:rFonts w:ascii="Times New Roman" w:hAnsi="Times New Roman" w:cs="Times New Roman"/>
          <w:sz w:val="24"/>
        </w:rPr>
        <w:t>C</w:t>
      </w:r>
      <w:r>
        <w:rPr>
          <w:rFonts w:ascii="Times New Roman" w:hAnsi="Times New Roman" w:cs="Times New Roman"/>
          <w:sz w:val="24"/>
        </w:rPr>
        <w:t xml:space="preserve">hild </w:t>
      </w:r>
      <w:r w:rsidR="00414830">
        <w:rPr>
          <w:rFonts w:ascii="Times New Roman" w:hAnsi="Times New Roman" w:cs="Times New Roman"/>
          <w:sz w:val="24"/>
        </w:rPr>
        <w:t>W</w:t>
      </w:r>
      <w:r>
        <w:rPr>
          <w:rFonts w:ascii="Times New Roman" w:hAnsi="Times New Roman" w:cs="Times New Roman"/>
          <w:sz w:val="24"/>
        </w:rPr>
        <w:t xml:space="preserve">ithout </w:t>
      </w:r>
      <w:r w:rsidR="00414830">
        <w:rPr>
          <w:rFonts w:ascii="Times New Roman" w:hAnsi="Times New Roman" w:cs="Times New Roman"/>
          <w:sz w:val="24"/>
        </w:rPr>
        <w:t>L</w:t>
      </w:r>
      <w:r>
        <w:rPr>
          <w:rFonts w:ascii="Times New Roman" w:hAnsi="Times New Roman" w:cs="Times New Roman"/>
          <w:sz w:val="24"/>
        </w:rPr>
        <w:t xml:space="preserve">imits (2019) ‘Early intervention’. [On-line] </w:t>
      </w:r>
      <w:hyperlink r:id="rId20" w:history="1">
        <w:r w:rsidRPr="00342228">
          <w:rPr>
            <w:rStyle w:val="Hyperlink"/>
            <w:rFonts w:ascii="Times New Roman" w:hAnsi="Times New Roman" w:cs="Times New Roman"/>
            <w:sz w:val="24"/>
          </w:rPr>
          <w:t>http://www.mychildwithoutlimits.org/plan/early-intervention/</w:t>
        </w:r>
      </w:hyperlink>
      <w:r>
        <w:rPr>
          <w:rFonts w:ascii="Times New Roman" w:hAnsi="Times New Roman" w:cs="Times New Roman"/>
          <w:sz w:val="24"/>
        </w:rPr>
        <w:t xml:space="preserve"> [Accessed</w:t>
      </w:r>
      <w:r w:rsidR="008F1ECB">
        <w:rPr>
          <w:rFonts w:ascii="Times New Roman" w:hAnsi="Times New Roman" w:cs="Times New Roman"/>
          <w:sz w:val="24"/>
        </w:rPr>
        <w:t>:</w:t>
      </w:r>
      <w:r>
        <w:rPr>
          <w:rFonts w:ascii="Times New Roman" w:hAnsi="Times New Roman" w:cs="Times New Roman"/>
          <w:sz w:val="24"/>
        </w:rPr>
        <w:t xml:space="preserve"> 10</w:t>
      </w:r>
      <w:r w:rsidRPr="007B5E8F">
        <w:rPr>
          <w:rFonts w:ascii="Times New Roman" w:hAnsi="Times New Roman" w:cs="Times New Roman"/>
          <w:sz w:val="24"/>
          <w:vertAlign w:val="superscript"/>
        </w:rPr>
        <w:t>th</w:t>
      </w:r>
      <w:r>
        <w:rPr>
          <w:rFonts w:ascii="Times New Roman" w:hAnsi="Times New Roman" w:cs="Times New Roman"/>
          <w:sz w:val="24"/>
        </w:rPr>
        <w:t xml:space="preserve"> January 2019]</w:t>
      </w:r>
    </w:p>
    <w:p w14:paraId="2C163C74" w14:textId="6C1A050E" w:rsidR="00414830" w:rsidRDefault="00414830" w:rsidP="002B22C2">
      <w:pPr>
        <w:pStyle w:val="NoSpacing"/>
        <w:spacing w:line="360" w:lineRule="auto"/>
        <w:jc w:val="both"/>
        <w:rPr>
          <w:rFonts w:ascii="Times New Roman" w:hAnsi="Times New Roman" w:cs="Times New Roman"/>
          <w:sz w:val="24"/>
        </w:rPr>
      </w:pPr>
    </w:p>
    <w:p w14:paraId="3D40DEE6" w14:textId="0256AB03" w:rsidR="00414830" w:rsidRDefault="00414830" w:rsidP="002B22C2">
      <w:pPr>
        <w:pStyle w:val="NoSpacing"/>
        <w:spacing w:line="360" w:lineRule="auto"/>
        <w:jc w:val="both"/>
        <w:rPr>
          <w:rFonts w:ascii="Times New Roman" w:hAnsi="Times New Roman" w:cs="Times New Roman"/>
          <w:sz w:val="24"/>
        </w:rPr>
      </w:pPr>
      <w:r>
        <w:rPr>
          <w:rFonts w:ascii="Times New Roman" w:hAnsi="Times New Roman" w:cs="Times New Roman"/>
          <w:sz w:val="24"/>
        </w:rPr>
        <w:t>National Autistic Society (</w:t>
      </w:r>
      <w:proofErr w:type="gramStart"/>
      <w:r>
        <w:rPr>
          <w:rFonts w:ascii="Times New Roman" w:hAnsi="Times New Roman" w:cs="Times New Roman"/>
          <w:sz w:val="24"/>
        </w:rPr>
        <w:t>2016</w:t>
      </w:r>
      <w:r w:rsidR="00745DEE">
        <w:rPr>
          <w:rFonts w:ascii="Times New Roman" w:hAnsi="Times New Roman" w:cs="Times New Roman"/>
          <w:sz w:val="24"/>
        </w:rPr>
        <w:t>:a</w:t>
      </w:r>
      <w:proofErr w:type="gramEnd"/>
      <w:r>
        <w:rPr>
          <w:rFonts w:ascii="Times New Roman" w:hAnsi="Times New Roman" w:cs="Times New Roman"/>
          <w:sz w:val="24"/>
        </w:rPr>
        <w:t xml:space="preserve">) ‘Autism: What is Autism?’. [On-line] </w:t>
      </w:r>
      <w:hyperlink r:id="rId21" w:history="1">
        <w:r w:rsidRPr="00342228">
          <w:rPr>
            <w:rStyle w:val="Hyperlink"/>
            <w:rFonts w:ascii="Times New Roman" w:hAnsi="Times New Roman" w:cs="Times New Roman"/>
            <w:sz w:val="24"/>
          </w:rPr>
          <w:t>https://www.autism.org.uk/about/what-is/asd.aspx</w:t>
        </w:r>
      </w:hyperlink>
      <w:r>
        <w:rPr>
          <w:rFonts w:ascii="Times New Roman" w:hAnsi="Times New Roman" w:cs="Times New Roman"/>
          <w:sz w:val="24"/>
        </w:rPr>
        <w:t xml:space="preserve"> [Accessed</w:t>
      </w:r>
      <w:r w:rsidR="008F1ECB">
        <w:rPr>
          <w:rFonts w:ascii="Times New Roman" w:hAnsi="Times New Roman" w:cs="Times New Roman"/>
          <w:sz w:val="24"/>
        </w:rPr>
        <w:t>:</w:t>
      </w:r>
      <w:r>
        <w:rPr>
          <w:rFonts w:ascii="Times New Roman" w:hAnsi="Times New Roman" w:cs="Times New Roman"/>
          <w:sz w:val="24"/>
        </w:rPr>
        <w:t xml:space="preserve"> 10th January 2019]</w:t>
      </w:r>
    </w:p>
    <w:p w14:paraId="2F0502F5" w14:textId="6E4F4226" w:rsidR="002A7C9C" w:rsidRDefault="002A7C9C" w:rsidP="002B22C2">
      <w:pPr>
        <w:pStyle w:val="NoSpacing"/>
        <w:spacing w:line="360" w:lineRule="auto"/>
        <w:jc w:val="both"/>
        <w:rPr>
          <w:rFonts w:ascii="Times New Roman" w:hAnsi="Times New Roman" w:cs="Times New Roman"/>
          <w:sz w:val="24"/>
        </w:rPr>
      </w:pPr>
    </w:p>
    <w:p w14:paraId="71A9A124" w14:textId="3E7E8D7F" w:rsidR="002A7C9C" w:rsidRDefault="002A7C9C" w:rsidP="002B22C2">
      <w:pPr>
        <w:pStyle w:val="NoSpacing"/>
        <w:spacing w:line="360" w:lineRule="auto"/>
        <w:jc w:val="both"/>
        <w:rPr>
          <w:rFonts w:ascii="Times New Roman" w:hAnsi="Times New Roman" w:cs="Times New Roman"/>
          <w:sz w:val="24"/>
        </w:rPr>
      </w:pPr>
      <w:r>
        <w:rPr>
          <w:rFonts w:ascii="Times New Roman" w:hAnsi="Times New Roman" w:cs="Times New Roman"/>
          <w:sz w:val="24"/>
        </w:rPr>
        <w:t>National Autistic Society (</w:t>
      </w:r>
      <w:proofErr w:type="gramStart"/>
      <w:r>
        <w:rPr>
          <w:rFonts w:ascii="Times New Roman" w:hAnsi="Times New Roman" w:cs="Times New Roman"/>
          <w:sz w:val="24"/>
        </w:rPr>
        <w:t>2016</w:t>
      </w:r>
      <w:r w:rsidR="00745DEE">
        <w:rPr>
          <w:rFonts w:ascii="Times New Roman" w:hAnsi="Times New Roman" w:cs="Times New Roman"/>
          <w:sz w:val="24"/>
        </w:rPr>
        <w:t>:b</w:t>
      </w:r>
      <w:proofErr w:type="gramEnd"/>
      <w:r>
        <w:rPr>
          <w:rFonts w:ascii="Times New Roman" w:hAnsi="Times New Roman" w:cs="Times New Roman"/>
          <w:sz w:val="24"/>
        </w:rPr>
        <w:t xml:space="preserve">) ‘Diagnosis for Children’. [On-line] </w:t>
      </w:r>
      <w:hyperlink r:id="rId22" w:history="1">
        <w:r w:rsidRPr="002074B9">
          <w:rPr>
            <w:rStyle w:val="Hyperlink"/>
            <w:rFonts w:ascii="Times New Roman" w:hAnsi="Times New Roman" w:cs="Times New Roman"/>
            <w:sz w:val="24"/>
          </w:rPr>
          <w:t>https://www.autism.org.uk/about/diagnosis/children.aspx</w:t>
        </w:r>
      </w:hyperlink>
      <w:r>
        <w:rPr>
          <w:rFonts w:ascii="Times New Roman" w:hAnsi="Times New Roman" w:cs="Times New Roman"/>
          <w:sz w:val="24"/>
        </w:rPr>
        <w:t xml:space="preserve"> [Accessed</w:t>
      </w:r>
      <w:r w:rsidR="008F1ECB">
        <w:rPr>
          <w:rFonts w:ascii="Times New Roman" w:hAnsi="Times New Roman" w:cs="Times New Roman"/>
          <w:sz w:val="24"/>
        </w:rPr>
        <w:t>:</w:t>
      </w:r>
      <w:r>
        <w:rPr>
          <w:rFonts w:ascii="Times New Roman" w:hAnsi="Times New Roman" w:cs="Times New Roman"/>
          <w:sz w:val="24"/>
        </w:rPr>
        <w:t xml:space="preserve"> 10th January 2019]</w:t>
      </w:r>
    </w:p>
    <w:p w14:paraId="1807173B" w14:textId="631300F5" w:rsidR="000E4794" w:rsidRDefault="000E4794" w:rsidP="002B22C2">
      <w:pPr>
        <w:pStyle w:val="NoSpacing"/>
        <w:spacing w:line="360" w:lineRule="auto"/>
        <w:jc w:val="both"/>
        <w:rPr>
          <w:rFonts w:ascii="Times New Roman" w:hAnsi="Times New Roman" w:cs="Times New Roman"/>
          <w:sz w:val="24"/>
        </w:rPr>
      </w:pPr>
    </w:p>
    <w:p w14:paraId="4DA97DD5" w14:textId="7A4D45BE" w:rsidR="000E4794" w:rsidRDefault="000E4794" w:rsidP="002B22C2">
      <w:pPr>
        <w:pStyle w:val="NoSpacing"/>
        <w:spacing w:line="360" w:lineRule="auto"/>
        <w:jc w:val="both"/>
        <w:rPr>
          <w:rFonts w:ascii="Times New Roman" w:hAnsi="Times New Roman" w:cs="Times New Roman"/>
          <w:sz w:val="24"/>
        </w:rPr>
      </w:pPr>
      <w:r>
        <w:rPr>
          <w:rFonts w:ascii="Times New Roman" w:hAnsi="Times New Roman" w:cs="Times New Roman"/>
          <w:sz w:val="24"/>
        </w:rPr>
        <w:lastRenderedPageBreak/>
        <w:t>National Autistic Society (2016:c) ‘</w:t>
      </w:r>
      <w:r w:rsidRPr="000E4794">
        <w:rPr>
          <w:rFonts w:ascii="Times New Roman" w:hAnsi="Times New Roman" w:cs="Times New Roman"/>
          <w:sz w:val="24"/>
        </w:rPr>
        <w:t>Extra help at school in Wales</w:t>
      </w:r>
      <w:r>
        <w:rPr>
          <w:rFonts w:ascii="Times New Roman" w:hAnsi="Times New Roman" w:cs="Times New Roman"/>
          <w:sz w:val="24"/>
        </w:rPr>
        <w:t xml:space="preserve">’. [On-line] </w:t>
      </w:r>
      <w:hyperlink r:id="rId23" w:history="1">
        <w:r w:rsidRPr="00F42C00">
          <w:rPr>
            <w:rStyle w:val="Hyperlink"/>
            <w:rFonts w:ascii="Times New Roman" w:hAnsi="Times New Roman" w:cs="Times New Roman"/>
            <w:sz w:val="24"/>
          </w:rPr>
          <w:t>https://www.autism.org.uk/about/in-education/extra-help-in-school/wales.aspx</w:t>
        </w:r>
      </w:hyperlink>
      <w:r>
        <w:rPr>
          <w:rFonts w:ascii="Times New Roman" w:hAnsi="Times New Roman" w:cs="Times New Roman"/>
          <w:sz w:val="24"/>
        </w:rPr>
        <w:t xml:space="preserve"> [Accessed: 14</w:t>
      </w:r>
      <w:r w:rsidRPr="000E4794">
        <w:rPr>
          <w:rFonts w:ascii="Times New Roman" w:hAnsi="Times New Roman" w:cs="Times New Roman"/>
          <w:sz w:val="24"/>
          <w:vertAlign w:val="superscript"/>
        </w:rPr>
        <w:t>th</w:t>
      </w:r>
      <w:r>
        <w:rPr>
          <w:rFonts w:ascii="Times New Roman" w:hAnsi="Times New Roman" w:cs="Times New Roman"/>
          <w:sz w:val="24"/>
        </w:rPr>
        <w:t xml:space="preserve"> January 2019]</w:t>
      </w:r>
    </w:p>
    <w:p w14:paraId="576E0D8D" w14:textId="340AC9F1" w:rsidR="001D70EE" w:rsidRDefault="001D70EE" w:rsidP="002B22C2">
      <w:pPr>
        <w:pStyle w:val="NoSpacing"/>
        <w:spacing w:line="360" w:lineRule="auto"/>
        <w:jc w:val="both"/>
        <w:rPr>
          <w:rFonts w:ascii="Times New Roman" w:hAnsi="Times New Roman" w:cs="Times New Roman"/>
          <w:sz w:val="24"/>
        </w:rPr>
      </w:pPr>
    </w:p>
    <w:p w14:paraId="1CF1F5B9" w14:textId="0D81A74C" w:rsidR="001D70EE" w:rsidRDefault="001D70EE" w:rsidP="002B22C2">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National Autistic Society (2017) ‘In the classroom’. [On-line] </w:t>
      </w:r>
      <w:hyperlink r:id="rId24" w:history="1">
        <w:r w:rsidRPr="00F42C00">
          <w:rPr>
            <w:rStyle w:val="Hyperlink"/>
            <w:rFonts w:ascii="Times New Roman" w:hAnsi="Times New Roman" w:cs="Times New Roman"/>
            <w:sz w:val="24"/>
          </w:rPr>
          <w:t>https://www.autism.org.uk/professionals/teachers/classroom.aspx</w:t>
        </w:r>
      </w:hyperlink>
      <w:r>
        <w:rPr>
          <w:rFonts w:ascii="Times New Roman" w:hAnsi="Times New Roman" w:cs="Times New Roman"/>
          <w:sz w:val="24"/>
        </w:rPr>
        <w:t xml:space="preserve"> [Accessed: 12</w:t>
      </w:r>
      <w:r w:rsidRPr="001D70EE">
        <w:rPr>
          <w:rFonts w:ascii="Times New Roman" w:hAnsi="Times New Roman" w:cs="Times New Roman"/>
          <w:sz w:val="24"/>
          <w:vertAlign w:val="superscript"/>
        </w:rPr>
        <w:t>th</w:t>
      </w:r>
      <w:r>
        <w:rPr>
          <w:rFonts w:ascii="Times New Roman" w:hAnsi="Times New Roman" w:cs="Times New Roman"/>
          <w:sz w:val="24"/>
        </w:rPr>
        <w:t xml:space="preserve"> January 2019]</w:t>
      </w:r>
    </w:p>
    <w:p w14:paraId="5C8752AF" w14:textId="4E7BF3E4" w:rsidR="00212F22" w:rsidRDefault="00212F22" w:rsidP="002B22C2">
      <w:pPr>
        <w:pStyle w:val="NoSpacing"/>
        <w:spacing w:line="360" w:lineRule="auto"/>
        <w:jc w:val="both"/>
        <w:rPr>
          <w:rFonts w:ascii="Times New Roman" w:hAnsi="Times New Roman" w:cs="Times New Roman"/>
          <w:sz w:val="24"/>
        </w:rPr>
      </w:pPr>
    </w:p>
    <w:p w14:paraId="04485663" w14:textId="739E9638" w:rsidR="00212F22" w:rsidRDefault="002B35A6" w:rsidP="002B22C2">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National Health Service (2016) ‘Autism’ [On-line] </w:t>
      </w:r>
      <w:hyperlink r:id="rId25" w:history="1">
        <w:r w:rsidRPr="00F42C00">
          <w:rPr>
            <w:rStyle w:val="Hyperlink"/>
            <w:rFonts w:ascii="Times New Roman" w:hAnsi="Times New Roman" w:cs="Times New Roman"/>
            <w:sz w:val="24"/>
          </w:rPr>
          <w:t>https://www.nhs.uk/conditions/autism/</w:t>
        </w:r>
      </w:hyperlink>
      <w:r>
        <w:rPr>
          <w:rFonts w:ascii="Times New Roman" w:hAnsi="Times New Roman" w:cs="Times New Roman"/>
          <w:sz w:val="24"/>
        </w:rPr>
        <w:t xml:space="preserve"> [Accessed 12</w:t>
      </w:r>
      <w:r w:rsidRPr="002B35A6">
        <w:rPr>
          <w:rFonts w:ascii="Times New Roman" w:hAnsi="Times New Roman" w:cs="Times New Roman"/>
          <w:sz w:val="24"/>
          <w:vertAlign w:val="superscript"/>
        </w:rPr>
        <w:t>th</w:t>
      </w:r>
      <w:r>
        <w:rPr>
          <w:rFonts w:ascii="Times New Roman" w:hAnsi="Times New Roman" w:cs="Times New Roman"/>
          <w:sz w:val="24"/>
        </w:rPr>
        <w:t xml:space="preserve"> January 2019]</w:t>
      </w:r>
    </w:p>
    <w:p w14:paraId="25F5DAFB" w14:textId="63DE93BE" w:rsidR="00297268" w:rsidRDefault="00297268" w:rsidP="002B22C2">
      <w:pPr>
        <w:pStyle w:val="NoSpacing"/>
        <w:spacing w:line="360" w:lineRule="auto"/>
        <w:jc w:val="both"/>
        <w:rPr>
          <w:rFonts w:ascii="Times New Roman" w:hAnsi="Times New Roman" w:cs="Times New Roman"/>
          <w:sz w:val="24"/>
        </w:rPr>
      </w:pPr>
    </w:p>
    <w:p w14:paraId="6CD6C194" w14:textId="041A760D" w:rsidR="00297268" w:rsidRDefault="00297268" w:rsidP="002B22C2">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Pyramid Educational Consultants (date unknown) ‘Picture Exchange Communication Systems (PECs)’. [On-line] </w:t>
      </w:r>
      <w:hyperlink r:id="rId26" w:history="1">
        <w:r w:rsidRPr="00912EF8">
          <w:rPr>
            <w:rStyle w:val="Hyperlink"/>
            <w:rFonts w:ascii="Times New Roman" w:hAnsi="Times New Roman" w:cs="Times New Roman"/>
            <w:sz w:val="24"/>
          </w:rPr>
          <w:t>https://pecs-unitedkingdom.com/pecs/</w:t>
        </w:r>
      </w:hyperlink>
      <w:r>
        <w:rPr>
          <w:rFonts w:ascii="Times New Roman" w:hAnsi="Times New Roman" w:cs="Times New Roman"/>
          <w:sz w:val="24"/>
        </w:rPr>
        <w:t xml:space="preserve"> [Accessed: 15</w:t>
      </w:r>
      <w:r w:rsidRPr="00297268">
        <w:rPr>
          <w:rFonts w:ascii="Times New Roman" w:hAnsi="Times New Roman" w:cs="Times New Roman"/>
          <w:sz w:val="24"/>
          <w:vertAlign w:val="superscript"/>
        </w:rPr>
        <w:t>th</w:t>
      </w:r>
      <w:r>
        <w:rPr>
          <w:rFonts w:ascii="Times New Roman" w:hAnsi="Times New Roman" w:cs="Times New Roman"/>
          <w:sz w:val="24"/>
        </w:rPr>
        <w:t xml:space="preserve"> January 2019]</w:t>
      </w:r>
    </w:p>
    <w:p w14:paraId="78391003" w14:textId="4028282B" w:rsidR="00D463DC" w:rsidRDefault="00D463DC" w:rsidP="002B22C2">
      <w:pPr>
        <w:pStyle w:val="NoSpacing"/>
        <w:spacing w:line="360" w:lineRule="auto"/>
        <w:jc w:val="both"/>
        <w:rPr>
          <w:rFonts w:ascii="Times New Roman" w:hAnsi="Times New Roman" w:cs="Times New Roman"/>
          <w:sz w:val="24"/>
        </w:rPr>
      </w:pPr>
    </w:p>
    <w:p w14:paraId="5F99D4CF" w14:textId="70F631D8" w:rsidR="00D463DC" w:rsidRDefault="00D463DC" w:rsidP="00D463DC">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Raisingchildren.net.au (2017) ‘Suitable </w:t>
      </w:r>
      <w:r w:rsidRPr="00D463DC">
        <w:rPr>
          <w:rFonts w:ascii="Times New Roman" w:hAnsi="Times New Roman" w:cs="Times New Roman"/>
          <w:sz w:val="24"/>
        </w:rPr>
        <w:t>for 0-18 years</w:t>
      </w:r>
      <w:r>
        <w:rPr>
          <w:rFonts w:ascii="Times New Roman" w:hAnsi="Times New Roman" w:cs="Times New Roman"/>
          <w:sz w:val="24"/>
        </w:rPr>
        <w:t xml:space="preserve">: </w:t>
      </w:r>
      <w:r w:rsidRPr="00D463DC">
        <w:rPr>
          <w:rFonts w:ascii="Times New Roman" w:hAnsi="Times New Roman" w:cs="Times New Roman"/>
          <w:sz w:val="24"/>
        </w:rPr>
        <w:t>Early intervention for children with autism spectrum disorder: getting started</w:t>
      </w:r>
      <w:r>
        <w:rPr>
          <w:rFonts w:ascii="Times New Roman" w:hAnsi="Times New Roman" w:cs="Times New Roman"/>
          <w:sz w:val="24"/>
        </w:rPr>
        <w:t xml:space="preserve">’. [On-line] </w:t>
      </w:r>
      <w:hyperlink r:id="rId27" w:history="1">
        <w:r w:rsidRPr="002074B9">
          <w:rPr>
            <w:rStyle w:val="Hyperlink"/>
            <w:rFonts w:ascii="Times New Roman" w:hAnsi="Times New Roman" w:cs="Times New Roman"/>
            <w:sz w:val="24"/>
          </w:rPr>
          <w:t>https://raisingchildren.net.au/autism/therapies-services/therapies-interventions/intervention-for-children-with-asd</w:t>
        </w:r>
      </w:hyperlink>
      <w:r>
        <w:rPr>
          <w:rFonts w:ascii="Times New Roman" w:hAnsi="Times New Roman" w:cs="Times New Roman"/>
          <w:sz w:val="24"/>
        </w:rPr>
        <w:t xml:space="preserve"> [Accessed: 10</w:t>
      </w:r>
      <w:r w:rsidRPr="00D463DC">
        <w:rPr>
          <w:rFonts w:ascii="Times New Roman" w:hAnsi="Times New Roman" w:cs="Times New Roman"/>
          <w:sz w:val="24"/>
          <w:vertAlign w:val="superscript"/>
        </w:rPr>
        <w:t>th</w:t>
      </w:r>
      <w:r>
        <w:rPr>
          <w:rFonts w:ascii="Times New Roman" w:hAnsi="Times New Roman" w:cs="Times New Roman"/>
          <w:sz w:val="24"/>
        </w:rPr>
        <w:t xml:space="preserve"> January 2019]</w:t>
      </w:r>
    </w:p>
    <w:p w14:paraId="2FE3121F" w14:textId="353B0368" w:rsidR="007A7127" w:rsidRDefault="007A7127" w:rsidP="00D463DC">
      <w:pPr>
        <w:pStyle w:val="NoSpacing"/>
        <w:spacing w:line="360" w:lineRule="auto"/>
        <w:jc w:val="both"/>
        <w:rPr>
          <w:rFonts w:ascii="Times New Roman" w:hAnsi="Times New Roman" w:cs="Times New Roman"/>
          <w:sz w:val="24"/>
        </w:rPr>
      </w:pPr>
    </w:p>
    <w:p w14:paraId="33FE85F2" w14:textId="5F92A0B0" w:rsidR="007A7127" w:rsidRDefault="007A7127" w:rsidP="00D463DC">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Synapse (date unknown) ‘Autism Spectrum Disorders Fact Sheets: Echolalia – repetitive speech’. [On-line] </w:t>
      </w:r>
      <w:hyperlink r:id="rId28" w:history="1">
        <w:r w:rsidRPr="00F42C00">
          <w:rPr>
            <w:rStyle w:val="Hyperlink"/>
            <w:rFonts w:ascii="Times New Roman" w:hAnsi="Times New Roman" w:cs="Times New Roman"/>
            <w:sz w:val="24"/>
          </w:rPr>
          <w:t>http://www.autism-help.org/communication-echolalia-autism.htm</w:t>
        </w:r>
      </w:hyperlink>
      <w:r>
        <w:rPr>
          <w:rFonts w:ascii="Times New Roman" w:hAnsi="Times New Roman" w:cs="Times New Roman"/>
          <w:sz w:val="24"/>
        </w:rPr>
        <w:t xml:space="preserve"> [Accessed: 12</w:t>
      </w:r>
      <w:r w:rsidRPr="007A7127">
        <w:rPr>
          <w:rFonts w:ascii="Times New Roman" w:hAnsi="Times New Roman" w:cs="Times New Roman"/>
          <w:sz w:val="24"/>
          <w:vertAlign w:val="superscript"/>
        </w:rPr>
        <w:t>th</w:t>
      </w:r>
      <w:r>
        <w:rPr>
          <w:rFonts w:ascii="Times New Roman" w:hAnsi="Times New Roman" w:cs="Times New Roman"/>
          <w:sz w:val="24"/>
        </w:rPr>
        <w:t xml:space="preserve"> January 2019]</w:t>
      </w:r>
    </w:p>
    <w:p w14:paraId="5BEB064B" w14:textId="77777777" w:rsidR="002B22C2" w:rsidRDefault="002B22C2" w:rsidP="002B22C2">
      <w:pPr>
        <w:pStyle w:val="NoSpacing"/>
        <w:spacing w:line="360" w:lineRule="auto"/>
        <w:jc w:val="both"/>
        <w:rPr>
          <w:rFonts w:ascii="Times New Roman" w:hAnsi="Times New Roman" w:cs="Times New Roman"/>
          <w:sz w:val="24"/>
          <w:szCs w:val="24"/>
        </w:rPr>
      </w:pPr>
    </w:p>
    <w:p w14:paraId="68B9A5E0" w14:textId="75E5FF15" w:rsidR="002A7C9C" w:rsidRDefault="002B22C2" w:rsidP="002A7C9C">
      <w:pPr>
        <w:pStyle w:val="NoSpacing"/>
        <w:spacing w:line="360" w:lineRule="auto"/>
        <w:jc w:val="both"/>
        <w:rPr>
          <w:rFonts w:ascii="Times New Roman" w:hAnsi="Times New Roman" w:cs="Times New Roman"/>
          <w:sz w:val="24"/>
          <w:szCs w:val="24"/>
        </w:rPr>
      </w:pPr>
      <w:r w:rsidRPr="002B22C2">
        <w:rPr>
          <w:rFonts w:ascii="Times New Roman" w:hAnsi="Times New Roman" w:cs="Times New Roman"/>
          <w:sz w:val="24"/>
          <w:szCs w:val="24"/>
        </w:rPr>
        <w:t xml:space="preserve">The 1001 </w:t>
      </w:r>
      <w:r w:rsidR="00414830">
        <w:rPr>
          <w:rFonts w:ascii="Times New Roman" w:hAnsi="Times New Roman" w:cs="Times New Roman"/>
          <w:sz w:val="24"/>
          <w:szCs w:val="24"/>
        </w:rPr>
        <w:t>C</w:t>
      </w:r>
      <w:r w:rsidRPr="002B22C2">
        <w:rPr>
          <w:rFonts w:ascii="Times New Roman" w:hAnsi="Times New Roman" w:cs="Times New Roman"/>
          <w:sz w:val="24"/>
          <w:szCs w:val="24"/>
        </w:rPr>
        <w:t xml:space="preserve">ritical </w:t>
      </w:r>
      <w:r w:rsidR="00414830">
        <w:rPr>
          <w:rFonts w:ascii="Times New Roman" w:hAnsi="Times New Roman" w:cs="Times New Roman"/>
          <w:sz w:val="24"/>
          <w:szCs w:val="24"/>
        </w:rPr>
        <w:t>D</w:t>
      </w:r>
      <w:r w:rsidRPr="002B22C2">
        <w:rPr>
          <w:rFonts w:ascii="Times New Roman" w:hAnsi="Times New Roman" w:cs="Times New Roman"/>
          <w:sz w:val="24"/>
          <w:szCs w:val="24"/>
        </w:rPr>
        <w:t xml:space="preserve">ays (2015) </w:t>
      </w:r>
      <w:r>
        <w:rPr>
          <w:rFonts w:ascii="Times New Roman" w:hAnsi="Times New Roman" w:cs="Times New Roman"/>
          <w:sz w:val="24"/>
          <w:szCs w:val="24"/>
        </w:rPr>
        <w:t>‘</w:t>
      </w:r>
      <w:r w:rsidRPr="002B22C2">
        <w:rPr>
          <w:rFonts w:ascii="Times New Roman" w:hAnsi="Times New Roman" w:cs="Times New Roman"/>
          <w:sz w:val="24"/>
          <w:szCs w:val="24"/>
        </w:rPr>
        <w:t>1001 Critical Days: Conception to Age Two</w:t>
      </w:r>
      <w:r>
        <w:rPr>
          <w:rFonts w:ascii="Times New Roman" w:hAnsi="Times New Roman" w:cs="Times New Roman"/>
          <w:sz w:val="24"/>
          <w:szCs w:val="24"/>
        </w:rPr>
        <w:t xml:space="preserve">’. [On-line] </w:t>
      </w:r>
      <w:hyperlink r:id="rId29" w:history="1">
        <w:r w:rsidRPr="00342228">
          <w:rPr>
            <w:rStyle w:val="Hyperlink"/>
            <w:rFonts w:ascii="Times New Roman" w:hAnsi="Times New Roman" w:cs="Times New Roman"/>
            <w:sz w:val="24"/>
            <w:szCs w:val="24"/>
          </w:rPr>
          <w:t>https://www.1001criticaldays.co.uk/news-press-releases/1001-critical-days-conception-age-two</w:t>
        </w:r>
      </w:hyperlink>
      <w:r>
        <w:rPr>
          <w:rFonts w:ascii="Times New Roman" w:hAnsi="Times New Roman" w:cs="Times New Roman"/>
          <w:sz w:val="24"/>
          <w:szCs w:val="24"/>
        </w:rPr>
        <w:t xml:space="preserve"> [Accessed</w:t>
      </w:r>
      <w:r w:rsidR="008F1ECB">
        <w:rPr>
          <w:rFonts w:ascii="Times New Roman" w:hAnsi="Times New Roman" w:cs="Times New Roman"/>
          <w:sz w:val="24"/>
          <w:szCs w:val="24"/>
        </w:rPr>
        <w:t>:</w:t>
      </w:r>
      <w:r>
        <w:rPr>
          <w:rFonts w:ascii="Times New Roman" w:hAnsi="Times New Roman" w:cs="Times New Roman"/>
          <w:sz w:val="24"/>
          <w:szCs w:val="24"/>
        </w:rPr>
        <w:t xml:space="preserve"> 10th January 2019]</w:t>
      </w:r>
    </w:p>
    <w:p w14:paraId="1377D1FA" w14:textId="76BF1558" w:rsidR="00422833" w:rsidRDefault="00422833" w:rsidP="002A7C9C">
      <w:pPr>
        <w:pStyle w:val="NoSpacing"/>
        <w:spacing w:line="360" w:lineRule="auto"/>
        <w:jc w:val="both"/>
        <w:rPr>
          <w:rFonts w:ascii="Times New Roman" w:hAnsi="Times New Roman" w:cs="Times New Roman"/>
          <w:sz w:val="24"/>
          <w:szCs w:val="24"/>
        </w:rPr>
      </w:pPr>
    </w:p>
    <w:p w14:paraId="1BA2D3A5" w14:textId="7A565847" w:rsidR="00422833" w:rsidRDefault="00422833" w:rsidP="002A7C9C">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National Autistic Society (2003) ‘Information factsheet: Visual Supports’. [On-line] </w:t>
      </w:r>
      <w:hyperlink r:id="rId30" w:history="1">
        <w:r w:rsidRPr="00912EF8">
          <w:rPr>
            <w:rStyle w:val="Hyperlink"/>
            <w:rFonts w:ascii="Times New Roman" w:hAnsi="Times New Roman" w:cs="Times New Roman"/>
            <w:sz w:val="24"/>
            <w:szCs w:val="24"/>
          </w:rPr>
          <w:t>file:///C:/Users/Emily/Downloads/Visual%20supports%20June%202013.pdf</w:t>
        </w:r>
      </w:hyperlink>
      <w:r>
        <w:rPr>
          <w:rFonts w:ascii="Times New Roman" w:hAnsi="Times New Roman" w:cs="Times New Roman"/>
          <w:sz w:val="24"/>
          <w:szCs w:val="24"/>
        </w:rPr>
        <w:t xml:space="preserve"> [Accessed: 14</w:t>
      </w:r>
      <w:r w:rsidRPr="00422833">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2019]</w:t>
      </w:r>
    </w:p>
    <w:p w14:paraId="0F475162" w14:textId="3E09C4EA" w:rsidR="003C1F0E" w:rsidRDefault="003C1F0E" w:rsidP="002A7C9C">
      <w:pPr>
        <w:pStyle w:val="NoSpacing"/>
        <w:spacing w:line="360" w:lineRule="auto"/>
        <w:jc w:val="both"/>
        <w:rPr>
          <w:rFonts w:ascii="Times New Roman" w:hAnsi="Times New Roman" w:cs="Times New Roman"/>
          <w:sz w:val="24"/>
          <w:szCs w:val="24"/>
        </w:rPr>
      </w:pPr>
    </w:p>
    <w:p w14:paraId="1BC1FF4B" w14:textId="6EB4BA0D" w:rsidR="003C1F0E" w:rsidRPr="003C1F0E" w:rsidRDefault="003C1F0E" w:rsidP="003C1F0E">
      <w:pPr>
        <w:pStyle w:val="NoSpacing"/>
        <w:spacing w:line="360" w:lineRule="auto"/>
        <w:jc w:val="both"/>
        <w:rPr>
          <w:rFonts w:ascii="Times New Roman" w:hAnsi="Times New Roman" w:cs="Times New Roman"/>
          <w:sz w:val="24"/>
          <w:szCs w:val="24"/>
        </w:rPr>
      </w:pPr>
      <w:r w:rsidRPr="003C1F0E">
        <w:rPr>
          <w:rFonts w:ascii="Times New Roman" w:hAnsi="Times New Roman" w:cs="Times New Roman"/>
          <w:sz w:val="24"/>
          <w:szCs w:val="24"/>
        </w:rPr>
        <w:t xml:space="preserve">Tornillo (1994) and Lieberman (1992) </w:t>
      </w:r>
      <w:r>
        <w:rPr>
          <w:rFonts w:ascii="Times New Roman" w:hAnsi="Times New Roman" w:cs="Times New Roman"/>
          <w:sz w:val="24"/>
          <w:szCs w:val="24"/>
        </w:rPr>
        <w:t>‘</w:t>
      </w:r>
      <w:r w:rsidRPr="003C1F0E">
        <w:rPr>
          <w:rFonts w:ascii="Times New Roman" w:hAnsi="Times New Roman" w:cs="Times New Roman"/>
          <w:sz w:val="24"/>
          <w:szCs w:val="24"/>
        </w:rPr>
        <w:t>Concerns About and Arguments Against Inclusion and/or Full Inclusion</w:t>
      </w:r>
      <w:r>
        <w:rPr>
          <w:rFonts w:ascii="Times New Roman" w:hAnsi="Times New Roman" w:cs="Times New Roman"/>
          <w:sz w:val="24"/>
          <w:szCs w:val="24"/>
        </w:rPr>
        <w:t xml:space="preserve">’ cited in </w:t>
      </w:r>
      <w:r w:rsidRPr="003C1F0E">
        <w:rPr>
          <w:rFonts w:ascii="Times New Roman" w:hAnsi="Times New Roman" w:cs="Times New Roman"/>
          <w:i/>
          <w:sz w:val="24"/>
          <w:szCs w:val="24"/>
        </w:rPr>
        <w:t>American Institute for Research: SEDL archive</w:t>
      </w:r>
      <w:r>
        <w:rPr>
          <w:rFonts w:ascii="Times New Roman" w:hAnsi="Times New Roman" w:cs="Times New Roman"/>
          <w:sz w:val="24"/>
          <w:szCs w:val="24"/>
        </w:rPr>
        <w:t xml:space="preserve"> (1995) [On-line] </w:t>
      </w:r>
      <w:hyperlink r:id="rId31" w:history="1">
        <w:r w:rsidRPr="00912EF8">
          <w:rPr>
            <w:rStyle w:val="Hyperlink"/>
            <w:rFonts w:ascii="Times New Roman" w:hAnsi="Times New Roman" w:cs="Times New Roman"/>
            <w:sz w:val="24"/>
            <w:szCs w:val="24"/>
          </w:rPr>
          <w:t>http://www.sedl.org/change/issues/issues43/concerns.html</w:t>
        </w:r>
      </w:hyperlink>
      <w:r>
        <w:rPr>
          <w:rFonts w:ascii="Times New Roman" w:hAnsi="Times New Roman" w:cs="Times New Roman"/>
          <w:sz w:val="24"/>
          <w:szCs w:val="24"/>
        </w:rPr>
        <w:t xml:space="preserve"> [Accessed: 15</w:t>
      </w:r>
      <w:r w:rsidRPr="003C1F0E">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2019]</w:t>
      </w:r>
    </w:p>
    <w:p w14:paraId="4E099355" w14:textId="606606DC" w:rsidR="00B724AA" w:rsidRDefault="00B724AA" w:rsidP="002A7C9C">
      <w:pPr>
        <w:pStyle w:val="NoSpacing"/>
        <w:spacing w:line="360" w:lineRule="auto"/>
        <w:jc w:val="both"/>
        <w:rPr>
          <w:rFonts w:ascii="Times New Roman" w:hAnsi="Times New Roman" w:cs="Times New Roman"/>
          <w:sz w:val="24"/>
          <w:szCs w:val="24"/>
        </w:rPr>
      </w:pPr>
    </w:p>
    <w:p w14:paraId="4521FDBD" w14:textId="70606FBA" w:rsidR="00B724AA" w:rsidRPr="00B724AA" w:rsidRDefault="00B724AA" w:rsidP="002A7C9C">
      <w:pPr>
        <w:pStyle w:val="NoSpacing"/>
        <w:spacing w:line="360" w:lineRule="auto"/>
        <w:jc w:val="both"/>
        <w:rPr>
          <w:rFonts w:ascii="Times New Roman" w:hAnsi="Times New Roman" w:cs="Times New Roman"/>
          <w:sz w:val="24"/>
          <w:szCs w:val="24"/>
        </w:rPr>
      </w:pPr>
      <w:r w:rsidRPr="00B724AA">
        <w:rPr>
          <w:rFonts w:ascii="Times New Roman" w:hAnsi="Times New Roman" w:cs="Times New Roman"/>
          <w:sz w:val="24"/>
          <w:szCs w:val="24"/>
        </w:rPr>
        <w:t>U</w:t>
      </w:r>
      <w:r w:rsidR="00CA7F63">
        <w:rPr>
          <w:rFonts w:ascii="Times New Roman" w:hAnsi="Times New Roman" w:cs="Times New Roman"/>
          <w:sz w:val="24"/>
          <w:szCs w:val="24"/>
        </w:rPr>
        <w:t xml:space="preserve">nited </w:t>
      </w:r>
      <w:r w:rsidRPr="00B724AA">
        <w:rPr>
          <w:rFonts w:ascii="Times New Roman" w:hAnsi="Times New Roman" w:cs="Times New Roman"/>
          <w:sz w:val="24"/>
          <w:szCs w:val="24"/>
        </w:rPr>
        <w:t>N</w:t>
      </w:r>
      <w:r w:rsidR="00CA7F63">
        <w:rPr>
          <w:rFonts w:ascii="Times New Roman" w:hAnsi="Times New Roman" w:cs="Times New Roman"/>
          <w:sz w:val="24"/>
          <w:szCs w:val="24"/>
        </w:rPr>
        <w:t xml:space="preserve">ations </w:t>
      </w:r>
      <w:r w:rsidRPr="00B724AA">
        <w:rPr>
          <w:rFonts w:ascii="Times New Roman" w:hAnsi="Times New Roman" w:cs="Times New Roman"/>
          <w:sz w:val="24"/>
          <w:szCs w:val="24"/>
        </w:rPr>
        <w:t>E</w:t>
      </w:r>
      <w:r w:rsidR="00CA7F63">
        <w:rPr>
          <w:rFonts w:ascii="Times New Roman" w:hAnsi="Times New Roman" w:cs="Times New Roman"/>
          <w:sz w:val="24"/>
          <w:szCs w:val="24"/>
        </w:rPr>
        <w:t xml:space="preserve">ducational, </w:t>
      </w:r>
      <w:r w:rsidRPr="00B724AA">
        <w:rPr>
          <w:rFonts w:ascii="Times New Roman" w:hAnsi="Times New Roman" w:cs="Times New Roman"/>
          <w:sz w:val="24"/>
          <w:szCs w:val="24"/>
        </w:rPr>
        <w:t>S</w:t>
      </w:r>
      <w:r w:rsidR="00CA7F63">
        <w:rPr>
          <w:rFonts w:ascii="Times New Roman" w:hAnsi="Times New Roman" w:cs="Times New Roman"/>
          <w:sz w:val="24"/>
          <w:szCs w:val="24"/>
        </w:rPr>
        <w:t xml:space="preserve">cientific and </w:t>
      </w:r>
      <w:r w:rsidRPr="00B724AA">
        <w:rPr>
          <w:rFonts w:ascii="Times New Roman" w:hAnsi="Times New Roman" w:cs="Times New Roman"/>
          <w:sz w:val="24"/>
          <w:szCs w:val="24"/>
        </w:rPr>
        <w:t>C</w:t>
      </w:r>
      <w:r w:rsidR="00CA7F63">
        <w:rPr>
          <w:rFonts w:ascii="Times New Roman" w:hAnsi="Times New Roman" w:cs="Times New Roman"/>
          <w:sz w:val="24"/>
          <w:szCs w:val="24"/>
        </w:rPr>
        <w:t xml:space="preserve">ultural </w:t>
      </w:r>
      <w:r w:rsidRPr="00B724AA">
        <w:rPr>
          <w:rFonts w:ascii="Times New Roman" w:hAnsi="Times New Roman" w:cs="Times New Roman"/>
          <w:sz w:val="24"/>
          <w:szCs w:val="24"/>
        </w:rPr>
        <w:t>O</w:t>
      </w:r>
      <w:r w:rsidR="00CA7F63">
        <w:rPr>
          <w:rFonts w:ascii="Times New Roman" w:hAnsi="Times New Roman" w:cs="Times New Roman"/>
          <w:sz w:val="24"/>
          <w:szCs w:val="24"/>
        </w:rPr>
        <w:t>rganisation</w:t>
      </w:r>
      <w:r w:rsidRPr="00B724AA">
        <w:rPr>
          <w:rFonts w:ascii="Times New Roman" w:hAnsi="Times New Roman" w:cs="Times New Roman"/>
          <w:sz w:val="24"/>
          <w:szCs w:val="24"/>
        </w:rPr>
        <w:t xml:space="preserve"> (</w:t>
      </w:r>
      <w:r w:rsidR="00CA7F63">
        <w:rPr>
          <w:rFonts w:ascii="Times New Roman" w:hAnsi="Times New Roman" w:cs="Times New Roman"/>
          <w:sz w:val="24"/>
          <w:szCs w:val="24"/>
        </w:rPr>
        <w:t>1994</w:t>
      </w:r>
      <w:r w:rsidRPr="00B724AA">
        <w:rPr>
          <w:rFonts w:ascii="Times New Roman" w:hAnsi="Times New Roman" w:cs="Times New Roman"/>
          <w:sz w:val="24"/>
          <w:szCs w:val="24"/>
        </w:rPr>
        <w:t xml:space="preserve">) ‘The Salamanca Statement </w:t>
      </w:r>
      <w:r w:rsidR="00CA7F63">
        <w:rPr>
          <w:rFonts w:ascii="Times New Roman" w:hAnsi="Times New Roman" w:cs="Times New Roman"/>
          <w:sz w:val="24"/>
          <w:szCs w:val="24"/>
        </w:rPr>
        <w:t>and</w:t>
      </w:r>
      <w:r w:rsidRPr="00B724AA">
        <w:rPr>
          <w:rFonts w:ascii="Times New Roman" w:hAnsi="Times New Roman" w:cs="Times New Roman"/>
          <w:sz w:val="24"/>
          <w:szCs w:val="24"/>
        </w:rPr>
        <w:t xml:space="preserve"> F</w:t>
      </w:r>
      <w:r w:rsidR="00CA7F63">
        <w:rPr>
          <w:rFonts w:ascii="Times New Roman" w:hAnsi="Times New Roman" w:cs="Times New Roman"/>
          <w:sz w:val="24"/>
          <w:szCs w:val="24"/>
        </w:rPr>
        <w:t>ramework</w:t>
      </w:r>
      <w:r w:rsidRPr="00B724AA">
        <w:rPr>
          <w:rFonts w:ascii="Times New Roman" w:hAnsi="Times New Roman" w:cs="Times New Roman"/>
          <w:sz w:val="24"/>
          <w:szCs w:val="24"/>
        </w:rPr>
        <w:t xml:space="preserve"> </w:t>
      </w:r>
      <w:proofErr w:type="gramStart"/>
      <w:r w:rsidRPr="00B724AA">
        <w:rPr>
          <w:rFonts w:ascii="Times New Roman" w:hAnsi="Times New Roman" w:cs="Times New Roman"/>
          <w:sz w:val="24"/>
          <w:szCs w:val="24"/>
        </w:rPr>
        <w:t>F</w:t>
      </w:r>
      <w:r w:rsidR="00CA7F63">
        <w:rPr>
          <w:rFonts w:ascii="Times New Roman" w:hAnsi="Times New Roman" w:cs="Times New Roman"/>
          <w:sz w:val="24"/>
          <w:szCs w:val="24"/>
        </w:rPr>
        <w:t>or</w:t>
      </w:r>
      <w:proofErr w:type="gramEnd"/>
      <w:r w:rsidRPr="00B724AA">
        <w:rPr>
          <w:rFonts w:ascii="Times New Roman" w:hAnsi="Times New Roman" w:cs="Times New Roman"/>
          <w:sz w:val="24"/>
          <w:szCs w:val="24"/>
        </w:rPr>
        <w:t xml:space="preserve"> A</w:t>
      </w:r>
      <w:r w:rsidR="00CA7F63">
        <w:rPr>
          <w:rFonts w:ascii="Times New Roman" w:hAnsi="Times New Roman" w:cs="Times New Roman"/>
          <w:sz w:val="24"/>
          <w:szCs w:val="24"/>
        </w:rPr>
        <w:t>ction</w:t>
      </w:r>
      <w:r w:rsidRPr="00B724AA">
        <w:rPr>
          <w:rFonts w:ascii="Times New Roman" w:hAnsi="Times New Roman" w:cs="Times New Roman"/>
          <w:sz w:val="24"/>
          <w:szCs w:val="24"/>
        </w:rPr>
        <w:t xml:space="preserve"> </w:t>
      </w:r>
      <w:r w:rsidR="00CA7F63">
        <w:rPr>
          <w:rFonts w:ascii="Times New Roman" w:hAnsi="Times New Roman" w:cs="Times New Roman"/>
          <w:sz w:val="24"/>
          <w:szCs w:val="24"/>
        </w:rPr>
        <w:t xml:space="preserve">on </w:t>
      </w:r>
      <w:r w:rsidRPr="00B724AA">
        <w:rPr>
          <w:rFonts w:ascii="Times New Roman" w:hAnsi="Times New Roman" w:cs="Times New Roman"/>
          <w:sz w:val="24"/>
          <w:szCs w:val="24"/>
        </w:rPr>
        <w:t>S</w:t>
      </w:r>
      <w:r w:rsidR="00CA7F63">
        <w:rPr>
          <w:rFonts w:ascii="Times New Roman" w:hAnsi="Times New Roman" w:cs="Times New Roman"/>
          <w:sz w:val="24"/>
          <w:szCs w:val="24"/>
        </w:rPr>
        <w:t>pecial</w:t>
      </w:r>
      <w:r w:rsidRPr="00B724AA">
        <w:rPr>
          <w:rFonts w:ascii="Times New Roman" w:hAnsi="Times New Roman" w:cs="Times New Roman"/>
          <w:sz w:val="24"/>
          <w:szCs w:val="24"/>
        </w:rPr>
        <w:t xml:space="preserve"> N</w:t>
      </w:r>
      <w:r w:rsidR="00CA7F63">
        <w:rPr>
          <w:rFonts w:ascii="Times New Roman" w:hAnsi="Times New Roman" w:cs="Times New Roman"/>
          <w:sz w:val="24"/>
          <w:szCs w:val="24"/>
        </w:rPr>
        <w:t>eeds</w:t>
      </w:r>
      <w:r w:rsidRPr="00B724AA">
        <w:rPr>
          <w:rFonts w:ascii="Times New Roman" w:hAnsi="Times New Roman" w:cs="Times New Roman"/>
          <w:sz w:val="24"/>
          <w:szCs w:val="24"/>
        </w:rPr>
        <w:t xml:space="preserve"> E</w:t>
      </w:r>
      <w:r w:rsidR="00CA7F63">
        <w:rPr>
          <w:rFonts w:ascii="Times New Roman" w:hAnsi="Times New Roman" w:cs="Times New Roman"/>
          <w:sz w:val="24"/>
          <w:szCs w:val="24"/>
        </w:rPr>
        <w:t>ducation</w:t>
      </w:r>
      <w:r w:rsidRPr="00B724AA">
        <w:rPr>
          <w:rFonts w:ascii="Times New Roman" w:hAnsi="Times New Roman" w:cs="Times New Roman"/>
          <w:sz w:val="24"/>
          <w:szCs w:val="24"/>
        </w:rPr>
        <w:t xml:space="preserve"> </w:t>
      </w:r>
      <w:r w:rsidRPr="00B724AA">
        <w:rPr>
          <w:rFonts w:ascii="Times New Roman" w:hAnsi="Times New Roman" w:cs="Times New Roman"/>
          <w:sz w:val="24"/>
          <w:szCs w:val="24"/>
        </w:rPr>
        <w:t xml:space="preserve">(1994)’ </w:t>
      </w:r>
      <w:r w:rsidR="00CA7F63">
        <w:rPr>
          <w:rFonts w:ascii="Times New Roman" w:hAnsi="Times New Roman" w:cs="Times New Roman"/>
          <w:sz w:val="24"/>
          <w:szCs w:val="24"/>
        </w:rPr>
        <w:t xml:space="preserve">[On-line] </w:t>
      </w:r>
      <w:hyperlink r:id="rId32" w:history="1">
        <w:r w:rsidR="00CA7F63" w:rsidRPr="00912EF8">
          <w:rPr>
            <w:rStyle w:val="Hyperlink"/>
            <w:rFonts w:ascii="Times New Roman" w:hAnsi="Times New Roman" w:cs="Times New Roman"/>
            <w:sz w:val="24"/>
            <w:szCs w:val="24"/>
          </w:rPr>
          <w:t>http://www.unesco.org/education/pdf/SALAMA_E.PDF</w:t>
        </w:r>
      </w:hyperlink>
      <w:r w:rsidR="00CA7F63">
        <w:rPr>
          <w:rFonts w:ascii="Times New Roman" w:hAnsi="Times New Roman" w:cs="Times New Roman"/>
          <w:sz w:val="24"/>
          <w:szCs w:val="24"/>
        </w:rPr>
        <w:t xml:space="preserve"> [Accessed 15th January 2019]</w:t>
      </w:r>
    </w:p>
    <w:p w14:paraId="08A7A33E" w14:textId="222E4928" w:rsidR="00157320" w:rsidRDefault="00157320" w:rsidP="002A7C9C">
      <w:pPr>
        <w:pStyle w:val="NoSpacing"/>
        <w:spacing w:line="360" w:lineRule="auto"/>
        <w:jc w:val="both"/>
        <w:rPr>
          <w:rFonts w:ascii="Times New Roman" w:hAnsi="Times New Roman" w:cs="Times New Roman"/>
          <w:sz w:val="24"/>
          <w:szCs w:val="24"/>
        </w:rPr>
      </w:pPr>
    </w:p>
    <w:p w14:paraId="64B94FE2" w14:textId="04A8C50A" w:rsidR="00157320" w:rsidRDefault="00157320" w:rsidP="002A7C9C">
      <w:pPr>
        <w:pStyle w:val="NoSpacing"/>
        <w:spacing w:line="360" w:lineRule="auto"/>
        <w:jc w:val="both"/>
        <w:rPr>
          <w:rFonts w:ascii="Times New Roman" w:hAnsi="Times New Roman" w:cs="Times New Roman"/>
          <w:sz w:val="24"/>
        </w:rPr>
      </w:pPr>
      <w:r w:rsidRPr="00157320">
        <w:rPr>
          <w:rFonts w:ascii="Times New Roman" w:hAnsi="Times New Roman" w:cs="Times New Roman"/>
          <w:sz w:val="24"/>
        </w:rPr>
        <w:t xml:space="preserve">United Kingdom National Screening Committee (2011) ‘The UK NSC policy on Autism screening in children’. [On-line] </w:t>
      </w:r>
      <w:hyperlink r:id="rId33" w:history="1">
        <w:r w:rsidRPr="00157320">
          <w:rPr>
            <w:rStyle w:val="Hyperlink"/>
            <w:rFonts w:ascii="Times New Roman" w:hAnsi="Times New Roman" w:cs="Times New Roman"/>
            <w:sz w:val="24"/>
          </w:rPr>
          <w:t>http://www.screening.nhs.uk/autism</w:t>
        </w:r>
      </w:hyperlink>
      <w:r w:rsidRPr="00157320">
        <w:rPr>
          <w:rFonts w:ascii="Times New Roman" w:hAnsi="Times New Roman" w:cs="Times New Roman"/>
          <w:sz w:val="24"/>
        </w:rPr>
        <w:t xml:space="preserve"> [Accessed: 10</w:t>
      </w:r>
      <w:r w:rsidRPr="00157320">
        <w:rPr>
          <w:rFonts w:ascii="Times New Roman" w:hAnsi="Times New Roman" w:cs="Times New Roman"/>
          <w:sz w:val="24"/>
          <w:vertAlign w:val="superscript"/>
        </w:rPr>
        <w:t>th</w:t>
      </w:r>
      <w:r w:rsidRPr="00157320">
        <w:rPr>
          <w:rFonts w:ascii="Times New Roman" w:hAnsi="Times New Roman" w:cs="Times New Roman"/>
          <w:sz w:val="24"/>
        </w:rPr>
        <w:t xml:space="preserve"> January 2019]</w:t>
      </w:r>
    </w:p>
    <w:p w14:paraId="599BC648" w14:textId="77777777" w:rsidR="00212F22" w:rsidRDefault="00212F22" w:rsidP="002A7C9C">
      <w:pPr>
        <w:pStyle w:val="NoSpacing"/>
        <w:spacing w:line="360" w:lineRule="auto"/>
        <w:jc w:val="both"/>
        <w:rPr>
          <w:rFonts w:ascii="Times New Roman" w:hAnsi="Times New Roman" w:cs="Times New Roman"/>
          <w:sz w:val="24"/>
        </w:rPr>
      </w:pPr>
    </w:p>
    <w:p w14:paraId="1A270608" w14:textId="77777777" w:rsidR="00212F22" w:rsidRDefault="00B170A6" w:rsidP="002A7C9C">
      <w:pPr>
        <w:pStyle w:val="NoSpacing"/>
        <w:spacing w:line="360" w:lineRule="auto"/>
        <w:jc w:val="both"/>
        <w:rPr>
          <w:rFonts w:ascii="Times New Roman" w:hAnsi="Times New Roman" w:cs="Times New Roman"/>
          <w:sz w:val="24"/>
        </w:rPr>
      </w:pPr>
      <w:proofErr w:type="spellStart"/>
      <w:r>
        <w:rPr>
          <w:rFonts w:ascii="Times New Roman" w:hAnsi="Times New Roman" w:cs="Times New Roman"/>
          <w:sz w:val="24"/>
        </w:rPr>
        <w:t>Unicef</w:t>
      </w:r>
      <w:proofErr w:type="spellEnd"/>
      <w:r>
        <w:rPr>
          <w:rFonts w:ascii="Times New Roman" w:hAnsi="Times New Roman" w:cs="Times New Roman"/>
          <w:sz w:val="24"/>
        </w:rPr>
        <w:t xml:space="preserve">: United Kingdom. United Nations Convention on the Rights of the Child (1992) ‘A Summary of the UN Convention on the Rights of the Child’. [On-line] </w:t>
      </w:r>
      <w:hyperlink r:id="rId34" w:history="1">
        <w:r w:rsidRPr="002074B9">
          <w:rPr>
            <w:rStyle w:val="Hyperlink"/>
            <w:rFonts w:ascii="Times New Roman" w:hAnsi="Times New Roman" w:cs="Times New Roman"/>
            <w:sz w:val="24"/>
          </w:rPr>
          <w:t>https://www.unicef.org.uk/wp-content/uploads/2010/05/UNCRC_summary-1.pdf</w:t>
        </w:r>
      </w:hyperlink>
      <w:r>
        <w:rPr>
          <w:rFonts w:ascii="Times New Roman" w:hAnsi="Times New Roman" w:cs="Times New Roman"/>
          <w:sz w:val="24"/>
        </w:rPr>
        <w:t xml:space="preserve"> [Accessed: 10</w:t>
      </w:r>
      <w:r w:rsidRPr="00B170A6">
        <w:rPr>
          <w:rFonts w:ascii="Times New Roman" w:hAnsi="Times New Roman" w:cs="Times New Roman"/>
          <w:sz w:val="24"/>
          <w:vertAlign w:val="superscript"/>
        </w:rPr>
        <w:t>th</w:t>
      </w:r>
      <w:r>
        <w:rPr>
          <w:rFonts w:ascii="Times New Roman" w:hAnsi="Times New Roman" w:cs="Times New Roman"/>
          <w:sz w:val="24"/>
        </w:rPr>
        <w:t xml:space="preserve"> January 2019]</w:t>
      </w:r>
    </w:p>
    <w:p w14:paraId="5132A736" w14:textId="77777777" w:rsidR="00212F22" w:rsidRDefault="00212F22" w:rsidP="002A7C9C">
      <w:pPr>
        <w:pStyle w:val="NoSpacing"/>
        <w:spacing w:line="360" w:lineRule="auto"/>
        <w:jc w:val="both"/>
        <w:rPr>
          <w:rFonts w:ascii="Times New Roman" w:hAnsi="Times New Roman" w:cs="Times New Roman"/>
          <w:sz w:val="24"/>
        </w:rPr>
      </w:pPr>
    </w:p>
    <w:p w14:paraId="5B5E4E0C" w14:textId="661F1342" w:rsidR="00EB271D" w:rsidRDefault="00157320" w:rsidP="002A7C9C">
      <w:pPr>
        <w:pStyle w:val="NoSpacing"/>
        <w:spacing w:line="360" w:lineRule="auto"/>
        <w:jc w:val="both"/>
        <w:rPr>
          <w:rFonts w:ascii="Times New Roman" w:hAnsi="Times New Roman" w:cs="Times New Roman"/>
          <w:sz w:val="24"/>
        </w:rPr>
      </w:pPr>
      <w:proofErr w:type="spellStart"/>
      <w:r w:rsidRPr="00AB1A9D">
        <w:rPr>
          <w:rFonts w:ascii="Times New Roman" w:hAnsi="Times New Roman" w:cs="Times New Roman"/>
          <w:sz w:val="24"/>
        </w:rPr>
        <w:t>Valicenti</w:t>
      </w:r>
      <w:proofErr w:type="spellEnd"/>
      <w:r w:rsidRPr="00AB1A9D">
        <w:rPr>
          <w:rFonts w:ascii="Times New Roman" w:hAnsi="Times New Roman" w:cs="Times New Roman"/>
          <w:sz w:val="24"/>
        </w:rPr>
        <w:t xml:space="preserve">-McDermott, M., </w:t>
      </w:r>
      <w:proofErr w:type="spellStart"/>
      <w:r w:rsidRPr="00AB1A9D">
        <w:rPr>
          <w:rFonts w:ascii="Times New Roman" w:hAnsi="Times New Roman" w:cs="Times New Roman"/>
          <w:sz w:val="24"/>
        </w:rPr>
        <w:t>Hottinger</w:t>
      </w:r>
      <w:proofErr w:type="spellEnd"/>
      <w:r w:rsidRPr="00AB1A9D">
        <w:rPr>
          <w:rFonts w:ascii="Times New Roman" w:hAnsi="Times New Roman" w:cs="Times New Roman"/>
          <w:sz w:val="24"/>
        </w:rPr>
        <w:t xml:space="preserve">, K., BA, </w:t>
      </w:r>
      <w:proofErr w:type="spellStart"/>
      <w:r w:rsidRPr="00AB1A9D">
        <w:rPr>
          <w:rFonts w:ascii="Times New Roman" w:hAnsi="Times New Roman" w:cs="Times New Roman"/>
          <w:sz w:val="24"/>
        </w:rPr>
        <w:t>Seijo</w:t>
      </w:r>
      <w:proofErr w:type="spellEnd"/>
      <w:r w:rsidRPr="00AB1A9D">
        <w:rPr>
          <w:rFonts w:ascii="Times New Roman" w:hAnsi="Times New Roman" w:cs="Times New Roman"/>
          <w:sz w:val="24"/>
        </w:rPr>
        <w:t xml:space="preserve">, R., and Shulman, L. (2012) </w:t>
      </w:r>
      <w:r w:rsidR="00AB1A9D" w:rsidRPr="00AB1A9D">
        <w:rPr>
          <w:rFonts w:ascii="Times New Roman" w:hAnsi="Times New Roman" w:cs="Times New Roman"/>
          <w:sz w:val="24"/>
        </w:rPr>
        <w:t>‘</w:t>
      </w:r>
      <w:r w:rsidRPr="00AB1A9D">
        <w:rPr>
          <w:rFonts w:ascii="Times New Roman" w:hAnsi="Times New Roman" w:cs="Times New Roman"/>
          <w:sz w:val="24"/>
        </w:rPr>
        <w:t>Age at Diagnosis of Autism Spectrum Disorders</w:t>
      </w:r>
      <w:r w:rsidR="00AB1A9D" w:rsidRPr="00AB1A9D">
        <w:rPr>
          <w:rFonts w:ascii="Times New Roman" w:hAnsi="Times New Roman" w:cs="Times New Roman"/>
          <w:sz w:val="24"/>
        </w:rPr>
        <w:t xml:space="preserve">’, </w:t>
      </w:r>
      <w:r w:rsidR="00AB1A9D" w:rsidRPr="00AB1A9D">
        <w:rPr>
          <w:rFonts w:ascii="Times New Roman" w:hAnsi="Times New Roman" w:cs="Times New Roman"/>
          <w:i/>
          <w:sz w:val="24"/>
        </w:rPr>
        <w:t xml:space="preserve">The Journal of </w:t>
      </w:r>
      <w:proofErr w:type="spellStart"/>
      <w:r w:rsidR="00AB1A9D" w:rsidRPr="00AB1A9D">
        <w:rPr>
          <w:rFonts w:ascii="Times New Roman" w:hAnsi="Times New Roman" w:cs="Times New Roman"/>
          <w:i/>
          <w:sz w:val="24"/>
        </w:rPr>
        <w:t>Pediatrics</w:t>
      </w:r>
      <w:proofErr w:type="spellEnd"/>
      <w:r w:rsidR="00AB1A9D" w:rsidRPr="00AB1A9D">
        <w:rPr>
          <w:rFonts w:ascii="Times New Roman" w:hAnsi="Times New Roman" w:cs="Times New Roman"/>
          <w:i/>
          <w:sz w:val="24"/>
        </w:rPr>
        <w:t xml:space="preserve">. </w:t>
      </w:r>
      <w:r w:rsidR="00AB1A9D" w:rsidRPr="00AB1A9D">
        <w:rPr>
          <w:rFonts w:ascii="Times New Roman" w:hAnsi="Times New Roman" w:cs="Times New Roman"/>
          <w:sz w:val="24"/>
        </w:rPr>
        <w:t>Vol. 161, Issue 3. Pp. 554-556</w:t>
      </w:r>
      <w:r w:rsidR="00AB1A9D">
        <w:rPr>
          <w:rFonts w:ascii="Times New Roman" w:hAnsi="Times New Roman" w:cs="Times New Roman"/>
          <w:sz w:val="24"/>
        </w:rPr>
        <w:t xml:space="preserve"> </w:t>
      </w:r>
      <w:r w:rsidR="00AB1A9D" w:rsidRPr="00AB1A9D">
        <w:rPr>
          <w:rFonts w:ascii="Times New Roman" w:hAnsi="Times New Roman" w:cs="Times New Roman"/>
          <w:sz w:val="24"/>
        </w:rPr>
        <w:t xml:space="preserve">[On-line] </w:t>
      </w:r>
      <w:hyperlink r:id="rId35" w:history="1">
        <w:r w:rsidR="00AB1A9D" w:rsidRPr="002074B9">
          <w:rPr>
            <w:rStyle w:val="Hyperlink"/>
            <w:rFonts w:ascii="Times New Roman" w:hAnsi="Times New Roman" w:cs="Times New Roman"/>
            <w:sz w:val="24"/>
          </w:rPr>
          <w:t>https://ac-els-cdn-com.ezproxy.uwtsd.ac.uk/S002234761200515X/1-s2.0-S002234761200515X-main.pdf?_tid=96f995f4-5d51-4507-a708-3263a9759136&amp;acdnat=1547495661_ed59ff567e7263dab86fbc1e0368c95d</w:t>
        </w:r>
      </w:hyperlink>
      <w:r w:rsidR="00AB1A9D" w:rsidRPr="00AB1A9D">
        <w:rPr>
          <w:rFonts w:ascii="Times New Roman" w:hAnsi="Times New Roman" w:cs="Times New Roman"/>
          <w:sz w:val="24"/>
        </w:rPr>
        <w:t xml:space="preserve"> [Accessed: 10</w:t>
      </w:r>
      <w:r w:rsidR="00AB1A9D" w:rsidRPr="00AB1A9D">
        <w:rPr>
          <w:rFonts w:ascii="Times New Roman" w:hAnsi="Times New Roman" w:cs="Times New Roman"/>
          <w:sz w:val="24"/>
          <w:vertAlign w:val="superscript"/>
        </w:rPr>
        <w:t>th</w:t>
      </w:r>
      <w:r w:rsidR="00AB1A9D" w:rsidRPr="00AB1A9D">
        <w:rPr>
          <w:rFonts w:ascii="Times New Roman" w:hAnsi="Times New Roman" w:cs="Times New Roman"/>
          <w:sz w:val="24"/>
        </w:rPr>
        <w:t xml:space="preserve"> January 2019] </w:t>
      </w:r>
    </w:p>
    <w:p w14:paraId="45C76172" w14:textId="0CF219E6" w:rsidR="00EB271D" w:rsidRDefault="00EB271D" w:rsidP="002A7C9C">
      <w:pPr>
        <w:pStyle w:val="NoSpacing"/>
        <w:spacing w:line="360" w:lineRule="auto"/>
        <w:jc w:val="both"/>
        <w:rPr>
          <w:rFonts w:ascii="Times New Roman" w:hAnsi="Times New Roman" w:cs="Times New Roman"/>
          <w:sz w:val="24"/>
        </w:rPr>
      </w:pPr>
    </w:p>
    <w:p w14:paraId="3ED84AF8" w14:textId="596AEA1B" w:rsidR="00EB271D" w:rsidRPr="00EB271D" w:rsidRDefault="00EB271D" w:rsidP="002A7C9C">
      <w:pPr>
        <w:pStyle w:val="NoSpacing"/>
        <w:spacing w:line="360" w:lineRule="auto"/>
        <w:jc w:val="both"/>
        <w:rPr>
          <w:rFonts w:ascii="Times New Roman" w:hAnsi="Times New Roman" w:cs="Times New Roman"/>
          <w:sz w:val="24"/>
        </w:rPr>
      </w:pPr>
      <w:proofErr w:type="spellStart"/>
      <w:r>
        <w:rPr>
          <w:rFonts w:ascii="Times New Roman" w:hAnsi="Times New Roman" w:cs="Times New Roman"/>
          <w:sz w:val="24"/>
        </w:rPr>
        <w:t>Zwaigenbaum</w:t>
      </w:r>
      <w:proofErr w:type="spellEnd"/>
      <w:r>
        <w:rPr>
          <w:rFonts w:ascii="Times New Roman" w:hAnsi="Times New Roman" w:cs="Times New Roman"/>
          <w:sz w:val="24"/>
        </w:rPr>
        <w:t xml:space="preserve">, L., Bauman, M. L., Choueiri, R., </w:t>
      </w:r>
      <w:proofErr w:type="spellStart"/>
      <w:r>
        <w:rPr>
          <w:rFonts w:ascii="Times New Roman" w:hAnsi="Times New Roman" w:cs="Times New Roman"/>
          <w:sz w:val="24"/>
        </w:rPr>
        <w:t>Kasari</w:t>
      </w:r>
      <w:proofErr w:type="spellEnd"/>
      <w:r>
        <w:rPr>
          <w:rFonts w:ascii="Times New Roman" w:hAnsi="Times New Roman" w:cs="Times New Roman"/>
          <w:sz w:val="24"/>
        </w:rPr>
        <w:t xml:space="preserve">, C., Carter, A., </w:t>
      </w:r>
      <w:proofErr w:type="spellStart"/>
      <w:r>
        <w:rPr>
          <w:rFonts w:ascii="Times New Roman" w:hAnsi="Times New Roman" w:cs="Times New Roman"/>
          <w:sz w:val="24"/>
        </w:rPr>
        <w:t>Granpeesheh</w:t>
      </w:r>
      <w:proofErr w:type="spellEnd"/>
      <w:r>
        <w:rPr>
          <w:rFonts w:ascii="Times New Roman" w:hAnsi="Times New Roman" w:cs="Times New Roman"/>
          <w:sz w:val="24"/>
        </w:rPr>
        <w:t xml:space="preserve">, D., Mailloux, Z., Smith </w:t>
      </w:r>
      <w:proofErr w:type="spellStart"/>
      <w:r>
        <w:rPr>
          <w:rFonts w:ascii="Times New Roman" w:hAnsi="Times New Roman" w:cs="Times New Roman"/>
          <w:sz w:val="24"/>
        </w:rPr>
        <w:t>Roley</w:t>
      </w:r>
      <w:proofErr w:type="spellEnd"/>
      <w:r>
        <w:rPr>
          <w:rFonts w:ascii="Times New Roman" w:hAnsi="Times New Roman" w:cs="Times New Roman"/>
          <w:sz w:val="24"/>
        </w:rPr>
        <w:t xml:space="preserve">, S., Wagner, S., Fein, D., Pierce, K., </w:t>
      </w:r>
      <w:proofErr w:type="spellStart"/>
      <w:r>
        <w:rPr>
          <w:rFonts w:ascii="Times New Roman" w:hAnsi="Times New Roman" w:cs="Times New Roman"/>
          <w:sz w:val="24"/>
        </w:rPr>
        <w:t>Buie</w:t>
      </w:r>
      <w:proofErr w:type="spellEnd"/>
      <w:r>
        <w:rPr>
          <w:rFonts w:ascii="Times New Roman" w:hAnsi="Times New Roman" w:cs="Times New Roman"/>
          <w:sz w:val="24"/>
        </w:rPr>
        <w:t xml:space="preserve">, T., Davis, P. A., </w:t>
      </w:r>
      <w:proofErr w:type="spellStart"/>
      <w:r>
        <w:rPr>
          <w:rFonts w:ascii="Times New Roman" w:hAnsi="Times New Roman" w:cs="Times New Roman"/>
          <w:sz w:val="24"/>
        </w:rPr>
        <w:t>Newschaffer</w:t>
      </w:r>
      <w:proofErr w:type="spellEnd"/>
      <w:r>
        <w:rPr>
          <w:rFonts w:ascii="Times New Roman" w:hAnsi="Times New Roman" w:cs="Times New Roman"/>
          <w:sz w:val="24"/>
        </w:rPr>
        <w:t xml:space="preserve">, C., Robins D., Wetherby, A., Stone, W. L., </w:t>
      </w:r>
      <w:proofErr w:type="spellStart"/>
      <w:r>
        <w:rPr>
          <w:rFonts w:ascii="Times New Roman" w:hAnsi="Times New Roman" w:cs="Times New Roman"/>
          <w:sz w:val="24"/>
        </w:rPr>
        <w:t>Yirmiya</w:t>
      </w:r>
      <w:proofErr w:type="spellEnd"/>
      <w:r>
        <w:rPr>
          <w:rFonts w:ascii="Times New Roman" w:hAnsi="Times New Roman" w:cs="Times New Roman"/>
          <w:sz w:val="24"/>
        </w:rPr>
        <w:t xml:space="preserve">, N., Estes, A., Hansen, R. L., McPartland, J. C. and </w:t>
      </w:r>
      <w:proofErr w:type="spellStart"/>
      <w:r>
        <w:rPr>
          <w:rFonts w:ascii="Times New Roman" w:hAnsi="Times New Roman" w:cs="Times New Roman"/>
          <w:sz w:val="24"/>
        </w:rPr>
        <w:t>Natowicz</w:t>
      </w:r>
      <w:proofErr w:type="spellEnd"/>
      <w:r>
        <w:rPr>
          <w:rFonts w:ascii="Times New Roman" w:hAnsi="Times New Roman" w:cs="Times New Roman"/>
          <w:sz w:val="24"/>
        </w:rPr>
        <w:t>, M. R. (2015) ‘</w:t>
      </w:r>
      <w:r w:rsidRPr="00EB271D">
        <w:rPr>
          <w:rFonts w:ascii="Times New Roman" w:hAnsi="Times New Roman" w:cs="Times New Roman"/>
          <w:sz w:val="24"/>
        </w:rPr>
        <w:t>Early Intervention for Children With Autism Spectrum Disorder Under 3 Years of Age: Recommendations for Practice and Research</w:t>
      </w:r>
      <w:r>
        <w:rPr>
          <w:rFonts w:ascii="Times New Roman" w:hAnsi="Times New Roman" w:cs="Times New Roman"/>
          <w:sz w:val="24"/>
        </w:rPr>
        <w:t xml:space="preserve">’. </w:t>
      </w:r>
      <w:proofErr w:type="spellStart"/>
      <w:r>
        <w:rPr>
          <w:rFonts w:ascii="Times New Roman" w:hAnsi="Times New Roman" w:cs="Times New Roman"/>
          <w:sz w:val="24"/>
        </w:rPr>
        <w:t>Pediatrics</w:t>
      </w:r>
      <w:proofErr w:type="spellEnd"/>
      <w:r>
        <w:rPr>
          <w:rFonts w:ascii="Times New Roman" w:hAnsi="Times New Roman" w:cs="Times New Roman"/>
          <w:sz w:val="24"/>
        </w:rPr>
        <w:t xml:space="preserve">: Supplement Article. Vol. 136, Issue Supplement 1. Pp. 560-582. [On-line] </w:t>
      </w:r>
      <w:hyperlink r:id="rId36" w:history="1">
        <w:r w:rsidRPr="002074B9">
          <w:rPr>
            <w:rStyle w:val="Hyperlink"/>
            <w:rFonts w:ascii="Times New Roman" w:hAnsi="Times New Roman" w:cs="Times New Roman"/>
            <w:sz w:val="24"/>
          </w:rPr>
          <w:t>http://pediatrics.aappublications.org/content/136/Supplement_1/S60</w:t>
        </w:r>
      </w:hyperlink>
      <w:r>
        <w:rPr>
          <w:rFonts w:ascii="Times New Roman" w:hAnsi="Times New Roman" w:cs="Times New Roman"/>
          <w:sz w:val="24"/>
        </w:rPr>
        <w:t xml:space="preserve"> [Accessed: 10</w:t>
      </w:r>
      <w:r w:rsidRPr="00EB271D">
        <w:rPr>
          <w:rFonts w:ascii="Times New Roman" w:hAnsi="Times New Roman" w:cs="Times New Roman"/>
          <w:sz w:val="24"/>
          <w:vertAlign w:val="superscript"/>
        </w:rPr>
        <w:t>th</w:t>
      </w:r>
      <w:r>
        <w:rPr>
          <w:rFonts w:ascii="Times New Roman" w:hAnsi="Times New Roman" w:cs="Times New Roman"/>
          <w:sz w:val="24"/>
        </w:rPr>
        <w:t xml:space="preserve"> January 2019]</w:t>
      </w:r>
    </w:p>
    <w:p w14:paraId="08B6D168" w14:textId="323FA272" w:rsidR="009C74D9" w:rsidRDefault="009C74D9" w:rsidP="009C74D9">
      <w:pPr>
        <w:pStyle w:val="NoSpacing"/>
        <w:spacing w:line="360" w:lineRule="auto"/>
        <w:jc w:val="both"/>
        <w:rPr>
          <w:rFonts w:ascii="Times New Roman" w:hAnsi="Times New Roman" w:cs="Times New Roman"/>
          <w:sz w:val="24"/>
        </w:rPr>
      </w:pPr>
    </w:p>
    <w:p w14:paraId="6721271A" w14:textId="7ECB4470" w:rsidR="009C74D9" w:rsidRPr="009C74D9" w:rsidRDefault="009C74D9" w:rsidP="009C74D9">
      <w:pPr>
        <w:pStyle w:val="NoSpacing"/>
        <w:spacing w:line="360" w:lineRule="auto"/>
        <w:jc w:val="both"/>
        <w:rPr>
          <w:rFonts w:ascii="Times New Roman" w:hAnsi="Times New Roman" w:cs="Times New Roman"/>
          <w:sz w:val="24"/>
        </w:rPr>
      </w:pPr>
    </w:p>
    <w:sectPr w:rsidR="009C74D9" w:rsidRPr="009C74D9" w:rsidSect="003F58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8B710C" w14:textId="77777777" w:rsidR="001D70EE" w:rsidRDefault="001D70EE" w:rsidP="009C74D9">
      <w:pPr>
        <w:spacing w:after="0" w:line="240" w:lineRule="auto"/>
      </w:pPr>
      <w:r>
        <w:separator/>
      </w:r>
    </w:p>
  </w:endnote>
  <w:endnote w:type="continuationSeparator" w:id="0">
    <w:p w14:paraId="2F5012F8" w14:textId="77777777" w:rsidR="001D70EE" w:rsidRDefault="001D70EE" w:rsidP="009C74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511E46" w14:textId="77777777" w:rsidR="001D70EE" w:rsidRDefault="001D70EE" w:rsidP="009C74D9">
      <w:pPr>
        <w:spacing w:after="0" w:line="240" w:lineRule="auto"/>
      </w:pPr>
      <w:r>
        <w:separator/>
      </w:r>
    </w:p>
  </w:footnote>
  <w:footnote w:type="continuationSeparator" w:id="0">
    <w:p w14:paraId="172F1AA6" w14:textId="77777777" w:rsidR="001D70EE" w:rsidRDefault="001D70EE" w:rsidP="009C74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0EB606" w14:textId="0CD41833" w:rsidR="001D70EE" w:rsidRPr="009C74D9" w:rsidRDefault="001D70EE">
    <w:pPr>
      <w:pStyle w:val="Header"/>
      <w:rPr>
        <w:rFonts w:ascii="Times New Roman" w:hAnsi="Times New Roman" w:cs="Times New Roman"/>
        <w:sz w:val="24"/>
        <w:szCs w:val="28"/>
      </w:rPr>
    </w:pPr>
    <w:r>
      <w:rPr>
        <w:rFonts w:ascii="Times New Roman" w:hAnsi="Times New Roman" w:cs="Times New Roman"/>
        <w:sz w:val="24"/>
        <w:szCs w:val="28"/>
      </w:rPr>
      <w:t>EAEE6002</w:t>
    </w:r>
    <w:r w:rsidRPr="009C74D9">
      <w:rPr>
        <w:rFonts w:ascii="Times New Roman" w:hAnsi="Times New Roman" w:cs="Times New Roman"/>
        <w:sz w:val="24"/>
        <w:szCs w:val="28"/>
      </w:rPr>
      <w:ptab w:relativeTo="margin" w:alignment="center" w:leader="none"/>
    </w:r>
    <w:r w:rsidRPr="009C74D9">
      <w:rPr>
        <w:rFonts w:ascii="Times New Roman" w:hAnsi="Times New Roman" w:cs="Times New Roman"/>
        <w:sz w:val="24"/>
        <w:szCs w:val="28"/>
      </w:rPr>
      <w:ptab w:relativeTo="margin" w:alignment="right" w:leader="none"/>
    </w:r>
    <w:r>
      <w:rPr>
        <w:rFonts w:ascii="Times New Roman" w:hAnsi="Times New Roman" w:cs="Times New Roman"/>
        <w:sz w:val="24"/>
        <w:szCs w:val="28"/>
      </w:rPr>
      <w:t>Student Number - 1501128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1D2C88"/>
    <w:multiLevelType w:val="multilevel"/>
    <w:tmpl w:val="4F701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91C6F65"/>
    <w:multiLevelType w:val="multilevel"/>
    <w:tmpl w:val="793ED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BBA"/>
    <w:rsid w:val="00023437"/>
    <w:rsid w:val="0004783D"/>
    <w:rsid w:val="000C3F76"/>
    <w:rsid w:val="000E4794"/>
    <w:rsid w:val="00101A8B"/>
    <w:rsid w:val="0010371A"/>
    <w:rsid w:val="00134D60"/>
    <w:rsid w:val="00135362"/>
    <w:rsid w:val="00157320"/>
    <w:rsid w:val="00161ED1"/>
    <w:rsid w:val="00182322"/>
    <w:rsid w:val="001D70EE"/>
    <w:rsid w:val="001D7147"/>
    <w:rsid w:val="00212F22"/>
    <w:rsid w:val="00240A98"/>
    <w:rsid w:val="00283E9F"/>
    <w:rsid w:val="00297268"/>
    <w:rsid w:val="002A7C9C"/>
    <w:rsid w:val="002B22C2"/>
    <w:rsid w:val="002B35A6"/>
    <w:rsid w:val="002E0820"/>
    <w:rsid w:val="003814CD"/>
    <w:rsid w:val="003A3722"/>
    <w:rsid w:val="003C1F0E"/>
    <w:rsid w:val="003F58A3"/>
    <w:rsid w:val="00414830"/>
    <w:rsid w:val="00414E50"/>
    <w:rsid w:val="00422833"/>
    <w:rsid w:val="00431222"/>
    <w:rsid w:val="00444CAF"/>
    <w:rsid w:val="0044711B"/>
    <w:rsid w:val="00532110"/>
    <w:rsid w:val="005C348C"/>
    <w:rsid w:val="005D0664"/>
    <w:rsid w:val="00610BDE"/>
    <w:rsid w:val="006503E6"/>
    <w:rsid w:val="006A30F0"/>
    <w:rsid w:val="00715CAA"/>
    <w:rsid w:val="00745DEE"/>
    <w:rsid w:val="0075186C"/>
    <w:rsid w:val="00786F68"/>
    <w:rsid w:val="00790668"/>
    <w:rsid w:val="007917EC"/>
    <w:rsid w:val="007A7127"/>
    <w:rsid w:val="007B5E8F"/>
    <w:rsid w:val="007D4FDA"/>
    <w:rsid w:val="007F7041"/>
    <w:rsid w:val="00804274"/>
    <w:rsid w:val="00813617"/>
    <w:rsid w:val="008252BA"/>
    <w:rsid w:val="008A7BBD"/>
    <w:rsid w:val="008B5D73"/>
    <w:rsid w:val="008F1ECB"/>
    <w:rsid w:val="00912419"/>
    <w:rsid w:val="00956667"/>
    <w:rsid w:val="00970A37"/>
    <w:rsid w:val="00974640"/>
    <w:rsid w:val="009C74D9"/>
    <w:rsid w:val="009E49A6"/>
    <w:rsid w:val="00A144C7"/>
    <w:rsid w:val="00A22873"/>
    <w:rsid w:val="00A77C83"/>
    <w:rsid w:val="00AB1A9D"/>
    <w:rsid w:val="00AE7BBA"/>
    <w:rsid w:val="00B170A6"/>
    <w:rsid w:val="00B2003A"/>
    <w:rsid w:val="00B724AA"/>
    <w:rsid w:val="00B85C7B"/>
    <w:rsid w:val="00B95D1B"/>
    <w:rsid w:val="00BC4A1A"/>
    <w:rsid w:val="00BD19AE"/>
    <w:rsid w:val="00C1559A"/>
    <w:rsid w:val="00C57101"/>
    <w:rsid w:val="00C601B9"/>
    <w:rsid w:val="00C705DD"/>
    <w:rsid w:val="00CA7F63"/>
    <w:rsid w:val="00CE6368"/>
    <w:rsid w:val="00D463DC"/>
    <w:rsid w:val="00D50F30"/>
    <w:rsid w:val="00DE3BAB"/>
    <w:rsid w:val="00E1324E"/>
    <w:rsid w:val="00E1547C"/>
    <w:rsid w:val="00E62BC2"/>
    <w:rsid w:val="00EB271D"/>
    <w:rsid w:val="00ED0629"/>
    <w:rsid w:val="00EE1487"/>
    <w:rsid w:val="00F42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904FF"/>
  <w15:chartTrackingRefBased/>
  <w15:docId w15:val="{918C3ED7-E260-4900-A27E-87E51747F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22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D06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B5E8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E7BBA"/>
    <w:pPr>
      <w:spacing w:after="0" w:line="240" w:lineRule="auto"/>
    </w:pPr>
  </w:style>
  <w:style w:type="paragraph" w:styleId="Header">
    <w:name w:val="header"/>
    <w:basedOn w:val="Normal"/>
    <w:link w:val="HeaderChar"/>
    <w:uiPriority w:val="99"/>
    <w:unhideWhenUsed/>
    <w:rsid w:val="009C74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74D9"/>
  </w:style>
  <w:style w:type="paragraph" w:styleId="Footer">
    <w:name w:val="footer"/>
    <w:basedOn w:val="Normal"/>
    <w:link w:val="FooterChar"/>
    <w:uiPriority w:val="99"/>
    <w:unhideWhenUsed/>
    <w:rsid w:val="009C74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74D9"/>
  </w:style>
  <w:style w:type="character" w:styleId="Hyperlink">
    <w:name w:val="Hyperlink"/>
    <w:basedOn w:val="DefaultParagraphFont"/>
    <w:uiPriority w:val="99"/>
    <w:unhideWhenUsed/>
    <w:rsid w:val="00970A37"/>
    <w:rPr>
      <w:color w:val="0563C1" w:themeColor="hyperlink"/>
      <w:u w:val="single"/>
    </w:rPr>
  </w:style>
  <w:style w:type="character" w:styleId="UnresolvedMention">
    <w:name w:val="Unresolved Mention"/>
    <w:basedOn w:val="DefaultParagraphFont"/>
    <w:uiPriority w:val="99"/>
    <w:semiHidden/>
    <w:unhideWhenUsed/>
    <w:rsid w:val="00970A37"/>
    <w:rPr>
      <w:color w:val="605E5C"/>
      <w:shd w:val="clear" w:color="auto" w:fill="E1DFDD"/>
    </w:rPr>
  </w:style>
  <w:style w:type="paragraph" w:styleId="NormalWeb">
    <w:name w:val="Normal (Web)"/>
    <w:basedOn w:val="Normal"/>
    <w:uiPriority w:val="99"/>
    <w:semiHidden/>
    <w:unhideWhenUsed/>
    <w:rsid w:val="00E154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7B5E8F"/>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2B22C2"/>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2B22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22C2"/>
    <w:rPr>
      <w:rFonts w:ascii="Segoe UI" w:hAnsi="Segoe UI" w:cs="Segoe UI"/>
      <w:sz w:val="18"/>
      <w:szCs w:val="18"/>
    </w:rPr>
  </w:style>
  <w:style w:type="character" w:customStyle="1" w:styleId="contribdegrees">
    <w:name w:val="contribdegrees"/>
    <w:basedOn w:val="DefaultParagraphFont"/>
    <w:rsid w:val="00F42D2C"/>
  </w:style>
  <w:style w:type="character" w:customStyle="1" w:styleId="nlmxref-aff">
    <w:name w:val="nlm_xref-aff"/>
    <w:basedOn w:val="DefaultParagraphFont"/>
    <w:rsid w:val="00F42D2C"/>
  </w:style>
  <w:style w:type="character" w:customStyle="1" w:styleId="ej-keyword">
    <w:name w:val="ej-keyword"/>
    <w:basedOn w:val="DefaultParagraphFont"/>
    <w:rsid w:val="00BC4A1A"/>
  </w:style>
  <w:style w:type="character" w:customStyle="1" w:styleId="highwire-citation-author">
    <w:name w:val="highwire-citation-author"/>
    <w:basedOn w:val="DefaultParagraphFont"/>
    <w:rsid w:val="00EB271D"/>
  </w:style>
  <w:style w:type="character" w:styleId="Strong">
    <w:name w:val="Strong"/>
    <w:basedOn w:val="DefaultParagraphFont"/>
    <w:uiPriority w:val="22"/>
    <w:qFormat/>
    <w:rsid w:val="00C705DD"/>
    <w:rPr>
      <w:b/>
      <w:bCs/>
    </w:rPr>
  </w:style>
  <w:style w:type="character" w:customStyle="1" w:styleId="Heading2Char">
    <w:name w:val="Heading 2 Char"/>
    <w:basedOn w:val="DefaultParagraphFont"/>
    <w:link w:val="Heading2"/>
    <w:uiPriority w:val="9"/>
    <w:semiHidden/>
    <w:rsid w:val="005D0664"/>
    <w:rPr>
      <w:rFonts w:asciiTheme="majorHAnsi" w:eastAsiaTheme="majorEastAsia" w:hAnsiTheme="majorHAnsi" w:cstheme="majorBidi"/>
      <w:color w:val="2F5496" w:themeColor="accent1" w:themeShade="BF"/>
      <w:sz w:val="26"/>
      <w:szCs w:val="26"/>
    </w:rPr>
  </w:style>
  <w:style w:type="character" w:customStyle="1" w:styleId="maintext">
    <w:name w:val="maintext"/>
    <w:basedOn w:val="DefaultParagraphFont"/>
    <w:rsid w:val="005D06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057216">
      <w:bodyDiv w:val="1"/>
      <w:marLeft w:val="0"/>
      <w:marRight w:val="0"/>
      <w:marTop w:val="0"/>
      <w:marBottom w:val="0"/>
      <w:divBdr>
        <w:top w:val="none" w:sz="0" w:space="0" w:color="auto"/>
        <w:left w:val="none" w:sz="0" w:space="0" w:color="auto"/>
        <w:bottom w:val="none" w:sz="0" w:space="0" w:color="auto"/>
        <w:right w:val="none" w:sz="0" w:space="0" w:color="auto"/>
      </w:divBdr>
    </w:div>
    <w:div w:id="420494838">
      <w:bodyDiv w:val="1"/>
      <w:marLeft w:val="0"/>
      <w:marRight w:val="0"/>
      <w:marTop w:val="0"/>
      <w:marBottom w:val="0"/>
      <w:divBdr>
        <w:top w:val="none" w:sz="0" w:space="0" w:color="auto"/>
        <w:left w:val="none" w:sz="0" w:space="0" w:color="auto"/>
        <w:bottom w:val="none" w:sz="0" w:space="0" w:color="auto"/>
        <w:right w:val="none" w:sz="0" w:space="0" w:color="auto"/>
      </w:divBdr>
    </w:div>
    <w:div w:id="533691016">
      <w:bodyDiv w:val="1"/>
      <w:marLeft w:val="0"/>
      <w:marRight w:val="0"/>
      <w:marTop w:val="0"/>
      <w:marBottom w:val="0"/>
      <w:divBdr>
        <w:top w:val="none" w:sz="0" w:space="0" w:color="auto"/>
        <w:left w:val="none" w:sz="0" w:space="0" w:color="auto"/>
        <w:bottom w:val="none" w:sz="0" w:space="0" w:color="auto"/>
        <w:right w:val="none" w:sz="0" w:space="0" w:color="auto"/>
      </w:divBdr>
    </w:div>
    <w:div w:id="587692160">
      <w:bodyDiv w:val="1"/>
      <w:marLeft w:val="0"/>
      <w:marRight w:val="0"/>
      <w:marTop w:val="0"/>
      <w:marBottom w:val="0"/>
      <w:divBdr>
        <w:top w:val="none" w:sz="0" w:space="0" w:color="auto"/>
        <w:left w:val="none" w:sz="0" w:space="0" w:color="auto"/>
        <w:bottom w:val="none" w:sz="0" w:space="0" w:color="auto"/>
        <w:right w:val="none" w:sz="0" w:space="0" w:color="auto"/>
      </w:divBdr>
    </w:div>
    <w:div w:id="651258677">
      <w:bodyDiv w:val="1"/>
      <w:marLeft w:val="0"/>
      <w:marRight w:val="0"/>
      <w:marTop w:val="0"/>
      <w:marBottom w:val="0"/>
      <w:divBdr>
        <w:top w:val="none" w:sz="0" w:space="0" w:color="auto"/>
        <w:left w:val="none" w:sz="0" w:space="0" w:color="auto"/>
        <w:bottom w:val="none" w:sz="0" w:space="0" w:color="auto"/>
        <w:right w:val="none" w:sz="0" w:space="0" w:color="auto"/>
      </w:divBdr>
    </w:div>
    <w:div w:id="918250885">
      <w:bodyDiv w:val="1"/>
      <w:marLeft w:val="0"/>
      <w:marRight w:val="0"/>
      <w:marTop w:val="0"/>
      <w:marBottom w:val="0"/>
      <w:divBdr>
        <w:top w:val="none" w:sz="0" w:space="0" w:color="auto"/>
        <w:left w:val="none" w:sz="0" w:space="0" w:color="auto"/>
        <w:bottom w:val="none" w:sz="0" w:space="0" w:color="auto"/>
        <w:right w:val="none" w:sz="0" w:space="0" w:color="auto"/>
      </w:divBdr>
    </w:div>
    <w:div w:id="957220898">
      <w:bodyDiv w:val="1"/>
      <w:marLeft w:val="0"/>
      <w:marRight w:val="0"/>
      <w:marTop w:val="0"/>
      <w:marBottom w:val="0"/>
      <w:divBdr>
        <w:top w:val="none" w:sz="0" w:space="0" w:color="auto"/>
        <w:left w:val="none" w:sz="0" w:space="0" w:color="auto"/>
        <w:bottom w:val="none" w:sz="0" w:space="0" w:color="auto"/>
        <w:right w:val="none" w:sz="0" w:space="0" w:color="auto"/>
      </w:divBdr>
    </w:div>
    <w:div w:id="1200896566">
      <w:bodyDiv w:val="1"/>
      <w:marLeft w:val="0"/>
      <w:marRight w:val="0"/>
      <w:marTop w:val="0"/>
      <w:marBottom w:val="0"/>
      <w:divBdr>
        <w:top w:val="none" w:sz="0" w:space="0" w:color="auto"/>
        <w:left w:val="none" w:sz="0" w:space="0" w:color="auto"/>
        <w:bottom w:val="none" w:sz="0" w:space="0" w:color="auto"/>
        <w:right w:val="none" w:sz="0" w:space="0" w:color="auto"/>
      </w:divBdr>
    </w:div>
    <w:div w:id="1457993164">
      <w:bodyDiv w:val="1"/>
      <w:marLeft w:val="0"/>
      <w:marRight w:val="0"/>
      <w:marTop w:val="0"/>
      <w:marBottom w:val="0"/>
      <w:divBdr>
        <w:top w:val="none" w:sz="0" w:space="0" w:color="auto"/>
        <w:left w:val="none" w:sz="0" w:space="0" w:color="auto"/>
        <w:bottom w:val="none" w:sz="0" w:space="0" w:color="auto"/>
        <w:right w:val="none" w:sz="0" w:space="0" w:color="auto"/>
      </w:divBdr>
    </w:div>
    <w:div w:id="1491217261">
      <w:bodyDiv w:val="1"/>
      <w:marLeft w:val="0"/>
      <w:marRight w:val="0"/>
      <w:marTop w:val="0"/>
      <w:marBottom w:val="0"/>
      <w:divBdr>
        <w:top w:val="none" w:sz="0" w:space="0" w:color="auto"/>
        <w:left w:val="none" w:sz="0" w:space="0" w:color="auto"/>
        <w:bottom w:val="none" w:sz="0" w:space="0" w:color="auto"/>
        <w:right w:val="none" w:sz="0" w:space="0" w:color="auto"/>
      </w:divBdr>
    </w:div>
    <w:div w:id="1830900804">
      <w:bodyDiv w:val="1"/>
      <w:marLeft w:val="0"/>
      <w:marRight w:val="0"/>
      <w:marTop w:val="0"/>
      <w:marBottom w:val="0"/>
      <w:divBdr>
        <w:top w:val="none" w:sz="0" w:space="0" w:color="auto"/>
        <w:left w:val="none" w:sz="0" w:space="0" w:color="auto"/>
        <w:bottom w:val="none" w:sz="0" w:space="0" w:color="auto"/>
        <w:right w:val="none" w:sz="0" w:space="0" w:color="auto"/>
      </w:divBdr>
    </w:div>
    <w:div w:id="1848016789">
      <w:bodyDiv w:val="1"/>
      <w:marLeft w:val="0"/>
      <w:marRight w:val="0"/>
      <w:marTop w:val="0"/>
      <w:marBottom w:val="0"/>
      <w:divBdr>
        <w:top w:val="none" w:sz="0" w:space="0" w:color="auto"/>
        <w:left w:val="none" w:sz="0" w:space="0" w:color="auto"/>
        <w:bottom w:val="none" w:sz="0" w:space="0" w:color="auto"/>
        <w:right w:val="none" w:sz="0" w:space="0" w:color="auto"/>
      </w:divBdr>
    </w:div>
    <w:div w:id="1855459681">
      <w:bodyDiv w:val="1"/>
      <w:marLeft w:val="0"/>
      <w:marRight w:val="0"/>
      <w:marTop w:val="0"/>
      <w:marBottom w:val="0"/>
      <w:divBdr>
        <w:top w:val="none" w:sz="0" w:space="0" w:color="auto"/>
        <w:left w:val="none" w:sz="0" w:space="0" w:color="auto"/>
        <w:bottom w:val="none" w:sz="0" w:space="0" w:color="auto"/>
        <w:right w:val="none" w:sz="0" w:space="0" w:color="auto"/>
      </w:divBdr>
    </w:div>
    <w:div w:id="1885100751">
      <w:bodyDiv w:val="1"/>
      <w:marLeft w:val="0"/>
      <w:marRight w:val="0"/>
      <w:marTop w:val="0"/>
      <w:marBottom w:val="0"/>
      <w:divBdr>
        <w:top w:val="none" w:sz="0" w:space="0" w:color="auto"/>
        <w:left w:val="none" w:sz="0" w:space="0" w:color="auto"/>
        <w:bottom w:val="none" w:sz="0" w:space="0" w:color="auto"/>
        <w:right w:val="none" w:sz="0" w:space="0" w:color="auto"/>
      </w:divBdr>
    </w:div>
    <w:div w:id="2047370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tionforchildren.org.uk/media/2998/early-intervention-where-now.pdf" TargetMode="External"/><Relationship Id="rId13" Type="http://schemas.openxmlformats.org/officeDocument/2006/relationships/hyperlink" Target="https://journals.lww.com/iycjournal/Fulltext/2005/04000/Early_Intervention_in_Autism.2.aspx" TargetMode="External"/><Relationship Id="rId18" Type="http://schemas.openxmlformats.org/officeDocument/2006/relationships/hyperlink" Target="https://www.cadth.ca/behavioural-interventions-preschool-children-autism-0" TargetMode="External"/><Relationship Id="rId26" Type="http://schemas.openxmlformats.org/officeDocument/2006/relationships/hyperlink" Target="https://pecs-unitedkingdom.com/pecs/" TargetMode="External"/><Relationship Id="rId3" Type="http://schemas.openxmlformats.org/officeDocument/2006/relationships/settings" Target="settings.xml"/><Relationship Id="rId21" Type="http://schemas.openxmlformats.org/officeDocument/2006/relationships/hyperlink" Target="https://www.autism.org.uk/about/what-is/asd.aspx" TargetMode="External"/><Relationship Id="rId34" Type="http://schemas.openxmlformats.org/officeDocument/2006/relationships/hyperlink" Target="https://www.unicef.org.uk/wp-content/uploads/2010/05/UNCRC_summary-1.pdf" TargetMode="External"/><Relationship Id="rId7" Type="http://schemas.openxmlformats.org/officeDocument/2006/relationships/header" Target="header1.xml"/><Relationship Id="rId12" Type="http://schemas.openxmlformats.org/officeDocument/2006/relationships/hyperlink" Target="https://www.eif.org.uk/why-it-matters/what-is-early-intervention/" TargetMode="External"/><Relationship Id="rId17" Type="http://schemas.openxmlformats.org/officeDocument/2006/relationships/hyperlink" Target="https://www.mentalhealthtoday.co.uk/blog/diagnosis/autism-is-not-over-diagnosed-in-the-uk-says-royal-college-of-psychiatrists" TargetMode="External"/><Relationship Id="rId25" Type="http://schemas.openxmlformats.org/officeDocument/2006/relationships/hyperlink" Target="https://www.nhs.uk/conditions/autism/" TargetMode="External"/><Relationship Id="rId33" Type="http://schemas.openxmlformats.org/officeDocument/2006/relationships/hyperlink" Target="http://www.screening.nhs.uk/autism"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neurodiversity.com/library_kanner_1943.pdf" TargetMode="External"/><Relationship Id="rId20" Type="http://schemas.openxmlformats.org/officeDocument/2006/relationships/hyperlink" Target="http://www.mychildwithoutlimits.org/plan/early-intervention/" TargetMode="External"/><Relationship Id="rId29" Type="http://schemas.openxmlformats.org/officeDocument/2006/relationships/hyperlink" Target="https://www.1001criticaldays.co.uk/news-press-releases/1001-critical-days-conception-age-two"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theconversation.com/why-early-diagnosis-of-autism-in-children-is-a-good-thing-33290" TargetMode="External"/><Relationship Id="rId24" Type="http://schemas.openxmlformats.org/officeDocument/2006/relationships/hyperlink" Target="https://www.autism.org.uk/professionals/teachers/classroom.aspx" TargetMode="External"/><Relationship Id="rId32" Type="http://schemas.openxmlformats.org/officeDocument/2006/relationships/hyperlink" Target="http://www.unesco.org/education/pdf/SALAMA_E.PDF"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talkingpoint.org.uk/ages-and-stages/6-12-months" TargetMode="External"/><Relationship Id="rId23" Type="http://schemas.openxmlformats.org/officeDocument/2006/relationships/hyperlink" Target="https://www.autism.org.uk/about/in-education/extra-help-in-school/wales.aspx" TargetMode="External"/><Relationship Id="rId28" Type="http://schemas.openxmlformats.org/officeDocument/2006/relationships/hyperlink" Target="http://www.autism-help.org/communication-echolalia-autism.htm" TargetMode="External"/><Relationship Id="rId36" Type="http://schemas.openxmlformats.org/officeDocument/2006/relationships/hyperlink" Target="http://pediatrics.aappublications.org/content/136/Supplement_1/S60" TargetMode="External"/><Relationship Id="rId10" Type="http://schemas.openxmlformats.org/officeDocument/2006/relationships/hyperlink" Target="https://www.ncbi.nlm.nih.gov/pmc/articles/PMC4860193/" TargetMode="External"/><Relationship Id="rId19" Type="http://schemas.openxmlformats.org/officeDocument/2006/relationships/hyperlink" Target="https://www.montessori.org.uk/about-us/what-is-montessori" TargetMode="External"/><Relationship Id="rId31" Type="http://schemas.openxmlformats.org/officeDocument/2006/relationships/hyperlink" Target="http://www.sedl.org/change/issues/issues43/concerns.html" TargetMode="External"/><Relationship Id="rId4" Type="http://schemas.openxmlformats.org/officeDocument/2006/relationships/webSettings" Target="webSettings.xml"/><Relationship Id="rId9" Type="http://schemas.openxmlformats.org/officeDocument/2006/relationships/hyperlink" Target="https://autismawarenesscentre.com/visual-supports-best-way-use/" TargetMode="External"/><Relationship Id="rId14" Type="http://schemas.openxmlformats.org/officeDocument/2006/relationships/hyperlink" Target="http://www.talkingpoint.org.uk/ages-and-stages/0-6-months" TargetMode="External"/><Relationship Id="rId22" Type="http://schemas.openxmlformats.org/officeDocument/2006/relationships/hyperlink" Target="https://www.autism.org.uk/about/diagnosis/children.aspx" TargetMode="External"/><Relationship Id="rId27" Type="http://schemas.openxmlformats.org/officeDocument/2006/relationships/hyperlink" Target="https://raisingchildren.net.au/autism/therapies-services/therapies-interventions/intervention-for-children-with-asd" TargetMode="External"/><Relationship Id="rId30" Type="http://schemas.openxmlformats.org/officeDocument/2006/relationships/hyperlink" Target="file:///C:/Users/Emily/Downloads/Visual%20supports%20June%202013.pdf" TargetMode="External"/><Relationship Id="rId35" Type="http://schemas.openxmlformats.org/officeDocument/2006/relationships/hyperlink" Target="https://ac-els-cdn-com.ezproxy.uwtsd.ac.uk/S002234761200515X/1-s2.0-S002234761200515X-main.pdf?_tid=96f995f4-5d51-4507-a708-3263a9759136&amp;acdnat=1547495661_ed59ff567e7263dab86fbc1e0368c95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1123</TotalTime>
  <Pages>12</Pages>
  <Words>3948</Words>
  <Characters>22504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James (1501128)</dc:creator>
  <cp:keywords/>
  <dc:description/>
  <cp:lastModifiedBy>Emily James (1501128)</cp:lastModifiedBy>
  <cp:revision>7</cp:revision>
  <dcterms:created xsi:type="dcterms:W3CDTF">2019-01-09T18:37:00Z</dcterms:created>
  <dcterms:modified xsi:type="dcterms:W3CDTF">2019-01-16T20:16:00Z</dcterms:modified>
</cp:coreProperties>
</file>