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8C1122" w14:textId="77777777" w:rsidR="0006060F" w:rsidRDefault="00324504" w:rsidP="00EC558F">
      <w:pPr>
        <w:jc w:val="both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t xml:space="preserve">Portfolio Part 2 </w:t>
      </w:r>
      <w:r w:rsidR="007F2BFF">
        <w:rPr>
          <w:rFonts w:ascii="Times New Roman" w:hAnsi="Times New Roman" w:cs="Times New Roman"/>
          <w:sz w:val="28"/>
          <w:u w:val="single"/>
        </w:rPr>
        <w:t>–</w:t>
      </w:r>
      <w:r>
        <w:rPr>
          <w:rFonts w:ascii="Times New Roman" w:hAnsi="Times New Roman" w:cs="Times New Roman"/>
          <w:sz w:val="28"/>
          <w:u w:val="single"/>
        </w:rPr>
        <w:t xml:space="preserve"> </w:t>
      </w:r>
      <w:r w:rsidR="00730268">
        <w:rPr>
          <w:rFonts w:ascii="Times New Roman" w:hAnsi="Times New Roman" w:cs="Times New Roman"/>
          <w:sz w:val="28"/>
          <w:u w:val="single"/>
        </w:rPr>
        <w:t>C</w:t>
      </w:r>
      <w:r w:rsidR="00730268" w:rsidRPr="00730268">
        <w:rPr>
          <w:rFonts w:ascii="Times New Roman" w:hAnsi="Times New Roman" w:cs="Times New Roman"/>
          <w:sz w:val="28"/>
          <w:u w:val="single"/>
        </w:rPr>
        <w:t>ommentary</w:t>
      </w:r>
      <w:r w:rsidR="00730268">
        <w:rPr>
          <w:rFonts w:ascii="Times New Roman" w:hAnsi="Times New Roman" w:cs="Times New Roman"/>
          <w:sz w:val="28"/>
          <w:u w:val="single"/>
        </w:rPr>
        <w:t xml:space="preserve"> of </w:t>
      </w:r>
      <w:r w:rsidR="007F2BFF">
        <w:rPr>
          <w:rFonts w:ascii="Times New Roman" w:hAnsi="Times New Roman" w:cs="Times New Roman"/>
          <w:sz w:val="28"/>
          <w:u w:val="single"/>
        </w:rPr>
        <w:t xml:space="preserve">The </w:t>
      </w:r>
      <w:r w:rsidR="00EC558F">
        <w:rPr>
          <w:rFonts w:ascii="Times New Roman" w:hAnsi="Times New Roman" w:cs="Times New Roman"/>
          <w:sz w:val="28"/>
          <w:u w:val="single"/>
        </w:rPr>
        <w:t>Crucifixion</w:t>
      </w:r>
      <w:r w:rsidR="007F2BFF">
        <w:rPr>
          <w:rFonts w:ascii="Times New Roman" w:hAnsi="Times New Roman" w:cs="Times New Roman"/>
          <w:sz w:val="28"/>
          <w:u w:val="single"/>
        </w:rPr>
        <w:t xml:space="preserve"> </w:t>
      </w:r>
    </w:p>
    <w:p w14:paraId="327A361F" w14:textId="77777777" w:rsidR="009025BA" w:rsidRDefault="00F75374" w:rsidP="00EC558F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This manuscript image is taken from a French prayer book, dating back to the late 13</w:t>
      </w:r>
      <w:r w:rsidRPr="00F75374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century. There are </w:t>
      </w:r>
      <w:r w:rsidR="008967F8">
        <w:rPr>
          <w:rFonts w:ascii="Times New Roman" w:hAnsi="Times New Roman" w:cs="Times New Roman"/>
          <w:sz w:val="24"/>
        </w:rPr>
        <w:t xml:space="preserve">numerous details within this manuscript that can give us an insight into the purpose </w:t>
      </w:r>
      <w:r w:rsidR="00EB05FC">
        <w:rPr>
          <w:rFonts w:ascii="Times New Roman" w:hAnsi="Times New Roman" w:cs="Times New Roman"/>
          <w:sz w:val="24"/>
        </w:rPr>
        <w:t>and symbolism</w:t>
      </w:r>
      <w:r w:rsidR="00A650AC">
        <w:rPr>
          <w:rFonts w:ascii="Times New Roman" w:hAnsi="Times New Roman" w:cs="Times New Roman"/>
          <w:sz w:val="24"/>
        </w:rPr>
        <w:t>, in regards to the scene of the crucifixion that the ar</w:t>
      </w:r>
      <w:r w:rsidR="00594FAE">
        <w:rPr>
          <w:rFonts w:ascii="Times New Roman" w:hAnsi="Times New Roman" w:cs="Times New Roman"/>
          <w:sz w:val="24"/>
        </w:rPr>
        <w:t>tist is representing in their own style.</w:t>
      </w:r>
    </w:p>
    <w:p w14:paraId="6BAA87AF" w14:textId="77777777" w:rsidR="006A2883" w:rsidRDefault="00E0067C" w:rsidP="00EC558F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base of the image, as stated, is the </w:t>
      </w:r>
      <w:r w:rsidR="00704986">
        <w:rPr>
          <w:rFonts w:ascii="Times New Roman" w:hAnsi="Times New Roman" w:cs="Times New Roman"/>
          <w:sz w:val="24"/>
        </w:rPr>
        <w:t>crucifixion</w:t>
      </w:r>
      <w:r>
        <w:rPr>
          <w:rFonts w:ascii="Times New Roman" w:hAnsi="Times New Roman" w:cs="Times New Roman"/>
          <w:sz w:val="24"/>
        </w:rPr>
        <w:t xml:space="preserve"> of </w:t>
      </w:r>
      <w:r w:rsidR="00704986">
        <w:rPr>
          <w:rFonts w:ascii="Times New Roman" w:hAnsi="Times New Roman" w:cs="Times New Roman"/>
          <w:sz w:val="24"/>
        </w:rPr>
        <w:t>Christ</w:t>
      </w:r>
      <w:r w:rsidR="00CE001F">
        <w:rPr>
          <w:rFonts w:ascii="Times New Roman" w:hAnsi="Times New Roman" w:cs="Times New Roman"/>
          <w:sz w:val="24"/>
        </w:rPr>
        <w:t xml:space="preserve">. Jesus hangs </w:t>
      </w:r>
      <w:r w:rsidR="0003120D">
        <w:rPr>
          <w:rFonts w:ascii="Times New Roman" w:hAnsi="Times New Roman" w:cs="Times New Roman"/>
          <w:sz w:val="24"/>
        </w:rPr>
        <w:t>from the cross, with the nails in his hands and feet, crown of thorns on his head and a spear wound</w:t>
      </w:r>
      <w:r w:rsidR="00DC7026">
        <w:rPr>
          <w:rFonts w:ascii="Times New Roman" w:hAnsi="Times New Roman" w:cs="Times New Roman"/>
          <w:sz w:val="24"/>
        </w:rPr>
        <w:t xml:space="preserve"> to the </w:t>
      </w:r>
      <w:r w:rsidR="00BB2609">
        <w:rPr>
          <w:rFonts w:ascii="Times New Roman" w:hAnsi="Times New Roman" w:cs="Times New Roman"/>
          <w:sz w:val="24"/>
        </w:rPr>
        <w:t xml:space="preserve">right ribcage area. These are all traditional aspects of the crucifixion, however, the artist has decided to add in both the </w:t>
      </w:r>
      <w:r w:rsidR="00D428CA">
        <w:rPr>
          <w:rFonts w:ascii="Times New Roman" w:hAnsi="Times New Roman" w:cs="Times New Roman"/>
          <w:sz w:val="24"/>
        </w:rPr>
        <w:t xml:space="preserve">spear wound and the soldier that is said to have given Jesus that </w:t>
      </w:r>
      <w:r w:rsidR="00A7637A">
        <w:rPr>
          <w:rFonts w:ascii="Times New Roman" w:hAnsi="Times New Roman" w:cs="Times New Roman"/>
          <w:sz w:val="24"/>
        </w:rPr>
        <w:t>wound, Longinus</w:t>
      </w:r>
      <w:r w:rsidR="007E61B8">
        <w:rPr>
          <w:rFonts w:ascii="Times New Roman" w:hAnsi="Times New Roman" w:cs="Times New Roman"/>
          <w:sz w:val="24"/>
        </w:rPr>
        <w:t>.</w:t>
      </w:r>
      <w:r w:rsidR="00DA28E4">
        <w:rPr>
          <w:rStyle w:val="FootnoteReference"/>
          <w:rFonts w:ascii="Times New Roman" w:hAnsi="Times New Roman" w:cs="Times New Roman"/>
          <w:sz w:val="24"/>
        </w:rPr>
        <w:footnoteReference w:id="1"/>
      </w:r>
      <w:r w:rsidR="00C3052C">
        <w:rPr>
          <w:rFonts w:ascii="Times New Roman" w:hAnsi="Times New Roman" w:cs="Times New Roman"/>
          <w:sz w:val="24"/>
        </w:rPr>
        <w:t xml:space="preserve"> </w:t>
      </w:r>
      <w:r w:rsidR="002A7299">
        <w:rPr>
          <w:rFonts w:ascii="Times New Roman" w:hAnsi="Times New Roman" w:cs="Times New Roman"/>
          <w:sz w:val="24"/>
        </w:rPr>
        <w:t xml:space="preserve">There are many legends behind this spear, with it receiving names </w:t>
      </w:r>
      <w:r w:rsidR="003E5A81">
        <w:rPr>
          <w:rFonts w:ascii="Times New Roman" w:hAnsi="Times New Roman" w:cs="Times New Roman"/>
          <w:sz w:val="24"/>
        </w:rPr>
        <w:t>of ‘</w:t>
      </w:r>
      <w:r w:rsidR="003E5A81" w:rsidRPr="003E5A81">
        <w:rPr>
          <w:rFonts w:ascii="Times New Roman" w:hAnsi="Times New Roman" w:cs="Times New Roman"/>
          <w:sz w:val="24"/>
        </w:rPr>
        <w:t>The Holy Lance</w:t>
      </w:r>
      <w:r w:rsidR="003E5A81">
        <w:rPr>
          <w:rFonts w:ascii="Times New Roman" w:hAnsi="Times New Roman" w:cs="Times New Roman"/>
          <w:sz w:val="24"/>
        </w:rPr>
        <w:t>’</w:t>
      </w:r>
      <w:r w:rsidR="00E364D8">
        <w:rPr>
          <w:rFonts w:ascii="Times New Roman" w:hAnsi="Times New Roman" w:cs="Times New Roman"/>
          <w:sz w:val="24"/>
        </w:rPr>
        <w:t>, ‘</w:t>
      </w:r>
      <w:r w:rsidR="003E5A81" w:rsidRPr="003E5A81">
        <w:rPr>
          <w:rFonts w:ascii="Times New Roman" w:hAnsi="Times New Roman" w:cs="Times New Roman"/>
          <w:sz w:val="24"/>
        </w:rPr>
        <w:t>the Holy Spear</w:t>
      </w:r>
      <w:r w:rsidR="00E364D8">
        <w:rPr>
          <w:rFonts w:ascii="Times New Roman" w:hAnsi="Times New Roman" w:cs="Times New Roman"/>
          <w:sz w:val="24"/>
        </w:rPr>
        <w:t>’</w:t>
      </w:r>
      <w:r w:rsidR="003E5A81" w:rsidRPr="003E5A81">
        <w:rPr>
          <w:rFonts w:ascii="Times New Roman" w:hAnsi="Times New Roman" w:cs="Times New Roman"/>
          <w:sz w:val="24"/>
        </w:rPr>
        <w:t xml:space="preserve">, </w:t>
      </w:r>
      <w:r w:rsidR="00E364D8">
        <w:rPr>
          <w:rFonts w:ascii="Times New Roman" w:hAnsi="Times New Roman" w:cs="Times New Roman"/>
          <w:sz w:val="24"/>
        </w:rPr>
        <w:t>‘</w:t>
      </w:r>
      <w:r w:rsidR="003E5A81" w:rsidRPr="003E5A81">
        <w:rPr>
          <w:rFonts w:ascii="Times New Roman" w:hAnsi="Times New Roman" w:cs="Times New Roman"/>
          <w:sz w:val="24"/>
        </w:rPr>
        <w:t>the Spear of Destiny</w:t>
      </w:r>
      <w:r w:rsidR="00E364D8">
        <w:rPr>
          <w:rFonts w:ascii="Times New Roman" w:hAnsi="Times New Roman" w:cs="Times New Roman"/>
          <w:sz w:val="24"/>
        </w:rPr>
        <w:t>’</w:t>
      </w:r>
      <w:r w:rsidR="003E5A81" w:rsidRPr="003E5A81">
        <w:rPr>
          <w:rFonts w:ascii="Times New Roman" w:hAnsi="Times New Roman" w:cs="Times New Roman"/>
          <w:sz w:val="24"/>
        </w:rPr>
        <w:t xml:space="preserve">, or </w:t>
      </w:r>
      <w:r w:rsidR="00E364D8">
        <w:rPr>
          <w:rFonts w:ascii="Times New Roman" w:hAnsi="Times New Roman" w:cs="Times New Roman"/>
          <w:sz w:val="24"/>
        </w:rPr>
        <w:t>‘</w:t>
      </w:r>
      <w:r w:rsidR="003E5A81" w:rsidRPr="003E5A81">
        <w:rPr>
          <w:rFonts w:ascii="Times New Roman" w:hAnsi="Times New Roman" w:cs="Times New Roman"/>
          <w:sz w:val="24"/>
        </w:rPr>
        <w:t>the Lance of Longinus</w:t>
      </w:r>
      <w:r w:rsidR="00E364D8">
        <w:rPr>
          <w:rFonts w:ascii="Times New Roman" w:hAnsi="Times New Roman" w:cs="Times New Roman"/>
          <w:sz w:val="24"/>
        </w:rPr>
        <w:t>’.</w:t>
      </w:r>
      <w:r w:rsidR="00F529AD">
        <w:rPr>
          <w:rFonts w:ascii="Times New Roman" w:hAnsi="Times New Roman" w:cs="Times New Roman"/>
          <w:sz w:val="24"/>
        </w:rPr>
        <w:t xml:space="preserve"> </w:t>
      </w:r>
      <w:r w:rsidR="0050051B">
        <w:rPr>
          <w:rFonts w:ascii="Times New Roman" w:hAnsi="Times New Roman" w:cs="Times New Roman"/>
          <w:sz w:val="24"/>
        </w:rPr>
        <w:t xml:space="preserve">The Christian legend states that Longinus was a blind Centurion that stabbed </w:t>
      </w:r>
      <w:r w:rsidR="0097737F">
        <w:rPr>
          <w:rFonts w:ascii="Times New Roman" w:hAnsi="Times New Roman" w:cs="Times New Roman"/>
          <w:sz w:val="24"/>
        </w:rPr>
        <w:t>Jesus, whilst he was on the cross. Christs blood then fell upon his eyes and cured his blindness.</w:t>
      </w:r>
      <w:r w:rsidR="004465C4">
        <w:rPr>
          <w:rStyle w:val="FootnoteReference"/>
          <w:rFonts w:ascii="Times New Roman" w:hAnsi="Times New Roman" w:cs="Times New Roman"/>
          <w:sz w:val="24"/>
        </w:rPr>
        <w:footnoteReference w:id="2"/>
      </w:r>
      <w:r w:rsidR="0020425D">
        <w:rPr>
          <w:rFonts w:ascii="Times New Roman" w:hAnsi="Times New Roman" w:cs="Times New Roman"/>
          <w:sz w:val="24"/>
        </w:rPr>
        <w:t xml:space="preserve"> </w:t>
      </w:r>
      <w:r w:rsidR="006F15C6">
        <w:rPr>
          <w:rFonts w:ascii="Times New Roman" w:hAnsi="Times New Roman" w:cs="Times New Roman"/>
          <w:sz w:val="24"/>
        </w:rPr>
        <w:t xml:space="preserve">As this </w:t>
      </w:r>
      <w:r w:rsidR="005E1B8F">
        <w:rPr>
          <w:rFonts w:ascii="Times New Roman" w:hAnsi="Times New Roman" w:cs="Times New Roman"/>
          <w:sz w:val="24"/>
        </w:rPr>
        <w:t xml:space="preserve">spear actually pierced the son of God, it became considered as a holy relic due to the fact that it had Christ’s blood </w:t>
      </w:r>
      <w:r w:rsidR="00631DA6">
        <w:rPr>
          <w:rFonts w:ascii="Times New Roman" w:hAnsi="Times New Roman" w:cs="Times New Roman"/>
          <w:sz w:val="24"/>
        </w:rPr>
        <w:t>upon it.</w:t>
      </w:r>
      <w:r w:rsidR="00DC69E5">
        <w:rPr>
          <w:rFonts w:ascii="Times New Roman" w:hAnsi="Times New Roman" w:cs="Times New Roman"/>
          <w:sz w:val="24"/>
        </w:rPr>
        <w:t xml:space="preserve"> </w:t>
      </w:r>
      <w:r w:rsidR="00124414">
        <w:rPr>
          <w:rFonts w:ascii="Times New Roman" w:hAnsi="Times New Roman" w:cs="Times New Roman"/>
          <w:sz w:val="24"/>
        </w:rPr>
        <w:t xml:space="preserve">After the crucifixion itself, </w:t>
      </w:r>
      <w:r w:rsidR="00E7206B">
        <w:rPr>
          <w:rFonts w:ascii="Times New Roman" w:hAnsi="Times New Roman" w:cs="Times New Roman"/>
          <w:sz w:val="24"/>
        </w:rPr>
        <w:t>Longinus is said to have converted to Christianity</w:t>
      </w:r>
      <w:r w:rsidR="0005320D">
        <w:rPr>
          <w:rFonts w:ascii="Times New Roman" w:hAnsi="Times New Roman" w:cs="Times New Roman"/>
          <w:sz w:val="24"/>
        </w:rPr>
        <w:t xml:space="preserve"> </w:t>
      </w:r>
      <w:r w:rsidR="0093135E">
        <w:rPr>
          <w:rFonts w:ascii="Times New Roman" w:hAnsi="Times New Roman" w:cs="Times New Roman"/>
          <w:sz w:val="24"/>
        </w:rPr>
        <w:t>and later on in time, became a saint.</w:t>
      </w:r>
      <w:r w:rsidR="00A8119C">
        <w:rPr>
          <w:rStyle w:val="FootnoteReference"/>
          <w:rFonts w:ascii="Times New Roman" w:hAnsi="Times New Roman" w:cs="Times New Roman"/>
          <w:sz w:val="24"/>
        </w:rPr>
        <w:footnoteReference w:id="3"/>
      </w:r>
      <w:r w:rsidR="0093135E">
        <w:rPr>
          <w:rFonts w:ascii="Times New Roman" w:hAnsi="Times New Roman" w:cs="Times New Roman"/>
          <w:sz w:val="24"/>
        </w:rPr>
        <w:t xml:space="preserve"> </w:t>
      </w:r>
      <w:r w:rsidR="00323D0F">
        <w:rPr>
          <w:rFonts w:ascii="Times New Roman" w:hAnsi="Times New Roman" w:cs="Times New Roman"/>
          <w:sz w:val="24"/>
        </w:rPr>
        <w:t xml:space="preserve">In the image itself, Longinus is depicted as a </w:t>
      </w:r>
      <w:r w:rsidR="00F717D0">
        <w:rPr>
          <w:rFonts w:ascii="Times New Roman" w:hAnsi="Times New Roman" w:cs="Times New Roman"/>
          <w:sz w:val="24"/>
        </w:rPr>
        <w:t>‘knight’. This could be to build a sense of familiarity</w:t>
      </w:r>
      <w:r w:rsidR="00376279">
        <w:rPr>
          <w:rFonts w:ascii="Times New Roman" w:hAnsi="Times New Roman" w:cs="Times New Roman"/>
          <w:sz w:val="24"/>
        </w:rPr>
        <w:t xml:space="preserve"> between that of the Romans in the time of the New Testament and the everyday viewer of this manuscript.</w:t>
      </w:r>
    </w:p>
    <w:p w14:paraId="157B04E7" w14:textId="076674E0" w:rsidR="009025BA" w:rsidRDefault="0077320D" w:rsidP="00EC558F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Al</w:t>
      </w:r>
      <w:r w:rsidR="001B778A">
        <w:rPr>
          <w:rFonts w:ascii="Times New Roman" w:hAnsi="Times New Roman" w:cs="Times New Roman"/>
          <w:sz w:val="24"/>
        </w:rPr>
        <w:t xml:space="preserve">ongside Longinus, on the right side of the manuscript, there are two other figures. These are </w:t>
      </w:r>
      <w:r w:rsidR="00AE46A3">
        <w:rPr>
          <w:rFonts w:ascii="Times New Roman" w:hAnsi="Times New Roman" w:cs="Times New Roman"/>
          <w:sz w:val="24"/>
        </w:rPr>
        <w:t>Balaam and the high priest</w:t>
      </w:r>
      <w:r w:rsidR="003948F1">
        <w:rPr>
          <w:rFonts w:ascii="Times New Roman" w:hAnsi="Times New Roman" w:cs="Times New Roman"/>
          <w:sz w:val="24"/>
        </w:rPr>
        <w:t xml:space="preserve">. We know from the story of </w:t>
      </w:r>
      <w:r w:rsidR="00357047">
        <w:rPr>
          <w:rFonts w:ascii="Times New Roman" w:hAnsi="Times New Roman" w:cs="Times New Roman"/>
          <w:sz w:val="24"/>
        </w:rPr>
        <w:t xml:space="preserve">Balaam’s Ass that he was a wicked prophet </w:t>
      </w:r>
      <w:r w:rsidR="0052520F">
        <w:rPr>
          <w:rFonts w:ascii="Times New Roman" w:hAnsi="Times New Roman" w:cs="Times New Roman"/>
          <w:sz w:val="24"/>
        </w:rPr>
        <w:t xml:space="preserve">and went against the will of God, until he was set on the right path when his ass saved him and God spoke </w:t>
      </w:r>
      <w:r w:rsidR="006E51DB">
        <w:rPr>
          <w:rFonts w:ascii="Times New Roman" w:hAnsi="Times New Roman" w:cs="Times New Roman"/>
          <w:sz w:val="24"/>
        </w:rPr>
        <w:t>to him.</w:t>
      </w:r>
      <w:r w:rsidR="00F10A41">
        <w:rPr>
          <w:rStyle w:val="FootnoteReference"/>
          <w:rFonts w:ascii="Times New Roman" w:hAnsi="Times New Roman" w:cs="Times New Roman"/>
          <w:sz w:val="24"/>
        </w:rPr>
        <w:footnoteReference w:id="4"/>
      </w:r>
      <w:r w:rsidR="00AE46A3">
        <w:rPr>
          <w:rFonts w:ascii="Times New Roman" w:hAnsi="Times New Roman" w:cs="Times New Roman"/>
          <w:sz w:val="24"/>
        </w:rPr>
        <w:t xml:space="preserve"> </w:t>
      </w:r>
      <w:r w:rsidR="00AA4716">
        <w:rPr>
          <w:rFonts w:ascii="Times New Roman" w:hAnsi="Times New Roman" w:cs="Times New Roman"/>
          <w:sz w:val="24"/>
        </w:rPr>
        <w:t xml:space="preserve">The </w:t>
      </w:r>
      <w:r w:rsidR="00467C0E">
        <w:rPr>
          <w:rFonts w:ascii="Times New Roman" w:hAnsi="Times New Roman" w:cs="Times New Roman"/>
          <w:sz w:val="24"/>
        </w:rPr>
        <w:t xml:space="preserve">high priest, </w:t>
      </w:r>
      <w:r w:rsidR="00467C0E" w:rsidRPr="00467C0E">
        <w:rPr>
          <w:rFonts w:ascii="Times New Roman" w:hAnsi="Times New Roman" w:cs="Times New Roman"/>
          <w:sz w:val="24"/>
        </w:rPr>
        <w:t>Caiaphas</w:t>
      </w:r>
      <w:r w:rsidR="00467C0E">
        <w:rPr>
          <w:rFonts w:ascii="Times New Roman" w:hAnsi="Times New Roman" w:cs="Times New Roman"/>
          <w:sz w:val="24"/>
        </w:rPr>
        <w:t>, de</w:t>
      </w:r>
      <w:r w:rsidR="00A13B48">
        <w:rPr>
          <w:rFonts w:ascii="Times New Roman" w:hAnsi="Times New Roman" w:cs="Times New Roman"/>
          <w:sz w:val="24"/>
        </w:rPr>
        <w:t>nounces</w:t>
      </w:r>
      <w:r w:rsidR="00B85FCE">
        <w:rPr>
          <w:rFonts w:ascii="Times New Roman" w:hAnsi="Times New Roman" w:cs="Times New Roman"/>
          <w:sz w:val="24"/>
        </w:rPr>
        <w:t xml:space="preserve"> and creates the hearing for Jesus</w:t>
      </w:r>
      <w:r w:rsidR="00FB159A">
        <w:rPr>
          <w:rFonts w:ascii="Times New Roman" w:hAnsi="Times New Roman" w:cs="Times New Roman"/>
          <w:sz w:val="24"/>
        </w:rPr>
        <w:t xml:space="preserve"> by accusing him of blasphemy</w:t>
      </w:r>
      <w:r w:rsidR="00B85FCE">
        <w:rPr>
          <w:rFonts w:ascii="Times New Roman" w:hAnsi="Times New Roman" w:cs="Times New Roman"/>
          <w:sz w:val="24"/>
        </w:rPr>
        <w:t>. During the hearing Jesus does not refute the claims that he makes, that he was King of the Jews</w:t>
      </w:r>
      <w:r w:rsidR="00064F06">
        <w:rPr>
          <w:rFonts w:ascii="Times New Roman" w:hAnsi="Times New Roman" w:cs="Times New Roman"/>
          <w:sz w:val="24"/>
        </w:rPr>
        <w:t>, and therefore</w:t>
      </w:r>
      <w:r w:rsidR="00FB159A">
        <w:rPr>
          <w:rFonts w:ascii="Times New Roman" w:hAnsi="Times New Roman" w:cs="Times New Roman"/>
          <w:sz w:val="24"/>
        </w:rPr>
        <w:t xml:space="preserve"> is found guilty of treason.</w:t>
      </w:r>
      <w:r w:rsidR="003E679F">
        <w:rPr>
          <w:rStyle w:val="FootnoteReference"/>
          <w:rFonts w:ascii="Times New Roman" w:hAnsi="Times New Roman" w:cs="Times New Roman"/>
          <w:sz w:val="24"/>
        </w:rPr>
        <w:footnoteReference w:id="5"/>
      </w:r>
      <w:r w:rsidR="005967B4">
        <w:rPr>
          <w:rFonts w:ascii="Times New Roman" w:hAnsi="Times New Roman" w:cs="Times New Roman"/>
          <w:sz w:val="24"/>
        </w:rPr>
        <w:t xml:space="preserve"> </w:t>
      </w:r>
      <w:r w:rsidR="004741DC">
        <w:rPr>
          <w:rFonts w:ascii="Times New Roman" w:hAnsi="Times New Roman" w:cs="Times New Roman"/>
          <w:sz w:val="24"/>
        </w:rPr>
        <w:t xml:space="preserve">This was all based on the fact that Caiaphas was jealous of Jesus and wanted to tarnish his reputation. </w:t>
      </w:r>
      <w:r w:rsidR="00E91AE9">
        <w:rPr>
          <w:rFonts w:ascii="Times New Roman" w:hAnsi="Times New Roman" w:cs="Times New Roman"/>
          <w:sz w:val="24"/>
        </w:rPr>
        <w:t xml:space="preserve">The artist of this manuscript has included the three characters on one side of </w:t>
      </w:r>
      <w:r w:rsidR="00722428">
        <w:rPr>
          <w:rFonts w:ascii="Times New Roman" w:hAnsi="Times New Roman" w:cs="Times New Roman"/>
          <w:sz w:val="24"/>
        </w:rPr>
        <w:t xml:space="preserve">Jesus in an attempt to represent the </w:t>
      </w:r>
      <w:r w:rsidR="00110E8F">
        <w:rPr>
          <w:rFonts w:ascii="Times New Roman" w:hAnsi="Times New Roman" w:cs="Times New Roman"/>
          <w:sz w:val="24"/>
        </w:rPr>
        <w:t>figures that stood against God and</w:t>
      </w:r>
      <w:r w:rsidR="00304F97">
        <w:rPr>
          <w:rFonts w:ascii="Times New Roman" w:hAnsi="Times New Roman" w:cs="Times New Roman"/>
          <w:sz w:val="24"/>
        </w:rPr>
        <w:t xml:space="preserve"> have sinned. These are the people that Jesus died for and the reason that he had to make this great sacrifice for all of humanity.</w:t>
      </w:r>
      <w:r w:rsidR="00890010">
        <w:rPr>
          <w:rFonts w:ascii="Times New Roman" w:hAnsi="Times New Roman" w:cs="Times New Roman"/>
          <w:sz w:val="24"/>
        </w:rPr>
        <w:t xml:space="preserve"> The artist illustrates this </w:t>
      </w:r>
      <w:r w:rsidR="00BE764A">
        <w:rPr>
          <w:rFonts w:ascii="Times New Roman" w:hAnsi="Times New Roman" w:cs="Times New Roman"/>
          <w:sz w:val="24"/>
        </w:rPr>
        <w:t>to remind the people of the medieval period that we have all fallen short of the glory of God and that we need to repent for our sins.</w:t>
      </w:r>
    </w:p>
    <w:p w14:paraId="51B56EFE" w14:textId="6DC4AF86" w:rsidR="00347FE7" w:rsidRDefault="0015348E" w:rsidP="00EC558F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On the opposite side of the cross, there are three figures that reflect a more posi</w:t>
      </w:r>
      <w:r w:rsidR="00B15903">
        <w:rPr>
          <w:rFonts w:ascii="Times New Roman" w:hAnsi="Times New Roman" w:cs="Times New Roman"/>
          <w:sz w:val="24"/>
        </w:rPr>
        <w:t xml:space="preserve">tive side of the Christian faith. Closest to the cross and Jesus </w:t>
      </w:r>
      <w:r w:rsidR="00E90C6B">
        <w:rPr>
          <w:rFonts w:ascii="Times New Roman" w:hAnsi="Times New Roman" w:cs="Times New Roman"/>
          <w:sz w:val="24"/>
        </w:rPr>
        <w:t xml:space="preserve">is Mary. Mary has been </w:t>
      </w:r>
      <w:r w:rsidR="000D1D58">
        <w:rPr>
          <w:rFonts w:ascii="Times New Roman" w:hAnsi="Times New Roman" w:cs="Times New Roman"/>
          <w:sz w:val="24"/>
        </w:rPr>
        <w:t>pierced in her breast by a sword. This mirrors the prophecy that she</w:t>
      </w:r>
      <w:r w:rsidR="00F640D9">
        <w:rPr>
          <w:rFonts w:ascii="Times New Roman" w:hAnsi="Times New Roman" w:cs="Times New Roman"/>
          <w:sz w:val="24"/>
        </w:rPr>
        <w:t xml:space="preserve"> was given by</w:t>
      </w:r>
      <w:r w:rsidR="004C4CB6">
        <w:rPr>
          <w:rFonts w:ascii="Times New Roman" w:hAnsi="Times New Roman" w:cs="Times New Roman"/>
          <w:sz w:val="24"/>
        </w:rPr>
        <w:t xml:space="preserve"> Simeon</w:t>
      </w:r>
      <w:r w:rsidR="009B22CC">
        <w:rPr>
          <w:rFonts w:ascii="Times New Roman" w:hAnsi="Times New Roman" w:cs="Times New Roman"/>
          <w:sz w:val="24"/>
        </w:rPr>
        <w:t xml:space="preserve"> </w:t>
      </w:r>
      <w:r w:rsidR="00EE7252">
        <w:rPr>
          <w:rFonts w:ascii="Times New Roman" w:hAnsi="Times New Roman" w:cs="Times New Roman"/>
          <w:sz w:val="24"/>
        </w:rPr>
        <w:t>about a sword piercing through many of their hearts.</w:t>
      </w:r>
      <w:r w:rsidR="000C145C">
        <w:rPr>
          <w:rStyle w:val="FootnoteReference"/>
          <w:rFonts w:ascii="Times New Roman" w:hAnsi="Times New Roman" w:cs="Times New Roman"/>
          <w:sz w:val="24"/>
        </w:rPr>
        <w:footnoteReference w:id="6"/>
      </w:r>
      <w:r w:rsidR="002D743E">
        <w:rPr>
          <w:rFonts w:ascii="Times New Roman" w:hAnsi="Times New Roman" w:cs="Times New Roman"/>
          <w:sz w:val="24"/>
        </w:rPr>
        <w:t xml:space="preserve"> </w:t>
      </w:r>
      <w:r w:rsidR="0010366E">
        <w:rPr>
          <w:rFonts w:ascii="Times New Roman" w:hAnsi="Times New Roman" w:cs="Times New Roman"/>
          <w:sz w:val="24"/>
        </w:rPr>
        <w:t xml:space="preserve">This can also be reflected by the pelican at the top of the cross, that is depicted, in </w:t>
      </w:r>
      <w:r w:rsidR="004A3CC6">
        <w:rPr>
          <w:rFonts w:ascii="Times New Roman" w:hAnsi="Times New Roman" w:cs="Times New Roman"/>
          <w:sz w:val="24"/>
        </w:rPr>
        <w:t xml:space="preserve">medieval </w:t>
      </w:r>
      <w:r w:rsidR="0010366E">
        <w:rPr>
          <w:rFonts w:ascii="Times New Roman" w:hAnsi="Times New Roman" w:cs="Times New Roman"/>
          <w:sz w:val="24"/>
        </w:rPr>
        <w:t xml:space="preserve">legend, </w:t>
      </w:r>
      <w:r w:rsidR="00424EFB">
        <w:rPr>
          <w:rFonts w:ascii="Times New Roman" w:hAnsi="Times New Roman" w:cs="Times New Roman"/>
          <w:sz w:val="24"/>
        </w:rPr>
        <w:t xml:space="preserve">the young growing pelicans strike their </w:t>
      </w:r>
      <w:r w:rsidR="003853F7">
        <w:rPr>
          <w:rFonts w:ascii="Times New Roman" w:hAnsi="Times New Roman" w:cs="Times New Roman"/>
          <w:sz w:val="24"/>
        </w:rPr>
        <w:t xml:space="preserve">parents with their </w:t>
      </w:r>
      <w:r w:rsidR="003853F7">
        <w:rPr>
          <w:rFonts w:ascii="Times New Roman" w:hAnsi="Times New Roman" w:cs="Times New Roman"/>
          <w:sz w:val="24"/>
        </w:rPr>
        <w:lastRenderedPageBreak/>
        <w:t>beaks. Even though</w:t>
      </w:r>
      <w:r w:rsidR="003853F7" w:rsidRPr="003853F7">
        <w:rPr>
          <w:rFonts w:ascii="Times New Roman" w:hAnsi="Times New Roman" w:cs="Times New Roman"/>
          <w:sz w:val="24"/>
        </w:rPr>
        <w:t xml:space="preserve"> the </w:t>
      </w:r>
      <w:r w:rsidR="00E00FFD">
        <w:rPr>
          <w:rFonts w:ascii="Times New Roman" w:hAnsi="Times New Roman" w:cs="Times New Roman"/>
          <w:sz w:val="24"/>
        </w:rPr>
        <w:t>parents</w:t>
      </w:r>
      <w:r w:rsidR="003853F7" w:rsidRPr="003853F7">
        <w:rPr>
          <w:rFonts w:ascii="Times New Roman" w:hAnsi="Times New Roman" w:cs="Times New Roman"/>
          <w:sz w:val="24"/>
        </w:rPr>
        <w:t xml:space="preserve"> ha</w:t>
      </w:r>
      <w:r w:rsidR="00E00FFD">
        <w:rPr>
          <w:rFonts w:ascii="Times New Roman" w:hAnsi="Times New Roman" w:cs="Times New Roman"/>
          <w:sz w:val="24"/>
        </w:rPr>
        <w:t>ve</w:t>
      </w:r>
      <w:r w:rsidR="003853F7" w:rsidRPr="003853F7">
        <w:rPr>
          <w:rFonts w:ascii="Times New Roman" w:hAnsi="Times New Roman" w:cs="Times New Roman"/>
          <w:sz w:val="24"/>
        </w:rPr>
        <w:t xml:space="preserve"> </w:t>
      </w:r>
      <w:r w:rsidR="00E00FFD">
        <w:rPr>
          <w:rFonts w:ascii="Times New Roman" w:hAnsi="Times New Roman" w:cs="Times New Roman"/>
          <w:sz w:val="24"/>
        </w:rPr>
        <w:t>a vas</w:t>
      </w:r>
      <w:r w:rsidR="003853F7" w:rsidRPr="003853F7">
        <w:rPr>
          <w:rFonts w:ascii="Times New Roman" w:hAnsi="Times New Roman" w:cs="Times New Roman"/>
          <w:sz w:val="24"/>
        </w:rPr>
        <w:t xml:space="preserve">t love for </w:t>
      </w:r>
      <w:r w:rsidR="00E00FFD">
        <w:rPr>
          <w:rFonts w:ascii="Times New Roman" w:hAnsi="Times New Roman" w:cs="Times New Roman"/>
          <w:sz w:val="24"/>
        </w:rPr>
        <w:t>their</w:t>
      </w:r>
      <w:r w:rsidR="003853F7" w:rsidRPr="003853F7">
        <w:rPr>
          <w:rFonts w:ascii="Times New Roman" w:hAnsi="Times New Roman" w:cs="Times New Roman"/>
          <w:sz w:val="24"/>
        </w:rPr>
        <w:t xml:space="preserve"> young, </w:t>
      </w:r>
      <w:r w:rsidR="00E00FFD">
        <w:rPr>
          <w:rFonts w:ascii="Times New Roman" w:hAnsi="Times New Roman" w:cs="Times New Roman"/>
          <w:sz w:val="24"/>
        </w:rPr>
        <w:t>they</w:t>
      </w:r>
      <w:r w:rsidR="003853F7" w:rsidRPr="003853F7">
        <w:rPr>
          <w:rFonts w:ascii="Times New Roman" w:hAnsi="Times New Roman" w:cs="Times New Roman"/>
          <w:sz w:val="24"/>
        </w:rPr>
        <w:t xml:space="preserve"> strike back and kill th</w:t>
      </w:r>
      <w:r w:rsidR="00E00FFD">
        <w:rPr>
          <w:rFonts w:ascii="Times New Roman" w:hAnsi="Times New Roman" w:cs="Times New Roman"/>
          <w:sz w:val="24"/>
        </w:rPr>
        <w:t>eir own young</w:t>
      </w:r>
      <w:r w:rsidR="003853F7" w:rsidRPr="003853F7">
        <w:rPr>
          <w:rFonts w:ascii="Times New Roman" w:hAnsi="Times New Roman" w:cs="Times New Roman"/>
          <w:sz w:val="24"/>
        </w:rPr>
        <w:t xml:space="preserve">. </w:t>
      </w:r>
      <w:r w:rsidR="004B6352">
        <w:rPr>
          <w:rFonts w:ascii="Times New Roman" w:hAnsi="Times New Roman" w:cs="Times New Roman"/>
          <w:sz w:val="24"/>
        </w:rPr>
        <w:t>Once three days have passed</w:t>
      </w:r>
      <w:r w:rsidR="003853F7" w:rsidRPr="003853F7">
        <w:rPr>
          <w:rFonts w:ascii="Times New Roman" w:hAnsi="Times New Roman" w:cs="Times New Roman"/>
          <w:sz w:val="24"/>
        </w:rPr>
        <w:t xml:space="preserve">, the mother pierces her breast and </w:t>
      </w:r>
      <w:r w:rsidR="004B6352">
        <w:rPr>
          <w:rFonts w:ascii="Times New Roman" w:hAnsi="Times New Roman" w:cs="Times New Roman"/>
          <w:sz w:val="24"/>
        </w:rPr>
        <w:t>allows</w:t>
      </w:r>
      <w:r w:rsidR="003853F7" w:rsidRPr="003853F7">
        <w:rPr>
          <w:rFonts w:ascii="Times New Roman" w:hAnsi="Times New Roman" w:cs="Times New Roman"/>
          <w:sz w:val="24"/>
        </w:rPr>
        <w:t xml:space="preserve"> her blood </w:t>
      </w:r>
      <w:r w:rsidR="004B6352">
        <w:rPr>
          <w:rFonts w:ascii="Times New Roman" w:hAnsi="Times New Roman" w:cs="Times New Roman"/>
          <w:sz w:val="24"/>
        </w:rPr>
        <w:t xml:space="preserve">to </w:t>
      </w:r>
      <w:r w:rsidR="00F97709">
        <w:rPr>
          <w:rFonts w:ascii="Times New Roman" w:hAnsi="Times New Roman" w:cs="Times New Roman"/>
          <w:sz w:val="24"/>
        </w:rPr>
        <w:t>slather</w:t>
      </w:r>
      <w:r w:rsidR="003853F7" w:rsidRPr="003853F7">
        <w:rPr>
          <w:rFonts w:ascii="Times New Roman" w:hAnsi="Times New Roman" w:cs="Times New Roman"/>
          <w:sz w:val="24"/>
        </w:rPr>
        <w:t xml:space="preserve"> the dead birds,</w:t>
      </w:r>
      <w:r w:rsidR="00F97709">
        <w:rPr>
          <w:rFonts w:ascii="Times New Roman" w:hAnsi="Times New Roman" w:cs="Times New Roman"/>
          <w:sz w:val="24"/>
        </w:rPr>
        <w:t xml:space="preserve"> bringing them back to life</w:t>
      </w:r>
      <w:r w:rsidR="004F6ED4">
        <w:rPr>
          <w:rFonts w:ascii="Times New Roman" w:hAnsi="Times New Roman" w:cs="Times New Roman"/>
          <w:sz w:val="24"/>
        </w:rPr>
        <w:t>.</w:t>
      </w:r>
      <w:r w:rsidR="007C00B0">
        <w:rPr>
          <w:rStyle w:val="FootnoteReference"/>
          <w:rFonts w:ascii="Times New Roman" w:hAnsi="Times New Roman" w:cs="Times New Roman"/>
          <w:sz w:val="24"/>
        </w:rPr>
        <w:footnoteReference w:id="7"/>
      </w:r>
      <w:r w:rsidR="00C34807">
        <w:rPr>
          <w:rFonts w:ascii="Times New Roman" w:hAnsi="Times New Roman" w:cs="Times New Roman"/>
          <w:sz w:val="24"/>
        </w:rPr>
        <w:t xml:space="preserve"> </w:t>
      </w:r>
      <w:r w:rsidR="001C074E">
        <w:rPr>
          <w:rFonts w:ascii="Times New Roman" w:hAnsi="Times New Roman" w:cs="Times New Roman"/>
          <w:sz w:val="24"/>
        </w:rPr>
        <w:t>The artist uses</w:t>
      </w:r>
      <w:r w:rsidR="00093481">
        <w:rPr>
          <w:rFonts w:ascii="Times New Roman" w:hAnsi="Times New Roman" w:cs="Times New Roman"/>
          <w:sz w:val="24"/>
        </w:rPr>
        <w:t xml:space="preserve"> this </w:t>
      </w:r>
      <w:r w:rsidR="00853ADB">
        <w:rPr>
          <w:rFonts w:ascii="Times New Roman" w:hAnsi="Times New Roman" w:cs="Times New Roman"/>
          <w:sz w:val="24"/>
        </w:rPr>
        <w:t xml:space="preserve">imagery </w:t>
      </w:r>
      <w:r w:rsidR="00093481">
        <w:rPr>
          <w:rFonts w:ascii="Times New Roman" w:hAnsi="Times New Roman" w:cs="Times New Roman"/>
          <w:sz w:val="24"/>
        </w:rPr>
        <w:t>to</w:t>
      </w:r>
      <w:r w:rsidR="00643A07">
        <w:rPr>
          <w:rFonts w:ascii="Times New Roman" w:hAnsi="Times New Roman" w:cs="Times New Roman"/>
          <w:sz w:val="24"/>
        </w:rPr>
        <w:t xml:space="preserve"> parallel how Jesus died to save the sinners that struck him by </w:t>
      </w:r>
      <w:r w:rsidR="003457B5">
        <w:rPr>
          <w:rFonts w:ascii="Times New Roman" w:hAnsi="Times New Roman" w:cs="Times New Roman"/>
          <w:sz w:val="24"/>
        </w:rPr>
        <w:t>sacrificing</w:t>
      </w:r>
      <w:r w:rsidR="00643A07">
        <w:rPr>
          <w:rFonts w:ascii="Times New Roman" w:hAnsi="Times New Roman" w:cs="Times New Roman"/>
          <w:sz w:val="24"/>
        </w:rPr>
        <w:t xml:space="preserve"> his blood </w:t>
      </w:r>
      <w:r w:rsidR="003457B5">
        <w:rPr>
          <w:rFonts w:ascii="Times New Roman" w:hAnsi="Times New Roman" w:cs="Times New Roman"/>
          <w:sz w:val="24"/>
        </w:rPr>
        <w:t>for the medieval world</w:t>
      </w:r>
      <w:r w:rsidR="00643A07">
        <w:rPr>
          <w:rFonts w:ascii="Times New Roman" w:hAnsi="Times New Roman" w:cs="Times New Roman"/>
          <w:sz w:val="24"/>
        </w:rPr>
        <w:t>.</w:t>
      </w:r>
      <w:r w:rsidR="007D674B">
        <w:rPr>
          <w:rFonts w:ascii="Times New Roman" w:hAnsi="Times New Roman" w:cs="Times New Roman"/>
          <w:sz w:val="24"/>
        </w:rPr>
        <w:t xml:space="preserve"> </w:t>
      </w:r>
    </w:p>
    <w:p w14:paraId="147D6037" w14:textId="77777777" w:rsidR="000A1A23" w:rsidRDefault="00BA57CA" w:rsidP="00EC558F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other two figures on the same side of the cross of Mary are John the Baptist and Moses. </w:t>
      </w:r>
      <w:r w:rsidR="0047674F">
        <w:rPr>
          <w:rFonts w:ascii="Times New Roman" w:hAnsi="Times New Roman" w:cs="Times New Roman"/>
          <w:sz w:val="24"/>
        </w:rPr>
        <w:t xml:space="preserve">John the Baptist represents the time in Jesus’ life when he was baptised. John saw Jesus as the son of God </w:t>
      </w:r>
      <w:r w:rsidR="000D619C">
        <w:rPr>
          <w:rFonts w:ascii="Times New Roman" w:hAnsi="Times New Roman" w:cs="Times New Roman"/>
          <w:sz w:val="24"/>
        </w:rPr>
        <w:t xml:space="preserve">and told him that he did not need to be baptised. However, Jesus insisted that he was to be </w:t>
      </w:r>
      <w:r w:rsidR="001D6864">
        <w:rPr>
          <w:rFonts w:ascii="Times New Roman" w:hAnsi="Times New Roman" w:cs="Times New Roman"/>
          <w:sz w:val="24"/>
        </w:rPr>
        <w:t xml:space="preserve">baptised showing </w:t>
      </w:r>
      <w:r w:rsidR="00554FC9">
        <w:rPr>
          <w:rFonts w:ascii="Times New Roman" w:hAnsi="Times New Roman" w:cs="Times New Roman"/>
          <w:sz w:val="24"/>
        </w:rPr>
        <w:t>his humility</w:t>
      </w:r>
      <w:r w:rsidR="00147B4C">
        <w:rPr>
          <w:rFonts w:ascii="Times New Roman" w:hAnsi="Times New Roman" w:cs="Times New Roman"/>
          <w:sz w:val="24"/>
        </w:rPr>
        <w:t>, in that he is just a person.</w:t>
      </w:r>
      <w:r w:rsidR="00400F5A">
        <w:rPr>
          <w:rStyle w:val="FootnoteReference"/>
          <w:rFonts w:ascii="Times New Roman" w:hAnsi="Times New Roman" w:cs="Times New Roman"/>
          <w:sz w:val="24"/>
        </w:rPr>
        <w:footnoteReference w:id="8"/>
      </w:r>
      <w:r w:rsidR="000F2934">
        <w:rPr>
          <w:rFonts w:ascii="Times New Roman" w:hAnsi="Times New Roman" w:cs="Times New Roman"/>
          <w:sz w:val="24"/>
        </w:rPr>
        <w:t xml:space="preserve"> With Moses, the artist shows</w:t>
      </w:r>
      <w:r w:rsidR="00F17A88">
        <w:rPr>
          <w:rFonts w:ascii="Times New Roman" w:hAnsi="Times New Roman" w:cs="Times New Roman"/>
          <w:sz w:val="24"/>
        </w:rPr>
        <w:t xml:space="preserve"> </w:t>
      </w:r>
      <w:r w:rsidR="00695618">
        <w:rPr>
          <w:rFonts w:ascii="Times New Roman" w:hAnsi="Times New Roman" w:cs="Times New Roman"/>
          <w:sz w:val="24"/>
        </w:rPr>
        <w:t xml:space="preserve">the parallels between </w:t>
      </w:r>
      <w:r w:rsidR="00F67BE9">
        <w:rPr>
          <w:rFonts w:ascii="Times New Roman" w:hAnsi="Times New Roman" w:cs="Times New Roman"/>
          <w:sz w:val="24"/>
        </w:rPr>
        <w:t>how</w:t>
      </w:r>
      <w:r w:rsidR="00BD6DDE">
        <w:rPr>
          <w:rFonts w:ascii="Times New Roman" w:hAnsi="Times New Roman" w:cs="Times New Roman"/>
          <w:sz w:val="24"/>
        </w:rPr>
        <w:t xml:space="preserve"> Moses was meant to lead Gods people to the promised land and how Jesus, making the ultimate sacrifice, lead all peoples to the </w:t>
      </w:r>
      <w:r w:rsidR="00173001">
        <w:rPr>
          <w:rFonts w:ascii="Times New Roman" w:hAnsi="Times New Roman" w:cs="Times New Roman"/>
          <w:sz w:val="24"/>
        </w:rPr>
        <w:t>promised land, heaven.</w:t>
      </w:r>
      <w:r w:rsidR="009264BF">
        <w:rPr>
          <w:rFonts w:ascii="Times New Roman" w:hAnsi="Times New Roman" w:cs="Times New Roman"/>
          <w:sz w:val="24"/>
        </w:rPr>
        <w:t xml:space="preserve"> </w:t>
      </w:r>
      <w:r w:rsidR="00180D85">
        <w:rPr>
          <w:rFonts w:ascii="Times New Roman" w:hAnsi="Times New Roman" w:cs="Times New Roman"/>
          <w:sz w:val="24"/>
        </w:rPr>
        <w:t xml:space="preserve">The </w:t>
      </w:r>
      <w:r w:rsidR="00CC708E">
        <w:rPr>
          <w:rFonts w:ascii="Times New Roman" w:hAnsi="Times New Roman" w:cs="Times New Roman"/>
          <w:sz w:val="24"/>
        </w:rPr>
        <w:t xml:space="preserve">illustration reassures the people of the medieval world that all people are Gods people and that, as long as they repent and live a good Christian life, they will be rescued </w:t>
      </w:r>
      <w:r w:rsidR="000A1A23">
        <w:rPr>
          <w:rFonts w:ascii="Times New Roman" w:hAnsi="Times New Roman" w:cs="Times New Roman"/>
          <w:sz w:val="24"/>
        </w:rPr>
        <w:t>in the rapture. The artist uses these characters on the opposite side of the cross, as a parallel to the point that was made earlier, there are ways to live a good life and get to the golden gates in the end.</w:t>
      </w:r>
    </w:p>
    <w:p w14:paraId="2CED8A90" w14:textId="14555C9F" w:rsidR="00300C73" w:rsidRDefault="00CD675E" w:rsidP="00EC558F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Behind the entire image of the crucifixion, the artist has depicted the tree of life</w:t>
      </w:r>
      <w:r w:rsidR="001351E9">
        <w:rPr>
          <w:rFonts w:ascii="Times New Roman" w:hAnsi="Times New Roman" w:cs="Times New Roman"/>
          <w:sz w:val="24"/>
        </w:rPr>
        <w:t>. This is the tree that Eve ate the apple</w:t>
      </w:r>
      <w:r w:rsidR="00703661">
        <w:rPr>
          <w:rFonts w:ascii="Times New Roman" w:hAnsi="Times New Roman" w:cs="Times New Roman"/>
          <w:sz w:val="24"/>
        </w:rPr>
        <w:t xml:space="preserve"> of knowledge</w:t>
      </w:r>
      <w:r w:rsidR="001351E9">
        <w:rPr>
          <w:rFonts w:ascii="Times New Roman" w:hAnsi="Times New Roman" w:cs="Times New Roman"/>
          <w:sz w:val="24"/>
        </w:rPr>
        <w:t xml:space="preserve"> </w:t>
      </w:r>
      <w:r w:rsidR="00703661">
        <w:rPr>
          <w:rFonts w:ascii="Times New Roman" w:hAnsi="Times New Roman" w:cs="Times New Roman"/>
          <w:sz w:val="24"/>
        </w:rPr>
        <w:t>from</w:t>
      </w:r>
      <w:r w:rsidR="001351E9">
        <w:rPr>
          <w:rFonts w:ascii="Times New Roman" w:hAnsi="Times New Roman" w:cs="Times New Roman"/>
          <w:sz w:val="24"/>
        </w:rPr>
        <w:t xml:space="preserve"> and then offered it to Adam when they were tempted by the Devil in the form of a snake.</w:t>
      </w:r>
      <w:r w:rsidR="00703661">
        <w:rPr>
          <w:rFonts w:ascii="Times New Roman" w:hAnsi="Times New Roman" w:cs="Times New Roman"/>
          <w:sz w:val="24"/>
        </w:rPr>
        <w:t xml:space="preserve"> </w:t>
      </w:r>
      <w:r w:rsidR="00C62CC2">
        <w:rPr>
          <w:rFonts w:ascii="Times New Roman" w:hAnsi="Times New Roman" w:cs="Times New Roman"/>
          <w:sz w:val="24"/>
        </w:rPr>
        <w:t xml:space="preserve">This </w:t>
      </w:r>
      <w:r w:rsidR="00623760">
        <w:rPr>
          <w:rFonts w:ascii="Times New Roman" w:hAnsi="Times New Roman" w:cs="Times New Roman"/>
          <w:sz w:val="24"/>
        </w:rPr>
        <w:t xml:space="preserve">can mean a number of things, one being that the world was considered to be perfect before that first instance of sin. </w:t>
      </w:r>
      <w:r w:rsidR="00376CE0">
        <w:rPr>
          <w:rFonts w:ascii="Times New Roman" w:hAnsi="Times New Roman" w:cs="Times New Roman"/>
          <w:sz w:val="24"/>
        </w:rPr>
        <w:t xml:space="preserve">The sacrifice that God gave the world, in the form of Jesus, is a gateway to another perfect world, in that of heaven. </w:t>
      </w:r>
      <w:r w:rsidR="00745118">
        <w:rPr>
          <w:rFonts w:ascii="Times New Roman" w:hAnsi="Times New Roman" w:cs="Times New Roman"/>
          <w:sz w:val="24"/>
        </w:rPr>
        <w:t>Secondly, there is complete mirror imaging between the crucifixion and the first sin, as that is the reason that Jesus had to die for the people of the world.</w:t>
      </w:r>
      <w:r w:rsidR="00590FE0">
        <w:rPr>
          <w:rFonts w:ascii="Times New Roman" w:hAnsi="Times New Roman" w:cs="Times New Roman"/>
          <w:sz w:val="24"/>
        </w:rPr>
        <w:t xml:space="preserve"> The way that the garden of Eden was the </w:t>
      </w:r>
      <w:r w:rsidR="00825777">
        <w:rPr>
          <w:rFonts w:ascii="Times New Roman" w:hAnsi="Times New Roman" w:cs="Times New Roman"/>
          <w:sz w:val="24"/>
        </w:rPr>
        <w:t>fall of man</w:t>
      </w:r>
      <w:r w:rsidR="00590FE0">
        <w:rPr>
          <w:rFonts w:ascii="Times New Roman" w:hAnsi="Times New Roman" w:cs="Times New Roman"/>
          <w:sz w:val="24"/>
        </w:rPr>
        <w:t xml:space="preserve"> and that the crucifixion is the </w:t>
      </w:r>
      <w:r w:rsidR="00300C73">
        <w:rPr>
          <w:rFonts w:ascii="Times New Roman" w:hAnsi="Times New Roman" w:cs="Times New Roman"/>
          <w:sz w:val="24"/>
        </w:rPr>
        <w:t>forgiveness at the end as Jesus died for the sake of the world’s sins, shows the methodology behind the artists illustration.</w:t>
      </w:r>
    </w:p>
    <w:p w14:paraId="5546CE66" w14:textId="536FDF60" w:rsidR="007D674B" w:rsidRDefault="00300C73" w:rsidP="00EC558F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conclusion, I feel that the artist is trying to show the people of the medieval world, the correct way to live and why the world should live it. </w:t>
      </w:r>
      <w:r w:rsidR="0075069C">
        <w:rPr>
          <w:rFonts w:ascii="Times New Roman" w:hAnsi="Times New Roman" w:cs="Times New Roman"/>
          <w:sz w:val="24"/>
        </w:rPr>
        <w:t xml:space="preserve">He depicts characters that went against the will of God and has characters that have been through the miraculous throughout their walk with God. </w:t>
      </w:r>
      <w:r w:rsidR="00D16ABA">
        <w:rPr>
          <w:rFonts w:ascii="Times New Roman" w:hAnsi="Times New Roman" w:cs="Times New Roman"/>
          <w:sz w:val="24"/>
        </w:rPr>
        <w:t>The image give hope to the medieval world but also warns them not stray from God.</w:t>
      </w:r>
      <w:r w:rsidR="0075069C">
        <w:rPr>
          <w:rFonts w:ascii="Times New Roman" w:hAnsi="Times New Roman" w:cs="Times New Roman"/>
          <w:sz w:val="24"/>
        </w:rPr>
        <w:t xml:space="preserve"> </w:t>
      </w:r>
      <w:r w:rsidR="00825777">
        <w:rPr>
          <w:rFonts w:ascii="Times New Roman" w:hAnsi="Times New Roman" w:cs="Times New Roman"/>
          <w:sz w:val="24"/>
        </w:rPr>
        <w:t xml:space="preserve"> </w:t>
      </w:r>
      <w:r w:rsidR="00745118">
        <w:rPr>
          <w:rFonts w:ascii="Times New Roman" w:hAnsi="Times New Roman" w:cs="Times New Roman"/>
          <w:sz w:val="24"/>
        </w:rPr>
        <w:t xml:space="preserve"> </w:t>
      </w:r>
      <w:r w:rsidR="00173001">
        <w:rPr>
          <w:rFonts w:ascii="Times New Roman" w:hAnsi="Times New Roman" w:cs="Times New Roman"/>
          <w:sz w:val="24"/>
        </w:rPr>
        <w:t xml:space="preserve"> </w:t>
      </w:r>
      <w:r w:rsidR="000F2934">
        <w:rPr>
          <w:rFonts w:ascii="Times New Roman" w:hAnsi="Times New Roman" w:cs="Times New Roman"/>
          <w:sz w:val="24"/>
        </w:rPr>
        <w:t xml:space="preserve"> </w:t>
      </w:r>
    </w:p>
    <w:p w14:paraId="270634F8" w14:textId="5B785B3D" w:rsidR="00022F5D" w:rsidRDefault="00022F5D" w:rsidP="00EC558F">
      <w:pPr>
        <w:jc w:val="both"/>
        <w:rPr>
          <w:rFonts w:ascii="Times New Roman" w:hAnsi="Times New Roman" w:cs="Times New Roman"/>
          <w:sz w:val="24"/>
        </w:rPr>
      </w:pPr>
    </w:p>
    <w:p w14:paraId="33512880" w14:textId="4B8B7B35" w:rsidR="003107D0" w:rsidRDefault="003107D0" w:rsidP="00EC558F">
      <w:pPr>
        <w:jc w:val="both"/>
        <w:rPr>
          <w:rFonts w:ascii="Times New Roman" w:hAnsi="Times New Roman" w:cs="Times New Roman"/>
          <w:sz w:val="24"/>
        </w:rPr>
      </w:pPr>
    </w:p>
    <w:p w14:paraId="41028FBF" w14:textId="1A517705" w:rsidR="003107D0" w:rsidRDefault="003107D0" w:rsidP="00EC558F">
      <w:pPr>
        <w:jc w:val="both"/>
        <w:rPr>
          <w:rFonts w:ascii="Times New Roman" w:hAnsi="Times New Roman" w:cs="Times New Roman"/>
          <w:sz w:val="24"/>
        </w:rPr>
      </w:pPr>
    </w:p>
    <w:p w14:paraId="424FAC1F" w14:textId="058AE8AC" w:rsidR="003107D0" w:rsidRDefault="003107D0" w:rsidP="00EC558F">
      <w:pPr>
        <w:jc w:val="both"/>
        <w:rPr>
          <w:rFonts w:ascii="Times New Roman" w:hAnsi="Times New Roman" w:cs="Times New Roman"/>
          <w:sz w:val="24"/>
        </w:rPr>
      </w:pPr>
    </w:p>
    <w:p w14:paraId="3D0CC5EF" w14:textId="2E122530" w:rsidR="003107D0" w:rsidRDefault="003107D0" w:rsidP="00EC558F">
      <w:pPr>
        <w:jc w:val="both"/>
        <w:rPr>
          <w:rFonts w:ascii="Times New Roman" w:hAnsi="Times New Roman" w:cs="Times New Roman"/>
          <w:sz w:val="24"/>
        </w:rPr>
      </w:pPr>
    </w:p>
    <w:p w14:paraId="0929613B" w14:textId="1383D028" w:rsidR="003107D0" w:rsidRDefault="003107D0" w:rsidP="00EC558F">
      <w:pPr>
        <w:jc w:val="both"/>
        <w:rPr>
          <w:rFonts w:ascii="Times New Roman" w:hAnsi="Times New Roman" w:cs="Times New Roman"/>
          <w:sz w:val="24"/>
        </w:rPr>
      </w:pPr>
    </w:p>
    <w:p w14:paraId="42D53917" w14:textId="08FC07CB" w:rsidR="003107D0" w:rsidRDefault="003107D0" w:rsidP="00EC558F">
      <w:pPr>
        <w:jc w:val="both"/>
        <w:rPr>
          <w:rFonts w:ascii="Times New Roman" w:hAnsi="Times New Roman" w:cs="Times New Roman"/>
          <w:sz w:val="24"/>
        </w:rPr>
      </w:pPr>
    </w:p>
    <w:p w14:paraId="47C3A174" w14:textId="3715CD83" w:rsidR="003107D0" w:rsidRDefault="003107D0" w:rsidP="00EC558F">
      <w:pPr>
        <w:jc w:val="both"/>
        <w:rPr>
          <w:rFonts w:ascii="Times New Roman" w:hAnsi="Times New Roman" w:cs="Times New Roman"/>
          <w:sz w:val="24"/>
        </w:rPr>
      </w:pPr>
    </w:p>
    <w:p w14:paraId="5A79E36B" w14:textId="768D915C" w:rsidR="003107D0" w:rsidRDefault="003E0A90" w:rsidP="00EC558F">
      <w:pPr>
        <w:jc w:val="both"/>
        <w:rPr>
          <w:rFonts w:ascii="Times New Roman" w:hAnsi="Times New Roman" w:cs="Times New Roman"/>
          <w:sz w:val="28"/>
          <w:u w:val="single"/>
        </w:rPr>
      </w:pPr>
      <w:r>
        <w:rPr>
          <w:rFonts w:ascii="Times New Roman" w:hAnsi="Times New Roman" w:cs="Times New Roman"/>
          <w:sz w:val="28"/>
          <w:u w:val="single"/>
        </w:rPr>
        <w:lastRenderedPageBreak/>
        <w:t>Bibliography:</w:t>
      </w:r>
    </w:p>
    <w:p w14:paraId="300E7B6C" w14:textId="51672DA6" w:rsidR="003E0A90" w:rsidRDefault="003E0A90" w:rsidP="00EC558F">
      <w:pPr>
        <w:jc w:val="both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Primary Sources:</w:t>
      </w:r>
    </w:p>
    <w:p w14:paraId="7E4F1278" w14:textId="075C4243" w:rsidR="003E0A90" w:rsidRDefault="003E2998" w:rsidP="00EC558F">
      <w:pPr>
        <w:jc w:val="both"/>
      </w:pPr>
      <w:r>
        <w:t xml:space="preserve">John, </w:t>
      </w:r>
      <w:r>
        <w:rPr>
          <w:i/>
        </w:rPr>
        <w:t>The Bible</w:t>
      </w:r>
      <w:r>
        <w:t xml:space="preserve">, trans KJV, </w:t>
      </w:r>
      <w:hyperlink r:id="rId7" w:history="1">
        <w:r w:rsidRPr="002E076D">
          <w:rPr>
            <w:rStyle w:val="Hyperlink"/>
          </w:rPr>
          <w:t>http://www.av-1611.com/KJBIBLE.pdf</w:t>
        </w:r>
      </w:hyperlink>
      <w:r>
        <w:t xml:space="preserve"> [4th October 2018] p.623.</w:t>
      </w:r>
      <w:r w:rsidRPr="00326C47">
        <w:t xml:space="preserve"> John 19:32</w:t>
      </w:r>
      <w:r>
        <w:t xml:space="preserve"> </w:t>
      </w:r>
      <w:r>
        <w:t>–</w:t>
      </w:r>
      <w:r>
        <w:t xml:space="preserve"> </w:t>
      </w:r>
      <w:r w:rsidRPr="00326C47">
        <w:t>34</w:t>
      </w:r>
    </w:p>
    <w:p w14:paraId="1B151C84" w14:textId="6CC4D499" w:rsidR="003E2998" w:rsidRDefault="003E2998" w:rsidP="00EC558F">
      <w:pPr>
        <w:jc w:val="both"/>
      </w:pPr>
      <w:r>
        <w:t xml:space="preserve">Moses, </w:t>
      </w:r>
      <w:r>
        <w:rPr>
          <w:i/>
        </w:rPr>
        <w:t>The Bible</w:t>
      </w:r>
      <w:r>
        <w:t xml:space="preserve">, trans KJV, </w:t>
      </w:r>
      <w:hyperlink r:id="rId8" w:history="1">
        <w:r w:rsidRPr="002E076D">
          <w:rPr>
            <w:rStyle w:val="Hyperlink"/>
          </w:rPr>
          <w:t>http://www.av-1611.com/KJBIBLE.pdf</w:t>
        </w:r>
      </w:hyperlink>
      <w:r>
        <w:t xml:space="preserve"> [5th October 2018] p.92-93. 22:2 - 23:13</w:t>
      </w:r>
    </w:p>
    <w:p w14:paraId="561CE678" w14:textId="177E5334" w:rsidR="003E2998" w:rsidRDefault="003E2998" w:rsidP="00EC558F">
      <w:pPr>
        <w:jc w:val="both"/>
      </w:pPr>
      <w:r>
        <w:t xml:space="preserve">Matthew, </w:t>
      </w:r>
      <w:r>
        <w:rPr>
          <w:i/>
        </w:rPr>
        <w:t>The Bible</w:t>
      </w:r>
      <w:r>
        <w:t xml:space="preserve">, trans KJV, </w:t>
      </w:r>
      <w:hyperlink r:id="rId9" w:history="1">
        <w:r w:rsidRPr="002E076D">
          <w:rPr>
            <w:rStyle w:val="Hyperlink"/>
          </w:rPr>
          <w:t>http://www.av-1611.com/KJBIBLE.pdf</w:t>
        </w:r>
      </w:hyperlink>
      <w:r>
        <w:t xml:space="preserve"> [5th October 2018] p.560. 3:13-17</w:t>
      </w:r>
    </w:p>
    <w:p w14:paraId="644AADE8" w14:textId="3D38D5C8" w:rsidR="003E2998" w:rsidRDefault="003E2998" w:rsidP="00EC558F">
      <w:pPr>
        <w:jc w:val="both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t>Secondary Sources:</w:t>
      </w:r>
    </w:p>
    <w:p w14:paraId="486E4148" w14:textId="08D028CD" w:rsidR="003E2998" w:rsidRDefault="00DF1BE8" w:rsidP="00EC558F">
      <w:pPr>
        <w:jc w:val="both"/>
      </w:pPr>
      <w:proofErr w:type="spellStart"/>
      <w:proofErr w:type="gramStart"/>
      <w:r w:rsidRPr="00CF322E">
        <w:t>Shawn</w:t>
      </w:r>
      <w:r>
        <w:t>.T.N</w:t>
      </w:r>
      <w:r w:rsidRPr="00CF322E">
        <w:t>orris</w:t>
      </w:r>
      <w:proofErr w:type="spellEnd"/>
      <w:proofErr w:type="gramEnd"/>
      <w:r>
        <w:t xml:space="preserve">, </w:t>
      </w:r>
      <w:r>
        <w:rPr>
          <w:i/>
        </w:rPr>
        <w:t>Rome Across Europe</w:t>
      </w:r>
      <w:r>
        <w:t xml:space="preserve">, </w:t>
      </w:r>
      <w:hyperlink r:id="rId10" w:anchor="sthash.6LUz4XGf.T0V6Ya4v.dpbs" w:history="1">
        <w:r w:rsidRPr="007504E1">
          <w:rPr>
            <w:rStyle w:val="Hyperlink"/>
          </w:rPr>
          <w:t>http://www.romeacrosseurope.com/?p=6805#sthash.6LUz4XGf.T0V6Ya4v.dpbs</w:t>
        </w:r>
      </w:hyperlink>
      <w:r>
        <w:t xml:space="preserve"> [4th October 2018]</w:t>
      </w:r>
    </w:p>
    <w:p w14:paraId="34BA0841" w14:textId="086A6650" w:rsidR="00DF1BE8" w:rsidRDefault="00B31D17" w:rsidP="00EC558F">
      <w:pPr>
        <w:jc w:val="both"/>
      </w:pPr>
      <w:proofErr w:type="spellStart"/>
      <w:r>
        <w:t>Jona</w:t>
      </w:r>
      <w:proofErr w:type="spellEnd"/>
      <w:r>
        <w:t xml:space="preserve">. </w:t>
      </w:r>
      <w:proofErr w:type="spellStart"/>
      <w:r>
        <w:t>Lendering</w:t>
      </w:r>
      <w:proofErr w:type="spellEnd"/>
      <w:r>
        <w:t xml:space="preserve">, </w:t>
      </w:r>
      <w:proofErr w:type="spellStart"/>
      <w:r w:rsidRPr="00AD69F3">
        <w:rPr>
          <w:i/>
        </w:rPr>
        <w:t>Livius</w:t>
      </w:r>
      <w:proofErr w:type="spellEnd"/>
      <w:r>
        <w:t xml:space="preserve">, </w:t>
      </w:r>
      <w:hyperlink r:id="rId11" w:history="1">
        <w:r w:rsidRPr="00F15B07">
          <w:rPr>
            <w:rStyle w:val="Hyperlink"/>
          </w:rPr>
          <w:t>www.livius.org/articles/person/caiaphas/</w:t>
        </w:r>
      </w:hyperlink>
      <w:r>
        <w:t xml:space="preserve"> [5th October 2018]</w:t>
      </w:r>
      <w:r w:rsidRPr="00AD69F3">
        <w:cr/>
      </w:r>
    </w:p>
    <w:p w14:paraId="74E3BEFC" w14:textId="5DF16F93" w:rsidR="00B31D17" w:rsidRDefault="00B31D17" w:rsidP="00EC558F">
      <w:pPr>
        <w:jc w:val="both"/>
      </w:pPr>
      <w:r>
        <w:t xml:space="preserve">Sr. Anne. Maire, </w:t>
      </w:r>
      <w:r w:rsidRPr="007228A0">
        <w:rPr>
          <w:i/>
        </w:rPr>
        <w:t>Catholic365</w:t>
      </w:r>
      <w:r>
        <w:t xml:space="preserve">, </w:t>
      </w:r>
      <w:hyperlink r:id="rId12" w:history="1">
        <w:r w:rsidRPr="00F15B07">
          <w:rPr>
            <w:rStyle w:val="Hyperlink"/>
          </w:rPr>
          <w:t>http://www.catholic365.com/article/135/our-lady-of-sorrows-and-the-prophecy-of-simeon.html</w:t>
        </w:r>
      </w:hyperlink>
      <w:r>
        <w:t xml:space="preserve"> [5th October 2018]</w:t>
      </w:r>
    </w:p>
    <w:p w14:paraId="12524434" w14:textId="790F44A5" w:rsidR="00B31D17" w:rsidRPr="003E2998" w:rsidRDefault="00B31D17" w:rsidP="00EC558F">
      <w:pPr>
        <w:jc w:val="both"/>
        <w:rPr>
          <w:rFonts w:ascii="Times New Roman" w:hAnsi="Times New Roman" w:cs="Times New Roman"/>
          <w:sz w:val="24"/>
        </w:rPr>
      </w:pPr>
      <w:r>
        <w:t xml:space="preserve">David. </w:t>
      </w:r>
      <w:proofErr w:type="spellStart"/>
      <w:r>
        <w:t>Badke</w:t>
      </w:r>
      <w:proofErr w:type="spellEnd"/>
      <w:r>
        <w:t xml:space="preserve">, </w:t>
      </w:r>
      <w:r>
        <w:rPr>
          <w:i/>
        </w:rPr>
        <w:t>The Medieval Bestiary</w:t>
      </w:r>
      <w:r>
        <w:t xml:space="preserve">, ed. David. </w:t>
      </w:r>
      <w:proofErr w:type="spellStart"/>
      <w:r>
        <w:t>Badke</w:t>
      </w:r>
      <w:proofErr w:type="spellEnd"/>
      <w:r>
        <w:t xml:space="preserve">, </w:t>
      </w:r>
      <w:hyperlink r:id="rId13" w:history="1">
        <w:r w:rsidRPr="00F15B07">
          <w:rPr>
            <w:rStyle w:val="Hyperlink"/>
          </w:rPr>
          <w:t>http://bestiary.ca/beasts/beast244.htm</w:t>
        </w:r>
      </w:hyperlink>
      <w:r>
        <w:t xml:space="preserve"> [5th October 2018]</w:t>
      </w:r>
      <w:bookmarkStart w:id="0" w:name="_GoBack"/>
      <w:bookmarkEnd w:id="0"/>
    </w:p>
    <w:sectPr w:rsidR="00B31D17" w:rsidRPr="003E29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864F60" w14:textId="77777777" w:rsidR="005E4719" w:rsidRDefault="005E4719" w:rsidP="00DA28E4">
      <w:pPr>
        <w:spacing w:after="0" w:line="240" w:lineRule="auto"/>
      </w:pPr>
      <w:r>
        <w:separator/>
      </w:r>
    </w:p>
  </w:endnote>
  <w:endnote w:type="continuationSeparator" w:id="0">
    <w:p w14:paraId="72FB22F2" w14:textId="77777777" w:rsidR="005E4719" w:rsidRDefault="005E4719" w:rsidP="00DA28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77A82B" w14:textId="77777777" w:rsidR="005E4719" w:rsidRDefault="005E4719" w:rsidP="00DA28E4">
      <w:pPr>
        <w:spacing w:after="0" w:line="240" w:lineRule="auto"/>
      </w:pPr>
      <w:r>
        <w:separator/>
      </w:r>
    </w:p>
  </w:footnote>
  <w:footnote w:type="continuationSeparator" w:id="0">
    <w:p w14:paraId="7299FA6B" w14:textId="77777777" w:rsidR="005E4719" w:rsidRDefault="005E4719" w:rsidP="00DA28E4">
      <w:pPr>
        <w:spacing w:after="0" w:line="240" w:lineRule="auto"/>
      </w:pPr>
      <w:r>
        <w:continuationSeparator/>
      </w:r>
    </w:p>
  </w:footnote>
  <w:footnote w:id="1">
    <w:p w14:paraId="770972E2" w14:textId="73FB12E8" w:rsidR="00DA28E4" w:rsidRPr="00D53351" w:rsidRDefault="00DA28E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44479">
        <w:t>J</w:t>
      </w:r>
      <w:r w:rsidR="00B03A71">
        <w:t>ohn</w:t>
      </w:r>
      <w:r w:rsidR="0016093B">
        <w:t xml:space="preserve">, </w:t>
      </w:r>
      <w:r w:rsidR="00E62511">
        <w:rPr>
          <w:i/>
        </w:rPr>
        <w:t>The Bible</w:t>
      </w:r>
      <w:r w:rsidR="00D53351">
        <w:t>, trans KJV</w:t>
      </w:r>
      <w:r w:rsidR="00EE7CAD">
        <w:t xml:space="preserve">, </w:t>
      </w:r>
      <w:hyperlink r:id="rId1" w:history="1">
        <w:r w:rsidR="00EE7CAD" w:rsidRPr="002E076D">
          <w:rPr>
            <w:rStyle w:val="Hyperlink"/>
          </w:rPr>
          <w:t>http://www.av-1611.com/KJBIBLE.pdf</w:t>
        </w:r>
      </w:hyperlink>
      <w:r w:rsidR="00EE7CAD">
        <w:t xml:space="preserve"> [4th October 2018] p</w:t>
      </w:r>
      <w:r w:rsidR="00326C47">
        <w:t>.</w:t>
      </w:r>
      <w:r w:rsidR="00EE7CAD">
        <w:t>62</w:t>
      </w:r>
      <w:r w:rsidR="00326C47">
        <w:t>3.</w:t>
      </w:r>
      <w:r w:rsidR="00326C47" w:rsidRPr="00326C47">
        <w:t xml:space="preserve"> John 19:32</w:t>
      </w:r>
      <w:r w:rsidR="004B16C9">
        <w:t xml:space="preserve"> </w:t>
      </w:r>
      <w:r w:rsidR="009010F6">
        <w:t>-</w:t>
      </w:r>
      <w:r w:rsidR="004B16C9">
        <w:t xml:space="preserve"> </w:t>
      </w:r>
      <w:r w:rsidR="00326C47" w:rsidRPr="00326C47">
        <w:t>34</w:t>
      </w:r>
      <w:r w:rsidR="00326C47">
        <w:t xml:space="preserve"> </w:t>
      </w:r>
    </w:p>
  </w:footnote>
  <w:footnote w:id="2">
    <w:p w14:paraId="7E8AD1DD" w14:textId="45F8D225" w:rsidR="004465C4" w:rsidRPr="00203505" w:rsidRDefault="004465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 w:rsidR="00CF322E" w:rsidRPr="00CF322E">
        <w:t>S</w:t>
      </w:r>
      <w:r w:rsidR="003803C2" w:rsidRPr="00CF322E">
        <w:t>hawn</w:t>
      </w:r>
      <w:r w:rsidR="00CF322E">
        <w:t>.</w:t>
      </w:r>
      <w:r w:rsidR="00203505">
        <w:t>T</w:t>
      </w:r>
      <w:r w:rsidR="00CF322E">
        <w:t>.</w:t>
      </w:r>
      <w:r w:rsidR="00203505">
        <w:t>N</w:t>
      </w:r>
      <w:r w:rsidR="003803C2" w:rsidRPr="00CF322E">
        <w:t>orris</w:t>
      </w:r>
      <w:proofErr w:type="spellEnd"/>
      <w:proofErr w:type="gramEnd"/>
      <w:r w:rsidR="003803C2">
        <w:t xml:space="preserve">, </w:t>
      </w:r>
      <w:r w:rsidR="003803C2">
        <w:rPr>
          <w:i/>
        </w:rPr>
        <w:t>Rome Across Europe</w:t>
      </w:r>
      <w:r w:rsidR="00203505">
        <w:t xml:space="preserve">, </w:t>
      </w:r>
      <w:hyperlink r:id="rId2" w:anchor="sthash.6LUz4XGf.T0V6Ya4v.dpbs" w:history="1">
        <w:r w:rsidR="00203505" w:rsidRPr="007504E1">
          <w:rPr>
            <w:rStyle w:val="Hyperlink"/>
          </w:rPr>
          <w:t>http://www.romeacrosseurope.com/?p=6805#sthash.6LUz4XGf.T0V6Ya4v.dpbs</w:t>
        </w:r>
      </w:hyperlink>
      <w:r w:rsidR="00203505">
        <w:t xml:space="preserve"> [</w:t>
      </w:r>
      <w:r w:rsidR="00ED3E99">
        <w:t>4th</w:t>
      </w:r>
      <w:r w:rsidR="00203505">
        <w:t xml:space="preserve"> October 2018]</w:t>
      </w:r>
    </w:p>
  </w:footnote>
  <w:footnote w:id="3">
    <w:p w14:paraId="67907EA4" w14:textId="0AA39E79" w:rsidR="00A8119C" w:rsidRDefault="00A811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 w:rsidRPr="00CF322E">
        <w:t>Shawn</w:t>
      </w:r>
      <w:r>
        <w:t>.T.N</w:t>
      </w:r>
      <w:r w:rsidRPr="00CF322E">
        <w:t>orris</w:t>
      </w:r>
      <w:proofErr w:type="spellEnd"/>
      <w:proofErr w:type="gramEnd"/>
      <w:r>
        <w:t xml:space="preserve">, </w:t>
      </w:r>
      <w:r>
        <w:rPr>
          <w:i/>
        </w:rPr>
        <w:t>Rome Across Europe</w:t>
      </w:r>
      <w:r>
        <w:t xml:space="preserve">, </w:t>
      </w:r>
      <w:hyperlink r:id="rId3" w:anchor="sthash.6LUz4XGf.T0V6Ya4v.dpbs" w:history="1">
        <w:r w:rsidRPr="007504E1">
          <w:rPr>
            <w:rStyle w:val="Hyperlink"/>
          </w:rPr>
          <w:t>http://www.romeacrosseurope.com/?p=6805#sthash.6LUz4XGf.T0V6Ya4v.dpbs</w:t>
        </w:r>
      </w:hyperlink>
      <w:r>
        <w:t xml:space="preserve"> [</w:t>
      </w:r>
      <w:r w:rsidR="00ED3E99">
        <w:t>4th</w:t>
      </w:r>
      <w:r>
        <w:t xml:space="preserve"> October 2018]</w:t>
      </w:r>
    </w:p>
  </w:footnote>
  <w:footnote w:id="4">
    <w:p w14:paraId="69562C7E" w14:textId="0AF54483" w:rsidR="00F10A41" w:rsidRDefault="00F10A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318E8">
        <w:t>Moses</w:t>
      </w:r>
      <w:r>
        <w:t xml:space="preserve">, </w:t>
      </w:r>
      <w:r>
        <w:rPr>
          <w:i/>
        </w:rPr>
        <w:t>The Bible</w:t>
      </w:r>
      <w:r>
        <w:t xml:space="preserve">, trans KJV, </w:t>
      </w:r>
      <w:hyperlink r:id="rId4" w:history="1">
        <w:r w:rsidRPr="002E076D">
          <w:rPr>
            <w:rStyle w:val="Hyperlink"/>
          </w:rPr>
          <w:t>http://www.av-1611.com/KJBIBLE.pdf</w:t>
        </w:r>
      </w:hyperlink>
      <w:r>
        <w:t xml:space="preserve"> [5th October 2018]</w:t>
      </w:r>
      <w:r w:rsidR="00D318E8">
        <w:t xml:space="preserve"> </w:t>
      </w:r>
      <w:r w:rsidR="00746B3C">
        <w:t>p.92-93.</w:t>
      </w:r>
      <w:r w:rsidR="00115907">
        <w:t xml:space="preserve"> 22:2</w:t>
      </w:r>
      <w:r w:rsidR="009010F6">
        <w:t xml:space="preserve"> - </w:t>
      </w:r>
      <w:r w:rsidR="00115907">
        <w:t>23:13</w:t>
      </w:r>
    </w:p>
  </w:footnote>
  <w:footnote w:id="5">
    <w:p w14:paraId="360818DA" w14:textId="19A5861D" w:rsidR="003E679F" w:rsidRPr="00AD69F3" w:rsidRDefault="003E67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84A9F">
        <w:t>Jona</w:t>
      </w:r>
      <w:proofErr w:type="spellEnd"/>
      <w:r w:rsidR="00AD69F3">
        <w:t>.</w:t>
      </w:r>
      <w:r w:rsidR="00384A9F">
        <w:t xml:space="preserve"> </w:t>
      </w:r>
      <w:proofErr w:type="spellStart"/>
      <w:r w:rsidR="00AD69F3">
        <w:t>L</w:t>
      </w:r>
      <w:r w:rsidR="00384A9F">
        <w:t>ender</w:t>
      </w:r>
      <w:r w:rsidR="00AD69F3">
        <w:t>ing</w:t>
      </w:r>
      <w:proofErr w:type="spellEnd"/>
      <w:r w:rsidR="00AD69F3">
        <w:t xml:space="preserve">, </w:t>
      </w:r>
      <w:proofErr w:type="spellStart"/>
      <w:r w:rsidR="00AD69F3" w:rsidRPr="00AD69F3">
        <w:rPr>
          <w:i/>
        </w:rPr>
        <w:t>Livius</w:t>
      </w:r>
      <w:proofErr w:type="spellEnd"/>
      <w:r w:rsidR="00AD69F3">
        <w:t xml:space="preserve">, </w:t>
      </w:r>
      <w:hyperlink r:id="rId5" w:history="1">
        <w:r w:rsidR="00AD69F3" w:rsidRPr="00F15B07">
          <w:rPr>
            <w:rStyle w:val="Hyperlink"/>
          </w:rPr>
          <w:t>www.livius.org/articles/person/caiaphas/</w:t>
        </w:r>
      </w:hyperlink>
      <w:r w:rsidR="00AD69F3">
        <w:t xml:space="preserve"> </w:t>
      </w:r>
      <w:r w:rsidR="00ED3E99">
        <w:t>[5th October 2018</w:t>
      </w:r>
      <w:r w:rsidR="005E2452">
        <w:t>]</w:t>
      </w:r>
      <w:r w:rsidR="00AD69F3" w:rsidRPr="00AD69F3">
        <w:cr/>
      </w:r>
    </w:p>
  </w:footnote>
  <w:footnote w:id="6">
    <w:p w14:paraId="39C45E33" w14:textId="7044C77A" w:rsidR="000C145C" w:rsidRPr="007228A0" w:rsidRDefault="000C145C">
      <w:pPr>
        <w:pStyle w:val="FootnoteText"/>
      </w:pPr>
      <w:r>
        <w:rPr>
          <w:rStyle w:val="FootnoteReference"/>
        </w:rPr>
        <w:footnoteRef/>
      </w:r>
      <w:r>
        <w:t xml:space="preserve"> Sr. Anne. Maire</w:t>
      </w:r>
      <w:r w:rsidR="007228A0">
        <w:t xml:space="preserve">, </w:t>
      </w:r>
      <w:r w:rsidR="007228A0" w:rsidRPr="007228A0">
        <w:rPr>
          <w:i/>
        </w:rPr>
        <w:t>Catholic365</w:t>
      </w:r>
      <w:r w:rsidR="007228A0">
        <w:t xml:space="preserve">, </w:t>
      </w:r>
      <w:hyperlink r:id="rId6" w:history="1">
        <w:r w:rsidR="007228A0" w:rsidRPr="00F15B07">
          <w:rPr>
            <w:rStyle w:val="Hyperlink"/>
          </w:rPr>
          <w:t>http://www.catholic365.com/article/135/our-lady-of-sorrows-and-the-prophecy-of-simeon.html</w:t>
        </w:r>
      </w:hyperlink>
      <w:r w:rsidR="007228A0">
        <w:t xml:space="preserve"> </w:t>
      </w:r>
      <w:r w:rsidR="005E2452">
        <w:t>[5th October 2018]</w:t>
      </w:r>
    </w:p>
  </w:footnote>
  <w:footnote w:id="7">
    <w:p w14:paraId="553D9D33" w14:textId="576A0BC6" w:rsidR="007C00B0" w:rsidRPr="008311EB" w:rsidRDefault="007C00B0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8311EB">
        <w:t xml:space="preserve">David. </w:t>
      </w:r>
      <w:proofErr w:type="spellStart"/>
      <w:r w:rsidR="008311EB">
        <w:t>Badke</w:t>
      </w:r>
      <w:proofErr w:type="spellEnd"/>
      <w:r w:rsidR="008311EB">
        <w:t xml:space="preserve">, </w:t>
      </w:r>
      <w:r w:rsidR="008311EB">
        <w:rPr>
          <w:i/>
        </w:rPr>
        <w:t>The Medieval Bestiary</w:t>
      </w:r>
      <w:r w:rsidR="008311EB">
        <w:t xml:space="preserve">, </w:t>
      </w:r>
      <w:r w:rsidR="00183507">
        <w:t>ed.</w:t>
      </w:r>
      <w:r w:rsidR="005E2452">
        <w:t xml:space="preserve"> David. </w:t>
      </w:r>
      <w:proofErr w:type="spellStart"/>
      <w:r w:rsidR="005E2452">
        <w:t>Badke</w:t>
      </w:r>
      <w:proofErr w:type="spellEnd"/>
      <w:r w:rsidR="005E2452">
        <w:t xml:space="preserve">, </w:t>
      </w:r>
      <w:hyperlink r:id="rId7" w:history="1">
        <w:r w:rsidR="005E2452" w:rsidRPr="00F15B07">
          <w:rPr>
            <w:rStyle w:val="Hyperlink"/>
          </w:rPr>
          <w:t>http://bestiary.ca/beasts/beast244.htm</w:t>
        </w:r>
      </w:hyperlink>
      <w:r w:rsidR="005E2452">
        <w:t xml:space="preserve"> [5th October 2018]</w:t>
      </w:r>
      <w:r w:rsidR="008311EB">
        <w:rPr>
          <w:i/>
        </w:rPr>
        <w:t xml:space="preserve"> </w:t>
      </w:r>
    </w:p>
  </w:footnote>
  <w:footnote w:id="8">
    <w:p w14:paraId="682B8791" w14:textId="5DFD0A6F" w:rsidR="00400F5A" w:rsidRDefault="00400F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20B9">
        <w:t>M</w:t>
      </w:r>
      <w:r w:rsidR="001420B9">
        <w:t>atthew</w:t>
      </w:r>
      <w:r w:rsidR="001420B9">
        <w:t xml:space="preserve">, </w:t>
      </w:r>
      <w:r w:rsidR="001420B9">
        <w:rPr>
          <w:i/>
        </w:rPr>
        <w:t>The Bible</w:t>
      </w:r>
      <w:r w:rsidR="001420B9">
        <w:t xml:space="preserve">, trans KJV, </w:t>
      </w:r>
      <w:hyperlink r:id="rId8" w:history="1">
        <w:r w:rsidR="001420B9" w:rsidRPr="002E076D">
          <w:rPr>
            <w:rStyle w:val="Hyperlink"/>
          </w:rPr>
          <w:t>http://www.av-1611.com/KJBIBLE.pdf</w:t>
        </w:r>
      </w:hyperlink>
      <w:r w:rsidR="001420B9">
        <w:t xml:space="preserve"> [5th October 2018]</w:t>
      </w:r>
      <w:r w:rsidR="001420B9">
        <w:t xml:space="preserve"> p.</w:t>
      </w:r>
      <w:r w:rsidR="007C49AB">
        <w:t>560</w:t>
      </w:r>
      <w:r w:rsidR="006C64D2">
        <w:t>.</w:t>
      </w:r>
      <w:r w:rsidR="007C49AB">
        <w:t xml:space="preserve"> 3:1</w:t>
      </w:r>
      <w:r w:rsidR="006C64D2">
        <w:t>3-17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504"/>
    <w:rsid w:val="00004DBD"/>
    <w:rsid w:val="00022F5D"/>
    <w:rsid w:val="0003120D"/>
    <w:rsid w:val="0005320D"/>
    <w:rsid w:val="0006060F"/>
    <w:rsid w:val="00064F06"/>
    <w:rsid w:val="00093481"/>
    <w:rsid w:val="000A1A23"/>
    <w:rsid w:val="000C145C"/>
    <w:rsid w:val="000D1D58"/>
    <w:rsid w:val="000D619C"/>
    <w:rsid w:val="000F2934"/>
    <w:rsid w:val="0010366E"/>
    <w:rsid w:val="00110E8F"/>
    <w:rsid w:val="00115907"/>
    <w:rsid w:val="00124414"/>
    <w:rsid w:val="001351E9"/>
    <w:rsid w:val="001420B9"/>
    <w:rsid w:val="00147B4C"/>
    <w:rsid w:val="0015348E"/>
    <w:rsid w:val="0016093B"/>
    <w:rsid w:val="00164315"/>
    <w:rsid w:val="00173001"/>
    <w:rsid w:val="00180D85"/>
    <w:rsid w:val="00183507"/>
    <w:rsid w:val="0018527C"/>
    <w:rsid w:val="001A4237"/>
    <w:rsid w:val="001A43AC"/>
    <w:rsid w:val="001B778A"/>
    <w:rsid w:val="001C074E"/>
    <w:rsid w:val="001D6864"/>
    <w:rsid w:val="00203505"/>
    <w:rsid w:val="00203C23"/>
    <w:rsid w:val="0020425D"/>
    <w:rsid w:val="002A7299"/>
    <w:rsid w:val="002D743E"/>
    <w:rsid w:val="002E3744"/>
    <w:rsid w:val="00300C73"/>
    <w:rsid w:val="00304F97"/>
    <w:rsid w:val="003107D0"/>
    <w:rsid w:val="00323D0F"/>
    <w:rsid w:val="00324504"/>
    <w:rsid w:val="00326C47"/>
    <w:rsid w:val="003457B5"/>
    <w:rsid w:val="00347FE7"/>
    <w:rsid w:val="00357047"/>
    <w:rsid w:val="00374185"/>
    <w:rsid w:val="00376279"/>
    <w:rsid w:val="00376CE0"/>
    <w:rsid w:val="003803C2"/>
    <w:rsid w:val="00384A9F"/>
    <w:rsid w:val="003853F7"/>
    <w:rsid w:val="0039210A"/>
    <w:rsid w:val="003948F1"/>
    <w:rsid w:val="003E0A90"/>
    <w:rsid w:val="003E2998"/>
    <w:rsid w:val="003E5A81"/>
    <w:rsid w:val="003E679F"/>
    <w:rsid w:val="00400F5A"/>
    <w:rsid w:val="00424EFB"/>
    <w:rsid w:val="004465C4"/>
    <w:rsid w:val="00467C0E"/>
    <w:rsid w:val="004741DC"/>
    <w:rsid w:val="0047674F"/>
    <w:rsid w:val="004940A9"/>
    <w:rsid w:val="004A3CC6"/>
    <w:rsid w:val="004B16C9"/>
    <w:rsid w:val="004B6352"/>
    <w:rsid w:val="004C4CB6"/>
    <w:rsid w:val="004F6ED4"/>
    <w:rsid w:val="0050051B"/>
    <w:rsid w:val="005208BB"/>
    <w:rsid w:val="0052520F"/>
    <w:rsid w:val="00554FC9"/>
    <w:rsid w:val="00590FE0"/>
    <w:rsid w:val="00594FAE"/>
    <w:rsid w:val="005967B4"/>
    <w:rsid w:val="005C21B1"/>
    <w:rsid w:val="005E1B8F"/>
    <w:rsid w:val="005E2452"/>
    <w:rsid w:val="005E4719"/>
    <w:rsid w:val="00623760"/>
    <w:rsid w:val="00631DA6"/>
    <w:rsid w:val="00643A07"/>
    <w:rsid w:val="00667E65"/>
    <w:rsid w:val="00695618"/>
    <w:rsid w:val="006A2883"/>
    <w:rsid w:val="006C64D2"/>
    <w:rsid w:val="006E51DB"/>
    <w:rsid w:val="006F15C6"/>
    <w:rsid w:val="00703661"/>
    <w:rsid w:val="00704986"/>
    <w:rsid w:val="00722428"/>
    <w:rsid w:val="007228A0"/>
    <w:rsid w:val="00730268"/>
    <w:rsid w:val="00745118"/>
    <w:rsid w:val="00746B3C"/>
    <w:rsid w:val="0075069C"/>
    <w:rsid w:val="007649BE"/>
    <w:rsid w:val="0077320D"/>
    <w:rsid w:val="00792378"/>
    <w:rsid w:val="007B7CD9"/>
    <w:rsid w:val="007C00B0"/>
    <w:rsid w:val="007C49AB"/>
    <w:rsid w:val="007D674B"/>
    <w:rsid w:val="007E4B20"/>
    <w:rsid w:val="007E61B8"/>
    <w:rsid w:val="007F2BFF"/>
    <w:rsid w:val="00804CC3"/>
    <w:rsid w:val="00825777"/>
    <w:rsid w:val="008311EB"/>
    <w:rsid w:val="00853ADB"/>
    <w:rsid w:val="00890010"/>
    <w:rsid w:val="008967F8"/>
    <w:rsid w:val="008C0E46"/>
    <w:rsid w:val="009010F6"/>
    <w:rsid w:val="009025BA"/>
    <w:rsid w:val="009264BF"/>
    <w:rsid w:val="0093135E"/>
    <w:rsid w:val="00944479"/>
    <w:rsid w:val="0097737F"/>
    <w:rsid w:val="009B22CC"/>
    <w:rsid w:val="009F5B3E"/>
    <w:rsid w:val="00A05EE7"/>
    <w:rsid w:val="00A12FAD"/>
    <w:rsid w:val="00A13B48"/>
    <w:rsid w:val="00A650AC"/>
    <w:rsid w:val="00A7637A"/>
    <w:rsid w:val="00A8119C"/>
    <w:rsid w:val="00AA4716"/>
    <w:rsid w:val="00AD69F3"/>
    <w:rsid w:val="00AE46A3"/>
    <w:rsid w:val="00B03A71"/>
    <w:rsid w:val="00B15903"/>
    <w:rsid w:val="00B31D17"/>
    <w:rsid w:val="00B32DF4"/>
    <w:rsid w:val="00B47688"/>
    <w:rsid w:val="00B5703D"/>
    <w:rsid w:val="00B60252"/>
    <w:rsid w:val="00B837F2"/>
    <w:rsid w:val="00B85FCE"/>
    <w:rsid w:val="00BA57CA"/>
    <w:rsid w:val="00BB2609"/>
    <w:rsid w:val="00BD6DDE"/>
    <w:rsid w:val="00BE764A"/>
    <w:rsid w:val="00C00809"/>
    <w:rsid w:val="00C3052C"/>
    <w:rsid w:val="00C34807"/>
    <w:rsid w:val="00C62CC2"/>
    <w:rsid w:val="00CC708E"/>
    <w:rsid w:val="00CD675E"/>
    <w:rsid w:val="00CE001F"/>
    <w:rsid w:val="00CE3DA3"/>
    <w:rsid w:val="00CF322E"/>
    <w:rsid w:val="00D16ABA"/>
    <w:rsid w:val="00D21B2A"/>
    <w:rsid w:val="00D318E8"/>
    <w:rsid w:val="00D428CA"/>
    <w:rsid w:val="00D53351"/>
    <w:rsid w:val="00DA28E4"/>
    <w:rsid w:val="00DC69E5"/>
    <w:rsid w:val="00DC7026"/>
    <w:rsid w:val="00DF1BE8"/>
    <w:rsid w:val="00E0067C"/>
    <w:rsid w:val="00E00FFD"/>
    <w:rsid w:val="00E2215C"/>
    <w:rsid w:val="00E364D8"/>
    <w:rsid w:val="00E44D24"/>
    <w:rsid w:val="00E46673"/>
    <w:rsid w:val="00E57382"/>
    <w:rsid w:val="00E62511"/>
    <w:rsid w:val="00E7206B"/>
    <w:rsid w:val="00E90C6B"/>
    <w:rsid w:val="00E91AE9"/>
    <w:rsid w:val="00EB05FC"/>
    <w:rsid w:val="00EC4E05"/>
    <w:rsid w:val="00EC558F"/>
    <w:rsid w:val="00ED3E99"/>
    <w:rsid w:val="00EE7252"/>
    <w:rsid w:val="00EE7CAD"/>
    <w:rsid w:val="00F10A41"/>
    <w:rsid w:val="00F17A88"/>
    <w:rsid w:val="00F529AD"/>
    <w:rsid w:val="00F640D9"/>
    <w:rsid w:val="00F67BE9"/>
    <w:rsid w:val="00F717D0"/>
    <w:rsid w:val="00F75374"/>
    <w:rsid w:val="00F97709"/>
    <w:rsid w:val="00FB1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942A6"/>
  <w15:chartTrackingRefBased/>
  <w15:docId w15:val="{B6BDBB12-85C1-4565-89B3-2302942416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A28E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A28E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A28E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E7C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7CA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649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07886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881167">
          <w:marLeft w:val="0"/>
          <w:marRight w:val="3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777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610010">
          <w:marLeft w:val="0"/>
          <w:marRight w:val="3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63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6151919">
          <w:marLeft w:val="0"/>
          <w:marRight w:val="3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90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979903">
          <w:marLeft w:val="0"/>
          <w:marRight w:val="3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58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1721352">
          <w:marLeft w:val="0"/>
          <w:marRight w:val="3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88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0281376">
          <w:marLeft w:val="0"/>
          <w:marRight w:val="3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215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v-1611.com/KJBIBLE.pdf" TargetMode="External"/><Relationship Id="rId13" Type="http://schemas.openxmlformats.org/officeDocument/2006/relationships/hyperlink" Target="http://bestiary.ca/beasts/beast244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av-1611.com/KJBIBLE.pdf" TargetMode="External"/><Relationship Id="rId12" Type="http://schemas.openxmlformats.org/officeDocument/2006/relationships/hyperlink" Target="http://www.catholic365.com/article/135/our-lady-of-sorrows-and-the-prophecy-of-simeon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livius.org/articles/person/caiaphas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www.romeacrosseurope.com/?p=680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av-1611.com/KJBIBLE.pdf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v-1611.com/KJBIBLE.pdf" TargetMode="External"/><Relationship Id="rId3" Type="http://schemas.openxmlformats.org/officeDocument/2006/relationships/hyperlink" Target="http://www.romeacrosseurope.com/?p=6805" TargetMode="External"/><Relationship Id="rId7" Type="http://schemas.openxmlformats.org/officeDocument/2006/relationships/hyperlink" Target="http://bestiary.ca/beasts/beast244.htm" TargetMode="External"/><Relationship Id="rId2" Type="http://schemas.openxmlformats.org/officeDocument/2006/relationships/hyperlink" Target="http://www.romeacrosseurope.com/?p=6805" TargetMode="External"/><Relationship Id="rId1" Type="http://schemas.openxmlformats.org/officeDocument/2006/relationships/hyperlink" Target="http://www.av-1611.com/KJBIBLE.pdf" TargetMode="External"/><Relationship Id="rId6" Type="http://schemas.openxmlformats.org/officeDocument/2006/relationships/hyperlink" Target="http://www.catholic365.com/article/135/our-lady-of-sorrows-and-the-prophecy-of-simeon.html" TargetMode="External"/><Relationship Id="rId5" Type="http://schemas.openxmlformats.org/officeDocument/2006/relationships/hyperlink" Target="http://www.livius.org/articles/person/caiaphas/" TargetMode="External"/><Relationship Id="rId4" Type="http://schemas.openxmlformats.org/officeDocument/2006/relationships/hyperlink" Target="http://www.av-1611.com/KJBIBL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DA6474-26FE-4915-8D28-5A92146164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640</TotalTime>
  <Pages>3</Pages>
  <Words>1040</Words>
  <Characters>5929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rees</dc:creator>
  <cp:keywords/>
  <dc:description/>
  <cp:lastModifiedBy>matthew rees</cp:lastModifiedBy>
  <cp:revision>99</cp:revision>
  <dcterms:created xsi:type="dcterms:W3CDTF">2018-10-03T16:51:00Z</dcterms:created>
  <dcterms:modified xsi:type="dcterms:W3CDTF">2018-10-05T21:17:00Z</dcterms:modified>
</cp:coreProperties>
</file>