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FF1" w:rsidRDefault="00887B67">
      <w:r>
        <w:rPr>
          <w:rFonts w:hint="eastAsia"/>
        </w:rPr>
        <w:t>SBPD7001 Approaches to Research and Academic Communication Assessment</w:t>
      </w:r>
    </w:p>
    <w:p w:rsidR="00887B67" w:rsidRDefault="00887B67"/>
    <w:p w:rsidR="00887B67" w:rsidRDefault="00887B67">
      <w:r>
        <w:t>Task</w:t>
      </w:r>
      <w:r w:rsidR="006634AA">
        <w:t xml:space="preserve"> (tota</w:t>
      </w:r>
      <w:r w:rsidR="00F9615F">
        <w:t>l</w:t>
      </w:r>
      <w:r w:rsidR="006634AA">
        <w:t>: 7,500 words</w:t>
      </w:r>
      <w:r w:rsidR="00F9615F">
        <w:t>, +/-10% word count</w:t>
      </w:r>
      <w:r w:rsidR="006634AA">
        <w:t>)</w:t>
      </w:r>
      <w:r>
        <w:t>: You can choose a well-focused topic of your interest to conduct a critical review of the research over the past ten years. You may base on one peer-reviewed journal paper to conduct this assessment</w:t>
      </w:r>
    </w:p>
    <w:p w:rsidR="00887B67" w:rsidRDefault="00887B67"/>
    <w:p w:rsidR="007D25F4" w:rsidRPr="007D25F4" w:rsidRDefault="007D25F4">
      <w:pPr>
        <w:rPr>
          <w:rFonts w:hint="eastAsia"/>
          <w:b/>
          <w:i/>
        </w:rPr>
      </w:pPr>
      <w:r w:rsidRPr="007D25F4">
        <w:rPr>
          <w:b/>
          <w:i/>
        </w:rPr>
        <w:t xml:space="preserve">Submission deadline: 26 August 2019 Time: 23: 59 </w:t>
      </w:r>
    </w:p>
    <w:p w:rsidR="00887B67" w:rsidRDefault="00B45516">
      <w:pPr>
        <w:rPr>
          <w:b/>
          <w:i/>
          <w:u w:val="single"/>
        </w:rPr>
      </w:pPr>
      <w:r w:rsidRPr="00B45516">
        <w:rPr>
          <w:b/>
          <w:i/>
          <w:u w:val="single"/>
        </w:rPr>
        <w:t>Part I</w:t>
      </w:r>
      <w:r w:rsidR="008C397D">
        <w:rPr>
          <w:b/>
          <w:i/>
          <w:u w:val="single"/>
        </w:rPr>
        <w:t>:</w:t>
      </w:r>
      <w:r w:rsidRPr="00B45516">
        <w:rPr>
          <w:b/>
          <w:i/>
          <w:u w:val="single"/>
        </w:rPr>
        <w:t xml:space="preserve"> </w:t>
      </w:r>
      <w:r w:rsidR="006634AA">
        <w:rPr>
          <w:b/>
          <w:i/>
          <w:u w:val="single"/>
        </w:rPr>
        <w:t xml:space="preserve">Literature review – not more than </w:t>
      </w:r>
      <w:r w:rsidR="00887B67" w:rsidRPr="00B45516">
        <w:rPr>
          <w:rFonts w:hint="eastAsia"/>
          <w:b/>
          <w:i/>
          <w:u w:val="single"/>
        </w:rPr>
        <w:t xml:space="preserve">4,000 words </w:t>
      </w:r>
      <w:r w:rsidR="00887B67" w:rsidRPr="00B45516">
        <w:rPr>
          <w:b/>
          <w:i/>
          <w:u w:val="single"/>
        </w:rPr>
        <w:t>which</w:t>
      </w:r>
      <w:r w:rsidR="00887B67" w:rsidRPr="00B45516">
        <w:rPr>
          <w:rFonts w:hint="eastAsia"/>
          <w:b/>
          <w:i/>
          <w:u w:val="single"/>
        </w:rPr>
        <w:t xml:space="preserve"> </w:t>
      </w:r>
      <w:r w:rsidR="00887B67" w:rsidRPr="00B45516">
        <w:rPr>
          <w:b/>
          <w:i/>
          <w:u w:val="single"/>
        </w:rPr>
        <w:t>cover below</w:t>
      </w:r>
    </w:p>
    <w:p w:rsidR="00B45516" w:rsidRPr="00B45516" w:rsidRDefault="00B45516">
      <w:pPr>
        <w:rPr>
          <w:b/>
          <w:i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4473"/>
      </w:tblGrid>
      <w:tr w:rsidR="00887B67" w:rsidTr="00887B67">
        <w:tc>
          <w:tcPr>
            <w:tcW w:w="846" w:type="dxa"/>
          </w:tcPr>
          <w:p w:rsidR="00887B67" w:rsidRDefault="00887B67">
            <w:r>
              <w:rPr>
                <w:rFonts w:hint="eastAsia"/>
              </w:rPr>
              <w:t>1.</w:t>
            </w:r>
          </w:p>
        </w:tc>
        <w:tc>
          <w:tcPr>
            <w:tcW w:w="2977" w:type="dxa"/>
          </w:tcPr>
          <w:p w:rsidR="00887B67" w:rsidRDefault="00887B67">
            <w:r>
              <w:rPr>
                <w:rFonts w:hint="eastAsia"/>
              </w:rPr>
              <w:t>Summary</w:t>
            </w:r>
          </w:p>
        </w:tc>
        <w:tc>
          <w:tcPr>
            <w:tcW w:w="4473" w:type="dxa"/>
          </w:tcPr>
          <w:p w:rsidR="00887B67" w:rsidRDefault="00887B67">
            <w:r>
              <w:rPr>
                <w:rFonts w:hint="eastAsia"/>
              </w:rPr>
              <w:t xml:space="preserve">Provide a short summary of what findings </w:t>
            </w:r>
            <w:r>
              <w:t>of the paper, subjects being studied, what kind of methodology.</w:t>
            </w:r>
          </w:p>
        </w:tc>
      </w:tr>
      <w:tr w:rsidR="00887B67" w:rsidTr="00887B67">
        <w:tc>
          <w:tcPr>
            <w:tcW w:w="846" w:type="dxa"/>
          </w:tcPr>
          <w:p w:rsidR="00887B67" w:rsidRPr="00887B67" w:rsidRDefault="00887B67">
            <w:r>
              <w:t>2.</w:t>
            </w:r>
          </w:p>
        </w:tc>
        <w:tc>
          <w:tcPr>
            <w:tcW w:w="2977" w:type="dxa"/>
          </w:tcPr>
          <w:p w:rsidR="00887B67" w:rsidRDefault="00887B67">
            <w:r>
              <w:rPr>
                <w:rFonts w:hint="eastAsia"/>
              </w:rPr>
              <w:t xml:space="preserve">Knowledge </w:t>
            </w:r>
            <w:r>
              <w:t>building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4473" w:type="dxa"/>
          </w:tcPr>
          <w:p w:rsidR="00B45516" w:rsidRDefault="00B45516" w:rsidP="00656E1C">
            <w:pPr>
              <w:pStyle w:val="a4"/>
              <w:numPr>
                <w:ilvl w:val="0"/>
                <w:numId w:val="1"/>
              </w:numPr>
              <w:ind w:leftChars="0"/>
            </w:pPr>
            <w:r>
              <w:t xml:space="preserve">Conduct a literature review on what have been done so far on this topic with support of references over the past ten years. </w:t>
            </w:r>
          </w:p>
          <w:p w:rsidR="00B45516" w:rsidRDefault="00B45516" w:rsidP="00656E1C">
            <w:pPr>
              <w:pStyle w:val="a4"/>
              <w:numPr>
                <w:ilvl w:val="0"/>
                <w:numId w:val="1"/>
              </w:numPr>
              <w:ind w:leftChars="0"/>
            </w:pPr>
            <w:r>
              <w:t>Highlight what NEW knowledge we have been understood.</w:t>
            </w:r>
          </w:p>
          <w:p w:rsidR="008C397D" w:rsidRDefault="00B45516" w:rsidP="008C397D">
            <w:pPr>
              <w:pStyle w:val="a4"/>
              <w:numPr>
                <w:ilvl w:val="0"/>
                <w:numId w:val="1"/>
              </w:numPr>
              <w:ind w:leftChars="0"/>
            </w:pPr>
            <w:r>
              <w:t>Highlight &amp; discuss the research gaps that we have not been clearly understood – inconsistent, misunderstanding</w:t>
            </w:r>
            <w:r w:rsidR="008C397D">
              <w:t xml:space="preserve">, or lack of empirical studies, or testing competing theory. </w:t>
            </w:r>
          </w:p>
          <w:p w:rsidR="00887B67" w:rsidRDefault="008C397D" w:rsidP="008B7151">
            <w:pPr>
              <w:pStyle w:val="a4"/>
              <w:numPr>
                <w:ilvl w:val="0"/>
                <w:numId w:val="1"/>
              </w:numPr>
              <w:ind w:leftChars="0"/>
            </w:pPr>
            <w:r>
              <w:t xml:space="preserve">Discuss WHY we need to know this research gap – HOW </w:t>
            </w:r>
            <w:r w:rsidR="008B7151">
              <w:t xml:space="preserve">this contribute to existing literature </w:t>
            </w:r>
            <w:r w:rsidR="003B6DF8">
              <w:t xml:space="preserve">and what are the strengths &amp; weaknesses of </w:t>
            </w:r>
            <w:r w:rsidR="00222D65">
              <w:t>the developed themes</w:t>
            </w:r>
            <w:r w:rsidR="003B6DF8">
              <w:t>?</w:t>
            </w:r>
          </w:p>
        </w:tc>
      </w:tr>
      <w:tr w:rsidR="00887B67" w:rsidTr="00887B67">
        <w:tc>
          <w:tcPr>
            <w:tcW w:w="846" w:type="dxa"/>
          </w:tcPr>
          <w:p w:rsidR="00887B67" w:rsidRPr="00887B67" w:rsidRDefault="00887B67">
            <w:r>
              <w:t>3.</w:t>
            </w:r>
          </w:p>
        </w:tc>
        <w:tc>
          <w:tcPr>
            <w:tcW w:w="2977" w:type="dxa"/>
          </w:tcPr>
          <w:p w:rsidR="00887B67" w:rsidRDefault="00887B67">
            <w:r>
              <w:t>Epistemology (</w:t>
            </w:r>
            <w:r>
              <w:rPr>
                <w:rFonts w:hint="eastAsia"/>
              </w:rPr>
              <w:t>Theory</w:t>
            </w:r>
            <w:r>
              <w:t>)</w:t>
            </w:r>
          </w:p>
        </w:tc>
        <w:tc>
          <w:tcPr>
            <w:tcW w:w="4473" w:type="dxa"/>
          </w:tcPr>
          <w:p w:rsidR="00887B67" w:rsidRDefault="00887B67" w:rsidP="008C397D">
            <w:r>
              <w:rPr>
                <w:rFonts w:hint="eastAsia"/>
              </w:rPr>
              <w:t>Does this paper/topic ground on a key theory</w:t>
            </w:r>
            <w:r w:rsidR="008C397D">
              <w:t>?</w:t>
            </w:r>
            <w:r>
              <w:rPr>
                <w:rFonts w:hint="eastAsia"/>
              </w:rPr>
              <w:t xml:space="preserve"> </w:t>
            </w:r>
            <w:r>
              <w:t>Any other new perspectives?</w:t>
            </w:r>
          </w:p>
        </w:tc>
      </w:tr>
      <w:tr w:rsidR="00887B67" w:rsidTr="00887B67">
        <w:tc>
          <w:tcPr>
            <w:tcW w:w="846" w:type="dxa"/>
          </w:tcPr>
          <w:p w:rsidR="00887B67" w:rsidRPr="00887B67" w:rsidRDefault="00887B67">
            <w:r>
              <w:t>4.</w:t>
            </w:r>
          </w:p>
        </w:tc>
        <w:tc>
          <w:tcPr>
            <w:tcW w:w="2977" w:type="dxa"/>
          </w:tcPr>
          <w:p w:rsidR="00887B67" w:rsidRDefault="00887B67">
            <w:r>
              <w:rPr>
                <w:rFonts w:hint="eastAsia"/>
              </w:rPr>
              <w:t>Ontology</w:t>
            </w:r>
            <w:r>
              <w:t xml:space="preserve"> (Being)</w:t>
            </w:r>
          </w:p>
          <w:p w:rsidR="00B67A68" w:rsidRDefault="00B67A68">
            <w:r>
              <w:t>-nature of reality</w:t>
            </w:r>
          </w:p>
          <w:p w:rsidR="00B67A68" w:rsidRDefault="00B67A68" w:rsidP="00B67A68">
            <w:r>
              <w:t xml:space="preserve">-a system of belief that reflects an interpretation of an individual about what constitutes a fact. </w:t>
            </w:r>
          </w:p>
        </w:tc>
        <w:tc>
          <w:tcPr>
            <w:tcW w:w="4473" w:type="dxa"/>
          </w:tcPr>
          <w:p w:rsidR="00887B67" w:rsidRDefault="00887B67">
            <w:r>
              <w:rPr>
                <w:rFonts w:hint="eastAsia"/>
              </w:rPr>
              <w:t xml:space="preserve">What subjects are being studied and any actions the authors/researchers have </w:t>
            </w:r>
            <w:r>
              <w:t>been</w:t>
            </w:r>
            <w:r>
              <w:rPr>
                <w:rFonts w:hint="eastAsia"/>
              </w:rPr>
              <w:t xml:space="preserve"> </w:t>
            </w:r>
            <w:r>
              <w:t>taken.</w:t>
            </w:r>
          </w:p>
        </w:tc>
      </w:tr>
    </w:tbl>
    <w:p w:rsidR="00887B67" w:rsidRDefault="00887B67"/>
    <w:p w:rsidR="00B67A68" w:rsidRDefault="00B67A68">
      <w:pPr>
        <w:rPr>
          <w:b/>
          <w:i/>
          <w:u w:val="single"/>
        </w:rPr>
      </w:pPr>
    </w:p>
    <w:p w:rsidR="008C397D" w:rsidRPr="008C397D" w:rsidRDefault="008C397D">
      <w:pPr>
        <w:rPr>
          <w:b/>
          <w:i/>
          <w:u w:val="single"/>
        </w:rPr>
      </w:pPr>
      <w:r w:rsidRPr="008C397D">
        <w:rPr>
          <w:rFonts w:hint="eastAsia"/>
          <w:b/>
          <w:i/>
          <w:u w:val="single"/>
        </w:rPr>
        <w:t xml:space="preserve">Part II: </w:t>
      </w:r>
      <w:r w:rsidR="006634AA">
        <w:rPr>
          <w:b/>
          <w:i/>
          <w:u w:val="single"/>
        </w:rPr>
        <w:t>Methodology – not more than 3,</w:t>
      </w:r>
      <w:r w:rsidR="00846D9D">
        <w:rPr>
          <w:b/>
          <w:i/>
          <w:u w:val="single"/>
        </w:rPr>
        <w:t>5</w:t>
      </w:r>
      <w:r w:rsidRPr="008C397D">
        <w:rPr>
          <w:b/>
          <w:i/>
          <w:u w:val="single"/>
        </w:rPr>
        <w:t xml:space="preserve">00 words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977"/>
        <w:gridCol w:w="4473"/>
      </w:tblGrid>
      <w:tr w:rsidR="008C397D" w:rsidTr="008C397D">
        <w:tc>
          <w:tcPr>
            <w:tcW w:w="846" w:type="dxa"/>
          </w:tcPr>
          <w:p w:rsidR="008C397D" w:rsidRDefault="008C397D" w:rsidP="008C397D"/>
          <w:p w:rsidR="008C397D" w:rsidRPr="00887B67" w:rsidRDefault="008C397D" w:rsidP="008C397D">
            <w:r>
              <w:rPr>
                <w:rFonts w:hint="eastAsia"/>
              </w:rPr>
              <w:t>1</w:t>
            </w:r>
          </w:p>
        </w:tc>
        <w:tc>
          <w:tcPr>
            <w:tcW w:w="2977" w:type="dxa"/>
          </w:tcPr>
          <w:p w:rsidR="008C397D" w:rsidRDefault="008C397D" w:rsidP="008C397D">
            <w:r>
              <w:rPr>
                <w:rFonts w:hint="eastAsia"/>
              </w:rPr>
              <w:t xml:space="preserve">Ethical issues </w:t>
            </w:r>
          </w:p>
        </w:tc>
        <w:tc>
          <w:tcPr>
            <w:tcW w:w="4473" w:type="dxa"/>
          </w:tcPr>
          <w:p w:rsidR="008C397D" w:rsidRDefault="008C397D" w:rsidP="008C397D">
            <w:pPr>
              <w:pStyle w:val="a4"/>
              <w:numPr>
                <w:ilvl w:val="0"/>
                <w:numId w:val="2"/>
              </w:numPr>
              <w:ind w:leftChars="0"/>
            </w:pPr>
            <w:r>
              <w:t>Have the authors provide a</w:t>
            </w:r>
            <w:r>
              <w:rPr>
                <w:rFonts w:hint="eastAsia"/>
              </w:rPr>
              <w:t xml:space="preserve">ny </w:t>
            </w:r>
            <w:r>
              <w:t>consent letter has been sent out</w:t>
            </w:r>
          </w:p>
          <w:p w:rsidR="008C397D" w:rsidRDefault="008C397D" w:rsidP="008C397D">
            <w:pPr>
              <w:pStyle w:val="a4"/>
              <w:numPr>
                <w:ilvl w:val="0"/>
                <w:numId w:val="2"/>
              </w:numPr>
              <w:ind w:leftChars="0"/>
            </w:pPr>
            <w:r>
              <w:t xml:space="preserve">HOW </w:t>
            </w:r>
            <w:proofErr w:type="gramStart"/>
            <w:r>
              <w:t>do</w:t>
            </w:r>
            <w:r w:rsidR="008B7151">
              <w:t>es</w:t>
            </w:r>
            <w:r>
              <w:t xml:space="preserve"> confidentiality of responses</w:t>
            </w:r>
            <w:proofErr w:type="gramEnd"/>
            <w:r>
              <w:t xml:space="preserve"> are protected? </w:t>
            </w:r>
            <w:r w:rsidR="008B7151">
              <w:t>E</w:t>
            </w:r>
            <w:r>
              <w:t>.g. no contact name or e-mails are required to provide</w:t>
            </w:r>
          </w:p>
          <w:p w:rsidR="008C397D" w:rsidRDefault="008C397D" w:rsidP="008C397D">
            <w:pPr>
              <w:pStyle w:val="a4"/>
              <w:numPr>
                <w:ilvl w:val="0"/>
                <w:numId w:val="2"/>
              </w:numPr>
              <w:ind w:leftChars="0"/>
            </w:pPr>
            <w:r>
              <w:t xml:space="preserve">How do the authors </w:t>
            </w:r>
            <w:r w:rsidR="008B7151">
              <w:t>a</w:t>
            </w:r>
            <w:r>
              <w:t xml:space="preserve">void </w:t>
            </w:r>
            <w:r w:rsidR="008B7151">
              <w:t xml:space="preserve">the trap of </w:t>
            </w:r>
            <w:r>
              <w:t>DECEPTION? What authors have bene done to avoid the respondents from falling the trap of deception</w:t>
            </w:r>
            <w:r w:rsidR="008B7151">
              <w:t xml:space="preserve"> (e.g. guided the answer of respondents to what the authors want them to answers)</w:t>
            </w:r>
          </w:p>
          <w:p w:rsidR="008C397D" w:rsidRDefault="008C397D" w:rsidP="008C397D">
            <w:pPr>
              <w:pStyle w:val="a4"/>
              <w:numPr>
                <w:ilvl w:val="0"/>
                <w:numId w:val="2"/>
              </w:numPr>
              <w:ind w:leftChars="0"/>
            </w:pPr>
            <w:r>
              <w:t xml:space="preserve">Discuss to what extent </w:t>
            </w:r>
            <w:proofErr w:type="gramStart"/>
            <w:r>
              <w:t>do authors</w:t>
            </w:r>
            <w:proofErr w:type="gramEnd"/>
            <w:r>
              <w:t xml:space="preserve"> provide any clear instruction or briefing session to gain support from target respondents. </w:t>
            </w:r>
          </w:p>
          <w:p w:rsidR="008C397D" w:rsidRDefault="008C397D" w:rsidP="008C397D">
            <w:pPr>
              <w:pStyle w:val="a4"/>
              <w:numPr>
                <w:ilvl w:val="0"/>
                <w:numId w:val="2"/>
              </w:numPr>
              <w:ind w:leftChars="0"/>
            </w:pPr>
            <w:r>
              <w:t>Is it likely that respondent can withdrawal from the survey any time?</w:t>
            </w:r>
          </w:p>
          <w:p w:rsidR="008C397D" w:rsidRDefault="008C397D" w:rsidP="008C397D">
            <w:pPr>
              <w:pStyle w:val="a4"/>
              <w:numPr>
                <w:ilvl w:val="0"/>
                <w:numId w:val="2"/>
              </w:numPr>
              <w:ind w:leftChars="0"/>
            </w:pPr>
            <w:r>
              <w:t>How do authors protect security of data?</w:t>
            </w:r>
          </w:p>
        </w:tc>
      </w:tr>
      <w:tr w:rsidR="008C397D" w:rsidTr="008C397D">
        <w:tc>
          <w:tcPr>
            <w:tcW w:w="846" w:type="dxa"/>
          </w:tcPr>
          <w:p w:rsidR="008C397D" w:rsidRDefault="008C397D" w:rsidP="008C397D">
            <w:r>
              <w:rPr>
                <w:rFonts w:hint="eastAsia"/>
              </w:rPr>
              <w:t>2</w:t>
            </w:r>
          </w:p>
        </w:tc>
        <w:tc>
          <w:tcPr>
            <w:tcW w:w="2977" w:type="dxa"/>
          </w:tcPr>
          <w:p w:rsidR="008C397D" w:rsidRDefault="008C397D" w:rsidP="008C397D">
            <w:r>
              <w:rPr>
                <w:rFonts w:hint="eastAsia"/>
              </w:rPr>
              <w:t xml:space="preserve">Reliability </w:t>
            </w:r>
          </w:p>
        </w:tc>
        <w:tc>
          <w:tcPr>
            <w:tcW w:w="4473" w:type="dxa"/>
          </w:tcPr>
          <w:p w:rsidR="008C397D" w:rsidRDefault="008C397D" w:rsidP="008C397D">
            <w:r>
              <w:rPr>
                <w:rFonts w:hint="eastAsia"/>
              </w:rPr>
              <w:t xml:space="preserve">What kind of test the authors have been doing? </w:t>
            </w:r>
            <w:r>
              <w:t>Cronbach alpha values - cut off point is it higher than or equal to 0.7.</w:t>
            </w:r>
          </w:p>
        </w:tc>
      </w:tr>
      <w:tr w:rsidR="008C397D" w:rsidTr="008C397D">
        <w:tc>
          <w:tcPr>
            <w:tcW w:w="846" w:type="dxa"/>
          </w:tcPr>
          <w:p w:rsidR="008C397D" w:rsidRDefault="008C397D" w:rsidP="008C397D">
            <w:r>
              <w:rPr>
                <w:rFonts w:hint="eastAsia"/>
              </w:rPr>
              <w:t>3</w:t>
            </w:r>
          </w:p>
        </w:tc>
        <w:tc>
          <w:tcPr>
            <w:tcW w:w="2977" w:type="dxa"/>
          </w:tcPr>
          <w:p w:rsidR="008C397D" w:rsidRPr="008C397D" w:rsidRDefault="008C397D" w:rsidP="008C397D">
            <w:r>
              <w:t>Validity</w:t>
            </w:r>
          </w:p>
        </w:tc>
        <w:tc>
          <w:tcPr>
            <w:tcW w:w="4473" w:type="dxa"/>
          </w:tcPr>
          <w:p w:rsidR="008C397D" w:rsidRDefault="008C397D" w:rsidP="008C397D">
            <w:r>
              <w:rPr>
                <w:rFonts w:hint="eastAsia"/>
              </w:rPr>
              <w:t xml:space="preserve">What kind of tests have </w:t>
            </w:r>
            <w:r>
              <w:t xml:space="preserve">authors been doing? </w:t>
            </w:r>
          </w:p>
          <w:p w:rsidR="008C397D" w:rsidRDefault="008C397D" w:rsidP="008C397D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 xml:space="preserve">Convergent validity - </w:t>
            </w:r>
            <w:r>
              <w:t xml:space="preserve">In </w:t>
            </w:r>
            <w:hyperlink r:id="rId7" w:history="1">
              <w:r w:rsidRPr="008C397D">
                <w:rPr>
                  <w:rStyle w:val="a6"/>
                  <w:bCs/>
                  <w:color w:val="auto"/>
                  <w:u w:val="none"/>
                </w:rPr>
                <w:t>convergent validity</w:t>
              </w:r>
            </w:hyperlink>
            <w:r w:rsidRPr="008C397D">
              <w:t xml:space="preserve">, </w:t>
            </w:r>
            <w:r>
              <w:t>we examine the degree to which the operationalization is similar to (conve</w:t>
            </w:r>
            <w:r w:rsidR="00B67779">
              <w:t xml:space="preserve">rges on) other operationalize of </w:t>
            </w:r>
            <w:proofErr w:type="spellStart"/>
            <w:r w:rsidR="00B67779">
              <w:t>contructs</w:t>
            </w:r>
            <w:proofErr w:type="spellEnd"/>
            <w:r w:rsidR="00B67779">
              <w:t xml:space="preserve"> that they are</w:t>
            </w:r>
            <w:r>
              <w:t xml:space="preserve"> theoretically similar to</w:t>
            </w:r>
            <w:r w:rsidR="00B67779">
              <w:t xml:space="preserve"> others</w:t>
            </w:r>
            <w:r>
              <w:t>. Have the authors use correlations? How do the</w:t>
            </w:r>
            <w:r w:rsidR="008D5F66">
              <w:t xml:space="preserve"> items of same scale highly correlated? </w:t>
            </w:r>
          </w:p>
          <w:p w:rsidR="008C397D" w:rsidRDefault="008C397D" w:rsidP="008C397D"/>
        </w:tc>
      </w:tr>
      <w:tr w:rsidR="008C397D" w:rsidTr="008C397D">
        <w:tc>
          <w:tcPr>
            <w:tcW w:w="846" w:type="dxa"/>
          </w:tcPr>
          <w:p w:rsidR="008C397D" w:rsidRDefault="008C397D" w:rsidP="008C397D"/>
        </w:tc>
        <w:tc>
          <w:tcPr>
            <w:tcW w:w="2977" w:type="dxa"/>
          </w:tcPr>
          <w:p w:rsidR="008C397D" w:rsidRDefault="008C397D" w:rsidP="008C397D"/>
        </w:tc>
        <w:tc>
          <w:tcPr>
            <w:tcW w:w="4473" w:type="dxa"/>
          </w:tcPr>
          <w:p w:rsidR="008C397D" w:rsidRDefault="008D5F66" w:rsidP="008D5F66">
            <w:pPr>
              <w:pStyle w:val="a4"/>
              <w:numPr>
                <w:ilvl w:val="0"/>
                <w:numId w:val="3"/>
              </w:numPr>
              <w:ind w:leftChars="0"/>
            </w:pPr>
            <w:r>
              <w:t xml:space="preserve">In </w:t>
            </w:r>
            <w:hyperlink r:id="rId8" w:history="1">
              <w:r w:rsidRPr="006120E7">
                <w:rPr>
                  <w:rStyle w:val="a6"/>
                  <w:bCs/>
                  <w:i/>
                  <w:color w:val="auto"/>
                  <w:u w:val="none"/>
                </w:rPr>
                <w:t>discriminant validity</w:t>
              </w:r>
            </w:hyperlink>
            <w:r>
              <w:t xml:space="preserve">, we examine the degree to which the operationalization is not similar to (diverges from) other </w:t>
            </w:r>
            <w:proofErr w:type="spellStart"/>
            <w:r>
              <w:t>operationalizations</w:t>
            </w:r>
            <w:proofErr w:type="spellEnd"/>
            <w:r>
              <w:t xml:space="preserve"> that it theoretically should be not be similar to – Is it low correlations among each variable. </w:t>
            </w:r>
          </w:p>
        </w:tc>
      </w:tr>
      <w:tr w:rsidR="00CA126E" w:rsidTr="00CA126E">
        <w:tc>
          <w:tcPr>
            <w:tcW w:w="846" w:type="dxa"/>
          </w:tcPr>
          <w:p w:rsidR="00CA126E" w:rsidRDefault="00CA126E" w:rsidP="00892C1C">
            <w:bookmarkStart w:id="0" w:name="_GoBack"/>
            <w:bookmarkEnd w:id="0"/>
            <w:r>
              <w:rPr>
                <w:rFonts w:hint="eastAsia"/>
              </w:rPr>
              <w:t>4.</w:t>
            </w:r>
          </w:p>
        </w:tc>
        <w:tc>
          <w:tcPr>
            <w:tcW w:w="2977" w:type="dxa"/>
          </w:tcPr>
          <w:p w:rsidR="00CA126E" w:rsidRDefault="00CA126E" w:rsidP="00892C1C">
            <w:r>
              <w:rPr>
                <w:rFonts w:hint="eastAsia"/>
              </w:rPr>
              <w:t xml:space="preserve">Conclusions </w:t>
            </w:r>
            <w:r w:rsidR="006634AA">
              <w:t>(not more than 500 words)</w:t>
            </w:r>
          </w:p>
        </w:tc>
        <w:tc>
          <w:tcPr>
            <w:tcW w:w="4473" w:type="dxa"/>
          </w:tcPr>
          <w:p w:rsidR="00CA126E" w:rsidRDefault="00CA126E" w:rsidP="00CA126E">
            <w:pPr>
              <w:pStyle w:val="a4"/>
              <w:ind w:leftChars="0" w:left="720"/>
            </w:pPr>
            <w:r>
              <w:rPr>
                <w:rFonts w:hint="eastAsia"/>
              </w:rPr>
              <w:t>Highlight what you have been learnt so far from review of this topic and how you may use this as</w:t>
            </w:r>
            <w:r w:rsidR="008B7151">
              <w:rPr>
                <w:rFonts w:hint="eastAsia"/>
              </w:rPr>
              <w:t xml:space="preserve"> part of your dissertation or discuss </w:t>
            </w:r>
            <w:r w:rsidR="008B7151">
              <w:t>plausible future research trend of this topic</w:t>
            </w:r>
          </w:p>
        </w:tc>
      </w:tr>
    </w:tbl>
    <w:p w:rsidR="00B45516" w:rsidRPr="00CA126E" w:rsidRDefault="00B45516"/>
    <w:p w:rsidR="003B6DF8" w:rsidRPr="008B7151" w:rsidRDefault="003B6DF8">
      <w:pPr>
        <w:rPr>
          <w:b/>
          <w:i/>
          <w:u w:val="single"/>
        </w:rPr>
      </w:pPr>
      <w:r w:rsidRPr="008B7151">
        <w:rPr>
          <w:rFonts w:hint="eastAsia"/>
          <w:b/>
          <w:i/>
          <w:u w:val="single"/>
        </w:rPr>
        <w:t>Part III: Others</w:t>
      </w:r>
      <w:r w:rsidR="00CA126E" w:rsidRPr="008B7151">
        <w:rPr>
          <w:b/>
          <w:i/>
          <w:u w:val="single"/>
        </w:rPr>
        <w:t xml:space="preserve"> assessments</w:t>
      </w:r>
    </w:p>
    <w:p w:rsidR="003B6DF8" w:rsidRDefault="003B6DF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2835"/>
        <w:gridCol w:w="4473"/>
      </w:tblGrid>
      <w:tr w:rsidR="003B6DF8" w:rsidTr="00B85C56">
        <w:tc>
          <w:tcPr>
            <w:tcW w:w="988" w:type="dxa"/>
          </w:tcPr>
          <w:p w:rsidR="003B6DF8" w:rsidRDefault="003B6DF8">
            <w:r>
              <w:rPr>
                <w:rFonts w:hint="eastAsia"/>
              </w:rPr>
              <w:t>1.</w:t>
            </w:r>
          </w:p>
        </w:tc>
        <w:tc>
          <w:tcPr>
            <w:tcW w:w="2835" w:type="dxa"/>
          </w:tcPr>
          <w:p w:rsidR="003B6DF8" w:rsidRDefault="003B6DF8">
            <w:r>
              <w:rPr>
                <w:rFonts w:hint="eastAsia"/>
              </w:rPr>
              <w:t>Reference style</w:t>
            </w:r>
          </w:p>
        </w:tc>
        <w:tc>
          <w:tcPr>
            <w:tcW w:w="4473" w:type="dxa"/>
          </w:tcPr>
          <w:p w:rsidR="003B6DF8" w:rsidRDefault="003B6DF8" w:rsidP="00CA20AE">
            <w:r>
              <w:t xml:space="preserve">Do the students cite </w:t>
            </w:r>
            <w:r w:rsidR="00CA20AE">
              <w:t xml:space="preserve">and use a consistent </w:t>
            </w:r>
            <w:proofErr w:type="spellStart"/>
            <w:r w:rsidR="00CA20AE">
              <w:t>Havard</w:t>
            </w:r>
            <w:proofErr w:type="spellEnd"/>
            <w:r w:rsidR="00CA20AE">
              <w:t xml:space="preserve"> style of referencing? Do the referencing shown in chronological order? Do the student use appropriate </w:t>
            </w:r>
            <w:proofErr w:type="spellStart"/>
            <w:r w:rsidR="00CA20AE">
              <w:t>Havard</w:t>
            </w:r>
            <w:proofErr w:type="spellEnd"/>
            <w:r w:rsidR="00CA20AE">
              <w:t xml:space="preserve"> style within text? </w:t>
            </w:r>
          </w:p>
        </w:tc>
      </w:tr>
      <w:tr w:rsidR="003B6DF8" w:rsidTr="00B85C56">
        <w:tc>
          <w:tcPr>
            <w:tcW w:w="988" w:type="dxa"/>
          </w:tcPr>
          <w:p w:rsidR="003B6DF8" w:rsidRDefault="003B6DF8">
            <w:r>
              <w:rPr>
                <w:rFonts w:hint="eastAsia"/>
              </w:rPr>
              <w:t>2.</w:t>
            </w:r>
          </w:p>
        </w:tc>
        <w:tc>
          <w:tcPr>
            <w:tcW w:w="2835" w:type="dxa"/>
          </w:tcPr>
          <w:p w:rsidR="003B6DF8" w:rsidRDefault="00CA126E">
            <w:r>
              <w:rPr>
                <w:rFonts w:hint="eastAsia"/>
              </w:rPr>
              <w:t>Writing style</w:t>
            </w:r>
          </w:p>
        </w:tc>
        <w:tc>
          <w:tcPr>
            <w:tcW w:w="4473" w:type="dxa"/>
          </w:tcPr>
          <w:p w:rsidR="003B6DF8" w:rsidRDefault="00CA126E" w:rsidP="00CA20AE">
            <w:r>
              <w:t xml:space="preserve">Clarity, </w:t>
            </w:r>
            <w:r w:rsidR="00CA20AE">
              <w:t xml:space="preserve">coherent, </w:t>
            </w:r>
            <w:r>
              <w:t xml:space="preserve">academic writing, grammar (tenses &amp; subject-verb agreement), </w:t>
            </w:r>
            <w:r w:rsidR="00CA20AE">
              <w:t xml:space="preserve">and </w:t>
            </w:r>
            <w:r>
              <w:t>clear organization?</w:t>
            </w:r>
          </w:p>
        </w:tc>
      </w:tr>
      <w:tr w:rsidR="009C0FFF" w:rsidTr="009C0FFF">
        <w:tc>
          <w:tcPr>
            <w:tcW w:w="988" w:type="dxa"/>
          </w:tcPr>
          <w:p w:rsidR="009C0FFF" w:rsidRDefault="009C0FFF" w:rsidP="00892C1C">
            <w:r>
              <w:rPr>
                <w:rFonts w:hint="eastAsia"/>
              </w:rPr>
              <w:t>3.</w:t>
            </w:r>
          </w:p>
        </w:tc>
        <w:tc>
          <w:tcPr>
            <w:tcW w:w="2835" w:type="dxa"/>
          </w:tcPr>
          <w:p w:rsidR="009C0FFF" w:rsidRDefault="009C0FFF" w:rsidP="00892C1C">
            <w:r>
              <w:rPr>
                <w:rFonts w:hint="eastAsia"/>
              </w:rPr>
              <w:t>Presentations</w:t>
            </w:r>
          </w:p>
        </w:tc>
        <w:tc>
          <w:tcPr>
            <w:tcW w:w="4473" w:type="dxa"/>
          </w:tcPr>
          <w:p w:rsidR="009C0FFF" w:rsidRDefault="009C0FFF" w:rsidP="00892C1C">
            <w:r>
              <w:rPr>
                <w:rFonts w:hint="eastAsia"/>
              </w:rPr>
              <w:t xml:space="preserve">Whether the student is able to </w:t>
            </w:r>
            <w:r>
              <w:t xml:space="preserve">CLEARLY </w:t>
            </w:r>
            <w:r>
              <w:rPr>
                <w:rFonts w:hint="eastAsia"/>
              </w:rPr>
              <w:t>present concise findings within the time limit?</w:t>
            </w:r>
          </w:p>
          <w:p w:rsidR="009C0FFF" w:rsidRDefault="009C0FFF" w:rsidP="00892C1C">
            <w:r>
              <w:t>Whether the student is able to respond to raised questions?</w:t>
            </w:r>
            <w:r w:rsidR="00CA20AE">
              <w:t xml:space="preserve"> </w:t>
            </w:r>
          </w:p>
        </w:tc>
      </w:tr>
    </w:tbl>
    <w:p w:rsidR="003B6DF8" w:rsidRPr="009C0FFF" w:rsidRDefault="003B6DF8"/>
    <w:sectPr w:rsidR="003B6DF8" w:rsidRPr="009C0FFF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E64" w:rsidRDefault="00247E64" w:rsidP="00EC7BCA">
      <w:r>
        <w:separator/>
      </w:r>
    </w:p>
  </w:endnote>
  <w:endnote w:type="continuationSeparator" w:id="0">
    <w:p w:rsidR="00247E64" w:rsidRDefault="00247E64" w:rsidP="00EC7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948470"/>
      <w:docPartObj>
        <w:docPartGallery w:val="Page Numbers (Bottom of Page)"/>
        <w:docPartUnique/>
      </w:docPartObj>
    </w:sdtPr>
    <w:sdtEndPr/>
    <w:sdtContent>
      <w:p w:rsidR="00EC7BCA" w:rsidRDefault="00EC7B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20AE" w:rsidRPr="00CA20AE">
          <w:rPr>
            <w:noProof/>
            <w:lang w:val="zh-TW"/>
          </w:rPr>
          <w:t>2</w:t>
        </w:r>
        <w:r>
          <w:fldChar w:fldCharType="end"/>
        </w:r>
      </w:p>
    </w:sdtContent>
  </w:sdt>
  <w:p w:rsidR="00EC7BCA" w:rsidRDefault="00EC7B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E64" w:rsidRDefault="00247E64" w:rsidP="00EC7BCA">
      <w:r>
        <w:separator/>
      </w:r>
    </w:p>
  </w:footnote>
  <w:footnote w:type="continuationSeparator" w:id="0">
    <w:p w:rsidR="00247E64" w:rsidRDefault="00247E64" w:rsidP="00EC7B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E10DE"/>
    <w:multiLevelType w:val="hybridMultilevel"/>
    <w:tmpl w:val="2BFE171E"/>
    <w:lvl w:ilvl="0" w:tplc="84289B58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6D0831"/>
    <w:multiLevelType w:val="hybridMultilevel"/>
    <w:tmpl w:val="153AA04A"/>
    <w:lvl w:ilvl="0" w:tplc="8CC0486E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E9273D"/>
    <w:multiLevelType w:val="hybridMultilevel"/>
    <w:tmpl w:val="C9A09006"/>
    <w:lvl w:ilvl="0" w:tplc="0AE201D0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67"/>
    <w:rsid w:val="00202FF1"/>
    <w:rsid w:val="00222D65"/>
    <w:rsid w:val="00247E64"/>
    <w:rsid w:val="003705BD"/>
    <w:rsid w:val="003B6DF8"/>
    <w:rsid w:val="003C7A61"/>
    <w:rsid w:val="004339E1"/>
    <w:rsid w:val="006120E7"/>
    <w:rsid w:val="00656E1C"/>
    <w:rsid w:val="006634AA"/>
    <w:rsid w:val="007C1C43"/>
    <w:rsid w:val="007D25F4"/>
    <w:rsid w:val="00846D9D"/>
    <w:rsid w:val="00864C9C"/>
    <w:rsid w:val="00887B67"/>
    <w:rsid w:val="008B7151"/>
    <w:rsid w:val="008C397D"/>
    <w:rsid w:val="008D5F66"/>
    <w:rsid w:val="009C0FFF"/>
    <w:rsid w:val="009F7C82"/>
    <w:rsid w:val="00A9187F"/>
    <w:rsid w:val="00B45516"/>
    <w:rsid w:val="00B67779"/>
    <w:rsid w:val="00B67A68"/>
    <w:rsid w:val="00B85C56"/>
    <w:rsid w:val="00CA126E"/>
    <w:rsid w:val="00CA20AE"/>
    <w:rsid w:val="00D51172"/>
    <w:rsid w:val="00EC7BCA"/>
    <w:rsid w:val="00F9615F"/>
    <w:rsid w:val="00FD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4DC7F24-445B-41D5-BBC3-1AF7D8C87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7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7B67"/>
    <w:pPr>
      <w:ind w:leftChars="200" w:left="480"/>
    </w:pPr>
  </w:style>
  <w:style w:type="character" w:styleId="a5">
    <w:name w:val="Strong"/>
    <w:basedOn w:val="a0"/>
    <w:uiPriority w:val="22"/>
    <w:qFormat/>
    <w:rsid w:val="008C397D"/>
    <w:rPr>
      <w:b/>
      <w:bCs/>
    </w:rPr>
  </w:style>
  <w:style w:type="character" w:styleId="a6">
    <w:name w:val="Hyperlink"/>
    <w:basedOn w:val="a0"/>
    <w:uiPriority w:val="99"/>
    <w:semiHidden/>
    <w:unhideWhenUsed/>
    <w:rsid w:val="008C397D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EC7B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C7BC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C7B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C7BCA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D04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D04D6"/>
    <w:rPr>
      <w:rFonts w:asciiTheme="majorHAnsi" w:eastAsiaTheme="majorEastAsia" w:hAnsiTheme="majorHAnsi" w:cstheme="majorBidi"/>
      <w:sz w:val="18"/>
      <w:szCs w:val="18"/>
    </w:rPr>
  </w:style>
  <w:style w:type="character" w:customStyle="1" w:styleId="tgc">
    <w:name w:val="_tgc"/>
    <w:basedOn w:val="a0"/>
    <w:rsid w:val="00B67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cialresearchmethods.net/kb/convdisc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ocialresearchmethods.net/kb/convdisc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555</Words>
  <Characters>3170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Cheung F Y</dc:creator>
  <cp:keywords/>
  <dc:description/>
  <cp:lastModifiedBy>Cheung F Y</cp:lastModifiedBy>
  <cp:revision>8</cp:revision>
  <cp:lastPrinted>2017-06-08T02:12:00Z</cp:lastPrinted>
  <dcterms:created xsi:type="dcterms:W3CDTF">2017-06-24T04:11:00Z</dcterms:created>
  <dcterms:modified xsi:type="dcterms:W3CDTF">2019-05-16T08:51:00Z</dcterms:modified>
</cp:coreProperties>
</file>