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6908B" w14:textId="555347A6" w:rsidR="0005771F" w:rsidRPr="008C2A4F" w:rsidRDefault="0005771F" w:rsidP="00617A2F">
      <w:pPr>
        <w:spacing w:after="0" w:line="360" w:lineRule="auto"/>
        <w:jc w:val="both"/>
        <w:rPr>
          <w:rFonts w:ascii="Arial" w:hAnsi="Arial" w:cs="Arial"/>
        </w:rPr>
      </w:pPr>
      <w:r w:rsidRPr="008C2A4F">
        <w:rPr>
          <w:rFonts w:ascii="Arial" w:hAnsi="Arial" w:cs="Arial"/>
        </w:rPr>
        <w:t>Module Title:</w:t>
      </w:r>
      <w:r w:rsidR="0035328C" w:rsidRPr="008C2A4F">
        <w:rPr>
          <w:rFonts w:ascii="Arial" w:hAnsi="Arial" w:cs="Arial"/>
        </w:rPr>
        <w:t xml:space="preserve"> </w:t>
      </w:r>
      <w:r w:rsidRPr="008C2A4F">
        <w:rPr>
          <w:rFonts w:ascii="Arial" w:hAnsi="Arial" w:cs="Arial"/>
        </w:rPr>
        <w:t>Problem Solving and Decision Making</w:t>
      </w:r>
    </w:p>
    <w:p w14:paraId="2543E3AA" w14:textId="77777777" w:rsidR="0005771F" w:rsidRPr="008C2A4F" w:rsidRDefault="0005771F" w:rsidP="00617A2F">
      <w:pPr>
        <w:spacing w:line="360" w:lineRule="auto"/>
        <w:jc w:val="both"/>
        <w:rPr>
          <w:rFonts w:ascii="Arial" w:hAnsi="Arial" w:cs="Arial"/>
        </w:rPr>
      </w:pPr>
    </w:p>
    <w:p w14:paraId="09BB4C30" w14:textId="69D81A1C" w:rsidR="00230935" w:rsidRPr="008C2A4F" w:rsidRDefault="0005771F" w:rsidP="00617A2F">
      <w:pPr>
        <w:spacing w:after="0" w:line="360" w:lineRule="auto"/>
        <w:jc w:val="both"/>
        <w:rPr>
          <w:rFonts w:ascii="Arial" w:hAnsi="Arial" w:cs="Arial"/>
        </w:rPr>
      </w:pPr>
      <w:r w:rsidRPr="008C2A4F">
        <w:rPr>
          <w:rFonts w:ascii="Arial" w:hAnsi="Arial" w:cs="Arial"/>
        </w:rPr>
        <w:t>Module Code:</w:t>
      </w:r>
      <w:r w:rsidR="0035328C" w:rsidRPr="008C2A4F">
        <w:rPr>
          <w:rFonts w:ascii="Arial" w:hAnsi="Arial" w:cs="Arial"/>
        </w:rPr>
        <w:t xml:space="preserve"> </w:t>
      </w:r>
      <w:r w:rsidRPr="008C2A4F">
        <w:rPr>
          <w:rFonts w:ascii="Arial" w:hAnsi="Arial" w:cs="Arial"/>
        </w:rPr>
        <w:t>LCLM 4004</w:t>
      </w:r>
    </w:p>
    <w:p w14:paraId="06214F07" w14:textId="77777777" w:rsidR="00230935" w:rsidRPr="008C2A4F" w:rsidRDefault="00230935" w:rsidP="00617A2F">
      <w:pPr>
        <w:spacing w:after="0" w:line="360" w:lineRule="auto"/>
        <w:jc w:val="both"/>
        <w:rPr>
          <w:rFonts w:ascii="Arial" w:hAnsi="Arial" w:cs="Arial"/>
        </w:rPr>
      </w:pPr>
    </w:p>
    <w:p w14:paraId="613B7B52" w14:textId="26E5294B" w:rsidR="0005771F" w:rsidRPr="008C2A4F" w:rsidRDefault="00230935" w:rsidP="00617A2F">
      <w:pPr>
        <w:spacing w:after="0" w:line="360" w:lineRule="auto"/>
        <w:jc w:val="both"/>
        <w:rPr>
          <w:rFonts w:ascii="Arial" w:hAnsi="Arial" w:cs="Arial"/>
        </w:rPr>
      </w:pPr>
      <w:r w:rsidRPr="008C2A4F">
        <w:rPr>
          <w:rFonts w:ascii="Arial" w:hAnsi="Arial" w:cs="Arial"/>
        </w:rPr>
        <w:t xml:space="preserve">Assessment: </w:t>
      </w:r>
      <w:r w:rsidR="0005771F" w:rsidRPr="008C2A4F">
        <w:rPr>
          <w:rFonts w:ascii="Arial" w:hAnsi="Arial" w:cs="Arial"/>
        </w:rPr>
        <w:t>C</w:t>
      </w:r>
      <w:r w:rsidR="0035328C" w:rsidRPr="008C2A4F">
        <w:rPr>
          <w:rFonts w:ascii="Arial" w:hAnsi="Arial" w:cs="Arial"/>
        </w:rPr>
        <w:t xml:space="preserve">omponent </w:t>
      </w:r>
      <w:r w:rsidR="0005771F" w:rsidRPr="008C2A4F">
        <w:rPr>
          <w:rFonts w:ascii="Arial" w:hAnsi="Arial" w:cs="Arial"/>
        </w:rPr>
        <w:t>2</w:t>
      </w:r>
      <w:r w:rsidR="0035328C" w:rsidRPr="008C2A4F">
        <w:rPr>
          <w:rFonts w:ascii="Arial" w:hAnsi="Arial" w:cs="Arial"/>
        </w:rPr>
        <w:t xml:space="preserve"> </w:t>
      </w:r>
      <w:r w:rsidR="000B4057" w:rsidRPr="008C2A4F">
        <w:rPr>
          <w:rFonts w:ascii="Arial" w:hAnsi="Arial" w:cs="Arial"/>
        </w:rPr>
        <w:t>Report</w:t>
      </w:r>
      <w:r w:rsidR="00B031CA" w:rsidRPr="008C2A4F">
        <w:rPr>
          <w:rFonts w:ascii="Arial" w:hAnsi="Arial" w:cs="Arial"/>
        </w:rPr>
        <w:t xml:space="preserve"> – Basil’s Bakery</w:t>
      </w:r>
    </w:p>
    <w:p w14:paraId="41F6DB18" w14:textId="77777777" w:rsidR="0005771F" w:rsidRPr="008C2A4F" w:rsidRDefault="0005771F" w:rsidP="00617A2F">
      <w:pPr>
        <w:spacing w:line="360" w:lineRule="auto"/>
        <w:jc w:val="both"/>
        <w:rPr>
          <w:rFonts w:ascii="Arial" w:hAnsi="Arial" w:cs="Arial"/>
        </w:rPr>
      </w:pPr>
    </w:p>
    <w:p w14:paraId="36400D8C" w14:textId="203E0214" w:rsidR="0005771F" w:rsidRPr="008C2A4F" w:rsidRDefault="0005771F" w:rsidP="00617A2F">
      <w:pPr>
        <w:spacing w:line="360" w:lineRule="auto"/>
        <w:jc w:val="both"/>
        <w:rPr>
          <w:rFonts w:ascii="Arial" w:hAnsi="Arial" w:cs="Arial"/>
        </w:rPr>
      </w:pPr>
      <w:r w:rsidRPr="008C2A4F">
        <w:rPr>
          <w:rFonts w:ascii="Arial" w:hAnsi="Arial" w:cs="Arial"/>
        </w:rPr>
        <w:t xml:space="preserve">Student Name: </w:t>
      </w:r>
      <w:r w:rsidR="0014561F" w:rsidRPr="008C2A4F">
        <w:rPr>
          <w:rFonts w:ascii="Arial" w:hAnsi="Arial" w:cs="Arial"/>
        </w:rPr>
        <w:t>Daniel English-Williams</w:t>
      </w:r>
    </w:p>
    <w:p w14:paraId="525487EE" w14:textId="77777777" w:rsidR="0005771F" w:rsidRPr="008C2A4F" w:rsidRDefault="0005771F" w:rsidP="00617A2F">
      <w:pPr>
        <w:spacing w:line="360" w:lineRule="auto"/>
        <w:jc w:val="both"/>
        <w:rPr>
          <w:rFonts w:ascii="Arial" w:hAnsi="Arial" w:cs="Arial"/>
        </w:rPr>
      </w:pPr>
    </w:p>
    <w:p w14:paraId="0FEF87A9" w14:textId="6C277322" w:rsidR="0005771F" w:rsidRPr="008C2A4F" w:rsidRDefault="0005771F" w:rsidP="00617A2F">
      <w:pPr>
        <w:spacing w:line="360" w:lineRule="auto"/>
        <w:jc w:val="both"/>
        <w:rPr>
          <w:rFonts w:ascii="Arial" w:hAnsi="Arial" w:cs="Arial"/>
        </w:rPr>
      </w:pPr>
      <w:r w:rsidRPr="008C2A4F">
        <w:rPr>
          <w:rFonts w:ascii="Arial" w:hAnsi="Arial" w:cs="Arial"/>
        </w:rPr>
        <w:t>Student Number:</w:t>
      </w:r>
      <w:r w:rsidR="0035328C" w:rsidRPr="008C2A4F">
        <w:rPr>
          <w:rFonts w:ascii="Arial" w:hAnsi="Arial" w:cs="Arial"/>
        </w:rPr>
        <w:t xml:space="preserve"> </w:t>
      </w:r>
      <w:r w:rsidR="0014561F" w:rsidRPr="008C2A4F">
        <w:rPr>
          <w:rFonts w:ascii="Arial" w:hAnsi="Arial" w:cs="Arial"/>
        </w:rPr>
        <w:t>2531555</w:t>
      </w:r>
    </w:p>
    <w:p w14:paraId="73341BD5" w14:textId="77777777" w:rsidR="0005771F" w:rsidRPr="008C2A4F" w:rsidRDefault="0005771F" w:rsidP="00617A2F">
      <w:pPr>
        <w:spacing w:line="360" w:lineRule="auto"/>
        <w:jc w:val="both"/>
        <w:rPr>
          <w:rFonts w:ascii="Arial" w:hAnsi="Arial" w:cs="Arial"/>
        </w:rPr>
      </w:pPr>
    </w:p>
    <w:p w14:paraId="680648C7" w14:textId="1238A92A" w:rsidR="00394A9D" w:rsidRPr="008C2A4F" w:rsidRDefault="0005771F" w:rsidP="00617A2F">
      <w:pPr>
        <w:spacing w:line="360" w:lineRule="auto"/>
        <w:jc w:val="both"/>
        <w:rPr>
          <w:rFonts w:ascii="Arial" w:hAnsi="Arial" w:cs="Arial"/>
          <w:color w:val="1D2125"/>
          <w:shd w:val="clear" w:color="auto" w:fill="FFFFFF"/>
        </w:rPr>
      </w:pPr>
      <w:r w:rsidRPr="008C2A4F">
        <w:rPr>
          <w:rFonts w:ascii="Arial" w:hAnsi="Arial" w:cs="Arial"/>
        </w:rPr>
        <w:t>Lecturer’s Name:</w:t>
      </w:r>
      <w:r w:rsidR="0035328C" w:rsidRPr="008C2A4F">
        <w:rPr>
          <w:rFonts w:ascii="Arial" w:hAnsi="Arial" w:cs="Arial"/>
        </w:rPr>
        <w:t xml:space="preserve"> </w:t>
      </w:r>
      <w:r w:rsidR="0014561F" w:rsidRPr="008C2A4F">
        <w:rPr>
          <w:rFonts w:ascii="Arial" w:hAnsi="Arial" w:cs="Arial"/>
          <w:color w:val="1D2125"/>
          <w:shd w:val="clear" w:color="auto" w:fill="FFFFFF"/>
        </w:rPr>
        <w:t>An</w:t>
      </w:r>
      <w:r w:rsidR="00727439" w:rsidRPr="008C2A4F">
        <w:rPr>
          <w:rFonts w:ascii="Arial" w:hAnsi="Arial" w:cs="Arial"/>
          <w:color w:val="1D2125"/>
          <w:shd w:val="clear" w:color="auto" w:fill="FFFFFF"/>
        </w:rPr>
        <w:t xml:space="preserve">ita </w:t>
      </w:r>
      <w:r w:rsidR="00584417" w:rsidRPr="008C2A4F">
        <w:rPr>
          <w:rFonts w:ascii="Arial" w:hAnsi="Arial" w:cs="Arial"/>
          <w:color w:val="1D2125"/>
          <w:shd w:val="clear" w:color="auto" w:fill="FFFFFF"/>
        </w:rPr>
        <w:t>Nan</w:t>
      </w:r>
    </w:p>
    <w:p w14:paraId="7865A2E2" w14:textId="77777777" w:rsidR="009E2E03" w:rsidRPr="008C2A4F" w:rsidRDefault="009E2E03" w:rsidP="00617A2F">
      <w:pPr>
        <w:spacing w:line="360" w:lineRule="auto"/>
        <w:jc w:val="both"/>
        <w:rPr>
          <w:rFonts w:ascii="Arial" w:hAnsi="Arial" w:cs="Arial"/>
          <w:color w:val="1D2125"/>
          <w:shd w:val="clear" w:color="auto" w:fill="FFFFFF"/>
        </w:rPr>
      </w:pPr>
    </w:p>
    <w:p w14:paraId="2C78E067" w14:textId="77777777" w:rsidR="009E2E03" w:rsidRPr="008C2A4F" w:rsidRDefault="009E2E03" w:rsidP="00617A2F">
      <w:pPr>
        <w:spacing w:after="120" w:line="360" w:lineRule="auto"/>
        <w:jc w:val="both"/>
        <w:rPr>
          <w:rFonts w:ascii="Arial" w:hAnsi="Arial" w:cs="Arial"/>
          <w:color w:val="1D2125"/>
          <w:shd w:val="clear" w:color="auto" w:fill="FFFFFF"/>
        </w:rPr>
      </w:pPr>
      <w:r w:rsidRPr="008C2A4F">
        <w:rPr>
          <w:rFonts w:ascii="Arial" w:hAnsi="Arial" w:cs="Arial"/>
          <w:b/>
          <w:bCs/>
          <w:u w:val="single"/>
        </w:rPr>
        <w:t>Table of Contents</w:t>
      </w:r>
    </w:p>
    <w:p w14:paraId="3445A3CA" w14:textId="77777777" w:rsidR="009E2E03" w:rsidRPr="008C2A4F" w:rsidRDefault="009E2E03" w:rsidP="00617A2F">
      <w:pPr>
        <w:spacing w:after="120" w:line="360" w:lineRule="auto"/>
        <w:jc w:val="both"/>
        <w:rPr>
          <w:rFonts w:ascii="Arial" w:hAnsi="Arial" w:cs="Arial"/>
        </w:rPr>
      </w:pPr>
    </w:p>
    <w:p w14:paraId="6EA94416" w14:textId="77777777" w:rsidR="009E2E03" w:rsidRPr="008C2A4F" w:rsidRDefault="009E2E03" w:rsidP="00617A2F">
      <w:pPr>
        <w:spacing w:after="120" w:line="360" w:lineRule="auto"/>
        <w:jc w:val="both"/>
        <w:rPr>
          <w:rFonts w:ascii="Arial" w:hAnsi="Arial" w:cs="Arial"/>
        </w:rPr>
      </w:pPr>
      <w:r w:rsidRPr="008C2A4F">
        <w:rPr>
          <w:rFonts w:ascii="Arial" w:hAnsi="Arial" w:cs="Arial"/>
          <w:b/>
          <w:bCs/>
          <w:u w:val="single"/>
        </w:rPr>
        <w:t>Contents</w:t>
      </w:r>
      <w:r w:rsidRPr="008C2A4F">
        <w:rPr>
          <w:rFonts w:ascii="Arial" w:hAnsi="Arial" w:cs="Arial"/>
        </w:rPr>
        <w:t xml:space="preserve">                              </w:t>
      </w:r>
      <w:r w:rsidRPr="008C2A4F">
        <w:rPr>
          <w:rFonts w:ascii="Arial" w:hAnsi="Arial" w:cs="Arial"/>
        </w:rPr>
        <w:tab/>
      </w:r>
      <w:r w:rsidRPr="008C2A4F">
        <w:rPr>
          <w:rFonts w:ascii="Arial" w:hAnsi="Arial" w:cs="Arial"/>
        </w:rPr>
        <w:tab/>
      </w:r>
      <w:r w:rsidRPr="008C2A4F">
        <w:rPr>
          <w:rFonts w:ascii="Arial" w:hAnsi="Arial" w:cs="Arial"/>
        </w:rPr>
        <w:tab/>
        <w:t xml:space="preserve">    </w:t>
      </w:r>
      <w:r w:rsidRPr="008C2A4F">
        <w:rPr>
          <w:rFonts w:ascii="Arial" w:hAnsi="Arial" w:cs="Arial"/>
          <w:b/>
          <w:bCs/>
          <w:u w:val="single"/>
        </w:rPr>
        <w:t>Page Number</w:t>
      </w:r>
    </w:p>
    <w:p w14:paraId="6EA5F9AC" w14:textId="77777777" w:rsidR="009E2E03" w:rsidRPr="008C2A4F" w:rsidRDefault="009E2E03" w:rsidP="00617A2F">
      <w:pPr>
        <w:spacing w:after="120" w:line="360" w:lineRule="auto"/>
        <w:jc w:val="both"/>
        <w:rPr>
          <w:rFonts w:ascii="Arial" w:hAnsi="Arial" w:cs="Arial"/>
        </w:rPr>
      </w:pPr>
    </w:p>
    <w:p w14:paraId="70683B16" w14:textId="77777777" w:rsidR="009E2E03" w:rsidRPr="008C2A4F" w:rsidRDefault="009E2E03" w:rsidP="00617A2F">
      <w:pPr>
        <w:spacing w:after="120" w:line="360" w:lineRule="auto"/>
        <w:jc w:val="both"/>
        <w:rPr>
          <w:rFonts w:ascii="Arial" w:hAnsi="Arial" w:cs="Arial"/>
        </w:rPr>
      </w:pPr>
      <w:r w:rsidRPr="008C2A4F">
        <w:rPr>
          <w:rFonts w:ascii="Arial" w:hAnsi="Arial" w:cs="Arial"/>
        </w:rPr>
        <w:t xml:space="preserve">Task 1: </w:t>
      </w:r>
      <w:r w:rsidRPr="008C2A4F">
        <w:rPr>
          <w:rFonts w:ascii="Arial" w:hAnsi="Arial" w:cs="Arial"/>
        </w:rPr>
        <w:tab/>
        <w:t>Overview of Case-study</w:t>
      </w:r>
      <w:r w:rsidRPr="008C2A4F">
        <w:rPr>
          <w:rFonts w:ascii="Arial" w:hAnsi="Arial" w:cs="Arial"/>
        </w:rPr>
        <w:tab/>
      </w:r>
      <w:r w:rsidRPr="008C2A4F">
        <w:rPr>
          <w:rFonts w:ascii="Arial" w:hAnsi="Arial" w:cs="Arial"/>
        </w:rPr>
        <w:tab/>
      </w:r>
      <w:r w:rsidRPr="008C2A4F">
        <w:rPr>
          <w:rFonts w:ascii="Arial" w:hAnsi="Arial" w:cs="Arial"/>
        </w:rPr>
        <w:tab/>
      </w:r>
      <w:r w:rsidRPr="008C2A4F">
        <w:rPr>
          <w:rFonts w:ascii="Arial" w:hAnsi="Arial" w:cs="Arial"/>
        </w:rPr>
        <w:tab/>
      </w:r>
      <w:r w:rsidRPr="008C2A4F">
        <w:rPr>
          <w:rFonts w:ascii="Arial" w:hAnsi="Arial" w:cs="Arial"/>
        </w:rPr>
        <w:tab/>
      </w:r>
      <w:r w:rsidRPr="008C2A4F">
        <w:rPr>
          <w:rFonts w:ascii="Arial" w:hAnsi="Arial" w:cs="Arial"/>
        </w:rPr>
        <w:tab/>
      </w:r>
      <w:r w:rsidRPr="008C2A4F">
        <w:rPr>
          <w:rFonts w:ascii="Arial" w:hAnsi="Arial" w:cs="Arial"/>
        </w:rPr>
        <w:tab/>
        <w:t>3</w:t>
      </w:r>
    </w:p>
    <w:p w14:paraId="69AFA1B7" w14:textId="77777777" w:rsidR="009E2E03" w:rsidRPr="008C2A4F" w:rsidRDefault="009E2E03" w:rsidP="00617A2F">
      <w:pPr>
        <w:keepNext/>
        <w:keepLines/>
        <w:spacing w:before="360" w:after="80" w:line="360" w:lineRule="auto"/>
        <w:jc w:val="both"/>
        <w:outlineLvl w:val="0"/>
        <w:rPr>
          <w:rFonts w:ascii="Arial" w:eastAsiaTheme="majorEastAsia" w:hAnsi="Arial" w:cs="Arial"/>
        </w:rPr>
      </w:pPr>
      <w:r w:rsidRPr="008C2A4F">
        <w:rPr>
          <w:rFonts w:ascii="Arial" w:eastAsiaTheme="majorEastAsia" w:hAnsi="Arial" w:cs="Arial"/>
        </w:rPr>
        <w:t>Task 2:</w:t>
      </w:r>
      <w:r w:rsidRPr="008C2A4F">
        <w:rPr>
          <w:rFonts w:ascii="Arial" w:eastAsiaTheme="majorEastAsia" w:hAnsi="Arial" w:cs="Arial"/>
        </w:rPr>
        <w:tab/>
        <w:t xml:space="preserve">Two proposed solutions </w:t>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t>3</w:t>
      </w:r>
    </w:p>
    <w:p w14:paraId="3CCEAE2D" w14:textId="5E755BBD" w:rsidR="009E2E03" w:rsidRPr="008C2A4F" w:rsidRDefault="009E2E03" w:rsidP="00617A2F">
      <w:pPr>
        <w:keepNext/>
        <w:keepLines/>
        <w:spacing w:before="360" w:after="80" w:line="360" w:lineRule="auto"/>
        <w:jc w:val="both"/>
        <w:outlineLvl w:val="0"/>
        <w:rPr>
          <w:rFonts w:ascii="Arial" w:eastAsiaTheme="majorEastAsia" w:hAnsi="Arial" w:cs="Arial"/>
        </w:rPr>
      </w:pPr>
      <w:r w:rsidRPr="008C2A4F">
        <w:rPr>
          <w:rFonts w:ascii="Arial" w:eastAsiaTheme="majorEastAsia" w:hAnsi="Arial" w:cs="Arial"/>
        </w:rPr>
        <w:t xml:space="preserve">Task 3b): </w:t>
      </w:r>
      <w:r w:rsidRPr="008C2A4F">
        <w:rPr>
          <w:rFonts w:ascii="Arial" w:eastAsiaTheme="majorEastAsia" w:hAnsi="Arial" w:cs="Arial"/>
        </w:rPr>
        <w:tab/>
        <w:t>Evaluation Results and Justifications</w:t>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00B64CDF" w:rsidRPr="008C2A4F">
        <w:rPr>
          <w:rFonts w:ascii="Arial" w:eastAsiaTheme="majorEastAsia" w:hAnsi="Arial" w:cs="Arial"/>
        </w:rPr>
        <w:t>3</w:t>
      </w:r>
    </w:p>
    <w:p w14:paraId="2FE5FE86" w14:textId="33379A07" w:rsidR="009E2E03" w:rsidRPr="008C2A4F" w:rsidRDefault="009E2E03" w:rsidP="00617A2F">
      <w:pPr>
        <w:keepNext/>
        <w:keepLines/>
        <w:spacing w:before="360" w:after="80" w:line="360" w:lineRule="auto"/>
        <w:jc w:val="both"/>
        <w:outlineLvl w:val="0"/>
        <w:rPr>
          <w:rFonts w:ascii="Arial" w:eastAsiaTheme="majorEastAsia" w:hAnsi="Arial" w:cs="Arial"/>
          <w:color w:val="0F4761" w:themeColor="accent1" w:themeShade="BF"/>
        </w:rPr>
      </w:pPr>
      <w:r w:rsidRPr="008C2A4F">
        <w:rPr>
          <w:rFonts w:ascii="Arial" w:eastAsiaTheme="majorEastAsia" w:hAnsi="Arial" w:cs="Arial"/>
        </w:rPr>
        <w:t xml:space="preserve">Task </w:t>
      </w:r>
      <w:r w:rsidR="00332EE7" w:rsidRPr="008C2A4F">
        <w:rPr>
          <w:rFonts w:ascii="Arial" w:eastAsiaTheme="majorEastAsia" w:hAnsi="Arial" w:cs="Arial"/>
        </w:rPr>
        <w:t>4</w:t>
      </w:r>
      <w:r w:rsidRPr="008C2A4F">
        <w:rPr>
          <w:rFonts w:ascii="Arial" w:eastAsiaTheme="majorEastAsia" w:hAnsi="Arial" w:cs="Arial"/>
        </w:rPr>
        <w:t xml:space="preserve">b): </w:t>
      </w:r>
      <w:r w:rsidRPr="008C2A4F">
        <w:rPr>
          <w:rFonts w:ascii="Arial" w:eastAsiaTheme="majorEastAsia" w:hAnsi="Arial" w:cs="Arial"/>
        </w:rPr>
        <w:tab/>
        <w:t>Justifications for the Implementation Plan</w:t>
      </w:r>
      <w:r w:rsidRPr="008C2A4F">
        <w:rPr>
          <w:rFonts w:ascii="Arial" w:eastAsiaTheme="majorEastAsia" w:hAnsi="Arial" w:cs="Arial"/>
          <w:color w:val="0F4761" w:themeColor="accent1" w:themeShade="BF"/>
        </w:rPr>
        <w:tab/>
      </w:r>
      <w:r w:rsidRPr="008C2A4F">
        <w:rPr>
          <w:rFonts w:ascii="Arial" w:eastAsiaTheme="majorEastAsia" w:hAnsi="Arial" w:cs="Arial"/>
          <w:color w:val="0F4761" w:themeColor="accent1" w:themeShade="BF"/>
        </w:rPr>
        <w:tab/>
      </w:r>
      <w:r w:rsidRPr="008C2A4F">
        <w:rPr>
          <w:rFonts w:ascii="Arial" w:eastAsiaTheme="majorEastAsia" w:hAnsi="Arial" w:cs="Arial"/>
          <w:color w:val="0F4761" w:themeColor="accent1" w:themeShade="BF"/>
        </w:rPr>
        <w:tab/>
      </w:r>
      <w:r w:rsidRPr="008C2A4F">
        <w:rPr>
          <w:rFonts w:ascii="Arial" w:eastAsiaTheme="majorEastAsia" w:hAnsi="Arial" w:cs="Arial"/>
          <w:color w:val="0F4761" w:themeColor="accent1" w:themeShade="BF"/>
        </w:rPr>
        <w:tab/>
      </w:r>
      <w:r w:rsidR="00B64CDF" w:rsidRPr="008C2A4F">
        <w:rPr>
          <w:rFonts w:ascii="Arial" w:eastAsiaTheme="majorEastAsia" w:hAnsi="Arial" w:cs="Arial"/>
          <w:color w:val="0F4761" w:themeColor="accent1" w:themeShade="BF"/>
        </w:rPr>
        <w:t>4</w:t>
      </w:r>
    </w:p>
    <w:p w14:paraId="4104A0D4" w14:textId="295B1121" w:rsidR="009E2E03" w:rsidRPr="008C2A4F" w:rsidRDefault="009E2E03" w:rsidP="00617A2F">
      <w:pPr>
        <w:keepNext/>
        <w:keepLines/>
        <w:spacing w:before="360" w:after="80" w:line="360" w:lineRule="auto"/>
        <w:jc w:val="both"/>
        <w:outlineLvl w:val="0"/>
        <w:rPr>
          <w:rFonts w:ascii="Arial" w:eastAsiaTheme="majorEastAsia" w:hAnsi="Arial" w:cs="Arial"/>
        </w:rPr>
      </w:pPr>
      <w:r w:rsidRPr="008C2A4F">
        <w:rPr>
          <w:rFonts w:ascii="Arial" w:eastAsiaTheme="majorEastAsia" w:hAnsi="Arial" w:cs="Arial"/>
        </w:rPr>
        <w:t xml:space="preserve">Task </w:t>
      </w:r>
      <w:r w:rsidR="00332EE7" w:rsidRPr="008C2A4F">
        <w:rPr>
          <w:rFonts w:ascii="Arial" w:eastAsiaTheme="majorEastAsia" w:hAnsi="Arial" w:cs="Arial"/>
        </w:rPr>
        <w:t>5</w:t>
      </w:r>
      <w:r w:rsidRPr="008C2A4F">
        <w:rPr>
          <w:rFonts w:ascii="Arial" w:eastAsiaTheme="majorEastAsia" w:hAnsi="Arial" w:cs="Arial"/>
        </w:rPr>
        <w:t xml:space="preserve">b): </w:t>
      </w:r>
      <w:r w:rsidRPr="008C2A4F">
        <w:rPr>
          <w:rFonts w:ascii="Arial" w:eastAsiaTheme="majorEastAsia" w:hAnsi="Arial" w:cs="Arial"/>
        </w:rPr>
        <w:tab/>
        <w:t>Justifications for the KPI and SMART objectives</w:t>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00B64CDF" w:rsidRPr="008C2A4F">
        <w:rPr>
          <w:rFonts w:ascii="Arial" w:eastAsiaTheme="majorEastAsia" w:hAnsi="Arial" w:cs="Arial"/>
        </w:rPr>
        <w:t>4</w:t>
      </w:r>
    </w:p>
    <w:p w14:paraId="699ABCAE" w14:textId="735AA228" w:rsidR="009E2E03" w:rsidRPr="008C2A4F" w:rsidRDefault="009E2E03" w:rsidP="00617A2F">
      <w:pPr>
        <w:keepNext/>
        <w:keepLines/>
        <w:spacing w:before="360" w:after="80" w:line="360" w:lineRule="auto"/>
        <w:jc w:val="both"/>
        <w:outlineLvl w:val="0"/>
        <w:rPr>
          <w:rFonts w:ascii="Arial" w:eastAsiaTheme="majorEastAsia" w:hAnsi="Arial" w:cs="Arial"/>
        </w:rPr>
      </w:pPr>
      <w:r w:rsidRPr="008C2A4F">
        <w:rPr>
          <w:rFonts w:ascii="Arial" w:eastAsiaTheme="majorEastAsia" w:hAnsi="Arial" w:cs="Arial"/>
        </w:rPr>
        <w:t xml:space="preserve">Task </w:t>
      </w:r>
      <w:r w:rsidR="00332EE7" w:rsidRPr="008C2A4F">
        <w:rPr>
          <w:rFonts w:ascii="Arial" w:eastAsiaTheme="majorEastAsia" w:hAnsi="Arial" w:cs="Arial"/>
        </w:rPr>
        <w:t>6</w:t>
      </w:r>
      <w:r w:rsidRPr="008C2A4F">
        <w:rPr>
          <w:rFonts w:ascii="Arial" w:eastAsiaTheme="majorEastAsia" w:hAnsi="Arial" w:cs="Arial"/>
        </w:rPr>
        <w:t xml:space="preserve">: </w:t>
      </w:r>
      <w:r w:rsidRPr="008C2A4F">
        <w:rPr>
          <w:rFonts w:ascii="Arial" w:eastAsiaTheme="majorEastAsia" w:hAnsi="Arial" w:cs="Arial"/>
        </w:rPr>
        <w:tab/>
        <w:t xml:space="preserve">Key </w:t>
      </w:r>
      <w:proofErr w:type="gramStart"/>
      <w:r w:rsidRPr="008C2A4F">
        <w:rPr>
          <w:rFonts w:ascii="Arial" w:eastAsiaTheme="majorEastAsia" w:hAnsi="Arial" w:cs="Arial"/>
        </w:rPr>
        <w:t xml:space="preserve">Findings  </w:t>
      </w:r>
      <w:r w:rsidRPr="008C2A4F">
        <w:rPr>
          <w:rFonts w:ascii="Arial" w:eastAsiaTheme="majorEastAsia" w:hAnsi="Arial" w:cs="Arial"/>
        </w:rPr>
        <w:tab/>
      </w:r>
      <w:proofErr w:type="gramEnd"/>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Pr="008C2A4F">
        <w:rPr>
          <w:rFonts w:ascii="Arial" w:eastAsiaTheme="majorEastAsia" w:hAnsi="Arial" w:cs="Arial"/>
        </w:rPr>
        <w:tab/>
      </w:r>
      <w:r w:rsidR="00B64CDF" w:rsidRPr="008C2A4F">
        <w:rPr>
          <w:rFonts w:ascii="Arial" w:eastAsiaTheme="majorEastAsia" w:hAnsi="Arial" w:cs="Arial"/>
        </w:rPr>
        <w:t>4</w:t>
      </w:r>
    </w:p>
    <w:p w14:paraId="70454CFA" w14:textId="77777777" w:rsidR="009E2E03" w:rsidRPr="008C2A4F" w:rsidRDefault="009E2E03" w:rsidP="00617A2F">
      <w:pPr>
        <w:spacing w:after="120" w:line="360" w:lineRule="auto"/>
        <w:jc w:val="both"/>
        <w:rPr>
          <w:rFonts w:ascii="Arial" w:hAnsi="Arial" w:cs="Arial"/>
        </w:rPr>
      </w:pPr>
    </w:p>
    <w:p w14:paraId="2DA716FF" w14:textId="1E59F5D9" w:rsidR="009E2E03" w:rsidRPr="008C2A4F" w:rsidRDefault="009E2E03" w:rsidP="00617A2F">
      <w:pPr>
        <w:spacing w:after="120" w:line="360" w:lineRule="auto"/>
        <w:jc w:val="both"/>
        <w:rPr>
          <w:rFonts w:ascii="Arial" w:hAnsi="Arial" w:cs="Arial"/>
        </w:rPr>
      </w:pPr>
      <w:r w:rsidRPr="008C2A4F">
        <w:rPr>
          <w:rFonts w:ascii="Arial" w:hAnsi="Arial" w:cs="Arial"/>
        </w:rPr>
        <w:t xml:space="preserve">Reference List                                                                                                          </w:t>
      </w:r>
      <w:r w:rsidR="00B64CDF" w:rsidRPr="008C2A4F">
        <w:rPr>
          <w:rFonts w:ascii="Arial" w:hAnsi="Arial" w:cs="Arial"/>
        </w:rPr>
        <w:t>5</w:t>
      </w:r>
    </w:p>
    <w:p w14:paraId="50FA8863" w14:textId="77777777" w:rsidR="00B031CA" w:rsidRPr="008C2A4F" w:rsidRDefault="00B031CA" w:rsidP="00617A2F">
      <w:pPr>
        <w:pStyle w:val="Heading1"/>
        <w:spacing w:line="360" w:lineRule="auto"/>
        <w:jc w:val="both"/>
        <w:rPr>
          <w:rFonts w:ascii="Arial" w:hAnsi="Arial" w:cs="Arial"/>
          <w:b/>
          <w:bCs/>
          <w:color w:val="auto"/>
          <w:sz w:val="24"/>
          <w:szCs w:val="24"/>
          <w:u w:val="single"/>
        </w:rPr>
      </w:pPr>
    </w:p>
    <w:p w14:paraId="50CF4937" w14:textId="406DD7BF" w:rsidR="009E2E03" w:rsidRPr="008C2A4F" w:rsidRDefault="009E2E03" w:rsidP="00617A2F">
      <w:pPr>
        <w:pStyle w:val="Heading1"/>
        <w:spacing w:line="360" w:lineRule="auto"/>
        <w:jc w:val="both"/>
        <w:rPr>
          <w:rFonts w:ascii="Arial" w:hAnsi="Arial" w:cs="Arial"/>
          <w:b/>
          <w:bCs/>
          <w:color w:val="auto"/>
          <w:sz w:val="24"/>
          <w:szCs w:val="24"/>
          <w:u w:val="single"/>
        </w:rPr>
      </w:pPr>
      <w:r w:rsidRPr="008C2A4F">
        <w:rPr>
          <w:rFonts w:ascii="Arial" w:hAnsi="Arial" w:cs="Arial"/>
          <w:b/>
          <w:bCs/>
          <w:color w:val="auto"/>
          <w:sz w:val="24"/>
          <w:szCs w:val="24"/>
          <w:u w:val="single"/>
        </w:rPr>
        <w:t>Appendices</w:t>
      </w:r>
    </w:p>
    <w:p w14:paraId="4C37FF4D" w14:textId="27D3558E" w:rsidR="009E2E03" w:rsidRPr="008C2A4F" w:rsidRDefault="009E2E03" w:rsidP="00617A2F">
      <w:pPr>
        <w:pStyle w:val="Heading1"/>
        <w:spacing w:line="360" w:lineRule="auto"/>
        <w:jc w:val="both"/>
        <w:rPr>
          <w:rFonts w:ascii="Arial" w:hAnsi="Arial" w:cs="Arial"/>
          <w:color w:val="auto"/>
          <w:sz w:val="24"/>
          <w:szCs w:val="24"/>
        </w:rPr>
      </w:pPr>
      <w:r w:rsidRPr="008C2A4F">
        <w:rPr>
          <w:rFonts w:ascii="Arial" w:hAnsi="Arial" w:cs="Arial"/>
          <w:color w:val="auto"/>
          <w:sz w:val="24"/>
          <w:szCs w:val="24"/>
        </w:rPr>
        <w:t xml:space="preserve">Appendix 1: Task 3a) PMI </w:t>
      </w:r>
      <w:r w:rsidR="00D25DE2" w:rsidRPr="008C2A4F">
        <w:rPr>
          <w:rFonts w:ascii="Arial" w:hAnsi="Arial" w:cs="Arial"/>
          <w:color w:val="auto"/>
          <w:sz w:val="24"/>
          <w:szCs w:val="24"/>
        </w:rPr>
        <w:t>Evaluation</w:t>
      </w:r>
      <w:r w:rsidRPr="008C2A4F">
        <w:rPr>
          <w:rFonts w:ascii="Arial" w:hAnsi="Arial" w:cs="Arial"/>
          <w:color w:val="auto"/>
          <w:sz w:val="24"/>
          <w:szCs w:val="24"/>
        </w:rPr>
        <w:t xml:space="preserve"> Table……………………………………</w:t>
      </w:r>
      <w:r w:rsidR="00332EE7" w:rsidRPr="008C2A4F">
        <w:rPr>
          <w:rFonts w:ascii="Arial" w:hAnsi="Arial" w:cs="Arial"/>
          <w:color w:val="auto"/>
          <w:sz w:val="24"/>
          <w:szCs w:val="24"/>
        </w:rPr>
        <w:t>…….</w:t>
      </w:r>
      <w:r w:rsidRPr="008C2A4F">
        <w:rPr>
          <w:rFonts w:ascii="Arial" w:hAnsi="Arial" w:cs="Arial"/>
          <w:color w:val="auto"/>
          <w:sz w:val="24"/>
          <w:szCs w:val="24"/>
        </w:rPr>
        <w:t>7/8</w:t>
      </w:r>
    </w:p>
    <w:p w14:paraId="038F38BF" w14:textId="64D8CB2B" w:rsidR="009E2E03" w:rsidRPr="008C2A4F" w:rsidRDefault="009E2E03" w:rsidP="00617A2F">
      <w:pPr>
        <w:pStyle w:val="Heading1"/>
        <w:spacing w:line="360" w:lineRule="auto"/>
        <w:jc w:val="both"/>
        <w:rPr>
          <w:rFonts w:ascii="Arial" w:hAnsi="Arial" w:cs="Arial"/>
          <w:color w:val="auto"/>
          <w:sz w:val="24"/>
          <w:szCs w:val="24"/>
        </w:rPr>
      </w:pPr>
      <w:r w:rsidRPr="008C2A4F">
        <w:rPr>
          <w:rFonts w:ascii="Arial" w:hAnsi="Arial" w:cs="Arial"/>
          <w:color w:val="auto"/>
          <w:sz w:val="24"/>
          <w:szCs w:val="24"/>
        </w:rPr>
        <w:t xml:space="preserve">Appendix </w:t>
      </w:r>
      <w:r w:rsidR="00332EE7" w:rsidRPr="008C2A4F">
        <w:rPr>
          <w:rFonts w:ascii="Arial" w:hAnsi="Arial" w:cs="Arial"/>
          <w:color w:val="auto"/>
          <w:sz w:val="24"/>
          <w:szCs w:val="24"/>
        </w:rPr>
        <w:t>2</w:t>
      </w:r>
      <w:r w:rsidRPr="008C2A4F">
        <w:rPr>
          <w:rFonts w:ascii="Arial" w:hAnsi="Arial" w:cs="Arial"/>
          <w:color w:val="auto"/>
          <w:sz w:val="24"/>
          <w:szCs w:val="24"/>
        </w:rPr>
        <w:t xml:space="preserve">: Task </w:t>
      </w:r>
      <w:r w:rsidR="00332EE7" w:rsidRPr="008C2A4F">
        <w:rPr>
          <w:rFonts w:ascii="Arial" w:hAnsi="Arial" w:cs="Arial"/>
          <w:color w:val="auto"/>
          <w:sz w:val="24"/>
          <w:szCs w:val="24"/>
        </w:rPr>
        <w:t>4</w:t>
      </w:r>
      <w:r w:rsidRPr="008C2A4F">
        <w:rPr>
          <w:rFonts w:ascii="Arial" w:hAnsi="Arial" w:cs="Arial"/>
          <w:color w:val="auto"/>
          <w:sz w:val="24"/>
          <w:szCs w:val="24"/>
        </w:rPr>
        <w:t>a) Implementation Plan…………………………………………</w:t>
      </w:r>
      <w:r w:rsidR="00B64CDF" w:rsidRPr="008C2A4F">
        <w:rPr>
          <w:rFonts w:ascii="Arial" w:hAnsi="Arial" w:cs="Arial"/>
          <w:color w:val="auto"/>
          <w:sz w:val="24"/>
          <w:szCs w:val="24"/>
        </w:rPr>
        <w:t>…</w:t>
      </w:r>
      <w:r w:rsidR="00332EE7" w:rsidRPr="008C2A4F">
        <w:rPr>
          <w:rFonts w:ascii="Arial" w:hAnsi="Arial" w:cs="Arial"/>
          <w:color w:val="auto"/>
          <w:sz w:val="24"/>
          <w:szCs w:val="24"/>
        </w:rPr>
        <w:t>9</w:t>
      </w:r>
    </w:p>
    <w:p w14:paraId="28809C8E" w14:textId="226E910B" w:rsidR="009E2E03" w:rsidRPr="008C2A4F" w:rsidRDefault="009E2E03" w:rsidP="00617A2F">
      <w:pPr>
        <w:pStyle w:val="Heading1"/>
        <w:spacing w:line="360" w:lineRule="auto"/>
        <w:jc w:val="both"/>
        <w:rPr>
          <w:rFonts w:ascii="Arial" w:hAnsi="Arial" w:cs="Arial"/>
          <w:color w:val="auto"/>
          <w:sz w:val="24"/>
          <w:szCs w:val="24"/>
        </w:rPr>
      </w:pPr>
      <w:r w:rsidRPr="008C2A4F">
        <w:rPr>
          <w:rFonts w:ascii="Arial" w:hAnsi="Arial" w:cs="Arial"/>
          <w:color w:val="auto"/>
          <w:sz w:val="24"/>
          <w:szCs w:val="24"/>
        </w:rPr>
        <w:t xml:space="preserve">Appendix </w:t>
      </w:r>
      <w:r w:rsidR="00332EE7" w:rsidRPr="008C2A4F">
        <w:rPr>
          <w:rFonts w:ascii="Arial" w:hAnsi="Arial" w:cs="Arial"/>
          <w:color w:val="auto"/>
          <w:sz w:val="24"/>
          <w:szCs w:val="24"/>
        </w:rPr>
        <w:t>3</w:t>
      </w:r>
      <w:r w:rsidRPr="008C2A4F">
        <w:rPr>
          <w:rFonts w:ascii="Arial" w:hAnsi="Arial" w:cs="Arial"/>
          <w:color w:val="auto"/>
          <w:sz w:val="24"/>
          <w:szCs w:val="24"/>
        </w:rPr>
        <w:t xml:space="preserve">: Task </w:t>
      </w:r>
      <w:r w:rsidR="00332EE7" w:rsidRPr="008C2A4F">
        <w:rPr>
          <w:rFonts w:ascii="Arial" w:hAnsi="Arial" w:cs="Arial"/>
          <w:color w:val="auto"/>
          <w:sz w:val="24"/>
          <w:szCs w:val="24"/>
        </w:rPr>
        <w:t>5</w:t>
      </w:r>
      <w:r w:rsidRPr="008C2A4F">
        <w:rPr>
          <w:rFonts w:ascii="Arial" w:hAnsi="Arial" w:cs="Arial"/>
          <w:color w:val="auto"/>
          <w:sz w:val="24"/>
          <w:szCs w:val="24"/>
        </w:rPr>
        <w:t>a) KPI and SMART Table…………………………………………1</w:t>
      </w:r>
      <w:r w:rsidR="00332EE7" w:rsidRPr="008C2A4F">
        <w:rPr>
          <w:rFonts w:ascii="Arial" w:hAnsi="Arial" w:cs="Arial"/>
          <w:color w:val="auto"/>
          <w:sz w:val="24"/>
          <w:szCs w:val="24"/>
        </w:rPr>
        <w:t>0</w:t>
      </w:r>
    </w:p>
    <w:p w14:paraId="7E29F7FE" w14:textId="77777777" w:rsidR="009E2E03" w:rsidRPr="008C2A4F" w:rsidRDefault="009E2E03" w:rsidP="00617A2F">
      <w:pPr>
        <w:spacing w:after="120" w:line="360" w:lineRule="auto"/>
        <w:jc w:val="both"/>
      </w:pPr>
    </w:p>
    <w:p w14:paraId="48E477FA" w14:textId="77777777" w:rsidR="009E2E03" w:rsidRPr="008C2A4F" w:rsidRDefault="009E2E03" w:rsidP="00617A2F">
      <w:pPr>
        <w:spacing w:after="120" w:line="360" w:lineRule="auto"/>
        <w:jc w:val="both"/>
      </w:pPr>
    </w:p>
    <w:p w14:paraId="2AB4779F" w14:textId="77777777" w:rsidR="007C64A5" w:rsidRDefault="009E2E03" w:rsidP="007C64A5">
      <w:pPr>
        <w:spacing w:line="360" w:lineRule="auto"/>
        <w:jc w:val="both"/>
        <w:rPr>
          <w:rFonts w:ascii="Arial" w:hAnsi="Arial" w:cs="Arial"/>
          <w:b/>
          <w:bCs/>
          <w:u w:val="single"/>
        </w:rPr>
      </w:pPr>
      <w:r w:rsidRPr="008C2A4F">
        <w:br w:type="page"/>
      </w:r>
      <w:bookmarkStart w:id="0" w:name="_Hlk205982484"/>
      <w:r w:rsidRPr="008C2A4F">
        <w:rPr>
          <w:rFonts w:ascii="Arial" w:hAnsi="Arial" w:cs="Arial"/>
          <w:b/>
          <w:bCs/>
          <w:u w:val="single"/>
        </w:rPr>
        <w:lastRenderedPageBreak/>
        <w:t>Task 1: Overview of Case-stud</w:t>
      </w:r>
      <w:bookmarkEnd w:id="0"/>
      <w:r w:rsidR="007C64A5">
        <w:rPr>
          <w:rFonts w:ascii="Arial" w:hAnsi="Arial" w:cs="Arial"/>
          <w:b/>
          <w:bCs/>
          <w:u w:val="single"/>
        </w:rPr>
        <w:t>y</w:t>
      </w:r>
    </w:p>
    <w:p w14:paraId="13C3ACF4" w14:textId="322403D9" w:rsidR="00681B35" w:rsidRPr="007C64A5" w:rsidRDefault="00727439" w:rsidP="007C64A5">
      <w:pPr>
        <w:spacing w:line="360" w:lineRule="auto"/>
        <w:jc w:val="both"/>
        <w:rPr>
          <w:rFonts w:ascii="Arial" w:hAnsi="Arial" w:cs="Arial"/>
          <w:b/>
          <w:bCs/>
          <w:u w:val="single"/>
        </w:rPr>
      </w:pPr>
      <w:r w:rsidRPr="008C2A4F">
        <w:rPr>
          <w:rFonts w:ascii="Arial" w:hAnsi="Arial" w:cs="Arial"/>
        </w:rPr>
        <w:t xml:space="preserve">Basil’s </w:t>
      </w:r>
      <w:r w:rsidR="00383094" w:rsidRPr="008C2A4F">
        <w:rPr>
          <w:rFonts w:ascii="Arial" w:hAnsi="Arial" w:cs="Arial"/>
        </w:rPr>
        <w:t xml:space="preserve">Bakery </w:t>
      </w:r>
      <w:r w:rsidRPr="008C2A4F">
        <w:rPr>
          <w:rFonts w:ascii="Arial" w:hAnsi="Arial" w:cs="Arial"/>
        </w:rPr>
        <w:t xml:space="preserve">is </w:t>
      </w:r>
      <w:r w:rsidR="008B79E0" w:rsidRPr="008C2A4F">
        <w:rPr>
          <w:rFonts w:ascii="Arial" w:hAnsi="Arial" w:cs="Arial"/>
        </w:rPr>
        <w:t>an</w:t>
      </w:r>
      <w:r w:rsidRPr="008C2A4F">
        <w:rPr>
          <w:rFonts w:ascii="Arial" w:hAnsi="Arial" w:cs="Arial"/>
        </w:rPr>
        <w:t xml:space="preserve"> independent Artisan b</w:t>
      </w:r>
      <w:r w:rsidR="00383094" w:rsidRPr="008C2A4F">
        <w:rPr>
          <w:rFonts w:ascii="Arial" w:hAnsi="Arial" w:cs="Arial"/>
        </w:rPr>
        <w:t xml:space="preserve">usiness established in </w:t>
      </w:r>
      <w:r w:rsidRPr="008C2A4F">
        <w:rPr>
          <w:rFonts w:ascii="Arial" w:hAnsi="Arial" w:cs="Arial"/>
        </w:rPr>
        <w:t>2015 in Coventry</w:t>
      </w:r>
      <w:r w:rsidR="00383094" w:rsidRPr="008C2A4F">
        <w:rPr>
          <w:rFonts w:ascii="Arial" w:hAnsi="Arial" w:cs="Arial"/>
        </w:rPr>
        <w:t xml:space="preserve"> retail park</w:t>
      </w:r>
      <w:r w:rsidRPr="008C2A4F">
        <w:rPr>
          <w:rFonts w:ascii="Arial" w:hAnsi="Arial" w:cs="Arial"/>
        </w:rPr>
        <w:t xml:space="preserve">. </w:t>
      </w:r>
      <w:r w:rsidR="00383094" w:rsidRPr="008C2A4F">
        <w:rPr>
          <w:rFonts w:ascii="Arial" w:hAnsi="Arial" w:cs="Arial"/>
        </w:rPr>
        <w:t xml:space="preserve">It is known for producing handcrafted breads, cakes and pastries using high-quality organic ingredients. The bakery experienced steady </w:t>
      </w:r>
      <w:r w:rsidR="00C30ACD" w:rsidRPr="008C2A4F">
        <w:rPr>
          <w:rFonts w:ascii="Arial" w:hAnsi="Arial" w:cs="Arial"/>
        </w:rPr>
        <w:t>growth</w:t>
      </w:r>
      <w:r w:rsidR="00383094" w:rsidRPr="008C2A4F">
        <w:rPr>
          <w:rFonts w:ascii="Arial" w:hAnsi="Arial" w:cs="Arial"/>
        </w:rPr>
        <w:t xml:space="preserve"> until 2020</w:t>
      </w:r>
      <w:r w:rsidR="00DC0053" w:rsidRPr="008C2A4F">
        <w:rPr>
          <w:rFonts w:ascii="Arial" w:hAnsi="Arial" w:cs="Arial"/>
        </w:rPr>
        <w:t>, when COVID-19 restrictions caused a sharp decline in customer footfall. Although sales improved after lockdown, they have remained approximately 25% below 2019 levels</w:t>
      </w:r>
      <w:r w:rsidR="007C64A5">
        <w:rPr>
          <w:rFonts w:ascii="Arial" w:hAnsi="Arial" w:cs="Arial"/>
        </w:rPr>
        <w:t xml:space="preserve">. </w:t>
      </w:r>
      <w:r w:rsidR="00EA507F" w:rsidRPr="008C2A4F">
        <w:rPr>
          <w:rFonts w:ascii="Arial" w:hAnsi="Arial" w:cs="Arial"/>
        </w:rPr>
        <w:t>The root problem is the sustained reduction in customer footfall within the retail park. Thia decline has directly limited Basil’s customer base and reduced sales opportunities.</w:t>
      </w:r>
      <w:r w:rsidR="007C64A5">
        <w:rPr>
          <w:rFonts w:ascii="Arial" w:hAnsi="Arial" w:cs="Arial"/>
        </w:rPr>
        <w:t xml:space="preserve"> </w:t>
      </w:r>
      <w:r w:rsidR="00EA507F" w:rsidRPr="008C2A4F">
        <w:rPr>
          <w:rFonts w:ascii="Arial" w:hAnsi="Arial" w:cs="Arial"/>
        </w:rPr>
        <w:t>The bakery’s location within a retail park is a key contributing issue. Retail parks typically rely on high and consistent footfall to support surrounding businesses, and this footfall has significantly declined in recent years.</w:t>
      </w:r>
      <w:r w:rsidR="00821292" w:rsidRPr="008C2A4F">
        <w:rPr>
          <w:rFonts w:ascii="Arial" w:hAnsi="Arial" w:cs="Arial"/>
        </w:rPr>
        <w:t xml:space="preserve"> Therefore, the problem is not that Basil operates an independent bakery in Coventry, but that the retail park environment no longer </w:t>
      </w:r>
      <w:r w:rsidR="00CD585D" w:rsidRPr="008C2A4F">
        <w:rPr>
          <w:rFonts w:ascii="Arial" w:hAnsi="Arial" w:cs="Arial"/>
        </w:rPr>
        <w:t>provides that</w:t>
      </w:r>
      <w:r w:rsidR="00821292" w:rsidRPr="008C2A4F">
        <w:rPr>
          <w:rFonts w:ascii="Arial" w:hAnsi="Arial" w:cs="Arial"/>
        </w:rPr>
        <w:t xml:space="preserve"> customer volume required for sustained sales and visibility.</w:t>
      </w:r>
      <w:bookmarkStart w:id="1" w:name="_Hlk205979492"/>
    </w:p>
    <w:p w14:paraId="1FC3AD54" w14:textId="5FF9E4E6" w:rsidR="0005771F" w:rsidRPr="008C2A4F" w:rsidRDefault="009E2E03" w:rsidP="00617A2F">
      <w:pPr>
        <w:pStyle w:val="Heading1"/>
        <w:spacing w:line="360" w:lineRule="auto"/>
        <w:jc w:val="both"/>
        <w:rPr>
          <w:rFonts w:ascii="Arial" w:hAnsi="Arial" w:cs="Arial"/>
          <w:b/>
          <w:bCs/>
          <w:color w:val="auto"/>
          <w:sz w:val="24"/>
          <w:szCs w:val="24"/>
          <w:u w:val="single"/>
        </w:rPr>
      </w:pPr>
      <w:bookmarkStart w:id="2" w:name="_Hlk205982497"/>
      <w:bookmarkEnd w:id="1"/>
      <w:r w:rsidRPr="008C2A4F">
        <w:rPr>
          <w:rFonts w:ascii="Arial" w:hAnsi="Arial" w:cs="Arial"/>
          <w:b/>
          <w:bCs/>
          <w:color w:val="auto"/>
          <w:sz w:val="24"/>
          <w:szCs w:val="24"/>
          <w:u w:val="single"/>
        </w:rPr>
        <w:t xml:space="preserve">Task 2: Two Proposed </w:t>
      </w:r>
      <w:r w:rsidR="0005771F" w:rsidRPr="008C2A4F">
        <w:rPr>
          <w:rFonts w:ascii="Arial" w:hAnsi="Arial" w:cs="Arial"/>
          <w:b/>
          <w:bCs/>
          <w:color w:val="auto"/>
          <w:sz w:val="24"/>
          <w:szCs w:val="24"/>
          <w:u w:val="single"/>
        </w:rPr>
        <w:t>Solutions</w:t>
      </w:r>
    </w:p>
    <w:bookmarkEnd w:id="2"/>
    <w:p w14:paraId="43D6E081" w14:textId="4CE9C1B2" w:rsidR="0005771F" w:rsidRPr="003B6CFC" w:rsidRDefault="00F370E7" w:rsidP="00617A2F">
      <w:pPr>
        <w:pStyle w:val="Heading2"/>
        <w:spacing w:line="360" w:lineRule="auto"/>
        <w:jc w:val="both"/>
        <w:rPr>
          <w:rFonts w:ascii="Arial" w:hAnsi="Arial" w:cs="Arial"/>
          <w:b/>
          <w:bCs/>
          <w:i/>
          <w:iCs/>
          <w:color w:val="auto"/>
          <w:sz w:val="24"/>
          <w:szCs w:val="24"/>
        </w:rPr>
      </w:pPr>
      <w:r w:rsidRPr="003B6CFC">
        <w:rPr>
          <w:rFonts w:ascii="Arial" w:hAnsi="Arial" w:cs="Arial"/>
          <w:b/>
          <w:bCs/>
          <w:i/>
          <w:iCs/>
          <w:color w:val="auto"/>
          <w:sz w:val="24"/>
          <w:szCs w:val="24"/>
        </w:rPr>
        <w:t>Solution A:</w:t>
      </w:r>
      <w:ins w:id="3" w:author="Daniel Williams" w:date="2026-08-05T10:26:00Z" w16du:dateUtc="2026-08-05T09:26:00Z">
        <w:r w:rsidR="007C14FC" w:rsidRPr="003B6CFC">
          <w:rPr>
            <w:rFonts w:ascii="Arial" w:hAnsi="Arial" w:cs="Arial"/>
            <w:b/>
            <w:bCs/>
            <w:i/>
            <w:iCs/>
            <w:color w:val="auto"/>
            <w:sz w:val="24"/>
            <w:szCs w:val="24"/>
          </w:rPr>
          <w:t xml:space="preserve"> </w:t>
        </w:r>
      </w:ins>
      <w:r w:rsidR="00E873E6" w:rsidRPr="003B6CFC">
        <w:rPr>
          <w:rFonts w:ascii="Arial" w:hAnsi="Arial" w:cs="Arial"/>
          <w:b/>
          <w:bCs/>
          <w:i/>
          <w:iCs/>
          <w:color w:val="auto"/>
          <w:sz w:val="24"/>
          <w:szCs w:val="24"/>
        </w:rPr>
        <w:t>Developing Social Media Presence</w:t>
      </w:r>
    </w:p>
    <w:p w14:paraId="2054C374" w14:textId="228BD5B3" w:rsidR="0005771F" w:rsidRPr="008C2A4F" w:rsidRDefault="007630C6" w:rsidP="00617A2F">
      <w:pPr>
        <w:spacing w:after="0" w:line="360" w:lineRule="auto"/>
        <w:jc w:val="both"/>
        <w:rPr>
          <w:rFonts w:ascii="Arial" w:hAnsi="Arial" w:cs="Arial"/>
        </w:rPr>
      </w:pPr>
      <w:r w:rsidRPr="008C2A4F">
        <w:rPr>
          <w:rFonts w:ascii="Arial" w:hAnsi="Arial" w:cs="Arial"/>
        </w:rPr>
        <w:t xml:space="preserve">Basil has </w:t>
      </w:r>
      <w:r w:rsidR="00D77781" w:rsidRPr="008C2A4F">
        <w:rPr>
          <w:rFonts w:ascii="Arial" w:hAnsi="Arial" w:cs="Arial"/>
        </w:rPr>
        <w:t>limited digital skills; therefore, the proposed solution is to develop an engaging and consistent social media presence for the bakery. Strengthening Basil’s online visibility would help attract new customers, communicate product offerings more effectively, and compensate for reduced footfall in the retail park.</w:t>
      </w:r>
      <w:r w:rsidR="007C64A5">
        <w:rPr>
          <w:rFonts w:ascii="Arial" w:hAnsi="Arial" w:cs="Arial"/>
        </w:rPr>
        <w:t xml:space="preserve"> </w:t>
      </w:r>
      <w:r w:rsidR="00A279FD" w:rsidRPr="008C2A4F">
        <w:rPr>
          <w:rFonts w:ascii="Arial" w:hAnsi="Arial" w:cs="Arial"/>
        </w:rPr>
        <w:t>Social media allows small businesses to connect with customers, promote products and share updates quickly. By using social media platforms, Basil can show new items, advertise offers and build stronger engagement. This helps attract new customers, improve visibility and reduce on word-of-mouth. It also gives Basil a way to understand customer preferences and monitor competitors.</w:t>
      </w:r>
      <w:r w:rsidR="007C64A5">
        <w:rPr>
          <w:rFonts w:ascii="Arial" w:hAnsi="Arial" w:cs="Arial"/>
        </w:rPr>
        <w:t xml:space="preserve"> </w:t>
      </w:r>
      <w:r w:rsidR="00C75D06" w:rsidRPr="008C2A4F">
        <w:rPr>
          <w:rFonts w:ascii="Arial" w:hAnsi="Arial" w:cs="Arial"/>
        </w:rPr>
        <w:t>Th</w:t>
      </w:r>
      <w:r w:rsidR="00A279FD" w:rsidRPr="008C2A4F">
        <w:rPr>
          <w:rFonts w:ascii="Arial" w:hAnsi="Arial" w:cs="Arial"/>
        </w:rPr>
        <w:t>is</w:t>
      </w:r>
      <w:r w:rsidR="00C75D06" w:rsidRPr="008C2A4F">
        <w:rPr>
          <w:rFonts w:ascii="Arial" w:hAnsi="Arial" w:cs="Arial"/>
        </w:rPr>
        <w:t xml:space="preserve"> solution </w:t>
      </w:r>
      <w:r w:rsidR="00A279FD" w:rsidRPr="008C2A4F">
        <w:rPr>
          <w:rFonts w:ascii="Arial" w:hAnsi="Arial" w:cs="Arial"/>
        </w:rPr>
        <w:t>supports the root problem by increasing Basil’s visibility and attracting customers beyond the retail park. A consistent social media presence strengthens engagement, builds brand awareness and encourages new visits. Customer comments and reviews also provide useful insight into preferences, helping Basil adjust products and services. Overall, social media helps expand the customer base, directly addressing reduced footfall.</w:t>
      </w:r>
    </w:p>
    <w:p w14:paraId="258332D8" w14:textId="06BF29EB" w:rsidR="0005771F" w:rsidRPr="003B6CFC" w:rsidRDefault="00F370E7" w:rsidP="00617A2F">
      <w:pPr>
        <w:pStyle w:val="Heading2"/>
        <w:spacing w:line="360" w:lineRule="auto"/>
        <w:jc w:val="both"/>
        <w:rPr>
          <w:rFonts w:ascii="Arial" w:hAnsi="Arial" w:cs="Arial"/>
          <w:b/>
          <w:bCs/>
          <w:i/>
          <w:iCs/>
          <w:color w:val="auto"/>
          <w:sz w:val="24"/>
          <w:szCs w:val="24"/>
        </w:rPr>
      </w:pPr>
      <w:r w:rsidRPr="003B6CFC">
        <w:rPr>
          <w:rFonts w:ascii="Arial" w:hAnsi="Arial" w:cs="Arial"/>
          <w:b/>
          <w:bCs/>
          <w:i/>
          <w:iCs/>
          <w:color w:val="auto"/>
          <w:sz w:val="24"/>
          <w:szCs w:val="24"/>
        </w:rPr>
        <w:lastRenderedPageBreak/>
        <w:t xml:space="preserve">Solution B: </w:t>
      </w:r>
      <w:r w:rsidR="00E873E6" w:rsidRPr="003B6CFC">
        <w:rPr>
          <w:rFonts w:ascii="Arial" w:hAnsi="Arial" w:cs="Arial"/>
          <w:b/>
          <w:bCs/>
          <w:i/>
          <w:iCs/>
          <w:color w:val="auto"/>
          <w:sz w:val="24"/>
          <w:szCs w:val="24"/>
        </w:rPr>
        <w:t xml:space="preserve">Reducing Cost </w:t>
      </w:r>
      <w:proofErr w:type="gramStart"/>
      <w:r w:rsidR="00E873E6" w:rsidRPr="003B6CFC">
        <w:rPr>
          <w:rFonts w:ascii="Arial" w:hAnsi="Arial" w:cs="Arial"/>
          <w:b/>
          <w:bCs/>
          <w:i/>
          <w:iCs/>
          <w:color w:val="auto"/>
          <w:sz w:val="24"/>
          <w:szCs w:val="24"/>
        </w:rPr>
        <w:t>Of</w:t>
      </w:r>
      <w:proofErr w:type="gramEnd"/>
      <w:r w:rsidR="00E873E6" w:rsidRPr="003B6CFC">
        <w:rPr>
          <w:rFonts w:ascii="Arial" w:hAnsi="Arial" w:cs="Arial"/>
          <w:b/>
          <w:bCs/>
          <w:i/>
          <w:iCs/>
          <w:color w:val="auto"/>
          <w:sz w:val="24"/>
          <w:szCs w:val="24"/>
        </w:rPr>
        <w:t xml:space="preserve"> Ingredients</w:t>
      </w:r>
    </w:p>
    <w:p w14:paraId="796BA991" w14:textId="13BEE21D" w:rsidR="00290111" w:rsidRPr="008C2A4F" w:rsidRDefault="00DC37F5" w:rsidP="00617A2F">
      <w:pPr>
        <w:spacing w:after="0" w:line="360" w:lineRule="auto"/>
        <w:jc w:val="both"/>
        <w:rPr>
          <w:rFonts w:ascii="Arial" w:hAnsi="Arial" w:cs="Arial"/>
        </w:rPr>
      </w:pPr>
      <w:bookmarkStart w:id="4" w:name="_Hlk205980222"/>
      <w:r w:rsidRPr="008C2A4F">
        <w:rPr>
          <w:rFonts w:ascii="Arial" w:hAnsi="Arial" w:cs="Arial"/>
        </w:rPr>
        <w:t xml:space="preserve">Organic ingredients </w:t>
      </w:r>
      <w:r w:rsidR="00E15BE9" w:rsidRPr="008C2A4F">
        <w:rPr>
          <w:rFonts w:ascii="Arial" w:hAnsi="Arial" w:cs="Arial"/>
        </w:rPr>
        <w:t xml:space="preserve">have become increasingly </w:t>
      </w:r>
      <w:r w:rsidR="008E404F" w:rsidRPr="008C2A4F">
        <w:rPr>
          <w:rFonts w:ascii="Arial" w:hAnsi="Arial" w:cs="Arial"/>
        </w:rPr>
        <w:t>expensive</w:t>
      </w:r>
      <w:r w:rsidRPr="008C2A4F">
        <w:rPr>
          <w:rFonts w:ascii="Arial" w:hAnsi="Arial" w:cs="Arial"/>
        </w:rPr>
        <w:t xml:space="preserve"> </w:t>
      </w:r>
      <w:r w:rsidR="00E15BE9" w:rsidRPr="008C2A4F">
        <w:rPr>
          <w:rFonts w:ascii="Arial" w:hAnsi="Arial" w:cs="Arial"/>
        </w:rPr>
        <w:t>due to</w:t>
      </w:r>
      <w:r w:rsidRPr="008C2A4F">
        <w:rPr>
          <w:rFonts w:ascii="Arial" w:hAnsi="Arial" w:cs="Arial"/>
        </w:rPr>
        <w:t xml:space="preserve"> climate</w:t>
      </w:r>
      <w:r w:rsidR="00E15BE9" w:rsidRPr="008C2A4F">
        <w:rPr>
          <w:rFonts w:ascii="Arial" w:hAnsi="Arial" w:cs="Arial"/>
        </w:rPr>
        <w:t xml:space="preserve"> related supply issues, making production costs difficult for Basil to manage. Therefore, the proposed solution is to adjust ingredient sourcing by using more affordable alternatives where appropriate. This approach aims to reduce overall costs and </w:t>
      </w:r>
      <w:r w:rsidR="00584417" w:rsidRPr="008C2A4F">
        <w:rPr>
          <w:rFonts w:ascii="Arial" w:hAnsi="Arial" w:cs="Arial"/>
        </w:rPr>
        <w:t>stabilise</w:t>
      </w:r>
      <w:r w:rsidR="00E15BE9" w:rsidRPr="008C2A4F">
        <w:rPr>
          <w:rFonts w:ascii="Arial" w:hAnsi="Arial" w:cs="Arial"/>
        </w:rPr>
        <w:t xml:space="preserve"> pricing without compromising the core product range.</w:t>
      </w:r>
      <w:r w:rsidR="007C64A5">
        <w:rPr>
          <w:rFonts w:ascii="Arial" w:hAnsi="Arial" w:cs="Arial"/>
        </w:rPr>
        <w:t xml:space="preserve"> </w:t>
      </w:r>
      <w:r w:rsidR="00E15BE9" w:rsidRPr="008C2A4F">
        <w:rPr>
          <w:rFonts w:ascii="Arial" w:hAnsi="Arial" w:cs="Arial"/>
        </w:rPr>
        <w:t>Lower costs</w:t>
      </w:r>
      <w:r w:rsidR="008E404F" w:rsidRPr="008C2A4F">
        <w:rPr>
          <w:rFonts w:ascii="Arial" w:hAnsi="Arial" w:cs="Arial"/>
        </w:rPr>
        <w:t xml:space="preserve"> ingredients</w:t>
      </w:r>
      <w:r w:rsidR="00E15BE9" w:rsidRPr="008C2A4F">
        <w:rPr>
          <w:rFonts w:ascii="Arial" w:hAnsi="Arial" w:cs="Arial"/>
        </w:rPr>
        <w:t xml:space="preserve"> can help reduce production expenses and </w:t>
      </w:r>
      <w:r w:rsidR="00E873E6" w:rsidRPr="008C2A4F">
        <w:rPr>
          <w:rFonts w:ascii="Arial" w:hAnsi="Arial" w:cs="Arial"/>
        </w:rPr>
        <w:t xml:space="preserve">stabilize </w:t>
      </w:r>
      <w:r w:rsidR="00E15BE9" w:rsidRPr="008C2A4F">
        <w:rPr>
          <w:rFonts w:ascii="Arial" w:hAnsi="Arial" w:cs="Arial"/>
        </w:rPr>
        <w:t>prices during periods of inflation.</w:t>
      </w:r>
      <w:r w:rsidR="008E404F" w:rsidRPr="008C2A4F">
        <w:rPr>
          <w:rFonts w:ascii="Arial" w:hAnsi="Arial" w:cs="Arial"/>
        </w:rPr>
        <w:t xml:space="preserve"> </w:t>
      </w:r>
      <w:r w:rsidR="00E15BE9" w:rsidRPr="008C2A4F">
        <w:rPr>
          <w:rFonts w:ascii="Arial" w:hAnsi="Arial" w:cs="Arial"/>
        </w:rPr>
        <w:t>Although minor changes in taste or quality may occur, careful se</w:t>
      </w:r>
      <w:r w:rsidR="00290111" w:rsidRPr="008C2A4F">
        <w:rPr>
          <w:rFonts w:ascii="Arial" w:hAnsi="Arial" w:cs="Arial"/>
        </w:rPr>
        <w:t xml:space="preserve">lection of reasonable alternatives can </w:t>
      </w:r>
      <w:r w:rsidR="00E873E6" w:rsidRPr="008C2A4F">
        <w:rPr>
          <w:rFonts w:ascii="Arial" w:hAnsi="Arial" w:cs="Arial"/>
        </w:rPr>
        <w:t>minimise</w:t>
      </w:r>
      <w:r w:rsidR="00290111" w:rsidRPr="008C2A4F">
        <w:rPr>
          <w:rFonts w:ascii="Arial" w:hAnsi="Arial" w:cs="Arial"/>
        </w:rPr>
        <w:t xml:space="preserve"> this. Basil could also source ingredients locally rather than relying on imports, which may moreover reduce costs.</w:t>
      </w:r>
      <w:r w:rsidR="007C64A5">
        <w:rPr>
          <w:rFonts w:ascii="Arial" w:hAnsi="Arial" w:cs="Arial"/>
        </w:rPr>
        <w:t xml:space="preserve"> </w:t>
      </w:r>
      <w:r w:rsidR="00290111" w:rsidRPr="008C2A4F">
        <w:rPr>
          <w:rFonts w:ascii="Arial" w:hAnsi="Arial" w:cs="Arial"/>
        </w:rPr>
        <w:t xml:space="preserve">This solution will help Basil because lowering ingredient costs gives him more control over his spending, especially when prices keep rising and footfall is dropping. If he can reduce the amount he pays for stock, he </w:t>
      </w:r>
      <w:r w:rsidR="008D276D" w:rsidRPr="008C2A4F">
        <w:rPr>
          <w:rFonts w:ascii="Arial" w:hAnsi="Arial" w:cs="Arial"/>
        </w:rPr>
        <w:t>won’t</w:t>
      </w:r>
      <w:r w:rsidR="00290111" w:rsidRPr="008C2A4F">
        <w:rPr>
          <w:rFonts w:ascii="Arial" w:hAnsi="Arial" w:cs="Arial"/>
        </w:rPr>
        <w:t xml:space="preserve"> need to increase his product prices as often, which makes the bakery more affordable for customers who might already be visiting less. Cheaper or locally </w:t>
      </w:r>
      <w:r w:rsidR="009B1588" w:rsidRPr="008C2A4F">
        <w:rPr>
          <w:rFonts w:ascii="Arial" w:hAnsi="Arial" w:cs="Arial"/>
        </w:rPr>
        <w:t>sourced ingredients</w:t>
      </w:r>
      <w:r w:rsidR="00290111" w:rsidRPr="008C2A4F">
        <w:rPr>
          <w:rFonts w:ascii="Arial" w:hAnsi="Arial" w:cs="Arial"/>
        </w:rPr>
        <w:t xml:space="preserve"> also mean Basil can keep producing the same amount of goods without worrying about unpredictable </w:t>
      </w:r>
      <w:r w:rsidR="009B1588" w:rsidRPr="008C2A4F">
        <w:rPr>
          <w:rFonts w:ascii="Arial" w:hAnsi="Arial" w:cs="Arial"/>
        </w:rPr>
        <w:t>organic</w:t>
      </w:r>
      <w:r w:rsidR="00290111" w:rsidRPr="008C2A4F">
        <w:rPr>
          <w:rFonts w:ascii="Arial" w:hAnsi="Arial" w:cs="Arial"/>
        </w:rPr>
        <w:t xml:space="preserve"> supply issues. Overall, cutting costs helps stabilize the business while he deals with fewer customers coming into the retail park.</w:t>
      </w:r>
    </w:p>
    <w:bookmarkEnd w:id="4"/>
    <w:p w14:paraId="5B384CDF" w14:textId="77777777" w:rsidR="0011107E" w:rsidRPr="008C2A4F" w:rsidRDefault="0011107E" w:rsidP="00617A2F">
      <w:pPr>
        <w:spacing w:line="360" w:lineRule="auto"/>
        <w:jc w:val="both"/>
        <w:rPr>
          <w:rFonts w:ascii="Arial" w:hAnsi="Arial" w:cs="Arial"/>
        </w:rPr>
      </w:pPr>
    </w:p>
    <w:p w14:paraId="29A49476" w14:textId="7646DBFB" w:rsidR="00F0190C" w:rsidRPr="008C2A4F" w:rsidRDefault="009E2E03" w:rsidP="00617A2F">
      <w:pPr>
        <w:pStyle w:val="Heading1"/>
        <w:spacing w:line="360" w:lineRule="auto"/>
        <w:jc w:val="both"/>
        <w:rPr>
          <w:rFonts w:ascii="Arial" w:hAnsi="Arial" w:cs="Arial"/>
          <w:b/>
          <w:bCs/>
          <w:color w:val="auto"/>
          <w:sz w:val="24"/>
          <w:szCs w:val="24"/>
          <w:u w:val="single"/>
        </w:rPr>
      </w:pPr>
      <w:r w:rsidRPr="008C2A4F">
        <w:rPr>
          <w:rFonts w:ascii="Arial" w:hAnsi="Arial" w:cs="Arial"/>
          <w:b/>
          <w:bCs/>
          <w:color w:val="auto"/>
          <w:sz w:val="24"/>
          <w:szCs w:val="24"/>
          <w:u w:val="single"/>
        </w:rPr>
        <w:t>Task 3b) Evaluation Results and Justifications</w:t>
      </w:r>
    </w:p>
    <w:p w14:paraId="1E5ECB00" w14:textId="2144637C" w:rsidR="0070455C" w:rsidRPr="008C2A4F" w:rsidRDefault="00F81940" w:rsidP="00617A2F">
      <w:pPr>
        <w:spacing w:line="360" w:lineRule="auto"/>
        <w:jc w:val="both"/>
        <w:rPr>
          <w:rFonts w:ascii="Arial" w:hAnsi="Arial" w:cs="Arial"/>
        </w:rPr>
      </w:pPr>
      <w:r w:rsidRPr="008C2A4F">
        <w:rPr>
          <w:rFonts w:ascii="Arial" w:hAnsi="Arial" w:cs="Arial"/>
        </w:rPr>
        <w:t>Based on the PMI evaluation, Solution A (</w:t>
      </w:r>
      <w:r w:rsidRPr="003B6CFC">
        <w:rPr>
          <w:rFonts w:ascii="Arial" w:hAnsi="Arial" w:cs="Arial"/>
          <w:i/>
          <w:iCs/>
        </w:rPr>
        <w:t>Social Media Engagement</w:t>
      </w:r>
      <w:r w:rsidRPr="008C2A4F">
        <w:rPr>
          <w:rFonts w:ascii="Arial" w:hAnsi="Arial" w:cs="Arial"/>
        </w:rPr>
        <w:t>) is the most appropriate option to progress with.</w:t>
      </w:r>
      <w:r w:rsidR="007C64A5">
        <w:rPr>
          <w:rFonts w:ascii="Arial" w:hAnsi="Arial" w:cs="Arial"/>
        </w:rPr>
        <w:t xml:space="preserve"> </w:t>
      </w:r>
      <w:r w:rsidRPr="008C2A4F">
        <w:rPr>
          <w:rFonts w:ascii="Arial" w:hAnsi="Arial" w:cs="Arial"/>
        </w:rPr>
        <w:t xml:space="preserve">Both solutions may have scored equally, the criteria used in the PMI focused on long term impact, relevance to the root pf the problem, and </w:t>
      </w:r>
      <w:r w:rsidR="00A410D2" w:rsidRPr="008C2A4F">
        <w:rPr>
          <w:rFonts w:ascii="Arial" w:hAnsi="Arial" w:cs="Arial"/>
        </w:rPr>
        <w:t>potentially</w:t>
      </w:r>
      <w:r w:rsidRPr="008C2A4F">
        <w:rPr>
          <w:rFonts w:ascii="Arial" w:hAnsi="Arial" w:cs="Arial"/>
        </w:rPr>
        <w:t xml:space="preserve"> for growth sustainability. Furthermore, these criteria were selected because they directly relate to Basil’s core challenges.</w:t>
      </w:r>
      <w:r w:rsidR="007C64A5">
        <w:rPr>
          <w:rFonts w:ascii="Arial" w:hAnsi="Arial" w:cs="Arial"/>
        </w:rPr>
        <w:t xml:space="preserve"> </w:t>
      </w:r>
      <w:r w:rsidRPr="008C2A4F">
        <w:rPr>
          <w:rFonts w:ascii="Arial" w:hAnsi="Arial" w:cs="Arial"/>
        </w:rPr>
        <w:t xml:space="preserve">The weightings that I propose are due </w:t>
      </w:r>
      <w:r w:rsidR="008D276D" w:rsidRPr="008C2A4F">
        <w:rPr>
          <w:rFonts w:ascii="Arial" w:hAnsi="Arial" w:cs="Arial"/>
        </w:rPr>
        <w:t>to</w:t>
      </w:r>
      <w:r w:rsidRPr="008C2A4F">
        <w:rPr>
          <w:rFonts w:ascii="Arial" w:hAnsi="Arial" w:cs="Arial"/>
        </w:rPr>
        <w:t xml:space="preserve"> reduced footfall in the customer sector. </w:t>
      </w:r>
      <w:r w:rsidR="00A410D2" w:rsidRPr="008C2A4F">
        <w:rPr>
          <w:rFonts w:ascii="Arial" w:hAnsi="Arial" w:cs="Arial"/>
        </w:rPr>
        <w:t>Weightings</w:t>
      </w:r>
      <w:r w:rsidRPr="008C2A4F">
        <w:rPr>
          <w:rFonts w:ascii="Arial" w:hAnsi="Arial" w:cs="Arial"/>
        </w:rPr>
        <w:t xml:space="preserve"> were applied by prioriti</w:t>
      </w:r>
      <w:r w:rsidR="00A410D2" w:rsidRPr="008C2A4F">
        <w:rPr>
          <w:rFonts w:ascii="Arial" w:hAnsi="Arial" w:cs="Arial"/>
        </w:rPr>
        <w:t>si</w:t>
      </w:r>
      <w:r w:rsidRPr="008C2A4F">
        <w:rPr>
          <w:rFonts w:ascii="Arial" w:hAnsi="Arial" w:cs="Arial"/>
        </w:rPr>
        <w:t xml:space="preserve">ng factors that influence customer attraction, visibility and engagement, as these are essential for </w:t>
      </w:r>
      <w:r w:rsidR="00A410D2" w:rsidRPr="008C2A4F">
        <w:rPr>
          <w:rFonts w:ascii="Arial" w:hAnsi="Arial" w:cs="Arial"/>
        </w:rPr>
        <w:t>rebuilding</w:t>
      </w:r>
      <w:r w:rsidRPr="008C2A4F">
        <w:rPr>
          <w:rFonts w:ascii="Arial" w:hAnsi="Arial" w:cs="Arial"/>
        </w:rPr>
        <w:t xml:space="preserve"> the customer base.</w:t>
      </w:r>
      <w:r w:rsidR="007C64A5">
        <w:rPr>
          <w:rFonts w:ascii="Arial" w:hAnsi="Arial" w:cs="Arial"/>
        </w:rPr>
        <w:t xml:space="preserve"> </w:t>
      </w:r>
      <w:r w:rsidR="0070455C" w:rsidRPr="008C2A4F">
        <w:rPr>
          <w:rFonts w:ascii="Arial" w:hAnsi="Arial" w:cs="Arial"/>
        </w:rPr>
        <w:t xml:space="preserve">Solution B offers financial </w:t>
      </w:r>
      <w:r w:rsidR="00A410D2" w:rsidRPr="008C2A4F">
        <w:rPr>
          <w:rFonts w:ascii="Arial" w:hAnsi="Arial" w:cs="Arial"/>
        </w:rPr>
        <w:t>breathing</w:t>
      </w:r>
      <w:r w:rsidR="0070455C" w:rsidRPr="008C2A4F">
        <w:rPr>
          <w:rFonts w:ascii="Arial" w:hAnsi="Arial" w:cs="Arial"/>
        </w:rPr>
        <w:t xml:space="preserve"> room, but </w:t>
      </w:r>
      <w:r w:rsidR="00A410D2" w:rsidRPr="008C2A4F">
        <w:rPr>
          <w:rFonts w:ascii="Arial" w:hAnsi="Arial" w:cs="Arial"/>
        </w:rPr>
        <w:t>unfortunately</w:t>
      </w:r>
      <w:r w:rsidR="0070455C" w:rsidRPr="008C2A4F">
        <w:rPr>
          <w:rFonts w:ascii="Arial" w:hAnsi="Arial" w:cs="Arial"/>
        </w:rPr>
        <w:t xml:space="preserve"> it does not address the real </w:t>
      </w:r>
      <w:r w:rsidR="00A410D2" w:rsidRPr="008C2A4F">
        <w:rPr>
          <w:rFonts w:ascii="Arial" w:hAnsi="Arial" w:cs="Arial"/>
        </w:rPr>
        <w:t>underlying</w:t>
      </w:r>
      <w:r w:rsidR="0070455C" w:rsidRPr="008C2A4F">
        <w:rPr>
          <w:rFonts w:ascii="Arial" w:hAnsi="Arial" w:cs="Arial"/>
        </w:rPr>
        <w:t xml:space="preserve"> issue of the </w:t>
      </w:r>
      <w:r w:rsidR="00A410D2" w:rsidRPr="008C2A4F">
        <w:rPr>
          <w:rFonts w:ascii="Arial" w:hAnsi="Arial" w:cs="Arial"/>
        </w:rPr>
        <w:t xml:space="preserve">declining </w:t>
      </w:r>
      <w:r w:rsidR="0070455C" w:rsidRPr="008C2A4F">
        <w:rPr>
          <w:rFonts w:ascii="Arial" w:hAnsi="Arial" w:cs="Arial"/>
        </w:rPr>
        <w:t xml:space="preserve">customer base and </w:t>
      </w:r>
      <w:r w:rsidR="00A410D2" w:rsidRPr="008C2A4F">
        <w:rPr>
          <w:rFonts w:ascii="Arial" w:hAnsi="Arial" w:cs="Arial"/>
        </w:rPr>
        <w:t>dwindling</w:t>
      </w:r>
      <w:r w:rsidR="0070455C" w:rsidRPr="008C2A4F">
        <w:rPr>
          <w:rFonts w:ascii="Arial" w:hAnsi="Arial" w:cs="Arial"/>
        </w:rPr>
        <w:t xml:space="preserve"> numbers. On the other </w:t>
      </w:r>
      <w:r w:rsidR="008D276D" w:rsidRPr="008C2A4F">
        <w:rPr>
          <w:rFonts w:ascii="Arial" w:hAnsi="Arial" w:cs="Arial"/>
        </w:rPr>
        <w:t>hand,</w:t>
      </w:r>
      <w:r w:rsidR="0070455C" w:rsidRPr="008C2A4F">
        <w:rPr>
          <w:rFonts w:ascii="Arial" w:hAnsi="Arial" w:cs="Arial"/>
        </w:rPr>
        <w:t xml:space="preserve"> Solution A provides a </w:t>
      </w:r>
      <w:r w:rsidR="00A410D2" w:rsidRPr="008C2A4F">
        <w:rPr>
          <w:rFonts w:ascii="Arial" w:hAnsi="Arial" w:cs="Arial"/>
        </w:rPr>
        <w:t xml:space="preserve">substantial </w:t>
      </w:r>
      <w:r w:rsidR="0070455C" w:rsidRPr="008C2A4F">
        <w:rPr>
          <w:rFonts w:ascii="Arial" w:hAnsi="Arial" w:cs="Arial"/>
        </w:rPr>
        <w:t xml:space="preserve">practical </w:t>
      </w:r>
      <w:r w:rsidR="00A410D2" w:rsidRPr="008C2A4F">
        <w:rPr>
          <w:rFonts w:ascii="Arial" w:hAnsi="Arial" w:cs="Arial"/>
        </w:rPr>
        <w:t>approach</w:t>
      </w:r>
      <w:r w:rsidR="0070455C" w:rsidRPr="008C2A4F">
        <w:rPr>
          <w:rFonts w:ascii="Arial" w:hAnsi="Arial" w:cs="Arial"/>
        </w:rPr>
        <w:t xml:space="preserve"> and </w:t>
      </w:r>
      <w:r w:rsidR="00A410D2" w:rsidRPr="008C2A4F">
        <w:rPr>
          <w:rFonts w:ascii="Arial" w:hAnsi="Arial" w:cs="Arial"/>
        </w:rPr>
        <w:t>method</w:t>
      </w:r>
      <w:r w:rsidR="0070455C" w:rsidRPr="008C2A4F">
        <w:rPr>
          <w:rFonts w:ascii="Arial" w:hAnsi="Arial" w:cs="Arial"/>
        </w:rPr>
        <w:t xml:space="preserve"> for reaching new </w:t>
      </w:r>
      <w:r w:rsidR="008D276D" w:rsidRPr="008C2A4F">
        <w:rPr>
          <w:rFonts w:ascii="Arial" w:hAnsi="Arial" w:cs="Arial"/>
        </w:rPr>
        <w:t>audiences and</w:t>
      </w:r>
      <w:r w:rsidR="0070455C" w:rsidRPr="008C2A4F">
        <w:rPr>
          <w:rFonts w:ascii="Arial" w:hAnsi="Arial" w:cs="Arial"/>
        </w:rPr>
        <w:t xml:space="preserve"> increasing brand awareness beyond the park itself. </w:t>
      </w:r>
      <w:r w:rsidR="00584417" w:rsidRPr="008C2A4F">
        <w:rPr>
          <w:rFonts w:ascii="Arial" w:hAnsi="Arial" w:cs="Arial"/>
        </w:rPr>
        <w:t>Consequently</w:t>
      </w:r>
      <w:r w:rsidR="00CD585D" w:rsidRPr="008C2A4F">
        <w:rPr>
          <w:rFonts w:ascii="Arial" w:hAnsi="Arial" w:cs="Arial"/>
        </w:rPr>
        <w:t>,</w:t>
      </w:r>
      <w:r w:rsidR="00584417" w:rsidRPr="008C2A4F">
        <w:rPr>
          <w:rFonts w:ascii="Arial" w:hAnsi="Arial" w:cs="Arial"/>
        </w:rPr>
        <w:t xml:space="preserve"> </w:t>
      </w:r>
      <w:r w:rsidR="008D276D" w:rsidRPr="008C2A4F">
        <w:rPr>
          <w:rFonts w:ascii="Arial" w:hAnsi="Arial" w:cs="Arial"/>
        </w:rPr>
        <w:t>Solution</w:t>
      </w:r>
      <w:r w:rsidR="0070455C" w:rsidRPr="008C2A4F">
        <w:rPr>
          <w:rFonts w:ascii="Arial" w:hAnsi="Arial" w:cs="Arial"/>
        </w:rPr>
        <w:t xml:space="preserve"> A is the </w:t>
      </w:r>
      <w:r w:rsidR="0070455C" w:rsidRPr="008C2A4F">
        <w:rPr>
          <w:rFonts w:ascii="Arial" w:hAnsi="Arial" w:cs="Arial"/>
        </w:rPr>
        <w:lastRenderedPageBreak/>
        <w:t>preferred solution because this directly supports customers and offers long term strategic value for Basil’s Bakery.</w:t>
      </w:r>
    </w:p>
    <w:p w14:paraId="611689B7" w14:textId="3ED84080" w:rsidR="003E1A46" w:rsidRPr="008C2A4F" w:rsidRDefault="009E2E03" w:rsidP="00617A2F">
      <w:pPr>
        <w:pStyle w:val="Heading1"/>
        <w:spacing w:line="360" w:lineRule="auto"/>
        <w:jc w:val="both"/>
        <w:rPr>
          <w:rFonts w:ascii="Arial" w:hAnsi="Arial" w:cs="Arial"/>
          <w:b/>
          <w:bCs/>
          <w:color w:val="auto"/>
          <w:sz w:val="24"/>
          <w:szCs w:val="24"/>
          <w:u w:val="single"/>
        </w:rPr>
      </w:pPr>
      <w:r w:rsidRPr="008C2A4F">
        <w:rPr>
          <w:rFonts w:ascii="Arial" w:hAnsi="Arial" w:cs="Arial"/>
          <w:b/>
          <w:bCs/>
          <w:color w:val="auto"/>
          <w:sz w:val="24"/>
          <w:szCs w:val="24"/>
          <w:u w:val="single"/>
        </w:rPr>
        <w:t xml:space="preserve">Task </w:t>
      </w:r>
      <w:r w:rsidR="00332EE7" w:rsidRPr="008C2A4F">
        <w:rPr>
          <w:rFonts w:ascii="Arial" w:hAnsi="Arial" w:cs="Arial"/>
          <w:b/>
          <w:bCs/>
          <w:color w:val="auto"/>
          <w:sz w:val="24"/>
          <w:szCs w:val="24"/>
          <w:u w:val="single"/>
        </w:rPr>
        <w:t>4</w:t>
      </w:r>
      <w:r w:rsidRPr="008C2A4F">
        <w:rPr>
          <w:rFonts w:ascii="Arial" w:hAnsi="Arial" w:cs="Arial"/>
          <w:b/>
          <w:bCs/>
          <w:color w:val="auto"/>
          <w:sz w:val="24"/>
          <w:szCs w:val="24"/>
          <w:u w:val="single"/>
        </w:rPr>
        <w:t>b) Justifications for the</w:t>
      </w:r>
      <w:r w:rsidR="003B629C" w:rsidRPr="008C2A4F">
        <w:rPr>
          <w:rFonts w:ascii="Arial" w:hAnsi="Arial" w:cs="Arial"/>
          <w:b/>
          <w:bCs/>
          <w:color w:val="auto"/>
          <w:sz w:val="24"/>
          <w:szCs w:val="24"/>
          <w:u w:val="single"/>
        </w:rPr>
        <w:t xml:space="preserve"> </w:t>
      </w:r>
      <w:r w:rsidR="003E1A46" w:rsidRPr="008C2A4F">
        <w:rPr>
          <w:rFonts w:ascii="Arial" w:hAnsi="Arial" w:cs="Arial"/>
          <w:b/>
          <w:bCs/>
          <w:color w:val="auto"/>
          <w:sz w:val="24"/>
          <w:szCs w:val="24"/>
          <w:u w:val="single"/>
        </w:rPr>
        <w:t>Implement</w:t>
      </w:r>
      <w:r w:rsidRPr="008C2A4F">
        <w:rPr>
          <w:rFonts w:ascii="Arial" w:hAnsi="Arial" w:cs="Arial"/>
          <w:b/>
          <w:bCs/>
          <w:color w:val="auto"/>
          <w:sz w:val="24"/>
          <w:szCs w:val="24"/>
          <w:u w:val="single"/>
        </w:rPr>
        <w:t>ation Plan</w:t>
      </w:r>
    </w:p>
    <w:p w14:paraId="45979FE7" w14:textId="13FC7497" w:rsidR="00B91658" w:rsidRPr="008C2A4F" w:rsidRDefault="002424B8" w:rsidP="00617A2F">
      <w:pPr>
        <w:spacing w:line="360" w:lineRule="auto"/>
        <w:jc w:val="both"/>
        <w:rPr>
          <w:rFonts w:ascii="Arial" w:hAnsi="Arial" w:cs="Arial"/>
        </w:rPr>
      </w:pPr>
      <w:bookmarkStart w:id="5" w:name="_Hlk205981406"/>
      <w:r w:rsidRPr="008C2A4F">
        <w:rPr>
          <w:rFonts w:ascii="Arial" w:hAnsi="Arial" w:cs="Arial"/>
        </w:rPr>
        <w:t>The implementation plan uses a phased, low-risk approach to introduce a pre-order system that minimises operational disruption and controls costs during the financial crisis.</w:t>
      </w:r>
      <w:r w:rsidR="007C64A5">
        <w:rPr>
          <w:rFonts w:ascii="Arial" w:hAnsi="Arial" w:cs="Arial"/>
        </w:rPr>
        <w:t xml:space="preserve"> </w:t>
      </w:r>
      <w:r w:rsidRPr="008C2A4F">
        <w:rPr>
          <w:rFonts w:ascii="Arial" w:hAnsi="Arial" w:cs="Arial"/>
        </w:rPr>
        <w:t>Choosing Basil to manage and lead, communicate, monitor and do weekly reviews, ensures centralised accountability, consistent service quality, and rapid adaptation based on direct customer feedback.</w:t>
      </w:r>
      <w:bookmarkEnd w:id="5"/>
    </w:p>
    <w:p w14:paraId="32DD35B4" w14:textId="218EC44F" w:rsidR="00675990" w:rsidRPr="008C2A4F" w:rsidRDefault="009E2E03" w:rsidP="00617A2F">
      <w:pPr>
        <w:pStyle w:val="Heading1"/>
        <w:spacing w:line="360" w:lineRule="auto"/>
        <w:jc w:val="both"/>
        <w:rPr>
          <w:rFonts w:ascii="Arial" w:hAnsi="Arial" w:cs="Arial"/>
          <w:b/>
          <w:bCs/>
          <w:color w:val="auto"/>
          <w:sz w:val="24"/>
          <w:szCs w:val="24"/>
          <w:u w:val="single"/>
        </w:rPr>
      </w:pPr>
      <w:r w:rsidRPr="008C2A4F">
        <w:rPr>
          <w:rFonts w:ascii="Arial" w:hAnsi="Arial" w:cs="Arial"/>
          <w:b/>
          <w:bCs/>
          <w:color w:val="auto"/>
          <w:sz w:val="24"/>
          <w:szCs w:val="24"/>
          <w:u w:val="single"/>
        </w:rPr>
        <w:t xml:space="preserve">Task </w:t>
      </w:r>
      <w:r w:rsidR="00332EE7" w:rsidRPr="008C2A4F">
        <w:rPr>
          <w:rFonts w:ascii="Arial" w:hAnsi="Arial" w:cs="Arial"/>
          <w:b/>
          <w:bCs/>
          <w:color w:val="auto"/>
          <w:sz w:val="24"/>
          <w:szCs w:val="24"/>
          <w:u w:val="single"/>
        </w:rPr>
        <w:t>5</w:t>
      </w:r>
      <w:r w:rsidRPr="008C2A4F">
        <w:rPr>
          <w:rFonts w:ascii="Arial" w:hAnsi="Arial" w:cs="Arial"/>
          <w:b/>
          <w:bCs/>
          <w:color w:val="auto"/>
          <w:sz w:val="24"/>
          <w:szCs w:val="24"/>
          <w:u w:val="single"/>
        </w:rPr>
        <w:t>b) Justifications for the KPI and SMART Objectives</w:t>
      </w:r>
    </w:p>
    <w:p w14:paraId="685EFF35" w14:textId="5A854114" w:rsidR="00EE37EC" w:rsidRDefault="00032961" w:rsidP="00617A2F">
      <w:pPr>
        <w:spacing w:line="360" w:lineRule="auto"/>
        <w:jc w:val="both"/>
        <w:rPr>
          <w:rFonts w:ascii="Arial" w:hAnsi="Arial" w:cs="Arial"/>
        </w:rPr>
      </w:pPr>
      <w:r w:rsidRPr="008C2A4F">
        <w:rPr>
          <w:rFonts w:ascii="Arial" w:hAnsi="Arial" w:cs="Arial"/>
        </w:rPr>
        <w:t xml:space="preserve">The KPI </w:t>
      </w:r>
      <w:r w:rsidR="00F571AD" w:rsidRPr="008C2A4F">
        <w:rPr>
          <w:rFonts w:ascii="Arial" w:hAnsi="Arial" w:cs="Arial"/>
        </w:rPr>
        <w:t>of achieving 10 pre-orders per day is justified because it directly measures whether the new system is improving customer convenience.</w:t>
      </w:r>
      <w:r w:rsidR="007C64A5">
        <w:rPr>
          <w:rFonts w:ascii="Arial" w:hAnsi="Arial" w:cs="Arial"/>
        </w:rPr>
        <w:t xml:space="preserve"> </w:t>
      </w:r>
      <w:r w:rsidR="00F571AD" w:rsidRPr="008C2A4F">
        <w:rPr>
          <w:rFonts w:ascii="Arial" w:hAnsi="Arial" w:cs="Arial"/>
        </w:rPr>
        <w:t>It is simple for Basil to track and show</w:t>
      </w:r>
      <w:r w:rsidR="008D3389" w:rsidRPr="008C2A4F">
        <w:rPr>
          <w:rFonts w:ascii="Arial" w:hAnsi="Arial" w:cs="Arial"/>
        </w:rPr>
        <w:t xml:space="preserve"> customer uptake.</w:t>
      </w:r>
      <w:r w:rsidR="007C64A5">
        <w:rPr>
          <w:rFonts w:ascii="Arial" w:hAnsi="Arial" w:cs="Arial"/>
        </w:rPr>
        <w:t xml:space="preserve"> </w:t>
      </w:r>
      <w:r w:rsidR="008D3389" w:rsidRPr="008C2A4F">
        <w:rPr>
          <w:rFonts w:ascii="Arial" w:hAnsi="Arial" w:cs="Arial"/>
        </w:rPr>
        <w:t>Pre-orders increasing, indicates waiting time have reduced and the service is smoother.</w:t>
      </w:r>
      <w:r w:rsidR="007C64A5">
        <w:rPr>
          <w:rFonts w:ascii="Arial" w:hAnsi="Arial" w:cs="Arial"/>
        </w:rPr>
        <w:t xml:space="preserve"> </w:t>
      </w:r>
      <w:r w:rsidR="008D3389" w:rsidRPr="008C2A4F">
        <w:rPr>
          <w:rFonts w:ascii="Arial" w:hAnsi="Arial" w:cs="Arial"/>
        </w:rPr>
        <w:t>This supports Basil’s Bakery goal pf attracting more customers.</w:t>
      </w:r>
      <w:r w:rsidR="007C64A5">
        <w:rPr>
          <w:rFonts w:ascii="Arial" w:hAnsi="Arial" w:cs="Arial"/>
        </w:rPr>
        <w:t xml:space="preserve"> </w:t>
      </w:r>
      <w:r w:rsidR="008D3389" w:rsidRPr="008C2A4F">
        <w:rPr>
          <w:rFonts w:ascii="Arial" w:hAnsi="Arial" w:cs="Arial"/>
        </w:rPr>
        <w:t>This KPI Is practical, provides evidence and is relevant to the root of the problem, overall if connects to see whether the new process is working.</w:t>
      </w:r>
      <w:r w:rsidR="007C64A5">
        <w:rPr>
          <w:rFonts w:ascii="Arial" w:hAnsi="Arial" w:cs="Arial"/>
        </w:rPr>
        <w:t xml:space="preserve"> </w:t>
      </w:r>
      <w:r w:rsidR="008D3389" w:rsidRPr="008C2A4F">
        <w:rPr>
          <w:rFonts w:ascii="Arial" w:hAnsi="Arial" w:cs="Arial"/>
        </w:rPr>
        <w:t>Key improvements linked to customers satisfaction and efficiency.</w:t>
      </w:r>
      <w:r w:rsidR="007C64A5">
        <w:rPr>
          <w:rFonts w:ascii="Arial" w:hAnsi="Arial" w:cs="Arial"/>
        </w:rPr>
        <w:t xml:space="preserve"> </w:t>
      </w:r>
      <w:r w:rsidR="008D3389" w:rsidRPr="008C2A4F">
        <w:rPr>
          <w:rFonts w:ascii="Arial" w:hAnsi="Arial" w:cs="Arial"/>
        </w:rPr>
        <w:t>Increasing pre-orders, reducing waiting times and overall achieving positive feedback all support a better customer experience.</w:t>
      </w:r>
      <w:r w:rsidR="007C64A5">
        <w:rPr>
          <w:rFonts w:ascii="Arial" w:hAnsi="Arial" w:cs="Arial"/>
        </w:rPr>
        <w:t xml:space="preserve"> </w:t>
      </w:r>
      <w:r w:rsidR="008D3389" w:rsidRPr="008C2A4F">
        <w:rPr>
          <w:rFonts w:ascii="Arial" w:hAnsi="Arial" w:cs="Arial"/>
        </w:rPr>
        <w:t xml:space="preserve">The main object in sales is to improve convenience which </w:t>
      </w:r>
      <w:r w:rsidR="008A4637" w:rsidRPr="008C2A4F">
        <w:rPr>
          <w:rFonts w:ascii="Arial" w:hAnsi="Arial" w:cs="Arial"/>
        </w:rPr>
        <w:t>in-turn</w:t>
      </w:r>
      <w:r w:rsidR="008D3389" w:rsidRPr="008C2A4F">
        <w:rPr>
          <w:rFonts w:ascii="Arial" w:hAnsi="Arial" w:cs="Arial"/>
        </w:rPr>
        <w:t xml:space="preserve"> increases revenue daily.</w:t>
      </w:r>
      <w:r w:rsidR="007C64A5">
        <w:rPr>
          <w:rFonts w:ascii="Arial" w:hAnsi="Arial" w:cs="Arial"/>
        </w:rPr>
        <w:t xml:space="preserve"> </w:t>
      </w:r>
      <w:r w:rsidR="008D3389" w:rsidRPr="008C2A4F">
        <w:rPr>
          <w:rFonts w:ascii="Arial" w:hAnsi="Arial" w:cs="Arial"/>
        </w:rPr>
        <w:t>Having a s</w:t>
      </w:r>
      <w:r w:rsidR="008A4637" w:rsidRPr="008C2A4F">
        <w:rPr>
          <w:rFonts w:ascii="Arial" w:hAnsi="Arial" w:cs="Arial"/>
        </w:rPr>
        <w:t>table 95% accuracy ensures reliability and prevents customer frustration.</w:t>
      </w:r>
      <w:r w:rsidR="007C64A5">
        <w:rPr>
          <w:rFonts w:ascii="Arial" w:hAnsi="Arial" w:cs="Arial"/>
        </w:rPr>
        <w:t xml:space="preserve"> </w:t>
      </w:r>
      <w:r w:rsidR="008A4637" w:rsidRPr="008C2A4F">
        <w:rPr>
          <w:rFonts w:ascii="Arial" w:hAnsi="Arial" w:cs="Arial"/>
        </w:rPr>
        <w:t>Specifically, all objectives are measurable and achieve, where making them suitable for tracking and evaluating the progress of the new systems success.</w:t>
      </w:r>
    </w:p>
    <w:p w14:paraId="72DFAE13" w14:textId="77777777" w:rsidR="007C64A5" w:rsidRDefault="007C64A5" w:rsidP="00617A2F">
      <w:pPr>
        <w:spacing w:line="360" w:lineRule="auto"/>
        <w:jc w:val="both"/>
        <w:rPr>
          <w:rFonts w:ascii="Arial" w:hAnsi="Arial" w:cs="Arial"/>
        </w:rPr>
      </w:pPr>
    </w:p>
    <w:p w14:paraId="70D673DC" w14:textId="77777777" w:rsidR="007C64A5" w:rsidRDefault="007C64A5" w:rsidP="00617A2F">
      <w:pPr>
        <w:spacing w:line="360" w:lineRule="auto"/>
        <w:jc w:val="both"/>
        <w:rPr>
          <w:rFonts w:ascii="Arial" w:hAnsi="Arial" w:cs="Arial"/>
        </w:rPr>
      </w:pPr>
    </w:p>
    <w:p w14:paraId="06129DFE" w14:textId="77777777" w:rsidR="007C64A5" w:rsidRDefault="007C64A5" w:rsidP="00617A2F">
      <w:pPr>
        <w:spacing w:line="360" w:lineRule="auto"/>
        <w:jc w:val="both"/>
        <w:rPr>
          <w:rFonts w:ascii="Arial" w:hAnsi="Arial" w:cs="Arial"/>
        </w:rPr>
      </w:pPr>
    </w:p>
    <w:p w14:paraId="2CDE9EBB" w14:textId="77777777" w:rsidR="007C64A5" w:rsidRDefault="007C64A5" w:rsidP="00617A2F">
      <w:pPr>
        <w:spacing w:line="360" w:lineRule="auto"/>
        <w:jc w:val="both"/>
        <w:rPr>
          <w:rFonts w:ascii="Arial" w:hAnsi="Arial" w:cs="Arial"/>
        </w:rPr>
      </w:pPr>
    </w:p>
    <w:p w14:paraId="00685BCC" w14:textId="77777777" w:rsidR="007C64A5" w:rsidRDefault="007C64A5" w:rsidP="00617A2F">
      <w:pPr>
        <w:spacing w:line="360" w:lineRule="auto"/>
        <w:jc w:val="both"/>
        <w:rPr>
          <w:rFonts w:ascii="Arial" w:hAnsi="Arial" w:cs="Arial"/>
        </w:rPr>
      </w:pPr>
    </w:p>
    <w:p w14:paraId="27E753CA" w14:textId="77777777" w:rsidR="007C64A5" w:rsidRDefault="007C64A5" w:rsidP="00617A2F">
      <w:pPr>
        <w:spacing w:line="360" w:lineRule="auto"/>
        <w:jc w:val="both"/>
        <w:rPr>
          <w:rFonts w:ascii="Arial" w:hAnsi="Arial" w:cs="Arial"/>
        </w:rPr>
      </w:pPr>
    </w:p>
    <w:p w14:paraId="66A33405" w14:textId="77777777" w:rsidR="007C64A5" w:rsidRDefault="007C64A5" w:rsidP="00617A2F">
      <w:pPr>
        <w:spacing w:line="360" w:lineRule="auto"/>
        <w:jc w:val="both"/>
        <w:rPr>
          <w:rFonts w:ascii="Arial" w:hAnsi="Arial" w:cs="Arial"/>
        </w:rPr>
      </w:pPr>
    </w:p>
    <w:p w14:paraId="56A7416C" w14:textId="77777777" w:rsidR="007C64A5" w:rsidRDefault="007C64A5" w:rsidP="00617A2F">
      <w:pPr>
        <w:spacing w:line="360" w:lineRule="auto"/>
        <w:jc w:val="both"/>
        <w:rPr>
          <w:rFonts w:ascii="Arial" w:hAnsi="Arial" w:cs="Arial"/>
        </w:rPr>
      </w:pPr>
    </w:p>
    <w:p w14:paraId="485AABE6" w14:textId="77777777" w:rsidR="007C64A5" w:rsidRDefault="007C64A5" w:rsidP="00617A2F">
      <w:pPr>
        <w:spacing w:line="360" w:lineRule="auto"/>
        <w:jc w:val="both"/>
        <w:rPr>
          <w:rFonts w:ascii="Arial" w:hAnsi="Arial" w:cs="Arial"/>
        </w:rPr>
      </w:pPr>
    </w:p>
    <w:p w14:paraId="586805D7" w14:textId="77777777" w:rsidR="007C64A5" w:rsidRPr="008C2A4F" w:rsidRDefault="007C64A5" w:rsidP="00617A2F">
      <w:pPr>
        <w:spacing w:line="360" w:lineRule="auto"/>
        <w:jc w:val="both"/>
        <w:rPr>
          <w:rFonts w:ascii="Arial" w:hAnsi="Arial" w:cs="Arial"/>
        </w:rPr>
      </w:pPr>
    </w:p>
    <w:p w14:paraId="17F16A5E" w14:textId="17F487D1" w:rsidR="003B629C" w:rsidRPr="008C2A4F" w:rsidRDefault="009E2E03" w:rsidP="00617A2F">
      <w:pPr>
        <w:pStyle w:val="Heading1"/>
        <w:spacing w:line="360" w:lineRule="auto"/>
        <w:jc w:val="both"/>
        <w:rPr>
          <w:rFonts w:ascii="Arial" w:hAnsi="Arial" w:cs="Arial"/>
          <w:b/>
          <w:bCs/>
          <w:color w:val="auto"/>
          <w:sz w:val="24"/>
          <w:szCs w:val="24"/>
          <w:u w:val="single"/>
        </w:rPr>
      </w:pPr>
      <w:r w:rsidRPr="008C2A4F">
        <w:rPr>
          <w:rFonts w:ascii="Arial" w:hAnsi="Arial" w:cs="Arial"/>
          <w:b/>
          <w:bCs/>
          <w:color w:val="auto"/>
          <w:sz w:val="24"/>
          <w:szCs w:val="24"/>
          <w:u w:val="single"/>
        </w:rPr>
        <w:t xml:space="preserve">Task 7) </w:t>
      </w:r>
      <w:r w:rsidR="007F558A" w:rsidRPr="008C2A4F">
        <w:rPr>
          <w:rFonts w:ascii="Arial" w:hAnsi="Arial" w:cs="Arial"/>
          <w:b/>
          <w:bCs/>
          <w:color w:val="auto"/>
          <w:sz w:val="24"/>
          <w:szCs w:val="24"/>
          <w:u w:val="single"/>
        </w:rPr>
        <w:t>Key Findings</w:t>
      </w:r>
    </w:p>
    <w:p w14:paraId="1E5FB291" w14:textId="7FA1A78A" w:rsidR="008A4637" w:rsidRPr="008C2A4F" w:rsidRDefault="008A4637" w:rsidP="00617A2F">
      <w:pPr>
        <w:pStyle w:val="ListParagraph"/>
        <w:numPr>
          <w:ilvl w:val="0"/>
          <w:numId w:val="3"/>
        </w:numPr>
        <w:spacing w:after="0" w:line="360" w:lineRule="auto"/>
        <w:jc w:val="both"/>
        <w:rPr>
          <w:rFonts w:ascii="Arial" w:hAnsi="Arial" w:cs="Arial"/>
        </w:rPr>
      </w:pPr>
      <w:bookmarkStart w:id="6" w:name="_Hlk208302504"/>
      <w:r w:rsidRPr="008C2A4F">
        <w:rPr>
          <w:rFonts w:ascii="Arial" w:hAnsi="Arial" w:cs="Arial"/>
        </w:rPr>
        <w:t xml:space="preserve">The root problem affecting Basil’s Bakery is sustained reduction in customer footfall within the retail park, which continues </w:t>
      </w:r>
      <w:r w:rsidR="00646B84" w:rsidRPr="008C2A4F">
        <w:rPr>
          <w:rFonts w:ascii="Arial" w:hAnsi="Arial" w:cs="Arial"/>
        </w:rPr>
        <w:t>t</w:t>
      </w:r>
      <w:r w:rsidRPr="008C2A4F">
        <w:rPr>
          <w:rFonts w:ascii="Arial" w:hAnsi="Arial" w:cs="Arial"/>
        </w:rPr>
        <w:t xml:space="preserve">o limit sales </w:t>
      </w:r>
      <w:r w:rsidR="00646B84" w:rsidRPr="008C2A4F">
        <w:rPr>
          <w:rFonts w:ascii="Arial" w:hAnsi="Arial" w:cs="Arial"/>
        </w:rPr>
        <w:t>opportunities</w:t>
      </w:r>
      <w:r w:rsidRPr="008C2A4F">
        <w:rPr>
          <w:rFonts w:ascii="Arial" w:hAnsi="Arial" w:cs="Arial"/>
        </w:rPr>
        <w:t>.</w:t>
      </w:r>
    </w:p>
    <w:p w14:paraId="32F5CAF6" w14:textId="0C9204DF" w:rsidR="00646B84" w:rsidRPr="008C2A4F" w:rsidRDefault="008A4637" w:rsidP="00617A2F">
      <w:pPr>
        <w:pStyle w:val="ListParagraph"/>
        <w:numPr>
          <w:ilvl w:val="0"/>
          <w:numId w:val="3"/>
        </w:numPr>
        <w:spacing w:after="0" w:line="360" w:lineRule="auto"/>
        <w:jc w:val="both"/>
        <w:rPr>
          <w:rFonts w:ascii="Arial" w:hAnsi="Arial" w:cs="Arial"/>
        </w:rPr>
      </w:pPr>
      <w:r w:rsidRPr="008C2A4F">
        <w:rPr>
          <w:rFonts w:ascii="Arial" w:hAnsi="Arial" w:cs="Arial"/>
        </w:rPr>
        <w:t xml:space="preserve">The PMI evaluation showed that although both </w:t>
      </w:r>
      <w:r w:rsidR="00646B84" w:rsidRPr="008C2A4F">
        <w:rPr>
          <w:rFonts w:ascii="Arial" w:hAnsi="Arial" w:cs="Arial"/>
        </w:rPr>
        <w:t>solutions</w:t>
      </w:r>
      <w:r w:rsidRPr="008C2A4F">
        <w:rPr>
          <w:rFonts w:ascii="Arial" w:hAnsi="Arial" w:cs="Arial"/>
        </w:rPr>
        <w:t xml:space="preserve"> scored equally, developing a social media presence is the most effective </w:t>
      </w:r>
      <w:r w:rsidR="00646B84" w:rsidRPr="008C2A4F">
        <w:rPr>
          <w:rFonts w:ascii="Arial" w:hAnsi="Arial" w:cs="Arial"/>
        </w:rPr>
        <w:t>long-term</w:t>
      </w:r>
      <w:r w:rsidRPr="008C2A4F">
        <w:rPr>
          <w:rFonts w:ascii="Arial" w:hAnsi="Arial" w:cs="Arial"/>
        </w:rPr>
        <w:t xml:space="preserve"> </w:t>
      </w:r>
      <w:r w:rsidR="00646B84" w:rsidRPr="008C2A4F">
        <w:rPr>
          <w:rFonts w:ascii="Arial" w:hAnsi="Arial" w:cs="Arial"/>
        </w:rPr>
        <w:t>option</w:t>
      </w:r>
      <w:r w:rsidRPr="008C2A4F">
        <w:rPr>
          <w:rFonts w:ascii="Arial" w:hAnsi="Arial" w:cs="Arial"/>
        </w:rPr>
        <w:t xml:space="preserve"> because it directly targets visibility </w:t>
      </w:r>
      <w:r w:rsidR="00646B84" w:rsidRPr="008C2A4F">
        <w:rPr>
          <w:rFonts w:ascii="Arial" w:hAnsi="Arial" w:cs="Arial"/>
        </w:rPr>
        <w:t>and</w:t>
      </w:r>
      <w:r w:rsidRPr="008C2A4F">
        <w:rPr>
          <w:rFonts w:ascii="Arial" w:hAnsi="Arial" w:cs="Arial"/>
        </w:rPr>
        <w:t xml:space="preserve"> customer </w:t>
      </w:r>
      <w:r w:rsidR="00646B84" w:rsidRPr="008C2A4F">
        <w:rPr>
          <w:rFonts w:ascii="Arial" w:hAnsi="Arial" w:cs="Arial"/>
        </w:rPr>
        <w:t>attraction.</w:t>
      </w:r>
    </w:p>
    <w:p w14:paraId="274B3EAD" w14:textId="77777777" w:rsidR="00646B84" w:rsidRPr="008C2A4F" w:rsidRDefault="00646B84" w:rsidP="00617A2F">
      <w:pPr>
        <w:pStyle w:val="ListParagraph"/>
        <w:numPr>
          <w:ilvl w:val="0"/>
          <w:numId w:val="3"/>
        </w:numPr>
        <w:spacing w:after="0" w:line="360" w:lineRule="auto"/>
        <w:jc w:val="both"/>
        <w:rPr>
          <w:rFonts w:ascii="Arial" w:hAnsi="Arial" w:cs="Arial"/>
        </w:rPr>
      </w:pPr>
      <w:r w:rsidRPr="008C2A4F">
        <w:rPr>
          <w:rFonts w:ascii="Arial" w:hAnsi="Arial" w:cs="Arial"/>
        </w:rPr>
        <w:t>The implementation plan for the pre order system is structed, low risk and designed to improve convenience, reduce waiting times and increase customer satisfaction.</w:t>
      </w:r>
    </w:p>
    <w:p w14:paraId="2B716BBF" w14:textId="58D18513" w:rsidR="003B629C" w:rsidRDefault="00646B84" w:rsidP="00617A2F">
      <w:pPr>
        <w:pStyle w:val="ListParagraph"/>
        <w:numPr>
          <w:ilvl w:val="0"/>
          <w:numId w:val="3"/>
        </w:numPr>
        <w:spacing w:after="0" w:line="360" w:lineRule="auto"/>
        <w:jc w:val="both"/>
        <w:rPr>
          <w:rFonts w:ascii="Arial" w:hAnsi="Arial" w:cs="Arial"/>
        </w:rPr>
      </w:pPr>
      <w:r w:rsidRPr="008C2A4F">
        <w:rPr>
          <w:rFonts w:ascii="Arial" w:hAnsi="Arial" w:cs="Arial"/>
        </w:rPr>
        <w:t>The SMART objectives and KPI provide clear, measurable indicators that support tracking progress and evaluating whether the new system improves customer engagement and daily sales.</w:t>
      </w:r>
      <w:bookmarkEnd w:id="6"/>
    </w:p>
    <w:p w14:paraId="614E2649" w14:textId="77777777" w:rsidR="003B6CFC" w:rsidRDefault="003B6CFC" w:rsidP="00617A2F">
      <w:pPr>
        <w:spacing w:after="0" w:line="360" w:lineRule="auto"/>
        <w:jc w:val="both"/>
        <w:rPr>
          <w:rFonts w:ascii="Arial" w:hAnsi="Arial" w:cs="Arial"/>
        </w:rPr>
      </w:pPr>
    </w:p>
    <w:p w14:paraId="4BFF20F3" w14:textId="77777777" w:rsidR="003B6CFC" w:rsidRDefault="003B6CFC" w:rsidP="00617A2F">
      <w:pPr>
        <w:spacing w:after="0" w:line="360" w:lineRule="auto"/>
        <w:jc w:val="both"/>
        <w:rPr>
          <w:rFonts w:ascii="Arial" w:hAnsi="Arial" w:cs="Arial"/>
        </w:rPr>
      </w:pPr>
    </w:p>
    <w:p w14:paraId="336F1405" w14:textId="77777777" w:rsidR="003B6CFC" w:rsidRDefault="003B6CFC" w:rsidP="00617A2F">
      <w:pPr>
        <w:spacing w:after="0" w:line="360" w:lineRule="auto"/>
        <w:jc w:val="both"/>
        <w:rPr>
          <w:rFonts w:ascii="Arial" w:hAnsi="Arial" w:cs="Arial"/>
        </w:rPr>
      </w:pPr>
    </w:p>
    <w:p w14:paraId="3F663A24" w14:textId="77777777" w:rsidR="003B6CFC" w:rsidRDefault="003B6CFC" w:rsidP="00617A2F">
      <w:pPr>
        <w:spacing w:after="0" w:line="360" w:lineRule="auto"/>
        <w:jc w:val="both"/>
        <w:rPr>
          <w:rFonts w:ascii="Arial" w:hAnsi="Arial" w:cs="Arial"/>
        </w:rPr>
      </w:pPr>
    </w:p>
    <w:p w14:paraId="2B6DA0CE" w14:textId="77777777" w:rsidR="003B6CFC" w:rsidRDefault="003B6CFC" w:rsidP="00617A2F">
      <w:pPr>
        <w:spacing w:after="0" w:line="360" w:lineRule="auto"/>
        <w:jc w:val="both"/>
        <w:rPr>
          <w:rFonts w:ascii="Arial" w:hAnsi="Arial" w:cs="Arial"/>
        </w:rPr>
      </w:pPr>
    </w:p>
    <w:p w14:paraId="5C499C06" w14:textId="77777777" w:rsidR="003B6CFC" w:rsidRDefault="003B6CFC" w:rsidP="00617A2F">
      <w:pPr>
        <w:spacing w:after="0" w:line="360" w:lineRule="auto"/>
        <w:jc w:val="both"/>
        <w:rPr>
          <w:rFonts w:ascii="Arial" w:hAnsi="Arial" w:cs="Arial"/>
        </w:rPr>
      </w:pPr>
    </w:p>
    <w:p w14:paraId="2C52C42E" w14:textId="77777777" w:rsidR="003B6CFC" w:rsidRDefault="003B6CFC" w:rsidP="00617A2F">
      <w:pPr>
        <w:spacing w:after="0" w:line="360" w:lineRule="auto"/>
        <w:jc w:val="both"/>
        <w:rPr>
          <w:rFonts w:ascii="Arial" w:hAnsi="Arial" w:cs="Arial"/>
        </w:rPr>
      </w:pPr>
    </w:p>
    <w:p w14:paraId="7EE7CE4B" w14:textId="77777777" w:rsidR="003B6CFC" w:rsidRPr="003B6CFC" w:rsidRDefault="003B6CFC" w:rsidP="00617A2F">
      <w:pPr>
        <w:spacing w:after="0" w:line="360" w:lineRule="auto"/>
        <w:jc w:val="both"/>
        <w:rPr>
          <w:rFonts w:ascii="Arial" w:hAnsi="Arial" w:cs="Arial"/>
        </w:rPr>
      </w:pPr>
    </w:p>
    <w:p w14:paraId="6C8DCF96" w14:textId="77777777" w:rsidR="00646B84" w:rsidRDefault="00646B84" w:rsidP="00617A2F">
      <w:pPr>
        <w:pStyle w:val="ListParagraph"/>
        <w:spacing w:after="0" w:line="360" w:lineRule="auto"/>
        <w:jc w:val="both"/>
        <w:rPr>
          <w:rFonts w:ascii="Arial" w:hAnsi="Arial" w:cs="Arial"/>
        </w:rPr>
      </w:pPr>
    </w:p>
    <w:p w14:paraId="7DC58C4D" w14:textId="77777777" w:rsidR="00617A2F" w:rsidRDefault="00617A2F" w:rsidP="00617A2F">
      <w:pPr>
        <w:pStyle w:val="ListParagraph"/>
        <w:spacing w:after="0" w:line="360" w:lineRule="auto"/>
        <w:jc w:val="both"/>
        <w:rPr>
          <w:rFonts w:ascii="Arial" w:hAnsi="Arial" w:cs="Arial"/>
        </w:rPr>
      </w:pPr>
    </w:p>
    <w:p w14:paraId="22BD0BDC" w14:textId="77777777" w:rsidR="00617A2F" w:rsidRDefault="00617A2F" w:rsidP="00617A2F">
      <w:pPr>
        <w:pStyle w:val="ListParagraph"/>
        <w:spacing w:after="0" w:line="360" w:lineRule="auto"/>
        <w:jc w:val="both"/>
        <w:rPr>
          <w:rFonts w:ascii="Arial" w:hAnsi="Arial" w:cs="Arial"/>
        </w:rPr>
      </w:pPr>
    </w:p>
    <w:p w14:paraId="5167DCC8" w14:textId="77777777" w:rsidR="00617A2F" w:rsidRDefault="00617A2F" w:rsidP="00617A2F">
      <w:pPr>
        <w:pStyle w:val="ListParagraph"/>
        <w:spacing w:after="0" w:line="360" w:lineRule="auto"/>
        <w:jc w:val="both"/>
        <w:rPr>
          <w:rFonts w:ascii="Arial" w:hAnsi="Arial" w:cs="Arial"/>
        </w:rPr>
      </w:pPr>
    </w:p>
    <w:p w14:paraId="136FA1AE" w14:textId="77777777" w:rsidR="00617A2F" w:rsidRDefault="00617A2F" w:rsidP="00617A2F">
      <w:pPr>
        <w:pStyle w:val="ListParagraph"/>
        <w:spacing w:after="0" w:line="360" w:lineRule="auto"/>
        <w:jc w:val="both"/>
        <w:rPr>
          <w:rFonts w:ascii="Arial" w:hAnsi="Arial" w:cs="Arial"/>
        </w:rPr>
      </w:pPr>
    </w:p>
    <w:p w14:paraId="04E72B54" w14:textId="77777777" w:rsidR="00617A2F" w:rsidRDefault="00617A2F" w:rsidP="00617A2F">
      <w:pPr>
        <w:pStyle w:val="ListParagraph"/>
        <w:spacing w:after="0" w:line="360" w:lineRule="auto"/>
        <w:jc w:val="both"/>
        <w:rPr>
          <w:rFonts w:ascii="Arial" w:hAnsi="Arial" w:cs="Arial"/>
        </w:rPr>
      </w:pPr>
    </w:p>
    <w:p w14:paraId="4EDF79C7" w14:textId="77777777" w:rsidR="00617A2F" w:rsidRDefault="00617A2F" w:rsidP="00617A2F">
      <w:pPr>
        <w:pStyle w:val="ListParagraph"/>
        <w:spacing w:after="0" w:line="360" w:lineRule="auto"/>
        <w:jc w:val="both"/>
        <w:rPr>
          <w:rFonts w:ascii="Arial" w:hAnsi="Arial" w:cs="Arial"/>
        </w:rPr>
      </w:pPr>
    </w:p>
    <w:p w14:paraId="031E61E9" w14:textId="77777777" w:rsidR="00617A2F" w:rsidRDefault="00617A2F" w:rsidP="00617A2F">
      <w:pPr>
        <w:pStyle w:val="ListParagraph"/>
        <w:spacing w:after="0" w:line="360" w:lineRule="auto"/>
        <w:jc w:val="both"/>
        <w:rPr>
          <w:rFonts w:ascii="Arial" w:hAnsi="Arial" w:cs="Arial"/>
        </w:rPr>
      </w:pPr>
    </w:p>
    <w:p w14:paraId="4D34BB55" w14:textId="77777777" w:rsidR="00617A2F" w:rsidRDefault="00617A2F" w:rsidP="00617A2F">
      <w:pPr>
        <w:pStyle w:val="ListParagraph"/>
        <w:spacing w:after="0" w:line="360" w:lineRule="auto"/>
        <w:jc w:val="both"/>
        <w:rPr>
          <w:rFonts w:ascii="Arial" w:hAnsi="Arial" w:cs="Arial"/>
        </w:rPr>
      </w:pPr>
    </w:p>
    <w:p w14:paraId="5FB21126" w14:textId="77777777" w:rsidR="00617A2F" w:rsidRDefault="00617A2F" w:rsidP="00617A2F">
      <w:pPr>
        <w:pStyle w:val="ListParagraph"/>
        <w:spacing w:after="0" w:line="360" w:lineRule="auto"/>
        <w:jc w:val="both"/>
        <w:rPr>
          <w:rFonts w:ascii="Arial" w:hAnsi="Arial" w:cs="Arial"/>
        </w:rPr>
      </w:pPr>
    </w:p>
    <w:p w14:paraId="7F0AA81F" w14:textId="77777777" w:rsidR="00617A2F" w:rsidRPr="008C2A4F" w:rsidRDefault="00617A2F" w:rsidP="00617A2F">
      <w:pPr>
        <w:pStyle w:val="ListParagraph"/>
        <w:spacing w:after="0" w:line="360" w:lineRule="auto"/>
        <w:jc w:val="both"/>
        <w:rPr>
          <w:rFonts w:ascii="Arial" w:hAnsi="Arial" w:cs="Arial"/>
        </w:rPr>
      </w:pPr>
    </w:p>
    <w:p w14:paraId="4D8781FC" w14:textId="4EF89B37" w:rsidR="003B629C" w:rsidRPr="008C2A4F" w:rsidRDefault="007F558A" w:rsidP="00617A2F">
      <w:pPr>
        <w:spacing w:line="360" w:lineRule="auto"/>
        <w:jc w:val="both"/>
        <w:rPr>
          <w:rFonts w:ascii="Arial" w:hAnsi="Arial" w:cs="Arial"/>
          <w:b/>
          <w:bCs/>
          <w:u w:val="single"/>
        </w:rPr>
      </w:pPr>
      <w:r w:rsidRPr="008C2A4F">
        <w:rPr>
          <w:rFonts w:ascii="Arial" w:hAnsi="Arial" w:cs="Arial"/>
          <w:b/>
          <w:bCs/>
          <w:u w:val="single"/>
        </w:rPr>
        <w:t>Reference List</w:t>
      </w:r>
    </w:p>
    <w:p w14:paraId="175BB98B" w14:textId="38DA4532" w:rsidR="00032961" w:rsidRPr="008C2A4F" w:rsidRDefault="00032961" w:rsidP="00617A2F">
      <w:pPr>
        <w:spacing w:line="360" w:lineRule="auto"/>
        <w:jc w:val="both"/>
        <w:rPr>
          <w:rFonts w:ascii="Arial" w:hAnsi="Arial" w:cs="Arial"/>
          <w:b/>
          <w:bCs/>
        </w:rPr>
      </w:pPr>
      <w:proofErr w:type="spellStart"/>
      <w:proofErr w:type="gramStart"/>
      <w:r w:rsidRPr="008C2A4F">
        <w:rPr>
          <w:rFonts w:ascii="Arial" w:hAnsi="Arial" w:cs="Arial"/>
          <w:b/>
          <w:bCs/>
        </w:rPr>
        <w:t>Doran,G.T</w:t>
      </w:r>
      <w:proofErr w:type="spellEnd"/>
      <w:r w:rsidRPr="008C2A4F">
        <w:rPr>
          <w:rFonts w:ascii="Arial" w:hAnsi="Arial" w:cs="Arial"/>
          <w:b/>
          <w:bCs/>
        </w:rPr>
        <w:t>.</w:t>
      </w:r>
      <w:proofErr w:type="gramEnd"/>
      <w:r w:rsidRPr="008C2A4F">
        <w:rPr>
          <w:rFonts w:ascii="Arial" w:hAnsi="Arial" w:cs="Arial"/>
          <w:b/>
          <w:bCs/>
        </w:rPr>
        <w:t xml:space="preserve"> (1981)</w:t>
      </w:r>
      <w:r w:rsidR="00985114" w:rsidRPr="008C2A4F">
        <w:rPr>
          <w:rFonts w:ascii="Arial" w:hAnsi="Arial" w:cs="Arial"/>
        </w:rPr>
        <w:t xml:space="preserve"> _’</w:t>
      </w:r>
      <w:r w:rsidRPr="008C2A4F">
        <w:rPr>
          <w:rFonts w:ascii="Arial" w:hAnsi="Arial" w:cs="Arial"/>
          <w:b/>
          <w:bCs/>
          <w:i/>
          <w:iCs/>
        </w:rPr>
        <w:t>There’s a S.M.A.R.T. way to write management’s goals and objectives</w:t>
      </w:r>
      <w:r w:rsidR="00985114" w:rsidRPr="008C2A4F">
        <w:rPr>
          <w:rFonts w:ascii="Arial" w:hAnsi="Arial" w:cs="Arial"/>
        </w:rPr>
        <w:t>’</w:t>
      </w:r>
      <w:r w:rsidR="00985114" w:rsidRPr="008C2A4F">
        <w:rPr>
          <w:rFonts w:ascii="Arial" w:hAnsi="Arial" w:cs="Arial"/>
          <w:iCs/>
        </w:rPr>
        <w:t xml:space="preserve"> - </w:t>
      </w:r>
      <w:r w:rsidRPr="008C2A4F">
        <w:rPr>
          <w:rFonts w:ascii="Arial" w:hAnsi="Arial" w:cs="Arial"/>
          <w:b/>
          <w:bCs/>
        </w:rPr>
        <w:t xml:space="preserve">Management Review, 70 (11), </w:t>
      </w:r>
      <w:r w:rsidR="00985114" w:rsidRPr="008C2A4F">
        <w:rPr>
          <w:rFonts w:ascii="Arial" w:hAnsi="Arial" w:cs="Arial"/>
        </w:rPr>
        <w:t>pp.</w:t>
      </w:r>
      <w:r w:rsidRPr="008C2A4F">
        <w:rPr>
          <w:rFonts w:ascii="Arial" w:hAnsi="Arial" w:cs="Arial"/>
          <w:b/>
          <w:bCs/>
        </w:rPr>
        <w:t>35-36</w:t>
      </w:r>
      <w:r w:rsidR="00985114" w:rsidRPr="008C2A4F">
        <w:rPr>
          <w:rFonts w:ascii="Arial" w:hAnsi="Arial" w:cs="Arial"/>
        </w:rPr>
        <w:t>. Available at:</w:t>
      </w:r>
      <w:r w:rsidR="00BB5A4A" w:rsidRPr="008C2A4F">
        <w:rPr>
          <w:rFonts w:ascii="Arial" w:hAnsi="Arial" w:cs="Arial"/>
        </w:rPr>
        <w:t xml:space="preserve"> </w:t>
      </w:r>
      <w:hyperlink r:id="rId8" w:history="1">
        <w:r w:rsidR="00BB5A4A" w:rsidRPr="008C2A4F">
          <w:rPr>
            <w:rStyle w:val="Hyperlink"/>
            <w:rFonts w:ascii="Arial" w:hAnsi="Arial" w:cs="Arial"/>
          </w:rPr>
          <w:t>Doran, G.T. (1981) There’s a SMART Way to Write Management’s Goals and Objectives. Journal of Management Review, 70, 35-36. - References - Scientific Research Publishing</w:t>
        </w:r>
      </w:hyperlink>
      <w:r w:rsidR="00985114" w:rsidRPr="008C2A4F">
        <w:rPr>
          <w:rFonts w:ascii="Arial" w:hAnsi="Arial" w:cs="Arial"/>
        </w:rPr>
        <w:t xml:space="preserve"> (Accessed on:</w:t>
      </w:r>
      <w:r w:rsidR="00BB5A4A" w:rsidRPr="008C2A4F">
        <w:rPr>
          <w:rFonts w:ascii="Arial" w:hAnsi="Arial" w:cs="Arial"/>
        </w:rPr>
        <w:t>15</w:t>
      </w:r>
      <w:r w:rsidR="00BB5A4A" w:rsidRPr="008C2A4F">
        <w:rPr>
          <w:rFonts w:ascii="Arial" w:hAnsi="Arial" w:cs="Arial"/>
          <w:vertAlign w:val="superscript"/>
        </w:rPr>
        <w:t>th</w:t>
      </w:r>
      <w:r w:rsidR="00BB5A4A" w:rsidRPr="008C2A4F">
        <w:rPr>
          <w:rFonts w:ascii="Arial" w:hAnsi="Arial" w:cs="Arial"/>
        </w:rPr>
        <w:t xml:space="preserve"> July 202</w:t>
      </w:r>
      <w:r w:rsidR="00F370E7" w:rsidRPr="008C2A4F">
        <w:rPr>
          <w:rFonts w:ascii="Arial" w:hAnsi="Arial" w:cs="Arial"/>
        </w:rPr>
        <w:t>6)</w:t>
      </w:r>
    </w:p>
    <w:p w14:paraId="4CD120AB" w14:textId="6D40402A" w:rsidR="00BB5A4A" w:rsidRPr="008C2A4F" w:rsidRDefault="00BB5A4A" w:rsidP="00617A2F">
      <w:pPr>
        <w:spacing w:line="360" w:lineRule="auto"/>
        <w:jc w:val="both"/>
        <w:rPr>
          <w:rFonts w:ascii="Arial" w:hAnsi="Arial" w:cs="Arial"/>
        </w:rPr>
      </w:pPr>
      <w:r w:rsidRPr="008C2A4F">
        <w:rPr>
          <w:rFonts w:ascii="Arial" w:hAnsi="Arial" w:cs="Arial"/>
        </w:rPr>
        <w:t xml:space="preserve">Parmenter, D. (2019) </w:t>
      </w:r>
      <w:r w:rsidRPr="008C2A4F">
        <w:rPr>
          <w:rFonts w:ascii="Arial" w:hAnsi="Arial" w:cs="Arial"/>
          <w:i/>
          <w:iCs/>
        </w:rPr>
        <w:t>Key Performance Indicators: Developing, Implementing, and Using Winning KPIs</w:t>
      </w:r>
      <w:r w:rsidRPr="008C2A4F">
        <w:rPr>
          <w:rFonts w:ascii="Arial" w:hAnsi="Arial" w:cs="Arial"/>
        </w:rPr>
        <w:t xml:space="preserve">. 4th ed. Hoboken, NJ: John Wiley &amp; Sons. Available at: </w:t>
      </w:r>
      <w:hyperlink r:id="rId9" w:tgtFrame="_blank" w:tooltip="onlinelibrary.wiley.com" w:history="1">
        <w:r w:rsidRPr="008C2A4F">
          <w:rPr>
            <w:rStyle w:val="Hyperlink"/>
            <w:rFonts w:ascii="Arial" w:hAnsi="Arial" w:cs="Arial"/>
          </w:rPr>
          <w:t>https://onlinelibrary.wiley.com/doi/epdf/10.1002/9781119201038.ch6</w:t>
        </w:r>
      </w:hyperlink>
      <w:r w:rsidRPr="008C2A4F">
        <w:rPr>
          <w:rFonts w:ascii="Arial" w:hAnsi="Arial" w:cs="Arial"/>
        </w:rPr>
        <w:t xml:space="preserve"> (Accessed:</w:t>
      </w:r>
      <w:r w:rsidR="00F370E7" w:rsidRPr="008C2A4F">
        <w:rPr>
          <w:rFonts w:ascii="Arial" w:hAnsi="Arial" w:cs="Arial"/>
        </w:rPr>
        <w:t xml:space="preserve"> 21</w:t>
      </w:r>
      <w:r w:rsidR="00F370E7" w:rsidRPr="008C2A4F">
        <w:rPr>
          <w:rFonts w:ascii="Arial" w:hAnsi="Arial" w:cs="Arial"/>
          <w:vertAlign w:val="superscript"/>
        </w:rPr>
        <w:t>st</w:t>
      </w:r>
      <w:r w:rsidR="00F370E7" w:rsidRPr="008C2A4F">
        <w:rPr>
          <w:rFonts w:ascii="Arial" w:hAnsi="Arial" w:cs="Arial"/>
        </w:rPr>
        <w:t xml:space="preserve"> </w:t>
      </w:r>
      <w:r w:rsidRPr="008C2A4F">
        <w:rPr>
          <w:rFonts w:ascii="Arial" w:hAnsi="Arial" w:cs="Arial"/>
        </w:rPr>
        <w:t>July 2026).</w:t>
      </w:r>
    </w:p>
    <w:p w14:paraId="0D10970A" w14:textId="70206522" w:rsidR="00693626" w:rsidRPr="008C2A4F" w:rsidRDefault="00693626" w:rsidP="00617A2F">
      <w:pPr>
        <w:spacing w:line="360" w:lineRule="auto"/>
        <w:jc w:val="both"/>
        <w:rPr>
          <w:rFonts w:ascii="Arial" w:hAnsi="Arial" w:cs="Arial"/>
        </w:rPr>
      </w:pPr>
      <w:r w:rsidRPr="008C2A4F">
        <w:rPr>
          <w:rFonts w:ascii="Arial" w:hAnsi="Arial" w:cs="Arial"/>
        </w:rPr>
        <w:t xml:space="preserve">Cottrell, S. (2023) </w:t>
      </w:r>
      <w:r w:rsidRPr="008C2A4F">
        <w:rPr>
          <w:rFonts w:ascii="Arial" w:hAnsi="Arial" w:cs="Arial"/>
          <w:i/>
          <w:iCs/>
        </w:rPr>
        <w:t xml:space="preserve">Critical thinking </w:t>
      </w:r>
      <w:proofErr w:type="gramStart"/>
      <w:r w:rsidRPr="008C2A4F">
        <w:rPr>
          <w:rFonts w:ascii="Arial" w:hAnsi="Arial" w:cs="Arial"/>
          <w:i/>
          <w:iCs/>
        </w:rPr>
        <w:t>skills :</w:t>
      </w:r>
      <w:proofErr w:type="gramEnd"/>
      <w:r w:rsidRPr="008C2A4F">
        <w:rPr>
          <w:rFonts w:ascii="Arial" w:hAnsi="Arial" w:cs="Arial"/>
          <w:i/>
          <w:iCs/>
        </w:rPr>
        <w:t xml:space="preserve"> effective analysis, argument and reflection / Stella Cottrell.</w:t>
      </w:r>
      <w:r w:rsidRPr="008C2A4F">
        <w:rPr>
          <w:rFonts w:ascii="Arial" w:hAnsi="Arial" w:cs="Arial"/>
        </w:rPr>
        <w:t xml:space="preserve"> </w:t>
      </w:r>
      <w:r w:rsidRPr="008C2A4F">
        <w:rPr>
          <w:rFonts w:ascii="Arial" w:hAnsi="Arial" w:cs="Arial"/>
        </w:rPr>
        <w:t>4</w:t>
      </w:r>
      <w:r w:rsidRPr="008C2A4F">
        <w:rPr>
          <w:rFonts w:ascii="Arial" w:hAnsi="Arial" w:cs="Arial"/>
          <w:vertAlign w:val="superscript"/>
        </w:rPr>
        <w:t>th</w:t>
      </w:r>
      <w:r w:rsidRPr="008C2A4F">
        <w:rPr>
          <w:rFonts w:ascii="Arial" w:hAnsi="Arial" w:cs="Arial"/>
        </w:rPr>
        <w:t xml:space="preserve"> </w:t>
      </w:r>
      <w:r w:rsidRPr="008C2A4F">
        <w:rPr>
          <w:rFonts w:ascii="Arial" w:hAnsi="Arial" w:cs="Arial"/>
        </w:rPr>
        <w:t>ed</w:t>
      </w:r>
      <w:r w:rsidRPr="008C2A4F">
        <w:rPr>
          <w:rFonts w:ascii="Arial" w:hAnsi="Arial" w:cs="Arial"/>
        </w:rPr>
        <w:t>.</w:t>
      </w:r>
      <w:r w:rsidRPr="008C2A4F">
        <w:rPr>
          <w:rFonts w:ascii="Arial" w:hAnsi="Arial" w:cs="Arial"/>
        </w:rPr>
        <w:t xml:space="preserve"> London: Bloomsbury Academic.</w:t>
      </w:r>
    </w:p>
    <w:p w14:paraId="45636B9E" w14:textId="72C92238" w:rsidR="003C3A89" w:rsidRPr="008C2A4F" w:rsidRDefault="003C3A89" w:rsidP="00617A2F">
      <w:pPr>
        <w:spacing w:line="360" w:lineRule="auto"/>
        <w:jc w:val="both"/>
        <w:rPr>
          <w:rFonts w:ascii="Arial" w:hAnsi="Arial" w:cs="Arial"/>
        </w:rPr>
      </w:pPr>
      <w:r w:rsidRPr="008C2A4F">
        <w:rPr>
          <w:rFonts w:ascii="Arial" w:hAnsi="Arial" w:cs="Arial"/>
        </w:rPr>
        <w:t>Chaffey, D. and Ellis</w:t>
      </w:r>
      <w:r w:rsidRPr="008C2A4F">
        <w:rPr>
          <w:rFonts w:ascii="Arial" w:hAnsi="Arial" w:cs="Arial"/>
        </w:rPr>
        <w:noBreakHyphen/>
        <w:t xml:space="preserve">Chadwick, F. (2019) </w:t>
      </w:r>
      <w:r w:rsidRPr="008C2A4F">
        <w:rPr>
          <w:rFonts w:ascii="Arial" w:hAnsi="Arial" w:cs="Arial"/>
          <w:i/>
          <w:iCs/>
        </w:rPr>
        <w:t>Digital Marketing</w:t>
      </w:r>
      <w:r w:rsidRPr="008C2A4F">
        <w:rPr>
          <w:rFonts w:ascii="Arial" w:hAnsi="Arial" w:cs="Arial"/>
        </w:rPr>
        <w:t xml:space="preserve">. 7th ed. Harlow: Pearson Education. Available at: </w:t>
      </w:r>
      <w:hyperlink r:id="rId10" w:tgtFrame="_blank" w:tooltip="books.google.com" w:history="1">
        <w:r w:rsidRPr="008C2A4F">
          <w:rPr>
            <w:rStyle w:val="Hyperlink"/>
            <w:rFonts w:ascii="Arial" w:hAnsi="Arial" w:cs="Arial"/>
          </w:rPr>
          <w:t>https://books.google.com</w:t>
        </w:r>
      </w:hyperlink>
      <w:r w:rsidRPr="008C2A4F">
        <w:rPr>
          <w:rFonts w:ascii="Arial" w:hAnsi="Arial" w:cs="Arial"/>
        </w:rPr>
        <w:t xml:space="preserve"> (Accessed: 21</w:t>
      </w:r>
      <w:r w:rsidR="00F370E7" w:rsidRPr="008C2A4F">
        <w:rPr>
          <w:rFonts w:ascii="Arial" w:hAnsi="Arial" w:cs="Arial"/>
          <w:vertAlign w:val="superscript"/>
        </w:rPr>
        <w:t>st</w:t>
      </w:r>
      <w:r w:rsidR="00F370E7" w:rsidRPr="008C2A4F">
        <w:rPr>
          <w:rFonts w:ascii="Arial" w:hAnsi="Arial" w:cs="Arial"/>
        </w:rPr>
        <w:t xml:space="preserve"> </w:t>
      </w:r>
      <w:r w:rsidRPr="008C2A4F">
        <w:rPr>
          <w:rFonts w:ascii="Arial" w:hAnsi="Arial" w:cs="Arial"/>
        </w:rPr>
        <w:t>July 2026).</w:t>
      </w:r>
    </w:p>
    <w:p w14:paraId="034459E2" w14:textId="4D02AF4A" w:rsidR="00BB5A4A" w:rsidRPr="008C2A4F" w:rsidRDefault="00F370E7" w:rsidP="00617A2F">
      <w:pPr>
        <w:spacing w:line="360" w:lineRule="auto"/>
        <w:jc w:val="both"/>
        <w:rPr>
          <w:rFonts w:ascii="Arial" w:hAnsi="Arial" w:cs="Arial"/>
        </w:rPr>
      </w:pPr>
      <w:r w:rsidRPr="008C2A4F">
        <w:rPr>
          <w:rFonts w:ascii="Arial" w:hAnsi="Arial" w:cs="Arial"/>
        </w:rPr>
        <w:t>Slack, N., Brandon</w:t>
      </w:r>
      <w:r w:rsidRPr="008C2A4F">
        <w:rPr>
          <w:rFonts w:ascii="Arial" w:hAnsi="Arial" w:cs="Arial"/>
        </w:rPr>
        <w:noBreakHyphen/>
        <w:t xml:space="preserve">Jones, A. and Burgess, N. (2023) </w:t>
      </w:r>
      <w:r w:rsidRPr="008C2A4F">
        <w:rPr>
          <w:rFonts w:ascii="Arial" w:hAnsi="Arial" w:cs="Arial"/>
          <w:i/>
          <w:iCs/>
        </w:rPr>
        <w:t>Operations Management</w:t>
      </w:r>
      <w:r w:rsidRPr="008C2A4F">
        <w:rPr>
          <w:rFonts w:ascii="Arial" w:hAnsi="Arial" w:cs="Arial"/>
        </w:rPr>
        <w:t xml:space="preserve">. 10th ed. Harlow: Pearson Education. Available at: </w:t>
      </w:r>
      <w:hyperlink r:id="rId11" w:history="1">
        <w:r w:rsidRPr="008C2A4F">
          <w:rPr>
            <w:rStyle w:val="Hyperlink"/>
            <w:rFonts w:ascii="Arial" w:hAnsi="Arial" w:cs="Arial"/>
          </w:rPr>
          <w:t>https://www.vitalsource.com/products/operations-management-nigel-slack-alistair-brandon-v978129240822</w:t>
        </w:r>
        <w:r w:rsidRPr="008C2A4F">
          <w:rPr>
            <w:rStyle w:val="Hyperlink"/>
            <w:rFonts w:ascii="Arial" w:hAnsi="Arial" w:cs="Arial"/>
          </w:rPr>
          <w:t>4</w:t>
        </w:r>
      </w:hyperlink>
      <w:proofErr w:type="gramStart"/>
      <w:r w:rsidRPr="008C2A4F">
        <w:rPr>
          <w:rFonts w:ascii="Arial" w:hAnsi="Arial" w:cs="Arial"/>
        </w:rPr>
        <w:t xml:space="preserve"> </w:t>
      </w:r>
      <w:r w:rsidRPr="008C2A4F">
        <w:rPr>
          <w:rFonts w:ascii="Arial" w:hAnsi="Arial" w:cs="Arial"/>
        </w:rPr>
        <w:t xml:space="preserve">  (</w:t>
      </w:r>
      <w:proofErr w:type="gramEnd"/>
      <w:r w:rsidRPr="008C2A4F">
        <w:rPr>
          <w:rFonts w:ascii="Arial" w:hAnsi="Arial" w:cs="Arial"/>
        </w:rPr>
        <w:t>Accessed: 21</w:t>
      </w:r>
      <w:r w:rsidRPr="008C2A4F">
        <w:rPr>
          <w:rFonts w:ascii="Arial" w:hAnsi="Arial" w:cs="Arial"/>
          <w:vertAlign w:val="superscript"/>
        </w:rPr>
        <w:t>st</w:t>
      </w:r>
      <w:r w:rsidRPr="008C2A4F">
        <w:rPr>
          <w:rFonts w:ascii="Arial" w:hAnsi="Arial" w:cs="Arial"/>
        </w:rPr>
        <w:t xml:space="preserve"> </w:t>
      </w:r>
      <w:r w:rsidRPr="008C2A4F">
        <w:rPr>
          <w:rFonts w:ascii="Arial" w:hAnsi="Arial" w:cs="Arial"/>
        </w:rPr>
        <w:t>July 2026).</w:t>
      </w:r>
    </w:p>
    <w:p w14:paraId="597CF189" w14:textId="77777777" w:rsidR="00646B84" w:rsidRPr="008C2A4F" w:rsidRDefault="00646B84" w:rsidP="00617A2F">
      <w:pPr>
        <w:pStyle w:val="ListParagraph"/>
        <w:spacing w:after="0" w:line="360" w:lineRule="auto"/>
        <w:jc w:val="both"/>
        <w:rPr>
          <w:rFonts w:ascii="Arial" w:hAnsi="Arial" w:cs="Arial"/>
        </w:rPr>
      </w:pPr>
    </w:p>
    <w:p w14:paraId="5608D401" w14:textId="77777777" w:rsidR="003B6CFC" w:rsidRDefault="003B6CFC" w:rsidP="00617A2F">
      <w:pPr>
        <w:spacing w:after="0" w:line="360" w:lineRule="auto"/>
        <w:ind w:left="360"/>
        <w:jc w:val="both"/>
        <w:rPr>
          <w:rFonts w:ascii="Arial" w:hAnsi="Arial" w:cs="Arial"/>
          <w:sz w:val="144"/>
          <w:szCs w:val="144"/>
        </w:rPr>
      </w:pPr>
    </w:p>
    <w:p w14:paraId="648664B7" w14:textId="77777777" w:rsidR="003B6CFC" w:rsidRDefault="003B6CFC" w:rsidP="00617A2F">
      <w:pPr>
        <w:spacing w:after="0" w:line="360" w:lineRule="auto"/>
        <w:ind w:left="360"/>
        <w:jc w:val="both"/>
        <w:rPr>
          <w:rFonts w:ascii="Arial" w:hAnsi="Arial" w:cs="Arial"/>
          <w:sz w:val="144"/>
          <w:szCs w:val="144"/>
        </w:rPr>
      </w:pPr>
    </w:p>
    <w:p w14:paraId="01F8DC2D" w14:textId="77777777" w:rsidR="00617A2F" w:rsidRDefault="00617A2F" w:rsidP="00617A2F">
      <w:pPr>
        <w:spacing w:after="0" w:line="360" w:lineRule="auto"/>
        <w:ind w:left="360"/>
        <w:jc w:val="both"/>
        <w:rPr>
          <w:rFonts w:ascii="Arial" w:hAnsi="Arial" w:cs="Arial"/>
          <w:sz w:val="144"/>
          <w:szCs w:val="144"/>
        </w:rPr>
      </w:pPr>
    </w:p>
    <w:p w14:paraId="3C74B49D" w14:textId="77777777" w:rsidR="00617A2F" w:rsidRDefault="00617A2F" w:rsidP="00617A2F">
      <w:pPr>
        <w:spacing w:after="0" w:line="360" w:lineRule="auto"/>
        <w:ind w:left="360"/>
        <w:jc w:val="both"/>
        <w:rPr>
          <w:rFonts w:ascii="Arial" w:hAnsi="Arial" w:cs="Arial"/>
          <w:sz w:val="144"/>
          <w:szCs w:val="144"/>
        </w:rPr>
      </w:pPr>
    </w:p>
    <w:p w14:paraId="3EFF1112" w14:textId="702BE23B" w:rsidR="00455AAA" w:rsidRPr="003B6CFC" w:rsidRDefault="00B91658" w:rsidP="00617A2F">
      <w:pPr>
        <w:spacing w:after="0" w:line="360" w:lineRule="auto"/>
        <w:ind w:left="360"/>
        <w:jc w:val="both"/>
        <w:rPr>
          <w:rFonts w:ascii="Arial" w:hAnsi="Arial" w:cs="Arial"/>
          <w:sz w:val="144"/>
          <w:szCs w:val="144"/>
        </w:rPr>
      </w:pPr>
      <w:r w:rsidRPr="003B6CFC">
        <w:rPr>
          <w:rFonts w:ascii="Arial" w:hAnsi="Arial" w:cs="Arial"/>
          <w:sz w:val="144"/>
          <w:szCs w:val="144"/>
        </w:rPr>
        <w:t>Appendices</w:t>
      </w:r>
    </w:p>
    <w:p w14:paraId="3CCD4DC8" w14:textId="77777777" w:rsidR="003B6CFC" w:rsidRDefault="003B6CFC" w:rsidP="00617A2F">
      <w:pPr>
        <w:spacing w:after="0" w:line="360" w:lineRule="auto"/>
        <w:ind w:left="360"/>
        <w:jc w:val="both"/>
        <w:rPr>
          <w:rFonts w:ascii="Arial" w:hAnsi="Arial" w:cs="Arial"/>
        </w:rPr>
      </w:pPr>
    </w:p>
    <w:p w14:paraId="14AB726B" w14:textId="77777777" w:rsidR="003B6CFC" w:rsidRDefault="003B6CFC" w:rsidP="00617A2F">
      <w:pPr>
        <w:spacing w:after="0" w:line="360" w:lineRule="auto"/>
        <w:ind w:left="360"/>
        <w:jc w:val="both"/>
        <w:rPr>
          <w:rFonts w:ascii="Arial" w:hAnsi="Arial" w:cs="Arial"/>
        </w:rPr>
      </w:pPr>
    </w:p>
    <w:p w14:paraId="15B464F0" w14:textId="77777777" w:rsidR="003B6CFC" w:rsidRDefault="003B6CFC" w:rsidP="00617A2F">
      <w:pPr>
        <w:spacing w:after="0" w:line="360" w:lineRule="auto"/>
        <w:ind w:left="360"/>
        <w:jc w:val="both"/>
        <w:rPr>
          <w:rFonts w:ascii="Arial" w:hAnsi="Arial" w:cs="Arial"/>
        </w:rPr>
      </w:pPr>
    </w:p>
    <w:p w14:paraId="086CDE1B" w14:textId="77777777" w:rsidR="003B6CFC" w:rsidRDefault="003B6CFC" w:rsidP="00617A2F">
      <w:pPr>
        <w:spacing w:after="0" w:line="360" w:lineRule="auto"/>
        <w:ind w:left="360"/>
        <w:jc w:val="both"/>
        <w:rPr>
          <w:rFonts w:ascii="Arial" w:hAnsi="Arial" w:cs="Arial"/>
        </w:rPr>
      </w:pPr>
    </w:p>
    <w:p w14:paraId="0EDE510D" w14:textId="77777777" w:rsidR="003B6CFC" w:rsidRDefault="003B6CFC" w:rsidP="00617A2F">
      <w:pPr>
        <w:spacing w:after="0" w:line="360" w:lineRule="auto"/>
        <w:ind w:left="360"/>
        <w:jc w:val="both"/>
        <w:rPr>
          <w:rFonts w:ascii="Arial" w:hAnsi="Arial" w:cs="Arial"/>
        </w:rPr>
      </w:pPr>
    </w:p>
    <w:p w14:paraId="40815078" w14:textId="77777777" w:rsidR="003B6CFC" w:rsidRDefault="003B6CFC" w:rsidP="00617A2F">
      <w:pPr>
        <w:spacing w:after="0" w:line="360" w:lineRule="auto"/>
        <w:ind w:left="360"/>
        <w:jc w:val="both"/>
        <w:rPr>
          <w:rFonts w:ascii="Arial" w:hAnsi="Arial" w:cs="Arial"/>
        </w:rPr>
      </w:pPr>
    </w:p>
    <w:p w14:paraId="564D2795" w14:textId="77777777" w:rsidR="003B6CFC" w:rsidRDefault="003B6CFC" w:rsidP="00617A2F">
      <w:pPr>
        <w:spacing w:after="0" w:line="360" w:lineRule="auto"/>
        <w:ind w:left="360"/>
        <w:jc w:val="both"/>
        <w:rPr>
          <w:rFonts w:ascii="Arial" w:hAnsi="Arial" w:cs="Arial"/>
        </w:rPr>
      </w:pPr>
    </w:p>
    <w:p w14:paraId="01CF2AB8" w14:textId="77777777" w:rsidR="003B6CFC" w:rsidRDefault="003B6CFC" w:rsidP="00617A2F">
      <w:pPr>
        <w:spacing w:after="0" w:line="360" w:lineRule="auto"/>
        <w:ind w:left="360"/>
        <w:jc w:val="both"/>
        <w:rPr>
          <w:rFonts w:ascii="Arial" w:hAnsi="Arial" w:cs="Arial"/>
        </w:rPr>
      </w:pPr>
    </w:p>
    <w:p w14:paraId="23BAA6A4" w14:textId="77777777" w:rsidR="003B6CFC" w:rsidRDefault="003B6CFC" w:rsidP="00617A2F">
      <w:pPr>
        <w:spacing w:after="0" w:line="360" w:lineRule="auto"/>
        <w:ind w:left="360"/>
        <w:jc w:val="both"/>
        <w:rPr>
          <w:rFonts w:ascii="Arial" w:hAnsi="Arial" w:cs="Arial"/>
        </w:rPr>
      </w:pPr>
    </w:p>
    <w:p w14:paraId="38E0DA5F" w14:textId="77777777" w:rsidR="003B6CFC" w:rsidRDefault="003B6CFC" w:rsidP="00617A2F">
      <w:pPr>
        <w:spacing w:after="0" w:line="360" w:lineRule="auto"/>
        <w:ind w:left="360"/>
        <w:jc w:val="both"/>
        <w:rPr>
          <w:rFonts w:ascii="Arial" w:hAnsi="Arial" w:cs="Arial"/>
        </w:rPr>
      </w:pPr>
    </w:p>
    <w:p w14:paraId="499B4BE4" w14:textId="77777777" w:rsidR="003B6CFC" w:rsidRDefault="003B6CFC" w:rsidP="00617A2F">
      <w:pPr>
        <w:spacing w:after="0" w:line="360" w:lineRule="auto"/>
        <w:ind w:left="360"/>
        <w:jc w:val="both"/>
        <w:rPr>
          <w:rFonts w:ascii="Arial" w:hAnsi="Arial" w:cs="Arial"/>
        </w:rPr>
      </w:pPr>
    </w:p>
    <w:p w14:paraId="5DC655C8" w14:textId="77777777" w:rsidR="003B6CFC" w:rsidRDefault="003B6CFC" w:rsidP="00617A2F">
      <w:pPr>
        <w:spacing w:after="0" w:line="360" w:lineRule="auto"/>
        <w:ind w:left="360"/>
        <w:jc w:val="both"/>
        <w:rPr>
          <w:rFonts w:ascii="Arial" w:hAnsi="Arial" w:cs="Arial"/>
        </w:rPr>
      </w:pPr>
    </w:p>
    <w:p w14:paraId="4E7633BF" w14:textId="77777777" w:rsidR="003B6CFC" w:rsidRDefault="003B6CFC" w:rsidP="00617A2F">
      <w:pPr>
        <w:spacing w:after="0" w:line="360" w:lineRule="auto"/>
        <w:ind w:left="360"/>
        <w:jc w:val="both"/>
        <w:rPr>
          <w:rFonts w:ascii="Arial" w:hAnsi="Arial" w:cs="Arial"/>
        </w:rPr>
      </w:pPr>
    </w:p>
    <w:p w14:paraId="0D5D9990" w14:textId="77777777" w:rsidR="003B6CFC" w:rsidRDefault="003B6CFC" w:rsidP="00617A2F">
      <w:pPr>
        <w:spacing w:after="0" w:line="360" w:lineRule="auto"/>
        <w:ind w:left="360"/>
        <w:jc w:val="both"/>
        <w:rPr>
          <w:rFonts w:ascii="Arial" w:hAnsi="Arial" w:cs="Arial"/>
        </w:rPr>
      </w:pPr>
    </w:p>
    <w:p w14:paraId="67770DB4" w14:textId="77777777" w:rsidR="003B6CFC" w:rsidRDefault="003B6CFC" w:rsidP="00617A2F">
      <w:pPr>
        <w:spacing w:after="0" w:line="360" w:lineRule="auto"/>
        <w:ind w:left="360"/>
        <w:jc w:val="both"/>
        <w:rPr>
          <w:rFonts w:ascii="Arial" w:hAnsi="Arial" w:cs="Arial"/>
        </w:rPr>
      </w:pPr>
    </w:p>
    <w:p w14:paraId="373096C0" w14:textId="77777777" w:rsidR="003B6CFC" w:rsidRDefault="003B6CFC" w:rsidP="00617A2F">
      <w:pPr>
        <w:spacing w:after="0" w:line="360" w:lineRule="auto"/>
        <w:ind w:left="360"/>
        <w:jc w:val="both"/>
        <w:rPr>
          <w:rFonts w:ascii="Arial" w:hAnsi="Arial" w:cs="Arial"/>
        </w:rPr>
      </w:pPr>
    </w:p>
    <w:p w14:paraId="24E2C845" w14:textId="77777777" w:rsidR="003B6CFC" w:rsidRDefault="003B6CFC" w:rsidP="00617A2F">
      <w:pPr>
        <w:spacing w:line="360" w:lineRule="auto"/>
        <w:jc w:val="both"/>
        <w:rPr>
          <w:rFonts w:ascii="Arial" w:hAnsi="Arial" w:cs="Arial"/>
          <w:b/>
          <w:bCs/>
          <w:i/>
          <w:iCs/>
          <w:u w:val="single"/>
        </w:rPr>
      </w:pPr>
    </w:p>
    <w:p w14:paraId="7E117DDB" w14:textId="77777777" w:rsidR="003B6CFC" w:rsidRDefault="003B6CFC" w:rsidP="00617A2F">
      <w:pPr>
        <w:spacing w:line="360" w:lineRule="auto"/>
        <w:jc w:val="both"/>
        <w:rPr>
          <w:rFonts w:ascii="Arial" w:hAnsi="Arial" w:cs="Arial"/>
          <w:b/>
          <w:bCs/>
          <w:i/>
          <w:iCs/>
          <w:u w:val="single"/>
        </w:rPr>
      </w:pPr>
    </w:p>
    <w:p w14:paraId="71012F57" w14:textId="77777777" w:rsidR="003B6CFC" w:rsidRDefault="003B6CFC" w:rsidP="00617A2F">
      <w:pPr>
        <w:spacing w:line="360" w:lineRule="auto"/>
        <w:jc w:val="both"/>
        <w:rPr>
          <w:rFonts w:ascii="Arial" w:hAnsi="Arial" w:cs="Arial"/>
          <w:b/>
          <w:bCs/>
          <w:i/>
          <w:iCs/>
          <w:u w:val="single"/>
        </w:rPr>
      </w:pPr>
    </w:p>
    <w:p w14:paraId="49D8F219" w14:textId="0016427C" w:rsidR="00A448A7" w:rsidRPr="008C2A4F" w:rsidRDefault="00A448A7" w:rsidP="00617A2F">
      <w:pPr>
        <w:spacing w:line="360" w:lineRule="auto"/>
        <w:jc w:val="both"/>
        <w:rPr>
          <w:rFonts w:ascii="Arial" w:hAnsi="Arial" w:cs="Arial"/>
          <w:b/>
          <w:bCs/>
          <w:i/>
          <w:iCs/>
          <w:u w:val="single"/>
        </w:rPr>
      </w:pPr>
      <w:r w:rsidRPr="008C2A4F">
        <w:rPr>
          <w:rFonts w:ascii="Arial" w:hAnsi="Arial" w:cs="Arial"/>
          <w:b/>
          <w:bCs/>
          <w:i/>
          <w:iCs/>
          <w:u w:val="single"/>
        </w:rPr>
        <w:t>Appendix 1</w:t>
      </w:r>
      <w:r w:rsidR="009E2E03" w:rsidRPr="008C2A4F">
        <w:rPr>
          <w:rFonts w:ascii="Arial" w:hAnsi="Arial" w:cs="Arial"/>
          <w:b/>
          <w:bCs/>
          <w:i/>
          <w:iCs/>
          <w:u w:val="single"/>
        </w:rPr>
        <w:t xml:space="preserve"> – Task 3a</w:t>
      </w:r>
    </w:p>
    <w:p w14:paraId="714CD106" w14:textId="77777777" w:rsidR="0069332C" w:rsidRPr="008C2A4F" w:rsidRDefault="0069332C" w:rsidP="00617A2F">
      <w:pPr>
        <w:spacing w:line="360" w:lineRule="auto"/>
        <w:jc w:val="both"/>
        <w:rPr>
          <w:rFonts w:ascii="Arial" w:hAnsi="Arial" w:cs="Arial"/>
          <w:b/>
          <w:bCs/>
          <w:u w:val="single"/>
        </w:rPr>
      </w:pPr>
    </w:p>
    <w:p w14:paraId="4A6DA667" w14:textId="3407C396" w:rsidR="0069332C" w:rsidRPr="008C2A4F" w:rsidRDefault="0069332C" w:rsidP="00617A2F">
      <w:pPr>
        <w:spacing w:line="360" w:lineRule="auto"/>
        <w:jc w:val="both"/>
        <w:rPr>
          <w:rFonts w:ascii="Arial" w:hAnsi="Arial" w:cs="Arial"/>
          <w:b/>
          <w:bCs/>
          <w:u w:val="single"/>
        </w:rPr>
      </w:pPr>
      <w:r w:rsidRPr="008C2A4F">
        <w:rPr>
          <w:rFonts w:ascii="Arial" w:hAnsi="Arial" w:cs="Arial"/>
          <w:b/>
          <w:bCs/>
          <w:u w:val="single"/>
        </w:rPr>
        <w:t xml:space="preserve">PMI </w:t>
      </w:r>
      <w:r w:rsidR="00D25DE2" w:rsidRPr="008C2A4F">
        <w:rPr>
          <w:rFonts w:ascii="Arial" w:hAnsi="Arial" w:cs="Arial"/>
          <w:b/>
          <w:bCs/>
          <w:u w:val="single"/>
        </w:rPr>
        <w:t>Evaluation</w:t>
      </w:r>
      <w:r w:rsidRPr="008C2A4F">
        <w:rPr>
          <w:rFonts w:ascii="Arial" w:hAnsi="Arial" w:cs="Arial"/>
          <w:b/>
          <w:bCs/>
          <w:u w:val="single"/>
        </w:rPr>
        <w:t xml:space="preserve"> Table</w:t>
      </w:r>
    </w:p>
    <w:p w14:paraId="2DCC95BA" w14:textId="77777777" w:rsidR="006D6A13" w:rsidRPr="008C2A4F" w:rsidRDefault="006D6A13" w:rsidP="00617A2F">
      <w:pPr>
        <w:spacing w:line="360" w:lineRule="auto"/>
        <w:jc w:val="both"/>
        <w:rPr>
          <w:rFonts w:ascii="Arial" w:hAnsi="Arial" w:cs="Arial"/>
          <w:b/>
          <w:bCs/>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8C2A4F" w14:paraId="68BDBFC1" w14:textId="77777777" w:rsidTr="00F370E7">
        <w:tc>
          <w:tcPr>
            <w:tcW w:w="10206" w:type="dxa"/>
            <w:gridSpan w:val="3"/>
          </w:tcPr>
          <w:p w14:paraId="3257AE12" w14:textId="14252E24" w:rsidR="005E6545" w:rsidRPr="008C2A4F" w:rsidRDefault="00F370E7" w:rsidP="00617A2F">
            <w:pPr>
              <w:spacing w:line="360" w:lineRule="auto"/>
              <w:jc w:val="both"/>
              <w:rPr>
                <w:rFonts w:ascii="Arial" w:hAnsi="Arial" w:cs="Arial"/>
                <w:b/>
                <w:bCs/>
                <w:i/>
                <w:iCs/>
              </w:rPr>
            </w:pPr>
            <w:r w:rsidRPr="008C2A4F">
              <w:rPr>
                <w:rFonts w:ascii="Arial" w:hAnsi="Arial" w:cs="Arial"/>
                <w:b/>
                <w:bCs/>
              </w:rPr>
              <w:t>Developing Social Media Presence</w:t>
            </w:r>
          </w:p>
        </w:tc>
      </w:tr>
      <w:tr w:rsidR="005E6545" w:rsidRPr="008C2A4F" w14:paraId="56C11506" w14:textId="77777777" w:rsidTr="00F370E7">
        <w:trPr>
          <w:trHeight w:val="624"/>
        </w:trPr>
        <w:tc>
          <w:tcPr>
            <w:tcW w:w="3402" w:type="dxa"/>
            <w:vAlign w:val="center"/>
          </w:tcPr>
          <w:p w14:paraId="6659BF51" w14:textId="77777777" w:rsidR="0069332C" w:rsidRPr="008C2A4F" w:rsidRDefault="0069332C" w:rsidP="00617A2F">
            <w:pPr>
              <w:spacing w:line="360" w:lineRule="auto"/>
              <w:jc w:val="both"/>
              <w:rPr>
                <w:rFonts w:ascii="Arial" w:hAnsi="Arial" w:cs="Arial"/>
                <w:b/>
                <w:bCs/>
              </w:rPr>
            </w:pPr>
            <w:r w:rsidRPr="008C2A4F">
              <w:rPr>
                <w:rFonts w:ascii="Arial" w:hAnsi="Arial" w:cs="Arial"/>
                <w:b/>
                <w:bCs/>
              </w:rPr>
              <w:t>Plus</w:t>
            </w:r>
          </w:p>
        </w:tc>
        <w:tc>
          <w:tcPr>
            <w:tcW w:w="3402" w:type="dxa"/>
            <w:vAlign w:val="center"/>
          </w:tcPr>
          <w:p w14:paraId="1C0D770C" w14:textId="77777777" w:rsidR="0069332C" w:rsidRPr="008C2A4F" w:rsidRDefault="0069332C" w:rsidP="00617A2F">
            <w:pPr>
              <w:spacing w:line="360" w:lineRule="auto"/>
              <w:jc w:val="both"/>
              <w:rPr>
                <w:rFonts w:ascii="Arial" w:hAnsi="Arial" w:cs="Arial"/>
                <w:b/>
                <w:bCs/>
              </w:rPr>
            </w:pPr>
            <w:r w:rsidRPr="008C2A4F">
              <w:rPr>
                <w:rFonts w:ascii="Arial" w:hAnsi="Arial" w:cs="Arial"/>
                <w:b/>
                <w:bCs/>
              </w:rPr>
              <w:t>Minus</w:t>
            </w:r>
          </w:p>
        </w:tc>
        <w:tc>
          <w:tcPr>
            <w:tcW w:w="3402" w:type="dxa"/>
            <w:vAlign w:val="center"/>
          </w:tcPr>
          <w:p w14:paraId="4B9CBB0F" w14:textId="77777777" w:rsidR="0069332C" w:rsidRPr="008C2A4F" w:rsidRDefault="0069332C" w:rsidP="00617A2F">
            <w:pPr>
              <w:spacing w:line="360" w:lineRule="auto"/>
              <w:jc w:val="both"/>
              <w:rPr>
                <w:rFonts w:ascii="Arial" w:hAnsi="Arial" w:cs="Arial"/>
                <w:b/>
                <w:bCs/>
              </w:rPr>
            </w:pPr>
            <w:r w:rsidRPr="008C2A4F">
              <w:rPr>
                <w:rFonts w:ascii="Arial" w:hAnsi="Arial" w:cs="Arial"/>
                <w:b/>
                <w:bCs/>
              </w:rPr>
              <w:t>Interesting</w:t>
            </w:r>
          </w:p>
        </w:tc>
      </w:tr>
      <w:tr w:rsidR="005E6545" w:rsidRPr="008C2A4F" w14:paraId="2350DDD8" w14:textId="77777777" w:rsidTr="00F370E7">
        <w:trPr>
          <w:trHeight w:val="624"/>
        </w:trPr>
        <w:tc>
          <w:tcPr>
            <w:tcW w:w="3402" w:type="dxa"/>
          </w:tcPr>
          <w:p w14:paraId="48507A92" w14:textId="10F1F887" w:rsidR="0069332C" w:rsidRPr="008C2A4F" w:rsidRDefault="009B1588" w:rsidP="00617A2F">
            <w:pPr>
              <w:spacing w:line="360" w:lineRule="auto"/>
              <w:jc w:val="both"/>
              <w:rPr>
                <w:rFonts w:ascii="Arial" w:hAnsi="Arial" w:cs="Arial"/>
              </w:rPr>
            </w:pPr>
            <w:r w:rsidRPr="008C2A4F">
              <w:rPr>
                <w:rFonts w:ascii="Arial" w:hAnsi="Arial" w:cs="Arial"/>
              </w:rPr>
              <w:t>Increases visibility beyond the retail park</w:t>
            </w:r>
          </w:p>
        </w:tc>
        <w:tc>
          <w:tcPr>
            <w:tcW w:w="3402" w:type="dxa"/>
          </w:tcPr>
          <w:p w14:paraId="527B0263" w14:textId="4E73E704" w:rsidR="0069332C" w:rsidRPr="008C2A4F" w:rsidRDefault="009B1588" w:rsidP="00617A2F">
            <w:pPr>
              <w:spacing w:line="360" w:lineRule="auto"/>
              <w:jc w:val="both"/>
              <w:rPr>
                <w:rFonts w:ascii="Arial" w:hAnsi="Arial" w:cs="Arial"/>
              </w:rPr>
            </w:pPr>
            <w:r w:rsidRPr="008C2A4F">
              <w:rPr>
                <w:rFonts w:ascii="Arial" w:hAnsi="Arial" w:cs="Arial"/>
              </w:rPr>
              <w:t>Requires digital skills Basil does not currently have</w:t>
            </w:r>
          </w:p>
        </w:tc>
        <w:tc>
          <w:tcPr>
            <w:tcW w:w="3402" w:type="dxa"/>
          </w:tcPr>
          <w:p w14:paraId="54177784" w14:textId="27F5A8B0" w:rsidR="0069332C" w:rsidRPr="008C2A4F" w:rsidRDefault="009B1588" w:rsidP="00617A2F">
            <w:pPr>
              <w:spacing w:line="360" w:lineRule="auto"/>
              <w:jc w:val="both"/>
              <w:rPr>
                <w:rFonts w:ascii="Arial" w:hAnsi="Arial" w:cs="Arial"/>
              </w:rPr>
            </w:pPr>
            <w:r w:rsidRPr="008C2A4F">
              <w:rPr>
                <w:rFonts w:ascii="Arial" w:hAnsi="Arial" w:cs="Arial"/>
              </w:rPr>
              <w:t>Could introduce pre ordering through online platforms</w:t>
            </w:r>
          </w:p>
        </w:tc>
      </w:tr>
      <w:tr w:rsidR="005E6545" w:rsidRPr="008C2A4F" w14:paraId="72386363" w14:textId="77777777" w:rsidTr="00F370E7">
        <w:tc>
          <w:tcPr>
            <w:tcW w:w="3402" w:type="dxa"/>
          </w:tcPr>
          <w:p w14:paraId="705B679B" w14:textId="77777777" w:rsidR="0069332C" w:rsidRPr="008C2A4F" w:rsidRDefault="0069332C" w:rsidP="00617A2F">
            <w:pPr>
              <w:spacing w:line="360" w:lineRule="auto"/>
              <w:jc w:val="both"/>
              <w:rPr>
                <w:rFonts w:ascii="Arial" w:hAnsi="Arial" w:cs="Arial"/>
              </w:rPr>
            </w:pPr>
          </w:p>
          <w:p w14:paraId="7DA291BA" w14:textId="5B8F0273" w:rsidR="0069332C" w:rsidRPr="008C2A4F" w:rsidRDefault="009B1588" w:rsidP="00617A2F">
            <w:pPr>
              <w:spacing w:line="360" w:lineRule="auto"/>
              <w:jc w:val="both"/>
              <w:rPr>
                <w:rFonts w:ascii="Arial" w:hAnsi="Arial" w:cs="Arial"/>
              </w:rPr>
            </w:pPr>
            <w:r w:rsidRPr="008C2A4F">
              <w:rPr>
                <w:rFonts w:ascii="Arial" w:hAnsi="Arial" w:cs="Arial"/>
              </w:rPr>
              <w:t>Attracts new customers and improves engagement</w:t>
            </w:r>
          </w:p>
        </w:tc>
        <w:tc>
          <w:tcPr>
            <w:tcW w:w="3402" w:type="dxa"/>
          </w:tcPr>
          <w:p w14:paraId="60BD867A" w14:textId="68BCE1B2" w:rsidR="0069332C" w:rsidRPr="008C2A4F" w:rsidRDefault="00C01B4D" w:rsidP="00617A2F">
            <w:pPr>
              <w:spacing w:line="360" w:lineRule="auto"/>
              <w:jc w:val="both"/>
              <w:rPr>
                <w:rFonts w:ascii="Arial" w:hAnsi="Arial" w:cs="Arial"/>
              </w:rPr>
            </w:pPr>
            <w:r w:rsidRPr="008C2A4F">
              <w:rPr>
                <w:rFonts w:ascii="Arial" w:hAnsi="Arial" w:cs="Arial"/>
              </w:rPr>
              <w:t>Time-consuming to manage consistently</w:t>
            </w:r>
          </w:p>
        </w:tc>
        <w:tc>
          <w:tcPr>
            <w:tcW w:w="3402" w:type="dxa"/>
          </w:tcPr>
          <w:p w14:paraId="61DCE48A" w14:textId="6607E6E2" w:rsidR="0069332C" w:rsidRPr="008C2A4F" w:rsidRDefault="005D0A35" w:rsidP="00617A2F">
            <w:pPr>
              <w:spacing w:line="360" w:lineRule="auto"/>
              <w:jc w:val="both"/>
              <w:rPr>
                <w:rFonts w:ascii="Arial" w:hAnsi="Arial" w:cs="Arial"/>
              </w:rPr>
            </w:pPr>
            <w:r w:rsidRPr="008C2A4F">
              <w:rPr>
                <w:rFonts w:ascii="Arial" w:hAnsi="Arial" w:cs="Arial"/>
              </w:rPr>
              <w:t>Allows real time customer feedback</w:t>
            </w:r>
          </w:p>
        </w:tc>
      </w:tr>
      <w:tr w:rsidR="005E6545" w:rsidRPr="008C2A4F" w14:paraId="2C70905B" w14:textId="77777777" w:rsidTr="00F370E7">
        <w:tc>
          <w:tcPr>
            <w:tcW w:w="3402" w:type="dxa"/>
          </w:tcPr>
          <w:p w14:paraId="7849C453" w14:textId="0B411C99" w:rsidR="0069332C" w:rsidRPr="008C2A4F" w:rsidRDefault="005D0A35" w:rsidP="00617A2F">
            <w:pPr>
              <w:spacing w:line="360" w:lineRule="auto"/>
              <w:jc w:val="both"/>
              <w:rPr>
                <w:rFonts w:ascii="Arial" w:hAnsi="Arial" w:cs="Arial"/>
              </w:rPr>
            </w:pPr>
            <w:r w:rsidRPr="008C2A4F">
              <w:rPr>
                <w:rFonts w:ascii="Arial" w:hAnsi="Arial" w:cs="Arial"/>
              </w:rPr>
              <w:t>Low-cost</w:t>
            </w:r>
            <w:r w:rsidR="009B1588" w:rsidRPr="008C2A4F">
              <w:rPr>
                <w:rFonts w:ascii="Arial" w:hAnsi="Arial" w:cs="Arial"/>
              </w:rPr>
              <w:t xml:space="preserve"> marketing compared to traditional advertising</w:t>
            </w:r>
          </w:p>
          <w:p w14:paraId="40FD8BA1" w14:textId="77777777" w:rsidR="0069332C" w:rsidRPr="008C2A4F" w:rsidRDefault="0069332C" w:rsidP="00617A2F">
            <w:pPr>
              <w:spacing w:line="360" w:lineRule="auto"/>
              <w:jc w:val="both"/>
              <w:rPr>
                <w:rFonts w:ascii="Arial" w:hAnsi="Arial" w:cs="Arial"/>
              </w:rPr>
            </w:pPr>
          </w:p>
        </w:tc>
        <w:tc>
          <w:tcPr>
            <w:tcW w:w="3402" w:type="dxa"/>
          </w:tcPr>
          <w:p w14:paraId="59E2737B" w14:textId="11726D4F" w:rsidR="0069332C" w:rsidRPr="008C2A4F" w:rsidRDefault="00C01B4D" w:rsidP="00617A2F">
            <w:pPr>
              <w:spacing w:line="360" w:lineRule="auto"/>
              <w:jc w:val="both"/>
              <w:rPr>
                <w:rFonts w:ascii="Arial" w:hAnsi="Arial" w:cs="Arial"/>
              </w:rPr>
            </w:pPr>
            <w:r w:rsidRPr="008C2A4F">
              <w:rPr>
                <w:rFonts w:ascii="Arial" w:hAnsi="Arial" w:cs="Arial"/>
              </w:rPr>
              <w:t>Risk of negative reviews if not monitored</w:t>
            </w:r>
          </w:p>
        </w:tc>
        <w:tc>
          <w:tcPr>
            <w:tcW w:w="3402" w:type="dxa"/>
          </w:tcPr>
          <w:p w14:paraId="5F752746" w14:textId="0EFD33B7" w:rsidR="0069332C" w:rsidRPr="008C2A4F" w:rsidRDefault="005D0A35" w:rsidP="00617A2F">
            <w:pPr>
              <w:spacing w:line="360" w:lineRule="auto"/>
              <w:jc w:val="both"/>
              <w:rPr>
                <w:rFonts w:ascii="Arial" w:hAnsi="Arial" w:cs="Arial"/>
              </w:rPr>
            </w:pPr>
            <w:r w:rsidRPr="008C2A4F">
              <w:rPr>
                <w:rFonts w:ascii="Arial" w:hAnsi="Arial" w:cs="Arial"/>
              </w:rPr>
              <w:t>Opportunity to showcase daily products visually</w:t>
            </w:r>
          </w:p>
        </w:tc>
      </w:tr>
      <w:tr w:rsidR="005E6545" w:rsidRPr="008C2A4F" w14:paraId="4A74C72F" w14:textId="77777777" w:rsidTr="007C64A5">
        <w:trPr>
          <w:trHeight w:val="837"/>
        </w:trPr>
        <w:tc>
          <w:tcPr>
            <w:tcW w:w="3402" w:type="dxa"/>
          </w:tcPr>
          <w:p w14:paraId="5088897E" w14:textId="6E3141F9" w:rsidR="0069332C" w:rsidRPr="008C2A4F" w:rsidRDefault="00C01B4D" w:rsidP="00617A2F">
            <w:pPr>
              <w:spacing w:line="360" w:lineRule="auto"/>
              <w:jc w:val="both"/>
              <w:rPr>
                <w:rFonts w:ascii="Arial" w:hAnsi="Arial" w:cs="Arial"/>
              </w:rPr>
            </w:pPr>
            <w:r w:rsidRPr="008C2A4F">
              <w:rPr>
                <w:rFonts w:ascii="Arial" w:hAnsi="Arial" w:cs="Arial"/>
              </w:rPr>
              <w:t>Helps rebuild customer base affected by reduced footfall</w:t>
            </w:r>
          </w:p>
        </w:tc>
        <w:tc>
          <w:tcPr>
            <w:tcW w:w="3402" w:type="dxa"/>
          </w:tcPr>
          <w:p w14:paraId="210F9525" w14:textId="4BC44FEE" w:rsidR="0069332C" w:rsidRPr="008C2A4F" w:rsidRDefault="00C01B4D" w:rsidP="00617A2F">
            <w:pPr>
              <w:spacing w:line="360" w:lineRule="auto"/>
              <w:jc w:val="both"/>
              <w:rPr>
                <w:rFonts w:ascii="Arial" w:hAnsi="Arial" w:cs="Arial"/>
              </w:rPr>
            </w:pPr>
            <w:r w:rsidRPr="008C2A4F">
              <w:rPr>
                <w:rFonts w:ascii="Arial" w:hAnsi="Arial" w:cs="Arial"/>
              </w:rPr>
              <w:t>May require</w:t>
            </w:r>
            <w:r w:rsidR="005D0A35" w:rsidRPr="008C2A4F">
              <w:rPr>
                <w:rFonts w:ascii="Arial" w:hAnsi="Arial" w:cs="Arial"/>
              </w:rPr>
              <w:t xml:space="preserve"> training or external support</w:t>
            </w:r>
          </w:p>
        </w:tc>
        <w:tc>
          <w:tcPr>
            <w:tcW w:w="3402" w:type="dxa"/>
          </w:tcPr>
          <w:p w14:paraId="6DD97545" w14:textId="799C4041" w:rsidR="0069332C" w:rsidRPr="008C2A4F" w:rsidRDefault="005D0A35" w:rsidP="00617A2F">
            <w:pPr>
              <w:spacing w:line="360" w:lineRule="auto"/>
              <w:jc w:val="both"/>
              <w:rPr>
                <w:rFonts w:ascii="Arial" w:hAnsi="Arial" w:cs="Arial"/>
              </w:rPr>
            </w:pPr>
            <w:r w:rsidRPr="008C2A4F">
              <w:rPr>
                <w:rFonts w:ascii="Arial" w:hAnsi="Arial" w:cs="Arial"/>
              </w:rPr>
              <w:t>Can be linked to promotions and seasonal campaigns</w:t>
            </w:r>
          </w:p>
        </w:tc>
      </w:tr>
      <w:tr w:rsidR="00F370E7" w:rsidRPr="008C2A4F" w14:paraId="699A0A4B" w14:textId="77777777" w:rsidTr="00F370E7">
        <w:tc>
          <w:tcPr>
            <w:tcW w:w="3402" w:type="dxa"/>
          </w:tcPr>
          <w:p w14:paraId="7486AA1A" w14:textId="45A2B9B3" w:rsidR="00F370E7" w:rsidRPr="008C2A4F" w:rsidRDefault="00F370E7" w:rsidP="00617A2F">
            <w:pPr>
              <w:spacing w:line="360" w:lineRule="auto"/>
              <w:jc w:val="both"/>
              <w:rPr>
                <w:rFonts w:ascii="Arial" w:hAnsi="Arial" w:cs="Arial"/>
              </w:rPr>
            </w:pPr>
            <w:r w:rsidRPr="008C2A4F">
              <w:rPr>
                <w:rFonts w:ascii="Arial" w:hAnsi="Arial" w:cs="Arial"/>
              </w:rPr>
              <w:t>Creates opportunities for partnerships with local businesses and influencers</w:t>
            </w:r>
          </w:p>
        </w:tc>
        <w:tc>
          <w:tcPr>
            <w:tcW w:w="3402" w:type="dxa"/>
          </w:tcPr>
          <w:p w14:paraId="6D3899EF" w14:textId="77777777" w:rsidR="00F370E7" w:rsidRPr="008C2A4F" w:rsidRDefault="00F370E7" w:rsidP="00617A2F">
            <w:pPr>
              <w:spacing w:line="360" w:lineRule="auto"/>
              <w:jc w:val="both"/>
              <w:rPr>
                <w:rFonts w:ascii="Arial" w:hAnsi="Arial" w:cs="Arial"/>
              </w:rPr>
            </w:pPr>
          </w:p>
        </w:tc>
        <w:tc>
          <w:tcPr>
            <w:tcW w:w="3402" w:type="dxa"/>
          </w:tcPr>
          <w:p w14:paraId="2F7654A5" w14:textId="77777777" w:rsidR="00F370E7" w:rsidRPr="008C2A4F" w:rsidRDefault="00F370E7" w:rsidP="00617A2F">
            <w:pPr>
              <w:spacing w:line="360" w:lineRule="auto"/>
              <w:jc w:val="both"/>
              <w:rPr>
                <w:rFonts w:ascii="Arial" w:hAnsi="Arial" w:cs="Arial"/>
              </w:rPr>
            </w:pPr>
          </w:p>
        </w:tc>
      </w:tr>
    </w:tbl>
    <w:p w14:paraId="502E8D87" w14:textId="77777777" w:rsidR="00617A2F" w:rsidRDefault="00617A2F" w:rsidP="00617A2F">
      <w:pPr>
        <w:spacing w:line="360" w:lineRule="auto"/>
        <w:jc w:val="both"/>
        <w:rPr>
          <w:rFonts w:ascii="Arial" w:hAnsi="Arial" w:cs="Arial"/>
          <w:b/>
          <w:bCs/>
        </w:rPr>
      </w:pPr>
    </w:p>
    <w:p w14:paraId="1AA03F3E" w14:textId="77777777" w:rsidR="007C64A5" w:rsidRDefault="007C64A5" w:rsidP="00617A2F">
      <w:pPr>
        <w:spacing w:line="360" w:lineRule="auto"/>
        <w:jc w:val="both"/>
        <w:rPr>
          <w:rFonts w:ascii="Arial" w:hAnsi="Arial" w:cs="Arial"/>
          <w:b/>
          <w:bCs/>
        </w:rPr>
      </w:pPr>
    </w:p>
    <w:p w14:paraId="5FAEBBB0" w14:textId="77777777" w:rsidR="007C64A5" w:rsidRDefault="007C64A5" w:rsidP="00617A2F">
      <w:pPr>
        <w:spacing w:line="360" w:lineRule="auto"/>
        <w:jc w:val="both"/>
        <w:rPr>
          <w:rFonts w:ascii="Arial" w:hAnsi="Arial" w:cs="Arial"/>
          <w:b/>
          <w:bCs/>
        </w:rPr>
      </w:pPr>
    </w:p>
    <w:p w14:paraId="708A872D" w14:textId="77777777" w:rsidR="007C64A5" w:rsidRDefault="007C64A5" w:rsidP="00617A2F">
      <w:pPr>
        <w:spacing w:line="360" w:lineRule="auto"/>
        <w:jc w:val="both"/>
        <w:rPr>
          <w:rFonts w:ascii="Arial" w:hAnsi="Arial" w:cs="Arial"/>
          <w:b/>
          <w:bCs/>
        </w:rPr>
      </w:pPr>
    </w:p>
    <w:p w14:paraId="3B051724" w14:textId="77777777" w:rsidR="007C64A5" w:rsidRDefault="007C64A5" w:rsidP="00617A2F">
      <w:pPr>
        <w:spacing w:line="360" w:lineRule="auto"/>
        <w:jc w:val="both"/>
        <w:rPr>
          <w:rFonts w:ascii="Arial" w:hAnsi="Arial" w:cs="Arial"/>
          <w:b/>
          <w:bCs/>
        </w:rPr>
      </w:pPr>
    </w:p>
    <w:p w14:paraId="6C63368F" w14:textId="77777777" w:rsidR="007C64A5" w:rsidRPr="008C2A4F" w:rsidRDefault="007C64A5" w:rsidP="00617A2F">
      <w:pPr>
        <w:spacing w:line="360" w:lineRule="auto"/>
        <w:jc w:val="both"/>
        <w:rPr>
          <w:rFonts w:ascii="Arial" w:hAnsi="Arial" w:cs="Arial"/>
          <w:b/>
          <w:bCs/>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8C2A4F" w14:paraId="1C4F20C1" w14:textId="77777777" w:rsidTr="00F370E7">
        <w:tc>
          <w:tcPr>
            <w:tcW w:w="10206" w:type="dxa"/>
            <w:gridSpan w:val="3"/>
          </w:tcPr>
          <w:p w14:paraId="7EABB517" w14:textId="5113D552" w:rsidR="005E6545" w:rsidRPr="008C2A4F" w:rsidRDefault="00F370E7" w:rsidP="00617A2F">
            <w:pPr>
              <w:spacing w:line="360" w:lineRule="auto"/>
              <w:jc w:val="both"/>
              <w:rPr>
                <w:rFonts w:ascii="Arial" w:hAnsi="Arial" w:cs="Arial"/>
                <w:b/>
                <w:bCs/>
                <w:i/>
                <w:iCs/>
              </w:rPr>
            </w:pPr>
            <w:r w:rsidRPr="008C2A4F">
              <w:rPr>
                <w:rFonts w:ascii="Arial" w:hAnsi="Arial" w:cs="Arial"/>
                <w:b/>
                <w:bCs/>
              </w:rPr>
              <w:lastRenderedPageBreak/>
              <w:t xml:space="preserve">Reducing Cost </w:t>
            </w:r>
            <w:proofErr w:type="gramStart"/>
            <w:r w:rsidRPr="008C2A4F">
              <w:rPr>
                <w:rFonts w:ascii="Arial" w:hAnsi="Arial" w:cs="Arial"/>
                <w:b/>
                <w:bCs/>
              </w:rPr>
              <w:t>Of</w:t>
            </w:r>
            <w:proofErr w:type="gramEnd"/>
            <w:r w:rsidRPr="008C2A4F">
              <w:rPr>
                <w:rFonts w:ascii="Arial" w:hAnsi="Arial" w:cs="Arial"/>
                <w:b/>
                <w:bCs/>
              </w:rPr>
              <w:t xml:space="preserve"> Ingredients</w:t>
            </w:r>
          </w:p>
        </w:tc>
      </w:tr>
      <w:tr w:rsidR="005E6545" w:rsidRPr="008C2A4F" w14:paraId="3C68C5D4" w14:textId="77777777" w:rsidTr="00F370E7">
        <w:trPr>
          <w:trHeight w:val="624"/>
        </w:trPr>
        <w:tc>
          <w:tcPr>
            <w:tcW w:w="3402" w:type="dxa"/>
            <w:vAlign w:val="center"/>
          </w:tcPr>
          <w:p w14:paraId="22A84715" w14:textId="77777777" w:rsidR="005E6545" w:rsidRPr="008C2A4F" w:rsidRDefault="005E6545" w:rsidP="00617A2F">
            <w:pPr>
              <w:spacing w:line="360" w:lineRule="auto"/>
              <w:jc w:val="both"/>
              <w:rPr>
                <w:rFonts w:ascii="Arial" w:hAnsi="Arial" w:cs="Arial"/>
                <w:b/>
                <w:bCs/>
              </w:rPr>
            </w:pPr>
            <w:r w:rsidRPr="008C2A4F">
              <w:rPr>
                <w:rFonts w:ascii="Arial" w:hAnsi="Arial" w:cs="Arial"/>
                <w:b/>
                <w:bCs/>
              </w:rPr>
              <w:t>Plus</w:t>
            </w:r>
          </w:p>
        </w:tc>
        <w:tc>
          <w:tcPr>
            <w:tcW w:w="3402" w:type="dxa"/>
            <w:vAlign w:val="center"/>
          </w:tcPr>
          <w:p w14:paraId="2CBBC899" w14:textId="77777777" w:rsidR="005E6545" w:rsidRPr="008C2A4F" w:rsidRDefault="005E6545" w:rsidP="00617A2F">
            <w:pPr>
              <w:spacing w:line="360" w:lineRule="auto"/>
              <w:jc w:val="both"/>
              <w:rPr>
                <w:rFonts w:ascii="Arial" w:hAnsi="Arial" w:cs="Arial"/>
                <w:b/>
                <w:bCs/>
              </w:rPr>
            </w:pPr>
            <w:r w:rsidRPr="008C2A4F">
              <w:rPr>
                <w:rFonts w:ascii="Arial" w:hAnsi="Arial" w:cs="Arial"/>
                <w:b/>
                <w:bCs/>
              </w:rPr>
              <w:t>Minus</w:t>
            </w:r>
          </w:p>
        </w:tc>
        <w:tc>
          <w:tcPr>
            <w:tcW w:w="3402" w:type="dxa"/>
            <w:vAlign w:val="center"/>
          </w:tcPr>
          <w:p w14:paraId="3B0B5280" w14:textId="77777777" w:rsidR="005E6545" w:rsidRPr="008C2A4F" w:rsidRDefault="005E6545" w:rsidP="00617A2F">
            <w:pPr>
              <w:spacing w:line="360" w:lineRule="auto"/>
              <w:jc w:val="both"/>
              <w:rPr>
                <w:rFonts w:ascii="Arial" w:hAnsi="Arial" w:cs="Arial"/>
                <w:b/>
                <w:bCs/>
              </w:rPr>
            </w:pPr>
            <w:r w:rsidRPr="008C2A4F">
              <w:rPr>
                <w:rFonts w:ascii="Arial" w:hAnsi="Arial" w:cs="Arial"/>
                <w:b/>
                <w:bCs/>
              </w:rPr>
              <w:t>Interesting</w:t>
            </w:r>
          </w:p>
        </w:tc>
      </w:tr>
      <w:tr w:rsidR="005E6545" w:rsidRPr="008C2A4F" w14:paraId="69FC8A1A" w14:textId="77777777" w:rsidTr="00F370E7">
        <w:trPr>
          <w:trHeight w:val="624"/>
        </w:trPr>
        <w:tc>
          <w:tcPr>
            <w:tcW w:w="3402" w:type="dxa"/>
          </w:tcPr>
          <w:p w14:paraId="1A7A1AE1" w14:textId="15F1C4F3" w:rsidR="005E6545" w:rsidRPr="008C2A4F" w:rsidRDefault="005D0A35" w:rsidP="00617A2F">
            <w:pPr>
              <w:spacing w:line="360" w:lineRule="auto"/>
              <w:jc w:val="both"/>
              <w:rPr>
                <w:rFonts w:ascii="Arial" w:hAnsi="Arial" w:cs="Arial"/>
              </w:rPr>
            </w:pPr>
            <w:r w:rsidRPr="008C2A4F">
              <w:rPr>
                <w:rFonts w:ascii="Arial" w:hAnsi="Arial" w:cs="Arial"/>
              </w:rPr>
              <w:t>Reduce production costs</w:t>
            </w:r>
          </w:p>
        </w:tc>
        <w:tc>
          <w:tcPr>
            <w:tcW w:w="3402" w:type="dxa"/>
          </w:tcPr>
          <w:p w14:paraId="5965DA71" w14:textId="61E45799" w:rsidR="005E6545" w:rsidRPr="008C2A4F" w:rsidRDefault="000E0FC4" w:rsidP="00617A2F">
            <w:pPr>
              <w:spacing w:line="360" w:lineRule="auto"/>
              <w:jc w:val="both"/>
              <w:rPr>
                <w:rFonts w:ascii="Arial" w:hAnsi="Arial" w:cs="Arial"/>
              </w:rPr>
            </w:pPr>
            <w:r w:rsidRPr="008C2A4F">
              <w:rPr>
                <w:rFonts w:ascii="Arial" w:hAnsi="Arial" w:cs="Arial"/>
              </w:rPr>
              <w:t>Potential impact on taste and product quality</w:t>
            </w:r>
          </w:p>
        </w:tc>
        <w:tc>
          <w:tcPr>
            <w:tcW w:w="3402" w:type="dxa"/>
          </w:tcPr>
          <w:p w14:paraId="3379FD70" w14:textId="1301BC00" w:rsidR="005E6545" w:rsidRPr="008C2A4F" w:rsidRDefault="000E0FC4" w:rsidP="00617A2F">
            <w:pPr>
              <w:spacing w:line="360" w:lineRule="auto"/>
              <w:jc w:val="both"/>
              <w:rPr>
                <w:rFonts w:ascii="Arial" w:hAnsi="Arial" w:cs="Arial"/>
              </w:rPr>
            </w:pPr>
            <w:r w:rsidRPr="008C2A4F">
              <w:rPr>
                <w:rFonts w:ascii="Arial" w:hAnsi="Arial" w:cs="Arial"/>
              </w:rPr>
              <w:t>Could introduce new product variations</w:t>
            </w:r>
          </w:p>
        </w:tc>
      </w:tr>
      <w:tr w:rsidR="005E6545" w:rsidRPr="008C2A4F" w14:paraId="2FCB4DC4" w14:textId="77777777" w:rsidTr="00F370E7">
        <w:tc>
          <w:tcPr>
            <w:tcW w:w="3402" w:type="dxa"/>
          </w:tcPr>
          <w:p w14:paraId="184AEE2D" w14:textId="0ED73924" w:rsidR="005E6545" w:rsidRPr="008C2A4F" w:rsidRDefault="000E0FC4" w:rsidP="00617A2F">
            <w:pPr>
              <w:spacing w:line="360" w:lineRule="auto"/>
              <w:jc w:val="both"/>
              <w:rPr>
                <w:rFonts w:ascii="Arial" w:hAnsi="Arial" w:cs="Arial"/>
              </w:rPr>
            </w:pPr>
            <w:r w:rsidRPr="008C2A4F">
              <w:rPr>
                <w:rFonts w:ascii="Arial" w:hAnsi="Arial" w:cs="Arial"/>
              </w:rPr>
              <w:t>Helps stabilise pricing for customers</w:t>
            </w:r>
          </w:p>
          <w:p w14:paraId="0D9FE8F3" w14:textId="77777777" w:rsidR="005E6545" w:rsidRPr="008C2A4F" w:rsidRDefault="005E6545" w:rsidP="00617A2F">
            <w:pPr>
              <w:spacing w:line="360" w:lineRule="auto"/>
              <w:jc w:val="both"/>
              <w:rPr>
                <w:rFonts w:ascii="Arial" w:hAnsi="Arial" w:cs="Arial"/>
              </w:rPr>
            </w:pPr>
          </w:p>
        </w:tc>
        <w:tc>
          <w:tcPr>
            <w:tcW w:w="3402" w:type="dxa"/>
          </w:tcPr>
          <w:p w14:paraId="4AB87962" w14:textId="65B389BD" w:rsidR="005E6545" w:rsidRPr="008C2A4F" w:rsidRDefault="000E0FC4" w:rsidP="00617A2F">
            <w:pPr>
              <w:spacing w:line="360" w:lineRule="auto"/>
              <w:jc w:val="both"/>
              <w:rPr>
                <w:rFonts w:ascii="Arial" w:hAnsi="Arial" w:cs="Arial"/>
              </w:rPr>
            </w:pPr>
            <w:r w:rsidRPr="008C2A4F">
              <w:rPr>
                <w:rFonts w:ascii="Arial" w:hAnsi="Arial" w:cs="Arial"/>
              </w:rPr>
              <w:t>May weaken the bakery’s organic brand identity</w:t>
            </w:r>
          </w:p>
        </w:tc>
        <w:tc>
          <w:tcPr>
            <w:tcW w:w="3402" w:type="dxa"/>
          </w:tcPr>
          <w:p w14:paraId="22158CE7" w14:textId="16A4D092" w:rsidR="005E6545" w:rsidRPr="008C2A4F" w:rsidRDefault="000E0FC4" w:rsidP="00617A2F">
            <w:pPr>
              <w:spacing w:line="360" w:lineRule="auto"/>
              <w:jc w:val="both"/>
              <w:rPr>
                <w:rFonts w:ascii="Arial" w:hAnsi="Arial" w:cs="Arial"/>
              </w:rPr>
            </w:pPr>
            <w:r w:rsidRPr="008C2A4F">
              <w:rPr>
                <w:rFonts w:ascii="Arial" w:hAnsi="Arial" w:cs="Arial"/>
              </w:rPr>
              <w:t>Local suppliers may offer seasonal deals</w:t>
            </w:r>
          </w:p>
        </w:tc>
      </w:tr>
      <w:tr w:rsidR="005E6545" w:rsidRPr="008C2A4F" w14:paraId="7E020F16" w14:textId="77777777" w:rsidTr="00F370E7">
        <w:tc>
          <w:tcPr>
            <w:tcW w:w="3402" w:type="dxa"/>
          </w:tcPr>
          <w:p w14:paraId="2573157F" w14:textId="69274714" w:rsidR="005E6545" w:rsidRPr="008C2A4F" w:rsidRDefault="000E0FC4" w:rsidP="00617A2F">
            <w:pPr>
              <w:spacing w:line="360" w:lineRule="auto"/>
              <w:jc w:val="both"/>
              <w:rPr>
                <w:rFonts w:ascii="Arial" w:hAnsi="Arial" w:cs="Arial"/>
              </w:rPr>
            </w:pPr>
            <w:r w:rsidRPr="008C2A4F">
              <w:rPr>
                <w:rFonts w:ascii="Arial" w:hAnsi="Arial" w:cs="Arial"/>
              </w:rPr>
              <w:t>Less reliance on unpredictable organic supply</w:t>
            </w:r>
          </w:p>
          <w:p w14:paraId="4B0C72F1" w14:textId="77777777" w:rsidR="005E6545" w:rsidRPr="008C2A4F" w:rsidRDefault="005E6545" w:rsidP="00617A2F">
            <w:pPr>
              <w:spacing w:line="360" w:lineRule="auto"/>
              <w:jc w:val="both"/>
              <w:rPr>
                <w:rFonts w:ascii="Arial" w:hAnsi="Arial" w:cs="Arial"/>
              </w:rPr>
            </w:pPr>
          </w:p>
        </w:tc>
        <w:tc>
          <w:tcPr>
            <w:tcW w:w="3402" w:type="dxa"/>
          </w:tcPr>
          <w:p w14:paraId="37A25E2B" w14:textId="3BF63D8E" w:rsidR="005E6545" w:rsidRPr="008C2A4F" w:rsidRDefault="000E0FC4" w:rsidP="00617A2F">
            <w:pPr>
              <w:spacing w:line="360" w:lineRule="auto"/>
              <w:jc w:val="both"/>
              <w:rPr>
                <w:rFonts w:ascii="Arial" w:hAnsi="Arial" w:cs="Arial"/>
              </w:rPr>
            </w:pPr>
            <w:r w:rsidRPr="008C2A4F">
              <w:rPr>
                <w:rFonts w:ascii="Arial" w:hAnsi="Arial" w:cs="Arial"/>
              </w:rPr>
              <w:t>Customers may notice changes in ingredients</w:t>
            </w:r>
          </w:p>
        </w:tc>
        <w:tc>
          <w:tcPr>
            <w:tcW w:w="3402" w:type="dxa"/>
          </w:tcPr>
          <w:p w14:paraId="6B03708F" w14:textId="0042C1D9" w:rsidR="005E6545" w:rsidRPr="008C2A4F" w:rsidRDefault="000E0FC4" w:rsidP="00617A2F">
            <w:pPr>
              <w:spacing w:line="360" w:lineRule="auto"/>
              <w:jc w:val="both"/>
              <w:rPr>
                <w:rFonts w:ascii="Arial" w:hAnsi="Arial" w:cs="Arial"/>
              </w:rPr>
            </w:pPr>
            <w:r w:rsidRPr="008C2A4F">
              <w:rPr>
                <w:rFonts w:ascii="Arial" w:hAnsi="Arial" w:cs="Arial"/>
              </w:rPr>
              <w:t>Opportunity to test cost-effective recipes</w:t>
            </w:r>
          </w:p>
        </w:tc>
      </w:tr>
      <w:tr w:rsidR="005E6545" w:rsidRPr="008C2A4F" w14:paraId="313C10DC" w14:textId="77777777" w:rsidTr="00F370E7">
        <w:tc>
          <w:tcPr>
            <w:tcW w:w="3402" w:type="dxa"/>
          </w:tcPr>
          <w:p w14:paraId="0296A04B" w14:textId="29B4FB5F" w:rsidR="005E6545" w:rsidRPr="008C2A4F" w:rsidRDefault="000E0FC4" w:rsidP="00617A2F">
            <w:pPr>
              <w:spacing w:line="360" w:lineRule="auto"/>
              <w:jc w:val="both"/>
              <w:rPr>
                <w:rFonts w:ascii="Arial" w:hAnsi="Arial" w:cs="Arial"/>
              </w:rPr>
            </w:pPr>
            <w:r w:rsidRPr="008C2A4F">
              <w:rPr>
                <w:rFonts w:ascii="Arial" w:hAnsi="Arial" w:cs="Arial"/>
              </w:rPr>
              <w:t>Supports financial sustainability</w:t>
            </w:r>
          </w:p>
        </w:tc>
        <w:tc>
          <w:tcPr>
            <w:tcW w:w="3402" w:type="dxa"/>
          </w:tcPr>
          <w:p w14:paraId="67900541" w14:textId="7AD6D70F" w:rsidR="005E6545" w:rsidRPr="008C2A4F" w:rsidRDefault="000E0FC4" w:rsidP="00617A2F">
            <w:pPr>
              <w:spacing w:line="360" w:lineRule="auto"/>
              <w:jc w:val="both"/>
              <w:rPr>
                <w:rFonts w:ascii="Arial" w:hAnsi="Arial" w:cs="Arial"/>
              </w:rPr>
            </w:pPr>
            <w:r w:rsidRPr="008C2A4F">
              <w:rPr>
                <w:rFonts w:ascii="Arial" w:hAnsi="Arial" w:cs="Arial"/>
              </w:rPr>
              <w:t>Does not address reduced footfall</w:t>
            </w:r>
          </w:p>
        </w:tc>
        <w:tc>
          <w:tcPr>
            <w:tcW w:w="3402" w:type="dxa"/>
          </w:tcPr>
          <w:p w14:paraId="1B268EAC" w14:textId="3C0BAB05" w:rsidR="005E6545" w:rsidRPr="008C2A4F" w:rsidRDefault="000E0FC4" w:rsidP="00617A2F">
            <w:pPr>
              <w:spacing w:line="360" w:lineRule="auto"/>
              <w:jc w:val="both"/>
              <w:rPr>
                <w:rFonts w:ascii="Arial" w:hAnsi="Arial" w:cs="Arial"/>
              </w:rPr>
            </w:pPr>
            <w:r w:rsidRPr="008C2A4F">
              <w:rPr>
                <w:rFonts w:ascii="Arial" w:hAnsi="Arial" w:cs="Arial"/>
              </w:rPr>
              <w:t>Could improve supply consistency</w:t>
            </w:r>
          </w:p>
        </w:tc>
      </w:tr>
    </w:tbl>
    <w:p w14:paraId="58F1EFD3" w14:textId="2BC85550" w:rsidR="00F01BD7" w:rsidRPr="008C2A4F" w:rsidRDefault="00A448A7" w:rsidP="00617A2F">
      <w:pPr>
        <w:spacing w:line="360" w:lineRule="auto"/>
        <w:jc w:val="both"/>
        <w:rPr>
          <w:rFonts w:ascii="Arial" w:hAnsi="Arial" w:cs="Arial"/>
          <w:b/>
          <w:bCs/>
          <w:i/>
          <w:iCs/>
          <w:u w:val="single"/>
        </w:rPr>
      </w:pPr>
      <w:r w:rsidRPr="008C2A4F">
        <w:rPr>
          <w:rFonts w:ascii="Arial" w:hAnsi="Arial" w:cs="Arial"/>
          <w:b/>
          <w:bCs/>
          <w:i/>
          <w:iCs/>
          <w:u w:val="single"/>
        </w:rPr>
        <w:t xml:space="preserve">Appendix </w:t>
      </w:r>
      <w:r w:rsidR="00332EE7" w:rsidRPr="008C2A4F">
        <w:rPr>
          <w:rFonts w:ascii="Arial" w:hAnsi="Arial" w:cs="Arial"/>
          <w:b/>
          <w:bCs/>
          <w:i/>
          <w:iCs/>
          <w:u w:val="single"/>
        </w:rPr>
        <w:t>2</w:t>
      </w:r>
      <w:r w:rsidR="009E2E03" w:rsidRPr="008C2A4F">
        <w:rPr>
          <w:rFonts w:ascii="Arial" w:hAnsi="Arial" w:cs="Arial"/>
          <w:b/>
          <w:bCs/>
          <w:i/>
          <w:iCs/>
          <w:u w:val="single"/>
        </w:rPr>
        <w:t xml:space="preserve"> – Task </w:t>
      </w:r>
      <w:r w:rsidR="00332EE7" w:rsidRPr="008C2A4F">
        <w:rPr>
          <w:rFonts w:ascii="Arial" w:hAnsi="Arial" w:cs="Arial"/>
          <w:b/>
          <w:bCs/>
          <w:i/>
          <w:iCs/>
          <w:u w:val="single"/>
        </w:rPr>
        <w:t>4</w:t>
      </w:r>
      <w:r w:rsidR="009E2E03" w:rsidRPr="008C2A4F">
        <w:rPr>
          <w:rFonts w:ascii="Arial" w:hAnsi="Arial" w:cs="Arial"/>
          <w:b/>
          <w:bCs/>
          <w:i/>
          <w:iCs/>
          <w:u w:val="single"/>
        </w:rPr>
        <w:t>a</w:t>
      </w:r>
    </w:p>
    <w:p w14:paraId="0C8CF556" w14:textId="30BCE034" w:rsidR="00410BE8" w:rsidRPr="008C2A4F" w:rsidRDefault="00410BE8" w:rsidP="00617A2F">
      <w:pPr>
        <w:spacing w:line="360" w:lineRule="auto"/>
        <w:jc w:val="both"/>
        <w:rPr>
          <w:rFonts w:ascii="Arial" w:hAnsi="Arial" w:cs="Arial"/>
          <w:b/>
          <w:bCs/>
          <w:u w:val="single"/>
        </w:rPr>
      </w:pPr>
      <w:r w:rsidRPr="008C2A4F">
        <w:rPr>
          <w:rFonts w:ascii="Arial" w:hAnsi="Arial" w:cs="Arial"/>
          <w:b/>
          <w:bCs/>
          <w:u w:val="single"/>
        </w:rPr>
        <w:t>Implementation Plan</w:t>
      </w:r>
    </w:p>
    <w:p w14:paraId="76E9A4E6" w14:textId="77777777" w:rsidR="00312FA9" w:rsidRPr="008C2A4F" w:rsidRDefault="00312FA9" w:rsidP="00617A2F">
      <w:pPr>
        <w:spacing w:line="360" w:lineRule="auto"/>
        <w:jc w:val="both"/>
        <w:rPr>
          <w:rFonts w:ascii="Arial" w:hAnsi="Arial" w:cs="Arial"/>
          <w:b/>
          <w:bCs/>
          <w:u w:val="single"/>
        </w:rPr>
      </w:pPr>
    </w:p>
    <w:p w14:paraId="75AA067F" w14:textId="7BF951A4" w:rsidR="00410BE8" w:rsidRPr="008C2A4F" w:rsidRDefault="00410BE8" w:rsidP="00617A2F">
      <w:pPr>
        <w:spacing w:line="360" w:lineRule="auto"/>
        <w:ind w:left="-454"/>
        <w:jc w:val="both"/>
        <w:rPr>
          <w:rFonts w:ascii="Arial" w:hAnsi="Arial" w:cs="Arial"/>
        </w:rPr>
      </w:pPr>
      <w:r w:rsidRPr="008C2A4F">
        <w:rPr>
          <w:rFonts w:ascii="Arial" w:hAnsi="Arial" w:cs="Arial"/>
        </w:rPr>
        <w:t xml:space="preserve">Name the problem you are </w:t>
      </w:r>
      <w:r w:rsidR="00D36DD3" w:rsidRPr="008C2A4F">
        <w:rPr>
          <w:rFonts w:ascii="Arial" w:hAnsi="Arial" w:cs="Arial"/>
        </w:rPr>
        <w:t>solving</w:t>
      </w:r>
      <w:r w:rsidR="00E873E6" w:rsidRPr="008C2A4F">
        <w:rPr>
          <w:rFonts w:ascii="Arial" w:hAnsi="Arial" w:cs="Arial"/>
        </w:rPr>
        <w:t xml:space="preserve"> </w:t>
      </w:r>
      <w:r w:rsidR="00617A2F" w:rsidRPr="008C2A4F">
        <w:rPr>
          <w:rFonts w:ascii="Arial" w:hAnsi="Arial" w:cs="Arial"/>
        </w:rPr>
        <w:t>pre-orders</w:t>
      </w:r>
    </w:p>
    <w:p w14:paraId="18A30752" w14:textId="74AEBAA0" w:rsidR="00410BE8" w:rsidRPr="008C2A4F" w:rsidRDefault="00410BE8" w:rsidP="00617A2F">
      <w:pPr>
        <w:spacing w:line="360" w:lineRule="auto"/>
        <w:ind w:left="-454"/>
        <w:jc w:val="both"/>
        <w:rPr>
          <w:rFonts w:ascii="Arial" w:hAnsi="Arial" w:cs="Arial"/>
        </w:rPr>
      </w:pPr>
      <w:r w:rsidRPr="008C2A4F">
        <w:rPr>
          <w:rFonts w:ascii="Arial" w:hAnsi="Arial" w:cs="Arial"/>
        </w:rPr>
        <w:t>Name the solution you are implementing:</w:t>
      </w:r>
      <w:r w:rsidR="008C2A4F" w:rsidRPr="008C2A4F">
        <w:t xml:space="preserve"> </w:t>
      </w:r>
      <w:r w:rsidR="008C2A4F" w:rsidRPr="008C2A4F">
        <w:rPr>
          <w:rFonts w:ascii="Arial" w:hAnsi="Arial" w:cs="Arial"/>
        </w:rPr>
        <w:t>I</w:t>
      </w:r>
      <w:r w:rsidR="008C2A4F" w:rsidRPr="008C2A4F">
        <w:rPr>
          <w:rFonts w:ascii="Arial" w:hAnsi="Arial" w:cs="Arial"/>
        </w:rPr>
        <w:t>ntroducing a paper</w:t>
      </w:r>
      <w:r w:rsidR="008C2A4F" w:rsidRPr="008C2A4F">
        <w:rPr>
          <w:rFonts w:ascii="Arial" w:hAnsi="Arial" w:cs="Arial"/>
        </w:rPr>
        <w:noBreakHyphen/>
        <w:t>based pre</w:t>
      </w:r>
      <w:r w:rsidR="008C2A4F" w:rsidRPr="008C2A4F">
        <w:rPr>
          <w:rFonts w:ascii="Arial" w:hAnsi="Arial" w:cs="Arial"/>
        </w:rPr>
        <w:noBreakHyphen/>
        <w:t>order system with fixed collection slots.</w:t>
      </w:r>
    </w:p>
    <w:tbl>
      <w:tblPr>
        <w:tblpPr w:leftFromText="180" w:rightFromText="180" w:vertAnchor="text" w:horzAnchor="margin" w:tblpX="-431" w:tblpY="141"/>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268"/>
        <w:gridCol w:w="2552"/>
        <w:gridCol w:w="1559"/>
        <w:gridCol w:w="2977"/>
      </w:tblGrid>
      <w:tr w:rsidR="00D36DD3" w:rsidRPr="008C2A4F" w14:paraId="0E1A26A7" w14:textId="77777777" w:rsidTr="002C1671">
        <w:trPr>
          <w:trHeight w:val="417"/>
        </w:trPr>
        <w:tc>
          <w:tcPr>
            <w:tcW w:w="562" w:type="dxa"/>
          </w:tcPr>
          <w:p w14:paraId="415CA5DD" w14:textId="77777777" w:rsidR="00D36DD3" w:rsidRPr="008C2A4F" w:rsidRDefault="00D36DD3" w:rsidP="00617A2F">
            <w:pPr>
              <w:spacing w:line="360" w:lineRule="auto"/>
              <w:jc w:val="both"/>
              <w:rPr>
                <w:rFonts w:ascii="Arial" w:hAnsi="Arial" w:cs="Arial"/>
                <w:b/>
              </w:rPr>
            </w:pPr>
          </w:p>
        </w:tc>
        <w:tc>
          <w:tcPr>
            <w:tcW w:w="2268" w:type="dxa"/>
          </w:tcPr>
          <w:p w14:paraId="1D772114" w14:textId="77777777" w:rsidR="00D36DD3" w:rsidRPr="008C2A4F" w:rsidRDefault="00D36DD3" w:rsidP="00617A2F">
            <w:pPr>
              <w:spacing w:line="360" w:lineRule="auto"/>
              <w:jc w:val="both"/>
              <w:rPr>
                <w:rFonts w:ascii="Arial" w:hAnsi="Arial" w:cs="Arial"/>
                <w:b/>
              </w:rPr>
            </w:pPr>
            <w:r w:rsidRPr="008C2A4F">
              <w:rPr>
                <w:rFonts w:ascii="Arial" w:hAnsi="Arial" w:cs="Arial"/>
                <w:b/>
              </w:rPr>
              <w:t>WHAT</w:t>
            </w:r>
          </w:p>
          <w:p w14:paraId="7E3CC504" w14:textId="77777777" w:rsidR="00D36DD3" w:rsidRPr="008C2A4F" w:rsidRDefault="00D36DD3" w:rsidP="00617A2F">
            <w:pPr>
              <w:spacing w:line="360" w:lineRule="auto"/>
              <w:jc w:val="both"/>
              <w:rPr>
                <w:rFonts w:ascii="Arial" w:hAnsi="Arial" w:cs="Arial"/>
                <w:b/>
              </w:rPr>
            </w:pPr>
          </w:p>
        </w:tc>
        <w:tc>
          <w:tcPr>
            <w:tcW w:w="2552" w:type="dxa"/>
          </w:tcPr>
          <w:p w14:paraId="7C5F38F7" w14:textId="2137C593" w:rsidR="00D36DD3" w:rsidRPr="008C2A4F" w:rsidRDefault="00D36DD3" w:rsidP="00617A2F">
            <w:pPr>
              <w:spacing w:line="360" w:lineRule="auto"/>
              <w:jc w:val="both"/>
              <w:rPr>
                <w:rFonts w:ascii="Arial" w:hAnsi="Arial" w:cs="Arial"/>
                <w:b/>
              </w:rPr>
            </w:pPr>
            <w:r w:rsidRPr="008C2A4F">
              <w:rPr>
                <w:rFonts w:ascii="Arial" w:hAnsi="Arial" w:cs="Arial"/>
                <w:b/>
              </w:rPr>
              <w:t>HOW</w:t>
            </w:r>
          </w:p>
          <w:p w14:paraId="6C194826" w14:textId="77777777" w:rsidR="00D36DD3" w:rsidRPr="008C2A4F" w:rsidRDefault="00D36DD3" w:rsidP="00617A2F">
            <w:pPr>
              <w:spacing w:line="360" w:lineRule="auto"/>
              <w:jc w:val="both"/>
              <w:rPr>
                <w:rFonts w:ascii="Arial" w:hAnsi="Arial" w:cs="Arial"/>
                <w:b/>
              </w:rPr>
            </w:pPr>
          </w:p>
        </w:tc>
        <w:tc>
          <w:tcPr>
            <w:tcW w:w="1559" w:type="dxa"/>
          </w:tcPr>
          <w:p w14:paraId="20F1D3B7" w14:textId="51B710B7" w:rsidR="00D36DD3" w:rsidRPr="008C2A4F" w:rsidRDefault="00D36DD3" w:rsidP="00617A2F">
            <w:pPr>
              <w:spacing w:line="360" w:lineRule="auto"/>
              <w:jc w:val="both"/>
              <w:rPr>
                <w:rFonts w:ascii="Arial" w:hAnsi="Arial" w:cs="Arial"/>
                <w:b/>
              </w:rPr>
            </w:pPr>
            <w:r w:rsidRPr="008C2A4F">
              <w:rPr>
                <w:rFonts w:ascii="Arial" w:hAnsi="Arial" w:cs="Arial"/>
                <w:b/>
              </w:rPr>
              <w:t>WHEN</w:t>
            </w:r>
          </w:p>
          <w:p w14:paraId="7853DB55" w14:textId="77777777" w:rsidR="00D36DD3" w:rsidRPr="008C2A4F" w:rsidRDefault="00D36DD3" w:rsidP="00617A2F">
            <w:pPr>
              <w:spacing w:line="360" w:lineRule="auto"/>
              <w:jc w:val="both"/>
              <w:rPr>
                <w:rFonts w:ascii="Arial" w:hAnsi="Arial" w:cs="Arial"/>
                <w:b/>
              </w:rPr>
            </w:pPr>
          </w:p>
        </w:tc>
        <w:tc>
          <w:tcPr>
            <w:tcW w:w="2977" w:type="dxa"/>
          </w:tcPr>
          <w:p w14:paraId="44125380" w14:textId="1EAFFC9D" w:rsidR="00D36DD3" w:rsidRPr="008C2A4F" w:rsidRDefault="00D36DD3" w:rsidP="00617A2F">
            <w:pPr>
              <w:spacing w:line="360" w:lineRule="auto"/>
              <w:jc w:val="both"/>
              <w:rPr>
                <w:rFonts w:ascii="Arial" w:hAnsi="Arial" w:cs="Arial"/>
                <w:b/>
              </w:rPr>
            </w:pPr>
            <w:r w:rsidRPr="008C2A4F">
              <w:rPr>
                <w:rFonts w:ascii="Arial" w:hAnsi="Arial" w:cs="Arial"/>
                <w:b/>
              </w:rPr>
              <w:t>WHO</w:t>
            </w:r>
          </w:p>
        </w:tc>
      </w:tr>
      <w:tr w:rsidR="00D36DD3" w:rsidRPr="008C2A4F" w14:paraId="537448D9" w14:textId="77777777" w:rsidTr="003B6CFC">
        <w:trPr>
          <w:trHeight w:val="2373"/>
        </w:trPr>
        <w:tc>
          <w:tcPr>
            <w:tcW w:w="562" w:type="dxa"/>
          </w:tcPr>
          <w:p w14:paraId="1C497D48" w14:textId="77777777" w:rsidR="00D36DD3" w:rsidRPr="008C2A4F" w:rsidRDefault="00D36DD3" w:rsidP="00617A2F">
            <w:pPr>
              <w:spacing w:line="360" w:lineRule="auto"/>
              <w:jc w:val="both"/>
              <w:rPr>
                <w:rFonts w:ascii="Arial" w:hAnsi="Arial" w:cs="Arial"/>
                <w:b/>
              </w:rPr>
            </w:pPr>
            <w:r w:rsidRPr="008C2A4F">
              <w:rPr>
                <w:rFonts w:ascii="Arial" w:hAnsi="Arial" w:cs="Arial"/>
                <w:b/>
              </w:rPr>
              <w:t>1</w:t>
            </w:r>
          </w:p>
        </w:tc>
        <w:tc>
          <w:tcPr>
            <w:tcW w:w="2268" w:type="dxa"/>
          </w:tcPr>
          <w:p w14:paraId="46677302" w14:textId="0BB7EABB" w:rsidR="00D36DD3" w:rsidRPr="008C2A4F" w:rsidRDefault="001827BC" w:rsidP="00617A2F">
            <w:pPr>
              <w:spacing w:line="360" w:lineRule="auto"/>
              <w:jc w:val="both"/>
              <w:rPr>
                <w:rFonts w:ascii="Arial" w:hAnsi="Arial" w:cs="Arial"/>
                <w:bCs/>
              </w:rPr>
            </w:pPr>
            <w:r w:rsidRPr="008C2A4F">
              <w:rPr>
                <w:rFonts w:ascii="Arial" w:hAnsi="Arial" w:cs="Arial"/>
                <w:bCs/>
              </w:rPr>
              <w:t>Set up basic pre-order process for customers</w:t>
            </w:r>
            <w:r w:rsidR="004E04C8" w:rsidRPr="008C2A4F">
              <w:rPr>
                <w:rFonts w:ascii="Arial" w:hAnsi="Arial" w:cs="Arial"/>
                <w:bCs/>
              </w:rPr>
              <w:t>.</w:t>
            </w:r>
          </w:p>
        </w:tc>
        <w:tc>
          <w:tcPr>
            <w:tcW w:w="2552" w:type="dxa"/>
          </w:tcPr>
          <w:p w14:paraId="40EEA0B2" w14:textId="1812FF76" w:rsidR="00D36DD3" w:rsidRPr="008C2A4F" w:rsidRDefault="001827BC" w:rsidP="00617A2F">
            <w:pPr>
              <w:spacing w:line="360" w:lineRule="auto"/>
              <w:jc w:val="both"/>
              <w:rPr>
                <w:rFonts w:ascii="Arial" w:hAnsi="Arial" w:cs="Arial"/>
                <w:bCs/>
              </w:rPr>
            </w:pPr>
            <w:r w:rsidRPr="008C2A4F">
              <w:rPr>
                <w:rFonts w:ascii="Arial" w:hAnsi="Arial" w:cs="Arial"/>
                <w:bCs/>
              </w:rPr>
              <w:t>Create a paper- based order sheet and a dedicated order window where customers can place requests for next-day collection.</w:t>
            </w:r>
          </w:p>
        </w:tc>
        <w:tc>
          <w:tcPr>
            <w:tcW w:w="1559" w:type="dxa"/>
          </w:tcPr>
          <w:p w14:paraId="1D979DBD" w14:textId="77777777" w:rsidR="00D36DD3" w:rsidRPr="008C2A4F" w:rsidRDefault="00D36DD3" w:rsidP="00617A2F">
            <w:pPr>
              <w:spacing w:line="360" w:lineRule="auto"/>
              <w:jc w:val="both"/>
              <w:rPr>
                <w:rFonts w:ascii="Arial" w:hAnsi="Arial" w:cs="Arial"/>
                <w:bCs/>
              </w:rPr>
            </w:pPr>
          </w:p>
          <w:p w14:paraId="60E41FF3" w14:textId="603AB962" w:rsidR="00D36DD3" w:rsidRPr="008C2A4F" w:rsidRDefault="001827BC" w:rsidP="00617A2F">
            <w:pPr>
              <w:spacing w:line="360" w:lineRule="auto"/>
              <w:jc w:val="both"/>
              <w:rPr>
                <w:rFonts w:ascii="Arial" w:hAnsi="Arial" w:cs="Arial"/>
                <w:bCs/>
              </w:rPr>
            </w:pPr>
            <w:r w:rsidRPr="008C2A4F">
              <w:rPr>
                <w:rFonts w:ascii="Arial" w:hAnsi="Arial" w:cs="Arial"/>
                <w:bCs/>
              </w:rPr>
              <w:t>1</w:t>
            </w:r>
            <w:r w:rsidRPr="008C2A4F">
              <w:rPr>
                <w:rFonts w:ascii="Arial" w:hAnsi="Arial" w:cs="Arial"/>
                <w:bCs/>
                <w:vertAlign w:val="superscript"/>
              </w:rPr>
              <w:t>st</w:t>
            </w:r>
            <w:r w:rsidRPr="008C2A4F">
              <w:rPr>
                <w:rFonts w:ascii="Arial" w:hAnsi="Arial" w:cs="Arial"/>
                <w:bCs/>
              </w:rPr>
              <w:t xml:space="preserve"> August 2026</w:t>
            </w:r>
            <w:r w:rsidR="00985114" w:rsidRPr="008C2A4F">
              <w:rPr>
                <w:rFonts w:ascii="Arial" w:hAnsi="Arial" w:cs="Arial"/>
                <w:bCs/>
              </w:rPr>
              <w:t>- 7</w:t>
            </w:r>
            <w:r w:rsidR="00985114" w:rsidRPr="008C2A4F">
              <w:rPr>
                <w:rFonts w:ascii="Arial" w:hAnsi="Arial" w:cs="Arial"/>
                <w:bCs/>
                <w:vertAlign w:val="superscript"/>
              </w:rPr>
              <w:t>th</w:t>
            </w:r>
            <w:r w:rsidR="00985114" w:rsidRPr="008C2A4F">
              <w:rPr>
                <w:rFonts w:ascii="Arial" w:hAnsi="Arial" w:cs="Arial"/>
                <w:bCs/>
              </w:rPr>
              <w:t xml:space="preserve"> August 2026</w:t>
            </w:r>
          </w:p>
        </w:tc>
        <w:tc>
          <w:tcPr>
            <w:tcW w:w="2977" w:type="dxa"/>
          </w:tcPr>
          <w:p w14:paraId="76F94260" w14:textId="34B291FF" w:rsidR="00D36DD3" w:rsidRPr="008C2A4F" w:rsidRDefault="001827BC" w:rsidP="00617A2F">
            <w:pPr>
              <w:spacing w:line="360" w:lineRule="auto"/>
              <w:jc w:val="both"/>
              <w:rPr>
                <w:rFonts w:ascii="Arial" w:hAnsi="Arial" w:cs="Arial"/>
                <w:bCs/>
              </w:rPr>
            </w:pPr>
            <w:r w:rsidRPr="008C2A4F">
              <w:rPr>
                <w:rFonts w:ascii="Arial" w:hAnsi="Arial" w:cs="Arial"/>
                <w:bCs/>
              </w:rPr>
              <w:t>Basil prepares the order sheets and manages daily entries.</w:t>
            </w:r>
          </w:p>
        </w:tc>
      </w:tr>
      <w:tr w:rsidR="00D36DD3" w:rsidRPr="008C2A4F" w14:paraId="5153D075" w14:textId="77777777" w:rsidTr="002C1671">
        <w:trPr>
          <w:trHeight w:val="417"/>
        </w:trPr>
        <w:tc>
          <w:tcPr>
            <w:tcW w:w="562" w:type="dxa"/>
          </w:tcPr>
          <w:p w14:paraId="2F1B7CEF" w14:textId="77777777" w:rsidR="00D36DD3" w:rsidRPr="008C2A4F" w:rsidRDefault="00D36DD3" w:rsidP="00617A2F">
            <w:pPr>
              <w:spacing w:line="360" w:lineRule="auto"/>
              <w:jc w:val="both"/>
              <w:rPr>
                <w:rFonts w:ascii="Arial" w:hAnsi="Arial" w:cs="Arial"/>
                <w:b/>
              </w:rPr>
            </w:pPr>
            <w:r w:rsidRPr="008C2A4F">
              <w:rPr>
                <w:rFonts w:ascii="Arial" w:hAnsi="Arial" w:cs="Arial"/>
                <w:b/>
              </w:rPr>
              <w:lastRenderedPageBreak/>
              <w:t>2</w:t>
            </w:r>
          </w:p>
        </w:tc>
        <w:tc>
          <w:tcPr>
            <w:tcW w:w="2268" w:type="dxa"/>
          </w:tcPr>
          <w:p w14:paraId="1BDC939E" w14:textId="1670C14E" w:rsidR="00D36DD3" w:rsidRPr="008C2A4F" w:rsidRDefault="001827BC" w:rsidP="00617A2F">
            <w:pPr>
              <w:spacing w:line="360" w:lineRule="auto"/>
              <w:jc w:val="both"/>
              <w:rPr>
                <w:rFonts w:ascii="Arial" w:hAnsi="Arial" w:cs="Arial"/>
                <w:bCs/>
              </w:rPr>
            </w:pPr>
            <w:r w:rsidRPr="008C2A4F">
              <w:rPr>
                <w:rFonts w:ascii="Arial" w:hAnsi="Arial" w:cs="Arial"/>
                <w:bCs/>
              </w:rPr>
              <w:t>Introduce fixed collection time slots.</w:t>
            </w:r>
          </w:p>
        </w:tc>
        <w:tc>
          <w:tcPr>
            <w:tcW w:w="2552" w:type="dxa"/>
          </w:tcPr>
          <w:p w14:paraId="3C64C40E" w14:textId="359CECF1" w:rsidR="00D36DD3" w:rsidRPr="008C2A4F" w:rsidRDefault="001827BC" w:rsidP="00617A2F">
            <w:pPr>
              <w:spacing w:line="360" w:lineRule="auto"/>
              <w:jc w:val="both"/>
              <w:rPr>
                <w:rFonts w:ascii="Arial" w:hAnsi="Arial" w:cs="Arial"/>
                <w:bCs/>
              </w:rPr>
            </w:pPr>
            <w:r w:rsidRPr="008C2A4F">
              <w:rPr>
                <w:rFonts w:ascii="Arial" w:hAnsi="Arial" w:cs="Arial"/>
                <w:bCs/>
              </w:rPr>
              <w:t>Offer customers set collection times</w:t>
            </w:r>
            <w:r w:rsidR="00617A2F">
              <w:rPr>
                <w:rFonts w:ascii="Arial" w:hAnsi="Arial" w:cs="Arial"/>
                <w:bCs/>
              </w:rPr>
              <w:t xml:space="preserve"> </w:t>
            </w:r>
            <w:r w:rsidRPr="008C2A4F">
              <w:rPr>
                <w:rFonts w:ascii="Arial" w:hAnsi="Arial" w:cs="Arial"/>
                <w:bCs/>
              </w:rPr>
              <w:t>(e.g. 9am, 12pm, 3pm) to reduce peak-time queues.</w:t>
            </w:r>
          </w:p>
        </w:tc>
        <w:tc>
          <w:tcPr>
            <w:tcW w:w="1559" w:type="dxa"/>
          </w:tcPr>
          <w:p w14:paraId="00C23132" w14:textId="36ECD00A" w:rsidR="00D36DD3" w:rsidRPr="008C2A4F" w:rsidRDefault="00985114" w:rsidP="00617A2F">
            <w:pPr>
              <w:spacing w:line="360" w:lineRule="auto"/>
              <w:jc w:val="both"/>
              <w:rPr>
                <w:rFonts w:ascii="Arial" w:hAnsi="Arial" w:cs="Arial"/>
                <w:bCs/>
              </w:rPr>
            </w:pPr>
            <w:r w:rsidRPr="008C2A4F">
              <w:rPr>
                <w:rFonts w:ascii="Arial" w:hAnsi="Arial" w:cs="Arial"/>
                <w:bCs/>
              </w:rPr>
              <w:t>10</w:t>
            </w:r>
            <w:r w:rsidRPr="008C2A4F">
              <w:rPr>
                <w:rFonts w:ascii="Arial" w:hAnsi="Arial" w:cs="Arial"/>
                <w:bCs/>
                <w:vertAlign w:val="superscript"/>
              </w:rPr>
              <w:t>th</w:t>
            </w:r>
            <w:r w:rsidRPr="008C2A4F">
              <w:rPr>
                <w:rFonts w:ascii="Arial" w:hAnsi="Arial" w:cs="Arial"/>
                <w:bCs/>
              </w:rPr>
              <w:t xml:space="preserve"> </w:t>
            </w:r>
            <w:r w:rsidR="004E04C8" w:rsidRPr="008C2A4F">
              <w:rPr>
                <w:rFonts w:ascii="Arial" w:hAnsi="Arial" w:cs="Arial"/>
                <w:bCs/>
              </w:rPr>
              <w:t>August</w:t>
            </w:r>
            <w:r w:rsidR="001827BC" w:rsidRPr="008C2A4F">
              <w:rPr>
                <w:rFonts w:ascii="Arial" w:hAnsi="Arial" w:cs="Arial"/>
                <w:bCs/>
              </w:rPr>
              <w:t xml:space="preserve"> 2026</w:t>
            </w:r>
            <w:r w:rsidRPr="008C2A4F">
              <w:rPr>
                <w:rFonts w:ascii="Arial" w:hAnsi="Arial" w:cs="Arial"/>
                <w:bCs/>
              </w:rPr>
              <w:t xml:space="preserve"> – 17</w:t>
            </w:r>
            <w:r w:rsidRPr="008C2A4F">
              <w:rPr>
                <w:rFonts w:ascii="Arial" w:hAnsi="Arial" w:cs="Arial"/>
                <w:bCs/>
                <w:vertAlign w:val="superscript"/>
              </w:rPr>
              <w:t>th</w:t>
            </w:r>
            <w:r w:rsidRPr="008C2A4F">
              <w:rPr>
                <w:rFonts w:ascii="Arial" w:hAnsi="Arial" w:cs="Arial"/>
                <w:bCs/>
              </w:rPr>
              <w:t xml:space="preserve"> August 2026</w:t>
            </w:r>
          </w:p>
          <w:p w14:paraId="34E5F20E" w14:textId="77777777" w:rsidR="00D36DD3" w:rsidRPr="008C2A4F" w:rsidRDefault="00D36DD3" w:rsidP="00617A2F">
            <w:pPr>
              <w:spacing w:line="360" w:lineRule="auto"/>
              <w:jc w:val="both"/>
              <w:rPr>
                <w:rFonts w:ascii="Arial" w:hAnsi="Arial" w:cs="Arial"/>
                <w:bCs/>
              </w:rPr>
            </w:pPr>
          </w:p>
          <w:p w14:paraId="7483C0FA" w14:textId="77777777" w:rsidR="00D36DD3" w:rsidRPr="008C2A4F" w:rsidRDefault="00D36DD3" w:rsidP="00617A2F">
            <w:pPr>
              <w:spacing w:line="360" w:lineRule="auto"/>
              <w:jc w:val="both"/>
              <w:rPr>
                <w:rFonts w:ascii="Arial" w:hAnsi="Arial" w:cs="Arial"/>
                <w:bCs/>
              </w:rPr>
            </w:pPr>
          </w:p>
        </w:tc>
        <w:tc>
          <w:tcPr>
            <w:tcW w:w="2977" w:type="dxa"/>
          </w:tcPr>
          <w:p w14:paraId="25BCA6B2" w14:textId="4E35248D" w:rsidR="00D36DD3" w:rsidRPr="008C2A4F" w:rsidRDefault="001827BC" w:rsidP="00617A2F">
            <w:pPr>
              <w:spacing w:line="360" w:lineRule="auto"/>
              <w:jc w:val="both"/>
              <w:rPr>
                <w:rFonts w:ascii="Arial" w:hAnsi="Arial" w:cs="Arial"/>
                <w:bCs/>
              </w:rPr>
            </w:pPr>
            <w:r w:rsidRPr="008C2A4F">
              <w:rPr>
                <w:rFonts w:ascii="Arial" w:hAnsi="Arial" w:cs="Arial"/>
                <w:bCs/>
              </w:rPr>
              <w:t xml:space="preserve">Basil </w:t>
            </w:r>
            <w:r w:rsidR="004E04C8" w:rsidRPr="008C2A4F">
              <w:rPr>
                <w:rFonts w:ascii="Arial" w:hAnsi="Arial" w:cs="Arial"/>
                <w:bCs/>
              </w:rPr>
              <w:t>communicates</w:t>
            </w:r>
            <w:r w:rsidRPr="008C2A4F">
              <w:rPr>
                <w:rFonts w:ascii="Arial" w:hAnsi="Arial" w:cs="Arial"/>
                <w:bCs/>
              </w:rPr>
              <w:t xml:space="preserve"> the new system to regular customers.</w:t>
            </w:r>
          </w:p>
        </w:tc>
      </w:tr>
      <w:tr w:rsidR="00D36DD3" w:rsidRPr="008C2A4F" w14:paraId="7C5335A2" w14:textId="77777777" w:rsidTr="002C1671">
        <w:trPr>
          <w:trHeight w:val="417"/>
        </w:trPr>
        <w:tc>
          <w:tcPr>
            <w:tcW w:w="562" w:type="dxa"/>
          </w:tcPr>
          <w:p w14:paraId="1770F186" w14:textId="77777777" w:rsidR="00D36DD3" w:rsidRPr="008C2A4F" w:rsidRDefault="00D36DD3" w:rsidP="00617A2F">
            <w:pPr>
              <w:spacing w:line="360" w:lineRule="auto"/>
              <w:jc w:val="both"/>
              <w:rPr>
                <w:rFonts w:ascii="Arial" w:hAnsi="Arial" w:cs="Arial"/>
                <w:b/>
              </w:rPr>
            </w:pPr>
            <w:r w:rsidRPr="008C2A4F">
              <w:rPr>
                <w:rFonts w:ascii="Arial" w:hAnsi="Arial" w:cs="Arial"/>
                <w:b/>
              </w:rPr>
              <w:t>3</w:t>
            </w:r>
          </w:p>
        </w:tc>
        <w:tc>
          <w:tcPr>
            <w:tcW w:w="2268" w:type="dxa"/>
          </w:tcPr>
          <w:p w14:paraId="5BCB453B" w14:textId="1FFF4991" w:rsidR="00D36DD3" w:rsidRPr="008C2A4F" w:rsidRDefault="001827BC" w:rsidP="00617A2F">
            <w:pPr>
              <w:spacing w:line="360" w:lineRule="auto"/>
              <w:jc w:val="both"/>
              <w:rPr>
                <w:rFonts w:ascii="Arial" w:hAnsi="Arial" w:cs="Arial"/>
                <w:bCs/>
              </w:rPr>
            </w:pPr>
            <w:r w:rsidRPr="008C2A4F">
              <w:rPr>
                <w:rFonts w:ascii="Arial" w:hAnsi="Arial" w:cs="Arial"/>
                <w:bCs/>
              </w:rPr>
              <w:t>Trial an in-store “order &amp; pay” station</w:t>
            </w:r>
          </w:p>
        </w:tc>
        <w:tc>
          <w:tcPr>
            <w:tcW w:w="2552" w:type="dxa"/>
          </w:tcPr>
          <w:p w14:paraId="1B0027E0" w14:textId="2977800B" w:rsidR="00D36DD3" w:rsidRPr="008C2A4F" w:rsidRDefault="001827BC" w:rsidP="00617A2F">
            <w:pPr>
              <w:spacing w:line="360" w:lineRule="auto"/>
              <w:jc w:val="both"/>
              <w:rPr>
                <w:rFonts w:ascii="Arial" w:hAnsi="Arial" w:cs="Arial"/>
                <w:bCs/>
              </w:rPr>
            </w:pPr>
            <w:r w:rsidRPr="008C2A4F">
              <w:rPr>
                <w:rFonts w:ascii="Arial" w:hAnsi="Arial" w:cs="Arial"/>
                <w:bCs/>
              </w:rPr>
              <w:t xml:space="preserve">Place a small counter with order forms and a drop-box for customers to </w:t>
            </w:r>
            <w:r w:rsidR="00965EB8" w:rsidRPr="008C2A4F">
              <w:rPr>
                <w:rFonts w:ascii="Arial" w:hAnsi="Arial" w:cs="Arial"/>
                <w:bCs/>
              </w:rPr>
              <w:t>submit</w:t>
            </w:r>
            <w:r w:rsidRPr="008C2A4F">
              <w:rPr>
                <w:rFonts w:ascii="Arial" w:hAnsi="Arial" w:cs="Arial"/>
                <w:bCs/>
              </w:rPr>
              <w:t xml:space="preserve"> next-day orders without waiting.</w:t>
            </w:r>
          </w:p>
        </w:tc>
        <w:tc>
          <w:tcPr>
            <w:tcW w:w="1559" w:type="dxa"/>
          </w:tcPr>
          <w:p w14:paraId="70067492" w14:textId="46C5A724" w:rsidR="00D36DD3" w:rsidRPr="008C2A4F" w:rsidRDefault="00985114" w:rsidP="00617A2F">
            <w:pPr>
              <w:spacing w:line="360" w:lineRule="auto"/>
              <w:jc w:val="both"/>
              <w:rPr>
                <w:rFonts w:ascii="Arial" w:hAnsi="Arial" w:cs="Arial"/>
                <w:bCs/>
              </w:rPr>
            </w:pPr>
            <w:r w:rsidRPr="008C2A4F">
              <w:rPr>
                <w:rFonts w:ascii="Arial" w:hAnsi="Arial" w:cs="Arial"/>
                <w:bCs/>
              </w:rPr>
              <w:t>29</w:t>
            </w:r>
            <w:r w:rsidRPr="008C2A4F">
              <w:rPr>
                <w:rFonts w:ascii="Arial" w:hAnsi="Arial" w:cs="Arial"/>
                <w:bCs/>
                <w:vertAlign w:val="superscript"/>
              </w:rPr>
              <w:t>th</w:t>
            </w:r>
            <w:r w:rsidRPr="008C2A4F">
              <w:rPr>
                <w:rFonts w:ascii="Arial" w:hAnsi="Arial" w:cs="Arial"/>
                <w:bCs/>
              </w:rPr>
              <w:t xml:space="preserve"> August</w:t>
            </w:r>
            <w:r w:rsidR="004E04C8" w:rsidRPr="008C2A4F">
              <w:rPr>
                <w:rFonts w:ascii="Arial" w:hAnsi="Arial" w:cs="Arial"/>
                <w:bCs/>
              </w:rPr>
              <w:t xml:space="preserve"> </w:t>
            </w:r>
            <w:r w:rsidR="001827BC" w:rsidRPr="008C2A4F">
              <w:rPr>
                <w:rFonts w:ascii="Arial" w:hAnsi="Arial" w:cs="Arial"/>
                <w:bCs/>
              </w:rPr>
              <w:t>2026</w:t>
            </w:r>
            <w:r w:rsidRPr="008C2A4F">
              <w:rPr>
                <w:rFonts w:ascii="Arial" w:hAnsi="Arial" w:cs="Arial"/>
                <w:bCs/>
              </w:rPr>
              <w:t xml:space="preserve"> – 9</w:t>
            </w:r>
            <w:r w:rsidRPr="008C2A4F">
              <w:rPr>
                <w:rFonts w:ascii="Arial" w:hAnsi="Arial" w:cs="Arial"/>
                <w:bCs/>
                <w:vertAlign w:val="superscript"/>
              </w:rPr>
              <w:t>th</w:t>
            </w:r>
            <w:r w:rsidRPr="008C2A4F">
              <w:rPr>
                <w:rFonts w:ascii="Arial" w:hAnsi="Arial" w:cs="Arial"/>
                <w:bCs/>
              </w:rPr>
              <w:t xml:space="preserve"> September 2026</w:t>
            </w:r>
          </w:p>
          <w:p w14:paraId="42B2E7B8" w14:textId="77777777" w:rsidR="00D36DD3" w:rsidRPr="008C2A4F" w:rsidRDefault="00D36DD3" w:rsidP="00617A2F">
            <w:pPr>
              <w:spacing w:line="360" w:lineRule="auto"/>
              <w:jc w:val="both"/>
              <w:rPr>
                <w:rFonts w:ascii="Arial" w:hAnsi="Arial" w:cs="Arial"/>
                <w:bCs/>
              </w:rPr>
            </w:pPr>
          </w:p>
          <w:p w14:paraId="64706039" w14:textId="77777777" w:rsidR="00D36DD3" w:rsidRPr="008C2A4F" w:rsidRDefault="00D36DD3" w:rsidP="00617A2F">
            <w:pPr>
              <w:spacing w:line="360" w:lineRule="auto"/>
              <w:jc w:val="both"/>
              <w:rPr>
                <w:rFonts w:ascii="Arial" w:hAnsi="Arial" w:cs="Arial"/>
                <w:bCs/>
              </w:rPr>
            </w:pPr>
          </w:p>
        </w:tc>
        <w:tc>
          <w:tcPr>
            <w:tcW w:w="2977" w:type="dxa"/>
          </w:tcPr>
          <w:p w14:paraId="02186123" w14:textId="43B20890" w:rsidR="00D36DD3" w:rsidRPr="008C2A4F" w:rsidRDefault="001827BC" w:rsidP="00617A2F">
            <w:pPr>
              <w:spacing w:line="360" w:lineRule="auto"/>
              <w:jc w:val="both"/>
              <w:rPr>
                <w:rFonts w:ascii="Arial" w:hAnsi="Arial" w:cs="Arial"/>
                <w:bCs/>
              </w:rPr>
            </w:pPr>
            <w:r w:rsidRPr="008C2A4F">
              <w:rPr>
                <w:rFonts w:ascii="Arial" w:hAnsi="Arial" w:cs="Arial"/>
                <w:bCs/>
              </w:rPr>
              <w:t>Basil monitors usage &amp;adjust the process.</w:t>
            </w:r>
          </w:p>
        </w:tc>
      </w:tr>
      <w:tr w:rsidR="00D36DD3" w:rsidRPr="008C2A4F" w14:paraId="0BAA0E55" w14:textId="77777777" w:rsidTr="007C64A5">
        <w:trPr>
          <w:trHeight w:val="2103"/>
        </w:trPr>
        <w:tc>
          <w:tcPr>
            <w:tcW w:w="562" w:type="dxa"/>
          </w:tcPr>
          <w:p w14:paraId="1F3D715B" w14:textId="77777777" w:rsidR="00D36DD3" w:rsidRPr="008C2A4F" w:rsidRDefault="00D36DD3" w:rsidP="00617A2F">
            <w:pPr>
              <w:spacing w:line="360" w:lineRule="auto"/>
              <w:jc w:val="both"/>
              <w:rPr>
                <w:rFonts w:ascii="Arial" w:hAnsi="Arial" w:cs="Arial"/>
                <w:b/>
              </w:rPr>
            </w:pPr>
            <w:r w:rsidRPr="008C2A4F">
              <w:rPr>
                <w:rFonts w:ascii="Arial" w:hAnsi="Arial" w:cs="Arial"/>
                <w:b/>
              </w:rPr>
              <w:t>4</w:t>
            </w:r>
          </w:p>
        </w:tc>
        <w:tc>
          <w:tcPr>
            <w:tcW w:w="2268" w:type="dxa"/>
          </w:tcPr>
          <w:p w14:paraId="764F34E0" w14:textId="2DD55F52" w:rsidR="00D36DD3" w:rsidRPr="008C2A4F" w:rsidRDefault="004E04C8" w:rsidP="00617A2F">
            <w:pPr>
              <w:spacing w:line="360" w:lineRule="auto"/>
              <w:jc w:val="both"/>
              <w:rPr>
                <w:rFonts w:ascii="Arial" w:hAnsi="Arial" w:cs="Arial"/>
                <w:bCs/>
              </w:rPr>
            </w:pPr>
            <w:r w:rsidRPr="008C2A4F">
              <w:rPr>
                <w:rFonts w:ascii="Arial" w:hAnsi="Arial" w:cs="Arial"/>
                <w:bCs/>
              </w:rPr>
              <w:t>Review &amp; refine the system</w:t>
            </w:r>
          </w:p>
        </w:tc>
        <w:tc>
          <w:tcPr>
            <w:tcW w:w="2552" w:type="dxa"/>
          </w:tcPr>
          <w:p w14:paraId="2C880E56" w14:textId="6DB69DA2" w:rsidR="00D36DD3" w:rsidRPr="008C2A4F" w:rsidRDefault="004E04C8" w:rsidP="00617A2F">
            <w:pPr>
              <w:spacing w:line="360" w:lineRule="auto"/>
              <w:jc w:val="both"/>
              <w:rPr>
                <w:rFonts w:ascii="Arial" w:hAnsi="Arial" w:cs="Arial"/>
                <w:bCs/>
              </w:rPr>
            </w:pPr>
            <w:r w:rsidRPr="008C2A4F">
              <w:rPr>
                <w:rFonts w:ascii="Arial" w:hAnsi="Arial" w:cs="Arial"/>
                <w:bCs/>
              </w:rPr>
              <w:t>Track order numbers, customer feedback and waiting times to identify improvements.</w:t>
            </w:r>
          </w:p>
        </w:tc>
        <w:tc>
          <w:tcPr>
            <w:tcW w:w="1559" w:type="dxa"/>
          </w:tcPr>
          <w:p w14:paraId="723FD9A4" w14:textId="0711F8FE" w:rsidR="00D36DD3" w:rsidRPr="008C2A4F" w:rsidRDefault="004E04C8" w:rsidP="00617A2F">
            <w:pPr>
              <w:spacing w:line="360" w:lineRule="auto"/>
              <w:jc w:val="both"/>
              <w:rPr>
                <w:rFonts w:ascii="Arial" w:hAnsi="Arial" w:cs="Arial"/>
                <w:bCs/>
              </w:rPr>
            </w:pPr>
            <w:r w:rsidRPr="008C2A4F">
              <w:rPr>
                <w:rFonts w:ascii="Arial" w:hAnsi="Arial" w:cs="Arial"/>
                <w:bCs/>
              </w:rPr>
              <w:t>12</w:t>
            </w:r>
            <w:r w:rsidRPr="008C2A4F">
              <w:rPr>
                <w:rFonts w:ascii="Arial" w:hAnsi="Arial" w:cs="Arial"/>
                <w:bCs/>
                <w:vertAlign w:val="superscript"/>
              </w:rPr>
              <w:t>th</w:t>
            </w:r>
            <w:r w:rsidRPr="008C2A4F">
              <w:rPr>
                <w:rFonts w:ascii="Arial" w:hAnsi="Arial" w:cs="Arial"/>
                <w:bCs/>
              </w:rPr>
              <w:t xml:space="preserve"> </w:t>
            </w:r>
            <w:r w:rsidR="00985114" w:rsidRPr="008C2A4F">
              <w:rPr>
                <w:rFonts w:ascii="Arial" w:hAnsi="Arial" w:cs="Arial"/>
                <w:bCs/>
              </w:rPr>
              <w:t>September</w:t>
            </w:r>
            <w:r w:rsidRPr="008C2A4F">
              <w:rPr>
                <w:rFonts w:ascii="Arial" w:hAnsi="Arial" w:cs="Arial"/>
                <w:bCs/>
              </w:rPr>
              <w:t xml:space="preserve"> </w:t>
            </w:r>
            <w:r w:rsidR="00985114" w:rsidRPr="008C2A4F">
              <w:rPr>
                <w:rFonts w:ascii="Arial" w:hAnsi="Arial" w:cs="Arial"/>
                <w:bCs/>
              </w:rPr>
              <w:t>2026 – 21</w:t>
            </w:r>
            <w:r w:rsidR="00985114" w:rsidRPr="008C2A4F">
              <w:rPr>
                <w:rFonts w:ascii="Arial" w:hAnsi="Arial" w:cs="Arial"/>
                <w:bCs/>
                <w:vertAlign w:val="superscript"/>
              </w:rPr>
              <w:t>st</w:t>
            </w:r>
            <w:r w:rsidR="00985114" w:rsidRPr="008C2A4F">
              <w:rPr>
                <w:rFonts w:ascii="Arial" w:hAnsi="Arial" w:cs="Arial"/>
                <w:bCs/>
              </w:rPr>
              <w:t xml:space="preserve"> September 2026</w:t>
            </w:r>
          </w:p>
        </w:tc>
        <w:tc>
          <w:tcPr>
            <w:tcW w:w="2977" w:type="dxa"/>
          </w:tcPr>
          <w:p w14:paraId="7C956E01" w14:textId="11CA4FAF" w:rsidR="00D36DD3" w:rsidRPr="008C2A4F" w:rsidRDefault="004E04C8" w:rsidP="00617A2F">
            <w:pPr>
              <w:spacing w:line="360" w:lineRule="auto"/>
              <w:jc w:val="both"/>
              <w:rPr>
                <w:rFonts w:ascii="Arial" w:hAnsi="Arial" w:cs="Arial"/>
                <w:bCs/>
              </w:rPr>
            </w:pPr>
            <w:r w:rsidRPr="008C2A4F">
              <w:rPr>
                <w:rFonts w:ascii="Arial" w:hAnsi="Arial" w:cs="Arial"/>
                <w:bCs/>
              </w:rPr>
              <w:t>Basil review results weekly.</w:t>
            </w:r>
          </w:p>
        </w:tc>
      </w:tr>
    </w:tbl>
    <w:p w14:paraId="44802AE2" w14:textId="77777777" w:rsidR="00410BE8" w:rsidRDefault="00410BE8" w:rsidP="00617A2F">
      <w:pPr>
        <w:spacing w:line="360" w:lineRule="auto"/>
        <w:jc w:val="both"/>
      </w:pPr>
    </w:p>
    <w:p w14:paraId="3E258CC1" w14:textId="77777777" w:rsidR="003B6CFC" w:rsidRDefault="003B6CFC" w:rsidP="00617A2F">
      <w:pPr>
        <w:spacing w:line="360" w:lineRule="auto"/>
        <w:jc w:val="both"/>
      </w:pPr>
    </w:p>
    <w:p w14:paraId="1F8152F1" w14:textId="4D558A8E" w:rsidR="00410BE8" w:rsidRPr="007C64A5" w:rsidRDefault="00A448A7" w:rsidP="00617A2F">
      <w:pPr>
        <w:spacing w:line="360" w:lineRule="auto"/>
        <w:jc w:val="both"/>
        <w:rPr>
          <w:rFonts w:ascii="Arial" w:hAnsi="Arial" w:cs="Arial"/>
          <w:b/>
          <w:bCs/>
          <w:i/>
          <w:iCs/>
          <w:u w:val="single"/>
        </w:rPr>
      </w:pPr>
      <w:r w:rsidRPr="008C2A4F">
        <w:rPr>
          <w:rFonts w:ascii="Arial" w:hAnsi="Arial" w:cs="Arial"/>
          <w:b/>
          <w:bCs/>
          <w:i/>
          <w:iCs/>
          <w:u w:val="single"/>
        </w:rPr>
        <w:t xml:space="preserve">Appendix </w:t>
      </w:r>
      <w:r w:rsidR="00332EE7" w:rsidRPr="008C2A4F">
        <w:rPr>
          <w:rFonts w:ascii="Arial" w:hAnsi="Arial" w:cs="Arial"/>
          <w:b/>
          <w:bCs/>
          <w:i/>
          <w:iCs/>
          <w:u w:val="single"/>
        </w:rPr>
        <w:t>3</w:t>
      </w:r>
      <w:r w:rsidR="009E2E03" w:rsidRPr="008C2A4F">
        <w:rPr>
          <w:rFonts w:ascii="Arial" w:hAnsi="Arial" w:cs="Arial"/>
          <w:b/>
          <w:bCs/>
          <w:i/>
          <w:iCs/>
          <w:u w:val="single"/>
        </w:rPr>
        <w:t xml:space="preserve"> – Task </w:t>
      </w:r>
      <w:r w:rsidR="00332EE7" w:rsidRPr="008C2A4F">
        <w:rPr>
          <w:rFonts w:ascii="Arial" w:hAnsi="Arial" w:cs="Arial"/>
          <w:b/>
          <w:bCs/>
          <w:i/>
          <w:iCs/>
          <w:u w:val="single"/>
        </w:rPr>
        <w:t>5</w:t>
      </w:r>
      <w:r w:rsidR="009E2E03" w:rsidRPr="008C2A4F">
        <w:rPr>
          <w:rFonts w:ascii="Arial" w:hAnsi="Arial" w:cs="Arial"/>
          <w:b/>
          <w:bCs/>
          <w:i/>
          <w:iCs/>
          <w:u w:val="single"/>
        </w:rPr>
        <w:t>a</w:t>
      </w:r>
    </w:p>
    <w:p w14:paraId="777C4CF2" w14:textId="351AED80" w:rsidR="00C95025" w:rsidRPr="008C2A4F" w:rsidRDefault="00A448A7" w:rsidP="00617A2F">
      <w:pPr>
        <w:spacing w:line="360" w:lineRule="auto"/>
        <w:ind w:left="-397"/>
        <w:jc w:val="both"/>
        <w:rPr>
          <w:rFonts w:ascii="Arial" w:hAnsi="Arial" w:cs="Arial"/>
        </w:rPr>
      </w:pPr>
      <w:r w:rsidRPr="008C2A4F">
        <w:rPr>
          <w:rFonts w:ascii="Arial" w:hAnsi="Arial" w:cs="Arial"/>
        </w:rPr>
        <w:t xml:space="preserve">The </w:t>
      </w:r>
      <w:r w:rsidR="00C95025" w:rsidRPr="008C2A4F">
        <w:rPr>
          <w:rFonts w:ascii="Arial" w:hAnsi="Arial" w:cs="Arial"/>
        </w:rPr>
        <w:t xml:space="preserve">Key Performance Indicator </w:t>
      </w:r>
      <w:proofErr w:type="gramStart"/>
      <w:r w:rsidR="00C95025" w:rsidRPr="008C2A4F">
        <w:rPr>
          <w:rFonts w:ascii="Arial" w:hAnsi="Arial" w:cs="Arial"/>
        </w:rPr>
        <w:t>is:</w:t>
      </w:r>
      <w:proofErr w:type="gramEnd"/>
      <w:r w:rsidR="00C95025" w:rsidRPr="008C2A4F">
        <w:rPr>
          <w:rFonts w:ascii="Arial" w:hAnsi="Arial" w:cs="Arial"/>
        </w:rPr>
        <w:t xml:space="preserve"> </w:t>
      </w:r>
      <w:r w:rsidR="00F370E7" w:rsidRPr="008C2A4F">
        <w:rPr>
          <w:rFonts w:ascii="Arial" w:hAnsi="Arial" w:cs="Arial"/>
        </w:rPr>
        <w:t>Number of daily pre</w:t>
      </w:r>
      <w:r w:rsidR="00F370E7" w:rsidRPr="008C2A4F">
        <w:rPr>
          <w:rFonts w:ascii="Arial" w:hAnsi="Arial" w:cs="Arial"/>
        </w:rPr>
        <w:noBreakHyphen/>
        <w:t>orders placed using the new paper</w:t>
      </w:r>
      <w:r w:rsidR="00F370E7" w:rsidRPr="008C2A4F">
        <w:rPr>
          <w:rFonts w:ascii="Arial" w:hAnsi="Arial" w:cs="Arial"/>
        </w:rPr>
        <w:noBreakHyphen/>
        <w:t>based system.</w:t>
      </w:r>
    </w:p>
    <w:p w14:paraId="76A0CD3B" w14:textId="77777777" w:rsidR="00C95025" w:rsidRPr="008C2A4F" w:rsidRDefault="00C95025" w:rsidP="00617A2F">
      <w:pPr>
        <w:spacing w:line="360" w:lineRule="auto"/>
        <w:ind w:left="-57"/>
        <w:jc w:val="both"/>
        <w:rPr>
          <w:rFonts w:ascii="Arial" w:hAnsi="Arial" w:cs="Arial"/>
        </w:rPr>
      </w:pPr>
    </w:p>
    <w:tbl>
      <w:tblPr>
        <w:tblStyle w:val="TableGrid"/>
        <w:tblW w:w="11340" w:type="dxa"/>
        <w:tblInd w:w="-1139" w:type="dxa"/>
        <w:tblLayout w:type="fixed"/>
        <w:tblLook w:val="04A0" w:firstRow="1" w:lastRow="0" w:firstColumn="1" w:lastColumn="0" w:noHBand="0" w:noVBand="1"/>
      </w:tblPr>
      <w:tblGrid>
        <w:gridCol w:w="2552"/>
        <w:gridCol w:w="1984"/>
        <w:gridCol w:w="2127"/>
        <w:gridCol w:w="1842"/>
        <w:gridCol w:w="2835"/>
      </w:tblGrid>
      <w:tr w:rsidR="00C95025" w:rsidRPr="008C2A4F" w14:paraId="525E124F" w14:textId="77777777" w:rsidTr="00965EB8">
        <w:tc>
          <w:tcPr>
            <w:tcW w:w="2552" w:type="dxa"/>
          </w:tcPr>
          <w:p w14:paraId="11EE513D" w14:textId="77777777" w:rsidR="00C95025" w:rsidRPr="008C2A4F" w:rsidRDefault="00C95025" w:rsidP="00617A2F">
            <w:pPr>
              <w:spacing w:line="360" w:lineRule="auto"/>
              <w:jc w:val="both"/>
              <w:rPr>
                <w:rFonts w:ascii="Arial" w:hAnsi="Arial" w:cs="Arial"/>
              </w:rPr>
            </w:pPr>
            <w:r w:rsidRPr="008C2A4F">
              <w:rPr>
                <w:rFonts w:ascii="Arial" w:hAnsi="Arial" w:cs="Arial"/>
              </w:rPr>
              <w:t>Specific</w:t>
            </w:r>
          </w:p>
        </w:tc>
        <w:tc>
          <w:tcPr>
            <w:tcW w:w="1984" w:type="dxa"/>
          </w:tcPr>
          <w:p w14:paraId="7EAF4DEC" w14:textId="77777777" w:rsidR="00C95025" w:rsidRPr="008C2A4F" w:rsidRDefault="00C95025" w:rsidP="00617A2F">
            <w:pPr>
              <w:spacing w:line="360" w:lineRule="auto"/>
              <w:jc w:val="both"/>
              <w:rPr>
                <w:rFonts w:ascii="Arial" w:hAnsi="Arial" w:cs="Arial"/>
              </w:rPr>
            </w:pPr>
            <w:r w:rsidRPr="008C2A4F">
              <w:rPr>
                <w:rFonts w:ascii="Arial" w:hAnsi="Arial" w:cs="Arial"/>
              </w:rPr>
              <w:t>Measurable</w:t>
            </w:r>
          </w:p>
        </w:tc>
        <w:tc>
          <w:tcPr>
            <w:tcW w:w="2127" w:type="dxa"/>
          </w:tcPr>
          <w:p w14:paraId="264D62DA" w14:textId="77777777" w:rsidR="00C95025" w:rsidRPr="008C2A4F" w:rsidRDefault="00C95025" w:rsidP="00617A2F">
            <w:pPr>
              <w:spacing w:line="360" w:lineRule="auto"/>
              <w:jc w:val="both"/>
              <w:rPr>
                <w:rFonts w:ascii="Arial" w:hAnsi="Arial" w:cs="Arial"/>
              </w:rPr>
            </w:pPr>
            <w:r w:rsidRPr="008C2A4F">
              <w:rPr>
                <w:rFonts w:ascii="Arial" w:hAnsi="Arial" w:cs="Arial"/>
              </w:rPr>
              <w:t>Attainable</w:t>
            </w:r>
          </w:p>
        </w:tc>
        <w:tc>
          <w:tcPr>
            <w:tcW w:w="1842" w:type="dxa"/>
          </w:tcPr>
          <w:p w14:paraId="01D61273" w14:textId="77777777" w:rsidR="00C95025" w:rsidRPr="008C2A4F" w:rsidRDefault="00C95025" w:rsidP="00617A2F">
            <w:pPr>
              <w:spacing w:line="360" w:lineRule="auto"/>
              <w:jc w:val="both"/>
              <w:rPr>
                <w:rFonts w:ascii="Arial" w:hAnsi="Arial" w:cs="Arial"/>
              </w:rPr>
            </w:pPr>
            <w:r w:rsidRPr="008C2A4F">
              <w:rPr>
                <w:rFonts w:ascii="Arial" w:hAnsi="Arial" w:cs="Arial"/>
              </w:rPr>
              <w:t>Relevant</w:t>
            </w:r>
          </w:p>
        </w:tc>
        <w:tc>
          <w:tcPr>
            <w:tcW w:w="2835" w:type="dxa"/>
          </w:tcPr>
          <w:p w14:paraId="0C8E83AC" w14:textId="77777777" w:rsidR="00C95025" w:rsidRPr="008C2A4F" w:rsidRDefault="00C95025" w:rsidP="00617A2F">
            <w:pPr>
              <w:spacing w:line="360" w:lineRule="auto"/>
              <w:jc w:val="both"/>
              <w:rPr>
                <w:rFonts w:ascii="Arial" w:hAnsi="Arial" w:cs="Arial"/>
              </w:rPr>
            </w:pPr>
            <w:r w:rsidRPr="008C2A4F">
              <w:rPr>
                <w:rFonts w:ascii="Arial" w:hAnsi="Arial" w:cs="Arial"/>
              </w:rPr>
              <w:t>Time-Bound</w:t>
            </w:r>
          </w:p>
        </w:tc>
      </w:tr>
      <w:tr w:rsidR="00C95025" w:rsidRPr="008C2A4F" w14:paraId="4F8968EF" w14:textId="77777777" w:rsidTr="007C64A5">
        <w:trPr>
          <w:trHeight w:val="1556"/>
        </w:trPr>
        <w:tc>
          <w:tcPr>
            <w:tcW w:w="2552" w:type="dxa"/>
          </w:tcPr>
          <w:p w14:paraId="5733474E" w14:textId="7AE04C61" w:rsidR="00617A2F" w:rsidRPr="008C2A4F" w:rsidRDefault="00617A2F" w:rsidP="00617A2F">
            <w:pPr>
              <w:spacing w:line="360" w:lineRule="auto"/>
              <w:jc w:val="both"/>
              <w:rPr>
                <w:rFonts w:ascii="Arial" w:hAnsi="Arial" w:cs="Arial"/>
              </w:rPr>
            </w:pPr>
            <w:r>
              <w:rPr>
                <w:rFonts w:ascii="Arial" w:hAnsi="Arial" w:cs="Arial"/>
              </w:rPr>
              <w:t>Using a questionnaire or</w:t>
            </w:r>
            <w:r w:rsidR="00965EB8" w:rsidRPr="008C2A4F">
              <w:rPr>
                <w:rFonts w:ascii="Arial" w:hAnsi="Arial" w:cs="Arial"/>
              </w:rPr>
              <w:t xml:space="preserve"> the new paper-based pre-order system.</w:t>
            </w:r>
          </w:p>
        </w:tc>
        <w:tc>
          <w:tcPr>
            <w:tcW w:w="1984" w:type="dxa"/>
          </w:tcPr>
          <w:p w14:paraId="0C8AEE8E" w14:textId="40400F5B" w:rsidR="00617A2F" w:rsidRPr="008C2A4F" w:rsidRDefault="00965EB8" w:rsidP="00617A2F">
            <w:pPr>
              <w:spacing w:line="360" w:lineRule="auto"/>
              <w:jc w:val="both"/>
              <w:rPr>
                <w:rFonts w:ascii="Arial" w:hAnsi="Arial" w:cs="Arial"/>
              </w:rPr>
            </w:pPr>
            <w:r w:rsidRPr="008C2A4F">
              <w:rPr>
                <w:rFonts w:ascii="Arial" w:hAnsi="Arial" w:cs="Arial"/>
              </w:rPr>
              <w:t>Basil will</w:t>
            </w:r>
            <w:r w:rsidR="007C64A5">
              <w:rPr>
                <w:rFonts w:ascii="Arial" w:hAnsi="Arial" w:cs="Arial"/>
              </w:rPr>
              <w:t xml:space="preserve"> ask 10 questions and reduce waiting times.</w:t>
            </w:r>
          </w:p>
        </w:tc>
        <w:tc>
          <w:tcPr>
            <w:tcW w:w="2127" w:type="dxa"/>
          </w:tcPr>
          <w:p w14:paraId="6E7DEB42" w14:textId="7499E674" w:rsidR="00C95025" w:rsidRPr="008C2A4F" w:rsidRDefault="00965EB8" w:rsidP="00617A2F">
            <w:pPr>
              <w:spacing w:line="360" w:lineRule="auto"/>
              <w:jc w:val="both"/>
              <w:rPr>
                <w:rFonts w:ascii="Arial" w:hAnsi="Arial" w:cs="Arial"/>
              </w:rPr>
            </w:pPr>
            <w:r w:rsidRPr="008C2A4F">
              <w:rPr>
                <w:rFonts w:ascii="Arial" w:hAnsi="Arial" w:cs="Arial"/>
              </w:rPr>
              <w:t>Basil will achieve 80% positive customer feedback</w:t>
            </w:r>
          </w:p>
        </w:tc>
        <w:tc>
          <w:tcPr>
            <w:tcW w:w="1842" w:type="dxa"/>
          </w:tcPr>
          <w:p w14:paraId="6893749B" w14:textId="4F2AEC85" w:rsidR="00C95025" w:rsidRPr="008C2A4F" w:rsidRDefault="00965EB8" w:rsidP="00617A2F">
            <w:pPr>
              <w:spacing w:line="360" w:lineRule="auto"/>
              <w:jc w:val="both"/>
              <w:rPr>
                <w:rFonts w:ascii="Arial" w:hAnsi="Arial" w:cs="Arial"/>
              </w:rPr>
            </w:pPr>
            <w:r w:rsidRPr="008C2A4F">
              <w:rPr>
                <w:rFonts w:ascii="Arial" w:hAnsi="Arial" w:cs="Arial"/>
              </w:rPr>
              <w:t>Basil will increase daily sales by 10%</w:t>
            </w:r>
            <w:r w:rsidR="007C64A5">
              <w:rPr>
                <w:rFonts w:ascii="Arial" w:hAnsi="Arial" w:cs="Arial"/>
              </w:rPr>
              <w:t>.</w:t>
            </w:r>
          </w:p>
          <w:p w14:paraId="0E3E3316" w14:textId="77777777" w:rsidR="00C95025" w:rsidRPr="008C2A4F" w:rsidRDefault="00C95025" w:rsidP="00617A2F">
            <w:pPr>
              <w:spacing w:line="360" w:lineRule="auto"/>
              <w:jc w:val="both"/>
              <w:rPr>
                <w:rFonts w:ascii="Arial" w:hAnsi="Arial" w:cs="Arial"/>
              </w:rPr>
            </w:pPr>
          </w:p>
        </w:tc>
        <w:tc>
          <w:tcPr>
            <w:tcW w:w="2835" w:type="dxa"/>
          </w:tcPr>
          <w:p w14:paraId="1638CE4D" w14:textId="4BDB93D6" w:rsidR="00965EB8" w:rsidRPr="008C2A4F" w:rsidRDefault="00965EB8" w:rsidP="00617A2F">
            <w:pPr>
              <w:spacing w:line="360" w:lineRule="auto"/>
              <w:jc w:val="both"/>
              <w:rPr>
                <w:rFonts w:ascii="Arial" w:hAnsi="Arial" w:cs="Arial"/>
              </w:rPr>
            </w:pPr>
            <w:r w:rsidRPr="008C2A4F">
              <w:rPr>
                <w:rFonts w:ascii="Arial" w:hAnsi="Arial" w:cs="Arial"/>
              </w:rPr>
              <w:t xml:space="preserve">Basil will </w:t>
            </w:r>
            <w:r w:rsidR="007C64A5">
              <w:rPr>
                <w:rFonts w:ascii="Arial" w:hAnsi="Arial" w:cs="Arial"/>
              </w:rPr>
              <w:t>check each hour on the results.</w:t>
            </w:r>
          </w:p>
          <w:p w14:paraId="49229A61" w14:textId="2C4DBE89" w:rsidR="00617A2F" w:rsidRPr="008C2A4F" w:rsidRDefault="00617A2F" w:rsidP="00617A2F">
            <w:pPr>
              <w:spacing w:line="360" w:lineRule="auto"/>
              <w:jc w:val="both"/>
              <w:rPr>
                <w:rFonts w:ascii="Arial" w:hAnsi="Arial" w:cs="Arial"/>
              </w:rPr>
            </w:pPr>
          </w:p>
        </w:tc>
      </w:tr>
    </w:tbl>
    <w:p w14:paraId="7BEAE381" w14:textId="77777777" w:rsidR="0011107E" w:rsidRPr="008C2A4F" w:rsidRDefault="0011107E" w:rsidP="00617A2F">
      <w:pPr>
        <w:spacing w:line="360" w:lineRule="auto"/>
        <w:jc w:val="both"/>
        <w:rPr>
          <w:rFonts w:ascii="Arial" w:hAnsi="Arial" w:cs="Arial"/>
          <w:lang w:val="en-US"/>
        </w:rPr>
      </w:pPr>
    </w:p>
    <w:sectPr w:rsidR="0011107E" w:rsidRPr="008C2A4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48857" w14:textId="77777777" w:rsidR="000F0E73" w:rsidRPr="00584417" w:rsidRDefault="000F0E73" w:rsidP="00B244A8">
      <w:pPr>
        <w:spacing w:after="0" w:line="240" w:lineRule="auto"/>
      </w:pPr>
      <w:r w:rsidRPr="00584417">
        <w:separator/>
      </w:r>
    </w:p>
  </w:endnote>
  <w:endnote w:type="continuationSeparator" w:id="0">
    <w:p w14:paraId="4E3DAFDC" w14:textId="77777777" w:rsidR="000F0E73" w:rsidRPr="00584417" w:rsidRDefault="000F0E73" w:rsidP="00B244A8">
      <w:pPr>
        <w:spacing w:after="0" w:line="240" w:lineRule="auto"/>
      </w:pPr>
      <w:r w:rsidRPr="005844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Pr="00584417" w:rsidRDefault="00B244A8">
            <w:pPr>
              <w:pStyle w:val="Footer"/>
              <w:jc w:val="center"/>
            </w:pPr>
            <w:r w:rsidRPr="00584417">
              <w:t xml:space="preserve">Page </w:t>
            </w:r>
            <w:r w:rsidRPr="00584417">
              <w:rPr>
                <w:b/>
                <w:bCs/>
              </w:rPr>
              <w:fldChar w:fldCharType="begin"/>
            </w:r>
            <w:r w:rsidRPr="00584417">
              <w:rPr>
                <w:b/>
                <w:bCs/>
              </w:rPr>
              <w:instrText>PAGE</w:instrText>
            </w:r>
            <w:r w:rsidRPr="00584417">
              <w:rPr>
                <w:b/>
                <w:bCs/>
              </w:rPr>
              <w:fldChar w:fldCharType="separate"/>
            </w:r>
            <w:r w:rsidRPr="00584417">
              <w:rPr>
                <w:b/>
                <w:bCs/>
              </w:rPr>
              <w:t>2</w:t>
            </w:r>
            <w:r w:rsidRPr="00584417">
              <w:rPr>
                <w:b/>
                <w:bCs/>
              </w:rPr>
              <w:fldChar w:fldCharType="end"/>
            </w:r>
            <w:r w:rsidRPr="00584417">
              <w:t xml:space="preserve"> of </w:t>
            </w:r>
            <w:r w:rsidRPr="00584417">
              <w:rPr>
                <w:b/>
                <w:bCs/>
              </w:rPr>
              <w:fldChar w:fldCharType="begin"/>
            </w:r>
            <w:r w:rsidRPr="00584417">
              <w:rPr>
                <w:b/>
                <w:bCs/>
              </w:rPr>
              <w:instrText>NUMPAGES</w:instrText>
            </w:r>
            <w:r w:rsidRPr="00584417">
              <w:rPr>
                <w:b/>
                <w:bCs/>
              </w:rPr>
              <w:fldChar w:fldCharType="separate"/>
            </w:r>
            <w:r w:rsidRPr="00584417">
              <w:rPr>
                <w:b/>
                <w:bCs/>
              </w:rPr>
              <w:t>2</w:t>
            </w:r>
            <w:r w:rsidRPr="00584417">
              <w:rPr>
                <w:b/>
                <w:bCs/>
              </w:rPr>
              <w:fldChar w:fldCharType="end"/>
            </w:r>
          </w:p>
        </w:sdtContent>
      </w:sdt>
    </w:sdtContent>
  </w:sdt>
  <w:p w14:paraId="28FDCFFF" w14:textId="77777777" w:rsidR="00B244A8" w:rsidRPr="00584417"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A25A3" w14:textId="77777777" w:rsidR="000F0E73" w:rsidRPr="00584417" w:rsidRDefault="000F0E73" w:rsidP="00B244A8">
      <w:pPr>
        <w:spacing w:after="0" w:line="240" w:lineRule="auto"/>
      </w:pPr>
      <w:r w:rsidRPr="00584417">
        <w:separator/>
      </w:r>
    </w:p>
  </w:footnote>
  <w:footnote w:type="continuationSeparator" w:id="0">
    <w:p w14:paraId="19F0B9A8" w14:textId="77777777" w:rsidR="000F0E73" w:rsidRPr="00584417" w:rsidRDefault="000F0E73" w:rsidP="00B244A8">
      <w:pPr>
        <w:spacing w:after="0" w:line="240" w:lineRule="auto"/>
      </w:pPr>
      <w:r w:rsidRPr="0058441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11A4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36EE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niel Williams">
    <w15:presenceInfo w15:providerId="Windows Live" w15:userId="127a794d30ac4e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2961"/>
    <w:rsid w:val="0005771F"/>
    <w:rsid w:val="00067AB3"/>
    <w:rsid w:val="00084755"/>
    <w:rsid w:val="000B4057"/>
    <w:rsid w:val="000E0FC4"/>
    <w:rsid w:val="000E7A4C"/>
    <w:rsid w:val="000F0E73"/>
    <w:rsid w:val="00106B58"/>
    <w:rsid w:val="0011107E"/>
    <w:rsid w:val="00120CC8"/>
    <w:rsid w:val="0012599A"/>
    <w:rsid w:val="0013486A"/>
    <w:rsid w:val="0014561F"/>
    <w:rsid w:val="00175C4B"/>
    <w:rsid w:val="001827BC"/>
    <w:rsid w:val="001A61CE"/>
    <w:rsid w:val="001B614B"/>
    <w:rsid w:val="001B6FDB"/>
    <w:rsid w:val="001C628A"/>
    <w:rsid w:val="00225B06"/>
    <w:rsid w:val="00230935"/>
    <w:rsid w:val="00231C1C"/>
    <w:rsid w:val="002424B8"/>
    <w:rsid w:val="00245D37"/>
    <w:rsid w:val="002522C1"/>
    <w:rsid w:val="00254EE6"/>
    <w:rsid w:val="00267705"/>
    <w:rsid w:val="0027531E"/>
    <w:rsid w:val="002832DB"/>
    <w:rsid w:val="00290111"/>
    <w:rsid w:val="002C1671"/>
    <w:rsid w:val="002D754D"/>
    <w:rsid w:val="002E2FF6"/>
    <w:rsid w:val="00312FA9"/>
    <w:rsid w:val="00332EE7"/>
    <w:rsid w:val="003430D0"/>
    <w:rsid w:val="0035328C"/>
    <w:rsid w:val="00383094"/>
    <w:rsid w:val="00394A9D"/>
    <w:rsid w:val="003B629C"/>
    <w:rsid w:val="003B6CFC"/>
    <w:rsid w:val="003C3A89"/>
    <w:rsid w:val="003E1A46"/>
    <w:rsid w:val="003F5E6B"/>
    <w:rsid w:val="003F6295"/>
    <w:rsid w:val="00410BE8"/>
    <w:rsid w:val="0041620C"/>
    <w:rsid w:val="00416907"/>
    <w:rsid w:val="00417260"/>
    <w:rsid w:val="00424723"/>
    <w:rsid w:val="004356E6"/>
    <w:rsid w:val="00437111"/>
    <w:rsid w:val="00440FE0"/>
    <w:rsid w:val="00455AAA"/>
    <w:rsid w:val="00480CA6"/>
    <w:rsid w:val="004A63C1"/>
    <w:rsid w:val="004C195B"/>
    <w:rsid w:val="004C698C"/>
    <w:rsid w:val="004D103B"/>
    <w:rsid w:val="004D1574"/>
    <w:rsid w:val="004E04C8"/>
    <w:rsid w:val="004E2BAE"/>
    <w:rsid w:val="004E513A"/>
    <w:rsid w:val="00514DEC"/>
    <w:rsid w:val="00532B9D"/>
    <w:rsid w:val="00541B7D"/>
    <w:rsid w:val="00542A51"/>
    <w:rsid w:val="00552AD7"/>
    <w:rsid w:val="005724CA"/>
    <w:rsid w:val="00584417"/>
    <w:rsid w:val="005D0A35"/>
    <w:rsid w:val="005D11E9"/>
    <w:rsid w:val="005E6545"/>
    <w:rsid w:val="00617A2F"/>
    <w:rsid w:val="00646B84"/>
    <w:rsid w:val="006666E7"/>
    <w:rsid w:val="00675990"/>
    <w:rsid w:val="00681B35"/>
    <w:rsid w:val="00685C57"/>
    <w:rsid w:val="0069332C"/>
    <w:rsid w:val="00693626"/>
    <w:rsid w:val="00696E0C"/>
    <w:rsid w:val="006C1D24"/>
    <w:rsid w:val="006D0EAF"/>
    <w:rsid w:val="006D5A12"/>
    <w:rsid w:val="006D6A13"/>
    <w:rsid w:val="007030AD"/>
    <w:rsid w:val="0070455C"/>
    <w:rsid w:val="00721441"/>
    <w:rsid w:val="00727439"/>
    <w:rsid w:val="007630C6"/>
    <w:rsid w:val="00765162"/>
    <w:rsid w:val="00765AA0"/>
    <w:rsid w:val="00774A59"/>
    <w:rsid w:val="007766D6"/>
    <w:rsid w:val="007768B0"/>
    <w:rsid w:val="007927FD"/>
    <w:rsid w:val="00792C0F"/>
    <w:rsid w:val="007953DB"/>
    <w:rsid w:val="007A56AD"/>
    <w:rsid w:val="007B200A"/>
    <w:rsid w:val="007C14FC"/>
    <w:rsid w:val="007C64A5"/>
    <w:rsid w:val="007D0502"/>
    <w:rsid w:val="007F558A"/>
    <w:rsid w:val="00811A9F"/>
    <w:rsid w:val="00821292"/>
    <w:rsid w:val="00825B6C"/>
    <w:rsid w:val="00827C35"/>
    <w:rsid w:val="00830749"/>
    <w:rsid w:val="00883CAF"/>
    <w:rsid w:val="00885717"/>
    <w:rsid w:val="008879A8"/>
    <w:rsid w:val="0089170F"/>
    <w:rsid w:val="008A4637"/>
    <w:rsid w:val="008B79E0"/>
    <w:rsid w:val="008C2A4F"/>
    <w:rsid w:val="008C6A87"/>
    <w:rsid w:val="008D276D"/>
    <w:rsid w:val="008D3389"/>
    <w:rsid w:val="008D5CD9"/>
    <w:rsid w:val="008E00B6"/>
    <w:rsid w:val="008E404F"/>
    <w:rsid w:val="008F5810"/>
    <w:rsid w:val="0091304C"/>
    <w:rsid w:val="009336C8"/>
    <w:rsid w:val="00946742"/>
    <w:rsid w:val="00965EB8"/>
    <w:rsid w:val="00985114"/>
    <w:rsid w:val="009B1588"/>
    <w:rsid w:val="009E1F0E"/>
    <w:rsid w:val="009E2E03"/>
    <w:rsid w:val="00A14A03"/>
    <w:rsid w:val="00A22BB0"/>
    <w:rsid w:val="00A279FD"/>
    <w:rsid w:val="00A31345"/>
    <w:rsid w:val="00A401AF"/>
    <w:rsid w:val="00A410D2"/>
    <w:rsid w:val="00A448A7"/>
    <w:rsid w:val="00AB7E77"/>
    <w:rsid w:val="00AC678A"/>
    <w:rsid w:val="00AC7EBC"/>
    <w:rsid w:val="00AD74AC"/>
    <w:rsid w:val="00B031CA"/>
    <w:rsid w:val="00B14506"/>
    <w:rsid w:val="00B152DF"/>
    <w:rsid w:val="00B244A8"/>
    <w:rsid w:val="00B64CDF"/>
    <w:rsid w:val="00B67CEF"/>
    <w:rsid w:val="00B91658"/>
    <w:rsid w:val="00B97E6F"/>
    <w:rsid w:val="00BB5A4A"/>
    <w:rsid w:val="00BC373A"/>
    <w:rsid w:val="00BD2C28"/>
    <w:rsid w:val="00BD339A"/>
    <w:rsid w:val="00C01B4D"/>
    <w:rsid w:val="00C03A79"/>
    <w:rsid w:val="00C10F6A"/>
    <w:rsid w:val="00C15F83"/>
    <w:rsid w:val="00C20BB5"/>
    <w:rsid w:val="00C27EC8"/>
    <w:rsid w:val="00C30ACD"/>
    <w:rsid w:val="00C53212"/>
    <w:rsid w:val="00C60DAC"/>
    <w:rsid w:val="00C75A70"/>
    <w:rsid w:val="00C75D06"/>
    <w:rsid w:val="00C95025"/>
    <w:rsid w:val="00CC32EB"/>
    <w:rsid w:val="00CD585D"/>
    <w:rsid w:val="00D0208B"/>
    <w:rsid w:val="00D16077"/>
    <w:rsid w:val="00D25DE2"/>
    <w:rsid w:val="00D31DE1"/>
    <w:rsid w:val="00D36DD3"/>
    <w:rsid w:val="00D60EA3"/>
    <w:rsid w:val="00D75073"/>
    <w:rsid w:val="00D77781"/>
    <w:rsid w:val="00D846CE"/>
    <w:rsid w:val="00D85AB3"/>
    <w:rsid w:val="00D91D11"/>
    <w:rsid w:val="00D92A05"/>
    <w:rsid w:val="00DA1B79"/>
    <w:rsid w:val="00DB4D77"/>
    <w:rsid w:val="00DC0053"/>
    <w:rsid w:val="00DC37F5"/>
    <w:rsid w:val="00DD0093"/>
    <w:rsid w:val="00DF77C0"/>
    <w:rsid w:val="00E11948"/>
    <w:rsid w:val="00E15BE9"/>
    <w:rsid w:val="00E34CFB"/>
    <w:rsid w:val="00E873E6"/>
    <w:rsid w:val="00EA42A0"/>
    <w:rsid w:val="00EA507F"/>
    <w:rsid w:val="00EE37EC"/>
    <w:rsid w:val="00EE77BC"/>
    <w:rsid w:val="00F0190C"/>
    <w:rsid w:val="00F01BD7"/>
    <w:rsid w:val="00F050E4"/>
    <w:rsid w:val="00F31FCC"/>
    <w:rsid w:val="00F370E7"/>
    <w:rsid w:val="00F571AD"/>
    <w:rsid w:val="00F677CE"/>
    <w:rsid w:val="00F81940"/>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50606AA8-80DB-4200-BD7B-C1A935A4B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646B84"/>
    <w:pPr>
      <w:spacing w:after="0" w:line="240" w:lineRule="auto"/>
    </w:pPr>
    <w:rPr>
      <w:rFonts w:eastAsiaTheme="minorHAnsi"/>
      <w:lang w:eastAsia="en-US"/>
    </w:rPr>
  </w:style>
  <w:style w:type="character" w:styleId="UnresolvedMention">
    <w:name w:val="Unresolved Mention"/>
    <w:basedOn w:val="DefaultParagraphFont"/>
    <w:uiPriority w:val="99"/>
    <w:semiHidden/>
    <w:unhideWhenUsed/>
    <w:rsid w:val="00BB5A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reference/referencespapers?referenceid=298240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talsource.com/products/operations-management-nigel-slack-alistair-brandon-v978129240822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ooks.google.com/?utm_source=copilot.com" TargetMode="External"/><Relationship Id="rId4" Type="http://schemas.openxmlformats.org/officeDocument/2006/relationships/settings" Target="settings.xml"/><Relationship Id="rId9" Type="http://schemas.openxmlformats.org/officeDocument/2006/relationships/hyperlink" Target="https://onlinelibrary.wiley.com/doi/epdf/10.1002/9781119201038.ch6?utm_source=copilot.com"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Daniel Williams</cp:lastModifiedBy>
  <cp:revision>4</cp:revision>
  <cp:lastPrinted>2025-08-13T10:56:00Z</cp:lastPrinted>
  <dcterms:created xsi:type="dcterms:W3CDTF">2026-04-05T09:13:00Z</dcterms:created>
  <dcterms:modified xsi:type="dcterms:W3CDTF">2026-08-05T11:04:00Z</dcterms:modified>
</cp:coreProperties>
</file>