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F571A" w:rsidRDefault="00BF571A" w:rsidP="00BF571A">
      <w:pPr>
        <w:rPr>
          <w:sz w:val="32"/>
          <w:szCs w:val="32"/>
        </w:rPr>
      </w:pPr>
      <w:r>
        <w:rPr>
          <w:noProof/>
          <w:lang w:val="en-GB" w:eastAsia="en-GB"/>
        </w:rPr>
        <w:drawing>
          <wp:anchor distT="0" distB="0" distL="114300" distR="114300" simplePos="0" relativeHeight="251659264" behindDoc="0" locked="0" layoutInCell="1" allowOverlap="1" wp14:anchorId="7FE97CF6" wp14:editId="3B6BE72C">
            <wp:simplePos x="0" y="0"/>
            <wp:positionH relativeFrom="page">
              <wp:posOffset>106681</wp:posOffset>
            </wp:positionH>
            <wp:positionV relativeFrom="page">
              <wp:posOffset>76201</wp:posOffset>
            </wp:positionV>
            <wp:extent cx="1249680" cy="1386568"/>
            <wp:effectExtent l="0" t="0" r="762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extLst>
                        <a:ext uri="{28A0092B-C50C-407E-A947-70E740481C1C}">
                          <a14:useLocalDpi xmlns:a14="http://schemas.microsoft.com/office/drawing/2010/main" val="0"/>
                        </a:ext>
                      </a:extLst>
                    </a:blip>
                    <a:stretch>
                      <a:fillRect/>
                    </a:stretch>
                  </pic:blipFill>
                  <pic:spPr>
                    <a:xfrm>
                      <a:off x="0" y="0"/>
                      <a:ext cx="1258084" cy="1395892"/>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0288" behindDoc="0" locked="0" layoutInCell="1" allowOverlap="1" wp14:anchorId="35905BED" wp14:editId="7E235DDF">
            <wp:simplePos x="0" y="0"/>
            <wp:positionH relativeFrom="page">
              <wp:posOffset>4790274</wp:posOffset>
            </wp:positionH>
            <wp:positionV relativeFrom="topMargin">
              <wp:posOffset>182880</wp:posOffset>
            </wp:positionV>
            <wp:extent cx="2657398" cy="1036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2665149" cy="1039343"/>
                    </a:xfrm>
                    <a:prstGeom prst="rect">
                      <a:avLst/>
                    </a:prstGeom>
                  </pic:spPr>
                </pic:pic>
              </a:graphicData>
            </a:graphic>
            <wp14:sizeRelH relativeFrom="margin">
              <wp14:pctWidth>0</wp14:pctWidth>
            </wp14:sizeRelH>
            <wp14:sizeRelV relativeFrom="margin">
              <wp14:pctHeight>0</wp14:pctHeight>
            </wp14:sizeRelV>
          </wp:anchor>
        </w:drawing>
      </w:r>
    </w:p>
    <w:p w:rsidR="00BF571A" w:rsidRDefault="00BF571A" w:rsidP="00BF571A">
      <w:pPr>
        <w:rPr>
          <w:sz w:val="32"/>
          <w:szCs w:val="32"/>
        </w:rPr>
      </w:pPr>
    </w:p>
    <w:p w:rsidR="00BF571A" w:rsidRDefault="00BF571A" w:rsidP="00BF571A">
      <w:pPr>
        <w:rPr>
          <w:sz w:val="32"/>
          <w:szCs w:val="32"/>
        </w:rPr>
      </w:pPr>
    </w:p>
    <w:p w:rsidR="00BF571A" w:rsidRDefault="00BF571A" w:rsidP="00BF571A">
      <w:pPr>
        <w:rPr>
          <w:sz w:val="32"/>
          <w:szCs w:val="32"/>
        </w:rPr>
      </w:pPr>
    </w:p>
    <w:p w:rsidR="00BF571A" w:rsidRDefault="00BF571A" w:rsidP="00BF571A">
      <w:pPr>
        <w:rPr>
          <w:sz w:val="32"/>
          <w:szCs w:val="32"/>
        </w:rPr>
      </w:pPr>
    </w:p>
    <w:p w:rsidR="00BF571A" w:rsidRDefault="00BF571A" w:rsidP="00BF571A">
      <w:pPr>
        <w:rPr>
          <w:sz w:val="32"/>
          <w:szCs w:val="32"/>
        </w:rPr>
      </w:pPr>
    </w:p>
    <w:p w:rsidR="00BF571A" w:rsidRPr="00A05F08" w:rsidRDefault="00BF571A" w:rsidP="00BF571A">
      <w:pPr>
        <w:jc w:val="center"/>
        <w:rPr>
          <w:rFonts w:cstheme="minorHAnsi"/>
          <w:b/>
          <w:sz w:val="36"/>
          <w:szCs w:val="36"/>
        </w:rPr>
      </w:pPr>
      <w:r w:rsidRPr="00A05F08">
        <w:rPr>
          <w:rFonts w:cstheme="minorHAnsi"/>
          <w:b/>
          <w:sz w:val="36"/>
          <w:szCs w:val="36"/>
        </w:rPr>
        <w:t>Programme: MBA – Masters of Business Administration</w:t>
      </w:r>
      <w:r>
        <w:rPr>
          <w:rFonts w:cstheme="minorHAnsi"/>
          <w:b/>
          <w:sz w:val="36"/>
          <w:szCs w:val="36"/>
        </w:rPr>
        <w:t xml:space="preserve"> (Group 2)</w:t>
      </w:r>
    </w:p>
    <w:p w:rsidR="00BF571A" w:rsidRPr="0034377E" w:rsidRDefault="00BF571A" w:rsidP="00BF571A">
      <w:pPr>
        <w:jc w:val="center"/>
        <w:rPr>
          <w:rFonts w:cstheme="minorHAnsi"/>
          <w:b/>
          <w:bCs/>
          <w:sz w:val="36"/>
          <w:szCs w:val="36"/>
        </w:rPr>
      </w:pPr>
      <w:r w:rsidRPr="00A05F08">
        <w:rPr>
          <w:rFonts w:cstheme="minorHAnsi"/>
          <w:b/>
          <w:sz w:val="36"/>
          <w:szCs w:val="36"/>
        </w:rPr>
        <w:t xml:space="preserve">Module Name: </w:t>
      </w:r>
      <w:r>
        <w:rPr>
          <w:rFonts w:cstheme="minorHAnsi"/>
          <w:b/>
          <w:bCs/>
          <w:sz w:val="36"/>
          <w:szCs w:val="36"/>
        </w:rPr>
        <w:t>Entrepreneurship</w:t>
      </w:r>
    </w:p>
    <w:p w:rsidR="00BF571A" w:rsidRDefault="00BF571A" w:rsidP="00BF571A">
      <w:pPr>
        <w:jc w:val="center"/>
        <w:rPr>
          <w:rFonts w:cstheme="minorHAnsi"/>
          <w:b/>
          <w:sz w:val="36"/>
          <w:szCs w:val="36"/>
        </w:rPr>
      </w:pPr>
      <w:r w:rsidRPr="00A05F08">
        <w:rPr>
          <w:rFonts w:cstheme="minorHAnsi"/>
          <w:b/>
          <w:sz w:val="36"/>
          <w:szCs w:val="36"/>
        </w:rPr>
        <w:t>Module code: LCMB7</w:t>
      </w:r>
      <w:r>
        <w:rPr>
          <w:rFonts w:cstheme="minorHAnsi"/>
          <w:b/>
          <w:sz w:val="36"/>
          <w:szCs w:val="36"/>
        </w:rPr>
        <w:t>004</w:t>
      </w:r>
    </w:p>
    <w:p w:rsidR="00BF571A" w:rsidRDefault="00BF571A" w:rsidP="00BF571A">
      <w:pPr>
        <w:jc w:val="center"/>
        <w:rPr>
          <w:rFonts w:cstheme="minorHAnsi"/>
          <w:b/>
          <w:sz w:val="36"/>
          <w:szCs w:val="36"/>
        </w:rPr>
      </w:pPr>
    </w:p>
    <w:p w:rsidR="00BF571A" w:rsidRDefault="00BF571A" w:rsidP="00BF571A">
      <w:pPr>
        <w:jc w:val="center"/>
        <w:rPr>
          <w:rFonts w:cstheme="minorHAnsi"/>
          <w:b/>
          <w:sz w:val="36"/>
          <w:szCs w:val="36"/>
        </w:rPr>
      </w:pPr>
    </w:p>
    <w:p w:rsidR="00BF571A" w:rsidRPr="001A0E8D" w:rsidRDefault="00BF571A" w:rsidP="00BF571A">
      <w:pPr>
        <w:jc w:val="center"/>
        <w:rPr>
          <w:rFonts w:cstheme="minorHAnsi"/>
          <w:b/>
          <w:sz w:val="48"/>
          <w:szCs w:val="48"/>
        </w:rPr>
      </w:pPr>
      <w:r w:rsidRPr="001A0E8D">
        <w:rPr>
          <w:rFonts w:cstheme="minorHAnsi"/>
          <w:b/>
          <w:sz w:val="48"/>
          <w:szCs w:val="48"/>
        </w:rPr>
        <w:t>TOPIC</w:t>
      </w:r>
    </w:p>
    <w:p w:rsidR="00BF571A" w:rsidRPr="001A0E8D" w:rsidRDefault="00BF571A" w:rsidP="00BF571A">
      <w:pPr>
        <w:jc w:val="center"/>
        <w:rPr>
          <w:rFonts w:cstheme="minorHAnsi"/>
          <w:b/>
          <w:sz w:val="44"/>
          <w:szCs w:val="44"/>
        </w:rPr>
      </w:pPr>
      <w:r w:rsidRPr="001A0E8D">
        <w:rPr>
          <w:rFonts w:cstheme="minorHAnsi"/>
          <w:b/>
          <w:sz w:val="44"/>
          <w:szCs w:val="44"/>
        </w:rPr>
        <w:t>FUND RAISING FOR START-UPS, CHALLENGES &amp; OPPORTUNITIES</w:t>
      </w:r>
    </w:p>
    <w:p w:rsidR="00BF571A" w:rsidRDefault="00BF571A" w:rsidP="00BF571A">
      <w:pPr>
        <w:jc w:val="center"/>
        <w:rPr>
          <w:rFonts w:cstheme="minorHAnsi"/>
          <w:b/>
          <w:sz w:val="36"/>
          <w:szCs w:val="36"/>
        </w:rPr>
      </w:pPr>
      <w:r>
        <w:rPr>
          <w:rFonts w:cstheme="minorHAnsi"/>
          <w:b/>
          <w:sz w:val="36"/>
          <w:szCs w:val="36"/>
        </w:rPr>
        <w:t>(Group No. – 04)</w:t>
      </w:r>
    </w:p>
    <w:p w:rsidR="00BF571A" w:rsidRDefault="00BF571A" w:rsidP="00BF571A">
      <w:pPr>
        <w:rPr>
          <w:rFonts w:cstheme="minorHAnsi"/>
          <w:b/>
          <w:sz w:val="36"/>
          <w:szCs w:val="36"/>
        </w:rPr>
      </w:pPr>
    </w:p>
    <w:p w:rsidR="00BF571A" w:rsidRDefault="00BF571A" w:rsidP="00BF571A">
      <w:pPr>
        <w:rPr>
          <w:rFonts w:cstheme="minorHAnsi"/>
          <w:b/>
          <w:sz w:val="36"/>
          <w:szCs w:val="36"/>
        </w:rPr>
      </w:pPr>
    </w:p>
    <w:p w:rsidR="00BF571A" w:rsidRDefault="00BF571A" w:rsidP="00BF571A">
      <w:pPr>
        <w:rPr>
          <w:rFonts w:cstheme="minorHAnsi"/>
          <w:b/>
          <w:sz w:val="36"/>
          <w:szCs w:val="36"/>
        </w:rPr>
      </w:pPr>
    </w:p>
    <w:p w:rsidR="00BF571A" w:rsidRDefault="00BF571A" w:rsidP="00BF571A">
      <w:pPr>
        <w:rPr>
          <w:rFonts w:cstheme="minorHAnsi"/>
          <w:b/>
          <w:sz w:val="36"/>
          <w:szCs w:val="36"/>
        </w:rPr>
      </w:pPr>
    </w:p>
    <w:p w:rsidR="00BF571A" w:rsidRPr="00A05F08" w:rsidRDefault="00BF571A" w:rsidP="00BF571A">
      <w:pPr>
        <w:rPr>
          <w:rFonts w:cstheme="minorHAnsi"/>
          <w:b/>
          <w:sz w:val="36"/>
          <w:szCs w:val="36"/>
        </w:rPr>
      </w:pPr>
    </w:p>
    <w:p w:rsidR="00BF571A" w:rsidRPr="001A0E8D" w:rsidRDefault="00BF571A" w:rsidP="00361EFD">
      <w:pPr>
        <w:rPr>
          <w:rFonts w:ascii="Calibri" w:hAnsi="Calibri" w:cs="Calibri"/>
          <w:b/>
        </w:rPr>
      </w:pPr>
      <w:r w:rsidRPr="00A05F08">
        <w:rPr>
          <w:rFonts w:ascii="Calibri" w:hAnsi="Calibri" w:cs="Calibri"/>
          <w:b/>
          <w:sz w:val="28"/>
          <w:szCs w:val="28"/>
        </w:rPr>
        <w:t>Presented By:</w:t>
      </w:r>
      <w:r>
        <w:rPr>
          <w:rFonts w:ascii="Calibri" w:hAnsi="Calibri" w:cs="Calibri"/>
          <w:b/>
          <w:sz w:val="28"/>
          <w:szCs w:val="28"/>
        </w:rPr>
        <w:tab/>
      </w:r>
      <w:r w:rsidRPr="00A05F08">
        <w:rPr>
          <w:rFonts w:ascii="Calibri" w:hAnsi="Calibri" w:cs="Calibri"/>
          <w:b/>
          <w:sz w:val="28"/>
          <w:szCs w:val="28"/>
        </w:rPr>
        <w:t xml:space="preserve"> </w:t>
      </w:r>
      <w:r w:rsidRPr="00A05F08">
        <w:rPr>
          <w:rFonts w:ascii="Calibri" w:hAnsi="Calibri" w:cs="Calibri"/>
          <w:b/>
        </w:rPr>
        <w:tab/>
      </w:r>
      <w:r>
        <w:rPr>
          <w:rFonts w:ascii="Calibri" w:hAnsi="Calibri" w:cs="Calibri"/>
          <w:b/>
        </w:rPr>
        <w:tab/>
      </w:r>
      <w:r w:rsidRPr="00A05F08">
        <w:rPr>
          <w:rFonts w:ascii="Calibri" w:hAnsi="Calibri" w:cs="Calibri"/>
          <w:b/>
        </w:rPr>
        <w:tab/>
      </w:r>
      <w:r w:rsidRPr="00A05F08">
        <w:rPr>
          <w:rFonts w:ascii="Calibri" w:hAnsi="Calibri" w:cs="Calibri"/>
          <w:b/>
        </w:rPr>
        <w:tab/>
      </w:r>
      <w:r>
        <w:rPr>
          <w:rFonts w:ascii="Calibri" w:hAnsi="Calibri" w:cs="Calibri"/>
          <w:b/>
        </w:rPr>
        <w:tab/>
      </w:r>
      <w:r w:rsidR="00361EFD">
        <w:rPr>
          <w:rFonts w:ascii="Calibri" w:hAnsi="Calibri" w:cs="Calibri"/>
          <w:b/>
        </w:rPr>
        <w:tab/>
        <w:t xml:space="preserve">            </w:t>
      </w:r>
      <w:r w:rsidRPr="00A05F08">
        <w:rPr>
          <w:rFonts w:ascii="Calibri" w:hAnsi="Calibri" w:cs="Calibri"/>
          <w:b/>
          <w:sz w:val="28"/>
          <w:szCs w:val="28"/>
        </w:rPr>
        <w:t>Professor Name:</w:t>
      </w:r>
    </w:p>
    <w:p w:rsidR="000C3991" w:rsidRPr="00361EFD" w:rsidRDefault="00BF571A">
      <w:pPr>
        <w:rPr>
          <w:rFonts w:cstheme="minorHAnsi"/>
          <w:b/>
          <w:lang w:val="en-US"/>
        </w:rPr>
      </w:pPr>
      <w:r>
        <w:rPr>
          <w:rFonts w:cstheme="minorHAnsi"/>
          <w:b/>
          <w:bCs/>
        </w:rPr>
        <w:t>Parmar Apurva  (2211066</w:t>
      </w:r>
      <w:r w:rsidRPr="001A0E8D">
        <w:rPr>
          <w:rFonts w:cstheme="minorHAnsi"/>
          <w:b/>
          <w:bCs/>
        </w:rPr>
        <w:t>)</w:t>
      </w:r>
      <w:r>
        <w:rPr>
          <w:rFonts w:cstheme="minorHAnsi"/>
          <w:b/>
          <w:bCs/>
        </w:rPr>
        <w:tab/>
      </w:r>
      <w:r>
        <w:rPr>
          <w:rFonts w:cstheme="minorHAnsi"/>
          <w:b/>
          <w:bCs/>
        </w:rPr>
        <w:tab/>
      </w:r>
      <w:r>
        <w:rPr>
          <w:rFonts w:cstheme="minorHAnsi"/>
          <w:b/>
          <w:bCs/>
        </w:rPr>
        <w:tab/>
      </w:r>
      <w:r w:rsidR="00361EFD">
        <w:rPr>
          <w:rFonts w:cstheme="minorHAnsi"/>
          <w:b/>
          <w:bCs/>
        </w:rPr>
        <w:t xml:space="preserve">                                  </w:t>
      </w:r>
      <w:r w:rsidRPr="001A0E8D">
        <w:rPr>
          <w:rFonts w:cstheme="minorHAnsi"/>
          <w:b/>
          <w:bCs/>
        </w:rPr>
        <w:t xml:space="preserve"> </w:t>
      </w:r>
      <w:r w:rsidRPr="001A0E8D">
        <w:rPr>
          <w:rFonts w:ascii="Calibri" w:hAnsi="Calibri" w:cs="Calibri"/>
          <w:b/>
        </w:rPr>
        <w:t xml:space="preserve">Prof. Jayalakshmi </w:t>
      </w:r>
      <w:proofErr w:type="spellStart"/>
      <w:r w:rsidRPr="001A0E8D">
        <w:rPr>
          <w:rFonts w:ascii="Calibri" w:hAnsi="Calibri" w:cs="Calibri"/>
          <w:b/>
        </w:rPr>
        <w:t>Gopalkrishnan</w:t>
      </w:r>
      <w:proofErr w:type="spellEnd"/>
    </w:p>
    <w:p w:rsidR="000C3991" w:rsidRDefault="000C3991">
      <w:r>
        <w:lastRenderedPageBreak/>
        <w:t xml:space="preserve">Fund raising plays very important role in startups because it only can make or break the business. I have learnt a lot in my group presentation about start-ups and how start ups work in terms of fund raising and there are a lot of challenges for doing so as you know, we have to convenience a lot of people for the same and make them understand about the business and make sure they understand that it is time taking project. </w:t>
      </w:r>
    </w:p>
    <w:p w:rsidR="000C3991" w:rsidRDefault="000C3991"/>
    <w:p w:rsidR="000C3991" w:rsidRDefault="000C3991">
      <w:r>
        <w:t xml:space="preserve">Startup funding is the money a business uses to start or support new business uses to start or support a new business. There are many different types of funding. Startups use these funds to cover marketing, growth, and operating expenses to launch the business. The number and types of funding options can be overwhelming for a new startup. Understanding the types of startup funding can help you understand what’s </w:t>
      </w:r>
      <w:r w:rsidR="002A7142">
        <w:t xml:space="preserve">out there and how it aligns with the company’s goals. </w:t>
      </w:r>
    </w:p>
    <w:p w:rsidR="002A7142" w:rsidRDefault="002A7142"/>
    <w:p w:rsidR="000C3991" w:rsidRDefault="002A7142">
      <w:r>
        <w:t xml:space="preserve">There are different types of funding which a company choose accordingly. Such as self-funding, crowdfunding, loans , grants, private equity firms and incubators and accelerators. </w:t>
      </w:r>
    </w:p>
    <w:p w:rsidR="008628DA" w:rsidRDefault="002A7142">
      <w:r>
        <w:t>Academic theory relating to business start</w:t>
      </w:r>
      <w:r w:rsidR="00361EFD">
        <w:t>-</w:t>
      </w:r>
      <w:r>
        <w:t>up , development and growth. The idea of business creation, growth and maturity can be used as a guide through the fluctuating state of company’s history. The notion if economic entrepreneurship places a premium on both favourable market conditions and entrepreneur’s ability to spot and capitalise on those conditions</w:t>
      </w:r>
      <w:r w:rsidR="006A3D32">
        <w:t xml:space="preserve">. But the </w:t>
      </w:r>
      <w:r w:rsidR="008628DA">
        <w:t>resource based</w:t>
      </w:r>
      <w:r w:rsidR="006A3D32">
        <w:t xml:space="preserve"> view of entrepreneurship stresses the importance of company’s internal resources and competencies in achieving success. In the context of new businesses, wherein the entrepreneur’s ability to spot market opportunities is paramount, it makes sense to link these ideas with the importance of the company’s assets and capabilities in capitalising on those opportunities.  </w:t>
      </w:r>
      <w:r w:rsidR="008628DA">
        <w:t>Apple,</w:t>
      </w:r>
      <w:r w:rsidR="006A3D32">
        <w:t xml:space="preserve"> Amazon and Facebook are just a few examples of companies that have gone through many stages of development and utilized a wide range of financing methods to fuel their ex</w:t>
      </w:r>
      <w:r w:rsidR="00A74B8A">
        <w:t xml:space="preserve">pansion. Apple’s IPO in 1980 raised $100,000 , and the company is today worth more than $2 trillion. Amazon went public in 1997, it was determined raising $54 millions, today the company is worth is more than $ 1.5 trillion. After its initial public offering in 2012 , Facebook raised $16 billion, giving it a market valuation of over $1 trillion. These businesses have grown by employing a wide range of financing </w:t>
      </w:r>
      <w:r w:rsidR="008628DA">
        <w:t>strategies,</w:t>
      </w:r>
      <w:r w:rsidR="00A74B8A">
        <w:t xml:space="preserve"> including initial public offerings, secondary markets and mergers and acquisitions. </w:t>
      </w:r>
    </w:p>
    <w:p w:rsidR="008628DA" w:rsidRDefault="008628DA"/>
    <w:p w:rsidR="008628DA" w:rsidRDefault="008628DA">
      <w:r>
        <w:t xml:space="preserve">In this project I have learnt a lot about how funding works and how start ups works. Let’s talk about how start ups works. Your business is growing and you want to hire more employees to manufacture your product prototype. But you need funding to make it happen. You decide to search for investors. Investors want to support startups they believe in. They also want to make a return on their investment. That’s why almost all deals with angel investors, venture capitalists, or private equity firms include equity. </w:t>
      </w:r>
    </w:p>
    <w:p w:rsidR="008628DA" w:rsidRDefault="008628DA"/>
    <w:p w:rsidR="008628DA" w:rsidRDefault="008628DA">
      <w:r>
        <w:t xml:space="preserve">That </w:t>
      </w:r>
      <w:r w:rsidR="00C354FC">
        <w:t xml:space="preserve">way , when the company begins to earn a profit, the investors will get their money back – plus an extra slice of equity for taking a chance. Companies looking for outside funding usually begin with a seed round. Then , some will continue on to series A , B , and C rounds. But before any round begin, A company valuation must take place. This an impact investor interest in the company and how much new capital a startup can bring in. </w:t>
      </w:r>
    </w:p>
    <w:p w:rsidR="00C354FC" w:rsidRDefault="00C354FC">
      <w:r>
        <w:lastRenderedPageBreak/>
        <w:t>Once the valuation is complete, startups can begin a funding round. The time line and process vary by company</w:t>
      </w:r>
      <w:r w:rsidR="00A166C9">
        <w:t xml:space="preserve">. Some founders search for investors for months, while others close a round in matter of weeks. And while certain start ups move slowly through each funding round , others build capital much faster. </w:t>
      </w:r>
    </w:p>
    <w:p w:rsidR="00A166C9" w:rsidRDefault="00A166C9">
      <w:r>
        <w:t xml:space="preserve">And while certain startups move slowly through each funding round, others build capital much faster. It’s not uncommon </w:t>
      </w:r>
      <w:r w:rsidR="00150455">
        <w:t>for</w:t>
      </w:r>
      <w:r>
        <w:t xml:space="preserve"> an inno</w:t>
      </w:r>
      <w:r w:rsidR="00150455">
        <w:t xml:space="preserve">vative startup to raise a few million in one to two rounds, while another company raises $25 million in the same rounds. </w:t>
      </w:r>
    </w:p>
    <w:p w:rsidR="00150455" w:rsidRDefault="00150455"/>
    <w:p w:rsidR="00150455" w:rsidRDefault="00150455">
      <w:r>
        <w:t xml:space="preserve">And to conclude my report let’s talk about how to get startup funding.  Startup funding depends on your business idea , experience  and access `to financing. There are many factors that can influence funding and following these steps can help improve your chances. Calculate your funding </w:t>
      </w:r>
      <w:r w:rsidR="006F630D">
        <w:t xml:space="preserve">needs. Before contacting investors or applying for a loan , you need to know how much money you need to achieve your business goals. Understanding your funding needs lets you take the best approach. </w:t>
      </w:r>
      <w:r w:rsidR="00BF4FB6">
        <w:t>Create a bu</w:t>
      </w:r>
      <w:r w:rsidR="008D7ECA">
        <w:t xml:space="preserve">siness plan. A business plan can help you build confidence with investors , lenders , and family members who can help fund your startup. </w:t>
      </w:r>
    </w:p>
    <w:p w:rsidR="008D7ECA" w:rsidRDefault="008D7ECA"/>
    <w:p w:rsidR="008D7ECA" w:rsidRDefault="008D7ECA">
      <w:r>
        <w:t xml:space="preserve">Check your financial health. You can’t figure out what type of funding you need if you don’t know your current financial status. Gather the documents you need to make an assessment. Create a profit and loss statement and revenue projections. These can help you understand how much funding you have on hand and how much you still need. At last research for funding options, by keeping all the points in mind do </w:t>
      </w:r>
      <w:r w:rsidR="00C14FDF">
        <w:t xml:space="preserve">an extensive amount of research to see if it’s right for your business. </w:t>
      </w:r>
    </w:p>
    <w:p w:rsidR="00C14FDF" w:rsidRDefault="00C14FDF"/>
    <w:p w:rsidR="00C14FDF" w:rsidRDefault="00C14FDF">
      <w:r>
        <w:t xml:space="preserve">In my conclusion if I ever want to open a start up or do my family business my knowledge about funding and entrepreneurship will help me a lot to understand how entrepreneurs think and how they think out of the box and have a vision to make a company succeed my giving their best and motivate others to give their best so that their vision can come to the reality. Thinking about the idea is one thing but bringing the same to the life and convincing others to believe in what you are thinking is a lot more difficult then to open a business but with the right attitude and right move goals are achievable. This group presentation helps me deal with my stage fear as well if I have to give presentation in the future I will be able to do it and I hope I will be able to get funding as well. </w:t>
      </w:r>
    </w:p>
    <w:p w:rsidR="00C14FDF" w:rsidRDefault="00C14FDF"/>
    <w:p w:rsidR="00C14FDF" w:rsidRDefault="00C14FDF"/>
    <w:p w:rsidR="008628DA" w:rsidRDefault="008628DA"/>
    <w:p w:rsidR="008628DA" w:rsidRDefault="008628DA"/>
    <w:p w:rsidR="00A74B8A" w:rsidRDefault="00A74B8A"/>
    <w:p w:rsidR="00A74B8A" w:rsidRDefault="00A74B8A"/>
    <w:sectPr w:rsidR="00A74B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991"/>
    <w:rsid w:val="000C3991"/>
    <w:rsid w:val="00150455"/>
    <w:rsid w:val="002A7142"/>
    <w:rsid w:val="00361EFD"/>
    <w:rsid w:val="003A39D6"/>
    <w:rsid w:val="006A04A9"/>
    <w:rsid w:val="006A3D32"/>
    <w:rsid w:val="006F630D"/>
    <w:rsid w:val="008628DA"/>
    <w:rsid w:val="008D7ECA"/>
    <w:rsid w:val="00A166C9"/>
    <w:rsid w:val="00A74B8A"/>
    <w:rsid w:val="00BA6CE1"/>
    <w:rsid w:val="00BF4FB6"/>
    <w:rsid w:val="00BF571A"/>
    <w:rsid w:val="00C14FDF"/>
    <w:rsid w:val="00C354FC"/>
    <w:rsid w:val="00DB36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2F106"/>
  <w15:chartTrackingRefBased/>
  <w15:docId w15:val="{F68DF9F5-394A-479B-AB48-C9F72DA86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13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fif"/><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942</Words>
  <Characters>5371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Ginnish arora</dc:creator>
  <cp:keywords/>
  <dc:description/>
  <cp:lastModifiedBy>Vraj Parmar</cp:lastModifiedBy>
  <cp:revision>2</cp:revision>
  <dcterms:created xsi:type="dcterms:W3CDTF">2023-05-10T18:33:00Z</dcterms:created>
  <dcterms:modified xsi:type="dcterms:W3CDTF">2023-05-10T18:33:00Z</dcterms:modified>
</cp:coreProperties>
</file>