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26F" w:rsidRPr="00795AA6" w:rsidRDefault="00795AA6" w:rsidP="002E2A4D">
      <w:pPr>
        <w:pStyle w:val="NormalWeb"/>
        <w:spacing w:before="0" w:beforeAutospacing="0" w:after="150" w:afterAutospacing="0" w:line="360" w:lineRule="auto"/>
        <w:rPr>
          <w:rFonts w:asciiTheme="majorHAnsi" w:hAnsiTheme="majorHAnsi" w:cstheme="majorHAnsi"/>
          <w:i/>
        </w:rPr>
      </w:pPr>
      <w:r>
        <w:rPr>
          <w:rFonts w:asciiTheme="majorHAnsi" w:hAnsiTheme="majorHAnsi" w:cstheme="majorHAnsi"/>
          <w:i/>
        </w:rPr>
        <w:t xml:space="preserve">Evaluation of </w:t>
      </w:r>
      <w:r w:rsidRPr="00795AA6">
        <w:rPr>
          <w:rFonts w:asciiTheme="majorHAnsi" w:hAnsiTheme="majorHAnsi" w:cstheme="majorHAnsi"/>
          <w:i/>
        </w:rPr>
        <w:t>Regulated and Non-Regulated Therapists</w:t>
      </w:r>
    </w:p>
    <w:p w:rsidR="003E326F" w:rsidRDefault="003E326F" w:rsidP="002E2A4D">
      <w:pPr>
        <w:pStyle w:val="NormalWeb"/>
        <w:spacing w:before="0" w:beforeAutospacing="0" w:after="150" w:afterAutospacing="0" w:line="360" w:lineRule="auto"/>
        <w:rPr>
          <w:rFonts w:asciiTheme="majorHAnsi" w:hAnsiTheme="majorHAnsi" w:cstheme="majorHAnsi"/>
        </w:rPr>
      </w:pPr>
      <w:r>
        <w:rPr>
          <w:rFonts w:asciiTheme="majorHAnsi" w:hAnsiTheme="majorHAnsi" w:cstheme="majorHAnsi"/>
        </w:rPr>
        <w:t xml:space="preserve">Complementary and alternative therapies are treatments that are used outside of the usual healthcare systems such as doctor surgery’s and hospitals. When a treatment is used together with a prescribed medicine it is considered complementary. When a treatment is used instead of prescribed medicine it is considered alternative. There are </w:t>
      </w:r>
      <w:r w:rsidR="00FF4BAD">
        <w:rPr>
          <w:rFonts w:asciiTheme="majorHAnsi" w:hAnsiTheme="majorHAnsi" w:cstheme="majorHAnsi"/>
        </w:rPr>
        <w:t>several</w:t>
      </w:r>
      <w:r>
        <w:rPr>
          <w:rFonts w:asciiTheme="majorHAnsi" w:hAnsiTheme="majorHAnsi" w:cstheme="majorHAnsi"/>
        </w:rPr>
        <w:t xml:space="preserve"> complementary and alternative therapies that can be used to treat </w:t>
      </w:r>
      <w:r w:rsidR="00FF4BAD">
        <w:rPr>
          <w:rFonts w:asciiTheme="majorHAnsi" w:hAnsiTheme="majorHAnsi" w:cstheme="majorHAnsi"/>
        </w:rPr>
        <w:t xml:space="preserve">and cure </w:t>
      </w:r>
      <w:bookmarkStart w:id="0" w:name="_GoBack"/>
      <w:bookmarkEnd w:id="0"/>
      <w:r>
        <w:rPr>
          <w:rFonts w:asciiTheme="majorHAnsi" w:hAnsiTheme="majorHAnsi" w:cstheme="majorHAnsi"/>
        </w:rPr>
        <w:t>health conditions, such as homeopathy, acupuncture, osteopathy, chiropractic and herbal medicines (NHS 2018).</w:t>
      </w:r>
    </w:p>
    <w:p w:rsidR="0023774C" w:rsidRPr="0023774C" w:rsidRDefault="0023774C" w:rsidP="002E2A4D">
      <w:pPr>
        <w:pStyle w:val="NormalWeb"/>
        <w:spacing w:before="0" w:beforeAutospacing="0" w:after="150" w:afterAutospacing="0" w:line="360" w:lineRule="auto"/>
        <w:rPr>
          <w:rFonts w:asciiTheme="majorHAnsi" w:hAnsiTheme="majorHAnsi" w:cstheme="majorHAnsi"/>
        </w:rPr>
      </w:pPr>
      <w:r w:rsidRPr="0023774C">
        <w:rPr>
          <w:rFonts w:asciiTheme="majorHAnsi" w:hAnsiTheme="majorHAnsi" w:cstheme="majorHAnsi"/>
        </w:rPr>
        <w:t xml:space="preserve">Complementary and alternative therapies are a holistic approach to physical and mental well-being. Many complementary therapies originate from ancient times and were used well before the development of the NHS and the Health Services, which use modern day technologies and treatments. Complementary </w:t>
      </w:r>
      <w:r w:rsidR="0058624F" w:rsidRPr="0023774C">
        <w:rPr>
          <w:rFonts w:asciiTheme="majorHAnsi" w:hAnsiTheme="majorHAnsi" w:cstheme="majorHAnsi"/>
        </w:rPr>
        <w:t>therapies,</w:t>
      </w:r>
      <w:r w:rsidRPr="0023774C">
        <w:rPr>
          <w:rFonts w:asciiTheme="majorHAnsi" w:hAnsiTheme="majorHAnsi" w:cstheme="majorHAnsi"/>
        </w:rPr>
        <w:t xml:space="preserve"> however, are now used in conjunction with modern day treatments or as an alternative to those treatments, that for a long time</w:t>
      </w:r>
      <w:r w:rsidR="00A611D8">
        <w:rPr>
          <w:rFonts w:asciiTheme="majorHAnsi" w:hAnsiTheme="majorHAnsi" w:cstheme="majorHAnsi"/>
        </w:rPr>
        <w:t xml:space="preserve"> </w:t>
      </w:r>
      <w:r w:rsidRPr="0023774C">
        <w:rPr>
          <w:rFonts w:asciiTheme="majorHAnsi" w:hAnsiTheme="majorHAnsi" w:cstheme="majorHAnsi"/>
        </w:rPr>
        <w:t xml:space="preserve">have been solely prescribed by Doctors and other health professionals. There are </w:t>
      </w:r>
      <w:r w:rsidR="002E7B07">
        <w:rPr>
          <w:rFonts w:asciiTheme="majorHAnsi" w:hAnsiTheme="majorHAnsi" w:cstheme="majorHAnsi"/>
        </w:rPr>
        <w:t xml:space="preserve">a variety of </w:t>
      </w:r>
      <w:r w:rsidRPr="0023774C">
        <w:rPr>
          <w:rFonts w:asciiTheme="majorHAnsi" w:hAnsiTheme="majorHAnsi" w:cstheme="majorHAnsi"/>
        </w:rPr>
        <w:t xml:space="preserve">reasons for using complementary therapies, such as, not wanting to take prescription tablets, </w:t>
      </w:r>
      <w:r w:rsidR="0058624F">
        <w:rPr>
          <w:rFonts w:asciiTheme="majorHAnsi" w:hAnsiTheme="majorHAnsi" w:cstheme="majorHAnsi"/>
        </w:rPr>
        <w:t xml:space="preserve">they are frightened of going into hospital, </w:t>
      </w:r>
      <w:r w:rsidRPr="0023774C">
        <w:rPr>
          <w:rFonts w:asciiTheme="majorHAnsi" w:hAnsiTheme="majorHAnsi" w:cstheme="majorHAnsi"/>
        </w:rPr>
        <w:t xml:space="preserve">treatments that have been prescribed don’t work in the way that is hoped or it could even be that NHS waiting lists are far too long. These alternative therapies are </w:t>
      </w:r>
      <w:r w:rsidR="002E7B07">
        <w:rPr>
          <w:rFonts w:asciiTheme="majorHAnsi" w:hAnsiTheme="majorHAnsi" w:cstheme="majorHAnsi"/>
        </w:rPr>
        <w:t xml:space="preserve">then considered to manage </w:t>
      </w:r>
      <w:r w:rsidRPr="0023774C">
        <w:rPr>
          <w:rFonts w:asciiTheme="majorHAnsi" w:hAnsiTheme="majorHAnsi" w:cstheme="majorHAnsi"/>
        </w:rPr>
        <w:t>symptoms</w:t>
      </w:r>
      <w:r w:rsidR="002E7B07">
        <w:rPr>
          <w:rFonts w:asciiTheme="majorHAnsi" w:hAnsiTheme="majorHAnsi" w:cstheme="majorHAnsi"/>
        </w:rPr>
        <w:t xml:space="preserve"> and can sometimes be accessed much </w:t>
      </w:r>
      <w:r w:rsidR="008B2EA9">
        <w:rPr>
          <w:rFonts w:asciiTheme="majorHAnsi" w:hAnsiTheme="majorHAnsi" w:cstheme="majorHAnsi"/>
        </w:rPr>
        <w:t>easier</w:t>
      </w:r>
      <w:r w:rsidRPr="0023774C">
        <w:rPr>
          <w:rFonts w:asciiTheme="majorHAnsi" w:hAnsiTheme="majorHAnsi" w:cstheme="majorHAnsi"/>
        </w:rPr>
        <w:t xml:space="preserve">. There are no compulsory regulations for complementary practitioners, so there is the possibility to practice, without regulation (MIND 2013). This assignment will evaluate the regulations of practicing complementary therapies and the systems currently in place to ensure practitioners are registered. </w:t>
      </w:r>
    </w:p>
    <w:p w:rsidR="00951F05" w:rsidRDefault="00D12CD4" w:rsidP="002E2A4D">
      <w:pPr>
        <w:spacing w:line="360" w:lineRule="auto"/>
        <w:rPr>
          <w:rFonts w:asciiTheme="majorHAnsi" w:hAnsiTheme="majorHAnsi" w:cstheme="majorHAnsi"/>
          <w:sz w:val="24"/>
          <w:szCs w:val="24"/>
        </w:rPr>
      </w:pPr>
      <w:r>
        <w:rPr>
          <w:rFonts w:asciiTheme="majorHAnsi" w:hAnsiTheme="majorHAnsi" w:cstheme="majorHAnsi"/>
          <w:sz w:val="24"/>
          <w:szCs w:val="24"/>
        </w:rPr>
        <w:t>According to Mills (2001) c</w:t>
      </w:r>
      <w:r w:rsidR="002E2A4D">
        <w:rPr>
          <w:rFonts w:asciiTheme="majorHAnsi" w:hAnsiTheme="majorHAnsi" w:cstheme="majorHAnsi"/>
          <w:sz w:val="24"/>
          <w:szCs w:val="24"/>
        </w:rPr>
        <w:t>omplementary therapies have become more widely used over the years, but there are many practitioners in the UK who are not regulated. The house of lords has said that to ensure the pub</w:t>
      </w:r>
      <w:r w:rsidR="002A19CF">
        <w:rPr>
          <w:rFonts w:asciiTheme="majorHAnsi" w:hAnsiTheme="majorHAnsi" w:cstheme="majorHAnsi"/>
          <w:sz w:val="24"/>
          <w:szCs w:val="24"/>
        </w:rPr>
        <w:t xml:space="preserve">lic are safe from unregulated practitioners, there must be more than one regulatory body to bring all the therapies together and to develop a structure for therapists. In the United Kingdom the law to choose one’s own treatment for illness has not been forced by the law. </w:t>
      </w:r>
      <w:r w:rsidR="009F64E7">
        <w:rPr>
          <w:rFonts w:asciiTheme="majorHAnsi" w:hAnsiTheme="majorHAnsi" w:cstheme="majorHAnsi"/>
          <w:sz w:val="24"/>
          <w:szCs w:val="24"/>
        </w:rPr>
        <w:t xml:space="preserve">As long as practitioners do not set themselves up in the healthcare professions and claim to be registered medical practitioners such as dentistry, midwifery or veterinary or supply medicine to be prescribed, then it is not legal for therapists to be registered. </w:t>
      </w:r>
      <w:r w:rsidR="005339DF">
        <w:rPr>
          <w:rFonts w:asciiTheme="majorHAnsi" w:hAnsiTheme="majorHAnsi" w:cstheme="majorHAnsi"/>
          <w:sz w:val="24"/>
          <w:szCs w:val="24"/>
        </w:rPr>
        <w:t xml:space="preserve">In 1996 HRH Prince Charles proposed that they integrate medicine and </w:t>
      </w:r>
      <w:r w:rsidR="005339DF">
        <w:rPr>
          <w:rFonts w:asciiTheme="majorHAnsi" w:hAnsiTheme="majorHAnsi" w:cstheme="majorHAnsi"/>
          <w:sz w:val="24"/>
          <w:szCs w:val="24"/>
        </w:rPr>
        <w:lastRenderedPageBreak/>
        <w:t xml:space="preserve">complementary health to work together in the NHS </w:t>
      </w:r>
      <w:r w:rsidR="00717AD3">
        <w:rPr>
          <w:rFonts w:asciiTheme="majorHAnsi" w:hAnsiTheme="majorHAnsi" w:cstheme="majorHAnsi"/>
          <w:sz w:val="24"/>
          <w:szCs w:val="24"/>
        </w:rPr>
        <w:t>to be of</w:t>
      </w:r>
      <w:r w:rsidR="005339DF">
        <w:rPr>
          <w:rFonts w:asciiTheme="majorHAnsi" w:hAnsiTheme="majorHAnsi" w:cstheme="majorHAnsi"/>
          <w:sz w:val="24"/>
          <w:szCs w:val="24"/>
        </w:rPr>
        <w:t xml:space="preserve"> benefit </w:t>
      </w:r>
      <w:r w:rsidR="00717AD3">
        <w:rPr>
          <w:rFonts w:asciiTheme="majorHAnsi" w:hAnsiTheme="majorHAnsi" w:cstheme="majorHAnsi"/>
          <w:sz w:val="24"/>
          <w:szCs w:val="24"/>
        </w:rPr>
        <w:t>to</w:t>
      </w:r>
      <w:r w:rsidR="005339DF">
        <w:rPr>
          <w:rFonts w:asciiTheme="majorHAnsi" w:hAnsiTheme="majorHAnsi" w:cstheme="majorHAnsi"/>
          <w:sz w:val="24"/>
          <w:szCs w:val="24"/>
        </w:rPr>
        <w:t xml:space="preserve"> the British public. For this to happen, complementary therapists had to be self-regulated to ensure they were giving high standards of practice and care </w:t>
      </w:r>
      <w:r w:rsidR="00D95E21">
        <w:rPr>
          <w:rFonts w:asciiTheme="majorHAnsi" w:hAnsiTheme="majorHAnsi" w:cstheme="majorHAnsi"/>
          <w:sz w:val="24"/>
          <w:szCs w:val="24"/>
        </w:rPr>
        <w:t xml:space="preserve">and </w:t>
      </w:r>
      <w:r w:rsidR="005339DF">
        <w:rPr>
          <w:rFonts w:asciiTheme="majorHAnsi" w:hAnsiTheme="majorHAnsi" w:cstheme="majorHAnsi"/>
          <w:sz w:val="24"/>
          <w:szCs w:val="24"/>
        </w:rPr>
        <w:t xml:space="preserve">to ensure they were in line with the healthcare professionals who have recognised qualifications (URF 2018). </w:t>
      </w:r>
      <w:r w:rsidR="009F64E7">
        <w:rPr>
          <w:rFonts w:asciiTheme="majorHAnsi" w:hAnsiTheme="majorHAnsi" w:cstheme="majorHAnsi"/>
          <w:sz w:val="24"/>
          <w:szCs w:val="24"/>
        </w:rPr>
        <w:t>In countries such as USA there are few therapies that can be practiced without state authorisation. If therapists are practicing acupuncture, herbalism and osteopathy without medical qualifications they will be prosecuted and given less opportunity to develop</w:t>
      </w:r>
      <w:r w:rsidR="00CA08D3">
        <w:rPr>
          <w:rFonts w:asciiTheme="majorHAnsi" w:hAnsiTheme="majorHAnsi" w:cstheme="majorHAnsi"/>
          <w:sz w:val="24"/>
          <w:szCs w:val="24"/>
        </w:rPr>
        <w:t xml:space="preserve"> and practice </w:t>
      </w:r>
      <w:r w:rsidR="00F460F8">
        <w:rPr>
          <w:rFonts w:asciiTheme="majorHAnsi" w:hAnsiTheme="majorHAnsi" w:cstheme="majorHAnsi"/>
          <w:sz w:val="24"/>
          <w:szCs w:val="24"/>
        </w:rPr>
        <w:t>as a therapist</w:t>
      </w:r>
      <w:r w:rsidR="009F64E7">
        <w:rPr>
          <w:rFonts w:asciiTheme="majorHAnsi" w:hAnsiTheme="majorHAnsi" w:cstheme="majorHAnsi"/>
          <w:sz w:val="24"/>
          <w:szCs w:val="24"/>
        </w:rPr>
        <w:t>. With the demand for complementary and alternative therapies</w:t>
      </w:r>
      <w:r w:rsidR="00CC3B72">
        <w:rPr>
          <w:rFonts w:asciiTheme="majorHAnsi" w:hAnsiTheme="majorHAnsi" w:cstheme="majorHAnsi"/>
          <w:sz w:val="24"/>
          <w:szCs w:val="24"/>
        </w:rPr>
        <w:t xml:space="preserve"> </w:t>
      </w:r>
      <w:r w:rsidR="009F64E7">
        <w:rPr>
          <w:rFonts w:asciiTheme="majorHAnsi" w:hAnsiTheme="majorHAnsi" w:cstheme="majorHAnsi"/>
          <w:sz w:val="24"/>
          <w:szCs w:val="24"/>
        </w:rPr>
        <w:t>there have been many practitioners practicing outside the law and without any of the correct qualification (Mills 2001).</w:t>
      </w:r>
    </w:p>
    <w:p w:rsidR="00B83727" w:rsidRPr="00B83727" w:rsidRDefault="00951F05" w:rsidP="002E2A4D">
      <w:pPr>
        <w:spacing w:line="360" w:lineRule="auto"/>
        <w:rPr>
          <w:rFonts w:asciiTheme="majorHAnsi" w:hAnsiTheme="majorHAnsi" w:cstheme="majorHAnsi"/>
          <w:bCs/>
          <w:sz w:val="24"/>
          <w:szCs w:val="24"/>
        </w:rPr>
      </w:pPr>
      <w:r w:rsidRPr="0023774C">
        <w:rPr>
          <w:rFonts w:asciiTheme="majorHAnsi" w:hAnsiTheme="majorHAnsi" w:cstheme="majorHAnsi"/>
          <w:bCs/>
          <w:sz w:val="24"/>
          <w:szCs w:val="24"/>
        </w:rPr>
        <w:t xml:space="preserve">Regulations and registrations of complementary therapies in the UK is currently self-regulation. This means there are no laws in place to protect the public from unqualified and incompetent therapists. </w:t>
      </w:r>
      <w:r>
        <w:rPr>
          <w:rFonts w:asciiTheme="majorHAnsi" w:hAnsiTheme="majorHAnsi" w:cstheme="majorHAnsi"/>
          <w:bCs/>
          <w:sz w:val="24"/>
          <w:szCs w:val="24"/>
        </w:rPr>
        <w:t>In the past 10 years the government have been working with different professionals in each therapy to agree</w:t>
      </w:r>
      <w:r w:rsidR="00D95E21">
        <w:rPr>
          <w:rFonts w:asciiTheme="majorHAnsi" w:hAnsiTheme="majorHAnsi" w:cstheme="majorHAnsi"/>
          <w:bCs/>
          <w:sz w:val="24"/>
          <w:szCs w:val="24"/>
        </w:rPr>
        <w:t xml:space="preserve"> set</w:t>
      </w:r>
      <w:r>
        <w:rPr>
          <w:rFonts w:asciiTheme="majorHAnsi" w:hAnsiTheme="majorHAnsi" w:cstheme="majorHAnsi"/>
          <w:bCs/>
          <w:sz w:val="24"/>
          <w:szCs w:val="24"/>
        </w:rPr>
        <w:t xml:space="preserve"> standards and requirements for each</w:t>
      </w:r>
      <w:r w:rsidR="002E7B07">
        <w:rPr>
          <w:rFonts w:asciiTheme="majorHAnsi" w:hAnsiTheme="majorHAnsi" w:cstheme="majorHAnsi"/>
          <w:bCs/>
          <w:sz w:val="24"/>
          <w:szCs w:val="24"/>
        </w:rPr>
        <w:t xml:space="preserve"> type of complementary therapy</w:t>
      </w:r>
      <w:r>
        <w:rPr>
          <w:rFonts w:asciiTheme="majorHAnsi" w:hAnsiTheme="majorHAnsi" w:cstheme="majorHAnsi"/>
          <w:bCs/>
          <w:sz w:val="24"/>
          <w:szCs w:val="24"/>
        </w:rPr>
        <w:t xml:space="preserve">. When the </w:t>
      </w:r>
      <w:r w:rsidR="002E7B07">
        <w:rPr>
          <w:rFonts w:asciiTheme="majorHAnsi" w:hAnsiTheme="majorHAnsi" w:cstheme="majorHAnsi"/>
          <w:bCs/>
          <w:sz w:val="24"/>
          <w:szCs w:val="24"/>
        </w:rPr>
        <w:t xml:space="preserve">government </w:t>
      </w:r>
      <w:r>
        <w:rPr>
          <w:rFonts w:asciiTheme="majorHAnsi" w:hAnsiTheme="majorHAnsi" w:cstheme="majorHAnsi"/>
          <w:bCs/>
          <w:sz w:val="24"/>
          <w:szCs w:val="24"/>
        </w:rPr>
        <w:t xml:space="preserve">standards were met, the next step was to </w:t>
      </w:r>
      <w:r w:rsidR="00D95E21">
        <w:rPr>
          <w:rFonts w:asciiTheme="majorHAnsi" w:hAnsiTheme="majorHAnsi" w:cstheme="majorHAnsi"/>
          <w:bCs/>
          <w:sz w:val="24"/>
          <w:szCs w:val="24"/>
        </w:rPr>
        <w:t>introduce</w:t>
      </w:r>
      <w:r>
        <w:rPr>
          <w:rFonts w:asciiTheme="majorHAnsi" w:hAnsiTheme="majorHAnsi" w:cstheme="majorHAnsi"/>
          <w:bCs/>
          <w:sz w:val="24"/>
          <w:szCs w:val="24"/>
        </w:rPr>
        <w:t xml:space="preserve"> a national register for the public</w:t>
      </w:r>
      <w:r w:rsidR="00D95E21">
        <w:rPr>
          <w:rFonts w:asciiTheme="majorHAnsi" w:hAnsiTheme="majorHAnsi" w:cstheme="majorHAnsi"/>
          <w:bCs/>
          <w:sz w:val="24"/>
          <w:szCs w:val="24"/>
        </w:rPr>
        <w:t xml:space="preserve">, </w:t>
      </w:r>
      <w:r>
        <w:rPr>
          <w:rFonts w:asciiTheme="majorHAnsi" w:hAnsiTheme="majorHAnsi" w:cstheme="majorHAnsi"/>
          <w:bCs/>
          <w:sz w:val="24"/>
          <w:szCs w:val="24"/>
        </w:rPr>
        <w:t>validating the status of all registered therapists. When practitioners are put on the register they must abide by the professional conducts and ethics and ensure they are keeping up to date with their training and knowledge (Ntpages 2019).</w:t>
      </w:r>
    </w:p>
    <w:p w:rsidR="00CC3B72" w:rsidRPr="005C1D44" w:rsidRDefault="007A4B6C" w:rsidP="00F2509C">
      <w:pPr>
        <w:spacing w:line="360" w:lineRule="auto"/>
        <w:rPr>
          <w:rFonts w:ascii="&amp;quot" w:hAnsi="&amp;quot"/>
          <w:color w:val="565656"/>
          <w:sz w:val="21"/>
          <w:szCs w:val="21"/>
        </w:rPr>
      </w:pPr>
      <w:r>
        <w:rPr>
          <w:rFonts w:asciiTheme="majorHAnsi" w:eastAsia="Times New Roman" w:hAnsiTheme="majorHAnsi" w:cstheme="majorHAnsi"/>
          <w:color w:val="333333"/>
          <w:sz w:val="24"/>
          <w:szCs w:val="24"/>
          <w:lang w:eastAsia="en-GB"/>
        </w:rPr>
        <w:t xml:space="preserve">The CNHC (Complementary and Natural Healthcare Council) </w:t>
      </w:r>
      <w:r w:rsidR="00B20994">
        <w:rPr>
          <w:rFonts w:asciiTheme="majorHAnsi" w:eastAsia="Times New Roman" w:hAnsiTheme="majorHAnsi" w:cstheme="majorHAnsi"/>
          <w:color w:val="333333"/>
          <w:sz w:val="24"/>
          <w:szCs w:val="24"/>
          <w:lang w:eastAsia="en-GB"/>
        </w:rPr>
        <w:t xml:space="preserve">(2008) </w:t>
      </w:r>
      <w:r>
        <w:rPr>
          <w:rFonts w:asciiTheme="majorHAnsi" w:eastAsia="Times New Roman" w:hAnsiTheme="majorHAnsi" w:cstheme="majorHAnsi"/>
          <w:color w:val="333333"/>
          <w:sz w:val="24"/>
          <w:szCs w:val="24"/>
          <w:lang w:eastAsia="en-GB"/>
        </w:rPr>
        <w:t xml:space="preserve">were set up by the government to protect the public. They do this by providing a register for </w:t>
      </w:r>
      <w:r w:rsidR="00B20994">
        <w:rPr>
          <w:rFonts w:asciiTheme="majorHAnsi" w:eastAsia="Times New Roman" w:hAnsiTheme="majorHAnsi" w:cstheme="majorHAnsi"/>
          <w:color w:val="333333"/>
          <w:sz w:val="24"/>
          <w:szCs w:val="24"/>
          <w:lang w:eastAsia="en-GB"/>
        </w:rPr>
        <w:t xml:space="preserve">qualified therapists and set standards, so the public know the therapists are at the highest standard and are fully insured. They also enforce therapists to follow their code of Conduct, Ethics and Performance. They work with the government to ensure the publics wellbeing is always </w:t>
      </w:r>
      <w:r w:rsidR="00D95E21">
        <w:rPr>
          <w:rFonts w:asciiTheme="majorHAnsi" w:eastAsia="Times New Roman" w:hAnsiTheme="majorHAnsi" w:cstheme="majorHAnsi"/>
          <w:color w:val="333333"/>
          <w:sz w:val="24"/>
          <w:szCs w:val="24"/>
          <w:lang w:eastAsia="en-GB"/>
        </w:rPr>
        <w:t>a priority</w:t>
      </w:r>
      <w:r w:rsidR="005E1B53">
        <w:rPr>
          <w:rFonts w:asciiTheme="majorHAnsi" w:eastAsia="Times New Roman" w:hAnsiTheme="majorHAnsi" w:cstheme="majorHAnsi"/>
          <w:color w:val="333333"/>
          <w:sz w:val="24"/>
          <w:szCs w:val="24"/>
          <w:lang w:eastAsia="en-GB"/>
        </w:rPr>
        <w:t xml:space="preserve">. Like any other register the GRCCT also has a direct input with therapists who </w:t>
      </w:r>
      <w:r w:rsidR="00D95E21">
        <w:rPr>
          <w:rFonts w:asciiTheme="majorHAnsi" w:eastAsia="Times New Roman" w:hAnsiTheme="majorHAnsi" w:cstheme="majorHAnsi"/>
          <w:color w:val="333333"/>
          <w:sz w:val="24"/>
          <w:szCs w:val="24"/>
          <w:lang w:eastAsia="en-GB"/>
        </w:rPr>
        <w:t xml:space="preserve">are </w:t>
      </w:r>
      <w:r w:rsidR="005E1B53">
        <w:rPr>
          <w:rFonts w:asciiTheme="majorHAnsi" w:eastAsia="Times New Roman" w:hAnsiTheme="majorHAnsi" w:cstheme="majorHAnsi"/>
          <w:color w:val="333333"/>
          <w:sz w:val="24"/>
          <w:szCs w:val="24"/>
          <w:lang w:eastAsia="en-GB"/>
        </w:rPr>
        <w:t>regulate</w:t>
      </w:r>
      <w:r w:rsidR="00D95E21">
        <w:rPr>
          <w:rFonts w:asciiTheme="majorHAnsi" w:eastAsia="Times New Roman" w:hAnsiTheme="majorHAnsi" w:cstheme="majorHAnsi"/>
          <w:color w:val="333333"/>
          <w:sz w:val="24"/>
          <w:szCs w:val="24"/>
          <w:lang w:eastAsia="en-GB"/>
        </w:rPr>
        <w:t>d</w:t>
      </w:r>
      <w:r w:rsidR="005E1B53">
        <w:rPr>
          <w:rFonts w:asciiTheme="majorHAnsi" w:eastAsia="Times New Roman" w:hAnsiTheme="majorHAnsi" w:cstheme="majorHAnsi"/>
          <w:color w:val="333333"/>
          <w:sz w:val="24"/>
          <w:szCs w:val="24"/>
          <w:lang w:eastAsia="en-GB"/>
        </w:rPr>
        <w:t>. The re</w:t>
      </w:r>
      <w:r w:rsidR="005A47FB">
        <w:rPr>
          <w:rFonts w:asciiTheme="majorHAnsi" w:eastAsia="Times New Roman" w:hAnsiTheme="majorHAnsi" w:cstheme="majorHAnsi"/>
          <w:color w:val="333333"/>
          <w:sz w:val="24"/>
          <w:szCs w:val="24"/>
          <w:lang w:eastAsia="en-GB"/>
        </w:rPr>
        <w:t xml:space="preserve">gulatory body of the GRCCT acts in the interest of the public, they promote regulation and work with therapists to agree </w:t>
      </w:r>
      <w:r w:rsidR="00D95E21">
        <w:rPr>
          <w:rFonts w:asciiTheme="majorHAnsi" w:eastAsia="Times New Roman" w:hAnsiTheme="majorHAnsi" w:cstheme="majorHAnsi"/>
          <w:color w:val="333333"/>
          <w:sz w:val="24"/>
          <w:szCs w:val="24"/>
          <w:lang w:eastAsia="en-GB"/>
        </w:rPr>
        <w:t>the set</w:t>
      </w:r>
      <w:r w:rsidR="005A47FB">
        <w:rPr>
          <w:rFonts w:asciiTheme="majorHAnsi" w:eastAsia="Times New Roman" w:hAnsiTheme="majorHAnsi" w:cstheme="majorHAnsi"/>
          <w:color w:val="333333"/>
          <w:sz w:val="24"/>
          <w:szCs w:val="24"/>
          <w:lang w:eastAsia="en-GB"/>
        </w:rPr>
        <w:t xml:space="preserve"> standards (GRCCT 2019). As more people are choosing complementary and alternative therapies alongside medical treatment, the public and medical professions are becoming more interested</w:t>
      </w:r>
      <w:r w:rsidR="00C75046">
        <w:rPr>
          <w:rFonts w:asciiTheme="majorHAnsi" w:eastAsia="Times New Roman" w:hAnsiTheme="majorHAnsi" w:cstheme="majorHAnsi"/>
          <w:color w:val="333333"/>
          <w:sz w:val="24"/>
          <w:szCs w:val="24"/>
          <w:lang w:eastAsia="en-GB"/>
        </w:rPr>
        <w:t xml:space="preserve"> in </w:t>
      </w:r>
      <w:r w:rsidR="00D95E21">
        <w:rPr>
          <w:rFonts w:asciiTheme="majorHAnsi" w:eastAsia="Times New Roman" w:hAnsiTheme="majorHAnsi" w:cstheme="majorHAnsi"/>
          <w:color w:val="333333"/>
          <w:sz w:val="24"/>
          <w:szCs w:val="24"/>
          <w:lang w:eastAsia="en-GB"/>
        </w:rPr>
        <w:t xml:space="preserve">ensuring </w:t>
      </w:r>
      <w:r w:rsidR="00C75046">
        <w:rPr>
          <w:rFonts w:asciiTheme="majorHAnsi" w:eastAsia="Times New Roman" w:hAnsiTheme="majorHAnsi" w:cstheme="majorHAnsi"/>
          <w:color w:val="333333"/>
          <w:sz w:val="24"/>
          <w:szCs w:val="24"/>
          <w:lang w:eastAsia="en-GB"/>
        </w:rPr>
        <w:t>safe practice in therapies. Unregulated therapies can be less safe for the public because of the lack of training standards.</w:t>
      </w:r>
      <w:r w:rsidR="005C1D44">
        <w:rPr>
          <w:rFonts w:ascii="&amp;quot" w:hAnsi="&amp;quot"/>
          <w:color w:val="565656"/>
          <w:sz w:val="21"/>
          <w:szCs w:val="21"/>
        </w:rPr>
        <w:t xml:space="preserve"> </w:t>
      </w:r>
      <w:r w:rsidR="00CC3B72" w:rsidRPr="006B7876">
        <w:rPr>
          <w:rFonts w:asciiTheme="majorHAnsi" w:hAnsiTheme="majorHAnsi" w:cstheme="majorHAnsi"/>
          <w:color w:val="575656"/>
          <w:sz w:val="24"/>
          <w:szCs w:val="24"/>
        </w:rPr>
        <w:t xml:space="preserve">In 2008 the government enforced the policy for encouraging voluntary regulation for massage. </w:t>
      </w:r>
      <w:r w:rsidR="00D95E21">
        <w:rPr>
          <w:rFonts w:asciiTheme="majorHAnsi" w:hAnsiTheme="majorHAnsi" w:cstheme="majorHAnsi"/>
          <w:color w:val="575656"/>
          <w:sz w:val="24"/>
          <w:szCs w:val="24"/>
        </w:rPr>
        <w:t xml:space="preserve">As a </w:t>
      </w:r>
      <w:r w:rsidR="00F460F8">
        <w:rPr>
          <w:rFonts w:asciiTheme="majorHAnsi" w:hAnsiTheme="majorHAnsi" w:cstheme="majorHAnsi"/>
          <w:color w:val="575656"/>
          <w:sz w:val="24"/>
          <w:szCs w:val="24"/>
        </w:rPr>
        <w:t>result,</w:t>
      </w:r>
      <w:r w:rsidR="00D95E21">
        <w:rPr>
          <w:rFonts w:asciiTheme="majorHAnsi" w:hAnsiTheme="majorHAnsi" w:cstheme="majorHAnsi"/>
          <w:color w:val="575656"/>
          <w:sz w:val="24"/>
          <w:szCs w:val="24"/>
        </w:rPr>
        <w:t xml:space="preserve"> </w:t>
      </w:r>
      <w:r w:rsidR="00CC3B72" w:rsidRPr="006B7876">
        <w:rPr>
          <w:rFonts w:asciiTheme="majorHAnsi" w:hAnsiTheme="majorHAnsi" w:cstheme="majorHAnsi"/>
          <w:color w:val="333333"/>
          <w:sz w:val="24"/>
          <w:szCs w:val="24"/>
        </w:rPr>
        <w:t>The General Council for Massage therapy</w:t>
      </w:r>
      <w:r w:rsidR="00D95E21">
        <w:rPr>
          <w:rFonts w:asciiTheme="majorHAnsi" w:hAnsiTheme="majorHAnsi" w:cstheme="majorHAnsi"/>
          <w:color w:val="333333"/>
          <w:sz w:val="24"/>
          <w:szCs w:val="24"/>
        </w:rPr>
        <w:t>,</w:t>
      </w:r>
      <w:r w:rsidR="00CC3B72" w:rsidRPr="006B7876">
        <w:rPr>
          <w:rFonts w:asciiTheme="majorHAnsi" w:hAnsiTheme="majorHAnsi" w:cstheme="majorHAnsi"/>
          <w:color w:val="333333"/>
          <w:sz w:val="24"/>
          <w:szCs w:val="24"/>
        </w:rPr>
        <w:t xml:space="preserve"> ensure that </w:t>
      </w:r>
      <w:r w:rsidR="00CC3B72" w:rsidRPr="006B7876">
        <w:rPr>
          <w:rFonts w:asciiTheme="majorHAnsi" w:hAnsiTheme="majorHAnsi" w:cstheme="majorHAnsi"/>
          <w:color w:val="333333"/>
          <w:sz w:val="24"/>
          <w:szCs w:val="24"/>
        </w:rPr>
        <w:lastRenderedPageBreak/>
        <w:t xml:space="preserve">their practitioners are trained and qualified to a high standard. Registration is entirely </w:t>
      </w:r>
      <w:r w:rsidR="006B7876" w:rsidRPr="006B7876">
        <w:rPr>
          <w:rFonts w:asciiTheme="majorHAnsi" w:hAnsiTheme="majorHAnsi" w:cstheme="majorHAnsi"/>
          <w:color w:val="333333"/>
          <w:sz w:val="24"/>
          <w:szCs w:val="24"/>
        </w:rPr>
        <w:t>voluntary,</w:t>
      </w:r>
      <w:r w:rsidR="00CC3B72" w:rsidRPr="006B7876">
        <w:rPr>
          <w:rFonts w:asciiTheme="majorHAnsi" w:hAnsiTheme="majorHAnsi" w:cstheme="majorHAnsi"/>
          <w:color w:val="333333"/>
          <w:sz w:val="24"/>
          <w:szCs w:val="24"/>
        </w:rPr>
        <w:t xml:space="preserve"> and therapists are still able </w:t>
      </w:r>
      <w:r w:rsidR="006B7876" w:rsidRPr="006B7876">
        <w:rPr>
          <w:rFonts w:asciiTheme="majorHAnsi" w:hAnsiTheme="majorHAnsi" w:cstheme="majorHAnsi"/>
          <w:color w:val="333333"/>
          <w:sz w:val="24"/>
          <w:szCs w:val="24"/>
        </w:rPr>
        <w:t>to practice even i</w:t>
      </w:r>
      <w:r w:rsidR="006B7876">
        <w:rPr>
          <w:rFonts w:asciiTheme="majorHAnsi" w:hAnsiTheme="majorHAnsi" w:cstheme="majorHAnsi"/>
          <w:color w:val="333333"/>
          <w:sz w:val="24"/>
          <w:szCs w:val="24"/>
        </w:rPr>
        <w:t xml:space="preserve">f they are not on the register (MTU 2011). </w:t>
      </w:r>
    </w:p>
    <w:p w:rsidR="00C75046" w:rsidRPr="00F2509C" w:rsidRDefault="00C75046" w:rsidP="00F2509C">
      <w:pPr>
        <w:spacing w:line="360" w:lineRule="auto"/>
        <w:rPr>
          <w:rFonts w:asciiTheme="majorHAnsi" w:hAnsiTheme="majorHAnsi" w:cstheme="majorHAnsi"/>
          <w:color w:val="575656"/>
          <w:sz w:val="24"/>
          <w:szCs w:val="24"/>
        </w:rPr>
      </w:pPr>
      <w:r w:rsidRPr="00F2509C">
        <w:rPr>
          <w:rFonts w:asciiTheme="majorHAnsi" w:hAnsiTheme="majorHAnsi" w:cstheme="majorHAnsi"/>
          <w:color w:val="575656"/>
          <w:sz w:val="24"/>
          <w:szCs w:val="24"/>
        </w:rPr>
        <w:t xml:space="preserve">There are two categories for regulation in complementary therapies, voluntary self-regulation and statutory regulation. Statutory regulation is recommended for therapies that can be a higher risk to the public from inadequate practice. But most therapists chose the self-regulation system because it is an easier route for their therapy (NUTR 2018). </w:t>
      </w:r>
    </w:p>
    <w:p w:rsidR="00C75046" w:rsidRDefault="00F2509C" w:rsidP="002E2A4D">
      <w:pPr>
        <w:spacing w:line="360" w:lineRule="auto"/>
        <w:rPr>
          <w:rFonts w:asciiTheme="majorHAnsi" w:hAnsiTheme="majorHAnsi" w:cstheme="majorHAnsi"/>
          <w:color w:val="575656"/>
          <w:sz w:val="24"/>
          <w:szCs w:val="24"/>
        </w:rPr>
      </w:pPr>
      <w:r w:rsidRPr="002D5E60">
        <w:rPr>
          <w:rFonts w:asciiTheme="majorHAnsi" w:hAnsiTheme="majorHAnsi" w:cstheme="majorHAnsi"/>
          <w:color w:val="575656"/>
          <w:sz w:val="24"/>
          <w:szCs w:val="24"/>
        </w:rPr>
        <w:t xml:space="preserve">Currently only two complementary therapies are statutory regulated, these are Chiropractic and Osteopathy. Practitioners who are practicing these therapies must be regulated under law. </w:t>
      </w:r>
      <w:r w:rsidR="005665E0" w:rsidRPr="002D5E60">
        <w:rPr>
          <w:rFonts w:asciiTheme="majorHAnsi" w:hAnsiTheme="majorHAnsi" w:cstheme="majorHAnsi"/>
          <w:color w:val="575656"/>
          <w:sz w:val="24"/>
          <w:szCs w:val="24"/>
        </w:rPr>
        <w:t xml:space="preserve">They need to be registered with </w:t>
      </w:r>
      <w:r w:rsidR="00D95E21">
        <w:rPr>
          <w:rFonts w:asciiTheme="majorHAnsi" w:hAnsiTheme="majorHAnsi" w:cstheme="majorHAnsi"/>
          <w:color w:val="575656"/>
          <w:sz w:val="24"/>
          <w:szCs w:val="24"/>
        </w:rPr>
        <w:t xml:space="preserve">the </w:t>
      </w:r>
      <w:r w:rsidR="005665E0" w:rsidRPr="002D5E60">
        <w:rPr>
          <w:rFonts w:asciiTheme="majorHAnsi" w:hAnsiTheme="majorHAnsi" w:cstheme="majorHAnsi"/>
          <w:color w:val="575656"/>
          <w:sz w:val="24"/>
          <w:szCs w:val="24"/>
        </w:rPr>
        <w:t>General Chiropractic Council (GCC) and Osteopathic Council (GOsC). Physiotherapy is also another statutory regulated therapy wh</w:t>
      </w:r>
      <w:r w:rsidR="00D95E21">
        <w:rPr>
          <w:rFonts w:asciiTheme="majorHAnsi" w:hAnsiTheme="majorHAnsi" w:cstheme="majorHAnsi"/>
          <w:color w:val="575656"/>
          <w:sz w:val="24"/>
          <w:szCs w:val="24"/>
        </w:rPr>
        <w:t>ich</w:t>
      </w:r>
      <w:r w:rsidR="005665E0" w:rsidRPr="002D5E60">
        <w:rPr>
          <w:rFonts w:asciiTheme="majorHAnsi" w:hAnsiTheme="majorHAnsi" w:cstheme="majorHAnsi"/>
          <w:color w:val="575656"/>
          <w:sz w:val="24"/>
          <w:szCs w:val="24"/>
        </w:rPr>
        <w:t xml:space="preserve"> need</w:t>
      </w:r>
      <w:r w:rsidR="00D95E21">
        <w:rPr>
          <w:rFonts w:asciiTheme="majorHAnsi" w:hAnsiTheme="majorHAnsi" w:cstheme="majorHAnsi"/>
          <w:color w:val="575656"/>
          <w:sz w:val="24"/>
          <w:szCs w:val="24"/>
        </w:rPr>
        <w:t>s</w:t>
      </w:r>
      <w:r w:rsidR="005665E0" w:rsidRPr="002D5E60">
        <w:rPr>
          <w:rFonts w:asciiTheme="majorHAnsi" w:hAnsiTheme="majorHAnsi" w:cstheme="majorHAnsi"/>
          <w:color w:val="575656"/>
          <w:sz w:val="24"/>
          <w:szCs w:val="24"/>
        </w:rPr>
        <w:t xml:space="preserve"> to be registered with the Health Profession Council and anyone who practices without being registered is also breaking the law (Gotosee 2019).</w:t>
      </w:r>
    </w:p>
    <w:p w:rsidR="00830509" w:rsidRDefault="00A7703C" w:rsidP="00830509">
      <w:pPr>
        <w:spacing w:after="300" w:line="360" w:lineRule="auto"/>
        <w:textAlignment w:val="baseline"/>
        <w:rPr>
          <w:rFonts w:asciiTheme="majorHAnsi" w:eastAsia="Times New Roman" w:hAnsiTheme="majorHAnsi" w:cstheme="majorHAnsi"/>
          <w:color w:val="333333"/>
          <w:sz w:val="24"/>
          <w:szCs w:val="24"/>
          <w:lang w:eastAsia="en-GB"/>
        </w:rPr>
      </w:pPr>
      <w:r>
        <w:rPr>
          <w:rFonts w:asciiTheme="majorHAnsi" w:eastAsia="Times New Roman" w:hAnsiTheme="majorHAnsi" w:cstheme="majorHAnsi"/>
          <w:color w:val="333333"/>
          <w:sz w:val="24"/>
          <w:szCs w:val="24"/>
          <w:lang w:eastAsia="en-GB"/>
        </w:rPr>
        <w:t xml:space="preserve">Osteopathy and </w:t>
      </w:r>
      <w:r w:rsidR="00D95E21">
        <w:rPr>
          <w:rFonts w:asciiTheme="majorHAnsi" w:eastAsia="Times New Roman" w:hAnsiTheme="majorHAnsi" w:cstheme="majorHAnsi"/>
          <w:color w:val="333333"/>
          <w:sz w:val="24"/>
          <w:szCs w:val="24"/>
          <w:lang w:eastAsia="en-GB"/>
        </w:rPr>
        <w:t>C</w:t>
      </w:r>
      <w:r>
        <w:rPr>
          <w:rFonts w:asciiTheme="majorHAnsi" w:eastAsia="Times New Roman" w:hAnsiTheme="majorHAnsi" w:cstheme="majorHAnsi"/>
          <w:color w:val="333333"/>
          <w:sz w:val="24"/>
          <w:szCs w:val="24"/>
          <w:lang w:eastAsia="en-GB"/>
        </w:rPr>
        <w:t>hiropractic are the only two therapies that cannot be practiced unqualified, this means that it is legal for anyone to practice any other complementary therap</w:t>
      </w:r>
      <w:r w:rsidR="00CA08D3">
        <w:rPr>
          <w:rFonts w:asciiTheme="majorHAnsi" w:eastAsia="Times New Roman" w:hAnsiTheme="majorHAnsi" w:cstheme="majorHAnsi"/>
          <w:color w:val="333333"/>
          <w:sz w:val="24"/>
          <w:szCs w:val="24"/>
          <w:lang w:eastAsia="en-GB"/>
        </w:rPr>
        <w:t xml:space="preserve">y </w:t>
      </w:r>
      <w:r>
        <w:rPr>
          <w:rFonts w:asciiTheme="majorHAnsi" w:eastAsia="Times New Roman" w:hAnsiTheme="majorHAnsi" w:cstheme="majorHAnsi"/>
          <w:color w:val="333333"/>
          <w:sz w:val="24"/>
          <w:szCs w:val="24"/>
          <w:lang w:eastAsia="en-GB"/>
        </w:rPr>
        <w:t xml:space="preserve">in the </w:t>
      </w:r>
      <w:r w:rsidR="00CA08D3">
        <w:rPr>
          <w:rFonts w:asciiTheme="majorHAnsi" w:eastAsia="Times New Roman" w:hAnsiTheme="majorHAnsi" w:cstheme="majorHAnsi"/>
          <w:color w:val="333333"/>
          <w:sz w:val="24"/>
          <w:szCs w:val="24"/>
          <w:lang w:eastAsia="en-GB"/>
        </w:rPr>
        <w:t>UK and</w:t>
      </w:r>
      <w:r>
        <w:rPr>
          <w:rFonts w:asciiTheme="majorHAnsi" w:eastAsia="Times New Roman" w:hAnsiTheme="majorHAnsi" w:cstheme="majorHAnsi"/>
          <w:color w:val="333333"/>
          <w:sz w:val="24"/>
          <w:szCs w:val="24"/>
          <w:lang w:eastAsia="en-GB"/>
        </w:rPr>
        <w:t xml:space="preserve"> are </w:t>
      </w:r>
      <w:r w:rsidR="00F460F8">
        <w:rPr>
          <w:rFonts w:asciiTheme="majorHAnsi" w:eastAsia="Times New Roman" w:hAnsiTheme="majorHAnsi" w:cstheme="majorHAnsi"/>
          <w:color w:val="333333"/>
          <w:sz w:val="24"/>
          <w:szCs w:val="24"/>
          <w:lang w:eastAsia="en-GB"/>
        </w:rPr>
        <w:t xml:space="preserve">therefore </w:t>
      </w:r>
      <w:r>
        <w:rPr>
          <w:rFonts w:asciiTheme="majorHAnsi" w:eastAsia="Times New Roman" w:hAnsiTheme="majorHAnsi" w:cstheme="majorHAnsi"/>
          <w:color w:val="333333"/>
          <w:sz w:val="24"/>
          <w:szCs w:val="24"/>
          <w:lang w:eastAsia="en-GB"/>
        </w:rPr>
        <w:t xml:space="preserve">not legally required to follow any standards of practice or even join a register. If a person is looking for a complementary therapist, the register can help </w:t>
      </w:r>
      <w:r w:rsidR="00F460F8">
        <w:rPr>
          <w:rFonts w:asciiTheme="majorHAnsi" w:eastAsia="Times New Roman" w:hAnsiTheme="majorHAnsi" w:cstheme="majorHAnsi"/>
          <w:color w:val="333333"/>
          <w:sz w:val="24"/>
          <w:szCs w:val="24"/>
          <w:lang w:eastAsia="en-GB"/>
        </w:rPr>
        <w:t>them</w:t>
      </w:r>
      <w:r>
        <w:rPr>
          <w:rFonts w:asciiTheme="majorHAnsi" w:eastAsia="Times New Roman" w:hAnsiTheme="majorHAnsi" w:cstheme="majorHAnsi"/>
          <w:color w:val="333333"/>
          <w:sz w:val="24"/>
          <w:szCs w:val="24"/>
          <w:lang w:eastAsia="en-GB"/>
        </w:rPr>
        <w:t xml:space="preserve"> find a qualified one, if not</w:t>
      </w:r>
      <w:r w:rsidR="00F460F8">
        <w:rPr>
          <w:rFonts w:asciiTheme="majorHAnsi" w:eastAsia="Times New Roman" w:hAnsiTheme="majorHAnsi" w:cstheme="majorHAnsi"/>
          <w:color w:val="333333"/>
          <w:sz w:val="24"/>
          <w:szCs w:val="24"/>
          <w:lang w:eastAsia="en-GB"/>
        </w:rPr>
        <w:t>, then</w:t>
      </w:r>
      <w:r>
        <w:rPr>
          <w:rFonts w:asciiTheme="majorHAnsi" w:eastAsia="Times New Roman" w:hAnsiTheme="majorHAnsi" w:cstheme="majorHAnsi"/>
          <w:color w:val="333333"/>
          <w:sz w:val="24"/>
          <w:szCs w:val="24"/>
          <w:lang w:eastAsia="en-GB"/>
        </w:rPr>
        <w:t xml:space="preserve"> it is at the person’s </w:t>
      </w:r>
      <w:r w:rsidR="00CA08D3">
        <w:rPr>
          <w:rFonts w:asciiTheme="majorHAnsi" w:eastAsia="Times New Roman" w:hAnsiTheme="majorHAnsi" w:cstheme="majorHAnsi"/>
          <w:color w:val="333333"/>
          <w:sz w:val="24"/>
          <w:szCs w:val="24"/>
          <w:lang w:eastAsia="en-GB"/>
        </w:rPr>
        <w:t xml:space="preserve">own </w:t>
      </w:r>
      <w:r>
        <w:rPr>
          <w:rFonts w:asciiTheme="majorHAnsi" w:eastAsia="Times New Roman" w:hAnsiTheme="majorHAnsi" w:cstheme="majorHAnsi"/>
          <w:color w:val="333333"/>
          <w:sz w:val="24"/>
          <w:szCs w:val="24"/>
          <w:lang w:eastAsia="en-GB"/>
        </w:rPr>
        <w:t>risk</w:t>
      </w:r>
      <w:r w:rsidR="00F460F8">
        <w:rPr>
          <w:rFonts w:asciiTheme="majorHAnsi" w:eastAsia="Times New Roman" w:hAnsiTheme="majorHAnsi" w:cstheme="majorHAnsi"/>
          <w:color w:val="333333"/>
          <w:sz w:val="24"/>
          <w:szCs w:val="24"/>
          <w:lang w:eastAsia="en-GB"/>
        </w:rPr>
        <w:t>,</w:t>
      </w:r>
      <w:r>
        <w:rPr>
          <w:rFonts w:asciiTheme="majorHAnsi" w:eastAsia="Times New Roman" w:hAnsiTheme="majorHAnsi" w:cstheme="majorHAnsi"/>
          <w:color w:val="333333"/>
          <w:sz w:val="24"/>
          <w:szCs w:val="24"/>
          <w:lang w:eastAsia="en-GB"/>
        </w:rPr>
        <w:t xml:space="preserve"> if they go with a therapist </w:t>
      </w:r>
      <w:r w:rsidR="00CA08D3">
        <w:rPr>
          <w:rFonts w:asciiTheme="majorHAnsi" w:eastAsia="Times New Roman" w:hAnsiTheme="majorHAnsi" w:cstheme="majorHAnsi"/>
          <w:color w:val="333333"/>
          <w:sz w:val="24"/>
          <w:szCs w:val="24"/>
          <w:lang w:eastAsia="en-GB"/>
        </w:rPr>
        <w:t xml:space="preserve">who is </w:t>
      </w:r>
      <w:r>
        <w:rPr>
          <w:rFonts w:asciiTheme="majorHAnsi" w:eastAsia="Times New Roman" w:hAnsiTheme="majorHAnsi" w:cstheme="majorHAnsi"/>
          <w:color w:val="333333"/>
          <w:sz w:val="24"/>
          <w:szCs w:val="24"/>
          <w:lang w:eastAsia="en-GB"/>
        </w:rPr>
        <w:t>unregistered (NHS 2016).</w:t>
      </w:r>
      <w:r w:rsidR="00493C6F">
        <w:rPr>
          <w:rFonts w:asciiTheme="majorHAnsi" w:eastAsia="Times New Roman" w:hAnsiTheme="majorHAnsi" w:cstheme="majorHAnsi"/>
          <w:color w:val="333333"/>
          <w:sz w:val="24"/>
          <w:szCs w:val="24"/>
          <w:lang w:eastAsia="en-GB"/>
        </w:rPr>
        <w:t xml:space="preserve"> </w:t>
      </w:r>
      <w:r w:rsidR="00BD570D">
        <w:rPr>
          <w:rFonts w:asciiTheme="majorHAnsi" w:eastAsia="Times New Roman" w:hAnsiTheme="majorHAnsi" w:cstheme="majorHAnsi"/>
          <w:color w:val="333333"/>
          <w:sz w:val="24"/>
          <w:szCs w:val="24"/>
          <w:lang w:eastAsia="en-GB"/>
        </w:rPr>
        <w:t xml:space="preserve">But </w:t>
      </w:r>
      <w:r w:rsidR="00A30567">
        <w:rPr>
          <w:rFonts w:asciiTheme="majorHAnsi" w:eastAsia="Times New Roman" w:hAnsiTheme="majorHAnsi" w:cstheme="majorHAnsi"/>
          <w:color w:val="333333"/>
          <w:sz w:val="24"/>
          <w:szCs w:val="24"/>
          <w:lang w:eastAsia="en-GB"/>
        </w:rPr>
        <w:t xml:space="preserve">being </w:t>
      </w:r>
      <w:r w:rsidR="00CA08D3">
        <w:rPr>
          <w:rFonts w:asciiTheme="majorHAnsi" w:eastAsia="Times New Roman" w:hAnsiTheme="majorHAnsi" w:cstheme="majorHAnsi"/>
          <w:color w:val="333333"/>
          <w:sz w:val="24"/>
          <w:szCs w:val="24"/>
          <w:lang w:eastAsia="en-GB"/>
        </w:rPr>
        <w:t>un</w:t>
      </w:r>
      <w:r w:rsidR="00A30567">
        <w:rPr>
          <w:rFonts w:asciiTheme="majorHAnsi" w:eastAsia="Times New Roman" w:hAnsiTheme="majorHAnsi" w:cstheme="majorHAnsi"/>
          <w:color w:val="333333"/>
          <w:sz w:val="24"/>
          <w:szCs w:val="24"/>
          <w:lang w:eastAsia="en-GB"/>
        </w:rPr>
        <w:t>registered</w:t>
      </w:r>
      <w:r w:rsidR="00BD570D">
        <w:rPr>
          <w:rFonts w:asciiTheme="majorHAnsi" w:eastAsia="Times New Roman" w:hAnsiTheme="majorHAnsi" w:cstheme="majorHAnsi"/>
          <w:color w:val="333333"/>
          <w:sz w:val="24"/>
          <w:szCs w:val="24"/>
          <w:lang w:eastAsia="en-GB"/>
        </w:rPr>
        <w:t xml:space="preserve"> does not mean that the therapists who practice osteopathy and chiropractic are </w:t>
      </w:r>
      <w:r w:rsidR="00CA08D3">
        <w:rPr>
          <w:rFonts w:asciiTheme="majorHAnsi" w:eastAsia="Times New Roman" w:hAnsiTheme="majorHAnsi" w:cstheme="majorHAnsi"/>
          <w:color w:val="333333"/>
          <w:sz w:val="24"/>
          <w:szCs w:val="24"/>
          <w:lang w:eastAsia="en-GB"/>
        </w:rPr>
        <w:t xml:space="preserve">not </w:t>
      </w:r>
      <w:r w:rsidR="00BD570D">
        <w:rPr>
          <w:rFonts w:asciiTheme="majorHAnsi" w:eastAsia="Times New Roman" w:hAnsiTheme="majorHAnsi" w:cstheme="majorHAnsi"/>
          <w:color w:val="333333"/>
          <w:sz w:val="24"/>
          <w:szCs w:val="24"/>
          <w:lang w:eastAsia="en-GB"/>
        </w:rPr>
        <w:t xml:space="preserve">competent and </w:t>
      </w:r>
      <w:r w:rsidR="00CA08D3">
        <w:rPr>
          <w:rFonts w:asciiTheme="majorHAnsi" w:eastAsia="Times New Roman" w:hAnsiTheme="majorHAnsi" w:cstheme="majorHAnsi"/>
          <w:color w:val="333333"/>
          <w:sz w:val="24"/>
          <w:szCs w:val="24"/>
          <w:lang w:eastAsia="en-GB"/>
        </w:rPr>
        <w:t xml:space="preserve">don’t </w:t>
      </w:r>
      <w:r w:rsidR="00BD570D">
        <w:rPr>
          <w:rFonts w:asciiTheme="majorHAnsi" w:eastAsia="Times New Roman" w:hAnsiTheme="majorHAnsi" w:cstheme="majorHAnsi"/>
          <w:color w:val="333333"/>
          <w:sz w:val="24"/>
          <w:szCs w:val="24"/>
          <w:lang w:eastAsia="en-GB"/>
        </w:rPr>
        <w:t xml:space="preserve">work at high standards. The quality of the therapist </w:t>
      </w:r>
      <w:r w:rsidR="00F460F8">
        <w:rPr>
          <w:rFonts w:asciiTheme="majorHAnsi" w:eastAsia="Times New Roman" w:hAnsiTheme="majorHAnsi" w:cstheme="majorHAnsi"/>
          <w:color w:val="333333"/>
          <w:sz w:val="24"/>
          <w:szCs w:val="24"/>
          <w:lang w:eastAsia="en-GB"/>
        </w:rPr>
        <w:t>and the treatment they administer is obviously very important</w:t>
      </w:r>
      <w:r w:rsidR="00BD570D">
        <w:rPr>
          <w:rFonts w:asciiTheme="majorHAnsi" w:eastAsia="Times New Roman" w:hAnsiTheme="majorHAnsi" w:cstheme="majorHAnsi"/>
          <w:color w:val="333333"/>
          <w:sz w:val="24"/>
          <w:szCs w:val="24"/>
          <w:lang w:eastAsia="en-GB"/>
        </w:rPr>
        <w:t xml:space="preserve">. </w:t>
      </w:r>
      <w:r w:rsidR="00A30567">
        <w:rPr>
          <w:rFonts w:asciiTheme="majorHAnsi" w:eastAsia="Times New Roman" w:hAnsiTheme="majorHAnsi" w:cstheme="majorHAnsi"/>
          <w:color w:val="333333"/>
          <w:sz w:val="24"/>
          <w:szCs w:val="24"/>
          <w:lang w:eastAsia="en-GB"/>
        </w:rPr>
        <w:t xml:space="preserve">A therapist’s competence is ensuring they provide an acceptable standard to practice and also requires the therapist to have a high quality of knowledge to practice the therapy (Fairburn 2011). </w:t>
      </w:r>
    </w:p>
    <w:p w:rsidR="00F2509C" w:rsidRPr="00830509" w:rsidRDefault="004F6A54" w:rsidP="00830509">
      <w:pPr>
        <w:spacing w:after="300" w:line="360" w:lineRule="auto"/>
        <w:textAlignment w:val="baseline"/>
        <w:rPr>
          <w:rFonts w:asciiTheme="majorHAnsi" w:eastAsia="Times New Roman" w:hAnsiTheme="majorHAnsi" w:cstheme="majorHAnsi"/>
          <w:color w:val="333333"/>
          <w:sz w:val="24"/>
          <w:szCs w:val="24"/>
          <w:lang w:eastAsia="en-GB"/>
        </w:rPr>
      </w:pPr>
      <w:r w:rsidRPr="002D5E60">
        <w:rPr>
          <w:rFonts w:asciiTheme="majorHAnsi" w:hAnsiTheme="majorHAnsi" w:cstheme="majorHAnsi"/>
          <w:color w:val="575656"/>
          <w:sz w:val="24"/>
          <w:szCs w:val="24"/>
        </w:rPr>
        <w:t xml:space="preserve">According to Bulman (2018) </w:t>
      </w:r>
      <w:r w:rsidR="006A4563" w:rsidRPr="002D5E60">
        <w:rPr>
          <w:rFonts w:asciiTheme="majorHAnsi" w:hAnsiTheme="majorHAnsi" w:cstheme="majorHAnsi"/>
          <w:color w:val="575656"/>
          <w:sz w:val="24"/>
          <w:szCs w:val="24"/>
        </w:rPr>
        <w:t xml:space="preserve">there are unaccredited online therapists who are exploiting people on their private websites. But as people suffering with mental health issues </w:t>
      </w:r>
      <w:r w:rsidR="00F460F8">
        <w:rPr>
          <w:rFonts w:asciiTheme="majorHAnsi" w:hAnsiTheme="majorHAnsi" w:cstheme="majorHAnsi"/>
          <w:color w:val="575656"/>
          <w:sz w:val="24"/>
          <w:szCs w:val="24"/>
        </w:rPr>
        <w:t>continues to increase</w:t>
      </w:r>
      <w:r w:rsidR="006A4563" w:rsidRPr="002D5E60">
        <w:rPr>
          <w:rFonts w:asciiTheme="majorHAnsi" w:hAnsiTheme="majorHAnsi" w:cstheme="majorHAnsi"/>
          <w:color w:val="575656"/>
          <w:sz w:val="24"/>
          <w:szCs w:val="24"/>
        </w:rPr>
        <w:t>, the NHS are struggling to meet their needs</w:t>
      </w:r>
      <w:r w:rsidR="00F460F8">
        <w:rPr>
          <w:rFonts w:asciiTheme="majorHAnsi" w:hAnsiTheme="majorHAnsi" w:cstheme="majorHAnsi"/>
          <w:color w:val="575656"/>
          <w:sz w:val="24"/>
          <w:szCs w:val="24"/>
        </w:rPr>
        <w:t>,</w:t>
      </w:r>
      <w:r w:rsidR="006A4563" w:rsidRPr="002D5E60">
        <w:rPr>
          <w:rFonts w:asciiTheme="majorHAnsi" w:hAnsiTheme="majorHAnsi" w:cstheme="majorHAnsi"/>
          <w:color w:val="575656"/>
          <w:sz w:val="24"/>
          <w:szCs w:val="24"/>
        </w:rPr>
        <w:t xml:space="preserve"> and so the</w:t>
      </w:r>
      <w:r w:rsidR="00F460F8">
        <w:rPr>
          <w:rFonts w:asciiTheme="majorHAnsi" w:hAnsiTheme="majorHAnsi" w:cstheme="majorHAnsi"/>
          <w:color w:val="575656"/>
          <w:sz w:val="24"/>
          <w:szCs w:val="24"/>
        </w:rPr>
        <w:t>se</w:t>
      </w:r>
      <w:r w:rsidR="006A4563" w:rsidRPr="002D5E60">
        <w:rPr>
          <w:rFonts w:asciiTheme="majorHAnsi" w:hAnsiTheme="majorHAnsi" w:cstheme="majorHAnsi"/>
          <w:color w:val="575656"/>
          <w:sz w:val="24"/>
          <w:szCs w:val="24"/>
        </w:rPr>
        <w:t xml:space="preserve"> </w:t>
      </w:r>
      <w:r w:rsidR="00F460F8">
        <w:rPr>
          <w:rFonts w:asciiTheme="majorHAnsi" w:hAnsiTheme="majorHAnsi" w:cstheme="majorHAnsi"/>
          <w:color w:val="575656"/>
          <w:sz w:val="24"/>
          <w:szCs w:val="24"/>
        </w:rPr>
        <w:t xml:space="preserve">people </w:t>
      </w:r>
      <w:r w:rsidR="006A4563" w:rsidRPr="002D5E60">
        <w:rPr>
          <w:rFonts w:asciiTheme="majorHAnsi" w:hAnsiTheme="majorHAnsi" w:cstheme="majorHAnsi"/>
          <w:color w:val="575656"/>
          <w:sz w:val="24"/>
          <w:szCs w:val="24"/>
        </w:rPr>
        <w:t>are t</w:t>
      </w:r>
      <w:r w:rsidR="00F460F8">
        <w:rPr>
          <w:rFonts w:asciiTheme="majorHAnsi" w:hAnsiTheme="majorHAnsi" w:cstheme="majorHAnsi"/>
          <w:color w:val="575656"/>
          <w:sz w:val="24"/>
          <w:szCs w:val="24"/>
        </w:rPr>
        <w:t>urning to these</w:t>
      </w:r>
      <w:r w:rsidR="006A4563" w:rsidRPr="002D5E60">
        <w:rPr>
          <w:rFonts w:asciiTheme="majorHAnsi" w:hAnsiTheme="majorHAnsi" w:cstheme="majorHAnsi"/>
          <w:color w:val="575656"/>
          <w:sz w:val="24"/>
          <w:szCs w:val="24"/>
        </w:rPr>
        <w:t xml:space="preserve"> un</w:t>
      </w:r>
      <w:r w:rsidR="002D5E60" w:rsidRPr="002D5E60">
        <w:rPr>
          <w:rFonts w:asciiTheme="majorHAnsi" w:hAnsiTheme="majorHAnsi" w:cstheme="majorHAnsi"/>
          <w:color w:val="575656"/>
          <w:sz w:val="24"/>
          <w:szCs w:val="24"/>
        </w:rPr>
        <w:t>ac</w:t>
      </w:r>
      <w:r w:rsidR="006A4563" w:rsidRPr="002D5E60">
        <w:rPr>
          <w:rFonts w:asciiTheme="majorHAnsi" w:hAnsiTheme="majorHAnsi" w:cstheme="majorHAnsi"/>
          <w:color w:val="575656"/>
          <w:sz w:val="24"/>
          <w:szCs w:val="24"/>
        </w:rPr>
        <w:t>credited therapists</w:t>
      </w:r>
      <w:r w:rsidR="00F460F8">
        <w:rPr>
          <w:rFonts w:asciiTheme="majorHAnsi" w:hAnsiTheme="majorHAnsi" w:cstheme="majorHAnsi"/>
          <w:color w:val="575656"/>
          <w:sz w:val="24"/>
          <w:szCs w:val="24"/>
        </w:rPr>
        <w:t>.</w:t>
      </w:r>
      <w:r w:rsidR="006A4563" w:rsidRPr="002D5E60">
        <w:rPr>
          <w:rFonts w:asciiTheme="majorHAnsi" w:hAnsiTheme="majorHAnsi" w:cstheme="majorHAnsi"/>
          <w:color w:val="575656"/>
          <w:sz w:val="24"/>
          <w:szCs w:val="24"/>
        </w:rPr>
        <w:t xml:space="preserve"> </w:t>
      </w:r>
      <w:r w:rsidR="00D12CD4">
        <w:rPr>
          <w:rFonts w:asciiTheme="majorHAnsi" w:hAnsiTheme="majorHAnsi" w:cstheme="majorHAnsi"/>
          <w:color w:val="575656"/>
          <w:sz w:val="24"/>
          <w:szCs w:val="24"/>
        </w:rPr>
        <w:t xml:space="preserve">The therapists can falsely </w:t>
      </w:r>
      <w:r w:rsidR="006A4563" w:rsidRPr="002D5E60">
        <w:rPr>
          <w:rFonts w:asciiTheme="majorHAnsi" w:hAnsiTheme="majorHAnsi" w:cstheme="majorHAnsi"/>
          <w:color w:val="575656"/>
          <w:sz w:val="24"/>
          <w:szCs w:val="24"/>
        </w:rPr>
        <w:t>tak</w:t>
      </w:r>
      <w:r w:rsidR="00D12CD4">
        <w:rPr>
          <w:rFonts w:asciiTheme="majorHAnsi" w:hAnsiTheme="majorHAnsi" w:cstheme="majorHAnsi"/>
          <w:color w:val="575656"/>
          <w:sz w:val="24"/>
          <w:szCs w:val="24"/>
        </w:rPr>
        <w:t>e their</w:t>
      </w:r>
      <w:r w:rsidR="006A4563" w:rsidRPr="002D5E60">
        <w:rPr>
          <w:rFonts w:asciiTheme="majorHAnsi" w:hAnsiTheme="majorHAnsi" w:cstheme="majorHAnsi"/>
          <w:color w:val="575656"/>
          <w:sz w:val="24"/>
          <w:szCs w:val="24"/>
        </w:rPr>
        <w:t xml:space="preserve"> money </w:t>
      </w:r>
      <w:r w:rsidR="00D12CD4">
        <w:rPr>
          <w:rFonts w:asciiTheme="majorHAnsi" w:hAnsiTheme="majorHAnsi" w:cstheme="majorHAnsi"/>
          <w:color w:val="575656"/>
          <w:sz w:val="24"/>
          <w:szCs w:val="24"/>
        </w:rPr>
        <w:t>and give false hope, which in turn can just make the persons health condition so much worse. But</w:t>
      </w:r>
      <w:r w:rsidR="006A4563" w:rsidRPr="002D5E60">
        <w:rPr>
          <w:rFonts w:asciiTheme="majorHAnsi" w:hAnsiTheme="majorHAnsi" w:cstheme="majorHAnsi"/>
          <w:color w:val="575656"/>
          <w:sz w:val="24"/>
          <w:szCs w:val="24"/>
        </w:rPr>
        <w:t xml:space="preserve"> as there is no requirement for therapists to be a member of a professional body,</w:t>
      </w:r>
      <w:r w:rsidR="00D12CD4">
        <w:rPr>
          <w:rFonts w:asciiTheme="majorHAnsi" w:hAnsiTheme="majorHAnsi" w:cstheme="majorHAnsi"/>
          <w:color w:val="575656"/>
          <w:sz w:val="24"/>
          <w:szCs w:val="24"/>
        </w:rPr>
        <w:t xml:space="preserve"> Health professionals </w:t>
      </w:r>
      <w:r w:rsidR="00D12CD4">
        <w:rPr>
          <w:rFonts w:asciiTheme="majorHAnsi" w:hAnsiTheme="majorHAnsi" w:cstheme="majorHAnsi"/>
          <w:color w:val="575656"/>
          <w:sz w:val="24"/>
          <w:szCs w:val="24"/>
        </w:rPr>
        <w:lastRenderedPageBreak/>
        <w:t xml:space="preserve">are seeing an increase in this type of </w:t>
      </w:r>
      <w:r w:rsidR="003E326F">
        <w:rPr>
          <w:rFonts w:asciiTheme="majorHAnsi" w:hAnsiTheme="majorHAnsi" w:cstheme="majorHAnsi"/>
          <w:color w:val="575656"/>
          <w:sz w:val="24"/>
          <w:szCs w:val="24"/>
        </w:rPr>
        <w:t>situation and</w:t>
      </w:r>
      <w:r w:rsidR="006A4563" w:rsidRPr="002D5E60">
        <w:rPr>
          <w:rFonts w:asciiTheme="majorHAnsi" w:hAnsiTheme="majorHAnsi" w:cstheme="majorHAnsi"/>
          <w:color w:val="575656"/>
          <w:sz w:val="24"/>
          <w:szCs w:val="24"/>
        </w:rPr>
        <w:t xml:space="preserve"> are</w:t>
      </w:r>
      <w:r w:rsidR="00D12CD4">
        <w:rPr>
          <w:rFonts w:asciiTheme="majorHAnsi" w:hAnsiTheme="majorHAnsi" w:cstheme="majorHAnsi"/>
          <w:color w:val="575656"/>
          <w:sz w:val="24"/>
          <w:szCs w:val="24"/>
        </w:rPr>
        <w:t xml:space="preserve"> pushing</w:t>
      </w:r>
      <w:r w:rsidR="006A4563" w:rsidRPr="002D5E60">
        <w:rPr>
          <w:rFonts w:asciiTheme="majorHAnsi" w:hAnsiTheme="majorHAnsi" w:cstheme="majorHAnsi"/>
          <w:color w:val="575656"/>
          <w:sz w:val="24"/>
          <w:szCs w:val="24"/>
        </w:rPr>
        <w:t xml:space="preserve"> even harder to make it compulsory </w:t>
      </w:r>
      <w:r w:rsidR="00D12CD4">
        <w:rPr>
          <w:rFonts w:asciiTheme="majorHAnsi" w:hAnsiTheme="majorHAnsi" w:cstheme="majorHAnsi"/>
          <w:color w:val="575656"/>
          <w:sz w:val="24"/>
          <w:szCs w:val="24"/>
        </w:rPr>
        <w:t xml:space="preserve">for these therapist </w:t>
      </w:r>
      <w:r w:rsidR="006A4563" w:rsidRPr="002D5E60">
        <w:rPr>
          <w:rFonts w:asciiTheme="majorHAnsi" w:hAnsiTheme="majorHAnsi" w:cstheme="majorHAnsi"/>
          <w:color w:val="575656"/>
          <w:sz w:val="24"/>
          <w:szCs w:val="24"/>
        </w:rPr>
        <w:t xml:space="preserve">to be </w:t>
      </w:r>
      <w:r w:rsidR="002D5E60" w:rsidRPr="002D5E60">
        <w:rPr>
          <w:rFonts w:asciiTheme="majorHAnsi" w:hAnsiTheme="majorHAnsi" w:cstheme="majorHAnsi"/>
          <w:color w:val="575656"/>
          <w:sz w:val="24"/>
          <w:szCs w:val="24"/>
        </w:rPr>
        <w:t xml:space="preserve">on the register. </w:t>
      </w:r>
    </w:p>
    <w:p w:rsidR="00BA6A58" w:rsidRDefault="008D021C" w:rsidP="00D44251">
      <w:pPr>
        <w:spacing w:line="360" w:lineRule="auto"/>
        <w:rPr>
          <w:rFonts w:asciiTheme="majorHAnsi" w:hAnsiTheme="majorHAnsi" w:cstheme="majorHAnsi"/>
          <w:bCs/>
          <w:sz w:val="24"/>
          <w:szCs w:val="24"/>
        </w:rPr>
      </w:pPr>
      <w:r>
        <w:rPr>
          <w:rFonts w:asciiTheme="majorHAnsi" w:hAnsiTheme="majorHAnsi" w:cstheme="majorHAnsi"/>
          <w:bCs/>
          <w:sz w:val="24"/>
          <w:szCs w:val="24"/>
        </w:rPr>
        <w:t xml:space="preserve">However, Nigel Szezepaniak (2017) </w:t>
      </w:r>
      <w:r w:rsidR="00BA6A58">
        <w:rPr>
          <w:rFonts w:asciiTheme="majorHAnsi" w:hAnsiTheme="majorHAnsi" w:cstheme="majorHAnsi"/>
          <w:bCs/>
          <w:sz w:val="24"/>
          <w:szCs w:val="24"/>
        </w:rPr>
        <w:t xml:space="preserve">who </w:t>
      </w:r>
      <w:r>
        <w:rPr>
          <w:rFonts w:asciiTheme="majorHAnsi" w:hAnsiTheme="majorHAnsi" w:cstheme="majorHAnsi"/>
          <w:bCs/>
          <w:sz w:val="24"/>
          <w:szCs w:val="24"/>
        </w:rPr>
        <w:t>is a member of the CNHC as a registered hypnotherapist</w:t>
      </w:r>
      <w:r w:rsidR="00D12CD4">
        <w:rPr>
          <w:rFonts w:asciiTheme="majorHAnsi" w:hAnsiTheme="majorHAnsi" w:cstheme="majorHAnsi"/>
          <w:bCs/>
          <w:sz w:val="24"/>
          <w:szCs w:val="24"/>
        </w:rPr>
        <w:t>,</w:t>
      </w:r>
      <w:r w:rsidR="00BA6A58">
        <w:rPr>
          <w:rFonts w:asciiTheme="majorHAnsi" w:hAnsiTheme="majorHAnsi" w:cstheme="majorHAnsi"/>
          <w:bCs/>
          <w:sz w:val="24"/>
          <w:szCs w:val="24"/>
        </w:rPr>
        <w:t xml:space="preserve"> has said </w:t>
      </w:r>
      <w:r w:rsidR="002407E4">
        <w:rPr>
          <w:rFonts w:asciiTheme="majorHAnsi" w:hAnsiTheme="majorHAnsi" w:cstheme="majorHAnsi"/>
          <w:bCs/>
          <w:sz w:val="24"/>
          <w:szCs w:val="24"/>
        </w:rPr>
        <w:t>that because a therapist is registered to practice the therapy,</w:t>
      </w:r>
      <w:r w:rsidR="00D12CD4">
        <w:rPr>
          <w:rFonts w:asciiTheme="majorHAnsi" w:hAnsiTheme="majorHAnsi" w:cstheme="majorHAnsi"/>
          <w:bCs/>
          <w:sz w:val="24"/>
          <w:szCs w:val="24"/>
        </w:rPr>
        <w:t xml:space="preserve"> </w:t>
      </w:r>
      <w:r w:rsidR="003D1B0E">
        <w:rPr>
          <w:rFonts w:asciiTheme="majorHAnsi" w:hAnsiTheme="majorHAnsi" w:cstheme="majorHAnsi"/>
          <w:bCs/>
          <w:sz w:val="24"/>
          <w:szCs w:val="24"/>
        </w:rPr>
        <w:t>it does</w:t>
      </w:r>
      <w:r w:rsidR="002407E4">
        <w:rPr>
          <w:rFonts w:asciiTheme="majorHAnsi" w:hAnsiTheme="majorHAnsi" w:cstheme="majorHAnsi"/>
          <w:bCs/>
          <w:sz w:val="24"/>
          <w:szCs w:val="24"/>
        </w:rPr>
        <w:t xml:space="preserve"> not mean you have to trust the therapist entirely. Although he has said he knows some excellent therapists that feel </w:t>
      </w:r>
      <w:r w:rsidR="00C61680">
        <w:rPr>
          <w:rFonts w:asciiTheme="majorHAnsi" w:hAnsiTheme="majorHAnsi" w:cstheme="majorHAnsi"/>
          <w:bCs/>
          <w:sz w:val="24"/>
          <w:szCs w:val="24"/>
        </w:rPr>
        <w:t xml:space="preserve">that </w:t>
      </w:r>
      <w:r w:rsidR="002407E4">
        <w:rPr>
          <w:rFonts w:asciiTheme="majorHAnsi" w:hAnsiTheme="majorHAnsi" w:cstheme="majorHAnsi"/>
          <w:bCs/>
          <w:sz w:val="24"/>
          <w:szCs w:val="24"/>
        </w:rPr>
        <w:t>they do</w:t>
      </w:r>
      <w:r w:rsidR="00C61680">
        <w:rPr>
          <w:rFonts w:asciiTheme="majorHAnsi" w:hAnsiTheme="majorHAnsi" w:cstheme="majorHAnsi"/>
          <w:bCs/>
          <w:sz w:val="24"/>
          <w:szCs w:val="24"/>
        </w:rPr>
        <w:t xml:space="preserve"> not</w:t>
      </w:r>
      <w:r w:rsidR="002407E4">
        <w:rPr>
          <w:rFonts w:asciiTheme="majorHAnsi" w:hAnsiTheme="majorHAnsi" w:cstheme="majorHAnsi"/>
          <w:bCs/>
          <w:sz w:val="24"/>
          <w:szCs w:val="24"/>
        </w:rPr>
        <w:t xml:space="preserve"> need to register with any organisation. This does not mean they are not qualified, but it is important to know</w:t>
      </w:r>
      <w:r w:rsidR="00C61680">
        <w:rPr>
          <w:rFonts w:asciiTheme="majorHAnsi" w:hAnsiTheme="majorHAnsi" w:cstheme="majorHAnsi"/>
          <w:bCs/>
          <w:sz w:val="24"/>
          <w:szCs w:val="24"/>
        </w:rPr>
        <w:t>,</w:t>
      </w:r>
      <w:r w:rsidR="002407E4">
        <w:rPr>
          <w:rFonts w:asciiTheme="majorHAnsi" w:hAnsiTheme="majorHAnsi" w:cstheme="majorHAnsi"/>
          <w:bCs/>
          <w:sz w:val="24"/>
          <w:szCs w:val="24"/>
        </w:rPr>
        <w:t xml:space="preserve"> </w:t>
      </w:r>
      <w:r w:rsidR="00D12CD4">
        <w:rPr>
          <w:rFonts w:asciiTheme="majorHAnsi" w:hAnsiTheme="majorHAnsi" w:cstheme="majorHAnsi"/>
          <w:bCs/>
          <w:sz w:val="24"/>
          <w:szCs w:val="24"/>
        </w:rPr>
        <w:t xml:space="preserve">that </w:t>
      </w:r>
      <w:r w:rsidR="002407E4">
        <w:rPr>
          <w:rFonts w:asciiTheme="majorHAnsi" w:hAnsiTheme="majorHAnsi" w:cstheme="majorHAnsi"/>
          <w:bCs/>
          <w:sz w:val="24"/>
          <w:szCs w:val="24"/>
        </w:rPr>
        <w:t xml:space="preserve">when using an unregistered therapist, you </w:t>
      </w:r>
      <w:r w:rsidR="00D12CD4">
        <w:rPr>
          <w:rFonts w:asciiTheme="majorHAnsi" w:hAnsiTheme="majorHAnsi" w:cstheme="majorHAnsi"/>
          <w:bCs/>
          <w:sz w:val="24"/>
          <w:szCs w:val="24"/>
        </w:rPr>
        <w:t xml:space="preserve">are aware of what </w:t>
      </w:r>
      <w:r w:rsidR="002407E4">
        <w:rPr>
          <w:rFonts w:asciiTheme="majorHAnsi" w:hAnsiTheme="majorHAnsi" w:cstheme="majorHAnsi"/>
          <w:bCs/>
          <w:sz w:val="24"/>
          <w:szCs w:val="24"/>
        </w:rPr>
        <w:t xml:space="preserve">training </w:t>
      </w:r>
      <w:r w:rsidR="00D12CD4">
        <w:rPr>
          <w:rFonts w:asciiTheme="majorHAnsi" w:hAnsiTheme="majorHAnsi" w:cstheme="majorHAnsi"/>
          <w:bCs/>
          <w:sz w:val="24"/>
          <w:szCs w:val="24"/>
        </w:rPr>
        <w:t xml:space="preserve">they have undertaken </w:t>
      </w:r>
      <w:r w:rsidR="00C61680">
        <w:rPr>
          <w:rFonts w:asciiTheme="majorHAnsi" w:hAnsiTheme="majorHAnsi" w:cstheme="majorHAnsi"/>
          <w:bCs/>
          <w:sz w:val="24"/>
          <w:szCs w:val="24"/>
        </w:rPr>
        <w:t xml:space="preserve">and </w:t>
      </w:r>
      <w:r w:rsidR="00D12CD4">
        <w:rPr>
          <w:rFonts w:asciiTheme="majorHAnsi" w:hAnsiTheme="majorHAnsi" w:cstheme="majorHAnsi"/>
          <w:bCs/>
          <w:sz w:val="24"/>
          <w:szCs w:val="24"/>
        </w:rPr>
        <w:t xml:space="preserve">what </w:t>
      </w:r>
      <w:r w:rsidR="002407E4">
        <w:rPr>
          <w:rFonts w:asciiTheme="majorHAnsi" w:hAnsiTheme="majorHAnsi" w:cstheme="majorHAnsi"/>
          <w:bCs/>
          <w:sz w:val="24"/>
          <w:szCs w:val="24"/>
        </w:rPr>
        <w:t>experience</w:t>
      </w:r>
      <w:r w:rsidR="00D12CD4">
        <w:rPr>
          <w:rFonts w:asciiTheme="majorHAnsi" w:hAnsiTheme="majorHAnsi" w:cstheme="majorHAnsi"/>
          <w:bCs/>
          <w:sz w:val="24"/>
          <w:szCs w:val="24"/>
        </w:rPr>
        <w:t xml:space="preserve"> they have gained</w:t>
      </w:r>
      <w:r w:rsidR="002407E4">
        <w:rPr>
          <w:rFonts w:asciiTheme="majorHAnsi" w:hAnsiTheme="majorHAnsi" w:cstheme="majorHAnsi"/>
          <w:bCs/>
          <w:sz w:val="24"/>
          <w:szCs w:val="24"/>
        </w:rPr>
        <w:t xml:space="preserve">. </w:t>
      </w:r>
    </w:p>
    <w:p w:rsidR="00F2509C" w:rsidRPr="005F5B1C" w:rsidRDefault="00C61680" w:rsidP="00D44251">
      <w:pPr>
        <w:spacing w:line="360" w:lineRule="auto"/>
        <w:rPr>
          <w:rFonts w:asciiTheme="majorHAnsi" w:hAnsiTheme="majorHAnsi" w:cstheme="majorHAnsi"/>
          <w:bCs/>
          <w:sz w:val="24"/>
          <w:szCs w:val="24"/>
        </w:rPr>
      </w:pPr>
      <w:r>
        <w:rPr>
          <w:rFonts w:asciiTheme="majorHAnsi" w:hAnsiTheme="majorHAnsi" w:cstheme="majorHAnsi"/>
          <w:bCs/>
          <w:sz w:val="24"/>
          <w:szCs w:val="24"/>
        </w:rPr>
        <w:t>It was previously thought that</w:t>
      </w:r>
      <w:r w:rsidR="00BA6A58">
        <w:rPr>
          <w:rFonts w:asciiTheme="majorHAnsi" w:hAnsiTheme="majorHAnsi" w:cstheme="majorHAnsi"/>
          <w:bCs/>
          <w:sz w:val="24"/>
          <w:szCs w:val="24"/>
        </w:rPr>
        <w:t xml:space="preserve"> qualifications and degrees were not of importance to practice a therapy. It was more about the connections you formed with the people and your ability of being a therapist </w:t>
      </w:r>
      <w:r>
        <w:rPr>
          <w:rFonts w:asciiTheme="majorHAnsi" w:hAnsiTheme="majorHAnsi" w:cstheme="majorHAnsi"/>
          <w:bCs/>
          <w:sz w:val="24"/>
          <w:szCs w:val="24"/>
        </w:rPr>
        <w:t>which</w:t>
      </w:r>
      <w:r w:rsidR="00BA6A58">
        <w:rPr>
          <w:rFonts w:asciiTheme="majorHAnsi" w:hAnsiTheme="majorHAnsi" w:cstheme="majorHAnsi"/>
          <w:bCs/>
          <w:sz w:val="24"/>
          <w:szCs w:val="24"/>
        </w:rPr>
        <w:t xml:space="preserve"> determine</w:t>
      </w:r>
      <w:r>
        <w:rPr>
          <w:rFonts w:asciiTheme="majorHAnsi" w:hAnsiTheme="majorHAnsi" w:cstheme="majorHAnsi"/>
          <w:bCs/>
          <w:sz w:val="24"/>
          <w:szCs w:val="24"/>
        </w:rPr>
        <w:t>d</w:t>
      </w:r>
      <w:r w:rsidR="00BA6A58">
        <w:rPr>
          <w:rFonts w:asciiTheme="majorHAnsi" w:hAnsiTheme="majorHAnsi" w:cstheme="majorHAnsi"/>
          <w:bCs/>
          <w:sz w:val="24"/>
          <w:szCs w:val="24"/>
        </w:rPr>
        <w:t xml:space="preserve"> whether you would make a job out of it. The curriculum does ensure that </w:t>
      </w:r>
      <w:r>
        <w:rPr>
          <w:rFonts w:asciiTheme="majorHAnsi" w:hAnsiTheme="majorHAnsi" w:cstheme="majorHAnsi"/>
          <w:bCs/>
          <w:sz w:val="24"/>
          <w:szCs w:val="24"/>
        </w:rPr>
        <w:t xml:space="preserve">there is </w:t>
      </w:r>
      <w:r w:rsidR="00BA6A58">
        <w:rPr>
          <w:rFonts w:asciiTheme="majorHAnsi" w:hAnsiTheme="majorHAnsi" w:cstheme="majorHAnsi"/>
          <w:bCs/>
          <w:sz w:val="24"/>
          <w:szCs w:val="24"/>
        </w:rPr>
        <w:t>some standard of academic knowledge, but it does not prevent unregistered therapists from being incapable and it does not ensure registered therapists to be highly skilled.</w:t>
      </w:r>
      <w:r w:rsidR="005F5B1C">
        <w:rPr>
          <w:rFonts w:asciiTheme="majorHAnsi" w:hAnsiTheme="majorHAnsi" w:cstheme="majorHAnsi"/>
          <w:bCs/>
          <w:sz w:val="24"/>
          <w:szCs w:val="24"/>
        </w:rPr>
        <w:t xml:space="preserve"> The lack of qualifications </w:t>
      </w:r>
      <w:r>
        <w:rPr>
          <w:rFonts w:asciiTheme="majorHAnsi" w:hAnsiTheme="majorHAnsi" w:cstheme="majorHAnsi"/>
          <w:bCs/>
          <w:sz w:val="24"/>
          <w:szCs w:val="24"/>
        </w:rPr>
        <w:t>as</w:t>
      </w:r>
      <w:r w:rsidR="005F5B1C">
        <w:rPr>
          <w:rFonts w:asciiTheme="majorHAnsi" w:hAnsiTheme="majorHAnsi" w:cstheme="majorHAnsi"/>
          <w:bCs/>
          <w:sz w:val="24"/>
          <w:szCs w:val="24"/>
        </w:rPr>
        <w:t xml:space="preserve"> a therapist should not prevent </w:t>
      </w:r>
      <w:r>
        <w:rPr>
          <w:rFonts w:asciiTheme="majorHAnsi" w:hAnsiTheme="majorHAnsi" w:cstheme="majorHAnsi"/>
          <w:bCs/>
          <w:sz w:val="24"/>
          <w:szCs w:val="24"/>
        </w:rPr>
        <w:t>a person</w:t>
      </w:r>
      <w:r w:rsidR="005F5B1C">
        <w:rPr>
          <w:rFonts w:asciiTheme="majorHAnsi" w:hAnsiTheme="majorHAnsi" w:cstheme="majorHAnsi"/>
          <w:bCs/>
          <w:sz w:val="24"/>
          <w:szCs w:val="24"/>
        </w:rPr>
        <w:t xml:space="preserve"> from seeing the therapist. An experienced therapist could be just as knowledgeable as a qualified therapist (Reddit 2019). </w:t>
      </w:r>
    </w:p>
    <w:p w:rsidR="005F5B1C" w:rsidRPr="00830509" w:rsidRDefault="00D44251" w:rsidP="002E2A4D">
      <w:pPr>
        <w:spacing w:line="360" w:lineRule="auto"/>
        <w:rPr>
          <w:rFonts w:asciiTheme="majorHAnsi" w:hAnsiTheme="majorHAnsi" w:cstheme="majorHAnsi"/>
          <w:sz w:val="24"/>
          <w:szCs w:val="24"/>
        </w:rPr>
      </w:pPr>
      <w:r>
        <w:rPr>
          <w:rFonts w:asciiTheme="majorHAnsi" w:eastAsia="Times New Roman" w:hAnsiTheme="majorHAnsi" w:cstheme="majorHAnsi"/>
          <w:color w:val="333333"/>
          <w:sz w:val="24"/>
          <w:szCs w:val="24"/>
          <w:lang w:eastAsia="en-GB"/>
        </w:rPr>
        <w:t xml:space="preserve">Dixon </w:t>
      </w:r>
      <w:r w:rsidR="00F11B06">
        <w:rPr>
          <w:rFonts w:asciiTheme="majorHAnsi" w:eastAsia="Times New Roman" w:hAnsiTheme="majorHAnsi" w:cstheme="majorHAnsi"/>
          <w:color w:val="333333"/>
          <w:sz w:val="24"/>
          <w:szCs w:val="24"/>
          <w:lang w:eastAsia="en-GB"/>
        </w:rPr>
        <w:t>(2008) s</w:t>
      </w:r>
      <w:r w:rsidR="00C61680">
        <w:rPr>
          <w:rFonts w:asciiTheme="majorHAnsi" w:eastAsia="Times New Roman" w:hAnsiTheme="majorHAnsi" w:cstheme="majorHAnsi"/>
          <w:color w:val="333333"/>
          <w:sz w:val="24"/>
          <w:szCs w:val="24"/>
          <w:lang w:eastAsia="en-GB"/>
        </w:rPr>
        <w:t>tates</w:t>
      </w:r>
      <w:r w:rsidR="00F11B06">
        <w:rPr>
          <w:rFonts w:asciiTheme="majorHAnsi" w:eastAsia="Times New Roman" w:hAnsiTheme="majorHAnsi" w:cstheme="majorHAnsi"/>
          <w:color w:val="333333"/>
          <w:sz w:val="24"/>
          <w:szCs w:val="24"/>
          <w:lang w:eastAsia="en-GB"/>
        </w:rPr>
        <w:t xml:space="preserve"> that c</w:t>
      </w:r>
      <w:r w:rsidR="008B2EA9">
        <w:rPr>
          <w:rFonts w:asciiTheme="majorHAnsi" w:eastAsia="Times New Roman" w:hAnsiTheme="majorHAnsi" w:cstheme="majorHAnsi"/>
          <w:color w:val="333333"/>
          <w:sz w:val="24"/>
          <w:szCs w:val="24"/>
          <w:lang w:eastAsia="en-GB"/>
        </w:rPr>
        <w:t>omplementary therapies are used all around the world</w:t>
      </w:r>
      <w:r w:rsidR="00DB3E01">
        <w:rPr>
          <w:rFonts w:asciiTheme="majorHAnsi" w:eastAsia="Times New Roman" w:hAnsiTheme="majorHAnsi" w:cstheme="majorHAnsi"/>
          <w:color w:val="333333"/>
          <w:sz w:val="24"/>
          <w:szCs w:val="24"/>
          <w:lang w:eastAsia="en-GB"/>
        </w:rPr>
        <w:t xml:space="preserve"> and </w:t>
      </w:r>
      <w:r w:rsidR="00C61680">
        <w:rPr>
          <w:rFonts w:asciiTheme="majorHAnsi" w:eastAsia="Times New Roman" w:hAnsiTheme="majorHAnsi" w:cstheme="majorHAnsi"/>
          <w:color w:val="333333"/>
          <w:sz w:val="24"/>
          <w:szCs w:val="24"/>
          <w:lang w:eastAsia="en-GB"/>
        </w:rPr>
        <w:t>are</w:t>
      </w:r>
      <w:r w:rsidR="00DB3E01">
        <w:rPr>
          <w:rFonts w:asciiTheme="majorHAnsi" w:eastAsia="Times New Roman" w:hAnsiTheme="majorHAnsi" w:cstheme="majorHAnsi"/>
          <w:color w:val="333333"/>
          <w:sz w:val="24"/>
          <w:szCs w:val="24"/>
          <w:lang w:eastAsia="en-GB"/>
        </w:rPr>
        <w:t xml:space="preserve"> used by many people. With reports of 20 percent in Canada, 60 percent in Hong Kong and 76 percent in Singapore. Countries like Vietnam and China use complementary therapies as an integral part of the health system. With many practitioners practicing without qualifications, the World health organisation recommends that the government develop national polici</w:t>
      </w:r>
      <w:r w:rsidR="00E31814">
        <w:rPr>
          <w:rFonts w:asciiTheme="majorHAnsi" w:eastAsia="Times New Roman" w:hAnsiTheme="majorHAnsi" w:cstheme="majorHAnsi"/>
          <w:color w:val="333333"/>
          <w:sz w:val="24"/>
          <w:szCs w:val="24"/>
          <w:lang w:eastAsia="en-GB"/>
        </w:rPr>
        <w:t xml:space="preserve">es </w:t>
      </w:r>
      <w:r w:rsidR="00EB5C30">
        <w:rPr>
          <w:rFonts w:asciiTheme="majorHAnsi" w:eastAsia="Times New Roman" w:hAnsiTheme="majorHAnsi" w:cstheme="majorHAnsi"/>
          <w:color w:val="333333"/>
          <w:sz w:val="24"/>
          <w:szCs w:val="24"/>
          <w:lang w:eastAsia="en-GB"/>
        </w:rPr>
        <w:t>which</w:t>
      </w:r>
      <w:r w:rsidR="00E31814">
        <w:rPr>
          <w:rFonts w:asciiTheme="majorHAnsi" w:eastAsia="Times New Roman" w:hAnsiTheme="majorHAnsi" w:cstheme="majorHAnsi"/>
          <w:color w:val="333333"/>
          <w:sz w:val="24"/>
          <w:szCs w:val="24"/>
          <w:lang w:eastAsia="en-GB"/>
        </w:rPr>
        <w:t xml:space="preserve"> include legislation, </w:t>
      </w:r>
      <w:r w:rsidR="00DB3E01">
        <w:rPr>
          <w:rFonts w:asciiTheme="majorHAnsi" w:eastAsia="Times New Roman" w:hAnsiTheme="majorHAnsi" w:cstheme="majorHAnsi"/>
          <w:color w:val="333333"/>
          <w:sz w:val="24"/>
          <w:szCs w:val="24"/>
          <w:lang w:eastAsia="en-GB"/>
        </w:rPr>
        <w:t>regulation of practice</w:t>
      </w:r>
      <w:r w:rsidR="00E31814">
        <w:rPr>
          <w:rFonts w:asciiTheme="majorHAnsi" w:eastAsia="Times New Roman" w:hAnsiTheme="majorHAnsi" w:cstheme="majorHAnsi"/>
          <w:color w:val="333333"/>
          <w:sz w:val="24"/>
          <w:szCs w:val="24"/>
          <w:lang w:eastAsia="en-GB"/>
        </w:rPr>
        <w:t>, education and training and licensing. In recent years various countries have introduced legislation to formalise complementary therapies. In the UK in 1990, legislation was established for osteopathy and chiropractic professions, but for other</w:t>
      </w:r>
      <w:r w:rsidR="00EB5C30">
        <w:rPr>
          <w:rFonts w:asciiTheme="majorHAnsi" w:eastAsia="Times New Roman" w:hAnsiTheme="majorHAnsi" w:cstheme="majorHAnsi"/>
          <w:color w:val="333333"/>
          <w:sz w:val="24"/>
          <w:szCs w:val="24"/>
          <w:lang w:eastAsia="en-GB"/>
        </w:rPr>
        <w:t>s</w:t>
      </w:r>
      <w:r w:rsidR="00E31814">
        <w:rPr>
          <w:rFonts w:asciiTheme="majorHAnsi" w:eastAsia="Times New Roman" w:hAnsiTheme="majorHAnsi" w:cstheme="majorHAnsi"/>
          <w:color w:val="333333"/>
          <w:sz w:val="24"/>
          <w:szCs w:val="24"/>
          <w:lang w:eastAsia="en-GB"/>
        </w:rPr>
        <w:t xml:space="preserve"> such as acupuncture and herbal medicine</w:t>
      </w:r>
      <w:r w:rsidR="00EB5C30">
        <w:rPr>
          <w:rFonts w:asciiTheme="majorHAnsi" w:eastAsia="Times New Roman" w:hAnsiTheme="majorHAnsi" w:cstheme="majorHAnsi"/>
          <w:color w:val="333333"/>
          <w:sz w:val="24"/>
          <w:szCs w:val="24"/>
          <w:lang w:eastAsia="en-GB"/>
        </w:rPr>
        <w:t>,</w:t>
      </w:r>
      <w:r w:rsidR="00E31814">
        <w:rPr>
          <w:rFonts w:asciiTheme="majorHAnsi" w:eastAsia="Times New Roman" w:hAnsiTheme="majorHAnsi" w:cstheme="majorHAnsi"/>
          <w:color w:val="333333"/>
          <w:sz w:val="24"/>
          <w:szCs w:val="24"/>
          <w:lang w:eastAsia="en-GB"/>
        </w:rPr>
        <w:t xml:space="preserve"> these </w:t>
      </w:r>
      <w:r w:rsidR="00EB5C30">
        <w:rPr>
          <w:rFonts w:asciiTheme="majorHAnsi" w:eastAsia="Times New Roman" w:hAnsiTheme="majorHAnsi" w:cstheme="majorHAnsi"/>
          <w:color w:val="333333"/>
          <w:sz w:val="24"/>
          <w:szCs w:val="24"/>
          <w:lang w:eastAsia="en-GB"/>
        </w:rPr>
        <w:t xml:space="preserve">therapies </w:t>
      </w:r>
      <w:r w:rsidR="00E31814">
        <w:rPr>
          <w:rFonts w:asciiTheme="majorHAnsi" w:eastAsia="Times New Roman" w:hAnsiTheme="majorHAnsi" w:cstheme="majorHAnsi"/>
          <w:color w:val="333333"/>
          <w:sz w:val="24"/>
          <w:szCs w:val="24"/>
          <w:lang w:eastAsia="en-GB"/>
        </w:rPr>
        <w:t xml:space="preserve">are still legal to practice unregistered. In most </w:t>
      </w:r>
      <w:r w:rsidR="00EB5C30">
        <w:rPr>
          <w:rFonts w:asciiTheme="majorHAnsi" w:eastAsia="Times New Roman" w:hAnsiTheme="majorHAnsi" w:cstheme="majorHAnsi"/>
          <w:color w:val="333333"/>
          <w:sz w:val="24"/>
          <w:szCs w:val="24"/>
          <w:lang w:eastAsia="en-GB"/>
        </w:rPr>
        <w:t>countries’</w:t>
      </w:r>
      <w:r w:rsidR="00E31814">
        <w:rPr>
          <w:rFonts w:asciiTheme="majorHAnsi" w:eastAsia="Times New Roman" w:hAnsiTheme="majorHAnsi" w:cstheme="majorHAnsi"/>
          <w:color w:val="333333"/>
          <w:sz w:val="24"/>
          <w:szCs w:val="24"/>
          <w:lang w:eastAsia="en-GB"/>
        </w:rPr>
        <w:t xml:space="preserve"> rules governing the practice of complementary therapies are in practice, however, the rules can vary by </w:t>
      </w:r>
      <w:r w:rsidR="00045610">
        <w:rPr>
          <w:rFonts w:asciiTheme="majorHAnsi" w:eastAsia="Times New Roman" w:hAnsiTheme="majorHAnsi" w:cstheme="majorHAnsi"/>
          <w:color w:val="333333"/>
          <w:sz w:val="24"/>
          <w:szCs w:val="24"/>
          <w:lang w:eastAsia="en-GB"/>
        </w:rPr>
        <w:t>territory</w:t>
      </w:r>
      <w:r w:rsidR="00E31814">
        <w:rPr>
          <w:rFonts w:asciiTheme="majorHAnsi" w:eastAsia="Times New Roman" w:hAnsiTheme="majorHAnsi" w:cstheme="majorHAnsi"/>
          <w:color w:val="333333"/>
          <w:sz w:val="24"/>
          <w:szCs w:val="24"/>
          <w:lang w:eastAsia="en-GB"/>
        </w:rPr>
        <w:t xml:space="preserve"> or state, just like in Australia, Canada and the USA. </w:t>
      </w:r>
      <w:r w:rsidR="00045610">
        <w:rPr>
          <w:rFonts w:asciiTheme="majorHAnsi" w:eastAsia="Times New Roman" w:hAnsiTheme="majorHAnsi" w:cstheme="majorHAnsi"/>
          <w:color w:val="333333"/>
          <w:sz w:val="24"/>
          <w:szCs w:val="24"/>
          <w:lang w:eastAsia="en-GB"/>
        </w:rPr>
        <w:t xml:space="preserve">Standards of code of conduct and ethics are still set out and need to be followed. There </w:t>
      </w:r>
      <w:r w:rsidR="00EB5C30">
        <w:rPr>
          <w:rFonts w:asciiTheme="majorHAnsi" w:eastAsia="Times New Roman" w:hAnsiTheme="majorHAnsi" w:cstheme="majorHAnsi"/>
          <w:color w:val="333333"/>
          <w:sz w:val="24"/>
          <w:szCs w:val="24"/>
          <w:lang w:eastAsia="en-GB"/>
        </w:rPr>
        <w:t>is</w:t>
      </w:r>
      <w:r w:rsidR="00045610">
        <w:rPr>
          <w:rFonts w:asciiTheme="majorHAnsi" w:eastAsia="Times New Roman" w:hAnsiTheme="majorHAnsi" w:cstheme="majorHAnsi"/>
          <w:color w:val="333333"/>
          <w:sz w:val="24"/>
          <w:szCs w:val="24"/>
          <w:lang w:eastAsia="en-GB"/>
        </w:rPr>
        <w:t xml:space="preserve"> no evidence to show that other countries are </w:t>
      </w:r>
      <w:r w:rsidR="00045610">
        <w:rPr>
          <w:rFonts w:asciiTheme="majorHAnsi" w:eastAsia="Times New Roman" w:hAnsiTheme="majorHAnsi" w:cstheme="majorHAnsi"/>
          <w:color w:val="333333"/>
          <w:sz w:val="24"/>
          <w:szCs w:val="24"/>
          <w:lang w:eastAsia="en-GB"/>
        </w:rPr>
        <w:lastRenderedPageBreak/>
        <w:t xml:space="preserve">developing strategies to </w:t>
      </w:r>
      <w:r w:rsidR="00EB5C30">
        <w:rPr>
          <w:rFonts w:asciiTheme="majorHAnsi" w:eastAsia="Times New Roman" w:hAnsiTheme="majorHAnsi" w:cstheme="majorHAnsi"/>
          <w:color w:val="333333"/>
          <w:sz w:val="24"/>
          <w:szCs w:val="24"/>
          <w:lang w:eastAsia="en-GB"/>
        </w:rPr>
        <w:t xml:space="preserve">ensure they </w:t>
      </w:r>
      <w:r w:rsidR="00045610">
        <w:rPr>
          <w:rFonts w:asciiTheme="majorHAnsi" w:eastAsia="Times New Roman" w:hAnsiTheme="majorHAnsi" w:cstheme="majorHAnsi"/>
          <w:color w:val="333333"/>
          <w:sz w:val="24"/>
          <w:szCs w:val="24"/>
          <w:lang w:eastAsia="en-GB"/>
        </w:rPr>
        <w:t>higher the level of standards for training and education</w:t>
      </w:r>
      <w:r>
        <w:rPr>
          <w:rFonts w:asciiTheme="majorHAnsi" w:eastAsia="Times New Roman" w:hAnsiTheme="majorHAnsi" w:cstheme="majorHAnsi"/>
          <w:color w:val="333333"/>
          <w:sz w:val="24"/>
          <w:szCs w:val="24"/>
          <w:lang w:eastAsia="en-GB"/>
        </w:rPr>
        <w:t xml:space="preserve">.  The health system objectives and the objective for regulation differ in each country. </w:t>
      </w:r>
      <w:r w:rsidR="008705CC">
        <w:rPr>
          <w:rFonts w:asciiTheme="majorHAnsi" w:hAnsiTheme="majorHAnsi" w:cstheme="majorHAnsi"/>
          <w:sz w:val="24"/>
          <w:szCs w:val="24"/>
        </w:rPr>
        <w:t xml:space="preserve">In the USA, practitioners who practice without being fully qualified will be prosecuted. </w:t>
      </w:r>
      <w:r w:rsidR="008705CC">
        <w:rPr>
          <w:rFonts w:asciiTheme="majorHAnsi" w:eastAsia="Times New Roman" w:hAnsiTheme="majorHAnsi" w:cstheme="majorHAnsi"/>
          <w:color w:val="333333"/>
          <w:sz w:val="24"/>
          <w:szCs w:val="24"/>
          <w:lang w:eastAsia="en-GB"/>
        </w:rPr>
        <w:t xml:space="preserve">With complementary and alternative therapies becoming more </w:t>
      </w:r>
      <w:r w:rsidR="00EB5C30">
        <w:rPr>
          <w:rFonts w:asciiTheme="majorHAnsi" w:eastAsia="Times New Roman" w:hAnsiTheme="majorHAnsi" w:cstheme="majorHAnsi"/>
          <w:color w:val="333333"/>
          <w:sz w:val="24"/>
          <w:szCs w:val="24"/>
          <w:lang w:eastAsia="en-GB"/>
        </w:rPr>
        <w:t xml:space="preserve">and more </w:t>
      </w:r>
      <w:r w:rsidR="008705CC">
        <w:rPr>
          <w:rFonts w:asciiTheme="majorHAnsi" w:eastAsia="Times New Roman" w:hAnsiTheme="majorHAnsi" w:cstheme="majorHAnsi"/>
          <w:color w:val="333333"/>
          <w:sz w:val="24"/>
          <w:szCs w:val="24"/>
          <w:lang w:eastAsia="en-GB"/>
        </w:rPr>
        <w:t xml:space="preserve">popular in America, they are incorporating complementary therapies into education in some </w:t>
      </w:r>
      <w:r w:rsidR="00EB5C30">
        <w:rPr>
          <w:rFonts w:asciiTheme="majorHAnsi" w:eastAsia="Times New Roman" w:hAnsiTheme="majorHAnsi" w:cstheme="majorHAnsi"/>
          <w:color w:val="333333"/>
          <w:sz w:val="24"/>
          <w:szCs w:val="24"/>
          <w:lang w:eastAsia="en-GB"/>
        </w:rPr>
        <w:t xml:space="preserve">of their </w:t>
      </w:r>
      <w:r w:rsidR="008705CC">
        <w:rPr>
          <w:rFonts w:asciiTheme="majorHAnsi" w:eastAsia="Times New Roman" w:hAnsiTheme="majorHAnsi" w:cstheme="majorHAnsi"/>
          <w:color w:val="333333"/>
          <w:sz w:val="24"/>
          <w:szCs w:val="24"/>
          <w:lang w:eastAsia="en-GB"/>
        </w:rPr>
        <w:t xml:space="preserve">Universities. With support from the government in America, medical and nursing schools are ensuring they have lessons on complementary therapies to expand their knowledge </w:t>
      </w:r>
      <w:r w:rsidR="00EB5C30">
        <w:rPr>
          <w:rFonts w:asciiTheme="majorHAnsi" w:eastAsia="Times New Roman" w:hAnsiTheme="majorHAnsi" w:cstheme="majorHAnsi"/>
          <w:color w:val="333333"/>
          <w:sz w:val="24"/>
          <w:szCs w:val="24"/>
          <w:lang w:eastAsia="en-GB"/>
        </w:rPr>
        <w:t>of</w:t>
      </w:r>
      <w:r w:rsidR="008705CC">
        <w:rPr>
          <w:rFonts w:asciiTheme="majorHAnsi" w:eastAsia="Times New Roman" w:hAnsiTheme="majorHAnsi" w:cstheme="majorHAnsi"/>
          <w:color w:val="333333"/>
          <w:sz w:val="24"/>
          <w:szCs w:val="24"/>
          <w:lang w:eastAsia="en-GB"/>
        </w:rPr>
        <w:t xml:space="preserve"> the therapies (Ventola 2010). As well as the USA incorporating complementary therapies into their universities, </w:t>
      </w:r>
      <w:r w:rsidR="00EB5C30">
        <w:rPr>
          <w:rFonts w:asciiTheme="majorHAnsi" w:eastAsia="Times New Roman" w:hAnsiTheme="majorHAnsi" w:cstheme="majorHAnsi"/>
          <w:color w:val="333333"/>
          <w:sz w:val="24"/>
          <w:szCs w:val="24"/>
          <w:lang w:eastAsia="en-GB"/>
        </w:rPr>
        <w:t>the UK have also started to do the same.</w:t>
      </w:r>
      <w:r w:rsidR="008705CC">
        <w:rPr>
          <w:rFonts w:asciiTheme="majorHAnsi" w:eastAsia="Times New Roman" w:hAnsiTheme="majorHAnsi" w:cstheme="majorHAnsi"/>
          <w:color w:val="333333"/>
          <w:sz w:val="24"/>
          <w:szCs w:val="24"/>
          <w:lang w:eastAsia="en-GB"/>
        </w:rPr>
        <w:t xml:space="preserve"> This is done either by providing courses or by integrating it into their health courses. The education and training provided for these degrees must be provided with a lecturer who has </w:t>
      </w:r>
      <w:r w:rsidR="00EB5C30">
        <w:rPr>
          <w:rFonts w:asciiTheme="majorHAnsi" w:eastAsia="Times New Roman" w:hAnsiTheme="majorHAnsi" w:cstheme="majorHAnsi"/>
          <w:color w:val="333333"/>
          <w:sz w:val="24"/>
          <w:szCs w:val="24"/>
          <w:lang w:eastAsia="en-GB"/>
        </w:rPr>
        <w:t xml:space="preserve">extensive knowledge and </w:t>
      </w:r>
      <w:r w:rsidR="008705CC">
        <w:rPr>
          <w:rFonts w:asciiTheme="majorHAnsi" w:eastAsia="Times New Roman" w:hAnsiTheme="majorHAnsi" w:cstheme="majorHAnsi"/>
          <w:color w:val="333333"/>
          <w:sz w:val="24"/>
          <w:szCs w:val="24"/>
          <w:lang w:eastAsia="en-GB"/>
        </w:rPr>
        <w:t>experience</w:t>
      </w:r>
      <w:r w:rsidR="00EB5C30">
        <w:rPr>
          <w:rFonts w:asciiTheme="majorHAnsi" w:eastAsia="Times New Roman" w:hAnsiTheme="majorHAnsi" w:cstheme="majorHAnsi"/>
          <w:color w:val="333333"/>
          <w:sz w:val="24"/>
          <w:szCs w:val="24"/>
          <w:lang w:eastAsia="en-GB"/>
        </w:rPr>
        <w:t xml:space="preserve"> of the subject</w:t>
      </w:r>
      <w:r w:rsidR="008705CC">
        <w:rPr>
          <w:rFonts w:asciiTheme="majorHAnsi" w:eastAsia="Times New Roman" w:hAnsiTheme="majorHAnsi" w:cstheme="majorHAnsi"/>
          <w:color w:val="333333"/>
          <w:sz w:val="24"/>
          <w:szCs w:val="24"/>
          <w:lang w:eastAsia="en-GB"/>
        </w:rPr>
        <w:t xml:space="preserve">. It is the lecturer’s responsibility to provide knowledge at a good standard for all students (Isbell 1999). </w:t>
      </w:r>
      <w:r w:rsidR="008705CC" w:rsidRPr="000E3ECA">
        <w:rPr>
          <w:rFonts w:asciiTheme="majorHAnsi" w:hAnsiTheme="majorHAnsi" w:cstheme="majorHAnsi"/>
          <w:sz w:val="24"/>
          <w:szCs w:val="24"/>
        </w:rPr>
        <w:t xml:space="preserve"> </w:t>
      </w:r>
      <w:r w:rsidR="008705CC">
        <w:rPr>
          <w:rFonts w:asciiTheme="majorHAnsi" w:hAnsiTheme="majorHAnsi" w:cstheme="majorHAnsi"/>
          <w:sz w:val="24"/>
          <w:szCs w:val="24"/>
        </w:rPr>
        <w:t xml:space="preserve">In recently published papers, it stated that in Germany there was an increase in the use of Complementary and Alternative Therapies even though the patients were warned against these (Science Daily 2018). And in America </w:t>
      </w:r>
      <w:r w:rsidR="008705CC" w:rsidRPr="00A03205">
        <w:rPr>
          <w:rFonts w:asciiTheme="majorHAnsi" w:hAnsiTheme="majorHAnsi" w:cstheme="majorHAnsi"/>
          <w:sz w:val="24"/>
          <w:szCs w:val="24"/>
        </w:rPr>
        <w:t xml:space="preserve">The NCCIH is to define, through rigorous scientific investigation, the usefulness and safety of complementary </w:t>
      </w:r>
      <w:r w:rsidR="008705CC">
        <w:rPr>
          <w:rFonts w:asciiTheme="majorHAnsi" w:hAnsiTheme="majorHAnsi" w:cstheme="majorHAnsi"/>
          <w:sz w:val="24"/>
          <w:szCs w:val="24"/>
        </w:rPr>
        <w:t>therapies</w:t>
      </w:r>
      <w:r w:rsidR="008705CC" w:rsidRPr="00A03205">
        <w:rPr>
          <w:rFonts w:asciiTheme="majorHAnsi" w:hAnsiTheme="majorHAnsi" w:cstheme="majorHAnsi"/>
          <w:sz w:val="24"/>
          <w:szCs w:val="24"/>
        </w:rPr>
        <w:t xml:space="preserve"> and their roles in improving health and health care</w:t>
      </w:r>
      <w:r w:rsidR="008705CC">
        <w:rPr>
          <w:rFonts w:asciiTheme="majorHAnsi" w:hAnsiTheme="majorHAnsi" w:cstheme="majorHAnsi"/>
          <w:sz w:val="24"/>
          <w:szCs w:val="24"/>
        </w:rPr>
        <w:t xml:space="preserve"> (NIH 2017)</w:t>
      </w:r>
      <w:r w:rsidR="008705CC" w:rsidRPr="00A03205">
        <w:rPr>
          <w:rFonts w:asciiTheme="majorHAnsi" w:hAnsiTheme="majorHAnsi" w:cstheme="majorHAnsi"/>
          <w:sz w:val="24"/>
          <w:szCs w:val="24"/>
        </w:rPr>
        <w:t>.</w:t>
      </w:r>
    </w:p>
    <w:p w:rsidR="008705CC" w:rsidRDefault="008705CC" w:rsidP="002E2A4D">
      <w:pPr>
        <w:spacing w:line="360" w:lineRule="auto"/>
        <w:rPr>
          <w:rFonts w:asciiTheme="majorHAnsi" w:eastAsia="Times New Roman" w:hAnsiTheme="majorHAnsi" w:cstheme="majorHAnsi"/>
          <w:color w:val="333333"/>
          <w:sz w:val="24"/>
          <w:szCs w:val="24"/>
          <w:lang w:eastAsia="en-GB"/>
        </w:rPr>
      </w:pPr>
      <w:r>
        <w:rPr>
          <w:rFonts w:asciiTheme="majorHAnsi" w:hAnsiTheme="majorHAnsi" w:cstheme="majorHAnsi"/>
          <w:sz w:val="24"/>
          <w:szCs w:val="24"/>
        </w:rPr>
        <w:t>In 2000 there w</w:t>
      </w:r>
      <w:r w:rsidR="00EB5C30">
        <w:rPr>
          <w:rFonts w:asciiTheme="majorHAnsi" w:hAnsiTheme="majorHAnsi" w:cstheme="majorHAnsi"/>
          <w:sz w:val="24"/>
          <w:szCs w:val="24"/>
        </w:rPr>
        <w:t>ere</w:t>
      </w:r>
      <w:r>
        <w:rPr>
          <w:rFonts w:asciiTheme="majorHAnsi" w:hAnsiTheme="majorHAnsi" w:cstheme="majorHAnsi"/>
          <w:sz w:val="24"/>
          <w:szCs w:val="24"/>
        </w:rPr>
        <w:t xml:space="preserve"> approximately 47,000 registered doctors administering complementary therapies such as meditation and acupuncture. There are many unregistered professionals providing complementary therapies to patients. Unregistered health practitioners are encouraged to register as self-regulation, this is under the pretences that that they would not affect the public’s health. In all states in Australia, registration of chiropract</w:t>
      </w:r>
      <w:r w:rsidR="00EB5C30">
        <w:rPr>
          <w:rFonts w:asciiTheme="majorHAnsi" w:hAnsiTheme="majorHAnsi" w:cstheme="majorHAnsi"/>
          <w:sz w:val="24"/>
          <w:szCs w:val="24"/>
        </w:rPr>
        <w:t>ic</w:t>
      </w:r>
      <w:r>
        <w:rPr>
          <w:rFonts w:asciiTheme="majorHAnsi" w:hAnsiTheme="majorHAnsi" w:cstheme="majorHAnsi"/>
          <w:sz w:val="24"/>
          <w:szCs w:val="24"/>
        </w:rPr>
        <w:t xml:space="preserve"> and osteopathy is compulsory. Overall registration is the subject of debate. Also, in Canada only chiropractors are regulated, but some places in Canada have legislation for massage therapists and acupuncture but most of the complementary therapists including herbalists and homeopaths practice without being regulated.  However, self-regulation in Canada is </w:t>
      </w:r>
      <w:r w:rsidR="00DD196A">
        <w:rPr>
          <w:rFonts w:asciiTheme="majorHAnsi" w:hAnsiTheme="majorHAnsi" w:cstheme="majorHAnsi"/>
          <w:sz w:val="24"/>
          <w:szCs w:val="24"/>
        </w:rPr>
        <w:t xml:space="preserve">not </w:t>
      </w:r>
      <w:r>
        <w:rPr>
          <w:rFonts w:asciiTheme="majorHAnsi" w:hAnsiTheme="majorHAnsi" w:cstheme="majorHAnsi"/>
          <w:sz w:val="24"/>
          <w:szCs w:val="24"/>
        </w:rPr>
        <w:t xml:space="preserve">compulsory and </w:t>
      </w:r>
      <w:r w:rsidR="00DD196A">
        <w:rPr>
          <w:rFonts w:asciiTheme="majorHAnsi" w:hAnsiTheme="majorHAnsi" w:cstheme="majorHAnsi"/>
          <w:sz w:val="24"/>
          <w:szCs w:val="24"/>
        </w:rPr>
        <w:t xml:space="preserve">is </w:t>
      </w:r>
      <w:r>
        <w:rPr>
          <w:rFonts w:asciiTheme="majorHAnsi" w:hAnsiTheme="majorHAnsi" w:cstheme="majorHAnsi"/>
          <w:sz w:val="24"/>
          <w:szCs w:val="24"/>
        </w:rPr>
        <w:t xml:space="preserve">not dominated by law. Many </w:t>
      </w:r>
      <w:r w:rsidR="00DD196A">
        <w:rPr>
          <w:rFonts w:asciiTheme="majorHAnsi" w:hAnsiTheme="majorHAnsi" w:cstheme="majorHAnsi"/>
          <w:sz w:val="24"/>
          <w:szCs w:val="24"/>
        </w:rPr>
        <w:t xml:space="preserve">therapists </w:t>
      </w:r>
      <w:r>
        <w:rPr>
          <w:rFonts w:asciiTheme="majorHAnsi" w:hAnsiTheme="majorHAnsi" w:cstheme="majorHAnsi"/>
          <w:sz w:val="24"/>
          <w:szCs w:val="24"/>
        </w:rPr>
        <w:t>are introduced to training and practice, but t</w:t>
      </w:r>
      <w:r w:rsidR="00DD196A">
        <w:rPr>
          <w:rFonts w:asciiTheme="majorHAnsi" w:hAnsiTheme="majorHAnsi" w:cstheme="majorHAnsi"/>
          <w:sz w:val="24"/>
          <w:szCs w:val="24"/>
        </w:rPr>
        <w:t xml:space="preserve">his is also on a </w:t>
      </w:r>
      <w:r>
        <w:rPr>
          <w:rFonts w:asciiTheme="majorHAnsi" w:hAnsiTheme="majorHAnsi" w:cstheme="majorHAnsi"/>
          <w:sz w:val="24"/>
          <w:szCs w:val="24"/>
        </w:rPr>
        <w:t>voluntary</w:t>
      </w:r>
      <w:r w:rsidR="00DD196A">
        <w:rPr>
          <w:rFonts w:asciiTheme="majorHAnsi" w:hAnsiTheme="majorHAnsi" w:cstheme="majorHAnsi"/>
          <w:sz w:val="24"/>
          <w:szCs w:val="24"/>
        </w:rPr>
        <w:t xml:space="preserve"> basis</w:t>
      </w:r>
      <w:r>
        <w:rPr>
          <w:rFonts w:asciiTheme="majorHAnsi" w:hAnsiTheme="majorHAnsi" w:cstheme="majorHAnsi"/>
          <w:sz w:val="24"/>
          <w:szCs w:val="24"/>
        </w:rPr>
        <w:t xml:space="preserve"> (Kingsfund 2008)</w:t>
      </w:r>
    </w:p>
    <w:p w:rsidR="0016622A" w:rsidRDefault="00B83727" w:rsidP="0016622A">
      <w:pPr>
        <w:spacing w:line="360" w:lineRule="auto"/>
        <w:rPr>
          <w:rFonts w:asciiTheme="majorHAnsi" w:eastAsia="Times New Roman" w:hAnsiTheme="majorHAnsi" w:cstheme="majorHAnsi"/>
          <w:color w:val="333333"/>
          <w:sz w:val="24"/>
          <w:szCs w:val="24"/>
          <w:lang w:eastAsia="en-GB"/>
        </w:rPr>
      </w:pPr>
      <w:r>
        <w:rPr>
          <w:rFonts w:asciiTheme="majorHAnsi" w:eastAsia="Times New Roman" w:hAnsiTheme="majorHAnsi" w:cstheme="majorHAnsi"/>
          <w:color w:val="333333"/>
          <w:sz w:val="24"/>
          <w:szCs w:val="24"/>
          <w:lang w:eastAsia="en-GB"/>
        </w:rPr>
        <w:t xml:space="preserve">There are two ways in which a therapist can be prosecuted. These are by criminal law and civil law. If they are charged with criminal law they can be prosecuted and imprisoned, and if they are charged with civil </w:t>
      </w:r>
      <w:r w:rsidR="00DD196A">
        <w:rPr>
          <w:rFonts w:asciiTheme="majorHAnsi" w:eastAsia="Times New Roman" w:hAnsiTheme="majorHAnsi" w:cstheme="majorHAnsi"/>
          <w:color w:val="333333"/>
          <w:sz w:val="24"/>
          <w:szCs w:val="24"/>
          <w:lang w:eastAsia="en-GB"/>
        </w:rPr>
        <w:t>law,</w:t>
      </w:r>
      <w:r>
        <w:rPr>
          <w:rFonts w:asciiTheme="majorHAnsi" w:eastAsia="Times New Roman" w:hAnsiTheme="majorHAnsi" w:cstheme="majorHAnsi"/>
          <w:color w:val="333333"/>
          <w:sz w:val="24"/>
          <w:szCs w:val="24"/>
          <w:lang w:eastAsia="en-GB"/>
        </w:rPr>
        <w:t xml:space="preserve"> they will be ordered to pay for any injuries they </w:t>
      </w:r>
      <w:r w:rsidR="00DD196A">
        <w:rPr>
          <w:rFonts w:asciiTheme="majorHAnsi" w:eastAsia="Times New Roman" w:hAnsiTheme="majorHAnsi" w:cstheme="majorHAnsi"/>
          <w:color w:val="333333"/>
          <w:sz w:val="24"/>
          <w:szCs w:val="24"/>
          <w:lang w:eastAsia="en-GB"/>
        </w:rPr>
        <w:t>have</w:t>
      </w:r>
      <w:r>
        <w:rPr>
          <w:rFonts w:asciiTheme="majorHAnsi" w:eastAsia="Times New Roman" w:hAnsiTheme="majorHAnsi" w:cstheme="majorHAnsi"/>
          <w:color w:val="333333"/>
          <w:sz w:val="24"/>
          <w:szCs w:val="24"/>
          <w:lang w:eastAsia="en-GB"/>
        </w:rPr>
        <w:t xml:space="preserve"> caused </w:t>
      </w:r>
      <w:r>
        <w:rPr>
          <w:rFonts w:asciiTheme="majorHAnsi" w:eastAsia="Times New Roman" w:hAnsiTheme="majorHAnsi" w:cstheme="majorHAnsi"/>
          <w:color w:val="333333"/>
          <w:sz w:val="24"/>
          <w:szCs w:val="24"/>
          <w:lang w:eastAsia="en-GB"/>
        </w:rPr>
        <w:lastRenderedPageBreak/>
        <w:t xml:space="preserve">to any client. </w:t>
      </w:r>
      <w:r w:rsidR="002E2A4D">
        <w:rPr>
          <w:rFonts w:asciiTheme="majorHAnsi" w:eastAsia="Times New Roman" w:hAnsiTheme="majorHAnsi" w:cstheme="majorHAnsi"/>
          <w:color w:val="333333"/>
          <w:sz w:val="24"/>
          <w:szCs w:val="24"/>
          <w:lang w:eastAsia="en-GB"/>
        </w:rPr>
        <w:t xml:space="preserve">If therapists are charged with civil law, then they are mainly </w:t>
      </w:r>
      <w:r w:rsidR="00DC3919">
        <w:rPr>
          <w:rFonts w:asciiTheme="majorHAnsi" w:eastAsia="Times New Roman" w:hAnsiTheme="majorHAnsi" w:cstheme="majorHAnsi"/>
          <w:color w:val="333333"/>
          <w:sz w:val="24"/>
          <w:szCs w:val="24"/>
          <w:lang w:eastAsia="en-GB"/>
        </w:rPr>
        <w:t>prosecuted</w:t>
      </w:r>
      <w:r w:rsidR="002E2A4D">
        <w:rPr>
          <w:rFonts w:asciiTheme="majorHAnsi" w:eastAsia="Times New Roman" w:hAnsiTheme="majorHAnsi" w:cstheme="majorHAnsi"/>
          <w:color w:val="333333"/>
          <w:sz w:val="24"/>
          <w:szCs w:val="24"/>
          <w:lang w:eastAsia="en-GB"/>
        </w:rPr>
        <w:t xml:space="preserve"> for neglect. </w:t>
      </w:r>
      <w:r w:rsidR="00DC3919" w:rsidRPr="00DC3919">
        <w:rPr>
          <w:rFonts w:asciiTheme="majorHAnsi" w:eastAsia="Times New Roman" w:hAnsiTheme="majorHAnsi" w:cstheme="majorHAnsi"/>
          <w:color w:val="333333"/>
          <w:sz w:val="24"/>
          <w:szCs w:val="24"/>
          <w:lang w:eastAsia="en-GB"/>
        </w:rPr>
        <w:t>The definition of negligence is where the therapist fails to exercise appropriate care and attention</w:t>
      </w:r>
      <w:r w:rsidR="00DC3919">
        <w:rPr>
          <w:rFonts w:asciiTheme="majorHAnsi" w:eastAsia="Times New Roman" w:hAnsiTheme="majorHAnsi" w:cstheme="majorHAnsi"/>
          <w:color w:val="333333"/>
          <w:sz w:val="24"/>
          <w:szCs w:val="24"/>
          <w:lang w:eastAsia="en-GB"/>
        </w:rPr>
        <w:t xml:space="preserve"> and becomes</w:t>
      </w:r>
      <w:r w:rsidR="002E2A4D">
        <w:rPr>
          <w:rFonts w:asciiTheme="majorHAnsi" w:eastAsia="Times New Roman" w:hAnsiTheme="majorHAnsi" w:cstheme="majorHAnsi"/>
          <w:color w:val="333333"/>
          <w:sz w:val="24"/>
          <w:szCs w:val="24"/>
          <w:lang w:eastAsia="en-GB"/>
        </w:rPr>
        <w:t xml:space="preserve"> liable to pay for the injuries they</w:t>
      </w:r>
      <w:r w:rsidR="00DC3919">
        <w:rPr>
          <w:rFonts w:asciiTheme="majorHAnsi" w:eastAsia="Times New Roman" w:hAnsiTheme="majorHAnsi" w:cstheme="majorHAnsi"/>
          <w:color w:val="333333"/>
          <w:sz w:val="24"/>
          <w:szCs w:val="24"/>
          <w:lang w:eastAsia="en-GB"/>
        </w:rPr>
        <w:t xml:space="preserve"> have</w:t>
      </w:r>
      <w:r w:rsidR="002E2A4D">
        <w:rPr>
          <w:rFonts w:asciiTheme="majorHAnsi" w:eastAsia="Times New Roman" w:hAnsiTheme="majorHAnsi" w:cstheme="majorHAnsi"/>
          <w:color w:val="333333"/>
          <w:sz w:val="24"/>
          <w:szCs w:val="24"/>
          <w:lang w:eastAsia="en-GB"/>
        </w:rPr>
        <w:t xml:space="preserve"> inflicted. The therapist should always give a</w:t>
      </w:r>
      <w:r w:rsidR="00DC3919">
        <w:rPr>
          <w:rFonts w:asciiTheme="majorHAnsi" w:eastAsia="Times New Roman" w:hAnsiTheme="majorHAnsi" w:cstheme="majorHAnsi"/>
          <w:color w:val="333333"/>
          <w:sz w:val="24"/>
          <w:szCs w:val="24"/>
          <w:lang w:eastAsia="en-GB"/>
        </w:rPr>
        <w:t xml:space="preserve"> high</w:t>
      </w:r>
      <w:r w:rsidR="002E2A4D">
        <w:rPr>
          <w:rFonts w:asciiTheme="majorHAnsi" w:eastAsia="Times New Roman" w:hAnsiTheme="majorHAnsi" w:cstheme="majorHAnsi"/>
          <w:color w:val="333333"/>
          <w:sz w:val="24"/>
          <w:szCs w:val="24"/>
          <w:lang w:eastAsia="en-GB"/>
        </w:rPr>
        <w:t xml:space="preserve"> standard of care and </w:t>
      </w:r>
      <w:r w:rsidR="00DC3919">
        <w:rPr>
          <w:rFonts w:asciiTheme="majorHAnsi" w:eastAsia="Times New Roman" w:hAnsiTheme="majorHAnsi" w:cstheme="majorHAnsi"/>
          <w:color w:val="333333"/>
          <w:sz w:val="24"/>
          <w:szCs w:val="24"/>
          <w:lang w:eastAsia="en-GB"/>
        </w:rPr>
        <w:t xml:space="preserve">use of their </w:t>
      </w:r>
      <w:r w:rsidR="002E2A4D">
        <w:rPr>
          <w:rFonts w:asciiTheme="majorHAnsi" w:eastAsia="Times New Roman" w:hAnsiTheme="majorHAnsi" w:cstheme="majorHAnsi"/>
          <w:color w:val="333333"/>
          <w:sz w:val="24"/>
          <w:szCs w:val="24"/>
          <w:lang w:eastAsia="en-GB"/>
        </w:rPr>
        <w:t>skill</w:t>
      </w:r>
      <w:r w:rsidR="00DC3919">
        <w:rPr>
          <w:rFonts w:asciiTheme="majorHAnsi" w:eastAsia="Times New Roman" w:hAnsiTheme="majorHAnsi" w:cstheme="majorHAnsi"/>
          <w:color w:val="333333"/>
          <w:sz w:val="24"/>
          <w:szCs w:val="24"/>
          <w:lang w:eastAsia="en-GB"/>
        </w:rPr>
        <w:t>s</w:t>
      </w:r>
      <w:r w:rsidR="002E2A4D">
        <w:rPr>
          <w:rFonts w:asciiTheme="majorHAnsi" w:eastAsia="Times New Roman" w:hAnsiTheme="majorHAnsi" w:cstheme="majorHAnsi"/>
          <w:color w:val="333333"/>
          <w:sz w:val="24"/>
          <w:szCs w:val="24"/>
          <w:lang w:eastAsia="en-GB"/>
        </w:rPr>
        <w:t xml:space="preserve"> to their patient. Negligence can only mean the therapist is lacking the necessary knowledge and skills to provide any treatment or lack the necessary knowledge and skills to practice it properly. To be legally qualified, the therapist should have a certification to show their level of achievement and be trained to those standards (Lyne 2014).  </w:t>
      </w:r>
    </w:p>
    <w:p w:rsidR="00A45FB3" w:rsidRDefault="0016622A" w:rsidP="00244D4E">
      <w:pPr>
        <w:spacing w:after="300" w:line="360" w:lineRule="auto"/>
        <w:textAlignment w:val="baseline"/>
        <w:rPr>
          <w:rFonts w:asciiTheme="majorHAnsi" w:eastAsia="Times New Roman" w:hAnsiTheme="majorHAnsi" w:cstheme="majorHAnsi"/>
          <w:color w:val="333333"/>
          <w:sz w:val="24"/>
          <w:szCs w:val="24"/>
          <w:lang w:eastAsia="en-GB"/>
        </w:rPr>
      </w:pPr>
      <w:r>
        <w:rPr>
          <w:rFonts w:asciiTheme="majorHAnsi" w:eastAsia="Times New Roman" w:hAnsiTheme="majorHAnsi" w:cstheme="majorHAnsi"/>
          <w:color w:val="333333"/>
          <w:sz w:val="24"/>
          <w:szCs w:val="24"/>
          <w:lang w:eastAsia="en-GB"/>
        </w:rPr>
        <w:t>Osteopathy and chiropractic are the only two therapies that cannot be practiced unqualified, this means that it is legal for anyone to practice any other complementary therapies in the UK and are not legally required to follow any standards of practice or even join a register. If a person is looking for a complementary therapist, the register can help you find a qualified one, if not</w:t>
      </w:r>
      <w:r w:rsidR="00DC3919">
        <w:rPr>
          <w:rFonts w:asciiTheme="majorHAnsi" w:eastAsia="Times New Roman" w:hAnsiTheme="majorHAnsi" w:cstheme="majorHAnsi"/>
          <w:color w:val="333333"/>
          <w:sz w:val="24"/>
          <w:szCs w:val="24"/>
          <w:lang w:eastAsia="en-GB"/>
        </w:rPr>
        <w:t>,</w:t>
      </w:r>
      <w:r>
        <w:rPr>
          <w:rFonts w:asciiTheme="majorHAnsi" w:eastAsia="Times New Roman" w:hAnsiTheme="majorHAnsi" w:cstheme="majorHAnsi"/>
          <w:color w:val="333333"/>
          <w:sz w:val="24"/>
          <w:szCs w:val="24"/>
          <w:lang w:eastAsia="en-GB"/>
        </w:rPr>
        <w:t xml:space="preserve"> it is at the person’s </w:t>
      </w:r>
      <w:r w:rsidR="00DC3919">
        <w:rPr>
          <w:rFonts w:asciiTheme="majorHAnsi" w:eastAsia="Times New Roman" w:hAnsiTheme="majorHAnsi" w:cstheme="majorHAnsi"/>
          <w:color w:val="333333"/>
          <w:sz w:val="24"/>
          <w:szCs w:val="24"/>
          <w:lang w:eastAsia="en-GB"/>
        </w:rPr>
        <w:t xml:space="preserve">own </w:t>
      </w:r>
      <w:r>
        <w:rPr>
          <w:rFonts w:asciiTheme="majorHAnsi" w:eastAsia="Times New Roman" w:hAnsiTheme="majorHAnsi" w:cstheme="majorHAnsi"/>
          <w:color w:val="333333"/>
          <w:sz w:val="24"/>
          <w:szCs w:val="24"/>
          <w:lang w:eastAsia="en-GB"/>
        </w:rPr>
        <w:t xml:space="preserve">risk if they go with a therapist </w:t>
      </w:r>
      <w:r w:rsidR="00DC3919">
        <w:rPr>
          <w:rFonts w:asciiTheme="majorHAnsi" w:eastAsia="Times New Roman" w:hAnsiTheme="majorHAnsi" w:cstheme="majorHAnsi"/>
          <w:color w:val="333333"/>
          <w:sz w:val="24"/>
          <w:szCs w:val="24"/>
          <w:lang w:eastAsia="en-GB"/>
        </w:rPr>
        <w:t xml:space="preserve">who is </w:t>
      </w:r>
      <w:r>
        <w:rPr>
          <w:rFonts w:asciiTheme="majorHAnsi" w:eastAsia="Times New Roman" w:hAnsiTheme="majorHAnsi" w:cstheme="majorHAnsi"/>
          <w:color w:val="333333"/>
          <w:sz w:val="24"/>
          <w:szCs w:val="24"/>
          <w:lang w:eastAsia="en-GB"/>
        </w:rPr>
        <w:t>unregistered (NHS 2016).</w:t>
      </w:r>
    </w:p>
    <w:p w:rsidR="0044748D" w:rsidRDefault="000E1949" w:rsidP="00830509">
      <w:pPr>
        <w:spacing w:after="300" w:line="360" w:lineRule="auto"/>
        <w:textAlignment w:val="baseline"/>
        <w:rPr>
          <w:rFonts w:asciiTheme="majorHAnsi" w:hAnsiTheme="majorHAnsi" w:cstheme="majorHAnsi"/>
          <w:color w:val="292627"/>
          <w:sz w:val="24"/>
          <w:szCs w:val="24"/>
        </w:rPr>
      </w:pPr>
      <w:r w:rsidRPr="00830509">
        <w:rPr>
          <w:rFonts w:asciiTheme="majorHAnsi" w:hAnsiTheme="majorHAnsi" w:cstheme="majorHAnsi"/>
          <w:color w:val="292627"/>
          <w:sz w:val="24"/>
          <w:szCs w:val="24"/>
        </w:rPr>
        <w:t>Being registered with an organisation means that a therapist has the correct qualifications to be able to practice as a therapist. However, being on the register does not mean that the therapist is competent and good at his practice.</w:t>
      </w:r>
      <w:r w:rsidR="00561547">
        <w:rPr>
          <w:rFonts w:asciiTheme="majorHAnsi" w:hAnsiTheme="majorHAnsi" w:cstheme="majorHAnsi"/>
          <w:color w:val="292627"/>
          <w:sz w:val="24"/>
          <w:szCs w:val="24"/>
        </w:rPr>
        <w:t xml:space="preserve"> What works for one person may not work for another and although a patient may look through the registers for suitable therapists</w:t>
      </w:r>
      <w:r w:rsidR="00D7138A">
        <w:rPr>
          <w:rFonts w:asciiTheme="majorHAnsi" w:hAnsiTheme="majorHAnsi" w:cstheme="majorHAnsi"/>
          <w:color w:val="292627"/>
          <w:sz w:val="24"/>
          <w:szCs w:val="24"/>
        </w:rPr>
        <w:t xml:space="preserve"> it </w:t>
      </w:r>
      <w:r w:rsidR="00561547">
        <w:rPr>
          <w:rFonts w:asciiTheme="majorHAnsi" w:hAnsiTheme="majorHAnsi" w:cstheme="majorHAnsi"/>
          <w:color w:val="292627"/>
          <w:sz w:val="24"/>
          <w:szCs w:val="24"/>
        </w:rPr>
        <w:t>sometimes just comes down to the relationship that is</w:t>
      </w:r>
      <w:r w:rsidR="00D7138A">
        <w:rPr>
          <w:rFonts w:asciiTheme="majorHAnsi" w:hAnsiTheme="majorHAnsi" w:cstheme="majorHAnsi"/>
          <w:color w:val="292627"/>
          <w:sz w:val="24"/>
          <w:szCs w:val="24"/>
        </w:rPr>
        <w:t xml:space="preserve"> formed</w:t>
      </w:r>
      <w:r w:rsidR="00561547">
        <w:rPr>
          <w:rFonts w:asciiTheme="majorHAnsi" w:hAnsiTheme="majorHAnsi" w:cstheme="majorHAnsi"/>
          <w:color w:val="292627"/>
          <w:sz w:val="24"/>
          <w:szCs w:val="24"/>
        </w:rPr>
        <w:t xml:space="preserve"> between therapist and patient</w:t>
      </w:r>
      <w:r w:rsidR="00D7138A">
        <w:rPr>
          <w:rFonts w:asciiTheme="majorHAnsi" w:hAnsiTheme="majorHAnsi" w:cstheme="majorHAnsi"/>
          <w:color w:val="292627"/>
          <w:sz w:val="24"/>
          <w:szCs w:val="24"/>
        </w:rPr>
        <w:t>, and no amount of information on a register can determine that.</w:t>
      </w:r>
      <w:r w:rsidR="00830509" w:rsidRPr="00830509">
        <w:rPr>
          <w:rFonts w:asciiTheme="majorHAnsi" w:hAnsiTheme="majorHAnsi" w:cstheme="majorHAnsi"/>
          <w:color w:val="292627"/>
          <w:sz w:val="24"/>
          <w:szCs w:val="24"/>
        </w:rPr>
        <w:t xml:space="preserve"> </w:t>
      </w:r>
    </w:p>
    <w:p w:rsidR="00244D4E" w:rsidRDefault="00244D4E" w:rsidP="00244D4E">
      <w:pPr>
        <w:spacing w:after="300" w:line="360" w:lineRule="auto"/>
        <w:textAlignment w:val="baseline"/>
        <w:rPr>
          <w:rFonts w:asciiTheme="majorHAnsi" w:eastAsia="Times New Roman" w:hAnsiTheme="majorHAnsi" w:cstheme="majorHAnsi"/>
          <w:color w:val="333333"/>
          <w:sz w:val="24"/>
          <w:szCs w:val="24"/>
          <w:lang w:eastAsia="en-GB"/>
        </w:rPr>
      </w:pPr>
    </w:p>
    <w:p w:rsidR="00244D4E" w:rsidRDefault="00244D4E" w:rsidP="00244D4E">
      <w:pPr>
        <w:spacing w:after="300" w:line="360" w:lineRule="auto"/>
        <w:textAlignment w:val="baseline"/>
        <w:rPr>
          <w:rFonts w:asciiTheme="majorHAnsi" w:eastAsia="Times New Roman" w:hAnsiTheme="majorHAnsi" w:cstheme="majorHAnsi"/>
          <w:color w:val="333333"/>
          <w:sz w:val="24"/>
          <w:szCs w:val="24"/>
          <w:lang w:eastAsia="en-GB"/>
        </w:rPr>
      </w:pPr>
    </w:p>
    <w:p w:rsidR="00244D4E" w:rsidRDefault="00244D4E" w:rsidP="00244D4E">
      <w:pPr>
        <w:spacing w:after="300" w:line="360" w:lineRule="auto"/>
        <w:textAlignment w:val="baseline"/>
        <w:rPr>
          <w:rFonts w:asciiTheme="majorHAnsi" w:eastAsia="Times New Roman" w:hAnsiTheme="majorHAnsi" w:cstheme="majorHAnsi"/>
          <w:color w:val="333333"/>
          <w:sz w:val="24"/>
          <w:szCs w:val="24"/>
          <w:lang w:eastAsia="en-GB"/>
        </w:rPr>
      </w:pPr>
    </w:p>
    <w:p w:rsidR="00244D4E" w:rsidRDefault="00244D4E" w:rsidP="00244D4E">
      <w:pPr>
        <w:spacing w:after="300" w:line="360" w:lineRule="auto"/>
        <w:textAlignment w:val="baseline"/>
        <w:rPr>
          <w:rFonts w:asciiTheme="majorHAnsi" w:eastAsia="Times New Roman" w:hAnsiTheme="majorHAnsi" w:cstheme="majorHAnsi"/>
          <w:color w:val="333333"/>
          <w:sz w:val="24"/>
          <w:szCs w:val="24"/>
          <w:lang w:eastAsia="en-GB"/>
        </w:rPr>
      </w:pPr>
    </w:p>
    <w:p w:rsidR="00244D4E" w:rsidRDefault="00244D4E" w:rsidP="00244D4E">
      <w:pPr>
        <w:spacing w:after="300" w:line="360" w:lineRule="auto"/>
        <w:textAlignment w:val="baseline"/>
        <w:rPr>
          <w:rFonts w:asciiTheme="majorHAnsi" w:eastAsia="Times New Roman" w:hAnsiTheme="majorHAnsi" w:cstheme="majorHAnsi"/>
          <w:color w:val="333333"/>
          <w:sz w:val="24"/>
          <w:szCs w:val="24"/>
          <w:lang w:eastAsia="en-GB"/>
        </w:rPr>
      </w:pPr>
    </w:p>
    <w:p w:rsidR="00767D83" w:rsidRDefault="00767D83" w:rsidP="00377999">
      <w:pPr>
        <w:rPr>
          <w:rFonts w:asciiTheme="majorHAnsi" w:hAnsiTheme="majorHAnsi" w:cstheme="majorHAnsi"/>
          <w:sz w:val="24"/>
          <w:szCs w:val="24"/>
        </w:rPr>
      </w:pPr>
    </w:p>
    <w:p w:rsidR="003E326F" w:rsidRPr="003E326F" w:rsidRDefault="00A45FB3" w:rsidP="003E326F">
      <w:pPr>
        <w:rPr>
          <w:rFonts w:asciiTheme="majorHAnsi" w:hAnsiTheme="majorHAnsi" w:cstheme="majorHAnsi"/>
          <w:sz w:val="24"/>
          <w:szCs w:val="24"/>
        </w:rPr>
      </w:pPr>
      <w:r w:rsidRPr="00562546">
        <w:rPr>
          <w:rFonts w:asciiTheme="majorHAnsi" w:hAnsiTheme="majorHAnsi" w:cstheme="majorHAnsi"/>
          <w:sz w:val="24"/>
          <w:szCs w:val="24"/>
        </w:rPr>
        <w:lastRenderedPageBreak/>
        <w:t>References</w:t>
      </w:r>
    </w:p>
    <w:p w:rsidR="003E326F" w:rsidRPr="008705CC" w:rsidRDefault="003E326F" w:rsidP="00E20D5E">
      <w:pPr>
        <w:rPr>
          <w:rFonts w:asciiTheme="majorHAnsi" w:hAnsiTheme="majorHAnsi" w:cstheme="majorHAnsi"/>
          <w:sz w:val="24"/>
          <w:szCs w:val="24"/>
        </w:rPr>
      </w:pPr>
      <w:r w:rsidRPr="008705CC">
        <w:rPr>
          <w:rFonts w:asciiTheme="majorHAnsi" w:hAnsiTheme="majorHAnsi" w:cstheme="majorHAnsi"/>
          <w:sz w:val="24"/>
          <w:szCs w:val="24"/>
        </w:rPr>
        <w:t>Bulman, M. (2018) The Independent: Mentally ill exploited by unaccredited online counselling.  https://www.independent.co.uk/news/uk/home-news/online-counselling-therapy-mental-health-mentally-ill-exploited-unaccredited-nhs-a8123131.html</w:t>
      </w:r>
    </w:p>
    <w:p w:rsidR="003E326F" w:rsidRPr="008705CC" w:rsidRDefault="003E326F">
      <w:pPr>
        <w:rPr>
          <w:rFonts w:asciiTheme="majorHAnsi" w:hAnsiTheme="majorHAnsi" w:cstheme="majorHAnsi"/>
          <w:sz w:val="24"/>
          <w:szCs w:val="24"/>
        </w:rPr>
      </w:pPr>
      <w:r w:rsidRPr="008705CC">
        <w:rPr>
          <w:rFonts w:asciiTheme="majorHAnsi" w:hAnsiTheme="majorHAnsi" w:cstheme="majorHAnsi"/>
          <w:sz w:val="24"/>
          <w:szCs w:val="24"/>
        </w:rPr>
        <w:t xml:space="preserve">CNHC (2008). CNHC: </w:t>
      </w:r>
      <w:r w:rsidRPr="008705CC">
        <w:rPr>
          <w:rFonts w:asciiTheme="majorHAnsi" w:hAnsiTheme="majorHAnsi" w:cstheme="majorHAnsi"/>
          <w:i/>
          <w:sz w:val="24"/>
          <w:szCs w:val="24"/>
        </w:rPr>
        <w:t xml:space="preserve">What we do. </w:t>
      </w:r>
      <w:r w:rsidRPr="008705CC">
        <w:rPr>
          <w:rFonts w:asciiTheme="majorHAnsi" w:hAnsiTheme="majorHAnsi" w:cstheme="majorHAnsi"/>
          <w:sz w:val="24"/>
          <w:szCs w:val="24"/>
        </w:rPr>
        <w:t>Available online at https://www.cnhc.org.uk/</w:t>
      </w:r>
    </w:p>
    <w:p w:rsidR="003E326F" w:rsidRPr="008705CC" w:rsidRDefault="003E326F" w:rsidP="002407E4">
      <w:pPr>
        <w:rPr>
          <w:rFonts w:asciiTheme="majorHAnsi" w:hAnsiTheme="majorHAnsi" w:cstheme="majorHAnsi"/>
          <w:sz w:val="24"/>
          <w:szCs w:val="24"/>
        </w:rPr>
      </w:pPr>
      <w:r w:rsidRPr="008705CC">
        <w:rPr>
          <w:rFonts w:asciiTheme="majorHAnsi" w:hAnsiTheme="majorHAnsi" w:cstheme="majorHAnsi"/>
          <w:sz w:val="24"/>
          <w:szCs w:val="24"/>
        </w:rPr>
        <w:t xml:space="preserve">Dixon, A (2008) Kingsfund: </w:t>
      </w:r>
      <w:r w:rsidRPr="008705CC">
        <w:rPr>
          <w:rFonts w:asciiTheme="majorHAnsi" w:hAnsiTheme="majorHAnsi" w:cstheme="majorHAnsi"/>
          <w:i/>
          <w:sz w:val="24"/>
          <w:szCs w:val="24"/>
        </w:rPr>
        <w:t xml:space="preserve">Regulating complementary medical practitioners. </w:t>
      </w:r>
      <w:r w:rsidRPr="008705CC">
        <w:rPr>
          <w:rFonts w:asciiTheme="majorHAnsi" w:hAnsiTheme="majorHAnsi" w:cstheme="majorHAnsi"/>
          <w:sz w:val="24"/>
          <w:szCs w:val="24"/>
        </w:rPr>
        <w:t>Available online at https://www.kingsfund.org.uk/sites/default/files/Research%20summary1.pdf</w:t>
      </w:r>
    </w:p>
    <w:p w:rsidR="003E326F" w:rsidRDefault="003E326F" w:rsidP="00A45FB3">
      <w:pPr>
        <w:rPr>
          <w:rFonts w:asciiTheme="majorHAnsi" w:hAnsiTheme="majorHAnsi" w:cstheme="majorHAnsi"/>
          <w:sz w:val="24"/>
          <w:szCs w:val="24"/>
        </w:rPr>
      </w:pPr>
      <w:r>
        <w:rPr>
          <w:rFonts w:asciiTheme="majorHAnsi" w:hAnsiTheme="majorHAnsi" w:cstheme="majorHAnsi"/>
          <w:sz w:val="24"/>
          <w:szCs w:val="24"/>
        </w:rPr>
        <w:t xml:space="preserve">Fairburn (2011) NCBI: </w:t>
      </w:r>
      <w:r w:rsidRPr="00A30567">
        <w:rPr>
          <w:rFonts w:asciiTheme="majorHAnsi" w:hAnsiTheme="majorHAnsi" w:cstheme="majorHAnsi"/>
          <w:i/>
          <w:sz w:val="24"/>
          <w:szCs w:val="24"/>
        </w:rPr>
        <w:t>Therapist competence, therapy quality, and therapist training</w:t>
      </w:r>
      <w:r>
        <w:rPr>
          <w:rFonts w:asciiTheme="majorHAnsi" w:hAnsiTheme="majorHAnsi" w:cstheme="majorHAnsi"/>
          <w:sz w:val="24"/>
          <w:szCs w:val="24"/>
        </w:rPr>
        <w:t xml:space="preserve">. </w:t>
      </w:r>
    </w:p>
    <w:p w:rsidR="003E326F" w:rsidRPr="008705CC" w:rsidRDefault="003E326F" w:rsidP="005665E0">
      <w:pPr>
        <w:rPr>
          <w:rFonts w:asciiTheme="majorHAnsi" w:hAnsiTheme="majorHAnsi" w:cstheme="majorHAnsi"/>
          <w:sz w:val="24"/>
          <w:szCs w:val="24"/>
        </w:rPr>
      </w:pPr>
      <w:r w:rsidRPr="008705CC">
        <w:rPr>
          <w:rFonts w:asciiTheme="majorHAnsi" w:hAnsiTheme="majorHAnsi" w:cstheme="majorHAnsi"/>
          <w:sz w:val="24"/>
          <w:szCs w:val="24"/>
        </w:rPr>
        <w:t>Go to see (2019) Complementary and Alternative Medicine Regulation. Available online at http://www.gotosee.co.uk/healtharticles/complementary-alternative-medicine-regulation/</w:t>
      </w:r>
    </w:p>
    <w:p w:rsidR="003E326F" w:rsidRPr="008705CC" w:rsidRDefault="003E326F" w:rsidP="005A47FB">
      <w:pPr>
        <w:rPr>
          <w:rFonts w:asciiTheme="majorHAnsi" w:hAnsiTheme="majorHAnsi" w:cstheme="majorHAnsi"/>
          <w:sz w:val="24"/>
          <w:szCs w:val="24"/>
        </w:rPr>
      </w:pPr>
      <w:r w:rsidRPr="008705CC">
        <w:rPr>
          <w:rFonts w:asciiTheme="majorHAnsi" w:hAnsiTheme="majorHAnsi" w:cstheme="majorHAnsi"/>
          <w:sz w:val="24"/>
          <w:szCs w:val="24"/>
        </w:rPr>
        <w:t>GRCCT (2019) Regulations. Available online at http://www.grcct.org/regulation/regulator-or-association/</w:t>
      </w:r>
    </w:p>
    <w:p w:rsidR="003E326F" w:rsidRPr="00377999" w:rsidRDefault="003E326F" w:rsidP="00377999">
      <w:pPr>
        <w:rPr>
          <w:rFonts w:asciiTheme="majorHAnsi" w:hAnsiTheme="majorHAnsi" w:cstheme="majorHAnsi"/>
          <w:sz w:val="24"/>
          <w:szCs w:val="24"/>
        </w:rPr>
      </w:pPr>
      <w:r>
        <w:rPr>
          <w:rFonts w:asciiTheme="majorHAnsi" w:hAnsiTheme="majorHAnsi" w:cstheme="majorHAnsi"/>
          <w:sz w:val="24"/>
          <w:szCs w:val="24"/>
        </w:rPr>
        <w:t>Isbell, B. (1999) I</w:t>
      </w:r>
      <w:r w:rsidRPr="00377999">
        <w:rPr>
          <w:rFonts w:asciiTheme="majorHAnsi" w:hAnsiTheme="majorHAnsi" w:cstheme="majorHAnsi"/>
          <w:sz w:val="24"/>
          <w:szCs w:val="24"/>
        </w:rPr>
        <w:t>ntegrating Complementary Therapies into Mainstream Education</w:t>
      </w:r>
      <w:r>
        <w:rPr>
          <w:rFonts w:asciiTheme="majorHAnsi" w:hAnsiTheme="majorHAnsi" w:cstheme="majorHAnsi"/>
          <w:sz w:val="24"/>
          <w:szCs w:val="24"/>
        </w:rPr>
        <w:t xml:space="preserve">. Available online at </w:t>
      </w:r>
      <w:r w:rsidRPr="00377999">
        <w:rPr>
          <w:rFonts w:asciiTheme="majorHAnsi" w:hAnsiTheme="majorHAnsi" w:cstheme="majorHAnsi"/>
          <w:sz w:val="24"/>
          <w:szCs w:val="24"/>
        </w:rPr>
        <w:t>http://www.positivehealth.com/article/complementary-medicine/integrating-complementary-therapies-into-mainstream-education</w:t>
      </w:r>
    </w:p>
    <w:p w:rsidR="003E326F" w:rsidRDefault="003E326F" w:rsidP="00A45FB3">
      <w:pPr>
        <w:rPr>
          <w:rFonts w:asciiTheme="majorHAnsi" w:hAnsiTheme="majorHAnsi" w:cstheme="majorHAnsi"/>
          <w:sz w:val="24"/>
          <w:szCs w:val="24"/>
        </w:rPr>
      </w:pPr>
      <w:r>
        <w:rPr>
          <w:rFonts w:asciiTheme="majorHAnsi" w:hAnsiTheme="majorHAnsi" w:cstheme="majorHAnsi"/>
          <w:sz w:val="24"/>
          <w:szCs w:val="24"/>
        </w:rPr>
        <w:t xml:space="preserve">Kingsfund (2008) </w:t>
      </w:r>
      <w:r w:rsidRPr="003F7E32">
        <w:rPr>
          <w:rFonts w:asciiTheme="majorHAnsi" w:hAnsiTheme="majorHAnsi" w:cstheme="majorHAnsi"/>
          <w:sz w:val="24"/>
          <w:szCs w:val="24"/>
        </w:rPr>
        <w:t>Regulating complementary medical</w:t>
      </w:r>
      <w:r>
        <w:rPr>
          <w:rFonts w:asciiTheme="majorHAnsi" w:hAnsiTheme="majorHAnsi" w:cstheme="majorHAnsi"/>
          <w:sz w:val="24"/>
          <w:szCs w:val="24"/>
        </w:rPr>
        <w:t xml:space="preserve"> </w:t>
      </w:r>
      <w:r w:rsidRPr="003F7E32">
        <w:rPr>
          <w:rFonts w:asciiTheme="majorHAnsi" w:hAnsiTheme="majorHAnsi" w:cstheme="majorHAnsi"/>
          <w:sz w:val="24"/>
          <w:szCs w:val="24"/>
        </w:rPr>
        <w:t>practitioners</w:t>
      </w:r>
      <w:r>
        <w:rPr>
          <w:rFonts w:asciiTheme="majorHAnsi" w:hAnsiTheme="majorHAnsi" w:cstheme="majorHAnsi"/>
          <w:sz w:val="24"/>
          <w:szCs w:val="24"/>
        </w:rPr>
        <w:t xml:space="preserve">. Available online at </w:t>
      </w:r>
      <w:r w:rsidRPr="00283B1D">
        <w:rPr>
          <w:rFonts w:asciiTheme="majorHAnsi" w:hAnsiTheme="majorHAnsi" w:cstheme="majorHAnsi"/>
          <w:sz w:val="24"/>
          <w:szCs w:val="24"/>
        </w:rPr>
        <w:t>https://www.kingsfund.org.uk/sites/default/files/regulating-complementary-medical-practitioners-case-studies-anna-dixon-mar08.pdf</w:t>
      </w:r>
    </w:p>
    <w:p w:rsidR="003E326F" w:rsidRPr="00562546" w:rsidRDefault="003E326F" w:rsidP="00A45FB3">
      <w:pPr>
        <w:rPr>
          <w:rFonts w:asciiTheme="majorHAnsi" w:hAnsiTheme="majorHAnsi" w:cstheme="majorHAnsi"/>
          <w:sz w:val="24"/>
          <w:szCs w:val="24"/>
        </w:rPr>
      </w:pPr>
      <w:r w:rsidRPr="00562546">
        <w:rPr>
          <w:rFonts w:asciiTheme="majorHAnsi" w:hAnsiTheme="majorHAnsi" w:cstheme="majorHAnsi"/>
          <w:sz w:val="24"/>
          <w:szCs w:val="24"/>
        </w:rPr>
        <w:t>Lawgivpol (2014) What is legislation? Available online at http://lawgovpol.com/what-is-legislation/</w:t>
      </w:r>
    </w:p>
    <w:p w:rsidR="003E326F" w:rsidRDefault="003E326F" w:rsidP="00DE4C2C">
      <w:pPr>
        <w:rPr>
          <w:rFonts w:asciiTheme="majorHAnsi" w:hAnsiTheme="majorHAnsi" w:cstheme="majorHAnsi"/>
          <w:sz w:val="24"/>
          <w:szCs w:val="24"/>
        </w:rPr>
      </w:pPr>
      <w:r>
        <w:rPr>
          <w:rFonts w:asciiTheme="majorHAnsi" w:hAnsiTheme="majorHAnsi" w:cstheme="majorHAnsi"/>
          <w:sz w:val="24"/>
          <w:szCs w:val="24"/>
        </w:rPr>
        <w:t>Lyne, C. (2014)</w:t>
      </w:r>
      <w:r w:rsidRPr="00816216">
        <w:t xml:space="preserve"> </w:t>
      </w:r>
      <w:r w:rsidRPr="00816216">
        <w:rPr>
          <w:rFonts w:asciiTheme="majorHAnsi" w:hAnsiTheme="majorHAnsi" w:cstheme="majorHAnsi"/>
          <w:sz w:val="24"/>
          <w:szCs w:val="24"/>
        </w:rPr>
        <w:t>Principles and Prac</w:t>
      </w:r>
      <w:r>
        <w:rPr>
          <w:rFonts w:asciiTheme="majorHAnsi" w:hAnsiTheme="majorHAnsi" w:cstheme="majorHAnsi"/>
          <w:sz w:val="24"/>
          <w:szCs w:val="24"/>
        </w:rPr>
        <w:t xml:space="preserve">tice of Complementary Therapies: </w:t>
      </w:r>
      <w:r w:rsidRPr="00816216">
        <w:rPr>
          <w:rFonts w:asciiTheme="majorHAnsi" w:hAnsiTheme="majorHAnsi" w:cstheme="majorHAnsi"/>
          <w:i/>
          <w:sz w:val="24"/>
          <w:szCs w:val="24"/>
        </w:rPr>
        <w:t>Understand the key historical factors and theoretical background for complementary therapies</w:t>
      </w:r>
      <w:r>
        <w:rPr>
          <w:rFonts w:asciiTheme="majorHAnsi" w:hAnsiTheme="majorHAnsi" w:cstheme="majorHAnsi"/>
          <w:sz w:val="24"/>
          <w:szCs w:val="24"/>
        </w:rPr>
        <w:t xml:space="preserve">. Available online at </w:t>
      </w:r>
      <w:r w:rsidRPr="00816216">
        <w:rPr>
          <w:rFonts w:asciiTheme="majorHAnsi" w:hAnsiTheme="majorHAnsi" w:cstheme="majorHAnsi"/>
          <w:sz w:val="24"/>
          <w:szCs w:val="24"/>
        </w:rPr>
        <w:t>http://aromalyne.com/wp-content/uploads/2015/03/Principles-and-Practice-of-Complementary-Therapies-Manual.pdf</w:t>
      </w:r>
    </w:p>
    <w:p w:rsidR="003E326F" w:rsidRPr="008705CC" w:rsidRDefault="003E326F">
      <w:pPr>
        <w:rPr>
          <w:rFonts w:asciiTheme="majorHAnsi" w:hAnsiTheme="majorHAnsi" w:cstheme="majorHAnsi"/>
          <w:sz w:val="24"/>
          <w:szCs w:val="24"/>
        </w:rPr>
      </w:pPr>
      <w:r w:rsidRPr="008705CC">
        <w:rPr>
          <w:rFonts w:asciiTheme="majorHAnsi" w:hAnsiTheme="majorHAnsi" w:cstheme="majorHAnsi"/>
          <w:sz w:val="24"/>
          <w:szCs w:val="24"/>
        </w:rPr>
        <w:t>Mills (2001) NCBI: Regulation in complementary and alternative medicine</w:t>
      </w:r>
    </w:p>
    <w:p w:rsidR="003E326F" w:rsidRPr="00562546" w:rsidRDefault="003E326F" w:rsidP="00A45FB3">
      <w:pPr>
        <w:rPr>
          <w:rFonts w:asciiTheme="majorHAnsi" w:hAnsiTheme="majorHAnsi" w:cstheme="majorHAnsi"/>
          <w:sz w:val="24"/>
          <w:szCs w:val="24"/>
        </w:rPr>
      </w:pPr>
      <w:r w:rsidRPr="00562546">
        <w:rPr>
          <w:rFonts w:asciiTheme="majorHAnsi" w:hAnsiTheme="majorHAnsi" w:cstheme="majorHAnsi"/>
          <w:sz w:val="24"/>
          <w:szCs w:val="24"/>
        </w:rPr>
        <w:t>MIND (2013) Complementary and Alternative Therapies. Available online at https://www.mind.org.uk/information-support/drugs-and-treatments/complementary-and-alternative-therapies/#.XCd-I_Z2s2w</w:t>
      </w:r>
    </w:p>
    <w:p w:rsidR="003E326F" w:rsidRPr="00562546" w:rsidRDefault="003E326F" w:rsidP="00A45FB3">
      <w:pPr>
        <w:rPr>
          <w:rFonts w:asciiTheme="majorHAnsi" w:hAnsiTheme="majorHAnsi" w:cstheme="majorHAnsi"/>
          <w:sz w:val="24"/>
          <w:szCs w:val="24"/>
        </w:rPr>
      </w:pPr>
      <w:r w:rsidRPr="00562546">
        <w:rPr>
          <w:rFonts w:asciiTheme="majorHAnsi" w:hAnsiTheme="majorHAnsi" w:cstheme="majorHAnsi"/>
          <w:sz w:val="24"/>
          <w:szCs w:val="24"/>
        </w:rPr>
        <w:t>MIND (2013) Complementary and Alternative Therapies. Available online at https://www.mind.org.uk/information-support/drugs-and-treatments/complementary-and-alternative-therapies/#.XCd-I_Z2s2w</w:t>
      </w:r>
    </w:p>
    <w:p w:rsidR="003E326F" w:rsidRPr="008705CC" w:rsidRDefault="003E326F" w:rsidP="006B7876">
      <w:pPr>
        <w:rPr>
          <w:rFonts w:asciiTheme="majorHAnsi" w:hAnsiTheme="majorHAnsi" w:cstheme="majorHAnsi"/>
          <w:sz w:val="24"/>
          <w:szCs w:val="24"/>
        </w:rPr>
      </w:pPr>
      <w:r w:rsidRPr="008705CC">
        <w:rPr>
          <w:rFonts w:asciiTheme="majorHAnsi" w:hAnsiTheme="majorHAnsi" w:cstheme="majorHAnsi"/>
          <w:sz w:val="24"/>
          <w:szCs w:val="24"/>
        </w:rPr>
        <w:t xml:space="preserve">MTU (2011) Massage Therapy UK: Regulations of massage therapy. Available online at </w:t>
      </w:r>
      <w:hyperlink r:id="rId7" w:history="1">
        <w:r w:rsidRPr="008705CC">
          <w:rPr>
            <w:rStyle w:val="Hyperlink"/>
            <w:rFonts w:asciiTheme="majorHAnsi" w:hAnsiTheme="majorHAnsi" w:cstheme="majorHAnsi"/>
            <w:color w:val="auto"/>
            <w:sz w:val="24"/>
            <w:szCs w:val="24"/>
          </w:rPr>
          <w:t>http://massagetherapy.co.uk/therapies-information/articles-and-notices/regulation-of-massage-therapists/</w:t>
        </w:r>
      </w:hyperlink>
      <w:r w:rsidRPr="008705CC">
        <w:rPr>
          <w:rFonts w:asciiTheme="majorHAnsi" w:hAnsiTheme="majorHAnsi" w:cstheme="majorHAnsi"/>
          <w:sz w:val="24"/>
          <w:szCs w:val="24"/>
        </w:rPr>
        <w:t xml:space="preserve"> </w:t>
      </w:r>
    </w:p>
    <w:p w:rsidR="003E326F" w:rsidRDefault="003E326F" w:rsidP="00DE4C2C">
      <w:pPr>
        <w:rPr>
          <w:rFonts w:asciiTheme="majorHAnsi" w:hAnsiTheme="majorHAnsi" w:cstheme="majorHAnsi"/>
          <w:sz w:val="24"/>
          <w:szCs w:val="24"/>
        </w:rPr>
      </w:pPr>
      <w:r>
        <w:rPr>
          <w:rFonts w:asciiTheme="majorHAnsi" w:hAnsiTheme="majorHAnsi" w:cstheme="majorHAnsi"/>
          <w:sz w:val="24"/>
          <w:szCs w:val="24"/>
        </w:rPr>
        <w:t xml:space="preserve">NHS (2016) Safety and Regulation. Available online at </w:t>
      </w:r>
      <w:r w:rsidRPr="00377999">
        <w:rPr>
          <w:rFonts w:asciiTheme="majorHAnsi" w:hAnsiTheme="majorHAnsi" w:cstheme="majorHAnsi"/>
          <w:sz w:val="24"/>
          <w:szCs w:val="24"/>
        </w:rPr>
        <w:t>https://www.nhs.uk/conditions/osteopathy/safety/</w:t>
      </w:r>
    </w:p>
    <w:p w:rsidR="003E326F" w:rsidRPr="003E326F" w:rsidRDefault="003E326F" w:rsidP="003E326F">
      <w:pPr>
        <w:rPr>
          <w:rFonts w:asciiTheme="majorHAnsi" w:hAnsiTheme="majorHAnsi" w:cstheme="majorHAnsi"/>
          <w:sz w:val="24"/>
          <w:szCs w:val="24"/>
        </w:rPr>
      </w:pPr>
      <w:r>
        <w:rPr>
          <w:rFonts w:asciiTheme="majorHAnsi" w:hAnsiTheme="majorHAnsi" w:cstheme="majorHAnsi"/>
          <w:sz w:val="24"/>
          <w:szCs w:val="24"/>
        </w:rPr>
        <w:lastRenderedPageBreak/>
        <w:t xml:space="preserve">NHS (2018) </w:t>
      </w:r>
      <w:r w:rsidRPr="003E326F">
        <w:rPr>
          <w:rFonts w:asciiTheme="majorHAnsi" w:hAnsiTheme="majorHAnsi" w:cstheme="majorHAnsi"/>
          <w:sz w:val="24"/>
          <w:szCs w:val="24"/>
        </w:rPr>
        <w:t>Complementary and alternative medicine</w:t>
      </w:r>
      <w:r>
        <w:rPr>
          <w:rFonts w:asciiTheme="majorHAnsi" w:hAnsiTheme="majorHAnsi" w:cstheme="majorHAnsi"/>
          <w:sz w:val="24"/>
          <w:szCs w:val="24"/>
        </w:rPr>
        <w:t xml:space="preserve">. Available online at </w:t>
      </w:r>
      <w:r w:rsidRPr="003E326F">
        <w:rPr>
          <w:rFonts w:asciiTheme="majorHAnsi" w:hAnsiTheme="majorHAnsi" w:cstheme="majorHAnsi"/>
          <w:sz w:val="24"/>
          <w:szCs w:val="24"/>
        </w:rPr>
        <w:t>https://www.nhs.uk/conditions/complementary-and-alternative-medicine/</w:t>
      </w:r>
    </w:p>
    <w:p w:rsidR="003E326F" w:rsidRPr="00562546" w:rsidRDefault="003E326F" w:rsidP="00A45FB3">
      <w:pPr>
        <w:rPr>
          <w:rFonts w:asciiTheme="majorHAnsi" w:hAnsiTheme="majorHAnsi" w:cstheme="majorHAnsi"/>
          <w:sz w:val="24"/>
          <w:szCs w:val="24"/>
        </w:rPr>
      </w:pPr>
      <w:r w:rsidRPr="00562546">
        <w:rPr>
          <w:rFonts w:asciiTheme="majorHAnsi" w:hAnsiTheme="majorHAnsi" w:cstheme="majorHAnsi"/>
          <w:sz w:val="24"/>
          <w:szCs w:val="24"/>
        </w:rPr>
        <w:t xml:space="preserve">Ntpages (2018) Natural Therapy Pages: </w:t>
      </w:r>
      <w:r w:rsidRPr="00562546">
        <w:rPr>
          <w:rFonts w:asciiTheme="majorHAnsi" w:hAnsiTheme="majorHAnsi" w:cstheme="majorHAnsi"/>
          <w:i/>
          <w:sz w:val="24"/>
          <w:szCs w:val="24"/>
        </w:rPr>
        <w:t>The General Regulatory Council for Complementary Therapies (GRCCT)</w:t>
      </w:r>
      <w:r w:rsidRPr="00562546">
        <w:rPr>
          <w:rFonts w:asciiTheme="majorHAnsi" w:hAnsiTheme="majorHAnsi" w:cstheme="majorHAnsi"/>
          <w:sz w:val="24"/>
          <w:szCs w:val="24"/>
        </w:rPr>
        <w:t xml:space="preserve"> Available online at: https://www.naturaltherapypages.co.uk/association/the_general_regulatory_council_for_complementary_therapies</w:t>
      </w:r>
    </w:p>
    <w:p w:rsidR="003E326F" w:rsidRPr="008705CC" w:rsidRDefault="003E326F" w:rsidP="005A47FB">
      <w:pPr>
        <w:rPr>
          <w:rFonts w:asciiTheme="majorHAnsi" w:hAnsiTheme="majorHAnsi" w:cstheme="majorHAnsi"/>
          <w:sz w:val="24"/>
          <w:szCs w:val="24"/>
        </w:rPr>
      </w:pPr>
      <w:r w:rsidRPr="008705CC">
        <w:rPr>
          <w:rFonts w:asciiTheme="majorHAnsi" w:hAnsiTheme="majorHAnsi" w:cstheme="majorHAnsi"/>
          <w:sz w:val="24"/>
          <w:szCs w:val="24"/>
        </w:rPr>
        <w:t>NUTR (2018) Regulations. Available online at https://therapyregister.net/regulations/</w:t>
      </w:r>
    </w:p>
    <w:p w:rsidR="003E326F" w:rsidRPr="008705CC" w:rsidRDefault="003E326F" w:rsidP="002D5E60">
      <w:pPr>
        <w:rPr>
          <w:rFonts w:asciiTheme="majorHAnsi" w:hAnsiTheme="majorHAnsi" w:cstheme="majorHAnsi"/>
          <w:sz w:val="24"/>
          <w:szCs w:val="24"/>
        </w:rPr>
      </w:pPr>
      <w:r w:rsidRPr="008705CC">
        <w:rPr>
          <w:rFonts w:asciiTheme="majorHAnsi" w:hAnsiTheme="majorHAnsi" w:cstheme="majorHAnsi"/>
          <w:sz w:val="24"/>
          <w:szCs w:val="24"/>
        </w:rPr>
        <w:t>Reddit (2019) Massage Therapist. Available online at https://www.reddit.com/r/massage/comments/2kp9wl/canadian_rmts_anyone_familiar_with_a</w:t>
      </w:r>
    </w:p>
    <w:p w:rsidR="003E326F" w:rsidRDefault="003E326F" w:rsidP="002407E4">
      <w:pPr>
        <w:rPr>
          <w:rFonts w:asciiTheme="majorHAnsi" w:hAnsiTheme="majorHAnsi" w:cstheme="majorHAnsi"/>
          <w:sz w:val="24"/>
          <w:szCs w:val="24"/>
        </w:rPr>
      </w:pPr>
      <w:hyperlink r:id="rId8" w:history="1">
        <w:r w:rsidRPr="008705CC">
          <w:rPr>
            <w:rStyle w:val="Hyperlink"/>
            <w:rFonts w:asciiTheme="majorHAnsi" w:hAnsiTheme="majorHAnsi" w:cstheme="majorHAnsi"/>
            <w:color w:val="auto"/>
            <w:sz w:val="24"/>
            <w:szCs w:val="24"/>
            <w:u w:val="none"/>
          </w:rPr>
          <w:t>Szczepaniak</w:t>
        </w:r>
      </w:hyperlink>
      <w:r w:rsidRPr="008705CC">
        <w:rPr>
          <w:rFonts w:asciiTheme="majorHAnsi" w:hAnsiTheme="majorHAnsi" w:cstheme="majorHAnsi"/>
          <w:sz w:val="24"/>
          <w:szCs w:val="24"/>
        </w:rPr>
        <w:t xml:space="preserve">, N. (2017) Headworks Hypnotherapy: </w:t>
      </w:r>
      <w:r w:rsidRPr="008705CC">
        <w:rPr>
          <w:rFonts w:asciiTheme="majorHAnsi" w:hAnsiTheme="majorHAnsi" w:cstheme="majorHAnsi"/>
          <w:i/>
          <w:sz w:val="24"/>
          <w:szCs w:val="24"/>
        </w:rPr>
        <w:t xml:space="preserve">How do I know your qualified? </w:t>
      </w:r>
      <w:r w:rsidRPr="008705CC">
        <w:rPr>
          <w:rFonts w:asciiTheme="majorHAnsi" w:hAnsiTheme="majorHAnsi" w:cstheme="majorHAnsi"/>
          <w:sz w:val="24"/>
          <w:szCs w:val="24"/>
        </w:rPr>
        <w:t>Available online at https://headworkshypnotherapy.co.uk/uncategorized/how-do-i-know-youre-qualified/</w:t>
      </w:r>
    </w:p>
    <w:p w:rsidR="003E326F" w:rsidRDefault="003E326F" w:rsidP="00A45FB3">
      <w:pPr>
        <w:rPr>
          <w:rFonts w:asciiTheme="majorHAnsi" w:hAnsiTheme="majorHAnsi" w:cstheme="majorHAnsi"/>
          <w:sz w:val="24"/>
          <w:szCs w:val="24"/>
        </w:rPr>
      </w:pPr>
      <w:r>
        <w:rPr>
          <w:rFonts w:asciiTheme="majorHAnsi" w:hAnsiTheme="majorHAnsi" w:cstheme="majorHAnsi"/>
          <w:sz w:val="24"/>
          <w:szCs w:val="24"/>
        </w:rPr>
        <w:t xml:space="preserve">URF (2018) UK Reiki Federation: </w:t>
      </w:r>
      <w:r w:rsidRPr="00A42BFE">
        <w:rPr>
          <w:rFonts w:asciiTheme="majorHAnsi" w:hAnsiTheme="majorHAnsi" w:cstheme="majorHAnsi"/>
          <w:i/>
          <w:sz w:val="24"/>
          <w:szCs w:val="24"/>
        </w:rPr>
        <w:t>Regulation</w:t>
      </w:r>
      <w:r>
        <w:rPr>
          <w:rFonts w:asciiTheme="majorHAnsi" w:hAnsiTheme="majorHAnsi" w:cstheme="majorHAnsi"/>
          <w:i/>
          <w:sz w:val="24"/>
          <w:szCs w:val="24"/>
        </w:rPr>
        <w:t xml:space="preserve">. </w:t>
      </w:r>
      <w:r>
        <w:rPr>
          <w:rFonts w:asciiTheme="majorHAnsi" w:hAnsiTheme="majorHAnsi" w:cstheme="majorHAnsi"/>
          <w:sz w:val="24"/>
          <w:szCs w:val="24"/>
        </w:rPr>
        <w:t xml:space="preserve">Available online at </w:t>
      </w:r>
      <w:r w:rsidRPr="00A42BFE">
        <w:rPr>
          <w:rFonts w:asciiTheme="majorHAnsi" w:hAnsiTheme="majorHAnsi" w:cstheme="majorHAnsi"/>
          <w:sz w:val="24"/>
          <w:szCs w:val="24"/>
        </w:rPr>
        <w:t>https://www.reikifed.co.uk/regulation/</w:t>
      </w:r>
    </w:p>
    <w:p w:rsidR="003E326F" w:rsidRDefault="003E326F" w:rsidP="00830509">
      <w:pPr>
        <w:rPr>
          <w:rFonts w:asciiTheme="majorHAnsi" w:hAnsiTheme="majorHAnsi" w:cstheme="majorHAnsi"/>
          <w:i/>
          <w:sz w:val="24"/>
          <w:szCs w:val="24"/>
        </w:rPr>
      </w:pPr>
      <w:r>
        <w:rPr>
          <w:rFonts w:asciiTheme="majorHAnsi" w:hAnsiTheme="majorHAnsi" w:cstheme="majorHAnsi"/>
          <w:sz w:val="24"/>
          <w:szCs w:val="24"/>
        </w:rPr>
        <w:t xml:space="preserve">Ventola, L. (2010) NCBI: </w:t>
      </w:r>
      <w:r w:rsidRPr="009E5611">
        <w:rPr>
          <w:rFonts w:asciiTheme="majorHAnsi" w:hAnsiTheme="majorHAnsi" w:cstheme="majorHAnsi"/>
          <w:i/>
          <w:sz w:val="24"/>
          <w:szCs w:val="24"/>
        </w:rPr>
        <w:t>Current Issues Regarding Complementary and Alternative Medicine (CAM) in the United States.</w:t>
      </w:r>
    </w:p>
    <w:sectPr w:rsidR="003E32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1A6A" w:rsidRDefault="00591A6A" w:rsidP="00B439B6">
      <w:pPr>
        <w:spacing w:after="0" w:line="240" w:lineRule="auto"/>
      </w:pPr>
      <w:r>
        <w:separator/>
      </w:r>
    </w:p>
  </w:endnote>
  <w:endnote w:type="continuationSeparator" w:id="0">
    <w:p w:rsidR="00591A6A" w:rsidRDefault="00591A6A" w:rsidP="00B43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1A6A" w:rsidRDefault="00591A6A" w:rsidP="00B439B6">
      <w:pPr>
        <w:spacing w:after="0" w:line="240" w:lineRule="auto"/>
      </w:pPr>
      <w:r>
        <w:separator/>
      </w:r>
    </w:p>
  </w:footnote>
  <w:footnote w:type="continuationSeparator" w:id="0">
    <w:p w:rsidR="00591A6A" w:rsidRDefault="00591A6A" w:rsidP="00B439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A6336D"/>
    <w:multiLevelType w:val="multilevel"/>
    <w:tmpl w:val="570C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807110"/>
    <w:multiLevelType w:val="multilevel"/>
    <w:tmpl w:val="62BA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CC7A43"/>
    <w:multiLevelType w:val="multilevel"/>
    <w:tmpl w:val="5AD0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74C"/>
    <w:rsid w:val="00045610"/>
    <w:rsid w:val="000E1949"/>
    <w:rsid w:val="0016622A"/>
    <w:rsid w:val="00192923"/>
    <w:rsid w:val="0023774C"/>
    <w:rsid w:val="002407E4"/>
    <w:rsid w:val="00244D4E"/>
    <w:rsid w:val="002A19CF"/>
    <w:rsid w:val="002D5E60"/>
    <w:rsid w:val="002E2A4D"/>
    <w:rsid w:val="002E7B07"/>
    <w:rsid w:val="00336E5B"/>
    <w:rsid w:val="00377999"/>
    <w:rsid w:val="003D1B0E"/>
    <w:rsid w:val="003E326F"/>
    <w:rsid w:val="003F1A58"/>
    <w:rsid w:val="0044748D"/>
    <w:rsid w:val="00493C6F"/>
    <w:rsid w:val="004C4016"/>
    <w:rsid w:val="004F528D"/>
    <w:rsid w:val="004F6A54"/>
    <w:rsid w:val="005339DF"/>
    <w:rsid w:val="00561547"/>
    <w:rsid w:val="005665E0"/>
    <w:rsid w:val="0058624F"/>
    <w:rsid w:val="00591A6A"/>
    <w:rsid w:val="005A47FB"/>
    <w:rsid w:val="005C1D44"/>
    <w:rsid w:val="005E1B53"/>
    <w:rsid w:val="005F5B1C"/>
    <w:rsid w:val="006422C5"/>
    <w:rsid w:val="006913AE"/>
    <w:rsid w:val="006A4563"/>
    <w:rsid w:val="006B011B"/>
    <w:rsid w:val="006B7876"/>
    <w:rsid w:val="007173C5"/>
    <w:rsid w:val="00717AD3"/>
    <w:rsid w:val="0074479E"/>
    <w:rsid w:val="00767D83"/>
    <w:rsid w:val="00795AA6"/>
    <w:rsid w:val="007A4B6C"/>
    <w:rsid w:val="00830509"/>
    <w:rsid w:val="00844B25"/>
    <w:rsid w:val="008705CC"/>
    <w:rsid w:val="008B2EA9"/>
    <w:rsid w:val="008D021C"/>
    <w:rsid w:val="009026A3"/>
    <w:rsid w:val="0092725C"/>
    <w:rsid w:val="00951F05"/>
    <w:rsid w:val="009E5611"/>
    <w:rsid w:val="009F64E7"/>
    <w:rsid w:val="00A30567"/>
    <w:rsid w:val="00A45FB3"/>
    <w:rsid w:val="00A611D8"/>
    <w:rsid w:val="00A7703C"/>
    <w:rsid w:val="00B20994"/>
    <w:rsid w:val="00B439B6"/>
    <w:rsid w:val="00B83727"/>
    <w:rsid w:val="00BA6A58"/>
    <w:rsid w:val="00BB2DE1"/>
    <w:rsid w:val="00BD570D"/>
    <w:rsid w:val="00C14979"/>
    <w:rsid w:val="00C61680"/>
    <w:rsid w:val="00C75046"/>
    <w:rsid w:val="00CA08D3"/>
    <w:rsid w:val="00CC3B72"/>
    <w:rsid w:val="00D12CD4"/>
    <w:rsid w:val="00D44251"/>
    <w:rsid w:val="00D5643B"/>
    <w:rsid w:val="00D7138A"/>
    <w:rsid w:val="00D95E21"/>
    <w:rsid w:val="00DA77BE"/>
    <w:rsid w:val="00DB3E01"/>
    <w:rsid w:val="00DC3919"/>
    <w:rsid w:val="00DC6BFA"/>
    <w:rsid w:val="00DD196A"/>
    <w:rsid w:val="00DE4C2C"/>
    <w:rsid w:val="00E20D5E"/>
    <w:rsid w:val="00E31814"/>
    <w:rsid w:val="00EB5C30"/>
    <w:rsid w:val="00F11B06"/>
    <w:rsid w:val="00F2509C"/>
    <w:rsid w:val="00F460F8"/>
    <w:rsid w:val="00FF4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3F5FC"/>
  <w15:chartTrackingRefBased/>
  <w15:docId w15:val="{388AB4EB-8C1B-474F-8149-ADE26E94B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5E1B5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3774C"/>
    <w:rPr>
      <w:sz w:val="16"/>
      <w:szCs w:val="16"/>
    </w:rPr>
  </w:style>
  <w:style w:type="paragraph" w:styleId="CommentText">
    <w:name w:val="annotation text"/>
    <w:basedOn w:val="Normal"/>
    <w:link w:val="CommentTextChar"/>
    <w:uiPriority w:val="99"/>
    <w:semiHidden/>
    <w:unhideWhenUsed/>
    <w:rsid w:val="0023774C"/>
    <w:pPr>
      <w:spacing w:line="240" w:lineRule="auto"/>
    </w:pPr>
    <w:rPr>
      <w:sz w:val="20"/>
      <w:szCs w:val="20"/>
    </w:rPr>
  </w:style>
  <w:style w:type="character" w:customStyle="1" w:styleId="CommentTextChar">
    <w:name w:val="Comment Text Char"/>
    <w:basedOn w:val="DefaultParagraphFont"/>
    <w:link w:val="CommentText"/>
    <w:uiPriority w:val="99"/>
    <w:semiHidden/>
    <w:rsid w:val="0023774C"/>
    <w:rPr>
      <w:sz w:val="20"/>
      <w:szCs w:val="20"/>
    </w:rPr>
  </w:style>
  <w:style w:type="paragraph" w:styleId="NormalWeb">
    <w:name w:val="Normal (Web)"/>
    <w:basedOn w:val="Normal"/>
    <w:uiPriority w:val="99"/>
    <w:semiHidden/>
    <w:unhideWhenUsed/>
    <w:rsid w:val="002377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377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74C"/>
    <w:rPr>
      <w:rFonts w:ascii="Segoe UI" w:hAnsi="Segoe UI" w:cs="Segoe UI"/>
      <w:sz w:val="18"/>
      <w:szCs w:val="18"/>
    </w:rPr>
  </w:style>
  <w:style w:type="character" w:styleId="Hyperlink">
    <w:name w:val="Hyperlink"/>
    <w:basedOn w:val="DefaultParagraphFont"/>
    <w:uiPriority w:val="99"/>
    <w:unhideWhenUsed/>
    <w:rsid w:val="002E2A4D"/>
    <w:rPr>
      <w:color w:val="0000FF"/>
      <w:u w:val="single"/>
    </w:rPr>
  </w:style>
  <w:style w:type="character" w:styleId="Strong">
    <w:name w:val="Strong"/>
    <w:basedOn w:val="DefaultParagraphFont"/>
    <w:uiPriority w:val="22"/>
    <w:qFormat/>
    <w:rsid w:val="007A4B6C"/>
    <w:rPr>
      <w:b/>
      <w:bCs/>
    </w:rPr>
  </w:style>
  <w:style w:type="character" w:customStyle="1" w:styleId="Heading2Char">
    <w:name w:val="Heading 2 Char"/>
    <w:basedOn w:val="DefaultParagraphFont"/>
    <w:link w:val="Heading2"/>
    <w:uiPriority w:val="9"/>
    <w:rsid w:val="005E1B53"/>
    <w:rPr>
      <w:rFonts w:ascii="Times New Roman" w:eastAsia="Times New Roman" w:hAnsi="Times New Roman" w:cs="Times New Roman"/>
      <w:b/>
      <w:bCs/>
      <w:sz w:val="36"/>
      <w:szCs w:val="36"/>
      <w:lang w:eastAsia="en-GB"/>
    </w:rPr>
  </w:style>
  <w:style w:type="character" w:customStyle="1" w:styleId="screen-reader-text">
    <w:name w:val="screen-reader-text"/>
    <w:basedOn w:val="DefaultParagraphFont"/>
    <w:rsid w:val="008D021C"/>
  </w:style>
  <w:style w:type="character" w:styleId="UnresolvedMention">
    <w:name w:val="Unresolved Mention"/>
    <w:basedOn w:val="DefaultParagraphFont"/>
    <w:uiPriority w:val="99"/>
    <w:semiHidden/>
    <w:unhideWhenUsed/>
    <w:rsid w:val="006B7876"/>
    <w:rPr>
      <w:color w:val="808080"/>
      <w:shd w:val="clear" w:color="auto" w:fill="E6E6E6"/>
    </w:rPr>
  </w:style>
  <w:style w:type="paragraph" w:styleId="Header">
    <w:name w:val="header"/>
    <w:basedOn w:val="Normal"/>
    <w:link w:val="HeaderChar"/>
    <w:uiPriority w:val="99"/>
    <w:unhideWhenUsed/>
    <w:rsid w:val="00B43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9B6"/>
  </w:style>
  <w:style w:type="paragraph" w:styleId="Footer">
    <w:name w:val="footer"/>
    <w:basedOn w:val="Normal"/>
    <w:link w:val="FooterChar"/>
    <w:uiPriority w:val="99"/>
    <w:unhideWhenUsed/>
    <w:rsid w:val="00B43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9B6"/>
  </w:style>
  <w:style w:type="character" w:styleId="Emphasis">
    <w:name w:val="Emphasis"/>
    <w:basedOn w:val="DefaultParagraphFont"/>
    <w:uiPriority w:val="20"/>
    <w:qFormat/>
    <w:rsid w:val="00493C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0680737">
      <w:bodyDiv w:val="1"/>
      <w:marLeft w:val="0"/>
      <w:marRight w:val="0"/>
      <w:marTop w:val="0"/>
      <w:marBottom w:val="0"/>
      <w:divBdr>
        <w:top w:val="none" w:sz="0" w:space="0" w:color="auto"/>
        <w:left w:val="none" w:sz="0" w:space="0" w:color="auto"/>
        <w:bottom w:val="none" w:sz="0" w:space="0" w:color="auto"/>
        <w:right w:val="none" w:sz="0" w:space="0" w:color="auto"/>
      </w:divBdr>
    </w:div>
    <w:div w:id="917593766">
      <w:bodyDiv w:val="1"/>
      <w:marLeft w:val="0"/>
      <w:marRight w:val="0"/>
      <w:marTop w:val="0"/>
      <w:marBottom w:val="0"/>
      <w:divBdr>
        <w:top w:val="none" w:sz="0" w:space="0" w:color="auto"/>
        <w:left w:val="none" w:sz="0" w:space="0" w:color="auto"/>
        <w:bottom w:val="none" w:sz="0" w:space="0" w:color="auto"/>
        <w:right w:val="none" w:sz="0" w:space="0" w:color="auto"/>
      </w:divBdr>
    </w:div>
    <w:div w:id="991249062">
      <w:bodyDiv w:val="1"/>
      <w:marLeft w:val="0"/>
      <w:marRight w:val="0"/>
      <w:marTop w:val="0"/>
      <w:marBottom w:val="0"/>
      <w:divBdr>
        <w:top w:val="none" w:sz="0" w:space="0" w:color="auto"/>
        <w:left w:val="none" w:sz="0" w:space="0" w:color="auto"/>
        <w:bottom w:val="none" w:sz="0" w:space="0" w:color="auto"/>
        <w:right w:val="none" w:sz="0" w:space="0" w:color="auto"/>
      </w:divBdr>
    </w:div>
    <w:div w:id="1475023636">
      <w:bodyDiv w:val="1"/>
      <w:marLeft w:val="0"/>
      <w:marRight w:val="0"/>
      <w:marTop w:val="0"/>
      <w:marBottom w:val="0"/>
      <w:divBdr>
        <w:top w:val="none" w:sz="0" w:space="0" w:color="auto"/>
        <w:left w:val="none" w:sz="0" w:space="0" w:color="auto"/>
        <w:bottom w:val="none" w:sz="0" w:space="0" w:color="auto"/>
        <w:right w:val="none" w:sz="0" w:space="0" w:color="auto"/>
      </w:divBdr>
    </w:div>
    <w:div w:id="1497837596">
      <w:bodyDiv w:val="1"/>
      <w:marLeft w:val="0"/>
      <w:marRight w:val="0"/>
      <w:marTop w:val="0"/>
      <w:marBottom w:val="0"/>
      <w:divBdr>
        <w:top w:val="none" w:sz="0" w:space="0" w:color="auto"/>
        <w:left w:val="none" w:sz="0" w:space="0" w:color="auto"/>
        <w:bottom w:val="none" w:sz="0" w:space="0" w:color="auto"/>
        <w:right w:val="none" w:sz="0" w:space="0" w:color="auto"/>
      </w:divBdr>
    </w:div>
    <w:div w:id="1697920772">
      <w:bodyDiv w:val="1"/>
      <w:marLeft w:val="0"/>
      <w:marRight w:val="0"/>
      <w:marTop w:val="0"/>
      <w:marBottom w:val="0"/>
      <w:divBdr>
        <w:top w:val="none" w:sz="0" w:space="0" w:color="auto"/>
        <w:left w:val="none" w:sz="0" w:space="0" w:color="auto"/>
        <w:bottom w:val="none" w:sz="0" w:space="0" w:color="auto"/>
        <w:right w:val="none" w:sz="0" w:space="0" w:color="auto"/>
      </w:divBdr>
    </w:div>
    <w:div w:id="203916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dworkshypnotherapy.co.uk/author/admin/" TargetMode="External"/><Relationship Id="rId3" Type="http://schemas.openxmlformats.org/officeDocument/2006/relationships/settings" Target="settings.xml"/><Relationship Id="rId7" Type="http://schemas.openxmlformats.org/officeDocument/2006/relationships/hyperlink" Target="http://massagetherapy.co.uk/therapies-information/articles-and-notices/regulation-of-massage-therapis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2751</Words>
  <Characters>15687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Lee</cp:lastModifiedBy>
  <cp:revision>2</cp:revision>
  <dcterms:created xsi:type="dcterms:W3CDTF">2019-01-11T01:10:00Z</dcterms:created>
  <dcterms:modified xsi:type="dcterms:W3CDTF">2019-01-11T01:10:00Z</dcterms:modified>
</cp:coreProperties>
</file>