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975EE" w14:textId="77777777" w:rsidR="00503A77" w:rsidRDefault="00503A77">
      <w:bookmarkStart w:id="0" w:name="_GoBack"/>
      <w:bookmarkEnd w:id="0"/>
    </w:p>
    <w:p w14:paraId="00C76F09" w14:textId="2D9B10E6" w:rsidR="00034583" w:rsidRDefault="00624089" w:rsidP="00584C00">
      <w:pPr>
        <w:jc w:val="right"/>
        <w:rPr>
          <w:b/>
          <w:sz w:val="40"/>
          <w:szCs w:val="40"/>
        </w:rPr>
      </w:pPr>
      <w:r>
        <w:rPr>
          <w:b/>
          <w:sz w:val="40"/>
          <w:szCs w:val="40"/>
        </w:rPr>
        <w:t>HTML &amp; CSS Web Development</w:t>
      </w:r>
    </w:p>
    <w:p w14:paraId="2E13DC63" w14:textId="53D0424F" w:rsidR="00034583" w:rsidRDefault="00624089" w:rsidP="00584C00">
      <w:pPr>
        <w:jc w:val="right"/>
        <w:rPr>
          <w:b/>
          <w:sz w:val="40"/>
          <w:szCs w:val="40"/>
        </w:rPr>
      </w:pPr>
      <w:r>
        <w:rPr>
          <w:b/>
          <w:sz w:val="40"/>
          <w:szCs w:val="40"/>
        </w:rPr>
        <w:t>ACCA4018</w:t>
      </w:r>
      <w:r w:rsidR="00584C00">
        <w:rPr>
          <w:b/>
          <w:sz w:val="40"/>
          <w:szCs w:val="40"/>
        </w:rPr>
        <w:t xml:space="preserve"> – </w:t>
      </w:r>
      <w:r>
        <w:rPr>
          <w:b/>
          <w:sz w:val="40"/>
          <w:szCs w:val="40"/>
        </w:rPr>
        <w:t>Kemi Ademoye</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7B1B1E00" w:rsidR="00584C00" w:rsidRDefault="00326204" w:rsidP="00584C00">
      <w:pPr>
        <w:jc w:val="right"/>
        <w:rPr>
          <w:b/>
          <w:szCs w:val="24"/>
        </w:rPr>
      </w:pPr>
      <w:hyperlink r:id="rId8" w:history="1">
        <w:r w:rsidR="00624089" w:rsidRPr="00E15A20">
          <w:rPr>
            <w:rStyle w:val="Hyperlink"/>
            <w:b/>
            <w:szCs w:val="24"/>
          </w:rPr>
          <w:t>1808257@student.uwstd.ac.uk</w:t>
        </w:r>
      </w:hyperlink>
    </w:p>
    <w:p w14:paraId="3A8315A2" w14:textId="441EB6B9" w:rsidR="00624089" w:rsidRPr="00584C00" w:rsidRDefault="009C1A98" w:rsidP="00584C00">
      <w:pPr>
        <w:jc w:val="right"/>
        <w:rPr>
          <w:b/>
          <w:szCs w:val="24"/>
        </w:rPr>
      </w:pPr>
      <w:r>
        <w:rPr>
          <w:b/>
          <w:szCs w:val="24"/>
        </w:rPr>
        <w:t>03</w:t>
      </w:r>
      <w:r w:rsidRPr="009C1A98">
        <w:rPr>
          <w:b/>
          <w:szCs w:val="24"/>
          <w:vertAlign w:val="superscript"/>
        </w:rPr>
        <w:t>rd</w:t>
      </w:r>
      <w:r>
        <w:rPr>
          <w:b/>
          <w:szCs w:val="24"/>
        </w:rPr>
        <w:t xml:space="preserve"> May 2019</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5E5CC9B2" w14:textId="045D5F36" w:rsidR="00885C13" w:rsidRDefault="00885C13" w:rsidP="00F813B3">
      <w:pPr>
        <w:pStyle w:val="Quote"/>
      </w:pPr>
      <w:r w:rsidRPr="00034583">
        <w:br w:type="page"/>
      </w:r>
    </w:p>
    <w:p w14:paraId="63475AEF" w14:textId="3CA0A4B9" w:rsidR="00F813B3" w:rsidRPr="00F813B3" w:rsidRDefault="00F813B3" w:rsidP="00F813B3">
      <w:pPr>
        <w:pStyle w:val="Heading4"/>
      </w:pPr>
      <w:r>
        <w:lastRenderedPageBreak/>
        <w:t>Abstract</w:t>
      </w:r>
    </w:p>
    <w:p w14:paraId="3A46F877" w14:textId="3C7781F6" w:rsidR="00DA08B1" w:rsidRDefault="00291AB0" w:rsidP="00291AB0">
      <w:pPr>
        <w:jc w:val="both"/>
      </w:pPr>
      <w:r>
        <w:t>A request was received to create a website for a local Royal Air Force Air Cadet (RAFAC) squadron. The purpose of the website was to provide information to potential cadets and parents of cadets, who may not have an interest in joining relevant social media groups, such as Facebook or twitter.  This would allow the users to explore the squadrons many activities and interests and admire the many events that cadets get to enjoy.  The attached report establishes what has been achieved within the past few months, including extracts of code, along with any obvious errors that needed correcting, what the current position of the website is.  The website appears to be at a good informative stage, but will require a few additional tweaks to ensure consistency and usability by all members of the public before going live.</w:t>
      </w:r>
    </w:p>
    <w:p w14:paraId="4FC19A33" w14:textId="51457C94" w:rsidR="00DA08B1" w:rsidRDefault="00DA08B1" w:rsidP="00291AB0">
      <w:pPr>
        <w:jc w:val="both"/>
      </w:pPr>
    </w:p>
    <w:p w14:paraId="71C922BD" w14:textId="4C4698DB" w:rsidR="00DA08B1" w:rsidRDefault="00DA08B1" w:rsidP="00291AB0">
      <w:pPr>
        <w:jc w:val="both"/>
      </w:pPr>
    </w:p>
    <w:p w14:paraId="4B62EE7D" w14:textId="2D63FE96" w:rsidR="00DA08B1" w:rsidRDefault="00DA08B1" w:rsidP="00291AB0">
      <w:pPr>
        <w:jc w:val="both"/>
      </w:pPr>
    </w:p>
    <w:p w14:paraId="702A9DC6" w14:textId="2DF3BA9A" w:rsidR="00DA08B1" w:rsidRDefault="00DA08B1" w:rsidP="00291AB0">
      <w:pPr>
        <w:jc w:val="both"/>
      </w:pPr>
    </w:p>
    <w:p w14:paraId="7A4A8194" w14:textId="175A1097" w:rsidR="00DA08B1" w:rsidRDefault="00DA08B1" w:rsidP="00291AB0">
      <w:pPr>
        <w:jc w:val="both"/>
      </w:pPr>
    </w:p>
    <w:p w14:paraId="753B3437" w14:textId="7B4F0721" w:rsidR="00DA08B1" w:rsidRDefault="00DA08B1" w:rsidP="00291AB0">
      <w:pPr>
        <w:jc w:val="both"/>
      </w:pPr>
    </w:p>
    <w:p w14:paraId="21D18596" w14:textId="7DFE840F" w:rsidR="00DA08B1" w:rsidRDefault="00DA08B1" w:rsidP="00291AB0">
      <w:pPr>
        <w:jc w:val="both"/>
      </w:pPr>
    </w:p>
    <w:p w14:paraId="281D38F9" w14:textId="041F7650" w:rsidR="00DA08B1" w:rsidRDefault="00DA08B1" w:rsidP="00291AB0">
      <w:pPr>
        <w:jc w:val="both"/>
      </w:pPr>
    </w:p>
    <w:p w14:paraId="460A83F9" w14:textId="1C75C80B" w:rsidR="00DA08B1" w:rsidRDefault="00DA08B1" w:rsidP="00291AB0">
      <w:pPr>
        <w:jc w:val="both"/>
      </w:pPr>
    </w:p>
    <w:p w14:paraId="6D8806A4" w14:textId="1673A7B5" w:rsidR="00DA08B1" w:rsidRDefault="00DA08B1" w:rsidP="00291AB0">
      <w:pPr>
        <w:jc w:val="both"/>
      </w:pPr>
    </w:p>
    <w:p w14:paraId="6DF59468" w14:textId="014B48D4" w:rsidR="00DA08B1" w:rsidRDefault="00DA08B1" w:rsidP="00291AB0">
      <w:pPr>
        <w:jc w:val="both"/>
      </w:pPr>
    </w:p>
    <w:p w14:paraId="4035A7FC" w14:textId="657A4683" w:rsidR="00DA08B1" w:rsidRDefault="00DA08B1" w:rsidP="00291AB0">
      <w:pPr>
        <w:jc w:val="both"/>
      </w:pPr>
    </w:p>
    <w:p w14:paraId="1EEFFE56" w14:textId="77FCEE8C" w:rsidR="00DA08B1" w:rsidRDefault="00DA08B1" w:rsidP="00291AB0">
      <w:pPr>
        <w:jc w:val="both"/>
      </w:pPr>
    </w:p>
    <w:p w14:paraId="3D5871BD" w14:textId="05102353" w:rsidR="00DA08B1" w:rsidRDefault="00DA08B1" w:rsidP="00291AB0">
      <w:pPr>
        <w:jc w:val="both"/>
      </w:pPr>
    </w:p>
    <w:p w14:paraId="5727DB74" w14:textId="2F1AC2BD" w:rsidR="00DA08B1" w:rsidRDefault="00DA08B1" w:rsidP="00291AB0">
      <w:pPr>
        <w:jc w:val="both"/>
      </w:pPr>
    </w:p>
    <w:p w14:paraId="30AD9F15" w14:textId="0FBCBAFA" w:rsidR="00DA08B1" w:rsidRDefault="00DA08B1" w:rsidP="00291AB0">
      <w:pPr>
        <w:jc w:val="both"/>
      </w:pPr>
    </w:p>
    <w:p w14:paraId="565DD432" w14:textId="68A27806" w:rsidR="00DA08B1" w:rsidRDefault="00DA08B1" w:rsidP="00291AB0">
      <w:pPr>
        <w:jc w:val="both"/>
      </w:pPr>
    </w:p>
    <w:p w14:paraId="3BE373AB" w14:textId="1FD939C5" w:rsidR="00DA08B1" w:rsidRDefault="00DA08B1" w:rsidP="00291AB0">
      <w:pPr>
        <w:jc w:val="both"/>
      </w:pPr>
    </w:p>
    <w:p w14:paraId="6B89FB74" w14:textId="27807685" w:rsidR="00DA08B1" w:rsidRDefault="00DA08B1" w:rsidP="00291AB0">
      <w:pPr>
        <w:jc w:val="both"/>
      </w:pPr>
    </w:p>
    <w:p w14:paraId="064F9D05" w14:textId="37476DFB" w:rsidR="00DA08B1" w:rsidRDefault="00DA08B1" w:rsidP="00291AB0">
      <w:pPr>
        <w:jc w:val="both"/>
      </w:pPr>
    </w:p>
    <w:p w14:paraId="438E6A56" w14:textId="77777777" w:rsidR="00DA08B1" w:rsidRDefault="00DA08B1" w:rsidP="00291AB0">
      <w:pPr>
        <w:jc w:val="both"/>
      </w:pPr>
    </w:p>
    <w:p w14:paraId="113932AC" w14:textId="0B820F2F" w:rsidR="00885C13" w:rsidRPr="00660F62" w:rsidRDefault="00DA08B1" w:rsidP="00291AB0">
      <w:pPr>
        <w:jc w:val="both"/>
      </w:pPr>
      <w:r>
        <w:t>[Please use Google Chrome when viewing working website – thank you]</w:t>
      </w:r>
      <w:r w:rsidR="00885C13" w:rsidRPr="00660F62">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5099BE79" w:rsidR="002E201C" w:rsidRPr="00D6509D" w:rsidRDefault="002E201C" w:rsidP="003873C8">
          <w:pPr>
            <w:pStyle w:val="TOCHeading"/>
            <w:rPr>
              <w:rStyle w:val="Heading1Char"/>
              <w:b/>
            </w:rPr>
          </w:pPr>
          <w:r w:rsidRPr="00D6509D">
            <w:rPr>
              <w:rStyle w:val="Heading1Char"/>
              <w:b/>
            </w:rPr>
            <w:t>Contents</w:t>
          </w:r>
        </w:p>
        <w:p w14:paraId="6C91B643" w14:textId="297945D9" w:rsidR="001D5053"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7729954" w:history="1">
            <w:r w:rsidR="001D5053" w:rsidRPr="004B5992">
              <w:rPr>
                <w:rStyle w:val="Hyperlink"/>
                <w:b/>
                <w:noProof/>
              </w:rPr>
              <w:t>Section 1 – Introduction</w:t>
            </w:r>
            <w:r w:rsidR="001D5053">
              <w:rPr>
                <w:noProof/>
                <w:webHidden/>
              </w:rPr>
              <w:tab/>
            </w:r>
            <w:r w:rsidR="001D5053">
              <w:rPr>
                <w:noProof/>
                <w:webHidden/>
              </w:rPr>
              <w:fldChar w:fldCharType="begin"/>
            </w:r>
            <w:r w:rsidR="001D5053">
              <w:rPr>
                <w:noProof/>
                <w:webHidden/>
              </w:rPr>
              <w:instrText xml:space="preserve"> PAGEREF _Toc7729954 \h </w:instrText>
            </w:r>
            <w:r w:rsidR="001D5053">
              <w:rPr>
                <w:noProof/>
                <w:webHidden/>
              </w:rPr>
            </w:r>
            <w:r w:rsidR="001D5053">
              <w:rPr>
                <w:noProof/>
                <w:webHidden/>
              </w:rPr>
              <w:fldChar w:fldCharType="separate"/>
            </w:r>
            <w:r w:rsidR="001D5053">
              <w:rPr>
                <w:noProof/>
                <w:webHidden/>
              </w:rPr>
              <w:t>1</w:t>
            </w:r>
            <w:r w:rsidR="001D5053">
              <w:rPr>
                <w:noProof/>
                <w:webHidden/>
              </w:rPr>
              <w:fldChar w:fldCharType="end"/>
            </w:r>
          </w:hyperlink>
        </w:p>
        <w:p w14:paraId="2D0A167C" w14:textId="31C11A52" w:rsidR="001D5053" w:rsidRDefault="00326204">
          <w:pPr>
            <w:pStyle w:val="TOC1"/>
            <w:tabs>
              <w:tab w:val="right" w:leader="dot" w:pos="9288"/>
            </w:tabs>
            <w:rPr>
              <w:rFonts w:eastAsiaTheme="minorEastAsia"/>
              <w:noProof/>
              <w:sz w:val="22"/>
              <w:lang w:eastAsia="en-GB"/>
            </w:rPr>
          </w:pPr>
          <w:hyperlink w:anchor="_Toc7729955" w:history="1">
            <w:r w:rsidR="001D5053" w:rsidRPr="004B5992">
              <w:rPr>
                <w:rStyle w:val="Hyperlink"/>
                <w:b/>
                <w:noProof/>
              </w:rPr>
              <w:t>Section 2 – Implementation</w:t>
            </w:r>
            <w:r w:rsidR="001D5053">
              <w:rPr>
                <w:noProof/>
                <w:webHidden/>
              </w:rPr>
              <w:tab/>
            </w:r>
            <w:r w:rsidR="001D5053">
              <w:rPr>
                <w:noProof/>
                <w:webHidden/>
              </w:rPr>
              <w:fldChar w:fldCharType="begin"/>
            </w:r>
            <w:r w:rsidR="001D5053">
              <w:rPr>
                <w:noProof/>
                <w:webHidden/>
              </w:rPr>
              <w:instrText xml:space="preserve"> PAGEREF _Toc7729955 \h </w:instrText>
            </w:r>
            <w:r w:rsidR="001D5053">
              <w:rPr>
                <w:noProof/>
                <w:webHidden/>
              </w:rPr>
            </w:r>
            <w:r w:rsidR="001D5053">
              <w:rPr>
                <w:noProof/>
                <w:webHidden/>
              </w:rPr>
              <w:fldChar w:fldCharType="separate"/>
            </w:r>
            <w:r w:rsidR="001D5053">
              <w:rPr>
                <w:noProof/>
                <w:webHidden/>
              </w:rPr>
              <w:t>2</w:t>
            </w:r>
            <w:r w:rsidR="001D5053">
              <w:rPr>
                <w:noProof/>
                <w:webHidden/>
              </w:rPr>
              <w:fldChar w:fldCharType="end"/>
            </w:r>
          </w:hyperlink>
        </w:p>
        <w:p w14:paraId="770D6D7B" w14:textId="23D5DFAE" w:rsidR="001D5053" w:rsidRDefault="00326204">
          <w:pPr>
            <w:pStyle w:val="TOC2"/>
            <w:tabs>
              <w:tab w:val="right" w:leader="dot" w:pos="9288"/>
            </w:tabs>
            <w:rPr>
              <w:rFonts w:eastAsiaTheme="minorEastAsia"/>
              <w:noProof/>
              <w:sz w:val="22"/>
              <w:lang w:eastAsia="en-GB"/>
            </w:rPr>
          </w:pPr>
          <w:hyperlink w:anchor="_Toc7729956" w:history="1">
            <w:r w:rsidR="001D5053" w:rsidRPr="004B5992">
              <w:rPr>
                <w:rStyle w:val="Hyperlink"/>
                <w:b/>
                <w:noProof/>
              </w:rPr>
              <w:t>2.1 Main Homepage</w:t>
            </w:r>
            <w:r w:rsidR="001D5053">
              <w:rPr>
                <w:noProof/>
                <w:webHidden/>
              </w:rPr>
              <w:tab/>
            </w:r>
            <w:r w:rsidR="001D5053">
              <w:rPr>
                <w:noProof/>
                <w:webHidden/>
              </w:rPr>
              <w:fldChar w:fldCharType="begin"/>
            </w:r>
            <w:r w:rsidR="001D5053">
              <w:rPr>
                <w:noProof/>
                <w:webHidden/>
              </w:rPr>
              <w:instrText xml:space="preserve"> PAGEREF _Toc7729956 \h </w:instrText>
            </w:r>
            <w:r w:rsidR="001D5053">
              <w:rPr>
                <w:noProof/>
                <w:webHidden/>
              </w:rPr>
            </w:r>
            <w:r w:rsidR="001D5053">
              <w:rPr>
                <w:noProof/>
                <w:webHidden/>
              </w:rPr>
              <w:fldChar w:fldCharType="separate"/>
            </w:r>
            <w:r w:rsidR="001D5053">
              <w:rPr>
                <w:noProof/>
                <w:webHidden/>
              </w:rPr>
              <w:t>2</w:t>
            </w:r>
            <w:r w:rsidR="001D5053">
              <w:rPr>
                <w:noProof/>
                <w:webHidden/>
              </w:rPr>
              <w:fldChar w:fldCharType="end"/>
            </w:r>
          </w:hyperlink>
        </w:p>
        <w:p w14:paraId="592E111A" w14:textId="384C8296" w:rsidR="001D5053" w:rsidRDefault="00326204">
          <w:pPr>
            <w:pStyle w:val="TOC2"/>
            <w:tabs>
              <w:tab w:val="right" w:leader="dot" w:pos="9288"/>
            </w:tabs>
            <w:rPr>
              <w:rFonts w:eastAsiaTheme="minorEastAsia"/>
              <w:noProof/>
              <w:sz w:val="22"/>
              <w:lang w:eastAsia="en-GB"/>
            </w:rPr>
          </w:pPr>
          <w:hyperlink w:anchor="_Toc7729957" w:history="1">
            <w:r w:rsidR="001D5053" w:rsidRPr="004B5992">
              <w:rPr>
                <w:rStyle w:val="Hyperlink"/>
                <w:b/>
                <w:noProof/>
              </w:rPr>
              <w:t>2.2 RAF and RAFAC</w:t>
            </w:r>
            <w:r w:rsidR="001D5053">
              <w:rPr>
                <w:noProof/>
                <w:webHidden/>
              </w:rPr>
              <w:tab/>
            </w:r>
            <w:r w:rsidR="001D5053">
              <w:rPr>
                <w:noProof/>
                <w:webHidden/>
              </w:rPr>
              <w:fldChar w:fldCharType="begin"/>
            </w:r>
            <w:r w:rsidR="001D5053">
              <w:rPr>
                <w:noProof/>
                <w:webHidden/>
              </w:rPr>
              <w:instrText xml:space="preserve"> PAGEREF _Toc7729957 \h </w:instrText>
            </w:r>
            <w:r w:rsidR="001D5053">
              <w:rPr>
                <w:noProof/>
                <w:webHidden/>
              </w:rPr>
            </w:r>
            <w:r w:rsidR="001D5053">
              <w:rPr>
                <w:noProof/>
                <w:webHidden/>
              </w:rPr>
              <w:fldChar w:fldCharType="separate"/>
            </w:r>
            <w:r w:rsidR="001D5053">
              <w:rPr>
                <w:noProof/>
                <w:webHidden/>
              </w:rPr>
              <w:t>11</w:t>
            </w:r>
            <w:r w:rsidR="001D5053">
              <w:rPr>
                <w:noProof/>
                <w:webHidden/>
              </w:rPr>
              <w:fldChar w:fldCharType="end"/>
            </w:r>
          </w:hyperlink>
        </w:p>
        <w:p w14:paraId="5752F161" w14:textId="42F1055E" w:rsidR="001D5053" w:rsidRDefault="00326204">
          <w:pPr>
            <w:pStyle w:val="TOC2"/>
            <w:tabs>
              <w:tab w:val="right" w:leader="dot" w:pos="9288"/>
            </w:tabs>
            <w:rPr>
              <w:rFonts w:eastAsiaTheme="minorEastAsia"/>
              <w:noProof/>
              <w:sz w:val="22"/>
              <w:lang w:eastAsia="en-GB"/>
            </w:rPr>
          </w:pPr>
          <w:hyperlink w:anchor="_Toc7729958" w:history="1">
            <w:r w:rsidR="001D5053" w:rsidRPr="004B5992">
              <w:rPr>
                <w:rStyle w:val="Hyperlink"/>
                <w:b/>
                <w:noProof/>
              </w:rPr>
              <w:t>2.3 What RAFAC Offer</w:t>
            </w:r>
            <w:r w:rsidR="001D5053">
              <w:rPr>
                <w:noProof/>
                <w:webHidden/>
              </w:rPr>
              <w:tab/>
            </w:r>
            <w:r w:rsidR="001D5053">
              <w:rPr>
                <w:noProof/>
                <w:webHidden/>
              </w:rPr>
              <w:fldChar w:fldCharType="begin"/>
            </w:r>
            <w:r w:rsidR="001D5053">
              <w:rPr>
                <w:noProof/>
                <w:webHidden/>
              </w:rPr>
              <w:instrText xml:space="preserve"> PAGEREF _Toc7729958 \h </w:instrText>
            </w:r>
            <w:r w:rsidR="001D5053">
              <w:rPr>
                <w:noProof/>
                <w:webHidden/>
              </w:rPr>
            </w:r>
            <w:r w:rsidR="001D5053">
              <w:rPr>
                <w:noProof/>
                <w:webHidden/>
              </w:rPr>
              <w:fldChar w:fldCharType="separate"/>
            </w:r>
            <w:r w:rsidR="001D5053">
              <w:rPr>
                <w:noProof/>
                <w:webHidden/>
              </w:rPr>
              <w:t>11</w:t>
            </w:r>
            <w:r w:rsidR="001D5053">
              <w:rPr>
                <w:noProof/>
                <w:webHidden/>
              </w:rPr>
              <w:fldChar w:fldCharType="end"/>
            </w:r>
          </w:hyperlink>
        </w:p>
        <w:p w14:paraId="2402F566" w14:textId="078A6B81" w:rsidR="001D5053" w:rsidRDefault="00326204">
          <w:pPr>
            <w:pStyle w:val="TOC2"/>
            <w:tabs>
              <w:tab w:val="right" w:leader="dot" w:pos="9288"/>
            </w:tabs>
            <w:rPr>
              <w:rFonts w:eastAsiaTheme="minorEastAsia"/>
              <w:noProof/>
              <w:sz w:val="22"/>
              <w:lang w:eastAsia="en-GB"/>
            </w:rPr>
          </w:pPr>
          <w:hyperlink w:anchor="_Toc7729959" w:history="1">
            <w:r w:rsidR="001D5053" w:rsidRPr="004B5992">
              <w:rPr>
                <w:rStyle w:val="Hyperlink"/>
                <w:b/>
                <w:noProof/>
              </w:rPr>
              <w:t>2.4 News and Gallery</w:t>
            </w:r>
            <w:r w:rsidR="001D5053">
              <w:rPr>
                <w:noProof/>
                <w:webHidden/>
              </w:rPr>
              <w:tab/>
            </w:r>
            <w:r w:rsidR="001D5053">
              <w:rPr>
                <w:noProof/>
                <w:webHidden/>
              </w:rPr>
              <w:fldChar w:fldCharType="begin"/>
            </w:r>
            <w:r w:rsidR="001D5053">
              <w:rPr>
                <w:noProof/>
                <w:webHidden/>
              </w:rPr>
              <w:instrText xml:space="preserve"> PAGEREF _Toc7729959 \h </w:instrText>
            </w:r>
            <w:r w:rsidR="001D5053">
              <w:rPr>
                <w:noProof/>
                <w:webHidden/>
              </w:rPr>
            </w:r>
            <w:r w:rsidR="001D5053">
              <w:rPr>
                <w:noProof/>
                <w:webHidden/>
              </w:rPr>
              <w:fldChar w:fldCharType="separate"/>
            </w:r>
            <w:r w:rsidR="001D5053">
              <w:rPr>
                <w:noProof/>
                <w:webHidden/>
              </w:rPr>
              <w:t>12</w:t>
            </w:r>
            <w:r w:rsidR="001D5053">
              <w:rPr>
                <w:noProof/>
                <w:webHidden/>
              </w:rPr>
              <w:fldChar w:fldCharType="end"/>
            </w:r>
          </w:hyperlink>
        </w:p>
        <w:p w14:paraId="208D17C2" w14:textId="27B866CF" w:rsidR="001D5053" w:rsidRDefault="00326204">
          <w:pPr>
            <w:pStyle w:val="TOC2"/>
            <w:tabs>
              <w:tab w:val="right" w:leader="dot" w:pos="9288"/>
            </w:tabs>
            <w:rPr>
              <w:rFonts w:eastAsiaTheme="minorEastAsia"/>
              <w:noProof/>
              <w:sz w:val="22"/>
              <w:lang w:eastAsia="en-GB"/>
            </w:rPr>
          </w:pPr>
          <w:hyperlink w:anchor="_Toc7729960" w:history="1">
            <w:r w:rsidR="001D5053" w:rsidRPr="004B5992">
              <w:rPr>
                <w:rStyle w:val="Hyperlink"/>
                <w:b/>
                <w:noProof/>
              </w:rPr>
              <w:t>2.5 Contact US</w:t>
            </w:r>
            <w:r w:rsidR="001D5053">
              <w:rPr>
                <w:noProof/>
                <w:webHidden/>
              </w:rPr>
              <w:tab/>
            </w:r>
            <w:r w:rsidR="001D5053">
              <w:rPr>
                <w:noProof/>
                <w:webHidden/>
              </w:rPr>
              <w:fldChar w:fldCharType="begin"/>
            </w:r>
            <w:r w:rsidR="001D5053">
              <w:rPr>
                <w:noProof/>
                <w:webHidden/>
              </w:rPr>
              <w:instrText xml:space="preserve"> PAGEREF _Toc7729960 \h </w:instrText>
            </w:r>
            <w:r w:rsidR="001D5053">
              <w:rPr>
                <w:noProof/>
                <w:webHidden/>
              </w:rPr>
            </w:r>
            <w:r w:rsidR="001D5053">
              <w:rPr>
                <w:noProof/>
                <w:webHidden/>
              </w:rPr>
              <w:fldChar w:fldCharType="separate"/>
            </w:r>
            <w:r w:rsidR="001D5053">
              <w:rPr>
                <w:noProof/>
                <w:webHidden/>
              </w:rPr>
              <w:t>12</w:t>
            </w:r>
            <w:r w:rsidR="001D5053">
              <w:rPr>
                <w:noProof/>
                <w:webHidden/>
              </w:rPr>
              <w:fldChar w:fldCharType="end"/>
            </w:r>
          </w:hyperlink>
        </w:p>
        <w:p w14:paraId="5FD52ED0" w14:textId="4E1C1573" w:rsidR="001D5053" w:rsidRDefault="00326204">
          <w:pPr>
            <w:pStyle w:val="TOC1"/>
            <w:tabs>
              <w:tab w:val="right" w:leader="dot" w:pos="9288"/>
            </w:tabs>
            <w:rPr>
              <w:rFonts w:eastAsiaTheme="minorEastAsia"/>
              <w:noProof/>
              <w:sz w:val="22"/>
              <w:lang w:eastAsia="en-GB"/>
            </w:rPr>
          </w:pPr>
          <w:hyperlink w:anchor="_Toc7729961" w:history="1">
            <w:r w:rsidR="001D5053" w:rsidRPr="004B5992">
              <w:rPr>
                <w:rStyle w:val="Hyperlink"/>
                <w:b/>
                <w:noProof/>
              </w:rPr>
              <w:t>Section 3 – Evaluation</w:t>
            </w:r>
            <w:r w:rsidR="001D5053">
              <w:rPr>
                <w:noProof/>
                <w:webHidden/>
              </w:rPr>
              <w:tab/>
            </w:r>
            <w:r w:rsidR="001D5053">
              <w:rPr>
                <w:noProof/>
                <w:webHidden/>
              </w:rPr>
              <w:fldChar w:fldCharType="begin"/>
            </w:r>
            <w:r w:rsidR="001D5053">
              <w:rPr>
                <w:noProof/>
                <w:webHidden/>
              </w:rPr>
              <w:instrText xml:space="preserve"> PAGEREF _Toc7729961 \h </w:instrText>
            </w:r>
            <w:r w:rsidR="001D5053">
              <w:rPr>
                <w:noProof/>
                <w:webHidden/>
              </w:rPr>
            </w:r>
            <w:r w:rsidR="001D5053">
              <w:rPr>
                <w:noProof/>
                <w:webHidden/>
              </w:rPr>
              <w:fldChar w:fldCharType="separate"/>
            </w:r>
            <w:r w:rsidR="001D5053">
              <w:rPr>
                <w:noProof/>
                <w:webHidden/>
              </w:rPr>
              <w:t>14</w:t>
            </w:r>
            <w:r w:rsidR="001D5053">
              <w:rPr>
                <w:noProof/>
                <w:webHidden/>
              </w:rPr>
              <w:fldChar w:fldCharType="end"/>
            </w:r>
          </w:hyperlink>
        </w:p>
        <w:p w14:paraId="1071CA64" w14:textId="3A900D1E" w:rsidR="001D5053" w:rsidRDefault="00326204">
          <w:pPr>
            <w:pStyle w:val="TOC1"/>
            <w:tabs>
              <w:tab w:val="right" w:leader="dot" w:pos="9288"/>
            </w:tabs>
            <w:rPr>
              <w:rFonts w:eastAsiaTheme="minorEastAsia"/>
              <w:noProof/>
              <w:sz w:val="22"/>
              <w:lang w:eastAsia="en-GB"/>
            </w:rPr>
          </w:pPr>
          <w:hyperlink w:anchor="_Toc7729962" w:history="1">
            <w:r w:rsidR="001D5053" w:rsidRPr="004B5992">
              <w:rPr>
                <w:rStyle w:val="Hyperlink"/>
                <w:b/>
                <w:noProof/>
              </w:rPr>
              <w:t>References</w:t>
            </w:r>
            <w:r w:rsidR="001D5053">
              <w:rPr>
                <w:noProof/>
                <w:webHidden/>
              </w:rPr>
              <w:tab/>
            </w:r>
            <w:r w:rsidR="001D5053">
              <w:rPr>
                <w:noProof/>
                <w:webHidden/>
              </w:rPr>
              <w:fldChar w:fldCharType="begin"/>
            </w:r>
            <w:r w:rsidR="001D5053">
              <w:rPr>
                <w:noProof/>
                <w:webHidden/>
              </w:rPr>
              <w:instrText xml:space="preserve"> PAGEREF _Toc7729962 \h </w:instrText>
            </w:r>
            <w:r w:rsidR="001D5053">
              <w:rPr>
                <w:noProof/>
                <w:webHidden/>
              </w:rPr>
            </w:r>
            <w:r w:rsidR="001D5053">
              <w:rPr>
                <w:noProof/>
                <w:webHidden/>
              </w:rPr>
              <w:fldChar w:fldCharType="separate"/>
            </w:r>
            <w:r w:rsidR="001D5053">
              <w:rPr>
                <w:noProof/>
                <w:webHidden/>
              </w:rPr>
              <w:t>16</w:t>
            </w:r>
            <w:r w:rsidR="001D5053">
              <w:rPr>
                <w:noProof/>
                <w:webHidden/>
              </w:rPr>
              <w:fldChar w:fldCharType="end"/>
            </w:r>
          </w:hyperlink>
        </w:p>
        <w:p w14:paraId="786E1639" w14:textId="759F091A" w:rsidR="001D5053" w:rsidRDefault="00326204">
          <w:pPr>
            <w:pStyle w:val="TOC1"/>
            <w:tabs>
              <w:tab w:val="right" w:leader="dot" w:pos="9288"/>
            </w:tabs>
            <w:rPr>
              <w:rFonts w:eastAsiaTheme="minorEastAsia"/>
              <w:noProof/>
              <w:sz w:val="22"/>
              <w:lang w:eastAsia="en-GB"/>
            </w:rPr>
          </w:pPr>
          <w:hyperlink w:anchor="_Toc7729963" w:history="1">
            <w:r w:rsidR="001D5053" w:rsidRPr="004B5992">
              <w:rPr>
                <w:rStyle w:val="Hyperlink"/>
                <w:b/>
                <w:noProof/>
              </w:rPr>
              <w:t>Appendices</w:t>
            </w:r>
            <w:r w:rsidR="001D5053">
              <w:rPr>
                <w:noProof/>
                <w:webHidden/>
              </w:rPr>
              <w:tab/>
            </w:r>
            <w:r w:rsidR="001D5053">
              <w:rPr>
                <w:noProof/>
                <w:webHidden/>
              </w:rPr>
              <w:fldChar w:fldCharType="begin"/>
            </w:r>
            <w:r w:rsidR="001D5053">
              <w:rPr>
                <w:noProof/>
                <w:webHidden/>
              </w:rPr>
              <w:instrText xml:space="preserve"> PAGEREF _Toc7729963 \h </w:instrText>
            </w:r>
            <w:r w:rsidR="001D5053">
              <w:rPr>
                <w:noProof/>
                <w:webHidden/>
              </w:rPr>
            </w:r>
            <w:r w:rsidR="001D5053">
              <w:rPr>
                <w:noProof/>
                <w:webHidden/>
              </w:rPr>
              <w:fldChar w:fldCharType="separate"/>
            </w:r>
            <w:r w:rsidR="001D5053">
              <w:rPr>
                <w:noProof/>
                <w:webHidden/>
              </w:rPr>
              <w:t>17</w:t>
            </w:r>
            <w:r w:rsidR="001D5053">
              <w:rPr>
                <w:noProof/>
                <w:webHidden/>
              </w:rPr>
              <w:fldChar w:fldCharType="end"/>
            </w:r>
          </w:hyperlink>
        </w:p>
        <w:p w14:paraId="325775E1" w14:textId="50CAD019" w:rsidR="001D5053" w:rsidRDefault="00326204">
          <w:pPr>
            <w:pStyle w:val="TOC1"/>
            <w:tabs>
              <w:tab w:val="right" w:leader="dot" w:pos="9288"/>
            </w:tabs>
            <w:rPr>
              <w:rFonts w:eastAsiaTheme="minorEastAsia"/>
              <w:noProof/>
              <w:sz w:val="22"/>
              <w:lang w:eastAsia="en-GB"/>
            </w:rPr>
          </w:pPr>
          <w:hyperlink w:anchor="_Toc7729964" w:history="1">
            <w:r w:rsidR="001D5053" w:rsidRPr="004B5992">
              <w:rPr>
                <w:rStyle w:val="Hyperlink"/>
                <w:noProof/>
              </w:rPr>
              <w:t>Appendix 1 – Accessibility Poster</w:t>
            </w:r>
            <w:r w:rsidR="001D5053">
              <w:rPr>
                <w:noProof/>
                <w:webHidden/>
              </w:rPr>
              <w:tab/>
            </w:r>
            <w:r w:rsidR="001D5053">
              <w:rPr>
                <w:noProof/>
                <w:webHidden/>
              </w:rPr>
              <w:fldChar w:fldCharType="begin"/>
            </w:r>
            <w:r w:rsidR="001D5053">
              <w:rPr>
                <w:noProof/>
                <w:webHidden/>
              </w:rPr>
              <w:instrText xml:space="preserve"> PAGEREF _Toc7729964 \h </w:instrText>
            </w:r>
            <w:r w:rsidR="001D5053">
              <w:rPr>
                <w:noProof/>
                <w:webHidden/>
              </w:rPr>
            </w:r>
            <w:r w:rsidR="001D5053">
              <w:rPr>
                <w:noProof/>
                <w:webHidden/>
              </w:rPr>
              <w:fldChar w:fldCharType="separate"/>
            </w:r>
            <w:r w:rsidR="001D5053">
              <w:rPr>
                <w:noProof/>
                <w:webHidden/>
              </w:rPr>
              <w:t>17</w:t>
            </w:r>
            <w:r w:rsidR="001D5053">
              <w:rPr>
                <w:noProof/>
                <w:webHidden/>
              </w:rPr>
              <w:fldChar w:fldCharType="end"/>
            </w:r>
          </w:hyperlink>
        </w:p>
        <w:p w14:paraId="6CC9E97A" w14:textId="279DD218" w:rsidR="00ED3A1A" w:rsidRDefault="002E201C" w:rsidP="00885C13">
          <w:pPr>
            <w:sectPr w:rsidR="00ED3A1A" w:rsidSect="00B0611B">
              <w:footerReference w:type="default" r:id="rId9"/>
              <w:pgSz w:w="11906" w:h="16838"/>
              <w:pgMar w:top="1304" w:right="1304" w:bottom="1304" w:left="1304" w:header="709" w:footer="709" w:gutter="0"/>
              <w:cols w:space="708"/>
              <w:docGrid w:linePitch="360"/>
            </w:sectPr>
          </w:pPr>
          <w:r>
            <w:rPr>
              <w:b/>
              <w:bCs/>
              <w:noProof/>
            </w:rPr>
            <w:fldChar w:fldCharType="end"/>
          </w:r>
        </w:p>
      </w:sdtContent>
    </w:sdt>
    <w:p w14:paraId="0E772CA0" w14:textId="6AE4999B" w:rsidR="00885C13" w:rsidRPr="00D6509D" w:rsidRDefault="39181DB3" w:rsidP="003873C8">
      <w:pPr>
        <w:pStyle w:val="Heading1"/>
        <w:rPr>
          <w:b/>
        </w:rPr>
      </w:pPr>
      <w:bookmarkStart w:id="1" w:name="_Toc532819640"/>
      <w:bookmarkStart w:id="2" w:name="_Toc7729954"/>
      <w:r w:rsidRPr="00D6509D">
        <w:rPr>
          <w:rStyle w:val="Heading1Char"/>
          <w:b/>
        </w:rPr>
        <w:lastRenderedPageBreak/>
        <w:t>Section 1 – Introduction</w:t>
      </w:r>
      <w:bookmarkEnd w:id="1"/>
      <w:bookmarkEnd w:id="2"/>
    </w:p>
    <w:p w14:paraId="4CE0EF2C" w14:textId="5644948A" w:rsidR="00A43A2D" w:rsidRDefault="00B674AE" w:rsidP="0045750F">
      <w:pPr>
        <w:jc w:val="both"/>
      </w:pPr>
      <w:r>
        <w:t>The we</w:t>
      </w:r>
      <w:r w:rsidR="0045750F">
        <w:t>bsite</w:t>
      </w:r>
      <w:r>
        <w:t xml:space="preserve"> that ha</w:t>
      </w:r>
      <w:r w:rsidR="0045750F">
        <w:t>s</w:t>
      </w:r>
      <w:r>
        <w:t xml:space="preserve"> been created, </w:t>
      </w:r>
      <w:r w:rsidR="0045750F">
        <w:t xml:space="preserve">is a </w:t>
      </w:r>
      <w:r>
        <w:t>web</w:t>
      </w:r>
      <w:r w:rsidR="0045750F">
        <w:t>site</w:t>
      </w:r>
      <w:r>
        <w:t xml:space="preserve"> that </w:t>
      </w:r>
      <w:r w:rsidR="0045750F">
        <w:t>is intended to be used by a local Royal Air Force Air Cadets (RAFAC) Squadron (Sqn).</w:t>
      </w:r>
      <w:r w:rsidR="00DA08B1">
        <w:t xml:space="preserve">  It has been created for use with </w:t>
      </w:r>
      <w:r w:rsidR="00DA08B1" w:rsidRPr="00DA08B1">
        <w:rPr>
          <w:b/>
        </w:rPr>
        <w:t>Google Chrome</w:t>
      </w:r>
      <w:r w:rsidR="00DA08B1">
        <w:t xml:space="preserve"> in the first instance, in Visual Studio to allow the visibility to ensure the pages work well and can be viewed.</w:t>
      </w:r>
    </w:p>
    <w:p w14:paraId="4DDD52AD" w14:textId="6954B624" w:rsidR="0045750F" w:rsidRDefault="0045750F" w:rsidP="0045750F">
      <w:pPr>
        <w:jc w:val="both"/>
      </w:pPr>
      <w:r>
        <w:t xml:space="preserve">The Sqn is based in Whitland and it has been decided that an online presence would be to their advantage, as a lot of social media outlets are aimed at 13-year olds and upwards.  Since, students </w:t>
      </w:r>
      <w:r w:rsidR="009C1A98">
        <w:t>c</w:t>
      </w:r>
      <w:r>
        <w:t>an be 12 to join air cadets there is a small cohort that is being overlooked.</w:t>
      </w:r>
    </w:p>
    <w:p w14:paraId="5075C9CB" w14:textId="207EFB7E" w:rsidR="0045750F" w:rsidRDefault="0045750F" w:rsidP="0045750F">
      <w:pPr>
        <w:jc w:val="both"/>
      </w:pPr>
      <w:r>
        <w:t>The aim of the website is to show off what cadets at the Sqn do best.  From Flying to Parades and Sports.  The intention is to showcase all the good that cadets also do in the community with their open days, fundraising and performing at civic events in the local surrounding towns and villages.</w:t>
      </w:r>
    </w:p>
    <w:p w14:paraId="4CB6AD96" w14:textId="77777777" w:rsidR="00160325" w:rsidRDefault="00160325" w:rsidP="0045750F">
      <w:pPr>
        <w:jc w:val="both"/>
      </w:pPr>
    </w:p>
    <w:p w14:paraId="0CF7BB10" w14:textId="3DEE91FA" w:rsidR="00885C13" w:rsidRDefault="00885C13" w:rsidP="0045750F">
      <w:pPr>
        <w:jc w:val="both"/>
      </w:pPr>
      <w:r>
        <w:br w:type="page"/>
      </w:r>
    </w:p>
    <w:p w14:paraId="467BC950" w14:textId="7206764F" w:rsidR="00885C13" w:rsidRPr="00D6509D" w:rsidRDefault="39181DB3" w:rsidP="00885C13">
      <w:pPr>
        <w:rPr>
          <w:rStyle w:val="Heading1Char"/>
          <w:b/>
        </w:rPr>
      </w:pPr>
      <w:bookmarkStart w:id="3" w:name="_Toc532819641"/>
      <w:bookmarkStart w:id="4" w:name="_Toc7729955"/>
      <w:r w:rsidRPr="00D6509D">
        <w:rPr>
          <w:rStyle w:val="Heading1Char"/>
          <w:b/>
        </w:rPr>
        <w:lastRenderedPageBreak/>
        <w:t xml:space="preserve">Section 2 – </w:t>
      </w:r>
      <w:bookmarkEnd w:id="3"/>
      <w:r w:rsidR="00624089">
        <w:rPr>
          <w:rStyle w:val="Heading1Char"/>
          <w:b/>
        </w:rPr>
        <w:t>Implementation</w:t>
      </w:r>
      <w:bookmarkEnd w:id="4"/>
    </w:p>
    <w:p w14:paraId="3C19527F" w14:textId="5C57AB6F" w:rsidR="0045750F" w:rsidRDefault="0045750F" w:rsidP="004635D3">
      <w:pPr>
        <w:pStyle w:val="Heading2"/>
        <w:rPr>
          <w:rFonts w:asciiTheme="minorHAnsi" w:hAnsiTheme="minorHAnsi"/>
          <w:b/>
          <w:color w:val="auto"/>
          <w:sz w:val="28"/>
          <w:szCs w:val="28"/>
        </w:rPr>
      </w:pPr>
      <w:bookmarkStart w:id="5" w:name="_Toc7729956"/>
      <w:r w:rsidRPr="004635D3">
        <w:rPr>
          <w:rFonts w:asciiTheme="minorHAnsi" w:hAnsiTheme="minorHAnsi"/>
          <w:b/>
          <w:color w:val="auto"/>
          <w:sz w:val="28"/>
          <w:szCs w:val="28"/>
        </w:rPr>
        <w:t>2.1 Main Homepage</w:t>
      </w:r>
      <w:bookmarkEnd w:id="5"/>
    </w:p>
    <w:p w14:paraId="05353A46" w14:textId="107CF9C8" w:rsidR="0045750F" w:rsidRPr="009C1A98" w:rsidRDefault="0045750F" w:rsidP="003573BD">
      <w:pPr>
        <w:jc w:val="both"/>
      </w:pPr>
    </w:p>
    <w:p w14:paraId="4F827F3A" w14:textId="06796205" w:rsidR="009C1A98" w:rsidRDefault="009C1A98" w:rsidP="003573BD">
      <w:pPr>
        <w:jc w:val="both"/>
        <w:rPr>
          <w:highlight w:val="yellow"/>
        </w:rPr>
      </w:pPr>
      <w:r>
        <w:rPr>
          <w:noProof/>
          <w:highlight w:val="yellow"/>
        </w:rPr>
        <w:drawing>
          <wp:inline distT="0" distB="0" distL="0" distR="0" wp14:anchorId="4F5C8F20" wp14:editId="6E1DC0C6">
            <wp:extent cx="5730875" cy="3133725"/>
            <wp:effectExtent l="0" t="0" r="317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3ADF9A2C" w14:textId="23458F28" w:rsidR="009C1A98" w:rsidRPr="009C1A98" w:rsidRDefault="009C1A98" w:rsidP="003573BD">
      <w:pPr>
        <w:jc w:val="both"/>
      </w:pPr>
      <w:r w:rsidRPr="009C1A98">
        <w:t>Screenshot 1</w:t>
      </w:r>
      <w:r>
        <w:t xml:space="preserve"> (above)</w:t>
      </w:r>
      <w:r w:rsidRPr="009C1A98">
        <w:t xml:space="preserve"> is the main page that the user would see when directed to the squadron </w:t>
      </w:r>
      <w:r w:rsidR="00782E62">
        <w:t>Website</w:t>
      </w:r>
      <w:r w:rsidRPr="009C1A98">
        <w:t xml:space="preserve">. It gives a brief overview of the squadron and location.  Below are two further shots that show the scrolling pictures of the </w:t>
      </w:r>
      <w:r>
        <w:t xml:space="preserve">same </w:t>
      </w:r>
      <w:r w:rsidRPr="009C1A98">
        <w:t>main page.</w:t>
      </w:r>
    </w:p>
    <w:p w14:paraId="4581BF66" w14:textId="22386E5C" w:rsidR="009C1A98" w:rsidRDefault="009C1A98" w:rsidP="003573BD">
      <w:pPr>
        <w:jc w:val="both"/>
        <w:rPr>
          <w:highlight w:val="yellow"/>
        </w:rPr>
      </w:pPr>
      <w:r>
        <w:rPr>
          <w:noProof/>
          <w:highlight w:val="yellow"/>
        </w:rPr>
        <w:drawing>
          <wp:inline distT="0" distB="0" distL="0" distR="0" wp14:anchorId="40C5AF02" wp14:editId="1BAEF6A2">
            <wp:extent cx="5730875" cy="3133725"/>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7DD44531" w14:textId="67123FC9" w:rsidR="009C1A98" w:rsidRDefault="009C1A98" w:rsidP="003573BD">
      <w:pPr>
        <w:jc w:val="both"/>
        <w:rPr>
          <w:highlight w:val="yellow"/>
        </w:rPr>
      </w:pPr>
      <w:r>
        <w:rPr>
          <w:noProof/>
          <w:highlight w:val="yellow"/>
        </w:rPr>
        <w:lastRenderedPageBreak/>
        <w:drawing>
          <wp:inline distT="0" distB="0" distL="0" distR="0" wp14:anchorId="72194825" wp14:editId="0EBF970B">
            <wp:extent cx="5730875" cy="3133725"/>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671FE0C7" w14:textId="77777777" w:rsidR="009C1A98" w:rsidRPr="0045750F" w:rsidRDefault="009C1A98" w:rsidP="003573BD">
      <w:pPr>
        <w:jc w:val="both"/>
        <w:rPr>
          <w:highlight w:val="yellow"/>
        </w:rPr>
      </w:pPr>
    </w:p>
    <w:p w14:paraId="359498F9" w14:textId="44121081" w:rsidR="0045750F" w:rsidRPr="00360097" w:rsidRDefault="0045750F" w:rsidP="0045750F">
      <w:pPr>
        <w:jc w:val="both"/>
        <w:rPr>
          <w:b/>
        </w:rPr>
      </w:pPr>
      <w:r w:rsidRPr="00360097">
        <w:rPr>
          <w:b/>
        </w:rPr>
        <w:t>C</w:t>
      </w:r>
      <w:r w:rsidR="009C1A98" w:rsidRPr="00360097">
        <w:rPr>
          <w:b/>
        </w:rPr>
        <w:t>o</w:t>
      </w:r>
      <w:r w:rsidRPr="00360097">
        <w:rPr>
          <w:b/>
        </w:rPr>
        <w:t>de Validation:</w:t>
      </w:r>
    </w:p>
    <w:p w14:paraId="09E51308" w14:textId="513D2460" w:rsidR="0045750F" w:rsidRDefault="000A6938" w:rsidP="0045750F">
      <w:pPr>
        <w:ind w:firstLine="720"/>
        <w:jc w:val="both"/>
      </w:pPr>
      <w:r>
        <w:rPr>
          <w:noProof/>
        </w:rPr>
        <mc:AlternateContent>
          <mc:Choice Requires="wps">
            <w:drawing>
              <wp:anchor distT="45720" distB="45720" distL="114300" distR="114300" simplePos="0" relativeHeight="251659264" behindDoc="0" locked="0" layoutInCell="1" allowOverlap="1" wp14:anchorId="76BC45C1" wp14:editId="0CC99D0C">
                <wp:simplePos x="0" y="0"/>
                <wp:positionH relativeFrom="margin">
                  <wp:align>right</wp:align>
                </wp:positionH>
                <wp:positionV relativeFrom="paragraph">
                  <wp:posOffset>361950</wp:posOffset>
                </wp:positionV>
                <wp:extent cx="5886450" cy="47625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4762500"/>
                        </a:xfrm>
                        <a:prstGeom prst="rect">
                          <a:avLst/>
                        </a:prstGeom>
                        <a:solidFill>
                          <a:srgbClr val="FFFFFF"/>
                        </a:solidFill>
                        <a:ln w="9525">
                          <a:solidFill>
                            <a:srgbClr val="000000"/>
                          </a:solidFill>
                          <a:miter lim="800000"/>
                          <a:headEnd/>
                          <a:tailEnd/>
                        </a:ln>
                      </wps:spPr>
                      <wps:txbx>
                        <w:txbxContent>
                          <w:p w14:paraId="5D102FD5" w14:textId="679986C9" w:rsidR="00660F62" w:rsidRPr="000A6938" w:rsidRDefault="00660F62" w:rsidP="000A6938">
                            <w:pPr>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&lt;!DOCTYPE html&gt;</w:t>
                            </w:r>
                            <w:r w:rsidRPr="000A6938">
                              <w:rPr>
                                <w:rFonts w:ascii="Segoe UI Symbol" w:eastAsia="Times New Roman" w:hAnsi="Segoe UI Symbol" w:cs="Segoe UI Symbol"/>
                                <w:sz w:val="20"/>
                                <w:szCs w:val="20"/>
                                <w:lang w:eastAsia="en-GB"/>
                              </w:rPr>
                              <w:t>↩</w:t>
                            </w:r>
                          </w:p>
                          <w:p w14:paraId="5107DEA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&lt;html&gt;</w:t>
                            </w:r>
                            <w:r w:rsidRPr="000A6938">
                              <w:rPr>
                                <w:rFonts w:ascii="Segoe UI Symbol" w:eastAsia="Times New Roman" w:hAnsi="Segoe UI Symbol" w:cs="Segoe UI Symbol"/>
                                <w:sz w:val="20"/>
                                <w:szCs w:val="20"/>
                                <w:lang w:eastAsia="en-GB"/>
                              </w:rPr>
                              <w:t>↩</w:t>
                            </w:r>
                          </w:p>
                          <w:p w14:paraId="35F5E2E5"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&lt;head&gt;</w:t>
                            </w:r>
                            <w:r w:rsidRPr="000A6938">
                              <w:rPr>
                                <w:rFonts w:ascii="Segoe UI Symbol" w:eastAsia="Times New Roman" w:hAnsi="Segoe UI Symbol" w:cs="Segoe UI Symbol"/>
                                <w:sz w:val="20"/>
                                <w:szCs w:val="20"/>
                                <w:lang w:eastAsia="en-GB"/>
                              </w:rPr>
                              <w:t>↩</w:t>
                            </w:r>
                          </w:p>
                          <w:p w14:paraId="350E3B7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charset="utf-8"/&gt;</w:t>
                            </w:r>
                            <w:r w:rsidRPr="000A6938">
                              <w:rPr>
                                <w:rFonts w:ascii="Segoe UI Symbol" w:eastAsia="Times New Roman" w:hAnsi="Segoe UI Symbol" w:cs="Segoe UI Symbol"/>
                                <w:sz w:val="20"/>
                                <w:szCs w:val="20"/>
                                <w:lang w:eastAsia="en-GB"/>
                              </w:rPr>
                              <w:t>↩</w:t>
                            </w:r>
                          </w:p>
                          <w:p w14:paraId="7E0B262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name="description" content="Information on Whitland Air Cadets, Sqn 2420"&gt;</w:t>
                            </w:r>
                            <w:r w:rsidRPr="000A6938">
                              <w:rPr>
                                <w:rFonts w:ascii="Segoe UI Symbol" w:eastAsia="Times New Roman" w:hAnsi="Segoe UI Symbol" w:cs="Segoe UI Symbol"/>
                                <w:sz w:val="20"/>
                                <w:szCs w:val="20"/>
                                <w:lang w:eastAsia="en-GB"/>
                              </w:rPr>
                              <w:t>↩</w:t>
                            </w:r>
                          </w:p>
                          <w:p w14:paraId="0CC2B62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name="keywords" content="Air, Cadets, Whitland, 2420"&gt;</w:t>
                            </w:r>
                            <w:r w:rsidRPr="000A6938">
                              <w:rPr>
                                <w:rFonts w:ascii="Segoe UI Symbol" w:eastAsia="Times New Roman" w:hAnsi="Segoe UI Symbol" w:cs="Segoe UI Symbol"/>
                                <w:sz w:val="20"/>
                                <w:szCs w:val="20"/>
                                <w:lang w:eastAsia="en-GB"/>
                              </w:rPr>
                              <w:t>↩</w:t>
                            </w:r>
                          </w:p>
                          <w:p w14:paraId="24D2BAE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name="author" content="Isobel Sutcliffe"&gt;</w:t>
                            </w:r>
                            <w:r w:rsidRPr="000A6938">
                              <w:rPr>
                                <w:rFonts w:ascii="Segoe UI Symbol" w:eastAsia="Times New Roman" w:hAnsi="Segoe UI Symbol" w:cs="Segoe UI Symbol"/>
                                <w:sz w:val="20"/>
                                <w:szCs w:val="20"/>
                                <w:lang w:eastAsia="en-GB"/>
                              </w:rPr>
                              <w:t>↩</w:t>
                            </w:r>
                          </w:p>
                          <w:p w14:paraId="435812D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24D8B34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&lt;title&gt; 2420 Squadron &lt;/title&gt;</w:t>
                            </w:r>
                            <w:r w:rsidRPr="000A6938">
                              <w:rPr>
                                <w:rFonts w:ascii="Segoe UI Symbol" w:eastAsia="Times New Roman" w:hAnsi="Segoe UI Symbol" w:cs="Segoe UI Symbol"/>
                                <w:sz w:val="20"/>
                                <w:szCs w:val="20"/>
                                <w:lang w:eastAsia="en-GB"/>
                              </w:rPr>
                              <w:t>↩</w:t>
                            </w:r>
                          </w:p>
                          <w:p w14:paraId="28628276"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6633B046"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&lt;link rel="stylesheet" href="StyleSheet.css"&gt;</w:t>
                            </w:r>
                            <w:r w:rsidRPr="000A6938">
                              <w:rPr>
                                <w:rFonts w:ascii="Segoe UI Symbol" w:eastAsia="Times New Roman" w:hAnsi="Segoe UI Symbol" w:cs="Segoe UI Symbol"/>
                                <w:sz w:val="20"/>
                                <w:szCs w:val="20"/>
                                <w:lang w:eastAsia="en-GB"/>
                              </w:rPr>
                              <w:t>↩</w:t>
                            </w:r>
                          </w:p>
                          <w:p w14:paraId="67FE4B3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&lt;link rel="icon" href="Images/RAFAC logo.jpg"&gt;</w:t>
                            </w:r>
                            <w:r w:rsidRPr="000A6938">
                              <w:rPr>
                                <w:rFonts w:ascii="Segoe UI Symbol" w:eastAsia="Times New Roman" w:hAnsi="Segoe UI Symbol" w:cs="Segoe UI Symbol"/>
                                <w:sz w:val="20"/>
                                <w:szCs w:val="20"/>
                                <w:lang w:eastAsia="en-GB"/>
                              </w:rPr>
                              <w:t>↩</w:t>
                            </w:r>
                          </w:p>
                          <w:p w14:paraId="21994CE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11275F42"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&lt;/head&gt;</w:t>
                            </w:r>
                            <w:r w:rsidRPr="000A6938">
                              <w:rPr>
                                <w:rFonts w:ascii="Segoe UI Symbol" w:eastAsia="Times New Roman" w:hAnsi="Segoe UI Symbol" w:cs="Segoe UI Symbol"/>
                                <w:sz w:val="20"/>
                                <w:szCs w:val="20"/>
                                <w:lang w:eastAsia="en-GB"/>
                              </w:rPr>
                              <w:t>↩</w:t>
                            </w:r>
                          </w:p>
                          <w:p w14:paraId="2E7E22B2"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&lt;body&gt;</w:t>
                            </w:r>
                            <w:r w:rsidRPr="000A6938">
                              <w:rPr>
                                <w:rFonts w:ascii="Segoe UI Symbol" w:eastAsia="Times New Roman" w:hAnsi="Segoe UI Symbol" w:cs="Segoe UI Symbol"/>
                                <w:sz w:val="20"/>
                                <w:szCs w:val="20"/>
                                <w:lang w:eastAsia="en-GB"/>
                              </w:rPr>
                              <w:t>↩</w:t>
                            </w:r>
                          </w:p>
                          <w:p w14:paraId="3805D796"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532C75E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&lt;header&gt;</w:t>
                            </w:r>
                            <w:r w:rsidRPr="000A6938">
                              <w:rPr>
                                <w:rFonts w:ascii="Segoe UI Symbol" w:eastAsia="Times New Roman" w:hAnsi="Segoe UI Symbol" w:cs="Segoe UI Symbol"/>
                                <w:sz w:val="20"/>
                                <w:szCs w:val="20"/>
                                <w:lang w:eastAsia="en-GB"/>
                              </w:rPr>
                              <w:t>↩</w:t>
                            </w:r>
                          </w:p>
                          <w:p w14:paraId="6BB4D62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 class="SQN2420-brand"&gt; &lt;/div&gt;</w:t>
                            </w:r>
                            <w:r w:rsidRPr="000A6938">
                              <w:rPr>
                                <w:rFonts w:ascii="Segoe UI Symbol" w:eastAsia="Times New Roman" w:hAnsi="Segoe UI Symbol" w:cs="Segoe UI Symbol"/>
                                <w:sz w:val="20"/>
                                <w:szCs w:val="20"/>
                                <w:lang w:eastAsia="en-GB"/>
                              </w:rPr>
                              <w:t>↩</w:t>
                            </w:r>
                          </w:p>
                          <w:p w14:paraId="13891DF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 class="RAFAC-brand"&gt; &lt;/div&gt;</w:t>
                            </w:r>
                            <w:r w:rsidRPr="000A6938">
                              <w:rPr>
                                <w:rFonts w:ascii="Segoe UI Symbol" w:eastAsia="Times New Roman" w:hAnsi="Segoe UI Symbol" w:cs="Segoe UI Symbol"/>
                                <w:sz w:val="20"/>
                                <w:szCs w:val="20"/>
                                <w:lang w:eastAsia="en-GB"/>
                              </w:rPr>
                              <w:t>↩</w:t>
                            </w:r>
                          </w:p>
                          <w:p w14:paraId="0E50622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id="SQNHeader"&gt; 2420 RAFAC Squadron Whitland &amp; District &lt;/p&gt;</w:t>
                            </w:r>
                            <w:r w:rsidRPr="000A6938">
                              <w:rPr>
                                <w:rFonts w:ascii="Segoe UI Symbol" w:eastAsia="Times New Roman" w:hAnsi="Segoe UI Symbol" w:cs="Segoe UI Symbol"/>
                                <w:sz w:val="20"/>
                                <w:szCs w:val="20"/>
                                <w:lang w:eastAsia="en-GB"/>
                              </w:rPr>
                              <w:t>↩</w:t>
                            </w:r>
                          </w:p>
                          <w:p w14:paraId="3CD34E6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&lt;/header&gt;</w:t>
                            </w:r>
                            <w:r w:rsidRPr="000A6938">
                              <w:rPr>
                                <w:rFonts w:ascii="Segoe UI Symbol" w:eastAsia="Times New Roman" w:hAnsi="Segoe UI Symbol" w:cs="Segoe UI Symbol"/>
                                <w:sz w:val="20"/>
                                <w:szCs w:val="20"/>
                                <w:lang w:eastAsia="en-GB"/>
                              </w:rPr>
                              <w:t>↩</w:t>
                            </w:r>
                          </w:p>
                          <w:p w14:paraId="7886DC5B" w14:textId="16BCE493" w:rsidR="00660F62" w:rsidRDefault="00660F62" w:rsidP="000A6938">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BC45C1" id="_x0000_t202" coordsize="21600,21600" o:spt="202" path="m,l,21600r21600,l21600,xe">
                <v:stroke joinstyle="miter"/>
                <v:path gradientshapeok="t" o:connecttype="rect"/>
              </v:shapetype>
              <v:shape id="Text Box 2" o:spid="_x0000_s1026" type="#_x0000_t202" style="position:absolute;left:0;text-align:left;margin-left:412.3pt;margin-top:28.5pt;width:463.5pt;height:3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">
                <v:textbox>
                  <w:txbxContent>
                    <w:p w14:paraId="5D102FD5" w14:textId="679986C9" w:rsidR="00660F62" w:rsidRPr="000A6938" w:rsidRDefault="00660F62" w:rsidP="000A6938">
                      <w:pPr>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&lt;!DOCTYPE html&gt;</w:t>
                      </w:r>
                      <w:r w:rsidRPr="000A6938">
                        <w:rPr>
                          <w:rFonts w:ascii="Segoe UI Symbol" w:eastAsia="Times New Roman" w:hAnsi="Segoe UI Symbol" w:cs="Segoe UI Symbol"/>
                          <w:sz w:val="20"/>
                          <w:szCs w:val="20"/>
                          <w:lang w:eastAsia="en-GB"/>
                        </w:rPr>
                        <w:t>↩</w:t>
                      </w:r>
                    </w:p>
                    <w:p w14:paraId="5107DEA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&lt;html&gt;</w:t>
                      </w:r>
                      <w:r w:rsidRPr="000A6938">
                        <w:rPr>
                          <w:rFonts w:ascii="Segoe UI Symbol" w:eastAsia="Times New Roman" w:hAnsi="Segoe UI Symbol" w:cs="Segoe UI Symbol"/>
                          <w:sz w:val="20"/>
                          <w:szCs w:val="20"/>
                          <w:lang w:eastAsia="en-GB"/>
                        </w:rPr>
                        <w:t>↩</w:t>
                      </w:r>
                    </w:p>
                    <w:p w14:paraId="35F5E2E5"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&lt;head&gt;</w:t>
                      </w:r>
                      <w:r w:rsidRPr="000A6938">
                        <w:rPr>
                          <w:rFonts w:ascii="Segoe UI Symbol" w:eastAsia="Times New Roman" w:hAnsi="Segoe UI Symbol" w:cs="Segoe UI Symbol"/>
                          <w:sz w:val="20"/>
                          <w:szCs w:val="20"/>
                          <w:lang w:eastAsia="en-GB"/>
                        </w:rPr>
                        <w:t>↩</w:t>
                      </w:r>
                    </w:p>
                    <w:p w14:paraId="350E3B7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charset="utf-8"/&gt;</w:t>
                      </w:r>
                      <w:r w:rsidRPr="000A6938">
                        <w:rPr>
                          <w:rFonts w:ascii="Segoe UI Symbol" w:eastAsia="Times New Roman" w:hAnsi="Segoe UI Symbol" w:cs="Segoe UI Symbol"/>
                          <w:sz w:val="20"/>
                          <w:szCs w:val="20"/>
                          <w:lang w:eastAsia="en-GB"/>
                        </w:rPr>
                        <w:t>↩</w:t>
                      </w:r>
                    </w:p>
                    <w:p w14:paraId="7E0B262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name="description" content="Information on Whitland Air Cadets, Sqn 2420"&gt;</w:t>
                      </w:r>
                      <w:r w:rsidRPr="000A6938">
                        <w:rPr>
                          <w:rFonts w:ascii="Segoe UI Symbol" w:eastAsia="Times New Roman" w:hAnsi="Segoe UI Symbol" w:cs="Segoe UI Symbol"/>
                          <w:sz w:val="20"/>
                          <w:szCs w:val="20"/>
                          <w:lang w:eastAsia="en-GB"/>
                        </w:rPr>
                        <w:t>↩</w:t>
                      </w:r>
                    </w:p>
                    <w:p w14:paraId="0CC2B62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name="keywords" content="Air, Cadets, Whitland, 2420"&gt;</w:t>
                      </w:r>
                      <w:r w:rsidRPr="000A6938">
                        <w:rPr>
                          <w:rFonts w:ascii="Segoe UI Symbol" w:eastAsia="Times New Roman" w:hAnsi="Segoe UI Symbol" w:cs="Segoe UI Symbol"/>
                          <w:sz w:val="20"/>
                          <w:szCs w:val="20"/>
                          <w:lang w:eastAsia="en-GB"/>
                        </w:rPr>
                        <w:t>↩</w:t>
                      </w:r>
                    </w:p>
                    <w:p w14:paraId="24D2BAE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&lt;meta name="author" content="Isobel Sutcliffe"&gt;</w:t>
                      </w:r>
                      <w:r w:rsidRPr="000A6938">
                        <w:rPr>
                          <w:rFonts w:ascii="Segoe UI Symbol" w:eastAsia="Times New Roman" w:hAnsi="Segoe UI Symbol" w:cs="Segoe UI Symbol"/>
                          <w:sz w:val="20"/>
                          <w:szCs w:val="20"/>
                          <w:lang w:eastAsia="en-GB"/>
                        </w:rPr>
                        <w:t>↩</w:t>
                      </w:r>
                    </w:p>
                    <w:p w14:paraId="435812D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24D8B34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&lt;title&gt; 2420 Squadron &lt;/title&gt;</w:t>
                      </w:r>
                      <w:r w:rsidRPr="000A6938">
                        <w:rPr>
                          <w:rFonts w:ascii="Segoe UI Symbol" w:eastAsia="Times New Roman" w:hAnsi="Segoe UI Symbol" w:cs="Segoe UI Symbol"/>
                          <w:sz w:val="20"/>
                          <w:szCs w:val="20"/>
                          <w:lang w:eastAsia="en-GB"/>
                        </w:rPr>
                        <w:t>↩</w:t>
                      </w:r>
                    </w:p>
                    <w:p w14:paraId="28628276"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6633B046"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&lt;link rel="stylesheet" href="StyleSheet.css"&gt;</w:t>
                      </w:r>
                      <w:r w:rsidRPr="000A6938">
                        <w:rPr>
                          <w:rFonts w:ascii="Segoe UI Symbol" w:eastAsia="Times New Roman" w:hAnsi="Segoe UI Symbol" w:cs="Segoe UI Symbol"/>
                          <w:sz w:val="20"/>
                          <w:szCs w:val="20"/>
                          <w:lang w:eastAsia="en-GB"/>
                        </w:rPr>
                        <w:t>↩</w:t>
                      </w:r>
                    </w:p>
                    <w:p w14:paraId="67FE4B3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&lt;link rel="icon" href="Images/RAFAC logo.jpg"&gt;</w:t>
                      </w:r>
                      <w:r w:rsidRPr="000A6938">
                        <w:rPr>
                          <w:rFonts w:ascii="Segoe UI Symbol" w:eastAsia="Times New Roman" w:hAnsi="Segoe UI Symbol" w:cs="Segoe UI Symbol"/>
                          <w:sz w:val="20"/>
                          <w:szCs w:val="20"/>
                          <w:lang w:eastAsia="en-GB"/>
                        </w:rPr>
                        <w:t>↩</w:t>
                      </w:r>
                    </w:p>
                    <w:p w14:paraId="21994CE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11275F42"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&lt;/head&gt;</w:t>
                      </w:r>
                      <w:r w:rsidRPr="000A6938">
                        <w:rPr>
                          <w:rFonts w:ascii="Segoe UI Symbol" w:eastAsia="Times New Roman" w:hAnsi="Segoe UI Symbol" w:cs="Segoe UI Symbol"/>
                          <w:sz w:val="20"/>
                          <w:szCs w:val="20"/>
                          <w:lang w:eastAsia="en-GB"/>
                        </w:rPr>
                        <w:t>↩</w:t>
                      </w:r>
                    </w:p>
                    <w:p w14:paraId="2E7E22B2"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&lt;body&gt;</w:t>
                      </w:r>
                      <w:r w:rsidRPr="000A6938">
                        <w:rPr>
                          <w:rFonts w:ascii="Segoe UI Symbol" w:eastAsia="Times New Roman" w:hAnsi="Segoe UI Symbol" w:cs="Segoe UI Symbol"/>
                          <w:sz w:val="20"/>
                          <w:szCs w:val="20"/>
                          <w:lang w:eastAsia="en-GB"/>
                        </w:rPr>
                        <w:t>↩</w:t>
                      </w:r>
                    </w:p>
                    <w:p w14:paraId="3805D796"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532C75E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&lt;header&gt;</w:t>
                      </w:r>
                      <w:r w:rsidRPr="000A6938">
                        <w:rPr>
                          <w:rFonts w:ascii="Segoe UI Symbol" w:eastAsia="Times New Roman" w:hAnsi="Segoe UI Symbol" w:cs="Segoe UI Symbol"/>
                          <w:sz w:val="20"/>
                          <w:szCs w:val="20"/>
                          <w:lang w:eastAsia="en-GB"/>
                        </w:rPr>
                        <w:t>↩</w:t>
                      </w:r>
                    </w:p>
                    <w:p w14:paraId="6BB4D62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 class="SQN2420-brand"&gt; &lt;/div&gt;</w:t>
                      </w:r>
                      <w:r w:rsidRPr="000A6938">
                        <w:rPr>
                          <w:rFonts w:ascii="Segoe UI Symbol" w:eastAsia="Times New Roman" w:hAnsi="Segoe UI Symbol" w:cs="Segoe UI Symbol"/>
                          <w:sz w:val="20"/>
                          <w:szCs w:val="20"/>
                          <w:lang w:eastAsia="en-GB"/>
                        </w:rPr>
                        <w:t>↩</w:t>
                      </w:r>
                    </w:p>
                    <w:p w14:paraId="13891DF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 class="RAFAC-brand"&gt; &lt;/div&gt;</w:t>
                      </w:r>
                      <w:r w:rsidRPr="000A6938">
                        <w:rPr>
                          <w:rFonts w:ascii="Segoe UI Symbol" w:eastAsia="Times New Roman" w:hAnsi="Segoe UI Symbol" w:cs="Segoe UI Symbol"/>
                          <w:sz w:val="20"/>
                          <w:szCs w:val="20"/>
                          <w:lang w:eastAsia="en-GB"/>
                        </w:rPr>
                        <w:t>↩</w:t>
                      </w:r>
                    </w:p>
                    <w:p w14:paraId="0E50622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id="SQNHeader"&gt; 2420 RAFAC Squadron Whitland &amp; District &lt;/p&gt;</w:t>
                      </w:r>
                      <w:r w:rsidRPr="000A6938">
                        <w:rPr>
                          <w:rFonts w:ascii="Segoe UI Symbol" w:eastAsia="Times New Roman" w:hAnsi="Segoe UI Symbol" w:cs="Segoe UI Symbol"/>
                          <w:sz w:val="20"/>
                          <w:szCs w:val="20"/>
                          <w:lang w:eastAsia="en-GB"/>
                        </w:rPr>
                        <w:t>↩</w:t>
                      </w:r>
                    </w:p>
                    <w:p w14:paraId="3CD34E6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&lt;/header&gt;</w:t>
                      </w:r>
                      <w:r w:rsidRPr="000A6938">
                        <w:rPr>
                          <w:rFonts w:ascii="Segoe UI Symbol" w:eastAsia="Times New Roman" w:hAnsi="Segoe UI Symbol" w:cs="Segoe UI Symbol"/>
                          <w:sz w:val="20"/>
                          <w:szCs w:val="20"/>
                          <w:lang w:eastAsia="en-GB"/>
                        </w:rPr>
                        <w:t>↩</w:t>
                      </w:r>
                    </w:p>
                    <w:p w14:paraId="7886DC5B" w14:textId="16BCE493" w:rsidR="00660F62" w:rsidRDefault="00660F62" w:rsidP="000A6938">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txbxContent>
                </v:textbox>
                <w10:wrap type="square" anchorx="margin"/>
              </v:shape>
            </w:pict>
          </mc:Fallback>
        </mc:AlternateContent>
      </w:r>
      <w:bookmarkStart w:id="6" w:name="_Hlk7632519"/>
      <w:r w:rsidR="003928E7" w:rsidRPr="000A6938">
        <w:t>Initial HTML Coding</w:t>
      </w:r>
      <w:bookmarkEnd w:id="6"/>
      <w:r w:rsidR="003928E7" w:rsidRPr="000A6938">
        <w:t>:</w:t>
      </w:r>
    </w:p>
    <w:p w14:paraId="7F102576" w14:textId="0E2ED88B" w:rsidR="000A6938" w:rsidRPr="000A6938" w:rsidRDefault="000A6938" w:rsidP="000A6938">
      <w:pPr>
        <w:jc w:val="both"/>
      </w:pPr>
      <w:r>
        <w:rPr>
          <w:noProof/>
        </w:rPr>
        <w:lastRenderedPageBreak/>
        <mc:AlternateContent>
          <mc:Choice Requires="wps">
            <w:drawing>
              <wp:anchor distT="45720" distB="45720" distL="114300" distR="114300" simplePos="0" relativeHeight="251661312" behindDoc="0" locked="0" layoutInCell="1" allowOverlap="1" wp14:anchorId="3635FC14" wp14:editId="2850E09E">
                <wp:simplePos x="0" y="0"/>
                <wp:positionH relativeFrom="margin">
                  <wp:align>right</wp:align>
                </wp:positionH>
                <wp:positionV relativeFrom="paragraph">
                  <wp:posOffset>349250</wp:posOffset>
                </wp:positionV>
                <wp:extent cx="5886450" cy="86296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8629650"/>
                        </a:xfrm>
                        <a:prstGeom prst="rect">
                          <a:avLst/>
                        </a:prstGeom>
                        <a:solidFill>
                          <a:srgbClr val="FFFFFF"/>
                        </a:solidFill>
                        <a:ln w="9525">
                          <a:solidFill>
                            <a:srgbClr val="000000"/>
                          </a:solidFill>
                          <a:miter lim="800000"/>
                          <a:headEnd/>
                          <a:tailEnd/>
                        </a:ln>
                      </wps:spPr>
                      <wps:txbx>
                        <w:txbxContent>
                          <w:p w14:paraId="0781CED4"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&lt;section id="slideshow"&gt;</w:t>
                            </w:r>
                            <w:r w:rsidRPr="000A6938">
                              <w:rPr>
                                <w:rFonts w:ascii="Segoe UI Symbol" w:eastAsia="Times New Roman" w:hAnsi="Segoe UI Symbol" w:cs="Segoe UI Symbol"/>
                                <w:sz w:val="20"/>
                                <w:szCs w:val="20"/>
                                <w:lang w:eastAsia="en-GB"/>
                              </w:rPr>
                              <w:t>↩</w:t>
                            </w:r>
                          </w:p>
                          <w:p w14:paraId="19E8454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&lt;div&gt;</w:t>
                            </w:r>
                            <w:r w:rsidRPr="000A6938">
                              <w:rPr>
                                <w:rFonts w:ascii="Segoe UI Symbol" w:eastAsia="Times New Roman" w:hAnsi="Segoe UI Symbol" w:cs="Segoe UI Symbol"/>
                                <w:sz w:val="20"/>
                                <w:szCs w:val="20"/>
                                <w:lang w:eastAsia="en-GB"/>
                              </w:rPr>
                              <w:t>↩</w:t>
                            </w:r>
                          </w:p>
                          <w:p w14:paraId="7EB6795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395A534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&lt;img src="../Images/Fuelling_Banner.jpg" alt="aircraft in formation"&gt;</w:t>
                            </w:r>
                            <w:r w:rsidRPr="000A6938">
                              <w:rPr>
                                <w:rFonts w:ascii="Segoe UI Symbol" w:eastAsia="Times New Roman" w:hAnsi="Segoe UI Symbol" w:cs="Segoe UI Symbol"/>
                                <w:sz w:val="20"/>
                                <w:szCs w:val="20"/>
                                <w:lang w:eastAsia="en-GB"/>
                              </w:rPr>
                              <w:t>↩</w:t>
                            </w:r>
                          </w:p>
                          <w:p w14:paraId="5938AB45"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&lt;figcaption&gt; Aircraft in Formation &lt;/figcaption&gt;</w:t>
                            </w:r>
                            <w:r w:rsidRPr="000A6938">
                              <w:rPr>
                                <w:rFonts w:ascii="Segoe UI Symbol" w:eastAsia="Times New Roman" w:hAnsi="Segoe UI Symbol" w:cs="Segoe UI Symbol"/>
                                <w:sz w:val="20"/>
                                <w:szCs w:val="20"/>
                                <w:lang w:eastAsia="en-GB"/>
                              </w:rPr>
                              <w:t>↩</w:t>
                            </w:r>
                          </w:p>
                          <w:p w14:paraId="6E0F5AE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5E1FD5F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065F600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&lt;img src="../Images/Fuelling_Banner2.jpg" alt="aircraft in the air"&gt;</w:t>
                            </w:r>
                            <w:r w:rsidRPr="000A6938">
                              <w:rPr>
                                <w:rFonts w:ascii="Segoe UI Symbol" w:eastAsia="Times New Roman" w:hAnsi="Segoe UI Symbol" w:cs="Segoe UI Symbol"/>
                                <w:sz w:val="20"/>
                                <w:szCs w:val="20"/>
                                <w:lang w:eastAsia="en-GB"/>
                              </w:rPr>
                              <w:t>↩</w:t>
                            </w:r>
                          </w:p>
                          <w:p w14:paraId="13F3F8D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&lt;figcaption&gt; Aircraft Waiting to Fuel &lt;/figcaption&gt;</w:t>
                            </w:r>
                            <w:r w:rsidRPr="000A6938">
                              <w:rPr>
                                <w:rFonts w:ascii="Segoe UI Symbol" w:eastAsia="Times New Roman" w:hAnsi="Segoe UI Symbol" w:cs="Segoe UI Symbol"/>
                                <w:sz w:val="20"/>
                                <w:szCs w:val="20"/>
                                <w:lang w:eastAsia="en-GB"/>
                              </w:rPr>
                              <w:t>↩</w:t>
                            </w:r>
                          </w:p>
                          <w:p w14:paraId="119CF83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 xml:space="preserve">&lt;/figure&gt; </w:t>
                            </w:r>
                            <w:r w:rsidRPr="000A6938">
                              <w:rPr>
                                <w:rFonts w:ascii="Segoe UI Symbol" w:eastAsia="Times New Roman" w:hAnsi="Segoe UI Symbol" w:cs="Segoe UI Symbol"/>
                                <w:sz w:val="20"/>
                                <w:szCs w:val="20"/>
                                <w:lang w:eastAsia="en-GB"/>
                              </w:rPr>
                              <w:t>↩</w:t>
                            </w:r>
                          </w:p>
                          <w:p w14:paraId="4DEC0A3C"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735183F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&lt;img src="../Images/Red_Arrows_Banner1.jpg" alt="air cadets logo"&gt;</w:t>
                            </w:r>
                            <w:r w:rsidRPr="000A6938">
                              <w:rPr>
                                <w:rFonts w:ascii="Segoe UI Symbol" w:eastAsia="Times New Roman" w:hAnsi="Segoe UI Symbol" w:cs="Segoe UI Symbol"/>
                                <w:sz w:val="20"/>
                                <w:szCs w:val="20"/>
                                <w:lang w:eastAsia="en-GB"/>
                              </w:rPr>
                              <w:t>↩</w:t>
                            </w:r>
                          </w:p>
                          <w:p w14:paraId="1940E20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&lt;figcaption&gt; Red Arrows with Air Cadet Logo &lt;/figcaption&gt;</w:t>
                            </w:r>
                            <w:r w:rsidRPr="000A6938">
                              <w:rPr>
                                <w:rFonts w:ascii="Segoe UI Symbol" w:eastAsia="Times New Roman" w:hAnsi="Segoe UI Symbol" w:cs="Segoe UI Symbol"/>
                                <w:sz w:val="20"/>
                                <w:szCs w:val="20"/>
                                <w:lang w:eastAsia="en-GB"/>
                              </w:rPr>
                              <w:t>↩</w:t>
                            </w:r>
                          </w:p>
                          <w:p w14:paraId="692C79C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6A482FC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&lt;/div&gt;</w:t>
                            </w:r>
                            <w:r w:rsidRPr="000A6938">
                              <w:rPr>
                                <w:rFonts w:ascii="Segoe UI Symbol" w:eastAsia="Times New Roman" w:hAnsi="Segoe UI Symbol" w:cs="Segoe UI Symbol"/>
                                <w:sz w:val="20"/>
                                <w:szCs w:val="20"/>
                                <w:lang w:eastAsia="en-GB"/>
                              </w:rPr>
                              <w:t>↩</w:t>
                            </w:r>
                          </w:p>
                          <w:p w14:paraId="6E5D4AB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&lt;/section&gt;</w:t>
                            </w:r>
                            <w:r w:rsidRPr="000A6938">
                              <w:rPr>
                                <w:rFonts w:ascii="Segoe UI Symbol" w:eastAsia="Times New Roman" w:hAnsi="Segoe UI Symbol" w:cs="Segoe UI Symbol"/>
                                <w:sz w:val="20"/>
                                <w:szCs w:val="20"/>
                                <w:lang w:eastAsia="en-GB"/>
                              </w:rPr>
                              <w:t>↩</w:t>
                            </w:r>
                          </w:p>
                          <w:p w14:paraId="0C07560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 class="topnavbar"&gt;</w:t>
                            </w:r>
                            <w:r w:rsidRPr="000A6938">
                              <w:rPr>
                                <w:rFonts w:ascii="Segoe UI Symbol" w:eastAsia="Times New Roman" w:hAnsi="Segoe UI Symbol" w:cs="Segoe UI Symbol"/>
                                <w:sz w:val="20"/>
                                <w:szCs w:val="20"/>
                                <w:lang w:eastAsia="en-GB"/>
                              </w:rPr>
                              <w:t>↩</w:t>
                            </w:r>
                          </w:p>
                          <w:p w14:paraId="107AEE7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&lt;ul&gt;</w:t>
                            </w:r>
                            <w:r w:rsidRPr="000A6938">
                              <w:rPr>
                                <w:rFonts w:ascii="Segoe UI Symbol" w:eastAsia="Times New Roman" w:hAnsi="Segoe UI Symbol" w:cs="Segoe UI Symbol"/>
                                <w:sz w:val="20"/>
                                <w:szCs w:val="20"/>
                                <w:lang w:eastAsia="en-GB"/>
                              </w:rPr>
                              <w:t>↩</w:t>
                            </w:r>
                          </w:p>
                          <w:p w14:paraId="571BAC2A"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href="Main_Page.html"&gt; Home &lt;/a&gt; &lt;/li&gt;</w:t>
                            </w:r>
                            <w:r w:rsidRPr="000A6938">
                              <w:rPr>
                                <w:rFonts w:ascii="Segoe UI Symbol" w:eastAsia="Times New Roman" w:hAnsi="Segoe UI Symbol" w:cs="Segoe UI Symbol"/>
                                <w:sz w:val="20"/>
                                <w:szCs w:val="20"/>
                                <w:lang w:eastAsia="en-GB"/>
                              </w:rPr>
                              <w:t>↩</w:t>
                            </w:r>
                          </w:p>
                          <w:p w14:paraId="5BA8AC0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href="RAF_and_RAFAC.html"&gt; RAF and RAFAC &lt;/a&gt; &lt;/li&gt;</w:t>
                            </w:r>
                            <w:r w:rsidRPr="000A6938">
                              <w:rPr>
                                <w:rFonts w:ascii="Segoe UI Symbol" w:eastAsia="Times New Roman" w:hAnsi="Segoe UI Symbol" w:cs="Segoe UI Symbol"/>
                                <w:sz w:val="20"/>
                                <w:szCs w:val="20"/>
                                <w:lang w:eastAsia="en-GB"/>
                              </w:rPr>
                              <w:t>↩</w:t>
                            </w:r>
                          </w:p>
                          <w:p w14:paraId="70DCBAD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href="What_RAFAC_Do.html"&gt; What RAFAC Offer &lt;/a&gt; &lt;/li&gt;</w:t>
                            </w:r>
                            <w:r w:rsidRPr="000A6938">
                              <w:rPr>
                                <w:rFonts w:ascii="Segoe UI Symbol" w:eastAsia="Times New Roman" w:hAnsi="Segoe UI Symbol" w:cs="Segoe UI Symbol"/>
                                <w:sz w:val="20"/>
                                <w:szCs w:val="20"/>
                                <w:lang w:eastAsia="en-GB"/>
                              </w:rPr>
                              <w:t>↩</w:t>
                            </w:r>
                          </w:p>
                          <w:p w14:paraId="5EF9E28A"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href="News_Gallery.html"&gt; News and Gallery &lt;/a&gt; &lt;/li&gt;</w:t>
                            </w:r>
                            <w:r w:rsidRPr="000A6938">
                              <w:rPr>
                                <w:rFonts w:ascii="Segoe UI Symbol" w:eastAsia="Times New Roman" w:hAnsi="Segoe UI Symbol" w:cs="Segoe UI Symbol"/>
                                <w:sz w:val="20"/>
                                <w:szCs w:val="20"/>
                                <w:lang w:eastAsia="en-GB"/>
                              </w:rPr>
                              <w:t>↩</w:t>
                            </w:r>
                          </w:p>
                          <w:p w14:paraId="3374A6C5"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href="Contact_Us.html"&gt; Contact Us &lt;/a&gt; &lt;/li&gt;</w:t>
                            </w:r>
                            <w:r w:rsidRPr="000A6938">
                              <w:rPr>
                                <w:rFonts w:ascii="Segoe UI Symbol" w:eastAsia="Times New Roman" w:hAnsi="Segoe UI Symbol" w:cs="Segoe UI Symbol"/>
                                <w:sz w:val="20"/>
                                <w:szCs w:val="20"/>
                                <w:lang w:eastAsia="en-GB"/>
                              </w:rPr>
                              <w:t>↩</w:t>
                            </w:r>
                          </w:p>
                          <w:p w14:paraId="1D2E96D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&lt;/ul&gt;</w:t>
                            </w:r>
                            <w:r w:rsidRPr="000A6938">
                              <w:rPr>
                                <w:rFonts w:ascii="Segoe UI Symbol" w:eastAsia="Times New Roman" w:hAnsi="Segoe UI Symbol" w:cs="Segoe UI Symbol"/>
                                <w:sz w:val="20"/>
                                <w:szCs w:val="20"/>
                                <w:lang w:eastAsia="en-GB"/>
                              </w:rPr>
                              <w:t>↩</w:t>
                            </w:r>
                          </w:p>
                          <w:p w14:paraId="1F5E0762"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&lt;/nav&gt;</w:t>
                            </w:r>
                            <w:r w:rsidRPr="000A6938">
                              <w:rPr>
                                <w:rFonts w:ascii="Segoe UI Symbol" w:eastAsia="Times New Roman" w:hAnsi="Segoe UI Symbol" w:cs="Segoe UI Symbol"/>
                                <w:sz w:val="20"/>
                                <w:szCs w:val="20"/>
                                <w:lang w:eastAsia="en-GB"/>
                              </w:rPr>
                              <w:t>↩</w:t>
                            </w:r>
                          </w:p>
                          <w:p w14:paraId="754DFA7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4B8D919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 &lt;a id="PageBottom" href="#para6"&gt; Bottom of Page &lt;/a&gt; --&gt;</w:t>
                            </w:r>
                            <w:r w:rsidRPr="000A6938">
                              <w:rPr>
                                <w:rFonts w:ascii="Segoe UI Symbol" w:eastAsia="Times New Roman" w:hAnsi="Segoe UI Symbol" w:cs="Segoe UI Symbol"/>
                                <w:sz w:val="20"/>
                                <w:szCs w:val="20"/>
                                <w:lang w:eastAsia="en-GB"/>
                              </w:rPr>
                              <w:t>↩</w:t>
                            </w:r>
                          </w:p>
                          <w:p w14:paraId="11177E9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4D61135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 Paragraphs are not sitting where I would like them to be --&gt;</w:t>
                            </w:r>
                            <w:r w:rsidRPr="000A6938">
                              <w:rPr>
                                <w:rFonts w:ascii="Segoe UI Symbol" w:eastAsia="Times New Roman" w:hAnsi="Segoe UI Symbol" w:cs="Segoe UI Symbol"/>
                                <w:sz w:val="20"/>
                                <w:szCs w:val="20"/>
                                <w:lang w:eastAsia="en-GB"/>
                              </w:rPr>
                              <w:t>↩</w:t>
                            </w:r>
                          </w:p>
                          <w:p w14:paraId="202EF2C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44257D4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id="para1"&gt;</w:t>
                            </w:r>
                            <w:r w:rsidRPr="000A6938">
                              <w:rPr>
                                <w:rFonts w:ascii="Segoe UI Symbol" w:eastAsia="Times New Roman" w:hAnsi="Segoe UI Symbol" w:cs="Segoe UI Symbol"/>
                                <w:sz w:val="20"/>
                                <w:szCs w:val="20"/>
                                <w:lang w:eastAsia="en-GB"/>
                              </w:rPr>
                              <w:t>↩</w:t>
                            </w:r>
                          </w:p>
                          <w:p w14:paraId="6D44390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Welcome to 2420 Whitland Air Cadets</w:t>
                            </w:r>
                            <w:r w:rsidRPr="000A6938">
                              <w:rPr>
                                <w:rFonts w:ascii="Segoe UI Symbol" w:eastAsia="Times New Roman" w:hAnsi="Segoe UI Symbol" w:cs="Segoe UI Symbol"/>
                                <w:sz w:val="20"/>
                                <w:szCs w:val="20"/>
                                <w:lang w:eastAsia="en-GB"/>
                              </w:rPr>
                              <w:t>↩</w:t>
                            </w:r>
                          </w:p>
                          <w:p w14:paraId="6D4D984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54D73BF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id="para2"&gt;</w:t>
                            </w:r>
                            <w:r w:rsidRPr="000A6938">
                              <w:rPr>
                                <w:rFonts w:ascii="Segoe UI Symbol" w:eastAsia="Times New Roman" w:hAnsi="Segoe UI Symbol" w:cs="Segoe UI Symbol"/>
                                <w:sz w:val="20"/>
                                <w:szCs w:val="20"/>
                                <w:lang w:eastAsia="en-GB"/>
                              </w:rPr>
                              <w:t>↩</w:t>
                            </w:r>
                          </w:p>
                          <w:p w14:paraId="6023AB9F" w14:textId="26767B4B"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The Squadron draws young people from the areas of South Pembrokeshire and West Carmarthenshire. It is based in Whitland, but attracts young people from the Narbe</w:t>
                            </w:r>
                            <w:r>
                              <w:rPr>
                                <w:rFonts w:ascii="Courier New" w:eastAsia="Times New Roman" w:hAnsi="Courier New" w:cs="Courier New"/>
                                <w:sz w:val="20"/>
                                <w:szCs w:val="20"/>
                                <w:lang w:eastAsia="en-GB"/>
                              </w:rPr>
                              <w:t>r</w:t>
                            </w:r>
                            <w:r w:rsidRPr="000A6938">
                              <w:rPr>
                                <w:rFonts w:ascii="Courier New" w:eastAsia="Times New Roman" w:hAnsi="Courier New" w:cs="Courier New"/>
                                <w:sz w:val="20"/>
                                <w:szCs w:val="20"/>
                                <w:lang w:eastAsia="en-GB"/>
                              </w:rPr>
                              <w:t>th, Clynderwen and St. Clears areas who have an interest in aviation related subjects. Joining the ATC does not mean you have to join the Armed Forces - we are not recruiters, but a youth organisation parented and supported by the Royal Air Force.</w:t>
                            </w:r>
                            <w:r w:rsidRPr="000A6938">
                              <w:rPr>
                                <w:rFonts w:ascii="Segoe UI Symbol" w:eastAsia="Times New Roman" w:hAnsi="Segoe UI Symbol" w:cs="Segoe UI Symbol"/>
                                <w:sz w:val="20"/>
                                <w:szCs w:val="20"/>
                                <w:lang w:eastAsia="en-GB"/>
                              </w:rPr>
                              <w:t>↩</w:t>
                            </w:r>
                          </w:p>
                          <w:p w14:paraId="3B86DB29" w14:textId="537BE481" w:rsidR="00660F62" w:rsidRPr="000A6938" w:rsidRDefault="00660F62" w:rsidP="000A6938">
                            <w:pPr>
                              <w:tabs>
                                <w:tab w:val="left" w:pos="426"/>
                              </w:tabs>
                              <w:rPr>
                                <w:rFonts w:ascii="Segoe UI Symbol" w:eastAsia="Times New Roman" w:hAnsi="Segoe UI Symbol" w:cs="Segoe UI Symbol"/>
                                <w:sz w:val="20"/>
                                <w:szCs w:val="20"/>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35FC14" id="_x0000_s1027" type="#_x0000_t202" style="position:absolute;left:0;text-align:left;margin-left:412.3pt;margin-top:27.5pt;width:463.5pt;height:679.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">
                <v:textbox>
                  <w:txbxContent>
                    <w:p w14:paraId="0781CED4"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&lt;section id="slideshow"&gt;</w:t>
                      </w:r>
                      <w:r w:rsidRPr="000A6938">
                        <w:rPr>
                          <w:rFonts w:ascii="Segoe UI Symbol" w:eastAsia="Times New Roman" w:hAnsi="Segoe UI Symbol" w:cs="Segoe UI Symbol"/>
                          <w:sz w:val="20"/>
                          <w:szCs w:val="20"/>
                          <w:lang w:eastAsia="en-GB"/>
                        </w:rPr>
                        <w:t>↩</w:t>
                      </w:r>
                    </w:p>
                    <w:p w14:paraId="19E8454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&lt;div&gt;</w:t>
                      </w:r>
                      <w:r w:rsidRPr="000A6938">
                        <w:rPr>
                          <w:rFonts w:ascii="Segoe UI Symbol" w:eastAsia="Times New Roman" w:hAnsi="Segoe UI Symbol" w:cs="Segoe UI Symbol"/>
                          <w:sz w:val="20"/>
                          <w:szCs w:val="20"/>
                          <w:lang w:eastAsia="en-GB"/>
                        </w:rPr>
                        <w:t>↩</w:t>
                      </w:r>
                    </w:p>
                    <w:p w14:paraId="7EB6795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395A534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&lt;img src="../Images/Fuelling_Banner.jpg" alt="aircraft in formation"&gt;</w:t>
                      </w:r>
                      <w:r w:rsidRPr="000A6938">
                        <w:rPr>
                          <w:rFonts w:ascii="Segoe UI Symbol" w:eastAsia="Times New Roman" w:hAnsi="Segoe UI Symbol" w:cs="Segoe UI Symbol"/>
                          <w:sz w:val="20"/>
                          <w:szCs w:val="20"/>
                          <w:lang w:eastAsia="en-GB"/>
                        </w:rPr>
                        <w:t>↩</w:t>
                      </w:r>
                    </w:p>
                    <w:p w14:paraId="5938AB45"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&lt;figcaption&gt; Aircraft in Formation &lt;/figcaption&gt;</w:t>
                      </w:r>
                      <w:r w:rsidRPr="000A6938">
                        <w:rPr>
                          <w:rFonts w:ascii="Segoe UI Symbol" w:eastAsia="Times New Roman" w:hAnsi="Segoe UI Symbol" w:cs="Segoe UI Symbol"/>
                          <w:sz w:val="20"/>
                          <w:szCs w:val="20"/>
                          <w:lang w:eastAsia="en-GB"/>
                        </w:rPr>
                        <w:t>↩</w:t>
                      </w:r>
                    </w:p>
                    <w:p w14:paraId="6E0F5AE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5E1FD5F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065F600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&lt;img src="../Images/Fuelling_Banner2.jpg" alt="aircraft in the air"&gt;</w:t>
                      </w:r>
                      <w:r w:rsidRPr="000A6938">
                        <w:rPr>
                          <w:rFonts w:ascii="Segoe UI Symbol" w:eastAsia="Times New Roman" w:hAnsi="Segoe UI Symbol" w:cs="Segoe UI Symbol"/>
                          <w:sz w:val="20"/>
                          <w:szCs w:val="20"/>
                          <w:lang w:eastAsia="en-GB"/>
                        </w:rPr>
                        <w:t>↩</w:t>
                      </w:r>
                    </w:p>
                    <w:p w14:paraId="13F3F8D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&lt;figcaption&gt; Aircraft Waiting to Fuel &lt;/figcaption&gt;</w:t>
                      </w:r>
                      <w:r w:rsidRPr="000A6938">
                        <w:rPr>
                          <w:rFonts w:ascii="Segoe UI Symbol" w:eastAsia="Times New Roman" w:hAnsi="Segoe UI Symbol" w:cs="Segoe UI Symbol"/>
                          <w:sz w:val="20"/>
                          <w:szCs w:val="20"/>
                          <w:lang w:eastAsia="en-GB"/>
                        </w:rPr>
                        <w:t>↩</w:t>
                      </w:r>
                    </w:p>
                    <w:p w14:paraId="119CF83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 xml:space="preserve">&lt;/figure&gt; </w:t>
                      </w:r>
                      <w:r w:rsidRPr="000A6938">
                        <w:rPr>
                          <w:rFonts w:ascii="Segoe UI Symbol" w:eastAsia="Times New Roman" w:hAnsi="Segoe UI Symbol" w:cs="Segoe UI Symbol"/>
                          <w:sz w:val="20"/>
                          <w:szCs w:val="20"/>
                          <w:lang w:eastAsia="en-GB"/>
                        </w:rPr>
                        <w:t>↩</w:t>
                      </w:r>
                    </w:p>
                    <w:p w14:paraId="4DEC0A3C"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735183F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&lt;img src="../Images/Red_Arrows_Banner1.jpg" alt="air cadets logo"&gt;</w:t>
                      </w:r>
                      <w:r w:rsidRPr="000A6938">
                        <w:rPr>
                          <w:rFonts w:ascii="Segoe UI Symbol" w:eastAsia="Times New Roman" w:hAnsi="Segoe UI Symbol" w:cs="Segoe UI Symbol"/>
                          <w:sz w:val="20"/>
                          <w:szCs w:val="20"/>
                          <w:lang w:eastAsia="en-GB"/>
                        </w:rPr>
                        <w:t>↩</w:t>
                      </w:r>
                    </w:p>
                    <w:p w14:paraId="1940E20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&lt;figcaption&gt; Red Arrows with Air Cadet Logo &lt;/figcaption&gt;</w:t>
                      </w:r>
                      <w:r w:rsidRPr="000A6938">
                        <w:rPr>
                          <w:rFonts w:ascii="Segoe UI Symbol" w:eastAsia="Times New Roman" w:hAnsi="Segoe UI Symbol" w:cs="Segoe UI Symbol"/>
                          <w:sz w:val="20"/>
                          <w:szCs w:val="20"/>
                          <w:lang w:eastAsia="en-GB"/>
                        </w:rPr>
                        <w:t>↩</w:t>
                      </w:r>
                    </w:p>
                    <w:p w14:paraId="692C79C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&lt;/figure&gt;</w:t>
                      </w:r>
                      <w:r w:rsidRPr="000A6938">
                        <w:rPr>
                          <w:rFonts w:ascii="Segoe UI Symbol" w:eastAsia="Times New Roman" w:hAnsi="Segoe UI Symbol" w:cs="Segoe UI Symbol"/>
                          <w:sz w:val="20"/>
                          <w:szCs w:val="20"/>
                          <w:lang w:eastAsia="en-GB"/>
                        </w:rPr>
                        <w:t>↩</w:t>
                      </w:r>
                    </w:p>
                    <w:p w14:paraId="6A482FC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&lt;/div&gt;</w:t>
                      </w:r>
                      <w:r w:rsidRPr="000A6938">
                        <w:rPr>
                          <w:rFonts w:ascii="Segoe UI Symbol" w:eastAsia="Times New Roman" w:hAnsi="Segoe UI Symbol" w:cs="Segoe UI Symbol"/>
                          <w:sz w:val="20"/>
                          <w:szCs w:val="20"/>
                          <w:lang w:eastAsia="en-GB"/>
                        </w:rPr>
                        <w:t>↩</w:t>
                      </w:r>
                    </w:p>
                    <w:p w14:paraId="6E5D4AB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&lt;/section&gt;</w:t>
                      </w:r>
                      <w:r w:rsidRPr="000A6938">
                        <w:rPr>
                          <w:rFonts w:ascii="Segoe UI Symbol" w:eastAsia="Times New Roman" w:hAnsi="Segoe UI Symbol" w:cs="Segoe UI Symbol"/>
                          <w:sz w:val="20"/>
                          <w:szCs w:val="20"/>
                          <w:lang w:eastAsia="en-GB"/>
                        </w:rPr>
                        <w:t>↩</w:t>
                      </w:r>
                    </w:p>
                    <w:p w14:paraId="0C07560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 class="topnavbar"&gt;</w:t>
                      </w:r>
                      <w:r w:rsidRPr="000A6938">
                        <w:rPr>
                          <w:rFonts w:ascii="Segoe UI Symbol" w:eastAsia="Times New Roman" w:hAnsi="Segoe UI Symbol" w:cs="Segoe UI Symbol"/>
                          <w:sz w:val="20"/>
                          <w:szCs w:val="20"/>
                          <w:lang w:eastAsia="en-GB"/>
                        </w:rPr>
                        <w:t>↩</w:t>
                      </w:r>
                    </w:p>
                    <w:p w14:paraId="107AEE7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&lt;ul&gt;</w:t>
                      </w:r>
                      <w:r w:rsidRPr="000A6938">
                        <w:rPr>
                          <w:rFonts w:ascii="Segoe UI Symbol" w:eastAsia="Times New Roman" w:hAnsi="Segoe UI Symbol" w:cs="Segoe UI Symbol"/>
                          <w:sz w:val="20"/>
                          <w:szCs w:val="20"/>
                          <w:lang w:eastAsia="en-GB"/>
                        </w:rPr>
                        <w:t>↩</w:t>
                      </w:r>
                    </w:p>
                    <w:p w14:paraId="571BAC2A"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href="Main_Page.html"&gt; Home &lt;/a&gt; &lt;/li&gt;</w:t>
                      </w:r>
                      <w:r w:rsidRPr="000A6938">
                        <w:rPr>
                          <w:rFonts w:ascii="Segoe UI Symbol" w:eastAsia="Times New Roman" w:hAnsi="Segoe UI Symbol" w:cs="Segoe UI Symbol"/>
                          <w:sz w:val="20"/>
                          <w:szCs w:val="20"/>
                          <w:lang w:eastAsia="en-GB"/>
                        </w:rPr>
                        <w:t>↩</w:t>
                      </w:r>
                    </w:p>
                    <w:p w14:paraId="5BA8AC0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href="RAF_and_RAFAC.html"&gt; RAF and RAFAC &lt;/a&gt; &lt;/li&gt;</w:t>
                      </w:r>
                      <w:r w:rsidRPr="000A6938">
                        <w:rPr>
                          <w:rFonts w:ascii="Segoe UI Symbol" w:eastAsia="Times New Roman" w:hAnsi="Segoe UI Symbol" w:cs="Segoe UI Symbol"/>
                          <w:sz w:val="20"/>
                          <w:szCs w:val="20"/>
                          <w:lang w:eastAsia="en-GB"/>
                        </w:rPr>
                        <w:t>↩</w:t>
                      </w:r>
                    </w:p>
                    <w:p w14:paraId="70DCBAD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href="What_RAFAC_Do.html"&gt; What RAFAC Offer &lt;/a&gt; &lt;/li&gt;</w:t>
                      </w:r>
                      <w:r w:rsidRPr="000A6938">
                        <w:rPr>
                          <w:rFonts w:ascii="Segoe UI Symbol" w:eastAsia="Times New Roman" w:hAnsi="Segoe UI Symbol" w:cs="Segoe UI Symbol"/>
                          <w:sz w:val="20"/>
                          <w:szCs w:val="20"/>
                          <w:lang w:eastAsia="en-GB"/>
                        </w:rPr>
                        <w:t>↩</w:t>
                      </w:r>
                    </w:p>
                    <w:p w14:paraId="5EF9E28A"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href="News_Gallery.html"&gt; News and Gallery &lt;/a&gt; &lt;/li&gt;</w:t>
                      </w:r>
                      <w:r w:rsidRPr="000A6938">
                        <w:rPr>
                          <w:rFonts w:ascii="Segoe UI Symbol" w:eastAsia="Times New Roman" w:hAnsi="Segoe UI Symbol" w:cs="Segoe UI Symbol"/>
                          <w:sz w:val="20"/>
                          <w:szCs w:val="20"/>
                          <w:lang w:eastAsia="en-GB"/>
                        </w:rPr>
                        <w:t>↩</w:t>
                      </w:r>
                    </w:p>
                    <w:p w14:paraId="3374A6C5"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b/>
                          <w:bCs/>
                          <w:sz w:val="20"/>
                          <w:szCs w:val="20"/>
                          <w:lang w:eastAsia="en-GB"/>
                        </w:rPr>
                        <w:t>&lt;li id="Contents-list"&gt;</w:t>
                      </w:r>
                      <w:r w:rsidRPr="000A6938">
                        <w:rPr>
                          <w:rFonts w:ascii="Courier New" w:eastAsia="Times New Roman" w:hAnsi="Courier New" w:cs="Courier New"/>
                          <w:sz w:val="20"/>
                          <w:szCs w:val="20"/>
                          <w:lang w:eastAsia="en-GB"/>
                        </w:rPr>
                        <w:t xml:space="preserve"> &lt;a href="Contact_Us.html"&gt; Contact Us &lt;/a&gt; &lt;/li&gt;</w:t>
                      </w:r>
                      <w:r w:rsidRPr="000A6938">
                        <w:rPr>
                          <w:rFonts w:ascii="Segoe UI Symbol" w:eastAsia="Times New Roman" w:hAnsi="Segoe UI Symbol" w:cs="Segoe UI Symbol"/>
                          <w:sz w:val="20"/>
                          <w:szCs w:val="20"/>
                          <w:lang w:eastAsia="en-GB"/>
                        </w:rPr>
                        <w:t>↩</w:t>
                      </w:r>
                    </w:p>
                    <w:p w14:paraId="1D2E96D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&lt;/ul&gt;</w:t>
                      </w:r>
                      <w:r w:rsidRPr="000A6938">
                        <w:rPr>
                          <w:rFonts w:ascii="Segoe UI Symbol" w:eastAsia="Times New Roman" w:hAnsi="Segoe UI Symbol" w:cs="Segoe UI Symbol"/>
                          <w:sz w:val="20"/>
                          <w:szCs w:val="20"/>
                          <w:lang w:eastAsia="en-GB"/>
                        </w:rPr>
                        <w:t>↩</w:t>
                      </w:r>
                    </w:p>
                    <w:p w14:paraId="1F5E0762"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&lt;/nav&gt;</w:t>
                      </w:r>
                      <w:r w:rsidRPr="000A6938">
                        <w:rPr>
                          <w:rFonts w:ascii="Segoe UI Symbol" w:eastAsia="Times New Roman" w:hAnsi="Segoe UI Symbol" w:cs="Segoe UI Symbol"/>
                          <w:sz w:val="20"/>
                          <w:szCs w:val="20"/>
                          <w:lang w:eastAsia="en-GB"/>
                        </w:rPr>
                        <w:t>↩</w:t>
                      </w:r>
                    </w:p>
                    <w:p w14:paraId="754DFA7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4B8D919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 &lt;a id="PageBottom" href="#para6"&gt; Bottom of Page &lt;/a&gt; --&gt;</w:t>
                      </w:r>
                      <w:r w:rsidRPr="000A6938">
                        <w:rPr>
                          <w:rFonts w:ascii="Segoe UI Symbol" w:eastAsia="Times New Roman" w:hAnsi="Segoe UI Symbol" w:cs="Segoe UI Symbol"/>
                          <w:sz w:val="20"/>
                          <w:szCs w:val="20"/>
                          <w:lang w:eastAsia="en-GB"/>
                        </w:rPr>
                        <w:t>↩</w:t>
                      </w:r>
                    </w:p>
                    <w:p w14:paraId="11177E9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4D61135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 Paragraphs are not sitting where I would like them to be --&gt;</w:t>
                      </w:r>
                      <w:r w:rsidRPr="000A6938">
                        <w:rPr>
                          <w:rFonts w:ascii="Segoe UI Symbol" w:eastAsia="Times New Roman" w:hAnsi="Segoe UI Symbol" w:cs="Segoe UI Symbol"/>
                          <w:sz w:val="20"/>
                          <w:szCs w:val="20"/>
                          <w:lang w:eastAsia="en-GB"/>
                        </w:rPr>
                        <w:t>↩</w:t>
                      </w:r>
                    </w:p>
                    <w:p w14:paraId="202EF2CE"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44257D4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id="para1"&gt;</w:t>
                      </w:r>
                      <w:r w:rsidRPr="000A6938">
                        <w:rPr>
                          <w:rFonts w:ascii="Segoe UI Symbol" w:eastAsia="Times New Roman" w:hAnsi="Segoe UI Symbol" w:cs="Segoe UI Symbol"/>
                          <w:sz w:val="20"/>
                          <w:szCs w:val="20"/>
                          <w:lang w:eastAsia="en-GB"/>
                        </w:rPr>
                        <w:t>↩</w:t>
                      </w:r>
                    </w:p>
                    <w:p w14:paraId="6D44390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Welcome to 2420 Whitland Air Cadets</w:t>
                      </w:r>
                      <w:r w:rsidRPr="000A6938">
                        <w:rPr>
                          <w:rFonts w:ascii="Segoe UI Symbol" w:eastAsia="Times New Roman" w:hAnsi="Segoe UI Symbol" w:cs="Segoe UI Symbol"/>
                          <w:sz w:val="20"/>
                          <w:szCs w:val="20"/>
                          <w:lang w:eastAsia="en-GB"/>
                        </w:rPr>
                        <w:t>↩</w:t>
                      </w:r>
                    </w:p>
                    <w:p w14:paraId="6D4D984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54D73BF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id="para2"&gt;</w:t>
                      </w:r>
                      <w:r w:rsidRPr="000A6938">
                        <w:rPr>
                          <w:rFonts w:ascii="Segoe UI Symbol" w:eastAsia="Times New Roman" w:hAnsi="Segoe UI Symbol" w:cs="Segoe UI Symbol"/>
                          <w:sz w:val="20"/>
                          <w:szCs w:val="20"/>
                          <w:lang w:eastAsia="en-GB"/>
                        </w:rPr>
                        <w:t>↩</w:t>
                      </w:r>
                    </w:p>
                    <w:p w14:paraId="6023AB9F" w14:textId="26767B4B"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The Squadron draws young people from the areas of South Pembrokeshire and West Carmarthenshire. It is based in Whitland, but attracts young people from the Narbe</w:t>
                      </w:r>
                      <w:r>
                        <w:rPr>
                          <w:rFonts w:ascii="Courier New" w:eastAsia="Times New Roman" w:hAnsi="Courier New" w:cs="Courier New"/>
                          <w:sz w:val="20"/>
                          <w:szCs w:val="20"/>
                          <w:lang w:eastAsia="en-GB"/>
                        </w:rPr>
                        <w:t>r</w:t>
                      </w:r>
                      <w:r w:rsidRPr="000A6938">
                        <w:rPr>
                          <w:rFonts w:ascii="Courier New" w:eastAsia="Times New Roman" w:hAnsi="Courier New" w:cs="Courier New"/>
                          <w:sz w:val="20"/>
                          <w:szCs w:val="20"/>
                          <w:lang w:eastAsia="en-GB"/>
                        </w:rPr>
                        <w:t>th, Clynderwen and St. Clears areas who have an interest in aviation related subjects. Joining the ATC does not mean you have to join the Armed Forces - we are not recruiters, but a youth organisation parented and supported by the Royal Air Force.</w:t>
                      </w:r>
                      <w:r w:rsidRPr="000A6938">
                        <w:rPr>
                          <w:rFonts w:ascii="Segoe UI Symbol" w:eastAsia="Times New Roman" w:hAnsi="Segoe UI Symbol" w:cs="Segoe UI Symbol"/>
                          <w:sz w:val="20"/>
                          <w:szCs w:val="20"/>
                          <w:lang w:eastAsia="en-GB"/>
                        </w:rPr>
                        <w:t>↩</w:t>
                      </w:r>
                    </w:p>
                    <w:p w14:paraId="3B86DB29" w14:textId="537BE481" w:rsidR="00660F62" w:rsidRPr="000A6938" w:rsidRDefault="00660F62" w:rsidP="000A6938">
                      <w:pPr>
                        <w:tabs>
                          <w:tab w:val="left" w:pos="426"/>
                        </w:tabs>
                        <w:rPr>
                          <w:rFonts w:ascii="Segoe UI Symbol" w:eastAsia="Times New Roman" w:hAnsi="Segoe UI Symbol" w:cs="Segoe UI Symbol"/>
                          <w:sz w:val="20"/>
                          <w:szCs w:val="20"/>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txbxContent>
                </v:textbox>
                <w10:wrap type="square" anchorx="margin"/>
              </v:shape>
            </w:pict>
          </mc:Fallback>
        </mc:AlternateContent>
      </w:r>
    </w:p>
    <w:p w14:paraId="04D1B2B7" w14:textId="50A804AA" w:rsidR="003928E7" w:rsidRDefault="000A6938" w:rsidP="000A6938">
      <w:pPr>
        <w:jc w:val="both"/>
        <w:rPr>
          <w:highlight w:val="yellow"/>
        </w:rPr>
      </w:pPr>
      <w:r>
        <w:rPr>
          <w:noProof/>
        </w:rPr>
        <w:lastRenderedPageBreak/>
        <mc:AlternateContent>
          <mc:Choice Requires="wps">
            <w:drawing>
              <wp:anchor distT="45720" distB="45720" distL="114300" distR="114300" simplePos="0" relativeHeight="251663360" behindDoc="0" locked="0" layoutInCell="1" allowOverlap="1" wp14:anchorId="58C7D3CF" wp14:editId="69FCA050">
                <wp:simplePos x="0" y="0"/>
                <wp:positionH relativeFrom="margin">
                  <wp:align>right</wp:align>
                </wp:positionH>
                <wp:positionV relativeFrom="paragraph">
                  <wp:posOffset>349250</wp:posOffset>
                </wp:positionV>
                <wp:extent cx="5886450" cy="54387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5438775"/>
                        </a:xfrm>
                        <a:prstGeom prst="rect">
                          <a:avLst/>
                        </a:prstGeom>
                        <a:solidFill>
                          <a:srgbClr val="FFFFFF"/>
                        </a:solidFill>
                        <a:ln w="9525">
                          <a:solidFill>
                            <a:srgbClr val="000000"/>
                          </a:solidFill>
                          <a:miter lim="800000"/>
                          <a:headEnd/>
                          <a:tailEnd/>
                        </a:ln>
                      </wps:spPr>
                      <wps:txbx>
                        <w:txbxContent>
                          <w:p w14:paraId="7E53475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id="para3"&gt;</w:t>
                            </w:r>
                            <w:r w:rsidRPr="000A6938">
                              <w:rPr>
                                <w:rFonts w:ascii="Segoe UI Symbol" w:eastAsia="Times New Roman" w:hAnsi="Segoe UI Symbol" w:cs="Segoe UI Symbol"/>
                                <w:sz w:val="20"/>
                                <w:szCs w:val="20"/>
                                <w:lang w:eastAsia="en-GB"/>
                              </w:rPr>
                              <w:t>↩</w:t>
                            </w:r>
                          </w:p>
                          <w:p w14:paraId="5BE43AE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Cadets enjoy a wide variety of activities which include; gliding and flying as well as, sports, marksmanship, adventure training, Duke of Edinburgh’s Award and associated subjects.</w:t>
                            </w:r>
                            <w:r w:rsidRPr="000A6938">
                              <w:rPr>
                                <w:rFonts w:ascii="Segoe UI Symbol" w:eastAsia="Times New Roman" w:hAnsi="Segoe UI Symbol" w:cs="Segoe UI Symbol"/>
                                <w:sz w:val="20"/>
                                <w:szCs w:val="20"/>
                                <w:lang w:eastAsia="en-GB"/>
                              </w:rPr>
                              <w:t>↩</w:t>
                            </w:r>
                          </w:p>
                          <w:p w14:paraId="5DB4A494"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761ABAD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id="para4"&gt;</w:t>
                            </w:r>
                            <w:r w:rsidRPr="000A6938">
                              <w:rPr>
                                <w:rFonts w:ascii="Segoe UI Symbol" w:eastAsia="Times New Roman" w:hAnsi="Segoe UI Symbol" w:cs="Segoe UI Symbol"/>
                                <w:sz w:val="20"/>
                                <w:szCs w:val="20"/>
                                <w:lang w:eastAsia="en-GB"/>
                              </w:rPr>
                              <w:t>↩</w:t>
                            </w:r>
                          </w:p>
                          <w:p w14:paraId="7A7F050C"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Cadets also enjoy many weekend activities within the Squadron and occasionally with other cadets from No. 3 Welsh Wing and beyond.</w:t>
                            </w:r>
                            <w:r w:rsidRPr="000A6938">
                              <w:rPr>
                                <w:rFonts w:ascii="Segoe UI Symbol" w:eastAsia="Times New Roman" w:hAnsi="Segoe UI Symbol" w:cs="Segoe UI Symbol"/>
                                <w:sz w:val="20"/>
                                <w:szCs w:val="20"/>
                                <w:lang w:eastAsia="en-GB"/>
                              </w:rPr>
                              <w:t>↩</w:t>
                            </w:r>
                          </w:p>
                          <w:p w14:paraId="75F1A50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5255E22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id="para5"&gt;</w:t>
                            </w:r>
                            <w:r w:rsidRPr="000A6938">
                              <w:rPr>
                                <w:rFonts w:ascii="Segoe UI Symbol" w:eastAsia="Times New Roman" w:hAnsi="Segoe UI Symbol" w:cs="Segoe UI Symbol"/>
                                <w:sz w:val="20"/>
                                <w:szCs w:val="20"/>
                                <w:lang w:eastAsia="en-GB"/>
                              </w:rPr>
                              <w:t>↩</w:t>
                            </w:r>
                          </w:p>
                          <w:p w14:paraId="43D0CFF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For further information on Whitland ATC as an Adult Volunteer, Civilian Committee Member or cadet, contact the Sqn next to the fire Station in Whitland on parade nights Monday and Thursday evening’s 1830hrs to 2130hrs.</w:t>
                            </w:r>
                            <w:r w:rsidRPr="000A6938">
                              <w:rPr>
                                <w:rFonts w:ascii="Segoe UI Symbol" w:eastAsia="Times New Roman" w:hAnsi="Segoe UI Symbol" w:cs="Segoe UI Symbol"/>
                                <w:sz w:val="20"/>
                                <w:szCs w:val="20"/>
                                <w:lang w:eastAsia="en-GB"/>
                              </w:rPr>
                              <w:t>↩</w:t>
                            </w:r>
                          </w:p>
                          <w:p w14:paraId="3CC66D7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2361BC4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id="para6"&gt;</w:t>
                            </w:r>
                            <w:r w:rsidRPr="000A6938">
                              <w:rPr>
                                <w:rFonts w:ascii="Segoe UI Symbol" w:eastAsia="Times New Roman" w:hAnsi="Segoe UI Symbol" w:cs="Segoe UI Symbol"/>
                                <w:sz w:val="20"/>
                                <w:szCs w:val="20"/>
                                <w:lang w:eastAsia="en-GB"/>
                              </w:rPr>
                              <w:t>↩</w:t>
                            </w:r>
                          </w:p>
                          <w:p w14:paraId="777FDD88"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You are welcome to join us at any time.</w:t>
                            </w:r>
                            <w:r w:rsidRPr="000A6938">
                              <w:rPr>
                                <w:rFonts w:ascii="Segoe UI Symbol" w:eastAsia="Times New Roman" w:hAnsi="Segoe UI Symbol" w:cs="Segoe UI Symbol"/>
                                <w:sz w:val="20"/>
                                <w:szCs w:val="20"/>
                                <w:lang w:eastAsia="en-GB"/>
                              </w:rPr>
                              <w:t>↩</w:t>
                            </w:r>
                          </w:p>
                          <w:p w14:paraId="7F62950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03FC19A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79716CCA"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&lt;br /&gt;</w:t>
                            </w:r>
                            <w:r w:rsidRPr="000A6938">
                              <w:rPr>
                                <w:rFonts w:ascii="Segoe UI Symbol" w:eastAsia="Times New Roman" w:hAnsi="Segoe UI Symbol" w:cs="Segoe UI Symbol"/>
                                <w:sz w:val="20"/>
                                <w:szCs w:val="20"/>
                                <w:lang w:eastAsia="en-GB"/>
                              </w:rPr>
                              <w:t>↩</w:t>
                            </w:r>
                          </w:p>
                          <w:p w14:paraId="0F678004"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10A6CC08"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 class="social-menu"&gt;</w:t>
                            </w:r>
                            <w:r w:rsidRPr="000A6938">
                              <w:rPr>
                                <w:rFonts w:ascii="Segoe UI Symbol" w:eastAsia="Times New Roman" w:hAnsi="Segoe UI Symbol" w:cs="Segoe UI Symbol"/>
                                <w:sz w:val="20"/>
                                <w:szCs w:val="20"/>
                                <w:lang w:eastAsia="en-GB"/>
                              </w:rPr>
                              <w:t>↩</w:t>
                            </w:r>
                          </w:p>
                          <w:p w14:paraId="69EE19A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&lt;a href="https://www.facebook.com/" target="blank" id="facebook"&gt; &lt;/a&gt;</w:t>
                            </w:r>
                            <w:r w:rsidRPr="000A6938">
                              <w:rPr>
                                <w:rFonts w:ascii="Segoe UI Symbol" w:eastAsia="Times New Roman" w:hAnsi="Segoe UI Symbol" w:cs="Segoe UI Symbol"/>
                                <w:sz w:val="20"/>
                                <w:szCs w:val="20"/>
                                <w:lang w:eastAsia="en-GB"/>
                              </w:rPr>
                              <w:t>↩</w:t>
                            </w:r>
                          </w:p>
                          <w:p w14:paraId="6E5C330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&lt;a href="https://twitter.com/" target="blank" id="twitter"&gt; &lt;/a&gt;</w:t>
                            </w:r>
                            <w:r w:rsidRPr="000A6938">
                              <w:rPr>
                                <w:rFonts w:ascii="Segoe UI Symbol" w:eastAsia="Times New Roman" w:hAnsi="Segoe UI Symbol" w:cs="Segoe UI Symbol"/>
                                <w:sz w:val="20"/>
                                <w:szCs w:val="20"/>
                                <w:lang w:eastAsia="en-GB"/>
                              </w:rPr>
                              <w:t>↩</w:t>
                            </w:r>
                          </w:p>
                          <w:p w14:paraId="621F69D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&lt;/nav&gt;</w:t>
                            </w:r>
                            <w:r w:rsidRPr="000A6938">
                              <w:rPr>
                                <w:rFonts w:ascii="Segoe UI Symbol" w:eastAsia="Times New Roman" w:hAnsi="Segoe UI Symbol" w:cs="Segoe UI Symbol"/>
                                <w:sz w:val="20"/>
                                <w:szCs w:val="20"/>
                                <w:lang w:eastAsia="en-GB"/>
                              </w:rPr>
                              <w:t>↩</w:t>
                            </w:r>
                          </w:p>
                          <w:p w14:paraId="6A2B469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193F527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&lt;/body&gt;</w:t>
                            </w:r>
                            <w:r w:rsidRPr="000A6938">
                              <w:rPr>
                                <w:rFonts w:ascii="Segoe UI Symbol" w:eastAsia="Times New Roman" w:hAnsi="Segoe UI Symbol" w:cs="Segoe UI Symbol"/>
                                <w:sz w:val="20"/>
                                <w:szCs w:val="20"/>
                                <w:lang w:eastAsia="en-GB"/>
                              </w:rPr>
                              <w:t>↩</w:t>
                            </w:r>
                          </w:p>
                          <w:p w14:paraId="7C8F8F58" w14:textId="2D4B69A3" w:rsidR="00660F62" w:rsidRPr="000A6938" w:rsidRDefault="00660F62" w:rsidP="000A6938">
                            <w:pPr>
                              <w:tabs>
                                <w:tab w:val="left" w:pos="426"/>
                              </w:tabs>
                              <w:rPr>
                                <w:rFonts w:ascii="Segoe UI Symbol" w:eastAsia="Times New Roman" w:hAnsi="Segoe UI Symbol" w:cs="Segoe UI Symbol"/>
                                <w:sz w:val="20"/>
                                <w:szCs w:val="20"/>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&lt;/html&gt;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C7D3CF" id="_x0000_s1028" type="#_x0000_t202" style="position:absolute;left:0;text-align:left;margin-left:412.3pt;margin-top:27.5pt;width:463.5pt;height:428.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">
                <v:textbox>
                  <w:txbxContent>
                    <w:p w14:paraId="7E53475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id="para3"&gt;</w:t>
                      </w:r>
                      <w:r w:rsidRPr="000A6938">
                        <w:rPr>
                          <w:rFonts w:ascii="Segoe UI Symbol" w:eastAsia="Times New Roman" w:hAnsi="Segoe UI Symbol" w:cs="Segoe UI Symbol"/>
                          <w:sz w:val="20"/>
                          <w:szCs w:val="20"/>
                          <w:lang w:eastAsia="en-GB"/>
                        </w:rPr>
                        <w:t>↩</w:t>
                      </w:r>
                    </w:p>
                    <w:p w14:paraId="5BE43AE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Cadets enjoy a wide variety of activities which include; gliding and flying as well as, sports, marksmanship, adventure training, Duke of Edinburgh’s Award and associated subjects.</w:t>
                      </w:r>
                      <w:r w:rsidRPr="000A6938">
                        <w:rPr>
                          <w:rFonts w:ascii="Segoe UI Symbol" w:eastAsia="Times New Roman" w:hAnsi="Segoe UI Symbol" w:cs="Segoe UI Symbol"/>
                          <w:sz w:val="20"/>
                          <w:szCs w:val="20"/>
                          <w:lang w:eastAsia="en-GB"/>
                        </w:rPr>
                        <w:t>↩</w:t>
                      </w:r>
                    </w:p>
                    <w:p w14:paraId="5DB4A494"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761ABAD9"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id="para4"&gt;</w:t>
                      </w:r>
                      <w:r w:rsidRPr="000A6938">
                        <w:rPr>
                          <w:rFonts w:ascii="Segoe UI Symbol" w:eastAsia="Times New Roman" w:hAnsi="Segoe UI Symbol" w:cs="Segoe UI Symbol"/>
                          <w:sz w:val="20"/>
                          <w:szCs w:val="20"/>
                          <w:lang w:eastAsia="en-GB"/>
                        </w:rPr>
                        <w:t>↩</w:t>
                      </w:r>
                    </w:p>
                    <w:p w14:paraId="7A7F050C"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Cadets also enjoy many weekend activities within the Squadron and occasionally with other cadets from No. 3 Welsh Wing and beyond.</w:t>
                      </w:r>
                      <w:r w:rsidRPr="000A6938">
                        <w:rPr>
                          <w:rFonts w:ascii="Segoe UI Symbol" w:eastAsia="Times New Roman" w:hAnsi="Segoe UI Symbol" w:cs="Segoe UI Symbol"/>
                          <w:sz w:val="20"/>
                          <w:szCs w:val="20"/>
                          <w:lang w:eastAsia="en-GB"/>
                        </w:rPr>
                        <w:t>↩</w:t>
                      </w:r>
                    </w:p>
                    <w:p w14:paraId="75F1A50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5255E22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id="para5"&gt;</w:t>
                      </w:r>
                      <w:r w:rsidRPr="000A6938">
                        <w:rPr>
                          <w:rFonts w:ascii="Segoe UI Symbol" w:eastAsia="Times New Roman" w:hAnsi="Segoe UI Symbol" w:cs="Segoe UI Symbol"/>
                          <w:sz w:val="20"/>
                          <w:szCs w:val="20"/>
                          <w:lang w:eastAsia="en-GB"/>
                        </w:rPr>
                        <w:t>↩</w:t>
                      </w:r>
                    </w:p>
                    <w:p w14:paraId="43D0CFF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For further information on Whitland ATC as an Adult Volunteer, Civilian Committee Member or cadet, contact the Sqn next to the fire Station in Whitland on parade nights Monday and Thursday evening’s 1830hrs to 2130hrs.</w:t>
                      </w:r>
                      <w:r w:rsidRPr="000A6938">
                        <w:rPr>
                          <w:rFonts w:ascii="Segoe UI Symbol" w:eastAsia="Times New Roman" w:hAnsi="Segoe UI Symbol" w:cs="Segoe UI Symbol"/>
                          <w:sz w:val="20"/>
                          <w:szCs w:val="20"/>
                          <w:lang w:eastAsia="en-GB"/>
                        </w:rPr>
                        <w:t>↩</w:t>
                      </w:r>
                    </w:p>
                    <w:p w14:paraId="3CC66D7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2361BC41"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 id="para6"&gt;</w:t>
                      </w:r>
                      <w:r w:rsidRPr="000A6938">
                        <w:rPr>
                          <w:rFonts w:ascii="Segoe UI Symbol" w:eastAsia="Times New Roman" w:hAnsi="Segoe UI Symbol" w:cs="Segoe UI Symbol"/>
                          <w:sz w:val="20"/>
                          <w:szCs w:val="20"/>
                          <w:lang w:eastAsia="en-GB"/>
                        </w:rPr>
                        <w:t>↩</w:t>
                      </w:r>
                    </w:p>
                    <w:p w14:paraId="777FDD88"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You are welcome to join us at any time.</w:t>
                      </w:r>
                      <w:r w:rsidRPr="000A6938">
                        <w:rPr>
                          <w:rFonts w:ascii="Segoe UI Symbol" w:eastAsia="Times New Roman" w:hAnsi="Segoe UI Symbol" w:cs="Segoe UI Symbol"/>
                          <w:sz w:val="20"/>
                          <w:szCs w:val="20"/>
                          <w:lang w:eastAsia="en-GB"/>
                        </w:rPr>
                        <w:t>↩</w:t>
                      </w:r>
                    </w:p>
                    <w:p w14:paraId="7F62950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&lt;/p&gt;</w:t>
                      </w:r>
                      <w:r w:rsidRPr="000A6938">
                        <w:rPr>
                          <w:rFonts w:ascii="Segoe UI Symbol" w:eastAsia="Times New Roman" w:hAnsi="Segoe UI Symbol" w:cs="Segoe UI Symbol"/>
                          <w:sz w:val="20"/>
                          <w:szCs w:val="20"/>
                          <w:lang w:eastAsia="en-GB"/>
                        </w:rPr>
                        <w:t>↩</w:t>
                      </w:r>
                    </w:p>
                    <w:p w14:paraId="03FC19AB"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79716CCA"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&lt;br /&gt;</w:t>
                      </w:r>
                      <w:r w:rsidRPr="000A6938">
                        <w:rPr>
                          <w:rFonts w:ascii="Segoe UI Symbol" w:eastAsia="Times New Roman" w:hAnsi="Segoe UI Symbol" w:cs="Segoe UI Symbol"/>
                          <w:sz w:val="20"/>
                          <w:szCs w:val="20"/>
                          <w:lang w:eastAsia="en-GB"/>
                        </w:rPr>
                        <w:t>↩</w:t>
                      </w:r>
                    </w:p>
                    <w:p w14:paraId="0F678004"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10A6CC08"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 class="social-menu"&gt;</w:t>
                      </w:r>
                      <w:r w:rsidRPr="000A6938">
                        <w:rPr>
                          <w:rFonts w:ascii="Segoe UI Symbol" w:eastAsia="Times New Roman" w:hAnsi="Segoe UI Symbol" w:cs="Segoe UI Symbol"/>
                          <w:sz w:val="20"/>
                          <w:szCs w:val="20"/>
                          <w:lang w:eastAsia="en-GB"/>
                        </w:rPr>
                        <w:t>↩</w:t>
                      </w:r>
                    </w:p>
                    <w:p w14:paraId="69EE19AF"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&lt;a href="https://www.facebook.com/" target="blank" id="facebook"&gt; &lt;/a&gt;</w:t>
                      </w:r>
                      <w:r w:rsidRPr="000A6938">
                        <w:rPr>
                          <w:rFonts w:ascii="Segoe UI Symbol" w:eastAsia="Times New Roman" w:hAnsi="Segoe UI Symbol" w:cs="Segoe UI Symbol"/>
                          <w:sz w:val="20"/>
                          <w:szCs w:val="20"/>
                          <w:lang w:eastAsia="en-GB"/>
                        </w:rPr>
                        <w:t>↩</w:t>
                      </w:r>
                    </w:p>
                    <w:p w14:paraId="6E5C330D"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&lt;a href="https://twitter.com/" target="blank" id="twitter"&gt; &lt;/a&gt;</w:t>
                      </w:r>
                      <w:r w:rsidRPr="000A6938">
                        <w:rPr>
                          <w:rFonts w:ascii="Segoe UI Symbol" w:eastAsia="Times New Roman" w:hAnsi="Segoe UI Symbol" w:cs="Segoe UI Symbol"/>
                          <w:sz w:val="20"/>
                          <w:szCs w:val="20"/>
                          <w:lang w:eastAsia="en-GB"/>
                        </w:rPr>
                        <w:t>↩</w:t>
                      </w:r>
                    </w:p>
                    <w:p w14:paraId="621F69D0"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&lt;/nav&gt;</w:t>
                      </w:r>
                      <w:r w:rsidRPr="000A6938">
                        <w:rPr>
                          <w:rFonts w:ascii="Segoe UI Symbol" w:eastAsia="Times New Roman" w:hAnsi="Segoe UI Symbol" w:cs="Segoe UI Symbol"/>
                          <w:sz w:val="20"/>
                          <w:szCs w:val="20"/>
                          <w:lang w:eastAsia="en-GB"/>
                        </w:rPr>
                        <w:t>↩</w:t>
                      </w:r>
                    </w:p>
                    <w:p w14:paraId="6A2B4693"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Segoe UI Symbol" w:eastAsia="Times New Roman" w:hAnsi="Segoe UI Symbol" w:cs="Segoe UI Symbol"/>
                          <w:sz w:val="20"/>
                          <w:szCs w:val="20"/>
                          <w:lang w:eastAsia="en-GB"/>
                        </w:rPr>
                        <w:t>↩</w:t>
                      </w:r>
                    </w:p>
                    <w:p w14:paraId="193F5277" w14:textId="77777777" w:rsidR="00660F62" w:rsidRPr="000A6938" w:rsidRDefault="00660F62" w:rsidP="000A6938">
                      <w:pPr>
                        <w:spacing w:after="0" w:line="240" w:lineRule="auto"/>
                        <w:rPr>
                          <w:rFonts w:ascii="Times New Roman" w:eastAsia="Times New Roman" w:hAnsi="Times New Roman" w:cs="Times New Roman"/>
                          <w:szCs w:val="24"/>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&lt;/body&gt;</w:t>
                      </w:r>
                      <w:r w:rsidRPr="000A6938">
                        <w:rPr>
                          <w:rFonts w:ascii="Segoe UI Symbol" w:eastAsia="Times New Roman" w:hAnsi="Segoe UI Symbol" w:cs="Segoe UI Symbol"/>
                          <w:sz w:val="20"/>
                          <w:szCs w:val="20"/>
                          <w:lang w:eastAsia="en-GB"/>
                        </w:rPr>
                        <w:t>↩</w:t>
                      </w:r>
                    </w:p>
                    <w:p w14:paraId="7C8F8F58" w14:textId="2D4B69A3" w:rsidR="00660F62" w:rsidRPr="000A6938" w:rsidRDefault="00660F62" w:rsidP="000A6938">
                      <w:pPr>
                        <w:tabs>
                          <w:tab w:val="left" w:pos="426"/>
                        </w:tabs>
                        <w:rPr>
                          <w:rFonts w:ascii="Segoe UI Symbol" w:eastAsia="Times New Roman" w:hAnsi="Segoe UI Symbol" w:cs="Segoe UI Symbol"/>
                          <w:sz w:val="20"/>
                          <w:szCs w:val="20"/>
                          <w:lang w:eastAsia="en-GB"/>
                        </w:rPr>
                      </w:pPr>
                      <w:r w:rsidRPr="000A6938">
                        <w:rPr>
                          <w:rFonts w:ascii="Times New Roman" w:eastAsia="Times New Roman" w:hAnsi="Symbol" w:cs="Times New Roman"/>
                          <w:szCs w:val="24"/>
                          <w:lang w:eastAsia="en-GB"/>
                        </w:rPr>
                        <w:t></w:t>
                      </w:r>
                      <w:r w:rsidRPr="000A6938">
                        <w:rPr>
                          <w:rFonts w:ascii="Times New Roman" w:eastAsia="Times New Roman" w:hAnsi="Times New Roman" w:cs="Times New Roman"/>
                          <w:szCs w:val="24"/>
                          <w:lang w:eastAsia="en-GB"/>
                        </w:rPr>
                        <w:t xml:space="preserve">  </w:t>
                      </w:r>
                      <w:r w:rsidRPr="000A6938">
                        <w:rPr>
                          <w:rFonts w:ascii="Courier New" w:eastAsia="Times New Roman" w:hAnsi="Courier New" w:cs="Courier New"/>
                          <w:sz w:val="20"/>
                          <w:szCs w:val="20"/>
                          <w:lang w:eastAsia="en-GB"/>
                        </w:rPr>
                        <w:t>&lt;/html&gt;</w:t>
                      </w:r>
                    </w:p>
                  </w:txbxContent>
                </v:textbox>
                <w10:wrap type="square" anchorx="margin"/>
              </v:shape>
            </w:pict>
          </mc:Fallback>
        </mc:AlternateContent>
      </w:r>
    </w:p>
    <w:p w14:paraId="79FB9F3C" w14:textId="4518ADF8" w:rsidR="000A6938" w:rsidRDefault="000A6938" w:rsidP="000A6938">
      <w:pPr>
        <w:jc w:val="both"/>
        <w:rPr>
          <w:highlight w:val="yellow"/>
        </w:rPr>
      </w:pPr>
    </w:p>
    <w:p w14:paraId="5ED6CF98" w14:textId="11D43BA2" w:rsidR="000A6938" w:rsidRDefault="000A6938" w:rsidP="000A6938">
      <w:pPr>
        <w:jc w:val="both"/>
        <w:rPr>
          <w:highlight w:val="yellow"/>
        </w:rPr>
      </w:pPr>
      <w:r w:rsidRPr="000A6938">
        <w:tab/>
        <w:t>Code Validation:</w:t>
      </w:r>
    </w:p>
    <w:p w14:paraId="7D888478" w14:textId="74622668" w:rsidR="000A6938" w:rsidRDefault="000A6938" w:rsidP="0045750F">
      <w:pPr>
        <w:ind w:firstLine="720"/>
        <w:jc w:val="both"/>
        <w:rPr>
          <w:highlight w:val="yellow"/>
        </w:rPr>
      </w:pPr>
      <w:r w:rsidRPr="000A6938">
        <w:rPr>
          <w:noProof/>
        </w:rPr>
        <w:drawing>
          <wp:inline distT="0" distB="0" distL="0" distR="0" wp14:anchorId="746855BF" wp14:editId="15C3734B">
            <wp:extent cx="5495925" cy="2504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5017" cy="2517692"/>
                    </a:xfrm>
                    <a:prstGeom prst="rect">
                      <a:avLst/>
                    </a:prstGeom>
                  </pic:spPr>
                </pic:pic>
              </a:graphicData>
            </a:graphic>
          </wp:inline>
        </w:drawing>
      </w:r>
    </w:p>
    <w:p w14:paraId="659FA7DA" w14:textId="35A1F6D4" w:rsidR="000A6938" w:rsidRDefault="000A6938" w:rsidP="0045750F">
      <w:pPr>
        <w:ind w:firstLine="720"/>
        <w:jc w:val="both"/>
        <w:rPr>
          <w:highlight w:val="yellow"/>
        </w:rPr>
      </w:pPr>
      <w:r w:rsidRPr="000A6938">
        <w:rPr>
          <w:noProof/>
        </w:rPr>
        <w:lastRenderedPageBreak/>
        <w:drawing>
          <wp:inline distT="0" distB="0" distL="0" distR="0" wp14:anchorId="4BBE73C6" wp14:editId="25512916">
            <wp:extent cx="5276850" cy="572897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6850" cy="5728970"/>
                    </a:xfrm>
                    <a:prstGeom prst="rect">
                      <a:avLst/>
                    </a:prstGeom>
                  </pic:spPr>
                </pic:pic>
              </a:graphicData>
            </a:graphic>
          </wp:inline>
        </w:drawing>
      </w:r>
    </w:p>
    <w:p w14:paraId="0F77BDE2" w14:textId="52D26CB1" w:rsidR="000A6938" w:rsidRPr="002C1613" w:rsidRDefault="005D23B9" w:rsidP="005D23B9">
      <w:pPr>
        <w:pStyle w:val="Quote"/>
      </w:pPr>
      <w:r w:rsidRPr="002C1613">
        <w:t xml:space="preserve">Figure 1: Error Reporting on HTML </w:t>
      </w:r>
      <w:r w:rsidRPr="002C1613">
        <w:fldChar w:fldCharType="begin" w:fldLock="1"/>
      </w:r>
      <w:r w:rsidRPr="002C1613">
        <w:instrText>ADDIN CSL_CITATION {"citationItems":[{"id":"ITEM-1","itemData":{"URL":"https://validator.w3.org/nu/#textarea","accessed":{"date-parts":[["2019","5","1"]]},"id":"ITEM-1","issued":{"date-parts":[["0"]]},"title":"Ready to check - Nu Html Checker","type":"webpage"},"uris":["http://www.mendeley.com/documents/?uuid=1fcdb1c0-ad1e-372f-b388-99addb07b3fb"]}],"mendeley":{"formattedCitation":"[1]","plainTextFormattedCitation":"[1]","previouslyFormattedCitation":"[1]"},"properties":{"noteIndex":0},"schema":"https://github.com/citation-style-language/schema/raw/master/csl-citation.json"}</w:instrText>
      </w:r>
      <w:r w:rsidRPr="002C1613">
        <w:fldChar w:fldCharType="separate"/>
      </w:r>
      <w:r w:rsidRPr="002C1613">
        <w:rPr>
          <w:i w:val="0"/>
          <w:noProof/>
        </w:rPr>
        <w:t>[1]</w:t>
      </w:r>
      <w:r w:rsidRPr="002C1613">
        <w:fldChar w:fldCharType="end"/>
      </w:r>
    </w:p>
    <w:p w14:paraId="7689EA1F" w14:textId="2DA81780" w:rsidR="000A6938" w:rsidRDefault="000A6938" w:rsidP="000A6938">
      <w:pPr>
        <w:jc w:val="both"/>
      </w:pPr>
      <w:r w:rsidRPr="000A6938">
        <w:t>Error</w:t>
      </w:r>
      <w:r w:rsidR="003128B9">
        <w:t>/Warning</w:t>
      </w:r>
      <w:r w:rsidRPr="000A6938">
        <w:t xml:space="preserve"> 1</w:t>
      </w:r>
      <w:r>
        <w:t xml:space="preserve"> – This </w:t>
      </w:r>
      <w:r w:rsidR="003128B9">
        <w:t>warning</w:t>
      </w:r>
      <w:r>
        <w:t xml:space="preserve"> has occurred due to the fact that the language for the </w:t>
      </w:r>
      <w:r w:rsidR="00782E62">
        <w:t>Website</w:t>
      </w:r>
      <w:r>
        <w:t xml:space="preserve"> has not been declared.  </w:t>
      </w:r>
      <w:r w:rsidR="003128B9">
        <w:t xml:space="preserve">This should be easily rectified by declaring the language of the </w:t>
      </w:r>
      <w:r w:rsidR="00782E62">
        <w:t>Website</w:t>
      </w:r>
      <w:r w:rsidR="003128B9">
        <w:t xml:space="preserve"> within the &lt;html&gt; section of the HTML code.</w:t>
      </w:r>
    </w:p>
    <w:p w14:paraId="2AFEADE3" w14:textId="297B5A5B" w:rsidR="003128B9" w:rsidRDefault="003128B9" w:rsidP="000A6938">
      <w:pPr>
        <w:jc w:val="both"/>
      </w:pPr>
      <w:r>
        <w:t>Error/Warning 2 – The error here is around the fact that most computer languages dislike “ “ spaces in the middle of document names.  This again can easily be rectified by renaming the file without a space.</w:t>
      </w:r>
    </w:p>
    <w:p w14:paraId="6782B7E8" w14:textId="182CF551" w:rsidR="003128B9" w:rsidRDefault="003128B9" w:rsidP="000A6938">
      <w:pPr>
        <w:jc w:val="both"/>
      </w:pPr>
      <w:r>
        <w:t>Error/Warning 3 – This warning refers to a lack of headings, as this particular piece of code is in relation to a non-visual event on the page it does not warrant further investigation.</w:t>
      </w:r>
    </w:p>
    <w:p w14:paraId="0FCBEB03" w14:textId="77235B89" w:rsidR="003128B9" w:rsidRPr="00CF74A7" w:rsidRDefault="00360097" w:rsidP="000A6938">
      <w:pPr>
        <w:jc w:val="both"/>
      </w:pPr>
      <w:r w:rsidRPr="00CF74A7">
        <w:t>Error/Warning 4, 6, 8, 10 – These errors have occurred due to the repetitive nature of calling the Contents List, to date a solution to resolv</w:t>
      </w:r>
      <w:r w:rsidR="00CF74A7" w:rsidRPr="00CF74A7">
        <w:t>e</w:t>
      </w:r>
      <w:r w:rsidRPr="00CF74A7">
        <w:t xml:space="preserve"> this particular error</w:t>
      </w:r>
      <w:r w:rsidR="00CF74A7" w:rsidRPr="00CF74A7">
        <w:t xml:space="preserve"> has not been established</w:t>
      </w:r>
      <w:r w:rsidRPr="00CF74A7">
        <w:t>.</w:t>
      </w:r>
    </w:p>
    <w:p w14:paraId="5FD98DA1" w14:textId="77777777" w:rsidR="00CF74A7" w:rsidRDefault="00360097" w:rsidP="00360097">
      <w:pPr>
        <w:jc w:val="both"/>
      </w:pPr>
      <w:r w:rsidRPr="00CF74A7">
        <w:t xml:space="preserve">Error/Warning 5, 7, 9, 11 – These warnings </w:t>
      </w:r>
      <w:r w:rsidR="00CF74A7" w:rsidRPr="00CF74A7">
        <w:t>have occurred due to the repetitive nature of calling the Contents List, to date a solution to resolve this particular error has not been established.</w:t>
      </w:r>
    </w:p>
    <w:p w14:paraId="046BC254" w14:textId="1132AB12" w:rsidR="00360097" w:rsidRPr="000A6938" w:rsidRDefault="00360097" w:rsidP="00360097">
      <w:pPr>
        <w:jc w:val="both"/>
      </w:pPr>
      <w:r>
        <w:lastRenderedPageBreak/>
        <w:tab/>
        <w:t>Corrected HTML Coding</w:t>
      </w:r>
      <w:r w:rsidR="00BC2EFF">
        <w:t>:</w:t>
      </w:r>
    </w:p>
    <w:p w14:paraId="74BA4DE9" w14:textId="665AA3F5" w:rsidR="000A6938" w:rsidRDefault="00360097" w:rsidP="00360097">
      <w:pPr>
        <w:jc w:val="both"/>
      </w:pPr>
      <w:r w:rsidRPr="00360097">
        <w:rPr>
          <w:noProof/>
        </w:rPr>
        <mc:AlternateContent>
          <mc:Choice Requires="wps">
            <w:drawing>
              <wp:anchor distT="45720" distB="45720" distL="114300" distR="114300" simplePos="0" relativeHeight="251665408" behindDoc="0" locked="0" layoutInCell="1" allowOverlap="1" wp14:anchorId="020A368F" wp14:editId="62607C7A">
                <wp:simplePos x="0" y="0"/>
                <wp:positionH relativeFrom="margin">
                  <wp:align>right</wp:align>
                </wp:positionH>
                <wp:positionV relativeFrom="paragraph">
                  <wp:posOffset>10160</wp:posOffset>
                </wp:positionV>
                <wp:extent cx="5886450" cy="200977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2009775"/>
                        </a:xfrm>
                        <a:prstGeom prst="rect">
                          <a:avLst/>
                        </a:prstGeom>
                        <a:solidFill>
                          <a:srgbClr val="FFFFFF"/>
                        </a:solidFill>
                        <a:ln w="9525">
                          <a:solidFill>
                            <a:srgbClr val="000000"/>
                          </a:solidFill>
                          <a:miter lim="800000"/>
                          <a:headEnd/>
                          <a:tailEnd/>
                        </a:ln>
                      </wps:spPr>
                      <wps:txbx>
                        <w:txbxContent>
                          <w:p w14:paraId="45FFAB9E" w14:textId="718681A0" w:rsidR="00660F62" w:rsidRDefault="00660F62">
                            <w:r w:rsidRPr="00360097">
                              <w:rPr>
                                <w:noProof/>
                              </w:rPr>
                              <w:drawing>
                                <wp:inline distT="0" distB="0" distL="0" distR="0" wp14:anchorId="437D397A" wp14:editId="1EE6F95C">
                                  <wp:extent cx="5694680" cy="179768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94680" cy="179768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A368F" id="_x0000_s1029" type="#_x0000_t202" style="position:absolute;left:0;text-align:left;margin-left:412.3pt;margin-top:.8pt;width:463.5pt;height:158.2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">
                <v:textbox>
                  <w:txbxContent>
                    <w:p w14:paraId="45FFAB9E" w14:textId="718681A0" w:rsidR="00660F62" w:rsidRDefault="00660F62">
                      <w:r w:rsidRPr="00360097">
                        <w:rPr>
                          <w:noProof/>
                        </w:rPr>
                        <w:drawing>
                          <wp:inline distT="0" distB="0" distL="0" distR="0" wp14:anchorId="437D397A" wp14:editId="1EE6F95C">
                            <wp:extent cx="5694680" cy="179768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94680" cy="1797685"/>
                                    </a:xfrm>
                                    <a:prstGeom prst="rect">
                                      <a:avLst/>
                                    </a:prstGeom>
                                  </pic:spPr>
                                </pic:pic>
                              </a:graphicData>
                            </a:graphic>
                          </wp:inline>
                        </w:drawing>
                      </w:r>
                    </w:p>
                  </w:txbxContent>
                </v:textbox>
                <w10:wrap type="square" anchorx="margin"/>
              </v:shape>
            </w:pict>
          </mc:Fallback>
        </mc:AlternateContent>
      </w:r>
      <w:r w:rsidRPr="00360097">
        <w:t>Correction of Warning 1 and Error 2</w:t>
      </w:r>
    </w:p>
    <w:p w14:paraId="3E50DC73" w14:textId="4BE849FE" w:rsidR="00360097" w:rsidRPr="00360097" w:rsidRDefault="00360097" w:rsidP="00360097">
      <w:pPr>
        <w:jc w:val="both"/>
      </w:pPr>
    </w:p>
    <w:p w14:paraId="514E3E59" w14:textId="5DDC0C1C" w:rsidR="00360097" w:rsidRDefault="00360097" w:rsidP="0045750F">
      <w:pPr>
        <w:ind w:firstLine="720"/>
        <w:jc w:val="both"/>
      </w:pPr>
      <w:r>
        <w:rPr>
          <w:noProof/>
        </w:rPr>
        <mc:AlternateContent>
          <mc:Choice Requires="wps">
            <w:drawing>
              <wp:anchor distT="45720" distB="45720" distL="114300" distR="114300" simplePos="0" relativeHeight="251667456" behindDoc="0" locked="0" layoutInCell="1" allowOverlap="1" wp14:anchorId="15494E61" wp14:editId="58897F32">
                <wp:simplePos x="0" y="0"/>
                <wp:positionH relativeFrom="margin">
                  <wp:align>right</wp:align>
                </wp:positionH>
                <wp:positionV relativeFrom="paragraph">
                  <wp:posOffset>481965</wp:posOffset>
                </wp:positionV>
                <wp:extent cx="5886450" cy="550545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5505450"/>
                        </a:xfrm>
                        <a:prstGeom prst="rect">
                          <a:avLst/>
                        </a:prstGeom>
                        <a:solidFill>
                          <a:srgbClr val="FFFFFF"/>
                        </a:solidFill>
                        <a:ln w="9525">
                          <a:solidFill>
                            <a:srgbClr val="000000"/>
                          </a:solidFill>
                          <a:miter lim="800000"/>
                          <a:headEnd/>
                          <a:tailEnd/>
                        </a:ln>
                      </wps:spPr>
                      <wps:txbx>
                        <w:txbxContent>
                          <w:p w14:paraId="2D3312BB" w14:textId="60E3ABB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All Pages</w:t>
                            </w:r>
                            <w:r>
                              <w:rPr>
                                <w:rFonts w:ascii="Consolas" w:hAnsi="Consolas" w:cs="Consolas"/>
                                <w:color w:val="000000"/>
                                <w:sz w:val="19"/>
                                <w:szCs w:val="19"/>
                              </w:rPr>
                              <w:t xml:space="preserve"> </w:t>
                            </w:r>
                            <w:r>
                              <w:rPr>
                                <w:rFonts w:ascii="Consolas" w:hAnsi="Consolas" w:cs="Consolas"/>
                                <w:color w:val="006400"/>
                                <w:sz w:val="19"/>
                                <w:szCs w:val="19"/>
                              </w:rPr>
                              <w:t>*/</w:t>
                            </w:r>
                          </w:p>
                          <w:p w14:paraId="1B62592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27027F5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header</w:t>
                            </w:r>
                            <w:r>
                              <w:rPr>
                                <w:rFonts w:ascii="Consolas" w:hAnsi="Consolas" w:cs="Consolas"/>
                                <w:color w:val="000000"/>
                                <w:sz w:val="19"/>
                                <w:szCs w:val="19"/>
                              </w:rPr>
                              <w:t xml:space="preserve"> {</w:t>
                            </w:r>
                          </w:p>
                          <w:p w14:paraId="25DAF39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 xml:space="preserve">: </w:t>
                            </w:r>
                            <w:r>
                              <w:rPr>
                                <w:rFonts w:ascii="Consolas" w:hAnsi="Consolas" w:cs="Consolas"/>
                                <w:color w:val="0000FF"/>
                                <w:sz w:val="19"/>
                                <w:szCs w:val="19"/>
                              </w:rPr>
                              <w:t>White</w:t>
                            </w:r>
                            <w:r>
                              <w:rPr>
                                <w:rFonts w:ascii="Consolas" w:hAnsi="Consolas" w:cs="Consolas"/>
                                <w:color w:val="000000"/>
                                <w:sz w:val="19"/>
                                <w:szCs w:val="19"/>
                              </w:rPr>
                              <w:t>;</w:t>
                            </w:r>
                          </w:p>
                          <w:p w14:paraId="5BC06F7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00808F6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margin-bottom</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14:paraId="5F0B441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3F9A4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.RAFAC-brand</w:t>
                            </w:r>
                            <w:r>
                              <w:rPr>
                                <w:rFonts w:ascii="Consolas" w:hAnsi="Consolas" w:cs="Consolas"/>
                                <w:color w:val="000000"/>
                                <w:sz w:val="19"/>
                                <w:szCs w:val="19"/>
                              </w:rPr>
                              <w:t xml:space="preserve"> {</w:t>
                            </w:r>
                          </w:p>
                          <w:p w14:paraId="790F0B2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right</w:t>
                            </w:r>
                            <w:r>
                              <w:rPr>
                                <w:rFonts w:ascii="Consolas" w:hAnsi="Consolas" w:cs="Consolas"/>
                                <w:color w:val="000000"/>
                                <w:sz w:val="19"/>
                                <w:szCs w:val="19"/>
                              </w:rPr>
                              <w:t>;</w:t>
                            </w:r>
                          </w:p>
                          <w:p w14:paraId="512CDF0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background-image</w:t>
                            </w:r>
                            <w:r>
                              <w:rPr>
                                <w:rFonts w:ascii="Consolas" w:hAnsi="Consolas" w:cs="Consolas"/>
                                <w:color w:val="000000"/>
                                <w:sz w:val="19"/>
                                <w:szCs w:val="19"/>
                              </w:rPr>
                              <w:t xml:space="preserve">: </w:t>
                            </w:r>
                            <w:r>
                              <w:rPr>
                                <w:rFonts w:ascii="Consolas" w:hAnsi="Consolas" w:cs="Consolas"/>
                                <w:color w:val="0000FF"/>
                                <w:sz w:val="19"/>
                                <w:szCs w:val="19"/>
                              </w:rPr>
                              <w:t>url('../Images/RAF_index.png')</w:t>
                            </w:r>
                            <w:r>
                              <w:rPr>
                                <w:rFonts w:ascii="Consolas" w:hAnsi="Consolas" w:cs="Consolas"/>
                                <w:color w:val="000000"/>
                                <w:sz w:val="19"/>
                                <w:szCs w:val="19"/>
                              </w:rPr>
                              <w:t>;</w:t>
                            </w:r>
                          </w:p>
                          <w:p w14:paraId="4175823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528px</w:t>
                            </w:r>
                            <w:r>
                              <w:rPr>
                                <w:rFonts w:ascii="Consolas" w:hAnsi="Consolas" w:cs="Consolas"/>
                                <w:color w:val="000000"/>
                                <w:sz w:val="19"/>
                                <w:szCs w:val="19"/>
                              </w:rPr>
                              <w:t>;</w:t>
                            </w:r>
                          </w:p>
                          <w:p w14:paraId="54121E7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96px</w:t>
                            </w:r>
                            <w:r>
                              <w:rPr>
                                <w:rFonts w:ascii="Consolas" w:hAnsi="Consolas" w:cs="Consolas"/>
                                <w:color w:val="000000"/>
                                <w:sz w:val="19"/>
                                <w:szCs w:val="19"/>
                              </w:rPr>
                              <w:t>;</w:t>
                            </w:r>
                          </w:p>
                          <w:p w14:paraId="5626F5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margin-top</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14:paraId="2FAF782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margin-right</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14:paraId="79A17E7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7D25D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#SQNHeader</w:t>
                            </w:r>
                            <w:r>
                              <w:rPr>
                                <w:rFonts w:ascii="Consolas" w:hAnsi="Consolas" w:cs="Consolas"/>
                                <w:color w:val="000000"/>
                                <w:sz w:val="19"/>
                                <w:szCs w:val="19"/>
                              </w:rPr>
                              <w:t xml:space="preserve"> {</w:t>
                            </w:r>
                          </w:p>
                          <w:p w14:paraId="3322AE0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 xml:space="preserve">: </w:t>
                            </w:r>
                            <w:r>
                              <w:rPr>
                                <w:rFonts w:ascii="Consolas" w:hAnsi="Consolas" w:cs="Consolas"/>
                                <w:color w:val="0000FF"/>
                                <w:sz w:val="19"/>
                                <w:szCs w:val="19"/>
                              </w:rPr>
                              <w:t>xx-large</w:t>
                            </w:r>
                            <w:r>
                              <w:rPr>
                                <w:rFonts w:ascii="Consolas" w:hAnsi="Consolas" w:cs="Consolas"/>
                                <w:color w:val="000000"/>
                                <w:sz w:val="19"/>
                                <w:szCs w:val="19"/>
                              </w:rPr>
                              <w:t>;</w:t>
                            </w:r>
                          </w:p>
                          <w:p w14:paraId="547C4B5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 xml:space="preserve">: </w:t>
                            </w:r>
                            <w:r>
                              <w:rPr>
                                <w:rFonts w:ascii="Consolas" w:hAnsi="Consolas" w:cs="Consolas"/>
                                <w:color w:val="0000FF"/>
                                <w:sz w:val="19"/>
                                <w:szCs w:val="19"/>
                              </w:rPr>
                              <w:t>600</w:t>
                            </w:r>
                            <w:r>
                              <w:rPr>
                                <w:rFonts w:ascii="Consolas" w:hAnsi="Consolas" w:cs="Consolas"/>
                                <w:color w:val="000000"/>
                                <w:sz w:val="19"/>
                                <w:szCs w:val="19"/>
                              </w:rPr>
                              <w:t>;</w:t>
                            </w:r>
                          </w:p>
                          <w:p w14:paraId="3F62426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none</w:t>
                            </w:r>
                            <w:r>
                              <w:rPr>
                                <w:rFonts w:ascii="Consolas" w:hAnsi="Consolas" w:cs="Consolas"/>
                                <w:color w:val="000000"/>
                                <w:sz w:val="19"/>
                                <w:szCs w:val="19"/>
                              </w:rPr>
                              <w:t>;</w:t>
                            </w:r>
                          </w:p>
                          <w:p w14:paraId="379A83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padding-top</w:t>
                            </w:r>
                            <w:r>
                              <w:rPr>
                                <w:rFonts w:ascii="Consolas" w:hAnsi="Consolas" w:cs="Consolas"/>
                                <w:color w:val="000000"/>
                                <w:sz w:val="19"/>
                                <w:szCs w:val="19"/>
                              </w:rPr>
                              <w:t xml:space="preserve">: </w:t>
                            </w:r>
                            <w:r>
                              <w:rPr>
                                <w:rFonts w:ascii="Consolas" w:hAnsi="Consolas" w:cs="Consolas"/>
                                <w:color w:val="0000FF"/>
                                <w:sz w:val="19"/>
                                <w:szCs w:val="19"/>
                              </w:rPr>
                              <w:t>80px</w:t>
                            </w:r>
                            <w:r>
                              <w:rPr>
                                <w:rFonts w:ascii="Consolas" w:hAnsi="Consolas" w:cs="Consolas"/>
                                <w:color w:val="000000"/>
                                <w:sz w:val="19"/>
                                <w:szCs w:val="19"/>
                              </w:rPr>
                              <w:t>;</w:t>
                            </w:r>
                          </w:p>
                          <w:p w14:paraId="3DBDFD4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padding-left</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3CAB398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CBDA7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.SQN2420-brand</w:t>
                            </w:r>
                            <w:r>
                              <w:rPr>
                                <w:rFonts w:ascii="Consolas" w:hAnsi="Consolas" w:cs="Consolas"/>
                                <w:color w:val="000000"/>
                                <w:sz w:val="19"/>
                                <w:szCs w:val="19"/>
                              </w:rPr>
                              <w:t xml:space="preserve"> {</w:t>
                            </w:r>
                          </w:p>
                          <w:p w14:paraId="1A891E4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left</w:t>
                            </w:r>
                            <w:r>
                              <w:rPr>
                                <w:rFonts w:ascii="Consolas" w:hAnsi="Consolas" w:cs="Consolas"/>
                                <w:color w:val="000000"/>
                                <w:sz w:val="19"/>
                                <w:szCs w:val="19"/>
                              </w:rPr>
                              <w:t>;</w:t>
                            </w:r>
                          </w:p>
                          <w:p w14:paraId="195BB78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background-image</w:t>
                            </w:r>
                            <w:r>
                              <w:rPr>
                                <w:rFonts w:ascii="Consolas" w:hAnsi="Consolas" w:cs="Consolas"/>
                                <w:color w:val="000000"/>
                                <w:sz w:val="19"/>
                                <w:szCs w:val="19"/>
                              </w:rPr>
                              <w:t xml:space="preserve">: </w:t>
                            </w:r>
                            <w:r>
                              <w:rPr>
                                <w:rFonts w:ascii="Consolas" w:hAnsi="Consolas" w:cs="Consolas"/>
                                <w:color w:val="0000FF"/>
                                <w:sz w:val="19"/>
                                <w:szCs w:val="19"/>
                              </w:rPr>
                              <w:t>url('../Images/2420_SQN_Brand_s.jpg')</w:t>
                            </w:r>
                            <w:r>
                              <w:rPr>
                                <w:rFonts w:ascii="Consolas" w:hAnsi="Consolas" w:cs="Consolas"/>
                                <w:color w:val="000000"/>
                                <w:sz w:val="19"/>
                                <w:szCs w:val="19"/>
                              </w:rPr>
                              <w:t>;</w:t>
                            </w:r>
                          </w:p>
                          <w:p w14:paraId="6E9D7EA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150px</w:t>
                            </w:r>
                            <w:r>
                              <w:rPr>
                                <w:rFonts w:ascii="Consolas" w:hAnsi="Consolas" w:cs="Consolas"/>
                                <w:color w:val="000000"/>
                                <w:sz w:val="19"/>
                                <w:szCs w:val="19"/>
                              </w:rPr>
                              <w:t>;</w:t>
                            </w:r>
                          </w:p>
                          <w:p w14:paraId="2B11A69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5F31A0F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14:paraId="0DF7F11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E94B1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body</w:t>
                            </w:r>
                            <w:r>
                              <w:rPr>
                                <w:rFonts w:ascii="Consolas" w:hAnsi="Consolas" w:cs="Consolas"/>
                                <w:color w:val="000000"/>
                                <w:sz w:val="19"/>
                                <w:szCs w:val="19"/>
                              </w:rPr>
                              <w:t xml:space="preserve"> {</w:t>
                            </w:r>
                          </w:p>
                          <w:p w14:paraId="3FF2604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w:t>
                            </w:r>
                            <w:r>
                              <w:rPr>
                                <w:rFonts w:ascii="Consolas" w:hAnsi="Consolas" w:cs="Consolas"/>
                                <w:color w:val="0000FF"/>
                                <w:sz w:val="19"/>
                                <w:szCs w:val="19"/>
                              </w:rPr>
                              <w:t>lightblue</w:t>
                            </w:r>
                            <w:r>
                              <w:rPr>
                                <w:rFonts w:ascii="Consolas" w:hAnsi="Consolas" w:cs="Consolas"/>
                                <w:color w:val="000000"/>
                                <w:sz w:val="19"/>
                                <w:szCs w:val="19"/>
                              </w:rPr>
                              <w:t>;</w:t>
                            </w:r>
                          </w:p>
                          <w:p w14:paraId="5063B91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sans-serif</w:t>
                            </w:r>
                            <w:r>
                              <w:rPr>
                                <w:rFonts w:ascii="Consolas" w:hAnsi="Consolas" w:cs="Consolas"/>
                                <w:color w:val="000000"/>
                                <w:sz w:val="19"/>
                                <w:szCs w:val="19"/>
                              </w:rPr>
                              <w:t>;</w:t>
                            </w:r>
                          </w:p>
                          <w:p w14:paraId="1CC07D8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1500px</w:t>
                            </w:r>
                            <w:r>
                              <w:rPr>
                                <w:rFonts w:ascii="Consolas" w:hAnsi="Consolas" w:cs="Consolas"/>
                                <w:color w:val="000000"/>
                                <w:sz w:val="19"/>
                                <w:szCs w:val="19"/>
                              </w:rPr>
                              <w:t>;</w:t>
                            </w:r>
                          </w:p>
                          <w:p w14:paraId="1F9C532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1965AD16" w14:textId="025A650F" w:rsidR="00660F62" w:rsidRDefault="00660F62" w:rsidP="00360097">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94E61" id="_x0000_s1030" type="#_x0000_t202" style="position:absolute;left:0;text-align:left;margin-left:412.3pt;margin-top:37.95pt;width:463.5pt;height:433.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">
                <v:textbox>
                  <w:txbxContent>
                    <w:p w14:paraId="2D3312BB" w14:textId="60E3ABB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All Pages</w:t>
                      </w:r>
                      <w:r>
                        <w:rPr>
                          <w:rFonts w:ascii="Consolas" w:hAnsi="Consolas" w:cs="Consolas"/>
                          <w:color w:val="000000"/>
                          <w:sz w:val="19"/>
                          <w:szCs w:val="19"/>
                        </w:rPr>
                        <w:t xml:space="preserve"> </w:t>
                      </w:r>
                      <w:r>
                        <w:rPr>
                          <w:rFonts w:ascii="Consolas" w:hAnsi="Consolas" w:cs="Consolas"/>
                          <w:color w:val="006400"/>
                          <w:sz w:val="19"/>
                          <w:szCs w:val="19"/>
                        </w:rPr>
                        <w:t>*/</w:t>
                      </w:r>
                    </w:p>
                    <w:p w14:paraId="1B62592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27027F5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header</w:t>
                      </w:r>
                      <w:r>
                        <w:rPr>
                          <w:rFonts w:ascii="Consolas" w:hAnsi="Consolas" w:cs="Consolas"/>
                          <w:color w:val="000000"/>
                          <w:sz w:val="19"/>
                          <w:szCs w:val="19"/>
                        </w:rPr>
                        <w:t xml:space="preserve"> {</w:t>
                      </w:r>
                    </w:p>
                    <w:p w14:paraId="25DAF39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 xml:space="preserve">: </w:t>
                      </w:r>
                      <w:r>
                        <w:rPr>
                          <w:rFonts w:ascii="Consolas" w:hAnsi="Consolas" w:cs="Consolas"/>
                          <w:color w:val="0000FF"/>
                          <w:sz w:val="19"/>
                          <w:szCs w:val="19"/>
                        </w:rPr>
                        <w:t>White</w:t>
                      </w:r>
                      <w:r>
                        <w:rPr>
                          <w:rFonts w:ascii="Consolas" w:hAnsi="Consolas" w:cs="Consolas"/>
                          <w:color w:val="000000"/>
                          <w:sz w:val="19"/>
                          <w:szCs w:val="19"/>
                        </w:rPr>
                        <w:t>;</w:t>
                      </w:r>
                    </w:p>
                    <w:p w14:paraId="5BC06F7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00808F6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margin-bottom</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14:paraId="5F0B441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3F9A4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.RAFAC-brand</w:t>
                      </w:r>
                      <w:r>
                        <w:rPr>
                          <w:rFonts w:ascii="Consolas" w:hAnsi="Consolas" w:cs="Consolas"/>
                          <w:color w:val="000000"/>
                          <w:sz w:val="19"/>
                          <w:szCs w:val="19"/>
                        </w:rPr>
                        <w:t xml:space="preserve"> {</w:t>
                      </w:r>
                    </w:p>
                    <w:p w14:paraId="790F0B2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right</w:t>
                      </w:r>
                      <w:r>
                        <w:rPr>
                          <w:rFonts w:ascii="Consolas" w:hAnsi="Consolas" w:cs="Consolas"/>
                          <w:color w:val="000000"/>
                          <w:sz w:val="19"/>
                          <w:szCs w:val="19"/>
                        </w:rPr>
                        <w:t>;</w:t>
                      </w:r>
                    </w:p>
                    <w:p w14:paraId="512CDF0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background-image</w:t>
                      </w:r>
                      <w:r>
                        <w:rPr>
                          <w:rFonts w:ascii="Consolas" w:hAnsi="Consolas" w:cs="Consolas"/>
                          <w:color w:val="000000"/>
                          <w:sz w:val="19"/>
                          <w:szCs w:val="19"/>
                        </w:rPr>
                        <w:t xml:space="preserve">: </w:t>
                      </w:r>
                      <w:r>
                        <w:rPr>
                          <w:rFonts w:ascii="Consolas" w:hAnsi="Consolas" w:cs="Consolas"/>
                          <w:color w:val="0000FF"/>
                          <w:sz w:val="19"/>
                          <w:szCs w:val="19"/>
                        </w:rPr>
                        <w:t>url('../Images/RAF_index.png')</w:t>
                      </w:r>
                      <w:r>
                        <w:rPr>
                          <w:rFonts w:ascii="Consolas" w:hAnsi="Consolas" w:cs="Consolas"/>
                          <w:color w:val="000000"/>
                          <w:sz w:val="19"/>
                          <w:szCs w:val="19"/>
                        </w:rPr>
                        <w:t>;</w:t>
                      </w:r>
                    </w:p>
                    <w:p w14:paraId="4175823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528px</w:t>
                      </w:r>
                      <w:r>
                        <w:rPr>
                          <w:rFonts w:ascii="Consolas" w:hAnsi="Consolas" w:cs="Consolas"/>
                          <w:color w:val="000000"/>
                          <w:sz w:val="19"/>
                          <w:szCs w:val="19"/>
                        </w:rPr>
                        <w:t>;</w:t>
                      </w:r>
                    </w:p>
                    <w:p w14:paraId="54121E7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96px</w:t>
                      </w:r>
                      <w:r>
                        <w:rPr>
                          <w:rFonts w:ascii="Consolas" w:hAnsi="Consolas" w:cs="Consolas"/>
                          <w:color w:val="000000"/>
                          <w:sz w:val="19"/>
                          <w:szCs w:val="19"/>
                        </w:rPr>
                        <w:t>;</w:t>
                      </w:r>
                    </w:p>
                    <w:p w14:paraId="5626F5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margin-top</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14:paraId="2FAF782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margin-right</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14:paraId="79A17E7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7D25D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#SQNHeader</w:t>
                      </w:r>
                      <w:r>
                        <w:rPr>
                          <w:rFonts w:ascii="Consolas" w:hAnsi="Consolas" w:cs="Consolas"/>
                          <w:color w:val="000000"/>
                          <w:sz w:val="19"/>
                          <w:szCs w:val="19"/>
                        </w:rPr>
                        <w:t xml:space="preserve"> {</w:t>
                      </w:r>
                    </w:p>
                    <w:p w14:paraId="3322AE0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 xml:space="preserve">: </w:t>
                      </w:r>
                      <w:r>
                        <w:rPr>
                          <w:rFonts w:ascii="Consolas" w:hAnsi="Consolas" w:cs="Consolas"/>
                          <w:color w:val="0000FF"/>
                          <w:sz w:val="19"/>
                          <w:szCs w:val="19"/>
                        </w:rPr>
                        <w:t>xx-large</w:t>
                      </w:r>
                      <w:r>
                        <w:rPr>
                          <w:rFonts w:ascii="Consolas" w:hAnsi="Consolas" w:cs="Consolas"/>
                          <w:color w:val="000000"/>
                          <w:sz w:val="19"/>
                          <w:szCs w:val="19"/>
                        </w:rPr>
                        <w:t>;</w:t>
                      </w:r>
                    </w:p>
                    <w:p w14:paraId="547C4B5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 xml:space="preserve">: </w:t>
                      </w:r>
                      <w:r>
                        <w:rPr>
                          <w:rFonts w:ascii="Consolas" w:hAnsi="Consolas" w:cs="Consolas"/>
                          <w:color w:val="0000FF"/>
                          <w:sz w:val="19"/>
                          <w:szCs w:val="19"/>
                        </w:rPr>
                        <w:t>600</w:t>
                      </w:r>
                      <w:r>
                        <w:rPr>
                          <w:rFonts w:ascii="Consolas" w:hAnsi="Consolas" w:cs="Consolas"/>
                          <w:color w:val="000000"/>
                          <w:sz w:val="19"/>
                          <w:szCs w:val="19"/>
                        </w:rPr>
                        <w:t>;</w:t>
                      </w:r>
                    </w:p>
                    <w:p w14:paraId="3F62426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none</w:t>
                      </w:r>
                      <w:r>
                        <w:rPr>
                          <w:rFonts w:ascii="Consolas" w:hAnsi="Consolas" w:cs="Consolas"/>
                          <w:color w:val="000000"/>
                          <w:sz w:val="19"/>
                          <w:szCs w:val="19"/>
                        </w:rPr>
                        <w:t>;</w:t>
                      </w:r>
                    </w:p>
                    <w:p w14:paraId="379A83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padding-top</w:t>
                      </w:r>
                      <w:r>
                        <w:rPr>
                          <w:rFonts w:ascii="Consolas" w:hAnsi="Consolas" w:cs="Consolas"/>
                          <w:color w:val="000000"/>
                          <w:sz w:val="19"/>
                          <w:szCs w:val="19"/>
                        </w:rPr>
                        <w:t xml:space="preserve">: </w:t>
                      </w:r>
                      <w:r>
                        <w:rPr>
                          <w:rFonts w:ascii="Consolas" w:hAnsi="Consolas" w:cs="Consolas"/>
                          <w:color w:val="0000FF"/>
                          <w:sz w:val="19"/>
                          <w:szCs w:val="19"/>
                        </w:rPr>
                        <w:t>80px</w:t>
                      </w:r>
                      <w:r>
                        <w:rPr>
                          <w:rFonts w:ascii="Consolas" w:hAnsi="Consolas" w:cs="Consolas"/>
                          <w:color w:val="000000"/>
                          <w:sz w:val="19"/>
                          <w:szCs w:val="19"/>
                        </w:rPr>
                        <w:t>;</w:t>
                      </w:r>
                    </w:p>
                    <w:p w14:paraId="3DBDFD4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padding-left</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3CAB398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CBDA7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.SQN2420-brand</w:t>
                      </w:r>
                      <w:r>
                        <w:rPr>
                          <w:rFonts w:ascii="Consolas" w:hAnsi="Consolas" w:cs="Consolas"/>
                          <w:color w:val="000000"/>
                          <w:sz w:val="19"/>
                          <w:szCs w:val="19"/>
                        </w:rPr>
                        <w:t xml:space="preserve"> {</w:t>
                      </w:r>
                    </w:p>
                    <w:p w14:paraId="1A891E4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left</w:t>
                      </w:r>
                      <w:r>
                        <w:rPr>
                          <w:rFonts w:ascii="Consolas" w:hAnsi="Consolas" w:cs="Consolas"/>
                          <w:color w:val="000000"/>
                          <w:sz w:val="19"/>
                          <w:szCs w:val="19"/>
                        </w:rPr>
                        <w:t>;</w:t>
                      </w:r>
                    </w:p>
                    <w:p w14:paraId="195BB78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background-image</w:t>
                      </w:r>
                      <w:r>
                        <w:rPr>
                          <w:rFonts w:ascii="Consolas" w:hAnsi="Consolas" w:cs="Consolas"/>
                          <w:color w:val="000000"/>
                          <w:sz w:val="19"/>
                          <w:szCs w:val="19"/>
                        </w:rPr>
                        <w:t xml:space="preserve">: </w:t>
                      </w:r>
                      <w:r>
                        <w:rPr>
                          <w:rFonts w:ascii="Consolas" w:hAnsi="Consolas" w:cs="Consolas"/>
                          <w:color w:val="0000FF"/>
                          <w:sz w:val="19"/>
                          <w:szCs w:val="19"/>
                        </w:rPr>
                        <w:t>url('../Images/2420_SQN_Brand_s.jpg')</w:t>
                      </w:r>
                      <w:r>
                        <w:rPr>
                          <w:rFonts w:ascii="Consolas" w:hAnsi="Consolas" w:cs="Consolas"/>
                          <w:color w:val="000000"/>
                          <w:sz w:val="19"/>
                          <w:szCs w:val="19"/>
                        </w:rPr>
                        <w:t>;</w:t>
                      </w:r>
                    </w:p>
                    <w:p w14:paraId="6E9D7EA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150px</w:t>
                      </w:r>
                      <w:r>
                        <w:rPr>
                          <w:rFonts w:ascii="Consolas" w:hAnsi="Consolas" w:cs="Consolas"/>
                          <w:color w:val="000000"/>
                          <w:sz w:val="19"/>
                          <w:szCs w:val="19"/>
                        </w:rPr>
                        <w:t>;</w:t>
                      </w:r>
                    </w:p>
                    <w:p w14:paraId="2B11A69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5F31A0F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14:paraId="0DF7F11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E94B1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body</w:t>
                      </w:r>
                      <w:r>
                        <w:rPr>
                          <w:rFonts w:ascii="Consolas" w:hAnsi="Consolas" w:cs="Consolas"/>
                          <w:color w:val="000000"/>
                          <w:sz w:val="19"/>
                          <w:szCs w:val="19"/>
                        </w:rPr>
                        <w:t xml:space="preserve"> {</w:t>
                      </w:r>
                    </w:p>
                    <w:p w14:paraId="3FF2604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w:t>
                      </w:r>
                      <w:r>
                        <w:rPr>
                          <w:rFonts w:ascii="Consolas" w:hAnsi="Consolas" w:cs="Consolas"/>
                          <w:color w:val="0000FF"/>
                          <w:sz w:val="19"/>
                          <w:szCs w:val="19"/>
                        </w:rPr>
                        <w:t>lightblue</w:t>
                      </w:r>
                      <w:r>
                        <w:rPr>
                          <w:rFonts w:ascii="Consolas" w:hAnsi="Consolas" w:cs="Consolas"/>
                          <w:color w:val="000000"/>
                          <w:sz w:val="19"/>
                          <w:szCs w:val="19"/>
                        </w:rPr>
                        <w:t>;</w:t>
                      </w:r>
                    </w:p>
                    <w:p w14:paraId="5063B91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sans-serif</w:t>
                      </w:r>
                      <w:r>
                        <w:rPr>
                          <w:rFonts w:ascii="Consolas" w:hAnsi="Consolas" w:cs="Consolas"/>
                          <w:color w:val="000000"/>
                          <w:sz w:val="19"/>
                          <w:szCs w:val="19"/>
                        </w:rPr>
                        <w:t>;</w:t>
                      </w:r>
                    </w:p>
                    <w:p w14:paraId="1CC07D8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1500px</w:t>
                      </w:r>
                      <w:r>
                        <w:rPr>
                          <w:rFonts w:ascii="Consolas" w:hAnsi="Consolas" w:cs="Consolas"/>
                          <w:color w:val="000000"/>
                          <w:sz w:val="19"/>
                          <w:szCs w:val="19"/>
                        </w:rPr>
                        <w:t>;</w:t>
                      </w:r>
                    </w:p>
                    <w:p w14:paraId="1F9C532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1965AD16" w14:textId="025A650F" w:rsidR="00660F62" w:rsidRDefault="00660F62" w:rsidP="00360097">
                      <w:r>
                        <w:rPr>
                          <w:rFonts w:ascii="Consolas" w:hAnsi="Consolas" w:cs="Consolas"/>
                          <w:color w:val="000000"/>
                          <w:sz w:val="19"/>
                          <w:szCs w:val="19"/>
                        </w:rPr>
                        <w:t>}</w:t>
                      </w:r>
                    </w:p>
                  </w:txbxContent>
                </v:textbox>
                <w10:wrap type="square" anchorx="margin"/>
              </v:shape>
            </w:pict>
          </mc:Fallback>
        </mc:AlternateContent>
      </w:r>
      <w:r w:rsidRPr="000A6938">
        <w:t xml:space="preserve">Initial </w:t>
      </w:r>
      <w:r>
        <w:t>CSS</w:t>
      </w:r>
      <w:r w:rsidRPr="000A6938">
        <w:t xml:space="preserve"> Coding</w:t>
      </w:r>
    </w:p>
    <w:p w14:paraId="2E97AD67" w14:textId="2AD8FF16" w:rsidR="00360097" w:rsidRDefault="00360097" w:rsidP="00360097">
      <w:pPr>
        <w:jc w:val="both"/>
      </w:pPr>
      <w:r>
        <w:rPr>
          <w:noProof/>
        </w:rPr>
        <w:lastRenderedPageBreak/>
        <mc:AlternateContent>
          <mc:Choice Requires="wps">
            <w:drawing>
              <wp:anchor distT="45720" distB="45720" distL="114300" distR="114300" simplePos="0" relativeHeight="251669504" behindDoc="0" locked="0" layoutInCell="1" allowOverlap="1" wp14:anchorId="61BEA5B0" wp14:editId="6F030C69">
                <wp:simplePos x="0" y="0"/>
                <wp:positionH relativeFrom="margin">
                  <wp:align>right</wp:align>
                </wp:positionH>
                <wp:positionV relativeFrom="paragraph">
                  <wp:posOffset>349250</wp:posOffset>
                </wp:positionV>
                <wp:extent cx="5886450" cy="86296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8629650"/>
                        </a:xfrm>
                        <a:prstGeom prst="rect">
                          <a:avLst/>
                        </a:prstGeom>
                        <a:solidFill>
                          <a:srgbClr val="FFFFFF"/>
                        </a:solidFill>
                        <a:ln w="9525">
                          <a:solidFill>
                            <a:srgbClr val="000000"/>
                          </a:solidFill>
                          <a:miter lim="800000"/>
                          <a:headEnd/>
                          <a:tailEnd/>
                        </a:ln>
                      </wps:spPr>
                      <wps:txbx>
                        <w:txbxContent>
                          <w:p w14:paraId="25005D0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@-webkit-keyframes</w:t>
                            </w:r>
                            <w:r>
                              <w:rPr>
                                <w:rFonts w:ascii="Consolas" w:hAnsi="Consolas" w:cs="Consolas"/>
                                <w:color w:val="000000"/>
                                <w:sz w:val="19"/>
                                <w:szCs w:val="19"/>
                              </w:rPr>
                              <w:t xml:space="preserve"> </w:t>
                            </w:r>
                            <w:r>
                              <w:rPr>
                                <w:rFonts w:ascii="Consolas" w:hAnsi="Consolas" w:cs="Consolas"/>
                                <w:color w:val="800080"/>
                                <w:sz w:val="19"/>
                                <w:szCs w:val="19"/>
                              </w:rPr>
                              <w:t>slideshow</w:t>
                            </w:r>
                            <w:r>
                              <w:rPr>
                                <w:rFonts w:ascii="Consolas" w:hAnsi="Consolas" w:cs="Consolas"/>
                                <w:color w:val="000000"/>
                                <w:sz w:val="19"/>
                                <w:szCs w:val="19"/>
                              </w:rPr>
                              <w:t xml:space="preserve"> {</w:t>
                            </w:r>
                          </w:p>
                          <w:p w14:paraId="19FC962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0%</w:t>
                            </w:r>
                            <w:r>
                              <w:rPr>
                                <w:rFonts w:ascii="Consolas" w:hAnsi="Consolas" w:cs="Consolas"/>
                                <w:color w:val="000000"/>
                                <w:sz w:val="19"/>
                                <w:szCs w:val="19"/>
                              </w:rPr>
                              <w:t xml:space="preserve"> {</w:t>
                            </w:r>
                          </w:p>
                          <w:p w14:paraId="0A1A19A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26563B2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286F8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0B4B93D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31%</w:t>
                            </w:r>
                            <w:r>
                              <w:rPr>
                                <w:rFonts w:ascii="Consolas" w:hAnsi="Consolas" w:cs="Consolas"/>
                                <w:color w:val="000000"/>
                                <w:sz w:val="19"/>
                                <w:szCs w:val="19"/>
                              </w:rPr>
                              <w:t xml:space="preserve"> {</w:t>
                            </w:r>
                          </w:p>
                          <w:p w14:paraId="6D746ED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26CDC52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10BA0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7FBDE1C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33%</w:t>
                            </w:r>
                            <w:r>
                              <w:rPr>
                                <w:rFonts w:ascii="Consolas" w:hAnsi="Consolas" w:cs="Consolas"/>
                                <w:color w:val="000000"/>
                                <w:sz w:val="19"/>
                                <w:szCs w:val="19"/>
                              </w:rPr>
                              <w:t xml:space="preserve"> {</w:t>
                            </w:r>
                          </w:p>
                          <w:p w14:paraId="328C835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5396680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22D2A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6EF91E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65%</w:t>
                            </w:r>
                            <w:r>
                              <w:rPr>
                                <w:rFonts w:ascii="Consolas" w:hAnsi="Consolas" w:cs="Consolas"/>
                                <w:color w:val="000000"/>
                                <w:sz w:val="19"/>
                                <w:szCs w:val="19"/>
                              </w:rPr>
                              <w:t xml:space="preserve"> {</w:t>
                            </w:r>
                          </w:p>
                          <w:p w14:paraId="661E694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37BA5AA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34B4E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180CBB8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67%</w:t>
                            </w:r>
                            <w:r>
                              <w:rPr>
                                <w:rFonts w:ascii="Consolas" w:hAnsi="Consolas" w:cs="Consolas"/>
                                <w:color w:val="000000"/>
                                <w:sz w:val="19"/>
                                <w:szCs w:val="19"/>
                              </w:rPr>
                              <w:t xml:space="preserve"> {</w:t>
                            </w:r>
                          </w:p>
                          <w:p w14:paraId="3B836AC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3BA38C3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46D78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14C601D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98%</w:t>
                            </w:r>
                            <w:r>
                              <w:rPr>
                                <w:rFonts w:ascii="Consolas" w:hAnsi="Consolas" w:cs="Consolas"/>
                                <w:color w:val="000000"/>
                                <w:sz w:val="19"/>
                                <w:szCs w:val="19"/>
                              </w:rPr>
                              <w:t xml:space="preserve"> {</w:t>
                            </w:r>
                          </w:p>
                          <w:p w14:paraId="0B41AC1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7173A20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1CD9A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79D71BD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100%</w:t>
                            </w:r>
                            <w:r>
                              <w:rPr>
                                <w:rFonts w:ascii="Consolas" w:hAnsi="Consolas" w:cs="Consolas"/>
                                <w:color w:val="000000"/>
                                <w:sz w:val="19"/>
                                <w:szCs w:val="19"/>
                              </w:rPr>
                              <w:t xml:space="preserve"> {</w:t>
                            </w:r>
                          </w:p>
                          <w:p w14:paraId="4C549D5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-300%</w:t>
                            </w:r>
                            <w:r>
                              <w:rPr>
                                <w:rFonts w:ascii="Consolas" w:hAnsi="Consolas" w:cs="Consolas"/>
                                <w:color w:val="000000"/>
                                <w:sz w:val="19"/>
                                <w:szCs w:val="19"/>
                              </w:rPr>
                              <w:t>;</w:t>
                            </w:r>
                          </w:p>
                          <w:p w14:paraId="6523F08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CF95E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B5B7F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@keyframes</w:t>
                            </w:r>
                            <w:r>
                              <w:rPr>
                                <w:rFonts w:ascii="Consolas" w:hAnsi="Consolas" w:cs="Consolas"/>
                                <w:color w:val="000000"/>
                                <w:sz w:val="19"/>
                                <w:szCs w:val="19"/>
                              </w:rPr>
                              <w:t xml:space="preserve"> </w:t>
                            </w:r>
                            <w:r>
                              <w:rPr>
                                <w:rFonts w:ascii="Consolas" w:hAnsi="Consolas" w:cs="Consolas"/>
                                <w:color w:val="800080"/>
                                <w:sz w:val="19"/>
                                <w:szCs w:val="19"/>
                              </w:rPr>
                              <w:t>slideshow</w:t>
                            </w:r>
                            <w:r>
                              <w:rPr>
                                <w:rFonts w:ascii="Consolas" w:hAnsi="Consolas" w:cs="Consolas"/>
                                <w:color w:val="000000"/>
                                <w:sz w:val="19"/>
                                <w:szCs w:val="19"/>
                              </w:rPr>
                              <w:t xml:space="preserve"> {</w:t>
                            </w:r>
                          </w:p>
                          <w:p w14:paraId="125FA02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0%</w:t>
                            </w:r>
                            <w:r>
                              <w:rPr>
                                <w:rFonts w:ascii="Consolas" w:hAnsi="Consolas" w:cs="Consolas"/>
                                <w:color w:val="000000"/>
                                <w:sz w:val="19"/>
                                <w:szCs w:val="19"/>
                              </w:rPr>
                              <w:t xml:space="preserve"> {</w:t>
                            </w:r>
                          </w:p>
                          <w:p w14:paraId="798ECF5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76B5A6D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CE0C0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48B0298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31%</w:t>
                            </w:r>
                            <w:r>
                              <w:rPr>
                                <w:rFonts w:ascii="Consolas" w:hAnsi="Consolas" w:cs="Consolas"/>
                                <w:color w:val="000000"/>
                                <w:sz w:val="19"/>
                                <w:szCs w:val="19"/>
                              </w:rPr>
                              <w:t xml:space="preserve"> {</w:t>
                            </w:r>
                          </w:p>
                          <w:p w14:paraId="2935263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7707B21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49143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7798A03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33%</w:t>
                            </w:r>
                            <w:r>
                              <w:rPr>
                                <w:rFonts w:ascii="Consolas" w:hAnsi="Consolas" w:cs="Consolas"/>
                                <w:color w:val="000000"/>
                                <w:sz w:val="19"/>
                                <w:szCs w:val="19"/>
                              </w:rPr>
                              <w:t xml:space="preserve"> {</w:t>
                            </w:r>
                          </w:p>
                          <w:p w14:paraId="35469CD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70FCD07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D6E4B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2811E96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65%</w:t>
                            </w:r>
                            <w:r>
                              <w:rPr>
                                <w:rFonts w:ascii="Consolas" w:hAnsi="Consolas" w:cs="Consolas"/>
                                <w:color w:val="000000"/>
                                <w:sz w:val="19"/>
                                <w:szCs w:val="19"/>
                              </w:rPr>
                              <w:t xml:space="preserve"> {</w:t>
                            </w:r>
                          </w:p>
                          <w:p w14:paraId="5234A80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491E0B0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9ABFA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6BB7198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67%</w:t>
                            </w:r>
                            <w:r>
                              <w:rPr>
                                <w:rFonts w:ascii="Consolas" w:hAnsi="Consolas" w:cs="Consolas"/>
                                <w:color w:val="000000"/>
                                <w:sz w:val="19"/>
                                <w:szCs w:val="19"/>
                              </w:rPr>
                              <w:t xml:space="preserve"> {</w:t>
                            </w:r>
                          </w:p>
                          <w:p w14:paraId="6A5BEC5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6385E55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BB6B5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0B116EF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98%</w:t>
                            </w:r>
                            <w:r>
                              <w:rPr>
                                <w:rFonts w:ascii="Consolas" w:hAnsi="Consolas" w:cs="Consolas"/>
                                <w:color w:val="000000"/>
                                <w:sz w:val="19"/>
                                <w:szCs w:val="19"/>
                              </w:rPr>
                              <w:t xml:space="preserve"> {</w:t>
                            </w:r>
                          </w:p>
                          <w:p w14:paraId="36DB312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11F9983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5015F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2E66BAB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100%</w:t>
                            </w:r>
                            <w:r>
                              <w:rPr>
                                <w:rFonts w:ascii="Consolas" w:hAnsi="Consolas" w:cs="Consolas"/>
                                <w:color w:val="000000"/>
                                <w:sz w:val="19"/>
                                <w:szCs w:val="19"/>
                              </w:rPr>
                              <w:t xml:space="preserve"> {</w:t>
                            </w:r>
                          </w:p>
                          <w:p w14:paraId="36158A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-300%</w:t>
                            </w:r>
                            <w:r>
                              <w:rPr>
                                <w:rFonts w:ascii="Consolas" w:hAnsi="Consolas" w:cs="Consolas"/>
                                <w:color w:val="000000"/>
                                <w:sz w:val="19"/>
                                <w:szCs w:val="19"/>
                              </w:rPr>
                              <w:t>;</w:t>
                            </w:r>
                          </w:p>
                          <w:p w14:paraId="7379794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C4407F" w14:textId="162FD26C" w:rsidR="00660F62" w:rsidRDefault="00660F62" w:rsidP="00360097">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BEA5B0" id="_x0000_s1031" type="#_x0000_t202" style="position:absolute;left:0;text-align:left;margin-left:412.3pt;margin-top:27.5pt;width:463.5pt;height:679.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">
                <v:textbox>
                  <w:txbxContent>
                    <w:p w14:paraId="25005D0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@-webkit-keyframes</w:t>
                      </w:r>
                      <w:r>
                        <w:rPr>
                          <w:rFonts w:ascii="Consolas" w:hAnsi="Consolas" w:cs="Consolas"/>
                          <w:color w:val="000000"/>
                          <w:sz w:val="19"/>
                          <w:szCs w:val="19"/>
                        </w:rPr>
                        <w:t xml:space="preserve"> </w:t>
                      </w:r>
                      <w:r>
                        <w:rPr>
                          <w:rFonts w:ascii="Consolas" w:hAnsi="Consolas" w:cs="Consolas"/>
                          <w:color w:val="800080"/>
                          <w:sz w:val="19"/>
                          <w:szCs w:val="19"/>
                        </w:rPr>
                        <w:t>slideshow</w:t>
                      </w:r>
                      <w:r>
                        <w:rPr>
                          <w:rFonts w:ascii="Consolas" w:hAnsi="Consolas" w:cs="Consolas"/>
                          <w:color w:val="000000"/>
                          <w:sz w:val="19"/>
                          <w:szCs w:val="19"/>
                        </w:rPr>
                        <w:t xml:space="preserve"> {</w:t>
                      </w:r>
                    </w:p>
                    <w:p w14:paraId="19FC962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0%</w:t>
                      </w:r>
                      <w:r>
                        <w:rPr>
                          <w:rFonts w:ascii="Consolas" w:hAnsi="Consolas" w:cs="Consolas"/>
                          <w:color w:val="000000"/>
                          <w:sz w:val="19"/>
                          <w:szCs w:val="19"/>
                        </w:rPr>
                        <w:t xml:space="preserve"> {</w:t>
                      </w:r>
                    </w:p>
                    <w:p w14:paraId="0A1A19A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26563B2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286F8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0B4B93D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31%</w:t>
                      </w:r>
                      <w:r>
                        <w:rPr>
                          <w:rFonts w:ascii="Consolas" w:hAnsi="Consolas" w:cs="Consolas"/>
                          <w:color w:val="000000"/>
                          <w:sz w:val="19"/>
                          <w:szCs w:val="19"/>
                        </w:rPr>
                        <w:t xml:space="preserve"> {</w:t>
                      </w:r>
                    </w:p>
                    <w:p w14:paraId="6D746ED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26CDC52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10BA0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7FBDE1C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33%</w:t>
                      </w:r>
                      <w:r>
                        <w:rPr>
                          <w:rFonts w:ascii="Consolas" w:hAnsi="Consolas" w:cs="Consolas"/>
                          <w:color w:val="000000"/>
                          <w:sz w:val="19"/>
                          <w:szCs w:val="19"/>
                        </w:rPr>
                        <w:t xml:space="preserve"> {</w:t>
                      </w:r>
                    </w:p>
                    <w:p w14:paraId="328C835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5396680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22D2A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6EF91E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65%</w:t>
                      </w:r>
                      <w:r>
                        <w:rPr>
                          <w:rFonts w:ascii="Consolas" w:hAnsi="Consolas" w:cs="Consolas"/>
                          <w:color w:val="000000"/>
                          <w:sz w:val="19"/>
                          <w:szCs w:val="19"/>
                        </w:rPr>
                        <w:t xml:space="preserve"> {</w:t>
                      </w:r>
                    </w:p>
                    <w:p w14:paraId="661E694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37BA5AA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34B4E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180CBB8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67%</w:t>
                      </w:r>
                      <w:r>
                        <w:rPr>
                          <w:rFonts w:ascii="Consolas" w:hAnsi="Consolas" w:cs="Consolas"/>
                          <w:color w:val="000000"/>
                          <w:sz w:val="19"/>
                          <w:szCs w:val="19"/>
                        </w:rPr>
                        <w:t xml:space="preserve"> {</w:t>
                      </w:r>
                    </w:p>
                    <w:p w14:paraId="3B836AC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3BA38C3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46D78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14C601D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98%</w:t>
                      </w:r>
                      <w:r>
                        <w:rPr>
                          <w:rFonts w:ascii="Consolas" w:hAnsi="Consolas" w:cs="Consolas"/>
                          <w:color w:val="000000"/>
                          <w:sz w:val="19"/>
                          <w:szCs w:val="19"/>
                        </w:rPr>
                        <w:t xml:space="preserve"> {</w:t>
                      </w:r>
                    </w:p>
                    <w:p w14:paraId="0B41AC1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7173A20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1CD9A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79D71BD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100%</w:t>
                      </w:r>
                      <w:r>
                        <w:rPr>
                          <w:rFonts w:ascii="Consolas" w:hAnsi="Consolas" w:cs="Consolas"/>
                          <w:color w:val="000000"/>
                          <w:sz w:val="19"/>
                          <w:szCs w:val="19"/>
                        </w:rPr>
                        <w:t xml:space="preserve"> {</w:t>
                      </w:r>
                    </w:p>
                    <w:p w14:paraId="4C549D5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-300%</w:t>
                      </w:r>
                      <w:r>
                        <w:rPr>
                          <w:rFonts w:ascii="Consolas" w:hAnsi="Consolas" w:cs="Consolas"/>
                          <w:color w:val="000000"/>
                          <w:sz w:val="19"/>
                          <w:szCs w:val="19"/>
                        </w:rPr>
                        <w:t>;</w:t>
                      </w:r>
                    </w:p>
                    <w:p w14:paraId="6523F08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CF95E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B5B7F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@keyframes</w:t>
                      </w:r>
                      <w:r>
                        <w:rPr>
                          <w:rFonts w:ascii="Consolas" w:hAnsi="Consolas" w:cs="Consolas"/>
                          <w:color w:val="000000"/>
                          <w:sz w:val="19"/>
                          <w:szCs w:val="19"/>
                        </w:rPr>
                        <w:t xml:space="preserve"> </w:t>
                      </w:r>
                      <w:r>
                        <w:rPr>
                          <w:rFonts w:ascii="Consolas" w:hAnsi="Consolas" w:cs="Consolas"/>
                          <w:color w:val="800080"/>
                          <w:sz w:val="19"/>
                          <w:szCs w:val="19"/>
                        </w:rPr>
                        <w:t>slideshow</w:t>
                      </w:r>
                      <w:r>
                        <w:rPr>
                          <w:rFonts w:ascii="Consolas" w:hAnsi="Consolas" w:cs="Consolas"/>
                          <w:color w:val="000000"/>
                          <w:sz w:val="19"/>
                          <w:szCs w:val="19"/>
                        </w:rPr>
                        <w:t xml:space="preserve"> {</w:t>
                      </w:r>
                    </w:p>
                    <w:p w14:paraId="125FA02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0%</w:t>
                      </w:r>
                      <w:r>
                        <w:rPr>
                          <w:rFonts w:ascii="Consolas" w:hAnsi="Consolas" w:cs="Consolas"/>
                          <w:color w:val="000000"/>
                          <w:sz w:val="19"/>
                          <w:szCs w:val="19"/>
                        </w:rPr>
                        <w:t xml:space="preserve"> {</w:t>
                      </w:r>
                    </w:p>
                    <w:p w14:paraId="798ECF5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76B5A6D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CE0C0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48B0298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31%</w:t>
                      </w:r>
                      <w:r>
                        <w:rPr>
                          <w:rFonts w:ascii="Consolas" w:hAnsi="Consolas" w:cs="Consolas"/>
                          <w:color w:val="000000"/>
                          <w:sz w:val="19"/>
                          <w:szCs w:val="19"/>
                        </w:rPr>
                        <w:t xml:space="preserve"> {</w:t>
                      </w:r>
                    </w:p>
                    <w:p w14:paraId="2935263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7707B21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49143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7798A03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33%</w:t>
                      </w:r>
                      <w:r>
                        <w:rPr>
                          <w:rFonts w:ascii="Consolas" w:hAnsi="Consolas" w:cs="Consolas"/>
                          <w:color w:val="000000"/>
                          <w:sz w:val="19"/>
                          <w:szCs w:val="19"/>
                        </w:rPr>
                        <w:t xml:space="preserve"> {</w:t>
                      </w:r>
                    </w:p>
                    <w:p w14:paraId="35469CD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70FCD07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D6E4B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2811E96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65%</w:t>
                      </w:r>
                      <w:r>
                        <w:rPr>
                          <w:rFonts w:ascii="Consolas" w:hAnsi="Consolas" w:cs="Consolas"/>
                          <w:color w:val="000000"/>
                          <w:sz w:val="19"/>
                          <w:szCs w:val="19"/>
                        </w:rPr>
                        <w:t xml:space="preserve"> {</w:t>
                      </w:r>
                    </w:p>
                    <w:p w14:paraId="5234A801"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491E0B0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9ABFA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6BB7198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67%</w:t>
                      </w:r>
                      <w:r>
                        <w:rPr>
                          <w:rFonts w:ascii="Consolas" w:hAnsi="Consolas" w:cs="Consolas"/>
                          <w:color w:val="000000"/>
                          <w:sz w:val="19"/>
                          <w:szCs w:val="19"/>
                        </w:rPr>
                        <w:t xml:space="preserve"> {</w:t>
                      </w:r>
                    </w:p>
                    <w:p w14:paraId="6A5BEC5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6385E55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BB6B5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0B116EF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98%</w:t>
                      </w:r>
                      <w:r>
                        <w:rPr>
                          <w:rFonts w:ascii="Consolas" w:hAnsi="Consolas" w:cs="Consolas"/>
                          <w:color w:val="000000"/>
                          <w:sz w:val="19"/>
                          <w:szCs w:val="19"/>
                        </w:rPr>
                        <w:t xml:space="preserve"> {</w:t>
                      </w:r>
                    </w:p>
                    <w:p w14:paraId="36DB312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-200%</w:t>
                      </w:r>
                      <w:r>
                        <w:rPr>
                          <w:rFonts w:ascii="Consolas" w:hAnsi="Consolas" w:cs="Consolas"/>
                          <w:color w:val="000000"/>
                          <w:sz w:val="19"/>
                          <w:szCs w:val="19"/>
                        </w:rPr>
                        <w:t>;</w:t>
                      </w:r>
                    </w:p>
                    <w:p w14:paraId="11F9983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5015F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2E66BAB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100%</w:t>
                      </w:r>
                      <w:r>
                        <w:rPr>
                          <w:rFonts w:ascii="Consolas" w:hAnsi="Consolas" w:cs="Consolas"/>
                          <w:color w:val="000000"/>
                          <w:sz w:val="19"/>
                          <w:szCs w:val="19"/>
                        </w:rPr>
                        <w:t xml:space="preserve"> {</w:t>
                      </w:r>
                    </w:p>
                    <w:p w14:paraId="36158AC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-300%</w:t>
                      </w:r>
                      <w:r>
                        <w:rPr>
                          <w:rFonts w:ascii="Consolas" w:hAnsi="Consolas" w:cs="Consolas"/>
                          <w:color w:val="000000"/>
                          <w:sz w:val="19"/>
                          <w:szCs w:val="19"/>
                        </w:rPr>
                        <w:t>;</w:t>
                      </w:r>
                    </w:p>
                    <w:p w14:paraId="7379794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C4407F" w14:textId="162FD26C" w:rsidR="00660F62" w:rsidRDefault="00660F62" w:rsidP="00360097">
                      <w:r>
                        <w:rPr>
                          <w:rFonts w:ascii="Consolas" w:hAnsi="Consolas" w:cs="Consolas"/>
                          <w:color w:val="000000"/>
                          <w:sz w:val="19"/>
                          <w:szCs w:val="19"/>
                        </w:rPr>
                        <w:t>}</w:t>
                      </w:r>
                    </w:p>
                  </w:txbxContent>
                </v:textbox>
                <w10:wrap type="square" anchorx="margin"/>
              </v:shape>
            </w:pict>
          </mc:Fallback>
        </mc:AlternateContent>
      </w:r>
    </w:p>
    <w:p w14:paraId="4676B884" w14:textId="1D8D8879" w:rsidR="00360097" w:rsidRDefault="00360097" w:rsidP="00360097">
      <w:pPr>
        <w:jc w:val="both"/>
      </w:pPr>
      <w:r>
        <w:rPr>
          <w:noProof/>
        </w:rPr>
        <w:lastRenderedPageBreak/>
        <mc:AlternateContent>
          <mc:Choice Requires="wps">
            <w:drawing>
              <wp:anchor distT="45720" distB="45720" distL="114300" distR="114300" simplePos="0" relativeHeight="251671552" behindDoc="0" locked="0" layoutInCell="1" allowOverlap="1" wp14:anchorId="59B94B12" wp14:editId="50F9C844">
                <wp:simplePos x="0" y="0"/>
                <wp:positionH relativeFrom="margin">
                  <wp:align>right</wp:align>
                </wp:positionH>
                <wp:positionV relativeFrom="paragraph">
                  <wp:posOffset>349250</wp:posOffset>
                </wp:positionV>
                <wp:extent cx="5886450" cy="75247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7524750"/>
                        </a:xfrm>
                        <a:prstGeom prst="rect">
                          <a:avLst/>
                        </a:prstGeom>
                        <a:solidFill>
                          <a:srgbClr val="FFFFFF"/>
                        </a:solidFill>
                        <a:ln w="9525">
                          <a:solidFill>
                            <a:srgbClr val="000000"/>
                          </a:solidFill>
                          <a:miter lim="800000"/>
                          <a:headEnd/>
                          <a:tailEnd/>
                        </a:ln>
                      </wps:spPr>
                      <wps:txbx>
                        <w:txbxContent>
                          <w:p w14:paraId="578370E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w:t>
                            </w:r>
                          </w:p>
                          <w:p w14:paraId="689061B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300px</w:t>
                            </w:r>
                            <w:r>
                              <w:rPr>
                                <w:rFonts w:ascii="Consolas" w:hAnsi="Consolas" w:cs="Consolas"/>
                                <w:color w:val="000000"/>
                                <w:sz w:val="19"/>
                                <w:szCs w:val="19"/>
                              </w:rPr>
                              <w:t>;</w:t>
                            </w:r>
                          </w:p>
                          <w:p w14:paraId="0601314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1500px</w:t>
                            </w:r>
                            <w:r>
                              <w:rPr>
                                <w:rFonts w:ascii="Consolas" w:hAnsi="Consolas" w:cs="Consolas"/>
                                <w:color w:val="000000"/>
                                <w:sz w:val="19"/>
                                <w:szCs w:val="19"/>
                              </w:rPr>
                              <w:t>;</w:t>
                            </w:r>
                          </w:p>
                          <w:p w14:paraId="76CC201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14:paraId="0FF743F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relative</w:t>
                            </w:r>
                            <w:r>
                              <w:rPr>
                                <w:rFonts w:ascii="Consolas" w:hAnsi="Consolas" w:cs="Consolas"/>
                                <w:color w:val="000000"/>
                                <w:sz w:val="19"/>
                                <w:szCs w:val="19"/>
                              </w:rPr>
                              <w:t>;</w:t>
                            </w:r>
                          </w:p>
                          <w:p w14:paraId="1BF7CE5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overflow</w:t>
                            </w:r>
                            <w:r>
                              <w:rPr>
                                <w:rFonts w:ascii="Consolas" w:hAnsi="Consolas" w:cs="Consolas"/>
                                <w:color w:val="000000"/>
                                <w:sz w:val="19"/>
                                <w:szCs w:val="19"/>
                              </w:rPr>
                              <w:t xml:space="preserve">: </w:t>
                            </w:r>
                            <w:r>
                              <w:rPr>
                                <w:rFonts w:ascii="Consolas" w:hAnsi="Consolas" w:cs="Consolas"/>
                                <w:color w:val="0000FF"/>
                                <w:sz w:val="19"/>
                                <w:szCs w:val="19"/>
                              </w:rPr>
                              <w:t>hidden</w:t>
                            </w:r>
                            <w:r>
                              <w:rPr>
                                <w:rFonts w:ascii="Consolas" w:hAnsi="Consolas" w:cs="Consolas"/>
                                <w:color w:val="000000"/>
                                <w:sz w:val="19"/>
                                <w:szCs w:val="19"/>
                              </w:rPr>
                              <w:t>;</w:t>
                            </w:r>
                          </w:p>
                          <w:p w14:paraId="0CB30D5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13652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r>
                              <w:rPr>
                                <w:rFonts w:ascii="Consolas" w:hAnsi="Consolas" w:cs="Consolas"/>
                                <w:color w:val="800000"/>
                                <w:sz w:val="19"/>
                                <w:szCs w:val="19"/>
                              </w:rPr>
                              <w:t>div</w:t>
                            </w:r>
                            <w:r>
                              <w:rPr>
                                <w:rFonts w:ascii="Consolas" w:hAnsi="Consolas" w:cs="Consolas"/>
                                <w:color w:val="000000"/>
                                <w:sz w:val="19"/>
                                <w:szCs w:val="19"/>
                              </w:rPr>
                              <w:t xml:space="preserve"> {</w:t>
                            </w:r>
                          </w:p>
                          <w:p w14:paraId="1F1C328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-webkit-box</w:t>
                            </w:r>
                            <w:r>
                              <w:rPr>
                                <w:rFonts w:ascii="Consolas" w:hAnsi="Consolas" w:cs="Consolas"/>
                                <w:color w:val="000000"/>
                                <w:sz w:val="19"/>
                                <w:szCs w:val="19"/>
                              </w:rPr>
                              <w:t>;</w:t>
                            </w:r>
                          </w:p>
                          <w:p w14:paraId="17CB491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-ms-flexbox</w:t>
                            </w:r>
                            <w:r>
                              <w:rPr>
                                <w:rFonts w:ascii="Consolas" w:hAnsi="Consolas" w:cs="Consolas"/>
                                <w:color w:val="000000"/>
                                <w:sz w:val="19"/>
                                <w:szCs w:val="19"/>
                              </w:rPr>
                              <w:t>;</w:t>
                            </w:r>
                          </w:p>
                          <w:p w14:paraId="6CBF242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300px</w:t>
                            </w:r>
                            <w:r>
                              <w:rPr>
                                <w:rFonts w:ascii="Consolas" w:hAnsi="Consolas" w:cs="Consolas"/>
                                <w:color w:val="000000"/>
                                <w:sz w:val="19"/>
                                <w:szCs w:val="19"/>
                              </w:rPr>
                              <w:t>;</w:t>
                            </w:r>
                          </w:p>
                          <w:p w14:paraId="7BDC077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4500px</w:t>
                            </w:r>
                            <w:r>
                              <w:rPr>
                                <w:rFonts w:ascii="Consolas" w:hAnsi="Consolas" w:cs="Consolas"/>
                                <w:color w:val="000000"/>
                                <w:sz w:val="19"/>
                                <w:szCs w:val="19"/>
                              </w:rPr>
                              <w:t>;</w:t>
                            </w:r>
                          </w:p>
                          <w:p w14:paraId="4316A1A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absolute</w:t>
                            </w:r>
                            <w:r>
                              <w:rPr>
                                <w:rFonts w:ascii="Consolas" w:hAnsi="Consolas" w:cs="Consolas"/>
                                <w:color w:val="000000"/>
                                <w:sz w:val="19"/>
                                <w:szCs w:val="19"/>
                              </w:rPr>
                              <w:t>;</w:t>
                            </w:r>
                          </w:p>
                          <w:p w14:paraId="5644DD5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flex</w:t>
                            </w:r>
                            <w:r>
                              <w:rPr>
                                <w:rFonts w:ascii="Consolas" w:hAnsi="Consolas" w:cs="Consolas"/>
                                <w:color w:val="000000"/>
                                <w:sz w:val="19"/>
                                <w:szCs w:val="19"/>
                              </w:rPr>
                              <w:t>;</w:t>
                            </w:r>
                          </w:p>
                          <w:p w14:paraId="2AEBF94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-webkit-animation</w:t>
                            </w:r>
                            <w:r>
                              <w:rPr>
                                <w:rFonts w:ascii="Consolas" w:hAnsi="Consolas" w:cs="Consolas"/>
                                <w:color w:val="000000"/>
                                <w:sz w:val="19"/>
                                <w:szCs w:val="19"/>
                              </w:rPr>
                              <w:t xml:space="preserve">: </w:t>
                            </w:r>
                            <w:r>
                              <w:rPr>
                                <w:rFonts w:ascii="Consolas" w:hAnsi="Consolas" w:cs="Consolas"/>
                                <w:color w:val="0000FF"/>
                                <w:sz w:val="19"/>
                                <w:szCs w:val="19"/>
                              </w:rPr>
                              <w:t>slideshow</w:t>
                            </w:r>
                            <w:r>
                              <w:rPr>
                                <w:rFonts w:ascii="Consolas" w:hAnsi="Consolas" w:cs="Consolas"/>
                                <w:color w:val="000000"/>
                                <w:sz w:val="19"/>
                                <w:szCs w:val="19"/>
                              </w:rPr>
                              <w:t xml:space="preserve"> </w:t>
                            </w:r>
                            <w:r>
                              <w:rPr>
                                <w:rFonts w:ascii="Consolas" w:hAnsi="Consolas" w:cs="Consolas"/>
                                <w:color w:val="0000FF"/>
                                <w:sz w:val="19"/>
                                <w:szCs w:val="19"/>
                              </w:rPr>
                              <w:t>10s</w:t>
                            </w:r>
                            <w:r>
                              <w:rPr>
                                <w:rFonts w:ascii="Consolas" w:hAnsi="Consolas" w:cs="Consolas"/>
                                <w:color w:val="000000"/>
                                <w:sz w:val="19"/>
                                <w:szCs w:val="19"/>
                              </w:rPr>
                              <w:t xml:space="preserve"> </w:t>
                            </w:r>
                            <w:r>
                              <w:rPr>
                                <w:rFonts w:ascii="Consolas" w:hAnsi="Consolas" w:cs="Consolas"/>
                                <w:color w:val="0000FF"/>
                                <w:sz w:val="19"/>
                                <w:szCs w:val="19"/>
                              </w:rPr>
                              <w:t>infinite</w:t>
                            </w:r>
                            <w:r>
                              <w:rPr>
                                <w:rFonts w:ascii="Consolas" w:hAnsi="Consolas" w:cs="Consolas"/>
                                <w:color w:val="000000"/>
                                <w:sz w:val="19"/>
                                <w:szCs w:val="19"/>
                              </w:rPr>
                              <w:t>;</w:t>
                            </w:r>
                          </w:p>
                          <w:p w14:paraId="39C69B6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animation</w:t>
                            </w:r>
                            <w:r>
                              <w:rPr>
                                <w:rFonts w:ascii="Consolas" w:hAnsi="Consolas" w:cs="Consolas"/>
                                <w:color w:val="000000"/>
                                <w:sz w:val="19"/>
                                <w:szCs w:val="19"/>
                              </w:rPr>
                              <w:t xml:space="preserve">: </w:t>
                            </w:r>
                            <w:r>
                              <w:rPr>
                                <w:rFonts w:ascii="Consolas" w:hAnsi="Consolas" w:cs="Consolas"/>
                                <w:color w:val="0000FF"/>
                                <w:sz w:val="19"/>
                                <w:szCs w:val="19"/>
                              </w:rPr>
                              <w:t>slideshow</w:t>
                            </w:r>
                            <w:r>
                              <w:rPr>
                                <w:rFonts w:ascii="Consolas" w:hAnsi="Consolas" w:cs="Consolas"/>
                                <w:color w:val="000000"/>
                                <w:sz w:val="19"/>
                                <w:szCs w:val="19"/>
                              </w:rPr>
                              <w:t xml:space="preserve"> </w:t>
                            </w:r>
                            <w:r>
                              <w:rPr>
                                <w:rFonts w:ascii="Consolas" w:hAnsi="Consolas" w:cs="Consolas"/>
                                <w:color w:val="0000FF"/>
                                <w:sz w:val="19"/>
                                <w:szCs w:val="19"/>
                              </w:rPr>
                              <w:t>10s</w:t>
                            </w:r>
                            <w:r>
                              <w:rPr>
                                <w:rFonts w:ascii="Consolas" w:hAnsi="Consolas" w:cs="Consolas"/>
                                <w:color w:val="000000"/>
                                <w:sz w:val="19"/>
                                <w:szCs w:val="19"/>
                              </w:rPr>
                              <w:t xml:space="preserve"> </w:t>
                            </w:r>
                            <w:r>
                              <w:rPr>
                                <w:rFonts w:ascii="Consolas" w:hAnsi="Consolas" w:cs="Consolas"/>
                                <w:color w:val="0000FF"/>
                                <w:sz w:val="19"/>
                                <w:szCs w:val="19"/>
                              </w:rPr>
                              <w:t>infinite</w:t>
                            </w:r>
                            <w:r>
                              <w:rPr>
                                <w:rFonts w:ascii="Consolas" w:hAnsi="Consolas" w:cs="Consolas"/>
                                <w:color w:val="000000"/>
                                <w:sz w:val="19"/>
                                <w:szCs w:val="19"/>
                              </w:rPr>
                              <w:t>;</w:t>
                            </w:r>
                          </w:p>
                          <w:p w14:paraId="1345191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animation-timing-function</w:t>
                            </w:r>
                            <w:r>
                              <w:rPr>
                                <w:rFonts w:ascii="Consolas" w:hAnsi="Consolas" w:cs="Consolas"/>
                                <w:color w:val="000000"/>
                                <w:sz w:val="19"/>
                                <w:szCs w:val="19"/>
                              </w:rPr>
                              <w:t xml:space="preserve">: </w:t>
                            </w:r>
                            <w:r>
                              <w:rPr>
                                <w:rFonts w:ascii="Consolas" w:hAnsi="Consolas" w:cs="Consolas"/>
                                <w:color w:val="0000FF"/>
                                <w:sz w:val="19"/>
                                <w:szCs w:val="19"/>
                              </w:rPr>
                              <w:t>ease-in-out</w:t>
                            </w:r>
                            <w:r>
                              <w:rPr>
                                <w:rFonts w:ascii="Consolas" w:hAnsi="Consolas" w:cs="Consolas"/>
                                <w:color w:val="000000"/>
                                <w:sz w:val="19"/>
                                <w:szCs w:val="19"/>
                              </w:rPr>
                              <w:t>;</w:t>
                            </w:r>
                          </w:p>
                          <w:p w14:paraId="5CDF2F5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27DCB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 xml:space="preserve"> </w:t>
                            </w:r>
                            <w:r>
                              <w:rPr>
                                <w:rFonts w:ascii="Consolas" w:hAnsi="Consolas" w:cs="Consolas"/>
                                <w:color w:val="800000"/>
                                <w:sz w:val="19"/>
                                <w:szCs w:val="19"/>
                              </w:rPr>
                              <w:t>figure</w:t>
                            </w:r>
                            <w:r>
                              <w:rPr>
                                <w:rFonts w:ascii="Consolas" w:hAnsi="Consolas" w:cs="Consolas"/>
                                <w:color w:val="000000"/>
                                <w:sz w:val="19"/>
                                <w:szCs w:val="19"/>
                              </w:rPr>
                              <w:t>{</w:t>
                            </w:r>
                          </w:p>
                          <w:p w14:paraId="094C517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4FDD55F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center</w:t>
                            </w:r>
                            <w:r>
                              <w:rPr>
                                <w:rFonts w:ascii="Consolas" w:hAnsi="Consolas" w:cs="Consolas"/>
                                <w:color w:val="000000"/>
                                <w:sz w:val="19"/>
                                <w:szCs w:val="19"/>
                              </w:rPr>
                              <w:t>;</w:t>
                            </w:r>
                          </w:p>
                          <w:p w14:paraId="7937862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223A1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 xml:space="preserve"> </w:t>
                            </w:r>
                            <w:r>
                              <w:rPr>
                                <w:rFonts w:ascii="Consolas" w:hAnsi="Consolas" w:cs="Consolas"/>
                                <w:color w:val="800000"/>
                                <w:sz w:val="19"/>
                                <w:szCs w:val="19"/>
                              </w:rPr>
                              <w:t>img</w:t>
                            </w:r>
                            <w:r>
                              <w:rPr>
                                <w:rFonts w:ascii="Consolas" w:hAnsi="Consolas" w:cs="Consolas"/>
                                <w:color w:val="000000"/>
                                <w:sz w:val="19"/>
                                <w:szCs w:val="19"/>
                              </w:rPr>
                              <w:t xml:space="preserve"> {</w:t>
                            </w:r>
                          </w:p>
                          <w:p w14:paraId="561B7FE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7806FBA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F08EE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.topnavbar</w:t>
                            </w:r>
                            <w:r>
                              <w:rPr>
                                <w:rFonts w:ascii="Consolas" w:hAnsi="Consolas" w:cs="Consolas"/>
                                <w:color w:val="000000"/>
                                <w:sz w:val="19"/>
                                <w:szCs w:val="19"/>
                              </w:rPr>
                              <w:t xml:space="preserve"> {</w:t>
                            </w:r>
                          </w:p>
                          <w:p w14:paraId="2DA81DE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 xml:space="preserve">: </w:t>
                            </w:r>
                            <w:r>
                              <w:rPr>
                                <w:rFonts w:ascii="Consolas" w:hAnsi="Consolas" w:cs="Consolas"/>
                                <w:color w:val="0000FF"/>
                                <w:sz w:val="19"/>
                                <w:szCs w:val="19"/>
                              </w:rPr>
                              <w:t>cadetblue</w:t>
                            </w:r>
                            <w:r>
                              <w:rPr>
                                <w:rFonts w:ascii="Consolas" w:hAnsi="Consolas" w:cs="Consolas"/>
                                <w:color w:val="000000"/>
                                <w:sz w:val="19"/>
                                <w:szCs w:val="19"/>
                              </w:rPr>
                              <w:t>;</w:t>
                            </w:r>
                          </w:p>
                          <w:p w14:paraId="258FC77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40px</w:t>
                            </w:r>
                            <w:r>
                              <w:rPr>
                                <w:rFonts w:ascii="Consolas" w:hAnsi="Consolas" w:cs="Consolas"/>
                                <w:color w:val="000000"/>
                                <w:sz w:val="19"/>
                                <w:szCs w:val="19"/>
                              </w:rPr>
                              <w:t>;</w:t>
                            </w:r>
                          </w:p>
                          <w:p w14:paraId="17E2E71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C7F0D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#Contents-list</w:t>
                            </w:r>
                            <w:r>
                              <w:rPr>
                                <w:rFonts w:ascii="Consolas" w:hAnsi="Consolas" w:cs="Consolas"/>
                                <w:color w:val="000000"/>
                                <w:sz w:val="19"/>
                                <w:szCs w:val="19"/>
                              </w:rPr>
                              <w:t xml:space="preserve"> {</w:t>
                            </w:r>
                          </w:p>
                          <w:p w14:paraId="6F6F244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14:paraId="15CF65E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14:paraId="5084112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91CEC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#Contents-list:hover</w:t>
                            </w:r>
                            <w:r>
                              <w:rPr>
                                <w:rFonts w:ascii="Consolas" w:hAnsi="Consolas" w:cs="Consolas"/>
                                <w:color w:val="000000"/>
                                <w:sz w:val="19"/>
                                <w:szCs w:val="19"/>
                              </w:rPr>
                              <w:t xml:space="preserve"> {</w:t>
                            </w:r>
                          </w:p>
                          <w:p w14:paraId="75B7173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 xml:space="preserve">: </w:t>
                            </w:r>
                            <w:r>
                              <w:rPr>
                                <w:rFonts w:ascii="Consolas" w:hAnsi="Consolas" w:cs="Consolas"/>
                                <w:color w:val="0000FF"/>
                                <w:sz w:val="19"/>
                                <w:szCs w:val="19"/>
                              </w:rPr>
                              <w:t>white</w:t>
                            </w:r>
                            <w:r>
                              <w:rPr>
                                <w:rFonts w:ascii="Consolas" w:hAnsi="Consolas" w:cs="Consolas"/>
                                <w:color w:val="000000"/>
                                <w:sz w:val="19"/>
                                <w:szCs w:val="19"/>
                              </w:rPr>
                              <w:t xml:space="preserve"> </w:t>
                            </w:r>
                            <w:r>
                              <w:rPr>
                                <w:rFonts w:ascii="Consolas" w:hAnsi="Consolas" w:cs="Consolas"/>
                                <w:color w:val="0000FF"/>
                                <w:sz w:val="19"/>
                                <w:szCs w:val="19"/>
                              </w:rPr>
                              <w:t>!important</w:t>
                            </w:r>
                            <w:r>
                              <w:rPr>
                                <w:rFonts w:ascii="Consolas" w:hAnsi="Consolas" w:cs="Consolas"/>
                                <w:color w:val="000000"/>
                                <w:sz w:val="19"/>
                                <w:szCs w:val="19"/>
                              </w:rPr>
                              <w:t>;</w:t>
                            </w:r>
                          </w:p>
                          <w:p w14:paraId="0C0362B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 xml:space="preserve">: </w:t>
                            </w:r>
                            <w:r>
                              <w:rPr>
                                <w:rFonts w:ascii="Consolas" w:hAnsi="Consolas" w:cs="Consolas"/>
                                <w:color w:val="0000FF"/>
                                <w:sz w:val="19"/>
                                <w:szCs w:val="19"/>
                              </w:rPr>
                              <w:t>darkblue</w:t>
                            </w:r>
                            <w:r>
                              <w:rPr>
                                <w:rFonts w:ascii="Consolas" w:hAnsi="Consolas" w:cs="Consolas"/>
                                <w:color w:val="000000"/>
                                <w:sz w:val="19"/>
                                <w:szCs w:val="19"/>
                              </w:rPr>
                              <w:t>;</w:t>
                            </w:r>
                          </w:p>
                          <w:p w14:paraId="78EFD5E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14:paraId="23EF138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14:paraId="25CD1CD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D8A5D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#para1</w:t>
                            </w:r>
                            <w:r>
                              <w:rPr>
                                <w:rFonts w:ascii="Consolas" w:hAnsi="Consolas" w:cs="Consolas"/>
                                <w:color w:val="000000"/>
                                <w:sz w:val="19"/>
                                <w:szCs w:val="19"/>
                              </w:rPr>
                              <w:t xml:space="preserve"> {</w:t>
                            </w:r>
                          </w:p>
                          <w:p w14:paraId="3A602B3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14:paraId="1666903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padding-left</w:t>
                            </w:r>
                            <w:r>
                              <w:rPr>
                                <w:rFonts w:ascii="Consolas" w:hAnsi="Consolas" w:cs="Consolas"/>
                                <w:color w:val="000000"/>
                                <w:sz w:val="19"/>
                                <w:szCs w:val="19"/>
                              </w:rPr>
                              <w:t>:</w:t>
                            </w:r>
                            <w:r>
                              <w:rPr>
                                <w:rFonts w:ascii="Consolas" w:hAnsi="Consolas" w:cs="Consolas"/>
                                <w:color w:val="0000FF"/>
                                <w:sz w:val="19"/>
                                <w:szCs w:val="19"/>
                              </w:rPr>
                              <w:t>50px</w:t>
                            </w:r>
                            <w:r>
                              <w:rPr>
                                <w:rFonts w:ascii="Consolas" w:hAnsi="Consolas" w:cs="Consolas"/>
                                <w:color w:val="000000"/>
                                <w:sz w:val="19"/>
                                <w:szCs w:val="19"/>
                              </w:rPr>
                              <w:t>;</w:t>
                            </w:r>
                          </w:p>
                          <w:p w14:paraId="77B80A9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7A1C1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Main Page</w:t>
                            </w:r>
                            <w:r>
                              <w:rPr>
                                <w:rFonts w:ascii="Consolas" w:hAnsi="Consolas" w:cs="Consolas"/>
                                <w:color w:val="000000"/>
                                <w:sz w:val="19"/>
                                <w:szCs w:val="19"/>
                              </w:rPr>
                              <w:t xml:space="preserve"> </w:t>
                            </w:r>
                            <w:r>
                              <w:rPr>
                                <w:rFonts w:ascii="Consolas" w:hAnsi="Consolas" w:cs="Consolas"/>
                                <w:color w:val="006400"/>
                                <w:sz w:val="19"/>
                                <w:szCs w:val="19"/>
                              </w:rPr>
                              <w:t>*/</w:t>
                            </w:r>
                          </w:p>
                          <w:p w14:paraId="6993856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5B728AD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#PageBottom</w:t>
                            </w:r>
                            <w:r>
                              <w:rPr>
                                <w:rFonts w:ascii="Consolas" w:hAnsi="Consolas" w:cs="Consolas"/>
                                <w:color w:val="000000"/>
                                <w:sz w:val="19"/>
                                <w:szCs w:val="19"/>
                              </w:rPr>
                              <w:t xml:space="preserve"> {</w:t>
                            </w:r>
                          </w:p>
                          <w:p w14:paraId="5445A86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 xml:space="preserve">: </w:t>
                            </w:r>
                            <w:r>
                              <w:rPr>
                                <w:rFonts w:ascii="Consolas" w:hAnsi="Consolas" w:cs="Consolas"/>
                                <w:color w:val="0000FF"/>
                                <w:sz w:val="19"/>
                                <w:szCs w:val="19"/>
                              </w:rPr>
                              <w:t>20px</w:t>
                            </w:r>
                            <w:r>
                              <w:rPr>
                                <w:rFonts w:ascii="Consolas" w:hAnsi="Consolas" w:cs="Consolas"/>
                                <w:color w:val="000000"/>
                                <w:sz w:val="19"/>
                                <w:szCs w:val="19"/>
                              </w:rPr>
                              <w:t>;</w:t>
                            </w:r>
                          </w:p>
                          <w:p w14:paraId="0F59939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left</w:t>
                            </w:r>
                            <w:r>
                              <w:rPr>
                                <w:rFonts w:ascii="Consolas" w:hAnsi="Consolas" w:cs="Consolas"/>
                                <w:color w:val="000000"/>
                                <w:sz w:val="19"/>
                                <w:szCs w:val="19"/>
                              </w:rPr>
                              <w:t>;</w:t>
                            </w:r>
                          </w:p>
                          <w:p w14:paraId="7A80C9F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39D12A6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14:paraId="3EDC437E" w14:textId="285570D7" w:rsidR="00660F62" w:rsidRDefault="00660F62" w:rsidP="00360097">
                            <w:r>
                              <w:rPr>
                                <w:rFonts w:ascii="Consolas" w:hAnsi="Consolas" w:cs="Consolas"/>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B94B12" id="_x0000_s1032" type="#_x0000_t202" style="position:absolute;left:0;text-align:left;margin-left:412.3pt;margin-top:27.5pt;width:463.5pt;height:592.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">
                <v:textbox>
                  <w:txbxContent>
                    <w:p w14:paraId="578370E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w:t>
                      </w:r>
                    </w:p>
                    <w:p w14:paraId="689061B4"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300px</w:t>
                      </w:r>
                      <w:r>
                        <w:rPr>
                          <w:rFonts w:ascii="Consolas" w:hAnsi="Consolas" w:cs="Consolas"/>
                          <w:color w:val="000000"/>
                          <w:sz w:val="19"/>
                          <w:szCs w:val="19"/>
                        </w:rPr>
                        <w:t>;</w:t>
                      </w:r>
                    </w:p>
                    <w:p w14:paraId="0601314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1500px</w:t>
                      </w:r>
                      <w:r>
                        <w:rPr>
                          <w:rFonts w:ascii="Consolas" w:hAnsi="Consolas" w:cs="Consolas"/>
                          <w:color w:val="000000"/>
                          <w:sz w:val="19"/>
                          <w:szCs w:val="19"/>
                        </w:rPr>
                        <w:t>;</w:t>
                      </w:r>
                    </w:p>
                    <w:p w14:paraId="76CC201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14:paraId="0FF743F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relative</w:t>
                      </w:r>
                      <w:r>
                        <w:rPr>
                          <w:rFonts w:ascii="Consolas" w:hAnsi="Consolas" w:cs="Consolas"/>
                          <w:color w:val="000000"/>
                          <w:sz w:val="19"/>
                          <w:szCs w:val="19"/>
                        </w:rPr>
                        <w:t>;</w:t>
                      </w:r>
                    </w:p>
                    <w:p w14:paraId="1BF7CE5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overflow</w:t>
                      </w:r>
                      <w:r>
                        <w:rPr>
                          <w:rFonts w:ascii="Consolas" w:hAnsi="Consolas" w:cs="Consolas"/>
                          <w:color w:val="000000"/>
                          <w:sz w:val="19"/>
                          <w:szCs w:val="19"/>
                        </w:rPr>
                        <w:t xml:space="preserve">: </w:t>
                      </w:r>
                      <w:r>
                        <w:rPr>
                          <w:rFonts w:ascii="Consolas" w:hAnsi="Consolas" w:cs="Consolas"/>
                          <w:color w:val="0000FF"/>
                          <w:sz w:val="19"/>
                          <w:szCs w:val="19"/>
                        </w:rPr>
                        <w:t>hidden</w:t>
                      </w:r>
                      <w:r>
                        <w:rPr>
                          <w:rFonts w:ascii="Consolas" w:hAnsi="Consolas" w:cs="Consolas"/>
                          <w:color w:val="000000"/>
                          <w:sz w:val="19"/>
                          <w:szCs w:val="19"/>
                        </w:rPr>
                        <w:t>;</w:t>
                      </w:r>
                    </w:p>
                    <w:p w14:paraId="0CB30D5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13652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r>
                        <w:rPr>
                          <w:rFonts w:ascii="Consolas" w:hAnsi="Consolas" w:cs="Consolas"/>
                          <w:color w:val="800000"/>
                          <w:sz w:val="19"/>
                          <w:szCs w:val="19"/>
                        </w:rPr>
                        <w:t>div</w:t>
                      </w:r>
                      <w:r>
                        <w:rPr>
                          <w:rFonts w:ascii="Consolas" w:hAnsi="Consolas" w:cs="Consolas"/>
                          <w:color w:val="000000"/>
                          <w:sz w:val="19"/>
                          <w:szCs w:val="19"/>
                        </w:rPr>
                        <w:t xml:space="preserve"> {</w:t>
                      </w:r>
                    </w:p>
                    <w:p w14:paraId="1F1C328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-webkit-box</w:t>
                      </w:r>
                      <w:r>
                        <w:rPr>
                          <w:rFonts w:ascii="Consolas" w:hAnsi="Consolas" w:cs="Consolas"/>
                          <w:color w:val="000000"/>
                          <w:sz w:val="19"/>
                          <w:szCs w:val="19"/>
                        </w:rPr>
                        <w:t>;</w:t>
                      </w:r>
                    </w:p>
                    <w:p w14:paraId="17CB491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-ms-flexbox</w:t>
                      </w:r>
                      <w:r>
                        <w:rPr>
                          <w:rFonts w:ascii="Consolas" w:hAnsi="Consolas" w:cs="Consolas"/>
                          <w:color w:val="000000"/>
                          <w:sz w:val="19"/>
                          <w:szCs w:val="19"/>
                        </w:rPr>
                        <w:t>;</w:t>
                      </w:r>
                    </w:p>
                    <w:p w14:paraId="6CBF242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300px</w:t>
                      </w:r>
                      <w:r>
                        <w:rPr>
                          <w:rFonts w:ascii="Consolas" w:hAnsi="Consolas" w:cs="Consolas"/>
                          <w:color w:val="000000"/>
                          <w:sz w:val="19"/>
                          <w:szCs w:val="19"/>
                        </w:rPr>
                        <w:t>;</w:t>
                      </w:r>
                    </w:p>
                    <w:p w14:paraId="7BDC077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4500px</w:t>
                      </w:r>
                      <w:r>
                        <w:rPr>
                          <w:rFonts w:ascii="Consolas" w:hAnsi="Consolas" w:cs="Consolas"/>
                          <w:color w:val="000000"/>
                          <w:sz w:val="19"/>
                          <w:szCs w:val="19"/>
                        </w:rPr>
                        <w:t>;</w:t>
                      </w:r>
                    </w:p>
                    <w:p w14:paraId="4316A1A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absolute</w:t>
                      </w:r>
                      <w:r>
                        <w:rPr>
                          <w:rFonts w:ascii="Consolas" w:hAnsi="Consolas" w:cs="Consolas"/>
                          <w:color w:val="000000"/>
                          <w:sz w:val="19"/>
                          <w:szCs w:val="19"/>
                        </w:rPr>
                        <w:t>;</w:t>
                      </w:r>
                    </w:p>
                    <w:p w14:paraId="5644DD5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flex</w:t>
                      </w:r>
                      <w:r>
                        <w:rPr>
                          <w:rFonts w:ascii="Consolas" w:hAnsi="Consolas" w:cs="Consolas"/>
                          <w:color w:val="000000"/>
                          <w:sz w:val="19"/>
                          <w:szCs w:val="19"/>
                        </w:rPr>
                        <w:t>;</w:t>
                      </w:r>
                    </w:p>
                    <w:p w14:paraId="2AEBF94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-webkit-animation</w:t>
                      </w:r>
                      <w:r>
                        <w:rPr>
                          <w:rFonts w:ascii="Consolas" w:hAnsi="Consolas" w:cs="Consolas"/>
                          <w:color w:val="000000"/>
                          <w:sz w:val="19"/>
                          <w:szCs w:val="19"/>
                        </w:rPr>
                        <w:t xml:space="preserve">: </w:t>
                      </w:r>
                      <w:r>
                        <w:rPr>
                          <w:rFonts w:ascii="Consolas" w:hAnsi="Consolas" w:cs="Consolas"/>
                          <w:color w:val="0000FF"/>
                          <w:sz w:val="19"/>
                          <w:szCs w:val="19"/>
                        </w:rPr>
                        <w:t>slideshow</w:t>
                      </w:r>
                      <w:r>
                        <w:rPr>
                          <w:rFonts w:ascii="Consolas" w:hAnsi="Consolas" w:cs="Consolas"/>
                          <w:color w:val="000000"/>
                          <w:sz w:val="19"/>
                          <w:szCs w:val="19"/>
                        </w:rPr>
                        <w:t xml:space="preserve"> </w:t>
                      </w:r>
                      <w:r>
                        <w:rPr>
                          <w:rFonts w:ascii="Consolas" w:hAnsi="Consolas" w:cs="Consolas"/>
                          <w:color w:val="0000FF"/>
                          <w:sz w:val="19"/>
                          <w:szCs w:val="19"/>
                        </w:rPr>
                        <w:t>10s</w:t>
                      </w:r>
                      <w:r>
                        <w:rPr>
                          <w:rFonts w:ascii="Consolas" w:hAnsi="Consolas" w:cs="Consolas"/>
                          <w:color w:val="000000"/>
                          <w:sz w:val="19"/>
                          <w:szCs w:val="19"/>
                        </w:rPr>
                        <w:t xml:space="preserve"> </w:t>
                      </w:r>
                      <w:r>
                        <w:rPr>
                          <w:rFonts w:ascii="Consolas" w:hAnsi="Consolas" w:cs="Consolas"/>
                          <w:color w:val="0000FF"/>
                          <w:sz w:val="19"/>
                          <w:szCs w:val="19"/>
                        </w:rPr>
                        <w:t>infinite</w:t>
                      </w:r>
                      <w:r>
                        <w:rPr>
                          <w:rFonts w:ascii="Consolas" w:hAnsi="Consolas" w:cs="Consolas"/>
                          <w:color w:val="000000"/>
                          <w:sz w:val="19"/>
                          <w:szCs w:val="19"/>
                        </w:rPr>
                        <w:t>;</w:t>
                      </w:r>
                    </w:p>
                    <w:p w14:paraId="39C69B6B"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animation</w:t>
                      </w:r>
                      <w:r>
                        <w:rPr>
                          <w:rFonts w:ascii="Consolas" w:hAnsi="Consolas" w:cs="Consolas"/>
                          <w:color w:val="000000"/>
                          <w:sz w:val="19"/>
                          <w:szCs w:val="19"/>
                        </w:rPr>
                        <w:t xml:space="preserve">: </w:t>
                      </w:r>
                      <w:r>
                        <w:rPr>
                          <w:rFonts w:ascii="Consolas" w:hAnsi="Consolas" w:cs="Consolas"/>
                          <w:color w:val="0000FF"/>
                          <w:sz w:val="19"/>
                          <w:szCs w:val="19"/>
                        </w:rPr>
                        <w:t>slideshow</w:t>
                      </w:r>
                      <w:r>
                        <w:rPr>
                          <w:rFonts w:ascii="Consolas" w:hAnsi="Consolas" w:cs="Consolas"/>
                          <w:color w:val="000000"/>
                          <w:sz w:val="19"/>
                          <w:szCs w:val="19"/>
                        </w:rPr>
                        <w:t xml:space="preserve"> </w:t>
                      </w:r>
                      <w:r>
                        <w:rPr>
                          <w:rFonts w:ascii="Consolas" w:hAnsi="Consolas" w:cs="Consolas"/>
                          <w:color w:val="0000FF"/>
                          <w:sz w:val="19"/>
                          <w:szCs w:val="19"/>
                        </w:rPr>
                        <w:t>10s</w:t>
                      </w:r>
                      <w:r>
                        <w:rPr>
                          <w:rFonts w:ascii="Consolas" w:hAnsi="Consolas" w:cs="Consolas"/>
                          <w:color w:val="000000"/>
                          <w:sz w:val="19"/>
                          <w:szCs w:val="19"/>
                        </w:rPr>
                        <w:t xml:space="preserve"> </w:t>
                      </w:r>
                      <w:r>
                        <w:rPr>
                          <w:rFonts w:ascii="Consolas" w:hAnsi="Consolas" w:cs="Consolas"/>
                          <w:color w:val="0000FF"/>
                          <w:sz w:val="19"/>
                          <w:szCs w:val="19"/>
                        </w:rPr>
                        <w:t>infinite</w:t>
                      </w:r>
                      <w:r>
                        <w:rPr>
                          <w:rFonts w:ascii="Consolas" w:hAnsi="Consolas" w:cs="Consolas"/>
                          <w:color w:val="000000"/>
                          <w:sz w:val="19"/>
                          <w:szCs w:val="19"/>
                        </w:rPr>
                        <w:t>;</w:t>
                      </w:r>
                    </w:p>
                    <w:p w14:paraId="1345191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animation-timing-function</w:t>
                      </w:r>
                      <w:r>
                        <w:rPr>
                          <w:rFonts w:ascii="Consolas" w:hAnsi="Consolas" w:cs="Consolas"/>
                          <w:color w:val="000000"/>
                          <w:sz w:val="19"/>
                          <w:szCs w:val="19"/>
                        </w:rPr>
                        <w:t xml:space="preserve">: </w:t>
                      </w:r>
                      <w:r>
                        <w:rPr>
                          <w:rFonts w:ascii="Consolas" w:hAnsi="Consolas" w:cs="Consolas"/>
                          <w:color w:val="0000FF"/>
                          <w:sz w:val="19"/>
                          <w:szCs w:val="19"/>
                        </w:rPr>
                        <w:t>ease-in-out</w:t>
                      </w:r>
                      <w:r>
                        <w:rPr>
                          <w:rFonts w:ascii="Consolas" w:hAnsi="Consolas" w:cs="Consolas"/>
                          <w:color w:val="000000"/>
                          <w:sz w:val="19"/>
                          <w:szCs w:val="19"/>
                        </w:rPr>
                        <w:t>;</w:t>
                      </w:r>
                    </w:p>
                    <w:p w14:paraId="5CDF2F5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27DCB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 xml:space="preserve"> </w:t>
                      </w:r>
                      <w:r>
                        <w:rPr>
                          <w:rFonts w:ascii="Consolas" w:hAnsi="Consolas" w:cs="Consolas"/>
                          <w:color w:val="800000"/>
                          <w:sz w:val="19"/>
                          <w:szCs w:val="19"/>
                        </w:rPr>
                        <w:t>figure</w:t>
                      </w:r>
                      <w:r>
                        <w:rPr>
                          <w:rFonts w:ascii="Consolas" w:hAnsi="Consolas" w:cs="Consolas"/>
                          <w:color w:val="000000"/>
                          <w:sz w:val="19"/>
                          <w:szCs w:val="19"/>
                        </w:rPr>
                        <w:t>{</w:t>
                      </w:r>
                    </w:p>
                    <w:p w14:paraId="094C517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4FDD55F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 xml:space="preserve">: </w:t>
                      </w:r>
                      <w:r>
                        <w:rPr>
                          <w:rFonts w:ascii="Consolas" w:hAnsi="Consolas" w:cs="Consolas"/>
                          <w:color w:val="0000FF"/>
                          <w:sz w:val="19"/>
                          <w:szCs w:val="19"/>
                        </w:rPr>
                        <w:t>center</w:t>
                      </w:r>
                      <w:r>
                        <w:rPr>
                          <w:rFonts w:ascii="Consolas" w:hAnsi="Consolas" w:cs="Consolas"/>
                          <w:color w:val="000000"/>
                          <w:sz w:val="19"/>
                          <w:szCs w:val="19"/>
                        </w:rPr>
                        <w:t>;</w:t>
                      </w:r>
                    </w:p>
                    <w:p w14:paraId="7937862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223A17"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#slideshow</w:t>
                      </w:r>
                      <w:r>
                        <w:rPr>
                          <w:rFonts w:ascii="Consolas" w:hAnsi="Consolas" w:cs="Consolas"/>
                          <w:color w:val="000000"/>
                          <w:sz w:val="19"/>
                          <w:szCs w:val="19"/>
                        </w:rPr>
                        <w:t xml:space="preserve"> </w:t>
                      </w:r>
                      <w:r>
                        <w:rPr>
                          <w:rFonts w:ascii="Consolas" w:hAnsi="Consolas" w:cs="Consolas"/>
                          <w:color w:val="800000"/>
                          <w:sz w:val="19"/>
                          <w:szCs w:val="19"/>
                        </w:rPr>
                        <w:t>img</w:t>
                      </w:r>
                      <w:r>
                        <w:rPr>
                          <w:rFonts w:ascii="Consolas" w:hAnsi="Consolas" w:cs="Consolas"/>
                          <w:color w:val="000000"/>
                          <w:sz w:val="19"/>
                          <w:szCs w:val="19"/>
                        </w:rPr>
                        <w:t xml:space="preserve"> {</w:t>
                      </w:r>
                    </w:p>
                    <w:p w14:paraId="561B7FE9"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14:paraId="7806FBA3"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F08EE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.topnavbar</w:t>
                      </w:r>
                      <w:r>
                        <w:rPr>
                          <w:rFonts w:ascii="Consolas" w:hAnsi="Consolas" w:cs="Consolas"/>
                          <w:color w:val="000000"/>
                          <w:sz w:val="19"/>
                          <w:szCs w:val="19"/>
                        </w:rPr>
                        <w:t xml:space="preserve"> {</w:t>
                      </w:r>
                    </w:p>
                    <w:p w14:paraId="2DA81DE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 xml:space="preserve">: </w:t>
                      </w:r>
                      <w:r>
                        <w:rPr>
                          <w:rFonts w:ascii="Consolas" w:hAnsi="Consolas" w:cs="Consolas"/>
                          <w:color w:val="0000FF"/>
                          <w:sz w:val="19"/>
                          <w:szCs w:val="19"/>
                        </w:rPr>
                        <w:t>cadetblue</w:t>
                      </w:r>
                      <w:r>
                        <w:rPr>
                          <w:rFonts w:ascii="Consolas" w:hAnsi="Consolas" w:cs="Consolas"/>
                          <w:color w:val="000000"/>
                          <w:sz w:val="19"/>
                          <w:szCs w:val="19"/>
                        </w:rPr>
                        <w:t>;</w:t>
                      </w:r>
                    </w:p>
                    <w:p w14:paraId="258FC77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40px</w:t>
                      </w:r>
                      <w:r>
                        <w:rPr>
                          <w:rFonts w:ascii="Consolas" w:hAnsi="Consolas" w:cs="Consolas"/>
                          <w:color w:val="000000"/>
                          <w:sz w:val="19"/>
                          <w:szCs w:val="19"/>
                        </w:rPr>
                        <w:t>;</w:t>
                      </w:r>
                    </w:p>
                    <w:p w14:paraId="17E2E71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C7F0D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#Contents-list</w:t>
                      </w:r>
                      <w:r>
                        <w:rPr>
                          <w:rFonts w:ascii="Consolas" w:hAnsi="Consolas" w:cs="Consolas"/>
                          <w:color w:val="000000"/>
                          <w:sz w:val="19"/>
                          <w:szCs w:val="19"/>
                        </w:rPr>
                        <w:t xml:space="preserve"> {</w:t>
                      </w:r>
                    </w:p>
                    <w:p w14:paraId="6F6F2445"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14:paraId="15CF65E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14:paraId="5084112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91CEC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#Contents-list:hover</w:t>
                      </w:r>
                      <w:r>
                        <w:rPr>
                          <w:rFonts w:ascii="Consolas" w:hAnsi="Consolas" w:cs="Consolas"/>
                          <w:color w:val="000000"/>
                          <w:sz w:val="19"/>
                          <w:szCs w:val="19"/>
                        </w:rPr>
                        <w:t xml:space="preserve"> {</w:t>
                      </w:r>
                    </w:p>
                    <w:p w14:paraId="75B7173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 xml:space="preserve">: </w:t>
                      </w:r>
                      <w:r>
                        <w:rPr>
                          <w:rFonts w:ascii="Consolas" w:hAnsi="Consolas" w:cs="Consolas"/>
                          <w:color w:val="0000FF"/>
                          <w:sz w:val="19"/>
                          <w:szCs w:val="19"/>
                        </w:rPr>
                        <w:t>white</w:t>
                      </w:r>
                      <w:r>
                        <w:rPr>
                          <w:rFonts w:ascii="Consolas" w:hAnsi="Consolas" w:cs="Consolas"/>
                          <w:color w:val="000000"/>
                          <w:sz w:val="19"/>
                          <w:szCs w:val="19"/>
                        </w:rPr>
                        <w:t xml:space="preserve"> </w:t>
                      </w:r>
                      <w:r>
                        <w:rPr>
                          <w:rFonts w:ascii="Consolas" w:hAnsi="Consolas" w:cs="Consolas"/>
                          <w:color w:val="0000FF"/>
                          <w:sz w:val="19"/>
                          <w:szCs w:val="19"/>
                        </w:rPr>
                        <w:t>!important</w:t>
                      </w:r>
                      <w:r>
                        <w:rPr>
                          <w:rFonts w:ascii="Consolas" w:hAnsi="Consolas" w:cs="Consolas"/>
                          <w:color w:val="000000"/>
                          <w:sz w:val="19"/>
                          <w:szCs w:val="19"/>
                        </w:rPr>
                        <w:t>;</w:t>
                      </w:r>
                    </w:p>
                    <w:p w14:paraId="0C0362B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 xml:space="preserve">: </w:t>
                      </w:r>
                      <w:r>
                        <w:rPr>
                          <w:rFonts w:ascii="Consolas" w:hAnsi="Consolas" w:cs="Consolas"/>
                          <w:color w:val="0000FF"/>
                          <w:sz w:val="19"/>
                          <w:szCs w:val="19"/>
                        </w:rPr>
                        <w:t>darkblue</w:t>
                      </w:r>
                      <w:r>
                        <w:rPr>
                          <w:rFonts w:ascii="Consolas" w:hAnsi="Consolas" w:cs="Consolas"/>
                          <w:color w:val="000000"/>
                          <w:sz w:val="19"/>
                          <w:szCs w:val="19"/>
                        </w:rPr>
                        <w:t>;</w:t>
                      </w:r>
                    </w:p>
                    <w:p w14:paraId="78EFD5E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14:paraId="23EF138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 xml:space="preserve">: </w:t>
                      </w:r>
                      <w:r>
                        <w:rPr>
                          <w:rFonts w:ascii="Consolas" w:hAnsi="Consolas" w:cs="Consolas"/>
                          <w:color w:val="0000FF"/>
                          <w:sz w:val="19"/>
                          <w:szCs w:val="19"/>
                        </w:rPr>
                        <w:t>inline-block</w:t>
                      </w:r>
                      <w:r>
                        <w:rPr>
                          <w:rFonts w:ascii="Consolas" w:hAnsi="Consolas" w:cs="Consolas"/>
                          <w:color w:val="000000"/>
                          <w:sz w:val="19"/>
                          <w:szCs w:val="19"/>
                        </w:rPr>
                        <w:t>;</w:t>
                      </w:r>
                    </w:p>
                    <w:p w14:paraId="25CD1CD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D8A5DF"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#para1</w:t>
                      </w:r>
                      <w:r>
                        <w:rPr>
                          <w:rFonts w:ascii="Consolas" w:hAnsi="Consolas" w:cs="Consolas"/>
                          <w:color w:val="000000"/>
                          <w:sz w:val="19"/>
                          <w:szCs w:val="19"/>
                        </w:rPr>
                        <w:t xml:space="preserve"> {</w:t>
                      </w:r>
                    </w:p>
                    <w:p w14:paraId="3A602B36"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14:paraId="1666903C"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padding-left</w:t>
                      </w:r>
                      <w:r>
                        <w:rPr>
                          <w:rFonts w:ascii="Consolas" w:hAnsi="Consolas" w:cs="Consolas"/>
                          <w:color w:val="000000"/>
                          <w:sz w:val="19"/>
                          <w:szCs w:val="19"/>
                        </w:rPr>
                        <w:t>:</w:t>
                      </w:r>
                      <w:r>
                        <w:rPr>
                          <w:rFonts w:ascii="Consolas" w:hAnsi="Consolas" w:cs="Consolas"/>
                          <w:color w:val="0000FF"/>
                          <w:sz w:val="19"/>
                          <w:szCs w:val="19"/>
                        </w:rPr>
                        <w:t>50px</w:t>
                      </w:r>
                      <w:r>
                        <w:rPr>
                          <w:rFonts w:ascii="Consolas" w:hAnsi="Consolas" w:cs="Consolas"/>
                          <w:color w:val="000000"/>
                          <w:sz w:val="19"/>
                          <w:szCs w:val="19"/>
                        </w:rPr>
                        <w:t>;</w:t>
                      </w:r>
                    </w:p>
                    <w:p w14:paraId="77B80A9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7A1C10"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Main Page</w:t>
                      </w:r>
                      <w:r>
                        <w:rPr>
                          <w:rFonts w:ascii="Consolas" w:hAnsi="Consolas" w:cs="Consolas"/>
                          <w:color w:val="000000"/>
                          <w:sz w:val="19"/>
                          <w:szCs w:val="19"/>
                        </w:rPr>
                        <w:t xml:space="preserve"> </w:t>
                      </w:r>
                      <w:r>
                        <w:rPr>
                          <w:rFonts w:ascii="Consolas" w:hAnsi="Consolas" w:cs="Consolas"/>
                          <w:color w:val="006400"/>
                          <w:sz w:val="19"/>
                          <w:szCs w:val="19"/>
                        </w:rPr>
                        <w:t>*/</w:t>
                      </w:r>
                    </w:p>
                    <w:p w14:paraId="6993856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p>
                    <w:p w14:paraId="5B728ADA"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#PageBottom</w:t>
                      </w:r>
                      <w:r>
                        <w:rPr>
                          <w:rFonts w:ascii="Consolas" w:hAnsi="Consolas" w:cs="Consolas"/>
                          <w:color w:val="000000"/>
                          <w:sz w:val="19"/>
                          <w:szCs w:val="19"/>
                        </w:rPr>
                        <w:t xml:space="preserve"> {</w:t>
                      </w:r>
                    </w:p>
                    <w:p w14:paraId="5445A862"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 xml:space="preserve">: </w:t>
                      </w:r>
                      <w:r>
                        <w:rPr>
                          <w:rFonts w:ascii="Consolas" w:hAnsi="Consolas" w:cs="Consolas"/>
                          <w:color w:val="0000FF"/>
                          <w:sz w:val="19"/>
                          <w:szCs w:val="19"/>
                        </w:rPr>
                        <w:t>20px</w:t>
                      </w:r>
                      <w:r>
                        <w:rPr>
                          <w:rFonts w:ascii="Consolas" w:hAnsi="Consolas" w:cs="Consolas"/>
                          <w:color w:val="000000"/>
                          <w:sz w:val="19"/>
                          <w:szCs w:val="19"/>
                        </w:rPr>
                        <w:t>;</w:t>
                      </w:r>
                    </w:p>
                    <w:p w14:paraId="0F59939E"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left</w:t>
                      </w:r>
                      <w:r>
                        <w:rPr>
                          <w:rFonts w:ascii="Consolas" w:hAnsi="Consolas" w:cs="Consolas"/>
                          <w:color w:val="000000"/>
                          <w:sz w:val="19"/>
                          <w:szCs w:val="19"/>
                        </w:rPr>
                        <w:t>;</w:t>
                      </w:r>
                    </w:p>
                    <w:p w14:paraId="7A80C9F8"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w:t>
                      </w:r>
                    </w:p>
                    <w:p w14:paraId="39D12A6D" w14:textId="77777777" w:rsidR="00660F62" w:rsidRDefault="00660F62" w:rsidP="003600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14:paraId="3EDC437E" w14:textId="285570D7" w:rsidR="00660F62" w:rsidRDefault="00660F62" w:rsidP="00360097">
                      <w:r>
                        <w:rPr>
                          <w:rFonts w:ascii="Consolas" w:hAnsi="Consolas" w:cs="Consolas"/>
                          <w:color w:val="000000"/>
                          <w:sz w:val="19"/>
                          <w:szCs w:val="19"/>
                        </w:rPr>
                        <w:t>}</w:t>
                      </w:r>
                    </w:p>
                  </w:txbxContent>
                </v:textbox>
                <w10:wrap type="square" anchorx="margin"/>
              </v:shape>
            </w:pict>
          </mc:Fallback>
        </mc:AlternateContent>
      </w:r>
    </w:p>
    <w:p w14:paraId="15598DAD" w14:textId="39B257D2" w:rsidR="00360097" w:rsidRDefault="00360097" w:rsidP="0045750F">
      <w:pPr>
        <w:ind w:firstLine="720"/>
        <w:jc w:val="both"/>
      </w:pPr>
    </w:p>
    <w:p w14:paraId="09DFD8AD" w14:textId="72A01DE3" w:rsidR="00360097" w:rsidRDefault="00360097" w:rsidP="0045750F">
      <w:pPr>
        <w:ind w:firstLine="720"/>
        <w:jc w:val="both"/>
      </w:pPr>
    </w:p>
    <w:p w14:paraId="03A781E8" w14:textId="6DD13BE2" w:rsidR="00360097" w:rsidRDefault="00360097" w:rsidP="0045750F">
      <w:pPr>
        <w:ind w:firstLine="720"/>
        <w:jc w:val="both"/>
      </w:pPr>
    </w:p>
    <w:p w14:paraId="0EF34FC8" w14:textId="09D041F7" w:rsidR="00360097" w:rsidRDefault="00BC2EFF" w:rsidP="0045750F">
      <w:pPr>
        <w:ind w:firstLine="720"/>
        <w:jc w:val="both"/>
      </w:pPr>
      <w:r w:rsidRPr="000A6938">
        <w:lastRenderedPageBreak/>
        <w:t>Code Validation:</w:t>
      </w:r>
    </w:p>
    <w:p w14:paraId="157F472C" w14:textId="28E13C9E" w:rsidR="00BC2EFF" w:rsidRDefault="00BC2EFF" w:rsidP="0045750F">
      <w:pPr>
        <w:ind w:firstLine="720"/>
        <w:jc w:val="both"/>
      </w:pPr>
      <w:r w:rsidRPr="00BC2EFF">
        <w:rPr>
          <w:noProof/>
        </w:rPr>
        <w:drawing>
          <wp:inline distT="0" distB="0" distL="0" distR="0" wp14:anchorId="038CC2F7" wp14:editId="76EE52D0">
            <wp:extent cx="5495925" cy="389348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12694" cy="3905369"/>
                    </a:xfrm>
                    <a:prstGeom prst="rect">
                      <a:avLst/>
                    </a:prstGeom>
                  </pic:spPr>
                </pic:pic>
              </a:graphicData>
            </a:graphic>
          </wp:inline>
        </w:drawing>
      </w:r>
    </w:p>
    <w:p w14:paraId="63DF514A" w14:textId="78354150" w:rsidR="005D23B9" w:rsidRDefault="005D23B9" w:rsidP="005D23B9">
      <w:pPr>
        <w:pStyle w:val="Quote"/>
      </w:pPr>
      <w:r w:rsidRPr="005D23B9">
        <w:t xml:space="preserve">Figure 2: Error Reporting on </w:t>
      </w:r>
      <w:r>
        <w:t xml:space="preserve">CSS </w:t>
      </w:r>
      <w:r>
        <w:fldChar w:fldCharType="begin" w:fldLock="1"/>
      </w:r>
      <w:r w:rsidR="007251A7">
        <w:instrText>ADDIN CSL_CITATION {"citationItems":[{"id":"ITEM-1","itemData":{"URL":"http://jigsaw.w3.org/css-validator/","accessed":{"date-parts":[["2019","5","1"]]},"id":"ITEM-1","issued":{"date-parts":[["0"]]},"title":"The W3C CSS Validation Service","type":"webpage"},"uris":["http://www.mendeley.com/documents/?uuid=321bcc2b-304b-378d-b635-288dd002520e"]}],"mendeley":{"formattedCitation":"[2]","plainTextFormattedCitation":"[2]","previouslyFormattedCitation":"[2]"},"properties":{"noteIndex":0},"schema":"https://github.com/citation-style-language/schema/raw/master/csl-citation.json"}</w:instrText>
      </w:r>
      <w:r>
        <w:fldChar w:fldCharType="separate"/>
      </w:r>
      <w:r w:rsidRPr="005D23B9">
        <w:rPr>
          <w:i w:val="0"/>
          <w:noProof/>
        </w:rPr>
        <w:t>[2]</w:t>
      </w:r>
      <w:r>
        <w:fldChar w:fldCharType="end"/>
      </w:r>
    </w:p>
    <w:p w14:paraId="348C908E" w14:textId="64C02916" w:rsidR="00360097" w:rsidRDefault="00BC2EFF" w:rsidP="00BC2EFF">
      <w:pPr>
        <w:jc w:val="both"/>
      </w:pPr>
      <w:r>
        <w:t>The two errors identified can easily be rectified by removing the infinite within the two lines.  This does not seem to affect the slideshow and so were surplus to requirement.</w:t>
      </w:r>
    </w:p>
    <w:p w14:paraId="3AF51206" w14:textId="15AD08CE" w:rsidR="00BC2EFF" w:rsidRDefault="00BC2EFF" w:rsidP="00BC2EFF">
      <w:pPr>
        <w:jc w:val="both"/>
      </w:pPr>
      <w:r>
        <w:t xml:space="preserve">The use of webkit </w:t>
      </w:r>
      <w:r w:rsidR="00310920">
        <w:t>is</w:t>
      </w:r>
      <w:r>
        <w:t xml:space="preserve"> to allow flexibility when used with certain search engines such as Safari </w:t>
      </w:r>
      <w:r w:rsidR="00310920">
        <w:t>and Google Chrome, these warnings will for now be ignored.</w:t>
      </w:r>
    </w:p>
    <w:p w14:paraId="609E6BD5" w14:textId="5030B5CB" w:rsidR="00BC2EFF" w:rsidRDefault="00310920" w:rsidP="00BC2EFF">
      <w:pPr>
        <w:jc w:val="both"/>
      </w:pPr>
      <w:r>
        <w:t xml:space="preserve">The warning around the ms-flexbox also will not be rectified as it allows the slideshow to behave in the way it has been written to ensure predicted behaviour no matter what platform it is opened on. </w:t>
      </w:r>
    </w:p>
    <w:p w14:paraId="33985023" w14:textId="43557A2F" w:rsidR="00360097" w:rsidRDefault="00BC2EFF" w:rsidP="0045750F">
      <w:pPr>
        <w:ind w:firstLine="720"/>
        <w:jc w:val="both"/>
      </w:pPr>
      <w:r>
        <w:t>Corrected CSS Coding:</w:t>
      </w:r>
    </w:p>
    <w:p w14:paraId="70F6F06F" w14:textId="5774F059" w:rsidR="00360097" w:rsidRDefault="00BC2EFF" w:rsidP="0045750F">
      <w:pPr>
        <w:ind w:firstLine="720"/>
        <w:jc w:val="both"/>
      </w:pPr>
      <w:r w:rsidRPr="00BC2EFF">
        <w:rPr>
          <w:noProof/>
        </w:rPr>
        <w:drawing>
          <wp:inline distT="0" distB="0" distL="0" distR="0" wp14:anchorId="0E4B9987" wp14:editId="054D87A5">
            <wp:extent cx="5067300" cy="17049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67300" cy="1704975"/>
                    </a:xfrm>
                    <a:prstGeom prst="rect">
                      <a:avLst/>
                    </a:prstGeom>
                  </pic:spPr>
                </pic:pic>
              </a:graphicData>
            </a:graphic>
          </wp:inline>
        </w:drawing>
      </w:r>
    </w:p>
    <w:p w14:paraId="3C357693" w14:textId="77777777" w:rsidR="00BC2EFF" w:rsidRDefault="00BC2EFF" w:rsidP="0045750F">
      <w:pPr>
        <w:ind w:firstLine="720"/>
        <w:jc w:val="both"/>
      </w:pPr>
    </w:p>
    <w:p w14:paraId="0938F9CE" w14:textId="77777777" w:rsidR="00360097" w:rsidRPr="0045750F" w:rsidRDefault="00360097" w:rsidP="00310920">
      <w:pPr>
        <w:jc w:val="both"/>
        <w:rPr>
          <w:highlight w:val="yellow"/>
        </w:rPr>
      </w:pPr>
    </w:p>
    <w:p w14:paraId="6E114F83" w14:textId="07CFD0DA" w:rsidR="0045750F" w:rsidRPr="004635D3" w:rsidRDefault="0045750F" w:rsidP="004635D3">
      <w:pPr>
        <w:pStyle w:val="Heading2"/>
        <w:rPr>
          <w:rFonts w:asciiTheme="minorHAnsi" w:hAnsiTheme="minorHAnsi"/>
          <w:b/>
          <w:color w:val="auto"/>
          <w:sz w:val="28"/>
          <w:szCs w:val="28"/>
        </w:rPr>
      </w:pPr>
      <w:bookmarkStart w:id="7" w:name="_Toc7729957"/>
      <w:r w:rsidRPr="004635D3">
        <w:rPr>
          <w:rFonts w:asciiTheme="minorHAnsi" w:hAnsiTheme="minorHAnsi"/>
          <w:b/>
          <w:color w:val="auto"/>
          <w:sz w:val="28"/>
          <w:szCs w:val="28"/>
        </w:rPr>
        <w:lastRenderedPageBreak/>
        <w:t>2.2 RAF and RAFAC</w:t>
      </w:r>
      <w:bookmarkEnd w:id="7"/>
    </w:p>
    <w:p w14:paraId="067C64D9" w14:textId="77777777" w:rsidR="009C1A98" w:rsidRDefault="009C1A98" w:rsidP="009C1A98"/>
    <w:p w14:paraId="3B34BA49" w14:textId="7292DB5D" w:rsidR="009C1A98" w:rsidRDefault="009C1A98" w:rsidP="009C1A98">
      <w:r>
        <w:rPr>
          <w:noProof/>
        </w:rPr>
        <w:drawing>
          <wp:inline distT="0" distB="0" distL="0" distR="0" wp14:anchorId="283420F6" wp14:editId="593AA9D3">
            <wp:extent cx="5730875" cy="3076575"/>
            <wp:effectExtent l="0" t="0" r="317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076575"/>
                    </a:xfrm>
                    <a:prstGeom prst="rect">
                      <a:avLst/>
                    </a:prstGeom>
                    <a:noFill/>
                  </pic:spPr>
                </pic:pic>
              </a:graphicData>
            </a:graphic>
          </wp:inline>
        </w:drawing>
      </w:r>
    </w:p>
    <w:p w14:paraId="06F67A32" w14:textId="77777777" w:rsidR="00BB0248" w:rsidRDefault="00BB0248" w:rsidP="009C1A98"/>
    <w:p w14:paraId="1FEE5DAE" w14:textId="4B02EB05" w:rsidR="009C1A98" w:rsidRDefault="009C1A98" w:rsidP="009C1A98">
      <w:r>
        <w:t xml:space="preserve">The second page on the website refers to a very brief history of the RAF with a link to </w:t>
      </w:r>
      <w:r w:rsidR="00556AC7">
        <w:t xml:space="preserve">a </w:t>
      </w:r>
      <w:r>
        <w:t xml:space="preserve">relevant </w:t>
      </w:r>
      <w:r w:rsidR="00BB0248">
        <w:t>RAF page which has a lot more content.</w:t>
      </w:r>
    </w:p>
    <w:p w14:paraId="676567D3" w14:textId="77777777" w:rsidR="00BB0248" w:rsidRDefault="00BB0248" w:rsidP="009C1A98">
      <w:r>
        <w:t>The second section relates to the formation of the RAF Air Cadets and how they came into being.  This content was brought through from the air cadet page so as to ensure consistency.</w:t>
      </w:r>
    </w:p>
    <w:p w14:paraId="49FF052B" w14:textId="1DBC99CF" w:rsidR="00BB0248" w:rsidRDefault="00BB0248" w:rsidP="009C1A98">
      <w:r>
        <w:t xml:space="preserve"> </w:t>
      </w:r>
    </w:p>
    <w:p w14:paraId="7E1BFAD1" w14:textId="6D359226" w:rsidR="0045750F" w:rsidRPr="004635D3" w:rsidRDefault="0045750F" w:rsidP="004635D3">
      <w:pPr>
        <w:pStyle w:val="Heading2"/>
        <w:rPr>
          <w:rFonts w:asciiTheme="minorHAnsi" w:hAnsiTheme="minorHAnsi"/>
          <w:b/>
          <w:color w:val="auto"/>
          <w:sz w:val="28"/>
          <w:szCs w:val="28"/>
        </w:rPr>
      </w:pPr>
      <w:bookmarkStart w:id="8" w:name="_Toc7729958"/>
      <w:r w:rsidRPr="004635D3">
        <w:rPr>
          <w:rFonts w:asciiTheme="minorHAnsi" w:hAnsiTheme="minorHAnsi"/>
          <w:b/>
          <w:color w:val="auto"/>
          <w:sz w:val="28"/>
          <w:szCs w:val="28"/>
        </w:rPr>
        <w:t>2.3 What RAFAC Offer</w:t>
      </w:r>
      <w:bookmarkEnd w:id="8"/>
    </w:p>
    <w:p w14:paraId="5DAD354F" w14:textId="626C31CB" w:rsidR="0045750F" w:rsidRPr="00BB0248" w:rsidRDefault="0045750F" w:rsidP="003573BD">
      <w:pPr>
        <w:jc w:val="both"/>
      </w:pPr>
    </w:p>
    <w:p w14:paraId="311BFC0C" w14:textId="6BBF12A8" w:rsidR="00BB0248" w:rsidRDefault="00BB0248" w:rsidP="003573BD">
      <w:pPr>
        <w:jc w:val="both"/>
        <w:rPr>
          <w:highlight w:val="yellow"/>
        </w:rPr>
      </w:pPr>
      <w:r>
        <w:rPr>
          <w:noProof/>
          <w:highlight w:val="yellow"/>
        </w:rPr>
        <w:drawing>
          <wp:inline distT="0" distB="0" distL="0" distR="0" wp14:anchorId="54F923C3" wp14:editId="78F216D2">
            <wp:extent cx="5730875" cy="310515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105150"/>
                    </a:xfrm>
                    <a:prstGeom prst="rect">
                      <a:avLst/>
                    </a:prstGeom>
                    <a:noFill/>
                  </pic:spPr>
                </pic:pic>
              </a:graphicData>
            </a:graphic>
          </wp:inline>
        </w:drawing>
      </w:r>
    </w:p>
    <w:p w14:paraId="1C3BB60A" w14:textId="2239506B" w:rsidR="00BB0248" w:rsidRDefault="00BB0248" w:rsidP="003573BD">
      <w:pPr>
        <w:jc w:val="both"/>
        <w:rPr>
          <w:highlight w:val="yellow"/>
        </w:rPr>
      </w:pPr>
    </w:p>
    <w:p w14:paraId="0BCEED9E" w14:textId="428D447D" w:rsidR="00BB0248" w:rsidRDefault="00BB0248" w:rsidP="003573BD">
      <w:pPr>
        <w:jc w:val="both"/>
      </w:pPr>
      <w:r w:rsidRPr="00BB0248">
        <w:t>The third page gives an overview of what Air Cadets have to offer all cadets who join the organisation.  Including flying and shooting.  This information was again brought through from the air cadets page to ensure consistency with the organisation.</w:t>
      </w:r>
    </w:p>
    <w:p w14:paraId="40894E0B" w14:textId="77777777" w:rsidR="00BB0248" w:rsidRPr="00BB0248" w:rsidRDefault="00BB0248" w:rsidP="003573BD">
      <w:pPr>
        <w:jc w:val="both"/>
      </w:pPr>
    </w:p>
    <w:p w14:paraId="599D5537" w14:textId="50DEE7E8" w:rsidR="0045750F" w:rsidRPr="004635D3" w:rsidRDefault="0045750F" w:rsidP="004635D3">
      <w:pPr>
        <w:pStyle w:val="Heading2"/>
        <w:rPr>
          <w:rFonts w:asciiTheme="minorHAnsi" w:hAnsiTheme="minorHAnsi"/>
          <w:b/>
          <w:color w:val="auto"/>
          <w:sz w:val="28"/>
          <w:szCs w:val="28"/>
        </w:rPr>
      </w:pPr>
      <w:bookmarkStart w:id="9" w:name="_Toc7729959"/>
      <w:r w:rsidRPr="004635D3">
        <w:rPr>
          <w:rFonts w:asciiTheme="minorHAnsi" w:hAnsiTheme="minorHAnsi"/>
          <w:b/>
          <w:color w:val="auto"/>
          <w:sz w:val="28"/>
          <w:szCs w:val="28"/>
        </w:rPr>
        <w:t>2.4 News and Gallery</w:t>
      </w:r>
      <w:bookmarkEnd w:id="9"/>
    </w:p>
    <w:p w14:paraId="12737CE9" w14:textId="261C68AE" w:rsidR="0045750F" w:rsidRPr="00BB0248" w:rsidRDefault="0045750F" w:rsidP="003573BD">
      <w:pPr>
        <w:jc w:val="both"/>
      </w:pPr>
    </w:p>
    <w:p w14:paraId="550DC920" w14:textId="4B53DD37" w:rsidR="00BB0248" w:rsidRDefault="00BB0248" w:rsidP="003573BD">
      <w:pPr>
        <w:jc w:val="both"/>
        <w:rPr>
          <w:highlight w:val="yellow"/>
        </w:rPr>
      </w:pPr>
      <w:r>
        <w:rPr>
          <w:noProof/>
          <w:highlight w:val="yellow"/>
        </w:rPr>
        <w:drawing>
          <wp:inline distT="0" distB="0" distL="0" distR="0" wp14:anchorId="460EB5A4" wp14:editId="7BF66AC4">
            <wp:extent cx="5730875" cy="3133725"/>
            <wp:effectExtent l="0" t="0" r="317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6B5A74F9" w14:textId="569E6D74" w:rsidR="00BB0248" w:rsidRDefault="00BB0248" w:rsidP="003573BD">
      <w:pPr>
        <w:jc w:val="both"/>
        <w:rPr>
          <w:highlight w:val="yellow"/>
        </w:rPr>
      </w:pPr>
    </w:p>
    <w:p w14:paraId="16D9DDAD" w14:textId="42C89C02" w:rsidR="00BB0248" w:rsidRDefault="00BB0248" w:rsidP="003573BD">
      <w:pPr>
        <w:jc w:val="both"/>
      </w:pPr>
      <w:r w:rsidRPr="00BB0248">
        <w:t>On the fourth page, News and Gallery, the cadets get an opportunity to see themselves and their achievements.  This page will need to be updated more regularly to ensure that cadets and the community can see the great things that Air Cadets offers and is doing from inter-squadron activities and to being present in the community with parades and remembrance services.</w:t>
      </w:r>
    </w:p>
    <w:p w14:paraId="2515D8C9" w14:textId="77777777" w:rsidR="00BB0248" w:rsidRPr="00BB0248" w:rsidRDefault="00BB0248" w:rsidP="003573BD">
      <w:pPr>
        <w:jc w:val="both"/>
      </w:pPr>
    </w:p>
    <w:p w14:paraId="61E618FF" w14:textId="494F56A8" w:rsidR="0045750F" w:rsidRPr="004635D3" w:rsidRDefault="0045750F" w:rsidP="004635D3">
      <w:pPr>
        <w:pStyle w:val="Heading2"/>
        <w:rPr>
          <w:rFonts w:asciiTheme="minorHAnsi" w:hAnsiTheme="minorHAnsi"/>
          <w:b/>
          <w:color w:val="auto"/>
          <w:sz w:val="28"/>
          <w:szCs w:val="28"/>
        </w:rPr>
      </w:pPr>
      <w:bookmarkStart w:id="10" w:name="_Toc7729960"/>
      <w:r w:rsidRPr="004635D3">
        <w:rPr>
          <w:rFonts w:asciiTheme="minorHAnsi" w:hAnsiTheme="minorHAnsi"/>
          <w:b/>
          <w:color w:val="auto"/>
          <w:sz w:val="28"/>
          <w:szCs w:val="28"/>
        </w:rPr>
        <w:t>2.5 Contact US</w:t>
      </w:r>
      <w:bookmarkEnd w:id="10"/>
    </w:p>
    <w:p w14:paraId="03BC4420" w14:textId="2C39E690" w:rsidR="0045750F" w:rsidRPr="00BB0248" w:rsidRDefault="0045750F" w:rsidP="003573BD">
      <w:pPr>
        <w:jc w:val="both"/>
      </w:pPr>
    </w:p>
    <w:p w14:paraId="77C831A1" w14:textId="3B1E02DA" w:rsidR="0045750F" w:rsidRDefault="00BB0248" w:rsidP="003573BD">
      <w:pPr>
        <w:jc w:val="both"/>
      </w:pPr>
      <w:r>
        <w:rPr>
          <w:noProof/>
        </w:rPr>
        <w:lastRenderedPageBreak/>
        <w:drawing>
          <wp:inline distT="0" distB="0" distL="0" distR="0" wp14:anchorId="7557DCCF" wp14:editId="797CDBCF">
            <wp:extent cx="5730875" cy="3133725"/>
            <wp:effectExtent l="0" t="0" r="317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09603A8B" w14:textId="4BB295B3" w:rsidR="00BB0248" w:rsidRDefault="00BB0248" w:rsidP="003573BD">
      <w:pPr>
        <w:jc w:val="both"/>
      </w:pPr>
    </w:p>
    <w:p w14:paraId="1D25DE81" w14:textId="098D21DB" w:rsidR="00BB0248" w:rsidRDefault="00BB0248" w:rsidP="003573BD">
      <w:pPr>
        <w:jc w:val="both"/>
      </w:pPr>
      <w:r>
        <w:t>Contact Us, page five of the website, includes a form that will allow members of the public to contact the organisation</w:t>
      </w:r>
      <w:r w:rsidR="003928E7">
        <w:t>, as well as a map with the address of the squadron.  Further down on the page are some useful links to both community websites and RAF sites.</w:t>
      </w:r>
    </w:p>
    <w:p w14:paraId="210AE312" w14:textId="1C4728C5" w:rsidR="007251A7" w:rsidRDefault="00BB374C" w:rsidP="007251A7">
      <w:pPr>
        <w:rPr>
          <w:rStyle w:val="Heading1Char"/>
          <w:b/>
        </w:rPr>
      </w:pPr>
      <w:r>
        <w:br w:type="page"/>
      </w:r>
      <w:bookmarkStart w:id="11" w:name="_Toc532819643"/>
      <w:bookmarkStart w:id="12" w:name="_Toc7729961"/>
      <w:r w:rsidR="39181DB3" w:rsidRPr="00452C65">
        <w:rPr>
          <w:rStyle w:val="Heading1Char"/>
          <w:b/>
        </w:rPr>
        <w:lastRenderedPageBreak/>
        <w:t xml:space="preserve">Section 3 – </w:t>
      </w:r>
      <w:bookmarkEnd w:id="11"/>
      <w:r w:rsidR="00624089">
        <w:rPr>
          <w:rStyle w:val="Heading1Char"/>
          <w:b/>
        </w:rPr>
        <w:t>Evaluation</w:t>
      </w:r>
      <w:bookmarkEnd w:id="12"/>
    </w:p>
    <w:p w14:paraId="565AC577" w14:textId="174B9FFD" w:rsidR="007251A7" w:rsidRDefault="00782E62" w:rsidP="00782E62">
      <w:pPr>
        <w:jc w:val="both"/>
      </w:pPr>
      <w:r>
        <w:t>When evaluating any website/page it is important to understand the audience it is intended for and what information is being projected.</w:t>
      </w:r>
    </w:p>
    <w:p w14:paraId="4B456854" w14:textId="28501168" w:rsidR="00782E62" w:rsidRDefault="00782E62" w:rsidP="00782E62">
      <w:pPr>
        <w:jc w:val="both"/>
      </w:pPr>
      <w:r>
        <w:t>As this is a website intended for a wide range of groups from students to grandparents it needs to be simple and user-friendly allowing for all ages and all disabilities to enjoy the site.  May even allow some reminiscing for some groups.</w:t>
      </w:r>
    </w:p>
    <w:p w14:paraId="22B87DC0" w14:textId="4F8B331D" w:rsidR="00782E62" w:rsidRDefault="00782E62" w:rsidP="00782E62">
      <w:pPr>
        <w:jc w:val="both"/>
        <w:rPr>
          <w:rFonts w:cs="Consolas"/>
          <w:szCs w:val="24"/>
        </w:rPr>
      </w:pPr>
      <w:r>
        <w:t xml:space="preserve">Part of the coding process was to ensure that any persons who were visually impaired could gain some understanding of what the pictures on the site were.  This was ensured by coding all pictures with an “alt” description, for example: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="../Images/Fuelling_Banner.jpg"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xml:space="preserve">="aircraft in formation"&gt;. </w:t>
      </w:r>
      <w:r w:rsidRPr="00782E62">
        <w:rPr>
          <w:rFonts w:cs="Consolas"/>
          <w:szCs w:val="24"/>
        </w:rPr>
        <w:t xml:space="preserve"> Th</w:t>
      </w:r>
      <w:r>
        <w:rPr>
          <w:rFonts w:cs="Consolas"/>
          <w:szCs w:val="24"/>
        </w:rPr>
        <w:t>e reason for thi</w:t>
      </w:r>
      <w:r w:rsidRPr="00782E62">
        <w:rPr>
          <w:rFonts w:cs="Consolas"/>
          <w:szCs w:val="24"/>
        </w:rPr>
        <w:t>s, is to allow various reading tools to read the picture in effect</w:t>
      </w:r>
      <w:r>
        <w:rPr>
          <w:rFonts w:cs="Consolas"/>
          <w:szCs w:val="24"/>
        </w:rPr>
        <w:t xml:space="preserve"> to the user</w:t>
      </w:r>
      <w:r w:rsidRPr="00782E62">
        <w:rPr>
          <w:rFonts w:cs="Consolas"/>
          <w:szCs w:val="24"/>
        </w:rPr>
        <w:t>.</w:t>
      </w:r>
      <w:r>
        <w:rPr>
          <w:rFonts w:cs="Consolas"/>
          <w:szCs w:val="24"/>
        </w:rPr>
        <w:t xml:space="preserve">  This fits in nicely with the first of the four principles of accessibility, Perceivable, Operable, Understandable and Robust (POUR). </w:t>
      </w:r>
    </w:p>
    <w:p w14:paraId="61701AFC" w14:textId="4A4E554E" w:rsidR="00782E62" w:rsidRDefault="00782E62" w:rsidP="00782E62">
      <w:pPr>
        <w:jc w:val="both"/>
        <w:rPr>
          <w:rFonts w:cs="Consolas"/>
          <w:szCs w:val="24"/>
        </w:rPr>
      </w:pPr>
      <w:r>
        <w:rPr>
          <w:rFonts w:cs="Consolas"/>
          <w:szCs w:val="24"/>
        </w:rPr>
        <w:t>The four principles are described below</w:t>
      </w:r>
      <w:r w:rsidR="00587D89">
        <w:rPr>
          <w:rFonts w:cs="Consolas"/>
          <w:szCs w:val="24"/>
        </w:rPr>
        <w:t xml:space="preserve"> </w:t>
      </w:r>
      <w:r w:rsidR="00587D89">
        <w:rPr>
          <w:rFonts w:cs="Consolas"/>
          <w:szCs w:val="24"/>
        </w:rPr>
        <w:fldChar w:fldCharType="begin" w:fldLock="1"/>
      </w:r>
      <w:r w:rsidR="00587D89">
        <w:rPr>
          <w:rFonts w:cs="Consolas"/>
          <w:szCs w:val="24"/>
        </w:rPr>
        <w:instrText>ADDIN CSL_CITATION {"citationItems":[{"id":"ITEM-1","itemData":{"URL":"https://www.afb.org/aw/17/12/15375","accessed":{"date-parts":[["2019","5","1"]]},"id":"ITEM-1","issued":{"date-parts":[["0"]]},"title":"W3C's Web Accessibility Initiative: Leading the Charge in Web Accessibility Across the Globe | AccessWorld | American Foundation for the Blind","type":"webpage"},"uris":["http://www.mendeley.com/documents/?uuid=9a78d143-3a4b-3cbf-92dd-a97281a27006"]}],"mendeley":{"formattedCitation":"[3]","plainTextFormattedCitation":"[3]"},"properties":{"noteIndex":0},"schema":"https://github.com/citation-style-language/schema/raw/master/csl-citation.json"}</w:instrText>
      </w:r>
      <w:r w:rsidR="00587D89">
        <w:rPr>
          <w:rFonts w:cs="Consolas"/>
          <w:szCs w:val="24"/>
        </w:rPr>
        <w:fldChar w:fldCharType="separate"/>
      </w:r>
      <w:r w:rsidR="00587D89" w:rsidRPr="00587D89">
        <w:rPr>
          <w:rFonts w:cs="Consolas"/>
          <w:noProof/>
          <w:szCs w:val="24"/>
        </w:rPr>
        <w:t>[3]</w:t>
      </w:r>
      <w:r w:rsidR="00587D89">
        <w:rPr>
          <w:rFonts w:cs="Consolas"/>
          <w:szCs w:val="24"/>
        </w:rPr>
        <w:fldChar w:fldCharType="end"/>
      </w:r>
      <w:r>
        <w:rPr>
          <w:rFonts w:cs="Consolas"/>
          <w:szCs w:val="24"/>
        </w:rPr>
        <w:t>:</w:t>
      </w:r>
    </w:p>
    <w:p w14:paraId="2ADE59B6" w14:textId="77777777" w:rsidR="00587D89" w:rsidRPr="00587D89" w:rsidRDefault="00587D89" w:rsidP="00357D26">
      <w:pPr>
        <w:numPr>
          <w:ilvl w:val="0"/>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b/>
          <w:szCs w:val="24"/>
          <w:lang w:eastAsia="en-GB"/>
        </w:rPr>
        <w:t>Perceivable</w:t>
      </w:r>
      <w:r w:rsidRPr="00587D89">
        <w:rPr>
          <w:rFonts w:eastAsia="Times New Roman" w:cs="Times New Roman"/>
          <w:szCs w:val="24"/>
          <w:lang w:eastAsia="en-GB"/>
        </w:rPr>
        <w:t xml:space="preserve"> - Information and user interface components must be presentable to users in ways they can perceive.</w:t>
      </w:r>
    </w:p>
    <w:p w14:paraId="2F2459E9" w14:textId="77777777" w:rsidR="00587D89" w:rsidRPr="00587D89" w:rsidRDefault="00587D89" w:rsidP="00357D26">
      <w:pPr>
        <w:numPr>
          <w:ilvl w:val="1"/>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szCs w:val="24"/>
          <w:lang w:eastAsia="en-GB"/>
        </w:rPr>
        <w:t>This means that users must be able to perceive the information being presented (it can't be invisible to all of their senses)</w:t>
      </w:r>
    </w:p>
    <w:p w14:paraId="2099FB5D" w14:textId="77777777" w:rsidR="00587D89" w:rsidRPr="00587D89" w:rsidRDefault="00587D89" w:rsidP="00357D26">
      <w:pPr>
        <w:numPr>
          <w:ilvl w:val="0"/>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b/>
          <w:szCs w:val="24"/>
          <w:lang w:eastAsia="en-GB"/>
        </w:rPr>
        <w:t>Operable</w:t>
      </w:r>
      <w:r w:rsidRPr="00587D89">
        <w:rPr>
          <w:rFonts w:eastAsia="Times New Roman" w:cs="Times New Roman"/>
          <w:szCs w:val="24"/>
          <w:lang w:eastAsia="en-GB"/>
        </w:rPr>
        <w:t xml:space="preserve"> - User interface components and navigation must be operable.</w:t>
      </w:r>
    </w:p>
    <w:p w14:paraId="4E4CEFB5" w14:textId="77777777" w:rsidR="00587D89" w:rsidRPr="00587D89" w:rsidRDefault="00587D89" w:rsidP="00357D26">
      <w:pPr>
        <w:numPr>
          <w:ilvl w:val="1"/>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szCs w:val="24"/>
          <w:lang w:eastAsia="en-GB"/>
        </w:rPr>
        <w:t xml:space="preserve">This means that users must be able to operate the interface (the interface cannot require interaction that a user cannot perform) </w:t>
      </w:r>
    </w:p>
    <w:p w14:paraId="7894D32F" w14:textId="77777777" w:rsidR="00587D89" w:rsidRPr="00587D89" w:rsidRDefault="00587D89" w:rsidP="00357D26">
      <w:pPr>
        <w:numPr>
          <w:ilvl w:val="0"/>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b/>
          <w:szCs w:val="24"/>
          <w:lang w:eastAsia="en-GB"/>
        </w:rPr>
        <w:t>Understandable</w:t>
      </w:r>
      <w:r w:rsidRPr="00587D89">
        <w:rPr>
          <w:rFonts w:eastAsia="Times New Roman" w:cs="Times New Roman"/>
          <w:szCs w:val="24"/>
          <w:lang w:eastAsia="en-GB"/>
        </w:rPr>
        <w:t xml:space="preserve"> - Information and the operation of user interface must be understandable.</w:t>
      </w:r>
    </w:p>
    <w:p w14:paraId="0076A984" w14:textId="77777777" w:rsidR="00587D89" w:rsidRPr="00587D89" w:rsidRDefault="00587D89" w:rsidP="00357D26">
      <w:pPr>
        <w:numPr>
          <w:ilvl w:val="1"/>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szCs w:val="24"/>
          <w:lang w:eastAsia="en-GB"/>
        </w:rPr>
        <w:t>This means that users must be able to understand the information as well as the operation of the user interface (the content or operation cannot be beyond their understanding)</w:t>
      </w:r>
    </w:p>
    <w:p w14:paraId="6351CEBE" w14:textId="77777777" w:rsidR="00587D89" w:rsidRPr="00587D89" w:rsidRDefault="00587D89" w:rsidP="00357D26">
      <w:pPr>
        <w:numPr>
          <w:ilvl w:val="0"/>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b/>
          <w:szCs w:val="24"/>
          <w:lang w:eastAsia="en-GB"/>
        </w:rPr>
        <w:t>Robust</w:t>
      </w:r>
      <w:r w:rsidRPr="00587D89">
        <w:rPr>
          <w:rFonts w:eastAsia="Times New Roman" w:cs="Times New Roman"/>
          <w:szCs w:val="24"/>
          <w:lang w:eastAsia="en-GB"/>
        </w:rPr>
        <w:t xml:space="preserve"> - Content must be robust enough that it can be interpreted reliably by a wide variety of user agents, including assistive technologies.</w:t>
      </w:r>
    </w:p>
    <w:p w14:paraId="54754C27" w14:textId="1680AC70" w:rsidR="00587D89" w:rsidRPr="00587D89" w:rsidRDefault="00587D89" w:rsidP="00357D26">
      <w:pPr>
        <w:numPr>
          <w:ilvl w:val="1"/>
          <w:numId w:val="16"/>
        </w:numPr>
        <w:spacing w:before="100" w:beforeAutospacing="1" w:after="100" w:afterAutospacing="1" w:line="240" w:lineRule="auto"/>
        <w:jc w:val="both"/>
        <w:rPr>
          <w:rFonts w:eastAsia="Times New Roman" w:cs="Times New Roman"/>
          <w:szCs w:val="24"/>
          <w:lang w:eastAsia="en-GB"/>
        </w:rPr>
      </w:pPr>
      <w:r w:rsidRPr="00587D89">
        <w:rPr>
          <w:rFonts w:eastAsia="Times New Roman" w:cs="Times New Roman"/>
          <w:szCs w:val="24"/>
          <w:lang w:eastAsia="en-GB"/>
        </w:rPr>
        <w:t>This means that users must be able to access the content as technologies advance (as technologies and user agents evolve, the content should remain accessible).</w:t>
      </w:r>
    </w:p>
    <w:p w14:paraId="6E087191" w14:textId="0490859F" w:rsidR="000D513D" w:rsidRDefault="00587D89" w:rsidP="00357D26">
      <w:pPr>
        <w:spacing w:before="100" w:beforeAutospacing="1" w:after="100" w:afterAutospacing="1" w:line="240" w:lineRule="auto"/>
        <w:jc w:val="both"/>
        <w:rPr>
          <w:rFonts w:eastAsia="Times New Roman" w:cs="Times New Roman"/>
          <w:szCs w:val="24"/>
          <w:lang w:eastAsia="en-GB"/>
        </w:rPr>
      </w:pPr>
      <w:r>
        <w:rPr>
          <w:rFonts w:eastAsia="Times New Roman" w:cs="Times New Roman"/>
          <w:szCs w:val="24"/>
          <w:lang w:eastAsia="en-GB"/>
        </w:rPr>
        <w:t xml:space="preserve">The navigation bar that is on all of the page’s changes colour as the user hovers over it, this enables the user to see and understand that the text can be clicked on and will allow them to go onto other pages within the website and back again as required, this helps </w:t>
      </w:r>
      <w:r w:rsidR="00357D26">
        <w:rPr>
          <w:rFonts w:eastAsia="Times New Roman" w:cs="Times New Roman"/>
          <w:szCs w:val="24"/>
          <w:lang w:eastAsia="en-GB"/>
        </w:rPr>
        <w:t>provide an</w:t>
      </w:r>
      <w:r>
        <w:rPr>
          <w:rFonts w:eastAsia="Times New Roman" w:cs="Times New Roman"/>
          <w:szCs w:val="24"/>
          <w:lang w:eastAsia="en-GB"/>
        </w:rPr>
        <w:t xml:space="preserve"> operable and understandable</w:t>
      </w:r>
      <w:r w:rsidR="00357D26">
        <w:rPr>
          <w:rFonts w:eastAsia="Times New Roman" w:cs="Times New Roman"/>
          <w:szCs w:val="24"/>
          <w:lang w:eastAsia="en-GB"/>
        </w:rPr>
        <w:t xml:space="preserve"> website</w:t>
      </w:r>
      <w:r>
        <w:rPr>
          <w:rFonts w:eastAsia="Times New Roman" w:cs="Times New Roman"/>
          <w:szCs w:val="24"/>
          <w:lang w:eastAsia="en-GB"/>
        </w:rPr>
        <w:t>.</w:t>
      </w:r>
    </w:p>
    <w:p w14:paraId="593ABAC7" w14:textId="10B1D600" w:rsidR="00357D26" w:rsidRPr="00587D89" w:rsidRDefault="00357D26" w:rsidP="00357D26">
      <w:pPr>
        <w:spacing w:before="100" w:beforeAutospacing="1" w:after="100" w:afterAutospacing="1" w:line="240" w:lineRule="auto"/>
        <w:jc w:val="both"/>
        <w:rPr>
          <w:rFonts w:eastAsia="Times New Roman" w:cs="Times New Roman"/>
          <w:szCs w:val="24"/>
          <w:lang w:eastAsia="en-GB"/>
        </w:rPr>
      </w:pPr>
      <w:r>
        <w:rPr>
          <w:rFonts w:eastAsia="Times New Roman" w:cs="Times New Roman"/>
          <w:szCs w:val="24"/>
          <w:lang w:eastAsia="en-GB"/>
        </w:rPr>
        <w:t>The website appears to be robust, but there is no doubt</w:t>
      </w:r>
      <w:r w:rsidR="00E551FC">
        <w:rPr>
          <w:rFonts w:eastAsia="Times New Roman" w:cs="Times New Roman"/>
          <w:szCs w:val="24"/>
          <w:lang w:eastAsia="en-GB"/>
        </w:rPr>
        <w:t xml:space="preserve"> that</w:t>
      </w:r>
      <w:r>
        <w:rPr>
          <w:rFonts w:eastAsia="Times New Roman" w:cs="Times New Roman"/>
          <w:szCs w:val="24"/>
          <w:lang w:eastAsia="en-GB"/>
        </w:rPr>
        <w:t xml:space="preserve"> a need to test it with regards to assistive technologies in the future</w:t>
      </w:r>
      <w:r w:rsidR="00E551FC">
        <w:rPr>
          <w:rFonts w:eastAsia="Times New Roman" w:cs="Times New Roman"/>
          <w:szCs w:val="24"/>
          <w:lang w:eastAsia="en-GB"/>
        </w:rPr>
        <w:t xml:space="preserve"> would be a must</w:t>
      </w:r>
      <w:r>
        <w:rPr>
          <w:rFonts w:eastAsia="Times New Roman" w:cs="Times New Roman"/>
          <w:szCs w:val="24"/>
          <w:lang w:eastAsia="en-GB"/>
        </w:rPr>
        <w:t>, thus insuring that parents, grandparents and other relatives that may have a need for such technologies are able to visit the site and appreciate all that the organisation has to offer their young adults.</w:t>
      </w:r>
    </w:p>
    <w:p w14:paraId="0973A2BC" w14:textId="77777777" w:rsidR="000D513D" w:rsidRPr="00587D89" w:rsidRDefault="000D513D" w:rsidP="00357D26">
      <w:pPr>
        <w:spacing w:before="100" w:beforeAutospacing="1" w:after="100" w:afterAutospacing="1" w:line="240" w:lineRule="auto"/>
        <w:jc w:val="both"/>
        <w:rPr>
          <w:rFonts w:eastAsia="Times New Roman" w:cs="Times New Roman"/>
          <w:szCs w:val="24"/>
          <w:lang w:eastAsia="en-GB"/>
        </w:rPr>
      </w:pPr>
    </w:p>
    <w:p w14:paraId="1265A872" w14:textId="51532C99" w:rsidR="001D3F29" w:rsidRDefault="001D3F29" w:rsidP="00357D26">
      <w:pPr>
        <w:jc w:val="both"/>
      </w:pPr>
    </w:p>
    <w:p w14:paraId="03A896BC" w14:textId="77777777" w:rsidR="00E15E7D" w:rsidRDefault="00357D26" w:rsidP="00660F62">
      <w:pPr>
        <w:jc w:val="both"/>
      </w:pPr>
      <w:r>
        <w:lastRenderedPageBreak/>
        <w:t xml:space="preserve">To get a good understanding of the position of the website in its current </w:t>
      </w:r>
      <w:r w:rsidR="00E551FC">
        <w:t>state</w:t>
      </w:r>
      <w:r>
        <w:t xml:space="preserve"> it was decided to take it on a road test, it was tested on some of the public, staff and cadets – here are some </w:t>
      </w:r>
      <w:r w:rsidR="00E15E7D">
        <w:t>of the</w:t>
      </w:r>
      <w:r>
        <w:t xml:space="preserve"> </w:t>
      </w:r>
      <w:r w:rsidR="00E15E7D">
        <w:t>responses</w:t>
      </w:r>
      <w:r>
        <w:t>:</w:t>
      </w:r>
    </w:p>
    <w:p w14:paraId="0CE81846" w14:textId="4A5BC50D" w:rsidR="00E15E7D" w:rsidRDefault="00E15E7D" w:rsidP="00660F62">
      <w:pPr>
        <w:pStyle w:val="ListParagraph"/>
        <w:numPr>
          <w:ilvl w:val="0"/>
          <w:numId w:val="18"/>
        </w:numPr>
        <w:jc w:val="both"/>
      </w:pPr>
      <w:r>
        <w:t>Looks good, plenty of information</w:t>
      </w:r>
    </w:p>
    <w:p w14:paraId="3DA3522C" w14:textId="0FBED154" w:rsidR="00E15E7D" w:rsidRDefault="00E15E7D" w:rsidP="00660F62">
      <w:pPr>
        <w:pStyle w:val="ListParagraph"/>
        <w:numPr>
          <w:ilvl w:val="0"/>
          <w:numId w:val="18"/>
        </w:numPr>
        <w:jc w:val="both"/>
      </w:pPr>
      <w:r>
        <w:t>Basic site, but contains everything that would be needed for a potential cadet</w:t>
      </w:r>
    </w:p>
    <w:p w14:paraId="766491AF" w14:textId="10C95EEF" w:rsidR="00E15E7D" w:rsidRDefault="00E15E7D" w:rsidP="00660F62">
      <w:pPr>
        <w:pStyle w:val="ListParagraph"/>
        <w:numPr>
          <w:ilvl w:val="0"/>
          <w:numId w:val="18"/>
        </w:numPr>
        <w:jc w:val="both"/>
      </w:pPr>
      <w:r>
        <w:t>Navigation Bars could be consistent</w:t>
      </w:r>
    </w:p>
    <w:p w14:paraId="184BA9A1" w14:textId="4E3A5AC7" w:rsidR="00E15E7D" w:rsidRDefault="00E15E7D" w:rsidP="00660F62">
      <w:pPr>
        <w:pStyle w:val="ListParagraph"/>
        <w:numPr>
          <w:ilvl w:val="0"/>
          <w:numId w:val="18"/>
        </w:numPr>
        <w:jc w:val="both"/>
      </w:pPr>
      <w:r>
        <w:t>No site map at the bottom of the page</w:t>
      </w:r>
    </w:p>
    <w:p w14:paraId="2FB95538" w14:textId="65D82B5F" w:rsidR="00E15E7D" w:rsidRDefault="00E15E7D" w:rsidP="00660F62">
      <w:pPr>
        <w:pStyle w:val="ListParagraph"/>
        <w:numPr>
          <w:ilvl w:val="0"/>
          <w:numId w:val="18"/>
        </w:numPr>
        <w:jc w:val="both"/>
      </w:pPr>
      <w:r>
        <w:t>Picture on “What We Do” could be clearer without the need for clicking on it</w:t>
      </w:r>
    </w:p>
    <w:p w14:paraId="3104C0D1" w14:textId="5B5FA23B" w:rsidR="00E15E7D" w:rsidRDefault="00E15E7D" w:rsidP="00660F62">
      <w:pPr>
        <w:pStyle w:val="ListParagraph"/>
        <w:numPr>
          <w:ilvl w:val="0"/>
          <w:numId w:val="18"/>
        </w:numPr>
        <w:jc w:val="both"/>
      </w:pPr>
      <w:r>
        <w:t>Reconsider the position of the map on the Contac Us page</w:t>
      </w:r>
    </w:p>
    <w:p w14:paraId="7EDF86B3" w14:textId="7EACCA50" w:rsidR="00E15E7D" w:rsidRDefault="00E15E7D" w:rsidP="00660F62">
      <w:pPr>
        <w:pStyle w:val="ListParagraph"/>
        <w:numPr>
          <w:ilvl w:val="0"/>
          <w:numId w:val="18"/>
        </w:numPr>
        <w:jc w:val="both"/>
      </w:pPr>
      <w:r>
        <w:t>Scrolling bar on the main page looks good</w:t>
      </w:r>
    </w:p>
    <w:p w14:paraId="45DA59B8" w14:textId="4D46368F" w:rsidR="00E15E7D" w:rsidRDefault="00E15E7D" w:rsidP="00660F62">
      <w:pPr>
        <w:pStyle w:val="ListParagraph"/>
        <w:numPr>
          <w:ilvl w:val="0"/>
          <w:numId w:val="18"/>
        </w:numPr>
        <w:jc w:val="both"/>
      </w:pPr>
      <w:r>
        <w:t>Easily identifiable as 2420 squadron not just with the name but the squadron ensign</w:t>
      </w:r>
    </w:p>
    <w:p w14:paraId="78D8E36D" w14:textId="2B8772AA" w:rsidR="00E15E7D" w:rsidRDefault="00E15E7D" w:rsidP="00660F62">
      <w:pPr>
        <w:pStyle w:val="ListParagraph"/>
        <w:numPr>
          <w:ilvl w:val="0"/>
          <w:numId w:val="18"/>
        </w:numPr>
        <w:jc w:val="both"/>
      </w:pPr>
      <w:r>
        <w:t xml:space="preserve">More pictures with the heavy text areas would be good, especially a </w:t>
      </w:r>
      <w:proofErr w:type="spellStart"/>
      <w:r>
        <w:t>Grob</w:t>
      </w:r>
      <w:proofErr w:type="spellEnd"/>
      <w:r w:rsidR="002C1613">
        <w:t>-</w:t>
      </w:r>
      <w:r>
        <w:t>Tutor in the Flying section, break up the text a bit</w:t>
      </w:r>
    </w:p>
    <w:p w14:paraId="43BFE38E" w14:textId="4DBBA4E8" w:rsidR="00E15E7D" w:rsidRDefault="00E15E7D" w:rsidP="00660F62">
      <w:pPr>
        <w:pStyle w:val="ListParagraph"/>
        <w:numPr>
          <w:ilvl w:val="0"/>
          <w:numId w:val="18"/>
        </w:numPr>
        <w:jc w:val="both"/>
      </w:pPr>
      <w:r>
        <w:t>Links work well</w:t>
      </w:r>
    </w:p>
    <w:p w14:paraId="32B22F93" w14:textId="4759A267" w:rsidR="00E15E7D" w:rsidRDefault="00E15E7D" w:rsidP="00660F62">
      <w:pPr>
        <w:pStyle w:val="ListParagraph"/>
        <w:numPr>
          <w:ilvl w:val="0"/>
          <w:numId w:val="18"/>
        </w:numPr>
        <w:jc w:val="both"/>
      </w:pPr>
      <w:r>
        <w:t>Like the little logo on the tab at the top</w:t>
      </w:r>
    </w:p>
    <w:p w14:paraId="54B82128" w14:textId="4A817661" w:rsidR="002C1613" w:rsidRDefault="002C1613" w:rsidP="00660F62">
      <w:pPr>
        <w:pStyle w:val="ListParagraph"/>
        <w:numPr>
          <w:ilvl w:val="0"/>
          <w:numId w:val="18"/>
        </w:numPr>
        <w:jc w:val="both"/>
      </w:pPr>
      <w:r>
        <w:t>Keen to get the website out into the “world”</w:t>
      </w:r>
    </w:p>
    <w:p w14:paraId="63A74366" w14:textId="5F631112" w:rsidR="002C1613" w:rsidRDefault="002C1613" w:rsidP="00660F62">
      <w:pPr>
        <w:pStyle w:val="ListParagraph"/>
        <w:numPr>
          <w:ilvl w:val="0"/>
          <w:numId w:val="18"/>
        </w:numPr>
        <w:jc w:val="both"/>
      </w:pPr>
      <w:r>
        <w:t>An archive section would be of historical interest for previous squadron cadets</w:t>
      </w:r>
    </w:p>
    <w:p w14:paraId="12D798FB" w14:textId="4B3D0EC7" w:rsidR="00310920" w:rsidRDefault="002C1613" w:rsidP="00660F62">
      <w:pPr>
        <w:pStyle w:val="ListParagraph"/>
        <w:numPr>
          <w:ilvl w:val="0"/>
          <w:numId w:val="18"/>
        </w:numPr>
        <w:jc w:val="both"/>
      </w:pPr>
      <w:r>
        <w:t>Member section would be advantageous in relation to parents, cadets and staff.</w:t>
      </w:r>
    </w:p>
    <w:p w14:paraId="006CCB6D" w14:textId="77777777" w:rsidR="002C1613" w:rsidRDefault="002C1613" w:rsidP="00660F62">
      <w:pPr>
        <w:jc w:val="both"/>
      </w:pPr>
    </w:p>
    <w:p w14:paraId="725C2013" w14:textId="0BBC26EC" w:rsidR="00310920" w:rsidRPr="00A55211" w:rsidRDefault="00310920" w:rsidP="00660F62">
      <w:pPr>
        <w:jc w:val="both"/>
        <w:rPr>
          <w:b/>
        </w:rPr>
      </w:pPr>
      <w:r w:rsidRPr="00A55211">
        <w:rPr>
          <w:b/>
        </w:rPr>
        <w:t>Future Recommendations</w:t>
      </w:r>
      <w:r w:rsidR="00A55211" w:rsidRPr="00A55211">
        <w:rPr>
          <w:b/>
        </w:rPr>
        <w:t xml:space="preserve"> and Development</w:t>
      </w:r>
      <w:r w:rsidRPr="00A55211">
        <w:rPr>
          <w:b/>
        </w:rPr>
        <w:t>:</w:t>
      </w:r>
    </w:p>
    <w:p w14:paraId="0D93D153" w14:textId="72F6E672" w:rsidR="002C1613" w:rsidRDefault="002C1613" w:rsidP="00660F62">
      <w:pPr>
        <w:jc w:val="both"/>
      </w:pPr>
      <w:r>
        <w:t>Upon reflection, the website still has a little bit of work that needs doing to ensure consistency within the pages, such as ensuring that the navigational bars behave the same way.  The Bottom and Top of Page links also need to be incorporated onto all relevant pages, again to ensure consistency</w:t>
      </w:r>
      <w:r w:rsidR="00660F62">
        <w:t xml:space="preserve"> and usability</w:t>
      </w:r>
      <w:r>
        <w:t>.</w:t>
      </w:r>
    </w:p>
    <w:p w14:paraId="021055AF" w14:textId="5B19752D" w:rsidR="002C1613" w:rsidRDefault="002C1613" w:rsidP="00660F62">
      <w:pPr>
        <w:jc w:val="both"/>
      </w:pPr>
      <w:r>
        <w:t xml:space="preserve">Adding images to sit along side some of the more text intense sections </w:t>
      </w:r>
      <w:r w:rsidR="008F2EC2">
        <w:t>would</w:t>
      </w:r>
      <w:r>
        <w:t xml:space="preserve"> help improve usage and </w:t>
      </w:r>
      <w:r w:rsidR="00A55211">
        <w:t>allow</w:t>
      </w:r>
      <w:r w:rsidR="008F2EC2">
        <w:t xml:space="preserve"> the user to visualise what the text is referring to</w:t>
      </w:r>
      <w:r w:rsidR="00A55211">
        <w:t>.  It would be useful to add a site map at the bottom of all the pages to link to the various pages on the of the website, as is standard with most websites today.</w:t>
      </w:r>
    </w:p>
    <w:p w14:paraId="77D7AE98" w14:textId="14BDC145" w:rsidR="00A55211" w:rsidRDefault="00A55211" w:rsidP="00660F62">
      <w:pPr>
        <w:jc w:val="both"/>
      </w:pPr>
      <w:r>
        <w:t>Once the initial consistency issues have been ironed out, the next stage would be to develop an archive page to allow older photos of past cadets and camps to be displayed for previous generations alongside a member only area to be accessed for parents, cadets and possible staff.</w:t>
      </w:r>
    </w:p>
    <w:p w14:paraId="4EAC3507" w14:textId="6DBBFD35" w:rsidR="0024415A" w:rsidRPr="00BB374C" w:rsidRDefault="0024415A" w:rsidP="00660F62">
      <w:pPr>
        <w:jc w:val="both"/>
      </w:pPr>
      <w:r>
        <w:t>Another area of development would be to consider using bootstrapping to aid the framework of the website and allow usage of the java-based templates for things such as forms, buttons, and navigation.</w:t>
      </w:r>
    </w:p>
    <w:p w14:paraId="48A9CA3A" w14:textId="5FEDC061" w:rsidR="00BB374C" w:rsidRPr="00310920" w:rsidRDefault="00BB374C" w:rsidP="001D3F29">
      <w:pPr>
        <w:numPr>
          <w:ilvl w:val="0"/>
          <w:numId w:val="15"/>
        </w:numPr>
        <w:spacing w:after="120" w:line="240" w:lineRule="auto"/>
        <w:ind w:left="1060"/>
        <w:rPr>
          <w:rFonts w:asciiTheme="majorHAnsi" w:eastAsiaTheme="majorEastAsia" w:hAnsiTheme="majorHAnsi" w:cstheme="majorBidi"/>
          <w:b/>
          <w:sz w:val="26"/>
          <w:szCs w:val="26"/>
        </w:rPr>
      </w:pPr>
      <w:r w:rsidRPr="00310920">
        <w:rPr>
          <w:b/>
        </w:rPr>
        <w:br w:type="page"/>
      </w:r>
    </w:p>
    <w:p w14:paraId="58025F45" w14:textId="0415855C" w:rsidR="007824ED" w:rsidRPr="00F813B3" w:rsidRDefault="007824ED" w:rsidP="000B7A58">
      <w:pPr>
        <w:pStyle w:val="Heading1"/>
        <w:rPr>
          <w:b/>
        </w:rPr>
      </w:pPr>
      <w:bookmarkStart w:id="13" w:name="_Toc7729962"/>
      <w:r w:rsidRPr="00F813B3">
        <w:rPr>
          <w:b/>
        </w:rPr>
        <w:lastRenderedPageBreak/>
        <w:t>References</w:t>
      </w:r>
      <w:bookmarkEnd w:id="13"/>
    </w:p>
    <w:bookmarkStart w:id="14" w:name="_Toc532819648"/>
    <w:p w14:paraId="42A77049" w14:textId="21187CE9" w:rsidR="00587D89" w:rsidRPr="00587D89" w:rsidRDefault="005D23B9" w:rsidP="00587D89">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587D89" w:rsidRPr="00587D89">
        <w:rPr>
          <w:rFonts w:ascii="Calibri" w:hAnsi="Calibri" w:cs="Times New Roman"/>
          <w:noProof/>
          <w:szCs w:val="24"/>
        </w:rPr>
        <w:t>[1]</w:t>
      </w:r>
      <w:r w:rsidR="00587D89" w:rsidRPr="00587D89">
        <w:rPr>
          <w:rFonts w:ascii="Calibri" w:hAnsi="Calibri" w:cs="Times New Roman"/>
          <w:noProof/>
          <w:szCs w:val="24"/>
        </w:rPr>
        <w:tab/>
        <w:t>“Ready to check - Nu Html Checker.” [Online]. Available: https://validator.w3.org/nu/#textarea. [Accessed: 01-May-2019].</w:t>
      </w:r>
    </w:p>
    <w:p w14:paraId="2C8B67B4" w14:textId="77777777" w:rsidR="00587D89" w:rsidRPr="00587D89" w:rsidRDefault="00587D89" w:rsidP="00587D89">
      <w:pPr>
        <w:widowControl w:val="0"/>
        <w:autoSpaceDE w:val="0"/>
        <w:autoSpaceDN w:val="0"/>
        <w:adjustRightInd w:val="0"/>
        <w:spacing w:line="240" w:lineRule="auto"/>
        <w:ind w:left="640" w:hanging="640"/>
        <w:rPr>
          <w:rFonts w:ascii="Calibri" w:hAnsi="Calibri" w:cs="Times New Roman"/>
          <w:noProof/>
          <w:szCs w:val="24"/>
        </w:rPr>
      </w:pPr>
      <w:r w:rsidRPr="00587D89">
        <w:rPr>
          <w:rFonts w:ascii="Calibri" w:hAnsi="Calibri" w:cs="Times New Roman"/>
          <w:noProof/>
          <w:szCs w:val="24"/>
        </w:rPr>
        <w:t>[2]</w:t>
      </w:r>
      <w:r w:rsidRPr="00587D89">
        <w:rPr>
          <w:rFonts w:ascii="Calibri" w:hAnsi="Calibri" w:cs="Times New Roman"/>
          <w:noProof/>
          <w:szCs w:val="24"/>
        </w:rPr>
        <w:tab/>
        <w:t>“The W3C CSS Validation Service.” [Online]. Available: http://jigsaw.w3.org/css-validator/. [Accessed: 01-May-2019].</w:t>
      </w:r>
    </w:p>
    <w:p w14:paraId="7B162D4B" w14:textId="77777777" w:rsidR="00587D89" w:rsidRPr="00587D89" w:rsidRDefault="00587D89" w:rsidP="00587D89">
      <w:pPr>
        <w:widowControl w:val="0"/>
        <w:autoSpaceDE w:val="0"/>
        <w:autoSpaceDN w:val="0"/>
        <w:adjustRightInd w:val="0"/>
        <w:spacing w:line="240" w:lineRule="auto"/>
        <w:ind w:left="640" w:hanging="640"/>
        <w:rPr>
          <w:rFonts w:ascii="Calibri" w:hAnsi="Calibri" w:cs="Times New Roman"/>
          <w:noProof/>
          <w:szCs w:val="24"/>
        </w:rPr>
      </w:pPr>
      <w:r w:rsidRPr="00587D89">
        <w:rPr>
          <w:rFonts w:ascii="Calibri" w:hAnsi="Calibri" w:cs="Times New Roman"/>
          <w:noProof/>
          <w:szCs w:val="24"/>
        </w:rPr>
        <w:t>[3]</w:t>
      </w:r>
      <w:r w:rsidRPr="00587D89">
        <w:rPr>
          <w:rFonts w:ascii="Calibri" w:hAnsi="Calibri" w:cs="Times New Roman"/>
          <w:noProof/>
          <w:szCs w:val="24"/>
        </w:rPr>
        <w:tab/>
        <w:t>“W3C’s Web Accessibility Initiative: Leading the Charge in Web Accessibility Across the Globe | AccessWorld | American Foundation for the Blind.” [Online]. Available: https://www.afb.org/aw/17/12/15375. [Accessed: 01-May-2019].</w:t>
      </w:r>
    </w:p>
    <w:p w14:paraId="1CD48C56" w14:textId="77777777" w:rsidR="00587D89" w:rsidRPr="00587D89" w:rsidRDefault="00587D89" w:rsidP="00587D89">
      <w:pPr>
        <w:widowControl w:val="0"/>
        <w:autoSpaceDE w:val="0"/>
        <w:autoSpaceDN w:val="0"/>
        <w:adjustRightInd w:val="0"/>
        <w:spacing w:line="240" w:lineRule="auto"/>
        <w:ind w:left="640" w:hanging="640"/>
        <w:rPr>
          <w:rFonts w:ascii="Calibri" w:hAnsi="Calibri"/>
          <w:noProof/>
        </w:rPr>
      </w:pPr>
      <w:r w:rsidRPr="00587D89">
        <w:rPr>
          <w:rFonts w:ascii="Calibri" w:hAnsi="Calibri" w:cs="Times New Roman"/>
          <w:noProof/>
          <w:szCs w:val="24"/>
        </w:rPr>
        <w:t>[4]</w:t>
      </w:r>
      <w:r w:rsidRPr="00587D89">
        <w:rPr>
          <w:rFonts w:ascii="Calibri" w:hAnsi="Calibri" w:cs="Times New Roman"/>
          <w:noProof/>
          <w:szCs w:val="24"/>
        </w:rPr>
        <w:tab/>
        <w:t>“Understanding the 4 principles of accessibility – reDUX.” [Online]. Available: https://blogs.libraries.indiana.edu/redux/2018/06/13/understanding-the-4-principles-of-accessibility/. [Accessed: 01-May-2019].</w:t>
      </w:r>
    </w:p>
    <w:p w14:paraId="4D4A8E5F" w14:textId="4F742D3F" w:rsidR="00BB374C" w:rsidRDefault="005D23B9">
      <w:r>
        <w:fldChar w:fldCharType="end"/>
      </w:r>
      <w:r w:rsidR="00BB374C">
        <w:br w:type="page"/>
      </w:r>
    </w:p>
    <w:p w14:paraId="231F3B4B" w14:textId="67716C3F" w:rsidR="007251A7" w:rsidRDefault="39181DB3" w:rsidP="007251A7">
      <w:pPr>
        <w:rPr>
          <w:rStyle w:val="Heading1Char"/>
          <w:b/>
        </w:rPr>
      </w:pPr>
      <w:bookmarkStart w:id="15" w:name="_Toc7729963"/>
      <w:r w:rsidRPr="00F813B3">
        <w:rPr>
          <w:rStyle w:val="Heading1Char"/>
          <w:b/>
        </w:rPr>
        <w:lastRenderedPageBreak/>
        <w:t>Appendi</w:t>
      </w:r>
      <w:bookmarkEnd w:id="14"/>
      <w:r w:rsidR="000B7A58" w:rsidRPr="00F813B3">
        <w:rPr>
          <w:rStyle w:val="Heading1Char"/>
          <w:b/>
        </w:rPr>
        <w:t>ces</w:t>
      </w:r>
      <w:bookmarkEnd w:id="15"/>
    </w:p>
    <w:p w14:paraId="452F5633" w14:textId="79DFD9CC" w:rsidR="009E655E" w:rsidRPr="007251A7" w:rsidRDefault="009E655E" w:rsidP="007251A7">
      <w:pPr>
        <w:rPr>
          <w:rStyle w:val="Heading1Char"/>
          <w:sz w:val="24"/>
          <w:szCs w:val="22"/>
        </w:rPr>
      </w:pPr>
      <w:bookmarkStart w:id="16" w:name="_Toc7637000"/>
      <w:bookmarkStart w:id="17" w:name="_Toc7729964"/>
      <w:r w:rsidRPr="007251A7">
        <w:rPr>
          <w:rStyle w:val="Heading1Char"/>
          <w:sz w:val="24"/>
          <w:szCs w:val="22"/>
        </w:rPr>
        <w:t>Appendix 1 – Accessibility Poster</w:t>
      </w:r>
      <w:bookmarkEnd w:id="16"/>
      <w:bookmarkEnd w:id="17"/>
    </w:p>
    <w:p w14:paraId="22B0F2D6" w14:textId="1BB34D64" w:rsidR="0054717B" w:rsidRDefault="009E655E" w:rsidP="00885C13">
      <w:r w:rsidRPr="009E655E">
        <w:rPr>
          <w:noProof/>
        </w:rPr>
        <w:drawing>
          <wp:inline distT="0" distB="0" distL="0" distR="0" wp14:anchorId="54006FCD" wp14:editId="35B59A0D">
            <wp:extent cx="5904230" cy="787209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04230" cy="7872095"/>
                    </a:xfrm>
                    <a:prstGeom prst="rect">
                      <a:avLst/>
                    </a:prstGeom>
                  </pic:spPr>
                </pic:pic>
              </a:graphicData>
            </a:graphic>
          </wp:inline>
        </w:drawing>
      </w:r>
    </w:p>
    <w:p w14:paraId="48ACA68E" w14:textId="6109D15E" w:rsidR="007251A7" w:rsidRDefault="007251A7" w:rsidP="007251A7">
      <w:pPr>
        <w:pStyle w:val="Quote"/>
      </w:pPr>
      <w:r>
        <w:t xml:space="preserve">Accessibility Poster </w:t>
      </w:r>
      <w:r>
        <w:fldChar w:fldCharType="begin" w:fldLock="1"/>
      </w:r>
      <w:r w:rsidR="00587D89">
        <w:instrText>ADDIN CSL_CITATION {"citationItems":[{"id":"ITEM-1","itemData":{"URL":"https://blogs.libraries.indiana.edu/redux/2018/06/13/understanding-the-4-principles-of-accessibility/","accessed":{"date-parts":[["2019","5","1"]]},"id":"ITEM-1","issued":{"date-parts":[["0"]]},"title":"Understanding the 4 principles of accessibility – reDUX","type":"webpage"},"uris":["http://www.mendeley.com/documents/?uuid=17897f6b-2325-3a9a-a5c5-10177758c4b5"]}],"mendeley":{"formattedCitation":"[4]","plainTextFormattedCitation":"[4]","previouslyFormattedCitation":"[3]"},"properties":{"noteIndex":0},"schema":"https://github.com/citation-style-language/schema/raw/master/csl-citation.json"}</w:instrText>
      </w:r>
      <w:r>
        <w:fldChar w:fldCharType="separate"/>
      </w:r>
      <w:r w:rsidR="00587D89" w:rsidRPr="00587D89">
        <w:rPr>
          <w:i w:val="0"/>
          <w:noProof/>
        </w:rPr>
        <w:t>[4]</w:t>
      </w:r>
      <w:r>
        <w:fldChar w:fldCharType="end"/>
      </w:r>
    </w:p>
    <w:sectPr w:rsidR="007251A7" w:rsidSect="00C60FC3">
      <w:headerReference w:type="default" r:id="rId24"/>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97C95" w14:textId="77777777" w:rsidR="00660F62" w:rsidRDefault="00660F62" w:rsidP="00BA38EE">
      <w:pPr>
        <w:spacing w:after="0" w:line="240" w:lineRule="auto"/>
      </w:pPr>
      <w:r>
        <w:separator/>
      </w:r>
    </w:p>
  </w:endnote>
  <w:endnote w:type="continuationSeparator" w:id="0">
    <w:p w14:paraId="4F51F5A4" w14:textId="77777777" w:rsidR="00660F62" w:rsidRDefault="00660F62"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Segoe UI Symbol">
    <w:panose1 w:val="020B0502040204020203"/>
    <w:charset w:val="00"/>
    <w:family w:val="swiss"/>
    <w:pitch w:val="variable"/>
    <w:sig w:usb0="8000006F" w:usb1="1200FBEF" w:usb2="0064C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64803E" w14:textId="5EF18D50" w:rsidR="00660F62" w:rsidRDefault="00660F62">
    <w:pPr>
      <w:pStyle w:val="Footer"/>
    </w:pPr>
    <w:r>
      <w:rPr>
        <w:noProof/>
      </w:rPr>
      <mc:AlternateContent>
        <mc:Choice Requires="wpg">
          <w:drawing>
            <wp:anchor distT="0" distB="0" distL="114300" distR="114300" simplePos="0" relativeHeight="251658240"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660F62" w:rsidRDefault="00326204">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660F62">
                                  <w:rPr>
                                    <w:color w:val="808080" w:themeColor="background1" w:themeShade="80"/>
                                    <w:sz w:val="20"/>
                                    <w:szCs w:val="20"/>
                                  </w:rPr>
                                  <w:t>Isobel Sutcliffe (1808257)</w:t>
                                </w:r>
                              </w:sdtContent>
                            </w:sdt>
                            <w:r w:rsidR="00660F62">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660F62">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33" style="position:absolute;margin-left:0;margin-top:0;width:468pt;height:21.6pt;z-index:251658240;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34"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35"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660F62" w:rsidRDefault="00DA08B1">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660F62">
                            <w:rPr>
                              <w:color w:val="808080" w:themeColor="background1" w:themeShade="80"/>
                              <w:sz w:val="20"/>
                              <w:szCs w:val="20"/>
                            </w:rPr>
                            <w:t>Isobel Sutcliffe (1808257)</w:t>
                          </w:r>
                        </w:sdtContent>
                      </w:sdt>
                      <w:r w:rsidR="00660F62">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660F62">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0F6EA0" w14:textId="77777777" w:rsidR="00660F62" w:rsidRDefault="00660F62" w:rsidP="00BA38EE">
      <w:pPr>
        <w:spacing w:after="0" w:line="240" w:lineRule="auto"/>
      </w:pPr>
      <w:r>
        <w:separator/>
      </w:r>
    </w:p>
  </w:footnote>
  <w:footnote w:type="continuationSeparator" w:id="0">
    <w:p w14:paraId="49D9835C" w14:textId="77777777" w:rsidR="00660F62" w:rsidRDefault="00660F62"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660F62" w:rsidRDefault="00660F6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660F62" w:rsidRDefault="00660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DC90D81"/>
    <w:multiLevelType w:val="hybridMultilevel"/>
    <w:tmpl w:val="86BC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7" w15:restartNumberingAfterBreak="0">
    <w:nsid w:val="43F26D39"/>
    <w:multiLevelType w:val="multilevel"/>
    <w:tmpl w:val="EC8AE8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9709F7"/>
    <w:multiLevelType w:val="multilevel"/>
    <w:tmpl w:val="F6BC5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1"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5"/>
  </w:num>
  <w:num w:numId="2">
    <w:abstractNumId w:val="11"/>
  </w:num>
  <w:num w:numId="3">
    <w:abstractNumId w:val="17"/>
  </w:num>
  <w:num w:numId="4">
    <w:abstractNumId w:val="14"/>
  </w:num>
  <w:num w:numId="5">
    <w:abstractNumId w:val="2"/>
  </w:num>
  <w:num w:numId="6">
    <w:abstractNumId w:val="4"/>
  </w:num>
  <w:num w:numId="7">
    <w:abstractNumId w:val="6"/>
  </w:num>
  <w:num w:numId="8">
    <w:abstractNumId w:val="10"/>
  </w:num>
  <w:num w:numId="9">
    <w:abstractNumId w:val="12"/>
  </w:num>
  <w:num w:numId="10">
    <w:abstractNumId w:val="1"/>
  </w:num>
  <w:num w:numId="11">
    <w:abstractNumId w:val="16"/>
  </w:num>
  <w:num w:numId="12">
    <w:abstractNumId w:val="9"/>
  </w:num>
  <w:num w:numId="13">
    <w:abstractNumId w:val="13"/>
  </w:num>
  <w:num w:numId="14">
    <w:abstractNumId w:val="0"/>
  </w:num>
  <w:num w:numId="15">
    <w:abstractNumId w:val="5"/>
  </w:num>
  <w:num w:numId="16">
    <w:abstractNumId w:val="7"/>
  </w:num>
  <w:num w:numId="17">
    <w:abstractNumId w:val="8"/>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34583"/>
    <w:rsid w:val="0005455B"/>
    <w:rsid w:val="00077761"/>
    <w:rsid w:val="00092486"/>
    <w:rsid w:val="000A3B9A"/>
    <w:rsid w:val="000A6938"/>
    <w:rsid w:val="000B7A58"/>
    <w:rsid w:val="000C44E8"/>
    <w:rsid w:val="000D513D"/>
    <w:rsid w:val="00143456"/>
    <w:rsid w:val="001457F3"/>
    <w:rsid w:val="00156890"/>
    <w:rsid w:val="00160325"/>
    <w:rsid w:val="001A4E25"/>
    <w:rsid w:val="001B607F"/>
    <w:rsid w:val="001C0E7C"/>
    <w:rsid w:val="001C7A70"/>
    <w:rsid w:val="001D00AC"/>
    <w:rsid w:val="001D3F29"/>
    <w:rsid w:val="001D5053"/>
    <w:rsid w:val="00205BB2"/>
    <w:rsid w:val="00236972"/>
    <w:rsid w:val="0024415A"/>
    <w:rsid w:val="00262373"/>
    <w:rsid w:val="00272A19"/>
    <w:rsid w:val="00274048"/>
    <w:rsid w:val="00277524"/>
    <w:rsid w:val="00282ECF"/>
    <w:rsid w:val="00291AB0"/>
    <w:rsid w:val="002C1613"/>
    <w:rsid w:val="002C767C"/>
    <w:rsid w:val="002E201C"/>
    <w:rsid w:val="003006FE"/>
    <w:rsid w:val="00310920"/>
    <w:rsid w:val="003128B9"/>
    <w:rsid w:val="00326204"/>
    <w:rsid w:val="00336E93"/>
    <w:rsid w:val="003573BD"/>
    <w:rsid w:val="00357D26"/>
    <w:rsid w:val="00360097"/>
    <w:rsid w:val="0037369D"/>
    <w:rsid w:val="00373C5A"/>
    <w:rsid w:val="003873C8"/>
    <w:rsid w:val="00387C4C"/>
    <w:rsid w:val="003928E7"/>
    <w:rsid w:val="003C49BE"/>
    <w:rsid w:val="003C6544"/>
    <w:rsid w:val="003E3240"/>
    <w:rsid w:val="003E4A50"/>
    <w:rsid w:val="003F4564"/>
    <w:rsid w:val="00447F28"/>
    <w:rsid w:val="00452C65"/>
    <w:rsid w:val="0045750F"/>
    <w:rsid w:val="004635D3"/>
    <w:rsid w:val="004816C3"/>
    <w:rsid w:val="004B4802"/>
    <w:rsid w:val="004C2714"/>
    <w:rsid w:val="0050328A"/>
    <w:rsid w:val="00503A77"/>
    <w:rsid w:val="0052046A"/>
    <w:rsid w:val="00532EDE"/>
    <w:rsid w:val="00534700"/>
    <w:rsid w:val="0054717B"/>
    <w:rsid w:val="00556AC7"/>
    <w:rsid w:val="0057436D"/>
    <w:rsid w:val="00576095"/>
    <w:rsid w:val="00584C00"/>
    <w:rsid w:val="005874F7"/>
    <w:rsid w:val="00587D89"/>
    <w:rsid w:val="00591919"/>
    <w:rsid w:val="005D23B9"/>
    <w:rsid w:val="006167A9"/>
    <w:rsid w:val="00624089"/>
    <w:rsid w:val="0062598E"/>
    <w:rsid w:val="00654761"/>
    <w:rsid w:val="00660F62"/>
    <w:rsid w:val="0068667C"/>
    <w:rsid w:val="006A5EA2"/>
    <w:rsid w:val="006A7278"/>
    <w:rsid w:val="006B0C1B"/>
    <w:rsid w:val="006B0FD1"/>
    <w:rsid w:val="007251A7"/>
    <w:rsid w:val="0075347C"/>
    <w:rsid w:val="00757C90"/>
    <w:rsid w:val="007824ED"/>
    <w:rsid w:val="00782E62"/>
    <w:rsid w:val="007964B3"/>
    <w:rsid w:val="007F55DB"/>
    <w:rsid w:val="00885C13"/>
    <w:rsid w:val="008E074E"/>
    <w:rsid w:val="008F2EC2"/>
    <w:rsid w:val="00936262"/>
    <w:rsid w:val="00993D54"/>
    <w:rsid w:val="009B2ABF"/>
    <w:rsid w:val="009C1A98"/>
    <w:rsid w:val="009C6515"/>
    <w:rsid w:val="009E655E"/>
    <w:rsid w:val="00A12429"/>
    <w:rsid w:val="00A210F6"/>
    <w:rsid w:val="00A43A2D"/>
    <w:rsid w:val="00A55211"/>
    <w:rsid w:val="00A56DE6"/>
    <w:rsid w:val="00A6212D"/>
    <w:rsid w:val="00A6781E"/>
    <w:rsid w:val="00A77D72"/>
    <w:rsid w:val="00A8316E"/>
    <w:rsid w:val="00A857B4"/>
    <w:rsid w:val="00AA0343"/>
    <w:rsid w:val="00AC34FA"/>
    <w:rsid w:val="00AD609B"/>
    <w:rsid w:val="00AF2D3B"/>
    <w:rsid w:val="00AF7504"/>
    <w:rsid w:val="00B0611B"/>
    <w:rsid w:val="00B33D9E"/>
    <w:rsid w:val="00B674AE"/>
    <w:rsid w:val="00B83B84"/>
    <w:rsid w:val="00B939E4"/>
    <w:rsid w:val="00BA38EE"/>
    <w:rsid w:val="00BB0248"/>
    <w:rsid w:val="00BB374C"/>
    <w:rsid w:val="00BC2EFF"/>
    <w:rsid w:val="00BD0A04"/>
    <w:rsid w:val="00C51A3D"/>
    <w:rsid w:val="00C51D36"/>
    <w:rsid w:val="00C60FC3"/>
    <w:rsid w:val="00C70DB0"/>
    <w:rsid w:val="00CC4613"/>
    <w:rsid w:val="00CD2C86"/>
    <w:rsid w:val="00CF74A7"/>
    <w:rsid w:val="00D310CC"/>
    <w:rsid w:val="00D355AD"/>
    <w:rsid w:val="00D536FD"/>
    <w:rsid w:val="00D6509D"/>
    <w:rsid w:val="00D6775F"/>
    <w:rsid w:val="00D73247"/>
    <w:rsid w:val="00D865EF"/>
    <w:rsid w:val="00DA08B1"/>
    <w:rsid w:val="00DA18FE"/>
    <w:rsid w:val="00DB0063"/>
    <w:rsid w:val="00DC61E1"/>
    <w:rsid w:val="00E00E0B"/>
    <w:rsid w:val="00E15E7D"/>
    <w:rsid w:val="00E278E6"/>
    <w:rsid w:val="00E551FC"/>
    <w:rsid w:val="00EA65E7"/>
    <w:rsid w:val="00ED3A1A"/>
    <w:rsid w:val="00EF689E"/>
    <w:rsid w:val="00F65ADD"/>
    <w:rsid w:val="00F813B3"/>
    <w:rsid w:val="00FC06A0"/>
    <w:rsid w:val="00FC1464"/>
    <w:rsid w:val="00FC7171"/>
    <w:rsid w:val="00FD0608"/>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character" w:styleId="UnresolvedMention">
    <w:name w:val="Unresolved Mention"/>
    <w:basedOn w:val="DefaultParagraphFont"/>
    <w:uiPriority w:val="99"/>
    <w:semiHidden/>
    <w:unhideWhenUsed/>
    <w:rsid w:val="00624089"/>
    <w:rPr>
      <w:color w:val="605E5C"/>
      <w:shd w:val="clear" w:color="auto" w:fill="E1DFDD"/>
    </w:rPr>
  </w:style>
  <w:style w:type="character" w:styleId="FollowedHyperlink">
    <w:name w:val="FollowedHyperlink"/>
    <w:basedOn w:val="DefaultParagraphFont"/>
    <w:uiPriority w:val="99"/>
    <w:semiHidden/>
    <w:unhideWhenUsed/>
    <w:rsid w:val="00310920"/>
    <w:rPr>
      <w:color w:val="954F72" w:themeColor="followedHyperlink"/>
      <w:u w:val="single"/>
    </w:rPr>
  </w:style>
  <w:style w:type="character" w:customStyle="1" w:styleId="ilfuvd">
    <w:name w:val="ilfuvd"/>
    <w:basedOn w:val="DefaultParagraphFont"/>
    <w:rsid w:val="00244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86513152">
      <w:bodyDiv w:val="1"/>
      <w:marLeft w:val="0"/>
      <w:marRight w:val="0"/>
      <w:marTop w:val="0"/>
      <w:marBottom w:val="0"/>
      <w:divBdr>
        <w:top w:val="none" w:sz="0" w:space="0" w:color="auto"/>
        <w:left w:val="none" w:sz="0" w:space="0" w:color="auto"/>
        <w:bottom w:val="none" w:sz="0" w:space="0" w:color="auto"/>
        <w:right w:val="none" w:sz="0" w:space="0" w:color="auto"/>
      </w:divBdr>
    </w:div>
    <w:div w:id="867839815">
      <w:bodyDiv w:val="1"/>
      <w:marLeft w:val="0"/>
      <w:marRight w:val="0"/>
      <w:marTop w:val="0"/>
      <w:marBottom w:val="0"/>
      <w:divBdr>
        <w:top w:val="none" w:sz="0" w:space="0" w:color="auto"/>
        <w:left w:val="none" w:sz="0" w:space="0" w:color="auto"/>
        <w:bottom w:val="none" w:sz="0" w:space="0" w:color="auto"/>
        <w:right w:val="none" w:sz="0" w:space="0" w:color="auto"/>
      </w:divBdr>
    </w:div>
    <w:div w:id="870656073">
      <w:bodyDiv w:val="1"/>
      <w:marLeft w:val="0"/>
      <w:marRight w:val="0"/>
      <w:marTop w:val="0"/>
      <w:marBottom w:val="0"/>
      <w:divBdr>
        <w:top w:val="none" w:sz="0" w:space="0" w:color="auto"/>
        <w:left w:val="none" w:sz="0" w:space="0" w:color="auto"/>
        <w:bottom w:val="none" w:sz="0" w:space="0" w:color="auto"/>
        <w:right w:val="none" w:sz="0" w:space="0" w:color="auto"/>
      </w:divBdr>
    </w:div>
    <w:div w:id="884487044">
      <w:bodyDiv w:val="1"/>
      <w:marLeft w:val="0"/>
      <w:marRight w:val="0"/>
      <w:marTop w:val="0"/>
      <w:marBottom w:val="0"/>
      <w:divBdr>
        <w:top w:val="none" w:sz="0" w:space="0" w:color="auto"/>
        <w:left w:val="none" w:sz="0" w:space="0" w:color="auto"/>
        <w:bottom w:val="none" w:sz="0" w:space="0" w:color="auto"/>
        <w:right w:val="none" w:sz="0" w:space="0" w:color="auto"/>
      </w:divBdr>
    </w:div>
    <w:div w:id="1039354120">
      <w:bodyDiv w:val="1"/>
      <w:marLeft w:val="0"/>
      <w:marRight w:val="0"/>
      <w:marTop w:val="0"/>
      <w:marBottom w:val="0"/>
      <w:divBdr>
        <w:top w:val="none" w:sz="0" w:space="0" w:color="auto"/>
        <w:left w:val="none" w:sz="0" w:space="0" w:color="auto"/>
        <w:bottom w:val="none" w:sz="0" w:space="0" w:color="auto"/>
        <w:right w:val="none" w:sz="0" w:space="0" w:color="auto"/>
      </w:divBdr>
    </w:div>
    <w:div w:id="1864778889">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22851174">
      <w:bodyDiv w:val="1"/>
      <w:marLeft w:val="0"/>
      <w:marRight w:val="0"/>
      <w:marTop w:val="0"/>
      <w:marBottom w:val="0"/>
      <w:divBdr>
        <w:top w:val="none" w:sz="0" w:space="0" w:color="auto"/>
        <w:left w:val="none" w:sz="0" w:space="0" w:color="auto"/>
        <w:bottom w:val="none" w:sz="0" w:space="0" w:color="auto"/>
        <w:right w:val="none" w:sz="0" w:space="0" w:color="auto"/>
      </w:divBdr>
    </w:div>
    <w:div w:id="207592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8257@student.uwstd.ac.uk" TargetMode="Externa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0.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1</b:RefOrder>
  </b:Source>
  <b:Source>
    <b:Tag>htt</b:Tag>
    <b:SourceType>InternetSite</b:SourceType>
    <b:Guid>{70A41210-29A5-41A8-BB88-D34D6C753BDD}</b:Guid>
    <b:InternetSiteTitle>https://www.bleepingcomputer.com/virus-removal/cryptowall-ransomware-information#CryptoWall</b:InternetSiteTitle>
    <b:RefOrder>2</b:RefOrder>
  </b:Source>
  <b:Source>
    <b:Tag>htt1</b:Tag>
    <b:SourceType>DocumentFromInternetSite</b:SourceType>
    <b:Guid>{B8AF0C1C-FEEB-4C69-A443-ABC9D0B3E5BD}</b:Guid>
    <b:InternetSiteTitle>https://www.cyberthreatalliance.org/wp-content/uploads/2018/02/cryptowall-report.pdf</b:InternetSiteTitle>
    <b:RefOrder>3</b:RefOrder>
  </b:Source>
  <b:Source>
    <b:Tag>htt2</b:Tag>
    <b:SourceType>InternetSite</b:SourceType>
    <b:Guid>{6042DAD6-DB86-4F6D-A0E1-6445C93A1051}</b:Guid>
    <b:InternetSiteTitle>https://www.malwarebytes.com/ransomware/</b:InternetSiteTitle>
    <b:RefOrder>4</b:RefOrder>
  </b:Source>
  <b:Source>
    <b:Tag>htt3</b:Tag>
    <b:SourceType>InternetSite</b:SourceType>
    <b:Guid>{241AD8BA-7BBA-4145-8247-65CF72EF8D2A}</b:Guid>
    <b:InternetSiteTitle>https://www.cyberthreatalliance.org/</b:InternetSiteTitle>
    <b:RefOrder>5</b:RefOrder>
  </b:Source>
</b:Sources>
</file>

<file path=customXml/itemProps1.xml><?xml version="1.0" encoding="utf-8"?>
<ds:datastoreItem xmlns:ds="http://schemas.openxmlformats.org/officeDocument/2006/customXml" ds:itemID="{260A833A-6338-4922-8380-B71B2435D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 (1808257)</cp:lastModifiedBy>
  <cp:revision>2</cp:revision>
  <cp:lastPrinted>2018-12-28T11:47:00Z</cp:lastPrinted>
  <dcterms:created xsi:type="dcterms:W3CDTF">2019-05-03T06:56:00Z</dcterms:created>
  <dcterms:modified xsi:type="dcterms:W3CDTF">2019-05-03T06:56:00Z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