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F74C1" w14:textId="77777777" w:rsidR="002D785C" w:rsidRPr="00CA759C" w:rsidRDefault="002D785C">
      <w:pPr>
        <w:jc w:val="center"/>
        <w:rPr>
          <w:lang w:val="en-GB"/>
        </w:rPr>
      </w:pPr>
    </w:p>
    <w:p w14:paraId="5EDEF5DD" w14:textId="77777777" w:rsidR="002D785C" w:rsidRPr="00CA759C" w:rsidRDefault="002D785C">
      <w:pPr>
        <w:jc w:val="center"/>
        <w:rPr>
          <w:lang w:val="en-GB"/>
        </w:rPr>
      </w:pPr>
    </w:p>
    <w:p w14:paraId="2A8B12C0" w14:textId="77777777" w:rsidR="002D785C" w:rsidRPr="00CA759C" w:rsidRDefault="002D785C">
      <w:pPr>
        <w:jc w:val="center"/>
        <w:rPr>
          <w:lang w:val="en-GB"/>
        </w:rPr>
      </w:pPr>
    </w:p>
    <w:p w14:paraId="345B2612" w14:textId="77777777" w:rsidR="002D785C" w:rsidRPr="00CA759C" w:rsidRDefault="002D785C">
      <w:pPr>
        <w:jc w:val="center"/>
        <w:rPr>
          <w:lang w:val="en-GB"/>
        </w:rPr>
      </w:pPr>
    </w:p>
    <w:p w14:paraId="27D03D9C" w14:textId="77777777" w:rsidR="002D785C" w:rsidRPr="00CA759C" w:rsidRDefault="002D785C">
      <w:pPr>
        <w:jc w:val="center"/>
        <w:rPr>
          <w:lang w:val="en-GB"/>
        </w:rPr>
      </w:pPr>
    </w:p>
    <w:p w14:paraId="7AD83E91" w14:textId="77777777" w:rsidR="002D785C" w:rsidRPr="00CA759C" w:rsidRDefault="002D785C">
      <w:pPr>
        <w:jc w:val="center"/>
        <w:rPr>
          <w:lang w:val="en-GB"/>
        </w:rPr>
      </w:pPr>
    </w:p>
    <w:p w14:paraId="54E54A05" w14:textId="77777777" w:rsidR="002D785C" w:rsidRPr="00CA759C" w:rsidRDefault="002D785C">
      <w:pPr>
        <w:jc w:val="center"/>
        <w:rPr>
          <w:lang w:val="en-GB"/>
        </w:rPr>
      </w:pPr>
    </w:p>
    <w:p w14:paraId="7B5579B4" w14:textId="77777777" w:rsidR="002D785C" w:rsidRPr="00CA759C" w:rsidRDefault="002D785C">
      <w:pPr>
        <w:jc w:val="center"/>
        <w:rPr>
          <w:lang w:val="en-GB"/>
        </w:rPr>
      </w:pPr>
    </w:p>
    <w:p w14:paraId="192AF111" w14:textId="77777777" w:rsidR="002D785C" w:rsidRPr="00CA759C" w:rsidRDefault="002D785C">
      <w:pPr>
        <w:jc w:val="center"/>
        <w:rPr>
          <w:lang w:val="en-GB"/>
        </w:rPr>
      </w:pPr>
    </w:p>
    <w:p w14:paraId="1F6EEAA0" w14:textId="77777777" w:rsidR="002D785C" w:rsidRPr="00CA759C" w:rsidRDefault="002D785C">
      <w:pPr>
        <w:jc w:val="center"/>
        <w:rPr>
          <w:lang w:val="en-GB"/>
        </w:rPr>
      </w:pPr>
    </w:p>
    <w:p w14:paraId="7D2BC09B" w14:textId="77777777" w:rsidR="002D785C" w:rsidRPr="00CA759C" w:rsidRDefault="002D785C">
      <w:pPr>
        <w:jc w:val="center"/>
        <w:rPr>
          <w:lang w:val="en-GB"/>
        </w:rPr>
      </w:pPr>
    </w:p>
    <w:p w14:paraId="1288FB43" w14:textId="77777777" w:rsidR="002D785C" w:rsidRPr="00CA759C" w:rsidRDefault="002D785C">
      <w:pPr>
        <w:jc w:val="center"/>
        <w:rPr>
          <w:lang w:val="en-GB"/>
        </w:rPr>
      </w:pPr>
    </w:p>
    <w:p w14:paraId="2C1C040B" w14:textId="77777777" w:rsidR="002D785C" w:rsidRPr="00CA759C" w:rsidRDefault="002D785C">
      <w:pPr>
        <w:jc w:val="center"/>
        <w:rPr>
          <w:lang w:val="en-GB"/>
        </w:rPr>
      </w:pPr>
    </w:p>
    <w:p w14:paraId="49D3F782" w14:textId="77777777" w:rsidR="002D785C" w:rsidRPr="00CA759C" w:rsidRDefault="002D785C">
      <w:pPr>
        <w:jc w:val="center"/>
        <w:rPr>
          <w:lang w:val="en-GB"/>
        </w:rPr>
      </w:pPr>
    </w:p>
    <w:p w14:paraId="63CB0413" w14:textId="77777777" w:rsidR="002D785C" w:rsidRPr="00CA759C" w:rsidRDefault="002D785C">
      <w:pPr>
        <w:jc w:val="center"/>
        <w:rPr>
          <w:lang w:val="en-GB"/>
        </w:rPr>
      </w:pPr>
    </w:p>
    <w:p w14:paraId="7E684289" w14:textId="77777777" w:rsidR="002D785C" w:rsidRPr="00CA759C" w:rsidRDefault="002D785C">
      <w:pPr>
        <w:jc w:val="center"/>
        <w:rPr>
          <w:lang w:val="en-GB"/>
        </w:rPr>
      </w:pPr>
    </w:p>
    <w:p w14:paraId="00CD88B8" w14:textId="77777777" w:rsidR="002D785C" w:rsidRPr="00CA759C" w:rsidRDefault="002D785C">
      <w:pPr>
        <w:jc w:val="center"/>
        <w:rPr>
          <w:lang w:val="en-GB"/>
        </w:rPr>
      </w:pPr>
    </w:p>
    <w:p w14:paraId="6802B390" w14:textId="77777777" w:rsidR="002D785C" w:rsidRPr="00CA759C" w:rsidRDefault="002D785C">
      <w:pPr>
        <w:jc w:val="center"/>
        <w:rPr>
          <w:lang w:val="en-GB"/>
        </w:rPr>
      </w:pPr>
    </w:p>
    <w:p w14:paraId="4AAF8869" w14:textId="77777777" w:rsidR="002D785C" w:rsidRPr="00CA759C" w:rsidRDefault="002D785C">
      <w:pPr>
        <w:jc w:val="center"/>
        <w:rPr>
          <w:lang w:val="en-GB"/>
        </w:rPr>
      </w:pPr>
    </w:p>
    <w:p w14:paraId="4B10F511" w14:textId="0E840343" w:rsidR="002D785C" w:rsidRDefault="00172F2B">
      <w:pPr>
        <w:jc w:val="center"/>
        <w:rPr>
          <w:rFonts w:ascii="Times New Roman" w:eastAsia="Times New Roman" w:hAnsi="Times New Roman" w:cs="Times New Roman"/>
          <w:b/>
          <w:sz w:val="32"/>
          <w:szCs w:val="32"/>
          <w:lang w:val="en-GB"/>
        </w:rPr>
      </w:pPr>
      <w:r w:rsidRPr="00CA759C">
        <w:rPr>
          <w:rFonts w:ascii="Times New Roman" w:eastAsia="Times New Roman" w:hAnsi="Times New Roman" w:cs="Times New Roman"/>
          <w:b/>
          <w:sz w:val="32"/>
          <w:szCs w:val="32"/>
          <w:lang w:val="en-GB"/>
        </w:rPr>
        <w:t xml:space="preserve">DATA HANDLING AND BUSINESS INTELLIGENCE </w:t>
      </w:r>
    </w:p>
    <w:p w14:paraId="78257B33" w14:textId="34292B66" w:rsidR="008D60BE" w:rsidRDefault="008D60BE">
      <w:pPr>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(LCBB5000)</w:t>
      </w:r>
    </w:p>
    <w:p w14:paraId="2A72B3A9" w14:textId="3C64C004" w:rsidR="008D60BE" w:rsidRDefault="008D60BE">
      <w:pPr>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TUTOR </w:t>
      </w:r>
      <w:proofErr w:type="gramStart"/>
      <w:r>
        <w:rPr>
          <w:rFonts w:ascii="Times New Roman" w:eastAsia="Times New Roman" w:hAnsi="Times New Roman" w:cs="Times New Roman"/>
          <w:b/>
          <w:sz w:val="32"/>
          <w:szCs w:val="32"/>
          <w:lang w:val="en-GB"/>
        </w:rPr>
        <w:t>NAME:DR</w:t>
      </w:r>
      <w:proofErr w:type="gramEnd"/>
      <w:r>
        <w:rPr>
          <w:rFonts w:ascii="Times New Roman" w:eastAsia="Times New Roman" w:hAnsi="Times New Roman" w:cs="Times New Roman"/>
          <w:b/>
          <w:sz w:val="32"/>
          <w:szCs w:val="32"/>
          <w:lang w:val="en-GB"/>
        </w:rPr>
        <w:t>.RULA ALOUSI</w:t>
      </w:r>
    </w:p>
    <w:p w14:paraId="0027255C" w14:textId="77F6A993" w:rsidR="008D60BE" w:rsidRDefault="008D60BE">
      <w:pPr>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STUDENT </w:t>
      </w:r>
      <w:proofErr w:type="gramStart"/>
      <w:r>
        <w:rPr>
          <w:rFonts w:ascii="Times New Roman" w:eastAsia="Times New Roman" w:hAnsi="Times New Roman" w:cs="Times New Roman"/>
          <w:b/>
          <w:sz w:val="32"/>
          <w:szCs w:val="32"/>
          <w:lang w:val="en-GB"/>
        </w:rPr>
        <w:t>NAME:ION</w:t>
      </w:r>
      <w:proofErr w:type="gramEnd"/>
      <w:r>
        <w:rPr>
          <w:rFonts w:ascii="Times New Roman" w:eastAsia="Times New Roman" w:hAnsi="Times New Roman" w:cs="Times New Roman"/>
          <w:b/>
          <w:sz w:val="32"/>
          <w:szCs w:val="32"/>
          <w:lang w:val="en-GB"/>
        </w:rPr>
        <w:t xml:space="preserve"> DULUMAN</w:t>
      </w:r>
    </w:p>
    <w:p w14:paraId="4CD45826" w14:textId="23501226" w:rsidR="008D60BE" w:rsidRDefault="008D60BE">
      <w:pPr>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ID:1917721</w:t>
      </w:r>
    </w:p>
    <w:p w14:paraId="51D4F007" w14:textId="03994A1D" w:rsidR="008D60BE" w:rsidRDefault="008D60BE">
      <w:pPr>
        <w:jc w:val="center"/>
        <w:rPr>
          <w:rFonts w:ascii="Times New Roman" w:eastAsia="Times New Roman" w:hAnsi="Times New Roman" w:cs="Times New Roman"/>
          <w:b/>
          <w:sz w:val="32"/>
          <w:szCs w:val="32"/>
          <w:lang w:val="en-GB"/>
        </w:rPr>
      </w:pPr>
    </w:p>
    <w:p w14:paraId="2ABCEA0B" w14:textId="2C6B619E" w:rsidR="008D60BE" w:rsidRDefault="008D60BE">
      <w:pPr>
        <w:jc w:val="center"/>
        <w:rPr>
          <w:rFonts w:ascii="Times New Roman" w:eastAsia="Times New Roman" w:hAnsi="Times New Roman" w:cs="Times New Roman"/>
          <w:b/>
          <w:sz w:val="32"/>
          <w:szCs w:val="32"/>
          <w:lang w:val="en-GB"/>
        </w:rPr>
      </w:pPr>
    </w:p>
    <w:p w14:paraId="2E8CB807" w14:textId="38ECA7BE" w:rsidR="008D60BE" w:rsidRDefault="008D60BE">
      <w:pPr>
        <w:jc w:val="center"/>
        <w:rPr>
          <w:rFonts w:ascii="Times New Roman" w:eastAsia="Times New Roman" w:hAnsi="Times New Roman" w:cs="Times New Roman"/>
          <w:b/>
          <w:sz w:val="32"/>
          <w:szCs w:val="32"/>
          <w:lang w:val="en-GB"/>
        </w:rPr>
      </w:pPr>
    </w:p>
    <w:p w14:paraId="69EBEE5A" w14:textId="21163F20" w:rsidR="008D60BE" w:rsidRPr="00CA759C" w:rsidRDefault="008D60BE">
      <w:pPr>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Assessment 2</w:t>
      </w:r>
    </w:p>
    <w:p w14:paraId="64966D9B" w14:textId="0AC16025" w:rsidR="002D785C" w:rsidRPr="00CA759C" w:rsidRDefault="00172F2B">
      <w:pPr>
        <w:jc w:val="center"/>
        <w:rPr>
          <w:rFonts w:ascii="Times New Roman" w:eastAsia="Times New Roman" w:hAnsi="Times New Roman" w:cs="Times New Roman"/>
          <w:b/>
          <w:sz w:val="32"/>
          <w:szCs w:val="32"/>
          <w:lang w:val="en-GB"/>
        </w:rPr>
      </w:pPr>
      <w:r w:rsidRPr="00CA759C">
        <w:rPr>
          <w:lang w:val="en-GB"/>
        </w:rPr>
        <w:br w:type="page"/>
      </w:r>
      <w:r w:rsidR="008D60BE">
        <w:rPr>
          <w:lang w:val="en-GB"/>
        </w:rPr>
        <w:lastRenderedPageBreak/>
        <w:t>(</w:t>
      </w:r>
    </w:p>
    <w:p w14:paraId="79F7CABE" w14:textId="77777777" w:rsidR="002D785C" w:rsidRPr="00CA759C" w:rsidRDefault="00172F2B">
      <w:pPr>
        <w:spacing w:line="360" w:lineRule="auto"/>
        <w:jc w:val="center"/>
        <w:rPr>
          <w:rFonts w:ascii="Times New Roman" w:eastAsia="Times New Roman" w:hAnsi="Times New Roman" w:cs="Times New Roman"/>
          <w:b/>
          <w:sz w:val="24"/>
          <w:szCs w:val="24"/>
          <w:lang w:val="en-GB"/>
        </w:rPr>
      </w:pPr>
      <w:r w:rsidRPr="00CA759C">
        <w:rPr>
          <w:rFonts w:ascii="Times New Roman" w:eastAsia="Times New Roman" w:hAnsi="Times New Roman" w:cs="Times New Roman"/>
          <w:b/>
          <w:sz w:val="24"/>
          <w:szCs w:val="24"/>
          <w:lang w:val="en-GB"/>
        </w:rPr>
        <w:t>Table of Contents</w:t>
      </w:r>
    </w:p>
    <w:p w14:paraId="3229C965" w14:textId="77777777" w:rsidR="00BF780E" w:rsidRDefault="000B2BB8">
      <w:pPr>
        <w:pStyle w:val="TableofFigures"/>
        <w:tabs>
          <w:tab w:val="right" w:leader="dot" w:pos="9350"/>
        </w:tabs>
        <w:rPr>
          <w:rFonts w:asciiTheme="minorHAnsi" w:eastAsiaTheme="minorEastAsia" w:hAnsiTheme="minorHAnsi" w:cstheme="minorBidi"/>
          <w:noProof/>
          <w:color w:val="auto"/>
          <w:sz w:val="22"/>
        </w:rPr>
      </w:pPr>
      <w:r>
        <w:rPr>
          <w:lang w:val="en-GB"/>
        </w:rPr>
        <w:fldChar w:fldCharType="begin"/>
      </w:r>
      <w:r>
        <w:rPr>
          <w:lang w:val="en-GB"/>
        </w:rPr>
        <w:instrText xml:space="preserve"> TOC \h \z \t "Heading 1" \c </w:instrText>
      </w:r>
      <w:r>
        <w:rPr>
          <w:lang w:val="en-GB"/>
        </w:rPr>
        <w:fldChar w:fldCharType="separate"/>
      </w:r>
      <w:hyperlink w:anchor="_Toc101450182" w:history="1">
        <w:r w:rsidR="00BF780E" w:rsidRPr="007F17C4">
          <w:rPr>
            <w:rStyle w:val="Hyperlink"/>
            <w:noProof/>
            <w:lang w:val="en-GB"/>
          </w:rPr>
          <w:t>Introduction</w:t>
        </w:r>
        <w:r w:rsidR="00BF780E">
          <w:rPr>
            <w:noProof/>
            <w:webHidden/>
          </w:rPr>
          <w:tab/>
        </w:r>
        <w:r w:rsidR="00BF780E">
          <w:rPr>
            <w:noProof/>
            <w:webHidden/>
          </w:rPr>
          <w:fldChar w:fldCharType="begin"/>
        </w:r>
        <w:r w:rsidR="00BF780E">
          <w:rPr>
            <w:noProof/>
            <w:webHidden/>
          </w:rPr>
          <w:instrText xml:space="preserve"> PAGEREF _Toc101450182 \h </w:instrText>
        </w:r>
        <w:r w:rsidR="00BF780E">
          <w:rPr>
            <w:noProof/>
            <w:webHidden/>
          </w:rPr>
        </w:r>
        <w:r w:rsidR="00BF780E">
          <w:rPr>
            <w:noProof/>
            <w:webHidden/>
          </w:rPr>
          <w:fldChar w:fldCharType="separate"/>
        </w:r>
        <w:r w:rsidR="00BF780E">
          <w:rPr>
            <w:noProof/>
            <w:webHidden/>
          </w:rPr>
          <w:t>2</w:t>
        </w:r>
        <w:r w:rsidR="00BF780E">
          <w:rPr>
            <w:noProof/>
            <w:webHidden/>
          </w:rPr>
          <w:fldChar w:fldCharType="end"/>
        </w:r>
      </w:hyperlink>
    </w:p>
    <w:p w14:paraId="081FF09A" w14:textId="77777777" w:rsidR="00BF780E" w:rsidRDefault="006925B3">
      <w:pPr>
        <w:pStyle w:val="TableofFigures"/>
        <w:tabs>
          <w:tab w:val="right" w:leader="dot" w:pos="9350"/>
        </w:tabs>
        <w:rPr>
          <w:rFonts w:asciiTheme="minorHAnsi" w:eastAsiaTheme="minorEastAsia" w:hAnsiTheme="minorHAnsi" w:cstheme="minorBidi"/>
          <w:noProof/>
          <w:color w:val="auto"/>
          <w:sz w:val="22"/>
        </w:rPr>
      </w:pPr>
      <w:hyperlink w:anchor="_Toc101450183" w:history="1">
        <w:r w:rsidR="00BF780E" w:rsidRPr="007F17C4">
          <w:rPr>
            <w:rStyle w:val="Hyperlink"/>
            <w:noProof/>
            <w:lang w:val="en-GB"/>
          </w:rPr>
          <w:t>Part 1: Processing, visualising and analysing the data</w:t>
        </w:r>
        <w:r w:rsidR="00BF780E">
          <w:rPr>
            <w:noProof/>
            <w:webHidden/>
          </w:rPr>
          <w:tab/>
        </w:r>
        <w:r w:rsidR="00BF780E">
          <w:rPr>
            <w:noProof/>
            <w:webHidden/>
          </w:rPr>
          <w:fldChar w:fldCharType="begin"/>
        </w:r>
        <w:r w:rsidR="00BF780E">
          <w:rPr>
            <w:noProof/>
            <w:webHidden/>
          </w:rPr>
          <w:instrText xml:space="preserve"> PAGEREF _Toc101450183 \h </w:instrText>
        </w:r>
        <w:r w:rsidR="00BF780E">
          <w:rPr>
            <w:noProof/>
            <w:webHidden/>
          </w:rPr>
        </w:r>
        <w:r w:rsidR="00BF780E">
          <w:rPr>
            <w:noProof/>
            <w:webHidden/>
          </w:rPr>
          <w:fldChar w:fldCharType="separate"/>
        </w:r>
        <w:r w:rsidR="00BF780E">
          <w:rPr>
            <w:noProof/>
            <w:webHidden/>
          </w:rPr>
          <w:t>2</w:t>
        </w:r>
        <w:r w:rsidR="00BF780E">
          <w:rPr>
            <w:noProof/>
            <w:webHidden/>
          </w:rPr>
          <w:fldChar w:fldCharType="end"/>
        </w:r>
      </w:hyperlink>
    </w:p>
    <w:p w14:paraId="4C5DED4E" w14:textId="77777777" w:rsidR="00BF780E" w:rsidRDefault="006925B3">
      <w:pPr>
        <w:pStyle w:val="TableofFigures"/>
        <w:tabs>
          <w:tab w:val="right" w:leader="dot" w:pos="9350"/>
        </w:tabs>
        <w:rPr>
          <w:rFonts w:asciiTheme="minorHAnsi" w:eastAsiaTheme="minorEastAsia" w:hAnsiTheme="minorHAnsi" w:cstheme="minorBidi"/>
          <w:noProof/>
          <w:color w:val="auto"/>
          <w:sz w:val="22"/>
        </w:rPr>
      </w:pPr>
      <w:hyperlink w:anchor="_Toc101450184" w:history="1">
        <w:r w:rsidR="00BF780E" w:rsidRPr="007F17C4">
          <w:rPr>
            <w:rStyle w:val="Hyperlink"/>
            <w:noProof/>
            <w:lang w:val="en-GB"/>
          </w:rPr>
          <w:t>Evaluating the use of Excel for managing pre-processing, visualising the data</w:t>
        </w:r>
        <w:r w:rsidR="00BF780E">
          <w:rPr>
            <w:noProof/>
            <w:webHidden/>
          </w:rPr>
          <w:tab/>
        </w:r>
        <w:r w:rsidR="00BF780E">
          <w:rPr>
            <w:noProof/>
            <w:webHidden/>
          </w:rPr>
          <w:fldChar w:fldCharType="begin"/>
        </w:r>
        <w:r w:rsidR="00BF780E">
          <w:rPr>
            <w:noProof/>
            <w:webHidden/>
          </w:rPr>
          <w:instrText xml:space="preserve"> PAGEREF _Toc101450184 \h </w:instrText>
        </w:r>
        <w:r w:rsidR="00BF780E">
          <w:rPr>
            <w:noProof/>
            <w:webHidden/>
          </w:rPr>
        </w:r>
        <w:r w:rsidR="00BF780E">
          <w:rPr>
            <w:noProof/>
            <w:webHidden/>
          </w:rPr>
          <w:fldChar w:fldCharType="separate"/>
        </w:r>
        <w:r w:rsidR="00BF780E">
          <w:rPr>
            <w:noProof/>
            <w:webHidden/>
          </w:rPr>
          <w:t>3</w:t>
        </w:r>
        <w:r w:rsidR="00BF780E">
          <w:rPr>
            <w:noProof/>
            <w:webHidden/>
          </w:rPr>
          <w:fldChar w:fldCharType="end"/>
        </w:r>
      </w:hyperlink>
    </w:p>
    <w:p w14:paraId="4A65AD5D" w14:textId="77777777" w:rsidR="00BF780E" w:rsidRDefault="006925B3">
      <w:pPr>
        <w:pStyle w:val="TableofFigures"/>
        <w:tabs>
          <w:tab w:val="right" w:leader="dot" w:pos="9350"/>
        </w:tabs>
        <w:rPr>
          <w:rFonts w:asciiTheme="minorHAnsi" w:eastAsiaTheme="minorEastAsia" w:hAnsiTheme="minorHAnsi" w:cstheme="minorBidi"/>
          <w:noProof/>
          <w:color w:val="auto"/>
          <w:sz w:val="22"/>
        </w:rPr>
      </w:pPr>
      <w:hyperlink w:anchor="_Toc101450185" w:history="1">
        <w:r w:rsidR="00BF780E" w:rsidRPr="007F17C4">
          <w:rPr>
            <w:rStyle w:val="Hyperlink"/>
            <w:noProof/>
            <w:lang w:val="en-GB"/>
          </w:rPr>
          <w:t>Operating different Excel functions to identify the dataset in the context of crime rate</w:t>
        </w:r>
        <w:r w:rsidR="00BF780E">
          <w:rPr>
            <w:noProof/>
            <w:webHidden/>
          </w:rPr>
          <w:tab/>
        </w:r>
        <w:r w:rsidR="00BF780E">
          <w:rPr>
            <w:noProof/>
            <w:webHidden/>
          </w:rPr>
          <w:fldChar w:fldCharType="begin"/>
        </w:r>
        <w:r w:rsidR="00BF780E">
          <w:rPr>
            <w:noProof/>
            <w:webHidden/>
          </w:rPr>
          <w:instrText xml:space="preserve"> PAGEREF _Toc101450185 \h </w:instrText>
        </w:r>
        <w:r w:rsidR="00BF780E">
          <w:rPr>
            <w:noProof/>
            <w:webHidden/>
          </w:rPr>
        </w:r>
        <w:r w:rsidR="00BF780E">
          <w:rPr>
            <w:noProof/>
            <w:webHidden/>
          </w:rPr>
          <w:fldChar w:fldCharType="separate"/>
        </w:r>
        <w:r w:rsidR="00BF780E">
          <w:rPr>
            <w:noProof/>
            <w:webHidden/>
          </w:rPr>
          <w:t>4</w:t>
        </w:r>
        <w:r w:rsidR="00BF780E">
          <w:rPr>
            <w:noProof/>
            <w:webHidden/>
          </w:rPr>
          <w:fldChar w:fldCharType="end"/>
        </w:r>
      </w:hyperlink>
    </w:p>
    <w:p w14:paraId="39B8B56F" w14:textId="77777777" w:rsidR="00BF780E" w:rsidRDefault="006925B3">
      <w:pPr>
        <w:pStyle w:val="TableofFigures"/>
        <w:tabs>
          <w:tab w:val="right" w:leader="dot" w:pos="9350"/>
        </w:tabs>
        <w:rPr>
          <w:rFonts w:asciiTheme="minorHAnsi" w:eastAsiaTheme="minorEastAsia" w:hAnsiTheme="minorHAnsi" w:cstheme="minorBidi"/>
          <w:noProof/>
          <w:color w:val="auto"/>
          <w:sz w:val="22"/>
        </w:rPr>
      </w:pPr>
      <w:hyperlink w:anchor="_Toc101450186" w:history="1">
        <w:r w:rsidR="00BF780E" w:rsidRPr="007F17C4">
          <w:rPr>
            <w:rStyle w:val="Hyperlink"/>
            <w:noProof/>
            <w:lang w:val="en-GB"/>
          </w:rPr>
          <w:t>Part 2: Text mining and analysis</w:t>
        </w:r>
        <w:r w:rsidR="00BF780E">
          <w:rPr>
            <w:noProof/>
            <w:webHidden/>
          </w:rPr>
          <w:tab/>
        </w:r>
        <w:r w:rsidR="00BF780E">
          <w:rPr>
            <w:noProof/>
            <w:webHidden/>
          </w:rPr>
          <w:fldChar w:fldCharType="begin"/>
        </w:r>
        <w:r w:rsidR="00BF780E">
          <w:rPr>
            <w:noProof/>
            <w:webHidden/>
          </w:rPr>
          <w:instrText xml:space="preserve"> PAGEREF _Toc101450186 \h </w:instrText>
        </w:r>
        <w:r w:rsidR="00BF780E">
          <w:rPr>
            <w:noProof/>
            <w:webHidden/>
          </w:rPr>
        </w:r>
        <w:r w:rsidR="00BF780E">
          <w:rPr>
            <w:noProof/>
            <w:webHidden/>
          </w:rPr>
          <w:fldChar w:fldCharType="separate"/>
        </w:r>
        <w:r w:rsidR="00BF780E">
          <w:rPr>
            <w:noProof/>
            <w:webHidden/>
          </w:rPr>
          <w:t>9</w:t>
        </w:r>
        <w:r w:rsidR="00BF780E">
          <w:rPr>
            <w:noProof/>
            <w:webHidden/>
          </w:rPr>
          <w:fldChar w:fldCharType="end"/>
        </w:r>
      </w:hyperlink>
    </w:p>
    <w:p w14:paraId="7E152555" w14:textId="77777777" w:rsidR="00BF780E" w:rsidRDefault="006925B3">
      <w:pPr>
        <w:pStyle w:val="TableofFigures"/>
        <w:tabs>
          <w:tab w:val="right" w:leader="dot" w:pos="9350"/>
        </w:tabs>
        <w:rPr>
          <w:rFonts w:asciiTheme="minorHAnsi" w:eastAsiaTheme="minorEastAsia" w:hAnsiTheme="minorHAnsi" w:cstheme="minorBidi"/>
          <w:noProof/>
          <w:color w:val="auto"/>
          <w:sz w:val="22"/>
        </w:rPr>
      </w:pPr>
      <w:hyperlink w:anchor="_Toc101450187" w:history="1">
        <w:r w:rsidR="00BF780E" w:rsidRPr="007F17C4">
          <w:rPr>
            <w:rStyle w:val="Hyperlink"/>
            <w:noProof/>
            <w:lang w:val="en-GB"/>
          </w:rPr>
          <w:t>Identification of students like vanilla flavour</w:t>
        </w:r>
        <w:r w:rsidR="00BF780E">
          <w:rPr>
            <w:noProof/>
            <w:webHidden/>
          </w:rPr>
          <w:tab/>
        </w:r>
        <w:r w:rsidR="00BF780E">
          <w:rPr>
            <w:noProof/>
            <w:webHidden/>
          </w:rPr>
          <w:fldChar w:fldCharType="begin"/>
        </w:r>
        <w:r w:rsidR="00BF780E">
          <w:rPr>
            <w:noProof/>
            <w:webHidden/>
          </w:rPr>
          <w:instrText xml:space="preserve"> PAGEREF _Toc101450187 \h </w:instrText>
        </w:r>
        <w:r w:rsidR="00BF780E">
          <w:rPr>
            <w:noProof/>
            <w:webHidden/>
          </w:rPr>
        </w:r>
        <w:r w:rsidR="00BF780E">
          <w:rPr>
            <w:noProof/>
            <w:webHidden/>
          </w:rPr>
          <w:fldChar w:fldCharType="separate"/>
        </w:r>
        <w:r w:rsidR="00BF780E">
          <w:rPr>
            <w:noProof/>
            <w:webHidden/>
          </w:rPr>
          <w:t>9</w:t>
        </w:r>
        <w:r w:rsidR="00BF780E">
          <w:rPr>
            <w:noProof/>
            <w:webHidden/>
          </w:rPr>
          <w:fldChar w:fldCharType="end"/>
        </w:r>
      </w:hyperlink>
    </w:p>
    <w:p w14:paraId="0C462F0F" w14:textId="77777777" w:rsidR="00BF780E" w:rsidRDefault="006925B3">
      <w:pPr>
        <w:pStyle w:val="TableofFigures"/>
        <w:tabs>
          <w:tab w:val="right" w:leader="dot" w:pos="9350"/>
        </w:tabs>
        <w:rPr>
          <w:rFonts w:asciiTheme="minorHAnsi" w:eastAsiaTheme="minorEastAsia" w:hAnsiTheme="minorHAnsi" w:cstheme="minorBidi"/>
          <w:noProof/>
          <w:color w:val="auto"/>
          <w:sz w:val="22"/>
        </w:rPr>
      </w:pPr>
      <w:hyperlink w:anchor="_Toc101450188" w:history="1">
        <w:r w:rsidR="00BF780E" w:rsidRPr="007F17C4">
          <w:rPr>
            <w:rStyle w:val="Hyperlink"/>
            <w:noProof/>
            <w:lang w:val="en-GB"/>
          </w:rPr>
          <w:t>Analysing the count of students are male and female</w:t>
        </w:r>
        <w:r w:rsidR="00BF780E">
          <w:rPr>
            <w:noProof/>
            <w:webHidden/>
          </w:rPr>
          <w:tab/>
        </w:r>
        <w:r w:rsidR="00BF780E">
          <w:rPr>
            <w:noProof/>
            <w:webHidden/>
          </w:rPr>
          <w:fldChar w:fldCharType="begin"/>
        </w:r>
        <w:r w:rsidR="00BF780E">
          <w:rPr>
            <w:noProof/>
            <w:webHidden/>
          </w:rPr>
          <w:instrText xml:space="preserve"> PAGEREF _Toc101450188 \h </w:instrText>
        </w:r>
        <w:r w:rsidR="00BF780E">
          <w:rPr>
            <w:noProof/>
            <w:webHidden/>
          </w:rPr>
        </w:r>
        <w:r w:rsidR="00BF780E">
          <w:rPr>
            <w:noProof/>
            <w:webHidden/>
          </w:rPr>
          <w:fldChar w:fldCharType="separate"/>
        </w:r>
        <w:r w:rsidR="00BF780E">
          <w:rPr>
            <w:noProof/>
            <w:webHidden/>
          </w:rPr>
          <w:t>9</w:t>
        </w:r>
        <w:r w:rsidR="00BF780E">
          <w:rPr>
            <w:noProof/>
            <w:webHidden/>
          </w:rPr>
          <w:fldChar w:fldCharType="end"/>
        </w:r>
      </w:hyperlink>
    </w:p>
    <w:p w14:paraId="7B880B9E" w14:textId="77777777" w:rsidR="00BF780E" w:rsidRDefault="006925B3">
      <w:pPr>
        <w:pStyle w:val="TableofFigures"/>
        <w:tabs>
          <w:tab w:val="right" w:leader="dot" w:pos="9350"/>
        </w:tabs>
        <w:rPr>
          <w:rFonts w:asciiTheme="minorHAnsi" w:eastAsiaTheme="minorEastAsia" w:hAnsiTheme="minorHAnsi" w:cstheme="minorBidi"/>
          <w:noProof/>
          <w:color w:val="auto"/>
          <w:sz w:val="22"/>
        </w:rPr>
      </w:pPr>
      <w:hyperlink w:anchor="_Toc101450189" w:history="1">
        <w:r w:rsidR="00BF780E" w:rsidRPr="007F17C4">
          <w:rPr>
            <w:rStyle w:val="Hyperlink"/>
            <w:noProof/>
            <w:lang w:val="en-GB"/>
          </w:rPr>
          <w:t>Exploring mean and median of participants who likes chocolate and strawberry flavour</w:t>
        </w:r>
        <w:r w:rsidR="00BF780E">
          <w:rPr>
            <w:noProof/>
            <w:webHidden/>
          </w:rPr>
          <w:tab/>
        </w:r>
        <w:r w:rsidR="00BF780E">
          <w:rPr>
            <w:noProof/>
            <w:webHidden/>
          </w:rPr>
          <w:fldChar w:fldCharType="begin"/>
        </w:r>
        <w:r w:rsidR="00BF780E">
          <w:rPr>
            <w:noProof/>
            <w:webHidden/>
          </w:rPr>
          <w:instrText xml:space="preserve"> PAGEREF _Toc101450189 \h </w:instrText>
        </w:r>
        <w:r w:rsidR="00BF780E">
          <w:rPr>
            <w:noProof/>
            <w:webHidden/>
          </w:rPr>
        </w:r>
        <w:r w:rsidR="00BF780E">
          <w:rPr>
            <w:noProof/>
            <w:webHidden/>
          </w:rPr>
          <w:fldChar w:fldCharType="separate"/>
        </w:r>
        <w:r w:rsidR="00BF780E">
          <w:rPr>
            <w:noProof/>
            <w:webHidden/>
          </w:rPr>
          <w:t>10</w:t>
        </w:r>
        <w:r w:rsidR="00BF780E">
          <w:rPr>
            <w:noProof/>
            <w:webHidden/>
          </w:rPr>
          <w:fldChar w:fldCharType="end"/>
        </w:r>
      </w:hyperlink>
    </w:p>
    <w:p w14:paraId="2D329CF1" w14:textId="77777777" w:rsidR="00BF780E" w:rsidRDefault="006925B3">
      <w:pPr>
        <w:pStyle w:val="TableofFigures"/>
        <w:tabs>
          <w:tab w:val="right" w:leader="dot" w:pos="9350"/>
        </w:tabs>
        <w:rPr>
          <w:rFonts w:asciiTheme="minorHAnsi" w:eastAsiaTheme="minorEastAsia" w:hAnsiTheme="minorHAnsi" w:cstheme="minorBidi"/>
          <w:noProof/>
          <w:color w:val="auto"/>
          <w:sz w:val="22"/>
        </w:rPr>
      </w:pPr>
      <w:hyperlink w:anchor="_Toc101450190" w:history="1">
        <w:r w:rsidR="00BF780E" w:rsidRPr="007F17C4">
          <w:rPr>
            <w:rStyle w:val="Hyperlink"/>
            <w:noProof/>
            <w:lang w:val="en-GB"/>
          </w:rPr>
          <w:t>Clustering information using SPSS</w:t>
        </w:r>
        <w:r w:rsidR="00BF780E">
          <w:rPr>
            <w:noProof/>
            <w:webHidden/>
          </w:rPr>
          <w:tab/>
        </w:r>
        <w:r w:rsidR="00BF780E">
          <w:rPr>
            <w:noProof/>
            <w:webHidden/>
          </w:rPr>
          <w:fldChar w:fldCharType="begin"/>
        </w:r>
        <w:r w:rsidR="00BF780E">
          <w:rPr>
            <w:noProof/>
            <w:webHidden/>
          </w:rPr>
          <w:instrText xml:space="preserve"> PAGEREF _Toc101450190 \h </w:instrText>
        </w:r>
        <w:r w:rsidR="00BF780E">
          <w:rPr>
            <w:noProof/>
            <w:webHidden/>
          </w:rPr>
        </w:r>
        <w:r w:rsidR="00BF780E">
          <w:rPr>
            <w:noProof/>
            <w:webHidden/>
          </w:rPr>
          <w:fldChar w:fldCharType="separate"/>
        </w:r>
        <w:r w:rsidR="00BF780E">
          <w:rPr>
            <w:noProof/>
            <w:webHidden/>
          </w:rPr>
          <w:t>10</w:t>
        </w:r>
        <w:r w:rsidR="00BF780E">
          <w:rPr>
            <w:noProof/>
            <w:webHidden/>
          </w:rPr>
          <w:fldChar w:fldCharType="end"/>
        </w:r>
      </w:hyperlink>
    </w:p>
    <w:p w14:paraId="09BB9CCD" w14:textId="77777777" w:rsidR="00BF780E" w:rsidRDefault="006925B3">
      <w:pPr>
        <w:pStyle w:val="TableofFigures"/>
        <w:tabs>
          <w:tab w:val="right" w:leader="dot" w:pos="9350"/>
        </w:tabs>
        <w:rPr>
          <w:rFonts w:asciiTheme="minorHAnsi" w:eastAsiaTheme="minorEastAsia" w:hAnsiTheme="minorHAnsi" w:cstheme="minorBidi"/>
          <w:noProof/>
          <w:color w:val="auto"/>
          <w:sz w:val="22"/>
        </w:rPr>
      </w:pPr>
      <w:hyperlink w:anchor="_Toc101450191" w:history="1">
        <w:r w:rsidR="00BF780E" w:rsidRPr="007F17C4">
          <w:rPr>
            <w:rStyle w:val="Hyperlink"/>
            <w:noProof/>
            <w:lang w:val="en-GB"/>
          </w:rPr>
          <w:t>Explaining common data mining and text mining methods</w:t>
        </w:r>
        <w:r w:rsidR="00BF780E">
          <w:rPr>
            <w:noProof/>
            <w:webHidden/>
          </w:rPr>
          <w:tab/>
        </w:r>
        <w:r w:rsidR="00BF780E">
          <w:rPr>
            <w:noProof/>
            <w:webHidden/>
          </w:rPr>
          <w:fldChar w:fldCharType="begin"/>
        </w:r>
        <w:r w:rsidR="00BF780E">
          <w:rPr>
            <w:noProof/>
            <w:webHidden/>
          </w:rPr>
          <w:instrText xml:space="preserve"> PAGEREF _Toc101450191 \h </w:instrText>
        </w:r>
        <w:r w:rsidR="00BF780E">
          <w:rPr>
            <w:noProof/>
            <w:webHidden/>
          </w:rPr>
        </w:r>
        <w:r w:rsidR="00BF780E">
          <w:rPr>
            <w:noProof/>
            <w:webHidden/>
          </w:rPr>
          <w:fldChar w:fldCharType="separate"/>
        </w:r>
        <w:r w:rsidR="00BF780E">
          <w:rPr>
            <w:noProof/>
            <w:webHidden/>
          </w:rPr>
          <w:t>11</w:t>
        </w:r>
        <w:r w:rsidR="00BF780E">
          <w:rPr>
            <w:noProof/>
            <w:webHidden/>
          </w:rPr>
          <w:fldChar w:fldCharType="end"/>
        </w:r>
      </w:hyperlink>
    </w:p>
    <w:p w14:paraId="7D7B1061" w14:textId="77777777" w:rsidR="00BF780E" w:rsidRDefault="006925B3">
      <w:pPr>
        <w:pStyle w:val="TableofFigures"/>
        <w:tabs>
          <w:tab w:val="right" w:leader="dot" w:pos="9350"/>
        </w:tabs>
        <w:rPr>
          <w:rFonts w:asciiTheme="minorHAnsi" w:eastAsiaTheme="minorEastAsia" w:hAnsiTheme="minorHAnsi" w:cstheme="minorBidi"/>
          <w:noProof/>
          <w:color w:val="auto"/>
          <w:sz w:val="22"/>
        </w:rPr>
      </w:pPr>
      <w:hyperlink w:anchor="_Toc101450192" w:history="1">
        <w:r w:rsidR="00BF780E" w:rsidRPr="007F17C4">
          <w:rPr>
            <w:rStyle w:val="Hyperlink"/>
            <w:noProof/>
            <w:lang w:val="en-GB"/>
          </w:rPr>
          <w:t>Discussing advantages and disadvantages of using SPSS and Excel using practical examples</w:t>
        </w:r>
        <w:r w:rsidR="00BF780E">
          <w:rPr>
            <w:noProof/>
            <w:webHidden/>
          </w:rPr>
          <w:tab/>
        </w:r>
        <w:r w:rsidR="00BF780E">
          <w:rPr>
            <w:noProof/>
            <w:webHidden/>
          </w:rPr>
          <w:fldChar w:fldCharType="begin"/>
        </w:r>
        <w:r w:rsidR="00BF780E">
          <w:rPr>
            <w:noProof/>
            <w:webHidden/>
          </w:rPr>
          <w:instrText xml:space="preserve"> PAGEREF _Toc101450192 \h </w:instrText>
        </w:r>
        <w:r w:rsidR="00BF780E">
          <w:rPr>
            <w:noProof/>
            <w:webHidden/>
          </w:rPr>
        </w:r>
        <w:r w:rsidR="00BF780E">
          <w:rPr>
            <w:noProof/>
            <w:webHidden/>
          </w:rPr>
          <w:fldChar w:fldCharType="separate"/>
        </w:r>
        <w:r w:rsidR="00BF780E">
          <w:rPr>
            <w:noProof/>
            <w:webHidden/>
          </w:rPr>
          <w:t>12</w:t>
        </w:r>
        <w:r w:rsidR="00BF780E">
          <w:rPr>
            <w:noProof/>
            <w:webHidden/>
          </w:rPr>
          <w:fldChar w:fldCharType="end"/>
        </w:r>
      </w:hyperlink>
    </w:p>
    <w:p w14:paraId="75304402" w14:textId="77777777" w:rsidR="00BF780E" w:rsidRDefault="006925B3">
      <w:pPr>
        <w:pStyle w:val="TableofFigures"/>
        <w:tabs>
          <w:tab w:val="right" w:leader="dot" w:pos="9350"/>
        </w:tabs>
        <w:rPr>
          <w:rFonts w:asciiTheme="minorHAnsi" w:eastAsiaTheme="minorEastAsia" w:hAnsiTheme="minorHAnsi" w:cstheme="minorBidi"/>
          <w:noProof/>
          <w:color w:val="auto"/>
          <w:sz w:val="22"/>
        </w:rPr>
      </w:pPr>
      <w:hyperlink w:anchor="_Toc101450193" w:history="1">
        <w:r w:rsidR="00BF780E" w:rsidRPr="007F17C4">
          <w:rPr>
            <w:rStyle w:val="Hyperlink"/>
            <w:noProof/>
          </w:rPr>
          <w:t>Conclusion</w:t>
        </w:r>
        <w:r w:rsidR="00BF780E">
          <w:rPr>
            <w:noProof/>
            <w:webHidden/>
          </w:rPr>
          <w:tab/>
        </w:r>
        <w:r w:rsidR="00BF780E">
          <w:rPr>
            <w:noProof/>
            <w:webHidden/>
          </w:rPr>
          <w:fldChar w:fldCharType="begin"/>
        </w:r>
        <w:r w:rsidR="00BF780E">
          <w:rPr>
            <w:noProof/>
            <w:webHidden/>
          </w:rPr>
          <w:instrText xml:space="preserve"> PAGEREF _Toc101450193 \h </w:instrText>
        </w:r>
        <w:r w:rsidR="00BF780E">
          <w:rPr>
            <w:noProof/>
            <w:webHidden/>
          </w:rPr>
        </w:r>
        <w:r w:rsidR="00BF780E">
          <w:rPr>
            <w:noProof/>
            <w:webHidden/>
          </w:rPr>
          <w:fldChar w:fldCharType="separate"/>
        </w:r>
        <w:r w:rsidR="00BF780E">
          <w:rPr>
            <w:noProof/>
            <w:webHidden/>
          </w:rPr>
          <w:t>13</w:t>
        </w:r>
        <w:r w:rsidR="00BF780E">
          <w:rPr>
            <w:noProof/>
            <w:webHidden/>
          </w:rPr>
          <w:fldChar w:fldCharType="end"/>
        </w:r>
      </w:hyperlink>
    </w:p>
    <w:p w14:paraId="57ADFAC9" w14:textId="77777777" w:rsidR="002D785C" w:rsidRPr="00CA759C" w:rsidRDefault="000B2BB8">
      <w:pPr>
        <w:spacing w:line="360" w:lineRule="auto"/>
        <w:rPr>
          <w:rFonts w:ascii="Times New Roman" w:eastAsia="Times New Roman" w:hAnsi="Times New Roman" w:cs="Times New Roman"/>
          <w:b/>
          <w:sz w:val="24"/>
          <w:szCs w:val="24"/>
          <w:lang w:val="en-GB"/>
        </w:rPr>
      </w:pPr>
      <w:r>
        <w:rPr>
          <w:lang w:val="en-GB"/>
        </w:rPr>
        <w:fldChar w:fldCharType="end"/>
      </w:r>
      <w:r w:rsidR="00172F2B" w:rsidRPr="00CA759C">
        <w:rPr>
          <w:lang w:val="en-GB"/>
        </w:rPr>
        <w:br w:type="page"/>
      </w:r>
    </w:p>
    <w:p w14:paraId="487AC6D0" w14:textId="77777777" w:rsidR="002D785C" w:rsidRPr="00CA759C" w:rsidRDefault="00172F2B" w:rsidP="00D10529">
      <w:pPr>
        <w:pStyle w:val="Heading1"/>
        <w:rPr>
          <w:lang w:val="en-GB"/>
        </w:rPr>
      </w:pPr>
      <w:bookmarkStart w:id="0" w:name="_Toc101450182"/>
      <w:r w:rsidRPr="00CA759C">
        <w:rPr>
          <w:lang w:val="en-GB"/>
        </w:rPr>
        <w:lastRenderedPageBreak/>
        <w:t>Introduction</w:t>
      </w:r>
      <w:bookmarkEnd w:id="0"/>
    </w:p>
    <w:p w14:paraId="2929F294" w14:textId="77777777" w:rsidR="002D785C" w:rsidRPr="00CA759C" w:rsidRDefault="00172F2B">
      <w:pPr>
        <w:spacing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 xml:space="preserve">The significance of data handling helps in controlling or ensuring the data integrity by understanding preservation, integrity and security management processes. Proper planning through data handling, users can easily get required results through which data retrieval and disposal of data and efficient knowledge can be modified accordingly. The purpose of this study is to visualise and process different sets of data with the help of Excel and SPSS functions by following crime rate and ice cream flavour. This study visualised data sources and its outcome according to specifications by understanding data quality management. This study also highlighted specific information through logical functions according to requirements due to which possibility of gathering specified results can be incorporated adequately. </w:t>
      </w:r>
    </w:p>
    <w:p w14:paraId="494BE983" w14:textId="77777777" w:rsidR="002D785C" w:rsidRPr="00CA759C" w:rsidRDefault="00172F2B" w:rsidP="00D10529">
      <w:pPr>
        <w:pStyle w:val="Heading1"/>
        <w:rPr>
          <w:lang w:val="en-GB"/>
        </w:rPr>
      </w:pPr>
      <w:bookmarkStart w:id="1" w:name="_Toc101450183"/>
      <w:r w:rsidRPr="00CA759C">
        <w:rPr>
          <w:lang w:val="en-GB"/>
        </w:rPr>
        <w:t>Part 1: Processing, visualising and analysing the data</w:t>
      </w:r>
      <w:bookmarkEnd w:id="1"/>
      <w:r w:rsidRPr="00CA759C">
        <w:rPr>
          <w:lang w:val="en-GB"/>
        </w:rPr>
        <w:t xml:space="preserve"> </w:t>
      </w:r>
    </w:p>
    <w:p w14:paraId="004A26F4" w14:textId="77777777" w:rsidR="002D785C" w:rsidRPr="00CA759C" w:rsidRDefault="00172F2B">
      <w:pPr>
        <w:spacing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 xml:space="preserve">Data handling and business intelligence are interrelated to each other by presenting accurate data depending on specifications. From the support of data handling, businesses can execute that data to rearrange different data options according to expectations. Business intelligence gives a way to maintain the sequence and structure of performance opportunities through which sequential improvement in data collection processes can be obtained successfully. As inspired by </w:t>
      </w:r>
      <w:r w:rsidRPr="00CA759C">
        <w:rPr>
          <w:rFonts w:ascii="Times New Roman" w:eastAsia="Times New Roman" w:hAnsi="Times New Roman" w:cs="Times New Roman"/>
          <w:sz w:val="24"/>
          <w:szCs w:val="24"/>
          <w:highlight w:val="white"/>
          <w:lang w:val="en-GB"/>
        </w:rPr>
        <w:t xml:space="preserve">Olive </w:t>
      </w:r>
      <w:r w:rsidRPr="00CA759C">
        <w:rPr>
          <w:rFonts w:ascii="Times New Roman" w:eastAsia="Times New Roman" w:hAnsi="Times New Roman" w:cs="Times New Roman"/>
          <w:sz w:val="24"/>
          <w:szCs w:val="24"/>
          <w:lang w:val="en-GB"/>
        </w:rPr>
        <w:t xml:space="preserve">(2019), data processing and data visualisation help in presenting appropriate data sources according to needs or expectations that can bring development in data managerial processes. From the support of data visualisation, adequate measures or informative results can be gathered to improve data quality management appropriately. </w:t>
      </w:r>
    </w:p>
    <w:p w14:paraId="37C50262" w14:textId="77777777" w:rsidR="002D785C" w:rsidRPr="00CA759C" w:rsidRDefault="00172F2B">
      <w:pPr>
        <w:spacing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 xml:space="preserve">On the other hand, in this study, Excel or spreadsheet has been used to visualise and analyse data sources and provide accurate data depending on requirements. From the support of Excel, significant structure of data managerial processes can be modified according to needs or expectations. In the words of Majeed </w:t>
      </w:r>
      <w:r w:rsidRPr="00CA759C">
        <w:rPr>
          <w:rFonts w:ascii="Times New Roman" w:eastAsia="Times New Roman" w:hAnsi="Times New Roman" w:cs="Times New Roman"/>
          <w:i/>
          <w:sz w:val="24"/>
          <w:szCs w:val="24"/>
          <w:lang w:val="en-GB"/>
        </w:rPr>
        <w:t xml:space="preserve">et al. </w:t>
      </w:r>
      <w:r w:rsidRPr="00CA759C">
        <w:rPr>
          <w:rFonts w:ascii="Times New Roman" w:eastAsia="Times New Roman" w:hAnsi="Times New Roman" w:cs="Times New Roman"/>
          <w:sz w:val="24"/>
          <w:szCs w:val="24"/>
          <w:lang w:val="en-GB"/>
        </w:rPr>
        <w:t xml:space="preserve">(2020), it would bring a reliable structure that can create advantages by synchronising different datasets through which clarity and integrity within datasets can be controlled adequately. From the support of data visualisation and data processing, sequenced data depending on expectations can be collected to reach out appropriate outcomes. </w:t>
      </w:r>
    </w:p>
    <w:p w14:paraId="1BF935BC" w14:textId="77777777" w:rsidR="002D785C" w:rsidRPr="00CA759C" w:rsidRDefault="00172F2B" w:rsidP="00D10529">
      <w:pPr>
        <w:pStyle w:val="Heading1"/>
        <w:rPr>
          <w:lang w:val="en-GB"/>
        </w:rPr>
      </w:pPr>
      <w:bookmarkStart w:id="2" w:name="_Toc101450184"/>
      <w:r w:rsidRPr="00CA759C">
        <w:rPr>
          <w:lang w:val="en-GB"/>
        </w:rPr>
        <w:lastRenderedPageBreak/>
        <w:t>Evaluating the use of Excel for managing pre-processing, visualising the data</w:t>
      </w:r>
      <w:bookmarkEnd w:id="2"/>
    </w:p>
    <w:p w14:paraId="428F1DC7" w14:textId="77777777" w:rsidR="002D785C" w:rsidRPr="00CA759C" w:rsidRDefault="00172F2B">
      <w:pPr>
        <w:spacing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 xml:space="preserve">Excel is one of the simple and flexible data handling software through which statistical and other mathematical calculations can be performed in an adequate manner. From the support of Excel functions, sequenced structure of different data sources can be modified through which accuracy in data collection can be maintained adequately without any issues. Excel functions are helpful in identifying systematic approaches by performing visualisation, pre-processing and analytical operations according to datasets. As followed by Jusoh and Ahmad (2019), it can also be helpful by understanding different data segments through which quality and innovation within data sources can be organised successfully. It can also assist in making different opportunities that can guide users to handle situational analysis by achieving goals. From the support of Excel management functions, sequenced structure and other operational events can be operated successfully due to which accurate results can be maintained successfully. Excel functions can also develop the procedure of arranging synchronised opportunities that can reduce complications in arranging data sources and data management operations.  </w:t>
      </w:r>
    </w:p>
    <w:p w14:paraId="077622C7" w14:textId="77777777" w:rsidR="002D785C" w:rsidRPr="00CA759C" w:rsidRDefault="00172F2B">
      <w:pPr>
        <w:spacing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 xml:space="preserve">Logical functions in Excel help in performing tests and improve situational operations through which dependability and decision making processes can be reorganised successfully. Logical functions are also helpful in performing different calculations through which accurate results can be organised properly without any issues. It can assist in creating opportunities by synchronising different datasets to achieve goals of data operational tasks to control data handling and data analytical activities. As proposed by Koval </w:t>
      </w:r>
      <w:r w:rsidRPr="00CA759C">
        <w:rPr>
          <w:rFonts w:ascii="Times New Roman" w:eastAsia="Times New Roman" w:hAnsi="Times New Roman" w:cs="Times New Roman"/>
          <w:i/>
          <w:sz w:val="24"/>
          <w:szCs w:val="24"/>
          <w:lang w:val="en-GB"/>
        </w:rPr>
        <w:t xml:space="preserve">et al. </w:t>
      </w:r>
      <w:r w:rsidRPr="00CA759C">
        <w:rPr>
          <w:rFonts w:ascii="Times New Roman" w:eastAsia="Times New Roman" w:hAnsi="Times New Roman" w:cs="Times New Roman"/>
          <w:sz w:val="24"/>
          <w:szCs w:val="24"/>
          <w:lang w:val="en-GB"/>
        </w:rPr>
        <w:t xml:space="preserve">(2018), multiple conditions using Excel functions can improve structured changes to control comparison between different data sources in terms of performance development. Through logical functions and sequenced development, operational tasks through logical operators can be developed in terms of performance development without any challenges. IF and PIVOT tables are flexible and operative excel functions through which sequenced decision making processes can be arranged successfully. Comparing one condition to another can assist in bringing sequenced opportunities that can control situational analysis due to which clarity and integrity can be modified according to needs or expectations. It would help in presenting accurate data according to needs concerning dataset management due to which crime rate regarding youth, males, labour forces and educational settings can be modified successfully. </w:t>
      </w:r>
    </w:p>
    <w:p w14:paraId="5A20EAB5" w14:textId="77777777" w:rsidR="002D785C" w:rsidRPr="00CA759C" w:rsidRDefault="00172F2B">
      <w:pPr>
        <w:spacing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 xml:space="preserve">On the other hand, sometimes, users have failed to get appropriate or required data due to errors in statistical functions. As opined by He </w:t>
      </w:r>
      <w:r w:rsidRPr="00CA759C">
        <w:rPr>
          <w:rFonts w:ascii="Times New Roman" w:eastAsia="Times New Roman" w:hAnsi="Times New Roman" w:cs="Times New Roman"/>
          <w:i/>
          <w:sz w:val="24"/>
          <w:szCs w:val="24"/>
          <w:lang w:val="en-GB"/>
        </w:rPr>
        <w:t xml:space="preserve">et al. </w:t>
      </w:r>
      <w:r w:rsidRPr="00CA759C">
        <w:rPr>
          <w:rFonts w:ascii="Times New Roman" w:eastAsia="Times New Roman" w:hAnsi="Times New Roman" w:cs="Times New Roman"/>
          <w:sz w:val="24"/>
          <w:szCs w:val="24"/>
          <w:lang w:val="en-GB"/>
        </w:rPr>
        <w:t xml:space="preserve">(2018), logical functions cannot process blank cells </w:t>
      </w:r>
      <w:r w:rsidRPr="00CA759C">
        <w:rPr>
          <w:rFonts w:ascii="Times New Roman" w:eastAsia="Times New Roman" w:hAnsi="Times New Roman" w:cs="Times New Roman"/>
          <w:sz w:val="24"/>
          <w:szCs w:val="24"/>
          <w:lang w:val="en-GB"/>
        </w:rPr>
        <w:lastRenderedPageBreak/>
        <w:t xml:space="preserve">by providing errors due to which sometimes, huge data cannot be operated successfully due to the blank cell. It can create complications according to requirements due to which sequenced structure cannot be performed in an adequate manner. It would also reduce the structure of creating different opportunities in terms of performance development by synchronising different tasks arrangement processes through which sequenced or modification steps can be incorporated to reduce complications. It can help in managing logical outcomes through which accurate data sources can be maintained successfully due to which adequate results can be gathered specifically without any issues. It can assist in managing systematic opportunities due to which clarity and structure can be rearranged properly without any challenges. </w:t>
      </w:r>
    </w:p>
    <w:p w14:paraId="3BD9075B" w14:textId="77777777" w:rsidR="002D785C" w:rsidRPr="00CA759C" w:rsidRDefault="00172F2B" w:rsidP="00D10529">
      <w:pPr>
        <w:pStyle w:val="Heading1"/>
        <w:rPr>
          <w:lang w:val="en-GB"/>
        </w:rPr>
      </w:pPr>
      <w:bookmarkStart w:id="3" w:name="_Toc101450185"/>
      <w:r w:rsidRPr="00CA759C">
        <w:rPr>
          <w:lang w:val="en-GB"/>
        </w:rPr>
        <w:t>Operating different Excel functions to identify the dataset in the context of crime rate</w:t>
      </w:r>
      <w:bookmarkEnd w:id="3"/>
    </w:p>
    <w:p w14:paraId="0FFC1397" w14:textId="77777777" w:rsidR="002D785C" w:rsidRPr="00CA759C" w:rsidRDefault="00172F2B">
      <w:pPr>
        <w:spacing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 xml:space="preserve">Excel functions improve the clarity and structure of data sources by following statistical functions due to which data handling can be developed accordingly. Excel functions can create opportunities in dealing with different sets of data to achieve required goals in terms of performance development. From the support of excel functions, structured results can be incorporated to identify crime rate and other functional results according to requirements. For this study, IF and PIVOT table function have been used to find the result of crime rates between youth, labour force and unemployment rate. According to Klasson (2018), it can help in gathering or collecting specific results through which synchronised patterns of different choices can be modified according to needs or expectations. Excel functions also improve the sequenced structure of different datasets through which clarity and sequenced opportunities can be modified according to needs or expectations. It can assist in creating a flexible environment for crime handling authority to take proper measures to reduce crime rates among youth and labourers. In this way, crime rate can be reduced through which efficiency and sequenced results can be arranged successfully without any issues. It can bring development in crime handling departments by reducing crime scenes and improve crime free environment by analysing this data of crime rate according to expectations, </w:t>
      </w:r>
    </w:p>
    <w:p w14:paraId="5488400D" w14:textId="77777777" w:rsidR="002D785C" w:rsidRPr="00CA759C" w:rsidRDefault="00172F2B">
      <w:pPr>
        <w:spacing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 xml:space="preserve">Using specific Excel functions, significant data handling processes can be organised properly that can create a beneficial outcome from the support of this dataset. Creative choices and appropriate decision making processes can control significant changes within data handling or data validation outputs without any issues. As followed by Banegas </w:t>
      </w:r>
      <w:r w:rsidRPr="00CA759C">
        <w:rPr>
          <w:rFonts w:ascii="Times New Roman" w:eastAsia="Times New Roman" w:hAnsi="Times New Roman" w:cs="Times New Roman"/>
          <w:i/>
          <w:sz w:val="24"/>
          <w:szCs w:val="24"/>
          <w:lang w:val="en-GB"/>
        </w:rPr>
        <w:t xml:space="preserve">et al. </w:t>
      </w:r>
      <w:r w:rsidRPr="00CA759C">
        <w:rPr>
          <w:rFonts w:ascii="Times New Roman" w:eastAsia="Times New Roman" w:hAnsi="Times New Roman" w:cs="Times New Roman"/>
          <w:sz w:val="24"/>
          <w:szCs w:val="24"/>
          <w:lang w:val="en-GB"/>
        </w:rPr>
        <w:t xml:space="preserve">(2021), it can also create a proper </w:t>
      </w:r>
      <w:r w:rsidRPr="00CA759C">
        <w:rPr>
          <w:rFonts w:ascii="Times New Roman" w:eastAsia="Times New Roman" w:hAnsi="Times New Roman" w:cs="Times New Roman"/>
          <w:sz w:val="24"/>
          <w:szCs w:val="24"/>
          <w:lang w:val="en-GB"/>
        </w:rPr>
        <w:lastRenderedPageBreak/>
        <w:t xml:space="preserve">knowledge in collecting specified results due to which valid results can be incorporated accordingly to arrange systematic processes. Through Excel functions, performance structure and data management criteria can be modified through which sequenced results can be developed in terms of performance evaluation. It can maintain a structure for creating different segments of data sources including crime rate, labour force and youth according to requirements. It would create advances in understanding different choices of controlling crime rates after analysing this structured dataset. It can also avoid complications in data management processes through which adequate steps can be controlled according to specifications. </w:t>
      </w:r>
    </w:p>
    <w:p w14:paraId="0A0E1568" w14:textId="77777777" w:rsidR="002D785C" w:rsidRPr="00CA759C" w:rsidRDefault="00172F2B">
      <w:pPr>
        <w:spacing w:line="360" w:lineRule="auto"/>
        <w:jc w:val="both"/>
        <w:rPr>
          <w:rFonts w:ascii="Times New Roman" w:eastAsia="Times New Roman" w:hAnsi="Times New Roman" w:cs="Times New Roman"/>
          <w:b/>
          <w:sz w:val="24"/>
          <w:szCs w:val="24"/>
          <w:lang w:val="en-GB"/>
        </w:rPr>
      </w:pPr>
      <w:r w:rsidRPr="00CA759C">
        <w:rPr>
          <w:rFonts w:ascii="Times New Roman" w:eastAsia="Times New Roman" w:hAnsi="Times New Roman" w:cs="Times New Roman"/>
          <w:b/>
          <w:sz w:val="24"/>
          <w:szCs w:val="24"/>
          <w:lang w:val="en-GB"/>
        </w:rPr>
        <w:t>IF Function</w:t>
      </w:r>
    </w:p>
    <w:p w14:paraId="5957F2B9" w14:textId="77777777" w:rsidR="002D785C" w:rsidRPr="00CA759C" w:rsidRDefault="00172F2B">
      <w:pPr>
        <w:spacing w:line="360" w:lineRule="auto"/>
        <w:jc w:val="center"/>
        <w:rPr>
          <w:rFonts w:ascii="Times New Roman" w:eastAsia="Times New Roman" w:hAnsi="Times New Roman" w:cs="Times New Roman"/>
          <w:b/>
          <w:sz w:val="24"/>
          <w:szCs w:val="24"/>
          <w:lang w:val="en-GB"/>
        </w:rPr>
      </w:pPr>
      <w:r w:rsidRPr="00CA759C">
        <w:rPr>
          <w:rFonts w:ascii="Times New Roman" w:eastAsia="Times New Roman" w:hAnsi="Times New Roman" w:cs="Times New Roman"/>
          <w:b/>
          <w:noProof/>
          <w:sz w:val="24"/>
          <w:szCs w:val="24"/>
        </w:rPr>
        <w:lastRenderedPageBreak/>
        <w:drawing>
          <wp:inline distT="114300" distB="114300" distL="114300" distR="114300" wp14:anchorId="2D2C0249" wp14:editId="0C606FE8">
            <wp:extent cx="2514600" cy="5934075"/>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7"/>
                    <a:srcRect/>
                    <a:stretch>
                      <a:fillRect/>
                    </a:stretch>
                  </pic:blipFill>
                  <pic:spPr>
                    <a:xfrm>
                      <a:off x="0" y="0"/>
                      <a:ext cx="2514600" cy="5934075"/>
                    </a:xfrm>
                    <a:prstGeom prst="rect">
                      <a:avLst/>
                    </a:prstGeom>
                    <a:ln/>
                  </pic:spPr>
                </pic:pic>
              </a:graphicData>
            </a:graphic>
          </wp:inline>
        </w:drawing>
      </w:r>
    </w:p>
    <w:p w14:paraId="1E078909" w14:textId="77777777" w:rsidR="002D785C" w:rsidRPr="00CA759C" w:rsidRDefault="00172F2B">
      <w:pPr>
        <w:spacing w:line="360" w:lineRule="auto"/>
        <w:jc w:val="center"/>
        <w:rPr>
          <w:rFonts w:ascii="Times New Roman" w:eastAsia="Times New Roman" w:hAnsi="Times New Roman" w:cs="Times New Roman"/>
          <w:b/>
          <w:sz w:val="24"/>
          <w:szCs w:val="24"/>
          <w:lang w:val="en-GB"/>
        </w:rPr>
      </w:pPr>
      <w:r w:rsidRPr="00CA759C">
        <w:rPr>
          <w:rFonts w:ascii="Times New Roman" w:eastAsia="Times New Roman" w:hAnsi="Times New Roman" w:cs="Times New Roman"/>
          <w:b/>
          <w:sz w:val="24"/>
          <w:szCs w:val="24"/>
          <w:lang w:val="en-GB"/>
        </w:rPr>
        <w:t>Table 1: IF Function</w:t>
      </w:r>
    </w:p>
    <w:p w14:paraId="2220F257" w14:textId="77777777" w:rsidR="002D785C" w:rsidRPr="00CA759C" w:rsidRDefault="00172F2B">
      <w:pPr>
        <w:spacing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 xml:space="preserve">IF Function helps in denoting logical comparison between two variables through which testing results can be modified according to requirements. From the support of IF function, appropriate results can be gathered to maintain a sequence of crime rate and other informative results accordingly. It can help in analysing different datasets and improve cleared results according to needs or expectations. It can also improve the procedure of controlling appropriate datasets through which synchronised results can be obtained properly by following systematic data sources. Performing IF function, the crime rate has been compared with 74. As if the crime rate is more </w:t>
      </w:r>
      <w:r w:rsidRPr="00CA759C">
        <w:rPr>
          <w:rFonts w:ascii="Times New Roman" w:eastAsia="Times New Roman" w:hAnsi="Times New Roman" w:cs="Times New Roman"/>
          <w:sz w:val="24"/>
          <w:szCs w:val="24"/>
          <w:lang w:val="en-GB"/>
        </w:rPr>
        <w:lastRenderedPageBreak/>
        <w:t xml:space="preserve">than 74then the crime handling community or department can take actions against those crimes concerning their regions as well. </w:t>
      </w:r>
    </w:p>
    <w:p w14:paraId="64FDC5CD" w14:textId="77777777" w:rsidR="002D785C" w:rsidRPr="00CA759C" w:rsidRDefault="00172F2B">
      <w:pPr>
        <w:spacing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b/>
          <w:sz w:val="24"/>
          <w:szCs w:val="24"/>
          <w:lang w:val="en-GB"/>
        </w:rPr>
        <w:t>Formula:</w:t>
      </w:r>
      <w:r w:rsidRPr="00CA759C">
        <w:rPr>
          <w:rFonts w:ascii="Times New Roman" w:eastAsia="Times New Roman" w:hAnsi="Times New Roman" w:cs="Times New Roman"/>
          <w:sz w:val="24"/>
          <w:szCs w:val="24"/>
          <w:lang w:val="en-GB"/>
        </w:rPr>
        <w:t xml:space="preserve"> </w:t>
      </w:r>
      <w:r w:rsidR="00EC0706" w:rsidRPr="00CA759C">
        <w:rPr>
          <w:rFonts w:ascii="Times New Roman" w:eastAsia="Times New Roman" w:hAnsi="Times New Roman" w:cs="Times New Roman"/>
          <w:sz w:val="24"/>
          <w:szCs w:val="24"/>
          <w:lang w:val="en-GB"/>
        </w:rPr>
        <w:t>“=IF (</w:t>
      </w:r>
      <w:r w:rsidRPr="00CA759C">
        <w:rPr>
          <w:rFonts w:ascii="Times New Roman" w:eastAsia="Times New Roman" w:hAnsi="Times New Roman" w:cs="Times New Roman"/>
          <w:sz w:val="24"/>
          <w:szCs w:val="24"/>
          <w:lang w:val="en-GB"/>
        </w:rPr>
        <w:t>A2&gt;74,"True","False")”</w:t>
      </w:r>
    </w:p>
    <w:p w14:paraId="769A2D46" w14:textId="77777777" w:rsidR="002D785C" w:rsidRPr="00CA759C" w:rsidRDefault="00172F2B">
      <w:pPr>
        <w:spacing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 xml:space="preserve">From the data processing, it has been found that most of the results are true in the context of more than 74 crime rates. For this reason, the crime management team can analyse these values and take proper steps in managing these crimes and improve their performance capacities by neglecting crime scenes. IF function in Excel can bring the idea of managing data sources in a systematic manner to control functional </w:t>
      </w:r>
      <w:r w:rsidR="00EC0706" w:rsidRPr="00CA759C">
        <w:rPr>
          <w:rFonts w:ascii="Times New Roman" w:eastAsia="Times New Roman" w:hAnsi="Times New Roman" w:cs="Times New Roman"/>
          <w:sz w:val="24"/>
          <w:szCs w:val="24"/>
          <w:lang w:val="en-GB"/>
        </w:rPr>
        <w:t>expertise’s</w:t>
      </w:r>
      <w:r w:rsidRPr="00CA759C">
        <w:rPr>
          <w:rFonts w:ascii="Times New Roman" w:eastAsia="Times New Roman" w:hAnsi="Times New Roman" w:cs="Times New Roman"/>
          <w:sz w:val="24"/>
          <w:szCs w:val="24"/>
          <w:lang w:val="en-GB"/>
        </w:rPr>
        <w:t xml:space="preserve"> according to needs or expectations. It would bring development by controlling different choices from the support of the datasets. </w:t>
      </w:r>
    </w:p>
    <w:p w14:paraId="13C7D489" w14:textId="77777777" w:rsidR="002D785C" w:rsidRPr="00CA759C" w:rsidRDefault="00172F2B">
      <w:pPr>
        <w:spacing w:line="360" w:lineRule="auto"/>
        <w:jc w:val="both"/>
        <w:rPr>
          <w:rFonts w:ascii="Times New Roman" w:eastAsia="Times New Roman" w:hAnsi="Times New Roman" w:cs="Times New Roman"/>
          <w:b/>
          <w:sz w:val="24"/>
          <w:szCs w:val="24"/>
          <w:lang w:val="en-GB"/>
        </w:rPr>
      </w:pPr>
      <w:r w:rsidRPr="00CA759C">
        <w:rPr>
          <w:rFonts w:ascii="Times New Roman" w:eastAsia="Times New Roman" w:hAnsi="Times New Roman" w:cs="Times New Roman"/>
          <w:b/>
          <w:sz w:val="24"/>
          <w:szCs w:val="24"/>
          <w:lang w:val="en-GB"/>
        </w:rPr>
        <w:t xml:space="preserve">PIVOT Tables </w:t>
      </w:r>
    </w:p>
    <w:p w14:paraId="74315A37" w14:textId="77777777" w:rsidR="002D785C" w:rsidRPr="00CA759C" w:rsidRDefault="00172F2B">
      <w:pPr>
        <w:spacing w:line="360" w:lineRule="auto"/>
        <w:jc w:val="center"/>
        <w:rPr>
          <w:rFonts w:ascii="Times New Roman" w:eastAsia="Times New Roman" w:hAnsi="Times New Roman" w:cs="Times New Roman"/>
          <w:b/>
          <w:sz w:val="24"/>
          <w:szCs w:val="24"/>
          <w:lang w:val="en-GB"/>
        </w:rPr>
      </w:pPr>
      <w:r w:rsidRPr="00CA759C">
        <w:rPr>
          <w:rFonts w:ascii="Times New Roman" w:eastAsia="Times New Roman" w:hAnsi="Times New Roman" w:cs="Times New Roman"/>
          <w:b/>
          <w:noProof/>
          <w:sz w:val="24"/>
          <w:szCs w:val="24"/>
        </w:rPr>
        <w:drawing>
          <wp:inline distT="114300" distB="114300" distL="114300" distR="114300" wp14:anchorId="6AB1D266" wp14:editId="42E178F5">
            <wp:extent cx="5943600" cy="35687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3568700"/>
                    </a:xfrm>
                    <a:prstGeom prst="rect">
                      <a:avLst/>
                    </a:prstGeom>
                    <a:ln/>
                  </pic:spPr>
                </pic:pic>
              </a:graphicData>
            </a:graphic>
          </wp:inline>
        </w:drawing>
      </w:r>
    </w:p>
    <w:p w14:paraId="245EF701" w14:textId="77777777" w:rsidR="002D785C" w:rsidRPr="00CA759C" w:rsidRDefault="00172F2B">
      <w:pPr>
        <w:spacing w:line="360" w:lineRule="auto"/>
        <w:jc w:val="center"/>
        <w:rPr>
          <w:rFonts w:ascii="Times New Roman" w:eastAsia="Times New Roman" w:hAnsi="Times New Roman" w:cs="Times New Roman"/>
          <w:b/>
          <w:sz w:val="24"/>
          <w:szCs w:val="24"/>
          <w:lang w:val="en-GB"/>
        </w:rPr>
      </w:pPr>
      <w:r w:rsidRPr="00CA759C">
        <w:rPr>
          <w:rFonts w:ascii="Times New Roman" w:eastAsia="Times New Roman" w:hAnsi="Times New Roman" w:cs="Times New Roman"/>
          <w:b/>
          <w:sz w:val="24"/>
          <w:szCs w:val="24"/>
          <w:lang w:val="en-GB"/>
        </w:rPr>
        <w:t>Table 2: PIVOT Table</w:t>
      </w:r>
    </w:p>
    <w:p w14:paraId="6A36A120" w14:textId="77777777" w:rsidR="002D785C" w:rsidRPr="00CA759C" w:rsidRDefault="00172F2B">
      <w:pPr>
        <w:spacing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 xml:space="preserve">The PIVOT table helps in defining the relationship between two variables or data through which cross tabulation operations can be performed in a systematic manner without any issues. Using the PIVOT table of a particular dataset of crime rate, it has been identified that the lowest crime rate is 45.5 and highest crime rate is 161.8. This table also presents sum, values, columns and rows through which the structure of the data set can be organised successfully. It can help in collecting specific data sources and maintain valid outcomes to gather efficient data sources in terms of </w:t>
      </w:r>
      <w:r w:rsidRPr="00CA759C">
        <w:rPr>
          <w:rFonts w:ascii="Times New Roman" w:eastAsia="Times New Roman" w:hAnsi="Times New Roman" w:cs="Times New Roman"/>
          <w:sz w:val="24"/>
          <w:szCs w:val="24"/>
          <w:lang w:val="en-GB"/>
        </w:rPr>
        <w:lastRenderedPageBreak/>
        <w:t xml:space="preserve">performance evaluation. From the support of PIVOT table and chart, users can easily analyse required data and its sources according to expectations without any challenges in terms of performance evaluation. </w:t>
      </w:r>
    </w:p>
    <w:p w14:paraId="4CD03891" w14:textId="77777777" w:rsidR="002D785C" w:rsidRPr="00CA759C" w:rsidRDefault="00172F2B">
      <w:pPr>
        <w:spacing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 xml:space="preserve">Apart from these, the PIVOT table helps in defining accurate results and controls significant changes in valid assumption procedures through which adequate measures can be taken to deal with any kinds of situations. It can also create advantages in controlling different segments in terms of performance development opportunities according to specifications. From this table, it has been found that the sum of crime rate is 4786.5 which is very high from which crime management teams are expected to take accountability in following systematic opportunities by reducing complications. It would bring development in managing crime rates and improve sequenced developed operations without any challenges. </w:t>
      </w:r>
    </w:p>
    <w:p w14:paraId="6B16FAC0" w14:textId="77777777" w:rsidR="00D10529" w:rsidRDefault="00D10529">
      <w:pPr>
        <w:rPr>
          <w:rFonts w:ascii="Times New Roman" w:hAnsi="Times New Roman"/>
          <w:b/>
          <w:color w:val="000000" w:themeColor="text1"/>
          <w:sz w:val="24"/>
          <w:szCs w:val="40"/>
          <w:lang w:val="en-GB"/>
        </w:rPr>
      </w:pPr>
      <w:r>
        <w:rPr>
          <w:lang w:val="en-GB"/>
        </w:rPr>
        <w:br w:type="page"/>
      </w:r>
    </w:p>
    <w:p w14:paraId="6B9E7D0D" w14:textId="77777777" w:rsidR="002D785C" w:rsidRPr="00CA759C" w:rsidRDefault="00172F2B" w:rsidP="00D10529">
      <w:pPr>
        <w:pStyle w:val="Heading1"/>
        <w:rPr>
          <w:lang w:val="en-GB"/>
        </w:rPr>
      </w:pPr>
      <w:bookmarkStart w:id="4" w:name="_Toc101450186"/>
      <w:r w:rsidRPr="00CA759C">
        <w:rPr>
          <w:lang w:val="en-GB"/>
        </w:rPr>
        <w:lastRenderedPageBreak/>
        <w:t>Part 2: Text mining and analysis</w:t>
      </w:r>
      <w:bookmarkEnd w:id="4"/>
      <w:r w:rsidRPr="00CA759C">
        <w:rPr>
          <w:lang w:val="en-GB"/>
        </w:rPr>
        <w:t xml:space="preserve"> </w:t>
      </w:r>
    </w:p>
    <w:p w14:paraId="3A304BBE" w14:textId="77777777" w:rsidR="002D785C" w:rsidRPr="00CA759C" w:rsidRDefault="00172F2B" w:rsidP="00D10529">
      <w:pPr>
        <w:pStyle w:val="Heading1"/>
        <w:rPr>
          <w:lang w:val="en-GB"/>
        </w:rPr>
      </w:pPr>
      <w:bookmarkStart w:id="5" w:name="_Toc101450187"/>
      <w:r w:rsidRPr="00CA759C">
        <w:rPr>
          <w:lang w:val="en-GB"/>
        </w:rPr>
        <w:t>Identification of students like vanilla flavour</w:t>
      </w:r>
      <w:bookmarkEnd w:id="5"/>
    </w:p>
    <w:p w14:paraId="69D680C7" w14:textId="77777777" w:rsidR="002D785C" w:rsidRPr="00CA759C" w:rsidRDefault="00172F2B">
      <w:pPr>
        <w:spacing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 xml:space="preserve">Text mining helps in identifying different data segments through which adequate steps can be taken to get appropriate results. From the support of the Count Excel function, adequate steps can be taken to gather specified results through which appropriate results can be collected accordingly. Using this function, there are 95 students who like vanilla flavoured </w:t>
      </w:r>
      <w:r w:rsidR="00EC0706" w:rsidRPr="00CA759C">
        <w:rPr>
          <w:rFonts w:ascii="Times New Roman" w:eastAsia="Times New Roman" w:hAnsi="Times New Roman" w:cs="Times New Roman"/>
          <w:sz w:val="24"/>
          <w:szCs w:val="24"/>
          <w:lang w:val="en-GB"/>
        </w:rPr>
        <w:t>ice-cream</w:t>
      </w:r>
      <w:r w:rsidRPr="00CA759C">
        <w:rPr>
          <w:rFonts w:ascii="Times New Roman" w:eastAsia="Times New Roman" w:hAnsi="Times New Roman" w:cs="Times New Roman"/>
          <w:sz w:val="24"/>
          <w:szCs w:val="24"/>
          <w:lang w:val="en-GB"/>
        </w:rPr>
        <w:t xml:space="preserve"> which has been collected by using the Count Excel function. It can help in understanding significant changes through which appropriate measures can be taken to deal with any kinds of situations due to which clarity and structure can be controlled accordingly. It would assist in providing adequate results through which flavour differences can be analysed successfully without any issues. </w:t>
      </w:r>
    </w:p>
    <w:p w14:paraId="65173A71" w14:textId="77777777" w:rsidR="002D785C" w:rsidRPr="00CA759C" w:rsidRDefault="00172F2B">
      <w:pPr>
        <w:spacing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b/>
          <w:sz w:val="24"/>
          <w:szCs w:val="24"/>
          <w:lang w:val="en-GB"/>
        </w:rPr>
        <w:t>Formula:</w:t>
      </w:r>
      <w:r w:rsidRPr="00CA759C">
        <w:rPr>
          <w:rFonts w:ascii="Times New Roman" w:eastAsia="Times New Roman" w:hAnsi="Times New Roman" w:cs="Times New Roman"/>
          <w:sz w:val="24"/>
          <w:szCs w:val="24"/>
          <w:lang w:val="en-GB"/>
        </w:rPr>
        <w:t xml:space="preserve"> “=</w:t>
      </w:r>
      <w:r w:rsidR="00EC0706" w:rsidRPr="00CA759C">
        <w:rPr>
          <w:rFonts w:ascii="Times New Roman" w:eastAsia="Times New Roman" w:hAnsi="Times New Roman" w:cs="Times New Roman"/>
          <w:sz w:val="24"/>
          <w:szCs w:val="24"/>
          <w:lang w:val="en-GB"/>
        </w:rPr>
        <w:t>COUNTIF (</w:t>
      </w:r>
      <w:r w:rsidRPr="00CA759C">
        <w:rPr>
          <w:rFonts w:ascii="Times New Roman" w:eastAsia="Times New Roman" w:hAnsi="Times New Roman" w:cs="Times New Roman"/>
          <w:sz w:val="24"/>
          <w:szCs w:val="24"/>
          <w:lang w:val="en-GB"/>
        </w:rPr>
        <w:t>C2:C201, "1")”</w:t>
      </w:r>
    </w:p>
    <w:p w14:paraId="4729ED52" w14:textId="77777777" w:rsidR="002D785C" w:rsidRPr="00CA759C" w:rsidRDefault="00172F2B">
      <w:pPr>
        <w:spacing w:line="360" w:lineRule="auto"/>
        <w:jc w:val="both"/>
        <w:rPr>
          <w:rFonts w:ascii="Times New Roman" w:eastAsia="Times New Roman" w:hAnsi="Times New Roman" w:cs="Times New Roman"/>
          <w:b/>
          <w:sz w:val="24"/>
          <w:szCs w:val="24"/>
          <w:lang w:val="en-GB"/>
        </w:rPr>
      </w:pPr>
      <w:r w:rsidRPr="00CA759C">
        <w:rPr>
          <w:rFonts w:ascii="Times New Roman" w:eastAsia="Times New Roman" w:hAnsi="Times New Roman" w:cs="Times New Roman"/>
          <w:sz w:val="24"/>
          <w:szCs w:val="24"/>
          <w:lang w:val="en-GB"/>
        </w:rPr>
        <w:t>= 95</w:t>
      </w:r>
    </w:p>
    <w:p w14:paraId="2E824EB0" w14:textId="77777777" w:rsidR="002D785C" w:rsidRPr="00CA759C" w:rsidRDefault="00172F2B" w:rsidP="00D10529">
      <w:pPr>
        <w:pStyle w:val="Heading1"/>
        <w:rPr>
          <w:lang w:val="en-GB"/>
        </w:rPr>
      </w:pPr>
      <w:bookmarkStart w:id="6" w:name="_Toc101450188"/>
      <w:r w:rsidRPr="00CA759C">
        <w:rPr>
          <w:lang w:val="en-GB"/>
        </w:rPr>
        <w:t>Analysing the count of students are male and female</w:t>
      </w:r>
      <w:bookmarkEnd w:id="6"/>
    </w:p>
    <w:p w14:paraId="58117EFE" w14:textId="77777777" w:rsidR="002D785C" w:rsidRPr="00CA759C" w:rsidRDefault="00172F2B">
      <w:pPr>
        <w:spacing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 xml:space="preserve">Count of male and female helps in identifying gender differences through which male and female counts can be analysed successfully according to expectations. Using the COUNTIFS function, the result of male and female can be collected from different sources from the dataset of ice_cream.csv. This formula helps in selecting the differences between male and female through which appropriate measures can be taken to deal with any kinds of situations in terms of performance evaluation. In this dataset, male represented as “0” and female represented as “1” so that counting 0 and 1 help in analysing male and female </w:t>
      </w:r>
      <w:r w:rsidR="00EC0706" w:rsidRPr="00CA759C">
        <w:rPr>
          <w:rFonts w:ascii="Times New Roman" w:eastAsia="Times New Roman" w:hAnsi="Times New Roman" w:cs="Times New Roman"/>
          <w:sz w:val="24"/>
          <w:szCs w:val="24"/>
          <w:lang w:val="en-GB"/>
        </w:rPr>
        <w:t>count ability</w:t>
      </w:r>
      <w:r w:rsidRPr="00CA759C">
        <w:rPr>
          <w:rFonts w:ascii="Times New Roman" w:eastAsia="Times New Roman" w:hAnsi="Times New Roman" w:cs="Times New Roman"/>
          <w:sz w:val="24"/>
          <w:szCs w:val="24"/>
          <w:lang w:val="en-GB"/>
        </w:rPr>
        <w:t xml:space="preserve">. </w:t>
      </w:r>
    </w:p>
    <w:p w14:paraId="3241B3EF" w14:textId="77777777" w:rsidR="002D785C" w:rsidRPr="00CA759C" w:rsidRDefault="00172F2B">
      <w:pPr>
        <w:spacing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b/>
          <w:sz w:val="24"/>
          <w:szCs w:val="24"/>
          <w:lang w:val="en-GB"/>
        </w:rPr>
        <w:t>Formula: “</w:t>
      </w:r>
      <w:r w:rsidRPr="00CA759C">
        <w:rPr>
          <w:rFonts w:ascii="Times New Roman" w:eastAsia="Times New Roman" w:hAnsi="Times New Roman" w:cs="Times New Roman"/>
          <w:sz w:val="24"/>
          <w:szCs w:val="24"/>
          <w:lang w:val="en-GB"/>
        </w:rPr>
        <w:t>=</w:t>
      </w:r>
      <w:r w:rsidR="00EC0706" w:rsidRPr="00CA759C">
        <w:rPr>
          <w:rFonts w:ascii="Times New Roman" w:eastAsia="Times New Roman" w:hAnsi="Times New Roman" w:cs="Times New Roman"/>
          <w:sz w:val="24"/>
          <w:szCs w:val="24"/>
          <w:lang w:val="en-GB"/>
        </w:rPr>
        <w:t>COUNTIF (</w:t>
      </w:r>
      <w:r w:rsidRPr="00CA759C">
        <w:rPr>
          <w:rFonts w:ascii="Times New Roman" w:eastAsia="Times New Roman" w:hAnsi="Times New Roman" w:cs="Times New Roman"/>
          <w:sz w:val="24"/>
          <w:szCs w:val="24"/>
          <w:lang w:val="en-GB"/>
        </w:rPr>
        <w:t>B2:B201, "0")”</w:t>
      </w:r>
    </w:p>
    <w:p w14:paraId="1DA0B39D" w14:textId="77777777" w:rsidR="002D785C" w:rsidRPr="00CA759C" w:rsidRDefault="00172F2B">
      <w:pPr>
        <w:spacing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0 = 91</w:t>
      </w:r>
    </w:p>
    <w:p w14:paraId="39175511" w14:textId="77777777" w:rsidR="002D785C" w:rsidRPr="00CA759C" w:rsidRDefault="00172F2B">
      <w:pPr>
        <w:spacing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Male = 91</w:t>
      </w:r>
    </w:p>
    <w:p w14:paraId="4F274E82" w14:textId="77777777" w:rsidR="002D785C" w:rsidRPr="00CA759C" w:rsidRDefault="00172F2B">
      <w:pPr>
        <w:spacing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1 = 109</w:t>
      </w:r>
    </w:p>
    <w:p w14:paraId="31FBA932" w14:textId="77777777" w:rsidR="002D785C" w:rsidRPr="00CA759C" w:rsidRDefault="00172F2B">
      <w:pPr>
        <w:spacing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Female = 109</w:t>
      </w:r>
    </w:p>
    <w:p w14:paraId="1E96A015" w14:textId="77777777" w:rsidR="002D785C" w:rsidRPr="00CA759C" w:rsidRDefault="00172F2B">
      <w:pPr>
        <w:spacing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From this analysis, it has been found that in this dataset, male = 91 and female = 109</w:t>
      </w:r>
    </w:p>
    <w:p w14:paraId="138812F5" w14:textId="77777777" w:rsidR="002D785C" w:rsidRPr="00CA759C" w:rsidRDefault="00172F2B" w:rsidP="00D10529">
      <w:pPr>
        <w:pStyle w:val="Heading1"/>
        <w:rPr>
          <w:lang w:val="en-GB"/>
        </w:rPr>
      </w:pPr>
      <w:bookmarkStart w:id="7" w:name="_Toc101450189"/>
      <w:r w:rsidRPr="00CA759C">
        <w:rPr>
          <w:lang w:val="en-GB"/>
        </w:rPr>
        <w:lastRenderedPageBreak/>
        <w:t>Exploring mean and median of participants who likes chocolate and strawberry flavour</w:t>
      </w:r>
      <w:bookmarkEnd w:id="7"/>
      <w:r w:rsidRPr="00CA759C">
        <w:rPr>
          <w:lang w:val="en-GB"/>
        </w:rPr>
        <w:t xml:space="preserve"> </w:t>
      </w:r>
    </w:p>
    <w:p w14:paraId="664C05DC" w14:textId="77777777" w:rsidR="002D785C" w:rsidRPr="00CA759C" w:rsidRDefault="00172F2B">
      <w:pPr>
        <w:spacing w:line="360" w:lineRule="auto"/>
        <w:jc w:val="center"/>
        <w:rPr>
          <w:rFonts w:ascii="Times New Roman" w:eastAsia="Times New Roman" w:hAnsi="Times New Roman" w:cs="Times New Roman"/>
          <w:sz w:val="24"/>
          <w:szCs w:val="24"/>
          <w:lang w:val="en-GB"/>
        </w:rPr>
      </w:pPr>
      <w:r w:rsidRPr="00CA759C">
        <w:rPr>
          <w:rFonts w:ascii="Times New Roman" w:eastAsia="Times New Roman" w:hAnsi="Times New Roman" w:cs="Times New Roman"/>
          <w:noProof/>
          <w:sz w:val="24"/>
          <w:szCs w:val="24"/>
        </w:rPr>
        <w:drawing>
          <wp:inline distT="114300" distB="114300" distL="114300" distR="114300" wp14:anchorId="5EEA2A0A" wp14:editId="585BB612">
            <wp:extent cx="1762125" cy="16764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1762125" cy="1676400"/>
                    </a:xfrm>
                    <a:prstGeom prst="rect">
                      <a:avLst/>
                    </a:prstGeom>
                    <a:ln/>
                  </pic:spPr>
                </pic:pic>
              </a:graphicData>
            </a:graphic>
          </wp:inline>
        </w:drawing>
      </w:r>
    </w:p>
    <w:p w14:paraId="0D89C65B" w14:textId="77777777" w:rsidR="002D785C" w:rsidRPr="00CA759C" w:rsidRDefault="00172F2B">
      <w:pPr>
        <w:spacing w:line="360" w:lineRule="auto"/>
        <w:jc w:val="center"/>
        <w:rPr>
          <w:rFonts w:ascii="Times New Roman" w:eastAsia="Times New Roman" w:hAnsi="Times New Roman" w:cs="Times New Roman"/>
          <w:b/>
          <w:sz w:val="24"/>
          <w:szCs w:val="24"/>
          <w:lang w:val="en-GB"/>
        </w:rPr>
      </w:pPr>
      <w:r w:rsidRPr="00CA759C">
        <w:rPr>
          <w:rFonts w:ascii="Times New Roman" w:eastAsia="Times New Roman" w:hAnsi="Times New Roman" w:cs="Times New Roman"/>
          <w:b/>
          <w:sz w:val="24"/>
          <w:szCs w:val="24"/>
          <w:lang w:val="en-GB"/>
        </w:rPr>
        <w:t>Figure 1: Mean and median value of Gender</w:t>
      </w:r>
    </w:p>
    <w:p w14:paraId="798B4714" w14:textId="77777777" w:rsidR="002D785C" w:rsidRPr="00CA759C" w:rsidRDefault="00172F2B">
      <w:pPr>
        <w:spacing w:line="360" w:lineRule="auto"/>
        <w:jc w:val="center"/>
        <w:rPr>
          <w:rFonts w:ascii="Times New Roman" w:eastAsia="Times New Roman" w:hAnsi="Times New Roman" w:cs="Times New Roman"/>
          <w:b/>
          <w:sz w:val="24"/>
          <w:szCs w:val="24"/>
          <w:lang w:val="en-GB"/>
        </w:rPr>
      </w:pPr>
      <w:r w:rsidRPr="00CA759C">
        <w:rPr>
          <w:rFonts w:ascii="Times New Roman" w:eastAsia="Times New Roman" w:hAnsi="Times New Roman" w:cs="Times New Roman"/>
          <w:b/>
          <w:noProof/>
          <w:sz w:val="24"/>
          <w:szCs w:val="24"/>
        </w:rPr>
        <w:drawing>
          <wp:inline distT="114300" distB="114300" distL="114300" distR="114300" wp14:anchorId="5164B4B8" wp14:editId="1F75CB11">
            <wp:extent cx="1809750" cy="173355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1809750" cy="1733550"/>
                    </a:xfrm>
                    <a:prstGeom prst="rect">
                      <a:avLst/>
                    </a:prstGeom>
                    <a:ln/>
                  </pic:spPr>
                </pic:pic>
              </a:graphicData>
            </a:graphic>
          </wp:inline>
        </w:drawing>
      </w:r>
    </w:p>
    <w:p w14:paraId="6F32C90B" w14:textId="77777777" w:rsidR="002D785C" w:rsidRPr="00CA759C" w:rsidRDefault="00172F2B">
      <w:pPr>
        <w:spacing w:line="360" w:lineRule="auto"/>
        <w:jc w:val="center"/>
        <w:rPr>
          <w:rFonts w:ascii="Times New Roman" w:eastAsia="Times New Roman" w:hAnsi="Times New Roman" w:cs="Times New Roman"/>
          <w:b/>
          <w:sz w:val="24"/>
          <w:szCs w:val="24"/>
          <w:lang w:val="en-GB"/>
        </w:rPr>
      </w:pPr>
      <w:r w:rsidRPr="00CA759C">
        <w:rPr>
          <w:rFonts w:ascii="Times New Roman" w:eastAsia="Times New Roman" w:hAnsi="Times New Roman" w:cs="Times New Roman"/>
          <w:b/>
          <w:sz w:val="24"/>
          <w:szCs w:val="24"/>
          <w:lang w:val="en-GB"/>
        </w:rPr>
        <w:t xml:space="preserve">Figure 2: Mean and median value of </w:t>
      </w:r>
      <w:r w:rsidR="00EC0706" w:rsidRPr="00CA759C">
        <w:rPr>
          <w:rFonts w:ascii="Times New Roman" w:eastAsia="Times New Roman" w:hAnsi="Times New Roman" w:cs="Times New Roman"/>
          <w:b/>
          <w:sz w:val="24"/>
          <w:szCs w:val="24"/>
          <w:lang w:val="en-GB"/>
        </w:rPr>
        <w:t>Ice-creams</w:t>
      </w:r>
      <w:r w:rsidRPr="00CA759C">
        <w:rPr>
          <w:rFonts w:ascii="Times New Roman" w:eastAsia="Times New Roman" w:hAnsi="Times New Roman" w:cs="Times New Roman"/>
          <w:b/>
          <w:sz w:val="24"/>
          <w:szCs w:val="24"/>
          <w:lang w:val="en-GB"/>
        </w:rPr>
        <w:t xml:space="preserve"> flavoured</w:t>
      </w:r>
    </w:p>
    <w:p w14:paraId="0A5791BA" w14:textId="77777777" w:rsidR="002D785C" w:rsidRPr="00CA759C" w:rsidRDefault="00172F2B">
      <w:pPr>
        <w:spacing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 xml:space="preserve">Mean helps in identifying average of different datasets to maintain a structured output according to requirements. From the support of mean values, average of different datasets can be analysed through which ice-cream, flavours and participants can be identified properly. It can help in understanding the liking procedure in the context of strawberry and chocolate flavour. This data is helpful in analysing the overall situations due to which additional requirements by identifying flavours can be identified properly. It can help in collecting specified information according to the given scenario. </w:t>
      </w:r>
    </w:p>
    <w:p w14:paraId="5C7E413E" w14:textId="77777777" w:rsidR="002D785C" w:rsidRPr="00CA759C" w:rsidRDefault="00172F2B" w:rsidP="00D10529">
      <w:pPr>
        <w:pStyle w:val="Heading1"/>
        <w:rPr>
          <w:lang w:val="en-GB"/>
        </w:rPr>
      </w:pPr>
      <w:bookmarkStart w:id="8" w:name="_Toc101450190"/>
      <w:r w:rsidRPr="00CA759C">
        <w:rPr>
          <w:lang w:val="en-GB"/>
        </w:rPr>
        <w:t>Clustering information using SPSS</w:t>
      </w:r>
      <w:bookmarkEnd w:id="8"/>
      <w:r w:rsidRPr="00CA759C">
        <w:rPr>
          <w:lang w:val="en-GB"/>
        </w:rPr>
        <w:t xml:space="preserve"> </w:t>
      </w:r>
    </w:p>
    <w:p w14:paraId="7299DBF6" w14:textId="77777777" w:rsidR="002D785C" w:rsidRPr="00CA759C" w:rsidRDefault="00172F2B">
      <w:pPr>
        <w:spacing w:line="360" w:lineRule="auto"/>
        <w:jc w:val="center"/>
        <w:rPr>
          <w:rFonts w:ascii="Times New Roman" w:eastAsia="Times New Roman" w:hAnsi="Times New Roman" w:cs="Times New Roman"/>
          <w:b/>
          <w:sz w:val="24"/>
          <w:szCs w:val="24"/>
          <w:lang w:val="en-GB"/>
        </w:rPr>
      </w:pPr>
      <w:r w:rsidRPr="00CA759C">
        <w:rPr>
          <w:rFonts w:ascii="Times New Roman" w:eastAsia="Times New Roman" w:hAnsi="Times New Roman" w:cs="Times New Roman"/>
          <w:b/>
          <w:noProof/>
          <w:sz w:val="24"/>
          <w:szCs w:val="24"/>
        </w:rPr>
        <w:drawing>
          <wp:inline distT="114300" distB="114300" distL="114300" distR="114300" wp14:anchorId="04FC04F3" wp14:editId="5356937A">
            <wp:extent cx="4124325" cy="1209675"/>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124325" cy="1209675"/>
                    </a:xfrm>
                    <a:prstGeom prst="rect">
                      <a:avLst/>
                    </a:prstGeom>
                    <a:ln/>
                  </pic:spPr>
                </pic:pic>
              </a:graphicData>
            </a:graphic>
          </wp:inline>
        </w:drawing>
      </w:r>
    </w:p>
    <w:p w14:paraId="1398508D" w14:textId="77777777" w:rsidR="002D785C" w:rsidRPr="00CA759C" w:rsidRDefault="00172F2B">
      <w:pPr>
        <w:spacing w:line="360" w:lineRule="auto"/>
        <w:jc w:val="center"/>
        <w:rPr>
          <w:rFonts w:ascii="Times New Roman" w:eastAsia="Times New Roman" w:hAnsi="Times New Roman" w:cs="Times New Roman"/>
          <w:b/>
          <w:sz w:val="24"/>
          <w:szCs w:val="24"/>
          <w:lang w:val="en-GB"/>
        </w:rPr>
      </w:pPr>
      <w:r w:rsidRPr="00CA759C">
        <w:rPr>
          <w:rFonts w:ascii="Times New Roman" w:eastAsia="Times New Roman" w:hAnsi="Times New Roman" w:cs="Times New Roman"/>
          <w:b/>
          <w:sz w:val="24"/>
          <w:szCs w:val="24"/>
          <w:lang w:val="en-GB"/>
        </w:rPr>
        <w:lastRenderedPageBreak/>
        <w:t>Table 1: Gender identification</w:t>
      </w:r>
    </w:p>
    <w:p w14:paraId="5556DF27" w14:textId="77777777" w:rsidR="002D785C" w:rsidRPr="00CA759C" w:rsidRDefault="00172F2B">
      <w:pPr>
        <w:spacing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 xml:space="preserve">Gender identification helps in analysing genders through which adequate steps can be taken to deal with any kinds of requirements through valid percentage. Percentage of male is nearly 45.5% and female is 54.5% through which appropriate measures can be identified properly. </w:t>
      </w:r>
    </w:p>
    <w:p w14:paraId="00BBC246" w14:textId="77777777" w:rsidR="002D785C" w:rsidRPr="00CA759C" w:rsidRDefault="00172F2B">
      <w:pPr>
        <w:spacing w:line="360" w:lineRule="auto"/>
        <w:jc w:val="center"/>
        <w:rPr>
          <w:rFonts w:ascii="Times New Roman" w:eastAsia="Times New Roman" w:hAnsi="Times New Roman" w:cs="Times New Roman"/>
          <w:b/>
          <w:sz w:val="24"/>
          <w:szCs w:val="24"/>
          <w:lang w:val="en-GB"/>
        </w:rPr>
      </w:pPr>
      <w:r w:rsidRPr="00CA759C">
        <w:rPr>
          <w:rFonts w:ascii="Times New Roman" w:eastAsia="Times New Roman" w:hAnsi="Times New Roman" w:cs="Times New Roman"/>
          <w:b/>
          <w:noProof/>
          <w:sz w:val="24"/>
          <w:szCs w:val="24"/>
        </w:rPr>
        <w:drawing>
          <wp:inline distT="114300" distB="114300" distL="114300" distR="114300" wp14:anchorId="3B6487D0" wp14:editId="1ABAFDE6">
            <wp:extent cx="4114800" cy="136207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114800" cy="1362075"/>
                    </a:xfrm>
                    <a:prstGeom prst="rect">
                      <a:avLst/>
                    </a:prstGeom>
                    <a:ln/>
                  </pic:spPr>
                </pic:pic>
              </a:graphicData>
            </a:graphic>
          </wp:inline>
        </w:drawing>
      </w:r>
    </w:p>
    <w:p w14:paraId="3E18A882" w14:textId="77777777" w:rsidR="002D785C" w:rsidRPr="00CA759C" w:rsidRDefault="00172F2B">
      <w:pPr>
        <w:spacing w:line="360" w:lineRule="auto"/>
        <w:jc w:val="center"/>
        <w:rPr>
          <w:rFonts w:ascii="Times New Roman" w:eastAsia="Times New Roman" w:hAnsi="Times New Roman" w:cs="Times New Roman"/>
          <w:b/>
          <w:sz w:val="24"/>
          <w:szCs w:val="24"/>
          <w:lang w:val="en-GB"/>
        </w:rPr>
      </w:pPr>
      <w:r w:rsidRPr="00CA759C">
        <w:rPr>
          <w:rFonts w:ascii="Times New Roman" w:eastAsia="Times New Roman" w:hAnsi="Times New Roman" w:cs="Times New Roman"/>
          <w:b/>
          <w:sz w:val="24"/>
          <w:szCs w:val="24"/>
          <w:lang w:val="en-GB"/>
        </w:rPr>
        <w:t xml:space="preserve">Table 2: </w:t>
      </w:r>
      <w:r w:rsidR="00EC0706" w:rsidRPr="00CA759C">
        <w:rPr>
          <w:rFonts w:ascii="Times New Roman" w:eastAsia="Times New Roman" w:hAnsi="Times New Roman" w:cs="Times New Roman"/>
          <w:b/>
          <w:sz w:val="24"/>
          <w:szCs w:val="24"/>
          <w:lang w:val="en-GB"/>
        </w:rPr>
        <w:t>Ice-creams</w:t>
      </w:r>
      <w:r w:rsidRPr="00CA759C">
        <w:rPr>
          <w:rFonts w:ascii="Times New Roman" w:eastAsia="Times New Roman" w:hAnsi="Times New Roman" w:cs="Times New Roman"/>
          <w:b/>
          <w:sz w:val="24"/>
          <w:szCs w:val="24"/>
          <w:lang w:val="en-GB"/>
        </w:rPr>
        <w:t xml:space="preserve"> flavoured identification</w:t>
      </w:r>
    </w:p>
    <w:p w14:paraId="53055C18" w14:textId="77777777" w:rsidR="002D785C" w:rsidRPr="00CA759C" w:rsidRDefault="00172F2B">
      <w:pPr>
        <w:spacing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 xml:space="preserve">Ice-Cream flavoured identification helps in understanding different flavoured ice-cream through which appropriate measures can be taken appropriately. 47.5% participants like vanilla, 23.5% participants like chocolate and 29% participants like strawberry. </w:t>
      </w:r>
    </w:p>
    <w:p w14:paraId="0FAAD3FF" w14:textId="77777777" w:rsidR="002D785C" w:rsidRPr="00CA759C" w:rsidRDefault="00172F2B" w:rsidP="00D10529">
      <w:pPr>
        <w:pStyle w:val="Heading1"/>
        <w:rPr>
          <w:lang w:val="en-GB"/>
        </w:rPr>
      </w:pPr>
      <w:bookmarkStart w:id="9" w:name="_Toc101450191"/>
      <w:r w:rsidRPr="00CA759C">
        <w:rPr>
          <w:lang w:val="en-GB"/>
        </w:rPr>
        <w:t>Explaining common data mining and text mining methods</w:t>
      </w:r>
      <w:bookmarkEnd w:id="9"/>
    </w:p>
    <w:p w14:paraId="279397DC" w14:textId="77777777" w:rsidR="002D785C" w:rsidRPr="00CA759C" w:rsidRDefault="00172F2B">
      <w:pPr>
        <w:spacing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 xml:space="preserve">Data mining techniques help in retrieving relevant information through which data collection and data management activities can be operated successfully. It can help in managing rule learning processes through which sequential improvements can be identified due to which </w:t>
      </w:r>
      <w:r w:rsidR="00EC0706" w:rsidRPr="00CA759C">
        <w:rPr>
          <w:rFonts w:ascii="Times New Roman" w:eastAsia="Times New Roman" w:hAnsi="Times New Roman" w:cs="Times New Roman"/>
          <w:sz w:val="24"/>
          <w:szCs w:val="24"/>
          <w:lang w:val="en-GB"/>
        </w:rPr>
        <w:t>Meta</w:t>
      </w:r>
      <w:r w:rsidRPr="00CA759C">
        <w:rPr>
          <w:rFonts w:ascii="Times New Roman" w:eastAsia="Times New Roman" w:hAnsi="Times New Roman" w:cs="Times New Roman"/>
          <w:sz w:val="24"/>
          <w:szCs w:val="24"/>
          <w:lang w:val="en-GB"/>
        </w:rPr>
        <w:t xml:space="preserve"> data and other data managerial options can be developed according to expectations. There are several data mining techniques present in data handling operations including classification, clustering, regression and rule learning. In this study, clustering has been used to analyse frequencies of ice-cream flavoured and gender identification processes. As inspired by </w:t>
      </w:r>
      <w:r w:rsidR="00EC0706" w:rsidRPr="00CA759C">
        <w:rPr>
          <w:rFonts w:ascii="Times New Roman" w:eastAsia="Times New Roman" w:hAnsi="Times New Roman" w:cs="Times New Roman"/>
          <w:sz w:val="24"/>
          <w:szCs w:val="24"/>
          <w:lang w:val="en-GB"/>
        </w:rPr>
        <w:t>Lang</w:t>
      </w:r>
      <w:r w:rsidRPr="00CA759C">
        <w:rPr>
          <w:rFonts w:ascii="Times New Roman" w:eastAsia="Times New Roman" w:hAnsi="Times New Roman" w:cs="Times New Roman"/>
          <w:sz w:val="24"/>
          <w:szCs w:val="24"/>
          <w:lang w:val="en-GB"/>
        </w:rPr>
        <w:t xml:space="preserve"> </w:t>
      </w:r>
      <w:r w:rsidRPr="00CA759C">
        <w:rPr>
          <w:rFonts w:ascii="Times New Roman" w:eastAsia="Times New Roman" w:hAnsi="Times New Roman" w:cs="Times New Roman"/>
          <w:i/>
          <w:sz w:val="24"/>
          <w:szCs w:val="24"/>
          <w:lang w:val="en-GB"/>
        </w:rPr>
        <w:t xml:space="preserve">et al. </w:t>
      </w:r>
      <w:r w:rsidRPr="00CA759C">
        <w:rPr>
          <w:rFonts w:ascii="Times New Roman" w:eastAsia="Times New Roman" w:hAnsi="Times New Roman" w:cs="Times New Roman"/>
          <w:sz w:val="24"/>
          <w:szCs w:val="24"/>
          <w:lang w:val="en-GB"/>
        </w:rPr>
        <w:t xml:space="preserve">(2020), it would help in analysing significant changes and improve performance capacities according to requirements that can assist in controlling data structure. Using clustering, similar characteristics related data can be gathered in a structured format to get appropriate results and improve the procedure of controlling different adequation levels without any issues. It can help in gathering specific and required data to maintain outputs and improve the structure of data managerial options in terms of performance development. In this way, quality resources and performance sequences can be modified through which sequential results can be developed in terms of ice_cream flavoured options. </w:t>
      </w:r>
    </w:p>
    <w:p w14:paraId="64358B91" w14:textId="77777777" w:rsidR="002D785C" w:rsidRPr="00CA759C" w:rsidRDefault="00172F2B">
      <w:pPr>
        <w:spacing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lastRenderedPageBreak/>
        <w:t xml:space="preserve">Apart from these, text mining plays a crucial role in segmenting different texts according to information delivery operations through which adequate measures can be taken to avoid complications. It can assist in creating a proper and reliable structure to improve clarity in data collection and data arrangement operations according to needs. From the support of different text mining, users can easily achieve their targets by following systematic opportunities according to needs or expectations. As influenced by Süzen </w:t>
      </w:r>
      <w:r w:rsidRPr="00CA759C">
        <w:rPr>
          <w:rFonts w:ascii="Times New Roman" w:eastAsia="Times New Roman" w:hAnsi="Times New Roman" w:cs="Times New Roman"/>
          <w:i/>
          <w:sz w:val="24"/>
          <w:szCs w:val="24"/>
          <w:lang w:val="en-GB"/>
        </w:rPr>
        <w:t xml:space="preserve">et al. </w:t>
      </w:r>
      <w:r w:rsidRPr="00CA759C">
        <w:rPr>
          <w:rFonts w:ascii="Times New Roman" w:eastAsia="Times New Roman" w:hAnsi="Times New Roman" w:cs="Times New Roman"/>
          <w:sz w:val="24"/>
          <w:szCs w:val="24"/>
          <w:lang w:val="en-GB"/>
        </w:rPr>
        <w:t xml:space="preserve">(2020), text mining includes categorisation, clustering, information extraction and information retrieval options that can create advantages in handling data sequences without any challenges. In this study, clustering text mining techniques improves the data sequences and controls different technical outcomes due to which structured qualities can be modified according to needs. It can assist in creating different opportunities to handle continuous development by avoiding complications in terms of performance evaluation procedures in terms of data handling operations. </w:t>
      </w:r>
    </w:p>
    <w:p w14:paraId="75381FCD" w14:textId="77777777" w:rsidR="002D785C" w:rsidRPr="00CA759C" w:rsidRDefault="00172F2B" w:rsidP="00D10529">
      <w:pPr>
        <w:pStyle w:val="Heading1"/>
        <w:rPr>
          <w:lang w:val="en-GB"/>
        </w:rPr>
      </w:pPr>
      <w:bookmarkStart w:id="10" w:name="_Toc101450192"/>
      <w:r w:rsidRPr="00CA759C">
        <w:rPr>
          <w:lang w:val="en-GB"/>
        </w:rPr>
        <w:t>Discussing advantages and disadvantages of using SPSS and Excel using practical examples</w:t>
      </w:r>
      <w:bookmarkEnd w:id="10"/>
      <w:r w:rsidRPr="00CA759C">
        <w:rPr>
          <w:lang w:val="en-GB"/>
        </w:rPr>
        <w:t xml:space="preserve"> </w:t>
      </w:r>
    </w:p>
    <w:p w14:paraId="0528EB6B" w14:textId="77777777" w:rsidR="002D785C" w:rsidRPr="00CA759C" w:rsidRDefault="00172F2B">
      <w:pPr>
        <w:spacing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 xml:space="preserve">Excel and SPSS are the two most useful and required data analytical software through which statistical and other calculation related operations can be performed in a sequenced manner. From the support of SPSS and Excel, interaction of data can help in controlling several values and provide accurate outcomes concerning mean, median, std deviation and different others. As inspired by Cai </w:t>
      </w:r>
      <w:r w:rsidRPr="00CA759C">
        <w:rPr>
          <w:rFonts w:ascii="Times New Roman" w:eastAsia="Times New Roman" w:hAnsi="Times New Roman" w:cs="Times New Roman"/>
          <w:i/>
          <w:sz w:val="24"/>
          <w:szCs w:val="24"/>
          <w:lang w:val="en-GB"/>
        </w:rPr>
        <w:t xml:space="preserve">et al. </w:t>
      </w:r>
      <w:r w:rsidRPr="00CA759C">
        <w:rPr>
          <w:rFonts w:ascii="Times New Roman" w:eastAsia="Times New Roman" w:hAnsi="Times New Roman" w:cs="Times New Roman"/>
          <w:sz w:val="24"/>
          <w:szCs w:val="24"/>
          <w:lang w:val="en-GB"/>
        </w:rPr>
        <w:t xml:space="preserve">(2020), it can help in presenting accurate outcomes due to which clarity and integrity within data operational tasks can be controlled according to needs without any issues. In this way, quality innovation and structured opportunities through practical performance can be modified according to requirements. </w:t>
      </w:r>
    </w:p>
    <w:p w14:paraId="0DDC29BD" w14:textId="77777777" w:rsidR="002D785C" w:rsidRPr="00CA759C" w:rsidRDefault="00172F2B">
      <w:pPr>
        <w:spacing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 xml:space="preserve">SPSS provides precise results rather than Excel through which accuracy and integrity of SPSS are higher than Excel by managing systematic processes according to requirements. Open source functions of SPSS are very helpful for users to present accurate and structured data operations within a proper dataset. As followed by Mekhrinigor (2021), SPSS also presents the ranges or values to improve level of accuracy through which systematic results can be gathered properly without any challenges. Execution time in SPSS is faster than Excel through which users can easily get required results according to specifications and needs without any challenges. In this way, accuracy in results can be modified according to needs or expectations that can create advantages according to requirements without any issues. </w:t>
      </w:r>
    </w:p>
    <w:p w14:paraId="5239DE2C" w14:textId="77777777" w:rsidR="002D785C" w:rsidRPr="00CA759C" w:rsidRDefault="00172F2B">
      <w:pPr>
        <w:spacing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lastRenderedPageBreak/>
        <w:t xml:space="preserve">Computing operations in SPSS are not flexible for users due to which users cannot perform their tasks in a systematic manner according to expectations. It would directly affect the computing results due to which clarity and structure of different Excel and SPSS practices cannot be controlled successfully. It can also maintain a structure by following sequenced opportunities due to which sequential movements cannot be operated in a sequenced manner. For this reason, users can easily use both these analytical tools according to their requirements to improve data arrangement activities properly. </w:t>
      </w:r>
    </w:p>
    <w:p w14:paraId="110D25C3" w14:textId="77777777" w:rsidR="002D785C" w:rsidRPr="00CA759C" w:rsidRDefault="00172F2B" w:rsidP="00D10529">
      <w:pPr>
        <w:pStyle w:val="Heading1"/>
        <w:rPr>
          <w:lang w:val="en-GB"/>
        </w:rPr>
      </w:pPr>
      <w:bookmarkStart w:id="11" w:name="_Toc101450193"/>
      <w:r w:rsidRPr="00D10529">
        <w:t>Conclusion</w:t>
      </w:r>
      <w:bookmarkEnd w:id="11"/>
    </w:p>
    <w:p w14:paraId="406E7345" w14:textId="77777777" w:rsidR="002D785C" w:rsidRPr="00CA759C" w:rsidRDefault="00172F2B">
      <w:pPr>
        <w:spacing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 xml:space="preserve">From the above study, it has been recognised that data handling and business intelligence help in presenting a proper data structure to maintain the sequence and opportunity to develop their operational features accordingly. From the support of data handling in Excel, adequate measures can be taken to deal with any kind of situation due to which sequential results can be incorporated within the dataset management. It would also create opportunities to reorganise different datasets that can help in providing accurate information or data management results. In this way, quality structure and performance opportunities can be controlled depending on the situations in terms of performance evaluation. Using SPSS and Excel functions, accurate data sources can be incorporated within the research study according to requirements. It can help in managing data mining and text mining operations due to which clarity and structure can be modified according to needs or expectations. </w:t>
      </w:r>
    </w:p>
    <w:p w14:paraId="6848F834" w14:textId="77777777" w:rsidR="002D785C" w:rsidRPr="00CA759C" w:rsidRDefault="00172F2B">
      <w:pPr>
        <w:spacing w:line="360" w:lineRule="auto"/>
        <w:jc w:val="both"/>
        <w:rPr>
          <w:rFonts w:ascii="Times New Roman" w:eastAsia="Times New Roman" w:hAnsi="Times New Roman" w:cs="Times New Roman"/>
          <w:sz w:val="24"/>
          <w:szCs w:val="24"/>
          <w:lang w:val="en-GB"/>
        </w:rPr>
      </w:pPr>
      <w:r w:rsidRPr="00CA759C">
        <w:rPr>
          <w:lang w:val="en-GB"/>
        </w:rPr>
        <w:br w:type="page"/>
      </w:r>
    </w:p>
    <w:p w14:paraId="5266D06F" w14:textId="77777777" w:rsidR="002D785C" w:rsidRPr="00CA759C" w:rsidRDefault="00172F2B">
      <w:pPr>
        <w:spacing w:line="360" w:lineRule="auto"/>
        <w:jc w:val="both"/>
        <w:rPr>
          <w:rFonts w:ascii="Times New Roman" w:eastAsia="Times New Roman" w:hAnsi="Times New Roman" w:cs="Times New Roman"/>
          <w:b/>
          <w:sz w:val="24"/>
          <w:szCs w:val="24"/>
          <w:lang w:val="en-GB"/>
        </w:rPr>
      </w:pPr>
      <w:r w:rsidRPr="00CA759C">
        <w:rPr>
          <w:rFonts w:ascii="Times New Roman" w:eastAsia="Times New Roman" w:hAnsi="Times New Roman" w:cs="Times New Roman"/>
          <w:b/>
          <w:sz w:val="24"/>
          <w:szCs w:val="24"/>
          <w:lang w:val="en-GB"/>
        </w:rPr>
        <w:lastRenderedPageBreak/>
        <w:t>Reference List</w:t>
      </w:r>
    </w:p>
    <w:p w14:paraId="4D572198" w14:textId="77777777" w:rsidR="002D785C" w:rsidRPr="00CA759C" w:rsidRDefault="00172F2B">
      <w:pPr>
        <w:spacing w:before="240" w:after="240"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 xml:space="preserve">Banegas, J.M., Cámara, E. and Orué, M., (2021, March). Developing virtual instruments in Excel for metrology teaching and training. In </w:t>
      </w:r>
      <w:r w:rsidRPr="00CA759C">
        <w:rPr>
          <w:rFonts w:ascii="Times New Roman" w:eastAsia="Times New Roman" w:hAnsi="Times New Roman" w:cs="Times New Roman"/>
          <w:i/>
          <w:sz w:val="24"/>
          <w:szCs w:val="24"/>
          <w:lang w:val="en-GB"/>
        </w:rPr>
        <w:t>Journal of Physics: Conference Series</w:t>
      </w:r>
      <w:r w:rsidRPr="00CA759C">
        <w:rPr>
          <w:rFonts w:ascii="Times New Roman" w:eastAsia="Times New Roman" w:hAnsi="Times New Roman" w:cs="Times New Roman"/>
          <w:sz w:val="24"/>
          <w:szCs w:val="24"/>
          <w:lang w:val="en-GB"/>
        </w:rPr>
        <w:t xml:space="preserve"> (Vol. 1826, No. 1, p. 012090). IOP Publishing.</w:t>
      </w:r>
    </w:p>
    <w:p w14:paraId="22B093F2" w14:textId="77777777" w:rsidR="002D785C" w:rsidRPr="00CA759C" w:rsidRDefault="00172F2B">
      <w:pPr>
        <w:spacing w:before="240" w:after="240"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 xml:space="preserve">Cai, S., Liu, E., Shen, Y., Liu, C., Li, S. and Shen, Y., (2020). Probability learning in mathematics using augmented reality: impact on student’s learning gains and attitudes. </w:t>
      </w:r>
      <w:r w:rsidRPr="00CA759C">
        <w:rPr>
          <w:rFonts w:ascii="Times New Roman" w:eastAsia="Times New Roman" w:hAnsi="Times New Roman" w:cs="Times New Roman"/>
          <w:i/>
          <w:sz w:val="24"/>
          <w:szCs w:val="24"/>
          <w:lang w:val="en-GB"/>
        </w:rPr>
        <w:t>Interactive Learning Environments</w:t>
      </w:r>
      <w:r w:rsidRPr="00CA759C">
        <w:rPr>
          <w:rFonts w:ascii="Times New Roman" w:eastAsia="Times New Roman" w:hAnsi="Times New Roman" w:cs="Times New Roman"/>
          <w:sz w:val="24"/>
          <w:szCs w:val="24"/>
          <w:lang w:val="en-GB"/>
        </w:rPr>
        <w:t xml:space="preserve">, </w:t>
      </w:r>
      <w:r w:rsidRPr="00CA759C">
        <w:rPr>
          <w:rFonts w:ascii="Times New Roman" w:eastAsia="Times New Roman" w:hAnsi="Times New Roman" w:cs="Times New Roman"/>
          <w:i/>
          <w:sz w:val="24"/>
          <w:szCs w:val="24"/>
          <w:lang w:val="en-GB"/>
        </w:rPr>
        <w:t>28</w:t>
      </w:r>
      <w:r w:rsidRPr="00CA759C">
        <w:rPr>
          <w:rFonts w:ascii="Times New Roman" w:eastAsia="Times New Roman" w:hAnsi="Times New Roman" w:cs="Times New Roman"/>
          <w:sz w:val="24"/>
          <w:szCs w:val="24"/>
          <w:lang w:val="en-GB"/>
        </w:rPr>
        <w:t>(5), pp.560-573.</w:t>
      </w:r>
    </w:p>
    <w:p w14:paraId="6B286894" w14:textId="77777777" w:rsidR="002D785C" w:rsidRPr="00CA759C" w:rsidRDefault="00172F2B">
      <w:pPr>
        <w:spacing w:before="240" w:after="240"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 xml:space="preserve">He, Y., Ganjam, K., Lee, K., Wang, Y., Narasayya, V., Chaudhuri, S., Chu, X. and Zheng, Y., (2018, May). Transform-data-by-example (tde) extensible data transformation in excel. In </w:t>
      </w:r>
      <w:r w:rsidRPr="00CA759C">
        <w:rPr>
          <w:rFonts w:ascii="Times New Roman" w:eastAsia="Times New Roman" w:hAnsi="Times New Roman" w:cs="Times New Roman"/>
          <w:i/>
          <w:sz w:val="24"/>
          <w:szCs w:val="24"/>
          <w:lang w:val="en-GB"/>
        </w:rPr>
        <w:t>Proceedings of the 2018 International Conference on Management of Data</w:t>
      </w:r>
      <w:r w:rsidRPr="00CA759C">
        <w:rPr>
          <w:rFonts w:ascii="Times New Roman" w:eastAsia="Times New Roman" w:hAnsi="Times New Roman" w:cs="Times New Roman"/>
          <w:sz w:val="24"/>
          <w:szCs w:val="24"/>
          <w:lang w:val="en-GB"/>
        </w:rPr>
        <w:t xml:space="preserve"> (pp. 1785-1788).</w:t>
      </w:r>
    </w:p>
    <w:p w14:paraId="0840E26A" w14:textId="77777777" w:rsidR="002D785C" w:rsidRPr="00CA759C" w:rsidRDefault="00172F2B">
      <w:pPr>
        <w:spacing w:before="240" w:after="240"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 xml:space="preserve">Jusoh, N. and Ahmad, H., (2019). Usage Of Microsoft Excel Spreadsheet As Accounting Tools In Sme Company. </w:t>
      </w:r>
      <w:r w:rsidRPr="00CA759C">
        <w:rPr>
          <w:rFonts w:ascii="Times New Roman" w:eastAsia="Times New Roman" w:hAnsi="Times New Roman" w:cs="Times New Roman"/>
          <w:i/>
          <w:sz w:val="24"/>
          <w:szCs w:val="24"/>
          <w:lang w:val="en-GB"/>
        </w:rPr>
        <w:t>INWASCON Technology Magazine (i-TECH MAG)</w:t>
      </w:r>
      <w:r w:rsidRPr="00CA759C">
        <w:rPr>
          <w:rFonts w:ascii="Times New Roman" w:eastAsia="Times New Roman" w:hAnsi="Times New Roman" w:cs="Times New Roman"/>
          <w:sz w:val="24"/>
          <w:szCs w:val="24"/>
          <w:lang w:val="en-GB"/>
        </w:rPr>
        <w:t xml:space="preserve">, </w:t>
      </w:r>
      <w:r w:rsidRPr="00CA759C">
        <w:rPr>
          <w:rFonts w:ascii="Times New Roman" w:eastAsia="Times New Roman" w:hAnsi="Times New Roman" w:cs="Times New Roman"/>
          <w:i/>
          <w:sz w:val="24"/>
          <w:szCs w:val="24"/>
          <w:lang w:val="en-GB"/>
        </w:rPr>
        <w:t>1</w:t>
      </w:r>
      <w:r w:rsidRPr="00CA759C">
        <w:rPr>
          <w:rFonts w:ascii="Times New Roman" w:eastAsia="Times New Roman" w:hAnsi="Times New Roman" w:cs="Times New Roman"/>
          <w:sz w:val="24"/>
          <w:szCs w:val="24"/>
          <w:lang w:val="en-GB"/>
        </w:rPr>
        <w:t>, pp.23-25.</w:t>
      </w:r>
    </w:p>
    <w:p w14:paraId="3C3ABEAC" w14:textId="77777777" w:rsidR="002D785C" w:rsidRPr="00CA759C" w:rsidRDefault="00172F2B">
      <w:pPr>
        <w:spacing w:before="240" w:after="240"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 xml:space="preserve">Klasson, K.T., (2018). QXLA: adding upper quantiles for the studentized range to Excel for multiple comparison procedures. </w:t>
      </w:r>
      <w:r w:rsidRPr="00CA759C">
        <w:rPr>
          <w:rFonts w:ascii="Times New Roman" w:eastAsia="Times New Roman" w:hAnsi="Times New Roman" w:cs="Times New Roman"/>
          <w:i/>
          <w:sz w:val="24"/>
          <w:szCs w:val="24"/>
          <w:lang w:val="en-GB"/>
        </w:rPr>
        <w:t>Journal of Statistical Software</w:t>
      </w:r>
      <w:r w:rsidRPr="00CA759C">
        <w:rPr>
          <w:rFonts w:ascii="Times New Roman" w:eastAsia="Times New Roman" w:hAnsi="Times New Roman" w:cs="Times New Roman"/>
          <w:sz w:val="24"/>
          <w:szCs w:val="24"/>
          <w:lang w:val="en-GB"/>
        </w:rPr>
        <w:t xml:space="preserve">, </w:t>
      </w:r>
      <w:r w:rsidRPr="00CA759C">
        <w:rPr>
          <w:rFonts w:ascii="Times New Roman" w:eastAsia="Times New Roman" w:hAnsi="Times New Roman" w:cs="Times New Roman"/>
          <w:i/>
          <w:sz w:val="24"/>
          <w:szCs w:val="24"/>
          <w:lang w:val="en-GB"/>
        </w:rPr>
        <w:t>85</w:t>
      </w:r>
      <w:r w:rsidRPr="00CA759C">
        <w:rPr>
          <w:rFonts w:ascii="Times New Roman" w:eastAsia="Times New Roman" w:hAnsi="Times New Roman" w:cs="Times New Roman"/>
          <w:sz w:val="24"/>
          <w:szCs w:val="24"/>
          <w:lang w:val="en-GB"/>
        </w:rPr>
        <w:t>, pp.1-9.</w:t>
      </w:r>
    </w:p>
    <w:p w14:paraId="34B18EDF" w14:textId="77777777" w:rsidR="002D785C" w:rsidRPr="00CA759C" w:rsidRDefault="00172F2B">
      <w:pPr>
        <w:spacing w:before="240" w:after="240"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 xml:space="preserve">Koval, V., Slobodianiuk, O. and Yankovyi, V., (2018). Production forecasting and evaluation of investments using Allen two-factor production function. </w:t>
      </w:r>
      <w:r w:rsidRPr="00CA759C">
        <w:rPr>
          <w:rFonts w:ascii="Times New Roman" w:eastAsia="Times New Roman" w:hAnsi="Times New Roman" w:cs="Times New Roman"/>
          <w:i/>
          <w:sz w:val="24"/>
          <w:szCs w:val="24"/>
          <w:lang w:val="en-GB"/>
        </w:rPr>
        <w:t>Baltic Journal of Economic Studies</w:t>
      </w:r>
      <w:r w:rsidRPr="00CA759C">
        <w:rPr>
          <w:rFonts w:ascii="Times New Roman" w:eastAsia="Times New Roman" w:hAnsi="Times New Roman" w:cs="Times New Roman"/>
          <w:sz w:val="24"/>
          <w:szCs w:val="24"/>
          <w:lang w:val="en-GB"/>
        </w:rPr>
        <w:t xml:space="preserve">, </w:t>
      </w:r>
      <w:r w:rsidRPr="00CA759C">
        <w:rPr>
          <w:rFonts w:ascii="Times New Roman" w:eastAsia="Times New Roman" w:hAnsi="Times New Roman" w:cs="Times New Roman"/>
          <w:i/>
          <w:sz w:val="24"/>
          <w:szCs w:val="24"/>
          <w:lang w:val="en-GB"/>
        </w:rPr>
        <w:t>4</w:t>
      </w:r>
      <w:r w:rsidRPr="00CA759C">
        <w:rPr>
          <w:rFonts w:ascii="Times New Roman" w:eastAsia="Times New Roman" w:hAnsi="Times New Roman" w:cs="Times New Roman"/>
          <w:sz w:val="24"/>
          <w:szCs w:val="24"/>
          <w:lang w:val="en-GB"/>
        </w:rPr>
        <w:t>(1).</w:t>
      </w:r>
    </w:p>
    <w:p w14:paraId="1AC2D84E" w14:textId="77777777" w:rsidR="002D785C" w:rsidRPr="00CA759C" w:rsidRDefault="00172F2B">
      <w:pPr>
        <w:spacing w:before="240" w:after="240"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 xml:space="preserve">Leng, S., Lin, J.R., Hu, Z.Z. and Shen, X., (2020). A hybrid data mining method for tunnel engineering based on real-time monitoring data from tunnel boring machines. </w:t>
      </w:r>
      <w:r w:rsidRPr="00CA759C">
        <w:rPr>
          <w:rFonts w:ascii="Times New Roman" w:eastAsia="Times New Roman" w:hAnsi="Times New Roman" w:cs="Times New Roman"/>
          <w:i/>
          <w:sz w:val="24"/>
          <w:szCs w:val="24"/>
          <w:lang w:val="en-GB"/>
        </w:rPr>
        <w:t>IEEE Access</w:t>
      </w:r>
      <w:r w:rsidRPr="00CA759C">
        <w:rPr>
          <w:rFonts w:ascii="Times New Roman" w:eastAsia="Times New Roman" w:hAnsi="Times New Roman" w:cs="Times New Roman"/>
          <w:sz w:val="24"/>
          <w:szCs w:val="24"/>
          <w:lang w:val="en-GB"/>
        </w:rPr>
        <w:t xml:space="preserve">, </w:t>
      </w:r>
      <w:r w:rsidRPr="00CA759C">
        <w:rPr>
          <w:rFonts w:ascii="Times New Roman" w:eastAsia="Times New Roman" w:hAnsi="Times New Roman" w:cs="Times New Roman"/>
          <w:i/>
          <w:sz w:val="24"/>
          <w:szCs w:val="24"/>
          <w:lang w:val="en-GB"/>
        </w:rPr>
        <w:t>8</w:t>
      </w:r>
      <w:r w:rsidRPr="00CA759C">
        <w:rPr>
          <w:rFonts w:ascii="Times New Roman" w:eastAsia="Times New Roman" w:hAnsi="Times New Roman" w:cs="Times New Roman"/>
          <w:sz w:val="24"/>
          <w:szCs w:val="24"/>
          <w:lang w:val="en-GB"/>
        </w:rPr>
        <w:t>, pp.90430-90449.</w:t>
      </w:r>
    </w:p>
    <w:p w14:paraId="3FF0F344" w14:textId="77777777" w:rsidR="002D785C" w:rsidRPr="00CA759C" w:rsidRDefault="00172F2B">
      <w:pPr>
        <w:spacing w:before="240" w:after="240"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 xml:space="preserve">Majeed, S., Uzair, M., Qamar, U. and Farooq, A., (2020, November). Social Network Analysis Visualization Tools: A Comparative Review. In </w:t>
      </w:r>
      <w:r w:rsidRPr="00CA759C">
        <w:rPr>
          <w:rFonts w:ascii="Times New Roman" w:eastAsia="Times New Roman" w:hAnsi="Times New Roman" w:cs="Times New Roman"/>
          <w:i/>
          <w:sz w:val="24"/>
          <w:szCs w:val="24"/>
          <w:lang w:val="en-GB"/>
        </w:rPr>
        <w:t>2020 IEEE 23rd International Multitopic Conference (INMIC)</w:t>
      </w:r>
      <w:r w:rsidRPr="00CA759C">
        <w:rPr>
          <w:rFonts w:ascii="Times New Roman" w:eastAsia="Times New Roman" w:hAnsi="Times New Roman" w:cs="Times New Roman"/>
          <w:sz w:val="24"/>
          <w:szCs w:val="24"/>
          <w:lang w:val="en-GB"/>
        </w:rPr>
        <w:t xml:space="preserve"> (pp. 1-6). IEEE.</w:t>
      </w:r>
    </w:p>
    <w:p w14:paraId="19B143C2" w14:textId="77777777" w:rsidR="002D785C" w:rsidRPr="00CA759C" w:rsidRDefault="00172F2B">
      <w:pPr>
        <w:spacing w:before="240" w:after="240"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 xml:space="preserve">Mekhrinigor, Y., (2021). Statistical Programs In The Teaching Of Physical Education Classes. </w:t>
      </w:r>
      <w:r w:rsidRPr="00CA759C">
        <w:rPr>
          <w:rFonts w:ascii="Times New Roman" w:eastAsia="Times New Roman" w:hAnsi="Times New Roman" w:cs="Times New Roman"/>
          <w:i/>
          <w:sz w:val="24"/>
          <w:szCs w:val="24"/>
          <w:lang w:val="en-GB"/>
        </w:rPr>
        <w:t>Turkish Journal of Computer and Mathematics Education (TURCOMAT)</w:t>
      </w:r>
      <w:r w:rsidRPr="00CA759C">
        <w:rPr>
          <w:rFonts w:ascii="Times New Roman" w:eastAsia="Times New Roman" w:hAnsi="Times New Roman" w:cs="Times New Roman"/>
          <w:sz w:val="24"/>
          <w:szCs w:val="24"/>
          <w:lang w:val="en-GB"/>
        </w:rPr>
        <w:t xml:space="preserve">, </w:t>
      </w:r>
      <w:r w:rsidRPr="00CA759C">
        <w:rPr>
          <w:rFonts w:ascii="Times New Roman" w:eastAsia="Times New Roman" w:hAnsi="Times New Roman" w:cs="Times New Roman"/>
          <w:i/>
          <w:sz w:val="24"/>
          <w:szCs w:val="24"/>
          <w:lang w:val="en-GB"/>
        </w:rPr>
        <w:t>12</w:t>
      </w:r>
      <w:r w:rsidRPr="00CA759C">
        <w:rPr>
          <w:rFonts w:ascii="Times New Roman" w:eastAsia="Times New Roman" w:hAnsi="Times New Roman" w:cs="Times New Roman"/>
          <w:sz w:val="24"/>
          <w:szCs w:val="24"/>
          <w:lang w:val="en-GB"/>
        </w:rPr>
        <w:t>(7), pp.354-356.</w:t>
      </w:r>
    </w:p>
    <w:p w14:paraId="40812AF7" w14:textId="77777777" w:rsidR="002D785C" w:rsidRPr="00CA759C" w:rsidRDefault="00172F2B">
      <w:pPr>
        <w:spacing w:before="240" w:after="240"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highlight w:val="white"/>
          <w:lang w:val="en-GB"/>
        </w:rPr>
        <w:lastRenderedPageBreak/>
        <w:t xml:space="preserve">Olive, X., (2019). Traffic, a toolbox for processing and analysing air traffic data. </w:t>
      </w:r>
      <w:r w:rsidRPr="00CA759C">
        <w:rPr>
          <w:rFonts w:ascii="Times New Roman" w:eastAsia="Times New Roman" w:hAnsi="Times New Roman" w:cs="Times New Roman"/>
          <w:i/>
          <w:sz w:val="24"/>
          <w:szCs w:val="24"/>
          <w:lang w:val="en-GB"/>
        </w:rPr>
        <w:t>Journal of Open Source Software</w:t>
      </w:r>
      <w:r w:rsidRPr="00CA759C">
        <w:rPr>
          <w:rFonts w:ascii="Times New Roman" w:eastAsia="Times New Roman" w:hAnsi="Times New Roman" w:cs="Times New Roman"/>
          <w:sz w:val="24"/>
          <w:szCs w:val="24"/>
          <w:lang w:val="en-GB"/>
        </w:rPr>
        <w:t xml:space="preserve">, </w:t>
      </w:r>
      <w:r w:rsidRPr="00CA759C">
        <w:rPr>
          <w:rFonts w:ascii="Times New Roman" w:eastAsia="Times New Roman" w:hAnsi="Times New Roman" w:cs="Times New Roman"/>
          <w:i/>
          <w:sz w:val="24"/>
          <w:szCs w:val="24"/>
          <w:lang w:val="en-GB"/>
        </w:rPr>
        <w:t>4</w:t>
      </w:r>
      <w:r w:rsidRPr="00CA759C">
        <w:rPr>
          <w:rFonts w:ascii="Times New Roman" w:eastAsia="Times New Roman" w:hAnsi="Times New Roman" w:cs="Times New Roman"/>
          <w:sz w:val="24"/>
          <w:szCs w:val="24"/>
          <w:lang w:val="en-GB"/>
        </w:rPr>
        <w:t>(39), pp.1518-1.</w:t>
      </w:r>
    </w:p>
    <w:p w14:paraId="365A1621" w14:textId="77777777" w:rsidR="002D785C" w:rsidRPr="00CA759C" w:rsidRDefault="00172F2B">
      <w:pPr>
        <w:spacing w:before="240" w:after="240" w:line="360" w:lineRule="auto"/>
        <w:jc w:val="both"/>
        <w:rPr>
          <w:rFonts w:ascii="Times New Roman" w:eastAsia="Times New Roman" w:hAnsi="Times New Roman" w:cs="Times New Roman"/>
          <w:sz w:val="24"/>
          <w:szCs w:val="24"/>
          <w:lang w:val="en-GB"/>
        </w:rPr>
      </w:pPr>
      <w:r w:rsidRPr="00CA759C">
        <w:rPr>
          <w:rFonts w:ascii="Times New Roman" w:eastAsia="Times New Roman" w:hAnsi="Times New Roman" w:cs="Times New Roman"/>
          <w:sz w:val="24"/>
          <w:szCs w:val="24"/>
          <w:lang w:val="en-GB"/>
        </w:rPr>
        <w:t xml:space="preserve">Süzen, N., Gorban, A.N., Levesley, J. and Mirkes, E.M., (2020). Automatic short answer grading and feedback using text mining methods. </w:t>
      </w:r>
      <w:r w:rsidRPr="00CA759C">
        <w:rPr>
          <w:rFonts w:ascii="Times New Roman" w:eastAsia="Times New Roman" w:hAnsi="Times New Roman" w:cs="Times New Roman"/>
          <w:i/>
          <w:sz w:val="24"/>
          <w:szCs w:val="24"/>
          <w:lang w:val="en-GB"/>
        </w:rPr>
        <w:t>Procedia Computer Science</w:t>
      </w:r>
      <w:r w:rsidRPr="00CA759C">
        <w:rPr>
          <w:rFonts w:ascii="Times New Roman" w:eastAsia="Times New Roman" w:hAnsi="Times New Roman" w:cs="Times New Roman"/>
          <w:sz w:val="24"/>
          <w:szCs w:val="24"/>
          <w:lang w:val="en-GB"/>
        </w:rPr>
        <w:t xml:space="preserve">, </w:t>
      </w:r>
      <w:r w:rsidRPr="00CA759C">
        <w:rPr>
          <w:rFonts w:ascii="Times New Roman" w:eastAsia="Times New Roman" w:hAnsi="Times New Roman" w:cs="Times New Roman"/>
          <w:i/>
          <w:sz w:val="24"/>
          <w:szCs w:val="24"/>
          <w:lang w:val="en-GB"/>
        </w:rPr>
        <w:t>169</w:t>
      </w:r>
      <w:r w:rsidRPr="00CA759C">
        <w:rPr>
          <w:rFonts w:ascii="Times New Roman" w:eastAsia="Times New Roman" w:hAnsi="Times New Roman" w:cs="Times New Roman"/>
          <w:sz w:val="24"/>
          <w:szCs w:val="24"/>
          <w:lang w:val="en-GB"/>
        </w:rPr>
        <w:t>, pp.726-743.</w:t>
      </w:r>
    </w:p>
    <w:p w14:paraId="390FC602" w14:textId="77777777" w:rsidR="002D785C" w:rsidRPr="00CA759C" w:rsidRDefault="002D785C">
      <w:pPr>
        <w:spacing w:line="360" w:lineRule="auto"/>
        <w:jc w:val="both"/>
        <w:rPr>
          <w:rFonts w:ascii="Times New Roman" w:eastAsia="Times New Roman" w:hAnsi="Times New Roman" w:cs="Times New Roman"/>
          <w:sz w:val="24"/>
          <w:szCs w:val="24"/>
          <w:lang w:val="en-GB"/>
        </w:rPr>
      </w:pPr>
    </w:p>
    <w:sectPr w:rsidR="002D785C" w:rsidRPr="00CA759C" w:rsidSect="00DC247F">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DDEBA6" w14:textId="77777777" w:rsidR="006925B3" w:rsidRDefault="006925B3">
      <w:pPr>
        <w:spacing w:line="240" w:lineRule="auto"/>
      </w:pPr>
      <w:r>
        <w:separator/>
      </w:r>
    </w:p>
  </w:endnote>
  <w:endnote w:type="continuationSeparator" w:id="0">
    <w:p w14:paraId="05A0A0CA" w14:textId="77777777" w:rsidR="006925B3" w:rsidRDefault="006925B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B90502" w14:textId="77777777" w:rsidR="00C621FB" w:rsidRDefault="00C621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9254BE" w14:textId="77777777" w:rsidR="002D785C" w:rsidRDefault="00172F2B">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BF780E">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6FEF18" w14:textId="77777777" w:rsidR="00C621FB" w:rsidRDefault="00C621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500C01" w14:textId="77777777" w:rsidR="006925B3" w:rsidRDefault="006925B3">
      <w:pPr>
        <w:spacing w:line="240" w:lineRule="auto"/>
      </w:pPr>
      <w:r>
        <w:separator/>
      </w:r>
    </w:p>
  </w:footnote>
  <w:footnote w:type="continuationSeparator" w:id="0">
    <w:p w14:paraId="3DE7789A" w14:textId="77777777" w:rsidR="006925B3" w:rsidRDefault="006925B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5A0954" w14:textId="77777777" w:rsidR="00C621FB" w:rsidRDefault="00C621F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CDE09C" w14:textId="77777777" w:rsidR="00C621FB" w:rsidRDefault="00C621F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816DBA" w14:textId="77777777" w:rsidR="00C621FB" w:rsidRDefault="00C621F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785C"/>
    <w:rsid w:val="000B2BB8"/>
    <w:rsid w:val="0017018D"/>
    <w:rsid w:val="00172F2B"/>
    <w:rsid w:val="002D785C"/>
    <w:rsid w:val="0036249F"/>
    <w:rsid w:val="00687B25"/>
    <w:rsid w:val="006925B3"/>
    <w:rsid w:val="007E0A67"/>
    <w:rsid w:val="008D60BE"/>
    <w:rsid w:val="00BF780E"/>
    <w:rsid w:val="00C621FB"/>
    <w:rsid w:val="00CA759C"/>
    <w:rsid w:val="00D10529"/>
    <w:rsid w:val="00DB59B2"/>
    <w:rsid w:val="00DC247F"/>
    <w:rsid w:val="00EC070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C25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D10529"/>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C621FB"/>
    <w:pPr>
      <w:tabs>
        <w:tab w:val="center" w:pos="4513"/>
        <w:tab w:val="right" w:pos="9026"/>
      </w:tabs>
      <w:spacing w:line="240" w:lineRule="auto"/>
    </w:pPr>
  </w:style>
  <w:style w:type="character" w:customStyle="1" w:styleId="HeaderChar">
    <w:name w:val="Header Char"/>
    <w:basedOn w:val="DefaultParagraphFont"/>
    <w:link w:val="Header"/>
    <w:uiPriority w:val="99"/>
    <w:rsid w:val="00C621FB"/>
  </w:style>
  <w:style w:type="paragraph" w:styleId="Footer">
    <w:name w:val="footer"/>
    <w:basedOn w:val="Normal"/>
    <w:link w:val="FooterChar"/>
    <w:uiPriority w:val="99"/>
    <w:unhideWhenUsed/>
    <w:rsid w:val="00C621FB"/>
    <w:pPr>
      <w:tabs>
        <w:tab w:val="center" w:pos="4513"/>
        <w:tab w:val="right" w:pos="9026"/>
      </w:tabs>
      <w:spacing w:line="240" w:lineRule="auto"/>
    </w:pPr>
  </w:style>
  <w:style w:type="character" w:customStyle="1" w:styleId="FooterChar">
    <w:name w:val="Footer Char"/>
    <w:basedOn w:val="DefaultParagraphFont"/>
    <w:link w:val="Footer"/>
    <w:uiPriority w:val="99"/>
    <w:rsid w:val="00C621FB"/>
  </w:style>
  <w:style w:type="character" w:styleId="Hyperlink">
    <w:name w:val="Hyperlink"/>
    <w:basedOn w:val="DefaultParagraphFont"/>
    <w:uiPriority w:val="99"/>
    <w:unhideWhenUsed/>
    <w:rsid w:val="000B2BB8"/>
    <w:rPr>
      <w:color w:val="0000FF" w:themeColor="hyperlink"/>
      <w:u w:val="single"/>
    </w:rPr>
  </w:style>
  <w:style w:type="paragraph" w:styleId="TableofFigures">
    <w:name w:val="table of figures"/>
    <w:basedOn w:val="Normal"/>
    <w:next w:val="Normal"/>
    <w:uiPriority w:val="99"/>
    <w:unhideWhenUsed/>
    <w:rsid w:val="000B2BB8"/>
    <w:pPr>
      <w:spacing w:line="360" w:lineRule="auto"/>
      <w:jc w:val="both"/>
    </w:pPr>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11B56C-2EE1-4572-9A4F-0EA08F975F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3637</Words>
  <Characters>20731</Characters>
  <Application>Microsoft Office Word</Application>
  <DocSecurity>0</DocSecurity>
  <Lines>172</Lines>
  <Paragraphs>48</Paragraphs>
  <ScaleCrop>false</ScaleCrop>
  <Company/>
  <LinksUpToDate>false</LinksUpToDate>
  <CharactersWithSpaces>24320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2022-05-06T22:06:00Z</dcterms:created>
  <dcterms:modified xsi:type="dcterms:W3CDTF">2022-05-06T22:06:00Z</dcterms:modified>
</cp:coreProperties>
</file>