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
          <w:lang w:val="en-GB"/>
          <w14:ligatures w14:val="standardContextual"/>
        </w:rPr>
        <w:id w:val="-713117508"/>
        <w:docPartObj>
          <w:docPartGallery w:val="Cover Pages"/>
          <w:docPartUnique/>
        </w:docPartObj>
      </w:sdtPr>
      <w:sdtEndPr>
        <w:rPr>
          <w:sz w:val="24"/>
          <w:szCs w:val="24"/>
        </w:rPr>
      </w:sdtEndPr>
      <w:sdtContent>
        <w:p w14:paraId="2FAAA697" w14:textId="7C768B02" w:rsidR="00F1010F" w:rsidRDefault="00F1010F">
          <w:pPr>
            <w:pStyle w:val="NoSpacing"/>
            <w:rPr>
              <w:sz w:val="2"/>
            </w:rPr>
          </w:pPr>
        </w:p>
        <w:p w14:paraId="40C5B750" w14:textId="77777777" w:rsidR="00F1010F" w:rsidRDefault="00F1010F">
          <w:r>
            <w:rPr>
              <w:noProof/>
            </w:rPr>
            <mc:AlternateContent>
              <mc:Choice Requires="wps">
                <w:drawing>
                  <wp:anchor distT="0" distB="0" distL="114300" distR="114300" simplePos="0" relativeHeight="251658242" behindDoc="0" locked="0" layoutInCell="1" allowOverlap="1" wp14:anchorId="7C164456" wp14:editId="7D4893FF">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eastAsiaTheme="majorEastAsia" w:hAnsi="Calibri" w:cs="Calibr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1529ABA" w14:textId="1EEB2FBD" w:rsidR="00F1010F" w:rsidRPr="00F1010F" w:rsidRDefault="00A25A4A">
                                    <w:pPr>
                                      <w:pStyle w:val="NoSpacing"/>
                                      <w:rPr>
                                        <w:rFonts w:ascii="Calibri" w:eastAsiaTheme="majorEastAsia" w:hAnsi="Calibri" w:cs="Calibri"/>
                                        <w:caps/>
                                        <w:color w:val="2C7FCE" w:themeColor="text2" w:themeTint="99"/>
                                        <w:sz w:val="68"/>
                                        <w:szCs w:val="68"/>
                                      </w:rPr>
                                    </w:pPr>
                                    <w:r>
                                      <w:rPr>
                                        <w:rFonts w:ascii="Calibri" w:eastAsiaTheme="majorEastAsia" w:hAnsi="Calibri" w:cs="Calibri"/>
                                        <w:caps/>
                                        <w:color w:val="2C7FCE" w:themeColor="text2" w:themeTint="99"/>
                                        <w:sz w:val="64"/>
                                        <w:szCs w:val="64"/>
                                      </w:rPr>
                                      <w:t>Module Title: Anti</w:t>
                                    </w:r>
                                    <w:r>
                                      <w:rPr>
                                        <w:rFonts w:ascii="Cambria Math" w:eastAsiaTheme="majorEastAsia" w:hAnsi="Cambria Math" w:cs="Cambria Math"/>
                                        <w:caps/>
                                        <w:color w:val="2C7FCE" w:themeColor="text2" w:themeTint="99"/>
                                        <w:sz w:val="64"/>
                                        <w:szCs w:val="64"/>
                                      </w:rPr>
                                      <w:t>‑</w:t>
                                    </w:r>
                                    <w:r>
                                      <w:rPr>
                                        <w:rFonts w:ascii="Calibri" w:eastAsiaTheme="majorEastAsia" w:hAnsi="Calibri" w:cs="Calibri"/>
                                        <w:caps/>
                                        <w:color w:val="2C7FCE" w:themeColor="text2" w:themeTint="99"/>
                                        <w:sz w:val="64"/>
                                        <w:szCs w:val="64"/>
                                      </w:rPr>
                                      <w:t>Racist and Decolonial Pedagogy for Educators</w:t>
                                    </w:r>
                                  </w:p>
                                </w:sdtContent>
                              </w:sdt>
                              <w:p w14:paraId="7D7DC8BF" w14:textId="5C9D82BE" w:rsidR="00F1010F" w:rsidRPr="00F1010F" w:rsidRDefault="00F1010F">
                                <w:pPr>
                                  <w:rPr>
                                    <w:rFonts w:ascii="Calibri" w:hAnsi="Calibri" w:cs="Calibri"/>
                                  </w:rPr>
                                </w:pPr>
                                <w:r w:rsidRPr="00F1010F">
                                  <w:rPr>
                                    <w:rFonts w:ascii="Calibri" w:hAnsi="Calibri" w:cs="Calibri"/>
                                  </w:rPr>
                                  <w:t xml:space="preserve">Ba for Primary Education and Ba in Primary Education and Additional Learning Needs.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C164456" id="_x0000_t202" coordsize="21600,21600" o:spt="202" path="m,l,21600r21600,l21600,xe">
                    <v:stroke joinstyle="miter"/>
                    <v:path gradientshapeok="t" o:connecttype="rect"/>
                  </v:shapetype>
                  <v:shape id="Text Box 66"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Calibri" w:eastAsiaTheme="majorEastAsia" w:hAnsi="Calibri" w:cs="Calibr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1529ABA" w14:textId="1EEB2FBD" w:rsidR="00F1010F" w:rsidRPr="00F1010F" w:rsidRDefault="00A25A4A">
                              <w:pPr>
                                <w:pStyle w:val="NoSpacing"/>
                                <w:rPr>
                                  <w:rFonts w:ascii="Calibri" w:eastAsiaTheme="majorEastAsia" w:hAnsi="Calibri" w:cs="Calibri"/>
                                  <w:caps/>
                                  <w:color w:val="2C7FCE" w:themeColor="text2" w:themeTint="99"/>
                                  <w:sz w:val="68"/>
                                  <w:szCs w:val="68"/>
                                </w:rPr>
                              </w:pPr>
                              <w:r>
                                <w:rPr>
                                  <w:rFonts w:ascii="Calibri" w:eastAsiaTheme="majorEastAsia" w:hAnsi="Calibri" w:cs="Calibri"/>
                                  <w:caps/>
                                  <w:color w:val="2C7FCE" w:themeColor="text2" w:themeTint="99"/>
                                  <w:sz w:val="64"/>
                                  <w:szCs w:val="64"/>
                                </w:rPr>
                                <w:t>Module Title: Anti</w:t>
                              </w:r>
                              <w:r>
                                <w:rPr>
                                  <w:rFonts w:ascii="Cambria Math" w:eastAsiaTheme="majorEastAsia" w:hAnsi="Cambria Math" w:cs="Cambria Math"/>
                                  <w:caps/>
                                  <w:color w:val="2C7FCE" w:themeColor="text2" w:themeTint="99"/>
                                  <w:sz w:val="64"/>
                                  <w:szCs w:val="64"/>
                                </w:rPr>
                                <w:t>‑</w:t>
                              </w:r>
                              <w:r>
                                <w:rPr>
                                  <w:rFonts w:ascii="Calibri" w:eastAsiaTheme="majorEastAsia" w:hAnsi="Calibri" w:cs="Calibri"/>
                                  <w:caps/>
                                  <w:color w:val="2C7FCE" w:themeColor="text2" w:themeTint="99"/>
                                  <w:sz w:val="64"/>
                                  <w:szCs w:val="64"/>
                                </w:rPr>
                                <w:t>Racist and Decolonial Pedagogy for Educators</w:t>
                              </w:r>
                            </w:p>
                          </w:sdtContent>
                        </w:sdt>
                        <w:p w14:paraId="7D7DC8BF" w14:textId="5C9D82BE" w:rsidR="00F1010F" w:rsidRPr="00F1010F" w:rsidRDefault="00F1010F">
                          <w:pPr>
                            <w:rPr>
                              <w:rFonts w:ascii="Calibri" w:hAnsi="Calibri" w:cs="Calibri"/>
                            </w:rPr>
                          </w:pPr>
                          <w:r w:rsidRPr="00F1010F">
                            <w:rPr>
                              <w:rFonts w:ascii="Calibri" w:hAnsi="Calibri" w:cs="Calibri"/>
                            </w:rPr>
                            <w:t xml:space="preserve">Ba for Primary Education and Ba in Primary Education and Additional Learning Needs. </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58241" behindDoc="1" locked="0" layoutInCell="1" allowOverlap="1" wp14:anchorId="6462881C" wp14:editId="330C785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xmlns:a14="http://schemas.microsoft.com/office/drawing/2010/main" xmlns:a="http://schemas.openxmlformats.org/drawingml/2006/main">
                <w:pict xmlns:w14="http://schemas.microsoft.com/office/word/2010/wordml" xmlns:w="http://schemas.openxmlformats.org/wordprocessingml/2006/main" w14:anchorId="30541411">
                  <v:group xmlns:o="urn:schemas-microsoft-com:office:office" xmlns:v="urn:schemas-microsoft-com:vml" id="Group 2"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spid="_x0000_s1026" w14:anchorId="2DDECB3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xmlns:w10="urn:schemas-microsoft-com:office:word"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00722144" wp14:editId="3572D7E4">
                    <wp:simplePos x="0" y="0"/>
                    <wp:positionH relativeFrom="page">
                      <wp:align>center</wp:align>
                    </wp:positionH>
                    <wp:positionV relativeFrom="margin">
                      <wp:align>bottom</wp:align>
                    </wp:positionV>
                    <wp:extent cx="5943600" cy="965201"/>
                    <wp:effectExtent l="0" t="0" r="0" b="3175"/>
                    <wp:wrapNone/>
                    <wp:docPr id="69" name="Text Box 73"/>
                    <wp:cNvGraphicFramePr/>
                    <a:graphic xmlns:a="http://schemas.openxmlformats.org/drawingml/2006/main">
                      <a:graphicData uri="http://schemas.microsoft.com/office/word/2010/wordprocessingShape">
                        <wps:wsp>
                          <wps:cNvSpPr/>
                          <wps:spPr>
                            <a:xfrm>
                              <a:off x="0" y="0"/>
                              <a:ext cx="5943600" cy="965201"/>
                            </a:xfrm>
                            <a:prstGeom prst="rect">
                              <a:avLst/>
                            </a:prstGeom>
                            <a:noFill/>
                            <a:ln w="6350">
                              <a:noFill/>
                            </a:ln>
                          </wps:spPr>
                          <wps:style>
                            <a:lnRef idx="0">
                              <a:schemeClr val="accent1"/>
                            </a:lnRef>
                            <a:fillRef idx="0">
                              <a:schemeClr val="accent1"/>
                            </a:fillRef>
                            <a:effectRef idx="0">
                              <a:scrgbClr r="0" g="0" b="0"/>
                            </a:effectRef>
                            <a:fontRef idx="minor">
                              <a:schemeClr val="dk1"/>
                            </a:fontRef>
                          </wps:style>
                          <wps:txbx>
                            <w:txbxContent>
                              <w:p w14:paraId="290881DB" w14:textId="77777777" w:rsidR="00C64755" w:rsidRDefault="00C64755" w:rsidP="00C64755">
                                <w:pPr>
                                  <w:spacing w:line="276" w:lineRule="auto"/>
                                  <w:jc w:val="right"/>
                                  <w:rPr>
                                    <w:rFonts w:eastAsia="Aptos" w:hAnsi="Aptos" w:cs="Aptos"/>
                                    <w:color w:val="156082"/>
                                    <w:kern w:val="0"/>
                                    <w:sz w:val="36"/>
                                    <w:szCs w:val="36"/>
                                    <w14:ligatures w14:val="none"/>
                                  </w:rPr>
                                </w:pPr>
                                <w:r>
                                  <w:rPr>
                                    <w:rFonts w:eastAsia="Aptos" w:hAnsi="Aptos" w:cs="Aptos"/>
                                    <w:color w:val="156082"/>
                                    <w:sz w:val="36"/>
                                    <w:szCs w:val="36"/>
                                  </w:rPr>
                                  <w:t xml:space="preserve"> </w:t>
                                </w:r>
                              </w:p>
                              <w:p w14:paraId="466A8434" w14:textId="77777777" w:rsidR="00C64755" w:rsidRDefault="00C64755" w:rsidP="00C64755">
                                <w:pPr>
                                  <w:spacing w:line="276" w:lineRule="auto"/>
                                  <w:jc w:val="right"/>
                                  <w:rPr>
                                    <w:rFonts w:eastAsia="Aptos" w:hAnsi="Aptos" w:cs="Aptos"/>
                                    <w:color w:val="156082"/>
                                    <w:sz w:val="36"/>
                                    <w:szCs w:val="36"/>
                                  </w:rPr>
                                </w:pPr>
                                <w:r>
                                  <w:rPr>
                                    <w:rFonts w:eastAsia="Aptos" w:hAnsi="Aptos" w:cs="Aptos"/>
                                    <w:color w:val="156082"/>
                                    <w:sz w:val="36"/>
                                    <w:szCs w:val="36"/>
                                  </w:rPr>
                                  <w:t xml:space="preserve">     </w:t>
                                </w:r>
                              </w:p>
                            </w:txbxContent>
                          </wps:txbx>
                          <wps:bodyPr spcFirstLastPara="0" wrap="square" lIns="0" tIns="0" rIns="0" bIns="0" anchor="b">
                            <a:spAutoFit/>
                          </wps:bodyPr>
                        </wps:wsp>
                      </a:graphicData>
                    </a:graphic>
                    <wp14:sizeRelH relativeFrom="page">
                      <wp14:pctWidth>76500</wp14:pctWidth>
                    </wp14:sizeRelH>
                    <wp14:sizeRelV relativeFrom="margin">
                      <wp14:pctHeight>0</wp14:pctHeight>
                    </wp14:sizeRelV>
                  </wp:anchor>
                </w:drawing>
              </mc:Choice>
              <mc:Fallback>
                <w:pict>
                  <v:rect w14:anchorId="00722144" id="Text Box 73" o:spid="_x0000_s1027" style="position:absolute;margin-left:0;margin-top:0;width:468pt;height:76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" filled="f" stroked="f" strokeweight=".5pt">
                    <v:textbox style="mso-fit-shape-to-text:t" inset="0,0,0,0">
                      <w:txbxContent>
                        <w:p w14:paraId="290881DB" w14:textId="77777777" w:rsidR="00C64755" w:rsidRDefault="00C64755" w:rsidP="00C64755">
                          <w:pPr>
                            <w:spacing w:line="276" w:lineRule="auto"/>
                            <w:jc w:val="right"/>
                            <w:rPr>
                              <w:rFonts w:eastAsia="Aptos" w:hAnsi="Aptos" w:cs="Aptos"/>
                              <w:color w:val="156082"/>
                              <w:kern w:val="0"/>
                              <w:sz w:val="36"/>
                              <w:szCs w:val="36"/>
                              <w14:ligatures w14:val="none"/>
                            </w:rPr>
                          </w:pPr>
                          <w:r>
                            <w:rPr>
                              <w:rFonts w:eastAsia="Aptos" w:hAnsi="Aptos" w:cs="Aptos"/>
                              <w:color w:val="156082"/>
                              <w:sz w:val="36"/>
                              <w:szCs w:val="36"/>
                            </w:rPr>
                            <w:t xml:space="preserve"> </w:t>
                          </w:r>
                        </w:p>
                        <w:p w14:paraId="466A8434" w14:textId="77777777" w:rsidR="00C64755" w:rsidRDefault="00C64755" w:rsidP="00C64755">
                          <w:pPr>
                            <w:spacing w:line="276" w:lineRule="auto"/>
                            <w:jc w:val="right"/>
                            <w:rPr>
                              <w:rFonts w:eastAsia="Aptos" w:hAnsi="Aptos" w:cs="Aptos"/>
                              <w:color w:val="156082"/>
                              <w:sz w:val="36"/>
                              <w:szCs w:val="36"/>
                            </w:rPr>
                          </w:pPr>
                          <w:r>
                            <w:rPr>
                              <w:rFonts w:eastAsia="Aptos" w:hAnsi="Aptos" w:cs="Aptos"/>
                              <w:color w:val="156082"/>
                              <w:sz w:val="36"/>
                              <w:szCs w:val="36"/>
                            </w:rPr>
                            <w:t xml:space="preserve">     </w:t>
                          </w:r>
                        </w:p>
                      </w:txbxContent>
                    </v:textbox>
                    <w10:wrap anchorx="page" anchory="margin"/>
                  </v:rect>
                </w:pict>
              </mc:Fallback>
            </mc:AlternateContent>
          </w:r>
        </w:p>
        <w:p w14:paraId="4D7D9CED" w14:textId="484AE66C" w:rsidR="00F1010F" w:rsidRDefault="00F1010F">
          <w:r>
            <w:br w:type="page"/>
          </w:r>
        </w:p>
      </w:sdtContent>
    </w:sdt>
    <w:p w14:paraId="5640DC5C" w14:textId="571EB0CA" w:rsidR="00F1010F" w:rsidRDefault="00F1010F" w:rsidP="2151612D">
      <w:pPr>
        <w:rPr>
          <w:rFonts w:ascii="Calibri" w:hAnsi="Calibri" w:cs="Calibri"/>
          <w:b/>
          <w:bCs/>
          <w:u w:val="single"/>
        </w:rPr>
      </w:pPr>
      <w:r w:rsidRPr="2151612D">
        <w:rPr>
          <w:rFonts w:ascii="Calibri" w:hAnsi="Calibri" w:cs="Calibri"/>
          <w:b/>
          <w:bCs/>
          <w:u w:val="single"/>
        </w:rPr>
        <w:lastRenderedPageBreak/>
        <w:t xml:space="preserve">Overview of the Module </w:t>
      </w:r>
    </w:p>
    <w:p w14:paraId="386C45B2" w14:textId="77777777" w:rsidR="00F1010F" w:rsidRDefault="00F1010F">
      <w:pPr>
        <w:rPr>
          <w:rFonts w:ascii="Calibri" w:hAnsi="Calibri" w:cs="Calibri"/>
        </w:rPr>
      </w:pPr>
      <w:r>
        <w:rPr>
          <w:rFonts w:ascii="Calibri" w:hAnsi="Calibri" w:cs="Calibri"/>
        </w:rPr>
        <w:t>‘Anti Racist and Decolonial Pedagogy for Educators’ is a level six module delivered over a four week period within the Ba Education Programmes at the University of Wales Trinity St David. The module supports national expectations set out in the Anti- Racist Wales Action Plan (Welsh Government, 2022) and the curriculum for Wales guidance (Welsh Government, 2020). It prepares students to work within primary and secondary education in Wales by examining how racism operates within educational structures and how educators can apply anti-racist and decolonial approaches to teaching and curriculum planning.</w:t>
      </w:r>
    </w:p>
    <w:p w14:paraId="6FD6D43C" w14:textId="33B477BE" w:rsidR="00F1010F" w:rsidRDefault="00F1010F">
      <w:pPr>
        <w:rPr>
          <w:rFonts w:ascii="Calibri" w:hAnsi="Calibri" w:cs="Calibri"/>
        </w:rPr>
      </w:pPr>
      <w:r>
        <w:rPr>
          <w:rFonts w:ascii="Calibri" w:hAnsi="Calibri" w:cs="Calibri"/>
        </w:rPr>
        <w:t xml:space="preserve"> The module follows a short, intensive delivery model. Weeks one to three contain all taught activity. The sessions would compromise </w:t>
      </w:r>
      <w:r w:rsidR="008851B3">
        <w:rPr>
          <w:rFonts w:ascii="Calibri" w:hAnsi="Calibri" w:cs="Calibri"/>
        </w:rPr>
        <w:t xml:space="preserve">each week of one three hour online session that introduces key concepts and frameworks. Then a six hour asynchronous activity which includes structured tasks such as completion of DARPL online courses and workshops =, guided reading, policy analysis, case study tasks and written contributions to a reflective blog. There would then be a six hour on campus session that focuses on discussion, analysis and application of theory to practice. The final week of the timetable functions as a reading and consolidation week, there is no scheduled teaching encouraging students to use this period to complete independent study and to prepare for assessment. </w:t>
      </w:r>
    </w:p>
    <w:p w14:paraId="46EAC51E" w14:textId="05BB8124" w:rsidR="008851B3" w:rsidRDefault="008851B3">
      <w:pPr>
        <w:rPr>
          <w:rFonts w:ascii="Calibri" w:hAnsi="Calibri" w:cs="Calibri"/>
        </w:rPr>
      </w:pPr>
      <w:r>
        <w:rPr>
          <w:rFonts w:ascii="Calibri" w:hAnsi="Calibri" w:cs="Calibri"/>
        </w:rPr>
        <w:t xml:space="preserve">This structure enables students to engage with theory, policy and practice through multiple modes of learning. Online sessions introduce core ideas, asynchronous tasks and support independent engagement with research and policy, and in-person sessions provide space for analysis and application. This pattern mirrors the delivery model used across the programme currently ensuring consistency in student experience and workload expectations. </w:t>
      </w:r>
    </w:p>
    <w:p w14:paraId="70222CCA" w14:textId="29439C60" w:rsidR="008851B3" w:rsidRDefault="008851B3">
      <w:pPr>
        <w:rPr>
          <w:rFonts w:ascii="Calibri" w:hAnsi="Calibri" w:cs="Calibri"/>
        </w:rPr>
      </w:pPr>
      <w:r>
        <w:rPr>
          <w:rFonts w:ascii="Calibri" w:hAnsi="Calibri" w:cs="Calibri"/>
        </w:rPr>
        <w:t xml:space="preserve">The module aims to ensure that students can identify how racism operates within education, understand relevant policy requirements and apply anti racist and decolonial principles to curriculum design and professional practice. It contributes to the wider aim of preparing educators who can meet the expectations of the Welsh education system and support equitable experiences for learners. </w:t>
      </w:r>
    </w:p>
    <w:p w14:paraId="362BC883" w14:textId="77777777" w:rsidR="008851B3" w:rsidRDefault="008851B3">
      <w:pPr>
        <w:rPr>
          <w:rFonts w:ascii="Calibri" w:hAnsi="Calibri" w:cs="Calibri"/>
        </w:rPr>
      </w:pPr>
    </w:p>
    <w:p w14:paraId="5C593771" w14:textId="77777777" w:rsidR="008851B3" w:rsidRDefault="008851B3">
      <w:pPr>
        <w:rPr>
          <w:rFonts w:ascii="Calibri" w:hAnsi="Calibri" w:cs="Calibri"/>
        </w:rPr>
      </w:pPr>
    </w:p>
    <w:p w14:paraId="4985D16E" w14:textId="77777777" w:rsidR="008851B3" w:rsidRDefault="008851B3">
      <w:pPr>
        <w:rPr>
          <w:rFonts w:ascii="Calibri" w:hAnsi="Calibri" w:cs="Calibri"/>
        </w:rPr>
      </w:pPr>
    </w:p>
    <w:p w14:paraId="455C324C" w14:textId="77777777" w:rsidR="008851B3" w:rsidRDefault="008851B3">
      <w:pPr>
        <w:rPr>
          <w:rFonts w:ascii="Calibri" w:hAnsi="Calibri" w:cs="Calibri"/>
        </w:rPr>
      </w:pPr>
    </w:p>
    <w:p w14:paraId="6138ED96" w14:textId="77777777" w:rsidR="008851B3" w:rsidRDefault="008851B3">
      <w:pPr>
        <w:rPr>
          <w:rFonts w:ascii="Calibri" w:hAnsi="Calibri" w:cs="Calibri"/>
        </w:rPr>
      </w:pPr>
    </w:p>
    <w:p w14:paraId="64E4299E" w14:textId="77777777" w:rsidR="008851B3" w:rsidRDefault="008851B3">
      <w:pPr>
        <w:rPr>
          <w:rFonts w:ascii="Calibri" w:hAnsi="Calibri" w:cs="Calibri"/>
        </w:rPr>
      </w:pPr>
    </w:p>
    <w:p w14:paraId="27DEC305" w14:textId="77777777" w:rsidR="008851B3" w:rsidRDefault="008851B3">
      <w:pPr>
        <w:rPr>
          <w:rFonts w:ascii="Calibri" w:hAnsi="Calibri" w:cs="Calibri"/>
        </w:rPr>
      </w:pPr>
    </w:p>
    <w:p w14:paraId="2F806A32" w14:textId="77777777" w:rsidR="008851B3" w:rsidRDefault="008851B3">
      <w:pPr>
        <w:rPr>
          <w:rFonts w:ascii="Calibri" w:hAnsi="Calibri" w:cs="Calibri"/>
        </w:rPr>
      </w:pPr>
    </w:p>
    <w:p w14:paraId="2326919C" w14:textId="5EEE5F94" w:rsidR="008851B3" w:rsidRDefault="008851B3" w:rsidP="2151612D">
      <w:pPr>
        <w:rPr>
          <w:rFonts w:ascii="Calibri" w:hAnsi="Calibri" w:cs="Calibri"/>
          <w:b/>
          <w:bCs/>
          <w:u w:val="single"/>
        </w:rPr>
      </w:pPr>
      <w:r w:rsidRPr="2151612D">
        <w:rPr>
          <w:rFonts w:ascii="Calibri" w:hAnsi="Calibri" w:cs="Calibri"/>
          <w:b/>
          <w:bCs/>
          <w:u w:val="single"/>
        </w:rPr>
        <w:lastRenderedPageBreak/>
        <w:t xml:space="preserve">Context </w:t>
      </w:r>
    </w:p>
    <w:p w14:paraId="10737E88" w14:textId="4E22BA32" w:rsidR="005520E9" w:rsidRPr="005520E9" w:rsidRDefault="005520E9">
      <w:pPr>
        <w:rPr>
          <w:rFonts w:ascii="Calibri" w:hAnsi="Calibri" w:cs="Calibri"/>
        </w:rPr>
      </w:pPr>
      <w:r w:rsidRPr="005520E9">
        <w:rPr>
          <w:rFonts w:ascii="Calibri" w:hAnsi="Calibri" w:cs="Calibri"/>
        </w:rPr>
        <w:t>The BA Education programme prepares students for a wide range of professional roles within the education sector, including work in schools, community settings, additional learning needs provision, and wider educational services. The programme is delivered through a block</w:t>
      </w:r>
      <w:r>
        <w:rPr>
          <w:rFonts w:ascii="Calibri" w:hAnsi="Calibri" w:cs="Calibri"/>
        </w:rPr>
        <w:t xml:space="preserve"> </w:t>
      </w:r>
      <w:r w:rsidRPr="005520E9">
        <w:rPr>
          <w:rFonts w:ascii="Calibri" w:hAnsi="Calibri" w:cs="Calibri"/>
        </w:rPr>
        <w:t>teaching model, enabling students to engage intensively with each module and apply learning to practice</w:t>
      </w:r>
      <w:r w:rsidRPr="005520E9">
        <w:rPr>
          <w:rFonts w:ascii="Calibri" w:hAnsi="Calibri" w:cs="Calibri"/>
        </w:rPr>
        <w:noBreakHyphen/>
        <w:t>based contexts. Students follow one of two pathways: the Additional Learning Needs (ALN) pathway or the general education pathway, which includes home education and work</w:t>
      </w:r>
      <w:r w:rsidRPr="005520E9">
        <w:rPr>
          <w:rFonts w:ascii="Calibri" w:hAnsi="Calibri" w:cs="Calibri"/>
        </w:rPr>
        <w:noBreakHyphen/>
        <w:t>based learning. The programme emphasises reflective practice, policy literacy, and the development of professional skills aligned with the needs of contemporary educational settings. This module is designed to integrate seamlessly within this structure by providing students with the knowledge and competencies required to contribute to an anti</w:t>
      </w:r>
      <w:r w:rsidRPr="005520E9">
        <w:rPr>
          <w:rFonts w:ascii="Calibri" w:hAnsi="Calibri" w:cs="Calibri"/>
        </w:rPr>
        <w:noBreakHyphen/>
        <w:t>racist education system.</w:t>
      </w:r>
    </w:p>
    <w:p w14:paraId="0923FDEA" w14:textId="72FAF687" w:rsidR="00DB7ABE" w:rsidRDefault="008851B3">
      <w:pPr>
        <w:rPr>
          <w:rFonts w:ascii="Calibri" w:hAnsi="Calibri" w:cs="Calibri"/>
        </w:rPr>
      </w:pPr>
      <w:r>
        <w:rPr>
          <w:rFonts w:ascii="Calibri" w:hAnsi="Calibri" w:cs="Calibri"/>
        </w:rPr>
        <w:t xml:space="preserve">The module is situated within a wider </w:t>
      </w:r>
      <w:r w:rsidR="00DB7ABE">
        <w:rPr>
          <w:rFonts w:ascii="Calibri" w:hAnsi="Calibri" w:cs="Calibri"/>
        </w:rPr>
        <w:t>a national</w:t>
      </w:r>
      <w:r>
        <w:rPr>
          <w:rFonts w:ascii="Calibri" w:hAnsi="Calibri" w:cs="Calibri"/>
        </w:rPr>
        <w:t xml:space="preserve"> and institutional </w:t>
      </w:r>
      <w:r w:rsidR="00DB7ABE">
        <w:rPr>
          <w:rFonts w:ascii="Calibri" w:hAnsi="Calibri" w:cs="Calibri"/>
        </w:rPr>
        <w:t>landscape</w:t>
      </w:r>
      <w:r>
        <w:rPr>
          <w:rFonts w:ascii="Calibri" w:hAnsi="Calibri" w:cs="Calibri"/>
        </w:rPr>
        <w:t xml:space="preserve"> in which anti-racist practice has become a formal expectation for all educators in Wales. The Welsh Governments Anti Racist Wales Action Plan (2022) </w:t>
      </w:r>
      <w:r w:rsidR="00DB7ABE">
        <w:rPr>
          <w:rFonts w:ascii="Calibri" w:hAnsi="Calibri" w:cs="Calibri"/>
        </w:rPr>
        <w:t>identified</w:t>
      </w:r>
      <w:r>
        <w:rPr>
          <w:rFonts w:ascii="Calibri" w:hAnsi="Calibri" w:cs="Calibri"/>
        </w:rPr>
        <w:t xml:space="preserve"> education as a priority area for intervention and states that all education professionals must be able to </w:t>
      </w:r>
      <w:r w:rsidR="00DB7ABE">
        <w:rPr>
          <w:rFonts w:ascii="Calibri" w:hAnsi="Calibri" w:cs="Calibri"/>
        </w:rPr>
        <w:t>recognise,</w:t>
      </w:r>
      <w:r>
        <w:rPr>
          <w:rFonts w:ascii="Calibri" w:hAnsi="Calibri" w:cs="Calibri"/>
        </w:rPr>
        <w:t xml:space="preserve"> </w:t>
      </w:r>
      <w:r w:rsidR="003B3020">
        <w:rPr>
          <w:rFonts w:ascii="Calibri" w:hAnsi="Calibri" w:cs="Calibri"/>
        </w:rPr>
        <w:t>0</w:t>
      </w:r>
      <w:r>
        <w:rPr>
          <w:rFonts w:ascii="Calibri" w:hAnsi="Calibri" w:cs="Calibri"/>
        </w:rPr>
        <w:t xml:space="preserve">respond to and prevent racism in their settings. Alongside this, the curriculum for </w:t>
      </w:r>
      <w:r w:rsidR="00DB7ABE">
        <w:rPr>
          <w:rFonts w:ascii="Calibri" w:hAnsi="Calibri" w:cs="Calibri"/>
        </w:rPr>
        <w:t>Wales</w:t>
      </w:r>
      <w:r>
        <w:rPr>
          <w:rFonts w:ascii="Calibri" w:hAnsi="Calibri" w:cs="Calibri"/>
        </w:rPr>
        <w:t xml:space="preserve"> (</w:t>
      </w:r>
      <w:r w:rsidR="00DB7ABE">
        <w:rPr>
          <w:rFonts w:ascii="Calibri" w:hAnsi="Calibri" w:cs="Calibri"/>
        </w:rPr>
        <w:t>Welsh</w:t>
      </w:r>
      <w:r>
        <w:rPr>
          <w:rFonts w:ascii="Calibri" w:hAnsi="Calibri" w:cs="Calibri"/>
        </w:rPr>
        <w:t xml:space="preserve"> </w:t>
      </w:r>
      <w:r w:rsidR="00DB7ABE">
        <w:rPr>
          <w:rFonts w:ascii="Calibri" w:hAnsi="Calibri" w:cs="Calibri"/>
        </w:rPr>
        <w:t>G</w:t>
      </w:r>
      <w:r>
        <w:rPr>
          <w:rFonts w:ascii="Calibri" w:hAnsi="Calibri" w:cs="Calibri"/>
        </w:rPr>
        <w:t>overnment</w:t>
      </w:r>
      <w:r w:rsidR="00DB7ABE">
        <w:rPr>
          <w:rFonts w:ascii="Calibri" w:hAnsi="Calibri" w:cs="Calibri"/>
        </w:rPr>
        <w:t xml:space="preserve">,2022) positions human rights, equity and ethical citizenship as core components of learning. These policy developments require educators to have a clear understanding of how racism operates within educational structures and how curriculum design can either reinforce or challenge inequity. </w:t>
      </w:r>
    </w:p>
    <w:p w14:paraId="223A5858" w14:textId="0B3195E3" w:rsidR="00DB7ABE" w:rsidRDefault="00DB7ABE">
      <w:pPr>
        <w:rPr>
          <w:rFonts w:ascii="Calibri" w:hAnsi="Calibri" w:cs="Calibri"/>
        </w:rPr>
      </w:pPr>
      <w:r>
        <w:rPr>
          <w:rFonts w:ascii="Calibri" w:hAnsi="Calibri" w:cs="Calibri"/>
        </w:rPr>
        <w:t>D</w:t>
      </w:r>
      <w:r w:rsidRPr="00DB7ABE">
        <w:rPr>
          <w:rFonts w:ascii="Calibri" w:hAnsi="Calibri" w:cs="Calibri"/>
        </w:rPr>
        <w:t>espite these expectations, research indicates that many practitioners in Wales have not received formal training in anti</w:t>
      </w:r>
      <w:r w:rsidRPr="00DB7ABE">
        <w:rPr>
          <w:rFonts w:ascii="Calibri" w:hAnsi="Calibri" w:cs="Calibri"/>
        </w:rPr>
        <w:noBreakHyphen/>
        <w:t>racist or decolonial approaches, resulting in inconsistent responses to racism across educational settings (Children’s Commissioner for Wales, 2020).</w:t>
      </w:r>
      <w:r w:rsidR="004604EE">
        <w:rPr>
          <w:rFonts w:ascii="Calibri" w:hAnsi="Calibri" w:cs="Calibri"/>
        </w:rPr>
        <w:t xml:space="preserve"> Estyn (2021) reports that schools often lack consistent strategies for addressing racism and the Children’s commissioner for Wales (2020) highlights that learners continue to experience racial discrimination that is not always </w:t>
      </w:r>
      <w:r w:rsidR="0014375A">
        <w:rPr>
          <w:rFonts w:ascii="Calibri" w:hAnsi="Calibri" w:cs="Calibri"/>
        </w:rPr>
        <w:t>recognised</w:t>
      </w:r>
      <w:r w:rsidR="004604EE">
        <w:rPr>
          <w:rFonts w:ascii="Calibri" w:hAnsi="Calibri" w:cs="Calibri"/>
        </w:rPr>
        <w:t xml:space="preserve"> or addressed by staff. Joseph- Sailsbury (2024) further argues that many schools rely on </w:t>
      </w:r>
      <w:r w:rsidR="003A0AF1">
        <w:rPr>
          <w:rFonts w:ascii="Calibri" w:hAnsi="Calibri" w:cs="Calibri"/>
        </w:rPr>
        <w:t>generalised</w:t>
      </w:r>
      <w:r w:rsidR="004604EE">
        <w:rPr>
          <w:rFonts w:ascii="Calibri" w:hAnsi="Calibri" w:cs="Calibri"/>
        </w:rPr>
        <w:t xml:space="preserve"> “diversity and inclusion” approaches that do not confront racism directly and often result in surface-level interventions. These approaches can obscure the structural nature of racism and leave educators without the </w:t>
      </w:r>
      <w:r w:rsidR="0014375A">
        <w:rPr>
          <w:rFonts w:ascii="Calibri" w:hAnsi="Calibri" w:cs="Calibri"/>
        </w:rPr>
        <w:t>critical</w:t>
      </w:r>
      <w:r w:rsidR="004604EE">
        <w:rPr>
          <w:rFonts w:ascii="Calibri" w:hAnsi="Calibri" w:cs="Calibri"/>
        </w:rPr>
        <w:t xml:space="preserve"> knowledge required to respond effectively. This gap is also reflected in initial teacher education, where anti-racist content is often embedded </w:t>
      </w:r>
      <w:r w:rsidR="0014375A">
        <w:rPr>
          <w:rFonts w:ascii="Calibri" w:hAnsi="Calibri" w:cs="Calibri"/>
        </w:rPr>
        <w:t>implicitly</w:t>
      </w:r>
      <w:r w:rsidR="004604EE">
        <w:rPr>
          <w:rFonts w:ascii="Calibri" w:hAnsi="Calibri" w:cs="Calibri"/>
        </w:rPr>
        <w:t xml:space="preserve"> rather than taught </w:t>
      </w:r>
      <w:r w:rsidR="0014375A">
        <w:rPr>
          <w:rFonts w:ascii="Calibri" w:hAnsi="Calibri" w:cs="Calibri"/>
        </w:rPr>
        <w:t>explicitly</w:t>
      </w:r>
      <w:r w:rsidR="004604EE">
        <w:rPr>
          <w:rFonts w:ascii="Calibri" w:hAnsi="Calibri" w:cs="Calibri"/>
        </w:rPr>
        <w:t xml:space="preserve">. Within the Ba Education programmes at UWTSD, modules follow a block-delivery model, but there is currently no dedicated module that examines anti-racist and decolonial pedagogy in depth. </w:t>
      </w:r>
    </w:p>
    <w:p w14:paraId="407BEE8D" w14:textId="778D0949" w:rsidR="004604EE" w:rsidRDefault="004604EE">
      <w:pPr>
        <w:rPr>
          <w:rFonts w:ascii="Calibri" w:hAnsi="Calibri" w:cs="Calibri"/>
        </w:rPr>
      </w:pPr>
      <w:r>
        <w:rPr>
          <w:rFonts w:ascii="Calibri" w:hAnsi="Calibri" w:cs="Calibri"/>
        </w:rPr>
        <w:t xml:space="preserve">Local events further demonstrate the need </w:t>
      </w:r>
      <w:r w:rsidR="0014375A">
        <w:rPr>
          <w:rFonts w:ascii="Calibri" w:hAnsi="Calibri" w:cs="Calibri"/>
        </w:rPr>
        <w:t xml:space="preserve">for explicit racism training. During governance work at Seaview Primary school in Swansea, concerns emerged regarding rising racial tensions, inconsistent responses to racist incident and delays in external intervention. These issues where documented in local reporting, which highlighted how misinformation </w:t>
      </w:r>
      <w:r w:rsidR="0014375A">
        <w:rPr>
          <w:rFonts w:ascii="Calibri" w:hAnsi="Calibri" w:cs="Calibri"/>
        </w:rPr>
        <w:lastRenderedPageBreak/>
        <w:t>escalated community tensions and resulted in a member of staff experiencing racial abuse (Swansea Bay News, 2025; Nation. Cymru, 2025). The situation illustrated how unprepared and experienced many practitioners felt when confronted with racism and how the absence of a clear framework can lead to inconsistent or inadequate responses, reflecting wider patterns identified in national research (</w:t>
      </w:r>
      <w:r w:rsidR="0014375A" w:rsidRPr="0014375A">
        <w:rPr>
          <w:rFonts w:ascii="Calibri" w:hAnsi="Calibri" w:cs="Calibri"/>
        </w:rPr>
        <w:t>Children’s Commissioner for Wales, 2020</w:t>
      </w:r>
      <w:r w:rsidR="0014375A">
        <w:rPr>
          <w:rFonts w:ascii="Calibri" w:hAnsi="Calibri" w:cs="Calibri"/>
        </w:rPr>
        <w:t xml:space="preserve">, </w:t>
      </w:r>
      <w:r w:rsidR="0014375A" w:rsidRPr="0014375A">
        <w:rPr>
          <w:rFonts w:ascii="Calibri" w:hAnsi="Calibri" w:cs="Calibri"/>
        </w:rPr>
        <w:t>Estyn, 2021</w:t>
      </w:r>
      <w:r w:rsidR="0014375A">
        <w:rPr>
          <w:rFonts w:ascii="Calibri" w:hAnsi="Calibri" w:cs="Calibri"/>
        </w:rPr>
        <w:t>. and</w:t>
      </w:r>
      <w:r w:rsidR="0014375A" w:rsidRPr="0014375A">
        <w:rPr>
          <w:rFonts w:ascii="Calibri" w:hAnsi="Calibri" w:cs="Calibri"/>
        </w:rPr>
        <w:t xml:space="preserve"> Joseph</w:t>
      </w:r>
      <w:r w:rsidR="0014375A" w:rsidRPr="0014375A">
        <w:rPr>
          <w:rFonts w:ascii="Calibri" w:hAnsi="Calibri" w:cs="Calibri"/>
        </w:rPr>
        <w:noBreakHyphen/>
        <w:t>Salisbury, 2024).</w:t>
      </w:r>
      <w:r w:rsidR="0014375A">
        <w:rPr>
          <w:rFonts w:ascii="Calibri" w:hAnsi="Calibri" w:cs="Calibri"/>
        </w:rPr>
        <w:t xml:space="preserve"> His aligns with Joesph-Sailsbury’s (2024) analysis that institutional responses to racism are often reactive, shaped by political pressures, and constrained by limited specialist training. </w:t>
      </w:r>
    </w:p>
    <w:p w14:paraId="3634BC70" w14:textId="11458211" w:rsidR="0014375A" w:rsidRDefault="0014375A">
      <w:pPr>
        <w:rPr>
          <w:rFonts w:ascii="Calibri" w:hAnsi="Calibri" w:cs="Calibri"/>
        </w:rPr>
      </w:pPr>
      <w:r w:rsidRPr="2151612D">
        <w:rPr>
          <w:rFonts w:ascii="Calibri" w:hAnsi="Calibri" w:cs="Calibri"/>
        </w:rPr>
        <w:t>The modules delivery model reflects the structure already used across the programme and supports the development of critical engagement within a short time frame. The combination of online sessions, asynchronous structured ta</w:t>
      </w:r>
      <w:r w:rsidR="3AA361C7" w:rsidRPr="2151612D">
        <w:rPr>
          <w:rFonts w:ascii="Calibri" w:hAnsi="Calibri" w:cs="Calibri"/>
        </w:rPr>
        <w:t>s</w:t>
      </w:r>
      <w:r w:rsidRPr="2151612D">
        <w:rPr>
          <w:rFonts w:ascii="Calibri" w:hAnsi="Calibri" w:cs="Calibri"/>
        </w:rPr>
        <w:t xml:space="preserve">ks and in-person workshops allows students to encounter </w:t>
      </w:r>
      <w:r w:rsidR="004A2A95" w:rsidRPr="2151612D">
        <w:rPr>
          <w:rFonts w:ascii="Calibri" w:hAnsi="Calibri" w:cs="Calibri"/>
        </w:rPr>
        <w:t>theory,</w:t>
      </w:r>
      <w:r w:rsidRPr="2151612D">
        <w:rPr>
          <w:rFonts w:ascii="Calibri" w:hAnsi="Calibri" w:cs="Calibri"/>
        </w:rPr>
        <w:t xml:space="preserve"> examine policy, analyse case studies and apply concepts to curriculum design. The asynchronous </w:t>
      </w:r>
      <w:r w:rsidR="004A2A95" w:rsidRPr="2151612D">
        <w:rPr>
          <w:rFonts w:ascii="Calibri" w:hAnsi="Calibri" w:cs="Calibri"/>
        </w:rPr>
        <w:t>tasks</w:t>
      </w:r>
      <w:r w:rsidRPr="2151612D">
        <w:rPr>
          <w:rFonts w:ascii="Calibri" w:hAnsi="Calibri" w:cs="Calibri"/>
        </w:rPr>
        <w:t xml:space="preserve">, which include DARPL courses, policy </w:t>
      </w:r>
      <w:r w:rsidR="004A2A95" w:rsidRPr="2151612D">
        <w:rPr>
          <w:rFonts w:ascii="Calibri" w:hAnsi="Calibri" w:cs="Calibri"/>
        </w:rPr>
        <w:t>analysis,</w:t>
      </w:r>
      <w:r w:rsidRPr="2151612D">
        <w:rPr>
          <w:rFonts w:ascii="Calibri" w:hAnsi="Calibri" w:cs="Calibri"/>
        </w:rPr>
        <w:t xml:space="preserve"> case study work and reflective blogging, provide opportunities for </w:t>
      </w:r>
      <w:r w:rsidR="004A2A95" w:rsidRPr="2151612D">
        <w:rPr>
          <w:rFonts w:ascii="Calibri" w:hAnsi="Calibri" w:cs="Calibri"/>
        </w:rPr>
        <w:t>independent</w:t>
      </w:r>
      <w:r w:rsidRPr="2151612D">
        <w:rPr>
          <w:rFonts w:ascii="Calibri" w:hAnsi="Calibri" w:cs="Calibri"/>
        </w:rPr>
        <w:t xml:space="preserve"> engagement with research and professional learning materials. This structure supports the development </w:t>
      </w:r>
      <w:r w:rsidR="004A2A95" w:rsidRPr="2151612D">
        <w:rPr>
          <w:rFonts w:ascii="Calibri" w:hAnsi="Calibri" w:cs="Calibri"/>
        </w:rPr>
        <w:t>of</w:t>
      </w:r>
      <w:r w:rsidRPr="2151612D">
        <w:rPr>
          <w:rFonts w:ascii="Calibri" w:hAnsi="Calibri" w:cs="Calibri"/>
        </w:rPr>
        <w:t xml:space="preserve"> reflective practice, which is essential for understanding how personal assumptions, institutional norms, and curriculum structures can contribute to racial inequality. </w:t>
      </w:r>
    </w:p>
    <w:p w14:paraId="30D91D28" w14:textId="6434FAB8" w:rsidR="004A2A95" w:rsidRDefault="004A2A95">
      <w:pPr>
        <w:rPr>
          <w:rFonts w:ascii="Calibri" w:hAnsi="Calibri" w:cs="Calibri"/>
        </w:rPr>
      </w:pPr>
      <w:r>
        <w:rPr>
          <w:rFonts w:ascii="Calibri" w:hAnsi="Calibri" w:cs="Calibri"/>
        </w:rPr>
        <w:t xml:space="preserve">The context for this module is therefore shaped by national policy requirements, local need, and gaps within the existing teacher education provision. The module responds to these factors by providing students with structured opportunities to develop the knowledge, skills and critical awareness required to engage with anti-racist and decolonial practice in educational settings. </w:t>
      </w:r>
    </w:p>
    <w:p w14:paraId="4CEE045F" w14:textId="77777777" w:rsidR="004A2A95" w:rsidRDefault="004A2A95">
      <w:pPr>
        <w:rPr>
          <w:rFonts w:ascii="Calibri" w:hAnsi="Calibri" w:cs="Calibri"/>
        </w:rPr>
      </w:pPr>
    </w:p>
    <w:p w14:paraId="1363E362" w14:textId="77777777" w:rsidR="004A2A95" w:rsidRDefault="004A2A95">
      <w:pPr>
        <w:rPr>
          <w:rFonts w:ascii="Calibri" w:hAnsi="Calibri" w:cs="Calibri"/>
        </w:rPr>
      </w:pPr>
    </w:p>
    <w:p w14:paraId="5874318D" w14:textId="77777777" w:rsidR="004A2A95" w:rsidRDefault="004A2A95">
      <w:pPr>
        <w:rPr>
          <w:rFonts w:ascii="Calibri" w:hAnsi="Calibri" w:cs="Calibri"/>
        </w:rPr>
      </w:pPr>
    </w:p>
    <w:p w14:paraId="4CCE96F3" w14:textId="77777777" w:rsidR="004A2A95" w:rsidRDefault="004A2A95">
      <w:pPr>
        <w:rPr>
          <w:rFonts w:ascii="Calibri" w:hAnsi="Calibri" w:cs="Calibri"/>
        </w:rPr>
      </w:pPr>
    </w:p>
    <w:p w14:paraId="086B514D" w14:textId="77777777" w:rsidR="004A2A95" w:rsidRDefault="004A2A95">
      <w:pPr>
        <w:rPr>
          <w:rFonts w:ascii="Calibri" w:hAnsi="Calibri" w:cs="Calibri"/>
        </w:rPr>
      </w:pPr>
    </w:p>
    <w:p w14:paraId="4F972BA4" w14:textId="77777777" w:rsidR="004A2A95" w:rsidRDefault="004A2A95">
      <w:pPr>
        <w:rPr>
          <w:rFonts w:ascii="Calibri" w:hAnsi="Calibri" w:cs="Calibri"/>
        </w:rPr>
      </w:pPr>
    </w:p>
    <w:p w14:paraId="35A91BA5" w14:textId="77777777" w:rsidR="004A2A95" w:rsidRDefault="004A2A95">
      <w:pPr>
        <w:rPr>
          <w:rFonts w:ascii="Calibri" w:hAnsi="Calibri" w:cs="Calibri"/>
        </w:rPr>
      </w:pPr>
    </w:p>
    <w:p w14:paraId="2952FB9C" w14:textId="77777777" w:rsidR="004A2A95" w:rsidRDefault="004A2A95">
      <w:pPr>
        <w:rPr>
          <w:rFonts w:ascii="Calibri" w:hAnsi="Calibri" w:cs="Calibri"/>
        </w:rPr>
      </w:pPr>
    </w:p>
    <w:p w14:paraId="4E790502" w14:textId="77777777" w:rsidR="004A2A95" w:rsidRDefault="004A2A95">
      <w:pPr>
        <w:rPr>
          <w:rFonts w:ascii="Calibri" w:hAnsi="Calibri" w:cs="Calibri"/>
        </w:rPr>
      </w:pPr>
    </w:p>
    <w:p w14:paraId="14293D01" w14:textId="77777777" w:rsidR="004A2A95" w:rsidRDefault="004A2A95">
      <w:pPr>
        <w:rPr>
          <w:rFonts w:ascii="Calibri" w:hAnsi="Calibri" w:cs="Calibri"/>
        </w:rPr>
      </w:pPr>
    </w:p>
    <w:p w14:paraId="3867A1ED" w14:textId="77777777" w:rsidR="005520E9" w:rsidRDefault="005520E9">
      <w:pPr>
        <w:rPr>
          <w:rFonts w:ascii="Calibri" w:hAnsi="Calibri" w:cs="Calibri"/>
        </w:rPr>
      </w:pPr>
    </w:p>
    <w:p w14:paraId="5E61876C" w14:textId="254DE56F" w:rsidR="004A2A95" w:rsidRDefault="004A2A95" w:rsidP="2151612D">
      <w:pPr>
        <w:rPr>
          <w:rFonts w:ascii="Calibri" w:hAnsi="Calibri" w:cs="Calibri"/>
          <w:b/>
          <w:bCs/>
          <w:u w:val="single"/>
        </w:rPr>
      </w:pPr>
      <w:r w:rsidRPr="2151612D">
        <w:rPr>
          <w:rFonts w:ascii="Calibri" w:hAnsi="Calibri" w:cs="Calibri"/>
          <w:b/>
          <w:bCs/>
          <w:u w:val="single"/>
        </w:rPr>
        <w:lastRenderedPageBreak/>
        <w:t xml:space="preserve">Rationale </w:t>
      </w:r>
    </w:p>
    <w:p w14:paraId="46CA92A0" w14:textId="00D5F66A" w:rsidR="004A2A95" w:rsidRDefault="005520E9">
      <w:pPr>
        <w:rPr>
          <w:rFonts w:ascii="Calibri" w:hAnsi="Calibri" w:cs="Calibri"/>
        </w:rPr>
      </w:pPr>
      <w:r>
        <w:rPr>
          <w:rFonts w:ascii="Calibri" w:hAnsi="Calibri" w:cs="Calibri"/>
        </w:rPr>
        <w:t xml:space="preserve">The rationale for this module is grounded in the national expectation that all educators in Wales contribute to the development of an anti-racist education system, as outlined in the Anti Racist Wales Action Plan (Welsh Government, 2022). Although policy frameworks emphasise the need for proactive, evidence informed practice, research demonstrates that many practitioners have not received formal training in anti-racist or decolonial approaches, resulting in inconsistent responses to racism and limited confidence when addressing racialised incidents (Childrens commissioner for Wales 2020). This gap between policy and ambition and professional preparedness highlights the need for structured learning opportunities that equip emerging educators with the knowledge, skills, and critical awareness required to implement anti-racist pedagogy effectively. </w:t>
      </w:r>
    </w:p>
    <w:p w14:paraId="3B4FB036" w14:textId="791D3709" w:rsidR="005520E9" w:rsidRDefault="005520E9">
      <w:pPr>
        <w:rPr>
          <w:rFonts w:ascii="Calibri" w:hAnsi="Calibri" w:cs="Calibri"/>
        </w:rPr>
      </w:pPr>
      <w:r>
        <w:rPr>
          <w:rFonts w:ascii="Calibri" w:hAnsi="Calibri" w:cs="Calibri"/>
        </w:rPr>
        <w:t xml:space="preserve">Local events further highlight the urgency of this work. Governance activity at Sea View Primary School in Swansea revealed rising racial tensions, inconsistent responses to racist incidents and delays in external intervention. These issues where documented in local and national reporting, which noted that misinformation escalated community tensions and contributed to a member of staff experiencing racial abuse </w:t>
      </w:r>
      <w:r w:rsidRPr="005520E9">
        <w:rPr>
          <w:rFonts w:ascii="Calibri" w:hAnsi="Calibri" w:cs="Calibri"/>
        </w:rPr>
        <w:t>(Estyn, 2021</w:t>
      </w:r>
      <w:r>
        <w:rPr>
          <w:rFonts w:ascii="Calibri" w:hAnsi="Calibri" w:cs="Calibri"/>
        </w:rPr>
        <w:t>,</w:t>
      </w:r>
      <w:r w:rsidRPr="005520E9">
        <w:rPr>
          <w:rFonts w:ascii="Calibri" w:hAnsi="Calibri" w:cs="Calibri"/>
        </w:rPr>
        <w:t xml:space="preserve"> Joseph</w:t>
      </w:r>
      <w:r w:rsidRPr="005520E9">
        <w:rPr>
          <w:rFonts w:ascii="Calibri" w:hAnsi="Calibri" w:cs="Calibri"/>
        </w:rPr>
        <w:noBreakHyphen/>
        <w:t>Salisbury, 2024).</w:t>
      </w:r>
      <w:r>
        <w:rPr>
          <w:rFonts w:ascii="Calibri" w:hAnsi="Calibri" w:cs="Calibri"/>
        </w:rPr>
        <w:t xml:space="preserve"> These findings reinforce the need for curriculum that supports students to understand the structural nature of racism, critically evaluate institutional responses, and develop the confidence to act ethically and professionally in challenging situations. </w:t>
      </w:r>
    </w:p>
    <w:p w14:paraId="41B68E84" w14:textId="246A912D" w:rsidR="001A4F35" w:rsidRDefault="001A4F35">
      <w:pPr>
        <w:rPr>
          <w:rFonts w:ascii="Calibri" w:hAnsi="Calibri" w:cs="Calibri"/>
        </w:rPr>
      </w:pPr>
      <w:r>
        <w:rPr>
          <w:rFonts w:ascii="Calibri" w:hAnsi="Calibri" w:cs="Calibri"/>
        </w:rPr>
        <w:t xml:space="preserve">Within this context, the module aims to equip emerging educators with the theoretical knowledge, policy understanding and practical skills required to implement anti-racist and decolonial pedagogy. The inclusion of Digital Anti-Racist Professional Learning (DARPL)materials supports this aim by providing structured professional development aligned with national expectations. These resources enable students to consolidate theoretical learning , engage with real-world case studies, and reflect critically on their own positionality and professional responsibilities. By integrating policy anayaliss, case study evaluation, and curriculum design tasks, the module ensures that students can apply theoretical perspectives to authentic educational challenges. </w:t>
      </w:r>
    </w:p>
    <w:p w14:paraId="0FFDB157" w14:textId="641870BF" w:rsidR="004A2A95" w:rsidRDefault="001A4F35">
      <w:pPr>
        <w:rPr>
          <w:rFonts w:ascii="Calibri" w:hAnsi="Calibri" w:cs="Calibri"/>
        </w:rPr>
      </w:pPr>
      <w:r w:rsidRPr="2151612D">
        <w:rPr>
          <w:rFonts w:ascii="Calibri" w:hAnsi="Calibri" w:cs="Calibri"/>
        </w:rPr>
        <w:t xml:space="preserve">The module aligns closely with the </w:t>
      </w:r>
      <w:r w:rsidRPr="2151612D">
        <w:rPr>
          <w:rFonts w:ascii="Calibri" w:hAnsi="Calibri" w:cs="Calibri"/>
          <w:i/>
          <w:iCs/>
        </w:rPr>
        <w:t>Professional Standards for Teaching and Leadership</w:t>
      </w:r>
      <w:r w:rsidRPr="2151612D">
        <w:rPr>
          <w:rFonts w:ascii="Calibri" w:hAnsi="Calibri" w:cs="Calibri"/>
        </w:rPr>
        <w:t xml:space="preserve"> used within primary and secondary education in Wales (Welsh Government, 2017). These standards emphasise the importance of promoting equity, fostering learner well</w:t>
      </w:r>
      <w:r>
        <w:noBreakHyphen/>
      </w:r>
      <w:r w:rsidRPr="2151612D">
        <w:rPr>
          <w:rFonts w:ascii="Calibri" w:hAnsi="Calibri" w:cs="Calibri"/>
        </w:rPr>
        <w:t>being, and creating safe, inclusive learning environments. The module supports the development of professional values and personal commitment by encouraging students to examine their own assumptions, challenge discriminatory practices, and adpt an ethical, learner</w:t>
      </w:r>
      <w:r w:rsidR="5898BEC8" w:rsidRPr="2151612D">
        <w:rPr>
          <w:rFonts w:ascii="Calibri" w:hAnsi="Calibri" w:cs="Calibri"/>
        </w:rPr>
        <w:t xml:space="preserve"> </w:t>
      </w:r>
      <w:r w:rsidRPr="2151612D">
        <w:rPr>
          <w:rFonts w:ascii="Calibri" w:hAnsi="Calibri" w:cs="Calibri"/>
        </w:rPr>
        <w:t>centred approach. It contributes to the standard relating to pedagogy by enabling students to design learning experiences that reflect anti</w:t>
      </w:r>
      <w:r w:rsidR="3367F3AF" w:rsidRPr="2151612D">
        <w:rPr>
          <w:rFonts w:ascii="Calibri" w:hAnsi="Calibri" w:cs="Calibri"/>
        </w:rPr>
        <w:t xml:space="preserve"> </w:t>
      </w:r>
      <w:r w:rsidRPr="2151612D">
        <w:rPr>
          <w:rFonts w:ascii="Calibri" w:hAnsi="Calibri" w:cs="Calibri"/>
        </w:rPr>
        <w:t xml:space="preserve">racist and decolonial principles, ensuring that teaching is responsive to the diverse identities and experiences of learners. The module also supports the leadership standard by requiring students to analyse institutional responses to racism, consider the role of professional judgement, and understand how educators can influence </w:t>
      </w:r>
      <w:r w:rsidRPr="2151612D">
        <w:rPr>
          <w:rFonts w:ascii="Calibri" w:hAnsi="Calibri" w:cs="Calibri"/>
        </w:rPr>
        <w:lastRenderedPageBreak/>
        <w:t>whole</w:t>
      </w:r>
      <w:r>
        <w:noBreakHyphen/>
      </w:r>
      <w:r w:rsidRPr="2151612D">
        <w:rPr>
          <w:rFonts w:ascii="Calibri" w:hAnsi="Calibri" w:cs="Calibri"/>
        </w:rPr>
        <w:t>school cultures. Through these components, the module prepares students to meet national expectations for inclusive, reflective, and socially responsible professional practice across the compulsory education sector.</w:t>
      </w:r>
    </w:p>
    <w:p w14:paraId="7DD9C303" w14:textId="0A687335" w:rsidR="001A4F35" w:rsidRDefault="001A4F35">
      <w:pPr>
        <w:rPr>
          <w:rFonts w:ascii="Calibri" w:hAnsi="Calibri" w:cs="Calibri"/>
        </w:rPr>
      </w:pPr>
      <w:r>
        <w:rPr>
          <w:rFonts w:ascii="Calibri" w:hAnsi="Calibri" w:cs="Calibri"/>
        </w:rPr>
        <w:t xml:space="preserve">The module is also aligned with the QAA Subject Benchmark Statement for Education Studies (QAA,2023), which </w:t>
      </w:r>
      <w:r w:rsidR="00C56E96">
        <w:rPr>
          <w:rFonts w:ascii="Calibri" w:hAnsi="Calibri" w:cs="Calibri"/>
        </w:rPr>
        <w:t>empathises</w:t>
      </w:r>
      <w:r>
        <w:rPr>
          <w:rFonts w:ascii="Calibri" w:hAnsi="Calibri" w:cs="Calibri"/>
        </w:rPr>
        <w:t xml:space="preserve"> the importance of critical engagement with social justice, equality and he structural </w:t>
      </w:r>
      <w:r w:rsidR="00C56E96">
        <w:rPr>
          <w:rFonts w:ascii="Calibri" w:hAnsi="Calibri" w:cs="Calibri"/>
        </w:rPr>
        <w:t xml:space="preserve">factors that shape educational experiences. The benchmark requires graduates to demonstrate understanding of the political, cultural, and historical contexts of education and this module directly supports that expectation through it’s focus on anti-racist policy, decolonial theory and institutional responses to racism. The module further meets the benchmark’s requirement for students to apply theoretical perspectives to real world educational issues by integrating case-study analysis, curriculum design tasks and professional reflection. By developing students ability to critique educational structures , evaluate evidence and proposed informed pedagogical responses, the module contributes to the benchmarks expectation that graduates demonstrate both subject-specific knowledge and wider transferable skills, including critical thinking, ethical reasoning and professional judgement. </w:t>
      </w:r>
    </w:p>
    <w:p w14:paraId="747EF080" w14:textId="77777777" w:rsidR="00C56E96" w:rsidRDefault="00C56E96">
      <w:pPr>
        <w:rPr>
          <w:rFonts w:ascii="Calibri" w:hAnsi="Calibri" w:cs="Calibri"/>
        </w:rPr>
      </w:pPr>
    </w:p>
    <w:p w14:paraId="78E08FA8" w14:textId="77777777" w:rsidR="00C56E96" w:rsidRDefault="00C56E96">
      <w:pPr>
        <w:rPr>
          <w:rFonts w:ascii="Calibri" w:hAnsi="Calibri" w:cs="Calibri"/>
        </w:rPr>
      </w:pPr>
    </w:p>
    <w:p w14:paraId="02C52F4F" w14:textId="77777777" w:rsidR="00C56E96" w:rsidRDefault="00C56E96">
      <w:pPr>
        <w:rPr>
          <w:rFonts w:ascii="Calibri" w:hAnsi="Calibri" w:cs="Calibri"/>
        </w:rPr>
      </w:pPr>
    </w:p>
    <w:p w14:paraId="6718CEE0" w14:textId="77777777" w:rsidR="00C56E96" w:rsidRDefault="00C56E96">
      <w:pPr>
        <w:rPr>
          <w:rFonts w:ascii="Calibri" w:hAnsi="Calibri" w:cs="Calibri"/>
        </w:rPr>
      </w:pPr>
    </w:p>
    <w:p w14:paraId="57A7FB82" w14:textId="77777777" w:rsidR="00C56E96" w:rsidRDefault="00C56E96">
      <w:pPr>
        <w:rPr>
          <w:rFonts w:ascii="Calibri" w:hAnsi="Calibri" w:cs="Calibri"/>
        </w:rPr>
      </w:pPr>
    </w:p>
    <w:p w14:paraId="5F9686B9" w14:textId="77777777" w:rsidR="00C56E96" w:rsidRDefault="00C56E96">
      <w:pPr>
        <w:rPr>
          <w:rFonts w:ascii="Calibri" w:hAnsi="Calibri" w:cs="Calibri"/>
        </w:rPr>
      </w:pPr>
    </w:p>
    <w:p w14:paraId="2B0B095F" w14:textId="77777777" w:rsidR="00C56E96" w:rsidRDefault="00C56E96">
      <w:pPr>
        <w:rPr>
          <w:rFonts w:ascii="Calibri" w:hAnsi="Calibri" w:cs="Calibri"/>
        </w:rPr>
      </w:pPr>
    </w:p>
    <w:p w14:paraId="20032EB3" w14:textId="77777777" w:rsidR="00C56E96" w:rsidRDefault="00C56E96">
      <w:pPr>
        <w:rPr>
          <w:rFonts w:ascii="Calibri" w:hAnsi="Calibri" w:cs="Calibri"/>
        </w:rPr>
      </w:pPr>
    </w:p>
    <w:p w14:paraId="26085930" w14:textId="77777777" w:rsidR="00C56E96" w:rsidRDefault="00C56E96">
      <w:pPr>
        <w:rPr>
          <w:rFonts w:ascii="Calibri" w:hAnsi="Calibri" w:cs="Calibri"/>
        </w:rPr>
      </w:pPr>
    </w:p>
    <w:p w14:paraId="57E299DC" w14:textId="77777777" w:rsidR="00C56E96" w:rsidRDefault="00C56E96">
      <w:pPr>
        <w:rPr>
          <w:rFonts w:ascii="Calibri" w:hAnsi="Calibri" w:cs="Calibri"/>
        </w:rPr>
      </w:pPr>
    </w:p>
    <w:p w14:paraId="3E62EE18" w14:textId="77777777" w:rsidR="00C56E96" w:rsidRDefault="00C56E96">
      <w:pPr>
        <w:rPr>
          <w:rFonts w:ascii="Calibri" w:hAnsi="Calibri" w:cs="Calibri"/>
        </w:rPr>
      </w:pPr>
    </w:p>
    <w:p w14:paraId="770057EA" w14:textId="77777777" w:rsidR="00C56E96" w:rsidRDefault="00C56E96">
      <w:pPr>
        <w:rPr>
          <w:rFonts w:ascii="Calibri" w:hAnsi="Calibri" w:cs="Calibri"/>
        </w:rPr>
      </w:pPr>
    </w:p>
    <w:p w14:paraId="33D304EC" w14:textId="77777777" w:rsidR="00C56E96" w:rsidRDefault="00C56E96">
      <w:pPr>
        <w:rPr>
          <w:rFonts w:ascii="Calibri" w:hAnsi="Calibri" w:cs="Calibri"/>
        </w:rPr>
      </w:pPr>
    </w:p>
    <w:p w14:paraId="16E3C113" w14:textId="77777777" w:rsidR="00C56E96" w:rsidRDefault="00C56E96">
      <w:pPr>
        <w:rPr>
          <w:rFonts w:ascii="Calibri" w:hAnsi="Calibri" w:cs="Calibri"/>
        </w:rPr>
      </w:pPr>
    </w:p>
    <w:p w14:paraId="5C151D31" w14:textId="77777777" w:rsidR="00C56E96" w:rsidRDefault="00C56E96">
      <w:pPr>
        <w:rPr>
          <w:rFonts w:ascii="Calibri" w:hAnsi="Calibri" w:cs="Calibri"/>
        </w:rPr>
      </w:pPr>
    </w:p>
    <w:p w14:paraId="6969109E" w14:textId="77777777" w:rsidR="00C56E96" w:rsidRDefault="00C56E96">
      <w:pPr>
        <w:rPr>
          <w:rFonts w:ascii="Calibri" w:hAnsi="Calibri" w:cs="Calibri"/>
        </w:rPr>
      </w:pPr>
    </w:p>
    <w:p w14:paraId="777BC494" w14:textId="3656079A" w:rsidR="2BB5B202" w:rsidRDefault="2BB5B202" w:rsidP="2BB5B202">
      <w:pPr>
        <w:rPr>
          <w:rFonts w:ascii="Calibri" w:hAnsi="Calibri" w:cs="Calibri"/>
          <w:u w:val="single"/>
        </w:rPr>
      </w:pPr>
    </w:p>
    <w:p w14:paraId="29F176F8" w14:textId="4269CC90" w:rsidR="00C56E96" w:rsidRDefault="00C56E96" w:rsidP="2151612D">
      <w:pPr>
        <w:rPr>
          <w:rFonts w:ascii="Calibri" w:hAnsi="Calibri" w:cs="Calibri"/>
          <w:b/>
          <w:bCs/>
          <w:u w:val="single"/>
        </w:rPr>
      </w:pPr>
      <w:r w:rsidRPr="2151612D">
        <w:rPr>
          <w:rFonts w:ascii="Calibri" w:hAnsi="Calibri" w:cs="Calibri"/>
          <w:b/>
          <w:bCs/>
          <w:u w:val="single"/>
        </w:rPr>
        <w:t xml:space="preserve">Module Aims and Learning Outcomes. </w:t>
      </w:r>
    </w:p>
    <w:p w14:paraId="0405819E" w14:textId="447C29DE" w:rsidR="00C56E96" w:rsidRDefault="00C56E96">
      <w:pPr>
        <w:rPr>
          <w:rFonts w:ascii="Calibri" w:hAnsi="Calibri" w:cs="Calibri"/>
        </w:rPr>
      </w:pPr>
      <w:r>
        <w:rPr>
          <w:rFonts w:ascii="Calibri" w:hAnsi="Calibri" w:cs="Calibri"/>
        </w:rPr>
        <w:t xml:space="preserve">The aim of this module is to critically analyse, evaluate and apply anti racist and decolonial principles to curriculum design and professional practice within compulsory education settings in Wales. </w:t>
      </w:r>
    </w:p>
    <w:p w14:paraId="592C728B" w14:textId="53B0E2F7" w:rsidR="00C56E96" w:rsidRDefault="00C56E96">
      <w:pPr>
        <w:rPr>
          <w:rFonts w:ascii="Calibri" w:hAnsi="Calibri" w:cs="Calibri"/>
        </w:rPr>
      </w:pPr>
      <w:r>
        <w:rPr>
          <w:rFonts w:ascii="Calibri" w:hAnsi="Calibri" w:cs="Calibri"/>
        </w:rPr>
        <w:t xml:space="preserve">The learning outcomes for this module are: </w:t>
      </w:r>
    </w:p>
    <w:p w14:paraId="7EDC0816" w14:textId="6FF315C6" w:rsidR="00C56E96" w:rsidRDefault="00C56E96">
      <w:pPr>
        <w:rPr>
          <w:rFonts w:ascii="Calibri" w:hAnsi="Calibri" w:cs="Calibri"/>
        </w:rPr>
      </w:pPr>
      <w:r>
        <w:rPr>
          <w:rFonts w:ascii="Calibri" w:hAnsi="Calibri" w:cs="Calibri"/>
        </w:rPr>
        <w:t xml:space="preserve">Analyse national policy frameworks and research evidence to determine how anti-racist and decolonial principles inform educational practice in Wales. </w:t>
      </w:r>
    </w:p>
    <w:p w14:paraId="50C8EB2E" w14:textId="4E99316D" w:rsidR="00C56E96" w:rsidRDefault="00C56E96">
      <w:pPr>
        <w:rPr>
          <w:rFonts w:ascii="Calibri" w:hAnsi="Calibri" w:cs="Calibri"/>
        </w:rPr>
      </w:pPr>
      <w:r>
        <w:rPr>
          <w:rFonts w:ascii="Calibri" w:hAnsi="Calibri" w:cs="Calibri"/>
        </w:rPr>
        <w:t xml:space="preserve">Evaluate institutional responses to racism using case based evidence, identifying </w:t>
      </w:r>
      <w:r w:rsidR="00520085">
        <w:rPr>
          <w:rFonts w:ascii="Calibri" w:hAnsi="Calibri" w:cs="Calibri"/>
        </w:rPr>
        <w:t>strengths,</w:t>
      </w:r>
      <w:r>
        <w:rPr>
          <w:rFonts w:ascii="Calibri" w:hAnsi="Calibri" w:cs="Calibri"/>
        </w:rPr>
        <w:t xml:space="preserve"> </w:t>
      </w:r>
      <w:r w:rsidR="00520085">
        <w:rPr>
          <w:rFonts w:ascii="Calibri" w:hAnsi="Calibri" w:cs="Calibri"/>
        </w:rPr>
        <w:t>limitations and</w:t>
      </w:r>
      <w:r>
        <w:rPr>
          <w:rFonts w:ascii="Calibri" w:hAnsi="Calibri" w:cs="Calibri"/>
        </w:rPr>
        <w:t xml:space="preserve"> implications for professional judgement. </w:t>
      </w:r>
    </w:p>
    <w:p w14:paraId="092986DC" w14:textId="6D8E5BE5" w:rsidR="00C56E96" w:rsidRDefault="00C56E96">
      <w:pPr>
        <w:rPr>
          <w:rFonts w:ascii="Calibri" w:hAnsi="Calibri" w:cs="Calibri"/>
        </w:rPr>
      </w:pPr>
      <w:r>
        <w:rPr>
          <w:rFonts w:ascii="Calibri" w:hAnsi="Calibri" w:cs="Calibri"/>
        </w:rPr>
        <w:t xml:space="preserve">Apply anti-racist and decolonial principles to the design of a learning resource that aligns with the </w:t>
      </w:r>
      <w:r w:rsidR="00520085">
        <w:rPr>
          <w:rFonts w:ascii="Calibri" w:hAnsi="Calibri" w:cs="Calibri"/>
        </w:rPr>
        <w:t>professional</w:t>
      </w:r>
      <w:r>
        <w:rPr>
          <w:rFonts w:ascii="Calibri" w:hAnsi="Calibri" w:cs="Calibri"/>
        </w:rPr>
        <w:t xml:space="preserve"> standards for Teaching and Leadership. </w:t>
      </w:r>
    </w:p>
    <w:p w14:paraId="567C3995" w14:textId="52399C47" w:rsidR="00C56E96" w:rsidRDefault="00C56E96">
      <w:pPr>
        <w:rPr>
          <w:rFonts w:ascii="Calibri" w:hAnsi="Calibri" w:cs="Calibri"/>
        </w:rPr>
      </w:pPr>
      <w:r>
        <w:rPr>
          <w:rFonts w:ascii="Calibri" w:hAnsi="Calibri" w:cs="Calibri"/>
        </w:rPr>
        <w:t xml:space="preserve">Critique curriculum materials, pedagogical approaches, and school level practices </w:t>
      </w:r>
      <w:r w:rsidR="00520085">
        <w:rPr>
          <w:rFonts w:ascii="Calibri" w:hAnsi="Calibri" w:cs="Calibri"/>
        </w:rPr>
        <w:t xml:space="preserve">to identify structural inequalities and propose evidence based improvements. </w:t>
      </w:r>
    </w:p>
    <w:p w14:paraId="2AA449A7" w14:textId="0A2B636F" w:rsidR="00520085" w:rsidRDefault="00520085">
      <w:pPr>
        <w:rPr>
          <w:rFonts w:ascii="Calibri" w:hAnsi="Calibri" w:cs="Calibri"/>
        </w:rPr>
      </w:pPr>
      <w:r>
        <w:rPr>
          <w:rFonts w:ascii="Calibri" w:hAnsi="Calibri" w:cs="Calibri"/>
        </w:rPr>
        <w:t xml:space="preserve">Produce coherent , academically structured portfolio that synthesises policy analysis, case study evaluation and curriculum design in line with level six expectations . </w:t>
      </w:r>
    </w:p>
    <w:p w14:paraId="2F0C77FE" w14:textId="77777777" w:rsidR="00520085" w:rsidRDefault="00520085">
      <w:pPr>
        <w:rPr>
          <w:rFonts w:ascii="Calibri" w:hAnsi="Calibri" w:cs="Calibri"/>
        </w:rPr>
      </w:pPr>
    </w:p>
    <w:p w14:paraId="77DCA79F" w14:textId="77777777" w:rsidR="00520085" w:rsidRDefault="00520085">
      <w:pPr>
        <w:rPr>
          <w:rFonts w:ascii="Calibri" w:hAnsi="Calibri" w:cs="Calibri"/>
        </w:rPr>
      </w:pPr>
    </w:p>
    <w:p w14:paraId="076989C8" w14:textId="77777777" w:rsidR="00520085" w:rsidRDefault="00520085">
      <w:pPr>
        <w:rPr>
          <w:rFonts w:ascii="Calibri" w:hAnsi="Calibri" w:cs="Calibri"/>
        </w:rPr>
      </w:pPr>
    </w:p>
    <w:p w14:paraId="3FF6EFBA" w14:textId="77777777" w:rsidR="00520085" w:rsidRDefault="00520085">
      <w:pPr>
        <w:rPr>
          <w:rFonts w:ascii="Calibri" w:hAnsi="Calibri" w:cs="Calibri"/>
        </w:rPr>
      </w:pPr>
    </w:p>
    <w:p w14:paraId="59DE0A68" w14:textId="77777777" w:rsidR="00520085" w:rsidRDefault="00520085">
      <w:pPr>
        <w:rPr>
          <w:rFonts w:ascii="Calibri" w:hAnsi="Calibri" w:cs="Calibri"/>
        </w:rPr>
      </w:pPr>
    </w:p>
    <w:p w14:paraId="2006CE4C" w14:textId="77777777" w:rsidR="00520085" w:rsidRDefault="00520085">
      <w:pPr>
        <w:rPr>
          <w:rFonts w:ascii="Calibri" w:hAnsi="Calibri" w:cs="Calibri"/>
        </w:rPr>
      </w:pPr>
    </w:p>
    <w:p w14:paraId="66D2D231" w14:textId="77777777" w:rsidR="00520085" w:rsidRDefault="00520085">
      <w:pPr>
        <w:rPr>
          <w:rFonts w:ascii="Calibri" w:hAnsi="Calibri" w:cs="Calibri"/>
        </w:rPr>
      </w:pPr>
    </w:p>
    <w:p w14:paraId="03516637" w14:textId="77777777" w:rsidR="00520085" w:rsidRDefault="00520085">
      <w:pPr>
        <w:rPr>
          <w:rFonts w:ascii="Calibri" w:hAnsi="Calibri" w:cs="Calibri"/>
        </w:rPr>
      </w:pPr>
    </w:p>
    <w:p w14:paraId="59414DFD" w14:textId="77777777" w:rsidR="00520085" w:rsidRDefault="00520085">
      <w:pPr>
        <w:rPr>
          <w:rFonts w:ascii="Calibri" w:hAnsi="Calibri" w:cs="Calibri"/>
        </w:rPr>
      </w:pPr>
    </w:p>
    <w:p w14:paraId="45D85ED3" w14:textId="77777777" w:rsidR="00520085" w:rsidRDefault="00520085">
      <w:pPr>
        <w:rPr>
          <w:rFonts w:ascii="Calibri" w:hAnsi="Calibri" w:cs="Calibri"/>
        </w:rPr>
      </w:pPr>
    </w:p>
    <w:p w14:paraId="480094BC" w14:textId="77777777" w:rsidR="00520085" w:rsidRDefault="00520085">
      <w:pPr>
        <w:rPr>
          <w:rFonts w:ascii="Calibri" w:hAnsi="Calibri" w:cs="Calibri"/>
        </w:rPr>
      </w:pPr>
    </w:p>
    <w:p w14:paraId="6F98A946" w14:textId="77777777" w:rsidR="00520085" w:rsidRDefault="00520085">
      <w:pPr>
        <w:rPr>
          <w:rFonts w:ascii="Calibri" w:hAnsi="Calibri" w:cs="Calibri"/>
        </w:rPr>
      </w:pPr>
    </w:p>
    <w:p w14:paraId="59E01265" w14:textId="77777777" w:rsidR="00520085" w:rsidRDefault="00520085">
      <w:pPr>
        <w:rPr>
          <w:rFonts w:ascii="Calibri" w:hAnsi="Calibri" w:cs="Calibri"/>
        </w:rPr>
      </w:pPr>
    </w:p>
    <w:p w14:paraId="073C88F9" w14:textId="77777777" w:rsidR="00520085" w:rsidRDefault="00520085">
      <w:pPr>
        <w:rPr>
          <w:rFonts w:ascii="Calibri" w:hAnsi="Calibri" w:cs="Calibri"/>
        </w:rPr>
      </w:pPr>
    </w:p>
    <w:p w14:paraId="01A00885" w14:textId="6EF50637" w:rsidR="00520085" w:rsidRDefault="00520085">
      <w:pPr>
        <w:rPr>
          <w:rFonts w:ascii="Calibri" w:hAnsi="Calibri" w:cs="Calibri"/>
        </w:rPr>
      </w:pPr>
    </w:p>
    <w:p w14:paraId="0D4EB265" w14:textId="5BA077AE" w:rsidR="2BB5B202" w:rsidRDefault="2BB5B202" w:rsidP="2BB5B202">
      <w:pPr>
        <w:rPr>
          <w:rFonts w:ascii="Calibri" w:hAnsi="Calibri" w:cs="Calibri"/>
          <w:u w:val="single"/>
        </w:rPr>
      </w:pPr>
    </w:p>
    <w:p w14:paraId="152B6BB5" w14:textId="683A7F68" w:rsidR="00520085" w:rsidRDefault="00520085" w:rsidP="2151612D">
      <w:pPr>
        <w:rPr>
          <w:rFonts w:ascii="Calibri" w:hAnsi="Calibri" w:cs="Calibri"/>
          <w:b/>
          <w:bCs/>
          <w:u w:val="single"/>
        </w:rPr>
      </w:pPr>
      <w:r w:rsidRPr="2151612D">
        <w:rPr>
          <w:rFonts w:ascii="Calibri" w:hAnsi="Calibri" w:cs="Calibri"/>
          <w:b/>
          <w:bCs/>
          <w:u w:val="single"/>
        </w:rPr>
        <w:t>Teaching and Delivery Structure</w:t>
      </w:r>
    </w:p>
    <w:p w14:paraId="77D99EEF" w14:textId="455D2A14" w:rsidR="00520085" w:rsidRDefault="00520085">
      <w:pPr>
        <w:rPr>
          <w:rFonts w:ascii="Calibri" w:hAnsi="Calibri" w:cs="Calibri"/>
        </w:rPr>
      </w:pPr>
      <w:r>
        <w:rPr>
          <w:rFonts w:ascii="Calibri" w:hAnsi="Calibri" w:cs="Calibri"/>
        </w:rPr>
        <w:t xml:space="preserve">The module is delivered over a four week block consisting of three teaching weeks followed by a reading week. This structure enables students to engage intensively with the content while balancing theoretical study, professional reflection and applied curriculum design. The delivery model combines online learning, asynchronous study and in person teaching to ensure that students experience a range of pedagogical approaches consistent with contemporary practice in compulsory education settings. </w:t>
      </w:r>
    </w:p>
    <w:p w14:paraId="606F929D" w14:textId="2AE671BB" w:rsidR="00520085" w:rsidRDefault="00520085">
      <w:pPr>
        <w:rPr>
          <w:rFonts w:ascii="Calibri" w:hAnsi="Calibri" w:cs="Calibri"/>
        </w:rPr>
      </w:pPr>
      <w:r>
        <w:rPr>
          <w:rFonts w:ascii="Calibri" w:hAnsi="Calibri" w:cs="Calibri"/>
        </w:rPr>
        <w:t xml:space="preserve">Each teaching week begins with a three hour online session on a Monday. These sessions introduce the core theoretical and policy concepts </w:t>
      </w:r>
      <w:r w:rsidR="00485951">
        <w:rPr>
          <w:rFonts w:ascii="Calibri" w:hAnsi="Calibri" w:cs="Calibri"/>
        </w:rPr>
        <w:t xml:space="preserve">that underpin the module, including anti-racist and decolonial frameworks, national policy expectations and the structural factors that shared educational inequalities. The online format supports accredibility and flexibility while enabling students to participate in guided discussion, collaborative tasks and structured analysis of key texts. The Monday sessions establish the conceptual foundation required for the applied work that follows later in the week. </w:t>
      </w:r>
    </w:p>
    <w:p w14:paraId="689B6F14" w14:textId="562F9AF4" w:rsidR="00485951" w:rsidRDefault="00485951">
      <w:pPr>
        <w:rPr>
          <w:rFonts w:ascii="Calibri" w:hAnsi="Calibri" w:cs="Calibri"/>
        </w:rPr>
      </w:pPr>
      <w:r>
        <w:rPr>
          <w:rFonts w:ascii="Calibri" w:hAnsi="Calibri" w:cs="Calibri"/>
        </w:rPr>
        <w:t xml:space="preserve">On Tuesdays, students complete six hours of asynchronous learning. This independent study time is used to consolidate theoretical understanding and apply concepts to real world </w:t>
      </w:r>
      <w:r w:rsidR="005515B3">
        <w:rPr>
          <w:rFonts w:ascii="Calibri" w:hAnsi="Calibri" w:cs="Calibri"/>
        </w:rPr>
        <w:t>contexts</w:t>
      </w:r>
      <w:r>
        <w:rPr>
          <w:rFonts w:ascii="Calibri" w:hAnsi="Calibri" w:cs="Calibri"/>
        </w:rPr>
        <w:t xml:space="preserve">. Activities include engagement with Digital Anti-Racist Professional </w:t>
      </w:r>
      <w:r w:rsidR="005515B3">
        <w:rPr>
          <w:rFonts w:ascii="Calibri" w:hAnsi="Calibri" w:cs="Calibri"/>
        </w:rPr>
        <w:t>Learning</w:t>
      </w:r>
      <w:r>
        <w:rPr>
          <w:rFonts w:ascii="Calibri" w:hAnsi="Calibri" w:cs="Calibri"/>
        </w:rPr>
        <w:t xml:space="preserve"> (D</w:t>
      </w:r>
      <w:r w:rsidR="005515B3">
        <w:rPr>
          <w:rFonts w:ascii="Calibri" w:hAnsi="Calibri" w:cs="Calibri"/>
        </w:rPr>
        <w:t>ARPL</w:t>
      </w:r>
      <w:r>
        <w:rPr>
          <w:rFonts w:ascii="Calibri" w:hAnsi="Calibri" w:cs="Calibri"/>
        </w:rPr>
        <w:t xml:space="preserve">) materials, critical reading tasks reflective writing and preparatory work for the case study analysis and curriculum design components of the assessment. The asynchronous structure encourages students to work autonomously, manage their study time effectively, and develop the reflective habits expected at level 6. </w:t>
      </w:r>
    </w:p>
    <w:p w14:paraId="0B78BD9B" w14:textId="6C427FD8" w:rsidR="00485951" w:rsidRDefault="00485951">
      <w:pPr>
        <w:rPr>
          <w:rFonts w:ascii="Calibri" w:hAnsi="Calibri" w:cs="Calibri"/>
        </w:rPr>
      </w:pPr>
      <w:r>
        <w:rPr>
          <w:rFonts w:ascii="Calibri" w:hAnsi="Calibri" w:cs="Calibri"/>
        </w:rPr>
        <w:t xml:space="preserve">The in person teaching task place on </w:t>
      </w:r>
      <w:r w:rsidR="005515B3">
        <w:rPr>
          <w:rFonts w:ascii="Calibri" w:hAnsi="Calibri" w:cs="Calibri"/>
        </w:rPr>
        <w:t>Thursdays and</w:t>
      </w:r>
      <w:r>
        <w:rPr>
          <w:rFonts w:ascii="Calibri" w:hAnsi="Calibri" w:cs="Calibri"/>
        </w:rPr>
        <w:t xml:space="preserve"> consists of five hours (six with a </w:t>
      </w:r>
      <w:r w:rsidR="005515B3">
        <w:rPr>
          <w:rFonts w:ascii="Calibri" w:hAnsi="Calibri" w:cs="Calibri"/>
        </w:rPr>
        <w:t>lunch break)</w:t>
      </w:r>
      <w:r>
        <w:rPr>
          <w:rFonts w:ascii="Calibri" w:hAnsi="Calibri" w:cs="Calibri"/>
        </w:rPr>
        <w:t xml:space="preserve"> sessions designed to </w:t>
      </w:r>
      <w:r w:rsidR="005515B3">
        <w:rPr>
          <w:rFonts w:ascii="Calibri" w:hAnsi="Calibri" w:cs="Calibri"/>
        </w:rPr>
        <w:t>deepen</w:t>
      </w:r>
      <w:r>
        <w:rPr>
          <w:rFonts w:ascii="Calibri" w:hAnsi="Calibri" w:cs="Calibri"/>
        </w:rPr>
        <w:t xml:space="preserve"> understanding through practical application. These sessions focus on case-based learning, collaborative </w:t>
      </w:r>
      <w:r w:rsidR="005515B3">
        <w:rPr>
          <w:rFonts w:ascii="Calibri" w:hAnsi="Calibri" w:cs="Calibri"/>
        </w:rPr>
        <w:t xml:space="preserve">problem solving and curriculum design activities. Students will analyse institutional responses to racism, evaluate pedagogical approaches. The extended in person format allows for sustained engagement with complex issues, enabling students to apply theoretical perspectives to practice and to receive formative feedback on their developing ideas. </w:t>
      </w:r>
    </w:p>
    <w:p w14:paraId="19E5F0BF" w14:textId="300B7C27" w:rsidR="005515B3" w:rsidRDefault="005515B3">
      <w:pPr>
        <w:rPr>
          <w:rFonts w:ascii="Calibri" w:hAnsi="Calibri" w:cs="Calibri"/>
        </w:rPr>
      </w:pPr>
      <w:r w:rsidRPr="005515B3">
        <w:rPr>
          <w:rFonts w:ascii="Calibri" w:hAnsi="Calibri" w:cs="Calibri"/>
        </w:rPr>
        <w:t>The fourth week of the module functions as a reading week. During this period, students consolidate their learning, complete outstanding asynchronous tasks, and prepare the components of their portfolio. This structure provides dedicated time for students to synthesise policy analysis, case</w:t>
      </w:r>
      <w:r w:rsidRPr="005515B3">
        <w:rPr>
          <w:rFonts w:ascii="Calibri" w:hAnsi="Calibri" w:cs="Calibri"/>
        </w:rPr>
        <w:noBreakHyphen/>
        <w:t>study evaluation, and curriculum design work, ensuring that they can produce a coherent and academically rigorous submission.</w:t>
      </w:r>
    </w:p>
    <w:p w14:paraId="0F5AB790" w14:textId="7C5A5ED3" w:rsidR="005515B3" w:rsidRDefault="005515B3">
      <w:pPr>
        <w:rPr>
          <w:rFonts w:ascii="Calibri" w:hAnsi="Calibri" w:cs="Calibri"/>
        </w:rPr>
      </w:pPr>
      <w:r w:rsidRPr="005515B3">
        <w:rPr>
          <w:rFonts w:ascii="Calibri" w:hAnsi="Calibri" w:cs="Calibri"/>
        </w:rPr>
        <w:t>The combination of online teaching, independent study, and in</w:t>
      </w:r>
      <w:r w:rsidRPr="005515B3">
        <w:rPr>
          <w:rFonts w:ascii="Calibri" w:hAnsi="Calibri" w:cs="Calibri"/>
        </w:rPr>
        <w:noBreakHyphen/>
        <w:t xml:space="preserve">person application ensures that students experience a balanced and purposeful learning journey. The delivery model </w:t>
      </w:r>
      <w:r w:rsidRPr="005515B3">
        <w:rPr>
          <w:rFonts w:ascii="Calibri" w:hAnsi="Calibri" w:cs="Calibri"/>
        </w:rPr>
        <w:lastRenderedPageBreak/>
        <w:t>reflects the expectations of the Professional Standards for Teaching and Leadership by promoting reflective practice, ethical engagement, and the development of pedagogical skills aligned with anti</w:t>
      </w:r>
      <w:r w:rsidRPr="005515B3">
        <w:rPr>
          <w:rFonts w:ascii="Calibri" w:hAnsi="Calibri" w:cs="Calibri"/>
        </w:rPr>
        <w:noBreakHyphen/>
        <w:t>racist and decolonial principles. It also supports the QAA Subject Benchmark Statement for Education Studies by enabling students to engage critically with theory, policy, and practice across a range of learning environments.</w:t>
      </w:r>
    </w:p>
    <w:p w14:paraId="2413D17A" w14:textId="77777777" w:rsidR="005515B3" w:rsidRDefault="005515B3">
      <w:pPr>
        <w:rPr>
          <w:rFonts w:ascii="Calibri" w:hAnsi="Calibri" w:cs="Calibri"/>
        </w:rPr>
      </w:pPr>
    </w:p>
    <w:p w14:paraId="55D91837" w14:textId="0F431977" w:rsidR="2BB5B202" w:rsidRDefault="2BB5B202">
      <w:r>
        <w:br w:type="page"/>
      </w:r>
    </w:p>
    <w:p w14:paraId="76C79323" w14:textId="16F1AEBC" w:rsidR="0DD10EC1" w:rsidRDefault="0DD10EC1" w:rsidP="2151612D">
      <w:pPr>
        <w:rPr>
          <w:rFonts w:ascii="Calibri" w:hAnsi="Calibri" w:cs="Calibri"/>
        </w:rPr>
      </w:pPr>
    </w:p>
    <w:tbl>
      <w:tblPr>
        <w:tblStyle w:val="GridTable4-Accent1"/>
        <w:tblW w:w="0" w:type="auto"/>
        <w:tblLook w:val="06A0" w:firstRow="1" w:lastRow="0" w:firstColumn="1" w:lastColumn="0" w:noHBand="1" w:noVBand="1"/>
      </w:tblPr>
      <w:tblGrid>
        <w:gridCol w:w="1619"/>
        <w:gridCol w:w="1743"/>
        <w:gridCol w:w="1764"/>
        <w:gridCol w:w="1780"/>
        <w:gridCol w:w="2110"/>
      </w:tblGrid>
      <w:tr w:rsidR="2BB5B202" w14:paraId="4F436E59" w14:textId="77777777" w:rsidTr="2151612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03" w:type="dxa"/>
          </w:tcPr>
          <w:p w14:paraId="2E7826F1" w14:textId="703405C0" w:rsidR="0DD10EC1" w:rsidRDefault="0DD10EC1" w:rsidP="2BB5B202">
            <w:r w:rsidRPr="2BB5B202">
              <w:rPr>
                <w:rFonts w:ascii="Calibri" w:hAnsi="Calibri" w:cs="Calibri"/>
              </w:rPr>
              <w:t>Week</w:t>
            </w:r>
          </w:p>
        </w:tc>
        <w:tc>
          <w:tcPr>
            <w:tcW w:w="1803" w:type="dxa"/>
          </w:tcPr>
          <w:p w14:paraId="2BB634F1" w14:textId="148F4C7D" w:rsidR="0DD10EC1" w:rsidRDefault="0DD10EC1" w:rsidP="2BB5B202">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Day</w:t>
            </w:r>
          </w:p>
        </w:tc>
        <w:tc>
          <w:tcPr>
            <w:tcW w:w="1803" w:type="dxa"/>
          </w:tcPr>
          <w:p w14:paraId="378A17D9" w14:textId="69AB50D3" w:rsidR="0DD10EC1" w:rsidRDefault="0DD10EC1" w:rsidP="2BB5B202">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Mode</w:t>
            </w:r>
          </w:p>
        </w:tc>
        <w:tc>
          <w:tcPr>
            <w:tcW w:w="1803" w:type="dxa"/>
          </w:tcPr>
          <w:p w14:paraId="1BD4D1DD" w14:textId="101EF936" w:rsidR="0DD10EC1" w:rsidRDefault="0DD10EC1" w:rsidP="2BB5B202">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 xml:space="preserve">Session Focus </w:t>
            </w:r>
          </w:p>
        </w:tc>
        <w:tc>
          <w:tcPr>
            <w:tcW w:w="1803" w:type="dxa"/>
          </w:tcPr>
          <w:p w14:paraId="346A3ADD" w14:textId="1366189E" w:rsidR="0DD10EC1" w:rsidRDefault="0DD10EC1" w:rsidP="2BB5B202">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Detailed Content and Activities</w:t>
            </w:r>
          </w:p>
        </w:tc>
      </w:tr>
      <w:tr w:rsidR="2BB5B202" w14:paraId="4A17F1EC" w14:textId="77777777" w:rsidTr="2151612D">
        <w:trPr>
          <w:trHeight w:val="300"/>
        </w:trPr>
        <w:tc>
          <w:tcPr>
            <w:cnfStyle w:val="001000000000" w:firstRow="0" w:lastRow="0" w:firstColumn="1" w:lastColumn="0" w:oddVBand="0" w:evenVBand="0" w:oddHBand="0" w:evenHBand="0" w:firstRowFirstColumn="0" w:firstRowLastColumn="0" w:lastRowFirstColumn="0" w:lastRowLastColumn="0"/>
            <w:tcW w:w="1803" w:type="dxa"/>
          </w:tcPr>
          <w:p w14:paraId="5C3E217C" w14:textId="30513A16" w:rsidR="0DD10EC1" w:rsidRDefault="0DD10EC1" w:rsidP="2BB5B202">
            <w:pPr>
              <w:rPr>
                <w:rFonts w:ascii="Calibri" w:hAnsi="Calibri" w:cs="Calibri"/>
              </w:rPr>
            </w:pPr>
            <w:r w:rsidRPr="2BB5B202">
              <w:rPr>
                <w:rFonts w:ascii="Calibri" w:hAnsi="Calibri" w:cs="Calibri"/>
              </w:rPr>
              <w:t xml:space="preserve">Week 1 </w:t>
            </w:r>
          </w:p>
        </w:tc>
        <w:tc>
          <w:tcPr>
            <w:tcW w:w="1803" w:type="dxa"/>
          </w:tcPr>
          <w:p w14:paraId="618B568F" w14:textId="0240B7B5" w:rsidR="0DD10EC1" w:rsidRDefault="0DD10EC1"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Monday</w:t>
            </w:r>
          </w:p>
        </w:tc>
        <w:tc>
          <w:tcPr>
            <w:tcW w:w="1803" w:type="dxa"/>
          </w:tcPr>
          <w:p w14:paraId="3EC8C18B" w14:textId="552A1B8A" w:rsidR="0DD10EC1" w:rsidRDefault="0DD10EC1"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Online (3 hours)</w:t>
            </w:r>
          </w:p>
        </w:tc>
        <w:tc>
          <w:tcPr>
            <w:tcW w:w="1803" w:type="dxa"/>
          </w:tcPr>
          <w:p w14:paraId="4276E046" w14:textId="28A645C6" w:rsidR="0DD10EC1" w:rsidRDefault="0DD10EC1"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Introduction to Anti Racist and Decolonial Pedagogy</w:t>
            </w:r>
          </w:p>
        </w:tc>
        <w:tc>
          <w:tcPr>
            <w:tcW w:w="1803" w:type="dxa"/>
          </w:tcPr>
          <w:p w14:paraId="7EDA6E11" w14:textId="612E7517" w:rsidR="0DD10EC1" w:rsidRDefault="0DD10EC1"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 xml:space="preserve">Overview of module expectations, introduction to anti racist </w:t>
            </w:r>
            <w:r w:rsidR="11C48A02" w:rsidRPr="2BB5B202">
              <w:rPr>
                <w:rFonts w:ascii="Calibri" w:hAnsi="Calibri" w:cs="Calibri"/>
              </w:rPr>
              <w:t>Wales</w:t>
            </w:r>
            <w:r w:rsidRPr="2BB5B202">
              <w:rPr>
                <w:rFonts w:ascii="Calibri" w:hAnsi="Calibri" w:cs="Calibri"/>
              </w:rPr>
              <w:t xml:space="preserve"> action plan, lecturer led walkthrough of structural racism in </w:t>
            </w:r>
            <w:r w:rsidR="00E4EBED" w:rsidRPr="2BB5B202">
              <w:rPr>
                <w:rFonts w:ascii="Calibri" w:hAnsi="Calibri" w:cs="Calibri"/>
              </w:rPr>
              <w:t>Welsh</w:t>
            </w:r>
            <w:r w:rsidRPr="2BB5B202">
              <w:rPr>
                <w:rFonts w:ascii="Calibri" w:hAnsi="Calibri" w:cs="Calibri"/>
              </w:rPr>
              <w:t xml:space="preserve"> education, </w:t>
            </w:r>
            <w:r w:rsidR="2132B979" w:rsidRPr="2BB5B202">
              <w:rPr>
                <w:rFonts w:ascii="Calibri" w:hAnsi="Calibri" w:cs="Calibri"/>
              </w:rPr>
              <w:t>breakout room</w:t>
            </w:r>
            <w:r w:rsidRPr="2BB5B202">
              <w:rPr>
                <w:rFonts w:ascii="Calibri" w:hAnsi="Calibri" w:cs="Calibri"/>
              </w:rPr>
              <w:t xml:space="preserve"> activity analysing short scenarios, whole gr</w:t>
            </w:r>
            <w:r w:rsidR="429A7930" w:rsidRPr="2BB5B202">
              <w:rPr>
                <w:rFonts w:ascii="Calibri" w:hAnsi="Calibri" w:cs="Calibri"/>
              </w:rPr>
              <w:t>oup synthesis activity.</w:t>
            </w:r>
          </w:p>
        </w:tc>
      </w:tr>
      <w:tr w:rsidR="2BB5B202" w14:paraId="5005F6AE" w14:textId="77777777" w:rsidTr="2151612D">
        <w:trPr>
          <w:trHeight w:val="300"/>
        </w:trPr>
        <w:tc>
          <w:tcPr>
            <w:cnfStyle w:val="001000000000" w:firstRow="0" w:lastRow="0" w:firstColumn="1" w:lastColumn="0" w:oddVBand="0" w:evenVBand="0" w:oddHBand="0" w:evenHBand="0" w:firstRowFirstColumn="0" w:firstRowLastColumn="0" w:lastRowFirstColumn="0" w:lastRowLastColumn="0"/>
            <w:tcW w:w="1803" w:type="dxa"/>
          </w:tcPr>
          <w:p w14:paraId="7529C88E" w14:textId="61BB70CE" w:rsidR="2BB5B202" w:rsidRDefault="2BB5B202" w:rsidP="2BB5B202">
            <w:pPr>
              <w:rPr>
                <w:rFonts w:ascii="Calibri" w:hAnsi="Calibri" w:cs="Calibri"/>
              </w:rPr>
            </w:pPr>
          </w:p>
        </w:tc>
        <w:tc>
          <w:tcPr>
            <w:tcW w:w="1803" w:type="dxa"/>
          </w:tcPr>
          <w:p w14:paraId="57D43541" w14:textId="1CFC3AEC"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 xml:space="preserve">Tuesday </w:t>
            </w:r>
          </w:p>
        </w:tc>
        <w:tc>
          <w:tcPr>
            <w:tcW w:w="1803" w:type="dxa"/>
          </w:tcPr>
          <w:p w14:paraId="46EC2A18" w14:textId="5A41FD60" w:rsidR="625FE78D" w:rsidRDefault="625FE78D" w:rsidP="2BB5B202">
            <w:pPr>
              <w:cnfStyle w:val="000000000000" w:firstRow="0" w:lastRow="0" w:firstColumn="0" w:lastColumn="0" w:oddVBand="0" w:evenVBand="0" w:oddHBand="0" w:evenHBand="0" w:firstRowFirstColumn="0" w:firstRowLastColumn="0" w:lastRowFirstColumn="0" w:lastRowLastColumn="0"/>
            </w:pPr>
            <w:r w:rsidRPr="2BB5B202">
              <w:rPr>
                <w:rFonts w:ascii="Calibri" w:eastAsia="Calibri" w:hAnsi="Calibri" w:cs="Calibri"/>
              </w:rPr>
              <w:t>Asynchronous (6 hours)</w:t>
            </w:r>
          </w:p>
        </w:tc>
        <w:tc>
          <w:tcPr>
            <w:tcW w:w="1803" w:type="dxa"/>
          </w:tcPr>
          <w:p w14:paraId="05C38C2E" w14:textId="33CAA9C1" w:rsidR="625FE78D" w:rsidRDefault="625FE78D" w:rsidP="2BB5B202">
            <w:pPr>
              <w:cnfStyle w:val="000000000000" w:firstRow="0" w:lastRow="0" w:firstColumn="0" w:lastColumn="0" w:oddVBand="0" w:evenVBand="0" w:oddHBand="0" w:evenHBand="0" w:firstRowFirstColumn="0" w:firstRowLastColumn="0" w:lastRowFirstColumn="0" w:lastRowLastColumn="0"/>
            </w:pPr>
            <w:r w:rsidRPr="2BB5B202">
              <w:rPr>
                <w:rFonts w:ascii="Calibri" w:eastAsia="Calibri" w:hAnsi="Calibri" w:cs="Calibri"/>
              </w:rPr>
              <w:t>Foundations of Anti</w:t>
            </w:r>
            <w:r>
              <w:noBreakHyphen/>
            </w:r>
            <w:r w:rsidRPr="2BB5B202">
              <w:rPr>
                <w:rFonts w:ascii="Calibri" w:eastAsia="Calibri" w:hAnsi="Calibri" w:cs="Calibri"/>
              </w:rPr>
              <w:t>Racist Practice</w:t>
            </w:r>
          </w:p>
        </w:tc>
        <w:tc>
          <w:tcPr>
            <w:tcW w:w="1803" w:type="dxa"/>
          </w:tcPr>
          <w:p w14:paraId="1D62AEBD" w14:textId="5C978558" w:rsidR="625FE78D" w:rsidRDefault="625FE78D" w:rsidP="2BB5B202">
            <w:pPr>
              <w:cnfStyle w:val="000000000000" w:firstRow="0" w:lastRow="0" w:firstColumn="0" w:lastColumn="0" w:oddVBand="0" w:evenVBand="0" w:oddHBand="0" w:evenHBand="0" w:firstRowFirstColumn="0" w:firstRowLastColumn="0" w:lastRowFirstColumn="0" w:lastRowLastColumn="0"/>
            </w:pPr>
            <w:r w:rsidRPr="2BB5B202">
              <w:rPr>
                <w:rFonts w:ascii="Calibri" w:eastAsia="Calibri" w:hAnsi="Calibri" w:cs="Calibri"/>
              </w:rPr>
              <w:t>Completion of introductory DARPL modules, reading task on racism in Welsh schools (Children’s Commissioner, Estyn), reflective writing on personal positionality, short written analysis of how racism manifests in school settings, preparation notes for Thursday’s case</w:t>
            </w:r>
            <w:r>
              <w:noBreakHyphen/>
            </w:r>
            <w:r w:rsidRPr="2BB5B202">
              <w:rPr>
                <w:rFonts w:ascii="Calibri" w:eastAsia="Calibri" w:hAnsi="Calibri" w:cs="Calibri"/>
              </w:rPr>
              <w:t>study workshop.</w:t>
            </w:r>
          </w:p>
        </w:tc>
      </w:tr>
      <w:tr w:rsidR="2BB5B202" w14:paraId="06F54BFF" w14:textId="77777777" w:rsidTr="2151612D">
        <w:trPr>
          <w:trHeight w:val="300"/>
        </w:trPr>
        <w:tc>
          <w:tcPr>
            <w:cnfStyle w:val="001000000000" w:firstRow="0" w:lastRow="0" w:firstColumn="1" w:lastColumn="0" w:oddVBand="0" w:evenVBand="0" w:oddHBand="0" w:evenHBand="0" w:firstRowFirstColumn="0" w:firstRowLastColumn="0" w:lastRowFirstColumn="0" w:lastRowLastColumn="0"/>
            <w:tcW w:w="1803" w:type="dxa"/>
          </w:tcPr>
          <w:p w14:paraId="384D2641" w14:textId="61BB70CE" w:rsidR="2BB5B202" w:rsidRDefault="2BB5B202" w:rsidP="2BB5B202">
            <w:pPr>
              <w:rPr>
                <w:rFonts w:ascii="Calibri" w:hAnsi="Calibri" w:cs="Calibri"/>
              </w:rPr>
            </w:pPr>
          </w:p>
        </w:tc>
        <w:tc>
          <w:tcPr>
            <w:tcW w:w="1803" w:type="dxa"/>
          </w:tcPr>
          <w:p w14:paraId="5AFC2280" w14:textId="719AF515"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Thursday</w:t>
            </w:r>
          </w:p>
        </w:tc>
        <w:tc>
          <w:tcPr>
            <w:tcW w:w="1803" w:type="dxa"/>
          </w:tcPr>
          <w:p w14:paraId="2F49971B" w14:textId="61BCAF92"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In person (6hours)</w:t>
            </w:r>
          </w:p>
        </w:tc>
        <w:tc>
          <w:tcPr>
            <w:tcW w:w="1803" w:type="dxa"/>
          </w:tcPr>
          <w:p w14:paraId="1FE4036B" w14:textId="03666946"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Local case study</w:t>
            </w:r>
          </w:p>
        </w:tc>
        <w:tc>
          <w:tcPr>
            <w:tcW w:w="1803" w:type="dxa"/>
          </w:tcPr>
          <w:p w14:paraId="5BD5C1A9" w14:textId="61261A8E" w:rsidR="625FE78D" w:rsidRDefault="625FE78D" w:rsidP="2BB5B202">
            <w:pPr>
              <w:cnfStyle w:val="000000000000" w:firstRow="0" w:lastRow="0" w:firstColumn="0" w:lastColumn="0" w:oddVBand="0" w:evenVBand="0" w:oddHBand="0" w:evenHBand="0" w:firstRowFirstColumn="0" w:firstRowLastColumn="0" w:lastRowFirstColumn="0" w:lastRowLastColumn="0"/>
            </w:pPr>
            <w:r w:rsidRPr="2BB5B202">
              <w:rPr>
                <w:rFonts w:ascii="Calibri" w:eastAsia="Calibri" w:hAnsi="Calibri" w:cs="Calibri"/>
              </w:rPr>
              <w:t>Tutor presentation on the Sea View Primary incident; group reading of media reports, mapping institutional responses, small</w:t>
            </w:r>
            <w:r>
              <w:noBreakHyphen/>
            </w:r>
            <w:r w:rsidRPr="2BB5B202">
              <w:rPr>
                <w:rFonts w:ascii="Calibri" w:eastAsia="Calibri" w:hAnsi="Calibri" w:cs="Calibri"/>
              </w:rPr>
              <w:t xml:space="preserve">group evaluation of safeguarding, </w:t>
            </w:r>
            <w:r w:rsidRPr="2BB5B202">
              <w:rPr>
                <w:rFonts w:ascii="Calibri" w:eastAsia="Calibri" w:hAnsi="Calibri" w:cs="Calibri"/>
              </w:rPr>
              <w:lastRenderedPageBreak/>
              <w:t>communication, and leadership actions, role</w:t>
            </w:r>
            <w:r>
              <w:noBreakHyphen/>
            </w:r>
            <w:r w:rsidRPr="2BB5B202">
              <w:rPr>
                <w:rFonts w:ascii="Calibri" w:eastAsia="Calibri" w:hAnsi="Calibri" w:cs="Calibri"/>
              </w:rPr>
              <w:t>play activity exploring practitioner decision</w:t>
            </w:r>
            <w:r>
              <w:noBreakHyphen/>
            </w:r>
            <w:r w:rsidRPr="2BB5B202">
              <w:rPr>
                <w:rFonts w:ascii="Calibri" w:eastAsia="Calibri" w:hAnsi="Calibri" w:cs="Calibri"/>
              </w:rPr>
              <w:t>making, formative feedback on analytical approaches.</w:t>
            </w:r>
          </w:p>
        </w:tc>
      </w:tr>
      <w:tr w:rsidR="2BB5B202" w14:paraId="59D318C6" w14:textId="77777777" w:rsidTr="2151612D">
        <w:trPr>
          <w:trHeight w:val="300"/>
        </w:trPr>
        <w:tc>
          <w:tcPr>
            <w:cnfStyle w:val="001000000000" w:firstRow="0" w:lastRow="0" w:firstColumn="1" w:lastColumn="0" w:oddVBand="0" w:evenVBand="0" w:oddHBand="0" w:evenHBand="0" w:firstRowFirstColumn="0" w:firstRowLastColumn="0" w:lastRowFirstColumn="0" w:lastRowLastColumn="0"/>
            <w:tcW w:w="1803" w:type="dxa"/>
          </w:tcPr>
          <w:p w14:paraId="0F71A4E2" w14:textId="76F947A5" w:rsidR="625FE78D" w:rsidRDefault="625FE78D" w:rsidP="2BB5B202">
            <w:pPr>
              <w:rPr>
                <w:rFonts w:ascii="Calibri" w:hAnsi="Calibri" w:cs="Calibri"/>
              </w:rPr>
            </w:pPr>
            <w:r w:rsidRPr="2BB5B202">
              <w:rPr>
                <w:rFonts w:ascii="Calibri" w:hAnsi="Calibri" w:cs="Calibri"/>
              </w:rPr>
              <w:lastRenderedPageBreak/>
              <w:t>Week 2</w:t>
            </w:r>
          </w:p>
        </w:tc>
        <w:tc>
          <w:tcPr>
            <w:tcW w:w="1803" w:type="dxa"/>
          </w:tcPr>
          <w:p w14:paraId="47B9AF3E" w14:textId="5481ABB7"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Monday</w:t>
            </w:r>
          </w:p>
        </w:tc>
        <w:tc>
          <w:tcPr>
            <w:tcW w:w="1803" w:type="dxa"/>
          </w:tcPr>
          <w:p w14:paraId="2B9CBDCD" w14:textId="7B74AC00"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 xml:space="preserve">Online (3 hours) </w:t>
            </w:r>
          </w:p>
        </w:tc>
        <w:tc>
          <w:tcPr>
            <w:tcW w:w="1803" w:type="dxa"/>
          </w:tcPr>
          <w:p w14:paraId="01036AE9" w14:textId="24126DC5"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Policy, standards and professional responsibilities</w:t>
            </w:r>
          </w:p>
        </w:tc>
        <w:tc>
          <w:tcPr>
            <w:tcW w:w="1803" w:type="dxa"/>
          </w:tcPr>
          <w:p w14:paraId="3B702EFF" w14:textId="50D60369" w:rsidR="625FE78D" w:rsidRDefault="625FE78D" w:rsidP="2BB5B202">
            <w:pPr>
              <w:cnfStyle w:val="000000000000" w:firstRow="0" w:lastRow="0" w:firstColumn="0" w:lastColumn="0" w:oddVBand="0" w:evenVBand="0" w:oddHBand="0" w:evenHBand="0" w:firstRowFirstColumn="0" w:firstRowLastColumn="0" w:lastRowFirstColumn="0" w:lastRowLastColumn="0"/>
            </w:pPr>
            <w:r w:rsidRPr="2BB5B202">
              <w:rPr>
                <w:rFonts w:ascii="Calibri" w:eastAsia="Calibri" w:hAnsi="Calibri" w:cs="Calibri"/>
              </w:rPr>
              <w:t>Critical analysis of the Anti</w:t>
            </w:r>
            <w:r>
              <w:noBreakHyphen/>
            </w:r>
            <w:r w:rsidRPr="2BB5B202">
              <w:rPr>
                <w:rFonts w:ascii="Calibri" w:eastAsia="Calibri" w:hAnsi="Calibri" w:cs="Calibri"/>
              </w:rPr>
              <w:t>Racist Wales Action Plan, examination of the Professional Standards for Teaching and Leadership, discussion of QAA benchmarks and estyn, guided activity linking policy expectations to classroom practice, tutor modelling of policy</w:t>
            </w:r>
            <w:r>
              <w:noBreakHyphen/>
            </w:r>
            <w:r w:rsidRPr="2BB5B202">
              <w:rPr>
                <w:rFonts w:ascii="Calibri" w:eastAsia="Calibri" w:hAnsi="Calibri" w:cs="Calibri"/>
              </w:rPr>
              <w:t>to</w:t>
            </w:r>
            <w:r>
              <w:noBreakHyphen/>
            </w:r>
            <w:r w:rsidRPr="2BB5B202">
              <w:rPr>
                <w:rFonts w:ascii="Calibri" w:eastAsia="Calibri" w:hAnsi="Calibri" w:cs="Calibri"/>
              </w:rPr>
              <w:t>practice analysis.</w:t>
            </w:r>
          </w:p>
        </w:tc>
      </w:tr>
      <w:tr w:rsidR="2BB5B202" w14:paraId="661EF55B" w14:textId="77777777" w:rsidTr="2151612D">
        <w:trPr>
          <w:trHeight w:val="300"/>
        </w:trPr>
        <w:tc>
          <w:tcPr>
            <w:cnfStyle w:val="001000000000" w:firstRow="0" w:lastRow="0" w:firstColumn="1" w:lastColumn="0" w:oddVBand="0" w:evenVBand="0" w:oddHBand="0" w:evenHBand="0" w:firstRowFirstColumn="0" w:firstRowLastColumn="0" w:lastRowFirstColumn="0" w:lastRowLastColumn="0"/>
            <w:tcW w:w="1803" w:type="dxa"/>
          </w:tcPr>
          <w:p w14:paraId="08FD16D4" w14:textId="5F37BA87" w:rsidR="2BB5B202" w:rsidRDefault="2BB5B202" w:rsidP="2BB5B202">
            <w:pPr>
              <w:rPr>
                <w:rFonts w:ascii="Calibri" w:hAnsi="Calibri" w:cs="Calibri"/>
              </w:rPr>
            </w:pPr>
          </w:p>
        </w:tc>
        <w:tc>
          <w:tcPr>
            <w:tcW w:w="1803" w:type="dxa"/>
          </w:tcPr>
          <w:p w14:paraId="4141ACF1" w14:textId="2E12DBC8"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Tuesday</w:t>
            </w:r>
          </w:p>
        </w:tc>
        <w:tc>
          <w:tcPr>
            <w:tcW w:w="1803" w:type="dxa"/>
          </w:tcPr>
          <w:p w14:paraId="06837675" w14:textId="2315A173"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Asynchronous (6 hours)</w:t>
            </w:r>
          </w:p>
        </w:tc>
        <w:tc>
          <w:tcPr>
            <w:tcW w:w="1803" w:type="dxa"/>
          </w:tcPr>
          <w:p w14:paraId="70C6AC8A" w14:textId="0F8E9017"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Decolonising the curriculum</w:t>
            </w:r>
          </w:p>
        </w:tc>
        <w:tc>
          <w:tcPr>
            <w:tcW w:w="1803" w:type="dxa"/>
          </w:tcPr>
          <w:p w14:paraId="03E5EC15" w14:textId="314E1613" w:rsidR="625FE78D" w:rsidRDefault="625FE78D" w:rsidP="2BB5B202">
            <w:pPr>
              <w:cnfStyle w:val="000000000000" w:firstRow="0" w:lastRow="0" w:firstColumn="0" w:lastColumn="0" w:oddVBand="0" w:evenVBand="0" w:oddHBand="0" w:evenHBand="0" w:firstRowFirstColumn="0" w:firstRowLastColumn="0" w:lastRowFirstColumn="0" w:lastRowLastColumn="0"/>
            </w:pPr>
            <w:r w:rsidRPr="2BB5B202">
              <w:rPr>
                <w:rFonts w:ascii="Calibri" w:eastAsia="Calibri" w:hAnsi="Calibri" w:cs="Calibri"/>
              </w:rPr>
              <w:t>Completion of DARPL curriculum</w:t>
            </w:r>
            <w:r>
              <w:noBreakHyphen/>
            </w:r>
            <w:r w:rsidRPr="2BB5B202">
              <w:rPr>
                <w:rFonts w:ascii="Calibri" w:eastAsia="Calibri" w:hAnsi="Calibri" w:cs="Calibri"/>
              </w:rPr>
              <w:t>focused modules, independent reading on decolonial curriculum design, reflective writing on colonial narratives in education, identification of a curriculum area for redesign, preparatory notes for Thursday’s workshop.</w:t>
            </w:r>
          </w:p>
        </w:tc>
      </w:tr>
      <w:tr w:rsidR="2BB5B202" w14:paraId="6A574A47" w14:textId="77777777" w:rsidTr="2151612D">
        <w:trPr>
          <w:trHeight w:val="300"/>
        </w:trPr>
        <w:tc>
          <w:tcPr>
            <w:cnfStyle w:val="001000000000" w:firstRow="0" w:lastRow="0" w:firstColumn="1" w:lastColumn="0" w:oddVBand="0" w:evenVBand="0" w:oddHBand="0" w:evenHBand="0" w:firstRowFirstColumn="0" w:firstRowLastColumn="0" w:lastRowFirstColumn="0" w:lastRowLastColumn="0"/>
            <w:tcW w:w="1803" w:type="dxa"/>
          </w:tcPr>
          <w:p w14:paraId="6416CC10" w14:textId="1B8E55CD" w:rsidR="2BB5B202" w:rsidRDefault="2BB5B202" w:rsidP="2BB5B202">
            <w:pPr>
              <w:rPr>
                <w:rFonts w:ascii="Calibri" w:hAnsi="Calibri" w:cs="Calibri"/>
              </w:rPr>
            </w:pPr>
          </w:p>
        </w:tc>
        <w:tc>
          <w:tcPr>
            <w:tcW w:w="1803" w:type="dxa"/>
          </w:tcPr>
          <w:p w14:paraId="7C733F3C" w14:textId="44170817"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 xml:space="preserve">Thursday </w:t>
            </w:r>
          </w:p>
        </w:tc>
        <w:tc>
          <w:tcPr>
            <w:tcW w:w="1803" w:type="dxa"/>
          </w:tcPr>
          <w:p w14:paraId="6F431F0B" w14:textId="4266BE8C"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In person (6 hours)</w:t>
            </w:r>
          </w:p>
        </w:tc>
        <w:tc>
          <w:tcPr>
            <w:tcW w:w="1803" w:type="dxa"/>
          </w:tcPr>
          <w:p w14:paraId="5A0DB91D" w14:textId="35B147FB"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Curriculum Design Workshop</w:t>
            </w:r>
          </w:p>
        </w:tc>
        <w:tc>
          <w:tcPr>
            <w:tcW w:w="1803" w:type="dxa"/>
          </w:tcPr>
          <w:p w14:paraId="1F7C65DB" w14:textId="3BB1CE99" w:rsidR="625FE78D" w:rsidRDefault="625FE78D" w:rsidP="2BB5B202">
            <w:pPr>
              <w:cnfStyle w:val="000000000000" w:firstRow="0" w:lastRow="0" w:firstColumn="0" w:lastColumn="0" w:oddVBand="0" w:evenVBand="0" w:oddHBand="0" w:evenHBand="0" w:firstRowFirstColumn="0" w:firstRowLastColumn="0" w:lastRowFirstColumn="0" w:lastRowLastColumn="0"/>
            </w:pPr>
            <w:r w:rsidRPr="2BB5B202">
              <w:rPr>
                <w:rFonts w:ascii="Calibri" w:eastAsia="Calibri" w:hAnsi="Calibri" w:cs="Calibri"/>
              </w:rPr>
              <w:t>Tutor demonstration of decolonising curriculum materials, critique of existing lesson resources, identification of structural inequalities in curriculum content, collaborative redesign of sample materials, peer feedback on emerging ideas, tutor guidance on aligning curriculum design with professional standards.</w:t>
            </w:r>
          </w:p>
        </w:tc>
      </w:tr>
      <w:tr w:rsidR="2BB5B202" w14:paraId="569EC6A5" w14:textId="77777777" w:rsidTr="2151612D">
        <w:trPr>
          <w:trHeight w:val="300"/>
        </w:trPr>
        <w:tc>
          <w:tcPr>
            <w:cnfStyle w:val="001000000000" w:firstRow="0" w:lastRow="0" w:firstColumn="1" w:lastColumn="0" w:oddVBand="0" w:evenVBand="0" w:oddHBand="0" w:evenHBand="0" w:firstRowFirstColumn="0" w:firstRowLastColumn="0" w:lastRowFirstColumn="0" w:lastRowLastColumn="0"/>
            <w:tcW w:w="1803" w:type="dxa"/>
          </w:tcPr>
          <w:p w14:paraId="17D16FD0" w14:textId="0A6B199F" w:rsidR="625FE78D" w:rsidRDefault="625FE78D" w:rsidP="2BB5B202">
            <w:pPr>
              <w:rPr>
                <w:rFonts w:ascii="Calibri" w:hAnsi="Calibri" w:cs="Calibri"/>
              </w:rPr>
            </w:pPr>
            <w:r w:rsidRPr="2BB5B202">
              <w:rPr>
                <w:rFonts w:ascii="Calibri" w:hAnsi="Calibri" w:cs="Calibri"/>
              </w:rPr>
              <w:t>Week 3</w:t>
            </w:r>
          </w:p>
        </w:tc>
        <w:tc>
          <w:tcPr>
            <w:tcW w:w="1803" w:type="dxa"/>
          </w:tcPr>
          <w:p w14:paraId="7CFA7F7D" w14:textId="7CE9CD1E"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Monday</w:t>
            </w:r>
          </w:p>
        </w:tc>
        <w:tc>
          <w:tcPr>
            <w:tcW w:w="1803" w:type="dxa"/>
          </w:tcPr>
          <w:p w14:paraId="42CA6E6C" w14:textId="7024FD19" w:rsidR="625FE78D" w:rsidRDefault="625FE78D"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BB5B202">
              <w:rPr>
                <w:rFonts w:ascii="Calibri" w:hAnsi="Calibri" w:cs="Calibri"/>
              </w:rPr>
              <w:t xml:space="preserve">Online (3 hours) </w:t>
            </w:r>
          </w:p>
        </w:tc>
        <w:tc>
          <w:tcPr>
            <w:tcW w:w="1803" w:type="dxa"/>
          </w:tcPr>
          <w:p w14:paraId="3DB525DB" w14:textId="4C5D1078" w:rsidR="2BB5B202" w:rsidRDefault="3A908EB2" w:rsidP="2BB5B202">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151612D">
              <w:rPr>
                <w:rFonts w:ascii="Calibri" w:hAnsi="Calibri" w:cs="Calibri"/>
              </w:rPr>
              <w:t xml:space="preserve">Anti Racist Pedagogy and Leadership </w:t>
            </w:r>
          </w:p>
        </w:tc>
        <w:tc>
          <w:tcPr>
            <w:tcW w:w="1803" w:type="dxa"/>
          </w:tcPr>
          <w:p w14:paraId="7966EF0A" w14:textId="671CAB23" w:rsidR="2BB5B202" w:rsidRDefault="3A908EB2" w:rsidP="2151612D">
            <w:pPr>
              <w:cnfStyle w:val="000000000000" w:firstRow="0" w:lastRow="0" w:firstColumn="0" w:lastColumn="0" w:oddVBand="0" w:evenVBand="0" w:oddHBand="0" w:evenHBand="0" w:firstRowFirstColumn="0" w:firstRowLastColumn="0" w:lastRowFirstColumn="0" w:lastRowLastColumn="0"/>
            </w:pPr>
            <w:r w:rsidRPr="2151612D">
              <w:rPr>
                <w:rFonts w:ascii="Calibri" w:eastAsia="Calibri" w:hAnsi="Calibri" w:cs="Calibri"/>
              </w:rPr>
              <w:t>Advanced session on anti</w:t>
            </w:r>
            <w:r w:rsidR="2BB5B202">
              <w:noBreakHyphen/>
            </w:r>
            <w:r w:rsidRPr="2151612D">
              <w:rPr>
                <w:rFonts w:ascii="Calibri" w:eastAsia="Calibri" w:hAnsi="Calibri" w:cs="Calibri"/>
              </w:rPr>
              <w:t>racist pedagogical strategies,analysis of whole</w:t>
            </w:r>
            <w:r w:rsidR="2BB5B202">
              <w:noBreakHyphen/>
            </w:r>
            <w:r w:rsidRPr="2151612D">
              <w:rPr>
                <w:rFonts w:ascii="Calibri" w:eastAsia="Calibri" w:hAnsi="Calibri" w:cs="Calibri"/>
              </w:rPr>
              <w:t>school cultures, discussion of leadership responsibilities, guided activity evaluating institutional responses to racism, preparation for portfolio synthesis</w:t>
            </w:r>
          </w:p>
        </w:tc>
      </w:tr>
      <w:tr w:rsidR="2151612D" w14:paraId="2F03C594" w14:textId="77777777" w:rsidTr="2151612D">
        <w:trPr>
          <w:trHeight w:val="300"/>
        </w:trPr>
        <w:tc>
          <w:tcPr>
            <w:cnfStyle w:val="001000000000" w:firstRow="0" w:lastRow="0" w:firstColumn="1" w:lastColumn="0" w:oddVBand="0" w:evenVBand="0" w:oddHBand="0" w:evenHBand="0" w:firstRowFirstColumn="0" w:firstRowLastColumn="0" w:lastRowFirstColumn="0" w:lastRowLastColumn="0"/>
            <w:tcW w:w="1652" w:type="dxa"/>
          </w:tcPr>
          <w:p w14:paraId="5AF89CE0" w14:textId="2CC71FFF" w:rsidR="2151612D" w:rsidRDefault="2151612D" w:rsidP="2151612D">
            <w:pPr>
              <w:rPr>
                <w:rFonts w:ascii="Calibri" w:hAnsi="Calibri" w:cs="Calibri"/>
              </w:rPr>
            </w:pPr>
          </w:p>
        </w:tc>
        <w:tc>
          <w:tcPr>
            <w:tcW w:w="1699" w:type="dxa"/>
          </w:tcPr>
          <w:p w14:paraId="32BB67C6" w14:textId="354C2098" w:rsidR="0A105A31" w:rsidRDefault="0A105A31" w:rsidP="2151612D">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151612D">
              <w:rPr>
                <w:rFonts w:ascii="Calibri" w:hAnsi="Calibri" w:cs="Calibri"/>
              </w:rPr>
              <w:t xml:space="preserve">Tuesday </w:t>
            </w:r>
          </w:p>
        </w:tc>
        <w:tc>
          <w:tcPr>
            <w:tcW w:w="1771" w:type="dxa"/>
          </w:tcPr>
          <w:p w14:paraId="0A7C8615" w14:textId="7CC46ACC" w:rsidR="0A105A31" w:rsidRDefault="0A105A31" w:rsidP="2151612D">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151612D">
              <w:rPr>
                <w:rFonts w:ascii="Calibri" w:hAnsi="Calibri" w:cs="Calibri"/>
              </w:rPr>
              <w:t xml:space="preserve">Asynchronous (6 hours) </w:t>
            </w:r>
          </w:p>
        </w:tc>
        <w:tc>
          <w:tcPr>
            <w:tcW w:w="1784" w:type="dxa"/>
          </w:tcPr>
          <w:p w14:paraId="42ED16D9" w14:textId="7AF715B5" w:rsidR="0A105A31" w:rsidRDefault="0A105A31" w:rsidP="2151612D">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151612D">
              <w:rPr>
                <w:rFonts w:ascii="Calibri" w:hAnsi="Calibri" w:cs="Calibri"/>
              </w:rPr>
              <w:t>Portfolio Development</w:t>
            </w:r>
          </w:p>
        </w:tc>
        <w:tc>
          <w:tcPr>
            <w:tcW w:w="2110" w:type="dxa"/>
          </w:tcPr>
          <w:p w14:paraId="7A48A476" w14:textId="60499358" w:rsidR="0A105A31" w:rsidRDefault="0A105A31" w:rsidP="2151612D">
            <w:pPr>
              <w:cnfStyle w:val="000000000000" w:firstRow="0" w:lastRow="0" w:firstColumn="0" w:lastColumn="0" w:oddVBand="0" w:evenVBand="0" w:oddHBand="0" w:evenHBand="0" w:firstRowFirstColumn="0" w:firstRowLastColumn="0" w:lastRowFirstColumn="0" w:lastRowLastColumn="0"/>
            </w:pPr>
            <w:r w:rsidRPr="2151612D">
              <w:rPr>
                <w:rFonts w:ascii="Calibri" w:eastAsia="Calibri" w:hAnsi="Calibri" w:cs="Calibri"/>
              </w:rPr>
              <w:t>Independent work on policy analysis, case</w:t>
            </w:r>
            <w:r>
              <w:noBreakHyphen/>
            </w:r>
            <w:r w:rsidRPr="2151612D">
              <w:rPr>
                <w:rFonts w:ascii="Calibri" w:eastAsia="Calibri" w:hAnsi="Calibri" w:cs="Calibri"/>
              </w:rPr>
              <w:t>study evaluation, and curriculum design, targeted reading on anti</w:t>
            </w:r>
            <w:r>
              <w:noBreakHyphen/>
            </w:r>
            <w:r w:rsidRPr="2151612D">
              <w:rPr>
                <w:rFonts w:ascii="Calibri" w:eastAsia="Calibri" w:hAnsi="Calibri" w:cs="Calibri"/>
              </w:rPr>
              <w:t xml:space="preserve">racist leadership, completion of final </w:t>
            </w:r>
            <w:r w:rsidRPr="2151612D">
              <w:rPr>
                <w:rFonts w:ascii="Calibri" w:eastAsia="Calibri" w:hAnsi="Calibri" w:cs="Calibri"/>
              </w:rPr>
              <w:lastRenderedPageBreak/>
              <w:t>DARPL tasks, drafting of analytical commentary, refinement of curriculum resource</w:t>
            </w:r>
          </w:p>
        </w:tc>
      </w:tr>
      <w:tr w:rsidR="2151612D" w14:paraId="173C9AAC" w14:textId="77777777" w:rsidTr="2151612D">
        <w:trPr>
          <w:trHeight w:val="300"/>
        </w:trPr>
        <w:tc>
          <w:tcPr>
            <w:cnfStyle w:val="001000000000" w:firstRow="0" w:lastRow="0" w:firstColumn="1" w:lastColumn="0" w:oddVBand="0" w:evenVBand="0" w:oddHBand="0" w:evenHBand="0" w:firstRowFirstColumn="0" w:firstRowLastColumn="0" w:lastRowFirstColumn="0" w:lastRowLastColumn="0"/>
            <w:tcW w:w="1652" w:type="dxa"/>
          </w:tcPr>
          <w:p w14:paraId="419A8301" w14:textId="0C44E444" w:rsidR="2151612D" w:rsidRDefault="2151612D" w:rsidP="2151612D">
            <w:pPr>
              <w:rPr>
                <w:rFonts w:ascii="Calibri" w:hAnsi="Calibri" w:cs="Calibri"/>
              </w:rPr>
            </w:pPr>
          </w:p>
        </w:tc>
        <w:tc>
          <w:tcPr>
            <w:tcW w:w="1699" w:type="dxa"/>
          </w:tcPr>
          <w:p w14:paraId="73332091" w14:textId="71FB2BD8" w:rsidR="609F9D59" w:rsidRDefault="609F9D59" w:rsidP="2151612D">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151612D">
              <w:rPr>
                <w:rFonts w:ascii="Calibri" w:hAnsi="Calibri" w:cs="Calibri"/>
              </w:rPr>
              <w:t xml:space="preserve">Thursday </w:t>
            </w:r>
          </w:p>
        </w:tc>
        <w:tc>
          <w:tcPr>
            <w:tcW w:w="1771" w:type="dxa"/>
          </w:tcPr>
          <w:p w14:paraId="2FD2D359" w14:textId="269A35B4" w:rsidR="609F9D59" w:rsidRDefault="609F9D59" w:rsidP="2151612D">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151612D">
              <w:rPr>
                <w:rFonts w:ascii="Calibri" w:hAnsi="Calibri" w:cs="Calibri"/>
              </w:rPr>
              <w:t xml:space="preserve">In-person (6 hours) </w:t>
            </w:r>
          </w:p>
        </w:tc>
        <w:tc>
          <w:tcPr>
            <w:tcW w:w="1784" w:type="dxa"/>
          </w:tcPr>
          <w:p w14:paraId="6B6D3EE2" w14:textId="0B964487" w:rsidR="609F9D59" w:rsidRDefault="609F9D59" w:rsidP="2151612D">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151612D">
              <w:rPr>
                <w:rFonts w:ascii="Calibri" w:hAnsi="Calibri" w:cs="Calibri"/>
              </w:rPr>
              <w:t>Portfolio Workshop</w:t>
            </w:r>
          </w:p>
        </w:tc>
        <w:tc>
          <w:tcPr>
            <w:tcW w:w="2110" w:type="dxa"/>
          </w:tcPr>
          <w:p w14:paraId="77D027A5" w14:textId="1AADE7E7" w:rsidR="609F9D59" w:rsidRDefault="609F9D59" w:rsidP="2151612D">
            <w:pPr>
              <w:cnfStyle w:val="000000000000" w:firstRow="0" w:lastRow="0" w:firstColumn="0" w:lastColumn="0" w:oddVBand="0" w:evenVBand="0" w:oddHBand="0" w:evenHBand="0" w:firstRowFirstColumn="0" w:firstRowLastColumn="0" w:lastRowFirstColumn="0" w:lastRowLastColumn="0"/>
            </w:pPr>
            <w:r w:rsidRPr="2151612D">
              <w:rPr>
                <w:rFonts w:ascii="Calibri" w:eastAsia="Calibri" w:hAnsi="Calibri" w:cs="Calibri"/>
              </w:rPr>
              <w:t>One</w:t>
            </w:r>
            <w:r>
              <w:noBreakHyphen/>
            </w:r>
            <w:r w:rsidRPr="2151612D">
              <w:rPr>
                <w:rFonts w:ascii="Calibri" w:eastAsia="Calibri" w:hAnsi="Calibri" w:cs="Calibri"/>
              </w:rPr>
              <w:t>to</w:t>
            </w:r>
            <w:r>
              <w:noBreakHyphen/>
            </w:r>
            <w:r w:rsidRPr="2151612D">
              <w:rPr>
                <w:rFonts w:ascii="Calibri" w:eastAsia="Calibri" w:hAnsi="Calibri" w:cs="Calibri"/>
              </w:rPr>
              <w:t>one and small</w:t>
            </w:r>
            <w:r>
              <w:noBreakHyphen/>
            </w:r>
            <w:r w:rsidRPr="2151612D">
              <w:rPr>
                <w:rFonts w:ascii="Calibri" w:eastAsia="Calibri" w:hAnsi="Calibri" w:cs="Calibri"/>
              </w:rPr>
              <w:t>group tutorials, structured peer critique, refinement of curriculum resource, synthesis of policy, theory, and practice, academic writing support, final preparation for submission.</w:t>
            </w:r>
          </w:p>
        </w:tc>
      </w:tr>
      <w:tr w:rsidR="2151612D" w14:paraId="0F25FDCE" w14:textId="77777777" w:rsidTr="2151612D">
        <w:trPr>
          <w:trHeight w:val="300"/>
        </w:trPr>
        <w:tc>
          <w:tcPr>
            <w:cnfStyle w:val="001000000000" w:firstRow="0" w:lastRow="0" w:firstColumn="1" w:lastColumn="0" w:oddVBand="0" w:evenVBand="0" w:oddHBand="0" w:evenHBand="0" w:firstRowFirstColumn="0" w:firstRowLastColumn="0" w:lastRowFirstColumn="0" w:lastRowLastColumn="0"/>
            <w:tcW w:w="1652" w:type="dxa"/>
          </w:tcPr>
          <w:p w14:paraId="68FB3AF0" w14:textId="46FBBBD2" w:rsidR="609F9D59" w:rsidRDefault="609F9D59" w:rsidP="2151612D">
            <w:pPr>
              <w:rPr>
                <w:rFonts w:ascii="Calibri" w:hAnsi="Calibri" w:cs="Calibri"/>
              </w:rPr>
            </w:pPr>
            <w:r w:rsidRPr="2151612D">
              <w:rPr>
                <w:rFonts w:ascii="Calibri" w:hAnsi="Calibri" w:cs="Calibri"/>
              </w:rPr>
              <w:t xml:space="preserve">Week 4 </w:t>
            </w:r>
          </w:p>
        </w:tc>
        <w:tc>
          <w:tcPr>
            <w:tcW w:w="1699" w:type="dxa"/>
          </w:tcPr>
          <w:p w14:paraId="02102E0E" w14:textId="25FCA93D" w:rsidR="609F9D59" w:rsidRDefault="609F9D59" w:rsidP="2151612D">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151612D">
              <w:rPr>
                <w:rFonts w:ascii="Calibri" w:hAnsi="Calibri" w:cs="Calibri"/>
              </w:rPr>
              <w:t>Independent</w:t>
            </w:r>
          </w:p>
        </w:tc>
        <w:tc>
          <w:tcPr>
            <w:tcW w:w="1771" w:type="dxa"/>
          </w:tcPr>
          <w:p w14:paraId="339F4C3C" w14:textId="6B51F865" w:rsidR="609F9D59" w:rsidRDefault="609F9D59" w:rsidP="2151612D">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151612D">
              <w:rPr>
                <w:rFonts w:ascii="Calibri" w:hAnsi="Calibri" w:cs="Calibri"/>
              </w:rPr>
              <w:t>Reading week</w:t>
            </w:r>
          </w:p>
        </w:tc>
        <w:tc>
          <w:tcPr>
            <w:tcW w:w="1784" w:type="dxa"/>
          </w:tcPr>
          <w:p w14:paraId="008A6205" w14:textId="6243BB11" w:rsidR="609F9D59" w:rsidRDefault="609F9D59" w:rsidP="2151612D">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2151612D">
              <w:rPr>
                <w:rFonts w:ascii="Calibri" w:hAnsi="Calibri" w:cs="Calibri"/>
              </w:rPr>
              <w:t xml:space="preserve">Consolidation and Completion </w:t>
            </w:r>
          </w:p>
        </w:tc>
        <w:tc>
          <w:tcPr>
            <w:tcW w:w="2110" w:type="dxa"/>
          </w:tcPr>
          <w:p w14:paraId="2393D49D" w14:textId="424BD248" w:rsidR="609F9D59" w:rsidRDefault="609F9D59" w:rsidP="2151612D">
            <w:pPr>
              <w:cnfStyle w:val="000000000000" w:firstRow="0" w:lastRow="0" w:firstColumn="0" w:lastColumn="0" w:oddVBand="0" w:evenVBand="0" w:oddHBand="0" w:evenHBand="0" w:firstRowFirstColumn="0" w:firstRowLastColumn="0" w:lastRowFirstColumn="0" w:lastRowLastColumn="0"/>
            </w:pPr>
            <w:r w:rsidRPr="2151612D">
              <w:rPr>
                <w:rFonts w:ascii="Calibri" w:eastAsia="Calibri" w:hAnsi="Calibri" w:cs="Calibri"/>
              </w:rPr>
              <w:t>Completion of outstanding tasks, finalisation of portfolio, consolidation of theoretical, policy, and practical learning, optional drop</w:t>
            </w:r>
            <w:r>
              <w:noBreakHyphen/>
            </w:r>
            <w:r w:rsidRPr="2151612D">
              <w:rPr>
                <w:rFonts w:ascii="Calibri" w:eastAsia="Calibri" w:hAnsi="Calibri" w:cs="Calibri"/>
              </w:rPr>
              <w:t>in support for academic writing and referencing.</w:t>
            </w:r>
          </w:p>
        </w:tc>
      </w:tr>
    </w:tbl>
    <w:p w14:paraId="76B7FBAB" w14:textId="77777777" w:rsidR="005515B3" w:rsidRDefault="005515B3">
      <w:pPr>
        <w:rPr>
          <w:rFonts w:ascii="Calibri" w:hAnsi="Calibri" w:cs="Calibri"/>
        </w:rPr>
      </w:pPr>
    </w:p>
    <w:p w14:paraId="03CCB318" w14:textId="77777777" w:rsidR="005515B3" w:rsidRDefault="005515B3">
      <w:pPr>
        <w:rPr>
          <w:rFonts w:ascii="Calibri" w:hAnsi="Calibri" w:cs="Calibri"/>
        </w:rPr>
      </w:pPr>
    </w:p>
    <w:p w14:paraId="023BECF4" w14:textId="77777777" w:rsidR="005515B3" w:rsidRDefault="005515B3">
      <w:pPr>
        <w:rPr>
          <w:rFonts w:ascii="Calibri" w:hAnsi="Calibri" w:cs="Calibri"/>
        </w:rPr>
      </w:pPr>
    </w:p>
    <w:p w14:paraId="606558E8" w14:textId="77777777" w:rsidR="005515B3" w:rsidRDefault="005515B3">
      <w:pPr>
        <w:rPr>
          <w:rFonts w:ascii="Calibri" w:hAnsi="Calibri" w:cs="Calibri"/>
        </w:rPr>
      </w:pPr>
    </w:p>
    <w:p w14:paraId="35F47997" w14:textId="77777777" w:rsidR="005515B3" w:rsidRDefault="005515B3">
      <w:pPr>
        <w:rPr>
          <w:rFonts w:ascii="Calibri" w:hAnsi="Calibri" w:cs="Calibri"/>
        </w:rPr>
      </w:pPr>
    </w:p>
    <w:p w14:paraId="5B9A1AE8" w14:textId="77777777" w:rsidR="005515B3" w:rsidRDefault="005515B3">
      <w:pPr>
        <w:rPr>
          <w:rFonts w:ascii="Calibri" w:hAnsi="Calibri" w:cs="Calibri"/>
        </w:rPr>
      </w:pPr>
    </w:p>
    <w:p w14:paraId="23A64B13" w14:textId="77777777" w:rsidR="005515B3" w:rsidRDefault="005515B3">
      <w:pPr>
        <w:rPr>
          <w:rFonts w:ascii="Calibri" w:hAnsi="Calibri" w:cs="Calibri"/>
        </w:rPr>
      </w:pPr>
    </w:p>
    <w:p w14:paraId="78EBBDB7" w14:textId="77777777" w:rsidR="005515B3" w:rsidRDefault="005515B3">
      <w:pPr>
        <w:rPr>
          <w:rFonts w:ascii="Calibri" w:hAnsi="Calibri" w:cs="Calibri"/>
        </w:rPr>
      </w:pPr>
    </w:p>
    <w:p w14:paraId="750648C5" w14:textId="77777777" w:rsidR="005515B3" w:rsidRDefault="005515B3">
      <w:pPr>
        <w:rPr>
          <w:rFonts w:ascii="Calibri" w:hAnsi="Calibri" w:cs="Calibri"/>
        </w:rPr>
      </w:pPr>
    </w:p>
    <w:p w14:paraId="054EDD74" w14:textId="77777777" w:rsidR="005515B3" w:rsidRDefault="005515B3">
      <w:pPr>
        <w:rPr>
          <w:rFonts w:ascii="Calibri" w:hAnsi="Calibri" w:cs="Calibri"/>
        </w:rPr>
      </w:pPr>
    </w:p>
    <w:p w14:paraId="4E62F45C" w14:textId="7351F780" w:rsidR="00393774" w:rsidRDefault="00393774" w:rsidP="2151612D">
      <w:pPr>
        <w:rPr>
          <w:rFonts w:ascii="Calibri" w:hAnsi="Calibri" w:cs="Calibri"/>
          <w:u w:val="single"/>
        </w:rPr>
      </w:pPr>
      <w:r>
        <w:rPr>
          <w:rFonts w:ascii="Calibri" w:hAnsi="Calibri" w:cs="Calibri"/>
          <w:u w:val="single"/>
        </w:rPr>
        <w:t xml:space="preserve">Assessment Strategy </w:t>
      </w:r>
    </w:p>
    <w:p w14:paraId="1BE2C993" w14:textId="468A9AD7" w:rsidR="005515B3" w:rsidRDefault="6F1C9138" w:rsidP="2151612D">
      <w:pPr>
        <w:rPr>
          <w:rFonts w:ascii="Calibri" w:eastAsia="Calibri" w:hAnsi="Calibri" w:cs="Calibri"/>
        </w:rPr>
      </w:pPr>
      <w:r w:rsidRPr="2151612D">
        <w:rPr>
          <w:rFonts w:ascii="Calibri" w:eastAsia="Calibri" w:hAnsi="Calibri" w:cs="Calibri"/>
        </w:rPr>
        <w:t>The assessment strategy for this module is designed to ensure that students demonstrate the analytical, evaluative, and applied skills required at Level 6, while aligning directly with the learning outcomes and the Professional Standards for Teaching and Leadership for the Welsh post</w:t>
      </w:r>
      <w:r w:rsidR="005515B3">
        <w:noBreakHyphen/>
      </w:r>
      <w:r w:rsidRPr="2151612D">
        <w:rPr>
          <w:rFonts w:ascii="Calibri" w:eastAsia="Calibri" w:hAnsi="Calibri" w:cs="Calibri"/>
        </w:rPr>
        <w:t>16 education sector. These standards</w:t>
      </w:r>
      <w:r w:rsidR="5A0B8277" w:rsidRPr="2151612D">
        <w:rPr>
          <w:rFonts w:ascii="Calibri" w:eastAsia="Calibri" w:hAnsi="Calibri" w:cs="Calibri"/>
        </w:rPr>
        <w:t xml:space="preserve"> </w:t>
      </w:r>
      <w:r w:rsidRPr="2151612D">
        <w:rPr>
          <w:rFonts w:ascii="Calibri" w:eastAsia="Calibri" w:hAnsi="Calibri" w:cs="Calibri"/>
        </w:rPr>
        <w:t>particularly those relating to professional values and attributes, pedagogical practice, and professional learning</w:t>
      </w:r>
      <w:r w:rsidR="6D9024F2" w:rsidRPr="2151612D">
        <w:rPr>
          <w:rFonts w:ascii="Calibri" w:eastAsia="Calibri" w:hAnsi="Calibri" w:cs="Calibri"/>
        </w:rPr>
        <w:t xml:space="preserve"> </w:t>
      </w:r>
      <w:r w:rsidRPr="2151612D">
        <w:rPr>
          <w:rFonts w:ascii="Calibri" w:eastAsia="Calibri" w:hAnsi="Calibri" w:cs="Calibri"/>
        </w:rPr>
        <w:t>inform both the structure of the assessment and the expectations placed upon students as emerging practitioners. The strategy also reflects the expectations of the QAA Subject Benchmark Statement for Education Studies, which emphasises critical engagement with theory, policy, and practice.</w:t>
      </w:r>
    </w:p>
    <w:p w14:paraId="1927CC07" w14:textId="609B0C82" w:rsidR="005515B3" w:rsidRDefault="1072B7EE" w:rsidP="2151612D">
      <w:pPr>
        <w:rPr>
          <w:rFonts w:ascii="Calibri" w:eastAsia="Calibri" w:hAnsi="Calibri" w:cs="Calibri"/>
        </w:rPr>
      </w:pPr>
      <w:r w:rsidRPr="2151612D">
        <w:rPr>
          <w:rFonts w:ascii="Calibri" w:eastAsia="Calibri" w:hAnsi="Calibri" w:cs="Calibri"/>
        </w:rPr>
        <w:t>Formative assessment is embedded throughout the module to support students’ progression and to enable them to refine their ideas before completing the summative portfolio. During in</w:t>
      </w:r>
      <w:r w:rsidR="005515B3">
        <w:noBreakHyphen/>
      </w:r>
      <w:r w:rsidRPr="2151612D">
        <w:rPr>
          <w:rFonts w:ascii="Calibri" w:eastAsia="Calibri" w:hAnsi="Calibri" w:cs="Calibri"/>
        </w:rPr>
        <w:t>person workshops, students receive verbal feedback on their analytical approaches, curriculum design decisions, and interpretations of the Sea View Primary case study. These interactions reflect the Welsh professional standard relating to collaborative learning and professional dialogue, as students are encouraged to engage critically with peers and tutors to strengthen their academic and professional reasoning. Online sessions provide opportunities for guided discussion and clarification of theoretical concepts, while asynchronous tasks including DARPL activities and reflective writing allow students to consolidate their understanding and prepare for the assessed components. This continuous formative support aligns with the professional expectation that educators engage in ongoing reflective practice and use feedback to enhance their pedagogical decision</w:t>
      </w:r>
      <w:r w:rsidR="005515B3">
        <w:noBreakHyphen/>
      </w:r>
      <w:r w:rsidRPr="2151612D">
        <w:rPr>
          <w:rFonts w:ascii="Calibri" w:eastAsia="Calibri" w:hAnsi="Calibri" w:cs="Calibri"/>
        </w:rPr>
        <w:t>making.</w:t>
      </w:r>
    </w:p>
    <w:p w14:paraId="1B4A9FDF" w14:textId="753CED7A" w:rsidR="005515B3" w:rsidRDefault="0683EB07" w:rsidP="2151612D">
      <w:r w:rsidRPr="2151612D">
        <w:rPr>
          <w:rFonts w:ascii="Calibri" w:eastAsia="Calibri" w:hAnsi="Calibri" w:cs="Calibri"/>
        </w:rPr>
        <w:t>The summative assessment consists of a portfolio that requires students to demonstrate their ability to analyse national policy frameworks, evaluate institutional responses to racism, and apply anti</w:t>
      </w:r>
      <w:r w:rsidR="005515B3">
        <w:noBreakHyphen/>
      </w:r>
      <w:r w:rsidRPr="2151612D">
        <w:rPr>
          <w:rFonts w:ascii="Calibri" w:eastAsia="Calibri" w:hAnsi="Calibri" w:cs="Calibri"/>
        </w:rPr>
        <w:t>racist and decolonial principles to curriculum design. These tasks directly reflect the Welsh post</w:t>
      </w:r>
      <w:r w:rsidR="005515B3">
        <w:noBreakHyphen/>
      </w:r>
      <w:r w:rsidRPr="2151612D">
        <w:rPr>
          <w:rFonts w:ascii="Calibri" w:eastAsia="Calibri" w:hAnsi="Calibri" w:cs="Calibri"/>
        </w:rPr>
        <w:t>16 standards that emphasise the importance of promoting social justice, advancing equity, and designing learning experiences that recognise and value the diversity of learners. The portfolio includes three integrated components: a critical analysis of policy and research evidence; an evaluative commentary on the Sea View Primary case study; and a designed learning resource accompanied by a written justification. Together, these components assess students’ capacity to critique educational structures, apply theoretical perspectives to practice, and produce work that reflects the ethical and pedagogical expectations of the Welsh education system.</w:t>
      </w:r>
    </w:p>
    <w:p w14:paraId="62734572" w14:textId="341EA921" w:rsidR="005515B3" w:rsidRDefault="0683EB07" w:rsidP="2151612D">
      <w:r w:rsidRPr="2151612D">
        <w:rPr>
          <w:rFonts w:ascii="Calibri" w:eastAsia="Calibri" w:hAnsi="Calibri" w:cs="Calibri"/>
        </w:rPr>
        <w:t>The portfolio format also enables students to demonstrate wider transferable skills, including academic writing, critical reasoning, and professional judgement. These skills are central to the Welsh post</w:t>
      </w:r>
      <w:r w:rsidR="005515B3">
        <w:noBreakHyphen/>
      </w:r>
      <w:r w:rsidRPr="2151612D">
        <w:rPr>
          <w:rFonts w:ascii="Calibri" w:eastAsia="Calibri" w:hAnsi="Calibri" w:cs="Calibri"/>
        </w:rPr>
        <w:t xml:space="preserve">16 standards, which require practitioners to engage critically with evidence, make informed pedagogical decisions, and uphold professional values in their </w:t>
      </w:r>
      <w:r w:rsidRPr="2151612D">
        <w:rPr>
          <w:rFonts w:ascii="Calibri" w:eastAsia="Calibri" w:hAnsi="Calibri" w:cs="Calibri"/>
        </w:rPr>
        <w:lastRenderedPageBreak/>
        <w:t>practice. By integrating theory, policy, and practice, the assessment strategy ensures that students are evaluated holistically, with each component contributing to a comprehensive demonstration of their knowledge, skills, and professional readiness.</w:t>
      </w:r>
    </w:p>
    <w:p w14:paraId="78D81077" w14:textId="79182454" w:rsidR="005515B3" w:rsidRDefault="0683EB07" w:rsidP="2151612D">
      <w:r w:rsidRPr="2151612D">
        <w:rPr>
          <w:rFonts w:ascii="Calibri" w:eastAsia="Calibri" w:hAnsi="Calibri" w:cs="Calibri"/>
        </w:rPr>
        <w:t>Overall, the assessment strategy reflects the complexity of anti</w:t>
      </w:r>
      <w:r w:rsidR="005515B3">
        <w:noBreakHyphen/>
      </w:r>
      <w:r w:rsidRPr="2151612D">
        <w:rPr>
          <w:rFonts w:ascii="Calibri" w:eastAsia="Calibri" w:hAnsi="Calibri" w:cs="Calibri"/>
        </w:rPr>
        <w:t>racist and decolonial work in educational settings and prepares students to contribute meaningfully to inclusive and equitable learning environments. By embedding the Welsh Professional Standards for Teaching and Leadership throughout the assessment design, the module ensures that students not only meet academic expectations but also develop the professional dispositions required to enact transformative practice within the post</w:t>
      </w:r>
      <w:r w:rsidR="005515B3">
        <w:noBreakHyphen/>
      </w:r>
      <w:r w:rsidRPr="2151612D">
        <w:rPr>
          <w:rFonts w:ascii="Calibri" w:eastAsia="Calibri" w:hAnsi="Calibri" w:cs="Calibri"/>
        </w:rPr>
        <w:t>16 sector in Wales.</w:t>
      </w:r>
    </w:p>
    <w:p w14:paraId="65100806" w14:textId="5E95C1D3" w:rsidR="005515B3" w:rsidRDefault="005515B3" w:rsidP="2151612D">
      <w:pPr>
        <w:rPr>
          <w:rFonts w:ascii="Calibri" w:eastAsia="Calibri" w:hAnsi="Calibri" w:cs="Calibri"/>
        </w:rPr>
      </w:pPr>
    </w:p>
    <w:p w14:paraId="5D459969" w14:textId="52914262" w:rsidR="005515B3" w:rsidRDefault="005515B3" w:rsidP="2151612D">
      <w:pPr>
        <w:rPr>
          <w:rFonts w:ascii="Calibri" w:eastAsia="Calibri" w:hAnsi="Calibri" w:cs="Calibri"/>
        </w:rPr>
      </w:pPr>
    </w:p>
    <w:p w14:paraId="31DDCC19" w14:textId="4DE9771A" w:rsidR="005515B3" w:rsidRDefault="005515B3" w:rsidP="2151612D">
      <w:pPr>
        <w:rPr>
          <w:rFonts w:ascii="Calibri" w:eastAsia="Calibri" w:hAnsi="Calibri" w:cs="Calibri"/>
        </w:rPr>
      </w:pPr>
    </w:p>
    <w:p w14:paraId="4521FA8D" w14:textId="41754F9D" w:rsidR="005515B3" w:rsidRDefault="005515B3" w:rsidP="2151612D">
      <w:pPr>
        <w:rPr>
          <w:rFonts w:ascii="Calibri" w:eastAsia="Calibri" w:hAnsi="Calibri" w:cs="Calibri"/>
        </w:rPr>
      </w:pPr>
    </w:p>
    <w:p w14:paraId="23983CAF" w14:textId="266B7204" w:rsidR="005515B3" w:rsidRDefault="005515B3" w:rsidP="2151612D">
      <w:pPr>
        <w:rPr>
          <w:rFonts w:ascii="Calibri" w:eastAsia="Calibri" w:hAnsi="Calibri" w:cs="Calibri"/>
        </w:rPr>
      </w:pPr>
    </w:p>
    <w:p w14:paraId="7BE5A91A" w14:textId="6C60AB6A" w:rsidR="005515B3" w:rsidRDefault="005515B3" w:rsidP="2151612D">
      <w:pPr>
        <w:rPr>
          <w:rFonts w:ascii="Calibri" w:eastAsia="Calibri" w:hAnsi="Calibri" w:cs="Calibri"/>
        </w:rPr>
      </w:pPr>
    </w:p>
    <w:p w14:paraId="37C11477" w14:textId="012D839D" w:rsidR="005515B3" w:rsidRDefault="005515B3" w:rsidP="2151612D">
      <w:pPr>
        <w:rPr>
          <w:rFonts w:ascii="Calibri" w:eastAsia="Calibri" w:hAnsi="Calibri" w:cs="Calibri"/>
        </w:rPr>
      </w:pPr>
    </w:p>
    <w:p w14:paraId="7A46A466" w14:textId="1987A812" w:rsidR="005515B3" w:rsidRDefault="005515B3" w:rsidP="2151612D">
      <w:pPr>
        <w:rPr>
          <w:rFonts w:ascii="Calibri" w:eastAsia="Calibri" w:hAnsi="Calibri" w:cs="Calibri"/>
        </w:rPr>
      </w:pPr>
    </w:p>
    <w:p w14:paraId="2A8D74E6" w14:textId="1F7007CC" w:rsidR="005515B3" w:rsidRDefault="005515B3" w:rsidP="2151612D">
      <w:pPr>
        <w:rPr>
          <w:rFonts w:ascii="Calibri" w:eastAsia="Calibri" w:hAnsi="Calibri" w:cs="Calibri"/>
        </w:rPr>
      </w:pPr>
    </w:p>
    <w:p w14:paraId="6CF8EFE0" w14:textId="3AE20A0A" w:rsidR="005515B3" w:rsidRDefault="005515B3" w:rsidP="2151612D">
      <w:pPr>
        <w:rPr>
          <w:rFonts w:ascii="Calibri" w:eastAsia="Calibri" w:hAnsi="Calibri" w:cs="Calibri"/>
        </w:rPr>
      </w:pPr>
    </w:p>
    <w:p w14:paraId="5D1F21BD" w14:textId="16FA54AB" w:rsidR="005515B3" w:rsidRDefault="005515B3" w:rsidP="2151612D">
      <w:pPr>
        <w:rPr>
          <w:rFonts w:ascii="Calibri" w:eastAsia="Calibri" w:hAnsi="Calibri" w:cs="Calibri"/>
        </w:rPr>
      </w:pPr>
    </w:p>
    <w:p w14:paraId="03B44523" w14:textId="4896C927" w:rsidR="005515B3" w:rsidRDefault="005515B3" w:rsidP="2151612D">
      <w:pPr>
        <w:rPr>
          <w:rFonts w:ascii="Calibri" w:eastAsia="Calibri" w:hAnsi="Calibri" w:cs="Calibri"/>
        </w:rPr>
      </w:pPr>
    </w:p>
    <w:p w14:paraId="32CC719C" w14:textId="232CFE78" w:rsidR="005515B3" w:rsidRDefault="005515B3" w:rsidP="2151612D">
      <w:pPr>
        <w:rPr>
          <w:rFonts w:ascii="Calibri" w:eastAsia="Calibri" w:hAnsi="Calibri" w:cs="Calibri"/>
        </w:rPr>
      </w:pPr>
    </w:p>
    <w:p w14:paraId="0A392BFF" w14:textId="31FC3F3E" w:rsidR="005515B3" w:rsidRDefault="005515B3" w:rsidP="2151612D">
      <w:pPr>
        <w:rPr>
          <w:rFonts w:ascii="Calibri" w:eastAsia="Calibri" w:hAnsi="Calibri" w:cs="Calibri"/>
        </w:rPr>
      </w:pPr>
    </w:p>
    <w:p w14:paraId="1E25978A" w14:textId="4104E556" w:rsidR="005515B3" w:rsidRDefault="005515B3" w:rsidP="2151612D">
      <w:pPr>
        <w:rPr>
          <w:rFonts w:ascii="Calibri" w:eastAsia="Calibri" w:hAnsi="Calibri" w:cs="Calibri"/>
        </w:rPr>
      </w:pPr>
    </w:p>
    <w:p w14:paraId="70B973EC" w14:textId="58E21882" w:rsidR="005515B3" w:rsidRDefault="005515B3" w:rsidP="2151612D">
      <w:pPr>
        <w:rPr>
          <w:rFonts w:ascii="Calibri" w:eastAsia="Calibri" w:hAnsi="Calibri" w:cs="Calibri"/>
        </w:rPr>
      </w:pPr>
    </w:p>
    <w:p w14:paraId="012F49FC" w14:textId="287D5907" w:rsidR="005515B3" w:rsidRDefault="005515B3" w:rsidP="2151612D">
      <w:pPr>
        <w:rPr>
          <w:rFonts w:ascii="Calibri" w:eastAsia="Calibri" w:hAnsi="Calibri" w:cs="Calibri"/>
        </w:rPr>
      </w:pPr>
    </w:p>
    <w:p w14:paraId="0E26CA96" w14:textId="2D7C189F" w:rsidR="005515B3" w:rsidRDefault="005515B3" w:rsidP="2151612D">
      <w:pPr>
        <w:rPr>
          <w:rFonts w:ascii="Calibri" w:eastAsia="Calibri" w:hAnsi="Calibri" w:cs="Calibri"/>
        </w:rPr>
      </w:pPr>
    </w:p>
    <w:p w14:paraId="60D5E4DA" w14:textId="03CBDB7A" w:rsidR="005515B3" w:rsidRDefault="005515B3" w:rsidP="2151612D">
      <w:pPr>
        <w:rPr>
          <w:rFonts w:ascii="Calibri" w:eastAsia="Calibri" w:hAnsi="Calibri" w:cs="Calibri"/>
        </w:rPr>
      </w:pPr>
    </w:p>
    <w:p w14:paraId="3271018B" w14:textId="005BE584" w:rsidR="005515B3" w:rsidRDefault="005515B3" w:rsidP="2151612D">
      <w:pPr>
        <w:rPr>
          <w:rFonts w:ascii="Calibri" w:eastAsia="Calibri" w:hAnsi="Calibri" w:cs="Calibri"/>
        </w:rPr>
      </w:pPr>
    </w:p>
    <w:p w14:paraId="148AAE54" w14:textId="77777777" w:rsidR="00393774" w:rsidRDefault="00393774" w:rsidP="2151612D">
      <w:pPr>
        <w:rPr>
          <w:rFonts w:ascii="Calibri" w:eastAsia="Calibri" w:hAnsi="Calibri" w:cs="Calibri"/>
        </w:rPr>
      </w:pPr>
    </w:p>
    <w:p w14:paraId="1D37F539" w14:textId="2A90EAC1" w:rsidR="005515B3" w:rsidRDefault="0683EB07" w:rsidP="2151612D">
      <w:pPr>
        <w:rPr>
          <w:rFonts w:ascii="Calibri" w:eastAsia="Calibri" w:hAnsi="Calibri" w:cs="Calibri"/>
          <w:u w:val="single"/>
        </w:rPr>
      </w:pPr>
      <w:r w:rsidRPr="2151612D">
        <w:rPr>
          <w:rFonts w:ascii="Calibri" w:eastAsia="Calibri" w:hAnsi="Calibri" w:cs="Calibri"/>
          <w:u w:val="single"/>
        </w:rPr>
        <w:lastRenderedPageBreak/>
        <w:t xml:space="preserve">Recommended reading </w:t>
      </w:r>
    </w:p>
    <w:p w14:paraId="5AD24B33" w14:textId="17A36E3B" w:rsidR="005515B3" w:rsidRDefault="0683EB07" w:rsidP="2151612D">
      <w:pPr>
        <w:spacing w:before="240" w:after="240"/>
      </w:pPr>
      <w:r w:rsidRPr="2151612D">
        <w:rPr>
          <w:rFonts w:ascii="Calibri" w:eastAsia="Calibri" w:hAnsi="Calibri" w:cs="Calibri"/>
        </w:rPr>
        <w:t>The recommended reading for this module has been selected to ensure that students engage with a  body of scholarship, policy documentation, and professional guidance relating to anti</w:t>
      </w:r>
      <w:r w:rsidR="005515B3">
        <w:noBreakHyphen/>
      </w:r>
      <w:r w:rsidRPr="2151612D">
        <w:rPr>
          <w:rFonts w:ascii="Calibri" w:eastAsia="Calibri" w:hAnsi="Calibri" w:cs="Calibri"/>
        </w:rPr>
        <w:t xml:space="preserve">racist and decolonial practice in compulsory education. The texts provide a theoretical and empirical foundation for analysing structural racism, evaluating institutional responses, and designing curriculum materials that reflect inclusive and equitable </w:t>
      </w:r>
      <w:r w:rsidR="00326CAA">
        <w:rPr>
          <w:rFonts w:ascii="Calibri" w:eastAsia="Calibri" w:hAnsi="Calibri" w:cs="Calibri"/>
        </w:rPr>
        <w:t>teaching principles</w:t>
      </w:r>
      <w:r w:rsidRPr="2151612D">
        <w:rPr>
          <w:rFonts w:ascii="Calibri" w:eastAsia="Calibri" w:hAnsi="Calibri" w:cs="Calibri"/>
        </w:rPr>
        <w:t>. The reading list also aligns with the Professional Standards for Teaching and Leadership and the QAA Subject Benchmark Statement for Education Studies, both of which emphasise critical engagement with research, policy, and professional knowledge.</w:t>
      </w:r>
    </w:p>
    <w:p w14:paraId="71D2D570" w14:textId="0229DFB8" w:rsidR="005515B3" w:rsidRDefault="0683EB07" w:rsidP="2151612D">
      <w:pPr>
        <w:spacing w:before="240" w:after="240"/>
      </w:pPr>
      <w:r w:rsidRPr="2151612D">
        <w:rPr>
          <w:rFonts w:ascii="Calibri" w:eastAsia="Calibri" w:hAnsi="Calibri" w:cs="Calibri"/>
        </w:rPr>
        <w:t xml:space="preserve">Core readings include national policy documents such as the </w:t>
      </w:r>
      <w:r w:rsidRPr="2151612D">
        <w:rPr>
          <w:rFonts w:ascii="Calibri" w:eastAsia="Calibri" w:hAnsi="Calibri" w:cs="Calibri"/>
          <w:i/>
          <w:iCs/>
        </w:rPr>
        <w:t>Anti</w:t>
      </w:r>
      <w:r w:rsidR="005515B3">
        <w:noBreakHyphen/>
      </w:r>
      <w:r w:rsidRPr="2151612D">
        <w:rPr>
          <w:rFonts w:ascii="Calibri" w:eastAsia="Calibri" w:hAnsi="Calibri" w:cs="Calibri"/>
          <w:i/>
          <w:iCs/>
        </w:rPr>
        <w:t>Racist Wales Action Plan</w:t>
      </w:r>
      <w:r w:rsidRPr="2151612D">
        <w:rPr>
          <w:rFonts w:ascii="Calibri" w:eastAsia="Calibri" w:hAnsi="Calibri" w:cs="Calibri"/>
        </w:rPr>
        <w:t xml:space="preserve"> (Welsh Government, 2022), which outlines the strategic commitments required to eliminate racism from public services, including education. These texts provide essential context for understanding the policy landscape within which educators in Wales operate. Research reports from Estyn and the Children’s Commissioner for Wales offer further insight into the lived experiences of learners and the systemic challenges that schools face when responding to racism. These sources support students in developing evidence</w:t>
      </w:r>
      <w:r w:rsidR="005515B3">
        <w:noBreakHyphen/>
      </w:r>
      <w:r w:rsidRPr="2151612D">
        <w:rPr>
          <w:rFonts w:ascii="Calibri" w:eastAsia="Calibri" w:hAnsi="Calibri" w:cs="Calibri"/>
        </w:rPr>
        <w:t>informed analyses of institutional practice.</w:t>
      </w:r>
    </w:p>
    <w:p w14:paraId="512D6712" w14:textId="39B500B5" w:rsidR="005515B3" w:rsidRDefault="0683EB07" w:rsidP="2151612D">
      <w:pPr>
        <w:spacing w:before="240" w:after="240"/>
      </w:pPr>
      <w:r w:rsidRPr="2151612D">
        <w:rPr>
          <w:rFonts w:ascii="Calibri" w:eastAsia="Calibri" w:hAnsi="Calibri" w:cs="Calibri"/>
        </w:rPr>
        <w:t>Academic literature on anti</w:t>
      </w:r>
      <w:r w:rsidR="005515B3">
        <w:noBreakHyphen/>
      </w:r>
      <w:r w:rsidRPr="2151612D">
        <w:rPr>
          <w:rFonts w:ascii="Calibri" w:eastAsia="Calibri" w:hAnsi="Calibri" w:cs="Calibri"/>
        </w:rPr>
        <w:t>racist and decolonial pedagogy forms a central component of the reading list. Key authors such as Joseph</w:t>
      </w:r>
      <w:r w:rsidR="00393774">
        <w:t xml:space="preserve"> </w:t>
      </w:r>
      <w:r w:rsidRPr="2151612D">
        <w:rPr>
          <w:rFonts w:ascii="Calibri" w:eastAsia="Calibri" w:hAnsi="Calibri" w:cs="Calibri"/>
        </w:rPr>
        <w:t>Salisbury, Ladson</w:t>
      </w:r>
      <w:r w:rsidR="00393774">
        <w:t xml:space="preserve"> </w:t>
      </w:r>
      <w:r w:rsidRPr="2151612D">
        <w:rPr>
          <w:rFonts w:ascii="Calibri" w:eastAsia="Calibri" w:hAnsi="Calibri" w:cs="Calibri"/>
        </w:rPr>
        <w:t>Billings, and Bhambra provide critical frameworks for understanding how racism is embedded within educational structures and how educators can adopt transformative pedagogical approaches. These texts support students in developing the analytical and evaluative skills required to critique curriculum materials and propose meaningful alternatives. Scholarship on decolonising the curriculum further enables students to interrogate dominant narratives and consider how knowledge production shapes learners’ experiences.</w:t>
      </w:r>
    </w:p>
    <w:p w14:paraId="38DC89FA" w14:textId="1524766F" w:rsidR="005515B3" w:rsidRDefault="0683EB07" w:rsidP="2151612D">
      <w:pPr>
        <w:spacing w:before="240" w:after="240"/>
      </w:pPr>
      <w:r w:rsidRPr="2151612D">
        <w:rPr>
          <w:rFonts w:ascii="Calibri" w:eastAsia="Calibri" w:hAnsi="Calibri" w:cs="Calibri"/>
        </w:rPr>
        <w:t>Professional learning resources, including Digital Anti</w:t>
      </w:r>
      <w:r w:rsidR="005515B3">
        <w:noBreakHyphen/>
      </w:r>
      <w:r w:rsidRPr="2151612D">
        <w:rPr>
          <w:rFonts w:ascii="Calibri" w:eastAsia="Calibri" w:hAnsi="Calibri" w:cs="Calibri"/>
        </w:rPr>
        <w:t>Racist Professional Learning (DARPL) materials, are also integral to the module. These resources provide practical guidance for educators and offer opportunities for reflective engagement with real</w:t>
      </w:r>
      <w:r w:rsidR="005515B3">
        <w:noBreakHyphen/>
      </w:r>
      <w:r w:rsidRPr="2151612D">
        <w:rPr>
          <w:rFonts w:ascii="Calibri" w:eastAsia="Calibri" w:hAnsi="Calibri" w:cs="Calibri"/>
        </w:rPr>
        <w:t>world scenarios. They support students in bridging the gap between theoretical understanding and professional application, reinforcing the module’s emphasis on evidence</w:t>
      </w:r>
      <w:r w:rsidR="005515B3">
        <w:noBreakHyphen/>
      </w:r>
      <w:r w:rsidRPr="2151612D">
        <w:rPr>
          <w:rFonts w:ascii="Calibri" w:eastAsia="Calibri" w:hAnsi="Calibri" w:cs="Calibri"/>
        </w:rPr>
        <w:t>informed practice.</w:t>
      </w:r>
    </w:p>
    <w:p w14:paraId="2E57AD9C" w14:textId="6AD6EAA7" w:rsidR="005515B3" w:rsidRDefault="0683EB07" w:rsidP="2151612D">
      <w:pPr>
        <w:spacing w:before="240" w:after="240"/>
      </w:pPr>
      <w:r w:rsidRPr="2151612D">
        <w:rPr>
          <w:rFonts w:ascii="Calibri" w:eastAsia="Calibri" w:hAnsi="Calibri" w:cs="Calibri"/>
        </w:rPr>
        <w:t>The recommended readings and research materials ensure that students have access to a comprehensive and diverse body of knowledge. This supports the development of critical reasoning, professional judgement, and the capacity to design curriculum materials that reflect anti</w:t>
      </w:r>
      <w:r w:rsidR="005515B3">
        <w:noBreakHyphen/>
      </w:r>
      <w:r w:rsidRPr="2151612D">
        <w:rPr>
          <w:rFonts w:ascii="Calibri" w:eastAsia="Calibri" w:hAnsi="Calibri" w:cs="Calibri"/>
        </w:rPr>
        <w:t>racist and decolonial principles. The reading list also encourages students to engage with contemporary debates and emerging scholarship, fostering the reflective and research</w:t>
      </w:r>
      <w:r w:rsidR="005515B3">
        <w:noBreakHyphen/>
      </w:r>
      <w:r w:rsidRPr="2151612D">
        <w:rPr>
          <w:rFonts w:ascii="Calibri" w:eastAsia="Calibri" w:hAnsi="Calibri" w:cs="Calibri"/>
        </w:rPr>
        <w:t>informed approach expected of practitioners within the Welsh education system.</w:t>
      </w:r>
    </w:p>
    <w:p w14:paraId="68823409" w14:textId="78EBB55F" w:rsidR="00520085" w:rsidRPr="00520085" w:rsidRDefault="0683EB07" w:rsidP="2151612D">
      <w:pPr>
        <w:rPr>
          <w:rFonts w:ascii="Calibri" w:hAnsi="Calibri" w:cs="Calibri"/>
          <w:u w:val="single"/>
        </w:rPr>
      </w:pPr>
      <w:r w:rsidRPr="2151612D">
        <w:rPr>
          <w:rFonts w:ascii="Calibri" w:hAnsi="Calibri" w:cs="Calibri"/>
          <w:u w:val="single"/>
        </w:rPr>
        <w:lastRenderedPageBreak/>
        <w:t xml:space="preserve">Skills and knowledge </w:t>
      </w:r>
    </w:p>
    <w:p w14:paraId="6D7D49FB" w14:textId="5D442830" w:rsidR="00520085" w:rsidRPr="00520085" w:rsidRDefault="0683EB07" w:rsidP="2151612D">
      <w:pPr>
        <w:rPr>
          <w:rFonts w:ascii="Calibri" w:hAnsi="Calibri" w:cs="Calibri"/>
        </w:rPr>
      </w:pPr>
      <w:r w:rsidRPr="2151612D">
        <w:rPr>
          <w:rFonts w:ascii="Calibri" w:eastAsia="Calibri" w:hAnsi="Calibri" w:cs="Calibri"/>
        </w:rPr>
        <w:t>The module is designed to support the development of advanced knowledge, skills, and professional competencies that reflect the expectations of Level 6 study and the Professional Standards for Teaching and Leadership within the Welsh education system. Through engagement with theoretical literature, policy frameworks, case</w:t>
      </w:r>
      <w:r w:rsidR="00520085">
        <w:noBreakHyphen/>
      </w:r>
      <w:r w:rsidRPr="2151612D">
        <w:rPr>
          <w:rFonts w:ascii="Calibri" w:eastAsia="Calibri" w:hAnsi="Calibri" w:cs="Calibri"/>
        </w:rPr>
        <w:t>based analysis, and curriculum design activities, students develop a comprehensive understanding of anti</w:t>
      </w:r>
      <w:r w:rsidR="00520085">
        <w:noBreakHyphen/>
      </w:r>
      <w:r w:rsidRPr="2151612D">
        <w:rPr>
          <w:rFonts w:ascii="Calibri" w:eastAsia="Calibri" w:hAnsi="Calibri" w:cs="Calibri"/>
        </w:rPr>
        <w:t>racist and decolonial principles and their application within compulsory education settings.</w:t>
      </w:r>
    </w:p>
    <w:p w14:paraId="73A6F703" w14:textId="029C6010" w:rsidR="00520085" w:rsidRPr="00520085" w:rsidRDefault="0683EB07" w:rsidP="2151612D">
      <w:pPr>
        <w:spacing w:before="240" w:after="240"/>
      </w:pPr>
      <w:r w:rsidRPr="2151612D">
        <w:rPr>
          <w:rFonts w:ascii="Calibri" w:eastAsia="Calibri" w:hAnsi="Calibri" w:cs="Calibri"/>
        </w:rPr>
        <w:t>A central component of the module is the development of critical analytical skills. Students engage with national policy documents, research evidence, and professional guidance to interrogate the structural factors that shape educational inequalities. This process enables them to analyse complex issues, evaluate institutional responses to racism, and synthesise evidence in ways that inform professional judgement. These analytical skills are essential for meeting the professional expectation that educators draw on research</w:t>
      </w:r>
      <w:r w:rsidR="00520085">
        <w:noBreakHyphen/>
      </w:r>
      <w:r w:rsidRPr="2151612D">
        <w:rPr>
          <w:rFonts w:ascii="Calibri" w:eastAsia="Calibri" w:hAnsi="Calibri" w:cs="Calibri"/>
        </w:rPr>
        <w:t>informed knowledge to guide their practice and contribute to equitable learning environments.</w:t>
      </w:r>
    </w:p>
    <w:p w14:paraId="1A75D375" w14:textId="37E4419A" w:rsidR="00520085" w:rsidRPr="00520085" w:rsidRDefault="0683EB07" w:rsidP="2151612D">
      <w:pPr>
        <w:spacing w:before="240" w:after="240"/>
      </w:pPr>
      <w:r w:rsidRPr="2151612D">
        <w:rPr>
          <w:rFonts w:ascii="Calibri" w:eastAsia="Calibri" w:hAnsi="Calibri" w:cs="Calibri"/>
        </w:rPr>
        <w:t>The module also develops students’ applied pedagogical skills through curriculum design tasks that require the integration of anti</w:t>
      </w:r>
      <w:r w:rsidR="00520085">
        <w:noBreakHyphen/>
      </w:r>
      <w:r w:rsidRPr="2151612D">
        <w:rPr>
          <w:rFonts w:ascii="Calibri" w:eastAsia="Calibri" w:hAnsi="Calibri" w:cs="Calibri"/>
        </w:rPr>
        <w:t>racist and decolonial principles. By critiquing existing curriculum materials and producing redesigned resources, students demonstrate their ability to apply theoretical perspectives to practical teaching contexts. This aligns with the professional standard relating to pedagogy, which emphasises the importance of designing learning experiences that recognise and value the diversity of learners. The curriculum design component also strengthens students’ capacity to make ethical and evidence</w:t>
      </w:r>
      <w:r w:rsidR="00520085">
        <w:noBreakHyphen/>
      </w:r>
      <w:r w:rsidRPr="2151612D">
        <w:rPr>
          <w:rFonts w:ascii="Calibri" w:eastAsia="Calibri" w:hAnsi="Calibri" w:cs="Calibri"/>
        </w:rPr>
        <w:t>informed decisions about content selection, representation, and classroom practice.</w:t>
      </w:r>
    </w:p>
    <w:p w14:paraId="790D2465" w14:textId="2E260F58" w:rsidR="00520085" w:rsidRPr="00520085" w:rsidRDefault="0683EB07" w:rsidP="2151612D">
      <w:pPr>
        <w:spacing w:before="240" w:after="240"/>
      </w:pPr>
      <w:r w:rsidRPr="2151612D">
        <w:rPr>
          <w:rFonts w:ascii="Calibri" w:eastAsia="Calibri" w:hAnsi="Calibri" w:cs="Calibri"/>
        </w:rPr>
        <w:t>Reflective and evaluative skills are further developed through engagement with the Sea View Primary case study and through ongoing formative activities. Students examine institutional responses to racism, evaluate the effectiveness of leadership decisions, and consider the implications for safeguarding, communication, and professional responsibility. This reflective engagement supports the development of professional dispositions such as ethical awareness, critical self</w:t>
      </w:r>
      <w:r w:rsidR="00520085">
        <w:noBreakHyphen/>
      </w:r>
      <w:r w:rsidRPr="2151612D">
        <w:rPr>
          <w:rFonts w:ascii="Calibri" w:eastAsia="Calibri" w:hAnsi="Calibri" w:cs="Calibri"/>
        </w:rPr>
        <w:t>reflection, and the ability to respond appropriately to complex and sensitive situations. These competencies are central to the professional standards, which require educators to demonstrate integrity, promote equity, and contribute to positive school cultures.</w:t>
      </w:r>
    </w:p>
    <w:p w14:paraId="10D16384" w14:textId="4E8F4B72" w:rsidR="00520085" w:rsidRPr="00520085" w:rsidRDefault="0683EB07" w:rsidP="2151612D">
      <w:pPr>
        <w:spacing w:before="240" w:after="240"/>
      </w:pPr>
      <w:r w:rsidRPr="2151612D">
        <w:rPr>
          <w:rFonts w:ascii="Calibri" w:eastAsia="Calibri" w:hAnsi="Calibri" w:cs="Calibri"/>
        </w:rPr>
        <w:t>The module also enhances students’ academic and transferable skills, including academic writing, critical reasoning, independent study, and the ability to synthesise diverse sources of evidence. Engagement with Digital Anti</w:t>
      </w:r>
      <w:r w:rsidR="00520085">
        <w:noBreakHyphen/>
      </w:r>
      <w:r w:rsidRPr="2151612D">
        <w:rPr>
          <w:rFonts w:ascii="Calibri" w:eastAsia="Calibri" w:hAnsi="Calibri" w:cs="Calibri"/>
        </w:rPr>
        <w:t xml:space="preserve">Racist Professional Learning (DARPL) materials supports the development of digital literacy and professional learning habits, reinforcing the expectation that educators engage in continuous professional development. Collaborative </w:t>
      </w:r>
      <w:r w:rsidRPr="2151612D">
        <w:rPr>
          <w:rFonts w:ascii="Calibri" w:eastAsia="Calibri" w:hAnsi="Calibri" w:cs="Calibri"/>
        </w:rPr>
        <w:lastRenderedPageBreak/>
        <w:t>activities within workshops further strengthen communication, teamwork, and peer</w:t>
      </w:r>
      <w:r w:rsidR="00520085">
        <w:noBreakHyphen/>
      </w:r>
      <w:r w:rsidRPr="2151612D">
        <w:rPr>
          <w:rFonts w:ascii="Calibri" w:eastAsia="Calibri" w:hAnsi="Calibri" w:cs="Calibri"/>
        </w:rPr>
        <w:t>feedback skills, all of which are essential for effective professional practice.</w:t>
      </w:r>
    </w:p>
    <w:p w14:paraId="7C82C65B" w14:textId="19C8E360" w:rsidR="00520085" w:rsidRPr="00520085" w:rsidRDefault="0683EB07" w:rsidP="2151612D">
      <w:pPr>
        <w:spacing w:before="240" w:after="240"/>
      </w:pPr>
      <w:r w:rsidRPr="2151612D">
        <w:rPr>
          <w:rFonts w:ascii="Calibri" w:eastAsia="Calibri" w:hAnsi="Calibri" w:cs="Calibri"/>
        </w:rPr>
        <w:t>Overall, the module provides a structured and coherent framework for developing the knowledge, skills, and professional attributes required to implement anti</w:t>
      </w:r>
      <w:r w:rsidR="00520085">
        <w:noBreakHyphen/>
      </w:r>
      <w:r w:rsidRPr="2151612D">
        <w:rPr>
          <w:rFonts w:ascii="Calibri" w:eastAsia="Calibri" w:hAnsi="Calibri" w:cs="Calibri"/>
        </w:rPr>
        <w:t>racist and decolonial pedagogy within compulsory education. By integrating theoretical, practical, and reflective components, the module ensures that students are equipped to contribute meaningfully to inclusive, equitable, and socially just educational environments.</w:t>
      </w:r>
    </w:p>
    <w:p w14:paraId="2830DBA9" w14:textId="70D68FB5" w:rsidR="00520085" w:rsidRPr="00520085" w:rsidRDefault="00520085" w:rsidP="2151612D">
      <w:pPr>
        <w:rPr>
          <w:rFonts w:ascii="Calibri" w:hAnsi="Calibri" w:cs="Calibri"/>
        </w:rPr>
      </w:pPr>
    </w:p>
    <w:p w14:paraId="15901D9D" w14:textId="63AE9621" w:rsidR="00520085" w:rsidRPr="00520085" w:rsidRDefault="00520085" w:rsidP="2151612D">
      <w:pPr>
        <w:rPr>
          <w:rFonts w:ascii="Calibri" w:hAnsi="Calibri" w:cs="Calibri"/>
        </w:rPr>
      </w:pPr>
    </w:p>
    <w:p w14:paraId="3D95DB0D" w14:textId="36DCEE0D" w:rsidR="00520085" w:rsidRPr="00520085" w:rsidRDefault="00520085" w:rsidP="2151612D">
      <w:pPr>
        <w:rPr>
          <w:rFonts w:ascii="Calibri" w:hAnsi="Calibri" w:cs="Calibri"/>
        </w:rPr>
      </w:pPr>
    </w:p>
    <w:p w14:paraId="1C473E7F" w14:textId="646AC37A" w:rsidR="00520085" w:rsidRPr="00520085" w:rsidRDefault="00520085" w:rsidP="2151612D">
      <w:pPr>
        <w:rPr>
          <w:rFonts w:ascii="Calibri" w:hAnsi="Calibri" w:cs="Calibri"/>
        </w:rPr>
      </w:pPr>
    </w:p>
    <w:p w14:paraId="7E476FA7" w14:textId="1FA1EBCC" w:rsidR="00520085" w:rsidRPr="00520085" w:rsidRDefault="00520085" w:rsidP="2151612D">
      <w:pPr>
        <w:rPr>
          <w:rFonts w:ascii="Calibri" w:hAnsi="Calibri" w:cs="Calibri"/>
        </w:rPr>
      </w:pPr>
    </w:p>
    <w:p w14:paraId="38291F76" w14:textId="01B8F9DC" w:rsidR="00520085" w:rsidRPr="00520085" w:rsidRDefault="00520085" w:rsidP="2151612D">
      <w:pPr>
        <w:rPr>
          <w:rFonts w:ascii="Calibri" w:hAnsi="Calibri" w:cs="Calibri"/>
        </w:rPr>
      </w:pPr>
    </w:p>
    <w:p w14:paraId="72919F94" w14:textId="1F42613B" w:rsidR="00520085" w:rsidRPr="00520085" w:rsidRDefault="00520085" w:rsidP="2151612D">
      <w:pPr>
        <w:rPr>
          <w:rFonts w:ascii="Calibri" w:hAnsi="Calibri" w:cs="Calibri"/>
        </w:rPr>
      </w:pPr>
    </w:p>
    <w:p w14:paraId="7F5A4653" w14:textId="3A2813EE" w:rsidR="00520085" w:rsidRPr="00520085" w:rsidRDefault="00520085" w:rsidP="2151612D">
      <w:pPr>
        <w:rPr>
          <w:rFonts w:ascii="Calibri" w:hAnsi="Calibri" w:cs="Calibri"/>
        </w:rPr>
      </w:pPr>
    </w:p>
    <w:p w14:paraId="28B26F82" w14:textId="4FF28151" w:rsidR="00520085" w:rsidRPr="00520085" w:rsidRDefault="00520085" w:rsidP="2151612D">
      <w:pPr>
        <w:rPr>
          <w:rFonts w:ascii="Calibri" w:hAnsi="Calibri" w:cs="Calibri"/>
        </w:rPr>
      </w:pPr>
    </w:p>
    <w:p w14:paraId="4B96B104" w14:textId="35DA1E69" w:rsidR="00520085" w:rsidRPr="00520085" w:rsidRDefault="00520085" w:rsidP="2151612D">
      <w:pPr>
        <w:rPr>
          <w:rFonts w:ascii="Calibri" w:hAnsi="Calibri" w:cs="Calibri"/>
        </w:rPr>
      </w:pPr>
    </w:p>
    <w:p w14:paraId="19BAC7F0" w14:textId="533FD445" w:rsidR="00520085" w:rsidRPr="00520085" w:rsidRDefault="00520085" w:rsidP="2151612D">
      <w:pPr>
        <w:rPr>
          <w:rFonts w:ascii="Calibri" w:hAnsi="Calibri" w:cs="Calibri"/>
        </w:rPr>
      </w:pPr>
    </w:p>
    <w:p w14:paraId="0AD68E72" w14:textId="6B844900" w:rsidR="00520085" w:rsidRPr="00520085" w:rsidRDefault="00520085" w:rsidP="2151612D">
      <w:pPr>
        <w:rPr>
          <w:rFonts w:ascii="Calibri" w:hAnsi="Calibri" w:cs="Calibri"/>
        </w:rPr>
      </w:pPr>
    </w:p>
    <w:p w14:paraId="6991EFC3" w14:textId="2635302A" w:rsidR="00520085" w:rsidRPr="00520085" w:rsidRDefault="00520085" w:rsidP="2151612D">
      <w:pPr>
        <w:rPr>
          <w:rFonts w:ascii="Calibri" w:hAnsi="Calibri" w:cs="Calibri"/>
        </w:rPr>
      </w:pPr>
    </w:p>
    <w:p w14:paraId="0DBCE21D" w14:textId="5FB5E7C7" w:rsidR="00520085" w:rsidRPr="00520085" w:rsidRDefault="00520085" w:rsidP="2151612D">
      <w:pPr>
        <w:rPr>
          <w:rFonts w:ascii="Calibri" w:hAnsi="Calibri" w:cs="Calibri"/>
        </w:rPr>
      </w:pPr>
    </w:p>
    <w:p w14:paraId="32C087A7" w14:textId="6D65D63C" w:rsidR="00520085" w:rsidRPr="00520085" w:rsidRDefault="00520085" w:rsidP="2151612D">
      <w:pPr>
        <w:rPr>
          <w:rFonts w:ascii="Calibri" w:hAnsi="Calibri" w:cs="Calibri"/>
        </w:rPr>
      </w:pPr>
    </w:p>
    <w:p w14:paraId="2C4C7360" w14:textId="3F131F75" w:rsidR="00520085" w:rsidRPr="00520085" w:rsidRDefault="00520085" w:rsidP="2151612D">
      <w:pPr>
        <w:rPr>
          <w:rFonts w:ascii="Calibri" w:hAnsi="Calibri" w:cs="Calibri"/>
        </w:rPr>
      </w:pPr>
    </w:p>
    <w:p w14:paraId="39D45328" w14:textId="283E4449" w:rsidR="00520085" w:rsidRPr="00520085" w:rsidRDefault="00520085" w:rsidP="2151612D">
      <w:pPr>
        <w:rPr>
          <w:rFonts w:ascii="Calibri" w:hAnsi="Calibri" w:cs="Calibri"/>
        </w:rPr>
      </w:pPr>
    </w:p>
    <w:p w14:paraId="0B6CFAD4" w14:textId="3C2FDFB0" w:rsidR="00520085" w:rsidRPr="00520085" w:rsidRDefault="00520085" w:rsidP="2151612D">
      <w:pPr>
        <w:rPr>
          <w:rFonts w:ascii="Calibri" w:hAnsi="Calibri" w:cs="Calibri"/>
        </w:rPr>
      </w:pPr>
    </w:p>
    <w:p w14:paraId="7AD5709E" w14:textId="68D809A1" w:rsidR="00520085" w:rsidRPr="00520085" w:rsidRDefault="00520085" w:rsidP="2151612D">
      <w:pPr>
        <w:rPr>
          <w:rFonts w:ascii="Calibri" w:hAnsi="Calibri" w:cs="Calibri"/>
        </w:rPr>
      </w:pPr>
    </w:p>
    <w:p w14:paraId="006E5E27" w14:textId="184BE9AA" w:rsidR="00520085" w:rsidRPr="00520085" w:rsidRDefault="00520085" w:rsidP="2151612D">
      <w:pPr>
        <w:rPr>
          <w:rFonts w:ascii="Calibri" w:hAnsi="Calibri" w:cs="Calibri"/>
        </w:rPr>
      </w:pPr>
    </w:p>
    <w:p w14:paraId="6EA78D7A" w14:textId="38C5BFFB" w:rsidR="00520085" w:rsidRPr="00520085" w:rsidRDefault="00520085" w:rsidP="2151612D">
      <w:pPr>
        <w:rPr>
          <w:rFonts w:ascii="Calibri" w:hAnsi="Calibri" w:cs="Calibri"/>
        </w:rPr>
      </w:pPr>
    </w:p>
    <w:p w14:paraId="6C77E944" w14:textId="5B54FB7C" w:rsidR="00520085" w:rsidRPr="00520085" w:rsidRDefault="00520085" w:rsidP="2151612D">
      <w:pPr>
        <w:rPr>
          <w:rFonts w:ascii="Calibri" w:hAnsi="Calibri" w:cs="Calibri"/>
        </w:rPr>
      </w:pPr>
    </w:p>
    <w:p w14:paraId="423FA616" w14:textId="56443B8D" w:rsidR="00520085" w:rsidRPr="00520085" w:rsidRDefault="0683EB07" w:rsidP="2151612D">
      <w:pPr>
        <w:rPr>
          <w:rFonts w:ascii="Calibri" w:hAnsi="Calibri" w:cs="Calibri"/>
          <w:u w:val="single"/>
        </w:rPr>
      </w:pPr>
      <w:r w:rsidRPr="2151612D">
        <w:rPr>
          <w:rFonts w:ascii="Calibri" w:hAnsi="Calibri" w:cs="Calibri"/>
          <w:u w:val="single"/>
        </w:rPr>
        <w:lastRenderedPageBreak/>
        <w:t xml:space="preserve">Conclusion </w:t>
      </w:r>
    </w:p>
    <w:p w14:paraId="57BD9CFD" w14:textId="473A2CA3" w:rsidR="00520085" w:rsidRPr="00520085" w:rsidRDefault="0683EB07" w:rsidP="2151612D">
      <w:pPr>
        <w:spacing w:before="240" w:after="240"/>
      </w:pPr>
      <w:r w:rsidRPr="2151612D">
        <w:rPr>
          <w:rFonts w:ascii="Calibri" w:eastAsia="Calibri" w:hAnsi="Calibri" w:cs="Calibri"/>
        </w:rPr>
        <w:t>This module has been designed to provide a rigorous and coherent framework through which students can develop the knowledge, skills, and professional dispositions required to implement anti</w:t>
      </w:r>
      <w:r w:rsidR="00520085">
        <w:noBreakHyphen/>
      </w:r>
      <w:r w:rsidRPr="2151612D">
        <w:rPr>
          <w:rFonts w:ascii="Calibri" w:eastAsia="Calibri" w:hAnsi="Calibri" w:cs="Calibri"/>
        </w:rPr>
        <w:t>racist and decolonial pedagogy within compulsory education settings in Wales. By integrating theoretical perspectives, national policy expectations, and practical curriculum design, the module ensures that students engage critically with the structural factors that shape educational inequalities and the professional responsibilities associated with addressing them. The teaching and delivery structure, which combines online learning, asynchronous study, and in</w:t>
      </w:r>
      <w:r w:rsidR="00520085">
        <w:noBreakHyphen/>
      </w:r>
      <w:r w:rsidRPr="2151612D">
        <w:rPr>
          <w:rFonts w:ascii="Calibri" w:eastAsia="Calibri" w:hAnsi="Calibri" w:cs="Calibri"/>
        </w:rPr>
        <w:t>person workshops, supports sustained engagement with complex concepts while enabling students to apply their learning to authentic educational scenarios.</w:t>
      </w:r>
    </w:p>
    <w:p w14:paraId="29411D71" w14:textId="78A71E68" w:rsidR="00520085" w:rsidRPr="00520085" w:rsidRDefault="0683EB07" w:rsidP="2151612D">
      <w:pPr>
        <w:spacing w:before="240" w:after="240"/>
      </w:pPr>
      <w:r w:rsidRPr="2151612D">
        <w:rPr>
          <w:rFonts w:ascii="Calibri" w:eastAsia="Calibri" w:hAnsi="Calibri" w:cs="Calibri"/>
        </w:rPr>
        <w:t>The assessment strategy further reinforces this coherence by requiring students to synthesise policy analysis, case</w:t>
      </w:r>
      <w:r w:rsidR="00520085">
        <w:noBreakHyphen/>
      </w:r>
      <w:r w:rsidRPr="2151612D">
        <w:rPr>
          <w:rFonts w:ascii="Calibri" w:eastAsia="Calibri" w:hAnsi="Calibri" w:cs="Calibri"/>
        </w:rPr>
        <w:t>study evaluation, and curriculum design within a single portfolio. This approach reflects the expectations of Level 6 study and aligns with the Professional Standards for Teaching and Leadership, which emphasise reflective practice, evidence</w:t>
      </w:r>
      <w:r w:rsidR="00520085">
        <w:noBreakHyphen/>
      </w:r>
      <w:r w:rsidRPr="2151612D">
        <w:rPr>
          <w:rFonts w:ascii="Calibri" w:eastAsia="Calibri" w:hAnsi="Calibri" w:cs="Calibri"/>
        </w:rPr>
        <w:t>informed decision</w:t>
      </w:r>
      <w:r w:rsidR="00520085">
        <w:noBreakHyphen/>
      </w:r>
      <w:r w:rsidRPr="2151612D">
        <w:rPr>
          <w:rFonts w:ascii="Calibri" w:eastAsia="Calibri" w:hAnsi="Calibri" w:cs="Calibri"/>
        </w:rPr>
        <w:t>making, and the creation of inclusive learning environments. Through formative feedback, collaborative learning, and structured opportunities for reflection, students are supported in developing the analytical, evaluative, and applied skills necessary for effective professional practice.</w:t>
      </w:r>
    </w:p>
    <w:p w14:paraId="6E0F8C6A" w14:textId="51854043" w:rsidR="00520085" w:rsidRPr="00520085" w:rsidRDefault="0683EB07" w:rsidP="2151612D">
      <w:pPr>
        <w:spacing w:before="240" w:after="240"/>
        <w:rPr>
          <w:rFonts w:ascii="Calibri" w:hAnsi="Calibri" w:cs="Calibri"/>
          <w:b/>
          <w:bCs/>
          <w:u w:val="single"/>
        </w:rPr>
      </w:pPr>
      <w:r w:rsidRPr="2151612D">
        <w:rPr>
          <w:rFonts w:ascii="Calibri" w:eastAsia="Calibri" w:hAnsi="Calibri" w:cs="Calibri"/>
        </w:rPr>
        <w:t>Overall, the module contributes meaningfully to the preparation of future educators who are equipped to challenge inequities, respond ethically to incidents of racism, and design learning experiences that reflect the diverse identities and experiences of learners. By fostering critical engagement with theory, policy, and practice, the module supports the development of practitioners who can contribute to the wider national commitment to building an anti</w:t>
      </w:r>
      <w:r w:rsidR="00520085">
        <w:noBreakHyphen/>
      </w:r>
      <w:r w:rsidRPr="2151612D">
        <w:rPr>
          <w:rFonts w:ascii="Calibri" w:eastAsia="Calibri" w:hAnsi="Calibri" w:cs="Calibri"/>
        </w:rPr>
        <w:t>racist education system in Wales</w:t>
      </w:r>
      <w:r w:rsidR="5F32A3AA" w:rsidRPr="2151612D">
        <w:rPr>
          <w:rFonts w:ascii="Calibri" w:eastAsia="Calibri" w:hAnsi="Calibri" w:cs="Calibri"/>
        </w:rPr>
        <w:t>.</w:t>
      </w:r>
    </w:p>
    <w:p w14:paraId="15604D95" w14:textId="4F4E1333" w:rsidR="00520085" w:rsidRPr="00520085" w:rsidRDefault="00520085" w:rsidP="2151612D">
      <w:pPr>
        <w:spacing w:before="240" w:after="240"/>
        <w:rPr>
          <w:rFonts w:ascii="Calibri" w:hAnsi="Calibri" w:cs="Calibri"/>
          <w:b/>
          <w:bCs/>
          <w:u w:val="single"/>
        </w:rPr>
      </w:pPr>
    </w:p>
    <w:p w14:paraId="40E3EE3D" w14:textId="44E782E4" w:rsidR="00520085" w:rsidRPr="00520085" w:rsidRDefault="00520085" w:rsidP="2151612D">
      <w:pPr>
        <w:spacing w:before="240" w:after="240"/>
        <w:rPr>
          <w:rFonts w:ascii="Calibri" w:hAnsi="Calibri" w:cs="Calibri"/>
          <w:b/>
          <w:bCs/>
          <w:u w:val="single"/>
        </w:rPr>
      </w:pPr>
    </w:p>
    <w:p w14:paraId="3E79A5E7" w14:textId="3B4E6334" w:rsidR="00520085" w:rsidRPr="00520085" w:rsidRDefault="5F32A3AA" w:rsidP="2151612D">
      <w:pPr>
        <w:spacing w:before="240" w:after="240"/>
        <w:rPr>
          <w:rFonts w:ascii="Calibri" w:hAnsi="Calibri" w:cs="Calibri"/>
        </w:rPr>
      </w:pPr>
      <w:r w:rsidRPr="2151612D">
        <w:rPr>
          <w:rFonts w:ascii="Calibri" w:hAnsi="Calibri" w:cs="Calibri"/>
          <w:b/>
          <w:bCs/>
          <w:u w:val="single"/>
        </w:rPr>
        <w:t>Word count:</w:t>
      </w:r>
      <w:r w:rsidRPr="2151612D">
        <w:rPr>
          <w:rFonts w:ascii="Calibri" w:hAnsi="Calibri" w:cs="Calibri"/>
          <w:b/>
          <w:bCs/>
        </w:rPr>
        <w:t xml:space="preserve"> </w:t>
      </w:r>
      <w:r w:rsidR="2F9836D2" w:rsidRPr="2151612D">
        <w:rPr>
          <w:rFonts w:ascii="Calibri" w:hAnsi="Calibri" w:cs="Calibri"/>
        </w:rPr>
        <w:t>4292</w:t>
      </w:r>
    </w:p>
    <w:p w14:paraId="555E5899" w14:textId="58D213CD" w:rsidR="00520085" w:rsidRPr="00520085" w:rsidRDefault="00520085" w:rsidP="2151612D">
      <w:pPr>
        <w:spacing w:before="240" w:after="240"/>
        <w:rPr>
          <w:rFonts w:ascii="Calibri" w:hAnsi="Calibri" w:cs="Calibri"/>
          <w:b/>
          <w:bCs/>
          <w:u w:val="single"/>
        </w:rPr>
      </w:pPr>
    </w:p>
    <w:p w14:paraId="6829498F" w14:textId="5005E546" w:rsidR="61A01A88" w:rsidRDefault="61A01A88" w:rsidP="61A01A88">
      <w:pPr>
        <w:spacing w:before="240" w:after="240"/>
        <w:rPr>
          <w:rFonts w:ascii="Calibri" w:hAnsi="Calibri" w:cs="Calibri"/>
          <w:b/>
          <w:bCs/>
          <w:u w:val="single"/>
        </w:rPr>
      </w:pPr>
    </w:p>
    <w:p w14:paraId="611035FD" w14:textId="2C42E0B3" w:rsidR="66ED36B7" w:rsidRDefault="66ED36B7" w:rsidP="66ED36B7">
      <w:pPr>
        <w:spacing w:before="240" w:after="240"/>
        <w:rPr>
          <w:rFonts w:ascii="Calibri" w:hAnsi="Calibri" w:cs="Calibri"/>
          <w:b/>
          <w:bCs/>
          <w:u w:val="single"/>
        </w:rPr>
      </w:pPr>
    </w:p>
    <w:p w14:paraId="077F0C8E" w14:textId="321AD1C4" w:rsidR="00520085" w:rsidRPr="00520085" w:rsidRDefault="00520085" w:rsidP="2151612D">
      <w:pPr>
        <w:spacing w:before="240" w:after="240"/>
        <w:rPr>
          <w:rFonts w:ascii="Calibri" w:hAnsi="Calibri" w:cs="Calibri"/>
          <w:b/>
          <w:bCs/>
          <w:u w:val="single"/>
        </w:rPr>
      </w:pPr>
    </w:p>
    <w:p w14:paraId="7A7A0142" w14:textId="0E5E8732" w:rsidR="00520085" w:rsidRPr="00520085" w:rsidRDefault="00520085" w:rsidP="2151612D">
      <w:pPr>
        <w:spacing w:before="240" w:after="240"/>
        <w:rPr>
          <w:rFonts w:ascii="Calibri" w:hAnsi="Calibri" w:cs="Calibri"/>
          <w:b/>
          <w:bCs/>
          <w:u w:val="single"/>
        </w:rPr>
      </w:pPr>
    </w:p>
    <w:p w14:paraId="328C87FD" w14:textId="2D3145DB" w:rsidR="00520085" w:rsidRPr="00520085" w:rsidRDefault="5F32A3AA" w:rsidP="2151612D">
      <w:pPr>
        <w:spacing w:before="240" w:after="240"/>
        <w:rPr>
          <w:rFonts w:ascii="Calibri" w:hAnsi="Calibri" w:cs="Calibri"/>
          <w:b/>
          <w:bCs/>
          <w:u w:val="single"/>
        </w:rPr>
      </w:pPr>
      <w:r w:rsidRPr="2151612D">
        <w:rPr>
          <w:rFonts w:ascii="Calibri" w:hAnsi="Calibri" w:cs="Calibri"/>
          <w:b/>
          <w:bCs/>
          <w:u w:val="single"/>
        </w:rPr>
        <w:lastRenderedPageBreak/>
        <w:t xml:space="preserve">Reference list </w:t>
      </w:r>
    </w:p>
    <w:p w14:paraId="153E1A20" w14:textId="3297C80A" w:rsidR="00520085" w:rsidRPr="00520085" w:rsidRDefault="00520085" w:rsidP="2151612D">
      <w:pPr>
        <w:spacing w:before="240" w:after="240"/>
        <w:rPr>
          <w:rFonts w:ascii="Calibri" w:hAnsi="Calibri" w:cs="Calibri"/>
          <w:b/>
          <w:bCs/>
          <w:u w:val="single"/>
        </w:rPr>
      </w:pPr>
    </w:p>
    <w:p w14:paraId="4C11C16F" w14:textId="77777777" w:rsidR="00393774" w:rsidRPr="00393774" w:rsidRDefault="00393774" w:rsidP="00393774">
      <w:pPr>
        <w:spacing w:before="240" w:after="240"/>
        <w:rPr>
          <w:rFonts w:ascii="Calibri" w:hAnsi="Calibri" w:cs="Calibri"/>
        </w:rPr>
      </w:pPr>
      <w:r w:rsidRPr="00393774">
        <w:rPr>
          <w:rFonts w:ascii="Calibri" w:hAnsi="Calibri" w:cs="Calibri"/>
        </w:rPr>
        <w:t xml:space="preserve">Bhambra, G.K. (2014) </w:t>
      </w:r>
      <w:r w:rsidRPr="00393774">
        <w:rPr>
          <w:rFonts w:ascii="Calibri" w:hAnsi="Calibri" w:cs="Calibri"/>
          <w:i/>
          <w:iCs/>
        </w:rPr>
        <w:t>Connected Sociologies</w:t>
      </w:r>
      <w:r w:rsidRPr="00393774">
        <w:rPr>
          <w:rFonts w:ascii="Calibri" w:hAnsi="Calibri" w:cs="Calibri"/>
        </w:rPr>
        <w:t>. London: Bloomsbury.</w:t>
      </w:r>
    </w:p>
    <w:p w14:paraId="6036AEE4" w14:textId="71443875" w:rsidR="00393774" w:rsidRPr="00393774" w:rsidRDefault="00393774" w:rsidP="00393774">
      <w:pPr>
        <w:spacing w:before="240" w:after="240"/>
        <w:rPr>
          <w:rFonts w:ascii="Calibri" w:hAnsi="Calibri" w:cs="Calibri"/>
        </w:rPr>
      </w:pPr>
      <w:r w:rsidRPr="00393774">
        <w:rPr>
          <w:rFonts w:ascii="Calibri" w:hAnsi="Calibri" w:cs="Calibri"/>
        </w:rPr>
        <w:t xml:space="preserve">Children’s Commissioner for Wales. (2020) </w:t>
      </w:r>
      <w:r w:rsidRPr="00393774">
        <w:rPr>
          <w:rFonts w:ascii="Calibri" w:hAnsi="Calibri" w:cs="Calibri"/>
          <w:i/>
          <w:iCs/>
        </w:rPr>
        <w:t>Racism and Racial Harassment in Schools</w:t>
      </w:r>
      <w:r w:rsidRPr="00393774">
        <w:rPr>
          <w:rFonts w:ascii="Calibri" w:hAnsi="Calibri" w:cs="Calibri"/>
        </w:rPr>
        <w:t>. Cardiff: Children’s Commissioner for Wales. Available at: https://www.childcomwales.org.uk/publications/racism-and-racial-harassment-in-schools/  (Accessed: 8 May 2026).</w:t>
      </w:r>
    </w:p>
    <w:p w14:paraId="2CE04C6D" w14:textId="246EC40E" w:rsidR="00393774" w:rsidRPr="00393774" w:rsidRDefault="00393774" w:rsidP="00393774">
      <w:pPr>
        <w:spacing w:before="240" w:after="240"/>
        <w:rPr>
          <w:rFonts w:ascii="Calibri" w:hAnsi="Calibri" w:cs="Calibri"/>
        </w:rPr>
      </w:pPr>
      <w:r w:rsidRPr="00393774">
        <w:rPr>
          <w:rFonts w:ascii="Calibri" w:hAnsi="Calibri" w:cs="Calibri"/>
        </w:rPr>
        <w:t xml:space="preserve">DARPL. (n.d.) </w:t>
      </w:r>
      <w:r w:rsidRPr="00393774">
        <w:rPr>
          <w:rFonts w:ascii="Calibri" w:hAnsi="Calibri" w:cs="Calibri"/>
          <w:i/>
          <w:iCs/>
        </w:rPr>
        <w:t>Digital Anti</w:t>
      </w:r>
      <w:r w:rsidRPr="00393774">
        <w:rPr>
          <w:rFonts w:ascii="Calibri" w:hAnsi="Calibri" w:cs="Calibri"/>
          <w:i/>
          <w:iCs/>
        </w:rPr>
        <w:noBreakHyphen/>
        <w:t>Racist Professional Learning</w:t>
      </w:r>
      <w:r w:rsidRPr="00393774">
        <w:rPr>
          <w:rFonts w:ascii="Calibri" w:hAnsi="Calibri" w:cs="Calibri"/>
        </w:rPr>
        <w:t>. Cardiff: DARPL. Available at: (Accessed: 8 May 2026).</w:t>
      </w:r>
    </w:p>
    <w:p w14:paraId="50F7E439" w14:textId="3B9B6CB3" w:rsidR="00393774" w:rsidRPr="00393774" w:rsidRDefault="00393774" w:rsidP="00393774">
      <w:pPr>
        <w:spacing w:before="240" w:after="240"/>
        <w:rPr>
          <w:rFonts w:ascii="Calibri" w:hAnsi="Calibri" w:cs="Calibri"/>
        </w:rPr>
      </w:pPr>
      <w:r w:rsidRPr="00393774">
        <w:rPr>
          <w:rFonts w:ascii="Calibri" w:hAnsi="Calibri" w:cs="Calibri"/>
        </w:rPr>
        <w:t xml:space="preserve">Estyn. (2021) </w:t>
      </w:r>
      <w:r w:rsidRPr="00393774">
        <w:rPr>
          <w:rFonts w:ascii="Calibri" w:hAnsi="Calibri" w:cs="Calibri"/>
          <w:i/>
          <w:iCs/>
        </w:rPr>
        <w:t>Education Equity: A Thematic Review</w:t>
      </w:r>
      <w:r w:rsidRPr="00393774">
        <w:rPr>
          <w:rFonts w:ascii="Calibri" w:hAnsi="Calibri" w:cs="Calibri"/>
        </w:rPr>
        <w:t>. Cardiff: Estyn. Available at: https://www.estyn.gov.wales/thematic-report/education-equity (Accessed: 8 May 2026).</w:t>
      </w:r>
    </w:p>
    <w:p w14:paraId="50FB38FF" w14:textId="77777777" w:rsidR="00393774" w:rsidRPr="00393774" w:rsidRDefault="00393774" w:rsidP="00393774">
      <w:pPr>
        <w:spacing w:before="240" w:after="240"/>
        <w:rPr>
          <w:rFonts w:ascii="Calibri" w:hAnsi="Calibri" w:cs="Calibri"/>
        </w:rPr>
      </w:pPr>
      <w:r w:rsidRPr="00393774">
        <w:rPr>
          <w:rFonts w:ascii="Calibri" w:hAnsi="Calibri" w:cs="Calibri"/>
        </w:rPr>
        <w:t xml:space="preserve">Gillborn, D. (2008) </w:t>
      </w:r>
      <w:r w:rsidRPr="00393774">
        <w:rPr>
          <w:rFonts w:ascii="Calibri" w:hAnsi="Calibri" w:cs="Calibri"/>
          <w:i/>
          <w:iCs/>
        </w:rPr>
        <w:t>Racism and Education: Coincidence or Conspiracy?</w:t>
      </w:r>
      <w:r w:rsidRPr="00393774">
        <w:rPr>
          <w:rFonts w:ascii="Calibri" w:hAnsi="Calibri" w:cs="Calibri"/>
        </w:rPr>
        <w:t xml:space="preserve"> London: Routledge.</w:t>
      </w:r>
    </w:p>
    <w:p w14:paraId="50C663C1" w14:textId="48641E28" w:rsidR="00393774" w:rsidRPr="00393774" w:rsidRDefault="00393774" w:rsidP="00393774">
      <w:pPr>
        <w:spacing w:before="240" w:after="240"/>
        <w:rPr>
          <w:rFonts w:ascii="Calibri" w:hAnsi="Calibri" w:cs="Calibri"/>
        </w:rPr>
      </w:pPr>
      <w:r w:rsidRPr="00393774">
        <w:rPr>
          <w:rFonts w:ascii="Calibri" w:hAnsi="Calibri" w:cs="Calibri"/>
        </w:rPr>
        <w:t xml:space="preserve">Hackney Education. (2021) </w:t>
      </w:r>
      <w:r w:rsidRPr="00393774">
        <w:rPr>
          <w:rFonts w:ascii="Calibri" w:hAnsi="Calibri" w:cs="Calibri"/>
          <w:i/>
          <w:iCs/>
        </w:rPr>
        <w:t>Hackney Schools Racism Review</w:t>
      </w:r>
      <w:r w:rsidRPr="00393774">
        <w:rPr>
          <w:rFonts w:ascii="Calibri" w:hAnsi="Calibri" w:cs="Calibri"/>
        </w:rPr>
        <w:t>. London: Hackney Council. Available at: https://education.hackney.gov.uk/content/hackney-schools-racism-review  (Accessed: 8 May 2026).</w:t>
      </w:r>
    </w:p>
    <w:p w14:paraId="65EDCA23" w14:textId="03871BDA" w:rsidR="00393774" w:rsidRPr="00393774" w:rsidRDefault="00393774" w:rsidP="00393774">
      <w:pPr>
        <w:spacing w:before="240" w:after="240"/>
        <w:rPr>
          <w:rFonts w:ascii="Calibri" w:hAnsi="Calibri" w:cs="Calibri"/>
        </w:rPr>
      </w:pPr>
      <w:r w:rsidRPr="00393774">
        <w:rPr>
          <w:rFonts w:ascii="Calibri" w:hAnsi="Calibri" w:cs="Calibri"/>
        </w:rPr>
        <w:t xml:space="preserve">Harris, R., Davies, J. and Williams, S. (2023) ‘Investigating why pupils in primary and secondary schools in Southeast Wales do not report racist incidents’, </w:t>
      </w:r>
      <w:r w:rsidRPr="00393774">
        <w:rPr>
          <w:rFonts w:ascii="Calibri" w:hAnsi="Calibri" w:cs="Calibri"/>
          <w:i/>
          <w:iCs/>
        </w:rPr>
        <w:t>Equity in Education &amp; Society</w:t>
      </w:r>
      <w:r w:rsidRPr="00393774">
        <w:rPr>
          <w:rFonts w:ascii="Calibri" w:hAnsi="Calibri" w:cs="Calibri"/>
        </w:rPr>
        <w:t xml:space="preserve">, 2(1), pp. 1–18. Available at: https://journals.sagepub.com/doi/full/10.1177/27526461231157152 </w:t>
      </w:r>
      <w:hyperlink r:id="rId10" w:tgtFrame="_blank" w:tooltip="www.bing.com" w:history="1"/>
      <w:r w:rsidRPr="00393774">
        <w:rPr>
          <w:rFonts w:ascii="Calibri" w:hAnsi="Calibri" w:cs="Calibri"/>
        </w:rPr>
        <w:t xml:space="preserve"> </w:t>
      </w:r>
      <w:r w:rsidRPr="00393774">
        <w:rPr>
          <w:rFonts w:ascii="Calibri" w:hAnsi="Calibri" w:cs="Calibri"/>
        </w:rPr>
        <w:t xml:space="preserve"> (Accessed:  </w:t>
      </w:r>
      <w:r>
        <w:rPr>
          <w:rFonts w:ascii="Calibri" w:hAnsi="Calibri" w:cs="Calibri"/>
        </w:rPr>
        <w:t>21</w:t>
      </w:r>
      <w:r w:rsidRPr="00393774">
        <w:rPr>
          <w:rFonts w:ascii="Calibri" w:hAnsi="Calibri" w:cs="Calibri"/>
          <w:vertAlign w:val="superscript"/>
        </w:rPr>
        <w:t>st</w:t>
      </w:r>
      <w:r>
        <w:rPr>
          <w:rFonts w:ascii="Calibri" w:hAnsi="Calibri" w:cs="Calibri"/>
        </w:rPr>
        <w:t xml:space="preserve"> April </w:t>
      </w:r>
      <w:r w:rsidRPr="00393774">
        <w:rPr>
          <w:rFonts w:ascii="Calibri" w:hAnsi="Calibri" w:cs="Calibri"/>
        </w:rPr>
        <w:t>2026).</w:t>
      </w:r>
    </w:p>
    <w:p w14:paraId="6E70978C" w14:textId="54A5E0C6" w:rsidR="00393774" w:rsidRPr="00393774" w:rsidRDefault="00393774" w:rsidP="00393774">
      <w:pPr>
        <w:spacing w:before="240" w:after="240"/>
        <w:rPr>
          <w:rFonts w:ascii="Calibri" w:hAnsi="Calibri" w:cs="Calibri"/>
        </w:rPr>
      </w:pPr>
      <w:r w:rsidRPr="00393774">
        <w:rPr>
          <w:rFonts w:ascii="Calibri" w:hAnsi="Calibri" w:cs="Calibri"/>
        </w:rPr>
        <w:t xml:space="preserve">Humanists UK. (2025) </w:t>
      </w:r>
      <w:r w:rsidRPr="00393774">
        <w:rPr>
          <w:rFonts w:ascii="Calibri" w:hAnsi="Calibri" w:cs="Calibri"/>
          <w:i/>
          <w:iCs/>
        </w:rPr>
        <w:t>Reform councillor and Tommy Robinson allies back “completely untrue” RE claims</w:t>
      </w:r>
      <w:r w:rsidRPr="00393774">
        <w:rPr>
          <w:rFonts w:ascii="Calibri" w:hAnsi="Calibri" w:cs="Calibri"/>
        </w:rPr>
        <w:t>. London: Humanists UK. Available at: https://humanists.uk/2025/03/12/reform-councillor-and-tommy-robinson-allies-back-completely-untrue-re-claims/ (Accessed: 8 May 2026).</w:t>
      </w:r>
    </w:p>
    <w:p w14:paraId="7072D935" w14:textId="77777777" w:rsidR="00393774" w:rsidRPr="00393774" w:rsidRDefault="00393774" w:rsidP="00393774">
      <w:pPr>
        <w:spacing w:before="240" w:after="240"/>
        <w:rPr>
          <w:rFonts w:ascii="Calibri" w:hAnsi="Calibri" w:cs="Calibri"/>
        </w:rPr>
      </w:pPr>
      <w:r w:rsidRPr="00393774">
        <w:rPr>
          <w:rFonts w:ascii="Calibri" w:hAnsi="Calibri" w:cs="Calibri"/>
        </w:rPr>
        <w:t>Joseph</w:t>
      </w:r>
      <w:r w:rsidRPr="00393774">
        <w:rPr>
          <w:rFonts w:ascii="Calibri" w:hAnsi="Calibri" w:cs="Calibri"/>
        </w:rPr>
        <w:noBreakHyphen/>
        <w:t xml:space="preserve">Salisbury, R. (2020) </w:t>
      </w:r>
      <w:r w:rsidRPr="00393774">
        <w:rPr>
          <w:rFonts w:ascii="Calibri" w:hAnsi="Calibri" w:cs="Calibri"/>
          <w:i/>
          <w:iCs/>
        </w:rPr>
        <w:t>Black Mixed</w:t>
      </w:r>
      <w:r w:rsidRPr="00393774">
        <w:rPr>
          <w:rFonts w:ascii="Calibri" w:hAnsi="Calibri" w:cs="Calibri"/>
          <w:i/>
          <w:iCs/>
        </w:rPr>
        <w:noBreakHyphen/>
        <w:t>Race Men and the Role of Schooling: Exploring the Mixed Race Experience</w:t>
      </w:r>
      <w:r w:rsidRPr="00393774">
        <w:rPr>
          <w:rFonts w:ascii="Calibri" w:hAnsi="Calibri" w:cs="Calibri"/>
        </w:rPr>
        <w:t>. London: Routledge.</w:t>
      </w:r>
    </w:p>
    <w:p w14:paraId="0103B022" w14:textId="43E5D2E7" w:rsidR="00393774" w:rsidRPr="00393774" w:rsidRDefault="00393774" w:rsidP="00393774">
      <w:pPr>
        <w:spacing w:before="240" w:after="240"/>
        <w:rPr>
          <w:rFonts w:ascii="Calibri" w:hAnsi="Calibri" w:cs="Calibri"/>
        </w:rPr>
      </w:pPr>
      <w:r w:rsidRPr="00393774">
        <w:rPr>
          <w:rFonts w:ascii="Calibri" w:hAnsi="Calibri" w:cs="Calibri"/>
        </w:rPr>
        <w:t>Joseph</w:t>
      </w:r>
      <w:r w:rsidRPr="00393774">
        <w:rPr>
          <w:rFonts w:ascii="Calibri" w:hAnsi="Calibri" w:cs="Calibri"/>
        </w:rPr>
        <w:noBreakHyphen/>
        <w:t xml:space="preserve">Salisbury, R. (2020) </w:t>
      </w:r>
      <w:r w:rsidRPr="00393774">
        <w:rPr>
          <w:rFonts w:ascii="Calibri" w:hAnsi="Calibri" w:cs="Calibri"/>
          <w:i/>
          <w:iCs/>
        </w:rPr>
        <w:t>Racism and Racial Harassment in Greater Manchester Schools</w:t>
      </w:r>
      <w:r w:rsidRPr="00393774">
        <w:rPr>
          <w:rFonts w:ascii="Calibri" w:hAnsi="Calibri" w:cs="Calibri"/>
        </w:rPr>
        <w:t>. Manchester: University of Manchester. Available at: https://www.race.manchester.ac.uk/media/migration/policy/2020/Racism-and-Racial-Harassment-in-Greater-Manchester-Schools.pdf Accessed: 8 May 2026).</w:t>
      </w:r>
    </w:p>
    <w:p w14:paraId="0588AECB" w14:textId="77777777" w:rsidR="00393774" w:rsidRPr="00393774" w:rsidRDefault="00393774" w:rsidP="00393774">
      <w:pPr>
        <w:spacing w:before="240" w:after="240"/>
        <w:rPr>
          <w:rFonts w:ascii="Calibri" w:hAnsi="Calibri" w:cs="Calibri"/>
        </w:rPr>
      </w:pPr>
      <w:r w:rsidRPr="00393774">
        <w:rPr>
          <w:rFonts w:ascii="Calibri" w:hAnsi="Calibri" w:cs="Calibri"/>
        </w:rPr>
        <w:t>Ladson</w:t>
      </w:r>
      <w:r w:rsidRPr="00393774">
        <w:rPr>
          <w:rFonts w:ascii="Calibri" w:hAnsi="Calibri" w:cs="Calibri"/>
        </w:rPr>
        <w:noBreakHyphen/>
        <w:t xml:space="preserve">Billings, G. (1995) ‘Toward a theory of culturally relevant pedagogy’, </w:t>
      </w:r>
      <w:r w:rsidRPr="00393774">
        <w:rPr>
          <w:rFonts w:ascii="Calibri" w:hAnsi="Calibri" w:cs="Calibri"/>
          <w:i/>
          <w:iCs/>
        </w:rPr>
        <w:t>American Educational Research Journal</w:t>
      </w:r>
      <w:r w:rsidRPr="00393774">
        <w:rPr>
          <w:rFonts w:ascii="Calibri" w:hAnsi="Calibri" w:cs="Calibri"/>
        </w:rPr>
        <w:t>, 32(3), pp. 465–491.</w:t>
      </w:r>
    </w:p>
    <w:p w14:paraId="67A65C30" w14:textId="77777777" w:rsidR="00393774" w:rsidRPr="00393774" w:rsidRDefault="00393774" w:rsidP="00393774">
      <w:pPr>
        <w:spacing w:before="240" w:after="240"/>
        <w:rPr>
          <w:rFonts w:ascii="Calibri" w:hAnsi="Calibri" w:cs="Calibri"/>
        </w:rPr>
      </w:pPr>
      <w:r w:rsidRPr="00393774">
        <w:rPr>
          <w:rFonts w:ascii="Calibri" w:hAnsi="Calibri" w:cs="Calibri"/>
        </w:rPr>
        <w:lastRenderedPageBreak/>
        <w:t>Ladson</w:t>
      </w:r>
      <w:r w:rsidRPr="00393774">
        <w:rPr>
          <w:rFonts w:ascii="Calibri" w:hAnsi="Calibri" w:cs="Calibri"/>
        </w:rPr>
        <w:noBreakHyphen/>
        <w:t xml:space="preserve">Billings, G. (2014) ‘Culturally relevant pedagogy 2.0: a.k.a. the remix’, </w:t>
      </w:r>
      <w:r w:rsidRPr="00393774">
        <w:rPr>
          <w:rFonts w:ascii="Calibri" w:hAnsi="Calibri" w:cs="Calibri"/>
          <w:i/>
          <w:iCs/>
        </w:rPr>
        <w:t>Harvard Educational Review</w:t>
      </w:r>
      <w:r w:rsidRPr="00393774">
        <w:rPr>
          <w:rFonts w:ascii="Calibri" w:hAnsi="Calibri" w:cs="Calibri"/>
        </w:rPr>
        <w:t>, 84(1), pp. 74–84.</w:t>
      </w:r>
    </w:p>
    <w:p w14:paraId="742B9CD8" w14:textId="19FDC287" w:rsidR="00393774" w:rsidRPr="00393774" w:rsidRDefault="00393774" w:rsidP="00393774">
      <w:pPr>
        <w:spacing w:before="240" w:after="240"/>
        <w:rPr>
          <w:rFonts w:ascii="Calibri" w:hAnsi="Calibri" w:cs="Calibri"/>
        </w:rPr>
      </w:pPr>
      <w:r w:rsidRPr="00393774">
        <w:rPr>
          <w:rFonts w:ascii="Calibri" w:hAnsi="Calibri" w:cs="Calibri"/>
        </w:rPr>
        <w:t xml:space="preserve">Nation.Cymru. (2025) ‘Welsh Reform councillor teams up with Tommy Robinson allies in parents meeting’, </w:t>
      </w:r>
      <w:r w:rsidRPr="00393774">
        <w:rPr>
          <w:rFonts w:ascii="Calibri" w:hAnsi="Calibri" w:cs="Calibri"/>
          <w:i/>
          <w:iCs/>
        </w:rPr>
        <w:t>Nation.Cymru</w:t>
      </w:r>
      <w:r w:rsidRPr="00393774">
        <w:rPr>
          <w:rFonts w:ascii="Calibri" w:hAnsi="Calibri" w:cs="Calibri"/>
        </w:rPr>
        <w:t>, 12 March. Available at: https://nation.cymru/news/welsh-reform-councillor-teams-up-with-tommy-robinson-allies-in-parents-meeting/ (Accessed: 8 May 2026).</w:t>
      </w:r>
    </w:p>
    <w:p w14:paraId="482D11A4" w14:textId="0B60C1F6" w:rsidR="00393774" w:rsidRPr="00393774" w:rsidRDefault="00393774" w:rsidP="00393774">
      <w:pPr>
        <w:spacing w:before="240" w:after="240"/>
        <w:rPr>
          <w:rFonts w:ascii="Calibri" w:hAnsi="Calibri" w:cs="Calibri"/>
        </w:rPr>
      </w:pPr>
      <w:r w:rsidRPr="00393774">
        <w:rPr>
          <w:rFonts w:ascii="Calibri" w:hAnsi="Calibri" w:cs="Calibri"/>
        </w:rPr>
        <w:t xml:space="preserve">QAA. (2023) </w:t>
      </w:r>
      <w:r w:rsidRPr="00393774">
        <w:rPr>
          <w:rFonts w:ascii="Calibri" w:hAnsi="Calibri" w:cs="Calibri"/>
          <w:i/>
          <w:iCs/>
        </w:rPr>
        <w:t>Subject Benchmark Statement: Education Studies</w:t>
      </w:r>
      <w:r w:rsidRPr="00393774">
        <w:rPr>
          <w:rFonts w:ascii="Calibri" w:hAnsi="Calibri" w:cs="Calibri"/>
        </w:rPr>
        <w:t>. Gloucester: Quality Assurance Agency for Higher Education. Available at: https://www.qaa.ac.uk/the-quality-code/subject-benchmark-statements/education-studies-2023 (Accessed: 8 May 2026).</w:t>
      </w:r>
    </w:p>
    <w:p w14:paraId="040A8E22" w14:textId="47F0A83A" w:rsidR="00393774" w:rsidRPr="00393774" w:rsidRDefault="00393774" w:rsidP="00393774">
      <w:pPr>
        <w:spacing w:before="240" w:after="240"/>
        <w:rPr>
          <w:rFonts w:ascii="Calibri" w:hAnsi="Calibri" w:cs="Calibri"/>
        </w:rPr>
      </w:pPr>
      <w:r w:rsidRPr="00393774">
        <w:rPr>
          <w:rFonts w:ascii="Calibri" w:hAnsi="Calibri" w:cs="Calibri"/>
        </w:rPr>
        <w:t xml:space="preserve">Welsh Government. (2017) </w:t>
      </w:r>
      <w:r w:rsidRPr="00393774">
        <w:rPr>
          <w:rFonts w:ascii="Calibri" w:hAnsi="Calibri" w:cs="Calibri"/>
          <w:i/>
          <w:iCs/>
        </w:rPr>
        <w:t>Professional Standards for Teaching and Leadership</w:t>
      </w:r>
      <w:r w:rsidRPr="00393774">
        <w:rPr>
          <w:rFonts w:ascii="Calibri" w:hAnsi="Calibri" w:cs="Calibri"/>
        </w:rPr>
        <w:t xml:space="preserve">. Cardiff: Welsh Government. Available at: https://www.gov.wales/professional-standards-teaching-and-leadership (Accessed: </w:t>
      </w:r>
      <w:r>
        <w:rPr>
          <w:rFonts w:ascii="Calibri" w:hAnsi="Calibri" w:cs="Calibri"/>
        </w:rPr>
        <w:t>1</w:t>
      </w:r>
      <w:r w:rsidRPr="00393774">
        <w:rPr>
          <w:rFonts w:ascii="Calibri" w:hAnsi="Calibri" w:cs="Calibri"/>
        </w:rPr>
        <w:t xml:space="preserve"> May 2026).</w:t>
      </w:r>
    </w:p>
    <w:p w14:paraId="23FB61C1" w14:textId="56F19CFC" w:rsidR="00393774" w:rsidRPr="00393774" w:rsidRDefault="00393774" w:rsidP="00393774">
      <w:pPr>
        <w:spacing w:before="240" w:after="240"/>
        <w:rPr>
          <w:rFonts w:ascii="Calibri" w:hAnsi="Calibri" w:cs="Calibri"/>
        </w:rPr>
      </w:pPr>
      <w:r w:rsidRPr="00393774">
        <w:rPr>
          <w:rFonts w:ascii="Calibri" w:hAnsi="Calibri" w:cs="Calibri"/>
        </w:rPr>
        <w:t xml:space="preserve">Welsh Government. (2022) </w:t>
      </w:r>
      <w:r w:rsidRPr="00393774">
        <w:rPr>
          <w:rFonts w:ascii="Calibri" w:hAnsi="Calibri" w:cs="Calibri"/>
          <w:i/>
          <w:iCs/>
        </w:rPr>
        <w:t>Anti</w:t>
      </w:r>
      <w:r w:rsidRPr="00393774">
        <w:rPr>
          <w:rFonts w:ascii="Calibri" w:hAnsi="Calibri" w:cs="Calibri"/>
          <w:i/>
          <w:iCs/>
        </w:rPr>
        <w:noBreakHyphen/>
        <w:t>Racist Wales Action Plan</w:t>
      </w:r>
      <w:r w:rsidRPr="00393774">
        <w:rPr>
          <w:rFonts w:ascii="Calibri" w:hAnsi="Calibri" w:cs="Calibri"/>
        </w:rPr>
        <w:t>. Cardiff: Welsh Government. Available at: https://www.gov.wales/anti-racist-wales-action-plan (Accessed: 8 May 2026).</w:t>
      </w:r>
    </w:p>
    <w:p w14:paraId="7DE1F3D0" w14:textId="2394D0AA" w:rsidR="00393774" w:rsidRPr="00393774" w:rsidRDefault="00393774" w:rsidP="00393774">
      <w:pPr>
        <w:spacing w:before="240" w:after="240"/>
        <w:rPr>
          <w:rFonts w:ascii="Calibri" w:hAnsi="Calibri" w:cs="Calibri"/>
        </w:rPr>
      </w:pPr>
      <w:r w:rsidRPr="00393774">
        <w:rPr>
          <w:rFonts w:ascii="Calibri" w:hAnsi="Calibri" w:cs="Calibri"/>
        </w:rPr>
        <w:t xml:space="preserve">Welsh Government. (2023) </w:t>
      </w:r>
      <w:r w:rsidRPr="00393774">
        <w:rPr>
          <w:rFonts w:ascii="Calibri" w:hAnsi="Calibri" w:cs="Calibri"/>
          <w:i/>
          <w:iCs/>
        </w:rPr>
        <w:t>Professional Standards for Further Education and Work</w:t>
      </w:r>
      <w:r w:rsidRPr="00393774">
        <w:rPr>
          <w:rFonts w:ascii="Calibri" w:hAnsi="Calibri" w:cs="Calibri"/>
          <w:i/>
          <w:iCs/>
        </w:rPr>
        <w:noBreakHyphen/>
        <w:t>Based Learning Practitioners</w:t>
      </w:r>
      <w:r w:rsidRPr="00393774">
        <w:rPr>
          <w:rFonts w:ascii="Calibri" w:hAnsi="Calibri" w:cs="Calibri"/>
        </w:rPr>
        <w:t xml:space="preserve">. Cardiff: Welsh Government. Available at: https://www.gov.wales/professional-standards-further-education-and-work-based-learning (Accessed: </w:t>
      </w:r>
      <w:r>
        <w:rPr>
          <w:rFonts w:ascii="Calibri" w:hAnsi="Calibri" w:cs="Calibri"/>
        </w:rPr>
        <w:t>1</w:t>
      </w:r>
      <w:r w:rsidRPr="00393774">
        <w:rPr>
          <w:rFonts w:ascii="Calibri" w:hAnsi="Calibri" w:cs="Calibri"/>
        </w:rPr>
        <w:t xml:space="preserve"> May 2026).</w:t>
      </w:r>
    </w:p>
    <w:p w14:paraId="5F9A82E8" w14:textId="12868A50" w:rsidR="00520085" w:rsidRPr="00393774" w:rsidRDefault="00520085" w:rsidP="2151612D">
      <w:pPr>
        <w:spacing w:before="240" w:after="240"/>
        <w:rPr>
          <w:rFonts w:ascii="Calibri" w:hAnsi="Calibri" w:cs="Calibri"/>
        </w:rPr>
      </w:pPr>
    </w:p>
    <w:p w14:paraId="374C68F8" w14:textId="2855ADBA" w:rsidR="00520085" w:rsidRPr="00393774" w:rsidRDefault="00520085" w:rsidP="2151612D">
      <w:pPr>
        <w:spacing w:before="240" w:after="240"/>
        <w:rPr>
          <w:rFonts w:ascii="Calibri" w:hAnsi="Calibri" w:cs="Calibri"/>
        </w:rPr>
      </w:pPr>
    </w:p>
    <w:p w14:paraId="1E306B78" w14:textId="4D6654ED" w:rsidR="00520085" w:rsidRPr="00393774" w:rsidRDefault="00520085" w:rsidP="2151612D">
      <w:pPr>
        <w:spacing w:before="240" w:after="240"/>
        <w:rPr>
          <w:rFonts w:ascii="Calibri" w:hAnsi="Calibri" w:cs="Calibri"/>
        </w:rPr>
      </w:pPr>
    </w:p>
    <w:p w14:paraId="23D81D1F" w14:textId="7C2F2F7F" w:rsidR="00520085" w:rsidRPr="00520085" w:rsidRDefault="00520085" w:rsidP="2151612D">
      <w:pPr>
        <w:spacing w:before="240" w:after="240"/>
        <w:rPr>
          <w:rFonts w:ascii="Calibri" w:hAnsi="Calibri" w:cs="Calibri"/>
          <w:b/>
          <w:bCs/>
          <w:u w:val="single"/>
        </w:rPr>
      </w:pPr>
    </w:p>
    <w:p w14:paraId="1E130861" w14:textId="33CA19BA" w:rsidR="00520085" w:rsidRPr="00520085" w:rsidRDefault="00520085" w:rsidP="2151612D">
      <w:pPr>
        <w:spacing w:before="240" w:after="240"/>
        <w:rPr>
          <w:rFonts w:ascii="Calibri" w:hAnsi="Calibri" w:cs="Calibri"/>
          <w:b/>
          <w:bCs/>
          <w:u w:val="single"/>
        </w:rPr>
      </w:pPr>
    </w:p>
    <w:p w14:paraId="6A73B7B4" w14:textId="543FBB1D" w:rsidR="00520085" w:rsidRPr="00520085" w:rsidRDefault="00520085" w:rsidP="2151612D">
      <w:pPr>
        <w:spacing w:before="240" w:after="240"/>
        <w:rPr>
          <w:rFonts w:ascii="Calibri" w:hAnsi="Calibri" w:cs="Calibri"/>
          <w:b/>
          <w:bCs/>
          <w:u w:val="single"/>
        </w:rPr>
      </w:pPr>
    </w:p>
    <w:p w14:paraId="41F204C6" w14:textId="135171AE" w:rsidR="00520085" w:rsidRPr="00520085" w:rsidRDefault="00520085" w:rsidP="2151612D">
      <w:pPr>
        <w:spacing w:before="240" w:after="240"/>
        <w:rPr>
          <w:rFonts w:ascii="Calibri" w:hAnsi="Calibri" w:cs="Calibri"/>
          <w:b/>
          <w:bCs/>
          <w:u w:val="single"/>
        </w:rPr>
      </w:pPr>
    </w:p>
    <w:p w14:paraId="3787AE7C" w14:textId="09668795" w:rsidR="00520085" w:rsidRPr="00520085" w:rsidRDefault="00520085" w:rsidP="2151612D">
      <w:pPr>
        <w:spacing w:before="240" w:after="240"/>
        <w:rPr>
          <w:rFonts w:ascii="Calibri" w:hAnsi="Calibri" w:cs="Calibri"/>
          <w:b/>
          <w:bCs/>
          <w:u w:val="single"/>
        </w:rPr>
      </w:pPr>
    </w:p>
    <w:p w14:paraId="32859C86" w14:textId="5119C9BF" w:rsidR="00520085" w:rsidRPr="00520085" w:rsidRDefault="00520085" w:rsidP="2151612D">
      <w:pPr>
        <w:spacing w:before="240" w:after="240"/>
        <w:rPr>
          <w:rFonts w:ascii="Calibri" w:hAnsi="Calibri" w:cs="Calibri"/>
          <w:b/>
          <w:bCs/>
          <w:u w:val="single"/>
        </w:rPr>
      </w:pPr>
    </w:p>
    <w:p w14:paraId="3E547577" w14:textId="77B716D7" w:rsidR="00520085" w:rsidRPr="00520085" w:rsidRDefault="00520085" w:rsidP="2151612D">
      <w:pPr>
        <w:spacing w:before="240" w:after="240"/>
        <w:rPr>
          <w:rFonts w:ascii="Calibri" w:hAnsi="Calibri" w:cs="Calibri"/>
          <w:b/>
          <w:bCs/>
          <w:u w:val="single"/>
        </w:rPr>
      </w:pPr>
    </w:p>
    <w:p w14:paraId="7FD8B502" w14:textId="21D991EE" w:rsidR="00520085" w:rsidRPr="00520085" w:rsidRDefault="00520085" w:rsidP="2151612D">
      <w:pPr>
        <w:spacing w:before="240" w:after="240"/>
        <w:rPr>
          <w:rFonts w:ascii="Calibri" w:hAnsi="Calibri" w:cs="Calibri"/>
          <w:b/>
          <w:bCs/>
          <w:u w:val="single"/>
        </w:rPr>
      </w:pPr>
    </w:p>
    <w:p w14:paraId="07787398" w14:textId="48B44BD5" w:rsidR="00520085" w:rsidRPr="00520085" w:rsidRDefault="7B37D80D" w:rsidP="0F4FB816">
      <w:pPr>
        <w:spacing w:before="240" w:after="240"/>
        <w:rPr>
          <w:rFonts w:ascii="Calibri" w:hAnsi="Calibri" w:cs="Calibri"/>
          <w:b/>
          <w:bCs/>
          <w:u w:val="single"/>
        </w:rPr>
      </w:pPr>
      <w:r w:rsidRPr="0F4FB816">
        <w:rPr>
          <w:rFonts w:ascii="Calibri" w:hAnsi="Calibri" w:cs="Calibri"/>
          <w:b/>
          <w:bCs/>
          <w:u w:val="single"/>
        </w:rPr>
        <w:lastRenderedPageBreak/>
        <w:t xml:space="preserve">Appendicies 1 The proposed case study for the portfolio </w:t>
      </w:r>
    </w:p>
    <w:p w14:paraId="7742531A" w14:textId="19B230CE" w:rsidR="7B37D80D" w:rsidRDefault="7B37D80D" w:rsidP="66ED36B7">
      <w:pPr>
        <w:spacing w:before="240" w:after="240"/>
        <w:rPr>
          <w:rFonts w:ascii="Calibri" w:hAnsi="Calibri" w:cs="Calibri"/>
        </w:rPr>
      </w:pPr>
      <w:r w:rsidRPr="66ED36B7">
        <w:rPr>
          <w:rFonts w:ascii="Calibri" w:eastAsia="Calibri" w:hAnsi="Calibri" w:cs="Calibri"/>
        </w:rPr>
        <w:t>Students are required to produce a 4,000</w:t>
      </w:r>
      <w:r>
        <w:noBreakHyphen/>
      </w:r>
      <w:r w:rsidRPr="66ED36B7">
        <w:rPr>
          <w:rFonts w:ascii="Calibri" w:eastAsia="Calibri" w:hAnsi="Calibri" w:cs="Calibri"/>
        </w:rPr>
        <w:t>word portfolio that critically analyses, evaluates, and applies anti</w:t>
      </w:r>
      <w:r>
        <w:noBreakHyphen/>
      </w:r>
      <w:r w:rsidRPr="66ED36B7">
        <w:rPr>
          <w:rFonts w:ascii="Calibri" w:eastAsia="Calibri" w:hAnsi="Calibri" w:cs="Calibri"/>
        </w:rPr>
        <w:t>racist and decolonial principles within the context of a fictional compulsory education setting, Field School.</w:t>
      </w:r>
      <w:r w:rsidRPr="66ED36B7">
        <w:rPr>
          <w:rFonts w:ascii="Calibri" w:eastAsia="Calibri" w:hAnsi="Calibri" w:cs="Calibri"/>
          <w:i/>
          <w:iCs/>
        </w:rPr>
        <w:t xml:space="preserve"> </w:t>
      </w:r>
      <w:r w:rsidRPr="66ED36B7">
        <w:rPr>
          <w:rFonts w:ascii="Calibri" w:eastAsia="Calibri" w:hAnsi="Calibri" w:cs="Calibri"/>
        </w:rPr>
        <w:t>The portfolio must demonstrate the analytical, evaluative, and applied skills expected at Level 6 and must align with the Professional Standards for Teaching and Leadership in Wales.</w:t>
      </w:r>
    </w:p>
    <w:p w14:paraId="7BAA52C9" w14:textId="4C941397" w:rsidR="7B37D80D" w:rsidRDefault="7B37D80D" w:rsidP="2151612D">
      <w:pPr>
        <w:spacing w:before="240" w:after="240"/>
      </w:pPr>
      <w:r w:rsidRPr="0F4FB816">
        <w:rPr>
          <w:rFonts w:ascii="Calibri" w:eastAsia="Calibri" w:hAnsi="Calibri" w:cs="Calibri"/>
        </w:rPr>
        <w:t xml:space="preserve">Field School is a fictional primary setting that has recently experienced a series of racially motivated incidents involving pupils, staff, and members of the wider community. The school’s response has been inconsistent, with concerns raised regarding safeguarding procedures, communication with families, and the leadership team’s handling of the situation. These events have highlighted gaps in staff confidence, curriculum representation, and </w:t>
      </w:r>
      <w:r w:rsidR="77CA1D1C" w:rsidRPr="0F4FB816">
        <w:rPr>
          <w:rFonts w:ascii="Calibri" w:eastAsia="Calibri" w:hAnsi="Calibri" w:cs="Calibri"/>
        </w:rPr>
        <w:t>whole school</w:t>
      </w:r>
      <w:r w:rsidRPr="0F4FB816">
        <w:rPr>
          <w:rFonts w:ascii="Calibri" w:eastAsia="Calibri" w:hAnsi="Calibri" w:cs="Calibri"/>
        </w:rPr>
        <w:t xml:space="preserve"> approaches to anti</w:t>
      </w:r>
      <w:r>
        <w:noBreakHyphen/>
      </w:r>
      <w:r w:rsidRPr="0F4FB816">
        <w:rPr>
          <w:rFonts w:ascii="Calibri" w:eastAsia="Calibri" w:hAnsi="Calibri" w:cs="Calibri"/>
        </w:rPr>
        <w:t>racist practice. Students must use this scenario as the foundation for their portfolio.</w:t>
      </w:r>
    </w:p>
    <w:p w14:paraId="4DD79945" w14:textId="4CB03DC2" w:rsidR="7B37D80D" w:rsidRDefault="7B37D80D" w:rsidP="2151612D">
      <w:pPr>
        <w:spacing w:before="240" w:after="240"/>
        <w:rPr>
          <w:rFonts w:ascii="Calibri" w:eastAsia="Calibri" w:hAnsi="Calibri" w:cs="Calibri"/>
        </w:rPr>
      </w:pPr>
      <w:r w:rsidRPr="0F4FB816">
        <w:rPr>
          <w:rFonts w:ascii="Calibri" w:eastAsia="Calibri" w:hAnsi="Calibri" w:cs="Calibri"/>
        </w:rPr>
        <w:t>1. Critical Policy and Research Analysis Students must critically analyse national policy frameworks, including the Anti</w:t>
      </w:r>
      <w:r w:rsidR="1B9CA72A" w:rsidRPr="0F4FB816">
        <w:rPr>
          <w:rFonts w:ascii="Calibri" w:eastAsia="Calibri" w:hAnsi="Calibri" w:cs="Calibri"/>
        </w:rPr>
        <w:t xml:space="preserve"> </w:t>
      </w:r>
      <w:r w:rsidRPr="0F4FB816">
        <w:rPr>
          <w:rFonts w:ascii="Calibri" w:eastAsia="Calibri" w:hAnsi="Calibri" w:cs="Calibri"/>
        </w:rPr>
        <w:t>Racist Wales Action Plan, relevant Welsh Government guidance, and research evidence relating to racism in compulsory education. This section should evaluate how these frameworks shape professional responsibilities and expectations for educators in Wales. Students must demonstrate the ability to synthesise theoretical and policy perspectives and apply them to the Field School context.</w:t>
      </w:r>
    </w:p>
    <w:p w14:paraId="39C7FDB0" w14:textId="0356DECC" w:rsidR="7B37D80D" w:rsidRDefault="7B37D80D" w:rsidP="2151612D">
      <w:pPr>
        <w:spacing w:before="240" w:after="240"/>
        <w:rPr>
          <w:rFonts w:ascii="Calibri" w:eastAsia="Calibri" w:hAnsi="Calibri" w:cs="Calibri"/>
        </w:rPr>
      </w:pPr>
      <w:r w:rsidRPr="0F4FB816">
        <w:rPr>
          <w:rFonts w:ascii="Calibri" w:eastAsia="Calibri" w:hAnsi="Calibri" w:cs="Calibri"/>
        </w:rPr>
        <w:t>2. Evaluative Case</w:t>
      </w:r>
      <w:r w:rsidR="3D1A785C" w:rsidRPr="0F4FB816">
        <w:rPr>
          <w:rFonts w:ascii="Calibri" w:eastAsia="Calibri" w:hAnsi="Calibri" w:cs="Calibri"/>
        </w:rPr>
        <w:t xml:space="preserve"> </w:t>
      </w:r>
      <w:r w:rsidRPr="0F4FB816">
        <w:rPr>
          <w:rFonts w:ascii="Calibri" w:eastAsia="Calibri" w:hAnsi="Calibri" w:cs="Calibri"/>
        </w:rPr>
        <w:t>Study Commentary Students must produce an evaluative commentary on the Field School scenario. This should include a critical examination of the school’s institutional response to racism, identifying strengths, limitations, and implications for safeguarding, leadership, communication, and professional judgement. Students should draw on research, policy, and professional standards to evaluate how the school’s actions align with or diverge from expected practice. This section must demonstrate the ability to critique educational structures and analyse complex professional situations.</w:t>
      </w:r>
    </w:p>
    <w:p w14:paraId="5AE9DE6B" w14:textId="71C3E8FB" w:rsidR="7B37D80D" w:rsidRDefault="7B37D80D" w:rsidP="2151612D">
      <w:pPr>
        <w:spacing w:before="240" w:after="240"/>
        <w:rPr>
          <w:rFonts w:ascii="Calibri" w:eastAsia="Calibri" w:hAnsi="Calibri" w:cs="Calibri"/>
        </w:rPr>
      </w:pPr>
      <w:r w:rsidRPr="0F4FB816">
        <w:rPr>
          <w:rFonts w:ascii="Calibri" w:eastAsia="Calibri" w:hAnsi="Calibri" w:cs="Calibri"/>
        </w:rPr>
        <w:t>3. Anti</w:t>
      </w:r>
      <w:r>
        <w:noBreakHyphen/>
      </w:r>
      <w:r w:rsidRPr="0F4FB816">
        <w:rPr>
          <w:rFonts w:ascii="Calibri" w:eastAsia="Calibri" w:hAnsi="Calibri" w:cs="Calibri"/>
        </w:rPr>
        <w:t>Racist Curriculum Resource and Justification Students must design a curriculum resource that applies anti</w:t>
      </w:r>
      <w:r w:rsidR="6C9D93F1" w:rsidRPr="0F4FB816">
        <w:rPr>
          <w:rFonts w:ascii="Calibri" w:eastAsia="Calibri" w:hAnsi="Calibri" w:cs="Calibri"/>
        </w:rPr>
        <w:t xml:space="preserve"> </w:t>
      </w:r>
      <w:r w:rsidRPr="0F4FB816">
        <w:rPr>
          <w:rFonts w:ascii="Calibri" w:eastAsia="Calibri" w:hAnsi="Calibri" w:cs="Calibri"/>
        </w:rPr>
        <w:t>racist and decolonial principles to a chosen area of learning within the primary curriculum. The resource must be accompanied by a written justification that explains the pedagogical decisions made, the theoretical and policy foundations underpinning the design, and the ways in which the resource promotes equity, representation, and inclusive practice. The justification must explicitly reference the Professional Standards for Teaching and Leadership and demonstrate how the resource supports learners’ rights, wellbeing, and sense of belonging.</w:t>
      </w:r>
    </w:p>
    <w:p w14:paraId="5F0E2747" w14:textId="5FBE37FF" w:rsidR="7B37D80D" w:rsidRDefault="7B37D80D" w:rsidP="2151612D">
      <w:pPr>
        <w:spacing w:before="240" w:after="240"/>
        <w:rPr>
          <w:rFonts w:ascii="Calibri" w:eastAsia="Calibri" w:hAnsi="Calibri" w:cs="Calibri"/>
        </w:rPr>
      </w:pPr>
      <w:r w:rsidRPr="0F4FB816">
        <w:rPr>
          <w:rFonts w:ascii="Calibri" w:eastAsia="Calibri" w:hAnsi="Calibri" w:cs="Calibri"/>
        </w:rPr>
        <w:t>Across all components, students must demonstrate critical engagement with theory, policy, and practice</w:t>
      </w:r>
      <w:r w:rsidR="2B1BBE1B" w:rsidRPr="0F4FB816">
        <w:rPr>
          <w:rFonts w:ascii="Calibri" w:eastAsia="Calibri" w:hAnsi="Calibri" w:cs="Calibri"/>
        </w:rPr>
        <w:t>,</w:t>
      </w:r>
      <w:r w:rsidRPr="0F4FB816">
        <w:rPr>
          <w:rFonts w:ascii="Calibri" w:eastAsia="Calibri" w:hAnsi="Calibri" w:cs="Calibri"/>
        </w:rPr>
        <w:t xml:space="preserve"> apply evidence</w:t>
      </w:r>
      <w:r w:rsidR="2A3522B3" w:rsidRPr="0F4FB816">
        <w:rPr>
          <w:rFonts w:ascii="Calibri" w:eastAsia="Calibri" w:hAnsi="Calibri" w:cs="Calibri"/>
        </w:rPr>
        <w:t xml:space="preserve"> </w:t>
      </w:r>
      <w:r w:rsidRPr="0F4FB816">
        <w:rPr>
          <w:rFonts w:ascii="Calibri" w:eastAsia="Calibri" w:hAnsi="Calibri" w:cs="Calibri"/>
        </w:rPr>
        <w:t xml:space="preserve">informed reasoning; and produce work that reflects the ethical </w:t>
      </w:r>
      <w:r w:rsidRPr="0F4FB816">
        <w:rPr>
          <w:rFonts w:ascii="Calibri" w:eastAsia="Calibri" w:hAnsi="Calibri" w:cs="Calibri"/>
        </w:rPr>
        <w:lastRenderedPageBreak/>
        <w:t>and pedagogical expectations of educators within the Welsh education system. The portfolio must be academically structured, appropriately referenced, and written to a professional standard.</w:t>
      </w:r>
    </w:p>
    <w:p w14:paraId="00473A24" w14:textId="7612E6B7" w:rsidR="2151612D" w:rsidRDefault="2151612D" w:rsidP="2151612D">
      <w:pPr>
        <w:spacing w:before="240" w:after="240"/>
        <w:rPr>
          <w:rFonts w:ascii="Calibri" w:eastAsia="Calibri" w:hAnsi="Calibri" w:cs="Calibri"/>
        </w:rPr>
      </w:pPr>
    </w:p>
    <w:p w14:paraId="46C13BEB" w14:textId="34308FC3" w:rsidR="2151612D" w:rsidRDefault="2151612D" w:rsidP="2151612D">
      <w:pPr>
        <w:spacing w:before="240" w:after="240"/>
        <w:rPr>
          <w:rFonts w:ascii="Calibri" w:eastAsia="Calibri" w:hAnsi="Calibri" w:cs="Calibri"/>
        </w:rPr>
      </w:pPr>
    </w:p>
    <w:p w14:paraId="7FFC0C98" w14:textId="2FCEC070" w:rsidR="2151612D" w:rsidRDefault="2151612D" w:rsidP="2151612D">
      <w:pPr>
        <w:spacing w:before="240" w:after="240"/>
        <w:rPr>
          <w:rFonts w:ascii="Calibri" w:eastAsia="Calibri" w:hAnsi="Calibri" w:cs="Calibri"/>
        </w:rPr>
      </w:pPr>
    </w:p>
    <w:p w14:paraId="6832A1AC" w14:textId="215503A2" w:rsidR="2151612D" w:rsidRDefault="2151612D" w:rsidP="2151612D">
      <w:pPr>
        <w:spacing w:before="240" w:after="240"/>
        <w:rPr>
          <w:rFonts w:ascii="Calibri" w:eastAsia="Calibri" w:hAnsi="Calibri" w:cs="Calibri"/>
        </w:rPr>
      </w:pPr>
    </w:p>
    <w:p w14:paraId="6D42465A" w14:textId="0D0ECA9D" w:rsidR="2151612D" w:rsidRDefault="2151612D" w:rsidP="2151612D">
      <w:pPr>
        <w:spacing w:before="240" w:after="240"/>
        <w:rPr>
          <w:rFonts w:ascii="Calibri" w:eastAsia="Calibri" w:hAnsi="Calibri" w:cs="Calibri"/>
        </w:rPr>
      </w:pPr>
    </w:p>
    <w:p w14:paraId="30DDD548" w14:textId="2975FC63" w:rsidR="2151612D" w:rsidRDefault="2151612D" w:rsidP="2151612D">
      <w:pPr>
        <w:spacing w:before="240" w:after="240"/>
        <w:rPr>
          <w:rFonts w:ascii="Calibri" w:eastAsia="Calibri" w:hAnsi="Calibri" w:cs="Calibri"/>
        </w:rPr>
      </w:pPr>
    </w:p>
    <w:p w14:paraId="2EB51C92" w14:textId="5AE33CD5" w:rsidR="2151612D" w:rsidRDefault="2151612D" w:rsidP="2151612D">
      <w:pPr>
        <w:spacing w:before="240" w:after="240"/>
        <w:rPr>
          <w:rFonts w:ascii="Calibri" w:eastAsia="Calibri" w:hAnsi="Calibri" w:cs="Calibri"/>
        </w:rPr>
      </w:pPr>
    </w:p>
    <w:p w14:paraId="5431997E" w14:textId="3F1D08EC" w:rsidR="2151612D" w:rsidRDefault="2151612D" w:rsidP="2151612D">
      <w:pPr>
        <w:spacing w:before="240" w:after="240"/>
        <w:rPr>
          <w:rFonts w:ascii="Calibri" w:eastAsia="Calibri" w:hAnsi="Calibri" w:cs="Calibri"/>
        </w:rPr>
      </w:pPr>
    </w:p>
    <w:p w14:paraId="658D30BE" w14:textId="26972D53" w:rsidR="2151612D" w:rsidRDefault="2151612D" w:rsidP="2151612D">
      <w:pPr>
        <w:spacing w:before="240" w:after="240"/>
        <w:rPr>
          <w:rFonts w:ascii="Calibri" w:eastAsia="Calibri" w:hAnsi="Calibri" w:cs="Calibri"/>
        </w:rPr>
      </w:pPr>
    </w:p>
    <w:p w14:paraId="35E26C4A" w14:textId="28CD0935" w:rsidR="2151612D" w:rsidRDefault="2151612D" w:rsidP="2151612D">
      <w:pPr>
        <w:spacing w:before="240" w:after="240"/>
        <w:rPr>
          <w:rFonts w:ascii="Calibri" w:eastAsia="Calibri" w:hAnsi="Calibri" w:cs="Calibri"/>
        </w:rPr>
      </w:pPr>
    </w:p>
    <w:p w14:paraId="1FF8CD2D" w14:textId="0C494CB9" w:rsidR="2151612D" w:rsidRDefault="2151612D" w:rsidP="2151612D">
      <w:pPr>
        <w:spacing w:before="240" w:after="240"/>
        <w:rPr>
          <w:rFonts w:ascii="Calibri" w:eastAsia="Calibri" w:hAnsi="Calibri" w:cs="Calibri"/>
        </w:rPr>
      </w:pPr>
    </w:p>
    <w:p w14:paraId="0156ED46" w14:textId="6D4093AE" w:rsidR="2151612D" w:rsidRDefault="2151612D" w:rsidP="2151612D">
      <w:pPr>
        <w:spacing w:before="240" w:after="240"/>
        <w:rPr>
          <w:rFonts w:ascii="Calibri" w:eastAsia="Calibri" w:hAnsi="Calibri" w:cs="Calibri"/>
        </w:rPr>
      </w:pPr>
    </w:p>
    <w:p w14:paraId="424778BE" w14:textId="23CCB586" w:rsidR="2151612D" w:rsidRDefault="2151612D" w:rsidP="2151612D">
      <w:pPr>
        <w:spacing w:before="240" w:after="240"/>
        <w:rPr>
          <w:rFonts w:ascii="Calibri" w:eastAsia="Calibri" w:hAnsi="Calibri" w:cs="Calibri"/>
        </w:rPr>
      </w:pPr>
    </w:p>
    <w:p w14:paraId="5FDE7ED3" w14:textId="003CD395" w:rsidR="2151612D" w:rsidRDefault="2151612D" w:rsidP="2151612D">
      <w:pPr>
        <w:spacing w:before="240" w:after="240"/>
        <w:rPr>
          <w:rFonts w:ascii="Calibri" w:eastAsia="Calibri" w:hAnsi="Calibri" w:cs="Calibri"/>
        </w:rPr>
      </w:pPr>
    </w:p>
    <w:p w14:paraId="17858DE2" w14:textId="79BBBFBA" w:rsidR="2151612D" w:rsidRDefault="2151612D" w:rsidP="2151612D">
      <w:pPr>
        <w:spacing w:before="240" w:after="240"/>
        <w:rPr>
          <w:rFonts w:ascii="Calibri" w:eastAsia="Calibri" w:hAnsi="Calibri" w:cs="Calibri"/>
        </w:rPr>
      </w:pPr>
    </w:p>
    <w:p w14:paraId="7A870936" w14:textId="7B6F79F0" w:rsidR="2151612D" w:rsidRDefault="2151612D" w:rsidP="2151612D">
      <w:pPr>
        <w:spacing w:before="240" w:after="240"/>
        <w:rPr>
          <w:rFonts w:ascii="Calibri" w:eastAsia="Calibri" w:hAnsi="Calibri" w:cs="Calibri"/>
        </w:rPr>
      </w:pPr>
    </w:p>
    <w:p w14:paraId="0F566B70" w14:textId="3F40A5B3" w:rsidR="2151612D" w:rsidRDefault="2151612D" w:rsidP="2151612D">
      <w:pPr>
        <w:spacing w:before="240" w:after="240"/>
        <w:rPr>
          <w:rFonts w:ascii="Calibri" w:eastAsia="Calibri" w:hAnsi="Calibri" w:cs="Calibri"/>
        </w:rPr>
      </w:pPr>
    </w:p>
    <w:p w14:paraId="6D68A165" w14:textId="012F7EF5" w:rsidR="2151612D" w:rsidRDefault="2151612D" w:rsidP="2151612D">
      <w:pPr>
        <w:spacing w:before="240" w:after="240"/>
        <w:rPr>
          <w:rFonts w:ascii="Calibri" w:eastAsia="Calibri" w:hAnsi="Calibri" w:cs="Calibri"/>
        </w:rPr>
      </w:pPr>
    </w:p>
    <w:p w14:paraId="7F555115" w14:textId="008D4E89" w:rsidR="2151612D" w:rsidRDefault="2151612D" w:rsidP="2151612D">
      <w:pPr>
        <w:spacing w:before="240" w:after="240"/>
        <w:rPr>
          <w:rFonts w:ascii="Calibri" w:eastAsia="Calibri" w:hAnsi="Calibri" w:cs="Calibri"/>
        </w:rPr>
      </w:pPr>
    </w:p>
    <w:p w14:paraId="6A1F8F14" w14:textId="58AC149E" w:rsidR="0F4FB816" w:rsidRDefault="0F4FB816" w:rsidP="0F4FB816">
      <w:pPr>
        <w:spacing w:before="240" w:after="240"/>
        <w:rPr>
          <w:rFonts w:ascii="Calibri" w:eastAsia="Calibri" w:hAnsi="Calibri" w:cs="Calibri"/>
        </w:rPr>
      </w:pPr>
    </w:p>
    <w:p w14:paraId="086D3876" w14:textId="64CC0417" w:rsidR="0F4FB816" w:rsidRDefault="0F4FB816" w:rsidP="0F4FB816">
      <w:pPr>
        <w:spacing w:before="240" w:after="240"/>
        <w:rPr>
          <w:rFonts w:ascii="Calibri" w:eastAsia="Calibri" w:hAnsi="Calibri" w:cs="Calibri"/>
        </w:rPr>
      </w:pPr>
    </w:p>
    <w:p w14:paraId="7F6CE505" w14:textId="678F3F10" w:rsidR="0F4FB816" w:rsidRDefault="0F4FB816" w:rsidP="0F4FB816">
      <w:pPr>
        <w:spacing w:before="240" w:after="240"/>
        <w:rPr>
          <w:rFonts w:ascii="Calibri" w:eastAsia="Calibri" w:hAnsi="Calibri" w:cs="Calibri"/>
        </w:rPr>
      </w:pPr>
    </w:p>
    <w:p w14:paraId="441B32A0" w14:textId="3BF71176" w:rsidR="7B37D80D" w:rsidRDefault="7B37D80D" w:rsidP="2151612D">
      <w:pPr>
        <w:spacing w:before="240" w:after="240"/>
        <w:rPr>
          <w:rFonts w:ascii="Calibri" w:eastAsia="Calibri" w:hAnsi="Calibri" w:cs="Calibri"/>
        </w:rPr>
      </w:pPr>
      <w:r w:rsidRPr="2151612D">
        <w:rPr>
          <w:rFonts w:ascii="Calibri" w:eastAsia="Calibri" w:hAnsi="Calibri" w:cs="Calibri"/>
        </w:rPr>
        <w:lastRenderedPageBreak/>
        <w:t xml:space="preserve">Appendices two: </w:t>
      </w:r>
    </w:p>
    <w:p w14:paraId="689ED4CE" w14:textId="77777777" w:rsidR="00AD03F1" w:rsidRPr="007C06B2" w:rsidRDefault="7B37D80D" w:rsidP="005979B1">
      <w:pPr>
        <w:pStyle w:val="Heading2"/>
        <w:rPr>
          <w:i/>
        </w:rPr>
      </w:pPr>
      <w:r w:rsidRPr="2151612D">
        <w:rPr>
          <w:rFonts w:ascii="Calibri" w:eastAsia="Calibri" w:hAnsi="Calibri" w:cs="Calibri"/>
        </w:rPr>
        <w:t xml:space="preserve">Lesson plans 1: </w:t>
      </w:r>
      <w:bookmarkStart w:id="0" w:name="_Toc48127146"/>
      <w:r w:rsidR="00AD03F1" w:rsidRPr="007C06B2">
        <w:t>Lesson Plan Template</w:t>
      </w:r>
      <w:bookmarkEnd w:id="0"/>
    </w:p>
    <w:p w14:paraId="3056C12C" w14:textId="77777777" w:rsidR="00AD03F1" w:rsidRPr="007C06B2" w:rsidRDefault="00AD03F1" w:rsidP="005979B1">
      <w:pPr>
        <w:rPr>
          <w:lang w:eastAsia="x-none"/>
        </w:rPr>
      </w:pPr>
    </w:p>
    <w:p w14:paraId="0B3D82C3" w14:textId="77777777" w:rsidR="00AD03F1" w:rsidRPr="007C06B2" w:rsidRDefault="00AD03F1" w:rsidP="005979B1">
      <w:pPr>
        <w:jc w:val="center"/>
        <w:rPr>
          <w:lang w:eastAsia="x-none"/>
        </w:rPr>
      </w:pPr>
      <w:r w:rsidRPr="007C06B2">
        <w:rPr>
          <w:lang w:eastAsia="en-GB"/>
        </w:rPr>
        <w:drawing>
          <wp:inline distT="0" distB="0" distL="0" distR="0" wp14:anchorId="415B11E8" wp14:editId="5DCADA7B">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51CE3B25" w14:textId="77777777" w:rsidR="00AD03F1" w:rsidRPr="007C06B2" w:rsidRDefault="00AD03F1" w:rsidP="005979B1">
      <w:pPr>
        <w:pStyle w:val="Caption"/>
        <w:tabs>
          <w:tab w:val="left" w:pos="615"/>
          <w:tab w:val="center" w:pos="4802"/>
        </w:tabs>
        <w:jc w:val="center"/>
      </w:pPr>
    </w:p>
    <w:p w14:paraId="6FBFDF24" w14:textId="77777777" w:rsidR="00AD03F1" w:rsidRPr="007C06B2" w:rsidRDefault="00AD03F1" w:rsidP="005979B1">
      <w:pPr>
        <w:pStyle w:val="Title"/>
      </w:pPr>
      <w:r w:rsidRPr="007C06B2">
        <w:t xml:space="preserve">                                                 </w:t>
      </w:r>
    </w:p>
    <w:p w14:paraId="2EE06D14" w14:textId="77777777" w:rsidR="00AD03F1" w:rsidRPr="007C06B2" w:rsidRDefault="00AD03F1" w:rsidP="005979B1">
      <w:pPr>
        <w:pStyle w:val="Title"/>
      </w:pPr>
      <w:r w:rsidRPr="007C06B2">
        <w:t>Lesson Plan</w:t>
      </w:r>
    </w:p>
    <w:p w14:paraId="72C55BA0" w14:textId="77777777" w:rsidR="00AD03F1" w:rsidRPr="007C06B2" w:rsidRDefault="00AD03F1" w:rsidP="005979B1">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D03F1" w:rsidRPr="007C06B2" w14:paraId="355FC4D3" w14:textId="77777777" w:rsidTr="269EDB9F">
        <w:trPr>
          <w:cantSplit/>
        </w:trPr>
        <w:tc>
          <w:tcPr>
            <w:tcW w:w="4909" w:type="dxa"/>
            <w:gridSpan w:val="2"/>
          </w:tcPr>
          <w:p w14:paraId="1858EE48" w14:textId="77777777" w:rsidR="00AD03F1" w:rsidRPr="007C06B2" w:rsidRDefault="00AD03F1" w:rsidP="005739F9">
            <w:pPr>
              <w:jc w:val="both"/>
              <w:rPr>
                <w:rFonts w:ascii="Calibri" w:hAnsi="Calibri" w:cs="Calibri"/>
                <w:b/>
                <w:sz w:val="22"/>
              </w:rPr>
            </w:pPr>
            <w:r w:rsidRPr="007C06B2">
              <w:rPr>
                <w:rFonts w:ascii="Calibri" w:hAnsi="Calibri" w:cs="Calibri"/>
                <w:b/>
                <w:sz w:val="22"/>
              </w:rPr>
              <w:t xml:space="preserve">Topic: Introduction to Anti-Racist and Decolonial Pedagogy </w:t>
            </w:r>
          </w:p>
        </w:tc>
        <w:tc>
          <w:tcPr>
            <w:tcW w:w="4914" w:type="dxa"/>
            <w:gridSpan w:val="2"/>
          </w:tcPr>
          <w:p w14:paraId="26B9FC07" w14:textId="77777777" w:rsidR="00AD03F1" w:rsidRPr="007C06B2" w:rsidRDefault="00AD03F1" w:rsidP="005739F9">
            <w:pPr>
              <w:jc w:val="both"/>
              <w:rPr>
                <w:rFonts w:ascii="Calibri" w:hAnsi="Calibri" w:cs="Calibri"/>
                <w:b/>
                <w:sz w:val="22"/>
              </w:rPr>
            </w:pPr>
            <w:r w:rsidRPr="007C06B2">
              <w:rPr>
                <w:rFonts w:ascii="Calibri" w:hAnsi="Calibri" w:cs="Calibri"/>
                <w:b/>
                <w:sz w:val="22"/>
              </w:rPr>
              <w:t>Class: Level 6</w:t>
            </w:r>
          </w:p>
          <w:p w14:paraId="4806510A" w14:textId="77777777" w:rsidR="00AD03F1" w:rsidRPr="007C06B2" w:rsidRDefault="00AD03F1" w:rsidP="005739F9">
            <w:pPr>
              <w:jc w:val="both"/>
              <w:rPr>
                <w:rFonts w:ascii="Calibri" w:hAnsi="Calibri" w:cs="Calibri"/>
                <w:b/>
                <w:sz w:val="22"/>
              </w:rPr>
            </w:pPr>
          </w:p>
        </w:tc>
      </w:tr>
      <w:tr w:rsidR="00AD03F1" w:rsidRPr="007C06B2" w14:paraId="03418ED4" w14:textId="77777777" w:rsidTr="269EDB9F">
        <w:tc>
          <w:tcPr>
            <w:tcW w:w="2802" w:type="dxa"/>
            <w:tcBorders>
              <w:bottom w:val="nil"/>
            </w:tcBorders>
          </w:tcPr>
          <w:p w14:paraId="360EA47A" w14:textId="77777777" w:rsidR="00AD03F1" w:rsidRPr="007C06B2" w:rsidRDefault="00AD03F1" w:rsidP="005739F9">
            <w:pPr>
              <w:jc w:val="both"/>
              <w:rPr>
                <w:rFonts w:ascii="Calibri" w:hAnsi="Calibri" w:cs="Calibri"/>
                <w:b/>
                <w:sz w:val="22"/>
              </w:rPr>
            </w:pPr>
            <w:r w:rsidRPr="007C06B2">
              <w:rPr>
                <w:rFonts w:ascii="Calibri" w:hAnsi="Calibri" w:cs="Calibri"/>
                <w:b/>
                <w:sz w:val="22"/>
              </w:rPr>
              <w:t>Date:</w:t>
            </w:r>
          </w:p>
          <w:p w14:paraId="6AC89D48" w14:textId="77777777" w:rsidR="00AD03F1" w:rsidRPr="007C06B2" w:rsidRDefault="00AD03F1" w:rsidP="005739F9">
            <w:pPr>
              <w:jc w:val="both"/>
              <w:rPr>
                <w:rFonts w:ascii="Calibri" w:hAnsi="Calibri" w:cs="Calibri"/>
                <w:b/>
                <w:sz w:val="22"/>
              </w:rPr>
            </w:pPr>
          </w:p>
        </w:tc>
        <w:tc>
          <w:tcPr>
            <w:tcW w:w="4110" w:type="dxa"/>
            <w:gridSpan w:val="2"/>
            <w:tcBorders>
              <w:bottom w:val="nil"/>
            </w:tcBorders>
          </w:tcPr>
          <w:p w14:paraId="2D46BF81" w14:textId="77777777" w:rsidR="00AD03F1" w:rsidRPr="007C06B2" w:rsidRDefault="00AD03F1" w:rsidP="005739F9">
            <w:pPr>
              <w:jc w:val="both"/>
              <w:rPr>
                <w:rFonts w:ascii="Calibri" w:hAnsi="Calibri" w:cs="Calibri"/>
                <w:b/>
                <w:sz w:val="22"/>
              </w:rPr>
            </w:pPr>
            <w:r w:rsidRPr="007C06B2">
              <w:rPr>
                <w:rFonts w:ascii="Calibri" w:hAnsi="Calibri" w:cs="Calibri"/>
                <w:b/>
                <w:sz w:val="22"/>
              </w:rPr>
              <w:t>Length of lesson: 3 hours</w:t>
            </w:r>
          </w:p>
        </w:tc>
        <w:tc>
          <w:tcPr>
            <w:tcW w:w="2911" w:type="dxa"/>
            <w:tcBorders>
              <w:bottom w:val="nil"/>
            </w:tcBorders>
          </w:tcPr>
          <w:p w14:paraId="0E2D8485" w14:textId="77777777" w:rsidR="00AD03F1" w:rsidRPr="007C06B2" w:rsidRDefault="00AD03F1" w:rsidP="005739F9">
            <w:pPr>
              <w:jc w:val="both"/>
              <w:rPr>
                <w:rFonts w:ascii="Calibri" w:hAnsi="Calibri" w:cs="Calibri"/>
                <w:b/>
                <w:sz w:val="22"/>
              </w:rPr>
            </w:pPr>
            <w:r w:rsidRPr="007C06B2">
              <w:rPr>
                <w:rFonts w:ascii="Calibri" w:hAnsi="Calibri" w:cs="Calibri"/>
                <w:b/>
                <w:sz w:val="22"/>
              </w:rPr>
              <w:t>Number of students:</w:t>
            </w:r>
          </w:p>
        </w:tc>
      </w:tr>
      <w:tr w:rsidR="00AD03F1" w:rsidRPr="007C06B2" w14:paraId="499542B3" w14:textId="77777777" w:rsidTr="269EDB9F">
        <w:trPr>
          <w:cantSplit/>
        </w:trPr>
        <w:tc>
          <w:tcPr>
            <w:tcW w:w="9823" w:type="dxa"/>
            <w:gridSpan w:val="4"/>
            <w:tcBorders>
              <w:bottom w:val="single" w:sz="2" w:space="0" w:color="auto"/>
            </w:tcBorders>
          </w:tcPr>
          <w:p w14:paraId="05110A73" w14:textId="77777777" w:rsidR="00AD03F1" w:rsidRPr="007C06B2" w:rsidRDefault="00AD03F1" w:rsidP="005739F9">
            <w:pPr>
              <w:jc w:val="both"/>
              <w:rPr>
                <w:rFonts w:ascii="Calibri" w:hAnsi="Calibri" w:cs="Calibri"/>
                <w:b/>
                <w:sz w:val="22"/>
              </w:rPr>
            </w:pPr>
            <w:r w:rsidRPr="007C06B2">
              <w:rPr>
                <w:rFonts w:ascii="Calibri" w:hAnsi="Calibri" w:cs="Calibri"/>
                <w:b/>
                <w:sz w:val="22"/>
              </w:rPr>
              <w:t>Resources required:</w:t>
            </w:r>
          </w:p>
          <w:p w14:paraId="79CA906E" w14:textId="77777777" w:rsidR="00AD03F1" w:rsidRPr="007C06B2" w:rsidRDefault="00AD03F1" w:rsidP="005739F9">
            <w:pPr>
              <w:jc w:val="both"/>
              <w:rPr>
                <w:rFonts w:ascii="Calibri" w:hAnsi="Calibri" w:cs="Calibri"/>
                <w:bCs/>
                <w:sz w:val="22"/>
              </w:rPr>
            </w:pPr>
            <w:r w:rsidRPr="007C06B2">
              <w:rPr>
                <w:rFonts w:ascii="Calibri" w:hAnsi="Calibri" w:cs="Calibri"/>
                <w:bCs/>
                <w:sz w:val="22"/>
              </w:rPr>
              <w:t>Microsoft Teams, slides, breakout rooms, collaborative whiteboard, ARWAP extract, Sea View case study</w:t>
            </w:r>
            <w:r w:rsidRPr="007C06B2">
              <w:rPr>
                <w:rFonts w:ascii="Calibri" w:hAnsi="Calibri" w:cs="Calibri"/>
                <w:bCs/>
                <w:sz w:val="22"/>
              </w:rPr>
              <w:t xml:space="preserve"> materials,</w:t>
            </w:r>
            <w:r w:rsidRPr="007C06B2">
              <w:rPr>
                <w:rFonts w:ascii="Calibri" w:hAnsi="Calibri" w:cs="Calibri"/>
                <w:bCs/>
                <w:sz w:val="22"/>
              </w:rPr>
              <w:t xml:space="preserve"> Professional Standards (Teaching &amp; Leadership and Post</w:t>
            </w:r>
            <w:r w:rsidRPr="007C06B2">
              <w:rPr>
                <w:rFonts w:ascii="Calibri" w:hAnsi="Calibri" w:cs="Calibri"/>
                <w:bCs/>
                <w:sz w:val="22"/>
              </w:rPr>
              <w:noBreakHyphen/>
              <w:t>16), reading list extracts.</w:t>
            </w:r>
          </w:p>
          <w:p w14:paraId="6B13B4B3" w14:textId="77777777" w:rsidR="00AD03F1" w:rsidRPr="007C06B2" w:rsidRDefault="00AD03F1" w:rsidP="005739F9">
            <w:pPr>
              <w:jc w:val="both"/>
              <w:rPr>
                <w:rFonts w:ascii="Calibri" w:hAnsi="Calibri" w:cs="Calibri"/>
                <w:b/>
                <w:sz w:val="22"/>
              </w:rPr>
            </w:pPr>
          </w:p>
          <w:p w14:paraId="6E08258B" w14:textId="77777777" w:rsidR="00AD03F1" w:rsidRPr="007C06B2" w:rsidRDefault="00AD03F1" w:rsidP="005739F9">
            <w:pPr>
              <w:jc w:val="both"/>
              <w:rPr>
                <w:rFonts w:ascii="Calibri" w:hAnsi="Calibri" w:cs="Calibri"/>
                <w:b/>
                <w:sz w:val="22"/>
              </w:rPr>
            </w:pPr>
          </w:p>
        </w:tc>
      </w:tr>
      <w:tr w:rsidR="00AD03F1" w:rsidRPr="007C06B2" w14:paraId="11C823DD" w14:textId="77777777" w:rsidTr="269EDB9F">
        <w:trPr>
          <w:cantSplit/>
        </w:trPr>
        <w:tc>
          <w:tcPr>
            <w:tcW w:w="9823" w:type="dxa"/>
            <w:gridSpan w:val="4"/>
            <w:tcBorders>
              <w:top w:val="single" w:sz="2" w:space="0" w:color="auto"/>
            </w:tcBorders>
          </w:tcPr>
          <w:p w14:paraId="7E2CBAF2" w14:textId="77777777" w:rsidR="00AD03F1" w:rsidRPr="007C06B2" w:rsidRDefault="00AD03F1" w:rsidP="005739F9">
            <w:pPr>
              <w:jc w:val="both"/>
              <w:rPr>
                <w:rFonts w:ascii="Calibri" w:hAnsi="Calibri" w:cs="Calibri"/>
                <w:b/>
                <w:sz w:val="22"/>
              </w:rPr>
            </w:pPr>
            <w:r w:rsidRPr="007C06B2">
              <w:rPr>
                <w:rFonts w:ascii="Calibri" w:hAnsi="Calibri" w:cs="Calibri"/>
                <w:b/>
                <w:sz w:val="22"/>
              </w:rPr>
              <w:t>Aim of Lesson</w:t>
            </w:r>
          </w:p>
          <w:p w14:paraId="150CC1AA" w14:textId="77777777" w:rsidR="00AD03F1" w:rsidRPr="007C06B2" w:rsidRDefault="00AD03F1" w:rsidP="005739F9">
            <w:pPr>
              <w:jc w:val="both"/>
              <w:rPr>
                <w:rFonts w:ascii="Calibri" w:hAnsi="Calibri" w:cs="Calibri"/>
                <w:bCs/>
                <w:sz w:val="22"/>
              </w:rPr>
            </w:pPr>
          </w:p>
          <w:p w14:paraId="256E5207" w14:textId="77777777" w:rsidR="00AD03F1" w:rsidRPr="007C06B2" w:rsidRDefault="00AD03F1" w:rsidP="005739F9">
            <w:pPr>
              <w:jc w:val="both"/>
              <w:rPr>
                <w:rFonts w:ascii="Calibri" w:hAnsi="Calibri" w:cs="Calibri"/>
                <w:bCs/>
                <w:sz w:val="22"/>
              </w:rPr>
            </w:pPr>
            <w:r w:rsidRPr="007C06B2">
              <w:rPr>
                <w:rFonts w:ascii="Calibri" w:hAnsi="Calibri" w:cs="Calibri"/>
                <w:bCs/>
                <w:sz w:val="22"/>
              </w:rPr>
              <w:t>To introduce learners to the foundational concepts of anti</w:t>
            </w:r>
            <w:r w:rsidRPr="007C06B2">
              <w:rPr>
                <w:rFonts w:ascii="Calibri" w:hAnsi="Calibri" w:cs="Calibri"/>
                <w:bCs/>
                <w:sz w:val="22"/>
              </w:rPr>
              <w:noBreakHyphen/>
              <w:t>racist and decolonial pedagogy and support them to analyse how racism operates within educational structures.</w:t>
            </w:r>
          </w:p>
          <w:p w14:paraId="144DA406" w14:textId="77777777" w:rsidR="00AD03F1" w:rsidRPr="007C06B2" w:rsidRDefault="00AD03F1" w:rsidP="005739F9">
            <w:pPr>
              <w:jc w:val="both"/>
              <w:rPr>
                <w:rFonts w:ascii="Calibri" w:hAnsi="Calibri" w:cs="Calibri"/>
                <w:b/>
                <w:sz w:val="22"/>
              </w:rPr>
            </w:pPr>
          </w:p>
          <w:p w14:paraId="019A269E" w14:textId="77777777" w:rsidR="00AD03F1" w:rsidRPr="007C06B2" w:rsidRDefault="00AD03F1" w:rsidP="005739F9">
            <w:pPr>
              <w:jc w:val="both"/>
              <w:rPr>
                <w:rFonts w:ascii="Calibri" w:hAnsi="Calibri" w:cs="Calibri"/>
                <w:b/>
                <w:sz w:val="22"/>
              </w:rPr>
            </w:pPr>
          </w:p>
        </w:tc>
      </w:tr>
      <w:tr w:rsidR="00AD03F1" w:rsidRPr="007C06B2" w14:paraId="1BC3785B" w14:textId="77777777" w:rsidTr="269EDB9F">
        <w:trPr>
          <w:cantSplit/>
        </w:trPr>
        <w:tc>
          <w:tcPr>
            <w:tcW w:w="9823" w:type="dxa"/>
            <w:gridSpan w:val="4"/>
            <w:tcBorders>
              <w:bottom w:val="nil"/>
            </w:tcBorders>
          </w:tcPr>
          <w:p w14:paraId="46148C0F" w14:textId="77777777" w:rsidR="00AD03F1" w:rsidRPr="007C06B2" w:rsidRDefault="00AD03F1" w:rsidP="005739F9">
            <w:pPr>
              <w:jc w:val="both"/>
              <w:rPr>
                <w:rFonts w:ascii="Calibri" w:hAnsi="Calibri" w:cs="Calibri"/>
                <w:b/>
                <w:sz w:val="22"/>
              </w:rPr>
            </w:pPr>
            <w:r w:rsidRPr="007C06B2">
              <w:rPr>
                <w:rFonts w:ascii="Calibri" w:hAnsi="Calibri" w:cs="Calibri"/>
                <w:b/>
                <w:sz w:val="22"/>
              </w:rPr>
              <w:lastRenderedPageBreak/>
              <w:t>Learning Outcomes – The Learners Should Be Able To:</w:t>
            </w:r>
          </w:p>
          <w:p w14:paraId="1D4DF853" w14:textId="77777777" w:rsidR="00AD03F1" w:rsidRPr="007C06B2" w:rsidRDefault="00AD03F1" w:rsidP="005739F9">
            <w:pPr>
              <w:jc w:val="both"/>
              <w:rPr>
                <w:rFonts w:ascii="Calibri" w:hAnsi="Calibri" w:cs="Calibri"/>
                <w:bCs/>
                <w:sz w:val="22"/>
              </w:rPr>
            </w:pPr>
            <w:r w:rsidRPr="007C06B2">
              <w:rPr>
                <w:rFonts w:ascii="Calibri" w:hAnsi="Calibri" w:cs="Calibri"/>
                <w:bCs/>
                <w:sz w:val="22"/>
              </w:rPr>
              <w:t>Demonstrate understanding of key terminology relating to race and racism. Explain how structural racism operates within educational settings. Apply anti</w:t>
            </w:r>
            <w:r w:rsidRPr="007C06B2">
              <w:rPr>
                <w:rFonts w:ascii="Calibri" w:hAnsi="Calibri" w:cs="Calibri"/>
                <w:bCs/>
                <w:sz w:val="22"/>
              </w:rPr>
              <w:noBreakHyphen/>
              <w:t>racist concepts to a real case study. Identify relevant Welsh Professional Standards and policy expectations. Reflect on their own positionality and assumptions.</w:t>
            </w:r>
          </w:p>
          <w:p w14:paraId="533C5447" w14:textId="77777777" w:rsidR="00AD03F1" w:rsidRPr="007C06B2" w:rsidRDefault="00AD03F1" w:rsidP="269EDB9F">
            <w:pPr>
              <w:jc w:val="both"/>
              <w:rPr>
                <w:b/>
                <w:bCs/>
              </w:rPr>
            </w:pPr>
          </w:p>
          <w:p w14:paraId="4C7A169D" w14:textId="77777777" w:rsidR="00AD03F1" w:rsidRPr="007C06B2" w:rsidRDefault="00AD03F1" w:rsidP="005739F9">
            <w:pPr>
              <w:jc w:val="both"/>
              <w:rPr>
                <w:rFonts w:ascii="Calibri" w:hAnsi="Calibri" w:cs="Calibri"/>
                <w:b/>
                <w:sz w:val="22"/>
              </w:rPr>
            </w:pPr>
          </w:p>
          <w:p w14:paraId="02C25151" w14:textId="77777777" w:rsidR="00AD03F1" w:rsidRPr="007C06B2" w:rsidRDefault="00AD03F1" w:rsidP="005739F9">
            <w:pPr>
              <w:jc w:val="both"/>
              <w:rPr>
                <w:rFonts w:ascii="Calibri" w:hAnsi="Calibri" w:cs="Calibri"/>
                <w:b/>
                <w:sz w:val="22"/>
              </w:rPr>
            </w:pPr>
          </w:p>
          <w:p w14:paraId="73B64074" w14:textId="77777777" w:rsidR="00AD03F1" w:rsidRPr="007C06B2" w:rsidRDefault="00AD03F1" w:rsidP="005739F9">
            <w:pPr>
              <w:jc w:val="both"/>
              <w:rPr>
                <w:rFonts w:ascii="Calibri" w:hAnsi="Calibri" w:cs="Calibri"/>
                <w:b/>
                <w:sz w:val="22"/>
              </w:rPr>
            </w:pPr>
          </w:p>
          <w:p w14:paraId="31D38C8B" w14:textId="77777777" w:rsidR="00AD03F1" w:rsidRPr="007C06B2" w:rsidRDefault="00AD03F1" w:rsidP="005739F9">
            <w:pPr>
              <w:jc w:val="both"/>
              <w:rPr>
                <w:rFonts w:ascii="Calibri" w:hAnsi="Calibri" w:cs="Calibri"/>
                <w:b/>
                <w:sz w:val="22"/>
              </w:rPr>
            </w:pPr>
          </w:p>
        </w:tc>
      </w:tr>
      <w:tr w:rsidR="00AD03F1" w:rsidRPr="007C06B2" w14:paraId="2A300133" w14:textId="77777777" w:rsidTr="269EDB9F">
        <w:trPr>
          <w:cantSplit/>
        </w:trPr>
        <w:tc>
          <w:tcPr>
            <w:tcW w:w="9823" w:type="dxa"/>
            <w:gridSpan w:val="4"/>
            <w:tcBorders>
              <w:bottom w:val="single" w:sz="2" w:space="0" w:color="auto"/>
            </w:tcBorders>
          </w:tcPr>
          <w:p w14:paraId="34ECF5F4" w14:textId="77777777" w:rsidR="00AD03F1" w:rsidRPr="007C06B2" w:rsidRDefault="00AD03F1" w:rsidP="005739F9">
            <w:pPr>
              <w:jc w:val="both"/>
              <w:rPr>
                <w:rFonts w:ascii="Calibri" w:hAnsi="Calibri" w:cs="Calibri"/>
                <w:b/>
                <w:sz w:val="22"/>
              </w:rPr>
            </w:pPr>
            <w:r w:rsidRPr="007C06B2">
              <w:rPr>
                <w:rFonts w:ascii="Calibri" w:hAnsi="Calibri" w:cs="Calibri"/>
                <w:b/>
                <w:sz w:val="22"/>
              </w:rPr>
              <w:t>Previous student knowledge required for the session:</w:t>
            </w:r>
            <w:r w:rsidRPr="007C06B2">
              <w:rPr>
                <w:rFonts w:ascii="Calibri" w:hAnsi="Calibri" w:cs="Calibri"/>
                <w:b/>
                <w:sz w:val="22"/>
              </w:rPr>
              <w:tab/>
            </w:r>
          </w:p>
          <w:p w14:paraId="01A462A4" w14:textId="77777777" w:rsidR="00AD03F1" w:rsidRPr="007C06B2" w:rsidRDefault="00AD03F1" w:rsidP="005739F9">
            <w:pPr>
              <w:jc w:val="both"/>
              <w:rPr>
                <w:rFonts w:ascii="Calibri" w:hAnsi="Calibri" w:cs="Calibri"/>
                <w:b/>
                <w:sz w:val="22"/>
              </w:rPr>
            </w:pPr>
          </w:p>
          <w:p w14:paraId="1A68EE9E" w14:textId="77777777" w:rsidR="00AD03F1" w:rsidRPr="007C06B2" w:rsidRDefault="00AD03F1" w:rsidP="005739F9">
            <w:pPr>
              <w:jc w:val="both"/>
              <w:rPr>
                <w:rFonts w:ascii="Calibri" w:hAnsi="Calibri" w:cs="Calibri"/>
                <w:bCs/>
                <w:sz w:val="22"/>
              </w:rPr>
            </w:pPr>
            <w:r w:rsidRPr="007C06B2">
              <w:rPr>
                <w:rFonts w:ascii="Calibri" w:hAnsi="Calibri" w:cs="Calibri"/>
                <w:bCs/>
                <w:sz w:val="22"/>
              </w:rPr>
              <w:t>General understanding of teaching and learning. Basic awareness of equality and diversity principles.</w:t>
            </w:r>
          </w:p>
          <w:p w14:paraId="4696F05A" w14:textId="77777777" w:rsidR="00AD03F1" w:rsidRPr="007C06B2" w:rsidRDefault="00AD03F1" w:rsidP="005739F9">
            <w:pPr>
              <w:jc w:val="both"/>
              <w:rPr>
                <w:rFonts w:ascii="Calibri" w:hAnsi="Calibri" w:cs="Calibri"/>
                <w:b/>
                <w:sz w:val="22"/>
              </w:rPr>
            </w:pPr>
          </w:p>
          <w:p w14:paraId="278F8094" w14:textId="77777777" w:rsidR="00AD03F1" w:rsidRPr="007C06B2" w:rsidRDefault="00AD03F1" w:rsidP="005739F9">
            <w:pPr>
              <w:jc w:val="both"/>
              <w:rPr>
                <w:rFonts w:ascii="Calibri" w:hAnsi="Calibri" w:cs="Calibri"/>
                <w:b/>
                <w:sz w:val="22"/>
              </w:rPr>
            </w:pPr>
          </w:p>
          <w:p w14:paraId="474481AF" w14:textId="77777777" w:rsidR="00AD03F1" w:rsidRPr="007C06B2" w:rsidRDefault="00AD03F1" w:rsidP="005739F9">
            <w:pPr>
              <w:jc w:val="both"/>
              <w:rPr>
                <w:rFonts w:ascii="Calibri" w:hAnsi="Calibri" w:cs="Calibri"/>
                <w:b/>
                <w:sz w:val="22"/>
              </w:rPr>
            </w:pPr>
          </w:p>
        </w:tc>
      </w:tr>
      <w:tr w:rsidR="00AD03F1" w:rsidRPr="007C06B2" w14:paraId="4F11C532" w14:textId="77777777" w:rsidTr="269EDB9F">
        <w:trPr>
          <w:cantSplit/>
        </w:trPr>
        <w:tc>
          <w:tcPr>
            <w:tcW w:w="9823" w:type="dxa"/>
            <w:gridSpan w:val="4"/>
            <w:tcBorders>
              <w:top w:val="single" w:sz="2" w:space="0" w:color="auto"/>
            </w:tcBorders>
          </w:tcPr>
          <w:p w14:paraId="0EAAC737" w14:textId="77777777" w:rsidR="00AD03F1" w:rsidRPr="007C06B2" w:rsidRDefault="00AD03F1" w:rsidP="005739F9">
            <w:pPr>
              <w:jc w:val="both"/>
              <w:rPr>
                <w:rFonts w:ascii="Calibri" w:hAnsi="Calibri" w:cs="Calibri"/>
                <w:b/>
                <w:sz w:val="22"/>
              </w:rPr>
            </w:pPr>
            <w:r w:rsidRPr="007C06B2">
              <w:rPr>
                <w:rFonts w:ascii="Calibri" w:hAnsi="Calibri" w:cs="Calibri"/>
                <w:b/>
                <w:sz w:val="22"/>
              </w:rPr>
              <w:t>Anticipated difficulties (if applicable):</w:t>
            </w:r>
          </w:p>
          <w:p w14:paraId="48A9399C" w14:textId="77777777" w:rsidR="00AD03F1" w:rsidRPr="007C06B2" w:rsidRDefault="00AD03F1" w:rsidP="005739F9">
            <w:pPr>
              <w:jc w:val="both"/>
              <w:rPr>
                <w:rFonts w:ascii="Calibri" w:hAnsi="Calibri" w:cs="Calibri"/>
                <w:b/>
                <w:sz w:val="22"/>
              </w:rPr>
            </w:pPr>
          </w:p>
          <w:p w14:paraId="1F13EB18" w14:textId="77777777" w:rsidR="00AD03F1" w:rsidRPr="007C06B2" w:rsidRDefault="00AD03F1" w:rsidP="269EDB9F">
            <w:pPr>
              <w:jc w:val="both"/>
              <w:rPr>
                <w:rFonts w:cstheme="minorHAnsi"/>
              </w:rPr>
            </w:pPr>
            <w:r w:rsidRPr="007C06B2">
              <w:rPr>
                <w:rFonts w:cstheme="minorHAnsi"/>
              </w:rPr>
              <w:t>Learner discomfort discussing race. Misconceptions about racism being limited to individual behaviour. Limited prior exposure to decolonial theory.</w:t>
            </w:r>
          </w:p>
          <w:p w14:paraId="5A2EADE4" w14:textId="77777777" w:rsidR="00AD03F1" w:rsidRPr="007C06B2" w:rsidRDefault="00AD03F1" w:rsidP="005739F9">
            <w:pPr>
              <w:jc w:val="both"/>
              <w:rPr>
                <w:rFonts w:ascii="Calibri" w:hAnsi="Calibri" w:cs="Calibri"/>
                <w:b/>
                <w:sz w:val="22"/>
              </w:rPr>
            </w:pPr>
          </w:p>
          <w:p w14:paraId="4BD1EA2E" w14:textId="77777777" w:rsidR="00AD03F1" w:rsidRPr="007C06B2" w:rsidRDefault="00AD03F1" w:rsidP="005739F9">
            <w:pPr>
              <w:jc w:val="both"/>
              <w:rPr>
                <w:rFonts w:ascii="Calibri" w:hAnsi="Calibri" w:cs="Calibri"/>
                <w:b/>
                <w:sz w:val="22"/>
              </w:rPr>
            </w:pPr>
          </w:p>
        </w:tc>
      </w:tr>
      <w:tr w:rsidR="00AD03F1" w:rsidRPr="007C06B2" w14:paraId="035146E4" w14:textId="77777777" w:rsidTr="269EDB9F">
        <w:trPr>
          <w:cantSplit/>
        </w:trPr>
        <w:tc>
          <w:tcPr>
            <w:tcW w:w="9823" w:type="dxa"/>
            <w:gridSpan w:val="4"/>
            <w:tcBorders>
              <w:top w:val="single" w:sz="2" w:space="0" w:color="auto"/>
            </w:tcBorders>
          </w:tcPr>
          <w:p w14:paraId="77C6EAE0" w14:textId="77777777" w:rsidR="00AD03F1" w:rsidRPr="007C06B2" w:rsidRDefault="00AD03F1" w:rsidP="269EDB9F">
            <w:pPr>
              <w:jc w:val="both"/>
              <w:rPr>
                <w:rFonts w:eastAsiaTheme="minorEastAsia"/>
                <w:b/>
                <w:bCs/>
                <w:sz w:val="22"/>
                <w:szCs w:val="22"/>
              </w:rPr>
            </w:pPr>
            <w:r w:rsidRPr="007C06B2">
              <w:rPr>
                <w:rFonts w:eastAsiaTheme="minorEastAsia"/>
                <w:b/>
                <w:bCs/>
                <w:sz w:val="22"/>
                <w:szCs w:val="22"/>
              </w:rPr>
              <w:lastRenderedPageBreak/>
              <w:t>Professional Standards (where are these being met within the session)</w:t>
            </w:r>
          </w:p>
          <w:p w14:paraId="252D79CE" w14:textId="77777777" w:rsidR="00AD03F1" w:rsidRPr="007C06B2" w:rsidRDefault="00AD03F1" w:rsidP="269EDB9F">
            <w:pPr>
              <w:jc w:val="both"/>
            </w:pPr>
          </w:p>
          <w:p w14:paraId="5CA69300" w14:textId="77777777" w:rsidR="00AD03F1" w:rsidRPr="007C06B2" w:rsidRDefault="00AD03F1" w:rsidP="269EDB9F">
            <w:pPr>
              <w:jc w:val="both"/>
            </w:pPr>
          </w:p>
          <w:p w14:paraId="7D62458E" w14:textId="77777777" w:rsidR="00AD03F1" w:rsidRPr="007C06B2" w:rsidRDefault="00AD03F1" w:rsidP="007C06B2">
            <w:pPr>
              <w:spacing w:after="0"/>
              <w:jc w:val="both"/>
            </w:pPr>
            <w:r w:rsidRPr="007C06B2">
              <w:t>The Professional Standards for Further Education and Work</w:t>
            </w:r>
            <w:r w:rsidRPr="007C06B2">
              <w:noBreakHyphen/>
              <w:t>Based Learning Practitioners (Welsh Government, 2023) set out the expectations for educators working in post</w:t>
            </w:r>
            <w:r w:rsidRPr="007C06B2">
              <w:noBreakHyphen/>
              <w:t>16 settings, including FE colleges, adult learning, community learning, and work</w:t>
            </w:r>
            <w:r w:rsidRPr="007C06B2">
              <w:noBreakHyphen/>
              <w:t>based learning. The standards are built around five core areas: Professional Values, Professional Knowledge, Professional Practice, Collaboration, and Professional Learning. Together, they define what high</w:t>
            </w:r>
            <w:r w:rsidRPr="007C06B2">
              <w:noBreakHyphen/>
              <w:t>quality, learner</w:t>
            </w:r>
            <w:r w:rsidRPr="007C06B2">
              <w:noBreakHyphen/>
              <w:t>centred, inclusive teaching looks like in the post</w:t>
            </w:r>
            <w:r w:rsidRPr="007C06B2">
              <w:noBreakHyphen/>
            </w:r>
            <w:r>
              <w:t>sixteen</w:t>
            </w:r>
            <w:r w:rsidRPr="007C06B2">
              <w:t xml:space="preserve"> sector.</w:t>
            </w:r>
          </w:p>
          <w:p w14:paraId="3E1361A1" w14:textId="77777777" w:rsidR="00AD03F1" w:rsidRPr="007C06B2" w:rsidRDefault="00AD03F1" w:rsidP="007C06B2">
            <w:pPr>
              <w:spacing w:after="0"/>
              <w:jc w:val="both"/>
            </w:pPr>
            <w:r w:rsidRPr="007C06B2">
              <w:t>Professional Values require educators to demonstrate fairness, respect, integrity, and a commitment to inclusion. Practitioners</w:t>
            </w:r>
            <w:r>
              <w:t xml:space="preserve"> and educators</w:t>
            </w:r>
            <w:r w:rsidRPr="007C06B2">
              <w:t xml:space="preserve"> are expected to challenge discrimination, promote equity, and create learning environments where all learners feel safe, valued, and able to participate fully. In the context of anti</w:t>
            </w:r>
            <w:r w:rsidRPr="007C06B2">
              <w:noBreakHyphen/>
              <w:t>racist and decolonial pedagogy, this means actively recognising how racism and structural inequality affect learners’ experiences and outcomes, and embedding anti</w:t>
            </w:r>
            <w:r w:rsidRPr="007C06B2">
              <w:noBreakHyphen/>
              <w:t>racist principles into everyday practice.</w:t>
            </w:r>
          </w:p>
          <w:p w14:paraId="08953FDF" w14:textId="77777777" w:rsidR="00AD03F1" w:rsidRPr="007C06B2" w:rsidRDefault="00AD03F1" w:rsidP="007C06B2">
            <w:pPr>
              <w:spacing w:after="0"/>
              <w:jc w:val="both"/>
            </w:pPr>
            <w:r w:rsidRPr="007C06B2">
              <w:t>Professional Knowledge focuses on understanding learners, curriculum requirements, pedagogy, and the wider policy landscape. Post</w:t>
            </w:r>
            <w:r w:rsidRPr="007C06B2">
              <w:noBreakHyphen/>
              <w:t>16 educators must be able to draw on relevant research, legislation, and national policy — including the Anti</w:t>
            </w:r>
            <w:r w:rsidRPr="007C06B2">
              <w:noBreakHyphen/>
              <w:t>Racist Wales Action Plan — to inform their teaching. This includes understanding how racism operates within education systems and how decolonial approaches can reshape curriculum content, assessment, and classroom interactions.</w:t>
            </w:r>
          </w:p>
          <w:p w14:paraId="60C01471" w14:textId="77777777" w:rsidR="00AD03F1" w:rsidRPr="007C06B2" w:rsidRDefault="00AD03F1" w:rsidP="007C06B2">
            <w:pPr>
              <w:spacing w:after="0"/>
              <w:jc w:val="both"/>
            </w:pPr>
            <w:r w:rsidRPr="007C06B2">
              <w:t>Professional Practice emphasises high</w:t>
            </w:r>
            <w:r w:rsidRPr="007C06B2">
              <w:noBreakHyphen/>
              <w:t>quality teaching, assessment, planning, and resource design. Practitioners are expected to use evidenceinformed strategies, adapt teaching to meet diverse learner needs, and design learning experiences that are inclusive, accessible, and culturally responsive. In an anti</w:t>
            </w:r>
            <w:r w:rsidRPr="007C06B2">
              <w:noBreakHyphen/>
              <w:t>racist context, this involves selecting resources that reflect diverse perspectives, avoiding deficit narratives, and ensuring that teaching materials do not reinforce stereotypes or marginalise particular group</w:t>
            </w:r>
            <w:r>
              <w:t xml:space="preserve">s of people. </w:t>
            </w:r>
          </w:p>
          <w:p w14:paraId="43DD295D" w14:textId="77777777" w:rsidR="00AD03F1" w:rsidRPr="007C06B2" w:rsidRDefault="00AD03F1" w:rsidP="007C06B2">
            <w:pPr>
              <w:spacing w:after="0"/>
              <w:jc w:val="both"/>
            </w:pPr>
            <w:r w:rsidRPr="007C06B2">
              <w:t>Collaboration requires educators</w:t>
            </w:r>
            <w:r>
              <w:t xml:space="preserve"> and lectruers</w:t>
            </w:r>
            <w:r w:rsidRPr="007C06B2">
              <w:t xml:space="preserve"> to work effectively with colleagues, learners, employers, and external partners. This includes sharing good practice, contributing to a culture of professional dialogue, and supporting whole</w:t>
            </w:r>
            <w:r w:rsidRPr="007C06B2">
              <w:noBreakHyphen/>
              <w:t>organisation approaches to inclusion and anti</w:t>
            </w:r>
            <w:r w:rsidRPr="007C06B2">
              <w:noBreakHyphen/>
              <w:t>racism. Collaborative analysis of case studies, peer feedback on curriculum resources, and shared reflection all demonstrate this standard in action.</w:t>
            </w:r>
          </w:p>
          <w:p w14:paraId="1688A75C" w14:textId="77777777" w:rsidR="00AD03F1" w:rsidRPr="007C06B2" w:rsidRDefault="00AD03F1" w:rsidP="007C06B2">
            <w:pPr>
              <w:spacing w:after="0"/>
              <w:jc w:val="both"/>
            </w:pPr>
            <w:r w:rsidRPr="007C06B2">
              <w:t>Professional Learning emphasises continuous development, critical reflection, and a commitment to improving practice. Post</w:t>
            </w:r>
            <w:r w:rsidRPr="007C06B2">
              <w:noBreakHyphen/>
              <w:t>16 educators are expected to evaluate their own assumptions, biases, and areas for growth, particularly in relation to equality, diversity, and anti</w:t>
            </w:r>
            <w:r w:rsidRPr="007C06B2">
              <w:noBreakHyphen/>
              <w:t>racist practice. Reflective activities, engagement with research, and participation in professional discussions all contribute to meeting this standard.</w:t>
            </w:r>
          </w:p>
          <w:p w14:paraId="13892E58" w14:textId="77777777" w:rsidR="00AD03F1" w:rsidRPr="007C06B2" w:rsidRDefault="00AD03F1" w:rsidP="007C06B2">
            <w:pPr>
              <w:spacing w:after="0"/>
              <w:jc w:val="both"/>
            </w:pPr>
            <w:r w:rsidRPr="007C06B2">
              <w:t>Together, these standards ensure that post</w:t>
            </w:r>
            <w:r w:rsidRPr="007C06B2">
              <w:noBreakHyphen/>
              <w:t xml:space="preserve">16 educators in Wales are equipped to deliver inclusive, equitable, and socially just learning experiences. They require practitioners not only </w:t>
            </w:r>
            <w:r w:rsidRPr="007C06B2">
              <w:lastRenderedPageBreak/>
              <w:t>to understand anti</w:t>
            </w:r>
            <w:r w:rsidRPr="007C06B2">
              <w:noBreakHyphen/>
              <w:t>racist and decolonial principles but to apply them consistently in planning, teaching, assessment, and professional relationships.</w:t>
            </w:r>
          </w:p>
          <w:p w14:paraId="10C3A91C" w14:textId="77777777" w:rsidR="00AD03F1" w:rsidRPr="007C06B2" w:rsidRDefault="00AD03F1" w:rsidP="269EDB9F">
            <w:pPr>
              <w:jc w:val="both"/>
              <w:rPr>
                <w:b/>
                <w:bCs/>
              </w:rPr>
            </w:pPr>
          </w:p>
          <w:p w14:paraId="3D3B410F" w14:textId="77777777" w:rsidR="00AD03F1" w:rsidRPr="007C06B2" w:rsidRDefault="00AD03F1" w:rsidP="269EDB9F">
            <w:pPr>
              <w:jc w:val="both"/>
              <w:rPr>
                <w:b/>
                <w:bCs/>
              </w:rPr>
            </w:pPr>
          </w:p>
          <w:p w14:paraId="253BA488" w14:textId="77777777" w:rsidR="00AD03F1" w:rsidRPr="007C06B2" w:rsidRDefault="00AD03F1" w:rsidP="269EDB9F">
            <w:pPr>
              <w:jc w:val="both"/>
              <w:rPr>
                <w:b/>
                <w:bCs/>
              </w:rPr>
            </w:pPr>
          </w:p>
          <w:p w14:paraId="7C23C534" w14:textId="77777777" w:rsidR="00AD03F1" w:rsidRPr="007C06B2" w:rsidRDefault="00AD03F1" w:rsidP="269EDB9F">
            <w:pPr>
              <w:jc w:val="both"/>
              <w:rPr>
                <w:b/>
                <w:bCs/>
              </w:rPr>
            </w:pPr>
          </w:p>
        </w:tc>
      </w:tr>
    </w:tbl>
    <w:p w14:paraId="60195AFD" w14:textId="77777777" w:rsidR="00AD03F1" w:rsidRPr="007C06B2" w:rsidRDefault="00AD03F1" w:rsidP="005979B1"/>
    <w:p w14:paraId="47C484A9" w14:textId="77777777" w:rsidR="00AD03F1" w:rsidRPr="007C06B2" w:rsidRDefault="00AD03F1" w:rsidP="005979B1"/>
    <w:p w14:paraId="592235B0" w14:textId="77777777" w:rsidR="00AD03F1" w:rsidRPr="007C06B2" w:rsidRDefault="00AD03F1" w:rsidP="005979B1"/>
    <w:p w14:paraId="1072892A" w14:textId="77777777" w:rsidR="00AD03F1" w:rsidRPr="007C06B2" w:rsidRDefault="00AD03F1" w:rsidP="005979B1">
      <w:pPr>
        <w:rPr>
          <w:rFonts w:ascii="Calibri" w:hAnsi="Calibri" w:cs="Calibri"/>
          <w:b/>
          <w:u w:val="single"/>
        </w:rPr>
      </w:pPr>
      <w:r w:rsidRPr="007C06B2">
        <w:rPr>
          <w:rFonts w:ascii="Calibri" w:hAnsi="Calibri" w:cs="Calibri"/>
          <w:b/>
          <w:u w:val="single"/>
        </w:rPr>
        <w:t>Lesson Detail:</w:t>
      </w:r>
    </w:p>
    <w:p w14:paraId="1504DD23" w14:textId="77777777" w:rsidR="00AD03F1" w:rsidRPr="007C06B2" w:rsidRDefault="00AD03F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AD03F1" w:rsidRPr="007C06B2" w14:paraId="20BB916A" w14:textId="77777777" w:rsidTr="005739F9">
        <w:trPr>
          <w:trHeight w:val="439"/>
        </w:trPr>
        <w:tc>
          <w:tcPr>
            <w:tcW w:w="2127" w:type="dxa"/>
          </w:tcPr>
          <w:p w14:paraId="76A44920" w14:textId="77777777" w:rsidR="00AD03F1" w:rsidRPr="007C06B2" w:rsidRDefault="00AD03F1" w:rsidP="005739F9">
            <w:pPr>
              <w:jc w:val="center"/>
              <w:rPr>
                <w:rFonts w:ascii="Calibri" w:hAnsi="Calibri" w:cs="Calibri"/>
                <w:b/>
                <w:sz w:val="22"/>
              </w:rPr>
            </w:pPr>
          </w:p>
          <w:p w14:paraId="1796406C" w14:textId="77777777" w:rsidR="00AD03F1" w:rsidRPr="007C06B2" w:rsidRDefault="00AD03F1" w:rsidP="005739F9">
            <w:pPr>
              <w:jc w:val="center"/>
              <w:rPr>
                <w:rFonts w:ascii="Calibri" w:hAnsi="Calibri" w:cs="Calibri"/>
                <w:b/>
                <w:sz w:val="22"/>
              </w:rPr>
            </w:pPr>
            <w:r w:rsidRPr="007C06B2">
              <w:rPr>
                <w:rFonts w:ascii="Calibri" w:hAnsi="Calibri" w:cs="Calibri"/>
                <w:b/>
                <w:sz w:val="22"/>
              </w:rPr>
              <w:t xml:space="preserve">Stage </w:t>
            </w:r>
          </w:p>
        </w:tc>
        <w:tc>
          <w:tcPr>
            <w:tcW w:w="2444" w:type="dxa"/>
          </w:tcPr>
          <w:p w14:paraId="7A322302" w14:textId="77777777" w:rsidR="00AD03F1" w:rsidRPr="007C06B2" w:rsidRDefault="00AD03F1" w:rsidP="005739F9">
            <w:pPr>
              <w:jc w:val="center"/>
              <w:rPr>
                <w:rFonts w:ascii="Calibri" w:hAnsi="Calibri" w:cs="Calibri"/>
                <w:b/>
                <w:sz w:val="22"/>
              </w:rPr>
            </w:pPr>
          </w:p>
          <w:p w14:paraId="7075F145" w14:textId="77777777" w:rsidR="00AD03F1" w:rsidRPr="007C06B2" w:rsidRDefault="00AD03F1" w:rsidP="005739F9">
            <w:pPr>
              <w:jc w:val="center"/>
              <w:rPr>
                <w:rFonts w:ascii="Calibri" w:hAnsi="Calibri" w:cs="Calibri"/>
                <w:b/>
                <w:sz w:val="22"/>
              </w:rPr>
            </w:pPr>
            <w:r w:rsidRPr="007C06B2">
              <w:rPr>
                <w:rFonts w:ascii="Calibri" w:hAnsi="Calibri" w:cs="Calibri"/>
                <w:b/>
                <w:sz w:val="22"/>
              </w:rPr>
              <w:t>Focus</w:t>
            </w:r>
          </w:p>
        </w:tc>
        <w:tc>
          <w:tcPr>
            <w:tcW w:w="4140" w:type="dxa"/>
          </w:tcPr>
          <w:p w14:paraId="77B5D37B" w14:textId="77777777" w:rsidR="00AD03F1" w:rsidRPr="007C06B2" w:rsidRDefault="00AD03F1" w:rsidP="005739F9">
            <w:pPr>
              <w:jc w:val="center"/>
              <w:rPr>
                <w:rFonts w:ascii="Calibri" w:hAnsi="Calibri" w:cs="Calibri"/>
                <w:b/>
                <w:sz w:val="22"/>
              </w:rPr>
            </w:pPr>
          </w:p>
          <w:p w14:paraId="157F19C9" w14:textId="77777777" w:rsidR="00AD03F1" w:rsidRPr="007C06B2" w:rsidRDefault="00AD03F1" w:rsidP="005739F9">
            <w:pPr>
              <w:jc w:val="center"/>
              <w:rPr>
                <w:rFonts w:ascii="Calibri" w:hAnsi="Calibri" w:cs="Calibri"/>
                <w:b/>
                <w:sz w:val="22"/>
              </w:rPr>
            </w:pPr>
            <w:r w:rsidRPr="007C06B2">
              <w:rPr>
                <w:rFonts w:ascii="Calibri" w:hAnsi="Calibri" w:cs="Calibri"/>
                <w:b/>
                <w:sz w:val="22"/>
              </w:rPr>
              <w:t xml:space="preserve">Strategy </w:t>
            </w:r>
          </w:p>
        </w:tc>
        <w:tc>
          <w:tcPr>
            <w:tcW w:w="1571" w:type="dxa"/>
          </w:tcPr>
          <w:p w14:paraId="480CF07D" w14:textId="77777777" w:rsidR="00AD03F1" w:rsidRPr="007C06B2" w:rsidRDefault="00AD03F1" w:rsidP="005739F9">
            <w:pPr>
              <w:jc w:val="center"/>
              <w:rPr>
                <w:rFonts w:ascii="Calibri" w:hAnsi="Calibri" w:cs="Calibri"/>
                <w:b/>
                <w:sz w:val="22"/>
              </w:rPr>
            </w:pPr>
          </w:p>
          <w:p w14:paraId="3372B54A" w14:textId="77777777" w:rsidR="00AD03F1" w:rsidRPr="007C06B2" w:rsidRDefault="00AD03F1" w:rsidP="005739F9">
            <w:pPr>
              <w:jc w:val="center"/>
              <w:rPr>
                <w:rFonts w:ascii="Calibri" w:hAnsi="Calibri" w:cs="Calibri"/>
                <w:b/>
                <w:sz w:val="22"/>
              </w:rPr>
            </w:pPr>
            <w:r w:rsidRPr="007C06B2">
              <w:rPr>
                <w:rFonts w:ascii="Calibri" w:hAnsi="Calibri" w:cs="Calibri"/>
                <w:b/>
                <w:sz w:val="22"/>
              </w:rPr>
              <w:t xml:space="preserve">Time </w:t>
            </w:r>
          </w:p>
          <w:p w14:paraId="52A1B578" w14:textId="77777777" w:rsidR="00AD03F1" w:rsidRPr="007C06B2" w:rsidRDefault="00AD03F1" w:rsidP="005739F9">
            <w:pPr>
              <w:jc w:val="center"/>
              <w:rPr>
                <w:rFonts w:ascii="Calibri" w:hAnsi="Calibri" w:cs="Calibri"/>
                <w:b/>
                <w:sz w:val="22"/>
              </w:rPr>
            </w:pPr>
          </w:p>
        </w:tc>
      </w:tr>
      <w:tr w:rsidR="00AD03F1" w:rsidRPr="007C06B2" w14:paraId="370AFC91"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6C65AA9" w14:textId="77777777" w:rsidR="00AD03F1" w:rsidRPr="007C06B2" w:rsidRDefault="00AD03F1" w:rsidP="005739F9">
            <w:pPr>
              <w:jc w:val="both"/>
              <w:rPr>
                <w:rFonts w:ascii="Calibri" w:hAnsi="Calibri" w:cs="Calibri"/>
                <w:b/>
                <w:sz w:val="22"/>
                <w:szCs w:val="22"/>
              </w:rPr>
            </w:pPr>
            <w:r w:rsidRPr="007C06B2">
              <w:rPr>
                <w:rFonts w:ascii="Calibri" w:hAnsi="Calibri" w:cs="Calibri"/>
                <w:b/>
                <w:sz w:val="22"/>
                <w:szCs w:val="22"/>
              </w:rPr>
              <w:lastRenderedPageBreak/>
              <w:t>Introduction</w:t>
            </w:r>
          </w:p>
          <w:p w14:paraId="1290E65B" w14:textId="77777777" w:rsidR="00AD03F1" w:rsidRPr="007C06B2" w:rsidRDefault="00AD03F1" w:rsidP="005739F9">
            <w:pPr>
              <w:jc w:val="both"/>
              <w:rPr>
                <w:rFonts w:ascii="Calibri" w:hAnsi="Calibri" w:cs="Calibri"/>
                <w:b/>
                <w:sz w:val="22"/>
                <w:szCs w:val="22"/>
              </w:rPr>
            </w:pPr>
          </w:p>
          <w:p w14:paraId="5BE1E62E" w14:textId="77777777" w:rsidR="00AD03F1" w:rsidRPr="007C06B2" w:rsidRDefault="00AD03F1" w:rsidP="005739F9">
            <w:pPr>
              <w:jc w:val="both"/>
              <w:rPr>
                <w:rFonts w:ascii="Calibri" w:hAnsi="Calibri" w:cs="Calibri"/>
                <w:b/>
                <w:sz w:val="22"/>
                <w:szCs w:val="22"/>
              </w:rPr>
            </w:pPr>
          </w:p>
          <w:p w14:paraId="04486A9A" w14:textId="77777777" w:rsidR="00AD03F1" w:rsidRPr="007C06B2" w:rsidRDefault="00AD03F1" w:rsidP="005739F9">
            <w:pPr>
              <w:jc w:val="both"/>
              <w:rPr>
                <w:rFonts w:ascii="Calibri" w:hAnsi="Calibri" w:cs="Calibri"/>
                <w:b/>
                <w:sz w:val="22"/>
                <w:szCs w:val="22"/>
              </w:rPr>
            </w:pPr>
          </w:p>
          <w:p w14:paraId="692E3B08" w14:textId="77777777" w:rsidR="00AD03F1" w:rsidRPr="007C06B2" w:rsidRDefault="00AD03F1" w:rsidP="005739F9">
            <w:pPr>
              <w:jc w:val="both"/>
              <w:rPr>
                <w:rFonts w:ascii="Calibri" w:hAnsi="Calibri" w:cs="Calibri"/>
                <w:b/>
                <w:sz w:val="22"/>
                <w:szCs w:val="22"/>
              </w:rPr>
            </w:pPr>
          </w:p>
          <w:p w14:paraId="2D9B9EBD" w14:textId="77777777" w:rsidR="00AD03F1" w:rsidRPr="007C06B2" w:rsidRDefault="00AD03F1" w:rsidP="005739F9">
            <w:pPr>
              <w:jc w:val="both"/>
              <w:rPr>
                <w:rFonts w:ascii="Calibri" w:hAnsi="Calibri" w:cs="Calibri"/>
                <w:b/>
                <w:sz w:val="22"/>
                <w:szCs w:val="22"/>
              </w:rPr>
            </w:pPr>
          </w:p>
          <w:p w14:paraId="462583AA" w14:textId="77777777" w:rsidR="00AD03F1" w:rsidRPr="007C06B2" w:rsidRDefault="00AD03F1" w:rsidP="005739F9">
            <w:pPr>
              <w:jc w:val="both"/>
              <w:rPr>
                <w:rFonts w:ascii="Calibri" w:hAnsi="Calibri" w:cs="Calibri"/>
                <w:b/>
                <w:sz w:val="22"/>
                <w:szCs w:val="22"/>
              </w:rPr>
            </w:pPr>
          </w:p>
          <w:p w14:paraId="2838E3C8" w14:textId="77777777" w:rsidR="00AD03F1" w:rsidRDefault="00AD03F1" w:rsidP="005739F9">
            <w:pPr>
              <w:jc w:val="both"/>
              <w:rPr>
                <w:rFonts w:ascii="Calibri" w:hAnsi="Calibri" w:cs="Calibri"/>
                <w:b/>
                <w:sz w:val="22"/>
                <w:szCs w:val="22"/>
              </w:rPr>
            </w:pPr>
          </w:p>
          <w:p w14:paraId="29872D06" w14:textId="77777777" w:rsidR="00AD03F1" w:rsidRPr="007C06B2" w:rsidRDefault="00AD03F1" w:rsidP="005739F9">
            <w:pPr>
              <w:jc w:val="both"/>
              <w:rPr>
                <w:rFonts w:ascii="Calibri" w:hAnsi="Calibri" w:cs="Calibri"/>
                <w:b/>
                <w:sz w:val="22"/>
                <w:szCs w:val="22"/>
              </w:rPr>
            </w:pPr>
            <w:r w:rsidRPr="007C06B2">
              <w:rPr>
                <w:rFonts w:ascii="Calibri" w:hAnsi="Calibri" w:cs="Calibri"/>
                <w:b/>
                <w:sz w:val="22"/>
                <w:szCs w:val="22"/>
              </w:rPr>
              <w:t xml:space="preserve">Development </w:t>
            </w:r>
          </w:p>
          <w:p w14:paraId="41D70FF4" w14:textId="77777777" w:rsidR="00AD03F1" w:rsidRPr="007C06B2" w:rsidRDefault="00AD03F1" w:rsidP="005739F9">
            <w:pPr>
              <w:jc w:val="both"/>
              <w:rPr>
                <w:rFonts w:ascii="Calibri" w:hAnsi="Calibri" w:cs="Calibri"/>
                <w:b/>
                <w:sz w:val="22"/>
                <w:szCs w:val="22"/>
              </w:rPr>
            </w:pPr>
          </w:p>
          <w:p w14:paraId="728BD622" w14:textId="77777777" w:rsidR="00AD03F1" w:rsidRPr="007C06B2" w:rsidRDefault="00AD03F1" w:rsidP="005739F9">
            <w:pPr>
              <w:jc w:val="both"/>
              <w:rPr>
                <w:rFonts w:ascii="Calibri" w:hAnsi="Calibri" w:cs="Calibri"/>
                <w:b/>
                <w:sz w:val="22"/>
                <w:szCs w:val="22"/>
              </w:rPr>
            </w:pPr>
          </w:p>
          <w:p w14:paraId="79A2D607" w14:textId="77777777" w:rsidR="00AD03F1" w:rsidRPr="007C06B2" w:rsidRDefault="00AD03F1" w:rsidP="005739F9">
            <w:pPr>
              <w:jc w:val="both"/>
              <w:rPr>
                <w:rFonts w:ascii="Calibri" w:hAnsi="Calibri" w:cs="Calibri"/>
                <w:b/>
                <w:sz w:val="22"/>
                <w:szCs w:val="22"/>
              </w:rPr>
            </w:pPr>
          </w:p>
          <w:p w14:paraId="76F9B829" w14:textId="77777777" w:rsidR="00AD03F1" w:rsidRPr="007C06B2" w:rsidRDefault="00AD03F1" w:rsidP="005739F9">
            <w:pPr>
              <w:jc w:val="both"/>
              <w:rPr>
                <w:rFonts w:ascii="Calibri" w:hAnsi="Calibri" w:cs="Calibri"/>
                <w:b/>
                <w:sz w:val="22"/>
                <w:szCs w:val="22"/>
              </w:rPr>
            </w:pPr>
          </w:p>
          <w:p w14:paraId="651AF334" w14:textId="77777777" w:rsidR="00AD03F1" w:rsidRPr="007C06B2" w:rsidRDefault="00AD03F1" w:rsidP="005739F9">
            <w:pPr>
              <w:jc w:val="both"/>
              <w:rPr>
                <w:rFonts w:ascii="Calibri" w:hAnsi="Calibri" w:cs="Calibri"/>
                <w:b/>
                <w:sz w:val="22"/>
                <w:szCs w:val="22"/>
              </w:rPr>
            </w:pPr>
          </w:p>
          <w:p w14:paraId="55F10AE6" w14:textId="77777777" w:rsidR="00AD03F1" w:rsidRPr="007C06B2" w:rsidRDefault="00AD03F1" w:rsidP="005739F9">
            <w:pPr>
              <w:jc w:val="both"/>
              <w:rPr>
                <w:rFonts w:ascii="Calibri" w:hAnsi="Calibri" w:cs="Calibri"/>
                <w:b/>
                <w:sz w:val="22"/>
                <w:szCs w:val="22"/>
              </w:rPr>
            </w:pPr>
          </w:p>
          <w:p w14:paraId="1B3C00CF" w14:textId="77777777" w:rsidR="00AD03F1" w:rsidRPr="007C06B2" w:rsidRDefault="00AD03F1" w:rsidP="005739F9">
            <w:pPr>
              <w:jc w:val="both"/>
              <w:rPr>
                <w:rFonts w:ascii="Calibri" w:hAnsi="Calibri" w:cs="Calibri"/>
                <w:b/>
                <w:sz w:val="22"/>
                <w:szCs w:val="22"/>
              </w:rPr>
            </w:pPr>
          </w:p>
          <w:p w14:paraId="67F7C436" w14:textId="77777777" w:rsidR="00AD03F1" w:rsidRPr="007C06B2" w:rsidRDefault="00AD03F1" w:rsidP="005739F9">
            <w:pPr>
              <w:jc w:val="both"/>
              <w:rPr>
                <w:rFonts w:ascii="Calibri" w:hAnsi="Calibri" w:cs="Calibri"/>
                <w:b/>
                <w:sz w:val="22"/>
                <w:szCs w:val="22"/>
              </w:rPr>
            </w:pPr>
          </w:p>
          <w:p w14:paraId="272F429B" w14:textId="77777777" w:rsidR="00AD03F1" w:rsidRPr="007C06B2" w:rsidRDefault="00AD03F1" w:rsidP="005739F9">
            <w:pPr>
              <w:jc w:val="both"/>
              <w:rPr>
                <w:rFonts w:ascii="Calibri" w:hAnsi="Calibri" w:cs="Calibri"/>
                <w:b/>
                <w:sz w:val="22"/>
                <w:szCs w:val="22"/>
              </w:rPr>
            </w:pPr>
          </w:p>
          <w:p w14:paraId="5B1AF8DE" w14:textId="77777777" w:rsidR="00AD03F1" w:rsidRPr="007C06B2" w:rsidRDefault="00AD03F1" w:rsidP="005739F9">
            <w:pPr>
              <w:jc w:val="both"/>
              <w:rPr>
                <w:rFonts w:ascii="Calibri" w:hAnsi="Calibri" w:cs="Calibri"/>
                <w:b/>
                <w:sz w:val="22"/>
                <w:szCs w:val="22"/>
              </w:rPr>
            </w:pPr>
          </w:p>
          <w:p w14:paraId="34CA3E35" w14:textId="77777777" w:rsidR="00AD03F1" w:rsidRPr="007C06B2" w:rsidRDefault="00AD03F1" w:rsidP="005739F9">
            <w:pPr>
              <w:jc w:val="both"/>
              <w:rPr>
                <w:rFonts w:ascii="Calibri" w:hAnsi="Calibri" w:cs="Calibri"/>
                <w:b/>
                <w:sz w:val="22"/>
                <w:szCs w:val="22"/>
              </w:rPr>
            </w:pPr>
          </w:p>
          <w:p w14:paraId="4DC13DC3" w14:textId="77777777" w:rsidR="00AD03F1" w:rsidRPr="007C06B2" w:rsidRDefault="00AD03F1" w:rsidP="005739F9">
            <w:pPr>
              <w:jc w:val="both"/>
              <w:rPr>
                <w:rFonts w:ascii="Calibri" w:hAnsi="Calibri" w:cs="Calibri"/>
                <w:b/>
                <w:sz w:val="22"/>
                <w:szCs w:val="22"/>
              </w:rPr>
            </w:pPr>
          </w:p>
          <w:p w14:paraId="096B38C3" w14:textId="77777777" w:rsidR="00AD03F1" w:rsidRPr="007C06B2" w:rsidRDefault="00AD03F1" w:rsidP="005739F9">
            <w:pPr>
              <w:jc w:val="both"/>
              <w:rPr>
                <w:rFonts w:ascii="Calibri" w:hAnsi="Calibri" w:cs="Calibri"/>
                <w:b/>
                <w:sz w:val="22"/>
                <w:szCs w:val="22"/>
              </w:rPr>
            </w:pPr>
          </w:p>
          <w:p w14:paraId="716D38EC" w14:textId="77777777" w:rsidR="00AD03F1" w:rsidRPr="007C06B2" w:rsidRDefault="00AD03F1" w:rsidP="005739F9">
            <w:pPr>
              <w:jc w:val="both"/>
              <w:rPr>
                <w:rFonts w:ascii="Calibri" w:hAnsi="Calibri" w:cs="Calibri"/>
                <w:b/>
                <w:sz w:val="22"/>
                <w:szCs w:val="22"/>
              </w:rPr>
            </w:pPr>
          </w:p>
          <w:p w14:paraId="062DBCC2" w14:textId="77777777" w:rsidR="00AD03F1" w:rsidRPr="007C06B2" w:rsidRDefault="00AD03F1" w:rsidP="005739F9">
            <w:pPr>
              <w:jc w:val="both"/>
              <w:rPr>
                <w:rFonts w:ascii="Calibri" w:hAnsi="Calibri" w:cs="Calibri"/>
                <w:b/>
                <w:sz w:val="22"/>
                <w:szCs w:val="22"/>
              </w:rPr>
            </w:pPr>
          </w:p>
          <w:p w14:paraId="23AF1E3E" w14:textId="77777777" w:rsidR="00AD03F1" w:rsidRDefault="00AD03F1" w:rsidP="005739F9">
            <w:pPr>
              <w:rPr>
                <w:rFonts w:ascii="Calibri" w:hAnsi="Calibri" w:cs="Calibri"/>
                <w:b/>
                <w:sz w:val="22"/>
                <w:szCs w:val="22"/>
              </w:rPr>
            </w:pPr>
          </w:p>
          <w:p w14:paraId="1027FA1B" w14:textId="77777777" w:rsidR="00AD03F1" w:rsidRDefault="00AD03F1" w:rsidP="005739F9">
            <w:pPr>
              <w:rPr>
                <w:rFonts w:ascii="Calibri" w:hAnsi="Calibri" w:cs="Calibri"/>
                <w:b/>
                <w:sz w:val="22"/>
                <w:szCs w:val="22"/>
              </w:rPr>
            </w:pPr>
          </w:p>
          <w:p w14:paraId="68B29F85" w14:textId="77777777" w:rsidR="00AD03F1" w:rsidRDefault="00AD03F1" w:rsidP="005739F9">
            <w:pPr>
              <w:rPr>
                <w:rFonts w:ascii="Calibri" w:hAnsi="Calibri" w:cs="Calibri"/>
                <w:b/>
                <w:sz w:val="22"/>
                <w:szCs w:val="22"/>
              </w:rPr>
            </w:pPr>
          </w:p>
          <w:p w14:paraId="279E969F" w14:textId="77777777" w:rsidR="00AD03F1" w:rsidRDefault="00AD03F1" w:rsidP="005739F9">
            <w:pPr>
              <w:rPr>
                <w:rFonts w:ascii="Calibri" w:hAnsi="Calibri" w:cs="Calibri"/>
                <w:b/>
                <w:sz w:val="22"/>
                <w:szCs w:val="22"/>
              </w:rPr>
            </w:pPr>
          </w:p>
          <w:p w14:paraId="0A051B6B" w14:textId="77777777" w:rsidR="00AD03F1" w:rsidRDefault="00AD03F1" w:rsidP="005739F9">
            <w:pPr>
              <w:rPr>
                <w:rFonts w:ascii="Calibri" w:hAnsi="Calibri" w:cs="Calibri"/>
                <w:b/>
                <w:sz w:val="22"/>
                <w:szCs w:val="22"/>
              </w:rPr>
            </w:pPr>
          </w:p>
          <w:p w14:paraId="00F9A08E" w14:textId="77777777" w:rsidR="00AD03F1" w:rsidRDefault="00AD03F1" w:rsidP="005739F9">
            <w:pPr>
              <w:rPr>
                <w:rFonts w:ascii="Calibri" w:hAnsi="Calibri" w:cs="Calibri"/>
                <w:b/>
                <w:sz w:val="22"/>
                <w:szCs w:val="22"/>
              </w:rPr>
            </w:pPr>
          </w:p>
          <w:p w14:paraId="03912269" w14:textId="77777777" w:rsidR="00AD03F1" w:rsidRDefault="00AD03F1" w:rsidP="005739F9">
            <w:pPr>
              <w:rPr>
                <w:rFonts w:ascii="Calibri" w:hAnsi="Calibri" w:cs="Calibri"/>
                <w:b/>
                <w:sz w:val="22"/>
                <w:szCs w:val="22"/>
              </w:rPr>
            </w:pPr>
          </w:p>
          <w:p w14:paraId="71E1B9CF" w14:textId="77777777" w:rsidR="00AD03F1" w:rsidRDefault="00AD03F1" w:rsidP="005739F9">
            <w:pPr>
              <w:rPr>
                <w:rFonts w:ascii="Calibri" w:hAnsi="Calibri" w:cs="Calibri"/>
                <w:b/>
                <w:sz w:val="22"/>
                <w:szCs w:val="22"/>
              </w:rPr>
            </w:pPr>
          </w:p>
          <w:p w14:paraId="7BA23137" w14:textId="77777777" w:rsidR="00AD03F1" w:rsidRDefault="00AD03F1" w:rsidP="005739F9">
            <w:pPr>
              <w:rPr>
                <w:rFonts w:ascii="Calibri" w:hAnsi="Calibri" w:cs="Calibri"/>
                <w:b/>
                <w:sz w:val="22"/>
                <w:szCs w:val="22"/>
              </w:rPr>
            </w:pPr>
          </w:p>
          <w:p w14:paraId="1847050B" w14:textId="77777777" w:rsidR="00AD03F1" w:rsidRDefault="00AD03F1" w:rsidP="005739F9">
            <w:pPr>
              <w:rPr>
                <w:rFonts w:ascii="Calibri" w:hAnsi="Calibri" w:cs="Calibri"/>
                <w:b/>
                <w:sz w:val="22"/>
                <w:szCs w:val="22"/>
              </w:rPr>
            </w:pPr>
          </w:p>
          <w:p w14:paraId="7799266C" w14:textId="77777777" w:rsidR="00AD03F1" w:rsidRDefault="00AD03F1" w:rsidP="005739F9">
            <w:pPr>
              <w:rPr>
                <w:rFonts w:ascii="Calibri" w:hAnsi="Calibri" w:cs="Calibri"/>
                <w:b/>
                <w:sz w:val="22"/>
                <w:szCs w:val="22"/>
              </w:rPr>
            </w:pPr>
          </w:p>
          <w:p w14:paraId="4963FC9D" w14:textId="77777777" w:rsidR="00AD03F1" w:rsidRDefault="00AD03F1" w:rsidP="005739F9">
            <w:pPr>
              <w:rPr>
                <w:rFonts w:ascii="Calibri" w:hAnsi="Calibri" w:cs="Calibri"/>
                <w:b/>
                <w:sz w:val="22"/>
                <w:szCs w:val="22"/>
              </w:rPr>
            </w:pPr>
          </w:p>
          <w:p w14:paraId="1BDEE4C9" w14:textId="77777777" w:rsidR="00AD03F1" w:rsidRDefault="00AD03F1" w:rsidP="005739F9">
            <w:pPr>
              <w:rPr>
                <w:rFonts w:ascii="Calibri" w:hAnsi="Calibri" w:cs="Calibri"/>
                <w:b/>
                <w:sz w:val="22"/>
                <w:szCs w:val="22"/>
              </w:rPr>
            </w:pPr>
          </w:p>
          <w:p w14:paraId="50FBAD03" w14:textId="77777777" w:rsidR="00AD03F1" w:rsidRDefault="00AD03F1" w:rsidP="005739F9">
            <w:pPr>
              <w:rPr>
                <w:rFonts w:ascii="Calibri" w:hAnsi="Calibri" w:cs="Calibri"/>
                <w:b/>
                <w:sz w:val="22"/>
                <w:szCs w:val="22"/>
              </w:rPr>
            </w:pPr>
          </w:p>
          <w:p w14:paraId="62293C8E" w14:textId="77777777" w:rsidR="00AD03F1" w:rsidRDefault="00AD03F1" w:rsidP="005739F9">
            <w:pPr>
              <w:rPr>
                <w:rFonts w:ascii="Calibri" w:hAnsi="Calibri" w:cs="Calibri"/>
                <w:b/>
                <w:sz w:val="22"/>
                <w:szCs w:val="22"/>
              </w:rPr>
            </w:pPr>
          </w:p>
          <w:p w14:paraId="63050613" w14:textId="77777777" w:rsidR="00AD03F1" w:rsidRDefault="00AD03F1" w:rsidP="005739F9">
            <w:pPr>
              <w:rPr>
                <w:rFonts w:ascii="Calibri" w:hAnsi="Calibri" w:cs="Calibri"/>
                <w:b/>
                <w:sz w:val="22"/>
                <w:szCs w:val="22"/>
              </w:rPr>
            </w:pPr>
          </w:p>
          <w:p w14:paraId="52C6F5B8" w14:textId="77777777" w:rsidR="00AD03F1" w:rsidRDefault="00AD03F1" w:rsidP="005739F9">
            <w:pPr>
              <w:rPr>
                <w:rFonts w:ascii="Calibri" w:hAnsi="Calibri" w:cs="Calibri"/>
                <w:b/>
                <w:sz w:val="22"/>
                <w:szCs w:val="22"/>
              </w:rPr>
            </w:pPr>
          </w:p>
          <w:p w14:paraId="35CD867C" w14:textId="77777777" w:rsidR="00AD03F1" w:rsidRDefault="00AD03F1" w:rsidP="005739F9">
            <w:pPr>
              <w:rPr>
                <w:rFonts w:ascii="Calibri" w:hAnsi="Calibri" w:cs="Calibri"/>
                <w:b/>
                <w:sz w:val="22"/>
                <w:szCs w:val="22"/>
              </w:rPr>
            </w:pPr>
          </w:p>
          <w:p w14:paraId="28AD1971" w14:textId="77777777" w:rsidR="00AD03F1" w:rsidRDefault="00AD03F1" w:rsidP="005739F9">
            <w:pPr>
              <w:rPr>
                <w:rFonts w:ascii="Calibri" w:hAnsi="Calibri" w:cs="Calibri"/>
                <w:b/>
                <w:sz w:val="22"/>
                <w:szCs w:val="22"/>
              </w:rPr>
            </w:pPr>
          </w:p>
          <w:p w14:paraId="13B5C817" w14:textId="77777777" w:rsidR="00AD03F1" w:rsidRDefault="00AD03F1" w:rsidP="005739F9">
            <w:pPr>
              <w:rPr>
                <w:rFonts w:ascii="Calibri" w:hAnsi="Calibri" w:cs="Calibri"/>
                <w:b/>
                <w:sz w:val="22"/>
                <w:szCs w:val="22"/>
              </w:rPr>
            </w:pPr>
          </w:p>
          <w:p w14:paraId="3FC9CB22" w14:textId="77777777" w:rsidR="00AD03F1" w:rsidRDefault="00AD03F1" w:rsidP="005739F9">
            <w:pPr>
              <w:rPr>
                <w:rFonts w:ascii="Calibri" w:hAnsi="Calibri" w:cs="Calibri"/>
                <w:b/>
                <w:sz w:val="22"/>
                <w:szCs w:val="22"/>
              </w:rPr>
            </w:pPr>
          </w:p>
          <w:p w14:paraId="3B82BAB5" w14:textId="77777777" w:rsidR="00AD03F1" w:rsidRDefault="00AD03F1" w:rsidP="005739F9">
            <w:pPr>
              <w:rPr>
                <w:rFonts w:ascii="Calibri" w:hAnsi="Calibri" w:cs="Calibri"/>
                <w:b/>
                <w:sz w:val="22"/>
                <w:szCs w:val="22"/>
              </w:rPr>
            </w:pPr>
          </w:p>
          <w:p w14:paraId="2141860D" w14:textId="77777777" w:rsidR="00AD03F1" w:rsidRDefault="00AD03F1" w:rsidP="005739F9">
            <w:pPr>
              <w:rPr>
                <w:rFonts w:ascii="Calibri" w:hAnsi="Calibri" w:cs="Calibri"/>
                <w:b/>
                <w:sz w:val="22"/>
                <w:szCs w:val="22"/>
              </w:rPr>
            </w:pPr>
          </w:p>
          <w:p w14:paraId="69C06175" w14:textId="77777777" w:rsidR="00AD03F1" w:rsidRDefault="00AD03F1" w:rsidP="005739F9">
            <w:pPr>
              <w:rPr>
                <w:rFonts w:ascii="Calibri" w:hAnsi="Calibri" w:cs="Calibri"/>
                <w:b/>
                <w:sz w:val="22"/>
                <w:szCs w:val="22"/>
              </w:rPr>
            </w:pPr>
          </w:p>
          <w:p w14:paraId="1467C350" w14:textId="77777777" w:rsidR="00AD03F1" w:rsidRDefault="00AD03F1" w:rsidP="005739F9">
            <w:pPr>
              <w:rPr>
                <w:rFonts w:ascii="Calibri" w:hAnsi="Calibri" w:cs="Calibri"/>
                <w:b/>
                <w:sz w:val="22"/>
                <w:szCs w:val="22"/>
              </w:rPr>
            </w:pPr>
          </w:p>
          <w:p w14:paraId="6BBC8690" w14:textId="77777777" w:rsidR="00AD03F1" w:rsidRDefault="00AD03F1" w:rsidP="005739F9">
            <w:pPr>
              <w:rPr>
                <w:rFonts w:ascii="Calibri" w:hAnsi="Calibri" w:cs="Calibri"/>
                <w:b/>
                <w:sz w:val="22"/>
                <w:szCs w:val="22"/>
              </w:rPr>
            </w:pPr>
          </w:p>
          <w:p w14:paraId="3A832C7D" w14:textId="77777777" w:rsidR="00AD03F1" w:rsidRDefault="00AD03F1" w:rsidP="005739F9">
            <w:pPr>
              <w:rPr>
                <w:rFonts w:ascii="Calibri" w:hAnsi="Calibri" w:cs="Calibri"/>
                <w:b/>
                <w:sz w:val="22"/>
                <w:szCs w:val="22"/>
              </w:rPr>
            </w:pPr>
          </w:p>
          <w:p w14:paraId="554E79B9" w14:textId="77777777" w:rsidR="00AD03F1" w:rsidRDefault="00AD03F1" w:rsidP="005739F9">
            <w:pPr>
              <w:rPr>
                <w:rFonts w:ascii="Calibri" w:hAnsi="Calibri" w:cs="Calibri"/>
                <w:b/>
                <w:sz w:val="22"/>
                <w:szCs w:val="22"/>
              </w:rPr>
            </w:pPr>
          </w:p>
          <w:p w14:paraId="3EA07E88" w14:textId="77777777" w:rsidR="00AD03F1" w:rsidRDefault="00AD03F1" w:rsidP="005739F9">
            <w:pPr>
              <w:rPr>
                <w:rFonts w:ascii="Calibri" w:hAnsi="Calibri" w:cs="Calibri"/>
                <w:b/>
                <w:sz w:val="22"/>
                <w:szCs w:val="22"/>
              </w:rPr>
            </w:pPr>
          </w:p>
          <w:p w14:paraId="2E22F675" w14:textId="77777777" w:rsidR="00AD03F1" w:rsidRDefault="00AD03F1" w:rsidP="005739F9">
            <w:pPr>
              <w:rPr>
                <w:rFonts w:ascii="Calibri" w:hAnsi="Calibri" w:cs="Calibri"/>
                <w:b/>
                <w:sz w:val="22"/>
                <w:szCs w:val="22"/>
              </w:rPr>
            </w:pPr>
          </w:p>
          <w:p w14:paraId="0E55B22F" w14:textId="77777777" w:rsidR="00AD03F1" w:rsidRDefault="00AD03F1" w:rsidP="005739F9">
            <w:pPr>
              <w:rPr>
                <w:rFonts w:ascii="Calibri" w:hAnsi="Calibri" w:cs="Calibri"/>
                <w:b/>
                <w:sz w:val="22"/>
                <w:szCs w:val="22"/>
              </w:rPr>
            </w:pPr>
          </w:p>
          <w:p w14:paraId="08A17A16" w14:textId="77777777" w:rsidR="00AD03F1" w:rsidRDefault="00AD03F1" w:rsidP="005739F9">
            <w:pPr>
              <w:rPr>
                <w:rFonts w:ascii="Calibri" w:hAnsi="Calibri" w:cs="Calibri"/>
                <w:b/>
                <w:sz w:val="22"/>
                <w:szCs w:val="22"/>
              </w:rPr>
            </w:pPr>
          </w:p>
          <w:p w14:paraId="35D55CA2" w14:textId="77777777" w:rsidR="00AD03F1" w:rsidRDefault="00AD03F1" w:rsidP="005739F9">
            <w:pPr>
              <w:rPr>
                <w:rFonts w:ascii="Calibri" w:hAnsi="Calibri" w:cs="Calibri"/>
                <w:b/>
                <w:sz w:val="22"/>
                <w:szCs w:val="22"/>
              </w:rPr>
            </w:pPr>
          </w:p>
          <w:p w14:paraId="554F86FF" w14:textId="77777777" w:rsidR="00AD03F1" w:rsidRDefault="00AD03F1" w:rsidP="005739F9">
            <w:pPr>
              <w:rPr>
                <w:rFonts w:ascii="Calibri" w:hAnsi="Calibri" w:cs="Calibri"/>
                <w:b/>
                <w:sz w:val="22"/>
                <w:szCs w:val="22"/>
              </w:rPr>
            </w:pPr>
          </w:p>
          <w:p w14:paraId="66FABDCD" w14:textId="77777777" w:rsidR="00AD03F1" w:rsidRDefault="00AD03F1" w:rsidP="005739F9">
            <w:pPr>
              <w:rPr>
                <w:rFonts w:ascii="Calibri" w:hAnsi="Calibri" w:cs="Calibri"/>
                <w:b/>
                <w:sz w:val="22"/>
                <w:szCs w:val="22"/>
              </w:rPr>
            </w:pPr>
          </w:p>
          <w:p w14:paraId="3C504128" w14:textId="77777777" w:rsidR="00AD03F1" w:rsidRDefault="00AD03F1" w:rsidP="005739F9">
            <w:pPr>
              <w:rPr>
                <w:rFonts w:ascii="Calibri" w:hAnsi="Calibri" w:cs="Calibri"/>
                <w:b/>
                <w:sz w:val="22"/>
                <w:szCs w:val="22"/>
              </w:rPr>
            </w:pPr>
          </w:p>
          <w:p w14:paraId="6DE073A5" w14:textId="77777777" w:rsidR="00AD03F1" w:rsidRDefault="00AD03F1" w:rsidP="005739F9">
            <w:pPr>
              <w:rPr>
                <w:rFonts w:ascii="Calibri" w:hAnsi="Calibri" w:cs="Calibri"/>
                <w:b/>
                <w:sz w:val="22"/>
                <w:szCs w:val="22"/>
              </w:rPr>
            </w:pPr>
          </w:p>
          <w:p w14:paraId="56C17228" w14:textId="77777777" w:rsidR="00AD03F1" w:rsidRDefault="00AD03F1" w:rsidP="005739F9">
            <w:pPr>
              <w:rPr>
                <w:rFonts w:ascii="Calibri" w:hAnsi="Calibri" w:cs="Calibri"/>
                <w:b/>
                <w:sz w:val="22"/>
                <w:szCs w:val="22"/>
              </w:rPr>
            </w:pPr>
          </w:p>
          <w:p w14:paraId="5645540D" w14:textId="77777777" w:rsidR="00AD03F1" w:rsidRDefault="00AD03F1" w:rsidP="005739F9">
            <w:pPr>
              <w:rPr>
                <w:rFonts w:ascii="Calibri" w:hAnsi="Calibri" w:cs="Calibri"/>
                <w:b/>
                <w:sz w:val="22"/>
                <w:szCs w:val="22"/>
              </w:rPr>
            </w:pPr>
          </w:p>
          <w:p w14:paraId="3CB669AA" w14:textId="77777777" w:rsidR="00AD03F1" w:rsidRDefault="00AD03F1" w:rsidP="005739F9">
            <w:pPr>
              <w:rPr>
                <w:rFonts w:ascii="Calibri" w:hAnsi="Calibri" w:cs="Calibri"/>
                <w:b/>
                <w:sz w:val="22"/>
                <w:szCs w:val="22"/>
              </w:rPr>
            </w:pPr>
          </w:p>
          <w:p w14:paraId="3D006AA9" w14:textId="77777777" w:rsidR="00AD03F1" w:rsidRDefault="00AD03F1" w:rsidP="005739F9">
            <w:pPr>
              <w:rPr>
                <w:rFonts w:ascii="Calibri" w:hAnsi="Calibri" w:cs="Calibri"/>
                <w:b/>
                <w:sz w:val="22"/>
                <w:szCs w:val="22"/>
              </w:rPr>
            </w:pPr>
          </w:p>
          <w:p w14:paraId="5408AF4F" w14:textId="77777777" w:rsidR="00AD03F1" w:rsidRDefault="00AD03F1" w:rsidP="005739F9">
            <w:pPr>
              <w:rPr>
                <w:rFonts w:ascii="Calibri" w:hAnsi="Calibri" w:cs="Calibri"/>
                <w:b/>
                <w:sz w:val="22"/>
                <w:szCs w:val="22"/>
              </w:rPr>
            </w:pPr>
          </w:p>
          <w:p w14:paraId="6C3A4256" w14:textId="77777777" w:rsidR="00AD03F1" w:rsidRDefault="00AD03F1" w:rsidP="005739F9">
            <w:pPr>
              <w:rPr>
                <w:rFonts w:ascii="Calibri" w:hAnsi="Calibri" w:cs="Calibri"/>
                <w:b/>
                <w:sz w:val="22"/>
                <w:szCs w:val="22"/>
              </w:rPr>
            </w:pPr>
          </w:p>
          <w:p w14:paraId="120FD8E1" w14:textId="77777777" w:rsidR="00AD03F1" w:rsidRDefault="00AD03F1" w:rsidP="005739F9">
            <w:pPr>
              <w:rPr>
                <w:rFonts w:ascii="Calibri" w:hAnsi="Calibri" w:cs="Calibri"/>
                <w:b/>
                <w:sz w:val="22"/>
                <w:szCs w:val="22"/>
              </w:rPr>
            </w:pPr>
          </w:p>
          <w:p w14:paraId="04FFD821" w14:textId="77777777" w:rsidR="00AD03F1" w:rsidRDefault="00AD03F1" w:rsidP="005739F9">
            <w:pPr>
              <w:rPr>
                <w:rFonts w:ascii="Calibri" w:hAnsi="Calibri" w:cs="Calibri"/>
                <w:b/>
                <w:sz w:val="22"/>
                <w:szCs w:val="22"/>
              </w:rPr>
            </w:pPr>
          </w:p>
          <w:p w14:paraId="661319CA" w14:textId="77777777" w:rsidR="00AD03F1" w:rsidRDefault="00AD03F1" w:rsidP="005739F9">
            <w:pPr>
              <w:rPr>
                <w:rFonts w:ascii="Calibri" w:hAnsi="Calibri" w:cs="Calibri"/>
                <w:b/>
                <w:sz w:val="22"/>
                <w:szCs w:val="22"/>
              </w:rPr>
            </w:pPr>
          </w:p>
          <w:p w14:paraId="05D1563E" w14:textId="77777777" w:rsidR="00AD03F1" w:rsidRDefault="00AD03F1" w:rsidP="005739F9">
            <w:pPr>
              <w:rPr>
                <w:rFonts w:ascii="Calibri" w:hAnsi="Calibri" w:cs="Calibri"/>
                <w:b/>
                <w:sz w:val="22"/>
                <w:szCs w:val="22"/>
              </w:rPr>
            </w:pPr>
          </w:p>
          <w:p w14:paraId="4AE645AA" w14:textId="77777777" w:rsidR="00AD03F1" w:rsidRDefault="00AD03F1" w:rsidP="005739F9">
            <w:pPr>
              <w:rPr>
                <w:rFonts w:ascii="Calibri" w:hAnsi="Calibri" w:cs="Calibri"/>
                <w:b/>
                <w:sz w:val="22"/>
                <w:szCs w:val="22"/>
              </w:rPr>
            </w:pPr>
          </w:p>
          <w:p w14:paraId="7F0B6CFC" w14:textId="77777777" w:rsidR="00AD03F1" w:rsidRDefault="00AD03F1" w:rsidP="005739F9">
            <w:pPr>
              <w:rPr>
                <w:rFonts w:ascii="Calibri" w:hAnsi="Calibri" w:cs="Calibri"/>
                <w:b/>
                <w:sz w:val="22"/>
                <w:szCs w:val="22"/>
              </w:rPr>
            </w:pPr>
          </w:p>
          <w:p w14:paraId="746104C4" w14:textId="77777777" w:rsidR="00AD03F1" w:rsidRDefault="00AD03F1" w:rsidP="005739F9">
            <w:pPr>
              <w:rPr>
                <w:rFonts w:ascii="Calibri" w:hAnsi="Calibri" w:cs="Calibri"/>
                <w:b/>
                <w:sz w:val="22"/>
                <w:szCs w:val="22"/>
              </w:rPr>
            </w:pPr>
          </w:p>
          <w:p w14:paraId="4900D1E8" w14:textId="77777777" w:rsidR="00AD03F1" w:rsidRDefault="00AD03F1" w:rsidP="005739F9">
            <w:pPr>
              <w:rPr>
                <w:rFonts w:ascii="Calibri" w:hAnsi="Calibri" w:cs="Calibri"/>
                <w:b/>
                <w:sz w:val="22"/>
                <w:szCs w:val="22"/>
              </w:rPr>
            </w:pPr>
          </w:p>
          <w:p w14:paraId="3F81911D" w14:textId="77777777" w:rsidR="00AD03F1" w:rsidRDefault="00AD03F1" w:rsidP="005739F9">
            <w:pPr>
              <w:rPr>
                <w:rFonts w:ascii="Calibri" w:hAnsi="Calibri" w:cs="Calibri"/>
                <w:b/>
                <w:sz w:val="22"/>
                <w:szCs w:val="22"/>
              </w:rPr>
            </w:pPr>
          </w:p>
          <w:p w14:paraId="68A8EB96" w14:textId="77777777" w:rsidR="00AD03F1" w:rsidRDefault="00AD03F1" w:rsidP="005739F9">
            <w:pPr>
              <w:rPr>
                <w:rFonts w:ascii="Calibri" w:hAnsi="Calibri" w:cs="Calibri"/>
                <w:b/>
                <w:sz w:val="22"/>
                <w:szCs w:val="22"/>
              </w:rPr>
            </w:pPr>
          </w:p>
          <w:p w14:paraId="3362C278" w14:textId="77777777" w:rsidR="00AD03F1" w:rsidRDefault="00AD03F1" w:rsidP="005739F9">
            <w:pPr>
              <w:rPr>
                <w:rFonts w:ascii="Calibri" w:hAnsi="Calibri" w:cs="Calibri"/>
                <w:b/>
                <w:sz w:val="22"/>
                <w:szCs w:val="22"/>
              </w:rPr>
            </w:pPr>
          </w:p>
          <w:p w14:paraId="6ECB3B6D" w14:textId="77777777" w:rsidR="00AD03F1" w:rsidRDefault="00AD03F1" w:rsidP="005739F9">
            <w:pPr>
              <w:rPr>
                <w:rFonts w:ascii="Calibri" w:hAnsi="Calibri" w:cs="Calibri"/>
                <w:b/>
                <w:sz w:val="22"/>
                <w:szCs w:val="22"/>
              </w:rPr>
            </w:pPr>
          </w:p>
          <w:p w14:paraId="05B3A988" w14:textId="77777777" w:rsidR="00AD03F1" w:rsidRDefault="00AD03F1" w:rsidP="005739F9">
            <w:pPr>
              <w:rPr>
                <w:rFonts w:ascii="Calibri" w:hAnsi="Calibri" w:cs="Calibri"/>
                <w:b/>
                <w:sz w:val="22"/>
                <w:szCs w:val="22"/>
              </w:rPr>
            </w:pPr>
          </w:p>
          <w:p w14:paraId="587B6D4B" w14:textId="77777777" w:rsidR="00AD03F1" w:rsidRDefault="00AD03F1" w:rsidP="005739F9">
            <w:pPr>
              <w:rPr>
                <w:rFonts w:ascii="Calibri" w:hAnsi="Calibri" w:cs="Calibri"/>
                <w:b/>
                <w:sz w:val="22"/>
                <w:szCs w:val="22"/>
              </w:rPr>
            </w:pPr>
          </w:p>
          <w:p w14:paraId="121CBA81" w14:textId="77777777" w:rsidR="00AD03F1" w:rsidRDefault="00AD03F1" w:rsidP="005739F9">
            <w:pPr>
              <w:rPr>
                <w:rFonts w:ascii="Calibri" w:hAnsi="Calibri" w:cs="Calibri"/>
                <w:b/>
                <w:sz w:val="22"/>
                <w:szCs w:val="22"/>
              </w:rPr>
            </w:pPr>
          </w:p>
          <w:p w14:paraId="732B9BAF" w14:textId="77777777" w:rsidR="00AD03F1" w:rsidRDefault="00AD03F1" w:rsidP="005739F9">
            <w:pPr>
              <w:rPr>
                <w:rFonts w:ascii="Calibri" w:hAnsi="Calibri" w:cs="Calibri"/>
                <w:b/>
                <w:sz w:val="22"/>
                <w:szCs w:val="22"/>
              </w:rPr>
            </w:pPr>
          </w:p>
          <w:p w14:paraId="6B008AF2" w14:textId="77777777" w:rsidR="00AD03F1" w:rsidRDefault="00AD03F1" w:rsidP="005739F9">
            <w:pPr>
              <w:rPr>
                <w:rFonts w:ascii="Calibri" w:hAnsi="Calibri" w:cs="Calibri"/>
                <w:b/>
                <w:sz w:val="22"/>
                <w:szCs w:val="22"/>
              </w:rPr>
            </w:pPr>
          </w:p>
          <w:p w14:paraId="0EDF6838" w14:textId="77777777" w:rsidR="00AD03F1" w:rsidRDefault="00AD03F1" w:rsidP="005739F9">
            <w:pPr>
              <w:rPr>
                <w:rFonts w:ascii="Calibri" w:hAnsi="Calibri" w:cs="Calibri"/>
                <w:b/>
                <w:sz w:val="22"/>
                <w:szCs w:val="22"/>
              </w:rPr>
            </w:pPr>
          </w:p>
          <w:p w14:paraId="2BADDB07" w14:textId="77777777" w:rsidR="00AD03F1" w:rsidRDefault="00AD03F1" w:rsidP="005739F9">
            <w:pPr>
              <w:rPr>
                <w:rFonts w:ascii="Calibri" w:hAnsi="Calibri" w:cs="Calibri"/>
                <w:b/>
                <w:sz w:val="22"/>
                <w:szCs w:val="22"/>
              </w:rPr>
            </w:pPr>
          </w:p>
          <w:p w14:paraId="47B8553D" w14:textId="77777777" w:rsidR="00AD03F1" w:rsidRDefault="00AD03F1" w:rsidP="005739F9">
            <w:pPr>
              <w:rPr>
                <w:rFonts w:ascii="Calibri" w:hAnsi="Calibri" w:cs="Calibri"/>
                <w:b/>
                <w:sz w:val="22"/>
                <w:szCs w:val="22"/>
              </w:rPr>
            </w:pPr>
          </w:p>
          <w:p w14:paraId="05AAD9C2" w14:textId="77777777" w:rsidR="00AD03F1" w:rsidRDefault="00AD03F1" w:rsidP="005739F9">
            <w:pPr>
              <w:rPr>
                <w:rFonts w:ascii="Calibri" w:hAnsi="Calibri" w:cs="Calibri"/>
                <w:b/>
                <w:sz w:val="22"/>
                <w:szCs w:val="22"/>
              </w:rPr>
            </w:pPr>
          </w:p>
          <w:p w14:paraId="06709DBA" w14:textId="77777777" w:rsidR="00AD03F1" w:rsidRDefault="00AD03F1" w:rsidP="005739F9">
            <w:pPr>
              <w:rPr>
                <w:rFonts w:ascii="Calibri" w:hAnsi="Calibri" w:cs="Calibri"/>
                <w:b/>
                <w:sz w:val="22"/>
                <w:szCs w:val="22"/>
              </w:rPr>
            </w:pPr>
          </w:p>
          <w:p w14:paraId="295FAF87" w14:textId="77777777" w:rsidR="00AD03F1" w:rsidRDefault="00AD03F1" w:rsidP="005739F9">
            <w:pPr>
              <w:rPr>
                <w:rFonts w:ascii="Calibri" w:hAnsi="Calibri" w:cs="Calibri"/>
                <w:b/>
                <w:sz w:val="22"/>
                <w:szCs w:val="22"/>
              </w:rPr>
            </w:pPr>
          </w:p>
          <w:p w14:paraId="56DDA868" w14:textId="77777777" w:rsidR="00AD03F1" w:rsidRDefault="00AD03F1" w:rsidP="005739F9">
            <w:pPr>
              <w:rPr>
                <w:rFonts w:ascii="Calibri" w:hAnsi="Calibri" w:cs="Calibri"/>
                <w:b/>
                <w:sz w:val="22"/>
                <w:szCs w:val="22"/>
              </w:rPr>
            </w:pPr>
          </w:p>
          <w:p w14:paraId="109279DF" w14:textId="77777777" w:rsidR="00AD03F1" w:rsidRDefault="00AD03F1" w:rsidP="005739F9">
            <w:pPr>
              <w:rPr>
                <w:rFonts w:ascii="Calibri" w:hAnsi="Calibri" w:cs="Calibri"/>
                <w:b/>
                <w:sz w:val="22"/>
                <w:szCs w:val="22"/>
              </w:rPr>
            </w:pPr>
          </w:p>
          <w:p w14:paraId="5E5A1C8D" w14:textId="77777777" w:rsidR="00AD03F1" w:rsidRDefault="00AD03F1" w:rsidP="005739F9">
            <w:pPr>
              <w:rPr>
                <w:rFonts w:ascii="Calibri" w:hAnsi="Calibri" w:cs="Calibri"/>
                <w:b/>
                <w:sz w:val="22"/>
                <w:szCs w:val="22"/>
              </w:rPr>
            </w:pPr>
          </w:p>
          <w:p w14:paraId="4206446F" w14:textId="77777777" w:rsidR="00AD03F1" w:rsidRDefault="00AD03F1" w:rsidP="005739F9">
            <w:pPr>
              <w:rPr>
                <w:rFonts w:ascii="Calibri" w:hAnsi="Calibri" w:cs="Calibri"/>
                <w:b/>
                <w:sz w:val="22"/>
                <w:szCs w:val="22"/>
              </w:rPr>
            </w:pPr>
          </w:p>
          <w:p w14:paraId="057C2FCB" w14:textId="77777777" w:rsidR="00AD03F1" w:rsidRDefault="00AD03F1" w:rsidP="005739F9">
            <w:pPr>
              <w:rPr>
                <w:rFonts w:ascii="Calibri" w:hAnsi="Calibri" w:cs="Calibri"/>
                <w:b/>
                <w:sz w:val="22"/>
                <w:szCs w:val="22"/>
              </w:rPr>
            </w:pPr>
          </w:p>
          <w:p w14:paraId="08422D94" w14:textId="77777777" w:rsidR="00AD03F1" w:rsidRDefault="00AD03F1" w:rsidP="005739F9">
            <w:pPr>
              <w:rPr>
                <w:rFonts w:ascii="Calibri" w:hAnsi="Calibri" w:cs="Calibri"/>
                <w:b/>
                <w:sz w:val="22"/>
                <w:szCs w:val="22"/>
              </w:rPr>
            </w:pPr>
          </w:p>
          <w:p w14:paraId="6DDB4E65" w14:textId="77777777" w:rsidR="00AD03F1" w:rsidRDefault="00AD03F1" w:rsidP="005739F9">
            <w:pPr>
              <w:rPr>
                <w:rFonts w:ascii="Calibri" w:hAnsi="Calibri" w:cs="Calibri"/>
                <w:b/>
                <w:sz w:val="22"/>
                <w:szCs w:val="22"/>
              </w:rPr>
            </w:pPr>
          </w:p>
          <w:p w14:paraId="115B6B69" w14:textId="77777777" w:rsidR="00AD03F1" w:rsidRDefault="00AD03F1" w:rsidP="005739F9">
            <w:pPr>
              <w:rPr>
                <w:rFonts w:ascii="Calibri" w:hAnsi="Calibri" w:cs="Calibri"/>
                <w:b/>
                <w:sz w:val="22"/>
                <w:szCs w:val="22"/>
              </w:rPr>
            </w:pPr>
          </w:p>
          <w:p w14:paraId="7B345237" w14:textId="77777777" w:rsidR="00AD03F1" w:rsidRDefault="00AD03F1" w:rsidP="005739F9">
            <w:pPr>
              <w:rPr>
                <w:rFonts w:ascii="Calibri" w:hAnsi="Calibri" w:cs="Calibri"/>
                <w:b/>
                <w:sz w:val="22"/>
                <w:szCs w:val="22"/>
              </w:rPr>
            </w:pPr>
          </w:p>
          <w:p w14:paraId="2142F53A" w14:textId="77777777" w:rsidR="00AD03F1" w:rsidRDefault="00AD03F1" w:rsidP="005739F9">
            <w:pPr>
              <w:rPr>
                <w:rFonts w:ascii="Calibri" w:hAnsi="Calibri" w:cs="Calibri"/>
                <w:b/>
                <w:sz w:val="22"/>
                <w:szCs w:val="22"/>
              </w:rPr>
            </w:pPr>
          </w:p>
          <w:p w14:paraId="20C6859E" w14:textId="77777777" w:rsidR="00AD03F1" w:rsidRDefault="00AD03F1" w:rsidP="005739F9">
            <w:pPr>
              <w:rPr>
                <w:rFonts w:ascii="Calibri" w:hAnsi="Calibri" w:cs="Calibri"/>
                <w:b/>
                <w:sz w:val="22"/>
                <w:szCs w:val="22"/>
              </w:rPr>
            </w:pPr>
          </w:p>
          <w:p w14:paraId="7B00C62D" w14:textId="77777777" w:rsidR="00AD03F1" w:rsidRDefault="00AD03F1" w:rsidP="005739F9">
            <w:pPr>
              <w:rPr>
                <w:rFonts w:ascii="Calibri" w:hAnsi="Calibri" w:cs="Calibri"/>
                <w:b/>
                <w:sz w:val="22"/>
                <w:szCs w:val="22"/>
              </w:rPr>
            </w:pPr>
          </w:p>
          <w:p w14:paraId="67BFACFF" w14:textId="77777777" w:rsidR="00AD03F1" w:rsidRDefault="00AD03F1" w:rsidP="005739F9">
            <w:pPr>
              <w:rPr>
                <w:rFonts w:ascii="Calibri" w:hAnsi="Calibri" w:cs="Calibri"/>
                <w:b/>
                <w:sz w:val="22"/>
                <w:szCs w:val="22"/>
              </w:rPr>
            </w:pPr>
          </w:p>
          <w:p w14:paraId="3F5CAE32" w14:textId="77777777" w:rsidR="00AD03F1" w:rsidRDefault="00AD03F1" w:rsidP="005739F9">
            <w:pPr>
              <w:rPr>
                <w:rFonts w:ascii="Calibri" w:hAnsi="Calibri" w:cs="Calibri"/>
                <w:b/>
                <w:sz w:val="22"/>
                <w:szCs w:val="22"/>
              </w:rPr>
            </w:pPr>
          </w:p>
          <w:p w14:paraId="61937BCB" w14:textId="77777777" w:rsidR="00AD03F1" w:rsidRDefault="00AD03F1" w:rsidP="005739F9">
            <w:pPr>
              <w:rPr>
                <w:rFonts w:ascii="Calibri" w:hAnsi="Calibri" w:cs="Calibri"/>
                <w:b/>
                <w:sz w:val="22"/>
                <w:szCs w:val="22"/>
              </w:rPr>
            </w:pPr>
          </w:p>
          <w:p w14:paraId="72010D75" w14:textId="77777777" w:rsidR="00AD03F1" w:rsidRDefault="00AD03F1" w:rsidP="005739F9">
            <w:pPr>
              <w:rPr>
                <w:rFonts w:ascii="Calibri" w:hAnsi="Calibri" w:cs="Calibri"/>
                <w:b/>
                <w:sz w:val="22"/>
                <w:szCs w:val="22"/>
              </w:rPr>
            </w:pPr>
          </w:p>
          <w:p w14:paraId="2D6E453B" w14:textId="77777777" w:rsidR="00AD03F1" w:rsidRDefault="00AD03F1" w:rsidP="005739F9">
            <w:pPr>
              <w:rPr>
                <w:rFonts w:ascii="Calibri" w:hAnsi="Calibri" w:cs="Calibri"/>
                <w:b/>
                <w:sz w:val="22"/>
                <w:szCs w:val="22"/>
              </w:rPr>
            </w:pPr>
          </w:p>
          <w:p w14:paraId="7A62A87E" w14:textId="77777777" w:rsidR="00AD03F1" w:rsidRDefault="00AD03F1" w:rsidP="005739F9">
            <w:pPr>
              <w:rPr>
                <w:rFonts w:ascii="Calibri" w:hAnsi="Calibri" w:cs="Calibri"/>
                <w:b/>
                <w:sz w:val="22"/>
                <w:szCs w:val="22"/>
              </w:rPr>
            </w:pPr>
          </w:p>
          <w:p w14:paraId="35E6F597" w14:textId="77777777" w:rsidR="00AD03F1" w:rsidRDefault="00AD03F1" w:rsidP="005739F9">
            <w:pPr>
              <w:rPr>
                <w:rFonts w:ascii="Calibri" w:hAnsi="Calibri" w:cs="Calibri"/>
                <w:b/>
                <w:sz w:val="22"/>
                <w:szCs w:val="22"/>
              </w:rPr>
            </w:pPr>
          </w:p>
          <w:p w14:paraId="78687998" w14:textId="77777777" w:rsidR="00AD03F1" w:rsidRDefault="00AD03F1" w:rsidP="005739F9">
            <w:pPr>
              <w:rPr>
                <w:rFonts w:ascii="Calibri" w:hAnsi="Calibri" w:cs="Calibri"/>
                <w:b/>
                <w:sz w:val="22"/>
                <w:szCs w:val="22"/>
              </w:rPr>
            </w:pPr>
          </w:p>
          <w:p w14:paraId="5B0DB0F5" w14:textId="77777777" w:rsidR="00AD03F1" w:rsidRDefault="00AD03F1" w:rsidP="005739F9">
            <w:pPr>
              <w:rPr>
                <w:rFonts w:ascii="Calibri" w:hAnsi="Calibri" w:cs="Calibri"/>
                <w:b/>
                <w:sz w:val="22"/>
                <w:szCs w:val="22"/>
              </w:rPr>
            </w:pPr>
          </w:p>
          <w:p w14:paraId="374A80D8" w14:textId="77777777" w:rsidR="00AD03F1" w:rsidRDefault="00AD03F1" w:rsidP="005739F9">
            <w:pPr>
              <w:rPr>
                <w:rFonts w:ascii="Calibri" w:hAnsi="Calibri" w:cs="Calibri"/>
                <w:b/>
                <w:sz w:val="22"/>
                <w:szCs w:val="22"/>
              </w:rPr>
            </w:pPr>
          </w:p>
          <w:p w14:paraId="403DB024" w14:textId="77777777" w:rsidR="00AD03F1" w:rsidRDefault="00AD03F1" w:rsidP="005739F9">
            <w:pPr>
              <w:rPr>
                <w:rFonts w:ascii="Calibri" w:hAnsi="Calibri" w:cs="Calibri"/>
                <w:b/>
                <w:sz w:val="22"/>
                <w:szCs w:val="22"/>
              </w:rPr>
            </w:pPr>
          </w:p>
          <w:p w14:paraId="199B2E78" w14:textId="77777777" w:rsidR="00AD03F1" w:rsidRDefault="00AD03F1" w:rsidP="005739F9">
            <w:pPr>
              <w:rPr>
                <w:rFonts w:ascii="Calibri" w:hAnsi="Calibri" w:cs="Calibri"/>
                <w:b/>
                <w:sz w:val="22"/>
                <w:szCs w:val="22"/>
              </w:rPr>
            </w:pPr>
          </w:p>
          <w:p w14:paraId="71527FD1" w14:textId="77777777" w:rsidR="00AD03F1" w:rsidRDefault="00AD03F1" w:rsidP="005739F9">
            <w:pPr>
              <w:rPr>
                <w:rFonts w:ascii="Calibri" w:hAnsi="Calibri" w:cs="Calibri"/>
                <w:b/>
                <w:sz w:val="22"/>
                <w:szCs w:val="22"/>
              </w:rPr>
            </w:pPr>
          </w:p>
          <w:p w14:paraId="04FE670C" w14:textId="77777777" w:rsidR="00AD03F1" w:rsidRDefault="00AD03F1" w:rsidP="005739F9">
            <w:pPr>
              <w:rPr>
                <w:rFonts w:ascii="Calibri" w:hAnsi="Calibri" w:cs="Calibri"/>
                <w:b/>
                <w:sz w:val="22"/>
                <w:szCs w:val="22"/>
              </w:rPr>
            </w:pPr>
          </w:p>
          <w:p w14:paraId="2EC3DD0D" w14:textId="77777777" w:rsidR="00AD03F1" w:rsidRDefault="00AD03F1" w:rsidP="005739F9">
            <w:pPr>
              <w:rPr>
                <w:rFonts w:ascii="Calibri" w:hAnsi="Calibri" w:cs="Calibri"/>
                <w:b/>
                <w:sz w:val="22"/>
                <w:szCs w:val="22"/>
              </w:rPr>
            </w:pPr>
          </w:p>
          <w:p w14:paraId="2B03FD36" w14:textId="77777777" w:rsidR="00AD03F1" w:rsidRDefault="00AD03F1" w:rsidP="005739F9">
            <w:pPr>
              <w:rPr>
                <w:rFonts w:ascii="Calibri" w:hAnsi="Calibri" w:cs="Calibri"/>
                <w:b/>
                <w:sz w:val="22"/>
                <w:szCs w:val="22"/>
              </w:rPr>
            </w:pPr>
          </w:p>
          <w:p w14:paraId="5315D104" w14:textId="77777777" w:rsidR="00AD03F1" w:rsidRDefault="00AD03F1" w:rsidP="005739F9">
            <w:pPr>
              <w:rPr>
                <w:rFonts w:ascii="Calibri" w:hAnsi="Calibri" w:cs="Calibri"/>
                <w:b/>
                <w:sz w:val="22"/>
                <w:szCs w:val="22"/>
              </w:rPr>
            </w:pPr>
          </w:p>
          <w:p w14:paraId="07005C79" w14:textId="77777777" w:rsidR="00AD03F1" w:rsidRDefault="00AD03F1" w:rsidP="005739F9">
            <w:pPr>
              <w:rPr>
                <w:rFonts w:ascii="Calibri" w:hAnsi="Calibri" w:cs="Calibri"/>
                <w:b/>
                <w:sz w:val="22"/>
                <w:szCs w:val="22"/>
              </w:rPr>
            </w:pPr>
          </w:p>
          <w:p w14:paraId="33E85584" w14:textId="77777777" w:rsidR="00AD03F1" w:rsidRDefault="00AD03F1" w:rsidP="005739F9">
            <w:pPr>
              <w:rPr>
                <w:rFonts w:ascii="Calibri" w:hAnsi="Calibri" w:cs="Calibri"/>
                <w:b/>
                <w:sz w:val="22"/>
                <w:szCs w:val="22"/>
              </w:rPr>
            </w:pPr>
          </w:p>
          <w:p w14:paraId="73256E55" w14:textId="77777777" w:rsidR="00AD03F1" w:rsidRDefault="00AD03F1" w:rsidP="005739F9">
            <w:pPr>
              <w:rPr>
                <w:rFonts w:ascii="Calibri" w:hAnsi="Calibri" w:cs="Calibri"/>
                <w:b/>
                <w:sz w:val="22"/>
                <w:szCs w:val="22"/>
              </w:rPr>
            </w:pPr>
          </w:p>
          <w:p w14:paraId="7E06BAB8" w14:textId="77777777" w:rsidR="00AD03F1" w:rsidRDefault="00AD03F1" w:rsidP="005739F9">
            <w:pPr>
              <w:rPr>
                <w:rFonts w:ascii="Calibri" w:hAnsi="Calibri" w:cs="Calibri"/>
                <w:b/>
                <w:sz w:val="22"/>
                <w:szCs w:val="22"/>
              </w:rPr>
            </w:pPr>
          </w:p>
          <w:p w14:paraId="6336312F" w14:textId="77777777" w:rsidR="00AD03F1" w:rsidRDefault="00AD03F1" w:rsidP="005739F9">
            <w:pPr>
              <w:rPr>
                <w:rFonts w:ascii="Calibri" w:hAnsi="Calibri" w:cs="Calibri"/>
                <w:b/>
                <w:sz w:val="22"/>
                <w:szCs w:val="22"/>
              </w:rPr>
            </w:pPr>
          </w:p>
          <w:p w14:paraId="3109BA28" w14:textId="77777777" w:rsidR="00AD03F1" w:rsidRDefault="00AD03F1" w:rsidP="005739F9">
            <w:pPr>
              <w:rPr>
                <w:rFonts w:ascii="Calibri" w:hAnsi="Calibri" w:cs="Calibri"/>
                <w:b/>
                <w:sz w:val="22"/>
                <w:szCs w:val="22"/>
              </w:rPr>
            </w:pPr>
          </w:p>
          <w:p w14:paraId="5D376174" w14:textId="77777777" w:rsidR="00AD03F1" w:rsidRPr="007C06B2" w:rsidRDefault="00AD03F1" w:rsidP="005739F9">
            <w:pPr>
              <w:rPr>
                <w:rFonts w:ascii="Calibri" w:hAnsi="Calibri" w:cs="Calibri"/>
                <w:b/>
                <w:sz w:val="22"/>
                <w:szCs w:val="22"/>
              </w:rPr>
            </w:pPr>
            <w:r w:rsidRPr="007C06B2">
              <w:rPr>
                <w:rFonts w:ascii="Calibri" w:hAnsi="Calibri" w:cs="Calibri"/>
                <w:b/>
                <w:sz w:val="22"/>
                <w:szCs w:val="22"/>
              </w:rPr>
              <w:t>Plenary/conclusion</w:t>
            </w:r>
          </w:p>
          <w:p w14:paraId="30A27F93" w14:textId="77777777" w:rsidR="00AD03F1" w:rsidRPr="007C06B2" w:rsidRDefault="00AD03F1" w:rsidP="005739F9">
            <w:pPr>
              <w:jc w:val="both"/>
              <w:rPr>
                <w:rFonts w:ascii="Calibri" w:hAnsi="Calibri" w:cs="Calibri"/>
                <w:b/>
                <w:sz w:val="30"/>
              </w:rPr>
            </w:pPr>
          </w:p>
          <w:p w14:paraId="6504FB79" w14:textId="77777777" w:rsidR="00AD03F1" w:rsidRPr="007C06B2" w:rsidRDefault="00AD03F1" w:rsidP="005739F9">
            <w:pPr>
              <w:jc w:val="both"/>
              <w:rPr>
                <w:rFonts w:ascii="Calibri" w:hAnsi="Calibri" w:cs="Calibri"/>
                <w:b/>
                <w:sz w:val="30"/>
              </w:rPr>
            </w:pPr>
          </w:p>
          <w:p w14:paraId="0B303F54" w14:textId="77777777" w:rsidR="00AD03F1" w:rsidRPr="007C06B2" w:rsidRDefault="00AD03F1" w:rsidP="005739F9">
            <w:pPr>
              <w:jc w:val="both"/>
              <w:rPr>
                <w:rFonts w:ascii="Calibri" w:hAnsi="Calibri" w:cs="Calibri"/>
                <w:b/>
                <w:sz w:val="30"/>
              </w:rPr>
            </w:pPr>
          </w:p>
          <w:p w14:paraId="54FA4258" w14:textId="77777777" w:rsidR="00AD03F1" w:rsidRPr="007C06B2" w:rsidRDefault="00AD03F1"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1FD01917" w14:textId="77777777" w:rsidR="00AD03F1" w:rsidRDefault="00AD03F1" w:rsidP="005739F9">
            <w:pPr>
              <w:jc w:val="both"/>
              <w:rPr>
                <w:rFonts w:ascii="Calibri" w:hAnsi="Calibri" w:cs="Calibri"/>
                <w:bCs/>
                <w:sz w:val="22"/>
                <w:szCs w:val="22"/>
              </w:rPr>
            </w:pPr>
            <w:r w:rsidRPr="007C06B2">
              <w:rPr>
                <w:rFonts w:ascii="Calibri" w:hAnsi="Calibri" w:cs="Calibri"/>
                <w:bCs/>
                <w:sz w:val="22"/>
                <w:szCs w:val="22"/>
              </w:rPr>
              <w:lastRenderedPageBreak/>
              <w:t>Recap,</w:t>
            </w:r>
            <w:r>
              <w:rPr>
                <w:rFonts w:ascii="Calibri" w:hAnsi="Calibri" w:cs="Calibri"/>
                <w:bCs/>
                <w:sz w:val="22"/>
                <w:szCs w:val="22"/>
              </w:rPr>
              <w:t xml:space="preserve"> </w:t>
            </w:r>
            <w:r w:rsidRPr="007C06B2">
              <w:rPr>
                <w:rFonts w:ascii="Calibri" w:hAnsi="Calibri" w:cs="Calibri"/>
                <w:bCs/>
                <w:sz w:val="22"/>
                <w:szCs w:val="22"/>
              </w:rPr>
              <w:t xml:space="preserve">catchup and connection to previous learning </w:t>
            </w:r>
          </w:p>
          <w:p w14:paraId="0D5F4925" w14:textId="77777777" w:rsidR="00AD03F1" w:rsidRDefault="00AD03F1" w:rsidP="005739F9">
            <w:pPr>
              <w:jc w:val="both"/>
              <w:rPr>
                <w:rFonts w:ascii="Calibri" w:hAnsi="Calibri" w:cs="Calibri"/>
                <w:bCs/>
                <w:sz w:val="22"/>
                <w:szCs w:val="22"/>
              </w:rPr>
            </w:pPr>
          </w:p>
          <w:p w14:paraId="1B85D65A" w14:textId="77777777" w:rsidR="00AD03F1" w:rsidRDefault="00AD03F1" w:rsidP="005739F9">
            <w:pPr>
              <w:jc w:val="both"/>
              <w:rPr>
                <w:rFonts w:ascii="Calibri" w:hAnsi="Calibri" w:cs="Calibri"/>
                <w:bCs/>
                <w:sz w:val="22"/>
                <w:szCs w:val="22"/>
              </w:rPr>
            </w:pPr>
          </w:p>
          <w:p w14:paraId="787D003A" w14:textId="77777777" w:rsidR="00AD03F1" w:rsidRDefault="00AD03F1" w:rsidP="005739F9">
            <w:pPr>
              <w:jc w:val="both"/>
              <w:rPr>
                <w:rFonts w:ascii="Calibri" w:hAnsi="Calibri" w:cs="Calibri"/>
                <w:bCs/>
                <w:sz w:val="22"/>
                <w:szCs w:val="22"/>
              </w:rPr>
            </w:pPr>
          </w:p>
          <w:p w14:paraId="6E7EA07C" w14:textId="77777777" w:rsidR="00AD03F1" w:rsidRDefault="00AD03F1" w:rsidP="005739F9">
            <w:pPr>
              <w:jc w:val="both"/>
              <w:rPr>
                <w:rFonts w:ascii="Calibri" w:hAnsi="Calibri" w:cs="Calibri"/>
                <w:bCs/>
                <w:sz w:val="22"/>
                <w:szCs w:val="22"/>
              </w:rPr>
            </w:pPr>
          </w:p>
          <w:p w14:paraId="0ADFB926" w14:textId="77777777" w:rsidR="00AD03F1" w:rsidRDefault="00AD03F1" w:rsidP="005739F9">
            <w:pPr>
              <w:jc w:val="both"/>
              <w:rPr>
                <w:rFonts w:ascii="Calibri" w:hAnsi="Calibri" w:cs="Calibri"/>
                <w:bCs/>
                <w:sz w:val="22"/>
                <w:szCs w:val="22"/>
              </w:rPr>
            </w:pPr>
          </w:p>
          <w:p w14:paraId="43CEA346" w14:textId="77777777" w:rsidR="00AD03F1" w:rsidRDefault="00AD03F1" w:rsidP="005739F9">
            <w:pPr>
              <w:jc w:val="both"/>
              <w:rPr>
                <w:rFonts w:ascii="Calibri" w:hAnsi="Calibri" w:cs="Calibri"/>
                <w:bCs/>
                <w:sz w:val="22"/>
                <w:szCs w:val="22"/>
              </w:rPr>
            </w:pPr>
          </w:p>
          <w:p w14:paraId="695A7E4F" w14:textId="77777777" w:rsidR="00AD03F1" w:rsidRDefault="00AD03F1" w:rsidP="005739F9">
            <w:pPr>
              <w:jc w:val="both"/>
              <w:rPr>
                <w:rFonts w:ascii="Calibri" w:hAnsi="Calibri" w:cs="Calibri"/>
                <w:bCs/>
                <w:sz w:val="22"/>
                <w:szCs w:val="22"/>
              </w:rPr>
            </w:pPr>
          </w:p>
          <w:p w14:paraId="4FAC7A49" w14:textId="77777777" w:rsidR="00AD03F1" w:rsidRDefault="00AD03F1" w:rsidP="005739F9">
            <w:pPr>
              <w:jc w:val="both"/>
              <w:rPr>
                <w:rFonts w:ascii="Calibri" w:hAnsi="Calibri" w:cs="Calibri"/>
                <w:bCs/>
                <w:sz w:val="22"/>
                <w:szCs w:val="22"/>
              </w:rPr>
            </w:pPr>
          </w:p>
          <w:p w14:paraId="26DC1757" w14:textId="77777777" w:rsidR="00AD03F1" w:rsidRDefault="00AD03F1" w:rsidP="005739F9">
            <w:pPr>
              <w:jc w:val="both"/>
              <w:rPr>
                <w:rFonts w:ascii="Calibri" w:hAnsi="Calibri" w:cs="Calibri"/>
                <w:bCs/>
                <w:sz w:val="22"/>
                <w:szCs w:val="22"/>
              </w:rPr>
            </w:pPr>
          </w:p>
          <w:p w14:paraId="64782FC2" w14:textId="77777777" w:rsidR="00AD03F1" w:rsidRDefault="00AD03F1" w:rsidP="005739F9">
            <w:pPr>
              <w:jc w:val="both"/>
              <w:rPr>
                <w:rFonts w:ascii="Calibri" w:hAnsi="Calibri" w:cs="Calibri"/>
                <w:bCs/>
                <w:sz w:val="22"/>
                <w:szCs w:val="22"/>
              </w:rPr>
            </w:pPr>
          </w:p>
          <w:p w14:paraId="71CD066E" w14:textId="77777777" w:rsidR="00AD03F1" w:rsidRDefault="00AD03F1" w:rsidP="005739F9">
            <w:pPr>
              <w:jc w:val="both"/>
              <w:rPr>
                <w:rFonts w:ascii="Calibri" w:hAnsi="Calibri" w:cs="Calibri"/>
                <w:bCs/>
                <w:sz w:val="22"/>
                <w:szCs w:val="22"/>
              </w:rPr>
            </w:pPr>
          </w:p>
          <w:p w14:paraId="617CABCF" w14:textId="77777777" w:rsidR="00AD03F1" w:rsidRDefault="00AD03F1" w:rsidP="005739F9">
            <w:pPr>
              <w:jc w:val="both"/>
              <w:rPr>
                <w:rFonts w:ascii="Calibri" w:hAnsi="Calibri" w:cs="Calibri"/>
                <w:bCs/>
                <w:sz w:val="22"/>
                <w:szCs w:val="22"/>
              </w:rPr>
            </w:pPr>
          </w:p>
          <w:p w14:paraId="06D81C2A" w14:textId="77777777" w:rsidR="00AD03F1" w:rsidRDefault="00AD03F1" w:rsidP="005739F9">
            <w:pPr>
              <w:jc w:val="both"/>
              <w:rPr>
                <w:rFonts w:ascii="Calibri" w:hAnsi="Calibri" w:cs="Calibri"/>
                <w:bCs/>
                <w:sz w:val="22"/>
                <w:szCs w:val="22"/>
              </w:rPr>
            </w:pPr>
          </w:p>
          <w:p w14:paraId="2BBD2351" w14:textId="77777777" w:rsidR="00AD03F1" w:rsidRDefault="00AD03F1" w:rsidP="005739F9">
            <w:pPr>
              <w:jc w:val="both"/>
              <w:rPr>
                <w:rFonts w:ascii="Calibri" w:hAnsi="Calibri" w:cs="Calibri"/>
                <w:bCs/>
                <w:sz w:val="22"/>
                <w:szCs w:val="22"/>
              </w:rPr>
            </w:pPr>
          </w:p>
          <w:p w14:paraId="1200ACC6" w14:textId="77777777" w:rsidR="00AD03F1" w:rsidRDefault="00AD03F1" w:rsidP="005739F9">
            <w:pPr>
              <w:jc w:val="both"/>
              <w:rPr>
                <w:rFonts w:ascii="Calibri" w:hAnsi="Calibri" w:cs="Calibri"/>
                <w:bCs/>
                <w:sz w:val="22"/>
                <w:szCs w:val="22"/>
              </w:rPr>
            </w:pPr>
          </w:p>
          <w:p w14:paraId="3EF0F34F" w14:textId="77777777" w:rsidR="00AD03F1" w:rsidRDefault="00AD03F1" w:rsidP="005739F9">
            <w:pPr>
              <w:jc w:val="both"/>
              <w:rPr>
                <w:rFonts w:ascii="Calibri" w:hAnsi="Calibri" w:cs="Calibri"/>
                <w:bCs/>
                <w:sz w:val="22"/>
                <w:szCs w:val="22"/>
              </w:rPr>
            </w:pPr>
            <w:r w:rsidRPr="00F33C79">
              <w:rPr>
                <w:rFonts w:ascii="Calibri" w:hAnsi="Calibri" w:cs="Calibri"/>
                <w:bCs/>
                <w:sz w:val="22"/>
                <w:szCs w:val="22"/>
              </w:rPr>
              <w:t>Key Concepts Input</w:t>
            </w:r>
          </w:p>
          <w:p w14:paraId="3CB2ED33" w14:textId="77777777" w:rsidR="00AD03F1" w:rsidRDefault="00AD03F1" w:rsidP="005739F9">
            <w:pPr>
              <w:jc w:val="both"/>
              <w:rPr>
                <w:rFonts w:ascii="Calibri" w:hAnsi="Calibri" w:cs="Calibri"/>
                <w:bCs/>
                <w:sz w:val="22"/>
                <w:szCs w:val="22"/>
              </w:rPr>
            </w:pPr>
          </w:p>
          <w:p w14:paraId="37428CA7" w14:textId="77777777" w:rsidR="00AD03F1" w:rsidRDefault="00AD03F1" w:rsidP="005739F9">
            <w:pPr>
              <w:jc w:val="both"/>
              <w:rPr>
                <w:rFonts w:ascii="Calibri" w:hAnsi="Calibri" w:cs="Calibri"/>
                <w:bCs/>
                <w:sz w:val="22"/>
                <w:szCs w:val="22"/>
              </w:rPr>
            </w:pPr>
          </w:p>
          <w:p w14:paraId="0F1AB551" w14:textId="77777777" w:rsidR="00AD03F1" w:rsidRDefault="00AD03F1" w:rsidP="005739F9">
            <w:pPr>
              <w:jc w:val="both"/>
              <w:rPr>
                <w:rFonts w:ascii="Calibri" w:hAnsi="Calibri" w:cs="Calibri"/>
                <w:bCs/>
                <w:sz w:val="22"/>
                <w:szCs w:val="22"/>
              </w:rPr>
            </w:pPr>
          </w:p>
          <w:p w14:paraId="0EAAA551" w14:textId="77777777" w:rsidR="00AD03F1" w:rsidRDefault="00AD03F1" w:rsidP="005739F9">
            <w:pPr>
              <w:jc w:val="both"/>
              <w:rPr>
                <w:rFonts w:ascii="Calibri" w:hAnsi="Calibri" w:cs="Calibri"/>
                <w:bCs/>
                <w:sz w:val="22"/>
                <w:szCs w:val="22"/>
              </w:rPr>
            </w:pPr>
          </w:p>
          <w:p w14:paraId="4394D371" w14:textId="77777777" w:rsidR="00AD03F1" w:rsidRDefault="00AD03F1" w:rsidP="005739F9">
            <w:pPr>
              <w:jc w:val="both"/>
              <w:rPr>
                <w:rFonts w:ascii="Calibri" w:hAnsi="Calibri" w:cs="Calibri"/>
                <w:bCs/>
                <w:sz w:val="22"/>
                <w:szCs w:val="22"/>
              </w:rPr>
            </w:pPr>
          </w:p>
          <w:p w14:paraId="3F8066AD" w14:textId="77777777" w:rsidR="00AD03F1" w:rsidRDefault="00AD03F1" w:rsidP="005739F9">
            <w:pPr>
              <w:jc w:val="both"/>
              <w:rPr>
                <w:rFonts w:ascii="Calibri" w:hAnsi="Calibri" w:cs="Calibri"/>
                <w:bCs/>
                <w:sz w:val="22"/>
                <w:szCs w:val="22"/>
              </w:rPr>
            </w:pPr>
          </w:p>
          <w:p w14:paraId="3BEFBF68" w14:textId="77777777" w:rsidR="00AD03F1" w:rsidRDefault="00AD03F1" w:rsidP="005739F9">
            <w:pPr>
              <w:jc w:val="both"/>
              <w:rPr>
                <w:rFonts w:ascii="Calibri" w:hAnsi="Calibri" w:cs="Calibri"/>
                <w:bCs/>
                <w:sz w:val="22"/>
                <w:szCs w:val="22"/>
              </w:rPr>
            </w:pPr>
          </w:p>
          <w:p w14:paraId="778EDA56" w14:textId="77777777" w:rsidR="00AD03F1" w:rsidRDefault="00AD03F1" w:rsidP="005739F9">
            <w:pPr>
              <w:jc w:val="both"/>
              <w:rPr>
                <w:rFonts w:ascii="Calibri" w:hAnsi="Calibri" w:cs="Calibri"/>
                <w:bCs/>
                <w:sz w:val="22"/>
                <w:szCs w:val="22"/>
              </w:rPr>
            </w:pPr>
          </w:p>
          <w:p w14:paraId="3E5B021D" w14:textId="77777777" w:rsidR="00AD03F1" w:rsidRDefault="00AD03F1" w:rsidP="005739F9">
            <w:pPr>
              <w:jc w:val="both"/>
              <w:rPr>
                <w:rFonts w:ascii="Calibri" w:hAnsi="Calibri" w:cs="Calibri"/>
                <w:bCs/>
                <w:sz w:val="22"/>
                <w:szCs w:val="22"/>
              </w:rPr>
            </w:pPr>
          </w:p>
          <w:p w14:paraId="446CE987" w14:textId="77777777" w:rsidR="00AD03F1" w:rsidRDefault="00AD03F1" w:rsidP="005739F9">
            <w:pPr>
              <w:jc w:val="both"/>
              <w:rPr>
                <w:rFonts w:ascii="Calibri" w:hAnsi="Calibri" w:cs="Calibri"/>
                <w:bCs/>
                <w:sz w:val="22"/>
                <w:szCs w:val="22"/>
              </w:rPr>
            </w:pPr>
          </w:p>
          <w:p w14:paraId="2147B577" w14:textId="77777777" w:rsidR="00AD03F1" w:rsidRDefault="00AD03F1" w:rsidP="005739F9">
            <w:pPr>
              <w:jc w:val="both"/>
              <w:rPr>
                <w:rFonts w:ascii="Calibri" w:hAnsi="Calibri" w:cs="Calibri"/>
                <w:bCs/>
                <w:sz w:val="22"/>
                <w:szCs w:val="22"/>
              </w:rPr>
            </w:pPr>
          </w:p>
          <w:p w14:paraId="57094C67" w14:textId="77777777" w:rsidR="00AD03F1" w:rsidRDefault="00AD03F1" w:rsidP="005739F9">
            <w:pPr>
              <w:jc w:val="both"/>
              <w:rPr>
                <w:rFonts w:ascii="Calibri" w:hAnsi="Calibri" w:cs="Calibri"/>
                <w:bCs/>
                <w:sz w:val="22"/>
                <w:szCs w:val="22"/>
              </w:rPr>
            </w:pPr>
          </w:p>
          <w:p w14:paraId="1AC4F1C6" w14:textId="77777777" w:rsidR="00AD03F1" w:rsidRDefault="00AD03F1" w:rsidP="005739F9">
            <w:pPr>
              <w:jc w:val="both"/>
              <w:rPr>
                <w:rFonts w:ascii="Calibri" w:hAnsi="Calibri" w:cs="Calibri"/>
                <w:bCs/>
                <w:sz w:val="22"/>
                <w:szCs w:val="22"/>
              </w:rPr>
            </w:pPr>
          </w:p>
          <w:p w14:paraId="107BF10E" w14:textId="77777777" w:rsidR="00AD03F1" w:rsidRDefault="00AD03F1" w:rsidP="005739F9">
            <w:pPr>
              <w:jc w:val="both"/>
              <w:rPr>
                <w:rFonts w:ascii="Calibri" w:hAnsi="Calibri" w:cs="Calibri"/>
                <w:bCs/>
                <w:sz w:val="22"/>
                <w:szCs w:val="22"/>
              </w:rPr>
            </w:pPr>
          </w:p>
          <w:p w14:paraId="7DDB5B6E" w14:textId="77777777" w:rsidR="00AD03F1" w:rsidRDefault="00AD03F1" w:rsidP="005739F9">
            <w:pPr>
              <w:jc w:val="both"/>
              <w:rPr>
                <w:rFonts w:ascii="Calibri" w:hAnsi="Calibri" w:cs="Calibri"/>
                <w:bCs/>
                <w:sz w:val="22"/>
                <w:szCs w:val="22"/>
              </w:rPr>
            </w:pPr>
          </w:p>
          <w:p w14:paraId="634F97C0" w14:textId="77777777" w:rsidR="00AD03F1" w:rsidRDefault="00AD03F1" w:rsidP="005739F9">
            <w:pPr>
              <w:jc w:val="both"/>
              <w:rPr>
                <w:rFonts w:ascii="Calibri" w:hAnsi="Calibri" w:cs="Calibri"/>
                <w:bCs/>
                <w:sz w:val="22"/>
                <w:szCs w:val="22"/>
              </w:rPr>
            </w:pPr>
          </w:p>
          <w:p w14:paraId="7F7D8646" w14:textId="77777777" w:rsidR="00AD03F1" w:rsidRDefault="00AD03F1" w:rsidP="005739F9">
            <w:pPr>
              <w:jc w:val="both"/>
              <w:rPr>
                <w:rFonts w:ascii="Calibri" w:hAnsi="Calibri" w:cs="Calibri"/>
                <w:bCs/>
                <w:sz w:val="22"/>
                <w:szCs w:val="22"/>
              </w:rPr>
            </w:pPr>
          </w:p>
          <w:p w14:paraId="0D95305B" w14:textId="77777777" w:rsidR="00AD03F1" w:rsidRDefault="00AD03F1" w:rsidP="005739F9">
            <w:pPr>
              <w:jc w:val="both"/>
              <w:rPr>
                <w:rFonts w:ascii="Calibri" w:hAnsi="Calibri" w:cs="Calibri"/>
                <w:bCs/>
                <w:sz w:val="22"/>
                <w:szCs w:val="22"/>
              </w:rPr>
            </w:pPr>
          </w:p>
          <w:p w14:paraId="2F6CCF87" w14:textId="77777777" w:rsidR="00AD03F1" w:rsidRDefault="00AD03F1" w:rsidP="005739F9">
            <w:pPr>
              <w:jc w:val="both"/>
              <w:rPr>
                <w:rFonts w:ascii="Calibri" w:hAnsi="Calibri" w:cs="Calibri"/>
                <w:bCs/>
                <w:sz w:val="22"/>
                <w:szCs w:val="22"/>
              </w:rPr>
            </w:pPr>
            <w:r>
              <w:rPr>
                <w:rFonts w:ascii="Calibri" w:hAnsi="Calibri" w:cs="Calibri"/>
                <w:bCs/>
                <w:sz w:val="22"/>
                <w:szCs w:val="22"/>
              </w:rPr>
              <w:t>Breakout room activity: Defining Racism in Education</w:t>
            </w:r>
          </w:p>
          <w:p w14:paraId="7C6237EB" w14:textId="77777777" w:rsidR="00AD03F1" w:rsidRDefault="00AD03F1" w:rsidP="005739F9">
            <w:pPr>
              <w:jc w:val="both"/>
              <w:rPr>
                <w:rFonts w:ascii="Calibri" w:hAnsi="Calibri" w:cs="Calibri"/>
                <w:bCs/>
                <w:sz w:val="22"/>
                <w:szCs w:val="22"/>
              </w:rPr>
            </w:pPr>
          </w:p>
          <w:p w14:paraId="5F083651" w14:textId="77777777" w:rsidR="00AD03F1" w:rsidRDefault="00AD03F1" w:rsidP="005739F9">
            <w:pPr>
              <w:jc w:val="both"/>
              <w:rPr>
                <w:rFonts w:ascii="Calibri" w:hAnsi="Calibri" w:cs="Calibri"/>
                <w:bCs/>
                <w:sz w:val="22"/>
                <w:szCs w:val="22"/>
              </w:rPr>
            </w:pPr>
          </w:p>
          <w:p w14:paraId="5918BCAE" w14:textId="77777777" w:rsidR="00AD03F1" w:rsidRDefault="00AD03F1" w:rsidP="005739F9">
            <w:pPr>
              <w:jc w:val="both"/>
              <w:rPr>
                <w:rFonts w:ascii="Calibri" w:hAnsi="Calibri" w:cs="Calibri"/>
                <w:bCs/>
                <w:sz w:val="22"/>
                <w:szCs w:val="22"/>
              </w:rPr>
            </w:pPr>
          </w:p>
          <w:p w14:paraId="250B57B3" w14:textId="77777777" w:rsidR="00AD03F1" w:rsidRDefault="00AD03F1" w:rsidP="005739F9">
            <w:pPr>
              <w:jc w:val="both"/>
              <w:rPr>
                <w:rFonts w:ascii="Calibri" w:hAnsi="Calibri" w:cs="Calibri"/>
                <w:bCs/>
                <w:sz w:val="22"/>
                <w:szCs w:val="22"/>
              </w:rPr>
            </w:pPr>
          </w:p>
          <w:p w14:paraId="3F302480" w14:textId="77777777" w:rsidR="00AD03F1" w:rsidRDefault="00AD03F1" w:rsidP="005739F9">
            <w:pPr>
              <w:jc w:val="both"/>
              <w:rPr>
                <w:rFonts w:ascii="Calibri" w:hAnsi="Calibri" w:cs="Calibri"/>
                <w:bCs/>
                <w:sz w:val="22"/>
                <w:szCs w:val="22"/>
              </w:rPr>
            </w:pPr>
          </w:p>
          <w:p w14:paraId="34F51E5D" w14:textId="77777777" w:rsidR="00AD03F1" w:rsidRDefault="00AD03F1" w:rsidP="005739F9">
            <w:pPr>
              <w:jc w:val="both"/>
              <w:rPr>
                <w:rFonts w:ascii="Calibri" w:hAnsi="Calibri" w:cs="Calibri"/>
                <w:bCs/>
                <w:sz w:val="22"/>
                <w:szCs w:val="22"/>
              </w:rPr>
            </w:pPr>
          </w:p>
          <w:p w14:paraId="3A9AA3C9" w14:textId="77777777" w:rsidR="00AD03F1" w:rsidRDefault="00AD03F1" w:rsidP="005739F9">
            <w:pPr>
              <w:jc w:val="both"/>
              <w:rPr>
                <w:rFonts w:ascii="Calibri" w:hAnsi="Calibri" w:cs="Calibri"/>
                <w:bCs/>
                <w:sz w:val="22"/>
                <w:szCs w:val="22"/>
              </w:rPr>
            </w:pPr>
          </w:p>
          <w:p w14:paraId="598A333B" w14:textId="77777777" w:rsidR="00AD03F1" w:rsidRDefault="00AD03F1" w:rsidP="005739F9">
            <w:pPr>
              <w:jc w:val="both"/>
              <w:rPr>
                <w:rFonts w:ascii="Calibri" w:hAnsi="Calibri" w:cs="Calibri"/>
                <w:bCs/>
                <w:sz w:val="22"/>
                <w:szCs w:val="22"/>
              </w:rPr>
            </w:pPr>
          </w:p>
          <w:p w14:paraId="25DC36C7" w14:textId="77777777" w:rsidR="00AD03F1" w:rsidRDefault="00AD03F1" w:rsidP="005739F9">
            <w:pPr>
              <w:jc w:val="both"/>
              <w:rPr>
                <w:rFonts w:ascii="Calibri" w:hAnsi="Calibri" w:cs="Calibri"/>
                <w:bCs/>
                <w:sz w:val="22"/>
                <w:szCs w:val="22"/>
              </w:rPr>
            </w:pPr>
          </w:p>
          <w:p w14:paraId="0C2E29B1" w14:textId="77777777" w:rsidR="00AD03F1" w:rsidRDefault="00AD03F1" w:rsidP="005739F9">
            <w:pPr>
              <w:jc w:val="both"/>
              <w:rPr>
                <w:rFonts w:ascii="Calibri" w:hAnsi="Calibri" w:cs="Calibri"/>
                <w:bCs/>
                <w:sz w:val="22"/>
                <w:szCs w:val="22"/>
              </w:rPr>
            </w:pPr>
          </w:p>
          <w:p w14:paraId="62022405" w14:textId="77777777" w:rsidR="00AD03F1" w:rsidRDefault="00AD03F1" w:rsidP="005739F9">
            <w:pPr>
              <w:jc w:val="both"/>
              <w:rPr>
                <w:rFonts w:ascii="Calibri" w:hAnsi="Calibri" w:cs="Calibri"/>
                <w:bCs/>
                <w:sz w:val="22"/>
                <w:szCs w:val="22"/>
              </w:rPr>
            </w:pPr>
          </w:p>
          <w:p w14:paraId="072CC0EA" w14:textId="77777777" w:rsidR="00AD03F1" w:rsidRDefault="00AD03F1" w:rsidP="005739F9">
            <w:pPr>
              <w:jc w:val="both"/>
              <w:rPr>
                <w:rFonts w:ascii="Calibri" w:hAnsi="Calibri" w:cs="Calibri"/>
                <w:bCs/>
                <w:sz w:val="22"/>
                <w:szCs w:val="22"/>
              </w:rPr>
            </w:pPr>
          </w:p>
          <w:p w14:paraId="5AF19677" w14:textId="77777777" w:rsidR="00AD03F1" w:rsidRDefault="00AD03F1" w:rsidP="005739F9">
            <w:pPr>
              <w:jc w:val="both"/>
              <w:rPr>
                <w:rFonts w:ascii="Calibri" w:hAnsi="Calibri" w:cs="Calibri"/>
                <w:bCs/>
                <w:sz w:val="22"/>
                <w:szCs w:val="22"/>
              </w:rPr>
            </w:pPr>
          </w:p>
          <w:p w14:paraId="01263BAF" w14:textId="77777777" w:rsidR="00AD03F1" w:rsidRDefault="00AD03F1" w:rsidP="005739F9">
            <w:pPr>
              <w:jc w:val="both"/>
              <w:rPr>
                <w:rFonts w:ascii="Calibri" w:hAnsi="Calibri" w:cs="Calibri"/>
                <w:bCs/>
                <w:sz w:val="22"/>
                <w:szCs w:val="22"/>
              </w:rPr>
            </w:pPr>
          </w:p>
          <w:p w14:paraId="32CC63FE" w14:textId="77777777" w:rsidR="00AD03F1" w:rsidRDefault="00AD03F1" w:rsidP="005739F9">
            <w:pPr>
              <w:jc w:val="both"/>
              <w:rPr>
                <w:rFonts w:ascii="Calibri" w:hAnsi="Calibri" w:cs="Calibri"/>
                <w:bCs/>
                <w:sz w:val="22"/>
                <w:szCs w:val="22"/>
              </w:rPr>
            </w:pPr>
          </w:p>
          <w:p w14:paraId="6624E2AF" w14:textId="77777777" w:rsidR="00AD03F1" w:rsidRDefault="00AD03F1" w:rsidP="005739F9">
            <w:pPr>
              <w:jc w:val="both"/>
              <w:rPr>
                <w:rFonts w:ascii="Calibri" w:hAnsi="Calibri" w:cs="Calibri"/>
                <w:bCs/>
                <w:sz w:val="22"/>
                <w:szCs w:val="22"/>
              </w:rPr>
            </w:pPr>
          </w:p>
          <w:p w14:paraId="30194FFE" w14:textId="77777777" w:rsidR="00AD03F1" w:rsidRDefault="00AD03F1" w:rsidP="005739F9">
            <w:pPr>
              <w:jc w:val="both"/>
              <w:rPr>
                <w:rFonts w:ascii="Calibri" w:hAnsi="Calibri" w:cs="Calibri"/>
                <w:bCs/>
                <w:sz w:val="22"/>
                <w:szCs w:val="22"/>
              </w:rPr>
            </w:pPr>
          </w:p>
          <w:p w14:paraId="561EA188" w14:textId="77777777" w:rsidR="00AD03F1" w:rsidRDefault="00AD03F1" w:rsidP="005739F9">
            <w:pPr>
              <w:jc w:val="both"/>
              <w:rPr>
                <w:rFonts w:ascii="Calibri" w:hAnsi="Calibri" w:cs="Calibri"/>
                <w:bCs/>
                <w:sz w:val="22"/>
                <w:szCs w:val="22"/>
              </w:rPr>
            </w:pPr>
          </w:p>
          <w:p w14:paraId="7027CB93" w14:textId="77777777" w:rsidR="00AD03F1" w:rsidRDefault="00AD03F1" w:rsidP="005739F9">
            <w:pPr>
              <w:jc w:val="both"/>
              <w:rPr>
                <w:rFonts w:ascii="Calibri" w:hAnsi="Calibri" w:cs="Calibri"/>
                <w:bCs/>
                <w:sz w:val="22"/>
                <w:szCs w:val="22"/>
              </w:rPr>
            </w:pPr>
          </w:p>
          <w:p w14:paraId="41B9B931" w14:textId="77777777" w:rsidR="00AD03F1" w:rsidRDefault="00AD03F1" w:rsidP="005739F9">
            <w:pPr>
              <w:jc w:val="both"/>
              <w:rPr>
                <w:rFonts w:ascii="Calibri" w:hAnsi="Calibri" w:cs="Calibri"/>
                <w:bCs/>
                <w:sz w:val="22"/>
                <w:szCs w:val="22"/>
              </w:rPr>
            </w:pPr>
          </w:p>
          <w:p w14:paraId="0D027122" w14:textId="77777777" w:rsidR="00AD03F1" w:rsidRDefault="00AD03F1" w:rsidP="005739F9">
            <w:pPr>
              <w:jc w:val="both"/>
              <w:rPr>
                <w:rFonts w:ascii="Calibri" w:hAnsi="Calibri" w:cs="Calibri"/>
                <w:bCs/>
                <w:sz w:val="22"/>
                <w:szCs w:val="22"/>
              </w:rPr>
            </w:pPr>
          </w:p>
          <w:p w14:paraId="31BAE125" w14:textId="77777777" w:rsidR="00AD03F1" w:rsidRDefault="00AD03F1" w:rsidP="005739F9">
            <w:pPr>
              <w:jc w:val="both"/>
              <w:rPr>
                <w:rFonts w:ascii="Calibri" w:hAnsi="Calibri" w:cs="Calibri"/>
                <w:bCs/>
                <w:sz w:val="22"/>
                <w:szCs w:val="22"/>
              </w:rPr>
            </w:pPr>
            <w:r w:rsidRPr="00F33C79">
              <w:rPr>
                <w:rFonts w:ascii="Calibri" w:hAnsi="Calibri" w:cs="Calibri"/>
                <w:bCs/>
                <w:sz w:val="22"/>
                <w:szCs w:val="22"/>
              </w:rPr>
              <w:t>Whole</w:t>
            </w:r>
            <w:r w:rsidRPr="00F33C79">
              <w:rPr>
                <w:rFonts w:ascii="Calibri" w:hAnsi="Calibri" w:cs="Calibri"/>
                <w:bCs/>
                <w:sz w:val="22"/>
                <w:szCs w:val="22"/>
              </w:rPr>
              <w:noBreakHyphen/>
              <w:t>Group Synthesis</w:t>
            </w:r>
          </w:p>
          <w:p w14:paraId="695C2055" w14:textId="77777777" w:rsidR="00AD03F1" w:rsidRDefault="00AD03F1" w:rsidP="005739F9">
            <w:pPr>
              <w:jc w:val="both"/>
              <w:rPr>
                <w:rFonts w:ascii="Calibri" w:hAnsi="Calibri" w:cs="Calibri"/>
                <w:bCs/>
                <w:sz w:val="22"/>
                <w:szCs w:val="22"/>
              </w:rPr>
            </w:pPr>
          </w:p>
          <w:p w14:paraId="0E513932" w14:textId="77777777" w:rsidR="00AD03F1" w:rsidRDefault="00AD03F1" w:rsidP="005739F9">
            <w:pPr>
              <w:jc w:val="both"/>
              <w:rPr>
                <w:rFonts w:ascii="Calibri" w:hAnsi="Calibri" w:cs="Calibri"/>
                <w:bCs/>
                <w:sz w:val="22"/>
                <w:szCs w:val="22"/>
              </w:rPr>
            </w:pPr>
          </w:p>
          <w:p w14:paraId="5D0BDE3F" w14:textId="77777777" w:rsidR="00AD03F1" w:rsidRDefault="00AD03F1" w:rsidP="005739F9">
            <w:pPr>
              <w:jc w:val="both"/>
              <w:rPr>
                <w:rFonts w:ascii="Calibri" w:hAnsi="Calibri" w:cs="Calibri"/>
                <w:bCs/>
                <w:sz w:val="22"/>
                <w:szCs w:val="22"/>
              </w:rPr>
            </w:pPr>
          </w:p>
          <w:p w14:paraId="2B5A01BC" w14:textId="77777777" w:rsidR="00AD03F1" w:rsidRDefault="00AD03F1" w:rsidP="005739F9">
            <w:pPr>
              <w:jc w:val="both"/>
              <w:rPr>
                <w:rFonts w:ascii="Calibri" w:hAnsi="Calibri" w:cs="Calibri"/>
                <w:bCs/>
                <w:sz w:val="22"/>
                <w:szCs w:val="22"/>
              </w:rPr>
            </w:pPr>
          </w:p>
          <w:p w14:paraId="370163E3" w14:textId="77777777" w:rsidR="00AD03F1" w:rsidRDefault="00AD03F1" w:rsidP="005739F9">
            <w:pPr>
              <w:jc w:val="both"/>
              <w:rPr>
                <w:rFonts w:ascii="Calibri" w:hAnsi="Calibri" w:cs="Calibri"/>
                <w:bCs/>
                <w:sz w:val="22"/>
                <w:szCs w:val="22"/>
              </w:rPr>
            </w:pPr>
          </w:p>
          <w:p w14:paraId="4B61C618" w14:textId="77777777" w:rsidR="00AD03F1" w:rsidRDefault="00AD03F1" w:rsidP="005739F9">
            <w:pPr>
              <w:jc w:val="both"/>
              <w:rPr>
                <w:rFonts w:ascii="Calibri" w:hAnsi="Calibri" w:cs="Calibri"/>
                <w:bCs/>
                <w:sz w:val="22"/>
                <w:szCs w:val="22"/>
              </w:rPr>
            </w:pPr>
          </w:p>
          <w:p w14:paraId="00F95D44" w14:textId="77777777" w:rsidR="00AD03F1" w:rsidRDefault="00AD03F1" w:rsidP="005739F9">
            <w:pPr>
              <w:jc w:val="both"/>
              <w:rPr>
                <w:rFonts w:ascii="Calibri" w:hAnsi="Calibri" w:cs="Calibri"/>
                <w:bCs/>
                <w:sz w:val="22"/>
                <w:szCs w:val="22"/>
              </w:rPr>
            </w:pPr>
          </w:p>
          <w:p w14:paraId="797BA54F" w14:textId="77777777" w:rsidR="00AD03F1" w:rsidRDefault="00AD03F1" w:rsidP="005739F9">
            <w:pPr>
              <w:jc w:val="both"/>
              <w:rPr>
                <w:rFonts w:ascii="Calibri" w:hAnsi="Calibri" w:cs="Calibri"/>
                <w:bCs/>
                <w:sz w:val="22"/>
                <w:szCs w:val="22"/>
              </w:rPr>
            </w:pPr>
          </w:p>
          <w:p w14:paraId="1781BCF7" w14:textId="77777777" w:rsidR="00AD03F1" w:rsidRDefault="00AD03F1" w:rsidP="005739F9">
            <w:pPr>
              <w:jc w:val="both"/>
              <w:rPr>
                <w:rFonts w:ascii="Calibri" w:hAnsi="Calibri" w:cs="Calibri"/>
                <w:bCs/>
                <w:sz w:val="22"/>
                <w:szCs w:val="22"/>
              </w:rPr>
            </w:pPr>
          </w:p>
          <w:p w14:paraId="673B1915" w14:textId="77777777" w:rsidR="00AD03F1" w:rsidRDefault="00AD03F1" w:rsidP="005739F9">
            <w:pPr>
              <w:jc w:val="both"/>
              <w:rPr>
                <w:rFonts w:ascii="Calibri" w:hAnsi="Calibri" w:cs="Calibri"/>
                <w:bCs/>
                <w:sz w:val="22"/>
                <w:szCs w:val="22"/>
              </w:rPr>
            </w:pPr>
          </w:p>
          <w:p w14:paraId="613E3429" w14:textId="77777777" w:rsidR="00AD03F1" w:rsidRDefault="00AD03F1" w:rsidP="005739F9">
            <w:pPr>
              <w:jc w:val="both"/>
              <w:rPr>
                <w:rFonts w:ascii="Calibri" w:hAnsi="Calibri" w:cs="Calibri"/>
                <w:bCs/>
                <w:sz w:val="22"/>
                <w:szCs w:val="22"/>
              </w:rPr>
            </w:pPr>
          </w:p>
          <w:p w14:paraId="2A63FA90" w14:textId="77777777" w:rsidR="00AD03F1" w:rsidRDefault="00AD03F1" w:rsidP="005739F9">
            <w:pPr>
              <w:jc w:val="both"/>
              <w:rPr>
                <w:rFonts w:ascii="Calibri" w:hAnsi="Calibri" w:cs="Calibri"/>
                <w:bCs/>
                <w:sz w:val="22"/>
                <w:szCs w:val="22"/>
              </w:rPr>
            </w:pPr>
          </w:p>
          <w:p w14:paraId="58902ED8" w14:textId="77777777" w:rsidR="00AD03F1" w:rsidRDefault="00AD03F1" w:rsidP="005739F9">
            <w:pPr>
              <w:jc w:val="both"/>
              <w:rPr>
                <w:rFonts w:ascii="Calibri" w:hAnsi="Calibri" w:cs="Calibri"/>
                <w:bCs/>
                <w:sz w:val="22"/>
                <w:szCs w:val="22"/>
              </w:rPr>
            </w:pPr>
          </w:p>
          <w:p w14:paraId="2E61E7B7" w14:textId="77777777" w:rsidR="00AD03F1" w:rsidRDefault="00AD03F1" w:rsidP="005739F9">
            <w:pPr>
              <w:jc w:val="both"/>
              <w:rPr>
                <w:rFonts w:ascii="Calibri" w:hAnsi="Calibri" w:cs="Calibri"/>
                <w:bCs/>
                <w:sz w:val="22"/>
                <w:szCs w:val="22"/>
              </w:rPr>
            </w:pPr>
          </w:p>
          <w:p w14:paraId="7D0329C0" w14:textId="77777777" w:rsidR="00AD03F1" w:rsidRDefault="00AD03F1" w:rsidP="005739F9">
            <w:pPr>
              <w:jc w:val="both"/>
              <w:rPr>
                <w:rFonts w:ascii="Calibri" w:hAnsi="Calibri" w:cs="Calibri"/>
                <w:bCs/>
                <w:sz w:val="22"/>
                <w:szCs w:val="22"/>
              </w:rPr>
            </w:pPr>
          </w:p>
          <w:p w14:paraId="7D659585" w14:textId="77777777" w:rsidR="00AD03F1" w:rsidRDefault="00AD03F1" w:rsidP="005739F9">
            <w:pPr>
              <w:jc w:val="both"/>
              <w:rPr>
                <w:rFonts w:ascii="Calibri" w:hAnsi="Calibri" w:cs="Calibri"/>
                <w:bCs/>
                <w:sz w:val="22"/>
                <w:szCs w:val="22"/>
              </w:rPr>
            </w:pPr>
          </w:p>
          <w:p w14:paraId="3D260960" w14:textId="77777777" w:rsidR="00AD03F1" w:rsidRDefault="00AD03F1" w:rsidP="005739F9">
            <w:pPr>
              <w:jc w:val="both"/>
              <w:rPr>
                <w:rFonts w:ascii="Calibri" w:hAnsi="Calibri" w:cs="Calibri"/>
                <w:bCs/>
                <w:sz w:val="22"/>
                <w:szCs w:val="22"/>
              </w:rPr>
            </w:pPr>
          </w:p>
          <w:p w14:paraId="77427DAA" w14:textId="77777777" w:rsidR="00AD03F1" w:rsidRDefault="00AD03F1" w:rsidP="005739F9">
            <w:pPr>
              <w:jc w:val="both"/>
              <w:rPr>
                <w:rFonts w:ascii="Calibri" w:hAnsi="Calibri" w:cs="Calibri"/>
                <w:bCs/>
                <w:sz w:val="22"/>
                <w:szCs w:val="22"/>
              </w:rPr>
            </w:pPr>
          </w:p>
          <w:p w14:paraId="4CDBE223" w14:textId="77777777" w:rsidR="00AD03F1" w:rsidRDefault="00AD03F1" w:rsidP="005739F9">
            <w:pPr>
              <w:jc w:val="both"/>
              <w:rPr>
                <w:rFonts w:ascii="Calibri" w:hAnsi="Calibri" w:cs="Calibri"/>
                <w:bCs/>
                <w:sz w:val="22"/>
                <w:szCs w:val="22"/>
              </w:rPr>
            </w:pPr>
            <w:r>
              <w:rPr>
                <w:rFonts w:ascii="Calibri" w:hAnsi="Calibri" w:cs="Calibri"/>
                <w:bCs/>
                <w:sz w:val="22"/>
                <w:szCs w:val="22"/>
              </w:rPr>
              <w:t xml:space="preserve">Break </w:t>
            </w:r>
          </w:p>
          <w:p w14:paraId="2A7F2A77" w14:textId="77777777" w:rsidR="00AD03F1" w:rsidRDefault="00AD03F1" w:rsidP="005739F9">
            <w:pPr>
              <w:jc w:val="both"/>
              <w:rPr>
                <w:rFonts w:ascii="Calibri" w:hAnsi="Calibri" w:cs="Calibri"/>
                <w:bCs/>
                <w:sz w:val="22"/>
                <w:szCs w:val="22"/>
              </w:rPr>
            </w:pPr>
          </w:p>
          <w:p w14:paraId="6B8CD139" w14:textId="77777777" w:rsidR="00AD03F1" w:rsidRDefault="00AD03F1" w:rsidP="005739F9">
            <w:pPr>
              <w:jc w:val="both"/>
              <w:rPr>
                <w:rFonts w:ascii="Calibri" w:hAnsi="Calibri" w:cs="Calibri"/>
                <w:bCs/>
                <w:sz w:val="22"/>
                <w:szCs w:val="22"/>
              </w:rPr>
            </w:pPr>
          </w:p>
          <w:p w14:paraId="1443682D" w14:textId="77777777" w:rsidR="00AD03F1" w:rsidRDefault="00AD03F1" w:rsidP="005739F9">
            <w:pPr>
              <w:jc w:val="both"/>
              <w:rPr>
                <w:rFonts w:ascii="Calibri" w:hAnsi="Calibri" w:cs="Calibri"/>
                <w:bCs/>
                <w:sz w:val="22"/>
                <w:szCs w:val="22"/>
              </w:rPr>
            </w:pPr>
          </w:p>
          <w:p w14:paraId="7900528C" w14:textId="77777777" w:rsidR="00AD03F1" w:rsidRDefault="00AD03F1" w:rsidP="005739F9">
            <w:pPr>
              <w:jc w:val="both"/>
              <w:rPr>
                <w:rFonts w:ascii="Calibri" w:hAnsi="Calibri" w:cs="Calibri"/>
                <w:bCs/>
                <w:sz w:val="22"/>
                <w:szCs w:val="22"/>
              </w:rPr>
            </w:pPr>
          </w:p>
          <w:p w14:paraId="1C6BBAA6" w14:textId="77777777" w:rsidR="00AD03F1" w:rsidRDefault="00AD03F1" w:rsidP="005739F9">
            <w:pPr>
              <w:jc w:val="both"/>
              <w:rPr>
                <w:rFonts w:ascii="Calibri" w:hAnsi="Calibri" w:cs="Calibri"/>
                <w:bCs/>
                <w:sz w:val="22"/>
                <w:szCs w:val="22"/>
              </w:rPr>
            </w:pPr>
            <w:r w:rsidRPr="00F33C79">
              <w:rPr>
                <w:rFonts w:ascii="Calibri" w:hAnsi="Calibri" w:cs="Calibri"/>
                <w:bCs/>
                <w:sz w:val="22"/>
                <w:szCs w:val="22"/>
              </w:rPr>
              <w:t>Case Study Analysis – Sea View Primary School</w:t>
            </w:r>
          </w:p>
          <w:p w14:paraId="6BE43A75" w14:textId="77777777" w:rsidR="00AD03F1" w:rsidRDefault="00AD03F1" w:rsidP="005739F9">
            <w:pPr>
              <w:jc w:val="both"/>
              <w:rPr>
                <w:rFonts w:ascii="Calibri" w:hAnsi="Calibri" w:cs="Calibri"/>
                <w:bCs/>
                <w:sz w:val="22"/>
                <w:szCs w:val="22"/>
              </w:rPr>
            </w:pPr>
          </w:p>
          <w:p w14:paraId="2DA397A3" w14:textId="77777777" w:rsidR="00AD03F1" w:rsidRDefault="00AD03F1" w:rsidP="005739F9">
            <w:pPr>
              <w:jc w:val="both"/>
              <w:rPr>
                <w:rFonts w:ascii="Calibri" w:hAnsi="Calibri" w:cs="Calibri"/>
                <w:bCs/>
                <w:sz w:val="22"/>
                <w:szCs w:val="22"/>
              </w:rPr>
            </w:pPr>
          </w:p>
          <w:p w14:paraId="77FD08E0" w14:textId="77777777" w:rsidR="00AD03F1" w:rsidRDefault="00AD03F1" w:rsidP="005739F9">
            <w:pPr>
              <w:jc w:val="both"/>
              <w:rPr>
                <w:rFonts w:ascii="Calibri" w:hAnsi="Calibri" w:cs="Calibri"/>
                <w:bCs/>
                <w:sz w:val="22"/>
                <w:szCs w:val="22"/>
              </w:rPr>
            </w:pPr>
          </w:p>
          <w:p w14:paraId="414A7036" w14:textId="77777777" w:rsidR="00AD03F1" w:rsidRDefault="00AD03F1" w:rsidP="005739F9">
            <w:pPr>
              <w:jc w:val="both"/>
              <w:rPr>
                <w:rFonts w:ascii="Calibri" w:hAnsi="Calibri" w:cs="Calibri"/>
                <w:bCs/>
                <w:sz w:val="22"/>
                <w:szCs w:val="22"/>
              </w:rPr>
            </w:pPr>
          </w:p>
          <w:p w14:paraId="5FBFA4C0" w14:textId="77777777" w:rsidR="00AD03F1" w:rsidRDefault="00AD03F1" w:rsidP="005739F9">
            <w:pPr>
              <w:jc w:val="both"/>
              <w:rPr>
                <w:rFonts w:ascii="Calibri" w:hAnsi="Calibri" w:cs="Calibri"/>
                <w:bCs/>
                <w:sz w:val="22"/>
                <w:szCs w:val="22"/>
              </w:rPr>
            </w:pPr>
          </w:p>
          <w:p w14:paraId="5620517C" w14:textId="77777777" w:rsidR="00AD03F1" w:rsidRDefault="00AD03F1" w:rsidP="005739F9">
            <w:pPr>
              <w:jc w:val="both"/>
              <w:rPr>
                <w:rFonts w:ascii="Calibri" w:hAnsi="Calibri" w:cs="Calibri"/>
                <w:bCs/>
                <w:sz w:val="22"/>
                <w:szCs w:val="22"/>
              </w:rPr>
            </w:pPr>
          </w:p>
          <w:p w14:paraId="30E2E5ED" w14:textId="77777777" w:rsidR="00AD03F1" w:rsidRDefault="00AD03F1" w:rsidP="005739F9">
            <w:pPr>
              <w:jc w:val="both"/>
              <w:rPr>
                <w:rFonts w:ascii="Calibri" w:hAnsi="Calibri" w:cs="Calibri"/>
                <w:bCs/>
                <w:sz w:val="22"/>
                <w:szCs w:val="22"/>
              </w:rPr>
            </w:pPr>
          </w:p>
          <w:p w14:paraId="0B9B93CF" w14:textId="77777777" w:rsidR="00AD03F1" w:rsidRDefault="00AD03F1" w:rsidP="005739F9">
            <w:pPr>
              <w:jc w:val="both"/>
              <w:rPr>
                <w:rFonts w:ascii="Calibri" w:hAnsi="Calibri" w:cs="Calibri"/>
                <w:bCs/>
                <w:sz w:val="22"/>
                <w:szCs w:val="22"/>
              </w:rPr>
            </w:pPr>
          </w:p>
          <w:p w14:paraId="6A823673" w14:textId="77777777" w:rsidR="00AD03F1" w:rsidRDefault="00AD03F1" w:rsidP="005739F9">
            <w:pPr>
              <w:jc w:val="both"/>
              <w:rPr>
                <w:rFonts w:ascii="Calibri" w:hAnsi="Calibri" w:cs="Calibri"/>
                <w:bCs/>
                <w:sz w:val="22"/>
                <w:szCs w:val="22"/>
              </w:rPr>
            </w:pPr>
          </w:p>
          <w:p w14:paraId="206FDA35" w14:textId="77777777" w:rsidR="00AD03F1" w:rsidRDefault="00AD03F1" w:rsidP="005739F9">
            <w:pPr>
              <w:jc w:val="both"/>
              <w:rPr>
                <w:rFonts w:ascii="Calibri" w:hAnsi="Calibri" w:cs="Calibri"/>
                <w:bCs/>
                <w:sz w:val="22"/>
                <w:szCs w:val="22"/>
              </w:rPr>
            </w:pPr>
          </w:p>
          <w:p w14:paraId="7E12E377" w14:textId="77777777" w:rsidR="00AD03F1" w:rsidRDefault="00AD03F1" w:rsidP="005739F9">
            <w:pPr>
              <w:jc w:val="both"/>
              <w:rPr>
                <w:rFonts w:ascii="Calibri" w:hAnsi="Calibri" w:cs="Calibri"/>
                <w:bCs/>
                <w:sz w:val="22"/>
                <w:szCs w:val="22"/>
              </w:rPr>
            </w:pPr>
          </w:p>
          <w:p w14:paraId="35AD3F9F" w14:textId="77777777" w:rsidR="00AD03F1" w:rsidRDefault="00AD03F1" w:rsidP="005739F9">
            <w:pPr>
              <w:jc w:val="both"/>
              <w:rPr>
                <w:rFonts w:ascii="Calibri" w:hAnsi="Calibri" w:cs="Calibri"/>
                <w:bCs/>
                <w:sz w:val="22"/>
                <w:szCs w:val="22"/>
              </w:rPr>
            </w:pPr>
          </w:p>
          <w:p w14:paraId="526E861C" w14:textId="77777777" w:rsidR="00AD03F1" w:rsidRDefault="00AD03F1" w:rsidP="005739F9">
            <w:pPr>
              <w:jc w:val="both"/>
              <w:rPr>
                <w:rFonts w:ascii="Calibri" w:hAnsi="Calibri" w:cs="Calibri"/>
                <w:bCs/>
                <w:sz w:val="22"/>
                <w:szCs w:val="22"/>
              </w:rPr>
            </w:pPr>
          </w:p>
          <w:p w14:paraId="751BC7B8" w14:textId="77777777" w:rsidR="00AD03F1" w:rsidRDefault="00AD03F1" w:rsidP="005739F9">
            <w:pPr>
              <w:jc w:val="both"/>
              <w:rPr>
                <w:rFonts w:ascii="Calibri" w:hAnsi="Calibri" w:cs="Calibri"/>
                <w:bCs/>
                <w:sz w:val="22"/>
                <w:szCs w:val="22"/>
              </w:rPr>
            </w:pPr>
          </w:p>
          <w:p w14:paraId="45C9DF18" w14:textId="77777777" w:rsidR="00AD03F1" w:rsidRDefault="00AD03F1" w:rsidP="005739F9">
            <w:pPr>
              <w:jc w:val="both"/>
              <w:rPr>
                <w:rFonts w:ascii="Calibri" w:hAnsi="Calibri" w:cs="Calibri"/>
                <w:bCs/>
                <w:sz w:val="22"/>
                <w:szCs w:val="22"/>
              </w:rPr>
            </w:pPr>
          </w:p>
          <w:p w14:paraId="6C80824B" w14:textId="77777777" w:rsidR="00AD03F1" w:rsidRDefault="00AD03F1" w:rsidP="005739F9">
            <w:pPr>
              <w:jc w:val="both"/>
              <w:rPr>
                <w:rFonts w:ascii="Calibri" w:hAnsi="Calibri" w:cs="Calibri"/>
                <w:bCs/>
                <w:sz w:val="22"/>
                <w:szCs w:val="22"/>
              </w:rPr>
            </w:pPr>
          </w:p>
          <w:p w14:paraId="19136AA3" w14:textId="77777777" w:rsidR="00AD03F1" w:rsidRDefault="00AD03F1" w:rsidP="005739F9">
            <w:pPr>
              <w:jc w:val="both"/>
              <w:rPr>
                <w:rFonts w:ascii="Calibri" w:hAnsi="Calibri" w:cs="Calibri"/>
                <w:bCs/>
                <w:sz w:val="22"/>
                <w:szCs w:val="22"/>
              </w:rPr>
            </w:pPr>
          </w:p>
          <w:p w14:paraId="18EEBE91" w14:textId="77777777" w:rsidR="00AD03F1" w:rsidRDefault="00AD03F1" w:rsidP="005739F9">
            <w:pPr>
              <w:jc w:val="both"/>
              <w:rPr>
                <w:rFonts w:ascii="Calibri" w:hAnsi="Calibri" w:cs="Calibri"/>
                <w:bCs/>
                <w:sz w:val="22"/>
                <w:szCs w:val="22"/>
              </w:rPr>
            </w:pPr>
          </w:p>
          <w:p w14:paraId="1A1181DE" w14:textId="77777777" w:rsidR="00AD03F1" w:rsidRDefault="00AD03F1" w:rsidP="005739F9">
            <w:pPr>
              <w:jc w:val="both"/>
              <w:rPr>
                <w:rFonts w:ascii="Calibri" w:hAnsi="Calibri" w:cs="Calibri"/>
                <w:bCs/>
                <w:sz w:val="22"/>
                <w:szCs w:val="22"/>
              </w:rPr>
            </w:pPr>
          </w:p>
          <w:p w14:paraId="2CAFD62D" w14:textId="77777777" w:rsidR="00AD03F1" w:rsidRDefault="00AD03F1" w:rsidP="005739F9">
            <w:pPr>
              <w:jc w:val="both"/>
              <w:rPr>
                <w:rFonts w:ascii="Calibri" w:hAnsi="Calibri" w:cs="Calibri"/>
                <w:bCs/>
                <w:sz w:val="22"/>
                <w:szCs w:val="22"/>
              </w:rPr>
            </w:pPr>
          </w:p>
          <w:p w14:paraId="70B83C7C" w14:textId="77777777" w:rsidR="00AD03F1" w:rsidRDefault="00AD03F1" w:rsidP="005739F9">
            <w:pPr>
              <w:jc w:val="both"/>
              <w:rPr>
                <w:rFonts w:ascii="Calibri" w:hAnsi="Calibri" w:cs="Calibri"/>
                <w:bCs/>
                <w:sz w:val="22"/>
                <w:szCs w:val="22"/>
              </w:rPr>
            </w:pPr>
            <w:r w:rsidRPr="00F33C79">
              <w:rPr>
                <w:rFonts w:ascii="Calibri" w:hAnsi="Calibri" w:cs="Calibri"/>
                <w:bCs/>
                <w:sz w:val="22"/>
                <w:szCs w:val="22"/>
              </w:rPr>
              <w:t>Policy and Professional Standards Mapping</w:t>
            </w:r>
          </w:p>
          <w:p w14:paraId="66F54D77" w14:textId="77777777" w:rsidR="00AD03F1" w:rsidRDefault="00AD03F1" w:rsidP="005739F9">
            <w:pPr>
              <w:jc w:val="both"/>
              <w:rPr>
                <w:rFonts w:ascii="Calibri" w:hAnsi="Calibri" w:cs="Calibri"/>
                <w:bCs/>
                <w:sz w:val="22"/>
                <w:szCs w:val="22"/>
              </w:rPr>
            </w:pPr>
          </w:p>
          <w:p w14:paraId="6BA9C823" w14:textId="77777777" w:rsidR="00AD03F1" w:rsidRDefault="00AD03F1" w:rsidP="005739F9">
            <w:pPr>
              <w:jc w:val="both"/>
              <w:rPr>
                <w:rFonts w:ascii="Calibri" w:hAnsi="Calibri" w:cs="Calibri"/>
                <w:bCs/>
                <w:sz w:val="22"/>
                <w:szCs w:val="22"/>
              </w:rPr>
            </w:pPr>
          </w:p>
          <w:p w14:paraId="6B6FD4DB" w14:textId="77777777" w:rsidR="00AD03F1" w:rsidRDefault="00AD03F1" w:rsidP="005739F9">
            <w:pPr>
              <w:jc w:val="both"/>
              <w:rPr>
                <w:rFonts w:ascii="Calibri" w:hAnsi="Calibri" w:cs="Calibri"/>
                <w:bCs/>
                <w:sz w:val="22"/>
                <w:szCs w:val="22"/>
              </w:rPr>
            </w:pPr>
          </w:p>
          <w:p w14:paraId="3C45D65C" w14:textId="77777777" w:rsidR="00AD03F1" w:rsidRDefault="00AD03F1" w:rsidP="005739F9">
            <w:pPr>
              <w:jc w:val="both"/>
              <w:rPr>
                <w:rFonts w:ascii="Calibri" w:hAnsi="Calibri" w:cs="Calibri"/>
                <w:bCs/>
                <w:sz w:val="22"/>
                <w:szCs w:val="22"/>
              </w:rPr>
            </w:pPr>
          </w:p>
          <w:p w14:paraId="5E3D6A8D" w14:textId="77777777" w:rsidR="00AD03F1" w:rsidRDefault="00AD03F1" w:rsidP="005739F9">
            <w:pPr>
              <w:jc w:val="both"/>
              <w:rPr>
                <w:rFonts w:ascii="Calibri" w:hAnsi="Calibri" w:cs="Calibri"/>
                <w:bCs/>
                <w:sz w:val="22"/>
                <w:szCs w:val="22"/>
              </w:rPr>
            </w:pPr>
          </w:p>
          <w:p w14:paraId="752D88F9" w14:textId="77777777" w:rsidR="00AD03F1" w:rsidRDefault="00AD03F1" w:rsidP="005739F9">
            <w:pPr>
              <w:jc w:val="both"/>
              <w:rPr>
                <w:rFonts w:ascii="Calibri" w:hAnsi="Calibri" w:cs="Calibri"/>
                <w:bCs/>
                <w:sz w:val="22"/>
                <w:szCs w:val="22"/>
              </w:rPr>
            </w:pPr>
          </w:p>
          <w:p w14:paraId="6EECABEB" w14:textId="77777777" w:rsidR="00AD03F1" w:rsidRDefault="00AD03F1" w:rsidP="005739F9">
            <w:pPr>
              <w:jc w:val="both"/>
              <w:rPr>
                <w:rFonts w:ascii="Calibri" w:hAnsi="Calibri" w:cs="Calibri"/>
                <w:bCs/>
                <w:sz w:val="22"/>
                <w:szCs w:val="22"/>
              </w:rPr>
            </w:pPr>
          </w:p>
          <w:p w14:paraId="088C5321" w14:textId="77777777" w:rsidR="00AD03F1" w:rsidRDefault="00AD03F1" w:rsidP="005739F9">
            <w:pPr>
              <w:jc w:val="both"/>
              <w:rPr>
                <w:rFonts w:ascii="Calibri" w:hAnsi="Calibri" w:cs="Calibri"/>
                <w:bCs/>
                <w:sz w:val="22"/>
                <w:szCs w:val="22"/>
              </w:rPr>
            </w:pPr>
          </w:p>
          <w:p w14:paraId="0A5DDD1A" w14:textId="77777777" w:rsidR="00AD03F1" w:rsidRDefault="00AD03F1" w:rsidP="005739F9">
            <w:pPr>
              <w:jc w:val="both"/>
              <w:rPr>
                <w:rFonts w:ascii="Calibri" w:hAnsi="Calibri" w:cs="Calibri"/>
                <w:bCs/>
                <w:sz w:val="22"/>
                <w:szCs w:val="22"/>
              </w:rPr>
            </w:pPr>
          </w:p>
          <w:p w14:paraId="4DF7E631" w14:textId="77777777" w:rsidR="00AD03F1" w:rsidRDefault="00AD03F1" w:rsidP="005739F9">
            <w:pPr>
              <w:jc w:val="both"/>
              <w:rPr>
                <w:rFonts w:ascii="Calibri" w:hAnsi="Calibri" w:cs="Calibri"/>
                <w:bCs/>
                <w:sz w:val="22"/>
                <w:szCs w:val="22"/>
              </w:rPr>
            </w:pPr>
          </w:p>
          <w:p w14:paraId="3A46C509" w14:textId="77777777" w:rsidR="00AD03F1" w:rsidRDefault="00AD03F1" w:rsidP="005739F9">
            <w:pPr>
              <w:jc w:val="both"/>
              <w:rPr>
                <w:rFonts w:ascii="Calibri" w:hAnsi="Calibri" w:cs="Calibri"/>
                <w:bCs/>
                <w:sz w:val="22"/>
                <w:szCs w:val="22"/>
              </w:rPr>
            </w:pPr>
          </w:p>
          <w:p w14:paraId="4801BEF0" w14:textId="77777777" w:rsidR="00AD03F1" w:rsidRDefault="00AD03F1" w:rsidP="005739F9">
            <w:pPr>
              <w:jc w:val="both"/>
              <w:rPr>
                <w:rFonts w:ascii="Calibri" w:hAnsi="Calibri" w:cs="Calibri"/>
                <w:bCs/>
                <w:sz w:val="22"/>
                <w:szCs w:val="22"/>
              </w:rPr>
            </w:pPr>
          </w:p>
          <w:p w14:paraId="0606E0C5" w14:textId="77777777" w:rsidR="00AD03F1" w:rsidRDefault="00AD03F1" w:rsidP="005739F9">
            <w:pPr>
              <w:jc w:val="both"/>
              <w:rPr>
                <w:rFonts w:ascii="Calibri" w:hAnsi="Calibri" w:cs="Calibri"/>
                <w:bCs/>
                <w:sz w:val="22"/>
                <w:szCs w:val="22"/>
              </w:rPr>
            </w:pPr>
          </w:p>
          <w:p w14:paraId="50E9A867" w14:textId="77777777" w:rsidR="00AD03F1" w:rsidRDefault="00AD03F1" w:rsidP="005739F9">
            <w:pPr>
              <w:jc w:val="both"/>
              <w:rPr>
                <w:rFonts w:ascii="Calibri" w:hAnsi="Calibri" w:cs="Calibri"/>
                <w:bCs/>
                <w:sz w:val="22"/>
                <w:szCs w:val="22"/>
              </w:rPr>
            </w:pPr>
          </w:p>
          <w:p w14:paraId="2EEE5228" w14:textId="77777777" w:rsidR="00AD03F1" w:rsidRDefault="00AD03F1" w:rsidP="005739F9">
            <w:pPr>
              <w:jc w:val="both"/>
              <w:rPr>
                <w:rFonts w:ascii="Calibri" w:hAnsi="Calibri" w:cs="Calibri"/>
                <w:bCs/>
                <w:sz w:val="22"/>
                <w:szCs w:val="22"/>
              </w:rPr>
            </w:pPr>
          </w:p>
          <w:p w14:paraId="07D2A11A" w14:textId="77777777" w:rsidR="00AD03F1" w:rsidRDefault="00AD03F1" w:rsidP="005739F9">
            <w:pPr>
              <w:jc w:val="both"/>
              <w:rPr>
                <w:rFonts w:ascii="Calibri" w:hAnsi="Calibri" w:cs="Calibri"/>
                <w:bCs/>
                <w:sz w:val="22"/>
                <w:szCs w:val="22"/>
              </w:rPr>
            </w:pPr>
          </w:p>
          <w:p w14:paraId="367B0A62" w14:textId="77777777" w:rsidR="00AD03F1" w:rsidRPr="007C06B2" w:rsidRDefault="00AD03F1" w:rsidP="005739F9">
            <w:pPr>
              <w:jc w:val="both"/>
              <w:rPr>
                <w:rFonts w:ascii="Calibri" w:hAnsi="Calibri" w:cs="Calibri"/>
                <w:bCs/>
                <w:sz w:val="22"/>
                <w:szCs w:val="22"/>
              </w:rPr>
            </w:pPr>
            <w:r w:rsidRPr="00F33C79">
              <w:rPr>
                <w:rFonts w:ascii="Calibri" w:hAnsi="Calibri" w:cs="Calibri"/>
                <w:bCs/>
                <w:sz w:val="22"/>
                <w:szCs w:val="22"/>
              </w:rPr>
              <w:t>Reflection and preparation for next session.</w:t>
            </w:r>
          </w:p>
        </w:tc>
        <w:tc>
          <w:tcPr>
            <w:tcW w:w="4140" w:type="dxa"/>
            <w:tcBorders>
              <w:top w:val="single" w:sz="4" w:space="0" w:color="auto"/>
              <w:left w:val="single" w:sz="4" w:space="0" w:color="auto"/>
              <w:bottom w:val="single" w:sz="4" w:space="0" w:color="auto"/>
              <w:right w:val="single" w:sz="4" w:space="0" w:color="auto"/>
            </w:tcBorders>
          </w:tcPr>
          <w:p w14:paraId="294A2453" w14:textId="77777777" w:rsidR="00AD03F1" w:rsidRDefault="00AD03F1" w:rsidP="005739F9">
            <w:pPr>
              <w:jc w:val="both"/>
              <w:rPr>
                <w:rFonts w:ascii="Calibri" w:hAnsi="Calibri" w:cs="Calibri"/>
                <w:bCs/>
              </w:rPr>
            </w:pPr>
            <w:r w:rsidRPr="00F33C79">
              <w:rPr>
                <w:rFonts w:ascii="Calibri" w:hAnsi="Calibri" w:cs="Calibri"/>
                <w:bCs/>
              </w:rPr>
              <w:lastRenderedPageBreak/>
              <w:t>The lecturer welcomes students as they join the Teams call, checks audio and chat functionality, and outlines the aims of the session. The lecturer introduces the idea of a community agreement and invites students to contribute expectations for respectful dialogue. Students post their ideas in the chat (e.g., “listen actively”, “avoid assumptions”, “challenge ideas not people”). The lecturer summarises these contributions and screenshares the finalised agreement. This sets the tone for open, reflective, and safe discussion throughout the session.</w:t>
            </w:r>
          </w:p>
          <w:p w14:paraId="1C604C03" w14:textId="77777777" w:rsidR="00AD03F1" w:rsidRDefault="00AD03F1" w:rsidP="005739F9">
            <w:pPr>
              <w:jc w:val="both"/>
              <w:rPr>
                <w:rFonts w:ascii="Calibri" w:hAnsi="Calibri" w:cs="Calibri"/>
                <w:bCs/>
              </w:rPr>
            </w:pPr>
          </w:p>
          <w:p w14:paraId="3550C9FC" w14:textId="77777777" w:rsidR="00AD03F1" w:rsidRDefault="00AD03F1" w:rsidP="005739F9">
            <w:pPr>
              <w:jc w:val="both"/>
              <w:rPr>
                <w:rFonts w:ascii="Calibri" w:hAnsi="Calibri" w:cs="Calibri"/>
                <w:bCs/>
              </w:rPr>
            </w:pPr>
            <w:r>
              <w:rPr>
                <w:rFonts w:ascii="Calibri" w:hAnsi="Calibri" w:cs="Calibri"/>
                <w:bCs/>
              </w:rPr>
              <w:t>T</w:t>
            </w:r>
            <w:r w:rsidRPr="00F33C79">
              <w:rPr>
                <w:rFonts w:ascii="Calibri" w:hAnsi="Calibri" w:cs="Calibri"/>
                <w:bCs/>
              </w:rPr>
              <w:t>he lecturer presents slides defining race, racism, structural racism, microaggressions, whiteness, and decoloniality. After each definition, the lecturer pauses and asks students to respond to short prompts in the chat such as:</w:t>
            </w:r>
          </w:p>
          <w:p w14:paraId="7761998B" w14:textId="77777777" w:rsidR="00AD03F1" w:rsidRPr="00F33C79" w:rsidRDefault="00AD03F1" w:rsidP="00F33C79">
            <w:pPr>
              <w:spacing w:after="0"/>
              <w:jc w:val="both"/>
              <w:rPr>
                <w:rFonts w:ascii="Calibri" w:hAnsi="Calibri" w:cs="Calibri"/>
                <w:bCs/>
              </w:rPr>
            </w:pPr>
            <w:r w:rsidRPr="00F33C79">
              <w:rPr>
                <w:rFonts w:ascii="Calibri" w:hAnsi="Calibri" w:cs="Calibri"/>
                <w:bCs/>
              </w:rPr>
              <w:t>Which term is new to you?”</w:t>
            </w:r>
          </w:p>
          <w:p w14:paraId="764C50E5" w14:textId="77777777" w:rsidR="00AD03F1" w:rsidRPr="00F33C79" w:rsidRDefault="00AD03F1" w:rsidP="00F33C79">
            <w:pPr>
              <w:spacing w:after="0"/>
              <w:jc w:val="both"/>
              <w:rPr>
                <w:rFonts w:ascii="Calibri" w:hAnsi="Calibri" w:cs="Calibri"/>
                <w:bCs/>
              </w:rPr>
            </w:pPr>
            <w:r w:rsidRPr="00F33C79">
              <w:rPr>
                <w:rFonts w:ascii="Calibri" w:hAnsi="Calibri" w:cs="Calibri"/>
                <w:bCs/>
              </w:rPr>
              <w:t>“Which term feels most relevant to your setting?” The lecturer reads selected responses aloud, clarifies misconceptions, and links student comments to academic theory. This ensures students are actively processing the concepts rather than passively listening.</w:t>
            </w:r>
          </w:p>
          <w:p w14:paraId="68C85481" w14:textId="77777777" w:rsidR="00AD03F1" w:rsidRDefault="00AD03F1" w:rsidP="005739F9">
            <w:pPr>
              <w:jc w:val="both"/>
              <w:rPr>
                <w:rFonts w:ascii="Calibri" w:hAnsi="Calibri" w:cs="Calibri"/>
                <w:bCs/>
              </w:rPr>
            </w:pPr>
          </w:p>
          <w:p w14:paraId="685EC7AE" w14:textId="77777777" w:rsidR="00AD03F1" w:rsidRDefault="00AD03F1" w:rsidP="005739F9">
            <w:pPr>
              <w:jc w:val="both"/>
              <w:rPr>
                <w:rFonts w:ascii="Calibri" w:hAnsi="Calibri" w:cs="Calibri"/>
                <w:bCs/>
              </w:rPr>
            </w:pPr>
          </w:p>
          <w:p w14:paraId="171F50DB" w14:textId="77777777" w:rsidR="00AD03F1" w:rsidRPr="00F33C79" w:rsidRDefault="00AD03F1" w:rsidP="00F33C79">
            <w:pPr>
              <w:spacing w:after="0"/>
              <w:jc w:val="both"/>
              <w:rPr>
                <w:rFonts w:ascii="Calibri" w:hAnsi="Calibri" w:cs="Calibri"/>
                <w:bCs/>
              </w:rPr>
            </w:pPr>
            <w:r w:rsidRPr="00F33C79">
              <w:rPr>
                <w:rFonts w:ascii="Calibri" w:hAnsi="Calibri" w:cs="Calibri"/>
                <w:bCs/>
              </w:rPr>
              <w:t>Students are placed into breakout rooms of 3–4. Each group is given two questions:</w:t>
            </w:r>
          </w:p>
          <w:p w14:paraId="276D9197" w14:textId="77777777" w:rsidR="00AD03F1" w:rsidRPr="00F33C79" w:rsidRDefault="00AD03F1" w:rsidP="00AD03F1">
            <w:pPr>
              <w:numPr>
                <w:ilvl w:val="0"/>
                <w:numId w:val="1"/>
              </w:numPr>
              <w:spacing w:after="0" w:line="240" w:lineRule="auto"/>
              <w:jc w:val="both"/>
              <w:rPr>
                <w:rFonts w:ascii="Calibri" w:hAnsi="Calibri" w:cs="Calibri"/>
                <w:bCs/>
              </w:rPr>
            </w:pPr>
            <w:r w:rsidRPr="00F33C79">
              <w:rPr>
                <w:rFonts w:ascii="Calibri" w:hAnsi="Calibri" w:cs="Calibri"/>
                <w:bCs/>
              </w:rPr>
              <w:t>“How would you define racism in education?”</w:t>
            </w:r>
          </w:p>
          <w:p w14:paraId="317711E4" w14:textId="77777777" w:rsidR="00AD03F1" w:rsidRPr="00F33C79" w:rsidRDefault="00AD03F1" w:rsidP="00AD03F1">
            <w:pPr>
              <w:numPr>
                <w:ilvl w:val="0"/>
                <w:numId w:val="1"/>
              </w:numPr>
              <w:spacing w:after="0" w:line="240" w:lineRule="auto"/>
              <w:jc w:val="both"/>
              <w:rPr>
                <w:rFonts w:ascii="Calibri" w:hAnsi="Calibri" w:cs="Calibri"/>
                <w:bCs/>
              </w:rPr>
            </w:pPr>
            <w:r w:rsidRPr="00F33C79">
              <w:rPr>
                <w:rFonts w:ascii="Calibri" w:hAnsi="Calibri" w:cs="Calibri"/>
                <w:bCs/>
              </w:rPr>
              <w:t>“What examples have you seen, experienced, or heard about?”</w:t>
            </w:r>
          </w:p>
          <w:p w14:paraId="3FF62EF8" w14:textId="77777777" w:rsidR="00AD03F1" w:rsidRPr="00F33C79" w:rsidRDefault="00AD03F1" w:rsidP="00F33C79">
            <w:pPr>
              <w:spacing w:after="0"/>
              <w:jc w:val="both"/>
              <w:rPr>
                <w:rFonts w:ascii="Calibri" w:hAnsi="Calibri" w:cs="Calibri"/>
                <w:bCs/>
              </w:rPr>
            </w:pPr>
            <w:r w:rsidRPr="00F33C79">
              <w:rPr>
                <w:rFonts w:ascii="Calibri" w:hAnsi="Calibri" w:cs="Calibri"/>
                <w:bCs/>
              </w:rPr>
              <w:t>Students discuss these questions and record their ideas on a shared Teams Whiteboard. The lecturer visits each breakout room, prompting deeper thinking with questions such as:</w:t>
            </w:r>
          </w:p>
          <w:p w14:paraId="6274C372" w14:textId="77777777" w:rsidR="00AD03F1" w:rsidRPr="00F33C79" w:rsidRDefault="00AD03F1" w:rsidP="00AD03F1">
            <w:pPr>
              <w:numPr>
                <w:ilvl w:val="0"/>
                <w:numId w:val="2"/>
              </w:numPr>
              <w:spacing w:after="0" w:line="240" w:lineRule="auto"/>
              <w:jc w:val="both"/>
              <w:rPr>
                <w:rFonts w:ascii="Calibri" w:hAnsi="Calibri" w:cs="Calibri"/>
                <w:bCs/>
              </w:rPr>
            </w:pPr>
            <w:r w:rsidRPr="00F33C79">
              <w:rPr>
                <w:rFonts w:ascii="Calibri" w:hAnsi="Calibri" w:cs="Calibri"/>
                <w:bCs/>
              </w:rPr>
              <w:t>“Where do you see power operating in your examples?”</w:t>
            </w:r>
          </w:p>
          <w:p w14:paraId="347AE713" w14:textId="77777777" w:rsidR="00AD03F1" w:rsidRPr="00F33C79" w:rsidRDefault="00AD03F1" w:rsidP="00AD03F1">
            <w:pPr>
              <w:numPr>
                <w:ilvl w:val="0"/>
                <w:numId w:val="2"/>
              </w:numPr>
              <w:spacing w:after="0" w:line="240" w:lineRule="auto"/>
              <w:jc w:val="both"/>
              <w:rPr>
                <w:rFonts w:ascii="Calibri" w:hAnsi="Calibri" w:cs="Calibri"/>
                <w:bCs/>
              </w:rPr>
            </w:pPr>
            <w:r w:rsidRPr="00F33C79">
              <w:rPr>
                <w:rFonts w:ascii="Calibri" w:hAnsi="Calibri" w:cs="Calibri"/>
                <w:bCs/>
              </w:rPr>
              <w:t>“Is this individual racism or structural racism?”</w:t>
            </w:r>
          </w:p>
          <w:p w14:paraId="69FF84A3" w14:textId="77777777" w:rsidR="00AD03F1" w:rsidRPr="00F33C79" w:rsidRDefault="00AD03F1" w:rsidP="00AD03F1">
            <w:pPr>
              <w:numPr>
                <w:ilvl w:val="0"/>
                <w:numId w:val="2"/>
              </w:numPr>
              <w:spacing w:after="0" w:line="240" w:lineRule="auto"/>
              <w:jc w:val="both"/>
              <w:rPr>
                <w:rFonts w:ascii="Calibri" w:hAnsi="Calibri" w:cs="Calibri"/>
                <w:bCs/>
              </w:rPr>
            </w:pPr>
            <w:r w:rsidRPr="00F33C79">
              <w:rPr>
                <w:rFonts w:ascii="Calibri" w:hAnsi="Calibri" w:cs="Calibri"/>
                <w:bCs/>
              </w:rPr>
              <w:t>“What assumptions are being made in this scenario?”</w:t>
            </w:r>
          </w:p>
          <w:p w14:paraId="0A905F06" w14:textId="77777777" w:rsidR="00AD03F1" w:rsidRPr="00F33C79" w:rsidRDefault="00AD03F1" w:rsidP="00F33C79">
            <w:pPr>
              <w:spacing w:after="0"/>
              <w:jc w:val="both"/>
              <w:rPr>
                <w:rFonts w:ascii="Calibri" w:hAnsi="Calibri" w:cs="Calibri"/>
                <w:bCs/>
              </w:rPr>
            </w:pPr>
            <w:r w:rsidRPr="00F33C79">
              <w:rPr>
                <w:rFonts w:ascii="Calibri" w:hAnsi="Calibri" w:cs="Calibri"/>
                <w:bCs/>
              </w:rPr>
              <w:t>This activity encourages students to connect personal experience, observation, and theory.</w:t>
            </w:r>
          </w:p>
          <w:p w14:paraId="5F9A1BAE" w14:textId="77777777" w:rsidR="00AD03F1" w:rsidRDefault="00AD03F1" w:rsidP="005739F9">
            <w:pPr>
              <w:jc w:val="both"/>
              <w:rPr>
                <w:rFonts w:ascii="Calibri" w:hAnsi="Calibri" w:cs="Calibri"/>
                <w:bCs/>
              </w:rPr>
            </w:pPr>
          </w:p>
          <w:p w14:paraId="3624CC63" w14:textId="77777777" w:rsidR="00AD03F1" w:rsidRDefault="00AD03F1" w:rsidP="005739F9">
            <w:pPr>
              <w:jc w:val="both"/>
              <w:rPr>
                <w:rFonts w:ascii="Calibri" w:hAnsi="Calibri" w:cs="Calibri"/>
                <w:bCs/>
              </w:rPr>
            </w:pPr>
            <w:r w:rsidRPr="00F33C79">
              <w:rPr>
                <w:rFonts w:ascii="Calibri" w:hAnsi="Calibri" w:cs="Calibri"/>
                <w:bCs/>
              </w:rPr>
              <w:t>The lecturer brings students back to the main room and screenshares the whiteboard. The lecturer highlights patterns across groups, drawing connections to academic definitions from Ladson</w:t>
            </w:r>
            <w:r w:rsidRPr="00F33C79">
              <w:rPr>
                <w:rFonts w:ascii="Calibri" w:hAnsi="Calibri" w:cs="Calibri"/>
                <w:bCs/>
              </w:rPr>
              <w:noBreakHyphen/>
              <w:t>Billings, Gillborn, and Joseph</w:t>
            </w:r>
            <w:r w:rsidRPr="00F33C79">
              <w:rPr>
                <w:rFonts w:ascii="Calibri" w:hAnsi="Calibri" w:cs="Calibri"/>
                <w:bCs/>
              </w:rPr>
              <w:noBreakHyphen/>
              <w:t>Salisbury. Students are invited to unmute or use the chat to comment on similarities or differences between their definitions and the academic ones. The lecturer summarises the discussion, emphasising how structural racism differs from individual prejudice and why this distinction matters in education.</w:t>
            </w:r>
          </w:p>
          <w:p w14:paraId="3CC1B434" w14:textId="77777777" w:rsidR="00AD03F1" w:rsidRDefault="00AD03F1" w:rsidP="005739F9">
            <w:pPr>
              <w:jc w:val="both"/>
              <w:rPr>
                <w:rFonts w:ascii="Calibri" w:hAnsi="Calibri" w:cs="Calibri"/>
                <w:bCs/>
              </w:rPr>
            </w:pPr>
          </w:p>
          <w:p w14:paraId="6E2AF83E" w14:textId="77777777" w:rsidR="00AD03F1" w:rsidRDefault="00AD03F1" w:rsidP="005739F9">
            <w:pPr>
              <w:jc w:val="both"/>
              <w:rPr>
                <w:rFonts w:ascii="Calibri" w:hAnsi="Calibri" w:cs="Calibri"/>
                <w:bCs/>
              </w:rPr>
            </w:pPr>
          </w:p>
          <w:p w14:paraId="01825C10" w14:textId="77777777" w:rsidR="00AD03F1" w:rsidRDefault="00AD03F1" w:rsidP="005739F9">
            <w:pPr>
              <w:jc w:val="both"/>
              <w:rPr>
                <w:rFonts w:ascii="Calibri" w:hAnsi="Calibri" w:cs="Calibri"/>
                <w:bCs/>
              </w:rPr>
            </w:pPr>
            <w:r w:rsidRPr="00F33C79">
              <w:rPr>
                <w:rFonts w:ascii="Calibri" w:hAnsi="Calibri" w:cs="Calibri"/>
                <w:bCs/>
              </w:rPr>
              <w:t>Students turn off cameras and take a comfort break. The lecturer remains available for questions.</w:t>
            </w:r>
          </w:p>
          <w:p w14:paraId="011276E8" w14:textId="77777777" w:rsidR="00AD03F1" w:rsidRDefault="00AD03F1" w:rsidP="005739F9">
            <w:pPr>
              <w:jc w:val="both"/>
              <w:rPr>
                <w:rFonts w:ascii="Calibri" w:hAnsi="Calibri" w:cs="Calibri"/>
                <w:bCs/>
              </w:rPr>
            </w:pPr>
          </w:p>
          <w:p w14:paraId="3C685263" w14:textId="77777777" w:rsidR="00AD03F1" w:rsidRDefault="00AD03F1" w:rsidP="005739F9">
            <w:pPr>
              <w:jc w:val="both"/>
              <w:rPr>
                <w:rFonts w:ascii="Calibri" w:hAnsi="Calibri" w:cs="Calibri"/>
                <w:bCs/>
              </w:rPr>
            </w:pPr>
          </w:p>
          <w:p w14:paraId="092D7679" w14:textId="77777777" w:rsidR="00AD03F1" w:rsidRPr="00F33C79" w:rsidRDefault="00AD03F1" w:rsidP="00F33C79">
            <w:pPr>
              <w:spacing w:after="0"/>
              <w:jc w:val="both"/>
              <w:rPr>
                <w:rFonts w:ascii="Calibri" w:hAnsi="Calibri" w:cs="Calibri"/>
                <w:bCs/>
              </w:rPr>
            </w:pPr>
            <w:r w:rsidRPr="00F33C79">
              <w:rPr>
                <w:rFonts w:ascii="Calibri" w:hAnsi="Calibri" w:cs="Calibri"/>
                <w:bCs/>
              </w:rPr>
              <w:t>The lecturer summarises the Sea View case study and provides three guiding questions:</w:t>
            </w:r>
          </w:p>
          <w:p w14:paraId="3026A44C" w14:textId="77777777" w:rsidR="00AD03F1" w:rsidRPr="00F33C79" w:rsidRDefault="00AD03F1" w:rsidP="00F33C79">
            <w:pPr>
              <w:spacing w:after="0"/>
              <w:jc w:val="both"/>
              <w:rPr>
                <w:rFonts w:ascii="Calibri" w:hAnsi="Calibri" w:cs="Calibri"/>
                <w:bCs/>
              </w:rPr>
            </w:pPr>
            <w:r w:rsidRPr="00F33C79">
              <w:rPr>
                <w:rFonts w:ascii="Calibri" w:hAnsi="Calibri" w:cs="Calibri"/>
                <w:bCs/>
              </w:rPr>
              <w:t>“Where do you see structural racism in this scenario?”</w:t>
            </w:r>
          </w:p>
          <w:p w14:paraId="5579D51E" w14:textId="77777777" w:rsidR="00AD03F1" w:rsidRPr="00F33C79" w:rsidRDefault="00AD03F1" w:rsidP="00F33C79">
            <w:pPr>
              <w:spacing w:after="0"/>
              <w:jc w:val="both"/>
              <w:rPr>
                <w:rFonts w:ascii="Calibri" w:hAnsi="Calibri" w:cs="Calibri"/>
                <w:bCs/>
              </w:rPr>
            </w:pPr>
            <w:r w:rsidRPr="00F33C79">
              <w:rPr>
                <w:rFonts w:ascii="Calibri" w:hAnsi="Calibri" w:cs="Calibri"/>
                <w:bCs/>
              </w:rPr>
              <w:t>“How did misinformation shape the school’s response?”</w:t>
            </w:r>
          </w:p>
          <w:p w14:paraId="3DF1D41D" w14:textId="77777777" w:rsidR="00AD03F1" w:rsidRPr="00F33C79" w:rsidRDefault="00AD03F1" w:rsidP="00F33C79">
            <w:pPr>
              <w:spacing w:after="0"/>
              <w:jc w:val="both"/>
              <w:rPr>
                <w:rFonts w:ascii="Calibri" w:hAnsi="Calibri" w:cs="Calibri"/>
                <w:bCs/>
              </w:rPr>
            </w:pPr>
            <w:r w:rsidRPr="00F33C79">
              <w:rPr>
                <w:rFonts w:ascii="Calibri" w:hAnsi="Calibri" w:cs="Calibri"/>
                <w:bCs/>
              </w:rPr>
              <w:t>“What would an anti</w:t>
            </w:r>
            <w:r w:rsidRPr="00F33C79">
              <w:rPr>
                <w:rFonts w:ascii="Calibri" w:hAnsi="Calibri" w:cs="Calibri"/>
                <w:bCs/>
              </w:rPr>
              <w:noBreakHyphen/>
              <w:t>racist response look like?”</w:t>
            </w:r>
          </w:p>
          <w:p w14:paraId="01632BD0" w14:textId="77777777" w:rsidR="00AD03F1" w:rsidRPr="00F33C79" w:rsidRDefault="00AD03F1" w:rsidP="00F33C79">
            <w:pPr>
              <w:spacing w:after="0"/>
              <w:jc w:val="both"/>
              <w:rPr>
                <w:rFonts w:ascii="Calibri" w:hAnsi="Calibri" w:cs="Calibri"/>
                <w:bCs/>
              </w:rPr>
            </w:pPr>
            <w:r w:rsidRPr="00F33C79">
              <w:rPr>
                <w:rFonts w:ascii="Calibri" w:hAnsi="Calibri" w:cs="Calibri"/>
                <w:bCs/>
              </w:rPr>
              <w:t>Students are placed into new breakout groups. Each group discusses the questions and records their analysis in a shared Word document or whiteboard. The lecturer visits each room, prompting deeper analysis and ensuring all students contribute. This activity helps students apply theoretical concepts to a real</w:t>
            </w:r>
            <w:r w:rsidRPr="00F33C79">
              <w:rPr>
                <w:rFonts w:ascii="Calibri" w:hAnsi="Calibri" w:cs="Calibri"/>
                <w:bCs/>
              </w:rPr>
              <w:noBreakHyphen/>
              <w:t>world situation and recognise the complexity of anti</w:t>
            </w:r>
            <w:r w:rsidRPr="00F33C79">
              <w:rPr>
                <w:rFonts w:ascii="Calibri" w:hAnsi="Calibri" w:cs="Calibri"/>
                <w:bCs/>
              </w:rPr>
              <w:noBreakHyphen/>
              <w:t>racist practice.</w:t>
            </w:r>
          </w:p>
          <w:p w14:paraId="549484C8" w14:textId="77777777" w:rsidR="00AD03F1" w:rsidRDefault="00AD03F1" w:rsidP="005739F9">
            <w:pPr>
              <w:jc w:val="both"/>
              <w:rPr>
                <w:rFonts w:ascii="Calibri" w:hAnsi="Calibri" w:cs="Calibri"/>
                <w:bCs/>
              </w:rPr>
            </w:pPr>
          </w:p>
          <w:p w14:paraId="60B6CBAA" w14:textId="77777777" w:rsidR="00AD03F1" w:rsidRPr="00F33C79" w:rsidRDefault="00AD03F1" w:rsidP="00F33C79">
            <w:pPr>
              <w:spacing w:after="0"/>
              <w:jc w:val="both"/>
              <w:rPr>
                <w:rFonts w:ascii="Calibri" w:hAnsi="Calibri" w:cs="Calibri"/>
                <w:bCs/>
              </w:rPr>
            </w:pPr>
            <w:r w:rsidRPr="00F33C79">
              <w:rPr>
                <w:rFonts w:ascii="Calibri" w:hAnsi="Calibri" w:cs="Calibri"/>
                <w:bCs/>
              </w:rPr>
              <w:t>Back in the main room, the lecturer introduces key extracts from:</w:t>
            </w:r>
          </w:p>
          <w:p w14:paraId="5FB02A59" w14:textId="77777777" w:rsidR="00AD03F1" w:rsidRPr="00F33C79" w:rsidRDefault="00AD03F1" w:rsidP="00F33C79">
            <w:pPr>
              <w:spacing w:after="0"/>
              <w:jc w:val="both"/>
              <w:rPr>
                <w:rFonts w:ascii="Calibri" w:hAnsi="Calibri" w:cs="Calibri"/>
                <w:bCs/>
              </w:rPr>
            </w:pPr>
            <w:r w:rsidRPr="00F33C79">
              <w:rPr>
                <w:rFonts w:ascii="Calibri" w:hAnsi="Calibri" w:cs="Calibri"/>
                <w:bCs/>
              </w:rPr>
              <w:t>Anti</w:t>
            </w:r>
            <w:r w:rsidRPr="00F33C79">
              <w:rPr>
                <w:rFonts w:ascii="Calibri" w:hAnsi="Calibri" w:cs="Calibri"/>
                <w:bCs/>
              </w:rPr>
              <w:noBreakHyphen/>
              <w:t>Racist Wales Action Plan</w:t>
            </w:r>
          </w:p>
          <w:p w14:paraId="04558043" w14:textId="77777777" w:rsidR="00AD03F1" w:rsidRPr="00F33C79" w:rsidRDefault="00AD03F1" w:rsidP="00F33C79">
            <w:pPr>
              <w:spacing w:after="0"/>
              <w:jc w:val="both"/>
              <w:rPr>
                <w:rFonts w:ascii="Calibri" w:hAnsi="Calibri" w:cs="Calibri"/>
                <w:bCs/>
              </w:rPr>
            </w:pPr>
            <w:r w:rsidRPr="00F33C79">
              <w:rPr>
                <w:rFonts w:ascii="Calibri" w:hAnsi="Calibri" w:cs="Calibri"/>
                <w:bCs/>
              </w:rPr>
              <w:t>Professional Standards for Teaching &amp; Leadership</w:t>
            </w:r>
          </w:p>
          <w:p w14:paraId="5F263B57" w14:textId="77777777" w:rsidR="00AD03F1" w:rsidRPr="00F33C79" w:rsidRDefault="00AD03F1" w:rsidP="00F33C79">
            <w:pPr>
              <w:spacing w:after="0"/>
              <w:jc w:val="both"/>
              <w:rPr>
                <w:rFonts w:ascii="Calibri" w:hAnsi="Calibri" w:cs="Calibri"/>
                <w:bCs/>
              </w:rPr>
            </w:pPr>
            <w:r w:rsidRPr="00F33C79">
              <w:rPr>
                <w:rFonts w:ascii="Calibri" w:hAnsi="Calibri" w:cs="Calibri"/>
                <w:bCs/>
              </w:rPr>
              <w:t>Students work in pairs using the Teams chat “reply” function to identify which standards were breached or upheld in the case study. The lecturer then leads a whole</w:t>
            </w:r>
            <w:r w:rsidRPr="00F33C79">
              <w:rPr>
                <w:rFonts w:ascii="Calibri" w:hAnsi="Calibri" w:cs="Calibri"/>
                <w:bCs/>
              </w:rPr>
              <w:noBreakHyphen/>
              <w:t>group discussion, drawing connections between student observations and policy expectations. This helps students understand how anti</w:t>
            </w:r>
            <w:r w:rsidRPr="00F33C79">
              <w:rPr>
                <w:rFonts w:ascii="Calibri" w:hAnsi="Calibri" w:cs="Calibri"/>
                <w:bCs/>
              </w:rPr>
              <w:noBreakHyphen/>
              <w:t>racist practice is embedded in professional responsibility.</w:t>
            </w:r>
          </w:p>
          <w:p w14:paraId="58BF70DD" w14:textId="77777777" w:rsidR="00AD03F1" w:rsidRDefault="00AD03F1" w:rsidP="005739F9">
            <w:pPr>
              <w:jc w:val="both"/>
              <w:rPr>
                <w:rFonts w:ascii="Calibri" w:hAnsi="Calibri" w:cs="Calibri"/>
                <w:bCs/>
              </w:rPr>
            </w:pPr>
          </w:p>
          <w:p w14:paraId="4359BC94" w14:textId="77777777" w:rsidR="00AD03F1" w:rsidRDefault="00AD03F1" w:rsidP="005739F9">
            <w:pPr>
              <w:jc w:val="both"/>
              <w:rPr>
                <w:rFonts w:ascii="Calibri" w:hAnsi="Calibri" w:cs="Calibri"/>
                <w:bCs/>
              </w:rPr>
            </w:pPr>
          </w:p>
          <w:p w14:paraId="64A461FD" w14:textId="77777777" w:rsidR="00AD03F1" w:rsidRDefault="00AD03F1" w:rsidP="00F33C79">
            <w:pPr>
              <w:jc w:val="both"/>
              <w:rPr>
                <w:rFonts w:ascii="Calibri" w:hAnsi="Calibri" w:cs="Calibri"/>
                <w:bCs/>
              </w:rPr>
            </w:pPr>
            <w:r w:rsidRPr="00F33C79">
              <w:rPr>
                <w:rFonts w:ascii="Calibri" w:hAnsi="Calibri" w:cs="Calibri"/>
                <w:bCs/>
              </w:rPr>
              <w:lastRenderedPageBreak/>
              <w:t>Students complete a reflective task in the chat:</w:t>
            </w:r>
          </w:p>
          <w:p w14:paraId="11501A27" w14:textId="77777777" w:rsidR="00AD03F1" w:rsidRPr="00F33C79" w:rsidRDefault="00AD03F1" w:rsidP="00F33C79">
            <w:pPr>
              <w:spacing w:after="0"/>
              <w:jc w:val="both"/>
              <w:rPr>
                <w:rFonts w:ascii="Calibri" w:hAnsi="Calibri" w:cs="Calibri"/>
                <w:bCs/>
              </w:rPr>
            </w:pPr>
            <w:r w:rsidRPr="00F33C79">
              <w:rPr>
                <w:rFonts w:ascii="Calibri" w:hAnsi="Calibri" w:cs="Calibri"/>
                <w:bCs/>
              </w:rPr>
              <w:t>One thing I learne</w:t>
            </w:r>
            <w:r>
              <w:rPr>
                <w:rFonts w:ascii="Calibri" w:hAnsi="Calibri" w:cs="Calibri"/>
                <w:bCs/>
              </w:rPr>
              <w:t>d</w:t>
            </w:r>
          </w:p>
          <w:p w14:paraId="49080B95" w14:textId="77777777" w:rsidR="00AD03F1" w:rsidRPr="00F33C79" w:rsidRDefault="00AD03F1" w:rsidP="00F33C79">
            <w:pPr>
              <w:spacing w:after="0"/>
              <w:jc w:val="both"/>
              <w:rPr>
                <w:rFonts w:ascii="Calibri" w:hAnsi="Calibri" w:cs="Calibri"/>
                <w:bCs/>
              </w:rPr>
            </w:pPr>
            <w:r w:rsidRPr="00F33C79">
              <w:rPr>
                <w:rFonts w:ascii="Calibri" w:hAnsi="Calibri" w:cs="Calibri"/>
                <w:bCs/>
              </w:rPr>
              <w:t>One thing I’m questionin</w:t>
            </w:r>
            <w:r>
              <w:rPr>
                <w:rFonts w:ascii="Calibri" w:hAnsi="Calibri" w:cs="Calibri"/>
                <w:bCs/>
              </w:rPr>
              <w:t>g</w:t>
            </w:r>
          </w:p>
          <w:p w14:paraId="54B11C8F" w14:textId="77777777" w:rsidR="00AD03F1" w:rsidRPr="00F33C79" w:rsidRDefault="00AD03F1" w:rsidP="00F33C79">
            <w:pPr>
              <w:spacing w:after="0"/>
              <w:jc w:val="both"/>
              <w:rPr>
                <w:rFonts w:ascii="Calibri" w:hAnsi="Calibri" w:cs="Calibri"/>
                <w:bCs/>
              </w:rPr>
            </w:pPr>
            <w:r w:rsidRPr="00F33C79">
              <w:rPr>
                <w:rFonts w:ascii="Calibri" w:hAnsi="Calibri" w:cs="Calibri"/>
                <w:bCs/>
              </w:rPr>
              <w:t>One thing I want to explore furthe</w:t>
            </w:r>
            <w:r>
              <w:rPr>
                <w:rFonts w:ascii="Calibri" w:hAnsi="Calibri" w:cs="Calibri"/>
                <w:bCs/>
              </w:rPr>
              <w:t>r</w:t>
            </w:r>
          </w:p>
          <w:p w14:paraId="29A17417" w14:textId="77777777" w:rsidR="00AD03F1" w:rsidRPr="00F33C79" w:rsidRDefault="00AD03F1" w:rsidP="00F33C79">
            <w:pPr>
              <w:spacing w:after="0"/>
              <w:jc w:val="both"/>
              <w:rPr>
                <w:rFonts w:ascii="Calibri" w:hAnsi="Calibri" w:cs="Calibri"/>
                <w:bCs/>
              </w:rPr>
            </w:pPr>
            <w:r w:rsidRPr="00F33C79">
              <w:rPr>
                <w:rFonts w:ascii="Calibri" w:hAnsi="Calibri" w:cs="Calibri"/>
                <w:bCs/>
              </w:rPr>
              <w:t>The lecturer summarises themes from the reflections, highlights progress, and explains how this session connects to the next in</w:t>
            </w:r>
            <w:r w:rsidRPr="00F33C79">
              <w:rPr>
                <w:rFonts w:ascii="Calibri" w:hAnsi="Calibri" w:cs="Calibri"/>
                <w:bCs/>
              </w:rPr>
              <w:noBreakHyphen/>
              <w:t>person workshop.</w:t>
            </w:r>
          </w:p>
          <w:p w14:paraId="31EF5D8A" w14:textId="77777777" w:rsidR="00AD03F1" w:rsidRPr="007C06B2" w:rsidRDefault="00AD03F1" w:rsidP="005739F9">
            <w:pPr>
              <w:jc w:val="both"/>
              <w:rPr>
                <w:rFonts w:ascii="Calibri" w:hAnsi="Calibri" w:cs="Calibri"/>
                <w:bCs/>
              </w:rPr>
            </w:pPr>
          </w:p>
        </w:tc>
        <w:tc>
          <w:tcPr>
            <w:tcW w:w="1571" w:type="dxa"/>
            <w:tcBorders>
              <w:top w:val="single" w:sz="4" w:space="0" w:color="auto"/>
              <w:left w:val="single" w:sz="4" w:space="0" w:color="auto"/>
              <w:bottom w:val="single" w:sz="4" w:space="0" w:color="auto"/>
              <w:right w:val="single" w:sz="4" w:space="0" w:color="auto"/>
            </w:tcBorders>
          </w:tcPr>
          <w:p w14:paraId="46E4400A" w14:textId="77777777" w:rsidR="00AD03F1" w:rsidRDefault="00AD03F1" w:rsidP="005739F9">
            <w:pPr>
              <w:jc w:val="both"/>
              <w:rPr>
                <w:rFonts w:ascii="Calibri" w:hAnsi="Calibri" w:cs="Calibri"/>
                <w:b/>
                <w:sz w:val="30"/>
              </w:rPr>
            </w:pPr>
            <w:r>
              <w:rPr>
                <w:rFonts w:ascii="Calibri" w:hAnsi="Calibri" w:cs="Calibri"/>
                <w:b/>
                <w:sz w:val="30"/>
              </w:rPr>
              <w:lastRenderedPageBreak/>
              <w:t xml:space="preserve">15 minutes </w:t>
            </w:r>
          </w:p>
          <w:p w14:paraId="3D798F5B" w14:textId="77777777" w:rsidR="00AD03F1" w:rsidRDefault="00AD03F1" w:rsidP="005739F9">
            <w:pPr>
              <w:jc w:val="both"/>
              <w:rPr>
                <w:rFonts w:ascii="Calibri" w:hAnsi="Calibri" w:cs="Calibri"/>
                <w:b/>
                <w:sz w:val="30"/>
              </w:rPr>
            </w:pPr>
          </w:p>
          <w:p w14:paraId="7B7D7A16" w14:textId="77777777" w:rsidR="00AD03F1" w:rsidRDefault="00AD03F1" w:rsidP="005739F9">
            <w:pPr>
              <w:jc w:val="both"/>
              <w:rPr>
                <w:rFonts w:ascii="Calibri" w:hAnsi="Calibri" w:cs="Calibri"/>
                <w:b/>
                <w:sz w:val="30"/>
              </w:rPr>
            </w:pPr>
          </w:p>
          <w:p w14:paraId="17C18AA4" w14:textId="77777777" w:rsidR="00AD03F1" w:rsidRDefault="00AD03F1" w:rsidP="005739F9">
            <w:pPr>
              <w:jc w:val="both"/>
              <w:rPr>
                <w:rFonts w:ascii="Calibri" w:hAnsi="Calibri" w:cs="Calibri"/>
                <w:b/>
                <w:sz w:val="30"/>
              </w:rPr>
            </w:pPr>
          </w:p>
          <w:p w14:paraId="76F077BD" w14:textId="77777777" w:rsidR="00AD03F1" w:rsidRDefault="00AD03F1" w:rsidP="005739F9">
            <w:pPr>
              <w:jc w:val="both"/>
              <w:rPr>
                <w:rFonts w:ascii="Calibri" w:hAnsi="Calibri" w:cs="Calibri"/>
                <w:b/>
                <w:sz w:val="30"/>
              </w:rPr>
            </w:pPr>
          </w:p>
          <w:p w14:paraId="022E766A" w14:textId="77777777" w:rsidR="00AD03F1" w:rsidRDefault="00AD03F1" w:rsidP="005739F9">
            <w:pPr>
              <w:jc w:val="both"/>
              <w:rPr>
                <w:rFonts w:ascii="Calibri" w:hAnsi="Calibri" w:cs="Calibri"/>
                <w:b/>
                <w:sz w:val="30"/>
              </w:rPr>
            </w:pPr>
          </w:p>
          <w:p w14:paraId="4B817196" w14:textId="77777777" w:rsidR="00AD03F1" w:rsidRDefault="00AD03F1" w:rsidP="005739F9">
            <w:pPr>
              <w:jc w:val="both"/>
              <w:rPr>
                <w:rFonts w:ascii="Calibri" w:hAnsi="Calibri" w:cs="Calibri"/>
                <w:b/>
                <w:sz w:val="30"/>
              </w:rPr>
            </w:pPr>
          </w:p>
          <w:p w14:paraId="3FEF605C" w14:textId="77777777" w:rsidR="00AD03F1" w:rsidRDefault="00AD03F1" w:rsidP="005739F9">
            <w:pPr>
              <w:jc w:val="both"/>
              <w:rPr>
                <w:rFonts w:ascii="Calibri" w:hAnsi="Calibri" w:cs="Calibri"/>
                <w:b/>
                <w:sz w:val="30"/>
              </w:rPr>
            </w:pPr>
          </w:p>
          <w:p w14:paraId="5D50843C" w14:textId="77777777" w:rsidR="00AD03F1" w:rsidRDefault="00AD03F1" w:rsidP="005739F9">
            <w:pPr>
              <w:jc w:val="both"/>
              <w:rPr>
                <w:rFonts w:ascii="Calibri" w:hAnsi="Calibri" w:cs="Calibri"/>
                <w:b/>
                <w:sz w:val="30"/>
              </w:rPr>
            </w:pPr>
          </w:p>
          <w:p w14:paraId="74EDD154" w14:textId="77777777" w:rsidR="00AD03F1" w:rsidRDefault="00AD03F1" w:rsidP="005739F9">
            <w:pPr>
              <w:jc w:val="both"/>
              <w:rPr>
                <w:rFonts w:ascii="Calibri" w:hAnsi="Calibri" w:cs="Calibri"/>
                <w:b/>
                <w:sz w:val="30"/>
              </w:rPr>
            </w:pPr>
          </w:p>
          <w:p w14:paraId="6284740E" w14:textId="77777777" w:rsidR="00AD03F1" w:rsidRDefault="00AD03F1" w:rsidP="005739F9">
            <w:pPr>
              <w:jc w:val="both"/>
              <w:rPr>
                <w:rFonts w:ascii="Calibri" w:hAnsi="Calibri" w:cs="Calibri"/>
                <w:b/>
                <w:sz w:val="30"/>
              </w:rPr>
            </w:pPr>
          </w:p>
          <w:p w14:paraId="0E6536B3" w14:textId="77777777" w:rsidR="00AD03F1" w:rsidRDefault="00AD03F1" w:rsidP="005739F9">
            <w:pPr>
              <w:jc w:val="both"/>
              <w:rPr>
                <w:rFonts w:ascii="Calibri" w:hAnsi="Calibri" w:cs="Calibri"/>
                <w:b/>
                <w:sz w:val="30"/>
              </w:rPr>
            </w:pPr>
          </w:p>
          <w:p w14:paraId="5BF01CEF" w14:textId="77777777" w:rsidR="00AD03F1" w:rsidRDefault="00AD03F1" w:rsidP="005739F9">
            <w:pPr>
              <w:jc w:val="both"/>
              <w:rPr>
                <w:rFonts w:ascii="Calibri" w:hAnsi="Calibri" w:cs="Calibri"/>
                <w:b/>
                <w:sz w:val="30"/>
              </w:rPr>
            </w:pPr>
          </w:p>
          <w:p w14:paraId="2592E799" w14:textId="77777777" w:rsidR="00AD03F1" w:rsidRDefault="00AD03F1" w:rsidP="005739F9">
            <w:pPr>
              <w:jc w:val="both"/>
              <w:rPr>
                <w:rFonts w:ascii="Calibri" w:hAnsi="Calibri" w:cs="Calibri"/>
                <w:b/>
                <w:sz w:val="30"/>
              </w:rPr>
            </w:pPr>
            <w:r>
              <w:rPr>
                <w:rFonts w:ascii="Calibri" w:hAnsi="Calibri" w:cs="Calibri"/>
                <w:b/>
                <w:sz w:val="30"/>
              </w:rPr>
              <w:t>25 minutes</w:t>
            </w:r>
          </w:p>
          <w:p w14:paraId="0FCBAC35" w14:textId="77777777" w:rsidR="00AD03F1" w:rsidRDefault="00AD03F1" w:rsidP="005739F9">
            <w:pPr>
              <w:jc w:val="both"/>
              <w:rPr>
                <w:rFonts w:ascii="Calibri" w:hAnsi="Calibri" w:cs="Calibri"/>
                <w:b/>
                <w:sz w:val="30"/>
              </w:rPr>
            </w:pPr>
          </w:p>
          <w:p w14:paraId="139A15A5" w14:textId="77777777" w:rsidR="00AD03F1" w:rsidRDefault="00AD03F1" w:rsidP="005739F9">
            <w:pPr>
              <w:jc w:val="both"/>
              <w:rPr>
                <w:rFonts w:ascii="Calibri" w:hAnsi="Calibri" w:cs="Calibri"/>
                <w:b/>
                <w:sz w:val="30"/>
              </w:rPr>
            </w:pPr>
          </w:p>
          <w:p w14:paraId="193D0AC0" w14:textId="77777777" w:rsidR="00AD03F1" w:rsidRDefault="00AD03F1" w:rsidP="005739F9">
            <w:pPr>
              <w:jc w:val="both"/>
              <w:rPr>
                <w:rFonts w:ascii="Calibri" w:hAnsi="Calibri" w:cs="Calibri"/>
                <w:b/>
                <w:sz w:val="30"/>
              </w:rPr>
            </w:pPr>
          </w:p>
          <w:p w14:paraId="55D216E1" w14:textId="77777777" w:rsidR="00AD03F1" w:rsidRDefault="00AD03F1" w:rsidP="005739F9">
            <w:pPr>
              <w:jc w:val="both"/>
              <w:rPr>
                <w:rFonts w:ascii="Calibri" w:hAnsi="Calibri" w:cs="Calibri"/>
                <w:b/>
                <w:sz w:val="30"/>
              </w:rPr>
            </w:pPr>
          </w:p>
          <w:p w14:paraId="77C4993D" w14:textId="77777777" w:rsidR="00AD03F1" w:rsidRDefault="00AD03F1" w:rsidP="005739F9">
            <w:pPr>
              <w:jc w:val="both"/>
              <w:rPr>
                <w:rFonts w:ascii="Calibri" w:hAnsi="Calibri" w:cs="Calibri"/>
                <w:b/>
                <w:sz w:val="30"/>
              </w:rPr>
            </w:pPr>
          </w:p>
          <w:p w14:paraId="4C37C1C1" w14:textId="77777777" w:rsidR="00AD03F1" w:rsidRDefault="00AD03F1" w:rsidP="005739F9">
            <w:pPr>
              <w:jc w:val="both"/>
              <w:rPr>
                <w:rFonts w:ascii="Calibri" w:hAnsi="Calibri" w:cs="Calibri"/>
                <w:b/>
                <w:sz w:val="30"/>
              </w:rPr>
            </w:pPr>
          </w:p>
          <w:p w14:paraId="1210E80D" w14:textId="77777777" w:rsidR="00AD03F1" w:rsidRDefault="00AD03F1" w:rsidP="005739F9">
            <w:pPr>
              <w:jc w:val="both"/>
              <w:rPr>
                <w:rFonts w:ascii="Calibri" w:hAnsi="Calibri" w:cs="Calibri"/>
                <w:b/>
                <w:sz w:val="30"/>
              </w:rPr>
            </w:pPr>
          </w:p>
          <w:p w14:paraId="2DA2F385" w14:textId="77777777" w:rsidR="00AD03F1" w:rsidRDefault="00AD03F1" w:rsidP="005739F9">
            <w:pPr>
              <w:jc w:val="both"/>
              <w:rPr>
                <w:rFonts w:ascii="Calibri" w:hAnsi="Calibri" w:cs="Calibri"/>
                <w:b/>
                <w:sz w:val="30"/>
              </w:rPr>
            </w:pPr>
          </w:p>
          <w:p w14:paraId="5F650304" w14:textId="77777777" w:rsidR="00AD03F1" w:rsidRDefault="00AD03F1" w:rsidP="005739F9">
            <w:pPr>
              <w:jc w:val="both"/>
              <w:rPr>
                <w:rFonts w:ascii="Calibri" w:hAnsi="Calibri" w:cs="Calibri"/>
                <w:b/>
                <w:sz w:val="30"/>
              </w:rPr>
            </w:pPr>
          </w:p>
          <w:p w14:paraId="41319827" w14:textId="77777777" w:rsidR="00AD03F1" w:rsidRDefault="00AD03F1" w:rsidP="005739F9">
            <w:pPr>
              <w:jc w:val="both"/>
              <w:rPr>
                <w:rFonts w:ascii="Calibri" w:hAnsi="Calibri" w:cs="Calibri"/>
                <w:b/>
                <w:sz w:val="30"/>
              </w:rPr>
            </w:pPr>
          </w:p>
          <w:p w14:paraId="26A6F8FF" w14:textId="77777777" w:rsidR="00AD03F1" w:rsidRDefault="00AD03F1" w:rsidP="005739F9">
            <w:pPr>
              <w:jc w:val="both"/>
              <w:rPr>
                <w:rFonts w:ascii="Calibri" w:hAnsi="Calibri" w:cs="Calibri"/>
                <w:b/>
                <w:sz w:val="30"/>
              </w:rPr>
            </w:pPr>
          </w:p>
          <w:p w14:paraId="6EAB0688" w14:textId="77777777" w:rsidR="00AD03F1" w:rsidRDefault="00AD03F1" w:rsidP="005739F9">
            <w:pPr>
              <w:jc w:val="both"/>
              <w:rPr>
                <w:rFonts w:ascii="Calibri" w:hAnsi="Calibri" w:cs="Calibri"/>
                <w:b/>
                <w:sz w:val="30"/>
              </w:rPr>
            </w:pPr>
          </w:p>
          <w:p w14:paraId="32267C94" w14:textId="77777777" w:rsidR="00AD03F1" w:rsidRDefault="00AD03F1" w:rsidP="005739F9">
            <w:pPr>
              <w:jc w:val="both"/>
              <w:rPr>
                <w:rFonts w:ascii="Calibri" w:hAnsi="Calibri" w:cs="Calibri"/>
                <w:b/>
                <w:sz w:val="30"/>
              </w:rPr>
            </w:pPr>
            <w:r>
              <w:rPr>
                <w:rFonts w:ascii="Calibri" w:hAnsi="Calibri" w:cs="Calibri"/>
                <w:b/>
                <w:sz w:val="30"/>
              </w:rPr>
              <w:t>20 minutes</w:t>
            </w:r>
          </w:p>
          <w:p w14:paraId="09860645" w14:textId="77777777" w:rsidR="00AD03F1" w:rsidRDefault="00AD03F1" w:rsidP="005739F9">
            <w:pPr>
              <w:jc w:val="both"/>
              <w:rPr>
                <w:rFonts w:ascii="Calibri" w:hAnsi="Calibri" w:cs="Calibri"/>
                <w:b/>
                <w:sz w:val="30"/>
              </w:rPr>
            </w:pPr>
          </w:p>
          <w:p w14:paraId="75AB49FF" w14:textId="77777777" w:rsidR="00AD03F1" w:rsidRDefault="00AD03F1" w:rsidP="005739F9">
            <w:pPr>
              <w:jc w:val="both"/>
              <w:rPr>
                <w:rFonts w:ascii="Calibri" w:hAnsi="Calibri" w:cs="Calibri"/>
                <w:b/>
                <w:sz w:val="30"/>
              </w:rPr>
            </w:pPr>
          </w:p>
          <w:p w14:paraId="4742C009" w14:textId="77777777" w:rsidR="00AD03F1" w:rsidRDefault="00AD03F1" w:rsidP="005739F9">
            <w:pPr>
              <w:jc w:val="both"/>
              <w:rPr>
                <w:rFonts w:ascii="Calibri" w:hAnsi="Calibri" w:cs="Calibri"/>
                <w:b/>
                <w:sz w:val="30"/>
              </w:rPr>
            </w:pPr>
          </w:p>
          <w:p w14:paraId="66CDF19C" w14:textId="77777777" w:rsidR="00AD03F1" w:rsidRDefault="00AD03F1" w:rsidP="005739F9">
            <w:pPr>
              <w:jc w:val="both"/>
              <w:rPr>
                <w:rFonts w:ascii="Calibri" w:hAnsi="Calibri" w:cs="Calibri"/>
                <w:b/>
                <w:sz w:val="30"/>
              </w:rPr>
            </w:pPr>
          </w:p>
          <w:p w14:paraId="05BACD6F" w14:textId="77777777" w:rsidR="00AD03F1" w:rsidRDefault="00AD03F1" w:rsidP="005739F9">
            <w:pPr>
              <w:jc w:val="both"/>
              <w:rPr>
                <w:rFonts w:ascii="Calibri" w:hAnsi="Calibri" w:cs="Calibri"/>
                <w:b/>
                <w:sz w:val="30"/>
              </w:rPr>
            </w:pPr>
          </w:p>
          <w:p w14:paraId="6A67D40B" w14:textId="77777777" w:rsidR="00AD03F1" w:rsidRDefault="00AD03F1" w:rsidP="005739F9">
            <w:pPr>
              <w:jc w:val="both"/>
              <w:rPr>
                <w:rFonts w:ascii="Calibri" w:hAnsi="Calibri" w:cs="Calibri"/>
                <w:b/>
                <w:sz w:val="30"/>
              </w:rPr>
            </w:pPr>
          </w:p>
          <w:p w14:paraId="2C3E9718" w14:textId="77777777" w:rsidR="00AD03F1" w:rsidRDefault="00AD03F1" w:rsidP="005739F9">
            <w:pPr>
              <w:jc w:val="both"/>
              <w:rPr>
                <w:rFonts w:ascii="Calibri" w:hAnsi="Calibri" w:cs="Calibri"/>
                <w:b/>
                <w:sz w:val="30"/>
              </w:rPr>
            </w:pPr>
          </w:p>
          <w:p w14:paraId="7837392D" w14:textId="77777777" w:rsidR="00AD03F1" w:rsidRDefault="00AD03F1" w:rsidP="005739F9">
            <w:pPr>
              <w:jc w:val="both"/>
              <w:rPr>
                <w:rFonts w:ascii="Calibri" w:hAnsi="Calibri" w:cs="Calibri"/>
                <w:b/>
                <w:sz w:val="30"/>
              </w:rPr>
            </w:pPr>
          </w:p>
          <w:p w14:paraId="79995BCB" w14:textId="77777777" w:rsidR="00AD03F1" w:rsidRDefault="00AD03F1" w:rsidP="005739F9">
            <w:pPr>
              <w:jc w:val="both"/>
              <w:rPr>
                <w:rFonts w:ascii="Calibri" w:hAnsi="Calibri" w:cs="Calibri"/>
                <w:b/>
                <w:sz w:val="30"/>
              </w:rPr>
            </w:pPr>
          </w:p>
          <w:p w14:paraId="0B63830B" w14:textId="77777777" w:rsidR="00AD03F1" w:rsidRDefault="00AD03F1" w:rsidP="005739F9">
            <w:pPr>
              <w:jc w:val="both"/>
              <w:rPr>
                <w:rFonts w:ascii="Calibri" w:hAnsi="Calibri" w:cs="Calibri"/>
                <w:b/>
                <w:sz w:val="30"/>
              </w:rPr>
            </w:pPr>
          </w:p>
          <w:p w14:paraId="03A70010" w14:textId="77777777" w:rsidR="00AD03F1" w:rsidRDefault="00AD03F1" w:rsidP="005739F9">
            <w:pPr>
              <w:jc w:val="both"/>
              <w:rPr>
                <w:rFonts w:ascii="Calibri" w:hAnsi="Calibri" w:cs="Calibri"/>
                <w:b/>
                <w:sz w:val="30"/>
              </w:rPr>
            </w:pPr>
          </w:p>
          <w:p w14:paraId="38BA08BB" w14:textId="77777777" w:rsidR="00AD03F1" w:rsidRDefault="00AD03F1" w:rsidP="005739F9">
            <w:pPr>
              <w:jc w:val="both"/>
              <w:rPr>
                <w:rFonts w:ascii="Calibri" w:hAnsi="Calibri" w:cs="Calibri"/>
                <w:b/>
                <w:sz w:val="30"/>
              </w:rPr>
            </w:pPr>
          </w:p>
          <w:p w14:paraId="53EDBA23" w14:textId="77777777" w:rsidR="00AD03F1" w:rsidRDefault="00AD03F1" w:rsidP="005739F9">
            <w:pPr>
              <w:jc w:val="both"/>
              <w:rPr>
                <w:rFonts w:ascii="Calibri" w:hAnsi="Calibri" w:cs="Calibri"/>
                <w:b/>
                <w:sz w:val="30"/>
              </w:rPr>
            </w:pPr>
          </w:p>
          <w:p w14:paraId="620AA023" w14:textId="77777777" w:rsidR="00AD03F1" w:rsidRDefault="00AD03F1" w:rsidP="005739F9">
            <w:pPr>
              <w:jc w:val="both"/>
              <w:rPr>
                <w:rFonts w:ascii="Calibri" w:hAnsi="Calibri" w:cs="Calibri"/>
                <w:b/>
                <w:sz w:val="30"/>
              </w:rPr>
            </w:pPr>
          </w:p>
          <w:p w14:paraId="4CAE4D3C" w14:textId="77777777" w:rsidR="00AD03F1" w:rsidRDefault="00AD03F1" w:rsidP="005739F9">
            <w:pPr>
              <w:jc w:val="both"/>
              <w:rPr>
                <w:rFonts w:ascii="Calibri" w:hAnsi="Calibri" w:cs="Calibri"/>
                <w:b/>
                <w:sz w:val="30"/>
              </w:rPr>
            </w:pPr>
          </w:p>
          <w:p w14:paraId="55D5CD90" w14:textId="77777777" w:rsidR="00AD03F1" w:rsidRDefault="00AD03F1" w:rsidP="005739F9">
            <w:pPr>
              <w:jc w:val="both"/>
              <w:rPr>
                <w:rFonts w:ascii="Calibri" w:hAnsi="Calibri" w:cs="Calibri"/>
                <w:b/>
                <w:sz w:val="30"/>
              </w:rPr>
            </w:pPr>
          </w:p>
          <w:p w14:paraId="063BF431" w14:textId="77777777" w:rsidR="00AD03F1" w:rsidRDefault="00AD03F1" w:rsidP="005739F9">
            <w:pPr>
              <w:jc w:val="both"/>
              <w:rPr>
                <w:rFonts w:ascii="Calibri" w:hAnsi="Calibri" w:cs="Calibri"/>
                <w:b/>
                <w:sz w:val="30"/>
              </w:rPr>
            </w:pPr>
            <w:r>
              <w:rPr>
                <w:rFonts w:ascii="Calibri" w:hAnsi="Calibri" w:cs="Calibri"/>
                <w:b/>
                <w:sz w:val="30"/>
              </w:rPr>
              <w:t>25 minutes</w:t>
            </w:r>
          </w:p>
          <w:p w14:paraId="4513BE56" w14:textId="77777777" w:rsidR="00AD03F1" w:rsidRDefault="00AD03F1" w:rsidP="005739F9">
            <w:pPr>
              <w:jc w:val="both"/>
              <w:rPr>
                <w:rFonts w:ascii="Calibri" w:hAnsi="Calibri" w:cs="Calibri"/>
                <w:b/>
                <w:sz w:val="30"/>
              </w:rPr>
            </w:pPr>
          </w:p>
          <w:p w14:paraId="2179CE79" w14:textId="77777777" w:rsidR="00AD03F1" w:rsidRDefault="00AD03F1" w:rsidP="005739F9">
            <w:pPr>
              <w:jc w:val="both"/>
              <w:rPr>
                <w:rFonts w:ascii="Calibri" w:hAnsi="Calibri" w:cs="Calibri"/>
                <w:b/>
                <w:sz w:val="30"/>
              </w:rPr>
            </w:pPr>
          </w:p>
          <w:p w14:paraId="58F2BAA4" w14:textId="77777777" w:rsidR="00AD03F1" w:rsidRDefault="00AD03F1" w:rsidP="005739F9">
            <w:pPr>
              <w:jc w:val="both"/>
              <w:rPr>
                <w:rFonts w:ascii="Calibri" w:hAnsi="Calibri" w:cs="Calibri"/>
                <w:b/>
                <w:sz w:val="30"/>
              </w:rPr>
            </w:pPr>
          </w:p>
          <w:p w14:paraId="72EF18BD" w14:textId="77777777" w:rsidR="00AD03F1" w:rsidRDefault="00AD03F1" w:rsidP="005739F9">
            <w:pPr>
              <w:jc w:val="both"/>
              <w:rPr>
                <w:rFonts w:ascii="Calibri" w:hAnsi="Calibri" w:cs="Calibri"/>
                <w:b/>
                <w:sz w:val="30"/>
              </w:rPr>
            </w:pPr>
          </w:p>
          <w:p w14:paraId="599511D4" w14:textId="77777777" w:rsidR="00AD03F1" w:rsidRDefault="00AD03F1" w:rsidP="005739F9">
            <w:pPr>
              <w:jc w:val="both"/>
              <w:rPr>
                <w:rFonts w:ascii="Calibri" w:hAnsi="Calibri" w:cs="Calibri"/>
                <w:b/>
                <w:sz w:val="30"/>
              </w:rPr>
            </w:pPr>
          </w:p>
          <w:p w14:paraId="46D9E5EE" w14:textId="77777777" w:rsidR="00AD03F1" w:rsidRDefault="00AD03F1" w:rsidP="005739F9">
            <w:pPr>
              <w:jc w:val="both"/>
              <w:rPr>
                <w:rFonts w:ascii="Calibri" w:hAnsi="Calibri" w:cs="Calibri"/>
                <w:b/>
                <w:sz w:val="30"/>
              </w:rPr>
            </w:pPr>
          </w:p>
          <w:p w14:paraId="3056B53A" w14:textId="77777777" w:rsidR="00AD03F1" w:rsidRDefault="00AD03F1" w:rsidP="005739F9">
            <w:pPr>
              <w:jc w:val="both"/>
              <w:rPr>
                <w:rFonts w:ascii="Calibri" w:hAnsi="Calibri" w:cs="Calibri"/>
                <w:b/>
                <w:sz w:val="30"/>
              </w:rPr>
            </w:pPr>
          </w:p>
          <w:p w14:paraId="09733CC7" w14:textId="77777777" w:rsidR="00AD03F1" w:rsidRDefault="00AD03F1" w:rsidP="005739F9">
            <w:pPr>
              <w:jc w:val="both"/>
              <w:rPr>
                <w:rFonts w:ascii="Calibri" w:hAnsi="Calibri" w:cs="Calibri"/>
                <w:b/>
                <w:sz w:val="30"/>
              </w:rPr>
            </w:pPr>
          </w:p>
          <w:p w14:paraId="24EF5571" w14:textId="77777777" w:rsidR="00AD03F1" w:rsidRDefault="00AD03F1" w:rsidP="005739F9">
            <w:pPr>
              <w:jc w:val="both"/>
              <w:rPr>
                <w:rFonts w:ascii="Calibri" w:hAnsi="Calibri" w:cs="Calibri"/>
                <w:b/>
                <w:sz w:val="30"/>
              </w:rPr>
            </w:pPr>
          </w:p>
          <w:p w14:paraId="0CAD9DE8" w14:textId="77777777" w:rsidR="00AD03F1" w:rsidRDefault="00AD03F1" w:rsidP="005739F9">
            <w:pPr>
              <w:jc w:val="both"/>
              <w:rPr>
                <w:rFonts w:ascii="Calibri" w:hAnsi="Calibri" w:cs="Calibri"/>
                <w:b/>
                <w:sz w:val="30"/>
              </w:rPr>
            </w:pPr>
          </w:p>
          <w:p w14:paraId="7B8F7630" w14:textId="77777777" w:rsidR="00AD03F1" w:rsidRDefault="00AD03F1" w:rsidP="005739F9">
            <w:pPr>
              <w:jc w:val="both"/>
              <w:rPr>
                <w:rFonts w:ascii="Calibri" w:hAnsi="Calibri" w:cs="Calibri"/>
                <w:b/>
                <w:sz w:val="30"/>
              </w:rPr>
            </w:pPr>
          </w:p>
          <w:p w14:paraId="49B61662" w14:textId="77777777" w:rsidR="00AD03F1" w:rsidRDefault="00AD03F1" w:rsidP="005739F9">
            <w:pPr>
              <w:jc w:val="both"/>
              <w:rPr>
                <w:rFonts w:ascii="Calibri" w:hAnsi="Calibri" w:cs="Calibri"/>
                <w:b/>
                <w:sz w:val="30"/>
              </w:rPr>
            </w:pPr>
            <w:r>
              <w:rPr>
                <w:rFonts w:ascii="Calibri" w:hAnsi="Calibri" w:cs="Calibri"/>
                <w:b/>
                <w:sz w:val="30"/>
              </w:rPr>
              <w:t>15 minutes</w:t>
            </w:r>
          </w:p>
          <w:p w14:paraId="69858CAF" w14:textId="77777777" w:rsidR="00AD03F1" w:rsidRDefault="00AD03F1" w:rsidP="005739F9">
            <w:pPr>
              <w:jc w:val="both"/>
              <w:rPr>
                <w:rFonts w:ascii="Calibri" w:hAnsi="Calibri" w:cs="Calibri"/>
                <w:b/>
                <w:sz w:val="30"/>
              </w:rPr>
            </w:pPr>
          </w:p>
          <w:p w14:paraId="437302AC" w14:textId="77777777" w:rsidR="00AD03F1" w:rsidRDefault="00AD03F1" w:rsidP="005739F9">
            <w:pPr>
              <w:jc w:val="both"/>
              <w:rPr>
                <w:rFonts w:ascii="Calibri" w:hAnsi="Calibri" w:cs="Calibri"/>
                <w:b/>
                <w:sz w:val="30"/>
              </w:rPr>
            </w:pPr>
          </w:p>
          <w:p w14:paraId="2E3A45F2" w14:textId="77777777" w:rsidR="00AD03F1" w:rsidRDefault="00AD03F1" w:rsidP="005739F9">
            <w:pPr>
              <w:jc w:val="both"/>
              <w:rPr>
                <w:rFonts w:ascii="Calibri" w:hAnsi="Calibri" w:cs="Calibri"/>
                <w:b/>
                <w:sz w:val="30"/>
              </w:rPr>
            </w:pPr>
            <w:r>
              <w:rPr>
                <w:rFonts w:ascii="Calibri" w:hAnsi="Calibri" w:cs="Calibri"/>
                <w:b/>
                <w:sz w:val="30"/>
              </w:rPr>
              <w:t xml:space="preserve">30 minutes </w:t>
            </w:r>
          </w:p>
          <w:p w14:paraId="0C9A1701" w14:textId="77777777" w:rsidR="00AD03F1" w:rsidRDefault="00AD03F1" w:rsidP="005739F9">
            <w:pPr>
              <w:jc w:val="both"/>
              <w:rPr>
                <w:rFonts w:ascii="Calibri" w:hAnsi="Calibri" w:cs="Calibri"/>
                <w:b/>
                <w:sz w:val="30"/>
              </w:rPr>
            </w:pPr>
          </w:p>
          <w:p w14:paraId="0E713CC9" w14:textId="77777777" w:rsidR="00AD03F1" w:rsidRDefault="00AD03F1" w:rsidP="005739F9">
            <w:pPr>
              <w:jc w:val="both"/>
              <w:rPr>
                <w:rFonts w:ascii="Calibri" w:hAnsi="Calibri" w:cs="Calibri"/>
                <w:b/>
                <w:sz w:val="30"/>
              </w:rPr>
            </w:pPr>
          </w:p>
          <w:p w14:paraId="2935A012" w14:textId="77777777" w:rsidR="00AD03F1" w:rsidRDefault="00AD03F1" w:rsidP="005739F9">
            <w:pPr>
              <w:jc w:val="both"/>
              <w:rPr>
                <w:rFonts w:ascii="Calibri" w:hAnsi="Calibri" w:cs="Calibri"/>
                <w:b/>
                <w:sz w:val="30"/>
              </w:rPr>
            </w:pPr>
          </w:p>
          <w:p w14:paraId="094A9D19" w14:textId="77777777" w:rsidR="00AD03F1" w:rsidRDefault="00AD03F1" w:rsidP="005739F9">
            <w:pPr>
              <w:jc w:val="both"/>
              <w:rPr>
                <w:rFonts w:ascii="Calibri" w:hAnsi="Calibri" w:cs="Calibri"/>
                <w:b/>
                <w:sz w:val="30"/>
              </w:rPr>
            </w:pPr>
          </w:p>
          <w:p w14:paraId="0E79714C" w14:textId="77777777" w:rsidR="00AD03F1" w:rsidRDefault="00AD03F1" w:rsidP="005739F9">
            <w:pPr>
              <w:jc w:val="both"/>
              <w:rPr>
                <w:rFonts w:ascii="Calibri" w:hAnsi="Calibri" w:cs="Calibri"/>
                <w:b/>
                <w:sz w:val="30"/>
              </w:rPr>
            </w:pPr>
          </w:p>
          <w:p w14:paraId="63FC2056" w14:textId="77777777" w:rsidR="00AD03F1" w:rsidRDefault="00AD03F1" w:rsidP="005739F9">
            <w:pPr>
              <w:jc w:val="both"/>
              <w:rPr>
                <w:rFonts w:ascii="Calibri" w:hAnsi="Calibri" w:cs="Calibri"/>
                <w:b/>
                <w:sz w:val="30"/>
              </w:rPr>
            </w:pPr>
          </w:p>
          <w:p w14:paraId="5A717821" w14:textId="77777777" w:rsidR="00AD03F1" w:rsidRDefault="00AD03F1" w:rsidP="005739F9">
            <w:pPr>
              <w:jc w:val="both"/>
              <w:rPr>
                <w:rFonts w:ascii="Calibri" w:hAnsi="Calibri" w:cs="Calibri"/>
                <w:b/>
                <w:sz w:val="30"/>
              </w:rPr>
            </w:pPr>
          </w:p>
          <w:p w14:paraId="4E1A719D" w14:textId="77777777" w:rsidR="00AD03F1" w:rsidRDefault="00AD03F1" w:rsidP="005739F9">
            <w:pPr>
              <w:jc w:val="both"/>
              <w:rPr>
                <w:rFonts w:ascii="Calibri" w:hAnsi="Calibri" w:cs="Calibri"/>
                <w:b/>
                <w:sz w:val="30"/>
              </w:rPr>
            </w:pPr>
          </w:p>
          <w:p w14:paraId="678575E4" w14:textId="77777777" w:rsidR="00AD03F1" w:rsidRDefault="00AD03F1" w:rsidP="005739F9">
            <w:pPr>
              <w:jc w:val="both"/>
              <w:rPr>
                <w:rFonts w:ascii="Calibri" w:hAnsi="Calibri" w:cs="Calibri"/>
                <w:b/>
                <w:sz w:val="30"/>
              </w:rPr>
            </w:pPr>
          </w:p>
          <w:p w14:paraId="06088E36" w14:textId="77777777" w:rsidR="00AD03F1" w:rsidRDefault="00AD03F1" w:rsidP="005739F9">
            <w:pPr>
              <w:jc w:val="both"/>
              <w:rPr>
                <w:rFonts w:ascii="Calibri" w:hAnsi="Calibri" w:cs="Calibri"/>
                <w:b/>
                <w:sz w:val="30"/>
              </w:rPr>
            </w:pPr>
          </w:p>
          <w:p w14:paraId="1144740E" w14:textId="77777777" w:rsidR="00AD03F1" w:rsidRDefault="00AD03F1" w:rsidP="005739F9">
            <w:pPr>
              <w:jc w:val="both"/>
              <w:rPr>
                <w:rFonts w:ascii="Calibri" w:hAnsi="Calibri" w:cs="Calibri"/>
                <w:b/>
                <w:sz w:val="30"/>
              </w:rPr>
            </w:pPr>
          </w:p>
          <w:p w14:paraId="0A24E6AD" w14:textId="77777777" w:rsidR="00AD03F1" w:rsidRDefault="00AD03F1" w:rsidP="005739F9">
            <w:pPr>
              <w:jc w:val="both"/>
              <w:rPr>
                <w:rFonts w:ascii="Calibri" w:hAnsi="Calibri" w:cs="Calibri"/>
                <w:b/>
                <w:sz w:val="30"/>
              </w:rPr>
            </w:pPr>
          </w:p>
          <w:p w14:paraId="44B2270E" w14:textId="77777777" w:rsidR="00AD03F1" w:rsidRDefault="00AD03F1" w:rsidP="005739F9">
            <w:pPr>
              <w:jc w:val="both"/>
              <w:rPr>
                <w:rFonts w:ascii="Calibri" w:hAnsi="Calibri" w:cs="Calibri"/>
                <w:b/>
                <w:sz w:val="30"/>
              </w:rPr>
            </w:pPr>
          </w:p>
          <w:p w14:paraId="0191245F" w14:textId="77777777" w:rsidR="00AD03F1" w:rsidRDefault="00AD03F1" w:rsidP="005739F9">
            <w:pPr>
              <w:jc w:val="both"/>
              <w:rPr>
                <w:rFonts w:ascii="Calibri" w:hAnsi="Calibri" w:cs="Calibri"/>
                <w:b/>
                <w:sz w:val="30"/>
              </w:rPr>
            </w:pPr>
          </w:p>
          <w:p w14:paraId="382D13A6" w14:textId="77777777" w:rsidR="00AD03F1" w:rsidRDefault="00AD03F1" w:rsidP="005739F9">
            <w:pPr>
              <w:jc w:val="both"/>
              <w:rPr>
                <w:rFonts w:ascii="Calibri" w:hAnsi="Calibri" w:cs="Calibri"/>
                <w:b/>
                <w:sz w:val="30"/>
              </w:rPr>
            </w:pPr>
            <w:r>
              <w:rPr>
                <w:rFonts w:ascii="Calibri" w:hAnsi="Calibri" w:cs="Calibri"/>
                <w:b/>
                <w:sz w:val="30"/>
              </w:rPr>
              <w:t>30 minutes</w:t>
            </w:r>
          </w:p>
          <w:p w14:paraId="3457978E" w14:textId="77777777" w:rsidR="00AD03F1" w:rsidRDefault="00AD03F1" w:rsidP="005739F9">
            <w:pPr>
              <w:jc w:val="both"/>
              <w:rPr>
                <w:rFonts w:ascii="Calibri" w:hAnsi="Calibri" w:cs="Calibri"/>
                <w:b/>
                <w:sz w:val="30"/>
              </w:rPr>
            </w:pPr>
          </w:p>
          <w:p w14:paraId="1F5DF622" w14:textId="77777777" w:rsidR="00AD03F1" w:rsidRDefault="00AD03F1" w:rsidP="005739F9">
            <w:pPr>
              <w:jc w:val="both"/>
              <w:rPr>
                <w:rFonts w:ascii="Calibri" w:hAnsi="Calibri" w:cs="Calibri"/>
                <w:b/>
                <w:sz w:val="30"/>
              </w:rPr>
            </w:pPr>
          </w:p>
          <w:p w14:paraId="72B83E21" w14:textId="77777777" w:rsidR="00AD03F1" w:rsidRDefault="00AD03F1" w:rsidP="005739F9">
            <w:pPr>
              <w:jc w:val="both"/>
              <w:rPr>
                <w:rFonts w:ascii="Calibri" w:hAnsi="Calibri" w:cs="Calibri"/>
                <w:b/>
                <w:sz w:val="30"/>
              </w:rPr>
            </w:pPr>
          </w:p>
          <w:p w14:paraId="213478A4" w14:textId="77777777" w:rsidR="00AD03F1" w:rsidRDefault="00AD03F1" w:rsidP="005739F9">
            <w:pPr>
              <w:jc w:val="both"/>
              <w:rPr>
                <w:rFonts w:ascii="Calibri" w:hAnsi="Calibri" w:cs="Calibri"/>
                <w:b/>
                <w:sz w:val="30"/>
              </w:rPr>
            </w:pPr>
          </w:p>
          <w:p w14:paraId="750500C5" w14:textId="77777777" w:rsidR="00AD03F1" w:rsidRDefault="00AD03F1" w:rsidP="005739F9">
            <w:pPr>
              <w:jc w:val="both"/>
              <w:rPr>
                <w:rFonts w:ascii="Calibri" w:hAnsi="Calibri" w:cs="Calibri"/>
                <w:b/>
                <w:sz w:val="30"/>
              </w:rPr>
            </w:pPr>
          </w:p>
          <w:p w14:paraId="5BFB738F" w14:textId="77777777" w:rsidR="00AD03F1" w:rsidRDefault="00AD03F1" w:rsidP="005739F9">
            <w:pPr>
              <w:jc w:val="both"/>
              <w:rPr>
                <w:rFonts w:ascii="Calibri" w:hAnsi="Calibri" w:cs="Calibri"/>
                <w:b/>
                <w:sz w:val="30"/>
              </w:rPr>
            </w:pPr>
          </w:p>
          <w:p w14:paraId="588D27AA" w14:textId="77777777" w:rsidR="00AD03F1" w:rsidRDefault="00AD03F1" w:rsidP="005739F9">
            <w:pPr>
              <w:jc w:val="both"/>
              <w:rPr>
                <w:rFonts w:ascii="Calibri" w:hAnsi="Calibri" w:cs="Calibri"/>
                <w:b/>
                <w:sz w:val="30"/>
              </w:rPr>
            </w:pPr>
          </w:p>
          <w:p w14:paraId="3A37821F" w14:textId="77777777" w:rsidR="00AD03F1" w:rsidRDefault="00AD03F1" w:rsidP="005739F9">
            <w:pPr>
              <w:jc w:val="both"/>
              <w:rPr>
                <w:rFonts w:ascii="Calibri" w:hAnsi="Calibri" w:cs="Calibri"/>
                <w:b/>
                <w:sz w:val="30"/>
              </w:rPr>
            </w:pPr>
          </w:p>
          <w:p w14:paraId="7E879F2C" w14:textId="77777777" w:rsidR="00AD03F1" w:rsidRDefault="00AD03F1" w:rsidP="005739F9">
            <w:pPr>
              <w:jc w:val="both"/>
              <w:rPr>
                <w:rFonts w:ascii="Calibri" w:hAnsi="Calibri" w:cs="Calibri"/>
                <w:b/>
                <w:sz w:val="30"/>
              </w:rPr>
            </w:pPr>
          </w:p>
          <w:p w14:paraId="33F258DD" w14:textId="77777777" w:rsidR="00AD03F1" w:rsidRDefault="00AD03F1" w:rsidP="005739F9">
            <w:pPr>
              <w:jc w:val="both"/>
              <w:rPr>
                <w:rFonts w:ascii="Calibri" w:hAnsi="Calibri" w:cs="Calibri"/>
                <w:b/>
                <w:sz w:val="30"/>
              </w:rPr>
            </w:pPr>
          </w:p>
          <w:p w14:paraId="7347F61E" w14:textId="77777777" w:rsidR="00AD03F1" w:rsidRDefault="00AD03F1" w:rsidP="005739F9">
            <w:pPr>
              <w:jc w:val="both"/>
              <w:rPr>
                <w:rFonts w:ascii="Calibri" w:hAnsi="Calibri" w:cs="Calibri"/>
                <w:b/>
                <w:sz w:val="30"/>
              </w:rPr>
            </w:pPr>
          </w:p>
          <w:p w14:paraId="2AB9C2F4" w14:textId="77777777" w:rsidR="00AD03F1" w:rsidRDefault="00AD03F1" w:rsidP="005739F9">
            <w:pPr>
              <w:jc w:val="both"/>
              <w:rPr>
                <w:rFonts w:ascii="Calibri" w:hAnsi="Calibri" w:cs="Calibri"/>
                <w:b/>
                <w:sz w:val="30"/>
              </w:rPr>
            </w:pPr>
          </w:p>
          <w:p w14:paraId="3378CD67" w14:textId="77777777" w:rsidR="00AD03F1" w:rsidRDefault="00AD03F1" w:rsidP="005739F9">
            <w:pPr>
              <w:jc w:val="both"/>
              <w:rPr>
                <w:rFonts w:ascii="Calibri" w:hAnsi="Calibri" w:cs="Calibri"/>
                <w:b/>
                <w:sz w:val="30"/>
              </w:rPr>
            </w:pPr>
          </w:p>
          <w:p w14:paraId="3C6CBC30" w14:textId="77777777" w:rsidR="00AD03F1" w:rsidRDefault="00AD03F1" w:rsidP="005739F9">
            <w:pPr>
              <w:jc w:val="both"/>
              <w:rPr>
                <w:rFonts w:ascii="Calibri" w:hAnsi="Calibri" w:cs="Calibri"/>
                <w:b/>
                <w:sz w:val="30"/>
              </w:rPr>
            </w:pPr>
            <w:r>
              <w:rPr>
                <w:rFonts w:ascii="Calibri" w:hAnsi="Calibri" w:cs="Calibri"/>
                <w:b/>
                <w:sz w:val="30"/>
              </w:rPr>
              <w:t>25 mintues</w:t>
            </w:r>
          </w:p>
          <w:p w14:paraId="327C5A20" w14:textId="77777777" w:rsidR="00AD03F1" w:rsidRDefault="00AD03F1" w:rsidP="005739F9">
            <w:pPr>
              <w:jc w:val="both"/>
              <w:rPr>
                <w:rFonts w:ascii="Calibri" w:hAnsi="Calibri" w:cs="Calibri"/>
                <w:b/>
                <w:sz w:val="30"/>
              </w:rPr>
            </w:pPr>
          </w:p>
          <w:p w14:paraId="679A4B8C" w14:textId="77777777" w:rsidR="00AD03F1" w:rsidRDefault="00AD03F1" w:rsidP="005739F9">
            <w:pPr>
              <w:jc w:val="both"/>
              <w:rPr>
                <w:rFonts w:ascii="Calibri" w:hAnsi="Calibri" w:cs="Calibri"/>
                <w:b/>
                <w:sz w:val="30"/>
              </w:rPr>
            </w:pPr>
          </w:p>
          <w:p w14:paraId="25513678" w14:textId="77777777" w:rsidR="00AD03F1" w:rsidRDefault="00AD03F1" w:rsidP="005739F9">
            <w:pPr>
              <w:jc w:val="both"/>
              <w:rPr>
                <w:rFonts w:ascii="Calibri" w:hAnsi="Calibri" w:cs="Calibri"/>
                <w:b/>
                <w:sz w:val="30"/>
              </w:rPr>
            </w:pPr>
          </w:p>
          <w:p w14:paraId="37A34FB1" w14:textId="77777777" w:rsidR="00AD03F1" w:rsidRDefault="00AD03F1" w:rsidP="005739F9">
            <w:pPr>
              <w:jc w:val="both"/>
              <w:rPr>
                <w:rFonts w:ascii="Calibri" w:hAnsi="Calibri" w:cs="Calibri"/>
                <w:b/>
                <w:sz w:val="30"/>
              </w:rPr>
            </w:pPr>
          </w:p>
          <w:p w14:paraId="0F3518B0" w14:textId="77777777" w:rsidR="00AD03F1" w:rsidRDefault="00AD03F1" w:rsidP="005739F9">
            <w:pPr>
              <w:jc w:val="both"/>
              <w:rPr>
                <w:rFonts w:ascii="Calibri" w:hAnsi="Calibri" w:cs="Calibri"/>
                <w:b/>
                <w:sz w:val="30"/>
              </w:rPr>
            </w:pPr>
          </w:p>
          <w:p w14:paraId="0300D42F" w14:textId="77777777" w:rsidR="00AD03F1" w:rsidRDefault="00AD03F1" w:rsidP="005739F9">
            <w:pPr>
              <w:jc w:val="both"/>
              <w:rPr>
                <w:rFonts w:ascii="Calibri" w:hAnsi="Calibri" w:cs="Calibri"/>
                <w:b/>
                <w:sz w:val="30"/>
              </w:rPr>
            </w:pPr>
          </w:p>
          <w:p w14:paraId="51D8C40C" w14:textId="77777777" w:rsidR="00AD03F1" w:rsidRDefault="00AD03F1" w:rsidP="005739F9">
            <w:pPr>
              <w:jc w:val="both"/>
              <w:rPr>
                <w:rFonts w:ascii="Calibri" w:hAnsi="Calibri" w:cs="Calibri"/>
                <w:b/>
                <w:sz w:val="30"/>
              </w:rPr>
            </w:pPr>
          </w:p>
          <w:p w14:paraId="03E5EA50" w14:textId="77777777" w:rsidR="00AD03F1" w:rsidRDefault="00AD03F1" w:rsidP="005739F9">
            <w:pPr>
              <w:jc w:val="both"/>
              <w:rPr>
                <w:rFonts w:ascii="Calibri" w:hAnsi="Calibri" w:cs="Calibri"/>
                <w:b/>
                <w:sz w:val="30"/>
              </w:rPr>
            </w:pPr>
          </w:p>
          <w:p w14:paraId="265AC366" w14:textId="77777777" w:rsidR="00AD03F1" w:rsidRDefault="00AD03F1" w:rsidP="005739F9">
            <w:pPr>
              <w:jc w:val="both"/>
              <w:rPr>
                <w:rFonts w:ascii="Calibri" w:hAnsi="Calibri" w:cs="Calibri"/>
                <w:b/>
                <w:sz w:val="30"/>
              </w:rPr>
            </w:pPr>
          </w:p>
          <w:p w14:paraId="0306ECB6" w14:textId="77777777" w:rsidR="00AD03F1" w:rsidRDefault="00AD03F1" w:rsidP="005739F9">
            <w:pPr>
              <w:jc w:val="both"/>
              <w:rPr>
                <w:rFonts w:ascii="Calibri" w:hAnsi="Calibri" w:cs="Calibri"/>
                <w:b/>
                <w:sz w:val="30"/>
              </w:rPr>
            </w:pPr>
          </w:p>
          <w:p w14:paraId="3BB3AEA0" w14:textId="77777777" w:rsidR="00AD03F1" w:rsidRDefault="00AD03F1" w:rsidP="005739F9">
            <w:pPr>
              <w:jc w:val="both"/>
              <w:rPr>
                <w:rFonts w:ascii="Calibri" w:hAnsi="Calibri" w:cs="Calibri"/>
                <w:b/>
                <w:sz w:val="30"/>
              </w:rPr>
            </w:pPr>
          </w:p>
          <w:p w14:paraId="773F05EB" w14:textId="77777777" w:rsidR="00AD03F1" w:rsidRDefault="00AD03F1" w:rsidP="005739F9">
            <w:pPr>
              <w:jc w:val="both"/>
              <w:rPr>
                <w:rFonts w:ascii="Calibri" w:hAnsi="Calibri" w:cs="Calibri"/>
                <w:b/>
                <w:sz w:val="30"/>
              </w:rPr>
            </w:pPr>
          </w:p>
          <w:p w14:paraId="47D2F864" w14:textId="77777777" w:rsidR="00AD03F1" w:rsidRDefault="00AD03F1" w:rsidP="005739F9">
            <w:pPr>
              <w:jc w:val="both"/>
              <w:rPr>
                <w:rFonts w:ascii="Calibri" w:hAnsi="Calibri" w:cs="Calibri"/>
                <w:b/>
                <w:sz w:val="30"/>
              </w:rPr>
            </w:pPr>
          </w:p>
          <w:p w14:paraId="038FDD16" w14:textId="77777777" w:rsidR="00AD03F1" w:rsidRDefault="00AD03F1" w:rsidP="005739F9">
            <w:pPr>
              <w:jc w:val="both"/>
              <w:rPr>
                <w:rFonts w:ascii="Calibri" w:hAnsi="Calibri" w:cs="Calibri"/>
                <w:b/>
                <w:sz w:val="30"/>
              </w:rPr>
            </w:pPr>
          </w:p>
          <w:p w14:paraId="412156C8" w14:textId="77777777" w:rsidR="00AD03F1" w:rsidRPr="007C06B2" w:rsidRDefault="00AD03F1" w:rsidP="005739F9">
            <w:pPr>
              <w:jc w:val="both"/>
              <w:rPr>
                <w:rFonts w:ascii="Calibri" w:hAnsi="Calibri" w:cs="Calibri"/>
                <w:b/>
                <w:sz w:val="30"/>
              </w:rPr>
            </w:pPr>
          </w:p>
        </w:tc>
      </w:tr>
    </w:tbl>
    <w:p w14:paraId="3B880C36" w14:textId="77777777" w:rsidR="00AD03F1" w:rsidRPr="007C06B2" w:rsidRDefault="00AD03F1" w:rsidP="005979B1">
      <w:pPr>
        <w:jc w:val="both"/>
        <w:rPr>
          <w:b/>
          <w:sz w:val="30"/>
        </w:rPr>
      </w:pPr>
    </w:p>
    <w:p w14:paraId="6D493CAB" w14:textId="77777777" w:rsidR="00AD03F1" w:rsidRPr="007C06B2" w:rsidRDefault="00AD03F1" w:rsidP="005979B1">
      <w:pPr>
        <w:jc w:val="both"/>
        <w:rPr>
          <w:b/>
          <w:sz w:val="30"/>
        </w:rPr>
      </w:pPr>
    </w:p>
    <w:p w14:paraId="2DA97025" w14:textId="77777777" w:rsidR="00AD03F1" w:rsidRPr="007C06B2" w:rsidRDefault="00AD03F1" w:rsidP="005979B1">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D03F1" w:rsidRPr="007C06B2" w14:paraId="1517A29F" w14:textId="77777777" w:rsidTr="005739F9">
        <w:tc>
          <w:tcPr>
            <w:tcW w:w="9821" w:type="dxa"/>
          </w:tcPr>
          <w:p w14:paraId="58401761" w14:textId="77777777" w:rsidR="00AD03F1" w:rsidRPr="007C06B2" w:rsidRDefault="00AD03F1" w:rsidP="005739F9">
            <w:pPr>
              <w:jc w:val="center"/>
              <w:rPr>
                <w:rFonts w:ascii="Calibri" w:hAnsi="Calibri" w:cs="Calibri"/>
                <w:b/>
              </w:rPr>
            </w:pPr>
            <w:r w:rsidRPr="007C06B2">
              <w:rPr>
                <w:rFonts w:ascii="Calibri" w:hAnsi="Calibri" w:cs="Calibri"/>
                <w:b/>
              </w:rPr>
              <w:t>Assessment Strategies: when and how are they included within the lesson?</w:t>
            </w:r>
          </w:p>
          <w:p w14:paraId="2DCDB935" w14:textId="77777777" w:rsidR="00AD03F1" w:rsidRPr="007C06B2" w:rsidRDefault="00AD03F1" w:rsidP="005739F9">
            <w:pPr>
              <w:jc w:val="both"/>
              <w:rPr>
                <w:b/>
              </w:rPr>
            </w:pPr>
          </w:p>
          <w:p w14:paraId="4846FF58" w14:textId="77777777" w:rsidR="00AD03F1" w:rsidRPr="00A16FAE" w:rsidRDefault="00AD03F1" w:rsidP="00A16FAE">
            <w:pPr>
              <w:spacing w:after="0"/>
              <w:jc w:val="both"/>
              <w:rPr>
                <w:bCs/>
              </w:rPr>
            </w:pPr>
            <w:r w:rsidRPr="00A16FAE">
              <w:rPr>
                <w:bCs/>
              </w:rPr>
              <w:t>Assessment is embedded throughout the session to monitor student understanding, support critical thinking, and ensure that learning is taking place in a structured and meaningful way. During the initial concept</w:t>
            </w:r>
            <w:r w:rsidRPr="00A16FAE">
              <w:rPr>
                <w:bCs/>
              </w:rPr>
              <w:noBreakHyphen/>
              <w:t>building stage, the lecturer uses questioning and chat</w:t>
            </w:r>
            <w:r w:rsidRPr="00A16FAE">
              <w:rPr>
                <w:bCs/>
              </w:rPr>
              <w:noBreakHyphen/>
              <w:t xml:space="preserve">based responses as a form of diagnostic assessment to gauge students’ prior knowledge of racism, structural inequality, and decoloniality. This </w:t>
            </w:r>
            <w:r w:rsidRPr="00A16FAE">
              <w:rPr>
                <w:bCs/>
              </w:rPr>
              <w:lastRenderedPageBreak/>
              <w:t>allows the lecturer to identify misconceptions early and adjust explanations accordingly.</w:t>
            </w:r>
          </w:p>
          <w:p w14:paraId="66BEABAF" w14:textId="77777777" w:rsidR="00AD03F1" w:rsidRPr="00A16FAE" w:rsidRDefault="00AD03F1" w:rsidP="00A16FAE">
            <w:pPr>
              <w:spacing w:after="0"/>
              <w:jc w:val="both"/>
              <w:rPr>
                <w:bCs/>
              </w:rPr>
            </w:pPr>
            <w:r w:rsidRPr="00A16FAE">
              <w:rPr>
                <w:bCs/>
              </w:rPr>
              <w:t>Formative assessment is central to the breakout room activities. As students work in small groups to define racism in education and analyse the Sea View Primary School case study, the lecturer circulates between rooms to observe the quality of discussion, the accuracy of conceptual understanding, and the extent to which students can apply theoretical ideas to real</w:t>
            </w:r>
            <w:r w:rsidRPr="00A16FAE">
              <w:rPr>
                <w:bCs/>
              </w:rPr>
              <w:noBreakHyphen/>
              <w:t>world contexts. The lecturer uses probing questions to deepen thinking and assess students’ ability to distinguish between individual and structural racism.</w:t>
            </w:r>
          </w:p>
          <w:p w14:paraId="3BCD34D0" w14:textId="77777777" w:rsidR="00AD03F1" w:rsidRPr="00A16FAE" w:rsidRDefault="00AD03F1" w:rsidP="00A16FAE">
            <w:pPr>
              <w:spacing w:after="0"/>
              <w:jc w:val="both"/>
              <w:rPr>
                <w:bCs/>
              </w:rPr>
            </w:pPr>
            <w:r w:rsidRPr="00A16FAE">
              <w:rPr>
                <w:bCs/>
              </w:rPr>
              <w:t>The collaborative whiteboard and shared documents act as visible assessment artefacts. These allow the lecturer to assess how well students can synthesise ideas, identify patterns, and connect their own definitions to academic literature. The whole</w:t>
            </w:r>
            <w:r w:rsidRPr="00A16FAE">
              <w:rPr>
                <w:bCs/>
              </w:rPr>
              <w:noBreakHyphen/>
              <w:t>group synthesis discussion provides further formative assessment, enabling the lecturer to evaluate students’ ability to compare their interpretations with those of key theorists such as Ladson</w:t>
            </w:r>
            <w:r w:rsidRPr="00A16FAE">
              <w:rPr>
                <w:bCs/>
              </w:rPr>
              <w:noBreakHyphen/>
              <w:t>Billings, Gillborn, and Joseph</w:t>
            </w:r>
            <w:r w:rsidRPr="00A16FAE">
              <w:rPr>
                <w:bCs/>
              </w:rPr>
              <w:noBreakHyphen/>
              <w:t>Salisbury.</w:t>
            </w:r>
          </w:p>
          <w:p w14:paraId="4A6FDA0A" w14:textId="77777777" w:rsidR="00AD03F1" w:rsidRPr="00A16FAE" w:rsidRDefault="00AD03F1" w:rsidP="00A16FAE">
            <w:pPr>
              <w:spacing w:after="0"/>
              <w:jc w:val="both"/>
              <w:rPr>
                <w:bCs/>
              </w:rPr>
            </w:pPr>
            <w:r w:rsidRPr="00A16FAE">
              <w:rPr>
                <w:bCs/>
              </w:rPr>
              <w:t>The policy</w:t>
            </w:r>
            <w:r w:rsidRPr="00A16FAE">
              <w:rPr>
                <w:bCs/>
              </w:rPr>
              <w:noBreakHyphen/>
              <w:t>mapping activity provides another assessment opportunity, as students must demonstrate their ability to link the case study to the Anti</w:t>
            </w:r>
            <w:r w:rsidRPr="00A16FAE">
              <w:rPr>
                <w:bCs/>
              </w:rPr>
              <w:noBreakHyphen/>
              <w:t>Racist Wales Action Plan and the relevant Professional Standards. The lecturer assesses the accuracy and depth of these connections through paired chat responses and whole</w:t>
            </w:r>
            <w:r w:rsidRPr="00A16FAE">
              <w:rPr>
                <w:bCs/>
              </w:rPr>
              <w:noBreakHyphen/>
              <w:t>group discussion.</w:t>
            </w:r>
          </w:p>
          <w:p w14:paraId="400CA09A" w14:textId="77777777" w:rsidR="00AD03F1" w:rsidRPr="00A16FAE" w:rsidRDefault="00AD03F1" w:rsidP="00A16FAE">
            <w:pPr>
              <w:spacing w:after="0"/>
              <w:jc w:val="both"/>
              <w:rPr>
                <w:bCs/>
              </w:rPr>
            </w:pPr>
            <w:r w:rsidRPr="00A16FAE">
              <w:rPr>
                <w:bCs/>
              </w:rPr>
              <w:t>Finally, the reflective plenary serves as an assessment of metacognition. Students articulate what they have learned, what they are questioning, and what they wish to explore further. This enables the lecturer to assess shifts in understanding, identify areas requiring further support, and plan the next session accordingly. Across the session, assessment is continuous, formative, and aligned with the principles of inclusive, learner</w:t>
            </w:r>
            <w:r w:rsidRPr="00A16FAE">
              <w:rPr>
                <w:bCs/>
              </w:rPr>
              <w:noBreakHyphen/>
              <w:t>centred practice.</w:t>
            </w:r>
          </w:p>
          <w:p w14:paraId="3F7A0E29" w14:textId="77777777" w:rsidR="00AD03F1" w:rsidRPr="007C06B2" w:rsidRDefault="00AD03F1" w:rsidP="005739F9">
            <w:pPr>
              <w:jc w:val="both"/>
              <w:rPr>
                <w:b/>
              </w:rPr>
            </w:pPr>
          </w:p>
          <w:p w14:paraId="487E090B" w14:textId="77777777" w:rsidR="00AD03F1" w:rsidRPr="007C06B2" w:rsidRDefault="00AD03F1" w:rsidP="005739F9">
            <w:pPr>
              <w:jc w:val="both"/>
              <w:rPr>
                <w:b/>
              </w:rPr>
            </w:pPr>
          </w:p>
          <w:p w14:paraId="262DD625" w14:textId="77777777" w:rsidR="00AD03F1" w:rsidRPr="007C06B2" w:rsidRDefault="00AD03F1" w:rsidP="005739F9">
            <w:pPr>
              <w:jc w:val="both"/>
              <w:rPr>
                <w:b/>
              </w:rPr>
            </w:pPr>
          </w:p>
          <w:p w14:paraId="477D198A" w14:textId="77777777" w:rsidR="00AD03F1" w:rsidRPr="007C06B2" w:rsidRDefault="00AD03F1" w:rsidP="005739F9">
            <w:pPr>
              <w:jc w:val="both"/>
              <w:rPr>
                <w:b/>
              </w:rPr>
            </w:pPr>
          </w:p>
          <w:p w14:paraId="2549A3A4" w14:textId="77777777" w:rsidR="00AD03F1" w:rsidRPr="007C06B2" w:rsidRDefault="00AD03F1" w:rsidP="005739F9">
            <w:pPr>
              <w:jc w:val="both"/>
              <w:rPr>
                <w:b/>
              </w:rPr>
            </w:pPr>
          </w:p>
        </w:tc>
      </w:tr>
    </w:tbl>
    <w:p w14:paraId="46C671A6" w14:textId="77777777" w:rsidR="00AD03F1" w:rsidRPr="007C06B2" w:rsidRDefault="00AD03F1"/>
    <w:tbl>
      <w:tblPr>
        <w:tblStyle w:val="TableGrid"/>
        <w:tblW w:w="0" w:type="auto"/>
        <w:tblLook w:val="04A0" w:firstRow="1" w:lastRow="0" w:firstColumn="1" w:lastColumn="0" w:noHBand="0" w:noVBand="1"/>
      </w:tblPr>
      <w:tblGrid>
        <w:gridCol w:w="9016"/>
      </w:tblGrid>
      <w:tr w:rsidR="00AD03F1" w:rsidRPr="007C06B2" w14:paraId="2B822B9F" w14:textId="77777777" w:rsidTr="00EA79AC">
        <w:tc>
          <w:tcPr>
            <w:tcW w:w="9016" w:type="dxa"/>
          </w:tcPr>
          <w:p w14:paraId="4602B682" w14:textId="77777777" w:rsidR="00AD03F1" w:rsidRPr="007C06B2" w:rsidRDefault="00AD03F1" w:rsidP="00EA79AC">
            <w:pPr>
              <w:rPr>
                <w:rFonts w:cstheme="minorHAnsi"/>
                <w:b/>
              </w:rPr>
            </w:pPr>
            <w:r w:rsidRPr="007C06B2">
              <w:rPr>
                <w:rFonts w:cstheme="minorHAnsi"/>
                <w:b/>
              </w:rPr>
              <w:t>Informal reflection (to be completed after the session)</w:t>
            </w:r>
          </w:p>
          <w:p w14:paraId="712084D2" w14:textId="77777777" w:rsidR="00AD03F1" w:rsidRPr="007C06B2" w:rsidRDefault="00AD03F1" w:rsidP="00EA79AC">
            <w:pPr>
              <w:rPr>
                <w:b/>
              </w:rPr>
            </w:pPr>
          </w:p>
          <w:p w14:paraId="07946633" w14:textId="77777777" w:rsidR="00AD03F1" w:rsidRPr="007C06B2" w:rsidRDefault="00AD03F1" w:rsidP="00EA79AC">
            <w:pPr>
              <w:rPr>
                <w:b/>
              </w:rPr>
            </w:pPr>
          </w:p>
          <w:p w14:paraId="63217A62" w14:textId="77777777" w:rsidR="00AD03F1" w:rsidRPr="007C06B2" w:rsidRDefault="00AD03F1" w:rsidP="00EA79AC">
            <w:pPr>
              <w:rPr>
                <w:b/>
              </w:rPr>
            </w:pPr>
          </w:p>
          <w:p w14:paraId="1660E2DD" w14:textId="77777777" w:rsidR="00AD03F1" w:rsidRPr="007C06B2" w:rsidRDefault="00AD03F1" w:rsidP="00EA79AC">
            <w:pPr>
              <w:rPr>
                <w:b/>
              </w:rPr>
            </w:pPr>
          </w:p>
          <w:p w14:paraId="1DEBE2EC" w14:textId="77777777" w:rsidR="00AD03F1" w:rsidRPr="007C06B2" w:rsidRDefault="00AD03F1" w:rsidP="00EA79AC">
            <w:pPr>
              <w:rPr>
                <w:b/>
              </w:rPr>
            </w:pPr>
          </w:p>
          <w:p w14:paraId="7D6D38C5" w14:textId="77777777" w:rsidR="00AD03F1" w:rsidRPr="007C06B2" w:rsidRDefault="00AD03F1" w:rsidP="00EA79AC">
            <w:pPr>
              <w:rPr>
                <w:b/>
              </w:rPr>
            </w:pPr>
          </w:p>
          <w:p w14:paraId="6227D0E1" w14:textId="77777777" w:rsidR="00AD03F1" w:rsidRPr="007C06B2" w:rsidRDefault="00AD03F1" w:rsidP="00EA79AC">
            <w:pPr>
              <w:rPr>
                <w:b/>
              </w:rPr>
            </w:pPr>
          </w:p>
          <w:p w14:paraId="2C85368F" w14:textId="77777777" w:rsidR="00AD03F1" w:rsidRPr="007C06B2" w:rsidRDefault="00AD03F1" w:rsidP="00EA79AC">
            <w:pPr>
              <w:rPr>
                <w:b/>
              </w:rPr>
            </w:pPr>
          </w:p>
          <w:p w14:paraId="0D8AD83B" w14:textId="77777777" w:rsidR="00AD03F1" w:rsidRPr="007C06B2" w:rsidRDefault="00AD03F1" w:rsidP="00EA79AC">
            <w:pPr>
              <w:rPr>
                <w:b/>
              </w:rPr>
            </w:pPr>
          </w:p>
          <w:p w14:paraId="2295FF77" w14:textId="77777777" w:rsidR="00AD03F1" w:rsidRPr="007C06B2" w:rsidRDefault="00AD03F1" w:rsidP="00EA79AC">
            <w:pPr>
              <w:rPr>
                <w:b/>
              </w:rPr>
            </w:pPr>
          </w:p>
          <w:p w14:paraId="6F763C43" w14:textId="77777777" w:rsidR="00AD03F1" w:rsidRPr="007C06B2" w:rsidRDefault="00AD03F1" w:rsidP="00EA79AC">
            <w:pPr>
              <w:rPr>
                <w:b/>
              </w:rPr>
            </w:pPr>
          </w:p>
          <w:p w14:paraId="25F2D3D9" w14:textId="77777777" w:rsidR="00AD03F1" w:rsidRPr="007C06B2" w:rsidRDefault="00AD03F1" w:rsidP="00EA79AC">
            <w:pPr>
              <w:rPr>
                <w:b/>
              </w:rPr>
            </w:pPr>
          </w:p>
          <w:p w14:paraId="6FB5E8E5" w14:textId="77777777" w:rsidR="00AD03F1" w:rsidRPr="007C06B2" w:rsidRDefault="00AD03F1" w:rsidP="00EA79AC">
            <w:pPr>
              <w:rPr>
                <w:b/>
              </w:rPr>
            </w:pPr>
          </w:p>
          <w:p w14:paraId="30B49AD2" w14:textId="77777777" w:rsidR="00AD03F1" w:rsidRPr="007C06B2" w:rsidRDefault="00AD03F1" w:rsidP="00EA79AC">
            <w:pPr>
              <w:rPr>
                <w:b/>
              </w:rPr>
            </w:pPr>
          </w:p>
          <w:p w14:paraId="1BA4270F" w14:textId="77777777" w:rsidR="00AD03F1" w:rsidRPr="007C06B2" w:rsidRDefault="00AD03F1" w:rsidP="00EA79AC">
            <w:pPr>
              <w:rPr>
                <w:b/>
              </w:rPr>
            </w:pPr>
          </w:p>
          <w:p w14:paraId="037B29D8" w14:textId="77777777" w:rsidR="00AD03F1" w:rsidRPr="007C06B2" w:rsidRDefault="00AD03F1" w:rsidP="00EA79AC">
            <w:pPr>
              <w:rPr>
                <w:b/>
              </w:rPr>
            </w:pPr>
          </w:p>
          <w:p w14:paraId="2700EA35" w14:textId="77777777" w:rsidR="00AD03F1" w:rsidRPr="007C06B2" w:rsidRDefault="00AD03F1" w:rsidP="00EA79AC">
            <w:pPr>
              <w:rPr>
                <w:b/>
              </w:rPr>
            </w:pPr>
          </w:p>
          <w:p w14:paraId="6925C992" w14:textId="77777777" w:rsidR="00AD03F1" w:rsidRPr="007C06B2" w:rsidRDefault="00AD03F1" w:rsidP="00EA79AC">
            <w:pPr>
              <w:rPr>
                <w:b/>
              </w:rPr>
            </w:pPr>
          </w:p>
          <w:p w14:paraId="69B2C977" w14:textId="77777777" w:rsidR="00AD03F1" w:rsidRPr="007C06B2" w:rsidRDefault="00AD03F1" w:rsidP="00EA79AC">
            <w:pPr>
              <w:rPr>
                <w:b/>
              </w:rPr>
            </w:pPr>
          </w:p>
          <w:p w14:paraId="0AE7DBDC" w14:textId="77777777" w:rsidR="00AD03F1" w:rsidRPr="007C06B2" w:rsidRDefault="00AD03F1" w:rsidP="00EA79AC">
            <w:pPr>
              <w:rPr>
                <w:b/>
              </w:rPr>
            </w:pPr>
          </w:p>
          <w:p w14:paraId="7BEA4389" w14:textId="77777777" w:rsidR="00AD03F1" w:rsidRPr="007C06B2" w:rsidRDefault="00AD03F1" w:rsidP="00EA79AC">
            <w:pPr>
              <w:rPr>
                <w:b/>
              </w:rPr>
            </w:pPr>
          </w:p>
          <w:p w14:paraId="652DDCF2" w14:textId="77777777" w:rsidR="00AD03F1" w:rsidRPr="007C06B2" w:rsidRDefault="00AD03F1" w:rsidP="00EA79AC">
            <w:pPr>
              <w:rPr>
                <w:b/>
              </w:rPr>
            </w:pPr>
          </w:p>
        </w:tc>
      </w:tr>
    </w:tbl>
    <w:p w14:paraId="3BD04855" w14:textId="77777777" w:rsidR="00AD03F1" w:rsidRPr="007C06B2" w:rsidRDefault="00AD03F1" w:rsidP="00EA79AC">
      <w:pPr>
        <w:rPr>
          <w:b/>
        </w:rPr>
      </w:pPr>
    </w:p>
    <w:p w14:paraId="4073A8FD" w14:textId="77777777" w:rsidR="00AD03F1" w:rsidRPr="007C06B2" w:rsidRDefault="00AD03F1" w:rsidP="00EA79AC">
      <w:pPr>
        <w:rPr>
          <w:b/>
        </w:rPr>
      </w:pPr>
    </w:p>
    <w:p w14:paraId="3026D005" w14:textId="77777777" w:rsidR="00AD03F1" w:rsidRPr="007C06B2" w:rsidRDefault="00AD03F1" w:rsidP="00EA79AC">
      <w:pPr>
        <w:rPr>
          <w:b/>
        </w:rPr>
      </w:pPr>
    </w:p>
    <w:p w14:paraId="5C072F0D" w14:textId="77777777" w:rsidR="00AD03F1" w:rsidRDefault="00AD03F1"/>
    <w:p w14:paraId="1BB69DB5" w14:textId="1AA4DA65" w:rsidR="7B37D80D" w:rsidRDefault="7B37D80D" w:rsidP="2151612D">
      <w:pPr>
        <w:spacing w:before="240" w:after="240"/>
        <w:rPr>
          <w:rFonts w:ascii="Calibri" w:eastAsia="Calibri" w:hAnsi="Calibri" w:cs="Calibri"/>
        </w:rPr>
      </w:pPr>
    </w:p>
    <w:p w14:paraId="68A1CEF3" w14:textId="77777777" w:rsidR="00AD03F1" w:rsidRDefault="00AD03F1" w:rsidP="2151612D">
      <w:pPr>
        <w:spacing w:before="240" w:after="240"/>
        <w:rPr>
          <w:rFonts w:ascii="Calibri" w:eastAsia="Calibri" w:hAnsi="Calibri" w:cs="Calibri"/>
        </w:rPr>
      </w:pPr>
    </w:p>
    <w:p w14:paraId="1A831ED3" w14:textId="77777777" w:rsidR="00AD03F1" w:rsidRDefault="00AD03F1" w:rsidP="2151612D">
      <w:pPr>
        <w:spacing w:before="240" w:after="240"/>
        <w:rPr>
          <w:rFonts w:ascii="Calibri" w:eastAsia="Calibri" w:hAnsi="Calibri" w:cs="Calibri"/>
        </w:rPr>
      </w:pPr>
    </w:p>
    <w:p w14:paraId="0DB54412" w14:textId="77777777" w:rsidR="00AD03F1" w:rsidRDefault="00AD03F1" w:rsidP="2151612D">
      <w:pPr>
        <w:spacing w:before="240" w:after="240"/>
        <w:rPr>
          <w:rFonts w:ascii="Calibri" w:eastAsia="Calibri" w:hAnsi="Calibri" w:cs="Calibri"/>
        </w:rPr>
      </w:pPr>
    </w:p>
    <w:p w14:paraId="0B24BF12" w14:textId="77777777" w:rsidR="00AD03F1" w:rsidRDefault="00AD03F1" w:rsidP="2151612D">
      <w:pPr>
        <w:spacing w:before="240" w:after="240"/>
        <w:rPr>
          <w:rFonts w:ascii="Calibri" w:eastAsia="Calibri" w:hAnsi="Calibri" w:cs="Calibri"/>
        </w:rPr>
      </w:pPr>
    </w:p>
    <w:p w14:paraId="185C0A83" w14:textId="77777777" w:rsidR="00AD03F1" w:rsidRDefault="00AD03F1" w:rsidP="2151612D">
      <w:pPr>
        <w:spacing w:before="240" w:after="240"/>
        <w:rPr>
          <w:rFonts w:ascii="Calibri" w:eastAsia="Calibri" w:hAnsi="Calibri" w:cs="Calibri"/>
        </w:rPr>
      </w:pPr>
    </w:p>
    <w:p w14:paraId="4B825F50" w14:textId="77777777" w:rsidR="00AD03F1" w:rsidRDefault="00AD03F1" w:rsidP="2151612D">
      <w:pPr>
        <w:spacing w:before="240" w:after="240"/>
        <w:rPr>
          <w:rFonts w:ascii="Calibri" w:eastAsia="Calibri" w:hAnsi="Calibri" w:cs="Calibri"/>
        </w:rPr>
      </w:pPr>
    </w:p>
    <w:p w14:paraId="0F89ACCC" w14:textId="77777777" w:rsidR="00AD03F1" w:rsidRDefault="00AD03F1" w:rsidP="2151612D">
      <w:pPr>
        <w:spacing w:before="240" w:after="240"/>
        <w:rPr>
          <w:rFonts w:ascii="Calibri" w:eastAsia="Calibri" w:hAnsi="Calibri" w:cs="Calibri"/>
        </w:rPr>
      </w:pPr>
    </w:p>
    <w:p w14:paraId="12751A6D" w14:textId="77777777" w:rsidR="00AD03F1" w:rsidRDefault="00AD03F1" w:rsidP="2151612D">
      <w:pPr>
        <w:spacing w:before="240" w:after="240"/>
        <w:rPr>
          <w:rFonts w:ascii="Calibri" w:eastAsia="Calibri" w:hAnsi="Calibri" w:cs="Calibri"/>
        </w:rPr>
      </w:pPr>
    </w:p>
    <w:p w14:paraId="1A99EAA6" w14:textId="77777777" w:rsidR="00AD03F1" w:rsidRDefault="00AD03F1" w:rsidP="2151612D">
      <w:pPr>
        <w:spacing w:before="240" w:after="240"/>
        <w:rPr>
          <w:rFonts w:ascii="Calibri" w:eastAsia="Calibri" w:hAnsi="Calibri" w:cs="Calibri"/>
        </w:rPr>
      </w:pPr>
    </w:p>
    <w:p w14:paraId="27352035" w14:textId="77777777" w:rsidR="00AD03F1" w:rsidRDefault="00AD03F1" w:rsidP="2151612D">
      <w:pPr>
        <w:spacing w:before="240" w:after="240"/>
        <w:rPr>
          <w:rFonts w:ascii="Calibri" w:eastAsia="Calibri" w:hAnsi="Calibri" w:cs="Calibri"/>
        </w:rPr>
      </w:pPr>
    </w:p>
    <w:p w14:paraId="67A659F1" w14:textId="77777777" w:rsidR="00AD03F1" w:rsidRDefault="00AD03F1" w:rsidP="2151612D">
      <w:pPr>
        <w:spacing w:before="240" w:after="240"/>
        <w:rPr>
          <w:rFonts w:ascii="Calibri" w:eastAsia="Calibri" w:hAnsi="Calibri" w:cs="Calibri"/>
        </w:rPr>
      </w:pPr>
    </w:p>
    <w:p w14:paraId="34D64D17" w14:textId="77777777" w:rsidR="00AE542A" w:rsidRPr="00EB26EC" w:rsidRDefault="7B37D80D" w:rsidP="005979B1">
      <w:pPr>
        <w:pStyle w:val="Heading2"/>
        <w:rPr>
          <w:i/>
        </w:rPr>
      </w:pPr>
      <w:r w:rsidRPr="2151612D">
        <w:rPr>
          <w:rFonts w:ascii="Calibri" w:eastAsia="Calibri" w:hAnsi="Calibri" w:cs="Calibri"/>
        </w:rPr>
        <w:lastRenderedPageBreak/>
        <w:t xml:space="preserve">Lesson plan 2: </w:t>
      </w:r>
      <w:r w:rsidR="00AE542A" w:rsidRPr="00EB26EC">
        <w:t>Lesson Plan Template</w:t>
      </w:r>
    </w:p>
    <w:p w14:paraId="1C584040" w14:textId="77777777" w:rsidR="00AE542A" w:rsidRPr="00EB26EC" w:rsidRDefault="00AE542A" w:rsidP="005979B1">
      <w:pPr>
        <w:rPr>
          <w:lang w:eastAsia="x-none"/>
        </w:rPr>
      </w:pPr>
    </w:p>
    <w:p w14:paraId="00A5A960" w14:textId="77777777" w:rsidR="00AE542A" w:rsidRPr="00EB26EC" w:rsidRDefault="00AE542A" w:rsidP="005979B1">
      <w:pPr>
        <w:jc w:val="center"/>
        <w:rPr>
          <w:lang w:eastAsia="x-none"/>
        </w:rPr>
      </w:pPr>
      <w:r w:rsidRPr="00EB26EC">
        <w:rPr>
          <w:noProof/>
          <w:lang w:eastAsia="en-GB"/>
        </w:rPr>
        <w:drawing>
          <wp:inline distT="0" distB="0" distL="0" distR="0" wp14:anchorId="671BC182" wp14:editId="2EDB7750">
            <wp:extent cx="1452880" cy="581025"/>
            <wp:effectExtent l="0" t="0" r="0" b="9525"/>
            <wp:docPr id="428903381" name="Picture 428903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E5F7E58" w14:textId="77777777" w:rsidR="00AE542A" w:rsidRPr="00EB26EC" w:rsidRDefault="00AE542A" w:rsidP="005979B1">
      <w:pPr>
        <w:pStyle w:val="Caption"/>
        <w:tabs>
          <w:tab w:val="left" w:pos="615"/>
          <w:tab w:val="center" w:pos="4802"/>
        </w:tabs>
        <w:jc w:val="center"/>
      </w:pPr>
    </w:p>
    <w:p w14:paraId="607EF832" w14:textId="77777777" w:rsidR="00AE542A" w:rsidRPr="00EB26EC" w:rsidRDefault="00AE542A" w:rsidP="005979B1">
      <w:pPr>
        <w:pStyle w:val="Title"/>
      </w:pPr>
      <w:r w:rsidRPr="00EB26EC">
        <w:t xml:space="preserve">                                                 </w:t>
      </w:r>
    </w:p>
    <w:p w14:paraId="02046FB5" w14:textId="77777777" w:rsidR="00AE542A" w:rsidRPr="00EB26EC" w:rsidRDefault="00AE542A" w:rsidP="005979B1">
      <w:pPr>
        <w:pStyle w:val="Title"/>
      </w:pPr>
      <w:r w:rsidRPr="00EB26EC">
        <w:t>Lesson Plan</w:t>
      </w:r>
    </w:p>
    <w:p w14:paraId="7F3E288D" w14:textId="77777777" w:rsidR="00AE542A" w:rsidRPr="00EB26EC" w:rsidRDefault="00AE542A" w:rsidP="005979B1">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E542A" w:rsidRPr="00EB26EC" w14:paraId="7C3E52BC" w14:textId="77777777" w:rsidTr="269EDB9F">
        <w:trPr>
          <w:cantSplit/>
        </w:trPr>
        <w:tc>
          <w:tcPr>
            <w:tcW w:w="4909" w:type="dxa"/>
            <w:gridSpan w:val="2"/>
          </w:tcPr>
          <w:p w14:paraId="0EA6931A" w14:textId="77777777" w:rsidR="00AE542A" w:rsidRPr="00EB26EC" w:rsidRDefault="00AE542A" w:rsidP="005739F9">
            <w:pPr>
              <w:jc w:val="both"/>
              <w:rPr>
                <w:rFonts w:ascii="Calibri" w:hAnsi="Calibri" w:cs="Calibri"/>
                <w:b/>
                <w:sz w:val="22"/>
              </w:rPr>
            </w:pPr>
            <w:r w:rsidRPr="00EB26EC">
              <w:rPr>
                <w:rFonts w:ascii="Calibri" w:hAnsi="Calibri" w:cs="Calibri"/>
                <w:b/>
                <w:sz w:val="22"/>
              </w:rPr>
              <w:t>Topic:</w:t>
            </w:r>
            <w:r w:rsidRPr="00EB26EC">
              <w:t xml:space="preserve"> </w:t>
            </w:r>
            <w:r w:rsidRPr="00EB26EC">
              <w:rPr>
                <w:rFonts w:ascii="Calibri" w:hAnsi="Calibri" w:cs="Calibri"/>
                <w:b/>
                <w:sz w:val="22"/>
              </w:rPr>
              <w:t>Applying Anti</w:t>
            </w:r>
            <w:r w:rsidRPr="00EB26EC">
              <w:rPr>
                <w:rFonts w:ascii="Calibri" w:hAnsi="Calibri" w:cs="Calibri"/>
                <w:b/>
                <w:sz w:val="22"/>
              </w:rPr>
              <w:noBreakHyphen/>
              <w:t>Racist and Decolonial Pedagogy in Curriculum Design</w:t>
            </w:r>
          </w:p>
        </w:tc>
        <w:tc>
          <w:tcPr>
            <w:tcW w:w="4914" w:type="dxa"/>
            <w:gridSpan w:val="2"/>
          </w:tcPr>
          <w:p w14:paraId="276609D0" w14:textId="77777777" w:rsidR="00AE542A" w:rsidRPr="00EB26EC" w:rsidRDefault="00AE542A" w:rsidP="005739F9">
            <w:pPr>
              <w:jc w:val="both"/>
              <w:rPr>
                <w:rFonts w:ascii="Calibri" w:hAnsi="Calibri" w:cs="Calibri"/>
                <w:b/>
                <w:sz w:val="22"/>
              </w:rPr>
            </w:pPr>
            <w:r w:rsidRPr="00EB26EC">
              <w:rPr>
                <w:rFonts w:ascii="Calibri" w:hAnsi="Calibri" w:cs="Calibri"/>
                <w:b/>
                <w:sz w:val="22"/>
              </w:rPr>
              <w:t>Class: level 6</w:t>
            </w:r>
          </w:p>
          <w:p w14:paraId="10934157" w14:textId="77777777" w:rsidR="00AE542A" w:rsidRPr="00EB26EC" w:rsidRDefault="00AE542A" w:rsidP="005739F9">
            <w:pPr>
              <w:jc w:val="both"/>
              <w:rPr>
                <w:rFonts w:ascii="Calibri" w:hAnsi="Calibri" w:cs="Calibri"/>
                <w:b/>
                <w:sz w:val="22"/>
              </w:rPr>
            </w:pPr>
          </w:p>
        </w:tc>
      </w:tr>
      <w:tr w:rsidR="00AE542A" w:rsidRPr="00EB26EC" w14:paraId="73A393A7" w14:textId="77777777" w:rsidTr="269EDB9F">
        <w:tc>
          <w:tcPr>
            <w:tcW w:w="2802" w:type="dxa"/>
            <w:tcBorders>
              <w:bottom w:val="nil"/>
            </w:tcBorders>
          </w:tcPr>
          <w:p w14:paraId="7DF8F5F9" w14:textId="77777777" w:rsidR="00AE542A" w:rsidRPr="00EB26EC" w:rsidRDefault="00AE542A" w:rsidP="005739F9">
            <w:pPr>
              <w:jc w:val="both"/>
              <w:rPr>
                <w:rFonts w:ascii="Calibri" w:hAnsi="Calibri" w:cs="Calibri"/>
                <w:b/>
                <w:sz w:val="22"/>
              </w:rPr>
            </w:pPr>
            <w:r w:rsidRPr="00EB26EC">
              <w:rPr>
                <w:rFonts w:ascii="Calibri" w:hAnsi="Calibri" w:cs="Calibri"/>
                <w:b/>
                <w:sz w:val="22"/>
              </w:rPr>
              <w:t>Date:</w:t>
            </w:r>
          </w:p>
          <w:p w14:paraId="53013F14" w14:textId="77777777" w:rsidR="00AE542A" w:rsidRPr="00EB26EC" w:rsidRDefault="00AE542A" w:rsidP="005739F9">
            <w:pPr>
              <w:jc w:val="both"/>
              <w:rPr>
                <w:rFonts w:ascii="Calibri" w:hAnsi="Calibri" w:cs="Calibri"/>
                <w:b/>
                <w:sz w:val="22"/>
              </w:rPr>
            </w:pPr>
          </w:p>
        </w:tc>
        <w:tc>
          <w:tcPr>
            <w:tcW w:w="4110" w:type="dxa"/>
            <w:gridSpan w:val="2"/>
            <w:tcBorders>
              <w:bottom w:val="nil"/>
            </w:tcBorders>
          </w:tcPr>
          <w:p w14:paraId="71DDB236" w14:textId="77777777" w:rsidR="00AE542A" w:rsidRPr="00EB26EC" w:rsidRDefault="00AE542A" w:rsidP="005739F9">
            <w:pPr>
              <w:jc w:val="both"/>
              <w:rPr>
                <w:rFonts w:ascii="Calibri" w:hAnsi="Calibri" w:cs="Calibri"/>
                <w:b/>
                <w:sz w:val="22"/>
              </w:rPr>
            </w:pPr>
            <w:r w:rsidRPr="00EB26EC">
              <w:rPr>
                <w:rFonts w:ascii="Calibri" w:hAnsi="Calibri" w:cs="Calibri"/>
                <w:b/>
                <w:sz w:val="22"/>
              </w:rPr>
              <w:t xml:space="preserve">Length of lesson: 3 hours </w:t>
            </w:r>
          </w:p>
        </w:tc>
        <w:tc>
          <w:tcPr>
            <w:tcW w:w="2911" w:type="dxa"/>
            <w:tcBorders>
              <w:bottom w:val="nil"/>
            </w:tcBorders>
          </w:tcPr>
          <w:p w14:paraId="610ABA8D" w14:textId="77777777" w:rsidR="00AE542A" w:rsidRPr="00EB26EC" w:rsidRDefault="00AE542A" w:rsidP="005739F9">
            <w:pPr>
              <w:jc w:val="both"/>
              <w:rPr>
                <w:rFonts w:ascii="Calibri" w:hAnsi="Calibri" w:cs="Calibri"/>
                <w:b/>
                <w:sz w:val="22"/>
              </w:rPr>
            </w:pPr>
            <w:r w:rsidRPr="00EB26EC">
              <w:rPr>
                <w:rFonts w:ascii="Calibri" w:hAnsi="Calibri" w:cs="Calibri"/>
                <w:b/>
                <w:sz w:val="22"/>
              </w:rPr>
              <w:t>Number of students:</w:t>
            </w:r>
          </w:p>
        </w:tc>
      </w:tr>
      <w:tr w:rsidR="00AE542A" w:rsidRPr="00EB26EC" w14:paraId="61FCECFD" w14:textId="77777777" w:rsidTr="269EDB9F">
        <w:trPr>
          <w:cantSplit/>
        </w:trPr>
        <w:tc>
          <w:tcPr>
            <w:tcW w:w="9823" w:type="dxa"/>
            <w:gridSpan w:val="4"/>
            <w:tcBorders>
              <w:bottom w:val="single" w:sz="2" w:space="0" w:color="auto"/>
            </w:tcBorders>
          </w:tcPr>
          <w:p w14:paraId="6564651A" w14:textId="77777777" w:rsidR="00AE542A" w:rsidRPr="00EB26EC" w:rsidRDefault="00AE542A" w:rsidP="005739F9">
            <w:pPr>
              <w:jc w:val="both"/>
              <w:rPr>
                <w:rFonts w:ascii="Calibri" w:hAnsi="Calibri" w:cs="Calibri"/>
                <w:b/>
                <w:sz w:val="22"/>
              </w:rPr>
            </w:pPr>
            <w:r w:rsidRPr="00EB26EC">
              <w:rPr>
                <w:rFonts w:ascii="Calibri" w:hAnsi="Calibri" w:cs="Calibri"/>
                <w:b/>
                <w:sz w:val="22"/>
              </w:rPr>
              <w:t>Resources required:</w:t>
            </w:r>
          </w:p>
          <w:p w14:paraId="578784F7" w14:textId="77777777" w:rsidR="00AE542A" w:rsidRPr="00EB26EC" w:rsidRDefault="00AE542A" w:rsidP="005739F9">
            <w:pPr>
              <w:jc w:val="both"/>
              <w:rPr>
                <w:rFonts w:ascii="Calibri" w:hAnsi="Calibri" w:cs="Calibri"/>
                <w:b/>
                <w:sz w:val="22"/>
              </w:rPr>
            </w:pPr>
          </w:p>
          <w:p w14:paraId="0504CE80" w14:textId="77777777" w:rsidR="00AE542A" w:rsidRPr="00EB26EC" w:rsidRDefault="00AE542A" w:rsidP="005739F9">
            <w:pPr>
              <w:jc w:val="both"/>
              <w:rPr>
                <w:rFonts w:ascii="Calibri" w:hAnsi="Calibri" w:cs="Calibri"/>
                <w:bCs/>
                <w:sz w:val="22"/>
              </w:rPr>
            </w:pPr>
            <w:r w:rsidRPr="00EB26EC">
              <w:rPr>
                <w:rFonts w:ascii="Calibri" w:hAnsi="Calibri" w:cs="Calibri"/>
                <w:bCs/>
                <w:sz w:val="22"/>
              </w:rPr>
              <w:t>Microsoft Teams, slides, breakout rooms, shared whiteboards, sample curriculum extracts, digital copies of lesson materials, Professional Standards (Teaching &amp; Leadership and WBL), Anti</w:t>
            </w:r>
            <w:r w:rsidRPr="00EB26EC">
              <w:rPr>
                <w:rFonts w:ascii="Calibri" w:hAnsi="Calibri" w:cs="Calibri"/>
                <w:bCs/>
                <w:sz w:val="22"/>
              </w:rPr>
              <w:noBreakHyphen/>
              <w:t>Racist Wales Action Plan, reading list extracts.</w:t>
            </w:r>
          </w:p>
          <w:p w14:paraId="2472C504" w14:textId="77777777" w:rsidR="00AE542A" w:rsidRPr="00EB26EC" w:rsidRDefault="00AE542A" w:rsidP="005739F9">
            <w:pPr>
              <w:jc w:val="both"/>
              <w:rPr>
                <w:rFonts w:ascii="Calibri" w:hAnsi="Calibri" w:cs="Calibri"/>
                <w:b/>
                <w:sz w:val="22"/>
              </w:rPr>
            </w:pPr>
          </w:p>
        </w:tc>
      </w:tr>
      <w:tr w:rsidR="00AE542A" w:rsidRPr="00EB26EC" w14:paraId="49C6F389" w14:textId="77777777" w:rsidTr="269EDB9F">
        <w:trPr>
          <w:cantSplit/>
        </w:trPr>
        <w:tc>
          <w:tcPr>
            <w:tcW w:w="9823" w:type="dxa"/>
            <w:gridSpan w:val="4"/>
            <w:tcBorders>
              <w:top w:val="single" w:sz="2" w:space="0" w:color="auto"/>
            </w:tcBorders>
          </w:tcPr>
          <w:p w14:paraId="3F1C8B23" w14:textId="77777777" w:rsidR="00AE542A" w:rsidRPr="00EB26EC" w:rsidRDefault="00AE542A" w:rsidP="005739F9">
            <w:pPr>
              <w:jc w:val="both"/>
              <w:rPr>
                <w:rFonts w:ascii="Calibri" w:hAnsi="Calibri" w:cs="Calibri"/>
                <w:b/>
                <w:sz w:val="22"/>
              </w:rPr>
            </w:pPr>
            <w:r w:rsidRPr="00EB26EC">
              <w:rPr>
                <w:rFonts w:ascii="Calibri" w:hAnsi="Calibri" w:cs="Calibri"/>
                <w:b/>
                <w:sz w:val="22"/>
              </w:rPr>
              <w:t>Aim of Lesson</w:t>
            </w:r>
          </w:p>
          <w:p w14:paraId="4512A6C4" w14:textId="77777777" w:rsidR="00AE542A" w:rsidRPr="00EB26EC" w:rsidRDefault="00AE542A" w:rsidP="005739F9">
            <w:pPr>
              <w:jc w:val="both"/>
              <w:rPr>
                <w:rFonts w:ascii="Calibri" w:hAnsi="Calibri" w:cs="Calibri"/>
                <w:bCs/>
                <w:sz w:val="22"/>
              </w:rPr>
            </w:pPr>
            <w:r w:rsidRPr="00EB26EC">
              <w:rPr>
                <w:rFonts w:ascii="Calibri" w:hAnsi="Calibri" w:cs="Calibri"/>
                <w:bCs/>
                <w:sz w:val="22"/>
              </w:rPr>
              <w:t>To support students to apply anti</w:t>
            </w:r>
            <w:r w:rsidRPr="00EB26EC">
              <w:rPr>
                <w:rFonts w:ascii="Calibri" w:hAnsi="Calibri" w:cs="Calibri"/>
                <w:bCs/>
                <w:sz w:val="22"/>
              </w:rPr>
              <w:noBreakHyphen/>
              <w:t>racist and decolonial principles to curriculum design, enabling them to critically evaluate existing materials and create inclusive, representative learning resources aligned with Welsh policy and professional standards.</w:t>
            </w:r>
          </w:p>
          <w:p w14:paraId="77947A00" w14:textId="77777777" w:rsidR="00AE542A" w:rsidRPr="00EB26EC" w:rsidRDefault="00AE542A" w:rsidP="005739F9">
            <w:pPr>
              <w:jc w:val="both"/>
              <w:rPr>
                <w:rFonts w:ascii="Calibri" w:hAnsi="Calibri" w:cs="Calibri"/>
                <w:b/>
                <w:sz w:val="22"/>
              </w:rPr>
            </w:pPr>
          </w:p>
          <w:p w14:paraId="1619592C" w14:textId="77777777" w:rsidR="00AE542A" w:rsidRPr="00EB26EC" w:rsidRDefault="00AE542A" w:rsidP="005739F9">
            <w:pPr>
              <w:jc w:val="both"/>
              <w:rPr>
                <w:rFonts w:ascii="Calibri" w:hAnsi="Calibri" w:cs="Calibri"/>
                <w:b/>
                <w:sz w:val="22"/>
              </w:rPr>
            </w:pPr>
          </w:p>
          <w:p w14:paraId="657EBA88" w14:textId="77777777" w:rsidR="00AE542A" w:rsidRPr="00EB26EC" w:rsidRDefault="00AE542A" w:rsidP="005739F9">
            <w:pPr>
              <w:jc w:val="both"/>
              <w:rPr>
                <w:rFonts w:ascii="Calibri" w:hAnsi="Calibri" w:cs="Calibri"/>
                <w:b/>
                <w:sz w:val="22"/>
              </w:rPr>
            </w:pPr>
          </w:p>
        </w:tc>
      </w:tr>
      <w:tr w:rsidR="00AE542A" w:rsidRPr="00EB26EC" w14:paraId="19C2FB3F" w14:textId="77777777" w:rsidTr="269EDB9F">
        <w:trPr>
          <w:cantSplit/>
        </w:trPr>
        <w:tc>
          <w:tcPr>
            <w:tcW w:w="9823" w:type="dxa"/>
            <w:gridSpan w:val="4"/>
            <w:tcBorders>
              <w:bottom w:val="nil"/>
            </w:tcBorders>
          </w:tcPr>
          <w:p w14:paraId="70799978" w14:textId="77777777" w:rsidR="00AE542A" w:rsidRPr="00EB26EC" w:rsidRDefault="00AE542A" w:rsidP="005739F9">
            <w:pPr>
              <w:jc w:val="both"/>
              <w:rPr>
                <w:rFonts w:ascii="Calibri" w:hAnsi="Calibri" w:cs="Calibri"/>
                <w:b/>
                <w:sz w:val="22"/>
              </w:rPr>
            </w:pPr>
            <w:r w:rsidRPr="00EB26EC">
              <w:rPr>
                <w:rFonts w:ascii="Calibri" w:hAnsi="Calibri" w:cs="Calibri"/>
                <w:b/>
                <w:sz w:val="22"/>
              </w:rPr>
              <w:lastRenderedPageBreak/>
              <w:t>Learning Outcomes – The Learners Should Be Able To:</w:t>
            </w:r>
          </w:p>
          <w:p w14:paraId="04019479" w14:textId="77777777" w:rsidR="00AE542A" w:rsidRPr="00EB26EC" w:rsidRDefault="00AE542A" w:rsidP="005739F9">
            <w:pPr>
              <w:jc w:val="both"/>
              <w:rPr>
                <w:rFonts w:ascii="Calibri" w:hAnsi="Calibri" w:cs="Calibri"/>
                <w:b/>
                <w:sz w:val="22"/>
              </w:rPr>
            </w:pPr>
          </w:p>
          <w:p w14:paraId="4BA98D72" w14:textId="77777777" w:rsidR="00AE542A" w:rsidRPr="00EB26EC" w:rsidRDefault="00AE542A" w:rsidP="00EB26EC">
            <w:pPr>
              <w:jc w:val="both"/>
            </w:pPr>
            <w:r w:rsidRPr="00EB26EC">
              <w:t>Demonstrate understanding of decolonial pedagogy and its relevance to curriculum design. Identify omissions, biases, and representational gaps in curriculum materials. Design an anti</w:t>
            </w:r>
            <w:r w:rsidRPr="00EB26EC">
              <w:noBreakHyphen/>
              <w:t>racist and decolonial learning resource suitable for their subject or age group. Provide constructive peer feedback using anti</w:t>
            </w:r>
            <w:r w:rsidRPr="00EB26EC">
              <w:noBreakHyphen/>
              <w:t>racist criteria. Link curriculum decisions to the Professional Standards and national policy.</w:t>
            </w:r>
          </w:p>
          <w:p w14:paraId="42A41DB0" w14:textId="77777777" w:rsidR="00AE542A" w:rsidRPr="00EB26EC" w:rsidRDefault="00AE542A" w:rsidP="269EDB9F">
            <w:pPr>
              <w:jc w:val="both"/>
              <w:rPr>
                <w:b/>
                <w:bCs/>
              </w:rPr>
            </w:pPr>
          </w:p>
          <w:p w14:paraId="2D13C986" w14:textId="77777777" w:rsidR="00AE542A" w:rsidRPr="00EB26EC" w:rsidRDefault="00AE542A" w:rsidP="005739F9">
            <w:pPr>
              <w:jc w:val="both"/>
              <w:rPr>
                <w:rFonts w:ascii="Calibri" w:hAnsi="Calibri" w:cs="Calibri"/>
                <w:b/>
                <w:sz w:val="22"/>
              </w:rPr>
            </w:pPr>
          </w:p>
          <w:p w14:paraId="6B26D253" w14:textId="77777777" w:rsidR="00AE542A" w:rsidRPr="00EB26EC" w:rsidRDefault="00AE542A" w:rsidP="005739F9">
            <w:pPr>
              <w:jc w:val="both"/>
              <w:rPr>
                <w:rFonts w:ascii="Calibri" w:hAnsi="Calibri" w:cs="Calibri"/>
                <w:b/>
                <w:sz w:val="22"/>
              </w:rPr>
            </w:pPr>
          </w:p>
          <w:p w14:paraId="4B5FA047" w14:textId="77777777" w:rsidR="00AE542A" w:rsidRPr="00EB26EC" w:rsidRDefault="00AE542A" w:rsidP="005739F9">
            <w:pPr>
              <w:jc w:val="both"/>
              <w:rPr>
                <w:rFonts w:ascii="Calibri" w:hAnsi="Calibri" w:cs="Calibri"/>
                <w:b/>
                <w:sz w:val="22"/>
              </w:rPr>
            </w:pPr>
          </w:p>
          <w:p w14:paraId="2E94B3D0" w14:textId="77777777" w:rsidR="00AE542A" w:rsidRPr="00EB26EC" w:rsidRDefault="00AE542A" w:rsidP="005739F9">
            <w:pPr>
              <w:jc w:val="both"/>
              <w:rPr>
                <w:rFonts w:ascii="Calibri" w:hAnsi="Calibri" w:cs="Calibri"/>
                <w:b/>
                <w:sz w:val="22"/>
              </w:rPr>
            </w:pPr>
          </w:p>
        </w:tc>
      </w:tr>
      <w:tr w:rsidR="00AE542A" w:rsidRPr="00EB26EC" w14:paraId="353E4B77" w14:textId="77777777" w:rsidTr="269EDB9F">
        <w:trPr>
          <w:cantSplit/>
        </w:trPr>
        <w:tc>
          <w:tcPr>
            <w:tcW w:w="9823" w:type="dxa"/>
            <w:gridSpan w:val="4"/>
            <w:tcBorders>
              <w:bottom w:val="single" w:sz="2" w:space="0" w:color="auto"/>
            </w:tcBorders>
          </w:tcPr>
          <w:p w14:paraId="682D5AB4" w14:textId="77777777" w:rsidR="00AE542A" w:rsidRPr="00EB26EC" w:rsidRDefault="00AE542A" w:rsidP="005739F9">
            <w:pPr>
              <w:jc w:val="both"/>
              <w:rPr>
                <w:rFonts w:ascii="Calibri" w:hAnsi="Calibri" w:cs="Calibri"/>
                <w:b/>
                <w:sz w:val="22"/>
              </w:rPr>
            </w:pPr>
            <w:r w:rsidRPr="00EB26EC">
              <w:rPr>
                <w:rFonts w:ascii="Calibri" w:hAnsi="Calibri" w:cs="Calibri"/>
                <w:b/>
                <w:sz w:val="22"/>
              </w:rPr>
              <w:t>Previous student knowledge required for the session:</w:t>
            </w:r>
            <w:r w:rsidRPr="00EB26EC">
              <w:rPr>
                <w:rFonts w:ascii="Calibri" w:hAnsi="Calibri" w:cs="Calibri"/>
                <w:b/>
                <w:sz w:val="22"/>
              </w:rPr>
              <w:tab/>
            </w:r>
          </w:p>
          <w:p w14:paraId="2EFD9BC9" w14:textId="77777777" w:rsidR="00AE542A" w:rsidRPr="00EB26EC" w:rsidRDefault="00AE542A" w:rsidP="005739F9">
            <w:pPr>
              <w:jc w:val="both"/>
              <w:rPr>
                <w:rFonts w:ascii="Calibri" w:hAnsi="Calibri" w:cs="Calibri"/>
                <w:bCs/>
                <w:sz w:val="22"/>
              </w:rPr>
            </w:pPr>
          </w:p>
          <w:p w14:paraId="524E332D" w14:textId="77777777" w:rsidR="00AE542A" w:rsidRPr="00EB26EC" w:rsidRDefault="00AE542A" w:rsidP="005739F9">
            <w:pPr>
              <w:jc w:val="both"/>
              <w:rPr>
                <w:rFonts w:ascii="Calibri" w:hAnsi="Calibri" w:cs="Calibri"/>
                <w:bCs/>
                <w:sz w:val="22"/>
              </w:rPr>
            </w:pPr>
            <w:r w:rsidRPr="00EB26EC">
              <w:rPr>
                <w:rFonts w:ascii="Calibri" w:hAnsi="Calibri" w:cs="Calibri"/>
                <w:bCs/>
                <w:sz w:val="22"/>
              </w:rPr>
              <w:t>Completion of the first online session. Basic understanding of curriculum planning and resource design.</w:t>
            </w:r>
          </w:p>
          <w:p w14:paraId="1D0E384A" w14:textId="77777777" w:rsidR="00AE542A" w:rsidRPr="00EB26EC" w:rsidRDefault="00AE542A" w:rsidP="005739F9">
            <w:pPr>
              <w:jc w:val="both"/>
              <w:rPr>
                <w:rFonts w:ascii="Calibri" w:hAnsi="Calibri" w:cs="Calibri"/>
                <w:b/>
                <w:sz w:val="22"/>
              </w:rPr>
            </w:pPr>
          </w:p>
          <w:p w14:paraId="45923AC9" w14:textId="77777777" w:rsidR="00AE542A" w:rsidRPr="00EB26EC" w:rsidRDefault="00AE542A" w:rsidP="005739F9">
            <w:pPr>
              <w:jc w:val="both"/>
              <w:rPr>
                <w:rFonts w:ascii="Calibri" w:hAnsi="Calibri" w:cs="Calibri"/>
                <w:b/>
                <w:sz w:val="22"/>
              </w:rPr>
            </w:pPr>
          </w:p>
          <w:p w14:paraId="15E60AF0" w14:textId="77777777" w:rsidR="00AE542A" w:rsidRPr="00EB26EC" w:rsidRDefault="00AE542A" w:rsidP="005739F9">
            <w:pPr>
              <w:jc w:val="both"/>
              <w:rPr>
                <w:rFonts w:ascii="Calibri" w:hAnsi="Calibri" w:cs="Calibri"/>
                <w:b/>
                <w:sz w:val="22"/>
              </w:rPr>
            </w:pPr>
          </w:p>
        </w:tc>
      </w:tr>
      <w:tr w:rsidR="00AE542A" w:rsidRPr="00EB26EC" w14:paraId="183B8240" w14:textId="77777777" w:rsidTr="269EDB9F">
        <w:trPr>
          <w:cantSplit/>
        </w:trPr>
        <w:tc>
          <w:tcPr>
            <w:tcW w:w="9823" w:type="dxa"/>
            <w:gridSpan w:val="4"/>
            <w:tcBorders>
              <w:top w:val="single" w:sz="2" w:space="0" w:color="auto"/>
            </w:tcBorders>
          </w:tcPr>
          <w:p w14:paraId="31E1E980" w14:textId="77777777" w:rsidR="00AE542A" w:rsidRPr="00EB26EC" w:rsidRDefault="00AE542A" w:rsidP="005739F9">
            <w:pPr>
              <w:jc w:val="both"/>
              <w:rPr>
                <w:rFonts w:ascii="Calibri" w:hAnsi="Calibri" w:cs="Calibri"/>
                <w:b/>
                <w:sz w:val="22"/>
              </w:rPr>
            </w:pPr>
            <w:r w:rsidRPr="00EB26EC">
              <w:rPr>
                <w:rFonts w:ascii="Calibri" w:hAnsi="Calibri" w:cs="Calibri"/>
                <w:b/>
                <w:sz w:val="22"/>
              </w:rPr>
              <w:t>Anticipated difficulties (if applicable):</w:t>
            </w:r>
          </w:p>
          <w:p w14:paraId="42C7A21A" w14:textId="77777777" w:rsidR="00AE542A" w:rsidRPr="00EB26EC" w:rsidRDefault="00AE542A" w:rsidP="005739F9">
            <w:pPr>
              <w:jc w:val="both"/>
              <w:rPr>
                <w:rFonts w:ascii="Calibri" w:hAnsi="Calibri" w:cs="Calibri"/>
                <w:bCs/>
                <w:sz w:val="22"/>
              </w:rPr>
            </w:pPr>
            <w:r w:rsidRPr="00EB26EC">
              <w:rPr>
                <w:rFonts w:ascii="Calibri" w:hAnsi="Calibri" w:cs="Calibri"/>
                <w:bCs/>
                <w:sz w:val="22"/>
              </w:rPr>
              <w:t>Students may struggle to distinguish between diversity and decoloniality. Some may default to superficial representation rather than structural change. Students may lack confidence in designing new resources from scratch.</w:t>
            </w:r>
          </w:p>
          <w:p w14:paraId="7FA287AC" w14:textId="77777777" w:rsidR="00AE542A" w:rsidRPr="00EB26EC" w:rsidRDefault="00AE542A" w:rsidP="269EDB9F">
            <w:pPr>
              <w:jc w:val="both"/>
              <w:rPr>
                <w:b/>
                <w:bCs/>
              </w:rPr>
            </w:pPr>
          </w:p>
          <w:p w14:paraId="193BD596" w14:textId="77777777" w:rsidR="00AE542A" w:rsidRPr="00EB26EC" w:rsidRDefault="00AE542A" w:rsidP="005739F9">
            <w:pPr>
              <w:jc w:val="both"/>
              <w:rPr>
                <w:rFonts w:ascii="Calibri" w:hAnsi="Calibri" w:cs="Calibri"/>
                <w:b/>
                <w:sz w:val="22"/>
              </w:rPr>
            </w:pPr>
          </w:p>
          <w:p w14:paraId="277D97F6" w14:textId="77777777" w:rsidR="00AE542A" w:rsidRPr="00EB26EC" w:rsidRDefault="00AE542A" w:rsidP="005739F9">
            <w:pPr>
              <w:jc w:val="both"/>
              <w:rPr>
                <w:rFonts w:ascii="Calibri" w:hAnsi="Calibri" w:cs="Calibri"/>
                <w:b/>
                <w:sz w:val="22"/>
              </w:rPr>
            </w:pPr>
          </w:p>
        </w:tc>
      </w:tr>
      <w:tr w:rsidR="00AE542A" w:rsidRPr="00EB26EC" w14:paraId="301E22F9" w14:textId="77777777" w:rsidTr="269EDB9F">
        <w:trPr>
          <w:cantSplit/>
        </w:trPr>
        <w:tc>
          <w:tcPr>
            <w:tcW w:w="9823" w:type="dxa"/>
            <w:gridSpan w:val="4"/>
            <w:tcBorders>
              <w:top w:val="single" w:sz="2" w:space="0" w:color="auto"/>
            </w:tcBorders>
          </w:tcPr>
          <w:p w14:paraId="3E008879" w14:textId="77777777" w:rsidR="00AE542A" w:rsidRPr="00EB26EC" w:rsidRDefault="00AE542A" w:rsidP="269EDB9F">
            <w:pPr>
              <w:jc w:val="both"/>
              <w:rPr>
                <w:rFonts w:eastAsiaTheme="minorEastAsia"/>
                <w:b/>
                <w:bCs/>
                <w:sz w:val="22"/>
                <w:szCs w:val="22"/>
              </w:rPr>
            </w:pPr>
            <w:r w:rsidRPr="00EB26EC">
              <w:rPr>
                <w:rFonts w:eastAsiaTheme="minorEastAsia"/>
                <w:b/>
                <w:bCs/>
                <w:sz w:val="22"/>
                <w:szCs w:val="22"/>
              </w:rPr>
              <w:lastRenderedPageBreak/>
              <w:t>Professional Standards (where are these being met within the session)</w:t>
            </w:r>
          </w:p>
          <w:p w14:paraId="35805EC7" w14:textId="77777777" w:rsidR="00AE542A" w:rsidRPr="00EB26EC" w:rsidRDefault="00AE542A" w:rsidP="269EDB9F">
            <w:pPr>
              <w:jc w:val="both"/>
              <w:rPr>
                <w:b/>
                <w:bCs/>
              </w:rPr>
            </w:pPr>
          </w:p>
          <w:p w14:paraId="18C0C373" w14:textId="77777777" w:rsidR="00AE542A" w:rsidRPr="00EB26EC" w:rsidRDefault="00AE542A" w:rsidP="269EDB9F">
            <w:pPr>
              <w:jc w:val="both"/>
            </w:pPr>
            <w:r w:rsidRPr="00EB26EC">
              <w:t>This lesson aligns closely with the Professional Standards for Further Education and Work</w:t>
            </w:r>
            <w:r w:rsidRPr="00EB26EC">
              <w:noBreakHyphen/>
              <w:t>Based Learning Practitioners (Welsh Government, 2023). The workshop strongly reflects Professional Values, as students examine how curriculum choices influence fairness, representation, and learner belonging. By analysing curriculum omissions and biases, students engage with Professional Knowledge, drawing on research, policy, and anti</w:t>
            </w:r>
            <w:r w:rsidRPr="00EB26EC">
              <w:noBreakHyphen/>
              <w:t>racist theory to inform their decisions. The resource design task demonstrates Professional Practice, as students apply evidence</w:t>
            </w:r>
            <w:r w:rsidRPr="00EB26EC">
              <w:noBreakHyphen/>
              <w:t>informed approaches to create inclusive, culturally responsive materials. Collaborative activities such as paired analysis and peer review meet the standard of Collaboration, as students work together to improve practice and share professional insights. Finally, the reflective elements of the workshop support Professional Learning, as students critically evaluate their assumptions, identify areas for development, and consider how anti</w:t>
            </w:r>
            <w:r w:rsidRPr="00EB26EC">
              <w:noBreakHyphen/>
              <w:t>racist and decolonial principles will shape their future teaching.</w:t>
            </w:r>
          </w:p>
          <w:p w14:paraId="3616CD5F" w14:textId="77777777" w:rsidR="00AE542A" w:rsidRPr="00EB26EC" w:rsidRDefault="00AE542A" w:rsidP="269EDB9F">
            <w:pPr>
              <w:jc w:val="both"/>
              <w:rPr>
                <w:b/>
                <w:bCs/>
              </w:rPr>
            </w:pPr>
          </w:p>
          <w:p w14:paraId="23D19100" w14:textId="77777777" w:rsidR="00AE542A" w:rsidRPr="00EB26EC" w:rsidRDefault="00AE542A" w:rsidP="269EDB9F">
            <w:pPr>
              <w:jc w:val="both"/>
              <w:rPr>
                <w:b/>
                <w:bCs/>
              </w:rPr>
            </w:pPr>
          </w:p>
          <w:p w14:paraId="39B47E86" w14:textId="77777777" w:rsidR="00AE542A" w:rsidRPr="00EB26EC" w:rsidRDefault="00AE542A" w:rsidP="269EDB9F">
            <w:pPr>
              <w:jc w:val="both"/>
              <w:rPr>
                <w:b/>
                <w:bCs/>
              </w:rPr>
            </w:pPr>
          </w:p>
          <w:p w14:paraId="5C66A622" w14:textId="77777777" w:rsidR="00AE542A" w:rsidRPr="00EB26EC" w:rsidRDefault="00AE542A" w:rsidP="269EDB9F">
            <w:pPr>
              <w:jc w:val="both"/>
              <w:rPr>
                <w:b/>
                <w:bCs/>
              </w:rPr>
            </w:pPr>
          </w:p>
          <w:p w14:paraId="69003CD1" w14:textId="77777777" w:rsidR="00AE542A" w:rsidRPr="00EB26EC" w:rsidRDefault="00AE542A" w:rsidP="269EDB9F">
            <w:pPr>
              <w:jc w:val="both"/>
              <w:rPr>
                <w:b/>
                <w:bCs/>
              </w:rPr>
            </w:pPr>
          </w:p>
          <w:p w14:paraId="492A0F4B" w14:textId="77777777" w:rsidR="00AE542A" w:rsidRPr="00EB26EC" w:rsidRDefault="00AE542A" w:rsidP="269EDB9F">
            <w:pPr>
              <w:jc w:val="both"/>
              <w:rPr>
                <w:b/>
                <w:bCs/>
              </w:rPr>
            </w:pPr>
          </w:p>
          <w:p w14:paraId="6D998344" w14:textId="77777777" w:rsidR="00AE542A" w:rsidRPr="00EB26EC" w:rsidRDefault="00AE542A" w:rsidP="269EDB9F">
            <w:pPr>
              <w:jc w:val="both"/>
              <w:rPr>
                <w:b/>
                <w:bCs/>
              </w:rPr>
            </w:pPr>
          </w:p>
          <w:p w14:paraId="354DAB6F" w14:textId="77777777" w:rsidR="00AE542A" w:rsidRPr="00EB26EC" w:rsidRDefault="00AE542A" w:rsidP="269EDB9F">
            <w:pPr>
              <w:jc w:val="both"/>
              <w:rPr>
                <w:b/>
                <w:bCs/>
              </w:rPr>
            </w:pPr>
          </w:p>
          <w:p w14:paraId="7FB6922B" w14:textId="77777777" w:rsidR="00AE542A" w:rsidRPr="00EB26EC" w:rsidRDefault="00AE542A" w:rsidP="269EDB9F">
            <w:pPr>
              <w:jc w:val="both"/>
              <w:rPr>
                <w:b/>
                <w:bCs/>
              </w:rPr>
            </w:pPr>
          </w:p>
          <w:p w14:paraId="1A127B74" w14:textId="77777777" w:rsidR="00AE542A" w:rsidRPr="00EB26EC" w:rsidRDefault="00AE542A" w:rsidP="269EDB9F">
            <w:pPr>
              <w:jc w:val="both"/>
              <w:rPr>
                <w:b/>
                <w:bCs/>
              </w:rPr>
            </w:pPr>
          </w:p>
          <w:p w14:paraId="5216C01F" w14:textId="77777777" w:rsidR="00AE542A" w:rsidRPr="00EB26EC" w:rsidRDefault="00AE542A" w:rsidP="269EDB9F">
            <w:pPr>
              <w:jc w:val="both"/>
              <w:rPr>
                <w:b/>
                <w:bCs/>
              </w:rPr>
            </w:pPr>
          </w:p>
          <w:p w14:paraId="4DD53AD4" w14:textId="77777777" w:rsidR="00AE542A" w:rsidRPr="00EB26EC" w:rsidRDefault="00AE542A" w:rsidP="269EDB9F">
            <w:pPr>
              <w:jc w:val="both"/>
              <w:rPr>
                <w:b/>
                <w:bCs/>
              </w:rPr>
            </w:pPr>
          </w:p>
          <w:p w14:paraId="083EC17E" w14:textId="77777777" w:rsidR="00AE542A" w:rsidRPr="00EB26EC" w:rsidRDefault="00AE542A" w:rsidP="269EDB9F">
            <w:pPr>
              <w:jc w:val="both"/>
              <w:rPr>
                <w:b/>
                <w:bCs/>
              </w:rPr>
            </w:pPr>
          </w:p>
          <w:p w14:paraId="6A91B685" w14:textId="77777777" w:rsidR="00AE542A" w:rsidRPr="00EB26EC" w:rsidRDefault="00AE542A" w:rsidP="269EDB9F">
            <w:pPr>
              <w:jc w:val="both"/>
              <w:rPr>
                <w:b/>
                <w:bCs/>
              </w:rPr>
            </w:pPr>
          </w:p>
          <w:p w14:paraId="7313EB8C" w14:textId="77777777" w:rsidR="00AE542A" w:rsidRPr="00EB26EC" w:rsidRDefault="00AE542A" w:rsidP="269EDB9F">
            <w:pPr>
              <w:jc w:val="both"/>
              <w:rPr>
                <w:b/>
                <w:bCs/>
              </w:rPr>
            </w:pPr>
          </w:p>
          <w:p w14:paraId="5E4054E4" w14:textId="77777777" w:rsidR="00AE542A" w:rsidRPr="00EB26EC" w:rsidRDefault="00AE542A" w:rsidP="269EDB9F">
            <w:pPr>
              <w:jc w:val="both"/>
              <w:rPr>
                <w:b/>
                <w:bCs/>
              </w:rPr>
            </w:pPr>
          </w:p>
          <w:p w14:paraId="6505928E" w14:textId="77777777" w:rsidR="00AE542A" w:rsidRPr="00EB26EC" w:rsidRDefault="00AE542A" w:rsidP="269EDB9F">
            <w:pPr>
              <w:jc w:val="both"/>
              <w:rPr>
                <w:b/>
                <w:bCs/>
              </w:rPr>
            </w:pPr>
          </w:p>
          <w:p w14:paraId="21D448B9" w14:textId="77777777" w:rsidR="00AE542A" w:rsidRPr="00EB26EC" w:rsidRDefault="00AE542A" w:rsidP="269EDB9F">
            <w:pPr>
              <w:jc w:val="both"/>
              <w:rPr>
                <w:b/>
                <w:bCs/>
              </w:rPr>
            </w:pPr>
          </w:p>
          <w:p w14:paraId="67F6B3B3" w14:textId="77777777" w:rsidR="00AE542A" w:rsidRPr="00EB26EC" w:rsidRDefault="00AE542A" w:rsidP="269EDB9F">
            <w:pPr>
              <w:jc w:val="both"/>
              <w:rPr>
                <w:b/>
                <w:bCs/>
              </w:rPr>
            </w:pPr>
          </w:p>
          <w:p w14:paraId="7E58D9B4" w14:textId="77777777" w:rsidR="00AE542A" w:rsidRPr="00EB26EC" w:rsidRDefault="00AE542A" w:rsidP="269EDB9F">
            <w:pPr>
              <w:jc w:val="both"/>
              <w:rPr>
                <w:b/>
                <w:bCs/>
              </w:rPr>
            </w:pPr>
          </w:p>
          <w:p w14:paraId="31A4BC03" w14:textId="77777777" w:rsidR="00AE542A" w:rsidRPr="00EB26EC" w:rsidRDefault="00AE542A" w:rsidP="269EDB9F">
            <w:pPr>
              <w:jc w:val="both"/>
              <w:rPr>
                <w:b/>
                <w:bCs/>
              </w:rPr>
            </w:pPr>
          </w:p>
          <w:p w14:paraId="17CD8F0B" w14:textId="77777777" w:rsidR="00AE542A" w:rsidRPr="00EB26EC" w:rsidRDefault="00AE542A" w:rsidP="269EDB9F">
            <w:pPr>
              <w:jc w:val="both"/>
              <w:rPr>
                <w:b/>
                <w:bCs/>
              </w:rPr>
            </w:pPr>
          </w:p>
          <w:p w14:paraId="43F54534" w14:textId="77777777" w:rsidR="00AE542A" w:rsidRPr="00EB26EC" w:rsidRDefault="00AE542A" w:rsidP="269EDB9F">
            <w:pPr>
              <w:jc w:val="both"/>
              <w:rPr>
                <w:b/>
                <w:bCs/>
              </w:rPr>
            </w:pPr>
          </w:p>
          <w:p w14:paraId="336CBC2D" w14:textId="77777777" w:rsidR="00AE542A" w:rsidRPr="00EB26EC" w:rsidRDefault="00AE542A" w:rsidP="269EDB9F">
            <w:pPr>
              <w:jc w:val="both"/>
              <w:rPr>
                <w:b/>
                <w:bCs/>
              </w:rPr>
            </w:pPr>
          </w:p>
          <w:p w14:paraId="6D7BCD7B" w14:textId="77777777" w:rsidR="00AE542A" w:rsidRPr="00EB26EC" w:rsidRDefault="00AE542A" w:rsidP="269EDB9F">
            <w:pPr>
              <w:jc w:val="both"/>
              <w:rPr>
                <w:b/>
                <w:bCs/>
              </w:rPr>
            </w:pPr>
          </w:p>
          <w:p w14:paraId="4186DE4C" w14:textId="77777777" w:rsidR="00AE542A" w:rsidRPr="00EB26EC" w:rsidRDefault="00AE542A" w:rsidP="269EDB9F">
            <w:pPr>
              <w:jc w:val="both"/>
              <w:rPr>
                <w:b/>
                <w:bCs/>
              </w:rPr>
            </w:pPr>
          </w:p>
          <w:p w14:paraId="6E0AD1C3" w14:textId="77777777" w:rsidR="00AE542A" w:rsidRPr="00EB26EC" w:rsidRDefault="00AE542A" w:rsidP="269EDB9F">
            <w:pPr>
              <w:jc w:val="both"/>
              <w:rPr>
                <w:b/>
                <w:bCs/>
              </w:rPr>
            </w:pPr>
          </w:p>
        </w:tc>
      </w:tr>
    </w:tbl>
    <w:p w14:paraId="0F306B20" w14:textId="77777777" w:rsidR="00AE542A" w:rsidRPr="00EB26EC" w:rsidRDefault="00AE542A" w:rsidP="005979B1"/>
    <w:p w14:paraId="4F8A54BC" w14:textId="77777777" w:rsidR="00AE542A" w:rsidRPr="00EB26EC" w:rsidRDefault="00AE542A" w:rsidP="005979B1"/>
    <w:p w14:paraId="08E18D49" w14:textId="77777777" w:rsidR="00AE542A" w:rsidRPr="00EB26EC" w:rsidRDefault="00AE542A" w:rsidP="005979B1"/>
    <w:p w14:paraId="4FF5ECF4" w14:textId="77777777" w:rsidR="00AE542A" w:rsidRPr="00EB26EC" w:rsidRDefault="00AE542A" w:rsidP="005979B1">
      <w:pPr>
        <w:rPr>
          <w:rFonts w:ascii="Calibri" w:hAnsi="Calibri" w:cs="Calibri"/>
          <w:b/>
          <w:u w:val="single"/>
        </w:rPr>
      </w:pPr>
      <w:r w:rsidRPr="00EB26EC">
        <w:rPr>
          <w:rFonts w:ascii="Calibri" w:hAnsi="Calibri" w:cs="Calibri"/>
          <w:b/>
          <w:u w:val="single"/>
        </w:rPr>
        <w:t>Lesson Detail:</w:t>
      </w:r>
    </w:p>
    <w:p w14:paraId="289038C4" w14:textId="77777777" w:rsidR="00AE542A" w:rsidRPr="00EB26EC" w:rsidRDefault="00AE542A"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AE542A" w:rsidRPr="00EB26EC" w14:paraId="7742A9C8" w14:textId="77777777" w:rsidTr="005739F9">
        <w:trPr>
          <w:trHeight w:val="439"/>
        </w:trPr>
        <w:tc>
          <w:tcPr>
            <w:tcW w:w="2127" w:type="dxa"/>
          </w:tcPr>
          <w:p w14:paraId="3FDE6ECD" w14:textId="77777777" w:rsidR="00AE542A" w:rsidRPr="00EB26EC" w:rsidRDefault="00AE542A" w:rsidP="005739F9">
            <w:pPr>
              <w:jc w:val="center"/>
              <w:rPr>
                <w:rFonts w:ascii="Calibri" w:hAnsi="Calibri" w:cs="Calibri"/>
                <w:b/>
                <w:sz w:val="22"/>
              </w:rPr>
            </w:pPr>
          </w:p>
          <w:p w14:paraId="534D7FC5" w14:textId="77777777" w:rsidR="00AE542A" w:rsidRPr="00EB26EC" w:rsidRDefault="00AE542A" w:rsidP="005739F9">
            <w:pPr>
              <w:jc w:val="center"/>
              <w:rPr>
                <w:rFonts w:ascii="Calibri" w:hAnsi="Calibri" w:cs="Calibri"/>
                <w:b/>
                <w:sz w:val="22"/>
              </w:rPr>
            </w:pPr>
            <w:r w:rsidRPr="00EB26EC">
              <w:rPr>
                <w:rFonts w:ascii="Calibri" w:hAnsi="Calibri" w:cs="Calibri"/>
                <w:b/>
                <w:sz w:val="22"/>
              </w:rPr>
              <w:t xml:space="preserve">Stage </w:t>
            </w:r>
          </w:p>
        </w:tc>
        <w:tc>
          <w:tcPr>
            <w:tcW w:w="2444" w:type="dxa"/>
          </w:tcPr>
          <w:p w14:paraId="5F2B857A" w14:textId="77777777" w:rsidR="00AE542A" w:rsidRPr="00EB26EC" w:rsidRDefault="00AE542A" w:rsidP="005739F9">
            <w:pPr>
              <w:jc w:val="center"/>
              <w:rPr>
                <w:rFonts w:ascii="Calibri" w:hAnsi="Calibri" w:cs="Calibri"/>
                <w:b/>
                <w:sz w:val="22"/>
              </w:rPr>
            </w:pPr>
          </w:p>
          <w:p w14:paraId="23AC7C27" w14:textId="77777777" w:rsidR="00AE542A" w:rsidRPr="00EB26EC" w:rsidRDefault="00AE542A" w:rsidP="005739F9">
            <w:pPr>
              <w:jc w:val="center"/>
              <w:rPr>
                <w:rFonts w:ascii="Calibri" w:hAnsi="Calibri" w:cs="Calibri"/>
                <w:b/>
                <w:sz w:val="22"/>
              </w:rPr>
            </w:pPr>
            <w:r w:rsidRPr="00EB26EC">
              <w:rPr>
                <w:rFonts w:ascii="Calibri" w:hAnsi="Calibri" w:cs="Calibri"/>
                <w:b/>
                <w:sz w:val="22"/>
              </w:rPr>
              <w:t>Focus</w:t>
            </w:r>
          </w:p>
        </w:tc>
        <w:tc>
          <w:tcPr>
            <w:tcW w:w="4140" w:type="dxa"/>
          </w:tcPr>
          <w:p w14:paraId="2B23AE0D" w14:textId="77777777" w:rsidR="00AE542A" w:rsidRPr="00EB26EC" w:rsidRDefault="00AE542A" w:rsidP="005739F9">
            <w:pPr>
              <w:jc w:val="center"/>
              <w:rPr>
                <w:rFonts w:ascii="Calibri" w:hAnsi="Calibri" w:cs="Calibri"/>
                <w:b/>
                <w:sz w:val="22"/>
              </w:rPr>
            </w:pPr>
          </w:p>
          <w:p w14:paraId="12D8DFF3" w14:textId="77777777" w:rsidR="00AE542A" w:rsidRPr="00EB26EC" w:rsidRDefault="00AE542A" w:rsidP="005739F9">
            <w:pPr>
              <w:jc w:val="center"/>
              <w:rPr>
                <w:rFonts w:ascii="Calibri" w:hAnsi="Calibri" w:cs="Calibri"/>
                <w:b/>
                <w:sz w:val="22"/>
              </w:rPr>
            </w:pPr>
            <w:r w:rsidRPr="00EB26EC">
              <w:rPr>
                <w:rFonts w:ascii="Calibri" w:hAnsi="Calibri" w:cs="Calibri"/>
                <w:b/>
                <w:sz w:val="22"/>
              </w:rPr>
              <w:t xml:space="preserve">Strategy </w:t>
            </w:r>
          </w:p>
        </w:tc>
        <w:tc>
          <w:tcPr>
            <w:tcW w:w="1571" w:type="dxa"/>
          </w:tcPr>
          <w:p w14:paraId="25141BBC" w14:textId="77777777" w:rsidR="00AE542A" w:rsidRPr="00EB26EC" w:rsidRDefault="00AE542A" w:rsidP="005739F9">
            <w:pPr>
              <w:jc w:val="center"/>
              <w:rPr>
                <w:rFonts w:ascii="Calibri" w:hAnsi="Calibri" w:cs="Calibri"/>
                <w:b/>
                <w:sz w:val="22"/>
              </w:rPr>
            </w:pPr>
          </w:p>
          <w:p w14:paraId="0F78C674" w14:textId="77777777" w:rsidR="00AE542A" w:rsidRPr="00EB26EC" w:rsidRDefault="00AE542A" w:rsidP="005739F9">
            <w:pPr>
              <w:jc w:val="center"/>
              <w:rPr>
                <w:rFonts w:ascii="Calibri" w:hAnsi="Calibri" w:cs="Calibri"/>
                <w:b/>
                <w:sz w:val="22"/>
              </w:rPr>
            </w:pPr>
            <w:r w:rsidRPr="00EB26EC">
              <w:rPr>
                <w:rFonts w:ascii="Calibri" w:hAnsi="Calibri" w:cs="Calibri"/>
                <w:b/>
                <w:sz w:val="22"/>
              </w:rPr>
              <w:t xml:space="preserve">Time </w:t>
            </w:r>
          </w:p>
          <w:p w14:paraId="27620ABD" w14:textId="77777777" w:rsidR="00AE542A" w:rsidRPr="00EB26EC" w:rsidRDefault="00AE542A" w:rsidP="005739F9">
            <w:pPr>
              <w:jc w:val="center"/>
              <w:rPr>
                <w:rFonts w:ascii="Calibri" w:hAnsi="Calibri" w:cs="Calibri"/>
                <w:b/>
                <w:sz w:val="22"/>
              </w:rPr>
            </w:pPr>
          </w:p>
        </w:tc>
      </w:tr>
      <w:tr w:rsidR="00AE542A" w:rsidRPr="00EB26EC" w14:paraId="6DC846E5"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378558A" w14:textId="77777777" w:rsidR="00AE542A" w:rsidRPr="00EB26EC" w:rsidRDefault="00AE542A" w:rsidP="005739F9">
            <w:pPr>
              <w:jc w:val="both"/>
              <w:rPr>
                <w:rFonts w:ascii="Calibri" w:hAnsi="Calibri" w:cs="Calibri"/>
                <w:b/>
                <w:sz w:val="22"/>
                <w:szCs w:val="22"/>
              </w:rPr>
            </w:pPr>
            <w:r w:rsidRPr="00EB26EC">
              <w:rPr>
                <w:rFonts w:ascii="Calibri" w:hAnsi="Calibri" w:cs="Calibri"/>
                <w:b/>
                <w:sz w:val="22"/>
                <w:szCs w:val="22"/>
              </w:rPr>
              <w:lastRenderedPageBreak/>
              <w:t>Introduction</w:t>
            </w:r>
          </w:p>
          <w:p w14:paraId="4A7680F3" w14:textId="77777777" w:rsidR="00AE542A" w:rsidRPr="00EB26EC" w:rsidRDefault="00AE542A" w:rsidP="005739F9">
            <w:pPr>
              <w:jc w:val="both"/>
              <w:rPr>
                <w:rFonts w:ascii="Calibri" w:hAnsi="Calibri" w:cs="Calibri"/>
                <w:b/>
                <w:sz w:val="22"/>
                <w:szCs w:val="22"/>
              </w:rPr>
            </w:pPr>
          </w:p>
          <w:p w14:paraId="3F3DC0BF" w14:textId="77777777" w:rsidR="00AE542A" w:rsidRPr="00EB26EC" w:rsidRDefault="00AE542A" w:rsidP="005739F9">
            <w:pPr>
              <w:jc w:val="both"/>
              <w:rPr>
                <w:rFonts w:ascii="Calibri" w:hAnsi="Calibri" w:cs="Calibri"/>
                <w:b/>
                <w:sz w:val="22"/>
                <w:szCs w:val="22"/>
              </w:rPr>
            </w:pPr>
          </w:p>
          <w:p w14:paraId="3F182A64" w14:textId="77777777" w:rsidR="00AE542A" w:rsidRPr="00EB26EC" w:rsidRDefault="00AE542A" w:rsidP="005739F9">
            <w:pPr>
              <w:jc w:val="both"/>
              <w:rPr>
                <w:rFonts w:ascii="Calibri" w:hAnsi="Calibri" w:cs="Calibri"/>
                <w:b/>
                <w:sz w:val="22"/>
                <w:szCs w:val="22"/>
              </w:rPr>
            </w:pPr>
          </w:p>
          <w:p w14:paraId="1D1F115A" w14:textId="77777777" w:rsidR="00AE542A" w:rsidRPr="00EB26EC" w:rsidRDefault="00AE542A" w:rsidP="005739F9">
            <w:pPr>
              <w:jc w:val="both"/>
              <w:rPr>
                <w:rFonts w:ascii="Calibri" w:hAnsi="Calibri" w:cs="Calibri"/>
                <w:b/>
                <w:sz w:val="22"/>
                <w:szCs w:val="22"/>
              </w:rPr>
            </w:pPr>
          </w:p>
          <w:p w14:paraId="4BE96710" w14:textId="77777777" w:rsidR="00AE542A" w:rsidRPr="00EB26EC" w:rsidRDefault="00AE542A" w:rsidP="005739F9">
            <w:pPr>
              <w:jc w:val="both"/>
              <w:rPr>
                <w:rFonts w:ascii="Calibri" w:hAnsi="Calibri" w:cs="Calibri"/>
                <w:b/>
                <w:sz w:val="22"/>
                <w:szCs w:val="22"/>
              </w:rPr>
            </w:pPr>
          </w:p>
          <w:p w14:paraId="5423A196" w14:textId="77777777" w:rsidR="00AE542A" w:rsidRPr="00EB26EC" w:rsidRDefault="00AE542A" w:rsidP="005739F9">
            <w:pPr>
              <w:jc w:val="both"/>
              <w:rPr>
                <w:rFonts w:ascii="Calibri" w:hAnsi="Calibri" w:cs="Calibri"/>
                <w:b/>
                <w:sz w:val="22"/>
                <w:szCs w:val="22"/>
              </w:rPr>
            </w:pPr>
          </w:p>
          <w:p w14:paraId="75FAC9FC" w14:textId="77777777" w:rsidR="00AE542A" w:rsidRPr="00EB26EC" w:rsidRDefault="00AE542A" w:rsidP="005739F9">
            <w:pPr>
              <w:jc w:val="both"/>
              <w:rPr>
                <w:rFonts w:ascii="Calibri" w:hAnsi="Calibri" w:cs="Calibri"/>
                <w:b/>
                <w:sz w:val="22"/>
                <w:szCs w:val="22"/>
              </w:rPr>
            </w:pPr>
          </w:p>
          <w:p w14:paraId="3123C83A" w14:textId="77777777" w:rsidR="00AE542A" w:rsidRPr="00EB26EC" w:rsidRDefault="00AE542A" w:rsidP="005739F9">
            <w:pPr>
              <w:jc w:val="both"/>
              <w:rPr>
                <w:rFonts w:ascii="Calibri" w:hAnsi="Calibri" w:cs="Calibri"/>
                <w:b/>
                <w:sz w:val="22"/>
                <w:szCs w:val="22"/>
              </w:rPr>
            </w:pPr>
          </w:p>
          <w:p w14:paraId="44C52054" w14:textId="77777777" w:rsidR="00AE542A" w:rsidRPr="00EB26EC" w:rsidRDefault="00AE542A" w:rsidP="005739F9">
            <w:pPr>
              <w:jc w:val="both"/>
              <w:rPr>
                <w:rFonts w:ascii="Calibri" w:hAnsi="Calibri" w:cs="Calibri"/>
                <w:b/>
                <w:sz w:val="22"/>
                <w:szCs w:val="22"/>
              </w:rPr>
            </w:pPr>
          </w:p>
          <w:p w14:paraId="59760663" w14:textId="77777777" w:rsidR="00AE542A" w:rsidRPr="00EB26EC" w:rsidRDefault="00AE542A" w:rsidP="005739F9">
            <w:pPr>
              <w:jc w:val="both"/>
              <w:rPr>
                <w:rFonts w:ascii="Calibri" w:hAnsi="Calibri" w:cs="Calibri"/>
                <w:b/>
                <w:sz w:val="22"/>
                <w:szCs w:val="22"/>
              </w:rPr>
            </w:pPr>
          </w:p>
          <w:p w14:paraId="1FDFF5EF" w14:textId="77777777" w:rsidR="00AE542A" w:rsidRPr="00EB26EC" w:rsidRDefault="00AE542A" w:rsidP="005739F9">
            <w:pPr>
              <w:jc w:val="both"/>
              <w:rPr>
                <w:rFonts w:ascii="Calibri" w:hAnsi="Calibri" w:cs="Calibri"/>
                <w:b/>
                <w:sz w:val="22"/>
                <w:szCs w:val="22"/>
              </w:rPr>
            </w:pPr>
          </w:p>
          <w:p w14:paraId="6DEA8FDD" w14:textId="77777777" w:rsidR="00AE542A" w:rsidRPr="00EB26EC" w:rsidRDefault="00AE542A" w:rsidP="005739F9">
            <w:pPr>
              <w:jc w:val="both"/>
              <w:rPr>
                <w:rFonts w:ascii="Calibri" w:hAnsi="Calibri" w:cs="Calibri"/>
                <w:b/>
                <w:sz w:val="22"/>
                <w:szCs w:val="22"/>
              </w:rPr>
            </w:pPr>
          </w:p>
          <w:p w14:paraId="5A9DFA69" w14:textId="77777777" w:rsidR="00AE542A" w:rsidRPr="00EB26EC" w:rsidRDefault="00AE542A" w:rsidP="005739F9">
            <w:pPr>
              <w:jc w:val="both"/>
              <w:rPr>
                <w:rFonts w:ascii="Calibri" w:hAnsi="Calibri" w:cs="Calibri"/>
                <w:b/>
                <w:sz w:val="22"/>
                <w:szCs w:val="22"/>
              </w:rPr>
            </w:pPr>
          </w:p>
          <w:p w14:paraId="799C61FC" w14:textId="77777777" w:rsidR="00AE542A" w:rsidRPr="00EB26EC" w:rsidRDefault="00AE542A" w:rsidP="005739F9">
            <w:pPr>
              <w:jc w:val="both"/>
              <w:rPr>
                <w:rFonts w:ascii="Calibri" w:hAnsi="Calibri" w:cs="Calibri"/>
                <w:b/>
                <w:sz w:val="22"/>
                <w:szCs w:val="22"/>
              </w:rPr>
            </w:pPr>
            <w:r w:rsidRPr="00EB26EC">
              <w:rPr>
                <w:rFonts w:ascii="Calibri" w:hAnsi="Calibri" w:cs="Calibri"/>
                <w:b/>
                <w:sz w:val="22"/>
                <w:szCs w:val="22"/>
              </w:rPr>
              <w:t xml:space="preserve">Development </w:t>
            </w:r>
          </w:p>
          <w:p w14:paraId="7F680A90" w14:textId="77777777" w:rsidR="00AE542A" w:rsidRPr="00EB26EC" w:rsidRDefault="00AE542A" w:rsidP="005739F9">
            <w:pPr>
              <w:jc w:val="both"/>
              <w:rPr>
                <w:rFonts w:ascii="Calibri" w:hAnsi="Calibri" w:cs="Calibri"/>
                <w:b/>
                <w:sz w:val="22"/>
                <w:szCs w:val="22"/>
              </w:rPr>
            </w:pPr>
          </w:p>
          <w:p w14:paraId="556A26A1" w14:textId="77777777" w:rsidR="00AE542A" w:rsidRPr="00EB26EC" w:rsidRDefault="00AE542A" w:rsidP="005739F9">
            <w:pPr>
              <w:jc w:val="both"/>
              <w:rPr>
                <w:rFonts w:ascii="Calibri" w:hAnsi="Calibri" w:cs="Calibri"/>
                <w:b/>
                <w:sz w:val="22"/>
                <w:szCs w:val="22"/>
              </w:rPr>
            </w:pPr>
          </w:p>
          <w:p w14:paraId="6458D31D" w14:textId="77777777" w:rsidR="00AE542A" w:rsidRPr="00EB26EC" w:rsidRDefault="00AE542A" w:rsidP="005739F9">
            <w:pPr>
              <w:jc w:val="both"/>
              <w:rPr>
                <w:rFonts w:ascii="Calibri" w:hAnsi="Calibri" w:cs="Calibri"/>
                <w:b/>
                <w:sz w:val="22"/>
                <w:szCs w:val="22"/>
              </w:rPr>
            </w:pPr>
          </w:p>
          <w:p w14:paraId="3EA7FD91" w14:textId="77777777" w:rsidR="00AE542A" w:rsidRPr="00EB26EC" w:rsidRDefault="00AE542A" w:rsidP="005739F9">
            <w:pPr>
              <w:jc w:val="both"/>
              <w:rPr>
                <w:rFonts w:ascii="Calibri" w:hAnsi="Calibri" w:cs="Calibri"/>
                <w:b/>
                <w:sz w:val="22"/>
                <w:szCs w:val="22"/>
              </w:rPr>
            </w:pPr>
          </w:p>
          <w:p w14:paraId="4DB76B15" w14:textId="77777777" w:rsidR="00AE542A" w:rsidRPr="00EB26EC" w:rsidRDefault="00AE542A" w:rsidP="005739F9">
            <w:pPr>
              <w:jc w:val="both"/>
              <w:rPr>
                <w:rFonts w:ascii="Calibri" w:hAnsi="Calibri" w:cs="Calibri"/>
                <w:b/>
                <w:sz w:val="22"/>
                <w:szCs w:val="22"/>
              </w:rPr>
            </w:pPr>
          </w:p>
          <w:p w14:paraId="1093E271" w14:textId="77777777" w:rsidR="00AE542A" w:rsidRPr="00EB26EC" w:rsidRDefault="00AE542A" w:rsidP="005739F9">
            <w:pPr>
              <w:jc w:val="both"/>
              <w:rPr>
                <w:rFonts w:ascii="Calibri" w:hAnsi="Calibri" w:cs="Calibri"/>
                <w:b/>
                <w:sz w:val="22"/>
                <w:szCs w:val="22"/>
              </w:rPr>
            </w:pPr>
          </w:p>
          <w:p w14:paraId="1462CC6A" w14:textId="77777777" w:rsidR="00AE542A" w:rsidRPr="00EB26EC" w:rsidRDefault="00AE542A" w:rsidP="005739F9">
            <w:pPr>
              <w:jc w:val="both"/>
              <w:rPr>
                <w:rFonts w:ascii="Calibri" w:hAnsi="Calibri" w:cs="Calibri"/>
                <w:b/>
                <w:sz w:val="22"/>
                <w:szCs w:val="22"/>
              </w:rPr>
            </w:pPr>
          </w:p>
          <w:p w14:paraId="2D48BD4D" w14:textId="77777777" w:rsidR="00AE542A" w:rsidRPr="00EB26EC" w:rsidRDefault="00AE542A" w:rsidP="005739F9">
            <w:pPr>
              <w:jc w:val="both"/>
              <w:rPr>
                <w:rFonts w:ascii="Calibri" w:hAnsi="Calibri" w:cs="Calibri"/>
                <w:b/>
                <w:sz w:val="22"/>
                <w:szCs w:val="22"/>
              </w:rPr>
            </w:pPr>
          </w:p>
          <w:p w14:paraId="5A92EEB0" w14:textId="77777777" w:rsidR="00AE542A" w:rsidRPr="00EB26EC" w:rsidRDefault="00AE542A" w:rsidP="005739F9">
            <w:pPr>
              <w:jc w:val="both"/>
              <w:rPr>
                <w:rFonts w:ascii="Calibri" w:hAnsi="Calibri" w:cs="Calibri"/>
                <w:b/>
                <w:sz w:val="22"/>
                <w:szCs w:val="22"/>
              </w:rPr>
            </w:pPr>
          </w:p>
          <w:p w14:paraId="51DBCD39" w14:textId="77777777" w:rsidR="00AE542A" w:rsidRPr="00EB26EC" w:rsidRDefault="00AE542A" w:rsidP="005739F9">
            <w:pPr>
              <w:jc w:val="both"/>
              <w:rPr>
                <w:rFonts w:ascii="Calibri" w:hAnsi="Calibri" w:cs="Calibri"/>
                <w:b/>
                <w:sz w:val="22"/>
                <w:szCs w:val="22"/>
              </w:rPr>
            </w:pPr>
          </w:p>
          <w:p w14:paraId="785CE423" w14:textId="77777777" w:rsidR="00AE542A" w:rsidRPr="00EB26EC" w:rsidRDefault="00AE542A" w:rsidP="005739F9">
            <w:pPr>
              <w:jc w:val="both"/>
              <w:rPr>
                <w:rFonts w:ascii="Calibri" w:hAnsi="Calibri" w:cs="Calibri"/>
                <w:b/>
                <w:sz w:val="22"/>
                <w:szCs w:val="22"/>
              </w:rPr>
            </w:pPr>
          </w:p>
          <w:p w14:paraId="1EA90A27" w14:textId="77777777" w:rsidR="00AE542A" w:rsidRPr="00EB26EC" w:rsidRDefault="00AE542A" w:rsidP="005739F9">
            <w:pPr>
              <w:jc w:val="both"/>
              <w:rPr>
                <w:rFonts w:ascii="Calibri" w:hAnsi="Calibri" w:cs="Calibri"/>
                <w:b/>
                <w:sz w:val="22"/>
                <w:szCs w:val="22"/>
              </w:rPr>
            </w:pPr>
          </w:p>
          <w:p w14:paraId="55F74253" w14:textId="77777777" w:rsidR="00AE542A" w:rsidRPr="00EB26EC" w:rsidRDefault="00AE542A" w:rsidP="005739F9">
            <w:pPr>
              <w:jc w:val="both"/>
              <w:rPr>
                <w:rFonts w:ascii="Calibri" w:hAnsi="Calibri" w:cs="Calibri"/>
                <w:b/>
                <w:sz w:val="22"/>
                <w:szCs w:val="22"/>
              </w:rPr>
            </w:pPr>
          </w:p>
          <w:p w14:paraId="09B840EC" w14:textId="77777777" w:rsidR="00AE542A" w:rsidRPr="00EB26EC" w:rsidRDefault="00AE542A" w:rsidP="005739F9">
            <w:pPr>
              <w:jc w:val="both"/>
              <w:rPr>
                <w:rFonts w:ascii="Calibri" w:hAnsi="Calibri" w:cs="Calibri"/>
                <w:b/>
                <w:sz w:val="22"/>
                <w:szCs w:val="22"/>
              </w:rPr>
            </w:pPr>
          </w:p>
          <w:p w14:paraId="7C9F5E3F" w14:textId="77777777" w:rsidR="00AE542A" w:rsidRPr="00EB26EC" w:rsidRDefault="00AE542A" w:rsidP="005739F9">
            <w:pPr>
              <w:jc w:val="both"/>
              <w:rPr>
                <w:rFonts w:ascii="Calibri" w:hAnsi="Calibri" w:cs="Calibri"/>
                <w:b/>
                <w:sz w:val="22"/>
                <w:szCs w:val="22"/>
              </w:rPr>
            </w:pPr>
          </w:p>
          <w:p w14:paraId="08EF7FCA" w14:textId="77777777" w:rsidR="00AE542A" w:rsidRPr="00EB26EC" w:rsidRDefault="00AE542A" w:rsidP="005739F9">
            <w:pPr>
              <w:rPr>
                <w:rFonts w:ascii="Calibri" w:hAnsi="Calibri" w:cs="Calibri"/>
                <w:b/>
                <w:sz w:val="22"/>
                <w:szCs w:val="22"/>
              </w:rPr>
            </w:pPr>
          </w:p>
          <w:p w14:paraId="6706273F" w14:textId="77777777" w:rsidR="00AE542A" w:rsidRPr="00EB26EC" w:rsidRDefault="00AE542A" w:rsidP="005739F9">
            <w:pPr>
              <w:rPr>
                <w:rFonts w:ascii="Calibri" w:hAnsi="Calibri" w:cs="Calibri"/>
                <w:b/>
                <w:sz w:val="22"/>
                <w:szCs w:val="22"/>
              </w:rPr>
            </w:pPr>
          </w:p>
          <w:p w14:paraId="721C84EF" w14:textId="77777777" w:rsidR="00AE542A" w:rsidRPr="00EB26EC" w:rsidRDefault="00AE542A" w:rsidP="005739F9">
            <w:pPr>
              <w:rPr>
                <w:rFonts w:ascii="Calibri" w:hAnsi="Calibri" w:cs="Calibri"/>
                <w:b/>
                <w:sz w:val="22"/>
                <w:szCs w:val="22"/>
              </w:rPr>
            </w:pPr>
          </w:p>
          <w:p w14:paraId="4B24B7FD" w14:textId="77777777" w:rsidR="00AE542A" w:rsidRPr="00EB26EC" w:rsidRDefault="00AE542A" w:rsidP="005739F9">
            <w:pPr>
              <w:rPr>
                <w:rFonts w:ascii="Calibri" w:hAnsi="Calibri" w:cs="Calibri"/>
                <w:b/>
                <w:sz w:val="22"/>
                <w:szCs w:val="22"/>
              </w:rPr>
            </w:pPr>
          </w:p>
          <w:p w14:paraId="5AB345CB" w14:textId="77777777" w:rsidR="00AE542A" w:rsidRPr="00EB26EC" w:rsidRDefault="00AE542A" w:rsidP="005739F9">
            <w:pPr>
              <w:rPr>
                <w:rFonts w:ascii="Calibri" w:hAnsi="Calibri" w:cs="Calibri"/>
                <w:b/>
                <w:sz w:val="22"/>
                <w:szCs w:val="22"/>
              </w:rPr>
            </w:pPr>
          </w:p>
          <w:p w14:paraId="2A895144" w14:textId="77777777" w:rsidR="00AE542A" w:rsidRPr="00EB26EC" w:rsidRDefault="00AE542A" w:rsidP="005739F9">
            <w:pPr>
              <w:rPr>
                <w:rFonts w:ascii="Calibri" w:hAnsi="Calibri" w:cs="Calibri"/>
                <w:b/>
                <w:sz w:val="22"/>
                <w:szCs w:val="22"/>
              </w:rPr>
            </w:pPr>
          </w:p>
          <w:p w14:paraId="70FF7358" w14:textId="77777777" w:rsidR="00AE542A" w:rsidRPr="00EB26EC" w:rsidRDefault="00AE542A" w:rsidP="005739F9">
            <w:pPr>
              <w:rPr>
                <w:rFonts w:ascii="Calibri" w:hAnsi="Calibri" w:cs="Calibri"/>
                <w:b/>
                <w:sz w:val="22"/>
                <w:szCs w:val="22"/>
              </w:rPr>
            </w:pPr>
          </w:p>
          <w:p w14:paraId="12F8E86A" w14:textId="77777777" w:rsidR="00AE542A" w:rsidRPr="00EB26EC" w:rsidRDefault="00AE542A" w:rsidP="005739F9">
            <w:pPr>
              <w:rPr>
                <w:rFonts w:ascii="Calibri" w:hAnsi="Calibri" w:cs="Calibri"/>
                <w:b/>
                <w:sz w:val="22"/>
                <w:szCs w:val="22"/>
              </w:rPr>
            </w:pPr>
          </w:p>
          <w:p w14:paraId="71F8DE48" w14:textId="77777777" w:rsidR="00AE542A" w:rsidRPr="00EB26EC" w:rsidRDefault="00AE542A" w:rsidP="005739F9">
            <w:pPr>
              <w:rPr>
                <w:rFonts w:ascii="Calibri" w:hAnsi="Calibri" w:cs="Calibri"/>
                <w:b/>
                <w:sz w:val="22"/>
                <w:szCs w:val="22"/>
              </w:rPr>
            </w:pPr>
          </w:p>
          <w:p w14:paraId="73745DB3" w14:textId="77777777" w:rsidR="00AE542A" w:rsidRPr="00EB26EC" w:rsidRDefault="00AE542A" w:rsidP="005739F9">
            <w:pPr>
              <w:rPr>
                <w:rFonts w:ascii="Calibri" w:hAnsi="Calibri" w:cs="Calibri"/>
                <w:b/>
                <w:sz w:val="22"/>
                <w:szCs w:val="22"/>
              </w:rPr>
            </w:pPr>
          </w:p>
          <w:p w14:paraId="523B8B72" w14:textId="77777777" w:rsidR="00AE542A" w:rsidRPr="00EB26EC" w:rsidRDefault="00AE542A" w:rsidP="005739F9">
            <w:pPr>
              <w:rPr>
                <w:rFonts w:ascii="Calibri" w:hAnsi="Calibri" w:cs="Calibri"/>
                <w:b/>
                <w:sz w:val="22"/>
                <w:szCs w:val="22"/>
              </w:rPr>
            </w:pPr>
          </w:p>
          <w:p w14:paraId="51617226" w14:textId="77777777" w:rsidR="00AE542A" w:rsidRPr="00EB26EC" w:rsidRDefault="00AE542A" w:rsidP="005739F9">
            <w:pPr>
              <w:rPr>
                <w:rFonts w:ascii="Calibri" w:hAnsi="Calibri" w:cs="Calibri"/>
                <w:b/>
                <w:sz w:val="22"/>
                <w:szCs w:val="22"/>
              </w:rPr>
            </w:pPr>
          </w:p>
          <w:p w14:paraId="2264FE90" w14:textId="77777777" w:rsidR="00AE542A" w:rsidRPr="00EB26EC" w:rsidRDefault="00AE542A" w:rsidP="005739F9">
            <w:pPr>
              <w:rPr>
                <w:rFonts w:ascii="Calibri" w:hAnsi="Calibri" w:cs="Calibri"/>
                <w:b/>
                <w:sz w:val="22"/>
                <w:szCs w:val="22"/>
              </w:rPr>
            </w:pPr>
          </w:p>
          <w:p w14:paraId="17869D3A" w14:textId="77777777" w:rsidR="00AE542A" w:rsidRPr="00EB26EC" w:rsidRDefault="00AE542A" w:rsidP="005739F9">
            <w:pPr>
              <w:rPr>
                <w:rFonts w:ascii="Calibri" w:hAnsi="Calibri" w:cs="Calibri"/>
                <w:b/>
                <w:sz w:val="22"/>
                <w:szCs w:val="22"/>
              </w:rPr>
            </w:pPr>
          </w:p>
          <w:p w14:paraId="224A756A" w14:textId="77777777" w:rsidR="00AE542A" w:rsidRPr="00EB26EC" w:rsidRDefault="00AE542A" w:rsidP="005739F9">
            <w:pPr>
              <w:rPr>
                <w:rFonts w:ascii="Calibri" w:hAnsi="Calibri" w:cs="Calibri"/>
                <w:b/>
                <w:sz w:val="22"/>
                <w:szCs w:val="22"/>
              </w:rPr>
            </w:pPr>
          </w:p>
          <w:p w14:paraId="1D8737F4" w14:textId="77777777" w:rsidR="00AE542A" w:rsidRPr="00EB26EC" w:rsidRDefault="00AE542A" w:rsidP="005739F9">
            <w:pPr>
              <w:rPr>
                <w:rFonts w:ascii="Calibri" w:hAnsi="Calibri" w:cs="Calibri"/>
                <w:b/>
                <w:sz w:val="22"/>
                <w:szCs w:val="22"/>
              </w:rPr>
            </w:pPr>
          </w:p>
          <w:p w14:paraId="677A5A50" w14:textId="77777777" w:rsidR="00AE542A" w:rsidRPr="00EB26EC" w:rsidRDefault="00AE542A" w:rsidP="005739F9">
            <w:pPr>
              <w:rPr>
                <w:rFonts w:ascii="Calibri" w:hAnsi="Calibri" w:cs="Calibri"/>
                <w:b/>
                <w:sz w:val="22"/>
                <w:szCs w:val="22"/>
              </w:rPr>
            </w:pPr>
          </w:p>
          <w:p w14:paraId="5BE7A4A0" w14:textId="77777777" w:rsidR="00AE542A" w:rsidRPr="00EB26EC" w:rsidRDefault="00AE542A" w:rsidP="005739F9">
            <w:pPr>
              <w:rPr>
                <w:rFonts w:ascii="Calibri" w:hAnsi="Calibri" w:cs="Calibri"/>
                <w:b/>
                <w:sz w:val="22"/>
                <w:szCs w:val="22"/>
              </w:rPr>
            </w:pPr>
          </w:p>
          <w:p w14:paraId="60A367BD" w14:textId="77777777" w:rsidR="00AE542A" w:rsidRPr="00EB26EC" w:rsidRDefault="00AE542A" w:rsidP="005739F9">
            <w:pPr>
              <w:rPr>
                <w:rFonts w:ascii="Calibri" w:hAnsi="Calibri" w:cs="Calibri"/>
                <w:b/>
                <w:sz w:val="22"/>
                <w:szCs w:val="22"/>
              </w:rPr>
            </w:pPr>
          </w:p>
          <w:p w14:paraId="77CFA0CA" w14:textId="77777777" w:rsidR="00AE542A" w:rsidRPr="00EB26EC" w:rsidRDefault="00AE542A" w:rsidP="005739F9">
            <w:pPr>
              <w:rPr>
                <w:rFonts w:ascii="Calibri" w:hAnsi="Calibri" w:cs="Calibri"/>
                <w:b/>
                <w:sz w:val="22"/>
                <w:szCs w:val="22"/>
              </w:rPr>
            </w:pPr>
          </w:p>
          <w:p w14:paraId="73584B22" w14:textId="77777777" w:rsidR="00AE542A" w:rsidRPr="00EB26EC" w:rsidRDefault="00AE542A" w:rsidP="005739F9">
            <w:pPr>
              <w:rPr>
                <w:rFonts w:ascii="Calibri" w:hAnsi="Calibri" w:cs="Calibri"/>
                <w:b/>
                <w:sz w:val="22"/>
                <w:szCs w:val="22"/>
              </w:rPr>
            </w:pPr>
          </w:p>
          <w:p w14:paraId="1D474AF8" w14:textId="77777777" w:rsidR="00AE542A" w:rsidRPr="00EB26EC" w:rsidRDefault="00AE542A" w:rsidP="005739F9">
            <w:pPr>
              <w:rPr>
                <w:rFonts w:ascii="Calibri" w:hAnsi="Calibri" w:cs="Calibri"/>
                <w:b/>
                <w:sz w:val="22"/>
                <w:szCs w:val="22"/>
              </w:rPr>
            </w:pPr>
          </w:p>
          <w:p w14:paraId="5313CA0F" w14:textId="77777777" w:rsidR="00AE542A" w:rsidRPr="00EB26EC" w:rsidRDefault="00AE542A" w:rsidP="005739F9">
            <w:pPr>
              <w:rPr>
                <w:rFonts w:ascii="Calibri" w:hAnsi="Calibri" w:cs="Calibri"/>
                <w:b/>
                <w:sz w:val="22"/>
                <w:szCs w:val="22"/>
              </w:rPr>
            </w:pPr>
          </w:p>
          <w:p w14:paraId="393B839B" w14:textId="77777777" w:rsidR="00AE542A" w:rsidRPr="00EB26EC" w:rsidRDefault="00AE542A" w:rsidP="005739F9">
            <w:pPr>
              <w:rPr>
                <w:rFonts w:ascii="Calibri" w:hAnsi="Calibri" w:cs="Calibri"/>
                <w:b/>
                <w:sz w:val="22"/>
                <w:szCs w:val="22"/>
              </w:rPr>
            </w:pPr>
          </w:p>
          <w:p w14:paraId="3B34A933" w14:textId="77777777" w:rsidR="00AE542A" w:rsidRPr="00EB26EC" w:rsidRDefault="00AE542A" w:rsidP="005739F9">
            <w:pPr>
              <w:rPr>
                <w:rFonts w:ascii="Calibri" w:hAnsi="Calibri" w:cs="Calibri"/>
                <w:b/>
                <w:sz w:val="22"/>
                <w:szCs w:val="22"/>
              </w:rPr>
            </w:pPr>
          </w:p>
          <w:p w14:paraId="6E4BE5D6" w14:textId="77777777" w:rsidR="00AE542A" w:rsidRPr="00EB26EC" w:rsidRDefault="00AE542A" w:rsidP="005739F9">
            <w:pPr>
              <w:rPr>
                <w:rFonts w:ascii="Calibri" w:hAnsi="Calibri" w:cs="Calibri"/>
                <w:b/>
                <w:sz w:val="22"/>
                <w:szCs w:val="22"/>
              </w:rPr>
            </w:pPr>
          </w:p>
          <w:p w14:paraId="70BD3A8D" w14:textId="77777777" w:rsidR="00AE542A" w:rsidRPr="00EB26EC" w:rsidRDefault="00AE542A" w:rsidP="005739F9">
            <w:pPr>
              <w:rPr>
                <w:rFonts w:ascii="Calibri" w:hAnsi="Calibri" w:cs="Calibri"/>
                <w:b/>
                <w:sz w:val="22"/>
                <w:szCs w:val="22"/>
              </w:rPr>
            </w:pPr>
          </w:p>
          <w:p w14:paraId="267C1E26" w14:textId="77777777" w:rsidR="00AE542A" w:rsidRPr="00EB26EC" w:rsidRDefault="00AE542A" w:rsidP="005739F9">
            <w:pPr>
              <w:rPr>
                <w:rFonts w:ascii="Calibri" w:hAnsi="Calibri" w:cs="Calibri"/>
                <w:b/>
                <w:sz w:val="22"/>
                <w:szCs w:val="22"/>
              </w:rPr>
            </w:pPr>
          </w:p>
          <w:p w14:paraId="029D5314" w14:textId="77777777" w:rsidR="00AE542A" w:rsidRPr="00EB26EC" w:rsidRDefault="00AE542A" w:rsidP="005739F9">
            <w:pPr>
              <w:rPr>
                <w:rFonts w:ascii="Calibri" w:hAnsi="Calibri" w:cs="Calibri"/>
                <w:b/>
                <w:sz w:val="22"/>
                <w:szCs w:val="22"/>
              </w:rPr>
            </w:pPr>
          </w:p>
          <w:p w14:paraId="6888CD60" w14:textId="77777777" w:rsidR="00AE542A" w:rsidRPr="00EB26EC" w:rsidRDefault="00AE542A" w:rsidP="005739F9">
            <w:pPr>
              <w:rPr>
                <w:rFonts w:ascii="Calibri" w:hAnsi="Calibri" w:cs="Calibri"/>
                <w:b/>
                <w:sz w:val="22"/>
                <w:szCs w:val="22"/>
              </w:rPr>
            </w:pPr>
          </w:p>
          <w:p w14:paraId="633BD509" w14:textId="77777777" w:rsidR="00AE542A" w:rsidRPr="00EB26EC" w:rsidRDefault="00AE542A" w:rsidP="005739F9">
            <w:pPr>
              <w:rPr>
                <w:rFonts w:ascii="Calibri" w:hAnsi="Calibri" w:cs="Calibri"/>
                <w:b/>
                <w:sz w:val="22"/>
                <w:szCs w:val="22"/>
              </w:rPr>
            </w:pPr>
          </w:p>
          <w:p w14:paraId="0968A01A" w14:textId="77777777" w:rsidR="00AE542A" w:rsidRPr="00EB26EC" w:rsidRDefault="00AE542A" w:rsidP="005739F9">
            <w:pPr>
              <w:rPr>
                <w:rFonts w:ascii="Calibri" w:hAnsi="Calibri" w:cs="Calibri"/>
                <w:b/>
                <w:sz w:val="22"/>
                <w:szCs w:val="22"/>
              </w:rPr>
            </w:pPr>
          </w:p>
          <w:p w14:paraId="0DD2B328" w14:textId="77777777" w:rsidR="00AE542A" w:rsidRPr="00EB26EC" w:rsidRDefault="00AE542A" w:rsidP="005739F9">
            <w:pPr>
              <w:rPr>
                <w:rFonts w:ascii="Calibri" w:hAnsi="Calibri" w:cs="Calibri"/>
                <w:b/>
                <w:sz w:val="22"/>
                <w:szCs w:val="22"/>
              </w:rPr>
            </w:pPr>
          </w:p>
          <w:p w14:paraId="672FB15D" w14:textId="77777777" w:rsidR="00AE542A" w:rsidRPr="00EB26EC" w:rsidRDefault="00AE542A" w:rsidP="005739F9">
            <w:pPr>
              <w:rPr>
                <w:rFonts w:ascii="Calibri" w:hAnsi="Calibri" w:cs="Calibri"/>
                <w:b/>
                <w:sz w:val="22"/>
                <w:szCs w:val="22"/>
              </w:rPr>
            </w:pPr>
          </w:p>
          <w:p w14:paraId="2BB42097" w14:textId="77777777" w:rsidR="00AE542A" w:rsidRPr="00EB26EC" w:rsidRDefault="00AE542A" w:rsidP="005739F9">
            <w:pPr>
              <w:rPr>
                <w:rFonts w:ascii="Calibri" w:hAnsi="Calibri" w:cs="Calibri"/>
                <w:b/>
                <w:sz w:val="22"/>
                <w:szCs w:val="22"/>
              </w:rPr>
            </w:pPr>
          </w:p>
          <w:p w14:paraId="38531899" w14:textId="77777777" w:rsidR="00AE542A" w:rsidRPr="00EB26EC" w:rsidRDefault="00AE542A" w:rsidP="005739F9">
            <w:pPr>
              <w:rPr>
                <w:rFonts w:ascii="Calibri" w:hAnsi="Calibri" w:cs="Calibri"/>
                <w:b/>
                <w:sz w:val="22"/>
                <w:szCs w:val="22"/>
              </w:rPr>
            </w:pPr>
          </w:p>
          <w:p w14:paraId="66E373F4" w14:textId="77777777" w:rsidR="00AE542A" w:rsidRPr="00EB26EC" w:rsidRDefault="00AE542A" w:rsidP="005739F9">
            <w:pPr>
              <w:rPr>
                <w:rFonts w:ascii="Calibri" w:hAnsi="Calibri" w:cs="Calibri"/>
                <w:b/>
                <w:sz w:val="22"/>
                <w:szCs w:val="22"/>
              </w:rPr>
            </w:pPr>
          </w:p>
          <w:p w14:paraId="3EE457B2" w14:textId="77777777" w:rsidR="00AE542A" w:rsidRPr="00EB26EC" w:rsidRDefault="00AE542A" w:rsidP="005739F9">
            <w:pPr>
              <w:rPr>
                <w:rFonts w:ascii="Calibri" w:hAnsi="Calibri" w:cs="Calibri"/>
                <w:b/>
                <w:sz w:val="22"/>
                <w:szCs w:val="22"/>
              </w:rPr>
            </w:pPr>
          </w:p>
          <w:p w14:paraId="59050B66" w14:textId="77777777" w:rsidR="00AE542A" w:rsidRPr="00EB26EC" w:rsidRDefault="00AE542A" w:rsidP="005739F9">
            <w:pPr>
              <w:rPr>
                <w:rFonts w:ascii="Calibri" w:hAnsi="Calibri" w:cs="Calibri"/>
                <w:b/>
                <w:sz w:val="22"/>
                <w:szCs w:val="22"/>
              </w:rPr>
            </w:pPr>
          </w:p>
          <w:p w14:paraId="319329B0" w14:textId="77777777" w:rsidR="00AE542A" w:rsidRPr="00EB26EC" w:rsidRDefault="00AE542A" w:rsidP="005739F9">
            <w:pPr>
              <w:rPr>
                <w:rFonts w:ascii="Calibri" w:hAnsi="Calibri" w:cs="Calibri"/>
                <w:b/>
                <w:sz w:val="22"/>
                <w:szCs w:val="22"/>
              </w:rPr>
            </w:pPr>
          </w:p>
          <w:p w14:paraId="75B31269" w14:textId="77777777" w:rsidR="00AE542A" w:rsidRPr="00EB26EC" w:rsidRDefault="00AE542A" w:rsidP="005739F9">
            <w:pPr>
              <w:rPr>
                <w:rFonts w:ascii="Calibri" w:hAnsi="Calibri" w:cs="Calibri"/>
                <w:b/>
                <w:sz w:val="22"/>
                <w:szCs w:val="22"/>
              </w:rPr>
            </w:pPr>
          </w:p>
          <w:p w14:paraId="71D63F4D" w14:textId="77777777" w:rsidR="00AE542A" w:rsidRPr="00EB26EC" w:rsidRDefault="00AE542A" w:rsidP="005739F9">
            <w:pPr>
              <w:rPr>
                <w:rFonts w:ascii="Calibri" w:hAnsi="Calibri" w:cs="Calibri"/>
                <w:b/>
                <w:sz w:val="22"/>
                <w:szCs w:val="22"/>
              </w:rPr>
            </w:pPr>
          </w:p>
          <w:p w14:paraId="4347623C" w14:textId="77777777" w:rsidR="00AE542A" w:rsidRPr="00EB26EC" w:rsidRDefault="00AE542A" w:rsidP="005739F9">
            <w:pPr>
              <w:rPr>
                <w:rFonts w:ascii="Calibri" w:hAnsi="Calibri" w:cs="Calibri"/>
                <w:b/>
                <w:sz w:val="22"/>
                <w:szCs w:val="22"/>
              </w:rPr>
            </w:pPr>
          </w:p>
          <w:p w14:paraId="24907BFA" w14:textId="77777777" w:rsidR="00AE542A" w:rsidRPr="00EB26EC" w:rsidRDefault="00AE542A" w:rsidP="005739F9">
            <w:pPr>
              <w:rPr>
                <w:rFonts w:ascii="Calibri" w:hAnsi="Calibri" w:cs="Calibri"/>
                <w:b/>
                <w:sz w:val="22"/>
                <w:szCs w:val="22"/>
              </w:rPr>
            </w:pPr>
          </w:p>
          <w:p w14:paraId="55F0FA0A" w14:textId="77777777" w:rsidR="00AE542A" w:rsidRPr="00EB26EC" w:rsidRDefault="00AE542A" w:rsidP="005739F9">
            <w:pPr>
              <w:rPr>
                <w:rFonts w:ascii="Calibri" w:hAnsi="Calibri" w:cs="Calibri"/>
                <w:b/>
                <w:sz w:val="22"/>
                <w:szCs w:val="22"/>
              </w:rPr>
            </w:pPr>
          </w:p>
          <w:p w14:paraId="18B531C5" w14:textId="77777777" w:rsidR="00AE542A" w:rsidRPr="00EB26EC" w:rsidRDefault="00AE542A" w:rsidP="005739F9">
            <w:pPr>
              <w:rPr>
                <w:rFonts w:ascii="Calibri" w:hAnsi="Calibri" w:cs="Calibri"/>
                <w:b/>
                <w:sz w:val="22"/>
                <w:szCs w:val="22"/>
              </w:rPr>
            </w:pPr>
          </w:p>
          <w:p w14:paraId="7A4307C3" w14:textId="77777777" w:rsidR="00AE542A" w:rsidRPr="00EB26EC" w:rsidRDefault="00AE542A" w:rsidP="005739F9">
            <w:pPr>
              <w:rPr>
                <w:rFonts w:ascii="Calibri" w:hAnsi="Calibri" w:cs="Calibri"/>
                <w:b/>
                <w:sz w:val="22"/>
                <w:szCs w:val="22"/>
              </w:rPr>
            </w:pPr>
          </w:p>
          <w:p w14:paraId="788DC2B1" w14:textId="77777777" w:rsidR="00AE542A" w:rsidRPr="00EB26EC" w:rsidRDefault="00AE542A" w:rsidP="005739F9">
            <w:pPr>
              <w:rPr>
                <w:rFonts w:ascii="Calibri" w:hAnsi="Calibri" w:cs="Calibri"/>
                <w:b/>
                <w:sz w:val="22"/>
                <w:szCs w:val="22"/>
              </w:rPr>
            </w:pPr>
          </w:p>
          <w:p w14:paraId="7172EE11" w14:textId="77777777" w:rsidR="00AE542A" w:rsidRDefault="00AE542A" w:rsidP="005739F9">
            <w:pPr>
              <w:rPr>
                <w:rFonts w:ascii="Calibri" w:hAnsi="Calibri" w:cs="Calibri"/>
                <w:b/>
                <w:sz w:val="22"/>
                <w:szCs w:val="22"/>
              </w:rPr>
            </w:pPr>
          </w:p>
          <w:p w14:paraId="6124066C" w14:textId="77777777" w:rsidR="00AE542A" w:rsidRDefault="00AE542A" w:rsidP="005739F9">
            <w:pPr>
              <w:rPr>
                <w:rFonts w:ascii="Calibri" w:hAnsi="Calibri" w:cs="Calibri"/>
                <w:b/>
                <w:sz w:val="22"/>
                <w:szCs w:val="22"/>
              </w:rPr>
            </w:pPr>
          </w:p>
          <w:p w14:paraId="3E174E00" w14:textId="77777777" w:rsidR="00AE542A" w:rsidRDefault="00AE542A" w:rsidP="005739F9">
            <w:pPr>
              <w:rPr>
                <w:rFonts w:ascii="Calibri" w:hAnsi="Calibri" w:cs="Calibri"/>
                <w:b/>
                <w:sz w:val="22"/>
                <w:szCs w:val="22"/>
              </w:rPr>
            </w:pPr>
          </w:p>
          <w:p w14:paraId="1F183E01" w14:textId="77777777" w:rsidR="00AE542A" w:rsidRDefault="00AE542A" w:rsidP="005739F9">
            <w:pPr>
              <w:rPr>
                <w:rFonts w:ascii="Calibri" w:hAnsi="Calibri" w:cs="Calibri"/>
                <w:b/>
                <w:sz w:val="22"/>
                <w:szCs w:val="22"/>
              </w:rPr>
            </w:pPr>
          </w:p>
          <w:p w14:paraId="000F6457" w14:textId="77777777" w:rsidR="00AE542A" w:rsidRDefault="00AE542A" w:rsidP="005739F9">
            <w:pPr>
              <w:rPr>
                <w:rFonts w:ascii="Calibri" w:hAnsi="Calibri" w:cs="Calibri"/>
                <w:b/>
                <w:sz w:val="22"/>
                <w:szCs w:val="22"/>
              </w:rPr>
            </w:pPr>
          </w:p>
          <w:p w14:paraId="69890504" w14:textId="77777777" w:rsidR="00AE542A" w:rsidRDefault="00AE542A" w:rsidP="005739F9">
            <w:pPr>
              <w:rPr>
                <w:rFonts w:ascii="Calibri" w:hAnsi="Calibri" w:cs="Calibri"/>
                <w:b/>
                <w:sz w:val="22"/>
                <w:szCs w:val="22"/>
              </w:rPr>
            </w:pPr>
          </w:p>
          <w:p w14:paraId="48925920" w14:textId="77777777" w:rsidR="00AE542A" w:rsidRDefault="00AE542A" w:rsidP="005739F9">
            <w:pPr>
              <w:rPr>
                <w:rFonts w:ascii="Calibri" w:hAnsi="Calibri" w:cs="Calibri"/>
                <w:b/>
                <w:sz w:val="22"/>
                <w:szCs w:val="22"/>
              </w:rPr>
            </w:pPr>
          </w:p>
          <w:p w14:paraId="3171EC9A" w14:textId="77777777" w:rsidR="00AE542A" w:rsidRDefault="00AE542A" w:rsidP="005739F9">
            <w:pPr>
              <w:rPr>
                <w:rFonts w:ascii="Calibri" w:hAnsi="Calibri" w:cs="Calibri"/>
                <w:b/>
                <w:sz w:val="22"/>
                <w:szCs w:val="22"/>
              </w:rPr>
            </w:pPr>
          </w:p>
          <w:p w14:paraId="7A8EB0D3" w14:textId="77777777" w:rsidR="00AE542A" w:rsidRDefault="00AE542A" w:rsidP="005739F9">
            <w:pPr>
              <w:rPr>
                <w:rFonts w:ascii="Calibri" w:hAnsi="Calibri" w:cs="Calibri"/>
                <w:b/>
                <w:sz w:val="22"/>
                <w:szCs w:val="22"/>
              </w:rPr>
            </w:pPr>
          </w:p>
          <w:p w14:paraId="4F228989" w14:textId="77777777" w:rsidR="00AE542A" w:rsidRDefault="00AE542A" w:rsidP="005739F9">
            <w:pPr>
              <w:rPr>
                <w:rFonts w:ascii="Calibri" w:hAnsi="Calibri" w:cs="Calibri"/>
                <w:b/>
                <w:sz w:val="22"/>
                <w:szCs w:val="22"/>
              </w:rPr>
            </w:pPr>
          </w:p>
          <w:p w14:paraId="7B032269" w14:textId="77777777" w:rsidR="00AE542A" w:rsidRDefault="00AE542A" w:rsidP="005739F9">
            <w:pPr>
              <w:rPr>
                <w:rFonts w:ascii="Calibri" w:hAnsi="Calibri" w:cs="Calibri"/>
                <w:b/>
                <w:sz w:val="22"/>
                <w:szCs w:val="22"/>
              </w:rPr>
            </w:pPr>
          </w:p>
          <w:p w14:paraId="424C0796" w14:textId="77777777" w:rsidR="00AE542A" w:rsidRDefault="00AE542A" w:rsidP="005739F9">
            <w:pPr>
              <w:rPr>
                <w:rFonts w:ascii="Calibri" w:hAnsi="Calibri" w:cs="Calibri"/>
                <w:b/>
                <w:sz w:val="22"/>
                <w:szCs w:val="22"/>
              </w:rPr>
            </w:pPr>
          </w:p>
          <w:p w14:paraId="79CBDFA1" w14:textId="77777777" w:rsidR="00AE542A" w:rsidRDefault="00AE542A" w:rsidP="005739F9">
            <w:pPr>
              <w:rPr>
                <w:rFonts w:ascii="Calibri" w:hAnsi="Calibri" w:cs="Calibri"/>
                <w:b/>
                <w:sz w:val="22"/>
                <w:szCs w:val="22"/>
              </w:rPr>
            </w:pPr>
          </w:p>
          <w:p w14:paraId="1D4F1109" w14:textId="77777777" w:rsidR="00AE542A" w:rsidRDefault="00AE542A" w:rsidP="005739F9">
            <w:pPr>
              <w:rPr>
                <w:rFonts w:ascii="Calibri" w:hAnsi="Calibri" w:cs="Calibri"/>
                <w:b/>
                <w:sz w:val="22"/>
                <w:szCs w:val="22"/>
              </w:rPr>
            </w:pPr>
          </w:p>
          <w:p w14:paraId="7D4D4F52" w14:textId="77777777" w:rsidR="00AE542A" w:rsidRDefault="00AE542A" w:rsidP="005739F9">
            <w:pPr>
              <w:rPr>
                <w:rFonts w:ascii="Calibri" w:hAnsi="Calibri" w:cs="Calibri"/>
                <w:b/>
                <w:sz w:val="22"/>
                <w:szCs w:val="22"/>
              </w:rPr>
            </w:pPr>
          </w:p>
          <w:p w14:paraId="19E900D1" w14:textId="77777777" w:rsidR="00AE542A" w:rsidRDefault="00AE542A" w:rsidP="005739F9">
            <w:pPr>
              <w:rPr>
                <w:rFonts w:ascii="Calibri" w:hAnsi="Calibri" w:cs="Calibri"/>
                <w:b/>
                <w:sz w:val="22"/>
                <w:szCs w:val="22"/>
              </w:rPr>
            </w:pPr>
          </w:p>
          <w:p w14:paraId="1AD10781" w14:textId="77777777" w:rsidR="00AE542A" w:rsidRDefault="00AE542A" w:rsidP="005739F9">
            <w:pPr>
              <w:rPr>
                <w:rFonts w:ascii="Calibri" w:hAnsi="Calibri" w:cs="Calibri"/>
                <w:b/>
                <w:sz w:val="22"/>
                <w:szCs w:val="22"/>
              </w:rPr>
            </w:pPr>
          </w:p>
          <w:p w14:paraId="60198E78" w14:textId="77777777" w:rsidR="00AE542A" w:rsidRDefault="00AE542A" w:rsidP="005739F9">
            <w:pPr>
              <w:rPr>
                <w:rFonts w:ascii="Calibri" w:hAnsi="Calibri" w:cs="Calibri"/>
                <w:b/>
                <w:sz w:val="22"/>
                <w:szCs w:val="22"/>
              </w:rPr>
            </w:pPr>
          </w:p>
          <w:p w14:paraId="4F7B6AAF" w14:textId="77777777" w:rsidR="00AE542A" w:rsidRDefault="00AE542A" w:rsidP="005739F9">
            <w:pPr>
              <w:rPr>
                <w:rFonts w:ascii="Calibri" w:hAnsi="Calibri" w:cs="Calibri"/>
                <w:b/>
                <w:sz w:val="22"/>
                <w:szCs w:val="22"/>
              </w:rPr>
            </w:pPr>
          </w:p>
          <w:p w14:paraId="4CB8944A" w14:textId="77777777" w:rsidR="00AE542A" w:rsidRDefault="00AE542A" w:rsidP="005739F9">
            <w:pPr>
              <w:rPr>
                <w:rFonts w:ascii="Calibri" w:hAnsi="Calibri" w:cs="Calibri"/>
                <w:b/>
                <w:sz w:val="22"/>
                <w:szCs w:val="22"/>
              </w:rPr>
            </w:pPr>
          </w:p>
          <w:p w14:paraId="601DB71E" w14:textId="77777777" w:rsidR="00AE542A" w:rsidRDefault="00AE542A" w:rsidP="005739F9">
            <w:pPr>
              <w:rPr>
                <w:rFonts w:ascii="Calibri" w:hAnsi="Calibri" w:cs="Calibri"/>
                <w:b/>
                <w:sz w:val="22"/>
                <w:szCs w:val="22"/>
              </w:rPr>
            </w:pPr>
          </w:p>
          <w:p w14:paraId="6F06EABD" w14:textId="77777777" w:rsidR="00AE542A" w:rsidRDefault="00AE542A" w:rsidP="005739F9">
            <w:pPr>
              <w:rPr>
                <w:rFonts w:ascii="Calibri" w:hAnsi="Calibri" w:cs="Calibri"/>
                <w:b/>
                <w:sz w:val="22"/>
                <w:szCs w:val="22"/>
              </w:rPr>
            </w:pPr>
          </w:p>
          <w:p w14:paraId="776843A0" w14:textId="77777777" w:rsidR="00AE542A" w:rsidRDefault="00AE542A" w:rsidP="005739F9">
            <w:pPr>
              <w:rPr>
                <w:rFonts w:ascii="Calibri" w:hAnsi="Calibri" w:cs="Calibri"/>
                <w:b/>
                <w:sz w:val="22"/>
                <w:szCs w:val="22"/>
              </w:rPr>
            </w:pPr>
          </w:p>
          <w:p w14:paraId="75F751C6" w14:textId="77777777" w:rsidR="00AE542A" w:rsidRDefault="00AE542A" w:rsidP="005739F9">
            <w:pPr>
              <w:rPr>
                <w:rFonts w:ascii="Calibri" w:hAnsi="Calibri" w:cs="Calibri"/>
                <w:b/>
                <w:sz w:val="22"/>
                <w:szCs w:val="22"/>
              </w:rPr>
            </w:pPr>
          </w:p>
          <w:p w14:paraId="2C09147D" w14:textId="77777777" w:rsidR="00AE542A" w:rsidRDefault="00AE542A" w:rsidP="005739F9">
            <w:pPr>
              <w:rPr>
                <w:rFonts w:ascii="Calibri" w:hAnsi="Calibri" w:cs="Calibri"/>
                <w:b/>
                <w:sz w:val="22"/>
                <w:szCs w:val="22"/>
              </w:rPr>
            </w:pPr>
          </w:p>
          <w:p w14:paraId="7363C71D" w14:textId="77777777" w:rsidR="00AE542A" w:rsidRDefault="00AE542A" w:rsidP="005739F9">
            <w:pPr>
              <w:rPr>
                <w:rFonts w:ascii="Calibri" w:hAnsi="Calibri" w:cs="Calibri"/>
                <w:b/>
                <w:sz w:val="22"/>
                <w:szCs w:val="22"/>
              </w:rPr>
            </w:pPr>
          </w:p>
          <w:p w14:paraId="55DA9D38" w14:textId="77777777" w:rsidR="00AE542A" w:rsidRDefault="00AE542A" w:rsidP="005739F9">
            <w:pPr>
              <w:rPr>
                <w:rFonts w:ascii="Calibri" w:hAnsi="Calibri" w:cs="Calibri"/>
                <w:b/>
                <w:sz w:val="22"/>
                <w:szCs w:val="22"/>
              </w:rPr>
            </w:pPr>
          </w:p>
          <w:p w14:paraId="3ECE4695" w14:textId="77777777" w:rsidR="00AE542A" w:rsidRPr="00EB26EC" w:rsidRDefault="00AE542A" w:rsidP="005739F9">
            <w:pPr>
              <w:rPr>
                <w:rFonts w:ascii="Calibri" w:hAnsi="Calibri" w:cs="Calibri"/>
                <w:b/>
                <w:sz w:val="22"/>
                <w:szCs w:val="22"/>
              </w:rPr>
            </w:pPr>
            <w:r w:rsidRPr="00EB26EC">
              <w:rPr>
                <w:rFonts w:ascii="Calibri" w:hAnsi="Calibri" w:cs="Calibri"/>
                <w:b/>
                <w:sz w:val="22"/>
                <w:szCs w:val="22"/>
              </w:rPr>
              <w:t>Plenary/conclusion</w:t>
            </w:r>
          </w:p>
          <w:p w14:paraId="0A76A8C9" w14:textId="77777777" w:rsidR="00AE542A" w:rsidRPr="00EB26EC" w:rsidRDefault="00AE542A" w:rsidP="005739F9">
            <w:pPr>
              <w:jc w:val="both"/>
              <w:rPr>
                <w:rFonts w:ascii="Calibri" w:hAnsi="Calibri" w:cs="Calibri"/>
                <w:b/>
                <w:sz w:val="30"/>
              </w:rPr>
            </w:pPr>
          </w:p>
          <w:p w14:paraId="0535D4A8" w14:textId="77777777" w:rsidR="00AE542A" w:rsidRPr="00EB26EC" w:rsidRDefault="00AE542A" w:rsidP="005739F9">
            <w:pPr>
              <w:jc w:val="both"/>
              <w:rPr>
                <w:rFonts w:ascii="Calibri" w:hAnsi="Calibri" w:cs="Calibri"/>
                <w:b/>
                <w:sz w:val="30"/>
              </w:rPr>
            </w:pPr>
          </w:p>
          <w:p w14:paraId="7D2BD5E4" w14:textId="77777777" w:rsidR="00AE542A" w:rsidRPr="00EB26EC" w:rsidRDefault="00AE542A" w:rsidP="005739F9">
            <w:pPr>
              <w:jc w:val="both"/>
              <w:rPr>
                <w:rFonts w:ascii="Calibri" w:hAnsi="Calibri" w:cs="Calibri"/>
                <w:b/>
                <w:sz w:val="30"/>
              </w:rPr>
            </w:pPr>
          </w:p>
          <w:p w14:paraId="15B99A1F" w14:textId="77777777" w:rsidR="00AE542A" w:rsidRPr="00EB26EC" w:rsidRDefault="00AE542A"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0C5A4858" w14:textId="77777777" w:rsidR="00AE542A" w:rsidRPr="00EB26EC" w:rsidRDefault="00AE542A" w:rsidP="005739F9">
            <w:pPr>
              <w:jc w:val="both"/>
              <w:rPr>
                <w:rFonts w:ascii="Calibri" w:hAnsi="Calibri" w:cs="Calibri"/>
                <w:bCs/>
              </w:rPr>
            </w:pPr>
            <w:r w:rsidRPr="00EB26EC">
              <w:rPr>
                <w:rFonts w:ascii="Calibri" w:hAnsi="Calibri" w:cs="Calibri"/>
                <w:bCs/>
              </w:rPr>
              <w:lastRenderedPageBreak/>
              <w:t>Recap and connection to previous learning</w:t>
            </w:r>
          </w:p>
          <w:p w14:paraId="7E960A78" w14:textId="77777777" w:rsidR="00AE542A" w:rsidRPr="00EB26EC" w:rsidRDefault="00AE542A" w:rsidP="005739F9">
            <w:pPr>
              <w:jc w:val="both"/>
              <w:rPr>
                <w:rFonts w:ascii="Calibri" w:hAnsi="Calibri" w:cs="Calibri"/>
                <w:bCs/>
              </w:rPr>
            </w:pPr>
          </w:p>
          <w:p w14:paraId="5D1C87C4" w14:textId="77777777" w:rsidR="00AE542A" w:rsidRPr="00EB26EC" w:rsidRDefault="00AE542A" w:rsidP="005739F9">
            <w:pPr>
              <w:jc w:val="both"/>
              <w:rPr>
                <w:rFonts w:ascii="Calibri" w:hAnsi="Calibri" w:cs="Calibri"/>
                <w:bCs/>
              </w:rPr>
            </w:pPr>
          </w:p>
          <w:p w14:paraId="2A9152E1" w14:textId="77777777" w:rsidR="00AE542A" w:rsidRPr="00EB26EC" w:rsidRDefault="00AE542A" w:rsidP="005739F9">
            <w:pPr>
              <w:jc w:val="both"/>
              <w:rPr>
                <w:rFonts w:ascii="Calibri" w:hAnsi="Calibri" w:cs="Calibri"/>
                <w:bCs/>
              </w:rPr>
            </w:pPr>
          </w:p>
          <w:p w14:paraId="24255210" w14:textId="77777777" w:rsidR="00AE542A" w:rsidRPr="00EB26EC" w:rsidRDefault="00AE542A" w:rsidP="005739F9">
            <w:pPr>
              <w:jc w:val="both"/>
              <w:rPr>
                <w:rFonts w:ascii="Calibri" w:hAnsi="Calibri" w:cs="Calibri"/>
                <w:bCs/>
              </w:rPr>
            </w:pPr>
          </w:p>
          <w:p w14:paraId="46C9FEDD" w14:textId="77777777" w:rsidR="00AE542A" w:rsidRPr="00EB26EC" w:rsidRDefault="00AE542A" w:rsidP="005739F9">
            <w:pPr>
              <w:jc w:val="both"/>
              <w:rPr>
                <w:rFonts w:ascii="Calibri" w:hAnsi="Calibri" w:cs="Calibri"/>
                <w:bCs/>
              </w:rPr>
            </w:pPr>
          </w:p>
          <w:p w14:paraId="4E432FF6" w14:textId="77777777" w:rsidR="00AE542A" w:rsidRPr="00EB26EC" w:rsidRDefault="00AE542A" w:rsidP="005739F9">
            <w:pPr>
              <w:jc w:val="both"/>
              <w:rPr>
                <w:rFonts w:ascii="Calibri" w:hAnsi="Calibri" w:cs="Calibri"/>
                <w:bCs/>
              </w:rPr>
            </w:pPr>
          </w:p>
          <w:p w14:paraId="0293DBBE" w14:textId="77777777" w:rsidR="00AE542A" w:rsidRPr="00EB26EC" w:rsidRDefault="00AE542A" w:rsidP="005739F9">
            <w:pPr>
              <w:jc w:val="both"/>
              <w:rPr>
                <w:rFonts w:ascii="Calibri" w:hAnsi="Calibri" w:cs="Calibri"/>
                <w:bCs/>
              </w:rPr>
            </w:pPr>
          </w:p>
          <w:p w14:paraId="7D61C6A9" w14:textId="77777777" w:rsidR="00AE542A" w:rsidRPr="00EB26EC" w:rsidRDefault="00AE542A" w:rsidP="005739F9">
            <w:pPr>
              <w:jc w:val="both"/>
              <w:rPr>
                <w:rFonts w:ascii="Calibri" w:hAnsi="Calibri" w:cs="Calibri"/>
                <w:bCs/>
              </w:rPr>
            </w:pPr>
          </w:p>
          <w:p w14:paraId="2B0F3BE8" w14:textId="77777777" w:rsidR="00AE542A" w:rsidRPr="00EB26EC" w:rsidRDefault="00AE542A" w:rsidP="005739F9">
            <w:pPr>
              <w:jc w:val="both"/>
              <w:rPr>
                <w:rFonts w:ascii="Calibri" w:hAnsi="Calibri" w:cs="Calibri"/>
                <w:bCs/>
              </w:rPr>
            </w:pPr>
          </w:p>
          <w:p w14:paraId="0279FD17" w14:textId="77777777" w:rsidR="00AE542A" w:rsidRPr="00EB26EC" w:rsidRDefault="00AE542A" w:rsidP="005739F9">
            <w:pPr>
              <w:jc w:val="both"/>
              <w:rPr>
                <w:rFonts w:ascii="Calibri" w:hAnsi="Calibri" w:cs="Calibri"/>
                <w:bCs/>
              </w:rPr>
            </w:pPr>
          </w:p>
          <w:p w14:paraId="1CEF0B9D" w14:textId="77777777" w:rsidR="00AE542A" w:rsidRPr="00EB26EC" w:rsidRDefault="00AE542A" w:rsidP="005739F9">
            <w:pPr>
              <w:jc w:val="both"/>
              <w:rPr>
                <w:rFonts w:ascii="Calibri" w:hAnsi="Calibri" w:cs="Calibri"/>
                <w:bCs/>
              </w:rPr>
            </w:pPr>
          </w:p>
          <w:p w14:paraId="199D389E" w14:textId="77777777" w:rsidR="00AE542A" w:rsidRPr="00EB26EC" w:rsidRDefault="00AE542A" w:rsidP="005739F9">
            <w:pPr>
              <w:jc w:val="both"/>
              <w:rPr>
                <w:rFonts w:ascii="Calibri" w:hAnsi="Calibri" w:cs="Calibri"/>
                <w:bCs/>
              </w:rPr>
            </w:pPr>
            <w:r w:rsidRPr="00EB26EC">
              <w:rPr>
                <w:rFonts w:ascii="Calibri" w:hAnsi="Calibri" w:cs="Calibri"/>
                <w:bCs/>
              </w:rPr>
              <w:t>Introducing decolonial theory and its relevance to curriculum design.</w:t>
            </w:r>
          </w:p>
          <w:p w14:paraId="3F91C0D1" w14:textId="77777777" w:rsidR="00AE542A" w:rsidRPr="00EB26EC" w:rsidRDefault="00AE542A" w:rsidP="005739F9">
            <w:pPr>
              <w:jc w:val="both"/>
              <w:rPr>
                <w:rFonts w:ascii="Calibri" w:hAnsi="Calibri" w:cs="Calibri"/>
                <w:bCs/>
              </w:rPr>
            </w:pPr>
          </w:p>
          <w:p w14:paraId="559EED56" w14:textId="77777777" w:rsidR="00AE542A" w:rsidRPr="00EB26EC" w:rsidRDefault="00AE542A" w:rsidP="005739F9">
            <w:pPr>
              <w:jc w:val="both"/>
              <w:rPr>
                <w:rFonts w:ascii="Calibri" w:hAnsi="Calibri" w:cs="Calibri"/>
                <w:bCs/>
              </w:rPr>
            </w:pPr>
          </w:p>
          <w:p w14:paraId="4D03ED29" w14:textId="77777777" w:rsidR="00AE542A" w:rsidRPr="00EB26EC" w:rsidRDefault="00AE542A" w:rsidP="005739F9">
            <w:pPr>
              <w:jc w:val="both"/>
              <w:rPr>
                <w:rFonts w:ascii="Calibri" w:hAnsi="Calibri" w:cs="Calibri"/>
                <w:bCs/>
              </w:rPr>
            </w:pPr>
          </w:p>
          <w:p w14:paraId="2AAE0D78" w14:textId="77777777" w:rsidR="00AE542A" w:rsidRPr="00EB26EC" w:rsidRDefault="00AE542A" w:rsidP="005739F9">
            <w:pPr>
              <w:jc w:val="both"/>
              <w:rPr>
                <w:rFonts w:ascii="Calibri" w:hAnsi="Calibri" w:cs="Calibri"/>
                <w:bCs/>
              </w:rPr>
            </w:pPr>
          </w:p>
          <w:p w14:paraId="72478AAF" w14:textId="77777777" w:rsidR="00AE542A" w:rsidRPr="00EB26EC" w:rsidRDefault="00AE542A" w:rsidP="005739F9">
            <w:pPr>
              <w:jc w:val="both"/>
              <w:rPr>
                <w:rFonts w:ascii="Calibri" w:hAnsi="Calibri" w:cs="Calibri"/>
                <w:bCs/>
              </w:rPr>
            </w:pPr>
          </w:p>
          <w:p w14:paraId="3DA05076" w14:textId="77777777" w:rsidR="00AE542A" w:rsidRPr="00EB26EC" w:rsidRDefault="00AE542A" w:rsidP="005739F9">
            <w:pPr>
              <w:jc w:val="both"/>
              <w:rPr>
                <w:rFonts w:ascii="Calibri" w:hAnsi="Calibri" w:cs="Calibri"/>
                <w:bCs/>
              </w:rPr>
            </w:pPr>
          </w:p>
          <w:p w14:paraId="4A3BA67E" w14:textId="77777777" w:rsidR="00AE542A" w:rsidRPr="00EB26EC" w:rsidRDefault="00AE542A" w:rsidP="005739F9">
            <w:pPr>
              <w:jc w:val="both"/>
              <w:rPr>
                <w:rFonts w:ascii="Calibri" w:hAnsi="Calibri" w:cs="Calibri"/>
                <w:bCs/>
              </w:rPr>
            </w:pPr>
          </w:p>
          <w:p w14:paraId="6D6F11A1" w14:textId="77777777" w:rsidR="00AE542A" w:rsidRPr="00EB26EC" w:rsidRDefault="00AE542A" w:rsidP="005739F9">
            <w:pPr>
              <w:jc w:val="both"/>
              <w:rPr>
                <w:rFonts w:ascii="Calibri" w:hAnsi="Calibri" w:cs="Calibri"/>
                <w:bCs/>
              </w:rPr>
            </w:pPr>
          </w:p>
          <w:p w14:paraId="59042FDE" w14:textId="77777777" w:rsidR="00AE542A" w:rsidRPr="00EB26EC" w:rsidRDefault="00AE542A" w:rsidP="005739F9">
            <w:pPr>
              <w:jc w:val="both"/>
              <w:rPr>
                <w:rFonts w:ascii="Calibri" w:hAnsi="Calibri" w:cs="Calibri"/>
                <w:bCs/>
              </w:rPr>
            </w:pPr>
          </w:p>
          <w:p w14:paraId="10AD4486" w14:textId="77777777" w:rsidR="00AE542A" w:rsidRPr="00EB26EC" w:rsidRDefault="00AE542A" w:rsidP="005739F9">
            <w:pPr>
              <w:jc w:val="both"/>
              <w:rPr>
                <w:rFonts w:ascii="Calibri" w:hAnsi="Calibri" w:cs="Calibri"/>
                <w:bCs/>
              </w:rPr>
            </w:pPr>
            <w:r w:rsidRPr="00EB26EC">
              <w:rPr>
                <w:rFonts w:ascii="Calibri" w:hAnsi="Calibri" w:cs="Calibri"/>
                <w:bCs/>
              </w:rPr>
              <w:t>Breakout Room Activity – Identifying Curriculum Gaps</w:t>
            </w:r>
          </w:p>
          <w:p w14:paraId="622A793B" w14:textId="77777777" w:rsidR="00AE542A" w:rsidRPr="00EB26EC" w:rsidRDefault="00AE542A" w:rsidP="005739F9">
            <w:pPr>
              <w:jc w:val="both"/>
              <w:rPr>
                <w:rFonts w:ascii="Calibri" w:hAnsi="Calibri" w:cs="Calibri"/>
                <w:bCs/>
              </w:rPr>
            </w:pPr>
          </w:p>
          <w:p w14:paraId="1279C140" w14:textId="77777777" w:rsidR="00AE542A" w:rsidRPr="00EB26EC" w:rsidRDefault="00AE542A" w:rsidP="005739F9">
            <w:pPr>
              <w:jc w:val="both"/>
              <w:rPr>
                <w:rFonts w:ascii="Calibri" w:hAnsi="Calibri" w:cs="Calibri"/>
                <w:bCs/>
              </w:rPr>
            </w:pPr>
          </w:p>
          <w:p w14:paraId="63F76E8B" w14:textId="77777777" w:rsidR="00AE542A" w:rsidRPr="00EB26EC" w:rsidRDefault="00AE542A" w:rsidP="005739F9">
            <w:pPr>
              <w:jc w:val="both"/>
              <w:rPr>
                <w:rFonts w:ascii="Calibri" w:hAnsi="Calibri" w:cs="Calibri"/>
                <w:bCs/>
              </w:rPr>
            </w:pPr>
          </w:p>
          <w:p w14:paraId="2658B07A" w14:textId="77777777" w:rsidR="00AE542A" w:rsidRPr="00EB26EC" w:rsidRDefault="00AE542A" w:rsidP="005739F9">
            <w:pPr>
              <w:jc w:val="both"/>
              <w:rPr>
                <w:rFonts w:ascii="Calibri" w:hAnsi="Calibri" w:cs="Calibri"/>
                <w:bCs/>
              </w:rPr>
            </w:pPr>
          </w:p>
          <w:p w14:paraId="3376F3F7" w14:textId="77777777" w:rsidR="00AE542A" w:rsidRPr="00EB26EC" w:rsidRDefault="00AE542A" w:rsidP="005739F9">
            <w:pPr>
              <w:jc w:val="both"/>
              <w:rPr>
                <w:rFonts w:ascii="Calibri" w:hAnsi="Calibri" w:cs="Calibri"/>
                <w:bCs/>
              </w:rPr>
            </w:pPr>
          </w:p>
          <w:p w14:paraId="757A14AF" w14:textId="77777777" w:rsidR="00AE542A" w:rsidRPr="00EB26EC" w:rsidRDefault="00AE542A" w:rsidP="005739F9">
            <w:pPr>
              <w:jc w:val="both"/>
              <w:rPr>
                <w:rFonts w:ascii="Calibri" w:hAnsi="Calibri" w:cs="Calibri"/>
                <w:bCs/>
              </w:rPr>
            </w:pPr>
          </w:p>
          <w:p w14:paraId="67786220" w14:textId="77777777" w:rsidR="00AE542A" w:rsidRPr="00EB26EC" w:rsidRDefault="00AE542A" w:rsidP="005739F9">
            <w:pPr>
              <w:jc w:val="both"/>
              <w:rPr>
                <w:rFonts w:ascii="Calibri" w:hAnsi="Calibri" w:cs="Calibri"/>
                <w:bCs/>
              </w:rPr>
            </w:pPr>
          </w:p>
          <w:p w14:paraId="10595CD7" w14:textId="77777777" w:rsidR="00AE542A" w:rsidRPr="00EB26EC" w:rsidRDefault="00AE542A" w:rsidP="005739F9">
            <w:pPr>
              <w:jc w:val="both"/>
              <w:rPr>
                <w:rFonts w:ascii="Calibri" w:hAnsi="Calibri" w:cs="Calibri"/>
                <w:bCs/>
              </w:rPr>
            </w:pPr>
          </w:p>
          <w:p w14:paraId="4F4B5735" w14:textId="77777777" w:rsidR="00AE542A" w:rsidRPr="00EB26EC" w:rsidRDefault="00AE542A" w:rsidP="005739F9">
            <w:pPr>
              <w:jc w:val="both"/>
              <w:rPr>
                <w:rFonts w:ascii="Calibri" w:hAnsi="Calibri" w:cs="Calibri"/>
                <w:bCs/>
              </w:rPr>
            </w:pPr>
          </w:p>
          <w:p w14:paraId="185D6173" w14:textId="77777777" w:rsidR="00AE542A" w:rsidRPr="00EB26EC" w:rsidRDefault="00AE542A" w:rsidP="005739F9">
            <w:pPr>
              <w:jc w:val="both"/>
              <w:rPr>
                <w:rFonts w:ascii="Calibri" w:hAnsi="Calibri" w:cs="Calibri"/>
                <w:bCs/>
              </w:rPr>
            </w:pPr>
          </w:p>
          <w:p w14:paraId="51704068" w14:textId="77777777" w:rsidR="00AE542A" w:rsidRPr="00EB26EC" w:rsidRDefault="00AE542A" w:rsidP="005739F9">
            <w:pPr>
              <w:jc w:val="both"/>
              <w:rPr>
                <w:rFonts w:ascii="Calibri" w:hAnsi="Calibri" w:cs="Calibri"/>
                <w:bCs/>
              </w:rPr>
            </w:pPr>
          </w:p>
          <w:p w14:paraId="5A63C87F" w14:textId="77777777" w:rsidR="00AE542A" w:rsidRPr="00EB26EC" w:rsidRDefault="00AE542A" w:rsidP="005739F9">
            <w:pPr>
              <w:jc w:val="both"/>
              <w:rPr>
                <w:rFonts w:ascii="Calibri" w:hAnsi="Calibri" w:cs="Calibri"/>
                <w:bCs/>
              </w:rPr>
            </w:pPr>
          </w:p>
          <w:p w14:paraId="410F8D7F" w14:textId="77777777" w:rsidR="00AE542A" w:rsidRPr="00EB26EC" w:rsidRDefault="00AE542A" w:rsidP="005739F9">
            <w:pPr>
              <w:jc w:val="both"/>
              <w:rPr>
                <w:rFonts w:ascii="Calibri" w:hAnsi="Calibri" w:cs="Calibri"/>
                <w:bCs/>
              </w:rPr>
            </w:pPr>
          </w:p>
          <w:p w14:paraId="0CB4276B" w14:textId="77777777" w:rsidR="00AE542A" w:rsidRPr="00EB26EC" w:rsidRDefault="00AE542A" w:rsidP="005739F9">
            <w:pPr>
              <w:jc w:val="both"/>
              <w:rPr>
                <w:rFonts w:ascii="Calibri" w:hAnsi="Calibri" w:cs="Calibri"/>
                <w:bCs/>
              </w:rPr>
            </w:pPr>
          </w:p>
          <w:p w14:paraId="7658E505" w14:textId="77777777" w:rsidR="00AE542A" w:rsidRPr="00EB26EC" w:rsidRDefault="00AE542A" w:rsidP="005739F9">
            <w:pPr>
              <w:jc w:val="both"/>
              <w:rPr>
                <w:rFonts w:ascii="Calibri" w:hAnsi="Calibri" w:cs="Calibri"/>
                <w:bCs/>
              </w:rPr>
            </w:pPr>
          </w:p>
          <w:p w14:paraId="4B56F703" w14:textId="77777777" w:rsidR="00AE542A" w:rsidRPr="00EB26EC" w:rsidRDefault="00AE542A" w:rsidP="005739F9">
            <w:pPr>
              <w:jc w:val="both"/>
              <w:rPr>
                <w:rFonts w:ascii="Calibri" w:hAnsi="Calibri" w:cs="Calibri"/>
                <w:bCs/>
              </w:rPr>
            </w:pPr>
          </w:p>
          <w:p w14:paraId="624F1437" w14:textId="77777777" w:rsidR="00AE542A" w:rsidRPr="00EB26EC" w:rsidRDefault="00AE542A" w:rsidP="005739F9">
            <w:pPr>
              <w:jc w:val="both"/>
              <w:rPr>
                <w:rFonts w:ascii="Calibri" w:hAnsi="Calibri" w:cs="Calibri"/>
                <w:bCs/>
              </w:rPr>
            </w:pPr>
          </w:p>
          <w:p w14:paraId="0EC771ED" w14:textId="77777777" w:rsidR="00AE542A" w:rsidRPr="00EB26EC" w:rsidRDefault="00AE542A" w:rsidP="005739F9">
            <w:pPr>
              <w:jc w:val="both"/>
              <w:rPr>
                <w:rFonts w:ascii="Calibri" w:hAnsi="Calibri" w:cs="Calibri"/>
                <w:bCs/>
              </w:rPr>
            </w:pPr>
            <w:r w:rsidRPr="00EB26EC">
              <w:rPr>
                <w:rFonts w:ascii="Calibri" w:hAnsi="Calibri" w:cs="Calibri"/>
                <w:bCs/>
              </w:rPr>
              <w:t>Sharing findings and linking to theory.</w:t>
            </w:r>
          </w:p>
          <w:p w14:paraId="146A52D0" w14:textId="77777777" w:rsidR="00AE542A" w:rsidRPr="00EB26EC" w:rsidRDefault="00AE542A" w:rsidP="005739F9">
            <w:pPr>
              <w:jc w:val="both"/>
              <w:rPr>
                <w:rFonts w:ascii="Calibri" w:hAnsi="Calibri" w:cs="Calibri"/>
                <w:bCs/>
              </w:rPr>
            </w:pPr>
          </w:p>
          <w:p w14:paraId="4DF7B480" w14:textId="77777777" w:rsidR="00AE542A" w:rsidRPr="00EB26EC" w:rsidRDefault="00AE542A" w:rsidP="005739F9">
            <w:pPr>
              <w:jc w:val="both"/>
              <w:rPr>
                <w:rFonts w:ascii="Calibri" w:hAnsi="Calibri" w:cs="Calibri"/>
                <w:bCs/>
              </w:rPr>
            </w:pPr>
          </w:p>
          <w:p w14:paraId="32D48285" w14:textId="77777777" w:rsidR="00AE542A" w:rsidRPr="00EB26EC" w:rsidRDefault="00AE542A" w:rsidP="005739F9">
            <w:pPr>
              <w:jc w:val="both"/>
              <w:rPr>
                <w:rFonts w:ascii="Calibri" w:hAnsi="Calibri" w:cs="Calibri"/>
                <w:bCs/>
              </w:rPr>
            </w:pPr>
          </w:p>
          <w:p w14:paraId="1D9FF100" w14:textId="77777777" w:rsidR="00AE542A" w:rsidRPr="00EB26EC" w:rsidRDefault="00AE542A" w:rsidP="005739F9">
            <w:pPr>
              <w:jc w:val="both"/>
              <w:rPr>
                <w:rFonts w:ascii="Calibri" w:hAnsi="Calibri" w:cs="Calibri"/>
                <w:bCs/>
              </w:rPr>
            </w:pPr>
          </w:p>
          <w:p w14:paraId="1BED47D2" w14:textId="77777777" w:rsidR="00AE542A" w:rsidRPr="00EB26EC" w:rsidRDefault="00AE542A" w:rsidP="005739F9">
            <w:pPr>
              <w:jc w:val="both"/>
              <w:rPr>
                <w:rFonts w:ascii="Calibri" w:hAnsi="Calibri" w:cs="Calibri"/>
                <w:bCs/>
              </w:rPr>
            </w:pPr>
          </w:p>
          <w:p w14:paraId="78E90D51" w14:textId="77777777" w:rsidR="00AE542A" w:rsidRPr="00EB26EC" w:rsidRDefault="00AE542A" w:rsidP="005739F9">
            <w:pPr>
              <w:jc w:val="both"/>
              <w:rPr>
                <w:rFonts w:ascii="Calibri" w:hAnsi="Calibri" w:cs="Calibri"/>
                <w:bCs/>
              </w:rPr>
            </w:pPr>
          </w:p>
          <w:p w14:paraId="1FB0C7F3" w14:textId="77777777" w:rsidR="00AE542A" w:rsidRPr="00EB26EC" w:rsidRDefault="00AE542A" w:rsidP="005739F9">
            <w:pPr>
              <w:jc w:val="both"/>
              <w:rPr>
                <w:rFonts w:ascii="Calibri" w:hAnsi="Calibri" w:cs="Calibri"/>
                <w:bCs/>
              </w:rPr>
            </w:pPr>
          </w:p>
          <w:p w14:paraId="5BF381ED" w14:textId="77777777" w:rsidR="00AE542A" w:rsidRPr="00EB26EC" w:rsidRDefault="00AE542A" w:rsidP="005739F9">
            <w:pPr>
              <w:jc w:val="both"/>
              <w:rPr>
                <w:rFonts w:ascii="Calibri" w:hAnsi="Calibri" w:cs="Calibri"/>
                <w:bCs/>
              </w:rPr>
            </w:pPr>
          </w:p>
          <w:p w14:paraId="27CC5A55" w14:textId="77777777" w:rsidR="00AE542A" w:rsidRPr="00EB26EC" w:rsidRDefault="00AE542A" w:rsidP="005739F9">
            <w:pPr>
              <w:jc w:val="both"/>
              <w:rPr>
                <w:rFonts w:ascii="Calibri" w:hAnsi="Calibri" w:cs="Calibri"/>
                <w:bCs/>
              </w:rPr>
            </w:pPr>
          </w:p>
          <w:p w14:paraId="65B244AB" w14:textId="77777777" w:rsidR="00AE542A" w:rsidRPr="00EB26EC" w:rsidRDefault="00AE542A" w:rsidP="005739F9">
            <w:pPr>
              <w:jc w:val="both"/>
              <w:rPr>
                <w:rFonts w:ascii="Calibri" w:hAnsi="Calibri" w:cs="Calibri"/>
                <w:bCs/>
              </w:rPr>
            </w:pPr>
            <w:r w:rsidRPr="00EB26EC">
              <w:rPr>
                <w:rFonts w:ascii="Calibri" w:hAnsi="Calibri" w:cs="Calibri"/>
                <w:bCs/>
              </w:rPr>
              <w:lastRenderedPageBreak/>
              <w:t xml:space="preserve">Break </w:t>
            </w:r>
          </w:p>
          <w:p w14:paraId="03015381" w14:textId="77777777" w:rsidR="00AE542A" w:rsidRPr="00EB26EC" w:rsidRDefault="00AE542A" w:rsidP="005739F9">
            <w:pPr>
              <w:jc w:val="both"/>
              <w:rPr>
                <w:rFonts w:ascii="Calibri" w:hAnsi="Calibri" w:cs="Calibri"/>
                <w:bCs/>
              </w:rPr>
            </w:pPr>
          </w:p>
          <w:p w14:paraId="64ED273F" w14:textId="77777777" w:rsidR="00AE542A" w:rsidRPr="00EB26EC" w:rsidRDefault="00AE542A" w:rsidP="005739F9">
            <w:pPr>
              <w:jc w:val="both"/>
              <w:rPr>
                <w:rFonts w:ascii="Calibri" w:hAnsi="Calibri" w:cs="Calibri"/>
                <w:bCs/>
              </w:rPr>
            </w:pPr>
          </w:p>
          <w:p w14:paraId="79077C3E" w14:textId="77777777" w:rsidR="00AE542A" w:rsidRDefault="00AE542A" w:rsidP="005739F9">
            <w:pPr>
              <w:jc w:val="both"/>
              <w:rPr>
                <w:rFonts w:ascii="Calibri" w:hAnsi="Calibri" w:cs="Calibri"/>
                <w:bCs/>
              </w:rPr>
            </w:pPr>
            <w:r w:rsidRPr="00EB26EC">
              <w:rPr>
                <w:rFonts w:ascii="Calibri" w:hAnsi="Calibri" w:cs="Calibri"/>
                <w:bCs/>
              </w:rPr>
              <w:t>Creating an anti</w:t>
            </w:r>
            <w:r w:rsidRPr="00EB26EC">
              <w:rPr>
                <w:rFonts w:ascii="Calibri" w:hAnsi="Calibri" w:cs="Calibri"/>
                <w:bCs/>
              </w:rPr>
              <w:noBreakHyphen/>
              <w:t>racist and decolonial learning resource.</w:t>
            </w:r>
          </w:p>
          <w:p w14:paraId="2F365DFF" w14:textId="77777777" w:rsidR="00AE542A" w:rsidRDefault="00AE542A" w:rsidP="005739F9">
            <w:pPr>
              <w:jc w:val="both"/>
              <w:rPr>
                <w:rFonts w:ascii="Calibri" w:hAnsi="Calibri" w:cs="Calibri"/>
                <w:bCs/>
              </w:rPr>
            </w:pPr>
          </w:p>
          <w:p w14:paraId="53C0C2B2" w14:textId="77777777" w:rsidR="00AE542A" w:rsidRDefault="00AE542A" w:rsidP="005739F9">
            <w:pPr>
              <w:jc w:val="both"/>
              <w:rPr>
                <w:rFonts w:ascii="Calibri" w:hAnsi="Calibri" w:cs="Calibri"/>
                <w:bCs/>
              </w:rPr>
            </w:pPr>
          </w:p>
          <w:p w14:paraId="24FA164F" w14:textId="77777777" w:rsidR="00AE542A" w:rsidRDefault="00AE542A" w:rsidP="005739F9">
            <w:pPr>
              <w:jc w:val="both"/>
              <w:rPr>
                <w:rFonts w:ascii="Calibri" w:hAnsi="Calibri" w:cs="Calibri"/>
                <w:bCs/>
              </w:rPr>
            </w:pPr>
          </w:p>
          <w:p w14:paraId="2936A0E7" w14:textId="77777777" w:rsidR="00AE542A" w:rsidRDefault="00AE542A" w:rsidP="005739F9">
            <w:pPr>
              <w:jc w:val="both"/>
              <w:rPr>
                <w:rFonts w:ascii="Calibri" w:hAnsi="Calibri" w:cs="Calibri"/>
                <w:bCs/>
              </w:rPr>
            </w:pPr>
          </w:p>
          <w:p w14:paraId="2FC78D58" w14:textId="77777777" w:rsidR="00AE542A" w:rsidRDefault="00AE542A" w:rsidP="005739F9">
            <w:pPr>
              <w:jc w:val="both"/>
              <w:rPr>
                <w:rFonts w:ascii="Calibri" w:hAnsi="Calibri" w:cs="Calibri"/>
                <w:bCs/>
              </w:rPr>
            </w:pPr>
          </w:p>
          <w:p w14:paraId="15863121" w14:textId="77777777" w:rsidR="00AE542A" w:rsidRDefault="00AE542A" w:rsidP="005739F9">
            <w:pPr>
              <w:jc w:val="both"/>
              <w:rPr>
                <w:rFonts w:ascii="Calibri" w:hAnsi="Calibri" w:cs="Calibri"/>
                <w:bCs/>
              </w:rPr>
            </w:pPr>
          </w:p>
          <w:p w14:paraId="58176F64" w14:textId="77777777" w:rsidR="00AE542A" w:rsidRDefault="00AE542A" w:rsidP="005739F9">
            <w:pPr>
              <w:jc w:val="both"/>
              <w:rPr>
                <w:rFonts w:ascii="Calibri" w:hAnsi="Calibri" w:cs="Calibri"/>
                <w:bCs/>
              </w:rPr>
            </w:pPr>
          </w:p>
          <w:p w14:paraId="16193635" w14:textId="77777777" w:rsidR="00AE542A" w:rsidRDefault="00AE542A" w:rsidP="005739F9">
            <w:pPr>
              <w:jc w:val="both"/>
              <w:rPr>
                <w:rFonts w:ascii="Calibri" w:hAnsi="Calibri" w:cs="Calibri"/>
                <w:bCs/>
              </w:rPr>
            </w:pPr>
          </w:p>
          <w:p w14:paraId="604151CA" w14:textId="77777777" w:rsidR="00AE542A" w:rsidRDefault="00AE542A" w:rsidP="005739F9">
            <w:pPr>
              <w:jc w:val="both"/>
              <w:rPr>
                <w:rFonts w:ascii="Calibri" w:hAnsi="Calibri" w:cs="Calibri"/>
                <w:bCs/>
              </w:rPr>
            </w:pPr>
          </w:p>
          <w:p w14:paraId="44EB979C" w14:textId="77777777" w:rsidR="00AE542A" w:rsidRDefault="00AE542A" w:rsidP="005739F9">
            <w:pPr>
              <w:jc w:val="both"/>
              <w:rPr>
                <w:rFonts w:ascii="Calibri" w:hAnsi="Calibri" w:cs="Calibri"/>
                <w:bCs/>
              </w:rPr>
            </w:pPr>
          </w:p>
          <w:p w14:paraId="1D2424B9" w14:textId="77777777" w:rsidR="00AE542A" w:rsidRDefault="00AE542A" w:rsidP="005739F9">
            <w:pPr>
              <w:jc w:val="both"/>
              <w:rPr>
                <w:rFonts w:ascii="Calibri" w:hAnsi="Calibri" w:cs="Calibri"/>
                <w:bCs/>
              </w:rPr>
            </w:pPr>
          </w:p>
          <w:p w14:paraId="0EA19A03" w14:textId="77777777" w:rsidR="00AE542A" w:rsidRDefault="00AE542A" w:rsidP="005739F9">
            <w:pPr>
              <w:jc w:val="both"/>
              <w:rPr>
                <w:rFonts w:ascii="Calibri" w:hAnsi="Calibri" w:cs="Calibri"/>
                <w:bCs/>
              </w:rPr>
            </w:pPr>
          </w:p>
          <w:p w14:paraId="689E1F88" w14:textId="77777777" w:rsidR="00AE542A" w:rsidRDefault="00AE542A" w:rsidP="005739F9">
            <w:pPr>
              <w:jc w:val="both"/>
              <w:rPr>
                <w:rFonts w:ascii="Calibri" w:hAnsi="Calibri" w:cs="Calibri"/>
                <w:bCs/>
              </w:rPr>
            </w:pPr>
          </w:p>
          <w:p w14:paraId="152C9853" w14:textId="77777777" w:rsidR="00AE542A" w:rsidRDefault="00AE542A" w:rsidP="005739F9">
            <w:pPr>
              <w:jc w:val="both"/>
              <w:rPr>
                <w:rFonts w:ascii="Calibri" w:hAnsi="Calibri" w:cs="Calibri"/>
                <w:bCs/>
              </w:rPr>
            </w:pPr>
          </w:p>
          <w:p w14:paraId="6ADC5B8D" w14:textId="77777777" w:rsidR="00AE542A" w:rsidRDefault="00AE542A" w:rsidP="005739F9">
            <w:pPr>
              <w:jc w:val="both"/>
              <w:rPr>
                <w:rFonts w:ascii="Calibri" w:hAnsi="Calibri" w:cs="Calibri"/>
                <w:bCs/>
              </w:rPr>
            </w:pPr>
          </w:p>
          <w:p w14:paraId="22B1214B" w14:textId="77777777" w:rsidR="00AE542A" w:rsidRDefault="00AE542A" w:rsidP="005739F9">
            <w:pPr>
              <w:jc w:val="both"/>
              <w:rPr>
                <w:rFonts w:ascii="Calibri" w:hAnsi="Calibri" w:cs="Calibri"/>
                <w:bCs/>
              </w:rPr>
            </w:pPr>
          </w:p>
          <w:p w14:paraId="0056F179" w14:textId="77777777" w:rsidR="00AE542A" w:rsidRDefault="00AE542A" w:rsidP="005739F9">
            <w:pPr>
              <w:jc w:val="both"/>
              <w:rPr>
                <w:rFonts w:ascii="Calibri" w:hAnsi="Calibri" w:cs="Calibri"/>
                <w:bCs/>
              </w:rPr>
            </w:pPr>
          </w:p>
          <w:p w14:paraId="227A5D6A" w14:textId="77777777" w:rsidR="00AE542A" w:rsidRDefault="00AE542A" w:rsidP="005739F9">
            <w:pPr>
              <w:jc w:val="both"/>
              <w:rPr>
                <w:rFonts w:ascii="Calibri" w:hAnsi="Calibri" w:cs="Calibri"/>
                <w:bCs/>
              </w:rPr>
            </w:pPr>
          </w:p>
          <w:p w14:paraId="4B5E76A9" w14:textId="77777777" w:rsidR="00AE542A" w:rsidRDefault="00AE542A" w:rsidP="005739F9">
            <w:pPr>
              <w:jc w:val="both"/>
              <w:rPr>
                <w:rFonts w:ascii="Calibri" w:hAnsi="Calibri" w:cs="Calibri"/>
                <w:bCs/>
              </w:rPr>
            </w:pPr>
          </w:p>
          <w:p w14:paraId="01FB20BE" w14:textId="77777777" w:rsidR="00AE542A" w:rsidRDefault="00AE542A" w:rsidP="005739F9">
            <w:pPr>
              <w:jc w:val="both"/>
              <w:rPr>
                <w:rFonts w:ascii="Calibri" w:hAnsi="Calibri" w:cs="Calibri"/>
                <w:bCs/>
              </w:rPr>
            </w:pPr>
          </w:p>
          <w:p w14:paraId="1A23C95B" w14:textId="77777777" w:rsidR="00AE542A" w:rsidRDefault="00AE542A" w:rsidP="005739F9">
            <w:pPr>
              <w:jc w:val="both"/>
              <w:rPr>
                <w:rFonts w:ascii="Calibri" w:hAnsi="Calibri" w:cs="Calibri"/>
                <w:bCs/>
              </w:rPr>
            </w:pPr>
            <w:r w:rsidRPr="00EB26EC">
              <w:rPr>
                <w:rFonts w:ascii="Calibri" w:hAnsi="Calibri" w:cs="Calibri"/>
                <w:bCs/>
              </w:rPr>
              <w:t>Developing critical evaluation skills.</w:t>
            </w:r>
          </w:p>
          <w:p w14:paraId="69F0619B" w14:textId="77777777" w:rsidR="00AE542A" w:rsidRDefault="00AE542A" w:rsidP="005739F9">
            <w:pPr>
              <w:jc w:val="both"/>
              <w:rPr>
                <w:rFonts w:ascii="Calibri" w:hAnsi="Calibri" w:cs="Calibri"/>
                <w:bCs/>
              </w:rPr>
            </w:pPr>
          </w:p>
          <w:p w14:paraId="45DD54F8" w14:textId="77777777" w:rsidR="00AE542A" w:rsidRDefault="00AE542A" w:rsidP="005739F9">
            <w:pPr>
              <w:jc w:val="both"/>
              <w:rPr>
                <w:rFonts w:ascii="Calibri" w:hAnsi="Calibri" w:cs="Calibri"/>
                <w:bCs/>
              </w:rPr>
            </w:pPr>
          </w:p>
          <w:p w14:paraId="571189E1" w14:textId="77777777" w:rsidR="00AE542A" w:rsidRDefault="00AE542A" w:rsidP="005739F9">
            <w:pPr>
              <w:jc w:val="both"/>
              <w:rPr>
                <w:rFonts w:ascii="Calibri" w:hAnsi="Calibri" w:cs="Calibri"/>
                <w:bCs/>
              </w:rPr>
            </w:pPr>
          </w:p>
          <w:p w14:paraId="56E36A22" w14:textId="77777777" w:rsidR="00AE542A" w:rsidRDefault="00AE542A" w:rsidP="005739F9">
            <w:pPr>
              <w:jc w:val="both"/>
              <w:rPr>
                <w:rFonts w:ascii="Calibri" w:hAnsi="Calibri" w:cs="Calibri"/>
                <w:bCs/>
              </w:rPr>
            </w:pPr>
          </w:p>
          <w:p w14:paraId="6D6B7BAE" w14:textId="77777777" w:rsidR="00AE542A" w:rsidRDefault="00AE542A" w:rsidP="005739F9">
            <w:pPr>
              <w:jc w:val="both"/>
              <w:rPr>
                <w:rFonts w:ascii="Calibri" w:hAnsi="Calibri" w:cs="Calibri"/>
                <w:bCs/>
              </w:rPr>
            </w:pPr>
          </w:p>
          <w:p w14:paraId="4F74C08A" w14:textId="77777777" w:rsidR="00AE542A" w:rsidRDefault="00AE542A" w:rsidP="005739F9">
            <w:pPr>
              <w:jc w:val="both"/>
              <w:rPr>
                <w:rFonts w:ascii="Calibri" w:hAnsi="Calibri" w:cs="Calibri"/>
                <w:bCs/>
              </w:rPr>
            </w:pPr>
          </w:p>
          <w:p w14:paraId="4D0B5190" w14:textId="77777777" w:rsidR="00AE542A" w:rsidRDefault="00AE542A" w:rsidP="005739F9">
            <w:pPr>
              <w:jc w:val="both"/>
              <w:rPr>
                <w:rFonts w:ascii="Calibri" w:hAnsi="Calibri" w:cs="Calibri"/>
                <w:bCs/>
              </w:rPr>
            </w:pPr>
          </w:p>
          <w:p w14:paraId="4644DC93" w14:textId="77777777" w:rsidR="00AE542A" w:rsidRDefault="00AE542A" w:rsidP="005739F9">
            <w:pPr>
              <w:jc w:val="both"/>
              <w:rPr>
                <w:rFonts w:ascii="Calibri" w:hAnsi="Calibri" w:cs="Calibri"/>
                <w:bCs/>
              </w:rPr>
            </w:pPr>
          </w:p>
          <w:p w14:paraId="5ACED662" w14:textId="77777777" w:rsidR="00AE542A" w:rsidRDefault="00AE542A" w:rsidP="005739F9">
            <w:pPr>
              <w:jc w:val="both"/>
              <w:rPr>
                <w:rFonts w:ascii="Calibri" w:hAnsi="Calibri" w:cs="Calibri"/>
                <w:bCs/>
              </w:rPr>
            </w:pPr>
          </w:p>
          <w:p w14:paraId="4C03456B" w14:textId="77777777" w:rsidR="00AE542A" w:rsidRDefault="00AE542A" w:rsidP="005739F9">
            <w:pPr>
              <w:jc w:val="both"/>
              <w:rPr>
                <w:rFonts w:ascii="Calibri" w:hAnsi="Calibri" w:cs="Calibri"/>
                <w:bCs/>
              </w:rPr>
            </w:pPr>
          </w:p>
          <w:p w14:paraId="348AEF37" w14:textId="77777777" w:rsidR="00AE542A" w:rsidRDefault="00AE542A" w:rsidP="005739F9">
            <w:pPr>
              <w:jc w:val="both"/>
              <w:rPr>
                <w:rFonts w:ascii="Calibri" w:hAnsi="Calibri" w:cs="Calibri"/>
                <w:bCs/>
              </w:rPr>
            </w:pPr>
          </w:p>
          <w:p w14:paraId="5107E68C" w14:textId="77777777" w:rsidR="00AE542A" w:rsidRPr="00EB26EC" w:rsidRDefault="00AE542A" w:rsidP="005739F9">
            <w:pPr>
              <w:jc w:val="both"/>
              <w:rPr>
                <w:rFonts w:ascii="Calibri" w:hAnsi="Calibri" w:cs="Calibri"/>
                <w:bCs/>
              </w:rPr>
            </w:pPr>
          </w:p>
        </w:tc>
        <w:tc>
          <w:tcPr>
            <w:tcW w:w="4140" w:type="dxa"/>
            <w:tcBorders>
              <w:top w:val="single" w:sz="4" w:space="0" w:color="auto"/>
              <w:left w:val="single" w:sz="4" w:space="0" w:color="auto"/>
              <w:bottom w:val="single" w:sz="4" w:space="0" w:color="auto"/>
              <w:right w:val="single" w:sz="4" w:space="0" w:color="auto"/>
            </w:tcBorders>
          </w:tcPr>
          <w:p w14:paraId="37247355" w14:textId="77777777" w:rsidR="00AE542A" w:rsidRPr="00EB26EC" w:rsidRDefault="00AE542A" w:rsidP="005739F9">
            <w:pPr>
              <w:jc w:val="both"/>
              <w:rPr>
                <w:rFonts w:ascii="Calibri" w:hAnsi="Calibri" w:cs="Calibri"/>
                <w:bCs/>
              </w:rPr>
            </w:pPr>
            <w:r w:rsidRPr="00EB26EC">
              <w:rPr>
                <w:rFonts w:ascii="Calibri" w:hAnsi="Calibri" w:cs="Calibri"/>
                <w:bCs/>
              </w:rPr>
              <w:lastRenderedPageBreak/>
              <w:t>The lecturer welcomes students to the Teams session and revisits key concepts from the previous  lesson. Students are asked to post one insight or question from their previous reflection in the chat. The lecturer reads selected responses aloud and uses them to identify themes that will shape the workshop. This ensures continuity between sessions and activates prior learning.</w:t>
            </w:r>
          </w:p>
          <w:p w14:paraId="0C6961FE" w14:textId="77777777" w:rsidR="00AE542A" w:rsidRPr="00EB26EC" w:rsidRDefault="00AE542A" w:rsidP="005739F9">
            <w:pPr>
              <w:jc w:val="both"/>
              <w:rPr>
                <w:rFonts w:ascii="Calibri" w:hAnsi="Calibri" w:cs="Calibri"/>
                <w:bCs/>
              </w:rPr>
            </w:pPr>
          </w:p>
          <w:p w14:paraId="41E10625" w14:textId="77777777" w:rsidR="00AE542A" w:rsidRPr="00EB26EC" w:rsidRDefault="00AE542A" w:rsidP="005739F9">
            <w:pPr>
              <w:jc w:val="both"/>
              <w:rPr>
                <w:rFonts w:ascii="Calibri" w:hAnsi="Calibri" w:cs="Calibri"/>
                <w:bCs/>
              </w:rPr>
            </w:pPr>
          </w:p>
          <w:p w14:paraId="70B58E1C" w14:textId="77777777" w:rsidR="00AE542A" w:rsidRPr="00EB26EC" w:rsidRDefault="00AE542A" w:rsidP="00EB26EC">
            <w:pPr>
              <w:jc w:val="both"/>
              <w:rPr>
                <w:rFonts w:ascii="Calibri" w:hAnsi="Calibri" w:cs="Calibri"/>
                <w:bCs/>
              </w:rPr>
            </w:pPr>
            <w:r w:rsidRPr="00EB26EC">
              <w:rPr>
                <w:rFonts w:ascii="Calibri" w:hAnsi="Calibri" w:cs="Calibri"/>
                <w:bCs/>
              </w:rPr>
              <w:t>The lecturer presents slides explaining decoloniality, knowledge hierarchies, representation, and the difference between diversity and decolonial practice. Students respond to short chat prompts such as:</w:t>
            </w:r>
          </w:p>
          <w:p w14:paraId="0019ABC1" w14:textId="77777777" w:rsidR="00AE542A" w:rsidRPr="00EB26EC" w:rsidRDefault="00AE542A" w:rsidP="00EB26EC">
            <w:pPr>
              <w:jc w:val="both"/>
              <w:rPr>
                <w:rFonts w:ascii="Calibri" w:hAnsi="Calibri" w:cs="Calibri"/>
                <w:bCs/>
              </w:rPr>
            </w:pPr>
            <w:r w:rsidRPr="00EB26EC">
              <w:rPr>
                <w:rFonts w:ascii="Calibri" w:hAnsi="Calibri" w:cs="Calibri"/>
                <w:bCs/>
              </w:rPr>
              <w:t>What does a decolonial curriculum mean to you?</w:t>
            </w:r>
          </w:p>
          <w:p w14:paraId="73DECE05" w14:textId="77777777" w:rsidR="00AE542A" w:rsidRPr="00EB26EC" w:rsidRDefault="00AE542A" w:rsidP="00EB26EC">
            <w:pPr>
              <w:jc w:val="both"/>
              <w:rPr>
                <w:rFonts w:ascii="Calibri" w:hAnsi="Calibri" w:cs="Calibri"/>
                <w:bCs/>
              </w:rPr>
            </w:pPr>
            <w:r w:rsidRPr="00EB26EC">
              <w:rPr>
                <w:rFonts w:ascii="Calibri" w:hAnsi="Calibri" w:cs="Calibri"/>
                <w:bCs/>
              </w:rPr>
              <w:t>Where do you see colonial narratives in your subject area? The lecturer uses responses to clarify misconceptions and deepen understanding.</w:t>
            </w:r>
          </w:p>
          <w:p w14:paraId="45929DE3" w14:textId="77777777" w:rsidR="00AE542A" w:rsidRPr="00EB26EC" w:rsidRDefault="00AE542A" w:rsidP="005739F9">
            <w:pPr>
              <w:jc w:val="both"/>
              <w:rPr>
                <w:rFonts w:ascii="Calibri" w:hAnsi="Calibri" w:cs="Calibri"/>
                <w:bCs/>
              </w:rPr>
            </w:pPr>
          </w:p>
          <w:p w14:paraId="24BFEFB3" w14:textId="77777777" w:rsidR="00AE542A" w:rsidRPr="00EB26EC" w:rsidRDefault="00AE542A" w:rsidP="00EB26EC">
            <w:pPr>
              <w:jc w:val="both"/>
              <w:rPr>
                <w:rFonts w:ascii="Calibri" w:hAnsi="Calibri" w:cs="Calibri"/>
                <w:bCs/>
              </w:rPr>
            </w:pPr>
            <w:r w:rsidRPr="00EB26EC">
              <w:rPr>
                <w:rFonts w:ascii="Calibri" w:hAnsi="Calibri" w:cs="Calibri"/>
                <w:bCs/>
              </w:rPr>
              <w:t>Students are placed into breakout rooms of 3–4. Each group receives a digital extract of curriculum material (text, image, or lesson outline). Students discuss:</w:t>
            </w:r>
          </w:p>
          <w:p w14:paraId="725B5E85" w14:textId="77777777" w:rsidR="00AE542A" w:rsidRPr="00EB26EC" w:rsidRDefault="00AE542A" w:rsidP="00EB26EC">
            <w:pPr>
              <w:jc w:val="both"/>
              <w:rPr>
                <w:rFonts w:ascii="Calibri" w:hAnsi="Calibri" w:cs="Calibri"/>
                <w:bCs/>
              </w:rPr>
            </w:pPr>
            <w:r w:rsidRPr="00EB26EC">
              <w:rPr>
                <w:rFonts w:ascii="Calibri" w:hAnsi="Calibri" w:cs="Calibri"/>
                <w:bCs/>
              </w:rPr>
              <w:t>Whose voices are centred?</w:t>
            </w:r>
          </w:p>
          <w:p w14:paraId="364612DF" w14:textId="77777777" w:rsidR="00AE542A" w:rsidRPr="00EB26EC" w:rsidRDefault="00AE542A" w:rsidP="00EB26EC">
            <w:pPr>
              <w:jc w:val="both"/>
              <w:rPr>
                <w:rFonts w:ascii="Calibri" w:hAnsi="Calibri" w:cs="Calibri"/>
                <w:bCs/>
              </w:rPr>
            </w:pPr>
            <w:r w:rsidRPr="00EB26EC">
              <w:rPr>
                <w:rFonts w:ascii="Calibri" w:hAnsi="Calibri" w:cs="Calibri"/>
                <w:bCs/>
              </w:rPr>
              <w:t>Whose perspectives are missing?</w:t>
            </w:r>
          </w:p>
          <w:p w14:paraId="394EC6E9" w14:textId="77777777" w:rsidR="00AE542A" w:rsidRPr="00EB26EC" w:rsidRDefault="00AE542A" w:rsidP="00EB26EC">
            <w:pPr>
              <w:jc w:val="both"/>
              <w:rPr>
                <w:rFonts w:ascii="Calibri" w:hAnsi="Calibri" w:cs="Calibri"/>
                <w:bCs/>
              </w:rPr>
            </w:pPr>
            <w:r w:rsidRPr="00EB26EC">
              <w:rPr>
                <w:rFonts w:ascii="Calibri" w:hAnsi="Calibri" w:cs="Calibri"/>
                <w:bCs/>
              </w:rPr>
              <w:t>What assumptions does the material make about knowledge or culture?</w:t>
            </w:r>
          </w:p>
          <w:p w14:paraId="1E31A094" w14:textId="77777777" w:rsidR="00AE542A" w:rsidRPr="00EB26EC" w:rsidRDefault="00AE542A" w:rsidP="00EB26EC">
            <w:pPr>
              <w:jc w:val="both"/>
              <w:rPr>
                <w:rFonts w:ascii="Calibri" w:hAnsi="Calibri" w:cs="Calibri"/>
                <w:bCs/>
              </w:rPr>
            </w:pPr>
            <w:r w:rsidRPr="00EB26EC">
              <w:rPr>
                <w:rFonts w:ascii="Calibri" w:hAnsi="Calibri" w:cs="Calibri"/>
                <w:bCs/>
              </w:rPr>
              <w:t>Students record their findings on a shared whiteboard. The lecturer visits each breakout room, prompting deeper analysis with questions such as:</w:t>
            </w:r>
          </w:p>
          <w:p w14:paraId="70EA0FA0" w14:textId="77777777" w:rsidR="00AE542A" w:rsidRPr="00EB26EC" w:rsidRDefault="00AE542A" w:rsidP="00EB26EC">
            <w:pPr>
              <w:jc w:val="both"/>
              <w:rPr>
                <w:rFonts w:ascii="Calibri" w:hAnsi="Calibri" w:cs="Calibri"/>
                <w:bCs/>
              </w:rPr>
            </w:pPr>
            <w:r w:rsidRPr="00EB26EC">
              <w:rPr>
                <w:rFonts w:ascii="Calibri" w:hAnsi="Calibri" w:cs="Calibri"/>
                <w:bCs/>
              </w:rPr>
              <w:t>What dominant narrative is being reinforced here?</w:t>
            </w:r>
          </w:p>
          <w:p w14:paraId="5E66605D" w14:textId="77777777" w:rsidR="00AE542A" w:rsidRPr="00EB26EC" w:rsidRDefault="00AE542A" w:rsidP="00EB26EC">
            <w:pPr>
              <w:jc w:val="both"/>
              <w:rPr>
                <w:rFonts w:ascii="Calibri" w:hAnsi="Calibri" w:cs="Calibri"/>
                <w:bCs/>
              </w:rPr>
            </w:pPr>
            <w:r w:rsidRPr="00EB26EC">
              <w:rPr>
                <w:rFonts w:ascii="Calibri" w:hAnsi="Calibri" w:cs="Calibri"/>
                <w:bCs/>
              </w:rPr>
              <w:t>How might this material impact learner identity or belonging?</w:t>
            </w:r>
          </w:p>
          <w:p w14:paraId="188BB7B7" w14:textId="77777777" w:rsidR="00AE542A" w:rsidRPr="00EB26EC" w:rsidRDefault="00AE542A" w:rsidP="005739F9">
            <w:pPr>
              <w:jc w:val="both"/>
              <w:rPr>
                <w:rFonts w:ascii="Calibri" w:hAnsi="Calibri" w:cs="Calibri"/>
                <w:bCs/>
              </w:rPr>
            </w:pPr>
          </w:p>
          <w:p w14:paraId="4313987C" w14:textId="77777777" w:rsidR="00AE542A" w:rsidRPr="00EB26EC" w:rsidRDefault="00AE542A" w:rsidP="005739F9">
            <w:pPr>
              <w:jc w:val="both"/>
              <w:rPr>
                <w:rFonts w:ascii="Calibri" w:hAnsi="Calibri" w:cs="Calibri"/>
                <w:bCs/>
              </w:rPr>
            </w:pPr>
          </w:p>
          <w:p w14:paraId="61CD9EF1" w14:textId="77777777" w:rsidR="00AE542A" w:rsidRPr="00EB26EC" w:rsidRDefault="00AE542A" w:rsidP="005739F9">
            <w:pPr>
              <w:jc w:val="both"/>
              <w:rPr>
                <w:rFonts w:ascii="Calibri" w:hAnsi="Calibri" w:cs="Calibri"/>
                <w:bCs/>
              </w:rPr>
            </w:pPr>
            <w:r w:rsidRPr="00EB26EC">
              <w:rPr>
                <w:rFonts w:ascii="Calibri" w:hAnsi="Calibri" w:cs="Calibri"/>
                <w:bCs/>
              </w:rPr>
              <w:t>The lecturer brings students back to the main room and screenshares the whiteboards. Students comment via chat or microphone on patterns they notice across groups. The lecturer links these observations to structural racism, decolonial theory, and the Professional Standards, emphasising how curriculum choices shape learner experience.</w:t>
            </w:r>
          </w:p>
          <w:p w14:paraId="285771D9" w14:textId="77777777" w:rsidR="00AE542A" w:rsidRPr="00EB26EC" w:rsidRDefault="00AE542A" w:rsidP="005739F9">
            <w:pPr>
              <w:jc w:val="both"/>
              <w:rPr>
                <w:rFonts w:ascii="Calibri" w:hAnsi="Calibri" w:cs="Calibri"/>
                <w:bCs/>
              </w:rPr>
            </w:pPr>
          </w:p>
          <w:p w14:paraId="3DB753B2" w14:textId="77777777" w:rsidR="00AE542A" w:rsidRPr="00EB26EC" w:rsidRDefault="00AE542A" w:rsidP="005739F9">
            <w:pPr>
              <w:jc w:val="both"/>
              <w:rPr>
                <w:rFonts w:ascii="Calibri" w:hAnsi="Calibri" w:cs="Calibri"/>
                <w:bCs/>
              </w:rPr>
            </w:pPr>
          </w:p>
          <w:p w14:paraId="3D12A08A" w14:textId="77777777" w:rsidR="00AE542A" w:rsidRPr="00EB26EC" w:rsidRDefault="00AE542A" w:rsidP="005739F9">
            <w:pPr>
              <w:jc w:val="both"/>
              <w:rPr>
                <w:rFonts w:ascii="Calibri" w:hAnsi="Calibri" w:cs="Calibri"/>
                <w:bCs/>
              </w:rPr>
            </w:pPr>
          </w:p>
          <w:p w14:paraId="0EA5B5E9" w14:textId="77777777" w:rsidR="00AE542A" w:rsidRPr="00EB26EC" w:rsidRDefault="00AE542A" w:rsidP="005739F9">
            <w:pPr>
              <w:jc w:val="both"/>
              <w:rPr>
                <w:rFonts w:ascii="Calibri" w:hAnsi="Calibri" w:cs="Calibri"/>
                <w:bCs/>
              </w:rPr>
            </w:pPr>
          </w:p>
          <w:p w14:paraId="06407514" w14:textId="77777777" w:rsidR="00AE542A" w:rsidRPr="00EB26EC" w:rsidRDefault="00AE542A" w:rsidP="005739F9">
            <w:pPr>
              <w:jc w:val="both"/>
              <w:rPr>
                <w:rFonts w:ascii="Calibri" w:hAnsi="Calibri" w:cs="Calibri"/>
                <w:bCs/>
              </w:rPr>
            </w:pPr>
          </w:p>
          <w:p w14:paraId="71D8340A" w14:textId="77777777" w:rsidR="00AE542A" w:rsidRPr="00EB26EC" w:rsidRDefault="00AE542A" w:rsidP="00EB26EC">
            <w:pPr>
              <w:jc w:val="both"/>
              <w:rPr>
                <w:rFonts w:ascii="Calibri" w:hAnsi="Calibri" w:cs="Calibri"/>
                <w:bCs/>
              </w:rPr>
            </w:pPr>
            <w:r w:rsidRPr="00EB26EC">
              <w:rPr>
                <w:rFonts w:ascii="Calibri" w:hAnsi="Calibri" w:cs="Calibri"/>
                <w:bCs/>
              </w:rPr>
              <w:t>Students work individually or in pairs to design a learning resource for their chosen subject or age group. They may create:</w:t>
            </w:r>
          </w:p>
          <w:p w14:paraId="0E51512E" w14:textId="77777777" w:rsidR="00AE542A" w:rsidRPr="00EB26EC" w:rsidRDefault="00AE542A" w:rsidP="00EB26EC">
            <w:pPr>
              <w:jc w:val="both"/>
              <w:rPr>
                <w:rFonts w:ascii="Calibri" w:hAnsi="Calibri" w:cs="Calibri"/>
                <w:bCs/>
              </w:rPr>
            </w:pPr>
            <w:r w:rsidRPr="00EB26EC">
              <w:rPr>
                <w:rFonts w:ascii="Calibri" w:hAnsi="Calibri" w:cs="Calibri"/>
                <w:bCs/>
              </w:rPr>
              <w:t>A lesson outline</w:t>
            </w:r>
          </w:p>
          <w:p w14:paraId="60A41AC4" w14:textId="77777777" w:rsidR="00AE542A" w:rsidRPr="00EB26EC" w:rsidRDefault="00AE542A" w:rsidP="00EB26EC">
            <w:pPr>
              <w:jc w:val="both"/>
              <w:rPr>
                <w:rFonts w:ascii="Calibri" w:hAnsi="Calibri" w:cs="Calibri"/>
                <w:bCs/>
              </w:rPr>
            </w:pPr>
            <w:r w:rsidRPr="00EB26EC">
              <w:rPr>
                <w:rFonts w:ascii="Calibri" w:hAnsi="Calibri" w:cs="Calibri"/>
                <w:bCs/>
              </w:rPr>
              <w:t>A worksheet</w:t>
            </w:r>
          </w:p>
          <w:p w14:paraId="12A3AEDE" w14:textId="77777777" w:rsidR="00AE542A" w:rsidRPr="00EB26EC" w:rsidRDefault="00AE542A" w:rsidP="00EB26EC">
            <w:pPr>
              <w:jc w:val="both"/>
              <w:rPr>
                <w:rFonts w:ascii="Calibri" w:hAnsi="Calibri" w:cs="Calibri"/>
                <w:bCs/>
              </w:rPr>
            </w:pPr>
            <w:r w:rsidRPr="00EB26EC">
              <w:rPr>
                <w:rFonts w:ascii="Calibri" w:hAnsi="Calibri" w:cs="Calibri"/>
                <w:bCs/>
              </w:rPr>
              <w:t>A reading list</w:t>
            </w:r>
          </w:p>
          <w:p w14:paraId="2C783013" w14:textId="77777777" w:rsidR="00AE542A" w:rsidRPr="00EB26EC" w:rsidRDefault="00AE542A" w:rsidP="00EB26EC">
            <w:pPr>
              <w:jc w:val="both"/>
              <w:rPr>
                <w:rFonts w:ascii="Calibri" w:hAnsi="Calibri" w:cs="Calibri"/>
                <w:bCs/>
              </w:rPr>
            </w:pPr>
            <w:r w:rsidRPr="00EB26EC">
              <w:rPr>
                <w:rFonts w:ascii="Calibri" w:hAnsi="Calibri" w:cs="Calibri"/>
                <w:bCs/>
              </w:rPr>
              <w:t>A visual resource</w:t>
            </w:r>
          </w:p>
          <w:p w14:paraId="19D90FF0" w14:textId="77777777" w:rsidR="00AE542A" w:rsidRPr="00EB26EC" w:rsidRDefault="00AE542A" w:rsidP="00EB26EC">
            <w:pPr>
              <w:jc w:val="both"/>
              <w:rPr>
                <w:rFonts w:ascii="Calibri" w:hAnsi="Calibri" w:cs="Calibri"/>
                <w:bCs/>
              </w:rPr>
            </w:pPr>
            <w:r w:rsidRPr="00EB26EC">
              <w:rPr>
                <w:rFonts w:ascii="Calibri" w:hAnsi="Calibri" w:cs="Calibri"/>
                <w:bCs/>
              </w:rPr>
              <w:t>A discussion activity</w:t>
            </w:r>
          </w:p>
          <w:p w14:paraId="37452528" w14:textId="77777777" w:rsidR="00AE542A" w:rsidRPr="00EB26EC" w:rsidRDefault="00AE542A" w:rsidP="00EB26EC">
            <w:pPr>
              <w:jc w:val="both"/>
              <w:rPr>
                <w:rFonts w:ascii="Calibri" w:hAnsi="Calibri" w:cs="Calibri"/>
                <w:bCs/>
              </w:rPr>
            </w:pPr>
            <w:r w:rsidRPr="00EB26EC">
              <w:rPr>
                <w:rFonts w:ascii="Calibri" w:hAnsi="Calibri" w:cs="Calibri"/>
                <w:bCs/>
              </w:rPr>
              <w:lastRenderedPageBreak/>
              <w:t>The lecturer circulates between breakout rooms, offering guidance and prompting students to consider:</w:t>
            </w:r>
          </w:p>
          <w:p w14:paraId="72AF477F" w14:textId="77777777" w:rsidR="00AE542A" w:rsidRPr="00EB26EC" w:rsidRDefault="00AE542A" w:rsidP="00EB26EC">
            <w:pPr>
              <w:jc w:val="both"/>
              <w:rPr>
                <w:rFonts w:ascii="Calibri" w:hAnsi="Calibri" w:cs="Calibri"/>
                <w:bCs/>
              </w:rPr>
            </w:pPr>
            <w:r w:rsidRPr="00EB26EC">
              <w:rPr>
                <w:rFonts w:ascii="Calibri" w:hAnsi="Calibri" w:cs="Calibri"/>
                <w:bCs/>
              </w:rPr>
              <w:t>Representation</w:t>
            </w:r>
          </w:p>
          <w:p w14:paraId="4956B66B" w14:textId="77777777" w:rsidR="00AE542A" w:rsidRPr="00EB26EC" w:rsidRDefault="00AE542A" w:rsidP="00EB26EC">
            <w:pPr>
              <w:jc w:val="both"/>
              <w:rPr>
                <w:rFonts w:ascii="Calibri" w:hAnsi="Calibri" w:cs="Calibri"/>
                <w:bCs/>
              </w:rPr>
            </w:pPr>
            <w:r w:rsidRPr="00EB26EC">
              <w:rPr>
                <w:rFonts w:ascii="Calibri" w:hAnsi="Calibri" w:cs="Calibri"/>
                <w:bCs/>
              </w:rPr>
              <w:t>Narrative framing</w:t>
            </w:r>
          </w:p>
          <w:p w14:paraId="1EA0F446" w14:textId="77777777" w:rsidR="00AE542A" w:rsidRPr="00EB26EC" w:rsidRDefault="00AE542A" w:rsidP="00EB26EC">
            <w:pPr>
              <w:jc w:val="both"/>
              <w:rPr>
                <w:rFonts w:ascii="Calibri" w:hAnsi="Calibri" w:cs="Calibri"/>
                <w:bCs/>
              </w:rPr>
            </w:pPr>
            <w:r w:rsidRPr="00EB26EC">
              <w:rPr>
                <w:rFonts w:ascii="Calibri" w:hAnsi="Calibri" w:cs="Calibri"/>
                <w:bCs/>
              </w:rPr>
              <w:t>Avoidance of stereotypes</w:t>
            </w:r>
          </w:p>
          <w:p w14:paraId="1FC7ED42" w14:textId="77777777" w:rsidR="00AE542A" w:rsidRPr="00EB26EC" w:rsidRDefault="00AE542A" w:rsidP="00EB26EC">
            <w:pPr>
              <w:jc w:val="both"/>
              <w:rPr>
                <w:rFonts w:ascii="Calibri" w:hAnsi="Calibri" w:cs="Calibri"/>
                <w:bCs/>
              </w:rPr>
            </w:pPr>
            <w:r w:rsidRPr="00EB26EC">
              <w:rPr>
                <w:rFonts w:ascii="Calibri" w:hAnsi="Calibri" w:cs="Calibri"/>
                <w:bCs/>
              </w:rPr>
              <w:t>Alignment with Professional Standards</w:t>
            </w:r>
          </w:p>
          <w:p w14:paraId="53E5CFEC" w14:textId="77777777" w:rsidR="00AE542A" w:rsidRPr="00EB26EC" w:rsidRDefault="00AE542A" w:rsidP="00EB26EC">
            <w:pPr>
              <w:jc w:val="both"/>
              <w:rPr>
                <w:rFonts w:ascii="Calibri" w:hAnsi="Calibri" w:cs="Calibri"/>
                <w:bCs/>
              </w:rPr>
            </w:pPr>
            <w:r w:rsidRPr="00EB26EC">
              <w:rPr>
                <w:rFonts w:ascii="Calibri" w:hAnsi="Calibri" w:cs="Calibri"/>
                <w:bCs/>
              </w:rPr>
              <w:t>Links to the Anti</w:t>
            </w:r>
            <w:r w:rsidRPr="00EB26EC">
              <w:rPr>
                <w:rFonts w:ascii="Calibri" w:hAnsi="Calibri" w:cs="Calibri"/>
                <w:bCs/>
              </w:rPr>
              <w:noBreakHyphen/>
              <w:t>Racist Wales Action Plan</w:t>
            </w:r>
          </w:p>
          <w:p w14:paraId="32666D7F" w14:textId="77777777" w:rsidR="00AE542A" w:rsidRPr="00EB26EC" w:rsidRDefault="00AE542A" w:rsidP="00EB26EC">
            <w:pPr>
              <w:jc w:val="both"/>
              <w:rPr>
                <w:rFonts w:ascii="Calibri" w:hAnsi="Calibri" w:cs="Calibri"/>
                <w:bCs/>
              </w:rPr>
            </w:pPr>
            <w:r w:rsidRPr="00EB26EC">
              <w:rPr>
                <w:rFonts w:ascii="Calibri" w:hAnsi="Calibri" w:cs="Calibri"/>
                <w:bCs/>
              </w:rPr>
              <w:t>Students upload draft resources to the chat or a shared folder.</w:t>
            </w:r>
          </w:p>
          <w:p w14:paraId="1E837608" w14:textId="77777777" w:rsidR="00AE542A" w:rsidRDefault="00AE542A" w:rsidP="005739F9">
            <w:pPr>
              <w:jc w:val="both"/>
              <w:rPr>
                <w:rFonts w:ascii="Calibri" w:hAnsi="Calibri" w:cs="Calibri"/>
                <w:bCs/>
              </w:rPr>
            </w:pPr>
          </w:p>
          <w:p w14:paraId="3453E307" w14:textId="77777777" w:rsidR="00AE542A" w:rsidRDefault="00AE542A" w:rsidP="005739F9">
            <w:pPr>
              <w:jc w:val="both"/>
              <w:rPr>
                <w:rFonts w:ascii="Calibri" w:hAnsi="Calibri" w:cs="Calibri"/>
                <w:bCs/>
              </w:rPr>
            </w:pPr>
          </w:p>
          <w:p w14:paraId="11396062" w14:textId="77777777" w:rsidR="00AE542A" w:rsidRDefault="00AE542A" w:rsidP="005739F9">
            <w:pPr>
              <w:jc w:val="both"/>
              <w:rPr>
                <w:rFonts w:ascii="Calibri" w:hAnsi="Calibri" w:cs="Calibri"/>
                <w:bCs/>
              </w:rPr>
            </w:pPr>
          </w:p>
          <w:p w14:paraId="61334519" w14:textId="77777777" w:rsidR="00AE542A" w:rsidRPr="00EB26EC" w:rsidRDefault="00AE542A" w:rsidP="00EB26EC">
            <w:pPr>
              <w:jc w:val="both"/>
              <w:rPr>
                <w:rFonts w:ascii="Calibri" w:hAnsi="Calibri" w:cs="Calibri"/>
                <w:bCs/>
              </w:rPr>
            </w:pPr>
            <w:r w:rsidRPr="00EB26EC">
              <w:rPr>
                <w:rFonts w:ascii="Calibri" w:hAnsi="Calibri" w:cs="Calibri"/>
                <w:bCs/>
              </w:rPr>
              <w:t>Students are paired using the Teams chat reply function. Each student reviews their partner’s resource using three prompts:</w:t>
            </w:r>
          </w:p>
          <w:p w14:paraId="06EEC473" w14:textId="77777777" w:rsidR="00AE542A" w:rsidRPr="00EB26EC" w:rsidRDefault="00AE542A" w:rsidP="00EB26EC">
            <w:pPr>
              <w:jc w:val="both"/>
              <w:rPr>
                <w:rFonts w:ascii="Calibri" w:hAnsi="Calibri" w:cs="Calibri"/>
                <w:bCs/>
              </w:rPr>
            </w:pPr>
            <w:r w:rsidRPr="00EB26EC">
              <w:rPr>
                <w:rFonts w:ascii="Calibri" w:hAnsi="Calibri" w:cs="Calibri"/>
                <w:bCs/>
              </w:rPr>
              <w:t>What works well?</w:t>
            </w:r>
          </w:p>
          <w:p w14:paraId="10F326A1" w14:textId="77777777" w:rsidR="00AE542A" w:rsidRPr="00EB26EC" w:rsidRDefault="00AE542A" w:rsidP="00EB26EC">
            <w:pPr>
              <w:jc w:val="both"/>
              <w:rPr>
                <w:rFonts w:ascii="Calibri" w:hAnsi="Calibri" w:cs="Calibri"/>
                <w:bCs/>
              </w:rPr>
            </w:pPr>
            <w:r w:rsidRPr="00EB26EC">
              <w:rPr>
                <w:rFonts w:ascii="Calibri" w:hAnsi="Calibri" w:cs="Calibri"/>
                <w:bCs/>
              </w:rPr>
              <w:t>What could be strengthened?</w:t>
            </w:r>
          </w:p>
          <w:p w14:paraId="5B1DA077" w14:textId="77777777" w:rsidR="00AE542A" w:rsidRPr="00EB26EC" w:rsidRDefault="00AE542A" w:rsidP="00EB26EC">
            <w:pPr>
              <w:jc w:val="both"/>
              <w:rPr>
                <w:rFonts w:ascii="Calibri" w:hAnsi="Calibri" w:cs="Calibri"/>
                <w:bCs/>
              </w:rPr>
            </w:pPr>
            <w:r w:rsidRPr="00EB26EC">
              <w:rPr>
                <w:rFonts w:ascii="Calibri" w:hAnsi="Calibri" w:cs="Calibri"/>
                <w:bCs/>
              </w:rPr>
              <w:t>How well does this align with anti</w:t>
            </w:r>
            <w:r w:rsidRPr="00EB26EC">
              <w:rPr>
                <w:rFonts w:ascii="Calibri" w:hAnsi="Calibri" w:cs="Calibri"/>
                <w:bCs/>
              </w:rPr>
              <w:noBreakHyphen/>
              <w:t>racist and decolonial principles?</w:t>
            </w:r>
          </w:p>
          <w:p w14:paraId="1AA1D4FE" w14:textId="77777777" w:rsidR="00AE542A" w:rsidRDefault="00AE542A" w:rsidP="00EB26EC">
            <w:pPr>
              <w:jc w:val="both"/>
              <w:rPr>
                <w:rFonts w:ascii="Calibri" w:hAnsi="Calibri" w:cs="Calibri"/>
                <w:bCs/>
              </w:rPr>
            </w:pPr>
            <w:r w:rsidRPr="00EB26EC">
              <w:rPr>
                <w:rFonts w:ascii="Calibri" w:hAnsi="Calibri" w:cs="Calibri"/>
                <w:bCs/>
              </w:rPr>
              <w:t>The lecturer facilitates a short whole</w:t>
            </w:r>
            <w:r w:rsidRPr="00EB26EC">
              <w:rPr>
                <w:rFonts w:ascii="Calibri" w:hAnsi="Calibri" w:cs="Calibri"/>
                <w:bCs/>
              </w:rPr>
              <w:noBreakHyphen/>
              <w:t>group discussion on common strengths and areas for development.</w:t>
            </w:r>
          </w:p>
          <w:p w14:paraId="4D74CCFE" w14:textId="77777777" w:rsidR="00AE542A" w:rsidRDefault="00AE542A" w:rsidP="00EB26EC">
            <w:pPr>
              <w:jc w:val="both"/>
              <w:rPr>
                <w:rFonts w:ascii="Calibri" w:hAnsi="Calibri" w:cs="Calibri"/>
                <w:bCs/>
              </w:rPr>
            </w:pPr>
          </w:p>
          <w:p w14:paraId="14E9195F" w14:textId="77777777" w:rsidR="00AE542A" w:rsidRPr="00EB26EC" w:rsidRDefault="00AE542A" w:rsidP="00EB26EC">
            <w:pPr>
              <w:jc w:val="both"/>
              <w:rPr>
                <w:rFonts w:ascii="Calibri" w:hAnsi="Calibri" w:cs="Calibri"/>
                <w:bCs/>
              </w:rPr>
            </w:pPr>
          </w:p>
          <w:p w14:paraId="4D7F16F8" w14:textId="77777777" w:rsidR="00AE542A" w:rsidRPr="00EB26EC" w:rsidRDefault="00AE542A" w:rsidP="00EB26EC">
            <w:pPr>
              <w:jc w:val="both"/>
              <w:rPr>
                <w:rFonts w:ascii="Calibri" w:hAnsi="Calibri" w:cs="Calibri"/>
                <w:bCs/>
              </w:rPr>
            </w:pPr>
            <w:r w:rsidRPr="00EB26EC">
              <w:rPr>
                <w:rFonts w:ascii="Calibri" w:hAnsi="Calibri" w:cs="Calibri"/>
                <w:bCs/>
              </w:rPr>
              <w:t>Students complete a reflective task in the chat:</w:t>
            </w:r>
          </w:p>
          <w:p w14:paraId="1FA1108C" w14:textId="77777777" w:rsidR="00AE542A" w:rsidRPr="00EB26EC" w:rsidRDefault="00AE542A" w:rsidP="00EB26EC">
            <w:pPr>
              <w:jc w:val="both"/>
              <w:rPr>
                <w:rFonts w:ascii="Calibri" w:hAnsi="Calibri" w:cs="Calibri"/>
                <w:bCs/>
              </w:rPr>
            </w:pPr>
            <w:r w:rsidRPr="00EB26EC">
              <w:rPr>
                <w:rFonts w:ascii="Calibri" w:hAnsi="Calibri" w:cs="Calibri"/>
                <w:bCs/>
              </w:rPr>
              <w:t>One change I will make to my curriculum practic</w:t>
            </w:r>
            <w:r>
              <w:rPr>
                <w:rFonts w:ascii="Calibri" w:hAnsi="Calibri" w:cs="Calibri"/>
                <w:bCs/>
              </w:rPr>
              <w:t>e</w:t>
            </w:r>
          </w:p>
          <w:p w14:paraId="01048648" w14:textId="77777777" w:rsidR="00AE542A" w:rsidRPr="00EB26EC" w:rsidRDefault="00AE542A" w:rsidP="00EB26EC">
            <w:pPr>
              <w:jc w:val="both"/>
              <w:rPr>
                <w:rFonts w:ascii="Calibri" w:hAnsi="Calibri" w:cs="Calibri"/>
                <w:bCs/>
              </w:rPr>
            </w:pPr>
            <w:r w:rsidRPr="00EB26EC">
              <w:rPr>
                <w:rFonts w:ascii="Calibri" w:hAnsi="Calibri" w:cs="Calibri"/>
                <w:bCs/>
              </w:rPr>
              <w:lastRenderedPageBreak/>
              <w:t>One area I need to develop furthe</w:t>
            </w:r>
            <w:r>
              <w:rPr>
                <w:rFonts w:ascii="Calibri" w:hAnsi="Calibri" w:cs="Calibri"/>
                <w:bCs/>
              </w:rPr>
              <w:t>r</w:t>
            </w:r>
          </w:p>
          <w:p w14:paraId="25A02D35" w14:textId="77777777" w:rsidR="00AE542A" w:rsidRPr="00EB26EC" w:rsidRDefault="00AE542A" w:rsidP="00EB26EC">
            <w:pPr>
              <w:jc w:val="both"/>
              <w:rPr>
                <w:rFonts w:ascii="Calibri" w:hAnsi="Calibri" w:cs="Calibri"/>
                <w:bCs/>
              </w:rPr>
            </w:pPr>
            <w:r w:rsidRPr="00EB26EC">
              <w:rPr>
                <w:rFonts w:ascii="Calibri" w:hAnsi="Calibri" w:cs="Calibri"/>
                <w:bCs/>
              </w:rPr>
              <w:t>One question I am taking awa</w:t>
            </w:r>
            <w:r>
              <w:rPr>
                <w:rFonts w:ascii="Calibri" w:hAnsi="Calibri" w:cs="Calibri"/>
                <w:bCs/>
              </w:rPr>
              <w:t>y</w:t>
            </w:r>
          </w:p>
          <w:p w14:paraId="0CF314D0" w14:textId="77777777" w:rsidR="00AE542A" w:rsidRPr="00EB26EC" w:rsidRDefault="00AE542A" w:rsidP="00EB26EC">
            <w:pPr>
              <w:jc w:val="both"/>
              <w:rPr>
                <w:rFonts w:ascii="Calibri" w:hAnsi="Calibri" w:cs="Calibri"/>
                <w:bCs/>
              </w:rPr>
            </w:pPr>
            <w:r w:rsidRPr="00EB26EC">
              <w:rPr>
                <w:rFonts w:ascii="Calibri" w:hAnsi="Calibri" w:cs="Calibri"/>
                <w:bCs/>
              </w:rPr>
              <w:t>The lecturer summarises themes and explains how this resource will feed into the portfolio assessment.</w:t>
            </w:r>
          </w:p>
          <w:p w14:paraId="64722446" w14:textId="77777777" w:rsidR="00AE542A" w:rsidRPr="00EB26EC" w:rsidRDefault="00AE542A" w:rsidP="005739F9">
            <w:pPr>
              <w:jc w:val="both"/>
              <w:rPr>
                <w:rFonts w:ascii="Calibri" w:hAnsi="Calibri" w:cs="Calibri"/>
                <w:bCs/>
              </w:rPr>
            </w:pPr>
          </w:p>
        </w:tc>
        <w:tc>
          <w:tcPr>
            <w:tcW w:w="1571" w:type="dxa"/>
            <w:tcBorders>
              <w:top w:val="single" w:sz="4" w:space="0" w:color="auto"/>
              <w:left w:val="single" w:sz="4" w:space="0" w:color="auto"/>
              <w:bottom w:val="single" w:sz="4" w:space="0" w:color="auto"/>
              <w:right w:val="single" w:sz="4" w:space="0" w:color="auto"/>
            </w:tcBorders>
          </w:tcPr>
          <w:p w14:paraId="09E6762D" w14:textId="77777777" w:rsidR="00AE542A" w:rsidRPr="00EB26EC" w:rsidRDefault="00AE542A" w:rsidP="005739F9">
            <w:pPr>
              <w:jc w:val="both"/>
              <w:rPr>
                <w:rFonts w:ascii="Calibri" w:hAnsi="Calibri" w:cs="Calibri"/>
                <w:b/>
                <w:sz w:val="30"/>
              </w:rPr>
            </w:pPr>
            <w:r w:rsidRPr="00EB26EC">
              <w:rPr>
                <w:rFonts w:ascii="Calibri" w:hAnsi="Calibri" w:cs="Calibri"/>
                <w:b/>
                <w:sz w:val="30"/>
              </w:rPr>
              <w:lastRenderedPageBreak/>
              <w:t>15 minutes</w:t>
            </w:r>
          </w:p>
          <w:p w14:paraId="695044F5" w14:textId="77777777" w:rsidR="00AE542A" w:rsidRPr="00EB26EC" w:rsidRDefault="00AE542A" w:rsidP="005739F9">
            <w:pPr>
              <w:jc w:val="both"/>
              <w:rPr>
                <w:rFonts w:ascii="Calibri" w:hAnsi="Calibri" w:cs="Calibri"/>
                <w:b/>
                <w:sz w:val="30"/>
              </w:rPr>
            </w:pPr>
          </w:p>
          <w:p w14:paraId="47725614" w14:textId="77777777" w:rsidR="00AE542A" w:rsidRPr="00EB26EC" w:rsidRDefault="00AE542A" w:rsidP="005739F9">
            <w:pPr>
              <w:jc w:val="both"/>
              <w:rPr>
                <w:rFonts w:ascii="Calibri" w:hAnsi="Calibri" w:cs="Calibri"/>
                <w:b/>
                <w:sz w:val="30"/>
              </w:rPr>
            </w:pPr>
          </w:p>
          <w:p w14:paraId="085D0666" w14:textId="77777777" w:rsidR="00AE542A" w:rsidRPr="00EB26EC" w:rsidRDefault="00AE542A" w:rsidP="005739F9">
            <w:pPr>
              <w:jc w:val="both"/>
              <w:rPr>
                <w:rFonts w:ascii="Calibri" w:hAnsi="Calibri" w:cs="Calibri"/>
                <w:b/>
                <w:sz w:val="30"/>
              </w:rPr>
            </w:pPr>
          </w:p>
          <w:p w14:paraId="73CB3551" w14:textId="77777777" w:rsidR="00AE542A" w:rsidRPr="00EB26EC" w:rsidRDefault="00AE542A" w:rsidP="005739F9">
            <w:pPr>
              <w:jc w:val="both"/>
              <w:rPr>
                <w:rFonts w:ascii="Calibri" w:hAnsi="Calibri" w:cs="Calibri"/>
                <w:b/>
                <w:sz w:val="30"/>
              </w:rPr>
            </w:pPr>
          </w:p>
          <w:p w14:paraId="55C96274" w14:textId="77777777" w:rsidR="00AE542A" w:rsidRPr="00EB26EC" w:rsidRDefault="00AE542A" w:rsidP="005739F9">
            <w:pPr>
              <w:jc w:val="both"/>
              <w:rPr>
                <w:rFonts w:ascii="Calibri" w:hAnsi="Calibri" w:cs="Calibri"/>
                <w:b/>
                <w:sz w:val="30"/>
              </w:rPr>
            </w:pPr>
          </w:p>
          <w:p w14:paraId="29D2EA10" w14:textId="77777777" w:rsidR="00AE542A" w:rsidRPr="00EB26EC" w:rsidRDefault="00AE542A" w:rsidP="005739F9">
            <w:pPr>
              <w:jc w:val="both"/>
              <w:rPr>
                <w:rFonts w:ascii="Calibri" w:hAnsi="Calibri" w:cs="Calibri"/>
                <w:b/>
                <w:sz w:val="30"/>
              </w:rPr>
            </w:pPr>
          </w:p>
          <w:p w14:paraId="1B6A2D33" w14:textId="77777777" w:rsidR="00AE542A" w:rsidRPr="00EB26EC" w:rsidRDefault="00AE542A" w:rsidP="005739F9">
            <w:pPr>
              <w:jc w:val="both"/>
              <w:rPr>
                <w:rFonts w:ascii="Calibri" w:hAnsi="Calibri" w:cs="Calibri"/>
                <w:b/>
                <w:sz w:val="30"/>
              </w:rPr>
            </w:pPr>
          </w:p>
          <w:p w14:paraId="5354B8A5" w14:textId="77777777" w:rsidR="00AE542A" w:rsidRPr="00EB26EC" w:rsidRDefault="00AE542A" w:rsidP="005739F9">
            <w:pPr>
              <w:jc w:val="both"/>
              <w:rPr>
                <w:rFonts w:ascii="Calibri" w:hAnsi="Calibri" w:cs="Calibri"/>
                <w:b/>
                <w:sz w:val="30"/>
              </w:rPr>
            </w:pPr>
          </w:p>
          <w:p w14:paraId="743C77D7" w14:textId="77777777" w:rsidR="00AE542A" w:rsidRPr="00EB26EC" w:rsidRDefault="00AE542A" w:rsidP="005739F9">
            <w:pPr>
              <w:jc w:val="both"/>
              <w:rPr>
                <w:rFonts w:ascii="Calibri" w:hAnsi="Calibri" w:cs="Calibri"/>
                <w:b/>
                <w:sz w:val="30"/>
              </w:rPr>
            </w:pPr>
          </w:p>
          <w:p w14:paraId="4ECE7482" w14:textId="77777777" w:rsidR="00AE542A" w:rsidRPr="00EB26EC" w:rsidRDefault="00AE542A" w:rsidP="005739F9">
            <w:pPr>
              <w:jc w:val="both"/>
              <w:rPr>
                <w:rFonts w:ascii="Calibri" w:hAnsi="Calibri" w:cs="Calibri"/>
                <w:b/>
                <w:sz w:val="30"/>
              </w:rPr>
            </w:pPr>
            <w:r w:rsidRPr="00EB26EC">
              <w:rPr>
                <w:rFonts w:ascii="Calibri" w:hAnsi="Calibri" w:cs="Calibri"/>
                <w:b/>
                <w:sz w:val="30"/>
              </w:rPr>
              <w:t>20 minutes</w:t>
            </w:r>
          </w:p>
          <w:p w14:paraId="61586D60" w14:textId="77777777" w:rsidR="00AE542A" w:rsidRPr="00EB26EC" w:rsidRDefault="00AE542A" w:rsidP="005739F9">
            <w:pPr>
              <w:jc w:val="both"/>
              <w:rPr>
                <w:rFonts w:ascii="Calibri" w:hAnsi="Calibri" w:cs="Calibri"/>
                <w:b/>
                <w:sz w:val="30"/>
              </w:rPr>
            </w:pPr>
          </w:p>
          <w:p w14:paraId="1868E706" w14:textId="77777777" w:rsidR="00AE542A" w:rsidRPr="00EB26EC" w:rsidRDefault="00AE542A" w:rsidP="005739F9">
            <w:pPr>
              <w:jc w:val="both"/>
              <w:rPr>
                <w:rFonts w:ascii="Calibri" w:hAnsi="Calibri" w:cs="Calibri"/>
                <w:b/>
                <w:sz w:val="30"/>
              </w:rPr>
            </w:pPr>
          </w:p>
          <w:p w14:paraId="0B73A148" w14:textId="77777777" w:rsidR="00AE542A" w:rsidRPr="00EB26EC" w:rsidRDefault="00AE542A" w:rsidP="005739F9">
            <w:pPr>
              <w:jc w:val="both"/>
              <w:rPr>
                <w:rFonts w:ascii="Calibri" w:hAnsi="Calibri" w:cs="Calibri"/>
                <w:b/>
                <w:sz w:val="30"/>
              </w:rPr>
            </w:pPr>
          </w:p>
          <w:p w14:paraId="6DFF014C" w14:textId="77777777" w:rsidR="00AE542A" w:rsidRPr="00EB26EC" w:rsidRDefault="00AE542A" w:rsidP="005739F9">
            <w:pPr>
              <w:jc w:val="both"/>
              <w:rPr>
                <w:rFonts w:ascii="Calibri" w:hAnsi="Calibri" w:cs="Calibri"/>
                <w:b/>
                <w:sz w:val="30"/>
              </w:rPr>
            </w:pPr>
          </w:p>
          <w:p w14:paraId="6AE1BF03" w14:textId="77777777" w:rsidR="00AE542A" w:rsidRPr="00EB26EC" w:rsidRDefault="00AE542A" w:rsidP="005739F9">
            <w:pPr>
              <w:jc w:val="both"/>
              <w:rPr>
                <w:rFonts w:ascii="Calibri" w:hAnsi="Calibri" w:cs="Calibri"/>
                <w:b/>
                <w:sz w:val="30"/>
              </w:rPr>
            </w:pPr>
          </w:p>
          <w:p w14:paraId="7169C069" w14:textId="77777777" w:rsidR="00AE542A" w:rsidRPr="00EB26EC" w:rsidRDefault="00AE542A" w:rsidP="005739F9">
            <w:pPr>
              <w:jc w:val="both"/>
              <w:rPr>
                <w:rFonts w:ascii="Calibri" w:hAnsi="Calibri" w:cs="Calibri"/>
                <w:b/>
                <w:sz w:val="30"/>
              </w:rPr>
            </w:pPr>
          </w:p>
          <w:p w14:paraId="010772C3" w14:textId="77777777" w:rsidR="00AE542A" w:rsidRPr="00EB26EC" w:rsidRDefault="00AE542A" w:rsidP="005739F9">
            <w:pPr>
              <w:jc w:val="both"/>
              <w:rPr>
                <w:rFonts w:ascii="Calibri" w:hAnsi="Calibri" w:cs="Calibri"/>
                <w:b/>
                <w:sz w:val="30"/>
              </w:rPr>
            </w:pPr>
          </w:p>
          <w:p w14:paraId="15CA44A3" w14:textId="77777777" w:rsidR="00AE542A" w:rsidRPr="00EB26EC" w:rsidRDefault="00AE542A" w:rsidP="005739F9">
            <w:pPr>
              <w:jc w:val="both"/>
              <w:rPr>
                <w:rFonts w:ascii="Calibri" w:hAnsi="Calibri" w:cs="Calibri"/>
                <w:b/>
                <w:sz w:val="30"/>
              </w:rPr>
            </w:pPr>
          </w:p>
          <w:p w14:paraId="0BB7D1A0" w14:textId="77777777" w:rsidR="00AE542A" w:rsidRPr="00EB26EC" w:rsidRDefault="00AE542A" w:rsidP="005739F9">
            <w:pPr>
              <w:jc w:val="both"/>
              <w:rPr>
                <w:rFonts w:ascii="Calibri" w:hAnsi="Calibri" w:cs="Calibri"/>
                <w:b/>
                <w:sz w:val="30"/>
              </w:rPr>
            </w:pPr>
          </w:p>
          <w:p w14:paraId="25F18CC7" w14:textId="77777777" w:rsidR="00AE542A" w:rsidRPr="00EB26EC" w:rsidRDefault="00AE542A" w:rsidP="005739F9">
            <w:pPr>
              <w:jc w:val="both"/>
              <w:rPr>
                <w:rFonts w:ascii="Calibri" w:hAnsi="Calibri" w:cs="Calibri"/>
                <w:b/>
                <w:sz w:val="30"/>
              </w:rPr>
            </w:pPr>
            <w:r w:rsidRPr="00EB26EC">
              <w:rPr>
                <w:rFonts w:ascii="Calibri" w:hAnsi="Calibri" w:cs="Calibri"/>
                <w:b/>
                <w:sz w:val="30"/>
              </w:rPr>
              <w:t>25 mintues</w:t>
            </w:r>
          </w:p>
          <w:p w14:paraId="3EB27F7A" w14:textId="77777777" w:rsidR="00AE542A" w:rsidRPr="00EB26EC" w:rsidRDefault="00AE542A" w:rsidP="005739F9">
            <w:pPr>
              <w:jc w:val="both"/>
              <w:rPr>
                <w:rFonts w:ascii="Calibri" w:hAnsi="Calibri" w:cs="Calibri"/>
                <w:b/>
                <w:sz w:val="30"/>
              </w:rPr>
            </w:pPr>
          </w:p>
          <w:p w14:paraId="60D150F5" w14:textId="77777777" w:rsidR="00AE542A" w:rsidRPr="00EB26EC" w:rsidRDefault="00AE542A" w:rsidP="005739F9">
            <w:pPr>
              <w:jc w:val="both"/>
              <w:rPr>
                <w:rFonts w:ascii="Calibri" w:hAnsi="Calibri" w:cs="Calibri"/>
                <w:b/>
                <w:sz w:val="30"/>
              </w:rPr>
            </w:pPr>
          </w:p>
          <w:p w14:paraId="591BC33C" w14:textId="77777777" w:rsidR="00AE542A" w:rsidRPr="00EB26EC" w:rsidRDefault="00AE542A" w:rsidP="005739F9">
            <w:pPr>
              <w:jc w:val="both"/>
              <w:rPr>
                <w:rFonts w:ascii="Calibri" w:hAnsi="Calibri" w:cs="Calibri"/>
                <w:b/>
                <w:sz w:val="30"/>
              </w:rPr>
            </w:pPr>
          </w:p>
          <w:p w14:paraId="191DB4C8" w14:textId="77777777" w:rsidR="00AE542A" w:rsidRPr="00EB26EC" w:rsidRDefault="00AE542A" w:rsidP="005739F9">
            <w:pPr>
              <w:jc w:val="both"/>
              <w:rPr>
                <w:rFonts w:ascii="Calibri" w:hAnsi="Calibri" w:cs="Calibri"/>
                <w:b/>
                <w:sz w:val="30"/>
              </w:rPr>
            </w:pPr>
          </w:p>
          <w:p w14:paraId="23AD2A49" w14:textId="77777777" w:rsidR="00AE542A" w:rsidRPr="00EB26EC" w:rsidRDefault="00AE542A" w:rsidP="005739F9">
            <w:pPr>
              <w:jc w:val="both"/>
              <w:rPr>
                <w:rFonts w:ascii="Calibri" w:hAnsi="Calibri" w:cs="Calibri"/>
                <w:b/>
                <w:sz w:val="30"/>
              </w:rPr>
            </w:pPr>
          </w:p>
          <w:p w14:paraId="453BECE4" w14:textId="77777777" w:rsidR="00AE542A" w:rsidRPr="00EB26EC" w:rsidRDefault="00AE542A" w:rsidP="005739F9">
            <w:pPr>
              <w:jc w:val="both"/>
              <w:rPr>
                <w:rFonts w:ascii="Calibri" w:hAnsi="Calibri" w:cs="Calibri"/>
                <w:b/>
                <w:sz w:val="30"/>
              </w:rPr>
            </w:pPr>
          </w:p>
          <w:p w14:paraId="26FBAD6A" w14:textId="77777777" w:rsidR="00AE542A" w:rsidRPr="00EB26EC" w:rsidRDefault="00AE542A" w:rsidP="005739F9">
            <w:pPr>
              <w:jc w:val="both"/>
              <w:rPr>
                <w:rFonts w:ascii="Calibri" w:hAnsi="Calibri" w:cs="Calibri"/>
                <w:b/>
                <w:sz w:val="30"/>
              </w:rPr>
            </w:pPr>
          </w:p>
          <w:p w14:paraId="20387308" w14:textId="77777777" w:rsidR="00AE542A" w:rsidRPr="00EB26EC" w:rsidRDefault="00AE542A" w:rsidP="005739F9">
            <w:pPr>
              <w:jc w:val="both"/>
              <w:rPr>
                <w:rFonts w:ascii="Calibri" w:hAnsi="Calibri" w:cs="Calibri"/>
                <w:b/>
                <w:sz w:val="30"/>
              </w:rPr>
            </w:pPr>
          </w:p>
          <w:p w14:paraId="30A1C43D" w14:textId="77777777" w:rsidR="00AE542A" w:rsidRPr="00EB26EC" w:rsidRDefault="00AE542A" w:rsidP="005739F9">
            <w:pPr>
              <w:jc w:val="both"/>
              <w:rPr>
                <w:rFonts w:ascii="Calibri" w:hAnsi="Calibri" w:cs="Calibri"/>
                <w:b/>
                <w:sz w:val="30"/>
              </w:rPr>
            </w:pPr>
          </w:p>
          <w:p w14:paraId="48F212D4" w14:textId="77777777" w:rsidR="00AE542A" w:rsidRPr="00EB26EC" w:rsidRDefault="00AE542A" w:rsidP="005739F9">
            <w:pPr>
              <w:jc w:val="both"/>
              <w:rPr>
                <w:rFonts w:ascii="Calibri" w:hAnsi="Calibri" w:cs="Calibri"/>
                <w:b/>
                <w:sz w:val="30"/>
              </w:rPr>
            </w:pPr>
          </w:p>
          <w:p w14:paraId="09C9317A" w14:textId="77777777" w:rsidR="00AE542A" w:rsidRPr="00EB26EC" w:rsidRDefault="00AE542A" w:rsidP="005739F9">
            <w:pPr>
              <w:jc w:val="both"/>
              <w:rPr>
                <w:rFonts w:ascii="Calibri" w:hAnsi="Calibri" w:cs="Calibri"/>
                <w:b/>
                <w:sz w:val="30"/>
              </w:rPr>
            </w:pPr>
          </w:p>
          <w:p w14:paraId="067BBC5D" w14:textId="77777777" w:rsidR="00AE542A" w:rsidRPr="00EB26EC" w:rsidRDefault="00AE542A" w:rsidP="005739F9">
            <w:pPr>
              <w:jc w:val="both"/>
              <w:rPr>
                <w:rFonts w:ascii="Calibri" w:hAnsi="Calibri" w:cs="Calibri"/>
                <w:b/>
                <w:sz w:val="30"/>
              </w:rPr>
            </w:pPr>
          </w:p>
          <w:p w14:paraId="53F5E140" w14:textId="77777777" w:rsidR="00AE542A" w:rsidRPr="00EB26EC" w:rsidRDefault="00AE542A" w:rsidP="005739F9">
            <w:pPr>
              <w:jc w:val="both"/>
              <w:rPr>
                <w:rFonts w:ascii="Calibri" w:hAnsi="Calibri" w:cs="Calibri"/>
                <w:b/>
                <w:sz w:val="30"/>
              </w:rPr>
            </w:pPr>
          </w:p>
          <w:p w14:paraId="1ACF2733" w14:textId="77777777" w:rsidR="00AE542A" w:rsidRPr="00EB26EC" w:rsidRDefault="00AE542A" w:rsidP="005739F9">
            <w:pPr>
              <w:jc w:val="both"/>
              <w:rPr>
                <w:rFonts w:ascii="Calibri" w:hAnsi="Calibri" w:cs="Calibri"/>
                <w:b/>
                <w:sz w:val="30"/>
              </w:rPr>
            </w:pPr>
          </w:p>
          <w:p w14:paraId="181F85EE" w14:textId="77777777" w:rsidR="00AE542A" w:rsidRPr="00EB26EC" w:rsidRDefault="00AE542A" w:rsidP="005739F9">
            <w:pPr>
              <w:jc w:val="both"/>
              <w:rPr>
                <w:rFonts w:ascii="Calibri" w:hAnsi="Calibri" w:cs="Calibri"/>
                <w:b/>
                <w:sz w:val="30"/>
              </w:rPr>
            </w:pPr>
            <w:r w:rsidRPr="00EB26EC">
              <w:rPr>
                <w:rFonts w:ascii="Calibri" w:hAnsi="Calibri" w:cs="Calibri"/>
                <w:b/>
                <w:sz w:val="30"/>
              </w:rPr>
              <w:t>30 minutes</w:t>
            </w:r>
          </w:p>
          <w:p w14:paraId="0C61A9FF" w14:textId="77777777" w:rsidR="00AE542A" w:rsidRPr="00EB26EC" w:rsidRDefault="00AE542A" w:rsidP="005739F9">
            <w:pPr>
              <w:jc w:val="both"/>
              <w:rPr>
                <w:rFonts w:ascii="Calibri" w:hAnsi="Calibri" w:cs="Calibri"/>
                <w:b/>
                <w:sz w:val="30"/>
              </w:rPr>
            </w:pPr>
          </w:p>
          <w:p w14:paraId="19C34766" w14:textId="77777777" w:rsidR="00AE542A" w:rsidRPr="00EB26EC" w:rsidRDefault="00AE542A" w:rsidP="005739F9">
            <w:pPr>
              <w:jc w:val="both"/>
              <w:rPr>
                <w:rFonts w:ascii="Calibri" w:hAnsi="Calibri" w:cs="Calibri"/>
                <w:b/>
                <w:sz w:val="30"/>
              </w:rPr>
            </w:pPr>
          </w:p>
          <w:p w14:paraId="7396CA86" w14:textId="77777777" w:rsidR="00AE542A" w:rsidRPr="00EB26EC" w:rsidRDefault="00AE542A" w:rsidP="005739F9">
            <w:pPr>
              <w:jc w:val="both"/>
              <w:rPr>
                <w:rFonts w:ascii="Calibri" w:hAnsi="Calibri" w:cs="Calibri"/>
                <w:b/>
                <w:sz w:val="30"/>
              </w:rPr>
            </w:pPr>
          </w:p>
          <w:p w14:paraId="7AE478E7" w14:textId="77777777" w:rsidR="00AE542A" w:rsidRPr="00EB26EC" w:rsidRDefault="00AE542A" w:rsidP="005739F9">
            <w:pPr>
              <w:jc w:val="both"/>
              <w:rPr>
                <w:rFonts w:ascii="Calibri" w:hAnsi="Calibri" w:cs="Calibri"/>
                <w:b/>
                <w:sz w:val="30"/>
              </w:rPr>
            </w:pPr>
          </w:p>
          <w:p w14:paraId="29FF2A6F" w14:textId="77777777" w:rsidR="00AE542A" w:rsidRPr="00EB26EC" w:rsidRDefault="00AE542A" w:rsidP="005739F9">
            <w:pPr>
              <w:jc w:val="both"/>
              <w:rPr>
                <w:rFonts w:ascii="Calibri" w:hAnsi="Calibri" w:cs="Calibri"/>
                <w:b/>
                <w:sz w:val="30"/>
              </w:rPr>
            </w:pPr>
          </w:p>
          <w:p w14:paraId="3D0BA92F" w14:textId="77777777" w:rsidR="00AE542A" w:rsidRPr="00EB26EC" w:rsidRDefault="00AE542A" w:rsidP="005739F9">
            <w:pPr>
              <w:jc w:val="both"/>
              <w:rPr>
                <w:rFonts w:ascii="Calibri" w:hAnsi="Calibri" w:cs="Calibri"/>
                <w:b/>
                <w:sz w:val="30"/>
              </w:rPr>
            </w:pPr>
          </w:p>
          <w:p w14:paraId="03664725" w14:textId="77777777" w:rsidR="00AE542A" w:rsidRPr="00EB26EC" w:rsidRDefault="00AE542A" w:rsidP="005739F9">
            <w:pPr>
              <w:jc w:val="both"/>
              <w:rPr>
                <w:rFonts w:ascii="Calibri" w:hAnsi="Calibri" w:cs="Calibri"/>
                <w:b/>
                <w:sz w:val="30"/>
              </w:rPr>
            </w:pPr>
            <w:r w:rsidRPr="00EB26EC">
              <w:rPr>
                <w:rFonts w:ascii="Calibri" w:hAnsi="Calibri" w:cs="Calibri"/>
                <w:b/>
                <w:sz w:val="30"/>
              </w:rPr>
              <w:t>15 minutes</w:t>
            </w:r>
          </w:p>
          <w:p w14:paraId="05C40C78" w14:textId="77777777" w:rsidR="00AE542A" w:rsidRPr="00EB26EC" w:rsidRDefault="00AE542A" w:rsidP="005739F9">
            <w:pPr>
              <w:jc w:val="both"/>
              <w:rPr>
                <w:rFonts w:ascii="Calibri" w:hAnsi="Calibri" w:cs="Calibri"/>
                <w:b/>
                <w:sz w:val="30"/>
              </w:rPr>
            </w:pPr>
          </w:p>
          <w:p w14:paraId="4D1F09A5" w14:textId="77777777" w:rsidR="00AE542A" w:rsidRPr="00EB26EC" w:rsidRDefault="00AE542A" w:rsidP="005739F9">
            <w:pPr>
              <w:jc w:val="both"/>
              <w:rPr>
                <w:rFonts w:ascii="Calibri" w:hAnsi="Calibri" w:cs="Calibri"/>
                <w:b/>
                <w:sz w:val="30"/>
              </w:rPr>
            </w:pPr>
            <w:r w:rsidRPr="00EB26EC">
              <w:rPr>
                <w:rFonts w:ascii="Calibri" w:hAnsi="Calibri" w:cs="Calibri"/>
                <w:b/>
                <w:sz w:val="30"/>
              </w:rPr>
              <w:t xml:space="preserve">30 minutes </w:t>
            </w:r>
          </w:p>
          <w:p w14:paraId="3AC1E5AB" w14:textId="77777777" w:rsidR="00AE542A" w:rsidRDefault="00AE542A" w:rsidP="005739F9">
            <w:pPr>
              <w:jc w:val="both"/>
              <w:rPr>
                <w:rFonts w:ascii="Calibri" w:hAnsi="Calibri" w:cs="Calibri"/>
                <w:b/>
                <w:sz w:val="30"/>
              </w:rPr>
            </w:pPr>
          </w:p>
          <w:p w14:paraId="3B94AC16" w14:textId="77777777" w:rsidR="00AE542A" w:rsidRDefault="00AE542A" w:rsidP="005739F9">
            <w:pPr>
              <w:jc w:val="both"/>
              <w:rPr>
                <w:rFonts w:ascii="Calibri" w:hAnsi="Calibri" w:cs="Calibri"/>
                <w:b/>
                <w:sz w:val="30"/>
              </w:rPr>
            </w:pPr>
          </w:p>
          <w:p w14:paraId="519A8F19" w14:textId="77777777" w:rsidR="00AE542A" w:rsidRDefault="00AE542A" w:rsidP="005739F9">
            <w:pPr>
              <w:jc w:val="both"/>
              <w:rPr>
                <w:rFonts w:ascii="Calibri" w:hAnsi="Calibri" w:cs="Calibri"/>
                <w:b/>
                <w:sz w:val="30"/>
              </w:rPr>
            </w:pPr>
          </w:p>
          <w:p w14:paraId="31709A62" w14:textId="77777777" w:rsidR="00AE542A" w:rsidRDefault="00AE542A" w:rsidP="005739F9">
            <w:pPr>
              <w:jc w:val="both"/>
              <w:rPr>
                <w:rFonts w:ascii="Calibri" w:hAnsi="Calibri" w:cs="Calibri"/>
                <w:b/>
                <w:sz w:val="30"/>
              </w:rPr>
            </w:pPr>
          </w:p>
          <w:p w14:paraId="47DF7572" w14:textId="77777777" w:rsidR="00AE542A" w:rsidRDefault="00AE542A" w:rsidP="005739F9">
            <w:pPr>
              <w:jc w:val="both"/>
              <w:rPr>
                <w:rFonts w:ascii="Calibri" w:hAnsi="Calibri" w:cs="Calibri"/>
                <w:b/>
                <w:sz w:val="30"/>
              </w:rPr>
            </w:pPr>
          </w:p>
          <w:p w14:paraId="62A97A11" w14:textId="77777777" w:rsidR="00AE542A" w:rsidRDefault="00AE542A" w:rsidP="005739F9">
            <w:pPr>
              <w:jc w:val="both"/>
              <w:rPr>
                <w:rFonts w:ascii="Calibri" w:hAnsi="Calibri" w:cs="Calibri"/>
                <w:b/>
                <w:sz w:val="30"/>
              </w:rPr>
            </w:pPr>
          </w:p>
          <w:p w14:paraId="1ABCCE59" w14:textId="77777777" w:rsidR="00AE542A" w:rsidRDefault="00AE542A" w:rsidP="005739F9">
            <w:pPr>
              <w:jc w:val="both"/>
              <w:rPr>
                <w:rFonts w:ascii="Calibri" w:hAnsi="Calibri" w:cs="Calibri"/>
                <w:b/>
                <w:sz w:val="30"/>
              </w:rPr>
            </w:pPr>
          </w:p>
          <w:p w14:paraId="5844DC96" w14:textId="77777777" w:rsidR="00AE542A" w:rsidRDefault="00AE542A" w:rsidP="005739F9">
            <w:pPr>
              <w:jc w:val="both"/>
              <w:rPr>
                <w:rFonts w:ascii="Calibri" w:hAnsi="Calibri" w:cs="Calibri"/>
                <w:b/>
                <w:sz w:val="30"/>
              </w:rPr>
            </w:pPr>
          </w:p>
          <w:p w14:paraId="64CF3F6E" w14:textId="77777777" w:rsidR="00AE542A" w:rsidRDefault="00AE542A" w:rsidP="005739F9">
            <w:pPr>
              <w:jc w:val="both"/>
              <w:rPr>
                <w:rFonts w:ascii="Calibri" w:hAnsi="Calibri" w:cs="Calibri"/>
                <w:b/>
                <w:sz w:val="30"/>
              </w:rPr>
            </w:pPr>
          </w:p>
          <w:p w14:paraId="7DC15019" w14:textId="77777777" w:rsidR="00AE542A" w:rsidRDefault="00AE542A" w:rsidP="005739F9">
            <w:pPr>
              <w:jc w:val="both"/>
              <w:rPr>
                <w:rFonts w:ascii="Calibri" w:hAnsi="Calibri" w:cs="Calibri"/>
                <w:b/>
                <w:sz w:val="30"/>
              </w:rPr>
            </w:pPr>
          </w:p>
          <w:p w14:paraId="7C2AD9EC" w14:textId="77777777" w:rsidR="00AE542A" w:rsidRDefault="00AE542A" w:rsidP="005739F9">
            <w:pPr>
              <w:jc w:val="both"/>
              <w:rPr>
                <w:rFonts w:ascii="Calibri" w:hAnsi="Calibri" w:cs="Calibri"/>
                <w:b/>
                <w:sz w:val="30"/>
              </w:rPr>
            </w:pPr>
          </w:p>
          <w:p w14:paraId="12F722E8" w14:textId="77777777" w:rsidR="00AE542A" w:rsidRDefault="00AE542A" w:rsidP="005739F9">
            <w:pPr>
              <w:jc w:val="both"/>
              <w:rPr>
                <w:rFonts w:ascii="Calibri" w:hAnsi="Calibri" w:cs="Calibri"/>
                <w:b/>
                <w:sz w:val="30"/>
              </w:rPr>
            </w:pPr>
          </w:p>
          <w:p w14:paraId="2E02CE9D" w14:textId="77777777" w:rsidR="00AE542A" w:rsidRDefault="00AE542A" w:rsidP="005739F9">
            <w:pPr>
              <w:jc w:val="both"/>
              <w:rPr>
                <w:rFonts w:ascii="Calibri" w:hAnsi="Calibri" w:cs="Calibri"/>
                <w:b/>
                <w:sz w:val="30"/>
              </w:rPr>
            </w:pPr>
          </w:p>
          <w:p w14:paraId="3CBD1695" w14:textId="77777777" w:rsidR="00AE542A" w:rsidRDefault="00AE542A" w:rsidP="005739F9">
            <w:pPr>
              <w:jc w:val="both"/>
              <w:rPr>
                <w:rFonts w:ascii="Calibri" w:hAnsi="Calibri" w:cs="Calibri"/>
                <w:b/>
                <w:sz w:val="30"/>
              </w:rPr>
            </w:pPr>
          </w:p>
          <w:p w14:paraId="3D1818C9" w14:textId="77777777" w:rsidR="00AE542A" w:rsidRDefault="00AE542A" w:rsidP="005739F9">
            <w:pPr>
              <w:jc w:val="both"/>
              <w:rPr>
                <w:rFonts w:ascii="Calibri" w:hAnsi="Calibri" w:cs="Calibri"/>
                <w:b/>
                <w:sz w:val="30"/>
              </w:rPr>
            </w:pPr>
          </w:p>
          <w:p w14:paraId="607BBBDF" w14:textId="77777777" w:rsidR="00AE542A" w:rsidRDefault="00AE542A" w:rsidP="005739F9">
            <w:pPr>
              <w:jc w:val="both"/>
              <w:rPr>
                <w:rFonts w:ascii="Calibri" w:hAnsi="Calibri" w:cs="Calibri"/>
                <w:b/>
                <w:sz w:val="30"/>
              </w:rPr>
            </w:pPr>
          </w:p>
          <w:p w14:paraId="05E34696" w14:textId="77777777" w:rsidR="00AE542A" w:rsidRDefault="00AE542A" w:rsidP="005739F9">
            <w:pPr>
              <w:jc w:val="both"/>
              <w:rPr>
                <w:rFonts w:ascii="Calibri" w:hAnsi="Calibri" w:cs="Calibri"/>
                <w:b/>
                <w:sz w:val="30"/>
              </w:rPr>
            </w:pPr>
            <w:r>
              <w:rPr>
                <w:rFonts w:ascii="Calibri" w:hAnsi="Calibri" w:cs="Calibri"/>
                <w:b/>
                <w:sz w:val="30"/>
              </w:rPr>
              <w:t xml:space="preserve">25 minutes </w:t>
            </w:r>
          </w:p>
          <w:p w14:paraId="7B17A388" w14:textId="77777777" w:rsidR="00AE542A" w:rsidRDefault="00AE542A" w:rsidP="005739F9">
            <w:pPr>
              <w:jc w:val="both"/>
              <w:rPr>
                <w:rFonts w:ascii="Calibri" w:hAnsi="Calibri" w:cs="Calibri"/>
                <w:b/>
                <w:sz w:val="30"/>
              </w:rPr>
            </w:pPr>
          </w:p>
          <w:p w14:paraId="54E99DB4" w14:textId="77777777" w:rsidR="00AE542A" w:rsidRDefault="00AE542A" w:rsidP="005739F9">
            <w:pPr>
              <w:jc w:val="both"/>
              <w:rPr>
                <w:rFonts w:ascii="Calibri" w:hAnsi="Calibri" w:cs="Calibri"/>
                <w:b/>
                <w:sz w:val="30"/>
              </w:rPr>
            </w:pPr>
          </w:p>
          <w:p w14:paraId="2153E1A0" w14:textId="77777777" w:rsidR="00AE542A" w:rsidRDefault="00AE542A" w:rsidP="005739F9">
            <w:pPr>
              <w:jc w:val="both"/>
              <w:rPr>
                <w:rFonts w:ascii="Calibri" w:hAnsi="Calibri" w:cs="Calibri"/>
                <w:b/>
                <w:sz w:val="30"/>
              </w:rPr>
            </w:pPr>
          </w:p>
          <w:p w14:paraId="2A038BCC" w14:textId="77777777" w:rsidR="00AE542A" w:rsidRDefault="00AE542A" w:rsidP="005739F9">
            <w:pPr>
              <w:jc w:val="both"/>
              <w:rPr>
                <w:rFonts w:ascii="Calibri" w:hAnsi="Calibri" w:cs="Calibri"/>
                <w:b/>
                <w:sz w:val="30"/>
              </w:rPr>
            </w:pPr>
          </w:p>
          <w:p w14:paraId="6516CE53" w14:textId="77777777" w:rsidR="00AE542A" w:rsidRDefault="00AE542A" w:rsidP="005739F9">
            <w:pPr>
              <w:jc w:val="both"/>
              <w:rPr>
                <w:rFonts w:ascii="Calibri" w:hAnsi="Calibri" w:cs="Calibri"/>
                <w:b/>
                <w:sz w:val="30"/>
              </w:rPr>
            </w:pPr>
          </w:p>
          <w:p w14:paraId="36F62F5A" w14:textId="77777777" w:rsidR="00AE542A" w:rsidRDefault="00AE542A" w:rsidP="005739F9">
            <w:pPr>
              <w:jc w:val="both"/>
              <w:rPr>
                <w:rFonts w:ascii="Calibri" w:hAnsi="Calibri" w:cs="Calibri"/>
                <w:b/>
                <w:sz w:val="30"/>
              </w:rPr>
            </w:pPr>
          </w:p>
          <w:p w14:paraId="1D836A70" w14:textId="77777777" w:rsidR="00AE542A" w:rsidRDefault="00AE542A" w:rsidP="005739F9">
            <w:pPr>
              <w:jc w:val="both"/>
              <w:rPr>
                <w:rFonts w:ascii="Calibri" w:hAnsi="Calibri" w:cs="Calibri"/>
                <w:b/>
                <w:sz w:val="30"/>
              </w:rPr>
            </w:pPr>
          </w:p>
          <w:p w14:paraId="5596FCE3" w14:textId="77777777" w:rsidR="00AE542A" w:rsidRDefault="00AE542A" w:rsidP="005739F9">
            <w:pPr>
              <w:jc w:val="both"/>
              <w:rPr>
                <w:rFonts w:ascii="Calibri" w:hAnsi="Calibri" w:cs="Calibri"/>
                <w:b/>
                <w:sz w:val="30"/>
              </w:rPr>
            </w:pPr>
          </w:p>
          <w:p w14:paraId="1C708521" w14:textId="77777777" w:rsidR="00AE542A" w:rsidRDefault="00AE542A" w:rsidP="005739F9">
            <w:pPr>
              <w:jc w:val="both"/>
              <w:rPr>
                <w:rFonts w:ascii="Calibri" w:hAnsi="Calibri" w:cs="Calibri"/>
                <w:b/>
                <w:sz w:val="30"/>
              </w:rPr>
            </w:pPr>
          </w:p>
          <w:p w14:paraId="23B015B6" w14:textId="77777777" w:rsidR="00AE542A" w:rsidRDefault="00AE542A" w:rsidP="005739F9">
            <w:pPr>
              <w:jc w:val="both"/>
              <w:rPr>
                <w:rFonts w:ascii="Calibri" w:hAnsi="Calibri" w:cs="Calibri"/>
                <w:b/>
                <w:sz w:val="30"/>
              </w:rPr>
            </w:pPr>
            <w:r>
              <w:rPr>
                <w:rFonts w:ascii="Calibri" w:hAnsi="Calibri" w:cs="Calibri"/>
                <w:b/>
                <w:sz w:val="30"/>
              </w:rPr>
              <w:t xml:space="preserve">15 minutes </w:t>
            </w:r>
          </w:p>
          <w:p w14:paraId="353DAEF9" w14:textId="77777777" w:rsidR="00AE542A" w:rsidRDefault="00AE542A" w:rsidP="005739F9">
            <w:pPr>
              <w:jc w:val="both"/>
              <w:rPr>
                <w:rFonts w:ascii="Calibri" w:hAnsi="Calibri" w:cs="Calibri"/>
                <w:b/>
                <w:sz w:val="30"/>
              </w:rPr>
            </w:pPr>
          </w:p>
          <w:p w14:paraId="1A6E67B7" w14:textId="77777777" w:rsidR="00AE542A" w:rsidRPr="00EB26EC" w:rsidRDefault="00AE542A" w:rsidP="005739F9">
            <w:pPr>
              <w:jc w:val="both"/>
              <w:rPr>
                <w:rFonts w:ascii="Calibri" w:hAnsi="Calibri" w:cs="Calibri"/>
                <w:b/>
                <w:sz w:val="30"/>
              </w:rPr>
            </w:pPr>
          </w:p>
          <w:p w14:paraId="188DA87B" w14:textId="77777777" w:rsidR="00AE542A" w:rsidRPr="00EB26EC" w:rsidRDefault="00AE542A" w:rsidP="005739F9">
            <w:pPr>
              <w:jc w:val="both"/>
              <w:rPr>
                <w:rFonts w:ascii="Calibri" w:hAnsi="Calibri" w:cs="Calibri"/>
                <w:b/>
                <w:sz w:val="30"/>
              </w:rPr>
            </w:pPr>
          </w:p>
          <w:p w14:paraId="0D8537BA" w14:textId="77777777" w:rsidR="00AE542A" w:rsidRPr="00EB26EC" w:rsidRDefault="00AE542A" w:rsidP="005739F9">
            <w:pPr>
              <w:jc w:val="both"/>
              <w:rPr>
                <w:rFonts w:ascii="Calibri" w:hAnsi="Calibri" w:cs="Calibri"/>
                <w:b/>
                <w:sz w:val="30"/>
              </w:rPr>
            </w:pPr>
          </w:p>
          <w:p w14:paraId="4AB78128" w14:textId="77777777" w:rsidR="00AE542A" w:rsidRPr="00EB26EC" w:rsidRDefault="00AE542A" w:rsidP="005739F9">
            <w:pPr>
              <w:jc w:val="both"/>
              <w:rPr>
                <w:rFonts w:ascii="Calibri" w:hAnsi="Calibri" w:cs="Calibri"/>
                <w:b/>
                <w:sz w:val="30"/>
              </w:rPr>
            </w:pPr>
          </w:p>
          <w:p w14:paraId="7CE2CA46" w14:textId="77777777" w:rsidR="00AE542A" w:rsidRPr="00EB26EC" w:rsidRDefault="00AE542A" w:rsidP="005739F9">
            <w:pPr>
              <w:jc w:val="both"/>
              <w:rPr>
                <w:rFonts w:ascii="Calibri" w:hAnsi="Calibri" w:cs="Calibri"/>
                <w:b/>
                <w:sz w:val="30"/>
              </w:rPr>
            </w:pPr>
          </w:p>
          <w:p w14:paraId="2376CB1B" w14:textId="77777777" w:rsidR="00AE542A" w:rsidRPr="00EB26EC" w:rsidRDefault="00AE542A" w:rsidP="005739F9">
            <w:pPr>
              <w:jc w:val="both"/>
              <w:rPr>
                <w:rFonts w:ascii="Calibri" w:hAnsi="Calibri" w:cs="Calibri"/>
                <w:b/>
                <w:sz w:val="30"/>
              </w:rPr>
            </w:pPr>
          </w:p>
          <w:p w14:paraId="1F5A7F09" w14:textId="77777777" w:rsidR="00AE542A" w:rsidRPr="00EB26EC" w:rsidRDefault="00AE542A" w:rsidP="005739F9">
            <w:pPr>
              <w:jc w:val="both"/>
              <w:rPr>
                <w:rFonts w:ascii="Calibri" w:hAnsi="Calibri" w:cs="Calibri"/>
                <w:b/>
                <w:sz w:val="30"/>
              </w:rPr>
            </w:pPr>
          </w:p>
        </w:tc>
      </w:tr>
    </w:tbl>
    <w:p w14:paraId="3754BC19" w14:textId="77777777" w:rsidR="00AE542A" w:rsidRPr="00EB26EC" w:rsidRDefault="00AE542A" w:rsidP="005979B1">
      <w:pPr>
        <w:jc w:val="both"/>
        <w:rPr>
          <w:b/>
          <w:sz w:val="30"/>
        </w:rPr>
      </w:pPr>
    </w:p>
    <w:p w14:paraId="48C0DD21" w14:textId="77777777" w:rsidR="00AE542A" w:rsidRPr="00EB26EC" w:rsidRDefault="00AE542A" w:rsidP="005979B1">
      <w:pPr>
        <w:jc w:val="both"/>
        <w:rPr>
          <w:b/>
          <w:sz w:val="30"/>
        </w:rPr>
      </w:pPr>
    </w:p>
    <w:p w14:paraId="29F010DC" w14:textId="77777777" w:rsidR="00AE542A" w:rsidRPr="00EB26EC" w:rsidRDefault="00AE542A" w:rsidP="005979B1">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E542A" w:rsidRPr="00EB26EC" w14:paraId="5164916D" w14:textId="77777777" w:rsidTr="005739F9">
        <w:tc>
          <w:tcPr>
            <w:tcW w:w="9821" w:type="dxa"/>
          </w:tcPr>
          <w:p w14:paraId="79C3818A" w14:textId="77777777" w:rsidR="00AE542A" w:rsidRPr="00EB26EC" w:rsidRDefault="00AE542A" w:rsidP="005739F9">
            <w:pPr>
              <w:jc w:val="center"/>
              <w:rPr>
                <w:rFonts w:ascii="Calibri" w:hAnsi="Calibri" w:cs="Calibri"/>
                <w:b/>
              </w:rPr>
            </w:pPr>
            <w:r w:rsidRPr="00EB26EC">
              <w:rPr>
                <w:rFonts w:ascii="Calibri" w:hAnsi="Calibri" w:cs="Calibri"/>
                <w:b/>
              </w:rPr>
              <w:t>Assessment Strategies: when and how are they included within the lesson?</w:t>
            </w:r>
          </w:p>
          <w:p w14:paraId="5C4D7F1F" w14:textId="77777777" w:rsidR="00AE542A" w:rsidRPr="00EB26EC" w:rsidRDefault="00AE542A" w:rsidP="005739F9">
            <w:pPr>
              <w:jc w:val="both"/>
              <w:rPr>
                <w:b/>
              </w:rPr>
            </w:pPr>
          </w:p>
          <w:p w14:paraId="2412A8FF" w14:textId="77777777" w:rsidR="00AE542A" w:rsidRPr="00EB26EC" w:rsidRDefault="00AE542A" w:rsidP="005739F9">
            <w:pPr>
              <w:jc w:val="both"/>
              <w:rPr>
                <w:b/>
              </w:rPr>
            </w:pPr>
          </w:p>
          <w:p w14:paraId="7AEA0537" w14:textId="77777777" w:rsidR="00AE542A" w:rsidRPr="00EB26EC" w:rsidRDefault="00AE542A" w:rsidP="005739F9">
            <w:pPr>
              <w:jc w:val="both"/>
              <w:rPr>
                <w:b/>
              </w:rPr>
            </w:pPr>
          </w:p>
          <w:p w14:paraId="7ED7133A" w14:textId="77777777" w:rsidR="00AE542A" w:rsidRDefault="00AE542A" w:rsidP="00EB26EC">
            <w:pPr>
              <w:jc w:val="both"/>
              <w:rPr>
                <w:bCs/>
              </w:rPr>
            </w:pPr>
            <w:r w:rsidRPr="00EB26EC">
              <w:rPr>
                <w:bCs/>
              </w:rPr>
              <w:t>Assessment is embedded throughout the session to monitor students’ understanding, evaluate their ability to apply decolonial principles to curriculum design, and support the development of critical, reflective practice. At the start of the session, the lecturer uses questioning and chat</w:t>
            </w:r>
            <w:r w:rsidRPr="00EB26EC">
              <w:rPr>
                <w:bCs/>
              </w:rPr>
              <w:noBreakHyphen/>
              <w:t>based responses as a diagnostic assessment to gauge students’ prior understanding of decolonial pedagogy and their ability to distinguish it from general diversity or inclusion work. This enables the lecturer to identify misconceptions early and tailor explanations accordingly.</w:t>
            </w:r>
          </w:p>
          <w:p w14:paraId="1C0988D7" w14:textId="77777777" w:rsidR="00AE542A" w:rsidRPr="00EB26EC" w:rsidRDefault="00AE542A" w:rsidP="00EB26EC">
            <w:pPr>
              <w:jc w:val="both"/>
              <w:rPr>
                <w:bCs/>
              </w:rPr>
            </w:pPr>
          </w:p>
          <w:p w14:paraId="34D361D2" w14:textId="77777777" w:rsidR="00AE542A" w:rsidRDefault="00AE542A" w:rsidP="00EB26EC">
            <w:pPr>
              <w:jc w:val="both"/>
              <w:rPr>
                <w:bCs/>
              </w:rPr>
            </w:pPr>
            <w:r w:rsidRPr="00EB26EC">
              <w:rPr>
                <w:bCs/>
              </w:rPr>
              <w:t>Formative assessment is central to the breakout room activity in which students analyse curriculum extracts. As students work in small groups to identify omissions, biases, and representational gaps, the lecturer moves between breakout rooms to observe the quality of discussion, the accuracy of conceptual understanding, and the extent to which students can apply theoretical ideas to real curriculum materials. The shared whiteboards created by each group act as visible assessment artefacts, allowing the lecturer to assess how well students can synthesise ideas, identify patterns, and articulate the implications of curriculum design for learner identity and belonging.</w:t>
            </w:r>
          </w:p>
          <w:p w14:paraId="2C5C743B" w14:textId="77777777" w:rsidR="00AE542A" w:rsidRPr="00EB26EC" w:rsidRDefault="00AE542A" w:rsidP="00EB26EC">
            <w:pPr>
              <w:jc w:val="both"/>
              <w:rPr>
                <w:bCs/>
              </w:rPr>
            </w:pPr>
          </w:p>
          <w:p w14:paraId="71E3C516" w14:textId="77777777" w:rsidR="00AE542A" w:rsidRDefault="00AE542A" w:rsidP="00EB26EC">
            <w:pPr>
              <w:jc w:val="both"/>
              <w:rPr>
                <w:bCs/>
              </w:rPr>
            </w:pPr>
            <w:r w:rsidRPr="00EB26EC">
              <w:rPr>
                <w:bCs/>
              </w:rPr>
              <w:t>The resource design workshop provides a substantial opportunity for formative assessment. As students develop their own anti</w:t>
            </w:r>
            <w:r w:rsidRPr="00EB26EC">
              <w:rPr>
                <w:bCs/>
              </w:rPr>
              <w:noBreakHyphen/>
              <w:t>racist and decolonial learning resources, the lecturer assesses their ability to translate theory into practice, make informed design decisions, and align their work with the Professional Standards and the Anti</w:t>
            </w:r>
            <w:r w:rsidRPr="00EB26EC">
              <w:rPr>
                <w:bCs/>
              </w:rPr>
              <w:noBreakHyphen/>
              <w:t>Racist Wales Action Plan. The lecturer’s guidance within breakout rooms functions as ongoing assessment for learning, enabling students to refine their ideas in real time.</w:t>
            </w:r>
          </w:p>
          <w:p w14:paraId="4A0CCC09" w14:textId="77777777" w:rsidR="00AE542A" w:rsidRPr="00EB26EC" w:rsidRDefault="00AE542A" w:rsidP="00EB26EC">
            <w:pPr>
              <w:jc w:val="both"/>
              <w:rPr>
                <w:bCs/>
              </w:rPr>
            </w:pPr>
          </w:p>
          <w:p w14:paraId="67FC5699" w14:textId="77777777" w:rsidR="00AE542A" w:rsidRDefault="00AE542A" w:rsidP="00EB26EC">
            <w:pPr>
              <w:jc w:val="both"/>
              <w:rPr>
                <w:bCs/>
              </w:rPr>
            </w:pPr>
            <w:r w:rsidRPr="00EB26EC">
              <w:rPr>
                <w:bCs/>
              </w:rPr>
              <w:t>Peer review serves as an additional assessment strategy. Students evaluate each other’s draft resources using structured prompts, demonstrating their ability to apply anti</w:t>
            </w:r>
            <w:r w:rsidRPr="00EB26EC">
              <w:rPr>
                <w:bCs/>
              </w:rPr>
              <w:noBreakHyphen/>
              <w:t>racist criteria, offer constructive feedback, and critically assess curriculum materials. This process allows the lecturer to assess students’ evaluative skills, depth of understanding, and ability to justify their feedback using theoretical and policy frameworks.</w:t>
            </w:r>
          </w:p>
          <w:p w14:paraId="569329E9" w14:textId="77777777" w:rsidR="00AE542A" w:rsidRPr="00EB26EC" w:rsidRDefault="00AE542A" w:rsidP="00EB26EC">
            <w:pPr>
              <w:jc w:val="both"/>
              <w:rPr>
                <w:bCs/>
              </w:rPr>
            </w:pPr>
          </w:p>
          <w:p w14:paraId="66BBB2EC" w14:textId="77777777" w:rsidR="00AE542A" w:rsidRPr="00EB26EC" w:rsidRDefault="00AE542A" w:rsidP="00EB26EC">
            <w:pPr>
              <w:jc w:val="both"/>
              <w:rPr>
                <w:bCs/>
              </w:rPr>
            </w:pPr>
            <w:r w:rsidRPr="00EB26EC">
              <w:rPr>
                <w:bCs/>
              </w:rPr>
              <w:t>Students articulate one change they will make to their curriculum practice, one area they need to develop further, and one question they are taking away. These reflections allow the lecturer to assess shifts in understanding, identify areas requiring further support, and plan subsequent teaching. Across the session, assessment is continuous, formative, and aligned with the principles of inclusive, learner</w:t>
            </w:r>
            <w:r w:rsidRPr="00EB26EC">
              <w:rPr>
                <w:bCs/>
              </w:rPr>
              <w:noBreakHyphen/>
              <w:t>centred, anti</w:t>
            </w:r>
            <w:r w:rsidRPr="00EB26EC">
              <w:rPr>
                <w:bCs/>
              </w:rPr>
              <w:noBreakHyphen/>
              <w:t>racist practice.</w:t>
            </w:r>
          </w:p>
          <w:p w14:paraId="49CBFB6C" w14:textId="77777777" w:rsidR="00AE542A" w:rsidRPr="00EB26EC" w:rsidRDefault="00AE542A" w:rsidP="005739F9">
            <w:pPr>
              <w:jc w:val="both"/>
              <w:rPr>
                <w:b/>
              </w:rPr>
            </w:pPr>
          </w:p>
          <w:p w14:paraId="31794975" w14:textId="77777777" w:rsidR="00AE542A" w:rsidRPr="00EB26EC" w:rsidRDefault="00AE542A" w:rsidP="005739F9">
            <w:pPr>
              <w:jc w:val="both"/>
              <w:rPr>
                <w:b/>
              </w:rPr>
            </w:pPr>
          </w:p>
          <w:p w14:paraId="1503E493" w14:textId="77777777" w:rsidR="00AE542A" w:rsidRPr="00EB26EC" w:rsidRDefault="00AE542A" w:rsidP="005739F9">
            <w:pPr>
              <w:jc w:val="both"/>
              <w:rPr>
                <w:b/>
              </w:rPr>
            </w:pPr>
          </w:p>
        </w:tc>
      </w:tr>
    </w:tbl>
    <w:p w14:paraId="1A2BDB04" w14:textId="77777777" w:rsidR="00AE542A" w:rsidRPr="00EB26EC" w:rsidRDefault="00AE542A"/>
    <w:tbl>
      <w:tblPr>
        <w:tblStyle w:val="TableGrid"/>
        <w:tblW w:w="0" w:type="auto"/>
        <w:tblLook w:val="04A0" w:firstRow="1" w:lastRow="0" w:firstColumn="1" w:lastColumn="0" w:noHBand="0" w:noVBand="1"/>
      </w:tblPr>
      <w:tblGrid>
        <w:gridCol w:w="9016"/>
      </w:tblGrid>
      <w:tr w:rsidR="00AE542A" w:rsidRPr="00EB26EC" w14:paraId="60278054" w14:textId="77777777" w:rsidTr="00EA79AC">
        <w:tc>
          <w:tcPr>
            <w:tcW w:w="9016" w:type="dxa"/>
          </w:tcPr>
          <w:p w14:paraId="1F7DE8D2" w14:textId="77777777" w:rsidR="00AE542A" w:rsidRPr="00EB26EC" w:rsidRDefault="00AE542A" w:rsidP="00EA79AC">
            <w:pPr>
              <w:rPr>
                <w:rFonts w:cstheme="minorHAnsi"/>
                <w:b/>
              </w:rPr>
            </w:pPr>
            <w:r w:rsidRPr="00EB26EC">
              <w:rPr>
                <w:rFonts w:cstheme="minorHAnsi"/>
                <w:b/>
              </w:rPr>
              <w:t>Informal reflection (to be completed after the session)</w:t>
            </w:r>
          </w:p>
          <w:p w14:paraId="3C5974E4" w14:textId="77777777" w:rsidR="00AE542A" w:rsidRPr="00EB26EC" w:rsidRDefault="00AE542A" w:rsidP="00EA79AC">
            <w:pPr>
              <w:rPr>
                <w:b/>
              </w:rPr>
            </w:pPr>
          </w:p>
          <w:p w14:paraId="4EE615EF" w14:textId="77777777" w:rsidR="00AE542A" w:rsidRPr="00EB26EC" w:rsidRDefault="00AE542A" w:rsidP="00EA79AC">
            <w:pPr>
              <w:rPr>
                <w:b/>
              </w:rPr>
            </w:pPr>
          </w:p>
          <w:p w14:paraId="6BE45A1F" w14:textId="77777777" w:rsidR="00AE542A" w:rsidRPr="00EB26EC" w:rsidRDefault="00AE542A" w:rsidP="00EA79AC">
            <w:pPr>
              <w:rPr>
                <w:b/>
              </w:rPr>
            </w:pPr>
          </w:p>
          <w:p w14:paraId="32625179" w14:textId="77777777" w:rsidR="00AE542A" w:rsidRPr="00EB26EC" w:rsidRDefault="00AE542A" w:rsidP="00EA79AC">
            <w:pPr>
              <w:rPr>
                <w:b/>
              </w:rPr>
            </w:pPr>
          </w:p>
          <w:p w14:paraId="00DC4C54" w14:textId="77777777" w:rsidR="00AE542A" w:rsidRPr="00EB26EC" w:rsidRDefault="00AE542A" w:rsidP="00EA79AC">
            <w:pPr>
              <w:rPr>
                <w:b/>
              </w:rPr>
            </w:pPr>
          </w:p>
          <w:p w14:paraId="1E68DCED" w14:textId="77777777" w:rsidR="00AE542A" w:rsidRPr="00EB26EC" w:rsidRDefault="00AE542A" w:rsidP="00EA79AC">
            <w:pPr>
              <w:rPr>
                <w:b/>
              </w:rPr>
            </w:pPr>
          </w:p>
          <w:p w14:paraId="37F04298" w14:textId="77777777" w:rsidR="00AE542A" w:rsidRPr="00EB26EC" w:rsidRDefault="00AE542A" w:rsidP="00EA79AC">
            <w:pPr>
              <w:rPr>
                <w:b/>
              </w:rPr>
            </w:pPr>
          </w:p>
          <w:p w14:paraId="1737A60A" w14:textId="77777777" w:rsidR="00AE542A" w:rsidRPr="00EB26EC" w:rsidRDefault="00AE542A" w:rsidP="00EA79AC">
            <w:pPr>
              <w:rPr>
                <w:b/>
              </w:rPr>
            </w:pPr>
          </w:p>
          <w:p w14:paraId="4CE97D23" w14:textId="77777777" w:rsidR="00AE542A" w:rsidRPr="00EB26EC" w:rsidRDefault="00AE542A" w:rsidP="00EA79AC">
            <w:pPr>
              <w:rPr>
                <w:b/>
              </w:rPr>
            </w:pPr>
          </w:p>
          <w:p w14:paraId="347287B3" w14:textId="77777777" w:rsidR="00AE542A" w:rsidRPr="00EB26EC" w:rsidRDefault="00AE542A" w:rsidP="00EA79AC">
            <w:pPr>
              <w:rPr>
                <w:b/>
              </w:rPr>
            </w:pPr>
          </w:p>
          <w:p w14:paraId="28CCABA8" w14:textId="77777777" w:rsidR="00AE542A" w:rsidRPr="00EB26EC" w:rsidRDefault="00AE542A" w:rsidP="00EA79AC">
            <w:pPr>
              <w:rPr>
                <w:b/>
              </w:rPr>
            </w:pPr>
          </w:p>
          <w:p w14:paraId="4EE20666" w14:textId="77777777" w:rsidR="00AE542A" w:rsidRPr="00EB26EC" w:rsidRDefault="00AE542A" w:rsidP="00EA79AC">
            <w:pPr>
              <w:rPr>
                <w:b/>
              </w:rPr>
            </w:pPr>
          </w:p>
          <w:p w14:paraId="501C6400" w14:textId="77777777" w:rsidR="00AE542A" w:rsidRPr="00EB26EC" w:rsidRDefault="00AE542A" w:rsidP="00EA79AC">
            <w:pPr>
              <w:rPr>
                <w:b/>
              </w:rPr>
            </w:pPr>
          </w:p>
          <w:p w14:paraId="6C3531E2" w14:textId="77777777" w:rsidR="00AE542A" w:rsidRPr="00EB26EC" w:rsidRDefault="00AE542A" w:rsidP="00EA79AC">
            <w:pPr>
              <w:rPr>
                <w:b/>
              </w:rPr>
            </w:pPr>
          </w:p>
          <w:p w14:paraId="4FC79BCB" w14:textId="77777777" w:rsidR="00AE542A" w:rsidRPr="00EB26EC" w:rsidRDefault="00AE542A" w:rsidP="00EA79AC">
            <w:pPr>
              <w:rPr>
                <w:b/>
              </w:rPr>
            </w:pPr>
          </w:p>
          <w:p w14:paraId="37B09BC7" w14:textId="77777777" w:rsidR="00AE542A" w:rsidRPr="00EB26EC" w:rsidRDefault="00AE542A" w:rsidP="00EA79AC">
            <w:pPr>
              <w:rPr>
                <w:b/>
              </w:rPr>
            </w:pPr>
          </w:p>
          <w:p w14:paraId="0D5503C1" w14:textId="77777777" w:rsidR="00AE542A" w:rsidRPr="00EB26EC" w:rsidRDefault="00AE542A" w:rsidP="00EA79AC">
            <w:pPr>
              <w:rPr>
                <w:b/>
              </w:rPr>
            </w:pPr>
          </w:p>
          <w:p w14:paraId="117DAA27" w14:textId="77777777" w:rsidR="00AE542A" w:rsidRPr="00EB26EC" w:rsidRDefault="00AE542A" w:rsidP="00EA79AC">
            <w:pPr>
              <w:rPr>
                <w:b/>
              </w:rPr>
            </w:pPr>
          </w:p>
          <w:p w14:paraId="1CF565FF" w14:textId="77777777" w:rsidR="00AE542A" w:rsidRPr="00EB26EC" w:rsidRDefault="00AE542A" w:rsidP="00EA79AC">
            <w:pPr>
              <w:rPr>
                <w:b/>
              </w:rPr>
            </w:pPr>
          </w:p>
          <w:p w14:paraId="0D56BA96" w14:textId="77777777" w:rsidR="00AE542A" w:rsidRPr="00EB26EC" w:rsidRDefault="00AE542A" w:rsidP="00EA79AC">
            <w:pPr>
              <w:rPr>
                <w:b/>
              </w:rPr>
            </w:pPr>
          </w:p>
          <w:p w14:paraId="5340C2E4" w14:textId="77777777" w:rsidR="00AE542A" w:rsidRPr="00EB26EC" w:rsidRDefault="00AE542A" w:rsidP="00EA79AC">
            <w:pPr>
              <w:rPr>
                <w:b/>
              </w:rPr>
            </w:pPr>
          </w:p>
          <w:p w14:paraId="768179B8" w14:textId="77777777" w:rsidR="00AE542A" w:rsidRPr="00EB26EC" w:rsidRDefault="00AE542A" w:rsidP="00EA79AC">
            <w:pPr>
              <w:rPr>
                <w:b/>
              </w:rPr>
            </w:pPr>
          </w:p>
        </w:tc>
      </w:tr>
    </w:tbl>
    <w:p w14:paraId="6672F35A" w14:textId="77777777" w:rsidR="00AE542A" w:rsidRPr="00EB26EC" w:rsidRDefault="00AE542A" w:rsidP="00EA79AC">
      <w:pPr>
        <w:rPr>
          <w:b/>
        </w:rPr>
      </w:pPr>
    </w:p>
    <w:p w14:paraId="62EE9F8E" w14:textId="77777777" w:rsidR="00AE542A" w:rsidRPr="00EB26EC" w:rsidRDefault="00AE542A" w:rsidP="00EA79AC">
      <w:pPr>
        <w:rPr>
          <w:b/>
        </w:rPr>
      </w:pPr>
    </w:p>
    <w:p w14:paraId="776BFEF2" w14:textId="77777777" w:rsidR="00AE542A" w:rsidRPr="00EB26EC" w:rsidRDefault="00AE542A" w:rsidP="00EA79AC">
      <w:pPr>
        <w:rPr>
          <w:b/>
        </w:rPr>
      </w:pPr>
    </w:p>
    <w:p w14:paraId="05208D7E" w14:textId="77777777" w:rsidR="00AE542A" w:rsidRDefault="00AE542A"/>
    <w:p w14:paraId="26DDFF6C" w14:textId="4CE0CCC0" w:rsidR="7B37D80D" w:rsidRDefault="7B37D80D" w:rsidP="2151612D">
      <w:pPr>
        <w:spacing w:before="240" w:after="240"/>
        <w:rPr>
          <w:rFonts w:ascii="Calibri" w:eastAsia="Calibri" w:hAnsi="Calibri" w:cs="Calibri"/>
        </w:rPr>
      </w:pPr>
    </w:p>
    <w:p w14:paraId="6DC8E268" w14:textId="201DCEC0" w:rsidR="7B37D80D" w:rsidRDefault="7B37D80D" w:rsidP="2151612D">
      <w:pPr>
        <w:spacing w:before="240" w:after="240"/>
        <w:rPr>
          <w:rFonts w:ascii="Calibri" w:eastAsia="Calibri" w:hAnsi="Calibri" w:cs="Calibri"/>
        </w:rPr>
      </w:pPr>
      <w:r w:rsidRPr="2151612D">
        <w:rPr>
          <w:rFonts w:ascii="Calibri" w:eastAsia="Calibri" w:hAnsi="Calibri" w:cs="Calibri"/>
        </w:rPr>
        <w:lastRenderedPageBreak/>
        <w:t>Appendices 3: Power point presentation resources</w:t>
      </w:r>
      <w:r w:rsidR="00F1492E">
        <w:rPr>
          <w:rFonts w:ascii="Calibri" w:eastAsia="Calibri" w:hAnsi="Calibri" w:cs="Calibri"/>
        </w:rPr>
        <w:t xml:space="preserve"> DRAFT pages </w:t>
      </w:r>
    </w:p>
    <w:p w14:paraId="5DBE7F01" w14:textId="710663A2" w:rsidR="00F1492E" w:rsidRPr="00F1492E" w:rsidRDefault="7B37D80D" w:rsidP="00F1492E">
      <w:pPr>
        <w:spacing w:before="240" w:after="240"/>
        <w:rPr>
          <w:rFonts w:ascii="Calibri" w:eastAsia="Calibri" w:hAnsi="Calibri" w:cs="Calibri"/>
          <w:b/>
          <w:bCs/>
        </w:rPr>
      </w:pPr>
      <w:r w:rsidRPr="00F1492E">
        <w:rPr>
          <w:rFonts w:ascii="Calibri" w:eastAsia="Calibri" w:hAnsi="Calibri" w:cs="Calibri"/>
          <w:b/>
          <w:bCs/>
        </w:rPr>
        <w:t xml:space="preserve"> </w:t>
      </w:r>
      <w:r w:rsidR="00F1492E" w:rsidRPr="00F1492E">
        <w:rPr>
          <w:rFonts w:ascii="Calibri" w:eastAsia="Calibri" w:hAnsi="Calibri" w:cs="Calibri"/>
          <w:b/>
          <w:bCs/>
          <w:lang w:val="en-US"/>
        </w:rPr>
        <w:t>Introduction to Anti Racist and Decolonial Pedagogy</w:t>
      </w:r>
    </w:p>
    <w:p w14:paraId="701B4418"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 xml:space="preserve">Session 1 </w:t>
      </w:r>
    </w:p>
    <w:p w14:paraId="61103AC9" w14:textId="77777777" w:rsidR="00F1492E" w:rsidRPr="00F1492E" w:rsidRDefault="00F1492E" w:rsidP="00F1492E">
      <w:pPr>
        <w:spacing w:before="240" w:after="240"/>
        <w:rPr>
          <w:rFonts w:ascii="Calibri" w:eastAsia="Calibri" w:hAnsi="Calibri" w:cs="Calibri"/>
          <w:b/>
          <w:bCs/>
        </w:rPr>
      </w:pPr>
      <w:r w:rsidRPr="00F1492E">
        <w:rPr>
          <w:rFonts w:ascii="Calibri" w:eastAsia="Calibri" w:hAnsi="Calibri" w:cs="Calibri"/>
          <w:b/>
          <w:bCs/>
          <w:lang w:val="en-US"/>
        </w:rPr>
        <w:t>Session Aims</w:t>
      </w:r>
    </w:p>
    <w:p w14:paraId="46AC2AC7"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Introduce key concepts relating to race, racism, and structural inequality</w:t>
      </w:r>
    </w:p>
    <w:p w14:paraId="55F1F480"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Explore how racism operates within education</w:t>
      </w:r>
    </w:p>
    <w:p w14:paraId="3E3DB508" w14:textId="599F56F5"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Analyze</w:t>
      </w:r>
      <w:r w:rsidRPr="00F1492E">
        <w:rPr>
          <w:rFonts w:ascii="Calibri" w:eastAsia="Calibri" w:hAnsi="Calibri" w:cs="Calibri"/>
          <w:lang w:val="en-US"/>
        </w:rPr>
        <w:t xml:space="preserve"> a real case study using anti</w:t>
      </w:r>
      <w:r w:rsidRPr="00F1492E">
        <w:rPr>
          <w:rFonts w:ascii="Calibri" w:eastAsia="Calibri" w:hAnsi="Calibri" w:cs="Calibri"/>
          <w:lang w:val="en-US"/>
        </w:rPr>
        <w:noBreakHyphen/>
        <w:t>racist theory</w:t>
      </w:r>
    </w:p>
    <w:p w14:paraId="4E0C0606" w14:textId="77777777" w:rsid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Connect practice to Welsh policy and Professional Standards</w:t>
      </w:r>
    </w:p>
    <w:p w14:paraId="7C4E137F" w14:textId="54DD6F84" w:rsidR="00F1492E" w:rsidRPr="00F1492E" w:rsidRDefault="00F1492E" w:rsidP="00F1492E">
      <w:pPr>
        <w:spacing w:before="240" w:after="240"/>
        <w:rPr>
          <w:rFonts w:ascii="Calibri" w:eastAsia="Calibri" w:hAnsi="Calibri" w:cs="Calibri"/>
        </w:rPr>
      </w:pPr>
      <w:r w:rsidRPr="00F1492E">
        <w:rPr>
          <w:rFonts w:ascii="Calibri" w:eastAsia="Calibri" w:hAnsi="Calibri" w:cs="Calibri"/>
          <w:b/>
          <w:bCs/>
        </w:rPr>
        <w:t>Community Agreement</w:t>
      </w:r>
    </w:p>
    <w:p w14:paraId="5A4EE8D2"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Respect all contributions</w:t>
      </w:r>
    </w:p>
    <w:p w14:paraId="20469988"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Challenge ideas, not people</w:t>
      </w:r>
    </w:p>
    <w:p w14:paraId="4F7CB6B2"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Listen actively</w:t>
      </w:r>
    </w:p>
    <w:p w14:paraId="7E799EA8"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Avoid assumptions</w:t>
      </w:r>
    </w:p>
    <w:p w14:paraId="1AC884A0"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Maintain confidentiality</w:t>
      </w:r>
    </w:p>
    <w:p w14:paraId="1994AFB1"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Engage with discomfort as part of learning</w:t>
      </w:r>
    </w:p>
    <w:p w14:paraId="7824CA4D" w14:textId="77777777" w:rsidR="00F1492E" w:rsidRPr="00F1492E" w:rsidRDefault="00F1492E" w:rsidP="00F1492E">
      <w:pPr>
        <w:spacing w:before="240" w:after="240"/>
        <w:rPr>
          <w:rFonts w:ascii="Calibri" w:eastAsia="Calibri" w:hAnsi="Calibri" w:cs="Calibri"/>
          <w:b/>
          <w:bCs/>
        </w:rPr>
      </w:pPr>
      <w:r w:rsidRPr="00F1492E">
        <w:rPr>
          <w:rFonts w:ascii="Calibri" w:eastAsia="Calibri" w:hAnsi="Calibri" w:cs="Calibri"/>
          <w:b/>
          <w:bCs/>
          <w:lang w:val="en-US"/>
        </w:rPr>
        <w:t>Key concepts</w:t>
      </w:r>
    </w:p>
    <w:p w14:paraId="3671E43C"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 xml:space="preserve">Race Racism </w:t>
      </w:r>
    </w:p>
    <w:p w14:paraId="4A4D99CD"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 xml:space="preserve">Structural Racism </w:t>
      </w:r>
    </w:p>
    <w:p w14:paraId="1E123CAB"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 xml:space="preserve">Microaggressions </w:t>
      </w:r>
    </w:p>
    <w:p w14:paraId="3CAE34E1"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Whiteness</w:t>
      </w:r>
    </w:p>
    <w:p w14:paraId="022F5D88" w14:textId="77777777" w:rsidR="00F1492E" w:rsidRPr="00F1492E" w:rsidRDefault="00F1492E" w:rsidP="00F1492E">
      <w:pPr>
        <w:numPr>
          <w:ilvl w:val="0"/>
          <w:numId w:val="14"/>
        </w:numPr>
        <w:spacing w:before="240" w:after="240"/>
        <w:rPr>
          <w:rFonts w:ascii="Calibri" w:eastAsia="Calibri" w:hAnsi="Calibri" w:cs="Calibri"/>
          <w:b/>
          <w:bCs/>
        </w:rPr>
      </w:pPr>
      <w:r w:rsidRPr="00F1492E">
        <w:rPr>
          <w:rFonts w:ascii="Calibri" w:eastAsia="Calibri" w:hAnsi="Calibri" w:cs="Calibri"/>
          <w:lang w:val="en-US"/>
        </w:rPr>
        <w:t xml:space="preserve"> Decoloniality</w:t>
      </w:r>
    </w:p>
    <w:p w14:paraId="6E23C9F3" w14:textId="77777777" w:rsidR="00F1492E" w:rsidRPr="00F1492E" w:rsidRDefault="00F1492E" w:rsidP="00F1492E">
      <w:pPr>
        <w:spacing w:before="240" w:after="240"/>
        <w:rPr>
          <w:rFonts w:ascii="Calibri" w:eastAsia="Calibri" w:hAnsi="Calibri" w:cs="Calibri"/>
          <w:b/>
          <w:bCs/>
        </w:rPr>
      </w:pPr>
      <w:r w:rsidRPr="00F1492E">
        <w:rPr>
          <w:rFonts w:ascii="Calibri" w:eastAsia="Calibri" w:hAnsi="Calibri" w:cs="Calibri"/>
          <w:b/>
          <w:bCs/>
        </w:rPr>
        <w:t>Structural Racism in Education</w:t>
      </w:r>
    </w:p>
    <w:p w14:paraId="6E075B2D"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Policies and systems</w:t>
      </w:r>
    </w:p>
    <w:p w14:paraId="2B41AD7B"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Curriculum content</w:t>
      </w:r>
    </w:p>
    <w:p w14:paraId="11A92353"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lastRenderedPageBreak/>
        <w:t>Behavior expectations</w:t>
      </w:r>
    </w:p>
    <w:p w14:paraId="20BCE040"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Assessment practices</w:t>
      </w:r>
    </w:p>
    <w:p w14:paraId="08F3BA77"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Representation and belonging</w:t>
      </w:r>
    </w:p>
    <w:p w14:paraId="09451816" w14:textId="77777777" w:rsidR="00F1492E" w:rsidRPr="00F1492E" w:rsidRDefault="00F1492E" w:rsidP="00F1492E">
      <w:pPr>
        <w:spacing w:before="240" w:after="240"/>
        <w:rPr>
          <w:rFonts w:ascii="Calibri" w:eastAsia="Calibri" w:hAnsi="Calibri" w:cs="Calibri"/>
          <w:b/>
          <w:bCs/>
        </w:rPr>
      </w:pPr>
      <w:r w:rsidRPr="00F1492E">
        <w:rPr>
          <w:rFonts w:ascii="Calibri" w:eastAsia="Calibri" w:hAnsi="Calibri" w:cs="Calibri"/>
          <w:b/>
          <w:bCs/>
          <w:lang w:val="en-US"/>
        </w:rPr>
        <w:t xml:space="preserve">Breakout room activity </w:t>
      </w:r>
    </w:p>
    <w:p w14:paraId="3AB9C7F4"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Define racism in education</w:t>
      </w:r>
    </w:p>
    <w:p w14:paraId="0438ABD1"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Share examples you have seen or heard</w:t>
      </w:r>
    </w:p>
    <w:p w14:paraId="0D24320B"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Record your ideas on the shared whiteboard</w:t>
      </w:r>
    </w:p>
    <w:p w14:paraId="40A07D8E" w14:textId="77777777" w:rsidR="00F1492E" w:rsidRPr="00F1492E" w:rsidRDefault="00F1492E" w:rsidP="00F1492E">
      <w:pPr>
        <w:spacing w:before="240" w:after="240"/>
        <w:rPr>
          <w:rFonts w:ascii="Calibri" w:eastAsia="Calibri" w:hAnsi="Calibri" w:cs="Calibri"/>
          <w:b/>
          <w:bCs/>
        </w:rPr>
      </w:pPr>
      <w:r w:rsidRPr="00F1492E">
        <w:rPr>
          <w:rFonts w:ascii="Calibri" w:eastAsia="Calibri" w:hAnsi="Calibri" w:cs="Calibri"/>
          <w:b/>
          <w:bCs/>
        </w:rPr>
        <w:t>Academic Definitions</w:t>
      </w:r>
    </w:p>
    <w:p w14:paraId="67FD74D8"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 xml:space="preserve">Culturally Relevant Pedagogy </w:t>
      </w:r>
    </w:p>
    <w:p w14:paraId="01786E85"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Critical Race Theory in Education</w:t>
      </w:r>
    </w:p>
    <w:p w14:paraId="043494F3"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Mixed</w:t>
      </w:r>
      <w:r w:rsidRPr="00F1492E">
        <w:rPr>
          <w:rFonts w:ascii="Calibri" w:eastAsia="Calibri" w:hAnsi="Calibri" w:cs="Calibri"/>
          <w:lang w:val="en-US"/>
        </w:rPr>
        <w:noBreakHyphen/>
        <w:t>Race Identities and Schooling</w:t>
      </w:r>
    </w:p>
    <w:p w14:paraId="7042DD55" w14:textId="77777777" w:rsidR="00F1492E" w:rsidRPr="00F1492E" w:rsidRDefault="00F1492E" w:rsidP="00F1492E">
      <w:pPr>
        <w:spacing w:before="240" w:after="240"/>
        <w:rPr>
          <w:rFonts w:ascii="Calibri" w:eastAsia="Calibri" w:hAnsi="Calibri" w:cs="Calibri"/>
          <w:b/>
          <w:bCs/>
        </w:rPr>
      </w:pPr>
      <w:r w:rsidRPr="00F1492E">
        <w:rPr>
          <w:rFonts w:ascii="Calibri" w:eastAsia="Calibri" w:hAnsi="Calibri" w:cs="Calibri"/>
          <w:b/>
          <w:bCs/>
        </w:rPr>
        <w:t>Sea View Primary School</w:t>
      </w:r>
    </w:p>
    <w:p w14:paraId="5031EDE9"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What happened?</w:t>
      </w:r>
    </w:p>
    <w:p w14:paraId="2680F11E"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Where is structural racism visible?</w:t>
      </w:r>
    </w:p>
    <w:p w14:paraId="3BAECDD6"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How did misinformation influence the response?</w:t>
      </w:r>
    </w:p>
    <w:p w14:paraId="3C1B5E96" w14:textId="77777777" w:rsidR="00F1492E" w:rsidRPr="00F1492E" w:rsidRDefault="00F1492E" w:rsidP="00F1492E">
      <w:pPr>
        <w:spacing w:before="240" w:after="240"/>
        <w:rPr>
          <w:rFonts w:ascii="Calibri" w:eastAsia="Calibri" w:hAnsi="Calibri" w:cs="Calibri"/>
          <w:b/>
          <w:bCs/>
        </w:rPr>
      </w:pPr>
      <w:r w:rsidRPr="00F1492E">
        <w:rPr>
          <w:rFonts w:ascii="Calibri" w:eastAsia="Calibri" w:hAnsi="Calibri" w:cs="Calibri"/>
          <w:b/>
          <w:bCs/>
          <w:lang w:val="en-US"/>
        </w:rPr>
        <w:t>Case Study Analysis</w:t>
      </w:r>
    </w:p>
    <w:p w14:paraId="01088427"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Where do you see structural racism?</w:t>
      </w:r>
    </w:p>
    <w:p w14:paraId="3EC26F9C"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What assumptions were made?</w:t>
      </w:r>
    </w:p>
    <w:p w14:paraId="44408A4A"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What would an anti</w:t>
      </w:r>
      <w:r w:rsidRPr="00F1492E">
        <w:rPr>
          <w:rFonts w:ascii="Calibri" w:eastAsia="Calibri" w:hAnsi="Calibri" w:cs="Calibri"/>
          <w:lang w:val="en-US"/>
        </w:rPr>
        <w:noBreakHyphen/>
        <w:t>racist response look like?</w:t>
      </w:r>
    </w:p>
    <w:p w14:paraId="7B061D49" w14:textId="77777777" w:rsidR="00F1492E" w:rsidRPr="00F1492E" w:rsidRDefault="00F1492E" w:rsidP="00F1492E">
      <w:pPr>
        <w:spacing w:before="240" w:after="240"/>
        <w:rPr>
          <w:rFonts w:ascii="Calibri" w:eastAsia="Calibri" w:hAnsi="Calibri" w:cs="Calibri"/>
          <w:b/>
          <w:bCs/>
        </w:rPr>
      </w:pPr>
      <w:r w:rsidRPr="00F1492E">
        <w:rPr>
          <w:rFonts w:ascii="Calibri" w:eastAsia="Calibri" w:hAnsi="Calibri" w:cs="Calibri"/>
          <w:b/>
          <w:bCs/>
          <w:lang w:val="fr-FR"/>
        </w:rPr>
        <w:t>Anti</w:t>
      </w:r>
      <w:r w:rsidRPr="00F1492E">
        <w:rPr>
          <w:rFonts w:ascii="Calibri" w:eastAsia="Calibri" w:hAnsi="Calibri" w:cs="Calibri"/>
          <w:b/>
          <w:bCs/>
          <w:lang w:val="fr-FR"/>
        </w:rPr>
        <w:noBreakHyphen/>
        <w:t>Racist Wales Action Plan</w:t>
      </w:r>
    </w:p>
    <w:p w14:paraId="349E62A5"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rPr>
        <w:t>National expectations</w:t>
      </w:r>
    </w:p>
    <w:p w14:paraId="3B3B27C9"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rPr>
        <w:t>Anti</w:t>
      </w:r>
      <w:r w:rsidRPr="00F1492E">
        <w:rPr>
          <w:rFonts w:ascii="Calibri" w:eastAsia="Calibri" w:hAnsi="Calibri" w:cs="Calibri"/>
        </w:rPr>
        <w:noBreakHyphen/>
        <w:t>racist leadership</w:t>
      </w:r>
    </w:p>
    <w:p w14:paraId="67722DAC"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rPr>
        <w:t>Curriculum responsibilities</w:t>
      </w:r>
    </w:p>
    <w:p w14:paraId="224F0FA7"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rPr>
        <w:t>Professional accountability</w:t>
      </w:r>
    </w:p>
    <w:p w14:paraId="4E185049" w14:textId="77777777" w:rsidR="00F1492E" w:rsidRPr="00F1492E" w:rsidRDefault="00F1492E" w:rsidP="00F1492E">
      <w:pPr>
        <w:spacing w:before="240" w:after="240"/>
        <w:rPr>
          <w:rFonts w:ascii="Calibri" w:eastAsia="Calibri" w:hAnsi="Calibri" w:cs="Calibri"/>
          <w:b/>
          <w:bCs/>
        </w:rPr>
      </w:pPr>
      <w:r w:rsidRPr="00F1492E">
        <w:rPr>
          <w:rFonts w:ascii="Calibri" w:eastAsia="Calibri" w:hAnsi="Calibri" w:cs="Calibri"/>
          <w:b/>
          <w:bCs/>
        </w:rPr>
        <w:lastRenderedPageBreak/>
        <w:t>Professional Standards</w:t>
      </w:r>
    </w:p>
    <w:p w14:paraId="15CCD976"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rPr>
        <w:t>Professional Values</w:t>
      </w:r>
    </w:p>
    <w:p w14:paraId="6EBF4EA5"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rPr>
        <w:t>Pedagogy</w:t>
      </w:r>
    </w:p>
    <w:p w14:paraId="3C38F46C"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rPr>
        <w:t>Collaboration</w:t>
      </w:r>
    </w:p>
    <w:p w14:paraId="70059D09"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rPr>
        <w:t>Innovation</w:t>
      </w:r>
    </w:p>
    <w:p w14:paraId="22665F41"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rPr>
        <w:t>Professional Learning</w:t>
      </w:r>
    </w:p>
    <w:p w14:paraId="4C60F330" w14:textId="77777777" w:rsidR="00F1492E" w:rsidRPr="00F1492E" w:rsidRDefault="00F1492E" w:rsidP="00F1492E">
      <w:pPr>
        <w:spacing w:before="240" w:after="240"/>
        <w:rPr>
          <w:rFonts w:ascii="Calibri" w:eastAsia="Calibri" w:hAnsi="Calibri" w:cs="Calibri"/>
          <w:b/>
          <w:bCs/>
        </w:rPr>
      </w:pPr>
      <w:r w:rsidRPr="00F1492E">
        <w:rPr>
          <w:rFonts w:ascii="Calibri" w:eastAsia="Calibri" w:hAnsi="Calibri" w:cs="Calibri"/>
          <w:b/>
          <w:bCs/>
        </w:rPr>
        <w:t>Reflection</w:t>
      </w:r>
    </w:p>
    <w:p w14:paraId="3E5E6994"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One thing I learned</w:t>
      </w:r>
    </w:p>
    <w:p w14:paraId="4705373F"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One thing I’m questioning</w:t>
      </w:r>
    </w:p>
    <w:p w14:paraId="2E25359E" w14:textId="77777777" w:rsidR="00F1492E" w:rsidRPr="00F1492E" w:rsidRDefault="00F1492E" w:rsidP="00F1492E">
      <w:pPr>
        <w:numPr>
          <w:ilvl w:val="0"/>
          <w:numId w:val="14"/>
        </w:numPr>
        <w:spacing w:before="240" w:after="240"/>
        <w:rPr>
          <w:rFonts w:ascii="Calibri" w:eastAsia="Calibri" w:hAnsi="Calibri" w:cs="Calibri"/>
        </w:rPr>
      </w:pPr>
      <w:r w:rsidRPr="00F1492E">
        <w:rPr>
          <w:rFonts w:ascii="Calibri" w:eastAsia="Calibri" w:hAnsi="Calibri" w:cs="Calibri"/>
          <w:lang w:val="en-US"/>
        </w:rPr>
        <w:t>One thing I want to explore further</w:t>
      </w:r>
    </w:p>
    <w:p w14:paraId="2FBD2BA9" w14:textId="6486BE0C" w:rsidR="7B37D80D" w:rsidRDefault="7B37D80D" w:rsidP="2151612D">
      <w:pPr>
        <w:spacing w:before="240" w:after="240"/>
        <w:rPr>
          <w:rFonts w:ascii="Calibri" w:eastAsia="Calibri" w:hAnsi="Calibri" w:cs="Calibri"/>
        </w:rPr>
      </w:pPr>
    </w:p>
    <w:p w14:paraId="0501254C" w14:textId="2CF3BD90" w:rsidR="00F1492E" w:rsidRDefault="00F1492E" w:rsidP="2151612D">
      <w:pPr>
        <w:spacing w:before="240" w:after="240"/>
        <w:rPr>
          <w:rFonts w:ascii="Calibri" w:eastAsia="Calibri" w:hAnsi="Calibri" w:cs="Calibri"/>
          <w:b/>
          <w:bCs/>
        </w:rPr>
      </w:pPr>
      <w:r w:rsidRPr="00F1492E">
        <w:rPr>
          <w:rFonts w:ascii="Calibri" w:eastAsia="Calibri" w:hAnsi="Calibri" w:cs="Calibri"/>
          <w:b/>
          <w:bCs/>
        </w:rPr>
        <w:t>Applying Anti</w:t>
      </w:r>
      <w:r w:rsidRPr="00F1492E">
        <w:rPr>
          <w:rFonts w:ascii="Calibri" w:eastAsia="Calibri" w:hAnsi="Calibri" w:cs="Calibri"/>
          <w:b/>
          <w:bCs/>
        </w:rPr>
        <w:noBreakHyphen/>
        <w:t>Racist and Decolonial Pedagogy in Curriculum Design</w:t>
      </w:r>
    </w:p>
    <w:p w14:paraId="4916DAF4" w14:textId="7A5B4255" w:rsidR="00F1492E" w:rsidRDefault="00F1492E" w:rsidP="00F1492E">
      <w:pPr>
        <w:spacing w:before="240" w:after="240"/>
        <w:rPr>
          <w:rFonts w:ascii="Calibri" w:eastAsia="Calibri" w:hAnsi="Calibri" w:cs="Calibri"/>
          <w:b/>
          <w:bCs/>
        </w:rPr>
      </w:pPr>
      <w:r>
        <w:rPr>
          <w:rFonts w:ascii="Calibri" w:eastAsia="Calibri" w:hAnsi="Calibri" w:cs="Calibri"/>
          <w:b/>
          <w:bCs/>
        </w:rPr>
        <w:t xml:space="preserve">Session aims: </w:t>
      </w:r>
    </w:p>
    <w:p w14:paraId="1926188C" w14:textId="64463D03" w:rsidR="00F1492E" w:rsidRPr="00F1492E" w:rsidRDefault="00F1492E" w:rsidP="00F1492E">
      <w:pPr>
        <w:pStyle w:val="NormalWeb"/>
        <w:numPr>
          <w:ilvl w:val="0"/>
          <w:numId w:val="16"/>
        </w:numPr>
        <w:rPr>
          <w:rFonts w:ascii="Calibri" w:hAnsi="Calibri" w:cs="Calibri"/>
        </w:rPr>
      </w:pPr>
      <w:r w:rsidRPr="00F1492E">
        <w:rPr>
          <w:rFonts w:ascii="Calibri" w:hAnsi="Calibri" w:cs="Calibri"/>
        </w:rPr>
        <w:t>Explore the principles of decolonial pedagogy</w:t>
      </w:r>
    </w:p>
    <w:p w14:paraId="313D40C5" w14:textId="77777777" w:rsidR="00F1492E" w:rsidRPr="00F1492E" w:rsidRDefault="00F1492E" w:rsidP="00F1492E">
      <w:pPr>
        <w:pStyle w:val="NormalWeb"/>
        <w:numPr>
          <w:ilvl w:val="0"/>
          <w:numId w:val="16"/>
        </w:numPr>
        <w:rPr>
          <w:rFonts w:ascii="Calibri" w:hAnsi="Calibri" w:cs="Calibri"/>
        </w:rPr>
      </w:pPr>
      <w:r w:rsidRPr="00F1492E">
        <w:rPr>
          <w:rFonts w:ascii="Calibri" w:hAnsi="Calibri" w:cs="Calibri"/>
        </w:rPr>
        <w:t>Analyse curriculum materials for bias, omission, and representation</w:t>
      </w:r>
    </w:p>
    <w:p w14:paraId="15EAA002" w14:textId="77777777" w:rsidR="00F1492E" w:rsidRPr="00F1492E" w:rsidRDefault="00F1492E" w:rsidP="00F1492E">
      <w:pPr>
        <w:pStyle w:val="NormalWeb"/>
        <w:numPr>
          <w:ilvl w:val="0"/>
          <w:numId w:val="16"/>
        </w:numPr>
        <w:rPr>
          <w:rFonts w:ascii="Calibri" w:hAnsi="Calibri" w:cs="Calibri"/>
        </w:rPr>
      </w:pPr>
      <w:r w:rsidRPr="00F1492E">
        <w:rPr>
          <w:rFonts w:ascii="Calibri" w:hAnsi="Calibri" w:cs="Calibri"/>
        </w:rPr>
        <w:t>Design an anti</w:t>
      </w:r>
      <w:r w:rsidRPr="00F1492E">
        <w:rPr>
          <w:rFonts w:ascii="Calibri" w:hAnsi="Calibri" w:cs="Calibri"/>
        </w:rPr>
        <w:noBreakHyphen/>
        <w:t>racist and decolonial learning resource</w:t>
      </w:r>
    </w:p>
    <w:p w14:paraId="6509296B" w14:textId="77777777" w:rsidR="00F1492E" w:rsidRPr="00F1492E" w:rsidRDefault="00F1492E" w:rsidP="00F1492E">
      <w:pPr>
        <w:pStyle w:val="NormalWeb"/>
        <w:numPr>
          <w:ilvl w:val="0"/>
          <w:numId w:val="16"/>
        </w:numPr>
        <w:rPr>
          <w:rFonts w:ascii="Calibri" w:hAnsi="Calibri" w:cs="Calibri"/>
        </w:rPr>
      </w:pPr>
      <w:r w:rsidRPr="00F1492E">
        <w:rPr>
          <w:rFonts w:ascii="Calibri" w:hAnsi="Calibri" w:cs="Calibri"/>
        </w:rPr>
        <w:t>Provide constructive peer feedback</w:t>
      </w:r>
    </w:p>
    <w:p w14:paraId="2B86CCA8" w14:textId="77777777" w:rsidR="00F1492E" w:rsidRDefault="00F1492E" w:rsidP="00F1492E">
      <w:pPr>
        <w:pStyle w:val="NormalWeb"/>
        <w:numPr>
          <w:ilvl w:val="0"/>
          <w:numId w:val="16"/>
        </w:numPr>
        <w:rPr>
          <w:rFonts w:ascii="Calibri" w:hAnsi="Calibri" w:cs="Calibri"/>
        </w:rPr>
      </w:pPr>
      <w:r w:rsidRPr="00F1492E">
        <w:rPr>
          <w:rFonts w:ascii="Calibri" w:hAnsi="Calibri" w:cs="Calibri"/>
        </w:rPr>
        <w:t>Link curriculum decisions to Professional Standards and national policy</w:t>
      </w:r>
    </w:p>
    <w:p w14:paraId="02A40FD1" w14:textId="24A30CA3" w:rsidR="00F1492E" w:rsidRPr="00F1492E" w:rsidRDefault="00F1492E" w:rsidP="00F1492E">
      <w:pPr>
        <w:pStyle w:val="NormalWeb"/>
        <w:rPr>
          <w:rFonts w:ascii="Calibri" w:hAnsi="Calibri" w:cs="Calibri"/>
          <w:b/>
          <w:bCs/>
        </w:rPr>
      </w:pPr>
      <w:r w:rsidRPr="00F1492E">
        <w:rPr>
          <w:rFonts w:ascii="Calibri" w:hAnsi="Calibri" w:cs="Calibri"/>
          <w:b/>
          <w:bCs/>
        </w:rPr>
        <w:t>Recap from previous session</w:t>
      </w:r>
    </w:p>
    <w:p w14:paraId="4369AA53" w14:textId="77217507" w:rsidR="00F1492E" w:rsidRPr="00F1492E" w:rsidRDefault="00F1492E" w:rsidP="00F1492E">
      <w:pPr>
        <w:pStyle w:val="NormalWeb"/>
        <w:numPr>
          <w:ilvl w:val="0"/>
          <w:numId w:val="18"/>
        </w:numPr>
        <w:rPr>
          <w:rFonts w:ascii="Calibri" w:hAnsi="Calibri" w:cs="Calibri"/>
        </w:rPr>
      </w:pPr>
      <w:r w:rsidRPr="00F1492E">
        <w:rPr>
          <w:rFonts w:ascii="Calibri" w:hAnsi="Calibri" w:cs="Calibri"/>
        </w:rPr>
        <w:t>Key concepts: race, racism, structural racism, decoloniality</w:t>
      </w:r>
    </w:p>
    <w:p w14:paraId="47B8070C" w14:textId="49B46A2A" w:rsidR="00F1492E" w:rsidRPr="00F1492E" w:rsidRDefault="00F1492E" w:rsidP="00F1492E">
      <w:pPr>
        <w:pStyle w:val="NormalWeb"/>
        <w:numPr>
          <w:ilvl w:val="0"/>
          <w:numId w:val="18"/>
        </w:numPr>
        <w:rPr>
          <w:rFonts w:ascii="Calibri" w:hAnsi="Calibri" w:cs="Calibri"/>
        </w:rPr>
      </w:pPr>
      <w:r w:rsidRPr="00F1492E">
        <w:rPr>
          <w:rFonts w:ascii="Calibri" w:hAnsi="Calibri" w:cs="Calibri"/>
        </w:rPr>
        <w:t>Sea View case study: structural racism in practice</w:t>
      </w:r>
    </w:p>
    <w:p w14:paraId="79F3297A" w14:textId="39F01077" w:rsidR="00F1492E" w:rsidRPr="00F1492E" w:rsidRDefault="00F1492E" w:rsidP="00F1492E">
      <w:pPr>
        <w:pStyle w:val="NormalWeb"/>
        <w:numPr>
          <w:ilvl w:val="0"/>
          <w:numId w:val="18"/>
        </w:numPr>
        <w:rPr>
          <w:rFonts w:ascii="Calibri" w:hAnsi="Calibri" w:cs="Calibri"/>
        </w:rPr>
      </w:pPr>
      <w:r w:rsidRPr="00F1492E">
        <w:rPr>
          <w:rFonts w:ascii="Calibri" w:hAnsi="Calibri" w:cs="Calibri"/>
        </w:rPr>
        <w:t>Professional Standards and ARWAP</w:t>
      </w:r>
    </w:p>
    <w:p w14:paraId="008B3086" w14:textId="3E61686E" w:rsidR="00F1492E" w:rsidRPr="00F1492E" w:rsidRDefault="00F1492E" w:rsidP="00F1492E">
      <w:pPr>
        <w:pStyle w:val="NormalWeb"/>
        <w:numPr>
          <w:ilvl w:val="0"/>
          <w:numId w:val="18"/>
        </w:numPr>
        <w:rPr>
          <w:rFonts w:ascii="Calibri" w:hAnsi="Calibri" w:cs="Calibri"/>
        </w:rPr>
      </w:pPr>
      <w:r w:rsidRPr="00F1492E">
        <w:rPr>
          <w:rFonts w:ascii="Calibri" w:hAnsi="Calibri" w:cs="Calibri"/>
        </w:rPr>
        <w:t>Today’s focus: curriculum and resource design</w:t>
      </w:r>
    </w:p>
    <w:p w14:paraId="7D1BE010" w14:textId="0B23BB5D" w:rsidR="00F1492E" w:rsidRDefault="00F1492E" w:rsidP="00F1492E">
      <w:pPr>
        <w:spacing w:before="240" w:after="240"/>
        <w:rPr>
          <w:rFonts w:ascii="Calibri" w:eastAsia="Calibri" w:hAnsi="Calibri" w:cs="Calibri"/>
          <w:b/>
          <w:bCs/>
        </w:rPr>
      </w:pPr>
      <w:r>
        <w:rPr>
          <w:rFonts w:ascii="Calibri" w:eastAsia="Calibri" w:hAnsi="Calibri" w:cs="Calibri"/>
          <w:b/>
          <w:bCs/>
        </w:rPr>
        <w:t xml:space="preserve">What is decolonial </w:t>
      </w:r>
      <w:r w:rsidR="00404A55">
        <w:rPr>
          <w:rFonts w:ascii="Calibri" w:eastAsia="Calibri" w:hAnsi="Calibri" w:cs="Calibri"/>
          <w:b/>
          <w:bCs/>
        </w:rPr>
        <w:t>Pedagogy</w:t>
      </w:r>
      <w:r>
        <w:rPr>
          <w:rFonts w:ascii="Calibri" w:eastAsia="Calibri" w:hAnsi="Calibri" w:cs="Calibri"/>
          <w:b/>
          <w:bCs/>
        </w:rPr>
        <w:t xml:space="preserve"> ? </w:t>
      </w:r>
    </w:p>
    <w:p w14:paraId="3A97546F" w14:textId="5BB0AF85" w:rsidR="00F1492E" w:rsidRPr="00F1492E" w:rsidRDefault="00F1492E" w:rsidP="00F1492E">
      <w:pPr>
        <w:pStyle w:val="ListParagraph"/>
        <w:numPr>
          <w:ilvl w:val="0"/>
          <w:numId w:val="19"/>
        </w:numPr>
        <w:spacing w:before="240" w:after="240"/>
        <w:rPr>
          <w:rFonts w:ascii="Calibri" w:eastAsia="Calibri" w:hAnsi="Calibri" w:cs="Calibri"/>
          <w:b/>
          <w:bCs/>
        </w:rPr>
      </w:pPr>
      <w:r w:rsidRPr="00F1492E">
        <w:rPr>
          <w:rFonts w:ascii="Calibri" w:eastAsia="Calibri" w:hAnsi="Calibri" w:cs="Calibri"/>
        </w:rPr>
        <w:t>Challenges dominant knowledge systems</w:t>
      </w:r>
    </w:p>
    <w:p w14:paraId="5A8EF825" w14:textId="6B2C1B76" w:rsidR="00F1492E" w:rsidRPr="00F1492E" w:rsidRDefault="00F1492E" w:rsidP="00F1492E">
      <w:pPr>
        <w:pStyle w:val="ListParagraph"/>
        <w:numPr>
          <w:ilvl w:val="0"/>
          <w:numId w:val="19"/>
        </w:numPr>
        <w:spacing w:before="240" w:after="240"/>
        <w:rPr>
          <w:rFonts w:ascii="Calibri" w:eastAsia="Calibri" w:hAnsi="Calibri" w:cs="Calibri"/>
        </w:rPr>
      </w:pPr>
      <w:r w:rsidRPr="00F1492E">
        <w:rPr>
          <w:rFonts w:ascii="Calibri" w:eastAsia="Calibri" w:hAnsi="Calibri" w:cs="Calibri"/>
        </w:rPr>
        <w:t>Centres marginalised voices</w:t>
      </w:r>
    </w:p>
    <w:p w14:paraId="39D28AC5" w14:textId="28DE86E5" w:rsidR="00F1492E" w:rsidRPr="00F1492E" w:rsidRDefault="00F1492E" w:rsidP="00F1492E">
      <w:pPr>
        <w:pStyle w:val="ListParagraph"/>
        <w:numPr>
          <w:ilvl w:val="0"/>
          <w:numId w:val="19"/>
        </w:numPr>
        <w:spacing w:before="240" w:after="240"/>
        <w:rPr>
          <w:rFonts w:ascii="Calibri" w:eastAsia="Calibri" w:hAnsi="Calibri" w:cs="Calibri"/>
        </w:rPr>
      </w:pPr>
      <w:r w:rsidRPr="00F1492E">
        <w:rPr>
          <w:rFonts w:ascii="Calibri" w:eastAsia="Calibri" w:hAnsi="Calibri" w:cs="Calibri"/>
        </w:rPr>
        <w:t>Questions whose knowledge is valued</w:t>
      </w:r>
    </w:p>
    <w:p w14:paraId="5D226D8C" w14:textId="2302CD1F" w:rsidR="00F1492E" w:rsidRPr="00F1492E" w:rsidRDefault="00F1492E" w:rsidP="00F1492E">
      <w:pPr>
        <w:pStyle w:val="ListParagraph"/>
        <w:numPr>
          <w:ilvl w:val="0"/>
          <w:numId w:val="19"/>
        </w:numPr>
        <w:spacing w:before="240" w:after="240"/>
        <w:rPr>
          <w:rFonts w:ascii="Calibri" w:eastAsia="Calibri" w:hAnsi="Calibri" w:cs="Calibri"/>
        </w:rPr>
      </w:pPr>
      <w:r w:rsidRPr="00F1492E">
        <w:rPr>
          <w:rFonts w:ascii="Calibri" w:eastAsia="Calibri" w:hAnsi="Calibri" w:cs="Calibri"/>
        </w:rPr>
        <w:t>Moves beyond representation to structural change</w:t>
      </w:r>
    </w:p>
    <w:p w14:paraId="122823D4" w14:textId="4FEDBFAE" w:rsidR="00F1492E" w:rsidRDefault="00F1492E" w:rsidP="00F1492E">
      <w:pPr>
        <w:spacing w:before="240" w:after="240"/>
        <w:rPr>
          <w:rFonts w:ascii="Calibri" w:eastAsia="Calibri" w:hAnsi="Calibri" w:cs="Calibri"/>
          <w:b/>
          <w:bCs/>
        </w:rPr>
      </w:pPr>
      <w:r>
        <w:rPr>
          <w:rFonts w:ascii="Calibri" w:eastAsia="Calibri" w:hAnsi="Calibri" w:cs="Calibri"/>
          <w:b/>
          <w:bCs/>
        </w:rPr>
        <w:lastRenderedPageBreak/>
        <w:t xml:space="preserve">Diversity vs decoloniality </w:t>
      </w:r>
    </w:p>
    <w:p w14:paraId="7263C7D2" w14:textId="77777777" w:rsidR="00404A55" w:rsidRPr="00404A55" w:rsidRDefault="00404A55" w:rsidP="00404A55">
      <w:pPr>
        <w:spacing w:before="240" w:after="240"/>
        <w:rPr>
          <w:rFonts w:ascii="Calibri" w:eastAsia="Calibri" w:hAnsi="Calibri" w:cs="Calibri"/>
        </w:rPr>
      </w:pPr>
      <w:r w:rsidRPr="00404A55">
        <w:rPr>
          <w:rFonts w:ascii="Calibri" w:eastAsia="Calibri" w:hAnsi="Calibri" w:cs="Calibri"/>
          <w:b/>
          <w:bCs/>
        </w:rPr>
        <w:t>Diversity:</w:t>
      </w:r>
    </w:p>
    <w:p w14:paraId="78F5AF1C" w14:textId="77777777" w:rsidR="00404A55" w:rsidRPr="00404A55" w:rsidRDefault="00404A55" w:rsidP="00404A55">
      <w:pPr>
        <w:numPr>
          <w:ilvl w:val="0"/>
          <w:numId w:val="20"/>
        </w:numPr>
        <w:spacing w:before="240" w:after="240"/>
        <w:rPr>
          <w:rFonts w:ascii="Calibri" w:eastAsia="Calibri" w:hAnsi="Calibri" w:cs="Calibri"/>
        </w:rPr>
      </w:pPr>
      <w:r w:rsidRPr="00404A55">
        <w:rPr>
          <w:rFonts w:ascii="Calibri" w:eastAsia="Calibri" w:hAnsi="Calibri" w:cs="Calibri"/>
        </w:rPr>
        <w:t>Adds representation</w:t>
      </w:r>
    </w:p>
    <w:p w14:paraId="044BADB3" w14:textId="77777777" w:rsidR="00404A55" w:rsidRPr="00404A55" w:rsidRDefault="00404A55" w:rsidP="00404A55">
      <w:pPr>
        <w:numPr>
          <w:ilvl w:val="0"/>
          <w:numId w:val="20"/>
        </w:numPr>
        <w:spacing w:before="240" w:after="240"/>
        <w:rPr>
          <w:rFonts w:ascii="Calibri" w:eastAsia="Calibri" w:hAnsi="Calibri" w:cs="Calibri"/>
        </w:rPr>
      </w:pPr>
      <w:r w:rsidRPr="00404A55">
        <w:rPr>
          <w:rFonts w:ascii="Calibri" w:eastAsia="Calibri" w:hAnsi="Calibri" w:cs="Calibri"/>
        </w:rPr>
        <w:t>Often surface</w:t>
      </w:r>
      <w:r w:rsidRPr="00404A55">
        <w:rPr>
          <w:rFonts w:ascii="Calibri" w:eastAsia="Calibri" w:hAnsi="Calibri" w:cs="Calibri"/>
        </w:rPr>
        <w:noBreakHyphen/>
        <w:t>level</w:t>
      </w:r>
    </w:p>
    <w:p w14:paraId="66536E7D" w14:textId="77777777" w:rsidR="00404A55" w:rsidRPr="00404A55" w:rsidRDefault="00404A55" w:rsidP="00404A55">
      <w:pPr>
        <w:numPr>
          <w:ilvl w:val="0"/>
          <w:numId w:val="20"/>
        </w:numPr>
        <w:spacing w:before="240" w:after="240"/>
        <w:rPr>
          <w:rFonts w:ascii="Calibri" w:eastAsia="Calibri" w:hAnsi="Calibri" w:cs="Calibri"/>
        </w:rPr>
      </w:pPr>
      <w:r w:rsidRPr="00404A55">
        <w:rPr>
          <w:rFonts w:ascii="Calibri" w:eastAsia="Calibri" w:hAnsi="Calibri" w:cs="Calibri"/>
        </w:rPr>
        <w:t>Does not challenge power</w:t>
      </w:r>
    </w:p>
    <w:p w14:paraId="29C28FAC" w14:textId="77777777" w:rsidR="00404A55" w:rsidRPr="00404A55" w:rsidRDefault="00404A55" w:rsidP="00404A55">
      <w:pPr>
        <w:spacing w:before="240" w:after="240"/>
        <w:rPr>
          <w:rFonts w:ascii="Calibri" w:eastAsia="Calibri" w:hAnsi="Calibri" w:cs="Calibri"/>
        </w:rPr>
      </w:pPr>
      <w:r w:rsidRPr="00404A55">
        <w:rPr>
          <w:rFonts w:ascii="Calibri" w:eastAsia="Calibri" w:hAnsi="Calibri" w:cs="Calibri"/>
          <w:b/>
          <w:bCs/>
        </w:rPr>
        <w:t>Decoloniality:</w:t>
      </w:r>
    </w:p>
    <w:p w14:paraId="280E804B" w14:textId="77777777" w:rsidR="00404A55" w:rsidRPr="00404A55" w:rsidRDefault="00404A55" w:rsidP="00404A55">
      <w:pPr>
        <w:numPr>
          <w:ilvl w:val="0"/>
          <w:numId w:val="21"/>
        </w:numPr>
        <w:spacing w:before="240" w:after="240"/>
        <w:rPr>
          <w:rFonts w:ascii="Calibri" w:eastAsia="Calibri" w:hAnsi="Calibri" w:cs="Calibri"/>
        </w:rPr>
      </w:pPr>
      <w:r w:rsidRPr="00404A55">
        <w:rPr>
          <w:rFonts w:ascii="Calibri" w:eastAsia="Calibri" w:hAnsi="Calibri" w:cs="Calibri"/>
        </w:rPr>
        <w:t>Reframes knowledge</w:t>
      </w:r>
    </w:p>
    <w:p w14:paraId="4F5C89AC" w14:textId="77777777" w:rsidR="00404A55" w:rsidRPr="00404A55" w:rsidRDefault="00404A55" w:rsidP="00404A55">
      <w:pPr>
        <w:numPr>
          <w:ilvl w:val="0"/>
          <w:numId w:val="21"/>
        </w:numPr>
        <w:spacing w:before="240" w:after="240"/>
        <w:rPr>
          <w:rFonts w:ascii="Calibri" w:eastAsia="Calibri" w:hAnsi="Calibri" w:cs="Calibri"/>
        </w:rPr>
      </w:pPr>
      <w:r w:rsidRPr="00404A55">
        <w:rPr>
          <w:rFonts w:ascii="Calibri" w:eastAsia="Calibri" w:hAnsi="Calibri" w:cs="Calibri"/>
        </w:rPr>
        <w:t>Challenges dominant narratives</w:t>
      </w:r>
    </w:p>
    <w:p w14:paraId="2C1A6FD1" w14:textId="77777777" w:rsidR="00404A55" w:rsidRPr="00404A55" w:rsidRDefault="00404A55" w:rsidP="00404A55">
      <w:pPr>
        <w:numPr>
          <w:ilvl w:val="0"/>
          <w:numId w:val="21"/>
        </w:numPr>
        <w:spacing w:before="240" w:after="240"/>
        <w:rPr>
          <w:rFonts w:ascii="Calibri" w:eastAsia="Calibri" w:hAnsi="Calibri" w:cs="Calibri"/>
        </w:rPr>
      </w:pPr>
      <w:r w:rsidRPr="00404A55">
        <w:rPr>
          <w:rFonts w:ascii="Calibri" w:eastAsia="Calibri" w:hAnsi="Calibri" w:cs="Calibri"/>
        </w:rPr>
        <w:t>Addresses structural inequality</w:t>
      </w:r>
    </w:p>
    <w:p w14:paraId="2D717E14" w14:textId="77777777" w:rsidR="00404A55" w:rsidRPr="00404A55" w:rsidRDefault="00404A55" w:rsidP="00404A55">
      <w:pPr>
        <w:spacing w:before="240" w:after="240"/>
        <w:rPr>
          <w:rFonts w:ascii="Calibri" w:eastAsia="Calibri" w:hAnsi="Calibri" w:cs="Calibri"/>
        </w:rPr>
      </w:pPr>
      <w:r w:rsidRPr="00404A55">
        <w:rPr>
          <w:rFonts w:ascii="Calibri" w:eastAsia="Calibri" w:hAnsi="Calibri" w:cs="Calibri"/>
          <w:b/>
          <w:bCs/>
        </w:rPr>
        <w:t>Write in the chat:</w:t>
      </w:r>
    </w:p>
    <w:p w14:paraId="75FE8DA5" w14:textId="77777777" w:rsidR="00404A55" w:rsidRPr="00404A55" w:rsidRDefault="00404A55" w:rsidP="00404A55">
      <w:pPr>
        <w:numPr>
          <w:ilvl w:val="0"/>
          <w:numId w:val="22"/>
        </w:numPr>
        <w:spacing w:before="240" w:after="240"/>
        <w:rPr>
          <w:rFonts w:ascii="Calibri" w:eastAsia="Calibri" w:hAnsi="Calibri" w:cs="Calibri"/>
        </w:rPr>
      </w:pPr>
      <w:r w:rsidRPr="00404A55">
        <w:rPr>
          <w:rFonts w:ascii="Calibri" w:eastAsia="Calibri" w:hAnsi="Calibri" w:cs="Calibri"/>
        </w:rPr>
        <w:t>What does a decolonial curriculum mean to you?</w:t>
      </w:r>
    </w:p>
    <w:p w14:paraId="418CDE9D" w14:textId="77777777" w:rsidR="00404A55" w:rsidRDefault="00404A55" w:rsidP="00404A55">
      <w:pPr>
        <w:numPr>
          <w:ilvl w:val="0"/>
          <w:numId w:val="22"/>
        </w:numPr>
        <w:spacing w:before="240" w:after="240"/>
        <w:rPr>
          <w:rFonts w:ascii="Calibri" w:eastAsia="Calibri" w:hAnsi="Calibri" w:cs="Calibri"/>
        </w:rPr>
      </w:pPr>
      <w:r w:rsidRPr="00404A55">
        <w:rPr>
          <w:rFonts w:ascii="Calibri" w:eastAsia="Calibri" w:hAnsi="Calibri" w:cs="Calibri"/>
        </w:rPr>
        <w:t>Where do you see colonial narratives in your subject area?</w:t>
      </w:r>
    </w:p>
    <w:p w14:paraId="6BFA5838" w14:textId="4F8216D3" w:rsidR="00404A55" w:rsidRDefault="00404A55" w:rsidP="00404A55">
      <w:pPr>
        <w:spacing w:before="240" w:after="240"/>
        <w:rPr>
          <w:rFonts w:ascii="Calibri" w:eastAsia="Calibri" w:hAnsi="Calibri" w:cs="Calibri"/>
          <w:b/>
          <w:bCs/>
        </w:rPr>
      </w:pPr>
      <w:r w:rsidRPr="00404A55">
        <w:rPr>
          <w:rFonts w:ascii="Calibri" w:eastAsia="Calibri" w:hAnsi="Calibri" w:cs="Calibri"/>
          <w:b/>
          <w:bCs/>
        </w:rPr>
        <w:t>Curriculum Gaps</w:t>
      </w:r>
    </w:p>
    <w:p w14:paraId="20E03794" w14:textId="77777777" w:rsidR="00404A55" w:rsidRPr="00404A55" w:rsidRDefault="00404A55" w:rsidP="00404A55">
      <w:pPr>
        <w:spacing w:before="240" w:after="240"/>
        <w:rPr>
          <w:rFonts w:ascii="Calibri" w:eastAsia="Calibri" w:hAnsi="Calibri" w:cs="Calibri"/>
        </w:rPr>
      </w:pPr>
      <w:r w:rsidRPr="00404A55">
        <w:rPr>
          <w:rFonts w:ascii="Calibri" w:eastAsia="Calibri" w:hAnsi="Calibri" w:cs="Calibri"/>
        </w:rPr>
        <w:t>In groups:</w:t>
      </w:r>
    </w:p>
    <w:p w14:paraId="54C0FF02" w14:textId="77777777" w:rsidR="00404A55" w:rsidRPr="00404A55" w:rsidRDefault="00404A55" w:rsidP="00404A55">
      <w:pPr>
        <w:numPr>
          <w:ilvl w:val="0"/>
          <w:numId w:val="23"/>
        </w:numPr>
        <w:spacing w:before="240" w:after="240"/>
        <w:rPr>
          <w:rFonts w:ascii="Calibri" w:eastAsia="Calibri" w:hAnsi="Calibri" w:cs="Calibri"/>
        </w:rPr>
      </w:pPr>
      <w:r w:rsidRPr="00404A55">
        <w:rPr>
          <w:rFonts w:ascii="Calibri" w:eastAsia="Calibri" w:hAnsi="Calibri" w:cs="Calibri"/>
        </w:rPr>
        <w:t>Whose voices are centred?</w:t>
      </w:r>
    </w:p>
    <w:p w14:paraId="0B03CC31" w14:textId="77777777" w:rsidR="00404A55" w:rsidRPr="00404A55" w:rsidRDefault="00404A55" w:rsidP="00404A55">
      <w:pPr>
        <w:numPr>
          <w:ilvl w:val="0"/>
          <w:numId w:val="23"/>
        </w:numPr>
        <w:spacing w:before="240" w:after="240"/>
        <w:rPr>
          <w:rFonts w:ascii="Calibri" w:eastAsia="Calibri" w:hAnsi="Calibri" w:cs="Calibri"/>
        </w:rPr>
      </w:pPr>
      <w:r w:rsidRPr="00404A55">
        <w:rPr>
          <w:rFonts w:ascii="Calibri" w:eastAsia="Calibri" w:hAnsi="Calibri" w:cs="Calibri"/>
        </w:rPr>
        <w:t>Whose perspectives are missing?</w:t>
      </w:r>
    </w:p>
    <w:p w14:paraId="2BBD2CD3" w14:textId="77777777" w:rsidR="00404A55" w:rsidRPr="00404A55" w:rsidRDefault="00404A55" w:rsidP="00404A55">
      <w:pPr>
        <w:numPr>
          <w:ilvl w:val="0"/>
          <w:numId w:val="23"/>
        </w:numPr>
        <w:spacing w:before="240" w:after="240"/>
        <w:rPr>
          <w:rFonts w:ascii="Calibri" w:eastAsia="Calibri" w:hAnsi="Calibri" w:cs="Calibri"/>
        </w:rPr>
      </w:pPr>
      <w:r w:rsidRPr="00404A55">
        <w:rPr>
          <w:rFonts w:ascii="Calibri" w:eastAsia="Calibri" w:hAnsi="Calibri" w:cs="Calibri"/>
        </w:rPr>
        <w:t>What assumptions are present?</w:t>
      </w:r>
    </w:p>
    <w:p w14:paraId="136D56E6" w14:textId="77777777" w:rsidR="00404A55" w:rsidRDefault="00404A55" w:rsidP="00404A55">
      <w:pPr>
        <w:numPr>
          <w:ilvl w:val="0"/>
          <w:numId w:val="23"/>
        </w:numPr>
        <w:spacing w:before="240" w:after="240"/>
        <w:rPr>
          <w:rFonts w:ascii="Calibri" w:eastAsia="Calibri" w:hAnsi="Calibri" w:cs="Calibri"/>
        </w:rPr>
      </w:pPr>
      <w:r w:rsidRPr="00404A55">
        <w:rPr>
          <w:rFonts w:ascii="Calibri" w:eastAsia="Calibri" w:hAnsi="Calibri" w:cs="Calibri"/>
        </w:rPr>
        <w:t>How might this impact learner identity and belonging? Record your findings on the shared whiteboard.</w:t>
      </w:r>
    </w:p>
    <w:p w14:paraId="0AB11AB4" w14:textId="2547C715" w:rsidR="00404A55" w:rsidRDefault="00404A55" w:rsidP="00404A55">
      <w:pPr>
        <w:spacing w:before="240" w:after="240"/>
        <w:rPr>
          <w:rFonts w:ascii="Calibri" w:eastAsia="Calibri" w:hAnsi="Calibri" w:cs="Calibri"/>
          <w:b/>
          <w:bCs/>
        </w:rPr>
      </w:pPr>
      <w:r w:rsidRPr="00404A55">
        <w:rPr>
          <w:rFonts w:ascii="Calibri" w:eastAsia="Calibri" w:hAnsi="Calibri" w:cs="Calibri"/>
          <w:b/>
          <w:bCs/>
        </w:rPr>
        <w:t>Examples of Curriculum Bias</w:t>
      </w:r>
    </w:p>
    <w:p w14:paraId="2BC2DF78" w14:textId="338111CA" w:rsidR="00404A55" w:rsidRPr="00404A55" w:rsidRDefault="00404A55" w:rsidP="00404A55">
      <w:pPr>
        <w:pStyle w:val="NormalWeb"/>
        <w:numPr>
          <w:ilvl w:val="0"/>
          <w:numId w:val="24"/>
        </w:numPr>
        <w:rPr>
          <w:rFonts w:ascii="Calibri" w:hAnsi="Calibri" w:cs="Calibri"/>
        </w:rPr>
      </w:pPr>
      <w:r w:rsidRPr="00404A55">
        <w:rPr>
          <w:rFonts w:ascii="Calibri" w:hAnsi="Calibri" w:cs="Calibri"/>
        </w:rPr>
        <w:t>Eurocentric content</w:t>
      </w:r>
    </w:p>
    <w:p w14:paraId="6E03D270" w14:textId="4A74698C" w:rsidR="00404A55" w:rsidRPr="00404A55" w:rsidRDefault="00404A55" w:rsidP="00404A55">
      <w:pPr>
        <w:pStyle w:val="NormalWeb"/>
        <w:numPr>
          <w:ilvl w:val="0"/>
          <w:numId w:val="24"/>
        </w:numPr>
        <w:rPr>
          <w:rFonts w:ascii="Calibri" w:hAnsi="Calibri" w:cs="Calibri"/>
        </w:rPr>
      </w:pPr>
      <w:r w:rsidRPr="00404A55">
        <w:rPr>
          <w:rFonts w:ascii="Calibri" w:hAnsi="Calibri" w:cs="Calibri"/>
        </w:rPr>
        <w:t>Stereotypical representations</w:t>
      </w:r>
    </w:p>
    <w:p w14:paraId="23ACF658" w14:textId="64F6867A" w:rsidR="00404A55" w:rsidRPr="00404A55" w:rsidRDefault="00404A55" w:rsidP="00404A55">
      <w:pPr>
        <w:pStyle w:val="NormalWeb"/>
        <w:numPr>
          <w:ilvl w:val="0"/>
          <w:numId w:val="24"/>
        </w:numPr>
        <w:rPr>
          <w:rFonts w:ascii="Calibri" w:hAnsi="Calibri" w:cs="Calibri"/>
        </w:rPr>
      </w:pPr>
      <w:r w:rsidRPr="00404A55">
        <w:rPr>
          <w:rFonts w:ascii="Calibri" w:hAnsi="Calibri" w:cs="Calibri"/>
        </w:rPr>
        <w:t>Limited global perspectives</w:t>
      </w:r>
    </w:p>
    <w:p w14:paraId="3D7357EC" w14:textId="3EF38305" w:rsidR="00404A55" w:rsidRPr="00404A55" w:rsidRDefault="00404A55" w:rsidP="00404A55">
      <w:pPr>
        <w:pStyle w:val="NormalWeb"/>
        <w:numPr>
          <w:ilvl w:val="0"/>
          <w:numId w:val="24"/>
        </w:numPr>
        <w:rPr>
          <w:rFonts w:ascii="Calibri" w:hAnsi="Calibri" w:cs="Calibri"/>
        </w:rPr>
      </w:pPr>
      <w:r w:rsidRPr="00404A55">
        <w:rPr>
          <w:rFonts w:ascii="Calibri" w:hAnsi="Calibri" w:cs="Calibri"/>
        </w:rPr>
        <w:t>Absence of lived experiences</w:t>
      </w:r>
    </w:p>
    <w:p w14:paraId="0D00DD4B" w14:textId="78414FCF" w:rsidR="00404A55" w:rsidRDefault="00404A55" w:rsidP="00404A55">
      <w:pPr>
        <w:pStyle w:val="NormalWeb"/>
        <w:numPr>
          <w:ilvl w:val="0"/>
          <w:numId w:val="24"/>
        </w:numPr>
        <w:rPr>
          <w:rFonts w:ascii="Calibri" w:hAnsi="Calibri" w:cs="Calibri"/>
        </w:rPr>
      </w:pPr>
      <w:r w:rsidRPr="00404A55">
        <w:rPr>
          <w:rFonts w:ascii="Calibri" w:hAnsi="Calibri" w:cs="Calibri"/>
        </w:rPr>
        <w:t xml:space="preserve">Dominant cultural narratives presented as </w:t>
      </w:r>
      <w:r>
        <w:rPr>
          <w:rFonts w:ascii="Calibri" w:hAnsi="Calibri" w:cs="Calibri"/>
        </w:rPr>
        <w:t>neutral</w:t>
      </w:r>
    </w:p>
    <w:p w14:paraId="13B1D8ED" w14:textId="109BE3BD" w:rsidR="00404A55" w:rsidRDefault="00404A55" w:rsidP="00404A55">
      <w:pPr>
        <w:pStyle w:val="NormalWeb"/>
        <w:rPr>
          <w:rFonts w:ascii="Calibri" w:hAnsi="Calibri" w:cs="Calibri"/>
          <w:b/>
          <w:bCs/>
        </w:rPr>
      </w:pPr>
      <w:r w:rsidRPr="00404A55">
        <w:rPr>
          <w:rFonts w:ascii="Calibri" w:hAnsi="Calibri" w:cs="Calibri"/>
          <w:b/>
          <w:bCs/>
        </w:rPr>
        <w:t>Linking to Theory</w:t>
      </w:r>
    </w:p>
    <w:p w14:paraId="3AA26D90" w14:textId="3C576DAE" w:rsidR="00404A55" w:rsidRPr="00404A55" w:rsidRDefault="00404A55" w:rsidP="00404A55">
      <w:pPr>
        <w:pStyle w:val="NormalWeb"/>
        <w:numPr>
          <w:ilvl w:val="0"/>
          <w:numId w:val="26"/>
        </w:numPr>
        <w:rPr>
          <w:rFonts w:ascii="Calibri" w:hAnsi="Calibri" w:cs="Calibri"/>
        </w:rPr>
      </w:pPr>
      <w:r w:rsidRPr="00404A55">
        <w:rPr>
          <w:rFonts w:ascii="Calibri" w:hAnsi="Calibri" w:cs="Calibri"/>
        </w:rPr>
        <w:lastRenderedPageBreak/>
        <w:t>Bhambra: Connected Sociologies</w:t>
      </w:r>
    </w:p>
    <w:p w14:paraId="0451F8C5" w14:textId="2AB07091" w:rsidR="00404A55" w:rsidRPr="00404A55" w:rsidRDefault="00404A55" w:rsidP="00404A55">
      <w:pPr>
        <w:pStyle w:val="NormalWeb"/>
        <w:numPr>
          <w:ilvl w:val="0"/>
          <w:numId w:val="26"/>
        </w:numPr>
        <w:rPr>
          <w:rFonts w:ascii="Calibri" w:hAnsi="Calibri" w:cs="Calibri"/>
        </w:rPr>
      </w:pPr>
      <w:r w:rsidRPr="00404A55">
        <w:rPr>
          <w:rFonts w:ascii="Calibri" w:hAnsi="Calibri" w:cs="Calibri"/>
        </w:rPr>
        <w:t>Ladson</w:t>
      </w:r>
      <w:r w:rsidRPr="00404A55">
        <w:rPr>
          <w:rFonts w:ascii="Calibri" w:hAnsi="Calibri" w:cs="Calibri"/>
        </w:rPr>
        <w:noBreakHyphen/>
        <w:t>Billings: Culturally Relevant Pedagogy</w:t>
      </w:r>
    </w:p>
    <w:p w14:paraId="57C14DAB" w14:textId="4E65970A" w:rsidR="00404A55" w:rsidRPr="00404A55" w:rsidRDefault="00404A55" w:rsidP="00404A55">
      <w:pPr>
        <w:pStyle w:val="NormalWeb"/>
        <w:numPr>
          <w:ilvl w:val="0"/>
          <w:numId w:val="26"/>
        </w:numPr>
        <w:rPr>
          <w:rFonts w:ascii="Calibri" w:hAnsi="Calibri" w:cs="Calibri"/>
        </w:rPr>
      </w:pPr>
      <w:r w:rsidRPr="00404A55">
        <w:rPr>
          <w:rFonts w:ascii="Calibri" w:hAnsi="Calibri" w:cs="Calibri"/>
        </w:rPr>
        <w:t>Joseph</w:t>
      </w:r>
      <w:r w:rsidRPr="00404A55">
        <w:rPr>
          <w:rFonts w:ascii="Calibri" w:hAnsi="Calibri" w:cs="Calibri"/>
        </w:rPr>
        <w:noBreakHyphen/>
        <w:t>Salisbury: Race, Identity, and Schooling</w:t>
      </w:r>
    </w:p>
    <w:p w14:paraId="2DCD8A7D" w14:textId="395FE65F" w:rsidR="00404A55" w:rsidRDefault="00404A55" w:rsidP="00404A55">
      <w:pPr>
        <w:pStyle w:val="NormalWeb"/>
        <w:numPr>
          <w:ilvl w:val="0"/>
          <w:numId w:val="26"/>
        </w:numPr>
        <w:rPr>
          <w:rFonts w:ascii="Calibri" w:hAnsi="Calibri" w:cs="Calibri"/>
        </w:rPr>
      </w:pPr>
      <w:r w:rsidRPr="00404A55">
        <w:rPr>
          <w:rFonts w:ascii="Calibri" w:hAnsi="Calibri" w:cs="Calibri"/>
        </w:rPr>
        <w:t>Decolonial approaches in practice</w:t>
      </w:r>
    </w:p>
    <w:p w14:paraId="55F83C53" w14:textId="5CA3132B" w:rsidR="00404A55" w:rsidRDefault="00404A55" w:rsidP="00404A55">
      <w:pPr>
        <w:pStyle w:val="NormalWeb"/>
        <w:rPr>
          <w:rFonts w:ascii="Calibri" w:hAnsi="Calibri" w:cs="Calibri"/>
          <w:b/>
          <w:bCs/>
        </w:rPr>
      </w:pPr>
      <w:r w:rsidRPr="00404A55">
        <w:rPr>
          <w:rFonts w:ascii="Calibri" w:hAnsi="Calibri" w:cs="Calibri"/>
          <w:b/>
          <w:bCs/>
        </w:rPr>
        <w:t>Resource Design Workshop</w:t>
      </w:r>
    </w:p>
    <w:p w14:paraId="67F2EB99" w14:textId="77777777" w:rsidR="00404A55" w:rsidRPr="00404A55" w:rsidRDefault="00404A55" w:rsidP="00404A55">
      <w:pPr>
        <w:pStyle w:val="NormalWeb"/>
        <w:rPr>
          <w:rFonts w:ascii="Calibri" w:hAnsi="Calibri" w:cs="Calibri"/>
        </w:rPr>
      </w:pPr>
      <w:r w:rsidRPr="00404A55">
        <w:rPr>
          <w:rFonts w:ascii="Calibri" w:hAnsi="Calibri" w:cs="Calibri"/>
          <w:b/>
          <w:bCs/>
        </w:rPr>
        <w:t>Create a resource that:</w:t>
      </w:r>
    </w:p>
    <w:p w14:paraId="6D453089" w14:textId="77777777" w:rsidR="00404A55" w:rsidRPr="00404A55" w:rsidRDefault="00404A55" w:rsidP="00404A55">
      <w:pPr>
        <w:pStyle w:val="NormalWeb"/>
        <w:numPr>
          <w:ilvl w:val="0"/>
          <w:numId w:val="27"/>
        </w:numPr>
        <w:rPr>
          <w:rFonts w:ascii="Calibri" w:hAnsi="Calibri" w:cs="Calibri"/>
        </w:rPr>
      </w:pPr>
      <w:r w:rsidRPr="00404A55">
        <w:rPr>
          <w:rFonts w:ascii="Calibri" w:hAnsi="Calibri" w:cs="Calibri"/>
        </w:rPr>
        <w:t>Centres marginalised voices</w:t>
      </w:r>
    </w:p>
    <w:p w14:paraId="1263DD73" w14:textId="77777777" w:rsidR="00404A55" w:rsidRPr="00404A55" w:rsidRDefault="00404A55" w:rsidP="00404A55">
      <w:pPr>
        <w:pStyle w:val="NormalWeb"/>
        <w:numPr>
          <w:ilvl w:val="0"/>
          <w:numId w:val="27"/>
        </w:numPr>
        <w:rPr>
          <w:rFonts w:ascii="Calibri" w:hAnsi="Calibri" w:cs="Calibri"/>
        </w:rPr>
      </w:pPr>
      <w:r w:rsidRPr="00404A55">
        <w:rPr>
          <w:rFonts w:ascii="Calibri" w:hAnsi="Calibri" w:cs="Calibri"/>
        </w:rPr>
        <w:t>Challenges dominant narratives</w:t>
      </w:r>
    </w:p>
    <w:p w14:paraId="1C334AFD" w14:textId="77777777" w:rsidR="00404A55" w:rsidRPr="00404A55" w:rsidRDefault="00404A55" w:rsidP="00404A55">
      <w:pPr>
        <w:pStyle w:val="NormalWeb"/>
        <w:numPr>
          <w:ilvl w:val="0"/>
          <w:numId w:val="27"/>
        </w:numPr>
        <w:rPr>
          <w:rFonts w:ascii="Calibri" w:hAnsi="Calibri" w:cs="Calibri"/>
        </w:rPr>
      </w:pPr>
      <w:r w:rsidRPr="00404A55">
        <w:rPr>
          <w:rFonts w:ascii="Calibri" w:hAnsi="Calibri" w:cs="Calibri"/>
        </w:rPr>
        <w:t>Avoids stereotypes</w:t>
      </w:r>
    </w:p>
    <w:p w14:paraId="76D086F3" w14:textId="77777777" w:rsidR="00404A55" w:rsidRPr="00404A55" w:rsidRDefault="00404A55" w:rsidP="00404A55">
      <w:pPr>
        <w:pStyle w:val="NormalWeb"/>
        <w:numPr>
          <w:ilvl w:val="0"/>
          <w:numId w:val="27"/>
        </w:numPr>
        <w:rPr>
          <w:rFonts w:ascii="Calibri" w:hAnsi="Calibri" w:cs="Calibri"/>
        </w:rPr>
      </w:pPr>
      <w:r w:rsidRPr="00404A55">
        <w:rPr>
          <w:rFonts w:ascii="Calibri" w:hAnsi="Calibri" w:cs="Calibri"/>
        </w:rPr>
        <w:t>Reflects anti</w:t>
      </w:r>
      <w:r w:rsidRPr="00404A55">
        <w:rPr>
          <w:rFonts w:ascii="Calibri" w:hAnsi="Calibri" w:cs="Calibri"/>
        </w:rPr>
        <w:noBreakHyphen/>
        <w:t>racist principles</w:t>
      </w:r>
    </w:p>
    <w:p w14:paraId="38D61D93" w14:textId="77777777" w:rsidR="00404A55" w:rsidRPr="00404A55" w:rsidRDefault="00404A55" w:rsidP="00404A55">
      <w:pPr>
        <w:pStyle w:val="NormalWeb"/>
        <w:numPr>
          <w:ilvl w:val="0"/>
          <w:numId w:val="27"/>
        </w:numPr>
        <w:rPr>
          <w:rFonts w:ascii="Calibri" w:hAnsi="Calibri" w:cs="Calibri"/>
        </w:rPr>
      </w:pPr>
      <w:r w:rsidRPr="00404A55">
        <w:rPr>
          <w:rFonts w:ascii="Calibri" w:hAnsi="Calibri" w:cs="Calibri"/>
        </w:rPr>
        <w:t>Aligns with Professional Standards</w:t>
      </w:r>
    </w:p>
    <w:p w14:paraId="09396FA4" w14:textId="77777777" w:rsidR="00404A55" w:rsidRPr="00404A55" w:rsidRDefault="00404A55" w:rsidP="00404A55">
      <w:pPr>
        <w:pStyle w:val="NormalWeb"/>
        <w:numPr>
          <w:ilvl w:val="0"/>
          <w:numId w:val="27"/>
        </w:numPr>
        <w:rPr>
          <w:rFonts w:ascii="Calibri" w:hAnsi="Calibri" w:cs="Calibri"/>
        </w:rPr>
      </w:pPr>
      <w:r w:rsidRPr="00404A55">
        <w:rPr>
          <w:rFonts w:ascii="Calibri" w:hAnsi="Calibri" w:cs="Calibri"/>
        </w:rPr>
        <w:t>Connects to ARWAP</w:t>
      </w:r>
    </w:p>
    <w:p w14:paraId="202CD1DA" w14:textId="77777777" w:rsidR="00404A55" w:rsidRDefault="00404A55" w:rsidP="00404A55">
      <w:pPr>
        <w:pStyle w:val="NormalWeb"/>
        <w:rPr>
          <w:rFonts w:ascii="Calibri" w:hAnsi="Calibri" w:cs="Calibri"/>
        </w:rPr>
      </w:pPr>
      <w:r w:rsidRPr="00404A55">
        <w:rPr>
          <w:rFonts w:ascii="Calibri" w:hAnsi="Calibri" w:cs="Calibri"/>
          <w:b/>
          <w:bCs/>
        </w:rPr>
        <w:t>Possible Resource Types</w:t>
      </w:r>
    </w:p>
    <w:p w14:paraId="4A0BBF87" w14:textId="37084229" w:rsidR="00404A55" w:rsidRPr="00404A55" w:rsidRDefault="00404A55" w:rsidP="00404A55">
      <w:pPr>
        <w:pStyle w:val="NormalWeb"/>
        <w:numPr>
          <w:ilvl w:val="0"/>
          <w:numId w:val="27"/>
        </w:numPr>
        <w:rPr>
          <w:rFonts w:ascii="Calibri" w:hAnsi="Calibri" w:cs="Calibri"/>
        </w:rPr>
      </w:pPr>
      <w:r w:rsidRPr="00404A55">
        <w:rPr>
          <w:rFonts w:ascii="Calibri" w:hAnsi="Calibri" w:cs="Calibri"/>
        </w:rPr>
        <w:t>Lesson outline</w:t>
      </w:r>
    </w:p>
    <w:p w14:paraId="3FBF6E84" w14:textId="52DEE21B" w:rsidR="00404A55" w:rsidRPr="00404A55" w:rsidRDefault="00404A55" w:rsidP="00404A55">
      <w:pPr>
        <w:pStyle w:val="NormalWeb"/>
        <w:numPr>
          <w:ilvl w:val="0"/>
          <w:numId w:val="27"/>
        </w:numPr>
        <w:rPr>
          <w:rFonts w:ascii="Calibri" w:hAnsi="Calibri" w:cs="Calibri"/>
        </w:rPr>
      </w:pPr>
      <w:r w:rsidRPr="00404A55">
        <w:rPr>
          <w:rFonts w:ascii="Calibri" w:hAnsi="Calibri" w:cs="Calibri"/>
        </w:rPr>
        <w:t>Worksheet</w:t>
      </w:r>
    </w:p>
    <w:p w14:paraId="2DFF9AF1" w14:textId="4B94FD06" w:rsidR="00404A55" w:rsidRPr="00404A55" w:rsidRDefault="00404A55" w:rsidP="00404A55">
      <w:pPr>
        <w:pStyle w:val="NormalWeb"/>
        <w:numPr>
          <w:ilvl w:val="0"/>
          <w:numId w:val="27"/>
        </w:numPr>
        <w:rPr>
          <w:rFonts w:ascii="Calibri" w:hAnsi="Calibri" w:cs="Calibri"/>
        </w:rPr>
      </w:pPr>
      <w:r w:rsidRPr="00404A55">
        <w:rPr>
          <w:rFonts w:ascii="Calibri" w:hAnsi="Calibri" w:cs="Calibri"/>
        </w:rPr>
        <w:t>Reading list</w:t>
      </w:r>
    </w:p>
    <w:p w14:paraId="41E7D2FD" w14:textId="2DBBB981" w:rsidR="00404A55" w:rsidRPr="00404A55" w:rsidRDefault="00404A55" w:rsidP="00404A55">
      <w:pPr>
        <w:pStyle w:val="NormalWeb"/>
        <w:numPr>
          <w:ilvl w:val="0"/>
          <w:numId w:val="27"/>
        </w:numPr>
        <w:rPr>
          <w:rFonts w:ascii="Calibri" w:hAnsi="Calibri" w:cs="Calibri"/>
        </w:rPr>
      </w:pPr>
      <w:r w:rsidRPr="00404A55">
        <w:rPr>
          <w:rFonts w:ascii="Calibri" w:hAnsi="Calibri" w:cs="Calibri"/>
        </w:rPr>
        <w:t>Visual resource</w:t>
      </w:r>
    </w:p>
    <w:p w14:paraId="7595F9AA" w14:textId="15C85A0A" w:rsidR="00404A55" w:rsidRPr="00404A55" w:rsidRDefault="00404A55" w:rsidP="00404A55">
      <w:pPr>
        <w:pStyle w:val="NormalWeb"/>
        <w:numPr>
          <w:ilvl w:val="0"/>
          <w:numId w:val="27"/>
        </w:numPr>
        <w:rPr>
          <w:rFonts w:ascii="Calibri" w:hAnsi="Calibri" w:cs="Calibri"/>
        </w:rPr>
      </w:pPr>
      <w:r w:rsidRPr="00404A55">
        <w:rPr>
          <w:rFonts w:ascii="Calibri" w:hAnsi="Calibri" w:cs="Calibri"/>
        </w:rPr>
        <w:t>Discussion activity</w:t>
      </w:r>
    </w:p>
    <w:p w14:paraId="1597F316" w14:textId="4232F2BF" w:rsidR="00404A55" w:rsidRPr="00404A55" w:rsidRDefault="00404A55" w:rsidP="00404A55">
      <w:pPr>
        <w:pStyle w:val="NormalWeb"/>
        <w:numPr>
          <w:ilvl w:val="0"/>
          <w:numId w:val="27"/>
        </w:numPr>
        <w:rPr>
          <w:rFonts w:ascii="Calibri" w:hAnsi="Calibri" w:cs="Calibri"/>
        </w:rPr>
      </w:pPr>
      <w:r w:rsidRPr="00404A55">
        <w:rPr>
          <w:rFonts w:ascii="Calibri" w:hAnsi="Calibri" w:cs="Calibri"/>
        </w:rPr>
        <w:t>Case study</w:t>
      </w:r>
    </w:p>
    <w:p w14:paraId="01553E15" w14:textId="37975D4F" w:rsidR="00404A55" w:rsidRPr="00404A55" w:rsidRDefault="00404A55" w:rsidP="00404A55">
      <w:pPr>
        <w:pStyle w:val="NormalWeb"/>
        <w:numPr>
          <w:ilvl w:val="0"/>
          <w:numId w:val="27"/>
        </w:numPr>
        <w:rPr>
          <w:rFonts w:ascii="Calibri" w:hAnsi="Calibri" w:cs="Calibri"/>
        </w:rPr>
      </w:pPr>
      <w:r w:rsidRPr="00404A55">
        <w:rPr>
          <w:rFonts w:ascii="Calibri" w:hAnsi="Calibri" w:cs="Calibri"/>
        </w:rPr>
        <w:t>Short video script</w:t>
      </w:r>
    </w:p>
    <w:p w14:paraId="4C430074" w14:textId="67E9385F" w:rsidR="00404A55" w:rsidRPr="00404A55" w:rsidRDefault="00404A55" w:rsidP="00404A55">
      <w:pPr>
        <w:pStyle w:val="NormalWeb"/>
        <w:rPr>
          <w:rFonts w:ascii="Calibri" w:hAnsi="Calibri" w:cs="Calibri"/>
          <w:b/>
          <w:bCs/>
        </w:rPr>
      </w:pPr>
      <w:r w:rsidRPr="00404A55">
        <w:rPr>
          <w:rFonts w:ascii="Calibri" w:hAnsi="Calibri" w:cs="Calibri"/>
          <w:b/>
          <w:bCs/>
        </w:rPr>
        <w:t xml:space="preserve"> </w:t>
      </w:r>
      <w:r w:rsidRPr="00404A55">
        <w:rPr>
          <w:rFonts w:ascii="Calibri" w:hAnsi="Calibri" w:cs="Calibri"/>
          <w:b/>
          <w:bCs/>
        </w:rPr>
        <w:t>As you design your resource, consider:</w:t>
      </w:r>
    </w:p>
    <w:p w14:paraId="61F3C828" w14:textId="0D15FB93" w:rsidR="00404A55" w:rsidRPr="00404A55" w:rsidRDefault="00404A55" w:rsidP="00404A55">
      <w:pPr>
        <w:pStyle w:val="NormalWeb"/>
        <w:numPr>
          <w:ilvl w:val="0"/>
          <w:numId w:val="27"/>
        </w:numPr>
        <w:rPr>
          <w:rFonts w:ascii="Calibri" w:hAnsi="Calibri" w:cs="Calibri"/>
        </w:rPr>
      </w:pPr>
      <w:r w:rsidRPr="00404A55">
        <w:rPr>
          <w:rFonts w:ascii="Calibri" w:hAnsi="Calibri" w:cs="Calibri"/>
        </w:rPr>
        <w:t>Whose knowledge is being centred?</w:t>
      </w:r>
    </w:p>
    <w:p w14:paraId="6052938D" w14:textId="1F60EFF3" w:rsidR="00404A55" w:rsidRPr="00404A55" w:rsidRDefault="00404A55" w:rsidP="00404A55">
      <w:pPr>
        <w:pStyle w:val="NormalWeb"/>
        <w:numPr>
          <w:ilvl w:val="0"/>
          <w:numId w:val="27"/>
        </w:numPr>
        <w:rPr>
          <w:rFonts w:ascii="Calibri" w:hAnsi="Calibri" w:cs="Calibri"/>
        </w:rPr>
      </w:pPr>
      <w:r w:rsidRPr="00404A55">
        <w:rPr>
          <w:rFonts w:ascii="Calibri" w:hAnsi="Calibri" w:cs="Calibri"/>
        </w:rPr>
        <w:t>What assumptions are being challenged?</w:t>
      </w:r>
    </w:p>
    <w:p w14:paraId="5AF36D13" w14:textId="1A10EB48" w:rsidR="00404A55" w:rsidRPr="00404A55" w:rsidRDefault="00404A55" w:rsidP="00404A55">
      <w:pPr>
        <w:pStyle w:val="NormalWeb"/>
        <w:numPr>
          <w:ilvl w:val="0"/>
          <w:numId w:val="27"/>
        </w:numPr>
        <w:rPr>
          <w:rFonts w:ascii="Calibri" w:hAnsi="Calibri" w:cs="Calibri"/>
        </w:rPr>
      </w:pPr>
      <w:r w:rsidRPr="00404A55">
        <w:rPr>
          <w:rFonts w:ascii="Calibri" w:hAnsi="Calibri" w:cs="Calibri"/>
        </w:rPr>
        <w:t xml:space="preserve">How does this support learner </w:t>
      </w:r>
      <w:r w:rsidRPr="00404A55">
        <w:rPr>
          <w:rFonts w:ascii="Calibri" w:hAnsi="Calibri" w:cs="Calibri"/>
        </w:rPr>
        <w:t>belong</w:t>
      </w:r>
      <w:r w:rsidRPr="00404A55">
        <w:rPr>
          <w:rFonts w:ascii="Calibri" w:hAnsi="Calibri" w:cs="Calibri"/>
        </w:rPr>
        <w:t>?</w:t>
      </w:r>
    </w:p>
    <w:p w14:paraId="47AC5E79" w14:textId="4DBDCCAD" w:rsidR="00404A55" w:rsidRDefault="00404A55" w:rsidP="00404A55">
      <w:pPr>
        <w:pStyle w:val="NormalWeb"/>
        <w:numPr>
          <w:ilvl w:val="0"/>
          <w:numId w:val="27"/>
        </w:numPr>
        <w:rPr>
          <w:rFonts w:ascii="Calibri" w:hAnsi="Calibri" w:cs="Calibri"/>
        </w:rPr>
      </w:pPr>
      <w:r w:rsidRPr="00404A55">
        <w:rPr>
          <w:rFonts w:ascii="Calibri" w:hAnsi="Calibri" w:cs="Calibri"/>
        </w:rPr>
        <w:t>Which Professional Standards does this demonstrate?</w:t>
      </w:r>
    </w:p>
    <w:p w14:paraId="39C67BBB" w14:textId="7084B5BB" w:rsidR="00404A55" w:rsidRDefault="00404A55" w:rsidP="00404A55">
      <w:pPr>
        <w:pStyle w:val="NormalWeb"/>
        <w:rPr>
          <w:rFonts w:ascii="Calibri" w:hAnsi="Calibri" w:cs="Calibri"/>
          <w:b/>
          <w:bCs/>
        </w:rPr>
      </w:pPr>
      <w:r w:rsidRPr="00404A55">
        <w:rPr>
          <w:rFonts w:ascii="Calibri" w:hAnsi="Calibri" w:cs="Calibri"/>
          <w:b/>
          <w:bCs/>
        </w:rPr>
        <w:t>Peer Review Instructions</w:t>
      </w:r>
    </w:p>
    <w:p w14:paraId="0BA7B6C4" w14:textId="047971A8" w:rsidR="00404A55" w:rsidRPr="00404A55" w:rsidRDefault="00404A55" w:rsidP="00404A55">
      <w:pPr>
        <w:pStyle w:val="NormalWeb"/>
        <w:numPr>
          <w:ilvl w:val="0"/>
          <w:numId w:val="27"/>
        </w:numPr>
        <w:rPr>
          <w:rFonts w:ascii="Calibri" w:hAnsi="Calibri" w:cs="Calibri"/>
        </w:rPr>
      </w:pPr>
      <w:r w:rsidRPr="00404A55">
        <w:rPr>
          <w:rFonts w:ascii="Calibri" w:hAnsi="Calibri" w:cs="Calibri"/>
        </w:rPr>
        <w:t>What works well?</w:t>
      </w:r>
    </w:p>
    <w:p w14:paraId="3C1B32B4" w14:textId="4209F2E7" w:rsidR="00404A55" w:rsidRPr="00404A55" w:rsidRDefault="00404A55" w:rsidP="00404A55">
      <w:pPr>
        <w:pStyle w:val="NormalWeb"/>
        <w:numPr>
          <w:ilvl w:val="0"/>
          <w:numId w:val="27"/>
        </w:numPr>
        <w:rPr>
          <w:rFonts w:ascii="Calibri" w:hAnsi="Calibri" w:cs="Calibri"/>
        </w:rPr>
      </w:pPr>
      <w:r w:rsidRPr="00404A55">
        <w:rPr>
          <w:rFonts w:ascii="Calibri" w:hAnsi="Calibri" w:cs="Calibri"/>
        </w:rPr>
        <w:t>What could be strengthened?</w:t>
      </w:r>
    </w:p>
    <w:p w14:paraId="7A74F163" w14:textId="12B85C97" w:rsidR="00404A55" w:rsidRPr="00404A55" w:rsidRDefault="00404A55" w:rsidP="00404A55">
      <w:pPr>
        <w:pStyle w:val="NormalWeb"/>
        <w:numPr>
          <w:ilvl w:val="0"/>
          <w:numId w:val="27"/>
        </w:numPr>
        <w:rPr>
          <w:rFonts w:ascii="Calibri" w:hAnsi="Calibri" w:cs="Calibri"/>
        </w:rPr>
      </w:pPr>
      <w:r w:rsidRPr="00404A55">
        <w:rPr>
          <w:rFonts w:ascii="Calibri" w:hAnsi="Calibri" w:cs="Calibri"/>
        </w:rPr>
        <w:t>How well does it align with anti</w:t>
      </w:r>
      <w:r w:rsidRPr="00404A55">
        <w:rPr>
          <w:rFonts w:ascii="Calibri" w:hAnsi="Calibri" w:cs="Calibri"/>
        </w:rPr>
        <w:noBreakHyphen/>
        <w:t>racist and decolonial principles?</w:t>
      </w:r>
    </w:p>
    <w:p w14:paraId="735D6689" w14:textId="45C4CA12" w:rsidR="00404A55" w:rsidRDefault="00404A55" w:rsidP="00404A55">
      <w:pPr>
        <w:pStyle w:val="NormalWeb"/>
        <w:numPr>
          <w:ilvl w:val="0"/>
          <w:numId w:val="27"/>
        </w:numPr>
        <w:rPr>
          <w:rFonts w:ascii="Calibri" w:hAnsi="Calibri" w:cs="Calibri"/>
        </w:rPr>
      </w:pPr>
      <w:r w:rsidRPr="00404A55">
        <w:rPr>
          <w:rFonts w:ascii="Calibri" w:hAnsi="Calibri" w:cs="Calibri"/>
        </w:rPr>
        <w:t>What Professional Standards does it demonstrate?</w:t>
      </w:r>
    </w:p>
    <w:p w14:paraId="077B1667" w14:textId="4E83A746" w:rsidR="00404A55" w:rsidRDefault="00404A55" w:rsidP="00404A55">
      <w:pPr>
        <w:pStyle w:val="NormalWeb"/>
        <w:rPr>
          <w:rFonts w:ascii="Calibri" w:hAnsi="Calibri" w:cs="Calibri"/>
          <w:b/>
          <w:bCs/>
        </w:rPr>
      </w:pPr>
      <w:r w:rsidRPr="00404A55">
        <w:rPr>
          <w:rFonts w:ascii="Calibri" w:hAnsi="Calibri" w:cs="Calibri"/>
          <w:b/>
          <w:bCs/>
        </w:rPr>
        <w:t>Reflection</w:t>
      </w:r>
    </w:p>
    <w:p w14:paraId="32DC794C" w14:textId="43EEFB80" w:rsidR="00404A55" w:rsidRPr="00404A55" w:rsidRDefault="00404A55" w:rsidP="00404A55">
      <w:pPr>
        <w:pStyle w:val="NormalWeb"/>
        <w:numPr>
          <w:ilvl w:val="0"/>
          <w:numId w:val="27"/>
        </w:numPr>
        <w:rPr>
          <w:rFonts w:ascii="Calibri" w:hAnsi="Calibri" w:cs="Calibri"/>
        </w:rPr>
      </w:pPr>
      <w:r w:rsidRPr="00404A55">
        <w:rPr>
          <w:rFonts w:ascii="Calibri" w:hAnsi="Calibri" w:cs="Calibri"/>
        </w:rPr>
        <w:t>One change I will make to my curriculum practice</w:t>
      </w:r>
    </w:p>
    <w:p w14:paraId="4F261633" w14:textId="42333E62" w:rsidR="00404A55" w:rsidRPr="00404A55" w:rsidRDefault="00404A55" w:rsidP="00404A55">
      <w:pPr>
        <w:pStyle w:val="NormalWeb"/>
        <w:numPr>
          <w:ilvl w:val="0"/>
          <w:numId w:val="27"/>
        </w:numPr>
        <w:rPr>
          <w:rFonts w:ascii="Calibri" w:hAnsi="Calibri" w:cs="Calibri"/>
        </w:rPr>
      </w:pPr>
      <w:r w:rsidRPr="00404A55">
        <w:rPr>
          <w:rFonts w:ascii="Calibri" w:hAnsi="Calibri" w:cs="Calibri"/>
        </w:rPr>
        <w:t>One area I need to develop further</w:t>
      </w:r>
    </w:p>
    <w:p w14:paraId="032E8836" w14:textId="42ED0A1F" w:rsidR="00404A55" w:rsidRPr="00404A55" w:rsidRDefault="00404A55" w:rsidP="00404A55">
      <w:pPr>
        <w:pStyle w:val="NormalWeb"/>
        <w:numPr>
          <w:ilvl w:val="0"/>
          <w:numId w:val="27"/>
        </w:numPr>
        <w:rPr>
          <w:rFonts w:ascii="Calibri" w:hAnsi="Calibri" w:cs="Calibri"/>
        </w:rPr>
      </w:pPr>
      <w:r w:rsidRPr="00404A55">
        <w:rPr>
          <w:rFonts w:ascii="Calibri" w:hAnsi="Calibri" w:cs="Calibri"/>
        </w:rPr>
        <w:t>One question I am taking away</w:t>
      </w:r>
    </w:p>
    <w:p w14:paraId="10D50099" w14:textId="4E81CA23" w:rsidR="7B37D80D" w:rsidRDefault="7B37D80D" w:rsidP="2151612D">
      <w:pPr>
        <w:spacing w:before="240" w:after="240"/>
        <w:rPr>
          <w:rFonts w:ascii="Calibri" w:eastAsia="Calibri" w:hAnsi="Calibri" w:cs="Calibri"/>
        </w:rPr>
      </w:pPr>
      <w:r w:rsidRPr="2151612D">
        <w:rPr>
          <w:rFonts w:ascii="Calibri" w:eastAsia="Calibri" w:hAnsi="Calibri" w:cs="Calibri"/>
        </w:rPr>
        <w:t xml:space="preserve">Appendices 3: </w:t>
      </w:r>
    </w:p>
    <w:p w14:paraId="7E7281B4" w14:textId="23611D1A" w:rsidR="7B37D80D" w:rsidRDefault="7B37D80D" w:rsidP="2151612D">
      <w:pPr>
        <w:spacing w:before="240" w:after="240"/>
        <w:rPr>
          <w:rFonts w:ascii="Calibri" w:eastAsia="Calibri" w:hAnsi="Calibri" w:cs="Calibri"/>
        </w:rPr>
      </w:pPr>
      <w:r w:rsidRPr="2151612D">
        <w:rPr>
          <w:rFonts w:ascii="Calibri" w:eastAsia="Calibri" w:hAnsi="Calibri" w:cs="Calibri"/>
        </w:rPr>
        <w:lastRenderedPageBreak/>
        <w:t>Supporting statements, case studies and reports to support justification.</w:t>
      </w:r>
    </w:p>
    <w:p w14:paraId="2C0726D4" w14:textId="647F68D6" w:rsidR="6333422F" w:rsidRDefault="6333422F" w:rsidP="2151612D">
      <w:pPr>
        <w:spacing w:before="240" w:after="240"/>
        <w:rPr>
          <w:rFonts w:ascii="Calibri" w:eastAsia="Calibri" w:hAnsi="Calibri" w:cs="Calibri"/>
        </w:rPr>
      </w:pPr>
      <w:r w:rsidRPr="2151612D">
        <w:rPr>
          <w:rFonts w:ascii="Calibri" w:eastAsia="Calibri" w:hAnsi="Calibri" w:cs="Calibri"/>
        </w:rPr>
        <w:t xml:space="preserve">Direct Link: </w:t>
      </w:r>
      <w:hyperlink r:id="rId12">
        <w:r w:rsidRPr="2151612D">
          <w:rPr>
            <w:rStyle w:val="Hyperlink"/>
            <w:rFonts w:ascii="Calibri" w:eastAsia="Calibri" w:hAnsi="Calibri" w:cs="Calibri"/>
          </w:rPr>
          <w:t>https://journals.sagepub.com/doi/full/10.1177/27526461241312235</w:t>
        </w:r>
      </w:hyperlink>
      <w:r w:rsidRPr="2151612D">
        <w:rPr>
          <w:rFonts w:ascii="Calibri" w:eastAsia="Calibri" w:hAnsi="Calibri" w:cs="Calibri"/>
        </w:rPr>
        <w:t xml:space="preserve">. </w:t>
      </w:r>
    </w:p>
    <w:p w14:paraId="7294E00E" w14:textId="392D9180" w:rsidR="6333422F" w:rsidRDefault="6333422F" w:rsidP="2151612D">
      <w:pPr>
        <w:spacing w:before="240" w:after="240"/>
        <w:rPr>
          <w:rFonts w:ascii="Calibri" w:eastAsia="Calibri" w:hAnsi="Calibri" w:cs="Calibri"/>
        </w:rPr>
      </w:pPr>
      <w:r w:rsidRPr="2151612D">
        <w:rPr>
          <w:rFonts w:ascii="Calibri" w:eastAsia="Calibri" w:hAnsi="Calibri" w:cs="Calibri"/>
        </w:rPr>
        <w:t xml:space="preserve">Reference: Davis, S., Haughton, C., Olusola, J., Andrews, L., Akmal, B., Maiorano, G., &amp; Fernandes, J. F. (2025). Investigating why pupils in a range of primary and secondary schools in Southeast Wales, UK, do not report racist incidents / racist bullying. Implications and recommendations for practice. </w:t>
      </w:r>
      <w:r w:rsidRPr="2151612D">
        <w:rPr>
          <w:rFonts w:ascii="Calibri" w:eastAsia="Calibri" w:hAnsi="Calibri" w:cs="Calibri"/>
          <w:i/>
          <w:iCs/>
        </w:rPr>
        <w:t>Equity in Education &amp; Society</w:t>
      </w:r>
      <w:r w:rsidRPr="2151612D">
        <w:rPr>
          <w:rFonts w:ascii="Calibri" w:eastAsia="Calibri" w:hAnsi="Calibri" w:cs="Calibri"/>
        </w:rPr>
        <w:t xml:space="preserve">, </w:t>
      </w:r>
      <w:r w:rsidRPr="2151612D">
        <w:rPr>
          <w:rFonts w:ascii="Calibri" w:eastAsia="Calibri" w:hAnsi="Calibri" w:cs="Calibri"/>
          <w:i/>
          <w:iCs/>
        </w:rPr>
        <w:t>0</w:t>
      </w:r>
      <w:r w:rsidRPr="2151612D">
        <w:rPr>
          <w:rFonts w:ascii="Calibri" w:eastAsia="Calibri" w:hAnsi="Calibri" w:cs="Calibri"/>
        </w:rPr>
        <w:t>(0).</w:t>
      </w:r>
    </w:p>
    <w:p w14:paraId="03EC3392" w14:textId="77777777" w:rsidR="00972059" w:rsidRPr="00972059" w:rsidRDefault="00972059" w:rsidP="00972059">
      <w:pPr>
        <w:rPr>
          <w:rFonts w:ascii="Calibri" w:hAnsi="Calibri" w:cs="Calibri"/>
        </w:rPr>
      </w:pPr>
      <w:r w:rsidRPr="00972059">
        <w:rPr>
          <w:rFonts w:ascii="Calibri" w:hAnsi="Calibri" w:cs="Calibri"/>
        </w:rPr>
        <w:t xml:space="preserve">Bhambra, G.K. (2014) </w:t>
      </w:r>
      <w:r w:rsidRPr="00972059">
        <w:rPr>
          <w:rFonts w:ascii="Calibri" w:hAnsi="Calibri" w:cs="Calibri"/>
          <w:i/>
          <w:iCs/>
        </w:rPr>
        <w:t>Connected Sociologies</w:t>
      </w:r>
      <w:r w:rsidRPr="00972059">
        <w:rPr>
          <w:rFonts w:ascii="Calibri" w:hAnsi="Calibri" w:cs="Calibri"/>
        </w:rPr>
        <w:t>. London: Bloomsbury.</w:t>
      </w:r>
    </w:p>
    <w:p w14:paraId="17832B07" w14:textId="77777777" w:rsidR="00972059" w:rsidRPr="00972059" w:rsidRDefault="00972059" w:rsidP="00972059">
      <w:pPr>
        <w:rPr>
          <w:rFonts w:ascii="Calibri" w:hAnsi="Calibri" w:cs="Calibri"/>
        </w:rPr>
      </w:pPr>
      <w:r w:rsidRPr="00972059">
        <w:rPr>
          <w:rFonts w:ascii="Calibri" w:hAnsi="Calibri" w:cs="Calibri"/>
        </w:rPr>
        <w:t xml:space="preserve">Gillborn, D. (2008) </w:t>
      </w:r>
      <w:r w:rsidRPr="00972059">
        <w:rPr>
          <w:rFonts w:ascii="Calibri" w:hAnsi="Calibri" w:cs="Calibri"/>
          <w:i/>
          <w:iCs/>
        </w:rPr>
        <w:t>Racism and Education: Coincidence or Conspiracy?</w:t>
      </w:r>
      <w:r w:rsidRPr="00972059">
        <w:rPr>
          <w:rFonts w:ascii="Calibri" w:hAnsi="Calibri" w:cs="Calibri"/>
        </w:rPr>
        <w:t xml:space="preserve"> London: Routledge.</w:t>
      </w:r>
    </w:p>
    <w:p w14:paraId="1E166DDB" w14:textId="77777777" w:rsidR="00972059" w:rsidRPr="00972059" w:rsidRDefault="00972059" w:rsidP="00972059">
      <w:pPr>
        <w:rPr>
          <w:rFonts w:ascii="Calibri" w:hAnsi="Calibri" w:cs="Calibri"/>
        </w:rPr>
      </w:pPr>
      <w:r w:rsidRPr="00972059">
        <w:rPr>
          <w:rFonts w:ascii="Calibri" w:hAnsi="Calibri" w:cs="Calibri"/>
        </w:rPr>
        <w:t>Joseph</w:t>
      </w:r>
      <w:r w:rsidRPr="00972059">
        <w:rPr>
          <w:rFonts w:ascii="Calibri" w:hAnsi="Calibri" w:cs="Calibri"/>
        </w:rPr>
        <w:noBreakHyphen/>
        <w:t xml:space="preserve">Salisbury, R. (2020) </w:t>
      </w:r>
      <w:r w:rsidRPr="00972059">
        <w:rPr>
          <w:rFonts w:ascii="Calibri" w:hAnsi="Calibri" w:cs="Calibri"/>
          <w:i/>
          <w:iCs/>
        </w:rPr>
        <w:t>Black Mixed</w:t>
      </w:r>
      <w:r w:rsidRPr="00972059">
        <w:rPr>
          <w:rFonts w:ascii="Calibri" w:hAnsi="Calibri" w:cs="Calibri"/>
          <w:i/>
          <w:iCs/>
        </w:rPr>
        <w:noBreakHyphen/>
        <w:t>Race Men and the Role of Schooling: Exploring the Mixed Race Experience</w:t>
      </w:r>
      <w:r w:rsidRPr="00972059">
        <w:rPr>
          <w:rFonts w:ascii="Calibri" w:hAnsi="Calibri" w:cs="Calibri"/>
        </w:rPr>
        <w:t>. London: Routledge.</w:t>
      </w:r>
    </w:p>
    <w:p w14:paraId="5D813AE1" w14:textId="77777777" w:rsidR="00972059" w:rsidRPr="00972059" w:rsidRDefault="00972059" w:rsidP="00972059">
      <w:pPr>
        <w:rPr>
          <w:rFonts w:ascii="Calibri" w:hAnsi="Calibri" w:cs="Calibri"/>
        </w:rPr>
      </w:pPr>
      <w:r w:rsidRPr="00972059">
        <w:rPr>
          <w:rFonts w:ascii="Calibri" w:hAnsi="Calibri" w:cs="Calibri"/>
        </w:rPr>
        <w:t>Ladson</w:t>
      </w:r>
      <w:r w:rsidRPr="00972059">
        <w:rPr>
          <w:rFonts w:ascii="Calibri" w:hAnsi="Calibri" w:cs="Calibri"/>
        </w:rPr>
        <w:noBreakHyphen/>
        <w:t xml:space="preserve">Billings, G. (1995) ‘Toward a theory of culturally relevant pedagogy’, </w:t>
      </w:r>
      <w:r w:rsidRPr="00972059">
        <w:rPr>
          <w:rFonts w:ascii="Calibri" w:hAnsi="Calibri" w:cs="Calibri"/>
          <w:i/>
          <w:iCs/>
        </w:rPr>
        <w:t>American Educational Research Journal</w:t>
      </w:r>
      <w:r w:rsidRPr="00972059">
        <w:rPr>
          <w:rFonts w:ascii="Calibri" w:hAnsi="Calibri" w:cs="Calibri"/>
        </w:rPr>
        <w:t>, 32(3), pp. 465–491.</w:t>
      </w:r>
    </w:p>
    <w:p w14:paraId="41BCBF27" w14:textId="77777777" w:rsidR="00972059" w:rsidRPr="00972059" w:rsidRDefault="00972059" w:rsidP="00972059">
      <w:pPr>
        <w:rPr>
          <w:rFonts w:ascii="Calibri" w:hAnsi="Calibri" w:cs="Calibri"/>
        </w:rPr>
      </w:pPr>
      <w:r w:rsidRPr="00972059">
        <w:rPr>
          <w:rFonts w:ascii="Calibri" w:hAnsi="Calibri" w:cs="Calibri"/>
        </w:rPr>
        <w:t>Ladson</w:t>
      </w:r>
      <w:r w:rsidRPr="00972059">
        <w:rPr>
          <w:rFonts w:ascii="Calibri" w:hAnsi="Calibri" w:cs="Calibri"/>
        </w:rPr>
        <w:noBreakHyphen/>
        <w:t xml:space="preserve">Billings, G. (2014) ‘Culturally relevant pedagogy 2.0: a.k.a. the remix’, </w:t>
      </w:r>
      <w:r w:rsidRPr="00972059">
        <w:rPr>
          <w:rFonts w:ascii="Calibri" w:hAnsi="Calibri" w:cs="Calibri"/>
          <w:i/>
          <w:iCs/>
        </w:rPr>
        <w:t>Harvard Educational Review</w:t>
      </w:r>
      <w:r w:rsidRPr="00972059">
        <w:rPr>
          <w:rFonts w:ascii="Calibri" w:hAnsi="Calibri" w:cs="Calibri"/>
        </w:rPr>
        <w:t>, 84(1), pp. 74–84.</w:t>
      </w:r>
    </w:p>
    <w:p w14:paraId="00FE06DA" w14:textId="32E2CDD8" w:rsidR="00972059" w:rsidRPr="00972059" w:rsidRDefault="00972059" w:rsidP="00972059">
      <w:pPr>
        <w:rPr>
          <w:rFonts w:ascii="Calibri" w:hAnsi="Calibri" w:cs="Calibri"/>
        </w:rPr>
      </w:pPr>
      <w:r w:rsidRPr="00972059">
        <w:rPr>
          <w:rFonts w:ascii="Calibri" w:hAnsi="Calibri" w:cs="Calibri"/>
        </w:rPr>
        <w:t xml:space="preserve">DARPL. (n.d.) </w:t>
      </w:r>
      <w:r w:rsidRPr="00972059">
        <w:rPr>
          <w:rFonts w:ascii="Calibri" w:hAnsi="Calibri" w:cs="Calibri"/>
          <w:i/>
          <w:iCs/>
        </w:rPr>
        <w:t>Digital Anti</w:t>
      </w:r>
      <w:r w:rsidRPr="00972059">
        <w:rPr>
          <w:rFonts w:ascii="Calibri" w:hAnsi="Calibri" w:cs="Calibri"/>
          <w:i/>
          <w:iCs/>
        </w:rPr>
        <w:noBreakHyphen/>
        <w:t>Racist Professional Learning</w:t>
      </w:r>
      <w:r w:rsidRPr="00972059">
        <w:rPr>
          <w:rFonts w:ascii="Calibri" w:hAnsi="Calibri" w:cs="Calibri"/>
        </w:rPr>
        <w:t xml:space="preserve">. Available at: </w:t>
      </w:r>
      <w:hyperlink r:id="rId13" w:tgtFrame="_blank" w:tooltip="darpl.org" w:history="1">
        <w:r w:rsidRPr="00972059">
          <w:rPr>
            <w:rStyle w:val="Hyperlink"/>
            <w:rFonts w:ascii="Calibri" w:hAnsi="Calibri" w:cs="Calibri"/>
          </w:rPr>
          <w:t>https://darpl.org/</w:t>
        </w:r>
      </w:hyperlink>
      <w:r w:rsidRPr="00972059">
        <w:rPr>
          <w:rFonts w:ascii="Calibri" w:hAnsi="Calibri" w:cs="Calibri"/>
        </w:rPr>
        <w:t xml:space="preserve"> (Accessed: </w:t>
      </w:r>
      <w:r>
        <w:rPr>
          <w:rFonts w:ascii="Calibri" w:hAnsi="Calibri" w:cs="Calibri"/>
        </w:rPr>
        <w:t>15</w:t>
      </w:r>
      <w:r w:rsidRPr="00972059">
        <w:rPr>
          <w:rFonts w:ascii="Calibri" w:hAnsi="Calibri" w:cs="Calibri"/>
          <w:vertAlign w:val="superscript"/>
        </w:rPr>
        <w:t>th</w:t>
      </w:r>
      <w:r>
        <w:rPr>
          <w:rFonts w:ascii="Calibri" w:hAnsi="Calibri" w:cs="Calibri"/>
        </w:rPr>
        <w:t xml:space="preserve"> April</w:t>
      </w:r>
      <w:r w:rsidRPr="00972059">
        <w:rPr>
          <w:rFonts w:ascii="Calibri" w:hAnsi="Calibri" w:cs="Calibri"/>
        </w:rPr>
        <w:t xml:space="preserve"> 2026).</w:t>
      </w:r>
    </w:p>
    <w:p w14:paraId="5E127A95" w14:textId="03B5F01D" w:rsidR="2151612D" w:rsidRDefault="2151612D" w:rsidP="2151612D">
      <w:pPr>
        <w:rPr>
          <w:rFonts w:ascii="Calibri" w:hAnsi="Calibri" w:cs="Calibri"/>
        </w:rPr>
      </w:pPr>
    </w:p>
    <w:sectPr w:rsidR="2151612D" w:rsidSect="00F1010F">
      <w:headerReference w:type="default"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82DA83" w14:textId="77777777" w:rsidR="003E7603" w:rsidRDefault="003E7603">
      <w:pPr>
        <w:spacing w:after="0" w:line="240" w:lineRule="auto"/>
      </w:pPr>
      <w:r>
        <w:separator/>
      </w:r>
    </w:p>
  </w:endnote>
  <w:endnote w:type="continuationSeparator" w:id="0">
    <w:p w14:paraId="628A533B" w14:textId="77777777" w:rsidR="003E7603" w:rsidRDefault="003E76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BB5B202" w14:paraId="1A7FEA1C" w14:textId="77777777" w:rsidTr="2BB5B202">
      <w:trPr>
        <w:trHeight w:val="300"/>
      </w:trPr>
      <w:tc>
        <w:tcPr>
          <w:tcW w:w="3005" w:type="dxa"/>
        </w:tcPr>
        <w:p w14:paraId="30010D04" w14:textId="4E000557" w:rsidR="2BB5B202" w:rsidRDefault="2BB5B202" w:rsidP="2BB5B202">
          <w:pPr>
            <w:pStyle w:val="Header"/>
            <w:ind w:left="-115"/>
          </w:pPr>
        </w:p>
      </w:tc>
      <w:tc>
        <w:tcPr>
          <w:tcW w:w="3005" w:type="dxa"/>
        </w:tcPr>
        <w:p w14:paraId="2B70AB52" w14:textId="1F9F2837" w:rsidR="2BB5B202" w:rsidRDefault="2BB5B202" w:rsidP="2BB5B202">
          <w:pPr>
            <w:pStyle w:val="Header"/>
            <w:jc w:val="center"/>
          </w:pPr>
        </w:p>
      </w:tc>
      <w:tc>
        <w:tcPr>
          <w:tcW w:w="3005" w:type="dxa"/>
        </w:tcPr>
        <w:p w14:paraId="28E2C841" w14:textId="12C7AA47" w:rsidR="2BB5B202" w:rsidRDefault="2BB5B202" w:rsidP="2BB5B202">
          <w:pPr>
            <w:pStyle w:val="Header"/>
            <w:ind w:right="-115"/>
            <w:jc w:val="right"/>
          </w:pPr>
        </w:p>
      </w:tc>
    </w:tr>
  </w:tbl>
  <w:p w14:paraId="3B200C84" w14:textId="13F2DAD2" w:rsidR="2BB5B202" w:rsidRDefault="2BB5B202" w:rsidP="2BB5B2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BB5B202" w14:paraId="5ABBFAF5" w14:textId="77777777" w:rsidTr="2BB5B202">
      <w:trPr>
        <w:trHeight w:val="300"/>
      </w:trPr>
      <w:tc>
        <w:tcPr>
          <w:tcW w:w="3005" w:type="dxa"/>
        </w:tcPr>
        <w:p w14:paraId="2391C991" w14:textId="35951127" w:rsidR="2BB5B202" w:rsidRDefault="2BB5B202" w:rsidP="2BB5B202">
          <w:pPr>
            <w:pStyle w:val="Header"/>
          </w:pPr>
        </w:p>
      </w:tc>
      <w:tc>
        <w:tcPr>
          <w:tcW w:w="3005" w:type="dxa"/>
        </w:tcPr>
        <w:p w14:paraId="3D8AE01A" w14:textId="2DFA2521" w:rsidR="2BB5B202" w:rsidRDefault="2BB5B202"/>
      </w:tc>
      <w:tc>
        <w:tcPr>
          <w:tcW w:w="3005" w:type="dxa"/>
        </w:tcPr>
        <w:p w14:paraId="4FB1E6DD" w14:textId="61C69E45" w:rsidR="2BB5B202" w:rsidRDefault="2BB5B202"/>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F3E70" w14:textId="77777777" w:rsidR="003E7603" w:rsidRDefault="003E7603">
      <w:pPr>
        <w:spacing w:after="0" w:line="240" w:lineRule="auto"/>
      </w:pPr>
      <w:r>
        <w:separator/>
      </w:r>
    </w:p>
  </w:footnote>
  <w:footnote w:type="continuationSeparator" w:id="0">
    <w:p w14:paraId="231E7FE9" w14:textId="77777777" w:rsidR="003E7603" w:rsidRDefault="003E76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BB5B202" w14:paraId="10AD11EE" w14:textId="77777777" w:rsidTr="2BB5B202">
      <w:trPr>
        <w:trHeight w:val="300"/>
      </w:trPr>
      <w:tc>
        <w:tcPr>
          <w:tcW w:w="3005" w:type="dxa"/>
        </w:tcPr>
        <w:p w14:paraId="5A6663FD" w14:textId="228739B1" w:rsidR="2BB5B202" w:rsidRDefault="2BB5B202" w:rsidP="2BB5B202">
          <w:pPr>
            <w:pStyle w:val="Header"/>
            <w:ind w:left="-115"/>
          </w:pPr>
        </w:p>
      </w:tc>
      <w:tc>
        <w:tcPr>
          <w:tcW w:w="3005" w:type="dxa"/>
        </w:tcPr>
        <w:p w14:paraId="259DB750" w14:textId="31E34F29" w:rsidR="2BB5B202" w:rsidRDefault="2BB5B202" w:rsidP="2BB5B202">
          <w:pPr>
            <w:pStyle w:val="Header"/>
            <w:jc w:val="center"/>
          </w:pPr>
        </w:p>
      </w:tc>
      <w:tc>
        <w:tcPr>
          <w:tcW w:w="3005" w:type="dxa"/>
        </w:tcPr>
        <w:p w14:paraId="51D19CE0" w14:textId="1D5DB4BB" w:rsidR="2BB5B202" w:rsidRDefault="2BB5B202" w:rsidP="2BB5B202">
          <w:pPr>
            <w:pStyle w:val="Header"/>
            <w:ind w:right="-115"/>
            <w:jc w:val="right"/>
          </w:pPr>
        </w:p>
      </w:tc>
    </w:tr>
  </w:tbl>
  <w:p w14:paraId="733A551F" w14:textId="065033C8" w:rsidR="2BB5B202" w:rsidRDefault="2BB5B202" w:rsidP="2BB5B2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BB5B202" w14:paraId="58A32DE5" w14:textId="77777777" w:rsidTr="2BB5B202">
      <w:trPr>
        <w:trHeight w:val="300"/>
      </w:trPr>
      <w:tc>
        <w:tcPr>
          <w:tcW w:w="3005" w:type="dxa"/>
        </w:tcPr>
        <w:p w14:paraId="420B6071" w14:textId="4E61B94E" w:rsidR="2BB5B202" w:rsidRDefault="2BB5B202" w:rsidP="2BB5B202">
          <w:pPr>
            <w:pStyle w:val="Header"/>
            <w:ind w:left="-115"/>
          </w:pPr>
        </w:p>
      </w:tc>
      <w:tc>
        <w:tcPr>
          <w:tcW w:w="3005" w:type="dxa"/>
        </w:tcPr>
        <w:p w14:paraId="3DD0AB7C" w14:textId="6F4C36FA" w:rsidR="2BB5B202" w:rsidRDefault="2BB5B202" w:rsidP="2BB5B202">
          <w:pPr>
            <w:pStyle w:val="Header"/>
            <w:jc w:val="center"/>
          </w:pPr>
        </w:p>
      </w:tc>
      <w:tc>
        <w:tcPr>
          <w:tcW w:w="3005" w:type="dxa"/>
        </w:tcPr>
        <w:p w14:paraId="4C9B56B5" w14:textId="29D1B82A" w:rsidR="2BB5B202" w:rsidRDefault="2BB5B202" w:rsidP="2BB5B202">
          <w:pPr>
            <w:pStyle w:val="Header"/>
            <w:ind w:right="-115"/>
            <w:jc w:val="right"/>
          </w:pPr>
        </w:p>
      </w:tc>
    </w:tr>
  </w:tbl>
  <w:p w14:paraId="7D4E0990" w14:textId="297D3FF9" w:rsidR="2BB5B202" w:rsidRDefault="2BB5B202" w:rsidP="2BB5B2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65196"/>
    <w:multiLevelType w:val="hybridMultilevel"/>
    <w:tmpl w:val="5B24F738"/>
    <w:lvl w:ilvl="0" w:tplc="A2A2C714">
      <w:start w:val="1"/>
      <w:numFmt w:val="bullet"/>
      <w:lvlText w:val="•"/>
      <w:lvlJc w:val="left"/>
      <w:pPr>
        <w:ind w:left="3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1" w:tplc="CD9EDA54">
      <w:start w:val="1"/>
      <w:numFmt w:val="bullet"/>
      <w:lvlText w:val="o"/>
      <w:lvlJc w:val="left"/>
      <w:pPr>
        <w:ind w:left="10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2" w:tplc="4C8631F0">
      <w:start w:val="1"/>
      <w:numFmt w:val="bullet"/>
      <w:lvlText w:val="▪"/>
      <w:lvlJc w:val="left"/>
      <w:pPr>
        <w:ind w:left="18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3" w:tplc="410E0E66">
      <w:start w:val="1"/>
      <w:numFmt w:val="bullet"/>
      <w:lvlText w:val="•"/>
      <w:lvlJc w:val="left"/>
      <w:pPr>
        <w:ind w:left="25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4" w:tplc="DA660B0A">
      <w:start w:val="1"/>
      <w:numFmt w:val="bullet"/>
      <w:lvlText w:val="o"/>
      <w:lvlJc w:val="left"/>
      <w:pPr>
        <w:ind w:left="324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5" w:tplc="FF18DA78">
      <w:start w:val="1"/>
      <w:numFmt w:val="bullet"/>
      <w:lvlText w:val="▪"/>
      <w:lvlJc w:val="left"/>
      <w:pPr>
        <w:ind w:left="39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6" w:tplc="E8D0F92E">
      <w:start w:val="1"/>
      <w:numFmt w:val="bullet"/>
      <w:lvlText w:val="•"/>
      <w:lvlJc w:val="left"/>
      <w:pPr>
        <w:ind w:left="46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7" w:tplc="09CE6866">
      <w:start w:val="1"/>
      <w:numFmt w:val="bullet"/>
      <w:lvlText w:val="o"/>
      <w:lvlJc w:val="left"/>
      <w:pPr>
        <w:ind w:left="54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8" w:tplc="89F861FE">
      <w:start w:val="1"/>
      <w:numFmt w:val="bullet"/>
      <w:lvlText w:val="▪"/>
      <w:lvlJc w:val="left"/>
      <w:pPr>
        <w:ind w:left="61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abstractNum>
  <w:abstractNum w:abstractNumId="1" w15:restartNumberingAfterBreak="0">
    <w:nsid w:val="0BC2473F"/>
    <w:multiLevelType w:val="hybridMultilevel"/>
    <w:tmpl w:val="E70C4ECA"/>
    <w:lvl w:ilvl="0" w:tplc="1B7CE6C4">
      <w:start w:val="1"/>
      <w:numFmt w:val="bullet"/>
      <w:lvlText w:val="•"/>
      <w:lvlJc w:val="left"/>
      <w:pPr>
        <w:ind w:left="3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1" w:tplc="8416D408">
      <w:start w:val="1"/>
      <w:numFmt w:val="bullet"/>
      <w:lvlText w:val="o"/>
      <w:lvlJc w:val="left"/>
      <w:pPr>
        <w:ind w:left="10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2" w:tplc="E946DAEC">
      <w:start w:val="1"/>
      <w:numFmt w:val="bullet"/>
      <w:lvlText w:val="▪"/>
      <w:lvlJc w:val="left"/>
      <w:pPr>
        <w:ind w:left="18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3" w:tplc="08D2A924">
      <w:start w:val="1"/>
      <w:numFmt w:val="bullet"/>
      <w:lvlText w:val="•"/>
      <w:lvlJc w:val="left"/>
      <w:pPr>
        <w:ind w:left="25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4" w:tplc="4D784FEE">
      <w:start w:val="1"/>
      <w:numFmt w:val="bullet"/>
      <w:lvlText w:val="o"/>
      <w:lvlJc w:val="left"/>
      <w:pPr>
        <w:ind w:left="324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5" w:tplc="EA22B5D8">
      <w:start w:val="1"/>
      <w:numFmt w:val="bullet"/>
      <w:lvlText w:val="▪"/>
      <w:lvlJc w:val="left"/>
      <w:pPr>
        <w:ind w:left="39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6" w:tplc="9EAA890E">
      <w:start w:val="1"/>
      <w:numFmt w:val="bullet"/>
      <w:lvlText w:val="•"/>
      <w:lvlJc w:val="left"/>
      <w:pPr>
        <w:ind w:left="46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7" w:tplc="42EEF820">
      <w:start w:val="1"/>
      <w:numFmt w:val="bullet"/>
      <w:lvlText w:val="o"/>
      <w:lvlJc w:val="left"/>
      <w:pPr>
        <w:ind w:left="54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8" w:tplc="6BA4F3C4">
      <w:start w:val="1"/>
      <w:numFmt w:val="bullet"/>
      <w:lvlText w:val="▪"/>
      <w:lvlJc w:val="left"/>
      <w:pPr>
        <w:ind w:left="61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abstractNum>
  <w:abstractNum w:abstractNumId="2" w15:restartNumberingAfterBreak="0">
    <w:nsid w:val="190E6CD4"/>
    <w:multiLevelType w:val="hybridMultilevel"/>
    <w:tmpl w:val="A9C81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85400E"/>
    <w:multiLevelType w:val="hybridMultilevel"/>
    <w:tmpl w:val="4A4CC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724EC0"/>
    <w:multiLevelType w:val="hybridMultilevel"/>
    <w:tmpl w:val="E4EA7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6D6C4C"/>
    <w:multiLevelType w:val="multilevel"/>
    <w:tmpl w:val="E5AA6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4A4DA6"/>
    <w:multiLevelType w:val="multilevel"/>
    <w:tmpl w:val="5CF0C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675DD0"/>
    <w:multiLevelType w:val="multilevel"/>
    <w:tmpl w:val="5A26E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C92120"/>
    <w:multiLevelType w:val="hybridMultilevel"/>
    <w:tmpl w:val="EC5282E0"/>
    <w:lvl w:ilvl="0" w:tplc="5B206834">
      <w:start w:val="1"/>
      <w:numFmt w:val="bullet"/>
      <w:lvlText w:val="•"/>
      <w:lvlJc w:val="left"/>
      <w:pPr>
        <w:tabs>
          <w:tab w:val="num" w:pos="720"/>
        </w:tabs>
        <w:ind w:left="720" w:hanging="360"/>
      </w:pPr>
      <w:rPr>
        <w:rFonts w:ascii="Arial" w:hAnsi="Arial" w:hint="default"/>
      </w:rPr>
    </w:lvl>
    <w:lvl w:ilvl="1" w:tplc="1D48B8FC" w:tentative="1">
      <w:start w:val="1"/>
      <w:numFmt w:val="bullet"/>
      <w:lvlText w:val="•"/>
      <w:lvlJc w:val="left"/>
      <w:pPr>
        <w:tabs>
          <w:tab w:val="num" w:pos="1440"/>
        </w:tabs>
        <w:ind w:left="1440" w:hanging="360"/>
      </w:pPr>
      <w:rPr>
        <w:rFonts w:ascii="Arial" w:hAnsi="Arial" w:hint="default"/>
      </w:rPr>
    </w:lvl>
    <w:lvl w:ilvl="2" w:tplc="0D282A86" w:tentative="1">
      <w:start w:val="1"/>
      <w:numFmt w:val="bullet"/>
      <w:lvlText w:val="•"/>
      <w:lvlJc w:val="left"/>
      <w:pPr>
        <w:tabs>
          <w:tab w:val="num" w:pos="2160"/>
        </w:tabs>
        <w:ind w:left="2160" w:hanging="360"/>
      </w:pPr>
      <w:rPr>
        <w:rFonts w:ascii="Arial" w:hAnsi="Arial" w:hint="default"/>
      </w:rPr>
    </w:lvl>
    <w:lvl w:ilvl="3" w:tplc="E0247DFC" w:tentative="1">
      <w:start w:val="1"/>
      <w:numFmt w:val="bullet"/>
      <w:lvlText w:val="•"/>
      <w:lvlJc w:val="left"/>
      <w:pPr>
        <w:tabs>
          <w:tab w:val="num" w:pos="2880"/>
        </w:tabs>
        <w:ind w:left="2880" w:hanging="360"/>
      </w:pPr>
      <w:rPr>
        <w:rFonts w:ascii="Arial" w:hAnsi="Arial" w:hint="default"/>
      </w:rPr>
    </w:lvl>
    <w:lvl w:ilvl="4" w:tplc="A00A23D0" w:tentative="1">
      <w:start w:val="1"/>
      <w:numFmt w:val="bullet"/>
      <w:lvlText w:val="•"/>
      <w:lvlJc w:val="left"/>
      <w:pPr>
        <w:tabs>
          <w:tab w:val="num" w:pos="3600"/>
        </w:tabs>
        <w:ind w:left="3600" w:hanging="360"/>
      </w:pPr>
      <w:rPr>
        <w:rFonts w:ascii="Arial" w:hAnsi="Arial" w:hint="default"/>
      </w:rPr>
    </w:lvl>
    <w:lvl w:ilvl="5" w:tplc="643E1CC6" w:tentative="1">
      <w:start w:val="1"/>
      <w:numFmt w:val="bullet"/>
      <w:lvlText w:val="•"/>
      <w:lvlJc w:val="left"/>
      <w:pPr>
        <w:tabs>
          <w:tab w:val="num" w:pos="4320"/>
        </w:tabs>
        <w:ind w:left="4320" w:hanging="360"/>
      </w:pPr>
      <w:rPr>
        <w:rFonts w:ascii="Arial" w:hAnsi="Arial" w:hint="default"/>
      </w:rPr>
    </w:lvl>
    <w:lvl w:ilvl="6" w:tplc="3168C8D8" w:tentative="1">
      <w:start w:val="1"/>
      <w:numFmt w:val="bullet"/>
      <w:lvlText w:val="•"/>
      <w:lvlJc w:val="left"/>
      <w:pPr>
        <w:tabs>
          <w:tab w:val="num" w:pos="5040"/>
        </w:tabs>
        <w:ind w:left="5040" w:hanging="360"/>
      </w:pPr>
      <w:rPr>
        <w:rFonts w:ascii="Arial" w:hAnsi="Arial" w:hint="default"/>
      </w:rPr>
    </w:lvl>
    <w:lvl w:ilvl="7" w:tplc="C110FBD0" w:tentative="1">
      <w:start w:val="1"/>
      <w:numFmt w:val="bullet"/>
      <w:lvlText w:val="•"/>
      <w:lvlJc w:val="left"/>
      <w:pPr>
        <w:tabs>
          <w:tab w:val="num" w:pos="5760"/>
        </w:tabs>
        <w:ind w:left="5760" w:hanging="360"/>
      </w:pPr>
      <w:rPr>
        <w:rFonts w:ascii="Arial" w:hAnsi="Arial" w:hint="default"/>
      </w:rPr>
    </w:lvl>
    <w:lvl w:ilvl="8" w:tplc="ECF89FA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E4D0E28"/>
    <w:multiLevelType w:val="multilevel"/>
    <w:tmpl w:val="6E623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432E30"/>
    <w:multiLevelType w:val="hybridMultilevel"/>
    <w:tmpl w:val="53508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86208"/>
    <w:multiLevelType w:val="hybridMultilevel"/>
    <w:tmpl w:val="2BEC86AC"/>
    <w:lvl w:ilvl="0" w:tplc="D52A2F04">
      <w:start w:val="1"/>
      <w:numFmt w:val="bullet"/>
      <w:lvlText w:val="•"/>
      <w:lvlJc w:val="left"/>
      <w:pPr>
        <w:ind w:left="3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1" w:tplc="22EAC38C">
      <w:start w:val="1"/>
      <w:numFmt w:val="bullet"/>
      <w:lvlText w:val="o"/>
      <w:lvlJc w:val="left"/>
      <w:pPr>
        <w:ind w:left="10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2" w:tplc="783E83FE">
      <w:start w:val="1"/>
      <w:numFmt w:val="bullet"/>
      <w:lvlText w:val="▪"/>
      <w:lvlJc w:val="left"/>
      <w:pPr>
        <w:ind w:left="18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3" w:tplc="42788A70">
      <w:start w:val="1"/>
      <w:numFmt w:val="bullet"/>
      <w:lvlText w:val="•"/>
      <w:lvlJc w:val="left"/>
      <w:pPr>
        <w:ind w:left="25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4" w:tplc="6BC016CA">
      <w:start w:val="1"/>
      <w:numFmt w:val="bullet"/>
      <w:lvlText w:val="o"/>
      <w:lvlJc w:val="left"/>
      <w:pPr>
        <w:ind w:left="324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5" w:tplc="C3784ADC">
      <w:start w:val="1"/>
      <w:numFmt w:val="bullet"/>
      <w:lvlText w:val="▪"/>
      <w:lvlJc w:val="left"/>
      <w:pPr>
        <w:ind w:left="39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6" w:tplc="28DC0A64">
      <w:start w:val="1"/>
      <w:numFmt w:val="bullet"/>
      <w:lvlText w:val="•"/>
      <w:lvlJc w:val="left"/>
      <w:pPr>
        <w:ind w:left="46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7" w:tplc="198A0F14">
      <w:start w:val="1"/>
      <w:numFmt w:val="bullet"/>
      <w:lvlText w:val="o"/>
      <w:lvlJc w:val="left"/>
      <w:pPr>
        <w:ind w:left="54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8" w:tplc="E8F223FE">
      <w:start w:val="1"/>
      <w:numFmt w:val="bullet"/>
      <w:lvlText w:val="▪"/>
      <w:lvlJc w:val="left"/>
      <w:pPr>
        <w:ind w:left="61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abstractNum>
  <w:abstractNum w:abstractNumId="12" w15:restartNumberingAfterBreak="0">
    <w:nsid w:val="3580374D"/>
    <w:multiLevelType w:val="multilevel"/>
    <w:tmpl w:val="96C48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0716AA"/>
    <w:multiLevelType w:val="hybridMultilevel"/>
    <w:tmpl w:val="66822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8E1590"/>
    <w:multiLevelType w:val="hybridMultilevel"/>
    <w:tmpl w:val="AFD07016"/>
    <w:lvl w:ilvl="0" w:tplc="96EC8A52">
      <w:start w:val="1"/>
      <w:numFmt w:val="bullet"/>
      <w:lvlText w:val="•"/>
      <w:lvlJc w:val="left"/>
      <w:pPr>
        <w:ind w:left="3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1" w:tplc="0812E4EC">
      <w:start w:val="1"/>
      <w:numFmt w:val="bullet"/>
      <w:lvlText w:val="o"/>
      <w:lvlJc w:val="left"/>
      <w:pPr>
        <w:ind w:left="10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2" w:tplc="ED3A4762">
      <w:start w:val="1"/>
      <w:numFmt w:val="bullet"/>
      <w:lvlText w:val="▪"/>
      <w:lvlJc w:val="left"/>
      <w:pPr>
        <w:ind w:left="18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3" w:tplc="FCD41CF8">
      <w:start w:val="1"/>
      <w:numFmt w:val="bullet"/>
      <w:lvlText w:val="•"/>
      <w:lvlJc w:val="left"/>
      <w:pPr>
        <w:ind w:left="25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4" w:tplc="97340FBE">
      <w:start w:val="1"/>
      <w:numFmt w:val="bullet"/>
      <w:lvlText w:val="o"/>
      <w:lvlJc w:val="left"/>
      <w:pPr>
        <w:ind w:left="324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5" w:tplc="70782D10">
      <w:start w:val="1"/>
      <w:numFmt w:val="bullet"/>
      <w:lvlText w:val="▪"/>
      <w:lvlJc w:val="left"/>
      <w:pPr>
        <w:ind w:left="39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6" w:tplc="38EAB4B0">
      <w:start w:val="1"/>
      <w:numFmt w:val="bullet"/>
      <w:lvlText w:val="•"/>
      <w:lvlJc w:val="left"/>
      <w:pPr>
        <w:ind w:left="46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7" w:tplc="4BAC97D2">
      <w:start w:val="1"/>
      <w:numFmt w:val="bullet"/>
      <w:lvlText w:val="o"/>
      <w:lvlJc w:val="left"/>
      <w:pPr>
        <w:ind w:left="54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8" w:tplc="F1F03012">
      <w:start w:val="1"/>
      <w:numFmt w:val="bullet"/>
      <w:lvlText w:val="▪"/>
      <w:lvlJc w:val="left"/>
      <w:pPr>
        <w:ind w:left="61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abstractNum>
  <w:abstractNum w:abstractNumId="15" w15:restartNumberingAfterBreak="0">
    <w:nsid w:val="3E1912D6"/>
    <w:multiLevelType w:val="hybridMultilevel"/>
    <w:tmpl w:val="A4F013A4"/>
    <w:lvl w:ilvl="0" w:tplc="CA42D7CE">
      <w:start w:val="1"/>
      <w:numFmt w:val="bullet"/>
      <w:lvlText w:val="•"/>
      <w:lvlJc w:val="left"/>
      <w:pPr>
        <w:ind w:left="3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1" w:tplc="ADCC13F0">
      <w:start w:val="1"/>
      <w:numFmt w:val="bullet"/>
      <w:lvlText w:val="o"/>
      <w:lvlJc w:val="left"/>
      <w:pPr>
        <w:ind w:left="10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2" w:tplc="60D42026">
      <w:start w:val="1"/>
      <w:numFmt w:val="bullet"/>
      <w:lvlText w:val="▪"/>
      <w:lvlJc w:val="left"/>
      <w:pPr>
        <w:ind w:left="18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3" w:tplc="A36E3D60">
      <w:start w:val="1"/>
      <w:numFmt w:val="bullet"/>
      <w:lvlText w:val="•"/>
      <w:lvlJc w:val="left"/>
      <w:pPr>
        <w:ind w:left="25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4" w:tplc="F4946A4C">
      <w:start w:val="1"/>
      <w:numFmt w:val="bullet"/>
      <w:lvlText w:val="o"/>
      <w:lvlJc w:val="left"/>
      <w:pPr>
        <w:ind w:left="324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5" w:tplc="4238B592">
      <w:start w:val="1"/>
      <w:numFmt w:val="bullet"/>
      <w:lvlText w:val="▪"/>
      <w:lvlJc w:val="left"/>
      <w:pPr>
        <w:ind w:left="39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6" w:tplc="465C96D0">
      <w:start w:val="1"/>
      <w:numFmt w:val="bullet"/>
      <w:lvlText w:val="•"/>
      <w:lvlJc w:val="left"/>
      <w:pPr>
        <w:ind w:left="46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7" w:tplc="3372E33A">
      <w:start w:val="1"/>
      <w:numFmt w:val="bullet"/>
      <w:lvlText w:val="o"/>
      <w:lvlJc w:val="left"/>
      <w:pPr>
        <w:ind w:left="54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8" w:tplc="B7663992">
      <w:start w:val="1"/>
      <w:numFmt w:val="bullet"/>
      <w:lvlText w:val="▪"/>
      <w:lvlJc w:val="left"/>
      <w:pPr>
        <w:ind w:left="61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abstractNum>
  <w:abstractNum w:abstractNumId="16" w15:restartNumberingAfterBreak="0">
    <w:nsid w:val="3EA74C9C"/>
    <w:multiLevelType w:val="hybridMultilevel"/>
    <w:tmpl w:val="9B64B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721272"/>
    <w:multiLevelType w:val="multilevel"/>
    <w:tmpl w:val="B1D01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D08764A"/>
    <w:multiLevelType w:val="hybridMultilevel"/>
    <w:tmpl w:val="6A106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531343"/>
    <w:multiLevelType w:val="multilevel"/>
    <w:tmpl w:val="65389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C07ECD"/>
    <w:multiLevelType w:val="hybridMultilevel"/>
    <w:tmpl w:val="B322965E"/>
    <w:lvl w:ilvl="0" w:tplc="1D7A4FF4">
      <w:start w:val="1"/>
      <w:numFmt w:val="bullet"/>
      <w:lvlText w:val="•"/>
      <w:lvlJc w:val="left"/>
      <w:pPr>
        <w:ind w:left="3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1" w:tplc="CC72A9A0">
      <w:start w:val="1"/>
      <w:numFmt w:val="bullet"/>
      <w:lvlText w:val="o"/>
      <w:lvlJc w:val="left"/>
      <w:pPr>
        <w:ind w:left="10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2" w:tplc="1110EBCA">
      <w:start w:val="1"/>
      <w:numFmt w:val="bullet"/>
      <w:lvlText w:val="▪"/>
      <w:lvlJc w:val="left"/>
      <w:pPr>
        <w:ind w:left="18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3" w:tplc="5D04C54E">
      <w:start w:val="1"/>
      <w:numFmt w:val="bullet"/>
      <w:lvlText w:val="•"/>
      <w:lvlJc w:val="left"/>
      <w:pPr>
        <w:ind w:left="25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4" w:tplc="C818B3FA">
      <w:start w:val="1"/>
      <w:numFmt w:val="bullet"/>
      <w:lvlText w:val="o"/>
      <w:lvlJc w:val="left"/>
      <w:pPr>
        <w:ind w:left="324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5" w:tplc="0EF07AD4">
      <w:start w:val="1"/>
      <w:numFmt w:val="bullet"/>
      <w:lvlText w:val="▪"/>
      <w:lvlJc w:val="left"/>
      <w:pPr>
        <w:ind w:left="39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6" w:tplc="B7FA7CF0">
      <w:start w:val="1"/>
      <w:numFmt w:val="bullet"/>
      <w:lvlText w:val="•"/>
      <w:lvlJc w:val="left"/>
      <w:pPr>
        <w:ind w:left="46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7" w:tplc="9262425E">
      <w:start w:val="1"/>
      <w:numFmt w:val="bullet"/>
      <w:lvlText w:val="o"/>
      <w:lvlJc w:val="left"/>
      <w:pPr>
        <w:ind w:left="54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8" w:tplc="89946972">
      <w:start w:val="1"/>
      <w:numFmt w:val="bullet"/>
      <w:lvlText w:val="▪"/>
      <w:lvlJc w:val="left"/>
      <w:pPr>
        <w:ind w:left="61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abstractNum>
  <w:abstractNum w:abstractNumId="21" w15:restartNumberingAfterBreak="0">
    <w:nsid w:val="553819C9"/>
    <w:multiLevelType w:val="hybridMultilevel"/>
    <w:tmpl w:val="C1DE0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58598E"/>
    <w:multiLevelType w:val="hybridMultilevel"/>
    <w:tmpl w:val="BD9483B0"/>
    <w:lvl w:ilvl="0" w:tplc="7CBC973A">
      <w:start w:val="1"/>
      <w:numFmt w:val="bullet"/>
      <w:lvlText w:val="•"/>
      <w:lvlJc w:val="left"/>
      <w:pPr>
        <w:ind w:left="3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1" w:tplc="2724E602">
      <w:start w:val="1"/>
      <w:numFmt w:val="bullet"/>
      <w:lvlText w:val="o"/>
      <w:lvlJc w:val="left"/>
      <w:pPr>
        <w:ind w:left="10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2" w:tplc="7AF23716">
      <w:start w:val="1"/>
      <w:numFmt w:val="bullet"/>
      <w:lvlText w:val="▪"/>
      <w:lvlJc w:val="left"/>
      <w:pPr>
        <w:ind w:left="18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3" w:tplc="CA9440EA">
      <w:start w:val="1"/>
      <w:numFmt w:val="bullet"/>
      <w:lvlText w:val="•"/>
      <w:lvlJc w:val="left"/>
      <w:pPr>
        <w:ind w:left="25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4" w:tplc="B12A40B4">
      <w:start w:val="1"/>
      <w:numFmt w:val="bullet"/>
      <w:lvlText w:val="o"/>
      <w:lvlJc w:val="left"/>
      <w:pPr>
        <w:ind w:left="324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5" w:tplc="B336C1CE">
      <w:start w:val="1"/>
      <w:numFmt w:val="bullet"/>
      <w:lvlText w:val="▪"/>
      <w:lvlJc w:val="left"/>
      <w:pPr>
        <w:ind w:left="39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6" w:tplc="73A4CEFC">
      <w:start w:val="1"/>
      <w:numFmt w:val="bullet"/>
      <w:lvlText w:val="•"/>
      <w:lvlJc w:val="left"/>
      <w:pPr>
        <w:ind w:left="46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7" w:tplc="19BA5B4A">
      <w:start w:val="1"/>
      <w:numFmt w:val="bullet"/>
      <w:lvlText w:val="o"/>
      <w:lvlJc w:val="left"/>
      <w:pPr>
        <w:ind w:left="54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8" w:tplc="9606CF16">
      <w:start w:val="1"/>
      <w:numFmt w:val="bullet"/>
      <w:lvlText w:val="▪"/>
      <w:lvlJc w:val="left"/>
      <w:pPr>
        <w:ind w:left="61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abstractNum>
  <w:abstractNum w:abstractNumId="23" w15:restartNumberingAfterBreak="0">
    <w:nsid w:val="598F7A44"/>
    <w:multiLevelType w:val="hybridMultilevel"/>
    <w:tmpl w:val="9BF2F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B33D6C"/>
    <w:multiLevelType w:val="multilevel"/>
    <w:tmpl w:val="2BB42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394073"/>
    <w:multiLevelType w:val="hybridMultilevel"/>
    <w:tmpl w:val="8B248106"/>
    <w:lvl w:ilvl="0" w:tplc="3F6C978C">
      <w:start w:val="1"/>
      <w:numFmt w:val="bullet"/>
      <w:lvlText w:val="•"/>
      <w:lvlJc w:val="left"/>
      <w:pPr>
        <w:ind w:left="47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1" w:tplc="7CBA6B48">
      <w:start w:val="1"/>
      <w:numFmt w:val="bullet"/>
      <w:lvlText w:val="o"/>
      <w:lvlJc w:val="left"/>
      <w:pPr>
        <w:ind w:left="10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2" w:tplc="442EF64A">
      <w:start w:val="1"/>
      <w:numFmt w:val="bullet"/>
      <w:lvlText w:val="▪"/>
      <w:lvlJc w:val="left"/>
      <w:pPr>
        <w:ind w:left="18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3" w:tplc="19A08BC4">
      <w:start w:val="1"/>
      <w:numFmt w:val="bullet"/>
      <w:lvlText w:val="•"/>
      <w:lvlJc w:val="left"/>
      <w:pPr>
        <w:ind w:left="25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4" w:tplc="7C46205E">
      <w:start w:val="1"/>
      <w:numFmt w:val="bullet"/>
      <w:lvlText w:val="o"/>
      <w:lvlJc w:val="left"/>
      <w:pPr>
        <w:ind w:left="324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5" w:tplc="13AAD17C">
      <w:start w:val="1"/>
      <w:numFmt w:val="bullet"/>
      <w:lvlText w:val="▪"/>
      <w:lvlJc w:val="left"/>
      <w:pPr>
        <w:ind w:left="39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6" w:tplc="069A9CCC">
      <w:start w:val="1"/>
      <w:numFmt w:val="bullet"/>
      <w:lvlText w:val="•"/>
      <w:lvlJc w:val="left"/>
      <w:pPr>
        <w:ind w:left="46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7" w:tplc="E4AE7D44">
      <w:start w:val="1"/>
      <w:numFmt w:val="bullet"/>
      <w:lvlText w:val="o"/>
      <w:lvlJc w:val="left"/>
      <w:pPr>
        <w:ind w:left="54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8" w:tplc="1BCCD8C2">
      <w:start w:val="1"/>
      <w:numFmt w:val="bullet"/>
      <w:lvlText w:val="▪"/>
      <w:lvlJc w:val="left"/>
      <w:pPr>
        <w:ind w:left="61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abstractNum>
  <w:abstractNum w:abstractNumId="26" w15:restartNumberingAfterBreak="0">
    <w:nsid w:val="685E1FDB"/>
    <w:multiLevelType w:val="hybridMultilevel"/>
    <w:tmpl w:val="72B29790"/>
    <w:lvl w:ilvl="0" w:tplc="EA5EB84E">
      <w:start w:val="1"/>
      <w:numFmt w:val="bullet"/>
      <w:lvlText w:val="•"/>
      <w:lvlJc w:val="left"/>
      <w:pPr>
        <w:ind w:left="3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1" w:tplc="1BD40D4E">
      <w:start w:val="1"/>
      <w:numFmt w:val="bullet"/>
      <w:lvlText w:val="o"/>
      <w:lvlJc w:val="left"/>
      <w:pPr>
        <w:ind w:left="10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2" w:tplc="DD105B30">
      <w:start w:val="1"/>
      <w:numFmt w:val="bullet"/>
      <w:lvlText w:val="▪"/>
      <w:lvlJc w:val="left"/>
      <w:pPr>
        <w:ind w:left="18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3" w:tplc="DA5A3D04">
      <w:start w:val="1"/>
      <w:numFmt w:val="bullet"/>
      <w:lvlText w:val="•"/>
      <w:lvlJc w:val="left"/>
      <w:pPr>
        <w:ind w:left="25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4" w:tplc="36DCEA88">
      <w:start w:val="1"/>
      <w:numFmt w:val="bullet"/>
      <w:lvlText w:val="o"/>
      <w:lvlJc w:val="left"/>
      <w:pPr>
        <w:ind w:left="324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5" w:tplc="EEF4A0C6">
      <w:start w:val="1"/>
      <w:numFmt w:val="bullet"/>
      <w:lvlText w:val="▪"/>
      <w:lvlJc w:val="left"/>
      <w:pPr>
        <w:ind w:left="39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6" w:tplc="473C31B6">
      <w:start w:val="1"/>
      <w:numFmt w:val="bullet"/>
      <w:lvlText w:val="•"/>
      <w:lvlJc w:val="left"/>
      <w:pPr>
        <w:ind w:left="46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7" w:tplc="6452FA98">
      <w:start w:val="1"/>
      <w:numFmt w:val="bullet"/>
      <w:lvlText w:val="o"/>
      <w:lvlJc w:val="left"/>
      <w:pPr>
        <w:ind w:left="54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8" w:tplc="56AC8FE8">
      <w:start w:val="1"/>
      <w:numFmt w:val="bullet"/>
      <w:lvlText w:val="▪"/>
      <w:lvlJc w:val="left"/>
      <w:pPr>
        <w:ind w:left="61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abstractNum>
  <w:abstractNum w:abstractNumId="27" w15:restartNumberingAfterBreak="0">
    <w:nsid w:val="68E15AA5"/>
    <w:multiLevelType w:val="hybridMultilevel"/>
    <w:tmpl w:val="76947E6E"/>
    <w:lvl w:ilvl="0" w:tplc="CE60B284">
      <w:start w:val="1"/>
      <w:numFmt w:val="bullet"/>
      <w:lvlText w:val="•"/>
      <w:lvlJc w:val="left"/>
      <w:pPr>
        <w:ind w:left="3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1" w:tplc="1EC00EFA">
      <w:start w:val="1"/>
      <w:numFmt w:val="bullet"/>
      <w:lvlText w:val="o"/>
      <w:lvlJc w:val="left"/>
      <w:pPr>
        <w:ind w:left="10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2" w:tplc="ED2E7BCA">
      <w:start w:val="1"/>
      <w:numFmt w:val="bullet"/>
      <w:lvlText w:val="▪"/>
      <w:lvlJc w:val="left"/>
      <w:pPr>
        <w:ind w:left="18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3" w:tplc="6A8AAF44">
      <w:start w:val="1"/>
      <w:numFmt w:val="bullet"/>
      <w:lvlText w:val="•"/>
      <w:lvlJc w:val="left"/>
      <w:pPr>
        <w:ind w:left="25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4" w:tplc="4928D45E">
      <w:start w:val="1"/>
      <w:numFmt w:val="bullet"/>
      <w:lvlText w:val="o"/>
      <w:lvlJc w:val="left"/>
      <w:pPr>
        <w:ind w:left="324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5" w:tplc="B60C610C">
      <w:start w:val="1"/>
      <w:numFmt w:val="bullet"/>
      <w:lvlText w:val="▪"/>
      <w:lvlJc w:val="left"/>
      <w:pPr>
        <w:ind w:left="39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6" w:tplc="614ABDA6">
      <w:start w:val="1"/>
      <w:numFmt w:val="bullet"/>
      <w:lvlText w:val="•"/>
      <w:lvlJc w:val="left"/>
      <w:pPr>
        <w:ind w:left="46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7" w:tplc="3D48816A">
      <w:start w:val="1"/>
      <w:numFmt w:val="bullet"/>
      <w:lvlText w:val="o"/>
      <w:lvlJc w:val="left"/>
      <w:pPr>
        <w:ind w:left="54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8" w:tplc="3A206574">
      <w:start w:val="1"/>
      <w:numFmt w:val="bullet"/>
      <w:lvlText w:val="▪"/>
      <w:lvlJc w:val="left"/>
      <w:pPr>
        <w:ind w:left="61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abstractNum>
  <w:abstractNum w:abstractNumId="28" w15:restartNumberingAfterBreak="0">
    <w:nsid w:val="6E5743C1"/>
    <w:multiLevelType w:val="hybridMultilevel"/>
    <w:tmpl w:val="EB26B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7A525F"/>
    <w:multiLevelType w:val="hybridMultilevel"/>
    <w:tmpl w:val="A872A17E"/>
    <w:lvl w:ilvl="0" w:tplc="023AD0A0">
      <w:start w:val="1"/>
      <w:numFmt w:val="bullet"/>
      <w:lvlText w:val="•"/>
      <w:lvlJc w:val="left"/>
      <w:pPr>
        <w:ind w:left="3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1" w:tplc="3648CF16">
      <w:start w:val="1"/>
      <w:numFmt w:val="bullet"/>
      <w:lvlText w:val="o"/>
      <w:lvlJc w:val="left"/>
      <w:pPr>
        <w:ind w:left="10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2" w:tplc="2B8AA7DE">
      <w:start w:val="1"/>
      <w:numFmt w:val="bullet"/>
      <w:lvlText w:val="▪"/>
      <w:lvlJc w:val="left"/>
      <w:pPr>
        <w:ind w:left="18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3" w:tplc="A064BEBE">
      <w:start w:val="1"/>
      <w:numFmt w:val="bullet"/>
      <w:lvlText w:val="•"/>
      <w:lvlJc w:val="left"/>
      <w:pPr>
        <w:ind w:left="25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4" w:tplc="F8626928">
      <w:start w:val="1"/>
      <w:numFmt w:val="bullet"/>
      <w:lvlText w:val="o"/>
      <w:lvlJc w:val="left"/>
      <w:pPr>
        <w:ind w:left="324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5" w:tplc="B7C0E2BA">
      <w:start w:val="1"/>
      <w:numFmt w:val="bullet"/>
      <w:lvlText w:val="▪"/>
      <w:lvlJc w:val="left"/>
      <w:pPr>
        <w:ind w:left="396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6" w:tplc="BF2A41B0">
      <w:start w:val="1"/>
      <w:numFmt w:val="bullet"/>
      <w:lvlText w:val="•"/>
      <w:lvlJc w:val="left"/>
      <w:pPr>
        <w:ind w:left="468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7" w:tplc="657E017A">
      <w:start w:val="1"/>
      <w:numFmt w:val="bullet"/>
      <w:lvlText w:val="o"/>
      <w:lvlJc w:val="left"/>
      <w:pPr>
        <w:ind w:left="540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lvl w:ilvl="8" w:tplc="00C4C9FA">
      <w:start w:val="1"/>
      <w:numFmt w:val="bullet"/>
      <w:lvlText w:val="▪"/>
      <w:lvlJc w:val="left"/>
      <w:pPr>
        <w:ind w:left="6120"/>
      </w:pPr>
      <w:rPr>
        <w:rFonts w:ascii="Arial" w:eastAsia="Arial" w:hAnsi="Arial" w:cs="Arial"/>
        <w:b w:val="0"/>
        <w:i w:val="0"/>
        <w:strike w:val="0"/>
        <w:dstrike w:val="0"/>
        <w:color w:val="B71E42"/>
        <w:sz w:val="40"/>
        <w:szCs w:val="40"/>
        <w:u w:val="none" w:color="000000"/>
        <w:bdr w:val="none" w:sz="0" w:space="0" w:color="auto"/>
        <w:shd w:val="clear" w:color="auto" w:fill="auto"/>
        <w:vertAlign w:val="baseline"/>
      </w:rPr>
    </w:lvl>
  </w:abstractNum>
  <w:abstractNum w:abstractNumId="30" w15:restartNumberingAfterBreak="0">
    <w:nsid w:val="764D4873"/>
    <w:multiLevelType w:val="hybridMultilevel"/>
    <w:tmpl w:val="5F2CA1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99742894">
    <w:abstractNumId w:val="17"/>
  </w:num>
  <w:num w:numId="2" w16cid:durableId="1828285432">
    <w:abstractNumId w:val="6"/>
  </w:num>
  <w:num w:numId="3" w16cid:durableId="1453673277">
    <w:abstractNumId w:val="14"/>
  </w:num>
  <w:num w:numId="4" w16cid:durableId="1175532369">
    <w:abstractNumId w:val="27"/>
  </w:num>
  <w:num w:numId="5" w16cid:durableId="1680035705">
    <w:abstractNumId w:val="25"/>
  </w:num>
  <w:num w:numId="6" w16cid:durableId="326444215">
    <w:abstractNumId w:val="15"/>
  </w:num>
  <w:num w:numId="7" w16cid:durableId="1144083409">
    <w:abstractNumId w:val="0"/>
  </w:num>
  <w:num w:numId="8" w16cid:durableId="23942414">
    <w:abstractNumId w:val="1"/>
  </w:num>
  <w:num w:numId="9" w16cid:durableId="87701470">
    <w:abstractNumId w:val="26"/>
  </w:num>
  <w:num w:numId="10" w16cid:durableId="469712880">
    <w:abstractNumId w:val="11"/>
  </w:num>
  <w:num w:numId="11" w16cid:durableId="43917567">
    <w:abstractNumId w:val="22"/>
  </w:num>
  <w:num w:numId="12" w16cid:durableId="50538044">
    <w:abstractNumId w:val="29"/>
  </w:num>
  <w:num w:numId="13" w16cid:durableId="954412476">
    <w:abstractNumId w:val="20"/>
  </w:num>
  <w:num w:numId="14" w16cid:durableId="1837456154">
    <w:abstractNumId w:val="8"/>
  </w:num>
  <w:num w:numId="15" w16cid:durableId="1073697837">
    <w:abstractNumId w:val="2"/>
  </w:num>
  <w:num w:numId="16" w16cid:durableId="829560131">
    <w:abstractNumId w:val="23"/>
  </w:num>
  <w:num w:numId="17" w16cid:durableId="909581776">
    <w:abstractNumId w:val="5"/>
  </w:num>
  <w:num w:numId="18" w16cid:durableId="1198738002">
    <w:abstractNumId w:val="30"/>
  </w:num>
  <w:num w:numId="19" w16cid:durableId="845022299">
    <w:abstractNumId w:val="16"/>
  </w:num>
  <w:num w:numId="20" w16cid:durableId="1297487060">
    <w:abstractNumId w:val="12"/>
  </w:num>
  <w:num w:numId="21" w16cid:durableId="1224103325">
    <w:abstractNumId w:val="7"/>
  </w:num>
  <w:num w:numId="22" w16cid:durableId="1026097566">
    <w:abstractNumId w:val="9"/>
  </w:num>
  <w:num w:numId="23" w16cid:durableId="332339294">
    <w:abstractNumId w:val="24"/>
  </w:num>
  <w:num w:numId="24" w16cid:durableId="487676618">
    <w:abstractNumId w:val="13"/>
  </w:num>
  <w:num w:numId="25" w16cid:durableId="767651801">
    <w:abstractNumId w:val="3"/>
  </w:num>
  <w:num w:numId="26" w16cid:durableId="886646623">
    <w:abstractNumId w:val="10"/>
  </w:num>
  <w:num w:numId="27" w16cid:durableId="838350849">
    <w:abstractNumId w:val="19"/>
  </w:num>
  <w:num w:numId="28" w16cid:durableId="1129783098">
    <w:abstractNumId w:val="4"/>
  </w:num>
  <w:num w:numId="29" w16cid:durableId="1800025147">
    <w:abstractNumId w:val="28"/>
  </w:num>
  <w:num w:numId="30" w16cid:durableId="864975358">
    <w:abstractNumId w:val="18"/>
  </w:num>
  <w:num w:numId="31" w16cid:durableId="60530562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10F"/>
    <w:rsid w:val="00016A4E"/>
    <w:rsid w:val="00093FAB"/>
    <w:rsid w:val="00127C4F"/>
    <w:rsid w:val="0014375A"/>
    <w:rsid w:val="001A4F35"/>
    <w:rsid w:val="00215D67"/>
    <w:rsid w:val="002317CA"/>
    <w:rsid w:val="00326CAA"/>
    <w:rsid w:val="0032785C"/>
    <w:rsid w:val="0038681D"/>
    <w:rsid w:val="00393774"/>
    <w:rsid w:val="003A0AF1"/>
    <w:rsid w:val="003B3020"/>
    <w:rsid w:val="003D697C"/>
    <w:rsid w:val="003E7603"/>
    <w:rsid w:val="00404A55"/>
    <w:rsid w:val="004604EE"/>
    <w:rsid w:val="00476AE2"/>
    <w:rsid w:val="00485951"/>
    <w:rsid w:val="004A2A95"/>
    <w:rsid w:val="004D51BD"/>
    <w:rsid w:val="004D7D4D"/>
    <w:rsid w:val="00520085"/>
    <w:rsid w:val="005515B3"/>
    <w:rsid w:val="005520E9"/>
    <w:rsid w:val="005C3F3A"/>
    <w:rsid w:val="005E6D01"/>
    <w:rsid w:val="006B1602"/>
    <w:rsid w:val="007245C4"/>
    <w:rsid w:val="00777EFD"/>
    <w:rsid w:val="007836D2"/>
    <w:rsid w:val="00796DE2"/>
    <w:rsid w:val="007E0DC2"/>
    <w:rsid w:val="0087691B"/>
    <w:rsid w:val="008851B3"/>
    <w:rsid w:val="008D2D43"/>
    <w:rsid w:val="008E6844"/>
    <w:rsid w:val="008E68C7"/>
    <w:rsid w:val="0090614B"/>
    <w:rsid w:val="00920057"/>
    <w:rsid w:val="00944EB5"/>
    <w:rsid w:val="00972059"/>
    <w:rsid w:val="009916F3"/>
    <w:rsid w:val="00A25A4A"/>
    <w:rsid w:val="00A6764B"/>
    <w:rsid w:val="00A679F4"/>
    <w:rsid w:val="00AD03F1"/>
    <w:rsid w:val="00AE542A"/>
    <w:rsid w:val="00B27458"/>
    <w:rsid w:val="00BF3BCA"/>
    <w:rsid w:val="00C56E96"/>
    <w:rsid w:val="00C64755"/>
    <w:rsid w:val="00CF6FE6"/>
    <w:rsid w:val="00D722DF"/>
    <w:rsid w:val="00DB7ABE"/>
    <w:rsid w:val="00E009CD"/>
    <w:rsid w:val="00E4EBED"/>
    <w:rsid w:val="00EC061E"/>
    <w:rsid w:val="00F1010F"/>
    <w:rsid w:val="00F1492E"/>
    <w:rsid w:val="00F43648"/>
    <w:rsid w:val="00F507A0"/>
    <w:rsid w:val="0683EB07"/>
    <w:rsid w:val="0A105A31"/>
    <w:rsid w:val="0DD10EC1"/>
    <w:rsid w:val="0F4FB816"/>
    <w:rsid w:val="1072B7EE"/>
    <w:rsid w:val="11C48A02"/>
    <w:rsid w:val="17DCA413"/>
    <w:rsid w:val="1B9CA72A"/>
    <w:rsid w:val="2132B979"/>
    <w:rsid w:val="2151612D"/>
    <w:rsid w:val="2A3522B3"/>
    <w:rsid w:val="2B1BBE1B"/>
    <w:rsid w:val="2BB5B202"/>
    <w:rsid w:val="2C779785"/>
    <w:rsid w:val="2F9836D2"/>
    <w:rsid w:val="3367F3AF"/>
    <w:rsid w:val="3A908EB2"/>
    <w:rsid w:val="3AA361C7"/>
    <w:rsid w:val="3D1A785C"/>
    <w:rsid w:val="429A7930"/>
    <w:rsid w:val="46E8FDE7"/>
    <w:rsid w:val="5898BEC8"/>
    <w:rsid w:val="5A0B8277"/>
    <w:rsid w:val="5F32A3AA"/>
    <w:rsid w:val="609F9D59"/>
    <w:rsid w:val="61A01A88"/>
    <w:rsid w:val="625FE78D"/>
    <w:rsid w:val="6333422F"/>
    <w:rsid w:val="656FB641"/>
    <w:rsid w:val="66ED36B7"/>
    <w:rsid w:val="6809A134"/>
    <w:rsid w:val="6C9D93F1"/>
    <w:rsid w:val="6D9024F2"/>
    <w:rsid w:val="6F1C9138"/>
    <w:rsid w:val="77CA1D1C"/>
    <w:rsid w:val="7B37D80D"/>
    <w:rsid w:val="7C55805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BA3DA"/>
  <w15:chartTrackingRefBased/>
  <w15:docId w15:val="{9E763616-5A17-49D8-B353-45C9A813B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1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01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01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01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01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01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01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01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01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101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F101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01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01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01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01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01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01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010F"/>
    <w:rPr>
      <w:rFonts w:eastAsiaTheme="majorEastAsia" w:cstheme="majorBidi"/>
      <w:color w:val="272727" w:themeColor="text1" w:themeTint="D8"/>
    </w:rPr>
  </w:style>
  <w:style w:type="paragraph" w:styleId="Title">
    <w:name w:val="Title"/>
    <w:basedOn w:val="Normal"/>
    <w:next w:val="Normal"/>
    <w:link w:val="TitleChar"/>
    <w:qFormat/>
    <w:rsid w:val="00F101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F101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01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01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010F"/>
    <w:pPr>
      <w:spacing w:before="160"/>
      <w:jc w:val="center"/>
    </w:pPr>
    <w:rPr>
      <w:i/>
      <w:iCs/>
      <w:color w:val="404040" w:themeColor="text1" w:themeTint="BF"/>
    </w:rPr>
  </w:style>
  <w:style w:type="character" w:customStyle="1" w:styleId="QuoteChar">
    <w:name w:val="Quote Char"/>
    <w:basedOn w:val="DefaultParagraphFont"/>
    <w:link w:val="Quote"/>
    <w:uiPriority w:val="29"/>
    <w:rsid w:val="00F1010F"/>
    <w:rPr>
      <w:i/>
      <w:iCs/>
      <w:color w:val="404040" w:themeColor="text1" w:themeTint="BF"/>
    </w:rPr>
  </w:style>
  <w:style w:type="paragraph" w:styleId="ListParagraph">
    <w:name w:val="List Paragraph"/>
    <w:basedOn w:val="Normal"/>
    <w:uiPriority w:val="34"/>
    <w:qFormat/>
    <w:rsid w:val="00F1010F"/>
    <w:pPr>
      <w:ind w:left="720"/>
      <w:contextualSpacing/>
    </w:pPr>
  </w:style>
  <w:style w:type="character" w:styleId="IntenseEmphasis">
    <w:name w:val="Intense Emphasis"/>
    <w:basedOn w:val="DefaultParagraphFont"/>
    <w:uiPriority w:val="21"/>
    <w:qFormat/>
    <w:rsid w:val="00F1010F"/>
    <w:rPr>
      <w:i/>
      <w:iCs/>
      <w:color w:val="0F4761" w:themeColor="accent1" w:themeShade="BF"/>
    </w:rPr>
  </w:style>
  <w:style w:type="paragraph" w:styleId="IntenseQuote">
    <w:name w:val="Intense Quote"/>
    <w:basedOn w:val="Normal"/>
    <w:next w:val="Normal"/>
    <w:link w:val="IntenseQuoteChar"/>
    <w:uiPriority w:val="30"/>
    <w:qFormat/>
    <w:rsid w:val="00F101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010F"/>
    <w:rPr>
      <w:i/>
      <w:iCs/>
      <w:color w:val="0F4761" w:themeColor="accent1" w:themeShade="BF"/>
    </w:rPr>
  </w:style>
  <w:style w:type="character" w:styleId="IntenseReference">
    <w:name w:val="Intense Reference"/>
    <w:basedOn w:val="DefaultParagraphFont"/>
    <w:uiPriority w:val="32"/>
    <w:qFormat/>
    <w:rsid w:val="00F1010F"/>
    <w:rPr>
      <w:b/>
      <w:bCs/>
      <w:smallCaps/>
      <w:color w:val="0F4761" w:themeColor="accent1" w:themeShade="BF"/>
      <w:spacing w:val="5"/>
    </w:rPr>
  </w:style>
  <w:style w:type="paragraph" w:styleId="NoSpacing">
    <w:name w:val="No Spacing"/>
    <w:link w:val="NoSpacingChar"/>
    <w:uiPriority w:val="1"/>
    <w:qFormat/>
    <w:rsid w:val="00F1010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1010F"/>
    <w:rPr>
      <w:rFonts w:eastAsiaTheme="minorEastAsia"/>
      <w:kern w:val="0"/>
      <w:sz w:val="22"/>
      <w:szCs w:val="22"/>
      <w:lang w:val="en-US"/>
      <w14:ligatures w14:val="none"/>
    </w:rPr>
  </w:style>
  <w:style w:type="paragraph" w:styleId="Header">
    <w:name w:val="header"/>
    <w:basedOn w:val="Normal"/>
    <w:uiPriority w:val="99"/>
    <w:unhideWhenUsed/>
    <w:rsid w:val="2BB5B202"/>
    <w:pPr>
      <w:tabs>
        <w:tab w:val="center" w:pos="4680"/>
        <w:tab w:val="right" w:pos="9360"/>
      </w:tabs>
      <w:spacing w:after="0" w:line="240" w:lineRule="auto"/>
    </w:pPr>
  </w:style>
  <w:style w:type="paragraph" w:styleId="Footer">
    <w:name w:val="footer"/>
    <w:basedOn w:val="Normal"/>
    <w:uiPriority w:val="99"/>
    <w:unhideWhenUsed/>
    <w:rsid w:val="2BB5B202"/>
    <w:pPr>
      <w:tabs>
        <w:tab w:val="center" w:pos="4680"/>
        <w:tab w:val="right" w:pos="9360"/>
      </w:tabs>
      <w:spacing w:after="0" w:line="240" w:lineRule="auto"/>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2151612D"/>
    <w:rPr>
      <w:color w:val="467886"/>
      <w:u w:val="single"/>
    </w:rPr>
  </w:style>
  <w:style w:type="character" w:styleId="UnresolvedMention">
    <w:name w:val="Unresolved Mention"/>
    <w:basedOn w:val="DefaultParagraphFont"/>
    <w:uiPriority w:val="99"/>
    <w:semiHidden/>
    <w:unhideWhenUsed/>
    <w:rsid w:val="00393774"/>
    <w:rPr>
      <w:color w:val="605E5C"/>
      <w:shd w:val="clear" w:color="auto" w:fill="E1DFDD"/>
    </w:rPr>
  </w:style>
  <w:style w:type="paragraph" w:styleId="Caption">
    <w:name w:val="caption"/>
    <w:basedOn w:val="Normal"/>
    <w:next w:val="Normal"/>
    <w:unhideWhenUsed/>
    <w:qFormat/>
    <w:rsid w:val="00AD03F1"/>
    <w:pPr>
      <w:spacing w:after="0" w:line="240" w:lineRule="auto"/>
    </w:pPr>
    <w:rPr>
      <w:rFonts w:ascii="Times New Roman" w:eastAsia="Times New Roman" w:hAnsi="Times New Roman" w:cs="Times New Roman"/>
      <w:b/>
      <w:bCs/>
      <w:kern w:val="0"/>
      <w:sz w:val="20"/>
      <w:szCs w:val="20"/>
      <w14:ligatures w14:val="none"/>
    </w:rPr>
  </w:style>
  <w:style w:type="paragraph" w:styleId="NormalWeb">
    <w:name w:val="Normal (Web)"/>
    <w:basedOn w:val="Normal"/>
    <w:uiPriority w:val="99"/>
    <w:semiHidden/>
    <w:unhideWhenUsed/>
    <w:rsid w:val="00F1492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arpl.org/?utm_source=copilot.com"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journals.sagepub.com/doi/full/10.1177/27526461241312235"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bing.com/search?q=%22https%3A%2F%2Fjournals.sagepub.com%2Fdoi%2Ffull%2F10.1177%2F27526461231157152%22&amp;utm_source=copilot.com"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cb36d706d5b1038a241d83ed456d0735">
  <xsd:schema xmlns:xsd="http://www.w3.org/2001/XMLSchema" xmlns:xs="http://www.w3.org/2001/XMLSchema" xmlns:p="http://schemas.microsoft.com/office/2006/metadata/properties" xmlns:ns3="3ef5847a-e696-4fee-a2c0-6c3f87568321" targetNamespace="http://schemas.microsoft.com/office/2006/metadata/properties" ma:root="true" ma:fieldsID="582dca81abac8b751b57afb6302436ec"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E1362E14-E433-4772-8302-5EB6DE1FCD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676EF6-0CDE-47F2-9343-0B822311190A}">
  <ds:schemaRefs>
    <ds:schemaRef ds:uri="http://schemas.microsoft.com/sharepoint/v3/contenttype/forms"/>
  </ds:schemaRefs>
</ds:datastoreItem>
</file>

<file path=customXml/itemProps3.xml><?xml version="1.0" encoding="utf-8"?>
<ds:datastoreItem xmlns:ds="http://schemas.openxmlformats.org/officeDocument/2006/customXml" ds:itemID="{3C552718-67B2-451B-9B52-1CE5D8B9138A}">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50</Pages>
  <Words>9753</Words>
  <Characters>55593</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Module Title: Anti‑Racist and Decolonial Pedagogy for Educators</vt:lpstr>
    </vt:vector>
  </TitlesOfParts>
  <Company>Level 6</Company>
  <LinksUpToDate>false</LinksUpToDate>
  <CharactersWithSpaces>65216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Anti‑Racist and Decolonial Pedagogy for Educators</dc:title>
  <dc:subject/>
  <dc:creator>Sophie Bailey (1810168)</dc:creator>
  <cp:keywords/>
  <dc:description/>
  <cp:lastModifiedBy>Sophie Bailey</cp:lastModifiedBy>
  <cp:revision>3</cp:revision>
  <dcterms:created xsi:type="dcterms:W3CDTF">2026-05-08T11:11:00Z</dcterms:created>
  <dcterms:modified xsi:type="dcterms:W3CDTF">2026-05-08T11:13:00Z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