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44DB6" w14:textId="18F1C06F" w:rsidR="004740F2" w:rsidRPr="003D1125" w:rsidRDefault="00686DF3">
      <w:pPr>
        <w:rPr>
          <w:u w:val="single"/>
        </w:rPr>
      </w:pPr>
      <w:r w:rsidRPr="003D1125">
        <w:rPr>
          <w:u w:val="single"/>
        </w:rPr>
        <w:t xml:space="preserve">The evaluation of how the </w:t>
      </w:r>
      <w:r w:rsidR="00EA07A3" w:rsidRPr="003D1125">
        <w:rPr>
          <w:u w:val="single"/>
        </w:rPr>
        <w:t>criminal justice system serves defendants and victims through the criminal justice system</w:t>
      </w:r>
    </w:p>
    <w:p w14:paraId="4946FE52" w14:textId="77777777" w:rsidR="00625111" w:rsidRDefault="00625111"/>
    <w:p w14:paraId="69285270" w14:textId="444E490D" w:rsidR="00A57230" w:rsidRDefault="00371866">
      <w:r>
        <w:t xml:space="preserve">The criminal justice </w:t>
      </w:r>
      <w:r w:rsidR="00051005">
        <w:t xml:space="preserve">system, CJS, </w:t>
      </w:r>
      <w:r w:rsidR="004A2E5B">
        <w:t xml:space="preserve">is a collective group of institutions </w:t>
      </w:r>
      <w:r w:rsidR="00F05190">
        <w:t xml:space="preserve">that work </w:t>
      </w:r>
      <w:r w:rsidR="00D25928">
        <w:t xml:space="preserve">to uphold </w:t>
      </w:r>
      <w:r w:rsidR="000F0328">
        <w:t xml:space="preserve">the </w:t>
      </w:r>
      <w:r w:rsidR="006B6682">
        <w:t>law and</w:t>
      </w:r>
      <w:r w:rsidR="00B71B1A">
        <w:t xml:space="preserve"> take action ag</w:t>
      </w:r>
      <w:r w:rsidR="007448BE">
        <w:t>a</w:t>
      </w:r>
      <w:r w:rsidR="00B71B1A">
        <w:t>in</w:t>
      </w:r>
      <w:r w:rsidR="007448BE">
        <w:t>s</w:t>
      </w:r>
      <w:r w:rsidR="00B71B1A">
        <w:t xml:space="preserve">t </w:t>
      </w:r>
      <w:r w:rsidR="007448BE">
        <w:t xml:space="preserve">individuals who </w:t>
      </w:r>
      <w:r w:rsidR="00D30C90">
        <w:t>commit crimes</w:t>
      </w:r>
      <w:r w:rsidR="006B6682">
        <w:t xml:space="preserve"> and protect those who are innocent </w:t>
      </w:r>
      <w:r w:rsidR="005D4604">
        <w:t>(HMICFRS</w:t>
      </w:r>
      <w:r w:rsidR="006B6682">
        <w:t xml:space="preserve">, 2025). </w:t>
      </w:r>
      <w:r w:rsidR="005B13BC">
        <w:t xml:space="preserve"> </w:t>
      </w:r>
      <w:r w:rsidR="004E2768">
        <w:t xml:space="preserve">The groups that come under the </w:t>
      </w:r>
      <w:r w:rsidR="00F36F04">
        <w:t xml:space="preserve">criminal justice system are the police, </w:t>
      </w:r>
      <w:r w:rsidR="00E14F4E">
        <w:t xml:space="preserve">the home office, </w:t>
      </w:r>
      <w:r w:rsidR="00A3167E">
        <w:t xml:space="preserve">his majesty’s crown prosecution service inspectorate, </w:t>
      </w:r>
      <w:r w:rsidR="00B8701C">
        <w:t xml:space="preserve">the court and tribunal service, </w:t>
      </w:r>
      <w:r w:rsidR="0064520B">
        <w:t>the prison and probation service and the judiciary (</w:t>
      </w:r>
      <w:r w:rsidR="00B57B1F">
        <w:t xml:space="preserve">Crown prosecution service, 2026). </w:t>
      </w:r>
      <w:r w:rsidR="00A3167E">
        <w:t xml:space="preserve"> </w:t>
      </w:r>
      <w:r w:rsidR="00E514CA">
        <w:t xml:space="preserve">The </w:t>
      </w:r>
      <w:r w:rsidR="003F3228">
        <w:t xml:space="preserve">purpose of the criminal justice system is to ‘deliver justice’ by convicting the guilty </w:t>
      </w:r>
      <w:r w:rsidR="00EA59AD">
        <w:t>and to stop them from reoffending and protect the innocent (</w:t>
      </w:r>
      <w:r w:rsidR="00F83281">
        <w:t xml:space="preserve">Garside, 2008). </w:t>
      </w:r>
      <w:r w:rsidR="00CD4977">
        <w:t xml:space="preserve">This essay will evaluate the </w:t>
      </w:r>
      <w:r w:rsidR="0008790E">
        <w:t xml:space="preserve">criminal justice system and how it serves both defendants and victims </w:t>
      </w:r>
      <w:r w:rsidR="00330110">
        <w:t xml:space="preserve">through the criminal justice system. </w:t>
      </w:r>
      <w:r w:rsidR="00AF4FA0">
        <w:t xml:space="preserve">The college of policing </w:t>
      </w:r>
      <w:r w:rsidR="009A0E99">
        <w:t>(</w:t>
      </w:r>
      <w:r w:rsidR="004F06ED">
        <w:t>2026</w:t>
      </w:r>
      <w:r w:rsidR="009A0E99">
        <w:t xml:space="preserve">) defines </w:t>
      </w:r>
      <w:r w:rsidR="008F0AE2">
        <w:t xml:space="preserve">a </w:t>
      </w:r>
      <w:r w:rsidR="004F06ED">
        <w:t>victim</w:t>
      </w:r>
      <w:r w:rsidR="008F0AE2">
        <w:t xml:space="preserve"> as </w:t>
      </w:r>
      <w:r w:rsidR="007A7764">
        <w:t xml:space="preserve">‘a person who has suffered harm, including physical, mental or emotional </w:t>
      </w:r>
      <w:r w:rsidR="00632CA9">
        <w:t>harm or economic loss which was directly caused by a criminal offence’.</w:t>
      </w:r>
      <w:r w:rsidR="00E64D19">
        <w:t xml:space="preserve"> </w:t>
      </w:r>
      <w:r w:rsidR="00B47C82">
        <w:t xml:space="preserve">A </w:t>
      </w:r>
      <w:r w:rsidR="00945C4B">
        <w:t xml:space="preserve">defendant is referred as ‘an individual </w:t>
      </w:r>
      <w:r w:rsidR="00F37F1C">
        <w:t>who is accused or sued in a legal context</w:t>
      </w:r>
      <w:r w:rsidR="006A2212">
        <w:t>’ (Clio, 2026).</w:t>
      </w:r>
    </w:p>
    <w:p w14:paraId="33601822" w14:textId="77777777" w:rsidR="003D1125" w:rsidRDefault="003D1125"/>
    <w:p w14:paraId="4826BCB3" w14:textId="1A61B1E6" w:rsidR="003232A9" w:rsidRDefault="00814C60">
      <w:r>
        <w:t xml:space="preserve">There are </w:t>
      </w:r>
      <w:r w:rsidR="00567C70">
        <w:t xml:space="preserve">5 key stages of the criminal justice process being, the investigation </w:t>
      </w:r>
      <w:r w:rsidR="00F7621F">
        <w:t xml:space="preserve">performed by the police, the charging of an individual or group of individuals, the trial </w:t>
      </w:r>
      <w:r w:rsidR="0088379F">
        <w:t>of the individual or group of individuals</w:t>
      </w:r>
      <w:r w:rsidR="00F71D7C">
        <w:t xml:space="preserve">, the sentencing where it is decided the outcome of the trial and </w:t>
      </w:r>
      <w:r w:rsidR="005A3321">
        <w:t>finally</w:t>
      </w:r>
      <w:r w:rsidR="00F71D7C">
        <w:t xml:space="preserve"> </w:t>
      </w:r>
      <w:r w:rsidR="005A3321">
        <w:t xml:space="preserve">the post-conviction </w:t>
      </w:r>
      <w:r w:rsidR="00B04664">
        <w:t>stage.</w:t>
      </w:r>
      <w:r w:rsidR="007A7F87">
        <w:t xml:space="preserve"> </w:t>
      </w:r>
      <w:r w:rsidR="002B7F54">
        <w:t>At the first stage of the police investigation</w:t>
      </w:r>
      <w:r w:rsidR="00283B21">
        <w:t xml:space="preserve"> a decision is made after the initial </w:t>
      </w:r>
      <w:r w:rsidR="003B0732">
        <w:t>investigation wh</w:t>
      </w:r>
      <w:r w:rsidR="001E2D98">
        <w:t xml:space="preserve">ich is made after the report of a crime. </w:t>
      </w:r>
      <w:r w:rsidR="00333194">
        <w:t xml:space="preserve">In this stage the police </w:t>
      </w:r>
      <w:r w:rsidR="008D000D">
        <w:t xml:space="preserve">will </w:t>
      </w:r>
      <w:r w:rsidR="0057753E">
        <w:t xml:space="preserve">obtain </w:t>
      </w:r>
      <w:r w:rsidR="00D364B3">
        <w:t xml:space="preserve">an account from the victim or any witnesses, </w:t>
      </w:r>
      <w:r w:rsidR="0012777F">
        <w:t xml:space="preserve">meet the immediate needs of the victims and/or </w:t>
      </w:r>
      <w:r w:rsidR="00DD5B28">
        <w:t>witnesses,</w:t>
      </w:r>
      <w:r w:rsidR="0019111A">
        <w:t xml:space="preserve"> t</w:t>
      </w:r>
      <w:r w:rsidR="009150EB">
        <w:t xml:space="preserve">ake action to preserve </w:t>
      </w:r>
      <w:r w:rsidR="0019111A">
        <w:t xml:space="preserve">any evidence </w:t>
      </w:r>
      <w:r w:rsidR="00CF503A">
        <w:t xml:space="preserve">and </w:t>
      </w:r>
      <w:r w:rsidR="00E10DED">
        <w:t>establish</w:t>
      </w:r>
      <w:r w:rsidR="00CF503A">
        <w:t xml:space="preserve"> important clues and facts for </w:t>
      </w:r>
      <w:r w:rsidR="00922400">
        <w:t>quicker resolution to the investigation (Ryan, 2022).</w:t>
      </w:r>
      <w:r w:rsidR="009D344A">
        <w:t xml:space="preserve"> The second key stage being </w:t>
      </w:r>
      <w:r w:rsidR="00EE4B0E">
        <w:t xml:space="preserve">the decision to charge an individual </w:t>
      </w:r>
      <w:r w:rsidR="00DE4B3C">
        <w:t xml:space="preserve">which is typically </w:t>
      </w:r>
      <w:r w:rsidR="00E6673D">
        <w:t>made by the crown prosecution service (CPS</w:t>
      </w:r>
      <w:proofErr w:type="gramStart"/>
      <w:r w:rsidR="00E6673D">
        <w:t>)</w:t>
      </w:r>
      <w:proofErr w:type="gramEnd"/>
      <w:r w:rsidR="00E6673D">
        <w:t xml:space="preserve"> </w:t>
      </w:r>
      <w:r w:rsidR="00B73CC2">
        <w:t>but other institutions also have statutory prosecution powers</w:t>
      </w:r>
      <w:r w:rsidR="0038139E">
        <w:t xml:space="preserve">, a </w:t>
      </w:r>
      <w:r w:rsidR="00BE6D78">
        <w:t xml:space="preserve">victim of crime can request </w:t>
      </w:r>
      <w:r w:rsidR="009F0540">
        <w:t>a review of a police de</w:t>
      </w:r>
      <w:r w:rsidR="00B5229D">
        <w:t>stination</w:t>
      </w:r>
      <w:r w:rsidR="009F0540">
        <w:t xml:space="preserve"> </w:t>
      </w:r>
      <w:r w:rsidR="00443897">
        <w:t>not to charge and prosecute a suspect</w:t>
      </w:r>
      <w:r w:rsidR="00B5229D">
        <w:t xml:space="preserve"> </w:t>
      </w:r>
      <w:r w:rsidR="00443897">
        <w:t>(</w:t>
      </w:r>
      <w:r w:rsidR="00B5229D">
        <w:t>Ryan, 2022).</w:t>
      </w:r>
      <w:r w:rsidR="00DB6D83">
        <w:t xml:space="preserve"> </w:t>
      </w:r>
      <w:r w:rsidR="00E2527E">
        <w:t xml:space="preserve"> </w:t>
      </w:r>
      <w:r w:rsidR="000F1EAD">
        <w:t xml:space="preserve">There is a two stage </w:t>
      </w:r>
      <w:r w:rsidR="002D23EC">
        <w:t xml:space="preserve">legal test carried out by the crown prosecution service </w:t>
      </w:r>
      <w:r w:rsidR="00D96B3E">
        <w:t>in whether a prosecution can be brought about with the information and evidence provided by organisations such as the police</w:t>
      </w:r>
      <w:r w:rsidR="0070785E">
        <w:t xml:space="preserve">, </w:t>
      </w:r>
      <w:r w:rsidR="00DB0761">
        <w:t xml:space="preserve">the test involves in stage one </w:t>
      </w:r>
      <w:r w:rsidR="007844A7">
        <w:t xml:space="preserve">if there is enough evidence to provide a ‘realistic prospect of conviction’ and stage two </w:t>
      </w:r>
      <w:r w:rsidR="00574DD7">
        <w:t xml:space="preserve">revolves around is it within the </w:t>
      </w:r>
      <w:r w:rsidR="003C7663">
        <w:t>interest</w:t>
      </w:r>
      <w:r w:rsidR="00574DD7">
        <w:t xml:space="preserve"> of the public to prosecute the individual </w:t>
      </w:r>
      <w:r w:rsidR="001167D8">
        <w:t xml:space="preserve">which comes down to their discretion on the damage caused by the </w:t>
      </w:r>
      <w:r w:rsidR="009636A2">
        <w:t xml:space="preserve">offence, the impact on the public and the age </w:t>
      </w:r>
      <w:r w:rsidR="003C7663">
        <w:t xml:space="preserve">and maturity of the suspect </w:t>
      </w:r>
      <w:r w:rsidR="0070785E">
        <w:t>(Crown Prosecution Service, 2026).</w:t>
      </w:r>
      <w:r w:rsidR="00E2527E">
        <w:t xml:space="preserve">Within the trial stage of the criminal justice process </w:t>
      </w:r>
      <w:r w:rsidR="000B2876">
        <w:t xml:space="preserve">the defendant is asked whether they plead ‘guilty’ or </w:t>
      </w:r>
      <w:r w:rsidR="001F1591">
        <w:t>‘not guilty’ to the offense they are being charged with</w:t>
      </w:r>
      <w:r w:rsidR="00B74A63">
        <w:t xml:space="preserve"> if they plead ‘not </w:t>
      </w:r>
      <w:r w:rsidR="005902C2">
        <w:t xml:space="preserve">guilty’ the case will go to trial. Last year 76% of </w:t>
      </w:r>
      <w:r w:rsidR="00372B2B">
        <w:t xml:space="preserve">defendants that were </w:t>
      </w:r>
      <w:r w:rsidR="009B5E10">
        <w:t>prosecuted</w:t>
      </w:r>
      <w:r w:rsidR="00372B2B">
        <w:t xml:space="preserve"> pleaded ‘guilty’ therefore </w:t>
      </w:r>
      <w:r w:rsidR="00372B2B">
        <w:lastRenderedPageBreak/>
        <w:t>there was no need for a trial which</w:t>
      </w:r>
      <w:r w:rsidR="00CE3E6D">
        <w:t xml:space="preserve"> is </w:t>
      </w:r>
      <w:r w:rsidR="00553E28">
        <w:t xml:space="preserve">generally </w:t>
      </w:r>
      <w:r w:rsidR="00CE3E6D">
        <w:t>more efficient for the criminal justice system as it saves time</w:t>
      </w:r>
      <w:r w:rsidR="00937572">
        <w:t xml:space="preserve">, reduces costs and </w:t>
      </w:r>
      <w:r w:rsidR="00553E28">
        <w:t>may obtain lighter sentences (</w:t>
      </w:r>
      <w:r w:rsidR="00FC7748">
        <w:t xml:space="preserve">Crown Prosecution Service, 2026). </w:t>
      </w:r>
      <w:r w:rsidR="00461A83">
        <w:t xml:space="preserve">Within the trial </w:t>
      </w:r>
      <w:r w:rsidR="0058777E">
        <w:t xml:space="preserve">the crown prosecution service </w:t>
      </w:r>
      <w:r w:rsidR="006067EF">
        <w:t xml:space="preserve">sets out </w:t>
      </w:r>
      <w:r w:rsidR="009124B4">
        <w:t xml:space="preserve">the charges against the defendant </w:t>
      </w:r>
      <w:r w:rsidR="00C76F60">
        <w:t xml:space="preserve">and </w:t>
      </w:r>
      <w:r w:rsidR="00615C38">
        <w:t>to prove with the facts and evidence provided that the defendant is guilty</w:t>
      </w:r>
      <w:r w:rsidR="00231D07">
        <w:t>, the prose</w:t>
      </w:r>
      <w:r w:rsidR="001F428A">
        <w:t xml:space="preserve">cution and the defence will then have the </w:t>
      </w:r>
      <w:r w:rsidR="00C17811">
        <w:t>opportunity</w:t>
      </w:r>
      <w:r w:rsidR="001F428A">
        <w:t xml:space="preserve"> in court to call witnesses or victims to </w:t>
      </w:r>
      <w:r w:rsidR="00C17811">
        <w:t>stand and ask question related to the offence by the defendant ( Crown Prosecution Service, 2026).</w:t>
      </w:r>
      <w:r w:rsidR="00892C15">
        <w:t xml:space="preserve"> The fourth </w:t>
      </w:r>
      <w:r w:rsidR="00C3127B">
        <w:t xml:space="preserve">key stage is the sentencing </w:t>
      </w:r>
      <w:r w:rsidR="00622B9A">
        <w:t xml:space="preserve">this is when </w:t>
      </w:r>
      <w:r w:rsidR="006F3F3C">
        <w:t xml:space="preserve">the verdict is </w:t>
      </w:r>
      <w:r w:rsidR="00236BAA">
        <w:t>reached,</w:t>
      </w:r>
      <w:r w:rsidR="006F3F3C">
        <w:t xml:space="preserve"> and the defendant is found guilty </w:t>
      </w:r>
      <w:r w:rsidR="00534BDD">
        <w:t xml:space="preserve">and the judge or the magistrate follows the </w:t>
      </w:r>
      <w:r w:rsidR="00260F21">
        <w:t>guidelines</w:t>
      </w:r>
      <w:r w:rsidR="00534BDD">
        <w:t xml:space="preserve"> </w:t>
      </w:r>
      <w:r w:rsidR="002358C2">
        <w:t xml:space="preserve">on the sentencing of the </w:t>
      </w:r>
      <w:r w:rsidR="00260F21">
        <w:t>relevant</w:t>
      </w:r>
      <w:r w:rsidR="002358C2">
        <w:t xml:space="preserve"> </w:t>
      </w:r>
      <w:r w:rsidR="00260F21">
        <w:t xml:space="preserve">minimum and maximum of the </w:t>
      </w:r>
      <w:r w:rsidR="002358C2">
        <w:t>off</w:t>
      </w:r>
      <w:r w:rsidR="00260F21">
        <w:t>ence committed</w:t>
      </w:r>
      <w:r w:rsidR="002358C2">
        <w:t xml:space="preserve"> </w:t>
      </w:r>
      <w:r w:rsidR="008B2CED">
        <w:t>and where the sentence should fall on that scale. The final stage being the post-conviction stage where a defendant is ab</w:t>
      </w:r>
      <w:r w:rsidR="00236BAA">
        <w:t xml:space="preserve">le to appeal </w:t>
      </w:r>
      <w:r w:rsidR="00A644AF">
        <w:t xml:space="preserve">against the </w:t>
      </w:r>
      <w:r w:rsidR="007A3637">
        <w:t xml:space="preserve">conviction or the sentence they have been given, also from the victim if a sentence is deemed too low </w:t>
      </w:r>
      <w:r w:rsidR="00C21350">
        <w:t xml:space="preserve">by them in more serious cases they can </w:t>
      </w:r>
      <w:r w:rsidR="00CE32CA">
        <w:t xml:space="preserve">ask for the sentence to be reviewed </w:t>
      </w:r>
      <w:r w:rsidR="007E23F4">
        <w:t xml:space="preserve">again which is done by the </w:t>
      </w:r>
      <w:r w:rsidR="00D05F8D">
        <w:t>attorney</w:t>
      </w:r>
      <w:r w:rsidR="007E23F4">
        <w:t xml:space="preserve"> </w:t>
      </w:r>
      <w:r w:rsidR="00D05F8D">
        <w:t>general’s</w:t>
      </w:r>
      <w:r w:rsidR="007E23F4">
        <w:t xml:space="preserve"> office and if they agree </w:t>
      </w:r>
      <w:r w:rsidR="00E42079">
        <w:t xml:space="preserve">then it will be sent to the court of appeal </w:t>
      </w:r>
      <w:r w:rsidR="00606F4C">
        <w:t xml:space="preserve">and a judge will review it to decide whether keep the same sentence or increase it </w:t>
      </w:r>
      <w:r w:rsidR="00844B1A">
        <w:t>( Crown Prosecution Service, 2026).</w:t>
      </w:r>
    </w:p>
    <w:p w14:paraId="6E4D2215" w14:textId="77777777" w:rsidR="00A76EA4" w:rsidRDefault="00A76EA4"/>
    <w:p w14:paraId="47E41DFA" w14:textId="5B47E503" w:rsidR="00A76EA4" w:rsidRDefault="00A76EA4">
      <w:r>
        <w:t xml:space="preserve">The criminal justice system </w:t>
      </w:r>
      <w:r w:rsidR="00EF762F">
        <w:t xml:space="preserve">is </w:t>
      </w:r>
      <w:r w:rsidR="00B94B30">
        <w:t xml:space="preserve">the </w:t>
      </w:r>
      <w:r w:rsidR="00EF762F">
        <w:t xml:space="preserve">fundamental </w:t>
      </w:r>
      <w:r w:rsidR="00B94B30">
        <w:t xml:space="preserve">core </w:t>
      </w:r>
      <w:r w:rsidR="007D1709">
        <w:t>to the relationship the state and the public have,</w:t>
      </w:r>
      <w:r w:rsidR="004306A9">
        <w:t xml:space="preserve"> the public expects that the criminal justice system and all the organisations that come under its banner </w:t>
      </w:r>
      <w:r w:rsidR="002D7E7F">
        <w:t>offer the</w:t>
      </w:r>
      <w:r w:rsidR="00E05F6D">
        <w:t xml:space="preserve">m </w:t>
      </w:r>
      <w:r w:rsidR="002D7E7F">
        <w:t>pro</w:t>
      </w:r>
      <w:r w:rsidR="00027558">
        <w:t>tect</w:t>
      </w:r>
      <w:r w:rsidR="00E05F6D">
        <w:t>ion</w:t>
      </w:r>
      <w:r w:rsidR="00027558">
        <w:t xml:space="preserve"> from crime and sentence t</w:t>
      </w:r>
      <w:r w:rsidR="008719F2">
        <w:t xml:space="preserve">hose guilty to a </w:t>
      </w:r>
      <w:r w:rsidR="0088697D">
        <w:t>relevant</w:t>
      </w:r>
      <w:r w:rsidR="008719F2">
        <w:t xml:space="preserve"> sentence on the bas</w:t>
      </w:r>
      <w:r w:rsidR="0088697D">
        <w:t>is of the offense they committed</w:t>
      </w:r>
      <w:r w:rsidR="00D9139D">
        <w:t xml:space="preserve"> (Vera, 202</w:t>
      </w:r>
      <w:r w:rsidR="00BA3C00">
        <w:t>2</w:t>
      </w:r>
      <w:r w:rsidR="00D9139D">
        <w:t>).</w:t>
      </w:r>
      <w:r w:rsidR="00853284">
        <w:t xml:space="preserve"> </w:t>
      </w:r>
      <w:r w:rsidR="00116E7A">
        <w:t xml:space="preserve"> Victims are </w:t>
      </w:r>
      <w:proofErr w:type="gramStart"/>
      <w:r w:rsidR="000248E1">
        <w:t>by definition reluctant</w:t>
      </w:r>
      <w:proofErr w:type="gramEnd"/>
      <w:r w:rsidR="000248E1">
        <w:t xml:space="preserve"> participants in </w:t>
      </w:r>
      <w:r w:rsidR="00287373">
        <w:t xml:space="preserve">crime and </w:t>
      </w:r>
      <w:r w:rsidR="00784173">
        <w:t xml:space="preserve">generally </w:t>
      </w:r>
      <w:r w:rsidR="00287373">
        <w:t xml:space="preserve">the criminal justice system </w:t>
      </w:r>
      <w:r w:rsidR="00CE17A5">
        <w:t xml:space="preserve">however they play a crucial role within it as </w:t>
      </w:r>
      <w:r w:rsidR="002F0875">
        <w:t xml:space="preserve">without </w:t>
      </w:r>
      <w:r w:rsidR="00784173">
        <w:t xml:space="preserve">it the criminal justice system </w:t>
      </w:r>
      <w:r w:rsidR="008C433A">
        <w:t xml:space="preserve">struggles to work effectively therefore the treatment </w:t>
      </w:r>
      <w:r w:rsidR="00947870">
        <w:t xml:space="preserve">of victims when involved with crime and the criminal justice system </w:t>
      </w:r>
      <w:r w:rsidR="008F00A2">
        <w:t>is crucial (Vera, 202</w:t>
      </w:r>
      <w:r w:rsidR="00BA3C00">
        <w:t>2</w:t>
      </w:r>
      <w:r w:rsidR="008F00A2">
        <w:t>).</w:t>
      </w:r>
      <w:r w:rsidR="0062620C">
        <w:t xml:space="preserve"> The criminal justice system serves victims of crime through the </w:t>
      </w:r>
      <w:r w:rsidR="00024D70">
        <w:t>victim’s</w:t>
      </w:r>
      <w:r w:rsidR="00ED01B0">
        <w:t xml:space="preserve"> code </w:t>
      </w:r>
      <w:r w:rsidR="00DF7E02">
        <w:t xml:space="preserve">and the 12 rights </w:t>
      </w:r>
      <w:r w:rsidR="00B06136">
        <w:t>that come within it</w:t>
      </w:r>
      <w:r w:rsidR="00990AF7">
        <w:t xml:space="preserve">, the victims code </w:t>
      </w:r>
      <w:r w:rsidR="00024D70">
        <w:t>was established by the domestic violence</w:t>
      </w:r>
      <w:r w:rsidR="00CC0A54">
        <w:t xml:space="preserve">, crime and victims act 2004 but came into effect in </w:t>
      </w:r>
      <w:r w:rsidR="00E4131A">
        <w:t xml:space="preserve">2006 and revised in </w:t>
      </w:r>
      <w:r w:rsidR="00254DB9">
        <w:t xml:space="preserve">2021 (Victim support, 2026). </w:t>
      </w:r>
      <w:r w:rsidR="003B32D0">
        <w:t xml:space="preserve">These 12 rights under the victim code help to protect and inform victims to what is available </w:t>
      </w:r>
      <w:r w:rsidR="006757F1">
        <w:t xml:space="preserve">to them and protect them. </w:t>
      </w:r>
    </w:p>
    <w:p w14:paraId="0A88188D" w14:textId="77777777" w:rsidR="003232A9" w:rsidRDefault="003232A9" w:rsidP="003232A9"/>
    <w:p w14:paraId="52D52F67" w14:textId="160BEF72" w:rsidR="00247B2A" w:rsidRDefault="00247B2A" w:rsidP="003232A9">
      <w:r>
        <w:t xml:space="preserve">There are however key issues with the criminal justice system as </w:t>
      </w:r>
      <w:r w:rsidR="002F3C12">
        <w:t xml:space="preserve">by </w:t>
      </w:r>
      <w:r w:rsidR="00C304D5">
        <w:t xml:space="preserve">September 2022 there were more than 60,000 cases that were </w:t>
      </w:r>
      <w:r w:rsidR="00683A8B">
        <w:t xml:space="preserve">backlogged within the crown court which is evident that </w:t>
      </w:r>
      <w:r w:rsidR="0041296F">
        <w:t>their</w:t>
      </w:r>
      <w:r w:rsidR="00683A8B">
        <w:t xml:space="preserve"> issues that need </w:t>
      </w:r>
      <w:r w:rsidR="00470262">
        <w:t>to be resolved</w:t>
      </w:r>
      <w:r w:rsidR="00946C0E">
        <w:t xml:space="preserve"> (</w:t>
      </w:r>
      <w:r w:rsidR="00AA1CAF">
        <w:t xml:space="preserve">Cherry, </w:t>
      </w:r>
      <w:r w:rsidR="00926551">
        <w:t xml:space="preserve">2026). </w:t>
      </w:r>
      <w:r w:rsidR="00314137">
        <w:t xml:space="preserve">The cases being backlogged show that the criminal justice </w:t>
      </w:r>
      <w:r w:rsidR="003F70A0">
        <w:t>system</w:t>
      </w:r>
      <w:r w:rsidR="00314137">
        <w:t xml:space="preserve"> </w:t>
      </w:r>
      <w:r w:rsidR="003F70A0">
        <w:t xml:space="preserve">is not as effective at the current time as it should be as if that many cases have not been resolved it shows that the law is not being upheld and is significantly delayed in the sentencing of guilty offenders. </w:t>
      </w:r>
      <w:r w:rsidR="00926551">
        <w:t>W</w:t>
      </w:r>
      <w:r w:rsidR="0096794C">
        <w:t xml:space="preserve">hen there are cases backlogged it causes more recent cases to be added to the </w:t>
      </w:r>
      <w:r w:rsidR="00614639">
        <w:t xml:space="preserve">pile and victims of crime will then have a decline in confidence in the criminal justice system </w:t>
      </w:r>
      <w:r w:rsidR="007256B9">
        <w:lastRenderedPageBreak/>
        <w:t xml:space="preserve">which will further affect the criminal justice system as without willing victims to participate within the justice process </w:t>
      </w:r>
      <w:r w:rsidR="00743D4C">
        <w:t xml:space="preserve">a key stone of evidence and information will be forgone and can lead to a difficulty in sentencing offenders </w:t>
      </w:r>
      <w:r w:rsidR="001572C5">
        <w:t xml:space="preserve">which then cause more decline in the criminal justice system therefore it is crucial to ensure that </w:t>
      </w:r>
      <w:r w:rsidR="005F3126">
        <w:t>victims and protected and supported during the criminal justice process.</w:t>
      </w:r>
      <w:r w:rsidR="009264C2">
        <w:t xml:space="preserve"> There is also the </w:t>
      </w:r>
      <w:r w:rsidR="00AD2ABD">
        <w:t>‘</w:t>
      </w:r>
      <w:r w:rsidR="009264C2">
        <w:t xml:space="preserve">highest rates of prisoners </w:t>
      </w:r>
      <w:r w:rsidR="00AD2ABD">
        <w:t>on remand for fifty years’ and ‘court building</w:t>
      </w:r>
      <w:r w:rsidR="001A3B3E">
        <w:t xml:space="preserve"> in poor repair’ </w:t>
      </w:r>
      <w:r w:rsidR="00E509C3">
        <w:t>(Cherry, 2026).W</w:t>
      </w:r>
      <w:r w:rsidR="001A3B3E">
        <w:t xml:space="preserve">hich hinders the criminal justice process as with poor court building it affects how effective they can be and with more prisoners it is a cause for </w:t>
      </w:r>
      <w:r w:rsidR="00D75972">
        <w:t>reflection</w:t>
      </w:r>
      <w:r w:rsidR="001A3B3E">
        <w:t xml:space="preserve"> that </w:t>
      </w:r>
      <w:r w:rsidR="00D75972">
        <w:t xml:space="preserve">some sentencing may be too long or there needs to have measures to be put in place as to persuade possible offenders not to and to remain innocent </w:t>
      </w:r>
      <w:r w:rsidR="00E509C3">
        <w:t>within the public and the community.</w:t>
      </w:r>
    </w:p>
    <w:p w14:paraId="3E9A4595" w14:textId="77777777" w:rsidR="003176D4" w:rsidRDefault="003176D4" w:rsidP="003232A9"/>
    <w:p w14:paraId="31F7A9F5" w14:textId="70E09A8B" w:rsidR="000F1CDB" w:rsidRDefault="000F1CDB" w:rsidP="003232A9">
      <w:r>
        <w:t xml:space="preserve">In conclusion the criminal justice system and all the organisations that come under it are essential </w:t>
      </w:r>
      <w:r w:rsidR="00127219">
        <w:t xml:space="preserve">to </w:t>
      </w:r>
      <w:r w:rsidR="00074FC2">
        <w:t xml:space="preserve">maintain social order, </w:t>
      </w:r>
      <w:r w:rsidR="00E23A63">
        <w:t xml:space="preserve">to protect the innocent, uphold the law and punish offenders and </w:t>
      </w:r>
      <w:r w:rsidR="007B3D4B">
        <w:t>to put effort into making sure individuals are less likely to offend are their sentence.</w:t>
      </w:r>
      <w:r w:rsidR="003B7F97">
        <w:t xml:space="preserve"> It also crucial that victims are protected and supported when within the criminal justice system as the </w:t>
      </w:r>
      <w:r w:rsidR="00752ECB">
        <w:t>criminal justice process needs willing victims for effective resolution</w:t>
      </w:r>
      <w:r w:rsidR="00802D39">
        <w:t xml:space="preserve"> </w:t>
      </w:r>
      <w:r w:rsidR="00262C76">
        <w:t xml:space="preserve">and sentencing of guilty offenders. The </w:t>
      </w:r>
      <w:r w:rsidR="00756842">
        <w:t xml:space="preserve">criminal </w:t>
      </w:r>
      <w:r w:rsidR="00262C76">
        <w:t xml:space="preserve">justice </w:t>
      </w:r>
      <w:r w:rsidR="00756842">
        <w:t>system</w:t>
      </w:r>
      <w:r w:rsidR="00262C76">
        <w:t xml:space="preserve"> serves both victims and victims through the criminal justice process and </w:t>
      </w:r>
      <w:r w:rsidR="00756842">
        <w:t>it is essential that it is as effective as possible to uphold social order and the law.</w:t>
      </w:r>
      <w:r w:rsidR="00E20E22">
        <w:t xml:space="preserve"> The effectiveness of the criminal justice system and the criminal justice process </w:t>
      </w:r>
      <w:r w:rsidR="00EF6D2E">
        <w:t>are essential as it allows for the efficient resolution for guilty offenders and justice for victims for the increase in public approval of the criminal justice system</w:t>
      </w:r>
      <w:r w:rsidR="0058424D">
        <w:t xml:space="preserve"> which is also crucial for willing victims when involved in the criminal justice process as they help with </w:t>
      </w:r>
      <w:r w:rsidR="00681B5C">
        <w:t>gathering information and facts to sentence guilty offenders.</w:t>
      </w:r>
    </w:p>
    <w:p w14:paraId="67D8BB3C" w14:textId="77777777" w:rsidR="003176D4" w:rsidRDefault="003176D4" w:rsidP="003232A9"/>
    <w:p w14:paraId="77E675DA" w14:textId="01899243" w:rsidR="003232A9" w:rsidRPr="003D1125" w:rsidRDefault="005D4604" w:rsidP="003232A9">
      <w:pPr>
        <w:rPr>
          <w:u w:val="single"/>
        </w:rPr>
      </w:pPr>
      <w:r w:rsidRPr="003D1125">
        <w:rPr>
          <w:u w:val="single"/>
        </w:rPr>
        <w:t>Reference list</w:t>
      </w:r>
    </w:p>
    <w:p w14:paraId="05F1529D" w14:textId="59121405" w:rsidR="005D4604" w:rsidRDefault="00FC4D06" w:rsidP="003232A9">
      <w:r>
        <w:t>HMICF</w:t>
      </w:r>
      <w:r w:rsidR="00A5064E">
        <w:t xml:space="preserve">RS. 2025. Criminal justice system. Available at: </w:t>
      </w:r>
      <w:r w:rsidR="00A5064E" w:rsidRPr="00034423">
        <w:t>https://hmicfrs.justiceinspectorates.gov.uk/glossary/criminal-justice-system/#:~:text=The%20collective%20term%20for%20public%20bodies%2C%20such,who%20commit%20crimes%20and%20protect%20the%20innocent</w:t>
      </w:r>
      <w:r w:rsidR="005D4604" w:rsidRPr="005D4604">
        <w:t>.</w:t>
      </w:r>
      <w:r w:rsidR="00A5064E">
        <w:t xml:space="preserve"> Accessed on </w:t>
      </w:r>
      <w:r w:rsidR="00CF35CC">
        <w:t>20/4/2026.</w:t>
      </w:r>
    </w:p>
    <w:p w14:paraId="76CC6A8D" w14:textId="77777777" w:rsidR="005D4604" w:rsidRDefault="005D4604" w:rsidP="003232A9"/>
    <w:p w14:paraId="135C6B5C" w14:textId="2C207566" w:rsidR="000D08E2" w:rsidRDefault="002F3430" w:rsidP="003232A9">
      <w:hyperlink r:id="rId5" w:history="1"/>
      <w:r>
        <w:t xml:space="preserve"> </w:t>
      </w:r>
      <w:r w:rsidR="00CF35CC">
        <w:t xml:space="preserve">Crown Prosecution Service. </w:t>
      </w:r>
      <w:r w:rsidR="00A65AFB">
        <w:t xml:space="preserve">2026. Our criminal justice partners. Available at: </w:t>
      </w:r>
      <w:r w:rsidR="00A65AFB" w:rsidRPr="00034423">
        <w:t>https://w</w:t>
      </w:r>
      <w:r w:rsidR="00A65AFB" w:rsidRPr="00034423">
        <w:t>w</w:t>
      </w:r>
      <w:r w:rsidR="00A65AFB" w:rsidRPr="00034423">
        <w:t>w.cps.gov.uk/about-cps/our-criminal-justice-partners</w:t>
      </w:r>
      <w:r w:rsidR="00624DCE">
        <w:t>.</w:t>
      </w:r>
      <w:r w:rsidR="00A65AFB">
        <w:t xml:space="preserve"> Accessed on 20/4/2026.</w:t>
      </w:r>
    </w:p>
    <w:p w14:paraId="2A8AD630" w14:textId="77777777" w:rsidR="002F3430" w:rsidRDefault="002F3430" w:rsidP="003232A9"/>
    <w:p w14:paraId="1B8D9615" w14:textId="03B8AEC3" w:rsidR="005907A0" w:rsidRDefault="00A65AFB">
      <w:r>
        <w:lastRenderedPageBreak/>
        <w:t xml:space="preserve">College of policing. </w:t>
      </w:r>
      <w:r w:rsidR="00C07075">
        <w:t xml:space="preserve">2026. Working with victims and witnesses. Available at: </w:t>
      </w:r>
      <w:r w:rsidR="00C07075" w:rsidRPr="00034423">
        <w:t>https://www.college.police.uk/app/investigation/working-victims-and-witnesses</w:t>
      </w:r>
      <w:r w:rsidR="00624DCE">
        <w:t>.</w:t>
      </w:r>
      <w:r w:rsidR="00C07075">
        <w:t xml:space="preserve"> Accessed on 21/4/2026.</w:t>
      </w:r>
    </w:p>
    <w:p w14:paraId="4F2007EF" w14:textId="77777777" w:rsidR="004F06ED" w:rsidRDefault="004F06ED"/>
    <w:p w14:paraId="52749EAE" w14:textId="48651403" w:rsidR="004F06ED" w:rsidRDefault="00DD1502">
      <w:r>
        <w:t xml:space="preserve">Clio. </w:t>
      </w:r>
      <w:r w:rsidR="007562B9">
        <w:t>2026</w:t>
      </w:r>
      <w:r>
        <w:t xml:space="preserve">. Legal Dictionary. Available at: </w:t>
      </w:r>
      <w:r w:rsidRPr="00034423">
        <w:t>https://www.clio.com/resources/legal-dictionary/defe</w:t>
      </w:r>
      <w:r w:rsidRPr="00034423">
        <w:t>n</w:t>
      </w:r>
      <w:r w:rsidRPr="00034423">
        <w:t>dant/#:~:text=A%20defendant%20refers%20to%20an,whom%20a%20lawsuit%20is%20filed</w:t>
      </w:r>
      <w:r w:rsidR="00624DCE">
        <w:t>.</w:t>
      </w:r>
      <w:r w:rsidR="007562B9">
        <w:t xml:space="preserve"> Accessed on 22/4/2026.</w:t>
      </w:r>
    </w:p>
    <w:p w14:paraId="3BF93DF7" w14:textId="77777777" w:rsidR="006A2212" w:rsidRDefault="006A2212"/>
    <w:p w14:paraId="19E45993" w14:textId="4BD5477A" w:rsidR="00693677" w:rsidRDefault="007562B9">
      <w:r>
        <w:t xml:space="preserve">Ryan, Joe. 2022. A short guide to the criminal justice system. Available at: </w:t>
      </w:r>
      <w:r w:rsidRPr="00034423">
        <w:t>https://researchb</w:t>
      </w:r>
      <w:r w:rsidRPr="00034423">
        <w:t>r</w:t>
      </w:r>
      <w:r w:rsidRPr="00034423">
        <w:t>iefings.files.parliament.uk/documents/CBP-9331/CBP-9331.pdf</w:t>
      </w:r>
      <w:r w:rsidR="00624DCE">
        <w:t>.</w:t>
      </w:r>
      <w:r>
        <w:t xml:space="preserve"> Accessed on 23/4/2026.</w:t>
      </w:r>
    </w:p>
    <w:p w14:paraId="061BB8F1" w14:textId="77777777" w:rsidR="00693677" w:rsidRDefault="00693677"/>
    <w:p w14:paraId="362BE470" w14:textId="0E00478D" w:rsidR="00693677" w:rsidRDefault="007562B9">
      <w:r>
        <w:t xml:space="preserve">Crown prosecution service. 2026. </w:t>
      </w:r>
      <w:r w:rsidR="0088156D">
        <w:t xml:space="preserve">How a criminal case works. Available at: </w:t>
      </w:r>
      <w:r w:rsidR="0088156D" w:rsidRPr="00034423">
        <w:t>https://www.cps.gov</w:t>
      </w:r>
      <w:r w:rsidR="0088156D" w:rsidRPr="00034423">
        <w:t>.</w:t>
      </w:r>
      <w:r w:rsidR="0088156D" w:rsidRPr="00034423">
        <w:t>uk/about-cps/how-a-criminal-case-works</w:t>
      </w:r>
      <w:r w:rsidR="00624DCE">
        <w:t>.</w:t>
      </w:r>
      <w:r w:rsidR="0088156D">
        <w:t xml:space="preserve"> Accessed on 25/4/2026.</w:t>
      </w:r>
    </w:p>
    <w:p w14:paraId="771DE61B" w14:textId="77777777" w:rsidR="00A109B6" w:rsidRDefault="00A109B6"/>
    <w:p w14:paraId="313A2E9D" w14:textId="296F51F9" w:rsidR="003C7663" w:rsidRDefault="005B2949">
      <w:r>
        <w:t xml:space="preserve">Crown prosecution service. 2026. How we make our decisions. Available at: </w:t>
      </w:r>
      <w:r w:rsidRPr="00034423">
        <w:t>https://www.cps</w:t>
      </w:r>
      <w:r w:rsidRPr="00034423">
        <w:t>.</w:t>
      </w:r>
      <w:r w:rsidRPr="00034423">
        <w:t>gov.uk/about-cps/how-we-make-our-decisions</w:t>
      </w:r>
      <w:r w:rsidR="00624DCE">
        <w:t>.</w:t>
      </w:r>
      <w:r>
        <w:t xml:space="preserve"> Accessed on </w:t>
      </w:r>
      <w:r w:rsidR="00112918">
        <w:t>25/4/2026.</w:t>
      </w:r>
    </w:p>
    <w:p w14:paraId="7401C21B" w14:textId="77777777" w:rsidR="0061654F" w:rsidRDefault="0061654F"/>
    <w:p w14:paraId="065810C4" w14:textId="615A0AD3" w:rsidR="00853284" w:rsidRDefault="00B16698">
      <w:r>
        <w:t>Vera,</w:t>
      </w:r>
      <w:r w:rsidR="007C441B">
        <w:t xml:space="preserve"> Dame. 2022. </w:t>
      </w:r>
      <w:r>
        <w:t>A vision for victims- participants, not bystanders.</w:t>
      </w:r>
      <w:r w:rsidR="00034423">
        <w:t xml:space="preserve"> </w:t>
      </w:r>
      <w:r w:rsidR="007C441B">
        <w:t xml:space="preserve">Available at: </w:t>
      </w:r>
      <w:r w:rsidR="007C441B" w:rsidRPr="00034423">
        <w:t>https://victi</w:t>
      </w:r>
      <w:r w:rsidR="007C441B" w:rsidRPr="00034423">
        <w:t>m</w:t>
      </w:r>
      <w:r w:rsidR="007C441B" w:rsidRPr="00034423">
        <w:t>scommissioner.org.uk/news/a-vision-for-victims-participants-not-bystanders/</w:t>
      </w:r>
      <w:r w:rsidR="00624DCE">
        <w:t>.</w:t>
      </w:r>
      <w:r w:rsidR="004B4807">
        <w:t xml:space="preserve"> Accessed on 27/4/2026.</w:t>
      </w:r>
    </w:p>
    <w:p w14:paraId="14FF5537" w14:textId="77777777" w:rsidR="006757F1" w:rsidRDefault="006757F1"/>
    <w:p w14:paraId="548FDF21" w14:textId="757E2AAC" w:rsidR="00853284" w:rsidRDefault="007C441B">
      <w:r>
        <w:t>Victim support</w:t>
      </w:r>
      <w:r w:rsidR="00034423">
        <w:t xml:space="preserve">. 2026. Victims code. Available at: </w:t>
      </w:r>
      <w:r w:rsidR="00034423" w:rsidRPr="00034423">
        <w:t>https://www.victimsupport</w:t>
      </w:r>
      <w:r w:rsidR="00034423" w:rsidRPr="00034423">
        <w:t>.</w:t>
      </w:r>
      <w:r w:rsidR="00034423" w:rsidRPr="00034423">
        <w:t>org.uk/help-and-support/your-rights/victims-code/</w:t>
      </w:r>
      <w:r w:rsidR="00624DCE">
        <w:t>.</w:t>
      </w:r>
      <w:r w:rsidR="00112918">
        <w:t xml:space="preserve"> Accessed on </w:t>
      </w:r>
      <w:r w:rsidR="004B4807">
        <w:t>28/4/2026.</w:t>
      </w:r>
    </w:p>
    <w:p w14:paraId="7589F1E2" w14:textId="77777777" w:rsidR="006757F1" w:rsidRDefault="006757F1"/>
    <w:p w14:paraId="057A5ABF" w14:textId="73450A08" w:rsidR="00F83281" w:rsidRDefault="00624DCE">
      <w:r>
        <w:t xml:space="preserve">Garside, Richard. 2008. The purpose of the criminal justice system. Available at: </w:t>
      </w:r>
      <w:r w:rsidRPr="00034423">
        <w:t>https://www.crimeandjustice.org.uk/purpose-criminal-justice-system</w:t>
      </w:r>
      <w:r w:rsidR="00F83281">
        <w:t xml:space="preserve">. </w:t>
      </w:r>
      <w:r w:rsidR="00112918">
        <w:t>29/4/2026.</w:t>
      </w:r>
    </w:p>
    <w:p w14:paraId="475FF60A" w14:textId="77777777" w:rsidR="00F83281" w:rsidRDefault="00F83281"/>
    <w:p w14:paraId="7DC2CA59" w14:textId="507F8DD1" w:rsidR="00926551" w:rsidRDefault="002768A8">
      <w:r>
        <w:lastRenderedPageBreak/>
        <w:t xml:space="preserve">Cherry, Joanna. 2026. </w:t>
      </w:r>
      <w:r w:rsidR="00C03E79">
        <w:t xml:space="preserve">A criminal justice system in </w:t>
      </w:r>
      <w:r w:rsidR="00034423">
        <w:t>crisis</w:t>
      </w:r>
      <w:r w:rsidR="00C03E79">
        <w:t xml:space="preserve">? Available at: </w:t>
      </w:r>
      <w:r w:rsidR="00C03E79" w:rsidRPr="00034423">
        <w:t>https://www.parliament.uk/business/commons/committee-corridor-podcast/a-criminal-justice-system-in-crisis2/</w:t>
      </w:r>
      <w:r w:rsidR="007F36B2">
        <w:t xml:space="preserve">. </w:t>
      </w:r>
      <w:r w:rsidR="00112918">
        <w:t>29/4/2026.</w:t>
      </w:r>
    </w:p>
    <w:sectPr w:rsidR="009265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B541B"/>
    <w:multiLevelType w:val="hybridMultilevel"/>
    <w:tmpl w:val="799A8AB8"/>
    <w:lvl w:ilvl="0" w:tplc="C90C777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846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A0"/>
    <w:rsid w:val="000248E1"/>
    <w:rsid w:val="00024D70"/>
    <w:rsid w:val="00027558"/>
    <w:rsid w:val="00034423"/>
    <w:rsid w:val="00051005"/>
    <w:rsid w:val="00074FC2"/>
    <w:rsid w:val="00077C72"/>
    <w:rsid w:val="0008790E"/>
    <w:rsid w:val="000B2876"/>
    <w:rsid w:val="000D08E2"/>
    <w:rsid w:val="000F0328"/>
    <w:rsid w:val="000F1CDB"/>
    <w:rsid w:val="000F1EAD"/>
    <w:rsid w:val="00112918"/>
    <w:rsid w:val="001167D8"/>
    <w:rsid w:val="00116E7A"/>
    <w:rsid w:val="00127219"/>
    <w:rsid w:val="0012777F"/>
    <w:rsid w:val="001572C5"/>
    <w:rsid w:val="0019111A"/>
    <w:rsid w:val="001A3B3E"/>
    <w:rsid w:val="001E2D98"/>
    <w:rsid w:val="001F1591"/>
    <w:rsid w:val="001F428A"/>
    <w:rsid w:val="0020187E"/>
    <w:rsid w:val="00231D07"/>
    <w:rsid w:val="002358C2"/>
    <w:rsid w:val="00236BAA"/>
    <w:rsid w:val="00247B2A"/>
    <w:rsid w:val="00254DB9"/>
    <w:rsid w:val="00260F21"/>
    <w:rsid w:val="00262C76"/>
    <w:rsid w:val="002768A8"/>
    <w:rsid w:val="00283B21"/>
    <w:rsid w:val="00287373"/>
    <w:rsid w:val="002B7F54"/>
    <w:rsid w:val="002D23EC"/>
    <w:rsid w:val="002D7E7F"/>
    <w:rsid w:val="002F0875"/>
    <w:rsid w:val="002F3430"/>
    <w:rsid w:val="002F3C12"/>
    <w:rsid w:val="00314137"/>
    <w:rsid w:val="003176D4"/>
    <w:rsid w:val="003232A9"/>
    <w:rsid w:val="00330110"/>
    <w:rsid w:val="00333194"/>
    <w:rsid w:val="00371866"/>
    <w:rsid w:val="00372B2B"/>
    <w:rsid w:val="0038139E"/>
    <w:rsid w:val="003B0732"/>
    <w:rsid w:val="003B32D0"/>
    <w:rsid w:val="003B7F97"/>
    <w:rsid w:val="003C7663"/>
    <w:rsid w:val="003D1125"/>
    <w:rsid w:val="003F3228"/>
    <w:rsid w:val="003F70A0"/>
    <w:rsid w:val="0041296F"/>
    <w:rsid w:val="004306A9"/>
    <w:rsid w:val="00443897"/>
    <w:rsid w:val="00461A83"/>
    <w:rsid w:val="00470262"/>
    <w:rsid w:val="004740F2"/>
    <w:rsid w:val="004A2E5B"/>
    <w:rsid w:val="004B4807"/>
    <w:rsid w:val="004E2768"/>
    <w:rsid w:val="004F06ED"/>
    <w:rsid w:val="005051C5"/>
    <w:rsid w:val="00534BDD"/>
    <w:rsid w:val="005419A4"/>
    <w:rsid w:val="00550E1E"/>
    <w:rsid w:val="00553E28"/>
    <w:rsid w:val="00567C70"/>
    <w:rsid w:val="00570A52"/>
    <w:rsid w:val="00574DD7"/>
    <w:rsid w:val="0057753E"/>
    <w:rsid w:val="0058424D"/>
    <w:rsid w:val="0058777E"/>
    <w:rsid w:val="005902C2"/>
    <w:rsid w:val="005907A0"/>
    <w:rsid w:val="005A3321"/>
    <w:rsid w:val="005B13BC"/>
    <w:rsid w:val="005B2949"/>
    <w:rsid w:val="005D4604"/>
    <w:rsid w:val="005F3126"/>
    <w:rsid w:val="006067EF"/>
    <w:rsid w:val="00606F4C"/>
    <w:rsid w:val="00614639"/>
    <w:rsid w:val="00615C38"/>
    <w:rsid w:val="0061654F"/>
    <w:rsid w:val="00622B9A"/>
    <w:rsid w:val="00624DCE"/>
    <w:rsid w:val="00625111"/>
    <w:rsid w:val="0062620C"/>
    <w:rsid w:val="00632CA9"/>
    <w:rsid w:val="00637EFF"/>
    <w:rsid w:val="0064520B"/>
    <w:rsid w:val="006757F1"/>
    <w:rsid w:val="00681B5C"/>
    <w:rsid w:val="00683A8B"/>
    <w:rsid w:val="00686DF3"/>
    <w:rsid w:val="00693677"/>
    <w:rsid w:val="006A2212"/>
    <w:rsid w:val="006B6682"/>
    <w:rsid w:val="006F3F3C"/>
    <w:rsid w:val="006F530B"/>
    <w:rsid w:val="00700273"/>
    <w:rsid w:val="0070785E"/>
    <w:rsid w:val="007256B9"/>
    <w:rsid w:val="00731805"/>
    <w:rsid w:val="00743D4C"/>
    <w:rsid w:val="007448BE"/>
    <w:rsid w:val="00752ECB"/>
    <w:rsid w:val="007562B9"/>
    <w:rsid w:val="00756842"/>
    <w:rsid w:val="00784173"/>
    <w:rsid w:val="007844A7"/>
    <w:rsid w:val="007A3637"/>
    <w:rsid w:val="007A7764"/>
    <w:rsid w:val="007A7F87"/>
    <w:rsid w:val="007B3D4B"/>
    <w:rsid w:val="007C441B"/>
    <w:rsid w:val="007D1709"/>
    <w:rsid w:val="007E23F4"/>
    <w:rsid w:val="007F36B2"/>
    <w:rsid w:val="00802D39"/>
    <w:rsid w:val="00814C60"/>
    <w:rsid w:val="00844B1A"/>
    <w:rsid w:val="00853284"/>
    <w:rsid w:val="008719F2"/>
    <w:rsid w:val="0088156D"/>
    <w:rsid w:val="0088379F"/>
    <w:rsid w:val="0088697D"/>
    <w:rsid w:val="00892C15"/>
    <w:rsid w:val="008B2CED"/>
    <w:rsid w:val="008C433A"/>
    <w:rsid w:val="008D000D"/>
    <w:rsid w:val="008F00A2"/>
    <w:rsid w:val="008F0AE2"/>
    <w:rsid w:val="009124B4"/>
    <w:rsid w:val="009150EB"/>
    <w:rsid w:val="00922400"/>
    <w:rsid w:val="009264C2"/>
    <w:rsid w:val="00926551"/>
    <w:rsid w:val="00937572"/>
    <w:rsid w:val="00945C4B"/>
    <w:rsid w:val="00946C0E"/>
    <w:rsid w:val="00947870"/>
    <w:rsid w:val="009636A2"/>
    <w:rsid w:val="0096794C"/>
    <w:rsid w:val="00990AF7"/>
    <w:rsid w:val="009A0E99"/>
    <w:rsid w:val="009B5E10"/>
    <w:rsid w:val="009D344A"/>
    <w:rsid w:val="009E4A90"/>
    <w:rsid w:val="009F0540"/>
    <w:rsid w:val="00A109B6"/>
    <w:rsid w:val="00A3167E"/>
    <w:rsid w:val="00A5064E"/>
    <w:rsid w:val="00A57230"/>
    <w:rsid w:val="00A644AF"/>
    <w:rsid w:val="00A65AFB"/>
    <w:rsid w:val="00A76EA4"/>
    <w:rsid w:val="00AA1CAF"/>
    <w:rsid w:val="00AD2ABD"/>
    <w:rsid w:val="00AF4FA0"/>
    <w:rsid w:val="00B04664"/>
    <w:rsid w:val="00B06136"/>
    <w:rsid w:val="00B16698"/>
    <w:rsid w:val="00B47C82"/>
    <w:rsid w:val="00B5229D"/>
    <w:rsid w:val="00B57B1F"/>
    <w:rsid w:val="00B71B1A"/>
    <w:rsid w:val="00B73CC2"/>
    <w:rsid w:val="00B74A63"/>
    <w:rsid w:val="00B8701C"/>
    <w:rsid w:val="00B94B30"/>
    <w:rsid w:val="00BA3C00"/>
    <w:rsid w:val="00BB2409"/>
    <w:rsid w:val="00BE6D78"/>
    <w:rsid w:val="00C03E79"/>
    <w:rsid w:val="00C07075"/>
    <w:rsid w:val="00C17811"/>
    <w:rsid w:val="00C21350"/>
    <w:rsid w:val="00C304D5"/>
    <w:rsid w:val="00C3127B"/>
    <w:rsid w:val="00C76F60"/>
    <w:rsid w:val="00CC0A54"/>
    <w:rsid w:val="00CD4977"/>
    <w:rsid w:val="00CE17A5"/>
    <w:rsid w:val="00CE32CA"/>
    <w:rsid w:val="00CE3E6D"/>
    <w:rsid w:val="00CF35CC"/>
    <w:rsid w:val="00CF503A"/>
    <w:rsid w:val="00D05F8D"/>
    <w:rsid w:val="00D25928"/>
    <w:rsid w:val="00D30C90"/>
    <w:rsid w:val="00D364B3"/>
    <w:rsid w:val="00D75972"/>
    <w:rsid w:val="00D9139D"/>
    <w:rsid w:val="00D96B3E"/>
    <w:rsid w:val="00DB0761"/>
    <w:rsid w:val="00DB6D83"/>
    <w:rsid w:val="00DD1502"/>
    <w:rsid w:val="00DD5B28"/>
    <w:rsid w:val="00DE4B3C"/>
    <w:rsid w:val="00DF7E02"/>
    <w:rsid w:val="00E05F6D"/>
    <w:rsid w:val="00E10DED"/>
    <w:rsid w:val="00E14F4E"/>
    <w:rsid w:val="00E20E22"/>
    <w:rsid w:val="00E22D0B"/>
    <w:rsid w:val="00E23A63"/>
    <w:rsid w:val="00E2527E"/>
    <w:rsid w:val="00E34C20"/>
    <w:rsid w:val="00E4131A"/>
    <w:rsid w:val="00E42079"/>
    <w:rsid w:val="00E509C3"/>
    <w:rsid w:val="00E514CA"/>
    <w:rsid w:val="00E62E3A"/>
    <w:rsid w:val="00E64D19"/>
    <w:rsid w:val="00E6673D"/>
    <w:rsid w:val="00EA07A3"/>
    <w:rsid w:val="00EA59AD"/>
    <w:rsid w:val="00ED01B0"/>
    <w:rsid w:val="00EE4B0E"/>
    <w:rsid w:val="00EF6D2E"/>
    <w:rsid w:val="00EF762F"/>
    <w:rsid w:val="00F05190"/>
    <w:rsid w:val="00F263CC"/>
    <w:rsid w:val="00F36F04"/>
    <w:rsid w:val="00F37F1C"/>
    <w:rsid w:val="00F71D7C"/>
    <w:rsid w:val="00F7621F"/>
    <w:rsid w:val="00F83281"/>
    <w:rsid w:val="00FC4D06"/>
    <w:rsid w:val="00FC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A2C62"/>
  <w15:chartTrackingRefBased/>
  <w15:docId w15:val="{AF7B6A4A-1437-794B-BE1F-C8D2E34AF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7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7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7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7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7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7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7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7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7A0"/>
    <w:rPr>
      <w:rFonts w:eastAsiaTheme="majorEastAsia" w:cstheme="majorBidi"/>
      <w:color w:val="272727" w:themeColor="text1" w:themeTint="D8"/>
    </w:rPr>
  </w:style>
  <w:style w:type="paragraph" w:styleId="Title">
    <w:name w:val="Title"/>
    <w:basedOn w:val="Normal"/>
    <w:next w:val="Normal"/>
    <w:link w:val="TitleChar"/>
    <w:uiPriority w:val="10"/>
    <w:qFormat/>
    <w:rsid w:val="00590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7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7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7A0"/>
    <w:pPr>
      <w:spacing w:before="160"/>
      <w:jc w:val="center"/>
    </w:pPr>
    <w:rPr>
      <w:i/>
      <w:iCs/>
      <w:color w:val="404040" w:themeColor="text1" w:themeTint="BF"/>
    </w:rPr>
  </w:style>
  <w:style w:type="character" w:customStyle="1" w:styleId="QuoteChar">
    <w:name w:val="Quote Char"/>
    <w:basedOn w:val="DefaultParagraphFont"/>
    <w:link w:val="Quote"/>
    <w:uiPriority w:val="29"/>
    <w:rsid w:val="005907A0"/>
    <w:rPr>
      <w:i/>
      <w:iCs/>
      <w:color w:val="404040" w:themeColor="text1" w:themeTint="BF"/>
    </w:rPr>
  </w:style>
  <w:style w:type="paragraph" w:styleId="ListParagraph">
    <w:name w:val="List Paragraph"/>
    <w:basedOn w:val="Normal"/>
    <w:uiPriority w:val="34"/>
    <w:qFormat/>
    <w:rsid w:val="005907A0"/>
    <w:pPr>
      <w:ind w:left="720"/>
      <w:contextualSpacing/>
    </w:pPr>
  </w:style>
  <w:style w:type="character" w:styleId="IntenseEmphasis">
    <w:name w:val="Intense Emphasis"/>
    <w:basedOn w:val="DefaultParagraphFont"/>
    <w:uiPriority w:val="21"/>
    <w:qFormat/>
    <w:rsid w:val="005907A0"/>
    <w:rPr>
      <w:i/>
      <w:iCs/>
      <w:color w:val="0F4761" w:themeColor="accent1" w:themeShade="BF"/>
    </w:rPr>
  </w:style>
  <w:style w:type="paragraph" w:styleId="IntenseQuote">
    <w:name w:val="Intense Quote"/>
    <w:basedOn w:val="Normal"/>
    <w:next w:val="Normal"/>
    <w:link w:val="IntenseQuoteChar"/>
    <w:uiPriority w:val="30"/>
    <w:qFormat/>
    <w:rsid w:val="00590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7A0"/>
    <w:rPr>
      <w:i/>
      <w:iCs/>
      <w:color w:val="0F4761" w:themeColor="accent1" w:themeShade="BF"/>
    </w:rPr>
  </w:style>
  <w:style w:type="character" w:styleId="IntenseReference">
    <w:name w:val="Intense Reference"/>
    <w:basedOn w:val="DefaultParagraphFont"/>
    <w:uiPriority w:val="32"/>
    <w:qFormat/>
    <w:rsid w:val="005907A0"/>
    <w:rPr>
      <w:b/>
      <w:bCs/>
      <w:smallCaps/>
      <w:color w:val="0F4761" w:themeColor="accent1" w:themeShade="BF"/>
      <w:spacing w:val="5"/>
    </w:rPr>
  </w:style>
  <w:style w:type="character" w:styleId="Hyperlink">
    <w:name w:val="Hyperlink"/>
    <w:basedOn w:val="DefaultParagraphFont"/>
    <w:uiPriority w:val="99"/>
    <w:unhideWhenUsed/>
    <w:rsid w:val="005D4604"/>
    <w:rPr>
      <w:color w:val="467886" w:themeColor="hyperlink"/>
      <w:u w:val="single"/>
    </w:rPr>
  </w:style>
  <w:style w:type="character" w:styleId="UnresolvedMention">
    <w:name w:val="Unresolved Mention"/>
    <w:basedOn w:val="DefaultParagraphFont"/>
    <w:uiPriority w:val="99"/>
    <w:semiHidden/>
    <w:unhideWhenUsed/>
    <w:rsid w:val="005D4604"/>
    <w:rPr>
      <w:color w:val="605E5C"/>
      <w:shd w:val="clear" w:color="auto" w:fill="E1DFDD"/>
    </w:rPr>
  </w:style>
  <w:style w:type="character" w:styleId="FollowedHyperlink">
    <w:name w:val="FollowedHyperlink"/>
    <w:basedOn w:val="DefaultParagraphFont"/>
    <w:uiPriority w:val="99"/>
    <w:semiHidden/>
    <w:unhideWhenUsed/>
    <w:rsid w:val="00624D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ps.gov.uk/about-cps/our-criminal-justice-partn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546</TotalTime>
  <Pages>5</Pages>
  <Words>1920</Words>
  <Characters>8413</Characters>
  <Application>Microsoft Office Word</Application>
  <DocSecurity>0</DocSecurity>
  <Lines>240</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Whitney-Embleton (2501042)</dc:creator>
  <cp:keywords/>
  <dc:description/>
  <cp:lastModifiedBy>Connor Whitney-Embleton (2501042)</cp:lastModifiedBy>
  <cp:revision>230</cp:revision>
  <dcterms:created xsi:type="dcterms:W3CDTF">2026-04-22T17:18:00Z</dcterms:created>
  <dcterms:modified xsi:type="dcterms:W3CDTF">2026-05-01T22:50:00Z</dcterms:modified>
</cp:coreProperties>
</file>