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F9D9B" w14:textId="50D0D011" w:rsidR="00B0040E" w:rsidRDefault="00B0040E"/>
    <w:p w14:paraId="75CAF710" w14:textId="6DAED65C" w:rsidR="00D656D2" w:rsidRDefault="00F61779" w:rsidP="00F61779">
      <w:pPr>
        <w:rPr>
          <w:b/>
          <w:bCs/>
          <w:sz w:val="28"/>
          <w:szCs w:val="28"/>
          <w:u w:val="single"/>
        </w:rPr>
      </w:pPr>
      <w:r>
        <w:rPr>
          <w:b/>
          <w:bCs/>
          <w:sz w:val="28"/>
          <w:szCs w:val="28"/>
          <w:u w:val="single"/>
        </w:rPr>
        <w:t>Activity 1 -Log Book completed (attachment)</w:t>
      </w:r>
    </w:p>
    <w:p w14:paraId="103D5C00" w14:textId="77777777" w:rsidR="00F61779" w:rsidRDefault="00F61779" w:rsidP="00F61779">
      <w:pPr>
        <w:rPr>
          <w:b/>
          <w:bCs/>
          <w:sz w:val="28"/>
          <w:szCs w:val="28"/>
          <w:u w:val="single"/>
        </w:rPr>
      </w:pPr>
    </w:p>
    <w:p w14:paraId="10FD5A2E" w14:textId="77D84CFF" w:rsidR="000C33C5" w:rsidRDefault="00F61779" w:rsidP="00F61779">
      <w:pPr>
        <w:rPr>
          <w:b/>
          <w:bCs/>
          <w:sz w:val="28"/>
          <w:szCs w:val="28"/>
          <w:u w:val="single"/>
        </w:rPr>
      </w:pPr>
      <w:r>
        <w:rPr>
          <w:b/>
          <w:bCs/>
          <w:sz w:val="28"/>
          <w:szCs w:val="28"/>
          <w:u w:val="single"/>
        </w:rPr>
        <w:t xml:space="preserve">Activity 2 -  </w:t>
      </w:r>
      <w:r w:rsidR="000C33C5" w:rsidRPr="000C33C5">
        <w:rPr>
          <w:b/>
          <w:bCs/>
          <w:sz w:val="28"/>
          <w:szCs w:val="28"/>
          <w:u w:val="single"/>
        </w:rPr>
        <w:t xml:space="preserve">Continuing </w:t>
      </w:r>
      <w:r w:rsidR="000C33C5">
        <w:rPr>
          <w:b/>
          <w:bCs/>
          <w:sz w:val="28"/>
          <w:szCs w:val="28"/>
          <w:u w:val="single"/>
        </w:rPr>
        <w:t xml:space="preserve">Professional </w:t>
      </w:r>
      <w:r w:rsidR="000C33C5" w:rsidRPr="000C33C5">
        <w:rPr>
          <w:b/>
          <w:bCs/>
          <w:sz w:val="28"/>
          <w:szCs w:val="28"/>
          <w:u w:val="single"/>
        </w:rPr>
        <w:t>Development</w:t>
      </w:r>
      <w:r w:rsidR="000C33C5">
        <w:rPr>
          <w:b/>
          <w:bCs/>
          <w:sz w:val="28"/>
          <w:szCs w:val="28"/>
          <w:u w:val="single"/>
        </w:rPr>
        <w:t xml:space="preserve"> (CPD)</w:t>
      </w:r>
      <w:r w:rsidR="000C33C5" w:rsidRPr="000C33C5">
        <w:rPr>
          <w:b/>
          <w:bCs/>
          <w:sz w:val="28"/>
          <w:szCs w:val="28"/>
          <w:u w:val="single"/>
        </w:rPr>
        <w:t xml:space="preserve"> </w:t>
      </w:r>
    </w:p>
    <w:p w14:paraId="2C95EAEF" w14:textId="59D30F43" w:rsidR="000C33C5" w:rsidRDefault="000C33C5" w:rsidP="00F61779">
      <w:pPr>
        <w:rPr>
          <w:b/>
          <w:bCs/>
          <w:sz w:val="28"/>
          <w:szCs w:val="28"/>
          <w:u w:val="single"/>
        </w:rPr>
      </w:pPr>
      <w:r w:rsidRPr="000C33C5">
        <w:rPr>
          <w:b/>
          <w:bCs/>
          <w:sz w:val="28"/>
          <w:szCs w:val="28"/>
          <w:u w:val="single"/>
        </w:rPr>
        <w:t>Personal Log Book Reflection</w:t>
      </w:r>
    </w:p>
    <w:p w14:paraId="261E4BC3" w14:textId="7AD412B9" w:rsidR="000C33C5" w:rsidRPr="000C33C5" w:rsidRDefault="000C33C5" w:rsidP="00F61779">
      <w:pPr>
        <w:jc w:val="center"/>
        <w:rPr>
          <w:b/>
          <w:bCs/>
          <w:sz w:val="28"/>
          <w:szCs w:val="28"/>
          <w:u w:val="single"/>
        </w:rPr>
      </w:pPr>
      <w:r>
        <w:rPr>
          <w:b/>
          <w:bCs/>
          <w:sz w:val="28"/>
          <w:szCs w:val="28"/>
          <w:u w:val="single"/>
        </w:rPr>
        <w:t>Review and Reflection of CPD</w:t>
      </w:r>
    </w:p>
    <w:p w14:paraId="293560AB" w14:textId="0918E295" w:rsidR="000C33C5" w:rsidRDefault="000C33C5">
      <w:r w:rsidRPr="000C33C5">
        <w:t xml:space="preserve">I was fortunate to gain an apprenticeship with Carmarthenshire County Council which gave me an opportunity of developing my skills through work experience and undertaking a HND course in construction management with University of Wales Trinity St David (Swansea </w:t>
      </w:r>
      <w:r w:rsidR="00F61779">
        <w:t>University</w:t>
      </w:r>
      <w:r w:rsidRPr="000C33C5">
        <w:t>).</w:t>
      </w:r>
    </w:p>
    <w:p w14:paraId="799135D0" w14:textId="1108CE52" w:rsidR="000C33C5" w:rsidRDefault="000C33C5" w:rsidP="000C33C5">
      <w:r>
        <w:t>During the last three months of undertaking the University course, I have read a lot of information</w:t>
      </w:r>
      <w:r w:rsidR="0058145A">
        <w:t xml:space="preserve"> from tutors</w:t>
      </w:r>
      <w:r w:rsidR="00F61779">
        <w:t>’</w:t>
      </w:r>
      <w:r w:rsidR="0058145A">
        <w:t xml:space="preserve"> presentations, video links, </w:t>
      </w:r>
      <w:r w:rsidRPr="000C33C5">
        <w:t xml:space="preserve"> researc</w:t>
      </w:r>
      <w:r w:rsidR="0058145A">
        <w:t xml:space="preserve">hed material </w:t>
      </w:r>
      <w:r w:rsidRPr="000C33C5">
        <w:t xml:space="preserve"> </w:t>
      </w:r>
      <w:r w:rsidR="0058145A">
        <w:t xml:space="preserve">from reputable websites, library material, </w:t>
      </w:r>
      <w:r w:rsidRPr="000C33C5">
        <w:t>a</w:t>
      </w:r>
      <w:r w:rsidR="0058145A">
        <w:t>nd</w:t>
      </w:r>
      <w:r w:rsidRPr="000C33C5">
        <w:t xml:space="preserve"> </w:t>
      </w:r>
      <w:r w:rsidR="0058145A">
        <w:t xml:space="preserve">analysed </w:t>
      </w:r>
      <w:r w:rsidRPr="000C33C5">
        <w:t>data to complete my assignments.</w:t>
      </w:r>
    </w:p>
    <w:p w14:paraId="7E16F17C" w14:textId="7EE88C5A" w:rsidR="00EF0B9F" w:rsidRDefault="0058145A" w:rsidP="00EF0B9F">
      <w:r>
        <w:t>As well as doing the course I have gained experience and develop</w:t>
      </w:r>
      <w:r w:rsidR="00F61779">
        <w:t>ed</w:t>
      </w:r>
      <w:r>
        <w:t xml:space="preserve"> my current skills by being part of an apprenticeship networking group run by the County Council and by shadowing senior colleagues.</w:t>
      </w:r>
      <w:r w:rsidR="008C5592">
        <w:t xml:space="preserve">  </w:t>
      </w:r>
      <w:r w:rsidR="008C5592" w:rsidRPr="008C5592">
        <w:t>The council officers are available to provide us with any additional materials or advice on c</w:t>
      </w:r>
      <w:r w:rsidR="00F61779">
        <w:t>ourse</w:t>
      </w:r>
      <w:r w:rsidR="008C5592" w:rsidRPr="008C5592">
        <w:t xml:space="preserve"> assignments.   The meetings are undertaken via Microsoft Teams and the group consist of my line manager, four other apprentices and their line manager. I found it very reassuring to speak to other apprentices by sharing information and ideas on completion of assignments.  </w:t>
      </w:r>
      <w:r w:rsidR="00A31D61">
        <w:t>Video talks from professionals have also been an added bonus to my learning about the construction industry.</w:t>
      </w:r>
      <w:r w:rsidR="00EF0B9F" w:rsidRPr="00EF0B9F">
        <w:t xml:space="preserve"> </w:t>
      </w:r>
    </w:p>
    <w:p w14:paraId="2936CC2B" w14:textId="402FFBE3" w:rsidR="00F61779" w:rsidRDefault="00F61779" w:rsidP="000C33C5">
      <w:r w:rsidRPr="00F61779">
        <w:t>I have also gained personal skills</w:t>
      </w:r>
      <w:r>
        <w:t>, good communication</w:t>
      </w:r>
      <w:r w:rsidRPr="00F61779">
        <w:t xml:space="preserve"> and team working  by being part of a football team in my leisure time</w:t>
      </w:r>
      <w:r>
        <w:t xml:space="preserve"> which has contributed to my person development. </w:t>
      </w:r>
    </w:p>
    <w:p w14:paraId="1E2C0BBA" w14:textId="3A5D529B" w:rsidR="00EF0B9F" w:rsidRDefault="00EF0B9F" w:rsidP="000C33C5">
      <w:r>
        <w:t xml:space="preserve">As part of the council’s training and mentoring strategy I have had the opportunity of shadowing my line manager on a site inspection which gave me an insight into proper site management, how important health and safety issues are on construction sites, complying to Construction Phase Plans, risk assessments etc which had helped me complete the first assignment on </w:t>
      </w:r>
      <w:r w:rsidR="00B4044E">
        <w:t xml:space="preserve">CPD and health and safety regulations. </w:t>
      </w:r>
    </w:p>
    <w:p w14:paraId="19CA57C3" w14:textId="55CE4B33" w:rsidR="00EF0B9F" w:rsidRDefault="005234D4" w:rsidP="000C33C5">
      <w:r>
        <w:t xml:space="preserve">Job rotations within the construction apprenticeship scheme </w:t>
      </w:r>
      <w:r w:rsidR="00F61779">
        <w:t xml:space="preserve">were planned but restricted </w:t>
      </w:r>
      <w:r>
        <w:t xml:space="preserve"> d</w:t>
      </w:r>
      <w:r w:rsidRPr="005234D4">
        <w:t xml:space="preserve">ue to COVID </w:t>
      </w:r>
      <w:r w:rsidR="00F61779">
        <w:t>guidelines.</w:t>
      </w:r>
      <w:r>
        <w:t xml:space="preserve">  The purpose was </w:t>
      </w:r>
      <w:r w:rsidRPr="005234D4">
        <w:t xml:space="preserve"> to meet up with colleagues in person on their site works and vice versa. By undertaking this exercise we would learn from each other</w:t>
      </w:r>
      <w:r>
        <w:t xml:space="preserve"> and</w:t>
      </w:r>
      <w:r w:rsidRPr="005234D4">
        <w:t xml:space="preserve"> share experiences</w:t>
      </w:r>
      <w:r>
        <w:t xml:space="preserve"> of working in different sections of the Council.  </w:t>
      </w:r>
      <w:r w:rsidRPr="005234D4">
        <w:t xml:space="preserve">This would allow me to expand my knowledge and experience of other construction management areas and broaden my horizons to </w:t>
      </w:r>
      <w:r>
        <w:t xml:space="preserve">help with completion of assignments. </w:t>
      </w:r>
      <w:r w:rsidR="00F61779">
        <w:t xml:space="preserve">  I am hoping that the job swaps will be able to take place later on the year when COVID restrictions are relaxed. </w:t>
      </w:r>
    </w:p>
    <w:p w14:paraId="1ABB6E1D" w14:textId="119C3412" w:rsidR="00D656D2" w:rsidRPr="00F61779" w:rsidRDefault="00A31D61">
      <w:r>
        <w:t xml:space="preserve">From completing the CPD log it has identified what I have learned so far and the volume of work which is very encouraging for me and look forward to the remainder of my learning from year one.  </w:t>
      </w:r>
      <w:r w:rsidR="008725A0">
        <w:t xml:space="preserve">The first three months have been challenging for me but I have proven to myself that if I put time and effort into my course work then  I can achieve my end goal of completing the course successfully.  This has highlighted my strengths and weaknesses which can be improved or developed through achieving good marks in my assignments.  I think gaining knowledge and </w:t>
      </w:r>
      <w:r w:rsidR="008725A0">
        <w:lastRenderedPageBreak/>
        <w:t xml:space="preserve">experience </w:t>
      </w:r>
      <w:r w:rsidR="002541E2">
        <w:t xml:space="preserve">would be enhanced  </w:t>
      </w:r>
      <w:r w:rsidR="008725A0">
        <w:t xml:space="preserve">through a work environment </w:t>
      </w:r>
      <w:r w:rsidR="002541E2">
        <w:t xml:space="preserve">which </w:t>
      </w:r>
      <w:r w:rsidR="008725A0">
        <w:t xml:space="preserve">will also help with completion of assignments. </w:t>
      </w:r>
    </w:p>
    <w:p w14:paraId="39BAFDCD" w14:textId="4BAA6054" w:rsidR="00345E24" w:rsidRPr="00345E24" w:rsidRDefault="0058145A" w:rsidP="0058145A">
      <w:pPr>
        <w:rPr>
          <w:b/>
          <w:bCs/>
        </w:rPr>
      </w:pPr>
      <w:r w:rsidRPr="008725A0">
        <w:rPr>
          <w:b/>
          <w:bCs/>
        </w:rPr>
        <w:t>What I would</w:t>
      </w:r>
      <w:r w:rsidR="00345E24">
        <w:rPr>
          <w:b/>
          <w:bCs/>
        </w:rPr>
        <w:t xml:space="preserve"> have</w:t>
      </w:r>
      <w:r w:rsidRPr="008725A0">
        <w:rPr>
          <w:b/>
          <w:bCs/>
        </w:rPr>
        <w:t xml:space="preserve"> done differently  </w:t>
      </w:r>
    </w:p>
    <w:p w14:paraId="323E8919" w14:textId="66F8F5C9" w:rsidR="000B15EF" w:rsidRDefault="000533CE" w:rsidP="00345E24">
      <w:r>
        <w:t>Although I am enjoying the course there is one</w:t>
      </w:r>
      <w:r w:rsidR="00345E24" w:rsidRPr="00345E24">
        <w:t xml:space="preserve"> </w:t>
      </w:r>
      <w:r w:rsidR="00F33453">
        <w:t>area</w:t>
      </w:r>
      <w:r w:rsidR="00345E24" w:rsidRPr="00345E24">
        <w:t xml:space="preserve"> that I have found since starting the course is difficulty in </w:t>
      </w:r>
      <w:bookmarkStart w:id="0" w:name="_Hlk61890203"/>
      <w:r w:rsidR="00345E24" w:rsidRPr="00345E24">
        <w:t xml:space="preserve">recognising what is relevant to satisfy or to meet the criteria for the assignments.  </w:t>
      </w:r>
      <w:r w:rsidR="00E1115E">
        <w:t xml:space="preserve"> </w:t>
      </w:r>
      <w:bookmarkEnd w:id="0"/>
      <w:r w:rsidR="00E1115E">
        <w:t>This has been evident from my first assignment submission and</w:t>
      </w:r>
      <w:r w:rsidR="00F33453">
        <w:t xml:space="preserve"> </w:t>
      </w:r>
      <w:r w:rsidR="00E1115E">
        <w:t xml:space="preserve"> I was</w:t>
      </w:r>
      <w:r w:rsidR="000B15EF" w:rsidRPr="000B15EF">
        <w:t xml:space="preserve"> </w:t>
      </w:r>
      <w:r w:rsidR="00E1115E">
        <w:t xml:space="preserve">a bit </w:t>
      </w:r>
      <w:r w:rsidR="000B15EF" w:rsidRPr="000B15EF">
        <w:t>disappointed with my first result</w:t>
      </w:r>
      <w:r w:rsidR="00E1115E">
        <w:t>. Ho</w:t>
      </w:r>
      <w:r w:rsidR="000B15EF" w:rsidRPr="000B15EF">
        <w:t>wever from the feedback I received on the assignment I feel I need to address my weaknesses when completing my next assignment</w:t>
      </w:r>
      <w:r w:rsidR="00F33453">
        <w:t>s</w:t>
      </w:r>
      <w:r w:rsidR="000B15EF" w:rsidRPr="000B15EF">
        <w:t>.  I recognise that I need to reflect and understand where I went wrong and identif</w:t>
      </w:r>
      <w:r w:rsidR="00F33453">
        <w:t>y</w:t>
      </w:r>
      <w:r w:rsidR="000B15EF" w:rsidRPr="000B15EF">
        <w:t xml:space="preserve"> my omittance of key areas which would have improved my final result.</w:t>
      </w:r>
    </w:p>
    <w:p w14:paraId="5149EAD8" w14:textId="5943C765" w:rsidR="00345E24" w:rsidRPr="00345E24" w:rsidRDefault="00E1115E" w:rsidP="00345E24">
      <w:r>
        <w:t>Another area of improvement</w:t>
      </w:r>
      <w:r w:rsidR="000533CE">
        <w:t xml:space="preserve"> was referencing </w:t>
      </w:r>
      <w:r>
        <w:t xml:space="preserve">of work </w:t>
      </w:r>
      <w:r w:rsidR="000533CE">
        <w:t>as I did not realise that the University used Ha</w:t>
      </w:r>
      <w:r w:rsidR="00AF34FB">
        <w:t>r</w:t>
      </w:r>
      <w:r w:rsidR="000533CE">
        <w:t xml:space="preserve">vard method of referencing.  </w:t>
      </w:r>
      <w:r>
        <w:t xml:space="preserve">With this knowledge </w:t>
      </w:r>
      <w:r w:rsidR="000533CE">
        <w:t xml:space="preserve"> I can </w:t>
      </w:r>
      <w:r>
        <w:t xml:space="preserve">now </w:t>
      </w:r>
      <w:r w:rsidR="000533CE">
        <w:t xml:space="preserve">adapt </w:t>
      </w:r>
      <w:r>
        <w:t xml:space="preserve">this method </w:t>
      </w:r>
      <w:r w:rsidR="000533CE">
        <w:t>for future assignments</w:t>
      </w:r>
      <w:r w:rsidR="00B4044E">
        <w:t>.</w:t>
      </w:r>
      <w:r w:rsidR="000533CE" w:rsidRPr="000B15EF">
        <w:rPr>
          <w:color w:val="FF0000"/>
        </w:rPr>
        <w:t xml:space="preserve">  </w:t>
      </w:r>
      <w:r w:rsidR="00345E24" w:rsidRPr="000B15EF">
        <w:rPr>
          <w:color w:val="FF0000"/>
        </w:rPr>
        <w:t xml:space="preserve"> </w:t>
      </w:r>
      <w:r w:rsidR="00F33453">
        <w:t xml:space="preserve">I also took longer to </w:t>
      </w:r>
      <w:r w:rsidR="00345E24" w:rsidRPr="00345E24">
        <w:t>adjust to the setup on Microsoft Teams and</w:t>
      </w:r>
      <w:r w:rsidR="00F33453">
        <w:t xml:space="preserve"> finding my way around</w:t>
      </w:r>
      <w:r w:rsidR="00345E24" w:rsidRPr="00345E24">
        <w:t xml:space="preserve"> Moodle course materials and to identify other sources of material available to complete my assignments.</w:t>
      </w:r>
      <w:r w:rsidR="000533CE">
        <w:t xml:space="preserve">  It will be important for me to improve my skills at this as I rely on it to catch up o</w:t>
      </w:r>
      <w:r w:rsidR="000B15EF">
        <w:t>n missed tutorials as I started late on the course and it is useful for going back into recorded lectures and notes to ensure that I have not missed anything</w:t>
      </w:r>
      <w:r w:rsidR="00F33453">
        <w:t xml:space="preserve"> from my first reading and understanding. </w:t>
      </w:r>
    </w:p>
    <w:p w14:paraId="31F24704" w14:textId="7B7B22E2" w:rsidR="00E1115E" w:rsidRDefault="00E1115E" w:rsidP="00E1115E">
      <w:pPr>
        <w:rPr>
          <w:b/>
          <w:bCs/>
        </w:rPr>
      </w:pPr>
      <w:r w:rsidRPr="00E1115E">
        <w:rPr>
          <w:b/>
          <w:bCs/>
        </w:rPr>
        <w:t xml:space="preserve">Strengths </w:t>
      </w:r>
    </w:p>
    <w:p w14:paraId="4BB3BB93" w14:textId="6356F841" w:rsidR="003F01AB" w:rsidRDefault="00E1115E" w:rsidP="003F01AB">
      <w:r w:rsidRPr="00956775">
        <w:t xml:space="preserve">Having undertaken a previous business course at a local college I am able to use my transferrable skills e.g. team working, planning, organisation, communication, interpersonal, problem solving,  to help me plan and organise my work making sure that I have all the necessary information and resources to write the assignments and  that they are undertaken on time.  My </w:t>
      </w:r>
      <w:r w:rsidR="00956775" w:rsidRPr="00956775">
        <w:t xml:space="preserve">interpersonal, </w:t>
      </w:r>
      <w:r w:rsidRPr="00956775">
        <w:t>communication</w:t>
      </w:r>
      <w:r w:rsidR="00956775" w:rsidRPr="00956775">
        <w:t xml:space="preserve"> and team working</w:t>
      </w:r>
      <w:r w:rsidRPr="00956775">
        <w:t xml:space="preserve"> skills allow me to interact with lecturers and other students and apprentices</w:t>
      </w:r>
      <w:r w:rsidR="00956775" w:rsidRPr="00956775">
        <w:t xml:space="preserve"> to discuss elements of the course and its activities.  My ability also to undertake research, analysing data and writing assignments well are also strong points for me to source accurate and reliable material to use for my assignments.  </w:t>
      </w:r>
      <w:r w:rsidR="003F01AB">
        <w:t xml:space="preserve">By reading accurate and relevant material means a better understanding of any </w:t>
      </w:r>
      <w:r w:rsidR="003F01AB" w:rsidRPr="003F01AB">
        <w:t xml:space="preserve"> </w:t>
      </w:r>
      <w:r w:rsidR="003F01AB">
        <w:t>new technologies</w:t>
      </w:r>
      <w:r w:rsidR="00F33453">
        <w:t>/</w:t>
      </w:r>
      <w:r w:rsidR="003F01AB">
        <w:t>systems and any chang</w:t>
      </w:r>
      <w:r w:rsidR="00F33453">
        <w:t xml:space="preserve">es </w:t>
      </w:r>
      <w:r w:rsidR="003F01AB">
        <w:t>in legislation which will be important when making decisions on methods of work within the construction industry</w:t>
      </w:r>
      <w:r w:rsidR="00F33453">
        <w:t xml:space="preserve"> and report writing. </w:t>
      </w:r>
    </w:p>
    <w:p w14:paraId="6CE3D23A" w14:textId="625C854E" w:rsidR="001925EC" w:rsidRPr="00956775" w:rsidRDefault="00956775" w:rsidP="00E1115E">
      <w:r w:rsidRPr="00956775">
        <w:t xml:space="preserve">I can also work on my own initiative and at the same time </w:t>
      </w:r>
      <w:r w:rsidR="00F33453">
        <w:t>I am willing</w:t>
      </w:r>
      <w:r w:rsidRPr="00956775">
        <w:t xml:space="preserve"> to listen carefully and learn further from lectures.  Making notes of important information</w:t>
      </w:r>
      <w:r w:rsidR="001925EC">
        <w:t>, using computer software competently for</w:t>
      </w:r>
      <w:r w:rsidRPr="00956775">
        <w:t xml:space="preserve"> links to further resources is beneficial to me for completing assignments. </w:t>
      </w:r>
    </w:p>
    <w:p w14:paraId="6451B2E5" w14:textId="77777777" w:rsidR="00B9236C" w:rsidRDefault="00956775" w:rsidP="00956775">
      <w:pPr>
        <w:rPr>
          <w:b/>
          <w:bCs/>
        </w:rPr>
      </w:pPr>
      <w:r w:rsidRPr="001925EC">
        <w:rPr>
          <w:b/>
          <w:bCs/>
        </w:rPr>
        <w:t xml:space="preserve">Weaknesses </w:t>
      </w:r>
    </w:p>
    <w:p w14:paraId="6772DC38" w14:textId="008F6428" w:rsidR="008144C6" w:rsidRDefault="00B9236C" w:rsidP="00956775">
      <w:r w:rsidRPr="008C5592">
        <w:t xml:space="preserve">Although I have a few strengths I need to address my weaker points to develop other necessary skills for the remainder of my university course.   The weaknesses mentioned previously such as </w:t>
      </w:r>
      <w:r w:rsidR="008144C6" w:rsidRPr="008C5592">
        <w:t xml:space="preserve">not fully recognising what is relevant to satisfy or to meet the </w:t>
      </w:r>
      <w:r w:rsidR="000224EE" w:rsidRPr="008C5592">
        <w:t xml:space="preserve">full </w:t>
      </w:r>
      <w:r w:rsidR="008144C6" w:rsidRPr="008C5592">
        <w:t xml:space="preserve">criteria for the assignments.  I will </w:t>
      </w:r>
      <w:r w:rsidR="000224EE" w:rsidRPr="008C5592">
        <w:t xml:space="preserve">need to </w:t>
      </w:r>
      <w:r w:rsidR="00F00C49" w:rsidRPr="008C5592">
        <w:t xml:space="preserve">spend more time on </w:t>
      </w:r>
      <w:r w:rsidR="000224EE" w:rsidRPr="008C5592">
        <w:t>explain</w:t>
      </w:r>
      <w:r w:rsidR="00F00C49" w:rsidRPr="008C5592">
        <w:t>ing</w:t>
      </w:r>
      <w:r w:rsidR="000224EE" w:rsidRPr="008C5592">
        <w:t xml:space="preserve"> and describ</w:t>
      </w:r>
      <w:r w:rsidR="00F00C49" w:rsidRPr="008C5592">
        <w:t>ing</w:t>
      </w:r>
      <w:r w:rsidR="000224EE" w:rsidRPr="008C5592">
        <w:t xml:space="preserve"> my findings and add conclusions to my assignments to meet all requirements.  Also I need to adapt the Ha</w:t>
      </w:r>
      <w:r w:rsidR="00AF34FB">
        <w:t>r</w:t>
      </w:r>
      <w:r w:rsidR="000224EE" w:rsidRPr="008C5592">
        <w:t>vard method of referencing work which cost me lost marks on my last assignment.   Although I have a couple of friends on the course I need to</w:t>
      </w:r>
      <w:r w:rsidR="00F00C49" w:rsidRPr="008C5592">
        <w:t xml:space="preserve"> </w:t>
      </w:r>
      <w:r w:rsidR="000224EE" w:rsidRPr="008C5592">
        <w:t xml:space="preserve"> </w:t>
      </w:r>
      <w:r w:rsidR="00F00C49" w:rsidRPr="008C5592">
        <w:t xml:space="preserve">improve my contact with other students in class in order to gain confidence during debates and discussions.   This is turn will help me have a better understanding of the course work and its completion.  </w:t>
      </w:r>
    </w:p>
    <w:p w14:paraId="36330BFC" w14:textId="77777777" w:rsidR="000C5C4A" w:rsidRDefault="000C5C4A" w:rsidP="00244D17">
      <w:pPr>
        <w:rPr>
          <w:b/>
          <w:bCs/>
        </w:rPr>
      </w:pPr>
    </w:p>
    <w:p w14:paraId="0C141C3F" w14:textId="75BB86E6" w:rsidR="00CD4123" w:rsidRPr="002F6FBB" w:rsidRDefault="00CD4123" w:rsidP="00244D17">
      <w:pPr>
        <w:rPr>
          <w:b/>
          <w:bCs/>
        </w:rPr>
      </w:pPr>
      <w:r w:rsidRPr="002F6FBB">
        <w:rPr>
          <w:b/>
          <w:bCs/>
        </w:rPr>
        <w:lastRenderedPageBreak/>
        <w:t>Career Plan</w:t>
      </w:r>
    </w:p>
    <w:p w14:paraId="0AE14E09" w14:textId="605CA4D2" w:rsidR="008863A5" w:rsidRPr="002F6FBB" w:rsidRDefault="00244D17" w:rsidP="00244D17">
      <w:pPr>
        <w:rPr>
          <w:b/>
          <w:bCs/>
        </w:rPr>
      </w:pPr>
      <w:r w:rsidRPr="002F6FBB">
        <w:rPr>
          <w:b/>
          <w:bCs/>
        </w:rPr>
        <w:t>Two year</w:t>
      </w:r>
      <w:r w:rsidR="00CD4123" w:rsidRPr="002F6FBB">
        <w:rPr>
          <w:b/>
          <w:bCs/>
        </w:rPr>
        <w:t>s</w:t>
      </w:r>
      <w:r w:rsidR="005234D4" w:rsidRPr="002F6FBB">
        <w:rPr>
          <w:b/>
          <w:bCs/>
        </w:rPr>
        <w:t xml:space="preserve"> </w:t>
      </w:r>
      <w:r w:rsidRPr="002F6FBB">
        <w:t xml:space="preserve">plan is to gain a HND qualification in Construction Management </w:t>
      </w:r>
      <w:r w:rsidR="008863A5" w:rsidRPr="002F6FBB">
        <w:t xml:space="preserve">whilst undertaking my Technical Construction Supervisor apprenticeship in the Property and Design section of Carmarthenshire County Council.  I am hoping this </w:t>
      </w:r>
      <w:r w:rsidRPr="002F6FBB">
        <w:t xml:space="preserve">will help me develop </w:t>
      </w:r>
      <w:r w:rsidR="00D947ED" w:rsidRPr="002F6FBB">
        <w:t xml:space="preserve">my practical </w:t>
      </w:r>
      <w:r w:rsidRPr="002F6FBB">
        <w:t xml:space="preserve">skills </w:t>
      </w:r>
      <w:r w:rsidR="008863A5" w:rsidRPr="002F6FBB">
        <w:t xml:space="preserve">and work experience </w:t>
      </w:r>
      <w:r w:rsidR="00D947ED" w:rsidRPr="002F6FBB">
        <w:t xml:space="preserve">as well as putting </w:t>
      </w:r>
      <w:r w:rsidR="008863A5" w:rsidRPr="002F6FBB">
        <w:t>theory into practice.</w:t>
      </w:r>
      <w:r w:rsidR="00CD4123" w:rsidRPr="002F6FBB">
        <w:t xml:space="preserve">  My expectation is to utilise what I learn from the course to help me undertake my apprenticeship job responsibilities. So far the modules on health and safety and site investigations etc. has given me an insight into what I can expect when I start construction site inspections and visits.</w:t>
      </w:r>
    </w:p>
    <w:p w14:paraId="2FAC6AAB" w14:textId="2D451FA4" w:rsidR="00CD4123" w:rsidRPr="002F6FBB" w:rsidRDefault="00244D17" w:rsidP="00244D17">
      <w:r w:rsidRPr="002F6FBB">
        <w:t>I see this placement as a window of opportunity and puts me in good stead for a permanent construction management job either in the County Council or private</w:t>
      </w:r>
      <w:r w:rsidR="00F33453" w:rsidRPr="002F6FBB">
        <w:t xml:space="preserve"> sector. </w:t>
      </w:r>
      <w:r w:rsidRPr="002F6FBB">
        <w:t xml:space="preserve"> </w:t>
      </w:r>
    </w:p>
    <w:p w14:paraId="78086DDA" w14:textId="2BEF1CDC" w:rsidR="00A37BBA" w:rsidRPr="002F6FBB" w:rsidRDefault="00244D17" w:rsidP="00244D17">
      <w:pPr>
        <w:rPr>
          <w:b/>
          <w:bCs/>
        </w:rPr>
      </w:pPr>
      <w:r w:rsidRPr="002F6FBB">
        <w:rPr>
          <w:b/>
          <w:bCs/>
        </w:rPr>
        <w:t>Five year</w:t>
      </w:r>
      <w:r w:rsidR="00CD4123" w:rsidRPr="002F6FBB">
        <w:rPr>
          <w:b/>
          <w:bCs/>
        </w:rPr>
        <w:t>s</w:t>
      </w:r>
      <w:r w:rsidR="005234D4" w:rsidRPr="002F6FBB">
        <w:rPr>
          <w:b/>
          <w:bCs/>
        </w:rPr>
        <w:t xml:space="preserve"> - </w:t>
      </w:r>
      <w:r w:rsidR="005234D4" w:rsidRPr="002F6FBB">
        <w:t>i</w:t>
      </w:r>
      <w:r w:rsidR="00A37BBA" w:rsidRPr="002F6FBB">
        <w:t>n</w:t>
      </w:r>
      <w:r w:rsidRPr="002F6FBB">
        <w:t xml:space="preserve"> 5 years’ time I would expect to </w:t>
      </w:r>
      <w:r w:rsidR="00A37BBA" w:rsidRPr="002F6FBB">
        <w:t xml:space="preserve">achieve a full time permanent post in </w:t>
      </w:r>
      <w:r w:rsidRPr="002F6FBB">
        <w:t>construction management</w:t>
      </w:r>
      <w:r w:rsidR="00286781" w:rsidRPr="002F6FBB">
        <w:t xml:space="preserve"> which would involve inspecting/ managing/designing construction projects. </w:t>
      </w:r>
      <w:r w:rsidR="00A37BBA" w:rsidRPr="002F6FBB">
        <w:t xml:space="preserve">  If the organisation or company allows I would like to undertake </w:t>
      </w:r>
      <w:r w:rsidRPr="002F6FBB">
        <w:t>a degree</w:t>
      </w:r>
      <w:r w:rsidR="00A37BBA" w:rsidRPr="002F6FBB">
        <w:t xml:space="preserve"> in Construction</w:t>
      </w:r>
      <w:r w:rsidRPr="002F6FBB">
        <w:t xml:space="preserve"> on a part time basis. </w:t>
      </w:r>
    </w:p>
    <w:p w14:paraId="24162B08" w14:textId="535D2EDE" w:rsidR="00D656D2" w:rsidRPr="002F6FBB" w:rsidRDefault="00244D17" w:rsidP="00244D17">
      <w:r w:rsidRPr="002F6FBB">
        <w:t xml:space="preserve">After completing the degree and having 5 years’ experience in the field of construction management it will put me in good position to </w:t>
      </w:r>
      <w:r w:rsidR="00A37BBA" w:rsidRPr="002F6FBB">
        <w:t>achieve chartership and attain a job as Construction Manager</w:t>
      </w:r>
      <w:r w:rsidRPr="002F6FBB">
        <w:t xml:space="preserve"> in the not too distant future.</w:t>
      </w:r>
      <w:r w:rsidR="005234D4" w:rsidRPr="002F6FBB">
        <w:t xml:space="preserve">  This post would require the following skills</w:t>
      </w:r>
      <w:r w:rsidR="005002B9" w:rsidRPr="002F6FBB">
        <w:t xml:space="preserve"> which I would have to aspire to in order to achieve this career. </w:t>
      </w:r>
    </w:p>
    <w:p w14:paraId="10A4C222" w14:textId="1ECC61EC" w:rsidR="00A62B87" w:rsidRPr="002F6FBB" w:rsidRDefault="00A62B87" w:rsidP="005234D4">
      <w:pPr>
        <w:pStyle w:val="ListParagraph"/>
        <w:numPr>
          <w:ilvl w:val="0"/>
          <w:numId w:val="5"/>
        </w:numPr>
      </w:pPr>
      <w:r w:rsidRPr="002F6FBB">
        <w:t>Knowledge of building and construction</w:t>
      </w:r>
    </w:p>
    <w:p w14:paraId="1BB84395" w14:textId="13E90875" w:rsidR="00A62B87" w:rsidRPr="002F6FBB" w:rsidRDefault="00A62B87" w:rsidP="00A62B87">
      <w:pPr>
        <w:pStyle w:val="ListParagraph"/>
        <w:numPr>
          <w:ilvl w:val="0"/>
          <w:numId w:val="5"/>
        </w:numPr>
      </w:pPr>
      <w:r w:rsidRPr="002F6FBB">
        <w:t>Maths knowledge</w:t>
      </w:r>
    </w:p>
    <w:p w14:paraId="07056B92" w14:textId="0C1D8306" w:rsidR="00A62B87" w:rsidRPr="002F6FBB" w:rsidRDefault="00A62B87" w:rsidP="00A62B87">
      <w:pPr>
        <w:pStyle w:val="ListParagraph"/>
        <w:numPr>
          <w:ilvl w:val="0"/>
          <w:numId w:val="5"/>
        </w:numPr>
      </w:pPr>
      <w:r w:rsidRPr="002F6FBB">
        <w:t>The ability to organise my time and workload</w:t>
      </w:r>
    </w:p>
    <w:p w14:paraId="75FC7B9B" w14:textId="4F2ADF06" w:rsidR="00A62B87" w:rsidRPr="002F6FBB" w:rsidRDefault="00A62B87" w:rsidP="00A62B87">
      <w:pPr>
        <w:pStyle w:val="ListParagraph"/>
        <w:numPr>
          <w:ilvl w:val="0"/>
          <w:numId w:val="5"/>
        </w:numPr>
      </w:pPr>
      <w:r w:rsidRPr="002F6FBB">
        <w:t>Leadership skills</w:t>
      </w:r>
    </w:p>
    <w:p w14:paraId="721ED2A8" w14:textId="288AF77E" w:rsidR="00A62B87" w:rsidRPr="002F6FBB" w:rsidRDefault="00A62B87" w:rsidP="00A62B87">
      <w:pPr>
        <w:pStyle w:val="ListParagraph"/>
        <w:numPr>
          <w:ilvl w:val="0"/>
          <w:numId w:val="5"/>
        </w:numPr>
      </w:pPr>
      <w:r w:rsidRPr="002F6FBB">
        <w:t>Knowledge of engineering science and technology</w:t>
      </w:r>
    </w:p>
    <w:p w14:paraId="23845FDC" w14:textId="4B2412AB" w:rsidR="00A62B87" w:rsidRPr="002F6FBB" w:rsidRDefault="00A62B87" w:rsidP="00A62B87">
      <w:pPr>
        <w:pStyle w:val="ListParagraph"/>
        <w:numPr>
          <w:ilvl w:val="0"/>
          <w:numId w:val="5"/>
        </w:numPr>
      </w:pPr>
      <w:r w:rsidRPr="002F6FBB">
        <w:t>Business management skills</w:t>
      </w:r>
    </w:p>
    <w:p w14:paraId="285E32E5" w14:textId="71B42D9D" w:rsidR="00A62B87" w:rsidRPr="002F6FBB" w:rsidRDefault="00A62B87" w:rsidP="00A62B87">
      <w:pPr>
        <w:pStyle w:val="ListParagraph"/>
        <w:numPr>
          <w:ilvl w:val="0"/>
          <w:numId w:val="5"/>
        </w:numPr>
      </w:pPr>
      <w:r w:rsidRPr="002F6FBB">
        <w:t>The ability to use my initiative</w:t>
      </w:r>
    </w:p>
    <w:p w14:paraId="40D348F8" w14:textId="4C82B9CD" w:rsidR="00A62B87" w:rsidRPr="002F6FBB" w:rsidRDefault="00A62B87" w:rsidP="00A62B87">
      <w:pPr>
        <w:pStyle w:val="ListParagraph"/>
        <w:numPr>
          <w:ilvl w:val="0"/>
          <w:numId w:val="5"/>
        </w:numPr>
      </w:pPr>
      <w:r w:rsidRPr="002F6FBB">
        <w:t>Excellent verbal communication skills</w:t>
      </w:r>
    </w:p>
    <w:p w14:paraId="654E6DB3" w14:textId="2846C30E" w:rsidR="00A62B87" w:rsidRPr="002F6FBB" w:rsidRDefault="00A62B87" w:rsidP="00A62B87">
      <w:pPr>
        <w:pStyle w:val="ListParagraph"/>
        <w:numPr>
          <w:ilvl w:val="0"/>
          <w:numId w:val="5"/>
        </w:numPr>
      </w:pPr>
      <w:r w:rsidRPr="002F6FBB">
        <w:t>To be able to use a computer and the main software packages competently</w:t>
      </w:r>
    </w:p>
    <w:p w14:paraId="34A67AF3" w14:textId="0DC611E1" w:rsidR="00B4044E" w:rsidRPr="002F6FBB" w:rsidRDefault="00B4044E" w:rsidP="00B4044E">
      <w:pPr>
        <w:rPr>
          <w:b/>
          <w:bCs/>
        </w:rPr>
      </w:pPr>
      <w:r w:rsidRPr="002F6FBB">
        <w:rPr>
          <w:b/>
          <w:bCs/>
        </w:rPr>
        <w:t xml:space="preserve">Short term goals </w:t>
      </w:r>
    </w:p>
    <w:p w14:paraId="02A8A45B" w14:textId="03A64DE9" w:rsidR="00B4044E" w:rsidRPr="002F6FBB" w:rsidRDefault="00B4044E" w:rsidP="00B4044E">
      <w:r w:rsidRPr="002F6FBB">
        <w:t>I have identified a couple of short term goals to improve my assignment</w:t>
      </w:r>
      <w:r w:rsidR="00DC78ED" w:rsidRPr="002F6FBB">
        <w:t xml:space="preserve">s such as making sure that I fully complete what is required in assignments and that they meet the necessary criteria, by expanding on my description and explanations of my findings and to include conclusions at the end of the assignment to sum up my findings.  I also need to make sure that I adapt the Harvard referencing method after completing the assignment content.  This will involve identifying and making a list of materials, resources, </w:t>
      </w:r>
      <w:r w:rsidR="003F1822" w:rsidRPr="002F6FBB">
        <w:t xml:space="preserve">books, journals etc </w:t>
      </w:r>
      <w:r w:rsidR="005002B9" w:rsidRPr="002F6FBB">
        <w:t xml:space="preserve">that I have read and studied </w:t>
      </w:r>
      <w:r w:rsidR="00A948F3" w:rsidRPr="002F6FBB">
        <w:t>to incorporate in the referencing</w:t>
      </w:r>
      <w:r w:rsidR="005002B9" w:rsidRPr="002F6FBB">
        <w:t xml:space="preserve"> of assignments. </w:t>
      </w:r>
    </w:p>
    <w:p w14:paraId="0F81920C" w14:textId="77777777" w:rsidR="00CD7279" w:rsidRPr="002F6FBB" w:rsidRDefault="00CD7279" w:rsidP="00CD7279">
      <w:pPr>
        <w:rPr>
          <w:b/>
          <w:bCs/>
        </w:rPr>
      </w:pPr>
      <w:r w:rsidRPr="002F6FBB">
        <w:rPr>
          <w:b/>
          <w:bCs/>
        </w:rPr>
        <w:t xml:space="preserve">Progress review </w:t>
      </w:r>
    </w:p>
    <w:p w14:paraId="5A02F394" w14:textId="0398FF9B" w:rsidR="00B4044E" w:rsidRPr="002F6FBB" w:rsidRDefault="00CD7279">
      <w:r w:rsidRPr="002F6FBB">
        <w:t xml:space="preserve">The date set for reviewing my short term goals is the </w:t>
      </w:r>
      <w:r w:rsidR="0015282B" w:rsidRPr="002F6FBB">
        <w:t>20th</w:t>
      </w:r>
      <w:r w:rsidRPr="002F6FBB">
        <w:t xml:space="preserve"> of January 2022 (12 months). Setting a review date will ensure that I have completed my goals </w:t>
      </w:r>
      <w:r w:rsidR="0015282B" w:rsidRPr="002F6FBB">
        <w:t xml:space="preserve">successfully </w:t>
      </w:r>
      <w:r w:rsidRPr="002F6FBB">
        <w:t xml:space="preserve">for 2021whilst undertaking my  University course.  </w:t>
      </w:r>
      <w:r w:rsidR="0015282B" w:rsidRPr="002F6FBB">
        <w:t xml:space="preserve"> This will also identify any problems or areas of improvement during the first year of my course.  </w:t>
      </w:r>
    </w:p>
    <w:p w14:paraId="1DD1D1C0" w14:textId="68FF0D56" w:rsidR="00D656D2" w:rsidRPr="002F6FBB" w:rsidRDefault="00D656D2" w:rsidP="00CD7279">
      <w:pPr>
        <w:spacing w:after="0" w:line="240" w:lineRule="auto"/>
        <w:textAlignment w:val="baseline"/>
        <w:rPr>
          <w:rFonts w:ascii="Calibri" w:eastAsia="Times New Roman" w:hAnsi="Calibri" w:cs="Calibri"/>
          <w:sz w:val="24"/>
          <w:szCs w:val="24"/>
          <w:lang w:eastAsia="en-GB"/>
        </w:rPr>
      </w:pPr>
    </w:p>
    <w:p w14:paraId="6E0001AD" w14:textId="77777777" w:rsidR="000C5C4A" w:rsidRDefault="000C5C4A" w:rsidP="00D656D2">
      <w:pPr>
        <w:spacing w:after="0" w:line="240" w:lineRule="auto"/>
        <w:textAlignment w:val="baseline"/>
        <w:rPr>
          <w:rFonts w:ascii="Calibri" w:eastAsia="Times New Roman" w:hAnsi="Calibri" w:cs="Calibri"/>
          <w:b/>
          <w:bCs/>
          <w:u w:val="single"/>
          <w:lang w:eastAsia="en-GB"/>
        </w:rPr>
      </w:pPr>
    </w:p>
    <w:p w14:paraId="6CC54512" w14:textId="5F5F81B6" w:rsidR="00D656D2" w:rsidRPr="002F6FBB" w:rsidRDefault="00D656D2" w:rsidP="00D656D2">
      <w:pPr>
        <w:spacing w:after="0" w:line="240" w:lineRule="auto"/>
        <w:textAlignment w:val="baseline"/>
        <w:rPr>
          <w:rFonts w:ascii="Calibri" w:eastAsia="Times New Roman" w:hAnsi="Calibri" w:cs="Calibri"/>
          <w:lang w:eastAsia="en-GB"/>
        </w:rPr>
      </w:pPr>
      <w:r w:rsidRPr="002F6FBB">
        <w:rPr>
          <w:rFonts w:ascii="Calibri" w:eastAsia="Times New Roman" w:hAnsi="Calibri" w:cs="Calibri"/>
          <w:b/>
          <w:bCs/>
          <w:u w:val="single"/>
          <w:lang w:eastAsia="en-GB"/>
        </w:rPr>
        <w:lastRenderedPageBreak/>
        <w:t>Reflective learning</w:t>
      </w:r>
      <w:r w:rsidRPr="002F6FBB">
        <w:rPr>
          <w:rFonts w:ascii="Calibri" w:eastAsia="Times New Roman" w:hAnsi="Calibri" w:cs="Calibri"/>
          <w:lang w:eastAsia="en-GB"/>
        </w:rPr>
        <w:t> </w:t>
      </w:r>
    </w:p>
    <w:p w14:paraId="4634F0C3" w14:textId="78054CA4" w:rsidR="00397135" w:rsidRPr="002F6FBB" w:rsidRDefault="00397135" w:rsidP="00D656D2">
      <w:pPr>
        <w:spacing w:after="0" w:line="240" w:lineRule="auto"/>
        <w:textAlignment w:val="baseline"/>
        <w:rPr>
          <w:rFonts w:ascii="Calibri" w:eastAsia="Times New Roman" w:hAnsi="Calibri" w:cs="Calibri"/>
          <w:lang w:eastAsia="en-GB"/>
        </w:rPr>
      </w:pPr>
    </w:p>
    <w:p w14:paraId="30BEFDD9" w14:textId="4520C3D3" w:rsidR="006D5DD4" w:rsidRPr="002F6FBB" w:rsidRDefault="00397135" w:rsidP="00397135">
      <w:pPr>
        <w:spacing w:after="0" w:line="240" w:lineRule="auto"/>
        <w:textAlignment w:val="baseline"/>
        <w:rPr>
          <w:rFonts w:ascii="Calibri" w:eastAsia="Times New Roman" w:hAnsi="Calibri" w:cs="Calibri"/>
          <w:lang w:eastAsia="en-GB"/>
        </w:rPr>
      </w:pPr>
      <w:r w:rsidRPr="002F6FBB">
        <w:rPr>
          <w:rFonts w:ascii="Calibri" w:eastAsia="Times New Roman" w:hAnsi="Calibri" w:cs="Calibri"/>
          <w:lang w:eastAsia="en-GB"/>
        </w:rPr>
        <w:t xml:space="preserve">According to the </w:t>
      </w:r>
      <w:r w:rsidRPr="002F6FBB">
        <w:rPr>
          <w:rFonts w:ascii="Calibri" w:eastAsia="Times New Roman" w:hAnsi="Calibri" w:cs="Calibri"/>
          <w:b/>
          <w:bCs/>
          <w:lang w:eastAsia="en-GB"/>
        </w:rPr>
        <w:t xml:space="preserve">Open University Reflective Learning in Practice (2006) </w:t>
      </w:r>
      <w:r w:rsidRPr="002F6FBB">
        <w:rPr>
          <w:rFonts w:ascii="Calibri" w:eastAsia="Times New Roman" w:hAnsi="Calibri" w:cs="Calibri"/>
          <w:lang w:eastAsia="en-GB"/>
        </w:rPr>
        <w:t>“Reflective learning is a deliberate process of undertaking what we will call cycles of inquiry. The term ‘cycle’ is used to capture the way a reflective learner moves between action</w:t>
      </w:r>
      <w:r w:rsidR="002F1326" w:rsidRPr="002F6FBB">
        <w:rPr>
          <w:rFonts w:ascii="Calibri" w:eastAsia="Times New Roman" w:hAnsi="Calibri" w:cs="Calibri"/>
          <w:lang w:eastAsia="en-GB"/>
        </w:rPr>
        <w:t xml:space="preserve"> </w:t>
      </w:r>
      <w:r w:rsidRPr="002F6FBB">
        <w:rPr>
          <w:rFonts w:ascii="Calibri" w:eastAsia="Times New Roman" w:hAnsi="Calibri" w:cs="Calibri"/>
          <w:lang w:eastAsia="en-GB"/>
        </w:rPr>
        <w:t>and reflection……. taking action will result in our doing things differently</w:t>
      </w:r>
      <w:r w:rsidR="002F1326" w:rsidRPr="002F6FBB">
        <w:rPr>
          <w:rFonts w:ascii="Calibri" w:eastAsia="Times New Roman" w:hAnsi="Calibri" w:cs="Calibri"/>
          <w:lang w:eastAsia="en-GB"/>
        </w:rPr>
        <w:t xml:space="preserve"> </w:t>
      </w:r>
      <w:r w:rsidRPr="002F6FBB">
        <w:rPr>
          <w:rFonts w:ascii="Calibri" w:eastAsia="Times New Roman" w:hAnsi="Calibri" w:cs="Calibri"/>
          <w:lang w:eastAsia="en-GB"/>
        </w:rPr>
        <w:t>and we can then reflect on what happened next</w:t>
      </w:r>
      <w:r w:rsidR="006D5DD4" w:rsidRPr="002F6FBB">
        <w:rPr>
          <w:rFonts w:ascii="Calibri" w:eastAsia="Times New Roman" w:hAnsi="Calibri" w:cs="Calibri"/>
          <w:lang w:eastAsia="en-GB"/>
        </w:rPr>
        <w:t xml:space="preserve">”.  </w:t>
      </w:r>
      <w:r w:rsidRPr="002F6FBB">
        <w:rPr>
          <w:rFonts w:ascii="Calibri" w:eastAsia="Times New Roman" w:hAnsi="Calibri" w:cs="Calibri"/>
          <w:lang w:eastAsia="en-GB"/>
        </w:rPr>
        <w:t xml:space="preserve"> </w:t>
      </w:r>
    </w:p>
    <w:p w14:paraId="7C43F5A6" w14:textId="77777777" w:rsidR="00397135" w:rsidRPr="002F6FBB" w:rsidRDefault="00397135" w:rsidP="00D656D2">
      <w:pPr>
        <w:spacing w:after="0" w:line="240" w:lineRule="auto"/>
        <w:textAlignment w:val="baseline"/>
        <w:rPr>
          <w:rFonts w:ascii="Calibri" w:eastAsia="Times New Roman" w:hAnsi="Calibri" w:cs="Calibri"/>
          <w:b/>
          <w:bCs/>
          <w:lang w:eastAsia="en-GB"/>
        </w:rPr>
      </w:pPr>
    </w:p>
    <w:p w14:paraId="4BC1670E" w14:textId="77777777" w:rsidR="006D5DD4" w:rsidRPr="002F6FBB" w:rsidRDefault="00512000" w:rsidP="006D5DD4">
      <w:pPr>
        <w:spacing w:after="0" w:line="240" w:lineRule="auto"/>
        <w:textAlignment w:val="baseline"/>
        <w:rPr>
          <w:rFonts w:ascii="Calibri" w:eastAsia="Times New Roman" w:hAnsi="Calibri" w:cs="Calibri"/>
          <w:lang w:eastAsia="en-GB"/>
        </w:rPr>
      </w:pPr>
      <w:r w:rsidRPr="002F6FBB">
        <w:rPr>
          <w:rFonts w:ascii="Calibri" w:eastAsia="Times New Roman" w:hAnsi="Calibri" w:cs="Calibri"/>
          <w:lang w:eastAsia="en-GB"/>
        </w:rPr>
        <w:t xml:space="preserve">Evidence of my reflective learning is by </w:t>
      </w:r>
      <w:r w:rsidR="006F3A3C" w:rsidRPr="002F6FBB">
        <w:rPr>
          <w:rFonts w:ascii="Calibri" w:eastAsia="Times New Roman" w:hAnsi="Calibri" w:cs="Calibri"/>
          <w:lang w:eastAsia="en-GB"/>
        </w:rPr>
        <w:t xml:space="preserve">completing the CPD log of my experiences through the learning process and then produced a reflection report on those experiences.  I will be able to apply this to my current placement and </w:t>
      </w:r>
      <w:r w:rsidRPr="002F6FBB">
        <w:rPr>
          <w:rFonts w:ascii="Calibri" w:eastAsia="Times New Roman" w:hAnsi="Calibri" w:cs="Calibri"/>
          <w:lang w:eastAsia="en-GB"/>
        </w:rPr>
        <w:t xml:space="preserve"> to develop and make improvements to my </w:t>
      </w:r>
      <w:r w:rsidR="006F3A3C" w:rsidRPr="002F6FBB">
        <w:rPr>
          <w:rFonts w:ascii="Calibri" w:eastAsia="Times New Roman" w:hAnsi="Calibri" w:cs="Calibri"/>
          <w:lang w:eastAsia="en-GB"/>
        </w:rPr>
        <w:t>university course</w:t>
      </w:r>
      <w:r w:rsidRPr="002F6FBB">
        <w:rPr>
          <w:rFonts w:ascii="Calibri" w:eastAsia="Times New Roman" w:hAnsi="Calibri" w:cs="Calibri"/>
          <w:lang w:eastAsia="en-GB"/>
        </w:rPr>
        <w:t xml:space="preserve"> work</w:t>
      </w:r>
      <w:r w:rsidR="006F3A3C" w:rsidRPr="002F6FBB">
        <w:rPr>
          <w:rFonts w:ascii="Calibri" w:eastAsia="Times New Roman" w:hAnsi="Calibri" w:cs="Calibri"/>
          <w:lang w:eastAsia="en-GB"/>
        </w:rPr>
        <w:t>. I will be able to learn about myself, critically evaluate my learning, identify areas that require further development and will encourage me to becoming a</w:t>
      </w:r>
      <w:r w:rsidRPr="002F6FBB">
        <w:rPr>
          <w:rFonts w:ascii="Calibri" w:eastAsia="Times New Roman" w:hAnsi="Calibri" w:cs="Calibri"/>
          <w:lang w:eastAsia="en-GB"/>
        </w:rPr>
        <w:t>n</w:t>
      </w:r>
      <w:r w:rsidR="006F3A3C" w:rsidRPr="002F6FBB">
        <w:rPr>
          <w:rFonts w:ascii="Calibri" w:eastAsia="Times New Roman" w:hAnsi="Calibri" w:cs="Calibri"/>
          <w:lang w:eastAsia="en-GB"/>
        </w:rPr>
        <w:t xml:space="preserve"> </w:t>
      </w:r>
      <w:r w:rsidRPr="002F6FBB">
        <w:rPr>
          <w:rFonts w:ascii="Calibri" w:eastAsia="Times New Roman" w:hAnsi="Calibri" w:cs="Calibri"/>
          <w:lang w:eastAsia="en-GB"/>
        </w:rPr>
        <w:t xml:space="preserve"> ongoing </w:t>
      </w:r>
      <w:r w:rsidR="006F3A3C" w:rsidRPr="002F6FBB">
        <w:rPr>
          <w:rFonts w:ascii="Calibri" w:eastAsia="Times New Roman" w:hAnsi="Calibri" w:cs="Calibri"/>
          <w:lang w:eastAsia="en-GB"/>
        </w:rPr>
        <w:t xml:space="preserve">reflective learner. </w:t>
      </w:r>
    </w:p>
    <w:p w14:paraId="47CD77F9" w14:textId="77777777" w:rsidR="006D5DD4" w:rsidRPr="002F6FBB" w:rsidRDefault="006D5DD4" w:rsidP="006D5DD4">
      <w:pPr>
        <w:spacing w:after="0" w:line="240" w:lineRule="auto"/>
        <w:textAlignment w:val="baseline"/>
        <w:rPr>
          <w:rFonts w:ascii="Calibri" w:eastAsia="Times New Roman" w:hAnsi="Calibri" w:cs="Calibri"/>
          <w:lang w:eastAsia="en-GB"/>
        </w:rPr>
      </w:pPr>
    </w:p>
    <w:p w14:paraId="067D239C" w14:textId="36E4EAB1" w:rsidR="006D5DD4" w:rsidRPr="002F6FBB" w:rsidRDefault="006D5DD4" w:rsidP="006D5DD4">
      <w:pPr>
        <w:spacing w:after="0" w:line="240" w:lineRule="auto"/>
        <w:textAlignment w:val="baseline"/>
        <w:rPr>
          <w:rFonts w:ascii="Calibri" w:eastAsia="Times New Roman" w:hAnsi="Calibri" w:cs="Calibri"/>
          <w:b/>
          <w:bCs/>
          <w:lang w:eastAsia="en-GB"/>
        </w:rPr>
      </w:pPr>
      <w:r w:rsidRPr="002F6FBB">
        <w:rPr>
          <w:rFonts w:ascii="Calibri" w:eastAsia="Times New Roman" w:hAnsi="Calibri" w:cs="Calibri"/>
          <w:lang w:eastAsia="en-GB"/>
        </w:rPr>
        <w:t>There are many theories of reflective learning such as</w:t>
      </w:r>
      <w:r w:rsidR="006F3A3C" w:rsidRPr="002F6FBB">
        <w:rPr>
          <w:rFonts w:ascii="Calibri" w:eastAsia="Times New Roman" w:hAnsi="Calibri" w:cs="Calibri"/>
          <w:lang w:eastAsia="en-GB"/>
        </w:rPr>
        <w:t xml:space="preserve"> </w:t>
      </w:r>
      <w:r w:rsidRPr="00D72204">
        <w:rPr>
          <w:rFonts w:ascii="Calibri" w:eastAsia="Times New Roman" w:hAnsi="Calibri" w:cs="Calibri"/>
          <w:b/>
          <w:bCs/>
          <w:lang w:eastAsia="en-GB"/>
        </w:rPr>
        <w:t>Kolb’s learning cycle</w:t>
      </w:r>
      <w:r w:rsidR="00C24BE4">
        <w:rPr>
          <w:rFonts w:ascii="Calibri" w:eastAsia="Times New Roman" w:hAnsi="Calibri" w:cs="Calibri"/>
          <w:b/>
          <w:bCs/>
          <w:lang w:eastAsia="en-GB"/>
        </w:rPr>
        <w:t>(1984)</w:t>
      </w:r>
      <w:r w:rsidRPr="002F6FBB">
        <w:rPr>
          <w:rFonts w:ascii="Calibri" w:eastAsia="Times New Roman" w:hAnsi="Calibri" w:cs="Calibri"/>
          <w:lang w:eastAsia="en-GB"/>
        </w:rPr>
        <w:t xml:space="preserve"> which </w:t>
      </w:r>
      <w:r w:rsidR="00D72204">
        <w:rPr>
          <w:rFonts w:ascii="Calibri" w:eastAsia="Times New Roman" w:hAnsi="Calibri" w:cs="Calibri"/>
          <w:lang w:eastAsia="en-GB"/>
        </w:rPr>
        <w:t xml:space="preserve">according to the Open University </w:t>
      </w:r>
      <w:r w:rsidRPr="002F6FBB">
        <w:rPr>
          <w:rFonts w:ascii="Calibri" w:eastAsia="Times New Roman" w:hAnsi="Calibri" w:cs="Calibri"/>
          <w:lang w:eastAsia="en-GB"/>
        </w:rPr>
        <w:t>is the most used model for reflective learning.  This process starts with an actual experience, series of events or situation, or a critical incident.</w:t>
      </w:r>
      <w:r w:rsidRPr="002F6FBB">
        <w:rPr>
          <w:rFonts w:ascii="Calibri" w:eastAsia="Times New Roman" w:hAnsi="Calibri" w:cs="Calibri"/>
          <w:b/>
          <w:bCs/>
          <w:lang w:eastAsia="en-GB"/>
        </w:rPr>
        <w:t xml:space="preserve"> </w:t>
      </w:r>
    </w:p>
    <w:p w14:paraId="38986EEF" w14:textId="163239A3" w:rsidR="006D5DD4" w:rsidRPr="002F6FBB" w:rsidRDefault="006D5DD4" w:rsidP="006D5DD4">
      <w:pPr>
        <w:spacing w:after="0" w:line="240" w:lineRule="auto"/>
        <w:textAlignment w:val="baseline"/>
        <w:rPr>
          <w:rFonts w:ascii="Calibri" w:eastAsia="Times New Roman" w:hAnsi="Calibri" w:cs="Calibri"/>
          <w:lang w:eastAsia="en-GB"/>
        </w:rPr>
      </w:pPr>
      <w:r w:rsidRPr="002F6FBB">
        <w:rPr>
          <w:noProof/>
        </w:rPr>
        <w:drawing>
          <wp:inline distT="0" distB="0" distL="0" distR="0" wp14:anchorId="1FD9E5F4" wp14:editId="54081744">
            <wp:extent cx="4362450" cy="152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62450" cy="1524000"/>
                    </a:xfrm>
                    <a:prstGeom prst="rect">
                      <a:avLst/>
                    </a:prstGeom>
                  </pic:spPr>
                </pic:pic>
              </a:graphicData>
            </a:graphic>
          </wp:inline>
        </w:drawing>
      </w:r>
    </w:p>
    <w:p w14:paraId="0CDE606A" w14:textId="77777777" w:rsidR="006272FA" w:rsidRPr="002F6FBB" w:rsidRDefault="006D5DD4" w:rsidP="006D5DD4">
      <w:pPr>
        <w:spacing w:after="0" w:line="240" w:lineRule="auto"/>
        <w:textAlignment w:val="baseline"/>
        <w:rPr>
          <w:sz w:val="20"/>
          <w:szCs w:val="20"/>
        </w:rPr>
      </w:pPr>
      <w:r w:rsidRPr="002F6FBB">
        <w:rPr>
          <w:rFonts w:ascii="Calibri" w:eastAsia="Times New Roman" w:hAnsi="Calibri" w:cs="Calibri"/>
          <w:b/>
          <w:bCs/>
          <w:i/>
          <w:iCs/>
          <w:lang w:eastAsia="en-GB"/>
        </w:rPr>
        <w:t>Figure 1 Kolb’s experiential learning cycle (adapted from Kolb, 1984)</w:t>
      </w:r>
      <w:r w:rsidR="006272FA" w:rsidRPr="002F6FBB">
        <w:rPr>
          <w:sz w:val="20"/>
          <w:szCs w:val="20"/>
        </w:rPr>
        <w:t xml:space="preserve"> </w:t>
      </w:r>
    </w:p>
    <w:p w14:paraId="191822A3" w14:textId="77777777" w:rsidR="006272FA" w:rsidRPr="002F6FBB" w:rsidRDefault="006272FA" w:rsidP="006D5DD4">
      <w:pPr>
        <w:spacing w:after="0" w:line="240" w:lineRule="auto"/>
        <w:textAlignment w:val="baseline"/>
        <w:rPr>
          <w:sz w:val="20"/>
          <w:szCs w:val="20"/>
        </w:rPr>
      </w:pPr>
    </w:p>
    <w:p w14:paraId="1279C611" w14:textId="12920E3E" w:rsidR="006272FA" w:rsidRPr="002F6FBB" w:rsidRDefault="00195F5E" w:rsidP="006D5DD4">
      <w:pPr>
        <w:spacing w:after="0" w:line="240" w:lineRule="auto"/>
        <w:textAlignment w:val="baseline"/>
        <w:rPr>
          <w:rFonts w:ascii="Calibri" w:eastAsia="Times New Roman" w:hAnsi="Calibri" w:cs="Calibri"/>
          <w:b/>
          <w:bCs/>
          <w:i/>
          <w:iCs/>
          <w:lang w:eastAsia="en-GB"/>
        </w:rPr>
      </w:pPr>
      <w:hyperlink r:id="rId9" w:history="1">
        <w:r w:rsidR="006272FA" w:rsidRPr="002F6FBB">
          <w:rPr>
            <w:rStyle w:val="Hyperlink"/>
            <w:rFonts w:ascii="Calibri" w:eastAsia="Times New Roman" w:hAnsi="Calibri" w:cs="Calibri"/>
            <w:b/>
            <w:bCs/>
            <w:i/>
            <w:iCs/>
            <w:lang w:eastAsia="en-GB"/>
          </w:rPr>
          <w:t>https://www.open.edu/openlearncreate/pluginfile.php/159274/mod_resource/content/3/ntroducing%20Reflective%20learning%20Ramsey%2C%202006.pdf</w:t>
        </w:r>
      </w:hyperlink>
    </w:p>
    <w:p w14:paraId="3F770A1D" w14:textId="54CBE382" w:rsidR="00512000" w:rsidRPr="002F6FBB" w:rsidRDefault="00512000" w:rsidP="00D656D2">
      <w:pPr>
        <w:spacing w:after="0" w:line="240" w:lineRule="auto"/>
        <w:textAlignment w:val="baseline"/>
        <w:rPr>
          <w:rFonts w:ascii="Calibri" w:eastAsia="Times New Roman" w:hAnsi="Calibri" w:cs="Calibri"/>
          <w:lang w:eastAsia="en-GB"/>
        </w:rPr>
      </w:pPr>
    </w:p>
    <w:p w14:paraId="2CE3DE6D" w14:textId="38DB9CF9" w:rsidR="00512000" w:rsidRPr="002F6FBB" w:rsidRDefault="00512000" w:rsidP="00D656D2">
      <w:pPr>
        <w:spacing w:after="0" w:line="240" w:lineRule="auto"/>
        <w:textAlignment w:val="baseline"/>
        <w:rPr>
          <w:rFonts w:ascii="Calibri" w:eastAsia="Times New Roman" w:hAnsi="Calibri" w:cs="Calibri"/>
          <w:lang w:eastAsia="en-GB"/>
        </w:rPr>
      </w:pPr>
      <w:r w:rsidRPr="002F6FBB">
        <w:rPr>
          <w:rFonts w:ascii="Calibri" w:eastAsia="Times New Roman" w:hAnsi="Calibri" w:cs="Calibri"/>
          <w:lang w:eastAsia="en-GB"/>
        </w:rPr>
        <w:t xml:space="preserve">An important factor of reflective learning is the actual process. </w:t>
      </w:r>
      <w:r w:rsidR="006D5DD4" w:rsidRPr="002F6FBB">
        <w:rPr>
          <w:rFonts w:ascii="Calibri" w:eastAsia="Times New Roman" w:hAnsi="Calibri" w:cs="Calibri"/>
          <w:b/>
          <w:bCs/>
          <w:lang w:eastAsia="en-GB"/>
        </w:rPr>
        <w:t xml:space="preserve"> Kolb’s</w:t>
      </w:r>
      <w:r w:rsidRPr="002F6FBB">
        <w:rPr>
          <w:rFonts w:ascii="Calibri" w:eastAsia="Times New Roman" w:hAnsi="Calibri" w:cs="Calibri"/>
          <w:lang w:eastAsia="en-GB"/>
        </w:rPr>
        <w:t xml:space="preserve"> </w:t>
      </w:r>
      <w:r w:rsidRPr="002F6FBB">
        <w:rPr>
          <w:rFonts w:ascii="Calibri" w:eastAsia="Times New Roman" w:hAnsi="Calibri" w:cs="Calibri"/>
          <w:b/>
          <w:bCs/>
          <w:lang w:eastAsia="en-GB"/>
        </w:rPr>
        <w:t>reflective cycle</w:t>
      </w:r>
      <w:r w:rsidR="00C24BE4">
        <w:rPr>
          <w:rFonts w:ascii="Calibri" w:eastAsia="Times New Roman" w:hAnsi="Calibri" w:cs="Calibri"/>
          <w:b/>
          <w:bCs/>
          <w:lang w:eastAsia="en-GB"/>
        </w:rPr>
        <w:t xml:space="preserve"> (1984)</w:t>
      </w:r>
      <w:r w:rsidRPr="002F6FBB">
        <w:rPr>
          <w:rFonts w:ascii="Calibri" w:eastAsia="Times New Roman" w:hAnsi="Calibri" w:cs="Calibri"/>
          <w:lang w:eastAsia="en-GB"/>
        </w:rPr>
        <w:t xml:space="preserve"> identifies </w:t>
      </w:r>
      <w:r w:rsidR="006D5DD4" w:rsidRPr="002F6FBB">
        <w:rPr>
          <w:rFonts w:ascii="Calibri" w:eastAsia="Times New Roman" w:hAnsi="Calibri" w:cs="Calibri"/>
          <w:lang w:eastAsia="en-GB"/>
        </w:rPr>
        <w:t xml:space="preserve">the </w:t>
      </w:r>
      <w:r w:rsidRPr="002F6FBB">
        <w:rPr>
          <w:rFonts w:ascii="Calibri" w:eastAsia="Times New Roman" w:hAnsi="Calibri" w:cs="Calibri"/>
          <w:lang w:eastAsia="en-GB"/>
        </w:rPr>
        <w:t xml:space="preserve">stages of reflection which would help me as a student to adapt when reflecting on learning experiences.  It would also highlight strengths and weaknesses, learn from mistakes and plan development and improvements to learning experiences.  This theory could be applied to </w:t>
      </w:r>
      <w:r w:rsidR="002F1326" w:rsidRPr="002F6FBB">
        <w:rPr>
          <w:rFonts w:ascii="Calibri" w:eastAsia="Times New Roman" w:hAnsi="Calibri" w:cs="Calibri"/>
          <w:lang w:eastAsia="en-GB"/>
        </w:rPr>
        <w:t xml:space="preserve">any situation, and to </w:t>
      </w:r>
      <w:r w:rsidR="00340436" w:rsidRPr="002F6FBB">
        <w:rPr>
          <w:rFonts w:ascii="Calibri" w:eastAsia="Times New Roman" w:hAnsi="Calibri" w:cs="Calibri"/>
          <w:lang w:eastAsia="en-GB"/>
        </w:rPr>
        <w:t xml:space="preserve">anyone wishing to learn about themselves and plan how they could develop and improve.  </w:t>
      </w:r>
    </w:p>
    <w:p w14:paraId="717FF578" w14:textId="54F8E38B" w:rsidR="00FE2765" w:rsidRPr="002F6FBB" w:rsidRDefault="00FE2765" w:rsidP="00D656D2">
      <w:pPr>
        <w:spacing w:after="0" w:line="240" w:lineRule="auto"/>
        <w:textAlignment w:val="baseline"/>
        <w:rPr>
          <w:rFonts w:ascii="Calibri" w:eastAsia="Times New Roman" w:hAnsi="Calibri" w:cs="Calibri"/>
          <w:lang w:eastAsia="en-GB"/>
        </w:rPr>
      </w:pPr>
    </w:p>
    <w:p w14:paraId="0C736301" w14:textId="480991FE" w:rsidR="00340436" w:rsidRPr="002F6FBB" w:rsidRDefault="00FE2765" w:rsidP="00FE2765">
      <w:pPr>
        <w:spacing w:after="0" w:line="240" w:lineRule="auto"/>
        <w:textAlignment w:val="baseline"/>
        <w:rPr>
          <w:rFonts w:ascii="Calibri" w:eastAsia="Times New Roman" w:hAnsi="Calibri" w:cs="Calibri"/>
          <w:lang w:eastAsia="en-GB"/>
        </w:rPr>
      </w:pPr>
      <w:r w:rsidRPr="002F6FBB">
        <w:rPr>
          <w:rFonts w:ascii="Calibri" w:eastAsia="Times New Roman" w:hAnsi="Calibri" w:cs="Calibri"/>
          <w:lang w:eastAsia="en-GB"/>
        </w:rPr>
        <w:t xml:space="preserve">Another theory that could work alongside Kolb’s learning cycle is written by </w:t>
      </w:r>
      <w:r w:rsidRPr="002F6FBB">
        <w:rPr>
          <w:rFonts w:ascii="Calibri" w:eastAsia="Times New Roman" w:hAnsi="Calibri" w:cs="Calibri"/>
          <w:b/>
          <w:bCs/>
          <w:lang w:eastAsia="en-GB"/>
        </w:rPr>
        <w:t>Mike Pedlar, John Burgoyne and Tom Boydell (2001)</w:t>
      </w:r>
      <w:r w:rsidRPr="002F6FBB">
        <w:rPr>
          <w:rFonts w:ascii="Calibri" w:eastAsia="Times New Roman" w:hAnsi="Calibri" w:cs="Calibri"/>
          <w:lang w:eastAsia="en-GB"/>
        </w:rPr>
        <w:t xml:space="preserve">, who are very well known for their work in helping managers to develop their skills.  They recommend that </w:t>
      </w:r>
      <w:r w:rsidR="006272FA" w:rsidRPr="002F6FBB">
        <w:rPr>
          <w:rFonts w:ascii="Calibri" w:eastAsia="Times New Roman" w:hAnsi="Calibri" w:cs="Calibri"/>
          <w:lang w:eastAsia="en-GB"/>
        </w:rPr>
        <w:t>their theory is more of a long term journaling method as opposed to a one off reflection on a particular event.  This would involve feelings, thoughts and ideas and action-tendencies.  As mentioned in my CPD report I have undertaken this with a view to reflecting on previous experiences, my thoughts, and look to ways of improving my work. This additional process w</w:t>
      </w:r>
      <w:r w:rsidR="00D72204">
        <w:rPr>
          <w:rFonts w:ascii="Calibri" w:eastAsia="Times New Roman" w:hAnsi="Calibri" w:cs="Calibri"/>
          <w:lang w:eastAsia="en-GB"/>
        </w:rPr>
        <w:t>ill</w:t>
      </w:r>
      <w:r w:rsidR="006272FA" w:rsidRPr="002F6FBB">
        <w:rPr>
          <w:rFonts w:ascii="Calibri" w:eastAsia="Times New Roman" w:hAnsi="Calibri" w:cs="Calibri"/>
          <w:lang w:eastAsia="en-GB"/>
        </w:rPr>
        <w:t xml:space="preserve"> certainly add to my reflective skills.  </w:t>
      </w:r>
    </w:p>
    <w:p w14:paraId="6260E914" w14:textId="0741D822" w:rsidR="00D656D2" w:rsidRPr="002F6FBB" w:rsidRDefault="00D656D2" w:rsidP="00D656D2">
      <w:pPr>
        <w:spacing w:after="0" w:line="240" w:lineRule="auto"/>
        <w:textAlignment w:val="baseline"/>
        <w:rPr>
          <w:rFonts w:ascii="Calibri" w:eastAsia="Times New Roman" w:hAnsi="Calibri" w:cs="Calibri"/>
          <w:lang w:eastAsia="en-GB"/>
        </w:rPr>
      </w:pPr>
    </w:p>
    <w:p w14:paraId="3ADA8B84" w14:textId="21F24750" w:rsidR="00D656D2" w:rsidRPr="002F6FBB" w:rsidRDefault="00D656D2" w:rsidP="00D656D2">
      <w:pPr>
        <w:spacing w:after="0" w:line="240" w:lineRule="auto"/>
        <w:textAlignment w:val="baseline"/>
        <w:rPr>
          <w:rFonts w:ascii="Calibri" w:eastAsia="Times New Roman" w:hAnsi="Calibri" w:cs="Calibri"/>
          <w:lang w:eastAsia="en-GB"/>
        </w:rPr>
      </w:pPr>
      <w:r w:rsidRPr="002F6FBB">
        <w:rPr>
          <w:rFonts w:ascii="Calibri" w:eastAsia="Times New Roman" w:hAnsi="Calibri" w:cs="Calibri"/>
          <w:b/>
          <w:bCs/>
          <w:u w:val="single"/>
          <w:lang w:eastAsia="en-GB"/>
        </w:rPr>
        <w:t>References</w:t>
      </w:r>
      <w:r w:rsidRPr="002F6FBB">
        <w:rPr>
          <w:rFonts w:ascii="Calibri" w:eastAsia="Times New Roman" w:hAnsi="Calibri" w:cs="Calibri"/>
          <w:lang w:eastAsia="en-GB"/>
        </w:rPr>
        <w:t> </w:t>
      </w:r>
    </w:p>
    <w:p w14:paraId="6D7F6282" w14:textId="27F20546" w:rsidR="00D0009B" w:rsidRPr="002F6FBB" w:rsidRDefault="00F07DC8" w:rsidP="00D0009B">
      <w:pPr>
        <w:pStyle w:val="ListParagraph"/>
        <w:numPr>
          <w:ilvl w:val="0"/>
          <w:numId w:val="10"/>
        </w:numPr>
        <w:spacing w:after="0" w:line="240" w:lineRule="auto"/>
        <w:textAlignment w:val="baseline"/>
        <w:rPr>
          <w:rFonts w:ascii="Calibri" w:eastAsia="Times New Roman" w:hAnsi="Calibri" w:cs="Calibri"/>
          <w:b/>
          <w:bCs/>
          <w:lang w:eastAsia="en-GB"/>
        </w:rPr>
      </w:pPr>
      <w:r w:rsidRPr="002F6FBB">
        <w:rPr>
          <w:rFonts w:ascii="Calibri" w:eastAsia="Times New Roman" w:hAnsi="Calibri" w:cs="Calibri"/>
          <w:b/>
          <w:bCs/>
          <w:lang w:eastAsia="en-GB"/>
        </w:rPr>
        <w:t xml:space="preserve">The </w:t>
      </w:r>
      <w:r w:rsidR="006272FA" w:rsidRPr="002F6FBB">
        <w:rPr>
          <w:rFonts w:ascii="Calibri" w:eastAsia="Times New Roman" w:hAnsi="Calibri" w:cs="Calibri"/>
          <w:b/>
          <w:bCs/>
          <w:lang w:eastAsia="en-GB"/>
        </w:rPr>
        <w:t>Open University</w:t>
      </w:r>
      <w:r w:rsidRPr="002F6FBB">
        <w:rPr>
          <w:rFonts w:ascii="Calibri" w:eastAsia="Times New Roman" w:hAnsi="Calibri" w:cs="Calibri"/>
          <w:b/>
          <w:bCs/>
          <w:lang w:eastAsia="en-GB"/>
        </w:rPr>
        <w:t xml:space="preserve"> Business School 2006</w:t>
      </w:r>
      <w:r w:rsidR="00C67B76" w:rsidRPr="002F6FBB">
        <w:rPr>
          <w:rFonts w:ascii="Calibri" w:eastAsia="Times New Roman" w:hAnsi="Calibri" w:cs="Calibri"/>
          <w:b/>
          <w:bCs/>
          <w:lang w:eastAsia="en-GB"/>
        </w:rPr>
        <w:t xml:space="preserve"> </w:t>
      </w:r>
      <w:r w:rsidR="00D0009B" w:rsidRPr="002F6FBB">
        <w:rPr>
          <w:rFonts w:ascii="Calibri" w:eastAsia="Times New Roman" w:hAnsi="Calibri" w:cs="Calibri"/>
          <w:b/>
          <w:bCs/>
          <w:lang w:eastAsia="en-GB"/>
        </w:rPr>
        <w:t>–</w:t>
      </w:r>
      <w:r w:rsidR="00C67B76" w:rsidRPr="002F6FBB">
        <w:rPr>
          <w:rFonts w:ascii="Calibri" w:eastAsia="Times New Roman" w:hAnsi="Calibri" w:cs="Calibri"/>
          <w:b/>
          <w:bCs/>
          <w:lang w:eastAsia="en-GB"/>
        </w:rPr>
        <w:t xml:space="preserve"> Prepared</w:t>
      </w:r>
      <w:r w:rsidR="00D0009B" w:rsidRPr="002F6FBB">
        <w:rPr>
          <w:rFonts w:ascii="Calibri" w:eastAsia="Times New Roman" w:hAnsi="Calibri" w:cs="Calibri"/>
          <w:b/>
          <w:bCs/>
          <w:lang w:eastAsia="en-GB"/>
        </w:rPr>
        <w:t xml:space="preserve"> </w:t>
      </w:r>
      <w:r w:rsidR="00C67B76" w:rsidRPr="002F6FBB">
        <w:rPr>
          <w:rFonts w:ascii="Calibri" w:eastAsia="Times New Roman" w:hAnsi="Calibri" w:cs="Calibri"/>
          <w:b/>
          <w:bCs/>
          <w:lang w:eastAsia="en-GB"/>
        </w:rPr>
        <w:t xml:space="preserve">by Caroline Ramsey </w:t>
      </w:r>
      <w:r w:rsidRPr="002F6FBB">
        <w:rPr>
          <w:rFonts w:ascii="Calibri" w:eastAsia="Times New Roman" w:hAnsi="Calibri" w:cs="Calibri"/>
          <w:lang w:eastAsia="en-GB"/>
        </w:rPr>
        <w:t xml:space="preserve"> – Introducing Reflective Learning  </w:t>
      </w:r>
      <w:r w:rsidR="00D0009B" w:rsidRPr="002F6FBB">
        <w:rPr>
          <w:rFonts w:ascii="Calibri" w:eastAsia="Times New Roman" w:hAnsi="Calibri" w:cs="Calibri"/>
          <w:lang w:eastAsia="en-GB"/>
        </w:rPr>
        <w:t>p.5</w:t>
      </w:r>
      <w:r w:rsidRPr="002F6FBB">
        <w:rPr>
          <w:rFonts w:ascii="Calibri" w:eastAsia="Times New Roman" w:hAnsi="Calibri" w:cs="Calibri"/>
          <w:lang w:eastAsia="en-GB"/>
        </w:rPr>
        <w:t xml:space="preserve"> </w:t>
      </w:r>
      <w:r w:rsidR="00D0009B" w:rsidRPr="002F6FBB">
        <w:rPr>
          <w:rFonts w:ascii="Calibri" w:eastAsia="Times New Roman" w:hAnsi="Calibri" w:cs="Calibri"/>
          <w:lang w:eastAsia="en-GB"/>
        </w:rPr>
        <w:t xml:space="preserve">  </w:t>
      </w:r>
      <w:r w:rsidR="00C67B76" w:rsidRPr="002F6FBB">
        <w:rPr>
          <w:rFonts w:ascii="Calibri" w:eastAsia="Times New Roman" w:hAnsi="Calibri" w:cs="Calibri"/>
          <w:lang w:eastAsia="en-GB"/>
        </w:rPr>
        <w:t>Publishe</w:t>
      </w:r>
      <w:r w:rsidR="00D0009B" w:rsidRPr="002F6FBB">
        <w:rPr>
          <w:rFonts w:ascii="Calibri" w:eastAsia="Times New Roman" w:hAnsi="Calibri" w:cs="Calibri"/>
          <w:lang w:eastAsia="en-GB"/>
        </w:rPr>
        <w:t>d by The Open University.</w:t>
      </w:r>
      <w:r w:rsidR="00D0009B" w:rsidRPr="002F6FBB">
        <w:rPr>
          <w:rFonts w:ascii="Calibri" w:eastAsia="Times New Roman" w:hAnsi="Calibri" w:cs="Calibri"/>
          <w:b/>
          <w:bCs/>
          <w:lang w:eastAsia="en-GB"/>
        </w:rPr>
        <w:t xml:space="preserve"> </w:t>
      </w:r>
      <w:r w:rsidR="00C67B76" w:rsidRPr="002F6FBB">
        <w:rPr>
          <w:rFonts w:ascii="Calibri" w:eastAsia="Times New Roman" w:hAnsi="Calibri" w:cs="Calibri"/>
          <w:b/>
          <w:bCs/>
          <w:lang w:eastAsia="en-GB"/>
        </w:rPr>
        <w:t xml:space="preserve"> </w:t>
      </w:r>
      <w:r w:rsidRPr="002F6FBB">
        <w:rPr>
          <w:rFonts w:ascii="Calibri" w:eastAsia="Times New Roman" w:hAnsi="Calibri" w:cs="Calibri"/>
          <w:lang w:eastAsia="en-GB"/>
        </w:rPr>
        <w:t xml:space="preserve"> Printed in the United Kingdom by Thanet Press Limited, Margate, Kent.  ISBN 978 0 7492 2406 6</w:t>
      </w:r>
      <w:r w:rsidR="00C67B76" w:rsidRPr="002F6FBB">
        <w:rPr>
          <w:rFonts w:ascii="Calibri" w:eastAsia="Times New Roman" w:hAnsi="Calibri" w:cs="Calibri"/>
          <w:lang w:eastAsia="en-GB"/>
        </w:rPr>
        <w:t xml:space="preserve">  </w:t>
      </w:r>
      <w:r w:rsidR="00C67B76" w:rsidRPr="00C24BE4">
        <w:rPr>
          <w:rFonts w:ascii="Calibri" w:eastAsia="Times New Roman" w:hAnsi="Calibri" w:cs="Calibri"/>
          <w:lang w:eastAsia="en-GB"/>
        </w:rPr>
        <w:t xml:space="preserve"> </w:t>
      </w:r>
      <w:r w:rsidR="00D0009B" w:rsidRPr="00C24BE4">
        <w:t xml:space="preserve">Available from </w:t>
      </w:r>
      <w:hyperlink r:id="rId10" w:history="1">
        <w:r w:rsidR="00D0009B" w:rsidRPr="00C24BE4">
          <w:rPr>
            <w:rStyle w:val="Hyperlink"/>
            <w:rFonts w:ascii="Calibri" w:eastAsia="Times New Roman" w:hAnsi="Calibri" w:cs="Calibri"/>
            <w:lang w:eastAsia="en-GB"/>
          </w:rPr>
          <w:t>https://www.open.edu/openlearncreate/pluginfile.php/159274/mod_resource/content/3/Introducing%20Reflective%20learning%20Ramsey%2C%202006.pdf</w:t>
        </w:r>
      </w:hyperlink>
      <w:r w:rsidR="00D0009B" w:rsidRPr="002F6FBB">
        <w:rPr>
          <w:rFonts w:ascii="Calibri" w:eastAsia="Times New Roman" w:hAnsi="Calibri" w:cs="Calibri"/>
          <w:lang w:eastAsia="en-GB"/>
        </w:rPr>
        <w:t> </w:t>
      </w:r>
    </w:p>
    <w:p w14:paraId="010CAEF5" w14:textId="77777777" w:rsidR="00D0009B" w:rsidRPr="002F6FBB" w:rsidRDefault="00D0009B" w:rsidP="00D0009B">
      <w:pPr>
        <w:pStyle w:val="ListParagraph"/>
        <w:spacing w:after="0" w:line="240" w:lineRule="auto"/>
        <w:textAlignment w:val="baseline"/>
        <w:rPr>
          <w:rFonts w:ascii="Calibri" w:eastAsia="Times New Roman" w:hAnsi="Calibri" w:cs="Calibri"/>
          <w:lang w:eastAsia="en-GB"/>
        </w:rPr>
      </w:pPr>
    </w:p>
    <w:p w14:paraId="3612EF5D" w14:textId="149C7B3F" w:rsidR="006272FA" w:rsidRPr="002F6FBB" w:rsidRDefault="006272FA" w:rsidP="006272FA">
      <w:pPr>
        <w:pStyle w:val="ListParagraph"/>
        <w:numPr>
          <w:ilvl w:val="0"/>
          <w:numId w:val="10"/>
        </w:numPr>
        <w:spacing w:after="0" w:line="240" w:lineRule="auto"/>
        <w:textAlignment w:val="baseline"/>
        <w:rPr>
          <w:rFonts w:ascii="Calibri" w:eastAsia="Times New Roman" w:hAnsi="Calibri" w:cs="Calibri"/>
          <w:lang w:eastAsia="en-GB"/>
        </w:rPr>
      </w:pPr>
      <w:r w:rsidRPr="002F6FBB">
        <w:rPr>
          <w:rFonts w:ascii="Calibri" w:eastAsia="Times New Roman" w:hAnsi="Calibri" w:cs="Calibri"/>
          <w:b/>
          <w:bCs/>
          <w:lang w:eastAsia="en-GB"/>
        </w:rPr>
        <w:lastRenderedPageBreak/>
        <w:t>Kolb, D. (1984)</w:t>
      </w:r>
      <w:r w:rsidRPr="002F6FBB">
        <w:rPr>
          <w:rFonts w:ascii="Calibri" w:eastAsia="Times New Roman" w:hAnsi="Calibri" w:cs="Calibri"/>
          <w:lang w:eastAsia="en-GB"/>
        </w:rPr>
        <w:t xml:space="preserve"> Experiential Learning, Englewood Cliffs, NJ, Prentice Hall.</w:t>
      </w:r>
      <w:r w:rsidR="00F07DC8" w:rsidRPr="002F6FBB">
        <w:rPr>
          <w:rFonts w:ascii="Calibri" w:eastAsia="Times New Roman" w:hAnsi="Calibri" w:cs="Calibri"/>
          <w:lang w:eastAsia="en-GB"/>
        </w:rPr>
        <w:t xml:space="preserve"> – The Open University p.</w:t>
      </w:r>
      <w:r w:rsidR="00C67B76" w:rsidRPr="002F6FBB">
        <w:rPr>
          <w:rFonts w:ascii="Calibri" w:eastAsia="Times New Roman" w:hAnsi="Calibri" w:cs="Calibri"/>
          <w:lang w:eastAsia="en-GB"/>
        </w:rPr>
        <w:t>12</w:t>
      </w:r>
      <w:r w:rsidR="00F07DC8" w:rsidRPr="002F6FBB">
        <w:rPr>
          <w:rFonts w:ascii="Calibri" w:eastAsia="Times New Roman" w:hAnsi="Calibri" w:cs="Calibri"/>
          <w:lang w:eastAsia="en-GB"/>
        </w:rPr>
        <w:t xml:space="preserve"> </w:t>
      </w:r>
    </w:p>
    <w:p w14:paraId="0137E7EC" w14:textId="77777777" w:rsidR="00C24BE4" w:rsidRDefault="006272FA" w:rsidP="00C24BE4">
      <w:pPr>
        <w:pStyle w:val="ListParagraph"/>
        <w:numPr>
          <w:ilvl w:val="0"/>
          <w:numId w:val="10"/>
        </w:numPr>
        <w:spacing w:after="0" w:line="240" w:lineRule="auto"/>
        <w:textAlignment w:val="baseline"/>
        <w:rPr>
          <w:rFonts w:ascii="Calibri" w:eastAsia="Times New Roman" w:hAnsi="Calibri" w:cs="Calibri"/>
          <w:lang w:eastAsia="en-GB"/>
        </w:rPr>
      </w:pPr>
      <w:r w:rsidRPr="002F6FBB">
        <w:rPr>
          <w:rFonts w:ascii="Calibri" w:eastAsia="Times New Roman" w:hAnsi="Calibri" w:cs="Calibri"/>
          <w:b/>
          <w:bCs/>
          <w:lang w:eastAsia="en-GB"/>
        </w:rPr>
        <w:t>Pedlar, M., Burgoyne, J. and Boydell, T. (2001)</w:t>
      </w:r>
      <w:r w:rsidRPr="002F6FBB">
        <w:rPr>
          <w:rFonts w:ascii="Calibri" w:eastAsia="Times New Roman" w:hAnsi="Calibri" w:cs="Calibri"/>
          <w:lang w:eastAsia="en-GB"/>
        </w:rPr>
        <w:t xml:space="preserve"> A Manager’s Guide to </w:t>
      </w:r>
      <w:r w:rsidRPr="00C24BE4">
        <w:rPr>
          <w:rFonts w:ascii="Calibri" w:eastAsia="Times New Roman" w:hAnsi="Calibri" w:cs="Calibri"/>
          <w:lang w:eastAsia="en-GB"/>
        </w:rPr>
        <w:t>Self</w:t>
      </w:r>
      <w:r w:rsidR="00F07DC8" w:rsidRPr="00C24BE4">
        <w:rPr>
          <w:rFonts w:ascii="Calibri" w:eastAsia="Times New Roman" w:hAnsi="Calibri" w:cs="Calibri"/>
          <w:lang w:eastAsia="en-GB"/>
        </w:rPr>
        <w:t>-</w:t>
      </w:r>
      <w:r w:rsidRPr="00C24BE4">
        <w:rPr>
          <w:rFonts w:ascii="Calibri" w:eastAsia="Times New Roman" w:hAnsi="Calibri" w:cs="Calibri"/>
          <w:lang w:eastAsia="en-GB"/>
        </w:rPr>
        <w:t>Development</w:t>
      </w:r>
    </w:p>
    <w:p w14:paraId="10C8B6CB" w14:textId="065836B8" w:rsidR="00D656D2" w:rsidRPr="00C24BE4" w:rsidRDefault="00C24BE4" w:rsidP="00C24BE4">
      <w:pPr>
        <w:pStyle w:val="ListParagraph"/>
        <w:spacing w:after="0" w:line="240" w:lineRule="auto"/>
        <w:textAlignment w:val="baseline"/>
        <w:rPr>
          <w:rFonts w:ascii="Calibri" w:eastAsia="Times New Roman" w:hAnsi="Calibri" w:cs="Calibri"/>
          <w:lang w:eastAsia="en-GB"/>
        </w:rPr>
      </w:pPr>
      <w:r w:rsidRPr="00C24BE4">
        <w:rPr>
          <w:rFonts w:ascii="Calibri" w:eastAsia="Times New Roman" w:hAnsi="Calibri" w:cs="Calibri"/>
          <w:lang w:eastAsia="en-GB"/>
        </w:rPr>
        <w:t xml:space="preserve"> </w:t>
      </w:r>
      <w:r w:rsidR="006272FA" w:rsidRPr="00C24BE4">
        <w:rPr>
          <w:rFonts w:ascii="Calibri" w:eastAsia="Times New Roman" w:hAnsi="Calibri" w:cs="Calibri"/>
          <w:lang w:eastAsia="en-GB"/>
        </w:rPr>
        <w:t xml:space="preserve"> (4</w:t>
      </w:r>
      <w:r w:rsidR="006272FA" w:rsidRPr="00C24BE4">
        <w:rPr>
          <w:rFonts w:ascii="Calibri" w:eastAsia="Times New Roman" w:hAnsi="Calibri" w:cs="Calibri"/>
          <w:vertAlign w:val="superscript"/>
          <w:lang w:eastAsia="en-GB"/>
        </w:rPr>
        <w:t>th</w:t>
      </w:r>
      <w:r w:rsidR="00F07DC8" w:rsidRPr="00C24BE4">
        <w:rPr>
          <w:rFonts w:ascii="Calibri" w:eastAsia="Times New Roman" w:hAnsi="Calibri" w:cs="Calibri"/>
          <w:lang w:eastAsia="en-GB"/>
        </w:rPr>
        <w:t xml:space="preserve"> Edition</w:t>
      </w:r>
      <w:r w:rsidR="006272FA" w:rsidRPr="00C24BE4">
        <w:rPr>
          <w:rFonts w:ascii="Calibri" w:eastAsia="Times New Roman" w:hAnsi="Calibri" w:cs="Calibri"/>
          <w:lang w:eastAsia="en-GB"/>
        </w:rPr>
        <w:t>.), Maidenhead, McGraw-Hill</w:t>
      </w:r>
      <w:r w:rsidR="00F07DC8" w:rsidRPr="00C24BE4">
        <w:rPr>
          <w:rFonts w:ascii="Calibri" w:eastAsia="Times New Roman" w:hAnsi="Calibri" w:cs="Calibri"/>
          <w:lang w:eastAsia="en-GB"/>
        </w:rPr>
        <w:t xml:space="preserve"> – The Open University p.</w:t>
      </w:r>
      <w:r w:rsidR="00C67B76" w:rsidRPr="00C24BE4">
        <w:rPr>
          <w:rFonts w:ascii="Calibri" w:eastAsia="Times New Roman" w:hAnsi="Calibri" w:cs="Calibri"/>
          <w:lang w:eastAsia="en-GB"/>
        </w:rPr>
        <w:t>22</w:t>
      </w:r>
      <w:r w:rsidR="00D656D2" w:rsidRPr="00C24BE4">
        <w:rPr>
          <w:rFonts w:ascii="Arial" w:eastAsia="Times New Roman" w:hAnsi="Arial" w:cs="Arial"/>
          <w:lang w:eastAsia="en-GB"/>
        </w:rPr>
        <w:t> </w:t>
      </w:r>
    </w:p>
    <w:p w14:paraId="0FE14A4D" w14:textId="77777777" w:rsidR="00D0009B" w:rsidRPr="0037763E" w:rsidRDefault="00D656D2" w:rsidP="0037763E">
      <w:pPr>
        <w:pStyle w:val="ListParagraph"/>
        <w:numPr>
          <w:ilvl w:val="0"/>
          <w:numId w:val="10"/>
        </w:numPr>
        <w:spacing w:after="0" w:line="240" w:lineRule="auto"/>
        <w:textAlignment w:val="baseline"/>
        <w:rPr>
          <w:rFonts w:ascii="Calibri" w:eastAsia="Times New Roman" w:hAnsi="Calibri" w:cs="Calibri"/>
          <w:lang w:eastAsia="en-GB"/>
        </w:rPr>
      </w:pPr>
      <w:r w:rsidRPr="0037763E">
        <w:rPr>
          <w:rFonts w:ascii="Calibri" w:eastAsia="Times New Roman" w:hAnsi="Calibri" w:cs="Calibri"/>
          <w:b/>
          <w:bCs/>
          <w:shd w:val="clear" w:color="auto" w:fill="FFFFFF"/>
          <w:lang w:eastAsia="en-GB"/>
        </w:rPr>
        <w:t xml:space="preserve">Figure </w:t>
      </w:r>
      <w:r w:rsidR="00C67B76" w:rsidRPr="0037763E">
        <w:rPr>
          <w:rFonts w:ascii="Calibri" w:eastAsia="Times New Roman" w:hAnsi="Calibri" w:cs="Calibri"/>
          <w:b/>
          <w:bCs/>
          <w:shd w:val="clear" w:color="auto" w:fill="FFFFFF"/>
          <w:lang w:eastAsia="en-GB"/>
        </w:rPr>
        <w:t>1, Kolb (1984)</w:t>
      </w:r>
      <w:r w:rsidRPr="0037763E">
        <w:rPr>
          <w:rFonts w:ascii="Calibri" w:eastAsia="Times New Roman" w:hAnsi="Calibri" w:cs="Calibri"/>
          <w:shd w:val="clear" w:color="auto" w:fill="FFFFFF"/>
          <w:lang w:eastAsia="en-GB"/>
        </w:rPr>
        <w:t xml:space="preserve"> - </w:t>
      </w:r>
      <w:r w:rsidRPr="0037763E">
        <w:rPr>
          <w:rFonts w:ascii="Calibri" w:eastAsia="Times New Roman" w:hAnsi="Calibri" w:cs="Calibri"/>
          <w:lang w:eastAsia="en-GB"/>
        </w:rPr>
        <w:t>Illustration showing the reflection</w:t>
      </w:r>
      <w:r w:rsidR="00C67B76" w:rsidRPr="0037763E">
        <w:rPr>
          <w:rFonts w:ascii="Calibri" w:eastAsia="Times New Roman" w:hAnsi="Calibri" w:cs="Calibri"/>
          <w:lang w:eastAsia="en-GB"/>
        </w:rPr>
        <w:t xml:space="preserve"> learning</w:t>
      </w:r>
      <w:r w:rsidRPr="0037763E">
        <w:rPr>
          <w:rFonts w:ascii="Calibri" w:eastAsia="Times New Roman" w:hAnsi="Calibri" w:cs="Calibri"/>
          <w:lang w:eastAsia="en-GB"/>
        </w:rPr>
        <w:t xml:space="preserve"> cycle. [Online]. [Accessed 20/01/202</w:t>
      </w:r>
      <w:r w:rsidR="00C67B76" w:rsidRPr="0037763E">
        <w:rPr>
          <w:rFonts w:ascii="Calibri" w:eastAsia="Times New Roman" w:hAnsi="Calibri" w:cs="Calibri"/>
          <w:lang w:eastAsia="en-GB"/>
        </w:rPr>
        <w:t>1</w:t>
      </w:r>
      <w:r w:rsidRPr="0037763E">
        <w:rPr>
          <w:rFonts w:ascii="Calibri" w:eastAsia="Times New Roman" w:hAnsi="Calibri" w:cs="Calibri"/>
          <w:lang w:eastAsia="en-GB"/>
        </w:rPr>
        <w:t>]. Availabl</w:t>
      </w:r>
      <w:r w:rsidR="00C67B76" w:rsidRPr="0037763E">
        <w:rPr>
          <w:rFonts w:ascii="Calibri" w:eastAsia="Times New Roman" w:hAnsi="Calibri" w:cs="Calibri"/>
          <w:lang w:eastAsia="en-GB"/>
        </w:rPr>
        <w:t xml:space="preserve">e </w:t>
      </w:r>
      <w:r w:rsidR="00D0009B" w:rsidRPr="0037763E">
        <w:rPr>
          <w:rFonts w:ascii="Calibri" w:eastAsia="Times New Roman" w:hAnsi="Calibri" w:cs="Calibri"/>
          <w:lang w:eastAsia="en-GB"/>
        </w:rPr>
        <w:t>from</w:t>
      </w:r>
    </w:p>
    <w:p w14:paraId="7F195040" w14:textId="50EC364D" w:rsidR="00D656D2" w:rsidRPr="00C24BE4" w:rsidRDefault="00D656D2" w:rsidP="00D0009B">
      <w:pPr>
        <w:spacing w:after="0" w:line="240" w:lineRule="auto"/>
        <w:textAlignment w:val="baseline"/>
        <w:rPr>
          <w:rFonts w:ascii="Calibri" w:eastAsia="Times New Roman" w:hAnsi="Calibri" w:cs="Calibri"/>
          <w:lang w:eastAsia="en-GB"/>
        </w:rPr>
      </w:pPr>
      <w:r w:rsidRPr="002F6FBB">
        <w:rPr>
          <w:rFonts w:ascii="Calibri" w:eastAsia="Times New Roman" w:hAnsi="Calibri" w:cs="Calibri"/>
          <w:lang w:eastAsia="en-GB"/>
        </w:rPr>
        <w:t> </w:t>
      </w:r>
      <w:bookmarkStart w:id="1" w:name="_Hlk61973884"/>
      <w:bookmarkStart w:id="2" w:name="_Hlk61974042"/>
      <w:r w:rsidR="00C24BE4" w:rsidRPr="00C24BE4">
        <w:fldChar w:fldCharType="begin"/>
      </w:r>
      <w:r w:rsidR="00C24BE4" w:rsidRPr="00C24BE4">
        <w:instrText xml:space="preserve"> HYPERLINK "https://www.open.edu/openlearncreate/pluginfile.php/159274/mod_resource/content/3/Introducing%20Reflective%20learning%20Ramsey%2C%202006.pdf" \t "_blank" </w:instrText>
      </w:r>
      <w:r w:rsidR="00C24BE4" w:rsidRPr="00C24BE4">
        <w:fldChar w:fldCharType="separate"/>
      </w:r>
      <w:r w:rsidRPr="00C24BE4">
        <w:rPr>
          <w:rFonts w:ascii="Calibri" w:eastAsia="Times New Roman" w:hAnsi="Calibri" w:cs="Calibri"/>
          <w:color w:val="0000FF"/>
          <w:u w:val="single"/>
          <w:lang w:eastAsia="en-GB"/>
        </w:rPr>
        <w:t>https://www.open.edu/openlearncreate/pluginfile.php/159274/mod_resource/content/3/Introducing%20Reflective%20learning%20Ramsey%2C%202006.pdf</w:t>
      </w:r>
      <w:r w:rsidR="00C24BE4" w:rsidRPr="00C24BE4">
        <w:rPr>
          <w:rFonts w:ascii="Calibri" w:eastAsia="Times New Roman" w:hAnsi="Calibri" w:cs="Calibri"/>
          <w:color w:val="0000FF"/>
          <w:u w:val="single"/>
          <w:lang w:eastAsia="en-GB"/>
        </w:rPr>
        <w:fldChar w:fldCharType="end"/>
      </w:r>
      <w:bookmarkEnd w:id="1"/>
      <w:r w:rsidRPr="00C24BE4">
        <w:rPr>
          <w:rFonts w:ascii="Calibri" w:eastAsia="Times New Roman" w:hAnsi="Calibri" w:cs="Calibri"/>
          <w:lang w:eastAsia="en-GB"/>
        </w:rPr>
        <w:t> </w:t>
      </w:r>
    </w:p>
    <w:bookmarkEnd w:id="2"/>
    <w:p w14:paraId="7919C20E" w14:textId="77777777" w:rsidR="00D656D2" w:rsidRPr="002F6FBB" w:rsidRDefault="00D656D2" w:rsidP="00960ED0">
      <w:pPr>
        <w:rPr>
          <w:sz w:val="20"/>
          <w:szCs w:val="20"/>
        </w:rPr>
      </w:pPr>
    </w:p>
    <w:sectPr w:rsidR="00D656D2" w:rsidRPr="002F6FB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2DD139" w14:textId="77777777" w:rsidR="00195F5E" w:rsidRDefault="00195F5E" w:rsidP="000C5C4A">
      <w:pPr>
        <w:spacing w:after="0" w:line="240" w:lineRule="auto"/>
      </w:pPr>
      <w:r>
        <w:separator/>
      </w:r>
    </w:p>
  </w:endnote>
  <w:endnote w:type="continuationSeparator" w:id="0">
    <w:p w14:paraId="0B38A030" w14:textId="77777777" w:rsidR="00195F5E" w:rsidRDefault="00195F5E" w:rsidP="000C5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C15990" w14:textId="77777777" w:rsidR="00195F5E" w:rsidRDefault="00195F5E" w:rsidP="000C5C4A">
      <w:pPr>
        <w:spacing w:after="0" w:line="240" w:lineRule="auto"/>
      </w:pPr>
      <w:r>
        <w:separator/>
      </w:r>
    </w:p>
  </w:footnote>
  <w:footnote w:type="continuationSeparator" w:id="0">
    <w:p w14:paraId="23BC4F2E" w14:textId="77777777" w:rsidR="00195F5E" w:rsidRDefault="00195F5E" w:rsidP="000C5C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4573569"/>
      <w:docPartObj>
        <w:docPartGallery w:val="Page Numbers (Margins)"/>
        <w:docPartUnique/>
      </w:docPartObj>
    </w:sdtPr>
    <w:sdtContent>
      <w:p w14:paraId="4082B333" w14:textId="7223B649" w:rsidR="000C5C4A" w:rsidRDefault="000C5C4A" w:rsidP="000C5C4A">
        <w:pPr>
          <w:pStyle w:val="Header"/>
          <w:tabs>
            <w:tab w:val="clear" w:pos="9026"/>
          </w:tabs>
        </w:pPr>
        <w:r>
          <w:rPr>
            <w:noProof/>
          </w:rPr>
          <mc:AlternateContent>
            <mc:Choice Requires="wps">
              <w:drawing>
                <wp:anchor distT="0" distB="0" distL="114300" distR="114300" simplePos="0" relativeHeight="251659264" behindDoc="0" locked="0" layoutInCell="0" allowOverlap="1" wp14:anchorId="75BECDB2" wp14:editId="718BA9A7">
                  <wp:simplePos x="0" y="0"/>
                  <wp:positionH relativeFrom="leftMargin">
                    <wp:align>left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0" b="444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60DF7" w14:textId="77777777" w:rsidR="000C5C4A" w:rsidRDefault="000C5C4A">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75BECDB2" id="Rectangle 1" o:spid="_x0000_s1026" style="position:absolute;margin-left:0;margin-top:0;width:64.5pt;height:34.1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" o:allowincell="f" stroked="f">
                  <v:textbox style="mso-fit-shape-to-text:t" inset="0,,0">
                    <w:txbxContent>
                      <w:p w14:paraId="33E60DF7" w14:textId="77777777" w:rsidR="000C5C4A" w:rsidRDefault="000C5C4A">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p w14:paraId="608F69BE" w14:textId="77777777" w:rsidR="000C5C4A" w:rsidRDefault="000C5C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C223A"/>
    <w:multiLevelType w:val="multilevel"/>
    <w:tmpl w:val="AB64AFEC"/>
    <w:lvl w:ilvl="0">
      <w:start w:val="1"/>
      <w:numFmt w:val="bullet"/>
      <w:lvlText w:val=""/>
      <w:lvlJc w:val="left"/>
      <w:pPr>
        <w:tabs>
          <w:tab w:val="num" w:pos="3337"/>
        </w:tabs>
        <w:ind w:left="3337" w:hanging="360"/>
      </w:pPr>
      <w:rPr>
        <w:rFonts w:ascii="Symbol" w:hAnsi="Symbol" w:hint="default"/>
        <w:sz w:val="20"/>
      </w:rPr>
    </w:lvl>
    <w:lvl w:ilvl="1" w:tentative="1">
      <w:start w:val="1"/>
      <w:numFmt w:val="bullet"/>
      <w:lvlText w:val=""/>
      <w:lvlJc w:val="left"/>
      <w:pPr>
        <w:tabs>
          <w:tab w:val="num" w:pos="4057"/>
        </w:tabs>
        <w:ind w:left="4057" w:hanging="360"/>
      </w:pPr>
      <w:rPr>
        <w:rFonts w:ascii="Symbol" w:hAnsi="Symbol" w:hint="default"/>
        <w:sz w:val="20"/>
      </w:rPr>
    </w:lvl>
    <w:lvl w:ilvl="2" w:tentative="1">
      <w:start w:val="1"/>
      <w:numFmt w:val="bullet"/>
      <w:lvlText w:val=""/>
      <w:lvlJc w:val="left"/>
      <w:pPr>
        <w:tabs>
          <w:tab w:val="num" w:pos="4777"/>
        </w:tabs>
        <w:ind w:left="4777" w:hanging="360"/>
      </w:pPr>
      <w:rPr>
        <w:rFonts w:ascii="Symbol" w:hAnsi="Symbol" w:hint="default"/>
        <w:sz w:val="20"/>
      </w:rPr>
    </w:lvl>
    <w:lvl w:ilvl="3" w:tentative="1">
      <w:start w:val="1"/>
      <w:numFmt w:val="bullet"/>
      <w:lvlText w:val=""/>
      <w:lvlJc w:val="left"/>
      <w:pPr>
        <w:tabs>
          <w:tab w:val="num" w:pos="5497"/>
        </w:tabs>
        <w:ind w:left="5497" w:hanging="360"/>
      </w:pPr>
      <w:rPr>
        <w:rFonts w:ascii="Symbol" w:hAnsi="Symbol" w:hint="default"/>
        <w:sz w:val="20"/>
      </w:rPr>
    </w:lvl>
    <w:lvl w:ilvl="4" w:tentative="1">
      <w:start w:val="1"/>
      <w:numFmt w:val="bullet"/>
      <w:lvlText w:val=""/>
      <w:lvlJc w:val="left"/>
      <w:pPr>
        <w:tabs>
          <w:tab w:val="num" w:pos="6217"/>
        </w:tabs>
        <w:ind w:left="6217" w:hanging="360"/>
      </w:pPr>
      <w:rPr>
        <w:rFonts w:ascii="Symbol" w:hAnsi="Symbol" w:hint="default"/>
        <w:sz w:val="20"/>
      </w:rPr>
    </w:lvl>
    <w:lvl w:ilvl="5" w:tentative="1">
      <w:start w:val="1"/>
      <w:numFmt w:val="bullet"/>
      <w:lvlText w:val=""/>
      <w:lvlJc w:val="left"/>
      <w:pPr>
        <w:tabs>
          <w:tab w:val="num" w:pos="6937"/>
        </w:tabs>
        <w:ind w:left="6937" w:hanging="360"/>
      </w:pPr>
      <w:rPr>
        <w:rFonts w:ascii="Symbol" w:hAnsi="Symbol" w:hint="default"/>
        <w:sz w:val="20"/>
      </w:rPr>
    </w:lvl>
    <w:lvl w:ilvl="6" w:tentative="1">
      <w:start w:val="1"/>
      <w:numFmt w:val="bullet"/>
      <w:lvlText w:val=""/>
      <w:lvlJc w:val="left"/>
      <w:pPr>
        <w:tabs>
          <w:tab w:val="num" w:pos="7657"/>
        </w:tabs>
        <w:ind w:left="7657" w:hanging="360"/>
      </w:pPr>
      <w:rPr>
        <w:rFonts w:ascii="Symbol" w:hAnsi="Symbol" w:hint="default"/>
        <w:sz w:val="20"/>
      </w:rPr>
    </w:lvl>
    <w:lvl w:ilvl="7" w:tentative="1">
      <w:start w:val="1"/>
      <w:numFmt w:val="bullet"/>
      <w:lvlText w:val=""/>
      <w:lvlJc w:val="left"/>
      <w:pPr>
        <w:tabs>
          <w:tab w:val="num" w:pos="8377"/>
        </w:tabs>
        <w:ind w:left="8377" w:hanging="360"/>
      </w:pPr>
      <w:rPr>
        <w:rFonts w:ascii="Symbol" w:hAnsi="Symbol" w:hint="default"/>
        <w:sz w:val="20"/>
      </w:rPr>
    </w:lvl>
    <w:lvl w:ilvl="8" w:tentative="1">
      <w:start w:val="1"/>
      <w:numFmt w:val="bullet"/>
      <w:lvlText w:val=""/>
      <w:lvlJc w:val="left"/>
      <w:pPr>
        <w:tabs>
          <w:tab w:val="num" w:pos="9097"/>
        </w:tabs>
        <w:ind w:left="9097" w:hanging="360"/>
      </w:pPr>
      <w:rPr>
        <w:rFonts w:ascii="Symbol" w:hAnsi="Symbol" w:hint="default"/>
        <w:sz w:val="20"/>
      </w:rPr>
    </w:lvl>
  </w:abstractNum>
  <w:abstractNum w:abstractNumId="1" w15:restartNumberingAfterBreak="0">
    <w:nsid w:val="1C935909"/>
    <w:multiLevelType w:val="hybridMultilevel"/>
    <w:tmpl w:val="C798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5E4361"/>
    <w:multiLevelType w:val="multilevel"/>
    <w:tmpl w:val="4076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672C61"/>
    <w:multiLevelType w:val="hybridMultilevel"/>
    <w:tmpl w:val="607C0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E944E5"/>
    <w:multiLevelType w:val="multilevel"/>
    <w:tmpl w:val="92A8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F5443C"/>
    <w:multiLevelType w:val="multilevel"/>
    <w:tmpl w:val="F0AE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1E2D49"/>
    <w:multiLevelType w:val="multilevel"/>
    <w:tmpl w:val="F4FE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CE63531"/>
    <w:multiLevelType w:val="hybridMultilevel"/>
    <w:tmpl w:val="D374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7A08B8"/>
    <w:multiLevelType w:val="multilevel"/>
    <w:tmpl w:val="4916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BBE04A0"/>
    <w:multiLevelType w:val="multilevel"/>
    <w:tmpl w:val="185A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9"/>
  </w:num>
  <w:num w:numId="3">
    <w:abstractNumId w:val="6"/>
  </w:num>
  <w:num w:numId="4">
    <w:abstractNumId w:val="5"/>
  </w:num>
  <w:num w:numId="5">
    <w:abstractNumId w:val="7"/>
  </w:num>
  <w:num w:numId="6">
    <w:abstractNumId w:val="3"/>
  </w:num>
  <w:num w:numId="7">
    <w:abstractNumId w:val="4"/>
  </w:num>
  <w:num w:numId="8">
    <w:abstractNumId w:val="2"/>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961"/>
    <w:rsid w:val="000224EE"/>
    <w:rsid w:val="000533CE"/>
    <w:rsid w:val="000B15EF"/>
    <w:rsid w:val="000C33C5"/>
    <w:rsid w:val="000C5C4A"/>
    <w:rsid w:val="0015282B"/>
    <w:rsid w:val="00161C6E"/>
    <w:rsid w:val="0016247D"/>
    <w:rsid w:val="001925EC"/>
    <w:rsid w:val="00195F5E"/>
    <w:rsid w:val="00244D17"/>
    <w:rsid w:val="002541E2"/>
    <w:rsid w:val="00255F6E"/>
    <w:rsid w:val="00286781"/>
    <w:rsid w:val="00293016"/>
    <w:rsid w:val="002F1326"/>
    <w:rsid w:val="002F573E"/>
    <w:rsid w:val="002F6FBB"/>
    <w:rsid w:val="00340436"/>
    <w:rsid w:val="0034558B"/>
    <w:rsid w:val="00345E24"/>
    <w:rsid w:val="0037763E"/>
    <w:rsid w:val="00397135"/>
    <w:rsid w:val="003B1A74"/>
    <w:rsid w:val="003D3961"/>
    <w:rsid w:val="003F01AB"/>
    <w:rsid w:val="003F1822"/>
    <w:rsid w:val="0044461B"/>
    <w:rsid w:val="005002B9"/>
    <w:rsid w:val="00512000"/>
    <w:rsid w:val="005234D4"/>
    <w:rsid w:val="0055479D"/>
    <w:rsid w:val="0058145A"/>
    <w:rsid w:val="005C4E76"/>
    <w:rsid w:val="006272FA"/>
    <w:rsid w:val="006A1ED9"/>
    <w:rsid w:val="006D5DD4"/>
    <w:rsid w:val="006F3A3C"/>
    <w:rsid w:val="00713EB4"/>
    <w:rsid w:val="007C6CAC"/>
    <w:rsid w:val="00812E2B"/>
    <w:rsid w:val="008144C6"/>
    <w:rsid w:val="00847734"/>
    <w:rsid w:val="008725A0"/>
    <w:rsid w:val="008863A5"/>
    <w:rsid w:val="008C5592"/>
    <w:rsid w:val="008E17F3"/>
    <w:rsid w:val="008F5FCE"/>
    <w:rsid w:val="00925580"/>
    <w:rsid w:val="00956775"/>
    <w:rsid w:val="00960ED0"/>
    <w:rsid w:val="009A0F6C"/>
    <w:rsid w:val="009B450B"/>
    <w:rsid w:val="009F24BB"/>
    <w:rsid w:val="00A31D61"/>
    <w:rsid w:val="00A37BBA"/>
    <w:rsid w:val="00A46BC1"/>
    <w:rsid w:val="00A62B87"/>
    <w:rsid w:val="00A948F3"/>
    <w:rsid w:val="00AF1E75"/>
    <w:rsid w:val="00AF34FB"/>
    <w:rsid w:val="00B0040E"/>
    <w:rsid w:val="00B4044E"/>
    <w:rsid w:val="00B40669"/>
    <w:rsid w:val="00B72534"/>
    <w:rsid w:val="00B9236C"/>
    <w:rsid w:val="00B96DAB"/>
    <w:rsid w:val="00BB16C0"/>
    <w:rsid w:val="00C24BE4"/>
    <w:rsid w:val="00C66DD8"/>
    <w:rsid w:val="00C67B76"/>
    <w:rsid w:val="00CD4123"/>
    <w:rsid w:val="00CD7279"/>
    <w:rsid w:val="00D0009B"/>
    <w:rsid w:val="00D130B3"/>
    <w:rsid w:val="00D656D2"/>
    <w:rsid w:val="00D72204"/>
    <w:rsid w:val="00D86684"/>
    <w:rsid w:val="00D947ED"/>
    <w:rsid w:val="00DA13EB"/>
    <w:rsid w:val="00DC78ED"/>
    <w:rsid w:val="00DD78F8"/>
    <w:rsid w:val="00E1115E"/>
    <w:rsid w:val="00EE028F"/>
    <w:rsid w:val="00EF0B9F"/>
    <w:rsid w:val="00F00C49"/>
    <w:rsid w:val="00F07DC8"/>
    <w:rsid w:val="00F33453"/>
    <w:rsid w:val="00F61779"/>
    <w:rsid w:val="00F71F3B"/>
    <w:rsid w:val="00FD3862"/>
    <w:rsid w:val="00FE2765"/>
    <w:rsid w:val="00FE2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BF061"/>
  <w15:chartTrackingRefBased/>
  <w15:docId w15:val="{CA29A313-50B2-4892-8BFF-38430AD70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D39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3961"/>
  </w:style>
  <w:style w:type="character" w:customStyle="1" w:styleId="eop">
    <w:name w:val="eop"/>
    <w:basedOn w:val="DefaultParagraphFont"/>
    <w:rsid w:val="003D3961"/>
  </w:style>
  <w:style w:type="character" w:customStyle="1" w:styleId="tabchar">
    <w:name w:val="tabchar"/>
    <w:basedOn w:val="DefaultParagraphFont"/>
    <w:rsid w:val="00847734"/>
  </w:style>
  <w:style w:type="paragraph" w:styleId="NormalWeb">
    <w:name w:val="Normal (Web)"/>
    <w:basedOn w:val="Normal"/>
    <w:uiPriority w:val="99"/>
    <w:semiHidden/>
    <w:unhideWhenUsed/>
    <w:rsid w:val="00812E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2E2B"/>
    <w:rPr>
      <w:b/>
      <w:bCs/>
    </w:rPr>
  </w:style>
  <w:style w:type="paragraph" w:styleId="ListParagraph">
    <w:name w:val="List Paragraph"/>
    <w:basedOn w:val="Normal"/>
    <w:uiPriority w:val="34"/>
    <w:qFormat/>
    <w:rsid w:val="00A62B87"/>
    <w:pPr>
      <w:ind w:left="720"/>
      <w:contextualSpacing/>
    </w:pPr>
  </w:style>
  <w:style w:type="character" w:styleId="Hyperlink">
    <w:name w:val="Hyperlink"/>
    <w:basedOn w:val="DefaultParagraphFont"/>
    <w:uiPriority w:val="99"/>
    <w:unhideWhenUsed/>
    <w:rsid w:val="00CD7279"/>
    <w:rPr>
      <w:color w:val="0563C1" w:themeColor="hyperlink"/>
      <w:u w:val="single"/>
    </w:rPr>
  </w:style>
  <w:style w:type="character" w:styleId="UnresolvedMention">
    <w:name w:val="Unresolved Mention"/>
    <w:basedOn w:val="DefaultParagraphFont"/>
    <w:uiPriority w:val="99"/>
    <w:semiHidden/>
    <w:unhideWhenUsed/>
    <w:rsid w:val="00CD7279"/>
    <w:rPr>
      <w:color w:val="605E5C"/>
      <w:shd w:val="clear" w:color="auto" w:fill="E1DFDD"/>
    </w:rPr>
  </w:style>
  <w:style w:type="paragraph" w:styleId="Header">
    <w:name w:val="header"/>
    <w:basedOn w:val="Normal"/>
    <w:link w:val="HeaderChar"/>
    <w:uiPriority w:val="99"/>
    <w:unhideWhenUsed/>
    <w:rsid w:val="000C5C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C4A"/>
  </w:style>
  <w:style w:type="paragraph" w:styleId="Footer">
    <w:name w:val="footer"/>
    <w:basedOn w:val="Normal"/>
    <w:link w:val="FooterChar"/>
    <w:uiPriority w:val="99"/>
    <w:unhideWhenUsed/>
    <w:rsid w:val="000C5C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465942">
      <w:bodyDiv w:val="1"/>
      <w:marLeft w:val="0"/>
      <w:marRight w:val="0"/>
      <w:marTop w:val="0"/>
      <w:marBottom w:val="0"/>
      <w:divBdr>
        <w:top w:val="none" w:sz="0" w:space="0" w:color="auto"/>
        <w:left w:val="none" w:sz="0" w:space="0" w:color="auto"/>
        <w:bottom w:val="none" w:sz="0" w:space="0" w:color="auto"/>
        <w:right w:val="none" w:sz="0" w:space="0" w:color="auto"/>
      </w:divBdr>
      <w:divsChild>
        <w:div w:id="1938169857">
          <w:marLeft w:val="0"/>
          <w:marRight w:val="0"/>
          <w:marTop w:val="0"/>
          <w:marBottom w:val="0"/>
          <w:divBdr>
            <w:top w:val="none" w:sz="0" w:space="0" w:color="auto"/>
            <w:left w:val="none" w:sz="0" w:space="0" w:color="auto"/>
            <w:bottom w:val="none" w:sz="0" w:space="0" w:color="auto"/>
            <w:right w:val="none" w:sz="0" w:space="0" w:color="auto"/>
          </w:divBdr>
        </w:div>
        <w:div w:id="1764911665">
          <w:marLeft w:val="0"/>
          <w:marRight w:val="0"/>
          <w:marTop w:val="0"/>
          <w:marBottom w:val="0"/>
          <w:divBdr>
            <w:top w:val="none" w:sz="0" w:space="0" w:color="auto"/>
            <w:left w:val="none" w:sz="0" w:space="0" w:color="auto"/>
            <w:bottom w:val="none" w:sz="0" w:space="0" w:color="auto"/>
            <w:right w:val="none" w:sz="0" w:space="0" w:color="auto"/>
          </w:divBdr>
        </w:div>
      </w:divsChild>
    </w:div>
    <w:div w:id="543754688">
      <w:bodyDiv w:val="1"/>
      <w:marLeft w:val="0"/>
      <w:marRight w:val="0"/>
      <w:marTop w:val="0"/>
      <w:marBottom w:val="0"/>
      <w:divBdr>
        <w:top w:val="none" w:sz="0" w:space="0" w:color="auto"/>
        <w:left w:val="none" w:sz="0" w:space="0" w:color="auto"/>
        <w:bottom w:val="none" w:sz="0" w:space="0" w:color="auto"/>
        <w:right w:val="none" w:sz="0" w:space="0" w:color="auto"/>
      </w:divBdr>
      <w:divsChild>
        <w:div w:id="1075131824">
          <w:marLeft w:val="0"/>
          <w:marRight w:val="0"/>
          <w:marTop w:val="0"/>
          <w:marBottom w:val="0"/>
          <w:divBdr>
            <w:top w:val="none" w:sz="0" w:space="0" w:color="auto"/>
            <w:left w:val="none" w:sz="0" w:space="0" w:color="auto"/>
            <w:bottom w:val="none" w:sz="0" w:space="0" w:color="auto"/>
            <w:right w:val="none" w:sz="0" w:space="0" w:color="auto"/>
          </w:divBdr>
        </w:div>
        <w:div w:id="798960031">
          <w:marLeft w:val="0"/>
          <w:marRight w:val="0"/>
          <w:marTop w:val="0"/>
          <w:marBottom w:val="0"/>
          <w:divBdr>
            <w:top w:val="none" w:sz="0" w:space="0" w:color="auto"/>
            <w:left w:val="none" w:sz="0" w:space="0" w:color="auto"/>
            <w:bottom w:val="none" w:sz="0" w:space="0" w:color="auto"/>
            <w:right w:val="none" w:sz="0" w:space="0" w:color="auto"/>
          </w:divBdr>
        </w:div>
        <w:div w:id="1453091182">
          <w:marLeft w:val="0"/>
          <w:marRight w:val="0"/>
          <w:marTop w:val="0"/>
          <w:marBottom w:val="0"/>
          <w:divBdr>
            <w:top w:val="none" w:sz="0" w:space="0" w:color="auto"/>
            <w:left w:val="none" w:sz="0" w:space="0" w:color="auto"/>
            <w:bottom w:val="none" w:sz="0" w:space="0" w:color="auto"/>
            <w:right w:val="none" w:sz="0" w:space="0" w:color="auto"/>
          </w:divBdr>
        </w:div>
        <w:div w:id="1530021860">
          <w:marLeft w:val="0"/>
          <w:marRight w:val="0"/>
          <w:marTop w:val="0"/>
          <w:marBottom w:val="0"/>
          <w:divBdr>
            <w:top w:val="none" w:sz="0" w:space="0" w:color="auto"/>
            <w:left w:val="none" w:sz="0" w:space="0" w:color="auto"/>
            <w:bottom w:val="none" w:sz="0" w:space="0" w:color="auto"/>
            <w:right w:val="none" w:sz="0" w:space="0" w:color="auto"/>
          </w:divBdr>
        </w:div>
        <w:div w:id="112210338">
          <w:marLeft w:val="0"/>
          <w:marRight w:val="0"/>
          <w:marTop w:val="0"/>
          <w:marBottom w:val="0"/>
          <w:divBdr>
            <w:top w:val="none" w:sz="0" w:space="0" w:color="auto"/>
            <w:left w:val="none" w:sz="0" w:space="0" w:color="auto"/>
            <w:bottom w:val="none" w:sz="0" w:space="0" w:color="auto"/>
            <w:right w:val="none" w:sz="0" w:space="0" w:color="auto"/>
          </w:divBdr>
        </w:div>
        <w:div w:id="1458720715">
          <w:marLeft w:val="0"/>
          <w:marRight w:val="0"/>
          <w:marTop w:val="0"/>
          <w:marBottom w:val="0"/>
          <w:divBdr>
            <w:top w:val="none" w:sz="0" w:space="0" w:color="auto"/>
            <w:left w:val="none" w:sz="0" w:space="0" w:color="auto"/>
            <w:bottom w:val="none" w:sz="0" w:space="0" w:color="auto"/>
            <w:right w:val="none" w:sz="0" w:space="0" w:color="auto"/>
          </w:divBdr>
        </w:div>
        <w:div w:id="732432285">
          <w:marLeft w:val="0"/>
          <w:marRight w:val="0"/>
          <w:marTop w:val="0"/>
          <w:marBottom w:val="0"/>
          <w:divBdr>
            <w:top w:val="none" w:sz="0" w:space="0" w:color="auto"/>
            <w:left w:val="none" w:sz="0" w:space="0" w:color="auto"/>
            <w:bottom w:val="none" w:sz="0" w:space="0" w:color="auto"/>
            <w:right w:val="none" w:sz="0" w:space="0" w:color="auto"/>
          </w:divBdr>
        </w:div>
        <w:div w:id="946960019">
          <w:marLeft w:val="0"/>
          <w:marRight w:val="0"/>
          <w:marTop w:val="0"/>
          <w:marBottom w:val="0"/>
          <w:divBdr>
            <w:top w:val="none" w:sz="0" w:space="0" w:color="auto"/>
            <w:left w:val="none" w:sz="0" w:space="0" w:color="auto"/>
            <w:bottom w:val="none" w:sz="0" w:space="0" w:color="auto"/>
            <w:right w:val="none" w:sz="0" w:space="0" w:color="auto"/>
          </w:divBdr>
        </w:div>
      </w:divsChild>
    </w:div>
    <w:div w:id="839660676">
      <w:bodyDiv w:val="1"/>
      <w:marLeft w:val="0"/>
      <w:marRight w:val="0"/>
      <w:marTop w:val="0"/>
      <w:marBottom w:val="0"/>
      <w:divBdr>
        <w:top w:val="none" w:sz="0" w:space="0" w:color="auto"/>
        <w:left w:val="none" w:sz="0" w:space="0" w:color="auto"/>
        <w:bottom w:val="none" w:sz="0" w:space="0" w:color="auto"/>
        <w:right w:val="none" w:sz="0" w:space="0" w:color="auto"/>
      </w:divBdr>
      <w:divsChild>
        <w:div w:id="1196043508">
          <w:marLeft w:val="0"/>
          <w:marRight w:val="0"/>
          <w:marTop w:val="0"/>
          <w:marBottom w:val="0"/>
          <w:divBdr>
            <w:top w:val="none" w:sz="0" w:space="0" w:color="auto"/>
            <w:left w:val="none" w:sz="0" w:space="0" w:color="auto"/>
            <w:bottom w:val="none" w:sz="0" w:space="0" w:color="auto"/>
            <w:right w:val="none" w:sz="0" w:space="0" w:color="auto"/>
          </w:divBdr>
        </w:div>
        <w:div w:id="766195707">
          <w:marLeft w:val="0"/>
          <w:marRight w:val="0"/>
          <w:marTop w:val="0"/>
          <w:marBottom w:val="0"/>
          <w:divBdr>
            <w:top w:val="none" w:sz="0" w:space="0" w:color="auto"/>
            <w:left w:val="none" w:sz="0" w:space="0" w:color="auto"/>
            <w:bottom w:val="none" w:sz="0" w:space="0" w:color="auto"/>
            <w:right w:val="none" w:sz="0" w:space="0" w:color="auto"/>
          </w:divBdr>
        </w:div>
        <w:div w:id="926427584">
          <w:marLeft w:val="0"/>
          <w:marRight w:val="0"/>
          <w:marTop w:val="0"/>
          <w:marBottom w:val="0"/>
          <w:divBdr>
            <w:top w:val="none" w:sz="0" w:space="0" w:color="auto"/>
            <w:left w:val="none" w:sz="0" w:space="0" w:color="auto"/>
            <w:bottom w:val="none" w:sz="0" w:space="0" w:color="auto"/>
            <w:right w:val="none" w:sz="0" w:space="0" w:color="auto"/>
          </w:divBdr>
        </w:div>
        <w:div w:id="908538084">
          <w:marLeft w:val="0"/>
          <w:marRight w:val="0"/>
          <w:marTop w:val="0"/>
          <w:marBottom w:val="0"/>
          <w:divBdr>
            <w:top w:val="none" w:sz="0" w:space="0" w:color="auto"/>
            <w:left w:val="none" w:sz="0" w:space="0" w:color="auto"/>
            <w:bottom w:val="none" w:sz="0" w:space="0" w:color="auto"/>
            <w:right w:val="none" w:sz="0" w:space="0" w:color="auto"/>
          </w:divBdr>
        </w:div>
      </w:divsChild>
    </w:div>
    <w:div w:id="1005858689">
      <w:bodyDiv w:val="1"/>
      <w:marLeft w:val="0"/>
      <w:marRight w:val="0"/>
      <w:marTop w:val="0"/>
      <w:marBottom w:val="0"/>
      <w:divBdr>
        <w:top w:val="none" w:sz="0" w:space="0" w:color="auto"/>
        <w:left w:val="none" w:sz="0" w:space="0" w:color="auto"/>
        <w:bottom w:val="none" w:sz="0" w:space="0" w:color="auto"/>
        <w:right w:val="none" w:sz="0" w:space="0" w:color="auto"/>
      </w:divBdr>
    </w:div>
    <w:div w:id="1250387388">
      <w:bodyDiv w:val="1"/>
      <w:marLeft w:val="0"/>
      <w:marRight w:val="0"/>
      <w:marTop w:val="0"/>
      <w:marBottom w:val="0"/>
      <w:divBdr>
        <w:top w:val="none" w:sz="0" w:space="0" w:color="auto"/>
        <w:left w:val="none" w:sz="0" w:space="0" w:color="auto"/>
        <w:bottom w:val="none" w:sz="0" w:space="0" w:color="auto"/>
        <w:right w:val="none" w:sz="0" w:space="0" w:color="auto"/>
      </w:divBdr>
      <w:divsChild>
        <w:div w:id="1801537954">
          <w:marLeft w:val="0"/>
          <w:marRight w:val="0"/>
          <w:marTop w:val="0"/>
          <w:marBottom w:val="0"/>
          <w:divBdr>
            <w:top w:val="none" w:sz="0" w:space="0" w:color="auto"/>
            <w:left w:val="none" w:sz="0" w:space="0" w:color="auto"/>
            <w:bottom w:val="none" w:sz="0" w:space="0" w:color="auto"/>
            <w:right w:val="none" w:sz="0" w:space="0" w:color="auto"/>
          </w:divBdr>
        </w:div>
        <w:div w:id="2012442673">
          <w:marLeft w:val="0"/>
          <w:marRight w:val="0"/>
          <w:marTop w:val="0"/>
          <w:marBottom w:val="0"/>
          <w:divBdr>
            <w:top w:val="none" w:sz="0" w:space="0" w:color="auto"/>
            <w:left w:val="none" w:sz="0" w:space="0" w:color="auto"/>
            <w:bottom w:val="none" w:sz="0" w:space="0" w:color="auto"/>
            <w:right w:val="none" w:sz="0" w:space="0" w:color="auto"/>
          </w:divBdr>
        </w:div>
        <w:div w:id="1367633719">
          <w:marLeft w:val="0"/>
          <w:marRight w:val="0"/>
          <w:marTop w:val="0"/>
          <w:marBottom w:val="0"/>
          <w:divBdr>
            <w:top w:val="none" w:sz="0" w:space="0" w:color="auto"/>
            <w:left w:val="none" w:sz="0" w:space="0" w:color="auto"/>
            <w:bottom w:val="none" w:sz="0" w:space="0" w:color="auto"/>
            <w:right w:val="none" w:sz="0" w:space="0" w:color="auto"/>
          </w:divBdr>
        </w:div>
        <w:div w:id="672413647">
          <w:marLeft w:val="0"/>
          <w:marRight w:val="0"/>
          <w:marTop w:val="0"/>
          <w:marBottom w:val="0"/>
          <w:divBdr>
            <w:top w:val="none" w:sz="0" w:space="0" w:color="auto"/>
            <w:left w:val="none" w:sz="0" w:space="0" w:color="auto"/>
            <w:bottom w:val="none" w:sz="0" w:space="0" w:color="auto"/>
            <w:right w:val="none" w:sz="0" w:space="0" w:color="auto"/>
          </w:divBdr>
        </w:div>
        <w:div w:id="957025499">
          <w:marLeft w:val="0"/>
          <w:marRight w:val="0"/>
          <w:marTop w:val="0"/>
          <w:marBottom w:val="0"/>
          <w:divBdr>
            <w:top w:val="none" w:sz="0" w:space="0" w:color="auto"/>
            <w:left w:val="none" w:sz="0" w:space="0" w:color="auto"/>
            <w:bottom w:val="none" w:sz="0" w:space="0" w:color="auto"/>
            <w:right w:val="none" w:sz="0" w:space="0" w:color="auto"/>
          </w:divBdr>
        </w:div>
      </w:divsChild>
    </w:div>
    <w:div w:id="1267424768">
      <w:bodyDiv w:val="1"/>
      <w:marLeft w:val="0"/>
      <w:marRight w:val="0"/>
      <w:marTop w:val="0"/>
      <w:marBottom w:val="0"/>
      <w:divBdr>
        <w:top w:val="none" w:sz="0" w:space="0" w:color="auto"/>
        <w:left w:val="none" w:sz="0" w:space="0" w:color="auto"/>
        <w:bottom w:val="none" w:sz="0" w:space="0" w:color="auto"/>
        <w:right w:val="none" w:sz="0" w:space="0" w:color="auto"/>
      </w:divBdr>
    </w:div>
    <w:div w:id="1383796249">
      <w:bodyDiv w:val="1"/>
      <w:marLeft w:val="0"/>
      <w:marRight w:val="0"/>
      <w:marTop w:val="0"/>
      <w:marBottom w:val="0"/>
      <w:divBdr>
        <w:top w:val="none" w:sz="0" w:space="0" w:color="auto"/>
        <w:left w:val="none" w:sz="0" w:space="0" w:color="auto"/>
        <w:bottom w:val="none" w:sz="0" w:space="0" w:color="auto"/>
        <w:right w:val="none" w:sz="0" w:space="0" w:color="auto"/>
      </w:divBdr>
      <w:divsChild>
        <w:div w:id="486483645">
          <w:marLeft w:val="0"/>
          <w:marRight w:val="0"/>
          <w:marTop w:val="0"/>
          <w:marBottom w:val="0"/>
          <w:divBdr>
            <w:top w:val="none" w:sz="0" w:space="0" w:color="auto"/>
            <w:left w:val="none" w:sz="0" w:space="0" w:color="auto"/>
            <w:bottom w:val="none" w:sz="0" w:space="0" w:color="auto"/>
            <w:right w:val="none" w:sz="0" w:space="0" w:color="auto"/>
          </w:divBdr>
        </w:div>
        <w:div w:id="1126579583">
          <w:marLeft w:val="0"/>
          <w:marRight w:val="0"/>
          <w:marTop w:val="0"/>
          <w:marBottom w:val="0"/>
          <w:divBdr>
            <w:top w:val="none" w:sz="0" w:space="0" w:color="auto"/>
            <w:left w:val="none" w:sz="0" w:space="0" w:color="auto"/>
            <w:bottom w:val="none" w:sz="0" w:space="0" w:color="auto"/>
            <w:right w:val="none" w:sz="0" w:space="0" w:color="auto"/>
          </w:divBdr>
        </w:div>
      </w:divsChild>
    </w:div>
    <w:div w:id="1440641926">
      <w:bodyDiv w:val="1"/>
      <w:marLeft w:val="0"/>
      <w:marRight w:val="0"/>
      <w:marTop w:val="0"/>
      <w:marBottom w:val="0"/>
      <w:divBdr>
        <w:top w:val="none" w:sz="0" w:space="0" w:color="auto"/>
        <w:left w:val="none" w:sz="0" w:space="0" w:color="auto"/>
        <w:bottom w:val="none" w:sz="0" w:space="0" w:color="auto"/>
        <w:right w:val="none" w:sz="0" w:space="0" w:color="auto"/>
      </w:divBdr>
    </w:div>
    <w:div w:id="1791631177">
      <w:bodyDiv w:val="1"/>
      <w:marLeft w:val="0"/>
      <w:marRight w:val="0"/>
      <w:marTop w:val="0"/>
      <w:marBottom w:val="0"/>
      <w:divBdr>
        <w:top w:val="none" w:sz="0" w:space="0" w:color="auto"/>
        <w:left w:val="none" w:sz="0" w:space="0" w:color="auto"/>
        <w:bottom w:val="none" w:sz="0" w:space="0" w:color="auto"/>
        <w:right w:val="none" w:sz="0" w:space="0" w:color="auto"/>
      </w:divBdr>
    </w:div>
    <w:div w:id="1810320290">
      <w:bodyDiv w:val="1"/>
      <w:marLeft w:val="0"/>
      <w:marRight w:val="0"/>
      <w:marTop w:val="0"/>
      <w:marBottom w:val="0"/>
      <w:divBdr>
        <w:top w:val="none" w:sz="0" w:space="0" w:color="auto"/>
        <w:left w:val="none" w:sz="0" w:space="0" w:color="auto"/>
        <w:bottom w:val="none" w:sz="0" w:space="0" w:color="auto"/>
        <w:right w:val="none" w:sz="0" w:space="0" w:color="auto"/>
      </w:divBdr>
    </w:div>
    <w:div w:id="1976327373">
      <w:bodyDiv w:val="1"/>
      <w:marLeft w:val="0"/>
      <w:marRight w:val="0"/>
      <w:marTop w:val="0"/>
      <w:marBottom w:val="0"/>
      <w:divBdr>
        <w:top w:val="none" w:sz="0" w:space="0" w:color="auto"/>
        <w:left w:val="none" w:sz="0" w:space="0" w:color="auto"/>
        <w:bottom w:val="none" w:sz="0" w:space="0" w:color="auto"/>
        <w:right w:val="none" w:sz="0" w:space="0" w:color="auto"/>
      </w:divBdr>
      <w:divsChild>
        <w:div w:id="1796027058">
          <w:marLeft w:val="0"/>
          <w:marRight w:val="0"/>
          <w:marTop w:val="0"/>
          <w:marBottom w:val="0"/>
          <w:divBdr>
            <w:top w:val="none" w:sz="0" w:space="0" w:color="auto"/>
            <w:left w:val="none" w:sz="0" w:space="0" w:color="auto"/>
            <w:bottom w:val="none" w:sz="0" w:space="0" w:color="auto"/>
            <w:right w:val="none" w:sz="0" w:space="0" w:color="auto"/>
          </w:divBdr>
        </w:div>
        <w:div w:id="1837570483">
          <w:marLeft w:val="0"/>
          <w:marRight w:val="0"/>
          <w:marTop w:val="0"/>
          <w:marBottom w:val="0"/>
          <w:divBdr>
            <w:top w:val="none" w:sz="0" w:space="0" w:color="auto"/>
            <w:left w:val="none" w:sz="0" w:space="0" w:color="auto"/>
            <w:bottom w:val="none" w:sz="0" w:space="0" w:color="auto"/>
            <w:right w:val="none" w:sz="0" w:space="0" w:color="auto"/>
          </w:divBdr>
        </w:div>
        <w:div w:id="1943489344">
          <w:marLeft w:val="0"/>
          <w:marRight w:val="0"/>
          <w:marTop w:val="0"/>
          <w:marBottom w:val="0"/>
          <w:divBdr>
            <w:top w:val="none" w:sz="0" w:space="0" w:color="auto"/>
            <w:left w:val="none" w:sz="0" w:space="0" w:color="auto"/>
            <w:bottom w:val="none" w:sz="0" w:space="0" w:color="auto"/>
            <w:right w:val="none" w:sz="0" w:space="0" w:color="auto"/>
          </w:divBdr>
        </w:div>
        <w:div w:id="1218009517">
          <w:marLeft w:val="0"/>
          <w:marRight w:val="0"/>
          <w:marTop w:val="0"/>
          <w:marBottom w:val="0"/>
          <w:divBdr>
            <w:top w:val="none" w:sz="0" w:space="0" w:color="auto"/>
            <w:left w:val="none" w:sz="0" w:space="0" w:color="auto"/>
            <w:bottom w:val="none" w:sz="0" w:space="0" w:color="auto"/>
            <w:right w:val="none" w:sz="0" w:space="0" w:color="auto"/>
          </w:divBdr>
        </w:div>
        <w:div w:id="961964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open.edu/openlearncreate/pluginfile.php/159274/mod_resource/content/3/Introducing%20Reflective%20learning%20Ramsey%2C%202006.pdf" TargetMode="External"/><Relationship Id="rId4" Type="http://schemas.openxmlformats.org/officeDocument/2006/relationships/settings" Target="settings.xml"/><Relationship Id="rId9" Type="http://schemas.openxmlformats.org/officeDocument/2006/relationships/hyperlink" Target="https://www.open.edu/openlearncreate/pluginfile.php/159274/mod_resource/content/3/ntroducing%20Reflective%20learning%20Ramsey%2C%20200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A76E6-5BC3-4E0B-B845-97D74E274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1989</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 anonymous</dc:creator>
  <cp:keywords/>
  <dc:description/>
  <cp:lastModifiedBy>anonymous anonymous</cp:lastModifiedBy>
  <cp:revision>32</cp:revision>
  <dcterms:created xsi:type="dcterms:W3CDTF">2021-01-13T16:13:00Z</dcterms:created>
  <dcterms:modified xsi:type="dcterms:W3CDTF">2021-01-19T21:07:00Z</dcterms:modified>
</cp:coreProperties>
</file>