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524792" w14:textId="77777777" w:rsidR="007F5285" w:rsidRDefault="007F5285" w:rsidP="00D00F95">
      <w:pPr>
        <w:rPr>
          <w:b/>
          <w:u w:val="single"/>
        </w:rPr>
      </w:pPr>
    </w:p>
    <w:p w14:paraId="02C13050" w14:textId="77777777" w:rsidR="007F5285" w:rsidRPr="00A85BFE" w:rsidRDefault="007F5285" w:rsidP="007F5285">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B855A52" wp14:editId="15E6A5F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48671A78" w14:textId="77777777" w:rsidR="007F5285" w:rsidRPr="00A406E5" w:rsidRDefault="007F5285" w:rsidP="007F5285">
      <w:pPr>
        <w:rPr>
          <w:rFonts w:ascii="Arial" w:hAnsi="Arial" w:cs="Arial"/>
        </w:rPr>
      </w:pPr>
    </w:p>
    <w:tbl>
      <w:tblPr>
        <w:tblW w:w="0" w:type="auto"/>
        <w:tblInd w:w="-4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7F5285" w:rsidRPr="00A406E5" w14:paraId="66819115" w14:textId="77777777" w:rsidTr="007F5285">
        <w:tc>
          <w:tcPr>
            <w:tcW w:w="8624" w:type="dxa"/>
            <w:shd w:val="clear" w:color="auto" w:fill="C0C0C0"/>
          </w:tcPr>
          <w:p w14:paraId="366F4A49" w14:textId="77777777" w:rsidR="007F5285" w:rsidRPr="00A406E5" w:rsidRDefault="007F5285" w:rsidP="00CC7281">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13A7C62C" w14:textId="77777777" w:rsidR="007F5285" w:rsidRPr="00A406E5" w:rsidRDefault="007F5285" w:rsidP="007F5285">
      <w:pPr>
        <w:jc w:val="center"/>
        <w:rPr>
          <w:rFonts w:ascii="Arial" w:hAnsi="Arial" w:cs="Arial"/>
          <w:b/>
          <w:i/>
          <w:sz w:val="32"/>
        </w:rPr>
      </w:pPr>
    </w:p>
    <w:tbl>
      <w:tblPr>
        <w:tblW w:w="9922" w:type="dxa"/>
        <w:tblInd w:w="-4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F5285" w:rsidRPr="00A406E5" w14:paraId="64D26501" w14:textId="77777777" w:rsidTr="007F5285">
        <w:tc>
          <w:tcPr>
            <w:tcW w:w="2093" w:type="dxa"/>
            <w:shd w:val="pct15" w:color="auto" w:fill="auto"/>
          </w:tcPr>
          <w:p w14:paraId="266A3CE9" w14:textId="77777777" w:rsidR="007F5285" w:rsidRPr="00A406E5" w:rsidRDefault="007F5285" w:rsidP="00CC7281">
            <w:pPr>
              <w:spacing w:before="120" w:after="120"/>
              <w:jc w:val="both"/>
              <w:rPr>
                <w:rFonts w:ascii="Arial" w:hAnsi="Arial" w:cs="Arial"/>
                <w:b/>
              </w:rPr>
            </w:pPr>
            <w:r w:rsidRPr="00A406E5">
              <w:rPr>
                <w:rFonts w:ascii="Arial" w:hAnsi="Arial" w:cs="Arial"/>
                <w:b/>
              </w:rPr>
              <w:t>Student name:</w:t>
            </w:r>
          </w:p>
        </w:tc>
        <w:tc>
          <w:tcPr>
            <w:tcW w:w="3293" w:type="dxa"/>
          </w:tcPr>
          <w:p w14:paraId="54AF6F97" w14:textId="77777777" w:rsidR="007F5285" w:rsidRPr="00A406E5" w:rsidRDefault="007F5285" w:rsidP="00CC7281">
            <w:pPr>
              <w:spacing w:before="120" w:after="120"/>
              <w:jc w:val="both"/>
              <w:rPr>
                <w:rFonts w:ascii="Arial" w:hAnsi="Arial" w:cs="Arial"/>
                <w:b/>
              </w:rPr>
            </w:pPr>
            <w:r>
              <w:rPr>
                <w:rFonts w:ascii="Arial" w:hAnsi="Arial" w:cs="Arial"/>
                <w:b/>
              </w:rPr>
              <w:t>Amy Laken</w:t>
            </w:r>
          </w:p>
        </w:tc>
        <w:tc>
          <w:tcPr>
            <w:tcW w:w="2268" w:type="dxa"/>
            <w:shd w:val="clear" w:color="auto" w:fill="D9D9D9"/>
          </w:tcPr>
          <w:p w14:paraId="6958CF7E" w14:textId="77777777" w:rsidR="007F5285" w:rsidRPr="00A406E5" w:rsidRDefault="007F5285" w:rsidP="00CC7281">
            <w:pPr>
              <w:spacing w:before="120" w:after="120"/>
              <w:jc w:val="both"/>
              <w:rPr>
                <w:rFonts w:ascii="Arial" w:hAnsi="Arial" w:cs="Arial"/>
                <w:b/>
              </w:rPr>
            </w:pPr>
            <w:r w:rsidRPr="00A406E5">
              <w:rPr>
                <w:rFonts w:ascii="Arial" w:hAnsi="Arial" w:cs="Arial"/>
                <w:b/>
              </w:rPr>
              <w:t>Student ID number:</w:t>
            </w:r>
          </w:p>
        </w:tc>
        <w:tc>
          <w:tcPr>
            <w:tcW w:w="2268" w:type="dxa"/>
          </w:tcPr>
          <w:p w14:paraId="0F1CF43C" w14:textId="77777777" w:rsidR="007F5285" w:rsidRPr="00A406E5" w:rsidRDefault="007F5285" w:rsidP="00CC7281">
            <w:pPr>
              <w:spacing w:before="120" w:after="120"/>
              <w:jc w:val="both"/>
              <w:rPr>
                <w:rFonts w:ascii="Arial" w:hAnsi="Arial" w:cs="Arial"/>
                <w:b/>
              </w:rPr>
            </w:pPr>
            <w:r>
              <w:rPr>
                <w:rFonts w:ascii="Arial" w:hAnsi="Arial" w:cs="Arial"/>
                <w:b/>
              </w:rPr>
              <w:t>1805401</w:t>
            </w:r>
          </w:p>
        </w:tc>
      </w:tr>
      <w:tr w:rsidR="007F5285" w:rsidRPr="00A406E5" w14:paraId="6633609F" w14:textId="77777777" w:rsidTr="007F5285">
        <w:tc>
          <w:tcPr>
            <w:tcW w:w="2093" w:type="dxa"/>
            <w:shd w:val="pct15" w:color="auto" w:fill="auto"/>
          </w:tcPr>
          <w:p w14:paraId="7679D4F1" w14:textId="77777777" w:rsidR="007F5285" w:rsidRPr="00A406E5" w:rsidRDefault="007F5285" w:rsidP="00CC7281">
            <w:pPr>
              <w:spacing w:before="120" w:after="120"/>
              <w:jc w:val="both"/>
              <w:rPr>
                <w:rFonts w:ascii="Arial" w:hAnsi="Arial" w:cs="Arial"/>
                <w:b/>
              </w:rPr>
            </w:pPr>
            <w:r w:rsidRPr="00A406E5">
              <w:rPr>
                <w:rFonts w:ascii="Arial" w:hAnsi="Arial" w:cs="Arial"/>
                <w:b/>
              </w:rPr>
              <w:t>Programme:</w:t>
            </w:r>
          </w:p>
        </w:tc>
        <w:tc>
          <w:tcPr>
            <w:tcW w:w="7829" w:type="dxa"/>
            <w:gridSpan w:val="3"/>
          </w:tcPr>
          <w:p w14:paraId="3AEB0BE0" w14:textId="77777777" w:rsidR="007F5285" w:rsidRPr="00A406E5" w:rsidRDefault="007F5285" w:rsidP="00CC7281">
            <w:pPr>
              <w:spacing w:before="120" w:after="120"/>
              <w:jc w:val="both"/>
              <w:rPr>
                <w:rFonts w:ascii="Arial" w:hAnsi="Arial" w:cs="Arial"/>
                <w:b/>
              </w:rPr>
            </w:pPr>
            <w:r>
              <w:rPr>
                <w:rFonts w:ascii="Arial" w:hAnsi="Arial" w:cs="Arial"/>
                <w:b/>
              </w:rPr>
              <w:t>Secondary PGCE</w:t>
            </w:r>
          </w:p>
        </w:tc>
      </w:tr>
      <w:tr w:rsidR="007F5285" w:rsidRPr="00A406E5" w14:paraId="79562CB8" w14:textId="77777777" w:rsidTr="007F5285">
        <w:tc>
          <w:tcPr>
            <w:tcW w:w="2093" w:type="dxa"/>
            <w:shd w:val="pct15" w:color="auto" w:fill="auto"/>
          </w:tcPr>
          <w:p w14:paraId="5C0EA234" w14:textId="77777777" w:rsidR="007F5285" w:rsidRPr="00A406E5" w:rsidRDefault="007F5285" w:rsidP="00CC7281">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38719B0E" w14:textId="77777777" w:rsidR="007F5285" w:rsidRPr="00003938" w:rsidRDefault="007F5285" w:rsidP="00CC7281">
            <w:pPr>
              <w:spacing w:before="100" w:beforeAutospacing="1" w:after="100" w:afterAutospacing="1"/>
            </w:pPr>
            <w:r>
              <w:rPr>
                <w:rFonts w:ascii="Arial" w:hAnsi="Arial" w:cs="Arial"/>
                <w:b/>
                <w:bCs/>
              </w:rPr>
              <w:t>Investigating Contemporary Issues in Secondary Education</w:t>
            </w:r>
          </w:p>
        </w:tc>
      </w:tr>
      <w:tr w:rsidR="007F5285" w:rsidRPr="00A406E5" w14:paraId="6F3DCCFC" w14:textId="77777777" w:rsidTr="007F5285">
        <w:tc>
          <w:tcPr>
            <w:tcW w:w="2093" w:type="dxa"/>
            <w:shd w:val="pct15" w:color="auto" w:fill="auto"/>
          </w:tcPr>
          <w:p w14:paraId="79FE775E" w14:textId="77777777" w:rsidR="007F5285" w:rsidRPr="00A406E5" w:rsidRDefault="007F5285" w:rsidP="00CC7281">
            <w:pPr>
              <w:spacing w:before="120" w:after="120"/>
              <w:jc w:val="both"/>
              <w:rPr>
                <w:rFonts w:ascii="Arial" w:hAnsi="Arial" w:cs="Arial"/>
                <w:b/>
              </w:rPr>
            </w:pPr>
            <w:r w:rsidRPr="00A406E5">
              <w:rPr>
                <w:rFonts w:ascii="Arial" w:hAnsi="Arial" w:cs="Arial"/>
                <w:b/>
              </w:rPr>
              <w:t>Module code:</w:t>
            </w:r>
          </w:p>
        </w:tc>
        <w:tc>
          <w:tcPr>
            <w:tcW w:w="3293" w:type="dxa"/>
          </w:tcPr>
          <w:p w14:paraId="323639F9" w14:textId="77777777" w:rsidR="007F5285" w:rsidRPr="00A406E5" w:rsidRDefault="007F5285" w:rsidP="00CC7281">
            <w:pPr>
              <w:spacing w:before="120" w:after="120"/>
              <w:jc w:val="both"/>
              <w:rPr>
                <w:rFonts w:ascii="Arial" w:hAnsi="Arial" w:cs="Arial"/>
                <w:b/>
              </w:rPr>
            </w:pPr>
            <w:r>
              <w:rPr>
                <w:rFonts w:ascii="Arial" w:hAnsi="Arial" w:cs="Arial"/>
                <w:b/>
              </w:rPr>
              <w:t>ECSP7001</w:t>
            </w:r>
          </w:p>
        </w:tc>
        <w:tc>
          <w:tcPr>
            <w:tcW w:w="2268" w:type="dxa"/>
            <w:shd w:val="clear" w:color="auto" w:fill="D9D9D9"/>
          </w:tcPr>
          <w:p w14:paraId="655AE3CA" w14:textId="77777777" w:rsidR="007F5285" w:rsidRPr="004D5E9B" w:rsidRDefault="007F5285" w:rsidP="00CC728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AE1B085" w14:textId="77777777" w:rsidR="007F5285" w:rsidRPr="00A406E5" w:rsidRDefault="007F5285" w:rsidP="00CC7281">
            <w:pPr>
              <w:spacing w:before="120" w:after="120"/>
              <w:jc w:val="both"/>
              <w:rPr>
                <w:rFonts w:ascii="Arial" w:hAnsi="Arial" w:cs="Arial"/>
                <w:b/>
              </w:rPr>
            </w:pPr>
            <w:r>
              <w:rPr>
                <w:rFonts w:ascii="Arial" w:hAnsi="Arial" w:cs="Arial"/>
                <w:b/>
              </w:rPr>
              <w:t>100%</w:t>
            </w:r>
          </w:p>
        </w:tc>
      </w:tr>
      <w:tr w:rsidR="007F5285" w:rsidRPr="00A406E5" w14:paraId="28E6A19A" w14:textId="77777777" w:rsidTr="007F5285">
        <w:tc>
          <w:tcPr>
            <w:tcW w:w="2093" w:type="dxa"/>
            <w:shd w:val="pct15" w:color="auto" w:fill="auto"/>
          </w:tcPr>
          <w:p w14:paraId="30EDC454" w14:textId="77777777" w:rsidR="007F5285" w:rsidRPr="00A406E5" w:rsidRDefault="007F5285" w:rsidP="00CC7281">
            <w:pPr>
              <w:spacing w:before="120" w:after="120"/>
              <w:jc w:val="both"/>
              <w:rPr>
                <w:rFonts w:ascii="Arial" w:hAnsi="Arial" w:cs="Arial"/>
                <w:b/>
              </w:rPr>
            </w:pPr>
            <w:r w:rsidRPr="00A406E5">
              <w:rPr>
                <w:rFonts w:ascii="Arial" w:hAnsi="Arial" w:cs="Arial"/>
                <w:b/>
              </w:rPr>
              <w:t>Lecturer:</w:t>
            </w:r>
          </w:p>
        </w:tc>
        <w:tc>
          <w:tcPr>
            <w:tcW w:w="3293" w:type="dxa"/>
          </w:tcPr>
          <w:p w14:paraId="2C9189D5" w14:textId="77777777" w:rsidR="007F5285" w:rsidRPr="00A406E5" w:rsidRDefault="007F5285" w:rsidP="00CC7281">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8" w:type="dxa"/>
            <w:shd w:val="clear" w:color="auto" w:fill="D9D9D9"/>
          </w:tcPr>
          <w:p w14:paraId="66617683" w14:textId="77777777" w:rsidR="007F5285" w:rsidRPr="00A406E5" w:rsidRDefault="007F5285" w:rsidP="00CC7281">
            <w:pPr>
              <w:spacing w:before="120" w:after="120"/>
              <w:jc w:val="both"/>
              <w:rPr>
                <w:rFonts w:ascii="Arial" w:hAnsi="Arial" w:cs="Arial"/>
                <w:b/>
              </w:rPr>
            </w:pPr>
            <w:r w:rsidRPr="00A406E5">
              <w:rPr>
                <w:rFonts w:ascii="Arial" w:hAnsi="Arial" w:cs="Arial"/>
                <w:b/>
              </w:rPr>
              <w:t>Internal Verifier:</w:t>
            </w:r>
          </w:p>
        </w:tc>
        <w:tc>
          <w:tcPr>
            <w:tcW w:w="2268" w:type="dxa"/>
          </w:tcPr>
          <w:p w14:paraId="440C5A07" w14:textId="77777777" w:rsidR="007F5285" w:rsidRPr="00A406E5" w:rsidRDefault="007F5285" w:rsidP="00CC7281">
            <w:pPr>
              <w:spacing w:before="120" w:after="120"/>
              <w:jc w:val="both"/>
              <w:rPr>
                <w:rFonts w:ascii="Arial" w:hAnsi="Arial" w:cs="Arial"/>
                <w:b/>
              </w:rPr>
            </w:pPr>
          </w:p>
        </w:tc>
      </w:tr>
      <w:tr w:rsidR="007F5285" w:rsidRPr="00A406E5" w14:paraId="6C09DCD0" w14:textId="77777777" w:rsidTr="007F5285">
        <w:tc>
          <w:tcPr>
            <w:tcW w:w="2093" w:type="dxa"/>
            <w:shd w:val="pct15" w:color="auto" w:fill="auto"/>
          </w:tcPr>
          <w:p w14:paraId="32D2495E" w14:textId="77777777" w:rsidR="007F5285" w:rsidRPr="00A406E5" w:rsidRDefault="007F5285" w:rsidP="00CC7281">
            <w:pPr>
              <w:spacing w:before="120" w:after="120"/>
              <w:jc w:val="both"/>
              <w:rPr>
                <w:rFonts w:ascii="Arial" w:hAnsi="Arial" w:cs="Arial"/>
                <w:b/>
              </w:rPr>
            </w:pPr>
            <w:r w:rsidRPr="00A406E5">
              <w:rPr>
                <w:rFonts w:ascii="Arial" w:hAnsi="Arial" w:cs="Arial"/>
                <w:b/>
              </w:rPr>
              <w:t>Assignment Title:</w:t>
            </w:r>
          </w:p>
        </w:tc>
        <w:tc>
          <w:tcPr>
            <w:tcW w:w="3293" w:type="dxa"/>
          </w:tcPr>
          <w:p w14:paraId="48556C5F" w14:textId="77777777" w:rsidR="007F5285" w:rsidRDefault="007F5285" w:rsidP="00CC7281">
            <w:pPr>
              <w:spacing w:before="100" w:beforeAutospacing="1" w:after="100" w:afterAutospacing="1"/>
            </w:pPr>
            <w:r>
              <w:rPr>
                <w:rFonts w:ascii="Arial" w:hAnsi="Arial" w:cs="Arial"/>
                <w:b/>
                <w:bCs/>
              </w:rPr>
              <w:t>Investigating Contemporary Issues in Secondary Education</w:t>
            </w:r>
          </w:p>
          <w:p w14:paraId="102B4E75" w14:textId="77777777" w:rsidR="007F5285" w:rsidRPr="00A406E5" w:rsidRDefault="007F5285" w:rsidP="00CC7281">
            <w:pPr>
              <w:spacing w:before="120" w:after="120"/>
              <w:jc w:val="both"/>
              <w:rPr>
                <w:rFonts w:ascii="Arial" w:hAnsi="Arial" w:cs="Arial"/>
                <w:b/>
              </w:rPr>
            </w:pPr>
          </w:p>
        </w:tc>
        <w:tc>
          <w:tcPr>
            <w:tcW w:w="2268" w:type="dxa"/>
            <w:shd w:val="pct15" w:color="auto" w:fill="auto"/>
          </w:tcPr>
          <w:p w14:paraId="686D9F17" w14:textId="77777777" w:rsidR="007F5285" w:rsidRPr="00A406E5" w:rsidRDefault="007F5285" w:rsidP="00CC7281">
            <w:pPr>
              <w:spacing w:before="120" w:after="120"/>
              <w:jc w:val="both"/>
              <w:rPr>
                <w:rFonts w:ascii="Arial" w:hAnsi="Arial" w:cs="Arial"/>
                <w:b/>
              </w:rPr>
            </w:pPr>
            <w:r>
              <w:rPr>
                <w:rFonts w:ascii="Arial" w:hAnsi="Arial" w:cs="Arial"/>
                <w:b/>
              </w:rPr>
              <w:t>Word count (or equivalent):</w:t>
            </w:r>
          </w:p>
        </w:tc>
        <w:tc>
          <w:tcPr>
            <w:tcW w:w="2268" w:type="dxa"/>
          </w:tcPr>
          <w:p w14:paraId="507D2539" w14:textId="77777777" w:rsidR="007F5285" w:rsidRPr="00A406E5" w:rsidRDefault="007F5285" w:rsidP="00CC7281">
            <w:pPr>
              <w:spacing w:before="120" w:after="120"/>
              <w:jc w:val="both"/>
              <w:rPr>
                <w:rFonts w:ascii="Arial" w:hAnsi="Arial" w:cs="Arial"/>
                <w:b/>
              </w:rPr>
            </w:pPr>
            <w:r>
              <w:rPr>
                <w:rFonts w:ascii="Arial" w:hAnsi="Arial" w:cs="Arial"/>
                <w:b/>
              </w:rPr>
              <w:t>5,000 words</w:t>
            </w:r>
          </w:p>
        </w:tc>
      </w:tr>
      <w:tr w:rsidR="007F5285" w:rsidRPr="00A406E5" w14:paraId="1942183B" w14:textId="77777777" w:rsidTr="007F5285">
        <w:tc>
          <w:tcPr>
            <w:tcW w:w="2093" w:type="dxa"/>
            <w:shd w:val="pct15" w:color="auto" w:fill="auto"/>
          </w:tcPr>
          <w:p w14:paraId="516900FC" w14:textId="77777777" w:rsidR="007F5285" w:rsidRPr="00A406E5" w:rsidRDefault="007F5285" w:rsidP="00CC7281">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4457B344" w14:textId="77777777" w:rsidR="007F5285" w:rsidRDefault="007F5285" w:rsidP="00CC7281">
            <w:pPr>
              <w:spacing w:before="120" w:after="120"/>
              <w:jc w:val="both"/>
              <w:rPr>
                <w:rFonts w:ascii="Arial" w:hAnsi="Arial" w:cs="Arial"/>
                <w:b/>
              </w:rPr>
            </w:pPr>
            <w:r>
              <w:rPr>
                <w:rFonts w:ascii="Arial" w:hAnsi="Arial" w:cs="Arial"/>
                <w:b/>
              </w:rPr>
              <w:t>January 28th 2019</w:t>
            </w:r>
          </w:p>
          <w:p w14:paraId="73850ADF" w14:textId="77777777" w:rsidR="007F5285" w:rsidRPr="00A406E5" w:rsidRDefault="007F5285" w:rsidP="00CC7281">
            <w:pPr>
              <w:spacing w:before="120" w:after="120"/>
              <w:jc w:val="both"/>
              <w:rPr>
                <w:rFonts w:ascii="Arial" w:hAnsi="Arial" w:cs="Arial"/>
                <w:b/>
              </w:rPr>
            </w:pPr>
          </w:p>
        </w:tc>
        <w:tc>
          <w:tcPr>
            <w:tcW w:w="2268" w:type="dxa"/>
            <w:shd w:val="pct15" w:color="auto" w:fill="auto"/>
          </w:tcPr>
          <w:p w14:paraId="51FEFEAD" w14:textId="77777777" w:rsidR="007F5285" w:rsidRPr="00A406E5" w:rsidRDefault="007F5285" w:rsidP="00CC7281">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3E7D21D1" w14:textId="77777777" w:rsidR="007F5285" w:rsidRDefault="007F5285" w:rsidP="00CC7281">
            <w:pPr>
              <w:spacing w:before="120" w:after="120"/>
              <w:jc w:val="both"/>
              <w:rPr>
                <w:rFonts w:ascii="Arial" w:hAnsi="Arial" w:cs="Arial"/>
                <w:b/>
              </w:rPr>
            </w:pPr>
            <w:r>
              <w:rPr>
                <w:rFonts w:ascii="Arial" w:hAnsi="Arial" w:cs="Arial"/>
                <w:b/>
              </w:rPr>
              <w:t>February 19th 2019</w:t>
            </w:r>
          </w:p>
          <w:p w14:paraId="61872923" w14:textId="77777777" w:rsidR="007F5285" w:rsidRPr="00A406E5" w:rsidRDefault="007F5285" w:rsidP="00CC7281">
            <w:pPr>
              <w:spacing w:before="120" w:after="120"/>
              <w:jc w:val="both"/>
              <w:rPr>
                <w:rFonts w:ascii="Arial" w:hAnsi="Arial" w:cs="Arial"/>
                <w:b/>
              </w:rPr>
            </w:pPr>
          </w:p>
        </w:tc>
      </w:tr>
      <w:tr w:rsidR="007F5285" w:rsidRPr="00A406E5" w14:paraId="48610429" w14:textId="77777777" w:rsidTr="007F5285">
        <w:tc>
          <w:tcPr>
            <w:tcW w:w="2093" w:type="dxa"/>
            <w:shd w:val="pct15" w:color="auto" w:fill="auto"/>
          </w:tcPr>
          <w:p w14:paraId="17A85438" w14:textId="77777777" w:rsidR="007F5285" w:rsidRPr="00A406E5" w:rsidRDefault="007F5285" w:rsidP="00CC7281">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2FB3B872" w14:textId="77777777" w:rsidR="007F5285" w:rsidRPr="00A406E5" w:rsidRDefault="007F5285" w:rsidP="00CC7281">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B7A790" w14:textId="77777777" w:rsidR="007F5285" w:rsidRPr="00A406E5" w:rsidRDefault="007F5285" w:rsidP="00CC7281">
            <w:pPr>
              <w:spacing w:before="120" w:after="120"/>
              <w:jc w:val="both"/>
              <w:rPr>
                <w:rFonts w:ascii="Arial" w:hAnsi="Arial" w:cs="Arial"/>
                <w:b/>
              </w:rPr>
            </w:pPr>
            <w:r w:rsidRPr="00A406E5">
              <w:rPr>
                <w:rFonts w:ascii="Arial" w:hAnsi="Arial" w:cs="Arial"/>
                <w:b/>
              </w:rPr>
              <w:t xml:space="preserve">Alternative submission method (if applicable): </w:t>
            </w:r>
          </w:p>
          <w:p w14:paraId="4CA3F0FD" w14:textId="77777777" w:rsidR="007F5285" w:rsidRPr="00A406E5" w:rsidRDefault="007F5285" w:rsidP="00CC7281">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7F5285" w:rsidRPr="00A406E5" w14:paraId="38089AC2" w14:textId="77777777" w:rsidTr="007F5285">
        <w:tc>
          <w:tcPr>
            <w:tcW w:w="2093" w:type="dxa"/>
            <w:shd w:val="pct15" w:color="auto" w:fill="auto"/>
          </w:tcPr>
          <w:p w14:paraId="4CE96219" w14:textId="77777777" w:rsidR="007F5285" w:rsidRPr="00A406E5" w:rsidRDefault="007F5285" w:rsidP="00CC7281">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306544AE" w14:textId="77777777" w:rsidR="007F5285" w:rsidRPr="00A406E5" w:rsidRDefault="007F5285" w:rsidP="00CC7281">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4DC0AF31" w14:textId="77777777" w:rsidR="004B7C0F" w:rsidRDefault="004B7C0F" w:rsidP="007F5285">
      <w:pPr>
        <w:rPr>
          <w:b/>
          <w:u w:val="single"/>
        </w:rPr>
      </w:pPr>
    </w:p>
    <w:p w14:paraId="740DC024" w14:textId="7B273A05" w:rsidR="004B7C0F" w:rsidRPr="005D5235" w:rsidRDefault="004B7C0F" w:rsidP="005D5235">
      <w:pP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lastRenderedPageBreak/>
        <w:t xml:space="preserve">The negative correlation between poverty and academic achievement has been an issue across the United Kingdom for </w:t>
      </w:r>
      <w:r w:rsidRPr="005D5235">
        <w:rPr>
          <w:rFonts w:ascii="Times New Roman" w:hAnsi="Times New Roman" w:cs="Times New Roman"/>
          <w:color w:val="000000" w:themeColor="text1"/>
          <w:sz w:val="24"/>
          <w:szCs w:val="24"/>
        </w:rPr>
        <w:t xml:space="preserve">decades </w:t>
      </w:r>
      <w:r w:rsidR="001E0B1A" w:rsidRPr="005D5235">
        <w:rPr>
          <w:rFonts w:ascii="Times New Roman" w:hAnsi="Times New Roman" w:cs="Times New Roman"/>
          <w:color w:val="000000" w:themeColor="text1"/>
          <w:sz w:val="24"/>
          <w:szCs w:val="24"/>
        </w:rPr>
        <w:t xml:space="preserve">(Grigg et al, 2014) </w:t>
      </w:r>
      <w:r w:rsidRPr="005D5235">
        <w:rPr>
          <w:rFonts w:ascii="Times New Roman" w:hAnsi="Times New Roman" w:cs="Times New Roman"/>
          <w:color w:val="000000" w:themeColor="text1"/>
          <w:sz w:val="24"/>
          <w:szCs w:val="24"/>
        </w:rPr>
        <w:t>but it is particularly prevalent in Wales. Wales is the poorest country within the UK</w:t>
      </w:r>
      <w:r w:rsidR="001E0B1A" w:rsidRPr="005D5235">
        <w:rPr>
          <w:rFonts w:ascii="Times New Roman" w:hAnsi="Times New Roman" w:cs="Times New Roman"/>
          <w:color w:val="000000" w:themeColor="text1"/>
          <w:sz w:val="24"/>
          <w:szCs w:val="24"/>
        </w:rPr>
        <w:t xml:space="preserve"> (Grigg et al, 2014)</w:t>
      </w:r>
      <w:r w:rsidRPr="005D5235">
        <w:rPr>
          <w:rFonts w:ascii="Times New Roman" w:hAnsi="Times New Roman" w:cs="Times New Roman"/>
          <w:color w:val="000000" w:themeColor="text1"/>
          <w:sz w:val="24"/>
          <w:szCs w:val="24"/>
        </w:rPr>
        <w:t xml:space="preserve"> and the country with the lowest </w:t>
      </w:r>
      <w:r w:rsidR="00E4366D" w:rsidRPr="005D5235">
        <w:rPr>
          <w:rFonts w:ascii="Times New Roman" w:hAnsi="Times New Roman" w:cs="Times New Roman"/>
          <w:color w:val="000000" w:themeColor="text1"/>
          <w:sz w:val="24"/>
          <w:szCs w:val="24"/>
        </w:rPr>
        <w:t>Programme for International Student Assessment (</w:t>
      </w:r>
      <w:r w:rsidRPr="005D5235">
        <w:rPr>
          <w:rFonts w:ascii="Times New Roman" w:hAnsi="Times New Roman" w:cs="Times New Roman"/>
          <w:color w:val="000000" w:themeColor="text1"/>
          <w:sz w:val="24"/>
          <w:szCs w:val="24"/>
        </w:rPr>
        <w:t>PISA</w:t>
      </w:r>
      <w:r w:rsidR="00E4366D" w:rsidRPr="005D5235">
        <w:rPr>
          <w:rFonts w:ascii="Times New Roman" w:hAnsi="Times New Roman" w:cs="Times New Roman"/>
          <w:color w:val="000000" w:themeColor="text1"/>
          <w:sz w:val="24"/>
          <w:szCs w:val="24"/>
        </w:rPr>
        <w:t>)</w:t>
      </w:r>
      <w:r w:rsidRPr="005D5235">
        <w:rPr>
          <w:rFonts w:ascii="Times New Roman" w:hAnsi="Times New Roman" w:cs="Times New Roman"/>
          <w:color w:val="000000" w:themeColor="text1"/>
          <w:sz w:val="24"/>
          <w:szCs w:val="24"/>
        </w:rPr>
        <w:t xml:space="preserve"> test scores. As a result of these low-test</w:t>
      </w:r>
      <w:r w:rsidR="00800E32" w:rsidRPr="005D5235">
        <w:rPr>
          <w:rFonts w:ascii="Times New Roman" w:hAnsi="Times New Roman" w:cs="Times New Roman"/>
          <w:color w:val="000000" w:themeColor="text1"/>
          <w:sz w:val="24"/>
          <w:szCs w:val="24"/>
        </w:rPr>
        <w:t xml:space="preserve"> </w:t>
      </w:r>
      <w:r w:rsidRPr="005D5235">
        <w:rPr>
          <w:rFonts w:ascii="Times New Roman" w:hAnsi="Times New Roman" w:cs="Times New Roman"/>
          <w:color w:val="000000" w:themeColor="text1"/>
          <w:sz w:val="24"/>
          <w:szCs w:val="24"/>
        </w:rPr>
        <w:t>scores</w:t>
      </w:r>
      <w:r w:rsidR="00800E32" w:rsidRPr="005D5235">
        <w:rPr>
          <w:rFonts w:ascii="Times New Roman" w:hAnsi="Times New Roman" w:cs="Times New Roman"/>
          <w:color w:val="000000" w:themeColor="text1"/>
          <w:sz w:val="24"/>
          <w:szCs w:val="24"/>
        </w:rPr>
        <w:t xml:space="preserve"> achieved</w:t>
      </w:r>
      <w:r w:rsidRPr="005D5235">
        <w:rPr>
          <w:rFonts w:ascii="Times New Roman" w:hAnsi="Times New Roman" w:cs="Times New Roman"/>
          <w:color w:val="000000" w:themeColor="text1"/>
          <w:sz w:val="24"/>
          <w:szCs w:val="24"/>
        </w:rPr>
        <w:t xml:space="preserve"> in 2009, the Welsh Government has the improvement of literacy </w:t>
      </w:r>
      <w:r w:rsidRPr="005D5235">
        <w:rPr>
          <w:rFonts w:ascii="Times New Roman" w:hAnsi="Times New Roman" w:cs="Times New Roman"/>
          <w:sz w:val="24"/>
          <w:szCs w:val="24"/>
        </w:rPr>
        <w:t>and numeracy</w:t>
      </w:r>
      <w:r w:rsidR="00800E32" w:rsidRPr="005D5235">
        <w:rPr>
          <w:rFonts w:ascii="Times New Roman" w:hAnsi="Times New Roman" w:cs="Times New Roman"/>
          <w:sz w:val="24"/>
          <w:szCs w:val="24"/>
        </w:rPr>
        <w:t xml:space="preserve"> as a</w:t>
      </w:r>
      <w:r w:rsidRPr="005D5235">
        <w:rPr>
          <w:rFonts w:ascii="Times New Roman" w:hAnsi="Times New Roman" w:cs="Times New Roman"/>
          <w:sz w:val="24"/>
          <w:szCs w:val="24"/>
        </w:rPr>
        <w:t xml:space="preserve"> high priority,</w:t>
      </w:r>
      <w:r w:rsidR="00800E32" w:rsidRPr="005D5235">
        <w:rPr>
          <w:rFonts w:ascii="Times New Roman" w:hAnsi="Times New Roman" w:cs="Times New Roman"/>
          <w:sz w:val="24"/>
          <w:szCs w:val="24"/>
        </w:rPr>
        <w:t xml:space="preserve"> as well as</w:t>
      </w:r>
      <w:r w:rsidRPr="005D5235">
        <w:rPr>
          <w:rFonts w:ascii="Times New Roman" w:hAnsi="Times New Roman" w:cs="Times New Roman"/>
          <w:sz w:val="24"/>
          <w:szCs w:val="24"/>
        </w:rPr>
        <w:t xml:space="preserve"> along with breaking the link between poverty and educatio</w:t>
      </w:r>
      <w:r w:rsidRPr="005D5235">
        <w:rPr>
          <w:rFonts w:ascii="Times New Roman" w:hAnsi="Times New Roman" w:cs="Times New Roman"/>
          <w:color w:val="000000" w:themeColor="text1"/>
          <w:sz w:val="24"/>
          <w:szCs w:val="24"/>
        </w:rPr>
        <w:t xml:space="preserve">nal attainment </w:t>
      </w:r>
      <w:r w:rsidR="001E0B1A" w:rsidRPr="005D5235">
        <w:rPr>
          <w:rFonts w:ascii="Times New Roman" w:hAnsi="Times New Roman" w:cs="Times New Roman"/>
          <w:color w:val="000000" w:themeColor="text1"/>
          <w:sz w:val="24"/>
          <w:szCs w:val="24"/>
        </w:rPr>
        <w:t>(Welsh Government, 2012).</w:t>
      </w:r>
      <w:r w:rsidRPr="005D5235">
        <w:rPr>
          <w:rFonts w:ascii="Times New Roman" w:hAnsi="Times New Roman" w:cs="Times New Roman"/>
          <w:color w:val="000000" w:themeColor="text1"/>
          <w:sz w:val="24"/>
          <w:szCs w:val="24"/>
        </w:rPr>
        <w:t xml:space="preserve"> </w:t>
      </w:r>
      <w:r w:rsidR="001E0B1A" w:rsidRPr="005D5235">
        <w:rPr>
          <w:rFonts w:ascii="Times New Roman" w:hAnsi="Times New Roman" w:cs="Times New Roman"/>
          <w:color w:val="000000" w:themeColor="text1"/>
          <w:sz w:val="24"/>
          <w:szCs w:val="24"/>
        </w:rPr>
        <w:t>In</w:t>
      </w:r>
      <w:r w:rsidRPr="005D5235">
        <w:rPr>
          <w:rFonts w:ascii="Times New Roman" w:hAnsi="Times New Roman" w:cs="Times New Roman"/>
          <w:color w:val="000000" w:themeColor="text1"/>
          <w:sz w:val="24"/>
          <w:szCs w:val="24"/>
        </w:rPr>
        <w:t xml:space="preserve"> response </w:t>
      </w:r>
      <w:r w:rsidRPr="005D5235">
        <w:rPr>
          <w:rFonts w:ascii="Times New Roman" w:hAnsi="Times New Roman" w:cs="Times New Roman"/>
          <w:sz w:val="24"/>
          <w:szCs w:val="24"/>
        </w:rPr>
        <w:t xml:space="preserve">to these aims, the government has increased funding for eligible schools in the form of two grants, as well as introducing and encouraging the implementation several strategies to support schools. </w:t>
      </w:r>
    </w:p>
    <w:p w14:paraId="4E912102" w14:textId="7EDBFED3" w:rsidR="004B7C0F" w:rsidRPr="005D5235" w:rsidRDefault="004B7C0F" w:rsidP="005D5235">
      <w:pP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In turn, schools are expected to utilise these funds and develop efficient and direct plans through strategic planning, to help support FSM students and thus help to close the gap between them and their n</w:t>
      </w:r>
      <w:r w:rsidR="00E4366D" w:rsidRPr="005D5235">
        <w:rPr>
          <w:rFonts w:ascii="Times New Roman" w:hAnsi="Times New Roman" w:cs="Times New Roman"/>
          <w:sz w:val="24"/>
          <w:szCs w:val="24"/>
        </w:rPr>
        <w:t>on-</w:t>
      </w:r>
      <w:r w:rsidRPr="005D5235">
        <w:rPr>
          <w:rFonts w:ascii="Times New Roman" w:hAnsi="Times New Roman" w:cs="Times New Roman"/>
          <w:sz w:val="24"/>
          <w:szCs w:val="24"/>
        </w:rPr>
        <w:t>FSM peers. This paper will investigate the importance of strategic planning within Welsh schools and how effective leadership and preparation can help to tackle large socioeconomic issues within education. It will then go on to detail the facts and the effects of poverty on educational attainment and outline the Welsh Government</w:t>
      </w:r>
      <w:r w:rsidR="00E4366D" w:rsidRPr="005D5235">
        <w:rPr>
          <w:rFonts w:ascii="Times New Roman" w:hAnsi="Times New Roman" w:cs="Times New Roman"/>
          <w:sz w:val="24"/>
          <w:szCs w:val="24"/>
        </w:rPr>
        <w:t>’s and Estyn’s</w:t>
      </w:r>
      <w:r w:rsidRPr="005D5235">
        <w:rPr>
          <w:rFonts w:ascii="Times New Roman" w:hAnsi="Times New Roman" w:cs="Times New Roman"/>
          <w:sz w:val="24"/>
          <w:szCs w:val="24"/>
        </w:rPr>
        <w:t xml:space="preserve"> strategies for tackling this issue. </w:t>
      </w:r>
    </w:p>
    <w:p w14:paraId="30AC345A" w14:textId="62E63BF9" w:rsidR="004B7C0F" w:rsidRPr="005D5235" w:rsidRDefault="004B7C0F" w:rsidP="005D5235">
      <w:pPr>
        <w:spacing w:line="480" w:lineRule="auto"/>
        <w:ind w:firstLine="720"/>
        <w:rPr>
          <w:rFonts w:ascii="Times New Roman" w:hAnsi="Times New Roman" w:cs="Times New Roman"/>
          <w:sz w:val="24"/>
          <w:szCs w:val="24"/>
        </w:rPr>
      </w:pPr>
      <w:r w:rsidRPr="005D5235">
        <w:rPr>
          <w:rFonts w:ascii="Times New Roman" w:hAnsi="Times New Roman" w:cs="Times New Roman"/>
          <w:color w:val="000000" w:themeColor="text1"/>
          <w:sz w:val="24"/>
          <w:szCs w:val="24"/>
        </w:rPr>
        <w:t xml:space="preserve">The main </w:t>
      </w:r>
      <w:r w:rsidR="00337A89" w:rsidRPr="005D5235">
        <w:rPr>
          <w:rFonts w:ascii="Times New Roman" w:hAnsi="Times New Roman" w:cs="Times New Roman"/>
          <w:color w:val="000000" w:themeColor="text1"/>
          <w:sz w:val="24"/>
          <w:szCs w:val="24"/>
        </w:rPr>
        <w:t>purpose</w:t>
      </w:r>
      <w:r w:rsidRPr="005D5235">
        <w:rPr>
          <w:rFonts w:ascii="Times New Roman" w:hAnsi="Times New Roman" w:cs="Times New Roman"/>
          <w:color w:val="000000" w:themeColor="text1"/>
          <w:sz w:val="24"/>
          <w:szCs w:val="24"/>
        </w:rPr>
        <w:t xml:space="preserve"> of this paper, however, will be to examine School X’s School Improvement plan</w:t>
      </w:r>
      <w:r w:rsidR="00337A89" w:rsidRPr="005D5235">
        <w:rPr>
          <w:rFonts w:ascii="Times New Roman" w:hAnsi="Times New Roman" w:cs="Times New Roman"/>
          <w:color w:val="000000" w:themeColor="text1"/>
          <w:sz w:val="24"/>
          <w:szCs w:val="24"/>
        </w:rPr>
        <w:t xml:space="preserve"> (appendix one)</w:t>
      </w:r>
      <w:r w:rsidRPr="005D5235">
        <w:rPr>
          <w:rFonts w:ascii="Times New Roman" w:hAnsi="Times New Roman" w:cs="Times New Roman"/>
          <w:color w:val="000000" w:themeColor="text1"/>
          <w:sz w:val="24"/>
          <w:szCs w:val="24"/>
        </w:rPr>
        <w:t xml:space="preserve"> and Departmental Improvement Plan</w:t>
      </w:r>
      <w:r w:rsidR="00337A89" w:rsidRPr="005D5235">
        <w:rPr>
          <w:rFonts w:ascii="Times New Roman" w:hAnsi="Times New Roman" w:cs="Times New Roman"/>
          <w:color w:val="000000" w:themeColor="text1"/>
          <w:sz w:val="24"/>
          <w:szCs w:val="24"/>
        </w:rPr>
        <w:t xml:space="preserve"> (appendix two)</w:t>
      </w:r>
      <w:r w:rsidRPr="005D5235">
        <w:rPr>
          <w:rFonts w:ascii="Times New Roman" w:hAnsi="Times New Roman" w:cs="Times New Roman"/>
          <w:color w:val="000000" w:themeColor="text1"/>
          <w:sz w:val="24"/>
          <w:szCs w:val="24"/>
        </w:rPr>
        <w:t xml:space="preserve"> and how they are </w:t>
      </w:r>
      <w:r w:rsidR="005D5235" w:rsidRPr="005D5235">
        <w:rPr>
          <w:rFonts w:ascii="Times New Roman" w:hAnsi="Times New Roman" w:cs="Times New Roman"/>
          <w:color w:val="000000" w:themeColor="text1"/>
          <w:sz w:val="24"/>
          <w:szCs w:val="24"/>
        </w:rPr>
        <w:t>responding to</w:t>
      </w:r>
      <w:r w:rsidRPr="005D5235">
        <w:rPr>
          <w:rFonts w:ascii="Times New Roman" w:hAnsi="Times New Roman" w:cs="Times New Roman"/>
          <w:color w:val="000000" w:themeColor="text1"/>
          <w:sz w:val="24"/>
          <w:szCs w:val="24"/>
        </w:rPr>
        <w:t xml:space="preserve"> the above issues. It will detail the current progress made and how they are already implementing change within the school. It </w:t>
      </w:r>
      <w:r w:rsidRPr="005D5235">
        <w:rPr>
          <w:rFonts w:ascii="Times New Roman" w:hAnsi="Times New Roman" w:cs="Times New Roman"/>
          <w:sz w:val="24"/>
          <w:szCs w:val="24"/>
        </w:rPr>
        <w:t>will then closely analyse their targets for the current academic year and examine the methods they are using to achieve these targets. It will then go on to make recommendations of where the school can go next, based on research</w:t>
      </w:r>
      <w:r w:rsidR="00E4366D" w:rsidRPr="005D5235">
        <w:rPr>
          <w:rFonts w:ascii="Times New Roman" w:hAnsi="Times New Roman" w:cs="Times New Roman"/>
          <w:sz w:val="24"/>
          <w:szCs w:val="24"/>
        </w:rPr>
        <w:t xml:space="preserve"> around the area,</w:t>
      </w:r>
      <w:r w:rsidRPr="005D5235">
        <w:rPr>
          <w:rFonts w:ascii="Times New Roman" w:hAnsi="Times New Roman" w:cs="Times New Roman"/>
          <w:sz w:val="24"/>
          <w:szCs w:val="24"/>
        </w:rPr>
        <w:t xml:space="preserve"> as well as personal experiences of working at the school and understanding their system.</w:t>
      </w:r>
    </w:p>
    <w:p w14:paraId="7F0A2E3A" w14:textId="613697C4" w:rsidR="004B7C0F" w:rsidRPr="005D5235" w:rsidRDefault="00800E32" w:rsidP="005D5235">
      <w:pP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lastRenderedPageBreak/>
        <w:t>In their report on pupil deprivation</w:t>
      </w:r>
      <w:r w:rsidR="001E0B1A" w:rsidRPr="005D5235">
        <w:rPr>
          <w:rFonts w:ascii="Times New Roman" w:hAnsi="Times New Roman" w:cs="Times New Roman"/>
          <w:sz w:val="24"/>
          <w:szCs w:val="24"/>
        </w:rPr>
        <w:t xml:space="preserve"> (2014)</w:t>
      </w:r>
      <w:r w:rsidRPr="005D5235">
        <w:rPr>
          <w:rFonts w:ascii="Times New Roman" w:hAnsi="Times New Roman" w:cs="Times New Roman"/>
          <w:sz w:val="24"/>
          <w:szCs w:val="24"/>
        </w:rPr>
        <w:t xml:space="preserve">, </w:t>
      </w:r>
      <w:r w:rsidR="004B7C0F" w:rsidRPr="005D5235">
        <w:rPr>
          <w:rFonts w:ascii="Times New Roman" w:hAnsi="Times New Roman" w:cs="Times New Roman"/>
          <w:sz w:val="24"/>
          <w:szCs w:val="24"/>
        </w:rPr>
        <w:t xml:space="preserve">Estyn </w:t>
      </w:r>
      <w:r w:rsidRPr="005D5235">
        <w:rPr>
          <w:rFonts w:ascii="Times New Roman" w:hAnsi="Times New Roman" w:cs="Times New Roman"/>
          <w:sz w:val="24"/>
          <w:szCs w:val="24"/>
        </w:rPr>
        <w:t>suggests</w:t>
      </w:r>
      <w:r w:rsidR="004B7C0F" w:rsidRPr="005D5235">
        <w:rPr>
          <w:rFonts w:ascii="Times New Roman" w:hAnsi="Times New Roman" w:cs="Times New Roman"/>
          <w:sz w:val="24"/>
          <w:szCs w:val="24"/>
        </w:rPr>
        <w:t xml:space="preserve"> that strategic planning is vital </w:t>
      </w:r>
      <w:r w:rsidRPr="005D5235">
        <w:rPr>
          <w:rFonts w:ascii="Times New Roman" w:hAnsi="Times New Roman" w:cs="Times New Roman"/>
          <w:sz w:val="24"/>
          <w:szCs w:val="24"/>
        </w:rPr>
        <w:t>for</w:t>
      </w:r>
      <w:r w:rsidR="004B7C0F" w:rsidRPr="005D5235">
        <w:rPr>
          <w:rFonts w:ascii="Times New Roman" w:hAnsi="Times New Roman" w:cs="Times New Roman"/>
          <w:sz w:val="24"/>
          <w:szCs w:val="24"/>
        </w:rPr>
        <w:t xml:space="preserve"> achieving successful outcomes and for developing effectual objectives and goals within </w:t>
      </w:r>
      <w:r w:rsidR="004B7C0F" w:rsidRPr="005D5235">
        <w:rPr>
          <w:rFonts w:ascii="Times New Roman" w:hAnsi="Times New Roman" w:cs="Times New Roman"/>
          <w:color w:val="000000" w:themeColor="text1"/>
          <w:sz w:val="24"/>
          <w:szCs w:val="24"/>
        </w:rPr>
        <w:t xml:space="preserve">a school. </w:t>
      </w:r>
      <w:r w:rsidR="004B7C0F" w:rsidRPr="005D5235">
        <w:rPr>
          <w:rFonts w:ascii="Times New Roman" w:hAnsi="Times New Roman" w:cs="Times New Roman"/>
          <w:sz w:val="24"/>
          <w:szCs w:val="24"/>
        </w:rPr>
        <w:t xml:space="preserve">A strategic plan is a whole-school plan which sets out key targets and priorities for the upcoming academic year, as well as ways to track and analyse the outcomes of these targets. All departments contribute to these plans, along with the administrative body of a school, to ensure that all stakeholders – department teachers, teaching assistants, senior leadership, governors, parents, the community (and so on) are working together to achieve the desired results. </w:t>
      </w:r>
    </w:p>
    <w:p w14:paraId="449C62DA" w14:textId="0FDE0D42" w:rsidR="004B7C0F" w:rsidRPr="005D5235" w:rsidRDefault="004B7C0F" w:rsidP="005D5235">
      <w:pP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 xml:space="preserve">To develop a successful and effective plan, schools are required to self-evaluate their performance honestly and openly. </w:t>
      </w:r>
      <w:r w:rsidRPr="005D5235">
        <w:rPr>
          <w:rFonts w:ascii="Times New Roman" w:hAnsi="Times New Roman" w:cs="Times New Roman"/>
          <w:color w:val="000000" w:themeColor="text1"/>
          <w:sz w:val="24"/>
          <w:szCs w:val="24"/>
        </w:rPr>
        <w:t xml:space="preserve">Brian Fidler (2000) argues that </w:t>
      </w:r>
      <w:r w:rsidRPr="005D5235">
        <w:rPr>
          <w:rFonts w:ascii="Times New Roman" w:hAnsi="Times New Roman" w:cs="Times New Roman"/>
          <w:sz w:val="24"/>
          <w:szCs w:val="24"/>
        </w:rPr>
        <w:t>without this honesty, strategic planning is a waste of time</w:t>
      </w:r>
      <w:r w:rsidR="00800E32" w:rsidRPr="005D5235">
        <w:rPr>
          <w:rFonts w:ascii="Times New Roman" w:hAnsi="Times New Roman" w:cs="Times New Roman"/>
          <w:sz w:val="24"/>
          <w:szCs w:val="24"/>
        </w:rPr>
        <w:t xml:space="preserve">. According to </w:t>
      </w:r>
      <w:r w:rsidR="001E0B1A" w:rsidRPr="005D5235">
        <w:rPr>
          <w:rFonts w:ascii="Times New Roman" w:hAnsi="Times New Roman" w:cs="Times New Roman"/>
          <w:sz w:val="24"/>
          <w:szCs w:val="24"/>
        </w:rPr>
        <w:t>the Welsh Government</w:t>
      </w:r>
      <w:r w:rsidR="00800E32" w:rsidRPr="005D5235">
        <w:rPr>
          <w:rFonts w:ascii="Times New Roman" w:hAnsi="Times New Roman" w:cs="Times New Roman"/>
          <w:sz w:val="24"/>
          <w:szCs w:val="24"/>
        </w:rPr>
        <w:t>, this is</w:t>
      </w:r>
      <w:r w:rsidRPr="005D5235">
        <w:rPr>
          <w:rFonts w:ascii="Times New Roman" w:hAnsi="Times New Roman" w:cs="Times New Roman"/>
          <w:sz w:val="24"/>
          <w:szCs w:val="24"/>
        </w:rPr>
        <w:t xml:space="preserve"> a trap that nearly a quarter of Welsh schools were reported to have </w:t>
      </w:r>
      <w:r w:rsidRPr="005D5235">
        <w:rPr>
          <w:rFonts w:ascii="Times New Roman" w:hAnsi="Times New Roman" w:cs="Times New Roman"/>
          <w:color w:val="000000" w:themeColor="text1"/>
          <w:sz w:val="24"/>
          <w:szCs w:val="24"/>
        </w:rPr>
        <w:t>fallen into</w:t>
      </w:r>
      <w:r w:rsidR="00800E32" w:rsidRPr="005D5235">
        <w:rPr>
          <w:rFonts w:ascii="Times New Roman" w:hAnsi="Times New Roman" w:cs="Times New Roman"/>
          <w:color w:val="000000" w:themeColor="text1"/>
          <w:sz w:val="24"/>
          <w:szCs w:val="24"/>
        </w:rPr>
        <w:t xml:space="preserve"> </w:t>
      </w:r>
      <w:r w:rsidR="001E0B1A" w:rsidRPr="005D5235">
        <w:rPr>
          <w:rFonts w:ascii="Times New Roman" w:hAnsi="Times New Roman" w:cs="Times New Roman"/>
          <w:color w:val="000000" w:themeColor="text1"/>
          <w:sz w:val="24"/>
          <w:szCs w:val="24"/>
        </w:rPr>
        <w:t>(Welsh Government, 2014)</w:t>
      </w:r>
      <w:r w:rsidRPr="005D5235">
        <w:rPr>
          <w:rFonts w:ascii="Times New Roman" w:hAnsi="Times New Roman" w:cs="Times New Roman"/>
          <w:color w:val="000000" w:themeColor="text1"/>
          <w:sz w:val="24"/>
          <w:szCs w:val="24"/>
        </w:rPr>
        <w:t xml:space="preserve">. </w:t>
      </w:r>
      <w:r w:rsidR="005A5CB1" w:rsidRPr="005D5235">
        <w:rPr>
          <w:rFonts w:ascii="Times New Roman" w:hAnsi="Times New Roman" w:cs="Times New Roman"/>
          <w:color w:val="000000" w:themeColor="text1"/>
          <w:sz w:val="24"/>
          <w:szCs w:val="24"/>
        </w:rPr>
        <w:t xml:space="preserve">It </w:t>
      </w:r>
      <w:r w:rsidR="005A5CB1" w:rsidRPr="005D5235">
        <w:rPr>
          <w:rFonts w:ascii="Times New Roman" w:hAnsi="Times New Roman" w:cs="Times New Roman"/>
          <w:sz w:val="24"/>
          <w:szCs w:val="24"/>
        </w:rPr>
        <w:t>has been suggested that</w:t>
      </w:r>
      <w:r w:rsidRPr="005D5235">
        <w:rPr>
          <w:rFonts w:ascii="Times New Roman" w:hAnsi="Times New Roman" w:cs="Times New Roman"/>
          <w:sz w:val="24"/>
          <w:szCs w:val="24"/>
        </w:rPr>
        <w:t xml:space="preserve"> </w:t>
      </w:r>
      <w:r w:rsidR="005A5CB1" w:rsidRPr="005D5235">
        <w:rPr>
          <w:rFonts w:ascii="Times New Roman" w:hAnsi="Times New Roman" w:cs="Times New Roman"/>
          <w:sz w:val="24"/>
          <w:szCs w:val="24"/>
        </w:rPr>
        <w:t xml:space="preserve">one </w:t>
      </w:r>
      <w:r w:rsidRPr="005D5235">
        <w:rPr>
          <w:rFonts w:ascii="Times New Roman" w:hAnsi="Times New Roman" w:cs="Times New Roman"/>
          <w:sz w:val="24"/>
          <w:szCs w:val="24"/>
        </w:rPr>
        <w:t xml:space="preserve">way to help ensure an unobjective analysis of </w:t>
      </w:r>
      <w:r w:rsidR="005A5CB1" w:rsidRPr="005D5235">
        <w:rPr>
          <w:rFonts w:ascii="Times New Roman" w:hAnsi="Times New Roman" w:cs="Times New Roman"/>
          <w:sz w:val="24"/>
          <w:szCs w:val="24"/>
        </w:rPr>
        <w:t xml:space="preserve">a </w:t>
      </w:r>
      <w:r w:rsidRPr="005D5235">
        <w:rPr>
          <w:rFonts w:ascii="Times New Roman" w:hAnsi="Times New Roman" w:cs="Times New Roman"/>
          <w:sz w:val="24"/>
          <w:szCs w:val="24"/>
        </w:rPr>
        <w:t xml:space="preserve">school’s strengths and weaknesses is to have input from as many people as possible. This relies on a strong leadership team to co-ordinate and direct departments to collaborate on a plan. </w:t>
      </w:r>
    </w:p>
    <w:p w14:paraId="3E8921BB" w14:textId="3E7ADE76" w:rsidR="004B7C0F" w:rsidRPr="005D5235" w:rsidRDefault="00E60720" w:rsidP="005D5235">
      <w:pP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The Welsh Government (2014)</w:t>
      </w:r>
      <w:r w:rsidR="005A5CB1" w:rsidRPr="005D5235">
        <w:rPr>
          <w:rFonts w:ascii="Times New Roman" w:hAnsi="Times New Roman" w:cs="Times New Roman"/>
          <w:sz w:val="24"/>
          <w:szCs w:val="24"/>
        </w:rPr>
        <w:t xml:space="preserve"> also argues </w:t>
      </w:r>
      <w:r w:rsidR="004B7C0F" w:rsidRPr="005D5235">
        <w:rPr>
          <w:rFonts w:ascii="Times New Roman" w:hAnsi="Times New Roman" w:cs="Times New Roman"/>
          <w:sz w:val="24"/>
          <w:szCs w:val="24"/>
        </w:rPr>
        <w:t xml:space="preserve">that without strong leadership and mutual collaboration from all bodies involved in the running of a school, then strategic planning is ineffective and a waste of time and resources. </w:t>
      </w:r>
      <w:r w:rsidR="005A5CB1" w:rsidRPr="005D5235">
        <w:rPr>
          <w:rFonts w:ascii="Times New Roman" w:hAnsi="Times New Roman" w:cs="Times New Roman"/>
          <w:color w:val="000000" w:themeColor="text1"/>
          <w:sz w:val="24"/>
          <w:szCs w:val="24"/>
        </w:rPr>
        <w:t xml:space="preserve">Schools </w:t>
      </w:r>
      <w:r w:rsidR="004B7C0F" w:rsidRPr="005D5235">
        <w:rPr>
          <w:rFonts w:ascii="Times New Roman" w:hAnsi="Times New Roman" w:cs="Times New Roman"/>
          <w:sz w:val="24"/>
          <w:szCs w:val="24"/>
        </w:rPr>
        <w:t>need to be certain they are employing honest best practice</w:t>
      </w:r>
      <w:r w:rsidR="005A5CB1" w:rsidRPr="005D5235">
        <w:rPr>
          <w:rFonts w:ascii="Times New Roman" w:hAnsi="Times New Roman" w:cs="Times New Roman"/>
          <w:sz w:val="24"/>
          <w:szCs w:val="24"/>
        </w:rPr>
        <w:t xml:space="preserve"> to guarantee that schools are making the most of their plans and not wasting resources and their students’ time by striving for unattainable or irrelevant goals. </w:t>
      </w:r>
    </w:p>
    <w:p w14:paraId="26402614" w14:textId="4CDCC31A" w:rsidR="004B7C0F" w:rsidRPr="005D5235" w:rsidRDefault="004B7C0F" w:rsidP="005D5235">
      <w:pP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 xml:space="preserve">In short, when strategic planning is done well – it can be </w:t>
      </w:r>
      <w:r w:rsidR="005A5CB1" w:rsidRPr="005D5235">
        <w:rPr>
          <w:rFonts w:ascii="Times New Roman" w:hAnsi="Times New Roman" w:cs="Times New Roman"/>
          <w:sz w:val="24"/>
          <w:szCs w:val="24"/>
        </w:rPr>
        <w:t>extremely</w:t>
      </w:r>
      <w:r w:rsidRPr="005D5235">
        <w:rPr>
          <w:rFonts w:ascii="Times New Roman" w:hAnsi="Times New Roman" w:cs="Times New Roman"/>
          <w:sz w:val="24"/>
          <w:szCs w:val="24"/>
        </w:rPr>
        <w:t xml:space="preserve"> beneficial to a school community. However, when it is done poorly (as </w:t>
      </w:r>
      <w:r w:rsidR="005A5CB1" w:rsidRPr="005D5235">
        <w:rPr>
          <w:rFonts w:ascii="Times New Roman" w:hAnsi="Times New Roman" w:cs="Times New Roman"/>
          <w:sz w:val="24"/>
          <w:szCs w:val="24"/>
        </w:rPr>
        <w:t>was the case with one quarter of Welsh schools</w:t>
      </w:r>
      <w:r w:rsidRPr="005D5235">
        <w:rPr>
          <w:rFonts w:ascii="Times New Roman" w:hAnsi="Times New Roman" w:cs="Times New Roman"/>
          <w:sz w:val="24"/>
          <w:szCs w:val="24"/>
        </w:rPr>
        <w:t xml:space="preserve">) then it is a waste of time that would be better spent elsewhere. Therefore, it is vital that schools learn to </w:t>
      </w:r>
      <w:proofErr w:type="spellStart"/>
      <w:r w:rsidRPr="005D5235">
        <w:rPr>
          <w:rFonts w:ascii="Times New Roman" w:hAnsi="Times New Roman" w:cs="Times New Roman"/>
          <w:sz w:val="24"/>
          <w:szCs w:val="24"/>
        </w:rPr>
        <w:t>strategise</w:t>
      </w:r>
      <w:proofErr w:type="spellEnd"/>
      <w:r w:rsidRPr="005D5235">
        <w:rPr>
          <w:rFonts w:ascii="Times New Roman" w:hAnsi="Times New Roman" w:cs="Times New Roman"/>
          <w:sz w:val="24"/>
          <w:szCs w:val="24"/>
        </w:rPr>
        <w:t xml:space="preserve"> in the most </w:t>
      </w:r>
      <w:r w:rsidR="005A5CB1" w:rsidRPr="005D5235">
        <w:rPr>
          <w:rFonts w:ascii="Times New Roman" w:hAnsi="Times New Roman" w:cs="Times New Roman"/>
          <w:sz w:val="24"/>
          <w:szCs w:val="24"/>
        </w:rPr>
        <w:t>effectual</w:t>
      </w:r>
      <w:r w:rsidRPr="005D5235">
        <w:rPr>
          <w:rFonts w:ascii="Times New Roman" w:hAnsi="Times New Roman" w:cs="Times New Roman"/>
          <w:sz w:val="24"/>
          <w:szCs w:val="24"/>
        </w:rPr>
        <w:t xml:space="preserve"> way possible. This can be achieved </w:t>
      </w:r>
      <w:r w:rsidRPr="005D5235">
        <w:rPr>
          <w:rFonts w:ascii="Times New Roman" w:hAnsi="Times New Roman" w:cs="Times New Roman"/>
          <w:sz w:val="24"/>
          <w:szCs w:val="24"/>
        </w:rPr>
        <w:lastRenderedPageBreak/>
        <w:t>by co-ordination with the Local Education Authority (LEA) or by sharing strategies with other schools</w:t>
      </w:r>
      <w:r w:rsidR="005A5CB1" w:rsidRPr="005D5235">
        <w:rPr>
          <w:rFonts w:ascii="Times New Roman" w:hAnsi="Times New Roman" w:cs="Times New Roman"/>
          <w:sz w:val="24"/>
          <w:szCs w:val="24"/>
        </w:rPr>
        <w:t>, along with reading research and through testing techniques.</w:t>
      </w:r>
    </w:p>
    <w:p w14:paraId="5D65EA50" w14:textId="4DF14689" w:rsidR="000870F2" w:rsidRPr="005D5235" w:rsidRDefault="004B7C0F" w:rsidP="005D5235">
      <w:pPr>
        <w:spacing w:line="480" w:lineRule="auto"/>
        <w:ind w:firstLine="720"/>
        <w:rPr>
          <w:rFonts w:ascii="Times New Roman" w:hAnsi="Times New Roman" w:cs="Times New Roman"/>
          <w:color w:val="FF0000"/>
          <w:sz w:val="24"/>
          <w:szCs w:val="24"/>
        </w:rPr>
      </w:pPr>
      <w:r w:rsidRPr="005D5235">
        <w:rPr>
          <w:rFonts w:ascii="Times New Roman" w:hAnsi="Times New Roman" w:cs="Times New Roman"/>
          <w:sz w:val="24"/>
          <w:szCs w:val="24"/>
        </w:rPr>
        <w:t xml:space="preserve">The concept of free school meals </w:t>
      </w:r>
      <w:r w:rsidR="005A5CB1" w:rsidRPr="005D5235">
        <w:rPr>
          <w:rFonts w:ascii="Times New Roman" w:hAnsi="Times New Roman" w:cs="Times New Roman"/>
          <w:sz w:val="24"/>
          <w:szCs w:val="24"/>
        </w:rPr>
        <w:t>(FS</w:t>
      </w:r>
      <w:r w:rsidR="00E4366D" w:rsidRPr="005D5235">
        <w:rPr>
          <w:rFonts w:ascii="Times New Roman" w:hAnsi="Times New Roman" w:cs="Times New Roman"/>
          <w:sz w:val="24"/>
          <w:szCs w:val="24"/>
        </w:rPr>
        <w:t>M</w:t>
      </w:r>
      <w:r w:rsidR="005A5CB1" w:rsidRPr="005D5235">
        <w:rPr>
          <w:rFonts w:ascii="Times New Roman" w:hAnsi="Times New Roman" w:cs="Times New Roman"/>
          <w:sz w:val="24"/>
          <w:szCs w:val="24"/>
        </w:rPr>
        <w:t xml:space="preserve">) </w:t>
      </w:r>
      <w:r w:rsidRPr="005D5235">
        <w:rPr>
          <w:rFonts w:ascii="Times New Roman" w:hAnsi="Times New Roman" w:cs="Times New Roman"/>
          <w:sz w:val="24"/>
          <w:szCs w:val="24"/>
        </w:rPr>
        <w:t xml:space="preserve">was introduced in 1906 to help support families on low-incomes, and it is currently the most widely used indictor of poverty in </w:t>
      </w:r>
      <w:r w:rsidRPr="005D5235">
        <w:rPr>
          <w:rFonts w:ascii="Times New Roman" w:hAnsi="Times New Roman" w:cs="Times New Roman"/>
          <w:color w:val="000000" w:themeColor="text1"/>
          <w:sz w:val="24"/>
          <w:szCs w:val="24"/>
        </w:rPr>
        <w:t xml:space="preserve">education. </w:t>
      </w:r>
      <w:r w:rsidR="000870F2" w:rsidRPr="005D5235">
        <w:rPr>
          <w:rFonts w:ascii="Times New Roman" w:hAnsi="Times New Roman" w:cs="Times New Roman"/>
          <w:color w:val="000000" w:themeColor="text1"/>
          <w:sz w:val="24"/>
          <w:szCs w:val="24"/>
        </w:rPr>
        <w:t xml:space="preserve"> However, this indicator is not without criticism. As Sam </w:t>
      </w:r>
      <w:proofErr w:type="spellStart"/>
      <w:r w:rsidR="000870F2" w:rsidRPr="005D5235">
        <w:rPr>
          <w:rFonts w:ascii="Times New Roman" w:hAnsi="Times New Roman" w:cs="Times New Roman"/>
          <w:color w:val="000000" w:themeColor="text1"/>
          <w:sz w:val="24"/>
          <w:szCs w:val="24"/>
        </w:rPr>
        <w:t>Baars</w:t>
      </w:r>
      <w:proofErr w:type="spellEnd"/>
      <w:r w:rsidR="000870F2" w:rsidRPr="005D5235">
        <w:rPr>
          <w:rFonts w:ascii="Times New Roman" w:hAnsi="Times New Roman" w:cs="Times New Roman"/>
          <w:color w:val="000000" w:themeColor="text1"/>
          <w:sz w:val="24"/>
          <w:szCs w:val="24"/>
        </w:rPr>
        <w:t xml:space="preserve"> (2015) </w:t>
      </w:r>
      <w:r w:rsidR="00D30F5A" w:rsidRPr="005D5235">
        <w:rPr>
          <w:rFonts w:ascii="Times New Roman" w:hAnsi="Times New Roman" w:cs="Times New Roman"/>
          <w:color w:val="000000" w:themeColor="text1"/>
          <w:sz w:val="24"/>
          <w:szCs w:val="24"/>
        </w:rPr>
        <w:t>suggests that</w:t>
      </w:r>
      <w:r w:rsidR="000870F2" w:rsidRPr="005D5235">
        <w:rPr>
          <w:rFonts w:ascii="Times New Roman" w:hAnsi="Times New Roman" w:cs="Times New Roman"/>
          <w:color w:val="000000" w:themeColor="text1"/>
          <w:sz w:val="24"/>
          <w:szCs w:val="24"/>
        </w:rPr>
        <w:t xml:space="preserve"> using FSM as a proxy for child poverty and disadvantage </w:t>
      </w:r>
      <w:r w:rsidR="00D30F5A" w:rsidRPr="005D5235">
        <w:rPr>
          <w:rFonts w:ascii="Times New Roman" w:hAnsi="Times New Roman" w:cs="Times New Roman"/>
          <w:color w:val="000000" w:themeColor="text1"/>
          <w:sz w:val="24"/>
          <w:szCs w:val="24"/>
        </w:rPr>
        <w:t xml:space="preserve">can </w:t>
      </w:r>
      <w:r w:rsidR="000870F2" w:rsidRPr="005D5235">
        <w:rPr>
          <w:rFonts w:ascii="Times New Roman" w:hAnsi="Times New Roman" w:cs="Times New Roman"/>
          <w:color w:val="000000" w:themeColor="text1"/>
          <w:sz w:val="24"/>
          <w:szCs w:val="24"/>
        </w:rPr>
        <w:t>overlook</w:t>
      </w:r>
      <w:r w:rsidR="00D30F5A" w:rsidRPr="005D5235">
        <w:rPr>
          <w:rFonts w:ascii="Times New Roman" w:hAnsi="Times New Roman" w:cs="Times New Roman"/>
          <w:color w:val="000000" w:themeColor="text1"/>
          <w:sz w:val="24"/>
          <w:szCs w:val="24"/>
        </w:rPr>
        <w:t xml:space="preserve"> some of the most deprived students whose households, for whatever reason (e.g. the receipt of income support), don’t quite fall into the entitlement bracket for FSM, but are nevertheless very deprived. </w:t>
      </w:r>
      <w:proofErr w:type="spellStart"/>
      <w:r w:rsidR="00D30F5A" w:rsidRPr="005D5235">
        <w:rPr>
          <w:rFonts w:ascii="Times New Roman" w:hAnsi="Times New Roman" w:cs="Times New Roman"/>
          <w:color w:val="000000" w:themeColor="text1"/>
          <w:sz w:val="24"/>
          <w:szCs w:val="24"/>
        </w:rPr>
        <w:t>Baars</w:t>
      </w:r>
      <w:proofErr w:type="spellEnd"/>
      <w:r w:rsidR="00D30F5A" w:rsidRPr="005D5235">
        <w:rPr>
          <w:rFonts w:ascii="Times New Roman" w:hAnsi="Times New Roman" w:cs="Times New Roman"/>
          <w:color w:val="000000" w:themeColor="text1"/>
          <w:sz w:val="24"/>
          <w:szCs w:val="24"/>
        </w:rPr>
        <w:t xml:space="preserve"> goes on to argue that this yes/no; FSM/non-FSM approach to identifying child poverty is unfair and unreliable. Pupils who just miss out on being eligible for FSM are grouped together in the same category as pupils who live very wealthy households, and do not receive the FSM level of support that they may desperately need. </w:t>
      </w:r>
    </w:p>
    <w:p w14:paraId="0497CBFA" w14:textId="5E70CADF" w:rsidR="004B7C0F" w:rsidRPr="005D5235" w:rsidRDefault="00D30F5A" w:rsidP="005D5235">
      <w:pPr>
        <w:spacing w:line="480" w:lineRule="auto"/>
        <w:ind w:firstLine="720"/>
        <w:rPr>
          <w:rFonts w:ascii="Times New Roman" w:hAnsi="Times New Roman" w:cs="Times New Roman"/>
          <w:color w:val="FF0000"/>
          <w:sz w:val="24"/>
          <w:szCs w:val="24"/>
        </w:rPr>
      </w:pPr>
      <w:r w:rsidRPr="005D5235">
        <w:rPr>
          <w:rFonts w:ascii="Times New Roman" w:hAnsi="Times New Roman" w:cs="Times New Roman"/>
          <w:color w:val="000000" w:themeColor="text1"/>
          <w:sz w:val="24"/>
          <w:szCs w:val="24"/>
        </w:rPr>
        <w:t xml:space="preserve">However, FSM is currently the most widely recognised indicator of child </w:t>
      </w:r>
      <w:r w:rsidR="00337A89" w:rsidRPr="005D5235">
        <w:rPr>
          <w:rFonts w:ascii="Times New Roman" w:hAnsi="Times New Roman" w:cs="Times New Roman"/>
          <w:color w:val="000000" w:themeColor="text1"/>
          <w:sz w:val="24"/>
          <w:szCs w:val="24"/>
        </w:rPr>
        <w:t>poverty and</w:t>
      </w:r>
      <w:r w:rsidRPr="005D5235">
        <w:rPr>
          <w:rFonts w:ascii="Times New Roman" w:hAnsi="Times New Roman" w:cs="Times New Roman"/>
          <w:color w:val="000000" w:themeColor="text1"/>
          <w:sz w:val="24"/>
          <w:szCs w:val="24"/>
        </w:rPr>
        <w:t xml:space="preserve"> f</w:t>
      </w:r>
      <w:r w:rsidR="005A5CB1" w:rsidRPr="005D5235">
        <w:rPr>
          <w:rFonts w:ascii="Times New Roman" w:hAnsi="Times New Roman" w:cs="Times New Roman"/>
          <w:color w:val="000000" w:themeColor="text1"/>
          <w:sz w:val="24"/>
          <w:szCs w:val="24"/>
        </w:rPr>
        <w:t>ollowing</w:t>
      </w:r>
      <w:r w:rsidRPr="005D5235">
        <w:rPr>
          <w:rFonts w:ascii="Times New Roman" w:hAnsi="Times New Roman" w:cs="Times New Roman"/>
          <w:color w:val="000000" w:themeColor="text1"/>
          <w:sz w:val="24"/>
          <w:szCs w:val="24"/>
        </w:rPr>
        <w:t xml:space="preserve"> this as a guide</w:t>
      </w:r>
      <w:r w:rsidR="005A5CB1" w:rsidRPr="005D5235">
        <w:rPr>
          <w:rFonts w:ascii="Times New Roman" w:hAnsi="Times New Roman" w:cs="Times New Roman"/>
          <w:color w:val="FF0000"/>
          <w:sz w:val="24"/>
          <w:szCs w:val="24"/>
        </w:rPr>
        <w:t xml:space="preserve"> </w:t>
      </w:r>
      <w:r w:rsidRPr="005D5235">
        <w:rPr>
          <w:rFonts w:ascii="Times New Roman" w:hAnsi="Times New Roman" w:cs="Times New Roman"/>
          <w:sz w:val="24"/>
          <w:szCs w:val="24"/>
        </w:rPr>
        <w:t>we can see that</w:t>
      </w:r>
      <w:r w:rsidR="005A5CB1" w:rsidRPr="005D5235">
        <w:rPr>
          <w:rFonts w:ascii="Times New Roman" w:hAnsi="Times New Roman" w:cs="Times New Roman"/>
          <w:sz w:val="24"/>
          <w:szCs w:val="24"/>
        </w:rPr>
        <w:t xml:space="preserve"> o</w:t>
      </w:r>
      <w:r w:rsidR="004B7C0F" w:rsidRPr="005D5235">
        <w:rPr>
          <w:rFonts w:ascii="Times New Roman" w:hAnsi="Times New Roman" w:cs="Times New Roman"/>
          <w:sz w:val="24"/>
          <w:szCs w:val="24"/>
        </w:rPr>
        <w:t xml:space="preserve">n average 17% of Welsh children live in </w:t>
      </w:r>
      <w:r w:rsidR="004B7C0F" w:rsidRPr="005D5235">
        <w:rPr>
          <w:rFonts w:ascii="Times New Roman" w:hAnsi="Times New Roman" w:cs="Times New Roman"/>
          <w:color w:val="000000" w:themeColor="text1"/>
          <w:sz w:val="24"/>
          <w:szCs w:val="24"/>
        </w:rPr>
        <w:t xml:space="preserve">relative poverty </w:t>
      </w:r>
      <w:r w:rsidR="00E60720" w:rsidRPr="005D5235">
        <w:rPr>
          <w:rFonts w:ascii="Times New Roman" w:hAnsi="Times New Roman" w:cs="Times New Roman"/>
          <w:color w:val="000000" w:themeColor="text1"/>
          <w:sz w:val="24"/>
          <w:szCs w:val="24"/>
        </w:rPr>
        <w:t xml:space="preserve">(Egan, 2013) </w:t>
      </w:r>
      <w:r w:rsidR="004B7C0F" w:rsidRPr="005D5235">
        <w:rPr>
          <w:rFonts w:ascii="Times New Roman" w:hAnsi="Times New Roman" w:cs="Times New Roman"/>
          <w:color w:val="000000" w:themeColor="text1"/>
          <w:sz w:val="24"/>
          <w:szCs w:val="24"/>
        </w:rPr>
        <w:t xml:space="preserve">and </w:t>
      </w:r>
      <w:r w:rsidR="004B7C0F" w:rsidRPr="005D5235">
        <w:rPr>
          <w:rFonts w:ascii="Times New Roman" w:hAnsi="Times New Roman" w:cs="Times New Roman"/>
          <w:sz w:val="24"/>
          <w:szCs w:val="24"/>
        </w:rPr>
        <w:t xml:space="preserve">the academic attainment of these pupils compared to those not in receipt of FSM, provides strong and clear evidence that there is a </w:t>
      </w:r>
      <w:r w:rsidR="005A5CB1" w:rsidRPr="005D5235">
        <w:rPr>
          <w:rFonts w:ascii="Times New Roman" w:hAnsi="Times New Roman" w:cs="Times New Roman"/>
          <w:sz w:val="24"/>
          <w:szCs w:val="24"/>
        </w:rPr>
        <w:t>direct correlation</w:t>
      </w:r>
      <w:r w:rsidR="004B7C0F" w:rsidRPr="005D5235">
        <w:rPr>
          <w:rFonts w:ascii="Times New Roman" w:hAnsi="Times New Roman" w:cs="Times New Roman"/>
          <w:sz w:val="24"/>
          <w:szCs w:val="24"/>
        </w:rPr>
        <w:t xml:space="preserve"> between poverty and educational achievement. </w:t>
      </w:r>
    </w:p>
    <w:p w14:paraId="4E78DDFB" w14:textId="3639D224" w:rsidR="004B7C0F" w:rsidRPr="005D5235" w:rsidRDefault="004B7C0F" w:rsidP="005D5235">
      <w:pP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 xml:space="preserve">Evidence has shown that the gap between poverty and education can develop as early as nursery </w:t>
      </w:r>
      <w:r w:rsidRPr="005D5235">
        <w:rPr>
          <w:rFonts w:ascii="Times New Roman" w:hAnsi="Times New Roman" w:cs="Times New Roman"/>
          <w:color w:val="000000" w:themeColor="text1"/>
          <w:sz w:val="24"/>
          <w:szCs w:val="24"/>
        </w:rPr>
        <w:t xml:space="preserve">school </w:t>
      </w:r>
      <w:r w:rsidR="00E60720" w:rsidRPr="005D5235">
        <w:rPr>
          <w:rFonts w:ascii="Times New Roman" w:hAnsi="Times New Roman" w:cs="Times New Roman"/>
          <w:color w:val="000000" w:themeColor="text1"/>
          <w:sz w:val="24"/>
          <w:szCs w:val="24"/>
        </w:rPr>
        <w:t>(Egan, 2013)</w:t>
      </w:r>
      <w:r w:rsidRPr="005D5235">
        <w:rPr>
          <w:rFonts w:ascii="Times New Roman" w:hAnsi="Times New Roman" w:cs="Times New Roman"/>
          <w:color w:val="000000" w:themeColor="text1"/>
          <w:sz w:val="24"/>
          <w:szCs w:val="24"/>
        </w:rPr>
        <w:t xml:space="preserve"> with </w:t>
      </w:r>
      <w:r w:rsidRPr="005D5235">
        <w:rPr>
          <w:rFonts w:ascii="Times New Roman" w:hAnsi="Times New Roman" w:cs="Times New Roman"/>
          <w:sz w:val="24"/>
          <w:szCs w:val="24"/>
        </w:rPr>
        <w:t xml:space="preserve">FSM pupils progressing and developing at a significantly slower pace than their ‘better-off’ </w:t>
      </w:r>
      <w:r w:rsidRPr="005D5235">
        <w:rPr>
          <w:rFonts w:ascii="Times New Roman" w:hAnsi="Times New Roman" w:cs="Times New Roman"/>
          <w:color w:val="000000" w:themeColor="text1"/>
          <w:sz w:val="24"/>
          <w:szCs w:val="24"/>
        </w:rPr>
        <w:t>peers</w:t>
      </w:r>
      <w:r w:rsidR="00E60720" w:rsidRPr="005D5235">
        <w:rPr>
          <w:rFonts w:ascii="Times New Roman" w:hAnsi="Times New Roman" w:cs="Times New Roman"/>
          <w:color w:val="000000" w:themeColor="text1"/>
          <w:sz w:val="24"/>
          <w:szCs w:val="24"/>
        </w:rPr>
        <w:t xml:space="preserve">. </w:t>
      </w:r>
      <w:r w:rsidRPr="005D5235">
        <w:rPr>
          <w:rFonts w:ascii="Times New Roman" w:hAnsi="Times New Roman" w:cs="Times New Roman"/>
          <w:sz w:val="24"/>
          <w:szCs w:val="24"/>
        </w:rPr>
        <w:t xml:space="preserve">This gap does show signs of narrowing </w:t>
      </w:r>
      <w:r w:rsidR="005A5CB1" w:rsidRPr="005D5235">
        <w:rPr>
          <w:rFonts w:ascii="Times New Roman" w:hAnsi="Times New Roman" w:cs="Times New Roman"/>
          <w:sz w:val="24"/>
          <w:szCs w:val="24"/>
        </w:rPr>
        <w:t>during the progression</w:t>
      </w:r>
      <w:r w:rsidRPr="005D5235">
        <w:rPr>
          <w:rFonts w:ascii="Times New Roman" w:hAnsi="Times New Roman" w:cs="Times New Roman"/>
          <w:sz w:val="24"/>
          <w:szCs w:val="24"/>
        </w:rPr>
        <w:t xml:space="preserve"> </w:t>
      </w:r>
      <w:r w:rsidR="005A5CB1" w:rsidRPr="005D5235">
        <w:rPr>
          <w:rFonts w:ascii="Times New Roman" w:hAnsi="Times New Roman" w:cs="Times New Roman"/>
          <w:sz w:val="24"/>
          <w:szCs w:val="24"/>
        </w:rPr>
        <w:t>through</w:t>
      </w:r>
      <w:r w:rsidRPr="005D5235">
        <w:rPr>
          <w:rFonts w:ascii="Times New Roman" w:hAnsi="Times New Roman" w:cs="Times New Roman"/>
          <w:sz w:val="24"/>
          <w:szCs w:val="24"/>
        </w:rPr>
        <w:t xml:space="preserve"> primary school but starts to widen again upon entering secondary level. Statistics show that it is at its widest at the age of fifteen and </w:t>
      </w:r>
      <w:r w:rsidRPr="005D5235">
        <w:rPr>
          <w:rFonts w:ascii="Times New Roman" w:hAnsi="Times New Roman" w:cs="Times New Roman"/>
          <w:color w:val="000000" w:themeColor="text1"/>
          <w:sz w:val="24"/>
          <w:szCs w:val="24"/>
        </w:rPr>
        <w:t>sixteen</w:t>
      </w:r>
      <w:r w:rsidR="00E60720" w:rsidRPr="005D5235">
        <w:rPr>
          <w:rFonts w:ascii="Times New Roman" w:hAnsi="Times New Roman" w:cs="Times New Roman"/>
          <w:color w:val="000000" w:themeColor="text1"/>
          <w:sz w:val="24"/>
          <w:szCs w:val="24"/>
        </w:rPr>
        <w:t xml:space="preserve"> (Egan, 2013).</w:t>
      </w:r>
    </w:p>
    <w:p w14:paraId="0DE8CDD0" w14:textId="48DFF0B8" w:rsidR="004B7C0F" w:rsidRPr="005D5235" w:rsidRDefault="004B7C0F" w:rsidP="005D5235">
      <w:pP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This gap has been accredited to a myriad of factors, both at home and at school – and specifically to</w:t>
      </w:r>
      <w:r w:rsidR="00F04191" w:rsidRPr="005D5235">
        <w:rPr>
          <w:rFonts w:ascii="Times New Roman" w:hAnsi="Times New Roman" w:cs="Times New Roman"/>
          <w:sz w:val="24"/>
          <w:szCs w:val="24"/>
        </w:rPr>
        <w:t xml:space="preserve"> a</w:t>
      </w:r>
      <w:r w:rsidRPr="005D5235">
        <w:rPr>
          <w:rFonts w:ascii="Times New Roman" w:hAnsi="Times New Roman" w:cs="Times New Roman"/>
          <w:sz w:val="24"/>
          <w:szCs w:val="24"/>
        </w:rPr>
        <w:t xml:space="preserve"> lack of support from each. </w:t>
      </w:r>
      <w:r w:rsidR="00E513B1" w:rsidRPr="005D5235">
        <w:rPr>
          <w:rFonts w:ascii="Times New Roman" w:hAnsi="Times New Roman" w:cs="Times New Roman"/>
          <w:sz w:val="24"/>
          <w:szCs w:val="24"/>
        </w:rPr>
        <w:t>Egan suggests</w:t>
      </w:r>
      <w:r w:rsidRPr="005D5235">
        <w:rPr>
          <w:rFonts w:ascii="Times New Roman" w:hAnsi="Times New Roman" w:cs="Times New Roman"/>
          <w:sz w:val="24"/>
          <w:szCs w:val="24"/>
        </w:rPr>
        <w:t xml:space="preserve"> that pupils from low income </w:t>
      </w:r>
      <w:r w:rsidRPr="005D5235">
        <w:rPr>
          <w:rFonts w:ascii="Times New Roman" w:hAnsi="Times New Roman" w:cs="Times New Roman"/>
          <w:sz w:val="24"/>
          <w:szCs w:val="24"/>
        </w:rPr>
        <w:lastRenderedPageBreak/>
        <w:t>households may not have access to the same resources as their non-FSM peers</w:t>
      </w:r>
      <w:r w:rsidR="00E513B1" w:rsidRPr="005D5235">
        <w:rPr>
          <w:rFonts w:ascii="Times New Roman" w:hAnsi="Times New Roman" w:cs="Times New Roman"/>
          <w:sz w:val="24"/>
          <w:szCs w:val="24"/>
        </w:rPr>
        <w:t>. T</w:t>
      </w:r>
      <w:r w:rsidRPr="005D5235">
        <w:rPr>
          <w:rFonts w:ascii="Times New Roman" w:hAnsi="Times New Roman" w:cs="Times New Roman"/>
          <w:sz w:val="24"/>
          <w:szCs w:val="24"/>
        </w:rPr>
        <w:t xml:space="preserve">hese can be material goods </w:t>
      </w:r>
      <w:r w:rsidR="00E513B1" w:rsidRPr="005D5235">
        <w:rPr>
          <w:rFonts w:ascii="Times New Roman" w:hAnsi="Times New Roman" w:cs="Times New Roman"/>
          <w:sz w:val="24"/>
          <w:szCs w:val="24"/>
        </w:rPr>
        <w:t>such as</w:t>
      </w:r>
      <w:r w:rsidRPr="005D5235">
        <w:rPr>
          <w:rFonts w:ascii="Times New Roman" w:hAnsi="Times New Roman" w:cs="Times New Roman"/>
          <w:sz w:val="24"/>
          <w:szCs w:val="24"/>
        </w:rPr>
        <w:t xml:space="preserve"> computers, books, and internet access or they could</w:t>
      </w:r>
      <w:r w:rsidR="00337A89" w:rsidRPr="005D5235">
        <w:rPr>
          <w:rFonts w:ascii="Times New Roman" w:hAnsi="Times New Roman" w:cs="Times New Roman"/>
          <w:sz w:val="24"/>
          <w:szCs w:val="24"/>
        </w:rPr>
        <w:t xml:space="preserve"> be</w:t>
      </w:r>
      <w:r w:rsidRPr="005D5235">
        <w:rPr>
          <w:rFonts w:ascii="Times New Roman" w:hAnsi="Times New Roman" w:cs="Times New Roman"/>
          <w:sz w:val="24"/>
          <w:szCs w:val="24"/>
        </w:rPr>
        <w:t xml:space="preserve"> </w:t>
      </w:r>
      <w:r w:rsidR="00E513B1" w:rsidRPr="005D5235">
        <w:rPr>
          <w:rFonts w:ascii="Times New Roman" w:hAnsi="Times New Roman" w:cs="Times New Roman"/>
          <w:sz w:val="24"/>
          <w:szCs w:val="24"/>
        </w:rPr>
        <w:t>such</w:t>
      </w:r>
      <w:r w:rsidR="00337A89" w:rsidRPr="005D5235">
        <w:rPr>
          <w:rFonts w:ascii="Times New Roman" w:hAnsi="Times New Roman" w:cs="Times New Roman"/>
          <w:sz w:val="24"/>
          <w:szCs w:val="24"/>
        </w:rPr>
        <w:t xml:space="preserve"> factors</w:t>
      </w:r>
      <w:r w:rsidR="00E513B1" w:rsidRPr="005D5235">
        <w:rPr>
          <w:rFonts w:ascii="Times New Roman" w:hAnsi="Times New Roman" w:cs="Times New Roman"/>
          <w:sz w:val="24"/>
          <w:szCs w:val="24"/>
        </w:rPr>
        <w:t xml:space="preserve"> as</w:t>
      </w:r>
      <w:r w:rsidRPr="005D5235">
        <w:rPr>
          <w:rFonts w:ascii="Times New Roman" w:hAnsi="Times New Roman" w:cs="Times New Roman"/>
          <w:sz w:val="24"/>
          <w:szCs w:val="24"/>
        </w:rPr>
        <w:t xml:space="preserve"> not having a quiet place to study (such their own bedroom)</w:t>
      </w:r>
      <w:r w:rsidR="00ED027A" w:rsidRPr="005D5235">
        <w:rPr>
          <w:rFonts w:ascii="Times New Roman" w:hAnsi="Times New Roman" w:cs="Times New Roman"/>
          <w:sz w:val="24"/>
          <w:szCs w:val="24"/>
        </w:rPr>
        <w:t>,</w:t>
      </w:r>
      <w:r w:rsidRPr="005D5235">
        <w:rPr>
          <w:rFonts w:ascii="Times New Roman" w:hAnsi="Times New Roman" w:cs="Times New Roman"/>
          <w:sz w:val="24"/>
          <w:szCs w:val="24"/>
        </w:rPr>
        <w:t xml:space="preserve"> or not having the same about of free time that is afforded to students</w:t>
      </w:r>
      <w:r w:rsidR="00ED027A" w:rsidRPr="005D5235">
        <w:rPr>
          <w:rFonts w:ascii="Times New Roman" w:hAnsi="Times New Roman" w:cs="Times New Roman"/>
          <w:sz w:val="24"/>
          <w:szCs w:val="24"/>
        </w:rPr>
        <w:t xml:space="preserve"> from wealthier homes</w:t>
      </w:r>
      <w:r w:rsidRPr="005D5235">
        <w:rPr>
          <w:rFonts w:ascii="Times New Roman" w:hAnsi="Times New Roman" w:cs="Times New Roman"/>
          <w:sz w:val="24"/>
          <w:szCs w:val="24"/>
        </w:rPr>
        <w:t>.</w:t>
      </w:r>
      <w:r w:rsidR="00ED027A" w:rsidRPr="005D5235">
        <w:rPr>
          <w:rFonts w:ascii="Times New Roman" w:hAnsi="Times New Roman" w:cs="Times New Roman"/>
          <w:sz w:val="24"/>
          <w:szCs w:val="24"/>
        </w:rPr>
        <w:t xml:space="preserve"> </w:t>
      </w:r>
    </w:p>
    <w:p w14:paraId="31085CDD" w14:textId="1D0AC8C9" w:rsidR="00ED027A" w:rsidRPr="005D5235" w:rsidRDefault="004B7C0F" w:rsidP="005D5235">
      <w:pP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 xml:space="preserve">According </w:t>
      </w:r>
      <w:r w:rsidRPr="005D5235">
        <w:rPr>
          <w:rFonts w:ascii="Times New Roman" w:hAnsi="Times New Roman" w:cs="Times New Roman"/>
          <w:color w:val="000000" w:themeColor="text1"/>
          <w:sz w:val="24"/>
          <w:szCs w:val="24"/>
        </w:rPr>
        <w:t xml:space="preserve">to </w:t>
      </w:r>
      <w:r w:rsidR="00456BE1" w:rsidRPr="005D5235">
        <w:rPr>
          <w:rFonts w:ascii="Times New Roman" w:hAnsi="Times New Roman" w:cs="Times New Roman"/>
          <w:color w:val="000000" w:themeColor="text1"/>
          <w:sz w:val="24"/>
          <w:szCs w:val="24"/>
        </w:rPr>
        <w:t>the report by the Wales Centre for Equity in Education (Grigg et al, 2014)</w:t>
      </w:r>
      <w:r w:rsidRPr="005D5235">
        <w:rPr>
          <w:rFonts w:ascii="Times New Roman" w:hAnsi="Times New Roman" w:cs="Times New Roman"/>
          <w:color w:val="000000" w:themeColor="text1"/>
          <w:sz w:val="24"/>
          <w:szCs w:val="24"/>
        </w:rPr>
        <w:t xml:space="preserve"> children </w:t>
      </w:r>
      <w:r w:rsidRPr="005D5235">
        <w:rPr>
          <w:rFonts w:ascii="Times New Roman" w:hAnsi="Times New Roman" w:cs="Times New Roman"/>
          <w:sz w:val="24"/>
          <w:szCs w:val="24"/>
        </w:rPr>
        <w:t xml:space="preserve">and families from more deprived areas are </w:t>
      </w:r>
      <w:r w:rsidR="00ED027A" w:rsidRPr="005D5235">
        <w:rPr>
          <w:rFonts w:ascii="Times New Roman" w:hAnsi="Times New Roman" w:cs="Times New Roman"/>
          <w:sz w:val="24"/>
          <w:szCs w:val="24"/>
        </w:rPr>
        <w:t>more</w:t>
      </w:r>
      <w:r w:rsidRPr="005D5235">
        <w:rPr>
          <w:rFonts w:ascii="Times New Roman" w:hAnsi="Times New Roman" w:cs="Times New Roman"/>
          <w:sz w:val="24"/>
          <w:szCs w:val="24"/>
        </w:rPr>
        <w:t xml:space="preserve"> likely to experience, live with or witness multiple social problems</w:t>
      </w:r>
      <w:r w:rsidR="00ED027A" w:rsidRPr="005D5235">
        <w:rPr>
          <w:rFonts w:ascii="Times New Roman" w:hAnsi="Times New Roman" w:cs="Times New Roman"/>
          <w:sz w:val="24"/>
          <w:szCs w:val="24"/>
        </w:rPr>
        <w:t xml:space="preserve"> on a more frequent basis</w:t>
      </w:r>
      <w:r w:rsidR="00E513B1" w:rsidRPr="005D5235">
        <w:rPr>
          <w:rFonts w:ascii="Times New Roman" w:hAnsi="Times New Roman" w:cs="Times New Roman"/>
          <w:sz w:val="24"/>
          <w:szCs w:val="24"/>
        </w:rPr>
        <w:t xml:space="preserve"> than children from more affluent areas</w:t>
      </w:r>
      <w:r w:rsidR="00ED027A" w:rsidRPr="005D5235">
        <w:rPr>
          <w:rFonts w:ascii="Times New Roman" w:hAnsi="Times New Roman" w:cs="Times New Roman"/>
          <w:sz w:val="24"/>
          <w:szCs w:val="24"/>
        </w:rPr>
        <w:t>. These can include living in an area with a</w:t>
      </w:r>
      <w:r w:rsidRPr="005D5235">
        <w:rPr>
          <w:rFonts w:ascii="Times New Roman" w:hAnsi="Times New Roman" w:cs="Times New Roman"/>
          <w:sz w:val="24"/>
          <w:szCs w:val="24"/>
        </w:rPr>
        <w:t xml:space="preserve"> high crime rate, </w:t>
      </w:r>
      <w:r w:rsidR="00ED027A" w:rsidRPr="005D5235">
        <w:rPr>
          <w:rFonts w:ascii="Times New Roman" w:hAnsi="Times New Roman" w:cs="Times New Roman"/>
          <w:sz w:val="24"/>
          <w:szCs w:val="24"/>
        </w:rPr>
        <w:t xml:space="preserve">witnessing or partaking in </w:t>
      </w:r>
      <w:r w:rsidRPr="005D5235">
        <w:rPr>
          <w:rFonts w:ascii="Times New Roman" w:hAnsi="Times New Roman" w:cs="Times New Roman"/>
          <w:sz w:val="24"/>
          <w:szCs w:val="24"/>
        </w:rPr>
        <w:t>drug abuse, and</w:t>
      </w:r>
      <w:r w:rsidR="00ED027A" w:rsidRPr="005D5235">
        <w:rPr>
          <w:rFonts w:ascii="Times New Roman" w:hAnsi="Times New Roman" w:cs="Times New Roman"/>
          <w:sz w:val="24"/>
          <w:szCs w:val="24"/>
        </w:rPr>
        <w:t xml:space="preserve"> experiencing</w:t>
      </w:r>
      <w:r w:rsidRPr="005D5235">
        <w:rPr>
          <w:rFonts w:ascii="Times New Roman" w:hAnsi="Times New Roman" w:cs="Times New Roman"/>
          <w:sz w:val="24"/>
          <w:szCs w:val="24"/>
        </w:rPr>
        <w:t xml:space="preserve"> family </w:t>
      </w:r>
      <w:r w:rsidRPr="005D5235">
        <w:rPr>
          <w:rFonts w:ascii="Times New Roman" w:hAnsi="Times New Roman" w:cs="Times New Roman"/>
          <w:color w:val="000000" w:themeColor="text1"/>
          <w:sz w:val="24"/>
          <w:szCs w:val="24"/>
        </w:rPr>
        <w:t xml:space="preserve">breakdowns </w:t>
      </w:r>
      <w:r w:rsidR="00456BE1" w:rsidRPr="005D5235">
        <w:rPr>
          <w:rFonts w:ascii="Times New Roman" w:hAnsi="Times New Roman" w:cs="Times New Roman"/>
          <w:color w:val="000000" w:themeColor="text1"/>
          <w:sz w:val="24"/>
          <w:szCs w:val="24"/>
        </w:rPr>
        <w:t xml:space="preserve">(Grigg et al, 2014). </w:t>
      </w:r>
      <w:r w:rsidR="00ED027A" w:rsidRPr="005D5235">
        <w:rPr>
          <w:rFonts w:ascii="Times New Roman" w:hAnsi="Times New Roman" w:cs="Times New Roman"/>
          <w:color w:val="000000" w:themeColor="text1"/>
          <w:sz w:val="24"/>
          <w:szCs w:val="24"/>
        </w:rPr>
        <w:t xml:space="preserve">All of </w:t>
      </w:r>
      <w:r w:rsidR="00E513B1" w:rsidRPr="005D5235">
        <w:rPr>
          <w:rFonts w:ascii="Times New Roman" w:hAnsi="Times New Roman" w:cs="Times New Roman"/>
          <w:color w:val="000000" w:themeColor="text1"/>
          <w:sz w:val="24"/>
          <w:szCs w:val="24"/>
        </w:rPr>
        <w:t>these</w:t>
      </w:r>
      <w:r w:rsidRPr="005D5235">
        <w:rPr>
          <w:rFonts w:ascii="Times New Roman" w:hAnsi="Times New Roman" w:cs="Times New Roman"/>
          <w:color w:val="000000" w:themeColor="text1"/>
          <w:sz w:val="24"/>
          <w:szCs w:val="24"/>
        </w:rPr>
        <w:t xml:space="preserve"> </w:t>
      </w:r>
      <w:r w:rsidRPr="005D5235">
        <w:rPr>
          <w:rFonts w:ascii="Times New Roman" w:hAnsi="Times New Roman" w:cs="Times New Roman"/>
          <w:sz w:val="24"/>
          <w:szCs w:val="24"/>
        </w:rPr>
        <w:t>can</w:t>
      </w:r>
      <w:r w:rsidR="00ED027A" w:rsidRPr="005D5235">
        <w:rPr>
          <w:rFonts w:ascii="Times New Roman" w:hAnsi="Times New Roman" w:cs="Times New Roman"/>
          <w:sz w:val="24"/>
          <w:szCs w:val="24"/>
        </w:rPr>
        <w:t xml:space="preserve"> cause</w:t>
      </w:r>
      <w:r w:rsidRPr="005D5235">
        <w:rPr>
          <w:rFonts w:ascii="Times New Roman" w:hAnsi="Times New Roman" w:cs="Times New Roman"/>
          <w:sz w:val="24"/>
          <w:szCs w:val="24"/>
        </w:rPr>
        <w:t xml:space="preserve"> damage</w:t>
      </w:r>
      <w:r w:rsidR="00E513B1" w:rsidRPr="005D5235">
        <w:rPr>
          <w:rFonts w:ascii="Times New Roman" w:hAnsi="Times New Roman" w:cs="Times New Roman"/>
          <w:sz w:val="24"/>
          <w:szCs w:val="24"/>
        </w:rPr>
        <w:t xml:space="preserve"> to</w:t>
      </w:r>
      <w:r w:rsidRPr="005D5235">
        <w:rPr>
          <w:rFonts w:ascii="Times New Roman" w:hAnsi="Times New Roman" w:cs="Times New Roman"/>
          <w:sz w:val="24"/>
          <w:szCs w:val="24"/>
        </w:rPr>
        <w:t xml:space="preserve"> a pupil’s well-being, self-esteem and desire to attend </w:t>
      </w:r>
      <w:r w:rsidRPr="005D5235">
        <w:rPr>
          <w:rFonts w:ascii="Times New Roman" w:hAnsi="Times New Roman" w:cs="Times New Roman"/>
          <w:color w:val="000000" w:themeColor="text1"/>
          <w:sz w:val="24"/>
          <w:szCs w:val="24"/>
        </w:rPr>
        <w:t>school</w:t>
      </w:r>
      <w:r w:rsidR="00456BE1" w:rsidRPr="005D5235">
        <w:rPr>
          <w:rFonts w:ascii="Times New Roman" w:hAnsi="Times New Roman" w:cs="Times New Roman"/>
          <w:color w:val="000000" w:themeColor="text1"/>
          <w:sz w:val="24"/>
          <w:szCs w:val="24"/>
        </w:rPr>
        <w:t xml:space="preserve">, </w:t>
      </w:r>
      <w:r w:rsidR="00ED027A" w:rsidRPr="005D5235">
        <w:rPr>
          <w:rFonts w:ascii="Times New Roman" w:hAnsi="Times New Roman" w:cs="Times New Roman"/>
          <w:color w:val="000000" w:themeColor="text1"/>
          <w:sz w:val="24"/>
          <w:szCs w:val="24"/>
        </w:rPr>
        <w:t xml:space="preserve">although </w:t>
      </w:r>
      <w:r w:rsidR="00ED027A" w:rsidRPr="005D5235">
        <w:rPr>
          <w:rFonts w:ascii="Times New Roman" w:hAnsi="Times New Roman" w:cs="Times New Roman"/>
          <w:sz w:val="24"/>
          <w:szCs w:val="24"/>
        </w:rPr>
        <w:t>arguably this is not always the case</w:t>
      </w:r>
      <w:r w:rsidRPr="005D5235">
        <w:rPr>
          <w:rFonts w:ascii="Times New Roman" w:hAnsi="Times New Roman" w:cs="Times New Roman"/>
          <w:sz w:val="24"/>
          <w:szCs w:val="24"/>
        </w:rPr>
        <w:t>.</w:t>
      </w:r>
      <w:r w:rsidR="00ED027A" w:rsidRPr="005D5235">
        <w:rPr>
          <w:rFonts w:ascii="Times New Roman" w:hAnsi="Times New Roman" w:cs="Times New Roman"/>
          <w:sz w:val="24"/>
          <w:szCs w:val="24"/>
        </w:rPr>
        <w:t xml:space="preserve"> </w:t>
      </w:r>
    </w:p>
    <w:p w14:paraId="372C600E" w14:textId="403FECA3" w:rsidR="004B7C0F" w:rsidRPr="005D5235" w:rsidRDefault="004B7C0F" w:rsidP="005D5235">
      <w:pPr>
        <w:spacing w:line="480" w:lineRule="auto"/>
        <w:ind w:firstLine="720"/>
        <w:rPr>
          <w:rFonts w:ascii="Times New Roman" w:hAnsi="Times New Roman" w:cs="Times New Roman"/>
          <w:color w:val="000000" w:themeColor="text1"/>
          <w:sz w:val="24"/>
          <w:szCs w:val="24"/>
        </w:rPr>
      </w:pPr>
      <w:r w:rsidRPr="005D5235">
        <w:rPr>
          <w:rFonts w:ascii="Times New Roman" w:hAnsi="Times New Roman" w:cs="Times New Roman"/>
          <w:sz w:val="24"/>
          <w:szCs w:val="24"/>
        </w:rPr>
        <w:t xml:space="preserve"> Many schools note that absences are the biggest catalyst to FSM students achieving poor grades</w:t>
      </w:r>
      <w:r w:rsidR="004E065E" w:rsidRPr="005D5235">
        <w:rPr>
          <w:rFonts w:ascii="Times New Roman" w:hAnsi="Times New Roman" w:cs="Times New Roman"/>
          <w:sz w:val="24"/>
          <w:szCs w:val="24"/>
        </w:rPr>
        <w:t xml:space="preserve"> </w:t>
      </w:r>
      <w:r w:rsidRPr="005D5235">
        <w:rPr>
          <w:rFonts w:ascii="Times New Roman" w:hAnsi="Times New Roman" w:cs="Times New Roman"/>
          <w:color w:val="000000" w:themeColor="text1"/>
          <w:sz w:val="24"/>
          <w:szCs w:val="24"/>
        </w:rPr>
        <w:t>and</w:t>
      </w:r>
      <w:r w:rsidR="004E065E" w:rsidRPr="005D5235">
        <w:rPr>
          <w:rFonts w:ascii="Times New Roman" w:hAnsi="Times New Roman" w:cs="Times New Roman"/>
          <w:color w:val="000000" w:themeColor="text1"/>
          <w:sz w:val="24"/>
          <w:szCs w:val="24"/>
        </w:rPr>
        <w:t xml:space="preserve"> Estyn suggests</w:t>
      </w:r>
      <w:r w:rsidRPr="005D5235">
        <w:rPr>
          <w:rFonts w:ascii="Times New Roman" w:hAnsi="Times New Roman" w:cs="Times New Roman"/>
          <w:color w:val="000000" w:themeColor="text1"/>
          <w:sz w:val="24"/>
          <w:szCs w:val="24"/>
        </w:rPr>
        <w:t xml:space="preserve"> </w:t>
      </w:r>
      <w:r w:rsidRPr="005D5235">
        <w:rPr>
          <w:rFonts w:ascii="Times New Roman" w:hAnsi="Times New Roman" w:cs="Times New Roman"/>
          <w:sz w:val="24"/>
          <w:szCs w:val="24"/>
        </w:rPr>
        <w:t>that pupils risk trapping themselves in a negative cycle of low</w:t>
      </w:r>
      <w:r w:rsidR="007E715E" w:rsidRPr="005D5235">
        <w:rPr>
          <w:rFonts w:ascii="Times New Roman" w:hAnsi="Times New Roman" w:cs="Times New Roman"/>
          <w:sz w:val="24"/>
          <w:szCs w:val="24"/>
        </w:rPr>
        <w:t>-</w:t>
      </w:r>
      <w:r w:rsidRPr="005D5235">
        <w:rPr>
          <w:rFonts w:ascii="Times New Roman" w:hAnsi="Times New Roman" w:cs="Times New Roman"/>
          <w:sz w:val="24"/>
          <w:szCs w:val="24"/>
        </w:rPr>
        <w:t>attendance and underachievement</w:t>
      </w:r>
      <w:r w:rsidR="004E065E" w:rsidRPr="005D5235">
        <w:rPr>
          <w:rFonts w:ascii="Times New Roman" w:hAnsi="Times New Roman" w:cs="Times New Roman"/>
          <w:sz w:val="24"/>
          <w:szCs w:val="24"/>
        </w:rPr>
        <w:t xml:space="preserve"> (Estyn, 2014).</w:t>
      </w:r>
      <w:r w:rsidR="004E065E" w:rsidRPr="005D5235">
        <w:rPr>
          <w:rFonts w:ascii="Times New Roman" w:hAnsi="Times New Roman" w:cs="Times New Roman"/>
          <w:color w:val="000000" w:themeColor="text1"/>
          <w:sz w:val="24"/>
          <w:szCs w:val="24"/>
        </w:rPr>
        <w:t xml:space="preserve"> </w:t>
      </w:r>
      <w:r w:rsidRPr="005D5235">
        <w:rPr>
          <w:rFonts w:ascii="Times New Roman" w:hAnsi="Times New Roman" w:cs="Times New Roman"/>
          <w:sz w:val="24"/>
          <w:szCs w:val="24"/>
        </w:rPr>
        <w:t xml:space="preserve"> </w:t>
      </w:r>
      <w:r w:rsidR="007E715E" w:rsidRPr="005D5235">
        <w:rPr>
          <w:rFonts w:ascii="Times New Roman" w:hAnsi="Times New Roman" w:cs="Times New Roman"/>
          <w:sz w:val="24"/>
          <w:szCs w:val="24"/>
        </w:rPr>
        <w:t>Many p</w:t>
      </w:r>
      <w:r w:rsidRPr="005D5235">
        <w:rPr>
          <w:rFonts w:ascii="Times New Roman" w:hAnsi="Times New Roman" w:cs="Times New Roman"/>
          <w:sz w:val="24"/>
          <w:szCs w:val="24"/>
        </w:rPr>
        <w:t>upils who do not attend school because of social reasons or because they are struggling with the work, then</w:t>
      </w:r>
      <w:r w:rsidR="00ED027A" w:rsidRPr="005D5235">
        <w:rPr>
          <w:rFonts w:ascii="Times New Roman" w:hAnsi="Times New Roman" w:cs="Times New Roman"/>
          <w:sz w:val="24"/>
          <w:szCs w:val="24"/>
        </w:rPr>
        <w:t xml:space="preserve"> risk</w:t>
      </w:r>
      <w:r w:rsidRPr="005D5235">
        <w:rPr>
          <w:rFonts w:ascii="Times New Roman" w:hAnsi="Times New Roman" w:cs="Times New Roman"/>
          <w:sz w:val="24"/>
          <w:szCs w:val="24"/>
        </w:rPr>
        <w:t xml:space="preserve"> fall</w:t>
      </w:r>
      <w:r w:rsidR="00ED027A" w:rsidRPr="005D5235">
        <w:rPr>
          <w:rFonts w:ascii="Times New Roman" w:hAnsi="Times New Roman" w:cs="Times New Roman"/>
          <w:sz w:val="24"/>
          <w:szCs w:val="24"/>
        </w:rPr>
        <w:t>ing</w:t>
      </w:r>
      <w:r w:rsidRPr="005D5235">
        <w:rPr>
          <w:rFonts w:ascii="Times New Roman" w:hAnsi="Times New Roman" w:cs="Times New Roman"/>
          <w:sz w:val="24"/>
          <w:szCs w:val="24"/>
        </w:rPr>
        <w:t xml:space="preserve"> further behind their peers and their performance decreases </w:t>
      </w:r>
      <w:r w:rsidR="00ED027A" w:rsidRPr="005D5235">
        <w:rPr>
          <w:rFonts w:ascii="Times New Roman" w:hAnsi="Times New Roman" w:cs="Times New Roman"/>
          <w:sz w:val="24"/>
          <w:szCs w:val="24"/>
        </w:rPr>
        <w:t>even more</w:t>
      </w:r>
      <w:r w:rsidRPr="005D5235">
        <w:rPr>
          <w:rFonts w:ascii="Times New Roman" w:hAnsi="Times New Roman" w:cs="Times New Roman"/>
          <w:sz w:val="24"/>
          <w:szCs w:val="24"/>
        </w:rPr>
        <w:t xml:space="preserve">. From there, their desire to come to school </w:t>
      </w:r>
      <w:r w:rsidR="007E715E" w:rsidRPr="005D5235">
        <w:rPr>
          <w:rFonts w:ascii="Times New Roman" w:hAnsi="Times New Roman" w:cs="Times New Roman"/>
          <w:sz w:val="24"/>
          <w:szCs w:val="24"/>
        </w:rPr>
        <w:t xml:space="preserve">may </w:t>
      </w:r>
      <w:r w:rsidRPr="005D5235">
        <w:rPr>
          <w:rFonts w:ascii="Times New Roman" w:hAnsi="Times New Roman" w:cs="Times New Roman"/>
          <w:sz w:val="24"/>
          <w:szCs w:val="24"/>
        </w:rPr>
        <w:t>decrease further</w:t>
      </w:r>
      <w:r w:rsidR="007E715E" w:rsidRPr="005D5235">
        <w:rPr>
          <w:rFonts w:ascii="Times New Roman" w:hAnsi="Times New Roman" w:cs="Times New Roman"/>
          <w:sz w:val="24"/>
          <w:szCs w:val="24"/>
        </w:rPr>
        <w:t xml:space="preserve"> </w:t>
      </w:r>
      <w:r w:rsidRPr="005D5235">
        <w:rPr>
          <w:rFonts w:ascii="Times New Roman" w:hAnsi="Times New Roman" w:cs="Times New Roman"/>
          <w:sz w:val="24"/>
          <w:szCs w:val="24"/>
        </w:rPr>
        <w:t>and</w:t>
      </w:r>
      <w:r w:rsidR="00ED027A" w:rsidRPr="005D5235">
        <w:rPr>
          <w:rFonts w:ascii="Times New Roman" w:hAnsi="Times New Roman" w:cs="Times New Roman"/>
          <w:sz w:val="24"/>
          <w:szCs w:val="24"/>
        </w:rPr>
        <w:t xml:space="preserve"> they </w:t>
      </w:r>
      <w:r w:rsidR="007E715E" w:rsidRPr="005D5235">
        <w:rPr>
          <w:rFonts w:ascii="Times New Roman" w:hAnsi="Times New Roman" w:cs="Times New Roman"/>
          <w:sz w:val="24"/>
          <w:szCs w:val="24"/>
        </w:rPr>
        <w:t>may be</w:t>
      </w:r>
      <w:r w:rsidR="00ED027A" w:rsidRPr="005D5235">
        <w:rPr>
          <w:rFonts w:ascii="Times New Roman" w:hAnsi="Times New Roman" w:cs="Times New Roman"/>
          <w:sz w:val="24"/>
          <w:szCs w:val="24"/>
        </w:rPr>
        <w:t xml:space="preserve"> unable to catch up</w:t>
      </w:r>
      <w:r w:rsidR="007E715E" w:rsidRPr="005D5235">
        <w:rPr>
          <w:rFonts w:ascii="Times New Roman" w:hAnsi="Times New Roman" w:cs="Times New Roman"/>
          <w:sz w:val="24"/>
          <w:szCs w:val="24"/>
        </w:rPr>
        <w:t>,</w:t>
      </w:r>
      <w:r w:rsidR="00ED027A" w:rsidRPr="005D5235">
        <w:rPr>
          <w:rFonts w:ascii="Times New Roman" w:hAnsi="Times New Roman" w:cs="Times New Roman"/>
          <w:sz w:val="24"/>
          <w:szCs w:val="24"/>
        </w:rPr>
        <w:t xml:space="preserve"> </w:t>
      </w:r>
      <w:r w:rsidR="007E715E" w:rsidRPr="005D5235">
        <w:rPr>
          <w:rFonts w:ascii="Times New Roman" w:hAnsi="Times New Roman" w:cs="Times New Roman"/>
          <w:sz w:val="24"/>
          <w:szCs w:val="24"/>
        </w:rPr>
        <w:t>therefore</w:t>
      </w:r>
      <w:r w:rsidR="00ED027A" w:rsidRPr="005D5235">
        <w:rPr>
          <w:rFonts w:ascii="Times New Roman" w:hAnsi="Times New Roman" w:cs="Times New Roman"/>
          <w:sz w:val="24"/>
          <w:szCs w:val="24"/>
        </w:rPr>
        <w:t xml:space="preserve"> their grades take another hit</w:t>
      </w:r>
      <w:r w:rsidR="007E715E" w:rsidRPr="005D5235">
        <w:rPr>
          <w:rFonts w:ascii="Times New Roman" w:hAnsi="Times New Roman" w:cs="Times New Roman"/>
          <w:sz w:val="24"/>
          <w:szCs w:val="24"/>
        </w:rPr>
        <w:t>,</w:t>
      </w:r>
      <w:r w:rsidR="00ED027A" w:rsidRPr="005D5235">
        <w:rPr>
          <w:rFonts w:ascii="Times New Roman" w:hAnsi="Times New Roman" w:cs="Times New Roman"/>
          <w:sz w:val="24"/>
          <w:szCs w:val="24"/>
        </w:rPr>
        <w:t xml:space="preserve"> and</w:t>
      </w:r>
      <w:r w:rsidRPr="005D5235">
        <w:rPr>
          <w:rFonts w:ascii="Times New Roman" w:hAnsi="Times New Roman" w:cs="Times New Roman"/>
          <w:sz w:val="24"/>
          <w:szCs w:val="24"/>
        </w:rPr>
        <w:t xml:space="preserve"> so on. </w:t>
      </w:r>
      <w:r w:rsidR="00456BE1" w:rsidRPr="005D5235">
        <w:rPr>
          <w:rFonts w:ascii="Times New Roman" w:hAnsi="Times New Roman" w:cs="Times New Roman"/>
          <w:sz w:val="24"/>
          <w:szCs w:val="24"/>
        </w:rPr>
        <w:t xml:space="preserve">Egan </w:t>
      </w:r>
      <w:r w:rsidR="00456BE1" w:rsidRPr="005D5235">
        <w:rPr>
          <w:rFonts w:ascii="Times New Roman" w:hAnsi="Times New Roman" w:cs="Times New Roman"/>
          <w:color w:val="000000" w:themeColor="text1"/>
          <w:sz w:val="24"/>
          <w:szCs w:val="24"/>
        </w:rPr>
        <w:t xml:space="preserve">(2013) </w:t>
      </w:r>
      <w:r w:rsidR="007E715E" w:rsidRPr="005D5235">
        <w:rPr>
          <w:rFonts w:ascii="Times New Roman" w:hAnsi="Times New Roman" w:cs="Times New Roman"/>
          <w:color w:val="000000" w:themeColor="text1"/>
          <w:sz w:val="24"/>
          <w:szCs w:val="24"/>
        </w:rPr>
        <w:t>stresses</w:t>
      </w:r>
      <w:r w:rsidRPr="005D5235">
        <w:rPr>
          <w:rFonts w:ascii="Times New Roman" w:hAnsi="Times New Roman" w:cs="Times New Roman"/>
          <w:color w:val="000000" w:themeColor="text1"/>
          <w:sz w:val="24"/>
          <w:szCs w:val="24"/>
        </w:rPr>
        <w:t xml:space="preserve"> that if </w:t>
      </w:r>
      <w:r w:rsidRPr="005D5235">
        <w:rPr>
          <w:rFonts w:ascii="Times New Roman" w:hAnsi="Times New Roman" w:cs="Times New Roman"/>
          <w:sz w:val="24"/>
          <w:szCs w:val="24"/>
        </w:rPr>
        <w:t xml:space="preserve">schools do not address this concern early enough, disengagement from learning can </w:t>
      </w:r>
      <w:r w:rsidRPr="005D5235">
        <w:rPr>
          <w:rFonts w:ascii="Times New Roman" w:hAnsi="Times New Roman" w:cs="Times New Roman"/>
          <w:color w:val="000000" w:themeColor="text1"/>
          <w:sz w:val="24"/>
          <w:szCs w:val="24"/>
        </w:rPr>
        <w:t xml:space="preserve">be detrimental </w:t>
      </w:r>
      <w:r w:rsidR="00456BE1" w:rsidRPr="005D5235">
        <w:rPr>
          <w:rFonts w:ascii="Times New Roman" w:hAnsi="Times New Roman" w:cs="Times New Roman"/>
          <w:color w:val="000000" w:themeColor="text1"/>
          <w:sz w:val="24"/>
          <w:szCs w:val="24"/>
        </w:rPr>
        <w:t>(Egan, 2013)</w:t>
      </w:r>
      <w:r w:rsidRPr="005D5235">
        <w:rPr>
          <w:rFonts w:ascii="Times New Roman" w:hAnsi="Times New Roman" w:cs="Times New Roman"/>
          <w:color w:val="000000" w:themeColor="text1"/>
          <w:sz w:val="24"/>
          <w:szCs w:val="24"/>
        </w:rPr>
        <w:t xml:space="preserve"> and near </w:t>
      </w:r>
      <w:r w:rsidRPr="005D5235">
        <w:rPr>
          <w:rFonts w:ascii="Times New Roman" w:hAnsi="Times New Roman" w:cs="Times New Roman"/>
          <w:sz w:val="24"/>
          <w:szCs w:val="24"/>
        </w:rPr>
        <w:t>impossible to recover from.</w:t>
      </w:r>
      <w:r w:rsidR="00ED027A" w:rsidRPr="005D5235">
        <w:rPr>
          <w:rFonts w:ascii="Times New Roman" w:hAnsi="Times New Roman" w:cs="Times New Roman"/>
          <w:sz w:val="24"/>
          <w:szCs w:val="24"/>
        </w:rPr>
        <w:t xml:space="preserve"> </w:t>
      </w:r>
    </w:p>
    <w:p w14:paraId="3C6DDB78" w14:textId="07A95D1F" w:rsidR="004B7C0F" w:rsidRPr="005D5235" w:rsidRDefault="004B7C0F" w:rsidP="005D5235">
      <w:pPr>
        <w:spacing w:line="480" w:lineRule="auto"/>
        <w:ind w:firstLine="720"/>
        <w:rPr>
          <w:rFonts w:ascii="Times New Roman" w:hAnsi="Times New Roman" w:cs="Times New Roman"/>
          <w:sz w:val="24"/>
          <w:szCs w:val="24"/>
        </w:rPr>
      </w:pPr>
      <w:r w:rsidRPr="005D5235">
        <w:rPr>
          <w:rFonts w:ascii="Times New Roman" w:hAnsi="Times New Roman" w:cs="Times New Roman"/>
          <w:color w:val="000000" w:themeColor="text1"/>
          <w:sz w:val="24"/>
          <w:szCs w:val="24"/>
        </w:rPr>
        <w:t xml:space="preserve">It has also been suggested that children who fall behind in class are more likely to misbehave </w:t>
      </w:r>
      <w:r w:rsidR="004E065E" w:rsidRPr="005D5235">
        <w:rPr>
          <w:rFonts w:ascii="Times New Roman" w:hAnsi="Times New Roman" w:cs="Times New Roman"/>
          <w:color w:val="000000" w:themeColor="text1"/>
          <w:sz w:val="24"/>
          <w:szCs w:val="24"/>
        </w:rPr>
        <w:t xml:space="preserve">(Estyn, 2014) </w:t>
      </w:r>
      <w:r w:rsidRPr="005D5235">
        <w:rPr>
          <w:rFonts w:ascii="Times New Roman" w:hAnsi="Times New Roman" w:cs="Times New Roman"/>
          <w:color w:val="000000" w:themeColor="text1"/>
          <w:sz w:val="24"/>
          <w:szCs w:val="24"/>
        </w:rPr>
        <w:t xml:space="preserve">and risk permeant exclusion, </w:t>
      </w:r>
      <w:r w:rsidR="00ED027A" w:rsidRPr="005D5235">
        <w:rPr>
          <w:rFonts w:ascii="Times New Roman" w:hAnsi="Times New Roman" w:cs="Times New Roman"/>
          <w:color w:val="000000" w:themeColor="text1"/>
          <w:sz w:val="24"/>
          <w:szCs w:val="24"/>
        </w:rPr>
        <w:t>which can</w:t>
      </w:r>
      <w:r w:rsidRPr="005D5235">
        <w:rPr>
          <w:rFonts w:ascii="Times New Roman" w:hAnsi="Times New Roman" w:cs="Times New Roman"/>
          <w:color w:val="000000" w:themeColor="text1"/>
          <w:sz w:val="24"/>
          <w:szCs w:val="24"/>
        </w:rPr>
        <w:t xml:space="preserve"> further damag</w:t>
      </w:r>
      <w:r w:rsidR="00ED027A" w:rsidRPr="005D5235">
        <w:rPr>
          <w:rFonts w:ascii="Times New Roman" w:hAnsi="Times New Roman" w:cs="Times New Roman"/>
          <w:color w:val="000000" w:themeColor="text1"/>
          <w:sz w:val="24"/>
          <w:szCs w:val="24"/>
        </w:rPr>
        <w:t>e</w:t>
      </w:r>
      <w:r w:rsidRPr="005D5235">
        <w:rPr>
          <w:rFonts w:ascii="Times New Roman" w:hAnsi="Times New Roman" w:cs="Times New Roman"/>
          <w:color w:val="000000" w:themeColor="text1"/>
          <w:sz w:val="24"/>
          <w:szCs w:val="24"/>
        </w:rPr>
        <w:t xml:space="preserve"> their education </w:t>
      </w:r>
      <w:r w:rsidRPr="005D5235">
        <w:rPr>
          <w:rFonts w:ascii="Times New Roman" w:hAnsi="Times New Roman" w:cs="Times New Roman"/>
          <w:sz w:val="24"/>
          <w:szCs w:val="24"/>
        </w:rPr>
        <w:t>and their general well-being. Permanent exclusion or being repeatedly called up on misbehaviour can</w:t>
      </w:r>
      <w:r w:rsidR="00ED027A" w:rsidRPr="005D5235">
        <w:rPr>
          <w:rFonts w:ascii="Times New Roman" w:hAnsi="Times New Roman" w:cs="Times New Roman"/>
          <w:sz w:val="24"/>
          <w:szCs w:val="24"/>
        </w:rPr>
        <w:t xml:space="preserve"> also</w:t>
      </w:r>
      <w:r w:rsidRPr="005D5235">
        <w:rPr>
          <w:rFonts w:ascii="Times New Roman" w:hAnsi="Times New Roman" w:cs="Times New Roman"/>
          <w:sz w:val="24"/>
          <w:szCs w:val="24"/>
        </w:rPr>
        <w:t xml:space="preserve">, arguably, lead to bigger problems after school as well, such as failure </w:t>
      </w:r>
      <w:r w:rsidRPr="005D5235">
        <w:rPr>
          <w:rFonts w:ascii="Times New Roman" w:hAnsi="Times New Roman" w:cs="Times New Roman"/>
          <w:sz w:val="24"/>
          <w:szCs w:val="24"/>
        </w:rPr>
        <w:lastRenderedPageBreak/>
        <w:t>to secure work, or even involvement in crime</w:t>
      </w:r>
      <w:r w:rsidR="004E065E" w:rsidRPr="005D5235">
        <w:rPr>
          <w:rFonts w:ascii="Times New Roman" w:hAnsi="Times New Roman" w:cs="Times New Roman"/>
          <w:sz w:val="24"/>
          <w:szCs w:val="24"/>
        </w:rPr>
        <w:t xml:space="preserve"> (Grigg et al, </w:t>
      </w:r>
      <w:r w:rsidR="004E065E" w:rsidRPr="005D5235">
        <w:rPr>
          <w:rFonts w:ascii="Times New Roman" w:hAnsi="Times New Roman" w:cs="Times New Roman"/>
          <w:color w:val="000000" w:themeColor="text1"/>
          <w:sz w:val="24"/>
          <w:szCs w:val="24"/>
        </w:rPr>
        <w:t>2014)</w:t>
      </w:r>
      <w:r w:rsidRPr="005D5235">
        <w:rPr>
          <w:rFonts w:ascii="Times New Roman" w:hAnsi="Times New Roman" w:cs="Times New Roman"/>
          <w:color w:val="000000" w:themeColor="text1"/>
          <w:sz w:val="24"/>
          <w:szCs w:val="24"/>
        </w:rPr>
        <w:t>.</w:t>
      </w:r>
      <w:r w:rsidR="00ED027A" w:rsidRPr="005D5235">
        <w:rPr>
          <w:rFonts w:ascii="Times New Roman" w:hAnsi="Times New Roman" w:cs="Times New Roman"/>
          <w:color w:val="000000" w:themeColor="text1"/>
          <w:sz w:val="24"/>
          <w:szCs w:val="24"/>
        </w:rPr>
        <w:t xml:space="preserve"> Although, whether </w:t>
      </w:r>
      <w:r w:rsidR="00ED027A" w:rsidRPr="005D5235">
        <w:rPr>
          <w:rFonts w:ascii="Times New Roman" w:hAnsi="Times New Roman" w:cs="Times New Roman"/>
          <w:sz w:val="24"/>
          <w:szCs w:val="24"/>
        </w:rPr>
        <w:t>the latter is due to the individual’s character and personal inclinations, or another product of low-attainment is up for debate. One does not necessarily cause the other</w:t>
      </w:r>
      <w:r w:rsidR="007E715E" w:rsidRPr="005D5235">
        <w:rPr>
          <w:rFonts w:ascii="Times New Roman" w:hAnsi="Times New Roman" w:cs="Times New Roman"/>
          <w:sz w:val="24"/>
          <w:szCs w:val="24"/>
        </w:rPr>
        <w:t>, and it would be reductive to claim otherwise</w:t>
      </w:r>
      <w:r w:rsidR="00ED027A" w:rsidRPr="005D5235">
        <w:rPr>
          <w:rFonts w:ascii="Times New Roman" w:hAnsi="Times New Roman" w:cs="Times New Roman"/>
          <w:sz w:val="24"/>
          <w:szCs w:val="24"/>
        </w:rPr>
        <w:t xml:space="preserve">. </w:t>
      </w:r>
    </w:p>
    <w:p w14:paraId="5D895106" w14:textId="52229EB4" w:rsidR="004B7C0F" w:rsidRPr="005D5235" w:rsidRDefault="00E60720" w:rsidP="005D5235">
      <w:pPr>
        <w:spacing w:line="480" w:lineRule="auto"/>
        <w:ind w:firstLine="720"/>
        <w:rPr>
          <w:rFonts w:ascii="Times New Roman" w:hAnsi="Times New Roman" w:cs="Times New Roman"/>
          <w:sz w:val="24"/>
          <w:szCs w:val="24"/>
        </w:rPr>
      </w:pPr>
      <w:r w:rsidRPr="005D5235">
        <w:rPr>
          <w:rFonts w:ascii="Times New Roman" w:hAnsi="Times New Roman" w:cs="Times New Roman"/>
          <w:color w:val="000000" w:themeColor="text1"/>
          <w:sz w:val="24"/>
          <w:szCs w:val="24"/>
        </w:rPr>
        <w:t>It has been suggested</w:t>
      </w:r>
      <w:r w:rsidR="004B7C0F" w:rsidRPr="005D5235">
        <w:rPr>
          <w:rFonts w:ascii="Times New Roman" w:hAnsi="Times New Roman" w:cs="Times New Roman"/>
          <w:color w:val="000000" w:themeColor="text1"/>
          <w:sz w:val="24"/>
          <w:szCs w:val="24"/>
        </w:rPr>
        <w:t xml:space="preserve"> that </w:t>
      </w:r>
      <w:r w:rsidR="004B7C0F" w:rsidRPr="005D5235">
        <w:rPr>
          <w:rFonts w:ascii="Times New Roman" w:hAnsi="Times New Roman" w:cs="Times New Roman"/>
          <w:sz w:val="24"/>
          <w:szCs w:val="24"/>
        </w:rPr>
        <w:t>pupils from low-income homes are also more likely to have parents or guardians with similar attitudes towards schools and learning, based on their own experiences</w:t>
      </w:r>
      <w:r w:rsidR="00456BE1" w:rsidRPr="005D5235">
        <w:rPr>
          <w:rFonts w:ascii="Times New Roman" w:hAnsi="Times New Roman" w:cs="Times New Roman"/>
          <w:sz w:val="24"/>
          <w:szCs w:val="24"/>
        </w:rPr>
        <w:t xml:space="preserve"> (Grigg</w:t>
      </w:r>
      <w:r w:rsidR="004E065E" w:rsidRPr="005D5235">
        <w:rPr>
          <w:rFonts w:ascii="Times New Roman" w:hAnsi="Times New Roman" w:cs="Times New Roman"/>
          <w:sz w:val="24"/>
          <w:szCs w:val="24"/>
        </w:rPr>
        <w:t xml:space="preserve"> et al</w:t>
      </w:r>
      <w:r w:rsidR="00456BE1" w:rsidRPr="005D5235">
        <w:rPr>
          <w:rFonts w:ascii="Times New Roman" w:hAnsi="Times New Roman" w:cs="Times New Roman"/>
          <w:sz w:val="24"/>
          <w:szCs w:val="24"/>
        </w:rPr>
        <w:t xml:space="preserve">, 2014). </w:t>
      </w:r>
      <w:r w:rsidR="004B7C0F" w:rsidRPr="005D5235">
        <w:rPr>
          <w:rFonts w:ascii="Times New Roman" w:hAnsi="Times New Roman" w:cs="Times New Roman"/>
          <w:sz w:val="24"/>
          <w:szCs w:val="24"/>
        </w:rPr>
        <w:t xml:space="preserve">These low aspirations are passed down to their children </w:t>
      </w:r>
      <w:r w:rsidR="007E715E" w:rsidRPr="005D5235">
        <w:rPr>
          <w:rFonts w:ascii="Times New Roman" w:hAnsi="Times New Roman" w:cs="Times New Roman"/>
          <w:sz w:val="24"/>
          <w:szCs w:val="24"/>
        </w:rPr>
        <w:t>who are then a</w:t>
      </w:r>
      <w:r w:rsidR="004B7C0F" w:rsidRPr="005D5235">
        <w:rPr>
          <w:rFonts w:ascii="Times New Roman" w:hAnsi="Times New Roman" w:cs="Times New Roman"/>
          <w:sz w:val="24"/>
          <w:szCs w:val="24"/>
        </w:rPr>
        <w:t xml:space="preserve"> risk becoming part of </w:t>
      </w:r>
      <w:r w:rsidR="0033734F" w:rsidRPr="005D5235">
        <w:rPr>
          <w:rFonts w:ascii="Times New Roman" w:hAnsi="Times New Roman" w:cs="Times New Roman"/>
          <w:sz w:val="24"/>
          <w:szCs w:val="24"/>
        </w:rPr>
        <w:t xml:space="preserve">yet </w:t>
      </w:r>
      <w:r w:rsidR="004B7C0F" w:rsidRPr="005D5235">
        <w:rPr>
          <w:rFonts w:ascii="Times New Roman" w:hAnsi="Times New Roman" w:cs="Times New Roman"/>
          <w:sz w:val="24"/>
          <w:szCs w:val="24"/>
        </w:rPr>
        <w:t xml:space="preserve">another cycle of low-grades and poverty. </w:t>
      </w:r>
      <w:r w:rsidR="0033734F" w:rsidRPr="005D5235">
        <w:rPr>
          <w:rFonts w:ascii="Times New Roman" w:hAnsi="Times New Roman" w:cs="Times New Roman"/>
          <w:sz w:val="24"/>
          <w:szCs w:val="24"/>
        </w:rPr>
        <w:t xml:space="preserve">It </w:t>
      </w:r>
      <w:r w:rsidR="007E715E" w:rsidRPr="005D5235">
        <w:rPr>
          <w:rFonts w:ascii="Times New Roman" w:hAnsi="Times New Roman" w:cs="Times New Roman"/>
          <w:sz w:val="24"/>
          <w:szCs w:val="24"/>
        </w:rPr>
        <w:t>has</w:t>
      </w:r>
      <w:r w:rsidR="0033734F" w:rsidRPr="005D5235">
        <w:rPr>
          <w:rFonts w:ascii="Times New Roman" w:hAnsi="Times New Roman" w:cs="Times New Roman"/>
          <w:sz w:val="24"/>
          <w:szCs w:val="24"/>
        </w:rPr>
        <w:t xml:space="preserve"> b</w:t>
      </w:r>
      <w:r w:rsidR="00E4366D" w:rsidRPr="005D5235">
        <w:rPr>
          <w:rFonts w:ascii="Times New Roman" w:hAnsi="Times New Roman" w:cs="Times New Roman"/>
          <w:sz w:val="24"/>
          <w:szCs w:val="24"/>
        </w:rPr>
        <w:t>e</w:t>
      </w:r>
      <w:r w:rsidR="0033734F" w:rsidRPr="005D5235">
        <w:rPr>
          <w:rFonts w:ascii="Times New Roman" w:hAnsi="Times New Roman" w:cs="Times New Roman"/>
          <w:sz w:val="24"/>
          <w:szCs w:val="24"/>
        </w:rPr>
        <w:t>e</w:t>
      </w:r>
      <w:r w:rsidR="00E4366D" w:rsidRPr="005D5235">
        <w:rPr>
          <w:rFonts w:ascii="Times New Roman" w:hAnsi="Times New Roman" w:cs="Times New Roman"/>
          <w:sz w:val="24"/>
          <w:szCs w:val="24"/>
        </w:rPr>
        <w:t>n</w:t>
      </w:r>
      <w:r w:rsidR="0033734F" w:rsidRPr="005D5235">
        <w:rPr>
          <w:rFonts w:ascii="Times New Roman" w:hAnsi="Times New Roman" w:cs="Times New Roman"/>
          <w:sz w:val="24"/>
          <w:szCs w:val="24"/>
        </w:rPr>
        <w:t xml:space="preserve"> argued that p</w:t>
      </w:r>
      <w:r w:rsidR="004B7C0F" w:rsidRPr="005D5235">
        <w:rPr>
          <w:rFonts w:ascii="Times New Roman" w:hAnsi="Times New Roman" w:cs="Times New Roman"/>
          <w:sz w:val="24"/>
          <w:szCs w:val="24"/>
        </w:rPr>
        <w:t xml:space="preserve">arents with little interest or who place low value on school are less likely to push their children to achieve in the same way as more affluent </w:t>
      </w:r>
      <w:r w:rsidR="004B7C0F" w:rsidRPr="005D5235">
        <w:rPr>
          <w:rFonts w:ascii="Times New Roman" w:hAnsi="Times New Roman" w:cs="Times New Roman"/>
          <w:color w:val="000000" w:themeColor="text1"/>
          <w:sz w:val="24"/>
          <w:szCs w:val="24"/>
        </w:rPr>
        <w:t>families.</w:t>
      </w:r>
      <w:r w:rsidR="00337A89" w:rsidRPr="005D5235">
        <w:rPr>
          <w:rFonts w:ascii="Times New Roman" w:hAnsi="Times New Roman" w:cs="Times New Roman"/>
          <w:color w:val="000000" w:themeColor="text1"/>
          <w:sz w:val="24"/>
          <w:szCs w:val="24"/>
        </w:rPr>
        <w:t xml:space="preserve"> </w:t>
      </w:r>
      <w:r w:rsidR="0033734F" w:rsidRPr="005D5235">
        <w:rPr>
          <w:rFonts w:ascii="Times New Roman" w:hAnsi="Times New Roman" w:cs="Times New Roman"/>
          <w:sz w:val="24"/>
          <w:szCs w:val="24"/>
        </w:rPr>
        <w:t xml:space="preserve">This </w:t>
      </w:r>
      <w:r w:rsidR="00DA4351" w:rsidRPr="005D5235">
        <w:rPr>
          <w:rFonts w:ascii="Times New Roman" w:hAnsi="Times New Roman" w:cs="Times New Roman"/>
          <w:sz w:val="24"/>
          <w:szCs w:val="24"/>
        </w:rPr>
        <w:t>might</w:t>
      </w:r>
      <w:r w:rsidR="0033734F" w:rsidRPr="005D5235">
        <w:rPr>
          <w:rFonts w:ascii="Times New Roman" w:hAnsi="Times New Roman" w:cs="Times New Roman"/>
          <w:sz w:val="24"/>
          <w:szCs w:val="24"/>
        </w:rPr>
        <w:t xml:space="preserve"> be </w:t>
      </w:r>
      <w:r w:rsidR="00DA4351" w:rsidRPr="005D5235">
        <w:rPr>
          <w:rFonts w:ascii="Times New Roman" w:hAnsi="Times New Roman" w:cs="Times New Roman"/>
          <w:sz w:val="24"/>
          <w:szCs w:val="24"/>
        </w:rPr>
        <w:t>attributed to the feeling that</w:t>
      </w:r>
      <w:r w:rsidR="0033734F" w:rsidRPr="005D5235">
        <w:rPr>
          <w:rFonts w:ascii="Times New Roman" w:hAnsi="Times New Roman" w:cs="Times New Roman"/>
          <w:sz w:val="24"/>
          <w:szCs w:val="24"/>
        </w:rPr>
        <w:t xml:space="preserve"> </w:t>
      </w:r>
      <w:r w:rsidR="004B7C0F" w:rsidRPr="005D5235">
        <w:rPr>
          <w:rFonts w:ascii="Times New Roman" w:hAnsi="Times New Roman" w:cs="Times New Roman"/>
          <w:sz w:val="24"/>
          <w:szCs w:val="24"/>
        </w:rPr>
        <w:t>they</w:t>
      </w:r>
      <w:r w:rsidR="0033734F" w:rsidRPr="005D5235">
        <w:rPr>
          <w:rFonts w:ascii="Times New Roman" w:hAnsi="Times New Roman" w:cs="Times New Roman"/>
          <w:sz w:val="24"/>
          <w:szCs w:val="24"/>
        </w:rPr>
        <w:t>, themselves,</w:t>
      </w:r>
      <w:r w:rsidR="004B7C0F" w:rsidRPr="005D5235">
        <w:rPr>
          <w:rFonts w:ascii="Times New Roman" w:hAnsi="Times New Roman" w:cs="Times New Roman"/>
          <w:sz w:val="24"/>
          <w:szCs w:val="24"/>
        </w:rPr>
        <w:t xml:space="preserve"> were failed by the school system</w:t>
      </w:r>
      <w:r w:rsidR="0033734F" w:rsidRPr="005D5235">
        <w:rPr>
          <w:rFonts w:ascii="Times New Roman" w:hAnsi="Times New Roman" w:cs="Times New Roman"/>
          <w:sz w:val="24"/>
          <w:szCs w:val="24"/>
        </w:rPr>
        <w:t xml:space="preserve"> </w:t>
      </w:r>
      <w:r w:rsidR="007E715E" w:rsidRPr="005D5235">
        <w:rPr>
          <w:rFonts w:ascii="Times New Roman" w:hAnsi="Times New Roman" w:cs="Times New Roman"/>
          <w:sz w:val="24"/>
          <w:szCs w:val="24"/>
        </w:rPr>
        <w:t>which</w:t>
      </w:r>
      <w:r w:rsidR="00DA4351" w:rsidRPr="005D5235">
        <w:rPr>
          <w:rFonts w:ascii="Times New Roman" w:hAnsi="Times New Roman" w:cs="Times New Roman"/>
          <w:sz w:val="24"/>
          <w:szCs w:val="24"/>
        </w:rPr>
        <w:t xml:space="preserve"> they</w:t>
      </w:r>
      <w:r w:rsidR="007E715E" w:rsidRPr="005D5235">
        <w:rPr>
          <w:rFonts w:ascii="Times New Roman" w:hAnsi="Times New Roman" w:cs="Times New Roman"/>
          <w:sz w:val="24"/>
          <w:szCs w:val="24"/>
        </w:rPr>
        <w:t xml:space="preserve"> have gone on to</w:t>
      </w:r>
      <w:r w:rsidR="004B7C0F" w:rsidRPr="005D5235">
        <w:rPr>
          <w:rFonts w:ascii="Times New Roman" w:hAnsi="Times New Roman" w:cs="Times New Roman"/>
          <w:sz w:val="24"/>
          <w:szCs w:val="24"/>
        </w:rPr>
        <w:t xml:space="preserve"> </w:t>
      </w:r>
      <w:r w:rsidR="007E715E" w:rsidRPr="005D5235">
        <w:rPr>
          <w:rFonts w:ascii="Times New Roman" w:hAnsi="Times New Roman" w:cs="Times New Roman"/>
          <w:sz w:val="24"/>
          <w:szCs w:val="24"/>
        </w:rPr>
        <w:t xml:space="preserve">develop </w:t>
      </w:r>
      <w:r w:rsidR="004B7C0F" w:rsidRPr="005D5235">
        <w:rPr>
          <w:rFonts w:ascii="Times New Roman" w:hAnsi="Times New Roman" w:cs="Times New Roman"/>
          <w:sz w:val="24"/>
          <w:szCs w:val="24"/>
        </w:rPr>
        <w:t xml:space="preserve">a mistrust </w:t>
      </w:r>
      <w:r w:rsidR="007E715E" w:rsidRPr="005D5235">
        <w:rPr>
          <w:rFonts w:ascii="Times New Roman" w:hAnsi="Times New Roman" w:cs="Times New Roman"/>
          <w:sz w:val="24"/>
          <w:szCs w:val="24"/>
        </w:rPr>
        <w:t>for</w:t>
      </w:r>
      <w:r w:rsidR="004B7C0F" w:rsidRPr="005D5235">
        <w:rPr>
          <w:rFonts w:ascii="Times New Roman" w:hAnsi="Times New Roman" w:cs="Times New Roman"/>
          <w:sz w:val="24"/>
          <w:szCs w:val="24"/>
        </w:rPr>
        <w:t>.</w:t>
      </w:r>
    </w:p>
    <w:p w14:paraId="77F6497D" w14:textId="146C1AD8" w:rsidR="004B7C0F" w:rsidRPr="005D5235" w:rsidRDefault="004B7C0F" w:rsidP="005D5235">
      <w:pP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On the oth</w:t>
      </w:r>
      <w:r w:rsidRPr="005D5235">
        <w:rPr>
          <w:rFonts w:ascii="Times New Roman" w:hAnsi="Times New Roman" w:cs="Times New Roman"/>
          <w:color w:val="000000" w:themeColor="text1"/>
          <w:sz w:val="24"/>
          <w:szCs w:val="24"/>
        </w:rPr>
        <w:t xml:space="preserve">er hand, </w:t>
      </w:r>
      <w:r w:rsidR="00E60720" w:rsidRPr="005D5235">
        <w:rPr>
          <w:rFonts w:ascii="Times New Roman" w:hAnsi="Times New Roman" w:cs="Times New Roman"/>
          <w:color w:val="000000" w:themeColor="text1"/>
          <w:sz w:val="24"/>
          <w:szCs w:val="24"/>
        </w:rPr>
        <w:t xml:space="preserve">Gill Main (2018) </w:t>
      </w:r>
      <w:r w:rsidRPr="005D5235">
        <w:rPr>
          <w:rFonts w:ascii="Times New Roman" w:hAnsi="Times New Roman" w:cs="Times New Roman"/>
          <w:color w:val="000000" w:themeColor="text1"/>
          <w:sz w:val="24"/>
          <w:szCs w:val="24"/>
        </w:rPr>
        <w:t xml:space="preserve">argues </w:t>
      </w:r>
      <w:r w:rsidRPr="005D5235">
        <w:rPr>
          <w:rFonts w:ascii="Times New Roman" w:hAnsi="Times New Roman" w:cs="Times New Roman"/>
          <w:sz w:val="24"/>
          <w:szCs w:val="24"/>
        </w:rPr>
        <w:t>that this is</w:t>
      </w:r>
      <w:r w:rsidR="00CE4280" w:rsidRPr="005D5235">
        <w:rPr>
          <w:rFonts w:ascii="Times New Roman" w:hAnsi="Times New Roman" w:cs="Times New Roman"/>
          <w:sz w:val="24"/>
          <w:szCs w:val="24"/>
        </w:rPr>
        <w:t xml:space="preserve"> merely</w:t>
      </w:r>
      <w:r w:rsidRPr="005D5235">
        <w:rPr>
          <w:rFonts w:ascii="Times New Roman" w:hAnsi="Times New Roman" w:cs="Times New Roman"/>
          <w:sz w:val="24"/>
          <w:szCs w:val="24"/>
        </w:rPr>
        <w:t xml:space="preserve"> conjecture based on stereotypes, and that most parents from poorer background have the same high aspirations for their children as wealthier families but it is the harsh realities of poverty that</w:t>
      </w:r>
      <w:r w:rsidR="007E715E" w:rsidRPr="005D5235">
        <w:rPr>
          <w:rFonts w:ascii="Times New Roman" w:hAnsi="Times New Roman" w:cs="Times New Roman"/>
          <w:sz w:val="24"/>
          <w:szCs w:val="24"/>
        </w:rPr>
        <w:t xml:space="preserve"> can</w:t>
      </w:r>
      <w:r w:rsidRPr="005D5235">
        <w:rPr>
          <w:rFonts w:ascii="Times New Roman" w:hAnsi="Times New Roman" w:cs="Times New Roman"/>
          <w:sz w:val="24"/>
          <w:szCs w:val="24"/>
        </w:rPr>
        <w:t xml:space="preserve"> hold </w:t>
      </w:r>
      <w:r w:rsidRPr="005D5235">
        <w:rPr>
          <w:rFonts w:ascii="Times New Roman" w:hAnsi="Times New Roman" w:cs="Times New Roman"/>
          <w:color w:val="000000" w:themeColor="text1"/>
          <w:sz w:val="24"/>
          <w:szCs w:val="24"/>
        </w:rPr>
        <w:t xml:space="preserve">them back.  </w:t>
      </w:r>
      <w:r w:rsidR="00E60720" w:rsidRPr="005D5235">
        <w:rPr>
          <w:rFonts w:ascii="Times New Roman" w:hAnsi="Times New Roman" w:cs="Times New Roman"/>
          <w:color w:val="000000" w:themeColor="text1"/>
          <w:sz w:val="24"/>
          <w:szCs w:val="24"/>
        </w:rPr>
        <w:t>Main</w:t>
      </w:r>
      <w:r w:rsidRPr="005D5235">
        <w:rPr>
          <w:rFonts w:ascii="Times New Roman" w:hAnsi="Times New Roman" w:cs="Times New Roman"/>
          <w:color w:val="000000" w:themeColor="text1"/>
          <w:sz w:val="24"/>
          <w:szCs w:val="24"/>
        </w:rPr>
        <w:t xml:space="preserve"> suggests </w:t>
      </w:r>
      <w:r w:rsidRPr="005D5235">
        <w:rPr>
          <w:rFonts w:ascii="Times New Roman" w:hAnsi="Times New Roman" w:cs="Times New Roman"/>
          <w:sz w:val="24"/>
          <w:szCs w:val="24"/>
        </w:rPr>
        <w:t xml:space="preserve">that these parents are </w:t>
      </w:r>
      <w:r w:rsidR="00CE4280" w:rsidRPr="005D5235">
        <w:rPr>
          <w:rFonts w:ascii="Times New Roman" w:hAnsi="Times New Roman" w:cs="Times New Roman"/>
          <w:sz w:val="24"/>
          <w:szCs w:val="24"/>
        </w:rPr>
        <w:t xml:space="preserve">simply </w:t>
      </w:r>
      <w:r w:rsidRPr="005D5235">
        <w:rPr>
          <w:rFonts w:ascii="Times New Roman" w:hAnsi="Times New Roman" w:cs="Times New Roman"/>
          <w:sz w:val="24"/>
          <w:szCs w:val="24"/>
        </w:rPr>
        <w:t>unable</w:t>
      </w:r>
      <w:r w:rsidR="00CE4280" w:rsidRPr="005D5235">
        <w:rPr>
          <w:rFonts w:ascii="Times New Roman" w:hAnsi="Times New Roman" w:cs="Times New Roman"/>
          <w:sz w:val="24"/>
          <w:szCs w:val="24"/>
        </w:rPr>
        <w:t xml:space="preserve"> – not unwilling -</w:t>
      </w:r>
      <w:r w:rsidRPr="005D5235">
        <w:rPr>
          <w:rFonts w:ascii="Times New Roman" w:hAnsi="Times New Roman" w:cs="Times New Roman"/>
          <w:sz w:val="24"/>
          <w:szCs w:val="24"/>
        </w:rPr>
        <w:t xml:space="preserve"> to provide the same opportunities and levels of support, such as private tuition or the resources mentioned above</w:t>
      </w:r>
      <w:r w:rsidR="008658B5" w:rsidRPr="005D5235">
        <w:rPr>
          <w:rFonts w:ascii="Times New Roman" w:hAnsi="Times New Roman" w:cs="Times New Roman"/>
          <w:sz w:val="24"/>
          <w:szCs w:val="24"/>
        </w:rPr>
        <w:t>,</w:t>
      </w:r>
      <w:r w:rsidRPr="005D5235">
        <w:rPr>
          <w:rFonts w:ascii="Times New Roman" w:hAnsi="Times New Roman" w:cs="Times New Roman"/>
          <w:sz w:val="24"/>
          <w:szCs w:val="24"/>
        </w:rPr>
        <w:t xml:space="preserve"> so</w:t>
      </w:r>
      <w:r w:rsidR="008658B5" w:rsidRPr="005D5235">
        <w:rPr>
          <w:rFonts w:ascii="Times New Roman" w:hAnsi="Times New Roman" w:cs="Times New Roman"/>
          <w:sz w:val="24"/>
          <w:szCs w:val="24"/>
        </w:rPr>
        <w:t xml:space="preserve"> instead</w:t>
      </w:r>
      <w:r w:rsidRPr="005D5235">
        <w:rPr>
          <w:rFonts w:ascii="Times New Roman" w:hAnsi="Times New Roman" w:cs="Times New Roman"/>
          <w:sz w:val="24"/>
          <w:szCs w:val="24"/>
        </w:rPr>
        <w:t xml:space="preserve"> they rely on the community and school to help close the gap and provide what’s missing</w:t>
      </w:r>
      <w:r w:rsidR="00E60720" w:rsidRPr="005D5235">
        <w:rPr>
          <w:rFonts w:ascii="Times New Roman" w:hAnsi="Times New Roman" w:cs="Times New Roman"/>
          <w:sz w:val="24"/>
          <w:szCs w:val="24"/>
        </w:rPr>
        <w:t xml:space="preserve"> (Main 2018).</w:t>
      </w:r>
    </w:p>
    <w:p w14:paraId="3E6E3958" w14:textId="3338CF6C" w:rsidR="004B7C0F" w:rsidRPr="005D5235" w:rsidRDefault="004B7C0F" w:rsidP="005D5235">
      <w:pP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The reasons for poverty causing low attainment can vary from family to family, community to community and school to school, with no single absolute cause for the correlation. Indeed, there are many children who are living in deprived areas</w:t>
      </w:r>
      <w:r w:rsidR="008658B5" w:rsidRPr="005D5235">
        <w:rPr>
          <w:rFonts w:ascii="Times New Roman" w:hAnsi="Times New Roman" w:cs="Times New Roman"/>
          <w:sz w:val="24"/>
          <w:szCs w:val="24"/>
        </w:rPr>
        <w:t xml:space="preserve">, </w:t>
      </w:r>
      <w:r w:rsidRPr="005D5235">
        <w:rPr>
          <w:rFonts w:ascii="Times New Roman" w:hAnsi="Times New Roman" w:cs="Times New Roman"/>
          <w:sz w:val="24"/>
          <w:szCs w:val="24"/>
        </w:rPr>
        <w:t xml:space="preserve">who are in receipt of FSM </w:t>
      </w:r>
      <w:r w:rsidR="008658B5" w:rsidRPr="005D5235">
        <w:rPr>
          <w:rFonts w:ascii="Times New Roman" w:hAnsi="Times New Roman" w:cs="Times New Roman"/>
          <w:sz w:val="24"/>
          <w:szCs w:val="24"/>
        </w:rPr>
        <w:t xml:space="preserve">and </w:t>
      </w:r>
      <w:r w:rsidRPr="005D5235">
        <w:rPr>
          <w:rFonts w:ascii="Times New Roman" w:hAnsi="Times New Roman" w:cs="Times New Roman"/>
          <w:sz w:val="24"/>
          <w:szCs w:val="24"/>
        </w:rPr>
        <w:t>who excel in school</w:t>
      </w:r>
      <w:r w:rsidR="008658B5" w:rsidRPr="005D5235">
        <w:rPr>
          <w:rFonts w:ascii="Times New Roman" w:hAnsi="Times New Roman" w:cs="Times New Roman"/>
          <w:sz w:val="24"/>
          <w:szCs w:val="24"/>
        </w:rPr>
        <w:t xml:space="preserve">, </w:t>
      </w:r>
      <w:r w:rsidRPr="005D5235">
        <w:rPr>
          <w:rFonts w:ascii="Times New Roman" w:hAnsi="Times New Roman" w:cs="Times New Roman"/>
          <w:sz w:val="24"/>
          <w:szCs w:val="24"/>
        </w:rPr>
        <w:t>continu</w:t>
      </w:r>
      <w:r w:rsidR="008658B5" w:rsidRPr="005D5235">
        <w:rPr>
          <w:rFonts w:ascii="Times New Roman" w:hAnsi="Times New Roman" w:cs="Times New Roman"/>
          <w:sz w:val="24"/>
          <w:szCs w:val="24"/>
        </w:rPr>
        <w:t xml:space="preserve">ing </w:t>
      </w:r>
      <w:r w:rsidRPr="005D5235">
        <w:rPr>
          <w:rFonts w:ascii="Times New Roman" w:hAnsi="Times New Roman" w:cs="Times New Roman"/>
          <w:sz w:val="24"/>
          <w:szCs w:val="24"/>
        </w:rPr>
        <w:t>to thrive academically and professiona</w:t>
      </w:r>
      <w:r w:rsidR="008658B5" w:rsidRPr="005D5235">
        <w:rPr>
          <w:rFonts w:ascii="Times New Roman" w:hAnsi="Times New Roman" w:cs="Times New Roman"/>
          <w:sz w:val="24"/>
          <w:szCs w:val="24"/>
        </w:rPr>
        <w:t>l</w:t>
      </w:r>
      <w:r w:rsidRPr="005D5235">
        <w:rPr>
          <w:rFonts w:ascii="Times New Roman" w:hAnsi="Times New Roman" w:cs="Times New Roman"/>
          <w:sz w:val="24"/>
          <w:szCs w:val="24"/>
        </w:rPr>
        <w:t>l</w:t>
      </w:r>
      <w:r w:rsidR="008658B5" w:rsidRPr="005D5235">
        <w:rPr>
          <w:rFonts w:ascii="Times New Roman" w:hAnsi="Times New Roman" w:cs="Times New Roman"/>
          <w:sz w:val="24"/>
          <w:szCs w:val="24"/>
        </w:rPr>
        <w:t>y</w:t>
      </w:r>
      <w:r w:rsidRPr="005D5235">
        <w:rPr>
          <w:rFonts w:ascii="Times New Roman" w:hAnsi="Times New Roman" w:cs="Times New Roman"/>
          <w:sz w:val="24"/>
          <w:szCs w:val="24"/>
        </w:rPr>
        <w:t xml:space="preserve"> well into adulthood. It would be unfair and wholly incorrect to say that all FSM children will </w:t>
      </w:r>
      <w:r w:rsidRPr="005D5235">
        <w:rPr>
          <w:rFonts w:ascii="Times New Roman" w:hAnsi="Times New Roman" w:cs="Times New Roman"/>
          <w:sz w:val="24"/>
          <w:szCs w:val="24"/>
        </w:rPr>
        <w:lastRenderedPageBreak/>
        <w:t>inevitably perform poorly due to their socio-economic background.</w:t>
      </w:r>
      <w:r w:rsidR="008658B5" w:rsidRPr="005D5235">
        <w:rPr>
          <w:rFonts w:ascii="Times New Roman" w:hAnsi="Times New Roman" w:cs="Times New Roman"/>
          <w:sz w:val="24"/>
          <w:szCs w:val="24"/>
        </w:rPr>
        <w:t xml:space="preserve"> Just as it would be</w:t>
      </w:r>
      <w:r w:rsidR="007E715E" w:rsidRPr="005D5235">
        <w:rPr>
          <w:rFonts w:ascii="Times New Roman" w:hAnsi="Times New Roman" w:cs="Times New Roman"/>
          <w:sz w:val="24"/>
          <w:szCs w:val="24"/>
        </w:rPr>
        <w:t xml:space="preserve"> wrong</w:t>
      </w:r>
      <w:r w:rsidR="008658B5" w:rsidRPr="005D5235">
        <w:rPr>
          <w:rFonts w:ascii="Times New Roman" w:hAnsi="Times New Roman" w:cs="Times New Roman"/>
          <w:sz w:val="24"/>
          <w:szCs w:val="24"/>
        </w:rPr>
        <w:t xml:space="preserve"> to say that all wealthy children surpass their peers – it is simply not the case.</w:t>
      </w:r>
      <w:r w:rsidRPr="005D5235">
        <w:rPr>
          <w:rFonts w:ascii="Times New Roman" w:hAnsi="Times New Roman" w:cs="Times New Roman"/>
          <w:sz w:val="24"/>
          <w:szCs w:val="24"/>
        </w:rPr>
        <w:t xml:space="preserve"> There is, however, more than enough evidence to indicate that </w:t>
      </w:r>
      <w:r w:rsidR="008658B5" w:rsidRPr="005D5235">
        <w:rPr>
          <w:rFonts w:ascii="Times New Roman" w:hAnsi="Times New Roman" w:cs="Times New Roman"/>
          <w:sz w:val="24"/>
          <w:szCs w:val="24"/>
        </w:rPr>
        <w:t>FSM</w:t>
      </w:r>
      <w:r w:rsidRPr="005D5235">
        <w:rPr>
          <w:rFonts w:ascii="Times New Roman" w:hAnsi="Times New Roman" w:cs="Times New Roman"/>
          <w:sz w:val="24"/>
          <w:szCs w:val="24"/>
        </w:rPr>
        <w:t xml:space="preserve"> children are more at risk of falling behind than their non-FSM peers. Statistics show that</w:t>
      </w:r>
      <w:r w:rsidR="007E715E" w:rsidRPr="005D5235">
        <w:rPr>
          <w:rFonts w:ascii="Times New Roman" w:hAnsi="Times New Roman" w:cs="Times New Roman"/>
          <w:sz w:val="24"/>
          <w:szCs w:val="24"/>
        </w:rPr>
        <w:t>,</w:t>
      </w:r>
      <w:r w:rsidRPr="005D5235">
        <w:rPr>
          <w:rFonts w:ascii="Times New Roman" w:hAnsi="Times New Roman" w:cs="Times New Roman"/>
          <w:sz w:val="24"/>
          <w:szCs w:val="24"/>
        </w:rPr>
        <w:t xml:space="preserve"> overall, they are less likely to gain decent qualifications at the age of sixteen. In fact,</w:t>
      </w:r>
      <w:r w:rsidR="00D00F95" w:rsidRPr="005D5235">
        <w:rPr>
          <w:rFonts w:ascii="Times New Roman" w:hAnsi="Times New Roman" w:cs="Times New Roman"/>
          <w:sz w:val="24"/>
          <w:szCs w:val="24"/>
        </w:rPr>
        <w:t xml:space="preserve"> pupils from wealthier homes are more than twice as likely to achieve five or more A*-C grades at GCSE, compared to their FSM peers </w:t>
      </w:r>
      <w:r w:rsidR="00456BE1" w:rsidRPr="005D5235">
        <w:rPr>
          <w:rFonts w:ascii="Times New Roman" w:hAnsi="Times New Roman" w:cs="Times New Roman"/>
          <w:sz w:val="24"/>
          <w:szCs w:val="24"/>
        </w:rPr>
        <w:t>(Estyn, 2014)</w:t>
      </w:r>
      <w:r w:rsidRPr="005D5235">
        <w:rPr>
          <w:rFonts w:ascii="Times New Roman" w:hAnsi="Times New Roman" w:cs="Times New Roman"/>
          <w:sz w:val="24"/>
          <w:szCs w:val="24"/>
        </w:rPr>
        <w:t xml:space="preserve">. Even more </w:t>
      </w:r>
      <w:r w:rsidR="001B4458" w:rsidRPr="005D5235">
        <w:rPr>
          <w:rFonts w:ascii="Times New Roman" w:hAnsi="Times New Roman" w:cs="Times New Roman"/>
          <w:sz w:val="24"/>
          <w:szCs w:val="24"/>
        </w:rPr>
        <w:t>alarming</w:t>
      </w:r>
      <w:r w:rsidRPr="005D5235">
        <w:rPr>
          <w:rFonts w:ascii="Times New Roman" w:hAnsi="Times New Roman" w:cs="Times New Roman"/>
          <w:sz w:val="24"/>
          <w:szCs w:val="24"/>
        </w:rPr>
        <w:t xml:space="preserve"> is that FSM children in Wales are a further 50% less likely to achieve these results </w:t>
      </w:r>
      <w:r w:rsidR="001B4458" w:rsidRPr="005D5235">
        <w:rPr>
          <w:rFonts w:ascii="Times New Roman" w:hAnsi="Times New Roman" w:cs="Times New Roman"/>
          <w:sz w:val="24"/>
          <w:szCs w:val="24"/>
        </w:rPr>
        <w:t>when compared to</w:t>
      </w:r>
      <w:r w:rsidRPr="005D5235">
        <w:rPr>
          <w:rFonts w:ascii="Times New Roman" w:hAnsi="Times New Roman" w:cs="Times New Roman"/>
          <w:sz w:val="24"/>
          <w:szCs w:val="24"/>
        </w:rPr>
        <w:t xml:space="preserve"> FSM children in </w:t>
      </w:r>
      <w:r w:rsidRPr="005D5235">
        <w:rPr>
          <w:rFonts w:ascii="Times New Roman" w:hAnsi="Times New Roman" w:cs="Times New Roman"/>
          <w:color w:val="000000" w:themeColor="text1"/>
          <w:sz w:val="24"/>
          <w:szCs w:val="24"/>
        </w:rPr>
        <w:t>England</w:t>
      </w:r>
      <w:r w:rsidR="00456BE1" w:rsidRPr="005D5235">
        <w:rPr>
          <w:rFonts w:ascii="Times New Roman" w:hAnsi="Times New Roman" w:cs="Times New Roman"/>
          <w:color w:val="000000" w:themeColor="text1"/>
          <w:sz w:val="24"/>
          <w:szCs w:val="24"/>
        </w:rPr>
        <w:t xml:space="preserve"> (Grigg, 2014)</w:t>
      </w:r>
      <w:r w:rsidRPr="005D5235">
        <w:rPr>
          <w:rFonts w:ascii="Times New Roman" w:hAnsi="Times New Roman" w:cs="Times New Roman"/>
          <w:color w:val="000000" w:themeColor="text1"/>
          <w:sz w:val="24"/>
          <w:szCs w:val="24"/>
        </w:rPr>
        <w:t xml:space="preserve">. </w:t>
      </w:r>
    </w:p>
    <w:p w14:paraId="259AC567" w14:textId="73D524C1" w:rsidR="004B7C0F" w:rsidRPr="005D5235" w:rsidRDefault="007E715E" w:rsidP="005D5235">
      <w:pP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 xml:space="preserve">It is clear </w:t>
      </w:r>
      <w:r w:rsidR="004B7C0F" w:rsidRPr="005D5235">
        <w:rPr>
          <w:rFonts w:ascii="Times New Roman" w:hAnsi="Times New Roman" w:cs="Times New Roman"/>
          <w:sz w:val="24"/>
          <w:szCs w:val="24"/>
        </w:rPr>
        <w:t>that Wales is experiencing a crisis when it comes to poverty</w:t>
      </w:r>
      <w:r w:rsidRPr="005D5235">
        <w:rPr>
          <w:rFonts w:ascii="Times New Roman" w:hAnsi="Times New Roman" w:cs="Times New Roman"/>
          <w:sz w:val="24"/>
          <w:szCs w:val="24"/>
        </w:rPr>
        <w:t>.</w:t>
      </w:r>
      <w:r w:rsidR="004B7C0F" w:rsidRPr="005D5235">
        <w:rPr>
          <w:rFonts w:ascii="Times New Roman" w:hAnsi="Times New Roman" w:cs="Times New Roman"/>
          <w:sz w:val="24"/>
          <w:szCs w:val="24"/>
        </w:rPr>
        <w:t xml:space="preserve"> </w:t>
      </w:r>
      <w:r w:rsidRPr="005D5235">
        <w:rPr>
          <w:rFonts w:ascii="Times New Roman" w:hAnsi="Times New Roman" w:cs="Times New Roman"/>
          <w:sz w:val="24"/>
          <w:szCs w:val="24"/>
        </w:rPr>
        <w:t>H</w:t>
      </w:r>
      <w:r w:rsidR="004B7C0F" w:rsidRPr="005D5235">
        <w:rPr>
          <w:rFonts w:ascii="Times New Roman" w:hAnsi="Times New Roman" w:cs="Times New Roman"/>
          <w:sz w:val="24"/>
          <w:szCs w:val="24"/>
        </w:rPr>
        <w:t>owever</w:t>
      </w:r>
      <w:r w:rsidR="004E065E" w:rsidRPr="005D5235">
        <w:rPr>
          <w:rFonts w:ascii="Times New Roman" w:hAnsi="Times New Roman" w:cs="Times New Roman"/>
          <w:sz w:val="24"/>
          <w:szCs w:val="24"/>
        </w:rPr>
        <w:t>,</w:t>
      </w:r>
      <w:r w:rsidR="004B7C0F" w:rsidRPr="005D5235">
        <w:rPr>
          <w:rFonts w:ascii="Times New Roman" w:hAnsi="Times New Roman" w:cs="Times New Roman"/>
          <w:sz w:val="24"/>
          <w:szCs w:val="24"/>
        </w:rPr>
        <w:t xml:space="preserve"> this is something that the Welsh Government has already </w:t>
      </w:r>
      <w:r w:rsidRPr="005D5235">
        <w:rPr>
          <w:rFonts w:ascii="Times New Roman" w:hAnsi="Times New Roman" w:cs="Times New Roman"/>
          <w:sz w:val="24"/>
          <w:szCs w:val="24"/>
        </w:rPr>
        <w:t xml:space="preserve">started </w:t>
      </w:r>
      <w:r w:rsidR="004B7C0F" w:rsidRPr="005D5235">
        <w:rPr>
          <w:rFonts w:ascii="Times New Roman" w:hAnsi="Times New Roman" w:cs="Times New Roman"/>
          <w:sz w:val="24"/>
          <w:szCs w:val="24"/>
        </w:rPr>
        <w:t>to tackle.</w:t>
      </w:r>
      <w:r w:rsidRPr="005D5235">
        <w:rPr>
          <w:rFonts w:ascii="Times New Roman" w:hAnsi="Times New Roman" w:cs="Times New Roman"/>
          <w:sz w:val="24"/>
          <w:szCs w:val="24"/>
        </w:rPr>
        <w:t xml:space="preserve"> Whereas</w:t>
      </w:r>
      <w:r w:rsidR="004B7C0F" w:rsidRPr="005D5235">
        <w:rPr>
          <w:rFonts w:ascii="Times New Roman" w:hAnsi="Times New Roman" w:cs="Times New Roman"/>
          <w:sz w:val="24"/>
          <w:szCs w:val="24"/>
        </w:rPr>
        <w:t xml:space="preserve"> </w:t>
      </w:r>
      <w:r w:rsidRPr="005D5235">
        <w:rPr>
          <w:rFonts w:ascii="Times New Roman" w:hAnsi="Times New Roman" w:cs="Times New Roman"/>
          <w:sz w:val="24"/>
          <w:szCs w:val="24"/>
        </w:rPr>
        <w:t>i</w:t>
      </w:r>
      <w:r w:rsidR="004B7C0F" w:rsidRPr="005D5235">
        <w:rPr>
          <w:rFonts w:ascii="Times New Roman" w:hAnsi="Times New Roman" w:cs="Times New Roman"/>
          <w:sz w:val="24"/>
          <w:szCs w:val="24"/>
        </w:rPr>
        <w:t xml:space="preserve">n 2009, a non-FSM pupil had 4.3 times the odds of achieving five or more good GCSE grades. In 2013, this margin was reduced to 4.0, and </w:t>
      </w:r>
      <w:r w:rsidR="00E4366D" w:rsidRPr="005D5235">
        <w:rPr>
          <w:rFonts w:ascii="Times New Roman" w:hAnsi="Times New Roman" w:cs="Times New Roman"/>
          <w:sz w:val="24"/>
          <w:szCs w:val="24"/>
        </w:rPr>
        <w:t>have remained steady since.</w:t>
      </w:r>
      <w:r w:rsidR="004B7C0F" w:rsidRPr="005D5235">
        <w:rPr>
          <w:rFonts w:ascii="Times New Roman" w:hAnsi="Times New Roman" w:cs="Times New Roman"/>
          <w:sz w:val="24"/>
          <w:szCs w:val="24"/>
        </w:rPr>
        <w:t xml:space="preserve"> Although the gap has narrowed slightly the </w:t>
      </w:r>
      <w:r w:rsidR="004E065E" w:rsidRPr="005D5235">
        <w:rPr>
          <w:rFonts w:ascii="Times New Roman" w:hAnsi="Times New Roman" w:cs="Times New Roman"/>
          <w:color w:val="000000" w:themeColor="text1"/>
          <w:sz w:val="24"/>
          <w:szCs w:val="24"/>
        </w:rPr>
        <w:t xml:space="preserve">Education Endowment Foundation (2017) </w:t>
      </w:r>
      <w:r w:rsidR="004B7C0F" w:rsidRPr="005D5235">
        <w:rPr>
          <w:rFonts w:ascii="Times New Roman" w:hAnsi="Times New Roman" w:cs="Times New Roman"/>
          <w:color w:val="000000" w:themeColor="text1"/>
          <w:sz w:val="24"/>
          <w:szCs w:val="24"/>
        </w:rPr>
        <w:t xml:space="preserve">claims that it could </w:t>
      </w:r>
      <w:r w:rsidR="004B7C0F" w:rsidRPr="005D5235">
        <w:rPr>
          <w:rFonts w:ascii="Times New Roman" w:hAnsi="Times New Roman" w:cs="Times New Roman"/>
          <w:sz w:val="24"/>
          <w:szCs w:val="24"/>
        </w:rPr>
        <w:t>take another fifty years to close it entirely</w:t>
      </w:r>
      <w:r w:rsidR="004E065E" w:rsidRPr="005D5235">
        <w:rPr>
          <w:rFonts w:ascii="Times New Roman" w:hAnsi="Times New Roman" w:cs="Times New Roman"/>
          <w:color w:val="FF0000"/>
          <w:sz w:val="24"/>
          <w:szCs w:val="24"/>
        </w:rPr>
        <w:t xml:space="preserve">. </w:t>
      </w:r>
    </w:p>
    <w:p w14:paraId="12F4FB5A" w14:textId="141352A8" w:rsidR="004B7C0F" w:rsidRPr="005D5235" w:rsidRDefault="004B7C0F" w:rsidP="005D5235">
      <w:pP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 xml:space="preserve">So, what exactly is the Welsh Government doing to tackle the issue, and what are schools doing to respond to these </w:t>
      </w:r>
      <w:r w:rsidRPr="005D5235">
        <w:rPr>
          <w:rFonts w:ascii="Times New Roman" w:hAnsi="Times New Roman" w:cs="Times New Roman"/>
          <w:color w:val="000000" w:themeColor="text1"/>
          <w:sz w:val="24"/>
          <w:szCs w:val="24"/>
        </w:rPr>
        <w:t>strategies?</w:t>
      </w:r>
      <w:r w:rsidR="00670FAE" w:rsidRPr="005D5235">
        <w:rPr>
          <w:rFonts w:ascii="Times New Roman" w:hAnsi="Times New Roman" w:cs="Times New Roman"/>
          <w:color w:val="000000" w:themeColor="text1"/>
          <w:sz w:val="24"/>
          <w:szCs w:val="24"/>
        </w:rPr>
        <w:t xml:space="preserve"> In 2012, the Welsh Government released its Tackling Poverty Action Plan </w:t>
      </w:r>
      <w:r w:rsidR="004E065E" w:rsidRPr="005D5235">
        <w:rPr>
          <w:rFonts w:ascii="Times New Roman" w:hAnsi="Times New Roman" w:cs="Times New Roman"/>
          <w:color w:val="000000" w:themeColor="text1"/>
          <w:sz w:val="24"/>
          <w:szCs w:val="24"/>
        </w:rPr>
        <w:t xml:space="preserve">(2012) </w:t>
      </w:r>
      <w:r w:rsidR="00670FAE" w:rsidRPr="005D5235">
        <w:rPr>
          <w:rFonts w:ascii="Times New Roman" w:hAnsi="Times New Roman" w:cs="Times New Roman"/>
          <w:color w:val="000000" w:themeColor="text1"/>
          <w:sz w:val="24"/>
          <w:szCs w:val="24"/>
        </w:rPr>
        <w:t xml:space="preserve">which explained in detail how it intends to support people living in poverty to relieve its effects and to prevent the situation from getting worse </w:t>
      </w:r>
      <w:r w:rsidR="00337A89" w:rsidRPr="005D5235">
        <w:rPr>
          <w:rFonts w:ascii="Times New Roman" w:hAnsi="Times New Roman" w:cs="Times New Roman"/>
          <w:color w:val="000000" w:themeColor="text1"/>
          <w:sz w:val="24"/>
          <w:szCs w:val="24"/>
        </w:rPr>
        <w:t xml:space="preserve">(Welsh Government, 2012). </w:t>
      </w:r>
      <w:r w:rsidR="005346A0" w:rsidRPr="005D5235">
        <w:rPr>
          <w:rFonts w:ascii="Times New Roman" w:hAnsi="Times New Roman" w:cs="Times New Roman"/>
          <w:color w:val="000000" w:themeColor="text1"/>
          <w:sz w:val="24"/>
          <w:szCs w:val="24"/>
        </w:rPr>
        <w:t xml:space="preserve">This action </w:t>
      </w:r>
      <w:r w:rsidR="005346A0" w:rsidRPr="005D5235">
        <w:rPr>
          <w:rFonts w:ascii="Times New Roman" w:hAnsi="Times New Roman" w:cs="Times New Roman"/>
          <w:sz w:val="24"/>
          <w:szCs w:val="24"/>
        </w:rPr>
        <w:t xml:space="preserve">plan, along with the published guidance that was released alongside the PDG </w:t>
      </w:r>
      <w:r w:rsidR="00337A89" w:rsidRPr="005D5235">
        <w:rPr>
          <w:rFonts w:ascii="Times New Roman" w:hAnsi="Times New Roman" w:cs="Times New Roman"/>
          <w:sz w:val="24"/>
          <w:szCs w:val="24"/>
        </w:rPr>
        <w:t xml:space="preserve">(mentioned below) </w:t>
      </w:r>
      <w:r w:rsidR="005346A0" w:rsidRPr="005D5235">
        <w:rPr>
          <w:rFonts w:ascii="Times New Roman" w:hAnsi="Times New Roman" w:cs="Times New Roman"/>
          <w:sz w:val="24"/>
          <w:szCs w:val="24"/>
        </w:rPr>
        <w:t>puts focus on a range of strategies which aim to help alleviate the impact of poverty on pupils from low-income households.</w:t>
      </w:r>
      <w:r w:rsidR="00337A89" w:rsidRPr="005D5235">
        <w:rPr>
          <w:rFonts w:ascii="Times New Roman" w:hAnsi="Times New Roman" w:cs="Times New Roman"/>
          <w:sz w:val="24"/>
          <w:szCs w:val="24"/>
        </w:rPr>
        <w:t xml:space="preserve"> </w:t>
      </w:r>
      <w:r w:rsidRPr="005D5235">
        <w:rPr>
          <w:rFonts w:ascii="Times New Roman" w:hAnsi="Times New Roman" w:cs="Times New Roman"/>
          <w:sz w:val="24"/>
          <w:szCs w:val="24"/>
        </w:rPr>
        <w:t>In 2011, the Pupil Deprivation Grant</w:t>
      </w:r>
      <w:r w:rsidR="00974E97" w:rsidRPr="005D5235">
        <w:rPr>
          <w:rFonts w:ascii="Times New Roman" w:hAnsi="Times New Roman" w:cs="Times New Roman"/>
          <w:sz w:val="24"/>
          <w:szCs w:val="24"/>
        </w:rPr>
        <w:t xml:space="preserve"> (W</w:t>
      </w:r>
      <w:r w:rsidR="00337A89" w:rsidRPr="005D5235">
        <w:rPr>
          <w:rFonts w:ascii="Times New Roman" w:hAnsi="Times New Roman" w:cs="Times New Roman"/>
          <w:sz w:val="24"/>
          <w:szCs w:val="24"/>
        </w:rPr>
        <w:t xml:space="preserve">elsh </w:t>
      </w:r>
      <w:r w:rsidR="00974E97" w:rsidRPr="005D5235">
        <w:rPr>
          <w:rFonts w:ascii="Times New Roman" w:hAnsi="Times New Roman" w:cs="Times New Roman"/>
          <w:sz w:val="24"/>
          <w:szCs w:val="24"/>
        </w:rPr>
        <w:t>G</w:t>
      </w:r>
      <w:r w:rsidR="00337A89" w:rsidRPr="005D5235">
        <w:rPr>
          <w:rFonts w:ascii="Times New Roman" w:hAnsi="Times New Roman" w:cs="Times New Roman"/>
          <w:sz w:val="24"/>
          <w:szCs w:val="24"/>
        </w:rPr>
        <w:t>overnment</w:t>
      </w:r>
      <w:r w:rsidR="00974E97" w:rsidRPr="005D5235">
        <w:rPr>
          <w:rFonts w:ascii="Times New Roman" w:hAnsi="Times New Roman" w:cs="Times New Roman"/>
          <w:sz w:val="24"/>
          <w:szCs w:val="24"/>
        </w:rPr>
        <w:t>, 2011)</w:t>
      </w:r>
      <w:r w:rsidRPr="005D5235">
        <w:rPr>
          <w:rFonts w:ascii="Times New Roman" w:hAnsi="Times New Roman" w:cs="Times New Roman"/>
          <w:color w:val="FF0000"/>
          <w:sz w:val="24"/>
          <w:szCs w:val="24"/>
        </w:rPr>
        <w:t xml:space="preserve"> </w:t>
      </w:r>
      <w:r w:rsidRPr="005D5235">
        <w:rPr>
          <w:rFonts w:ascii="Times New Roman" w:hAnsi="Times New Roman" w:cs="Times New Roman"/>
          <w:sz w:val="24"/>
          <w:szCs w:val="24"/>
        </w:rPr>
        <w:t xml:space="preserve">was introduced to help schools implement new interventions that would help to support its most vulnerable pupils. This grant also came with published guidance on how best to use this money to ensure the most efficient and best possible outcomes. The Pupil Deprivation Grant (PDG) is per-head funding for </w:t>
      </w:r>
      <w:r w:rsidRPr="005D5235">
        <w:rPr>
          <w:rFonts w:ascii="Times New Roman" w:hAnsi="Times New Roman" w:cs="Times New Roman"/>
          <w:sz w:val="24"/>
          <w:szCs w:val="24"/>
        </w:rPr>
        <w:lastRenderedPageBreak/>
        <w:t xml:space="preserve">school children over the age of five, as it currently stands schools receive £1500 per FSM pupil. In addition to this grant, in 2015, the Welsh Government also introduced The Educational Improvement Grant </w:t>
      </w:r>
      <w:r w:rsidR="008F1AFF" w:rsidRPr="005D5235">
        <w:rPr>
          <w:rFonts w:ascii="Times New Roman" w:hAnsi="Times New Roman" w:cs="Times New Roman"/>
          <w:sz w:val="24"/>
          <w:szCs w:val="24"/>
        </w:rPr>
        <w:t>(</w:t>
      </w:r>
      <w:r w:rsidRPr="005D5235">
        <w:rPr>
          <w:rFonts w:ascii="Times New Roman" w:hAnsi="Times New Roman" w:cs="Times New Roman"/>
          <w:sz w:val="24"/>
          <w:szCs w:val="24"/>
        </w:rPr>
        <w:t>E</w:t>
      </w:r>
      <w:r w:rsidRPr="005D5235">
        <w:rPr>
          <w:rFonts w:ascii="Times New Roman" w:hAnsi="Times New Roman" w:cs="Times New Roman"/>
          <w:color w:val="000000" w:themeColor="text1"/>
          <w:sz w:val="24"/>
          <w:szCs w:val="24"/>
        </w:rPr>
        <w:t>IG</w:t>
      </w:r>
      <w:r w:rsidR="008F1AFF" w:rsidRPr="005D5235">
        <w:rPr>
          <w:rFonts w:ascii="Times New Roman" w:hAnsi="Times New Roman" w:cs="Times New Roman"/>
          <w:color w:val="000000" w:themeColor="text1"/>
          <w:sz w:val="24"/>
          <w:szCs w:val="24"/>
        </w:rPr>
        <w:t xml:space="preserve">) </w:t>
      </w:r>
      <w:r w:rsidRPr="005D5235">
        <w:rPr>
          <w:rFonts w:ascii="Times New Roman" w:hAnsi="Times New Roman" w:cs="Times New Roman"/>
          <w:color w:val="000000" w:themeColor="text1"/>
          <w:sz w:val="24"/>
          <w:szCs w:val="24"/>
        </w:rPr>
        <w:t xml:space="preserve">which provides financial assistance to </w:t>
      </w:r>
      <w:r w:rsidRPr="005D5235">
        <w:rPr>
          <w:rFonts w:ascii="Times New Roman" w:hAnsi="Times New Roman" w:cs="Times New Roman"/>
          <w:sz w:val="24"/>
          <w:szCs w:val="24"/>
        </w:rPr>
        <w:t>schools</w:t>
      </w:r>
      <w:r w:rsidR="007E715E" w:rsidRPr="005D5235">
        <w:rPr>
          <w:rFonts w:ascii="Times New Roman" w:hAnsi="Times New Roman" w:cs="Times New Roman"/>
          <w:sz w:val="24"/>
          <w:szCs w:val="24"/>
        </w:rPr>
        <w:t xml:space="preserve"> and their local education authorities</w:t>
      </w:r>
      <w:r w:rsidRPr="005D5235">
        <w:rPr>
          <w:rFonts w:ascii="Times New Roman" w:hAnsi="Times New Roman" w:cs="Times New Roman"/>
          <w:sz w:val="24"/>
          <w:szCs w:val="24"/>
        </w:rPr>
        <w:t xml:space="preserve"> to further improve academic </w:t>
      </w:r>
      <w:r w:rsidRPr="005D5235">
        <w:rPr>
          <w:rFonts w:ascii="Times New Roman" w:hAnsi="Times New Roman" w:cs="Times New Roman"/>
          <w:color w:val="000000" w:themeColor="text1"/>
          <w:sz w:val="24"/>
          <w:szCs w:val="24"/>
        </w:rPr>
        <w:t>outcomes for all learners</w:t>
      </w:r>
      <w:r w:rsidR="00337A89" w:rsidRPr="005D5235">
        <w:rPr>
          <w:rFonts w:ascii="Times New Roman" w:hAnsi="Times New Roman" w:cs="Times New Roman"/>
          <w:color w:val="000000" w:themeColor="text1"/>
          <w:sz w:val="24"/>
          <w:szCs w:val="24"/>
        </w:rPr>
        <w:t xml:space="preserve"> (Welsh Government, 2015)</w:t>
      </w:r>
      <w:r w:rsidRPr="005D5235">
        <w:rPr>
          <w:rFonts w:ascii="Times New Roman" w:hAnsi="Times New Roman" w:cs="Times New Roman"/>
          <w:color w:val="000000" w:themeColor="text1"/>
          <w:sz w:val="24"/>
          <w:szCs w:val="24"/>
        </w:rPr>
        <w:t xml:space="preserve">. Along with the PDG, schools must detail strategic pending of the EIG in their </w:t>
      </w:r>
      <w:r w:rsidR="007E715E" w:rsidRPr="005D5235">
        <w:rPr>
          <w:rFonts w:ascii="Times New Roman" w:hAnsi="Times New Roman" w:cs="Times New Roman"/>
          <w:color w:val="000000" w:themeColor="text1"/>
          <w:sz w:val="24"/>
          <w:szCs w:val="24"/>
        </w:rPr>
        <w:t>school d</w:t>
      </w:r>
      <w:r w:rsidRPr="005D5235">
        <w:rPr>
          <w:rFonts w:ascii="Times New Roman" w:hAnsi="Times New Roman" w:cs="Times New Roman"/>
          <w:color w:val="000000" w:themeColor="text1"/>
          <w:sz w:val="24"/>
          <w:szCs w:val="24"/>
        </w:rPr>
        <w:t xml:space="preserve">evelopmental plan, to </w:t>
      </w:r>
      <w:r w:rsidRPr="005D5235">
        <w:rPr>
          <w:rFonts w:ascii="Times New Roman" w:hAnsi="Times New Roman" w:cs="Times New Roman"/>
          <w:sz w:val="24"/>
          <w:szCs w:val="24"/>
        </w:rPr>
        <w:t>ensure</w:t>
      </w:r>
      <w:r w:rsidR="007E715E" w:rsidRPr="005D5235">
        <w:rPr>
          <w:rFonts w:ascii="Times New Roman" w:hAnsi="Times New Roman" w:cs="Times New Roman"/>
          <w:sz w:val="24"/>
          <w:szCs w:val="24"/>
        </w:rPr>
        <w:t xml:space="preserve"> that</w:t>
      </w:r>
      <w:r w:rsidRPr="005D5235">
        <w:rPr>
          <w:rFonts w:ascii="Times New Roman" w:hAnsi="Times New Roman" w:cs="Times New Roman"/>
          <w:sz w:val="24"/>
          <w:szCs w:val="24"/>
        </w:rPr>
        <w:t xml:space="preserve"> the money is being spent </w:t>
      </w:r>
      <w:r w:rsidR="007E715E" w:rsidRPr="005D5235">
        <w:rPr>
          <w:rFonts w:ascii="Times New Roman" w:hAnsi="Times New Roman" w:cs="Times New Roman"/>
          <w:sz w:val="24"/>
          <w:szCs w:val="24"/>
        </w:rPr>
        <w:t>effectively</w:t>
      </w:r>
      <w:r w:rsidRPr="005D5235">
        <w:rPr>
          <w:rFonts w:ascii="Times New Roman" w:hAnsi="Times New Roman" w:cs="Times New Roman"/>
          <w:sz w:val="24"/>
          <w:szCs w:val="24"/>
        </w:rPr>
        <w:t xml:space="preserve"> and is helping to address key areas of improvement. </w:t>
      </w:r>
    </w:p>
    <w:p w14:paraId="5B19EFC2" w14:textId="44F66674" w:rsidR="004B7C0F" w:rsidRPr="005D5235" w:rsidRDefault="004B7C0F" w:rsidP="005D5235">
      <w:pP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 xml:space="preserve">Research suggests that literacy levels have a massive impact on students’ attainment across the board </w:t>
      </w:r>
      <w:r w:rsidR="005D5235">
        <w:rPr>
          <w:rFonts w:ascii="Times New Roman" w:hAnsi="Times New Roman" w:cs="Times New Roman"/>
          <w:sz w:val="24"/>
          <w:szCs w:val="24"/>
        </w:rPr>
        <w:t>(</w:t>
      </w:r>
      <w:r w:rsidRPr="005D5235">
        <w:rPr>
          <w:rFonts w:ascii="Times New Roman" w:hAnsi="Times New Roman" w:cs="Times New Roman"/>
          <w:sz w:val="24"/>
          <w:szCs w:val="24"/>
        </w:rPr>
        <w:t>and that low literacy skills can damage a pupil’s chances of achieving their academic potential. Pupils who are non-FSM are four times more likely to attain decent literacy levels compared to their FSM peers</w:t>
      </w:r>
      <w:r w:rsidR="005D5235">
        <w:rPr>
          <w:rFonts w:ascii="Times New Roman" w:hAnsi="Times New Roman" w:cs="Times New Roman"/>
          <w:sz w:val="24"/>
          <w:szCs w:val="24"/>
        </w:rPr>
        <w:t>.</w:t>
      </w:r>
      <w:r w:rsidRPr="005D5235">
        <w:rPr>
          <w:rFonts w:ascii="Times New Roman" w:hAnsi="Times New Roman" w:cs="Times New Roman"/>
          <w:sz w:val="24"/>
          <w:szCs w:val="24"/>
        </w:rPr>
        <w:t xml:space="preserve"> In </w:t>
      </w:r>
      <w:r w:rsidR="00670FAE" w:rsidRPr="005D5235">
        <w:rPr>
          <w:rFonts w:ascii="Times New Roman" w:hAnsi="Times New Roman" w:cs="Times New Roman"/>
          <w:sz w:val="24"/>
          <w:szCs w:val="24"/>
        </w:rPr>
        <w:t xml:space="preserve">response to this </w:t>
      </w:r>
      <w:r w:rsidR="005D5235">
        <w:rPr>
          <w:rFonts w:ascii="Times New Roman" w:hAnsi="Times New Roman" w:cs="Times New Roman"/>
          <w:sz w:val="24"/>
          <w:szCs w:val="24"/>
        </w:rPr>
        <w:t>t</w:t>
      </w:r>
      <w:r w:rsidRPr="005D5235">
        <w:rPr>
          <w:rFonts w:ascii="Times New Roman" w:hAnsi="Times New Roman" w:cs="Times New Roman"/>
          <w:sz w:val="24"/>
          <w:szCs w:val="24"/>
        </w:rPr>
        <w:t xml:space="preserve">he government has put considerable focus on improving the overall literacy levels of Welsh pupils through the development of The Literacy and Numeracy </w:t>
      </w:r>
      <w:r w:rsidRPr="005D5235">
        <w:rPr>
          <w:rFonts w:ascii="Times New Roman" w:hAnsi="Times New Roman" w:cs="Times New Roman"/>
          <w:color w:val="000000" w:themeColor="text1"/>
          <w:sz w:val="24"/>
          <w:szCs w:val="24"/>
        </w:rPr>
        <w:t xml:space="preserve">Framework </w:t>
      </w:r>
      <w:r w:rsidR="00974E97" w:rsidRPr="005D5235">
        <w:rPr>
          <w:rFonts w:ascii="Times New Roman" w:hAnsi="Times New Roman" w:cs="Times New Roman"/>
          <w:color w:val="000000" w:themeColor="text1"/>
          <w:sz w:val="24"/>
          <w:szCs w:val="24"/>
        </w:rPr>
        <w:t xml:space="preserve">(Welsh Government, 2013). </w:t>
      </w:r>
      <w:r w:rsidRPr="005D5235">
        <w:rPr>
          <w:rFonts w:ascii="Times New Roman" w:hAnsi="Times New Roman" w:cs="Times New Roman"/>
          <w:sz w:val="24"/>
          <w:szCs w:val="24"/>
        </w:rPr>
        <w:t>Raising the literacy skills of learners is one of</w:t>
      </w:r>
      <w:r w:rsidR="00670FAE" w:rsidRPr="005D5235">
        <w:rPr>
          <w:rFonts w:ascii="Times New Roman" w:hAnsi="Times New Roman" w:cs="Times New Roman"/>
          <w:sz w:val="24"/>
          <w:szCs w:val="24"/>
        </w:rPr>
        <w:t xml:space="preserve"> the</w:t>
      </w:r>
      <w:r w:rsidRPr="005D5235">
        <w:rPr>
          <w:rFonts w:ascii="Times New Roman" w:hAnsi="Times New Roman" w:cs="Times New Roman"/>
          <w:sz w:val="24"/>
          <w:szCs w:val="24"/>
        </w:rPr>
        <w:t xml:space="preserve"> </w:t>
      </w:r>
      <w:r w:rsidR="00670FAE" w:rsidRPr="005D5235">
        <w:rPr>
          <w:rFonts w:ascii="Times New Roman" w:hAnsi="Times New Roman" w:cs="Times New Roman"/>
          <w:sz w:val="24"/>
          <w:szCs w:val="24"/>
        </w:rPr>
        <w:t>ten</w:t>
      </w:r>
      <w:r w:rsidRPr="005D5235">
        <w:rPr>
          <w:rFonts w:ascii="Times New Roman" w:hAnsi="Times New Roman" w:cs="Times New Roman"/>
          <w:sz w:val="24"/>
          <w:szCs w:val="24"/>
        </w:rPr>
        <w:t xml:space="preserve"> strategies put forth by Estyn to schools who aim to improve the outcomes of </w:t>
      </w:r>
      <w:r w:rsidR="00670FAE" w:rsidRPr="005D5235">
        <w:rPr>
          <w:rFonts w:ascii="Times New Roman" w:hAnsi="Times New Roman" w:cs="Times New Roman"/>
          <w:sz w:val="24"/>
          <w:szCs w:val="24"/>
        </w:rPr>
        <w:t>FSM</w:t>
      </w:r>
      <w:r w:rsidRPr="005D5235">
        <w:rPr>
          <w:rFonts w:ascii="Times New Roman" w:hAnsi="Times New Roman" w:cs="Times New Roman"/>
          <w:sz w:val="24"/>
          <w:szCs w:val="24"/>
        </w:rPr>
        <w:t xml:space="preserve"> students. Estyn </w:t>
      </w:r>
      <w:r w:rsidR="00670FAE" w:rsidRPr="005D5235">
        <w:rPr>
          <w:rFonts w:ascii="Times New Roman" w:hAnsi="Times New Roman" w:cs="Times New Roman"/>
          <w:sz w:val="24"/>
          <w:szCs w:val="24"/>
        </w:rPr>
        <w:t>suggests</w:t>
      </w:r>
      <w:r w:rsidRPr="005D5235">
        <w:rPr>
          <w:rFonts w:ascii="Times New Roman" w:hAnsi="Times New Roman" w:cs="Times New Roman"/>
          <w:sz w:val="24"/>
          <w:szCs w:val="24"/>
        </w:rPr>
        <w:t xml:space="preserve"> that l</w:t>
      </w:r>
      <w:r w:rsidR="00670FAE" w:rsidRPr="005D5235">
        <w:rPr>
          <w:rFonts w:ascii="Times New Roman" w:hAnsi="Times New Roman" w:cs="Times New Roman"/>
          <w:sz w:val="24"/>
          <w:szCs w:val="24"/>
        </w:rPr>
        <w:t>o</w:t>
      </w:r>
      <w:r w:rsidRPr="005D5235">
        <w:rPr>
          <w:rFonts w:ascii="Times New Roman" w:hAnsi="Times New Roman" w:cs="Times New Roman"/>
          <w:sz w:val="24"/>
          <w:szCs w:val="24"/>
        </w:rPr>
        <w:t xml:space="preserve">w literacy levels </w:t>
      </w:r>
      <w:r w:rsidR="00670FAE" w:rsidRPr="005D5235">
        <w:rPr>
          <w:rFonts w:ascii="Times New Roman" w:hAnsi="Times New Roman" w:cs="Times New Roman"/>
          <w:sz w:val="24"/>
          <w:szCs w:val="24"/>
        </w:rPr>
        <w:t>are the root of most other types of educational disadvantages</w:t>
      </w:r>
      <w:r w:rsidR="00337A89" w:rsidRPr="005D5235">
        <w:rPr>
          <w:rFonts w:ascii="Times New Roman" w:hAnsi="Times New Roman" w:cs="Times New Roman"/>
          <w:sz w:val="24"/>
          <w:szCs w:val="24"/>
        </w:rPr>
        <w:t xml:space="preserve"> (Estyn, 2014)</w:t>
      </w:r>
      <w:r w:rsidR="00337A89" w:rsidRPr="005D5235">
        <w:rPr>
          <w:rFonts w:ascii="Times New Roman" w:hAnsi="Times New Roman" w:cs="Times New Roman"/>
          <w:color w:val="FF0000"/>
          <w:sz w:val="24"/>
          <w:szCs w:val="24"/>
        </w:rPr>
        <w:t>.</w:t>
      </w:r>
      <w:r w:rsidR="00337A89" w:rsidRPr="005D5235">
        <w:rPr>
          <w:rFonts w:ascii="Times New Roman" w:hAnsi="Times New Roman" w:cs="Times New Roman"/>
          <w:sz w:val="24"/>
          <w:szCs w:val="24"/>
        </w:rPr>
        <w:t xml:space="preserve"> Furthermore, i</w:t>
      </w:r>
      <w:r w:rsidRPr="005D5235">
        <w:rPr>
          <w:rFonts w:ascii="Times New Roman" w:hAnsi="Times New Roman" w:cs="Times New Roman"/>
          <w:sz w:val="24"/>
          <w:szCs w:val="24"/>
        </w:rPr>
        <w:t xml:space="preserve">n their report on pupil </w:t>
      </w:r>
      <w:r w:rsidRPr="005D5235">
        <w:rPr>
          <w:rFonts w:ascii="Times New Roman" w:hAnsi="Times New Roman" w:cs="Times New Roman"/>
          <w:color w:val="000000" w:themeColor="text1"/>
          <w:sz w:val="24"/>
          <w:szCs w:val="24"/>
        </w:rPr>
        <w:t xml:space="preserve">deprivation </w:t>
      </w:r>
      <w:r w:rsidR="00974E97" w:rsidRPr="005D5235">
        <w:rPr>
          <w:rFonts w:ascii="Times New Roman" w:hAnsi="Times New Roman" w:cs="Times New Roman"/>
          <w:color w:val="000000" w:themeColor="text1"/>
          <w:sz w:val="24"/>
          <w:szCs w:val="24"/>
        </w:rPr>
        <w:t>(2014</w:t>
      </w:r>
      <w:r w:rsidR="00974E97" w:rsidRPr="005D5235">
        <w:rPr>
          <w:rFonts w:ascii="Times New Roman" w:hAnsi="Times New Roman" w:cs="Times New Roman"/>
          <w:sz w:val="24"/>
          <w:szCs w:val="24"/>
        </w:rPr>
        <w:t>), Estyn</w:t>
      </w:r>
      <w:r w:rsidR="00670FAE" w:rsidRPr="005D5235">
        <w:rPr>
          <w:rFonts w:ascii="Times New Roman" w:hAnsi="Times New Roman" w:cs="Times New Roman"/>
          <w:sz w:val="24"/>
          <w:szCs w:val="24"/>
        </w:rPr>
        <w:t xml:space="preserve"> also </w:t>
      </w:r>
      <w:r w:rsidRPr="005D5235">
        <w:rPr>
          <w:rFonts w:ascii="Times New Roman" w:hAnsi="Times New Roman" w:cs="Times New Roman"/>
          <w:sz w:val="24"/>
          <w:szCs w:val="24"/>
        </w:rPr>
        <w:t>suggests that a whole-school, strategic approach needs to be taken, to ensure that every area is being dealt with effectively and in every part of the school environment. Using data to track and analyse progress and to highlight the pupils most in need of interventions lies at the foreground of this approach and can help schools tailor their approach to meet the needs of each individual learner.</w:t>
      </w:r>
      <w:r w:rsidR="00670FAE" w:rsidRPr="005D5235">
        <w:rPr>
          <w:rFonts w:ascii="Times New Roman" w:hAnsi="Times New Roman" w:cs="Times New Roman"/>
          <w:sz w:val="24"/>
          <w:szCs w:val="24"/>
        </w:rPr>
        <w:t xml:space="preserve"> This is where strategic planning comes in.</w:t>
      </w:r>
      <w:r w:rsidRPr="005D5235">
        <w:rPr>
          <w:rFonts w:ascii="Times New Roman" w:hAnsi="Times New Roman" w:cs="Times New Roman"/>
          <w:sz w:val="24"/>
          <w:szCs w:val="24"/>
        </w:rPr>
        <w:t xml:space="preserve"> </w:t>
      </w:r>
    </w:p>
    <w:p w14:paraId="39087CFA" w14:textId="77777777" w:rsidR="00337A89" w:rsidRPr="005D5235" w:rsidRDefault="004B7C0F" w:rsidP="005D5235">
      <w:pP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There’s</w:t>
      </w:r>
      <w:r w:rsidR="00670FAE" w:rsidRPr="005D5235">
        <w:rPr>
          <w:rFonts w:ascii="Times New Roman" w:hAnsi="Times New Roman" w:cs="Times New Roman"/>
          <w:sz w:val="24"/>
          <w:szCs w:val="24"/>
        </w:rPr>
        <w:t xml:space="preserve"> also</w:t>
      </w:r>
      <w:r w:rsidRPr="005D5235">
        <w:rPr>
          <w:rFonts w:ascii="Times New Roman" w:hAnsi="Times New Roman" w:cs="Times New Roman"/>
          <w:sz w:val="24"/>
          <w:szCs w:val="24"/>
        </w:rPr>
        <w:t xml:space="preserve"> considerable focus on improving attendance, punctuality and behaviour. As mentioned </w:t>
      </w:r>
      <w:r w:rsidR="00670FAE" w:rsidRPr="005D5235">
        <w:rPr>
          <w:rFonts w:ascii="Times New Roman" w:hAnsi="Times New Roman" w:cs="Times New Roman"/>
          <w:sz w:val="24"/>
          <w:szCs w:val="24"/>
        </w:rPr>
        <w:t>in the report</w:t>
      </w:r>
      <w:r w:rsidRPr="005D5235">
        <w:rPr>
          <w:rFonts w:ascii="Times New Roman" w:hAnsi="Times New Roman" w:cs="Times New Roman"/>
          <w:sz w:val="24"/>
          <w:szCs w:val="24"/>
        </w:rPr>
        <w:t xml:space="preserve">, the link between attendance and poor attainment is strong, </w:t>
      </w:r>
      <w:r w:rsidR="00670FAE" w:rsidRPr="005D5235">
        <w:rPr>
          <w:rFonts w:ascii="Times New Roman" w:hAnsi="Times New Roman" w:cs="Times New Roman"/>
          <w:sz w:val="24"/>
          <w:szCs w:val="24"/>
        </w:rPr>
        <w:t>and can be</w:t>
      </w:r>
      <w:r w:rsidRPr="005D5235">
        <w:rPr>
          <w:rFonts w:ascii="Times New Roman" w:hAnsi="Times New Roman" w:cs="Times New Roman"/>
          <w:sz w:val="24"/>
          <w:szCs w:val="24"/>
        </w:rPr>
        <w:t xml:space="preserve"> one of the key factors in a pupil’s disengagement from learning. </w:t>
      </w:r>
      <w:r w:rsidR="00670FAE" w:rsidRPr="005D5235">
        <w:rPr>
          <w:rFonts w:ascii="Times New Roman" w:hAnsi="Times New Roman" w:cs="Times New Roman"/>
          <w:sz w:val="24"/>
          <w:szCs w:val="24"/>
        </w:rPr>
        <w:t xml:space="preserve">In this same report, </w:t>
      </w:r>
      <w:r w:rsidRPr="005D5235">
        <w:rPr>
          <w:rFonts w:ascii="Times New Roman" w:hAnsi="Times New Roman" w:cs="Times New Roman"/>
          <w:sz w:val="24"/>
          <w:szCs w:val="24"/>
        </w:rPr>
        <w:lastRenderedPageBreak/>
        <w:t xml:space="preserve">Estyn </w:t>
      </w:r>
      <w:r w:rsidR="00670FAE" w:rsidRPr="005D5235">
        <w:rPr>
          <w:rFonts w:ascii="Times New Roman" w:hAnsi="Times New Roman" w:cs="Times New Roman"/>
          <w:sz w:val="24"/>
          <w:szCs w:val="24"/>
        </w:rPr>
        <w:t>puts forth</w:t>
      </w:r>
      <w:r w:rsidRPr="005D5235">
        <w:rPr>
          <w:rFonts w:ascii="Times New Roman" w:hAnsi="Times New Roman" w:cs="Times New Roman"/>
          <w:sz w:val="24"/>
          <w:szCs w:val="24"/>
        </w:rPr>
        <w:t xml:space="preserve"> a number of strategies to </w:t>
      </w:r>
      <w:r w:rsidR="00670FAE" w:rsidRPr="005D5235">
        <w:rPr>
          <w:rFonts w:ascii="Times New Roman" w:hAnsi="Times New Roman" w:cs="Times New Roman"/>
          <w:sz w:val="24"/>
          <w:szCs w:val="24"/>
        </w:rPr>
        <w:t>tackle</w:t>
      </w:r>
      <w:r w:rsidRPr="005D5235">
        <w:rPr>
          <w:rFonts w:ascii="Times New Roman" w:hAnsi="Times New Roman" w:cs="Times New Roman"/>
          <w:sz w:val="24"/>
          <w:szCs w:val="24"/>
        </w:rPr>
        <w:t xml:space="preserve"> this issue, including the sanction of reward systems and programmes which help develop pupils</w:t>
      </w:r>
      <w:r w:rsidR="00B628CF" w:rsidRPr="005D5235">
        <w:rPr>
          <w:rFonts w:ascii="Times New Roman" w:hAnsi="Times New Roman" w:cs="Times New Roman"/>
          <w:sz w:val="24"/>
          <w:szCs w:val="24"/>
        </w:rPr>
        <w:t>’</w:t>
      </w:r>
      <w:r w:rsidRPr="005D5235">
        <w:rPr>
          <w:rFonts w:ascii="Times New Roman" w:hAnsi="Times New Roman" w:cs="Times New Roman"/>
          <w:sz w:val="24"/>
          <w:szCs w:val="24"/>
        </w:rPr>
        <w:t xml:space="preserve"> wellbeing and self-esteem.</w:t>
      </w:r>
      <w:r w:rsidR="00B628CF" w:rsidRPr="005D5235">
        <w:rPr>
          <w:rFonts w:ascii="Times New Roman" w:hAnsi="Times New Roman" w:cs="Times New Roman"/>
          <w:sz w:val="24"/>
          <w:szCs w:val="24"/>
        </w:rPr>
        <w:t xml:space="preserve"> Estyn also places emphasis on parental involvement</w:t>
      </w:r>
      <w:r w:rsidR="00930D4C" w:rsidRPr="005D5235">
        <w:rPr>
          <w:rFonts w:ascii="Times New Roman" w:hAnsi="Times New Roman" w:cs="Times New Roman"/>
          <w:sz w:val="24"/>
          <w:szCs w:val="24"/>
        </w:rPr>
        <w:t xml:space="preserve"> (Estyn, 2012). </w:t>
      </w:r>
      <w:r w:rsidRPr="005D5235">
        <w:rPr>
          <w:rFonts w:ascii="Times New Roman" w:hAnsi="Times New Roman" w:cs="Times New Roman"/>
          <w:color w:val="000000" w:themeColor="text1"/>
          <w:sz w:val="24"/>
          <w:szCs w:val="24"/>
        </w:rPr>
        <w:t>Many schools</w:t>
      </w:r>
      <w:r w:rsidR="00B628CF" w:rsidRPr="005D5235">
        <w:rPr>
          <w:rFonts w:ascii="Times New Roman" w:hAnsi="Times New Roman" w:cs="Times New Roman"/>
          <w:sz w:val="24"/>
          <w:szCs w:val="24"/>
        </w:rPr>
        <w:t>, including School X,</w:t>
      </w:r>
      <w:r w:rsidRPr="005D5235">
        <w:rPr>
          <w:rFonts w:ascii="Times New Roman" w:hAnsi="Times New Roman" w:cs="Times New Roman"/>
          <w:sz w:val="24"/>
          <w:szCs w:val="24"/>
        </w:rPr>
        <w:t xml:space="preserve"> have dedicated staff devoted to pupil wellbeing </w:t>
      </w:r>
      <w:r w:rsidR="00B628CF" w:rsidRPr="005D5235">
        <w:rPr>
          <w:rFonts w:ascii="Times New Roman" w:hAnsi="Times New Roman" w:cs="Times New Roman"/>
          <w:sz w:val="24"/>
          <w:szCs w:val="24"/>
        </w:rPr>
        <w:t>including</w:t>
      </w:r>
      <w:r w:rsidRPr="005D5235">
        <w:rPr>
          <w:rFonts w:ascii="Times New Roman" w:hAnsi="Times New Roman" w:cs="Times New Roman"/>
          <w:sz w:val="24"/>
          <w:szCs w:val="24"/>
        </w:rPr>
        <w:t xml:space="preserve"> bridging the gap between school and homelife</w:t>
      </w:r>
      <w:r w:rsidR="00B628CF" w:rsidRPr="005D5235">
        <w:rPr>
          <w:rFonts w:ascii="Times New Roman" w:hAnsi="Times New Roman" w:cs="Times New Roman"/>
          <w:sz w:val="24"/>
          <w:szCs w:val="24"/>
        </w:rPr>
        <w:t xml:space="preserve">. </w:t>
      </w:r>
      <w:r w:rsidRPr="005D5235">
        <w:rPr>
          <w:rFonts w:ascii="Times New Roman" w:hAnsi="Times New Roman" w:cs="Times New Roman"/>
          <w:sz w:val="24"/>
          <w:szCs w:val="24"/>
        </w:rPr>
        <w:t xml:space="preserve">The Welsh </w:t>
      </w:r>
      <w:r w:rsidRPr="005D5235">
        <w:rPr>
          <w:rFonts w:ascii="Times New Roman" w:hAnsi="Times New Roman" w:cs="Times New Roman"/>
          <w:color w:val="000000" w:themeColor="text1"/>
          <w:sz w:val="24"/>
          <w:szCs w:val="24"/>
        </w:rPr>
        <w:t xml:space="preserve">Government also addresses the importance of the role of family in a child’s education in its Tackling Poverty Action Plan </w:t>
      </w:r>
      <w:r w:rsidR="00337A89" w:rsidRPr="005D5235">
        <w:rPr>
          <w:rFonts w:ascii="Times New Roman" w:hAnsi="Times New Roman" w:cs="Times New Roman"/>
          <w:color w:val="000000" w:themeColor="text1"/>
          <w:sz w:val="24"/>
          <w:szCs w:val="24"/>
        </w:rPr>
        <w:t>(2012)</w:t>
      </w:r>
      <w:r w:rsidRPr="005D5235">
        <w:rPr>
          <w:rFonts w:ascii="Times New Roman" w:hAnsi="Times New Roman" w:cs="Times New Roman"/>
          <w:color w:val="000000" w:themeColor="text1"/>
          <w:sz w:val="24"/>
          <w:szCs w:val="24"/>
        </w:rPr>
        <w:t xml:space="preserve">, </w:t>
      </w:r>
      <w:r w:rsidR="00B628CF" w:rsidRPr="005D5235">
        <w:rPr>
          <w:rFonts w:ascii="Times New Roman" w:hAnsi="Times New Roman" w:cs="Times New Roman"/>
          <w:color w:val="000000" w:themeColor="text1"/>
          <w:sz w:val="24"/>
          <w:szCs w:val="24"/>
        </w:rPr>
        <w:t>as does Egan in his research for the Joseph Rowntree Foundation</w:t>
      </w:r>
      <w:r w:rsidRPr="005D5235">
        <w:rPr>
          <w:rFonts w:ascii="Times New Roman" w:hAnsi="Times New Roman" w:cs="Times New Roman"/>
          <w:color w:val="000000" w:themeColor="text1"/>
          <w:sz w:val="24"/>
          <w:szCs w:val="24"/>
        </w:rPr>
        <w:t xml:space="preserve"> </w:t>
      </w:r>
      <w:r w:rsidR="00337A89" w:rsidRPr="005D5235">
        <w:rPr>
          <w:rFonts w:ascii="Times New Roman" w:hAnsi="Times New Roman" w:cs="Times New Roman"/>
          <w:color w:val="000000" w:themeColor="text1"/>
          <w:sz w:val="24"/>
          <w:szCs w:val="24"/>
        </w:rPr>
        <w:t xml:space="preserve">(Egan, 2013). </w:t>
      </w:r>
      <w:r w:rsidRPr="005D5235">
        <w:rPr>
          <w:rFonts w:ascii="Times New Roman" w:hAnsi="Times New Roman" w:cs="Times New Roman"/>
          <w:color w:val="000000" w:themeColor="text1"/>
          <w:sz w:val="24"/>
          <w:szCs w:val="24"/>
        </w:rPr>
        <w:t xml:space="preserve">The implementation </w:t>
      </w:r>
      <w:r w:rsidRPr="005D5235">
        <w:rPr>
          <w:rFonts w:ascii="Times New Roman" w:hAnsi="Times New Roman" w:cs="Times New Roman"/>
          <w:sz w:val="24"/>
          <w:szCs w:val="24"/>
        </w:rPr>
        <w:t xml:space="preserve">of extra-curricular activities and clubs (such as sport </w:t>
      </w:r>
      <w:r w:rsidR="00B628CF" w:rsidRPr="005D5235">
        <w:rPr>
          <w:rFonts w:ascii="Times New Roman" w:hAnsi="Times New Roman" w:cs="Times New Roman"/>
          <w:sz w:val="24"/>
          <w:szCs w:val="24"/>
        </w:rPr>
        <w:t xml:space="preserve">or art </w:t>
      </w:r>
      <w:r w:rsidRPr="005D5235">
        <w:rPr>
          <w:rFonts w:ascii="Times New Roman" w:hAnsi="Times New Roman" w:cs="Times New Roman"/>
          <w:sz w:val="24"/>
          <w:szCs w:val="24"/>
        </w:rPr>
        <w:t>clubs)</w:t>
      </w:r>
      <w:r w:rsidR="00B628CF" w:rsidRPr="005D5235">
        <w:rPr>
          <w:rFonts w:ascii="Times New Roman" w:hAnsi="Times New Roman" w:cs="Times New Roman"/>
          <w:sz w:val="24"/>
          <w:szCs w:val="24"/>
        </w:rPr>
        <w:t xml:space="preserve">, transition days for Year 6 pupils, and dedicated pastoral support are just a few of the suggestions put forth by Estyn to help </w:t>
      </w:r>
      <w:r w:rsidR="0045282D" w:rsidRPr="005D5235">
        <w:rPr>
          <w:rFonts w:ascii="Times New Roman" w:hAnsi="Times New Roman" w:cs="Times New Roman"/>
          <w:sz w:val="24"/>
          <w:szCs w:val="24"/>
        </w:rPr>
        <w:t>support the wellbeing of school children.</w:t>
      </w:r>
      <w:r w:rsidR="00337A89" w:rsidRPr="005D5235">
        <w:rPr>
          <w:rFonts w:ascii="Times New Roman" w:hAnsi="Times New Roman" w:cs="Times New Roman"/>
          <w:sz w:val="24"/>
          <w:szCs w:val="24"/>
        </w:rPr>
        <w:t xml:space="preserve"> </w:t>
      </w:r>
    </w:p>
    <w:p w14:paraId="6057CD49" w14:textId="4A51A3DF" w:rsidR="00337A89" w:rsidRPr="005D5235" w:rsidRDefault="004B7C0F" w:rsidP="005D5235">
      <w:pP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 xml:space="preserve">Another primary focus of Estyn’s suggestions is the </w:t>
      </w:r>
      <w:r w:rsidR="00930D4C" w:rsidRPr="005D5235">
        <w:rPr>
          <w:rFonts w:ascii="Times New Roman" w:hAnsi="Times New Roman" w:cs="Times New Roman"/>
          <w:sz w:val="24"/>
          <w:szCs w:val="24"/>
        </w:rPr>
        <w:t>tailoring</w:t>
      </w:r>
      <w:r w:rsidRPr="005D5235">
        <w:rPr>
          <w:rFonts w:ascii="Times New Roman" w:hAnsi="Times New Roman" w:cs="Times New Roman"/>
          <w:sz w:val="24"/>
          <w:szCs w:val="24"/>
        </w:rPr>
        <w:t xml:space="preserve"> of </w:t>
      </w:r>
      <w:r w:rsidR="00930D4C" w:rsidRPr="005D5235">
        <w:rPr>
          <w:rFonts w:ascii="Times New Roman" w:hAnsi="Times New Roman" w:cs="Times New Roman"/>
          <w:sz w:val="24"/>
          <w:szCs w:val="24"/>
        </w:rPr>
        <w:t xml:space="preserve">the </w:t>
      </w:r>
      <w:r w:rsidRPr="005D5235">
        <w:rPr>
          <w:rFonts w:ascii="Times New Roman" w:hAnsi="Times New Roman" w:cs="Times New Roman"/>
          <w:sz w:val="24"/>
          <w:szCs w:val="24"/>
        </w:rPr>
        <w:t>curriculum</w:t>
      </w:r>
      <w:r w:rsidR="00930D4C" w:rsidRPr="005D5235">
        <w:rPr>
          <w:rFonts w:ascii="Times New Roman" w:hAnsi="Times New Roman" w:cs="Times New Roman"/>
          <w:sz w:val="24"/>
          <w:szCs w:val="24"/>
        </w:rPr>
        <w:t xml:space="preserve"> to include dedicated, specialised mentoring systems and additional tutoring session which focus on the support of disadvantaged pupils with low-attainment and low-confidence (Estyn, 2012) </w:t>
      </w:r>
      <w:r w:rsidRPr="005D5235">
        <w:rPr>
          <w:rFonts w:ascii="Times New Roman" w:hAnsi="Times New Roman" w:cs="Times New Roman"/>
          <w:sz w:val="24"/>
          <w:szCs w:val="24"/>
        </w:rPr>
        <w:t xml:space="preserve">     </w:t>
      </w:r>
    </w:p>
    <w:p w14:paraId="1240A9E7" w14:textId="77777777" w:rsidR="00337A89" w:rsidRPr="005D5235" w:rsidRDefault="004B7C0F" w:rsidP="005D5235">
      <w:pPr>
        <w:pBdr>
          <w:bottom w:val="single" w:sz="6" w:space="1" w:color="auto"/>
        </w:pBd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 xml:space="preserve">The school that I will be examining is a mixed-gender community school which currently has 461 pupils enrolled. Out of these pupils, 49.8% (roughly 231) are FSM, </w:t>
      </w:r>
      <w:r w:rsidR="0045282D" w:rsidRPr="005D5235">
        <w:rPr>
          <w:rFonts w:ascii="Times New Roman" w:hAnsi="Times New Roman" w:cs="Times New Roman"/>
          <w:sz w:val="24"/>
          <w:szCs w:val="24"/>
        </w:rPr>
        <w:t>a number</w:t>
      </w:r>
      <w:r w:rsidRPr="005D5235">
        <w:rPr>
          <w:rFonts w:ascii="Times New Roman" w:hAnsi="Times New Roman" w:cs="Times New Roman"/>
          <w:sz w:val="24"/>
          <w:szCs w:val="24"/>
        </w:rPr>
        <w:t xml:space="preserve"> considerably higher than the national average of FSM pupils in Wales, which currently stands at 16.6</w:t>
      </w:r>
      <w:r w:rsidRPr="005D5235">
        <w:rPr>
          <w:rFonts w:ascii="Times New Roman" w:hAnsi="Times New Roman" w:cs="Times New Roman"/>
          <w:color w:val="000000" w:themeColor="text1"/>
          <w:sz w:val="24"/>
          <w:szCs w:val="24"/>
        </w:rPr>
        <w:t>%</w:t>
      </w:r>
      <w:r w:rsidR="00337A89" w:rsidRPr="005D5235">
        <w:rPr>
          <w:rFonts w:ascii="Times New Roman" w:hAnsi="Times New Roman" w:cs="Times New Roman"/>
          <w:color w:val="000000" w:themeColor="text1"/>
          <w:sz w:val="24"/>
          <w:szCs w:val="24"/>
        </w:rPr>
        <w:t xml:space="preserve"> (Estyn report, 2016). </w:t>
      </w:r>
      <w:r w:rsidRPr="005D5235">
        <w:rPr>
          <w:rFonts w:ascii="Times New Roman" w:hAnsi="Times New Roman" w:cs="Times New Roman"/>
          <w:sz w:val="24"/>
          <w:szCs w:val="24"/>
        </w:rPr>
        <w:t>School X’s catchment area i</w:t>
      </w:r>
      <w:r w:rsidR="00337A89" w:rsidRPr="005D5235">
        <w:rPr>
          <w:rFonts w:ascii="Times New Roman" w:hAnsi="Times New Roman" w:cs="Times New Roman"/>
          <w:sz w:val="24"/>
          <w:szCs w:val="24"/>
        </w:rPr>
        <w:t>n</w:t>
      </w:r>
      <w:r w:rsidRPr="005D5235">
        <w:rPr>
          <w:rFonts w:ascii="Times New Roman" w:hAnsi="Times New Roman" w:cs="Times New Roman"/>
          <w:sz w:val="24"/>
          <w:szCs w:val="24"/>
        </w:rPr>
        <w:t xml:space="preserve">cludes some of the most deprived areas of Wales, and the local Primary Schools which provide School X with most of its pupils are also affected by low socio-economic problems. The percentage of FSM has also increased over the years, for instance, in 2013 the FSM population stood at 47% and last year (2017) it had climbed up to 50.5%. It has always been above the average for the Local Authority, which in 2018 was counted as 18.3%. </w:t>
      </w:r>
      <w:r w:rsidR="00930D4C" w:rsidRPr="005D5235">
        <w:rPr>
          <w:rFonts w:ascii="Times New Roman" w:hAnsi="Times New Roman" w:cs="Times New Roman"/>
          <w:sz w:val="24"/>
          <w:szCs w:val="24"/>
        </w:rPr>
        <w:t>In response to</w:t>
      </w:r>
      <w:r w:rsidRPr="005D5235">
        <w:rPr>
          <w:rFonts w:ascii="Times New Roman" w:hAnsi="Times New Roman" w:cs="Times New Roman"/>
          <w:sz w:val="24"/>
          <w:szCs w:val="24"/>
        </w:rPr>
        <w:t xml:space="preserve"> these figures, the school does receive considerable financial support from the Local Authority (which will be examined in detail in the precluding section) to help its pupils achieve the highest possible </w:t>
      </w:r>
      <w:r w:rsidRPr="005D5235">
        <w:rPr>
          <w:rFonts w:ascii="Times New Roman" w:hAnsi="Times New Roman" w:cs="Times New Roman"/>
          <w:sz w:val="24"/>
          <w:szCs w:val="24"/>
        </w:rPr>
        <w:lastRenderedPageBreak/>
        <w:t>outcomes at KS4 and help equip them for life thereafter. However, statistics show that the gap between the attainment of FSM pupils and n</w:t>
      </w:r>
      <w:r w:rsidR="00930D4C" w:rsidRPr="005D5235">
        <w:rPr>
          <w:rFonts w:ascii="Times New Roman" w:hAnsi="Times New Roman" w:cs="Times New Roman"/>
          <w:sz w:val="24"/>
          <w:szCs w:val="24"/>
        </w:rPr>
        <w:t>on-</w:t>
      </w:r>
      <w:r w:rsidRPr="005D5235">
        <w:rPr>
          <w:rFonts w:ascii="Times New Roman" w:hAnsi="Times New Roman" w:cs="Times New Roman"/>
          <w:sz w:val="24"/>
          <w:szCs w:val="24"/>
        </w:rPr>
        <w:t>FSM pupils within the school is still worryingly wide. In 2017, the number of FSM pupils achieving five or more A*-C gr</w:t>
      </w:r>
      <w:r w:rsidR="00930D4C" w:rsidRPr="005D5235">
        <w:rPr>
          <w:rFonts w:ascii="Times New Roman" w:hAnsi="Times New Roman" w:cs="Times New Roman"/>
          <w:sz w:val="24"/>
          <w:szCs w:val="24"/>
        </w:rPr>
        <w:t>a</w:t>
      </w:r>
      <w:r w:rsidRPr="005D5235">
        <w:rPr>
          <w:rFonts w:ascii="Times New Roman" w:hAnsi="Times New Roman" w:cs="Times New Roman"/>
          <w:sz w:val="24"/>
          <w:szCs w:val="24"/>
        </w:rPr>
        <w:t>des at GCSE stood at 26.9%, compared to 42.3% for n</w:t>
      </w:r>
      <w:r w:rsidR="00930D4C" w:rsidRPr="005D5235">
        <w:rPr>
          <w:rFonts w:ascii="Times New Roman" w:hAnsi="Times New Roman" w:cs="Times New Roman"/>
          <w:sz w:val="24"/>
          <w:szCs w:val="24"/>
        </w:rPr>
        <w:t>on-</w:t>
      </w:r>
      <w:r w:rsidRPr="005D5235">
        <w:rPr>
          <w:rFonts w:ascii="Times New Roman" w:hAnsi="Times New Roman" w:cs="Times New Roman"/>
          <w:sz w:val="24"/>
          <w:szCs w:val="24"/>
        </w:rPr>
        <w:t>FSM. The average for the school was 34.6%, which in and of itself, is 35% lower than the average in the Local Authority (which is 69.7%) and 12% lower than its family schools. [REF</w:t>
      </w:r>
      <w:r w:rsidR="0045282D" w:rsidRPr="005D5235">
        <w:rPr>
          <w:rFonts w:ascii="Times New Roman" w:hAnsi="Times New Roman" w:cs="Times New Roman"/>
          <w:sz w:val="24"/>
          <w:szCs w:val="24"/>
        </w:rPr>
        <w:t xml:space="preserve"> Estyn report on School X</w:t>
      </w:r>
      <w:r w:rsidRPr="005D5235">
        <w:rPr>
          <w:rFonts w:ascii="Times New Roman" w:hAnsi="Times New Roman" w:cs="Times New Roman"/>
          <w:sz w:val="24"/>
          <w:szCs w:val="24"/>
        </w:rPr>
        <w:t xml:space="preserve">]. Due to changes in the definitions of the public indicators, a direct and accurate comparison of percentages to previous years have been difficult. However, upon examining the Estyn reports of 2016 and 2013, as well as reviewing previous years’ School Development plans, these percentages have always remained within similar parameters. School X has a very strong support system in place to provide help and guidance to FSM pupils, but extensive improvements still need to be made if it wants to reach and maintain its target of a 35% school average for Level 2 GCSE results. </w:t>
      </w:r>
    </w:p>
    <w:p w14:paraId="6A7ABF09" w14:textId="4CAA0135" w:rsidR="00337A89" w:rsidRPr="005D5235" w:rsidRDefault="004B7C0F" w:rsidP="005D5235">
      <w:pPr>
        <w:pBdr>
          <w:bottom w:val="single" w:sz="6" w:space="1" w:color="auto"/>
        </w:pBd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In its grant spending strategic overview</w:t>
      </w:r>
      <w:r w:rsidR="00337A89" w:rsidRPr="005D5235">
        <w:rPr>
          <w:rFonts w:ascii="Times New Roman" w:hAnsi="Times New Roman" w:cs="Times New Roman"/>
          <w:sz w:val="24"/>
          <w:szCs w:val="24"/>
        </w:rPr>
        <w:t xml:space="preserve"> (appendix one)</w:t>
      </w:r>
      <w:r w:rsidRPr="005D5235">
        <w:rPr>
          <w:rFonts w:ascii="Times New Roman" w:hAnsi="Times New Roman" w:cs="Times New Roman"/>
          <w:sz w:val="24"/>
          <w:szCs w:val="24"/>
        </w:rPr>
        <w:t>, School X states</w:t>
      </w:r>
      <w:r w:rsidRPr="005D5235">
        <w:rPr>
          <w:rFonts w:ascii="Times New Roman" w:hAnsi="Times New Roman" w:cs="Times New Roman"/>
          <w:color w:val="000000" w:themeColor="text1"/>
          <w:sz w:val="24"/>
          <w:szCs w:val="24"/>
        </w:rPr>
        <w:t xml:space="preserve"> that the EIG and PDG will be used to break the link between disadvantage and educational attainment</w:t>
      </w:r>
      <w:r w:rsidR="00337A89" w:rsidRPr="005D5235">
        <w:rPr>
          <w:rFonts w:ascii="Times New Roman" w:hAnsi="Times New Roman" w:cs="Times New Roman"/>
          <w:color w:val="000000" w:themeColor="text1"/>
          <w:sz w:val="24"/>
          <w:szCs w:val="24"/>
        </w:rPr>
        <w:t xml:space="preserve">, </w:t>
      </w:r>
      <w:r w:rsidRPr="005D5235">
        <w:rPr>
          <w:rFonts w:ascii="Times New Roman" w:hAnsi="Times New Roman" w:cs="Times New Roman"/>
          <w:sz w:val="24"/>
          <w:szCs w:val="24"/>
        </w:rPr>
        <w:t xml:space="preserve">and </w:t>
      </w:r>
      <w:r w:rsidR="0057438E" w:rsidRPr="005D5235">
        <w:rPr>
          <w:rFonts w:ascii="Times New Roman" w:hAnsi="Times New Roman" w:cs="Times New Roman"/>
          <w:sz w:val="24"/>
          <w:szCs w:val="24"/>
        </w:rPr>
        <w:t>by following Estyn’s ten strategies</w:t>
      </w:r>
      <w:r w:rsidR="0045282D" w:rsidRPr="005D5235">
        <w:rPr>
          <w:rFonts w:ascii="Times New Roman" w:hAnsi="Times New Roman" w:cs="Times New Roman"/>
          <w:sz w:val="24"/>
          <w:szCs w:val="24"/>
        </w:rPr>
        <w:t xml:space="preserve"> </w:t>
      </w:r>
      <w:r w:rsidRPr="005D5235">
        <w:rPr>
          <w:rFonts w:ascii="Times New Roman" w:hAnsi="Times New Roman" w:cs="Times New Roman"/>
          <w:sz w:val="24"/>
          <w:szCs w:val="24"/>
        </w:rPr>
        <w:t xml:space="preserve">they </w:t>
      </w:r>
      <w:r w:rsidR="0057438E" w:rsidRPr="005D5235">
        <w:rPr>
          <w:rFonts w:ascii="Times New Roman" w:hAnsi="Times New Roman" w:cs="Times New Roman"/>
          <w:sz w:val="24"/>
          <w:szCs w:val="24"/>
        </w:rPr>
        <w:t>achieve</w:t>
      </w:r>
      <w:r w:rsidRPr="005D5235">
        <w:rPr>
          <w:rFonts w:ascii="Times New Roman" w:hAnsi="Times New Roman" w:cs="Times New Roman"/>
          <w:sz w:val="24"/>
          <w:szCs w:val="24"/>
        </w:rPr>
        <w:t xml:space="preserve"> this in a number of</w:t>
      </w:r>
      <w:r w:rsidR="00337A89" w:rsidRPr="005D5235">
        <w:rPr>
          <w:rFonts w:ascii="Times New Roman" w:hAnsi="Times New Roman" w:cs="Times New Roman"/>
          <w:sz w:val="24"/>
          <w:szCs w:val="24"/>
        </w:rPr>
        <w:t xml:space="preserve"> different</w:t>
      </w:r>
      <w:r w:rsidRPr="005D5235">
        <w:rPr>
          <w:rFonts w:ascii="Times New Roman" w:hAnsi="Times New Roman" w:cs="Times New Roman"/>
          <w:sz w:val="24"/>
          <w:szCs w:val="24"/>
        </w:rPr>
        <w:t xml:space="preserve"> ways. </w:t>
      </w:r>
    </w:p>
    <w:p w14:paraId="38627A09" w14:textId="77777777" w:rsidR="00337A89" w:rsidRPr="005D5235" w:rsidRDefault="00635881" w:rsidP="005D5235">
      <w:pPr>
        <w:pBdr>
          <w:bottom w:val="single" w:sz="6" w:space="1" w:color="auto"/>
        </w:pBd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At t</w:t>
      </w:r>
      <w:r w:rsidR="004B7C0F" w:rsidRPr="005D5235">
        <w:rPr>
          <w:rFonts w:ascii="Times New Roman" w:hAnsi="Times New Roman" w:cs="Times New Roman"/>
          <w:sz w:val="24"/>
          <w:szCs w:val="24"/>
        </w:rPr>
        <w:t>he forefront of their targets</w:t>
      </w:r>
      <w:r w:rsidR="00337A89" w:rsidRPr="005D5235">
        <w:rPr>
          <w:rFonts w:ascii="Times New Roman" w:hAnsi="Times New Roman" w:cs="Times New Roman"/>
          <w:sz w:val="24"/>
          <w:szCs w:val="24"/>
        </w:rPr>
        <w:t>,</w:t>
      </w:r>
      <w:r w:rsidR="004B7C0F" w:rsidRPr="005D5235">
        <w:rPr>
          <w:rFonts w:ascii="Times New Roman" w:hAnsi="Times New Roman" w:cs="Times New Roman"/>
          <w:sz w:val="24"/>
          <w:szCs w:val="24"/>
        </w:rPr>
        <w:t xml:space="preserve"> is</w:t>
      </w:r>
      <w:r w:rsidR="00337A89" w:rsidRPr="005D5235">
        <w:rPr>
          <w:rFonts w:ascii="Times New Roman" w:hAnsi="Times New Roman" w:cs="Times New Roman"/>
          <w:sz w:val="24"/>
          <w:szCs w:val="24"/>
        </w:rPr>
        <w:t xml:space="preserve"> the reduction of</w:t>
      </w:r>
      <w:r w:rsidR="004B7C0F" w:rsidRPr="005D5235">
        <w:rPr>
          <w:rFonts w:ascii="Times New Roman" w:hAnsi="Times New Roman" w:cs="Times New Roman"/>
          <w:sz w:val="24"/>
          <w:szCs w:val="24"/>
        </w:rPr>
        <w:t xml:space="preserve"> the </w:t>
      </w:r>
      <w:r w:rsidR="00337A89" w:rsidRPr="005D5235">
        <w:rPr>
          <w:rFonts w:ascii="Times New Roman" w:hAnsi="Times New Roman" w:cs="Times New Roman"/>
          <w:sz w:val="24"/>
          <w:szCs w:val="24"/>
        </w:rPr>
        <w:t>amount</w:t>
      </w:r>
      <w:r w:rsidR="004B7C0F" w:rsidRPr="005D5235">
        <w:rPr>
          <w:rFonts w:ascii="Times New Roman" w:hAnsi="Times New Roman" w:cs="Times New Roman"/>
          <w:sz w:val="24"/>
          <w:szCs w:val="24"/>
        </w:rPr>
        <w:t xml:space="preserve"> of temporary and permanent exclusions and improving</w:t>
      </w:r>
      <w:r w:rsidR="0045282D" w:rsidRPr="005D5235">
        <w:rPr>
          <w:rFonts w:ascii="Times New Roman" w:hAnsi="Times New Roman" w:cs="Times New Roman"/>
          <w:sz w:val="24"/>
          <w:szCs w:val="24"/>
        </w:rPr>
        <w:t xml:space="preserve"> the overall</w:t>
      </w:r>
      <w:r w:rsidR="004B7C0F" w:rsidRPr="005D5235">
        <w:rPr>
          <w:rFonts w:ascii="Times New Roman" w:hAnsi="Times New Roman" w:cs="Times New Roman"/>
          <w:sz w:val="24"/>
          <w:szCs w:val="24"/>
        </w:rPr>
        <w:t xml:space="preserve"> attendance of </w:t>
      </w:r>
      <w:r w:rsidR="0045282D" w:rsidRPr="005D5235">
        <w:rPr>
          <w:rFonts w:ascii="Times New Roman" w:hAnsi="Times New Roman" w:cs="Times New Roman"/>
          <w:sz w:val="24"/>
          <w:szCs w:val="24"/>
        </w:rPr>
        <w:t xml:space="preserve">its </w:t>
      </w:r>
      <w:r w:rsidR="004B7C0F" w:rsidRPr="005D5235">
        <w:rPr>
          <w:rFonts w:ascii="Times New Roman" w:hAnsi="Times New Roman" w:cs="Times New Roman"/>
          <w:sz w:val="24"/>
          <w:szCs w:val="24"/>
        </w:rPr>
        <w:t xml:space="preserve">students. </w:t>
      </w:r>
      <w:r w:rsidR="0045282D" w:rsidRPr="005D5235">
        <w:rPr>
          <w:rFonts w:ascii="Times New Roman" w:hAnsi="Times New Roman" w:cs="Times New Roman"/>
          <w:sz w:val="24"/>
          <w:szCs w:val="24"/>
        </w:rPr>
        <w:t xml:space="preserve">As previously discussed, </w:t>
      </w:r>
      <w:r w:rsidR="004B7C0F" w:rsidRPr="005D5235">
        <w:rPr>
          <w:rFonts w:ascii="Times New Roman" w:hAnsi="Times New Roman" w:cs="Times New Roman"/>
          <w:sz w:val="24"/>
          <w:szCs w:val="24"/>
        </w:rPr>
        <w:t>Estyn has accredited low</w:t>
      </w:r>
      <w:r w:rsidR="0045282D" w:rsidRPr="005D5235">
        <w:rPr>
          <w:rFonts w:ascii="Times New Roman" w:hAnsi="Times New Roman" w:cs="Times New Roman"/>
          <w:sz w:val="24"/>
          <w:szCs w:val="24"/>
        </w:rPr>
        <w:t>-</w:t>
      </w:r>
      <w:r w:rsidR="004B7C0F" w:rsidRPr="005D5235">
        <w:rPr>
          <w:rFonts w:ascii="Times New Roman" w:hAnsi="Times New Roman" w:cs="Times New Roman"/>
          <w:sz w:val="24"/>
          <w:szCs w:val="24"/>
        </w:rPr>
        <w:t>attendance as a reason for poor performance. S</w:t>
      </w:r>
      <w:r w:rsidR="0045282D" w:rsidRPr="005D5235">
        <w:rPr>
          <w:rFonts w:ascii="Times New Roman" w:hAnsi="Times New Roman" w:cs="Times New Roman"/>
          <w:sz w:val="24"/>
          <w:szCs w:val="24"/>
        </w:rPr>
        <w:t>imply put, s</w:t>
      </w:r>
      <w:r w:rsidR="004B7C0F" w:rsidRPr="005D5235">
        <w:rPr>
          <w:rFonts w:ascii="Times New Roman" w:hAnsi="Times New Roman" w:cs="Times New Roman"/>
          <w:sz w:val="24"/>
          <w:szCs w:val="24"/>
        </w:rPr>
        <w:t xml:space="preserve">tudents who are not present for the learning, do not learn and </w:t>
      </w:r>
      <w:r w:rsidR="004318FD" w:rsidRPr="005D5235">
        <w:rPr>
          <w:rFonts w:ascii="Times New Roman" w:hAnsi="Times New Roman" w:cs="Times New Roman"/>
          <w:sz w:val="24"/>
          <w:szCs w:val="24"/>
        </w:rPr>
        <w:t xml:space="preserve">as a result </w:t>
      </w:r>
      <w:r w:rsidR="004B7C0F" w:rsidRPr="005D5235">
        <w:rPr>
          <w:rFonts w:ascii="Times New Roman" w:hAnsi="Times New Roman" w:cs="Times New Roman"/>
          <w:sz w:val="24"/>
          <w:szCs w:val="24"/>
        </w:rPr>
        <w:t xml:space="preserve">fall behind. School X aims to tackle this issue by funding a dedicated team of attendance monitors to track the absences of identified, vulnerable pupils and supply </w:t>
      </w:r>
      <w:r w:rsidR="004318FD" w:rsidRPr="005D5235">
        <w:rPr>
          <w:rFonts w:ascii="Times New Roman" w:hAnsi="Times New Roman" w:cs="Times New Roman"/>
          <w:sz w:val="24"/>
          <w:szCs w:val="24"/>
        </w:rPr>
        <w:t xml:space="preserve">the </w:t>
      </w:r>
      <w:r w:rsidR="004B7C0F" w:rsidRPr="005D5235">
        <w:rPr>
          <w:rFonts w:ascii="Times New Roman" w:hAnsi="Times New Roman" w:cs="Times New Roman"/>
          <w:sz w:val="24"/>
          <w:szCs w:val="24"/>
        </w:rPr>
        <w:t xml:space="preserve">necessary interventions. </w:t>
      </w:r>
      <w:r w:rsidR="00B11079" w:rsidRPr="005D5235">
        <w:rPr>
          <w:rFonts w:ascii="Times New Roman" w:hAnsi="Times New Roman" w:cs="Times New Roman"/>
          <w:sz w:val="24"/>
          <w:szCs w:val="24"/>
        </w:rPr>
        <w:t xml:space="preserve">These also include rewards for good attendance to act as an incentive for pupils, rather than just focussing on punishment. </w:t>
      </w:r>
      <w:r w:rsidR="004B7C0F" w:rsidRPr="005D5235">
        <w:rPr>
          <w:rFonts w:ascii="Times New Roman" w:hAnsi="Times New Roman" w:cs="Times New Roman"/>
          <w:sz w:val="24"/>
          <w:szCs w:val="24"/>
        </w:rPr>
        <w:t>School X aims to achieve and average of 9</w:t>
      </w:r>
      <w:r w:rsidR="004318FD" w:rsidRPr="005D5235">
        <w:rPr>
          <w:rFonts w:ascii="Times New Roman" w:hAnsi="Times New Roman" w:cs="Times New Roman"/>
          <w:sz w:val="24"/>
          <w:szCs w:val="24"/>
        </w:rPr>
        <w:t>4</w:t>
      </w:r>
      <w:r w:rsidR="004B7C0F" w:rsidRPr="005D5235">
        <w:rPr>
          <w:rFonts w:ascii="Times New Roman" w:hAnsi="Times New Roman" w:cs="Times New Roman"/>
          <w:sz w:val="24"/>
          <w:szCs w:val="24"/>
        </w:rPr>
        <w:t>% attendance during 2018, an increase of 2% from their target in 2017. Th</w:t>
      </w:r>
      <w:r w:rsidRPr="005D5235">
        <w:rPr>
          <w:rFonts w:ascii="Times New Roman" w:hAnsi="Times New Roman" w:cs="Times New Roman"/>
          <w:sz w:val="24"/>
          <w:szCs w:val="24"/>
        </w:rPr>
        <w:t>e</w:t>
      </w:r>
      <w:r w:rsidR="004B7C0F" w:rsidRPr="005D5235">
        <w:rPr>
          <w:rFonts w:ascii="Times New Roman" w:hAnsi="Times New Roman" w:cs="Times New Roman"/>
          <w:sz w:val="24"/>
          <w:szCs w:val="24"/>
        </w:rPr>
        <w:t xml:space="preserve"> attendance team works closely with </w:t>
      </w:r>
      <w:r w:rsidR="004B7C0F" w:rsidRPr="005D5235">
        <w:rPr>
          <w:rFonts w:ascii="Times New Roman" w:hAnsi="Times New Roman" w:cs="Times New Roman"/>
          <w:sz w:val="24"/>
          <w:szCs w:val="24"/>
        </w:rPr>
        <w:lastRenderedPageBreak/>
        <w:t>the pastoral support officers (PSOs) – who again, are funded by these grants. The PSOs within School X are responsible for supporting the relationship between standards</w:t>
      </w:r>
      <w:r w:rsidR="00B11079" w:rsidRPr="005D5235">
        <w:rPr>
          <w:rFonts w:ascii="Times New Roman" w:hAnsi="Times New Roman" w:cs="Times New Roman"/>
          <w:sz w:val="24"/>
          <w:szCs w:val="24"/>
        </w:rPr>
        <w:t xml:space="preserve"> and well-being</w:t>
      </w:r>
      <w:r w:rsidR="004B7C0F" w:rsidRPr="005D5235">
        <w:rPr>
          <w:rFonts w:ascii="Times New Roman" w:hAnsi="Times New Roman" w:cs="Times New Roman"/>
          <w:sz w:val="24"/>
          <w:szCs w:val="24"/>
        </w:rPr>
        <w:t xml:space="preserve">, and by doing so, </w:t>
      </w:r>
      <w:r w:rsidR="00B11079" w:rsidRPr="005D5235">
        <w:rPr>
          <w:rFonts w:ascii="Times New Roman" w:hAnsi="Times New Roman" w:cs="Times New Roman"/>
          <w:sz w:val="24"/>
          <w:szCs w:val="24"/>
        </w:rPr>
        <w:t>aim</w:t>
      </w:r>
      <w:r w:rsidR="004B7C0F" w:rsidRPr="005D5235">
        <w:rPr>
          <w:rFonts w:ascii="Times New Roman" w:hAnsi="Times New Roman" w:cs="Times New Roman"/>
          <w:sz w:val="24"/>
          <w:szCs w:val="24"/>
        </w:rPr>
        <w:t xml:space="preserve"> to remove</w:t>
      </w:r>
      <w:r w:rsidR="00B11079" w:rsidRPr="005D5235">
        <w:rPr>
          <w:rFonts w:ascii="Times New Roman" w:hAnsi="Times New Roman" w:cs="Times New Roman"/>
          <w:sz w:val="24"/>
          <w:szCs w:val="24"/>
        </w:rPr>
        <w:t xml:space="preserve"> some of</w:t>
      </w:r>
      <w:r w:rsidR="004B7C0F" w:rsidRPr="005D5235">
        <w:rPr>
          <w:rFonts w:ascii="Times New Roman" w:hAnsi="Times New Roman" w:cs="Times New Roman"/>
          <w:sz w:val="24"/>
          <w:szCs w:val="24"/>
        </w:rPr>
        <w:t xml:space="preserve"> the barriers to learning. </w:t>
      </w:r>
      <w:r w:rsidRPr="005D5235">
        <w:rPr>
          <w:rFonts w:ascii="Times New Roman" w:hAnsi="Times New Roman" w:cs="Times New Roman"/>
          <w:sz w:val="24"/>
          <w:szCs w:val="24"/>
        </w:rPr>
        <w:t>They offer support and interventions for pupils who have personal problems at home or at school which is affecting their well-being, and in turn, their school attainment</w:t>
      </w:r>
      <w:r w:rsidR="003865AB" w:rsidRPr="005D5235">
        <w:rPr>
          <w:rFonts w:ascii="Times New Roman" w:hAnsi="Times New Roman" w:cs="Times New Roman"/>
          <w:sz w:val="24"/>
          <w:szCs w:val="24"/>
        </w:rPr>
        <w:t xml:space="preserve">. </w:t>
      </w:r>
    </w:p>
    <w:p w14:paraId="296AA811" w14:textId="77777777" w:rsidR="00337A89" w:rsidRPr="005D5235" w:rsidRDefault="004B7C0F" w:rsidP="005D5235">
      <w:pPr>
        <w:pBdr>
          <w:bottom w:val="single" w:sz="6" w:space="1" w:color="auto"/>
        </w:pBd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School X has also utilised their grants by investing in dedicated literacy and numeracy support programmes</w:t>
      </w:r>
      <w:r w:rsidR="00635881" w:rsidRPr="005D5235">
        <w:rPr>
          <w:rFonts w:ascii="Times New Roman" w:hAnsi="Times New Roman" w:cs="Times New Roman"/>
          <w:sz w:val="24"/>
          <w:szCs w:val="24"/>
        </w:rPr>
        <w:t>, such as SOUND training and the Accelerated Reading programme</w:t>
      </w:r>
      <w:r w:rsidR="003865AB" w:rsidRPr="005D5235">
        <w:rPr>
          <w:rFonts w:ascii="Times New Roman" w:hAnsi="Times New Roman" w:cs="Times New Roman"/>
          <w:sz w:val="24"/>
          <w:szCs w:val="24"/>
        </w:rPr>
        <w:t>, both of which will be discussed in more depth further into this paper. Pupils who have been identified as weak in literacy get nominated by their class teachers to attend these programmes, which are run by dedicated Literacy staff. These staff members are paid for by the PDG</w:t>
      </w:r>
      <w:r w:rsidR="00CE59D4" w:rsidRPr="005D5235">
        <w:rPr>
          <w:rFonts w:ascii="Times New Roman" w:hAnsi="Times New Roman" w:cs="Times New Roman"/>
          <w:sz w:val="24"/>
          <w:szCs w:val="24"/>
        </w:rPr>
        <w:t xml:space="preserve"> </w:t>
      </w:r>
      <w:r w:rsidR="003865AB" w:rsidRPr="005D5235">
        <w:rPr>
          <w:rFonts w:ascii="Times New Roman" w:hAnsi="Times New Roman" w:cs="Times New Roman"/>
          <w:sz w:val="24"/>
          <w:szCs w:val="24"/>
        </w:rPr>
        <w:t xml:space="preserve">and specialise in supporting pupils with low literacy skills through frequent one-on-one or small group sessions. One such staff member is primary trained </w:t>
      </w:r>
      <w:r w:rsidR="00CE59D4" w:rsidRPr="005D5235">
        <w:rPr>
          <w:rFonts w:ascii="Times New Roman" w:hAnsi="Times New Roman" w:cs="Times New Roman"/>
          <w:sz w:val="24"/>
          <w:szCs w:val="24"/>
        </w:rPr>
        <w:t>and</w:t>
      </w:r>
      <w:r w:rsidR="003865AB" w:rsidRPr="005D5235">
        <w:rPr>
          <w:rFonts w:ascii="Times New Roman" w:hAnsi="Times New Roman" w:cs="Times New Roman"/>
          <w:sz w:val="24"/>
          <w:szCs w:val="24"/>
        </w:rPr>
        <w:t xml:space="preserve"> works with Year 6 pupils in the surrounding primary schools in order to identify those needing support, prior their September start date.  Having these pupils identified early can ease their transition and ensure that their needs are met as soon as possible. School X also holds open days for Year 6 pupils and parents for similar purposes. </w:t>
      </w:r>
    </w:p>
    <w:p w14:paraId="13FB99F9" w14:textId="77777777" w:rsidR="00337A89" w:rsidRPr="005D5235" w:rsidRDefault="00E713D5" w:rsidP="005D5235">
      <w:pPr>
        <w:pBdr>
          <w:bottom w:val="single" w:sz="6" w:space="1" w:color="auto"/>
        </w:pBd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 xml:space="preserve">As well as this, </w:t>
      </w:r>
      <w:r w:rsidR="003865AB" w:rsidRPr="005D5235">
        <w:rPr>
          <w:rFonts w:ascii="Times New Roman" w:hAnsi="Times New Roman" w:cs="Times New Roman"/>
          <w:sz w:val="24"/>
          <w:szCs w:val="24"/>
        </w:rPr>
        <w:t xml:space="preserve">School X subscribes to the Reaching Wider programme. </w:t>
      </w:r>
      <w:r w:rsidRPr="005D5235">
        <w:rPr>
          <w:rFonts w:ascii="Times New Roman" w:hAnsi="Times New Roman" w:cs="Times New Roman"/>
          <w:sz w:val="24"/>
          <w:szCs w:val="24"/>
        </w:rPr>
        <w:t>Established in Wales in 2002 t</w:t>
      </w:r>
      <w:r w:rsidR="003865AB" w:rsidRPr="005D5235">
        <w:rPr>
          <w:rFonts w:ascii="Times New Roman" w:hAnsi="Times New Roman" w:cs="Times New Roman"/>
          <w:sz w:val="24"/>
          <w:szCs w:val="24"/>
        </w:rPr>
        <w:t xml:space="preserve">his programme targets FSM pupils in need of intervention and </w:t>
      </w:r>
      <w:r w:rsidRPr="005D5235">
        <w:rPr>
          <w:rFonts w:ascii="Times New Roman" w:hAnsi="Times New Roman" w:cs="Times New Roman"/>
          <w:sz w:val="24"/>
          <w:szCs w:val="24"/>
        </w:rPr>
        <w:t xml:space="preserve">creates opportunities and experiences which to aim to raise the educational attainment and aspirations of these pupils. </w:t>
      </w:r>
      <w:r w:rsidR="000310C9" w:rsidRPr="005D5235">
        <w:rPr>
          <w:rFonts w:ascii="Times New Roman" w:hAnsi="Times New Roman" w:cs="Times New Roman"/>
          <w:sz w:val="24"/>
          <w:szCs w:val="24"/>
        </w:rPr>
        <w:t>Through Reaching Wider, School X has arranged</w:t>
      </w:r>
      <w:r w:rsidRPr="005D5235">
        <w:rPr>
          <w:rFonts w:ascii="Times New Roman" w:hAnsi="Times New Roman" w:cs="Times New Roman"/>
          <w:sz w:val="24"/>
          <w:szCs w:val="24"/>
        </w:rPr>
        <w:t xml:space="preserve"> day visits to places of Higher Education, intensive STEM course days, and</w:t>
      </w:r>
      <w:r w:rsidR="000310C9" w:rsidRPr="005D5235">
        <w:rPr>
          <w:rFonts w:ascii="Times New Roman" w:hAnsi="Times New Roman" w:cs="Times New Roman"/>
          <w:sz w:val="24"/>
          <w:szCs w:val="24"/>
        </w:rPr>
        <w:t xml:space="preserve"> regular</w:t>
      </w:r>
      <w:r w:rsidRPr="005D5235">
        <w:rPr>
          <w:rFonts w:ascii="Times New Roman" w:hAnsi="Times New Roman" w:cs="Times New Roman"/>
          <w:sz w:val="24"/>
          <w:szCs w:val="24"/>
        </w:rPr>
        <w:t xml:space="preserve"> tutoring sessions with mentors from universitie</w:t>
      </w:r>
      <w:r w:rsidR="000310C9" w:rsidRPr="005D5235">
        <w:rPr>
          <w:rFonts w:ascii="Times New Roman" w:hAnsi="Times New Roman" w:cs="Times New Roman"/>
          <w:sz w:val="24"/>
          <w:szCs w:val="24"/>
        </w:rPr>
        <w:t>s</w:t>
      </w:r>
      <w:r w:rsidRPr="005D5235">
        <w:rPr>
          <w:rFonts w:ascii="Times New Roman" w:hAnsi="Times New Roman" w:cs="Times New Roman"/>
          <w:sz w:val="24"/>
          <w:szCs w:val="24"/>
        </w:rPr>
        <w:t xml:space="preserve">. </w:t>
      </w:r>
    </w:p>
    <w:p w14:paraId="7D715583" w14:textId="77777777" w:rsidR="00337A89" w:rsidRPr="005D5235" w:rsidRDefault="000310C9" w:rsidP="005D5235">
      <w:pPr>
        <w:pBdr>
          <w:bottom w:val="single" w:sz="6" w:space="1" w:color="auto"/>
        </w:pBd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 xml:space="preserve">Through dedicated pastoral and attendance officers, intensive literacy and numeracy support, and programmes aimed at improving a pupils’ self-esteem, expectations and </w:t>
      </w:r>
      <w:r w:rsidRPr="005D5235">
        <w:rPr>
          <w:rFonts w:ascii="Times New Roman" w:hAnsi="Times New Roman" w:cs="Times New Roman"/>
          <w:sz w:val="24"/>
          <w:szCs w:val="24"/>
        </w:rPr>
        <w:lastRenderedPageBreak/>
        <w:t>aspirations, amongst other things, it can be argued that School X is moving forward to close the gap between poverty and attainment. However, they are still looking for ways to improve and are bringing in new strategies based on research and ideas from other schools. These have been set out in their School Improvement Plan.</w:t>
      </w:r>
    </w:p>
    <w:p w14:paraId="766055B2" w14:textId="77777777" w:rsidR="00337A89" w:rsidRPr="005D5235" w:rsidRDefault="004B7C0F" w:rsidP="005D5235">
      <w:pPr>
        <w:pBdr>
          <w:bottom w:val="single" w:sz="6" w:space="1" w:color="auto"/>
        </w:pBd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 xml:space="preserve">Given the amount of FSM pupils in attendance, </w:t>
      </w:r>
      <w:r w:rsidR="000310C9" w:rsidRPr="005D5235">
        <w:rPr>
          <w:rFonts w:ascii="Times New Roman" w:hAnsi="Times New Roman" w:cs="Times New Roman"/>
          <w:sz w:val="24"/>
          <w:szCs w:val="24"/>
        </w:rPr>
        <w:t xml:space="preserve">the first part </w:t>
      </w:r>
      <w:r w:rsidRPr="005D5235">
        <w:rPr>
          <w:rFonts w:ascii="Times New Roman" w:hAnsi="Times New Roman" w:cs="Times New Roman"/>
          <w:sz w:val="24"/>
          <w:szCs w:val="24"/>
        </w:rPr>
        <w:t>of School X’s SIP has a focus on supporting these pupils</w:t>
      </w:r>
      <w:r w:rsidR="000310C9" w:rsidRPr="005D5235">
        <w:rPr>
          <w:rFonts w:ascii="Times New Roman" w:hAnsi="Times New Roman" w:cs="Times New Roman"/>
          <w:sz w:val="24"/>
          <w:szCs w:val="24"/>
        </w:rPr>
        <w:t xml:space="preserve"> in order</w:t>
      </w:r>
      <w:r w:rsidRPr="005D5235">
        <w:rPr>
          <w:rFonts w:ascii="Times New Roman" w:hAnsi="Times New Roman" w:cs="Times New Roman"/>
          <w:sz w:val="24"/>
          <w:szCs w:val="24"/>
        </w:rPr>
        <w:t xml:space="preserve"> </w:t>
      </w:r>
      <w:r w:rsidR="000310C9" w:rsidRPr="005D5235">
        <w:rPr>
          <w:rFonts w:ascii="Times New Roman" w:hAnsi="Times New Roman" w:cs="Times New Roman"/>
          <w:sz w:val="24"/>
          <w:szCs w:val="24"/>
        </w:rPr>
        <w:t>to</w:t>
      </w:r>
      <w:r w:rsidRPr="005D5235">
        <w:rPr>
          <w:rFonts w:ascii="Times New Roman" w:hAnsi="Times New Roman" w:cs="Times New Roman"/>
          <w:sz w:val="24"/>
          <w:szCs w:val="24"/>
        </w:rPr>
        <w:t xml:space="preserve"> close the gap between their grades and the grades of n</w:t>
      </w:r>
      <w:r w:rsidR="00337A89" w:rsidRPr="005D5235">
        <w:rPr>
          <w:rFonts w:ascii="Times New Roman" w:hAnsi="Times New Roman" w:cs="Times New Roman"/>
          <w:sz w:val="24"/>
          <w:szCs w:val="24"/>
        </w:rPr>
        <w:t>on-</w:t>
      </w:r>
      <w:r w:rsidRPr="005D5235">
        <w:rPr>
          <w:rFonts w:ascii="Times New Roman" w:hAnsi="Times New Roman" w:cs="Times New Roman"/>
          <w:sz w:val="24"/>
          <w:szCs w:val="24"/>
        </w:rPr>
        <w:t xml:space="preserve">FSM. </w:t>
      </w:r>
      <w:r w:rsidR="00337A89" w:rsidRPr="005D5235">
        <w:rPr>
          <w:rFonts w:ascii="Times New Roman" w:hAnsi="Times New Roman" w:cs="Times New Roman"/>
          <w:color w:val="FF0000"/>
          <w:sz w:val="24"/>
          <w:szCs w:val="24"/>
        </w:rPr>
        <w:t xml:space="preserve"> </w:t>
      </w:r>
      <w:r w:rsidR="00CE59D4" w:rsidRPr="005D5235">
        <w:rPr>
          <w:rFonts w:ascii="Times New Roman" w:hAnsi="Times New Roman" w:cs="Times New Roman"/>
          <w:sz w:val="24"/>
          <w:szCs w:val="24"/>
        </w:rPr>
        <w:t>A</w:t>
      </w:r>
      <w:r w:rsidR="00BC149F" w:rsidRPr="005D5235">
        <w:rPr>
          <w:rFonts w:ascii="Times New Roman" w:hAnsi="Times New Roman" w:cs="Times New Roman"/>
          <w:sz w:val="24"/>
          <w:szCs w:val="24"/>
        </w:rPr>
        <w:t>s a</w:t>
      </w:r>
      <w:r w:rsidR="00CE59D4" w:rsidRPr="005D5235">
        <w:rPr>
          <w:rFonts w:ascii="Times New Roman" w:hAnsi="Times New Roman" w:cs="Times New Roman"/>
          <w:sz w:val="24"/>
          <w:szCs w:val="24"/>
        </w:rPr>
        <w:t>ll three of these strategies focus on interventions</w:t>
      </w:r>
      <w:r w:rsidR="006C1A4D" w:rsidRPr="005D5235">
        <w:rPr>
          <w:rFonts w:ascii="Times New Roman" w:hAnsi="Times New Roman" w:cs="Times New Roman"/>
          <w:sz w:val="24"/>
          <w:szCs w:val="24"/>
        </w:rPr>
        <w:t xml:space="preserve"> </w:t>
      </w:r>
      <w:r w:rsidR="00CE59D4" w:rsidRPr="005D5235">
        <w:rPr>
          <w:rFonts w:ascii="Times New Roman" w:hAnsi="Times New Roman" w:cs="Times New Roman"/>
          <w:sz w:val="24"/>
          <w:szCs w:val="24"/>
        </w:rPr>
        <w:t>which raise the literacy and numeracy of FS</w:t>
      </w:r>
      <w:r w:rsidR="003A6607" w:rsidRPr="005D5235">
        <w:rPr>
          <w:rFonts w:ascii="Times New Roman" w:hAnsi="Times New Roman" w:cs="Times New Roman"/>
          <w:sz w:val="24"/>
          <w:szCs w:val="24"/>
        </w:rPr>
        <w:t>M</w:t>
      </w:r>
      <w:r w:rsidR="00CE59D4" w:rsidRPr="005D5235">
        <w:rPr>
          <w:rFonts w:ascii="Times New Roman" w:hAnsi="Times New Roman" w:cs="Times New Roman"/>
          <w:sz w:val="24"/>
          <w:szCs w:val="24"/>
        </w:rPr>
        <w:t xml:space="preserve"> pupils</w:t>
      </w:r>
      <w:r w:rsidR="00BC149F" w:rsidRPr="005D5235">
        <w:rPr>
          <w:rFonts w:ascii="Times New Roman" w:hAnsi="Times New Roman" w:cs="Times New Roman"/>
          <w:sz w:val="24"/>
          <w:szCs w:val="24"/>
        </w:rPr>
        <w:t>, t</w:t>
      </w:r>
      <w:r w:rsidR="00CE59D4" w:rsidRPr="005D5235">
        <w:rPr>
          <w:rFonts w:ascii="Times New Roman" w:hAnsi="Times New Roman" w:cs="Times New Roman"/>
          <w:sz w:val="24"/>
          <w:szCs w:val="24"/>
        </w:rPr>
        <w:t>hey are implemented</w:t>
      </w:r>
      <w:r w:rsidR="00BC149F" w:rsidRPr="005D5235">
        <w:rPr>
          <w:rFonts w:ascii="Times New Roman" w:hAnsi="Times New Roman" w:cs="Times New Roman"/>
          <w:sz w:val="24"/>
          <w:szCs w:val="24"/>
        </w:rPr>
        <w:t xml:space="preserve"> predominantly</w:t>
      </w:r>
      <w:r w:rsidR="00CE59D4" w:rsidRPr="005D5235">
        <w:rPr>
          <w:rFonts w:ascii="Times New Roman" w:hAnsi="Times New Roman" w:cs="Times New Roman"/>
          <w:sz w:val="24"/>
          <w:szCs w:val="24"/>
        </w:rPr>
        <w:t xml:space="preserve"> by the Maths and English department</w:t>
      </w:r>
      <w:r w:rsidR="00BC149F" w:rsidRPr="005D5235">
        <w:rPr>
          <w:rFonts w:ascii="Times New Roman" w:hAnsi="Times New Roman" w:cs="Times New Roman"/>
          <w:sz w:val="24"/>
          <w:szCs w:val="24"/>
        </w:rPr>
        <w:t xml:space="preserve">. These interventions involve highlighting key marginal pupils – such as those on grade boundaries - and providing them with additional support packages to improve their outcomes at the end of KS4. </w:t>
      </w:r>
    </w:p>
    <w:p w14:paraId="22F67B36" w14:textId="77777777" w:rsidR="00337A89" w:rsidRPr="005D5235" w:rsidRDefault="00D96554" w:rsidP="005D5235">
      <w:pPr>
        <w:pBdr>
          <w:bottom w:val="single" w:sz="6" w:space="1" w:color="auto"/>
        </w:pBd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However</w:t>
      </w:r>
      <w:r w:rsidR="008F1AFF" w:rsidRPr="005D5235">
        <w:rPr>
          <w:rFonts w:ascii="Times New Roman" w:hAnsi="Times New Roman" w:cs="Times New Roman"/>
          <w:sz w:val="24"/>
          <w:szCs w:val="24"/>
        </w:rPr>
        <w:t>,</w:t>
      </w:r>
      <w:r w:rsidRPr="005D5235">
        <w:rPr>
          <w:rFonts w:ascii="Times New Roman" w:hAnsi="Times New Roman" w:cs="Times New Roman"/>
          <w:sz w:val="24"/>
          <w:szCs w:val="24"/>
        </w:rPr>
        <w:t xml:space="preserve"> these interventions are not without problems, namely with pupils being routinely pulled out of other lessons. </w:t>
      </w:r>
      <w:r w:rsidR="00CE59D4" w:rsidRPr="005D5235">
        <w:rPr>
          <w:rFonts w:ascii="Times New Roman" w:hAnsi="Times New Roman" w:cs="Times New Roman"/>
          <w:sz w:val="24"/>
          <w:szCs w:val="24"/>
        </w:rPr>
        <w:t xml:space="preserve"> </w:t>
      </w:r>
      <w:r w:rsidRPr="005D5235">
        <w:rPr>
          <w:rFonts w:ascii="Times New Roman" w:hAnsi="Times New Roman" w:cs="Times New Roman"/>
          <w:sz w:val="24"/>
          <w:szCs w:val="24"/>
        </w:rPr>
        <w:t>Although School X does try to ensure that pupils are not missing the same subjects every week through the implementation of a coloured week system, teachers have complained that these pupils are falling behind in their</w:t>
      </w:r>
      <w:r w:rsidR="00EC46B5" w:rsidRPr="005D5235">
        <w:rPr>
          <w:rFonts w:ascii="Times New Roman" w:hAnsi="Times New Roman" w:cs="Times New Roman"/>
          <w:sz w:val="24"/>
          <w:szCs w:val="24"/>
        </w:rPr>
        <w:t xml:space="preserve"> non-core</w:t>
      </w:r>
      <w:r w:rsidRPr="005D5235">
        <w:rPr>
          <w:rFonts w:ascii="Times New Roman" w:hAnsi="Times New Roman" w:cs="Times New Roman"/>
          <w:sz w:val="24"/>
          <w:szCs w:val="24"/>
        </w:rPr>
        <w:t xml:space="preserve"> lessons.</w:t>
      </w:r>
      <w:r w:rsidR="00EC46B5" w:rsidRPr="005D5235">
        <w:rPr>
          <w:rFonts w:ascii="Times New Roman" w:hAnsi="Times New Roman" w:cs="Times New Roman"/>
          <w:sz w:val="24"/>
          <w:szCs w:val="24"/>
        </w:rPr>
        <w:t xml:space="preserve"> This is particularly problematic for subjects with heavy coursework, such as Art.</w:t>
      </w:r>
      <w:r w:rsidRPr="005D5235">
        <w:rPr>
          <w:rFonts w:ascii="Times New Roman" w:hAnsi="Times New Roman" w:cs="Times New Roman"/>
          <w:sz w:val="24"/>
          <w:szCs w:val="24"/>
        </w:rPr>
        <w:t xml:space="preserve"> Furthermore, pupils may be being pulled out of lessons which they </w:t>
      </w:r>
      <w:r w:rsidR="007F5285" w:rsidRPr="005D5235">
        <w:rPr>
          <w:rFonts w:ascii="Times New Roman" w:hAnsi="Times New Roman" w:cs="Times New Roman"/>
          <w:sz w:val="24"/>
          <w:szCs w:val="24"/>
        </w:rPr>
        <w:t>enjoy</w:t>
      </w:r>
      <w:r w:rsidRPr="005D5235">
        <w:rPr>
          <w:rFonts w:ascii="Times New Roman" w:hAnsi="Times New Roman" w:cs="Times New Roman"/>
          <w:sz w:val="24"/>
          <w:szCs w:val="24"/>
        </w:rPr>
        <w:t xml:space="preserve"> and excel at</w:t>
      </w:r>
      <w:r w:rsidR="00EC46B5" w:rsidRPr="005D5235">
        <w:rPr>
          <w:rFonts w:ascii="Times New Roman" w:hAnsi="Times New Roman" w:cs="Times New Roman"/>
          <w:sz w:val="24"/>
          <w:szCs w:val="24"/>
        </w:rPr>
        <w:t xml:space="preserve"> </w:t>
      </w:r>
      <w:r w:rsidRPr="005D5235">
        <w:rPr>
          <w:rFonts w:ascii="Times New Roman" w:hAnsi="Times New Roman" w:cs="Times New Roman"/>
          <w:sz w:val="24"/>
          <w:szCs w:val="24"/>
        </w:rPr>
        <w:t>and are being ‘forced’ to practice literacy and numeracy. This discontentment or feeling of unfair play could cause a pupil to disengage entirely from these sessions</w:t>
      </w:r>
      <w:r w:rsidR="00EC46B5" w:rsidRPr="005D5235">
        <w:rPr>
          <w:rFonts w:ascii="Times New Roman" w:hAnsi="Times New Roman" w:cs="Times New Roman"/>
          <w:sz w:val="24"/>
          <w:szCs w:val="24"/>
        </w:rPr>
        <w:t xml:space="preserve"> </w:t>
      </w:r>
      <w:r w:rsidRPr="005D5235">
        <w:rPr>
          <w:rFonts w:ascii="Times New Roman" w:hAnsi="Times New Roman" w:cs="Times New Roman"/>
          <w:sz w:val="24"/>
          <w:szCs w:val="24"/>
        </w:rPr>
        <w:t xml:space="preserve">or miss entire school days to avoid the classes. It can be </w:t>
      </w:r>
      <w:r w:rsidR="00EC46B5" w:rsidRPr="005D5235">
        <w:rPr>
          <w:rFonts w:ascii="Times New Roman" w:hAnsi="Times New Roman" w:cs="Times New Roman"/>
          <w:sz w:val="24"/>
          <w:szCs w:val="24"/>
        </w:rPr>
        <w:t xml:space="preserve">suggested </w:t>
      </w:r>
      <w:r w:rsidRPr="005D5235">
        <w:rPr>
          <w:rFonts w:ascii="Times New Roman" w:hAnsi="Times New Roman" w:cs="Times New Roman"/>
          <w:sz w:val="24"/>
          <w:szCs w:val="24"/>
        </w:rPr>
        <w:t xml:space="preserve">that there </w:t>
      </w:r>
      <w:r w:rsidR="00EC46B5" w:rsidRPr="005D5235">
        <w:rPr>
          <w:rFonts w:ascii="Times New Roman" w:hAnsi="Times New Roman" w:cs="Times New Roman"/>
          <w:sz w:val="24"/>
          <w:szCs w:val="24"/>
        </w:rPr>
        <w:t>may</w:t>
      </w:r>
      <w:r w:rsidRPr="005D5235">
        <w:rPr>
          <w:rFonts w:ascii="Times New Roman" w:hAnsi="Times New Roman" w:cs="Times New Roman"/>
          <w:sz w:val="24"/>
          <w:szCs w:val="24"/>
        </w:rPr>
        <w:t xml:space="preserve"> also being considerable stigma around having to</w:t>
      </w:r>
      <w:r w:rsidR="00EC46B5" w:rsidRPr="005D5235">
        <w:rPr>
          <w:rFonts w:ascii="Times New Roman" w:hAnsi="Times New Roman" w:cs="Times New Roman"/>
          <w:sz w:val="24"/>
          <w:szCs w:val="24"/>
        </w:rPr>
        <w:t xml:space="preserve"> have</w:t>
      </w:r>
      <w:r w:rsidRPr="005D5235">
        <w:rPr>
          <w:rFonts w:ascii="Times New Roman" w:hAnsi="Times New Roman" w:cs="Times New Roman"/>
          <w:sz w:val="24"/>
          <w:szCs w:val="24"/>
        </w:rPr>
        <w:t xml:space="preserve"> additional support</w:t>
      </w:r>
      <w:r w:rsidR="00EC46B5" w:rsidRPr="005D5235">
        <w:rPr>
          <w:rFonts w:ascii="Times New Roman" w:hAnsi="Times New Roman" w:cs="Times New Roman"/>
          <w:sz w:val="24"/>
          <w:szCs w:val="24"/>
        </w:rPr>
        <w:t xml:space="preserve">, and that pupils may think that their low-attainment is being made public. </w:t>
      </w:r>
    </w:p>
    <w:p w14:paraId="4E925732" w14:textId="77777777" w:rsidR="00337A89" w:rsidRPr="005D5235" w:rsidRDefault="004B7C0F" w:rsidP="005D5235">
      <w:pPr>
        <w:pBdr>
          <w:bottom w:val="single" w:sz="6" w:space="1" w:color="auto"/>
        </w:pBd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 xml:space="preserve">The departmental improvement plan (DIP) is used to implement the actions and directions of the SIP within </w:t>
      </w:r>
      <w:r w:rsidR="008F1AFF" w:rsidRPr="005D5235">
        <w:rPr>
          <w:rFonts w:ascii="Times New Roman" w:hAnsi="Times New Roman" w:cs="Times New Roman"/>
          <w:sz w:val="24"/>
          <w:szCs w:val="24"/>
        </w:rPr>
        <w:t>each individual</w:t>
      </w:r>
      <w:r w:rsidRPr="005D5235">
        <w:rPr>
          <w:rFonts w:ascii="Times New Roman" w:hAnsi="Times New Roman" w:cs="Times New Roman"/>
          <w:sz w:val="24"/>
          <w:szCs w:val="24"/>
        </w:rPr>
        <w:t xml:space="preserve"> </w:t>
      </w:r>
      <w:r w:rsidR="008F1AFF" w:rsidRPr="005D5235">
        <w:rPr>
          <w:rFonts w:ascii="Times New Roman" w:hAnsi="Times New Roman" w:cs="Times New Roman"/>
          <w:sz w:val="24"/>
          <w:szCs w:val="24"/>
        </w:rPr>
        <w:t>d</w:t>
      </w:r>
      <w:r w:rsidRPr="005D5235">
        <w:rPr>
          <w:rFonts w:ascii="Times New Roman" w:hAnsi="Times New Roman" w:cs="Times New Roman"/>
          <w:sz w:val="24"/>
          <w:szCs w:val="24"/>
        </w:rPr>
        <w:t>epartment. In keeping with the</w:t>
      </w:r>
      <w:r w:rsidR="008F1AFF" w:rsidRPr="005D5235">
        <w:rPr>
          <w:rFonts w:ascii="Times New Roman" w:hAnsi="Times New Roman" w:cs="Times New Roman"/>
          <w:sz w:val="24"/>
          <w:szCs w:val="24"/>
        </w:rPr>
        <w:t xml:space="preserve"> focus of the SIP, </w:t>
      </w:r>
      <w:r w:rsidR="008F1AFF" w:rsidRPr="005D5235">
        <w:rPr>
          <w:rFonts w:ascii="Times New Roman" w:hAnsi="Times New Roman" w:cs="Times New Roman"/>
          <w:sz w:val="24"/>
          <w:szCs w:val="24"/>
        </w:rPr>
        <w:lastRenderedPageBreak/>
        <w:t>suggestions</w:t>
      </w:r>
      <w:r w:rsidRPr="005D5235">
        <w:rPr>
          <w:rFonts w:ascii="Times New Roman" w:hAnsi="Times New Roman" w:cs="Times New Roman"/>
          <w:sz w:val="24"/>
          <w:szCs w:val="24"/>
        </w:rPr>
        <w:t xml:space="preserve"> from Estyn and the Welsh Government, </w:t>
      </w:r>
      <w:r w:rsidR="003A6607" w:rsidRPr="005D5235">
        <w:rPr>
          <w:rFonts w:ascii="Times New Roman" w:hAnsi="Times New Roman" w:cs="Times New Roman"/>
          <w:sz w:val="24"/>
          <w:szCs w:val="24"/>
        </w:rPr>
        <w:t>the biggest</w:t>
      </w:r>
      <w:r w:rsidRPr="005D5235">
        <w:rPr>
          <w:rFonts w:ascii="Times New Roman" w:hAnsi="Times New Roman" w:cs="Times New Roman"/>
          <w:sz w:val="24"/>
          <w:szCs w:val="24"/>
        </w:rPr>
        <w:t xml:space="preserve"> </w:t>
      </w:r>
      <w:r w:rsidR="003A6607" w:rsidRPr="005D5235">
        <w:rPr>
          <w:rFonts w:ascii="Times New Roman" w:hAnsi="Times New Roman" w:cs="Times New Roman"/>
          <w:sz w:val="24"/>
          <w:szCs w:val="24"/>
        </w:rPr>
        <w:t>priority</w:t>
      </w:r>
      <w:r w:rsidRPr="005D5235">
        <w:rPr>
          <w:rFonts w:ascii="Times New Roman" w:hAnsi="Times New Roman" w:cs="Times New Roman"/>
          <w:sz w:val="24"/>
          <w:szCs w:val="24"/>
        </w:rPr>
        <w:t xml:space="preserve"> </w:t>
      </w:r>
      <w:r w:rsidR="003A6607" w:rsidRPr="005D5235">
        <w:rPr>
          <w:rFonts w:ascii="Times New Roman" w:hAnsi="Times New Roman" w:cs="Times New Roman"/>
          <w:sz w:val="24"/>
          <w:szCs w:val="24"/>
        </w:rPr>
        <w:t>of</w:t>
      </w:r>
      <w:r w:rsidRPr="005D5235">
        <w:rPr>
          <w:rFonts w:ascii="Times New Roman" w:hAnsi="Times New Roman" w:cs="Times New Roman"/>
          <w:sz w:val="24"/>
          <w:szCs w:val="24"/>
        </w:rPr>
        <w:t xml:space="preserve"> School X’s</w:t>
      </w:r>
      <w:r w:rsidR="008F1AFF" w:rsidRPr="005D5235">
        <w:rPr>
          <w:rFonts w:ascii="Times New Roman" w:hAnsi="Times New Roman" w:cs="Times New Roman"/>
          <w:sz w:val="24"/>
          <w:szCs w:val="24"/>
        </w:rPr>
        <w:t xml:space="preserve"> English d</w:t>
      </w:r>
      <w:r w:rsidRPr="005D5235">
        <w:rPr>
          <w:rFonts w:ascii="Times New Roman" w:hAnsi="Times New Roman" w:cs="Times New Roman"/>
          <w:sz w:val="24"/>
          <w:szCs w:val="24"/>
        </w:rPr>
        <w:t xml:space="preserve">epartmental </w:t>
      </w:r>
      <w:r w:rsidR="008F1AFF" w:rsidRPr="005D5235">
        <w:rPr>
          <w:rFonts w:ascii="Times New Roman" w:hAnsi="Times New Roman" w:cs="Times New Roman"/>
          <w:sz w:val="24"/>
          <w:szCs w:val="24"/>
        </w:rPr>
        <w:t>i</w:t>
      </w:r>
      <w:r w:rsidRPr="005D5235">
        <w:rPr>
          <w:rFonts w:ascii="Times New Roman" w:hAnsi="Times New Roman" w:cs="Times New Roman"/>
          <w:sz w:val="24"/>
          <w:szCs w:val="24"/>
        </w:rPr>
        <w:t xml:space="preserve">mprovement </w:t>
      </w:r>
      <w:r w:rsidR="008F1AFF" w:rsidRPr="005D5235">
        <w:rPr>
          <w:rFonts w:ascii="Times New Roman" w:hAnsi="Times New Roman" w:cs="Times New Roman"/>
          <w:sz w:val="24"/>
          <w:szCs w:val="24"/>
        </w:rPr>
        <w:t>p</w:t>
      </w:r>
      <w:r w:rsidRPr="005D5235">
        <w:rPr>
          <w:rFonts w:ascii="Times New Roman" w:hAnsi="Times New Roman" w:cs="Times New Roman"/>
          <w:sz w:val="24"/>
          <w:szCs w:val="24"/>
        </w:rPr>
        <w:t>lan is to improve the overall literacy levels throughout the school</w:t>
      </w:r>
      <w:r w:rsidR="00EC46B5" w:rsidRPr="005D5235">
        <w:rPr>
          <w:rFonts w:ascii="Times New Roman" w:hAnsi="Times New Roman" w:cs="Times New Roman"/>
          <w:sz w:val="24"/>
          <w:szCs w:val="24"/>
        </w:rPr>
        <w:t xml:space="preserve">, with a key focus on FSM </w:t>
      </w:r>
      <w:r w:rsidR="00E33779" w:rsidRPr="005D5235">
        <w:rPr>
          <w:rFonts w:ascii="Times New Roman" w:hAnsi="Times New Roman" w:cs="Times New Roman"/>
          <w:sz w:val="24"/>
          <w:szCs w:val="24"/>
        </w:rPr>
        <w:t xml:space="preserve">and ALN </w:t>
      </w:r>
      <w:r w:rsidR="00EC46B5" w:rsidRPr="005D5235">
        <w:rPr>
          <w:rFonts w:ascii="Times New Roman" w:hAnsi="Times New Roman" w:cs="Times New Roman"/>
          <w:sz w:val="24"/>
          <w:szCs w:val="24"/>
        </w:rPr>
        <w:t>pupils</w:t>
      </w:r>
      <w:r w:rsidRPr="005D5235">
        <w:rPr>
          <w:rFonts w:ascii="Times New Roman" w:hAnsi="Times New Roman" w:cs="Times New Roman"/>
          <w:sz w:val="24"/>
          <w:szCs w:val="24"/>
        </w:rPr>
        <w:t>.</w:t>
      </w:r>
      <w:r w:rsidR="003A6607" w:rsidRPr="005D5235">
        <w:rPr>
          <w:rFonts w:ascii="Times New Roman" w:hAnsi="Times New Roman" w:cs="Times New Roman"/>
          <w:sz w:val="24"/>
          <w:szCs w:val="24"/>
        </w:rPr>
        <w:t xml:space="preserve"> This is done by introducing and implementing a range of additional literacy support programmes</w:t>
      </w:r>
      <w:r w:rsidR="00E33779" w:rsidRPr="005D5235">
        <w:rPr>
          <w:rFonts w:ascii="Times New Roman" w:hAnsi="Times New Roman" w:cs="Times New Roman"/>
          <w:sz w:val="24"/>
          <w:szCs w:val="24"/>
        </w:rPr>
        <w:t xml:space="preserve">, with the target of 40% of pupils being able to achieve level 2 at the end of KS4. </w:t>
      </w:r>
    </w:p>
    <w:p w14:paraId="2CE9C778" w14:textId="3B65E1C0" w:rsidR="00E33779" w:rsidRPr="005D5235" w:rsidRDefault="00D00F95" w:rsidP="005D5235">
      <w:pPr>
        <w:pBdr>
          <w:bottom w:val="single" w:sz="6" w:space="1" w:color="auto"/>
        </w:pBd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 xml:space="preserve">As </w:t>
      </w:r>
      <w:r w:rsidR="00B82A8F" w:rsidRPr="005D5235">
        <w:rPr>
          <w:rFonts w:ascii="Times New Roman" w:hAnsi="Times New Roman" w:cs="Times New Roman"/>
          <w:sz w:val="24"/>
          <w:szCs w:val="24"/>
        </w:rPr>
        <w:t>explained earlier</w:t>
      </w:r>
      <w:r w:rsidRPr="005D5235">
        <w:rPr>
          <w:rFonts w:ascii="Times New Roman" w:hAnsi="Times New Roman" w:cs="Times New Roman"/>
          <w:sz w:val="24"/>
          <w:szCs w:val="24"/>
        </w:rPr>
        <w:t>, these pupils are identified by their class teachers based on their progress in class and their results in their New Group Reading Test</w:t>
      </w:r>
      <w:r w:rsidR="003A6607" w:rsidRPr="005D5235">
        <w:rPr>
          <w:rFonts w:ascii="Times New Roman" w:hAnsi="Times New Roman" w:cs="Times New Roman"/>
          <w:sz w:val="24"/>
          <w:szCs w:val="24"/>
        </w:rPr>
        <w:t xml:space="preserve">s </w:t>
      </w:r>
      <w:r w:rsidRPr="005D5235">
        <w:rPr>
          <w:rFonts w:ascii="Times New Roman" w:hAnsi="Times New Roman" w:cs="Times New Roman"/>
          <w:sz w:val="24"/>
          <w:szCs w:val="24"/>
        </w:rPr>
        <w:t xml:space="preserve">(NGRT) – which are taken in both Year 7 and Year 8.  Additional Literacy and Numeracy support takes place throughout the week, and pupils are withdrawn from non-core lessons and are given intensive literacy and numeracy support by dedicated teachers of these topics. These sessions are conducted in small groups, between four and six pupils, and take place twice a week. These sessions are tailored to the individual pupils’ needs, such as spelling or reading. These sessions provide the pupils with a low-risk, safe space in order to practice their skills, and the sessions take place over several months allowing the teacher to form a positive relationship of trust with the pupil </w:t>
      </w:r>
      <w:r w:rsidRPr="005D5235">
        <w:rPr>
          <w:rFonts w:ascii="Times New Roman" w:hAnsi="Times New Roman" w:cs="Times New Roman"/>
          <w:color w:val="000000" w:themeColor="text1"/>
          <w:sz w:val="24"/>
          <w:szCs w:val="24"/>
        </w:rPr>
        <w:t>whic</w:t>
      </w:r>
      <w:r w:rsidR="003B64A0" w:rsidRPr="005D5235">
        <w:rPr>
          <w:rFonts w:ascii="Times New Roman" w:hAnsi="Times New Roman" w:cs="Times New Roman"/>
          <w:color w:val="000000" w:themeColor="text1"/>
          <w:sz w:val="24"/>
          <w:szCs w:val="24"/>
        </w:rPr>
        <w:t>h</w:t>
      </w:r>
      <w:r w:rsidRPr="005D5235">
        <w:rPr>
          <w:rFonts w:ascii="Times New Roman" w:hAnsi="Times New Roman" w:cs="Times New Roman"/>
          <w:sz w:val="24"/>
          <w:szCs w:val="24"/>
        </w:rPr>
        <w:t xml:space="preserve"> can help to</w:t>
      </w:r>
      <w:r w:rsidR="003B64A0" w:rsidRPr="005D5235">
        <w:rPr>
          <w:rFonts w:ascii="Times New Roman" w:hAnsi="Times New Roman" w:cs="Times New Roman"/>
          <w:sz w:val="24"/>
          <w:szCs w:val="24"/>
        </w:rPr>
        <w:t>wards</w:t>
      </w:r>
      <w:r w:rsidRPr="005D5235">
        <w:rPr>
          <w:rFonts w:ascii="Times New Roman" w:hAnsi="Times New Roman" w:cs="Times New Roman"/>
          <w:sz w:val="24"/>
          <w:szCs w:val="24"/>
        </w:rPr>
        <w:t xml:space="preserve"> improv</w:t>
      </w:r>
      <w:r w:rsidR="003B64A0" w:rsidRPr="005D5235">
        <w:rPr>
          <w:rFonts w:ascii="Times New Roman" w:hAnsi="Times New Roman" w:cs="Times New Roman"/>
          <w:sz w:val="24"/>
          <w:szCs w:val="24"/>
        </w:rPr>
        <w:t>ing</w:t>
      </w:r>
      <w:r w:rsidRPr="005D5235">
        <w:rPr>
          <w:rFonts w:ascii="Times New Roman" w:hAnsi="Times New Roman" w:cs="Times New Roman"/>
          <w:sz w:val="24"/>
          <w:szCs w:val="24"/>
        </w:rPr>
        <w:t xml:space="preserve"> motivation and overall outcome of pupils will low self-esteem. Pupils who receive this additional support are monitored closely throughout their session and are formally tested every six weeks. Improving the literacy and numeracy attainment of these pupils in KS3 increases their chances of achieving higher grades in their core subjects at KS4. It also improves their confidence and self-esteem within the school, providing vital support and additional resources where they were otherwise lacking.  </w:t>
      </w:r>
      <w:r w:rsidR="003A6607" w:rsidRPr="005D5235">
        <w:rPr>
          <w:rFonts w:ascii="Times New Roman" w:hAnsi="Times New Roman" w:cs="Times New Roman"/>
          <w:sz w:val="24"/>
          <w:szCs w:val="24"/>
        </w:rPr>
        <w:t>Another intervention that is used, is the SOUND training programme. This programme claims to be able to improve the reading ages of pupils by twenty-seven months in just six w</w:t>
      </w:r>
      <w:r w:rsidR="003A6607" w:rsidRPr="005D5235">
        <w:rPr>
          <w:rFonts w:ascii="Times New Roman" w:hAnsi="Times New Roman" w:cs="Times New Roman"/>
          <w:color w:val="000000" w:themeColor="text1"/>
          <w:sz w:val="24"/>
          <w:szCs w:val="24"/>
        </w:rPr>
        <w:t>eeks</w:t>
      </w:r>
      <w:r w:rsidR="003A6607" w:rsidRPr="005D5235">
        <w:rPr>
          <w:rFonts w:ascii="Times New Roman" w:hAnsi="Times New Roman" w:cs="Times New Roman"/>
          <w:color w:val="FF0000"/>
          <w:sz w:val="24"/>
          <w:szCs w:val="24"/>
        </w:rPr>
        <w:t xml:space="preserve"> </w:t>
      </w:r>
      <w:r w:rsidR="003B64A0" w:rsidRPr="005D5235">
        <w:rPr>
          <w:rFonts w:ascii="Times New Roman" w:hAnsi="Times New Roman" w:cs="Times New Roman"/>
          <w:color w:val="000000" w:themeColor="text1"/>
          <w:sz w:val="24"/>
          <w:szCs w:val="24"/>
        </w:rPr>
        <w:t>(</w:t>
      </w:r>
      <w:proofErr w:type="spellStart"/>
      <w:r w:rsidR="003B64A0" w:rsidRPr="005D5235">
        <w:rPr>
          <w:rFonts w:ascii="Times New Roman" w:hAnsi="Times New Roman" w:cs="Times New Roman"/>
          <w:color w:val="000000" w:themeColor="text1"/>
          <w:sz w:val="24"/>
          <w:szCs w:val="24"/>
        </w:rPr>
        <w:t>Lexonik</w:t>
      </w:r>
      <w:proofErr w:type="spellEnd"/>
      <w:r w:rsidR="003B64A0" w:rsidRPr="005D5235">
        <w:rPr>
          <w:rFonts w:ascii="Times New Roman" w:hAnsi="Times New Roman" w:cs="Times New Roman"/>
          <w:color w:val="000000" w:themeColor="text1"/>
          <w:sz w:val="24"/>
          <w:szCs w:val="24"/>
        </w:rPr>
        <w:t xml:space="preserve">, 2011) </w:t>
      </w:r>
      <w:r w:rsidR="003A6607" w:rsidRPr="005D5235">
        <w:rPr>
          <w:rFonts w:ascii="Times New Roman" w:hAnsi="Times New Roman" w:cs="Times New Roman"/>
          <w:sz w:val="24"/>
          <w:szCs w:val="24"/>
        </w:rPr>
        <w:t xml:space="preserve">by building on quick reading, </w:t>
      </w:r>
      <w:proofErr w:type="spellStart"/>
      <w:r w:rsidR="003A6607" w:rsidRPr="005D5235">
        <w:rPr>
          <w:rFonts w:ascii="Times New Roman" w:hAnsi="Times New Roman" w:cs="Times New Roman"/>
          <w:sz w:val="24"/>
          <w:szCs w:val="24"/>
        </w:rPr>
        <w:t>oracy</w:t>
      </w:r>
      <w:proofErr w:type="spellEnd"/>
      <w:r w:rsidR="003A6607" w:rsidRPr="005D5235">
        <w:rPr>
          <w:rFonts w:ascii="Times New Roman" w:hAnsi="Times New Roman" w:cs="Times New Roman"/>
          <w:sz w:val="24"/>
          <w:szCs w:val="24"/>
        </w:rPr>
        <w:t xml:space="preserve"> and </w:t>
      </w:r>
      <w:r w:rsidR="003B64A0" w:rsidRPr="005D5235">
        <w:rPr>
          <w:rFonts w:ascii="Times New Roman" w:hAnsi="Times New Roman" w:cs="Times New Roman"/>
          <w:sz w:val="24"/>
          <w:szCs w:val="24"/>
        </w:rPr>
        <w:t>problem-solving skills</w:t>
      </w:r>
      <w:r w:rsidR="003A6607" w:rsidRPr="005D5235">
        <w:rPr>
          <w:rFonts w:ascii="Times New Roman" w:hAnsi="Times New Roman" w:cs="Times New Roman"/>
          <w:sz w:val="24"/>
          <w:szCs w:val="24"/>
        </w:rPr>
        <w:t xml:space="preserve">. </w:t>
      </w:r>
      <w:r w:rsidR="00E33779" w:rsidRPr="005D5235">
        <w:rPr>
          <w:rFonts w:ascii="Times New Roman" w:hAnsi="Times New Roman" w:cs="Times New Roman"/>
          <w:sz w:val="24"/>
          <w:szCs w:val="24"/>
        </w:rPr>
        <w:t xml:space="preserve">The pupils at School X are selected by their class teachers and attend SOUND training for six weeks. They are tested before and after the programme, and results have shown a </w:t>
      </w:r>
      <w:r w:rsidR="00E33779" w:rsidRPr="005D5235">
        <w:rPr>
          <w:rFonts w:ascii="Times New Roman" w:hAnsi="Times New Roman" w:cs="Times New Roman"/>
          <w:sz w:val="24"/>
          <w:szCs w:val="24"/>
        </w:rPr>
        <w:lastRenderedPageBreak/>
        <w:t>significant increase in their literacy skills, from a few months to over a year. This programme is still in its infancy at School X, but the dedicated literacy teachers have come to regard it as one of their most effective interventions, and the pupils respond well to it.</w:t>
      </w:r>
    </w:p>
    <w:p w14:paraId="72EAA2EC" w14:textId="77777777" w:rsidR="007F5FD1" w:rsidRPr="005D5235" w:rsidRDefault="00D00F95" w:rsidP="005D5235">
      <w:pPr>
        <w:pBdr>
          <w:bottom w:val="single" w:sz="6" w:space="1" w:color="auto"/>
        </w:pBd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 xml:space="preserve">The third action in the </w:t>
      </w:r>
      <w:r w:rsidR="003B64A0" w:rsidRPr="005D5235">
        <w:rPr>
          <w:rFonts w:ascii="Times New Roman" w:hAnsi="Times New Roman" w:cs="Times New Roman"/>
          <w:sz w:val="24"/>
          <w:szCs w:val="24"/>
        </w:rPr>
        <w:t>D</w:t>
      </w:r>
      <w:r w:rsidRPr="005D5235">
        <w:rPr>
          <w:rFonts w:ascii="Times New Roman" w:hAnsi="Times New Roman" w:cs="Times New Roman"/>
          <w:sz w:val="24"/>
          <w:szCs w:val="24"/>
        </w:rPr>
        <w:t>IP dedicated</w:t>
      </w:r>
      <w:r w:rsidR="003B64A0" w:rsidRPr="005D5235">
        <w:rPr>
          <w:rFonts w:ascii="Times New Roman" w:hAnsi="Times New Roman" w:cs="Times New Roman"/>
          <w:sz w:val="24"/>
          <w:szCs w:val="24"/>
        </w:rPr>
        <w:t xml:space="preserve"> to</w:t>
      </w:r>
      <w:r w:rsidRPr="005D5235">
        <w:rPr>
          <w:rFonts w:ascii="Times New Roman" w:hAnsi="Times New Roman" w:cs="Times New Roman"/>
          <w:sz w:val="24"/>
          <w:szCs w:val="24"/>
        </w:rPr>
        <w:t xml:space="preserve"> </w:t>
      </w:r>
      <w:r w:rsidR="003B64A0" w:rsidRPr="005D5235">
        <w:rPr>
          <w:rFonts w:ascii="Times New Roman" w:hAnsi="Times New Roman" w:cs="Times New Roman"/>
          <w:sz w:val="24"/>
          <w:szCs w:val="24"/>
        </w:rPr>
        <w:t>improving the literacy of</w:t>
      </w:r>
      <w:r w:rsidRPr="005D5235">
        <w:rPr>
          <w:rFonts w:ascii="Times New Roman" w:hAnsi="Times New Roman" w:cs="Times New Roman"/>
          <w:sz w:val="24"/>
          <w:szCs w:val="24"/>
        </w:rPr>
        <w:t xml:space="preserve"> FSM</w:t>
      </w:r>
      <w:r w:rsidR="003B64A0" w:rsidRPr="005D5235">
        <w:rPr>
          <w:rFonts w:ascii="Times New Roman" w:hAnsi="Times New Roman" w:cs="Times New Roman"/>
          <w:sz w:val="24"/>
          <w:szCs w:val="24"/>
        </w:rPr>
        <w:t xml:space="preserve"> pupils</w:t>
      </w:r>
      <w:r w:rsidRPr="005D5235">
        <w:rPr>
          <w:rFonts w:ascii="Times New Roman" w:hAnsi="Times New Roman" w:cs="Times New Roman"/>
          <w:sz w:val="24"/>
          <w:szCs w:val="24"/>
        </w:rPr>
        <w:t xml:space="preserve"> is the implementation of a ‘buddy’ programme. These sessions take place during form time and lunch times and focus on the attainment of year 7 and year 8 pupils with fragile skills and low self-esteem. These pupils are paired up with high-achieving Year Eleven pupils, who </w:t>
      </w:r>
      <w:r w:rsidR="00E33779" w:rsidRPr="005D5235">
        <w:rPr>
          <w:rFonts w:ascii="Times New Roman" w:hAnsi="Times New Roman" w:cs="Times New Roman"/>
          <w:sz w:val="24"/>
          <w:szCs w:val="24"/>
        </w:rPr>
        <w:t>mentor</w:t>
      </w:r>
      <w:r w:rsidRPr="005D5235">
        <w:rPr>
          <w:rFonts w:ascii="Times New Roman" w:hAnsi="Times New Roman" w:cs="Times New Roman"/>
          <w:sz w:val="24"/>
          <w:szCs w:val="24"/>
        </w:rPr>
        <w:t xml:space="preserve"> and support their younger counterparts in literacy and numeracy. The aim behind this is that the younger pupils form a bond with their older ‘buddy’, and they learn skills from a different point of view from someone who is close to their age demographic. In turn, the year eleven pupils receive a sense of pride and responsibility over their ward, and an extra boost in confidence and their own abilities. They are also able to add this extra role to their Further Education application forms. The buddy system works alongside the first action to further improve attainment in these areas, and the feedback from the pupils (both the younger and older ‘buddies’) has been positive overall. </w:t>
      </w:r>
    </w:p>
    <w:p w14:paraId="0133D250" w14:textId="77777777" w:rsidR="007F5FD1" w:rsidRPr="005D5235" w:rsidRDefault="007F5FD1" w:rsidP="005D5235">
      <w:pPr>
        <w:pBdr>
          <w:bottom w:val="single" w:sz="6" w:space="1" w:color="auto"/>
        </w:pBd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T</w:t>
      </w:r>
      <w:r w:rsidR="008F1AFF" w:rsidRPr="005D5235">
        <w:rPr>
          <w:rFonts w:ascii="Times New Roman" w:hAnsi="Times New Roman" w:cs="Times New Roman"/>
          <w:sz w:val="24"/>
          <w:szCs w:val="24"/>
        </w:rPr>
        <w:t xml:space="preserve">he English and Maths department also work together to </w:t>
      </w:r>
      <w:r w:rsidR="00B82A8F" w:rsidRPr="005D5235">
        <w:rPr>
          <w:rFonts w:ascii="Times New Roman" w:hAnsi="Times New Roman" w:cs="Times New Roman"/>
          <w:sz w:val="24"/>
          <w:szCs w:val="24"/>
        </w:rPr>
        <w:t>identify</w:t>
      </w:r>
      <w:r w:rsidR="008F1AFF" w:rsidRPr="005D5235">
        <w:rPr>
          <w:rFonts w:ascii="Times New Roman" w:hAnsi="Times New Roman" w:cs="Times New Roman"/>
          <w:sz w:val="24"/>
          <w:szCs w:val="24"/>
        </w:rPr>
        <w:t xml:space="preserve"> TAG </w:t>
      </w:r>
      <w:r w:rsidR="00B82A8F" w:rsidRPr="005D5235">
        <w:rPr>
          <w:rFonts w:ascii="Times New Roman" w:hAnsi="Times New Roman" w:cs="Times New Roman"/>
          <w:sz w:val="24"/>
          <w:szCs w:val="24"/>
        </w:rPr>
        <w:t xml:space="preserve">(talented and gifted) </w:t>
      </w:r>
      <w:r w:rsidR="008F1AFF" w:rsidRPr="005D5235">
        <w:rPr>
          <w:rFonts w:ascii="Times New Roman" w:hAnsi="Times New Roman" w:cs="Times New Roman"/>
          <w:sz w:val="24"/>
          <w:szCs w:val="24"/>
        </w:rPr>
        <w:t xml:space="preserve">groups </w:t>
      </w:r>
      <w:r w:rsidR="00B82A8F" w:rsidRPr="005D5235">
        <w:rPr>
          <w:rFonts w:ascii="Times New Roman" w:hAnsi="Times New Roman" w:cs="Times New Roman"/>
          <w:sz w:val="24"/>
          <w:szCs w:val="24"/>
        </w:rPr>
        <w:t>in Year 11</w:t>
      </w:r>
      <w:r w:rsidR="00CE164F" w:rsidRPr="005D5235">
        <w:rPr>
          <w:rFonts w:ascii="Times New Roman" w:hAnsi="Times New Roman" w:cs="Times New Roman"/>
          <w:sz w:val="24"/>
          <w:szCs w:val="24"/>
        </w:rPr>
        <w:t>, who are also registered as FSM or similar</w:t>
      </w:r>
      <w:r w:rsidR="008F1AFF" w:rsidRPr="005D5235">
        <w:rPr>
          <w:rFonts w:ascii="Times New Roman" w:hAnsi="Times New Roman" w:cs="Times New Roman"/>
          <w:sz w:val="24"/>
          <w:szCs w:val="24"/>
        </w:rPr>
        <w:t>. These groups identify pupils who are</w:t>
      </w:r>
      <w:r w:rsidR="00B82A8F" w:rsidRPr="005D5235">
        <w:rPr>
          <w:rFonts w:ascii="Times New Roman" w:hAnsi="Times New Roman" w:cs="Times New Roman"/>
          <w:sz w:val="24"/>
          <w:szCs w:val="24"/>
        </w:rPr>
        <w:t xml:space="preserve"> achieving high grades in one of the core subjects, but a lower grade in the other. The idea is to push these TAG pupils to achieve a better outcome</w:t>
      </w:r>
      <w:r w:rsidR="00CE164F" w:rsidRPr="005D5235">
        <w:rPr>
          <w:rFonts w:ascii="Times New Roman" w:hAnsi="Times New Roman" w:cs="Times New Roman"/>
          <w:sz w:val="24"/>
          <w:szCs w:val="24"/>
        </w:rPr>
        <w:t xml:space="preserve"> in their weaker subject</w:t>
      </w:r>
      <w:r w:rsidR="00B82A8F" w:rsidRPr="005D5235">
        <w:rPr>
          <w:rFonts w:ascii="Times New Roman" w:hAnsi="Times New Roman" w:cs="Times New Roman"/>
          <w:sz w:val="24"/>
          <w:szCs w:val="24"/>
        </w:rPr>
        <w:t>.</w:t>
      </w:r>
      <w:r w:rsidR="008F1AFF" w:rsidRPr="005D5235">
        <w:rPr>
          <w:rFonts w:ascii="Times New Roman" w:hAnsi="Times New Roman" w:cs="Times New Roman"/>
          <w:sz w:val="24"/>
          <w:szCs w:val="24"/>
        </w:rPr>
        <w:t xml:space="preserve"> The English department continues to develop focused literacy interventions (such as the ones mentioned above) for the identified students to help them to achieve </w:t>
      </w:r>
      <w:r w:rsidR="00CE164F" w:rsidRPr="005D5235">
        <w:rPr>
          <w:rFonts w:ascii="Times New Roman" w:hAnsi="Times New Roman" w:cs="Times New Roman"/>
          <w:sz w:val="24"/>
          <w:szCs w:val="24"/>
        </w:rPr>
        <w:t>these improved grades</w:t>
      </w:r>
      <w:r w:rsidR="008F1AFF" w:rsidRPr="005D5235">
        <w:rPr>
          <w:rFonts w:ascii="Times New Roman" w:hAnsi="Times New Roman" w:cs="Times New Roman"/>
          <w:sz w:val="24"/>
          <w:szCs w:val="24"/>
        </w:rPr>
        <w:t>, and the Maths department does the same with Numeracy interventions.</w:t>
      </w:r>
      <w:r w:rsidR="00CE164F" w:rsidRPr="005D5235">
        <w:rPr>
          <w:rFonts w:ascii="Times New Roman" w:hAnsi="Times New Roman" w:cs="Times New Roman"/>
          <w:sz w:val="24"/>
          <w:szCs w:val="24"/>
        </w:rPr>
        <w:t xml:space="preserve"> In their report for The Sutton Trust, Cullinane &amp; Kirby</w:t>
      </w:r>
      <w:r w:rsidRPr="005D5235">
        <w:rPr>
          <w:rFonts w:ascii="Times New Roman" w:hAnsi="Times New Roman" w:cs="Times New Roman"/>
          <w:sz w:val="24"/>
          <w:szCs w:val="24"/>
        </w:rPr>
        <w:t xml:space="preserve"> (2016)</w:t>
      </w:r>
      <w:r w:rsidR="008F1AFF" w:rsidRPr="005D5235">
        <w:rPr>
          <w:rFonts w:ascii="Times New Roman" w:hAnsi="Times New Roman" w:cs="Times New Roman"/>
          <w:sz w:val="24"/>
          <w:szCs w:val="24"/>
        </w:rPr>
        <w:t xml:space="preserve"> </w:t>
      </w:r>
      <w:r w:rsidR="00D33B7C" w:rsidRPr="005D5235">
        <w:rPr>
          <w:rFonts w:ascii="Times New Roman" w:hAnsi="Times New Roman" w:cs="Times New Roman"/>
          <w:sz w:val="24"/>
          <w:szCs w:val="24"/>
        </w:rPr>
        <w:t>suggest</w:t>
      </w:r>
      <w:r w:rsidR="00CE164F" w:rsidRPr="005D5235">
        <w:rPr>
          <w:rFonts w:ascii="Times New Roman" w:hAnsi="Times New Roman" w:cs="Times New Roman"/>
          <w:sz w:val="24"/>
          <w:szCs w:val="24"/>
        </w:rPr>
        <w:t xml:space="preserve"> that </w:t>
      </w:r>
      <w:r w:rsidR="00D33B7C" w:rsidRPr="005D5235">
        <w:rPr>
          <w:rFonts w:ascii="Times New Roman" w:hAnsi="Times New Roman" w:cs="Times New Roman"/>
          <w:sz w:val="24"/>
          <w:szCs w:val="24"/>
        </w:rPr>
        <w:t>disadvantaged highly-able pupils often don’t receive the same educational consideration and say that this group is often neglected</w:t>
      </w:r>
      <w:r w:rsidRPr="005D5235">
        <w:rPr>
          <w:rFonts w:ascii="Times New Roman" w:hAnsi="Times New Roman" w:cs="Times New Roman"/>
          <w:sz w:val="24"/>
          <w:szCs w:val="24"/>
        </w:rPr>
        <w:t>.</w:t>
      </w:r>
      <w:r w:rsidR="00D33B7C" w:rsidRPr="005D5235">
        <w:rPr>
          <w:rFonts w:ascii="Times New Roman" w:hAnsi="Times New Roman" w:cs="Times New Roman"/>
          <w:color w:val="FF0000"/>
          <w:sz w:val="24"/>
          <w:szCs w:val="24"/>
        </w:rPr>
        <w:t xml:space="preserve"> </w:t>
      </w:r>
      <w:r w:rsidR="00D33B7C" w:rsidRPr="005D5235">
        <w:rPr>
          <w:rFonts w:ascii="Times New Roman" w:hAnsi="Times New Roman" w:cs="Times New Roman"/>
          <w:sz w:val="24"/>
          <w:szCs w:val="24"/>
        </w:rPr>
        <w:t xml:space="preserve">This group is academically capable but may still lack the resources and means to </w:t>
      </w:r>
      <w:r w:rsidR="00D33B7C" w:rsidRPr="005D5235">
        <w:rPr>
          <w:rFonts w:ascii="Times New Roman" w:hAnsi="Times New Roman" w:cs="Times New Roman"/>
          <w:sz w:val="24"/>
          <w:szCs w:val="24"/>
        </w:rPr>
        <w:lastRenderedPageBreak/>
        <w:t>achieve their full potential when compared to their non-FSM. However, School X demonstrates that they h</w:t>
      </w:r>
      <w:r w:rsidR="00B82A8F" w:rsidRPr="005D5235">
        <w:rPr>
          <w:rFonts w:ascii="Times New Roman" w:hAnsi="Times New Roman" w:cs="Times New Roman"/>
          <w:sz w:val="24"/>
          <w:szCs w:val="24"/>
        </w:rPr>
        <w:t>a</w:t>
      </w:r>
      <w:r w:rsidR="00D33B7C" w:rsidRPr="005D5235">
        <w:rPr>
          <w:rFonts w:ascii="Times New Roman" w:hAnsi="Times New Roman" w:cs="Times New Roman"/>
          <w:sz w:val="24"/>
          <w:szCs w:val="24"/>
        </w:rPr>
        <w:t>ve the same</w:t>
      </w:r>
      <w:r w:rsidR="00B82A8F" w:rsidRPr="005D5235">
        <w:rPr>
          <w:rFonts w:ascii="Times New Roman" w:hAnsi="Times New Roman" w:cs="Times New Roman"/>
          <w:sz w:val="24"/>
          <w:szCs w:val="24"/>
        </w:rPr>
        <w:t xml:space="preserve"> high expectations of these</w:t>
      </w:r>
      <w:r w:rsidR="00D33B7C" w:rsidRPr="005D5235">
        <w:rPr>
          <w:rFonts w:ascii="Times New Roman" w:hAnsi="Times New Roman" w:cs="Times New Roman"/>
          <w:sz w:val="24"/>
          <w:szCs w:val="24"/>
        </w:rPr>
        <w:t xml:space="preserve"> TAG</w:t>
      </w:r>
      <w:r w:rsidR="00B82A8F" w:rsidRPr="005D5235">
        <w:rPr>
          <w:rFonts w:ascii="Times New Roman" w:hAnsi="Times New Roman" w:cs="Times New Roman"/>
          <w:sz w:val="24"/>
          <w:szCs w:val="24"/>
        </w:rPr>
        <w:t xml:space="preserve"> students </w:t>
      </w:r>
      <w:r w:rsidR="00D33B7C" w:rsidRPr="005D5235">
        <w:rPr>
          <w:rFonts w:ascii="Times New Roman" w:hAnsi="Times New Roman" w:cs="Times New Roman"/>
          <w:sz w:val="24"/>
          <w:szCs w:val="24"/>
        </w:rPr>
        <w:t>by</w:t>
      </w:r>
      <w:r w:rsidR="00B82A8F" w:rsidRPr="005D5235">
        <w:rPr>
          <w:rFonts w:ascii="Times New Roman" w:hAnsi="Times New Roman" w:cs="Times New Roman"/>
          <w:sz w:val="24"/>
          <w:szCs w:val="24"/>
        </w:rPr>
        <w:t xml:space="preserve"> </w:t>
      </w:r>
      <w:r w:rsidR="00D33B7C" w:rsidRPr="005D5235">
        <w:rPr>
          <w:rFonts w:ascii="Times New Roman" w:hAnsi="Times New Roman" w:cs="Times New Roman"/>
          <w:sz w:val="24"/>
          <w:szCs w:val="24"/>
        </w:rPr>
        <w:t>spending dedicated time with</w:t>
      </w:r>
      <w:r w:rsidR="00B82A8F" w:rsidRPr="005D5235">
        <w:rPr>
          <w:rFonts w:ascii="Times New Roman" w:hAnsi="Times New Roman" w:cs="Times New Roman"/>
          <w:sz w:val="24"/>
          <w:szCs w:val="24"/>
        </w:rPr>
        <w:t xml:space="preserve"> them </w:t>
      </w:r>
      <w:r w:rsidR="00D33B7C" w:rsidRPr="005D5235">
        <w:rPr>
          <w:rFonts w:ascii="Times New Roman" w:hAnsi="Times New Roman" w:cs="Times New Roman"/>
          <w:sz w:val="24"/>
          <w:szCs w:val="24"/>
        </w:rPr>
        <w:t>and helping them</w:t>
      </w:r>
      <w:r w:rsidR="00B82A8F" w:rsidRPr="005D5235">
        <w:rPr>
          <w:rFonts w:ascii="Times New Roman" w:hAnsi="Times New Roman" w:cs="Times New Roman"/>
          <w:sz w:val="24"/>
          <w:szCs w:val="24"/>
        </w:rPr>
        <w:t xml:space="preserve"> </w:t>
      </w:r>
      <w:r w:rsidR="00D33B7C" w:rsidRPr="005D5235">
        <w:rPr>
          <w:rFonts w:ascii="Times New Roman" w:hAnsi="Times New Roman" w:cs="Times New Roman"/>
          <w:sz w:val="24"/>
          <w:szCs w:val="24"/>
        </w:rPr>
        <w:t xml:space="preserve">to achieve </w:t>
      </w:r>
      <w:r w:rsidR="00B82A8F" w:rsidRPr="005D5235">
        <w:rPr>
          <w:rFonts w:ascii="Times New Roman" w:hAnsi="Times New Roman" w:cs="Times New Roman"/>
          <w:sz w:val="24"/>
          <w:szCs w:val="24"/>
        </w:rPr>
        <w:t>grades</w:t>
      </w:r>
      <w:r w:rsidR="00D33B7C" w:rsidRPr="005D5235">
        <w:rPr>
          <w:rFonts w:ascii="Times New Roman" w:hAnsi="Times New Roman" w:cs="Times New Roman"/>
          <w:sz w:val="24"/>
          <w:szCs w:val="24"/>
        </w:rPr>
        <w:t xml:space="preserve"> high above the pass mark.</w:t>
      </w:r>
    </w:p>
    <w:p w14:paraId="365B161F" w14:textId="115E878E" w:rsidR="00D30F5A" w:rsidRPr="005D5235" w:rsidRDefault="004B7C0F" w:rsidP="00B5346E">
      <w:pPr>
        <w:pBdr>
          <w:bottom w:val="single" w:sz="6" w:space="1" w:color="auto"/>
        </w:pBd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The department also aims to arrange visits with similar schools and with higher-achieving schools to pick up new and tested methods of ensuring better exam success. The target within the English department is 40% A*-C grades for English Language, and 65% A*-C grades for English Literature.</w:t>
      </w:r>
      <w:r w:rsidR="00B5346E">
        <w:rPr>
          <w:rFonts w:ascii="Times New Roman" w:hAnsi="Times New Roman" w:cs="Times New Roman"/>
          <w:sz w:val="24"/>
          <w:szCs w:val="24"/>
        </w:rPr>
        <w:t xml:space="preserve"> </w:t>
      </w:r>
      <w:r w:rsidRPr="005D5235">
        <w:rPr>
          <w:rFonts w:ascii="Times New Roman" w:hAnsi="Times New Roman" w:cs="Times New Roman"/>
          <w:sz w:val="24"/>
          <w:szCs w:val="24"/>
        </w:rPr>
        <w:t xml:space="preserve">The large gap in </w:t>
      </w:r>
      <w:r w:rsidR="00EC46B5" w:rsidRPr="005D5235">
        <w:rPr>
          <w:rFonts w:ascii="Times New Roman" w:hAnsi="Times New Roman" w:cs="Times New Roman"/>
          <w:sz w:val="24"/>
          <w:szCs w:val="24"/>
        </w:rPr>
        <w:t>scores</w:t>
      </w:r>
      <w:r w:rsidRPr="005D5235">
        <w:rPr>
          <w:rFonts w:ascii="Times New Roman" w:hAnsi="Times New Roman" w:cs="Times New Roman"/>
          <w:sz w:val="24"/>
          <w:szCs w:val="24"/>
        </w:rPr>
        <w:t xml:space="preserve"> between Language and Literature is due to the latter being an optional subject at GCSE level, therefore the exam is sat predominantly by pupils who are strong in English and literacy and who were advised that Literature would be a worthwhile option for them. However, as of next year, </w:t>
      </w:r>
      <w:r w:rsidR="006C1A4D" w:rsidRPr="005D5235">
        <w:rPr>
          <w:rFonts w:ascii="Times New Roman" w:hAnsi="Times New Roman" w:cs="Times New Roman"/>
          <w:sz w:val="24"/>
          <w:szCs w:val="24"/>
        </w:rPr>
        <w:t xml:space="preserve">the English department will be adapting the curriculum to make </w:t>
      </w:r>
      <w:r w:rsidRPr="005D5235">
        <w:rPr>
          <w:rFonts w:ascii="Times New Roman" w:hAnsi="Times New Roman" w:cs="Times New Roman"/>
          <w:sz w:val="24"/>
          <w:szCs w:val="24"/>
        </w:rPr>
        <w:t>English Literature compulsory for all students at KS4 level</w:t>
      </w:r>
      <w:r w:rsidR="006C1A4D" w:rsidRPr="005D5235">
        <w:rPr>
          <w:rFonts w:ascii="Times New Roman" w:hAnsi="Times New Roman" w:cs="Times New Roman"/>
          <w:sz w:val="24"/>
          <w:szCs w:val="24"/>
        </w:rPr>
        <w:t>,</w:t>
      </w:r>
      <w:r w:rsidRPr="005D5235">
        <w:rPr>
          <w:rFonts w:ascii="Times New Roman" w:hAnsi="Times New Roman" w:cs="Times New Roman"/>
          <w:sz w:val="24"/>
          <w:szCs w:val="24"/>
        </w:rPr>
        <w:t xml:space="preserve"> </w:t>
      </w:r>
      <w:r w:rsidR="006C1A4D" w:rsidRPr="005D5235">
        <w:rPr>
          <w:rFonts w:ascii="Times New Roman" w:hAnsi="Times New Roman" w:cs="Times New Roman"/>
          <w:sz w:val="24"/>
          <w:szCs w:val="24"/>
        </w:rPr>
        <w:t>with the aim to</w:t>
      </w:r>
      <w:r w:rsidRPr="005D5235">
        <w:rPr>
          <w:rFonts w:ascii="Times New Roman" w:hAnsi="Times New Roman" w:cs="Times New Roman"/>
          <w:sz w:val="24"/>
          <w:szCs w:val="24"/>
        </w:rPr>
        <w:t xml:space="preserve"> boost literacy through</w:t>
      </w:r>
      <w:r w:rsidR="006C1A4D" w:rsidRPr="005D5235">
        <w:rPr>
          <w:rFonts w:ascii="Times New Roman" w:hAnsi="Times New Roman" w:cs="Times New Roman"/>
          <w:sz w:val="24"/>
          <w:szCs w:val="24"/>
        </w:rPr>
        <w:t xml:space="preserve"> another mainstream literacy-focused subject</w:t>
      </w:r>
      <w:r w:rsidRPr="005D5235">
        <w:rPr>
          <w:rFonts w:ascii="Times New Roman" w:hAnsi="Times New Roman" w:cs="Times New Roman"/>
          <w:sz w:val="24"/>
          <w:szCs w:val="24"/>
        </w:rPr>
        <w:t>. The aim is to push the higher sets (Set 1 and 2) into an early entry exam to bank the Level 2 and leave time for a resit.  Then the lower sets (3 and 4) will sit the exam after more support and extensive study of the programme. This will also include mock exams for the lower sets, which can help identify the marginal pupils who would be capable of achieving level 2 through individualised support. There will be further training for current staff to ensure that they are following best practice and teaching the modules successfully. Again, this will be further ensured by visiting hig</w:t>
      </w:r>
      <w:r w:rsidR="006C1A4D" w:rsidRPr="005D5235">
        <w:rPr>
          <w:rFonts w:ascii="Times New Roman" w:hAnsi="Times New Roman" w:cs="Times New Roman"/>
          <w:sz w:val="24"/>
          <w:szCs w:val="24"/>
        </w:rPr>
        <w:t>h</w:t>
      </w:r>
      <w:r w:rsidRPr="005D5235">
        <w:rPr>
          <w:rFonts w:ascii="Times New Roman" w:hAnsi="Times New Roman" w:cs="Times New Roman"/>
          <w:sz w:val="24"/>
          <w:szCs w:val="24"/>
        </w:rPr>
        <w:t xml:space="preserve">-achieving schools to observe best practice and methods. </w:t>
      </w:r>
    </w:p>
    <w:p w14:paraId="20D4016C" w14:textId="3BC53A2C" w:rsidR="00D30F5A" w:rsidRDefault="00A65E4F" w:rsidP="005D5235">
      <w:pPr>
        <w:pBdr>
          <w:bottom w:val="single" w:sz="6" w:space="1" w:color="auto"/>
        </w:pBdr>
        <w:spacing w:line="480" w:lineRule="auto"/>
        <w:ind w:firstLine="720"/>
        <w:rPr>
          <w:rFonts w:ascii="Times New Roman" w:hAnsi="Times New Roman" w:cs="Times New Roman"/>
          <w:sz w:val="24"/>
          <w:szCs w:val="24"/>
        </w:rPr>
      </w:pPr>
      <w:r w:rsidRPr="005D5235">
        <w:rPr>
          <w:rFonts w:ascii="Times New Roman" w:hAnsi="Times New Roman" w:cs="Times New Roman"/>
          <w:sz w:val="24"/>
          <w:szCs w:val="24"/>
        </w:rPr>
        <w:t xml:space="preserve">Although School X has clear, well-implemented interventions in place for helping to tackle the attainment gap between FSM and non-FSM pupils, there is always room for growth and improvement. </w:t>
      </w:r>
      <w:r w:rsidR="00456BE1" w:rsidRPr="005D5235">
        <w:rPr>
          <w:rFonts w:ascii="Times New Roman" w:hAnsi="Times New Roman" w:cs="Times New Roman"/>
          <w:sz w:val="24"/>
          <w:szCs w:val="24"/>
        </w:rPr>
        <w:t xml:space="preserve"> </w:t>
      </w:r>
      <w:r w:rsidRPr="005D5235">
        <w:rPr>
          <w:rFonts w:ascii="Times New Roman" w:hAnsi="Times New Roman" w:cs="Times New Roman"/>
          <w:sz w:val="24"/>
          <w:szCs w:val="24"/>
        </w:rPr>
        <w:t>Strengthening the link between the school and its community, particularly the parents</w:t>
      </w:r>
      <w:r w:rsidR="00FB5A0C" w:rsidRPr="005D5235">
        <w:rPr>
          <w:rFonts w:ascii="Times New Roman" w:hAnsi="Times New Roman" w:cs="Times New Roman"/>
          <w:sz w:val="24"/>
          <w:szCs w:val="24"/>
        </w:rPr>
        <w:t>/carers</w:t>
      </w:r>
      <w:r w:rsidRPr="005D5235">
        <w:rPr>
          <w:rFonts w:ascii="Times New Roman" w:hAnsi="Times New Roman" w:cs="Times New Roman"/>
          <w:sz w:val="24"/>
          <w:szCs w:val="24"/>
        </w:rPr>
        <w:t xml:space="preserve"> of FSM pupils, should become a </w:t>
      </w:r>
      <w:r w:rsidR="00FB5A0C" w:rsidRPr="005D5235">
        <w:rPr>
          <w:rFonts w:ascii="Times New Roman" w:hAnsi="Times New Roman" w:cs="Times New Roman"/>
          <w:sz w:val="24"/>
          <w:szCs w:val="24"/>
        </w:rPr>
        <w:t>priority</w:t>
      </w:r>
      <w:r w:rsidRPr="005D5235">
        <w:rPr>
          <w:rFonts w:ascii="Times New Roman" w:hAnsi="Times New Roman" w:cs="Times New Roman"/>
          <w:sz w:val="24"/>
          <w:szCs w:val="24"/>
        </w:rPr>
        <w:t>. Whilst the school does have a few dedicated parent</w:t>
      </w:r>
      <w:r w:rsidR="00FB5A0C" w:rsidRPr="005D5235">
        <w:rPr>
          <w:rFonts w:ascii="Times New Roman" w:hAnsi="Times New Roman" w:cs="Times New Roman"/>
          <w:sz w:val="24"/>
          <w:szCs w:val="24"/>
        </w:rPr>
        <w:t>al</w:t>
      </w:r>
      <w:r w:rsidRPr="005D5235">
        <w:rPr>
          <w:rFonts w:ascii="Times New Roman" w:hAnsi="Times New Roman" w:cs="Times New Roman"/>
          <w:sz w:val="24"/>
          <w:szCs w:val="24"/>
        </w:rPr>
        <w:t xml:space="preserve"> interventions during the early years of KS3, as pupils </w:t>
      </w:r>
      <w:r w:rsidR="00FB5A0C" w:rsidRPr="005D5235">
        <w:rPr>
          <w:rFonts w:ascii="Times New Roman" w:hAnsi="Times New Roman" w:cs="Times New Roman"/>
          <w:sz w:val="24"/>
          <w:szCs w:val="24"/>
        </w:rPr>
        <w:lastRenderedPageBreak/>
        <w:t xml:space="preserve">being to </w:t>
      </w:r>
      <w:r w:rsidRPr="005D5235">
        <w:rPr>
          <w:rFonts w:ascii="Times New Roman" w:hAnsi="Times New Roman" w:cs="Times New Roman"/>
          <w:sz w:val="24"/>
          <w:szCs w:val="24"/>
        </w:rPr>
        <w:t xml:space="preserve">progress to KS4 the school’s link to their </w:t>
      </w:r>
      <w:r w:rsidR="00FB5A0C" w:rsidRPr="005D5235">
        <w:rPr>
          <w:rFonts w:ascii="Times New Roman" w:hAnsi="Times New Roman" w:cs="Times New Roman"/>
          <w:sz w:val="24"/>
          <w:szCs w:val="24"/>
        </w:rPr>
        <w:t xml:space="preserve">parents/carers often </w:t>
      </w:r>
      <w:r w:rsidRPr="005D5235">
        <w:rPr>
          <w:rFonts w:ascii="Times New Roman" w:hAnsi="Times New Roman" w:cs="Times New Roman"/>
          <w:sz w:val="24"/>
          <w:szCs w:val="24"/>
        </w:rPr>
        <w:t>wanes. As KS4 is</w:t>
      </w:r>
      <w:r w:rsidR="00FB5A0C" w:rsidRPr="005D5235">
        <w:rPr>
          <w:rFonts w:ascii="Times New Roman" w:hAnsi="Times New Roman" w:cs="Times New Roman"/>
          <w:sz w:val="24"/>
          <w:szCs w:val="24"/>
        </w:rPr>
        <w:t xml:space="preserve"> arguably</w:t>
      </w:r>
      <w:r w:rsidRPr="005D5235">
        <w:rPr>
          <w:rFonts w:ascii="Times New Roman" w:hAnsi="Times New Roman" w:cs="Times New Roman"/>
          <w:sz w:val="24"/>
          <w:szCs w:val="24"/>
        </w:rPr>
        <w:t xml:space="preserve"> the most important time of secondary </w:t>
      </w:r>
      <w:r w:rsidR="00FB5A0C" w:rsidRPr="005D5235">
        <w:rPr>
          <w:rFonts w:ascii="Times New Roman" w:hAnsi="Times New Roman" w:cs="Times New Roman"/>
          <w:sz w:val="24"/>
          <w:szCs w:val="24"/>
        </w:rPr>
        <w:t>school, and</w:t>
      </w:r>
      <w:r w:rsidRPr="005D5235">
        <w:rPr>
          <w:rFonts w:ascii="Times New Roman" w:hAnsi="Times New Roman" w:cs="Times New Roman"/>
          <w:sz w:val="24"/>
          <w:szCs w:val="24"/>
        </w:rPr>
        <w:t xml:space="preserve"> the stage in which the </w:t>
      </w:r>
      <w:r w:rsidR="00FB5A0C" w:rsidRPr="005D5235">
        <w:rPr>
          <w:rFonts w:ascii="Times New Roman" w:hAnsi="Times New Roman" w:cs="Times New Roman"/>
          <w:sz w:val="24"/>
          <w:szCs w:val="24"/>
        </w:rPr>
        <w:t xml:space="preserve">FSM/non-FSM </w:t>
      </w:r>
      <w:r w:rsidRPr="005D5235">
        <w:rPr>
          <w:rFonts w:ascii="Times New Roman" w:hAnsi="Times New Roman" w:cs="Times New Roman"/>
          <w:sz w:val="24"/>
          <w:szCs w:val="24"/>
        </w:rPr>
        <w:t>attainment gap widens to its fullest,</w:t>
      </w:r>
      <w:r w:rsidR="00FB5A0C" w:rsidRPr="005D5235">
        <w:rPr>
          <w:rFonts w:ascii="Times New Roman" w:hAnsi="Times New Roman" w:cs="Times New Roman"/>
          <w:sz w:val="24"/>
          <w:szCs w:val="24"/>
        </w:rPr>
        <w:t xml:space="preserve"> parental involvement should be more prevalent than ever. I would recommend that School X takes steps towards further engagement with parents/carers of disadvantaged pupils, particularly in KS4. Other schools have had success with the </w:t>
      </w:r>
      <w:proofErr w:type="spellStart"/>
      <w:r w:rsidR="00FB5A0C" w:rsidRPr="005D5235">
        <w:rPr>
          <w:rFonts w:ascii="Times New Roman" w:hAnsi="Times New Roman" w:cs="Times New Roman"/>
          <w:sz w:val="24"/>
          <w:szCs w:val="24"/>
        </w:rPr>
        <w:t>Parentalk</w:t>
      </w:r>
      <w:proofErr w:type="spellEnd"/>
      <w:r w:rsidR="00FB5A0C" w:rsidRPr="005D5235">
        <w:rPr>
          <w:rFonts w:ascii="Times New Roman" w:hAnsi="Times New Roman" w:cs="Times New Roman"/>
          <w:sz w:val="24"/>
          <w:szCs w:val="24"/>
        </w:rPr>
        <w:t xml:space="preserve"> programme</w:t>
      </w:r>
      <w:r w:rsidR="000870F2" w:rsidRPr="005D5235">
        <w:rPr>
          <w:rFonts w:ascii="Times New Roman" w:hAnsi="Times New Roman" w:cs="Times New Roman"/>
          <w:sz w:val="24"/>
          <w:szCs w:val="24"/>
        </w:rPr>
        <w:t xml:space="preserve"> (2011),</w:t>
      </w:r>
      <w:r w:rsidR="00FB5A0C" w:rsidRPr="005D5235">
        <w:rPr>
          <w:rFonts w:ascii="Times New Roman" w:hAnsi="Times New Roman" w:cs="Times New Roman"/>
          <w:sz w:val="24"/>
          <w:szCs w:val="24"/>
        </w:rPr>
        <w:t xml:space="preserve"> in which key members of staff are trained to deliver skills sessions to parents which aim to support their understanding of the different areas of their child’s curriculum and general life at school, whilst developing a solid line of communication between the school and home</w:t>
      </w:r>
      <w:r w:rsidR="000870F2" w:rsidRPr="005D5235">
        <w:rPr>
          <w:rFonts w:ascii="Times New Roman" w:hAnsi="Times New Roman" w:cs="Times New Roman"/>
          <w:sz w:val="24"/>
          <w:szCs w:val="24"/>
        </w:rPr>
        <w:t xml:space="preserve"> (Estyn, 2015)</w:t>
      </w:r>
      <w:r w:rsidR="00FB5A0C" w:rsidRPr="005D5235">
        <w:rPr>
          <w:rFonts w:ascii="Times New Roman" w:hAnsi="Times New Roman" w:cs="Times New Roman"/>
          <w:sz w:val="24"/>
          <w:szCs w:val="24"/>
        </w:rPr>
        <w:t xml:space="preserve">. </w:t>
      </w:r>
    </w:p>
    <w:p w14:paraId="239D5DEE" w14:textId="46E42C57" w:rsidR="00B5346E" w:rsidRDefault="005D5235" w:rsidP="00B5346E">
      <w:pPr>
        <w:pBdr>
          <w:bottom w:val="single" w:sz="6" w:space="1" w:color="auto"/>
        </w:pBd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Following on from what </w:t>
      </w:r>
      <w:proofErr w:type="spellStart"/>
      <w:r>
        <w:rPr>
          <w:rFonts w:ascii="Times New Roman" w:hAnsi="Times New Roman" w:cs="Times New Roman"/>
          <w:sz w:val="24"/>
          <w:szCs w:val="24"/>
        </w:rPr>
        <w:t>Baars</w:t>
      </w:r>
      <w:proofErr w:type="spellEnd"/>
      <w:r w:rsidR="00B5346E">
        <w:rPr>
          <w:rFonts w:ascii="Times New Roman" w:hAnsi="Times New Roman" w:cs="Times New Roman"/>
          <w:sz w:val="24"/>
          <w:szCs w:val="24"/>
        </w:rPr>
        <w:t xml:space="preserve"> (2015)</w:t>
      </w:r>
      <w:r>
        <w:rPr>
          <w:rFonts w:ascii="Times New Roman" w:hAnsi="Times New Roman" w:cs="Times New Roman"/>
          <w:sz w:val="24"/>
          <w:szCs w:val="24"/>
        </w:rPr>
        <w:t xml:space="preserve"> said, the current way of identifying deprived pupils is too unreliable and often leaves many vulnerable pupils without the correct support which they should be entitled to. Of course, this isn’t just an issue at School X, but if they wanted to truly raise the attainment of all deprived students in attendance, I believe that they should fully assess every individual pupil to ensure that they are receiving the necessary support, instead of relying on the statistics of household income.</w:t>
      </w:r>
      <w:r w:rsidR="00B5346E">
        <w:rPr>
          <w:rFonts w:ascii="Times New Roman" w:hAnsi="Times New Roman" w:cs="Times New Roman"/>
          <w:sz w:val="24"/>
          <w:szCs w:val="24"/>
        </w:rPr>
        <w:t xml:space="preserve"> </w:t>
      </w:r>
    </w:p>
    <w:p w14:paraId="3A85CF8F" w14:textId="5F3951E6" w:rsidR="00B5346E" w:rsidRDefault="00B5346E" w:rsidP="00B5346E">
      <w:pPr>
        <w:pBdr>
          <w:bottom w:val="single" w:sz="6" w:space="1" w:color="auto"/>
        </w:pBd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conclusion, School X has very concise and clear objectives in both its SIP and in its DIP, with practical strategies being implemented to help attain these objectives. It is clear that they are using every resource currently available to them to help support and mentor FSM students with the aim to close the attainment gap between them and their non-FSM peers, and that they are following best practice as instructed by Estyn and the Welsh Government. I believe that they will continue to maintain these high standards of care and support for the foreseeable future. </w:t>
      </w:r>
    </w:p>
    <w:p w14:paraId="6FACECA0" w14:textId="77777777" w:rsidR="00CC7281" w:rsidRDefault="00CC7281" w:rsidP="00CC7281">
      <w:pPr>
        <w:pBdr>
          <w:bottom w:val="single" w:sz="6" w:space="1" w:color="auto"/>
        </w:pBdr>
        <w:spacing w:line="480" w:lineRule="auto"/>
        <w:rPr>
          <w:rFonts w:ascii="Times New Roman" w:hAnsi="Times New Roman" w:cs="Times New Roman"/>
          <w:sz w:val="24"/>
          <w:szCs w:val="24"/>
        </w:rPr>
      </w:pPr>
    </w:p>
    <w:p w14:paraId="5D8C558A" w14:textId="77777777" w:rsidR="00CC7281" w:rsidRDefault="00CC7281" w:rsidP="00CC7281">
      <w:pPr>
        <w:pBdr>
          <w:bottom w:val="single" w:sz="6" w:space="1" w:color="auto"/>
        </w:pBdr>
        <w:spacing w:line="480" w:lineRule="auto"/>
        <w:rPr>
          <w:rFonts w:ascii="Times New Roman" w:hAnsi="Times New Roman" w:cs="Times New Roman"/>
          <w:b/>
          <w:sz w:val="24"/>
          <w:szCs w:val="24"/>
          <w:u w:val="single"/>
        </w:rPr>
      </w:pPr>
    </w:p>
    <w:p w14:paraId="2F3C8A19" w14:textId="7334ED98" w:rsidR="00CC7281" w:rsidRDefault="00CC7281" w:rsidP="00CC7281">
      <w:pPr>
        <w:jc w:val="center"/>
        <w:rPr>
          <w:rFonts w:ascii="Times New Roman" w:hAnsi="Times New Roman" w:cs="Times New Roman"/>
          <w:b/>
          <w:sz w:val="24"/>
          <w:szCs w:val="24"/>
          <w:u w:val="single"/>
        </w:rPr>
      </w:pPr>
      <w:r>
        <w:rPr>
          <w:rFonts w:ascii="Times New Roman" w:hAnsi="Times New Roman" w:cs="Times New Roman"/>
          <w:b/>
          <w:sz w:val="24"/>
          <w:szCs w:val="24"/>
          <w:u w:val="single"/>
        </w:rPr>
        <w:lastRenderedPageBreak/>
        <w:t>Reference List</w:t>
      </w:r>
    </w:p>
    <w:p w14:paraId="508BCF30" w14:textId="77777777" w:rsidR="00CC7281" w:rsidRDefault="00CC7281" w:rsidP="00CC7281">
      <w:pPr>
        <w:rPr>
          <w:rFonts w:ascii="Times New Roman" w:hAnsi="Times New Roman" w:cs="Times New Roman"/>
        </w:rPr>
      </w:pPr>
    </w:p>
    <w:p w14:paraId="1B67B67F" w14:textId="6368316A" w:rsidR="00CC7281" w:rsidRPr="00156B62" w:rsidRDefault="00CC7281" w:rsidP="00CC7281">
      <w:pPr>
        <w:rPr>
          <w:rFonts w:ascii="Times New Roman" w:hAnsi="Times New Roman" w:cs="Times New Roman"/>
          <w:color w:val="000000" w:themeColor="text1"/>
          <w:sz w:val="24"/>
          <w:szCs w:val="24"/>
        </w:rPr>
      </w:pPr>
      <w:proofErr w:type="spellStart"/>
      <w:r w:rsidRPr="00156B62">
        <w:rPr>
          <w:rFonts w:ascii="Times New Roman" w:hAnsi="Times New Roman" w:cs="Times New Roman"/>
          <w:color w:val="000000" w:themeColor="text1"/>
          <w:sz w:val="24"/>
          <w:szCs w:val="24"/>
        </w:rPr>
        <w:t>Baars</w:t>
      </w:r>
      <w:proofErr w:type="spellEnd"/>
      <w:r w:rsidRPr="00156B62">
        <w:rPr>
          <w:rFonts w:ascii="Times New Roman" w:hAnsi="Times New Roman" w:cs="Times New Roman"/>
          <w:color w:val="000000" w:themeColor="text1"/>
          <w:sz w:val="24"/>
          <w:szCs w:val="24"/>
        </w:rPr>
        <w:t xml:space="preserve">, Sam (2015). </w:t>
      </w:r>
      <w:r w:rsidRPr="00156B62">
        <w:rPr>
          <w:rFonts w:ascii="Times New Roman" w:hAnsi="Times New Roman" w:cs="Times New Roman"/>
          <w:i/>
          <w:color w:val="000000" w:themeColor="text1"/>
          <w:sz w:val="24"/>
          <w:szCs w:val="24"/>
        </w:rPr>
        <w:t>What FSM does and doesn’t, tell us about pupil disadvantage</w:t>
      </w:r>
      <w:r w:rsidRPr="00156B62">
        <w:rPr>
          <w:rFonts w:ascii="Times New Roman" w:hAnsi="Times New Roman" w:cs="Times New Roman"/>
          <w:color w:val="000000" w:themeColor="text1"/>
          <w:sz w:val="24"/>
          <w:szCs w:val="24"/>
        </w:rPr>
        <w:t xml:space="preserve">. [Online] Available at: </w:t>
      </w:r>
      <w:hyperlink r:id="rId6" w:history="1">
        <w:r w:rsidRPr="00156B62">
          <w:rPr>
            <w:rStyle w:val="Hyperlink"/>
            <w:rFonts w:ascii="Times New Roman" w:hAnsi="Times New Roman" w:cs="Times New Roman"/>
            <w:color w:val="000000" w:themeColor="text1"/>
            <w:sz w:val="24"/>
            <w:szCs w:val="24"/>
          </w:rPr>
          <w:t>https://www.lkmco.org/what-fsm-does-and-doesnt-tell-us-about-pupil-disadvantage/</w:t>
        </w:r>
      </w:hyperlink>
      <w:r w:rsidRPr="00156B62">
        <w:rPr>
          <w:rFonts w:ascii="Times New Roman" w:hAnsi="Times New Roman" w:cs="Times New Roman"/>
          <w:color w:val="000000" w:themeColor="text1"/>
          <w:sz w:val="24"/>
          <w:szCs w:val="24"/>
        </w:rPr>
        <w:t xml:space="preserve"> [Accessed on 23.1.19]</w:t>
      </w:r>
    </w:p>
    <w:p w14:paraId="74D0E094" w14:textId="77777777" w:rsidR="00CC7281" w:rsidRPr="00156B62" w:rsidRDefault="00CC7281" w:rsidP="00CC7281">
      <w:pPr>
        <w:rPr>
          <w:rFonts w:ascii="Times New Roman" w:hAnsi="Times New Roman" w:cs="Times New Roman"/>
          <w:color w:val="000000" w:themeColor="text1"/>
          <w:sz w:val="24"/>
          <w:szCs w:val="24"/>
        </w:rPr>
      </w:pPr>
      <w:r w:rsidRPr="00156B62">
        <w:rPr>
          <w:rFonts w:ascii="Times New Roman" w:hAnsi="Times New Roman" w:cs="Times New Roman"/>
          <w:color w:val="000000" w:themeColor="text1"/>
          <w:sz w:val="24"/>
          <w:szCs w:val="24"/>
        </w:rPr>
        <w:t xml:space="preserve">Cullinane, C and Kirby, P (2016). </w:t>
      </w:r>
      <w:r w:rsidRPr="00156B62">
        <w:rPr>
          <w:rFonts w:ascii="Times New Roman" w:hAnsi="Times New Roman" w:cs="Times New Roman"/>
          <w:i/>
          <w:color w:val="000000" w:themeColor="text1"/>
          <w:sz w:val="24"/>
          <w:szCs w:val="24"/>
        </w:rPr>
        <w:t>Class differences: Ethnicity and Disadvantage.</w:t>
      </w:r>
      <w:r w:rsidRPr="00156B62">
        <w:rPr>
          <w:rFonts w:ascii="Times New Roman" w:hAnsi="Times New Roman" w:cs="Times New Roman"/>
          <w:color w:val="000000" w:themeColor="text1"/>
          <w:sz w:val="24"/>
          <w:szCs w:val="24"/>
        </w:rPr>
        <w:t xml:space="preserve"> London: The Sutton Trust. [Online] Available at: </w:t>
      </w:r>
      <w:hyperlink r:id="rId7" w:history="1">
        <w:r w:rsidRPr="00156B62">
          <w:rPr>
            <w:rStyle w:val="Hyperlink"/>
            <w:rFonts w:ascii="Times New Roman" w:hAnsi="Times New Roman" w:cs="Times New Roman"/>
            <w:color w:val="000000" w:themeColor="text1"/>
            <w:sz w:val="24"/>
            <w:szCs w:val="24"/>
          </w:rPr>
          <w:t>https://www.suttontrust.com/research-paper/class-</w:t>
        </w:r>
        <w:bookmarkStart w:id="0" w:name="_GoBack"/>
        <w:bookmarkEnd w:id="0"/>
        <w:r w:rsidRPr="00156B62">
          <w:rPr>
            <w:rStyle w:val="Hyperlink"/>
            <w:rFonts w:ascii="Times New Roman" w:hAnsi="Times New Roman" w:cs="Times New Roman"/>
            <w:color w:val="000000" w:themeColor="text1"/>
            <w:sz w:val="24"/>
            <w:szCs w:val="24"/>
          </w:rPr>
          <w:t>differences-ethnicity-and-disadvantage/</w:t>
        </w:r>
      </w:hyperlink>
      <w:r w:rsidRPr="00156B62">
        <w:rPr>
          <w:rFonts w:ascii="Times New Roman" w:hAnsi="Times New Roman" w:cs="Times New Roman"/>
          <w:color w:val="000000" w:themeColor="text1"/>
          <w:sz w:val="24"/>
          <w:szCs w:val="24"/>
        </w:rPr>
        <w:t xml:space="preserve"> [Accessed on 26.1.19]</w:t>
      </w:r>
    </w:p>
    <w:p w14:paraId="0C4481AF" w14:textId="4E01F597" w:rsidR="00CC7281" w:rsidRPr="00156B62" w:rsidRDefault="00CC7281" w:rsidP="00CC7281">
      <w:pPr>
        <w:spacing w:after="0"/>
        <w:rPr>
          <w:rFonts w:ascii="Times New Roman" w:hAnsi="Times New Roman" w:cs="Times New Roman"/>
          <w:i/>
          <w:color w:val="000000" w:themeColor="text1"/>
          <w:sz w:val="24"/>
          <w:szCs w:val="24"/>
        </w:rPr>
      </w:pPr>
      <w:r w:rsidRPr="00156B62">
        <w:rPr>
          <w:rFonts w:ascii="Times New Roman" w:hAnsi="Times New Roman" w:cs="Times New Roman"/>
          <w:color w:val="000000" w:themeColor="text1"/>
          <w:sz w:val="24"/>
          <w:szCs w:val="24"/>
          <w:shd w:val="clear" w:color="auto" w:fill="FFFFFF"/>
        </w:rPr>
        <w:t>E</w:t>
      </w:r>
      <w:r w:rsidRPr="00156B62">
        <w:rPr>
          <w:rFonts w:ascii="Times New Roman" w:hAnsi="Times New Roman" w:cs="Times New Roman"/>
          <w:color w:val="000000" w:themeColor="text1"/>
          <w:sz w:val="24"/>
          <w:szCs w:val="24"/>
        </w:rPr>
        <w:t xml:space="preserve">gan et al (2014). </w:t>
      </w:r>
      <w:r w:rsidRPr="00156B62">
        <w:rPr>
          <w:rFonts w:ascii="Times New Roman" w:hAnsi="Times New Roman" w:cs="Times New Roman"/>
          <w:i/>
          <w:color w:val="000000" w:themeColor="text1"/>
          <w:sz w:val="24"/>
          <w:szCs w:val="24"/>
        </w:rPr>
        <w:t>Reducing the impact of poverty on educational</w:t>
      </w:r>
      <w:r w:rsidRPr="00156B62">
        <w:rPr>
          <w:rFonts w:ascii="Times New Roman" w:hAnsi="Times New Roman" w:cs="Times New Roman"/>
          <w:color w:val="000000" w:themeColor="text1"/>
          <w:sz w:val="24"/>
          <w:szCs w:val="24"/>
        </w:rPr>
        <w:t xml:space="preserve"> </w:t>
      </w:r>
      <w:r w:rsidRPr="00156B62">
        <w:rPr>
          <w:rFonts w:ascii="Times New Roman" w:hAnsi="Times New Roman" w:cs="Times New Roman"/>
          <w:i/>
          <w:color w:val="000000" w:themeColor="text1"/>
          <w:sz w:val="24"/>
          <w:szCs w:val="24"/>
        </w:rPr>
        <w:t xml:space="preserve">achievement; </w:t>
      </w:r>
      <w:r w:rsidR="00156B62" w:rsidRPr="00156B62">
        <w:rPr>
          <w:rFonts w:ascii="Times New Roman" w:hAnsi="Times New Roman" w:cs="Times New Roman"/>
          <w:color w:val="000000" w:themeColor="text1"/>
          <w:sz w:val="24"/>
          <w:szCs w:val="24"/>
        </w:rPr>
        <w:t xml:space="preserve">[Online] Available at: </w:t>
      </w:r>
      <w:hyperlink r:id="rId8" w:history="1">
        <w:r w:rsidR="00156B62" w:rsidRPr="00156B62">
          <w:rPr>
            <w:rStyle w:val="Hyperlink"/>
            <w:rFonts w:ascii="Times New Roman" w:hAnsi="Times New Roman" w:cs="Times New Roman"/>
            <w:color w:val="000000" w:themeColor="text1"/>
            <w:sz w:val="24"/>
            <w:szCs w:val="24"/>
          </w:rPr>
          <w:t>https://sewales.org.uk/PupilDeprivationGrant/Resources/8_141219-policy-observatory-report.aspx</w:t>
        </w:r>
      </w:hyperlink>
      <w:r w:rsidR="00156B62" w:rsidRPr="00156B62">
        <w:rPr>
          <w:rFonts w:ascii="Times New Roman" w:hAnsi="Times New Roman" w:cs="Times New Roman"/>
          <w:i/>
          <w:color w:val="000000" w:themeColor="text1"/>
          <w:sz w:val="24"/>
          <w:szCs w:val="24"/>
        </w:rPr>
        <w:t xml:space="preserve"> </w:t>
      </w:r>
      <w:r w:rsidR="00156B62" w:rsidRPr="00156B62">
        <w:rPr>
          <w:rFonts w:ascii="Times New Roman" w:hAnsi="Times New Roman" w:cs="Times New Roman"/>
          <w:color w:val="000000" w:themeColor="text1"/>
          <w:sz w:val="24"/>
          <w:szCs w:val="24"/>
        </w:rPr>
        <w:t>[Accessed on 23.1.19]</w:t>
      </w:r>
    </w:p>
    <w:p w14:paraId="6278E1DC" w14:textId="77777777" w:rsidR="00156B62" w:rsidRPr="00156B62" w:rsidRDefault="00156B62" w:rsidP="00CC7281">
      <w:pPr>
        <w:spacing w:after="0"/>
        <w:rPr>
          <w:rFonts w:ascii="Times New Roman" w:hAnsi="Times New Roman" w:cs="Times New Roman"/>
          <w:color w:val="000000" w:themeColor="text1"/>
          <w:sz w:val="24"/>
          <w:szCs w:val="24"/>
        </w:rPr>
      </w:pPr>
    </w:p>
    <w:p w14:paraId="3B2FCA0D" w14:textId="5ECD3501" w:rsidR="00CC7281" w:rsidRPr="00156B62" w:rsidRDefault="00CC7281" w:rsidP="00CC7281">
      <w:pPr>
        <w:spacing w:after="0"/>
        <w:rPr>
          <w:rFonts w:ascii="Times New Roman" w:hAnsi="Times New Roman" w:cs="Times New Roman"/>
          <w:color w:val="000000" w:themeColor="text1"/>
          <w:sz w:val="24"/>
          <w:szCs w:val="24"/>
        </w:rPr>
      </w:pPr>
      <w:r w:rsidRPr="00156B62">
        <w:rPr>
          <w:rFonts w:ascii="Times New Roman" w:hAnsi="Times New Roman" w:cs="Times New Roman"/>
          <w:color w:val="000000" w:themeColor="text1"/>
          <w:sz w:val="24"/>
          <w:szCs w:val="24"/>
        </w:rPr>
        <w:t xml:space="preserve">Egan, D (2013). </w:t>
      </w:r>
      <w:r w:rsidRPr="00156B62">
        <w:rPr>
          <w:rFonts w:ascii="Times New Roman" w:hAnsi="Times New Roman" w:cs="Times New Roman"/>
          <w:i/>
          <w:color w:val="000000" w:themeColor="text1"/>
          <w:sz w:val="24"/>
          <w:szCs w:val="24"/>
        </w:rPr>
        <w:t xml:space="preserve">Poverty and low educational achievement in Wales: Student, Family and Community interventions. </w:t>
      </w:r>
      <w:r w:rsidRPr="00156B62">
        <w:rPr>
          <w:rFonts w:ascii="Times New Roman" w:hAnsi="Times New Roman" w:cs="Times New Roman"/>
          <w:color w:val="000000" w:themeColor="text1"/>
          <w:sz w:val="24"/>
          <w:szCs w:val="24"/>
        </w:rPr>
        <w:t xml:space="preserve">[Online] Available at: </w:t>
      </w:r>
      <w:hyperlink r:id="rId9" w:history="1">
        <w:r w:rsidRPr="00156B62">
          <w:rPr>
            <w:rStyle w:val="Hyperlink"/>
            <w:rFonts w:ascii="Times New Roman" w:hAnsi="Times New Roman" w:cs="Times New Roman"/>
            <w:color w:val="000000" w:themeColor="text1"/>
            <w:sz w:val="24"/>
            <w:szCs w:val="24"/>
          </w:rPr>
          <w:t>https://www.jrf.org.uk/report/poverty-and-low-educational-achievement-wales</w:t>
        </w:r>
      </w:hyperlink>
      <w:r w:rsidRPr="00156B62">
        <w:rPr>
          <w:rFonts w:ascii="Times New Roman" w:hAnsi="Times New Roman" w:cs="Times New Roman"/>
          <w:color w:val="000000" w:themeColor="text1"/>
          <w:sz w:val="24"/>
          <w:szCs w:val="24"/>
        </w:rPr>
        <w:t xml:space="preserve"> [Accessed on 28.1.19]</w:t>
      </w:r>
    </w:p>
    <w:p w14:paraId="01774C12" w14:textId="77777777" w:rsidR="00CC7281" w:rsidRPr="00156B62" w:rsidRDefault="00CC7281" w:rsidP="00CC7281">
      <w:pPr>
        <w:spacing w:after="0"/>
        <w:rPr>
          <w:rFonts w:ascii="Times New Roman" w:hAnsi="Times New Roman" w:cs="Times New Roman"/>
          <w:color w:val="000000" w:themeColor="text1"/>
          <w:sz w:val="24"/>
          <w:szCs w:val="24"/>
        </w:rPr>
      </w:pPr>
    </w:p>
    <w:p w14:paraId="33672665" w14:textId="77777777" w:rsidR="00CC7281" w:rsidRPr="00156B62" w:rsidRDefault="00CC7281" w:rsidP="00CC7281">
      <w:pPr>
        <w:rPr>
          <w:rFonts w:ascii="Times New Roman" w:hAnsi="Times New Roman" w:cs="Times New Roman"/>
          <w:color w:val="000000" w:themeColor="text1"/>
          <w:sz w:val="24"/>
          <w:szCs w:val="24"/>
        </w:rPr>
      </w:pPr>
      <w:r w:rsidRPr="00156B62">
        <w:rPr>
          <w:rFonts w:ascii="Times New Roman" w:hAnsi="Times New Roman" w:cs="Times New Roman"/>
          <w:color w:val="000000" w:themeColor="text1"/>
          <w:sz w:val="24"/>
          <w:szCs w:val="24"/>
        </w:rPr>
        <w:t xml:space="preserve">Estyn (2012). </w:t>
      </w:r>
      <w:r w:rsidRPr="00156B62">
        <w:rPr>
          <w:rFonts w:ascii="Times New Roman" w:hAnsi="Times New Roman" w:cs="Times New Roman"/>
          <w:i/>
          <w:color w:val="000000" w:themeColor="text1"/>
          <w:sz w:val="24"/>
          <w:szCs w:val="24"/>
        </w:rPr>
        <w:t>Effective practice in tackling poverty and disadvantage in schools</w:t>
      </w:r>
      <w:r w:rsidRPr="00156B62">
        <w:rPr>
          <w:rFonts w:ascii="Times New Roman" w:hAnsi="Times New Roman" w:cs="Times New Roman"/>
          <w:color w:val="000000" w:themeColor="text1"/>
          <w:sz w:val="24"/>
          <w:szCs w:val="24"/>
        </w:rPr>
        <w:t xml:space="preserve">. [Online] Available at: </w:t>
      </w:r>
      <w:hyperlink r:id="rId10" w:history="1">
        <w:r w:rsidRPr="00156B62">
          <w:rPr>
            <w:rStyle w:val="Hyperlink"/>
            <w:rFonts w:ascii="Times New Roman" w:hAnsi="Times New Roman" w:cs="Times New Roman"/>
            <w:color w:val="000000" w:themeColor="text1"/>
            <w:sz w:val="24"/>
            <w:szCs w:val="24"/>
          </w:rPr>
          <w:t>http://learning.gov.wales/docs/learningwales/publications/140211-effective-practice-in-tackling-poverty-and-disadvantage-in-schools-en.pdf</w:t>
        </w:r>
      </w:hyperlink>
      <w:r w:rsidRPr="00156B62">
        <w:rPr>
          <w:rFonts w:ascii="Times New Roman" w:hAnsi="Times New Roman" w:cs="Times New Roman"/>
          <w:color w:val="000000" w:themeColor="text1"/>
          <w:sz w:val="24"/>
          <w:szCs w:val="24"/>
        </w:rPr>
        <w:t xml:space="preserve"> [Accessed on 23.1.19]</w:t>
      </w:r>
    </w:p>
    <w:p w14:paraId="1738CA15" w14:textId="77777777" w:rsidR="00CC7281" w:rsidRPr="00156B62" w:rsidRDefault="00CC7281" w:rsidP="00CC7281">
      <w:pPr>
        <w:rPr>
          <w:rFonts w:ascii="Times New Roman" w:hAnsi="Times New Roman" w:cs="Times New Roman"/>
          <w:color w:val="000000" w:themeColor="text1"/>
          <w:sz w:val="24"/>
          <w:szCs w:val="24"/>
        </w:rPr>
      </w:pPr>
      <w:r w:rsidRPr="00156B62">
        <w:rPr>
          <w:rFonts w:ascii="Times New Roman" w:hAnsi="Times New Roman" w:cs="Times New Roman"/>
          <w:color w:val="000000" w:themeColor="text1"/>
          <w:sz w:val="24"/>
          <w:szCs w:val="24"/>
        </w:rPr>
        <w:t xml:space="preserve">Estyn (2014). </w:t>
      </w:r>
      <w:r w:rsidRPr="00156B62">
        <w:rPr>
          <w:rFonts w:ascii="Times New Roman" w:hAnsi="Times New Roman" w:cs="Times New Roman"/>
          <w:i/>
          <w:color w:val="000000" w:themeColor="text1"/>
          <w:sz w:val="24"/>
          <w:szCs w:val="24"/>
        </w:rPr>
        <w:t xml:space="preserve">Pupil Deprivation. </w:t>
      </w:r>
      <w:r w:rsidRPr="00156B62">
        <w:rPr>
          <w:rFonts w:ascii="Times New Roman" w:hAnsi="Times New Roman" w:cs="Times New Roman"/>
          <w:color w:val="000000" w:themeColor="text1"/>
          <w:sz w:val="24"/>
          <w:szCs w:val="24"/>
        </w:rPr>
        <w:t xml:space="preserve">[Online] Available at: </w:t>
      </w:r>
      <w:hyperlink r:id="rId11" w:history="1">
        <w:r w:rsidRPr="00156B62">
          <w:rPr>
            <w:rStyle w:val="Hyperlink"/>
            <w:rFonts w:ascii="Times New Roman" w:hAnsi="Times New Roman" w:cs="Times New Roman"/>
            <w:color w:val="000000" w:themeColor="text1"/>
            <w:sz w:val="24"/>
            <w:szCs w:val="24"/>
          </w:rPr>
          <w:t>https://www.estyn.gov.wales/sites/default/files/documents/Pupil%20deprivation.pdf</w:t>
        </w:r>
      </w:hyperlink>
      <w:r w:rsidRPr="00156B62">
        <w:rPr>
          <w:rFonts w:ascii="Times New Roman" w:hAnsi="Times New Roman" w:cs="Times New Roman"/>
          <w:color w:val="000000" w:themeColor="text1"/>
          <w:sz w:val="24"/>
          <w:szCs w:val="24"/>
        </w:rPr>
        <w:t xml:space="preserve">  [Accessed on 23.1.19]</w:t>
      </w:r>
    </w:p>
    <w:p w14:paraId="78AD55DA" w14:textId="4DBA092E" w:rsidR="00CC7281" w:rsidRPr="00156B62" w:rsidRDefault="00CC7281" w:rsidP="00CC7281">
      <w:pPr>
        <w:shd w:val="clear" w:color="auto" w:fill="FFFFFF"/>
        <w:rPr>
          <w:rFonts w:ascii="Times New Roman" w:hAnsi="Times New Roman" w:cs="Times New Roman"/>
          <w:color w:val="000000" w:themeColor="text1"/>
          <w:sz w:val="24"/>
          <w:szCs w:val="24"/>
        </w:rPr>
      </w:pPr>
      <w:r w:rsidRPr="00156B62">
        <w:rPr>
          <w:rFonts w:ascii="Times New Roman" w:hAnsi="Times New Roman" w:cs="Times New Roman"/>
          <w:color w:val="000000" w:themeColor="text1"/>
          <w:sz w:val="24"/>
          <w:szCs w:val="24"/>
        </w:rPr>
        <w:t xml:space="preserve">Estyn (2015). </w:t>
      </w:r>
      <w:r w:rsidRPr="00156B62">
        <w:rPr>
          <w:rFonts w:ascii="Times New Roman" w:hAnsi="Times New Roman" w:cs="Times New Roman"/>
          <w:i/>
          <w:color w:val="000000" w:themeColor="text1"/>
          <w:sz w:val="24"/>
          <w:szCs w:val="24"/>
        </w:rPr>
        <w:t xml:space="preserve">Promoting pupil and parental engagement. </w:t>
      </w:r>
      <w:r w:rsidRPr="00156B62">
        <w:rPr>
          <w:rFonts w:ascii="Times New Roman" w:hAnsi="Times New Roman" w:cs="Times New Roman"/>
          <w:color w:val="000000" w:themeColor="text1"/>
          <w:sz w:val="24"/>
          <w:szCs w:val="24"/>
        </w:rPr>
        <w:t>[Online] Available at:</w:t>
      </w:r>
      <w:r w:rsidRPr="00156B62">
        <w:rPr>
          <w:rFonts w:ascii="Times New Roman" w:hAnsi="Times New Roman" w:cs="Times New Roman"/>
          <w:i/>
          <w:color w:val="000000" w:themeColor="text1"/>
          <w:sz w:val="24"/>
          <w:szCs w:val="24"/>
        </w:rPr>
        <w:t xml:space="preserve"> </w:t>
      </w:r>
      <w:hyperlink r:id="rId12" w:history="1">
        <w:r w:rsidRPr="00156B62">
          <w:rPr>
            <w:rStyle w:val="Hyperlink"/>
            <w:rFonts w:ascii="Times New Roman" w:hAnsi="Times New Roman" w:cs="Times New Roman"/>
            <w:color w:val="000000" w:themeColor="text1"/>
            <w:sz w:val="24"/>
            <w:szCs w:val="24"/>
          </w:rPr>
          <w:t>https://www.estyn.gov.wales/effective-practice/promoting-pupil-and-parental-engagement</w:t>
        </w:r>
      </w:hyperlink>
      <w:r w:rsidR="00156B62" w:rsidRPr="00156B62">
        <w:rPr>
          <w:rFonts w:ascii="Times New Roman" w:hAnsi="Times New Roman" w:cs="Times New Roman"/>
          <w:color w:val="000000" w:themeColor="text1"/>
          <w:sz w:val="24"/>
          <w:szCs w:val="24"/>
        </w:rPr>
        <w:t xml:space="preserve"> </w:t>
      </w:r>
      <w:r w:rsidRPr="00156B62">
        <w:rPr>
          <w:rFonts w:ascii="Times New Roman" w:hAnsi="Times New Roman" w:cs="Times New Roman"/>
          <w:color w:val="000000" w:themeColor="text1"/>
          <w:sz w:val="24"/>
          <w:szCs w:val="24"/>
        </w:rPr>
        <w:t>[Accessed on 25.1.19]</w:t>
      </w:r>
    </w:p>
    <w:p w14:paraId="1C1CCC35" w14:textId="397D52AA" w:rsidR="00CC7281" w:rsidRPr="00156B62" w:rsidRDefault="00CC7281" w:rsidP="00CC7281">
      <w:pPr>
        <w:spacing w:after="0"/>
        <w:rPr>
          <w:rFonts w:ascii="Times New Roman" w:hAnsi="Times New Roman" w:cs="Times New Roman"/>
          <w:color w:val="000000" w:themeColor="text1"/>
          <w:sz w:val="24"/>
          <w:szCs w:val="24"/>
        </w:rPr>
      </w:pPr>
      <w:r w:rsidRPr="00156B62">
        <w:rPr>
          <w:rFonts w:ascii="Times New Roman" w:hAnsi="Times New Roman" w:cs="Times New Roman"/>
          <w:color w:val="000000" w:themeColor="text1"/>
          <w:sz w:val="24"/>
          <w:szCs w:val="24"/>
        </w:rPr>
        <w:t xml:space="preserve">Estyn (2016), </w:t>
      </w:r>
      <w:r w:rsidRPr="00156B62">
        <w:rPr>
          <w:rFonts w:ascii="Times New Roman" w:hAnsi="Times New Roman" w:cs="Times New Roman"/>
          <w:i/>
          <w:color w:val="000000" w:themeColor="text1"/>
          <w:sz w:val="24"/>
          <w:szCs w:val="24"/>
        </w:rPr>
        <w:t>Report on School X</w:t>
      </w:r>
    </w:p>
    <w:p w14:paraId="17D92099" w14:textId="77777777" w:rsidR="00CC7281" w:rsidRPr="00156B62" w:rsidRDefault="00CC7281" w:rsidP="00CC7281">
      <w:pPr>
        <w:spacing w:after="0"/>
        <w:rPr>
          <w:rFonts w:ascii="Times New Roman" w:hAnsi="Times New Roman" w:cs="Times New Roman"/>
          <w:color w:val="000000" w:themeColor="text1"/>
          <w:sz w:val="24"/>
          <w:szCs w:val="24"/>
        </w:rPr>
      </w:pPr>
    </w:p>
    <w:p w14:paraId="51AB3AB0" w14:textId="185795CD" w:rsidR="00CC7281" w:rsidRPr="00156B62" w:rsidRDefault="00CC7281" w:rsidP="00CC7281">
      <w:pPr>
        <w:spacing w:after="0"/>
        <w:rPr>
          <w:rFonts w:ascii="Times New Roman" w:hAnsi="Times New Roman" w:cs="Times New Roman"/>
          <w:color w:val="000000" w:themeColor="text1"/>
          <w:sz w:val="24"/>
          <w:szCs w:val="24"/>
          <w:shd w:val="clear" w:color="auto" w:fill="FFFFFF"/>
        </w:rPr>
      </w:pPr>
      <w:r w:rsidRPr="00156B62">
        <w:rPr>
          <w:rFonts w:ascii="Times New Roman" w:hAnsi="Times New Roman" w:cs="Times New Roman"/>
          <w:color w:val="000000" w:themeColor="text1"/>
          <w:sz w:val="24"/>
          <w:szCs w:val="24"/>
        </w:rPr>
        <w:t>Fidler, B (2002)</w:t>
      </w:r>
      <w:r w:rsidRPr="00156B62">
        <w:rPr>
          <w:rFonts w:ascii="Times New Roman" w:hAnsi="Times New Roman" w:cs="Times New Roman"/>
          <w:color w:val="000000" w:themeColor="text1"/>
          <w:sz w:val="24"/>
          <w:szCs w:val="24"/>
          <w:shd w:val="clear" w:color="auto" w:fill="FFFFFF"/>
        </w:rPr>
        <w:t xml:space="preserve"> </w:t>
      </w:r>
      <w:r w:rsidRPr="00156B62">
        <w:rPr>
          <w:rFonts w:ascii="Times New Roman" w:hAnsi="Times New Roman" w:cs="Times New Roman"/>
          <w:i/>
          <w:color w:val="000000" w:themeColor="text1"/>
          <w:sz w:val="24"/>
          <w:szCs w:val="24"/>
          <w:shd w:val="clear" w:color="auto" w:fill="FFFFFF"/>
        </w:rPr>
        <w:t>Strategic Management for School Development.</w:t>
      </w:r>
      <w:r w:rsidRPr="00156B62">
        <w:rPr>
          <w:rFonts w:ascii="Times New Roman" w:hAnsi="Times New Roman" w:cs="Times New Roman"/>
          <w:color w:val="000000" w:themeColor="text1"/>
          <w:sz w:val="24"/>
          <w:szCs w:val="24"/>
          <w:shd w:val="clear" w:color="auto" w:fill="FFFFFF"/>
        </w:rPr>
        <w:t xml:space="preserve"> California: Sage publications. </w:t>
      </w:r>
    </w:p>
    <w:p w14:paraId="731A9E07" w14:textId="77777777" w:rsidR="00915441" w:rsidRPr="00156B62" w:rsidRDefault="00915441" w:rsidP="00CC7281">
      <w:pPr>
        <w:spacing w:after="0"/>
        <w:rPr>
          <w:rFonts w:ascii="Times New Roman" w:hAnsi="Times New Roman" w:cs="Times New Roman"/>
          <w:color w:val="000000" w:themeColor="text1"/>
          <w:sz w:val="24"/>
          <w:szCs w:val="24"/>
          <w:shd w:val="clear" w:color="auto" w:fill="FFFFFF"/>
        </w:rPr>
      </w:pPr>
    </w:p>
    <w:p w14:paraId="1C6C3363" w14:textId="1E983EBA" w:rsidR="00CC7281" w:rsidRPr="00156B62" w:rsidRDefault="00CC7281" w:rsidP="00CC7281">
      <w:pPr>
        <w:rPr>
          <w:rFonts w:ascii="Times New Roman" w:hAnsi="Times New Roman" w:cs="Times New Roman"/>
          <w:color w:val="000000" w:themeColor="text1"/>
          <w:sz w:val="24"/>
          <w:szCs w:val="24"/>
        </w:rPr>
      </w:pPr>
      <w:r w:rsidRPr="00156B62">
        <w:rPr>
          <w:rFonts w:ascii="Times New Roman" w:hAnsi="Times New Roman" w:cs="Times New Roman"/>
          <w:color w:val="000000" w:themeColor="text1"/>
          <w:sz w:val="24"/>
          <w:szCs w:val="24"/>
        </w:rPr>
        <w:t xml:space="preserve">Grigg, R et al (2014). The Good News...What schools in Wales are doing to reduce the impact of poverty on pupils’ achievement. [Online] Available at: </w:t>
      </w:r>
      <w:hyperlink r:id="rId13" w:history="1">
        <w:r w:rsidRPr="00156B62">
          <w:rPr>
            <w:rStyle w:val="Hyperlink"/>
            <w:rFonts w:ascii="Times New Roman" w:hAnsi="Times New Roman" w:cs="Times New Roman"/>
            <w:color w:val="000000" w:themeColor="text1"/>
            <w:sz w:val="24"/>
            <w:szCs w:val="24"/>
          </w:rPr>
          <w:t>https://www.researchgate.net/publication/283259444_The_Good_NewsWhat_schools_in_Wales_are_doing_to_reduce_the_impact_of_poverty_on_pupils'_achievement</w:t>
        </w:r>
      </w:hyperlink>
      <w:r w:rsidRPr="00156B62">
        <w:rPr>
          <w:rFonts w:ascii="Times New Roman" w:hAnsi="Times New Roman" w:cs="Times New Roman"/>
          <w:color w:val="000000" w:themeColor="text1"/>
          <w:sz w:val="24"/>
          <w:szCs w:val="24"/>
        </w:rPr>
        <w:t xml:space="preserve"> [Accessed on 23.1.19]</w:t>
      </w:r>
    </w:p>
    <w:p w14:paraId="7DFC2D5C" w14:textId="77777777" w:rsidR="00CC7281" w:rsidRPr="00156B62" w:rsidRDefault="00CC7281" w:rsidP="00CC7281">
      <w:pPr>
        <w:rPr>
          <w:rStyle w:val="HTMLCite"/>
          <w:rFonts w:ascii="Times New Roman" w:hAnsi="Times New Roman" w:cs="Times New Roman"/>
          <w:i w:val="0"/>
          <w:iCs w:val="0"/>
          <w:color w:val="000000" w:themeColor="text1"/>
          <w:sz w:val="24"/>
          <w:szCs w:val="24"/>
        </w:rPr>
      </w:pPr>
      <w:r w:rsidRPr="00156B62">
        <w:rPr>
          <w:rFonts w:ascii="Times New Roman" w:hAnsi="Times New Roman" w:cs="Times New Roman"/>
          <w:color w:val="000000" w:themeColor="text1"/>
          <w:sz w:val="24"/>
          <w:szCs w:val="24"/>
        </w:rPr>
        <w:t xml:space="preserve">Jones, A (2017). </w:t>
      </w:r>
      <w:r w:rsidRPr="00156B62">
        <w:rPr>
          <w:rFonts w:ascii="Times New Roman" w:hAnsi="Times New Roman" w:cs="Times New Roman"/>
          <w:i/>
          <w:color w:val="000000" w:themeColor="text1"/>
          <w:sz w:val="24"/>
          <w:szCs w:val="24"/>
        </w:rPr>
        <w:t>Closing the Gap in Education</w:t>
      </w:r>
      <w:r w:rsidRPr="00156B62">
        <w:rPr>
          <w:rFonts w:ascii="Times New Roman" w:hAnsi="Times New Roman" w:cs="Times New Roman"/>
          <w:color w:val="000000" w:themeColor="text1"/>
          <w:sz w:val="24"/>
          <w:szCs w:val="24"/>
        </w:rPr>
        <w:t xml:space="preserve">. [Online] Available at: </w:t>
      </w:r>
      <w:hyperlink r:id="rId14" w:history="1">
        <w:r w:rsidRPr="00156B62">
          <w:rPr>
            <w:rStyle w:val="Hyperlink"/>
            <w:rFonts w:ascii="Times New Roman" w:hAnsi="Times New Roman" w:cs="Times New Roman"/>
            <w:color w:val="000000" w:themeColor="text1"/>
            <w:sz w:val="24"/>
            <w:szCs w:val="24"/>
            <w:bdr w:val="none" w:sz="0" w:space="0" w:color="auto" w:frame="1"/>
            <w:shd w:val="clear" w:color="auto" w:fill="F5F5F5"/>
          </w:rPr>
          <w:t>http://www.childreninwales.org.uk/wp-content/uploads/2017/12/EAS-Closing-the-Gap-in-Education.pptx.pdf</w:t>
        </w:r>
      </w:hyperlink>
      <w:r w:rsidRPr="00156B62">
        <w:rPr>
          <w:rFonts w:ascii="Times New Roman" w:hAnsi="Times New Roman" w:cs="Times New Roman"/>
          <w:color w:val="000000" w:themeColor="text1"/>
          <w:sz w:val="24"/>
          <w:szCs w:val="24"/>
        </w:rPr>
        <w:t xml:space="preserve"> [Accessed on 28.1.19]</w:t>
      </w:r>
    </w:p>
    <w:p w14:paraId="4E651ECD" w14:textId="77777777" w:rsidR="00CC7281" w:rsidRPr="00156B62" w:rsidRDefault="00CC7281" w:rsidP="00CC7281">
      <w:pPr>
        <w:rPr>
          <w:rFonts w:ascii="Times New Roman" w:hAnsi="Times New Roman" w:cs="Times New Roman"/>
          <w:color w:val="000000" w:themeColor="text1"/>
          <w:sz w:val="24"/>
          <w:szCs w:val="24"/>
        </w:rPr>
      </w:pPr>
      <w:r w:rsidRPr="00156B62">
        <w:rPr>
          <w:rFonts w:ascii="Times New Roman" w:hAnsi="Times New Roman" w:cs="Times New Roman"/>
          <w:color w:val="000000" w:themeColor="text1"/>
          <w:sz w:val="24"/>
          <w:szCs w:val="24"/>
        </w:rPr>
        <w:t xml:space="preserve">Main, G (2018). </w:t>
      </w:r>
      <w:r w:rsidRPr="00156B62">
        <w:rPr>
          <w:rFonts w:ascii="Times New Roman" w:hAnsi="Times New Roman" w:cs="Times New Roman"/>
          <w:i/>
          <w:color w:val="000000" w:themeColor="text1"/>
          <w:sz w:val="24"/>
          <w:szCs w:val="24"/>
        </w:rPr>
        <w:t>Parents and children living in poverty have the same aspirations as those who are better off.</w:t>
      </w:r>
      <w:r w:rsidRPr="00156B62">
        <w:rPr>
          <w:rFonts w:ascii="Times New Roman" w:hAnsi="Times New Roman" w:cs="Times New Roman"/>
          <w:color w:val="000000" w:themeColor="text1"/>
          <w:sz w:val="24"/>
          <w:szCs w:val="24"/>
        </w:rPr>
        <w:t xml:space="preserve"> [Online] Available at: </w:t>
      </w:r>
      <w:hyperlink r:id="rId15" w:history="1">
        <w:r w:rsidRPr="00156B62">
          <w:rPr>
            <w:rStyle w:val="Hyperlink"/>
            <w:rFonts w:ascii="Times New Roman" w:hAnsi="Times New Roman" w:cs="Times New Roman"/>
            <w:color w:val="000000" w:themeColor="text1"/>
            <w:sz w:val="24"/>
            <w:szCs w:val="24"/>
          </w:rPr>
          <w:t>https://theconversation.com/parents-and-children-living-in-poverty-have-the-same-aspirations-as-those-who-are-better-off-103897</w:t>
        </w:r>
      </w:hyperlink>
      <w:r w:rsidRPr="00156B62">
        <w:rPr>
          <w:rFonts w:ascii="Times New Roman" w:hAnsi="Times New Roman" w:cs="Times New Roman"/>
          <w:color w:val="000000" w:themeColor="text1"/>
          <w:sz w:val="24"/>
          <w:szCs w:val="24"/>
        </w:rPr>
        <w:t xml:space="preserve"> [Accessed on 21.1.19]</w:t>
      </w:r>
    </w:p>
    <w:p w14:paraId="185B8C65" w14:textId="77777777" w:rsidR="00CC7281" w:rsidRPr="00156B62" w:rsidRDefault="00CC7281" w:rsidP="00CC7281">
      <w:pPr>
        <w:rPr>
          <w:rFonts w:ascii="Times New Roman" w:hAnsi="Times New Roman" w:cs="Times New Roman"/>
          <w:color w:val="000000" w:themeColor="text1"/>
          <w:sz w:val="24"/>
          <w:szCs w:val="24"/>
        </w:rPr>
      </w:pPr>
      <w:proofErr w:type="spellStart"/>
      <w:r w:rsidRPr="00156B62">
        <w:rPr>
          <w:rFonts w:ascii="Times New Roman" w:hAnsi="Times New Roman" w:cs="Times New Roman"/>
          <w:color w:val="000000" w:themeColor="text1"/>
          <w:sz w:val="24"/>
          <w:szCs w:val="24"/>
        </w:rPr>
        <w:lastRenderedPageBreak/>
        <w:t>Parentalk</w:t>
      </w:r>
      <w:proofErr w:type="spellEnd"/>
      <w:r w:rsidRPr="00156B62">
        <w:rPr>
          <w:rFonts w:ascii="Times New Roman" w:hAnsi="Times New Roman" w:cs="Times New Roman"/>
          <w:color w:val="000000" w:themeColor="text1"/>
          <w:sz w:val="24"/>
          <w:szCs w:val="24"/>
        </w:rPr>
        <w:t xml:space="preserve"> (2011), </w:t>
      </w:r>
      <w:proofErr w:type="spellStart"/>
      <w:r w:rsidRPr="00156B62">
        <w:rPr>
          <w:rFonts w:ascii="Times New Roman" w:hAnsi="Times New Roman" w:cs="Times New Roman"/>
          <w:i/>
          <w:color w:val="000000" w:themeColor="text1"/>
          <w:sz w:val="24"/>
          <w:szCs w:val="24"/>
        </w:rPr>
        <w:t>Parentalk</w:t>
      </w:r>
      <w:proofErr w:type="spellEnd"/>
      <w:r w:rsidRPr="00156B62">
        <w:rPr>
          <w:rFonts w:ascii="Times New Roman" w:hAnsi="Times New Roman" w:cs="Times New Roman"/>
          <w:i/>
          <w:color w:val="000000" w:themeColor="text1"/>
          <w:sz w:val="24"/>
          <w:szCs w:val="24"/>
        </w:rPr>
        <w:t xml:space="preserve">- The teenage years. </w:t>
      </w:r>
      <w:r w:rsidRPr="00156B62">
        <w:rPr>
          <w:rFonts w:ascii="Times New Roman" w:hAnsi="Times New Roman" w:cs="Times New Roman"/>
          <w:color w:val="000000" w:themeColor="text1"/>
          <w:sz w:val="24"/>
          <w:szCs w:val="24"/>
        </w:rPr>
        <w:t xml:space="preserve">[Online] Available at: </w:t>
      </w:r>
      <w:hyperlink r:id="rId16" w:history="1">
        <w:r w:rsidRPr="00156B62">
          <w:rPr>
            <w:rStyle w:val="Hyperlink"/>
            <w:rFonts w:ascii="Times New Roman" w:hAnsi="Times New Roman" w:cs="Times New Roman"/>
            <w:color w:val="000000" w:themeColor="text1"/>
            <w:sz w:val="24"/>
            <w:szCs w:val="24"/>
          </w:rPr>
          <w:t>https://www.careforthefamily.org.uk/courses/parentalk/parentalkteenagers</w:t>
        </w:r>
      </w:hyperlink>
      <w:r w:rsidRPr="00156B62">
        <w:rPr>
          <w:rFonts w:ascii="Times New Roman" w:hAnsi="Times New Roman" w:cs="Times New Roman"/>
          <w:color w:val="000000" w:themeColor="text1"/>
          <w:sz w:val="24"/>
          <w:szCs w:val="24"/>
        </w:rPr>
        <w:t xml:space="preserve"> [Accessed on 28.1.19]</w:t>
      </w:r>
    </w:p>
    <w:p w14:paraId="0B25C414" w14:textId="77777777" w:rsidR="00CC7281" w:rsidRPr="00156B62" w:rsidRDefault="00CC7281" w:rsidP="00CC7281">
      <w:pPr>
        <w:rPr>
          <w:rFonts w:ascii="Times New Roman" w:hAnsi="Times New Roman" w:cs="Times New Roman"/>
          <w:color w:val="000000" w:themeColor="text1"/>
          <w:sz w:val="24"/>
          <w:szCs w:val="24"/>
        </w:rPr>
      </w:pPr>
      <w:r w:rsidRPr="00156B62">
        <w:rPr>
          <w:rFonts w:ascii="Times New Roman" w:hAnsi="Times New Roman" w:cs="Times New Roman"/>
          <w:color w:val="000000" w:themeColor="text1"/>
          <w:sz w:val="24"/>
          <w:szCs w:val="24"/>
        </w:rPr>
        <w:t xml:space="preserve">Parkinson, K. (2011) </w:t>
      </w:r>
      <w:proofErr w:type="spellStart"/>
      <w:r w:rsidRPr="00156B62">
        <w:rPr>
          <w:rFonts w:ascii="Times New Roman" w:hAnsi="Times New Roman" w:cs="Times New Roman"/>
          <w:i/>
          <w:color w:val="000000" w:themeColor="text1"/>
          <w:sz w:val="24"/>
          <w:szCs w:val="24"/>
        </w:rPr>
        <w:t>Lexonik</w:t>
      </w:r>
      <w:proofErr w:type="spellEnd"/>
      <w:r w:rsidRPr="00156B62">
        <w:rPr>
          <w:rFonts w:ascii="Times New Roman" w:hAnsi="Times New Roman" w:cs="Times New Roman"/>
          <w:i/>
          <w:color w:val="000000" w:themeColor="text1"/>
          <w:sz w:val="24"/>
          <w:szCs w:val="24"/>
        </w:rPr>
        <w:t xml:space="preserve">: literacy at the speed of sound. </w:t>
      </w:r>
      <w:r w:rsidRPr="00156B62">
        <w:rPr>
          <w:rFonts w:ascii="Times New Roman" w:hAnsi="Times New Roman" w:cs="Times New Roman"/>
          <w:color w:val="000000" w:themeColor="text1"/>
          <w:sz w:val="24"/>
          <w:szCs w:val="24"/>
        </w:rPr>
        <w:t>[Online]. Available at:</w:t>
      </w:r>
      <w:r w:rsidRPr="00156B62">
        <w:rPr>
          <w:rFonts w:ascii="Times New Roman" w:hAnsi="Times New Roman" w:cs="Times New Roman"/>
          <w:i/>
          <w:color w:val="000000" w:themeColor="text1"/>
          <w:sz w:val="24"/>
          <w:szCs w:val="24"/>
        </w:rPr>
        <w:t xml:space="preserve"> </w:t>
      </w:r>
      <w:hyperlink r:id="rId17" w:history="1">
        <w:r w:rsidRPr="00156B62">
          <w:rPr>
            <w:rStyle w:val="Hyperlink"/>
            <w:rFonts w:ascii="Times New Roman" w:hAnsi="Times New Roman" w:cs="Times New Roman"/>
            <w:color w:val="000000" w:themeColor="text1"/>
            <w:sz w:val="24"/>
            <w:szCs w:val="24"/>
          </w:rPr>
          <w:t>https://www.lexonik.co.uk/</w:t>
        </w:r>
      </w:hyperlink>
      <w:r w:rsidRPr="00156B62">
        <w:rPr>
          <w:rFonts w:ascii="Times New Roman" w:hAnsi="Times New Roman" w:cs="Times New Roman"/>
          <w:color w:val="000000" w:themeColor="text1"/>
          <w:sz w:val="24"/>
          <w:szCs w:val="24"/>
        </w:rPr>
        <w:t xml:space="preserve"> [Accessed on 25.1.19]</w:t>
      </w:r>
    </w:p>
    <w:p w14:paraId="42DFEE62" w14:textId="77777777" w:rsidR="00CC7281" w:rsidRPr="00156B62" w:rsidRDefault="00CC7281" w:rsidP="00CC7281">
      <w:pPr>
        <w:spacing w:after="0"/>
        <w:rPr>
          <w:rFonts w:ascii="Times New Roman" w:hAnsi="Times New Roman" w:cs="Times New Roman"/>
          <w:color w:val="000000" w:themeColor="text1"/>
          <w:sz w:val="24"/>
          <w:szCs w:val="24"/>
        </w:rPr>
      </w:pPr>
      <w:r w:rsidRPr="00156B62">
        <w:rPr>
          <w:rFonts w:ascii="Times New Roman" w:hAnsi="Times New Roman" w:cs="Times New Roman"/>
          <w:color w:val="000000" w:themeColor="text1"/>
          <w:sz w:val="24"/>
          <w:szCs w:val="24"/>
        </w:rPr>
        <w:t xml:space="preserve">The Education Endowment Foundation (2017). The Attainment Gap. [Online] Available at: </w:t>
      </w:r>
      <w:hyperlink r:id="rId18" w:history="1">
        <w:r w:rsidRPr="00156B62">
          <w:rPr>
            <w:rStyle w:val="Hyperlink"/>
            <w:rFonts w:ascii="Times New Roman" w:hAnsi="Times New Roman" w:cs="Times New Roman"/>
            <w:color w:val="000000" w:themeColor="text1"/>
            <w:sz w:val="24"/>
            <w:szCs w:val="24"/>
          </w:rPr>
          <w:t>https://educationendowmentfoundation.org.uk/public/files/Annual_Reports/EEF_Attainment_Gap_Report_2018_-_print.pdf</w:t>
        </w:r>
      </w:hyperlink>
      <w:r w:rsidRPr="00156B62">
        <w:rPr>
          <w:rFonts w:ascii="Times New Roman" w:hAnsi="Times New Roman" w:cs="Times New Roman"/>
          <w:color w:val="000000" w:themeColor="text1"/>
          <w:sz w:val="24"/>
          <w:szCs w:val="24"/>
        </w:rPr>
        <w:t xml:space="preserve"> [Accessed on 26.1.19]</w:t>
      </w:r>
    </w:p>
    <w:p w14:paraId="23C90B82" w14:textId="77777777" w:rsidR="00CC7281" w:rsidRPr="00156B62" w:rsidRDefault="00CC7281" w:rsidP="00CC7281">
      <w:pPr>
        <w:shd w:val="clear" w:color="auto" w:fill="FFFFFF"/>
        <w:rPr>
          <w:rFonts w:ascii="Times New Roman" w:hAnsi="Times New Roman" w:cs="Times New Roman"/>
          <w:color w:val="000000" w:themeColor="text1"/>
          <w:sz w:val="24"/>
          <w:szCs w:val="24"/>
        </w:rPr>
      </w:pPr>
      <w:r w:rsidRPr="00156B62">
        <w:rPr>
          <w:rFonts w:ascii="Times New Roman" w:hAnsi="Times New Roman" w:cs="Times New Roman"/>
          <w:color w:val="000000" w:themeColor="text1"/>
          <w:sz w:val="24"/>
          <w:szCs w:val="24"/>
        </w:rPr>
        <w:t xml:space="preserve">Todd, L et al (2012) </w:t>
      </w:r>
      <w:r w:rsidRPr="00156B62">
        <w:rPr>
          <w:rFonts w:ascii="Times New Roman" w:hAnsi="Times New Roman" w:cs="Times New Roman"/>
          <w:i/>
          <w:color w:val="000000" w:themeColor="text1"/>
          <w:sz w:val="24"/>
          <w:szCs w:val="24"/>
        </w:rPr>
        <w:t>Can changing aspirations and attitudes impact on educational attainment?</w:t>
      </w:r>
      <w:r w:rsidRPr="00156B62">
        <w:rPr>
          <w:rFonts w:ascii="Times New Roman" w:hAnsi="Times New Roman" w:cs="Times New Roman"/>
          <w:color w:val="000000" w:themeColor="text1"/>
          <w:sz w:val="24"/>
          <w:szCs w:val="24"/>
        </w:rPr>
        <w:t xml:space="preserve"> [Online] Available at: </w:t>
      </w:r>
      <w:hyperlink r:id="rId19" w:history="1">
        <w:r w:rsidRPr="00156B62">
          <w:rPr>
            <w:rStyle w:val="Hyperlink"/>
            <w:rFonts w:ascii="Times New Roman" w:hAnsi="Times New Roman" w:cs="Times New Roman"/>
            <w:color w:val="000000" w:themeColor="text1"/>
            <w:sz w:val="24"/>
            <w:szCs w:val="24"/>
          </w:rPr>
          <w:t>https://www.jrf.org.uk/report/can-changing-aspirations-and-attitudes-impact-educational-attainment</w:t>
        </w:r>
      </w:hyperlink>
      <w:r w:rsidRPr="00156B62">
        <w:rPr>
          <w:rFonts w:ascii="Times New Roman" w:hAnsi="Times New Roman" w:cs="Times New Roman"/>
          <w:color w:val="000000" w:themeColor="text1"/>
          <w:sz w:val="24"/>
          <w:szCs w:val="24"/>
        </w:rPr>
        <w:t xml:space="preserve"> [Accessed on 24.1.19]</w:t>
      </w:r>
    </w:p>
    <w:p w14:paraId="72CB2EE6" w14:textId="77777777" w:rsidR="00CC7281" w:rsidRPr="00156B62" w:rsidRDefault="00CC7281" w:rsidP="00CC7281">
      <w:pPr>
        <w:rPr>
          <w:rFonts w:ascii="Times New Roman" w:hAnsi="Times New Roman" w:cs="Times New Roman"/>
          <w:color w:val="000000" w:themeColor="text1"/>
          <w:sz w:val="24"/>
          <w:szCs w:val="24"/>
        </w:rPr>
      </w:pPr>
      <w:r w:rsidRPr="00156B62">
        <w:rPr>
          <w:rFonts w:ascii="Times New Roman" w:hAnsi="Times New Roman" w:cs="Times New Roman"/>
          <w:color w:val="000000" w:themeColor="text1"/>
          <w:sz w:val="24"/>
          <w:szCs w:val="24"/>
        </w:rPr>
        <w:t xml:space="preserve">Welsh Government (2012). </w:t>
      </w:r>
      <w:r w:rsidRPr="00156B62">
        <w:rPr>
          <w:rFonts w:ascii="Times New Roman" w:hAnsi="Times New Roman" w:cs="Times New Roman"/>
          <w:i/>
          <w:color w:val="000000" w:themeColor="text1"/>
          <w:sz w:val="24"/>
          <w:szCs w:val="24"/>
        </w:rPr>
        <w:t>Tackling Poverty Action Plan.</w:t>
      </w:r>
      <w:r w:rsidRPr="00156B62">
        <w:rPr>
          <w:rFonts w:ascii="Times New Roman" w:hAnsi="Times New Roman" w:cs="Times New Roman"/>
          <w:color w:val="000000" w:themeColor="text1"/>
          <w:sz w:val="24"/>
          <w:szCs w:val="24"/>
        </w:rPr>
        <w:t xml:space="preserve"> [Online] Available at: </w:t>
      </w:r>
      <w:hyperlink r:id="rId20" w:history="1">
        <w:r w:rsidRPr="00156B62">
          <w:rPr>
            <w:rStyle w:val="Hyperlink"/>
            <w:rFonts w:ascii="Times New Roman" w:hAnsi="Times New Roman" w:cs="Times New Roman"/>
            <w:color w:val="000000" w:themeColor="text1"/>
            <w:sz w:val="24"/>
            <w:szCs w:val="24"/>
          </w:rPr>
          <w:t>http://www.senedd.assembly.wales/documents/s500001880/CELG4-20-14%20Paper%205.pdf</w:t>
        </w:r>
      </w:hyperlink>
      <w:r w:rsidRPr="00156B62">
        <w:rPr>
          <w:rFonts w:ascii="Times New Roman" w:hAnsi="Times New Roman" w:cs="Times New Roman"/>
          <w:color w:val="000000" w:themeColor="text1"/>
          <w:sz w:val="24"/>
          <w:szCs w:val="24"/>
        </w:rPr>
        <w:t xml:space="preserve"> [Accessed on 27.1.19]</w:t>
      </w:r>
    </w:p>
    <w:p w14:paraId="77D321FD" w14:textId="77777777" w:rsidR="00CC7281" w:rsidRPr="00156B62" w:rsidRDefault="00CC7281" w:rsidP="00CC7281">
      <w:pPr>
        <w:rPr>
          <w:rFonts w:ascii="Times New Roman" w:eastAsia="Calibri" w:hAnsi="Times New Roman" w:cs="Times New Roman"/>
          <w:color w:val="000000" w:themeColor="text1"/>
          <w:sz w:val="24"/>
          <w:szCs w:val="24"/>
        </w:rPr>
      </w:pPr>
      <w:r w:rsidRPr="00156B62">
        <w:rPr>
          <w:rFonts w:ascii="Times New Roman" w:eastAsia="Calibri" w:hAnsi="Times New Roman" w:cs="Times New Roman"/>
          <w:color w:val="000000" w:themeColor="text1"/>
          <w:sz w:val="24"/>
          <w:szCs w:val="24"/>
        </w:rPr>
        <w:t xml:space="preserve">Welsh Government (2013). Literacy and Numeracy Framework. [Online]. Available at: </w:t>
      </w:r>
      <w:hyperlink r:id="rId21" w:history="1">
        <w:r w:rsidRPr="00156B62">
          <w:rPr>
            <w:rStyle w:val="Hyperlink"/>
            <w:rFonts w:ascii="Times New Roman" w:eastAsia="Calibri" w:hAnsi="Times New Roman" w:cs="Times New Roman"/>
            <w:color w:val="000000" w:themeColor="text1"/>
            <w:sz w:val="24"/>
            <w:szCs w:val="24"/>
          </w:rPr>
          <w:t>http://learning.gov.wales/docs/learningwales/publications/130415-lnf-guidance-en.pdf</w:t>
        </w:r>
      </w:hyperlink>
      <w:r w:rsidRPr="00156B62">
        <w:rPr>
          <w:rFonts w:ascii="Times New Roman" w:eastAsia="Calibri" w:hAnsi="Times New Roman" w:cs="Times New Roman"/>
          <w:color w:val="000000" w:themeColor="text1"/>
          <w:sz w:val="24"/>
          <w:szCs w:val="24"/>
        </w:rPr>
        <w:t>. [Accessed on: 25.1.19]</w:t>
      </w:r>
    </w:p>
    <w:p w14:paraId="79CBF199" w14:textId="77777777" w:rsidR="00CC7281" w:rsidRPr="00156B62" w:rsidRDefault="00CC7281" w:rsidP="00CC7281">
      <w:pPr>
        <w:rPr>
          <w:rFonts w:ascii="Times New Roman" w:hAnsi="Times New Roman" w:cs="Times New Roman"/>
          <w:i/>
          <w:color w:val="000000" w:themeColor="text1"/>
          <w:sz w:val="24"/>
          <w:szCs w:val="24"/>
        </w:rPr>
      </w:pPr>
      <w:r w:rsidRPr="00156B62">
        <w:rPr>
          <w:rFonts w:ascii="Times New Roman" w:hAnsi="Times New Roman" w:cs="Times New Roman"/>
          <w:color w:val="000000" w:themeColor="text1"/>
          <w:sz w:val="24"/>
          <w:szCs w:val="24"/>
        </w:rPr>
        <w:t xml:space="preserve">Welsh Government (2014). </w:t>
      </w:r>
      <w:r w:rsidRPr="00156B62">
        <w:rPr>
          <w:rFonts w:ascii="Times New Roman" w:hAnsi="Times New Roman" w:cs="Times New Roman"/>
          <w:i/>
          <w:color w:val="000000" w:themeColor="text1"/>
          <w:sz w:val="24"/>
          <w:szCs w:val="24"/>
        </w:rPr>
        <w:t xml:space="preserve">Rewriting the future Raising ambition and attainment in Welsh schools. [Online] Available at: </w:t>
      </w:r>
      <w:hyperlink r:id="rId22" w:history="1">
        <w:r w:rsidRPr="00156B62">
          <w:rPr>
            <w:rStyle w:val="Hyperlink"/>
            <w:rFonts w:ascii="Times New Roman" w:hAnsi="Times New Roman" w:cs="Times New Roman"/>
            <w:i/>
            <w:color w:val="000000" w:themeColor="text1"/>
            <w:sz w:val="24"/>
            <w:szCs w:val="24"/>
          </w:rPr>
          <w:t>https://beta.gov.wales/sites/default/files/publications/2018-03/rewriting-the-future-raising-ambition-and-attainment-in-welsh-schools.pdf</w:t>
        </w:r>
      </w:hyperlink>
      <w:r w:rsidRPr="00156B62">
        <w:rPr>
          <w:rFonts w:ascii="Times New Roman" w:hAnsi="Times New Roman" w:cs="Times New Roman"/>
          <w:i/>
          <w:color w:val="000000" w:themeColor="text1"/>
          <w:sz w:val="24"/>
          <w:szCs w:val="24"/>
        </w:rPr>
        <w:t xml:space="preserve"> </w:t>
      </w:r>
      <w:r w:rsidRPr="00156B62">
        <w:rPr>
          <w:rFonts w:ascii="Times New Roman" w:hAnsi="Times New Roman" w:cs="Times New Roman"/>
          <w:color w:val="000000" w:themeColor="text1"/>
          <w:sz w:val="24"/>
          <w:szCs w:val="24"/>
        </w:rPr>
        <w:t>[Accessed on 21.1.19]</w:t>
      </w:r>
    </w:p>
    <w:p w14:paraId="2000832E" w14:textId="77777777" w:rsidR="00CC7281" w:rsidRPr="00156B62" w:rsidRDefault="00CC7281" w:rsidP="00CC7281">
      <w:pPr>
        <w:rPr>
          <w:rFonts w:ascii="Times New Roman" w:hAnsi="Times New Roman" w:cs="Times New Roman"/>
          <w:color w:val="000000" w:themeColor="text1"/>
          <w:sz w:val="24"/>
          <w:szCs w:val="24"/>
        </w:rPr>
      </w:pPr>
      <w:r w:rsidRPr="00156B62">
        <w:rPr>
          <w:rFonts w:ascii="Times New Roman" w:hAnsi="Times New Roman" w:cs="Times New Roman"/>
          <w:color w:val="000000" w:themeColor="text1"/>
          <w:sz w:val="24"/>
          <w:szCs w:val="24"/>
        </w:rPr>
        <w:t xml:space="preserve">Welsh Government (2014). </w:t>
      </w:r>
      <w:r w:rsidRPr="00156B62">
        <w:rPr>
          <w:rFonts w:ascii="Times New Roman" w:hAnsi="Times New Roman" w:cs="Times New Roman"/>
          <w:i/>
          <w:color w:val="000000" w:themeColor="text1"/>
          <w:sz w:val="24"/>
          <w:szCs w:val="24"/>
        </w:rPr>
        <w:t>School Development Plans</w:t>
      </w:r>
      <w:r w:rsidRPr="00156B62">
        <w:rPr>
          <w:rFonts w:ascii="Times New Roman" w:hAnsi="Times New Roman" w:cs="Times New Roman"/>
          <w:color w:val="000000" w:themeColor="text1"/>
          <w:sz w:val="24"/>
          <w:szCs w:val="24"/>
        </w:rPr>
        <w:t xml:space="preserve">. [Online] Available at: </w:t>
      </w:r>
      <w:hyperlink r:id="rId23" w:history="1">
        <w:r w:rsidRPr="00156B62">
          <w:rPr>
            <w:rStyle w:val="Hyperlink"/>
            <w:rFonts w:ascii="Times New Roman" w:hAnsi="Times New Roman" w:cs="Times New Roman"/>
            <w:color w:val="000000" w:themeColor="text1"/>
            <w:sz w:val="24"/>
            <w:szCs w:val="24"/>
          </w:rPr>
          <w:t>https://beta.gov.wales/sites/default/files/publications/2018-03/school-development-plans.pdf</w:t>
        </w:r>
      </w:hyperlink>
      <w:r w:rsidRPr="00156B62">
        <w:rPr>
          <w:rFonts w:ascii="Times New Roman" w:hAnsi="Times New Roman" w:cs="Times New Roman"/>
          <w:color w:val="000000" w:themeColor="text1"/>
          <w:sz w:val="24"/>
          <w:szCs w:val="24"/>
        </w:rPr>
        <w:t xml:space="preserve"> [Accessed on 27.1.19]</w:t>
      </w:r>
    </w:p>
    <w:p w14:paraId="4EB53448" w14:textId="77777777" w:rsidR="00CC7281" w:rsidRPr="00156B62" w:rsidRDefault="00CC7281" w:rsidP="00CC7281">
      <w:pPr>
        <w:shd w:val="clear" w:color="auto" w:fill="FFFFFF"/>
        <w:rPr>
          <w:rFonts w:ascii="Times New Roman" w:hAnsi="Times New Roman" w:cs="Times New Roman"/>
          <w:color w:val="000000" w:themeColor="text1"/>
          <w:sz w:val="24"/>
          <w:szCs w:val="24"/>
        </w:rPr>
      </w:pPr>
      <w:r w:rsidRPr="00156B62">
        <w:rPr>
          <w:rFonts w:ascii="Times New Roman" w:hAnsi="Times New Roman" w:cs="Times New Roman"/>
          <w:color w:val="000000" w:themeColor="text1"/>
          <w:sz w:val="24"/>
          <w:szCs w:val="24"/>
        </w:rPr>
        <w:t xml:space="preserve">Welsh Government (2015). </w:t>
      </w:r>
      <w:r w:rsidRPr="00156B62">
        <w:rPr>
          <w:rFonts w:ascii="Times New Roman" w:hAnsi="Times New Roman" w:cs="Times New Roman"/>
          <w:i/>
          <w:color w:val="000000" w:themeColor="text1"/>
          <w:sz w:val="24"/>
          <w:szCs w:val="24"/>
        </w:rPr>
        <w:t xml:space="preserve">Pupil Deprivation Grant: Guidance. </w:t>
      </w:r>
      <w:r w:rsidRPr="00156B62">
        <w:rPr>
          <w:rFonts w:ascii="Times New Roman" w:hAnsi="Times New Roman" w:cs="Times New Roman"/>
          <w:color w:val="000000" w:themeColor="text1"/>
          <w:sz w:val="24"/>
          <w:szCs w:val="24"/>
        </w:rPr>
        <w:t xml:space="preserve">[Online] Available at: </w:t>
      </w:r>
      <w:hyperlink r:id="rId24" w:history="1">
        <w:r w:rsidRPr="00156B62">
          <w:rPr>
            <w:rStyle w:val="Hyperlink"/>
            <w:rFonts w:ascii="Times New Roman" w:hAnsi="Times New Roman" w:cs="Times New Roman"/>
            <w:color w:val="000000" w:themeColor="text1"/>
            <w:sz w:val="24"/>
            <w:szCs w:val="24"/>
          </w:rPr>
          <w:t>https://beta.gov.wales/pupil-development-grant-guidance</w:t>
        </w:r>
      </w:hyperlink>
      <w:r w:rsidRPr="00156B62">
        <w:rPr>
          <w:rFonts w:ascii="Times New Roman" w:hAnsi="Times New Roman" w:cs="Times New Roman"/>
          <w:color w:val="000000" w:themeColor="text1"/>
          <w:sz w:val="24"/>
          <w:szCs w:val="24"/>
        </w:rPr>
        <w:t xml:space="preserve"> [Accessed on 28.1.19]</w:t>
      </w:r>
    </w:p>
    <w:p w14:paraId="18A38D51" w14:textId="77777777" w:rsidR="00CC7281" w:rsidRPr="00156B62" w:rsidRDefault="00CC7281" w:rsidP="00CC7281">
      <w:pPr>
        <w:rPr>
          <w:rFonts w:ascii="Times New Roman" w:hAnsi="Times New Roman" w:cs="Times New Roman"/>
          <w:color w:val="000000" w:themeColor="text1"/>
          <w:sz w:val="24"/>
          <w:szCs w:val="24"/>
        </w:rPr>
      </w:pPr>
    </w:p>
    <w:p w14:paraId="55712A20" w14:textId="77777777" w:rsidR="00CC7281" w:rsidRPr="00156B62" w:rsidRDefault="00CC7281" w:rsidP="00CC7281">
      <w:pPr>
        <w:rPr>
          <w:rFonts w:ascii="Times New Roman" w:hAnsi="Times New Roman" w:cs="Times New Roman"/>
          <w:b/>
          <w:color w:val="000000" w:themeColor="text1"/>
          <w:sz w:val="24"/>
          <w:szCs w:val="24"/>
          <w:u w:val="single"/>
        </w:rPr>
      </w:pPr>
      <w:r w:rsidRPr="00156B62">
        <w:rPr>
          <w:rFonts w:ascii="Times New Roman" w:hAnsi="Times New Roman" w:cs="Times New Roman"/>
          <w:b/>
          <w:color w:val="000000" w:themeColor="text1"/>
          <w:sz w:val="24"/>
          <w:szCs w:val="24"/>
          <w:u w:val="single"/>
        </w:rPr>
        <w:t>Appendices:</w:t>
      </w:r>
    </w:p>
    <w:p w14:paraId="7169F553" w14:textId="77777777" w:rsidR="00CC7281" w:rsidRPr="00156B62" w:rsidRDefault="00CC7281" w:rsidP="00CC7281">
      <w:pPr>
        <w:spacing w:after="0"/>
        <w:rPr>
          <w:rFonts w:ascii="Times New Roman" w:hAnsi="Times New Roman" w:cs="Times New Roman"/>
          <w:color w:val="000000" w:themeColor="text1"/>
          <w:sz w:val="24"/>
          <w:szCs w:val="24"/>
        </w:rPr>
      </w:pPr>
      <w:r w:rsidRPr="00156B62">
        <w:rPr>
          <w:rFonts w:ascii="Times New Roman" w:hAnsi="Times New Roman" w:cs="Times New Roman"/>
          <w:color w:val="000000" w:themeColor="text1"/>
          <w:sz w:val="24"/>
          <w:szCs w:val="24"/>
        </w:rPr>
        <w:t>School X (2018). School Improvement Plan (Appendix A)</w:t>
      </w:r>
    </w:p>
    <w:p w14:paraId="08F559FB" w14:textId="77777777" w:rsidR="00CC7281" w:rsidRPr="00156B62" w:rsidRDefault="00CC7281" w:rsidP="00CC7281">
      <w:pPr>
        <w:spacing w:after="0"/>
        <w:rPr>
          <w:rFonts w:ascii="Times New Roman" w:hAnsi="Times New Roman" w:cs="Times New Roman"/>
          <w:color w:val="000000" w:themeColor="text1"/>
          <w:sz w:val="24"/>
          <w:szCs w:val="24"/>
        </w:rPr>
      </w:pPr>
    </w:p>
    <w:p w14:paraId="4789AA28" w14:textId="77777777" w:rsidR="00CC7281" w:rsidRPr="00156B62" w:rsidRDefault="00CC7281" w:rsidP="00CC7281">
      <w:pPr>
        <w:spacing w:after="0"/>
        <w:rPr>
          <w:rFonts w:ascii="Times New Roman" w:hAnsi="Times New Roman" w:cs="Times New Roman"/>
          <w:color w:val="000000" w:themeColor="text1"/>
          <w:sz w:val="24"/>
          <w:szCs w:val="24"/>
        </w:rPr>
      </w:pPr>
      <w:r w:rsidRPr="00156B62">
        <w:rPr>
          <w:rFonts w:ascii="Times New Roman" w:hAnsi="Times New Roman" w:cs="Times New Roman"/>
          <w:color w:val="000000" w:themeColor="text1"/>
          <w:sz w:val="24"/>
          <w:szCs w:val="24"/>
        </w:rPr>
        <w:t>School X (2018). Departmental Improvement Plan (Appendix B)</w:t>
      </w:r>
    </w:p>
    <w:p w14:paraId="07518E50" w14:textId="77777777" w:rsidR="00CC7281" w:rsidRDefault="00CC7281" w:rsidP="00CC7281"/>
    <w:p w14:paraId="1AB01BD3" w14:textId="77777777" w:rsidR="00CC7281" w:rsidRPr="00B5346E" w:rsidRDefault="00CC7281" w:rsidP="00B5346E">
      <w:pPr>
        <w:pBdr>
          <w:bottom w:val="single" w:sz="6" w:space="1" w:color="auto"/>
        </w:pBdr>
        <w:spacing w:line="480" w:lineRule="auto"/>
        <w:ind w:firstLine="720"/>
        <w:rPr>
          <w:rFonts w:ascii="Times New Roman" w:hAnsi="Times New Roman" w:cs="Times New Roman"/>
          <w:sz w:val="24"/>
          <w:szCs w:val="24"/>
        </w:rPr>
      </w:pPr>
    </w:p>
    <w:sectPr w:rsidR="00CC7281" w:rsidRPr="00B534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C0F"/>
    <w:rsid w:val="000310C9"/>
    <w:rsid w:val="000870F2"/>
    <w:rsid w:val="00156B62"/>
    <w:rsid w:val="001B4458"/>
    <w:rsid w:val="001E0B1A"/>
    <w:rsid w:val="0024242C"/>
    <w:rsid w:val="002B49AA"/>
    <w:rsid w:val="0033734F"/>
    <w:rsid w:val="00337A89"/>
    <w:rsid w:val="003865AB"/>
    <w:rsid w:val="003A6607"/>
    <w:rsid w:val="003B64A0"/>
    <w:rsid w:val="004318FD"/>
    <w:rsid w:val="0045282D"/>
    <w:rsid w:val="00456BE1"/>
    <w:rsid w:val="004B7C0F"/>
    <w:rsid w:val="004E065E"/>
    <w:rsid w:val="004E2500"/>
    <w:rsid w:val="005346A0"/>
    <w:rsid w:val="0057438E"/>
    <w:rsid w:val="005A35A4"/>
    <w:rsid w:val="005A5CB1"/>
    <w:rsid w:val="005D5235"/>
    <w:rsid w:val="00635881"/>
    <w:rsid w:val="00670FAE"/>
    <w:rsid w:val="006C1A4D"/>
    <w:rsid w:val="00744E82"/>
    <w:rsid w:val="007E715E"/>
    <w:rsid w:val="007F5285"/>
    <w:rsid w:val="007F5FD1"/>
    <w:rsid w:val="00800E32"/>
    <w:rsid w:val="008658B5"/>
    <w:rsid w:val="008F1AFF"/>
    <w:rsid w:val="00915441"/>
    <w:rsid w:val="00930D4C"/>
    <w:rsid w:val="00974E97"/>
    <w:rsid w:val="00A65E4F"/>
    <w:rsid w:val="00B11079"/>
    <w:rsid w:val="00B359EB"/>
    <w:rsid w:val="00B5346E"/>
    <w:rsid w:val="00B628CF"/>
    <w:rsid w:val="00B82A8F"/>
    <w:rsid w:val="00BC149F"/>
    <w:rsid w:val="00C7083F"/>
    <w:rsid w:val="00CC7281"/>
    <w:rsid w:val="00CE164F"/>
    <w:rsid w:val="00CE4280"/>
    <w:rsid w:val="00CE59D4"/>
    <w:rsid w:val="00D00F95"/>
    <w:rsid w:val="00D30F5A"/>
    <w:rsid w:val="00D33B7C"/>
    <w:rsid w:val="00D96554"/>
    <w:rsid w:val="00DA4351"/>
    <w:rsid w:val="00E32FD3"/>
    <w:rsid w:val="00E33779"/>
    <w:rsid w:val="00E4366D"/>
    <w:rsid w:val="00E513B1"/>
    <w:rsid w:val="00E60720"/>
    <w:rsid w:val="00E713D5"/>
    <w:rsid w:val="00EC46B5"/>
    <w:rsid w:val="00ED027A"/>
    <w:rsid w:val="00EF2A4A"/>
    <w:rsid w:val="00F04191"/>
    <w:rsid w:val="00F3114B"/>
    <w:rsid w:val="00FB5A0C"/>
    <w:rsid w:val="00FE72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EA21F"/>
  <w15:chartTrackingRefBased/>
  <w15:docId w15:val="{992A6596-F4CF-4B71-B1CA-774C9B833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B7C0F"/>
  </w:style>
  <w:style w:type="paragraph" w:styleId="Heading2">
    <w:name w:val="heading 2"/>
    <w:basedOn w:val="Normal"/>
    <w:next w:val="Normal"/>
    <w:link w:val="Heading2Char"/>
    <w:qFormat/>
    <w:rsid w:val="007F5285"/>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7F5285"/>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7F5285"/>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7F5285"/>
    <w:rPr>
      <w:rFonts w:ascii="Times New Roman" w:eastAsia="Times New Roman" w:hAnsi="Times New Roman" w:cs="Times New Roman"/>
      <w:sz w:val="40"/>
      <w:szCs w:val="20"/>
      <w:lang w:eastAsia="en-GB"/>
    </w:rPr>
  </w:style>
  <w:style w:type="paragraph" w:styleId="Header">
    <w:name w:val="header"/>
    <w:basedOn w:val="Normal"/>
    <w:link w:val="HeaderChar"/>
    <w:rsid w:val="007F5285"/>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7F5285"/>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CC7281"/>
    <w:rPr>
      <w:color w:val="0563C1" w:themeColor="hyperlink"/>
      <w:u w:val="single"/>
    </w:rPr>
  </w:style>
  <w:style w:type="character" w:styleId="HTMLCite">
    <w:name w:val="HTML Cite"/>
    <w:basedOn w:val="DefaultParagraphFont"/>
    <w:uiPriority w:val="99"/>
    <w:semiHidden/>
    <w:unhideWhenUsed/>
    <w:rsid w:val="00CC7281"/>
    <w:rPr>
      <w:i/>
      <w:iCs/>
    </w:rPr>
  </w:style>
  <w:style w:type="character" w:styleId="UnresolvedMention">
    <w:name w:val="Unresolved Mention"/>
    <w:basedOn w:val="DefaultParagraphFont"/>
    <w:uiPriority w:val="99"/>
    <w:semiHidden/>
    <w:unhideWhenUsed/>
    <w:rsid w:val="00156B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wales.org.uk/PupilDeprivationGrant/Resources/8_141219-policy-observatory-report.aspx" TargetMode="External"/><Relationship Id="rId13" Type="http://schemas.openxmlformats.org/officeDocument/2006/relationships/hyperlink" Target="https://www.researchgate.net/publication/283259444_The_Good_NewsWhat_schools_in_Wales_are_doing_to_reduce_the_impact_of_poverty_on_pupils'_achievement" TargetMode="External"/><Relationship Id="rId18" Type="http://schemas.openxmlformats.org/officeDocument/2006/relationships/hyperlink" Target="https://educationendowmentfoundation.org.uk/public/files/Annual_Reports/EEF_Attainment_Gap_Report_2018_-_print.pdf"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learning.gov.wales/docs/learningwales/publications/130415-lnf-guidance-en.pdf" TargetMode="External"/><Relationship Id="rId7" Type="http://schemas.openxmlformats.org/officeDocument/2006/relationships/hyperlink" Target="https://www.suttontrust.com/research-paper/class-differences-ethnicity-and-disadvantage/" TargetMode="External"/><Relationship Id="rId12" Type="http://schemas.openxmlformats.org/officeDocument/2006/relationships/hyperlink" Target="https://www.estyn.gov.wales/effective-practice/promoting-pupil-and-parental-engagement" TargetMode="External"/><Relationship Id="rId17" Type="http://schemas.openxmlformats.org/officeDocument/2006/relationships/hyperlink" Target="https://www.lexonik.co.uk/"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careforthefamily.org.uk/courses/parentalk/parentalkteenagers" TargetMode="External"/><Relationship Id="rId20" Type="http://schemas.openxmlformats.org/officeDocument/2006/relationships/hyperlink" Target="http://www.senedd.assembly.wales/documents/s500001880/CELG4-20-14%20Paper%205.pdf" TargetMode="External"/><Relationship Id="rId1" Type="http://schemas.openxmlformats.org/officeDocument/2006/relationships/styles" Target="styles.xml"/><Relationship Id="rId6" Type="http://schemas.openxmlformats.org/officeDocument/2006/relationships/hyperlink" Target="https://www.lkmco.org/what-fsm-does-and-doesnt-tell-us-about-pupil-disadvantage/" TargetMode="External"/><Relationship Id="rId11" Type="http://schemas.openxmlformats.org/officeDocument/2006/relationships/hyperlink" Target="https://www.estyn.gov.wales/sites/default/files/documents/Pupil%20deprivation.pdf" TargetMode="External"/><Relationship Id="rId24" Type="http://schemas.openxmlformats.org/officeDocument/2006/relationships/hyperlink" Target="https://beta.gov.wales/pupil-development-grant-guidance" TargetMode="External"/><Relationship Id="rId5" Type="http://schemas.openxmlformats.org/officeDocument/2006/relationships/image" Target="cid:image001.png@01D0EA4A.2BD679A0" TargetMode="External"/><Relationship Id="rId15" Type="http://schemas.openxmlformats.org/officeDocument/2006/relationships/hyperlink" Target="https://theconversation.com/parents-and-children-living-in-poverty-have-the-same-aspirations-as-those-who-are-better-off-103897" TargetMode="External"/><Relationship Id="rId23" Type="http://schemas.openxmlformats.org/officeDocument/2006/relationships/hyperlink" Target="https://beta.gov.wales/sites/default/files/publications/2018-03/school-development-plans.pdf" TargetMode="External"/><Relationship Id="rId10" Type="http://schemas.openxmlformats.org/officeDocument/2006/relationships/hyperlink" Target="http://learning.gov.wales/docs/learningwales/publications/140211-effective-practice-in-tackling-poverty-and-disadvantage-in-schools-en.pdf" TargetMode="External"/><Relationship Id="rId19" Type="http://schemas.openxmlformats.org/officeDocument/2006/relationships/hyperlink" Target="https://www.jrf.org.uk/report/can-changing-aspirations-and-attitudes-impact-educational-attainment" TargetMode="External"/><Relationship Id="rId4" Type="http://schemas.openxmlformats.org/officeDocument/2006/relationships/image" Target="media/image1.png"/><Relationship Id="rId9" Type="http://schemas.openxmlformats.org/officeDocument/2006/relationships/hyperlink" Target="https://www.jrf.org.uk/report/poverty-and-low-educational-achievement-wales" TargetMode="External"/><Relationship Id="rId14" Type="http://schemas.openxmlformats.org/officeDocument/2006/relationships/hyperlink" Target="http://www.childreninwales.org.uk/wp-content/uploads/2017/12/EAS-Closing-the-Gap-in-Education.pptx.pdf" TargetMode="External"/><Relationship Id="rId22" Type="http://schemas.openxmlformats.org/officeDocument/2006/relationships/hyperlink" Target="https://beta.gov.wales/sites/default/files/publications/2018-03/rewriting-the-future-raising-ambition-and-attainment-in-welsh-school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257</TotalTime>
  <Pages>18</Pages>
  <Words>5853</Words>
  <Characters>33367</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Laken</dc:creator>
  <cp:keywords/>
  <dc:description/>
  <cp:lastModifiedBy>Amy Laken</cp:lastModifiedBy>
  <cp:revision>9</cp:revision>
  <dcterms:created xsi:type="dcterms:W3CDTF">2019-01-28T15:23:00Z</dcterms:created>
  <dcterms:modified xsi:type="dcterms:W3CDTF">2019-01-28T23:05:00Z</dcterms:modified>
</cp:coreProperties>
</file>