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02D04" w14:textId="3918094B" w:rsidR="00825FE5" w:rsidRDefault="00825FE5" w:rsidP="00825FE5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eastAsiaTheme="majorEastAsia" w:hAnsi="Aptos" w:cs="Segoe UI"/>
          <w:sz w:val="32"/>
          <w:szCs w:val="32"/>
        </w:rPr>
      </w:pPr>
      <w:r>
        <w:rPr>
          <w:rStyle w:val="normaltextrun"/>
          <w:rFonts w:ascii="Aptos" w:eastAsiaTheme="majorEastAsia" w:hAnsi="Aptos" w:cs="Segoe UI"/>
          <w:sz w:val="32"/>
          <w:szCs w:val="32"/>
          <w:lang w:val="en-US"/>
        </w:rPr>
        <w:t xml:space="preserve">Cancer Research </w:t>
      </w:r>
      <w:proofErr w:type="spellStart"/>
      <w:r>
        <w:rPr>
          <w:rStyle w:val="normaltextrun"/>
          <w:rFonts w:ascii="Aptos" w:eastAsiaTheme="majorEastAsia" w:hAnsi="Aptos" w:cs="Segoe UI"/>
          <w:sz w:val="32"/>
          <w:szCs w:val="32"/>
          <w:lang w:val="en-US"/>
        </w:rPr>
        <w:t>Uk</w:t>
      </w:r>
      <w:proofErr w:type="spellEnd"/>
      <w:r>
        <w:rPr>
          <w:rStyle w:val="eop"/>
          <w:rFonts w:ascii="Aptos" w:eastAsiaTheme="majorEastAsia" w:hAnsi="Aptos" w:cs="Segoe UI"/>
          <w:sz w:val="32"/>
          <w:szCs w:val="32"/>
        </w:rPr>
        <w:t> </w:t>
      </w:r>
    </w:p>
    <w:p w14:paraId="1438E871" w14:textId="6A112939" w:rsidR="008D342F" w:rsidRPr="00134875" w:rsidRDefault="008D342F" w:rsidP="00134875">
      <w:pPr>
        <w:spacing w:after="0" w:line="240" w:lineRule="auto"/>
        <w:rPr>
          <w:rStyle w:val="eop"/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342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skills matrix is crucial because, when properly configured, it may facilitate team organisation and assist in identifying the skill sets required for any given project. </w:t>
      </w:r>
    </w:p>
    <w:p w14:paraId="14ABBB9D" w14:textId="6A29599C" w:rsidR="00825FE5" w:rsidRDefault="005146BB" w:rsidP="00825FE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 Sans" w:eastAsiaTheme="majorEastAsia" w:hAnsi="Open Sans" w:cs="Open Sans"/>
          <w:color w:val="252525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BACFB" wp14:editId="70045B12">
                <wp:simplePos x="0" y="0"/>
                <wp:positionH relativeFrom="column">
                  <wp:posOffset>-6350</wp:posOffset>
                </wp:positionH>
                <wp:positionV relativeFrom="paragraph">
                  <wp:posOffset>76200</wp:posOffset>
                </wp:positionV>
                <wp:extent cx="1612900" cy="349250"/>
                <wp:effectExtent l="0" t="0" r="25400" b="12700"/>
                <wp:wrapNone/>
                <wp:docPr id="241324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349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B0A40A" w14:textId="4D7C063E" w:rsidR="002212E6" w:rsidRPr="002212E6" w:rsidRDefault="002212E6" w:rsidP="002212E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212E6">
                              <w:rPr>
                                <w:sz w:val="32"/>
                                <w:szCs w:val="32"/>
                              </w:rPr>
                              <w:t>SKILLS MATRIX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BACFB" id="Rectangle 1" o:spid="_x0000_s1026" style="position:absolute;margin-left:-.5pt;margin-top:6pt;width:127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" fillcolor="#156082 [3204]" strokecolor="#030e13 [484]" strokeweight="1pt">
                <v:textbox>
                  <w:txbxContent>
                    <w:p w14:paraId="06B0A40A" w14:textId="4D7C063E" w:rsidR="002212E6" w:rsidRPr="002212E6" w:rsidRDefault="002212E6" w:rsidP="002212E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212E6">
                        <w:rPr>
                          <w:sz w:val="32"/>
                          <w:szCs w:val="32"/>
                        </w:rPr>
                        <w:t>SKILLS MATRIX</w:t>
                      </w:r>
                    </w:p>
                  </w:txbxContent>
                </v:textbox>
              </v:rect>
            </w:pict>
          </mc:Fallback>
        </mc:AlternateContent>
      </w:r>
    </w:p>
    <w:p w14:paraId="621AA921" w14:textId="77777777" w:rsidR="00825FE5" w:rsidRDefault="00825FE5" w:rsidP="00825FE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pen Sans" w:eastAsiaTheme="majorEastAsia" w:hAnsi="Open Sans" w:cs="Open Sans"/>
          <w:color w:val="252525"/>
          <w:lang w:val="en-US"/>
        </w:rPr>
      </w:pPr>
    </w:p>
    <w:tbl>
      <w:tblPr>
        <w:tblStyle w:val="TableGrid"/>
        <w:tblpPr w:leftFromText="180" w:rightFromText="180" w:vertAnchor="page" w:horzAnchor="margin" w:tblpY="3081"/>
        <w:tblW w:w="13462" w:type="dxa"/>
        <w:tblLayout w:type="fixed"/>
        <w:tblLook w:val="04A0" w:firstRow="1" w:lastRow="0" w:firstColumn="1" w:lastColumn="0" w:noHBand="0" w:noVBand="1"/>
      </w:tblPr>
      <w:tblGrid>
        <w:gridCol w:w="942"/>
        <w:gridCol w:w="1321"/>
        <w:gridCol w:w="1134"/>
        <w:gridCol w:w="1276"/>
        <w:gridCol w:w="1134"/>
        <w:gridCol w:w="1134"/>
        <w:gridCol w:w="992"/>
        <w:gridCol w:w="1560"/>
        <w:gridCol w:w="1275"/>
        <w:gridCol w:w="1276"/>
        <w:gridCol w:w="1418"/>
      </w:tblGrid>
      <w:tr w:rsidR="00134875" w14:paraId="1699536A" w14:textId="77777777" w:rsidTr="00134875">
        <w:trPr>
          <w:trHeight w:val="416"/>
        </w:trPr>
        <w:tc>
          <w:tcPr>
            <w:tcW w:w="942" w:type="dxa"/>
          </w:tcPr>
          <w:p w14:paraId="3B5BA90D" w14:textId="77777777" w:rsidR="00134875" w:rsidRDefault="00134875" w:rsidP="00134875">
            <w:r>
              <w:t>SKILLS/</w:t>
            </w:r>
          </w:p>
          <w:p w14:paraId="46711F0E" w14:textId="77777777" w:rsidR="00134875" w:rsidRDefault="00134875" w:rsidP="00134875">
            <w:r>
              <w:t>NAME</w:t>
            </w:r>
          </w:p>
        </w:tc>
        <w:tc>
          <w:tcPr>
            <w:tcW w:w="1321" w:type="dxa"/>
          </w:tcPr>
          <w:p w14:paraId="7CC132ED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COMMUNICATION</w:t>
            </w:r>
          </w:p>
        </w:tc>
        <w:tc>
          <w:tcPr>
            <w:tcW w:w="1134" w:type="dxa"/>
          </w:tcPr>
          <w:p w14:paraId="1ACB9BF2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ACTIVE</w:t>
            </w:r>
          </w:p>
          <w:p w14:paraId="102A517C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LISTENING</w:t>
            </w:r>
          </w:p>
        </w:tc>
        <w:tc>
          <w:tcPr>
            <w:tcW w:w="1276" w:type="dxa"/>
          </w:tcPr>
          <w:p w14:paraId="4284A8DC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CONFLICT RESOLUTION</w:t>
            </w:r>
          </w:p>
        </w:tc>
        <w:tc>
          <w:tcPr>
            <w:tcW w:w="1134" w:type="dxa"/>
          </w:tcPr>
          <w:p w14:paraId="764EDD34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PROBLEM-SOLVING</w:t>
            </w:r>
          </w:p>
        </w:tc>
        <w:tc>
          <w:tcPr>
            <w:tcW w:w="1134" w:type="dxa"/>
          </w:tcPr>
          <w:p w14:paraId="4A891990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SELF-AWARENESS</w:t>
            </w:r>
          </w:p>
        </w:tc>
        <w:tc>
          <w:tcPr>
            <w:tcW w:w="992" w:type="dxa"/>
          </w:tcPr>
          <w:p w14:paraId="08A684F4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EMPATHY</w:t>
            </w:r>
          </w:p>
        </w:tc>
        <w:tc>
          <w:tcPr>
            <w:tcW w:w="1560" w:type="dxa"/>
          </w:tcPr>
          <w:p w14:paraId="77473DBC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ORGANIZATIONAL</w:t>
            </w:r>
          </w:p>
          <w:p w14:paraId="03183EE0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SKILLS</w:t>
            </w:r>
          </w:p>
        </w:tc>
        <w:tc>
          <w:tcPr>
            <w:tcW w:w="1275" w:type="dxa"/>
          </w:tcPr>
          <w:p w14:paraId="5430C84D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CREATIVITY</w:t>
            </w:r>
          </w:p>
        </w:tc>
        <w:tc>
          <w:tcPr>
            <w:tcW w:w="1276" w:type="dxa"/>
          </w:tcPr>
          <w:p w14:paraId="6E812344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FLEXIBILITY</w:t>
            </w:r>
          </w:p>
        </w:tc>
        <w:tc>
          <w:tcPr>
            <w:tcW w:w="1418" w:type="dxa"/>
          </w:tcPr>
          <w:p w14:paraId="6B32CAC2" w14:textId="77777777" w:rsidR="00134875" w:rsidRPr="00825FE5" w:rsidRDefault="00134875" w:rsidP="00134875">
            <w:pPr>
              <w:rPr>
                <w:sz w:val="16"/>
                <w:szCs w:val="16"/>
              </w:rPr>
            </w:pPr>
            <w:r w:rsidRPr="00825FE5">
              <w:rPr>
                <w:sz w:val="16"/>
                <w:szCs w:val="16"/>
              </w:rPr>
              <w:t>TIME MANAGEMENT</w:t>
            </w:r>
          </w:p>
        </w:tc>
      </w:tr>
      <w:tr w:rsidR="00134875" w14:paraId="26E77C6E" w14:textId="77777777" w:rsidTr="00134875">
        <w:trPr>
          <w:trHeight w:val="380"/>
        </w:trPr>
        <w:tc>
          <w:tcPr>
            <w:tcW w:w="942" w:type="dxa"/>
          </w:tcPr>
          <w:p w14:paraId="1321C262" w14:textId="77777777" w:rsidR="00134875" w:rsidRDefault="00134875" w:rsidP="00134875">
            <w:r>
              <w:t>ANA</w:t>
            </w:r>
          </w:p>
        </w:tc>
        <w:tc>
          <w:tcPr>
            <w:tcW w:w="1321" w:type="dxa"/>
          </w:tcPr>
          <w:p w14:paraId="112AD7E9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33A9C2DD" w14:textId="77777777" w:rsidR="00134875" w:rsidRDefault="00134875" w:rsidP="00134875">
            <w:r>
              <w:t>3</w:t>
            </w:r>
          </w:p>
        </w:tc>
        <w:tc>
          <w:tcPr>
            <w:tcW w:w="1276" w:type="dxa"/>
          </w:tcPr>
          <w:p w14:paraId="12A55B20" w14:textId="77777777" w:rsidR="00134875" w:rsidRDefault="00134875" w:rsidP="00134875">
            <w:r>
              <w:t>4</w:t>
            </w:r>
          </w:p>
        </w:tc>
        <w:tc>
          <w:tcPr>
            <w:tcW w:w="1134" w:type="dxa"/>
          </w:tcPr>
          <w:p w14:paraId="6CA58EFF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266BCB91" w14:textId="77777777" w:rsidR="00134875" w:rsidRDefault="00134875" w:rsidP="00134875">
            <w:r>
              <w:t>5</w:t>
            </w:r>
          </w:p>
        </w:tc>
        <w:tc>
          <w:tcPr>
            <w:tcW w:w="992" w:type="dxa"/>
          </w:tcPr>
          <w:p w14:paraId="106D4821" w14:textId="77777777" w:rsidR="00134875" w:rsidRDefault="00134875" w:rsidP="00134875">
            <w:r>
              <w:t>5</w:t>
            </w:r>
          </w:p>
        </w:tc>
        <w:tc>
          <w:tcPr>
            <w:tcW w:w="1560" w:type="dxa"/>
          </w:tcPr>
          <w:p w14:paraId="4B74D448" w14:textId="77777777" w:rsidR="00134875" w:rsidRDefault="00134875" w:rsidP="00134875">
            <w:r>
              <w:t>5</w:t>
            </w:r>
          </w:p>
        </w:tc>
        <w:tc>
          <w:tcPr>
            <w:tcW w:w="1275" w:type="dxa"/>
          </w:tcPr>
          <w:p w14:paraId="5C00B422" w14:textId="77777777" w:rsidR="00134875" w:rsidRDefault="00134875" w:rsidP="00134875">
            <w:r>
              <w:t>5</w:t>
            </w:r>
          </w:p>
        </w:tc>
        <w:tc>
          <w:tcPr>
            <w:tcW w:w="1276" w:type="dxa"/>
          </w:tcPr>
          <w:p w14:paraId="220B5E5C" w14:textId="77777777" w:rsidR="00134875" w:rsidRDefault="00134875" w:rsidP="00134875">
            <w:r>
              <w:t>4</w:t>
            </w:r>
          </w:p>
        </w:tc>
        <w:tc>
          <w:tcPr>
            <w:tcW w:w="1418" w:type="dxa"/>
          </w:tcPr>
          <w:p w14:paraId="292FB961" w14:textId="77777777" w:rsidR="00134875" w:rsidRDefault="00134875" w:rsidP="00134875">
            <w:r>
              <w:t>5</w:t>
            </w:r>
          </w:p>
        </w:tc>
      </w:tr>
      <w:tr w:rsidR="00134875" w14:paraId="7366DC6D" w14:textId="77777777" w:rsidTr="00134875">
        <w:trPr>
          <w:trHeight w:val="348"/>
        </w:trPr>
        <w:tc>
          <w:tcPr>
            <w:tcW w:w="942" w:type="dxa"/>
          </w:tcPr>
          <w:p w14:paraId="199D58A9" w14:textId="77777777" w:rsidR="00134875" w:rsidRDefault="00134875" w:rsidP="00134875">
            <w:r>
              <w:t>DIANA</w:t>
            </w:r>
          </w:p>
        </w:tc>
        <w:tc>
          <w:tcPr>
            <w:tcW w:w="1321" w:type="dxa"/>
          </w:tcPr>
          <w:p w14:paraId="445F16EC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0EFF392C" w14:textId="77777777" w:rsidR="00134875" w:rsidRDefault="00134875" w:rsidP="00134875">
            <w:r>
              <w:t>5</w:t>
            </w:r>
          </w:p>
        </w:tc>
        <w:tc>
          <w:tcPr>
            <w:tcW w:w="1276" w:type="dxa"/>
          </w:tcPr>
          <w:p w14:paraId="704113DD" w14:textId="77777777" w:rsidR="00134875" w:rsidRDefault="00134875" w:rsidP="00134875">
            <w:r>
              <w:t>4</w:t>
            </w:r>
          </w:p>
        </w:tc>
        <w:tc>
          <w:tcPr>
            <w:tcW w:w="1134" w:type="dxa"/>
          </w:tcPr>
          <w:p w14:paraId="0BA3FF0C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2D7C2948" w14:textId="77777777" w:rsidR="00134875" w:rsidRDefault="00134875" w:rsidP="00134875">
            <w:r>
              <w:t>5</w:t>
            </w:r>
          </w:p>
        </w:tc>
        <w:tc>
          <w:tcPr>
            <w:tcW w:w="992" w:type="dxa"/>
          </w:tcPr>
          <w:p w14:paraId="0F48724C" w14:textId="77777777" w:rsidR="00134875" w:rsidRDefault="00134875" w:rsidP="00134875">
            <w:r>
              <w:t>5</w:t>
            </w:r>
          </w:p>
        </w:tc>
        <w:tc>
          <w:tcPr>
            <w:tcW w:w="1560" w:type="dxa"/>
          </w:tcPr>
          <w:p w14:paraId="6955777E" w14:textId="77777777" w:rsidR="00134875" w:rsidRDefault="00134875" w:rsidP="00134875">
            <w:r>
              <w:t>3</w:t>
            </w:r>
          </w:p>
        </w:tc>
        <w:tc>
          <w:tcPr>
            <w:tcW w:w="1275" w:type="dxa"/>
          </w:tcPr>
          <w:p w14:paraId="0ED60B39" w14:textId="77777777" w:rsidR="00134875" w:rsidRDefault="00134875" w:rsidP="00134875">
            <w:r>
              <w:t>4</w:t>
            </w:r>
          </w:p>
        </w:tc>
        <w:tc>
          <w:tcPr>
            <w:tcW w:w="1276" w:type="dxa"/>
          </w:tcPr>
          <w:p w14:paraId="44793324" w14:textId="77777777" w:rsidR="00134875" w:rsidRDefault="00134875" w:rsidP="00134875">
            <w:r>
              <w:t>5</w:t>
            </w:r>
          </w:p>
        </w:tc>
        <w:tc>
          <w:tcPr>
            <w:tcW w:w="1418" w:type="dxa"/>
          </w:tcPr>
          <w:p w14:paraId="78ABD713" w14:textId="77777777" w:rsidR="00134875" w:rsidRDefault="00134875" w:rsidP="00134875">
            <w:r>
              <w:t>3</w:t>
            </w:r>
          </w:p>
        </w:tc>
      </w:tr>
      <w:tr w:rsidR="00134875" w14:paraId="02C9A68B" w14:textId="77777777" w:rsidTr="00134875">
        <w:trPr>
          <w:trHeight w:val="445"/>
        </w:trPr>
        <w:tc>
          <w:tcPr>
            <w:tcW w:w="942" w:type="dxa"/>
          </w:tcPr>
          <w:p w14:paraId="4C232A6C" w14:textId="77777777" w:rsidR="00134875" w:rsidRDefault="00134875" w:rsidP="00134875">
            <w:r>
              <w:t>IRINA</w:t>
            </w:r>
          </w:p>
        </w:tc>
        <w:tc>
          <w:tcPr>
            <w:tcW w:w="1321" w:type="dxa"/>
          </w:tcPr>
          <w:p w14:paraId="7C1F4F91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583C61D0" w14:textId="77777777" w:rsidR="00134875" w:rsidRDefault="00134875" w:rsidP="00134875">
            <w:r>
              <w:t>4</w:t>
            </w:r>
          </w:p>
        </w:tc>
        <w:tc>
          <w:tcPr>
            <w:tcW w:w="1276" w:type="dxa"/>
          </w:tcPr>
          <w:p w14:paraId="1F815762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400216E1" w14:textId="77777777" w:rsidR="00134875" w:rsidRDefault="00134875" w:rsidP="00134875">
            <w:r>
              <w:t>5</w:t>
            </w:r>
          </w:p>
        </w:tc>
        <w:tc>
          <w:tcPr>
            <w:tcW w:w="1134" w:type="dxa"/>
          </w:tcPr>
          <w:p w14:paraId="2B348C22" w14:textId="77777777" w:rsidR="00134875" w:rsidRDefault="00134875" w:rsidP="00134875">
            <w:r>
              <w:t>5</w:t>
            </w:r>
          </w:p>
        </w:tc>
        <w:tc>
          <w:tcPr>
            <w:tcW w:w="992" w:type="dxa"/>
          </w:tcPr>
          <w:p w14:paraId="19F0B864" w14:textId="77777777" w:rsidR="00134875" w:rsidRDefault="00134875" w:rsidP="00134875">
            <w:r>
              <w:t>5</w:t>
            </w:r>
          </w:p>
        </w:tc>
        <w:tc>
          <w:tcPr>
            <w:tcW w:w="1560" w:type="dxa"/>
          </w:tcPr>
          <w:p w14:paraId="42DE851B" w14:textId="77777777" w:rsidR="00134875" w:rsidRDefault="00134875" w:rsidP="00134875">
            <w:r>
              <w:t>4</w:t>
            </w:r>
          </w:p>
        </w:tc>
        <w:tc>
          <w:tcPr>
            <w:tcW w:w="1275" w:type="dxa"/>
          </w:tcPr>
          <w:p w14:paraId="6DA54029" w14:textId="77777777" w:rsidR="00134875" w:rsidRDefault="00134875" w:rsidP="00134875">
            <w:r>
              <w:t>5</w:t>
            </w:r>
          </w:p>
        </w:tc>
        <w:tc>
          <w:tcPr>
            <w:tcW w:w="1276" w:type="dxa"/>
          </w:tcPr>
          <w:p w14:paraId="779B5F8D" w14:textId="77777777" w:rsidR="00134875" w:rsidRDefault="00134875" w:rsidP="00134875">
            <w:r>
              <w:t>3</w:t>
            </w:r>
          </w:p>
        </w:tc>
        <w:tc>
          <w:tcPr>
            <w:tcW w:w="1418" w:type="dxa"/>
          </w:tcPr>
          <w:p w14:paraId="1EAD8B67" w14:textId="77777777" w:rsidR="00134875" w:rsidRDefault="00134875" w:rsidP="00134875">
            <w:r>
              <w:t>4</w:t>
            </w:r>
          </w:p>
        </w:tc>
      </w:tr>
    </w:tbl>
    <w:p w14:paraId="0E0ABE19" w14:textId="5A935FE6" w:rsidR="005146BB" w:rsidRPr="00134875" w:rsidRDefault="00825FE5" w:rsidP="00825FE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Open Sans" w:eastAsiaTheme="majorEastAsia" w:hAnsi="Open Sans" w:cs="Open Sans"/>
          <w:color w:val="252525"/>
          <w:lang w:val="en-US"/>
        </w:rPr>
        <w:t> </w:t>
      </w:r>
      <w:r>
        <w:rPr>
          <w:rStyle w:val="normaltextrun"/>
          <w:rFonts w:ascii="Aptos" w:eastAsiaTheme="majorEastAsia" w:hAnsi="Aptos" w:cs="Segoe UI"/>
          <w:lang w:val="en-US"/>
        </w:rPr>
        <w:t xml:space="preserve">The objectives for this week were to delegate responsibilities, develop a skills matrix, and participate in our fundraising page by making it noticeable and well-known. It all started with a brainstorming session that we held </w:t>
      </w:r>
      <w:proofErr w:type="gramStart"/>
      <w:r>
        <w:rPr>
          <w:rStyle w:val="normaltextrun"/>
          <w:rFonts w:ascii="Aptos" w:eastAsiaTheme="majorEastAsia" w:hAnsi="Aptos" w:cs="Segoe UI"/>
          <w:lang w:val="en-US"/>
        </w:rPr>
        <w:t>on</w:t>
      </w:r>
      <w:proofErr w:type="gramEnd"/>
      <w:r>
        <w:rPr>
          <w:rStyle w:val="normaltextrun"/>
          <w:rFonts w:ascii="Aptos" w:eastAsiaTheme="majorEastAsia" w:hAnsi="Aptos" w:cs="Segoe UI"/>
          <w:lang w:val="en-US"/>
        </w:rPr>
        <w:t xml:space="preserve"> our WhatsApp group. As a result of our </w:t>
      </w:r>
      <w:r w:rsidRPr="005146BB">
        <w:rPr>
          <w:rStyle w:val="normaltextrun"/>
          <w:rFonts w:ascii="Aptos" w:eastAsiaTheme="majorEastAsia" w:hAnsi="Aptos" w:cs="Segoe UI"/>
          <w:b/>
          <w:bCs/>
          <w:lang w:val="en-US"/>
        </w:rPr>
        <w:t>brainstorming session</w:t>
      </w:r>
      <w:r>
        <w:rPr>
          <w:rStyle w:val="normaltextrun"/>
          <w:rFonts w:ascii="Aptos" w:eastAsiaTheme="majorEastAsia" w:hAnsi="Aptos" w:cs="Segoe UI"/>
          <w:lang w:val="en-US"/>
        </w:rPr>
        <w:t>, we completed the skills matrix</w:t>
      </w:r>
      <w:r w:rsidR="005146BB">
        <w:rPr>
          <w:rStyle w:val="normaltextrun"/>
          <w:rFonts w:ascii="Aptos" w:eastAsiaTheme="majorEastAsia" w:hAnsi="Aptos" w:cs="Segoe UI"/>
          <w:lang w:val="en-US"/>
        </w:rPr>
        <w:t xml:space="preserve"> (attached above)</w:t>
      </w:r>
      <w:r>
        <w:rPr>
          <w:rStyle w:val="normaltextrun"/>
          <w:rFonts w:ascii="Aptos" w:eastAsiaTheme="majorEastAsia" w:hAnsi="Aptos" w:cs="Segoe UI"/>
          <w:lang w:val="en-US"/>
        </w:rPr>
        <w:t xml:space="preserve"> and divided tasks for one anoth</w:t>
      </w:r>
      <w:r>
        <w:rPr>
          <w:rStyle w:val="normaltextrun"/>
          <w:rFonts w:ascii="Aptos" w:eastAsiaTheme="majorEastAsia" w:hAnsi="Aptos" w:cs="Segoe UI"/>
          <w:lang w:val="en-US"/>
        </w:rPr>
        <w:t>er.</w:t>
      </w:r>
    </w:p>
    <w:p w14:paraId="28EEBE8E" w14:textId="77777777" w:rsidR="00134875" w:rsidRDefault="005146BB" w:rsidP="00825FE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noProof/>
        </w:rPr>
        <w:drawing>
          <wp:inline distT="0" distB="0" distL="0" distR="0" wp14:anchorId="6AC8C40D" wp14:editId="33161039">
            <wp:extent cx="3724275" cy="1714500"/>
            <wp:effectExtent l="0" t="0" r="9525" b="0"/>
            <wp:docPr id="1024297707" name="Picture 1" descr="A group of people working on a pro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97707" name="Picture 1" descr="A group of people working on a projec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F7139" w14:textId="6A430A4B" w:rsidR="008D342F" w:rsidRPr="00134875" w:rsidRDefault="008D342F" w:rsidP="00825FE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6"/>
          <w:szCs w:val="16"/>
          <w:lang w:val="en-US"/>
        </w:rPr>
      </w:pPr>
      <w:r w:rsidRPr="00134875">
        <w:rPr>
          <w:rStyle w:val="normaltextrun"/>
          <w:rFonts w:ascii="Open Sans" w:eastAsiaTheme="majorEastAsia" w:hAnsi="Open Sans" w:cs="Open Sans"/>
          <w:color w:val="252525"/>
          <w:sz w:val="20"/>
          <w:szCs w:val="20"/>
          <w:lang w:val="en-US"/>
        </w:rPr>
        <w:t>The ideal framework or strategic planning tool is dependent on the goals, objectives, and resources of the team; there is not one ideal choice. The frameworks for strategic planning facilitate team brainstorming so that specific goals can be developed from a broad vision. Frameworks are road maps that help teams get from concepts to action.</w:t>
      </w:r>
    </w:p>
    <w:p w14:paraId="57E1EE6D" w14:textId="22B8FCC8" w:rsidR="008D342F" w:rsidRDefault="008D342F" w:rsidP="008D342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D342F">
        <w:rPr>
          <w:rFonts w:ascii="Times New Roman" w:eastAsia="Times New Roman" w:hAnsi="Times New Roman" w:cs="Times New Roman"/>
          <w:lang w:eastAsia="en-GB"/>
        </w:rPr>
        <w:t xml:space="preserve">We have comparable ideas, skills, and points of view, as the skills matrix illustrates. We </w:t>
      </w:r>
      <w:proofErr w:type="gramStart"/>
      <w:r w:rsidRPr="008D342F">
        <w:rPr>
          <w:rFonts w:ascii="Times New Roman" w:eastAsia="Times New Roman" w:hAnsi="Times New Roman" w:cs="Times New Roman"/>
          <w:lang w:eastAsia="en-GB"/>
        </w:rPr>
        <w:t>came to the conclusion</w:t>
      </w:r>
      <w:proofErr w:type="gramEnd"/>
      <w:r w:rsidRPr="008D342F">
        <w:rPr>
          <w:rFonts w:ascii="Times New Roman" w:eastAsia="Times New Roman" w:hAnsi="Times New Roman" w:cs="Times New Roman"/>
          <w:lang w:eastAsia="en-GB"/>
        </w:rPr>
        <w:t xml:space="preserve"> that the best course of action for us was to try to cover for each other's </w:t>
      </w:r>
      <w:r w:rsidR="00134875" w:rsidRPr="008D342F">
        <w:rPr>
          <w:rFonts w:ascii="Times New Roman" w:eastAsia="Times New Roman" w:hAnsi="Times New Roman" w:cs="Times New Roman"/>
          <w:lang w:eastAsia="en-GB"/>
        </w:rPr>
        <w:t>flaws and</w:t>
      </w:r>
      <w:r w:rsidRPr="008D342F">
        <w:rPr>
          <w:rFonts w:ascii="Times New Roman" w:eastAsia="Times New Roman" w:hAnsi="Times New Roman" w:cs="Times New Roman"/>
          <w:lang w:eastAsia="en-GB"/>
        </w:rPr>
        <w:t xml:space="preserve"> most important always communicate and exchange ideas.</w:t>
      </w:r>
    </w:p>
    <w:p w14:paraId="2DA2A5A1" w14:textId="77777777" w:rsidR="00134875" w:rsidRPr="008D342F" w:rsidRDefault="00134875" w:rsidP="008D342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4C9AE2D1" w14:textId="77777777" w:rsidR="00134875" w:rsidRDefault="00134875" w:rsidP="00825FE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1F798D76" w14:textId="77777777" w:rsidR="00134875" w:rsidRDefault="00134875" w:rsidP="0013487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45DFDF38" w14:textId="3883484D" w:rsidR="00134875" w:rsidRDefault="005146BB" w:rsidP="0013487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Segoe UI" w:hAnsi="Segoe UI" w:cs="Segoe UI"/>
          <w:sz w:val="18"/>
          <w:szCs w:val="18"/>
          <w:lang w:val="en-US"/>
        </w:rPr>
        <w:t>Reference list</w:t>
      </w:r>
      <w:r w:rsidR="00134875">
        <w:rPr>
          <w:rFonts w:ascii="Segoe UI" w:hAnsi="Segoe UI" w:cs="Segoe UI"/>
          <w:sz w:val="18"/>
          <w:szCs w:val="18"/>
          <w:lang w:val="en-US"/>
        </w:rPr>
        <w:t xml:space="preserve"> </w:t>
      </w:r>
    </w:p>
    <w:p w14:paraId="14313600" w14:textId="5A45E144" w:rsidR="005146BB" w:rsidRPr="00134875" w:rsidRDefault="005146BB" w:rsidP="0013487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5146BB">
        <w:rPr>
          <w:i/>
          <w:iCs/>
          <w:sz w:val="18"/>
          <w:szCs w:val="18"/>
        </w:rPr>
        <w:t xml:space="preserve">Kitch, B. and Person (2024) How to hold effective strategic planning meetings: Mural, RSS. Available at: https://www.mural.co/blog/strategic-planning-meeting?utm_medium=paid-search&amp;utm_source=bing&amp;utm_campaign=520537230&amp;utm_term=brainstorming%2Btechniques&amp;msclkid=794172d936471afaf89514895b1c5542 (Accessed: 24 May 2024). </w:t>
      </w:r>
    </w:p>
    <w:p w14:paraId="55196E57" w14:textId="77777777" w:rsidR="005146BB" w:rsidRDefault="005146BB" w:rsidP="00825FE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1A328FE" w14:textId="22A5100E" w:rsidR="00825FE5" w:rsidRDefault="00825FE5" w:rsidP="00825FE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ptos" w:eastAsiaTheme="majorEastAsia" w:hAnsi="Aptos" w:cs="Segoe UI"/>
          <w:lang w:val="en-US"/>
        </w:rPr>
        <w:t> </w:t>
      </w:r>
    </w:p>
    <w:p w14:paraId="3166E8F2" w14:textId="016412A3" w:rsidR="00D472D3" w:rsidRDefault="00D472D3"/>
    <w:p w14:paraId="30308D09" w14:textId="77777777" w:rsidR="00825FE5" w:rsidRDefault="00825FE5"/>
    <w:p w14:paraId="6B3CE8C4" w14:textId="106CDCAF" w:rsidR="00825FE5" w:rsidRDefault="00825FE5"/>
    <w:sectPr w:rsidR="00825FE5" w:rsidSect="00762F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FEB"/>
    <w:rsid w:val="00046602"/>
    <w:rsid w:val="00134875"/>
    <w:rsid w:val="002212E6"/>
    <w:rsid w:val="002D2F93"/>
    <w:rsid w:val="005146BB"/>
    <w:rsid w:val="005313AA"/>
    <w:rsid w:val="00566FEB"/>
    <w:rsid w:val="00762F89"/>
    <w:rsid w:val="00825FE5"/>
    <w:rsid w:val="008D342F"/>
    <w:rsid w:val="009D5180"/>
    <w:rsid w:val="00C12D75"/>
    <w:rsid w:val="00CE4C66"/>
    <w:rsid w:val="00D472D3"/>
    <w:rsid w:val="00EF25CE"/>
    <w:rsid w:val="00F2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5184A"/>
  <w15:chartTrackingRefBased/>
  <w15:docId w15:val="{7B9F8B92-9EAD-41E0-B407-28DC6259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6F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6F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6F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F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6F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6F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6F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6F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6F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6F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6F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6F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6F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6F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6F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6F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6F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6F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6F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6F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6F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6F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6F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6F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6F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6F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6F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6F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6F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6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2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5FE5"/>
  </w:style>
  <w:style w:type="character" w:customStyle="1" w:styleId="eop">
    <w:name w:val="eop"/>
    <w:basedOn w:val="DefaultParagraphFont"/>
    <w:rsid w:val="00825FE5"/>
  </w:style>
  <w:style w:type="paragraph" w:styleId="NormalWeb">
    <w:name w:val="Normal (Web)"/>
    <w:basedOn w:val="Normal"/>
    <w:uiPriority w:val="99"/>
    <w:semiHidden/>
    <w:unhideWhenUsed/>
    <w:rsid w:val="0051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Cerbagi</dc:creator>
  <cp:keywords/>
  <dc:description/>
  <cp:lastModifiedBy>irina tanase</cp:lastModifiedBy>
  <cp:revision>2</cp:revision>
  <cp:lastPrinted>2024-05-24T11:25:00Z</cp:lastPrinted>
  <dcterms:created xsi:type="dcterms:W3CDTF">2024-05-24T11:27:00Z</dcterms:created>
  <dcterms:modified xsi:type="dcterms:W3CDTF">2024-05-24T11:27:00Z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47a7ebd9-1786-4148-9048-91c1196511e5</vt:lpwstr>
  </property>
</Properties>
</file>