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D28A2D" w14:textId="77777777" w:rsidR="009F2397" w:rsidRDefault="009F2397" w:rsidP="00D754EB">
      <w:pPr>
        <w:jc w:val="center"/>
        <w:rPr>
          <w:rFonts w:ascii="Arial" w:hAnsi="Arial" w:cs="Arial"/>
          <w:sz w:val="32"/>
        </w:rPr>
      </w:pPr>
      <w:r>
        <w:rPr>
          <w:rFonts w:ascii="Arial" w:hAnsi="Arial" w:cs="Arial"/>
          <w:noProof/>
          <w:sz w:val="32"/>
          <w:lang w:eastAsia="en-GB"/>
        </w:rPr>
        <w:drawing>
          <wp:inline distT="0" distB="0" distL="0" distR="0" wp14:anchorId="017E875C" wp14:editId="6E1B8ABE">
            <wp:extent cx="3566160" cy="14630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l="1474" t="23715" b="15573"/>
                    <a:stretch/>
                  </pic:blipFill>
                  <pic:spPr bwMode="auto">
                    <a:xfrm>
                      <a:off x="0" y="0"/>
                      <a:ext cx="3566160" cy="1463040"/>
                    </a:xfrm>
                    <a:prstGeom prst="rect">
                      <a:avLst/>
                    </a:prstGeom>
                    <a:noFill/>
                    <a:ln>
                      <a:noFill/>
                    </a:ln>
                    <a:extLst>
                      <a:ext uri="{53640926-AAD7-44D8-BBD7-CCE9431645EC}">
                        <a14:shadowObscured xmlns:a14="http://schemas.microsoft.com/office/drawing/2010/main"/>
                      </a:ext>
                    </a:extLst>
                  </pic:spPr>
                </pic:pic>
              </a:graphicData>
            </a:graphic>
          </wp:inline>
        </w:drawing>
      </w:r>
    </w:p>
    <w:p w14:paraId="710BC8A5" w14:textId="77777777" w:rsidR="009F2397" w:rsidRDefault="009F2397" w:rsidP="009F2397">
      <w:pPr>
        <w:rPr>
          <w:rFonts w:ascii="Arial" w:hAnsi="Arial" w:cs="Arial"/>
          <w:sz w:val="32"/>
        </w:rPr>
      </w:pPr>
    </w:p>
    <w:p w14:paraId="6C1D5C26" w14:textId="77777777" w:rsidR="00A702DB" w:rsidRPr="00620101" w:rsidRDefault="00620101" w:rsidP="00D754EB">
      <w:pPr>
        <w:jc w:val="center"/>
        <w:rPr>
          <w:rFonts w:ascii="Arial" w:hAnsi="Arial" w:cs="Arial"/>
          <w:sz w:val="32"/>
        </w:rPr>
      </w:pPr>
      <w:r w:rsidRPr="00620101">
        <w:rPr>
          <w:rFonts w:ascii="Arial" w:hAnsi="Arial" w:cs="Arial"/>
          <w:sz w:val="32"/>
        </w:rPr>
        <w:t>University of Wales Trinity Saint David</w:t>
      </w:r>
    </w:p>
    <w:p w14:paraId="3D650189" w14:textId="77777777" w:rsidR="00620101" w:rsidRPr="00F55F11" w:rsidRDefault="00620101" w:rsidP="00D754EB">
      <w:pPr>
        <w:jc w:val="center"/>
        <w:rPr>
          <w:sz w:val="32"/>
        </w:rPr>
      </w:pPr>
    </w:p>
    <w:p w14:paraId="66F8B59D" w14:textId="77777777" w:rsidR="009F2397" w:rsidRPr="009F2397" w:rsidRDefault="009F2397" w:rsidP="00D754EB">
      <w:pPr>
        <w:jc w:val="center"/>
        <w:rPr>
          <w:sz w:val="32"/>
        </w:rPr>
      </w:pPr>
    </w:p>
    <w:p w14:paraId="6E5C47DC" w14:textId="3E1F355F" w:rsidR="009F2397" w:rsidRDefault="007B1B5F" w:rsidP="00D754EB">
      <w:pPr>
        <w:jc w:val="center"/>
        <w:rPr>
          <w:rStyle w:val="normaltextrun"/>
          <w:rFonts w:ascii="Arial" w:hAnsi="Arial" w:cs="Arial"/>
          <w:bCs/>
          <w:color w:val="000000"/>
          <w:sz w:val="32"/>
          <w:shd w:val="clear" w:color="auto" w:fill="FFFFFF"/>
        </w:rPr>
      </w:pPr>
      <w:r>
        <w:rPr>
          <w:rStyle w:val="normaltextrun"/>
          <w:rFonts w:ascii="Arial" w:hAnsi="Arial" w:cs="Arial"/>
          <w:bCs/>
          <w:color w:val="000000"/>
          <w:sz w:val="32"/>
          <w:shd w:val="clear" w:color="auto" w:fill="FFFFFF"/>
        </w:rPr>
        <w:t>Structural &amp; Fluid Analysis</w:t>
      </w:r>
    </w:p>
    <w:p w14:paraId="653DBE7A" w14:textId="77777777" w:rsidR="00F55F11" w:rsidRPr="00F55F11" w:rsidRDefault="00F55F11" w:rsidP="00D754EB">
      <w:pPr>
        <w:jc w:val="center"/>
        <w:rPr>
          <w:rStyle w:val="normaltextrun"/>
          <w:rFonts w:ascii="Arial" w:hAnsi="Arial" w:cs="Arial"/>
          <w:bCs/>
          <w:i/>
          <w:color w:val="000000"/>
          <w:sz w:val="20"/>
          <w:shd w:val="clear" w:color="auto" w:fill="FFFFFF"/>
        </w:rPr>
      </w:pPr>
      <w:r w:rsidRPr="00F55F11">
        <w:rPr>
          <w:rStyle w:val="normaltextrun"/>
          <w:rFonts w:ascii="Arial" w:hAnsi="Arial" w:cs="Arial"/>
          <w:bCs/>
          <w:i/>
          <w:color w:val="000000"/>
          <w:sz w:val="20"/>
          <w:shd w:val="clear" w:color="auto" w:fill="FFFFFF"/>
        </w:rPr>
        <w:t>Assignment 1</w:t>
      </w:r>
    </w:p>
    <w:p w14:paraId="50EA1EFC" w14:textId="77777777" w:rsidR="007B1B5F" w:rsidRPr="007B1B5F" w:rsidRDefault="007B1B5F" w:rsidP="007B1B5F">
      <w:pPr>
        <w:jc w:val="center"/>
        <w:rPr>
          <w:rFonts w:ascii="Arial" w:hAnsi="Arial" w:cs="Arial"/>
          <w:bCs/>
          <w:color w:val="000000"/>
          <w:sz w:val="21"/>
          <w:szCs w:val="16"/>
          <w:shd w:val="clear" w:color="auto" w:fill="FFFFFF"/>
        </w:rPr>
      </w:pPr>
      <w:r w:rsidRPr="007B1B5F">
        <w:rPr>
          <w:rFonts w:ascii="Arial" w:hAnsi="Arial" w:cs="Arial"/>
          <w:bCs/>
          <w:color w:val="000000"/>
          <w:sz w:val="21"/>
          <w:szCs w:val="16"/>
          <w:shd w:val="clear" w:color="auto" w:fill="FFFFFF"/>
        </w:rPr>
        <w:t>ACMA6010</w:t>
      </w:r>
    </w:p>
    <w:p w14:paraId="0CC13C65" w14:textId="77777777" w:rsidR="009F2397" w:rsidRDefault="009F2397" w:rsidP="00D754EB">
      <w:pPr>
        <w:jc w:val="center"/>
        <w:rPr>
          <w:rStyle w:val="normaltextrun"/>
          <w:rFonts w:ascii="Arial" w:hAnsi="Arial" w:cs="Arial"/>
          <w:bCs/>
          <w:color w:val="000000"/>
          <w:sz w:val="32"/>
          <w:shd w:val="clear" w:color="auto" w:fill="FFFFFF"/>
        </w:rPr>
      </w:pPr>
    </w:p>
    <w:p w14:paraId="6C369BA5" w14:textId="77777777" w:rsidR="009F2397" w:rsidRPr="009F2397" w:rsidRDefault="009F2397" w:rsidP="009F2397">
      <w:pPr>
        <w:spacing w:after="0"/>
        <w:jc w:val="center"/>
        <w:rPr>
          <w:rStyle w:val="normaltextrun"/>
          <w:rFonts w:ascii="Arial" w:hAnsi="Arial" w:cs="Arial"/>
          <w:bCs/>
          <w:color w:val="000000"/>
          <w:sz w:val="32"/>
          <w:u w:val="single"/>
          <w:shd w:val="clear" w:color="auto" w:fill="FFFFFF"/>
        </w:rPr>
      </w:pP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p>
    <w:p w14:paraId="05FE088C" w14:textId="77777777" w:rsidR="009F2397" w:rsidRDefault="009F2397" w:rsidP="009F2397">
      <w:pPr>
        <w:tabs>
          <w:tab w:val="center" w:pos="4513"/>
          <w:tab w:val="left" w:pos="7800"/>
        </w:tabs>
        <w:spacing w:after="0"/>
        <w:rPr>
          <w:rStyle w:val="eop"/>
          <w:rFonts w:ascii="Arial" w:hAnsi="Arial" w:cs="Arial"/>
          <w:color w:val="000000"/>
          <w:sz w:val="32"/>
          <w:shd w:val="clear" w:color="auto" w:fill="FFFFFF"/>
        </w:rPr>
      </w:pPr>
      <w:r>
        <w:rPr>
          <w:rStyle w:val="eop"/>
          <w:rFonts w:ascii="Arial" w:hAnsi="Arial" w:cs="Arial"/>
          <w:color w:val="000000"/>
          <w:sz w:val="32"/>
          <w:shd w:val="clear" w:color="auto" w:fill="FFFFFF"/>
        </w:rPr>
        <w:tab/>
      </w:r>
      <w:r w:rsidR="00620101" w:rsidRPr="009F2397">
        <w:rPr>
          <w:rStyle w:val="eop"/>
          <w:rFonts w:ascii="Arial" w:hAnsi="Arial" w:cs="Arial"/>
          <w:color w:val="000000"/>
          <w:sz w:val="32"/>
          <w:shd w:val="clear" w:color="auto" w:fill="FFFFFF"/>
        </w:rPr>
        <w:t> </w:t>
      </w:r>
    </w:p>
    <w:p w14:paraId="30749CAC" w14:textId="6E2F9EED" w:rsidR="009F2397" w:rsidRPr="007B1B5F" w:rsidRDefault="007B1B5F" w:rsidP="009F2397">
      <w:pPr>
        <w:spacing w:after="0"/>
        <w:jc w:val="center"/>
        <w:rPr>
          <w:rStyle w:val="normaltextrun"/>
          <w:rFonts w:ascii="Arial" w:hAnsi="Arial" w:cs="Arial"/>
          <w:bCs/>
          <w:color w:val="000000"/>
          <w:sz w:val="48"/>
          <w:szCs w:val="36"/>
          <w:u w:val="single"/>
          <w:shd w:val="clear" w:color="auto" w:fill="FFFFFF"/>
        </w:rPr>
      </w:pPr>
      <w:r w:rsidRPr="007B1B5F">
        <w:rPr>
          <w:sz w:val="40"/>
          <w:szCs w:val="40"/>
          <w:shd w:val="clear" w:color="auto" w:fill="FAF9F8"/>
        </w:rPr>
        <w:t>Designing a race car rear wing: Fluid flow assessment</w:t>
      </w:r>
      <w:r w:rsidR="009F2397" w:rsidRPr="007B1B5F">
        <w:rPr>
          <w:rStyle w:val="normaltextrun"/>
          <w:rFonts w:ascii="Arial" w:hAnsi="Arial" w:cs="Arial"/>
          <w:bCs/>
          <w:color w:val="000000"/>
          <w:sz w:val="36"/>
          <w:szCs w:val="24"/>
          <w:u w:val="single"/>
          <w:shd w:val="clear" w:color="auto" w:fill="FFFFFF"/>
        </w:rPr>
        <w:tab/>
      </w:r>
      <w:r w:rsidR="009F2397" w:rsidRPr="007B1B5F">
        <w:rPr>
          <w:rStyle w:val="normaltextrun"/>
          <w:rFonts w:ascii="Arial" w:hAnsi="Arial" w:cs="Arial"/>
          <w:bCs/>
          <w:color w:val="000000"/>
          <w:sz w:val="36"/>
          <w:szCs w:val="24"/>
          <w:u w:val="single"/>
          <w:shd w:val="clear" w:color="auto" w:fill="FFFFFF"/>
        </w:rPr>
        <w:tab/>
      </w:r>
      <w:r w:rsidR="009F2397" w:rsidRPr="007B1B5F">
        <w:rPr>
          <w:rStyle w:val="normaltextrun"/>
          <w:rFonts w:ascii="Arial" w:hAnsi="Arial" w:cs="Arial"/>
          <w:bCs/>
          <w:color w:val="000000"/>
          <w:sz w:val="36"/>
          <w:szCs w:val="24"/>
          <w:u w:val="single"/>
          <w:shd w:val="clear" w:color="auto" w:fill="FFFFFF"/>
        </w:rPr>
        <w:tab/>
      </w:r>
      <w:r w:rsidR="009F2397" w:rsidRPr="007B1B5F">
        <w:rPr>
          <w:rStyle w:val="normaltextrun"/>
          <w:rFonts w:ascii="Arial" w:hAnsi="Arial" w:cs="Arial"/>
          <w:bCs/>
          <w:color w:val="000000"/>
          <w:sz w:val="36"/>
          <w:szCs w:val="24"/>
          <w:u w:val="single"/>
          <w:shd w:val="clear" w:color="auto" w:fill="FFFFFF"/>
        </w:rPr>
        <w:tab/>
      </w:r>
      <w:r w:rsidR="009F2397" w:rsidRPr="007B1B5F">
        <w:rPr>
          <w:rStyle w:val="normaltextrun"/>
          <w:rFonts w:ascii="Arial" w:hAnsi="Arial" w:cs="Arial"/>
          <w:bCs/>
          <w:color w:val="000000"/>
          <w:sz w:val="36"/>
          <w:szCs w:val="24"/>
          <w:u w:val="single"/>
          <w:shd w:val="clear" w:color="auto" w:fill="FFFFFF"/>
        </w:rPr>
        <w:tab/>
      </w:r>
      <w:r w:rsidR="009F2397" w:rsidRPr="007B1B5F">
        <w:rPr>
          <w:rStyle w:val="normaltextrun"/>
          <w:rFonts w:ascii="Arial" w:hAnsi="Arial" w:cs="Arial"/>
          <w:bCs/>
          <w:color w:val="000000"/>
          <w:sz w:val="36"/>
          <w:szCs w:val="24"/>
          <w:u w:val="single"/>
          <w:shd w:val="clear" w:color="auto" w:fill="FFFFFF"/>
        </w:rPr>
        <w:tab/>
      </w:r>
      <w:r w:rsidR="009F2397" w:rsidRPr="007B1B5F">
        <w:rPr>
          <w:rStyle w:val="normaltextrun"/>
          <w:rFonts w:ascii="Arial" w:hAnsi="Arial" w:cs="Arial"/>
          <w:bCs/>
          <w:color w:val="000000"/>
          <w:sz w:val="36"/>
          <w:szCs w:val="24"/>
          <w:u w:val="single"/>
          <w:shd w:val="clear" w:color="auto" w:fill="FFFFFF"/>
        </w:rPr>
        <w:tab/>
      </w:r>
      <w:r w:rsidR="009F2397" w:rsidRPr="007B1B5F">
        <w:rPr>
          <w:rStyle w:val="normaltextrun"/>
          <w:rFonts w:ascii="Arial" w:hAnsi="Arial" w:cs="Arial"/>
          <w:bCs/>
          <w:color w:val="000000"/>
          <w:sz w:val="36"/>
          <w:szCs w:val="24"/>
          <w:u w:val="single"/>
          <w:shd w:val="clear" w:color="auto" w:fill="FFFFFF"/>
        </w:rPr>
        <w:tab/>
      </w:r>
      <w:r w:rsidR="009F2397" w:rsidRPr="007B1B5F">
        <w:rPr>
          <w:rStyle w:val="normaltextrun"/>
          <w:rFonts w:ascii="Arial" w:hAnsi="Arial" w:cs="Arial"/>
          <w:bCs/>
          <w:color w:val="000000"/>
          <w:sz w:val="48"/>
          <w:szCs w:val="36"/>
          <w:u w:val="single"/>
          <w:shd w:val="clear" w:color="auto" w:fill="FFFFFF"/>
        </w:rPr>
        <w:tab/>
      </w:r>
      <w:r>
        <w:rPr>
          <w:rStyle w:val="normaltextrun"/>
          <w:rFonts w:ascii="Arial" w:hAnsi="Arial" w:cs="Arial"/>
          <w:bCs/>
          <w:color w:val="000000"/>
          <w:sz w:val="48"/>
          <w:szCs w:val="36"/>
          <w:u w:val="single"/>
          <w:shd w:val="clear" w:color="auto" w:fill="FFFFFF"/>
        </w:rPr>
        <w:tab/>
      </w:r>
      <w:r w:rsidR="009F2397" w:rsidRPr="007B1B5F">
        <w:rPr>
          <w:rStyle w:val="normaltextrun"/>
          <w:rFonts w:ascii="Arial" w:hAnsi="Arial" w:cs="Arial"/>
          <w:bCs/>
          <w:color w:val="000000"/>
          <w:sz w:val="48"/>
          <w:szCs w:val="36"/>
          <w:u w:val="single"/>
          <w:shd w:val="clear" w:color="auto" w:fill="FFFFFF"/>
        </w:rPr>
        <w:tab/>
      </w:r>
      <w:r w:rsidR="009F2397" w:rsidRPr="007B1B5F">
        <w:rPr>
          <w:rStyle w:val="normaltextrun"/>
          <w:rFonts w:ascii="Arial" w:hAnsi="Arial" w:cs="Arial"/>
          <w:bCs/>
          <w:color w:val="000000"/>
          <w:sz w:val="48"/>
          <w:szCs w:val="36"/>
          <w:u w:val="single"/>
          <w:shd w:val="clear" w:color="auto" w:fill="FFFFFF"/>
        </w:rPr>
        <w:tab/>
      </w:r>
      <w:r w:rsidR="009F2397" w:rsidRPr="007B1B5F">
        <w:rPr>
          <w:rStyle w:val="normaltextrun"/>
          <w:rFonts w:ascii="Arial" w:hAnsi="Arial" w:cs="Arial"/>
          <w:bCs/>
          <w:color w:val="000000"/>
          <w:sz w:val="48"/>
          <w:szCs w:val="36"/>
          <w:u w:val="single"/>
          <w:shd w:val="clear" w:color="auto" w:fill="FFFFFF"/>
        </w:rPr>
        <w:tab/>
      </w:r>
    </w:p>
    <w:p w14:paraId="04AB39BF" w14:textId="77777777" w:rsidR="00620101" w:rsidRDefault="00620101" w:rsidP="00D754EB">
      <w:pPr>
        <w:jc w:val="center"/>
        <w:rPr>
          <w:sz w:val="32"/>
        </w:rPr>
      </w:pPr>
    </w:p>
    <w:p w14:paraId="37D2FDE6" w14:textId="77777777" w:rsidR="00620101" w:rsidRPr="00620101" w:rsidRDefault="00620101" w:rsidP="00D754EB">
      <w:pPr>
        <w:jc w:val="center"/>
        <w:rPr>
          <w:sz w:val="36"/>
        </w:rPr>
      </w:pPr>
    </w:p>
    <w:p w14:paraId="34632C29" w14:textId="77777777" w:rsidR="009F2397" w:rsidRPr="00F55F11" w:rsidRDefault="009F2397" w:rsidP="00536737">
      <w:pPr>
        <w:jc w:val="center"/>
        <w:rPr>
          <w:rFonts w:ascii="Arial" w:hAnsi="Arial" w:cs="Arial"/>
          <w:i/>
          <w:sz w:val="24"/>
        </w:rPr>
      </w:pPr>
      <w:r w:rsidRPr="00F55F11">
        <w:rPr>
          <w:rFonts w:ascii="Arial" w:hAnsi="Arial" w:cs="Arial"/>
          <w:i/>
          <w:sz w:val="24"/>
        </w:rPr>
        <w:t>Author:</w:t>
      </w:r>
      <w:r w:rsidRPr="00F55F11">
        <w:rPr>
          <w:rFonts w:ascii="Arial" w:hAnsi="Arial" w:cs="Arial"/>
          <w:i/>
          <w:sz w:val="24"/>
        </w:rPr>
        <w:tab/>
      </w:r>
      <w:r w:rsidRPr="00F55F11">
        <w:rPr>
          <w:rFonts w:ascii="Arial" w:hAnsi="Arial" w:cs="Arial"/>
          <w:i/>
          <w:sz w:val="24"/>
        </w:rPr>
        <w:tab/>
      </w:r>
      <w:r w:rsidRPr="00F55F11">
        <w:rPr>
          <w:rFonts w:ascii="Arial" w:hAnsi="Arial" w:cs="Arial"/>
          <w:i/>
          <w:sz w:val="24"/>
        </w:rPr>
        <w:tab/>
      </w:r>
      <w:r w:rsidRPr="00F55F11">
        <w:rPr>
          <w:rFonts w:ascii="Arial" w:hAnsi="Arial" w:cs="Arial"/>
          <w:i/>
          <w:sz w:val="24"/>
        </w:rPr>
        <w:tab/>
      </w:r>
      <w:r w:rsidRPr="00F55F11">
        <w:rPr>
          <w:rFonts w:ascii="Arial" w:hAnsi="Arial" w:cs="Arial"/>
          <w:i/>
          <w:sz w:val="24"/>
        </w:rPr>
        <w:tab/>
      </w:r>
      <w:r w:rsidRPr="00F55F11">
        <w:rPr>
          <w:rFonts w:ascii="Arial" w:hAnsi="Arial" w:cs="Arial"/>
          <w:i/>
          <w:sz w:val="24"/>
        </w:rPr>
        <w:tab/>
      </w:r>
      <w:r w:rsidRPr="00F55F11">
        <w:rPr>
          <w:rFonts w:ascii="Arial" w:hAnsi="Arial" w:cs="Arial"/>
          <w:i/>
          <w:sz w:val="24"/>
        </w:rPr>
        <w:tab/>
        <w:t>Supervisor:</w:t>
      </w:r>
    </w:p>
    <w:p w14:paraId="35EB3CD5" w14:textId="77777777" w:rsidR="00D5344D" w:rsidRDefault="00D5344D" w:rsidP="009F2397">
      <w:pPr>
        <w:rPr>
          <w:rFonts w:ascii="Arial" w:hAnsi="Arial" w:cs="Arial"/>
          <w:sz w:val="24"/>
          <w:u w:val="single"/>
        </w:rPr>
      </w:pPr>
    </w:p>
    <w:p w14:paraId="6BF25FF2" w14:textId="1949459F" w:rsidR="00536737" w:rsidRPr="00536737" w:rsidRDefault="00536737" w:rsidP="009F2397">
      <w:pPr>
        <w:rPr>
          <w:rFonts w:ascii="Arial" w:hAnsi="Arial" w:cs="Arial"/>
          <w:sz w:val="24"/>
        </w:rPr>
      </w:pPr>
      <w:r>
        <w:rPr>
          <w:rFonts w:ascii="Arial" w:hAnsi="Arial" w:cs="Arial"/>
          <w:sz w:val="24"/>
          <w:u w:val="single"/>
        </w:rPr>
        <w:tab/>
      </w:r>
      <w:r w:rsidR="00D5344D">
        <w:rPr>
          <w:rFonts w:ascii="Arial" w:hAnsi="Arial" w:cs="Arial"/>
          <w:sz w:val="24"/>
          <w:u w:val="single"/>
        </w:rPr>
        <w:t>Morgan Wheeler</w:t>
      </w:r>
      <w:r>
        <w:rPr>
          <w:rFonts w:ascii="Arial" w:hAnsi="Arial" w:cs="Arial"/>
          <w:sz w:val="24"/>
          <w:u w:val="single"/>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u w:val="single"/>
        </w:rPr>
        <w:tab/>
      </w:r>
      <w:r>
        <w:rPr>
          <w:rFonts w:ascii="Arial" w:hAnsi="Arial" w:cs="Arial"/>
          <w:sz w:val="24"/>
          <w:u w:val="single"/>
        </w:rPr>
        <w:tab/>
      </w:r>
      <w:r>
        <w:rPr>
          <w:rFonts w:ascii="Arial" w:hAnsi="Arial" w:cs="Arial"/>
          <w:sz w:val="24"/>
          <w:u w:val="single"/>
        </w:rPr>
        <w:tab/>
      </w:r>
      <w:r>
        <w:rPr>
          <w:rFonts w:ascii="Arial" w:hAnsi="Arial" w:cs="Arial"/>
          <w:sz w:val="24"/>
          <w:u w:val="single"/>
        </w:rPr>
        <w:tab/>
      </w:r>
      <w:r w:rsidRPr="00536737">
        <w:rPr>
          <w:rFonts w:ascii="Arial" w:hAnsi="Arial" w:cs="Arial"/>
          <w:sz w:val="24"/>
        </w:rPr>
        <w:tab/>
      </w:r>
    </w:p>
    <w:p w14:paraId="4C57C10C" w14:textId="77777777" w:rsidR="009F2397" w:rsidRPr="009F2397" w:rsidRDefault="009F2397" w:rsidP="009F2397">
      <w:pPr>
        <w:rPr>
          <w:rFonts w:ascii="Arial" w:hAnsi="Arial" w:cs="Arial"/>
          <w:sz w:val="24"/>
        </w:rPr>
      </w:pPr>
    </w:p>
    <w:p w14:paraId="5D95C632" w14:textId="77777777" w:rsidR="009F2397" w:rsidRDefault="009F2397" w:rsidP="009F2397">
      <w:pPr>
        <w:rPr>
          <w:rFonts w:ascii="Arial" w:hAnsi="Arial" w:cs="Arial"/>
          <w:sz w:val="24"/>
        </w:rPr>
      </w:pPr>
    </w:p>
    <w:p w14:paraId="55E14806" w14:textId="1C5E9869" w:rsidR="00620101" w:rsidRPr="00F55F11" w:rsidRDefault="00D5344D" w:rsidP="009F2397">
      <w:pPr>
        <w:jc w:val="center"/>
        <w:rPr>
          <w:rFonts w:ascii="Arial" w:hAnsi="Arial" w:cs="Arial"/>
          <w:i/>
          <w:sz w:val="24"/>
        </w:rPr>
      </w:pPr>
      <w:r w:rsidRPr="00D5344D">
        <w:rPr>
          <w:rFonts w:ascii="Arial" w:hAnsi="Arial" w:cs="Arial"/>
          <w:i/>
          <w:sz w:val="24"/>
        </w:rPr>
        <w:t>27</w:t>
      </w:r>
      <w:r w:rsidR="007B1B5F" w:rsidRPr="007B1B5F">
        <w:rPr>
          <w:rFonts w:ascii="Arial" w:hAnsi="Arial" w:cs="Arial"/>
          <w:i/>
          <w:sz w:val="24"/>
          <w:vertAlign w:val="superscript"/>
        </w:rPr>
        <w:t>th</w:t>
      </w:r>
      <w:r w:rsidR="007B1B5F">
        <w:rPr>
          <w:rFonts w:ascii="Arial" w:hAnsi="Arial" w:cs="Arial"/>
          <w:i/>
          <w:sz w:val="24"/>
        </w:rPr>
        <w:t xml:space="preserve"> June 2023 </w:t>
      </w:r>
    </w:p>
    <w:p w14:paraId="3E95028B" w14:textId="77777777" w:rsidR="00F55F11" w:rsidRDefault="00F55F11" w:rsidP="009F2397">
      <w:pPr>
        <w:jc w:val="center"/>
        <w:rPr>
          <w:rFonts w:ascii="Arial" w:hAnsi="Arial" w:cs="Arial"/>
          <w:sz w:val="24"/>
        </w:rPr>
      </w:pPr>
    </w:p>
    <w:p w14:paraId="1A23D719" w14:textId="77777777" w:rsidR="00F55F11" w:rsidRDefault="00F55F11" w:rsidP="002B6D52">
      <w:pPr>
        <w:rPr>
          <w:rFonts w:ascii="Arial" w:hAnsi="Arial" w:cs="Arial"/>
          <w:sz w:val="24"/>
        </w:rPr>
      </w:pPr>
    </w:p>
    <w:sdt>
      <w:sdtPr>
        <w:rPr>
          <w:rFonts w:asciiTheme="minorHAnsi" w:eastAsiaTheme="minorHAnsi" w:hAnsiTheme="minorHAnsi" w:cstheme="minorBidi"/>
          <w:b w:val="0"/>
          <w:bCs w:val="0"/>
          <w:color w:val="auto"/>
          <w:sz w:val="22"/>
          <w:szCs w:val="22"/>
          <w:lang w:val="en-GB"/>
        </w:rPr>
        <w:id w:val="872728692"/>
        <w:docPartObj>
          <w:docPartGallery w:val="Table of Contents"/>
          <w:docPartUnique/>
        </w:docPartObj>
      </w:sdtPr>
      <w:sdtEndPr>
        <w:rPr>
          <w:noProof/>
        </w:rPr>
      </w:sdtEndPr>
      <w:sdtContent>
        <w:p w14:paraId="2E2D57ED" w14:textId="4415D6F2" w:rsidR="002B6D52" w:rsidRDefault="002B6D52">
          <w:pPr>
            <w:pStyle w:val="TOCHeading"/>
          </w:pPr>
          <w:r>
            <w:t>Table of Contents</w:t>
          </w:r>
        </w:p>
        <w:p w14:paraId="21C531D9" w14:textId="5D878A9A" w:rsidR="008653A7" w:rsidRDefault="002B6D52">
          <w:pPr>
            <w:pStyle w:val="TOC1"/>
            <w:tabs>
              <w:tab w:val="right" w:leader="dot" w:pos="9016"/>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38754367" w:history="1">
            <w:r w:rsidR="008653A7" w:rsidRPr="00105174">
              <w:rPr>
                <w:rStyle w:val="Hyperlink"/>
                <w:noProof/>
              </w:rPr>
              <w:t>Table of Figures</w:t>
            </w:r>
            <w:r w:rsidR="008653A7">
              <w:rPr>
                <w:noProof/>
                <w:webHidden/>
              </w:rPr>
              <w:tab/>
            </w:r>
            <w:r w:rsidR="008653A7">
              <w:rPr>
                <w:noProof/>
                <w:webHidden/>
              </w:rPr>
              <w:fldChar w:fldCharType="begin"/>
            </w:r>
            <w:r w:rsidR="008653A7">
              <w:rPr>
                <w:noProof/>
                <w:webHidden/>
              </w:rPr>
              <w:instrText xml:space="preserve"> PAGEREF _Toc138754367 \h </w:instrText>
            </w:r>
            <w:r w:rsidR="008653A7">
              <w:rPr>
                <w:noProof/>
                <w:webHidden/>
              </w:rPr>
            </w:r>
            <w:r w:rsidR="008653A7">
              <w:rPr>
                <w:noProof/>
                <w:webHidden/>
              </w:rPr>
              <w:fldChar w:fldCharType="separate"/>
            </w:r>
            <w:r w:rsidR="008653A7">
              <w:rPr>
                <w:noProof/>
                <w:webHidden/>
              </w:rPr>
              <w:t>2</w:t>
            </w:r>
            <w:r w:rsidR="008653A7">
              <w:rPr>
                <w:noProof/>
                <w:webHidden/>
              </w:rPr>
              <w:fldChar w:fldCharType="end"/>
            </w:r>
          </w:hyperlink>
        </w:p>
        <w:p w14:paraId="25162095" w14:textId="7E237284" w:rsidR="008653A7"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8754368" w:history="1">
            <w:r w:rsidR="008653A7" w:rsidRPr="00105174">
              <w:rPr>
                <w:rStyle w:val="Hyperlink"/>
                <w:noProof/>
              </w:rPr>
              <w:t>Introduction:</w:t>
            </w:r>
            <w:r w:rsidR="008653A7">
              <w:rPr>
                <w:noProof/>
                <w:webHidden/>
              </w:rPr>
              <w:tab/>
            </w:r>
            <w:r w:rsidR="008653A7">
              <w:rPr>
                <w:noProof/>
                <w:webHidden/>
              </w:rPr>
              <w:fldChar w:fldCharType="begin"/>
            </w:r>
            <w:r w:rsidR="008653A7">
              <w:rPr>
                <w:noProof/>
                <w:webHidden/>
              </w:rPr>
              <w:instrText xml:space="preserve"> PAGEREF _Toc138754368 \h </w:instrText>
            </w:r>
            <w:r w:rsidR="008653A7">
              <w:rPr>
                <w:noProof/>
                <w:webHidden/>
              </w:rPr>
            </w:r>
            <w:r w:rsidR="008653A7">
              <w:rPr>
                <w:noProof/>
                <w:webHidden/>
              </w:rPr>
              <w:fldChar w:fldCharType="separate"/>
            </w:r>
            <w:r w:rsidR="008653A7">
              <w:rPr>
                <w:noProof/>
                <w:webHidden/>
              </w:rPr>
              <w:t>3</w:t>
            </w:r>
            <w:r w:rsidR="008653A7">
              <w:rPr>
                <w:noProof/>
                <w:webHidden/>
              </w:rPr>
              <w:fldChar w:fldCharType="end"/>
            </w:r>
          </w:hyperlink>
        </w:p>
        <w:p w14:paraId="5CECCA4C" w14:textId="3D9AC44A" w:rsidR="008653A7"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8754369" w:history="1">
            <w:r w:rsidR="008653A7" w:rsidRPr="00105174">
              <w:rPr>
                <w:rStyle w:val="Hyperlink"/>
                <w:noProof/>
              </w:rPr>
              <w:t>Reynolds Number:</w:t>
            </w:r>
            <w:r w:rsidR="008653A7">
              <w:rPr>
                <w:noProof/>
                <w:webHidden/>
              </w:rPr>
              <w:tab/>
            </w:r>
            <w:r w:rsidR="008653A7">
              <w:rPr>
                <w:noProof/>
                <w:webHidden/>
              </w:rPr>
              <w:fldChar w:fldCharType="begin"/>
            </w:r>
            <w:r w:rsidR="008653A7">
              <w:rPr>
                <w:noProof/>
                <w:webHidden/>
              </w:rPr>
              <w:instrText xml:space="preserve"> PAGEREF _Toc138754369 \h </w:instrText>
            </w:r>
            <w:r w:rsidR="008653A7">
              <w:rPr>
                <w:noProof/>
                <w:webHidden/>
              </w:rPr>
            </w:r>
            <w:r w:rsidR="008653A7">
              <w:rPr>
                <w:noProof/>
                <w:webHidden/>
              </w:rPr>
              <w:fldChar w:fldCharType="separate"/>
            </w:r>
            <w:r w:rsidR="008653A7">
              <w:rPr>
                <w:noProof/>
                <w:webHidden/>
              </w:rPr>
              <w:t>3</w:t>
            </w:r>
            <w:r w:rsidR="008653A7">
              <w:rPr>
                <w:noProof/>
                <w:webHidden/>
              </w:rPr>
              <w:fldChar w:fldCharType="end"/>
            </w:r>
          </w:hyperlink>
        </w:p>
        <w:p w14:paraId="03199B1B" w14:textId="57DEF028" w:rsidR="008653A7"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8754370" w:history="1">
            <w:r w:rsidR="008653A7" w:rsidRPr="00105174">
              <w:rPr>
                <w:rStyle w:val="Hyperlink"/>
                <w:noProof/>
              </w:rPr>
              <w:t>Boundary Flow &amp; Separation Point</w:t>
            </w:r>
            <w:r w:rsidR="008653A7">
              <w:rPr>
                <w:noProof/>
                <w:webHidden/>
              </w:rPr>
              <w:tab/>
            </w:r>
            <w:r w:rsidR="008653A7">
              <w:rPr>
                <w:noProof/>
                <w:webHidden/>
              </w:rPr>
              <w:fldChar w:fldCharType="begin"/>
            </w:r>
            <w:r w:rsidR="008653A7">
              <w:rPr>
                <w:noProof/>
                <w:webHidden/>
              </w:rPr>
              <w:instrText xml:space="preserve"> PAGEREF _Toc138754370 \h </w:instrText>
            </w:r>
            <w:r w:rsidR="008653A7">
              <w:rPr>
                <w:noProof/>
                <w:webHidden/>
              </w:rPr>
            </w:r>
            <w:r w:rsidR="008653A7">
              <w:rPr>
                <w:noProof/>
                <w:webHidden/>
              </w:rPr>
              <w:fldChar w:fldCharType="separate"/>
            </w:r>
            <w:r w:rsidR="008653A7">
              <w:rPr>
                <w:noProof/>
                <w:webHidden/>
              </w:rPr>
              <w:t>4</w:t>
            </w:r>
            <w:r w:rsidR="008653A7">
              <w:rPr>
                <w:noProof/>
                <w:webHidden/>
              </w:rPr>
              <w:fldChar w:fldCharType="end"/>
            </w:r>
          </w:hyperlink>
        </w:p>
        <w:p w14:paraId="086017F4" w14:textId="3308CA94" w:rsidR="008653A7"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8754371" w:history="1">
            <w:r w:rsidR="008653A7" w:rsidRPr="00105174">
              <w:rPr>
                <w:rStyle w:val="Hyperlink"/>
                <w:noProof/>
              </w:rPr>
              <w:t>Rear Wing Materials</w:t>
            </w:r>
            <w:r w:rsidR="008653A7">
              <w:rPr>
                <w:noProof/>
                <w:webHidden/>
              </w:rPr>
              <w:tab/>
            </w:r>
            <w:r w:rsidR="008653A7">
              <w:rPr>
                <w:noProof/>
                <w:webHidden/>
              </w:rPr>
              <w:fldChar w:fldCharType="begin"/>
            </w:r>
            <w:r w:rsidR="008653A7">
              <w:rPr>
                <w:noProof/>
                <w:webHidden/>
              </w:rPr>
              <w:instrText xml:space="preserve"> PAGEREF _Toc138754371 \h </w:instrText>
            </w:r>
            <w:r w:rsidR="008653A7">
              <w:rPr>
                <w:noProof/>
                <w:webHidden/>
              </w:rPr>
            </w:r>
            <w:r w:rsidR="008653A7">
              <w:rPr>
                <w:noProof/>
                <w:webHidden/>
              </w:rPr>
              <w:fldChar w:fldCharType="separate"/>
            </w:r>
            <w:r w:rsidR="008653A7">
              <w:rPr>
                <w:noProof/>
                <w:webHidden/>
              </w:rPr>
              <w:t>5</w:t>
            </w:r>
            <w:r w:rsidR="008653A7">
              <w:rPr>
                <w:noProof/>
                <w:webHidden/>
              </w:rPr>
              <w:fldChar w:fldCharType="end"/>
            </w:r>
          </w:hyperlink>
        </w:p>
        <w:p w14:paraId="6983A782" w14:textId="46C6AA39" w:rsidR="008653A7"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8754372" w:history="1">
            <w:r w:rsidR="008653A7" w:rsidRPr="00105174">
              <w:rPr>
                <w:rStyle w:val="Hyperlink"/>
                <w:noProof/>
              </w:rPr>
              <w:t>Modelling Techniques:</w:t>
            </w:r>
            <w:r w:rsidR="008653A7">
              <w:rPr>
                <w:noProof/>
                <w:webHidden/>
              </w:rPr>
              <w:tab/>
            </w:r>
            <w:r w:rsidR="008653A7">
              <w:rPr>
                <w:noProof/>
                <w:webHidden/>
              </w:rPr>
              <w:fldChar w:fldCharType="begin"/>
            </w:r>
            <w:r w:rsidR="008653A7">
              <w:rPr>
                <w:noProof/>
                <w:webHidden/>
              </w:rPr>
              <w:instrText xml:space="preserve"> PAGEREF _Toc138754372 \h </w:instrText>
            </w:r>
            <w:r w:rsidR="008653A7">
              <w:rPr>
                <w:noProof/>
                <w:webHidden/>
              </w:rPr>
            </w:r>
            <w:r w:rsidR="008653A7">
              <w:rPr>
                <w:noProof/>
                <w:webHidden/>
              </w:rPr>
              <w:fldChar w:fldCharType="separate"/>
            </w:r>
            <w:r w:rsidR="008653A7">
              <w:rPr>
                <w:noProof/>
                <w:webHidden/>
              </w:rPr>
              <w:t>6</w:t>
            </w:r>
            <w:r w:rsidR="008653A7">
              <w:rPr>
                <w:noProof/>
                <w:webHidden/>
              </w:rPr>
              <w:fldChar w:fldCharType="end"/>
            </w:r>
          </w:hyperlink>
        </w:p>
        <w:p w14:paraId="7ABE1C13" w14:textId="36CC3ACB" w:rsidR="008653A7"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8754373" w:history="1">
            <w:r w:rsidR="008653A7" w:rsidRPr="00105174">
              <w:rPr>
                <w:rStyle w:val="Hyperlink"/>
                <w:noProof/>
              </w:rPr>
              <w:t>CFD Software:</w:t>
            </w:r>
            <w:r w:rsidR="008653A7">
              <w:rPr>
                <w:noProof/>
                <w:webHidden/>
              </w:rPr>
              <w:tab/>
            </w:r>
            <w:r w:rsidR="008653A7">
              <w:rPr>
                <w:noProof/>
                <w:webHidden/>
              </w:rPr>
              <w:fldChar w:fldCharType="begin"/>
            </w:r>
            <w:r w:rsidR="008653A7">
              <w:rPr>
                <w:noProof/>
                <w:webHidden/>
              </w:rPr>
              <w:instrText xml:space="preserve"> PAGEREF _Toc138754373 \h </w:instrText>
            </w:r>
            <w:r w:rsidR="008653A7">
              <w:rPr>
                <w:noProof/>
                <w:webHidden/>
              </w:rPr>
            </w:r>
            <w:r w:rsidR="008653A7">
              <w:rPr>
                <w:noProof/>
                <w:webHidden/>
              </w:rPr>
              <w:fldChar w:fldCharType="separate"/>
            </w:r>
            <w:r w:rsidR="008653A7">
              <w:rPr>
                <w:noProof/>
                <w:webHidden/>
              </w:rPr>
              <w:t>6</w:t>
            </w:r>
            <w:r w:rsidR="008653A7">
              <w:rPr>
                <w:noProof/>
                <w:webHidden/>
              </w:rPr>
              <w:fldChar w:fldCharType="end"/>
            </w:r>
          </w:hyperlink>
        </w:p>
        <w:p w14:paraId="6A481177" w14:textId="7B8E0096" w:rsidR="008653A7"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8754374" w:history="1">
            <w:r w:rsidR="008653A7" w:rsidRPr="00105174">
              <w:rPr>
                <w:rStyle w:val="Hyperlink"/>
                <w:noProof/>
              </w:rPr>
              <w:t>CAE Software:</w:t>
            </w:r>
            <w:r w:rsidR="008653A7">
              <w:rPr>
                <w:noProof/>
                <w:webHidden/>
              </w:rPr>
              <w:tab/>
            </w:r>
            <w:r w:rsidR="008653A7">
              <w:rPr>
                <w:noProof/>
                <w:webHidden/>
              </w:rPr>
              <w:fldChar w:fldCharType="begin"/>
            </w:r>
            <w:r w:rsidR="008653A7">
              <w:rPr>
                <w:noProof/>
                <w:webHidden/>
              </w:rPr>
              <w:instrText xml:space="preserve"> PAGEREF _Toc138754374 \h </w:instrText>
            </w:r>
            <w:r w:rsidR="008653A7">
              <w:rPr>
                <w:noProof/>
                <w:webHidden/>
              </w:rPr>
            </w:r>
            <w:r w:rsidR="008653A7">
              <w:rPr>
                <w:noProof/>
                <w:webHidden/>
              </w:rPr>
              <w:fldChar w:fldCharType="separate"/>
            </w:r>
            <w:r w:rsidR="008653A7">
              <w:rPr>
                <w:noProof/>
                <w:webHidden/>
              </w:rPr>
              <w:t>7</w:t>
            </w:r>
            <w:r w:rsidR="008653A7">
              <w:rPr>
                <w:noProof/>
                <w:webHidden/>
              </w:rPr>
              <w:fldChar w:fldCharType="end"/>
            </w:r>
          </w:hyperlink>
        </w:p>
        <w:p w14:paraId="69D2F924" w14:textId="6C0EF000" w:rsidR="008653A7"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8754375" w:history="1">
            <w:r w:rsidR="008653A7" w:rsidRPr="00105174">
              <w:rPr>
                <w:rStyle w:val="Hyperlink"/>
                <w:noProof/>
              </w:rPr>
              <w:t>Physical Testing:</w:t>
            </w:r>
            <w:r w:rsidR="008653A7">
              <w:rPr>
                <w:noProof/>
                <w:webHidden/>
              </w:rPr>
              <w:tab/>
            </w:r>
            <w:r w:rsidR="008653A7">
              <w:rPr>
                <w:noProof/>
                <w:webHidden/>
              </w:rPr>
              <w:fldChar w:fldCharType="begin"/>
            </w:r>
            <w:r w:rsidR="008653A7">
              <w:rPr>
                <w:noProof/>
                <w:webHidden/>
              </w:rPr>
              <w:instrText xml:space="preserve"> PAGEREF _Toc138754375 \h </w:instrText>
            </w:r>
            <w:r w:rsidR="008653A7">
              <w:rPr>
                <w:noProof/>
                <w:webHidden/>
              </w:rPr>
            </w:r>
            <w:r w:rsidR="008653A7">
              <w:rPr>
                <w:noProof/>
                <w:webHidden/>
              </w:rPr>
              <w:fldChar w:fldCharType="separate"/>
            </w:r>
            <w:r w:rsidR="008653A7">
              <w:rPr>
                <w:noProof/>
                <w:webHidden/>
              </w:rPr>
              <w:t>7</w:t>
            </w:r>
            <w:r w:rsidR="008653A7">
              <w:rPr>
                <w:noProof/>
                <w:webHidden/>
              </w:rPr>
              <w:fldChar w:fldCharType="end"/>
            </w:r>
          </w:hyperlink>
        </w:p>
        <w:p w14:paraId="5DACBE08" w14:textId="0D049E08" w:rsidR="008653A7"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8754376" w:history="1">
            <w:r w:rsidR="008653A7" w:rsidRPr="00105174">
              <w:rPr>
                <w:rStyle w:val="Hyperlink"/>
                <w:noProof/>
              </w:rPr>
              <w:t>Wind Tunnels:</w:t>
            </w:r>
            <w:r w:rsidR="008653A7">
              <w:rPr>
                <w:noProof/>
                <w:webHidden/>
              </w:rPr>
              <w:tab/>
            </w:r>
            <w:r w:rsidR="008653A7">
              <w:rPr>
                <w:noProof/>
                <w:webHidden/>
              </w:rPr>
              <w:fldChar w:fldCharType="begin"/>
            </w:r>
            <w:r w:rsidR="008653A7">
              <w:rPr>
                <w:noProof/>
                <w:webHidden/>
              </w:rPr>
              <w:instrText xml:space="preserve"> PAGEREF _Toc138754376 \h </w:instrText>
            </w:r>
            <w:r w:rsidR="008653A7">
              <w:rPr>
                <w:noProof/>
                <w:webHidden/>
              </w:rPr>
            </w:r>
            <w:r w:rsidR="008653A7">
              <w:rPr>
                <w:noProof/>
                <w:webHidden/>
              </w:rPr>
              <w:fldChar w:fldCharType="separate"/>
            </w:r>
            <w:r w:rsidR="008653A7">
              <w:rPr>
                <w:noProof/>
                <w:webHidden/>
              </w:rPr>
              <w:t>7</w:t>
            </w:r>
            <w:r w:rsidR="008653A7">
              <w:rPr>
                <w:noProof/>
                <w:webHidden/>
              </w:rPr>
              <w:fldChar w:fldCharType="end"/>
            </w:r>
          </w:hyperlink>
        </w:p>
        <w:p w14:paraId="47031E95" w14:textId="0F2CE922" w:rsidR="008653A7"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8754377" w:history="1">
            <w:r w:rsidR="008653A7" w:rsidRPr="00105174">
              <w:rPr>
                <w:rStyle w:val="Hyperlink"/>
                <w:noProof/>
              </w:rPr>
              <w:t>Aero rakes</w:t>
            </w:r>
            <w:r w:rsidR="008653A7">
              <w:rPr>
                <w:noProof/>
                <w:webHidden/>
              </w:rPr>
              <w:tab/>
            </w:r>
            <w:r w:rsidR="008653A7">
              <w:rPr>
                <w:noProof/>
                <w:webHidden/>
              </w:rPr>
              <w:fldChar w:fldCharType="begin"/>
            </w:r>
            <w:r w:rsidR="008653A7">
              <w:rPr>
                <w:noProof/>
                <w:webHidden/>
              </w:rPr>
              <w:instrText xml:space="preserve"> PAGEREF _Toc138754377 \h </w:instrText>
            </w:r>
            <w:r w:rsidR="008653A7">
              <w:rPr>
                <w:noProof/>
                <w:webHidden/>
              </w:rPr>
            </w:r>
            <w:r w:rsidR="008653A7">
              <w:rPr>
                <w:noProof/>
                <w:webHidden/>
              </w:rPr>
              <w:fldChar w:fldCharType="separate"/>
            </w:r>
            <w:r w:rsidR="008653A7">
              <w:rPr>
                <w:noProof/>
                <w:webHidden/>
              </w:rPr>
              <w:t>7</w:t>
            </w:r>
            <w:r w:rsidR="008653A7">
              <w:rPr>
                <w:noProof/>
                <w:webHidden/>
              </w:rPr>
              <w:fldChar w:fldCharType="end"/>
            </w:r>
          </w:hyperlink>
        </w:p>
        <w:p w14:paraId="5DB926A0" w14:textId="5180F926" w:rsidR="008653A7"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8754378" w:history="1">
            <w:r w:rsidR="008653A7" w:rsidRPr="00105174">
              <w:rPr>
                <w:rStyle w:val="Hyperlink"/>
                <w:noProof/>
              </w:rPr>
              <w:t>Flow-Vis Paint</w:t>
            </w:r>
            <w:r w:rsidR="008653A7">
              <w:rPr>
                <w:noProof/>
                <w:webHidden/>
              </w:rPr>
              <w:tab/>
            </w:r>
            <w:r w:rsidR="008653A7">
              <w:rPr>
                <w:noProof/>
                <w:webHidden/>
              </w:rPr>
              <w:fldChar w:fldCharType="begin"/>
            </w:r>
            <w:r w:rsidR="008653A7">
              <w:rPr>
                <w:noProof/>
                <w:webHidden/>
              </w:rPr>
              <w:instrText xml:space="preserve"> PAGEREF _Toc138754378 \h </w:instrText>
            </w:r>
            <w:r w:rsidR="008653A7">
              <w:rPr>
                <w:noProof/>
                <w:webHidden/>
              </w:rPr>
            </w:r>
            <w:r w:rsidR="008653A7">
              <w:rPr>
                <w:noProof/>
                <w:webHidden/>
              </w:rPr>
              <w:fldChar w:fldCharType="separate"/>
            </w:r>
            <w:r w:rsidR="008653A7">
              <w:rPr>
                <w:noProof/>
                <w:webHidden/>
              </w:rPr>
              <w:t>8</w:t>
            </w:r>
            <w:r w:rsidR="008653A7">
              <w:rPr>
                <w:noProof/>
                <w:webHidden/>
              </w:rPr>
              <w:fldChar w:fldCharType="end"/>
            </w:r>
          </w:hyperlink>
        </w:p>
        <w:p w14:paraId="230BA291" w14:textId="558DCAFA" w:rsidR="008653A7"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8754379" w:history="1">
            <w:r w:rsidR="008653A7" w:rsidRPr="00105174">
              <w:rPr>
                <w:rStyle w:val="Hyperlink"/>
                <w:noProof/>
              </w:rPr>
              <w:t>Bibliography</w:t>
            </w:r>
            <w:r w:rsidR="008653A7">
              <w:rPr>
                <w:noProof/>
                <w:webHidden/>
              </w:rPr>
              <w:tab/>
            </w:r>
            <w:r w:rsidR="008653A7">
              <w:rPr>
                <w:noProof/>
                <w:webHidden/>
              </w:rPr>
              <w:fldChar w:fldCharType="begin"/>
            </w:r>
            <w:r w:rsidR="008653A7">
              <w:rPr>
                <w:noProof/>
                <w:webHidden/>
              </w:rPr>
              <w:instrText xml:space="preserve"> PAGEREF _Toc138754379 \h </w:instrText>
            </w:r>
            <w:r w:rsidR="008653A7">
              <w:rPr>
                <w:noProof/>
                <w:webHidden/>
              </w:rPr>
            </w:r>
            <w:r w:rsidR="008653A7">
              <w:rPr>
                <w:noProof/>
                <w:webHidden/>
              </w:rPr>
              <w:fldChar w:fldCharType="separate"/>
            </w:r>
            <w:r w:rsidR="008653A7">
              <w:rPr>
                <w:noProof/>
                <w:webHidden/>
              </w:rPr>
              <w:t>8</w:t>
            </w:r>
            <w:r w:rsidR="008653A7">
              <w:rPr>
                <w:noProof/>
                <w:webHidden/>
              </w:rPr>
              <w:fldChar w:fldCharType="end"/>
            </w:r>
          </w:hyperlink>
        </w:p>
        <w:p w14:paraId="1068515F" w14:textId="14E44A8F" w:rsidR="008653A7"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8754380" w:history="1">
            <w:r w:rsidR="008653A7" w:rsidRPr="00105174">
              <w:rPr>
                <w:rStyle w:val="Hyperlink"/>
                <w:noProof/>
              </w:rPr>
              <w:t>Appendices:</w:t>
            </w:r>
            <w:r w:rsidR="008653A7">
              <w:rPr>
                <w:noProof/>
                <w:webHidden/>
              </w:rPr>
              <w:tab/>
            </w:r>
            <w:r w:rsidR="008653A7">
              <w:rPr>
                <w:noProof/>
                <w:webHidden/>
              </w:rPr>
              <w:fldChar w:fldCharType="begin"/>
            </w:r>
            <w:r w:rsidR="008653A7">
              <w:rPr>
                <w:noProof/>
                <w:webHidden/>
              </w:rPr>
              <w:instrText xml:space="preserve"> PAGEREF _Toc138754380 \h </w:instrText>
            </w:r>
            <w:r w:rsidR="008653A7">
              <w:rPr>
                <w:noProof/>
                <w:webHidden/>
              </w:rPr>
            </w:r>
            <w:r w:rsidR="008653A7">
              <w:rPr>
                <w:noProof/>
                <w:webHidden/>
              </w:rPr>
              <w:fldChar w:fldCharType="separate"/>
            </w:r>
            <w:r w:rsidR="008653A7">
              <w:rPr>
                <w:noProof/>
                <w:webHidden/>
              </w:rPr>
              <w:t>10</w:t>
            </w:r>
            <w:r w:rsidR="008653A7">
              <w:rPr>
                <w:noProof/>
                <w:webHidden/>
              </w:rPr>
              <w:fldChar w:fldCharType="end"/>
            </w:r>
          </w:hyperlink>
        </w:p>
        <w:p w14:paraId="0D0661F0" w14:textId="7C1D4B56" w:rsidR="008653A7"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8754381" w:history="1">
            <w:r w:rsidR="008653A7" w:rsidRPr="00105174">
              <w:rPr>
                <w:rStyle w:val="Hyperlink"/>
                <w:noProof/>
              </w:rPr>
              <w:t>Appendix 1:</w:t>
            </w:r>
            <w:r w:rsidR="008653A7">
              <w:rPr>
                <w:noProof/>
                <w:webHidden/>
              </w:rPr>
              <w:tab/>
            </w:r>
            <w:r w:rsidR="008653A7">
              <w:rPr>
                <w:noProof/>
                <w:webHidden/>
              </w:rPr>
              <w:fldChar w:fldCharType="begin"/>
            </w:r>
            <w:r w:rsidR="008653A7">
              <w:rPr>
                <w:noProof/>
                <w:webHidden/>
              </w:rPr>
              <w:instrText xml:space="preserve"> PAGEREF _Toc138754381 \h </w:instrText>
            </w:r>
            <w:r w:rsidR="008653A7">
              <w:rPr>
                <w:noProof/>
                <w:webHidden/>
              </w:rPr>
            </w:r>
            <w:r w:rsidR="008653A7">
              <w:rPr>
                <w:noProof/>
                <w:webHidden/>
              </w:rPr>
              <w:fldChar w:fldCharType="separate"/>
            </w:r>
            <w:r w:rsidR="008653A7">
              <w:rPr>
                <w:noProof/>
                <w:webHidden/>
              </w:rPr>
              <w:t>10</w:t>
            </w:r>
            <w:r w:rsidR="008653A7">
              <w:rPr>
                <w:noProof/>
                <w:webHidden/>
              </w:rPr>
              <w:fldChar w:fldCharType="end"/>
            </w:r>
          </w:hyperlink>
        </w:p>
        <w:p w14:paraId="1C92EBC0" w14:textId="48E7DF0C" w:rsidR="002B6D52" w:rsidRDefault="002B6D52">
          <w:r>
            <w:rPr>
              <w:b/>
              <w:bCs/>
              <w:noProof/>
            </w:rPr>
            <w:fldChar w:fldCharType="end"/>
          </w:r>
        </w:p>
      </w:sdtContent>
    </w:sdt>
    <w:p w14:paraId="53DF7F67" w14:textId="77777777" w:rsidR="002B6D52" w:rsidRDefault="002B6D52" w:rsidP="002B6D52">
      <w:pPr>
        <w:rPr>
          <w:rFonts w:ascii="Arial" w:hAnsi="Arial" w:cs="Arial"/>
          <w:sz w:val="24"/>
        </w:rPr>
      </w:pPr>
    </w:p>
    <w:p w14:paraId="28F6A516" w14:textId="35835FCA" w:rsidR="008653A7" w:rsidRDefault="008653A7" w:rsidP="008653A7">
      <w:pPr>
        <w:pStyle w:val="Heading1"/>
      </w:pPr>
      <w:bookmarkStart w:id="0" w:name="_Toc138754367"/>
      <w:r>
        <w:t>Table of Figures</w:t>
      </w:r>
      <w:bookmarkEnd w:id="0"/>
    </w:p>
    <w:p w14:paraId="6E8A516F" w14:textId="74614BDA" w:rsidR="008653A7" w:rsidRDefault="008653A7">
      <w:pPr>
        <w:pStyle w:val="TableofFigures"/>
        <w:tabs>
          <w:tab w:val="right" w:leader="dot" w:pos="9016"/>
        </w:tabs>
        <w:rPr>
          <w:noProof/>
        </w:rPr>
      </w:pPr>
      <w:r>
        <w:rPr>
          <w:rFonts w:ascii="Arial" w:hAnsi="Arial" w:cs="Arial"/>
          <w:sz w:val="24"/>
        </w:rPr>
        <w:fldChar w:fldCharType="begin"/>
      </w:r>
      <w:r>
        <w:rPr>
          <w:rFonts w:ascii="Arial" w:hAnsi="Arial" w:cs="Arial"/>
          <w:sz w:val="24"/>
        </w:rPr>
        <w:instrText xml:space="preserve"> TOC \h \z \c "Figure" </w:instrText>
      </w:r>
      <w:r>
        <w:rPr>
          <w:rFonts w:ascii="Arial" w:hAnsi="Arial" w:cs="Arial"/>
          <w:sz w:val="24"/>
        </w:rPr>
        <w:fldChar w:fldCharType="separate"/>
      </w:r>
      <w:hyperlink w:anchor="_Toc138754293" w:history="1">
        <w:r w:rsidRPr="00AE5F22">
          <w:rPr>
            <w:rStyle w:val="Hyperlink"/>
            <w:noProof/>
          </w:rPr>
          <w:t>Figure 1 - Laminar &amp; Turbulent Flow</w:t>
        </w:r>
        <w:r>
          <w:rPr>
            <w:noProof/>
            <w:webHidden/>
          </w:rPr>
          <w:tab/>
        </w:r>
        <w:r>
          <w:rPr>
            <w:noProof/>
            <w:webHidden/>
          </w:rPr>
          <w:fldChar w:fldCharType="begin"/>
        </w:r>
        <w:r>
          <w:rPr>
            <w:noProof/>
            <w:webHidden/>
          </w:rPr>
          <w:instrText xml:space="preserve"> PAGEREF _Toc138754293 \h </w:instrText>
        </w:r>
        <w:r>
          <w:rPr>
            <w:noProof/>
            <w:webHidden/>
          </w:rPr>
        </w:r>
        <w:r>
          <w:rPr>
            <w:noProof/>
            <w:webHidden/>
          </w:rPr>
          <w:fldChar w:fldCharType="separate"/>
        </w:r>
        <w:r>
          <w:rPr>
            <w:noProof/>
            <w:webHidden/>
          </w:rPr>
          <w:t>4</w:t>
        </w:r>
        <w:r>
          <w:rPr>
            <w:noProof/>
            <w:webHidden/>
          </w:rPr>
          <w:fldChar w:fldCharType="end"/>
        </w:r>
      </w:hyperlink>
    </w:p>
    <w:p w14:paraId="4B630FAD" w14:textId="0E92165B" w:rsidR="008653A7" w:rsidRDefault="00000000">
      <w:pPr>
        <w:pStyle w:val="TableofFigures"/>
        <w:tabs>
          <w:tab w:val="right" w:leader="dot" w:pos="9016"/>
        </w:tabs>
        <w:rPr>
          <w:noProof/>
        </w:rPr>
      </w:pPr>
      <w:hyperlink w:anchor="_Toc138754294" w:history="1">
        <w:r w:rsidR="008653A7" w:rsidRPr="00AE5F22">
          <w:rPr>
            <w:rStyle w:val="Hyperlink"/>
            <w:noProof/>
          </w:rPr>
          <w:t>Figure 2 - Multi-Element Wing Air Flow</w:t>
        </w:r>
        <w:r w:rsidR="008653A7">
          <w:rPr>
            <w:noProof/>
            <w:webHidden/>
          </w:rPr>
          <w:tab/>
        </w:r>
        <w:r w:rsidR="008653A7">
          <w:rPr>
            <w:noProof/>
            <w:webHidden/>
          </w:rPr>
          <w:fldChar w:fldCharType="begin"/>
        </w:r>
        <w:r w:rsidR="008653A7">
          <w:rPr>
            <w:noProof/>
            <w:webHidden/>
          </w:rPr>
          <w:instrText xml:space="preserve"> PAGEREF _Toc138754294 \h </w:instrText>
        </w:r>
        <w:r w:rsidR="008653A7">
          <w:rPr>
            <w:noProof/>
            <w:webHidden/>
          </w:rPr>
        </w:r>
        <w:r w:rsidR="008653A7">
          <w:rPr>
            <w:noProof/>
            <w:webHidden/>
          </w:rPr>
          <w:fldChar w:fldCharType="separate"/>
        </w:r>
        <w:r w:rsidR="008653A7">
          <w:rPr>
            <w:noProof/>
            <w:webHidden/>
          </w:rPr>
          <w:t>5</w:t>
        </w:r>
        <w:r w:rsidR="008653A7">
          <w:rPr>
            <w:noProof/>
            <w:webHidden/>
          </w:rPr>
          <w:fldChar w:fldCharType="end"/>
        </w:r>
      </w:hyperlink>
    </w:p>
    <w:p w14:paraId="2D3ADAE2" w14:textId="325D3F88" w:rsidR="008653A7" w:rsidRDefault="008653A7" w:rsidP="002B6D52">
      <w:pPr>
        <w:rPr>
          <w:rFonts w:ascii="Arial" w:hAnsi="Arial" w:cs="Arial"/>
          <w:sz w:val="24"/>
        </w:rPr>
      </w:pPr>
      <w:r>
        <w:rPr>
          <w:rFonts w:ascii="Arial" w:hAnsi="Arial" w:cs="Arial"/>
          <w:sz w:val="24"/>
        </w:rPr>
        <w:fldChar w:fldCharType="end"/>
      </w:r>
    </w:p>
    <w:p w14:paraId="01D293E3" w14:textId="77777777" w:rsidR="002B6D52" w:rsidRDefault="002B6D52" w:rsidP="002B6D52">
      <w:pPr>
        <w:rPr>
          <w:rFonts w:ascii="Arial" w:hAnsi="Arial" w:cs="Arial"/>
          <w:sz w:val="24"/>
        </w:rPr>
      </w:pPr>
    </w:p>
    <w:p w14:paraId="7D2CC9D7" w14:textId="77777777" w:rsidR="002B6D52" w:rsidRDefault="002B6D52" w:rsidP="002B6D52">
      <w:pPr>
        <w:rPr>
          <w:rFonts w:ascii="Arial" w:hAnsi="Arial" w:cs="Arial"/>
          <w:sz w:val="24"/>
        </w:rPr>
      </w:pPr>
    </w:p>
    <w:p w14:paraId="012ACC97" w14:textId="77777777" w:rsidR="002B6D52" w:rsidRDefault="002B6D52" w:rsidP="002B6D52">
      <w:pPr>
        <w:rPr>
          <w:rFonts w:ascii="Arial" w:hAnsi="Arial" w:cs="Arial"/>
          <w:sz w:val="24"/>
        </w:rPr>
      </w:pPr>
    </w:p>
    <w:p w14:paraId="6BF3A62E" w14:textId="77777777" w:rsidR="002B6D52" w:rsidRDefault="002B6D52" w:rsidP="002B6D52">
      <w:pPr>
        <w:rPr>
          <w:rFonts w:ascii="Arial" w:hAnsi="Arial" w:cs="Arial"/>
          <w:sz w:val="24"/>
        </w:rPr>
      </w:pPr>
    </w:p>
    <w:p w14:paraId="60F52595" w14:textId="77777777" w:rsidR="002B6D52" w:rsidRDefault="002B6D52" w:rsidP="002B6D52">
      <w:pPr>
        <w:rPr>
          <w:rFonts w:ascii="Arial" w:hAnsi="Arial" w:cs="Arial"/>
          <w:sz w:val="24"/>
        </w:rPr>
      </w:pPr>
    </w:p>
    <w:p w14:paraId="6C072D00" w14:textId="77777777" w:rsidR="002B6D52" w:rsidRDefault="002B6D52" w:rsidP="002B6D52">
      <w:pPr>
        <w:rPr>
          <w:rFonts w:ascii="Arial" w:hAnsi="Arial" w:cs="Arial"/>
          <w:sz w:val="24"/>
        </w:rPr>
      </w:pPr>
    </w:p>
    <w:p w14:paraId="08D4E940" w14:textId="77777777" w:rsidR="002B6D52" w:rsidRDefault="002B6D52" w:rsidP="002B6D52">
      <w:pPr>
        <w:rPr>
          <w:rFonts w:ascii="Arial" w:hAnsi="Arial" w:cs="Arial"/>
          <w:sz w:val="24"/>
        </w:rPr>
      </w:pPr>
    </w:p>
    <w:p w14:paraId="39814C51" w14:textId="77777777" w:rsidR="002B6D52" w:rsidRDefault="002B6D52" w:rsidP="002B6D52">
      <w:pPr>
        <w:rPr>
          <w:rFonts w:ascii="Arial" w:hAnsi="Arial" w:cs="Arial"/>
          <w:sz w:val="24"/>
        </w:rPr>
      </w:pPr>
    </w:p>
    <w:p w14:paraId="79060F9D" w14:textId="77777777" w:rsidR="002B6D52" w:rsidRDefault="002B6D52" w:rsidP="002B6D52">
      <w:pPr>
        <w:rPr>
          <w:rFonts w:ascii="Arial" w:hAnsi="Arial" w:cs="Arial"/>
          <w:sz w:val="24"/>
        </w:rPr>
      </w:pPr>
    </w:p>
    <w:p w14:paraId="43AA36AD" w14:textId="77777777" w:rsidR="005D519E" w:rsidRDefault="005D519E" w:rsidP="002B6D52">
      <w:pPr>
        <w:rPr>
          <w:rFonts w:ascii="Arial" w:hAnsi="Arial" w:cs="Arial"/>
          <w:sz w:val="24"/>
        </w:rPr>
      </w:pPr>
    </w:p>
    <w:p w14:paraId="38E487D3" w14:textId="3F86C6AA" w:rsidR="00AD412A" w:rsidRPr="005C3D77" w:rsidRDefault="00AD412A" w:rsidP="005C3D77">
      <w:pPr>
        <w:pStyle w:val="Heading1"/>
        <w:rPr>
          <w:u w:val="single"/>
        </w:rPr>
      </w:pPr>
      <w:bookmarkStart w:id="1" w:name="_Toc138754368"/>
      <w:r>
        <w:rPr>
          <w:u w:val="single"/>
        </w:rPr>
        <w:lastRenderedPageBreak/>
        <w:t>Introduction:</w:t>
      </w:r>
      <w:bookmarkEnd w:id="1"/>
    </w:p>
    <w:p w14:paraId="45FD3B3A" w14:textId="77777777" w:rsidR="00AD412A" w:rsidRDefault="00AD412A" w:rsidP="00AD412A">
      <w:r>
        <w:t xml:space="preserve">This assignment will cover topics regarding an F1 rear wing. Topics such as the Reynolds number of the fluid around the wing will be discussed, also how it affects the performance of the wing through laminar and turbulent fluid flow. Old wings, current wings and future wings will also be compared to find out how the wings have changed regarding their materials, </w:t>
      </w:r>
      <w:proofErr w:type="gramStart"/>
      <w:r>
        <w:t>performance</w:t>
      </w:r>
      <w:proofErr w:type="gramEnd"/>
      <w:r>
        <w:t xml:space="preserve"> and effectiveness on an F1 car. </w:t>
      </w:r>
    </w:p>
    <w:p w14:paraId="4527113B" w14:textId="1314C621" w:rsidR="00AD412A" w:rsidRPr="00AD412A" w:rsidRDefault="00AD412A" w:rsidP="00AD412A">
      <w:r>
        <w:t xml:space="preserve">To be able to test </w:t>
      </w:r>
      <w:r w:rsidR="008E5A03">
        <w:t xml:space="preserve">the fluid flow around a modelled F1 wing, it will be beneficial to use CFD software on SolidWorks or other software packages to visualise how the fluid flow around the wing will act. Testing methods and acquisition of data would then be thought of to conduct tests on a prototype rear </w:t>
      </w:r>
      <w:r w:rsidR="00AE614E">
        <w:t>wing and</w:t>
      </w:r>
      <w:r w:rsidR="008E5A03">
        <w:t xml:space="preserve"> record the obtained data which can then be compared to the simulation software.</w:t>
      </w:r>
    </w:p>
    <w:p w14:paraId="3B49E720" w14:textId="00726484" w:rsidR="00E434A0" w:rsidRPr="005C3D77" w:rsidRDefault="002B6D52" w:rsidP="005C3D77">
      <w:pPr>
        <w:pStyle w:val="Heading1"/>
        <w:rPr>
          <w:u w:val="single"/>
        </w:rPr>
      </w:pPr>
      <w:bookmarkStart w:id="2" w:name="_Toc138754369"/>
      <w:r w:rsidRPr="002B6D52">
        <w:rPr>
          <w:u w:val="single"/>
        </w:rPr>
        <w:t>Reynolds Number:</w:t>
      </w:r>
      <w:bookmarkEnd w:id="2"/>
    </w:p>
    <w:p w14:paraId="406FC8A6" w14:textId="75E93F10" w:rsidR="00E434A0" w:rsidRDefault="00D85057" w:rsidP="00E434A0">
      <w:r>
        <w:t xml:space="preserve">The Reynolds number can be written as  </w:t>
      </w:r>
      <m:oMath>
        <m:f>
          <m:fPr>
            <m:ctrlPr>
              <w:rPr>
                <w:rFonts w:ascii="Cambria Math" w:hAnsi="Cambria Math"/>
                <w:i/>
              </w:rPr>
            </m:ctrlPr>
          </m:fPr>
          <m:num>
            <m:r>
              <w:rPr>
                <w:rFonts w:ascii="Cambria Math" w:hAnsi="Cambria Math"/>
              </w:rPr>
              <m:t xml:space="preserve">Inertial Forces </m:t>
            </m:r>
          </m:num>
          <m:den>
            <m:r>
              <w:rPr>
                <w:rFonts w:ascii="Cambria Math" w:hAnsi="Cambria Math"/>
              </w:rPr>
              <m:t xml:space="preserve">Viscous Forces </m:t>
            </m:r>
          </m:den>
        </m:f>
      </m:oMath>
      <w:r>
        <w:t xml:space="preserve"> , this equation will provide a value which is dimensionless and unitless. T</w:t>
      </w:r>
      <w:r w:rsidR="00F5507D">
        <w:t xml:space="preserve">his value will be able to indicate if the flow around the wing is either laminar flow or turbulent flow. Laminar flow will travel much more smoothly over an object as the flow will travel in a normal path. Turbulent flow will consist of more chaotic paths that cause disruption between the other layers of fluid flowing around an object. </w:t>
      </w:r>
      <w:r w:rsidR="005B23F8">
        <w:t>If the Reynolds number is</w:t>
      </w:r>
      <w:r w:rsidR="00614F27">
        <w:t xml:space="preserve"> </w:t>
      </w:r>
      <w:r w:rsidR="005B23F8">
        <w:t>&lt; 2</w:t>
      </w:r>
      <w:r w:rsidR="00421DD2">
        <w:t>0</w:t>
      </w:r>
      <w:r w:rsidR="005B23F8">
        <w:t>00 then the flow is laminar, &gt; 200</w:t>
      </w:r>
      <w:r w:rsidR="00421DD2">
        <w:t>0</w:t>
      </w:r>
      <w:r w:rsidR="005B23F8">
        <w:t xml:space="preserve"> </w:t>
      </w:r>
      <w:r w:rsidR="00614F27">
        <w:t xml:space="preserve">and </w:t>
      </w:r>
      <w:r w:rsidR="005B23F8">
        <w:t>the flow is turbulent</w:t>
      </w:r>
      <w:r w:rsidR="00614F27">
        <w:t xml:space="preserve"> as at this point, the pressures and velocities vary causing the flow to become turbulent. </w:t>
      </w:r>
      <w:r w:rsidR="005B23F8">
        <w:t xml:space="preserve"> </w:t>
      </w:r>
    </w:p>
    <w:p w14:paraId="7C7B2BBB" w14:textId="5C68BC30" w:rsidR="00E434A0" w:rsidRPr="00421DD2" w:rsidRDefault="00E434A0" w:rsidP="00E434A0">
      <w:r>
        <w:t xml:space="preserve">At Silverstone racetrack, an F1 cars average speed around a track is approximately 150mph (67.05m/s) </w:t>
      </w:r>
      <w:sdt>
        <w:sdtPr>
          <w:id w:val="2085103888"/>
          <w:citation/>
        </w:sdtPr>
        <w:sdtContent>
          <w:r>
            <w:fldChar w:fldCharType="begin"/>
          </w:r>
          <w:r>
            <w:instrText xml:space="preserve"> CITATION Ove23 \l 2057 </w:instrText>
          </w:r>
          <w:r>
            <w:fldChar w:fldCharType="separate"/>
          </w:r>
          <w:r w:rsidR="00560AFF" w:rsidRPr="00560AFF">
            <w:rPr>
              <w:noProof/>
            </w:rPr>
            <w:t>(Oversteer48, 2023)</w:t>
          </w:r>
          <w:r>
            <w:fldChar w:fldCharType="end"/>
          </w:r>
        </w:sdtContent>
      </w:sdt>
      <w:r>
        <w:t>. The air density can be stated as 1.225Kg/</w:t>
      </w:r>
      <m:oMath>
        <m:sSup>
          <m:sSupPr>
            <m:ctrlPr>
              <w:rPr>
                <w:rFonts w:ascii="Cambria Math" w:hAnsi="Cambria Math"/>
                <w:i/>
              </w:rPr>
            </m:ctrlPr>
          </m:sSupPr>
          <m:e>
            <m:r>
              <w:rPr>
                <w:rFonts w:ascii="Cambria Math" w:hAnsi="Cambria Math"/>
              </w:rPr>
              <m:t>m</m:t>
            </m:r>
          </m:e>
          <m:sup>
            <m:r>
              <w:rPr>
                <w:rFonts w:ascii="Cambria Math" w:hAnsi="Cambria Math"/>
              </w:rPr>
              <m:t>3</m:t>
            </m:r>
          </m:sup>
        </m:sSup>
      </m:oMath>
      <w:r>
        <w:rPr>
          <w:rFonts w:eastAsiaTheme="minorEastAsia"/>
        </w:rPr>
        <w:t xml:space="preserve"> at 15</w:t>
      </w:r>
      <m:oMath>
        <m:r>
          <w:rPr>
            <w:rFonts w:ascii="Cambria Math" w:eastAsiaTheme="minorEastAsia" w:hAnsi="Cambria Math"/>
          </w:rPr>
          <m:t>°</m:t>
        </m:r>
      </m:oMath>
      <w:r>
        <w:rPr>
          <w:rFonts w:eastAsiaTheme="minorEastAsia"/>
        </w:rPr>
        <w:t>C. The FIA also state that the chord of the rear wing must be 415mm (0.415m). The dynamic viscosity of air at 15</w:t>
      </w:r>
      <m:oMath>
        <m:r>
          <w:rPr>
            <w:rFonts w:ascii="Cambria Math" w:eastAsiaTheme="minorEastAsia" w:hAnsi="Cambria Math"/>
          </w:rPr>
          <m:t>°</m:t>
        </m:r>
      </m:oMath>
      <w:r>
        <w:rPr>
          <w:rFonts w:eastAsiaTheme="minorEastAsia"/>
        </w:rPr>
        <w:t>C is 1.802 x 10</w:t>
      </w:r>
      <w:r>
        <w:rPr>
          <w:rFonts w:eastAsiaTheme="minorEastAsia"/>
          <w:vertAlign w:val="superscript"/>
        </w:rPr>
        <w:t>-5</w:t>
      </w:r>
      <w:r>
        <w:rPr>
          <w:rFonts w:eastAsiaTheme="minorEastAsia"/>
        </w:rPr>
        <w:t>.</w:t>
      </w:r>
      <w:r w:rsidR="00421DD2">
        <w:t xml:space="preserve"> </w:t>
      </w:r>
      <w:r>
        <w:rPr>
          <w:rFonts w:eastAsiaTheme="minorEastAsia"/>
        </w:rPr>
        <w:t>From this information, a Reynolds number can be calculated using the equation</w:t>
      </w:r>
      <w:r w:rsidR="005D519E">
        <w:rPr>
          <w:rFonts w:eastAsiaTheme="minorEastAsia"/>
        </w:rPr>
        <w:t xml:space="preserve">  </w:t>
      </w:r>
      <w:r>
        <w:rPr>
          <w:rFonts w:eastAsiaTheme="minorEastAsia"/>
        </w:rPr>
        <w:t xml:space="preserve"> </w:t>
      </w:r>
      <m:oMath>
        <m:r>
          <w:rPr>
            <w:rFonts w:ascii="Cambria Math" w:eastAsiaTheme="minorEastAsia" w:hAnsi="Cambria Math"/>
          </w:rPr>
          <m:t xml:space="preserve">Re= </m:t>
        </m:r>
        <m:f>
          <m:fPr>
            <m:ctrlPr>
              <w:rPr>
                <w:rFonts w:ascii="Cambria Math" w:eastAsiaTheme="minorEastAsia" w:hAnsi="Cambria Math"/>
                <w:i/>
              </w:rPr>
            </m:ctrlPr>
          </m:fPr>
          <m:num>
            <m:r>
              <w:rPr>
                <w:rFonts w:ascii="Cambria Math" w:eastAsiaTheme="minorEastAsia" w:hAnsi="Cambria Math"/>
              </w:rPr>
              <m:t>ρuL</m:t>
            </m:r>
          </m:num>
          <m:den>
            <m:r>
              <w:rPr>
                <w:rFonts w:ascii="Cambria Math" w:eastAsiaTheme="minorEastAsia" w:hAnsi="Cambria Math"/>
              </w:rPr>
              <m:t>μ</m:t>
            </m:r>
          </m:den>
        </m:f>
      </m:oMath>
      <w:r>
        <w:rPr>
          <w:rFonts w:eastAsiaTheme="minorEastAsia"/>
        </w:rPr>
        <w:t xml:space="preserve">. </w:t>
      </w:r>
    </w:p>
    <w:p w14:paraId="4CF2F45C" w14:textId="76175C8F" w:rsidR="00E30D15" w:rsidRPr="00421DD2" w:rsidRDefault="00E434A0" w:rsidP="002B6D52">
      <w:pPr>
        <w:rPr>
          <w:rFonts w:eastAsiaTheme="minorEastAsia"/>
        </w:rPr>
      </w:pPr>
      <m:oMath>
        <m:r>
          <w:rPr>
            <w:rFonts w:ascii="Cambria Math" w:eastAsiaTheme="minorEastAsia" w:hAnsi="Cambria Math"/>
          </w:rPr>
          <m:t xml:space="preserve">Re= </m:t>
        </m:r>
        <m:f>
          <m:fPr>
            <m:ctrlPr>
              <w:rPr>
                <w:rFonts w:ascii="Cambria Math" w:eastAsiaTheme="minorEastAsia" w:hAnsi="Cambria Math"/>
                <w:i/>
              </w:rPr>
            </m:ctrlPr>
          </m:fPr>
          <m:num>
            <m:r>
              <w:rPr>
                <w:rFonts w:ascii="Cambria Math" w:eastAsiaTheme="minorEastAsia" w:hAnsi="Cambria Math"/>
              </w:rPr>
              <m:t>1.225 x 67.05 x 0.415</m:t>
            </m:r>
          </m:num>
          <m:den>
            <m:r>
              <w:rPr>
                <w:rFonts w:ascii="Cambria Math" w:eastAsiaTheme="minorEastAsia" w:hAnsi="Cambria Math"/>
              </w:rPr>
              <m:t xml:space="preserve">1.802 x </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-5</m:t>
                </m:r>
              </m:sup>
            </m:sSup>
          </m:den>
        </m:f>
      </m:oMath>
      <w:r>
        <w:rPr>
          <w:rFonts w:eastAsiaTheme="minorEastAsia"/>
        </w:rPr>
        <w:tab/>
        <w:t xml:space="preserve"> = 1891595.1. This large Reynolds number can be</w:t>
      </w:r>
      <w:r w:rsidR="00421DD2">
        <w:rPr>
          <w:rFonts w:eastAsiaTheme="minorEastAsia"/>
        </w:rPr>
        <w:t xml:space="preserve"> used to describe the flow as turbulent. To get laminar flow, the value must be less than 2000. </w:t>
      </w:r>
      <w:r w:rsidR="00E30D15">
        <w:rPr>
          <w:rFonts w:eastAsiaTheme="minorEastAsia"/>
        </w:rPr>
        <w:t xml:space="preserve">This number was larger than expected, this indicates that the viscous forces </w:t>
      </w:r>
      <w:r w:rsidR="00FA17D0">
        <w:rPr>
          <w:rFonts w:eastAsiaTheme="minorEastAsia"/>
        </w:rPr>
        <w:t xml:space="preserve">aren’t important at the larger scales of the flow. </w:t>
      </w:r>
    </w:p>
    <w:p w14:paraId="2320D6AB" w14:textId="64E6C274" w:rsidR="002B6D52" w:rsidRDefault="00F5507D" w:rsidP="002B6D52">
      <w:r w:rsidRPr="00F5507D">
        <w:rPr>
          <w:noProof/>
        </w:rPr>
        <w:drawing>
          <wp:inline distT="0" distB="0" distL="0" distR="0" wp14:anchorId="03BEB635" wp14:editId="2E832D60">
            <wp:extent cx="5651500" cy="1528445"/>
            <wp:effectExtent l="0" t="0" r="0" b="0"/>
            <wp:docPr id="3" name="Picture 3" descr="A picture containing screenshot, font, line,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screenshot, font, line, number&#10;&#10;Description automatically generated"/>
                    <pic:cNvPicPr/>
                  </pic:nvPicPr>
                  <pic:blipFill>
                    <a:blip r:embed="rId8"/>
                    <a:stretch>
                      <a:fillRect/>
                    </a:stretch>
                  </pic:blipFill>
                  <pic:spPr>
                    <a:xfrm>
                      <a:off x="0" y="0"/>
                      <a:ext cx="5651500" cy="1528445"/>
                    </a:xfrm>
                    <a:prstGeom prst="rect">
                      <a:avLst/>
                    </a:prstGeom>
                  </pic:spPr>
                </pic:pic>
              </a:graphicData>
            </a:graphic>
          </wp:inline>
        </w:drawing>
      </w:r>
      <w:r>
        <w:fldChar w:fldCharType="begin"/>
      </w:r>
      <w:r>
        <w:instrText xml:space="preserve"> INCLUDEPICTURE "/Users/morganwheeler/Library/Group Containers/UBF8T346G9.ms/WebArchiveCopyPasteTempFiles/com.microsoft.Word/flowpatterns.svg" \* MERGEFORMATINET </w:instrText>
      </w:r>
      <w:r w:rsidR="00000000">
        <w:fldChar w:fldCharType="separate"/>
      </w:r>
      <w:r>
        <w:fldChar w:fldCharType="end"/>
      </w:r>
    </w:p>
    <w:p w14:paraId="6BFF938D" w14:textId="1AEDAC7B" w:rsidR="00F55F11" w:rsidRPr="00DE7EB1" w:rsidRDefault="00F5507D" w:rsidP="00E271B2">
      <w:pPr>
        <w:pStyle w:val="Caption"/>
        <w:jc w:val="center"/>
        <w:rPr>
          <w:u w:val="single"/>
        </w:rPr>
      </w:pPr>
      <w:bookmarkStart w:id="3" w:name="_Toc138754293"/>
      <w:r w:rsidRPr="00DE7EB1">
        <w:rPr>
          <w:u w:val="single"/>
        </w:rPr>
        <w:t xml:space="preserve">Figure </w:t>
      </w:r>
      <w:r w:rsidRPr="00DE7EB1">
        <w:rPr>
          <w:u w:val="single"/>
        </w:rPr>
        <w:fldChar w:fldCharType="begin"/>
      </w:r>
      <w:r w:rsidRPr="00DE7EB1">
        <w:rPr>
          <w:u w:val="single"/>
        </w:rPr>
        <w:instrText xml:space="preserve"> SEQ Figure \* ARABIC </w:instrText>
      </w:r>
      <w:r w:rsidRPr="00DE7EB1">
        <w:rPr>
          <w:u w:val="single"/>
        </w:rPr>
        <w:fldChar w:fldCharType="separate"/>
      </w:r>
      <w:r w:rsidR="00DE7EB1" w:rsidRPr="00DE7EB1">
        <w:rPr>
          <w:noProof/>
          <w:u w:val="single"/>
        </w:rPr>
        <w:t>1</w:t>
      </w:r>
      <w:r w:rsidRPr="00DE7EB1">
        <w:rPr>
          <w:noProof/>
          <w:u w:val="single"/>
        </w:rPr>
        <w:fldChar w:fldCharType="end"/>
      </w:r>
      <w:r w:rsidRPr="00DE7EB1">
        <w:rPr>
          <w:u w:val="single"/>
        </w:rPr>
        <w:t xml:space="preserve"> - Laminar &amp; Turbulent Flow</w:t>
      </w:r>
      <w:bookmarkEnd w:id="3"/>
    </w:p>
    <w:p w14:paraId="15CD6CFF" w14:textId="77777777" w:rsidR="00A32301" w:rsidRDefault="00A32301" w:rsidP="00E271B2"/>
    <w:p w14:paraId="64C051FB" w14:textId="5B89B291" w:rsidR="0057286F" w:rsidRDefault="0057286F" w:rsidP="00E271B2">
      <w:r>
        <w:t>It is important to understand the application before determining if laminar or turbulent flow would be the best as both type of fluid flows have their own advantages and disadvantages</w:t>
      </w:r>
      <w:r w:rsidR="00092A2E">
        <w:t xml:space="preserve"> </w:t>
      </w:r>
      <w:r w:rsidR="00AE614E">
        <w:t>e.g.,</w:t>
      </w:r>
      <w:r w:rsidR="00092A2E">
        <w:t xml:space="preserve"> an aircraft wing requires laminar flow for a smooth and safe flight as turbulent air can cause turbulence causing the aircraft to become</w:t>
      </w:r>
      <w:r w:rsidR="009E502D">
        <w:t xml:space="preserve"> unstable. However, a golf ball has dimples as it entices turbulent flow so that the separation point is further back allowing the ball to travel further. </w:t>
      </w:r>
    </w:p>
    <w:p w14:paraId="2558CEDC" w14:textId="32693746" w:rsidR="000A5CA4" w:rsidRDefault="00AD00B3" w:rsidP="00E271B2">
      <w:r w:rsidRPr="0087749E">
        <w:rPr>
          <w:noProof/>
        </w:rPr>
        <w:lastRenderedPageBreak/>
        <w:t xml:space="preserve">Ono </w:t>
      </w:r>
      <w:r>
        <w:rPr>
          <w:noProof/>
        </w:rPr>
        <w:t>(</w:t>
      </w:r>
      <w:r w:rsidRPr="0087749E">
        <w:rPr>
          <w:noProof/>
        </w:rPr>
        <w:t>2023)</w:t>
      </w:r>
      <w:r w:rsidR="007E5F8B">
        <w:t xml:space="preserve"> explains how an F1 car that is leading a race will have maximum efficiency as the air flow will be hitting the aerofoils of the car in a laminar flow. A Slipstream can be created from a car following another car very closely as the</w:t>
      </w:r>
      <w:r w:rsidR="000A5CA4">
        <w:t>re is a low-pressure area</w:t>
      </w:r>
      <w:r w:rsidR="007E5F8B">
        <w:t xml:space="preserve"> behind the car in</w:t>
      </w:r>
      <w:r w:rsidR="000A5CA4">
        <w:t xml:space="preserve"> </w:t>
      </w:r>
      <w:r w:rsidR="007E5F8B">
        <w:t>front</w:t>
      </w:r>
      <w:r w:rsidR="000A5CA4">
        <w:t xml:space="preserve">. The car behind will have an advantage as it will not be subjected to the drag caused by the air that the car in front does. The car in front is ‘punching a hole’ in the air which the car behind can use as an advantage. Laminar flow will cause the wing to be as efficient as possible as it will be able to create sufficient downforce in </w:t>
      </w:r>
      <w:r w:rsidR="00A37F98">
        <w:t>high-speed</w:t>
      </w:r>
      <w:r w:rsidR="000A5CA4">
        <w:t xml:space="preserve"> corners. </w:t>
      </w:r>
    </w:p>
    <w:p w14:paraId="510D0FB0" w14:textId="773D1D4D" w:rsidR="000A5CA4" w:rsidRDefault="000A5CA4" w:rsidP="00E271B2">
      <w:r>
        <w:t>Turbulent flow known as ‘dirty air’ occurs when a car is following around 2 seconds behind another car. This means that there is no uniform flow when the air hits the ae</w:t>
      </w:r>
      <w:r w:rsidR="006547B9">
        <w:t>rofoil. By the time this air hits the rear wing, it has become more unpredictable and created more vortices. This in turn creates less downforce through the corners and can make the car become very unstable and the handling can become poor</w:t>
      </w:r>
      <w:r w:rsidR="005B47C4">
        <w:t xml:space="preserve">, </w:t>
      </w:r>
      <w:r w:rsidR="006547B9">
        <w:t>resulting in oversteer</w:t>
      </w:r>
      <w:r w:rsidR="006466C2">
        <w:t xml:space="preserve"> due to the rear of the car not being ‘planted’ to the floor</w:t>
      </w:r>
      <w:r w:rsidR="005B47C4">
        <w:t xml:space="preserve"> by downforce. </w:t>
      </w:r>
    </w:p>
    <w:p w14:paraId="5B40AAED" w14:textId="575AB76B" w:rsidR="00417EA3" w:rsidRPr="005C3D77" w:rsidRDefault="00B02925" w:rsidP="005C3D77">
      <w:pPr>
        <w:pStyle w:val="Heading1"/>
        <w:rPr>
          <w:u w:val="single"/>
        </w:rPr>
      </w:pPr>
      <w:bookmarkStart w:id="4" w:name="_Toc138754370"/>
      <w:r w:rsidRPr="00B02925">
        <w:rPr>
          <w:u w:val="single"/>
        </w:rPr>
        <w:t xml:space="preserve">Boundary </w:t>
      </w:r>
      <w:r w:rsidR="00633555">
        <w:rPr>
          <w:u w:val="single"/>
        </w:rPr>
        <w:t>Flow</w:t>
      </w:r>
      <w:r w:rsidRPr="00B02925">
        <w:rPr>
          <w:u w:val="single"/>
        </w:rPr>
        <w:t xml:space="preserve"> &amp; Separation Point</w:t>
      </w:r>
      <w:bookmarkEnd w:id="4"/>
    </w:p>
    <w:p w14:paraId="40F4FEE5" w14:textId="3F06798C" w:rsidR="00417EA3" w:rsidRDefault="00417EA3" w:rsidP="00E271B2">
      <w:r>
        <w:t xml:space="preserve">On the rear wing, a layer of air forms </w:t>
      </w:r>
      <w:r w:rsidR="009F62C1">
        <w:t xml:space="preserve">on the upper and lower surfaces. These layers will flow from the leading edge of the rear wing to the trailing edge, until it reaches the separation point. The separation of the airflow is when the airflow layers detach from the rear wing. If the separation point is close to the leading edge, the rear wing will be subjected to a lot of turbulent air which will reduce the downforce generated by the rear wing. </w:t>
      </w:r>
    </w:p>
    <w:p w14:paraId="3A57AD7B" w14:textId="68DE4C50" w:rsidR="009E502D" w:rsidRPr="00E271B2" w:rsidRDefault="00A60C1A" w:rsidP="00E271B2">
      <w:r>
        <w:t xml:space="preserve">F1 cars have been using multi-element rear wings </w:t>
      </w:r>
      <w:proofErr w:type="gramStart"/>
      <w:r>
        <w:t>as a way to</w:t>
      </w:r>
      <w:proofErr w:type="gramEnd"/>
      <w:r>
        <w:t xml:space="preserve"> produce a lot of downforce in recent years of Formula 1. Multi-element rear wings use more than one aerofoil (mainly 2) so that new airflow can be introduced </w:t>
      </w:r>
      <w:r w:rsidR="0002426E">
        <w:t>between</w:t>
      </w:r>
      <w:r w:rsidR="00F417DE">
        <w:t xml:space="preserve"> a gap in</w:t>
      </w:r>
      <w:r w:rsidR="0002426E">
        <w:t xml:space="preserve"> the aerofoils</w:t>
      </w:r>
      <w:r w:rsidR="00EC077C">
        <w:t>.</w:t>
      </w:r>
      <w:r w:rsidR="0002426E">
        <w:t xml:space="preserve"> </w:t>
      </w:r>
      <w:r w:rsidR="00EC077C">
        <w:t>Thi</w:t>
      </w:r>
      <w:r w:rsidR="0002426E">
        <w:t>s</w:t>
      </w:r>
      <w:r>
        <w:t xml:space="preserve"> </w:t>
      </w:r>
      <w:r w:rsidR="00F417DE">
        <w:t xml:space="preserve">new airflow </w:t>
      </w:r>
      <w:r>
        <w:t>energises the boundary laye</w:t>
      </w:r>
      <w:r w:rsidR="0002426E">
        <w:t xml:space="preserve">r so that the separation point of the airflow </w:t>
      </w:r>
      <w:r w:rsidR="00D25C79">
        <w:t xml:space="preserve">is delayed and </w:t>
      </w:r>
      <w:r w:rsidR="00F417DE">
        <w:t>stays</w:t>
      </w:r>
      <w:r w:rsidR="0002426E">
        <w:t xml:space="preserve"> attached further back</w:t>
      </w:r>
      <w:r w:rsidR="00D25C79">
        <w:t xml:space="preserve"> to the trailing edge,</w:t>
      </w:r>
      <w:r w:rsidR="0002426E">
        <w:t xml:space="preserve"> meaning a high amount of downforce generated</w:t>
      </w:r>
      <w:r w:rsidR="00ED4BBD">
        <w:t xml:space="preserve"> and </w:t>
      </w:r>
      <w:r w:rsidR="00021035">
        <w:t xml:space="preserve">increased performance from the rear wing. </w:t>
      </w:r>
    </w:p>
    <w:p w14:paraId="576C9686" w14:textId="31133664" w:rsidR="00802E64" w:rsidRDefault="00F417DE" w:rsidP="00AD35EB">
      <w:pPr>
        <w:jc w:val="center"/>
        <w:rPr>
          <w:rFonts w:ascii="Arial" w:hAnsi="Arial" w:cs="Arial"/>
          <w:sz w:val="24"/>
        </w:rPr>
      </w:pPr>
      <w:r w:rsidRPr="00F417DE">
        <w:rPr>
          <w:rFonts w:ascii="Arial" w:hAnsi="Arial" w:cs="Arial"/>
          <w:noProof/>
          <w:sz w:val="24"/>
        </w:rPr>
        <w:drawing>
          <wp:inline distT="0" distB="0" distL="0" distR="0" wp14:anchorId="70468BB2" wp14:editId="078B454A">
            <wp:extent cx="3520440" cy="1943154"/>
            <wp:effectExtent l="0" t="0" r="0" b="0"/>
            <wp:docPr id="90588949" name="Picture 1" descr="A black and red lines on a whit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88949" name="Picture 1" descr="A black and red lines on a white background&#10;&#10;Description automatically generated with low confidence"/>
                    <pic:cNvPicPr/>
                  </pic:nvPicPr>
                  <pic:blipFill>
                    <a:blip r:embed="rId9"/>
                    <a:stretch>
                      <a:fillRect/>
                    </a:stretch>
                  </pic:blipFill>
                  <pic:spPr>
                    <a:xfrm>
                      <a:off x="0" y="0"/>
                      <a:ext cx="3558090" cy="1963936"/>
                    </a:xfrm>
                    <a:prstGeom prst="rect">
                      <a:avLst/>
                    </a:prstGeom>
                  </pic:spPr>
                </pic:pic>
              </a:graphicData>
            </a:graphic>
          </wp:inline>
        </w:drawing>
      </w:r>
    </w:p>
    <w:p w14:paraId="58E8455F" w14:textId="097A3F64" w:rsidR="005C3D77" w:rsidRPr="00AD00B3" w:rsidRDefault="00DE7EB1" w:rsidP="00AD00B3">
      <w:pPr>
        <w:pStyle w:val="Caption"/>
        <w:jc w:val="center"/>
        <w:rPr>
          <w:u w:val="single"/>
        </w:rPr>
      </w:pPr>
      <w:bookmarkStart w:id="5" w:name="_Toc138754294"/>
      <w:r w:rsidRPr="00DE7EB1">
        <w:rPr>
          <w:u w:val="single"/>
        </w:rPr>
        <w:t xml:space="preserve">Figure </w:t>
      </w:r>
      <w:r w:rsidRPr="00DE7EB1">
        <w:rPr>
          <w:u w:val="single"/>
        </w:rPr>
        <w:fldChar w:fldCharType="begin"/>
      </w:r>
      <w:r w:rsidRPr="00DE7EB1">
        <w:rPr>
          <w:u w:val="single"/>
        </w:rPr>
        <w:instrText xml:space="preserve"> SEQ Figure \* ARABIC </w:instrText>
      </w:r>
      <w:r w:rsidRPr="00DE7EB1">
        <w:rPr>
          <w:u w:val="single"/>
        </w:rPr>
        <w:fldChar w:fldCharType="separate"/>
      </w:r>
      <w:r w:rsidRPr="00DE7EB1">
        <w:rPr>
          <w:noProof/>
          <w:u w:val="single"/>
        </w:rPr>
        <w:t>2</w:t>
      </w:r>
      <w:r w:rsidRPr="00DE7EB1">
        <w:rPr>
          <w:u w:val="single"/>
        </w:rPr>
        <w:fldChar w:fldCharType="end"/>
      </w:r>
      <w:r w:rsidRPr="00DE7EB1">
        <w:rPr>
          <w:u w:val="single"/>
        </w:rPr>
        <w:t xml:space="preserve"> - Multi-Element Wing Air Flow</w:t>
      </w:r>
      <w:bookmarkEnd w:id="5"/>
    </w:p>
    <w:p w14:paraId="1588B713" w14:textId="3E046E68" w:rsidR="00AD35EB" w:rsidRDefault="00AD35EB" w:rsidP="00AD35EB">
      <w:pPr>
        <w:rPr>
          <w:rFonts w:cstheme="minorHAnsi"/>
          <w:szCs w:val="21"/>
        </w:rPr>
      </w:pPr>
      <w:r w:rsidRPr="006C275A">
        <w:rPr>
          <w:rFonts w:cstheme="minorHAnsi"/>
          <w:szCs w:val="21"/>
        </w:rPr>
        <w:t>The Drag Reduction System (DRS) was implemented into F1 in 2011. This syste</w:t>
      </w:r>
      <w:r w:rsidR="006C275A">
        <w:rPr>
          <w:rFonts w:cstheme="minorHAnsi"/>
          <w:szCs w:val="21"/>
        </w:rPr>
        <w:t>m</w:t>
      </w:r>
      <w:r w:rsidR="00966B4B">
        <w:rPr>
          <w:rFonts w:cstheme="minorHAnsi"/>
          <w:szCs w:val="21"/>
        </w:rPr>
        <w:t xml:space="preserve"> </w:t>
      </w:r>
      <w:r w:rsidR="002A2F50">
        <w:rPr>
          <w:rFonts w:cstheme="minorHAnsi"/>
          <w:szCs w:val="21"/>
        </w:rPr>
        <w:t xml:space="preserve">allows the </w:t>
      </w:r>
      <w:r w:rsidR="00A2227B">
        <w:rPr>
          <w:rFonts w:cstheme="minorHAnsi"/>
          <w:szCs w:val="21"/>
        </w:rPr>
        <w:t>flap (</w:t>
      </w:r>
      <w:r w:rsidR="002A2F50">
        <w:rPr>
          <w:rFonts w:cstheme="minorHAnsi"/>
          <w:szCs w:val="21"/>
        </w:rPr>
        <w:t>top section of the multi-element rear wing</w:t>
      </w:r>
      <w:r w:rsidR="00A2227B">
        <w:rPr>
          <w:rFonts w:cstheme="minorHAnsi"/>
          <w:szCs w:val="21"/>
        </w:rPr>
        <w:t>)</w:t>
      </w:r>
      <w:r w:rsidR="002A2F50">
        <w:rPr>
          <w:rFonts w:cstheme="minorHAnsi"/>
          <w:szCs w:val="21"/>
        </w:rPr>
        <w:t xml:space="preserve"> to change its angle</w:t>
      </w:r>
      <w:r w:rsidR="00A2227B">
        <w:rPr>
          <w:rFonts w:cstheme="minorHAnsi"/>
          <w:szCs w:val="21"/>
        </w:rPr>
        <w:t xml:space="preserve"> from 10-15mm to 50mm </w:t>
      </w:r>
      <w:sdt>
        <w:sdtPr>
          <w:rPr>
            <w:rFonts w:cstheme="minorHAnsi"/>
            <w:szCs w:val="21"/>
          </w:rPr>
          <w:id w:val="-966890153"/>
          <w:citation/>
        </w:sdtPr>
        <w:sdtContent>
          <w:r w:rsidR="002A2F50">
            <w:rPr>
              <w:rFonts w:cstheme="minorHAnsi"/>
              <w:szCs w:val="21"/>
            </w:rPr>
            <w:fldChar w:fldCharType="begin"/>
          </w:r>
          <w:r w:rsidR="002A2F50">
            <w:rPr>
              <w:rFonts w:cstheme="minorHAnsi"/>
              <w:szCs w:val="21"/>
            </w:rPr>
            <w:instrText xml:space="preserve"> CITATION Tec23 \l 2057 </w:instrText>
          </w:r>
          <w:r w:rsidR="002A2F50">
            <w:rPr>
              <w:rFonts w:cstheme="minorHAnsi"/>
              <w:szCs w:val="21"/>
            </w:rPr>
            <w:fldChar w:fldCharType="separate"/>
          </w:r>
          <w:r w:rsidR="00560AFF" w:rsidRPr="00560AFF">
            <w:rPr>
              <w:rFonts w:cstheme="minorHAnsi"/>
              <w:noProof/>
              <w:szCs w:val="21"/>
            </w:rPr>
            <w:t>(Technical F1 Dictionary, 2023)</w:t>
          </w:r>
          <w:r w:rsidR="002A2F50">
            <w:rPr>
              <w:rFonts w:cstheme="minorHAnsi"/>
              <w:szCs w:val="21"/>
            </w:rPr>
            <w:fldChar w:fldCharType="end"/>
          </w:r>
        </w:sdtContent>
      </w:sdt>
      <w:r w:rsidR="00A2227B">
        <w:rPr>
          <w:rFonts w:cstheme="minorHAnsi"/>
          <w:szCs w:val="21"/>
        </w:rPr>
        <w:t>.</w:t>
      </w:r>
      <w:r w:rsidR="00CB71BF">
        <w:rPr>
          <w:rFonts w:cstheme="minorHAnsi"/>
          <w:szCs w:val="21"/>
        </w:rPr>
        <w:t xml:space="preserve"> When the flap on the rear wing is opened,</w:t>
      </w:r>
      <w:r w:rsidR="00C771FD">
        <w:rPr>
          <w:rFonts w:cstheme="minorHAnsi"/>
          <w:szCs w:val="21"/>
        </w:rPr>
        <w:t xml:space="preserve"> lots of downforce is lost as the separation point will be much further forward on the wing </w:t>
      </w:r>
      <w:r w:rsidR="00266613">
        <w:rPr>
          <w:rFonts w:cstheme="minorHAnsi"/>
          <w:szCs w:val="21"/>
        </w:rPr>
        <w:t xml:space="preserve">which will increase the amount of turbulent air created. An open rear wing also increases </w:t>
      </w:r>
      <w:r w:rsidR="00C771FD">
        <w:rPr>
          <w:rFonts w:cstheme="minorHAnsi"/>
          <w:szCs w:val="21"/>
        </w:rPr>
        <w:t>the speed of the car</w:t>
      </w:r>
      <w:r w:rsidR="00266613">
        <w:rPr>
          <w:rFonts w:cstheme="minorHAnsi"/>
          <w:szCs w:val="21"/>
        </w:rPr>
        <w:t xml:space="preserve"> </w:t>
      </w:r>
      <w:r w:rsidR="009751B2">
        <w:rPr>
          <w:rFonts w:cstheme="minorHAnsi"/>
          <w:szCs w:val="21"/>
        </w:rPr>
        <w:t>as the induced drag has been decreased. This happens as the gap between the aerofoils is large</w:t>
      </w:r>
      <w:r w:rsidR="00266613">
        <w:rPr>
          <w:rFonts w:cstheme="minorHAnsi"/>
          <w:szCs w:val="21"/>
        </w:rPr>
        <w:t>r</w:t>
      </w:r>
      <w:r w:rsidR="009751B2">
        <w:rPr>
          <w:rFonts w:cstheme="minorHAnsi"/>
          <w:szCs w:val="21"/>
        </w:rPr>
        <w:t xml:space="preserve">, so the airflow is much flatter going through the slot. Cars can only use this feature in DRS zones which are certain zones of </w:t>
      </w:r>
      <w:r w:rsidR="009751B2">
        <w:rPr>
          <w:rFonts w:cstheme="minorHAnsi"/>
          <w:szCs w:val="21"/>
        </w:rPr>
        <w:lastRenderedPageBreak/>
        <w:t xml:space="preserve">the track which are mainly straight </w:t>
      </w:r>
      <w:r w:rsidR="00DB74CD">
        <w:rPr>
          <w:rFonts w:cstheme="minorHAnsi"/>
          <w:szCs w:val="21"/>
        </w:rPr>
        <w:t>high-speed</w:t>
      </w:r>
      <w:r w:rsidR="009751B2">
        <w:rPr>
          <w:rFonts w:cstheme="minorHAnsi"/>
          <w:szCs w:val="21"/>
        </w:rPr>
        <w:t xml:space="preserve"> sections</w:t>
      </w:r>
      <w:r w:rsidR="00ED4BBD">
        <w:rPr>
          <w:rFonts w:cstheme="minorHAnsi"/>
          <w:szCs w:val="21"/>
        </w:rPr>
        <w:t xml:space="preserve"> as this is where downforce is the least required. </w:t>
      </w:r>
    </w:p>
    <w:p w14:paraId="2CA45229" w14:textId="14A95E01" w:rsidR="00322F05" w:rsidRDefault="000B5295" w:rsidP="00AD35EB">
      <w:pPr>
        <w:rPr>
          <w:rFonts w:cstheme="minorHAnsi"/>
          <w:szCs w:val="21"/>
        </w:rPr>
      </w:pPr>
      <w:r w:rsidRPr="00021035">
        <w:rPr>
          <w:rFonts w:cstheme="minorHAnsi"/>
          <w:szCs w:val="21"/>
        </w:rPr>
        <w:t>As there is a high pressure going over the top of the aerofoil and low pressure underneath the aerofoil, there is a suction caused under the wing which may direct some of the air from the top to the bottom via the sides of the wing</w:t>
      </w:r>
      <w:r w:rsidR="00DD3F51" w:rsidRPr="00021035">
        <w:rPr>
          <w:rFonts w:cstheme="minorHAnsi"/>
          <w:szCs w:val="21"/>
        </w:rPr>
        <w:t xml:space="preserve"> </w:t>
      </w:r>
      <w:sdt>
        <w:sdtPr>
          <w:rPr>
            <w:rFonts w:cstheme="minorHAnsi"/>
            <w:szCs w:val="21"/>
          </w:rPr>
          <w:id w:val="714388897"/>
          <w:citation/>
        </w:sdtPr>
        <w:sdtContent>
          <w:r w:rsidR="00DD3F51" w:rsidRPr="00021035">
            <w:rPr>
              <w:rFonts w:cstheme="minorHAnsi"/>
              <w:szCs w:val="21"/>
            </w:rPr>
            <w:fldChar w:fldCharType="begin"/>
          </w:r>
          <w:r w:rsidR="00AD00B3">
            <w:rPr>
              <w:rFonts w:cstheme="minorHAnsi"/>
              <w:szCs w:val="21"/>
            </w:rPr>
            <w:instrText xml:space="preserve">CITATION Kyl16 \l 2057 </w:instrText>
          </w:r>
          <w:r w:rsidR="00DD3F51" w:rsidRPr="00021035">
            <w:rPr>
              <w:rFonts w:cstheme="minorHAnsi"/>
              <w:szCs w:val="21"/>
            </w:rPr>
            <w:fldChar w:fldCharType="separate"/>
          </w:r>
          <w:r w:rsidR="00560AFF" w:rsidRPr="00560AFF">
            <w:rPr>
              <w:rFonts w:cstheme="minorHAnsi"/>
              <w:noProof/>
              <w:szCs w:val="21"/>
            </w:rPr>
            <w:t>(Engineers, 2016)</w:t>
          </w:r>
          <w:r w:rsidR="00DD3F51" w:rsidRPr="00021035">
            <w:rPr>
              <w:rFonts w:cstheme="minorHAnsi"/>
              <w:szCs w:val="21"/>
            </w:rPr>
            <w:fldChar w:fldCharType="end"/>
          </w:r>
        </w:sdtContent>
      </w:sdt>
      <w:r w:rsidRPr="00021035">
        <w:rPr>
          <w:rFonts w:cstheme="minorHAnsi"/>
          <w:szCs w:val="21"/>
        </w:rPr>
        <w:t xml:space="preserve">. This is why end plates are installed either side of the rear </w:t>
      </w:r>
      <w:r w:rsidR="00ED4BBD" w:rsidRPr="00021035">
        <w:rPr>
          <w:rFonts w:cstheme="minorHAnsi"/>
          <w:szCs w:val="21"/>
        </w:rPr>
        <w:t>wing</w:t>
      </w:r>
      <w:r w:rsidRPr="00021035">
        <w:rPr>
          <w:rFonts w:cstheme="minorHAnsi"/>
          <w:szCs w:val="21"/>
        </w:rPr>
        <w:t xml:space="preserve"> so that the vortices can be directed as far aft as possible on </w:t>
      </w:r>
      <w:r w:rsidR="005B47C4">
        <w:rPr>
          <w:rFonts w:cstheme="minorHAnsi"/>
          <w:szCs w:val="21"/>
        </w:rPr>
        <w:t>an</w:t>
      </w:r>
      <w:r w:rsidRPr="00021035">
        <w:rPr>
          <w:rFonts w:cstheme="minorHAnsi"/>
          <w:szCs w:val="21"/>
        </w:rPr>
        <w:t xml:space="preserve"> F1 car.</w:t>
      </w:r>
      <w:r w:rsidR="0005710E" w:rsidRPr="00021035">
        <w:rPr>
          <w:rFonts w:cstheme="minorHAnsi"/>
          <w:szCs w:val="21"/>
        </w:rPr>
        <w:t xml:space="preserve"> The slots in the end plate also help to </w:t>
      </w:r>
      <w:r w:rsidR="00B4306B" w:rsidRPr="00021035">
        <w:rPr>
          <w:rFonts w:cstheme="minorHAnsi"/>
          <w:szCs w:val="21"/>
        </w:rPr>
        <w:t>reduce the vortices and help keep the pressure differential</w:t>
      </w:r>
      <w:r w:rsidR="005B47C4">
        <w:rPr>
          <w:rFonts w:cstheme="minorHAnsi"/>
          <w:szCs w:val="21"/>
        </w:rPr>
        <w:t xml:space="preserve">, </w:t>
      </w:r>
      <w:r w:rsidR="00B4306B" w:rsidRPr="00021035">
        <w:rPr>
          <w:rFonts w:cstheme="minorHAnsi"/>
          <w:szCs w:val="21"/>
        </w:rPr>
        <w:t>so more downforce can be created.</w:t>
      </w:r>
      <w:r w:rsidR="00B4306B">
        <w:rPr>
          <w:rFonts w:cstheme="minorHAnsi"/>
          <w:szCs w:val="21"/>
        </w:rPr>
        <w:t xml:space="preserve"> </w:t>
      </w:r>
    </w:p>
    <w:p w14:paraId="11215782" w14:textId="4178EE4C" w:rsidR="004553C1" w:rsidRPr="005C3D77" w:rsidRDefault="00322F05" w:rsidP="005C3D77">
      <w:pPr>
        <w:pStyle w:val="Heading1"/>
        <w:rPr>
          <w:u w:val="single"/>
        </w:rPr>
      </w:pPr>
      <w:bookmarkStart w:id="6" w:name="_Toc138754371"/>
      <w:r w:rsidRPr="002368A0">
        <w:rPr>
          <w:u w:val="single"/>
        </w:rPr>
        <w:t>Rear Wing Materials</w:t>
      </w:r>
      <w:bookmarkEnd w:id="6"/>
    </w:p>
    <w:p w14:paraId="3FCC6711" w14:textId="2A64E5DA" w:rsidR="00CB71BF" w:rsidRDefault="004553C1" w:rsidP="00CB71BF">
      <w:r>
        <w:t xml:space="preserve">Materials in Formula 1 are very important as the parts need to be lightweight to keep the </w:t>
      </w:r>
      <w:r w:rsidR="00FE53B6">
        <w:t xml:space="preserve">car as light as possible </w:t>
      </w:r>
      <w:r>
        <w:t>and strong</w:t>
      </w:r>
      <w:r w:rsidR="0047048E">
        <w:t>,</w:t>
      </w:r>
      <w:r>
        <w:t xml:space="preserve"> to withstand some of the large forces that they undergo while travelling at high speeds.</w:t>
      </w:r>
      <w:r w:rsidR="00FE53B6">
        <w:t xml:space="preserve"> Current F1 car rear wings are produced using Carbon Fibre </w:t>
      </w:r>
      <w:r w:rsidR="0047048E">
        <w:t xml:space="preserve">as this material can satisfy all the characteristics required for the rear wing. </w:t>
      </w:r>
    </w:p>
    <w:p w14:paraId="6FEBE8A3" w14:textId="5061F72B" w:rsidR="00D97E09" w:rsidRDefault="0047048E" w:rsidP="00CB71BF">
      <w:r>
        <w:t>Historically, rear wings used to look completely different than they do these days</w:t>
      </w:r>
      <w:r w:rsidR="00D126D4">
        <w:t xml:space="preserve">. The Lotus team introduced the rear wing concept in 1967 which was located high above the rest of the car. </w:t>
      </w:r>
      <w:r w:rsidR="00AD00B3">
        <w:t xml:space="preserve">  </w:t>
      </w:r>
      <w:r w:rsidR="00AD00B3" w:rsidRPr="0075302A">
        <w:rPr>
          <w:noProof/>
        </w:rPr>
        <w:t xml:space="preserve">Fearnley </w:t>
      </w:r>
      <w:r w:rsidR="00AD00B3">
        <w:rPr>
          <w:noProof/>
        </w:rPr>
        <w:t>(</w:t>
      </w:r>
      <w:r w:rsidR="00AD00B3" w:rsidRPr="0075302A">
        <w:rPr>
          <w:noProof/>
        </w:rPr>
        <w:t>2021)</w:t>
      </w:r>
      <w:r w:rsidR="0075302A">
        <w:t xml:space="preserve"> describes how the</w:t>
      </w:r>
      <w:r w:rsidR="00D126D4">
        <w:t xml:space="preserve"> </w:t>
      </w:r>
      <w:r w:rsidR="0075302A">
        <w:t xml:space="preserve">‘skyscraper’ wings caused </w:t>
      </w:r>
      <w:r w:rsidR="00AD00B3">
        <w:t>two</w:t>
      </w:r>
      <w:r w:rsidR="0075302A">
        <w:t xml:space="preserve"> major crashes due to their position and profile. The crashes occurred when turbulent air caused the downforce to become lift and the car then lost control. </w:t>
      </w:r>
      <w:r w:rsidR="0075302A" w:rsidRPr="00664B3F">
        <w:t xml:space="preserve">Back then, the rear wings were produced out of bent steel sheet. </w:t>
      </w:r>
      <w:r w:rsidR="00D97E09" w:rsidRPr="00664B3F">
        <w:t xml:space="preserve">The bent steel sheet would still be subjected to </w:t>
      </w:r>
      <w:r w:rsidR="00AF6706" w:rsidRPr="00664B3F">
        <w:t>a lot of force, as a rear wing produces around 25% of the overall downforce of the car.</w:t>
      </w:r>
      <w:r w:rsidR="00AF6706">
        <w:t xml:space="preserve"> </w:t>
      </w:r>
    </w:p>
    <w:p w14:paraId="23C5D406" w14:textId="4E6053B5" w:rsidR="004273A3" w:rsidRDefault="00D97E09" w:rsidP="00CB71BF">
      <w:r>
        <w:t>Carbon Fibre’s</w:t>
      </w:r>
      <w:r w:rsidR="0075302A">
        <w:t xml:space="preserve"> material</w:t>
      </w:r>
      <w:r w:rsidR="00340603">
        <w:t xml:space="preserve"> strength to weight ratio outshines that of aluminium or steel, also the stiffness that can be created by carbon fibre which is </w:t>
      </w:r>
      <w:r w:rsidR="00791A50">
        <w:t>an</w:t>
      </w:r>
      <w:r w:rsidR="00340603">
        <w:t xml:space="preserve"> anisotropic material is a great beneficiary of the material.</w:t>
      </w:r>
      <w:r w:rsidR="004273A3">
        <w:t xml:space="preserve"> CF wings are hollow which are they filled with low-density foam, which can provide extra rigidity within the wing. T</w:t>
      </w:r>
      <w:r w:rsidR="00022090">
        <w:t xml:space="preserve">his foam is also very lightweight so that it doesn’t add much weight to the overall car as that will reduce the cars top speed. </w:t>
      </w:r>
      <w:r w:rsidR="00783059">
        <w:t xml:space="preserve">A downside of carbon fibre as a material is the </w:t>
      </w:r>
      <w:r w:rsidR="005B47C4">
        <w:t xml:space="preserve">price of the material and the </w:t>
      </w:r>
      <w:r w:rsidR="00783059">
        <w:t>manufacturability</w:t>
      </w:r>
      <w:r w:rsidR="005B47C4">
        <w:t>.</w:t>
      </w:r>
      <w:r w:rsidR="00783059">
        <w:t xml:space="preserve"> </w:t>
      </w:r>
      <w:r w:rsidR="005B47C4">
        <w:t>This</w:t>
      </w:r>
      <w:r w:rsidR="00783059">
        <w:t xml:space="preserve"> can be very difficult as carbon fibre is </w:t>
      </w:r>
      <w:r w:rsidR="008B617D">
        <w:t>woven,</w:t>
      </w:r>
      <w:r w:rsidR="00783059">
        <w:t xml:space="preserve"> and different patterns can cause the material to give different </w:t>
      </w:r>
      <w:r w:rsidR="008B617D">
        <w:t>characteristics. Initially the carbon fibre sheets are stored in a fridge at -19</w:t>
      </w:r>
      <w:r w:rsidR="008B617D">
        <w:rPr>
          <w:vertAlign w:val="superscript"/>
        </w:rPr>
        <w:sym w:font="Symbol" w:char="F0B0"/>
      </w:r>
      <w:r w:rsidR="008B617D">
        <w:t>C</w:t>
      </w:r>
      <w:r w:rsidR="00783059">
        <w:t xml:space="preserve"> </w:t>
      </w:r>
      <w:r w:rsidR="008B617D">
        <w:t xml:space="preserve">so that the pre-impregnated resin doesn’t set and start to bond when it is subjected to any heat. Once the rear wing has been made, it then must go into an autoclave for the resin to set. </w:t>
      </w:r>
    </w:p>
    <w:p w14:paraId="6BD846BA" w14:textId="19693820" w:rsidR="00022090" w:rsidRDefault="004D639F" w:rsidP="00CB71BF">
      <w:r>
        <w:t xml:space="preserve">Formula 1 is an innovative sport and are constantly researching new materials and composites which may then be used on the car. As additive manufacturing becomes more important, this process could look to be used to create more complex wing structures, but it would still require a strong material to be used and pass </w:t>
      </w:r>
      <w:r w:rsidR="007C7851">
        <w:t>all</w:t>
      </w:r>
      <w:r>
        <w:t xml:space="preserve"> the </w:t>
      </w:r>
      <w:r w:rsidR="007C7851">
        <w:t xml:space="preserve">FIA’s requirements which may take some years. The introduction of some bio-based materials could also be launched into the production of rear wings which will help Formula 1’s strategy on becoming sustainable and hitting net zero by 2030. Super Formula have introduced bio-composites </w:t>
      </w:r>
      <w:r w:rsidR="008E16BE">
        <w:t>for cars chassis instead of Carbon fibre. This has reduced the CO2 emissions by up to 75% and could also help F1 to become a carbon neutral racing series.</w:t>
      </w:r>
    </w:p>
    <w:p w14:paraId="087DA8F7" w14:textId="6EFB054D" w:rsidR="004273A3" w:rsidRDefault="008E16BE" w:rsidP="00CB71BF">
      <w:r>
        <w:t xml:space="preserve">Some smart materials could also be used in the future of F1 car designs. Smart materials that could possibly change shape depending on the </w:t>
      </w:r>
      <w:r w:rsidR="00F775C9">
        <w:t>conditions or</w:t>
      </w:r>
      <w:r>
        <w:t xml:space="preserve"> change their characteristics and properties once a certain load or temperature has been reached. </w:t>
      </w:r>
    </w:p>
    <w:p w14:paraId="1D0F5E33" w14:textId="72676AC7" w:rsidR="005D519E" w:rsidRPr="00D5344D" w:rsidRDefault="00791A50" w:rsidP="00CB71BF">
      <w:r>
        <w:t xml:space="preserve">To ensure that all teams have a standard level playing field, the </w:t>
      </w:r>
      <w:r w:rsidRPr="00791A50">
        <w:t>Fédération</w:t>
      </w:r>
      <w:r>
        <w:t xml:space="preserve"> Internationale de I’ Automobile (FIA) produce regulations which state very strict information including dimensions and </w:t>
      </w:r>
      <w:r>
        <w:lastRenderedPageBreak/>
        <w:t xml:space="preserve">material properties. </w:t>
      </w:r>
      <w:r w:rsidR="003C1156">
        <w:t xml:space="preserve">The regulations also state the testing requirements on how much deflections should be made by the rear </w:t>
      </w:r>
      <w:r w:rsidR="00F775C9">
        <w:t>wing;</w:t>
      </w:r>
      <w:r w:rsidR="003C1156">
        <w:t xml:space="preserve"> this is so teams cannot benefit from ‘flexible wings’. </w:t>
      </w:r>
      <w:r w:rsidR="007B0CD0">
        <w:t xml:space="preserve">A relevant section of the technical regulation regarding the rear wing can be found in Appendix 1. </w:t>
      </w:r>
      <w:sdt>
        <w:sdtPr>
          <w:id w:val="-1334826389"/>
          <w:citation/>
        </w:sdtPr>
        <w:sdtContent>
          <w:r w:rsidR="007B0CD0">
            <w:fldChar w:fldCharType="begin"/>
          </w:r>
          <w:r w:rsidR="007B0CD0">
            <w:instrText xml:space="preserve"> CITATION FIA22 \l 2057 </w:instrText>
          </w:r>
          <w:r w:rsidR="007B0CD0">
            <w:fldChar w:fldCharType="separate"/>
          </w:r>
          <w:r w:rsidR="00560AFF" w:rsidRPr="00560AFF">
            <w:rPr>
              <w:noProof/>
            </w:rPr>
            <w:t>(FIA, 2022)</w:t>
          </w:r>
          <w:r w:rsidR="007B0CD0">
            <w:fldChar w:fldCharType="end"/>
          </w:r>
        </w:sdtContent>
      </w:sdt>
      <w:r w:rsidR="003C1156">
        <w:t xml:space="preserve">. </w:t>
      </w:r>
      <w:r w:rsidR="00F775C9">
        <w:t xml:space="preserve">These future materials that will become available will still need to prove that they met the same, if not improved safety and performance standards than the current CFRP rear wings. </w:t>
      </w:r>
    </w:p>
    <w:p w14:paraId="2518E553" w14:textId="330EC1EF" w:rsidR="00CB71BF" w:rsidRPr="008E1878" w:rsidRDefault="008E1878" w:rsidP="008E1878">
      <w:pPr>
        <w:pStyle w:val="Heading1"/>
        <w:rPr>
          <w:u w:val="single"/>
        </w:rPr>
      </w:pPr>
      <w:bookmarkStart w:id="7" w:name="_Toc138754372"/>
      <w:r w:rsidRPr="008E1878">
        <w:rPr>
          <w:u w:val="single"/>
        </w:rPr>
        <w:t>Modelling Techniques:</w:t>
      </w:r>
      <w:bookmarkEnd w:id="7"/>
    </w:p>
    <w:p w14:paraId="203D686B" w14:textId="77777777" w:rsidR="00435891" w:rsidRDefault="00435891" w:rsidP="00CB71BF">
      <w:pPr>
        <w:rPr>
          <w:rFonts w:cstheme="minorHAnsi"/>
          <w:szCs w:val="21"/>
        </w:rPr>
      </w:pPr>
    </w:p>
    <w:p w14:paraId="7B3F64A6" w14:textId="5DDF0C09" w:rsidR="00435891" w:rsidRPr="00435891" w:rsidRDefault="00435891" w:rsidP="00435891">
      <w:pPr>
        <w:pStyle w:val="Heading2"/>
        <w:rPr>
          <w:u w:val="single"/>
        </w:rPr>
      </w:pPr>
      <w:bookmarkStart w:id="8" w:name="_Toc138754373"/>
      <w:r w:rsidRPr="00435891">
        <w:rPr>
          <w:u w:val="single"/>
        </w:rPr>
        <w:t>CFD Software:</w:t>
      </w:r>
      <w:bookmarkEnd w:id="8"/>
    </w:p>
    <w:p w14:paraId="12AF00FF" w14:textId="7C3545D6" w:rsidR="00602897" w:rsidRDefault="00B744B5" w:rsidP="00CB71BF">
      <w:pPr>
        <w:rPr>
          <w:rFonts w:cstheme="minorHAnsi"/>
          <w:szCs w:val="21"/>
        </w:rPr>
      </w:pPr>
      <w:r>
        <w:rPr>
          <w:rFonts w:cstheme="minorHAnsi"/>
          <w:szCs w:val="21"/>
        </w:rPr>
        <w:t>Some modelling techniques that may be used to simulate fluid flow over a rear wing could be done with SolidWorks Flow Simulation This software has its own Computational Fluid Dynamics (CFD) section which can be used to simulate airflow around a given object. The benefit of using flow simulation is so that components can be created via CAD</w:t>
      </w:r>
      <w:r w:rsidR="00E5021A">
        <w:rPr>
          <w:rFonts w:cstheme="minorHAnsi"/>
          <w:szCs w:val="21"/>
        </w:rPr>
        <w:t>,</w:t>
      </w:r>
      <w:r>
        <w:rPr>
          <w:rFonts w:cstheme="minorHAnsi"/>
          <w:szCs w:val="21"/>
        </w:rPr>
        <w:t xml:space="preserve"> </w:t>
      </w:r>
      <w:r w:rsidR="00E5021A">
        <w:rPr>
          <w:rFonts w:cstheme="minorHAnsi"/>
          <w:szCs w:val="21"/>
        </w:rPr>
        <w:t>implemented</w:t>
      </w:r>
      <w:r>
        <w:rPr>
          <w:rFonts w:cstheme="minorHAnsi"/>
          <w:szCs w:val="21"/>
        </w:rPr>
        <w:t xml:space="preserve"> onto the F1 rear wing</w:t>
      </w:r>
      <w:r w:rsidR="00E5021A">
        <w:rPr>
          <w:rFonts w:cstheme="minorHAnsi"/>
          <w:szCs w:val="21"/>
        </w:rPr>
        <w:t xml:space="preserve">, and determine if the component has made a positive impact on the wing before it is even produced. </w:t>
      </w:r>
      <w:r w:rsidR="003917CB">
        <w:rPr>
          <w:rFonts w:cstheme="minorHAnsi"/>
          <w:szCs w:val="21"/>
        </w:rPr>
        <w:t xml:space="preserve">This can save huge amounts of money by not having to produce different concepts and prototypes every time something new is designed. </w:t>
      </w:r>
      <w:r w:rsidR="00E5021A">
        <w:rPr>
          <w:rFonts w:cstheme="minorHAnsi"/>
          <w:szCs w:val="21"/>
        </w:rPr>
        <w:t xml:space="preserve">The Flow Simulation software lets </w:t>
      </w:r>
      <w:r w:rsidR="003917CB">
        <w:rPr>
          <w:rFonts w:cstheme="minorHAnsi"/>
          <w:szCs w:val="21"/>
        </w:rPr>
        <w:t>various</w:t>
      </w:r>
      <w:r w:rsidR="00E5021A">
        <w:rPr>
          <w:rFonts w:cstheme="minorHAnsi"/>
          <w:szCs w:val="21"/>
        </w:rPr>
        <w:t xml:space="preserve"> types of liquids / gases be selected, more parameters such as pressure, velocity, temperature etc. may also be selected to have a more </w:t>
      </w:r>
      <w:r w:rsidR="003917CB">
        <w:rPr>
          <w:rFonts w:cstheme="minorHAnsi"/>
          <w:szCs w:val="21"/>
        </w:rPr>
        <w:t>in-depth</w:t>
      </w:r>
      <w:r w:rsidR="00E5021A">
        <w:rPr>
          <w:rFonts w:cstheme="minorHAnsi"/>
          <w:szCs w:val="21"/>
        </w:rPr>
        <w:t xml:space="preserve"> analysis of how the rear wing will react. </w:t>
      </w:r>
      <w:sdt>
        <w:sdtPr>
          <w:rPr>
            <w:rFonts w:cstheme="minorHAnsi"/>
            <w:szCs w:val="21"/>
          </w:rPr>
          <w:id w:val="701820833"/>
          <w:citation/>
        </w:sdtPr>
        <w:sdtContent>
          <w:r w:rsidR="00A37F98">
            <w:rPr>
              <w:rFonts w:cstheme="minorHAnsi"/>
              <w:szCs w:val="21"/>
            </w:rPr>
            <w:fldChar w:fldCharType="begin"/>
          </w:r>
          <w:r w:rsidR="00A37F98">
            <w:rPr>
              <w:rFonts w:cstheme="minorHAnsi"/>
              <w:szCs w:val="21"/>
            </w:rPr>
            <w:instrText xml:space="preserve"> CITATION BLO09 \l 2057 </w:instrText>
          </w:r>
          <w:r w:rsidR="00A37F98">
            <w:rPr>
              <w:rFonts w:cstheme="minorHAnsi"/>
              <w:szCs w:val="21"/>
            </w:rPr>
            <w:fldChar w:fldCharType="separate"/>
          </w:r>
          <w:r w:rsidR="00560AFF" w:rsidRPr="00560AFF">
            <w:rPr>
              <w:rFonts w:cstheme="minorHAnsi"/>
              <w:noProof/>
              <w:szCs w:val="21"/>
            </w:rPr>
            <w:t>(BLOG, 2009)</w:t>
          </w:r>
          <w:r w:rsidR="00A37F98">
            <w:rPr>
              <w:rFonts w:cstheme="minorHAnsi"/>
              <w:szCs w:val="21"/>
            </w:rPr>
            <w:fldChar w:fldCharType="end"/>
          </w:r>
        </w:sdtContent>
      </w:sdt>
      <w:r w:rsidR="00A37F98">
        <w:rPr>
          <w:rFonts w:cstheme="minorHAnsi"/>
          <w:szCs w:val="21"/>
        </w:rPr>
        <w:t xml:space="preserve"> describes a</w:t>
      </w:r>
      <w:r w:rsidR="00D32038">
        <w:rPr>
          <w:rFonts w:cstheme="minorHAnsi"/>
          <w:szCs w:val="21"/>
        </w:rPr>
        <w:t xml:space="preserve">nother perk of SolidWorks flow simulation is that laminar and turbulent flow can be produced to go over the wing, </w:t>
      </w:r>
      <w:r w:rsidR="00A37F98">
        <w:rPr>
          <w:rFonts w:cstheme="minorHAnsi"/>
          <w:szCs w:val="21"/>
        </w:rPr>
        <w:t>it can also demonstrate</w:t>
      </w:r>
      <w:r w:rsidR="00D32038">
        <w:rPr>
          <w:rFonts w:cstheme="minorHAnsi"/>
          <w:szCs w:val="21"/>
        </w:rPr>
        <w:t xml:space="preserve"> the transitioning between the two types of fluid flows for better accuracy. </w:t>
      </w:r>
      <w:r w:rsidR="00602897">
        <w:rPr>
          <w:rFonts w:cstheme="minorHAnsi"/>
          <w:szCs w:val="21"/>
        </w:rPr>
        <w:t xml:space="preserve">A disadvantage of using CFD is that some of the mathematic formulas and CFD parameter setups can be complex, due to this it may require some training to get used to. Also, as CAD models are used, the simulations of complex objects / systems may not be as realistic as engineers require it to be as it cannot account for some real-world phenomena’s that may occur in the simulation. </w:t>
      </w:r>
      <w:r w:rsidR="0080734C">
        <w:rPr>
          <w:rFonts w:cstheme="minorHAnsi"/>
          <w:szCs w:val="21"/>
        </w:rPr>
        <w:t xml:space="preserve">An example of this is ‘porpoising’ in the 2022 F1 season, this is where the car used to make a bouncing motion when travelling down a high-speed straight. </w:t>
      </w:r>
    </w:p>
    <w:p w14:paraId="5B34D6EA" w14:textId="1525B592" w:rsidR="001A7E0F" w:rsidRPr="001A7E0F" w:rsidRDefault="00341556" w:rsidP="001A7E0F">
      <w:pPr>
        <w:pStyle w:val="Heading2"/>
        <w:rPr>
          <w:u w:val="single"/>
        </w:rPr>
      </w:pPr>
      <w:bookmarkStart w:id="9" w:name="_Toc138754374"/>
      <w:r w:rsidRPr="001A7E0F">
        <w:rPr>
          <w:u w:val="single"/>
        </w:rPr>
        <w:t>CAE Software:</w:t>
      </w:r>
      <w:bookmarkEnd w:id="9"/>
    </w:p>
    <w:p w14:paraId="1C37FF84" w14:textId="57FB8DB1" w:rsidR="0058687D" w:rsidRDefault="00341556" w:rsidP="00CB71BF">
      <w:pPr>
        <w:rPr>
          <w:rFonts w:cstheme="minorHAnsi"/>
          <w:szCs w:val="21"/>
        </w:rPr>
      </w:pPr>
      <w:r w:rsidRPr="00341556">
        <w:rPr>
          <w:rFonts w:cstheme="minorHAnsi"/>
          <w:szCs w:val="21"/>
        </w:rPr>
        <w:t>Computer-Aided Engineering (</w:t>
      </w:r>
      <w:r w:rsidR="00323C61" w:rsidRPr="00341556">
        <w:rPr>
          <w:rFonts w:cstheme="minorHAnsi"/>
          <w:szCs w:val="21"/>
        </w:rPr>
        <w:t>CAE</w:t>
      </w:r>
      <w:r w:rsidRPr="00341556">
        <w:rPr>
          <w:rFonts w:cstheme="minorHAnsi"/>
          <w:szCs w:val="21"/>
        </w:rPr>
        <w:t>)</w:t>
      </w:r>
      <w:r w:rsidR="00323C61" w:rsidRPr="00341556">
        <w:rPr>
          <w:rFonts w:cstheme="minorHAnsi"/>
          <w:szCs w:val="21"/>
        </w:rPr>
        <w:t xml:space="preserve"> software</w:t>
      </w:r>
      <w:r w:rsidRPr="00341556">
        <w:rPr>
          <w:rFonts w:cstheme="minorHAnsi"/>
          <w:szCs w:val="21"/>
        </w:rPr>
        <w:t xml:space="preserve"> is a different type of software that is the used for simulati</w:t>
      </w:r>
      <w:r>
        <w:rPr>
          <w:rFonts w:cstheme="minorHAnsi"/>
          <w:szCs w:val="21"/>
        </w:rPr>
        <w:t xml:space="preserve">on and analysis. </w:t>
      </w:r>
      <w:r w:rsidR="001A7E0F">
        <w:rPr>
          <w:rFonts w:cstheme="minorHAnsi"/>
          <w:szCs w:val="21"/>
        </w:rPr>
        <w:t xml:space="preserve">Using CAE allows various types of engineering disciplines to be used such as Finite Element Analysis (FEA), </w:t>
      </w:r>
      <w:r w:rsidR="00625502">
        <w:rPr>
          <w:rFonts w:cstheme="minorHAnsi"/>
          <w:szCs w:val="21"/>
        </w:rPr>
        <w:t xml:space="preserve">Mechanical Event Simulation (MES), Control System Analysis and many more </w:t>
      </w:r>
      <w:sdt>
        <w:sdtPr>
          <w:rPr>
            <w:rFonts w:cstheme="minorHAnsi"/>
            <w:szCs w:val="21"/>
          </w:rPr>
          <w:id w:val="-775018364"/>
          <w:citation/>
        </w:sdtPr>
        <w:sdtContent>
          <w:r w:rsidR="00625502">
            <w:rPr>
              <w:rFonts w:cstheme="minorHAnsi"/>
              <w:szCs w:val="21"/>
            </w:rPr>
            <w:fldChar w:fldCharType="begin"/>
          </w:r>
          <w:r w:rsidR="00625502">
            <w:rPr>
              <w:rFonts w:cstheme="minorHAnsi"/>
              <w:szCs w:val="21"/>
            </w:rPr>
            <w:instrText xml:space="preserve"> CITATION Sie23 \l 2057 </w:instrText>
          </w:r>
          <w:r w:rsidR="00625502">
            <w:rPr>
              <w:rFonts w:cstheme="minorHAnsi"/>
              <w:szCs w:val="21"/>
            </w:rPr>
            <w:fldChar w:fldCharType="separate"/>
          </w:r>
          <w:r w:rsidR="00560AFF" w:rsidRPr="00560AFF">
            <w:rPr>
              <w:rFonts w:cstheme="minorHAnsi"/>
              <w:noProof/>
              <w:szCs w:val="21"/>
            </w:rPr>
            <w:t>(Siemens , 2023)</w:t>
          </w:r>
          <w:r w:rsidR="00625502">
            <w:rPr>
              <w:rFonts w:cstheme="minorHAnsi"/>
              <w:szCs w:val="21"/>
            </w:rPr>
            <w:fldChar w:fldCharType="end"/>
          </w:r>
        </w:sdtContent>
      </w:sdt>
      <w:r w:rsidR="00625502">
        <w:rPr>
          <w:rFonts w:cstheme="minorHAnsi"/>
          <w:szCs w:val="21"/>
        </w:rPr>
        <w:t>. CAD and CAE are used in complimentary roles, CAD of a rear wing will be designed in the early stages of the process and then will be tested using CAE software, to determine how it will cope in real-world scenarios and conditions. A disadvantage of using the</w:t>
      </w:r>
      <w:r w:rsidR="0058687D">
        <w:rPr>
          <w:rFonts w:cstheme="minorHAnsi"/>
          <w:szCs w:val="21"/>
        </w:rPr>
        <w:t xml:space="preserve"> CAE software is the cost of the software, there are different packages which can be chosen however, ANSYS Mechanical CFD Flow simulation would have cost approximately £25,000 back in 2013, this software would now likely cost much more. The PC required to run all these tools would also be very expensive. </w:t>
      </w:r>
    </w:p>
    <w:p w14:paraId="5D76F08B" w14:textId="0D12FDB7" w:rsidR="00DD206C" w:rsidRDefault="0058687D" w:rsidP="00CB71BF">
      <w:pPr>
        <w:rPr>
          <w:rFonts w:cstheme="minorHAnsi"/>
          <w:szCs w:val="21"/>
        </w:rPr>
      </w:pPr>
      <w:r>
        <w:rPr>
          <w:rFonts w:cstheme="minorHAnsi"/>
          <w:szCs w:val="21"/>
        </w:rPr>
        <w:t xml:space="preserve">CAE is very reliant on complex equations and would require an extensive amount of training before it could even be used reliably. </w:t>
      </w:r>
      <w:r w:rsidR="005C32F7">
        <w:rPr>
          <w:rFonts w:cstheme="minorHAnsi"/>
          <w:szCs w:val="21"/>
        </w:rPr>
        <w:t xml:space="preserve">Skilled professionals would be required to set a test or simulation correctly within the software. If any input data is incorrectly entered into the simulation, this could lead to the output data being incorrect, and unless it is noticed and modified then it could lead to further problems in the future when tested in real-world applications. </w:t>
      </w:r>
    </w:p>
    <w:p w14:paraId="06D0B6D2" w14:textId="77777777" w:rsidR="00AD00B3" w:rsidRDefault="00AD00B3" w:rsidP="00CB71BF">
      <w:pPr>
        <w:rPr>
          <w:rFonts w:cstheme="minorHAnsi"/>
          <w:szCs w:val="21"/>
        </w:rPr>
      </w:pPr>
    </w:p>
    <w:p w14:paraId="18F72475" w14:textId="5C3E4C75" w:rsidR="00DD206C" w:rsidRDefault="00DD206C" w:rsidP="00DD206C">
      <w:pPr>
        <w:pStyle w:val="Heading1"/>
        <w:rPr>
          <w:u w:val="single"/>
        </w:rPr>
      </w:pPr>
      <w:bookmarkStart w:id="10" w:name="_Toc138754375"/>
      <w:r w:rsidRPr="00DD206C">
        <w:rPr>
          <w:u w:val="single"/>
        </w:rPr>
        <w:lastRenderedPageBreak/>
        <w:t>Physical Testing:</w:t>
      </w:r>
      <w:bookmarkEnd w:id="10"/>
    </w:p>
    <w:p w14:paraId="7ADE91A0" w14:textId="77777777" w:rsidR="00DD206C" w:rsidRPr="00DD206C" w:rsidRDefault="00DD206C" w:rsidP="00DD206C"/>
    <w:p w14:paraId="61713831" w14:textId="0EBD0B58" w:rsidR="00435891" w:rsidRPr="00435891" w:rsidRDefault="00435891" w:rsidP="00435891">
      <w:pPr>
        <w:pStyle w:val="Heading2"/>
        <w:rPr>
          <w:u w:val="single"/>
        </w:rPr>
      </w:pPr>
      <w:bookmarkStart w:id="11" w:name="_Toc138754376"/>
      <w:r w:rsidRPr="00435891">
        <w:rPr>
          <w:u w:val="single"/>
        </w:rPr>
        <w:t>Wind Tunnels:</w:t>
      </w:r>
      <w:bookmarkEnd w:id="11"/>
      <w:r w:rsidRPr="00435891">
        <w:rPr>
          <w:u w:val="single"/>
        </w:rPr>
        <w:t xml:space="preserve"> </w:t>
      </w:r>
    </w:p>
    <w:p w14:paraId="72B5BB0A" w14:textId="0598803C" w:rsidR="00CB71BF" w:rsidRDefault="00CF231A" w:rsidP="00CB71BF">
      <w:pPr>
        <w:rPr>
          <w:rFonts w:cstheme="minorHAnsi"/>
          <w:szCs w:val="21"/>
        </w:rPr>
      </w:pPr>
      <w:r>
        <w:rPr>
          <w:rFonts w:cstheme="minorHAnsi"/>
          <w:szCs w:val="21"/>
        </w:rPr>
        <w:t xml:space="preserve">Wind tunnels are used extensively in F1 as actual F1 cars are continuingly being updated throughout the year, so the actual F1 cars cannot be used for test purposes as they will be required week after week to race. </w:t>
      </w:r>
      <w:r w:rsidR="007E761E">
        <w:rPr>
          <w:rFonts w:cstheme="minorHAnsi"/>
          <w:szCs w:val="21"/>
        </w:rPr>
        <w:t xml:space="preserve">As these cars aren’t available, the FIA has introduced budget limits so that multiple cars cannot be created as this would be </w:t>
      </w:r>
      <w:r w:rsidR="008C209D">
        <w:rPr>
          <w:rFonts w:cstheme="minorHAnsi"/>
          <w:szCs w:val="21"/>
        </w:rPr>
        <w:t>a disadvantage</w:t>
      </w:r>
      <w:r w:rsidR="007E761E">
        <w:rPr>
          <w:rFonts w:cstheme="minorHAnsi"/>
          <w:szCs w:val="21"/>
        </w:rPr>
        <w:t xml:space="preserve"> on the teams with lower budgets. </w:t>
      </w:r>
      <w:r w:rsidR="00150F73">
        <w:rPr>
          <w:rFonts w:cstheme="minorHAnsi"/>
          <w:szCs w:val="21"/>
        </w:rPr>
        <w:t>60% scale model cars are produced and then used in the wind tunnels</w:t>
      </w:r>
      <w:r w:rsidR="00450CC7">
        <w:rPr>
          <w:rFonts w:cstheme="minorHAnsi"/>
          <w:szCs w:val="21"/>
        </w:rPr>
        <w:t xml:space="preserve"> as teams can use these all season in their allotted wind tunnel testing times.</w:t>
      </w:r>
      <w:r w:rsidR="00D86229">
        <w:rPr>
          <w:rFonts w:cstheme="minorHAnsi"/>
          <w:szCs w:val="21"/>
        </w:rPr>
        <w:t xml:space="preserve"> </w:t>
      </w:r>
      <w:sdt>
        <w:sdtPr>
          <w:rPr>
            <w:rFonts w:cstheme="minorHAnsi"/>
            <w:szCs w:val="21"/>
          </w:rPr>
          <w:id w:val="-1998727238"/>
          <w:citation/>
        </w:sdtPr>
        <w:sdtContent>
          <w:r w:rsidR="00D86229">
            <w:rPr>
              <w:rFonts w:cstheme="minorHAnsi"/>
              <w:szCs w:val="21"/>
            </w:rPr>
            <w:fldChar w:fldCharType="begin"/>
          </w:r>
          <w:r w:rsidR="00D86229">
            <w:rPr>
              <w:rFonts w:cstheme="minorHAnsi"/>
              <w:szCs w:val="21"/>
            </w:rPr>
            <w:instrText xml:space="preserve">CITATION Mer21 \l 2057 </w:instrText>
          </w:r>
          <w:r w:rsidR="00D86229">
            <w:rPr>
              <w:rFonts w:cstheme="minorHAnsi"/>
              <w:szCs w:val="21"/>
            </w:rPr>
            <w:fldChar w:fldCharType="separate"/>
          </w:r>
          <w:r w:rsidR="00560AFF" w:rsidRPr="00560AFF">
            <w:rPr>
              <w:rFonts w:cstheme="minorHAnsi"/>
              <w:noProof/>
              <w:szCs w:val="21"/>
            </w:rPr>
            <w:t>(Mercedes-AMG Petronas Formula One Team, 2021)</w:t>
          </w:r>
          <w:r w:rsidR="00D86229">
            <w:rPr>
              <w:rFonts w:cstheme="minorHAnsi"/>
              <w:szCs w:val="21"/>
            </w:rPr>
            <w:fldChar w:fldCharType="end"/>
          </w:r>
        </w:sdtContent>
      </w:sdt>
      <w:r w:rsidR="0042137D">
        <w:rPr>
          <w:rFonts w:cstheme="minorHAnsi"/>
          <w:szCs w:val="21"/>
        </w:rPr>
        <w:t xml:space="preserve"> </w:t>
      </w:r>
      <w:r w:rsidR="00D86229">
        <w:rPr>
          <w:rFonts w:cstheme="minorHAnsi"/>
          <w:szCs w:val="21"/>
        </w:rPr>
        <w:t xml:space="preserve">describes how wind tunnels can only be used with speeds under 110mph so not all scenarios can be tested in the wind tunnel. </w:t>
      </w:r>
      <w:r w:rsidR="007E6B64">
        <w:rPr>
          <w:rFonts w:cstheme="minorHAnsi"/>
          <w:szCs w:val="21"/>
        </w:rPr>
        <w:t>F1 wind tunnels are closed circuit tunnels so the air is produced from large fans within the wind tunnel, the air is the</w:t>
      </w:r>
      <w:r w:rsidR="007B5A61">
        <w:rPr>
          <w:rFonts w:cstheme="minorHAnsi"/>
          <w:szCs w:val="21"/>
        </w:rPr>
        <w:t>n</w:t>
      </w:r>
      <w:r w:rsidR="007E6B64">
        <w:rPr>
          <w:rFonts w:cstheme="minorHAnsi"/>
          <w:szCs w:val="21"/>
        </w:rPr>
        <w:t xml:space="preserve"> re-circulated</w:t>
      </w:r>
      <w:r w:rsidR="007B5A61">
        <w:rPr>
          <w:rFonts w:cstheme="minorHAnsi"/>
          <w:szCs w:val="21"/>
        </w:rPr>
        <w:t xml:space="preserve"> around the tunnel</w:t>
      </w:r>
      <w:r w:rsidR="007E6B64">
        <w:rPr>
          <w:rFonts w:cstheme="minorHAnsi"/>
          <w:szCs w:val="21"/>
        </w:rPr>
        <w:t xml:space="preserve"> by using</w:t>
      </w:r>
      <w:r w:rsidR="007B5A61">
        <w:rPr>
          <w:rFonts w:cstheme="minorHAnsi"/>
          <w:szCs w:val="21"/>
        </w:rPr>
        <w:t xml:space="preserve"> guide vanes. This type of tunnel can be a disadvantage as the air heats up due to friction along the walls however, this type is much more suitable than an open circuit wind tunnel due to less power being required as the air can be re-circulated which makes the running costs much less. </w:t>
      </w:r>
      <w:r w:rsidR="003B0FA3">
        <w:rPr>
          <w:rFonts w:cstheme="minorHAnsi"/>
          <w:szCs w:val="21"/>
        </w:rPr>
        <w:t xml:space="preserve">This wind tunnel can also be pressurised so the Reynolds number can be met to produce either laminar or turbulent flow over the scaled model. </w:t>
      </w:r>
    </w:p>
    <w:p w14:paraId="580D9B5E" w14:textId="44F1A4C9" w:rsidR="00D265DD" w:rsidRDefault="00D265DD" w:rsidP="00CB71BF">
      <w:pPr>
        <w:rPr>
          <w:rFonts w:cstheme="minorHAnsi"/>
          <w:szCs w:val="21"/>
        </w:rPr>
      </w:pPr>
      <w:r>
        <w:rPr>
          <w:rFonts w:cstheme="minorHAnsi"/>
          <w:szCs w:val="21"/>
        </w:rPr>
        <w:t xml:space="preserve">In the wind tunnel, rolling roads are used as the car model will be fixed within the tunnel that travel the same speed as the air flow. This will help to simulate the relative airflow between the road and the F1 car. </w:t>
      </w:r>
    </w:p>
    <w:p w14:paraId="0D422E1B" w14:textId="4DEDA24A" w:rsidR="00435891" w:rsidRPr="00317936" w:rsidRDefault="00DD206C" w:rsidP="00317936">
      <w:pPr>
        <w:pStyle w:val="Heading2"/>
        <w:rPr>
          <w:u w:val="single"/>
        </w:rPr>
      </w:pPr>
      <w:bookmarkStart w:id="12" w:name="_Toc138754377"/>
      <w:r>
        <w:rPr>
          <w:u w:val="single"/>
        </w:rPr>
        <w:t>Aero rakes</w:t>
      </w:r>
      <w:bookmarkEnd w:id="12"/>
    </w:p>
    <w:p w14:paraId="113C8B0B" w14:textId="18FC9003" w:rsidR="00FB291B" w:rsidRDefault="006021D1" w:rsidP="00435891">
      <w:r>
        <w:t>In F1 pre-season testing, most cars will be seen with aero rakes attached to their cars. These rakes are full of pitot tubes and other sensors to collect various data</w:t>
      </w:r>
      <w:r w:rsidR="00663E43">
        <w:t xml:space="preserve"> related to the airflow from the front of the car to the rear wing.</w:t>
      </w:r>
      <w:r>
        <w:t xml:space="preserve"> Pitot tubes are right-angled tubes which are orientated into the airflow. Static pitot tubes are used to measure </w:t>
      </w:r>
      <w:r w:rsidR="00FD243B">
        <w:t>both total pressure and static pressure</w:t>
      </w:r>
      <w:r w:rsidR="00FB291B">
        <w:t xml:space="preserve"> but rely on the airflow going into the pitot tubes</w:t>
      </w:r>
      <w:r w:rsidR="00FD243B">
        <w:t>.</w:t>
      </w:r>
      <w:r w:rsidR="00FB291B">
        <w:t xml:space="preserve"> Kiel probes are also attached to the rake, these sensors are very similar to pitot tubes however, they can measure the air flow pressure from any angle which differs from pitot tubes. Kiel sensors are used because they </w:t>
      </w:r>
      <w:r w:rsidR="00964E6E">
        <w:t>are less prone to changes in yaw angle which occurs when F1 cars pull up to 5g while cornering</w:t>
      </w:r>
      <w:sdt>
        <w:sdtPr>
          <w:id w:val="1629584961"/>
          <w:citation/>
        </w:sdtPr>
        <w:sdtContent>
          <w:r w:rsidR="00AB795A">
            <w:fldChar w:fldCharType="begin"/>
          </w:r>
          <w:r w:rsidR="00AB795A">
            <w:instrText xml:space="preserve"> CITATION For23 \l 2057 </w:instrText>
          </w:r>
          <w:r w:rsidR="00AB795A">
            <w:fldChar w:fldCharType="separate"/>
          </w:r>
          <w:r w:rsidR="00560AFF">
            <w:rPr>
              <w:noProof/>
            </w:rPr>
            <w:t xml:space="preserve"> </w:t>
          </w:r>
          <w:r w:rsidR="00560AFF" w:rsidRPr="00560AFF">
            <w:rPr>
              <w:noProof/>
            </w:rPr>
            <w:t>(Formula 1, 2023)</w:t>
          </w:r>
          <w:r w:rsidR="00AB795A">
            <w:fldChar w:fldCharType="end"/>
          </w:r>
        </w:sdtContent>
      </w:sdt>
      <w:r w:rsidR="00964E6E">
        <w:t xml:space="preserve">. </w:t>
      </w:r>
      <w:r w:rsidR="00663E43">
        <w:t xml:space="preserve">This data is collected and then compared to the simulation data so that the engineers can </w:t>
      </w:r>
      <w:r w:rsidR="00635F84">
        <w:t>check there is a correlation between</w:t>
      </w:r>
      <w:r w:rsidR="00663E43">
        <w:t xml:space="preserve"> the simulation data to reality</w:t>
      </w:r>
      <w:r w:rsidR="00635F84">
        <w:t>,</w:t>
      </w:r>
      <w:r w:rsidR="00663E43">
        <w:t xml:space="preserve"> to see how accurate the CFD modelling / wind tunnel testing is. </w:t>
      </w:r>
    </w:p>
    <w:p w14:paraId="3EABD67C" w14:textId="77777777" w:rsidR="00FB291B" w:rsidRPr="00435891" w:rsidRDefault="00FB291B" w:rsidP="00435891"/>
    <w:p w14:paraId="46EAB37C" w14:textId="3077BF09" w:rsidR="00AB795A" w:rsidRPr="00317936" w:rsidRDefault="00964E6E" w:rsidP="00317936">
      <w:pPr>
        <w:pStyle w:val="Heading2"/>
        <w:rPr>
          <w:u w:val="single"/>
        </w:rPr>
      </w:pPr>
      <w:bookmarkStart w:id="13" w:name="_Toc138754378"/>
      <w:r w:rsidRPr="00964E6E">
        <w:rPr>
          <w:u w:val="single"/>
        </w:rPr>
        <w:t>Flow-Vis</w:t>
      </w:r>
      <w:r w:rsidR="00070DE6">
        <w:rPr>
          <w:u w:val="single"/>
        </w:rPr>
        <w:t xml:space="preserve"> Paint</w:t>
      </w:r>
      <w:bookmarkEnd w:id="13"/>
    </w:p>
    <w:p w14:paraId="3F6D62EC" w14:textId="70ADF82C" w:rsidR="00CB71BF" w:rsidRDefault="00AB795A" w:rsidP="00CB71BF">
      <w:r>
        <w:t xml:space="preserve">Flow-vis paint is a visual method of seeing how the airflow acts over the car. Flow-vis paint </w:t>
      </w:r>
      <w:r w:rsidR="001A61A3">
        <w:t xml:space="preserve">fluorescent powder mixed with an oil which can then be applied to the car in certain locations such as the front wing, sidepods and rear wing. </w:t>
      </w:r>
      <w:r w:rsidR="009F1059">
        <w:t>This paint is generously applied to the car</w:t>
      </w:r>
      <w:r w:rsidR="00A77834">
        <w:t xml:space="preserve"> just before it is sent out to the track, when the car is travelling at high speed, the oil dries out and the paint starts to dry on the car’s components. From the luminescent trail left on the car, engineers can examine the paint and see</w:t>
      </w:r>
      <w:r w:rsidR="00F81238">
        <w:t xml:space="preserve"> the different flow structures and separation points </w:t>
      </w:r>
      <w:sdt>
        <w:sdtPr>
          <w:id w:val="-1742866636"/>
          <w:citation/>
        </w:sdtPr>
        <w:sdtContent>
          <w:r w:rsidR="00F81238">
            <w:fldChar w:fldCharType="begin"/>
          </w:r>
          <w:r w:rsidR="00F81238">
            <w:instrText xml:space="preserve">CITATION Chr23 \l 2057 </w:instrText>
          </w:r>
          <w:r w:rsidR="00F81238">
            <w:fldChar w:fldCharType="separate"/>
          </w:r>
          <w:r w:rsidR="00560AFF" w:rsidRPr="00560AFF">
            <w:rPr>
              <w:noProof/>
            </w:rPr>
            <w:t>(Bang, 2023)</w:t>
          </w:r>
          <w:r w:rsidR="00F81238">
            <w:fldChar w:fldCharType="end"/>
          </w:r>
        </w:sdtContent>
      </w:sdt>
      <w:r w:rsidR="00F81238">
        <w:t xml:space="preserve">. </w:t>
      </w:r>
    </w:p>
    <w:p w14:paraId="24AC0AAF" w14:textId="77777777" w:rsidR="00895BC9" w:rsidRDefault="00895BC9">
      <w:pPr>
        <w:pStyle w:val="Heading1"/>
        <w:rPr>
          <w:rFonts w:asciiTheme="minorHAnsi" w:eastAsiaTheme="minorHAnsi" w:hAnsiTheme="minorHAnsi" w:cstheme="minorBidi"/>
          <w:color w:val="auto"/>
          <w:sz w:val="22"/>
          <w:szCs w:val="22"/>
        </w:rPr>
      </w:pPr>
    </w:p>
    <w:p w14:paraId="66BC4111" w14:textId="77777777" w:rsidR="002149D4" w:rsidRDefault="002149D4" w:rsidP="002149D4"/>
    <w:p w14:paraId="3D59D71A" w14:textId="77777777" w:rsidR="00344F89" w:rsidRPr="002149D4" w:rsidRDefault="00344F89" w:rsidP="002149D4"/>
    <w:bookmarkStart w:id="14" w:name="_Toc138754379" w:displacedByCustomXml="next"/>
    <w:sdt>
      <w:sdtPr>
        <w:rPr>
          <w:rFonts w:asciiTheme="minorHAnsi" w:eastAsiaTheme="minorHAnsi" w:hAnsiTheme="minorHAnsi" w:cstheme="minorBidi"/>
          <w:color w:val="auto"/>
          <w:sz w:val="22"/>
          <w:szCs w:val="22"/>
        </w:rPr>
        <w:id w:val="-2125146982"/>
        <w:docPartObj>
          <w:docPartGallery w:val="Bibliographies"/>
          <w:docPartUnique/>
        </w:docPartObj>
      </w:sdtPr>
      <w:sdtContent>
        <w:p w14:paraId="2D0566DA" w14:textId="7AFBB06C" w:rsidR="00CB71BF" w:rsidRDefault="00CB71BF">
          <w:pPr>
            <w:pStyle w:val="Heading1"/>
          </w:pPr>
          <w:r>
            <w:t>Bibliography</w:t>
          </w:r>
          <w:bookmarkEnd w:id="14"/>
        </w:p>
        <w:sdt>
          <w:sdtPr>
            <w:id w:val="111145805"/>
            <w:bibliography/>
          </w:sdtPr>
          <w:sdtContent>
            <w:p w14:paraId="0B7CE6C3" w14:textId="0D144587" w:rsidR="00560AFF" w:rsidRDefault="00CB71BF" w:rsidP="00560AFF">
              <w:pPr>
                <w:pStyle w:val="Bibliography"/>
                <w:rPr>
                  <w:noProof/>
                  <w:sz w:val="24"/>
                  <w:szCs w:val="24"/>
                </w:rPr>
              </w:pPr>
              <w:r>
                <w:fldChar w:fldCharType="begin"/>
              </w:r>
              <w:r>
                <w:instrText xml:space="preserve"> BIBLIOGRAPHY </w:instrText>
              </w:r>
              <w:r>
                <w:fldChar w:fldCharType="separate"/>
              </w:r>
              <w:r w:rsidR="00560AFF">
                <w:rPr>
                  <w:noProof/>
                </w:rPr>
                <w:t xml:space="preserve">Bang, C. S., (2023) </w:t>
              </w:r>
              <w:r w:rsidR="00560AFF">
                <w:rPr>
                  <w:i/>
                  <w:iCs/>
                  <w:noProof/>
                </w:rPr>
                <w:t xml:space="preserve">Tech Explained | Flow viz, </w:t>
              </w:r>
              <w:r w:rsidR="00560AFF">
                <w:rPr>
                  <w:noProof/>
                </w:rPr>
                <w:t>s.l.: Racecar Engineering.</w:t>
              </w:r>
            </w:p>
            <w:p w14:paraId="51AD7466" w14:textId="6BA8CAB3" w:rsidR="00560AFF" w:rsidRDefault="00560AFF" w:rsidP="00560AFF">
              <w:pPr>
                <w:pStyle w:val="Bibliography"/>
                <w:rPr>
                  <w:noProof/>
                </w:rPr>
              </w:pPr>
              <w:r>
                <w:rPr>
                  <w:noProof/>
                </w:rPr>
                <w:t xml:space="preserve">BLOG, (2009) </w:t>
              </w:r>
              <w:r>
                <w:rPr>
                  <w:i/>
                  <w:iCs/>
                  <w:noProof/>
                </w:rPr>
                <w:t xml:space="preserve">The Capabilities and Limitations of Flow Simulation. </w:t>
              </w:r>
              <w:r>
                <w:rPr>
                  <w:noProof/>
                </w:rPr>
                <w:t xml:space="preserve">[Online] </w:t>
              </w:r>
              <w:r>
                <w:rPr>
                  <w:noProof/>
                </w:rPr>
                <w:br/>
                <w:t xml:space="preserve">Available at: </w:t>
              </w:r>
              <w:r>
                <w:rPr>
                  <w:noProof/>
                  <w:u w:val="single"/>
                </w:rPr>
                <w:t>https://www.cati.com/blog/the-capabilities-and-limitations-of-flow-simulation/</w:t>
              </w:r>
              <w:r>
                <w:rPr>
                  <w:noProof/>
                </w:rPr>
                <w:br/>
                <w:t>[Accessed 14 June 2023].</w:t>
              </w:r>
            </w:p>
            <w:p w14:paraId="06573CD2" w14:textId="77777777" w:rsidR="00560AFF" w:rsidRDefault="00560AFF" w:rsidP="00560AFF">
              <w:pPr>
                <w:pStyle w:val="Bibliography"/>
                <w:rPr>
                  <w:noProof/>
                </w:rPr>
              </w:pPr>
              <w:r>
                <w:rPr>
                  <w:noProof/>
                </w:rPr>
                <w:t xml:space="preserve">Engineers, K., 2016. </w:t>
              </w:r>
              <w:r>
                <w:rPr>
                  <w:i/>
                  <w:iCs/>
                  <w:noProof/>
                </w:rPr>
                <w:t xml:space="preserve">Why Do Car Wings Need Endplates?, </w:t>
              </w:r>
              <w:r>
                <w:rPr>
                  <w:noProof/>
                </w:rPr>
                <w:t>Australia: Youtube.</w:t>
              </w:r>
            </w:p>
            <w:p w14:paraId="5BC4F24B" w14:textId="531E74EC" w:rsidR="00560AFF" w:rsidRDefault="00560AFF" w:rsidP="00560AFF">
              <w:pPr>
                <w:pStyle w:val="Bibliography"/>
                <w:rPr>
                  <w:noProof/>
                </w:rPr>
              </w:pPr>
              <w:r>
                <w:rPr>
                  <w:noProof/>
                </w:rPr>
                <w:t xml:space="preserve">Fearnley, P., (2021) </w:t>
              </w:r>
              <w:r>
                <w:rPr>
                  <w:i/>
                  <w:iCs/>
                  <w:noProof/>
                </w:rPr>
                <w:t xml:space="preserve">How F1's high-wing era came to a dramatic end. </w:t>
              </w:r>
              <w:r>
                <w:rPr>
                  <w:noProof/>
                </w:rPr>
                <w:t xml:space="preserve">[Online] </w:t>
              </w:r>
              <w:r>
                <w:rPr>
                  <w:noProof/>
                </w:rPr>
                <w:br/>
                <w:t xml:space="preserve">Available at: </w:t>
              </w:r>
              <w:r>
                <w:rPr>
                  <w:noProof/>
                  <w:u w:val="single"/>
                </w:rPr>
                <w:t>https://www.motorsportmagazine.com/articles/single-seaters/f1/how-f1s-high-wing-era-came-dramatic-end/</w:t>
              </w:r>
              <w:r>
                <w:rPr>
                  <w:noProof/>
                </w:rPr>
                <w:br/>
                <w:t>[Accessed 18 June 2023].</w:t>
              </w:r>
            </w:p>
            <w:p w14:paraId="2D901551" w14:textId="4F282B31" w:rsidR="00560AFF" w:rsidRDefault="00560AFF" w:rsidP="00560AFF">
              <w:pPr>
                <w:pStyle w:val="Bibliography"/>
                <w:rPr>
                  <w:noProof/>
                </w:rPr>
              </w:pPr>
              <w:r>
                <w:rPr>
                  <w:noProof/>
                </w:rPr>
                <w:t xml:space="preserve">FIA, (2022) </w:t>
              </w:r>
              <w:r>
                <w:rPr>
                  <w:i/>
                  <w:iCs/>
                  <w:noProof/>
                </w:rPr>
                <w:t xml:space="preserve">2023 FORMULA 1 TECHNICAL REGULATIONS, </w:t>
              </w:r>
              <w:r>
                <w:rPr>
                  <w:noProof/>
                </w:rPr>
                <w:t>s.l.: 2023 Formula 1 Technical Regulations.</w:t>
              </w:r>
            </w:p>
            <w:p w14:paraId="0B8E97C0" w14:textId="3A164307" w:rsidR="00560AFF" w:rsidRDefault="00560AFF" w:rsidP="00560AFF">
              <w:pPr>
                <w:pStyle w:val="Bibliography"/>
                <w:rPr>
                  <w:noProof/>
                </w:rPr>
              </w:pPr>
              <w:r>
                <w:rPr>
                  <w:noProof/>
                </w:rPr>
                <w:t xml:space="preserve">Formula 1, (2023) </w:t>
              </w:r>
              <w:r>
                <w:rPr>
                  <w:i/>
                  <w:iCs/>
                  <w:noProof/>
                </w:rPr>
                <w:t xml:space="preserve">From aero rakes to flow-vis: 5 key terms you need to know for F1 pre-season testing. </w:t>
              </w:r>
              <w:r>
                <w:rPr>
                  <w:noProof/>
                </w:rPr>
                <w:t xml:space="preserve">[Online] </w:t>
              </w:r>
              <w:r>
                <w:rPr>
                  <w:noProof/>
                </w:rPr>
                <w:br/>
                <w:t xml:space="preserve">Available at: </w:t>
              </w:r>
              <w:r>
                <w:rPr>
                  <w:noProof/>
                  <w:u w:val="single"/>
                </w:rPr>
                <w:t>https://www.formula1.com/en/latest/article.from-aero-rakes-to-flow-vis-5-key-terms-you-need-to-know-for-f1-pre-season.10Cdt2TOEZ1rR7pgQhnMux.html</w:t>
              </w:r>
              <w:r>
                <w:rPr>
                  <w:noProof/>
                </w:rPr>
                <w:br/>
                <w:t>[Accessed 26 June 2023].</w:t>
              </w:r>
            </w:p>
            <w:p w14:paraId="786053A0" w14:textId="09AFBAA4" w:rsidR="00560AFF" w:rsidRDefault="00560AFF" w:rsidP="00560AFF">
              <w:pPr>
                <w:pStyle w:val="Bibliography"/>
                <w:rPr>
                  <w:noProof/>
                </w:rPr>
              </w:pPr>
              <w:r>
                <w:rPr>
                  <w:noProof/>
                </w:rPr>
                <w:t xml:space="preserve">Mercedes-AMG Petronas Formula One Team, (2021) </w:t>
              </w:r>
              <w:r>
                <w:rPr>
                  <w:i/>
                  <w:iCs/>
                  <w:noProof/>
                </w:rPr>
                <w:t xml:space="preserve">Everything You Need to Know About Wind Tunnels | F1 Explained, </w:t>
              </w:r>
              <w:r>
                <w:rPr>
                  <w:noProof/>
                </w:rPr>
                <w:t>s.l.: Youtube.</w:t>
              </w:r>
            </w:p>
            <w:p w14:paraId="227507C7" w14:textId="0D0CE22B" w:rsidR="00560AFF" w:rsidRDefault="00560AFF" w:rsidP="00560AFF">
              <w:pPr>
                <w:pStyle w:val="Bibliography"/>
                <w:rPr>
                  <w:noProof/>
                </w:rPr>
              </w:pPr>
              <w:r>
                <w:rPr>
                  <w:noProof/>
                </w:rPr>
                <w:t xml:space="preserve">Ono, A., (2023) </w:t>
              </w:r>
              <w:r>
                <w:rPr>
                  <w:i/>
                  <w:iCs/>
                  <w:noProof/>
                </w:rPr>
                <w:t xml:space="preserve">Slipstream and ‘dirty air’ explained. </w:t>
              </w:r>
              <w:r>
                <w:rPr>
                  <w:noProof/>
                </w:rPr>
                <w:t xml:space="preserve">[Online] </w:t>
              </w:r>
              <w:r>
                <w:rPr>
                  <w:noProof/>
                </w:rPr>
                <w:br/>
                <w:t xml:space="preserve">Available at: </w:t>
              </w:r>
              <w:r>
                <w:rPr>
                  <w:noProof/>
                  <w:u w:val="single"/>
                </w:rPr>
                <w:t>https://www.racecar-engineering.com/tech-explained/slipstream-and-dirty-air-explained/</w:t>
              </w:r>
              <w:r>
                <w:rPr>
                  <w:noProof/>
                </w:rPr>
                <w:br/>
                <w:t>[Accessed 13 June 2023].</w:t>
              </w:r>
            </w:p>
            <w:p w14:paraId="7EB8316F" w14:textId="2049D5D5" w:rsidR="00560AFF" w:rsidRDefault="00560AFF" w:rsidP="00560AFF">
              <w:pPr>
                <w:pStyle w:val="Bibliography"/>
                <w:rPr>
                  <w:noProof/>
                </w:rPr>
              </w:pPr>
              <w:r>
                <w:rPr>
                  <w:noProof/>
                </w:rPr>
                <w:t xml:space="preserve">Oversteer48, (2023) </w:t>
              </w:r>
              <w:r>
                <w:rPr>
                  <w:i/>
                  <w:iCs/>
                  <w:noProof/>
                </w:rPr>
                <w:t xml:space="preserve">Fastest Silverstone Lap Times &amp; Records: F1, MotoGP, GT3…. </w:t>
              </w:r>
              <w:r>
                <w:rPr>
                  <w:noProof/>
                </w:rPr>
                <w:t xml:space="preserve">[Online] </w:t>
              </w:r>
              <w:r>
                <w:rPr>
                  <w:noProof/>
                </w:rPr>
                <w:br/>
                <w:t xml:space="preserve">Available at: </w:t>
              </w:r>
              <w:r>
                <w:rPr>
                  <w:noProof/>
                  <w:u w:val="single"/>
                </w:rPr>
                <w:t>https://oversteer48.com/silverstone-lap-times/#:~:text=The%20average%20F1%20speed%20at%20Silverstone%20for%20Lewis%20Hamilton%27s%20pole,lap%20time%20is%20151mph%20%2F%20243kph.</w:t>
              </w:r>
              <w:r>
                <w:rPr>
                  <w:noProof/>
                </w:rPr>
                <w:br/>
                <w:t>[Accessed 18 June 2023].</w:t>
              </w:r>
            </w:p>
            <w:p w14:paraId="7B4D6ED9" w14:textId="66313756" w:rsidR="00560AFF" w:rsidRDefault="00560AFF" w:rsidP="00560AFF">
              <w:pPr>
                <w:pStyle w:val="Bibliography"/>
                <w:rPr>
                  <w:noProof/>
                </w:rPr>
              </w:pPr>
              <w:r>
                <w:rPr>
                  <w:noProof/>
                </w:rPr>
                <w:t xml:space="preserve">Siemens, (2023) </w:t>
              </w:r>
              <w:r>
                <w:rPr>
                  <w:i/>
                  <w:iCs/>
                  <w:noProof/>
                </w:rPr>
                <w:t xml:space="preserve">Computer-Aided Engineering (CAE). </w:t>
              </w:r>
              <w:r>
                <w:rPr>
                  <w:noProof/>
                </w:rPr>
                <w:t xml:space="preserve">[Online] </w:t>
              </w:r>
              <w:r>
                <w:rPr>
                  <w:noProof/>
                </w:rPr>
                <w:br/>
                <w:t xml:space="preserve">Available at: </w:t>
              </w:r>
              <w:r>
                <w:rPr>
                  <w:noProof/>
                  <w:u w:val="single"/>
                </w:rPr>
                <w:t>https://www.plm.automation.siemens.com/global/en/our-story/glossary/computer-aided-engineering-cae/13112</w:t>
              </w:r>
              <w:r>
                <w:rPr>
                  <w:noProof/>
                </w:rPr>
                <w:br/>
                <w:t>[Accessed 27 June 2023].</w:t>
              </w:r>
            </w:p>
            <w:p w14:paraId="64A28107" w14:textId="22997808" w:rsidR="00560AFF" w:rsidRDefault="00560AFF" w:rsidP="00560AFF">
              <w:pPr>
                <w:pStyle w:val="Bibliography"/>
                <w:rPr>
                  <w:noProof/>
                </w:rPr>
              </w:pPr>
              <w:r>
                <w:rPr>
                  <w:noProof/>
                </w:rPr>
                <w:t xml:space="preserve">Technical F1 Dictionary, (2023) </w:t>
              </w:r>
              <w:r>
                <w:rPr>
                  <w:i/>
                  <w:iCs/>
                  <w:noProof/>
                </w:rPr>
                <w:t xml:space="preserve">Adjustable rear wing - Drag Reduction System (DRS). </w:t>
              </w:r>
              <w:r>
                <w:rPr>
                  <w:noProof/>
                </w:rPr>
                <w:t xml:space="preserve">[Online] </w:t>
              </w:r>
              <w:r>
                <w:rPr>
                  <w:noProof/>
                </w:rPr>
                <w:br/>
                <w:t xml:space="preserve">Available at: </w:t>
              </w:r>
              <w:r>
                <w:rPr>
                  <w:noProof/>
                  <w:u w:val="single"/>
                </w:rPr>
                <w:t>https://www.formula1-dictionary.net/drs_wing_rear_movable.html</w:t>
              </w:r>
              <w:r>
                <w:rPr>
                  <w:noProof/>
                </w:rPr>
                <w:br/>
                <w:t>[Accessed 12 June 2023].</w:t>
              </w:r>
            </w:p>
            <w:p w14:paraId="4347724A" w14:textId="5A88B0A0" w:rsidR="00CB71BF" w:rsidRDefault="00CB71BF" w:rsidP="00560AFF">
              <w:r>
                <w:rPr>
                  <w:b/>
                  <w:bCs/>
                  <w:noProof/>
                </w:rPr>
                <w:fldChar w:fldCharType="end"/>
              </w:r>
            </w:p>
          </w:sdtContent>
        </w:sdt>
      </w:sdtContent>
    </w:sdt>
    <w:p w14:paraId="5D049B83" w14:textId="77777777" w:rsidR="00CB71BF" w:rsidRDefault="00CB71BF" w:rsidP="00CB71BF">
      <w:pPr>
        <w:tabs>
          <w:tab w:val="left" w:pos="3920"/>
        </w:tabs>
        <w:rPr>
          <w:rFonts w:cstheme="minorHAnsi"/>
          <w:szCs w:val="21"/>
        </w:rPr>
      </w:pPr>
    </w:p>
    <w:p w14:paraId="3335DF7B" w14:textId="77777777" w:rsidR="003C1156" w:rsidRDefault="003C1156" w:rsidP="00CB71BF">
      <w:pPr>
        <w:tabs>
          <w:tab w:val="left" w:pos="3920"/>
        </w:tabs>
        <w:rPr>
          <w:rFonts w:cstheme="minorHAnsi"/>
          <w:szCs w:val="21"/>
        </w:rPr>
      </w:pPr>
    </w:p>
    <w:p w14:paraId="7487D795" w14:textId="244558F5" w:rsidR="003C1156" w:rsidRDefault="003C1156" w:rsidP="003C1156">
      <w:pPr>
        <w:pStyle w:val="Heading1"/>
        <w:rPr>
          <w:u w:val="single"/>
        </w:rPr>
      </w:pPr>
      <w:bookmarkStart w:id="15" w:name="_Toc138754380"/>
      <w:r w:rsidRPr="003C1156">
        <w:rPr>
          <w:u w:val="single"/>
        </w:rPr>
        <w:lastRenderedPageBreak/>
        <w:t>Appendices:</w:t>
      </w:r>
      <w:bookmarkEnd w:id="15"/>
    </w:p>
    <w:p w14:paraId="2BCA9A36" w14:textId="77777777" w:rsidR="003C1156" w:rsidRDefault="003C1156" w:rsidP="003C1156">
      <w:pPr>
        <w:pStyle w:val="Heading2"/>
      </w:pPr>
    </w:p>
    <w:p w14:paraId="4F4F1678" w14:textId="77941928" w:rsidR="003C1156" w:rsidRDefault="003C1156" w:rsidP="003C1156">
      <w:pPr>
        <w:pStyle w:val="Heading2"/>
        <w:rPr>
          <w:u w:val="single"/>
        </w:rPr>
      </w:pPr>
      <w:bookmarkStart w:id="16" w:name="_Toc138754381"/>
      <w:r w:rsidRPr="003C1156">
        <w:rPr>
          <w:u w:val="single"/>
        </w:rPr>
        <w:t>Appendix 1:</w:t>
      </w:r>
      <w:bookmarkEnd w:id="16"/>
    </w:p>
    <w:p w14:paraId="6163B7C3" w14:textId="378AD55D" w:rsidR="003C1156" w:rsidRDefault="003C1156" w:rsidP="003C1156">
      <w:r w:rsidRPr="00EB2B53">
        <w:rPr>
          <w:rFonts w:cstheme="minorHAnsi"/>
          <w:noProof/>
          <w:sz w:val="18"/>
          <w:lang w:eastAsia="en-GB"/>
        </w:rPr>
        <w:drawing>
          <wp:inline distT="0" distB="0" distL="0" distR="0" wp14:anchorId="64282A19" wp14:editId="44F18A2C">
            <wp:extent cx="5097145" cy="2633268"/>
            <wp:effectExtent l="0" t="0" r="0" b="0"/>
            <wp:docPr id="4" name="Picture 4" descr="A picture containing text, font, screensho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font, screenshot, document&#10;&#10;Description automatically generated"/>
                    <pic:cNvPicPr/>
                  </pic:nvPicPr>
                  <pic:blipFill>
                    <a:blip r:embed="rId10"/>
                    <a:stretch>
                      <a:fillRect/>
                    </a:stretch>
                  </pic:blipFill>
                  <pic:spPr>
                    <a:xfrm>
                      <a:off x="0" y="0"/>
                      <a:ext cx="5100827" cy="2635170"/>
                    </a:xfrm>
                    <a:prstGeom prst="rect">
                      <a:avLst/>
                    </a:prstGeom>
                  </pic:spPr>
                </pic:pic>
              </a:graphicData>
            </a:graphic>
          </wp:inline>
        </w:drawing>
      </w:r>
    </w:p>
    <w:p w14:paraId="543E4CD8" w14:textId="7516D188" w:rsidR="003C1156" w:rsidRPr="003C1156" w:rsidRDefault="003C1156" w:rsidP="003C1156">
      <w:r w:rsidRPr="008653A7">
        <w:rPr>
          <w:noProof/>
          <w:lang w:eastAsia="en-GB"/>
        </w:rPr>
        <w:drawing>
          <wp:inline distT="0" distB="0" distL="0" distR="0" wp14:anchorId="07715129" wp14:editId="4F51DC2F">
            <wp:extent cx="5097443" cy="4662359"/>
            <wp:effectExtent l="0" t="0" r="0" b="0"/>
            <wp:docPr id="790356358" name="Picture 790356358" descr="A picture containing text, font, screensho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356358" name="Picture 790356358" descr="A picture containing text, font, screenshot, document&#10;&#10;Description automatically generated"/>
                    <pic:cNvPicPr/>
                  </pic:nvPicPr>
                  <pic:blipFill rotWithShape="1">
                    <a:blip r:embed="rId11"/>
                    <a:srcRect l="6111"/>
                    <a:stretch/>
                  </pic:blipFill>
                  <pic:spPr bwMode="auto">
                    <a:xfrm>
                      <a:off x="0" y="0"/>
                      <a:ext cx="5111995" cy="4675669"/>
                    </a:xfrm>
                    <a:prstGeom prst="rect">
                      <a:avLst/>
                    </a:prstGeom>
                    <a:ln>
                      <a:noFill/>
                    </a:ln>
                    <a:extLst>
                      <a:ext uri="{53640926-AAD7-44D8-BBD7-CCE9431645EC}">
                        <a14:shadowObscured xmlns:a14="http://schemas.microsoft.com/office/drawing/2010/main"/>
                      </a:ext>
                    </a:extLst>
                  </pic:spPr>
                </pic:pic>
              </a:graphicData>
            </a:graphic>
          </wp:inline>
        </w:drawing>
      </w:r>
    </w:p>
    <w:sectPr w:rsidR="003C1156" w:rsidRPr="003C1156" w:rsidSect="00C27C3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365A4E" w14:textId="77777777" w:rsidR="00BF2F14" w:rsidRDefault="00BF2F14" w:rsidP="00D754EB">
      <w:pPr>
        <w:spacing w:after="0" w:line="240" w:lineRule="auto"/>
      </w:pPr>
      <w:r>
        <w:separator/>
      </w:r>
    </w:p>
  </w:endnote>
  <w:endnote w:type="continuationSeparator" w:id="0">
    <w:p w14:paraId="6A92C7C9" w14:textId="77777777" w:rsidR="00BF2F14" w:rsidRDefault="00BF2F14" w:rsidP="00D754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Symbol">
    <w:panose1 w:val="05050102010706020507"/>
    <w:charset w:val="02"/>
    <w:family w:val="decorative"/>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7C1AEA" w14:textId="1984DC1F" w:rsidR="00C27C33" w:rsidRDefault="00CE4BBE" w:rsidP="00CE4BBE">
    <w:pPr>
      <w:pStyle w:val="Footer"/>
      <w:jc w:val="right"/>
    </w:pPr>
    <w:r>
      <w:rPr>
        <w:rFonts w:ascii="Times New Roman" w:hAnsi="Times New Roman" w:cs="Times New Roman"/>
      </w:rPr>
      <w:t xml:space="preserve">Page </w:t>
    </w:r>
    <w:r>
      <w:rPr>
        <w:rFonts w:ascii="Times New Roman" w:hAnsi="Times New Roman" w:cs="Times New Roman"/>
      </w:rPr>
      <w:fldChar w:fldCharType="begin"/>
    </w:r>
    <w:r>
      <w:rPr>
        <w:rFonts w:ascii="Times New Roman" w:hAnsi="Times New Roman" w:cs="Times New Roman"/>
      </w:rPr>
      <w:instrText xml:space="preserve"> PAGE </w:instrText>
    </w:r>
    <w:r>
      <w:rPr>
        <w:rFonts w:ascii="Times New Roman" w:hAnsi="Times New Roman" w:cs="Times New Roman"/>
      </w:rPr>
      <w:fldChar w:fldCharType="separate"/>
    </w:r>
    <w:r>
      <w:rPr>
        <w:rFonts w:ascii="Times New Roman" w:hAnsi="Times New Roman" w:cs="Times New Roman"/>
        <w:noProof/>
      </w:rPr>
      <w:t>1</w:t>
    </w:r>
    <w:r>
      <w:rPr>
        <w:rFonts w:ascii="Times New Roman" w:hAnsi="Times New Roman" w:cs="Times New Roman"/>
      </w:rPr>
      <w:fldChar w:fldCharType="end"/>
    </w:r>
    <w:r>
      <w:rPr>
        <w:rFonts w:ascii="Times New Roman" w:hAnsi="Times New Roman" w:cs="Times New Roman"/>
      </w:rPr>
      <w:t xml:space="preserve"> of </w:t>
    </w:r>
    <w:r>
      <w:rPr>
        <w:rFonts w:ascii="Times New Roman" w:hAnsi="Times New Roman" w:cs="Times New Roman"/>
      </w:rPr>
      <w:fldChar w:fldCharType="begin"/>
    </w:r>
    <w:r>
      <w:rPr>
        <w:rFonts w:ascii="Times New Roman" w:hAnsi="Times New Roman" w:cs="Times New Roman"/>
      </w:rPr>
      <w:instrText xml:space="preserve"> NUMPAGES </w:instrText>
    </w:r>
    <w:r>
      <w:rPr>
        <w:rFonts w:ascii="Times New Roman" w:hAnsi="Times New Roman" w:cs="Times New Roman"/>
      </w:rPr>
      <w:fldChar w:fldCharType="separate"/>
    </w:r>
    <w:r>
      <w:rPr>
        <w:rFonts w:ascii="Times New Roman" w:hAnsi="Times New Roman" w:cs="Times New Roman"/>
        <w:noProof/>
      </w:rPr>
      <w:t>9</w:t>
    </w:r>
    <w:r>
      <w:rPr>
        <w:rFonts w:ascii="Times New Roman" w:hAnsi="Times New Roman" w:cs="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F0DF93" w14:textId="77777777" w:rsidR="00BF2F14" w:rsidRDefault="00BF2F14" w:rsidP="00D754EB">
      <w:pPr>
        <w:spacing w:after="0" w:line="240" w:lineRule="auto"/>
      </w:pPr>
      <w:r>
        <w:separator/>
      </w:r>
    </w:p>
  </w:footnote>
  <w:footnote w:type="continuationSeparator" w:id="0">
    <w:p w14:paraId="1CAADE8E" w14:textId="77777777" w:rsidR="00BF2F14" w:rsidRDefault="00BF2F14" w:rsidP="00D754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4EB"/>
    <w:rsid w:val="00021035"/>
    <w:rsid w:val="00022090"/>
    <w:rsid w:val="0002426E"/>
    <w:rsid w:val="0005710E"/>
    <w:rsid w:val="00070DE6"/>
    <w:rsid w:val="00086489"/>
    <w:rsid w:val="0009242A"/>
    <w:rsid w:val="00092A2E"/>
    <w:rsid w:val="000A4790"/>
    <w:rsid w:val="000A5AE7"/>
    <w:rsid w:val="000A5CA4"/>
    <w:rsid w:val="000B5295"/>
    <w:rsid w:val="00150F73"/>
    <w:rsid w:val="00161CE8"/>
    <w:rsid w:val="001A61A3"/>
    <w:rsid w:val="001A6DE6"/>
    <w:rsid w:val="001A7E0F"/>
    <w:rsid w:val="001F3256"/>
    <w:rsid w:val="002149D4"/>
    <w:rsid w:val="00235CD9"/>
    <w:rsid w:val="002368A0"/>
    <w:rsid w:val="0026629B"/>
    <w:rsid w:val="00266613"/>
    <w:rsid w:val="002A2F50"/>
    <w:rsid w:val="002B6D52"/>
    <w:rsid w:val="002F4FE4"/>
    <w:rsid w:val="00314AE8"/>
    <w:rsid w:val="00317936"/>
    <w:rsid w:val="00322F05"/>
    <w:rsid w:val="00323C61"/>
    <w:rsid w:val="00340603"/>
    <w:rsid w:val="00341556"/>
    <w:rsid w:val="00344F89"/>
    <w:rsid w:val="00383937"/>
    <w:rsid w:val="003917CB"/>
    <w:rsid w:val="003A162F"/>
    <w:rsid w:val="003B0FA3"/>
    <w:rsid w:val="003C1156"/>
    <w:rsid w:val="003D11C0"/>
    <w:rsid w:val="003D6D65"/>
    <w:rsid w:val="00417EA3"/>
    <w:rsid w:val="0042137D"/>
    <w:rsid w:val="00421DD2"/>
    <w:rsid w:val="004273A3"/>
    <w:rsid w:val="00435891"/>
    <w:rsid w:val="00450CC7"/>
    <w:rsid w:val="004553C1"/>
    <w:rsid w:val="0047048E"/>
    <w:rsid w:val="004952E5"/>
    <w:rsid w:val="004A7BB1"/>
    <w:rsid w:val="004D639F"/>
    <w:rsid w:val="005252EC"/>
    <w:rsid w:val="00536737"/>
    <w:rsid w:val="00560AFF"/>
    <w:rsid w:val="0057286F"/>
    <w:rsid w:val="0058687D"/>
    <w:rsid w:val="005B23F8"/>
    <w:rsid w:val="005B47C4"/>
    <w:rsid w:val="005C32F7"/>
    <w:rsid w:val="005C3D77"/>
    <w:rsid w:val="005D0E2A"/>
    <w:rsid w:val="005D519E"/>
    <w:rsid w:val="005E6111"/>
    <w:rsid w:val="006021D1"/>
    <w:rsid w:val="00602897"/>
    <w:rsid w:val="00614F27"/>
    <w:rsid w:val="00620101"/>
    <w:rsid w:val="00625502"/>
    <w:rsid w:val="00630E67"/>
    <w:rsid w:val="00633555"/>
    <w:rsid w:val="00635F84"/>
    <w:rsid w:val="006466C2"/>
    <w:rsid w:val="006547B9"/>
    <w:rsid w:val="00663E43"/>
    <w:rsid w:val="00664B3F"/>
    <w:rsid w:val="00683DA2"/>
    <w:rsid w:val="006C275A"/>
    <w:rsid w:val="006D7AA9"/>
    <w:rsid w:val="006F0041"/>
    <w:rsid w:val="00710AF1"/>
    <w:rsid w:val="00716625"/>
    <w:rsid w:val="007510AB"/>
    <w:rsid w:val="0075302A"/>
    <w:rsid w:val="00783059"/>
    <w:rsid w:val="00791A50"/>
    <w:rsid w:val="007B0CD0"/>
    <w:rsid w:val="007B1B5F"/>
    <w:rsid w:val="007B5A61"/>
    <w:rsid w:val="007C7851"/>
    <w:rsid w:val="007E5F8B"/>
    <w:rsid w:val="007E6B64"/>
    <w:rsid w:val="007E761E"/>
    <w:rsid w:val="00802E64"/>
    <w:rsid w:val="0080734C"/>
    <w:rsid w:val="008653A7"/>
    <w:rsid w:val="0087749E"/>
    <w:rsid w:val="00895BC9"/>
    <w:rsid w:val="008B617D"/>
    <w:rsid w:val="008C209D"/>
    <w:rsid w:val="008D4B9E"/>
    <w:rsid w:val="008E16BE"/>
    <w:rsid w:val="008E1878"/>
    <w:rsid w:val="008E5A03"/>
    <w:rsid w:val="0095154A"/>
    <w:rsid w:val="00964E6E"/>
    <w:rsid w:val="00966B4B"/>
    <w:rsid w:val="009751B2"/>
    <w:rsid w:val="0097740F"/>
    <w:rsid w:val="009E502D"/>
    <w:rsid w:val="009F1059"/>
    <w:rsid w:val="009F2397"/>
    <w:rsid w:val="009F62C1"/>
    <w:rsid w:val="00A1341B"/>
    <w:rsid w:val="00A2227B"/>
    <w:rsid w:val="00A2617A"/>
    <w:rsid w:val="00A32301"/>
    <w:rsid w:val="00A37F98"/>
    <w:rsid w:val="00A42AD7"/>
    <w:rsid w:val="00A60C1A"/>
    <w:rsid w:val="00A702DB"/>
    <w:rsid w:val="00A77834"/>
    <w:rsid w:val="00AB3F2D"/>
    <w:rsid w:val="00AB795A"/>
    <w:rsid w:val="00AD00B3"/>
    <w:rsid w:val="00AD35EB"/>
    <w:rsid w:val="00AD412A"/>
    <w:rsid w:val="00AE614E"/>
    <w:rsid w:val="00AF6706"/>
    <w:rsid w:val="00B02925"/>
    <w:rsid w:val="00B4306B"/>
    <w:rsid w:val="00B55B99"/>
    <w:rsid w:val="00B6033E"/>
    <w:rsid w:val="00B744B5"/>
    <w:rsid w:val="00BF2F14"/>
    <w:rsid w:val="00C04FAE"/>
    <w:rsid w:val="00C118FF"/>
    <w:rsid w:val="00C27C33"/>
    <w:rsid w:val="00C444CC"/>
    <w:rsid w:val="00C771FD"/>
    <w:rsid w:val="00CB71BF"/>
    <w:rsid w:val="00CE4BBE"/>
    <w:rsid w:val="00CF231A"/>
    <w:rsid w:val="00D126D4"/>
    <w:rsid w:val="00D25C79"/>
    <w:rsid w:val="00D265DD"/>
    <w:rsid w:val="00D32038"/>
    <w:rsid w:val="00D531A1"/>
    <w:rsid w:val="00D5344D"/>
    <w:rsid w:val="00D754EB"/>
    <w:rsid w:val="00D85057"/>
    <w:rsid w:val="00D86229"/>
    <w:rsid w:val="00D95D92"/>
    <w:rsid w:val="00D97E09"/>
    <w:rsid w:val="00DB74CD"/>
    <w:rsid w:val="00DD206C"/>
    <w:rsid w:val="00DD3F51"/>
    <w:rsid w:val="00DE7553"/>
    <w:rsid w:val="00DE7EB1"/>
    <w:rsid w:val="00E271B2"/>
    <w:rsid w:val="00E30D15"/>
    <w:rsid w:val="00E42913"/>
    <w:rsid w:val="00E434A0"/>
    <w:rsid w:val="00E5021A"/>
    <w:rsid w:val="00E5155E"/>
    <w:rsid w:val="00E56990"/>
    <w:rsid w:val="00EA4597"/>
    <w:rsid w:val="00EC077C"/>
    <w:rsid w:val="00ED0084"/>
    <w:rsid w:val="00ED4BBD"/>
    <w:rsid w:val="00ED6914"/>
    <w:rsid w:val="00F275C1"/>
    <w:rsid w:val="00F417DE"/>
    <w:rsid w:val="00F5507D"/>
    <w:rsid w:val="00F55F11"/>
    <w:rsid w:val="00F60B94"/>
    <w:rsid w:val="00F7623D"/>
    <w:rsid w:val="00F775C9"/>
    <w:rsid w:val="00F81238"/>
    <w:rsid w:val="00F92ED1"/>
    <w:rsid w:val="00FA17D0"/>
    <w:rsid w:val="00FA7368"/>
    <w:rsid w:val="00FB291B"/>
    <w:rsid w:val="00FD243B"/>
    <w:rsid w:val="00FE53B6"/>
    <w:rsid w:val="00FF0B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FA106F"/>
  <w15:docId w15:val="{BA998CAA-B180-8344-9EC5-EC19811C2D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6D5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C115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54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4EB"/>
  </w:style>
  <w:style w:type="paragraph" w:styleId="Footer">
    <w:name w:val="footer"/>
    <w:basedOn w:val="Normal"/>
    <w:link w:val="FooterChar"/>
    <w:uiPriority w:val="99"/>
    <w:unhideWhenUsed/>
    <w:rsid w:val="00D754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4EB"/>
  </w:style>
  <w:style w:type="character" w:customStyle="1" w:styleId="normaltextrun">
    <w:name w:val="normaltextrun"/>
    <w:basedOn w:val="DefaultParagraphFont"/>
    <w:rsid w:val="00620101"/>
  </w:style>
  <w:style w:type="character" w:customStyle="1" w:styleId="eop">
    <w:name w:val="eop"/>
    <w:basedOn w:val="DefaultParagraphFont"/>
    <w:rsid w:val="00620101"/>
  </w:style>
  <w:style w:type="character" w:customStyle="1" w:styleId="Heading1Char">
    <w:name w:val="Heading 1 Char"/>
    <w:basedOn w:val="DefaultParagraphFont"/>
    <w:link w:val="Heading1"/>
    <w:uiPriority w:val="9"/>
    <w:rsid w:val="002B6D5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B6D5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B6D52"/>
    <w:pPr>
      <w:spacing w:before="120" w:after="0"/>
    </w:pPr>
    <w:rPr>
      <w:rFonts w:cstheme="minorHAnsi"/>
      <w:b/>
      <w:bCs/>
      <w:i/>
      <w:iCs/>
      <w:sz w:val="24"/>
      <w:szCs w:val="24"/>
    </w:rPr>
  </w:style>
  <w:style w:type="paragraph" w:styleId="TOC2">
    <w:name w:val="toc 2"/>
    <w:basedOn w:val="Normal"/>
    <w:next w:val="Normal"/>
    <w:autoRedefine/>
    <w:uiPriority w:val="39"/>
    <w:unhideWhenUsed/>
    <w:rsid w:val="002B6D52"/>
    <w:pPr>
      <w:spacing w:before="120" w:after="0"/>
      <w:ind w:left="220"/>
    </w:pPr>
    <w:rPr>
      <w:rFonts w:cstheme="minorHAnsi"/>
      <w:b/>
      <w:bCs/>
    </w:rPr>
  </w:style>
  <w:style w:type="paragraph" w:styleId="TOC3">
    <w:name w:val="toc 3"/>
    <w:basedOn w:val="Normal"/>
    <w:next w:val="Normal"/>
    <w:autoRedefine/>
    <w:uiPriority w:val="39"/>
    <w:semiHidden/>
    <w:unhideWhenUsed/>
    <w:rsid w:val="002B6D52"/>
    <w:pPr>
      <w:spacing w:after="0"/>
      <w:ind w:left="440"/>
    </w:pPr>
    <w:rPr>
      <w:rFonts w:cstheme="minorHAnsi"/>
      <w:sz w:val="20"/>
      <w:szCs w:val="20"/>
    </w:rPr>
  </w:style>
  <w:style w:type="paragraph" w:styleId="TOC4">
    <w:name w:val="toc 4"/>
    <w:basedOn w:val="Normal"/>
    <w:next w:val="Normal"/>
    <w:autoRedefine/>
    <w:uiPriority w:val="39"/>
    <w:semiHidden/>
    <w:unhideWhenUsed/>
    <w:rsid w:val="002B6D52"/>
    <w:pPr>
      <w:spacing w:after="0"/>
      <w:ind w:left="660"/>
    </w:pPr>
    <w:rPr>
      <w:rFonts w:cstheme="minorHAnsi"/>
      <w:sz w:val="20"/>
      <w:szCs w:val="20"/>
    </w:rPr>
  </w:style>
  <w:style w:type="paragraph" w:styleId="TOC5">
    <w:name w:val="toc 5"/>
    <w:basedOn w:val="Normal"/>
    <w:next w:val="Normal"/>
    <w:autoRedefine/>
    <w:uiPriority w:val="39"/>
    <w:semiHidden/>
    <w:unhideWhenUsed/>
    <w:rsid w:val="002B6D52"/>
    <w:pPr>
      <w:spacing w:after="0"/>
      <w:ind w:left="880"/>
    </w:pPr>
    <w:rPr>
      <w:rFonts w:cstheme="minorHAnsi"/>
      <w:sz w:val="20"/>
      <w:szCs w:val="20"/>
    </w:rPr>
  </w:style>
  <w:style w:type="paragraph" w:styleId="TOC6">
    <w:name w:val="toc 6"/>
    <w:basedOn w:val="Normal"/>
    <w:next w:val="Normal"/>
    <w:autoRedefine/>
    <w:uiPriority w:val="39"/>
    <w:semiHidden/>
    <w:unhideWhenUsed/>
    <w:rsid w:val="002B6D52"/>
    <w:pPr>
      <w:spacing w:after="0"/>
      <w:ind w:left="1100"/>
    </w:pPr>
    <w:rPr>
      <w:rFonts w:cstheme="minorHAnsi"/>
      <w:sz w:val="20"/>
      <w:szCs w:val="20"/>
    </w:rPr>
  </w:style>
  <w:style w:type="paragraph" w:styleId="TOC7">
    <w:name w:val="toc 7"/>
    <w:basedOn w:val="Normal"/>
    <w:next w:val="Normal"/>
    <w:autoRedefine/>
    <w:uiPriority w:val="39"/>
    <w:semiHidden/>
    <w:unhideWhenUsed/>
    <w:rsid w:val="002B6D52"/>
    <w:pPr>
      <w:spacing w:after="0"/>
      <w:ind w:left="1320"/>
    </w:pPr>
    <w:rPr>
      <w:rFonts w:cstheme="minorHAnsi"/>
      <w:sz w:val="20"/>
      <w:szCs w:val="20"/>
    </w:rPr>
  </w:style>
  <w:style w:type="paragraph" w:styleId="TOC8">
    <w:name w:val="toc 8"/>
    <w:basedOn w:val="Normal"/>
    <w:next w:val="Normal"/>
    <w:autoRedefine/>
    <w:uiPriority w:val="39"/>
    <w:semiHidden/>
    <w:unhideWhenUsed/>
    <w:rsid w:val="002B6D52"/>
    <w:pPr>
      <w:spacing w:after="0"/>
      <w:ind w:left="1540"/>
    </w:pPr>
    <w:rPr>
      <w:rFonts w:cstheme="minorHAnsi"/>
      <w:sz w:val="20"/>
      <w:szCs w:val="20"/>
    </w:rPr>
  </w:style>
  <w:style w:type="paragraph" w:styleId="TOC9">
    <w:name w:val="toc 9"/>
    <w:basedOn w:val="Normal"/>
    <w:next w:val="Normal"/>
    <w:autoRedefine/>
    <w:uiPriority w:val="39"/>
    <w:semiHidden/>
    <w:unhideWhenUsed/>
    <w:rsid w:val="002B6D52"/>
    <w:pPr>
      <w:spacing w:after="0"/>
      <w:ind w:left="1760"/>
    </w:pPr>
    <w:rPr>
      <w:rFonts w:cstheme="minorHAnsi"/>
      <w:sz w:val="20"/>
      <w:szCs w:val="20"/>
    </w:rPr>
  </w:style>
  <w:style w:type="character" w:styleId="Hyperlink">
    <w:name w:val="Hyperlink"/>
    <w:basedOn w:val="DefaultParagraphFont"/>
    <w:uiPriority w:val="99"/>
    <w:unhideWhenUsed/>
    <w:rsid w:val="002B6D52"/>
    <w:rPr>
      <w:color w:val="0563C1" w:themeColor="hyperlink"/>
      <w:u w:val="single"/>
    </w:rPr>
  </w:style>
  <w:style w:type="character" w:styleId="PlaceholderText">
    <w:name w:val="Placeholder Text"/>
    <w:basedOn w:val="DefaultParagraphFont"/>
    <w:uiPriority w:val="99"/>
    <w:semiHidden/>
    <w:rsid w:val="00D85057"/>
    <w:rPr>
      <w:color w:val="808080"/>
    </w:rPr>
  </w:style>
  <w:style w:type="paragraph" w:styleId="Caption">
    <w:name w:val="caption"/>
    <w:basedOn w:val="Normal"/>
    <w:next w:val="Normal"/>
    <w:uiPriority w:val="35"/>
    <w:unhideWhenUsed/>
    <w:qFormat/>
    <w:rsid w:val="00F5507D"/>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CB71BF"/>
  </w:style>
  <w:style w:type="character" w:styleId="FollowedHyperlink">
    <w:name w:val="FollowedHyperlink"/>
    <w:basedOn w:val="DefaultParagraphFont"/>
    <w:uiPriority w:val="99"/>
    <w:semiHidden/>
    <w:unhideWhenUsed/>
    <w:rsid w:val="0047048E"/>
    <w:rPr>
      <w:color w:val="954F72" w:themeColor="followedHyperlink"/>
      <w:u w:val="single"/>
    </w:rPr>
  </w:style>
  <w:style w:type="character" w:customStyle="1" w:styleId="Heading2Char">
    <w:name w:val="Heading 2 Char"/>
    <w:basedOn w:val="DefaultParagraphFont"/>
    <w:link w:val="Heading2"/>
    <w:uiPriority w:val="9"/>
    <w:rsid w:val="003C1156"/>
    <w:rPr>
      <w:rFonts w:asciiTheme="majorHAnsi" w:eastAsiaTheme="majorEastAsia" w:hAnsiTheme="majorHAnsi" w:cstheme="majorBidi"/>
      <w:color w:val="2E74B5" w:themeColor="accent1" w:themeShade="BF"/>
      <w:sz w:val="26"/>
      <w:szCs w:val="26"/>
    </w:rPr>
  </w:style>
  <w:style w:type="paragraph" w:styleId="TableofFigures">
    <w:name w:val="table of figures"/>
    <w:basedOn w:val="Normal"/>
    <w:next w:val="Normal"/>
    <w:uiPriority w:val="99"/>
    <w:unhideWhenUsed/>
    <w:rsid w:val="008653A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96760">
      <w:bodyDiv w:val="1"/>
      <w:marLeft w:val="0"/>
      <w:marRight w:val="0"/>
      <w:marTop w:val="0"/>
      <w:marBottom w:val="0"/>
      <w:divBdr>
        <w:top w:val="none" w:sz="0" w:space="0" w:color="auto"/>
        <w:left w:val="none" w:sz="0" w:space="0" w:color="auto"/>
        <w:bottom w:val="none" w:sz="0" w:space="0" w:color="auto"/>
        <w:right w:val="none" w:sz="0" w:space="0" w:color="auto"/>
      </w:divBdr>
    </w:div>
    <w:div w:id="74979263">
      <w:bodyDiv w:val="1"/>
      <w:marLeft w:val="0"/>
      <w:marRight w:val="0"/>
      <w:marTop w:val="0"/>
      <w:marBottom w:val="0"/>
      <w:divBdr>
        <w:top w:val="none" w:sz="0" w:space="0" w:color="auto"/>
        <w:left w:val="none" w:sz="0" w:space="0" w:color="auto"/>
        <w:bottom w:val="none" w:sz="0" w:space="0" w:color="auto"/>
        <w:right w:val="none" w:sz="0" w:space="0" w:color="auto"/>
      </w:divBdr>
    </w:div>
    <w:div w:id="201135419">
      <w:bodyDiv w:val="1"/>
      <w:marLeft w:val="0"/>
      <w:marRight w:val="0"/>
      <w:marTop w:val="0"/>
      <w:marBottom w:val="0"/>
      <w:divBdr>
        <w:top w:val="none" w:sz="0" w:space="0" w:color="auto"/>
        <w:left w:val="none" w:sz="0" w:space="0" w:color="auto"/>
        <w:bottom w:val="none" w:sz="0" w:space="0" w:color="auto"/>
        <w:right w:val="none" w:sz="0" w:space="0" w:color="auto"/>
      </w:divBdr>
    </w:div>
    <w:div w:id="253051345">
      <w:bodyDiv w:val="1"/>
      <w:marLeft w:val="0"/>
      <w:marRight w:val="0"/>
      <w:marTop w:val="0"/>
      <w:marBottom w:val="0"/>
      <w:divBdr>
        <w:top w:val="none" w:sz="0" w:space="0" w:color="auto"/>
        <w:left w:val="none" w:sz="0" w:space="0" w:color="auto"/>
        <w:bottom w:val="none" w:sz="0" w:space="0" w:color="auto"/>
        <w:right w:val="none" w:sz="0" w:space="0" w:color="auto"/>
      </w:divBdr>
    </w:div>
    <w:div w:id="268583435">
      <w:bodyDiv w:val="1"/>
      <w:marLeft w:val="0"/>
      <w:marRight w:val="0"/>
      <w:marTop w:val="0"/>
      <w:marBottom w:val="0"/>
      <w:divBdr>
        <w:top w:val="none" w:sz="0" w:space="0" w:color="auto"/>
        <w:left w:val="none" w:sz="0" w:space="0" w:color="auto"/>
        <w:bottom w:val="none" w:sz="0" w:space="0" w:color="auto"/>
        <w:right w:val="none" w:sz="0" w:space="0" w:color="auto"/>
      </w:divBdr>
    </w:div>
    <w:div w:id="303239155">
      <w:bodyDiv w:val="1"/>
      <w:marLeft w:val="0"/>
      <w:marRight w:val="0"/>
      <w:marTop w:val="0"/>
      <w:marBottom w:val="0"/>
      <w:divBdr>
        <w:top w:val="none" w:sz="0" w:space="0" w:color="auto"/>
        <w:left w:val="none" w:sz="0" w:space="0" w:color="auto"/>
        <w:bottom w:val="none" w:sz="0" w:space="0" w:color="auto"/>
        <w:right w:val="none" w:sz="0" w:space="0" w:color="auto"/>
      </w:divBdr>
    </w:div>
    <w:div w:id="323047950">
      <w:bodyDiv w:val="1"/>
      <w:marLeft w:val="0"/>
      <w:marRight w:val="0"/>
      <w:marTop w:val="0"/>
      <w:marBottom w:val="0"/>
      <w:divBdr>
        <w:top w:val="none" w:sz="0" w:space="0" w:color="auto"/>
        <w:left w:val="none" w:sz="0" w:space="0" w:color="auto"/>
        <w:bottom w:val="none" w:sz="0" w:space="0" w:color="auto"/>
        <w:right w:val="none" w:sz="0" w:space="0" w:color="auto"/>
      </w:divBdr>
    </w:div>
    <w:div w:id="363405437">
      <w:bodyDiv w:val="1"/>
      <w:marLeft w:val="0"/>
      <w:marRight w:val="0"/>
      <w:marTop w:val="0"/>
      <w:marBottom w:val="0"/>
      <w:divBdr>
        <w:top w:val="none" w:sz="0" w:space="0" w:color="auto"/>
        <w:left w:val="none" w:sz="0" w:space="0" w:color="auto"/>
        <w:bottom w:val="none" w:sz="0" w:space="0" w:color="auto"/>
        <w:right w:val="none" w:sz="0" w:space="0" w:color="auto"/>
      </w:divBdr>
    </w:div>
    <w:div w:id="370807975">
      <w:bodyDiv w:val="1"/>
      <w:marLeft w:val="0"/>
      <w:marRight w:val="0"/>
      <w:marTop w:val="0"/>
      <w:marBottom w:val="0"/>
      <w:divBdr>
        <w:top w:val="none" w:sz="0" w:space="0" w:color="auto"/>
        <w:left w:val="none" w:sz="0" w:space="0" w:color="auto"/>
        <w:bottom w:val="none" w:sz="0" w:space="0" w:color="auto"/>
        <w:right w:val="none" w:sz="0" w:space="0" w:color="auto"/>
      </w:divBdr>
    </w:div>
    <w:div w:id="449710161">
      <w:bodyDiv w:val="1"/>
      <w:marLeft w:val="0"/>
      <w:marRight w:val="0"/>
      <w:marTop w:val="0"/>
      <w:marBottom w:val="0"/>
      <w:divBdr>
        <w:top w:val="none" w:sz="0" w:space="0" w:color="auto"/>
        <w:left w:val="none" w:sz="0" w:space="0" w:color="auto"/>
        <w:bottom w:val="none" w:sz="0" w:space="0" w:color="auto"/>
        <w:right w:val="none" w:sz="0" w:space="0" w:color="auto"/>
      </w:divBdr>
    </w:div>
    <w:div w:id="483855001">
      <w:bodyDiv w:val="1"/>
      <w:marLeft w:val="0"/>
      <w:marRight w:val="0"/>
      <w:marTop w:val="0"/>
      <w:marBottom w:val="0"/>
      <w:divBdr>
        <w:top w:val="none" w:sz="0" w:space="0" w:color="auto"/>
        <w:left w:val="none" w:sz="0" w:space="0" w:color="auto"/>
        <w:bottom w:val="none" w:sz="0" w:space="0" w:color="auto"/>
        <w:right w:val="none" w:sz="0" w:space="0" w:color="auto"/>
      </w:divBdr>
    </w:div>
    <w:div w:id="583302314">
      <w:bodyDiv w:val="1"/>
      <w:marLeft w:val="0"/>
      <w:marRight w:val="0"/>
      <w:marTop w:val="0"/>
      <w:marBottom w:val="0"/>
      <w:divBdr>
        <w:top w:val="none" w:sz="0" w:space="0" w:color="auto"/>
        <w:left w:val="none" w:sz="0" w:space="0" w:color="auto"/>
        <w:bottom w:val="none" w:sz="0" w:space="0" w:color="auto"/>
        <w:right w:val="none" w:sz="0" w:space="0" w:color="auto"/>
      </w:divBdr>
    </w:div>
    <w:div w:id="591400201">
      <w:bodyDiv w:val="1"/>
      <w:marLeft w:val="0"/>
      <w:marRight w:val="0"/>
      <w:marTop w:val="0"/>
      <w:marBottom w:val="0"/>
      <w:divBdr>
        <w:top w:val="none" w:sz="0" w:space="0" w:color="auto"/>
        <w:left w:val="none" w:sz="0" w:space="0" w:color="auto"/>
        <w:bottom w:val="none" w:sz="0" w:space="0" w:color="auto"/>
        <w:right w:val="none" w:sz="0" w:space="0" w:color="auto"/>
      </w:divBdr>
    </w:div>
    <w:div w:id="653796121">
      <w:bodyDiv w:val="1"/>
      <w:marLeft w:val="0"/>
      <w:marRight w:val="0"/>
      <w:marTop w:val="0"/>
      <w:marBottom w:val="0"/>
      <w:divBdr>
        <w:top w:val="none" w:sz="0" w:space="0" w:color="auto"/>
        <w:left w:val="none" w:sz="0" w:space="0" w:color="auto"/>
        <w:bottom w:val="none" w:sz="0" w:space="0" w:color="auto"/>
        <w:right w:val="none" w:sz="0" w:space="0" w:color="auto"/>
      </w:divBdr>
    </w:div>
    <w:div w:id="654992548">
      <w:bodyDiv w:val="1"/>
      <w:marLeft w:val="0"/>
      <w:marRight w:val="0"/>
      <w:marTop w:val="0"/>
      <w:marBottom w:val="0"/>
      <w:divBdr>
        <w:top w:val="none" w:sz="0" w:space="0" w:color="auto"/>
        <w:left w:val="none" w:sz="0" w:space="0" w:color="auto"/>
        <w:bottom w:val="none" w:sz="0" w:space="0" w:color="auto"/>
        <w:right w:val="none" w:sz="0" w:space="0" w:color="auto"/>
      </w:divBdr>
    </w:div>
    <w:div w:id="675503873">
      <w:bodyDiv w:val="1"/>
      <w:marLeft w:val="0"/>
      <w:marRight w:val="0"/>
      <w:marTop w:val="0"/>
      <w:marBottom w:val="0"/>
      <w:divBdr>
        <w:top w:val="none" w:sz="0" w:space="0" w:color="auto"/>
        <w:left w:val="none" w:sz="0" w:space="0" w:color="auto"/>
        <w:bottom w:val="none" w:sz="0" w:space="0" w:color="auto"/>
        <w:right w:val="none" w:sz="0" w:space="0" w:color="auto"/>
      </w:divBdr>
    </w:div>
    <w:div w:id="679282516">
      <w:bodyDiv w:val="1"/>
      <w:marLeft w:val="0"/>
      <w:marRight w:val="0"/>
      <w:marTop w:val="0"/>
      <w:marBottom w:val="0"/>
      <w:divBdr>
        <w:top w:val="none" w:sz="0" w:space="0" w:color="auto"/>
        <w:left w:val="none" w:sz="0" w:space="0" w:color="auto"/>
        <w:bottom w:val="none" w:sz="0" w:space="0" w:color="auto"/>
        <w:right w:val="none" w:sz="0" w:space="0" w:color="auto"/>
      </w:divBdr>
    </w:div>
    <w:div w:id="712850371">
      <w:bodyDiv w:val="1"/>
      <w:marLeft w:val="0"/>
      <w:marRight w:val="0"/>
      <w:marTop w:val="0"/>
      <w:marBottom w:val="0"/>
      <w:divBdr>
        <w:top w:val="none" w:sz="0" w:space="0" w:color="auto"/>
        <w:left w:val="none" w:sz="0" w:space="0" w:color="auto"/>
        <w:bottom w:val="none" w:sz="0" w:space="0" w:color="auto"/>
        <w:right w:val="none" w:sz="0" w:space="0" w:color="auto"/>
      </w:divBdr>
    </w:div>
    <w:div w:id="722217277">
      <w:bodyDiv w:val="1"/>
      <w:marLeft w:val="0"/>
      <w:marRight w:val="0"/>
      <w:marTop w:val="0"/>
      <w:marBottom w:val="0"/>
      <w:divBdr>
        <w:top w:val="none" w:sz="0" w:space="0" w:color="auto"/>
        <w:left w:val="none" w:sz="0" w:space="0" w:color="auto"/>
        <w:bottom w:val="none" w:sz="0" w:space="0" w:color="auto"/>
        <w:right w:val="none" w:sz="0" w:space="0" w:color="auto"/>
      </w:divBdr>
    </w:div>
    <w:div w:id="727920923">
      <w:bodyDiv w:val="1"/>
      <w:marLeft w:val="0"/>
      <w:marRight w:val="0"/>
      <w:marTop w:val="0"/>
      <w:marBottom w:val="0"/>
      <w:divBdr>
        <w:top w:val="none" w:sz="0" w:space="0" w:color="auto"/>
        <w:left w:val="none" w:sz="0" w:space="0" w:color="auto"/>
        <w:bottom w:val="none" w:sz="0" w:space="0" w:color="auto"/>
        <w:right w:val="none" w:sz="0" w:space="0" w:color="auto"/>
      </w:divBdr>
    </w:div>
    <w:div w:id="730033162">
      <w:bodyDiv w:val="1"/>
      <w:marLeft w:val="0"/>
      <w:marRight w:val="0"/>
      <w:marTop w:val="0"/>
      <w:marBottom w:val="0"/>
      <w:divBdr>
        <w:top w:val="none" w:sz="0" w:space="0" w:color="auto"/>
        <w:left w:val="none" w:sz="0" w:space="0" w:color="auto"/>
        <w:bottom w:val="none" w:sz="0" w:space="0" w:color="auto"/>
        <w:right w:val="none" w:sz="0" w:space="0" w:color="auto"/>
      </w:divBdr>
    </w:div>
    <w:div w:id="741173655">
      <w:bodyDiv w:val="1"/>
      <w:marLeft w:val="0"/>
      <w:marRight w:val="0"/>
      <w:marTop w:val="0"/>
      <w:marBottom w:val="0"/>
      <w:divBdr>
        <w:top w:val="none" w:sz="0" w:space="0" w:color="auto"/>
        <w:left w:val="none" w:sz="0" w:space="0" w:color="auto"/>
        <w:bottom w:val="none" w:sz="0" w:space="0" w:color="auto"/>
        <w:right w:val="none" w:sz="0" w:space="0" w:color="auto"/>
      </w:divBdr>
    </w:div>
    <w:div w:id="765804229">
      <w:bodyDiv w:val="1"/>
      <w:marLeft w:val="0"/>
      <w:marRight w:val="0"/>
      <w:marTop w:val="0"/>
      <w:marBottom w:val="0"/>
      <w:divBdr>
        <w:top w:val="none" w:sz="0" w:space="0" w:color="auto"/>
        <w:left w:val="none" w:sz="0" w:space="0" w:color="auto"/>
        <w:bottom w:val="none" w:sz="0" w:space="0" w:color="auto"/>
        <w:right w:val="none" w:sz="0" w:space="0" w:color="auto"/>
      </w:divBdr>
    </w:div>
    <w:div w:id="833645421">
      <w:bodyDiv w:val="1"/>
      <w:marLeft w:val="0"/>
      <w:marRight w:val="0"/>
      <w:marTop w:val="0"/>
      <w:marBottom w:val="0"/>
      <w:divBdr>
        <w:top w:val="none" w:sz="0" w:space="0" w:color="auto"/>
        <w:left w:val="none" w:sz="0" w:space="0" w:color="auto"/>
        <w:bottom w:val="none" w:sz="0" w:space="0" w:color="auto"/>
        <w:right w:val="none" w:sz="0" w:space="0" w:color="auto"/>
      </w:divBdr>
    </w:div>
    <w:div w:id="879172852">
      <w:bodyDiv w:val="1"/>
      <w:marLeft w:val="0"/>
      <w:marRight w:val="0"/>
      <w:marTop w:val="0"/>
      <w:marBottom w:val="0"/>
      <w:divBdr>
        <w:top w:val="none" w:sz="0" w:space="0" w:color="auto"/>
        <w:left w:val="none" w:sz="0" w:space="0" w:color="auto"/>
        <w:bottom w:val="none" w:sz="0" w:space="0" w:color="auto"/>
        <w:right w:val="none" w:sz="0" w:space="0" w:color="auto"/>
      </w:divBdr>
    </w:div>
    <w:div w:id="991980308">
      <w:bodyDiv w:val="1"/>
      <w:marLeft w:val="0"/>
      <w:marRight w:val="0"/>
      <w:marTop w:val="0"/>
      <w:marBottom w:val="0"/>
      <w:divBdr>
        <w:top w:val="none" w:sz="0" w:space="0" w:color="auto"/>
        <w:left w:val="none" w:sz="0" w:space="0" w:color="auto"/>
        <w:bottom w:val="none" w:sz="0" w:space="0" w:color="auto"/>
        <w:right w:val="none" w:sz="0" w:space="0" w:color="auto"/>
      </w:divBdr>
    </w:div>
    <w:div w:id="1065373017">
      <w:bodyDiv w:val="1"/>
      <w:marLeft w:val="0"/>
      <w:marRight w:val="0"/>
      <w:marTop w:val="0"/>
      <w:marBottom w:val="0"/>
      <w:divBdr>
        <w:top w:val="none" w:sz="0" w:space="0" w:color="auto"/>
        <w:left w:val="none" w:sz="0" w:space="0" w:color="auto"/>
        <w:bottom w:val="none" w:sz="0" w:space="0" w:color="auto"/>
        <w:right w:val="none" w:sz="0" w:space="0" w:color="auto"/>
      </w:divBdr>
    </w:div>
    <w:div w:id="1067338756">
      <w:bodyDiv w:val="1"/>
      <w:marLeft w:val="0"/>
      <w:marRight w:val="0"/>
      <w:marTop w:val="0"/>
      <w:marBottom w:val="0"/>
      <w:divBdr>
        <w:top w:val="none" w:sz="0" w:space="0" w:color="auto"/>
        <w:left w:val="none" w:sz="0" w:space="0" w:color="auto"/>
        <w:bottom w:val="none" w:sz="0" w:space="0" w:color="auto"/>
        <w:right w:val="none" w:sz="0" w:space="0" w:color="auto"/>
      </w:divBdr>
    </w:div>
    <w:div w:id="1160124620">
      <w:bodyDiv w:val="1"/>
      <w:marLeft w:val="0"/>
      <w:marRight w:val="0"/>
      <w:marTop w:val="0"/>
      <w:marBottom w:val="0"/>
      <w:divBdr>
        <w:top w:val="none" w:sz="0" w:space="0" w:color="auto"/>
        <w:left w:val="none" w:sz="0" w:space="0" w:color="auto"/>
        <w:bottom w:val="none" w:sz="0" w:space="0" w:color="auto"/>
        <w:right w:val="none" w:sz="0" w:space="0" w:color="auto"/>
      </w:divBdr>
    </w:div>
    <w:div w:id="1163819807">
      <w:bodyDiv w:val="1"/>
      <w:marLeft w:val="0"/>
      <w:marRight w:val="0"/>
      <w:marTop w:val="0"/>
      <w:marBottom w:val="0"/>
      <w:divBdr>
        <w:top w:val="none" w:sz="0" w:space="0" w:color="auto"/>
        <w:left w:val="none" w:sz="0" w:space="0" w:color="auto"/>
        <w:bottom w:val="none" w:sz="0" w:space="0" w:color="auto"/>
        <w:right w:val="none" w:sz="0" w:space="0" w:color="auto"/>
      </w:divBdr>
    </w:div>
    <w:div w:id="1182475356">
      <w:bodyDiv w:val="1"/>
      <w:marLeft w:val="0"/>
      <w:marRight w:val="0"/>
      <w:marTop w:val="0"/>
      <w:marBottom w:val="0"/>
      <w:divBdr>
        <w:top w:val="none" w:sz="0" w:space="0" w:color="auto"/>
        <w:left w:val="none" w:sz="0" w:space="0" w:color="auto"/>
        <w:bottom w:val="none" w:sz="0" w:space="0" w:color="auto"/>
        <w:right w:val="none" w:sz="0" w:space="0" w:color="auto"/>
      </w:divBdr>
    </w:div>
    <w:div w:id="1188640903">
      <w:bodyDiv w:val="1"/>
      <w:marLeft w:val="0"/>
      <w:marRight w:val="0"/>
      <w:marTop w:val="0"/>
      <w:marBottom w:val="0"/>
      <w:divBdr>
        <w:top w:val="none" w:sz="0" w:space="0" w:color="auto"/>
        <w:left w:val="none" w:sz="0" w:space="0" w:color="auto"/>
        <w:bottom w:val="none" w:sz="0" w:space="0" w:color="auto"/>
        <w:right w:val="none" w:sz="0" w:space="0" w:color="auto"/>
      </w:divBdr>
    </w:div>
    <w:div w:id="1295793728">
      <w:bodyDiv w:val="1"/>
      <w:marLeft w:val="0"/>
      <w:marRight w:val="0"/>
      <w:marTop w:val="0"/>
      <w:marBottom w:val="0"/>
      <w:divBdr>
        <w:top w:val="none" w:sz="0" w:space="0" w:color="auto"/>
        <w:left w:val="none" w:sz="0" w:space="0" w:color="auto"/>
        <w:bottom w:val="none" w:sz="0" w:space="0" w:color="auto"/>
        <w:right w:val="none" w:sz="0" w:space="0" w:color="auto"/>
      </w:divBdr>
    </w:div>
    <w:div w:id="1478258716">
      <w:bodyDiv w:val="1"/>
      <w:marLeft w:val="0"/>
      <w:marRight w:val="0"/>
      <w:marTop w:val="0"/>
      <w:marBottom w:val="0"/>
      <w:divBdr>
        <w:top w:val="none" w:sz="0" w:space="0" w:color="auto"/>
        <w:left w:val="none" w:sz="0" w:space="0" w:color="auto"/>
        <w:bottom w:val="none" w:sz="0" w:space="0" w:color="auto"/>
        <w:right w:val="none" w:sz="0" w:space="0" w:color="auto"/>
      </w:divBdr>
    </w:div>
    <w:div w:id="1514802289">
      <w:bodyDiv w:val="1"/>
      <w:marLeft w:val="0"/>
      <w:marRight w:val="0"/>
      <w:marTop w:val="0"/>
      <w:marBottom w:val="0"/>
      <w:divBdr>
        <w:top w:val="none" w:sz="0" w:space="0" w:color="auto"/>
        <w:left w:val="none" w:sz="0" w:space="0" w:color="auto"/>
        <w:bottom w:val="none" w:sz="0" w:space="0" w:color="auto"/>
        <w:right w:val="none" w:sz="0" w:space="0" w:color="auto"/>
      </w:divBdr>
    </w:div>
    <w:div w:id="1634676988">
      <w:bodyDiv w:val="1"/>
      <w:marLeft w:val="0"/>
      <w:marRight w:val="0"/>
      <w:marTop w:val="0"/>
      <w:marBottom w:val="0"/>
      <w:divBdr>
        <w:top w:val="none" w:sz="0" w:space="0" w:color="auto"/>
        <w:left w:val="none" w:sz="0" w:space="0" w:color="auto"/>
        <w:bottom w:val="none" w:sz="0" w:space="0" w:color="auto"/>
        <w:right w:val="none" w:sz="0" w:space="0" w:color="auto"/>
      </w:divBdr>
    </w:div>
    <w:div w:id="1671134366">
      <w:bodyDiv w:val="1"/>
      <w:marLeft w:val="0"/>
      <w:marRight w:val="0"/>
      <w:marTop w:val="0"/>
      <w:marBottom w:val="0"/>
      <w:divBdr>
        <w:top w:val="none" w:sz="0" w:space="0" w:color="auto"/>
        <w:left w:val="none" w:sz="0" w:space="0" w:color="auto"/>
        <w:bottom w:val="none" w:sz="0" w:space="0" w:color="auto"/>
        <w:right w:val="none" w:sz="0" w:space="0" w:color="auto"/>
      </w:divBdr>
    </w:div>
    <w:div w:id="1672219434">
      <w:bodyDiv w:val="1"/>
      <w:marLeft w:val="0"/>
      <w:marRight w:val="0"/>
      <w:marTop w:val="0"/>
      <w:marBottom w:val="0"/>
      <w:divBdr>
        <w:top w:val="none" w:sz="0" w:space="0" w:color="auto"/>
        <w:left w:val="none" w:sz="0" w:space="0" w:color="auto"/>
        <w:bottom w:val="none" w:sz="0" w:space="0" w:color="auto"/>
        <w:right w:val="none" w:sz="0" w:space="0" w:color="auto"/>
      </w:divBdr>
    </w:div>
    <w:div w:id="1682009017">
      <w:bodyDiv w:val="1"/>
      <w:marLeft w:val="0"/>
      <w:marRight w:val="0"/>
      <w:marTop w:val="0"/>
      <w:marBottom w:val="0"/>
      <w:divBdr>
        <w:top w:val="none" w:sz="0" w:space="0" w:color="auto"/>
        <w:left w:val="none" w:sz="0" w:space="0" w:color="auto"/>
        <w:bottom w:val="none" w:sz="0" w:space="0" w:color="auto"/>
        <w:right w:val="none" w:sz="0" w:space="0" w:color="auto"/>
      </w:divBdr>
    </w:div>
    <w:div w:id="1752583719">
      <w:bodyDiv w:val="1"/>
      <w:marLeft w:val="0"/>
      <w:marRight w:val="0"/>
      <w:marTop w:val="0"/>
      <w:marBottom w:val="0"/>
      <w:divBdr>
        <w:top w:val="none" w:sz="0" w:space="0" w:color="auto"/>
        <w:left w:val="none" w:sz="0" w:space="0" w:color="auto"/>
        <w:bottom w:val="none" w:sz="0" w:space="0" w:color="auto"/>
        <w:right w:val="none" w:sz="0" w:space="0" w:color="auto"/>
      </w:divBdr>
    </w:div>
    <w:div w:id="1778938522">
      <w:bodyDiv w:val="1"/>
      <w:marLeft w:val="0"/>
      <w:marRight w:val="0"/>
      <w:marTop w:val="0"/>
      <w:marBottom w:val="0"/>
      <w:divBdr>
        <w:top w:val="none" w:sz="0" w:space="0" w:color="auto"/>
        <w:left w:val="none" w:sz="0" w:space="0" w:color="auto"/>
        <w:bottom w:val="none" w:sz="0" w:space="0" w:color="auto"/>
        <w:right w:val="none" w:sz="0" w:space="0" w:color="auto"/>
      </w:divBdr>
    </w:div>
    <w:div w:id="1824080062">
      <w:bodyDiv w:val="1"/>
      <w:marLeft w:val="0"/>
      <w:marRight w:val="0"/>
      <w:marTop w:val="0"/>
      <w:marBottom w:val="0"/>
      <w:divBdr>
        <w:top w:val="none" w:sz="0" w:space="0" w:color="auto"/>
        <w:left w:val="none" w:sz="0" w:space="0" w:color="auto"/>
        <w:bottom w:val="none" w:sz="0" w:space="0" w:color="auto"/>
        <w:right w:val="none" w:sz="0" w:space="0" w:color="auto"/>
      </w:divBdr>
    </w:div>
    <w:div w:id="1831170000">
      <w:bodyDiv w:val="1"/>
      <w:marLeft w:val="0"/>
      <w:marRight w:val="0"/>
      <w:marTop w:val="0"/>
      <w:marBottom w:val="0"/>
      <w:divBdr>
        <w:top w:val="none" w:sz="0" w:space="0" w:color="auto"/>
        <w:left w:val="none" w:sz="0" w:space="0" w:color="auto"/>
        <w:bottom w:val="none" w:sz="0" w:space="0" w:color="auto"/>
        <w:right w:val="none" w:sz="0" w:space="0" w:color="auto"/>
      </w:divBdr>
    </w:div>
    <w:div w:id="1845315505">
      <w:bodyDiv w:val="1"/>
      <w:marLeft w:val="0"/>
      <w:marRight w:val="0"/>
      <w:marTop w:val="0"/>
      <w:marBottom w:val="0"/>
      <w:divBdr>
        <w:top w:val="none" w:sz="0" w:space="0" w:color="auto"/>
        <w:left w:val="none" w:sz="0" w:space="0" w:color="auto"/>
        <w:bottom w:val="none" w:sz="0" w:space="0" w:color="auto"/>
        <w:right w:val="none" w:sz="0" w:space="0" w:color="auto"/>
      </w:divBdr>
    </w:div>
    <w:div w:id="1896358136">
      <w:bodyDiv w:val="1"/>
      <w:marLeft w:val="0"/>
      <w:marRight w:val="0"/>
      <w:marTop w:val="0"/>
      <w:marBottom w:val="0"/>
      <w:divBdr>
        <w:top w:val="none" w:sz="0" w:space="0" w:color="auto"/>
        <w:left w:val="none" w:sz="0" w:space="0" w:color="auto"/>
        <w:bottom w:val="none" w:sz="0" w:space="0" w:color="auto"/>
        <w:right w:val="none" w:sz="0" w:space="0" w:color="auto"/>
      </w:divBdr>
    </w:div>
    <w:div w:id="1914656335">
      <w:bodyDiv w:val="1"/>
      <w:marLeft w:val="0"/>
      <w:marRight w:val="0"/>
      <w:marTop w:val="0"/>
      <w:marBottom w:val="0"/>
      <w:divBdr>
        <w:top w:val="none" w:sz="0" w:space="0" w:color="auto"/>
        <w:left w:val="none" w:sz="0" w:space="0" w:color="auto"/>
        <w:bottom w:val="none" w:sz="0" w:space="0" w:color="auto"/>
        <w:right w:val="none" w:sz="0" w:space="0" w:color="auto"/>
      </w:divBdr>
    </w:div>
    <w:div w:id="1986273061">
      <w:bodyDiv w:val="1"/>
      <w:marLeft w:val="0"/>
      <w:marRight w:val="0"/>
      <w:marTop w:val="0"/>
      <w:marBottom w:val="0"/>
      <w:divBdr>
        <w:top w:val="none" w:sz="0" w:space="0" w:color="auto"/>
        <w:left w:val="none" w:sz="0" w:space="0" w:color="auto"/>
        <w:bottom w:val="none" w:sz="0" w:space="0" w:color="auto"/>
        <w:right w:val="none" w:sz="0" w:space="0" w:color="auto"/>
      </w:divBdr>
    </w:div>
    <w:div w:id="2000376136">
      <w:bodyDiv w:val="1"/>
      <w:marLeft w:val="0"/>
      <w:marRight w:val="0"/>
      <w:marTop w:val="0"/>
      <w:marBottom w:val="0"/>
      <w:divBdr>
        <w:top w:val="none" w:sz="0" w:space="0" w:color="auto"/>
        <w:left w:val="none" w:sz="0" w:space="0" w:color="auto"/>
        <w:bottom w:val="none" w:sz="0" w:space="0" w:color="auto"/>
        <w:right w:val="none" w:sz="0" w:space="0" w:color="auto"/>
      </w:divBdr>
    </w:div>
    <w:div w:id="2026176729">
      <w:bodyDiv w:val="1"/>
      <w:marLeft w:val="0"/>
      <w:marRight w:val="0"/>
      <w:marTop w:val="0"/>
      <w:marBottom w:val="0"/>
      <w:divBdr>
        <w:top w:val="none" w:sz="0" w:space="0" w:color="auto"/>
        <w:left w:val="none" w:sz="0" w:space="0" w:color="auto"/>
        <w:bottom w:val="none" w:sz="0" w:space="0" w:color="auto"/>
        <w:right w:val="none" w:sz="0" w:space="0" w:color="auto"/>
      </w:divBdr>
    </w:div>
    <w:div w:id="2035417455">
      <w:bodyDiv w:val="1"/>
      <w:marLeft w:val="0"/>
      <w:marRight w:val="0"/>
      <w:marTop w:val="0"/>
      <w:marBottom w:val="0"/>
      <w:divBdr>
        <w:top w:val="none" w:sz="0" w:space="0" w:color="auto"/>
        <w:left w:val="none" w:sz="0" w:space="0" w:color="auto"/>
        <w:bottom w:val="none" w:sz="0" w:space="0" w:color="auto"/>
        <w:right w:val="none" w:sz="0" w:space="0" w:color="auto"/>
      </w:divBdr>
    </w:div>
    <w:div w:id="2078165530">
      <w:bodyDiv w:val="1"/>
      <w:marLeft w:val="0"/>
      <w:marRight w:val="0"/>
      <w:marTop w:val="0"/>
      <w:marBottom w:val="0"/>
      <w:divBdr>
        <w:top w:val="none" w:sz="0" w:space="0" w:color="auto"/>
        <w:left w:val="none" w:sz="0" w:space="0" w:color="auto"/>
        <w:bottom w:val="none" w:sz="0" w:space="0" w:color="auto"/>
        <w:right w:val="none" w:sz="0" w:space="0" w:color="auto"/>
      </w:divBdr>
    </w:div>
    <w:div w:id="21418039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Tec23</b:Tag>
    <b:SourceType>InternetSite</b:SourceType>
    <b:Guid>{0A4CB95C-46A8-A945-82A4-61B2B62AF7E9}</b:Guid>
    <b:Title>Adjustable rear wing -  Drag Reduction System (DRS)</b:Title>
    <b:Year>2023</b:Year>
    <b:Author>
      <b:Author>
        <b:Corporate>Technical F1 Dictionary</b:Corporate>
      </b:Author>
    </b:Author>
    <b:URL>https://www.formula1-dictionary.net/drs_wing_rear_movable.html</b:URL>
    <b:YearAccessed>2023</b:YearAccessed>
    <b:MonthAccessed>June</b:MonthAccessed>
    <b:DayAccessed>12</b:DayAccessed>
    <b:RefOrder>2</b:RefOrder>
  </b:Source>
  <b:Source>
    <b:Tag>Alt23</b:Tag>
    <b:SourceType>InternetSite</b:SourceType>
    <b:Guid>{8E163DC8-D4E4-4F44-971C-CF6A831CE9A3}</b:Guid>
    <b:Title>Slipstream and ‘dirty air’ explained </b:Title>
    <b:Year>2023</b:Year>
    <b:Author>
      <b:Author>
        <b:NameList>
          <b:Person>
            <b:Last>Ono</b:Last>
            <b:First>Alto</b:First>
          </b:Person>
        </b:NameList>
      </b:Author>
    </b:Author>
    <b:URL>https://www.racecar-engineering.com/tech-explained/slipstream-and-dirty-air-explained/</b:URL>
    <b:YearAccessed>2023</b:YearAccessed>
    <b:MonthAccessed>June</b:MonthAccessed>
    <b:DayAccessed>13</b:DayAccessed>
    <b:RefOrder>10</b:RefOrder>
  </b:Source>
  <b:Source>
    <b:Tag>BLO09</b:Tag>
    <b:SourceType>InternetSite</b:SourceType>
    <b:Guid>{B333E247-3BCB-B74A-8B7C-8557C4F16A60}</b:Guid>
    <b:Author>
      <b:Author>
        <b:Corporate>BLOG</b:Corporate>
      </b:Author>
    </b:Author>
    <b:Title>The Capabilities and Limitations of Flow Simulation</b:Title>
    <b:URL>https://www.cati.com/blog/the-capabilities-and-limitations-of-flow-simulation/</b:URL>
    <b:Year>2009</b:Year>
    <b:YearAccessed>2023</b:YearAccessed>
    <b:MonthAccessed>June</b:MonthAccessed>
    <b:DayAccessed>14</b:DayAccessed>
    <b:RefOrder>5</b:RefOrder>
  </b:Source>
  <b:Source>
    <b:Tag>Pau21</b:Tag>
    <b:SourceType>InternetSite</b:SourceType>
    <b:Guid>{BAE9A4AB-3E9D-B748-B21A-350003E2AF50}</b:Guid>
    <b:Author>
      <b:Author>
        <b:NameList>
          <b:Person>
            <b:Last>Fearnley</b:Last>
            <b:First>Paul</b:First>
          </b:Person>
        </b:NameList>
      </b:Author>
    </b:Author>
    <b:Title>How F1's high-wing era came to a dramatic end</b:Title>
    <b:URL>https://www.motorsportmagazine.com/articles/single-seaters/f1/how-f1s-high-wing-era-came-dramatic-end/</b:URL>
    <b:Year>2021</b:Year>
    <b:YearAccessed>2023</b:YearAccessed>
    <b:MonthAccessed>June </b:MonthAccessed>
    <b:DayAccessed>18</b:DayAccessed>
    <b:RefOrder>11</b:RefOrder>
  </b:Source>
  <b:Source>
    <b:Tag>FIA22</b:Tag>
    <b:SourceType>ElectronicSource</b:SourceType>
    <b:Guid>{71ACA1A9-C425-42E9-8E17-AD7CB4C4B018}</b:Guid>
    <b:Title>2023 FORMULA 1 TECHNICAL REGULATIONS</b:Title>
    <b:Year>2022</b:Year>
    <b:Author>
      <b:Author>
        <b:Corporate>FIA</b:Corporate>
      </b:Author>
    </b:Author>
    <b:Publisher>2023 Formula 1 Technical Regulations</b:Publisher>
    <b:RefOrder>4</b:RefOrder>
  </b:Source>
  <b:Source>
    <b:Tag>Ove23</b:Tag>
    <b:SourceType>InternetSite</b:SourceType>
    <b:Guid>{F71C8609-3CE1-BC44-AE83-EF0EEA188133}</b:Guid>
    <b:Author>
      <b:Author>
        <b:Corporate>Oversteer48</b:Corporate>
      </b:Author>
    </b:Author>
    <b:Title>Fastest Silverstone Lap Times &amp; Records: F1, MotoGP, GT3…</b:Title>
    <b:URL>https://oversteer48.com/silverstone-lap-times/#:~:text=The%20average%20F1%20speed%20at%20Silverstone%20for%20Lewis%20Hamilton%27s%20pole,lap%20time%20is%20151mph%20%2F%20243kph.</b:URL>
    <b:Year>2023</b:Year>
    <b:YearAccessed>2023</b:YearAccessed>
    <b:MonthAccessed>June </b:MonthAccessed>
    <b:DayAccessed>18</b:DayAccessed>
    <b:RefOrder>1</b:RefOrder>
  </b:Source>
  <b:Source>
    <b:Tag>Mer21</b:Tag>
    <b:SourceType>ElectronicSource</b:SourceType>
    <b:Guid>{9F3E7673-A1EE-8540-AA5C-AD0E72ADB58F}</b:Guid>
    <b:Title>Everything You Need to Know About Wind Tunnels | F1 Explained</b:Title>
    <b:Year>2021</b:Year>
    <b:Author>
      <b:Director>
        <b:NameList>
          <b:Person>
            <b:Last>Team</b:Last>
            <b:First>Mercedes-AMG</b:First>
            <b:Middle>Petronas Formula One</b:Middle>
          </b:Person>
        </b:NameList>
      </b:Director>
      <b:Author>
        <b:Corporate>Mercedes-AMG Petronas Formula One Team</b:Corporate>
      </b:Author>
    </b:Author>
    <b:CountryRegion>UK</b:CountryRegion>
    <b:Publisher>Youtube</b:Publisher>
    <b:RefOrder>7</b:RefOrder>
  </b:Source>
  <b:Source>
    <b:Tag>For23</b:Tag>
    <b:SourceType>InternetSite</b:SourceType>
    <b:Guid>{320E8702-CBA8-0D45-AF7F-411396D55D84}</b:Guid>
    <b:Author>
      <b:Author>
        <b:Corporate>Formula 1</b:Corporate>
      </b:Author>
    </b:Author>
    <b:Title>From aero rakes to flow-vis: 5 key terms you need to know for F1 pre-season testing</b:Title>
    <b:Year>2023</b:Year>
    <b:URL>https://www.formula1.com/en/latest/article.from-aero-rakes-to-flow-vis-5-key-terms-you-need-to-know-for-f1-pre-season.10Cdt2TOEZ1rR7pgQhnMux.html</b:URL>
    <b:YearAccessed>2023</b:YearAccessed>
    <b:MonthAccessed>June </b:MonthAccessed>
    <b:DayAccessed>26</b:DayAccessed>
    <b:RefOrder>8</b:RefOrder>
  </b:Source>
  <b:Source>
    <b:Tag>Chr23</b:Tag>
    <b:SourceType>ElectronicSource</b:SourceType>
    <b:Guid>{497DB216-68CC-D943-87A4-695446DD4752}</b:Guid>
    <b:Title>Tech Explained | Flow viz</b:Title>
    <b:Year>2023</b:Year>
    <b:Author>
      <b:Author>
        <b:NameList>
          <b:Person>
            <b:Last>Bang</b:Last>
            <b:First>Chris</b:First>
            <b:Middle>Sungkyun</b:Middle>
          </b:Person>
        </b:NameList>
      </b:Author>
    </b:Author>
    <b:Publisher>Racecar Engineering</b:Publisher>
    <b:RefOrder>9</b:RefOrder>
  </b:Source>
  <b:Source>
    <b:Tag>Sie23</b:Tag>
    <b:SourceType>InternetSite</b:SourceType>
    <b:Guid>{00EB7681-2F7B-4D4E-A61D-8B33C0446D65}</b:Guid>
    <b:Title>Computer-Aided Engineering (CAE) </b:Title>
    <b:Year>2023</b:Year>
    <b:Author>
      <b:Author>
        <b:Corporate>Siemens </b:Corporate>
      </b:Author>
    </b:Author>
    <b:URL>https://www.plm.automation.siemens.com/global/en/our-story/glossary/computer-aided-engineering-cae/13112</b:URL>
    <b:YearAccessed>2023</b:YearAccessed>
    <b:MonthAccessed>June </b:MonthAccessed>
    <b:DayAccessed>27</b:DayAccessed>
    <b:RefOrder>6</b:RefOrder>
  </b:Source>
  <b:Source>
    <b:Tag>Kyl16</b:Tag>
    <b:SourceType>ElectronicSource</b:SourceType>
    <b:Guid>{5CCC9061-17F5-BC40-8170-EE590A62C0AE}</b:Guid>
    <b:Title>Why Do Car Wings Need Endplates?</b:Title>
    <b:Year>2016</b:Year>
    <b:Author>
      <b:Director>
        <b:NameList>
          <b:Person>
            <b:Last>Kyle.Engineers</b:Last>
          </b:Person>
        </b:NameList>
      </b:Director>
      <b:Author>
        <b:NameList>
          <b:Person>
            <b:Last>Engineers</b:Last>
            <b:First>Kyle</b:First>
          </b:Person>
        </b:NameList>
      </b:Author>
    </b:Author>
    <b:CountryRegion>Australia</b:CountryRegion>
    <b:ProductionCompany>Youtube Video</b:ProductionCompany>
    <b:City>Australia</b:City>
    <b:Publisher>Youtube</b:Publisher>
    <b:RefOrder>3</b:RefOrder>
  </b:Source>
</b:Sources>
</file>

<file path=customXml/itemProps1.xml><?xml version="1.0" encoding="utf-8"?>
<ds:datastoreItem xmlns:ds="http://schemas.openxmlformats.org/officeDocument/2006/customXml" ds:itemID="{CB974832-25CE-CD4C-B835-C8EBC92845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722</TotalTime>
  <Pages>9</Pages>
  <Words>3040</Words>
  <Characters>17332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20332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WHEELER Morgan (SAFRAN SEATS)</dc:creator>
  <cp:keywords/>
  <dc:description/>
  <cp:lastModifiedBy>Morgan.Wheeler</cp:lastModifiedBy>
  <cp:revision>65</cp:revision>
  <dcterms:created xsi:type="dcterms:W3CDTF">2023-06-09T13:33:00Z</dcterms:created>
  <dcterms:modified xsi:type="dcterms:W3CDTF">2023-06-29T08:41:00Z</dcterms:modified>
</cp:coreProperties>
</file>