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5694F" w:rsidRDefault="0055694F" w:rsidP="003049E8">
      <w:pPr>
        <w:pStyle w:val="Heading1"/>
      </w:pPr>
    </w:p>
    <w:p w:rsidR="0055694F" w:rsidRDefault="0055694F" w:rsidP="003049E8">
      <w:pPr>
        <w:pStyle w:val="Heading1"/>
      </w:pPr>
    </w:p>
    <w:p w:rsidR="0055694F" w:rsidRDefault="0055694F" w:rsidP="005E72E9"/>
    <w:p w:rsidR="0055694F" w:rsidRDefault="0055694F" w:rsidP="003049E8">
      <w:pPr>
        <w:pStyle w:val="Heading1"/>
      </w:pPr>
    </w:p>
    <w:p w:rsidR="0055694F" w:rsidRPr="0055694F" w:rsidRDefault="0055694F" w:rsidP="0055694F">
      <w:pPr>
        <w:rPr>
          <w:lang w:val="en-US"/>
        </w:rPr>
      </w:pPr>
    </w:p>
    <w:p w:rsidR="0055694F" w:rsidRDefault="002C0DF6" w:rsidP="002C0DF6">
      <w:pPr>
        <w:jc w:val="center"/>
        <w:rPr>
          <w:b/>
          <w:sz w:val="56"/>
        </w:rPr>
      </w:pPr>
      <w:r w:rsidRPr="002C0DF6">
        <w:rPr>
          <w:b/>
          <w:sz w:val="56"/>
        </w:rPr>
        <w:t>Academic &amp; Employability Skills</w:t>
      </w:r>
    </w:p>
    <w:p w:rsidR="009D0DA0" w:rsidRDefault="009D0DA0" w:rsidP="002C0DF6">
      <w:pPr>
        <w:jc w:val="center"/>
        <w:rPr>
          <w:b/>
          <w:sz w:val="56"/>
        </w:rPr>
      </w:pPr>
    </w:p>
    <w:p w:rsidR="009D0DA0" w:rsidRDefault="009D0DA0" w:rsidP="002C0DF6">
      <w:pPr>
        <w:jc w:val="center"/>
        <w:rPr>
          <w:b/>
          <w:sz w:val="56"/>
        </w:rPr>
      </w:pPr>
    </w:p>
    <w:p w:rsidR="009D0DA0" w:rsidRPr="002C0DF6" w:rsidRDefault="009D0DA0" w:rsidP="002C0DF6">
      <w:pPr>
        <w:jc w:val="center"/>
        <w:rPr>
          <w:b/>
          <w:sz w:val="56"/>
        </w:rPr>
      </w:pPr>
      <w:bookmarkStart w:id="0" w:name="_GoBack"/>
      <w:bookmarkEnd w:id="0"/>
    </w:p>
    <w:p w:rsidR="009D0DA0" w:rsidRDefault="009D0DA0" w:rsidP="009D0DA0">
      <w:pPr>
        <w:jc w:val="left"/>
      </w:pPr>
      <w:r>
        <w:t>Module no: BMSK4001</w:t>
      </w:r>
    </w:p>
    <w:p w:rsidR="009D0DA0" w:rsidRDefault="009D0DA0" w:rsidP="009D0DA0">
      <w:pPr>
        <w:jc w:val="left"/>
      </w:pPr>
      <w:r>
        <w:t xml:space="preserve">Student name: Elena </w:t>
      </w:r>
      <w:proofErr w:type="spellStart"/>
      <w:r>
        <w:t>Tudurachi</w:t>
      </w:r>
      <w:proofErr w:type="spellEnd"/>
    </w:p>
    <w:p w:rsidR="009D0DA0" w:rsidRDefault="009D0DA0" w:rsidP="009D0DA0">
      <w:pPr>
        <w:jc w:val="left"/>
      </w:pPr>
      <w:r>
        <w:t>Student no: 1711206</w:t>
      </w:r>
    </w:p>
    <w:p w:rsidR="0055694F" w:rsidRDefault="009D0DA0" w:rsidP="009D0DA0">
      <w:pPr>
        <w:jc w:val="left"/>
        <w:rPr>
          <w:rFonts w:eastAsiaTheme="majorEastAsia" w:cstheme="majorBidi"/>
          <w:color w:val="2E74B5" w:themeColor="accent1" w:themeShade="BF"/>
          <w:sz w:val="48"/>
          <w:szCs w:val="32"/>
          <w:lang w:val="en-US"/>
        </w:rPr>
      </w:pPr>
      <w:r>
        <w:t>Lecturer: Peter Allen</w:t>
      </w:r>
      <w:r w:rsidR="0055694F">
        <w:br w:type="page"/>
      </w:r>
    </w:p>
    <w:p w:rsidR="002C0DF6" w:rsidRPr="002C0DF6" w:rsidRDefault="002C0DF6" w:rsidP="002C0DF6">
      <w:pPr>
        <w:jc w:val="center"/>
        <w:rPr>
          <w:b/>
          <w:sz w:val="32"/>
        </w:rPr>
      </w:pPr>
      <w:r w:rsidRPr="002C0DF6">
        <w:rPr>
          <w:b/>
          <w:sz w:val="32"/>
        </w:rPr>
        <w:lastRenderedPageBreak/>
        <w:t>Reflective Paper:</w:t>
      </w:r>
    </w:p>
    <w:p w:rsidR="00842837" w:rsidRDefault="00CB7F46" w:rsidP="0055694F">
      <w:r>
        <w:t xml:space="preserve">The module named ACADEMIC AND </w:t>
      </w:r>
      <w:r w:rsidRPr="009D6416">
        <w:rPr>
          <w:noProof/>
        </w:rPr>
        <w:t>EMPLOY</w:t>
      </w:r>
      <w:r w:rsidR="009D6416">
        <w:rPr>
          <w:noProof/>
        </w:rPr>
        <w:t>A</w:t>
      </w:r>
      <w:r w:rsidRPr="009D6416">
        <w:rPr>
          <w:noProof/>
        </w:rPr>
        <w:t>BILITY</w:t>
      </w:r>
      <w:r>
        <w:t xml:space="preserve"> SKILLS has helped me in various ways in order to </w:t>
      </w:r>
      <w:r w:rsidRPr="005E72E9">
        <w:rPr>
          <w:noProof/>
        </w:rPr>
        <w:t>get</w:t>
      </w:r>
      <w:r>
        <w:t xml:space="preserve"> ready for building my future career. It has brushed up my academic knowledge and has benefitted me to acquire certain skills which will help me further </w:t>
      </w:r>
      <w:r w:rsidR="005E72E9">
        <w:rPr>
          <w:noProof/>
        </w:rPr>
        <w:t>by</w:t>
      </w:r>
      <w:r>
        <w:t xml:space="preserve"> doing my own research by enhancing my writing and employability skills. Since I have a passion regarding doing research and contribute greater things to the world, this module has helped </w:t>
      </w:r>
      <w:r w:rsidR="009D6416">
        <w:rPr>
          <w:noProof/>
        </w:rPr>
        <w:t>to nourish</w:t>
      </w:r>
      <w:r>
        <w:t xml:space="preserve"> </w:t>
      </w:r>
      <w:r w:rsidR="004565E9">
        <w:t xml:space="preserve">my abilities and has enabled myself outlining the definitive skills. Particularly this ACADEMIC AND </w:t>
      </w:r>
      <w:r w:rsidR="004565E9" w:rsidRPr="009D6416">
        <w:rPr>
          <w:noProof/>
        </w:rPr>
        <w:t>EMPLOY</w:t>
      </w:r>
      <w:r w:rsidR="009D6416">
        <w:rPr>
          <w:noProof/>
        </w:rPr>
        <w:t>A</w:t>
      </w:r>
      <w:r w:rsidR="004565E9" w:rsidRPr="009D6416">
        <w:rPr>
          <w:noProof/>
        </w:rPr>
        <w:t>BILITY</w:t>
      </w:r>
      <w:r w:rsidR="004565E9">
        <w:t xml:space="preserve"> SKILLS module has benefitted my academic writing skills. For doing research works, I need to have certain writing skills. Using complex and compound sentences instead of simple sentences, not using personal pronouns like I, you, our, her, and so on, increasing thinking ability to write academic writings that make sense etc. all these are pretty helpful for me for continuing my research works and for getting ready for the job market</w:t>
      </w:r>
      <w:r w:rsidR="00DE06EA" w:rsidRPr="00DE06EA">
        <w:t xml:space="preserve"> </w:t>
      </w:r>
      <w:r w:rsidR="00DE06EA">
        <w:t xml:space="preserve">(Bailey, </w:t>
      </w:r>
      <w:r w:rsidR="00DE06EA" w:rsidRPr="00DE06EA">
        <w:t>2018</w:t>
      </w:r>
      <w:r w:rsidR="00DE06EA">
        <w:t>)</w:t>
      </w:r>
      <w:r w:rsidR="004565E9">
        <w:t xml:space="preserve">. Before entering into that module, I did not have any idea how to improve my academic writings and what rules should I follow </w:t>
      </w:r>
      <w:r w:rsidR="00055C44">
        <w:t xml:space="preserve">for preparing quality reports. So I used too many personal pronouns. After </w:t>
      </w:r>
      <w:r w:rsidR="00055C44" w:rsidRPr="009D6416">
        <w:rPr>
          <w:noProof/>
        </w:rPr>
        <w:t>enrolling</w:t>
      </w:r>
      <w:r w:rsidR="009D6416">
        <w:rPr>
          <w:noProof/>
        </w:rPr>
        <w:t xml:space="preserve"> in</w:t>
      </w:r>
      <w:r w:rsidR="00055C44">
        <w:t xml:space="preserve"> this module, I know that using personal pronouns are inappropriate for the academic writings so right now I do not use them except for preparing reflective review writings. Usage of personal pronouns make an academic writing sounds in an informal tone but an academic writing should be written in the formal tone. Before taking this module my consistent writing ability was so poor that I frequently lost the focus and distracted from the analysis. But after learning several things from that module, I know I need to focus on the core problem to have a great analysis outcome and not to distract myself by other issues while doing the investigation. Also before doing </w:t>
      </w:r>
      <w:r w:rsidR="00275D36">
        <w:t>this</w:t>
      </w:r>
      <w:r w:rsidR="00055C44">
        <w:t xml:space="preserve"> module</w:t>
      </w:r>
      <w:r w:rsidR="002026FA">
        <w:t>, I used to write unnecessary words or phrases which made my academic writings unprofessional and not relevant to the topic</w:t>
      </w:r>
      <w:r w:rsidR="00DE06EA" w:rsidRPr="00DE06EA">
        <w:t xml:space="preserve"> </w:t>
      </w:r>
      <w:r w:rsidR="00DE06EA">
        <w:t xml:space="preserve">(Jordan, </w:t>
      </w:r>
      <w:r w:rsidR="00DE06EA" w:rsidRPr="00DE06EA">
        <w:t>2010)</w:t>
      </w:r>
      <w:r w:rsidR="002026FA">
        <w:t xml:space="preserve">. After </w:t>
      </w:r>
      <w:r w:rsidR="002026FA" w:rsidRPr="009D6416">
        <w:rPr>
          <w:noProof/>
        </w:rPr>
        <w:t>enrolling</w:t>
      </w:r>
      <w:r w:rsidR="009D6416">
        <w:rPr>
          <w:noProof/>
        </w:rPr>
        <w:t xml:space="preserve"> in</w:t>
      </w:r>
      <w:r w:rsidR="002026FA">
        <w:t xml:space="preserve"> this module, I know how to discuss things precisely avoiding cluttering, unnecessary words which </w:t>
      </w:r>
      <w:r w:rsidR="002026FA" w:rsidRPr="009D6416">
        <w:rPr>
          <w:noProof/>
        </w:rPr>
        <w:t>make</w:t>
      </w:r>
      <w:r w:rsidR="002026FA">
        <w:t xml:space="preserve"> my academic reports look more relevant now. The academic write-ups are always supposed to be formal and structured, and by doing this module, I am able to know that. </w:t>
      </w:r>
      <w:r w:rsidR="002026FA" w:rsidRPr="009D6416">
        <w:rPr>
          <w:noProof/>
        </w:rPr>
        <w:t>Also</w:t>
      </w:r>
      <w:r w:rsidR="009D6416">
        <w:rPr>
          <w:noProof/>
        </w:rPr>
        <w:t>,</w:t>
      </w:r>
      <w:r w:rsidR="002026FA">
        <w:t xml:space="preserve"> the analysis or investigation should represent the flow of the idea or </w:t>
      </w:r>
      <w:r w:rsidR="002026FA" w:rsidRPr="009D6416">
        <w:rPr>
          <w:noProof/>
        </w:rPr>
        <w:t>think</w:t>
      </w:r>
      <w:r w:rsidR="002026FA">
        <w:t xml:space="preserve"> in such a way readers can connect themselves with it. After doing this module, I can write an academic report that makes sense and seems logical to the readers. There is supposed to be narrative links between the paras so that readers can connect themselves </w:t>
      </w:r>
      <w:r w:rsidR="00275D36">
        <w:t xml:space="preserve">that I have come to know from this module. Proper citation or referencing is a must when ideas from other writings are reflected in my writing otherwise the original writer </w:t>
      </w:r>
      <w:r w:rsidR="00275D36">
        <w:lastRenderedPageBreak/>
        <w:t xml:space="preserve">has the right to sue me. </w:t>
      </w:r>
      <w:r w:rsidR="00275D36" w:rsidRPr="009D6416">
        <w:rPr>
          <w:noProof/>
        </w:rPr>
        <w:t>Also</w:t>
      </w:r>
      <w:r w:rsidR="009D6416">
        <w:rPr>
          <w:noProof/>
        </w:rPr>
        <w:t>,</w:t>
      </w:r>
      <w:r w:rsidR="00275D36">
        <w:t xml:space="preserve"> this module makes me know that each </w:t>
      </w:r>
      <w:r w:rsidR="009D6416">
        <w:rPr>
          <w:noProof/>
        </w:rPr>
        <w:t>write-up</w:t>
      </w:r>
      <w:r w:rsidR="00275D36">
        <w:t xml:space="preserve"> is supposed to have introductory and conclusion part. Introductory part should reflect the brief idea of the whole writing and conclusion part should reflect the overall saying of the report and recommendation as well</w:t>
      </w:r>
      <w:r w:rsidR="00DE06EA">
        <w:t xml:space="preserve"> </w:t>
      </w:r>
      <w:r w:rsidR="00DE06EA" w:rsidRPr="00DE06EA">
        <w:t>(Bailey, 2018)</w:t>
      </w:r>
      <w:r w:rsidR="00275D36">
        <w:t xml:space="preserve">. </w:t>
      </w:r>
    </w:p>
    <w:p w:rsidR="00275D36" w:rsidRDefault="00275D36" w:rsidP="0055694F">
      <w:r>
        <w:t xml:space="preserve">Since this module has helped me in many ways, I gather much confidence as an author or a researcher. Now I know I should present the arguments, analysis, or discussions of other authors using narrative tone. As an </w:t>
      </w:r>
      <w:r w:rsidRPr="009D6416">
        <w:rPr>
          <w:noProof/>
        </w:rPr>
        <w:t>author</w:t>
      </w:r>
      <w:r>
        <w:t xml:space="preserve"> or researcher, I must not use any biased language and present logical and fair arguments. And if I have any disagreements, I should properly present </w:t>
      </w:r>
      <w:r w:rsidR="00D43CCF">
        <w:t xml:space="preserve">the arguments by citing proper sources, by giving logic about its appropriateness, and by using unbiased tones. In that regard, proper factual information, and proper interpretation if data visualizations are presented makes a writing more logical. From this module, I know I need to have done proper investigation and research before starting a writing within the time </w:t>
      </w:r>
      <w:r w:rsidR="00D43CCF" w:rsidRPr="009D6416">
        <w:rPr>
          <w:noProof/>
        </w:rPr>
        <w:t>constrain</w:t>
      </w:r>
      <w:r w:rsidR="009D6416">
        <w:rPr>
          <w:noProof/>
        </w:rPr>
        <w:t>t</w:t>
      </w:r>
      <w:r w:rsidR="00D43CCF" w:rsidRPr="009D6416">
        <w:rPr>
          <w:noProof/>
        </w:rPr>
        <w:t>s</w:t>
      </w:r>
      <w:r w:rsidR="00D43CCF">
        <w:t xml:space="preserve"> and resource limit. That shows the strength of the report by not being too confrontational or too dismissive. Usage of concrete words makes my writing look specific and appropriate and by doing this module, I am able to learn using concrete words and </w:t>
      </w:r>
      <w:r w:rsidR="009D6416">
        <w:rPr>
          <w:noProof/>
        </w:rPr>
        <w:t>to avoid</w:t>
      </w:r>
      <w:r w:rsidR="00D43CCF">
        <w:t xml:space="preserve"> cluttering words</w:t>
      </w:r>
      <w:r w:rsidR="00DE06EA">
        <w:t xml:space="preserve"> </w:t>
      </w:r>
      <w:r w:rsidR="00DE06EA" w:rsidRPr="00DE06EA">
        <w:t>(Jordan, 2010)</w:t>
      </w:r>
      <w:r w:rsidR="00D43CCF">
        <w:t xml:space="preserve">. </w:t>
      </w:r>
    </w:p>
    <w:p w:rsidR="00F7087E" w:rsidRDefault="00D43CCF" w:rsidP="0055694F">
      <w:r>
        <w:t xml:space="preserve">Precision and </w:t>
      </w:r>
      <w:r w:rsidR="002F7F65">
        <w:t xml:space="preserve">concise writings always communicate successfully to the readers so by utilizing the learning from this module, I got to know how to avoid ambiguous tone and how to write formal reports. If vague expressions </w:t>
      </w:r>
      <w:r w:rsidR="002F7F65" w:rsidRPr="009D6416">
        <w:rPr>
          <w:noProof/>
        </w:rPr>
        <w:t>contain</w:t>
      </w:r>
      <w:r w:rsidR="009D6416">
        <w:rPr>
          <w:noProof/>
        </w:rPr>
        <w:t>ed</w:t>
      </w:r>
      <w:r w:rsidR="002F7F65">
        <w:t xml:space="preserve"> in a formal writing, then individuals or readers cannot understand the idea behind the discussion or analysis so the purpose of the writing cannot be fulfilled. There are several rules to be followed to prepare a structured report. Now I know from doing this module that I should use </w:t>
      </w:r>
      <w:r w:rsidR="009D6416">
        <w:t xml:space="preserve">the </w:t>
      </w:r>
      <w:r w:rsidR="002F7F65" w:rsidRPr="009D6416">
        <w:rPr>
          <w:noProof/>
        </w:rPr>
        <w:t>safe</w:t>
      </w:r>
      <w:r w:rsidR="002F7F65">
        <w:t xml:space="preserve"> font in the whole report and make </w:t>
      </w:r>
      <w:r w:rsidR="009D6416">
        <w:t xml:space="preserve">the </w:t>
      </w:r>
      <w:r w:rsidR="002F7F65" w:rsidRPr="009D6416">
        <w:rPr>
          <w:noProof/>
        </w:rPr>
        <w:t>justified</w:t>
      </w:r>
      <w:r w:rsidR="002F7F65">
        <w:t xml:space="preserve"> alignment. Highlighting the headings and subheadings shapes my writing in a precise form</w:t>
      </w:r>
      <w:r w:rsidR="00DE06EA">
        <w:t xml:space="preserve"> </w:t>
      </w:r>
      <w:r w:rsidR="00DE06EA" w:rsidRPr="00DE06EA">
        <w:t>(Bailey, 2018)</w:t>
      </w:r>
      <w:r w:rsidR="002F7F65">
        <w:t xml:space="preserve">. Also from that module, I got to know how to generate a table of </w:t>
      </w:r>
      <w:r w:rsidR="002F7F65" w:rsidRPr="009D6416">
        <w:rPr>
          <w:noProof/>
        </w:rPr>
        <w:t>content au</w:t>
      </w:r>
      <w:r w:rsidR="002F7F65">
        <w:t xml:space="preserve">tomatically which is </w:t>
      </w:r>
      <w:r w:rsidR="009D6416">
        <w:t xml:space="preserve">a </w:t>
      </w:r>
      <w:r w:rsidR="002F7F65" w:rsidRPr="009D6416">
        <w:rPr>
          <w:noProof/>
        </w:rPr>
        <w:t>mandatory</w:t>
      </w:r>
      <w:r w:rsidR="002F7F65">
        <w:t xml:space="preserve"> part for a formal academic writing. </w:t>
      </w:r>
      <w:r w:rsidR="003049E8">
        <w:t xml:space="preserve">By learning important things from this module, I know how essential is to use narrative tone to my writing for the purpose of meeting my writing objective so I try to rely </w:t>
      </w:r>
      <w:r w:rsidR="009D6416">
        <w:rPr>
          <w:noProof/>
        </w:rPr>
        <w:t>on t</w:t>
      </w:r>
      <w:r w:rsidR="003049E8" w:rsidRPr="009D6416">
        <w:rPr>
          <w:noProof/>
        </w:rPr>
        <w:t>he</w:t>
      </w:r>
      <w:r w:rsidR="003049E8">
        <w:t xml:space="preserve"> language or words. The usage of proper punctuation is so important to any formal</w:t>
      </w:r>
      <w:r w:rsidR="003049E8" w:rsidRPr="009D6416">
        <w:rPr>
          <w:noProof/>
        </w:rPr>
        <w:t xml:space="preserve"> w</w:t>
      </w:r>
      <w:r w:rsidR="009D6416">
        <w:rPr>
          <w:noProof/>
        </w:rPr>
        <w:t>riting</w:t>
      </w:r>
      <w:r w:rsidR="003049E8">
        <w:t xml:space="preserve"> which I got to know by doing this module. The restrictive use of hyphens and dashes are essential since they make look the writing informal. I know now that for inserting the comments which are explanatory</w:t>
      </w:r>
      <w:r w:rsidR="00F7087E">
        <w:t xml:space="preserve">, dashes are supposed to be used to the limited extent and simultaneously when I use </w:t>
      </w:r>
      <w:r w:rsidR="009D6416">
        <w:t xml:space="preserve">a </w:t>
      </w:r>
      <w:r w:rsidR="00F7087E" w:rsidRPr="009D6416">
        <w:rPr>
          <w:noProof/>
        </w:rPr>
        <w:t>compound</w:t>
      </w:r>
      <w:r w:rsidR="00F7087E">
        <w:t xml:space="preserve"> sentence or when I have to connect the prefixes, hyphens can be used in a restrictive manner. This module has helped me to know </w:t>
      </w:r>
      <w:r w:rsidR="009D6416">
        <w:t xml:space="preserve">the </w:t>
      </w:r>
      <w:r w:rsidR="00F7087E" w:rsidRPr="009D6416">
        <w:rPr>
          <w:noProof/>
        </w:rPr>
        <w:t>usage</w:t>
      </w:r>
      <w:r w:rsidR="00F7087E">
        <w:t xml:space="preserve"> of scholarly article source </w:t>
      </w:r>
      <w:r w:rsidR="00F7087E">
        <w:lastRenderedPageBreak/>
        <w:t xml:space="preserve">in order to </w:t>
      </w:r>
      <w:r w:rsidR="00F7087E" w:rsidRPr="009D6416">
        <w:rPr>
          <w:noProof/>
        </w:rPr>
        <w:t>support</w:t>
      </w:r>
      <w:r w:rsidR="00F7087E">
        <w:t xml:space="preserve"> the views or opinions of my writing. After gathering the idea</w:t>
      </w:r>
      <w:r w:rsidR="00F7087E" w:rsidRPr="009D6416">
        <w:rPr>
          <w:noProof/>
        </w:rPr>
        <w:t xml:space="preserve"> f</w:t>
      </w:r>
      <w:r w:rsidR="009D6416">
        <w:rPr>
          <w:noProof/>
        </w:rPr>
        <w:t xml:space="preserve"> </w:t>
      </w:r>
      <w:r w:rsidR="009D6416" w:rsidRPr="009D6416">
        <w:rPr>
          <w:noProof/>
        </w:rPr>
        <w:t>f</w:t>
      </w:r>
      <w:r w:rsidR="00F7087E" w:rsidRPr="009D6416">
        <w:rPr>
          <w:noProof/>
        </w:rPr>
        <w:t>rom</w:t>
      </w:r>
      <w:r w:rsidR="00F7087E">
        <w:t xml:space="preserve"> scholarly articles, I must write by doing proper citation to increase the value of the writing otherwise there will be a possibility of being alleged because of plagiarism</w:t>
      </w:r>
      <w:r w:rsidR="005E72E9">
        <w:t xml:space="preserve"> </w:t>
      </w:r>
      <w:r w:rsidR="005E72E9" w:rsidRPr="005E72E9">
        <w:t>(Jordan, 2010)</w:t>
      </w:r>
      <w:r w:rsidR="00F7087E">
        <w:t xml:space="preserve">. So from now on, I am concerned regarding this matter. I know there are </w:t>
      </w:r>
      <w:r w:rsidR="00F7087E" w:rsidRPr="009D6416">
        <w:rPr>
          <w:noProof/>
        </w:rPr>
        <w:t>certa</w:t>
      </w:r>
      <w:r w:rsidR="009D6416">
        <w:rPr>
          <w:noProof/>
        </w:rPr>
        <w:t>in</w:t>
      </w:r>
      <w:r w:rsidR="009D6416">
        <w:t xml:space="preserve"> </w:t>
      </w:r>
      <w:r w:rsidR="00F7087E" w:rsidRPr="009D6416">
        <w:rPr>
          <w:noProof/>
        </w:rPr>
        <w:t>in typ</w:t>
      </w:r>
      <w:r w:rsidR="00F7087E">
        <w:t xml:space="preserve">es of </w:t>
      </w:r>
      <w:r w:rsidR="00F7087E" w:rsidRPr="009D6416">
        <w:rPr>
          <w:noProof/>
        </w:rPr>
        <w:t>referen</w:t>
      </w:r>
      <w:r w:rsidR="009D6416">
        <w:rPr>
          <w:noProof/>
        </w:rPr>
        <w:t>ce</w:t>
      </w:r>
      <w:r w:rsidR="009D6416">
        <w:t xml:space="preserve"> </w:t>
      </w:r>
      <w:r w:rsidR="00F7087E" w:rsidRPr="009D6416">
        <w:rPr>
          <w:noProof/>
        </w:rPr>
        <w:t>c</w:t>
      </w:r>
      <w:r w:rsidR="009D6416">
        <w:rPr>
          <w:noProof/>
        </w:rPr>
        <w:t>it</w:t>
      </w:r>
      <w:r w:rsidR="00F7087E" w:rsidRPr="009D6416">
        <w:rPr>
          <w:noProof/>
        </w:rPr>
        <w:t>ing i.e.</w:t>
      </w:r>
      <w:r w:rsidR="00F7087E">
        <w:t xml:space="preserve"> Harvard referencing, APA referencing, Chicago style referencing etc. </w:t>
      </w:r>
    </w:p>
    <w:p w:rsidR="009E30DE" w:rsidRDefault="00EF752B" w:rsidP="00F7087E">
      <w:r>
        <w:t xml:space="preserve">By finishing this module, I have the idea of different types of research methods using various sources of data. Based on my research topic, I can rely on qualitative research method or quantitative research method. Qualitative research method can be used when there is no need of </w:t>
      </w:r>
      <w:r w:rsidRPr="005E72E9">
        <w:rPr>
          <w:noProof/>
        </w:rPr>
        <w:t>analysing</w:t>
      </w:r>
      <w:r>
        <w:t xml:space="preserve"> numeric data so this method is basically based on my opinions or viewpoints. </w:t>
      </w:r>
      <w:r w:rsidRPr="009D6416">
        <w:rPr>
          <w:noProof/>
        </w:rPr>
        <w:t>Also</w:t>
      </w:r>
      <w:r w:rsidR="009D6416">
        <w:rPr>
          <w:noProof/>
        </w:rPr>
        <w:t>,</w:t>
      </w:r>
      <w:r>
        <w:t xml:space="preserve"> I got to </w:t>
      </w:r>
      <w:r w:rsidRPr="009D6416">
        <w:rPr>
          <w:noProof/>
        </w:rPr>
        <w:t>know</w:t>
      </w:r>
      <w:r w:rsidR="009D6416">
        <w:rPr>
          <w:noProof/>
        </w:rPr>
        <w:t>,</w:t>
      </w:r>
      <w:r>
        <w:t xml:space="preserve"> using </w:t>
      </w:r>
      <w:r w:rsidR="009D6416">
        <w:t xml:space="preserve">a </w:t>
      </w:r>
      <w:r w:rsidRPr="009D6416">
        <w:rPr>
          <w:noProof/>
        </w:rPr>
        <w:t>quantitative</w:t>
      </w:r>
      <w:r>
        <w:t xml:space="preserve"> research method when I have to </w:t>
      </w:r>
      <w:r w:rsidRPr="009D6416">
        <w:rPr>
          <w:noProof/>
        </w:rPr>
        <w:t>de</w:t>
      </w:r>
      <w:r w:rsidR="009D6416" w:rsidRPr="009D6416">
        <w:rPr>
          <w:noProof/>
        </w:rPr>
        <w:t>a</w:t>
      </w:r>
      <w:r w:rsidR="009D6416">
        <w:rPr>
          <w:noProof/>
        </w:rPr>
        <w:t>l</w:t>
      </w:r>
      <w:r w:rsidR="009D6416">
        <w:t xml:space="preserve"> </w:t>
      </w:r>
      <w:r w:rsidRPr="009D6416">
        <w:rPr>
          <w:noProof/>
        </w:rPr>
        <w:t>al w</w:t>
      </w:r>
      <w:r>
        <w:t xml:space="preserve">ith the numeric information. Using both methods in a single research project is applicable which enhances the value of my writing and easily connects the reader since they get the better ideas when a research project is based on </w:t>
      </w:r>
      <w:r w:rsidRPr="009D6416">
        <w:rPr>
          <w:noProof/>
        </w:rPr>
        <w:t>both</w:t>
      </w:r>
      <w:r>
        <w:t xml:space="preserve"> methods</w:t>
      </w:r>
      <w:r w:rsidR="005E72E9" w:rsidRPr="005E72E9">
        <w:t xml:space="preserve"> </w:t>
      </w:r>
      <w:r w:rsidR="005E72E9">
        <w:t>(</w:t>
      </w:r>
      <w:proofErr w:type="spellStart"/>
      <w:r w:rsidR="005E72E9">
        <w:t>Macgilchrist</w:t>
      </w:r>
      <w:proofErr w:type="spellEnd"/>
      <w:r w:rsidR="005E72E9">
        <w:t>, 2014)</w:t>
      </w:r>
      <w:r>
        <w:t xml:space="preserve">. By learning this ACADEMIC AND </w:t>
      </w:r>
      <w:r w:rsidRPr="009D6416">
        <w:rPr>
          <w:noProof/>
        </w:rPr>
        <w:t>EMPLOY</w:t>
      </w:r>
      <w:r w:rsidR="009D6416">
        <w:rPr>
          <w:noProof/>
        </w:rPr>
        <w:t>A</w:t>
      </w:r>
      <w:r w:rsidRPr="009D6416">
        <w:rPr>
          <w:noProof/>
        </w:rPr>
        <w:t>BILITY</w:t>
      </w:r>
      <w:r>
        <w:t xml:space="preserve"> SKILLS module, I know the usage of </w:t>
      </w:r>
      <w:r w:rsidR="009D6416">
        <w:t xml:space="preserve">a </w:t>
      </w:r>
      <w:r w:rsidRPr="009D6416">
        <w:rPr>
          <w:noProof/>
        </w:rPr>
        <w:t>different</w:t>
      </w:r>
      <w:r>
        <w:t xml:space="preserve"> source of information named primary and secondary. When I use </w:t>
      </w:r>
      <w:r w:rsidR="009D6416">
        <w:t xml:space="preserve">a </w:t>
      </w:r>
      <w:r w:rsidRPr="009D6416">
        <w:rPr>
          <w:noProof/>
        </w:rPr>
        <w:t>primary</w:t>
      </w:r>
      <w:r>
        <w:t xml:space="preserve"> source of data, I have to rely on my own investigations like conducting surveys, taking interviews etc. I know from this module that I can use </w:t>
      </w:r>
      <w:r w:rsidR="009D6416">
        <w:t xml:space="preserve">the </w:t>
      </w:r>
      <w:r w:rsidRPr="009D6416">
        <w:rPr>
          <w:noProof/>
        </w:rPr>
        <w:t>proper</w:t>
      </w:r>
      <w:r>
        <w:t xml:space="preserve"> size of the sample to make my investigation ap</w:t>
      </w:r>
      <w:r w:rsidR="009E30DE">
        <w:t>propriate. Simultaneously</w:t>
      </w:r>
      <w:r>
        <w:t xml:space="preserve"> I </w:t>
      </w:r>
      <w:r w:rsidR="009E30DE">
        <w:t xml:space="preserve">am allowed to </w:t>
      </w:r>
      <w:r>
        <w:t xml:space="preserve">take </w:t>
      </w:r>
      <w:r w:rsidR="009D6416">
        <w:t xml:space="preserve">an </w:t>
      </w:r>
      <w:r w:rsidRPr="009D6416">
        <w:rPr>
          <w:noProof/>
        </w:rPr>
        <w:t>idea</w:t>
      </w:r>
      <w:r>
        <w:t xml:space="preserve"> or fac</w:t>
      </w:r>
      <w:r w:rsidRPr="009D6416">
        <w:rPr>
          <w:noProof/>
        </w:rPr>
        <w:t>tual</w:t>
      </w:r>
      <w:r w:rsidR="009D6416">
        <w:rPr>
          <w:noProof/>
        </w:rPr>
        <w:t>,</w:t>
      </w:r>
      <w:r>
        <w:t xml:space="preserve"> information from other sources like journals, </w:t>
      </w:r>
      <w:r w:rsidRPr="009D6416">
        <w:rPr>
          <w:noProof/>
        </w:rPr>
        <w:t>website</w:t>
      </w:r>
      <w:r w:rsidR="009E30DE">
        <w:t xml:space="preserve"> when I rely on the secondary source. Proper citation in this regard is mandatory that I know from this module.</w:t>
      </w:r>
    </w:p>
    <w:p w:rsidR="00B41EEA" w:rsidRDefault="009E30DE" w:rsidP="00F7087E">
      <w:r>
        <w:t xml:space="preserve">In order to </w:t>
      </w:r>
      <w:r w:rsidRPr="009D6416">
        <w:rPr>
          <w:noProof/>
        </w:rPr>
        <w:t>be</w:t>
      </w:r>
      <w:r>
        <w:t xml:space="preserve"> a good research, I know how important it is to know the usage of resources and time. Before doing this module, I used to surf the internet all day yet was not able to collect the information that I wanted. So my time management skill in this regard was very poor which made me suffered because I was not able to submit my report within the time limit</w:t>
      </w:r>
      <w:r w:rsidR="005E72E9" w:rsidRPr="005E72E9">
        <w:t xml:space="preserve"> </w:t>
      </w:r>
      <w:r w:rsidR="005E72E9">
        <w:t xml:space="preserve">(Almeida, Behrman and </w:t>
      </w:r>
      <w:proofErr w:type="spellStart"/>
      <w:r w:rsidR="005E72E9">
        <w:t>Robalino</w:t>
      </w:r>
      <w:proofErr w:type="spellEnd"/>
      <w:r w:rsidR="005E72E9">
        <w:t>, 2012)</w:t>
      </w:r>
      <w:r>
        <w:t xml:space="preserve">. After doing this module, I have improved my writing speed and also I have the idea of gathering information quickly from </w:t>
      </w:r>
      <w:r w:rsidR="009D6416">
        <w:t xml:space="preserve">the </w:t>
      </w:r>
      <w:r w:rsidRPr="009D6416">
        <w:rPr>
          <w:noProof/>
        </w:rPr>
        <w:t>internet</w:t>
      </w:r>
      <w:r>
        <w:t xml:space="preserve">, from </w:t>
      </w:r>
      <w:r w:rsidR="009D6416">
        <w:t xml:space="preserve">the </w:t>
      </w:r>
      <w:r w:rsidRPr="009D6416">
        <w:rPr>
          <w:noProof/>
        </w:rPr>
        <w:t>library</w:t>
      </w:r>
      <w:r>
        <w:t xml:space="preserve">, or from other sources. I got to know from this module about how to accumulate information from several sources </w:t>
      </w:r>
      <w:r w:rsidR="00576DF9">
        <w:t xml:space="preserve">to improve my writing that enhances the credibility. From now on literature review can critically be evaluated by me but before </w:t>
      </w:r>
      <w:r w:rsidR="00576DF9" w:rsidRPr="009D6416">
        <w:rPr>
          <w:noProof/>
        </w:rPr>
        <w:t>that</w:t>
      </w:r>
      <w:r w:rsidR="009D6416">
        <w:rPr>
          <w:noProof/>
        </w:rPr>
        <w:t>,</w:t>
      </w:r>
      <w:r w:rsidR="00576DF9">
        <w:t xml:space="preserve"> I had no idea evaluating the literature reviews. This learning module has enabled </w:t>
      </w:r>
      <w:r w:rsidR="00576DF9" w:rsidRPr="009D6416">
        <w:rPr>
          <w:noProof/>
        </w:rPr>
        <w:t>me</w:t>
      </w:r>
      <w:r w:rsidR="009D6416">
        <w:rPr>
          <w:noProof/>
        </w:rPr>
        <w:t xml:space="preserve"> in</w:t>
      </w:r>
      <w:r w:rsidR="00576DF9">
        <w:t xml:space="preserve"> presenting the research findings appropriately. Drawing a conclusion in the research project is one of the most crucial parts and this module has taught me how to draw conclusion effectively by using </w:t>
      </w:r>
      <w:r w:rsidR="009D6416">
        <w:rPr>
          <w:noProof/>
        </w:rPr>
        <w:t>fewer</w:t>
      </w:r>
      <w:r w:rsidR="00576DF9">
        <w:t xml:space="preserve"> words. This module has increased my thinking ability and my </w:t>
      </w:r>
      <w:r w:rsidR="00576DF9">
        <w:lastRenderedPageBreak/>
        <w:t>typing speed simultaneously so I can write better formal write-ups more efficiently than before</w:t>
      </w:r>
      <w:r w:rsidR="005E72E9" w:rsidRPr="005E72E9">
        <w:t xml:space="preserve"> </w:t>
      </w:r>
      <w:r w:rsidR="005E72E9">
        <w:t>(</w:t>
      </w:r>
      <w:proofErr w:type="spellStart"/>
      <w:r w:rsidR="005E72E9">
        <w:t>Cappelli</w:t>
      </w:r>
      <w:proofErr w:type="spellEnd"/>
      <w:r w:rsidR="005E72E9">
        <w:t>, 2015)</w:t>
      </w:r>
      <w:r w:rsidR="00576DF9">
        <w:t xml:space="preserve">. Connecting the flow of the idea in a writing to reflect the objective or purpose of the study makes a writing better and by doing this module I got to know that. </w:t>
      </w:r>
      <w:r w:rsidR="005D109E">
        <w:t xml:space="preserve">Learning this module prevents </w:t>
      </w:r>
      <w:r w:rsidR="005D109E" w:rsidRPr="009D6416">
        <w:rPr>
          <w:noProof/>
        </w:rPr>
        <w:t>me</w:t>
      </w:r>
      <w:r w:rsidR="009D6416">
        <w:rPr>
          <w:noProof/>
        </w:rPr>
        <w:t xml:space="preserve"> from</w:t>
      </w:r>
      <w:r w:rsidR="005D109E">
        <w:t xml:space="preserve"> presenting irrelevant arguments so from now on I am much more conscious regarding that. Additionally this module has increased my interpersonal skills and technical knowledge which will help me further to become a good author or researcher. To conduct </w:t>
      </w:r>
      <w:r w:rsidR="009D6416">
        <w:t xml:space="preserve">the </w:t>
      </w:r>
      <w:r w:rsidR="005D109E" w:rsidRPr="009D6416">
        <w:rPr>
          <w:noProof/>
        </w:rPr>
        <w:t>survey</w:t>
      </w:r>
      <w:r w:rsidR="005D109E">
        <w:t xml:space="preserve">, or to take </w:t>
      </w:r>
      <w:r w:rsidR="009D6416">
        <w:t xml:space="preserve">an </w:t>
      </w:r>
      <w:r w:rsidR="005D109E" w:rsidRPr="009D6416">
        <w:rPr>
          <w:noProof/>
        </w:rPr>
        <w:t>interview</w:t>
      </w:r>
      <w:r w:rsidR="005D109E">
        <w:t xml:space="preserve"> for gathering primary source information, my communication skills have been developing. I can now easily communicate with individuals effectively. Also sometimes I need to work with a team so I can perform well in a </w:t>
      </w:r>
      <w:r w:rsidR="005D109E" w:rsidRPr="009D6416">
        <w:rPr>
          <w:noProof/>
        </w:rPr>
        <w:t>group</w:t>
      </w:r>
      <w:r w:rsidR="009D6416">
        <w:rPr>
          <w:noProof/>
        </w:rPr>
        <w:t xml:space="preserve"> </w:t>
      </w:r>
      <w:r w:rsidR="005D109E" w:rsidRPr="009D6416">
        <w:rPr>
          <w:noProof/>
        </w:rPr>
        <w:t>setting</w:t>
      </w:r>
      <w:r w:rsidR="005D109E">
        <w:t xml:space="preserve"> and my organizing ability has been improving on a daily basis. For accomplishing a task, I have to prepare a plan well since this module has taught me that a good planning is like half of the accomplishment of any task</w:t>
      </w:r>
      <w:r w:rsidR="005E72E9">
        <w:t xml:space="preserve"> </w:t>
      </w:r>
      <w:r w:rsidR="005E72E9" w:rsidRPr="005E72E9">
        <w:t xml:space="preserve">(Almeida, Behrman and </w:t>
      </w:r>
      <w:proofErr w:type="spellStart"/>
      <w:r w:rsidR="005E72E9" w:rsidRPr="005E72E9">
        <w:t>Robalino</w:t>
      </w:r>
      <w:proofErr w:type="spellEnd"/>
      <w:r w:rsidR="005E72E9" w:rsidRPr="005E72E9">
        <w:t>, 2012)</w:t>
      </w:r>
      <w:r w:rsidR="005D109E">
        <w:t xml:space="preserve">. I know from this module how to organize my task by preparing </w:t>
      </w:r>
      <w:r w:rsidR="009D6416">
        <w:t xml:space="preserve">a </w:t>
      </w:r>
      <w:r w:rsidR="005D109E" w:rsidRPr="009D6416">
        <w:rPr>
          <w:noProof/>
        </w:rPr>
        <w:t>time</w:t>
      </w:r>
      <w:r w:rsidR="005D109E">
        <w:t xml:space="preserve"> frame so that I do not lose focus and this prevents me from procrastinating. My technical knowledge has been improved by doing this module. I can use Microsoft Excel, PowerPoint, SPSS, and other software effectively in order to </w:t>
      </w:r>
      <w:r w:rsidR="005D109E" w:rsidRPr="009D6416">
        <w:rPr>
          <w:noProof/>
        </w:rPr>
        <w:t>present</w:t>
      </w:r>
      <w:r w:rsidR="005D109E">
        <w:t xml:space="preserve"> my research findings. </w:t>
      </w:r>
      <w:r w:rsidR="004F0894">
        <w:t xml:space="preserve">Doing this module reduced a lot of my difficulties that I faced earlier. This module has enabled me to figure out my shortcomings and I am trying to overcome them. My </w:t>
      </w:r>
      <w:r w:rsidR="004F0894" w:rsidRPr="009D6416">
        <w:rPr>
          <w:noProof/>
        </w:rPr>
        <w:t>problem</w:t>
      </w:r>
      <w:r w:rsidR="009D6416">
        <w:rPr>
          <w:noProof/>
        </w:rPr>
        <w:t>-</w:t>
      </w:r>
      <w:r w:rsidR="004F0894" w:rsidRPr="009D6416">
        <w:rPr>
          <w:noProof/>
        </w:rPr>
        <w:t>solving</w:t>
      </w:r>
      <w:r w:rsidR="004F0894">
        <w:t xml:space="preserve"> ability is not up to the mark so I am trying to improve my </w:t>
      </w:r>
      <w:r w:rsidR="004F0894" w:rsidRPr="009D6416">
        <w:rPr>
          <w:noProof/>
        </w:rPr>
        <w:t>problem</w:t>
      </w:r>
      <w:r w:rsidR="009D6416">
        <w:rPr>
          <w:noProof/>
        </w:rPr>
        <w:t>-</w:t>
      </w:r>
      <w:r w:rsidR="004F0894" w:rsidRPr="009D6416">
        <w:rPr>
          <w:noProof/>
        </w:rPr>
        <w:t>solving</w:t>
      </w:r>
      <w:r w:rsidR="004F0894">
        <w:t xml:space="preserve"> ability by solving more analytical problems. I am bad at self-management so I am focusing on the regular works for the purpose of getting focused</w:t>
      </w:r>
      <w:r w:rsidR="005E72E9">
        <w:t xml:space="preserve"> </w:t>
      </w:r>
      <w:r w:rsidR="005E72E9" w:rsidRPr="005E72E9">
        <w:t>(</w:t>
      </w:r>
      <w:proofErr w:type="spellStart"/>
      <w:r w:rsidR="005E72E9" w:rsidRPr="005E72E9">
        <w:t>Cappelli</w:t>
      </w:r>
      <w:proofErr w:type="spellEnd"/>
      <w:r w:rsidR="005E72E9" w:rsidRPr="005E72E9">
        <w:t>, 2015)</w:t>
      </w:r>
      <w:r w:rsidR="004F0894">
        <w:t xml:space="preserve">. </w:t>
      </w:r>
      <w:r w:rsidR="004F0894" w:rsidRPr="009D6416">
        <w:rPr>
          <w:noProof/>
        </w:rPr>
        <w:t>Also</w:t>
      </w:r>
      <w:r w:rsidR="009D6416">
        <w:rPr>
          <w:noProof/>
        </w:rPr>
        <w:t>,</w:t>
      </w:r>
      <w:r w:rsidR="004F0894">
        <w:t xml:space="preserve"> my poor communication and presentation ability causes me difficulties so I am consistently </w:t>
      </w:r>
      <w:r w:rsidR="004F0894" w:rsidRPr="005E72E9">
        <w:rPr>
          <w:noProof/>
        </w:rPr>
        <w:t>practi</w:t>
      </w:r>
      <w:r w:rsidR="005E72E9">
        <w:rPr>
          <w:noProof/>
        </w:rPr>
        <w:t>c</w:t>
      </w:r>
      <w:r w:rsidR="004F0894" w:rsidRPr="005E72E9">
        <w:rPr>
          <w:noProof/>
        </w:rPr>
        <w:t>ing</w:t>
      </w:r>
      <w:r w:rsidR="004F0894">
        <w:t xml:space="preserve"> at my home and planning to join the debate club </w:t>
      </w:r>
      <w:r w:rsidR="009D6416">
        <w:rPr>
          <w:noProof/>
        </w:rPr>
        <w:t>at</w:t>
      </w:r>
      <w:r w:rsidR="004F0894">
        <w:t xml:space="preserve"> my college.</w:t>
      </w:r>
    </w:p>
    <w:p w:rsidR="00B41EEA" w:rsidRDefault="00B41EEA" w:rsidP="00B41EEA">
      <w:r>
        <w:br w:type="page"/>
      </w:r>
    </w:p>
    <w:p w:rsidR="00370FEA" w:rsidRPr="002C0DF6" w:rsidRDefault="004F0894" w:rsidP="002C0DF6">
      <w:pPr>
        <w:rPr>
          <w:b/>
        </w:rPr>
      </w:pPr>
      <w:r w:rsidRPr="00370FEA">
        <w:lastRenderedPageBreak/>
        <w:t xml:space="preserve"> </w:t>
      </w:r>
      <w:r w:rsidR="00370FEA" w:rsidRPr="002C0DF6">
        <w:rPr>
          <w:b/>
          <w:sz w:val="32"/>
        </w:rPr>
        <w:t>References</w:t>
      </w:r>
    </w:p>
    <w:p w:rsidR="00370FEA" w:rsidRPr="00370FEA" w:rsidRDefault="00370FEA" w:rsidP="00370FEA">
      <w:pPr>
        <w:pStyle w:val="NormalWeb"/>
        <w:spacing w:before="0" w:beforeAutospacing="0" w:after="180" w:afterAutospacing="0" w:line="360" w:lineRule="auto"/>
        <w:ind w:left="450" w:hanging="450"/>
        <w:jc w:val="both"/>
        <w:rPr>
          <w:color w:val="000000"/>
        </w:rPr>
      </w:pPr>
      <w:r w:rsidRPr="00370FEA">
        <w:rPr>
          <w:color w:val="000000"/>
        </w:rPr>
        <w:t xml:space="preserve">Almeida, R., Behrman, J. </w:t>
      </w:r>
      <w:r w:rsidRPr="005E72E9">
        <w:rPr>
          <w:noProof/>
          <w:color w:val="000000"/>
        </w:rPr>
        <w:t>and</w:t>
      </w:r>
      <w:r w:rsidRPr="00370FEA">
        <w:rPr>
          <w:color w:val="000000"/>
        </w:rPr>
        <w:t xml:space="preserve"> </w:t>
      </w:r>
      <w:proofErr w:type="spellStart"/>
      <w:r w:rsidRPr="00370FEA">
        <w:rPr>
          <w:color w:val="000000"/>
        </w:rPr>
        <w:t>Robalino</w:t>
      </w:r>
      <w:proofErr w:type="spellEnd"/>
      <w:r w:rsidRPr="00370FEA">
        <w:rPr>
          <w:color w:val="000000"/>
        </w:rPr>
        <w:t>, D. (2012). </w:t>
      </w:r>
      <w:r w:rsidRPr="00370FEA">
        <w:rPr>
          <w:i/>
          <w:iCs/>
          <w:color w:val="000000"/>
        </w:rPr>
        <w:t>The right skills for the job</w:t>
      </w:r>
      <w:proofErr w:type="gramStart"/>
      <w:r w:rsidRPr="00370FEA">
        <w:rPr>
          <w:i/>
          <w:iCs/>
          <w:color w:val="000000"/>
        </w:rPr>
        <w:t>?</w:t>
      </w:r>
      <w:r w:rsidRPr="00370FEA">
        <w:rPr>
          <w:color w:val="000000"/>
        </w:rPr>
        <w:t>.</w:t>
      </w:r>
      <w:proofErr w:type="gramEnd"/>
      <w:r w:rsidRPr="00370FEA">
        <w:rPr>
          <w:color w:val="000000"/>
        </w:rPr>
        <w:t xml:space="preserve"> Washington, D.C.: World Bank.</w:t>
      </w:r>
    </w:p>
    <w:p w:rsidR="00370FEA" w:rsidRPr="00370FEA" w:rsidRDefault="00370FEA" w:rsidP="00370FEA">
      <w:pPr>
        <w:pStyle w:val="NormalWeb"/>
        <w:spacing w:before="0" w:beforeAutospacing="0" w:after="180" w:afterAutospacing="0" w:line="360" w:lineRule="auto"/>
        <w:ind w:left="450" w:hanging="450"/>
        <w:jc w:val="both"/>
        <w:rPr>
          <w:color w:val="000000"/>
        </w:rPr>
      </w:pPr>
      <w:r w:rsidRPr="00370FEA">
        <w:rPr>
          <w:color w:val="000000"/>
        </w:rPr>
        <w:t>Bailey, S. (2018). </w:t>
      </w:r>
      <w:r w:rsidRPr="00370FEA">
        <w:rPr>
          <w:i/>
          <w:iCs/>
          <w:color w:val="000000"/>
        </w:rPr>
        <w:t>Academic writing</w:t>
      </w:r>
      <w:r w:rsidRPr="00370FEA">
        <w:rPr>
          <w:color w:val="000000"/>
        </w:rPr>
        <w:t>. New York, NY: Routledge.</w:t>
      </w:r>
    </w:p>
    <w:p w:rsidR="00370FEA" w:rsidRPr="00370FEA" w:rsidRDefault="00370FEA" w:rsidP="00370FEA">
      <w:pPr>
        <w:pStyle w:val="NormalWeb"/>
        <w:spacing w:before="0" w:beforeAutospacing="0" w:after="180" w:afterAutospacing="0" w:line="360" w:lineRule="auto"/>
        <w:ind w:left="450" w:hanging="450"/>
        <w:jc w:val="both"/>
        <w:rPr>
          <w:color w:val="000000"/>
        </w:rPr>
      </w:pPr>
      <w:proofErr w:type="spellStart"/>
      <w:r w:rsidRPr="00370FEA">
        <w:rPr>
          <w:color w:val="000000"/>
        </w:rPr>
        <w:t>Cappelli</w:t>
      </w:r>
      <w:proofErr w:type="spellEnd"/>
      <w:r w:rsidRPr="00370FEA">
        <w:rPr>
          <w:color w:val="000000"/>
        </w:rPr>
        <w:t>, P. (2015). Skill Gaps, Skill Shortages, and Skill Mismatches. </w:t>
      </w:r>
      <w:r w:rsidRPr="00370FEA">
        <w:rPr>
          <w:i/>
          <w:iCs/>
          <w:color w:val="000000"/>
        </w:rPr>
        <w:t>ILR Review</w:t>
      </w:r>
      <w:r w:rsidRPr="00370FEA">
        <w:rPr>
          <w:color w:val="000000"/>
        </w:rPr>
        <w:t>, 68(2), pp.251-290.</w:t>
      </w:r>
    </w:p>
    <w:p w:rsidR="00370FEA" w:rsidRPr="00370FEA" w:rsidRDefault="00370FEA" w:rsidP="00370FEA">
      <w:pPr>
        <w:pStyle w:val="NormalWeb"/>
        <w:spacing w:before="0" w:beforeAutospacing="0" w:after="180" w:afterAutospacing="0" w:line="360" w:lineRule="auto"/>
        <w:ind w:left="450" w:hanging="450"/>
        <w:jc w:val="both"/>
        <w:rPr>
          <w:color w:val="000000"/>
        </w:rPr>
      </w:pPr>
      <w:proofErr w:type="spellStart"/>
      <w:r w:rsidRPr="00370FEA">
        <w:rPr>
          <w:color w:val="000000"/>
        </w:rPr>
        <w:t>Ganobcsik</w:t>
      </w:r>
      <w:proofErr w:type="spellEnd"/>
      <w:r w:rsidRPr="00370FEA">
        <w:rPr>
          <w:color w:val="000000"/>
        </w:rPr>
        <w:t>-Williams, L. (2014). Editorial: Shared Practices and Theories in Academic Writing. </w:t>
      </w:r>
      <w:r w:rsidRPr="00370FEA">
        <w:rPr>
          <w:i/>
          <w:iCs/>
          <w:color w:val="000000"/>
        </w:rPr>
        <w:t>Journal of Academic Writing</w:t>
      </w:r>
      <w:r w:rsidRPr="00370FEA">
        <w:rPr>
          <w:color w:val="000000"/>
        </w:rPr>
        <w:t xml:space="preserve">, </w:t>
      </w:r>
      <w:proofErr w:type="spellStart"/>
      <w:r w:rsidRPr="00370FEA">
        <w:rPr>
          <w:color w:val="000000"/>
        </w:rPr>
        <w:t>p.ii</w:t>
      </w:r>
      <w:proofErr w:type="spellEnd"/>
      <w:r w:rsidRPr="00370FEA">
        <w:rPr>
          <w:color w:val="000000"/>
        </w:rPr>
        <w:t>-iii.</w:t>
      </w:r>
    </w:p>
    <w:p w:rsidR="00370FEA" w:rsidRPr="00370FEA" w:rsidRDefault="00370FEA" w:rsidP="00370FEA">
      <w:pPr>
        <w:pStyle w:val="NormalWeb"/>
        <w:spacing w:before="0" w:beforeAutospacing="0" w:after="180" w:afterAutospacing="0" w:line="360" w:lineRule="auto"/>
        <w:ind w:left="450" w:hanging="450"/>
        <w:jc w:val="both"/>
        <w:rPr>
          <w:color w:val="000000"/>
        </w:rPr>
      </w:pPr>
      <w:r w:rsidRPr="00370FEA">
        <w:rPr>
          <w:color w:val="000000"/>
        </w:rPr>
        <w:t>Jordan, R. (2010). </w:t>
      </w:r>
      <w:r w:rsidRPr="00370FEA">
        <w:rPr>
          <w:i/>
          <w:iCs/>
          <w:color w:val="000000"/>
        </w:rPr>
        <w:t>Academic writing course</w:t>
      </w:r>
      <w:r w:rsidRPr="00370FEA">
        <w:rPr>
          <w:color w:val="000000"/>
        </w:rPr>
        <w:t>. Harlow: Longman.</w:t>
      </w:r>
    </w:p>
    <w:p w:rsidR="00370FEA" w:rsidRPr="00370FEA" w:rsidRDefault="00370FEA" w:rsidP="00370FEA">
      <w:pPr>
        <w:pStyle w:val="NormalWeb"/>
        <w:spacing w:before="0" w:beforeAutospacing="0" w:after="180" w:afterAutospacing="0" w:line="360" w:lineRule="auto"/>
        <w:ind w:left="450" w:hanging="450"/>
        <w:jc w:val="both"/>
        <w:rPr>
          <w:color w:val="000000"/>
        </w:rPr>
      </w:pPr>
      <w:proofErr w:type="spellStart"/>
      <w:r w:rsidRPr="00370FEA">
        <w:rPr>
          <w:color w:val="000000"/>
        </w:rPr>
        <w:t>Macgilchrist</w:t>
      </w:r>
      <w:proofErr w:type="spellEnd"/>
      <w:r w:rsidRPr="00370FEA">
        <w:rPr>
          <w:color w:val="000000"/>
        </w:rPr>
        <w:t>, F. (2014). </w:t>
      </w:r>
      <w:r w:rsidRPr="00370FEA">
        <w:rPr>
          <w:i/>
          <w:iCs/>
          <w:color w:val="000000"/>
        </w:rPr>
        <w:t>Academic Writing</w:t>
      </w:r>
      <w:r w:rsidRPr="00370FEA">
        <w:rPr>
          <w:color w:val="000000"/>
        </w:rPr>
        <w:t>. Paderborn: UTB.</w:t>
      </w:r>
    </w:p>
    <w:p w:rsidR="00370FEA" w:rsidRPr="00370FEA" w:rsidRDefault="00370FEA" w:rsidP="00370FEA">
      <w:pPr>
        <w:pStyle w:val="NormalWeb"/>
        <w:spacing w:before="0" w:beforeAutospacing="0" w:after="180" w:afterAutospacing="0" w:line="360" w:lineRule="auto"/>
        <w:ind w:left="450" w:hanging="450"/>
        <w:jc w:val="both"/>
        <w:rPr>
          <w:color w:val="000000"/>
        </w:rPr>
      </w:pPr>
      <w:r w:rsidRPr="00370FEA">
        <w:rPr>
          <w:color w:val="000000"/>
        </w:rPr>
        <w:t>Skillsyouneed.com. (2018). </w:t>
      </w:r>
      <w:r w:rsidRPr="00370FEA">
        <w:rPr>
          <w:i/>
          <w:iCs/>
          <w:color w:val="000000"/>
        </w:rPr>
        <w:t>Employability Skills: Skills You Need for a Job</w:t>
      </w:r>
      <w:r w:rsidRPr="00370FEA">
        <w:rPr>
          <w:color w:val="000000"/>
        </w:rPr>
        <w:t>. [</w:t>
      </w:r>
      <w:proofErr w:type="gramStart"/>
      <w:r w:rsidRPr="00370FEA">
        <w:rPr>
          <w:color w:val="000000"/>
        </w:rPr>
        <w:t>online</w:t>
      </w:r>
      <w:proofErr w:type="gramEnd"/>
      <w:r w:rsidRPr="00370FEA">
        <w:rPr>
          <w:color w:val="000000"/>
        </w:rPr>
        <w:t xml:space="preserve">] </w:t>
      </w:r>
      <w:proofErr w:type="gramStart"/>
      <w:r w:rsidRPr="00370FEA">
        <w:rPr>
          <w:color w:val="000000"/>
        </w:rPr>
        <w:t xml:space="preserve">Available </w:t>
      </w:r>
      <w:r w:rsidRPr="009D6416">
        <w:rPr>
          <w:noProof/>
          <w:color w:val="000000"/>
        </w:rPr>
        <w:t>at</w:t>
      </w:r>
      <w:r w:rsidRPr="00370FEA">
        <w:rPr>
          <w:color w:val="000000"/>
        </w:rPr>
        <w:t xml:space="preserve"> https://www.skillsyouneed.com/general/employability-skills.html [Accessed 27 Jul. 2018].</w:t>
      </w:r>
      <w:proofErr w:type="gramEnd"/>
    </w:p>
    <w:p w:rsidR="00370FEA" w:rsidRPr="00370FEA" w:rsidRDefault="00370FEA" w:rsidP="00370FEA">
      <w:pPr>
        <w:pStyle w:val="NormalWeb"/>
        <w:spacing w:before="0" w:beforeAutospacing="0" w:after="180" w:afterAutospacing="0" w:line="360" w:lineRule="auto"/>
        <w:ind w:left="450" w:hanging="450"/>
        <w:jc w:val="both"/>
        <w:rPr>
          <w:color w:val="000000"/>
        </w:rPr>
      </w:pPr>
      <w:r w:rsidRPr="00370FEA">
        <w:rPr>
          <w:color w:val="000000"/>
        </w:rPr>
        <w:t>Sword, H. (2012). </w:t>
      </w:r>
      <w:r w:rsidRPr="00370FEA">
        <w:rPr>
          <w:i/>
          <w:iCs/>
          <w:color w:val="000000"/>
        </w:rPr>
        <w:t>Stylish academic writing</w:t>
      </w:r>
      <w:r w:rsidRPr="00370FEA">
        <w:rPr>
          <w:color w:val="000000"/>
        </w:rPr>
        <w:t>. Cambridge, Mass: Harvard University Press.</w:t>
      </w:r>
    </w:p>
    <w:p w:rsidR="00370FEA" w:rsidRPr="00370FEA" w:rsidRDefault="00370FEA" w:rsidP="00370FEA">
      <w:pPr>
        <w:pStyle w:val="NormalWeb"/>
        <w:spacing w:before="0" w:beforeAutospacing="0" w:after="180" w:afterAutospacing="0" w:line="360" w:lineRule="auto"/>
        <w:ind w:left="450" w:hanging="450"/>
        <w:jc w:val="both"/>
        <w:rPr>
          <w:color w:val="000000"/>
        </w:rPr>
      </w:pPr>
      <w:r w:rsidRPr="00370FEA">
        <w:rPr>
          <w:color w:val="000000"/>
        </w:rPr>
        <w:t>Taylor, K. (2012). </w:t>
      </w:r>
      <w:r w:rsidRPr="00370FEA">
        <w:rPr>
          <w:i/>
          <w:iCs/>
          <w:color w:val="000000"/>
        </w:rPr>
        <w:t>Writing academic reviews</w:t>
      </w:r>
      <w:r w:rsidRPr="00370FEA">
        <w:rPr>
          <w:color w:val="000000"/>
        </w:rPr>
        <w:t>. Peterborough, Ont.: Trent University, Academic Skills Centre.</w:t>
      </w:r>
    </w:p>
    <w:p w:rsidR="00D43CCF" w:rsidRPr="0055694F" w:rsidRDefault="00D43CCF" w:rsidP="0055694F"/>
    <w:sectPr w:rsidR="00D43CCF" w:rsidRPr="0055694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c0NTQzMjKwsDQxMjdQ0lEKTi0uzszPAykwqQUAQEHIRiwAAAA="/>
  </w:docVars>
  <w:rsids>
    <w:rsidRoot w:val="0055694F"/>
    <w:rsid w:val="00055C44"/>
    <w:rsid w:val="002026FA"/>
    <w:rsid w:val="00275D36"/>
    <w:rsid w:val="002C0DF6"/>
    <w:rsid w:val="002F7F65"/>
    <w:rsid w:val="003049E8"/>
    <w:rsid w:val="00370FEA"/>
    <w:rsid w:val="004565E9"/>
    <w:rsid w:val="004D582C"/>
    <w:rsid w:val="004F0894"/>
    <w:rsid w:val="0055694F"/>
    <w:rsid w:val="00576DF9"/>
    <w:rsid w:val="00580A76"/>
    <w:rsid w:val="005D109E"/>
    <w:rsid w:val="005E72E9"/>
    <w:rsid w:val="009D0DA0"/>
    <w:rsid w:val="009D6416"/>
    <w:rsid w:val="009E30DE"/>
    <w:rsid w:val="00A84DC9"/>
    <w:rsid w:val="00B41EEA"/>
    <w:rsid w:val="00CB7F46"/>
    <w:rsid w:val="00D43CCF"/>
    <w:rsid w:val="00DB41A6"/>
    <w:rsid w:val="00DE06EA"/>
    <w:rsid w:val="00EF752B"/>
    <w:rsid w:val="00F0152A"/>
    <w:rsid w:val="00F67D5D"/>
    <w:rsid w:val="00F7087E"/>
    <w:rsid w:val="00F85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4DC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049E8"/>
    <w:pPr>
      <w:keepNext/>
      <w:keepLines/>
      <w:spacing w:before="240" w:after="0"/>
      <w:jc w:val="center"/>
      <w:outlineLvl w:val="0"/>
    </w:pPr>
    <w:rPr>
      <w:rFonts w:eastAsiaTheme="majorEastAsia" w:cstheme="majorBidi"/>
      <w:b/>
      <w:color w:val="2E74B5" w:themeColor="accent1" w:themeShade="BF"/>
      <w:sz w:val="48"/>
      <w:szCs w:val="32"/>
      <w:lang w:val="en-US"/>
    </w:rPr>
  </w:style>
  <w:style w:type="paragraph" w:styleId="Heading2">
    <w:name w:val="heading 2"/>
    <w:basedOn w:val="Normal"/>
    <w:next w:val="Normal"/>
    <w:link w:val="Heading2Char"/>
    <w:autoRedefine/>
    <w:uiPriority w:val="9"/>
    <w:unhideWhenUsed/>
    <w:qFormat/>
    <w:rsid w:val="00370FEA"/>
    <w:pPr>
      <w:keepNext/>
      <w:keepLines/>
      <w:spacing w:after="0"/>
      <w:outlineLvl w:val="1"/>
    </w:pPr>
    <w:rPr>
      <w:rFonts w:eastAsiaTheme="majorEastAsia" w:cstheme="majorBidi"/>
      <w:b/>
      <w:bCs/>
      <w:color w:val="000000"/>
      <w:sz w:val="28"/>
      <w:szCs w:val="24"/>
    </w:rPr>
  </w:style>
  <w:style w:type="paragraph" w:styleId="Heading3">
    <w:name w:val="heading 3"/>
    <w:basedOn w:val="Normal"/>
    <w:next w:val="Normal"/>
    <w:link w:val="Heading3Char"/>
    <w:autoRedefine/>
    <w:uiPriority w:val="9"/>
    <w:unhideWhenUsed/>
    <w:qFormat/>
    <w:rsid w:val="00A84DC9"/>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9E8"/>
    <w:rPr>
      <w:rFonts w:ascii="Times New Roman" w:eastAsiaTheme="majorEastAsia" w:hAnsi="Times New Roman" w:cstheme="majorBidi"/>
      <w:b/>
      <w:color w:val="2E74B5" w:themeColor="accent1" w:themeShade="BF"/>
      <w:sz w:val="48"/>
      <w:szCs w:val="32"/>
      <w:lang w:val="en-US"/>
    </w:rPr>
  </w:style>
  <w:style w:type="character" w:customStyle="1" w:styleId="Heading2Char">
    <w:name w:val="Heading 2 Char"/>
    <w:basedOn w:val="DefaultParagraphFont"/>
    <w:link w:val="Heading2"/>
    <w:uiPriority w:val="9"/>
    <w:rsid w:val="00370FEA"/>
    <w:rPr>
      <w:rFonts w:ascii="Times New Roman" w:eastAsiaTheme="majorEastAsia" w:hAnsi="Times New Roman" w:cstheme="majorBidi"/>
      <w:b/>
      <w:bCs/>
      <w:color w:val="000000"/>
      <w:sz w:val="28"/>
      <w:szCs w:val="24"/>
    </w:rPr>
  </w:style>
  <w:style w:type="character" w:customStyle="1" w:styleId="Heading3Char">
    <w:name w:val="Heading 3 Char"/>
    <w:basedOn w:val="DefaultParagraphFont"/>
    <w:link w:val="Heading3"/>
    <w:uiPriority w:val="9"/>
    <w:rsid w:val="00A84DC9"/>
    <w:rPr>
      <w:rFonts w:ascii="Times New Roman" w:eastAsiaTheme="majorEastAsia" w:hAnsi="Times New Roman" w:cstheme="majorBidi"/>
      <w:color w:val="1F4D78" w:themeColor="accent1" w:themeShade="7F"/>
      <w:sz w:val="24"/>
      <w:szCs w:val="24"/>
    </w:rPr>
  </w:style>
  <w:style w:type="paragraph" w:styleId="NormalWeb">
    <w:name w:val="Normal (Web)"/>
    <w:basedOn w:val="Normal"/>
    <w:uiPriority w:val="99"/>
    <w:semiHidden/>
    <w:unhideWhenUsed/>
    <w:rsid w:val="00370FEA"/>
    <w:pPr>
      <w:spacing w:before="100" w:beforeAutospacing="1" w:after="100" w:afterAutospacing="1" w:line="240" w:lineRule="auto"/>
      <w:jc w:val="left"/>
    </w:pPr>
    <w:rPr>
      <w:rFonts w:eastAsia="Times New Roman" w:cs="Times New Roman"/>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4DC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049E8"/>
    <w:pPr>
      <w:keepNext/>
      <w:keepLines/>
      <w:spacing w:before="240" w:after="0"/>
      <w:jc w:val="center"/>
      <w:outlineLvl w:val="0"/>
    </w:pPr>
    <w:rPr>
      <w:rFonts w:eastAsiaTheme="majorEastAsia" w:cstheme="majorBidi"/>
      <w:b/>
      <w:color w:val="2E74B5" w:themeColor="accent1" w:themeShade="BF"/>
      <w:sz w:val="48"/>
      <w:szCs w:val="32"/>
      <w:lang w:val="en-US"/>
    </w:rPr>
  </w:style>
  <w:style w:type="paragraph" w:styleId="Heading2">
    <w:name w:val="heading 2"/>
    <w:basedOn w:val="Normal"/>
    <w:next w:val="Normal"/>
    <w:link w:val="Heading2Char"/>
    <w:autoRedefine/>
    <w:uiPriority w:val="9"/>
    <w:unhideWhenUsed/>
    <w:qFormat/>
    <w:rsid w:val="00370FEA"/>
    <w:pPr>
      <w:keepNext/>
      <w:keepLines/>
      <w:spacing w:after="0"/>
      <w:outlineLvl w:val="1"/>
    </w:pPr>
    <w:rPr>
      <w:rFonts w:eastAsiaTheme="majorEastAsia" w:cstheme="majorBidi"/>
      <w:b/>
      <w:bCs/>
      <w:color w:val="000000"/>
      <w:sz w:val="28"/>
      <w:szCs w:val="24"/>
    </w:rPr>
  </w:style>
  <w:style w:type="paragraph" w:styleId="Heading3">
    <w:name w:val="heading 3"/>
    <w:basedOn w:val="Normal"/>
    <w:next w:val="Normal"/>
    <w:link w:val="Heading3Char"/>
    <w:autoRedefine/>
    <w:uiPriority w:val="9"/>
    <w:unhideWhenUsed/>
    <w:qFormat/>
    <w:rsid w:val="00A84DC9"/>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9E8"/>
    <w:rPr>
      <w:rFonts w:ascii="Times New Roman" w:eastAsiaTheme="majorEastAsia" w:hAnsi="Times New Roman" w:cstheme="majorBidi"/>
      <w:b/>
      <w:color w:val="2E74B5" w:themeColor="accent1" w:themeShade="BF"/>
      <w:sz w:val="48"/>
      <w:szCs w:val="32"/>
      <w:lang w:val="en-US"/>
    </w:rPr>
  </w:style>
  <w:style w:type="character" w:customStyle="1" w:styleId="Heading2Char">
    <w:name w:val="Heading 2 Char"/>
    <w:basedOn w:val="DefaultParagraphFont"/>
    <w:link w:val="Heading2"/>
    <w:uiPriority w:val="9"/>
    <w:rsid w:val="00370FEA"/>
    <w:rPr>
      <w:rFonts w:ascii="Times New Roman" w:eastAsiaTheme="majorEastAsia" w:hAnsi="Times New Roman" w:cstheme="majorBidi"/>
      <w:b/>
      <w:bCs/>
      <w:color w:val="000000"/>
      <w:sz w:val="28"/>
      <w:szCs w:val="24"/>
    </w:rPr>
  </w:style>
  <w:style w:type="character" w:customStyle="1" w:styleId="Heading3Char">
    <w:name w:val="Heading 3 Char"/>
    <w:basedOn w:val="DefaultParagraphFont"/>
    <w:link w:val="Heading3"/>
    <w:uiPriority w:val="9"/>
    <w:rsid w:val="00A84DC9"/>
    <w:rPr>
      <w:rFonts w:ascii="Times New Roman" w:eastAsiaTheme="majorEastAsia" w:hAnsi="Times New Roman" w:cstheme="majorBidi"/>
      <w:color w:val="1F4D78" w:themeColor="accent1" w:themeShade="7F"/>
      <w:sz w:val="24"/>
      <w:szCs w:val="24"/>
    </w:rPr>
  </w:style>
  <w:style w:type="paragraph" w:styleId="NormalWeb">
    <w:name w:val="Normal (Web)"/>
    <w:basedOn w:val="Normal"/>
    <w:uiPriority w:val="99"/>
    <w:semiHidden/>
    <w:unhideWhenUsed/>
    <w:rsid w:val="00370FEA"/>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42697120">
      <w:bodyDiv w:val="1"/>
      <w:marLeft w:val="0"/>
      <w:marRight w:val="0"/>
      <w:marTop w:val="0"/>
      <w:marBottom w:val="0"/>
      <w:divBdr>
        <w:top w:val="none" w:sz="0" w:space="0" w:color="auto"/>
        <w:left w:val="none" w:sz="0" w:space="0" w:color="auto"/>
        <w:bottom w:val="none" w:sz="0" w:space="0" w:color="auto"/>
        <w:right w:val="none" w:sz="0" w:space="0" w:color="auto"/>
      </w:divBdr>
    </w:div>
    <w:div w:id="158868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44517E-D2F6-4B39-87C6-7B49409CF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6</Pages>
  <Words>1810</Words>
  <Characters>9961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8</cp:revision>
  <dcterms:created xsi:type="dcterms:W3CDTF">2018-07-27T07:53:00Z</dcterms:created>
  <dcterms:modified xsi:type="dcterms:W3CDTF">2018-08-29T10:10:00Z</dcterms:modified>
</cp:coreProperties>
</file>