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7A6A1B" w14:textId="54E0D7C0" w:rsidR="00976586" w:rsidRPr="00A94B7A" w:rsidRDefault="000925DB" w:rsidP="00A94B7A">
      <w:pPr>
        <w:rPr>
          <w:rFonts w:ascii="Arial" w:hAnsi="Arial" w:cs="Arial"/>
        </w:rPr>
      </w:pPr>
      <w:r w:rsidRPr="00FB37B8">
        <w:rPr>
          <w:rFonts w:ascii="Arial" w:hAnsi="Arial" w:cs="Arial"/>
          <w:noProof/>
          <w:u w:val="single"/>
        </w:rPr>
        <mc:AlternateContent>
          <mc:Choice Requires="wps">
            <w:drawing>
              <wp:anchor distT="0" distB="0" distL="114300" distR="114300" simplePos="0" relativeHeight="251660288" behindDoc="0" locked="0" layoutInCell="1" allowOverlap="1" wp14:anchorId="02092600" wp14:editId="3F37456A">
                <wp:simplePos x="0" y="0"/>
                <wp:positionH relativeFrom="page">
                  <wp:posOffset>1179443</wp:posOffset>
                </wp:positionH>
                <wp:positionV relativeFrom="margin">
                  <wp:posOffset>-503584</wp:posOffset>
                </wp:positionV>
                <wp:extent cx="5531789" cy="1055757"/>
                <wp:effectExtent l="0" t="0" r="0" b="0"/>
                <wp:wrapNone/>
                <wp:docPr id="62" name="Text Box 62"/>
                <wp:cNvGraphicFramePr/>
                <a:graphic xmlns:a="http://schemas.openxmlformats.org/drawingml/2006/main">
                  <a:graphicData uri="http://schemas.microsoft.com/office/word/2010/wordprocessingShape">
                    <wps:wsp>
                      <wps:cNvSpPr txBox="1"/>
                      <wps:spPr>
                        <a:xfrm>
                          <a:off x="0" y="0"/>
                          <a:ext cx="5531789" cy="1055757"/>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5FEBF263" w14:textId="77777777" w:rsidR="00976586" w:rsidRDefault="00976586" w:rsidP="00976586">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Public health</w:t>
                                </w:r>
                              </w:p>
                            </w:sdtContent>
                          </w:sdt>
                          <w:p w14:paraId="79BE9FB8" w14:textId="58B113D4" w:rsidR="00976586" w:rsidRDefault="00764882" w:rsidP="00976586">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94140F">
                                  <w:rPr>
                                    <w:color w:val="4472C4" w:themeColor="accent1"/>
                                    <w:sz w:val="36"/>
                                    <w:szCs w:val="36"/>
                                  </w:rPr>
                                  <w:t>LCHS</w:t>
                                </w:r>
                                <w:r w:rsidR="000925DB">
                                  <w:rPr>
                                    <w:color w:val="4472C4" w:themeColor="accent1"/>
                                    <w:sz w:val="36"/>
                                    <w:szCs w:val="36"/>
                                  </w:rPr>
                                  <w:t>4004 Report</w:t>
                                </w:r>
                              </w:sdtContent>
                            </w:sdt>
                          </w:p>
                          <w:p w14:paraId="21025B4B" w14:textId="77777777" w:rsidR="00976586" w:rsidRDefault="00976586" w:rsidP="0097658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02092600" id="_x0000_t202" coordsize="21600,21600" o:spt="202" path="m,l,21600r21600,l21600,xe">
                <v:stroke joinstyle="miter"/>
                <v:path gradientshapeok="t" o:connecttype="rect"/>
              </v:shapetype>
              <v:shape id="Text Box 62" o:spid="_x0000_s1026" type="#_x0000_t202" style="position:absolute;margin-left:92.85pt;margin-top:-39.65pt;width:435.55pt;height:83.1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" filled="f" stroked="f" strokeweight=".5pt">
                <v:textbo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5FEBF263" w14:textId="77777777" w:rsidR="00976586" w:rsidRDefault="00976586" w:rsidP="00976586">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Public health</w:t>
                          </w:r>
                        </w:p>
                      </w:sdtContent>
                    </w:sdt>
                    <w:p w14:paraId="79BE9FB8" w14:textId="58B113D4" w:rsidR="00976586" w:rsidRDefault="00764882" w:rsidP="00976586">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94140F">
                            <w:rPr>
                              <w:color w:val="4472C4" w:themeColor="accent1"/>
                              <w:sz w:val="36"/>
                              <w:szCs w:val="36"/>
                            </w:rPr>
                            <w:t>LCHS</w:t>
                          </w:r>
                          <w:r w:rsidR="000925DB">
                            <w:rPr>
                              <w:color w:val="4472C4" w:themeColor="accent1"/>
                              <w:sz w:val="36"/>
                              <w:szCs w:val="36"/>
                            </w:rPr>
                            <w:t>4004 Report</w:t>
                          </w:r>
                        </w:sdtContent>
                      </w:sdt>
                    </w:p>
                    <w:p w14:paraId="21025B4B" w14:textId="77777777" w:rsidR="00976586" w:rsidRDefault="00976586" w:rsidP="00976586"/>
                  </w:txbxContent>
                </v:textbox>
                <w10:wrap anchorx="page" anchory="margin"/>
              </v:shape>
            </w:pict>
          </mc:Fallback>
        </mc:AlternateContent>
      </w:r>
    </w:p>
    <w:sdt>
      <w:sdtPr>
        <w:rPr>
          <w:rFonts w:ascii="Arial" w:eastAsiaTheme="minorHAnsi" w:hAnsi="Arial" w:cs="Arial"/>
          <w:u w:val="single"/>
          <w:lang w:val="en-GB"/>
        </w:rPr>
        <w:id w:val="-171575135"/>
        <w:docPartObj>
          <w:docPartGallery w:val="Cover Pages"/>
          <w:docPartUnique/>
        </w:docPartObj>
      </w:sdtPr>
      <w:sdtEndPr/>
      <w:sdtContent>
        <w:p w14:paraId="1F7AA1EC" w14:textId="50C1C83A" w:rsidR="00976586" w:rsidRPr="00F23E5A" w:rsidRDefault="00976586" w:rsidP="00667C53">
          <w:pPr>
            <w:pStyle w:val="NoSpacing"/>
            <w:spacing w:line="360" w:lineRule="auto"/>
            <w:rPr>
              <w:rFonts w:ascii="Arial" w:hAnsi="Arial" w:cs="Arial"/>
              <w:u w:val="single"/>
            </w:rPr>
          </w:pPr>
        </w:p>
        <w:p w14:paraId="3EA29687" w14:textId="52EFB1A6" w:rsidR="00976586" w:rsidRPr="00F23E5A" w:rsidRDefault="00976586" w:rsidP="00667C53">
          <w:pPr>
            <w:spacing w:line="360" w:lineRule="auto"/>
            <w:rPr>
              <w:rFonts w:ascii="Arial" w:hAnsi="Arial" w:cs="Arial"/>
              <w:u w:val="single"/>
            </w:rPr>
          </w:pPr>
        </w:p>
        <w:p w14:paraId="7E7590EE" w14:textId="507F1E5F" w:rsidR="00976586" w:rsidRPr="00F23E5A" w:rsidRDefault="00BE7E85" w:rsidP="00667C53">
          <w:pPr>
            <w:spacing w:line="360" w:lineRule="auto"/>
            <w:rPr>
              <w:rFonts w:ascii="Arial" w:hAnsi="Arial" w:cs="Arial"/>
              <w:u w:val="single"/>
            </w:rPr>
          </w:pPr>
          <w:r w:rsidRPr="00F23E5A">
            <w:rPr>
              <w:rFonts w:ascii="Arial" w:hAnsi="Arial" w:cs="Arial"/>
              <w:noProof/>
              <w:u w:val="single"/>
            </w:rPr>
            <mc:AlternateContent>
              <mc:Choice Requires="wps">
                <w:drawing>
                  <wp:anchor distT="0" distB="0" distL="114300" distR="114300" simplePos="0" relativeHeight="251656192" behindDoc="0" locked="0" layoutInCell="1" allowOverlap="1" wp14:anchorId="7AB46AD6" wp14:editId="2CE504CF">
                    <wp:simplePos x="0" y="0"/>
                    <wp:positionH relativeFrom="page">
                      <wp:posOffset>432904</wp:posOffset>
                    </wp:positionH>
                    <wp:positionV relativeFrom="margin">
                      <wp:posOffset>7840871</wp:posOffset>
                    </wp:positionV>
                    <wp:extent cx="7041322" cy="1801936"/>
                    <wp:effectExtent l="0" t="0" r="7620" b="8255"/>
                    <wp:wrapNone/>
                    <wp:docPr id="69" name="Text Box 69"/>
                    <wp:cNvGraphicFramePr/>
                    <a:graphic xmlns:a="http://schemas.openxmlformats.org/drawingml/2006/main">
                      <a:graphicData uri="http://schemas.microsoft.com/office/word/2010/wordprocessingShape">
                        <wps:wsp>
                          <wps:cNvSpPr txBox="1"/>
                          <wps:spPr>
                            <a:xfrm>
                              <a:off x="0" y="0"/>
                              <a:ext cx="7041322" cy="180193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275130D" w14:textId="7F0903A5" w:rsidR="00976586" w:rsidRDefault="00280732" w:rsidP="00BE7E85">
                                <w:pPr>
                                  <w:pStyle w:val="NoSpacing"/>
                                  <w:rPr>
                                    <w:color w:val="4472C4" w:themeColor="accent1"/>
                                    <w:sz w:val="36"/>
                                    <w:szCs w:val="36"/>
                                  </w:rPr>
                                </w:pPr>
                                <w:r>
                                  <w:rPr>
                                    <w:color w:val="4472C4" w:themeColor="accent1"/>
                                    <w:sz w:val="36"/>
                                    <w:szCs w:val="36"/>
                                  </w:rPr>
                                  <w:t>Javaria Rehman</w:t>
                                </w:r>
                                <w:r w:rsidR="00B1765A">
                                  <w:rPr>
                                    <w:color w:val="4472C4" w:themeColor="accent1"/>
                                    <w:sz w:val="36"/>
                                    <w:szCs w:val="36"/>
                                  </w:rPr>
                                  <w:t xml:space="preserve"> (212</w:t>
                                </w:r>
                                <w:r w:rsidR="00A52BEE">
                                  <w:rPr>
                                    <w:color w:val="4472C4" w:themeColor="accent1"/>
                                    <w:sz w:val="36"/>
                                    <w:szCs w:val="36"/>
                                  </w:rPr>
                                  <w:t>8580)</w:t>
                                </w:r>
                              </w:p>
                              <w:p w14:paraId="61E4922E" w14:textId="741065AC" w:rsidR="00280732" w:rsidRDefault="00280732" w:rsidP="00BE7E85">
                                <w:pPr>
                                  <w:pStyle w:val="NoSpacing"/>
                                  <w:rPr>
                                    <w:color w:val="4472C4" w:themeColor="accent1"/>
                                    <w:sz w:val="36"/>
                                    <w:szCs w:val="36"/>
                                  </w:rPr>
                                </w:pPr>
                                <w:r>
                                  <w:rPr>
                                    <w:color w:val="4472C4" w:themeColor="accent1"/>
                                    <w:sz w:val="36"/>
                                    <w:szCs w:val="36"/>
                                  </w:rPr>
                                  <w:t>Lecturer: Muh</w:t>
                                </w:r>
                                <w:r w:rsidR="00B1765A">
                                  <w:rPr>
                                    <w:color w:val="4472C4" w:themeColor="accent1"/>
                                    <w:sz w:val="36"/>
                                    <w:szCs w:val="36"/>
                                  </w:rPr>
                                  <w:t>amm</w:t>
                                </w:r>
                                <w:r w:rsidR="00DE13B0">
                                  <w:rPr>
                                    <w:color w:val="4472C4" w:themeColor="accent1"/>
                                    <w:sz w:val="36"/>
                                    <w:szCs w:val="36"/>
                                  </w:rPr>
                                  <w:t>a</w:t>
                                </w:r>
                                <w:r w:rsidR="00B1765A">
                                  <w:rPr>
                                    <w:color w:val="4472C4" w:themeColor="accent1"/>
                                    <w:sz w:val="36"/>
                                    <w:szCs w:val="36"/>
                                  </w:rPr>
                                  <w:t>d Hossain</w:t>
                                </w:r>
                              </w:p>
                              <w:sdt>
                                <w:sdtPr>
                                  <w:rPr>
                                    <w:color w:val="4472C4"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EndPr/>
                                <w:sdtContent>
                                  <w:p w14:paraId="1068CC84" w14:textId="44431C03" w:rsidR="00976586" w:rsidRDefault="00B4211B" w:rsidP="00BE7E85">
                                    <w:pPr>
                                      <w:pStyle w:val="NoSpacing"/>
                                      <w:rPr>
                                        <w:color w:val="4472C4" w:themeColor="accent1"/>
                                        <w:sz w:val="36"/>
                                        <w:szCs w:val="36"/>
                                      </w:rPr>
                                    </w:pPr>
                                    <w:r>
                                      <w:rPr>
                                        <w:color w:val="4472C4" w:themeColor="accent1"/>
                                        <w:sz w:val="36"/>
                                        <w:szCs w:val="36"/>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7AB46AD6" id="Text Box 69" o:spid="_x0000_s1027" type="#_x0000_t202" style="position:absolute;margin-left:34.1pt;margin-top:617.4pt;width:554.45pt;height:141.9pt;z-index:251656192;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" filled="f" stroked="f" strokeweight=".5pt">
                    <v:textbox inset="0,0,0,0">
                      <w:txbxContent>
                        <w:p w14:paraId="7275130D" w14:textId="7F0903A5" w:rsidR="00976586" w:rsidRDefault="00280732" w:rsidP="00BE7E85">
                          <w:pPr>
                            <w:pStyle w:val="NoSpacing"/>
                            <w:rPr>
                              <w:color w:val="4472C4" w:themeColor="accent1"/>
                              <w:sz w:val="36"/>
                              <w:szCs w:val="36"/>
                            </w:rPr>
                          </w:pPr>
                          <w:r>
                            <w:rPr>
                              <w:color w:val="4472C4" w:themeColor="accent1"/>
                              <w:sz w:val="36"/>
                              <w:szCs w:val="36"/>
                            </w:rPr>
                            <w:t>Javaria Rehman</w:t>
                          </w:r>
                          <w:r w:rsidR="00B1765A">
                            <w:rPr>
                              <w:color w:val="4472C4" w:themeColor="accent1"/>
                              <w:sz w:val="36"/>
                              <w:szCs w:val="36"/>
                            </w:rPr>
                            <w:t xml:space="preserve"> (212</w:t>
                          </w:r>
                          <w:r w:rsidR="00A52BEE">
                            <w:rPr>
                              <w:color w:val="4472C4" w:themeColor="accent1"/>
                              <w:sz w:val="36"/>
                              <w:szCs w:val="36"/>
                            </w:rPr>
                            <w:t>8580)</w:t>
                          </w:r>
                        </w:p>
                        <w:p w14:paraId="61E4922E" w14:textId="741065AC" w:rsidR="00280732" w:rsidRDefault="00280732" w:rsidP="00BE7E85">
                          <w:pPr>
                            <w:pStyle w:val="NoSpacing"/>
                            <w:rPr>
                              <w:color w:val="4472C4" w:themeColor="accent1"/>
                              <w:sz w:val="36"/>
                              <w:szCs w:val="36"/>
                            </w:rPr>
                          </w:pPr>
                          <w:r>
                            <w:rPr>
                              <w:color w:val="4472C4" w:themeColor="accent1"/>
                              <w:sz w:val="36"/>
                              <w:szCs w:val="36"/>
                            </w:rPr>
                            <w:t>Lecturer: Muh</w:t>
                          </w:r>
                          <w:r w:rsidR="00B1765A">
                            <w:rPr>
                              <w:color w:val="4472C4" w:themeColor="accent1"/>
                              <w:sz w:val="36"/>
                              <w:szCs w:val="36"/>
                            </w:rPr>
                            <w:t>amm</w:t>
                          </w:r>
                          <w:r w:rsidR="00DE13B0">
                            <w:rPr>
                              <w:color w:val="4472C4" w:themeColor="accent1"/>
                              <w:sz w:val="36"/>
                              <w:szCs w:val="36"/>
                            </w:rPr>
                            <w:t>a</w:t>
                          </w:r>
                          <w:r w:rsidR="00B1765A">
                            <w:rPr>
                              <w:color w:val="4472C4" w:themeColor="accent1"/>
                              <w:sz w:val="36"/>
                              <w:szCs w:val="36"/>
                            </w:rPr>
                            <w:t>d Hossain</w:t>
                          </w:r>
                        </w:p>
                        <w:sdt>
                          <w:sdtPr>
                            <w:rPr>
                              <w:color w:val="4472C4"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EndPr/>
                          <w:sdtContent>
                            <w:p w14:paraId="1068CC84" w14:textId="44431C03" w:rsidR="00976586" w:rsidRDefault="00B4211B" w:rsidP="00BE7E85">
                              <w:pPr>
                                <w:pStyle w:val="NoSpacing"/>
                                <w:rPr>
                                  <w:color w:val="4472C4" w:themeColor="accent1"/>
                                  <w:sz w:val="36"/>
                                  <w:szCs w:val="36"/>
                                </w:rPr>
                              </w:pPr>
                              <w:r>
                                <w:rPr>
                                  <w:color w:val="4472C4" w:themeColor="accent1"/>
                                  <w:sz w:val="36"/>
                                  <w:szCs w:val="36"/>
                                </w:rPr>
                                <w:t xml:space="preserve">     </w:t>
                              </w:r>
                            </w:p>
                          </w:sdtContent>
                        </w:sdt>
                      </w:txbxContent>
                    </v:textbox>
                    <w10:wrap anchorx="page" anchory="margin"/>
                  </v:shape>
                </w:pict>
              </mc:Fallback>
            </mc:AlternateContent>
          </w:r>
          <w:r w:rsidR="00A37994" w:rsidRPr="00F23E5A">
            <w:rPr>
              <w:rFonts w:ascii="Arial" w:hAnsi="Arial" w:cs="Arial"/>
              <w:noProof/>
              <w:color w:val="4472C4" w:themeColor="accent1"/>
              <w:u w:val="single"/>
            </w:rPr>
            <mc:AlternateContent>
              <mc:Choice Requires="wpg">
                <w:drawing>
                  <wp:anchor distT="0" distB="0" distL="114300" distR="114300" simplePos="0" relativeHeight="251658240" behindDoc="1" locked="0" layoutInCell="1" allowOverlap="1" wp14:anchorId="03BF0BB1" wp14:editId="7D739806">
                    <wp:simplePos x="0" y="0"/>
                    <wp:positionH relativeFrom="page">
                      <wp:posOffset>1746192</wp:posOffset>
                    </wp:positionH>
                    <wp:positionV relativeFrom="page">
                      <wp:posOffset>2879494</wp:posOffset>
                    </wp:positionV>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73A3FB4A" id="Group 2" o:spid="_x0000_s1026" style="position:absolute;margin-left:137.5pt;margin-top:226.75pt;width:432.65pt;height:448.55pt;z-index:-251658240;mso-width-percent:706;mso-height-percent:566;mso-position-horizontal-relative:page;mso-position-vertical-relative:page;mso-width-percent:706;mso-height-percent:566"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sidR="00976586" w:rsidRPr="00F23E5A">
            <w:rPr>
              <w:rFonts w:ascii="Arial" w:hAnsi="Arial" w:cs="Arial"/>
              <w:u w:val="single"/>
            </w:rPr>
            <w:br w:type="page"/>
          </w:r>
        </w:p>
        <w:p w14:paraId="25D23E60" w14:textId="77777777" w:rsidR="00A80EE0" w:rsidRPr="00F23E5A" w:rsidRDefault="00F451D1" w:rsidP="00667C53">
          <w:pPr>
            <w:spacing w:line="360" w:lineRule="auto"/>
            <w:rPr>
              <w:rFonts w:ascii="Arial" w:hAnsi="Arial" w:cs="Arial"/>
              <w:u w:val="single"/>
            </w:rPr>
          </w:pPr>
          <w:r w:rsidRPr="00F23E5A">
            <w:rPr>
              <w:rFonts w:ascii="Arial" w:hAnsi="Arial" w:cs="Arial"/>
              <w:u w:val="single"/>
            </w:rPr>
            <w:lastRenderedPageBreak/>
            <w:t>Table of Contents</w:t>
          </w:r>
        </w:p>
        <w:p w14:paraId="4D5C1B8A" w14:textId="4A09DFCC" w:rsidR="004125D2" w:rsidRPr="00F23E5A" w:rsidRDefault="00AF421A" w:rsidP="00667C53">
          <w:pPr>
            <w:spacing w:line="360" w:lineRule="auto"/>
            <w:rPr>
              <w:rFonts w:ascii="Arial" w:hAnsi="Arial" w:cs="Arial"/>
            </w:rPr>
          </w:pPr>
          <w:r w:rsidRPr="00F23E5A">
            <w:rPr>
              <w:rFonts w:ascii="Arial" w:hAnsi="Arial" w:cs="Arial"/>
            </w:rPr>
            <w:t>Introduc</w:t>
          </w:r>
          <w:r w:rsidR="004F4365" w:rsidRPr="00F23E5A">
            <w:rPr>
              <w:rFonts w:ascii="Arial" w:hAnsi="Arial" w:cs="Arial"/>
            </w:rPr>
            <w:t xml:space="preserve">tion </w:t>
          </w:r>
          <w:r w:rsidR="00334F15" w:rsidRPr="00F23E5A">
            <w:rPr>
              <w:rFonts w:ascii="Arial" w:hAnsi="Arial" w:cs="Arial"/>
            </w:rPr>
            <w:t>COVID-19…………………….</w:t>
          </w:r>
          <w:r w:rsidR="004125D2" w:rsidRPr="00F23E5A">
            <w:rPr>
              <w:rFonts w:ascii="Arial" w:hAnsi="Arial" w:cs="Arial"/>
            </w:rPr>
            <w:t>…………………………………………………………3</w:t>
          </w:r>
        </w:p>
        <w:p w14:paraId="77DB6081" w14:textId="0354DFF0" w:rsidR="0010080B" w:rsidRPr="00F23E5A" w:rsidRDefault="0010080B" w:rsidP="00667C53">
          <w:pPr>
            <w:spacing w:line="360" w:lineRule="auto"/>
            <w:rPr>
              <w:rFonts w:ascii="Arial" w:hAnsi="Arial" w:cs="Arial"/>
            </w:rPr>
          </w:pPr>
          <w:r w:rsidRPr="00F23E5A">
            <w:rPr>
              <w:rFonts w:ascii="Arial" w:hAnsi="Arial" w:cs="Arial"/>
            </w:rPr>
            <w:t>Signs and Symptoms…………………………………………………………………………………</w:t>
          </w:r>
          <w:r w:rsidR="00CD3B9E" w:rsidRPr="00F23E5A">
            <w:rPr>
              <w:rFonts w:ascii="Arial" w:hAnsi="Arial" w:cs="Arial"/>
            </w:rPr>
            <w:t>3</w:t>
          </w:r>
        </w:p>
        <w:p w14:paraId="0AC44B63" w14:textId="001ECB90" w:rsidR="00FF7DC1" w:rsidRPr="00F23E5A" w:rsidRDefault="00CF4960" w:rsidP="00667C53">
          <w:pPr>
            <w:spacing w:line="360" w:lineRule="auto"/>
            <w:rPr>
              <w:rFonts w:ascii="Arial" w:hAnsi="Arial" w:cs="Arial"/>
            </w:rPr>
          </w:pPr>
          <w:r w:rsidRPr="00F23E5A">
            <w:rPr>
              <w:rFonts w:ascii="Arial" w:hAnsi="Arial" w:cs="Arial"/>
            </w:rPr>
            <w:t>Signs and S</w:t>
          </w:r>
          <w:r w:rsidR="00831EF1" w:rsidRPr="00F23E5A">
            <w:rPr>
              <w:rFonts w:ascii="Arial" w:hAnsi="Arial" w:cs="Arial"/>
            </w:rPr>
            <w:t>ymptoms continued…………………………………………………………………….4</w:t>
          </w:r>
        </w:p>
        <w:p w14:paraId="38740763" w14:textId="568A2E09" w:rsidR="00831EF1" w:rsidRPr="00F23E5A" w:rsidRDefault="00AE75D3" w:rsidP="00667C53">
          <w:pPr>
            <w:spacing w:line="360" w:lineRule="auto"/>
            <w:rPr>
              <w:rFonts w:ascii="Arial" w:hAnsi="Arial" w:cs="Arial"/>
            </w:rPr>
          </w:pPr>
          <w:r w:rsidRPr="00F23E5A">
            <w:rPr>
              <w:rFonts w:ascii="Arial" w:hAnsi="Arial" w:cs="Arial"/>
            </w:rPr>
            <w:t>Epidemiology</w:t>
          </w:r>
          <w:r w:rsidR="00D234D7" w:rsidRPr="00F23E5A">
            <w:rPr>
              <w:rFonts w:ascii="Arial" w:hAnsi="Arial" w:cs="Arial"/>
            </w:rPr>
            <w:t>………………………………………………………………………………………….5</w:t>
          </w:r>
        </w:p>
        <w:p w14:paraId="0E14EFA1" w14:textId="4BB997FC" w:rsidR="009714A3" w:rsidRPr="00F23E5A" w:rsidRDefault="005B4BB4" w:rsidP="00667C53">
          <w:pPr>
            <w:spacing w:line="360" w:lineRule="auto"/>
            <w:rPr>
              <w:rFonts w:ascii="Arial" w:hAnsi="Arial" w:cs="Arial"/>
            </w:rPr>
          </w:pPr>
          <w:r w:rsidRPr="00F23E5A">
            <w:rPr>
              <w:rFonts w:ascii="Arial" w:hAnsi="Arial" w:cs="Arial"/>
            </w:rPr>
            <w:t>Public Health Measures……………………………………………………………………………..</w:t>
          </w:r>
          <w:r w:rsidR="009D2189" w:rsidRPr="00F23E5A">
            <w:rPr>
              <w:rFonts w:ascii="Arial" w:hAnsi="Arial" w:cs="Arial"/>
            </w:rPr>
            <w:t>.</w:t>
          </w:r>
          <w:r w:rsidRPr="00F23E5A">
            <w:rPr>
              <w:rFonts w:ascii="Arial" w:hAnsi="Arial" w:cs="Arial"/>
            </w:rPr>
            <w:t>7</w:t>
          </w:r>
        </w:p>
        <w:p w14:paraId="79BEE0B3" w14:textId="4C5A45FE" w:rsidR="00D234D7" w:rsidRPr="00F23E5A" w:rsidRDefault="003E7489" w:rsidP="00667C53">
          <w:pPr>
            <w:spacing w:line="360" w:lineRule="auto"/>
            <w:rPr>
              <w:rFonts w:ascii="Arial" w:hAnsi="Arial" w:cs="Arial"/>
            </w:rPr>
          </w:pPr>
          <w:r w:rsidRPr="00F23E5A">
            <w:rPr>
              <w:rFonts w:ascii="Arial" w:hAnsi="Arial" w:cs="Arial"/>
            </w:rPr>
            <w:t>Short</w:t>
          </w:r>
          <w:r w:rsidR="00B40E91" w:rsidRPr="00F23E5A">
            <w:rPr>
              <w:rFonts w:ascii="Arial" w:hAnsi="Arial" w:cs="Arial"/>
            </w:rPr>
            <w:t xml:space="preserve"> Term Negative Impact………………………………………………………………………</w:t>
          </w:r>
          <w:r w:rsidR="003943C4" w:rsidRPr="00F23E5A">
            <w:rPr>
              <w:rFonts w:ascii="Arial" w:hAnsi="Arial" w:cs="Arial"/>
            </w:rPr>
            <w:t>...</w:t>
          </w:r>
          <w:r w:rsidR="00AF2FF0" w:rsidRPr="00F23E5A">
            <w:rPr>
              <w:rFonts w:ascii="Arial" w:hAnsi="Arial" w:cs="Arial"/>
            </w:rPr>
            <w:t>9</w:t>
          </w:r>
        </w:p>
        <w:p w14:paraId="2FECC0EA" w14:textId="605D3F30" w:rsidR="003943C4" w:rsidRPr="00F23E5A" w:rsidRDefault="007C0571" w:rsidP="00667C53">
          <w:pPr>
            <w:spacing w:line="360" w:lineRule="auto"/>
            <w:rPr>
              <w:rFonts w:ascii="Arial" w:hAnsi="Arial" w:cs="Arial"/>
            </w:rPr>
          </w:pPr>
          <w:r w:rsidRPr="00F23E5A">
            <w:rPr>
              <w:rFonts w:ascii="Arial" w:hAnsi="Arial" w:cs="Arial"/>
            </w:rPr>
            <w:t xml:space="preserve">Long Term </w:t>
          </w:r>
          <w:r w:rsidR="008110A9" w:rsidRPr="00F23E5A">
            <w:rPr>
              <w:rFonts w:ascii="Arial" w:hAnsi="Arial" w:cs="Arial"/>
            </w:rPr>
            <w:t>Negative Impact…………………………………………………………………………9</w:t>
          </w:r>
        </w:p>
        <w:p w14:paraId="744DEEE0" w14:textId="26128432" w:rsidR="008110A9" w:rsidRPr="00F23E5A" w:rsidRDefault="00176AA3" w:rsidP="00667C53">
          <w:pPr>
            <w:spacing w:line="360" w:lineRule="auto"/>
            <w:rPr>
              <w:rFonts w:ascii="Arial" w:hAnsi="Arial" w:cs="Arial"/>
            </w:rPr>
          </w:pPr>
          <w:r w:rsidRPr="00F23E5A">
            <w:rPr>
              <w:rFonts w:ascii="Arial" w:hAnsi="Arial" w:cs="Arial"/>
            </w:rPr>
            <w:t>C</w:t>
          </w:r>
          <w:r w:rsidR="00D70AED" w:rsidRPr="00F23E5A">
            <w:rPr>
              <w:rFonts w:ascii="Arial" w:hAnsi="Arial" w:cs="Arial"/>
            </w:rPr>
            <w:t>onclusion…………………………………………………………………………………………….</w:t>
          </w:r>
          <w:r w:rsidR="00CD68C7" w:rsidRPr="00F23E5A">
            <w:rPr>
              <w:rFonts w:ascii="Arial" w:hAnsi="Arial" w:cs="Arial"/>
            </w:rPr>
            <w:t>9</w:t>
          </w:r>
        </w:p>
        <w:p w14:paraId="2F663886" w14:textId="0BBC1CA0" w:rsidR="00CD68C7" w:rsidRPr="00F23E5A" w:rsidRDefault="00D366C4" w:rsidP="00667C53">
          <w:pPr>
            <w:spacing w:line="360" w:lineRule="auto"/>
            <w:rPr>
              <w:rFonts w:ascii="Arial" w:hAnsi="Arial" w:cs="Arial"/>
            </w:rPr>
          </w:pPr>
          <w:r w:rsidRPr="00F23E5A">
            <w:rPr>
              <w:rFonts w:ascii="Arial" w:hAnsi="Arial" w:cs="Arial"/>
            </w:rPr>
            <w:t>References………………………………………………………………………………………</w:t>
          </w:r>
          <w:proofErr w:type="gramStart"/>
          <w:r w:rsidR="001124F2" w:rsidRPr="00F23E5A">
            <w:rPr>
              <w:rFonts w:ascii="Arial" w:hAnsi="Arial" w:cs="Arial"/>
            </w:rPr>
            <w:t>…..</w:t>
          </w:r>
          <w:proofErr w:type="gramEnd"/>
          <w:r w:rsidR="009D2189" w:rsidRPr="00F23E5A">
            <w:rPr>
              <w:rFonts w:ascii="Arial" w:hAnsi="Arial" w:cs="Arial"/>
            </w:rPr>
            <w:t>1</w:t>
          </w:r>
          <w:r w:rsidR="00E275E8" w:rsidRPr="00F23E5A">
            <w:rPr>
              <w:rFonts w:ascii="Arial" w:hAnsi="Arial" w:cs="Arial"/>
            </w:rPr>
            <w:t>1</w:t>
          </w:r>
        </w:p>
        <w:p w14:paraId="3DDF2707" w14:textId="77777777" w:rsidR="00CD3B9E" w:rsidRPr="00F23E5A" w:rsidRDefault="00CD3B9E" w:rsidP="00667C53">
          <w:pPr>
            <w:spacing w:line="360" w:lineRule="auto"/>
            <w:rPr>
              <w:rFonts w:ascii="Arial" w:hAnsi="Arial" w:cs="Arial"/>
            </w:rPr>
          </w:pPr>
        </w:p>
        <w:p w14:paraId="6F48F780" w14:textId="47CE388C" w:rsidR="00976586" w:rsidRPr="00F23E5A" w:rsidRDefault="00976586" w:rsidP="00667C53">
          <w:pPr>
            <w:spacing w:line="360" w:lineRule="auto"/>
            <w:rPr>
              <w:rFonts w:ascii="Arial" w:hAnsi="Arial" w:cs="Arial"/>
              <w:u w:val="single"/>
            </w:rPr>
          </w:pPr>
          <w:r w:rsidRPr="00F23E5A">
            <w:rPr>
              <w:rFonts w:ascii="Arial" w:hAnsi="Arial" w:cs="Arial"/>
              <w:u w:val="single"/>
            </w:rPr>
            <w:br w:type="page"/>
          </w:r>
        </w:p>
        <w:p w14:paraId="5D4BE342" w14:textId="77777777" w:rsidR="00976586" w:rsidRPr="00F23E5A" w:rsidRDefault="00976586" w:rsidP="00667C53">
          <w:pPr>
            <w:spacing w:line="360" w:lineRule="auto"/>
            <w:rPr>
              <w:rFonts w:ascii="Arial" w:hAnsi="Arial" w:cs="Arial"/>
              <w:u w:val="single"/>
            </w:rPr>
          </w:pPr>
          <w:r w:rsidRPr="00F23E5A">
            <w:rPr>
              <w:rFonts w:ascii="Arial" w:hAnsi="Arial" w:cs="Arial"/>
              <w:u w:val="single"/>
            </w:rPr>
            <w:lastRenderedPageBreak/>
            <w:t>Introduction</w:t>
          </w:r>
        </w:p>
        <w:p w14:paraId="77A03C79" w14:textId="1A75125F" w:rsidR="00976586" w:rsidRPr="00F23E5A" w:rsidRDefault="00976586" w:rsidP="00667C53">
          <w:pPr>
            <w:spacing w:line="360" w:lineRule="auto"/>
            <w:rPr>
              <w:rFonts w:ascii="Arial" w:hAnsi="Arial" w:cs="Arial"/>
              <w:u w:val="single"/>
            </w:rPr>
          </w:pPr>
          <w:r w:rsidRPr="00F23E5A">
            <w:rPr>
              <w:rFonts w:ascii="Arial" w:hAnsi="Arial" w:cs="Arial"/>
              <w:u w:val="single"/>
            </w:rPr>
            <w:t>Covid-19</w:t>
          </w:r>
          <w:r w:rsidR="00E27A25" w:rsidRPr="00F23E5A">
            <w:rPr>
              <w:rFonts w:ascii="Arial" w:hAnsi="Arial" w:cs="Arial"/>
              <w:u w:val="single"/>
            </w:rPr>
            <w:t xml:space="preserve"> Report</w:t>
          </w:r>
          <w:r w:rsidRPr="00F23E5A">
            <w:rPr>
              <w:rFonts w:ascii="Arial" w:hAnsi="Arial" w:cs="Arial"/>
            </w:rPr>
            <w:t xml:space="preserve"> </w:t>
          </w:r>
        </w:p>
        <w:p w14:paraId="6ADE736D" w14:textId="77777777" w:rsidR="001D1425" w:rsidRPr="00F23E5A" w:rsidRDefault="00976586" w:rsidP="00667C53">
          <w:pPr>
            <w:spacing w:line="360" w:lineRule="auto"/>
            <w:rPr>
              <w:rFonts w:ascii="Arial" w:hAnsi="Arial" w:cs="Arial"/>
            </w:rPr>
          </w:pPr>
          <w:r w:rsidRPr="00F23E5A">
            <w:rPr>
              <w:rFonts w:ascii="Arial" w:hAnsi="Arial" w:cs="Arial"/>
            </w:rPr>
            <w:t>The purpose of this report is to highlight the impact that COVID-19 has had in the UK and the rest of the world. It will contain the signs and symptoms and the severity of the virus, how it has been measured, monitored and controlled, the short- and long-term negative impact on affected people.</w:t>
          </w:r>
          <w:r w:rsidR="006C411C" w:rsidRPr="00F23E5A">
            <w:rPr>
              <w:rFonts w:ascii="Arial" w:hAnsi="Arial" w:cs="Arial"/>
            </w:rPr>
            <w:t xml:space="preserve"> </w:t>
          </w:r>
        </w:p>
        <w:p w14:paraId="6EF23A70" w14:textId="2111E26B" w:rsidR="006C411C" w:rsidRPr="00F23E5A" w:rsidRDefault="006C411C" w:rsidP="00667C53">
          <w:pPr>
            <w:spacing w:line="360" w:lineRule="auto"/>
            <w:rPr>
              <w:rFonts w:ascii="Arial" w:hAnsi="Arial" w:cs="Arial"/>
            </w:rPr>
          </w:pPr>
          <w:r w:rsidRPr="00F23E5A">
            <w:rPr>
              <w:rFonts w:ascii="Arial" w:hAnsi="Arial" w:cs="Arial"/>
            </w:rPr>
            <w:t xml:space="preserve">The World Health Organization (WHO) was </w:t>
          </w:r>
          <w:r w:rsidR="005E02A8" w:rsidRPr="00F23E5A">
            <w:rPr>
              <w:rFonts w:ascii="Arial" w:hAnsi="Arial" w:cs="Arial"/>
            </w:rPr>
            <w:t>informed</w:t>
          </w:r>
          <w:r w:rsidRPr="00F23E5A">
            <w:rPr>
              <w:rFonts w:ascii="Arial" w:hAnsi="Arial" w:cs="Arial"/>
            </w:rPr>
            <w:t xml:space="preserve"> on 31 December 2019 of a cluster of pneumonia cases with no known cause that had been </w:t>
          </w:r>
          <w:r w:rsidR="004C0008" w:rsidRPr="00F23E5A">
            <w:rPr>
              <w:rFonts w:ascii="Arial" w:hAnsi="Arial" w:cs="Arial"/>
            </w:rPr>
            <w:t>discovered i</w:t>
          </w:r>
          <w:r w:rsidRPr="00F23E5A">
            <w:rPr>
              <w:rFonts w:ascii="Arial" w:hAnsi="Arial" w:cs="Arial"/>
            </w:rPr>
            <w:t xml:space="preserve">n Wuhan City, Hubei Province, China. It was announced on 9 January 2020 that a new coronavirus was </w:t>
          </w:r>
          <w:r w:rsidR="00EC017E" w:rsidRPr="00F23E5A">
            <w:rPr>
              <w:rFonts w:ascii="Arial" w:hAnsi="Arial" w:cs="Arial"/>
            </w:rPr>
            <w:t>found</w:t>
          </w:r>
          <w:r w:rsidRPr="00F23E5A">
            <w:rPr>
              <w:rFonts w:ascii="Arial" w:hAnsi="Arial" w:cs="Arial"/>
            </w:rPr>
            <w:t xml:space="preserve"> in samples taken from these cases and preliminary examination of the virus' genetic sequences indicated that this was the source of the outbreak of pneumonia.</w:t>
          </w:r>
        </w:p>
        <w:p w14:paraId="5DB8D040" w14:textId="77777777" w:rsidR="006C411C" w:rsidRPr="00F23E5A" w:rsidRDefault="006C411C" w:rsidP="00667C53">
          <w:pPr>
            <w:spacing w:line="360" w:lineRule="auto"/>
            <w:rPr>
              <w:rFonts w:ascii="Arial" w:hAnsi="Arial" w:cs="Arial"/>
            </w:rPr>
          </w:pPr>
          <w:r w:rsidRPr="00F23E5A">
            <w:rPr>
              <w:rFonts w:ascii="Arial" w:hAnsi="Arial" w:cs="Arial"/>
            </w:rPr>
            <w:t>In accordance with best practise recommendations, this new virus was officially called SARS-CoV-2 in February 2020, and the illness it caused was given the name COVID-19.</w:t>
          </w:r>
        </w:p>
        <w:p w14:paraId="161A00F1" w14:textId="559C03EB" w:rsidR="006C411C" w:rsidRPr="00F23E5A" w:rsidRDefault="006C411C" w:rsidP="00667C53">
          <w:pPr>
            <w:spacing w:line="360" w:lineRule="auto"/>
            <w:rPr>
              <w:rFonts w:ascii="Arial" w:hAnsi="Arial" w:cs="Arial"/>
            </w:rPr>
          </w:pPr>
          <w:r w:rsidRPr="00F23E5A">
            <w:rPr>
              <w:rFonts w:ascii="Arial" w:hAnsi="Arial" w:cs="Arial"/>
            </w:rPr>
            <w:t>The COVID-19 outbreak was declared a global pandemic by WHO on 11 March 2020, as a result of it spreading so rapidly and the severity of cases around the world (UKHSA, 2022).</w:t>
          </w:r>
        </w:p>
        <w:p w14:paraId="10197D33" w14:textId="77777777" w:rsidR="00976586" w:rsidRPr="00F23E5A" w:rsidRDefault="00976586" w:rsidP="00667C53">
          <w:pPr>
            <w:spacing w:line="360" w:lineRule="auto"/>
            <w:rPr>
              <w:rFonts w:ascii="Arial" w:hAnsi="Arial" w:cs="Arial"/>
            </w:rPr>
          </w:pPr>
          <w:r w:rsidRPr="00F23E5A">
            <w:rPr>
              <w:rFonts w:ascii="Arial" w:hAnsi="Arial" w:cs="Arial"/>
            </w:rPr>
            <w:t>The common cold, severe acute respiratory syndrome (SARS) and the Middle East respiratory syndrome, are all illnesses that can be brought on by the coronavirus. A disease outbreak that originated in China in 2019, was identified as a new coronavirus (UKHSA, 2022).</w:t>
          </w:r>
        </w:p>
      </w:sdtContent>
    </w:sdt>
    <w:p w14:paraId="3CE4BDEE" w14:textId="20708CA3" w:rsidR="00976586" w:rsidRPr="00F23E5A" w:rsidRDefault="00976586" w:rsidP="00667C53">
      <w:pPr>
        <w:spacing w:line="360" w:lineRule="auto"/>
        <w:rPr>
          <w:rFonts w:ascii="Arial" w:hAnsi="Arial" w:cs="Arial"/>
          <w:u w:val="single"/>
        </w:rPr>
      </w:pPr>
      <w:r w:rsidRPr="00F23E5A">
        <w:rPr>
          <w:rFonts w:ascii="Arial" w:hAnsi="Arial" w:cs="Arial"/>
        </w:rPr>
        <w:t>Coronavirus disease (COVID-19) is a disease which is infectious and is caused by the SARS-CoV-2 virus (WHO, 2022).</w:t>
      </w:r>
    </w:p>
    <w:p w14:paraId="2E573A57" w14:textId="18A53BE5" w:rsidR="00976586" w:rsidRPr="00F23E5A" w:rsidRDefault="00976586" w:rsidP="00667C53">
      <w:pPr>
        <w:spacing w:line="360" w:lineRule="auto"/>
        <w:rPr>
          <w:rFonts w:ascii="Arial" w:hAnsi="Arial" w:cs="Arial"/>
          <w:u w:val="single"/>
        </w:rPr>
      </w:pPr>
      <w:r w:rsidRPr="00F23E5A">
        <w:rPr>
          <w:rFonts w:ascii="Arial" w:hAnsi="Arial" w:cs="Arial"/>
          <w:u w:val="single"/>
        </w:rPr>
        <w:t>The s</w:t>
      </w:r>
      <w:r w:rsidR="00A3332E" w:rsidRPr="00F23E5A">
        <w:rPr>
          <w:rFonts w:ascii="Arial" w:hAnsi="Arial" w:cs="Arial"/>
          <w:u w:val="single"/>
        </w:rPr>
        <w:t>igns</w:t>
      </w:r>
      <w:r w:rsidR="00C541D5" w:rsidRPr="00F23E5A">
        <w:rPr>
          <w:rFonts w:ascii="Arial" w:hAnsi="Arial" w:cs="Arial"/>
          <w:u w:val="single"/>
        </w:rPr>
        <w:t xml:space="preserve"> and symptoms</w:t>
      </w:r>
      <w:r w:rsidRPr="00F23E5A">
        <w:rPr>
          <w:rFonts w:ascii="Arial" w:hAnsi="Arial" w:cs="Arial"/>
          <w:u w:val="single"/>
        </w:rPr>
        <w:t xml:space="preserve"> of </w:t>
      </w:r>
      <w:r w:rsidR="0018246F" w:rsidRPr="00F23E5A">
        <w:rPr>
          <w:rFonts w:ascii="Arial" w:hAnsi="Arial" w:cs="Arial"/>
          <w:u w:val="single"/>
        </w:rPr>
        <w:t>c</w:t>
      </w:r>
      <w:r w:rsidRPr="00F23E5A">
        <w:rPr>
          <w:rFonts w:ascii="Arial" w:hAnsi="Arial" w:cs="Arial"/>
          <w:u w:val="single"/>
        </w:rPr>
        <w:t>oronavirus</w:t>
      </w:r>
      <w:r w:rsidR="0018246F" w:rsidRPr="00F23E5A">
        <w:rPr>
          <w:rFonts w:ascii="Arial" w:hAnsi="Arial" w:cs="Arial"/>
          <w:u w:val="single"/>
        </w:rPr>
        <w:t>:</w:t>
      </w:r>
    </w:p>
    <w:p w14:paraId="6365DE24" w14:textId="5C265169" w:rsidR="00976586" w:rsidRPr="00F23E5A" w:rsidRDefault="00CB1E8C" w:rsidP="00667C53">
      <w:pPr>
        <w:pStyle w:val="ListParagraph"/>
        <w:numPr>
          <w:ilvl w:val="0"/>
          <w:numId w:val="1"/>
        </w:numPr>
        <w:spacing w:line="360" w:lineRule="auto"/>
        <w:rPr>
          <w:rFonts w:ascii="Arial" w:hAnsi="Arial" w:cs="Arial"/>
        </w:rPr>
      </w:pPr>
      <w:r w:rsidRPr="00F23E5A">
        <w:rPr>
          <w:rFonts w:ascii="Arial" w:hAnsi="Arial" w:cs="Arial"/>
        </w:rPr>
        <w:t>A fever</w:t>
      </w:r>
      <w:r w:rsidR="00976586" w:rsidRPr="00F23E5A">
        <w:rPr>
          <w:rFonts w:ascii="Arial" w:hAnsi="Arial" w:cs="Arial"/>
        </w:rPr>
        <w:t xml:space="preserve"> or the shivers</w:t>
      </w:r>
    </w:p>
    <w:p w14:paraId="5607F04E" w14:textId="63078DD6" w:rsidR="00976586" w:rsidRPr="00F23E5A" w:rsidRDefault="00976586" w:rsidP="00667C53">
      <w:pPr>
        <w:pStyle w:val="ListParagraph"/>
        <w:numPr>
          <w:ilvl w:val="0"/>
          <w:numId w:val="1"/>
        </w:numPr>
        <w:spacing w:line="360" w:lineRule="auto"/>
        <w:rPr>
          <w:rFonts w:ascii="Arial" w:hAnsi="Arial" w:cs="Arial"/>
        </w:rPr>
      </w:pPr>
      <w:r w:rsidRPr="00F23E5A">
        <w:rPr>
          <w:rFonts w:ascii="Arial" w:hAnsi="Arial" w:cs="Arial"/>
        </w:rPr>
        <w:t>a new</w:t>
      </w:r>
      <w:r w:rsidR="00C12496" w:rsidRPr="00F23E5A">
        <w:rPr>
          <w:rFonts w:ascii="Arial" w:hAnsi="Arial" w:cs="Arial"/>
        </w:rPr>
        <w:t xml:space="preserve"> and</w:t>
      </w:r>
      <w:r w:rsidRPr="00F23E5A">
        <w:rPr>
          <w:rFonts w:ascii="Arial" w:hAnsi="Arial" w:cs="Arial"/>
        </w:rPr>
        <w:t xml:space="preserve"> continuous cough</w:t>
      </w:r>
    </w:p>
    <w:p w14:paraId="099AC964" w14:textId="202EB5D4" w:rsidR="00976586" w:rsidRPr="00F23E5A" w:rsidRDefault="00976586" w:rsidP="00667C53">
      <w:pPr>
        <w:pStyle w:val="ListParagraph"/>
        <w:numPr>
          <w:ilvl w:val="0"/>
          <w:numId w:val="1"/>
        </w:numPr>
        <w:spacing w:line="360" w:lineRule="auto"/>
        <w:rPr>
          <w:rFonts w:ascii="Arial" w:hAnsi="Arial" w:cs="Arial"/>
        </w:rPr>
      </w:pPr>
      <w:r w:rsidRPr="00F23E5A">
        <w:rPr>
          <w:rFonts w:ascii="Arial" w:hAnsi="Arial" w:cs="Arial"/>
        </w:rPr>
        <w:t>a loss of taste or smell</w:t>
      </w:r>
    </w:p>
    <w:p w14:paraId="122CA7C5" w14:textId="7D557279" w:rsidR="00976586" w:rsidRPr="00F23E5A" w:rsidRDefault="001716C7" w:rsidP="00667C53">
      <w:pPr>
        <w:pStyle w:val="ListParagraph"/>
        <w:numPr>
          <w:ilvl w:val="0"/>
          <w:numId w:val="1"/>
        </w:numPr>
        <w:spacing w:line="360" w:lineRule="auto"/>
        <w:rPr>
          <w:rFonts w:ascii="Arial" w:hAnsi="Arial" w:cs="Arial"/>
        </w:rPr>
      </w:pPr>
      <w:r w:rsidRPr="00F23E5A">
        <w:rPr>
          <w:rFonts w:ascii="Arial" w:hAnsi="Arial" w:cs="Arial"/>
        </w:rPr>
        <w:t>breathlessness</w:t>
      </w:r>
    </w:p>
    <w:p w14:paraId="562CEB02" w14:textId="77777777" w:rsidR="00976586" w:rsidRPr="00F23E5A" w:rsidRDefault="00976586" w:rsidP="00667C53">
      <w:pPr>
        <w:pStyle w:val="ListParagraph"/>
        <w:numPr>
          <w:ilvl w:val="0"/>
          <w:numId w:val="1"/>
        </w:numPr>
        <w:spacing w:line="360" w:lineRule="auto"/>
        <w:rPr>
          <w:rFonts w:ascii="Arial" w:hAnsi="Arial" w:cs="Arial"/>
        </w:rPr>
      </w:pPr>
      <w:r w:rsidRPr="00F23E5A">
        <w:rPr>
          <w:rFonts w:ascii="Arial" w:hAnsi="Arial" w:cs="Arial"/>
        </w:rPr>
        <w:t>feeling tired or exhausted</w:t>
      </w:r>
    </w:p>
    <w:p w14:paraId="14409FA5" w14:textId="346B1ECA" w:rsidR="00976586" w:rsidRPr="00F23E5A" w:rsidRDefault="00976586" w:rsidP="00667C53">
      <w:pPr>
        <w:pStyle w:val="ListParagraph"/>
        <w:numPr>
          <w:ilvl w:val="0"/>
          <w:numId w:val="1"/>
        </w:numPr>
        <w:spacing w:line="360" w:lineRule="auto"/>
        <w:rPr>
          <w:rFonts w:ascii="Arial" w:hAnsi="Arial" w:cs="Arial"/>
        </w:rPr>
      </w:pPr>
      <w:r w:rsidRPr="00F23E5A">
        <w:rPr>
          <w:rFonts w:ascii="Arial" w:hAnsi="Arial" w:cs="Arial"/>
        </w:rPr>
        <w:t>body aches</w:t>
      </w:r>
      <w:r w:rsidR="00BF551F" w:rsidRPr="00F23E5A">
        <w:rPr>
          <w:rFonts w:ascii="Arial" w:hAnsi="Arial" w:cs="Arial"/>
        </w:rPr>
        <w:t xml:space="preserve"> and pains</w:t>
      </w:r>
    </w:p>
    <w:p w14:paraId="0E393058" w14:textId="3E8E780A" w:rsidR="00976586" w:rsidRPr="00F23E5A" w:rsidRDefault="00976586" w:rsidP="00667C53">
      <w:pPr>
        <w:pStyle w:val="ListParagraph"/>
        <w:numPr>
          <w:ilvl w:val="0"/>
          <w:numId w:val="1"/>
        </w:numPr>
        <w:spacing w:line="360" w:lineRule="auto"/>
        <w:rPr>
          <w:rFonts w:ascii="Arial" w:hAnsi="Arial" w:cs="Arial"/>
        </w:rPr>
      </w:pPr>
      <w:r w:rsidRPr="00F23E5A">
        <w:rPr>
          <w:rFonts w:ascii="Arial" w:hAnsi="Arial" w:cs="Arial"/>
        </w:rPr>
        <w:t>headache</w:t>
      </w:r>
    </w:p>
    <w:p w14:paraId="61896EB9" w14:textId="7FB04CD0" w:rsidR="008B06D3" w:rsidRPr="00F23E5A" w:rsidRDefault="008B06D3" w:rsidP="00667C53">
      <w:pPr>
        <w:pStyle w:val="ListParagraph"/>
        <w:numPr>
          <w:ilvl w:val="0"/>
          <w:numId w:val="1"/>
        </w:numPr>
        <w:spacing w:line="360" w:lineRule="auto"/>
        <w:rPr>
          <w:rFonts w:ascii="Arial" w:hAnsi="Arial" w:cs="Arial"/>
        </w:rPr>
      </w:pPr>
      <w:r w:rsidRPr="00F23E5A">
        <w:rPr>
          <w:rFonts w:ascii="Arial" w:hAnsi="Arial" w:cs="Arial"/>
        </w:rPr>
        <w:t>a sore throat</w:t>
      </w:r>
    </w:p>
    <w:p w14:paraId="297FC080" w14:textId="6949F103" w:rsidR="008B06D3" w:rsidRPr="00F23E5A" w:rsidRDefault="00061BCC" w:rsidP="00667C53">
      <w:pPr>
        <w:pStyle w:val="ListParagraph"/>
        <w:numPr>
          <w:ilvl w:val="0"/>
          <w:numId w:val="1"/>
        </w:numPr>
        <w:spacing w:line="360" w:lineRule="auto"/>
        <w:rPr>
          <w:rFonts w:ascii="Arial" w:hAnsi="Arial" w:cs="Arial"/>
        </w:rPr>
      </w:pPr>
      <w:r w:rsidRPr="00F23E5A">
        <w:rPr>
          <w:rFonts w:ascii="Arial" w:hAnsi="Arial" w:cs="Arial"/>
        </w:rPr>
        <w:t>a blocked/</w:t>
      </w:r>
      <w:r w:rsidR="00AF3405" w:rsidRPr="00F23E5A">
        <w:rPr>
          <w:rFonts w:ascii="Arial" w:hAnsi="Arial" w:cs="Arial"/>
        </w:rPr>
        <w:t>runny nose</w:t>
      </w:r>
    </w:p>
    <w:p w14:paraId="54AFF833" w14:textId="7507A144" w:rsidR="00AF3405" w:rsidRPr="00F23E5A" w:rsidRDefault="00AF3405" w:rsidP="00667C53">
      <w:pPr>
        <w:pStyle w:val="ListParagraph"/>
        <w:numPr>
          <w:ilvl w:val="0"/>
          <w:numId w:val="1"/>
        </w:numPr>
        <w:spacing w:line="360" w:lineRule="auto"/>
        <w:rPr>
          <w:rFonts w:ascii="Arial" w:hAnsi="Arial" w:cs="Arial"/>
        </w:rPr>
      </w:pPr>
      <w:r w:rsidRPr="00F23E5A">
        <w:rPr>
          <w:rFonts w:ascii="Arial" w:hAnsi="Arial" w:cs="Arial"/>
        </w:rPr>
        <w:t>app</w:t>
      </w:r>
      <w:r w:rsidR="00962BE6" w:rsidRPr="00F23E5A">
        <w:rPr>
          <w:rFonts w:ascii="Arial" w:hAnsi="Arial" w:cs="Arial"/>
        </w:rPr>
        <w:t>etite loss</w:t>
      </w:r>
    </w:p>
    <w:p w14:paraId="40C2B626" w14:textId="3ECFB26D" w:rsidR="00962BE6" w:rsidRPr="00F23E5A" w:rsidRDefault="00962BE6" w:rsidP="00667C53">
      <w:pPr>
        <w:pStyle w:val="ListParagraph"/>
        <w:numPr>
          <w:ilvl w:val="0"/>
          <w:numId w:val="1"/>
        </w:numPr>
        <w:spacing w:line="360" w:lineRule="auto"/>
        <w:rPr>
          <w:rFonts w:ascii="Arial" w:hAnsi="Arial" w:cs="Arial"/>
        </w:rPr>
      </w:pPr>
      <w:r w:rsidRPr="00F23E5A">
        <w:rPr>
          <w:rFonts w:ascii="Arial" w:hAnsi="Arial" w:cs="Arial"/>
        </w:rPr>
        <w:lastRenderedPageBreak/>
        <w:t>diarrho</w:t>
      </w:r>
      <w:r w:rsidR="009075A1" w:rsidRPr="00F23E5A">
        <w:rPr>
          <w:rFonts w:ascii="Arial" w:hAnsi="Arial" w:cs="Arial"/>
        </w:rPr>
        <w:t>ea</w:t>
      </w:r>
    </w:p>
    <w:p w14:paraId="40FCDE88" w14:textId="536B1955" w:rsidR="009075A1" w:rsidRPr="00F23E5A" w:rsidRDefault="00984E6C" w:rsidP="00667C53">
      <w:pPr>
        <w:pStyle w:val="ListParagraph"/>
        <w:numPr>
          <w:ilvl w:val="0"/>
          <w:numId w:val="1"/>
        </w:numPr>
        <w:spacing w:line="360" w:lineRule="auto"/>
        <w:rPr>
          <w:rFonts w:ascii="Arial" w:hAnsi="Arial" w:cs="Arial"/>
        </w:rPr>
      </w:pPr>
      <w:r w:rsidRPr="00F23E5A">
        <w:rPr>
          <w:rFonts w:ascii="Arial" w:hAnsi="Arial" w:cs="Arial"/>
        </w:rPr>
        <w:t>feeling/being s</w:t>
      </w:r>
      <w:r w:rsidR="00061795" w:rsidRPr="00F23E5A">
        <w:rPr>
          <w:rFonts w:ascii="Arial" w:hAnsi="Arial" w:cs="Arial"/>
        </w:rPr>
        <w:t xml:space="preserve">ick </w:t>
      </w:r>
    </w:p>
    <w:p w14:paraId="0DE32F77" w14:textId="02709230" w:rsidR="009202B6" w:rsidRPr="00F23E5A" w:rsidRDefault="00A94B7A" w:rsidP="00667C53">
      <w:pPr>
        <w:spacing w:line="360" w:lineRule="auto"/>
        <w:rPr>
          <w:rFonts w:ascii="Arial" w:hAnsi="Arial" w:cs="Arial"/>
        </w:rPr>
      </w:pPr>
      <w:r w:rsidRPr="00F23E5A">
        <w:rPr>
          <w:rFonts w:ascii="Arial" w:hAnsi="Arial" w:cs="Arial"/>
        </w:rPr>
        <w:t xml:space="preserve">The signs and symptoms </w:t>
      </w:r>
      <w:r w:rsidR="0007442B" w:rsidRPr="00F23E5A">
        <w:rPr>
          <w:rFonts w:ascii="Arial" w:hAnsi="Arial" w:cs="Arial"/>
        </w:rPr>
        <w:t xml:space="preserve">resemble those of other </w:t>
      </w:r>
      <w:r w:rsidR="00D25C73" w:rsidRPr="00F23E5A">
        <w:rPr>
          <w:rFonts w:ascii="Arial" w:hAnsi="Arial" w:cs="Arial"/>
        </w:rPr>
        <w:t>illnesses</w:t>
      </w:r>
      <w:r w:rsidR="0007442B" w:rsidRPr="00F23E5A">
        <w:rPr>
          <w:rFonts w:ascii="Arial" w:hAnsi="Arial" w:cs="Arial"/>
        </w:rPr>
        <w:t>, such as the flu and colds</w:t>
      </w:r>
      <w:r w:rsidR="00E32741" w:rsidRPr="00F23E5A">
        <w:rPr>
          <w:rFonts w:ascii="Arial" w:hAnsi="Arial" w:cs="Arial"/>
        </w:rPr>
        <w:t xml:space="preserve">                                     </w:t>
      </w:r>
      <w:r w:rsidR="00A6198B" w:rsidRPr="00F23E5A">
        <w:rPr>
          <w:rFonts w:ascii="Arial" w:hAnsi="Arial" w:cs="Arial"/>
        </w:rPr>
        <w:t>(NHS, 2022).</w:t>
      </w:r>
    </w:p>
    <w:p w14:paraId="410EE29D" w14:textId="271346F3" w:rsidR="005B61A2" w:rsidRPr="00F23E5A" w:rsidRDefault="00930444" w:rsidP="00667C53">
      <w:pPr>
        <w:spacing w:line="360" w:lineRule="auto"/>
        <w:rPr>
          <w:rFonts w:ascii="Arial" w:hAnsi="Arial" w:cs="Arial"/>
        </w:rPr>
      </w:pPr>
      <w:r w:rsidRPr="00F23E5A">
        <w:rPr>
          <w:rFonts w:ascii="Arial" w:hAnsi="Arial" w:cs="Arial"/>
        </w:rPr>
        <w:t xml:space="preserve">The majority of people who become infected with coronavirus </w:t>
      </w:r>
      <w:r w:rsidR="003A1791" w:rsidRPr="00F23E5A">
        <w:rPr>
          <w:rFonts w:ascii="Arial" w:hAnsi="Arial" w:cs="Arial"/>
        </w:rPr>
        <w:t xml:space="preserve">develop </w:t>
      </w:r>
      <w:r w:rsidRPr="00F23E5A">
        <w:rPr>
          <w:rFonts w:ascii="Arial" w:hAnsi="Arial" w:cs="Arial"/>
        </w:rPr>
        <w:t xml:space="preserve">mild to moderate respiratory conditions and </w:t>
      </w:r>
      <w:r w:rsidR="00EA2267" w:rsidRPr="00F23E5A">
        <w:rPr>
          <w:rFonts w:ascii="Arial" w:hAnsi="Arial" w:cs="Arial"/>
        </w:rPr>
        <w:t xml:space="preserve">therefore </w:t>
      </w:r>
      <w:r w:rsidRPr="00F23E5A">
        <w:rPr>
          <w:rFonts w:ascii="Arial" w:hAnsi="Arial" w:cs="Arial"/>
        </w:rPr>
        <w:t>sh</w:t>
      </w:r>
      <w:r w:rsidR="00C32C5C" w:rsidRPr="00F23E5A">
        <w:rPr>
          <w:rFonts w:ascii="Arial" w:hAnsi="Arial" w:cs="Arial"/>
        </w:rPr>
        <w:t>ould</w:t>
      </w:r>
      <w:r w:rsidR="00EA2267" w:rsidRPr="00F23E5A">
        <w:rPr>
          <w:rFonts w:ascii="Arial" w:hAnsi="Arial" w:cs="Arial"/>
        </w:rPr>
        <w:t xml:space="preserve"> make a</w:t>
      </w:r>
      <w:r w:rsidRPr="00F23E5A">
        <w:rPr>
          <w:rFonts w:ascii="Arial" w:hAnsi="Arial" w:cs="Arial"/>
        </w:rPr>
        <w:t> recover</w:t>
      </w:r>
      <w:r w:rsidR="00EA2267" w:rsidRPr="00F23E5A">
        <w:rPr>
          <w:rFonts w:ascii="Arial" w:hAnsi="Arial" w:cs="Arial"/>
        </w:rPr>
        <w:t>y</w:t>
      </w:r>
      <w:r w:rsidRPr="00F23E5A">
        <w:rPr>
          <w:rFonts w:ascii="Arial" w:hAnsi="Arial" w:cs="Arial"/>
        </w:rPr>
        <w:t xml:space="preserve"> without need</w:t>
      </w:r>
      <w:r w:rsidR="00844AE1" w:rsidRPr="00F23E5A">
        <w:rPr>
          <w:rFonts w:ascii="Arial" w:hAnsi="Arial" w:cs="Arial"/>
        </w:rPr>
        <w:t>ing</w:t>
      </w:r>
      <w:r w:rsidRPr="00F23E5A">
        <w:rPr>
          <w:rFonts w:ascii="Arial" w:hAnsi="Arial" w:cs="Arial"/>
        </w:rPr>
        <w:t xml:space="preserve"> special care. </w:t>
      </w:r>
      <w:r w:rsidR="002034DE" w:rsidRPr="00F23E5A">
        <w:rPr>
          <w:rFonts w:ascii="Arial" w:hAnsi="Arial" w:cs="Arial"/>
        </w:rPr>
        <w:t>However</w:t>
      </w:r>
      <w:r w:rsidR="008D6C57" w:rsidRPr="00F23E5A">
        <w:rPr>
          <w:rFonts w:ascii="Arial" w:hAnsi="Arial" w:cs="Arial"/>
        </w:rPr>
        <w:t>, some people</w:t>
      </w:r>
      <w:r w:rsidR="002034DE" w:rsidRPr="00F23E5A">
        <w:rPr>
          <w:rFonts w:ascii="Arial" w:hAnsi="Arial" w:cs="Arial"/>
        </w:rPr>
        <w:t xml:space="preserve"> </w:t>
      </w:r>
      <w:r w:rsidRPr="00F23E5A">
        <w:rPr>
          <w:rFonts w:ascii="Arial" w:hAnsi="Arial" w:cs="Arial"/>
        </w:rPr>
        <w:t>may become </w:t>
      </w:r>
      <w:r w:rsidR="008D6C57" w:rsidRPr="00F23E5A">
        <w:rPr>
          <w:rFonts w:ascii="Arial" w:hAnsi="Arial" w:cs="Arial"/>
        </w:rPr>
        <w:t>crit</w:t>
      </w:r>
      <w:r w:rsidR="009A585C" w:rsidRPr="00F23E5A">
        <w:rPr>
          <w:rFonts w:ascii="Arial" w:hAnsi="Arial" w:cs="Arial"/>
        </w:rPr>
        <w:t>ically</w:t>
      </w:r>
      <w:r w:rsidRPr="00F23E5A">
        <w:rPr>
          <w:rFonts w:ascii="Arial" w:hAnsi="Arial" w:cs="Arial"/>
        </w:rPr>
        <w:t xml:space="preserve"> unwell and</w:t>
      </w:r>
      <w:r w:rsidR="003B2CA6" w:rsidRPr="00F23E5A">
        <w:rPr>
          <w:rFonts w:ascii="Arial" w:hAnsi="Arial" w:cs="Arial"/>
        </w:rPr>
        <w:t xml:space="preserve"> require</w:t>
      </w:r>
      <w:r w:rsidRPr="00F23E5A">
        <w:rPr>
          <w:rFonts w:ascii="Arial" w:hAnsi="Arial" w:cs="Arial"/>
        </w:rPr>
        <w:t xml:space="preserve"> medical a</w:t>
      </w:r>
      <w:r w:rsidR="00400BAB" w:rsidRPr="00F23E5A">
        <w:rPr>
          <w:rFonts w:ascii="Arial" w:hAnsi="Arial" w:cs="Arial"/>
        </w:rPr>
        <w:t>ttention</w:t>
      </w:r>
      <w:r w:rsidRPr="00F23E5A">
        <w:rPr>
          <w:rFonts w:ascii="Arial" w:hAnsi="Arial" w:cs="Arial"/>
        </w:rPr>
        <w:t>.</w:t>
      </w:r>
      <w:r w:rsidR="001E0CEE" w:rsidRPr="00F23E5A">
        <w:rPr>
          <w:rFonts w:ascii="Arial" w:hAnsi="Arial" w:cs="Arial"/>
        </w:rPr>
        <w:t xml:space="preserve"> </w:t>
      </w:r>
      <w:r w:rsidR="008E35CA" w:rsidRPr="00F23E5A">
        <w:rPr>
          <w:rFonts w:ascii="Arial" w:hAnsi="Arial" w:cs="Arial"/>
        </w:rPr>
        <w:t>Those with underlying medical conditions including</w:t>
      </w:r>
      <w:r w:rsidR="00DE6170" w:rsidRPr="00F23E5A">
        <w:rPr>
          <w:rFonts w:ascii="Arial" w:hAnsi="Arial" w:cs="Arial"/>
        </w:rPr>
        <w:t xml:space="preserve"> </w:t>
      </w:r>
      <w:r w:rsidR="005F04CD" w:rsidRPr="00F23E5A">
        <w:rPr>
          <w:rFonts w:ascii="Arial" w:hAnsi="Arial" w:cs="Arial"/>
        </w:rPr>
        <w:t>cancer, diabetes, cardiovascular disease, or chronic respiratory diseases</w:t>
      </w:r>
      <w:r w:rsidR="00962C35" w:rsidRPr="00F23E5A">
        <w:rPr>
          <w:rFonts w:ascii="Arial" w:hAnsi="Arial" w:cs="Arial"/>
        </w:rPr>
        <w:t xml:space="preserve"> and older people</w:t>
      </w:r>
      <w:r w:rsidR="005F04CD" w:rsidRPr="00F23E5A">
        <w:rPr>
          <w:rFonts w:ascii="Arial" w:hAnsi="Arial" w:cs="Arial"/>
        </w:rPr>
        <w:t xml:space="preserve"> </w:t>
      </w:r>
      <w:r w:rsidR="003A1791" w:rsidRPr="00F23E5A">
        <w:rPr>
          <w:rFonts w:ascii="Arial" w:hAnsi="Arial" w:cs="Arial"/>
        </w:rPr>
        <w:t>are</w:t>
      </w:r>
      <w:r w:rsidR="005F04CD" w:rsidRPr="00F23E5A">
        <w:rPr>
          <w:rFonts w:ascii="Arial" w:hAnsi="Arial" w:cs="Arial"/>
        </w:rPr>
        <w:t xml:space="preserve"> </w:t>
      </w:r>
      <w:r w:rsidR="001F6C0A" w:rsidRPr="00F23E5A">
        <w:rPr>
          <w:rFonts w:ascii="Arial" w:hAnsi="Arial" w:cs="Arial"/>
        </w:rPr>
        <w:t>more at risk of serious illness</w:t>
      </w:r>
      <w:r w:rsidR="00FC6E11" w:rsidRPr="00F23E5A">
        <w:rPr>
          <w:rFonts w:ascii="Arial" w:hAnsi="Arial" w:cs="Arial"/>
        </w:rPr>
        <w:t>. COVID-19 can cause significant illness or even death in anyone, at any age</w:t>
      </w:r>
      <w:r w:rsidR="00C5488D" w:rsidRPr="00F23E5A">
        <w:rPr>
          <w:rFonts w:ascii="Arial" w:hAnsi="Arial" w:cs="Arial"/>
        </w:rPr>
        <w:t xml:space="preserve"> (WHO, 2022).</w:t>
      </w:r>
      <w:r w:rsidR="004E2359" w:rsidRPr="00F23E5A">
        <w:rPr>
          <w:rFonts w:ascii="Arial" w:hAnsi="Arial" w:cs="Arial"/>
        </w:rPr>
        <w:t xml:space="preserve"> </w:t>
      </w:r>
    </w:p>
    <w:p w14:paraId="253FCB74" w14:textId="574F1120" w:rsidR="00C4173E" w:rsidRPr="00F23E5A" w:rsidRDefault="004E2359" w:rsidP="00667C53">
      <w:pPr>
        <w:spacing w:line="360" w:lineRule="auto"/>
        <w:rPr>
          <w:rFonts w:ascii="Arial" w:hAnsi="Arial" w:cs="Arial"/>
        </w:rPr>
      </w:pPr>
      <w:r w:rsidRPr="00F23E5A">
        <w:rPr>
          <w:rFonts w:ascii="Arial" w:hAnsi="Arial" w:cs="Arial"/>
        </w:rPr>
        <w:t>Clinical signs of COVID-19 infection in patients might range from no symptoms to serious sickness</w:t>
      </w:r>
      <w:r w:rsidR="004D23C0" w:rsidRPr="00F23E5A">
        <w:rPr>
          <w:rFonts w:ascii="Arial" w:hAnsi="Arial" w:cs="Arial"/>
        </w:rPr>
        <w:t xml:space="preserve"> (</w:t>
      </w:r>
      <w:r w:rsidR="00DA359C" w:rsidRPr="00F23E5A">
        <w:rPr>
          <w:rFonts w:ascii="Arial" w:hAnsi="Arial" w:cs="Arial"/>
        </w:rPr>
        <w:t>nih, 2022).</w:t>
      </w:r>
      <w:r w:rsidR="00AE1E66" w:rsidRPr="00F23E5A">
        <w:rPr>
          <w:rFonts w:ascii="Arial" w:hAnsi="Arial" w:cs="Arial"/>
        </w:rPr>
        <w:t xml:space="preserve"> </w:t>
      </w:r>
    </w:p>
    <w:p w14:paraId="5E67BB0E" w14:textId="649E9BB9" w:rsidR="00AE1E66" w:rsidRPr="00F23E5A" w:rsidRDefault="00AE1E66" w:rsidP="00667C53">
      <w:pPr>
        <w:spacing w:line="360" w:lineRule="auto"/>
        <w:rPr>
          <w:rFonts w:ascii="Arial" w:hAnsi="Arial" w:cs="Arial"/>
        </w:rPr>
      </w:pPr>
      <w:r w:rsidRPr="00F23E5A">
        <w:rPr>
          <w:rFonts w:ascii="Arial" w:hAnsi="Arial" w:cs="Arial"/>
        </w:rPr>
        <w:t xml:space="preserve">Older people and those with underlining health conditions are at a higher risk of developing serious symptoms with COVID-19, conditions that increase the risk include: </w:t>
      </w:r>
    </w:p>
    <w:p w14:paraId="4C7FEC0A" w14:textId="77777777" w:rsidR="00AE1E66" w:rsidRPr="00F23E5A" w:rsidRDefault="00AE1E66" w:rsidP="00667C53">
      <w:pPr>
        <w:numPr>
          <w:ilvl w:val="0"/>
          <w:numId w:val="5"/>
        </w:numPr>
        <w:shd w:val="clear" w:color="auto" w:fill="FFFFFF"/>
        <w:spacing w:before="100" w:beforeAutospacing="1" w:after="180" w:line="360" w:lineRule="auto"/>
        <w:ind w:left="1260"/>
        <w:rPr>
          <w:rFonts w:ascii="Arial" w:eastAsia="Times New Roman" w:hAnsi="Arial" w:cs="Arial"/>
          <w:color w:val="111111"/>
          <w:lang w:eastAsia="en-GB"/>
        </w:rPr>
      </w:pPr>
      <w:r w:rsidRPr="00F23E5A">
        <w:rPr>
          <w:rFonts w:ascii="Arial" w:eastAsia="Times New Roman" w:hAnsi="Arial" w:cs="Arial"/>
          <w:color w:val="111111"/>
          <w:lang w:eastAsia="en-GB"/>
        </w:rPr>
        <w:t>Cancer</w:t>
      </w:r>
    </w:p>
    <w:p w14:paraId="628F214F" w14:textId="77777777" w:rsidR="00AE1E66" w:rsidRPr="00F23E5A" w:rsidRDefault="00AE1E66" w:rsidP="00667C53">
      <w:pPr>
        <w:numPr>
          <w:ilvl w:val="0"/>
          <w:numId w:val="5"/>
        </w:numPr>
        <w:shd w:val="clear" w:color="auto" w:fill="FFFFFF"/>
        <w:spacing w:before="100" w:beforeAutospacing="1" w:after="180" w:line="360" w:lineRule="auto"/>
        <w:ind w:left="1260"/>
        <w:rPr>
          <w:rFonts w:ascii="Arial" w:eastAsia="Times New Roman" w:hAnsi="Arial" w:cs="Arial"/>
          <w:color w:val="111111"/>
          <w:lang w:eastAsia="en-GB"/>
        </w:rPr>
      </w:pPr>
      <w:r w:rsidRPr="00F23E5A">
        <w:rPr>
          <w:rFonts w:ascii="Arial" w:eastAsia="Times New Roman" w:hAnsi="Arial" w:cs="Arial"/>
          <w:color w:val="111111"/>
          <w:lang w:eastAsia="en-GB"/>
        </w:rPr>
        <w:t>Chronic obstructive pulmonary disease (COPD)</w:t>
      </w:r>
    </w:p>
    <w:p w14:paraId="27FDC032" w14:textId="3A47B338" w:rsidR="00AE1E66" w:rsidRPr="00F23E5A" w:rsidRDefault="009E4281" w:rsidP="00667C53">
      <w:pPr>
        <w:numPr>
          <w:ilvl w:val="0"/>
          <w:numId w:val="5"/>
        </w:numPr>
        <w:shd w:val="clear" w:color="auto" w:fill="FFFFFF"/>
        <w:spacing w:before="100" w:beforeAutospacing="1" w:after="180" w:line="360" w:lineRule="auto"/>
        <w:ind w:left="1260"/>
        <w:rPr>
          <w:rFonts w:ascii="Arial" w:eastAsia="Times New Roman" w:hAnsi="Arial" w:cs="Arial"/>
          <w:color w:val="111111"/>
          <w:lang w:eastAsia="en-GB"/>
        </w:rPr>
      </w:pPr>
      <w:r w:rsidRPr="00F23E5A">
        <w:rPr>
          <w:rFonts w:ascii="Arial" w:eastAsia="Times New Roman" w:hAnsi="Arial" w:cs="Arial"/>
          <w:color w:val="111111"/>
          <w:lang w:eastAsia="en-GB"/>
        </w:rPr>
        <w:t>Overweight or obesity</w:t>
      </w:r>
    </w:p>
    <w:p w14:paraId="4CC3189A" w14:textId="2BAEBF24" w:rsidR="00AE1E66" w:rsidRPr="00F23E5A" w:rsidRDefault="00234618" w:rsidP="00667C53">
      <w:pPr>
        <w:numPr>
          <w:ilvl w:val="0"/>
          <w:numId w:val="5"/>
        </w:numPr>
        <w:shd w:val="clear" w:color="auto" w:fill="FFFFFF"/>
        <w:spacing w:before="100" w:beforeAutospacing="1" w:after="180" w:line="360" w:lineRule="auto"/>
        <w:ind w:left="1260"/>
        <w:rPr>
          <w:rFonts w:ascii="Arial" w:eastAsia="Times New Roman" w:hAnsi="Arial" w:cs="Arial"/>
          <w:color w:val="111111"/>
          <w:lang w:eastAsia="en-GB"/>
        </w:rPr>
      </w:pPr>
      <w:r w:rsidRPr="00F23E5A">
        <w:rPr>
          <w:rFonts w:ascii="Arial" w:eastAsia="Times New Roman" w:hAnsi="Arial" w:cs="Arial"/>
          <w:color w:val="111111"/>
          <w:lang w:eastAsia="en-GB"/>
        </w:rPr>
        <w:t xml:space="preserve">Type 1 or </w:t>
      </w:r>
      <w:r w:rsidR="009E4281" w:rsidRPr="00F23E5A">
        <w:rPr>
          <w:rFonts w:ascii="Arial" w:eastAsia="Times New Roman" w:hAnsi="Arial" w:cs="Arial"/>
          <w:color w:val="111111"/>
          <w:lang w:eastAsia="en-GB"/>
        </w:rPr>
        <w:t>2 diabetes</w:t>
      </w:r>
    </w:p>
    <w:p w14:paraId="7393AEFF" w14:textId="211F87A3" w:rsidR="00AE1E66" w:rsidRPr="00F23E5A" w:rsidRDefault="006655B5" w:rsidP="00667C53">
      <w:pPr>
        <w:numPr>
          <w:ilvl w:val="0"/>
          <w:numId w:val="5"/>
        </w:numPr>
        <w:shd w:val="clear" w:color="auto" w:fill="FFFFFF"/>
        <w:spacing w:before="100" w:beforeAutospacing="1" w:after="180" w:line="360" w:lineRule="auto"/>
        <w:ind w:left="1260"/>
        <w:rPr>
          <w:rFonts w:ascii="Arial" w:eastAsia="Times New Roman" w:hAnsi="Arial" w:cs="Arial"/>
          <w:color w:val="111111"/>
          <w:lang w:eastAsia="en-GB"/>
        </w:rPr>
      </w:pPr>
      <w:r w:rsidRPr="00F23E5A">
        <w:rPr>
          <w:rFonts w:ascii="Arial" w:eastAsia="Times New Roman" w:hAnsi="Arial" w:cs="Arial"/>
          <w:color w:val="111111"/>
          <w:lang w:eastAsia="en-GB"/>
        </w:rPr>
        <w:t>Smoking</w:t>
      </w:r>
    </w:p>
    <w:p w14:paraId="03AD71CA" w14:textId="2899534A" w:rsidR="00AE1E66" w:rsidRPr="00F23E5A" w:rsidRDefault="006655B5" w:rsidP="00667C53">
      <w:pPr>
        <w:numPr>
          <w:ilvl w:val="0"/>
          <w:numId w:val="5"/>
        </w:numPr>
        <w:shd w:val="clear" w:color="auto" w:fill="FFFFFF"/>
        <w:spacing w:before="100" w:beforeAutospacing="1" w:after="180" w:line="360" w:lineRule="auto"/>
        <w:ind w:left="1260"/>
        <w:rPr>
          <w:rFonts w:ascii="Arial" w:eastAsia="Times New Roman" w:hAnsi="Arial" w:cs="Arial"/>
          <w:color w:val="111111"/>
          <w:lang w:eastAsia="en-GB"/>
        </w:rPr>
      </w:pPr>
      <w:r w:rsidRPr="00F23E5A">
        <w:rPr>
          <w:rFonts w:ascii="Arial" w:eastAsia="Times New Roman" w:hAnsi="Arial" w:cs="Arial"/>
          <w:color w:val="111111"/>
          <w:lang w:eastAsia="en-GB"/>
        </w:rPr>
        <w:t>High blood pressure</w:t>
      </w:r>
    </w:p>
    <w:p w14:paraId="2FF2FD51" w14:textId="2FB6AA6F" w:rsidR="00AE1E66" w:rsidRPr="00F23E5A" w:rsidRDefault="000F0DC0" w:rsidP="00667C53">
      <w:pPr>
        <w:numPr>
          <w:ilvl w:val="0"/>
          <w:numId w:val="5"/>
        </w:numPr>
        <w:shd w:val="clear" w:color="auto" w:fill="FFFFFF"/>
        <w:spacing w:before="100" w:beforeAutospacing="1" w:after="180" w:line="360" w:lineRule="auto"/>
        <w:ind w:left="1260"/>
        <w:rPr>
          <w:rFonts w:ascii="Arial" w:eastAsia="Times New Roman" w:hAnsi="Arial" w:cs="Arial"/>
          <w:color w:val="111111"/>
          <w:lang w:eastAsia="en-GB"/>
        </w:rPr>
      </w:pPr>
      <w:r w:rsidRPr="00F23E5A">
        <w:rPr>
          <w:rFonts w:ascii="Arial" w:eastAsia="Times New Roman" w:hAnsi="Arial" w:cs="Arial"/>
          <w:color w:val="111111"/>
          <w:lang w:eastAsia="en-GB"/>
        </w:rPr>
        <w:t>D</w:t>
      </w:r>
      <w:r w:rsidR="00AE1E66" w:rsidRPr="00F23E5A">
        <w:rPr>
          <w:rFonts w:ascii="Arial" w:eastAsia="Times New Roman" w:hAnsi="Arial" w:cs="Arial"/>
          <w:color w:val="111111"/>
          <w:lang w:eastAsia="en-GB"/>
        </w:rPr>
        <w:t>isease</w:t>
      </w:r>
      <w:r w:rsidR="0085001D" w:rsidRPr="00F23E5A">
        <w:rPr>
          <w:rFonts w:ascii="Arial" w:eastAsia="Times New Roman" w:hAnsi="Arial" w:cs="Arial"/>
          <w:color w:val="111111"/>
          <w:lang w:eastAsia="en-GB"/>
        </w:rPr>
        <w:t xml:space="preserve"> of the kidneys</w:t>
      </w:r>
    </w:p>
    <w:p w14:paraId="17ECE957" w14:textId="1CB36212" w:rsidR="00AE1E66" w:rsidRPr="00F23E5A" w:rsidRDefault="00AE1E66" w:rsidP="00667C53">
      <w:pPr>
        <w:numPr>
          <w:ilvl w:val="0"/>
          <w:numId w:val="5"/>
        </w:numPr>
        <w:shd w:val="clear" w:color="auto" w:fill="FFFFFF"/>
        <w:spacing w:before="100" w:beforeAutospacing="1" w:after="180" w:line="360" w:lineRule="auto"/>
        <w:ind w:left="1260"/>
        <w:rPr>
          <w:rFonts w:ascii="Arial" w:eastAsia="Times New Roman" w:hAnsi="Arial" w:cs="Arial"/>
          <w:color w:val="111111"/>
          <w:lang w:eastAsia="en-GB"/>
        </w:rPr>
      </w:pPr>
      <w:r w:rsidRPr="00F23E5A">
        <w:rPr>
          <w:rFonts w:ascii="Arial" w:eastAsia="Times New Roman" w:hAnsi="Arial" w:cs="Arial"/>
          <w:color w:val="111111"/>
          <w:lang w:eastAsia="en-GB"/>
        </w:rPr>
        <w:t>Sickle cell disease</w:t>
      </w:r>
      <w:r w:rsidR="0085001D" w:rsidRPr="00F23E5A">
        <w:rPr>
          <w:rFonts w:ascii="Arial" w:eastAsia="Times New Roman" w:hAnsi="Arial" w:cs="Arial"/>
          <w:color w:val="111111"/>
          <w:lang w:eastAsia="en-GB"/>
        </w:rPr>
        <w:t>/</w:t>
      </w:r>
      <w:r w:rsidRPr="00F23E5A">
        <w:rPr>
          <w:rFonts w:ascii="Arial" w:eastAsia="Times New Roman" w:hAnsi="Arial" w:cs="Arial"/>
          <w:color w:val="111111"/>
          <w:lang w:eastAsia="en-GB"/>
        </w:rPr>
        <w:t>thalassemia</w:t>
      </w:r>
    </w:p>
    <w:p w14:paraId="76C06B12" w14:textId="7E9C0FB1" w:rsidR="00AE1E66" w:rsidRPr="00F23E5A" w:rsidRDefault="00AE1E66" w:rsidP="00667C53">
      <w:pPr>
        <w:numPr>
          <w:ilvl w:val="0"/>
          <w:numId w:val="5"/>
        </w:numPr>
        <w:shd w:val="clear" w:color="auto" w:fill="FFFFFF"/>
        <w:spacing w:before="100" w:beforeAutospacing="1" w:after="180" w:line="360" w:lineRule="auto"/>
        <w:ind w:left="1260"/>
        <w:rPr>
          <w:rFonts w:ascii="Arial" w:eastAsia="Times New Roman" w:hAnsi="Arial" w:cs="Arial"/>
          <w:color w:val="111111"/>
          <w:lang w:eastAsia="en-GB"/>
        </w:rPr>
      </w:pPr>
      <w:r w:rsidRPr="00F23E5A">
        <w:rPr>
          <w:rFonts w:ascii="Arial" w:eastAsia="Times New Roman" w:hAnsi="Arial" w:cs="Arial"/>
          <w:color w:val="111111"/>
          <w:lang w:eastAsia="en-GB"/>
        </w:rPr>
        <w:t xml:space="preserve">Weakened immune system </w:t>
      </w:r>
      <w:r w:rsidR="00F6045A" w:rsidRPr="00F23E5A">
        <w:rPr>
          <w:rFonts w:ascii="Arial" w:eastAsia="Times New Roman" w:hAnsi="Arial" w:cs="Arial"/>
          <w:color w:val="111111"/>
          <w:lang w:eastAsia="en-GB"/>
        </w:rPr>
        <w:t xml:space="preserve">after having </w:t>
      </w:r>
      <w:r w:rsidRPr="00F23E5A">
        <w:rPr>
          <w:rFonts w:ascii="Arial" w:eastAsia="Times New Roman" w:hAnsi="Arial" w:cs="Arial"/>
          <w:color w:val="111111"/>
          <w:lang w:eastAsia="en-GB"/>
        </w:rPr>
        <w:t>solid organ transplants or bone marrow transplants</w:t>
      </w:r>
    </w:p>
    <w:p w14:paraId="4ED881C8" w14:textId="2B71BC18" w:rsidR="00AE1E66" w:rsidRPr="00F23E5A" w:rsidRDefault="00AE1E66" w:rsidP="00667C53">
      <w:pPr>
        <w:numPr>
          <w:ilvl w:val="0"/>
          <w:numId w:val="5"/>
        </w:numPr>
        <w:shd w:val="clear" w:color="auto" w:fill="FFFFFF"/>
        <w:spacing w:before="100" w:beforeAutospacing="1" w:after="180" w:line="360" w:lineRule="auto"/>
        <w:ind w:left="1260"/>
        <w:rPr>
          <w:rFonts w:ascii="Arial" w:eastAsia="Times New Roman" w:hAnsi="Arial" w:cs="Arial"/>
          <w:color w:val="111111"/>
          <w:lang w:eastAsia="en-GB"/>
        </w:rPr>
      </w:pPr>
      <w:r w:rsidRPr="00F23E5A">
        <w:rPr>
          <w:rFonts w:ascii="Arial" w:eastAsia="Times New Roman" w:hAnsi="Arial" w:cs="Arial"/>
          <w:color w:val="111111"/>
          <w:lang w:eastAsia="en-GB"/>
        </w:rPr>
        <w:t>Pregnan</w:t>
      </w:r>
      <w:r w:rsidR="001B49EA" w:rsidRPr="00F23E5A">
        <w:rPr>
          <w:rFonts w:ascii="Arial" w:eastAsia="Times New Roman" w:hAnsi="Arial" w:cs="Arial"/>
          <w:color w:val="111111"/>
          <w:lang w:eastAsia="en-GB"/>
        </w:rPr>
        <w:t>t wom</w:t>
      </w:r>
      <w:r w:rsidR="00D57D7E" w:rsidRPr="00F23E5A">
        <w:rPr>
          <w:rFonts w:ascii="Arial" w:eastAsia="Times New Roman" w:hAnsi="Arial" w:cs="Arial"/>
          <w:color w:val="111111"/>
          <w:lang w:eastAsia="en-GB"/>
        </w:rPr>
        <w:t>en</w:t>
      </w:r>
    </w:p>
    <w:p w14:paraId="62F7B364" w14:textId="20EDB5C7" w:rsidR="00AE1E66" w:rsidRPr="00F23E5A" w:rsidRDefault="00CC45F6" w:rsidP="00667C53">
      <w:pPr>
        <w:numPr>
          <w:ilvl w:val="0"/>
          <w:numId w:val="5"/>
        </w:numPr>
        <w:shd w:val="clear" w:color="auto" w:fill="FFFFFF"/>
        <w:spacing w:before="100" w:beforeAutospacing="1" w:after="180" w:line="360" w:lineRule="auto"/>
        <w:ind w:left="1260"/>
        <w:rPr>
          <w:rFonts w:ascii="Arial" w:eastAsia="Times New Roman" w:hAnsi="Arial" w:cs="Arial"/>
          <w:color w:val="111111"/>
          <w:lang w:eastAsia="en-GB"/>
        </w:rPr>
      </w:pPr>
      <w:r w:rsidRPr="00F23E5A">
        <w:rPr>
          <w:rFonts w:ascii="Arial" w:eastAsia="Times New Roman" w:hAnsi="Arial" w:cs="Arial"/>
          <w:color w:val="111111"/>
          <w:lang w:eastAsia="en-GB"/>
        </w:rPr>
        <w:t>Disease of the liver</w:t>
      </w:r>
    </w:p>
    <w:p w14:paraId="53A9E615" w14:textId="0B022825" w:rsidR="00AE1E66" w:rsidRPr="00F23E5A" w:rsidRDefault="00580A46" w:rsidP="00667C53">
      <w:pPr>
        <w:numPr>
          <w:ilvl w:val="0"/>
          <w:numId w:val="5"/>
        </w:numPr>
        <w:shd w:val="clear" w:color="auto" w:fill="FFFFFF"/>
        <w:spacing w:before="100" w:beforeAutospacing="1" w:after="180" w:line="360" w:lineRule="auto"/>
        <w:ind w:left="1260"/>
        <w:rPr>
          <w:rFonts w:ascii="Arial" w:eastAsia="Times New Roman" w:hAnsi="Arial" w:cs="Arial"/>
          <w:color w:val="111111"/>
          <w:lang w:eastAsia="en-GB"/>
        </w:rPr>
      </w:pPr>
      <w:r w:rsidRPr="00F23E5A">
        <w:rPr>
          <w:rFonts w:ascii="Arial" w:eastAsia="Times New Roman" w:hAnsi="Arial" w:cs="Arial"/>
          <w:color w:val="111111"/>
          <w:lang w:eastAsia="en-GB"/>
        </w:rPr>
        <w:t>L</w:t>
      </w:r>
      <w:r w:rsidR="00AE1E66" w:rsidRPr="00F23E5A">
        <w:rPr>
          <w:rFonts w:ascii="Arial" w:eastAsia="Times New Roman" w:hAnsi="Arial" w:cs="Arial"/>
          <w:color w:val="111111"/>
          <w:lang w:eastAsia="en-GB"/>
        </w:rPr>
        <w:t>ung diseases such as cystic fibrosis or preliminary hypertension</w:t>
      </w:r>
    </w:p>
    <w:p w14:paraId="37EC9CE7" w14:textId="644BF8AE" w:rsidR="00AE1E66" w:rsidRPr="00F23E5A" w:rsidRDefault="00136A0F" w:rsidP="00667C53">
      <w:pPr>
        <w:numPr>
          <w:ilvl w:val="0"/>
          <w:numId w:val="5"/>
        </w:numPr>
        <w:shd w:val="clear" w:color="auto" w:fill="FFFFFF"/>
        <w:spacing w:before="100" w:beforeAutospacing="1" w:after="180" w:line="360" w:lineRule="auto"/>
        <w:ind w:left="1260"/>
        <w:rPr>
          <w:rFonts w:ascii="Arial" w:eastAsia="Times New Roman" w:hAnsi="Arial" w:cs="Arial"/>
          <w:color w:val="111111"/>
          <w:lang w:eastAsia="en-GB"/>
        </w:rPr>
      </w:pPr>
      <w:r w:rsidRPr="00F23E5A">
        <w:rPr>
          <w:rFonts w:ascii="Arial" w:eastAsia="Times New Roman" w:hAnsi="Arial" w:cs="Arial"/>
          <w:color w:val="111111"/>
          <w:lang w:eastAsia="en-GB"/>
        </w:rPr>
        <w:t>Asthma suff</w:t>
      </w:r>
      <w:r w:rsidR="00CC45F6" w:rsidRPr="00F23E5A">
        <w:rPr>
          <w:rFonts w:ascii="Arial" w:eastAsia="Times New Roman" w:hAnsi="Arial" w:cs="Arial"/>
          <w:color w:val="111111"/>
          <w:lang w:eastAsia="en-GB"/>
        </w:rPr>
        <w:t>erers</w:t>
      </w:r>
    </w:p>
    <w:p w14:paraId="0B4C2BA1" w14:textId="10BFD8AE" w:rsidR="00AE1E66" w:rsidRPr="00F23E5A" w:rsidRDefault="00AE1E66" w:rsidP="00667C53">
      <w:pPr>
        <w:numPr>
          <w:ilvl w:val="0"/>
          <w:numId w:val="5"/>
        </w:numPr>
        <w:shd w:val="clear" w:color="auto" w:fill="FFFFFF"/>
        <w:spacing w:before="100" w:beforeAutospacing="1" w:after="180" w:line="360" w:lineRule="auto"/>
        <w:ind w:left="1260"/>
        <w:rPr>
          <w:rFonts w:ascii="Arial" w:eastAsia="Times New Roman" w:hAnsi="Arial" w:cs="Arial"/>
          <w:color w:val="111111"/>
          <w:lang w:eastAsia="en-GB"/>
        </w:rPr>
      </w:pPr>
      <w:r w:rsidRPr="00F23E5A">
        <w:rPr>
          <w:rFonts w:ascii="Arial" w:eastAsia="Times New Roman" w:hAnsi="Arial" w:cs="Arial"/>
          <w:color w:val="111111"/>
          <w:lang w:eastAsia="en-GB"/>
        </w:rPr>
        <w:lastRenderedPageBreak/>
        <w:t>D</w:t>
      </w:r>
      <w:r w:rsidR="00861A0F" w:rsidRPr="00F23E5A">
        <w:rPr>
          <w:rFonts w:ascii="Arial" w:eastAsia="Times New Roman" w:hAnsi="Arial" w:cs="Arial"/>
          <w:color w:val="111111"/>
          <w:lang w:eastAsia="en-GB"/>
        </w:rPr>
        <w:t>own syndrom</w:t>
      </w:r>
      <w:r w:rsidR="002E5E59" w:rsidRPr="00F23E5A">
        <w:rPr>
          <w:rFonts w:ascii="Arial" w:eastAsia="Times New Roman" w:hAnsi="Arial" w:cs="Arial"/>
          <w:color w:val="111111"/>
          <w:lang w:eastAsia="en-GB"/>
        </w:rPr>
        <w:t>e</w:t>
      </w:r>
    </w:p>
    <w:p w14:paraId="04326D93" w14:textId="251245EC" w:rsidR="00AE1E66" w:rsidRPr="00F23E5A" w:rsidRDefault="00861A0F" w:rsidP="00667C53">
      <w:pPr>
        <w:numPr>
          <w:ilvl w:val="0"/>
          <w:numId w:val="5"/>
        </w:numPr>
        <w:shd w:val="clear" w:color="auto" w:fill="FFFFFF"/>
        <w:spacing w:before="100" w:beforeAutospacing="1" w:after="180" w:line="360" w:lineRule="auto"/>
        <w:ind w:left="1260"/>
        <w:rPr>
          <w:rFonts w:ascii="Arial" w:eastAsia="Times New Roman" w:hAnsi="Arial" w:cs="Arial"/>
          <w:color w:val="111111"/>
          <w:lang w:eastAsia="en-GB"/>
        </w:rPr>
      </w:pPr>
      <w:r w:rsidRPr="00F23E5A">
        <w:rPr>
          <w:rFonts w:ascii="Arial" w:eastAsia="Times New Roman" w:hAnsi="Arial" w:cs="Arial"/>
          <w:color w:val="111111"/>
          <w:lang w:eastAsia="en-GB"/>
        </w:rPr>
        <w:t>Dementia</w:t>
      </w:r>
    </w:p>
    <w:p w14:paraId="1DA248B7" w14:textId="614779EF" w:rsidR="00AE1E66" w:rsidRPr="00F23E5A" w:rsidRDefault="00AE1E66" w:rsidP="00667C53">
      <w:pPr>
        <w:numPr>
          <w:ilvl w:val="0"/>
          <w:numId w:val="5"/>
        </w:numPr>
        <w:shd w:val="clear" w:color="auto" w:fill="FFFFFF"/>
        <w:spacing w:before="100" w:beforeAutospacing="1" w:after="180" w:line="360" w:lineRule="auto"/>
        <w:ind w:left="1260"/>
        <w:rPr>
          <w:rFonts w:ascii="Arial" w:eastAsia="Times New Roman" w:hAnsi="Arial" w:cs="Arial"/>
          <w:color w:val="111111"/>
          <w:lang w:eastAsia="en-GB"/>
        </w:rPr>
      </w:pPr>
      <w:r w:rsidRPr="00F23E5A">
        <w:rPr>
          <w:rFonts w:ascii="Arial" w:eastAsia="Times New Roman" w:hAnsi="Arial" w:cs="Arial"/>
          <w:color w:val="111111"/>
          <w:lang w:eastAsia="en-GB"/>
        </w:rPr>
        <w:t>Weakened immune system from bone marrow transplant</w:t>
      </w:r>
      <w:r w:rsidR="00F114E7" w:rsidRPr="00F23E5A">
        <w:rPr>
          <w:rFonts w:ascii="Arial" w:eastAsia="Times New Roman" w:hAnsi="Arial" w:cs="Arial"/>
          <w:color w:val="111111"/>
          <w:lang w:eastAsia="en-GB"/>
        </w:rPr>
        <w:t xml:space="preserve"> or HIV</w:t>
      </w:r>
    </w:p>
    <w:p w14:paraId="75CC63AD" w14:textId="3604DAB6" w:rsidR="00AE1E66" w:rsidRPr="00F23E5A" w:rsidRDefault="00AE1E66" w:rsidP="00667C53">
      <w:pPr>
        <w:numPr>
          <w:ilvl w:val="0"/>
          <w:numId w:val="5"/>
        </w:numPr>
        <w:shd w:val="clear" w:color="auto" w:fill="FFFFFF"/>
        <w:spacing w:before="100" w:beforeAutospacing="1" w:after="180" w:line="360" w:lineRule="auto"/>
        <w:ind w:left="1260"/>
        <w:rPr>
          <w:rFonts w:ascii="Arial" w:eastAsia="Times New Roman" w:hAnsi="Arial" w:cs="Arial"/>
          <w:color w:val="111111"/>
          <w:lang w:eastAsia="en-GB"/>
        </w:rPr>
      </w:pPr>
      <w:r w:rsidRPr="00F23E5A">
        <w:rPr>
          <w:rFonts w:ascii="Arial" w:eastAsia="Times New Roman" w:hAnsi="Arial" w:cs="Arial"/>
          <w:color w:val="111111"/>
          <w:lang w:eastAsia="en-GB"/>
        </w:rPr>
        <w:t xml:space="preserve">Brain </w:t>
      </w:r>
      <w:r w:rsidR="004E4949" w:rsidRPr="00F23E5A">
        <w:rPr>
          <w:rFonts w:ascii="Arial" w:eastAsia="Times New Roman" w:hAnsi="Arial" w:cs="Arial"/>
          <w:color w:val="111111"/>
          <w:lang w:eastAsia="en-GB"/>
        </w:rPr>
        <w:t>or</w:t>
      </w:r>
      <w:r w:rsidRPr="00F23E5A">
        <w:rPr>
          <w:rFonts w:ascii="Arial" w:eastAsia="Times New Roman" w:hAnsi="Arial" w:cs="Arial"/>
          <w:color w:val="111111"/>
          <w:lang w:eastAsia="en-GB"/>
        </w:rPr>
        <w:t xml:space="preserve"> nervous system conditions, such as strokes</w:t>
      </w:r>
    </w:p>
    <w:p w14:paraId="604D1F24" w14:textId="2624281A" w:rsidR="00E33A01" w:rsidRPr="00F23E5A" w:rsidRDefault="00387D62" w:rsidP="00667C53">
      <w:pPr>
        <w:numPr>
          <w:ilvl w:val="0"/>
          <w:numId w:val="5"/>
        </w:numPr>
        <w:shd w:val="clear" w:color="auto" w:fill="FFFFFF"/>
        <w:spacing w:before="100" w:beforeAutospacing="1" w:after="180" w:line="360" w:lineRule="auto"/>
        <w:ind w:left="1260"/>
        <w:rPr>
          <w:rFonts w:ascii="Arial" w:eastAsia="Times New Roman" w:hAnsi="Arial" w:cs="Arial"/>
          <w:color w:val="111111"/>
          <w:lang w:eastAsia="en-GB"/>
        </w:rPr>
      </w:pPr>
      <w:r w:rsidRPr="00F23E5A">
        <w:rPr>
          <w:rFonts w:ascii="Arial" w:eastAsia="Times New Roman" w:hAnsi="Arial" w:cs="Arial"/>
          <w:color w:val="111111"/>
          <w:lang w:eastAsia="en-GB"/>
        </w:rPr>
        <w:t>Heart disease</w:t>
      </w:r>
    </w:p>
    <w:p w14:paraId="3D18E3D3" w14:textId="054040E9" w:rsidR="00AE1E66" w:rsidRPr="00F23E5A" w:rsidRDefault="00AE1E66" w:rsidP="00667C53">
      <w:pPr>
        <w:shd w:val="clear" w:color="auto" w:fill="FFFFFF"/>
        <w:spacing w:before="100" w:beforeAutospacing="1" w:after="180" w:line="360" w:lineRule="auto"/>
        <w:rPr>
          <w:rFonts w:ascii="Arial" w:eastAsia="Times New Roman" w:hAnsi="Arial" w:cs="Arial"/>
          <w:color w:val="111111"/>
          <w:lang w:eastAsia="en-GB"/>
        </w:rPr>
      </w:pPr>
      <w:r w:rsidRPr="00F23E5A">
        <w:rPr>
          <w:rFonts w:ascii="Arial" w:eastAsia="Times New Roman" w:hAnsi="Arial" w:cs="Arial"/>
          <w:color w:val="111111"/>
          <w:lang w:eastAsia="en-GB"/>
        </w:rPr>
        <w:t>The list above is not complete, there are many more medical conditions that can increase the risk of serious illness from COVID-19 (mayoclinic.org, 2022).</w:t>
      </w:r>
    </w:p>
    <w:p w14:paraId="49CC3D3C" w14:textId="2EEAACDD" w:rsidR="005A3345" w:rsidRPr="00F23E5A" w:rsidRDefault="00AE1E66" w:rsidP="00667C53">
      <w:pPr>
        <w:spacing w:line="360" w:lineRule="auto"/>
        <w:rPr>
          <w:rFonts w:ascii="Arial" w:hAnsi="Arial" w:cs="Arial"/>
        </w:rPr>
      </w:pPr>
      <w:r w:rsidRPr="00F23E5A">
        <w:rPr>
          <w:rFonts w:ascii="Arial" w:eastAsia="Times New Roman" w:hAnsi="Arial" w:cs="Arial"/>
          <w:color w:val="111111"/>
          <w:lang w:eastAsia="en-GB"/>
        </w:rPr>
        <w:t>The risk of dying from Covid-19 appears to also be related to the type of work you do for a living.  This is partially due to the variable levels of interpersonal contact with others, therefore increasing the risk of being infected. PPE (personal protective equipment) may also be more or less likely to be provided for some roles (bhf.org.uk, 2020).</w:t>
      </w:r>
      <w:r w:rsidR="00EB1ACC" w:rsidRPr="00F23E5A">
        <w:rPr>
          <w:rFonts w:ascii="Arial" w:hAnsi="Arial" w:cs="Arial"/>
        </w:rPr>
        <w:t xml:space="preserve"> </w:t>
      </w:r>
    </w:p>
    <w:p w14:paraId="29897801" w14:textId="55FF040B" w:rsidR="00EB1ACC" w:rsidRPr="00F23E5A" w:rsidRDefault="00EB1ACC" w:rsidP="00667C53">
      <w:pPr>
        <w:spacing w:line="360" w:lineRule="auto"/>
        <w:rPr>
          <w:rFonts w:ascii="Arial" w:hAnsi="Arial" w:cs="Arial"/>
        </w:rPr>
      </w:pPr>
      <w:r w:rsidRPr="00F23E5A">
        <w:rPr>
          <w:rFonts w:ascii="Arial" w:hAnsi="Arial" w:cs="Arial"/>
        </w:rPr>
        <w:t xml:space="preserve">COVID-19 symptoms range in severity from mild to severe in some cases.  Only a few symptoms may be present in some people however some may not even exhibit any symptoms, </w:t>
      </w:r>
      <w:r w:rsidR="00BB5963" w:rsidRPr="00F23E5A">
        <w:rPr>
          <w:rFonts w:ascii="Arial" w:hAnsi="Arial" w:cs="Arial"/>
        </w:rPr>
        <w:t>but</w:t>
      </w:r>
      <w:r w:rsidRPr="00F23E5A">
        <w:rPr>
          <w:rFonts w:ascii="Arial" w:hAnsi="Arial" w:cs="Arial"/>
        </w:rPr>
        <w:t xml:space="preserve"> they can still spread the virus (asymptomatic</w:t>
      </w:r>
      <w:r w:rsidR="00BB5963" w:rsidRPr="00F23E5A">
        <w:rPr>
          <w:rFonts w:ascii="Arial" w:hAnsi="Arial" w:cs="Arial"/>
        </w:rPr>
        <w:t xml:space="preserve"> </w:t>
      </w:r>
      <w:r w:rsidRPr="00F23E5A">
        <w:rPr>
          <w:rFonts w:ascii="Arial" w:hAnsi="Arial" w:cs="Arial"/>
        </w:rPr>
        <w:t>transmission). Around a week after symptoms first appear, some people may experience increased symptoms, such as worsened shortness of breath and pneumonia (mayoclinic.org, 2022).</w:t>
      </w:r>
    </w:p>
    <w:p w14:paraId="4A9CF669" w14:textId="77777777" w:rsidR="00AE1E66" w:rsidRPr="00F23E5A" w:rsidRDefault="00AE1E66" w:rsidP="00667C53">
      <w:pPr>
        <w:spacing w:line="360" w:lineRule="auto"/>
        <w:rPr>
          <w:rFonts w:ascii="Arial" w:hAnsi="Arial" w:cs="Arial"/>
          <w:u w:val="single"/>
        </w:rPr>
      </w:pPr>
      <w:r w:rsidRPr="00F23E5A">
        <w:rPr>
          <w:rFonts w:ascii="Arial" w:hAnsi="Arial" w:cs="Arial"/>
          <w:u w:val="single"/>
        </w:rPr>
        <w:t>Epidemiology</w:t>
      </w:r>
    </w:p>
    <w:p w14:paraId="02A5E766" w14:textId="3661FD5D" w:rsidR="00AE1E66" w:rsidRPr="00F23E5A" w:rsidRDefault="00AE1E66" w:rsidP="00667C53">
      <w:pPr>
        <w:spacing w:line="360" w:lineRule="auto"/>
        <w:rPr>
          <w:rFonts w:ascii="Arial" w:hAnsi="Arial" w:cs="Arial"/>
        </w:rPr>
      </w:pPr>
      <w:r w:rsidRPr="00F23E5A">
        <w:rPr>
          <w:rFonts w:ascii="Arial" w:hAnsi="Arial" w:cs="Arial"/>
        </w:rPr>
        <w:t>The study of epidemiology is the frequency and causes of disease occurrence in various populations. Information from epidemiological reports can then be used for planning and evaluation strategies as a preventative method to stop illness and as well as serving as a manual for the treatment of patients in whom disease is already present (BMJ, 2022)</w:t>
      </w:r>
      <w:r w:rsidR="00A5553E" w:rsidRPr="00F23E5A">
        <w:rPr>
          <w:rFonts w:ascii="Arial" w:hAnsi="Arial" w:cs="Arial"/>
        </w:rPr>
        <w:t>.</w:t>
      </w:r>
    </w:p>
    <w:p w14:paraId="2DBBD4E4" w14:textId="77777777" w:rsidR="008752F1" w:rsidRPr="00F23E5A" w:rsidRDefault="003303C6" w:rsidP="00667C53">
      <w:pPr>
        <w:spacing w:line="360" w:lineRule="auto"/>
        <w:rPr>
          <w:rFonts w:ascii="Arial" w:hAnsi="Arial" w:cs="Arial"/>
          <w:color w:val="323132"/>
          <w:u w:val="single"/>
          <w:shd w:val="clear" w:color="auto" w:fill="FFFFFF"/>
        </w:rPr>
      </w:pPr>
      <w:r w:rsidRPr="00F23E5A">
        <w:rPr>
          <w:rFonts w:ascii="Arial" w:hAnsi="Arial" w:cs="Arial"/>
          <w:color w:val="323132"/>
          <w:u w:val="single"/>
          <w:shd w:val="clear" w:color="auto" w:fill="FFFFFF"/>
        </w:rPr>
        <w:t xml:space="preserve">Estimated Percentage of COVID-19 </w:t>
      </w:r>
      <w:r w:rsidR="00BD41AA" w:rsidRPr="00F23E5A">
        <w:rPr>
          <w:rFonts w:ascii="Arial" w:hAnsi="Arial" w:cs="Arial"/>
          <w:color w:val="323132"/>
          <w:u w:val="single"/>
          <w:shd w:val="clear" w:color="auto" w:fill="FFFFFF"/>
        </w:rPr>
        <w:t>Cases</w:t>
      </w:r>
    </w:p>
    <w:p w14:paraId="01B8A8D8" w14:textId="35D7AAAF" w:rsidR="00751E41" w:rsidRPr="00F23E5A" w:rsidRDefault="00751E41" w:rsidP="00667C53">
      <w:pPr>
        <w:spacing w:line="360" w:lineRule="auto"/>
        <w:rPr>
          <w:rFonts w:ascii="Arial" w:hAnsi="Arial" w:cs="Arial"/>
          <w:color w:val="323132"/>
          <w:shd w:val="clear" w:color="auto" w:fill="FFFFFF"/>
        </w:rPr>
      </w:pPr>
      <w:r w:rsidRPr="00F23E5A">
        <w:rPr>
          <w:rFonts w:ascii="Arial" w:hAnsi="Arial" w:cs="Arial"/>
          <w:color w:val="323132"/>
          <w:shd w:val="clear" w:color="auto" w:fill="FFFFFF"/>
        </w:rPr>
        <w:t>COVID-19 infections continued to decrease in England and Wales and decreased in Northern Ireland and Scotland in the latest week (ending 1 November 2022).</w:t>
      </w:r>
    </w:p>
    <w:p w14:paraId="7AD8EC4E" w14:textId="24321633" w:rsidR="00DE462F" w:rsidRPr="00F23E5A" w:rsidRDefault="00DE462F" w:rsidP="00667C53">
      <w:pPr>
        <w:spacing w:line="360" w:lineRule="auto"/>
        <w:rPr>
          <w:rFonts w:ascii="Arial" w:hAnsi="Arial" w:cs="Arial"/>
        </w:rPr>
      </w:pPr>
      <w:r w:rsidRPr="00F23E5A">
        <w:rPr>
          <w:rFonts w:ascii="Arial" w:hAnsi="Arial" w:cs="Arial"/>
        </w:rPr>
        <w:t>An estimation of the percentage of people living in private households who tested positive for COVID-19 was:</w:t>
      </w:r>
    </w:p>
    <w:p w14:paraId="6EEE603F" w14:textId="6E61F593" w:rsidR="00DE462F" w:rsidRPr="00F23E5A" w:rsidRDefault="00DE462F" w:rsidP="00667C53">
      <w:pPr>
        <w:spacing w:line="360" w:lineRule="auto"/>
        <w:rPr>
          <w:rFonts w:ascii="Arial" w:hAnsi="Arial" w:cs="Arial"/>
        </w:rPr>
      </w:pPr>
      <w:r w:rsidRPr="00F23E5A">
        <w:rPr>
          <w:rFonts w:ascii="Arial" w:hAnsi="Arial" w:cs="Arial"/>
        </w:rPr>
        <w:t>In England, 2.43% which equates to 1 in 40 people</w:t>
      </w:r>
      <w:r w:rsidR="00230CFD" w:rsidRPr="00F23E5A">
        <w:rPr>
          <w:rFonts w:ascii="Arial" w:hAnsi="Arial" w:cs="Arial"/>
        </w:rPr>
        <w:t>.</w:t>
      </w:r>
    </w:p>
    <w:p w14:paraId="49EF5117" w14:textId="77777777" w:rsidR="00DE462F" w:rsidRPr="00F23E5A" w:rsidRDefault="00DE462F" w:rsidP="00667C53">
      <w:pPr>
        <w:spacing w:line="360" w:lineRule="auto"/>
        <w:rPr>
          <w:rFonts w:ascii="Arial" w:hAnsi="Arial" w:cs="Arial"/>
        </w:rPr>
      </w:pPr>
      <w:r w:rsidRPr="00F23E5A">
        <w:rPr>
          <w:rFonts w:ascii="Arial" w:hAnsi="Arial" w:cs="Arial"/>
        </w:rPr>
        <w:t>In Wales, 2.38% which equates to 1 in 40 people.</w:t>
      </w:r>
    </w:p>
    <w:p w14:paraId="7D06B119" w14:textId="77777777" w:rsidR="00DE462F" w:rsidRPr="00F23E5A" w:rsidRDefault="00DE462F" w:rsidP="00667C53">
      <w:pPr>
        <w:spacing w:line="360" w:lineRule="auto"/>
        <w:rPr>
          <w:rFonts w:ascii="Arial" w:hAnsi="Arial" w:cs="Arial"/>
        </w:rPr>
      </w:pPr>
      <w:r w:rsidRPr="00F23E5A">
        <w:rPr>
          <w:rFonts w:ascii="Arial" w:hAnsi="Arial" w:cs="Arial"/>
        </w:rPr>
        <w:t>In Northern Ireland, 2.17% which equates to 1 in 45 people.</w:t>
      </w:r>
    </w:p>
    <w:p w14:paraId="0C05330E" w14:textId="3F1709CE" w:rsidR="00DD2E41" w:rsidRPr="00F23E5A" w:rsidRDefault="00DE462F" w:rsidP="00667C53">
      <w:pPr>
        <w:spacing w:line="360" w:lineRule="auto"/>
        <w:rPr>
          <w:rFonts w:ascii="Arial" w:hAnsi="Arial" w:cs="Arial"/>
        </w:rPr>
      </w:pPr>
      <w:r w:rsidRPr="00F23E5A">
        <w:rPr>
          <w:rFonts w:ascii="Arial" w:hAnsi="Arial" w:cs="Arial"/>
        </w:rPr>
        <w:lastRenderedPageBreak/>
        <w:t>In Scotland, 2.04% which equates to 1 in 50 people</w:t>
      </w:r>
      <w:r w:rsidR="00230CFD" w:rsidRPr="00F23E5A">
        <w:rPr>
          <w:rFonts w:ascii="Arial" w:hAnsi="Arial" w:cs="Arial"/>
        </w:rPr>
        <w:t>.</w:t>
      </w:r>
    </w:p>
    <w:p w14:paraId="26306FE6" w14:textId="684197CC" w:rsidR="009E2FB7" w:rsidRPr="00F23E5A" w:rsidRDefault="009E2FB7" w:rsidP="00667C53">
      <w:pPr>
        <w:spacing w:line="360" w:lineRule="auto"/>
        <w:rPr>
          <w:rFonts w:ascii="Arial" w:eastAsia="Times New Roman" w:hAnsi="Arial" w:cs="Arial"/>
          <w:color w:val="323132"/>
          <w:lang w:eastAsia="en-GB"/>
        </w:rPr>
      </w:pPr>
      <w:r w:rsidRPr="00F23E5A">
        <w:rPr>
          <w:rFonts w:ascii="Arial" w:hAnsi="Arial" w:cs="Arial"/>
        </w:rPr>
        <w:t>Data below shows the e</w:t>
      </w:r>
      <w:r w:rsidRPr="00F23E5A">
        <w:rPr>
          <w:rFonts w:ascii="Arial" w:hAnsi="Arial" w:cs="Arial"/>
          <w:lang w:eastAsia="en-GB"/>
        </w:rPr>
        <w:t>stimated</w:t>
      </w:r>
      <w:r w:rsidRPr="00F23E5A">
        <w:rPr>
          <w:rFonts w:ascii="Arial" w:eastAsia="Times New Roman" w:hAnsi="Arial" w:cs="Arial"/>
          <w:color w:val="323132"/>
          <w:lang w:eastAsia="en-GB"/>
        </w:rPr>
        <w:t xml:space="preserve"> percentage of the population testing positive for COVID-19 on nose and throat swabs, UK, 31 October 2021 to 1 November 2022</w:t>
      </w:r>
      <w:r w:rsidR="004E0321" w:rsidRPr="00F23E5A">
        <w:rPr>
          <w:rFonts w:ascii="Arial" w:eastAsia="Times New Roman" w:hAnsi="Arial" w:cs="Arial"/>
          <w:color w:val="323132"/>
          <w:lang w:eastAsia="en-GB"/>
        </w:rPr>
        <w:t xml:space="preserve"> </w:t>
      </w:r>
      <w:r w:rsidR="00FB4F3E" w:rsidRPr="00F23E5A">
        <w:rPr>
          <w:rFonts w:ascii="Arial" w:hAnsi="Arial" w:cs="Arial"/>
        </w:rPr>
        <w:t>(</w:t>
      </w:r>
      <w:r w:rsidR="00307756" w:rsidRPr="00F23E5A">
        <w:rPr>
          <w:rFonts w:ascii="Arial" w:hAnsi="Arial" w:cs="Arial"/>
        </w:rPr>
        <w:t>ons,gov.uk</w:t>
      </w:r>
      <w:r w:rsidR="00C42180" w:rsidRPr="00F23E5A">
        <w:rPr>
          <w:rFonts w:ascii="Arial" w:hAnsi="Arial" w:cs="Arial"/>
        </w:rPr>
        <w:t>, 2022).</w:t>
      </w:r>
    </w:p>
    <w:p w14:paraId="7204BF0B" w14:textId="56602598" w:rsidR="00FF663F" w:rsidRPr="00F23E5A" w:rsidRDefault="00646E3D" w:rsidP="00667C53">
      <w:pPr>
        <w:spacing w:line="360" w:lineRule="auto"/>
        <w:rPr>
          <w:rFonts w:ascii="Arial" w:hAnsi="Arial" w:cs="Arial"/>
          <w:color w:val="6B7276"/>
          <w:shd w:val="clear" w:color="auto" w:fill="F8F8F8"/>
        </w:rPr>
      </w:pPr>
      <w:r w:rsidRPr="00F23E5A">
        <w:rPr>
          <w:rFonts w:ascii="Arial" w:hAnsi="Arial" w:cs="Arial"/>
          <w:noProof/>
        </w:rPr>
        <w:drawing>
          <wp:anchor distT="0" distB="0" distL="114300" distR="114300" simplePos="0" relativeHeight="251659776" behindDoc="1" locked="0" layoutInCell="1" allowOverlap="1" wp14:anchorId="418F28D6" wp14:editId="63044AF0">
            <wp:simplePos x="0" y="0"/>
            <wp:positionH relativeFrom="column">
              <wp:posOffset>19050</wp:posOffset>
            </wp:positionH>
            <wp:positionV relativeFrom="paragraph">
              <wp:posOffset>19456</wp:posOffset>
            </wp:positionV>
            <wp:extent cx="3933190" cy="2580880"/>
            <wp:effectExtent l="19050" t="19050" r="10160" b="10160"/>
            <wp:wrapTight wrapText="bothSides">
              <wp:wrapPolygon edited="0">
                <wp:start x="-105" y="-159"/>
                <wp:lineTo x="-105" y="21526"/>
                <wp:lineTo x="21551" y="21526"/>
                <wp:lineTo x="21551" y="-159"/>
                <wp:lineTo x="-105" y="-159"/>
              </wp:wrapPolygon>
            </wp:wrapTight>
            <wp:docPr id="1" name="Picture 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10;&#10;Description automatically generated"/>
                    <pic:cNvPicPr/>
                  </pic:nvPicPr>
                  <pic:blipFill rotWithShape="1">
                    <a:blip r:embed="rId9" cstate="print">
                      <a:extLst>
                        <a:ext uri="{28A0092B-C50C-407E-A947-70E740481C1C}">
                          <a14:useLocalDpi xmlns:a14="http://schemas.microsoft.com/office/drawing/2010/main" val="0"/>
                        </a:ext>
                      </a:extLst>
                    </a:blip>
                    <a:srcRect l="9347" t="12179" r="22024" b="20268"/>
                    <a:stretch/>
                  </pic:blipFill>
                  <pic:spPr bwMode="auto">
                    <a:xfrm>
                      <a:off x="0" y="0"/>
                      <a:ext cx="3933190" cy="2580880"/>
                    </a:xfrm>
                    <a:prstGeom prst="rect">
                      <a:avLst/>
                    </a:prstGeom>
                    <a:ln>
                      <a:solidFill>
                        <a:schemeClr val="tx1">
                          <a:lumMod val="95000"/>
                          <a:lumOff val="5000"/>
                        </a:schemeClr>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B50A0F0" w14:textId="5EC4A3F4" w:rsidR="00D37498" w:rsidRPr="00F23E5A" w:rsidRDefault="00D37498" w:rsidP="00667C53">
      <w:pPr>
        <w:spacing w:line="360" w:lineRule="auto"/>
        <w:rPr>
          <w:rFonts w:ascii="Arial" w:hAnsi="Arial" w:cs="Arial"/>
          <w:color w:val="6B7276"/>
          <w:shd w:val="clear" w:color="auto" w:fill="F8F8F8"/>
        </w:rPr>
      </w:pPr>
    </w:p>
    <w:p w14:paraId="38D2A8F9" w14:textId="110E4D52" w:rsidR="00E13DF2" w:rsidRPr="00F23E5A" w:rsidRDefault="00E13DF2" w:rsidP="00667C53">
      <w:pPr>
        <w:spacing w:line="360" w:lineRule="auto"/>
        <w:rPr>
          <w:rFonts w:ascii="Arial" w:hAnsi="Arial" w:cs="Arial"/>
          <w:color w:val="6B7276"/>
          <w:shd w:val="clear" w:color="auto" w:fill="F8F8F8"/>
        </w:rPr>
      </w:pPr>
    </w:p>
    <w:p w14:paraId="69B38283" w14:textId="26A2CF48" w:rsidR="00E13DF2" w:rsidRPr="00F23E5A" w:rsidRDefault="00E13DF2" w:rsidP="00667C53">
      <w:pPr>
        <w:spacing w:line="360" w:lineRule="auto"/>
        <w:rPr>
          <w:rFonts w:ascii="Arial" w:hAnsi="Arial" w:cs="Arial"/>
          <w:color w:val="6B7276"/>
          <w:shd w:val="clear" w:color="auto" w:fill="F8F8F8"/>
        </w:rPr>
      </w:pPr>
    </w:p>
    <w:p w14:paraId="4EF6C204" w14:textId="6799B7DC" w:rsidR="00E13DF2" w:rsidRPr="00F23E5A" w:rsidRDefault="00E13DF2" w:rsidP="00667C53">
      <w:pPr>
        <w:spacing w:line="360" w:lineRule="auto"/>
        <w:rPr>
          <w:rFonts w:ascii="Arial" w:hAnsi="Arial" w:cs="Arial"/>
          <w:color w:val="6B7276"/>
          <w:shd w:val="clear" w:color="auto" w:fill="F8F8F8"/>
        </w:rPr>
      </w:pPr>
    </w:p>
    <w:p w14:paraId="589ACCB4" w14:textId="63B3F217" w:rsidR="00E13DF2" w:rsidRPr="00F23E5A" w:rsidRDefault="00E13DF2" w:rsidP="00667C53">
      <w:pPr>
        <w:spacing w:line="360" w:lineRule="auto"/>
        <w:rPr>
          <w:rFonts w:ascii="Arial" w:hAnsi="Arial" w:cs="Arial"/>
          <w:color w:val="6B7276"/>
          <w:shd w:val="clear" w:color="auto" w:fill="F8F8F8"/>
        </w:rPr>
      </w:pPr>
    </w:p>
    <w:p w14:paraId="6FD1BE6E" w14:textId="0B8CF016" w:rsidR="00E13DF2" w:rsidRPr="00F23E5A" w:rsidRDefault="00E13DF2" w:rsidP="00667C53">
      <w:pPr>
        <w:spacing w:line="360" w:lineRule="auto"/>
        <w:rPr>
          <w:rFonts w:ascii="Arial" w:hAnsi="Arial" w:cs="Arial"/>
          <w:color w:val="6B7276"/>
          <w:shd w:val="clear" w:color="auto" w:fill="F8F8F8"/>
        </w:rPr>
      </w:pPr>
    </w:p>
    <w:p w14:paraId="3BB25C2E" w14:textId="44871618" w:rsidR="00E13DF2" w:rsidRPr="00F23E5A" w:rsidRDefault="00E13DF2" w:rsidP="00667C53">
      <w:pPr>
        <w:spacing w:line="360" w:lineRule="auto"/>
        <w:rPr>
          <w:rFonts w:ascii="Arial" w:hAnsi="Arial" w:cs="Arial"/>
          <w:color w:val="6B7276"/>
          <w:shd w:val="clear" w:color="auto" w:fill="F8F8F8"/>
        </w:rPr>
      </w:pPr>
    </w:p>
    <w:p w14:paraId="0D677834" w14:textId="76C86B18" w:rsidR="00E13DF2" w:rsidRPr="00F23E5A" w:rsidRDefault="00C362AC" w:rsidP="00667C53">
      <w:pPr>
        <w:spacing w:line="360" w:lineRule="auto"/>
        <w:rPr>
          <w:rFonts w:ascii="Arial" w:hAnsi="Arial" w:cs="Arial"/>
        </w:rPr>
      </w:pPr>
      <w:r w:rsidRPr="00F23E5A">
        <w:rPr>
          <w:rFonts w:ascii="Arial" w:hAnsi="Arial" w:cs="Arial"/>
        </w:rPr>
        <w:t>Fig 1</w:t>
      </w:r>
      <w:r w:rsidR="006D515B" w:rsidRPr="00F23E5A">
        <w:rPr>
          <w:rFonts w:ascii="Arial" w:hAnsi="Arial" w:cs="Arial"/>
        </w:rPr>
        <w:t xml:space="preserve"> (ons.gov.uk, 2022)</w:t>
      </w:r>
    </w:p>
    <w:p w14:paraId="6FE4B0FF" w14:textId="53B9BE0F" w:rsidR="00E13DF2" w:rsidRPr="00F23E5A" w:rsidRDefault="00E13DF2" w:rsidP="00667C53">
      <w:pPr>
        <w:spacing w:line="360" w:lineRule="auto"/>
        <w:rPr>
          <w:rFonts w:ascii="Arial" w:hAnsi="Arial" w:cs="Arial"/>
          <w:color w:val="6B7276"/>
          <w:shd w:val="clear" w:color="auto" w:fill="F8F8F8"/>
        </w:rPr>
      </w:pPr>
    </w:p>
    <w:p w14:paraId="15868C3C" w14:textId="17BD2A15" w:rsidR="00E13DF2" w:rsidRPr="00F23E5A" w:rsidRDefault="00A93576" w:rsidP="00667C53">
      <w:pPr>
        <w:spacing w:line="360" w:lineRule="auto"/>
        <w:rPr>
          <w:rFonts w:ascii="Arial" w:hAnsi="Arial" w:cs="Arial"/>
          <w:color w:val="6B7276"/>
          <w:shd w:val="clear" w:color="auto" w:fill="F8F8F8"/>
        </w:rPr>
      </w:pPr>
      <w:r w:rsidRPr="00F23E5A">
        <w:rPr>
          <w:rFonts w:ascii="Arial" w:hAnsi="Arial" w:cs="Arial"/>
          <w:noProof/>
        </w:rPr>
        <w:drawing>
          <wp:anchor distT="0" distB="0" distL="114300" distR="114300" simplePos="0" relativeHeight="251659264" behindDoc="1" locked="0" layoutInCell="1" allowOverlap="1" wp14:anchorId="7CB05690" wp14:editId="476CA886">
            <wp:simplePos x="0" y="0"/>
            <wp:positionH relativeFrom="column">
              <wp:posOffset>19050</wp:posOffset>
            </wp:positionH>
            <wp:positionV relativeFrom="paragraph">
              <wp:posOffset>11430</wp:posOffset>
            </wp:positionV>
            <wp:extent cx="3905250" cy="2666365"/>
            <wp:effectExtent l="19050" t="19050" r="19050" b="19685"/>
            <wp:wrapTight wrapText="bothSides">
              <wp:wrapPolygon edited="0">
                <wp:start x="-105" y="-154"/>
                <wp:lineTo x="-105" y="21605"/>
                <wp:lineTo x="21600" y="21605"/>
                <wp:lineTo x="21600" y="-154"/>
                <wp:lineTo x="-105" y="-154"/>
              </wp:wrapPolygon>
            </wp:wrapTight>
            <wp:docPr id="3" name="Picture 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10;&#10;Description automatically generated"/>
                    <pic:cNvPicPr/>
                  </pic:nvPicPr>
                  <pic:blipFill rotWithShape="1">
                    <a:blip r:embed="rId10" cstate="print">
                      <a:extLst>
                        <a:ext uri="{28A0092B-C50C-407E-A947-70E740481C1C}">
                          <a14:useLocalDpi xmlns:a14="http://schemas.microsoft.com/office/drawing/2010/main" val="0"/>
                        </a:ext>
                      </a:extLst>
                    </a:blip>
                    <a:srcRect l="9442" t="17990" r="22401" b="11918"/>
                    <a:stretch/>
                  </pic:blipFill>
                  <pic:spPr bwMode="auto">
                    <a:xfrm>
                      <a:off x="0" y="0"/>
                      <a:ext cx="3905250" cy="2666365"/>
                    </a:xfrm>
                    <a:prstGeom prst="rect">
                      <a:avLst/>
                    </a:prstGeom>
                    <a:ln>
                      <a:solidFill>
                        <a:schemeClr val="tx1">
                          <a:lumMod val="95000"/>
                          <a:lumOff val="5000"/>
                        </a:schemeClr>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B7D99BF" w14:textId="77777777" w:rsidR="00E13DF2" w:rsidRPr="00F23E5A" w:rsidRDefault="00E13DF2" w:rsidP="00667C53">
      <w:pPr>
        <w:spacing w:line="360" w:lineRule="auto"/>
        <w:rPr>
          <w:rFonts w:ascii="Arial" w:hAnsi="Arial" w:cs="Arial"/>
          <w:color w:val="6B7276"/>
          <w:shd w:val="clear" w:color="auto" w:fill="F8F8F8"/>
        </w:rPr>
      </w:pPr>
    </w:p>
    <w:p w14:paraId="62937F40" w14:textId="77777777" w:rsidR="00837459" w:rsidRPr="00F23E5A" w:rsidRDefault="00837459" w:rsidP="00667C53">
      <w:pPr>
        <w:spacing w:line="360" w:lineRule="auto"/>
        <w:rPr>
          <w:rFonts w:ascii="Arial" w:hAnsi="Arial" w:cs="Arial"/>
        </w:rPr>
      </w:pPr>
    </w:p>
    <w:p w14:paraId="55FEA074" w14:textId="77777777" w:rsidR="00837459" w:rsidRPr="00F23E5A" w:rsidRDefault="00837459" w:rsidP="00667C53">
      <w:pPr>
        <w:spacing w:line="360" w:lineRule="auto"/>
        <w:rPr>
          <w:rFonts w:ascii="Arial" w:hAnsi="Arial" w:cs="Arial"/>
        </w:rPr>
      </w:pPr>
    </w:p>
    <w:p w14:paraId="53A7F618" w14:textId="77777777" w:rsidR="00837459" w:rsidRPr="00F23E5A" w:rsidRDefault="00837459" w:rsidP="00667C53">
      <w:pPr>
        <w:spacing w:line="360" w:lineRule="auto"/>
        <w:rPr>
          <w:rFonts w:ascii="Arial" w:hAnsi="Arial" w:cs="Arial"/>
        </w:rPr>
      </w:pPr>
    </w:p>
    <w:p w14:paraId="1DA4EBAC" w14:textId="77777777" w:rsidR="00837459" w:rsidRPr="00F23E5A" w:rsidRDefault="00837459" w:rsidP="00667C53">
      <w:pPr>
        <w:spacing w:line="360" w:lineRule="auto"/>
        <w:rPr>
          <w:rFonts w:ascii="Arial" w:hAnsi="Arial" w:cs="Arial"/>
        </w:rPr>
      </w:pPr>
    </w:p>
    <w:p w14:paraId="0BD51EC4" w14:textId="77777777" w:rsidR="00837459" w:rsidRPr="00F23E5A" w:rsidRDefault="00837459" w:rsidP="00667C53">
      <w:pPr>
        <w:spacing w:line="360" w:lineRule="auto"/>
        <w:rPr>
          <w:rFonts w:ascii="Arial" w:hAnsi="Arial" w:cs="Arial"/>
        </w:rPr>
      </w:pPr>
    </w:p>
    <w:p w14:paraId="08E2B52B" w14:textId="197EC274" w:rsidR="00230CFD" w:rsidRPr="00F23E5A" w:rsidRDefault="00230CFD" w:rsidP="00667C53">
      <w:pPr>
        <w:spacing w:line="360" w:lineRule="auto"/>
        <w:rPr>
          <w:rFonts w:ascii="Arial" w:hAnsi="Arial" w:cs="Arial"/>
        </w:rPr>
      </w:pPr>
    </w:p>
    <w:p w14:paraId="5D1BBB52" w14:textId="1C693038" w:rsidR="00837459" w:rsidRPr="00F23E5A" w:rsidRDefault="008F632F" w:rsidP="00667C53">
      <w:pPr>
        <w:spacing w:line="360" w:lineRule="auto"/>
        <w:rPr>
          <w:rFonts w:ascii="Arial" w:hAnsi="Arial" w:cs="Arial"/>
        </w:rPr>
      </w:pPr>
      <w:r w:rsidRPr="00F23E5A">
        <w:rPr>
          <w:rFonts w:ascii="Arial" w:hAnsi="Arial" w:cs="Arial"/>
        </w:rPr>
        <w:t>F</w:t>
      </w:r>
      <w:r w:rsidR="00361FC4" w:rsidRPr="00F23E5A">
        <w:rPr>
          <w:rFonts w:ascii="Arial" w:hAnsi="Arial" w:cs="Arial"/>
        </w:rPr>
        <w:t xml:space="preserve">ig 2 </w:t>
      </w:r>
      <w:r w:rsidR="006D726F" w:rsidRPr="00F23E5A">
        <w:rPr>
          <w:rFonts w:ascii="Arial" w:hAnsi="Arial" w:cs="Arial"/>
        </w:rPr>
        <w:t>(ons.gov.uk, 2022).</w:t>
      </w:r>
    </w:p>
    <w:p w14:paraId="4C184848" w14:textId="5F4434D9" w:rsidR="00126A1C" w:rsidRPr="00F23E5A" w:rsidRDefault="004B671B" w:rsidP="00667C53">
      <w:pPr>
        <w:spacing w:line="360" w:lineRule="auto"/>
        <w:rPr>
          <w:rFonts w:ascii="Arial" w:hAnsi="Arial" w:cs="Arial"/>
          <w:u w:val="single"/>
        </w:rPr>
      </w:pPr>
      <w:r w:rsidRPr="00F23E5A">
        <w:rPr>
          <w:rFonts w:ascii="Arial" w:hAnsi="Arial" w:cs="Arial"/>
          <w:u w:val="single"/>
        </w:rPr>
        <w:t>Coronavirus Global Situation</w:t>
      </w:r>
    </w:p>
    <w:p w14:paraId="478CD010" w14:textId="079007F2" w:rsidR="00D93C83" w:rsidRPr="00F23E5A" w:rsidRDefault="00D93C83" w:rsidP="00667C53">
      <w:pPr>
        <w:spacing w:line="360" w:lineRule="auto"/>
        <w:rPr>
          <w:rFonts w:ascii="Arial" w:hAnsi="Arial" w:cs="Arial"/>
        </w:rPr>
      </w:pPr>
      <w:r w:rsidRPr="00F23E5A">
        <w:rPr>
          <w:rFonts w:ascii="Arial" w:hAnsi="Arial" w:cs="Arial"/>
        </w:rPr>
        <w:t>Globally, 632,533,408 cases have been confirmed of COVID-19, including 6,592,320 fatalities, which have been reported to WHO as of 6:19 p.m. CET on 15 November 2022. A total of 12,885,748,541 doses of vaccine have also been given as of 9 November 2022</w:t>
      </w:r>
      <w:r w:rsidR="001078BB" w:rsidRPr="00F23E5A">
        <w:rPr>
          <w:rFonts w:ascii="Arial" w:hAnsi="Arial" w:cs="Arial"/>
        </w:rPr>
        <w:t xml:space="preserve"> </w:t>
      </w:r>
      <w:r w:rsidR="004B671B" w:rsidRPr="00F23E5A">
        <w:rPr>
          <w:rFonts w:ascii="Arial" w:hAnsi="Arial" w:cs="Arial"/>
        </w:rPr>
        <w:t>(</w:t>
      </w:r>
      <w:r w:rsidR="000E7151" w:rsidRPr="00F23E5A">
        <w:rPr>
          <w:rFonts w:ascii="Arial" w:hAnsi="Arial" w:cs="Arial"/>
        </w:rPr>
        <w:t>who.int, 2022</w:t>
      </w:r>
      <w:r w:rsidR="00840D5A" w:rsidRPr="00F23E5A">
        <w:rPr>
          <w:rFonts w:ascii="Arial" w:hAnsi="Arial" w:cs="Arial"/>
        </w:rPr>
        <w:t>).</w:t>
      </w:r>
    </w:p>
    <w:p w14:paraId="43E833C9" w14:textId="48CB85FE" w:rsidR="0095721A" w:rsidRPr="00F23E5A" w:rsidRDefault="00D13AEA" w:rsidP="00667C53">
      <w:pPr>
        <w:spacing w:line="360" w:lineRule="auto"/>
        <w:rPr>
          <w:rFonts w:ascii="Arial" w:hAnsi="Arial" w:cs="Arial"/>
          <w:u w:val="single"/>
        </w:rPr>
      </w:pPr>
      <w:r w:rsidRPr="00F23E5A">
        <w:rPr>
          <w:rFonts w:ascii="Arial" w:hAnsi="Arial" w:cs="Arial"/>
          <w:u w:val="single"/>
        </w:rPr>
        <w:lastRenderedPageBreak/>
        <w:t xml:space="preserve">Public Health </w:t>
      </w:r>
      <w:r w:rsidR="0087204C" w:rsidRPr="00F23E5A">
        <w:rPr>
          <w:rFonts w:ascii="Arial" w:hAnsi="Arial" w:cs="Arial"/>
          <w:u w:val="single"/>
        </w:rPr>
        <w:t>Prevention, Promotion, Protection</w:t>
      </w:r>
    </w:p>
    <w:p w14:paraId="4578408B" w14:textId="3B8D88FC" w:rsidR="00CF74DC" w:rsidRPr="00F23E5A" w:rsidRDefault="00F93370" w:rsidP="00667C53">
      <w:pPr>
        <w:spacing w:line="360" w:lineRule="auto"/>
        <w:rPr>
          <w:rFonts w:ascii="Arial" w:hAnsi="Arial" w:cs="Arial"/>
        </w:rPr>
      </w:pPr>
      <w:r w:rsidRPr="00F23E5A">
        <w:rPr>
          <w:rFonts w:ascii="Arial" w:hAnsi="Arial" w:cs="Arial"/>
        </w:rPr>
        <w:t>Health promotion is</w:t>
      </w:r>
      <w:r w:rsidR="00CC7271" w:rsidRPr="00F23E5A">
        <w:rPr>
          <w:rFonts w:ascii="Arial" w:hAnsi="Arial" w:cs="Arial"/>
        </w:rPr>
        <w:t xml:space="preserve"> p</w:t>
      </w:r>
      <w:r w:rsidR="0095721A" w:rsidRPr="00F23E5A">
        <w:rPr>
          <w:rFonts w:ascii="Arial" w:hAnsi="Arial" w:cs="Arial"/>
        </w:rPr>
        <w:t xml:space="preserve">roviding people with the knowledge or tools they require to improve their health, along with improving their abilities and skills, </w:t>
      </w:r>
      <w:r w:rsidR="00B00764" w:rsidRPr="00F23E5A">
        <w:rPr>
          <w:rFonts w:ascii="Arial" w:hAnsi="Arial" w:cs="Arial"/>
        </w:rPr>
        <w:t>it</w:t>
      </w:r>
      <w:r w:rsidR="0095721A" w:rsidRPr="00F23E5A">
        <w:rPr>
          <w:rFonts w:ascii="Arial" w:hAnsi="Arial" w:cs="Arial"/>
        </w:rPr>
        <w:t xml:space="preserve"> may also entail modifying the social and environmental </w:t>
      </w:r>
      <w:r w:rsidR="00347193" w:rsidRPr="00F23E5A">
        <w:rPr>
          <w:rFonts w:ascii="Arial" w:hAnsi="Arial" w:cs="Arial"/>
        </w:rPr>
        <w:t>surroundings, plus</w:t>
      </w:r>
      <w:r w:rsidR="0095721A" w:rsidRPr="00F23E5A">
        <w:rPr>
          <w:rFonts w:ascii="Arial" w:hAnsi="Arial" w:cs="Arial"/>
        </w:rPr>
        <w:t xml:space="preserve"> factors that have an impact on </w:t>
      </w:r>
      <w:r w:rsidR="00C6770C" w:rsidRPr="00F23E5A">
        <w:rPr>
          <w:rFonts w:ascii="Arial" w:hAnsi="Arial" w:cs="Arial"/>
        </w:rPr>
        <w:t>people’s</w:t>
      </w:r>
      <w:r w:rsidR="0095721A" w:rsidRPr="00F23E5A">
        <w:rPr>
          <w:rFonts w:ascii="Arial" w:hAnsi="Arial" w:cs="Arial"/>
        </w:rPr>
        <w:t> </w:t>
      </w:r>
      <w:r w:rsidR="00D23493" w:rsidRPr="00F23E5A">
        <w:rPr>
          <w:rFonts w:ascii="Arial" w:hAnsi="Arial" w:cs="Arial"/>
        </w:rPr>
        <w:t>health (</w:t>
      </w:r>
      <w:r w:rsidR="00347193" w:rsidRPr="00F23E5A">
        <w:rPr>
          <w:rFonts w:ascii="Arial" w:hAnsi="Arial" w:cs="Arial"/>
        </w:rPr>
        <w:t>nice.org.uk, 2022)</w:t>
      </w:r>
      <w:r w:rsidR="00CF74DC" w:rsidRPr="00F23E5A">
        <w:rPr>
          <w:rFonts w:ascii="Arial" w:hAnsi="Arial" w:cs="Arial"/>
        </w:rPr>
        <w:t>.</w:t>
      </w:r>
    </w:p>
    <w:p w14:paraId="155492E5" w14:textId="5F61D46D" w:rsidR="00770CA8" w:rsidRPr="00F23E5A" w:rsidRDefault="00CF74DC" w:rsidP="00667C53">
      <w:pPr>
        <w:spacing w:line="360" w:lineRule="auto"/>
        <w:rPr>
          <w:rFonts w:ascii="Arial" w:hAnsi="Arial" w:cs="Arial"/>
        </w:rPr>
      </w:pPr>
      <w:r w:rsidRPr="00F23E5A">
        <w:rPr>
          <w:rFonts w:ascii="Arial" w:hAnsi="Arial" w:cs="Arial"/>
        </w:rPr>
        <w:t xml:space="preserve">Programs on health </w:t>
      </w:r>
      <w:r w:rsidR="003F4CEF" w:rsidRPr="00F23E5A">
        <w:rPr>
          <w:rFonts w:ascii="Arial" w:hAnsi="Arial" w:cs="Arial"/>
        </w:rPr>
        <w:t>promotion and</w:t>
      </w:r>
      <w:r w:rsidRPr="00F23E5A">
        <w:rPr>
          <w:rFonts w:ascii="Arial" w:hAnsi="Arial" w:cs="Arial"/>
        </w:rPr>
        <w:t xml:space="preserve"> disease </w:t>
      </w:r>
      <w:r w:rsidR="00BB5963" w:rsidRPr="00F23E5A">
        <w:rPr>
          <w:rFonts w:ascii="Arial" w:hAnsi="Arial" w:cs="Arial"/>
        </w:rPr>
        <w:t>prevention put</w:t>
      </w:r>
      <w:r w:rsidRPr="00F23E5A">
        <w:rPr>
          <w:rFonts w:ascii="Arial" w:hAnsi="Arial" w:cs="Arial"/>
        </w:rPr>
        <w:t xml:space="preserve"> </w:t>
      </w:r>
      <w:r w:rsidR="00814CF3" w:rsidRPr="00F23E5A">
        <w:rPr>
          <w:rFonts w:ascii="Arial" w:hAnsi="Arial" w:cs="Arial"/>
        </w:rPr>
        <w:t>emphasis</w:t>
      </w:r>
      <w:r w:rsidRPr="00F23E5A">
        <w:rPr>
          <w:rFonts w:ascii="Arial" w:hAnsi="Arial" w:cs="Arial"/>
        </w:rPr>
        <w:t xml:space="preserve"> on maintaining people's health. Programs for promoting health seek to influence and empower people to make healthy choices and adopt a </w:t>
      </w:r>
      <w:r w:rsidR="003F4CEF" w:rsidRPr="00F23E5A">
        <w:rPr>
          <w:rFonts w:ascii="Arial" w:hAnsi="Arial" w:cs="Arial"/>
        </w:rPr>
        <w:t>lifestyle</w:t>
      </w:r>
      <w:r w:rsidRPr="00F23E5A">
        <w:rPr>
          <w:rFonts w:ascii="Arial" w:hAnsi="Arial" w:cs="Arial"/>
        </w:rPr>
        <w:t xml:space="preserve"> that reduces the chance of developing a chronic illness</w:t>
      </w:r>
      <w:r w:rsidR="003F4CEF" w:rsidRPr="00F23E5A">
        <w:rPr>
          <w:rFonts w:ascii="Arial" w:hAnsi="Arial" w:cs="Arial"/>
        </w:rPr>
        <w:t xml:space="preserve"> (ruralhealthinfo.org, 2022).</w:t>
      </w:r>
    </w:p>
    <w:p w14:paraId="2AC6C843" w14:textId="360427C5" w:rsidR="00CF74DC" w:rsidRPr="00F23E5A" w:rsidRDefault="0087204C" w:rsidP="00667C53">
      <w:pPr>
        <w:spacing w:line="360" w:lineRule="auto"/>
        <w:rPr>
          <w:rFonts w:ascii="Arial" w:hAnsi="Arial" w:cs="Arial"/>
        </w:rPr>
      </w:pPr>
      <w:r w:rsidRPr="00F23E5A">
        <w:rPr>
          <w:rFonts w:ascii="Arial" w:hAnsi="Arial" w:cs="Arial"/>
        </w:rPr>
        <w:t>One of the main focuses of public health work is health protection. It focuses on protecting individuals, groups, and populations through advice given by experts and effective collaboration to avoid and alleviate the impact of infectious illness, environmental, chemical, and radiological dangers (academic.oup.com, 2016).</w:t>
      </w:r>
    </w:p>
    <w:p w14:paraId="6B03EFC8" w14:textId="425C095E" w:rsidR="00FD10F2" w:rsidRPr="00F23E5A" w:rsidRDefault="00E23348" w:rsidP="00667C53">
      <w:pPr>
        <w:spacing w:line="360" w:lineRule="auto"/>
        <w:rPr>
          <w:rFonts w:ascii="Arial" w:hAnsi="Arial" w:cs="Arial"/>
        </w:rPr>
      </w:pPr>
      <w:r w:rsidRPr="00F23E5A">
        <w:rPr>
          <w:rFonts w:ascii="Arial" w:hAnsi="Arial" w:cs="Arial"/>
        </w:rPr>
        <w:t xml:space="preserve">Simple steps can be taken to help lower the spread of COVID-19 and safeguard individuals who are most vulnerable. </w:t>
      </w:r>
      <w:r w:rsidR="00811D15" w:rsidRPr="00F23E5A">
        <w:rPr>
          <w:rFonts w:ascii="Arial" w:hAnsi="Arial" w:cs="Arial"/>
        </w:rPr>
        <w:t>These include</w:t>
      </w:r>
      <w:r w:rsidR="00606C26" w:rsidRPr="00F23E5A">
        <w:rPr>
          <w:rFonts w:ascii="Arial" w:hAnsi="Arial" w:cs="Arial"/>
        </w:rPr>
        <w:t>:</w:t>
      </w:r>
    </w:p>
    <w:p w14:paraId="5535166D" w14:textId="0A1C5E9E" w:rsidR="001A493F" w:rsidRPr="00F23E5A" w:rsidRDefault="00E45A4D" w:rsidP="00667C53">
      <w:pPr>
        <w:pStyle w:val="ListParagraph"/>
        <w:numPr>
          <w:ilvl w:val="0"/>
          <w:numId w:val="3"/>
        </w:numPr>
        <w:spacing w:line="360" w:lineRule="auto"/>
        <w:rPr>
          <w:rFonts w:ascii="Arial" w:hAnsi="Arial" w:cs="Arial"/>
        </w:rPr>
      </w:pPr>
      <w:r w:rsidRPr="00F23E5A">
        <w:rPr>
          <w:rFonts w:ascii="Arial" w:hAnsi="Arial" w:cs="Arial"/>
        </w:rPr>
        <w:t>Getting vac</w:t>
      </w:r>
      <w:r w:rsidR="004305F0" w:rsidRPr="00F23E5A">
        <w:rPr>
          <w:rFonts w:ascii="Arial" w:hAnsi="Arial" w:cs="Arial"/>
        </w:rPr>
        <w:t>cinated</w:t>
      </w:r>
      <w:r w:rsidR="00F60BC5" w:rsidRPr="00F23E5A">
        <w:rPr>
          <w:rFonts w:ascii="Arial" w:hAnsi="Arial" w:cs="Arial"/>
        </w:rPr>
        <w:t>.</w:t>
      </w:r>
    </w:p>
    <w:p w14:paraId="17121042" w14:textId="1C144449" w:rsidR="004305F0" w:rsidRPr="00F23E5A" w:rsidRDefault="004D3AD5" w:rsidP="00667C53">
      <w:pPr>
        <w:pStyle w:val="ListParagraph"/>
        <w:numPr>
          <w:ilvl w:val="0"/>
          <w:numId w:val="3"/>
        </w:numPr>
        <w:spacing w:line="360" w:lineRule="auto"/>
        <w:rPr>
          <w:rFonts w:ascii="Arial" w:hAnsi="Arial" w:cs="Arial"/>
        </w:rPr>
      </w:pPr>
      <w:r w:rsidRPr="00F23E5A">
        <w:rPr>
          <w:rFonts w:ascii="Arial" w:hAnsi="Arial" w:cs="Arial"/>
        </w:rPr>
        <w:t>Allow</w:t>
      </w:r>
      <w:r w:rsidR="00F9667F" w:rsidRPr="00F23E5A">
        <w:rPr>
          <w:rFonts w:ascii="Arial" w:hAnsi="Arial" w:cs="Arial"/>
        </w:rPr>
        <w:t>ing</w:t>
      </w:r>
      <w:r w:rsidRPr="00F23E5A">
        <w:rPr>
          <w:rFonts w:ascii="Arial" w:hAnsi="Arial" w:cs="Arial"/>
        </w:rPr>
        <w:t xml:space="preserve"> fresh air to circulate when meeting people indoors</w:t>
      </w:r>
      <w:r w:rsidR="00F60BC5" w:rsidRPr="00F23E5A">
        <w:rPr>
          <w:rFonts w:ascii="Arial" w:hAnsi="Arial" w:cs="Arial"/>
        </w:rPr>
        <w:t>.</w:t>
      </w:r>
    </w:p>
    <w:p w14:paraId="0378B50A" w14:textId="60821A5B" w:rsidR="004D3AD5" w:rsidRPr="00F23E5A" w:rsidRDefault="004D3AD5" w:rsidP="00667C53">
      <w:pPr>
        <w:pStyle w:val="ListParagraph"/>
        <w:numPr>
          <w:ilvl w:val="0"/>
          <w:numId w:val="3"/>
        </w:numPr>
        <w:spacing w:line="360" w:lineRule="auto"/>
        <w:rPr>
          <w:rFonts w:ascii="Arial" w:hAnsi="Arial" w:cs="Arial"/>
        </w:rPr>
      </w:pPr>
      <w:r w:rsidRPr="00F23E5A">
        <w:rPr>
          <w:rFonts w:ascii="Arial" w:hAnsi="Arial" w:cs="Arial"/>
        </w:rPr>
        <w:t>Good hygiene practises</w:t>
      </w:r>
      <w:r w:rsidR="00F60BC5" w:rsidRPr="00F23E5A">
        <w:rPr>
          <w:rFonts w:ascii="Arial" w:hAnsi="Arial" w:cs="Arial"/>
        </w:rPr>
        <w:t>:</w:t>
      </w:r>
    </w:p>
    <w:p w14:paraId="5A1C53E6" w14:textId="44695C5E" w:rsidR="00836EE8" w:rsidRPr="00F23E5A" w:rsidRDefault="00D85198" w:rsidP="00667C53">
      <w:pPr>
        <w:pStyle w:val="ListParagraph"/>
        <w:numPr>
          <w:ilvl w:val="0"/>
          <w:numId w:val="4"/>
        </w:numPr>
        <w:spacing w:line="360" w:lineRule="auto"/>
        <w:rPr>
          <w:rFonts w:ascii="Arial" w:hAnsi="Arial" w:cs="Arial"/>
        </w:rPr>
      </w:pPr>
      <w:r w:rsidRPr="00F23E5A">
        <w:rPr>
          <w:rFonts w:ascii="Arial" w:hAnsi="Arial" w:cs="Arial"/>
        </w:rPr>
        <w:t>Hand washing</w:t>
      </w:r>
    </w:p>
    <w:p w14:paraId="19095EB0" w14:textId="6268F0E7" w:rsidR="00D85198" w:rsidRPr="00F23E5A" w:rsidRDefault="00F04E2D" w:rsidP="00667C53">
      <w:pPr>
        <w:pStyle w:val="ListParagraph"/>
        <w:numPr>
          <w:ilvl w:val="0"/>
          <w:numId w:val="4"/>
        </w:numPr>
        <w:spacing w:line="360" w:lineRule="auto"/>
        <w:rPr>
          <w:rFonts w:ascii="Arial" w:hAnsi="Arial" w:cs="Arial"/>
        </w:rPr>
      </w:pPr>
      <w:r w:rsidRPr="00F23E5A">
        <w:rPr>
          <w:rFonts w:ascii="Arial" w:hAnsi="Arial" w:cs="Arial"/>
        </w:rPr>
        <w:t>Covering coughs and sneezes</w:t>
      </w:r>
    </w:p>
    <w:p w14:paraId="6EEEC1E8" w14:textId="2CE6296E" w:rsidR="00F04E2D" w:rsidRPr="00F23E5A" w:rsidRDefault="002C4BF6" w:rsidP="00667C53">
      <w:pPr>
        <w:pStyle w:val="ListParagraph"/>
        <w:numPr>
          <w:ilvl w:val="0"/>
          <w:numId w:val="4"/>
        </w:numPr>
        <w:spacing w:line="360" w:lineRule="auto"/>
        <w:rPr>
          <w:rFonts w:ascii="Arial" w:hAnsi="Arial" w:cs="Arial"/>
        </w:rPr>
      </w:pPr>
      <w:r w:rsidRPr="00F23E5A">
        <w:rPr>
          <w:rFonts w:ascii="Arial" w:hAnsi="Arial" w:cs="Arial"/>
        </w:rPr>
        <w:t>Cleaning surroundings frequentl</w:t>
      </w:r>
      <w:r w:rsidR="009B611B" w:rsidRPr="00F23E5A">
        <w:rPr>
          <w:rFonts w:ascii="Arial" w:hAnsi="Arial" w:cs="Arial"/>
        </w:rPr>
        <w:t xml:space="preserve">y </w:t>
      </w:r>
    </w:p>
    <w:p w14:paraId="14D01D35" w14:textId="7A3A0AC5" w:rsidR="009B611B" w:rsidRPr="00F23E5A" w:rsidRDefault="00E376F5" w:rsidP="00667C53">
      <w:pPr>
        <w:pStyle w:val="ListParagraph"/>
        <w:numPr>
          <w:ilvl w:val="0"/>
          <w:numId w:val="3"/>
        </w:numPr>
        <w:spacing w:line="360" w:lineRule="auto"/>
        <w:rPr>
          <w:rFonts w:ascii="Arial" w:hAnsi="Arial" w:cs="Arial"/>
        </w:rPr>
      </w:pPr>
      <w:r w:rsidRPr="00F23E5A">
        <w:rPr>
          <w:rFonts w:ascii="Arial" w:hAnsi="Arial" w:cs="Arial"/>
        </w:rPr>
        <w:t>Wearing a face mask</w:t>
      </w:r>
      <w:r w:rsidR="00F60BC5" w:rsidRPr="00F23E5A">
        <w:rPr>
          <w:rFonts w:ascii="Arial" w:hAnsi="Arial" w:cs="Arial"/>
        </w:rPr>
        <w:t>.</w:t>
      </w:r>
    </w:p>
    <w:p w14:paraId="070422AE" w14:textId="6C164004" w:rsidR="00093EAE" w:rsidRPr="00F23E5A" w:rsidRDefault="007706B7" w:rsidP="00667C53">
      <w:pPr>
        <w:spacing w:line="360" w:lineRule="auto"/>
        <w:rPr>
          <w:rFonts w:ascii="Arial" w:hAnsi="Arial" w:cs="Arial"/>
        </w:rPr>
      </w:pPr>
      <w:r w:rsidRPr="00F23E5A">
        <w:rPr>
          <w:rFonts w:ascii="Arial" w:hAnsi="Arial" w:cs="Arial"/>
        </w:rPr>
        <w:t>In crowded and enclosed areas in particular, face coverings and face masks can help decrease your risk of infecting others while also possibly protecting oneself from some respiratory illnesses.</w:t>
      </w:r>
    </w:p>
    <w:p w14:paraId="010A6927" w14:textId="732E6294" w:rsidR="000173D4" w:rsidRPr="00F23E5A" w:rsidRDefault="00E22235" w:rsidP="00667C53">
      <w:pPr>
        <w:spacing w:line="360" w:lineRule="auto"/>
        <w:rPr>
          <w:rFonts w:ascii="Arial" w:hAnsi="Arial" w:cs="Arial"/>
        </w:rPr>
      </w:pPr>
      <w:r w:rsidRPr="00F23E5A">
        <w:rPr>
          <w:rFonts w:ascii="Arial" w:hAnsi="Arial" w:cs="Arial"/>
        </w:rPr>
        <w:t>It is advised that individuals should try to stay at home and avoid any contact with others if they have symptoms of COVID-19, such as a high temperature, or don't feel well enough to attend work or engage in typical activities</w:t>
      </w:r>
      <w:r w:rsidR="00F60BC5" w:rsidRPr="00F23E5A">
        <w:rPr>
          <w:rFonts w:ascii="Arial" w:hAnsi="Arial" w:cs="Arial"/>
        </w:rPr>
        <w:t>.</w:t>
      </w:r>
      <w:r w:rsidR="00771045" w:rsidRPr="00F23E5A">
        <w:rPr>
          <w:rFonts w:ascii="Arial" w:hAnsi="Arial" w:cs="Arial"/>
        </w:rPr>
        <w:t xml:space="preserve"> </w:t>
      </w:r>
    </w:p>
    <w:p w14:paraId="06417DA2" w14:textId="77777777" w:rsidR="000173D4" w:rsidRPr="00F23E5A" w:rsidRDefault="000173D4" w:rsidP="00667C53">
      <w:pPr>
        <w:spacing w:line="360" w:lineRule="auto"/>
        <w:rPr>
          <w:rFonts w:ascii="Arial" w:hAnsi="Arial" w:cs="Arial"/>
        </w:rPr>
      </w:pPr>
    </w:p>
    <w:p w14:paraId="77B36DA4" w14:textId="62C80686" w:rsidR="000173D4" w:rsidRPr="00F23E5A" w:rsidRDefault="000173D4" w:rsidP="00667C53">
      <w:pPr>
        <w:spacing w:line="360" w:lineRule="auto"/>
        <w:rPr>
          <w:rFonts w:ascii="Arial" w:hAnsi="Arial" w:cs="Arial"/>
          <w:u w:val="single"/>
        </w:rPr>
      </w:pPr>
    </w:p>
    <w:p w14:paraId="111952A5" w14:textId="102AF971" w:rsidR="00630D2E" w:rsidRPr="00F23E5A" w:rsidRDefault="00630D2E" w:rsidP="00667C53">
      <w:pPr>
        <w:spacing w:line="360" w:lineRule="auto"/>
        <w:rPr>
          <w:rFonts w:ascii="Arial" w:hAnsi="Arial" w:cs="Arial"/>
          <w:u w:val="single"/>
        </w:rPr>
      </w:pPr>
    </w:p>
    <w:p w14:paraId="3F3794A5" w14:textId="77777777" w:rsidR="004B26C0" w:rsidRPr="00F23E5A" w:rsidRDefault="004B26C0" w:rsidP="00667C53">
      <w:pPr>
        <w:spacing w:line="360" w:lineRule="auto"/>
        <w:rPr>
          <w:rFonts w:ascii="Arial" w:hAnsi="Arial" w:cs="Arial"/>
        </w:rPr>
      </w:pPr>
    </w:p>
    <w:p w14:paraId="6DC3C1F1" w14:textId="318E1519" w:rsidR="00E43241" w:rsidRPr="00F23E5A" w:rsidRDefault="00E43241" w:rsidP="00667C53">
      <w:pPr>
        <w:spacing w:line="360" w:lineRule="auto"/>
        <w:rPr>
          <w:rFonts w:ascii="Arial" w:hAnsi="Arial" w:cs="Arial"/>
          <w:u w:val="single"/>
        </w:rPr>
      </w:pPr>
      <w:r w:rsidRPr="00F23E5A">
        <w:rPr>
          <w:rFonts w:ascii="Arial" w:hAnsi="Arial" w:cs="Arial"/>
          <w:u w:val="single"/>
        </w:rPr>
        <w:lastRenderedPageBreak/>
        <w:t>Vaccinations</w:t>
      </w:r>
    </w:p>
    <w:p w14:paraId="3A63C5A8" w14:textId="58767965" w:rsidR="009F7EE3" w:rsidRPr="00F23E5A" w:rsidRDefault="00771045" w:rsidP="00667C53">
      <w:pPr>
        <w:spacing w:line="360" w:lineRule="auto"/>
        <w:rPr>
          <w:rFonts w:ascii="Arial" w:hAnsi="Arial" w:cs="Arial"/>
        </w:rPr>
      </w:pPr>
      <w:r w:rsidRPr="00F23E5A">
        <w:rPr>
          <w:rFonts w:ascii="Arial" w:hAnsi="Arial" w:cs="Arial"/>
        </w:rPr>
        <w:t xml:space="preserve">The best defence against COVID-19 is vaccination. They offer effective defence against hospitalisation and death. They lessen the possibility of persistent symptoms. The COVID-19 vaccinations are safe and vaccination programmes are monitored </w:t>
      </w:r>
      <w:r w:rsidR="00F92306" w:rsidRPr="00F23E5A">
        <w:rPr>
          <w:rFonts w:ascii="Arial" w:hAnsi="Arial" w:cs="Arial"/>
        </w:rPr>
        <w:t>continuously</w:t>
      </w:r>
      <w:r w:rsidR="00B26BDA" w:rsidRPr="00F23E5A">
        <w:rPr>
          <w:rFonts w:ascii="Arial" w:hAnsi="Arial" w:cs="Arial"/>
        </w:rPr>
        <w:t xml:space="preserve"> (</w:t>
      </w:r>
      <w:r w:rsidR="00705E60" w:rsidRPr="00F23E5A">
        <w:rPr>
          <w:rFonts w:ascii="Arial" w:hAnsi="Arial" w:cs="Arial"/>
        </w:rPr>
        <w:t>UKHSA</w:t>
      </w:r>
      <w:r w:rsidR="00697F37" w:rsidRPr="00F23E5A">
        <w:rPr>
          <w:rFonts w:ascii="Arial" w:hAnsi="Arial" w:cs="Arial"/>
        </w:rPr>
        <w:t>, 2022).</w:t>
      </w:r>
    </w:p>
    <w:p w14:paraId="189E709E" w14:textId="3AD926DE" w:rsidR="00674A2B" w:rsidRPr="00F23E5A" w:rsidRDefault="003E3E2F" w:rsidP="00667C53">
      <w:pPr>
        <w:spacing w:line="360" w:lineRule="auto"/>
        <w:rPr>
          <w:rFonts w:ascii="Arial" w:hAnsi="Arial" w:cs="Arial"/>
          <w:u w:val="single"/>
        </w:rPr>
      </w:pPr>
      <w:r w:rsidRPr="00F23E5A">
        <w:rPr>
          <w:rFonts w:ascii="Arial" w:hAnsi="Arial" w:cs="Arial"/>
          <w:u w:val="single"/>
        </w:rPr>
        <w:t>NHS Track and Trace</w:t>
      </w:r>
    </w:p>
    <w:p w14:paraId="2BCB50DB" w14:textId="78CAC5B2" w:rsidR="00E245CC" w:rsidRPr="00F23E5A" w:rsidRDefault="002E53AD" w:rsidP="00667C53">
      <w:pPr>
        <w:spacing w:line="360" w:lineRule="auto"/>
        <w:rPr>
          <w:rFonts w:ascii="Arial" w:hAnsi="Arial" w:cs="Arial"/>
        </w:rPr>
      </w:pPr>
      <w:r w:rsidRPr="00F23E5A">
        <w:rPr>
          <w:rFonts w:ascii="Arial" w:hAnsi="Arial" w:cs="Arial"/>
        </w:rPr>
        <w:t xml:space="preserve">On May 28, 2020, NHS Test and Trace began in England, this was in order to make sure that anyone who exhibited COVID-19 symptoms could swiftly be tested to see if they had the virus, this then helped to trace anyone who had been in recent contact of anyone who tested positive for the virus and if required, advised </w:t>
      </w:r>
      <w:r w:rsidR="00794ED4" w:rsidRPr="00F23E5A">
        <w:rPr>
          <w:rFonts w:ascii="Arial" w:hAnsi="Arial" w:cs="Arial"/>
        </w:rPr>
        <w:t>them to</w:t>
      </w:r>
      <w:r w:rsidRPr="00F23E5A">
        <w:rPr>
          <w:rFonts w:ascii="Arial" w:hAnsi="Arial" w:cs="Arial"/>
        </w:rPr>
        <w:t xml:space="preserve"> remain at home and </w:t>
      </w:r>
      <w:r w:rsidR="00175042" w:rsidRPr="00F23E5A">
        <w:rPr>
          <w:rFonts w:ascii="Arial" w:hAnsi="Arial" w:cs="Arial"/>
        </w:rPr>
        <w:t xml:space="preserve">to </w:t>
      </w:r>
      <w:r w:rsidRPr="00F23E5A">
        <w:rPr>
          <w:rFonts w:ascii="Arial" w:hAnsi="Arial" w:cs="Arial"/>
        </w:rPr>
        <w:t>self-</w:t>
      </w:r>
      <w:r w:rsidR="00794ED4" w:rsidRPr="00F23E5A">
        <w:rPr>
          <w:rFonts w:ascii="Arial" w:hAnsi="Arial" w:cs="Arial"/>
        </w:rPr>
        <w:t>isolate. These</w:t>
      </w:r>
      <w:r w:rsidRPr="00F23E5A">
        <w:rPr>
          <w:rFonts w:ascii="Arial" w:hAnsi="Arial" w:cs="Arial"/>
        </w:rPr>
        <w:t xml:space="preserve"> measures were taken to help stop the virus from spreading</w:t>
      </w:r>
      <w:r w:rsidR="009D6E2D" w:rsidRPr="00F23E5A">
        <w:rPr>
          <w:rFonts w:ascii="Arial" w:hAnsi="Arial" w:cs="Arial"/>
        </w:rPr>
        <w:t xml:space="preserve">. </w:t>
      </w:r>
      <w:r w:rsidRPr="00F23E5A">
        <w:rPr>
          <w:rFonts w:ascii="Arial" w:hAnsi="Arial" w:cs="Arial"/>
        </w:rPr>
        <w:t xml:space="preserve"> On 24 </w:t>
      </w:r>
      <w:r w:rsidR="009D6E2D" w:rsidRPr="00F23E5A">
        <w:rPr>
          <w:rFonts w:ascii="Arial" w:hAnsi="Arial" w:cs="Arial"/>
        </w:rPr>
        <w:t>February</w:t>
      </w:r>
      <w:r w:rsidR="00794ED4" w:rsidRPr="00F23E5A">
        <w:rPr>
          <w:rFonts w:ascii="Arial" w:hAnsi="Arial" w:cs="Arial"/>
        </w:rPr>
        <w:t xml:space="preserve"> </w:t>
      </w:r>
      <w:r w:rsidRPr="00F23E5A">
        <w:rPr>
          <w:rFonts w:ascii="Arial" w:hAnsi="Arial" w:cs="Arial"/>
        </w:rPr>
        <w:t>2022, routine contact tracing came to an end.</w:t>
      </w:r>
    </w:p>
    <w:p w14:paraId="6AD05760" w14:textId="6BEC7595" w:rsidR="00E245CC" w:rsidRPr="00F23E5A" w:rsidRDefault="00F57008" w:rsidP="00667C53">
      <w:pPr>
        <w:spacing w:line="360" w:lineRule="auto"/>
        <w:rPr>
          <w:rFonts w:ascii="Arial" w:hAnsi="Arial" w:cs="Arial"/>
        </w:rPr>
      </w:pPr>
      <w:r w:rsidRPr="00F23E5A">
        <w:rPr>
          <w:rFonts w:ascii="Arial" w:hAnsi="Arial" w:cs="Arial"/>
        </w:rPr>
        <w:t xml:space="preserve">This chart </w:t>
      </w:r>
      <w:r w:rsidR="00F7576B" w:rsidRPr="00F23E5A">
        <w:rPr>
          <w:rFonts w:ascii="Arial" w:hAnsi="Arial" w:cs="Arial"/>
        </w:rPr>
        <w:t xml:space="preserve">demonstrates how </w:t>
      </w:r>
      <w:r w:rsidR="00AB75E6" w:rsidRPr="00F23E5A">
        <w:rPr>
          <w:rFonts w:ascii="Arial" w:hAnsi="Arial" w:cs="Arial"/>
        </w:rPr>
        <w:t>people moved through</w:t>
      </w:r>
      <w:r w:rsidR="00D24F7B" w:rsidRPr="00F23E5A">
        <w:rPr>
          <w:rFonts w:ascii="Arial" w:hAnsi="Arial" w:cs="Arial"/>
        </w:rPr>
        <w:t xml:space="preserve"> the NHS T</w:t>
      </w:r>
      <w:r w:rsidR="000F6917" w:rsidRPr="00F23E5A">
        <w:rPr>
          <w:rFonts w:ascii="Arial" w:hAnsi="Arial" w:cs="Arial"/>
        </w:rPr>
        <w:t>est and Trace system.</w:t>
      </w:r>
    </w:p>
    <w:p w14:paraId="1AFCFD05" w14:textId="3BFD4374" w:rsidR="00E245CC" w:rsidRPr="00F23E5A" w:rsidRDefault="00665BCA" w:rsidP="00667C53">
      <w:pPr>
        <w:spacing w:line="360" w:lineRule="auto"/>
        <w:rPr>
          <w:rFonts w:ascii="Arial" w:hAnsi="Arial" w:cs="Arial"/>
        </w:rPr>
      </w:pPr>
      <w:r w:rsidRPr="00F23E5A">
        <w:rPr>
          <w:rFonts w:ascii="Arial" w:hAnsi="Arial" w:cs="Arial"/>
          <w:noProof/>
        </w:rPr>
        <w:drawing>
          <wp:inline distT="0" distB="0" distL="0" distR="0" wp14:anchorId="7E1191C7" wp14:editId="0D590661">
            <wp:extent cx="5173980" cy="4021859"/>
            <wp:effectExtent l="19050" t="19050" r="26670" b="17145"/>
            <wp:docPr id="2" name="Picture 2" descr="Graphical user interface, 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able&#10;&#10;Description automatically generated with medium confidence"/>
                    <pic:cNvPicPr/>
                  </pic:nvPicPr>
                  <pic:blipFill rotWithShape="1">
                    <a:blip r:embed="rId11"/>
                    <a:srcRect l="25059" t="14748" r="4347" b="11363"/>
                    <a:stretch/>
                  </pic:blipFill>
                  <pic:spPr bwMode="auto">
                    <a:xfrm>
                      <a:off x="0" y="0"/>
                      <a:ext cx="5264798" cy="4092454"/>
                    </a:xfrm>
                    <a:prstGeom prst="rect">
                      <a:avLst/>
                    </a:prstGeom>
                    <a:ln>
                      <a:solidFill>
                        <a:schemeClr val="tx1">
                          <a:lumMod val="95000"/>
                          <a:lumOff val="5000"/>
                        </a:schemeClr>
                      </a:solidFill>
                    </a:ln>
                    <a:extLst>
                      <a:ext uri="{53640926-AAD7-44D8-BBD7-CCE9431645EC}">
                        <a14:shadowObscured xmlns:a14="http://schemas.microsoft.com/office/drawing/2010/main"/>
                      </a:ext>
                    </a:extLst>
                  </pic:spPr>
                </pic:pic>
              </a:graphicData>
            </a:graphic>
          </wp:inline>
        </w:drawing>
      </w:r>
    </w:p>
    <w:p w14:paraId="28AF1876" w14:textId="5628BB4B" w:rsidR="00E245CC" w:rsidRPr="00F23E5A" w:rsidRDefault="0043674E" w:rsidP="00667C53">
      <w:pPr>
        <w:spacing w:line="360" w:lineRule="auto"/>
        <w:rPr>
          <w:rFonts w:ascii="Arial" w:hAnsi="Arial" w:cs="Arial"/>
        </w:rPr>
      </w:pPr>
      <w:r w:rsidRPr="00F23E5A">
        <w:rPr>
          <w:rFonts w:ascii="Arial" w:hAnsi="Arial" w:cs="Arial"/>
        </w:rPr>
        <w:t xml:space="preserve">Fig 3, </w:t>
      </w:r>
      <w:r w:rsidR="00ED48DF" w:rsidRPr="00F23E5A">
        <w:rPr>
          <w:rFonts w:ascii="Arial" w:hAnsi="Arial" w:cs="Arial"/>
        </w:rPr>
        <w:t xml:space="preserve">(UK </w:t>
      </w:r>
      <w:r w:rsidR="001A4B78" w:rsidRPr="00F23E5A">
        <w:rPr>
          <w:rFonts w:ascii="Arial" w:hAnsi="Arial" w:cs="Arial"/>
        </w:rPr>
        <w:t>HSA, 2022).</w:t>
      </w:r>
    </w:p>
    <w:p w14:paraId="0B2C627B" w14:textId="77D228F0" w:rsidR="000C5FE6" w:rsidRPr="00F23E5A" w:rsidRDefault="000C5FE6" w:rsidP="00667C53">
      <w:pPr>
        <w:spacing w:line="360" w:lineRule="auto"/>
        <w:rPr>
          <w:rFonts w:ascii="Arial" w:hAnsi="Arial" w:cs="Arial"/>
        </w:rPr>
      </w:pPr>
    </w:p>
    <w:p w14:paraId="597981AD" w14:textId="77777777" w:rsidR="00172D9B" w:rsidRPr="00F23E5A" w:rsidRDefault="00172D9B" w:rsidP="00667C53">
      <w:pPr>
        <w:spacing w:line="360" w:lineRule="auto"/>
        <w:rPr>
          <w:rFonts w:ascii="Arial" w:hAnsi="Arial" w:cs="Arial"/>
        </w:rPr>
      </w:pPr>
    </w:p>
    <w:p w14:paraId="6D194A8C" w14:textId="4F06319E" w:rsidR="00172D9B" w:rsidRPr="00F23E5A" w:rsidRDefault="00172D9B" w:rsidP="00667C53">
      <w:pPr>
        <w:spacing w:line="360" w:lineRule="auto"/>
        <w:rPr>
          <w:rFonts w:ascii="Arial" w:hAnsi="Arial" w:cs="Arial"/>
          <w:u w:val="single"/>
        </w:rPr>
      </w:pPr>
    </w:p>
    <w:p w14:paraId="3B787801" w14:textId="14054604" w:rsidR="008122CF" w:rsidRPr="00F23E5A" w:rsidRDefault="00686D10" w:rsidP="00667C53">
      <w:pPr>
        <w:spacing w:line="360" w:lineRule="auto"/>
        <w:rPr>
          <w:rFonts w:ascii="Arial" w:hAnsi="Arial" w:cs="Arial"/>
          <w:u w:val="single"/>
        </w:rPr>
      </w:pPr>
      <w:r w:rsidRPr="00F23E5A">
        <w:rPr>
          <w:rFonts w:ascii="Arial" w:hAnsi="Arial" w:cs="Arial"/>
          <w:u w:val="single"/>
        </w:rPr>
        <w:t xml:space="preserve">Short Term Negative Impact on </w:t>
      </w:r>
      <w:r w:rsidR="00DB3423" w:rsidRPr="00F23E5A">
        <w:rPr>
          <w:rFonts w:ascii="Arial" w:hAnsi="Arial" w:cs="Arial"/>
          <w:u w:val="single"/>
        </w:rPr>
        <w:t>Affected People</w:t>
      </w:r>
    </w:p>
    <w:p w14:paraId="4B457D1B" w14:textId="1855EF38" w:rsidR="007C7B63" w:rsidRPr="00F23E5A" w:rsidRDefault="00F84C8E" w:rsidP="00667C53">
      <w:pPr>
        <w:spacing w:line="360" w:lineRule="auto"/>
        <w:rPr>
          <w:rFonts w:ascii="Arial" w:hAnsi="Arial" w:cs="Arial"/>
        </w:rPr>
      </w:pPr>
      <w:r w:rsidRPr="00F23E5A">
        <w:rPr>
          <w:rFonts w:ascii="Arial" w:hAnsi="Arial" w:cs="Arial"/>
        </w:rPr>
        <w:t xml:space="preserve">After being diagnosed with COVID-19, some patients may continue to experience symptoms for </w:t>
      </w:r>
      <w:r w:rsidR="00212940" w:rsidRPr="00F23E5A">
        <w:rPr>
          <w:rFonts w:ascii="Arial" w:hAnsi="Arial" w:cs="Arial"/>
        </w:rPr>
        <w:t>some</w:t>
      </w:r>
      <w:r w:rsidRPr="00F23E5A">
        <w:rPr>
          <w:rFonts w:ascii="Arial" w:hAnsi="Arial" w:cs="Arial"/>
        </w:rPr>
        <w:t xml:space="preserve"> weeks</w:t>
      </w:r>
      <w:r w:rsidR="00212940" w:rsidRPr="00F23E5A">
        <w:rPr>
          <w:rFonts w:ascii="Arial" w:hAnsi="Arial" w:cs="Arial"/>
        </w:rPr>
        <w:t xml:space="preserve"> after</w:t>
      </w:r>
      <w:r w:rsidRPr="00F23E5A">
        <w:rPr>
          <w:rFonts w:ascii="Arial" w:hAnsi="Arial" w:cs="Arial"/>
        </w:rPr>
        <w:t>.</w:t>
      </w:r>
      <w:r w:rsidR="006A1FF6">
        <w:rPr>
          <w:rFonts w:ascii="Arial" w:hAnsi="Arial" w:cs="Arial"/>
        </w:rPr>
        <w:t xml:space="preserve"> T</w:t>
      </w:r>
      <w:r w:rsidRPr="00F23E5A">
        <w:rPr>
          <w:rFonts w:ascii="Arial" w:hAnsi="Arial" w:cs="Arial"/>
        </w:rPr>
        <w:t xml:space="preserve">hese </w:t>
      </w:r>
      <w:r w:rsidR="003D75F8">
        <w:rPr>
          <w:rFonts w:ascii="Arial" w:hAnsi="Arial" w:cs="Arial"/>
        </w:rPr>
        <w:t>issues with health</w:t>
      </w:r>
      <w:r w:rsidRPr="00F23E5A">
        <w:rPr>
          <w:rFonts w:ascii="Arial" w:hAnsi="Arial" w:cs="Arial"/>
        </w:rPr>
        <w:t> are</w:t>
      </w:r>
      <w:r w:rsidR="00883E1A" w:rsidRPr="00F23E5A">
        <w:rPr>
          <w:rFonts w:ascii="Arial" w:hAnsi="Arial" w:cs="Arial"/>
        </w:rPr>
        <w:t xml:space="preserve"> sometimes</w:t>
      </w:r>
      <w:r w:rsidRPr="00F23E5A">
        <w:rPr>
          <w:rFonts w:ascii="Arial" w:hAnsi="Arial" w:cs="Arial"/>
        </w:rPr>
        <w:t xml:space="preserve"> referred to as post-COVID-19 conditions. Some </w:t>
      </w:r>
      <w:r w:rsidR="00FE1DAB">
        <w:rPr>
          <w:rFonts w:ascii="Arial" w:hAnsi="Arial" w:cs="Arial"/>
        </w:rPr>
        <w:t>youngsters</w:t>
      </w:r>
      <w:r w:rsidRPr="00F23E5A">
        <w:rPr>
          <w:rFonts w:ascii="Arial" w:hAnsi="Arial" w:cs="Arial"/>
        </w:rPr>
        <w:t xml:space="preserve"> can experience a syndrome called multisystem inflammatory syndrome</w:t>
      </w:r>
      <w:r w:rsidR="00405697">
        <w:rPr>
          <w:rFonts w:ascii="Arial" w:hAnsi="Arial" w:cs="Arial"/>
        </w:rPr>
        <w:t>,</w:t>
      </w:r>
      <w:r w:rsidRPr="00F23E5A">
        <w:rPr>
          <w:rFonts w:ascii="Arial" w:hAnsi="Arial" w:cs="Arial"/>
        </w:rPr>
        <w:t xml:space="preserve"> which can have an </w:t>
      </w:r>
      <w:r w:rsidR="003D0AFC" w:rsidRPr="00F23E5A">
        <w:rPr>
          <w:rFonts w:ascii="Arial" w:hAnsi="Arial" w:cs="Arial"/>
        </w:rPr>
        <w:t>effect</w:t>
      </w:r>
      <w:r w:rsidRPr="00F23E5A">
        <w:rPr>
          <w:rFonts w:ascii="Arial" w:hAnsi="Arial" w:cs="Arial"/>
        </w:rPr>
        <w:t xml:space="preserve"> on some </w:t>
      </w:r>
      <w:r w:rsidR="006A1FF6">
        <w:rPr>
          <w:rFonts w:ascii="Arial" w:hAnsi="Arial" w:cs="Arial"/>
        </w:rPr>
        <w:t xml:space="preserve">internal </w:t>
      </w:r>
      <w:r w:rsidRPr="00F23E5A">
        <w:rPr>
          <w:rFonts w:ascii="Arial" w:hAnsi="Arial" w:cs="Arial"/>
        </w:rPr>
        <w:t>organs and tissues some weeks after having COVID-19. Adults may also experience this syndrome however this is rare</w:t>
      </w:r>
      <w:r w:rsidR="00E50AD8" w:rsidRPr="00F23E5A">
        <w:rPr>
          <w:rFonts w:ascii="Arial" w:hAnsi="Arial" w:cs="Arial"/>
        </w:rPr>
        <w:t xml:space="preserve"> (ma</w:t>
      </w:r>
      <w:r w:rsidR="00365C4C" w:rsidRPr="00F23E5A">
        <w:rPr>
          <w:rFonts w:ascii="Arial" w:hAnsi="Arial" w:cs="Arial"/>
        </w:rPr>
        <w:t>yoclinic.org, 2022).</w:t>
      </w:r>
    </w:p>
    <w:p w14:paraId="20B2F62A" w14:textId="77777777" w:rsidR="009464E7" w:rsidRPr="00F23E5A" w:rsidRDefault="00A32D1E" w:rsidP="00667C53">
      <w:pPr>
        <w:spacing w:line="360" w:lineRule="auto"/>
        <w:rPr>
          <w:rFonts w:ascii="Arial" w:hAnsi="Arial" w:cs="Arial"/>
          <w:u w:val="single"/>
        </w:rPr>
      </w:pPr>
      <w:r w:rsidRPr="00F23E5A">
        <w:rPr>
          <w:rFonts w:ascii="Arial" w:hAnsi="Arial" w:cs="Arial"/>
          <w:u w:val="single"/>
        </w:rPr>
        <w:t>Long Term</w:t>
      </w:r>
      <w:r w:rsidR="001537C0" w:rsidRPr="00F23E5A">
        <w:rPr>
          <w:rFonts w:ascii="Arial" w:hAnsi="Arial" w:cs="Arial"/>
          <w:u w:val="single"/>
        </w:rPr>
        <w:t xml:space="preserve"> </w:t>
      </w:r>
      <w:r w:rsidR="00175497" w:rsidRPr="00F23E5A">
        <w:rPr>
          <w:rFonts w:ascii="Arial" w:hAnsi="Arial" w:cs="Arial"/>
          <w:u w:val="single"/>
        </w:rPr>
        <w:t>Negative Impact of Covid-19</w:t>
      </w:r>
    </w:p>
    <w:p w14:paraId="4124B2DA" w14:textId="721CCEF5" w:rsidR="00214AF7" w:rsidRPr="00F23E5A" w:rsidRDefault="009464E7" w:rsidP="00667C53">
      <w:pPr>
        <w:spacing w:line="360" w:lineRule="auto"/>
        <w:rPr>
          <w:rFonts w:ascii="Arial" w:hAnsi="Arial" w:cs="Arial"/>
        </w:rPr>
      </w:pPr>
      <w:r w:rsidRPr="00F23E5A">
        <w:rPr>
          <w:rFonts w:ascii="Arial" w:hAnsi="Arial" w:cs="Arial"/>
        </w:rPr>
        <w:t xml:space="preserve">In the UK, it is estimated that 1.8 million people </w:t>
      </w:r>
      <w:r w:rsidR="005C3091" w:rsidRPr="00F23E5A">
        <w:rPr>
          <w:rFonts w:ascii="Arial" w:hAnsi="Arial" w:cs="Arial"/>
        </w:rPr>
        <w:t>that’s</w:t>
      </w:r>
      <w:r w:rsidRPr="00F23E5A">
        <w:rPr>
          <w:rFonts w:ascii="Arial" w:hAnsi="Arial" w:cs="Arial"/>
        </w:rPr>
        <w:t xml:space="preserve"> 3% of the UK population after having COVID-19 are suffering with ongoing symptoms known as 'long COVID</w:t>
      </w:r>
      <w:r w:rsidR="005C3091" w:rsidRPr="00F23E5A">
        <w:rPr>
          <w:rFonts w:ascii="Arial" w:hAnsi="Arial" w:cs="Arial"/>
        </w:rPr>
        <w:t>’.</w:t>
      </w:r>
    </w:p>
    <w:p w14:paraId="07407430" w14:textId="29547C27" w:rsidR="00515596" w:rsidRPr="00F23E5A" w:rsidRDefault="00E7392C" w:rsidP="00667C53">
      <w:pPr>
        <w:spacing w:line="360" w:lineRule="auto"/>
        <w:rPr>
          <w:rFonts w:ascii="Arial" w:hAnsi="Arial" w:cs="Arial"/>
        </w:rPr>
      </w:pPr>
      <w:r w:rsidRPr="00F23E5A">
        <w:rPr>
          <w:rFonts w:ascii="Arial" w:hAnsi="Arial" w:cs="Arial"/>
        </w:rPr>
        <w:t>The government has invested a total of more than £50 million, which has been made available for long COVID research initiatives.</w:t>
      </w:r>
      <w:r w:rsidR="00D07AD7" w:rsidRPr="00F23E5A">
        <w:rPr>
          <w:rFonts w:ascii="Arial" w:hAnsi="Arial" w:cs="Arial"/>
        </w:rPr>
        <w:t xml:space="preserve"> This research is to examine the possible causes of long COVID, with symptoms which include "brain fog" and shortness of breath, and</w:t>
      </w:r>
      <w:r w:rsidR="00CA1CE2" w:rsidRPr="00F23E5A">
        <w:rPr>
          <w:rFonts w:ascii="Arial" w:hAnsi="Arial" w:cs="Arial"/>
        </w:rPr>
        <w:t xml:space="preserve"> to</w:t>
      </w:r>
      <w:r w:rsidR="00D07AD7" w:rsidRPr="00F23E5A">
        <w:rPr>
          <w:rFonts w:ascii="Arial" w:hAnsi="Arial" w:cs="Arial"/>
        </w:rPr>
        <w:t xml:space="preserve"> test potential treatments. They investigate whether NHS services, including long COVID clinics, match the needs of patients and consider what individuals can do to maximise their own rehabilitation</w:t>
      </w:r>
      <w:r w:rsidR="00BD568E" w:rsidRPr="00F23E5A">
        <w:rPr>
          <w:rFonts w:ascii="Arial" w:hAnsi="Arial" w:cs="Arial"/>
        </w:rPr>
        <w:t xml:space="preserve"> (nihr.ac.uk</w:t>
      </w:r>
      <w:r w:rsidR="00515E60" w:rsidRPr="00F23E5A">
        <w:rPr>
          <w:rFonts w:ascii="Arial" w:hAnsi="Arial" w:cs="Arial"/>
        </w:rPr>
        <w:t>, 2022).</w:t>
      </w:r>
    </w:p>
    <w:p w14:paraId="399BDE74" w14:textId="7AF105F9" w:rsidR="000F52B1" w:rsidRPr="00F23E5A" w:rsidRDefault="00515596" w:rsidP="00667C53">
      <w:pPr>
        <w:spacing w:line="360" w:lineRule="auto"/>
        <w:rPr>
          <w:rFonts w:ascii="Arial" w:hAnsi="Arial" w:cs="Arial"/>
        </w:rPr>
      </w:pPr>
      <w:r w:rsidRPr="00F23E5A">
        <w:rPr>
          <w:rFonts w:ascii="Arial" w:hAnsi="Arial" w:cs="Arial"/>
        </w:rPr>
        <w:t>The pandemic has exposed crucial societal needs and strengths while also increasing already existing inequities and divisions. These might manifest differently for individuals, communities, regions, countries, and in the UK in different settings and throughout various time periods</w:t>
      </w:r>
      <w:r w:rsidR="00A67653" w:rsidRPr="00F23E5A">
        <w:rPr>
          <w:rFonts w:ascii="Arial" w:hAnsi="Arial" w:cs="Arial"/>
        </w:rPr>
        <w:t xml:space="preserve"> (</w:t>
      </w:r>
      <w:r w:rsidR="00A90FB2" w:rsidRPr="00F23E5A">
        <w:rPr>
          <w:rFonts w:ascii="Arial" w:hAnsi="Arial" w:cs="Arial"/>
        </w:rPr>
        <w:t>thebritishacademy.ac.uk, 2021).</w:t>
      </w:r>
      <w:r w:rsidR="000F52B1" w:rsidRPr="00F23E5A">
        <w:rPr>
          <w:rFonts w:ascii="Arial" w:hAnsi="Arial" w:cs="Arial"/>
        </w:rPr>
        <w:t xml:space="preserve"> </w:t>
      </w:r>
    </w:p>
    <w:p w14:paraId="2C12D53F" w14:textId="1B671C09" w:rsidR="00A83086" w:rsidRPr="00F23E5A" w:rsidRDefault="000F52B1" w:rsidP="00667C53">
      <w:pPr>
        <w:spacing w:line="360" w:lineRule="auto"/>
        <w:rPr>
          <w:rFonts w:ascii="Arial" w:hAnsi="Arial" w:cs="Arial"/>
        </w:rPr>
      </w:pPr>
      <w:r w:rsidRPr="00F23E5A">
        <w:rPr>
          <w:rFonts w:ascii="Arial" w:hAnsi="Arial" w:cs="Arial"/>
        </w:rPr>
        <w:t xml:space="preserve">The care that would have normally been provided by the NHS as also been </w:t>
      </w:r>
      <w:r w:rsidR="001E078F" w:rsidRPr="00F23E5A">
        <w:rPr>
          <w:rFonts w:ascii="Arial" w:hAnsi="Arial" w:cs="Arial"/>
        </w:rPr>
        <w:t>disrupted</w:t>
      </w:r>
      <w:r w:rsidRPr="00F23E5A">
        <w:rPr>
          <w:rFonts w:ascii="Arial" w:hAnsi="Arial" w:cs="Arial"/>
        </w:rPr>
        <w:t xml:space="preserve"> and delayed by COVID-19 as it had a </w:t>
      </w:r>
      <w:r w:rsidR="001E078F" w:rsidRPr="00F23E5A">
        <w:rPr>
          <w:rFonts w:ascii="Arial" w:hAnsi="Arial" w:cs="Arial"/>
        </w:rPr>
        <w:t>major effect</w:t>
      </w:r>
      <w:r w:rsidRPr="00F23E5A">
        <w:rPr>
          <w:rFonts w:ascii="Arial" w:hAnsi="Arial" w:cs="Arial"/>
        </w:rPr>
        <w:t xml:space="preserve"> on services being delivered. There is now a backlog which could take years to recover to a pre-pandemic state</w:t>
      </w:r>
      <w:r w:rsidR="001E078F" w:rsidRPr="00F23E5A">
        <w:rPr>
          <w:rFonts w:ascii="Arial" w:hAnsi="Arial" w:cs="Arial"/>
        </w:rPr>
        <w:t xml:space="preserve"> (bma.org.uk</w:t>
      </w:r>
      <w:r w:rsidR="00DF0B6B" w:rsidRPr="00F23E5A">
        <w:rPr>
          <w:rFonts w:ascii="Arial" w:hAnsi="Arial" w:cs="Arial"/>
        </w:rPr>
        <w:t xml:space="preserve">, </w:t>
      </w:r>
      <w:r w:rsidR="00935980" w:rsidRPr="00F23E5A">
        <w:rPr>
          <w:rFonts w:ascii="Arial" w:hAnsi="Arial" w:cs="Arial"/>
        </w:rPr>
        <w:t>2022).</w:t>
      </w:r>
      <w:bookmarkStart w:id="0" w:name="_Hlk119784663"/>
      <w:bookmarkStart w:id="1" w:name="_Hlk119785313"/>
      <w:bookmarkStart w:id="2" w:name="_Hlk119784798"/>
    </w:p>
    <w:bookmarkEnd w:id="0"/>
    <w:p w14:paraId="2F57FB5B" w14:textId="77777777" w:rsidR="00A83086" w:rsidRPr="00F23E5A" w:rsidRDefault="00A83086" w:rsidP="00667C53">
      <w:pPr>
        <w:spacing w:line="360" w:lineRule="auto"/>
        <w:rPr>
          <w:rFonts w:ascii="Arial" w:hAnsi="Arial" w:cs="Arial"/>
          <w:u w:val="single"/>
        </w:rPr>
      </w:pPr>
      <w:r w:rsidRPr="00F23E5A">
        <w:rPr>
          <w:rFonts w:ascii="Arial" w:hAnsi="Arial" w:cs="Arial"/>
          <w:u w:val="single"/>
        </w:rPr>
        <w:t>Conclusion</w:t>
      </w:r>
    </w:p>
    <w:bookmarkEnd w:id="1"/>
    <w:bookmarkEnd w:id="2"/>
    <w:p w14:paraId="06040D30" w14:textId="4B9875A7" w:rsidR="00B7105D" w:rsidRPr="00F23E5A" w:rsidRDefault="00A83086" w:rsidP="00667C53">
      <w:pPr>
        <w:spacing w:line="360" w:lineRule="auto"/>
        <w:rPr>
          <w:rFonts w:ascii="Arial" w:hAnsi="Arial" w:cs="Arial"/>
        </w:rPr>
      </w:pPr>
      <w:r w:rsidRPr="00F23E5A">
        <w:rPr>
          <w:rFonts w:ascii="Arial" w:hAnsi="Arial" w:cs="Arial"/>
        </w:rPr>
        <w:t xml:space="preserve">There are many variants of </w:t>
      </w:r>
      <w:r w:rsidR="009E319E" w:rsidRPr="00F23E5A">
        <w:rPr>
          <w:rFonts w:ascii="Arial" w:hAnsi="Arial" w:cs="Arial"/>
        </w:rPr>
        <w:t>Covid,</w:t>
      </w:r>
      <w:r w:rsidR="00B71E93" w:rsidRPr="00F23E5A">
        <w:rPr>
          <w:rFonts w:ascii="Arial" w:hAnsi="Arial" w:cs="Arial"/>
        </w:rPr>
        <w:t xml:space="preserve"> </w:t>
      </w:r>
      <w:r w:rsidR="004F1980" w:rsidRPr="00F23E5A">
        <w:rPr>
          <w:rFonts w:ascii="Arial" w:hAnsi="Arial" w:cs="Arial"/>
        </w:rPr>
        <w:t>and reports suggest that</w:t>
      </w:r>
      <w:r w:rsidR="004722B4" w:rsidRPr="00F23E5A">
        <w:rPr>
          <w:rFonts w:ascii="Arial" w:hAnsi="Arial" w:cs="Arial"/>
        </w:rPr>
        <w:t xml:space="preserve"> the </w:t>
      </w:r>
      <w:r w:rsidR="00890C3E" w:rsidRPr="00F23E5A">
        <w:rPr>
          <w:rFonts w:ascii="Arial" w:hAnsi="Arial" w:cs="Arial"/>
        </w:rPr>
        <w:t xml:space="preserve">world will be living with Covid-19 for some time </w:t>
      </w:r>
      <w:r w:rsidR="009E319E" w:rsidRPr="00F23E5A">
        <w:rPr>
          <w:rFonts w:ascii="Arial" w:hAnsi="Arial" w:cs="Arial"/>
        </w:rPr>
        <w:t>to come</w:t>
      </w:r>
      <w:r w:rsidR="003822E0" w:rsidRPr="00F23E5A">
        <w:rPr>
          <w:rFonts w:ascii="Arial" w:hAnsi="Arial" w:cs="Arial"/>
        </w:rPr>
        <w:t xml:space="preserve">, </w:t>
      </w:r>
      <w:r w:rsidR="0064477B" w:rsidRPr="00F23E5A">
        <w:rPr>
          <w:rFonts w:ascii="Arial" w:hAnsi="Arial" w:cs="Arial"/>
        </w:rPr>
        <w:t xml:space="preserve">however </w:t>
      </w:r>
      <w:r w:rsidR="003822E0" w:rsidRPr="00F23E5A">
        <w:rPr>
          <w:rFonts w:ascii="Arial" w:hAnsi="Arial" w:cs="Arial"/>
        </w:rPr>
        <w:t>the di</w:t>
      </w:r>
      <w:r w:rsidR="0064477B" w:rsidRPr="00F23E5A">
        <w:rPr>
          <w:rFonts w:ascii="Arial" w:hAnsi="Arial" w:cs="Arial"/>
        </w:rPr>
        <w:t>r</w:t>
      </w:r>
      <w:r w:rsidR="003822E0" w:rsidRPr="00F23E5A">
        <w:rPr>
          <w:rFonts w:ascii="Arial" w:hAnsi="Arial" w:cs="Arial"/>
        </w:rPr>
        <w:t>ect threat has</w:t>
      </w:r>
      <w:r w:rsidR="00DC0650" w:rsidRPr="00F23E5A">
        <w:rPr>
          <w:rFonts w:ascii="Arial" w:hAnsi="Arial" w:cs="Arial"/>
        </w:rPr>
        <w:t xml:space="preserve"> </w:t>
      </w:r>
      <w:r w:rsidR="00FA5464" w:rsidRPr="00F23E5A">
        <w:rPr>
          <w:rFonts w:ascii="Arial" w:hAnsi="Arial" w:cs="Arial"/>
        </w:rPr>
        <w:t>in</w:t>
      </w:r>
      <w:r w:rsidR="00DC0650" w:rsidRPr="00F23E5A">
        <w:rPr>
          <w:rFonts w:ascii="Arial" w:hAnsi="Arial" w:cs="Arial"/>
        </w:rPr>
        <w:t xml:space="preserve"> some parts of the world</w:t>
      </w:r>
      <w:r w:rsidR="003822E0" w:rsidRPr="00F23E5A">
        <w:rPr>
          <w:rFonts w:ascii="Arial" w:hAnsi="Arial" w:cs="Arial"/>
        </w:rPr>
        <w:t xml:space="preserve"> been reduced</w:t>
      </w:r>
      <w:r w:rsidR="00C1475F" w:rsidRPr="00F23E5A">
        <w:rPr>
          <w:rFonts w:ascii="Arial" w:hAnsi="Arial" w:cs="Arial"/>
        </w:rPr>
        <w:t xml:space="preserve">. There is still concern </w:t>
      </w:r>
      <w:r w:rsidR="00FF2462" w:rsidRPr="00F23E5A">
        <w:rPr>
          <w:rFonts w:ascii="Arial" w:hAnsi="Arial" w:cs="Arial"/>
        </w:rPr>
        <w:t xml:space="preserve">about the </w:t>
      </w:r>
      <w:r w:rsidR="001E3802" w:rsidRPr="00F23E5A">
        <w:rPr>
          <w:rFonts w:ascii="Arial" w:hAnsi="Arial" w:cs="Arial"/>
        </w:rPr>
        <w:t>long-term</w:t>
      </w:r>
      <w:r w:rsidR="00FF2462" w:rsidRPr="00F23E5A">
        <w:rPr>
          <w:rFonts w:ascii="Arial" w:hAnsi="Arial" w:cs="Arial"/>
        </w:rPr>
        <w:t xml:space="preserve"> </w:t>
      </w:r>
      <w:r w:rsidR="00AC615F" w:rsidRPr="00F23E5A">
        <w:rPr>
          <w:rFonts w:ascii="Arial" w:hAnsi="Arial" w:cs="Arial"/>
        </w:rPr>
        <w:t>negative impact</w:t>
      </w:r>
      <w:r w:rsidR="00FF2462" w:rsidRPr="00F23E5A">
        <w:rPr>
          <w:rFonts w:ascii="Arial" w:hAnsi="Arial" w:cs="Arial"/>
        </w:rPr>
        <w:t xml:space="preserve"> of the virus on </w:t>
      </w:r>
      <w:r w:rsidR="00096541" w:rsidRPr="00F23E5A">
        <w:rPr>
          <w:rFonts w:ascii="Arial" w:hAnsi="Arial" w:cs="Arial"/>
        </w:rPr>
        <w:t xml:space="preserve">people and the </w:t>
      </w:r>
      <w:r w:rsidR="00460587" w:rsidRPr="00F23E5A">
        <w:rPr>
          <w:rFonts w:ascii="Arial" w:hAnsi="Arial" w:cs="Arial"/>
        </w:rPr>
        <w:t>wider</w:t>
      </w:r>
      <w:r w:rsidR="00096541" w:rsidRPr="00F23E5A">
        <w:rPr>
          <w:rFonts w:ascii="Arial" w:hAnsi="Arial" w:cs="Arial"/>
        </w:rPr>
        <w:t xml:space="preserve"> communities including </w:t>
      </w:r>
      <w:r w:rsidR="00092528" w:rsidRPr="00F23E5A">
        <w:rPr>
          <w:rFonts w:ascii="Arial" w:hAnsi="Arial" w:cs="Arial"/>
        </w:rPr>
        <w:t xml:space="preserve">future </w:t>
      </w:r>
      <w:r w:rsidR="00096541" w:rsidRPr="00F23E5A">
        <w:rPr>
          <w:rFonts w:ascii="Arial" w:hAnsi="Arial" w:cs="Arial"/>
        </w:rPr>
        <w:t xml:space="preserve">threats of </w:t>
      </w:r>
      <w:r w:rsidR="000E2057" w:rsidRPr="00F23E5A">
        <w:rPr>
          <w:rFonts w:ascii="Arial" w:hAnsi="Arial" w:cs="Arial"/>
        </w:rPr>
        <w:t xml:space="preserve">any </w:t>
      </w:r>
      <w:r w:rsidR="00460587" w:rsidRPr="00F23E5A">
        <w:rPr>
          <w:rFonts w:ascii="Arial" w:hAnsi="Arial" w:cs="Arial"/>
        </w:rPr>
        <w:t>other waves of infection.</w:t>
      </w:r>
    </w:p>
    <w:p w14:paraId="4C5F06D3" w14:textId="77777777" w:rsidR="00FD0200" w:rsidRPr="00F23E5A" w:rsidRDefault="00B7105D" w:rsidP="00667C53">
      <w:pPr>
        <w:spacing w:line="360" w:lineRule="auto"/>
        <w:rPr>
          <w:rFonts w:ascii="Arial" w:hAnsi="Arial" w:cs="Arial"/>
        </w:rPr>
      </w:pPr>
      <w:r w:rsidRPr="00F23E5A">
        <w:rPr>
          <w:rFonts w:ascii="Arial" w:hAnsi="Arial" w:cs="Arial"/>
        </w:rPr>
        <w:t>When it was first detected, epidemi</w:t>
      </w:r>
      <w:r w:rsidR="00A35191" w:rsidRPr="00F23E5A">
        <w:rPr>
          <w:rFonts w:ascii="Arial" w:hAnsi="Arial" w:cs="Arial"/>
        </w:rPr>
        <w:t xml:space="preserve">ologists were unsure of the impact it could have on </w:t>
      </w:r>
      <w:r w:rsidR="002E2171" w:rsidRPr="00F23E5A">
        <w:rPr>
          <w:rFonts w:ascii="Arial" w:hAnsi="Arial" w:cs="Arial"/>
        </w:rPr>
        <w:t xml:space="preserve">people, certain measures were put </w:t>
      </w:r>
      <w:r w:rsidR="00652F72" w:rsidRPr="00F23E5A">
        <w:rPr>
          <w:rFonts w:ascii="Arial" w:hAnsi="Arial" w:cs="Arial"/>
        </w:rPr>
        <w:t>into</w:t>
      </w:r>
      <w:r w:rsidR="002E2171" w:rsidRPr="00F23E5A">
        <w:rPr>
          <w:rFonts w:ascii="Arial" w:hAnsi="Arial" w:cs="Arial"/>
        </w:rPr>
        <w:t xml:space="preserve"> place to stop the spread however these could have </w:t>
      </w:r>
      <w:r w:rsidR="002E2171" w:rsidRPr="00F23E5A">
        <w:rPr>
          <w:rFonts w:ascii="Arial" w:hAnsi="Arial" w:cs="Arial"/>
        </w:rPr>
        <w:lastRenderedPageBreak/>
        <w:t>been done sooner</w:t>
      </w:r>
      <w:r w:rsidR="00852DBF" w:rsidRPr="00F23E5A">
        <w:rPr>
          <w:rFonts w:ascii="Arial" w:hAnsi="Arial" w:cs="Arial"/>
        </w:rPr>
        <w:t xml:space="preserve"> and perhaps so many lives would not </w:t>
      </w:r>
      <w:r w:rsidR="00652F72" w:rsidRPr="00F23E5A">
        <w:rPr>
          <w:rFonts w:ascii="Arial" w:hAnsi="Arial" w:cs="Arial"/>
        </w:rPr>
        <w:t>have been</w:t>
      </w:r>
      <w:r w:rsidR="00852DBF" w:rsidRPr="00F23E5A">
        <w:rPr>
          <w:rFonts w:ascii="Arial" w:hAnsi="Arial" w:cs="Arial"/>
        </w:rPr>
        <w:t xml:space="preserve"> </w:t>
      </w:r>
      <w:r w:rsidR="00652F72" w:rsidRPr="00F23E5A">
        <w:rPr>
          <w:rFonts w:ascii="Arial" w:hAnsi="Arial" w:cs="Arial"/>
        </w:rPr>
        <w:t>lost</w:t>
      </w:r>
      <w:r w:rsidR="00666928" w:rsidRPr="00F23E5A">
        <w:rPr>
          <w:rFonts w:ascii="Arial" w:hAnsi="Arial" w:cs="Arial"/>
        </w:rPr>
        <w:t>, the government did not act quick enough</w:t>
      </w:r>
      <w:r w:rsidR="00DF32F8" w:rsidRPr="00F23E5A">
        <w:rPr>
          <w:rFonts w:ascii="Arial" w:hAnsi="Arial" w:cs="Arial"/>
        </w:rPr>
        <w:t xml:space="preserve"> in some </w:t>
      </w:r>
      <w:r w:rsidR="00EC48B8" w:rsidRPr="00F23E5A">
        <w:rPr>
          <w:rFonts w:ascii="Arial" w:hAnsi="Arial" w:cs="Arial"/>
        </w:rPr>
        <w:t>respects</w:t>
      </w:r>
      <w:r w:rsidR="00DF32F8" w:rsidRPr="00F23E5A">
        <w:rPr>
          <w:rFonts w:ascii="Arial" w:hAnsi="Arial" w:cs="Arial"/>
        </w:rPr>
        <w:t>.</w:t>
      </w:r>
      <w:r w:rsidR="00526EBB" w:rsidRPr="00F23E5A">
        <w:rPr>
          <w:rFonts w:ascii="Arial" w:hAnsi="Arial" w:cs="Arial"/>
        </w:rPr>
        <w:t xml:space="preserve"> </w:t>
      </w:r>
    </w:p>
    <w:p w14:paraId="5A3B4931" w14:textId="586240DB" w:rsidR="002426FE" w:rsidRPr="00F23E5A" w:rsidRDefault="00526EBB" w:rsidP="00667C53">
      <w:pPr>
        <w:spacing w:line="360" w:lineRule="auto"/>
        <w:rPr>
          <w:rFonts w:ascii="Arial" w:hAnsi="Arial" w:cs="Arial"/>
        </w:rPr>
      </w:pPr>
      <w:r w:rsidRPr="00F23E5A">
        <w:rPr>
          <w:rFonts w:ascii="Arial" w:hAnsi="Arial" w:cs="Arial"/>
        </w:rPr>
        <w:t>Some measures for instance the using of hand sanitiser</w:t>
      </w:r>
      <w:r w:rsidR="001156F8" w:rsidRPr="00F23E5A">
        <w:rPr>
          <w:rFonts w:ascii="Arial" w:hAnsi="Arial" w:cs="Arial"/>
        </w:rPr>
        <w:t xml:space="preserve"> or the wearing of face masks </w:t>
      </w:r>
      <w:r w:rsidR="009B41D8" w:rsidRPr="00F23E5A">
        <w:rPr>
          <w:rFonts w:ascii="Arial" w:hAnsi="Arial" w:cs="Arial"/>
        </w:rPr>
        <w:t>especially during</w:t>
      </w:r>
      <w:r w:rsidR="00B749F5" w:rsidRPr="00F23E5A">
        <w:rPr>
          <w:rFonts w:ascii="Arial" w:hAnsi="Arial" w:cs="Arial"/>
        </w:rPr>
        <w:t xml:space="preserve"> the winter months are continued by some individuals.</w:t>
      </w:r>
    </w:p>
    <w:p w14:paraId="570E2C3F" w14:textId="27297142" w:rsidR="00C868DA" w:rsidRPr="00F23E5A" w:rsidRDefault="002426FE" w:rsidP="00667C53">
      <w:pPr>
        <w:spacing w:line="360" w:lineRule="auto"/>
        <w:rPr>
          <w:rFonts w:ascii="Arial" w:hAnsi="Arial" w:cs="Arial"/>
        </w:rPr>
      </w:pPr>
      <w:r w:rsidRPr="00F23E5A">
        <w:rPr>
          <w:rFonts w:ascii="Arial" w:hAnsi="Arial" w:cs="Arial"/>
        </w:rPr>
        <w:t>The social dista</w:t>
      </w:r>
      <w:r w:rsidR="007D37C4" w:rsidRPr="00F23E5A">
        <w:rPr>
          <w:rFonts w:ascii="Arial" w:hAnsi="Arial" w:cs="Arial"/>
        </w:rPr>
        <w:t>ncing measures</w:t>
      </w:r>
      <w:r w:rsidR="00E50B9D" w:rsidRPr="00F23E5A">
        <w:rPr>
          <w:rFonts w:ascii="Arial" w:hAnsi="Arial" w:cs="Arial"/>
        </w:rPr>
        <w:t xml:space="preserve"> and </w:t>
      </w:r>
      <w:r w:rsidR="00FB6359" w:rsidRPr="00F23E5A">
        <w:rPr>
          <w:rFonts w:ascii="Arial" w:hAnsi="Arial" w:cs="Arial"/>
        </w:rPr>
        <w:t>‘lockdown’</w:t>
      </w:r>
      <w:r w:rsidR="007D37C4" w:rsidRPr="00F23E5A">
        <w:rPr>
          <w:rFonts w:ascii="Arial" w:hAnsi="Arial" w:cs="Arial"/>
        </w:rPr>
        <w:t xml:space="preserve"> have meant </w:t>
      </w:r>
      <w:r w:rsidR="006A5F81" w:rsidRPr="00F23E5A">
        <w:rPr>
          <w:rFonts w:ascii="Arial" w:hAnsi="Arial" w:cs="Arial"/>
        </w:rPr>
        <w:t xml:space="preserve">that </w:t>
      </w:r>
      <w:r w:rsidR="00634049" w:rsidRPr="00F23E5A">
        <w:rPr>
          <w:rFonts w:ascii="Arial" w:hAnsi="Arial" w:cs="Arial"/>
        </w:rPr>
        <w:t xml:space="preserve">there </w:t>
      </w:r>
      <w:r w:rsidR="00773FCB" w:rsidRPr="00F23E5A">
        <w:rPr>
          <w:rFonts w:ascii="Arial" w:hAnsi="Arial" w:cs="Arial"/>
        </w:rPr>
        <w:t>was</w:t>
      </w:r>
      <w:r w:rsidR="00634049" w:rsidRPr="00F23E5A">
        <w:rPr>
          <w:rFonts w:ascii="Arial" w:hAnsi="Arial" w:cs="Arial"/>
        </w:rPr>
        <w:t xml:space="preserve"> an increase in the need for the internet and mobile data whether it was </w:t>
      </w:r>
      <w:r w:rsidR="00673963" w:rsidRPr="00F23E5A">
        <w:rPr>
          <w:rFonts w:ascii="Arial" w:hAnsi="Arial" w:cs="Arial"/>
        </w:rPr>
        <w:t xml:space="preserve">for work or just staying in touch with family. </w:t>
      </w:r>
    </w:p>
    <w:p w14:paraId="75C28415" w14:textId="4355F911" w:rsidR="005C640B" w:rsidRPr="00FB37B8" w:rsidRDefault="00C868DA" w:rsidP="00667C53">
      <w:pPr>
        <w:spacing w:line="360" w:lineRule="auto"/>
        <w:rPr>
          <w:rFonts w:ascii="Arial" w:hAnsi="Arial" w:cs="Arial"/>
        </w:rPr>
      </w:pPr>
      <w:r w:rsidRPr="00F23E5A">
        <w:rPr>
          <w:rFonts w:ascii="Arial" w:hAnsi="Arial" w:cs="Arial"/>
        </w:rPr>
        <w:t xml:space="preserve">Around the world people have </w:t>
      </w:r>
      <w:r w:rsidR="00E874D4" w:rsidRPr="00F23E5A">
        <w:rPr>
          <w:rFonts w:ascii="Arial" w:hAnsi="Arial" w:cs="Arial"/>
        </w:rPr>
        <w:t>adapted</w:t>
      </w:r>
      <w:r w:rsidRPr="00F23E5A">
        <w:rPr>
          <w:rFonts w:ascii="Arial" w:hAnsi="Arial" w:cs="Arial"/>
        </w:rPr>
        <w:t xml:space="preserve"> their lifestyles one way or another due to the pandemic</w:t>
      </w:r>
      <w:r w:rsidR="005C3338" w:rsidRPr="00BF69A9">
        <w:rPr>
          <w:rFonts w:ascii="Arial" w:hAnsi="Arial" w:cs="Arial"/>
        </w:rPr>
        <w:t>.</w:t>
      </w:r>
      <w:r w:rsidR="005C640B" w:rsidRPr="00FB37B8">
        <w:rPr>
          <w:rFonts w:ascii="Arial" w:hAnsi="Arial" w:cs="Arial"/>
        </w:rPr>
        <w:br w:type="page"/>
      </w:r>
    </w:p>
    <w:p w14:paraId="7C32DB60" w14:textId="62DBF7EF" w:rsidR="00935995" w:rsidRPr="003844E1" w:rsidRDefault="005C640B" w:rsidP="00FB37B8">
      <w:pPr>
        <w:spacing w:line="360" w:lineRule="auto"/>
        <w:rPr>
          <w:rFonts w:ascii="Arial" w:hAnsi="Arial" w:cs="Arial"/>
          <w:u w:val="single"/>
        </w:rPr>
      </w:pPr>
      <w:r w:rsidRPr="003844E1">
        <w:rPr>
          <w:rFonts w:ascii="Arial" w:hAnsi="Arial" w:cs="Arial"/>
          <w:u w:val="single"/>
        </w:rPr>
        <w:lastRenderedPageBreak/>
        <w:t>R</w:t>
      </w:r>
      <w:r w:rsidR="00FC0CDD" w:rsidRPr="003844E1">
        <w:rPr>
          <w:rFonts w:ascii="Arial" w:hAnsi="Arial" w:cs="Arial"/>
          <w:u w:val="single"/>
        </w:rPr>
        <w:t>eferences</w:t>
      </w:r>
    </w:p>
    <w:p w14:paraId="549E1022" w14:textId="77777777" w:rsidR="00F372D0" w:rsidRPr="003844E1" w:rsidRDefault="00F372D0" w:rsidP="00F372D0">
      <w:pPr>
        <w:pStyle w:val="NormalWeb"/>
        <w:spacing w:line="360" w:lineRule="auto"/>
        <w:ind w:left="567" w:hanging="567"/>
        <w:rPr>
          <w:rFonts w:ascii="Arial" w:hAnsi="Arial" w:cs="Arial"/>
          <w:sz w:val="22"/>
          <w:szCs w:val="22"/>
        </w:rPr>
      </w:pPr>
      <w:r w:rsidRPr="003844E1">
        <w:rPr>
          <w:rFonts w:ascii="Arial" w:hAnsi="Arial" w:cs="Arial"/>
          <w:i/>
          <w:iCs/>
          <w:sz w:val="22"/>
          <w:szCs w:val="22"/>
        </w:rPr>
        <w:t>Chapter 1. what is epidemiology?: The BMJ</w:t>
      </w:r>
      <w:r w:rsidRPr="003844E1">
        <w:rPr>
          <w:rFonts w:ascii="Arial" w:hAnsi="Arial" w:cs="Arial"/>
          <w:sz w:val="22"/>
          <w:szCs w:val="22"/>
        </w:rPr>
        <w:t xml:space="preserve"> (2022) </w:t>
      </w:r>
      <w:r w:rsidRPr="003844E1">
        <w:rPr>
          <w:rFonts w:ascii="Arial" w:hAnsi="Arial" w:cs="Arial"/>
          <w:i/>
          <w:iCs/>
          <w:sz w:val="22"/>
          <w:szCs w:val="22"/>
        </w:rPr>
        <w:t>The BMJ | The BMJ: leading general medical journal. Research. Education. Comment</w:t>
      </w:r>
      <w:r w:rsidRPr="003844E1">
        <w:rPr>
          <w:rFonts w:ascii="Arial" w:hAnsi="Arial" w:cs="Arial"/>
          <w:sz w:val="22"/>
          <w:szCs w:val="22"/>
        </w:rPr>
        <w:t xml:space="preserve">. BMJ. Available at: https://www.bmj.com/about-bmj/resources-readers/publications/epidemiology-uninitiated/1-what-epidemiology (Accessed: November 15, 2022). </w:t>
      </w:r>
    </w:p>
    <w:p w14:paraId="51102B57" w14:textId="64C6836E" w:rsidR="00E97054" w:rsidRPr="003844E1" w:rsidRDefault="00E97054" w:rsidP="00E97054">
      <w:pPr>
        <w:pStyle w:val="NormalWeb"/>
        <w:spacing w:line="360" w:lineRule="auto"/>
        <w:ind w:left="567" w:hanging="567"/>
        <w:rPr>
          <w:rFonts w:ascii="Arial" w:hAnsi="Arial" w:cs="Arial"/>
          <w:sz w:val="22"/>
          <w:szCs w:val="22"/>
        </w:rPr>
      </w:pPr>
      <w:r w:rsidRPr="003844E1">
        <w:rPr>
          <w:rFonts w:ascii="Arial" w:hAnsi="Arial" w:cs="Arial"/>
          <w:i/>
          <w:iCs/>
          <w:sz w:val="22"/>
          <w:szCs w:val="22"/>
        </w:rPr>
        <w:t>Clinical spectrum</w:t>
      </w:r>
      <w:r w:rsidRPr="003844E1">
        <w:rPr>
          <w:rFonts w:ascii="Arial" w:hAnsi="Arial" w:cs="Arial"/>
          <w:sz w:val="22"/>
          <w:szCs w:val="22"/>
        </w:rPr>
        <w:t xml:space="preserve"> (2022) </w:t>
      </w:r>
      <w:r w:rsidRPr="003844E1">
        <w:rPr>
          <w:rFonts w:ascii="Arial" w:hAnsi="Arial" w:cs="Arial"/>
          <w:i/>
          <w:iCs/>
          <w:sz w:val="22"/>
          <w:szCs w:val="22"/>
        </w:rPr>
        <w:t>National Institutes of Health</w:t>
      </w:r>
      <w:r w:rsidRPr="003844E1">
        <w:rPr>
          <w:rFonts w:ascii="Arial" w:hAnsi="Arial" w:cs="Arial"/>
          <w:sz w:val="22"/>
          <w:szCs w:val="22"/>
        </w:rPr>
        <w:t xml:space="preserve">. U.S. Department of Health and Human Services. Available at: https://www.covid19treatmentguidelines.nih.gov/overview/clinical-spectrum/ (Accessed: November 12, 2022). </w:t>
      </w:r>
    </w:p>
    <w:p w14:paraId="5D40BF0C" w14:textId="77777777" w:rsidR="000E5D75" w:rsidRPr="003844E1" w:rsidRDefault="000E5D75" w:rsidP="000E5D75">
      <w:pPr>
        <w:pStyle w:val="NormalWeb"/>
        <w:spacing w:line="360" w:lineRule="auto"/>
        <w:ind w:left="567" w:hanging="567"/>
        <w:rPr>
          <w:rFonts w:ascii="Arial" w:hAnsi="Arial" w:cs="Arial"/>
          <w:sz w:val="22"/>
          <w:szCs w:val="22"/>
        </w:rPr>
      </w:pPr>
      <w:r w:rsidRPr="003844E1">
        <w:rPr>
          <w:rFonts w:ascii="Arial" w:hAnsi="Arial" w:cs="Arial"/>
          <w:i/>
          <w:iCs/>
          <w:sz w:val="22"/>
          <w:szCs w:val="22"/>
        </w:rPr>
        <w:t>Coronavirus (COVID-19) symptoms in adults</w:t>
      </w:r>
      <w:r w:rsidRPr="003844E1">
        <w:rPr>
          <w:rFonts w:ascii="Arial" w:hAnsi="Arial" w:cs="Arial"/>
          <w:sz w:val="22"/>
          <w:szCs w:val="22"/>
        </w:rPr>
        <w:t xml:space="preserve"> (2022) </w:t>
      </w:r>
      <w:r w:rsidRPr="003844E1">
        <w:rPr>
          <w:rFonts w:ascii="Arial" w:hAnsi="Arial" w:cs="Arial"/>
          <w:i/>
          <w:iCs/>
          <w:sz w:val="22"/>
          <w:szCs w:val="22"/>
        </w:rPr>
        <w:t>NHS choices</w:t>
      </w:r>
      <w:r w:rsidRPr="003844E1">
        <w:rPr>
          <w:rFonts w:ascii="Arial" w:hAnsi="Arial" w:cs="Arial"/>
          <w:sz w:val="22"/>
          <w:szCs w:val="22"/>
        </w:rPr>
        <w:t xml:space="preserve">. NHS. Available at: https://www.nhs.uk/conditions/coronavirus-covid-19/symptoms/main-symptoms/ (Accessed: November 8, 2022). </w:t>
      </w:r>
    </w:p>
    <w:p w14:paraId="40381D97" w14:textId="77777777" w:rsidR="00EF14E9" w:rsidRPr="003844E1" w:rsidRDefault="00EF14E9" w:rsidP="00EF14E9">
      <w:pPr>
        <w:pStyle w:val="NormalWeb"/>
        <w:spacing w:line="360" w:lineRule="auto"/>
        <w:ind w:left="567" w:hanging="567"/>
        <w:rPr>
          <w:rFonts w:ascii="Arial" w:hAnsi="Arial" w:cs="Arial"/>
          <w:sz w:val="22"/>
          <w:szCs w:val="22"/>
        </w:rPr>
      </w:pPr>
      <w:r w:rsidRPr="003844E1">
        <w:rPr>
          <w:rFonts w:ascii="Arial" w:hAnsi="Arial" w:cs="Arial"/>
          <w:i/>
          <w:iCs/>
          <w:sz w:val="22"/>
          <w:szCs w:val="22"/>
        </w:rPr>
        <w:t>Coronavirus disease 2019 (covid-19)</w:t>
      </w:r>
      <w:r w:rsidRPr="003844E1">
        <w:rPr>
          <w:rFonts w:ascii="Arial" w:hAnsi="Arial" w:cs="Arial"/>
          <w:sz w:val="22"/>
          <w:szCs w:val="22"/>
        </w:rPr>
        <w:t xml:space="preserve"> (2022) </w:t>
      </w:r>
      <w:r w:rsidRPr="003844E1">
        <w:rPr>
          <w:rFonts w:ascii="Arial" w:hAnsi="Arial" w:cs="Arial"/>
          <w:i/>
          <w:iCs/>
          <w:sz w:val="22"/>
          <w:szCs w:val="22"/>
        </w:rPr>
        <w:t>Mayo Clinic</w:t>
      </w:r>
      <w:r w:rsidRPr="003844E1">
        <w:rPr>
          <w:rFonts w:ascii="Arial" w:hAnsi="Arial" w:cs="Arial"/>
          <w:sz w:val="22"/>
          <w:szCs w:val="22"/>
        </w:rPr>
        <w:t xml:space="preserve">. Mayo Foundation for Medical Education and Research. Available at: https://www.mayoclinic.org/diseases-conditions/coronavirus/symptoms-causes/syc-20479963 (Accessed: November 13, 2022). </w:t>
      </w:r>
    </w:p>
    <w:p w14:paraId="42429D4C" w14:textId="77777777" w:rsidR="00C144A3" w:rsidRPr="003844E1" w:rsidRDefault="00C144A3" w:rsidP="00C144A3">
      <w:pPr>
        <w:pStyle w:val="NormalWeb"/>
        <w:spacing w:line="360" w:lineRule="auto"/>
        <w:ind w:left="567" w:hanging="567"/>
        <w:rPr>
          <w:rFonts w:ascii="Arial" w:hAnsi="Arial" w:cs="Arial"/>
          <w:sz w:val="22"/>
          <w:szCs w:val="22"/>
        </w:rPr>
      </w:pPr>
      <w:r w:rsidRPr="003844E1">
        <w:rPr>
          <w:rFonts w:ascii="Arial" w:hAnsi="Arial" w:cs="Arial"/>
          <w:i/>
          <w:iCs/>
          <w:sz w:val="22"/>
          <w:szCs w:val="22"/>
        </w:rPr>
        <w:t>Coronavirus disease (COVID-19)</w:t>
      </w:r>
      <w:r w:rsidRPr="003844E1">
        <w:rPr>
          <w:rFonts w:ascii="Arial" w:hAnsi="Arial" w:cs="Arial"/>
          <w:sz w:val="22"/>
          <w:szCs w:val="22"/>
        </w:rPr>
        <w:t xml:space="preserve"> (2022) </w:t>
      </w:r>
      <w:r w:rsidRPr="003844E1">
        <w:rPr>
          <w:rFonts w:ascii="Arial" w:hAnsi="Arial" w:cs="Arial"/>
          <w:i/>
          <w:iCs/>
          <w:sz w:val="22"/>
          <w:szCs w:val="22"/>
        </w:rPr>
        <w:t>World Health Organization</w:t>
      </w:r>
      <w:r w:rsidRPr="003844E1">
        <w:rPr>
          <w:rFonts w:ascii="Arial" w:hAnsi="Arial" w:cs="Arial"/>
          <w:sz w:val="22"/>
          <w:szCs w:val="22"/>
        </w:rPr>
        <w:t xml:space="preserve">. World Health Organization. Available at: https://www.who.int/health-topics/coronavirus (Accessed: November 6, 2022). </w:t>
      </w:r>
    </w:p>
    <w:p w14:paraId="48C1F69F" w14:textId="77777777" w:rsidR="008A7B5B" w:rsidRPr="003844E1" w:rsidRDefault="008A7B5B" w:rsidP="008A7B5B">
      <w:pPr>
        <w:pStyle w:val="NormalWeb"/>
        <w:spacing w:line="360" w:lineRule="auto"/>
        <w:ind w:left="567" w:hanging="567"/>
        <w:rPr>
          <w:rFonts w:ascii="Arial" w:hAnsi="Arial" w:cs="Arial"/>
          <w:sz w:val="22"/>
          <w:szCs w:val="22"/>
        </w:rPr>
      </w:pPr>
      <w:r w:rsidRPr="003844E1">
        <w:rPr>
          <w:rFonts w:ascii="Arial" w:hAnsi="Arial" w:cs="Arial"/>
          <w:i/>
          <w:iCs/>
          <w:sz w:val="22"/>
          <w:szCs w:val="22"/>
        </w:rPr>
        <w:t>Covid-19: Epidemiology, virology and clinical features</w:t>
      </w:r>
      <w:r w:rsidRPr="003844E1">
        <w:rPr>
          <w:rFonts w:ascii="Arial" w:hAnsi="Arial" w:cs="Arial"/>
          <w:sz w:val="22"/>
          <w:szCs w:val="22"/>
        </w:rPr>
        <w:t xml:space="preserve"> (2022) </w:t>
      </w:r>
      <w:r w:rsidRPr="003844E1">
        <w:rPr>
          <w:rFonts w:ascii="Arial" w:hAnsi="Arial" w:cs="Arial"/>
          <w:i/>
          <w:iCs/>
          <w:sz w:val="22"/>
          <w:szCs w:val="22"/>
        </w:rPr>
        <w:t>GOV.UK</w:t>
      </w:r>
      <w:r w:rsidRPr="003844E1">
        <w:rPr>
          <w:rFonts w:ascii="Arial" w:hAnsi="Arial" w:cs="Arial"/>
          <w:sz w:val="22"/>
          <w:szCs w:val="22"/>
        </w:rPr>
        <w:t xml:space="preserve">. UK Health Security Agency. Available at: https://www.gov.uk/government/publications/wuhan-novel-coronavirus-background-information/wuhan-novel-coronavirus-epidemiology-virology-and-clinical-features (Accessed: November 14, 2022). </w:t>
      </w:r>
    </w:p>
    <w:p w14:paraId="187D2094" w14:textId="77777777" w:rsidR="00FA27A9" w:rsidRPr="003844E1" w:rsidRDefault="00FA27A9" w:rsidP="00FA27A9">
      <w:pPr>
        <w:pStyle w:val="NormalWeb"/>
        <w:spacing w:line="360" w:lineRule="auto"/>
        <w:ind w:left="567" w:hanging="567"/>
        <w:rPr>
          <w:rFonts w:ascii="Arial" w:hAnsi="Arial" w:cs="Arial"/>
          <w:sz w:val="22"/>
          <w:szCs w:val="22"/>
        </w:rPr>
      </w:pPr>
      <w:bookmarkStart w:id="3" w:name="_Hlk119877169"/>
      <w:r w:rsidRPr="003844E1">
        <w:rPr>
          <w:rFonts w:ascii="Arial" w:hAnsi="Arial" w:cs="Arial"/>
          <w:i/>
          <w:iCs/>
          <w:sz w:val="22"/>
          <w:szCs w:val="22"/>
        </w:rPr>
        <w:t>Defining health promotion and disease prevention - RHIHUB toolkit</w:t>
      </w:r>
      <w:r w:rsidRPr="003844E1">
        <w:rPr>
          <w:rFonts w:ascii="Arial" w:hAnsi="Arial" w:cs="Arial"/>
          <w:sz w:val="22"/>
          <w:szCs w:val="22"/>
        </w:rPr>
        <w:t xml:space="preserve"> (2022) </w:t>
      </w:r>
      <w:r w:rsidRPr="003844E1">
        <w:rPr>
          <w:rFonts w:ascii="Arial" w:hAnsi="Arial" w:cs="Arial"/>
          <w:i/>
          <w:iCs/>
          <w:sz w:val="22"/>
          <w:szCs w:val="22"/>
        </w:rPr>
        <w:t>Defining Health Promotion and Disease Prevention - RHIhub Toolkit</w:t>
      </w:r>
      <w:r w:rsidRPr="003844E1">
        <w:rPr>
          <w:rFonts w:ascii="Arial" w:hAnsi="Arial" w:cs="Arial"/>
          <w:sz w:val="22"/>
          <w:szCs w:val="22"/>
        </w:rPr>
        <w:t xml:space="preserve">. Health Resources and Services Administration. Available at: https://www.ruralhealthinfo.org/toolkits/health-promotion/1/definition (Accessed: November 10, 2022). </w:t>
      </w:r>
    </w:p>
    <w:p w14:paraId="440E4A65" w14:textId="77777777" w:rsidR="00253CCA" w:rsidRPr="003844E1" w:rsidRDefault="00253CCA" w:rsidP="00253CCA">
      <w:pPr>
        <w:pStyle w:val="NormalWeb"/>
        <w:spacing w:line="360" w:lineRule="auto"/>
        <w:ind w:left="567" w:hanging="567"/>
        <w:rPr>
          <w:rFonts w:ascii="Arial" w:hAnsi="Arial" w:cs="Arial"/>
          <w:sz w:val="22"/>
          <w:szCs w:val="22"/>
        </w:rPr>
      </w:pPr>
      <w:r w:rsidRPr="003844E1">
        <w:rPr>
          <w:rFonts w:ascii="Arial" w:hAnsi="Arial" w:cs="Arial"/>
          <w:sz w:val="22"/>
          <w:szCs w:val="22"/>
        </w:rPr>
        <w:t xml:space="preserve">Ghebrehewet, S., Stewart, A.G. and Rufus, I. (2016) </w:t>
      </w:r>
      <w:r w:rsidRPr="003844E1">
        <w:rPr>
          <w:rFonts w:ascii="Arial" w:hAnsi="Arial" w:cs="Arial"/>
          <w:i/>
          <w:iCs/>
          <w:sz w:val="22"/>
          <w:szCs w:val="22"/>
        </w:rPr>
        <w:t>What is Health Protection</w:t>
      </w:r>
      <w:r w:rsidRPr="003844E1">
        <w:rPr>
          <w:rFonts w:ascii="Arial" w:hAnsi="Arial" w:cs="Arial"/>
          <w:sz w:val="22"/>
          <w:szCs w:val="22"/>
        </w:rPr>
        <w:t xml:space="preserve">, </w:t>
      </w:r>
      <w:r w:rsidRPr="003844E1">
        <w:rPr>
          <w:rFonts w:ascii="Arial" w:hAnsi="Arial" w:cs="Arial"/>
          <w:i/>
          <w:iCs/>
          <w:sz w:val="22"/>
          <w:szCs w:val="22"/>
        </w:rPr>
        <w:t>Academic.oup.com</w:t>
      </w:r>
      <w:r w:rsidRPr="003844E1">
        <w:rPr>
          <w:rFonts w:ascii="Arial" w:hAnsi="Arial" w:cs="Arial"/>
          <w:sz w:val="22"/>
          <w:szCs w:val="22"/>
        </w:rPr>
        <w:t xml:space="preserve">. Oxford University Press. Available at: https://academic.oup.com/book/24447/chapter/187483182 (Accessed: November 9, 2022). </w:t>
      </w:r>
    </w:p>
    <w:p w14:paraId="66D25A21" w14:textId="77777777" w:rsidR="00B54727" w:rsidRPr="003844E1" w:rsidRDefault="00B54727" w:rsidP="00B54727">
      <w:pPr>
        <w:pStyle w:val="NormalWeb"/>
        <w:spacing w:line="360" w:lineRule="auto"/>
        <w:ind w:left="567" w:hanging="567"/>
        <w:rPr>
          <w:rFonts w:ascii="Arial" w:hAnsi="Arial" w:cs="Arial"/>
          <w:sz w:val="22"/>
          <w:szCs w:val="22"/>
        </w:rPr>
      </w:pPr>
      <w:r w:rsidRPr="003844E1">
        <w:rPr>
          <w:rFonts w:ascii="Arial" w:hAnsi="Arial" w:cs="Arial"/>
          <w:i/>
          <w:iCs/>
          <w:sz w:val="22"/>
          <w:szCs w:val="22"/>
        </w:rPr>
        <w:lastRenderedPageBreak/>
        <w:t>Glossary</w:t>
      </w:r>
      <w:r w:rsidRPr="003844E1">
        <w:rPr>
          <w:rFonts w:ascii="Arial" w:hAnsi="Arial" w:cs="Arial"/>
          <w:sz w:val="22"/>
          <w:szCs w:val="22"/>
        </w:rPr>
        <w:t xml:space="preserve"> (2022) </w:t>
      </w:r>
      <w:r w:rsidRPr="003844E1">
        <w:rPr>
          <w:rFonts w:ascii="Arial" w:hAnsi="Arial" w:cs="Arial"/>
          <w:i/>
          <w:iCs/>
          <w:sz w:val="22"/>
          <w:szCs w:val="22"/>
        </w:rPr>
        <w:t>NICE</w:t>
      </w:r>
      <w:r w:rsidRPr="003844E1">
        <w:rPr>
          <w:rFonts w:ascii="Arial" w:hAnsi="Arial" w:cs="Arial"/>
          <w:sz w:val="22"/>
          <w:szCs w:val="22"/>
        </w:rPr>
        <w:t xml:space="preserve">. National Institute for Health and Care Excellence. Available at: https://www.nice.org.uk/glossary (Accessed: November 8, 2022). </w:t>
      </w:r>
    </w:p>
    <w:p w14:paraId="6343AFEC" w14:textId="77777777" w:rsidR="0086284E" w:rsidRPr="003844E1" w:rsidRDefault="0086284E" w:rsidP="0086284E">
      <w:pPr>
        <w:pStyle w:val="NormalWeb"/>
        <w:spacing w:line="360" w:lineRule="auto"/>
        <w:ind w:left="567" w:hanging="567"/>
        <w:rPr>
          <w:rFonts w:ascii="Arial" w:hAnsi="Arial" w:cs="Arial"/>
          <w:sz w:val="22"/>
          <w:szCs w:val="22"/>
        </w:rPr>
      </w:pPr>
      <w:r w:rsidRPr="003844E1">
        <w:rPr>
          <w:rFonts w:ascii="Arial" w:hAnsi="Arial" w:cs="Arial"/>
          <w:i/>
          <w:iCs/>
          <w:sz w:val="22"/>
          <w:szCs w:val="22"/>
        </w:rPr>
        <w:t>Living safely with respiratory infections, including COVID-19</w:t>
      </w:r>
      <w:r w:rsidRPr="003844E1">
        <w:rPr>
          <w:rFonts w:ascii="Arial" w:hAnsi="Arial" w:cs="Arial"/>
          <w:sz w:val="22"/>
          <w:szCs w:val="22"/>
        </w:rPr>
        <w:t xml:space="preserve"> (2022) </w:t>
      </w:r>
      <w:r w:rsidRPr="003844E1">
        <w:rPr>
          <w:rFonts w:ascii="Arial" w:hAnsi="Arial" w:cs="Arial"/>
          <w:i/>
          <w:iCs/>
          <w:sz w:val="22"/>
          <w:szCs w:val="22"/>
        </w:rPr>
        <w:t>GOV.UK</w:t>
      </w:r>
      <w:r w:rsidRPr="003844E1">
        <w:rPr>
          <w:rFonts w:ascii="Arial" w:hAnsi="Arial" w:cs="Arial"/>
          <w:sz w:val="22"/>
          <w:szCs w:val="22"/>
        </w:rPr>
        <w:t xml:space="preserve">. UK Health Security Agency. Available at: https://www.gov.uk/guidance/living-safely-with-respiratory-infections-including-covid-19 (Accessed: November 13, 2022). </w:t>
      </w:r>
    </w:p>
    <w:bookmarkEnd w:id="3"/>
    <w:p w14:paraId="54D87D86" w14:textId="77777777" w:rsidR="0086284E" w:rsidRPr="003844E1" w:rsidRDefault="0086284E" w:rsidP="0086284E">
      <w:pPr>
        <w:pStyle w:val="NormalWeb"/>
        <w:spacing w:line="360" w:lineRule="auto"/>
        <w:ind w:left="567" w:hanging="567"/>
        <w:rPr>
          <w:rFonts w:ascii="Arial" w:hAnsi="Arial" w:cs="Arial"/>
          <w:sz w:val="22"/>
          <w:szCs w:val="22"/>
        </w:rPr>
      </w:pPr>
      <w:r w:rsidRPr="003844E1">
        <w:rPr>
          <w:rFonts w:ascii="Arial" w:hAnsi="Arial" w:cs="Arial"/>
          <w:i/>
          <w:iCs/>
          <w:sz w:val="22"/>
          <w:szCs w:val="22"/>
        </w:rPr>
        <w:t>NHS Test and Trace Statistics (England): Methodology</w:t>
      </w:r>
      <w:r w:rsidRPr="003844E1">
        <w:rPr>
          <w:rFonts w:ascii="Arial" w:hAnsi="Arial" w:cs="Arial"/>
          <w:sz w:val="22"/>
          <w:szCs w:val="22"/>
        </w:rPr>
        <w:t xml:space="preserve"> (2022) </w:t>
      </w:r>
      <w:r w:rsidRPr="003844E1">
        <w:rPr>
          <w:rFonts w:ascii="Arial" w:hAnsi="Arial" w:cs="Arial"/>
          <w:i/>
          <w:iCs/>
          <w:sz w:val="22"/>
          <w:szCs w:val="22"/>
        </w:rPr>
        <w:t>GOV.UK</w:t>
      </w:r>
      <w:r w:rsidRPr="003844E1">
        <w:rPr>
          <w:rFonts w:ascii="Arial" w:hAnsi="Arial" w:cs="Arial"/>
          <w:sz w:val="22"/>
          <w:szCs w:val="22"/>
        </w:rPr>
        <w:t xml:space="preserve">. UK Health Security Agency. Available at: https://www.gov.uk/government/publications/nhs-test-and-trace-statistics-england-methodology/nhs-test-and-trace-statistics-england-methodology (Accessed: November 15, 2022). </w:t>
      </w:r>
    </w:p>
    <w:p w14:paraId="58B3246E" w14:textId="77777777" w:rsidR="00CC2E9D" w:rsidRPr="003844E1" w:rsidRDefault="00CC2E9D" w:rsidP="00CC2E9D">
      <w:pPr>
        <w:pStyle w:val="NormalWeb"/>
        <w:spacing w:line="360" w:lineRule="auto"/>
        <w:ind w:left="567" w:hanging="567"/>
        <w:rPr>
          <w:rFonts w:ascii="Arial" w:hAnsi="Arial" w:cs="Arial"/>
          <w:sz w:val="22"/>
          <w:szCs w:val="22"/>
        </w:rPr>
      </w:pPr>
      <w:r w:rsidRPr="003844E1">
        <w:rPr>
          <w:rFonts w:ascii="Arial" w:hAnsi="Arial" w:cs="Arial"/>
          <w:sz w:val="22"/>
          <w:szCs w:val="22"/>
        </w:rPr>
        <w:t xml:space="preserve">Person (2022) </w:t>
      </w:r>
      <w:r w:rsidRPr="003844E1">
        <w:rPr>
          <w:rFonts w:ascii="Arial" w:hAnsi="Arial" w:cs="Arial"/>
          <w:i/>
          <w:iCs/>
          <w:sz w:val="22"/>
          <w:szCs w:val="22"/>
        </w:rPr>
        <w:t>Coronavirus (COVID-19) latest insights</w:t>
      </w:r>
      <w:r w:rsidRPr="003844E1">
        <w:rPr>
          <w:rFonts w:ascii="Arial" w:hAnsi="Arial" w:cs="Arial"/>
          <w:sz w:val="22"/>
          <w:szCs w:val="22"/>
        </w:rPr>
        <w:t xml:space="preserve">, </w:t>
      </w:r>
      <w:r w:rsidRPr="003844E1">
        <w:rPr>
          <w:rFonts w:ascii="Arial" w:hAnsi="Arial" w:cs="Arial"/>
          <w:i/>
          <w:iCs/>
          <w:sz w:val="22"/>
          <w:szCs w:val="22"/>
        </w:rPr>
        <w:t>Coronavirus (COVID-19) latest insights - Office for National Statistics</w:t>
      </w:r>
      <w:r w:rsidRPr="003844E1">
        <w:rPr>
          <w:rFonts w:ascii="Arial" w:hAnsi="Arial" w:cs="Arial"/>
          <w:sz w:val="22"/>
          <w:szCs w:val="22"/>
        </w:rPr>
        <w:t xml:space="preserve">. Office for National Statistics. Available at: https://www.ons.gov.uk/peoplepopulationandcommunity/healthandsocialcare/conditionsanddiseases/articles/coronaviruscovid19/latestinsights (Accessed: November 14, 2022). </w:t>
      </w:r>
    </w:p>
    <w:p w14:paraId="1D5B6811" w14:textId="77777777" w:rsidR="006B0484" w:rsidRPr="003844E1" w:rsidRDefault="006B0484" w:rsidP="006B0484">
      <w:pPr>
        <w:pStyle w:val="NormalWeb"/>
        <w:spacing w:line="360" w:lineRule="auto"/>
        <w:ind w:left="567" w:hanging="567"/>
        <w:rPr>
          <w:rFonts w:ascii="Arial" w:hAnsi="Arial" w:cs="Arial"/>
          <w:sz w:val="22"/>
          <w:szCs w:val="22"/>
        </w:rPr>
      </w:pPr>
      <w:r w:rsidRPr="003844E1">
        <w:rPr>
          <w:rFonts w:ascii="Arial" w:hAnsi="Arial" w:cs="Arial"/>
          <w:i/>
          <w:iCs/>
          <w:sz w:val="22"/>
          <w:szCs w:val="22"/>
        </w:rPr>
        <w:t>Researching long COVID</w:t>
      </w:r>
      <w:r w:rsidRPr="003844E1">
        <w:rPr>
          <w:rFonts w:ascii="Arial" w:hAnsi="Arial" w:cs="Arial"/>
          <w:sz w:val="22"/>
          <w:szCs w:val="22"/>
        </w:rPr>
        <w:t xml:space="preserve"> (2022) </w:t>
      </w:r>
      <w:r w:rsidRPr="003844E1">
        <w:rPr>
          <w:rFonts w:ascii="Arial" w:hAnsi="Arial" w:cs="Arial"/>
          <w:i/>
          <w:iCs/>
          <w:sz w:val="22"/>
          <w:szCs w:val="22"/>
        </w:rPr>
        <w:t>NIHR</w:t>
      </w:r>
      <w:r w:rsidRPr="003844E1">
        <w:rPr>
          <w:rFonts w:ascii="Arial" w:hAnsi="Arial" w:cs="Arial"/>
          <w:sz w:val="22"/>
          <w:szCs w:val="22"/>
        </w:rPr>
        <w:t xml:space="preserve">. Department of Health and Social Care. Available at: https://www.nihr.ac.uk/covid-19/researching-the-long-term-impact.htm (Accessed: November 7, 2022). </w:t>
      </w:r>
    </w:p>
    <w:p w14:paraId="04E295E1" w14:textId="77777777" w:rsidR="00711884" w:rsidRPr="003844E1" w:rsidRDefault="00711884" w:rsidP="00711884">
      <w:pPr>
        <w:pStyle w:val="NormalWeb"/>
        <w:spacing w:line="360" w:lineRule="auto"/>
        <w:ind w:left="567" w:hanging="567"/>
        <w:rPr>
          <w:rFonts w:ascii="Arial" w:hAnsi="Arial" w:cs="Arial"/>
          <w:sz w:val="22"/>
          <w:szCs w:val="22"/>
        </w:rPr>
      </w:pPr>
      <w:r w:rsidRPr="003844E1">
        <w:rPr>
          <w:rFonts w:ascii="Arial" w:hAnsi="Arial" w:cs="Arial"/>
          <w:sz w:val="22"/>
          <w:szCs w:val="22"/>
        </w:rPr>
        <w:t xml:space="preserve">TheBMA (2022) </w:t>
      </w:r>
      <w:r w:rsidRPr="003844E1">
        <w:rPr>
          <w:rFonts w:ascii="Arial" w:hAnsi="Arial" w:cs="Arial"/>
          <w:i/>
          <w:iCs/>
          <w:sz w:val="22"/>
          <w:szCs w:val="22"/>
        </w:rPr>
        <w:t>NHS backlog data analysis</w:t>
      </w:r>
      <w:r w:rsidRPr="003844E1">
        <w:rPr>
          <w:rFonts w:ascii="Arial" w:hAnsi="Arial" w:cs="Arial"/>
          <w:sz w:val="22"/>
          <w:szCs w:val="22"/>
        </w:rPr>
        <w:t xml:space="preserve">, </w:t>
      </w:r>
      <w:r w:rsidRPr="003844E1">
        <w:rPr>
          <w:rFonts w:ascii="Arial" w:hAnsi="Arial" w:cs="Arial"/>
          <w:i/>
          <w:iCs/>
          <w:sz w:val="22"/>
          <w:szCs w:val="22"/>
        </w:rPr>
        <w:t>The British Medical Association is the trade union and professional body for doctors in the UK.</w:t>
      </w:r>
      <w:r w:rsidRPr="003844E1">
        <w:rPr>
          <w:rFonts w:ascii="Arial" w:hAnsi="Arial" w:cs="Arial"/>
          <w:sz w:val="22"/>
          <w:szCs w:val="22"/>
        </w:rPr>
        <w:t xml:space="preserve"> The British Medical Association. Available at: https://www.bma.org.uk/advice-and-support/nhs-delivery-and-workforce/pressures/nhs-backlog-data-analysis (Accessed: November 19, 2022). </w:t>
      </w:r>
    </w:p>
    <w:p w14:paraId="4614A4F5" w14:textId="77777777" w:rsidR="00711884" w:rsidRPr="003844E1" w:rsidRDefault="00711884" w:rsidP="00711884">
      <w:pPr>
        <w:pStyle w:val="NormalWeb"/>
        <w:spacing w:line="360" w:lineRule="auto"/>
        <w:ind w:left="567" w:hanging="567"/>
        <w:rPr>
          <w:rFonts w:ascii="Arial" w:hAnsi="Arial" w:cs="Arial"/>
          <w:sz w:val="22"/>
          <w:szCs w:val="22"/>
        </w:rPr>
      </w:pPr>
      <w:r w:rsidRPr="003844E1">
        <w:rPr>
          <w:rFonts w:ascii="Arial" w:hAnsi="Arial" w:cs="Arial"/>
          <w:i/>
          <w:iCs/>
          <w:sz w:val="22"/>
          <w:szCs w:val="22"/>
        </w:rPr>
        <w:t>The Covid Decade: Understanding the long-term societal impacts of covid-19</w:t>
      </w:r>
      <w:r w:rsidRPr="003844E1">
        <w:rPr>
          <w:rFonts w:ascii="Arial" w:hAnsi="Arial" w:cs="Arial"/>
          <w:sz w:val="22"/>
          <w:szCs w:val="22"/>
        </w:rPr>
        <w:t xml:space="preserve"> (2021) </w:t>
      </w:r>
      <w:r w:rsidRPr="003844E1">
        <w:rPr>
          <w:rFonts w:ascii="Arial" w:hAnsi="Arial" w:cs="Arial"/>
          <w:i/>
          <w:iCs/>
          <w:sz w:val="22"/>
          <w:szCs w:val="22"/>
        </w:rPr>
        <w:t>The British Academy</w:t>
      </w:r>
      <w:r w:rsidRPr="003844E1">
        <w:rPr>
          <w:rFonts w:ascii="Arial" w:hAnsi="Arial" w:cs="Arial"/>
          <w:sz w:val="22"/>
          <w:szCs w:val="22"/>
        </w:rPr>
        <w:t xml:space="preserve">. The British Academy. Available at: https://www.thebritishacademy.ac.uk/publications/covid-decade-understanding-the-long-term-societal-impacts-of-covid-19/ (Accessed: November 19, 2022). </w:t>
      </w:r>
    </w:p>
    <w:p w14:paraId="379240CF" w14:textId="77777777" w:rsidR="00707056" w:rsidRPr="003844E1" w:rsidRDefault="00707056" w:rsidP="00707056">
      <w:pPr>
        <w:pStyle w:val="NormalWeb"/>
        <w:spacing w:line="360" w:lineRule="auto"/>
        <w:ind w:left="567" w:hanging="567"/>
        <w:rPr>
          <w:rFonts w:ascii="Arial" w:hAnsi="Arial" w:cs="Arial"/>
          <w:sz w:val="22"/>
          <w:szCs w:val="22"/>
        </w:rPr>
      </w:pPr>
      <w:r w:rsidRPr="003844E1">
        <w:rPr>
          <w:rFonts w:ascii="Arial" w:hAnsi="Arial" w:cs="Arial"/>
          <w:i/>
          <w:iCs/>
          <w:sz w:val="22"/>
          <w:szCs w:val="22"/>
        </w:rPr>
        <w:t>What factors put you at risk from coronavirus?</w:t>
      </w:r>
      <w:r w:rsidRPr="003844E1">
        <w:rPr>
          <w:rFonts w:ascii="Arial" w:hAnsi="Arial" w:cs="Arial"/>
          <w:sz w:val="22"/>
          <w:szCs w:val="22"/>
        </w:rPr>
        <w:t xml:space="preserve"> (2020) </w:t>
      </w:r>
      <w:r w:rsidRPr="003844E1">
        <w:rPr>
          <w:rFonts w:ascii="Arial" w:hAnsi="Arial" w:cs="Arial"/>
          <w:i/>
          <w:iCs/>
          <w:sz w:val="22"/>
          <w:szCs w:val="22"/>
        </w:rPr>
        <w:t>BHF</w:t>
      </w:r>
      <w:r w:rsidRPr="003844E1">
        <w:rPr>
          <w:rFonts w:ascii="Arial" w:hAnsi="Arial" w:cs="Arial"/>
          <w:sz w:val="22"/>
          <w:szCs w:val="22"/>
        </w:rPr>
        <w:t xml:space="preserve">. British Heart Foundation. Available at: https://www.bhf.org.uk/informationsupport/heart-matters-magazine/news/coronavirus-and-your-health/what-makes-you-at-risk-from-coronavirus (Accessed: November 17, 2022). </w:t>
      </w:r>
    </w:p>
    <w:p w14:paraId="4B5ED747" w14:textId="12C7A6AC" w:rsidR="00135FBF" w:rsidRPr="003844E1" w:rsidRDefault="00140E4A" w:rsidP="00B57CC2">
      <w:pPr>
        <w:pStyle w:val="NormalWeb"/>
        <w:spacing w:line="360" w:lineRule="auto"/>
        <w:ind w:left="567" w:hanging="567"/>
        <w:rPr>
          <w:rFonts w:ascii="Arial" w:hAnsi="Arial" w:cs="Arial"/>
          <w:sz w:val="22"/>
          <w:szCs w:val="22"/>
        </w:rPr>
      </w:pPr>
      <w:r w:rsidRPr="003844E1">
        <w:rPr>
          <w:rFonts w:ascii="Arial" w:hAnsi="Arial" w:cs="Arial"/>
          <w:i/>
          <w:iCs/>
          <w:sz w:val="22"/>
          <w:szCs w:val="22"/>
        </w:rPr>
        <w:t>Who coronavirus (COVID-19) dashboard</w:t>
      </w:r>
      <w:r w:rsidRPr="003844E1">
        <w:rPr>
          <w:rFonts w:ascii="Arial" w:hAnsi="Arial" w:cs="Arial"/>
          <w:sz w:val="22"/>
          <w:szCs w:val="22"/>
        </w:rPr>
        <w:t xml:space="preserve"> (2022) </w:t>
      </w:r>
      <w:r w:rsidRPr="003844E1">
        <w:rPr>
          <w:rFonts w:ascii="Arial" w:hAnsi="Arial" w:cs="Arial"/>
          <w:i/>
          <w:iCs/>
          <w:sz w:val="22"/>
          <w:szCs w:val="22"/>
        </w:rPr>
        <w:t>World Health Organization</w:t>
      </w:r>
      <w:r w:rsidRPr="003844E1">
        <w:rPr>
          <w:rFonts w:ascii="Arial" w:hAnsi="Arial" w:cs="Arial"/>
          <w:sz w:val="22"/>
          <w:szCs w:val="22"/>
        </w:rPr>
        <w:t xml:space="preserve">. World Health Organization. Available at: https://covid19.who.int/ (Accessed: November 16, 2022). </w:t>
      </w:r>
    </w:p>
    <w:sectPr w:rsidR="00135FBF" w:rsidRPr="003844E1" w:rsidSect="00FC389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E11D24"/>
    <w:multiLevelType w:val="hybridMultilevel"/>
    <w:tmpl w:val="6FE6585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198E1AC1"/>
    <w:multiLevelType w:val="hybridMultilevel"/>
    <w:tmpl w:val="7A1262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28E5700"/>
    <w:multiLevelType w:val="hybridMultilevel"/>
    <w:tmpl w:val="6AC8D2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75B642F"/>
    <w:multiLevelType w:val="multilevel"/>
    <w:tmpl w:val="3BC8EC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770708E5"/>
    <w:multiLevelType w:val="multilevel"/>
    <w:tmpl w:val="CCF804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CC27BC6"/>
    <w:multiLevelType w:val="multilevel"/>
    <w:tmpl w:val="80A00F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01700279">
    <w:abstractNumId w:val="1"/>
  </w:num>
  <w:num w:numId="2" w16cid:durableId="1016807370">
    <w:abstractNumId w:val="3"/>
  </w:num>
  <w:num w:numId="3" w16cid:durableId="610861703">
    <w:abstractNumId w:val="2"/>
  </w:num>
  <w:num w:numId="4" w16cid:durableId="532420288">
    <w:abstractNumId w:val="0"/>
  </w:num>
  <w:num w:numId="5" w16cid:durableId="687171867">
    <w:abstractNumId w:val="5"/>
  </w:num>
  <w:num w:numId="6" w16cid:durableId="39473856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389A"/>
    <w:rsid w:val="00000287"/>
    <w:rsid w:val="00001A08"/>
    <w:rsid w:val="000052F3"/>
    <w:rsid w:val="0000564B"/>
    <w:rsid w:val="0000577C"/>
    <w:rsid w:val="00007AD2"/>
    <w:rsid w:val="000173D4"/>
    <w:rsid w:val="00017E66"/>
    <w:rsid w:val="0002163B"/>
    <w:rsid w:val="00036A63"/>
    <w:rsid w:val="00040A39"/>
    <w:rsid w:val="000510C3"/>
    <w:rsid w:val="0005361D"/>
    <w:rsid w:val="00061795"/>
    <w:rsid w:val="00061BCC"/>
    <w:rsid w:val="00061DF6"/>
    <w:rsid w:val="0007079B"/>
    <w:rsid w:val="000728B0"/>
    <w:rsid w:val="0007442B"/>
    <w:rsid w:val="00076084"/>
    <w:rsid w:val="000838E3"/>
    <w:rsid w:val="00086B44"/>
    <w:rsid w:val="00086F39"/>
    <w:rsid w:val="00087B36"/>
    <w:rsid w:val="00092528"/>
    <w:rsid w:val="000925DB"/>
    <w:rsid w:val="00093DB8"/>
    <w:rsid w:val="00093EAE"/>
    <w:rsid w:val="00096541"/>
    <w:rsid w:val="000A1B7F"/>
    <w:rsid w:val="000A2F95"/>
    <w:rsid w:val="000B044A"/>
    <w:rsid w:val="000C32BD"/>
    <w:rsid w:val="000C3620"/>
    <w:rsid w:val="000C5FE6"/>
    <w:rsid w:val="000C669B"/>
    <w:rsid w:val="000E2057"/>
    <w:rsid w:val="000E2259"/>
    <w:rsid w:val="000E4AC9"/>
    <w:rsid w:val="000E5D75"/>
    <w:rsid w:val="000E7151"/>
    <w:rsid w:val="000F036F"/>
    <w:rsid w:val="000F0DC0"/>
    <w:rsid w:val="000F0FD4"/>
    <w:rsid w:val="000F52B1"/>
    <w:rsid w:val="000F6905"/>
    <w:rsid w:val="000F6917"/>
    <w:rsid w:val="0010080B"/>
    <w:rsid w:val="00106F65"/>
    <w:rsid w:val="001078BB"/>
    <w:rsid w:val="001124F2"/>
    <w:rsid w:val="001156F8"/>
    <w:rsid w:val="00116FD8"/>
    <w:rsid w:val="001255E2"/>
    <w:rsid w:val="00126A1C"/>
    <w:rsid w:val="00126A50"/>
    <w:rsid w:val="00130F0B"/>
    <w:rsid w:val="00133858"/>
    <w:rsid w:val="00135FBF"/>
    <w:rsid w:val="00136A0F"/>
    <w:rsid w:val="00140757"/>
    <w:rsid w:val="00140E4A"/>
    <w:rsid w:val="00141E1D"/>
    <w:rsid w:val="001537C0"/>
    <w:rsid w:val="0015687F"/>
    <w:rsid w:val="0016400E"/>
    <w:rsid w:val="001716C7"/>
    <w:rsid w:val="00172D9B"/>
    <w:rsid w:val="00173968"/>
    <w:rsid w:val="00175042"/>
    <w:rsid w:val="00175497"/>
    <w:rsid w:val="00176AA3"/>
    <w:rsid w:val="00181238"/>
    <w:rsid w:val="0018246F"/>
    <w:rsid w:val="001832AC"/>
    <w:rsid w:val="001849E8"/>
    <w:rsid w:val="00190539"/>
    <w:rsid w:val="00191922"/>
    <w:rsid w:val="0019355F"/>
    <w:rsid w:val="001A2A35"/>
    <w:rsid w:val="001A493F"/>
    <w:rsid w:val="001A4B78"/>
    <w:rsid w:val="001B2BA7"/>
    <w:rsid w:val="001B49EA"/>
    <w:rsid w:val="001B4F10"/>
    <w:rsid w:val="001C2AD8"/>
    <w:rsid w:val="001C7E1D"/>
    <w:rsid w:val="001D1425"/>
    <w:rsid w:val="001E078F"/>
    <w:rsid w:val="001E0CEE"/>
    <w:rsid w:val="001E13B2"/>
    <w:rsid w:val="001E14EA"/>
    <w:rsid w:val="001E3802"/>
    <w:rsid w:val="001E49C2"/>
    <w:rsid w:val="001F189E"/>
    <w:rsid w:val="001F44EB"/>
    <w:rsid w:val="001F6C0A"/>
    <w:rsid w:val="00201C2F"/>
    <w:rsid w:val="00202A7C"/>
    <w:rsid w:val="002034DE"/>
    <w:rsid w:val="00204CBB"/>
    <w:rsid w:val="00212940"/>
    <w:rsid w:val="002131F1"/>
    <w:rsid w:val="00214AF7"/>
    <w:rsid w:val="00215F48"/>
    <w:rsid w:val="00217618"/>
    <w:rsid w:val="002227CA"/>
    <w:rsid w:val="002251A4"/>
    <w:rsid w:val="00230CFD"/>
    <w:rsid w:val="002320F2"/>
    <w:rsid w:val="002341A4"/>
    <w:rsid w:val="00234618"/>
    <w:rsid w:val="00237662"/>
    <w:rsid w:val="00240751"/>
    <w:rsid w:val="002411A6"/>
    <w:rsid w:val="0024147B"/>
    <w:rsid w:val="002426FE"/>
    <w:rsid w:val="00244FC8"/>
    <w:rsid w:val="00253CCA"/>
    <w:rsid w:val="002543E3"/>
    <w:rsid w:val="00262956"/>
    <w:rsid w:val="0026422D"/>
    <w:rsid w:val="002763BB"/>
    <w:rsid w:val="00280732"/>
    <w:rsid w:val="00290AF5"/>
    <w:rsid w:val="00291B8A"/>
    <w:rsid w:val="00291FC5"/>
    <w:rsid w:val="00293A13"/>
    <w:rsid w:val="00294A59"/>
    <w:rsid w:val="002951B9"/>
    <w:rsid w:val="002A0F7D"/>
    <w:rsid w:val="002B1738"/>
    <w:rsid w:val="002B217F"/>
    <w:rsid w:val="002B2C15"/>
    <w:rsid w:val="002B3EAA"/>
    <w:rsid w:val="002B6502"/>
    <w:rsid w:val="002C2039"/>
    <w:rsid w:val="002C4BF6"/>
    <w:rsid w:val="002C54C5"/>
    <w:rsid w:val="002C7CEF"/>
    <w:rsid w:val="002C7F30"/>
    <w:rsid w:val="002E2171"/>
    <w:rsid w:val="002E53AD"/>
    <w:rsid w:val="002E5E59"/>
    <w:rsid w:val="002F03C4"/>
    <w:rsid w:val="002F349F"/>
    <w:rsid w:val="002F5481"/>
    <w:rsid w:val="002F7C38"/>
    <w:rsid w:val="00300688"/>
    <w:rsid w:val="003010BA"/>
    <w:rsid w:val="003034DE"/>
    <w:rsid w:val="00307756"/>
    <w:rsid w:val="00311C43"/>
    <w:rsid w:val="00312142"/>
    <w:rsid w:val="00315909"/>
    <w:rsid w:val="00327806"/>
    <w:rsid w:val="003303C6"/>
    <w:rsid w:val="0033239A"/>
    <w:rsid w:val="00333764"/>
    <w:rsid w:val="00333B6B"/>
    <w:rsid w:val="00334F15"/>
    <w:rsid w:val="00340A1D"/>
    <w:rsid w:val="00342E97"/>
    <w:rsid w:val="00345AEA"/>
    <w:rsid w:val="00346210"/>
    <w:rsid w:val="00347193"/>
    <w:rsid w:val="00351FF6"/>
    <w:rsid w:val="0035324B"/>
    <w:rsid w:val="00353B19"/>
    <w:rsid w:val="003545AC"/>
    <w:rsid w:val="00361FC4"/>
    <w:rsid w:val="0036338A"/>
    <w:rsid w:val="003654E6"/>
    <w:rsid w:val="00365C4C"/>
    <w:rsid w:val="0037231E"/>
    <w:rsid w:val="003776D1"/>
    <w:rsid w:val="00377BA3"/>
    <w:rsid w:val="00380B35"/>
    <w:rsid w:val="003822E0"/>
    <w:rsid w:val="003844E1"/>
    <w:rsid w:val="003850F6"/>
    <w:rsid w:val="00385935"/>
    <w:rsid w:val="003862B7"/>
    <w:rsid w:val="00387D62"/>
    <w:rsid w:val="003943C4"/>
    <w:rsid w:val="00394669"/>
    <w:rsid w:val="00395A1B"/>
    <w:rsid w:val="003A1791"/>
    <w:rsid w:val="003A1DDB"/>
    <w:rsid w:val="003A2D47"/>
    <w:rsid w:val="003A4943"/>
    <w:rsid w:val="003B106A"/>
    <w:rsid w:val="003B23A1"/>
    <w:rsid w:val="003B2CA6"/>
    <w:rsid w:val="003B2D76"/>
    <w:rsid w:val="003B3E8E"/>
    <w:rsid w:val="003C0874"/>
    <w:rsid w:val="003C4CFF"/>
    <w:rsid w:val="003C7D87"/>
    <w:rsid w:val="003D05A6"/>
    <w:rsid w:val="003D0AFC"/>
    <w:rsid w:val="003D14DA"/>
    <w:rsid w:val="003D69D0"/>
    <w:rsid w:val="003D75F8"/>
    <w:rsid w:val="003E387E"/>
    <w:rsid w:val="003E3904"/>
    <w:rsid w:val="003E3E2F"/>
    <w:rsid w:val="003E7489"/>
    <w:rsid w:val="003E76B7"/>
    <w:rsid w:val="003F4CEF"/>
    <w:rsid w:val="00400BAB"/>
    <w:rsid w:val="00405697"/>
    <w:rsid w:val="004125D2"/>
    <w:rsid w:val="00422711"/>
    <w:rsid w:val="004305F0"/>
    <w:rsid w:val="00430947"/>
    <w:rsid w:val="0043674E"/>
    <w:rsid w:val="004371A5"/>
    <w:rsid w:val="00441D9B"/>
    <w:rsid w:val="00453BB3"/>
    <w:rsid w:val="0045716A"/>
    <w:rsid w:val="00460587"/>
    <w:rsid w:val="00461F10"/>
    <w:rsid w:val="004637CB"/>
    <w:rsid w:val="00465E63"/>
    <w:rsid w:val="00470E69"/>
    <w:rsid w:val="00471775"/>
    <w:rsid w:val="004722B4"/>
    <w:rsid w:val="0047742B"/>
    <w:rsid w:val="00484C0C"/>
    <w:rsid w:val="0048532B"/>
    <w:rsid w:val="0048778E"/>
    <w:rsid w:val="00490DDE"/>
    <w:rsid w:val="00494BEE"/>
    <w:rsid w:val="004955CF"/>
    <w:rsid w:val="00496FCB"/>
    <w:rsid w:val="004A19FE"/>
    <w:rsid w:val="004A3697"/>
    <w:rsid w:val="004A3814"/>
    <w:rsid w:val="004A4518"/>
    <w:rsid w:val="004B26C0"/>
    <w:rsid w:val="004B3A61"/>
    <w:rsid w:val="004B4EA3"/>
    <w:rsid w:val="004B671B"/>
    <w:rsid w:val="004C0008"/>
    <w:rsid w:val="004C696F"/>
    <w:rsid w:val="004D0E73"/>
    <w:rsid w:val="004D1B4A"/>
    <w:rsid w:val="004D1C6B"/>
    <w:rsid w:val="004D23C0"/>
    <w:rsid w:val="004D2B6B"/>
    <w:rsid w:val="004D35CD"/>
    <w:rsid w:val="004D3AD5"/>
    <w:rsid w:val="004E0321"/>
    <w:rsid w:val="004E2359"/>
    <w:rsid w:val="004E364B"/>
    <w:rsid w:val="004E4949"/>
    <w:rsid w:val="004E5003"/>
    <w:rsid w:val="004E7355"/>
    <w:rsid w:val="004F0496"/>
    <w:rsid w:val="004F1980"/>
    <w:rsid w:val="004F4365"/>
    <w:rsid w:val="004F4A92"/>
    <w:rsid w:val="004F6966"/>
    <w:rsid w:val="00512173"/>
    <w:rsid w:val="005129C1"/>
    <w:rsid w:val="00515596"/>
    <w:rsid w:val="00515E60"/>
    <w:rsid w:val="005168EF"/>
    <w:rsid w:val="00522A72"/>
    <w:rsid w:val="00526EBB"/>
    <w:rsid w:val="00545E9D"/>
    <w:rsid w:val="005460E2"/>
    <w:rsid w:val="00547E7C"/>
    <w:rsid w:val="0055172D"/>
    <w:rsid w:val="00561B81"/>
    <w:rsid w:val="005763C4"/>
    <w:rsid w:val="00580A46"/>
    <w:rsid w:val="0058537E"/>
    <w:rsid w:val="005868AE"/>
    <w:rsid w:val="0058738C"/>
    <w:rsid w:val="0059038D"/>
    <w:rsid w:val="005953A5"/>
    <w:rsid w:val="005963EA"/>
    <w:rsid w:val="00596604"/>
    <w:rsid w:val="0059799B"/>
    <w:rsid w:val="005A1DBD"/>
    <w:rsid w:val="005A3345"/>
    <w:rsid w:val="005B1A9A"/>
    <w:rsid w:val="005B4BB4"/>
    <w:rsid w:val="005B5322"/>
    <w:rsid w:val="005B61A2"/>
    <w:rsid w:val="005C3091"/>
    <w:rsid w:val="005C3338"/>
    <w:rsid w:val="005C640B"/>
    <w:rsid w:val="005E02A8"/>
    <w:rsid w:val="005E0F6C"/>
    <w:rsid w:val="005E3B57"/>
    <w:rsid w:val="005F04CD"/>
    <w:rsid w:val="006021E2"/>
    <w:rsid w:val="00603446"/>
    <w:rsid w:val="00606037"/>
    <w:rsid w:val="00606C26"/>
    <w:rsid w:val="00606E96"/>
    <w:rsid w:val="006074C7"/>
    <w:rsid w:val="0061141E"/>
    <w:rsid w:val="00612432"/>
    <w:rsid w:val="00621BEB"/>
    <w:rsid w:val="00622E1A"/>
    <w:rsid w:val="006238D8"/>
    <w:rsid w:val="00625ABD"/>
    <w:rsid w:val="0062602C"/>
    <w:rsid w:val="00627F92"/>
    <w:rsid w:val="00627FB4"/>
    <w:rsid w:val="00630D2E"/>
    <w:rsid w:val="00634049"/>
    <w:rsid w:val="00634C0D"/>
    <w:rsid w:val="0063506E"/>
    <w:rsid w:val="00641F54"/>
    <w:rsid w:val="0064477B"/>
    <w:rsid w:val="00646E3D"/>
    <w:rsid w:val="00647499"/>
    <w:rsid w:val="0064762B"/>
    <w:rsid w:val="00652F72"/>
    <w:rsid w:val="00661D22"/>
    <w:rsid w:val="006655B5"/>
    <w:rsid w:val="00665BCA"/>
    <w:rsid w:val="00666928"/>
    <w:rsid w:val="00667C53"/>
    <w:rsid w:val="006719E8"/>
    <w:rsid w:val="006729E0"/>
    <w:rsid w:val="00672C56"/>
    <w:rsid w:val="00673963"/>
    <w:rsid w:val="00674A2B"/>
    <w:rsid w:val="00675F23"/>
    <w:rsid w:val="00686D10"/>
    <w:rsid w:val="006922FF"/>
    <w:rsid w:val="00696D47"/>
    <w:rsid w:val="00697F37"/>
    <w:rsid w:val="006A0D20"/>
    <w:rsid w:val="006A1FF6"/>
    <w:rsid w:val="006A3285"/>
    <w:rsid w:val="006A5F81"/>
    <w:rsid w:val="006B0484"/>
    <w:rsid w:val="006C24CE"/>
    <w:rsid w:val="006C411C"/>
    <w:rsid w:val="006D25DE"/>
    <w:rsid w:val="006D515B"/>
    <w:rsid w:val="006D5AAB"/>
    <w:rsid w:val="006D6CDF"/>
    <w:rsid w:val="006D726F"/>
    <w:rsid w:val="006E0ABF"/>
    <w:rsid w:val="006E0B56"/>
    <w:rsid w:val="006F087E"/>
    <w:rsid w:val="006F1FD6"/>
    <w:rsid w:val="006F2602"/>
    <w:rsid w:val="006F49FD"/>
    <w:rsid w:val="0070173C"/>
    <w:rsid w:val="00702F94"/>
    <w:rsid w:val="007034D2"/>
    <w:rsid w:val="00703799"/>
    <w:rsid w:val="00705E60"/>
    <w:rsid w:val="00706148"/>
    <w:rsid w:val="00706AB9"/>
    <w:rsid w:val="00707056"/>
    <w:rsid w:val="00711884"/>
    <w:rsid w:val="00715F15"/>
    <w:rsid w:val="007216AD"/>
    <w:rsid w:val="007261A0"/>
    <w:rsid w:val="00730648"/>
    <w:rsid w:val="00733C66"/>
    <w:rsid w:val="0073450A"/>
    <w:rsid w:val="00736416"/>
    <w:rsid w:val="00741273"/>
    <w:rsid w:val="00745603"/>
    <w:rsid w:val="00751E41"/>
    <w:rsid w:val="007706B7"/>
    <w:rsid w:val="00770CA8"/>
    <w:rsid w:val="00771045"/>
    <w:rsid w:val="00771704"/>
    <w:rsid w:val="007738BF"/>
    <w:rsid w:val="00773FCB"/>
    <w:rsid w:val="00781B86"/>
    <w:rsid w:val="00782B44"/>
    <w:rsid w:val="00783404"/>
    <w:rsid w:val="00785BD7"/>
    <w:rsid w:val="0078735B"/>
    <w:rsid w:val="007908DE"/>
    <w:rsid w:val="00793CAB"/>
    <w:rsid w:val="00794ED4"/>
    <w:rsid w:val="0079532B"/>
    <w:rsid w:val="007A5D4B"/>
    <w:rsid w:val="007C0571"/>
    <w:rsid w:val="007C4F5D"/>
    <w:rsid w:val="007C53A9"/>
    <w:rsid w:val="007C5856"/>
    <w:rsid w:val="007C5C45"/>
    <w:rsid w:val="007C6C92"/>
    <w:rsid w:val="007C7B63"/>
    <w:rsid w:val="007D345B"/>
    <w:rsid w:val="007D37C4"/>
    <w:rsid w:val="007D37C5"/>
    <w:rsid w:val="007D51F8"/>
    <w:rsid w:val="007E0068"/>
    <w:rsid w:val="007E01A2"/>
    <w:rsid w:val="007F2312"/>
    <w:rsid w:val="007F4446"/>
    <w:rsid w:val="007F687A"/>
    <w:rsid w:val="007F797E"/>
    <w:rsid w:val="0080323B"/>
    <w:rsid w:val="008110A9"/>
    <w:rsid w:val="00811D15"/>
    <w:rsid w:val="008122CF"/>
    <w:rsid w:val="008138E5"/>
    <w:rsid w:val="00814CF3"/>
    <w:rsid w:val="008200F9"/>
    <w:rsid w:val="00822B42"/>
    <w:rsid w:val="00823503"/>
    <w:rsid w:val="008241FC"/>
    <w:rsid w:val="00831EF1"/>
    <w:rsid w:val="00835846"/>
    <w:rsid w:val="00836EE8"/>
    <w:rsid w:val="00837459"/>
    <w:rsid w:val="00840D5A"/>
    <w:rsid w:val="00844AE1"/>
    <w:rsid w:val="00846B0D"/>
    <w:rsid w:val="00846CAA"/>
    <w:rsid w:val="0085001D"/>
    <w:rsid w:val="0085123E"/>
    <w:rsid w:val="00852DBF"/>
    <w:rsid w:val="00854284"/>
    <w:rsid w:val="0085617C"/>
    <w:rsid w:val="00861A0F"/>
    <w:rsid w:val="0086284E"/>
    <w:rsid w:val="00866B48"/>
    <w:rsid w:val="00867ACE"/>
    <w:rsid w:val="0087204C"/>
    <w:rsid w:val="00874AA3"/>
    <w:rsid w:val="008752F1"/>
    <w:rsid w:val="0088170B"/>
    <w:rsid w:val="00881ECC"/>
    <w:rsid w:val="0088354F"/>
    <w:rsid w:val="00883E1A"/>
    <w:rsid w:val="00884669"/>
    <w:rsid w:val="008866BB"/>
    <w:rsid w:val="008900D3"/>
    <w:rsid w:val="00890C3E"/>
    <w:rsid w:val="00893404"/>
    <w:rsid w:val="00897129"/>
    <w:rsid w:val="008A7238"/>
    <w:rsid w:val="008A7409"/>
    <w:rsid w:val="008A7B5B"/>
    <w:rsid w:val="008B06D3"/>
    <w:rsid w:val="008B7A94"/>
    <w:rsid w:val="008C298E"/>
    <w:rsid w:val="008C41C1"/>
    <w:rsid w:val="008C496E"/>
    <w:rsid w:val="008D2664"/>
    <w:rsid w:val="008D3126"/>
    <w:rsid w:val="008D3216"/>
    <w:rsid w:val="008D365F"/>
    <w:rsid w:val="008D4FFA"/>
    <w:rsid w:val="008D6C57"/>
    <w:rsid w:val="008E35CA"/>
    <w:rsid w:val="008E3983"/>
    <w:rsid w:val="008E5268"/>
    <w:rsid w:val="008E7ECE"/>
    <w:rsid w:val="008F0295"/>
    <w:rsid w:val="008F632F"/>
    <w:rsid w:val="008F7622"/>
    <w:rsid w:val="008F7A69"/>
    <w:rsid w:val="00904FD1"/>
    <w:rsid w:val="00906B2C"/>
    <w:rsid w:val="009075A1"/>
    <w:rsid w:val="009202B6"/>
    <w:rsid w:val="00924B71"/>
    <w:rsid w:val="00927EC0"/>
    <w:rsid w:val="00930444"/>
    <w:rsid w:val="00935980"/>
    <w:rsid w:val="00935995"/>
    <w:rsid w:val="00940947"/>
    <w:rsid w:val="0094140F"/>
    <w:rsid w:val="00943164"/>
    <w:rsid w:val="009464E7"/>
    <w:rsid w:val="00950635"/>
    <w:rsid w:val="00952D52"/>
    <w:rsid w:val="00955CEC"/>
    <w:rsid w:val="0095721A"/>
    <w:rsid w:val="00962BE6"/>
    <w:rsid w:val="00962C35"/>
    <w:rsid w:val="00963A11"/>
    <w:rsid w:val="009714A3"/>
    <w:rsid w:val="00973B3A"/>
    <w:rsid w:val="00976586"/>
    <w:rsid w:val="0097720F"/>
    <w:rsid w:val="00984E6C"/>
    <w:rsid w:val="00997797"/>
    <w:rsid w:val="00997AA4"/>
    <w:rsid w:val="00997AF6"/>
    <w:rsid w:val="009A3FB1"/>
    <w:rsid w:val="009A585C"/>
    <w:rsid w:val="009B25B3"/>
    <w:rsid w:val="009B41D8"/>
    <w:rsid w:val="009B611B"/>
    <w:rsid w:val="009C5E3F"/>
    <w:rsid w:val="009C7CBC"/>
    <w:rsid w:val="009D0EF1"/>
    <w:rsid w:val="009D2189"/>
    <w:rsid w:val="009D5EF0"/>
    <w:rsid w:val="009D6E2D"/>
    <w:rsid w:val="009E091E"/>
    <w:rsid w:val="009E2FB7"/>
    <w:rsid w:val="009E319E"/>
    <w:rsid w:val="009E4281"/>
    <w:rsid w:val="009E4E36"/>
    <w:rsid w:val="009F6020"/>
    <w:rsid w:val="009F7EE3"/>
    <w:rsid w:val="00A04B18"/>
    <w:rsid w:val="00A13F98"/>
    <w:rsid w:val="00A14D86"/>
    <w:rsid w:val="00A205EB"/>
    <w:rsid w:val="00A2402D"/>
    <w:rsid w:val="00A26F7D"/>
    <w:rsid w:val="00A27946"/>
    <w:rsid w:val="00A30519"/>
    <w:rsid w:val="00A3197A"/>
    <w:rsid w:val="00A32D1E"/>
    <w:rsid w:val="00A3332E"/>
    <w:rsid w:val="00A35191"/>
    <w:rsid w:val="00A37994"/>
    <w:rsid w:val="00A52BEE"/>
    <w:rsid w:val="00A5553E"/>
    <w:rsid w:val="00A6138D"/>
    <w:rsid w:val="00A6198B"/>
    <w:rsid w:val="00A657E8"/>
    <w:rsid w:val="00A65CAE"/>
    <w:rsid w:val="00A67653"/>
    <w:rsid w:val="00A80EE0"/>
    <w:rsid w:val="00A83086"/>
    <w:rsid w:val="00A879D1"/>
    <w:rsid w:val="00A90BFE"/>
    <w:rsid w:val="00A90FB2"/>
    <w:rsid w:val="00A91752"/>
    <w:rsid w:val="00A9291C"/>
    <w:rsid w:val="00A93576"/>
    <w:rsid w:val="00A93C16"/>
    <w:rsid w:val="00A9427E"/>
    <w:rsid w:val="00A94B7A"/>
    <w:rsid w:val="00AA051F"/>
    <w:rsid w:val="00AA4372"/>
    <w:rsid w:val="00AB34E6"/>
    <w:rsid w:val="00AB5CC4"/>
    <w:rsid w:val="00AB75E6"/>
    <w:rsid w:val="00AB7F4D"/>
    <w:rsid w:val="00AC1E46"/>
    <w:rsid w:val="00AC2D92"/>
    <w:rsid w:val="00AC535D"/>
    <w:rsid w:val="00AC615F"/>
    <w:rsid w:val="00AD08AA"/>
    <w:rsid w:val="00AD21E9"/>
    <w:rsid w:val="00AE1E66"/>
    <w:rsid w:val="00AE4E54"/>
    <w:rsid w:val="00AE75D3"/>
    <w:rsid w:val="00AF2FF0"/>
    <w:rsid w:val="00AF3405"/>
    <w:rsid w:val="00AF421A"/>
    <w:rsid w:val="00AF688A"/>
    <w:rsid w:val="00B00764"/>
    <w:rsid w:val="00B116C7"/>
    <w:rsid w:val="00B11A50"/>
    <w:rsid w:val="00B14ECA"/>
    <w:rsid w:val="00B1765A"/>
    <w:rsid w:val="00B26BDA"/>
    <w:rsid w:val="00B40E91"/>
    <w:rsid w:val="00B4211B"/>
    <w:rsid w:val="00B52F38"/>
    <w:rsid w:val="00B54727"/>
    <w:rsid w:val="00B57CC2"/>
    <w:rsid w:val="00B61520"/>
    <w:rsid w:val="00B6310A"/>
    <w:rsid w:val="00B7105D"/>
    <w:rsid w:val="00B71E93"/>
    <w:rsid w:val="00B73401"/>
    <w:rsid w:val="00B749F5"/>
    <w:rsid w:val="00B82009"/>
    <w:rsid w:val="00B82223"/>
    <w:rsid w:val="00B91081"/>
    <w:rsid w:val="00B918DE"/>
    <w:rsid w:val="00B933B7"/>
    <w:rsid w:val="00B93DE1"/>
    <w:rsid w:val="00BA0EF6"/>
    <w:rsid w:val="00BA3060"/>
    <w:rsid w:val="00BA6327"/>
    <w:rsid w:val="00BA7090"/>
    <w:rsid w:val="00BB5963"/>
    <w:rsid w:val="00BC02BE"/>
    <w:rsid w:val="00BC3A31"/>
    <w:rsid w:val="00BC4F10"/>
    <w:rsid w:val="00BC562B"/>
    <w:rsid w:val="00BD41AA"/>
    <w:rsid w:val="00BD568E"/>
    <w:rsid w:val="00BE0F09"/>
    <w:rsid w:val="00BE3622"/>
    <w:rsid w:val="00BE362D"/>
    <w:rsid w:val="00BE77B1"/>
    <w:rsid w:val="00BE7E85"/>
    <w:rsid w:val="00BF551F"/>
    <w:rsid w:val="00BF6942"/>
    <w:rsid w:val="00BF69A9"/>
    <w:rsid w:val="00C12496"/>
    <w:rsid w:val="00C140F1"/>
    <w:rsid w:val="00C144A3"/>
    <w:rsid w:val="00C1475F"/>
    <w:rsid w:val="00C24E3A"/>
    <w:rsid w:val="00C32425"/>
    <w:rsid w:val="00C32C5C"/>
    <w:rsid w:val="00C35FBF"/>
    <w:rsid w:val="00C362AC"/>
    <w:rsid w:val="00C4173E"/>
    <w:rsid w:val="00C42158"/>
    <w:rsid w:val="00C42180"/>
    <w:rsid w:val="00C43866"/>
    <w:rsid w:val="00C43CB9"/>
    <w:rsid w:val="00C4655B"/>
    <w:rsid w:val="00C46EE2"/>
    <w:rsid w:val="00C479A0"/>
    <w:rsid w:val="00C541D5"/>
    <w:rsid w:val="00C5488D"/>
    <w:rsid w:val="00C66F1D"/>
    <w:rsid w:val="00C670DC"/>
    <w:rsid w:val="00C675B6"/>
    <w:rsid w:val="00C6770C"/>
    <w:rsid w:val="00C72E4B"/>
    <w:rsid w:val="00C840DB"/>
    <w:rsid w:val="00C84455"/>
    <w:rsid w:val="00C868DA"/>
    <w:rsid w:val="00C86B81"/>
    <w:rsid w:val="00C94E4C"/>
    <w:rsid w:val="00C95430"/>
    <w:rsid w:val="00CA1CE2"/>
    <w:rsid w:val="00CA41AF"/>
    <w:rsid w:val="00CA61F1"/>
    <w:rsid w:val="00CA7E1D"/>
    <w:rsid w:val="00CB0A82"/>
    <w:rsid w:val="00CB1E8C"/>
    <w:rsid w:val="00CB401D"/>
    <w:rsid w:val="00CB5763"/>
    <w:rsid w:val="00CC1D93"/>
    <w:rsid w:val="00CC23AB"/>
    <w:rsid w:val="00CC2E9D"/>
    <w:rsid w:val="00CC45F6"/>
    <w:rsid w:val="00CC7271"/>
    <w:rsid w:val="00CD12C6"/>
    <w:rsid w:val="00CD1445"/>
    <w:rsid w:val="00CD3B9E"/>
    <w:rsid w:val="00CD68C7"/>
    <w:rsid w:val="00CE529F"/>
    <w:rsid w:val="00CF17E5"/>
    <w:rsid w:val="00CF4960"/>
    <w:rsid w:val="00CF583C"/>
    <w:rsid w:val="00CF74DC"/>
    <w:rsid w:val="00CF76F7"/>
    <w:rsid w:val="00D03986"/>
    <w:rsid w:val="00D05728"/>
    <w:rsid w:val="00D07AD7"/>
    <w:rsid w:val="00D102E5"/>
    <w:rsid w:val="00D1135C"/>
    <w:rsid w:val="00D13AEA"/>
    <w:rsid w:val="00D21F2B"/>
    <w:rsid w:val="00D22F1D"/>
    <w:rsid w:val="00D23493"/>
    <w:rsid w:val="00D234D7"/>
    <w:rsid w:val="00D24F49"/>
    <w:rsid w:val="00D24F7B"/>
    <w:rsid w:val="00D25C73"/>
    <w:rsid w:val="00D31BD7"/>
    <w:rsid w:val="00D33E30"/>
    <w:rsid w:val="00D366C4"/>
    <w:rsid w:val="00D36842"/>
    <w:rsid w:val="00D37498"/>
    <w:rsid w:val="00D42313"/>
    <w:rsid w:val="00D547DD"/>
    <w:rsid w:val="00D57D7E"/>
    <w:rsid w:val="00D6047D"/>
    <w:rsid w:val="00D62D85"/>
    <w:rsid w:val="00D62FD7"/>
    <w:rsid w:val="00D63C5D"/>
    <w:rsid w:val="00D70AED"/>
    <w:rsid w:val="00D77665"/>
    <w:rsid w:val="00D80321"/>
    <w:rsid w:val="00D85198"/>
    <w:rsid w:val="00D92B8A"/>
    <w:rsid w:val="00D93C83"/>
    <w:rsid w:val="00D9566D"/>
    <w:rsid w:val="00DA359C"/>
    <w:rsid w:val="00DA46D0"/>
    <w:rsid w:val="00DB3423"/>
    <w:rsid w:val="00DC0291"/>
    <w:rsid w:val="00DC0650"/>
    <w:rsid w:val="00DC0870"/>
    <w:rsid w:val="00DC11A9"/>
    <w:rsid w:val="00DC47AA"/>
    <w:rsid w:val="00DC7CC7"/>
    <w:rsid w:val="00DD0D5F"/>
    <w:rsid w:val="00DD2E41"/>
    <w:rsid w:val="00DD6AFE"/>
    <w:rsid w:val="00DE13B0"/>
    <w:rsid w:val="00DE462F"/>
    <w:rsid w:val="00DE5CBA"/>
    <w:rsid w:val="00DE6170"/>
    <w:rsid w:val="00DE6193"/>
    <w:rsid w:val="00DE66FA"/>
    <w:rsid w:val="00DF0B6B"/>
    <w:rsid w:val="00DF214B"/>
    <w:rsid w:val="00DF32F8"/>
    <w:rsid w:val="00E04989"/>
    <w:rsid w:val="00E132CF"/>
    <w:rsid w:val="00E13DF2"/>
    <w:rsid w:val="00E22235"/>
    <w:rsid w:val="00E23348"/>
    <w:rsid w:val="00E24354"/>
    <w:rsid w:val="00E245CC"/>
    <w:rsid w:val="00E275E8"/>
    <w:rsid w:val="00E27A25"/>
    <w:rsid w:val="00E32741"/>
    <w:rsid w:val="00E33A01"/>
    <w:rsid w:val="00E376F5"/>
    <w:rsid w:val="00E41479"/>
    <w:rsid w:val="00E41AC2"/>
    <w:rsid w:val="00E41E56"/>
    <w:rsid w:val="00E43241"/>
    <w:rsid w:val="00E44083"/>
    <w:rsid w:val="00E45079"/>
    <w:rsid w:val="00E459B0"/>
    <w:rsid w:val="00E45A4D"/>
    <w:rsid w:val="00E47043"/>
    <w:rsid w:val="00E50AD8"/>
    <w:rsid w:val="00E50B9D"/>
    <w:rsid w:val="00E56428"/>
    <w:rsid w:val="00E6051A"/>
    <w:rsid w:val="00E678DE"/>
    <w:rsid w:val="00E7009D"/>
    <w:rsid w:val="00E7392C"/>
    <w:rsid w:val="00E80649"/>
    <w:rsid w:val="00E8557B"/>
    <w:rsid w:val="00E874D4"/>
    <w:rsid w:val="00E90BA3"/>
    <w:rsid w:val="00E97054"/>
    <w:rsid w:val="00EA2267"/>
    <w:rsid w:val="00EA76CA"/>
    <w:rsid w:val="00EB1ACC"/>
    <w:rsid w:val="00EB4C21"/>
    <w:rsid w:val="00EC017E"/>
    <w:rsid w:val="00EC48B8"/>
    <w:rsid w:val="00EC7278"/>
    <w:rsid w:val="00ED1874"/>
    <w:rsid w:val="00ED48DF"/>
    <w:rsid w:val="00ED50DF"/>
    <w:rsid w:val="00ED691F"/>
    <w:rsid w:val="00EE0845"/>
    <w:rsid w:val="00EE22B2"/>
    <w:rsid w:val="00EE2F21"/>
    <w:rsid w:val="00EE6526"/>
    <w:rsid w:val="00EE7D0C"/>
    <w:rsid w:val="00EF0E4E"/>
    <w:rsid w:val="00EF14E9"/>
    <w:rsid w:val="00EF563F"/>
    <w:rsid w:val="00EF6BA8"/>
    <w:rsid w:val="00F003C7"/>
    <w:rsid w:val="00F02855"/>
    <w:rsid w:val="00F04E2D"/>
    <w:rsid w:val="00F0769D"/>
    <w:rsid w:val="00F10755"/>
    <w:rsid w:val="00F114E7"/>
    <w:rsid w:val="00F15438"/>
    <w:rsid w:val="00F226C1"/>
    <w:rsid w:val="00F23E5A"/>
    <w:rsid w:val="00F372D0"/>
    <w:rsid w:val="00F404FE"/>
    <w:rsid w:val="00F451D1"/>
    <w:rsid w:val="00F47BEA"/>
    <w:rsid w:val="00F55751"/>
    <w:rsid w:val="00F55E61"/>
    <w:rsid w:val="00F57008"/>
    <w:rsid w:val="00F6045A"/>
    <w:rsid w:val="00F60BC5"/>
    <w:rsid w:val="00F62DAD"/>
    <w:rsid w:val="00F71B75"/>
    <w:rsid w:val="00F745BA"/>
    <w:rsid w:val="00F7576B"/>
    <w:rsid w:val="00F82385"/>
    <w:rsid w:val="00F83FBD"/>
    <w:rsid w:val="00F84C8E"/>
    <w:rsid w:val="00F86839"/>
    <w:rsid w:val="00F914CC"/>
    <w:rsid w:val="00F92306"/>
    <w:rsid w:val="00F93370"/>
    <w:rsid w:val="00F936FE"/>
    <w:rsid w:val="00F94648"/>
    <w:rsid w:val="00F9667F"/>
    <w:rsid w:val="00F971DD"/>
    <w:rsid w:val="00FA27A9"/>
    <w:rsid w:val="00FA5464"/>
    <w:rsid w:val="00FB241B"/>
    <w:rsid w:val="00FB37B8"/>
    <w:rsid w:val="00FB39E2"/>
    <w:rsid w:val="00FB4F3E"/>
    <w:rsid w:val="00FB5CC7"/>
    <w:rsid w:val="00FB6359"/>
    <w:rsid w:val="00FC0CDD"/>
    <w:rsid w:val="00FC389A"/>
    <w:rsid w:val="00FC6E11"/>
    <w:rsid w:val="00FD0200"/>
    <w:rsid w:val="00FD10F2"/>
    <w:rsid w:val="00FD40F6"/>
    <w:rsid w:val="00FE1DAB"/>
    <w:rsid w:val="00FE2212"/>
    <w:rsid w:val="00FF1010"/>
    <w:rsid w:val="00FF2462"/>
    <w:rsid w:val="00FF4520"/>
    <w:rsid w:val="00FF4E80"/>
    <w:rsid w:val="00FF5791"/>
    <w:rsid w:val="00FF5E94"/>
    <w:rsid w:val="00FF663F"/>
    <w:rsid w:val="00FF7D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CCFAE7"/>
  <w15:chartTrackingRefBased/>
  <w15:docId w15:val="{589D35A6-707E-406D-BFE9-7202C97A5A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C3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5">
    <w:name w:val="heading 5"/>
    <w:basedOn w:val="Normal"/>
    <w:next w:val="Normal"/>
    <w:link w:val="Heading5Char"/>
    <w:uiPriority w:val="9"/>
    <w:semiHidden/>
    <w:unhideWhenUsed/>
    <w:qFormat/>
    <w:rsid w:val="009E2FB7"/>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C389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C389A"/>
    <w:rPr>
      <w:rFonts w:eastAsiaTheme="minorEastAsia"/>
      <w:lang w:val="en-US"/>
    </w:rPr>
  </w:style>
  <w:style w:type="character" w:customStyle="1" w:styleId="Heading1Char">
    <w:name w:val="Heading 1 Char"/>
    <w:basedOn w:val="DefaultParagraphFont"/>
    <w:link w:val="Heading1"/>
    <w:uiPriority w:val="9"/>
    <w:rsid w:val="00FC389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C389A"/>
    <w:pPr>
      <w:outlineLvl w:val="9"/>
    </w:pPr>
    <w:rPr>
      <w:lang w:val="en-US"/>
    </w:rPr>
  </w:style>
  <w:style w:type="paragraph" w:styleId="TOC2">
    <w:name w:val="toc 2"/>
    <w:basedOn w:val="Normal"/>
    <w:next w:val="Normal"/>
    <w:autoRedefine/>
    <w:uiPriority w:val="39"/>
    <w:unhideWhenUsed/>
    <w:rsid w:val="00FC389A"/>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FC389A"/>
    <w:pPr>
      <w:spacing w:after="100"/>
    </w:pPr>
    <w:rPr>
      <w:rFonts w:eastAsiaTheme="minorEastAsia" w:cs="Times New Roman"/>
      <w:lang w:val="en-US"/>
    </w:rPr>
  </w:style>
  <w:style w:type="paragraph" w:styleId="TOC3">
    <w:name w:val="toc 3"/>
    <w:basedOn w:val="Normal"/>
    <w:next w:val="Normal"/>
    <w:autoRedefine/>
    <w:uiPriority w:val="39"/>
    <w:unhideWhenUsed/>
    <w:rsid w:val="00FC389A"/>
    <w:pPr>
      <w:spacing w:after="100"/>
      <w:ind w:left="440"/>
    </w:pPr>
    <w:rPr>
      <w:rFonts w:eastAsiaTheme="minorEastAsia" w:cs="Times New Roman"/>
      <w:lang w:val="en-US"/>
    </w:rPr>
  </w:style>
  <w:style w:type="paragraph" w:styleId="NormalWeb">
    <w:name w:val="Normal (Web)"/>
    <w:basedOn w:val="Normal"/>
    <w:uiPriority w:val="99"/>
    <w:unhideWhenUsed/>
    <w:rsid w:val="0059799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3776D1"/>
    <w:pPr>
      <w:ind w:left="720"/>
      <w:contextualSpacing/>
    </w:pPr>
  </w:style>
  <w:style w:type="character" w:customStyle="1" w:styleId="Heading5Char">
    <w:name w:val="Heading 5 Char"/>
    <w:basedOn w:val="DefaultParagraphFont"/>
    <w:link w:val="Heading5"/>
    <w:uiPriority w:val="9"/>
    <w:semiHidden/>
    <w:rsid w:val="009E2FB7"/>
    <w:rPr>
      <w:rFonts w:asciiTheme="majorHAnsi" w:eastAsiaTheme="majorEastAsia" w:hAnsiTheme="majorHAnsi" w:cstheme="majorBidi"/>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577337">
      <w:bodyDiv w:val="1"/>
      <w:marLeft w:val="0"/>
      <w:marRight w:val="0"/>
      <w:marTop w:val="0"/>
      <w:marBottom w:val="0"/>
      <w:divBdr>
        <w:top w:val="none" w:sz="0" w:space="0" w:color="auto"/>
        <w:left w:val="none" w:sz="0" w:space="0" w:color="auto"/>
        <w:bottom w:val="none" w:sz="0" w:space="0" w:color="auto"/>
        <w:right w:val="none" w:sz="0" w:space="0" w:color="auto"/>
      </w:divBdr>
    </w:div>
    <w:div w:id="57168873">
      <w:bodyDiv w:val="1"/>
      <w:marLeft w:val="0"/>
      <w:marRight w:val="0"/>
      <w:marTop w:val="0"/>
      <w:marBottom w:val="0"/>
      <w:divBdr>
        <w:top w:val="none" w:sz="0" w:space="0" w:color="auto"/>
        <w:left w:val="none" w:sz="0" w:space="0" w:color="auto"/>
        <w:bottom w:val="none" w:sz="0" w:space="0" w:color="auto"/>
        <w:right w:val="none" w:sz="0" w:space="0" w:color="auto"/>
      </w:divBdr>
    </w:div>
    <w:div w:id="64425632">
      <w:bodyDiv w:val="1"/>
      <w:marLeft w:val="0"/>
      <w:marRight w:val="0"/>
      <w:marTop w:val="0"/>
      <w:marBottom w:val="0"/>
      <w:divBdr>
        <w:top w:val="none" w:sz="0" w:space="0" w:color="auto"/>
        <w:left w:val="none" w:sz="0" w:space="0" w:color="auto"/>
        <w:bottom w:val="none" w:sz="0" w:space="0" w:color="auto"/>
        <w:right w:val="none" w:sz="0" w:space="0" w:color="auto"/>
      </w:divBdr>
    </w:div>
    <w:div w:id="136261651">
      <w:bodyDiv w:val="1"/>
      <w:marLeft w:val="0"/>
      <w:marRight w:val="0"/>
      <w:marTop w:val="0"/>
      <w:marBottom w:val="0"/>
      <w:divBdr>
        <w:top w:val="none" w:sz="0" w:space="0" w:color="auto"/>
        <w:left w:val="none" w:sz="0" w:space="0" w:color="auto"/>
        <w:bottom w:val="none" w:sz="0" w:space="0" w:color="auto"/>
        <w:right w:val="none" w:sz="0" w:space="0" w:color="auto"/>
      </w:divBdr>
    </w:div>
    <w:div w:id="212935835">
      <w:bodyDiv w:val="1"/>
      <w:marLeft w:val="0"/>
      <w:marRight w:val="0"/>
      <w:marTop w:val="0"/>
      <w:marBottom w:val="0"/>
      <w:divBdr>
        <w:top w:val="none" w:sz="0" w:space="0" w:color="auto"/>
        <w:left w:val="none" w:sz="0" w:space="0" w:color="auto"/>
        <w:bottom w:val="none" w:sz="0" w:space="0" w:color="auto"/>
        <w:right w:val="none" w:sz="0" w:space="0" w:color="auto"/>
      </w:divBdr>
    </w:div>
    <w:div w:id="221060235">
      <w:bodyDiv w:val="1"/>
      <w:marLeft w:val="0"/>
      <w:marRight w:val="0"/>
      <w:marTop w:val="0"/>
      <w:marBottom w:val="0"/>
      <w:divBdr>
        <w:top w:val="none" w:sz="0" w:space="0" w:color="auto"/>
        <w:left w:val="none" w:sz="0" w:space="0" w:color="auto"/>
        <w:bottom w:val="none" w:sz="0" w:space="0" w:color="auto"/>
        <w:right w:val="none" w:sz="0" w:space="0" w:color="auto"/>
      </w:divBdr>
      <w:divsChild>
        <w:div w:id="1435898661">
          <w:marLeft w:val="0"/>
          <w:marRight w:val="0"/>
          <w:marTop w:val="0"/>
          <w:marBottom w:val="450"/>
          <w:divBdr>
            <w:top w:val="none" w:sz="0" w:space="0" w:color="auto"/>
            <w:left w:val="none" w:sz="0" w:space="0" w:color="auto"/>
            <w:bottom w:val="none" w:sz="0" w:space="0" w:color="auto"/>
            <w:right w:val="none" w:sz="0" w:space="0" w:color="auto"/>
          </w:divBdr>
        </w:div>
      </w:divsChild>
    </w:div>
    <w:div w:id="246771234">
      <w:bodyDiv w:val="1"/>
      <w:marLeft w:val="0"/>
      <w:marRight w:val="0"/>
      <w:marTop w:val="0"/>
      <w:marBottom w:val="0"/>
      <w:divBdr>
        <w:top w:val="none" w:sz="0" w:space="0" w:color="auto"/>
        <w:left w:val="none" w:sz="0" w:space="0" w:color="auto"/>
        <w:bottom w:val="none" w:sz="0" w:space="0" w:color="auto"/>
        <w:right w:val="none" w:sz="0" w:space="0" w:color="auto"/>
      </w:divBdr>
    </w:div>
    <w:div w:id="279916579">
      <w:bodyDiv w:val="1"/>
      <w:marLeft w:val="0"/>
      <w:marRight w:val="0"/>
      <w:marTop w:val="0"/>
      <w:marBottom w:val="0"/>
      <w:divBdr>
        <w:top w:val="none" w:sz="0" w:space="0" w:color="auto"/>
        <w:left w:val="none" w:sz="0" w:space="0" w:color="auto"/>
        <w:bottom w:val="none" w:sz="0" w:space="0" w:color="auto"/>
        <w:right w:val="none" w:sz="0" w:space="0" w:color="auto"/>
      </w:divBdr>
      <w:divsChild>
        <w:div w:id="391195905">
          <w:marLeft w:val="0"/>
          <w:marRight w:val="0"/>
          <w:marTop w:val="0"/>
          <w:marBottom w:val="450"/>
          <w:divBdr>
            <w:top w:val="none" w:sz="0" w:space="0" w:color="auto"/>
            <w:left w:val="none" w:sz="0" w:space="0" w:color="auto"/>
            <w:bottom w:val="none" w:sz="0" w:space="0" w:color="auto"/>
            <w:right w:val="none" w:sz="0" w:space="0" w:color="auto"/>
          </w:divBdr>
        </w:div>
      </w:divsChild>
    </w:div>
    <w:div w:id="287011235">
      <w:bodyDiv w:val="1"/>
      <w:marLeft w:val="0"/>
      <w:marRight w:val="0"/>
      <w:marTop w:val="0"/>
      <w:marBottom w:val="0"/>
      <w:divBdr>
        <w:top w:val="none" w:sz="0" w:space="0" w:color="auto"/>
        <w:left w:val="none" w:sz="0" w:space="0" w:color="auto"/>
        <w:bottom w:val="none" w:sz="0" w:space="0" w:color="auto"/>
        <w:right w:val="none" w:sz="0" w:space="0" w:color="auto"/>
      </w:divBdr>
      <w:divsChild>
        <w:div w:id="1093673700">
          <w:marLeft w:val="0"/>
          <w:marRight w:val="0"/>
          <w:marTop w:val="0"/>
          <w:marBottom w:val="450"/>
          <w:divBdr>
            <w:top w:val="none" w:sz="0" w:space="0" w:color="auto"/>
            <w:left w:val="none" w:sz="0" w:space="0" w:color="auto"/>
            <w:bottom w:val="none" w:sz="0" w:space="0" w:color="auto"/>
            <w:right w:val="none" w:sz="0" w:space="0" w:color="auto"/>
          </w:divBdr>
        </w:div>
      </w:divsChild>
    </w:div>
    <w:div w:id="436022462">
      <w:bodyDiv w:val="1"/>
      <w:marLeft w:val="0"/>
      <w:marRight w:val="0"/>
      <w:marTop w:val="0"/>
      <w:marBottom w:val="0"/>
      <w:divBdr>
        <w:top w:val="none" w:sz="0" w:space="0" w:color="auto"/>
        <w:left w:val="none" w:sz="0" w:space="0" w:color="auto"/>
        <w:bottom w:val="none" w:sz="0" w:space="0" w:color="auto"/>
        <w:right w:val="none" w:sz="0" w:space="0" w:color="auto"/>
      </w:divBdr>
    </w:div>
    <w:div w:id="513224637">
      <w:bodyDiv w:val="1"/>
      <w:marLeft w:val="0"/>
      <w:marRight w:val="0"/>
      <w:marTop w:val="0"/>
      <w:marBottom w:val="0"/>
      <w:divBdr>
        <w:top w:val="none" w:sz="0" w:space="0" w:color="auto"/>
        <w:left w:val="none" w:sz="0" w:space="0" w:color="auto"/>
        <w:bottom w:val="none" w:sz="0" w:space="0" w:color="auto"/>
        <w:right w:val="none" w:sz="0" w:space="0" w:color="auto"/>
      </w:divBdr>
    </w:div>
    <w:div w:id="577594818">
      <w:bodyDiv w:val="1"/>
      <w:marLeft w:val="0"/>
      <w:marRight w:val="0"/>
      <w:marTop w:val="0"/>
      <w:marBottom w:val="0"/>
      <w:divBdr>
        <w:top w:val="none" w:sz="0" w:space="0" w:color="auto"/>
        <w:left w:val="none" w:sz="0" w:space="0" w:color="auto"/>
        <w:bottom w:val="none" w:sz="0" w:space="0" w:color="auto"/>
        <w:right w:val="none" w:sz="0" w:space="0" w:color="auto"/>
      </w:divBdr>
      <w:divsChild>
        <w:div w:id="2045716674">
          <w:marLeft w:val="0"/>
          <w:marRight w:val="0"/>
          <w:marTop w:val="0"/>
          <w:marBottom w:val="450"/>
          <w:divBdr>
            <w:top w:val="none" w:sz="0" w:space="0" w:color="auto"/>
            <w:left w:val="none" w:sz="0" w:space="0" w:color="auto"/>
            <w:bottom w:val="none" w:sz="0" w:space="0" w:color="auto"/>
            <w:right w:val="none" w:sz="0" w:space="0" w:color="auto"/>
          </w:divBdr>
        </w:div>
      </w:divsChild>
    </w:div>
    <w:div w:id="635451135">
      <w:bodyDiv w:val="1"/>
      <w:marLeft w:val="0"/>
      <w:marRight w:val="0"/>
      <w:marTop w:val="0"/>
      <w:marBottom w:val="0"/>
      <w:divBdr>
        <w:top w:val="none" w:sz="0" w:space="0" w:color="auto"/>
        <w:left w:val="none" w:sz="0" w:space="0" w:color="auto"/>
        <w:bottom w:val="none" w:sz="0" w:space="0" w:color="auto"/>
        <w:right w:val="none" w:sz="0" w:space="0" w:color="auto"/>
      </w:divBdr>
      <w:divsChild>
        <w:div w:id="1981301986">
          <w:marLeft w:val="0"/>
          <w:marRight w:val="0"/>
          <w:marTop w:val="0"/>
          <w:marBottom w:val="450"/>
          <w:divBdr>
            <w:top w:val="none" w:sz="0" w:space="0" w:color="auto"/>
            <w:left w:val="none" w:sz="0" w:space="0" w:color="auto"/>
            <w:bottom w:val="none" w:sz="0" w:space="0" w:color="auto"/>
            <w:right w:val="none" w:sz="0" w:space="0" w:color="auto"/>
          </w:divBdr>
        </w:div>
      </w:divsChild>
    </w:div>
    <w:div w:id="672799765">
      <w:bodyDiv w:val="1"/>
      <w:marLeft w:val="0"/>
      <w:marRight w:val="0"/>
      <w:marTop w:val="0"/>
      <w:marBottom w:val="0"/>
      <w:divBdr>
        <w:top w:val="none" w:sz="0" w:space="0" w:color="auto"/>
        <w:left w:val="none" w:sz="0" w:space="0" w:color="auto"/>
        <w:bottom w:val="none" w:sz="0" w:space="0" w:color="auto"/>
        <w:right w:val="none" w:sz="0" w:space="0" w:color="auto"/>
      </w:divBdr>
    </w:div>
    <w:div w:id="768235340">
      <w:bodyDiv w:val="1"/>
      <w:marLeft w:val="0"/>
      <w:marRight w:val="0"/>
      <w:marTop w:val="0"/>
      <w:marBottom w:val="0"/>
      <w:divBdr>
        <w:top w:val="none" w:sz="0" w:space="0" w:color="auto"/>
        <w:left w:val="none" w:sz="0" w:space="0" w:color="auto"/>
        <w:bottom w:val="none" w:sz="0" w:space="0" w:color="auto"/>
        <w:right w:val="none" w:sz="0" w:space="0" w:color="auto"/>
      </w:divBdr>
    </w:div>
    <w:div w:id="829564777">
      <w:bodyDiv w:val="1"/>
      <w:marLeft w:val="0"/>
      <w:marRight w:val="0"/>
      <w:marTop w:val="0"/>
      <w:marBottom w:val="0"/>
      <w:divBdr>
        <w:top w:val="none" w:sz="0" w:space="0" w:color="auto"/>
        <w:left w:val="none" w:sz="0" w:space="0" w:color="auto"/>
        <w:bottom w:val="none" w:sz="0" w:space="0" w:color="auto"/>
        <w:right w:val="none" w:sz="0" w:space="0" w:color="auto"/>
      </w:divBdr>
    </w:div>
    <w:div w:id="917252500">
      <w:bodyDiv w:val="1"/>
      <w:marLeft w:val="0"/>
      <w:marRight w:val="0"/>
      <w:marTop w:val="0"/>
      <w:marBottom w:val="0"/>
      <w:divBdr>
        <w:top w:val="none" w:sz="0" w:space="0" w:color="auto"/>
        <w:left w:val="none" w:sz="0" w:space="0" w:color="auto"/>
        <w:bottom w:val="none" w:sz="0" w:space="0" w:color="auto"/>
        <w:right w:val="none" w:sz="0" w:space="0" w:color="auto"/>
      </w:divBdr>
    </w:div>
    <w:div w:id="955991458">
      <w:bodyDiv w:val="1"/>
      <w:marLeft w:val="0"/>
      <w:marRight w:val="0"/>
      <w:marTop w:val="0"/>
      <w:marBottom w:val="0"/>
      <w:divBdr>
        <w:top w:val="none" w:sz="0" w:space="0" w:color="auto"/>
        <w:left w:val="none" w:sz="0" w:space="0" w:color="auto"/>
        <w:bottom w:val="none" w:sz="0" w:space="0" w:color="auto"/>
        <w:right w:val="none" w:sz="0" w:space="0" w:color="auto"/>
      </w:divBdr>
    </w:div>
    <w:div w:id="975337096">
      <w:bodyDiv w:val="1"/>
      <w:marLeft w:val="0"/>
      <w:marRight w:val="0"/>
      <w:marTop w:val="0"/>
      <w:marBottom w:val="0"/>
      <w:divBdr>
        <w:top w:val="none" w:sz="0" w:space="0" w:color="auto"/>
        <w:left w:val="none" w:sz="0" w:space="0" w:color="auto"/>
        <w:bottom w:val="none" w:sz="0" w:space="0" w:color="auto"/>
        <w:right w:val="none" w:sz="0" w:space="0" w:color="auto"/>
      </w:divBdr>
    </w:div>
    <w:div w:id="1068721926">
      <w:bodyDiv w:val="1"/>
      <w:marLeft w:val="0"/>
      <w:marRight w:val="0"/>
      <w:marTop w:val="0"/>
      <w:marBottom w:val="0"/>
      <w:divBdr>
        <w:top w:val="none" w:sz="0" w:space="0" w:color="auto"/>
        <w:left w:val="none" w:sz="0" w:space="0" w:color="auto"/>
        <w:bottom w:val="none" w:sz="0" w:space="0" w:color="auto"/>
        <w:right w:val="none" w:sz="0" w:space="0" w:color="auto"/>
      </w:divBdr>
    </w:div>
    <w:div w:id="1104612020">
      <w:bodyDiv w:val="1"/>
      <w:marLeft w:val="0"/>
      <w:marRight w:val="0"/>
      <w:marTop w:val="0"/>
      <w:marBottom w:val="0"/>
      <w:divBdr>
        <w:top w:val="none" w:sz="0" w:space="0" w:color="auto"/>
        <w:left w:val="none" w:sz="0" w:space="0" w:color="auto"/>
        <w:bottom w:val="none" w:sz="0" w:space="0" w:color="auto"/>
        <w:right w:val="none" w:sz="0" w:space="0" w:color="auto"/>
      </w:divBdr>
      <w:divsChild>
        <w:div w:id="891649739">
          <w:marLeft w:val="0"/>
          <w:marRight w:val="0"/>
          <w:marTop w:val="0"/>
          <w:marBottom w:val="0"/>
          <w:divBdr>
            <w:top w:val="none" w:sz="0" w:space="0" w:color="auto"/>
            <w:left w:val="none" w:sz="0" w:space="0" w:color="auto"/>
            <w:bottom w:val="none" w:sz="0" w:space="0" w:color="auto"/>
            <w:right w:val="none" w:sz="0" w:space="0" w:color="auto"/>
          </w:divBdr>
          <w:divsChild>
            <w:div w:id="1961715864">
              <w:marLeft w:val="0"/>
              <w:marRight w:val="0"/>
              <w:marTop w:val="0"/>
              <w:marBottom w:val="0"/>
              <w:divBdr>
                <w:top w:val="none" w:sz="0" w:space="0" w:color="auto"/>
                <w:left w:val="none" w:sz="0" w:space="0" w:color="auto"/>
                <w:bottom w:val="none" w:sz="0" w:space="0" w:color="auto"/>
                <w:right w:val="none" w:sz="0" w:space="0" w:color="auto"/>
              </w:divBdr>
            </w:div>
          </w:divsChild>
        </w:div>
        <w:div w:id="740951016">
          <w:marLeft w:val="0"/>
          <w:marRight w:val="0"/>
          <w:marTop w:val="0"/>
          <w:marBottom w:val="0"/>
          <w:divBdr>
            <w:top w:val="none" w:sz="0" w:space="0" w:color="auto"/>
            <w:left w:val="none" w:sz="0" w:space="0" w:color="auto"/>
            <w:bottom w:val="none" w:sz="0" w:space="0" w:color="auto"/>
            <w:right w:val="none" w:sz="0" w:space="0" w:color="auto"/>
          </w:divBdr>
          <w:divsChild>
            <w:div w:id="1375694813">
              <w:marLeft w:val="300"/>
              <w:marRight w:val="0"/>
              <w:marTop w:val="0"/>
              <w:marBottom w:val="0"/>
              <w:divBdr>
                <w:top w:val="none" w:sz="0" w:space="0" w:color="auto"/>
                <w:left w:val="none" w:sz="0" w:space="0" w:color="auto"/>
                <w:bottom w:val="none" w:sz="0" w:space="0" w:color="auto"/>
                <w:right w:val="none" w:sz="0" w:space="0" w:color="auto"/>
              </w:divBdr>
              <w:divsChild>
                <w:div w:id="192234392">
                  <w:marLeft w:val="0"/>
                  <w:marRight w:val="300"/>
                  <w:marTop w:val="0"/>
                  <w:marBottom w:val="0"/>
                  <w:divBdr>
                    <w:top w:val="none" w:sz="0" w:space="0" w:color="auto"/>
                    <w:left w:val="none" w:sz="0" w:space="0" w:color="auto"/>
                    <w:bottom w:val="none" w:sz="0" w:space="0" w:color="auto"/>
                    <w:right w:val="none" w:sz="0" w:space="0" w:color="auto"/>
                  </w:divBdr>
                  <w:divsChild>
                    <w:div w:id="1541700380">
                      <w:marLeft w:val="0"/>
                      <w:marRight w:val="0"/>
                      <w:marTop w:val="0"/>
                      <w:marBottom w:val="150"/>
                      <w:divBdr>
                        <w:top w:val="none" w:sz="0" w:space="0" w:color="auto"/>
                        <w:left w:val="none" w:sz="0" w:space="0" w:color="auto"/>
                        <w:bottom w:val="none" w:sz="0" w:space="0" w:color="auto"/>
                        <w:right w:val="none" w:sz="0" w:space="0" w:color="auto"/>
                      </w:divBdr>
                    </w:div>
                  </w:divsChild>
                </w:div>
                <w:div w:id="1600989159">
                  <w:marLeft w:val="0"/>
                  <w:marRight w:val="300"/>
                  <w:marTop w:val="0"/>
                  <w:marBottom w:val="0"/>
                  <w:divBdr>
                    <w:top w:val="none" w:sz="0" w:space="0" w:color="auto"/>
                    <w:left w:val="none" w:sz="0" w:space="0" w:color="auto"/>
                    <w:bottom w:val="none" w:sz="0" w:space="0" w:color="auto"/>
                    <w:right w:val="none" w:sz="0" w:space="0" w:color="auto"/>
                  </w:divBdr>
                  <w:divsChild>
                    <w:div w:id="716050172">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sChild>
        </w:div>
        <w:div w:id="1993824202">
          <w:marLeft w:val="0"/>
          <w:marRight w:val="0"/>
          <w:marTop w:val="0"/>
          <w:marBottom w:val="0"/>
          <w:divBdr>
            <w:top w:val="none" w:sz="0" w:space="0" w:color="auto"/>
            <w:left w:val="none" w:sz="0" w:space="0" w:color="auto"/>
            <w:bottom w:val="none" w:sz="0" w:space="0" w:color="auto"/>
            <w:right w:val="none" w:sz="0" w:space="0" w:color="auto"/>
          </w:divBdr>
          <w:divsChild>
            <w:div w:id="2104953353">
              <w:marLeft w:val="300"/>
              <w:marRight w:val="0"/>
              <w:marTop w:val="0"/>
              <w:marBottom w:val="0"/>
              <w:divBdr>
                <w:top w:val="none" w:sz="0" w:space="0" w:color="auto"/>
                <w:left w:val="none" w:sz="0" w:space="0" w:color="auto"/>
                <w:bottom w:val="none" w:sz="0" w:space="0" w:color="auto"/>
                <w:right w:val="none" w:sz="0" w:space="0" w:color="auto"/>
              </w:divBdr>
              <w:divsChild>
                <w:div w:id="1933782389">
                  <w:marLeft w:val="0"/>
                  <w:marRight w:val="300"/>
                  <w:marTop w:val="0"/>
                  <w:marBottom w:val="0"/>
                  <w:divBdr>
                    <w:top w:val="none" w:sz="0" w:space="0" w:color="auto"/>
                    <w:left w:val="none" w:sz="0" w:space="0" w:color="auto"/>
                    <w:bottom w:val="none" w:sz="0" w:space="0" w:color="auto"/>
                    <w:right w:val="none" w:sz="0" w:space="0" w:color="auto"/>
                  </w:divBdr>
                  <w:divsChild>
                    <w:div w:id="1706248277">
                      <w:marLeft w:val="0"/>
                      <w:marRight w:val="0"/>
                      <w:marTop w:val="0"/>
                      <w:marBottom w:val="150"/>
                      <w:divBdr>
                        <w:top w:val="none" w:sz="0" w:space="0" w:color="auto"/>
                        <w:left w:val="none" w:sz="0" w:space="0" w:color="auto"/>
                        <w:bottom w:val="none" w:sz="0" w:space="0" w:color="auto"/>
                        <w:right w:val="none" w:sz="0" w:space="0" w:color="auto"/>
                      </w:divBdr>
                    </w:div>
                  </w:divsChild>
                </w:div>
                <w:div w:id="1302922233">
                  <w:marLeft w:val="0"/>
                  <w:marRight w:val="300"/>
                  <w:marTop w:val="0"/>
                  <w:marBottom w:val="0"/>
                  <w:divBdr>
                    <w:top w:val="none" w:sz="0" w:space="0" w:color="auto"/>
                    <w:left w:val="none" w:sz="0" w:space="0" w:color="auto"/>
                    <w:bottom w:val="none" w:sz="0" w:space="0" w:color="auto"/>
                    <w:right w:val="none" w:sz="0" w:space="0" w:color="auto"/>
                  </w:divBdr>
                  <w:divsChild>
                    <w:div w:id="1744254294">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sChild>
        </w:div>
        <w:div w:id="931354507">
          <w:marLeft w:val="0"/>
          <w:marRight w:val="0"/>
          <w:marTop w:val="0"/>
          <w:marBottom w:val="0"/>
          <w:divBdr>
            <w:top w:val="none" w:sz="0" w:space="0" w:color="auto"/>
            <w:left w:val="none" w:sz="0" w:space="0" w:color="auto"/>
            <w:bottom w:val="none" w:sz="0" w:space="0" w:color="auto"/>
            <w:right w:val="none" w:sz="0" w:space="0" w:color="auto"/>
          </w:divBdr>
          <w:divsChild>
            <w:div w:id="961618741">
              <w:marLeft w:val="300"/>
              <w:marRight w:val="0"/>
              <w:marTop w:val="0"/>
              <w:marBottom w:val="0"/>
              <w:divBdr>
                <w:top w:val="none" w:sz="0" w:space="0" w:color="auto"/>
                <w:left w:val="none" w:sz="0" w:space="0" w:color="auto"/>
                <w:bottom w:val="none" w:sz="0" w:space="0" w:color="auto"/>
                <w:right w:val="none" w:sz="0" w:space="0" w:color="auto"/>
              </w:divBdr>
              <w:divsChild>
                <w:div w:id="306856502">
                  <w:marLeft w:val="0"/>
                  <w:marRight w:val="300"/>
                  <w:marTop w:val="0"/>
                  <w:marBottom w:val="0"/>
                  <w:divBdr>
                    <w:top w:val="none" w:sz="0" w:space="0" w:color="auto"/>
                    <w:left w:val="none" w:sz="0" w:space="0" w:color="auto"/>
                    <w:bottom w:val="none" w:sz="0" w:space="0" w:color="auto"/>
                    <w:right w:val="none" w:sz="0" w:space="0" w:color="auto"/>
                  </w:divBdr>
                  <w:divsChild>
                    <w:div w:id="355160967">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sChild>
        </w:div>
        <w:div w:id="621575942">
          <w:marLeft w:val="0"/>
          <w:marRight w:val="0"/>
          <w:marTop w:val="0"/>
          <w:marBottom w:val="0"/>
          <w:divBdr>
            <w:top w:val="none" w:sz="0" w:space="0" w:color="auto"/>
            <w:left w:val="none" w:sz="0" w:space="0" w:color="auto"/>
            <w:bottom w:val="none" w:sz="0" w:space="0" w:color="auto"/>
            <w:right w:val="none" w:sz="0" w:space="0" w:color="auto"/>
          </w:divBdr>
          <w:divsChild>
            <w:div w:id="1506895750">
              <w:marLeft w:val="300"/>
              <w:marRight w:val="0"/>
              <w:marTop w:val="0"/>
              <w:marBottom w:val="0"/>
              <w:divBdr>
                <w:top w:val="none" w:sz="0" w:space="0" w:color="auto"/>
                <w:left w:val="none" w:sz="0" w:space="0" w:color="auto"/>
                <w:bottom w:val="none" w:sz="0" w:space="0" w:color="auto"/>
                <w:right w:val="none" w:sz="0" w:space="0" w:color="auto"/>
              </w:divBdr>
              <w:divsChild>
                <w:div w:id="1983389103">
                  <w:marLeft w:val="0"/>
                  <w:marRight w:val="300"/>
                  <w:marTop w:val="0"/>
                  <w:marBottom w:val="0"/>
                  <w:divBdr>
                    <w:top w:val="none" w:sz="0" w:space="0" w:color="auto"/>
                    <w:left w:val="none" w:sz="0" w:space="0" w:color="auto"/>
                    <w:bottom w:val="none" w:sz="0" w:space="0" w:color="auto"/>
                    <w:right w:val="none" w:sz="0" w:space="0" w:color="auto"/>
                  </w:divBdr>
                  <w:divsChild>
                    <w:div w:id="2136095050">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sChild>
        </w:div>
      </w:divsChild>
    </w:div>
    <w:div w:id="1156654531">
      <w:bodyDiv w:val="1"/>
      <w:marLeft w:val="0"/>
      <w:marRight w:val="0"/>
      <w:marTop w:val="0"/>
      <w:marBottom w:val="0"/>
      <w:divBdr>
        <w:top w:val="none" w:sz="0" w:space="0" w:color="auto"/>
        <w:left w:val="none" w:sz="0" w:space="0" w:color="auto"/>
        <w:bottom w:val="none" w:sz="0" w:space="0" w:color="auto"/>
        <w:right w:val="none" w:sz="0" w:space="0" w:color="auto"/>
      </w:divBdr>
    </w:div>
    <w:div w:id="1266381112">
      <w:bodyDiv w:val="1"/>
      <w:marLeft w:val="0"/>
      <w:marRight w:val="0"/>
      <w:marTop w:val="0"/>
      <w:marBottom w:val="0"/>
      <w:divBdr>
        <w:top w:val="none" w:sz="0" w:space="0" w:color="auto"/>
        <w:left w:val="none" w:sz="0" w:space="0" w:color="auto"/>
        <w:bottom w:val="none" w:sz="0" w:space="0" w:color="auto"/>
        <w:right w:val="none" w:sz="0" w:space="0" w:color="auto"/>
      </w:divBdr>
      <w:divsChild>
        <w:div w:id="1192767420">
          <w:marLeft w:val="0"/>
          <w:marRight w:val="0"/>
          <w:marTop w:val="0"/>
          <w:marBottom w:val="450"/>
          <w:divBdr>
            <w:top w:val="none" w:sz="0" w:space="0" w:color="auto"/>
            <w:left w:val="none" w:sz="0" w:space="0" w:color="auto"/>
            <w:bottom w:val="none" w:sz="0" w:space="0" w:color="auto"/>
            <w:right w:val="none" w:sz="0" w:space="0" w:color="auto"/>
          </w:divBdr>
        </w:div>
      </w:divsChild>
    </w:div>
    <w:div w:id="1320428278">
      <w:bodyDiv w:val="1"/>
      <w:marLeft w:val="0"/>
      <w:marRight w:val="0"/>
      <w:marTop w:val="0"/>
      <w:marBottom w:val="0"/>
      <w:divBdr>
        <w:top w:val="none" w:sz="0" w:space="0" w:color="auto"/>
        <w:left w:val="none" w:sz="0" w:space="0" w:color="auto"/>
        <w:bottom w:val="none" w:sz="0" w:space="0" w:color="auto"/>
        <w:right w:val="none" w:sz="0" w:space="0" w:color="auto"/>
      </w:divBdr>
      <w:divsChild>
        <w:div w:id="1865359985">
          <w:marLeft w:val="0"/>
          <w:marRight w:val="0"/>
          <w:marTop w:val="0"/>
          <w:marBottom w:val="450"/>
          <w:divBdr>
            <w:top w:val="none" w:sz="0" w:space="0" w:color="auto"/>
            <w:left w:val="none" w:sz="0" w:space="0" w:color="auto"/>
            <w:bottom w:val="none" w:sz="0" w:space="0" w:color="auto"/>
            <w:right w:val="none" w:sz="0" w:space="0" w:color="auto"/>
          </w:divBdr>
        </w:div>
      </w:divsChild>
    </w:div>
    <w:div w:id="1327057689">
      <w:bodyDiv w:val="1"/>
      <w:marLeft w:val="0"/>
      <w:marRight w:val="0"/>
      <w:marTop w:val="0"/>
      <w:marBottom w:val="0"/>
      <w:divBdr>
        <w:top w:val="none" w:sz="0" w:space="0" w:color="auto"/>
        <w:left w:val="none" w:sz="0" w:space="0" w:color="auto"/>
        <w:bottom w:val="none" w:sz="0" w:space="0" w:color="auto"/>
        <w:right w:val="none" w:sz="0" w:space="0" w:color="auto"/>
      </w:divBdr>
    </w:div>
    <w:div w:id="1328635358">
      <w:bodyDiv w:val="1"/>
      <w:marLeft w:val="0"/>
      <w:marRight w:val="0"/>
      <w:marTop w:val="0"/>
      <w:marBottom w:val="0"/>
      <w:divBdr>
        <w:top w:val="none" w:sz="0" w:space="0" w:color="auto"/>
        <w:left w:val="none" w:sz="0" w:space="0" w:color="auto"/>
        <w:bottom w:val="none" w:sz="0" w:space="0" w:color="auto"/>
        <w:right w:val="none" w:sz="0" w:space="0" w:color="auto"/>
      </w:divBdr>
    </w:div>
    <w:div w:id="1389038447">
      <w:bodyDiv w:val="1"/>
      <w:marLeft w:val="0"/>
      <w:marRight w:val="0"/>
      <w:marTop w:val="0"/>
      <w:marBottom w:val="0"/>
      <w:divBdr>
        <w:top w:val="none" w:sz="0" w:space="0" w:color="auto"/>
        <w:left w:val="none" w:sz="0" w:space="0" w:color="auto"/>
        <w:bottom w:val="none" w:sz="0" w:space="0" w:color="auto"/>
        <w:right w:val="none" w:sz="0" w:space="0" w:color="auto"/>
      </w:divBdr>
      <w:divsChild>
        <w:div w:id="461459520">
          <w:marLeft w:val="0"/>
          <w:marRight w:val="0"/>
          <w:marTop w:val="0"/>
          <w:marBottom w:val="450"/>
          <w:divBdr>
            <w:top w:val="none" w:sz="0" w:space="0" w:color="auto"/>
            <w:left w:val="none" w:sz="0" w:space="0" w:color="auto"/>
            <w:bottom w:val="none" w:sz="0" w:space="0" w:color="auto"/>
            <w:right w:val="none" w:sz="0" w:space="0" w:color="auto"/>
          </w:divBdr>
        </w:div>
      </w:divsChild>
    </w:div>
    <w:div w:id="1427268851">
      <w:bodyDiv w:val="1"/>
      <w:marLeft w:val="0"/>
      <w:marRight w:val="0"/>
      <w:marTop w:val="0"/>
      <w:marBottom w:val="0"/>
      <w:divBdr>
        <w:top w:val="none" w:sz="0" w:space="0" w:color="auto"/>
        <w:left w:val="none" w:sz="0" w:space="0" w:color="auto"/>
        <w:bottom w:val="none" w:sz="0" w:space="0" w:color="auto"/>
        <w:right w:val="none" w:sz="0" w:space="0" w:color="auto"/>
      </w:divBdr>
      <w:divsChild>
        <w:div w:id="416365374">
          <w:marLeft w:val="0"/>
          <w:marRight w:val="0"/>
          <w:marTop w:val="0"/>
          <w:marBottom w:val="450"/>
          <w:divBdr>
            <w:top w:val="none" w:sz="0" w:space="0" w:color="auto"/>
            <w:left w:val="none" w:sz="0" w:space="0" w:color="auto"/>
            <w:bottom w:val="none" w:sz="0" w:space="0" w:color="auto"/>
            <w:right w:val="none" w:sz="0" w:space="0" w:color="auto"/>
          </w:divBdr>
        </w:div>
      </w:divsChild>
    </w:div>
    <w:div w:id="1462646611">
      <w:bodyDiv w:val="1"/>
      <w:marLeft w:val="0"/>
      <w:marRight w:val="0"/>
      <w:marTop w:val="0"/>
      <w:marBottom w:val="0"/>
      <w:divBdr>
        <w:top w:val="none" w:sz="0" w:space="0" w:color="auto"/>
        <w:left w:val="none" w:sz="0" w:space="0" w:color="auto"/>
        <w:bottom w:val="none" w:sz="0" w:space="0" w:color="auto"/>
        <w:right w:val="none" w:sz="0" w:space="0" w:color="auto"/>
      </w:divBdr>
      <w:divsChild>
        <w:div w:id="371615129">
          <w:marLeft w:val="0"/>
          <w:marRight w:val="0"/>
          <w:marTop w:val="0"/>
          <w:marBottom w:val="450"/>
          <w:divBdr>
            <w:top w:val="none" w:sz="0" w:space="0" w:color="auto"/>
            <w:left w:val="none" w:sz="0" w:space="0" w:color="auto"/>
            <w:bottom w:val="none" w:sz="0" w:space="0" w:color="auto"/>
            <w:right w:val="none" w:sz="0" w:space="0" w:color="auto"/>
          </w:divBdr>
        </w:div>
      </w:divsChild>
    </w:div>
    <w:div w:id="1501501342">
      <w:bodyDiv w:val="1"/>
      <w:marLeft w:val="0"/>
      <w:marRight w:val="0"/>
      <w:marTop w:val="0"/>
      <w:marBottom w:val="0"/>
      <w:divBdr>
        <w:top w:val="none" w:sz="0" w:space="0" w:color="auto"/>
        <w:left w:val="none" w:sz="0" w:space="0" w:color="auto"/>
        <w:bottom w:val="none" w:sz="0" w:space="0" w:color="auto"/>
        <w:right w:val="none" w:sz="0" w:space="0" w:color="auto"/>
      </w:divBdr>
    </w:div>
    <w:div w:id="1662388882">
      <w:bodyDiv w:val="1"/>
      <w:marLeft w:val="0"/>
      <w:marRight w:val="0"/>
      <w:marTop w:val="0"/>
      <w:marBottom w:val="0"/>
      <w:divBdr>
        <w:top w:val="none" w:sz="0" w:space="0" w:color="auto"/>
        <w:left w:val="none" w:sz="0" w:space="0" w:color="auto"/>
        <w:bottom w:val="none" w:sz="0" w:space="0" w:color="auto"/>
        <w:right w:val="none" w:sz="0" w:space="0" w:color="auto"/>
      </w:divBdr>
      <w:divsChild>
        <w:div w:id="1112820990">
          <w:marLeft w:val="0"/>
          <w:marRight w:val="0"/>
          <w:marTop w:val="0"/>
          <w:marBottom w:val="240"/>
          <w:divBdr>
            <w:top w:val="none" w:sz="0" w:space="0" w:color="auto"/>
            <w:left w:val="none" w:sz="0" w:space="0" w:color="auto"/>
            <w:bottom w:val="none" w:sz="0" w:space="0" w:color="auto"/>
            <w:right w:val="none" w:sz="0" w:space="0" w:color="auto"/>
          </w:divBdr>
          <w:divsChild>
            <w:div w:id="88738254">
              <w:marLeft w:val="-240"/>
              <w:marRight w:val="0"/>
              <w:marTop w:val="0"/>
              <w:marBottom w:val="0"/>
              <w:divBdr>
                <w:top w:val="none" w:sz="0" w:space="0" w:color="auto"/>
                <w:left w:val="none" w:sz="0" w:space="0" w:color="auto"/>
                <w:bottom w:val="none" w:sz="0" w:space="0" w:color="auto"/>
                <w:right w:val="none" w:sz="0" w:space="0" w:color="auto"/>
              </w:divBdr>
              <w:divsChild>
                <w:div w:id="1594051702">
                  <w:marLeft w:val="0"/>
                  <w:marRight w:val="720"/>
                  <w:marTop w:val="0"/>
                  <w:marBottom w:val="0"/>
                  <w:divBdr>
                    <w:top w:val="none" w:sz="0" w:space="0" w:color="auto"/>
                    <w:left w:val="none" w:sz="0" w:space="0" w:color="auto"/>
                    <w:bottom w:val="none" w:sz="0" w:space="0" w:color="auto"/>
                    <w:right w:val="none" w:sz="0" w:space="0" w:color="auto"/>
                  </w:divBdr>
                  <w:divsChild>
                    <w:div w:id="109133958">
                      <w:marLeft w:val="0"/>
                      <w:marRight w:val="0"/>
                      <w:marTop w:val="0"/>
                      <w:marBottom w:val="0"/>
                      <w:divBdr>
                        <w:top w:val="none" w:sz="0" w:space="0" w:color="auto"/>
                        <w:left w:val="none" w:sz="0" w:space="0" w:color="auto"/>
                        <w:bottom w:val="none" w:sz="0" w:space="0" w:color="auto"/>
                        <w:right w:val="none" w:sz="0" w:space="0" w:color="auto"/>
                      </w:divBdr>
                      <w:divsChild>
                        <w:div w:id="193274442">
                          <w:marLeft w:val="0"/>
                          <w:marRight w:val="0"/>
                          <w:marTop w:val="120"/>
                          <w:marBottom w:val="0"/>
                          <w:divBdr>
                            <w:top w:val="none" w:sz="0" w:space="0" w:color="auto"/>
                            <w:left w:val="single" w:sz="18" w:space="12" w:color="A6A8AB"/>
                            <w:bottom w:val="none" w:sz="0" w:space="0" w:color="auto"/>
                            <w:right w:val="none" w:sz="0" w:space="0" w:color="auto"/>
                          </w:divBdr>
                        </w:div>
                      </w:divsChild>
                    </w:div>
                  </w:divsChild>
                </w:div>
                <w:div w:id="12926190">
                  <w:marLeft w:val="0"/>
                  <w:marRight w:val="720"/>
                  <w:marTop w:val="0"/>
                  <w:marBottom w:val="0"/>
                  <w:divBdr>
                    <w:top w:val="none" w:sz="0" w:space="0" w:color="auto"/>
                    <w:left w:val="none" w:sz="0" w:space="0" w:color="auto"/>
                    <w:bottom w:val="none" w:sz="0" w:space="0" w:color="auto"/>
                    <w:right w:val="none" w:sz="0" w:space="0" w:color="auto"/>
                  </w:divBdr>
                  <w:divsChild>
                    <w:div w:id="268704309">
                      <w:marLeft w:val="0"/>
                      <w:marRight w:val="0"/>
                      <w:marTop w:val="0"/>
                      <w:marBottom w:val="0"/>
                      <w:divBdr>
                        <w:top w:val="none" w:sz="0" w:space="0" w:color="auto"/>
                        <w:left w:val="none" w:sz="0" w:space="0" w:color="auto"/>
                        <w:bottom w:val="none" w:sz="0" w:space="0" w:color="auto"/>
                        <w:right w:val="none" w:sz="0" w:space="0" w:color="auto"/>
                      </w:divBdr>
                      <w:divsChild>
                        <w:div w:id="1921522046">
                          <w:marLeft w:val="0"/>
                          <w:marRight w:val="0"/>
                          <w:marTop w:val="120"/>
                          <w:marBottom w:val="0"/>
                          <w:divBdr>
                            <w:top w:val="none" w:sz="0" w:space="0" w:color="auto"/>
                            <w:left w:val="single" w:sz="18" w:space="12" w:color="A6A8AB"/>
                            <w:bottom w:val="none" w:sz="0" w:space="0" w:color="auto"/>
                            <w:right w:val="none" w:sz="0" w:space="0" w:color="auto"/>
                          </w:divBdr>
                        </w:div>
                      </w:divsChild>
                    </w:div>
                    <w:div w:id="1115828859">
                      <w:marLeft w:val="0"/>
                      <w:marRight w:val="0"/>
                      <w:marTop w:val="0"/>
                      <w:marBottom w:val="0"/>
                      <w:divBdr>
                        <w:top w:val="none" w:sz="0" w:space="0" w:color="auto"/>
                        <w:left w:val="none" w:sz="0" w:space="0" w:color="auto"/>
                        <w:bottom w:val="none" w:sz="0" w:space="0" w:color="auto"/>
                        <w:right w:val="none" w:sz="0" w:space="0" w:color="auto"/>
                      </w:divBdr>
                      <w:divsChild>
                        <w:div w:id="1650671445">
                          <w:marLeft w:val="0"/>
                          <w:marRight w:val="0"/>
                          <w:marTop w:val="120"/>
                          <w:marBottom w:val="0"/>
                          <w:divBdr>
                            <w:top w:val="none" w:sz="0" w:space="0" w:color="auto"/>
                            <w:left w:val="single" w:sz="18" w:space="12" w:color="A6A8AB"/>
                            <w:bottom w:val="none" w:sz="0" w:space="0" w:color="auto"/>
                            <w:right w:val="none" w:sz="0" w:space="0" w:color="auto"/>
                          </w:divBdr>
                        </w:div>
                      </w:divsChild>
                    </w:div>
                  </w:divsChild>
                </w:div>
                <w:div w:id="1411538113">
                  <w:marLeft w:val="0"/>
                  <w:marRight w:val="720"/>
                  <w:marTop w:val="0"/>
                  <w:marBottom w:val="0"/>
                  <w:divBdr>
                    <w:top w:val="none" w:sz="0" w:space="0" w:color="auto"/>
                    <w:left w:val="none" w:sz="0" w:space="0" w:color="auto"/>
                    <w:bottom w:val="none" w:sz="0" w:space="0" w:color="auto"/>
                    <w:right w:val="none" w:sz="0" w:space="0" w:color="auto"/>
                  </w:divBdr>
                  <w:divsChild>
                    <w:div w:id="1237790152">
                      <w:marLeft w:val="0"/>
                      <w:marRight w:val="0"/>
                      <w:marTop w:val="0"/>
                      <w:marBottom w:val="0"/>
                      <w:divBdr>
                        <w:top w:val="none" w:sz="0" w:space="0" w:color="auto"/>
                        <w:left w:val="none" w:sz="0" w:space="0" w:color="auto"/>
                        <w:bottom w:val="none" w:sz="0" w:space="0" w:color="auto"/>
                        <w:right w:val="none" w:sz="0" w:space="0" w:color="auto"/>
                      </w:divBdr>
                      <w:divsChild>
                        <w:div w:id="139735552">
                          <w:marLeft w:val="0"/>
                          <w:marRight w:val="0"/>
                          <w:marTop w:val="120"/>
                          <w:marBottom w:val="0"/>
                          <w:divBdr>
                            <w:top w:val="none" w:sz="0" w:space="0" w:color="auto"/>
                            <w:left w:val="single" w:sz="18" w:space="12" w:color="A6A8AB"/>
                            <w:bottom w:val="none" w:sz="0" w:space="0" w:color="auto"/>
                            <w:right w:val="none" w:sz="0" w:space="0" w:color="auto"/>
                          </w:divBdr>
                        </w:div>
                      </w:divsChild>
                    </w:div>
                  </w:divsChild>
                </w:div>
                <w:div w:id="931859688">
                  <w:marLeft w:val="0"/>
                  <w:marRight w:val="720"/>
                  <w:marTop w:val="0"/>
                  <w:marBottom w:val="0"/>
                  <w:divBdr>
                    <w:top w:val="none" w:sz="0" w:space="0" w:color="auto"/>
                    <w:left w:val="none" w:sz="0" w:space="0" w:color="auto"/>
                    <w:bottom w:val="none" w:sz="0" w:space="0" w:color="auto"/>
                    <w:right w:val="none" w:sz="0" w:space="0" w:color="auto"/>
                  </w:divBdr>
                </w:div>
                <w:div w:id="1790591707">
                  <w:marLeft w:val="0"/>
                  <w:marRight w:val="720"/>
                  <w:marTop w:val="0"/>
                  <w:marBottom w:val="0"/>
                  <w:divBdr>
                    <w:top w:val="none" w:sz="0" w:space="0" w:color="auto"/>
                    <w:left w:val="none" w:sz="0" w:space="0" w:color="auto"/>
                    <w:bottom w:val="none" w:sz="0" w:space="0" w:color="auto"/>
                    <w:right w:val="none" w:sz="0" w:space="0" w:color="auto"/>
                  </w:divBdr>
                  <w:divsChild>
                    <w:div w:id="1353922040">
                      <w:marLeft w:val="0"/>
                      <w:marRight w:val="0"/>
                      <w:marTop w:val="0"/>
                      <w:marBottom w:val="0"/>
                      <w:divBdr>
                        <w:top w:val="none" w:sz="0" w:space="0" w:color="auto"/>
                        <w:left w:val="none" w:sz="0" w:space="0" w:color="auto"/>
                        <w:bottom w:val="none" w:sz="0" w:space="0" w:color="auto"/>
                        <w:right w:val="none" w:sz="0" w:space="0" w:color="auto"/>
                      </w:divBdr>
                      <w:divsChild>
                        <w:div w:id="954486158">
                          <w:marLeft w:val="0"/>
                          <w:marRight w:val="0"/>
                          <w:marTop w:val="120"/>
                          <w:marBottom w:val="0"/>
                          <w:divBdr>
                            <w:top w:val="none" w:sz="0" w:space="0" w:color="auto"/>
                            <w:left w:val="single" w:sz="18" w:space="12" w:color="A6A8AB"/>
                            <w:bottom w:val="none" w:sz="0" w:space="0" w:color="auto"/>
                            <w:right w:val="none" w:sz="0" w:space="0" w:color="auto"/>
                          </w:divBdr>
                        </w:div>
                      </w:divsChild>
                    </w:div>
                    <w:div w:id="1997147843">
                      <w:marLeft w:val="0"/>
                      <w:marRight w:val="0"/>
                      <w:marTop w:val="0"/>
                      <w:marBottom w:val="0"/>
                      <w:divBdr>
                        <w:top w:val="none" w:sz="0" w:space="0" w:color="auto"/>
                        <w:left w:val="none" w:sz="0" w:space="0" w:color="auto"/>
                        <w:bottom w:val="none" w:sz="0" w:space="0" w:color="auto"/>
                        <w:right w:val="none" w:sz="0" w:space="0" w:color="auto"/>
                      </w:divBdr>
                      <w:divsChild>
                        <w:div w:id="190073841">
                          <w:marLeft w:val="0"/>
                          <w:marRight w:val="0"/>
                          <w:marTop w:val="120"/>
                          <w:marBottom w:val="0"/>
                          <w:divBdr>
                            <w:top w:val="none" w:sz="0" w:space="0" w:color="auto"/>
                            <w:left w:val="single" w:sz="18" w:space="12" w:color="A6A8AB"/>
                            <w:bottom w:val="none" w:sz="0" w:space="0" w:color="auto"/>
                            <w:right w:val="none" w:sz="0" w:space="0" w:color="auto"/>
                          </w:divBdr>
                        </w:div>
                      </w:divsChild>
                    </w:div>
                    <w:div w:id="1220825633">
                      <w:marLeft w:val="0"/>
                      <w:marRight w:val="0"/>
                      <w:marTop w:val="0"/>
                      <w:marBottom w:val="0"/>
                      <w:divBdr>
                        <w:top w:val="none" w:sz="0" w:space="0" w:color="auto"/>
                        <w:left w:val="none" w:sz="0" w:space="0" w:color="auto"/>
                        <w:bottom w:val="none" w:sz="0" w:space="0" w:color="auto"/>
                        <w:right w:val="none" w:sz="0" w:space="0" w:color="auto"/>
                      </w:divBdr>
                      <w:divsChild>
                        <w:div w:id="1350640107">
                          <w:marLeft w:val="0"/>
                          <w:marRight w:val="0"/>
                          <w:marTop w:val="120"/>
                          <w:marBottom w:val="0"/>
                          <w:divBdr>
                            <w:top w:val="none" w:sz="0" w:space="0" w:color="auto"/>
                            <w:left w:val="single" w:sz="18" w:space="12" w:color="A6A8AB"/>
                            <w:bottom w:val="none" w:sz="0" w:space="0" w:color="auto"/>
                            <w:right w:val="none" w:sz="0" w:space="0" w:color="auto"/>
                          </w:divBdr>
                        </w:div>
                      </w:divsChild>
                    </w:div>
                  </w:divsChild>
                </w:div>
                <w:div w:id="1773012112">
                  <w:marLeft w:val="0"/>
                  <w:marRight w:val="720"/>
                  <w:marTop w:val="0"/>
                  <w:marBottom w:val="0"/>
                  <w:divBdr>
                    <w:top w:val="none" w:sz="0" w:space="0" w:color="auto"/>
                    <w:left w:val="none" w:sz="0" w:space="0" w:color="auto"/>
                    <w:bottom w:val="none" w:sz="0" w:space="0" w:color="auto"/>
                    <w:right w:val="none" w:sz="0" w:space="0" w:color="auto"/>
                  </w:divBdr>
                  <w:divsChild>
                    <w:div w:id="161166376">
                      <w:marLeft w:val="0"/>
                      <w:marRight w:val="0"/>
                      <w:marTop w:val="0"/>
                      <w:marBottom w:val="0"/>
                      <w:divBdr>
                        <w:top w:val="none" w:sz="0" w:space="0" w:color="auto"/>
                        <w:left w:val="none" w:sz="0" w:space="0" w:color="auto"/>
                        <w:bottom w:val="none" w:sz="0" w:space="0" w:color="auto"/>
                        <w:right w:val="none" w:sz="0" w:space="0" w:color="auto"/>
                      </w:divBdr>
                      <w:divsChild>
                        <w:div w:id="1553079939">
                          <w:marLeft w:val="0"/>
                          <w:marRight w:val="0"/>
                          <w:marTop w:val="120"/>
                          <w:marBottom w:val="0"/>
                          <w:divBdr>
                            <w:top w:val="none" w:sz="0" w:space="0" w:color="auto"/>
                            <w:left w:val="single" w:sz="18" w:space="12" w:color="A6A8AB"/>
                            <w:bottom w:val="none" w:sz="0" w:space="0" w:color="auto"/>
                            <w:right w:val="none" w:sz="0" w:space="0" w:color="auto"/>
                          </w:divBdr>
                        </w:div>
                      </w:divsChild>
                    </w:div>
                  </w:divsChild>
                </w:div>
              </w:divsChild>
            </w:div>
            <w:div w:id="647512260">
              <w:marLeft w:val="0"/>
              <w:marRight w:val="0"/>
              <w:marTop w:val="0"/>
              <w:marBottom w:val="720"/>
              <w:divBdr>
                <w:top w:val="none" w:sz="0" w:space="0" w:color="auto"/>
                <w:left w:val="none" w:sz="0" w:space="0" w:color="auto"/>
                <w:bottom w:val="none" w:sz="0" w:space="0" w:color="auto"/>
                <w:right w:val="none" w:sz="0" w:space="0" w:color="auto"/>
              </w:divBdr>
            </w:div>
          </w:divsChild>
        </w:div>
        <w:div w:id="1720930936">
          <w:marLeft w:val="0"/>
          <w:marRight w:val="0"/>
          <w:marTop w:val="0"/>
          <w:marBottom w:val="0"/>
          <w:divBdr>
            <w:top w:val="none" w:sz="0" w:space="0" w:color="auto"/>
            <w:left w:val="none" w:sz="0" w:space="0" w:color="auto"/>
            <w:bottom w:val="none" w:sz="0" w:space="0" w:color="auto"/>
            <w:right w:val="none" w:sz="0" w:space="0" w:color="auto"/>
          </w:divBdr>
          <w:divsChild>
            <w:div w:id="457837795">
              <w:marLeft w:val="0"/>
              <w:marRight w:val="0"/>
              <w:marTop w:val="0"/>
              <w:marBottom w:val="0"/>
              <w:divBdr>
                <w:top w:val="none" w:sz="0" w:space="0" w:color="auto"/>
                <w:left w:val="none" w:sz="0" w:space="0" w:color="auto"/>
                <w:bottom w:val="none" w:sz="0" w:space="0" w:color="auto"/>
                <w:right w:val="none" w:sz="0" w:space="0" w:color="auto"/>
              </w:divBdr>
              <w:divsChild>
                <w:div w:id="1354919694">
                  <w:marLeft w:val="-240"/>
                  <w:marRight w:val="0"/>
                  <w:marTop w:val="0"/>
                  <w:marBottom w:val="0"/>
                  <w:divBdr>
                    <w:top w:val="none" w:sz="0" w:space="0" w:color="auto"/>
                    <w:left w:val="none" w:sz="0" w:space="0" w:color="auto"/>
                    <w:bottom w:val="none" w:sz="0" w:space="0" w:color="auto"/>
                    <w:right w:val="none" w:sz="0" w:space="0" w:color="auto"/>
                  </w:divBdr>
                  <w:divsChild>
                    <w:div w:id="2081826499">
                      <w:marLeft w:val="240"/>
                      <w:marRight w:val="0"/>
                      <w:marTop w:val="0"/>
                      <w:marBottom w:val="0"/>
                      <w:divBdr>
                        <w:top w:val="none" w:sz="0" w:space="0" w:color="auto"/>
                        <w:left w:val="none" w:sz="0" w:space="0" w:color="auto"/>
                        <w:bottom w:val="none" w:sz="0" w:space="0" w:color="auto"/>
                        <w:right w:val="none" w:sz="0" w:space="0" w:color="auto"/>
                      </w:divBdr>
                    </w:div>
                    <w:div w:id="253129876">
                      <w:marLeft w:val="240"/>
                      <w:marRight w:val="0"/>
                      <w:marTop w:val="0"/>
                      <w:marBottom w:val="0"/>
                      <w:divBdr>
                        <w:top w:val="none" w:sz="0" w:space="0" w:color="auto"/>
                        <w:left w:val="none" w:sz="0" w:space="0" w:color="auto"/>
                        <w:bottom w:val="none" w:sz="0" w:space="0" w:color="auto"/>
                        <w:right w:val="none" w:sz="0" w:space="0" w:color="auto"/>
                      </w:divBdr>
                    </w:div>
                    <w:div w:id="580481197">
                      <w:marLeft w:val="240"/>
                      <w:marRight w:val="0"/>
                      <w:marTop w:val="0"/>
                      <w:marBottom w:val="0"/>
                      <w:divBdr>
                        <w:top w:val="none" w:sz="0" w:space="0" w:color="auto"/>
                        <w:left w:val="none" w:sz="0" w:space="0" w:color="auto"/>
                        <w:bottom w:val="none" w:sz="0" w:space="0" w:color="auto"/>
                        <w:right w:val="none" w:sz="0" w:space="0" w:color="auto"/>
                      </w:divBdr>
                    </w:div>
                  </w:divsChild>
                </w:div>
              </w:divsChild>
            </w:div>
            <w:div w:id="713582585">
              <w:marLeft w:val="0"/>
              <w:marRight w:val="0"/>
              <w:marTop w:val="0"/>
              <w:marBottom w:val="0"/>
              <w:divBdr>
                <w:top w:val="none" w:sz="0" w:space="0" w:color="auto"/>
                <w:left w:val="none" w:sz="0" w:space="0" w:color="auto"/>
                <w:bottom w:val="none" w:sz="0" w:space="0" w:color="auto"/>
                <w:right w:val="none" w:sz="0" w:space="0" w:color="auto"/>
              </w:divBdr>
              <w:divsChild>
                <w:div w:id="1937593408">
                  <w:marLeft w:val="0"/>
                  <w:marRight w:val="0"/>
                  <w:marTop w:val="0"/>
                  <w:marBottom w:val="0"/>
                  <w:divBdr>
                    <w:top w:val="single" w:sz="6" w:space="24" w:color="707071"/>
                    <w:left w:val="none" w:sz="0" w:space="0" w:color="auto"/>
                    <w:bottom w:val="none" w:sz="0" w:space="0" w:color="auto"/>
                    <w:right w:val="none" w:sz="0" w:space="0" w:color="auto"/>
                  </w:divBdr>
                </w:div>
              </w:divsChild>
            </w:div>
          </w:divsChild>
        </w:div>
      </w:divsChild>
    </w:div>
    <w:div w:id="1712345793">
      <w:bodyDiv w:val="1"/>
      <w:marLeft w:val="0"/>
      <w:marRight w:val="0"/>
      <w:marTop w:val="0"/>
      <w:marBottom w:val="0"/>
      <w:divBdr>
        <w:top w:val="none" w:sz="0" w:space="0" w:color="auto"/>
        <w:left w:val="none" w:sz="0" w:space="0" w:color="auto"/>
        <w:bottom w:val="none" w:sz="0" w:space="0" w:color="auto"/>
        <w:right w:val="none" w:sz="0" w:space="0" w:color="auto"/>
      </w:divBdr>
      <w:divsChild>
        <w:div w:id="568152736">
          <w:marLeft w:val="0"/>
          <w:marRight w:val="0"/>
          <w:marTop w:val="0"/>
          <w:marBottom w:val="450"/>
          <w:divBdr>
            <w:top w:val="none" w:sz="0" w:space="0" w:color="auto"/>
            <w:left w:val="none" w:sz="0" w:space="0" w:color="auto"/>
            <w:bottom w:val="none" w:sz="0" w:space="0" w:color="auto"/>
            <w:right w:val="none" w:sz="0" w:space="0" w:color="auto"/>
          </w:divBdr>
        </w:div>
      </w:divsChild>
    </w:div>
    <w:div w:id="1724210197">
      <w:bodyDiv w:val="1"/>
      <w:marLeft w:val="0"/>
      <w:marRight w:val="0"/>
      <w:marTop w:val="0"/>
      <w:marBottom w:val="0"/>
      <w:divBdr>
        <w:top w:val="none" w:sz="0" w:space="0" w:color="auto"/>
        <w:left w:val="none" w:sz="0" w:space="0" w:color="auto"/>
        <w:bottom w:val="none" w:sz="0" w:space="0" w:color="auto"/>
        <w:right w:val="none" w:sz="0" w:space="0" w:color="auto"/>
      </w:divBdr>
    </w:div>
    <w:div w:id="1796558993">
      <w:bodyDiv w:val="1"/>
      <w:marLeft w:val="0"/>
      <w:marRight w:val="0"/>
      <w:marTop w:val="0"/>
      <w:marBottom w:val="0"/>
      <w:divBdr>
        <w:top w:val="none" w:sz="0" w:space="0" w:color="auto"/>
        <w:left w:val="none" w:sz="0" w:space="0" w:color="auto"/>
        <w:bottom w:val="none" w:sz="0" w:space="0" w:color="auto"/>
        <w:right w:val="none" w:sz="0" w:space="0" w:color="auto"/>
      </w:divBdr>
      <w:divsChild>
        <w:div w:id="1188561012">
          <w:marLeft w:val="0"/>
          <w:marRight w:val="0"/>
          <w:marTop w:val="0"/>
          <w:marBottom w:val="450"/>
          <w:divBdr>
            <w:top w:val="none" w:sz="0" w:space="0" w:color="auto"/>
            <w:left w:val="none" w:sz="0" w:space="0" w:color="auto"/>
            <w:bottom w:val="none" w:sz="0" w:space="0" w:color="auto"/>
            <w:right w:val="none" w:sz="0" w:space="0" w:color="auto"/>
          </w:divBdr>
        </w:div>
      </w:divsChild>
    </w:div>
    <w:div w:id="1812284684">
      <w:bodyDiv w:val="1"/>
      <w:marLeft w:val="0"/>
      <w:marRight w:val="0"/>
      <w:marTop w:val="0"/>
      <w:marBottom w:val="0"/>
      <w:divBdr>
        <w:top w:val="none" w:sz="0" w:space="0" w:color="auto"/>
        <w:left w:val="none" w:sz="0" w:space="0" w:color="auto"/>
        <w:bottom w:val="none" w:sz="0" w:space="0" w:color="auto"/>
        <w:right w:val="none" w:sz="0" w:space="0" w:color="auto"/>
      </w:divBdr>
    </w:div>
    <w:div w:id="1903708838">
      <w:bodyDiv w:val="1"/>
      <w:marLeft w:val="0"/>
      <w:marRight w:val="0"/>
      <w:marTop w:val="0"/>
      <w:marBottom w:val="0"/>
      <w:divBdr>
        <w:top w:val="none" w:sz="0" w:space="0" w:color="auto"/>
        <w:left w:val="none" w:sz="0" w:space="0" w:color="auto"/>
        <w:bottom w:val="none" w:sz="0" w:space="0" w:color="auto"/>
        <w:right w:val="none" w:sz="0" w:space="0" w:color="auto"/>
      </w:divBdr>
      <w:divsChild>
        <w:div w:id="156532427">
          <w:marLeft w:val="0"/>
          <w:marRight w:val="0"/>
          <w:marTop w:val="0"/>
          <w:marBottom w:val="450"/>
          <w:divBdr>
            <w:top w:val="none" w:sz="0" w:space="0" w:color="auto"/>
            <w:left w:val="none" w:sz="0" w:space="0" w:color="auto"/>
            <w:bottom w:val="none" w:sz="0" w:space="0" w:color="auto"/>
            <w:right w:val="none" w:sz="0" w:space="0" w:color="auto"/>
          </w:divBdr>
        </w:div>
      </w:divsChild>
    </w:div>
    <w:div w:id="1914126222">
      <w:bodyDiv w:val="1"/>
      <w:marLeft w:val="0"/>
      <w:marRight w:val="0"/>
      <w:marTop w:val="0"/>
      <w:marBottom w:val="0"/>
      <w:divBdr>
        <w:top w:val="none" w:sz="0" w:space="0" w:color="auto"/>
        <w:left w:val="none" w:sz="0" w:space="0" w:color="auto"/>
        <w:bottom w:val="none" w:sz="0" w:space="0" w:color="auto"/>
        <w:right w:val="none" w:sz="0" w:space="0" w:color="auto"/>
      </w:divBdr>
    </w:div>
    <w:div w:id="1949465458">
      <w:bodyDiv w:val="1"/>
      <w:marLeft w:val="0"/>
      <w:marRight w:val="0"/>
      <w:marTop w:val="0"/>
      <w:marBottom w:val="0"/>
      <w:divBdr>
        <w:top w:val="none" w:sz="0" w:space="0" w:color="auto"/>
        <w:left w:val="none" w:sz="0" w:space="0" w:color="auto"/>
        <w:bottom w:val="none" w:sz="0" w:space="0" w:color="auto"/>
        <w:right w:val="none" w:sz="0" w:space="0" w:color="auto"/>
      </w:divBdr>
    </w:div>
    <w:div w:id="2010789134">
      <w:bodyDiv w:val="1"/>
      <w:marLeft w:val="0"/>
      <w:marRight w:val="0"/>
      <w:marTop w:val="0"/>
      <w:marBottom w:val="0"/>
      <w:divBdr>
        <w:top w:val="none" w:sz="0" w:space="0" w:color="auto"/>
        <w:left w:val="none" w:sz="0" w:space="0" w:color="auto"/>
        <w:bottom w:val="none" w:sz="0" w:space="0" w:color="auto"/>
        <w:right w:val="none" w:sz="0" w:space="0" w:color="auto"/>
      </w:divBdr>
      <w:divsChild>
        <w:div w:id="709846109">
          <w:marLeft w:val="0"/>
          <w:marRight w:val="0"/>
          <w:marTop w:val="0"/>
          <w:marBottom w:val="450"/>
          <w:divBdr>
            <w:top w:val="none" w:sz="0" w:space="0" w:color="auto"/>
            <w:left w:val="none" w:sz="0" w:space="0" w:color="auto"/>
            <w:bottom w:val="none" w:sz="0" w:space="0" w:color="auto"/>
            <w:right w:val="none" w:sz="0" w:space="0" w:color="auto"/>
          </w:divBdr>
        </w:div>
      </w:divsChild>
    </w:div>
    <w:div w:id="2026320979">
      <w:bodyDiv w:val="1"/>
      <w:marLeft w:val="0"/>
      <w:marRight w:val="0"/>
      <w:marTop w:val="0"/>
      <w:marBottom w:val="0"/>
      <w:divBdr>
        <w:top w:val="none" w:sz="0" w:space="0" w:color="auto"/>
        <w:left w:val="none" w:sz="0" w:space="0" w:color="auto"/>
        <w:bottom w:val="none" w:sz="0" w:space="0" w:color="auto"/>
        <w:right w:val="none" w:sz="0" w:space="0" w:color="auto"/>
      </w:divBdr>
    </w:div>
    <w:div w:id="2043627955">
      <w:bodyDiv w:val="1"/>
      <w:marLeft w:val="0"/>
      <w:marRight w:val="0"/>
      <w:marTop w:val="0"/>
      <w:marBottom w:val="0"/>
      <w:divBdr>
        <w:top w:val="none" w:sz="0" w:space="0" w:color="auto"/>
        <w:left w:val="none" w:sz="0" w:space="0" w:color="auto"/>
        <w:bottom w:val="none" w:sz="0" w:space="0" w:color="auto"/>
        <w:right w:val="none" w:sz="0" w:space="0" w:color="auto"/>
      </w:divBdr>
      <w:divsChild>
        <w:div w:id="238179653">
          <w:marLeft w:val="0"/>
          <w:marRight w:val="0"/>
          <w:marTop w:val="0"/>
          <w:marBottom w:val="0"/>
          <w:divBdr>
            <w:top w:val="none" w:sz="0" w:space="0" w:color="auto"/>
            <w:left w:val="none" w:sz="0" w:space="0" w:color="auto"/>
            <w:bottom w:val="none" w:sz="0" w:space="0" w:color="auto"/>
            <w:right w:val="none" w:sz="0" w:space="0" w:color="auto"/>
          </w:divBdr>
        </w:div>
        <w:div w:id="846021703">
          <w:marLeft w:val="0"/>
          <w:marRight w:val="0"/>
          <w:marTop w:val="0"/>
          <w:marBottom w:val="0"/>
          <w:divBdr>
            <w:top w:val="none" w:sz="0" w:space="0" w:color="auto"/>
            <w:left w:val="none" w:sz="0" w:space="0" w:color="auto"/>
            <w:bottom w:val="none" w:sz="0" w:space="0" w:color="auto"/>
            <w:right w:val="none" w:sz="0" w:space="0" w:color="auto"/>
          </w:divBdr>
          <w:divsChild>
            <w:div w:id="490828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1879019">
      <w:bodyDiv w:val="1"/>
      <w:marLeft w:val="0"/>
      <w:marRight w:val="0"/>
      <w:marTop w:val="0"/>
      <w:marBottom w:val="0"/>
      <w:divBdr>
        <w:top w:val="none" w:sz="0" w:space="0" w:color="auto"/>
        <w:left w:val="none" w:sz="0" w:space="0" w:color="auto"/>
        <w:bottom w:val="none" w:sz="0" w:space="0" w:color="auto"/>
        <w:right w:val="none" w:sz="0" w:space="0" w:color="auto"/>
      </w:divBdr>
      <w:divsChild>
        <w:div w:id="1777167144">
          <w:marLeft w:val="0"/>
          <w:marRight w:val="0"/>
          <w:marTop w:val="0"/>
          <w:marBottom w:val="450"/>
          <w:divBdr>
            <w:top w:val="none" w:sz="0" w:space="0" w:color="auto"/>
            <w:left w:val="none" w:sz="0" w:space="0" w:color="auto"/>
            <w:bottom w:val="none" w:sz="0" w:space="0" w:color="auto"/>
            <w:right w:val="none" w:sz="0" w:space="0" w:color="auto"/>
          </w:divBdr>
        </w:div>
      </w:divsChild>
    </w:div>
    <w:div w:id="2078893974">
      <w:bodyDiv w:val="1"/>
      <w:marLeft w:val="0"/>
      <w:marRight w:val="0"/>
      <w:marTop w:val="0"/>
      <w:marBottom w:val="0"/>
      <w:divBdr>
        <w:top w:val="none" w:sz="0" w:space="0" w:color="auto"/>
        <w:left w:val="none" w:sz="0" w:space="0" w:color="auto"/>
        <w:bottom w:val="none" w:sz="0" w:space="0" w:color="auto"/>
        <w:right w:val="none" w:sz="0" w:space="0" w:color="auto"/>
      </w:divBdr>
    </w:div>
    <w:div w:id="20801316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5" Type="http://schemas.openxmlformats.org/officeDocument/2006/relationships/numbering" Target="numbering.xml"/><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E2F794267AB9149A1F1026143A8FACF" ma:contentTypeVersion="10" ma:contentTypeDescription="Create a new document." ma:contentTypeScope="" ma:versionID="4ac7feeb850adb82b360738da5530130">
  <xsd:schema xmlns:xsd="http://www.w3.org/2001/XMLSchema" xmlns:xs="http://www.w3.org/2001/XMLSchema" xmlns:p="http://schemas.microsoft.com/office/2006/metadata/properties" xmlns:ns3="ab0404f2-73f1-4c8b-8b8f-e15f0c5ca697" xmlns:ns4="ec64fcab-bbc9-4804-8cc6-0a77e40cec50" targetNamespace="http://schemas.microsoft.com/office/2006/metadata/properties" ma:root="true" ma:fieldsID="ada7c9d8fed15f820f4a7b5ab4f4cbd7" ns3:_="" ns4:_="">
    <xsd:import namespace="ab0404f2-73f1-4c8b-8b8f-e15f0c5ca697"/>
    <xsd:import namespace="ec64fcab-bbc9-4804-8cc6-0a77e40cec5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GenerationTime" minOccurs="0"/>
                <xsd:element ref="ns4:MediaServiceEventHashCode" minOccurs="0"/>
                <xsd:element ref="ns4: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b0404f2-73f1-4c8b-8b8f-e15f0c5ca697"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c64fcab-bbc9-4804-8cc6-0a77e40cec50"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SearchProperties" ma:index="17"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CFD5EF9-3F3D-4162-8DD0-B1EC3B5F484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b0404f2-73f1-4c8b-8b8f-e15f0c5ca697"/>
    <ds:schemaRef ds:uri="ec64fcab-bbc9-4804-8cc6-0a77e40cec5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7E87D05-29C5-4129-AD09-C74C3516C545}">
  <ds:schemaRefs>
    <ds:schemaRef ds:uri="http://schemas.microsoft.com/sharepoint/v3/contenttype/forms"/>
  </ds:schemaRefs>
</ds:datastoreItem>
</file>

<file path=customXml/itemProps3.xml><?xml version="1.0" encoding="utf-8"?>
<ds:datastoreItem xmlns:ds="http://schemas.openxmlformats.org/officeDocument/2006/customXml" ds:itemID="{A714D37C-8CF5-4B0C-9806-67FB7DF05C69}">
  <ds:schemaRefs>
    <ds:schemaRef ds:uri="http://purl.org/dc/dcmitype/"/>
    <ds:schemaRef ds:uri="http://purl.org/dc/elements/1.1/"/>
    <ds:schemaRef ds:uri="http://www.w3.org/XML/1998/namespace"/>
    <ds:schemaRef ds:uri="ab0404f2-73f1-4c8b-8b8f-e15f0c5ca697"/>
    <ds:schemaRef ds:uri="http://purl.org/dc/terms/"/>
    <ds:schemaRef ds:uri="ec64fcab-bbc9-4804-8cc6-0a77e40cec50"/>
    <ds:schemaRef ds:uri="http://schemas.microsoft.com/office/2006/metadata/properties"/>
    <ds:schemaRef ds:uri="http://schemas.microsoft.com/office/2006/documentManagement/types"/>
    <ds:schemaRef ds:uri="http://schemas.microsoft.com/office/infopath/2007/PartnerControls"/>
    <ds:schemaRef ds:uri="http://schemas.openxmlformats.org/package/2006/metadata/core-properties"/>
  </ds:schemaRefs>
</ds:datastoreItem>
</file>

<file path=customXml/itemProps4.xml><?xml version="1.0" encoding="utf-8"?>
<ds:datastoreItem xmlns:ds="http://schemas.openxmlformats.org/officeDocument/2006/customXml" ds:itemID="{7CCC22BC-D011-45A5-BD41-014A701887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2349</Words>
  <Characters>13393</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Public health</vt:lpstr>
    </vt:vector>
  </TitlesOfParts>
  <Company>Javaria Rehman (212</Company>
  <LinksUpToDate>false</LinksUpToDate>
  <CharactersWithSpaces>15711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Public health</dc:title>
  <dc:subject>LCHS4004 Report</dc:subject>
  <dc:creator>Javaria</dc:creator>
  <cp:keywords/>
  <dc:description/>
  <cp:lastModifiedBy>Javaria</cp:lastModifiedBy>
  <cp:revision>2</cp:revision>
  <dcterms:created xsi:type="dcterms:W3CDTF">2022-11-22T20:22:00Z</dcterms:created>
  <dcterms:modified xsi:type="dcterms:W3CDTF">2022-11-22T20:22:00Z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0x0101003E2F794267AB9149A1F1026143A8FACF</vt:lpwstr>
  </property>
</Properties>
</file>