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E356D" w14:textId="3EA43F6E" w:rsidR="00BD2D70" w:rsidRDefault="00305C9A" w:rsidP="00305C9A">
      <w:r w:rsidRPr="00433145">
        <w:rPr>
          <w:rFonts w:ascii="Book Antiqua" w:hAnsi="Book Antiqua"/>
          <w:b/>
          <w:bCs/>
          <w:noProof/>
          <w:sz w:val="56"/>
          <w:szCs w:val="56"/>
          <w:lang w:eastAsia="en-GB"/>
        </w:rPr>
        <mc:AlternateContent>
          <mc:Choice Requires="wpg">
            <w:drawing>
              <wp:anchor distT="0" distB="0" distL="114300" distR="114300" simplePos="0" relativeHeight="251659264" behindDoc="1" locked="0" layoutInCell="1" allowOverlap="1" wp14:anchorId="6DE5FD50" wp14:editId="14F4AC9C">
                <wp:simplePos x="0" y="0"/>
                <wp:positionH relativeFrom="page">
                  <wp:posOffset>449580</wp:posOffset>
                </wp:positionH>
                <wp:positionV relativeFrom="page">
                  <wp:posOffset>876300</wp:posOffset>
                </wp:positionV>
                <wp:extent cx="6864350" cy="9502140"/>
                <wp:effectExtent l="0" t="0" r="0" b="3810"/>
                <wp:wrapNone/>
                <wp:docPr id="193" name="Group 193"/>
                <wp:cNvGraphicFramePr/>
                <a:graphic xmlns:a="http://schemas.openxmlformats.org/drawingml/2006/main">
                  <a:graphicData uri="http://schemas.microsoft.com/office/word/2010/wordprocessingGroup">
                    <wpg:wgp>
                      <wpg:cNvGrpSpPr/>
                      <wpg:grpSpPr>
                        <a:xfrm>
                          <a:off x="0" y="0"/>
                          <a:ext cx="6864350" cy="9502140"/>
                          <a:chOff x="0" y="0"/>
                          <a:chExt cx="6864824" cy="10058400"/>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361695"/>
                            <a:ext cx="6858000" cy="56967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Book Antiqua" w:hAnsi="Book Antiqua"/>
                                  <w:b/>
                                  <w:bCs/>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EA0D6C4" w14:textId="54911138" w:rsidR="00433145" w:rsidRPr="004C4DAE" w:rsidRDefault="00433145">
                                  <w:pPr>
                                    <w:pStyle w:val="NoSpacing"/>
                                    <w:spacing w:before="120"/>
                                    <w:jc w:val="center"/>
                                    <w:rPr>
                                      <w:rFonts w:ascii="Book Antiqua" w:hAnsi="Book Antiqua"/>
                                      <w:b/>
                                      <w:bCs/>
                                      <w:color w:val="FFFFFF" w:themeColor="background1"/>
                                      <w:sz w:val="32"/>
                                      <w:szCs w:val="32"/>
                                    </w:rPr>
                                  </w:pPr>
                                  <w:r w:rsidRPr="004C4DAE">
                                    <w:rPr>
                                      <w:rFonts w:ascii="Book Antiqua" w:hAnsi="Book Antiqua"/>
                                      <w:b/>
                                      <w:bCs/>
                                      <w:color w:val="FFFFFF" w:themeColor="background1"/>
                                      <w:sz w:val="32"/>
                                      <w:szCs w:val="32"/>
                                    </w:rPr>
                                    <w:t xml:space="preserve">Theodore </w:t>
                                  </w:r>
                                  <w:proofErr w:type="spellStart"/>
                                  <w:r w:rsidR="004C4DAE">
                                    <w:rPr>
                                      <w:rFonts w:ascii="Book Antiqua" w:hAnsi="Book Antiqua"/>
                                      <w:b/>
                                      <w:bCs/>
                                      <w:color w:val="FFFFFF" w:themeColor="background1"/>
                                      <w:sz w:val="32"/>
                                      <w:szCs w:val="32"/>
                                    </w:rPr>
                                    <w:t>Toko</w:t>
                                  </w:r>
                                  <w:proofErr w:type="spellEnd"/>
                                  <w:r w:rsidR="004C4DAE">
                                    <w:rPr>
                                      <w:rFonts w:ascii="Book Antiqua" w:hAnsi="Book Antiqua"/>
                                      <w:b/>
                                      <w:bCs/>
                                      <w:color w:val="FFFFFF" w:themeColor="background1"/>
                                      <w:sz w:val="32"/>
                                      <w:szCs w:val="32"/>
                                    </w:rPr>
                                    <w:t xml:space="preserve"> </w:t>
                                  </w:r>
                                  <w:r w:rsidRPr="004C4DAE">
                                    <w:rPr>
                                      <w:rFonts w:ascii="Book Antiqua" w:hAnsi="Book Antiqua"/>
                                      <w:b/>
                                      <w:bCs/>
                                      <w:color w:val="FFFFFF" w:themeColor="background1"/>
                                      <w:sz w:val="32"/>
                                      <w:szCs w:val="32"/>
                                    </w:rPr>
                                    <w:t>Manzambi 1904060</w:t>
                                  </w:r>
                                </w:p>
                              </w:sdtContent>
                            </w:sdt>
                            <w:p w14:paraId="2390FF4C" w14:textId="77777777" w:rsidR="004C4DAE" w:rsidRDefault="00085A68">
                              <w:pPr>
                                <w:pStyle w:val="NoSpacing"/>
                                <w:spacing w:before="120"/>
                                <w:jc w:val="center"/>
                                <w:rPr>
                                  <w:color w:val="FFFFFF" w:themeColor="background1"/>
                                </w:rPr>
                              </w:pPr>
                              <w:sdt>
                                <w:sdtPr>
                                  <w:rPr>
                                    <w:rFonts w:ascii="Book Antiqua" w:hAnsi="Book Antiqua"/>
                                    <w:b/>
                                    <w:bCs/>
                                    <w:caps/>
                                    <w:color w:val="FFFFFF" w:themeColor="background1"/>
                                    <w:sz w:val="32"/>
                                    <w:szCs w:val="32"/>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C4DAE" w:rsidRPr="004C4DAE">
                                    <w:rPr>
                                      <w:rFonts w:ascii="Book Antiqua" w:hAnsi="Book Antiqua"/>
                                      <w:b/>
                                      <w:bCs/>
                                      <w:caps/>
                                      <w:color w:val="FFFFFF" w:themeColor="background1"/>
                                      <w:sz w:val="32"/>
                                      <w:szCs w:val="32"/>
                                    </w:rPr>
                                    <w:t>UNIVERSITY OF WALES TRINITY SAINT DAVID</w:t>
                                  </w:r>
                                </w:sdtContent>
                              </w:sdt>
                              <w:r w:rsidR="00433145">
                                <w:rPr>
                                  <w:color w:val="FFFFFF" w:themeColor="background1"/>
                                </w:rPr>
                                <w:t> </w:t>
                              </w:r>
                            </w:p>
                            <w:p w14:paraId="2B5C0787" w14:textId="372F43FB" w:rsidR="00433145" w:rsidRDefault="00433145">
                              <w:pPr>
                                <w:pStyle w:val="NoSpacing"/>
                                <w:spacing w:before="120"/>
                                <w:jc w:val="center"/>
                                <w:rPr>
                                  <w:rFonts w:ascii="Book Antiqua" w:hAnsi="Book Antiqua"/>
                                  <w:b/>
                                  <w:bCs/>
                                  <w:color w:val="FFFFFF" w:themeColor="background1"/>
                                  <w:sz w:val="36"/>
                                  <w:szCs w:val="36"/>
                                </w:rPr>
                              </w:pPr>
                              <w:r>
                                <w:rPr>
                                  <w:color w:val="FFFFFF" w:themeColor="background1"/>
                                </w:rPr>
                                <w:t> </w:t>
                              </w:r>
                              <w:sdt>
                                <w:sdtPr>
                                  <w:rPr>
                                    <w:rFonts w:ascii="Book Antiqua" w:hAnsi="Book Antiqua"/>
                                    <w:b/>
                                    <w:bCs/>
                                    <w:color w:val="FFFFFF" w:themeColor="background1"/>
                                    <w:sz w:val="36"/>
                                    <w:szCs w:val="36"/>
                                  </w:rPr>
                                  <w:alias w:val="Address"/>
                                  <w:tag w:val=""/>
                                  <w:id w:val="-253358678"/>
                                  <w:dataBinding w:prefixMappings="xmlns:ns0='http://schemas.microsoft.com/office/2006/coverPageProps' " w:xpath="/ns0:CoverPageProperties[1]/ns0:CompanyAddress[1]" w:storeItemID="{55AF091B-3C7A-41E3-B477-F2FDAA23CFDA}"/>
                                  <w:text/>
                                </w:sdtPr>
                                <w:sdtEndPr/>
                                <w:sdtContent>
                                  <w:r w:rsidR="004C4DAE" w:rsidRPr="004C4DAE">
                                    <w:rPr>
                                      <w:rFonts w:ascii="Book Antiqua" w:hAnsi="Book Antiqua"/>
                                      <w:b/>
                                      <w:bCs/>
                                      <w:color w:val="FFFFFF" w:themeColor="background1"/>
                                      <w:sz w:val="36"/>
                                      <w:szCs w:val="36"/>
                                    </w:rPr>
                                    <w:t>SWANSEA BUSINESS CAMPUS</w:t>
                                  </w:r>
                                  <w:r w:rsidR="004C4DAE">
                                    <w:rPr>
                                      <w:rFonts w:ascii="Book Antiqua" w:hAnsi="Book Antiqua"/>
                                      <w:b/>
                                      <w:bCs/>
                                      <w:color w:val="FFFFFF" w:themeColor="background1"/>
                                      <w:sz w:val="36"/>
                                      <w:szCs w:val="36"/>
                                    </w:rPr>
                                    <w:t xml:space="preserve"> June 2021</w:t>
                                  </w:r>
                                </w:sdtContent>
                              </w:sdt>
                            </w:p>
                            <w:p w14:paraId="2B4FBFF0" w14:textId="6BC1A476" w:rsidR="00AF184F" w:rsidRDefault="00AF184F">
                              <w:pPr>
                                <w:pStyle w:val="NoSpacing"/>
                                <w:spacing w:before="120"/>
                                <w:jc w:val="center"/>
                                <w:rPr>
                                  <w:color w:val="FFFFFF" w:themeColor="background1"/>
                                </w:rPr>
                              </w:pPr>
                              <w:r>
                                <w:rPr>
                                  <w:rFonts w:ascii="Book Antiqua" w:hAnsi="Book Antiqua"/>
                                  <w:b/>
                                  <w:bCs/>
                                  <w:color w:val="FFFFFF" w:themeColor="background1"/>
                                  <w:sz w:val="36"/>
                                  <w:szCs w:val="36"/>
                                </w:rPr>
                                <w:t>3,</w:t>
                              </w:r>
                              <w:r w:rsidR="00C76F13">
                                <w:rPr>
                                  <w:rFonts w:ascii="Book Antiqua" w:hAnsi="Book Antiqua"/>
                                  <w:b/>
                                  <w:bCs/>
                                  <w:color w:val="FFFFFF" w:themeColor="background1"/>
                                  <w:sz w:val="36"/>
                                  <w:szCs w:val="36"/>
                                </w:rPr>
                                <w:t>278</w:t>
                              </w:r>
                              <w:r>
                                <w:rPr>
                                  <w:rFonts w:ascii="Book Antiqua" w:hAnsi="Book Antiqua"/>
                                  <w:b/>
                                  <w:bCs/>
                                  <w:color w:val="FFFFFF" w:themeColor="background1"/>
                                  <w:sz w:val="36"/>
                                  <w:szCs w:val="36"/>
                                </w:rPr>
                                <w:t xml:space="preserve"> words.</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ook Antiqua" w:eastAsiaTheme="majorEastAsia" w:hAnsi="Book Antiqua" w:cstheme="majorBidi"/>
                                  <w:b/>
                                  <w:bCs/>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499964C" w14:textId="7F7D18FB" w:rsidR="00433145" w:rsidRDefault="00433145" w:rsidP="00433145">
                                  <w:pPr>
                                    <w:pStyle w:val="NoSpacing"/>
                                    <w:jc w:val="center"/>
                                    <w:rPr>
                                      <w:rFonts w:asciiTheme="majorHAnsi" w:eastAsiaTheme="majorEastAsia" w:hAnsiTheme="majorHAnsi" w:cstheme="majorBidi"/>
                                      <w:caps/>
                                      <w:color w:val="4472C4" w:themeColor="accent1"/>
                                      <w:sz w:val="72"/>
                                      <w:szCs w:val="72"/>
                                    </w:rPr>
                                  </w:pPr>
                                  <w:r w:rsidRPr="004C4DAE">
                                    <w:rPr>
                                      <w:rFonts w:ascii="Book Antiqua" w:eastAsiaTheme="majorEastAsia" w:hAnsi="Book Antiqua" w:cstheme="majorBidi"/>
                                      <w:b/>
                                      <w:bCs/>
                                      <w:caps/>
                                      <w:color w:val="4472C4" w:themeColor="accent1"/>
                                      <w:sz w:val="56"/>
                                      <w:szCs w:val="56"/>
                                    </w:rPr>
                                    <w:t>EMPLOYMENT SUPPORT TO UNEMPLOYED INDIVIDUALS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6DE5FD50" id="Group 193" o:spid="_x0000_s1026" style="position:absolute;margin-left:35.4pt;margin-top:69pt;width:540.5pt;height:748.2pt;z-index:-251657216;mso-width-percent:882;mso-position-horizontal-relative:page;mso-position-vertical-relative:page;mso-width-percent:882" coordsize="68648,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3616;width:68580;height:5696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Book Antiqua" w:hAnsi="Book Antiqua"/>
                            <w:b/>
                            <w:bCs/>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EA0D6C4" w14:textId="54911138" w:rsidR="00433145" w:rsidRPr="004C4DAE" w:rsidRDefault="00433145">
                            <w:pPr>
                              <w:pStyle w:val="NoSpacing"/>
                              <w:spacing w:before="120"/>
                              <w:jc w:val="center"/>
                              <w:rPr>
                                <w:rFonts w:ascii="Book Antiqua" w:hAnsi="Book Antiqua"/>
                                <w:b/>
                                <w:bCs/>
                                <w:color w:val="FFFFFF" w:themeColor="background1"/>
                                <w:sz w:val="32"/>
                                <w:szCs w:val="32"/>
                              </w:rPr>
                            </w:pPr>
                            <w:r w:rsidRPr="004C4DAE">
                              <w:rPr>
                                <w:rFonts w:ascii="Book Antiqua" w:hAnsi="Book Antiqua"/>
                                <w:b/>
                                <w:bCs/>
                                <w:color w:val="FFFFFF" w:themeColor="background1"/>
                                <w:sz w:val="32"/>
                                <w:szCs w:val="32"/>
                              </w:rPr>
                              <w:t xml:space="preserve">Theodore </w:t>
                            </w:r>
                            <w:proofErr w:type="spellStart"/>
                            <w:r w:rsidR="004C4DAE">
                              <w:rPr>
                                <w:rFonts w:ascii="Book Antiqua" w:hAnsi="Book Antiqua"/>
                                <w:b/>
                                <w:bCs/>
                                <w:color w:val="FFFFFF" w:themeColor="background1"/>
                                <w:sz w:val="32"/>
                                <w:szCs w:val="32"/>
                              </w:rPr>
                              <w:t>Toko</w:t>
                            </w:r>
                            <w:proofErr w:type="spellEnd"/>
                            <w:r w:rsidR="004C4DAE">
                              <w:rPr>
                                <w:rFonts w:ascii="Book Antiqua" w:hAnsi="Book Antiqua"/>
                                <w:b/>
                                <w:bCs/>
                                <w:color w:val="FFFFFF" w:themeColor="background1"/>
                                <w:sz w:val="32"/>
                                <w:szCs w:val="32"/>
                              </w:rPr>
                              <w:t xml:space="preserve"> </w:t>
                            </w:r>
                            <w:r w:rsidRPr="004C4DAE">
                              <w:rPr>
                                <w:rFonts w:ascii="Book Antiqua" w:hAnsi="Book Antiqua"/>
                                <w:b/>
                                <w:bCs/>
                                <w:color w:val="FFFFFF" w:themeColor="background1"/>
                                <w:sz w:val="32"/>
                                <w:szCs w:val="32"/>
                              </w:rPr>
                              <w:t>Manzambi 1904060</w:t>
                            </w:r>
                          </w:p>
                        </w:sdtContent>
                      </w:sdt>
                      <w:p w14:paraId="2390FF4C" w14:textId="77777777" w:rsidR="004C4DAE" w:rsidRDefault="00085A68">
                        <w:pPr>
                          <w:pStyle w:val="NoSpacing"/>
                          <w:spacing w:before="120"/>
                          <w:jc w:val="center"/>
                          <w:rPr>
                            <w:color w:val="FFFFFF" w:themeColor="background1"/>
                          </w:rPr>
                        </w:pPr>
                        <w:sdt>
                          <w:sdtPr>
                            <w:rPr>
                              <w:rFonts w:ascii="Book Antiqua" w:hAnsi="Book Antiqua"/>
                              <w:b/>
                              <w:bCs/>
                              <w:caps/>
                              <w:color w:val="FFFFFF" w:themeColor="background1"/>
                              <w:sz w:val="32"/>
                              <w:szCs w:val="32"/>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C4DAE" w:rsidRPr="004C4DAE">
                              <w:rPr>
                                <w:rFonts w:ascii="Book Antiqua" w:hAnsi="Book Antiqua"/>
                                <w:b/>
                                <w:bCs/>
                                <w:caps/>
                                <w:color w:val="FFFFFF" w:themeColor="background1"/>
                                <w:sz w:val="32"/>
                                <w:szCs w:val="32"/>
                              </w:rPr>
                              <w:t>UNIVERSITY OF WALES TRINITY SAINT DAVID</w:t>
                            </w:r>
                          </w:sdtContent>
                        </w:sdt>
                        <w:r w:rsidR="00433145">
                          <w:rPr>
                            <w:color w:val="FFFFFF" w:themeColor="background1"/>
                          </w:rPr>
                          <w:t> </w:t>
                        </w:r>
                      </w:p>
                      <w:p w14:paraId="2B5C0787" w14:textId="372F43FB" w:rsidR="00433145" w:rsidRDefault="00433145">
                        <w:pPr>
                          <w:pStyle w:val="NoSpacing"/>
                          <w:spacing w:before="120"/>
                          <w:jc w:val="center"/>
                          <w:rPr>
                            <w:rFonts w:ascii="Book Antiqua" w:hAnsi="Book Antiqua"/>
                            <w:b/>
                            <w:bCs/>
                            <w:color w:val="FFFFFF" w:themeColor="background1"/>
                            <w:sz w:val="36"/>
                            <w:szCs w:val="36"/>
                          </w:rPr>
                        </w:pPr>
                        <w:r>
                          <w:rPr>
                            <w:color w:val="FFFFFF" w:themeColor="background1"/>
                          </w:rPr>
                          <w:t> </w:t>
                        </w:r>
                        <w:sdt>
                          <w:sdtPr>
                            <w:rPr>
                              <w:rFonts w:ascii="Book Antiqua" w:hAnsi="Book Antiqua"/>
                              <w:b/>
                              <w:bCs/>
                              <w:color w:val="FFFFFF" w:themeColor="background1"/>
                              <w:sz w:val="36"/>
                              <w:szCs w:val="36"/>
                            </w:rPr>
                            <w:alias w:val="Address"/>
                            <w:tag w:val=""/>
                            <w:id w:val="-253358678"/>
                            <w:dataBinding w:prefixMappings="xmlns:ns0='http://schemas.microsoft.com/office/2006/coverPageProps' " w:xpath="/ns0:CoverPageProperties[1]/ns0:CompanyAddress[1]" w:storeItemID="{55AF091B-3C7A-41E3-B477-F2FDAA23CFDA}"/>
                            <w:text/>
                          </w:sdtPr>
                          <w:sdtEndPr/>
                          <w:sdtContent>
                            <w:r w:rsidR="004C4DAE" w:rsidRPr="004C4DAE">
                              <w:rPr>
                                <w:rFonts w:ascii="Book Antiqua" w:hAnsi="Book Antiqua"/>
                                <w:b/>
                                <w:bCs/>
                                <w:color w:val="FFFFFF" w:themeColor="background1"/>
                                <w:sz w:val="36"/>
                                <w:szCs w:val="36"/>
                              </w:rPr>
                              <w:t>SWANSEA BUSINESS CAMPUS</w:t>
                            </w:r>
                            <w:r w:rsidR="004C4DAE">
                              <w:rPr>
                                <w:rFonts w:ascii="Book Antiqua" w:hAnsi="Book Antiqua"/>
                                <w:b/>
                                <w:bCs/>
                                <w:color w:val="FFFFFF" w:themeColor="background1"/>
                                <w:sz w:val="36"/>
                                <w:szCs w:val="36"/>
                              </w:rPr>
                              <w:t xml:space="preserve"> June 2021</w:t>
                            </w:r>
                          </w:sdtContent>
                        </w:sdt>
                      </w:p>
                      <w:p w14:paraId="2B4FBFF0" w14:textId="6BC1A476" w:rsidR="00AF184F" w:rsidRDefault="00AF184F">
                        <w:pPr>
                          <w:pStyle w:val="NoSpacing"/>
                          <w:spacing w:before="120"/>
                          <w:jc w:val="center"/>
                          <w:rPr>
                            <w:color w:val="FFFFFF" w:themeColor="background1"/>
                          </w:rPr>
                        </w:pPr>
                        <w:r>
                          <w:rPr>
                            <w:rFonts w:ascii="Book Antiqua" w:hAnsi="Book Antiqua"/>
                            <w:b/>
                            <w:bCs/>
                            <w:color w:val="FFFFFF" w:themeColor="background1"/>
                            <w:sz w:val="36"/>
                            <w:szCs w:val="36"/>
                          </w:rPr>
                          <w:t>3,</w:t>
                        </w:r>
                        <w:r w:rsidR="00C76F13">
                          <w:rPr>
                            <w:rFonts w:ascii="Book Antiqua" w:hAnsi="Book Antiqua"/>
                            <w:b/>
                            <w:bCs/>
                            <w:color w:val="FFFFFF" w:themeColor="background1"/>
                            <w:sz w:val="36"/>
                            <w:szCs w:val="36"/>
                          </w:rPr>
                          <w:t>278</w:t>
                        </w:r>
                        <w:r>
                          <w:rPr>
                            <w:rFonts w:ascii="Book Antiqua" w:hAnsi="Book Antiqua"/>
                            <w:b/>
                            <w:bCs/>
                            <w:color w:val="FFFFFF" w:themeColor="background1"/>
                            <w:sz w:val="36"/>
                            <w:szCs w:val="36"/>
                          </w:rPr>
                          <w:t xml:space="preserve"> words.</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Book Antiqua" w:eastAsiaTheme="majorEastAsia" w:hAnsi="Book Antiqua" w:cstheme="majorBidi"/>
                            <w:b/>
                            <w:bCs/>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499964C" w14:textId="7F7D18FB" w:rsidR="00433145" w:rsidRDefault="00433145" w:rsidP="00433145">
                            <w:pPr>
                              <w:pStyle w:val="NoSpacing"/>
                              <w:jc w:val="center"/>
                              <w:rPr>
                                <w:rFonts w:asciiTheme="majorHAnsi" w:eastAsiaTheme="majorEastAsia" w:hAnsiTheme="majorHAnsi" w:cstheme="majorBidi"/>
                                <w:caps/>
                                <w:color w:val="4472C4" w:themeColor="accent1"/>
                                <w:sz w:val="72"/>
                                <w:szCs w:val="72"/>
                              </w:rPr>
                            </w:pPr>
                            <w:r w:rsidRPr="004C4DAE">
                              <w:rPr>
                                <w:rFonts w:ascii="Book Antiqua" w:eastAsiaTheme="majorEastAsia" w:hAnsi="Book Antiqua" w:cstheme="majorBidi"/>
                                <w:b/>
                                <w:bCs/>
                                <w:caps/>
                                <w:color w:val="4472C4" w:themeColor="accent1"/>
                                <w:sz w:val="56"/>
                                <w:szCs w:val="56"/>
                              </w:rPr>
                              <w:t>EMPLOYMENT SUPPORT TO UNEMPLOYED INDIVIDUALS</w:t>
                            </w:r>
                          </w:p>
                        </w:sdtContent>
                      </w:sdt>
                    </w:txbxContent>
                  </v:textbox>
                </v:shape>
                <w10:wrap anchorx="page" anchory="page"/>
              </v:group>
            </w:pict>
          </mc:Fallback>
        </mc:AlternateContent>
      </w:r>
    </w:p>
    <w:sdt>
      <w:sdtPr>
        <w:id w:val="811911852"/>
        <w:docPartObj>
          <w:docPartGallery w:val="Cover Pages"/>
          <w:docPartUnique/>
        </w:docPartObj>
      </w:sdtPr>
      <w:sdtEndPr>
        <w:rPr>
          <w:rFonts w:ascii="Book Antiqua" w:hAnsi="Book Antiqua" w:cs="Times New Roman"/>
          <w:sz w:val="24"/>
          <w:szCs w:val="24"/>
        </w:rPr>
      </w:sdtEndPr>
      <w:sdtContent>
        <w:p w14:paraId="13278355" w14:textId="79FB7429" w:rsidR="00433145" w:rsidRPr="00433145" w:rsidRDefault="00433145" w:rsidP="00305C9A">
          <w:pPr>
            <w:jc w:val="center"/>
            <w:rPr>
              <w:rFonts w:ascii="Book Antiqua" w:hAnsi="Book Antiqua"/>
              <w:b/>
              <w:bCs/>
              <w:sz w:val="56"/>
              <w:szCs w:val="56"/>
            </w:rPr>
          </w:pPr>
          <w:r w:rsidRPr="00433145">
            <w:rPr>
              <w:rFonts w:ascii="Book Antiqua" w:eastAsiaTheme="minorEastAsia" w:hAnsi="Book Antiqua"/>
              <w:b/>
              <w:bCs/>
              <w:color w:val="FFFFFF" w:themeColor="background1"/>
              <w:sz w:val="56"/>
              <w:szCs w:val="56"/>
              <w:lang w:val="en-US"/>
            </w:rPr>
            <w:t>PROJECT MANAGEMENT</w:t>
          </w:r>
        </w:p>
        <w:p w14:paraId="24B390CC" w14:textId="7DE814F9" w:rsidR="00433145" w:rsidRDefault="00433145">
          <w:pPr>
            <w:rPr>
              <w:rFonts w:ascii="Book Antiqua" w:hAnsi="Book Antiqua" w:cs="Times New Roman"/>
              <w:sz w:val="24"/>
              <w:szCs w:val="24"/>
            </w:rPr>
          </w:pPr>
          <w:r>
            <w:rPr>
              <w:rFonts w:ascii="Book Antiqua" w:hAnsi="Book Antiqua" w:cs="Times New Roman"/>
              <w:sz w:val="24"/>
              <w:szCs w:val="24"/>
            </w:rPr>
            <w:br w:type="page"/>
          </w:r>
        </w:p>
      </w:sdtContent>
    </w:sdt>
    <w:p w14:paraId="6F035A01" w14:textId="048AE578" w:rsidR="00BD2D70" w:rsidRDefault="00BD2D70" w:rsidP="00BD2D70">
      <w:pPr>
        <w:rPr>
          <w:rFonts w:ascii="Book Antiqua" w:hAnsi="Book Antiqua" w:cs="Times New Roman"/>
          <w:b/>
          <w:bCs/>
          <w:sz w:val="24"/>
          <w:szCs w:val="24"/>
        </w:rPr>
      </w:pPr>
      <w:r w:rsidRPr="00BD2D70">
        <w:rPr>
          <w:rFonts w:ascii="Book Antiqua" w:hAnsi="Book Antiqua" w:cs="Times New Roman"/>
          <w:b/>
          <w:bCs/>
          <w:sz w:val="24"/>
          <w:szCs w:val="24"/>
        </w:rPr>
        <w:lastRenderedPageBreak/>
        <w:t>Executive Summary</w:t>
      </w:r>
      <w:r w:rsidR="00311E2D">
        <w:rPr>
          <w:rFonts w:ascii="Book Antiqua" w:hAnsi="Book Antiqua" w:cs="Times New Roman"/>
          <w:b/>
          <w:bCs/>
          <w:sz w:val="24"/>
          <w:szCs w:val="24"/>
        </w:rPr>
        <w:t xml:space="preserve"> Project Report</w:t>
      </w:r>
    </w:p>
    <w:p w14:paraId="5F91EBFB" w14:textId="0D384305" w:rsidR="004B2D32" w:rsidRDefault="000B78A2" w:rsidP="00CF497A">
      <w:pPr>
        <w:jc w:val="both"/>
        <w:rPr>
          <w:rFonts w:ascii="Book Antiqua" w:hAnsi="Book Antiqua" w:cs="Times New Roman"/>
          <w:sz w:val="24"/>
          <w:szCs w:val="24"/>
        </w:rPr>
      </w:pPr>
      <w:r w:rsidRPr="000B78A2">
        <w:rPr>
          <w:rFonts w:ascii="Book Antiqua" w:hAnsi="Book Antiqua" w:cs="Times New Roman"/>
          <w:sz w:val="24"/>
          <w:szCs w:val="24"/>
        </w:rPr>
        <w:t xml:space="preserve">This </w:t>
      </w:r>
      <w:r>
        <w:rPr>
          <w:rFonts w:ascii="Book Antiqua" w:hAnsi="Book Antiqua" w:cs="Times New Roman"/>
          <w:sz w:val="24"/>
          <w:szCs w:val="24"/>
        </w:rPr>
        <w:t>project report looks over the Employment Support to Unemployed Individuals requested by the University of Wales Trinity Saint David in Managing Organisation module lecture of level 5. The</w:t>
      </w:r>
      <w:r w:rsidR="003C17E9">
        <w:rPr>
          <w:rFonts w:ascii="Book Antiqua" w:hAnsi="Book Antiqua" w:cs="Times New Roman"/>
          <w:sz w:val="24"/>
          <w:szCs w:val="24"/>
        </w:rPr>
        <w:t xml:space="preserve"> project outcomes have the</w:t>
      </w:r>
      <w:r>
        <w:rPr>
          <w:rFonts w:ascii="Book Antiqua" w:hAnsi="Book Antiqua" w:cs="Times New Roman"/>
          <w:sz w:val="24"/>
          <w:szCs w:val="24"/>
        </w:rPr>
        <w:t xml:space="preserve"> purpose to find four unemployed individuals with t</w:t>
      </w:r>
      <w:r w:rsidR="003C17E9">
        <w:rPr>
          <w:rFonts w:ascii="Book Antiqua" w:hAnsi="Book Antiqua" w:cs="Times New Roman"/>
          <w:sz w:val="24"/>
          <w:szCs w:val="24"/>
        </w:rPr>
        <w:t>he</w:t>
      </w:r>
      <w:r>
        <w:rPr>
          <w:rFonts w:ascii="Book Antiqua" w:hAnsi="Book Antiqua" w:cs="Times New Roman"/>
          <w:sz w:val="24"/>
          <w:szCs w:val="24"/>
        </w:rPr>
        <w:t xml:space="preserve"> support </w:t>
      </w:r>
      <w:r w:rsidR="003C17E9">
        <w:rPr>
          <w:rFonts w:ascii="Book Antiqua" w:hAnsi="Book Antiqua" w:cs="Times New Roman"/>
          <w:sz w:val="24"/>
          <w:szCs w:val="24"/>
        </w:rPr>
        <w:t xml:space="preserve">of </w:t>
      </w:r>
      <w:r>
        <w:rPr>
          <w:rFonts w:ascii="Book Antiqua" w:hAnsi="Book Antiqua" w:cs="Times New Roman"/>
          <w:sz w:val="24"/>
          <w:szCs w:val="24"/>
        </w:rPr>
        <w:t>the organisation facilitator</w:t>
      </w:r>
      <w:r w:rsidR="003C17E9">
        <w:rPr>
          <w:rFonts w:ascii="Book Antiqua" w:hAnsi="Book Antiqua" w:cs="Times New Roman"/>
          <w:sz w:val="24"/>
          <w:szCs w:val="24"/>
        </w:rPr>
        <w:t xml:space="preserve">, </w:t>
      </w:r>
      <w:proofErr w:type="spellStart"/>
      <w:r w:rsidR="003C17E9">
        <w:rPr>
          <w:rFonts w:ascii="Book Antiqua" w:hAnsi="Book Antiqua" w:cs="Times New Roman"/>
          <w:sz w:val="24"/>
          <w:szCs w:val="24"/>
        </w:rPr>
        <w:t>TheCae</w:t>
      </w:r>
      <w:proofErr w:type="spellEnd"/>
      <w:r>
        <w:rPr>
          <w:rFonts w:ascii="Book Antiqua" w:hAnsi="Book Antiqua" w:cs="Times New Roman"/>
          <w:sz w:val="24"/>
          <w:szCs w:val="24"/>
        </w:rPr>
        <w:t xml:space="preserve"> </w:t>
      </w:r>
      <w:r w:rsidR="003C17E9">
        <w:rPr>
          <w:rFonts w:ascii="Book Antiqua" w:hAnsi="Book Antiqua" w:cs="Times New Roman"/>
          <w:sz w:val="24"/>
          <w:szCs w:val="24"/>
        </w:rPr>
        <w:t>in order to help them finding jobs and following all the recruitment process for one’s to be employed</w:t>
      </w:r>
      <w:r w:rsidR="00CF497A">
        <w:rPr>
          <w:rFonts w:ascii="Book Antiqua" w:hAnsi="Book Antiqua" w:cs="Times New Roman"/>
          <w:sz w:val="24"/>
          <w:szCs w:val="24"/>
        </w:rPr>
        <w:t xml:space="preserve"> </w:t>
      </w:r>
      <w:r w:rsidR="001171F0">
        <w:rPr>
          <w:rFonts w:ascii="Book Antiqua" w:hAnsi="Book Antiqua" w:cs="Times New Roman"/>
          <w:sz w:val="24"/>
          <w:szCs w:val="24"/>
        </w:rPr>
        <w:t>by</w:t>
      </w:r>
      <w:r w:rsidR="00CF497A">
        <w:rPr>
          <w:rFonts w:ascii="Book Antiqua" w:hAnsi="Book Antiqua" w:cs="Times New Roman"/>
          <w:sz w:val="24"/>
          <w:szCs w:val="24"/>
        </w:rPr>
        <w:t xml:space="preserve"> writing CVs</w:t>
      </w:r>
      <w:r w:rsidR="001171F0">
        <w:rPr>
          <w:rFonts w:ascii="Book Antiqua" w:hAnsi="Book Antiqua" w:cs="Times New Roman"/>
          <w:sz w:val="24"/>
          <w:szCs w:val="24"/>
        </w:rPr>
        <w:t>, Cover letter, Application and</w:t>
      </w:r>
      <w:r w:rsidR="00CF497A">
        <w:rPr>
          <w:rFonts w:ascii="Book Antiqua" w:hAnsi="Book Antiqua" w:cs="Times New Roman"/>
          <w:sz w:val="24"/>
          <w:szCs w:val="24"/>
        </w:rPr>
        <w:t xml:space="preserve"> preparing them </w:t>
      </w:r>
      <w:r w:rsidR="001171F0">
        <w:rPr>
          <w:rFonts w:ascii="Book Antiqua" w:hAnsi="Book Antiqua" w:cs="Times New Roman"/>
          <w:sz w:val="24"/>
          <w:szCs w:val="24"/>
        </w:rPr>
        <w:t>on building their confidence and helping them accessing into employment.</w:t>
      </w:r>
    </w:p>
    <w:p w14:paraId="5FAA92DF" w14:textId="533F1818" w:rsidR="003C17E9" w:rsidRDefault="003C17E9" w:rsidP="00CF497A">
      <w:pPr>
        <w:jc w:val="both"/>
        <w:rPr>
          <w:rFonts w:ascii="Book Antiqua" w:hAnsi="Book Antiqua" w:cs="Times New Roman"/>
          <w:sz w:val="24"/>
          <w:szCs w:val="24"/>
        </w:rPr>
      </w:pPr>
      <w:r>
        <w:rPr>
          <w:rFonts w:ascii="Book Antiqua" w:hAnsi="Book Antiqua" w:cs="Times New Roman"/>
          <w:sz w:val="24"/>
          <w:szCs w:val="24"/>
        </w:rPr>
        <w:t>The team members allocated to this group were initially formed by five people but have finished on four people</w:t>
      </w:r>
      <w:r w:rsidR="00C47410">
        <w:rPr>
          <w:rFonts w:ascii="Book Antiqua" w:hAnsi="Book Antiqua" w:cs="Times New Roman"/>
          <w:sz w:val="24"/>
          <w:szCs w:val="24"/>
        </w:rPr>
        <w:t xml:space="preserve"> </w:t>
      </w:r>
      <w:r>
        <w:rPr>
          <w:rFonts w:ascii="Book Antiqua" w:hAnsi="Book Antiqua" w:cs="Times New Roman"/>
          <w:sz w:val="24"/>
          <w:szCs w:val="24"/>
        </w:rPr>
        <w:t>due to some uncertainty and risk</w:t>
      </w:r>
      <w:r w:rsidR="00C47410">
        <w:rPr>
          <w:rFonts w:ascii="Book Antiqua" w:hAnsi="Book Antiqua" w:cs="Times New Roman"/>
          <w:sz w:val="24"/>
          <w:szCs w:val="24"/>
        </w:rPr>
        <w:t>s</w:t>
      </w:r>
      <w:r>
        <w:rPr>
          <w:rFonts w:ascii="Book Antiqua" w:hAnsi="Book Antiqua" w:cs="Times New Roman"/>
          <w:sz w:val="24"/>
          <w:szCs w:val="24"/>
        </w:rPr>
        <w:t xml:space="preserve"> that project management </w:t>
      </w:r>
      <w:r w:rsidR="00C47410">
        <w:rPr>
          <w:rFonts w:ascii="Book Antiqua" w:hAnsi="Book Antiqua" w:cs="Times New Roman"/>
          <w:sz w:val="24"/>
          <w:szCs w:val="24"/>
        </w:rPr>
        <w:t xml:space="preserve">encountered. Team dynamic was built based on Belbin’s Team role and personal approach was made to complete papers work for the organisation as </w:t>
      </w:r>
      <w:r w:rsidR="00CF497A">
        <w:rPr>
          <w:rFonts w:ascii="Book Antiqua" w:hAnsi="Book Antiqua" w:cs="Times New Roman"/>
          <w:sz w:val="24"/>
          <w:szCs w:val="24"/>
        </w:rPr>
        <w:t>no face-to-face meeting is taking place expect online meeting making things more difficult.</w:t>
      </w:r>
    </w:p>
    <w:p w14:paraId="195EFC58" w14:textId="22239698" w:rsidR="00CE1994" w:rsidRDefault="00CF497A" w:rsidP="00CF497A">
      <w:pPr>
        <w:jc w:val="both"/>
        <w:rPr>
          <w:rFonts w:ascii="Book Antiqua" w:hAnsi="Book Antiqua" w:cs="Times New Roman"/>
          <w:sz w:val="24"/>
          <w:szCs w:val="24"/>
        </w:rPr>
      </w:pPr>
      <w:r>
        <w:rPr>
          <w:rFonts w:ascii="Book Antiqua" w:hAnsi="Book Antiqua" w:cs="Times New Roman"/>
          <w:sz w:val="24"/>
          <w:szCs w:val="24"/>
        </w:rPr>
        <w:t>In order to</w:t>
      </w:r>
      <w:r w:rsidR="001171F0">
        <w:rPr>
          <w:rFonts w:ascii="Book Antiqua" w:hAnsi="Book Antiqua" w:cs="Times New Roman"/>
          <w:sz w:val="24"/>
          <w:szCs w:val="24"/>
        </w:rPr>
        <w:t xml:space="preserve"> better implement and work around various problems, a range of tools and techniques are proposed to th</w:t>
      </w:r>
      <w:r w:rsidR="00576B62">
        <w:rPr>
          <w:rFonts w:ascii="Book Antiqua" w:hAnsi="Book Antiqua" w:cs="Times New Roman"/>
          <w:sz w:val="24"/>
          <w:szCs w:val="24"/>
        </w:rPr>
        <w:t>e</w:t>
      </w:r>
      <w:r w:rsidR="001171F0">
        <w:rPr>
          <w:rFonts w:ascii="Book Antiqua" w:hAnsi="Book Antiqua" w:cs="Times New Roman"/>
          <w:sz w:val="24"/>
          <w:szCs w:val="24"/>
        </w:rPr>
        <w:t xml:space="preserve"> report to support this </w:t>
      </w:r>
      <w:r w:rsidR="00576B62">
        <w:rPr>
          <w:rFonts w:ascii="Book Antiqua" w:hAnsi="Book Antiqua" w:cs="Times New Roman"/>
          <w:sz w:val="24"/>
          <w:szCs w:val="24"/>
        </w:rPr>
        <w:t xml:space="preserve">analysis. The project lifecycle will be applied as the common framework to guide the project run </w:t>
      </w:r>
      <w:r w:rsidR="00CE1994">
        <w:rPr>
          <w:rFonts w:ascii="Book Antiqua" w:hAnsi="Book Antiqua" w:cs="Times New Roman"/>
          <w:sz w:val="24"/>
          <w:szCs w:val="24"/>
        </w:rPr>
        <w:t>efficiently</w:t>
      </w:r>
      <w:r w:rsidR="00576B62">
        <w:rPr>
          <w:rFonts w:ascii="Book Antiqua" w:hAnsi="Book Antiqua" w:cs="Times New Roman"/>
          <w:sz w:val="24"/>
          <w:szCs w:val="24"/>
        </w:rPr>
        <w:t>.</w:t>
      </w:r>
      <w:r w:rsidR="00CE1994">
        <w:rPr>
          <w:rFonts w:ascii="Book Antiqua" w:hAnsi="Book Antiqua" w:cs="Times New Roman"/>
          <w:sz w:val="24"/>
          <w:szCs w:val="24"/>
        </w:rPr>
        <w:t xml:space="preserve"> Additionally, the Quad Chart has given an overview of what the project is about, the aim and the desired end results and the measures of success. Furthermore, the stakeholder’s analysis has been made by using additional tools such as work Break Structure, Network Diagram, Gantt, Risk analysis, Iron triangle and so on. Also Pestle and Swot analysis were included to demonstrate the way that risk was overcame during the project and which change has been brought. </w:t>
      </w:r>
    </w:p>
    <w:p w14:paraId="3DF13A27" w14:textId="1F28C263" w:rsidR="00CE1994" w:rsidRDefault="00CE1994" w:rsidP="00CF497A">
      <w:pPr>
        <w:jc w:val="both"/>
        <w:rPr>
          <w:rFonts w:ascii="Book Antiqua" w:hAnsi="Book Antiqua" w:cs="Times New Roman"/>
          <w:sz w:val="24"/>
          <w:szCs w:val="24"/>
        </w:rPr>
      </w:pPr>
      <w:r>
        <w:rPr>
          <w:rFonts w:ascii="Book Antiqua" w:hAnsi="Book Antiqua" w:cs="Times New Roman"/>
          <w:sz w:val="24"/>
          <w:szCs w:val="24"/>
        </w:rPr>
        <w:t xml:space="preserve">Although the time allocated for the project during this last term was insufficient, the team was able to </w:t>
      </w:r>
      <w:r w:rsidR="00305C9A">
        <w:rPr>
          <w:rFonts w:ascii="Book Antiqua" w:hAnsi="Book Antiqua" w:cs="Times New Roman"/>
          <w:sz w:val="24"/>
          <w:szCs w:val="24"/>
        </w:rPr>
        <w:t xml:space="preserve">engage two candidates instead of four and fully support was given to obtain a full job with one candidate at Amazon and an ongoing application for the other candidate. </w:t>
      </w:r>
    </w:p>
    <w:p w14:paraId="79B614BF" w14:textId="7E66B185" w:rsidR="00305C9A" w:rsidRDefault="00305C9A" w:rsidP="00CF497A">
      <w:pPr>
        <w:jc w:val="both"/>
        <w:rPr>
          <w:rFonts w:ascii="Book Antiqua" w:hAnsi="Book Antiqua" w:cs="Times New Roman"/>
          <w:sz w:val="24"/>
          <w:szCs w:val="24"/>
        </w:rPr>
      </w:pPr>
      <w:r>
        <w:rPr>
          <w:rFonts w:ascii="Book Antiqua" w:hAnsi="Book Antiqua" w:cs="Times New Roman"/>
          <w:sz w:val="24"/>
          <w:szCs w:val="24"/>
        </w:rPr>
        <w:t xml:space="preserve">A recommendation has been sent through this report to the University so that future researches does not suffer from any insufficient. </w:t>
      </w:r>
    </w:p>
    <w:p w14:paraId="382C32D9" w14:textId="77777777" w:rsidR="00CE1994" w:rsidRDefault="00CE1994" w:rsidP="00CF497A">
      <w:pPr>
        <w:jc w:val="both"/>
        <w:rPr>
          <w:rFonts w:ascii="Book Antiqua" w:hAnsi="Book Antiqua" w:cs="Times New Roman"/>
          <w:sz w:val="24"/>
          <w:szCs w:val="24"/>
        </w:rPr>
      </w:pPr>
    </w:p>
    <w:p w14:paraId="368C363F" w14:textId="14ABAED6" w:rsidR="00CF497A" w:rsidRDefault="00CE1994" w:rsidP="00CF497A">
      <w:pPr>
        <w:jc w:val="both"/>
        <w:rPr>
          <w:rFonts w:ascii="Book Antiqua" w:hAnsi="Book Antiqua" w:cs="Times New Roman"/>
          <w:sz w:val="24"/>
          <w:szCs w:val="24"/>
        </w:rPr>
      </w:pPr>
      <w:r>
        <w:rPr>
          <w:rFonts w:ascii="Book Antiqua" w:hAnsi="Book Antiqua" w:cs="Times New Roman"/>
          <w:sz w:val="24"/>
          <w:szCs w:val="24"/>
        </w:rPr>
        <w:t xml:space="preserve"> </w:t>
      </w:r>
    </w:p>
    <w:p w14:paraId="2885F7D5" w14:textId="77777777" w:rsidR="00CE1994" w:rsidRDefault="00CE1994" w:rsidP="00CF497A">
      <w:pPr>
        <w:jc w:val="both"/>
        <w:rPr>
          <w:rFonts w:ascii="Book Antiqua" w:hAnsi="Book Antiqua" w:cs="Times New Roman"/>
          <w:sz w:val="24"/>
          <w:szCs w:val="24"/>
        </w:rPr>
      </w:pPr>
    </w:p>
    <w:p w14:paraId="4F7868FB" w14:textId="77777777" w:rsidR="00576B62" w:rsidRDefault="00576B62" w:rsidP="00CF497A">
      <w:pPr>
        <w:jc w:val="both"/>
        <w:rPr>
          <w:rFonts w:ascii="Book Antiqua" w:hAnsi="Book Antiqua" w:cs="Times New Roman"/>
          <w:sz w:val="24"/>
          <w:szCs w:val="24"/>
        </w:rPr>
      </w:pPr>
    </w:p>
    <w:p w14:paraId="5018391F" w14:textId="77777777" w:rsidR="00CF497A" w:rsidRDefault="00CF497A" w:rsidP="00BD2D70">
      <w:pPr>
        <w:rPr>
          <w:rFonts w:ascii="Book Antiqua" w:hAnsi="Book Antiqua" w:cs="Times New Roman"/>
          <w:sz w:val="24"/>
          <w:szCs w:val="24"/>
        </w:rPr>
      </w:pPr>
    </w:p>
    <w:p w14:paraId="55176F0F" w14:textId="77777777" w:rsidR="003C17E9" w:rsidRPr="000B78A2" w:rsidRDefault="003C17E9" w:rsidP="00BD2D70">
      <w:pPr>
        <w:rPr>
          <w:rFonts w:ascii="Book Antiqua" w:hAnsi="Book Antiqua" w:cs="Times New Roman"/>
          <w:sz w:val="24"/>
          <w:szCs w:val="24"/>
        </w:rPr>
      </w:pPr>
    </w:p>
    <w:p w14:paraId="31C0EB37" w14:textId="77777777" w:rsidR="00311E2D" w:rsidRDefault="00311E2D" w:rsidP="00BD2D70">
      <w:pPr>
        <w:rPr>
          <w:rFonts w:ascii="Book Antiqua" w:hAnsi="Book Antiqua" w:cs="Times New Roman"/>
          <w:b/>
          <w:bCs/>
          <w:sz w:val="24"/>
          <w:szCs w:val="24"/>
        </w:rPr>
      </w:pPr>
    </w:p>
    <w:p w14:paraId="12C1382E" w14:textId="6BD3B580" w:rsidR="00433145" w:rsidRDefault="00433145" w:rsidP="00305C9A">
      <w:pPr>
        <w:rPr>
          <w:rFonts w:ascii="Book Antiqua" w:hAnsi="Book Antiqua" w:cs="Times New Roman"/>
          <w:sz w:val="24"/>
          <w:szCs w:val="24"/>
        </w:rPr>
      </w:pPr>
    </w:p>
    <w:p w14:paraId="500F769D" w14:textId="3D814EA9" w:rsidR="0063523F" w:rsidRPr="001C76BD" w:rsidRDefault="00433145" w:rsidP="00433145">
      <w:pPr>
        <w:jc w:val="center"/>
        <w:rPr>
          <w:rFonts w:ascii="Book Antiqua" w:hAnsi="Book Antiqua" w:cs="Times New Roman"/>
          <w:b/>
          <w:bCs/>
          <w:sz w:val="24"/>
          <w:szCs w:val="24"/>
        </w:rPr>
      </w:pPr>
      <w:r w:rsidRPr="001C76BD">
        <w:rPr>
          <w:rFonts w:ascii="Book Antiqua" w:hAnsi="Book Antiqua" w:cs="Times New Roman"/>
          <w:b/>
          <w:bCs/>
          <w:sz w:val="24"/>
          <w:szCs w:val="24"/>
        </w:rPr>
        <w:lastRenderedPageBreak/>
        <w:t>Project Management</w:t>
      </w:r>
    </w:p>
    <w:p w14:paraId="1DBB104E" w14:textId="75BF868F" w:rsidR="00433145" w:rsidRPr="001C76BD" w:rsidRDefault="00433145" w:rsidP="00433145">
      <w:pPr>
        <w:jc w:val="both"/>
        <w:rPr>
          <w:rFonts w:ascii="Book Antiqua" w:hAnsi="Book Antiqua" w:cs="Times New Roman"/>
          <w:b/>
          <w:bCs/>
          <w:sz w:val="24"/>
          <w:szCs w:val="24"/>
        </w:rPr>
      </w:pPr>
      <w:r w:rsidRPr="001C76BD">
        <w:rPr>
          <w:rFonts w:ascii="Book Antiqua" w:hAnsi="Book Antiqua" w:cs="Times New Roman"/>
          <w:b/>
          <w:bCs/>
          <w:sz w:val="24"/>
          <w:szCs w:val="24"/>
        </w:rPr>
        <w:t>Introduction</w:t>
      </w:r>
    </w:p>
    <w:p w14:paraId="22BC91E0" w14:textId="708F820C" w:rsidR="001C76BD" w:rsidRDefault="004C4DAE" w:rsidP="00433145">
      <w:pPr>
        <w:jc w:val="both"/>
        <w:rPr>
          <w:rFonts w:ascii="Book Antiqua" w:hAnsi="Book Antiqua" w:cs="Times New Roman"/>
          <w:sz w:val="24"/>
          <w:szCs w:val="24"/>
        </w:rPr>
      </w:pPr>
      <w:r>
        <w:rPr>
          <w:rFonts w:ascii="Book Antiqua" w:hAnsi="Book Antiqua" w:cs="Times New Roman"/>
          <w:sz w:val="24"/>
          <w:szCs w:val="24"/>
        </w:rPr>
        <w:t>At</w:t>
      </w:r>
      <w:r w:rsidR="00FD2E09">
        <w:rPr>
          <w:rFonts w:ascii="Book Antiqua" w:hAnsi="Book Antiqua" w:cs="Times New Roman"/>
          <w:sz w:val="24"/>
          <w:szCs w:val="24"/>
        </w:rPr>
        <w:t xml:space="preserve"> some</w:t>
      </w:r>
      <w:r>
        <w:rPr>
          <w:rFonts w:ascii="Book Antiqua" w:hAnsi="Book Antiqua" w:cs="Times New Roman"/>
          <w:sz w:val="24"/>
          <w:szCs w:val="24"/>
        </w:rPr>
        <w:t xml:space="preserve"> point of life, people need </w:t>
      </w:r>
      <w:r w:rsidR="00FD2E09">
        <w:rPr>
          <w:rFonts w:ascii="Book Antiqua" w:hAnsi="Book Antiqua" w:cs="Times New Roman"/>
          <w:sz w:val="24"/>
          <w:szCs w:val="24"/>
        </w:rPr>
        <w:t>something important as having its own independency and planning their future</w:t>
      </w:r>
      <w:r w:rsidR="00A469E4">
        <w:rPr>
          <w:rFonts w:ascii="Book Antiqua" w:hAnsi="Book Antiqua" w:cs="Times New Roman"/>
          <w:sz w:val="24"/>
          <w:szCs w:val="24"/>
        </w:rPr>
        <w:t xml:space="preserve"> in </w:t>
      </w:r>
      <w:r w:rsidR="00305C9A">
        <w:rPr>
          <w:rFonts w:ascii="Book Antiqua" w:hAnsi="Book Antiqua" w:cs="Times New Roman"/>
          <w:sz w:val="24"/>
          <w:szCs w:val="24"/>
        </w:rPr>
        <w:t>which,</w:t>
      </w:r>
      <w:r w:rsidR="00FD2E09">
        <w:rPr>
          <w:rFonts w:ascii="Book Antiqua" w:hAnsi="Book Antiqua" w:cs="Times New Roman"/>
          <w:sz w:val="24"/>
          <w:szCs w:val="24"/>
        </w:rPr>
        <w:t xml:space="preserve"> </w:t>
      </w:r>
      <w:r w:rsidR="001C76BD">
        <w:rPr>
          <w:rFonts w:ascii="Book Antiqua" w:hAnsi="Book Antiqua" w:cs="Times New Roman"/>
          <w:sz w:val="24"/>
          <w:szCs w:val="24"/>
        </w:rPr>
        <w:t>project management skill is needed to move from ideas to results.</w:t>
      </w:r>
    </w:p>
    <w:p w14:paraId="482AB378" w14:textId="07B3E3DA" w:rsidR="004C4DAE" w:rsidRDefault="001C76BD" w:rsidP="00433145">
      <w:pPr>
        <w:jc w:val="both"/>
        <w:rPr>
          <w:rFonts w:ascii="Book Antiqua" w:hAnsi="Book Antiqua" w:cs="Times New Roman"/>
          <w:sz w:val="24"/>
          <w:szCs w:val="24"/>
        </w:rPr>
      </w:pPr>
      <w:r>
        <w:rPr>
          <w:rFonts w:ascii="Book Antiqua" w:hAnsi="Book Antiqua" w:cs="Times New Roman"/>
          <w:sz w:val="24"/>
          <w:szCs w:val="24"/>
        </w:rPr>
        <w:t xml:space="preserve">Project </w:t>
      </w:r>
      <w:r w:rsidR="00BD2D70">
        <w:rPr>
          <w:rFonts w:ascii="Book Antiqua" w:hAnsi="Book Antiqua" w:cs="Times New Roman"/>
          <w:sz w:val="24"/>
          <w:szCs w:val="24"/>
        </w:rPr>
        <w:t xml:space="preserve">management </w:t>
      </w:r>
      <w:r w:rsidR="00A469E4">
        <w:rPr>
          <w:rFonts w:ascii="Book Antiqua" w:hAnsi="Book Antiqua" w:cs="Times New Roman"/>
          <w:sz w:val="24"/>
          <w:szCs w:val="24"/>
        </w:rPr>
        <w:t>explain</w:t>
      </w:r>
      <w:r w:rsidR="006A5BAB">
        <w:rPr>
          <w:rFonts w:ascii="Book Antiqua" w:hAnsi="Book Antiqua" w:cs="Times New Roman"/>
          <w:sz w:val="24"/>
          <w:szCs w:val="24"/>
        </w:rPr>
        <w:t xml:space="preserve"> a range of practical understandings and skills that will make projects both successful and satisfying. (Hobbs, 2015).</w:t>
      </w:r>
      <w:r w:rsidR="002A245F">
        <w:rPr>
          <w:rFonts w:ascii="Book Antiqua" w:hAnsi="Book Antiqua" w:cs="Times New Roman"/>
          <w:sz w:val="24"/>
          <w:szCs w:val="24"/>
        </w:rPr>
        <w:t xml:space="preserve"> Whereas </w:t>
      </w:r>
      <w:r w:rsidR="00672770">
        <w:rPr>
          <w:rFonts w:ascii="Book Antiqua" w:hAnsi="Book Antiqua" w:cs="Times New Roman"/>
          <w:sz w:val="24"/>
          <w:szCs w:val="24"/>
        </w:rPr>
        <w:t>Wysocki &amp; McGary define a project as a sequence of uni</w:t>
      </w:r>
      <w:r w:rsidR="00026979">
        <w:rPr>
          <w:rFonts w:ascii="Book Antiqua" w:hAnsi="Book Antiqua" w:cs="Times New Roman"/>
          <w:sz w:val="24"/>
          <w:szCs w:val="24"/>
        </w:rPr>
        <w:t>que complex, and connected activities having one goal or purpose and that must be completed by a specific time, within budget, and according to specification. (Wysocki &amp; Mcgary,2003, p.3)</w:t>
      </w:r>
    </w:p>
    <w:p w14:paraId="1EDB9CF8" w14:textId="3BB2E0BE" w:rsidR="006A5BAB" w:rsidRDefault="006A5BAB" w:rsidP="00433145">
      <w:pPr>
        <w:jc w:val="both"/>
        <w:rPr>
          <w:rFonts w:ascii="Book Antiqua" w:hAnsi="Book Antiqua" w:cs="Times New Roman"/>
          <w:sz w:val="24"/>
          <w:szCs w:val="24"/>
        </w:rPr>
      </w:pPr>
      <w:r>
        <w:rPr>
          <w:rFonts w:ascii="Book Antiqua" w:hAnsi="Book Antiqua" w:cs="Times New Roman"/>
          <w:sz w:val="24"/>
          <w:szCs w:val="24"/>
        </w:rPr>
        <w:t>To successfully manage any project, it is essential to understand the goals and the time available to achieve these goals no matter if it is a personal or a business project</w:t>
      </w:r>
    </w:p>
    <w:p w14:paraId="76FD1CB9" w14:textId="53FFF936" w:rsidR="00677F08" w:rsidRDefault="00863DD8" w:rsidP="00433145">
      <w:pPr>
        <w:jc w:val="both"/>
        <w:rPr>
          <w:rFonts w:ascii="Book Antiqua" w:hAnsi="Book Antiqua" w:cs="Times New Roman"/>
          <w:sz w:val="24"/>
          <w:szCs w:val="24"/>
        </w:rPr>
      </w:pPr>
      <w:r>
        <w:rPr>
          <w:rFonts w:ascii="Book Antiqua" w:hAnsi="Book Antiqua" w:cs="Times New Roman"/>
          <w:sz w:val="24"/>
          <w:szCs w:val="24"/>
        </w:rPr>
        <w:t>Employment Support to Unemployed Individuals is a project implemented by a team of four students within Level 5 at the University of Wales Trinity Saint David in which they had to provide support to four unemployed people with CV writing, cover letter, Job applications and Job researches</w:t>
      </w:r>
      <w:r w:rsidR="00677F08">
        <w:rPr>
          <w:rFonts w:ascii="Book Antiqua" w:hAnsi="Book Antiqua" w:cs="Times New Roman"/>
          <w:sz w:val="24"/>
          <w:szCs w:val="24"/>
        </w:rPr>
        <w:t xml:space="preserve"> form the end of April until the start of June 2021. The project will be facilitated by </w:t>
      </w:r>
      <w:proofErr w:type="spellStart"/>
      <w:r w:rsidR="00677F08">
        <w:rPr>
          <w:rFonts w:ascii="Book Antiqua" w:hAnsi="Book Antiqua" w:cs="Times New Roman"/>
          <w:sz w:val="24"/>
          <w:szCs w:val="24"/>
        </w:rPr>
        <w:t>TheCae</w:t>
      </w:r>
      <w:proofErr w:type="spellEnd"/>
      <w:r w:rsidR="00677F08">
        <w:rPr>
          <w:rFonts w:ascii="Book Antiqua" w:hAnsi="Book Antiqua" w:cs="Times New Roman"/>
          <w:sz w:val="24"/>
          <w:szCs w:val="24"/>
        </w:rPr>
        <w:t xml:space="preserve"> and advised by the Module Lecture as an Observer.</w:t>
      </w:r>
    </w:p>
    <w:p w14:paraId="15E785AF" w14:textId="5DA8745C" w:rsidR="00D27C8D" w:rsidRDefault="00D27C8D" w:rsidP="00433145">
      <w:pPr>
        <w:jc w:val="both"/>
        <w:rPr>
          <w:rFonts w:ascii="Book Antiqua" w:hAnsi="Book Antiqua" w:cs="Times New Roman"/>
          <w:sz w:val="24"/>
          <w:szCs w:val="24"/>
        </w:rPr>
      </w:pPr>
      <w:r>
        <w:rPr>
          <w:rFonts w:ascii="Book Antiqua" w:hAnsi="Book Antiqua" w:cs="Times New Roman"/>
          <w:sz w:val="24"/>
          <w:szCs w:val="24"/>
        </w:rPr>
        <w:t xml:space="preserve">As argued by Meredith &amp; Mantel that </w:t>
      </w:r>
      <w:r w:rsidRPr="00026979">
        <w:rPr>
          <w:rFonts w:ascii="Book Antiqua" w:hAnsi="Book Antiqua" w:cs="Times New Roman"/>
          <w:sz w:val="24"/>
          <w:szCs w:val="24"/>
        </w:rPr>
        <w:t>m</w:t>
      </w:r>
      <w:r w:rsidR="00026979">
        <w:rPr>
          <w:rFonts w:ascii="Book Antiqua" w:hAnsi="Book Antiqua" w:cs="Times New Roman"/>
          <w:sz w:val="24"/>
          <w:szCs w:val="24"/>
        </w:rPr>
        <w:t>ost</w:t>
      </w:r>
      <w:r>
        <w:rPr>
          <w:rFonts w:ascii="Book Antiqua" w:hAnsi="Book Antiqua" w:cs="Times New Roman"/>
          <w:sz w:val="24"/>
          <w:szCs w:val="24"/>
        </w:rPr>
        <w:t xml:space="preserve"> of projects go through similar stages on the path from origin to completion which are defined as the project’s life cycle. (Meredith &amp; Mantel, 2006).</w:t>
      </w:r>
    </w:p>
    <w:p w14:paraId="0B98D6AC" w14:textId="7B31BBCA" w:rsidR="00863DD8" w:rsidRDefault="00D27C8D" w:rsidP="00433145">
      <w:pPr>
        <w:jc w:val="both"/>
        <w:rPr>
          <w:rFonts w:ascii="Book Antiqua" w:hAnsi="Book Antiqua" w:cs="Times New Roman"/>
          <w:sz w:val="24"/>
          <w:szCs w:val="24"/>
        </w:rPr>
      </w:pPr>
      <w:r>
        <w:rPr>
          <w:rFonts w:ascii="Book Antiqua" w:hAnsi="Book Antiqua" w:cs="Times New Roman"/>
          <w:sz w:val="24"/>
          <w:szCs w:val="24"/>
        </w:rPr>
        <w:t xml:space="preserve">Doing so, this project will explore different tools and techniques such as project management’s life cycle, </w:t>
      </w:r>
      <w:r w:rsidR="000E360D">
        <w:rPr>
          <w:rFonts w:ascii="Book Antiqua" w:hAnsi="Book Antiqua" w:cs="Times New Roman"/>
          <w:sz w:val="24"/>
          <w:szCs w:val="24"/>
        </w:rPr>
        <w:t xml:space="preserve">Quad Chart, </w:t>
      </w:r>
      <w:r>
        <w:rPr>
          <w:rFonts w:ascii="Book Antiqua" w:hAnsi="Book Antiqua" w:cs="Times New Roman"/>
          <w:sz w:val="24"/>
          <w:szCs w:val="24"/>
        </w:rPr>
        <w:t>Iron triangle, WBS, Gantt Chart</w:t>
      </w:r>
      <w:r w:rsidR="00A44AF6">
        <w:rPr>
          <w:rFonts w:ascii="Book Antiqua" w:hAnsi="Book Antiqua" w:cs="Times New Roman"/>
          <w:sz w:val="24"/>
          <w:szCs w:val="24"/>
        </w:rPr>
        <w:t>, Project Diagram Network for its better implementation.</w:t>
      </w:r>
    </w:p>
    <w:p w14:paraId="1A9780AD" w14:textId="6C64E559" w:rsidR="00A44AF6" w:rsidRDefault="00A44AF6" w:rsidP="00433145">
      <w:pPr>
        <w:jc w:val="both"/>
        <w:rPr>
          <w:rFonts w:ascii="Book Antiqua" w:hAnsi="Book Antiqua" w:cs="Times New Roman"/>
          <w:b/>
          <w:bCs/>
          <w:sz w:val="24"/>
          <w:szCs w:val="24"/>
        </w:rPr>
      </w:pPr>
      <w:r w:rsidRPr="00A44AF6">
        <w:rPr>
          <w:rFonts w:ascii="Book Antiqua" w:hAnsi="Book Antiqua" w:cs="Times New Roman"/>
          <w:b/>
          <w:bCs/>
          <w:sz w:val="24"/>
          <w:szCs w:val="24"/>
        </w:rPr>
        <w:t>Main Findings</w:t>
      </w:r>
    </w:p>
    <w:p w14:paraId="7FC9B581" w14:textId="221074FD" w:rsidR="000E360D" w:rsidRPr="00C76F13" w:rsidRDefault="000E360D" w:rsidP="00433145">
      <w:pPr>
        <w:jc w:val="both"/>
        <w:rPr>
          <w:rFonts w:ascii="Book Antiqua" w:hAnsi="Book Antiqua" w:cs="Times New Roman"/>
          <w:sz w:val="24"/>
          <w:szCs w:val="24"/>
        </w:rPr>
      </w:pPr>
      <w:r w:rsidRPr="00C76F13">
        <w:rPr>
          <w:rFonts w:ascii="Book Antiqua" w:hAnsi="Book Antiqua" w:cs="Times New Roman"/>
          <w:b/>
          <w:bCs/>
          <w:sz w:val="24"/>
          <w:szCs w:val="24"/>
        </w:rPr>
        <w:t>Phase 1: Initiation</w:t>
      </w:r>
    </w:p>
    <w:p w14:paraId="583A6F37" w14:textId="1566C140" w:rsidR="00F52BC0" w:rsidRDefault="00A44AF6" w:rsidP="00433145">
      <w:pPr>
        <w:jc w:val="both"/>
        <w:rPr>
          <w:rFonts w:ascii="Book Antiqua" w:hAnsi="Book Antiqua" w:cs="Times New Roman"/>
          <w:b/>
          <w:bCs/>
          <w:sz w:val="24"/>
          <w:szCs w:val="24"/>
        </w:rPr>
      </w:pPr>
      <w:r>
        <w:rPr>
          <w:rFonts w:ascii="Book Antiqua" w:hAnsi="Book Antiqua" w:cs="Times New Roman"/>
          <w:b/>
          <w:bCs/>
          <w:sz w:val="24"/>
          <w:szCs w:val="24"/>
        </w:rPr>
        <w:t>Project life cycle</w:t>
      </w:r>
    </w:p>
    <w:p w14:paraId="38E44766" w14:textId="77777777" w:rsidR="00E23A71" w:rsidRDefault="00E23A71" w:rsidP="00E23A71">
      <w:pPr>
        <w:jc w:val="both"/>
        <w:rPr>
          <w:rFonts w:ascii="Book Antiqua" w:hAnsi="Book Antiqua" w:cs="Times New Roman"/>
          <w:sz w:val="24"/>
          <w:szCs w:val="24"/>
        </w:rPr>
      </w:pPr>
      <w:r w:rsidRPr="0086091C">
        <w:rPr>
          <w:rFonts w:ascii="Book Antiqua" w:hAnsi="Book Antiqua" w:cs="Times New Roman"/>
          <w:sz w:val="24"/>
          <w:szCs w:val="24"/>
        </w:rPr>
        <w:t>A</w:t>
      </w:r>
      <w:r>
        <w:rPr>
          <w:rFonts w:ascii="Book Antiqua" w:hAnsi="Book Antiqua" w:cs="Times New Roman"/>
          <w:sz w:val="24"/>
          <w:szCs w:val="24"/>
        </w:rPr>
        <w:t>lthough different terms are used while explaining the project life cycle, the objective of a project management plan is to define the approach to be used by the project manager to deliver the intended scope of the project. This will include policies and plans for managing scope changes, project communication, governance, configuration, health and safety, and the achievement.</w:t>
      </w:r>
    </w:p>
    <w:p w14:paraId="5052B218" w14:textId="4CD08EAD" w:rsidR="00F52BC0" w:rsidRPr="00E23A71" w:rsidRDefault="00E23A71" w:rsidP="00433145">
      <w:pPr>
        <w:jc w:val="both"/>
        <w:rPr>
          <w:rFonts w:ascii="Book Antiqua" w:hAnsi="Book Antiqua" w:cs="Times New Roman"/>
          <w:sz w:val="24"/>
          <w:szCs w:val="24"/>
        </w:rPr>
      </w:pPr>
      <w:r>
        <w:rPr>
          <w:rFonts w:ascii="Book Antiqua" w:hAnsi="Book Antiqua" w:cs="Times New Roman"/>
          <w:sz w:val="24"/>
          <w:szCs w:val="24"/>
        </w:rPr>
        <w:t>Project lifecycle puts forward the project phases, project methodologies and project systems which enable project managers to implement corporate strategy. (Burke, 2017).</w:t>
      </w:r>
    </w:p>
    <w:p w14:paraId="1C349778" w14:textId="54F2C9A7" w:rsidR="00F52BC0" w:rsidRDefault="00E23A71" w:rsidP="00433145">
      <w:pPr>
        <w:jc w:val="both"/>
        <w:rPr>
          <w:rFonts w:ascii="Book Antiqua" w:hAnsi="Book Antiqua" w:cs="Times New Roman"/>
          <w:b/>
          <w:bCs/>
          <w:sz w:val="24"/>
          <w:szCs w:val="24"/>
        </w:rPr>
      </w:pPr>
      <w:r>
        <w:rPr>
          <w:noProof/>
          <w:lang w:eastAsia="en-GB"/>
        </w:rPr>
        <w:lastRenderedPageBreak/>
        <w:drawing>
          <wp:inline distT="0" distB="0" distL="0" distR="0" wp14:anchorId="289949EE" wp14:editId="66A9AA9B">
            <wp:extent cx="5756681" cy="266945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20543" cy="2884558"/>
                    </a:xfrm>
                    <a:prstGeom prst="rect">
                      <a:avLst/>
                    </a:prstGeom>
                    <a:noFill/>
                    <a:ln>
                      <a:noFill/>
                    </a:ln>
                  </pic:spPr>
                </pic:pic>
              </a:graphicData>
            </a:graphic>
          </wp:inline>
        </w:drawing>
      </w:r>
      <w:r>
        <w:rPr>
          <w:rFonts w:ascii="Book Antiqua" w:hAnsi="Book Antiqua" w:cs="Times New Roman"/>
          <w:b/>
          <w:bCs/>
          <w:sz w:val="24"/>
          <w:szCs w:val="24"/>
        </w:rPr>
        <w:t>Fig.1: Project management Life cycle.</w:t>
      </w:r>
      <w:r>
        <w:rPr>
          <w:noProof/>
          <w:lang w:eastAsia="en-GB"/>
        </w:rPr>
        <mc:AlternateContent>
          <mc:Choice Requires="wps">
            <w:drawing>
              <wp:inline distT="0" distB="0" distL="0" distR="0" wp14:anchorId="185E3142" wp14:editId="709466EC">
                <wp:extent cx="302260" cy="302260"/>
                <wp:effectExtent l="0" t="0" r="0" b="0"/>
                <wp:docPr id="1" name="AutoShape 1" descr="project management life cycl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4DE4134" id="AutoShape 1" o:spid="_x0000_s1026" alt="project management life cycle"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" filled="f" stroked="f">
                <o:lock v:ext="edit" aspectratio="t"/>
                <w10:anchorlock/>
              </v:rect>
            </w:pict>
          </mc:Fallback>
        </mc:AlternateContent>
      </w:r>
    </w:p>
    <w:p w14:paraId="03A57760" w14:textId="012EF625" w:rsidR="00594517" w:rsidRDefault="00594517" w:rsidP="00433145">
      <w:pPr>
        <w:jc w:val="both"/>
        <w:rPr>
          <w:rFonts w:ascii="Book Antiqua" w:hAnsi="Book Antiqua" w:cs="Times New Roman"/>
          <w:sz w:val="24"/>
          <w:szCs w:val="24"/>
        </w:rPr>
      </w:pPr>
      <w:r>
        <w:rPr>
          <w:rFonts w:ascii="Book Antiqua" w:hAnsi="Book Antiqua" w:cs="Times New Roman"/>
          <w:sz w:val="24"/>
          <w:szCs w:val="24"/>
        </w:rPr>
        <w:t xml:space="preserve">A project life cycle is a beneficial tool as it allocates tasks and duties taking place during the project stage. Additionally, understanding of team members’ role in each stage and support the business to outline position of </w:t>
      </w:r>
      <w:r w:rsidR="004371E9">
        <w:rPr>
          <w:rFonts w:ascii="Book Antiqua" w:hAnsi="Book Antiqua" w:cs="Times New Roman"/>
          <w:sz w:val="24"/>
          <w:szCs w:val="24"/>
        </w:rPr>
        <w:t>supply</w:t>
      </w:r>
      <w:r>
        <w:rPr>
          <w:rFonts w:ascii="Book Antiqua" w:hAnsi="Book Antiqua" w:cs="Times New Roman"/>
          <w:sz w:val="24"/>
          <w:szCs w:val="24"/>
        </w:rPr>
        <w:t xml:space="preserve"> </w:t>
      </w:r>
      <w:r w:rsidR="004371E9">
        <w:rPr>
          <w:rFonts w:ascii="Book Antiqua" w:hAnsi="Book Antiqua" w:cs="Times New Roman"/>
          <w:sz w:val="24"/>
          <w:szCs w:val="24"/>
        </w:rPr>
        <w:t xml:space="preserve">necessities to avoid excess of resources. </w:t>
      </w:r>
    </w:p>
    <w:p w14:paraId="01A5A131" w14:textId="5A07E28B" w:rsidR="00E23A71" w:rsidRDefault="00E23A71" w:rsidP="00433145">
      <w:pPr>
        <w:jc w:val="both"/>
        <w:rPr>
          <w:rFonts w:ascii="Book Antiqua" w:hAnsi="Book Antiqua" w:cs="Times New Roman"/>
          <w:sz w:val="24"/>
          <w:szCs w:val="24"/>
        </w:rPr>
      </w:pPr>
      <w:r>
        <w:rPr>
          <w:rFonts w:ascii="Book Antiqua" w:hAnsi="Book Antiqua" w:cs="Times New Roman"/>
          <w:sz w:val="24"/>
          <w:szCs w:val="24"/>
        </w:rPr>
        <w:t>However, project life cycle has some limitations such as high risks and uncertainty during the implementation of the project, the works end only after the completion of the last stage</w:t>
      </w:r>
      <w:r w:rsidR="00AF184F">
        <w:rPr>
          <w:rFonts w:ascii="Book Antiqua" w:hAnsi="Book Antiqua" w:cs="Times New Roman"/>
          <w:sz w:val="24"/>
          <w:szCs w:val="24"/>
        </w:rPr>
        <w:t xml:space="preserve"> and is not advised for complex projects.</w:t>
      </w:r>
    </w:p>
    <w:p w14:paraId="7B8AD837" w14:textId="089A3B22" w:rsidR="00AF184F" w:rsidRDefault="00AF184F" w:rsidP="00433145">
      <w:pPr>
        <w:jc w:val="both"/>
        <w:rPr>
          <w:rFonts w:ascii="Book Antiqua" w:hAnsi="Book Antiqua" w:cs="Times New Roman"/>
          <w:sz w:val="24"/>
          <w:szCs w:val="24"/>
        </w:rPr>
      </w:pPr>
      <w:r>
        <w:rPr>
          <w:rFonts w:ascii="Book Antiqua" w:hAnsi="Book Antiqua" w:cs="Times New Roman"/>
          <w:sz w:val="24"/>
          <w:szCs w:val="24"/>
        </w:rPr>
        <w:t>Being applied to this present project, it has given the overview of the overall plan to be followed by team members and helped the project evolving step by step and bring change when necessary.</w:t>
      </w:r>
    </w:p>
    <w:p w14:paraId="03E047FA" w14:textId="6134885B" w:rsidR="00AF184F" w:rsidRDefault="00AF184F" w:rsidP="00433145">
      <w:pPr>
        <w:jc w:val="both"/>
        <w:rPr>
          <w:rFonts w:ascii="Book Antiqua" w:hAnsi="Book Antiqua" w:cs="Times New Roman"/>
          <w:sz w:val="24"/>
          <w:szCs w:val="24"/>
        </w:rPr>
      </w:pPr>
      <w:r>
        <w:rPr>
          <w:rFonts w:ascii="Book Antiqua" w:hAnsi="Book Antiqua" w:cs="Times New Roman"/>
          <w:sz w:val="24"/>
          <w:szCs w:val="24"/>
        </w:rPr>
        <w:t>However, it has driven team members to a high risk of resource and delayed the</w:t>
      </w:r>
      <w:r w:rsidR="00E22459">
        <w:rPr>
          <w:rFonts w:ascii="Book Antiqua" w:hAnsi="Book Antiqua" w:cs="Times New Roman"/>
          <w:sz w:val="24"/>
          <w:szCs w:val="24"/>
        </w:rPr>
        <w:t xml:space="preserve"> implementation of</w:t>
      </w:r>
      <w:r>
        <w:rPr>
          <w:rFonts w:ascii="Book Antiqua" w:hAnsi="Book Antiqua" w:cs="Times New Roman"/>
          <w:sz w:val="24"/>
          <w:szCs w:val="24"/>
        </w:rPr>
        <w:t xml:space="preserve"> project as there were unforeseeable factors which will be detailed later. </w:t>
      </w:r>
    </w:p>
    <w:p w14:paraId="375FE739" w14:textId="68F65173" w:rsidR="00E22459" w:rsidRDefault="002C5C56" w:rsidP="00433145">
      <w:pPr>
        <w:jc w:val="both"/>
        <w:rPr>
          <w:rFonts w:ascii="Book Antiqua" w:hAnsi="Book Antiqua" w:cs="Times New Roman"/>
          <w:sz w:val="24"/>
          <w:szCs w:val="24"/>
        </w:rPr>
      </w:pPr>
      <w:r>
        <w:rPr>
          <w:rFonts w:ascii="Book Antiqua" w:hAnsi="Book Antiqua" w:cs="Times New Roman"/>
          <w:sz w:val="24"/>
          <w:szCs w:val="24"/>
        </w:rPr>
        <w:t>Hobs certified that every project is different, but there are a number of key roles that apply to most projects. He also went on to say that success comes from building diverse individuals into a strong team and motivating them to produce quality results within the requisite timeframes. (Hobs, 2015).</w:t>
      </w:r>
    </w:p>
    <w:p w14:paraId="4C9F8A7C" w14:textId="18126985" w:rsidR="00912812" w:rsidRPr="00912812" w:rsidRDefault="00912812" w:rsidP="00433145">
      <w:pPr>
        <w:jc w:val="both"/>
        <w:rPr>
          <w:rFonts w:ascii="Book Antiqua" w:hAnsi="Book Antiqua" w:cs="Times New Roman"/>
          <w:b/>
          <w:bCs/>
          <w:sz w:val="24"/>
          <w:szCs w:val="24"/>
        </w:rPr>
      </w:pPr>
      <w:r w:rsidRPr="00912812">
        <w:rPr>
          <w:rFonts w:ascii="Book Antiqua" w:hAnsi="Book Antiqua" w:cs="Times New Roman"/>
          <w:b/>
          <w:bCs/>
          <w:sz w:val="24"/>
          <w:szCs w:val="24"/>
        </w:rPr>
        <w:t>Organisation facilitator</w:t>
      </w:r>
    </w:p>
    <w:p w14:paraId="78869D5A" w14:textId="6F3C5E77" w:rsidR="00E9566B" w:rsidRDefault="002C5C56" w:rsidP="00433145">
      <w:pPr>
        <w:jc w:val="both"/>
        <w:rPr>
          <w:rFonts w:ascii="Book Antiqua" w:hAnsi="Book Antiqua" w:cs="Times New Roman"/>
          <w:sz w:val="24"/>
          <w:szCs w:val="24"/>
        </w:rPr>
      </w:pPr>
      <w:r>
        <w:rPr>
          <w:rFonts w:ascii="Book Antiqua" w:hAnsi="Book Antiqua" w:cs="Times New Roman"/>
          <w:sz w:val="24"/>
          <w:szCs w:val="24"/>
        </w:rPr>
        <w:t xml:space="preserve">To </w:t>
      </w:r>
      <w:r w:rsidR="00E42FA3">
        <w:rPr>
          <w:rFonts w:ascii="Book Antiqua" w:hAnsi="Book Antiqua" w:cs="Times New Roman"/>
          <w:sz w:val="24"/>
          <w:szCs w:val="24"/>
        </w:rPr>
        <w:t xml:space="preserve">better </w:t>
      </w:r>
      <w:r>
        <w:rPr>
          <w:rFonts w:ascii="Book Antiqua" w:hAnsi="Book Antiqua" w:cs="Times New Roman"/>
          <w:sz w:val="24"/>
          <w:szCs w:val="24"/>
        </w:rPr>
        <w:t xml:space="preserve">implement this </w:t>
      </w:r>
      <w:r w:rsidR="00F94574">
        <w:rPr>
          <w:rFonts w:ascii="Book Antiqua" w:hAnsi="Book Antiqua" w:cs="Times New Roman"/>
          <w:sz w:val="24"/>
          <w:szCs w:val="24"/>
        </w:rPr>
        <w:t xml:space="preserve">present </w:t>
      </w:r>
      <w:r>
        <w:rPr>
          <w:rFonts w:ascii="Book Antiqua" w:hAnsi="Book Antiqua" w:cs="Times New Roman"/>
          <w:sz w:val="24"/>
          <w:szCs w:val="24"/>
        </w:rPr>
        <w:t>project</w:t>
      </w:r>
      <w:r w:rsidR="00F94574">
        <w:rPr>
          <w:rFonts w:ascii="Book Antiqua" w:hAnsi="Book Antiqua" w:cs="Times New Roman"/>
          <w:sz w:val="24"/>
          <w:szCs w:val="24"/>
        </w:rPr>
        <w:t xml:space="preserve">, </w:t>
      </w:r>
      <w:proofErr w:type="spellStart"/>
      <w:r w:rsidR="00E42FA3">
        <w:rPr>
          <w:rFonts w:ascii="Book Antiqua" w:hAnsi="Book Antiqua" w:cs="Times New Roman"/>
          <w:sz w:val="24"/>
          <w:szCs w:val="24"/>
        </w:rPr>
        <w:t>t</w:t>
      </w:r>
      <w:r w:rsidR="00E9566B">
        <w:rPr>
          <w:rFonts w:ascii="Book Antiqua" w:hAnsi="Book Antiqua" w:cs="Times New Roman"/>
          <w:sz w:val="24"/>
          <w:szCs w:val="24"/>
        </w:rPr>
        <w:t>heCae</w:t>
      </w:r>
      <w:proofErr w:type="spellEnd"/>
      <w:r w:rsidR="00E42FA3">
        <w:rPr>
          <w:rFonts w:ascii="Book Antiqua" w:hAnsi="Book Antiqua" w:cs="Times New Roman"/>
          <w:sz w:val="24"/>
          <w:szCs w:val="24"/>
        </w:rPr>
        <w:t xml:space="preserve"> was contacted as a facilitator as they</w:t>
      </w:r>
      <w:r w:rsidR="00E9566B">
        <w:rPr>
          <w:rFonts w:ascii="Book Antiqua" w:hAnsi="Book Antiqua" w:cs="Times New Roman"/>
          <w:sz w:val="24"/>
          <w:szCs w:val="24"/>
        </w:rPr>
        <w:t xml:space="preserve"> work on employment sector and </w:t>
      </w:r>
      <w:r w:rsidR="00E42FA3">
        <w:rPr>
          <w:rFonts w:ascii="Book Antiqua" w:hAnsi="Book Antiqua" w:cs="Times New Roman"/>
          <w:sz w:val="24"/>
          <w:szCs w:val="24"/>
        </w:rPr>
        <w:t xml:space="preserve">by </w:t>
      </w:r>
      <w:r w:rsidR="00E9566B">
        <w:rPr>
          <w:rFonts w:ascii="Book Antiqua" w:hAnsi="Book Antiqua" w:cs="Times New Roman"/>
          <w:sz w:val="24"/>
          <w:szCs w:val="24"/>
        </w:rPr>
        <w:t>supporting unemployed individuals through their active inclusion project.</w:t>
      </w:r>
    </w:p>
    <w:p w14:paraId="0EBB40FC" w14:textId="77777777" w:rsidR="00341747" w:rsidRDefault="00E42FA3" w:rsidP="00433145">
      <w:pPr>
        <w:jc w:val="both"/>
        <w:rPr>
          <w:rFonts w:ascii="Book Antiqua" w:hAnsi="Book Antiqua" w:cs="Times New Roman"/>
          <w:sz w:val="24"/>
          <w:szCs w:val="24"/>
        </w:rPr>
      </w:pPr>
      <w:r>
        <w:rPr>
          <w:rFonts w:ascii="Book Antiqua" w:hAnsi="Book Antiqua" w:cs="Times New Roman"/>
          <w:sz w:val="24"/>
          <w:szCs w:val="24"/>
        </w:rPr>
        <w:t xml:space="preserve">From their meeting with team members, they </w:t>
      </w:r>
      <w:r w:rsidR="00341747">
        <w:rPr>
          <w:rFonts w:ascii="Book Antiqua" w:hAnsi="Book Antiqua" w:cs="Times New Roman"/>
          <w:sz w:val="24"/>
          <w:szCs w:val="24"/>
        </w:rPr>
        <w:t>outline</w:t>
      </w:r>
      <w:r w:rsidR="00E9566B">
        <w:rPr>
          <w:rFonts w:ascii="Book Antiqua" w:hAnsi="Book Antiqua" w:cs="Times New Roman"/>
          <w:sz w:val="24"/>
          <w:szCs w:val="24"/>
        </w:rPr>
        <w:t xml:space="preserve"> the </w:t>
      </w:r>
      <w:r w:rsidR="00341747">
        <w:rPr>
          <w:rFonts w:ascii="Book Antiqua" w:hAnsi="Book Antiqua" w:cs="Times New Roman"/>
          <w:sz w:val="24"/>
          <w:szCs w:val="24"/>
        </w:rPr>
        <w:t xml:space="preserve">whole </w:t>
      </w:r>
      <w:r w:rsidR="00E9566B">
        <w:rPr>
          <w:rFonts w:ascii="Book Antiqua" w:hAnsi="Book Antiqua" w:cs="Times New Roman"/>
          <w:sz w:val="24"/>
          <w:szCs w:val="24"/>
        </w:rPr>
        <w:t xml:space="preserve">project but also establish </w:t>
      </w:r>
      <w:r w:rsidR="00341747">
        <w:rPr>
          <w:rFonts w:ascii="Book Antiqua" w:hAnsi="Book Antiqua" w:cs="Times New Roman"/>
          <w:sz w:val="24"/>
          <w:szCs w:val="24"/>
        </w:rPr>
        <w:t xml:space="preserve">the relationship </w:t>
      </w:r>
      <w:r w:rsidR="00E9566B">
        <w:rPr>
          <w:rFonts w:ascii="Book Antiqua" w:hAnsi="Book Antiqua" w:cs="Times New Roman"/>
          <w:sz w:val="24"/>
          <w:szCs w:val="24"/>
        </w:rPr>
        <w:t>to make the project succeed.</w:t>
      </w:r>
    </w:p>
    <w:p w14:paraId="0695CD80" w14:textId="40B8B23A" w:rsidR="002C5C56" w:rsidRDefault="00E9566B" w:rsidP="00433145">
      <w:pPr>
        <w:jc w:val="both"/>
        <w:rPr>
          <w:rFonts w:ascii="Book Antiqua" w:hAnsi="Book Antiqua" w:cs="Times New Roman"/>
          <w:sz w:val="24"/>
          <w:szCs w:val="24"/>
        </w:rPr>
      </w:pPr>
      <w:r>
        <w:rPr>
          <w:rFonts w:ascii="Book Antiqua" w:hAnsi="Book Antiqua" w:cs="Times New Roman"/>
          <w:sz w:val="24"/>
          <w:szCs w:val="24"/>
        </w:rPr>
        <w:lastRenderedPageBreak/>
        <w:t xml:space="preserve"> In addition, giving high priority to </w:t>
      </w:r>
      <w:r w:rsidR="00912812">
        <w:rPr>
          <w:rFonts w:ascii="Book Antiqua" w:hAnsi="Book Antiqua" w:cs="Times New Roman"/>
          <w:sz w:val="24"/>
          <w:szCs w:val="24"/>
        </w:rPr>
        <w:t>agreeing the communication channels (Zoom-Teams-WhatsApp’s-Emails)</w:t>
      </w:r>
      <w:r>
        <w:rPr>
          <w:rFonts w:ascii="Book Antiqua" w:hAnsi="Book Antiqua" w:cs="Times New Roman"/>
          <w:sz w:val="24"/>
          <w:szCs w:val="24"/>
        </w:rPr>
        <w:t xml:space="preserve"> </w:t>
      </w:r>
      <w:r w:rsidR="00912812">
        <w:rPr>
          <w:rFonts w:ascii="Book Antiqua" w:hAnsi="Book Antiqua" w:cs="Times New Roman"/>
          <w:sz w:val="24"/>
          <w:szCs w:val="24"/>
        </w:rPr>
        <w:t xml:space="preserve">and escalation procedures. These will outline how and when to involve the facilitator when things go wrong. </w:t>
      </w:r>
    </w:p>
    <w:p w14:paraId="13E2E194" w14:textId="7CF9D94D" w:rsidR="00912812" w:rsidRDefault="00912812" w:rsidP="00433145">
      <w:pPr>
        <w:jc w:val="both"/>
        <w:rPr>
          <w:rFonts w:ascii="Book Antiqua" w:hAnsi="Book Antiqua" w:cs="Times New Roman"/>
          <w:b/>
          <w:bCs/>
          <w:sz w:val="24"/>
          <w:szCs w:val="24"/>
        </w:rPr>
      </w:pPr>
      <w:r w:rsidRPr="00912812">
        <w:rPr>
          <w:rFonts w:ascii="Book Antiqua" w:hAnsi="Book Antiqua" w:cs="Times New Roman"/>
          <w:b/>
          <w:bCs/>
          <w:sz w:val="24"/>
          <w:szCs w:val="24"/>
        </w:rPr>
        <w:t>Building a project team</w:t>
      </w:r>
    </w:p>
    <w:p w14:paraId="46AEAE64" w14:textId="2471A221" w:rsidR="00912812" w:rsidRDefault="00C25C75" w:rsidP="00433145">
      <w:pPr>
        <w:jc w:val="both"/>
        <w:rPr>
          <w:rFonts w:ascii="Book Antiqua" w:hAnsi="Book Antiqua" w:cs="Times New Roman"/>
          <w:sz w:val="24"/>
          <w:szCs w:val="24"/>
        </w:rPr>
      </w:pPr>
      <w:r w:rsidRPr="00C25C75">
        <w:rPr>
          <w:rFonts w:ascii="Book Antiqua" w:hAnsi="Book Antiqua" w:cs="Times New Roman"/>
          <w:sz w:val="24"/>
          <w:szCs w:val="24"/>
        </w:rPr>
        <w:t xml:space="preserve">One of </w:t>
      </w:r>
      <w:r>
        <w:rPr>
          <w:rFonts w:ascii="Book Antiqua" w:hAnsi="Book Antiqua" w:cs="Times New Roman"/>
          <w:sz w:val="24"/>
          <w:szCs w:val="24"/>
        </w:rPr>
        <w:t xml:space="preserve">the most important functions of the project manager is to build and maintain the team dynamic. Members of the team will take greater ownerships of the project if they feel as they are an important part of it. They should be involved in production of the work schedule, risk analysis, and problem solving. </w:t>
      </w:r>
    </w:p>
    <w:p w14:paraId="289A6686" w14:textId="4EF14C99" w:rsidR="00A93576" w:rsidRDefault="00A93576" w:rsidP="00433145">
      <w:pPr>
        <w:jc w:val="both"/>
        <w:rPr>
          <w:rFonts w:ascii="Book Antiqua" w:hAnsi="Book Antiqua" w:cs="Times New Roman"/>
          <w:sz w:val="24"/>
          <w:szCs w:val="24"/>
        </w:rPr>
      </w:pPr>
      <w:r>
        <w:rPr>
          <w:rFonts w:ascii="Book Antiqua" w:hAnsi="Book Antiqua" w:cs="Times New Roman"/>
          <w:sz w:val="24"/>
          <w:szCs w:val="24"/>
        </w:rPr>
        <w:t>Through Belbin’s team roles assessment</w:t>
      </w:r>
      <w:r w:rsidR="00026979">
        <w:rPr>
          <w:rFonts w:ascii="Book Antiqua" w:hAnsi="Book Antiqua" w:cs="Times New Roman"/>
          <w:sz w:val="24"/>
          <w:szCs w:val="24"/>
        </w:rPr>
        <w:t xml:space="preserve"> (Morgan, 2017)</w:t>
      </w:r>
      <w:r>
        <w:rPr>
          <w:rFonts w:ascii="Book Antiqua" w:hAnsi="Book Antiqua" w:cs="Times New Roman"/>
          <w:sz w:val="24"/>
          <w:szCs w:val="24"/>
        </w:rPr>
        <w:t>, team members affected to this project were able to identify and analyse their roles</w:t>
      </w:r>
      <w:r w:rsidR="00E42FA3">
        <w:rPr>
          <w:rFonts w:ascii="Book Antiqua" w:hAnsi="Book Antiqua" w:cs="Times New Roman"/>
          <w:sz w:val="24"/>
          <w:szCs w:val="24"/>
        </w:rPr>
        <w:t>, bringing one’s knowledge and its ability to contribute to the team.</w:t>
      </w:r>
      <w:r>
        <w:rPr>
          <w:rFonts w:ascii="Book Antiqua" w:hAnsi="Book Antiqua" w:cs="Times New Roman"/>
          <w:sz w:val="24"/>
          <w:szCs w:val="24"/>
        </w:rPr>
        <w:t xml:space="preserve"> </w:t>
      </w:r>
    </w:p>
    <w:p w14:paraId="5DADA93E" w14:textId="5393DED8" w:rsidR="00A93576" w:rsidRDefault="00A93576" w:rsidP="00433145">
      <w:pPr>
        <w:jc w:val="both"/>
        <w:rPr>
          <w:rFonts w:ascii="Book Antiqua" w:hAnsi="Book Antiqua" w:cs="Times New Roman"/>
          <w:sz w:val="24"/>
          <w:szCs w:val="24"/>
        </w:rPr>
      </w:pPr>
      <w:r>
        <w:rPr>
          <w:rFonts w:ascii="Book Antiqua" w:hAnsi="Book Antiqua" w:cs="Times New Roman"/>
          <w:sz w:val="24"/>
          <w:szCs w:val="24"/>
        </w:rPr>
        <w:t>Five members were chosen to run this project with team role below:</w:t>
      </w:r>
    </w:p>
    <w:p w14:paraId="6AD8F562" w14:textId="12CFCD19" w:rsidR="00A93576" w:rsidRDefault="00217938" w:rsidP="00217938">
      <w:pPr>
        <w:pStyle w:val="ListParagraph"/>
        <w:numPr>
          <w:ilvl w:val="0"/>
          <w:numId w:val="1"/>
        </w:numPr>
        <w:jc w:val="both"/>
        <w:rPr>
          <w:rFonts w:ascii="Book Antiqua" w:hAnsi="Book Antiqua" w:cs="Times New Roman"/>
          <w:sz w:val="24"/>
          <w:szCs w:val="24"/>
        </w:rPr>
      </w:pPr>
      <w:r>
        <w:rPr>
          <w:rFonts w:ascii="Book Antiqua" w:hAnsi="Book Antiqua" w:cs="Times New Roman"/>
          <w:sz w:val="24"/>
          <w:szCs w:val="24"/>
        </w:rPr>
        <w:t>Claire Edwards as a Team worker (TW);</w:t>
      </w:r>
    </w:p>
    <w:p w14:paraId="09AADA80" w14:textId="31E9EDC7" w:rsidR="00217938" w:rsidRPr="00217938" w:rsidRDefault="00217938" w:rsidP="00217938">
      <w:pPr>
        <w:pStyle w:val="ListParagraph"/>
        <w:numPr>
          <w:ilvl w:val="0"/>
          <w:numId w:val="1"/>
        </w:numPr>
        <w:jc w:val="both"/>
        <w:rPr>
          <w:rFonts w:ascii="Book Antiqua" w:hAnsi="Book Antiqua" w:cs="Times New Roman"/>
          <w:sz w:val="24"/>
          <w:szCs w:val="24"/>
        </w:rPr>
      </w:pPr>
      <w:r w:rsidRPr="00217938">
        <w:rPr>
          <w:rFonts w:ascii="Book Antiqua" w:hAnsi="Book Antiqua" w:cs="Times New Roman"/>
          <w:sz w:val="24"/>
          <w:szCs w:val="24"/>
        </w:rPr>
        <w:t>Damien Roberts as a Coordinator (CO);</w:t>
      </w:r>
    </w:p>
    <w:p w14:paraId="2E070619" w14:textId="638BD115" w:rsidR="00217938" w:rsidRDefault="00217938" w:rsidP="00217938">
      <w:pPr>
        <w:pStyle w:val="ListParagraph"/>
        <w:numPr>
          <w:ilvl w:val="0"/>
          <w:numId w:val="1"/>
        </w:numPr>
        <w:jc w:val="both"/>
        <w:rPr>
          <w:rFonts w:ascii="Book Antiqua" w:hAnsi="Book Antiqua" w:cs="Times New Roman"/>
          <w:sz w:val="24"/>
          <w:szCs w:val="24"/>
        </w:rPr>
      </w:pPr>
      <w:r w:rsidRPr="00217938">
        <w:rPr>
          <w:rFonts w:ascii="Book Antiqua" w:hAnsi="Book Antiqua" w:cs="Times New Roman"/>
          <w:sz w:val="24"/>
          <w:szCs w:val="24"/>
        </w:rPr>
        <w:t xml:space="preserve">Hannah Chelsea </w:t>
      </w:r>
      <w:proofErr w:type="spellStart"/>
      <w:r w:rsidRPr="00217938">
        <w:rPr>
          <w:rFonts w:ascii="Book Antiqua" w:hAnsi="Book Antiqua" w:cs="Times New Roman"/>
          <w:sz w:val="24"/>
          <w:szCs w:val="24"/>
        </w:rPr>
        <w:t>Yarwood</w:t>
      </w:r>
      <w:proofErr w:type="spellEnd"/>
      <w:r w:rsidRPr="00217938">
        <w:rPr>
          <w:rFonts w:ascii="Book Antiqua" w:hAnsi="Book Antiqua" w:cs="Times New Roman"/>
          <w:sz w:val="24"/>
          <w:szCs w:val="24"/>
        </w:rPr>
        <w:t xml:space="preserve"> as a</w:t>
      </w:r>
      <w:r>
        <w:rPr>
          <w:rFonts w:ascii="Book Antiqua" w:hAnsi="Book Antiqua" w:cs="Times New Roman"/>
          <w:sz w:val="24"/>
          <w:szCs w:val="24"/>
        </w:rPr>
        <w:t xml:space="preserve"> Resource Investigator (RI);</w:t>
      </w:r>
    </w:p>
    <w:p w14:paraId="4FAA9954" w14:textId="50721674" w:rsidR="00217938" w:rsidRDefault="00217938" w:rsidP="00217938">
      <w:pPr>
        <w:pStyle w:val="ListParagraph"/>
        <w:numPr>
          <w:ilvl w:val="0"/>
          <w:numId w:val="1"/>
        </w:numPr>
        <w:jc w:val="both"/>
        <w:rPr>
          <w:rFonts w:ascii="Book Antiqua" w:hAnsi="Book Antiqua" w:cs="Times New Roman"/>
          <w:sz w:val="24"/>
          <w:szCs w:val="24"/>
        </w:rPr>
      </w:pPr>
      <w:r>
        <w:rPr>
          <w:rFonts w:ascii="Book Antiqua" w:hAnsi="Book Antiqua" w:cs="Times New Roman"/>
          <w:sz w:val="24"/>
          <w:szCs w:val="24"/>
        </w:rPr>
        <w:t>Hannah Roberts Davies as an Implementer (MP);</w:t>
      </w:r>
    </w:p>
    <w:p w14:paraId="43D44119" w14:textId="1329A2EE" w:rsidR="00217938" w:rsidRDefault="00217938" w:rsidP="00217938">
      <w:pPr>
        <w:pStyle w:val="ListParagraph"/>
        <w:numPr>
          <w:ilvl w:val="0"/>
          <w:numId w:val="1"/>
        </w:numPr>
        <w:jc w:val="both"/>
        <w:rPr>
          <w:rFonts w:ascii="Book Antiqua" w:hAnsi="Book Antiqua" w:cs="Times New Roman"/>
          <w:sz w:val="24"/>
          <w:szCs w:val="24"/>
        </w:rPr>
      </w:pPr>
      <w:r>
        <w:rPr>
          <w:rFonts w:ascii="Book Antiqua" w:hAnsi="Book Antiqua" w:cs="Times New Roman"/>
          <w:sz w:val="24"/>
          <w:szCs w:val="24"/>
        </w:rPr>
        <w:t>Theodore Toko Manzambi as a Specialist (SP).</w:t>
      </w:r>
    </w:p>
    <w:p w14:paraId="00BE572C" w14:textId="5A68AE76" w:rsidR="00217938" w:rsidRDefault="00217938" w:rsidP="00217938">
      <w:pPr>
        <w:jc w:val="both"/>
        <w:rPr>
          <w:rFonts w:ascii="Book Antiqua" w:hAnsi="Book Antiqua" w:cs="Times New Roman"/>
          <w:b/>
          <w:bCs/>
          <w:sz w:val="24"/>
          <w:szCs w:val="24"/>
        </w:rPr>
      </w:pPr>
      <w:r w:rsidRPr="00217938">
        <w:rPr>
          <w:rFonts w:ascii="Book Antiqua" w:hAnsi="Book Antiqua" w:cs="Times New Roman"/>
          <w:b/>
          <w:bCs/>
          <w:sz w:val="24"/>
          <w:szCs w:val="24"/>
        </w:rPr>
        <w:t>Quad Chart</w:t>
      </w:r>
    </w:p>
    <w:p w14:paraId="5B699E02" w14:textId="0C4093DD" w:rsidR="006031F8" w:rsidRPr="005477CE" w:rsidRDefault="001E29B8" w:rsidP="00217938">
      <w:pPr>
        <w:jc w:val="both"/>
        <w:rPr>
          <w:rFonts w:ascii="Book Antiqua" w:hAnsi="Book Antiqua" w:cs="Times New Roman"/>
          <w:sz w:val="28"/>
          <w:szCs w:val="28"/>
        </w:rPr>
      </w:pPr>
      <w:r>
        <w:rPr>
          <w:rFonts w:ascii="Book Antiqua" w:hAnsi="Book Antiqua" w:cs="Times New Roman"/>
          <w:sz w:val="24"/>
          <w:szCs w:val="24"/>
        </w:rPr>
        <w:t xml:space="preserve">Fewer books have evoked in-depth details on the Quad Chart despite other tools such as Gantt Chart and WBS, however, </w:t>
      </w:r>
      <w:r w:rsidR="00AA0F9A">
        <w:rPr>
          <w:rFonts w:ascii="Book Antiqua" w:hAnsi="Book Antiqua" w:cs="Times New Roman"/>
          <w:sz w:val="24"/>
          <w:szCs w:val="24"/>
        </w:rPr>
        <w:t>the U.S. Department of Veterans Affairs in their department of Health Services Research &amp; Department use frequently this tool for each of their funded project and career award.</w:t>
      </w:r>
      <w:r w:rsidR="005477CE">
        <w:rPr>
          <w:rFonts w:ascii="Book Antiqua" w:hAnsi="Book Antiqua" w:cs="Times New Roman"/>
          <w:sz w:val="24"/>
          <w:szCs w:val="24"/>
        </w:rPr>
        <w:t>(</w:t>
      </w:r>
      <w:r w:rsidR="005477CE" w:rsidRPr="005477CE">
        <w:t xml:space="preserve"> </w:t>
      </w:r>
      <w:hyperlink r:id="rId9" w:history="1">
        <w:r w:rsidR="005477CE" w:rsidRPr="005477CE">
          <w:rPr>
            <w:rStyle w:val="Hyperlink"/>
            <w:rFonts w:ascii="Book Antiqua" w:hAnsi="Book Antiqua"/>
            <w:sz w:val="24"/>
            <w:szCs w:val="24"/>
          </w:rPr>
          <w:t>Project and Award Quad Chart Guidelines (va.gov)</w:t>
        </w:r>
      </w:hyperlink>
    </w:p>
    <w:p w14:paraId="5ADDF0C4" w14:textId="311AAA31" w:rsidR="00F63843" w:rsidRDefault="00AA0F9A" w:rsidP="00217938">
      <w:pPr>
        <w:jc w:val="both"/>
        <w:rPr>
          <w:rFonts w:ascii="Book Antiqua" w:hAnsi="Book Antiqua" w:cs="Times New Roman"/>
          <w:sz w:val="24"/>
          <w:szCs w:val="24"/>
        </w:rPr>
      </w:pPr>
      <w:r>
        <w:rPr>
          <w:rFonts w:ascii="Book Antiqua" w:hAnsi="Book Antiqua" w:cs="Times New Roman"/>
          <w:sz w:val="24"/>
          <w:szCs w:val="24"/>
        </w:rPr>
        <w:t xml:space="preserve">They </w:t>
      </w:r>
      <w:r w:rsidR="00F63843">
        <w:rPr>
          <w:rFonts w:ascii="Book Antiqua" w:hAnsi="Book Antiqua" w:cs="Times New Roman"/>
          <w:sz w:val="24"/>
          <w:szCs w:val="24"/>
        </w:rPr>
        <w:t xml:space="preserve">present the </w:t>
      </w:r>
      <w:r>
        <w:rPr>
          <w:rFonts w:ascii="Book Antiqua" w:hAnsi="Book Antiqua" w:cs="Times New Roman"/>
          <w:sz w:val="24"/>
          <w:szCs w:val="24"/>
        </w:rPr>
        <w:t>Quad chart as</w:t>
      </w:r>
      <w:r w:rsidR="00F63843">
        <w:rPr>
          <w:rFonts w:ascii="Book Antiqua" w:hAnsi="Book Antiqua" w:cs="Times New Roman"/>
          <w:sz w:val="24"/>
          <w:szCs w:val="24"/>
        </w:rPr>
        <w:t xml:space="preserve"> a short-lived picture of the study across four quadrants of a single PowerPoint slide.</w:t>
      </w:r>
    </w:p>
    <w:p w14:paraId="66FFEF24" w14:textId="1E66F81C" w:rsidR="00F63843" w:rsidRDefault="00F63843" w:rsidP="00217938">
      <w:pPr>
        <w:jc w:val="both"/>
        <w:rPr>
          <w:rFonts w:ascii="Book Antiqua" w:hAnsi="Book Antiqua" w:cs="Times New Roman"/>
          <w:sz w:val="24"/>
          <w:szCs w:val="24"/>
        </w:rPr>
      </w:pPr>
      <w:r>
        <w:rPr>
          <w:rFonts w:ascii="Book Antiqua" w:hAnsi="Book Antiqua" w:cs="Times New Roman"/>
          <w:sz w:val="24"/>
          <w:szCs w:val="24"/>
        </w:rPr>
        <w:t>The Quad charts is advantageous as it provides with a concise, informative description of the research progress and activities for each project. The Quad Chart is also used for a variety of planning and communication purposes. It gives an overview of the project and describes</w:t>
      </w:r>
      <w:r w:rsidR="00510B12">
        <w:rPr>
          <w:rFonts w:ascii="Book Antiqua" w:hAnsi="Book Antiqua" w:cs="Times New Roman"/>
          <w:sz w:val="24"/>
          <w:szCs w:val="24"/>
        </w:rPr>
        <w:t xml:space="preserve"> all the parties involved in the project including the probable results and expected results, the beneficiaries included. </w:t>
      </w:r>
    </w:p>
    <w:p w14:paraId="182B4253" w14:textId="53B139B1" w:rsidR="002732D3" w:rsidRDefault="002732D3" w:rsidP="00217938">
      <w:pPr>
        <w:jc w:val="both"/>
        <w:rPr>
          <w:rFonts w:ascii="Book Antiqua" w:hAnsi="Book Antiqua" w:cs="Times New Roman"/>
          <w:sz w:val="24"/>
          <w:szCs w:val="24"/>
        </w:rPr>
      </w:pPr>
      <w:r>
        <w:rPr>
          <w:rFonts w:ascii="Book Antiqua" w:hAnsi="Book Antiqua" w:cs="Times New Roman"/>
          <w:sz w:val="24"/>
          <w:szCs w:val="24"/>
        </w:rPr>
        <w:t xml:space="preserve">Nevertheless, it has also limitations such as the connection between the Project manager and the </w:t>
      </w:r>
      <w:r w:rsidR="009A520B">
        <w:rPr>
          <w:rFonts w:ascii="Book Antiqua" w:hAnsi="Book Antiqua" w:cs="Times New Roman"/>
          <w:sz w:val="24"/>
          <w:szCs w:val="24"/>
        </w:rPr>
        <w:t>facilitator</w:t>
      </w:r>
      <w:r>
        <w:rPr>
          <w:rFonts w:ascii="Book Antiqua" w:hAnsi="Book Antiqua" w:cs="Times New Roman"/>
          <w:sz w:val="24"/>
          <w:szCs w:val="24"/>
        </w:rPr>
        <w:t xml:space="preserve"> can be very vague and no budgets limitations. In addition, </w:t>
      </w:r>
      <w:r w:rsidR="002E7E7E">
        <w:rPr>
          <w:rFonts w:ascii="Book Antiqua" w:hAnsi="Book Antiqua" w:cs="Times New Roman"/>
          <w:sz w:val="24"/>
          <w:szCs w:val="24"/>
        </w:rPr>
        <w:t>there are opportunities of misuse as projects are often subject of different review while the Quad Chart is the only submission to the decision maker.</w:t>
      </w:r>
      <w:r w:rsidR="009A520B">
        <w:rPr>
          <w:rFonts w:ascii="Book Antiqua" w:hAnsi="Book Antiqua" w:cs="Times New Roman"/>
          <w:sz w:val="24"/>
          <w:szCs w:val="24"/>
        </w:rPr>
        <w:t xml:space="preserve"> </w:t>
      </w:r>
    </w:p>
    <w:p w14:paraId="26449CF7" w14:textId="69A61B49" w:rsidR="002E7E7E" w:rsidRDefault="009A520B" w:rsidP="00217938">
      <w:pPr>
        <w:jc w:val="both"/>
        <w:rPr>
          <w:rFonts w:ascii="Book Antiqua" w:hAnsi="Book Antiqua" w:cs="Times New Roman"/>
          <w:sz w:val="24"/>
          <w:szCs w:val="24"/>
        </w:rPr>
      </w:pPr>
      <w:r>
        <w:rPr>
          <w:noProof/>
          <w:lang w:eastAsia="en-GB"/>
        </w:rPr>
        <w:lastRenderedPageBreak/>
        <mc:AlternateContent>
          <mc:Choice Requires="wps">
            <w:drawing>
              <wp:anchor distT="0" distB="0" distL="114300" distR="114300" simplePos="0" relativeHeight="251665408" behindDoc="0" locked="0" layoutInCell="1" allowOverlap="1" wp14:anchorId="7F319FEF" wp14:editId="416CE672">
                <wp:simplePos x="0" y="0"/>
                <wp:positionH relativeFrom="column">
                  <wp:posOffset>-828576</wp:posOffset>
                </wp:positionH>
                <wp:positionV relativeFrom="paragraph">
                  <wp:posOffset>3032244</wp:posOffset>
                </wp:positionV>
                <wp:extent cx="7475114" cy="1828800"/>
                <wp:effectExtent l="0" t="2343150" r="0" b="2343785"/>
                <wp:wrapSquare wrapText="bothSides"/>
                <wp:docPr id="6" name="Text Box 6"/>
                <wp:cNvGraphicFramePr/>
                <a:graphic xmlns:a="http://schemas.openxmlformats.org/drawingml/2006/main">
                  <a:graphicData uri="http://schemas.microsoft.com/office/word/2010/wordprocessingShape">
                    <wps:wsp>
                      <wps:cNvSpPr txBox="1"/>
                      <wps:spPr>
                        <a:xfrm rot="19078767">
                          <a:off x="0" y="0"/>
                          <a:ext cx="7475114" cy="1828800"/>
                        </a:xfrm>
                        <a:prstGeom prst="rect">
                          <a:avLst/>
                        </a:prstGeom>
                        <a:noFill/>
                        <a:ln>
                          <a:noFill/>
                        </a:ln>
                      </wps:spPr>
                      <wps:txbx>
                        <w:txbxContent>
                          <w:p w14:paraId="0C1352D4" w14:textId="77777777" w:rsidR="009A520B" w:rsidRPr="009A520B" w:rsidRDefault="009A520B" w:rsidP="009A520B">
                            <w:pPr>
                              <w:jc w:val="center"/>
                              <w:rPr>
                                <w:rFonts w:ascii="Book Antiqua" w:hAnsi="Book Antiqua" w:cs="Times New Roman"/>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520B">
                              <w:rPr>
                                <w:rFonts w:ascii="Book Antiqua" w:hAnsi="Book Antiqua" w:cs="Times New Roman"/>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LEFT INTENTIONNALLY BLANK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F319FEF" id="Text Box 6" o:spid="_x0000_s1030" type="#_x0000_t202" style="position:absolute;left:0;text-align:left;margin-left:-65.25pt;margin-top:238.75pt;width:588.6pt;height:2in;rotation:-2753859fd;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" filled="f" stroked="f">
                <v:textbox style="mso-fit-shape-to-text:t">
                  <w:txbxContent>
                    <w:p w14:paraId="0C1352D4" w14:textId="77777777" w:rsidR="009A520B" w:rsidRPr="009A520B" w:rsidRDefault="009A520B" w:rsidP="009A520B">
                      <w:pPr>
                        <w:jc w:val="center"/>
                        <w:rPr>
                          <w:rFonts w:ascii="Book Antiqua" w:hAnsi="Book Antiqua" w:cs="Times New Roman"/>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520B">
                        <w:rPr>
                          <w:rFonts w:ascii="Book Antiqua" w:hAnsi="Book Antiqua" w:cs="Times New Roman"/>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LEFT INTENTIONNALLY BLANK</w:t>
                      </w:r>
                    </w:p>
                  </w:txbxContent>
                </v:textbox>
                <w10:wrap type="square"/>
              </v:shape>
            </w:pict>
          </mc:Fallback>
        </mc:AlternateContent>
      </w:r>
      <w:r w:rsidR="00E42FA3">
        <w:rPr>
          <w:rFonts w:ascii="Book Antiqua" w:hAnsi="Book Antiqua" w:cs="Times New Roman"/>
          <w:sz w:val="24"/>
          <w:szCs w:val="24"/>
        </w:rPr>
        <w:t>According to this project</w:t>
      </w:r>
      <w:r w:rsidR="002E7E7E">
        <w:rPr>
          <w:rFonts w:ascii="Book Antiqua" w:hAnsi="Book Antiqua" w:cs="Times New Roman"/>
          <w:sz w:val="24"/>
          <w:szCs w:val="24"/>
        </w:rPr>
        <w:t xml:space="preserve">, </w:t>
      </w:r>
      <w:r w:rsidR="00A10B7F">
        <w:rPr>
          <w:rFonts w:ascii="Book Antiqua" w:hAnsi="Book Antiqua" w:cs="Times New Roman"/>
          <w:sz w:val="24"/>
          <w:szCs w:val="24"/>
        </w:rPr>
        <w:t>the Quad chart below outlines the overview of the Employment Support to Unemployed Individuals project which has bee</w:t>
      </w:r>
      <w:r w:rsidR="00546116">
        <w:rPr>
          <w:rFonts w:ascii="Book Antiqua" w:hAnsi="Book Antiqua" w:cs="Times New Roman"/>
          <w:sz w:val="24"/>
          <w:szCs w:val="24"/>
        </w:rPr>
        <w:t>n launched taking in</w:t>
      </w:r>
      <w:r w:rsidR="00E42FA3">
        <w:rPr>
          <w:rFonts w:ascii="Book Antiqua" w:hAnsi="Book Antiqua" w:cs="Times New Roman"/>
          <w:sz w:val="24"/>
          <w:szCs w:val="24"/>
        </w:rPr>
        <w:t>to</w:t>
      </w:r>
      <w:r w:rsidR="00546116">
        <w:rPr>
          <w:rFonts w:ascii="Book Antiqua" w:hAnsi="Book Antiqua" w:cs="Times New Roman"/>
          <w:sz w:val="24"/>
          <w:szCs w:val="24"/>
        </w:rPr>
        <w:t xml:space="preserve"> account the scope parameters, time, cost and product.</w:t>
      </w:r>
    </w:p>
    <w:p w14:paraId="3C7FFB91" w14:textId="1289BDD1" w:rsidR="00BA0F63" w:rsidRDefault="00BA0F63" w:rsidP="00217938">
      <w:pPr>
        <w:jc w:val="both"/>
        <w:rPr>
          <w:rFonts w:ascii="Book Antiqua" w:hAnsi="Book Antiqua" w:cs="Times New Roman"/>
          <w:b/>
          <w:bCs/>
          <w:sz w:val="24"/>
          <w:szCs w:val="24"/>
        </w:rPr>
      </w:pPr>
    </w:p>
    <w:p w14:paraId="4EB356FD" w14:textId="77777777" w:rsidR="00BA0F63" w:rsidRDefault="00BA0F63" w:rsidP="00217938">
      <w:pPr>
        <w:jc w:val="both"/>
        <w:rPr>
          <w:rFonts w:ascii="Book Antiqua" w:hAnsi="Book Antiqua" w:cs="Times New Roman"/>
          <w:b/>
          <w:bCs/>
          <w:sz w:val="24"/>
          <w:szCs w:val="24"/>
        </w:rPr>
      </w:pPr>
    </w:p>
    <w:p w14:paraId="02C59EA1" w14:textId="77777777" w:rsidR="002B55AC" w:rsidRDefault="002B55AC" w:rsidP="00217938">
      <w:pPr>
        <w:jc w:val="both"/>
        <w:rPr>
          <w:rFonts w:ascii="Book Antiqua" w:hAnsi="Book Antiqua" w:cs="Times New Roman"/>
          <w:b/>
          <w:bCs/>
          <w:sz w:val="24"/>
          <w:szCs w:val="24"/>
        </w:rPr>
      </w:pPr>
    </w:p>
    <w:p w14:paraId="26C18BDB" w14:textId="77777777" w:rsidR="00C76F13" w:rsidRDefault="00C76F13" w:rsidP="00217938">
      <w:pPr>
        <w:jc w:val="both"/>
        <w:rPr>
          <w:rFonts w:ascii="Book Antiqua" w:hAnsi="Book Antiqua" w:cs="Times New Roman"/>
          <w:b/>
          <w:bCs/>
          <w:sz w:val="24"/>
          <w:szCs w:val="24"/>
        </w:rPr>
      </w:pPr>
    </w:p>
    <w:p w14:paraId="4848A120" w14:textId="77777777" w:rsidR="00C76F13" w:rsidRDefault="00C76F13" w:rsidP="00217938">
      <w:pPr>
        <w:jc w:val="both"/>
        <w:rPr>
          <w:rFonts w:ascii="Book Antiqua" w:hAnsi="Book Antiqua" w:cs="Times New Roman"/>
          <w:b/>
          <w:bCs/>
          <w:sz w:val="24"/>
          <w:szCs w:val="24"/>
        </w:rPr>
      </w:pPr>
    </w:p>
    <w:p w14:paraId="0BD818B4" w14:textId="77777777" w:rsidR="00C76F13" w:rsidRDefault="00C76F13" w:rsidP="00217938">
      <w:pPr>
        <w:jc w:val="both"/>
        <w:rPr>
          <w:rFonts w:ascii="Book Antiqua" w:hAnsi="Book Antiqua" w:cs="Times New Roman"/>
          <w:b/>
          <w:bCs/>
          <w:sz w:val="24"/>
          <w:szCs w:val="24"/>
        </w:rPr>
      </w:pPr>
    </w:p>
    <w:p w14:paraId="19183A9E" w14:textId="77777777" w:rsidR="00C76F13" w:rsidRDefault="00C76F13" w:rsidP="00217938">
      <w:pPr>
        <w:jc w:val="both"/>
        <w:rPr>
          <w:rFonts w:ascii="Book Antiqua" w:hAnsi="Book Antiqua" w:cs="Times New Roman"/>
          <w:b/>
          <w:bCs/>
          <w:sz w:val="24"/>
          <w:szCs w:val="24"/>
        </w:rPr>
      </w:pPr>
    </w:p>
    <w:p w14:paraId="3D7F2A63" w14:textId="77777777" w:rsidR="00C76F13" w:rsidRDefault="00C76F13" w:rsidP="00217938">
      <w:pPr>
        <w:jc w:val="both"/>
        <w:rPr>
          <w:rFonts w:ascii="Book Antiqua" w:hAnsi="Book Antiqua" w:cs="Times New Roman"/>
          <w:b/>
          <w:bCs/>
          <w:sz w:val="24"/>
          <w:szCs w:val="24"/>
        </w:rPr>
      </w:pPr>
    </w:p>
    <w:p w14:paraId="12337052" w14:textId="77777777" w:rsidR="00C76F13" w:rsidRDefault="00C76F13" w:rsidP="00217938">
      <w:pPr>
        <w:jc w:val="both"/>
        <w:rPr>
          <w:rFonts w:ascii="Book Antiqua" w:hAnsi="Book Antiqua" w:cs="Times New Roman"/>
          <w:b/>
          <w:bCs/>
          <w:sz w:val="24"/>
          <w:szCs w:val="24"/>
        </w:rPr>
      </w:pPr>
    </w:p>
    <w:p w14:paraId="42B2C31E" w14:textId="5289F972" w:rsidR="00546116" w:rsidRDefault="00546116" w:rsidP="00217938">
      <w:pPr>
        <w:jc w:val="both"/>
        <w:rPr>
          <w:rFonts w:ascii="Book Antiqua" w:hAnsi="Book Antiqua" w:cs="Times New Roman"/>
          <w:b/>
          <w:bCs/>
          <w:sz w:val="24"/>
          <w:szCs w:val="24"/>
        </w:rPr>
      </w:pPr>
      <w:r w:rsidRPr="00546116">
        <w:rPr>
          <w:rFonts w:ascii="Book Antiqua" w:hAnsi="Book Antiqua" w:cs="Times New Roman"/>
          <w:b/>
          <w:bCs/>
          <w:sz w:val="24"/>
          <w:szCs w:val="24"/>
        </w:rPr>
        <w:lastRenderedPageBreak/>
        <w:t>Quad Chart</w:t>
      </w:r>
      <w:r>
        <w:rPr>
          <w:rFonts w:ascii="Book Antiqua" w:hAnsi="Book Antiqua" w:cs="Times New Roman"/>
          <w:b/>
          <w:bCs/>
          <w:sz w:val="24"/>
          <w:szCs w:val="24"/>
        </w:rPr>
        <w:t xml:space="preserve"> slide</w:t>
      </w:r>
    </w:p>
    <w:p w14:paraId="79BEE8ED" w14:textId="6F9A021E" w:rsidR="00DC1F01" w:rsidRPr="00AC1E58" w:rsidRDefault="002B55AC" w:rsidP="00217938">
      <w:pPr>
        <w:jc w:val="both"/>
        <w:rPr>
          <w:rFonts w:ascii="Book Antiqua" w:hAnsi="Book Antiqua" w:cs="Times New Roman"/>
          <w:b/>
          <w:bCs/>
          <w:sz w:val="24"/>
          <w:szCs w:val="24"/>
        </w:rPr>
      </w:pPr>
      <w:r w:rsidRPr="002B55AC">
        <w:rPr>
          <w:noProof/>
        </w:rPr>
        <w:drawing>
          <wp:inline distT="0" distB="0" distL="0" distR="0" wp14:anchorId="1EBEE7F9" wp14:editId="24640807">
            <wp:extent cx="6111240" cy="8226669"/>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115330" cy="8232175"/>
                    </a:xfrm>
                    <a:prstGeom prst="rect">
                      <a:avLst/>
                    </a:prstGeom>
                    <a:noFill/>
                    <a:ln>
                      <a:noFill/>
                    </a:ln>
                  </pic:spPr>
                </pic:pic>
              </a:graphicData>
            </a:graphic>
          </wp:inline>
        </w:drawing>
      </w:r>
      <w:r w:rsidR="006D6096" w:rsidRPr="006D6096">
        <w:rPr>
          <w:rFonts w:ascii="Book Antiqua" w:hAnsi="Book Antiqua" w:cs="Times New Roman"/>
          <w:sz w:val="24"/>
          <w:szCs w:val="24"/>
        </w:rPr>
        <w:t>Fig. 2: Quad chart</w:t>
      </w:r>
    </w:p>
    <w:p w14:paraId="0B1C968E" w14:textId="77777777" w:rsidR="00AC1E58" w:rsidRDefault="007C3717" w:rsidP="00217938">
      <w:pPr>
        <w:jc w:val="both"/>
        <w:rPr>
          <w:rFonts w:ascii="Book Antiqua" w:hAnsi="Book Antiqua" w:cs="Times New Roman"/>
          <w:sz w:val="24"/>
          <w:szCs w:val="24"/>
        </w:rPr>
      </w:pPr>
      <w:r>
        <w:rPr>
          <w:rFonts w:ascii="Book Antiqua" w:hAnsi="Book Antiqua" w:cs="Times New Roman"/>
          <w:sz w:val="24"/>
          <w:szCs w:val="24"/>
        </w:rPr>
        <w:lastRenderedPageBreak/>
        <w:t xml:space="preserve">From the third quadrant of the quad chart </w:t>
      </w:r>
      <w:r w:rsidR="00AC1E58">
        <w:rPr>
          <w:rFonts w:ascii="Book Antiqua" w:hAnsi="Book Antiqua" w:cs="Times New Roman"/>
          <w:sz w:val="24"/>
          <w:szCs w:val="24"/>
        </w:rPr>
        <w:t>above</w:t>
      </w:r>
      <w:r>
        <w:rPr>
          <w:rFonts w:ascii="Book Antiqua" w:hAnsi="Book Antiqua" w:cs="Times New Roman"/>
          <w:sz w:val="24"/>
          <w:szCs w:val="24"/>
        </w:rPr>
        <w:t xml:space="preserve">, support planned and given to </w:t>
      </w:r>
      <w:r w:rsidR="00AC1E58">
        <w:rPr>
          <w:rFonts w:ascii="Book Antiqua" w:hAnsi="Book Antiqua" w:cs="Times New Roman"/>
          <w:sz w:val="24"/>
          <w:szCs w:val="24"/>
        </w:rPr>
        <w:t>four</w:t>
      </w:r>
      <w:r>
        <w:rPr>
          <w:rFonts w:ascii="Book Antiqua" w:hAnsi="Book Antiqua" w:cs="Times New Roman"/>
          <w:sz w:val="24"/>
          <w:szCs w:val="24"/>
        </w:rPr>
        <w:t xml:space="preserve"> candidates have reached the outcomes </w:t>
      </w:r>
      <w:r w:rsidR="00AC1E58">
        <w:rPr>
          <w:rFonts w:ascii="Book Antiqua" w:hAnsi="Book Antiqua" w:cs="Times New Roman"/>
          <w:sz w:val="24"/>
          <w:szCs w:val="24"/>
        </w:rPr>
        <w:t xml:space="preserve">of two candidates in the </w:t>
      </w:r>
      <w:r>
        <w:rPr>
          <w:rFonts w:ascii="Book Antiqua" w:hAnsi="Book Antiqua" w:cs="Times New Roman"/>
          <w:sz w:val="24"/>
          <w:szCs w:val="24"/>
        </w:rPr>
        <w:t xml:space="preserve">expected </w:t>
      </w:r>
      <w:r w:rsidR="00AC1E58">
        <w:rPr>
          <w:rFonts w:ascii="Book Antiqua" w:hAnsi="Book Antiqua" w:cs="Times New Roman"/>
          <w:sz w:val="24"/>
          <w:szCs w:val="24"/>
        </w:rPr>
        <w:t xml:space="preserve">results </w:t>
      </w:r>
      <w:r>
        <w:rPr>
          <w:rFonts w:ascii="Book Antiqua" w:hAnsi="Book Antiqua" w:cs="Times New Roman"/>
          <w:sz w:val="24"/>
          <w:szCs w:val="24"/>
        </w:rPr>
        <w:t>in quadrant four. Although team worked with two candidates instead of four, it has further demonstrated</w:t>
      </w:r>
      <w:r w:rsidR="00AC1E58">
        <w:rPr>
          <w:rFonts w:ascii="Book Antiqua" w:hAnsi="Book Antiqua" w:cs="Times New Roman"/>
          <w:sz w:val="24"/>
          <w:szCs w:val="24"/>
        </w:rPr>
        <w:t xml:space="preserve"> that</w:t>
      </w:r>
      <w:r>
        <w:rPr>
          <w:rFonts w:ascii="Book Antiqua" w:hAnsi="Book Antiqua" w:cs="Times New Roman"/>
          <w:sz w:val="24"/>
          <w:szCs w:val="24"/>
        </w:rPr>
        <w:t xml:space="preserve"> two candidates had their CVs well written, appropriate roles and applications were made and feedback of one of them who informed th</w:t>
      </w:r>
      <w:r w:rsidR="002B55AC">
        <w:rPr>
          <w:rFonts w:ascii="Book Antiqua" w:hAnsi="Book Antiqua" w:cs="Times New Roman"/>
          <w:sz w:val="24"/>
          <w:szCs w:val="24"/>
        </w:rPr>
        <w:t>at she has</w:t>
      </w:r>
      <w:r w:rsidR="00AC1E58">
        <w:rPr>
          <w:rFonts w:ascii="Book Antiqua" w:hAnsi="Book Antiqua" w:cs="Times New Roman"/>
          <w:sz w:val="24"/>
          <w:szCs w:val="24"/>
        </w:rPr>
        <w:t xml:space="preserve"> </w:t>
      </w:r>
      <w:r w:rsidR="002B55AC">
        <w:rPr>
          <w:rFonts w:ascii="Book Antiqua" w:hAnsi="Book Antiqua" w:cs="Times New Roman"/>
          <w:sz w:val="24"/>
          <w:szCs w:val="24"/>
        </w:rPr>
        <w:t>got</w:t>
      </w:r>
      <w:r w:rsidR="00AC1E58">
        <w:rPr>
          <w:rFonts w:ascii="Book Antiqua" w:hAnsi="Book Antiqua" w:cs="Times New Roman"/>
          <w:sz w:val="24"/>
          <w:szCs w:val="24"/>
        </w:rPr>
        <w:t xml:space="preserve"> a job</w:t>
      </w:r>
      <w:r w:rsidR="002B55AC">
        <w:rPr>
          <w:rFonts w:ascii="Book Antiqua" w:hAnsi="Book Antiqua" w:cs="Times New Roman"/>
          <w:sz w:val="24"/>
          <w:szCs w:val="24"/>
        </w:rPr>
        <w:t xml:space="preserve"> and another with applications submitted </w:t>
      </w:r>
      <w:r w:rsidR="00AC1E58">
        <w:rPr>
          <w:rFonts w:ascii="Book Antiqua" w:hAnsi="Book Antiqua" w:cs="Times New Roman"/>
          <w:sz w:val="24"/>
          <w:szCs w:val="24"/>
        </w:rPr>
        <w:t xml:space="preserve">was confident to receive some calls from employers </w:t>
      </w:r>
      <w:r w:rsidR="002B55AC">
        <w:rPr>
          <w:rFonts w:ascii="Book Antiqua" w:hAnsi="Book Antiqua" w:cs="Times New Roman"/>
          <w:sz w:val="24"/>
          <w:szCs w:val="24"/>
        </w:rPr>
        <w:t xml:space="preserve">and is still waiting for an employment confirmation as some particular requirements apply. </w:t>
      </w:r>
    </w:p>
    <w:p w14:paraId="1E370F69" w14:textId="01AAA8DB" w:rsidR="007C3717" w:rsidRDefault="002B55AC" w:rsidP="00217938">
      <w:pPr>
        <w:jc w:val="both"/>
        <w:rPr>
          <w:rFonts w:ascii="Book Antiqua" w:hAnsi="Book Antiqua" w:cs="Times New Roman"/>
          <w:sz w:val="24"/>
          <w:szCs w:val="24"/>
        </w:rPr>
      </w:pPr>
      <w:r>
        <w:rPr>
          <w:rFonts w:ascii="Book Antiqua" w:hAnsi="Book Antiqua" w:cs="Times New Roman"/>
          <w:sz w:val="24"/>
          <w:szCs w:val="24"/>
        </w:rPr>
        <w:t xml:space="preserve">However, </w:t>
      </w:r>
      <w:r w:rsidR="00AC1E58">
        <w:rPr>
          <w:rFonts w:ascii="Book Antiqua" w:hAnsi="Book Antiqua" w:cs="Times New Roman"/>
          <w:sz w:val="24"/>
          <w:szCs w:val="24"/>
        </w:rPr>
        <w:t>it</w:t>
      </w:r>
      <w:r>
        <w:rPr>
          <w:rFonts w:ascii="Book Antiqua" w:hAnsi="Book Antiqua" w:cs="Times New Roman"/>
          <w:sz w:val="24"/>
          <w:szCs w:val="24"/>
        </w:rPr>
        <w:t xml:space="preserve"> was not possible to receive any feedback from the Facilitator Agency as the team was not able to fully meet their requirements.  </w:t>
      </w:r>
    </w:p>
    <w:p w14:paraId="657542EE" w14:textId="57B299B0" w:rsidR="00546116" w:rsidRPr="00C76F13" w:rsidRDefault="009A520B" w:rsidP="00217938">
      <w:pPr>
        <w:jc w:val="both"/>
        <w:rPr>
          <w:rFonts w:ascii="Book Antiqua" w:hAnsi="Book Antiqua" w:cs="Times New Roman"/>
          <w:sz w:val="24"/>
          <w:szCs w:val="24"/>
        </w:rPr>
      </w:pPr>
      <w:r w:rsidRPr="00C76F13">
        <w:rPr>
          <w:rFonts w:ascii="Book Antiqua" w:hAnsi="Book Antiqua" w:cs="Times New Roman"/>
          <w:b/>
          <w:bCs/>
          <w:sz w:val="24"/>
          <w:szCs w:val="24"/>
        </w:rPr>
        <w:t>Pha</w:t>
      </w:r>
      <w:r w:rsidR="006D6096" w:rsidRPr="00C76F13">
        <w:rPr>
          <w:rFonts w:ascii="Book Antiqua" w:hAnsi="Book Antiqua" w:cs="Times New Roman"/>
          <w:b/>
          <w:bCs/>
          <w:sz w:val="24"/>
          <w:szCs w:val="24"/>
        </w:rPr>
        <w:t>se</w:t>
      </w:r>
      <w:r w:rsidRPr="00C76F13">
        <w:rPr>
          <w:rFonts w:ascii="Book Antiqua" w:hAnsi="Book Antiqua" w:cs="Times New Roman"/>
          <w:b/>
          <w:bCs/>
          <w:sz w:val="24"/>
          <w:szCs w:val="24"/>
        </w:rPr>
        <w:t xml:space="preserve"> 2- Planning</w:t>
      </w:r>
    </w:p>
    <w:p w14:paraId="6CE4CFE3" w14:textId="72A8795A" w:rsidR="00AA0F9A" w:rsidRDefault="00DE21E3" w:rsidP="00217938">
      <w:pPr>
        <w:jc w:val="both"/>
        <w:rPr>
          <w:rFonts w:ascii="Book Antiqua" w:hAnsi="Book Antiqua" w:cs="Times New Roman"/>
          <w:sz w:val="24"/>
          <w:szCs w:val="24"/>
        </w:rPr>
      </w:pPr>
      <w:r>
        <w:rPr>
          <w:rFonts w:ascii="Book Antiqua" w:hAnsi="Book Antiqua" w:cs="Times New Roman"/>
          <w:sz w:val="24"/>
          <w:szCs w:val="24"/>
        </w:rPr>
        <w:t xml:space="preserve">This phase is to determine the schedule and resource plans, the plan in detail, including completion dates and resource requirements. It is important to think on what processes will be monitored and how. </w:t>
      </w:r>
    </w:p>
    <w:p w14:paraId="44445A85" w14:textId="3A8D305A" w:rsidR="00DE21E3" w:rsidRDefault="00DE21E3" w:rsidP="00217938">
      <w:pPr>
        <w:jc w:val="both"/>
        <w:rPr>
          <w:rFonts w:ascii="Book Antiqua" w:hAnsi="Book Antiqua" w:cs="Times New Roman"/>
          <w:sz w:val="24"/>
          <w:szCs w:val="24"/>
        </w:rPr>
      </w:pPr>
      <w:proofErr w:type="spellStart"/>
      <w:r>
        <w:rPr>
          <w:rFonts w:ascii="Book Antiqua" w:hAnsi="Book Antiqua" w:cs="Times New Roman"/>
          <w:sz w:val="24"/>
          <w:szCs w:val="24"/>
        </w:rPr>
        <w:t>Buttrick</w:t>
      </w:r>
      <w:proofErr w:type="spellEnd"/>
      <w:r>
        <w:rPr>
          <w:rFonts w:ascii="Book Antiqua" w:hAnsi="Book Antiqua" w:cs="Times New Roman"/>
          <w:sz w:val="24"/>
          <w:szCs w:val="24"/>
        </w:rPr>
        <w:t xml:space="preserve"> claimed that during the detailed investigation stage, the project manager will identify and define the optimum solution commercial proposition. (Buttrick,2009).</w:t>
      </w:r>
    </w:p>
    <w:p w14:paraId="01956E16" w14:textId="1F1A76BD" w:rsidR="00B265FC" w:rsidRDefault="00B265FC" w:rsidP="00217938">
      <w:pPr>
        <w:jc w:val="both"/>
        <w:rPr>
          <w:rFonts w:ascii="Book Antiqua" w:hAnsi="Book Antiqua" w:cs="Times New Roman"/>
          <w:sz w:val="24"/>
          <w:szCs w:val="24"/>
        </w:rPr>
      </w:pPr>
      <w:r>
        <w:rPr>
          <w:rFonts w:ascii="Book Antiqua" w:hAnsi="Book Antiqua" w:cs="Times New Roman"/>
          <w:sz w:val="24"/>
          <w:szCs w:val="24"/>
        </w:rPr>
        <w:t>From this stage, it is needed</w:t>
      </w:r>
      <w:r w:rsidR="008F5595">
        <w:rPr>
          <w:rFonts w:ascii="Book Antiqua" w:hAnsi="Book Antiqua" w:cs="Times New Roman"/>
          <w:sz w:val="24"/>
          <w:szCs w:val="24"/>
        </w:rPr>
        <w:t>,</w:t>
      </w:r>
      <w:r w:rsidR="00F01E22">
        <w:rPr>
          <w:rFonts w:ascii="Book Antiqua" w:hAnsi="Book Antiqua" w:cs="Times New Roman"/>
          <w:sz w:val="24"/>
          <w:szCs w:val="24"/>
        </w:rPr>
        <w:t xml:space="preserve"> without being exhaustive</w:t>
      </w:r>
      <w:r w:rsidR="008F5595">
        <w:rPr>
          <w:rFonts w:ascii="Book Antiqua" w:hAnsi="Book Antiqua" w:cs="Times New Roman"/>
          <w:sz w:val="24"/>
          <w:szCs w:val="24"/>
        </w:rPr>
        <w:t>,</w:t>
      </w:r>
      <w:r>
        <w:rPr>
          <w:rFonts w:ascii="Book Antiqua" w:hAnsi="Book Antiqua" w:cs="Times New Roman"/>
          <w:sz w:val="24"/>
          <w:szCs w:val="24"/>
        </w:rPr>
        <w:t xml:space="preserve"> to:</w:t>
      </w:r>
    </w:p>
    <w:p w14:paraId="2241068D" w14:textId="1412F9B9" w:rsidR="00B265FC" w:rsidRDefault="00B265FC" w:rsidP="00B265FC">
      <w:pPr>
        <w:pStyle w:val="ListParagraph"/>
        <w:numPr>
          <w:ilvl w:val="0"/>
          <w:numId w:val="3"/>
        </w:numPr>
        <w:jc w:val="both"/>
        <w:rPr>
          <w:rFonts w:ascii="Book Antiqua" w:hAnsi="Book Antiqua" w:cs="Times New Roman"/>
          <w:sz w:val="24"/>
          <w:szCs w:val="24"/>
        </w:rPr>
      </w:pPr>
      <w:r w:rsidRPr="00B265FC">
        <w:rPr>
          <w:rFonts w:ascii="Book Antiqua" w:hAnsi="Book Antiqua" w:cs="Times New Roman"/>
          <w:sz w:val="24"/>
          <w:szCs w:val="24"/>
        </w:rPr>
        <w:t xml:space="preserve">evaluate possible options and identify a preferred solution; </w:t>
      </w:r>
    </w:p>
    <w:p w14:paraId="1A32572E" w14:textId="77777777" w:rsidR="00B265FC" w:rsidRDefault="00B265FC" w:rsidP="00B265FC">
      <w:pPr>
        <w:pStyle w:val="ListParagraph"/>
        <w:numPr>
          <w:ilvl w:val="0"/>
          <w:numId w:val="3"/>
        </w:numPr>
        <w:jc w:val="both"/>
        <w:rPr>
          <w:rFonts w:ascii="Book Antiqua" w:hAnsi="Book Antiqua" w:cs="Times New Roman"/>
          <w:sz w:val="24"/>
          <w:szCs w:val="24"/>
        </w:rPr>
      </w:pPr>
      <w:r w:rsidRPr="00B265FC">
        <w:rPr>
          <w:rFonts w:ascii="Book Antiqua" w:hAnsi="Book Antiqua" w:cs="Times New Roman"/>
          <w:sz w:val="24"/>
          <w:szCs w:val="24"/>
        </w:rPr>
        <w:t>ensure</w:t>
      </w:r>
      <w:r>
        <w:rPr>
          <w:rFonts w:ascii="Book Antiqua" w:hAnsi="Book Antiqua" w:cs="Times New Roman"/>
          <w:sz w:val="24"/>
          <w:szCs w:val="24"/>
        </w:rPr>
        <w:t xml:space="preserve"> the preferred solution will meet the defined needs;</w:t>
      </w:r>
    </w:p>
    <w:p w14:paraId="0C762088" w14:textId="77777777" w:rsidR="00B265FC" w:rsidRDefault="00B265FC" w:rsidP="00B265FC">
      <w:pPr>
        <w:pStyle w:val="ListParagraph"/>
        <w:numPr>
          <w:ilvl w:val="0"/>
          <w:numId w:val="3"/>
        </w:numPr>
        <w:jc w:val="both"/>
        <w:rPr>
          <w:rFonts w:ascii="Book Antiqua" w:hAnsi="Book Antiqua" w:cs="Times New Roman"/>
          <w:sz w:val="24"/>
          <w:szCs w:val="24"/>
        </w:rPr>
      </w:pPr>
      <w:r>
        <w:rPr>
          <w:rFonts w:ascii="Book Antiqua" w:hAnsi="Book Antiqua" w:cs="Times New Roman"/>
          <w:sz w:val="24"/>
          <w:szCs w:val="24"/>
        </w:rPr>
        <w:t>test, research the concept with the target users and/or customers;</w:t>
      </w:r>
    </w:p>
    <w:p w14:paraId="5084AAED" w14:textId="77777777" w:rsidR="00B265FC" w:rsidRDefault="00B265FC" w:rsidP="00B265FC">
      <w:pPr>
        <w:pStyle w:val="ListParagraph"/>
        <w:numPr>
          <w:ilvl w:val="0"/>
          <w:numId w:val="3"/>
        </w:numPr>
        <w:jc w:val="both"/>
        <w:rPr>
          <w:rFonts w:ascii="Book Antiqua" w:hAnsi="Book Antiqua" w:cs="Times New Roman"/>
          <w:sz w:val="24"/>
          <w:szCs w:val="24"/>
        </w:rPr>
      </w:pPr>
      <w:r>
        <w:rPr>
          <w:rFonts w:ascii="Book Antiqua" w:hAnsi="Book Antiqua" w:cs="Times New Roman"/>
          <w:sz w:val="24"/>
          <w:szCs w:val="24"/>
        </w:rPr>
        <w:t>evaluate possible suppliers and partners as this stage prepares the team to a critical one to stop or continue before substantial financial commitments are made.</w:t>
      </w:r>
    </w:p>
    <w:p w14:paraId="64F12C49" w14:textId="6EAFDEAA" w:rsidR="00E2344C" w:rsidRDefault="00B265FC" w:rsidP="00B265FC">
      <w:pPr>
        <w:jc w:val="both"/>
        <w:rPr>
          <w:rFonts w:ascii="Book Antiqua" w:hAnsi="Book Antiqua" w:cs="Times New Roman"/>
          <w:sz w:val="24"/>
          <w:szCs w:val="24"/>
        </w:rPr>
      </w:pPr>
      <w:r>
        <w:rPr>
          <w:rFonts w:ascii="Book Antiqua" w:hAnsi="Book Antiqua" w:cs="Times New Roman"/>
          <w:sz w:val="24"/>
          <w:szCs w:val="24"/>
        </w:rPr>
        <w:t xml:space="preserve">Based on </w:t>
      </w:r>
      <w:r w:rsidR="00626CD3">
        <w:rPr>
          <w:rFonts w:ascii="Book Antiqua" w:hAnsi="Book Antiqua" w:cs="Times New Roman"/>
          <w:sz w:val="24"/>
          <w:szCs w:val="24"/>
        </w:rPr>
        <w:t>the</w:t>
      </w:r>
      <w:r>
        <w:rPr>
          <w:rFonts w:ascii="Book Antiqua" w:hAnsi="Book Antiqua" w:cs="Times New Roman"/>
          <w:sz w:val="24"/>
          <w:szCs w:val="24"/>
        </w:rPr>
        <w:t xml:space="preserve"> Quad Chart, </w:t>
      </w:r>
      <w:r w:rsidR="00E2344C">
        <w:rPr>
          <w:rFonts w:ascii="Book Antiqua" w:hAnsi="Book Antiqua" w:cs="Times New Roman"/>
          <w:sz w:val="24"/>
          <w:szCs w:val="24"/>
        </w:rPr>
        <w:t xml:space="preserve">this stage will identify and analyse the key players according their involvement in delivering elements of the </w:t>
      </w:r>
      <w:r w:rsidR="008F5595">
        <w:rPr>
          <w:rFonts w:ascii="Book Antiqua" w:hAnsi="Book Antiqua" w:cs="Times New Roman"/>
          <w:sz w:val="24"/>
          <w:szCs w:val="24"/>
        </w:rPr>
        <w:t>project.</w:t>
      </w:r>
      <w:r w:rsidR="00E2344C">
        <w:rPr>
          <w:rFonts w:ascii="Book Antiqua" w:hAnsi="Book Antiqua" w:cs="Times New Roman"/>
          <w:sz w:val="24"/>
          <w:szCs w:val="24"/>
        </w:rPr>
        <w:t xml:space="preserve"> This will be done by analysing Stakeholders.</w:t>
      </w:r>
    </w:p>
    <w:p w14:paraId="46E15724" w14:textId="420A9959" w:rsidR="00B265FC" w:rsidRDefault="00E2344C" w:rsidP="00B265FC">
      <w:pPr>
        <w:jc w:val="both"/>
        <w:rPr>
          <w:rFonts w:ascii="Book Antiqua" w:hAnsi="Book Antiqua" w:cs="Times New Roman"/>
          <w:b/>
          <w:bCs/>
          <w:sz w:val="24"/>
          <w:szCs w:val="24"/>
        </w:rPr>
      </w:pPr>
      <w:r w:rsidRPr="00E2344C">
        <w:rPr>
          <w:rFonts w:ascii="Book Antiqua" w:hAnsi="Book Antiqua" w:cs="Times New Roman"/>
          <w:b/>
          <w:bCs/>
          <w:sz w:val="24"/>
          <w:szCs w:val="24"/>
        </w:rPr>
        <w:t xml:space="preserve">Stakeholders Analysis </w:t>
      </w:r>
      <w:r w:rsidR="00B265FC" w:rsidRPr="00E2344C">
        <w:rPr>
          <w:rFonts w:ascii="Book Antiqua" w:hAnsi="Book Antiqua" w:cs="Times New Roman"/>
          <w:b/>
          <w:bCs/>
          <w:sz w:val="24"/>
          <w:szCs w:val="24"/>
        </w:rPr>
        <w:t xml:space="preserve"> </w:t>
      </w:r>
    </w:p>
    <w:p w14:paraId="2BA9BE34" w14:textId="115E7F65" w:rsidR="00E2344C" w:rsidRDefault="00626CD3" w:rsidP="00B265FC">
      <w:pPr>
        <w:jc w:val="both"/>
        <w:rPr>
          <w:rFonts w:ascii="Book Antiqua" w:hAnsi="Book Antiqua" w:cs="Times New Roman"/>
          <w:sz w:val="24"/>
          <w:szCs w:val="24"/>
        </w:rPr>
      </w:pPr>
      <w:r w:rsidRPr="00E2344C">
        <w:rPr>
          <w:rFonts w:ascii="Book Antiqua" w:hAnsi="Book Antiqua" w:cs="Times New Roman"/>
          <w:sz w:val="24"/>
          <w:szCs w:val="24"/>
        </w:rPr>
        <w:t>Stakeholders’</w:t>
      </w:r>
      <w:r w:rsidR="00E2344C">
        <w:rPr>
          <w:rFonts w:ascii="Book Antiqua" w:hAnsi="Book Antiqua" w:cs="Times New Roman"/>
          <w:sz w:val="24"/>
          <w:szCs w:val="24"/>
        </w:rPr>
        <w:t xml:space="preserve"> analysis </w:t>
      </w:r>
      <w:r>
        <w:rPr>
          <w:rFonts w:ascii="Book Antiqua" w:hAnsi="Book Antiqua" w:cs="Times New Roman"/>
          <w:sz w:val="24"/>
          <w:szCs w:val="24"/>
        </w:rPr>
        <w:t xml:space="preserve">is a process that allows the team to identify the most important people in the project and decide where to invest time and resources. (Hobbs, 2015). </w:t>
      </w:r>
    </w:p>
    <w:p w14:paraId="23E6CFB6" w14:textId="379A7CCC" w:rsidR="00E52978" w:rsidRDefault="00626CD3" w:rsidP="00B265FC">
      <w:pPr>
        <w:jc w:val="both"/>
        <w:rPr>
          <w:rFonts w:ascii="Book Antiqua" w:hAnsi="Book Antiqua" w:cs="Times New Roman"/>
          <w:sz w:val="24"/>
          <w:szCs w:val="24"/>
        </w:rPr>
      </w:pPr>
      <w:r>
        <w:rPr>
          <w:rFonts w:ascii="Book Antiqua" w:hAnsi="Book Antiqua" w:cs="Times New Roman"/>
          <w:sz w:val="24"/>
          <w:szCs w:val="24"/>
        </w:rPr>
        <w:t xml:space="preserve">This analyse will highlight the level of priority of the </w:t>
      </w:r>
      <w:r w:rsidR="008C4742">
        <w:rPr>
          <w:rFonts w:ascii="Book Antiqua" w:hAnsi="Book Antiqua" w:cs="Times New Roman"/>
          <w:sz w:val="24"/>
          <w:szCs w:val="24"/>
        </w:rPr>
        <w:t>stakeholder’s</w:t>
      </w:r>
      <w:r>
        <w:rPr>
          <w:rFonts w:ascii="Book Antiqua" w:hAnsi="Book Antiqua" w:cs="Times New Roman"/>
          <w:sz w:val="24"/>
          <w:szCs w:val="24"/>
        </w:rPr>
        <w:t xml:space="preserve"> perspective and any further action to be taken accordingly for the success of this project.</w:t>
      </w:r>
      <w:r w:rsidR="008F5595">
        <w:rPr>
          <w:rFonts w:ascii="Book Antiqua" w:hAnsi="Book Antiqua" w:cs="Times New Roman"/>
          <w:sz w:val="24"/>
          <w:szCs w:val="24"/>
        </w:rPr>
        <w:t xml:space="preserve"> They were grouped </w:t>
      </w:r>
      <w:r w:rsidR="00E52978">
        <w:rPr>
          <w:rFonts w:ascii="Book Antiqua" w:hAnsi="Book Antiqua" w:cs="Times New Roman"/>
          <w:sz w:val="24"/>
          <w:szCs w:val="24"/>
        </w:rPr>
        <w:t>in driver, supporter or observer.</w:t>
      </w:r>
    </w:p>
    <w:p w14:paraId="44B7E76C" w14:textId="77777777" w:rsidR="008F5595" w:rsidRDefault="00E52978" w:rsidP="00B265FC">
      <w:pPr>
        <w:jc w:val="both"/>
        <w:rPr>
          <w:rFonts w:ascii="Book Antiqua" w:hAnsi="Book Antiqua" w:cs="Times New Roman"/>
          <w:sz w:val="24"/>
          <w:szCs w:val="24"/>
        </w:rPr>
      </w:pPr>
      <w:r>
        <w:rPr>
          <w:rFonts w:ascii="Book Antiqua" w:hAnsi="Book Antiqua" w:cs="Times New Roman"/>
          <w:sz w:val="24"/>
          <w:szCs w:val="24"/>
        </w:rPr>
        <w:t xml:space="preserve">A driver is someone who </w:t>
      </w:r>
      <w:r w:rsidR="008F5595">
        <w:rPr>
          <w:rFonts w:ascii="Book Antiqua" w:hAnsi="Book Antiqua" w:cs="Times New Roman"/>
          <w:sz w:val="24"/>
          <w:szCs w:val="24"/>
        </w:rPr>
        <w:t xml:space="preserve">is </w:t>
      </w:r>
      <w:r>
        <w:rPr>
          <w:rFonts w:ascii="Book Antiqua" w:hAnsi="Book Antiqua" w:cs="Times New Roman"/>
          <w:sz w:val="24"/>
          <w:szCs w:val="24"/>
        </w:rPr>
        <w:t xml:space="preserve">responsible and accountable for the project such as team members and candidates for this present project. </w:t>
      </w:r>
    </w:p>
    <w:p w14:paraId="75375688" w14:textId="7E2DF90A" w:rsidR="00E52978" w:rsidRDefault="00E52978" w:rsidP="00B265FC">
      <w:pPr>
        <w:jc w:val="both"/>
        <w:rPr>
          <w:rFonts w:ascii="Book Antiqua" w:hAnsi="Book Antiqua" w:cs="Times New Roman"/>
          <w:sz w:val="24"/>
          <w:szCs w:val="24"/>
        </w:rPr>
      </w:pPr>
      <w:r>
        <w:rPr>
          <w:rFonts w:ascii="Book Antiqua" w:hAnsi="Book Antiqua" w:cs="Times New Roman"/>
          <w:sz w:val="24"/>
          <w:szCs w:val="24"/>
        </w:rPr>
        <w:t xml:space="preserve">As drivers, the team have the duties to plan and implement the project for its success. On the other hand, candidates need to be remained engaged and supported </w:t>
      </w:r>
      <w:r w:rsidR="00A53CBE">
        <w:rPr>
          <w:rFonts w:ascii="Book Antiqua" w:hAnsi="Book Antiqua" w:cs="Times New Roman"/>
          <w:sz w:val="24"/>
          <w:szCs w:val="24"/>
        </w:rPr>
        <w:t>to make certain that they run into the desired outcome</w:t>
      </w:r>
      <w:r w:rsidR="001C5B4A">
        <w:rPr>
          <w:rFonts w:ascii="Book Antiqua" w:hAnsi="Book Antiqua" w:cs="Times New Roman"/>
          <w:sz w:val="24"/>
          <w:szCs w:val="24"/>
        </w:rPr>
        <w:t>s.</w:t>
      </w:r>
    </w:p>
    <w:p w14:paraId="4B47E55F" w14:textId="7169C85F" w:rsidR="00E52978" w:rsidRDefault="00A53CBE" w:rsidP="00B265FC">
      <w:pPr>
        <w:jc w:val="both"/>
        <w:rPr>
          <w:rFonts w:ascii="Book Antiqua" w:hAnsi="Book Antiqua" w:cs="Times New Roman"/>
          <w:sz w:val="24"/>
          <w:szCs w:val="24"/>
        </w:rPr>
      </w:pPr>
      <w:r>
        <w:rPr>
          <w:rFonts w:ascii="Book Antiqua" w:hAnsi="Book Antiqua" w:cs="Times New Roman"/>
          <w:sz w:val="24"/>
          <w:szCs w:val="24"/>
        </w:rPr>
        <w:lastRenderedPageBreak/>
        <w:t xml:space="preserve">The facilitator agency </w:t>
      </w:r>
      <w:r w:rsidR="001C5B4A">
        <w:rPr>
          <w:rFonts w:ascii="Book Antiqua" w:hAnsi="Book Antiqua" w:cs="Times New Roman"/>
          <w:sz w:val="24"/>
          <w:szCs w:val="24"/>
        </w:rPr>
        <w:t>was put as a supporter due to the help they should provide to the project regarding candidates, assistance and guidance.</w:t>
      </w:r>
    </w:p>
    <w:p w14:paraId="76E45227" w14:textId="27B31B5D" w:rsidR="001C5B4A" w:rsidRDefault="001C5B4A" w:rsidP="00B265FC">
      <w:pPr>
        <w:jc w:val="both"/>
        <w:rPr>
          <w:rFonts w:ascii="Book Antiqua" w:hAnsi="Book Antiqua" w:cs="Times New Roman"/>
          <w:sz w:val="24"/>
          <w:szCs w:val="24"/>
        </w:rPr>
      </w:pPr>
      <w:r>
        <w:rPr>
          <w:rFonts w:ascii="Book Antiqua" w:hAnsi="Book Antiqua" w:cs="Times New Roman"/>
          <w:sz w:val="24"/>
          <w:szCs w:val="24"/>
        </w:rPr>
        <w:t>Finally, the lecture</w:t>
      </w:r>
      <w:r w:rsidR="00300EB3">
        <w:rPr>
          <w:rFonts w:ascii="Book Antiqua" w:hAnsi="Book Antiqua" w:cs="Times New Roman"/>
          <w:sz w:val="24"/>
          <w:szCs w:val="24"/>
        </w:rPr>
        <w:t>r</w:t>
      </w:r>
      <w:r>
        <w:rPr>
          <w:rFonts w:ascii="Book Antiqua" w:hAnsi="Book Antiqua" w:cs="Times New Roman"/>
          <w:sz w:val="24"/>
          <w:szCs w:val="24"/>
        </w:rPr>
        <w:t xml:space="preserve"> </w:t>
      </w:r>
      <w:proofErr w:type="spellStart"/>
      <w:r>
        <w:rPr>
          <w:rFonts w:ascii="Book Antiqua" w:hAnsi="Book Antiqua" w:cs="Times New Roman"/>
          <w:sz w:val="24"/>
          <w:szCs w:val="24"/>
        </w:rPr>
        <w:t>Shehla</w:t>
      </w:r>
      <w:proofErr w:type="spellEnd"/>
      <w:r>
        <w:rPr>
          <w:rFonts w:ascii="Book Antiqua" w:hAnsi="Book Antiqua" w:cs="Times New Roman"/>
          <w:sz w:val="24"/>
          <w:szCs w:val="24"/>
        </w:rPr>
        <w:t xml:space="preserve"> and the employer were observers as they are </w:t>
      </w:r>
      <w:r w:rsidR="00112569">
        <w:rPr>
          <w:rFonts w:ascii="Book Antiqua" w:hAnsi="Book Antiqua" w:cs="Times New Roman"/>
          <w:sz w:val="24"/>
          <w:szCs w:val="24"/>
        </w:rPr>
        <w:t xml:space="preserve">fascinated by the outcomes of the project. The impact of their involvement can be found at the end of the </w:t>
      </w:r>
      <w:r w:rsidR="008F5595">
        <w:rPr>
          <w:rFonts w:ascii="Book Antiqua" w:hAnsi="Book Antiqua" w:cs="Times New Roman"/>
          <w:sz w:val="24"/>
          <w:szCs w:val="24"/>
        </w:rPr>
        <w:t>project;</w:t>
      </w:r>
      <w:r w:rsidR="00112569">
        <w:rPr>
          <w:rFonts w:ascii="Book Antiqua" w:hAnsi="Book Antiqua" w:cs="Times New Roman"/>
          <w:sz w:val="24"/>
          <w:szCs w:val="24"/>
        </w:rPr>
        <w:t xml:space="preserve"> </w:t>
      </w:r>
      <w:r w:rsidR="008F5595">
        <w:rPr>
          <w:rFonts w:ascii="Book Antiqua" w:hAnsi="Book Antiqua" w:cs="Times New Roman"/>
          <w:sz w:val="24"/>
          <w:szCs w:val="24"/>
        </w:rPr>
        <w:t>however,</w:t>
      </w:r>
      <w:r w:rsidR="00112569">
        <w:rPr>
          <w:rFonts w:ascii="Book Antiqua" w:hAnsi="Book Antiqua" w:cs="Times New Roman"/>
          <w:sz w:val="24"/>
          <w:szCs w:val="24"/>
        </w:rPr>
        <w:t xml:space="preserve"> the team needed some guidance and orientation from the lecturer in order to better implement the project and get full support as the team was unable to complete the requirements of the facilitator agency. </w:t>
      </w:r>
    </w:p>
    <w:p w14:paraId="056FF40E" w14:textId="1738B78D" w:rsidR="008C4742" w:rsidRDefault="008C4742" w:rsidP="00B265FC">
      <w:pPr>
        <w:jc w:val="both"/>
        <w:rPr>
          <w:rFonts w:ascii="Book Antiqua" w:hAnsi="Book Antiqua" w:cs="Times New Roman"/>
          <w:sz w:val="24"/>
          <w:szCs w:val="24"/>
        </w:rPr>
      </w:pPr>
      <w:r>
        <w:rPr>
          <w:rFonts w:ascii="Book Antiqua" w:hAnsi="Book Antiqua" w:cs="Times New Roman"/>
          <w:sz w:val="24"/>
          <w:szCs w:val="24"/>
        </w:rPr>
        <w:t>Without being exhaustive, a stakeholder’s analysis is full of several benefits such as:</w:t>
      </w:r>
    </w:p>
    <w:p w14:paraId="75E66AE5" w14:textId="20BBE975" w:rsidR="008C4742" w:rsidRDefault="008C4742" w:rsidP="008C4742">
      <w:pPr>
        <w:pStyle w:val="ListParagraph"/>
        <w:numPr>
          <w:ilvl w:val="0"/>
          <w:numId w:val="5"/>
        </w:numPr>
        <w:jc w:val="both"/>
        <w:rPr>
          <w:rFonts w:ascii="Book Antiqua" w:hAnsi="Book Antiqua" w:cs="Times New Roman"/>
          <w:sz w:val="24"/>
          <w:szCs w:val="24"/>
        </w:rPr>
      </w:pPr>
      <w:r w:rsidRPr="008C4742">
        <w:rPr>
          <w:rFonts w:ascii="Book Antiqua" w:hAnsi="Book Antiqua" w:cs="Times New Roman"/>
          <w:sz w:val="24"/>
          <w:szCs w:val="24"/>
        </w:rPr>
        <w:t xml:space="preserve">It helps to </w:t>
      </w:r>
      <w:r>
        <w:rPr>
          <w:rFonts w:ascii="Book Antiqua" w:hAnsi="Book Antiqua" w:cs="Times New Roman"/>
          <w:sz w:val="24"/>
          <w:szCs w:val="24"/>
        </w:rPr>
        <w:t xml:space="preserve">identify the most powerful stakeholders and have them help shape your project in its early stages. </w:t>
      </w:r>
    </w:p>
    <w:p w14:paraId="63F7E8FF" w14:textId="79DADF13" w:rsidR="00735C64" w:rsidRDefault="00735C64" w:rsidP="008C4742">
      <w:pPr>
        <w:pStyle w:val="ListParagraph"/>
        <w:numPr>
          <w:ilvl w:val="0"/>
          <w:numId w:val="5"/>
        </w:numPr>
        <w:jc w:val="both"/>
        <w:rPr>
          <w:rFonts w:ascii="Book Antiqua" w:hAnsi="Book Antiqua" w:cs="Times New Roman"/>
          <w:sz w:val="24"/>
          <w:szCs w:val="24"/>
        </w:rPr>
      </w:pPr>
      <w:r>
        <w:rPr>
          <w:rFonts w:ascii="Book Antiqua" w:hAnsi="Book Antiqua" w:cs="Times New Roman"/>
          <w:sz w:val="24"/>
          <w:szCs w:val="24"/>
        </w:rPr>
        <w:t xml:space="preserve">Clear understanding of people’s reaction and adaptability in change according the project and gain supremacy over difficult stakeholders. For example, when a member of the team does not engage any more, it </w:t>
      </w:r>
      <w:r w:rsidR="004160AC">
        <w:rPr>
          <w:rFonts w:ascii="Book Antiqua" w:hAnsi="Book Antiqua" w:cs="Times New Roman"/>
          <w:sz w:val="24"/>
          <w:szCs w:val="24"/>
        </w:rPr>
        <w:t>recommends</w:t>
      </w:r>
      <w:r>
        <w:rPr>
          <w:rFonts w:ascii="Book Antiqua" w:hAnsi="Book Antiqua" w:cs="Times New Roman"/>
          <w:sz w:val="24"/>
          <w:szCs w:val="24"/>
        </w:rPr>
        <w:t xml:space="preserve"> to take a quick action to not stop the project.</w:t>
      </w:r>
    </w:p>
    <w:p w14:paraId="78706901" w14:textId="77777777" w:rsidR="006B2AAA" w:rsidRDefault="00112569" w:rsidP="00112569">
      <w:pPr>
        <w:jc w:val="both"/>
        <w:rPr>
          <w:rFonts w:ascii="Book Antiqua" w:hAnsi="Book Antiqua" w:cs="Times New Roman"/>
          <w:sz w:val="24"/>
          <w:szCs w:val="24"/>
        </w:rPr>
      </w:pPr>
      <w:r w:rsidRPr="00112569">
        <w:rPr>
          <w:rFonts w:ascii="Book Antiqua" w:hAnsi="Book Antiqua" w:cs="Times New Roman"/>
          <w:sz w:val="24"/>
          <w:szCs w:val="24"/>
        </w:rPr>
        <w:t xml:space="preserve">Although it has several advantages, it is limited by the fact that it should be performed regularly or even continuously. Also, their power and associations may change quickly, that is why the management of the organisation has to assess the position of each stakeholder. </w:t>
      </w:r>
    </w:p>
    <w:p w14:paraId="1D1B4BFD" w14:textId="269F4F49" w:rsidR="00112569" w:rsidRPr="00112569" w:rsidRDefault="00112569" w:rsidP="00112569">
      <w:pPr>
        <w:jc w:val="both"/>
        <w:rPr>
          <w:rFonts w:ascii="Book Antiqua" w:hAnsi="Book Antiqua" w:cs="Times New Roman"/>
          <w:sz w:val="24"/>
          <w:szCs w:val="24"/>
        </w:rPr>
      </w:pPr>
      <w:r w:rsidRPr="00112569">
        <w:rPr>
          <w:rFonts w:ascii="Book Antiqua" w:hAnsi="Book Antiqua" w:cs="Times New Roman"/>
          <w:sz w:val="24"/>
          <w:szCs w:val="24"/>
        </w:rPr>
        <w:t xml:space="preserve">The </w:t>
      </w:r>
      <w:r w:rsidR="006B2AAA">
        <w:rPr>
          <w:rFonts w:ascii="Book Antiqua" w:hAnsi="Book Antiqua" w:cs="Times New Roman"/>
          <w:sz w:val="24"/>
          <w:szCs w:val="24"/>
        </w:rPr>
        <w:t>following</w:t>
      </w:r>
      <w:r w:rsidRPr="00112569">
        <w:rPr>
          <w:rFonts w:ascii="Book Antiqua" w:hAnsi="Book Antiqua" w:cs="Times New Roman"/>
          <w:sz w:val="24"/>
          <w:szCs w:val="24"/>
        </w:rPr>
        <w:t xml:space="preserve"> stakeholders </w:t>
      </w:r>
      <w:r w:rsidR="006B2AAA">
        <w:rPr>
          <w:rFonts w:ascii="Book Antiqua" w:hAnsi="Book Antiqua" w:cs="Times New Roman"/>
          <w:sz w:val="24"/>
          <w:szCs w:val="24"/>
        </w:rPr>
        <w:t xml:space="preserve">were </w:t>
      </w:r>
      <w:r w:rsidRPr="00112569">
        <w:rPr>
          <w:rFonts w:ascii="Book Antiqua" w:hAnsi="Book Antiqua" w:cs="Times New Roman"/>
          <w:sz w:val="24"/>
          <w:szCs w:val="24"/>
        </w:rPr>
        <w:t>identified during this project with positive or negative impact depending on whether they are interna</w:t>
      </w:r>
      <w:r w:rsidR="006B2AAA">
        <w:rPr>
          <w:rFonts w:ascii="Book Antiqua" w:hAnsi="Book Antiqua" w:cs="Times New Roman"/>
          <w:sz w:val="24"/>
          <w:szCs w:val="24"/>
        </w:rPr>
        <w:t xml:space="preserve">l or </w:t>
      </w:r>
      <w:r w:rsidRPr="00112569">
        <w:rPr>
          <w:rFonts w:ascii="Book Antiqua" w:hAnsi="Book Antiqua" w:cs="Times New Roman"/>
          <w:sz w:val="24"/>
          <w:szCs w:val="24"/>
        </w:rPr>
        <w:t>external</w:t>
      </w:r>
      <w:r w:rsidR="006B2AAA">
        <w:rPr>
          <w:rFonts w:ascii="Book Antiqua" w:hAnsi="Book Antiqua" w:cs="Times New Roman"/>
          <w:sz w:val="24"/>
          <w:szCs w:val="24"/>
        </w:rPr>
        <w:t xml:space="preserve"> as</w:t>
      </w:r>
      <w:r>
        <w:rPr>
          <w:rFonts w:ascii="Book Antiqua" w:hAnsi="Book Antiqua" w:cs="Times New Roman"/>
          <w:sz w:val="24"/>
          <w:szCs w:val="24"/>
        </w:rPr>
        <w:t xml:space="preserve"> drivers, supporters or </w:t>
      </w:r>
      <w:r w:rsidR="00085A68">
        <w:rPr>
          <w:rFonts w:ascii="Book Antiqua" w:hAnsi="Book Antiqua" w:cs="Times New Roman"/>
          <w:sz w:val="24"/>
          <w:szCs w:val="24"/>
        </w:rPr>
        <w:t>observers’</w:t>
      </w:r>
      <w:r w:rsidR="006B2AAA">
        <w:rPr>
          <w:rFonts w:ascii="Book Antiqua" w:hAnsi="Book Antiqua" w:cs="Times New Roman"/>
          <w:sz w:val="24"/>
          <w:szCs w:val="24"/>
        </w:rPr>
        <w:t xml:space="preserve"> priorities.</w:t>
      </w:r>
    </w:p>
    <w:p w14:paraId="5CACD536" w14:textId="77777777" w:rsidR="00112569" w:rsidRPr="00112569" w:rsidRDefault="00112569" w:rsidP="00112569">
      <w:pPr>
        <w:jc w:val="both"/>
        <w:rPr>
          <w:rFonts w:ascii="Book Antiqua" w:hAnsi="Book Antiqua" w:cs="Times New Roman"/>
          <w:sz w:val="24"/>
          <w:szCs w:val="24"/>
        </w:rPr>
      </w:pPr>
    </w:p>
    <w:p w14:paraId="5BE42CAF" w14:textId="75DFA693" w:rsidR="00DC1F01" w:rsidRDefault="00DC1F01" w:rsidP="004160AC">
      <w:pPr>
        <w:jc w:val="both"/>
        <w:rPr>
          <w:rFonts w:ascii="Book Antiqua" w:hAnsi="Book Antiqua" w:cs="Times New Roman"/>
          <w:sz w:val="24"/>
          <w:szCs w:val="24"/>
        </w:rPr>
      </w:pPr>
    </w:p>
    <w:p w14:paraId="072EDE30" w14:textId="00CA7E6F" w:rsidR="00AA4402" w:rsidRPr="00FA03CB" w:rsidRDefault="00DC1F01" w:rsidP="00B265FC">
      <w:pPr>
        <w:jc w:val="both"/>
        <w:rPr>
          <w:rFonts w:ascii="Book Antiqua" w:hAnsi="Book Antiqua" w:cs="Times New Roman"/>
          <w:sz w:val="24"/>
          <w:szCs w:val="24"/>
        </w:rPr>
      </w:pPr>
      <w:r w:rsidRPr="00DC1F01">
        <w:rPr>
          <w:noProof/>
          <w:lang w:eastAsia="en-GB"/>
        </w:rPr>
        <w:lastRenderedPageBreak/>
        <w:drawing>
          <wp:inline distT="0" distB="0" distL="0" distR="0" wp14:anchorId="16F62E91" wp14:editId="3F81E699">
            <wp:extent cx="5731510" cy="885825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8858250"/>
                    </a:xfrm>
                    <a:prstGeom prst="rect">
                      <a:avLst/>
                    </a:prstGeom>
                    <a:noFill/>
                    <a:ln>
                      <a:noFill/>
                    </a:ln>
                  </pic:spPr>
                </pic:pic>
              </a:graphicData>
            </a:graphic>
          </wp:inline>
        </w:drawing>
      </w:r>
    </w:p>
    <w:p w14:paraId="75CEE47F" w14:textId="266C9179" w:rsidR="008942BF" w:rsidRPr="00C76F13" w:rsidRDefault="008942BF" w:rsidP="00B265FC">
      <w:pPr>
        <w:jc w:val="both"/>
        <w:rPr>
          <w:rFonts w:ascii="Book Antiqua" w:hAnsi="Book Antiqua" w:cs="Times New Roman"/>
          <w:b/>
          <w:bCs/>
          <w:sz w:val="24"/>
          <w:szCs w:val="24"/>
        </w:rPr>
      </w:pPr>
      <w:r w:rsidRPr="00C76F13">
        <w:rPr>
          <w:rFonts w:ascii="Book Antiqua" w:hAnsi="Book Antiqua" w:cs="Times New Roman"/>
          <w:b/>
          <w:bCs/>
          <w:sz w:val="24"/>
          <w:szCs w:val="24"/>
        </w:rPr>
        <w:lastRenderedPageBreak/>
        <w:t>Phase 3: Execution Phase</w:t>
      </w:r>
    </w:p>
    <w:p w14:paraId="1005FC8D" w14:textId="0FF3387B" w:rsidR="008942BF" w:rsidRPr="00FA03CB" w:rsidRDefault="00F01E22" w:rsidP="00B265FC">
      <w:pPr>
        <w:jc w:val="both"/>
        <w:rPr>
          <w:rFonts w:ascii="Book Antiqua" w:hAnsi="Book Antiqua" w:cs="Times New Roman"/>
          <w:sz w:val="24"/>
          <w:szCs w:val="24"/>
        </w:rPr>
      </w:pPr>
      <w:r>
        <w:rPr>
          <w:rFonts w:ascii="Book Antiqua" w:hAnsi="Book Antiqua" w:cs="Times New Roman"/>
          <w:sz w:val="24"/>
          <w:szCs w:val="24"/>
        </w:rPr>
        <w:t xml:space="preserve">Planning is the particularity of </w:t>
      </w:r>
      <w:r w:rsidR="008942BF" w:rsidRPr="00FA03CB">
        <w:rPr>
          <w:rFonts w:ascii="Book Antiqua" w:hAnsi="Book Antiqua" w:cs="Times New Roman"/>
          <w:sz w:val="24"/>
          <w:szCs w:val="24"/>
        </w:rPr>
        <w:t>this phase as better the plan</w:t>
      </w:r>
      <w:r>
        <w:rPr>
          <w:rFonts w:ascii="Book Antiqua" w:hAnsi="Book Antiqua" w:cs="Times New Roman"/>
          <w:sz w:val="24"/>
          <w:szCs w:val="24"/>
        </w:rPr>
        <w:t xml:space="preserve"> is,</w:t>
      </w:r>
      <w:r w:rsidR="008942BF" w:rsidRPr="00FA03CB">
        <w:rPr>
          <w:rFonts w:ascii="Book Antiqua" w:hAnsi="Book Antiqua" w:cs="Times New Roman"/>
          <w:sz w:val="24"/>
          <w:szCs w:val="24"/>
        </w:rPr>
        <w:t xml:space="preserve"> better will be the execution. During this phase, the team should process to allocate resource</w:t>
      </w:r>
      <w:r w:rsidR="00E67B52" w:rsidRPr="00FA03CB">
        <w:rPr>
          <w:rFonts w:ascii="Book Antiqua" w:hAnsi="Book Antiqua" w:cs="Times New Roman"/>
          <w:sz w:val="24"/>
          <w:szCs w:val="24"/>
        </w:rPr>
        <w:t xml:space="preserve"> and ensuring its time delivery, assigning the task to team members on a daily basis and taking daily meetings. Additionally, creating reports based on daily meetings and the progress of the project.</w:t>
      </w:r>
    </w:p>
    <w:p w14:paraId="062022A9" w14:textId="2E15B541" w:rsidR="008942BF" w:rsidRPr="00FA03CB" w:rsidRDefault="008942BF" w:rsidP="00B265FC">
      <w:pPr>
        <w:jc w:val="both"/>
        <w:rPr>
          <w:rFonts w:ascii="Book Antiqua" w:hAnsi="Book Antiqua" w:cs="Times New Roman"/>
          <w:b/>
          <w:bCs/>
          <w:sz w:val="24"/>
          <w:szCs w:val="24"/>
        </w:rPr>
      </w:pPr>
      <w:r w:rsidRPr="00FA03CB">
        <w:rPr>
          <w:rFonts w:ascii="Book Antiqua" w:hAnsi="Book Antiqua" w:cs="Times New Roman"/>
          <w:b/>
          <w:bCs/>
          <w:sz w:val="24"/>
          <w:szCs w:val="24"/>
        </w:rPr>
        <w:t>Work Breakdown Structure</w:t>
      </w:r>
      <w:r w:rsidR="008C681D" w:rsidRPr="00FA03CB">
        <w:rPr>
          <w:rFonts w:ascii="Book Antiqua" w:hAnsi="Book Antiqua" w:cs="Times New Roman"/>
          <w:b/>
          <w:bCs/>
          <w:sz w:val="24"/>
          <w:szCs w:val="24"/>
        </w:rPr>
        <w:t xml:space="preserve"> (WBS)</w:t>
      </w:r>
    </w:p>
    <w:p w14:paraId="11D75C20" w14:textId="38E200BE" w:rsidR="008C681D" w:rsidRPr="00FA03CB" w:rsidRDefault="008C681D" w:rsidP="00B265FC">
      <w:pPr>
        <w:jc w:val="both"/>
        <w:rPr>
          <w:rFonts w:ascii="Book Antiqua" w:hAnsi="Book Antiqua" w:cs="Times New Roman"/>
          <w:sz w:val="24"/>
          <w:szCs w:val="24"/>
        </w:rPr>
      </w:pPr>
      <w:r w:rsidRPr="00FA03CB">
        <w:rPr>
          <w:rFonts w:ascii="Book Antiqua" w:hAnsi="Book Antiqua" w:cs="Times New Roman"/>
          <w:sz w:val="24"/>
          <w:szCs w:val="24"/>
        </w:rPr>
        <w:t>The WBS is a</w:t>
      </w:r>
      <w:r w:rsidR="00CF27C9" w:rsidRPr="00FA03CB">
        <w:rPr>
          <w:rFonts w:ascii="Book Antiqua" w:hAnsi="Book Antiqua" w:cs="Times New Roman"/>
          <w:sz w:val="24"/>
          <w:szCs w:val="24"/>
        </w:rPr>
        <w:t xml:space="preserve"> </w:t>
      </w:r>
      <w:r w:rsidR="00004BD7" w:rsidRPr="00FA03CB">
        <w:rPr>
          <w:rFonts w:ascii="Book Antiqua" w:hAnsi="Book Antiqua" w:cs="Times New Roman"/>
          <w:sz w:val="24"/>
          <w:szCs w:val="24"/>
        </w:rPr>
        <w:t>tool for defining the hierarchical breakdown of work required to deliver the products of a project.</w:t>
      </w:r>
      <w:r w:rsidRPr="00FA03CB">
        <w:rPr>
          <w:rFonts w:ascii="Book Antiqua" w:hAnsi="Book Antiqua" w:cs="Times New Roman"/>
          <w:sz w:val="24"/>
          <w:szCs w:val="24"/>
        </w:rPr>
        <w:t xml:space="preserve"> (Burke, 2017).</w:t>
      </w:r>
    </w:p>
    <w:p w14:paraId="582EAAAA" w14:textId="0BED4A2D" w:rsidR="00B20ABE" w:rsidRDefault="008C681D" w:rsidP="00B265FC">
      <w:pPr>
        <w:jc w:val="both"/>
        <w:rPr>
          <w:rFonts w:ascii="Book Antiqua" w:hAnsi="Book Antiqua" w:cs="Times New Roman"/>
          <w:sz w:val="24"/>
          <w:szCs w:val="24"/>
        </w:rPr>
      </w:pPr>
      <w:r w:rsidRPr="00FA03CB">
        <w:rPr>
          <w:rFonts w:ascii="Book Antiqua" w:hAnsi="Book Antiqua" w:cs="Times New Roman"/>
          <w:sz w:val="24"/>
          <w:szCs w:val="24"/>
        </w:rPr>
        <w:t xml:space="preserve">The purpose of using the WBS tool in this current project is </w:t>
      </w:r>
      <w:r w:rsidR="00B20ABE" w:rsidRPr="00FA03CB">
        <w:rPr>
          <w:rFonts w:ascii="Book Antiqua" w:hAnsi="Book Antiqua" w:cs="Times New Roman"/>
          <w:sz w:val="24"/>
          <w:szCs w:val="24"/>
        </w:rPr>
        <w:t xml:space="preserve">to </w:t>
      </w:r>
      <w:r w:rsidRPr="00FA03CB">
        <w:rPr>
          <w:rFonts w:ascii="Book Antiqua" w:hAnsi="Book Antiqua" w:cs="Times New Roman"/>
          <w:sz w:val="24"/>
          <w:szCs w:val="24"/>
        </w:rPr>
        <w:t>subdivide works into a number of small units which are easier t</w:t>
      </w:r>
      <w:r w:rsidR="00B20ABE" w:rsidRPr="00FA03CB">
        <w:rPr>
          <w:rFonts w:ascii="Book Antiqua" w:hAnsi="Book Antiqua" w:cs="Times New Roman"/>
          <w:sz w:val="24"/>
          <w:szCs w:val="24"/>
        </w:rPr>
        <w:t>o estimate, easier to plan, easier to assign the work to a team member for completion, and easier to control. This gives to the team members the tools to effectively plan and control the project.</w:t>
      </w:r>
    </w:p>
    <w:p w14:paraId="2943631C" w14:textId="2D9F57F0" w:rsidR="00B94922" w:rsidRDefault="00B94922" w:rsidP="00B265FC">
      <w:pPr>
        <w:jc w:val="both"/>
        <w:rPr>
          <w:rFonts w:ascii="Book Antiqua" w:hAnsi="Book Antiqua" w:cs="Times New Roman"/>
          <w:sz w:val="24"/>
          <w:szCs w:val="24"/>
        </w:rPr>
      </w:pPr>
      <w:r>
        <w:rPr>
          <w:rFonts w:ascii="Book Antiqua" w:hAnsi="Book Antiqua" w:cs="Times New Roman"/>
          <w:sz w:val="24"/>
          <w:szCs w:val="24"/>
        </w:rPr>
        <w:t xml:space="preserve">Based on the figure below it </w:t>
      </w:r>
      <w:r w:rsidR="005B5DA1">
        <w:rPr>
          <w:rFonts w:ascii="Book Antiqua" w:hAnsi="Book Antiqua" w:cs="Times New Roman"/>
          <w:sz w:val="24"/>
          <w:szCs w:val="24"/>
        </w:rPr>
        <w:t xml:space="preserve">is </w:t>
      </w:r>
      <w:r>
        <w:rPr>
          <w:rFonts w:ascii="Book Antiqua" w:hAnsi="Book Antiqua" w:cs="Times New Roman"/>
          <w:sz w:val="24"/>
          <w:szCs w:val="24"/>
        </w:rPr>
        <w:t>clearly demonstrated that the first level (top) depicts the scope of the project, then broken to the deliverables which are assisting candidates with job researches, recruitment candidates and completing papers work for recruitment of candidates</w:t>
      </w:r>
      <w:r w:rsidR="005B5DA1">
        <w:rPr>
          <w:rFonts w:ascii="Book Antiqua" w:hAnsi="Book Antiqua" w:cs="Times New Roman"/>
          <w:sz w:val="24"/>
          <w:szCs w:val="24"/>
        </w:rPr>
        <w:t xml:space="preserve"> as it can be linked to the quad chart previously explained and can be matched with one specific quadrant.</w:t>
      </w:r>
    </w:p>
    <w:p w14:paraId="495C5C68" w14:textId="1D0F86F8" w:rsidR="00B94922" w:rsidRDefault="00B94922" w:rsidP="00B265FC">
      <w:pPr>
        <w:jc w:val="both"/>
        <w:rPr>
          <w:rFonts w:ascii="Book Antiqua" w:hAnsi="Book Antiqua" w:cs="Times New Roman"/>
          <w:sz w:val="24"/>
          <w:szCs w:val="24"/>
        </w:rPr>
      </w:pPr>
      <w:r>
        <w:rPr>
          <w:rFonts w:ascii="Book Antiqua" w:hAnsi="Book Antiqua" w:cs="Times New Roman"/>
          <w:sz w:val="24"/>
          <w:szCs w:val="24"/>
        </w:rPr>
        <w:t xml:space="preserve">Furthermore, it is broken on various activities to be undertaken such as updating candidates CVs, </w:t>
      </w:r>
      <w:r w:rsidR="00CB7423">
        <w:rPr>
          <w:rFonts w:ascii="Book Antiqua" w:hAnsi="Book Antiqua" w:cs="Times New Roman"/>
          <w:sz w:val="24"/>
          <w:szCs w:val="24"/>
        </w:rPr>
        <w:t>completing online applications by first creating online accounts for candidates and preparing them for the interview by mock interviews or workshops.</w:t>
      </w:r>
    </w:p>
    <w:p w14:paraId="39917A59" w14:textId="7E504683" w:rsidR="00CB7423" w:rsidRPr="00FA03CB" w:rsidRDefault="00CB7423" w:rsidP="00B265FC">
      <w:pPr>
        <w:jc w:val="both"/>
        <w:rPr>
          <w:rFonts w:ascii="Book Antiqua" w:hAnsi="Book Antiqua" w:cs="Times New Roman"/>
          <w:sz w:val="24"/>
          <w:szCs w:val="24"/>
        </w:rPr>
      </w:pPr>
      <w:r>
        <w:rPr>
          <w:rFonts w:ascii="Book Antiqua" w:hAnsi="Book Antiqua" w:cs="Times New Roman"/>
          <w:sz w:val="24"/>
          <w:szCs w:val="24"/>
        </w:rPr>
        <w:t>Moreover, submission and following ups for the final outcomes and feedback.</w:t>
      </w:r>
    </w:p>
    <w:p w14:paraId="6951B0F0" w14:textId="2D45C575" w:rsidR="000A552C" w:rsidRPr="00FA03CB" w:rsidRDefault="00460606" w:rsidP="00B265FC">
      <w:pPr>
        <w:jc w:val="both"/>
        <w:rPr>
          <w:rFonts w:ascii="Book Antiqua" w:hAnsi="Book Antiqua" w:cs="Times New Roman"/>
          <w:sz w:val="24"/>
          <w:szCs w:val="24"/>
        </w:rPr>
      </w:pPr>
      <w:r w:rsidRPr="00FA03CB">
        <w:rPr>
          <w:rFonts w:ascii="Book Antiqua" w:hAnsi="Book Antiqua" w:cs="Times New Roman"/>
          <w:sz w:val="24"/>
          <w:szCs w:val="24"/>
        </w:rPr>
        <w:t>The WBS is an important tool as it not only helps to fully define the scope of work but it also forms the key part of the project management plan.</w:t>
      </w:r>
      <w:r w:rsidR="000A552C" w:rsidRPr="00FA03CB">
        <w:rPr>
          <w:rFonts w:ascii="Book Antiqua" w:hAnsi="Book Antiqua" w:cs="Times New Roman"/>
          <w:sz w:val="24"/>
          <w:szCs w:val="24"/>
        </w:rPr>
        <w:t xml:space="preserve"> </w:t>
      </w:r>
    </w:p>
    <w:p w14:paraId="777E5DA0" w14:textId="0E528BBC" w:rsidR="00CB7423" w:rsidRDefault="00E64248" w:rsidP="00B265FC">
      <w:pPr>
        <w:jc w:val="both"/>
        <w:rPr>
          <w:rFonts w:ascii="Book Antiqua" w:hAnsi="Book Antiqua" w:cs="Times New Roman"/>
          <w:sz w:val="24"/>
          <w:szCs w:val="24"/>
        </w:rPr>
      </w:pPr>
      <w:r w:rsidRPr="00FA03CB">
        <w:rPr>
          <w:rFonts w:ascii="Book Antiqua" w:hAnsi="Book Antiqua" w:cs="Times New Roman"/>
          <w:sz w:val="24"/>
          <w:szCs w:val="24"/>
        </w:rPr>
        <w:t xml:space="preserve">Yet, </w:t>
      </w:r>
      <w:r w:rsidR="00CB7423">
        <w:rPr>
          <w:rFonts w:ascii="Book Antiqua" w:hAnsi="Book Antiqua" w:cs="Times New Roman"/>
          <w:sz w:val="24"/>
          <w:szCs w:val="24"/>
        </w:rPr>
        <w:t xml:space="preserve">WBS does not give a specific type </w:t>
      </w:r>
      <w:r w:rsidR="005B5DA1">
        <w:rPr>
          <w:rFonts w:ascii="Book Antiqua" w:hAnsi="Book Antiqua" w:cs="Times New Roman"/>
          <w:sz w:val="24"/>
          <w:szCs w:val="24"/>
        </w:rPr>
        <w:t xml:space="preserve">of method </w:t>
      </w:r>
      <w:r w:rsidR="00CB7423">
        <w:rPr>
          <w:rFonts w:ascii="Book Antiqua" w:hAnsi="Book Antiqua" w:cs="Times New Roman"/>
          <w:sz w:val="24"/>
          <w:szCs w:val="24"/>
        </w:rPr>
        <w:t xml:space="preserve">to use as there are </w:t>
      </w:r>
      <w:r w:rsidR="005B5DA1">
        <w:rPr>
          <w:rFonts w:ascii="Book Antiqua" w:hAnsi="Book Antiqua" w:cs="Times New Roman"/>
          <w:sz w:val="24"/>
          <w:szCs w:val="24"/>
        </w:rPr>
        <w:t>various</w:t>
      </w:r>
      <w:r w:rsidR="00CB7423">
        <w:rPr>
          <w:rFonts w:ascii="Book Antiqua" w:hAnsi="Book Antiqua" w:cs="Times New Roman"/>
          <w:sz w:val="24"/>
          <w:szCs w:val="24"/>
        </w:rPr>
        <w:t xml:space="preserve"> methods that can be </w:t>
      </w:r>
      <w:r w:rsidR="005B5DA1">
        <w:rPr>
          <w:rFonts w:ascii="Book Antiqua" w:hAnsi="Book Antiqua" w:cs="Times New Roman"/>
          <w:sz w:val="24"/>
          <w:szCs w:val="24"/>
        </w:rPr>
        <w:t>used depending</w:t>
      </w:r>
      <w:r w:rsidR="00CB7423">
        <w:rPr>
          <w:rFonts w:ascii="Book Antiqua" w:hAnsi="Book Antiqua" w:cs="Times New Roman"/>
          <w:sz w:val="24"/>
          <w:szCs w:val="24"/>
        </w:rPr>
        <w:t xml:space="preserve"> on </w:t>
      </w:r>
      <w:r w:rsidR="005B5DA1">
        <w:rPr>
          <w:rFonts w:ascii="Book Antiqua" w:hAnsi="Book Antiqua" w:cs="Times New Roman"/>
          <w:sz w:val="24"/>
          <w:szCs w:val="24"/>
        </w:rPr>
        <w:t>whether the project manager is new or experienced.</w:t>
      </w:r>
    </w:p>
    <w:p w14:paraId="2C118B36" w14:textId="05D91217" w:rsidR="008C681D" w:rsidRPr="00FA03CB" w:rsidRDefault="005264D9" w:rsidP="00B265FC">
      <w:pPr>
        <w:jc w:val="both"/>
        <w:rPr>
          <w:rFonts w:ascii="Book Antiqua" w:hAnsi="Book Antiqua" w:cs="Times New Roman"/>
          <w:sz w:val="24"/>
          <w:szCs w:val="24"/>
        </w:rPr>
      </w:pPr>
      <w:r w:rsidRPr="00FA03CB">
        <w:rPr>
          <w:rFonts w:ascii="Book Antiqua" w:hAnsi="Book Antiqua" w:cs="Times New Roman"/>
          <w:sz w:val="24"/>
          <w:szCs w:val="24"/>
        </w:rPr>
        <w:t xml:space="preserve">The figure below clarifies the way that this project has been broken down </w:t>
      </w:r>
      <w:r w:rsidR="005B5DA1">
        <w:rPr>
          <w:rFonts w:ascii="Book Antiqua" w:hAnsi="Book Antiqua" w:cs="Times New Roman"/>
          <w:sz w:val="24"/>
          <w:szCs w:val="24"/>
        </w:rPr>
        <w:t>for its success:</w:t>
      </w:r>
    </w:p>
    <w:p w14:paraId="2704074A" w14:textId="77777777" w:rsidR="00E67B52" w:rsidRPr="00FA03CB" w:rsidRDefault="00E67B52" w:rsidP="00B265FC">
      <w:pPr>
        <w:jc w:val="both"/>
        <w:rPr>
          <w:rFonts w:ascii="Book Antiqua" w:hAnsi="Book Antiqua" w:cs="Times New Roman"/>
          <w:b/>
          <w:bCs/>
          <w:sz w:val="24"/>
          <w:szCs w:val="24"/>
        </w:rPr>
      </w:pPr>
    </w:p>
    <w:p w14:paraId="0BC86E15" w14:textId="1211BDB2" w:rsidR="00544B40" w:rsidRDefault="006D6096" w:rsidP="00B265FC">
      <w:pPr>
        <w:jc w:val="both"/>
        <w:rPr>
          <w:rFonts w:ascii="Book Antiqua" w:hAnsi="Book Antiqua" w:cs="Times New Roman"/>
        </w:rPr>
      </w:pPr>
      <w:r w:rsidRPr="006D6096">
        <w:rPr>
          <w:noProof/>
          <w:shd w:val="clear" w:color="auto" w:fill="FFFFFF" w:themeFill="background1"/>
          <w:lang w:eastAsia="en-GB"/>
        </w:rPr>
        <w:lastRenderedPageBreak/>
        <w:drawing>
          <wp:inline distT="0" distB="0" distL="0" distR="0" wp14:anchorId="18697665" wp14:editId="39913101">
            <wp:extent cx="5862320" cy="5031701"/>
            <wp:effectExtent l="0" t="0" r="5080" b="0"/>
            <wp:docPr id="8" name="Picture 3">
              <a:extLst xmlns:a="http://schemas.openxmlformats.org/drawingml/2006/main">
                <a:ext uri="{FF2B5EF4-FFF2-40B4-BE49-F238E27FC236}">
                  <a16:creationId xmlns:a16="http://schemas.microsoft.com/office/drawing/2014/main" id="{7EE8501D-DF36-4920-9A88-F98E1368DE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7EE8501D-DF36-4920-9A88-F98E1368DECA}"/>
                        </a:ext>
                      </a:extLst>
                    </pic:cNvPr>
                    <pic:cNvPicPr>
                      <a:picLocks noChangeAspect="1"/>
                    </pic:cNvPicPr>
                  </pic:nvPicPr>
                  <pic:blipFill rotWithShape="1">
                    <a:blip r:embed="rId12"/>
                    <a:srcRect t="3062" r="4" b="4"/>
                    <a:stretch/>
                  </pic:blipFill>
                  <pic:spPr>
                    <a:xfrm>
                      <a:off x="0" y="0"/>
                      <a:ext cx="5865230" cy="5034198"/>
                    </a:xfrm>
                    <a:prstGeom prst="rect">
                      <a:avLst/>
                    </a:prstGeom>
                  </pic:spPr>
                </pic:pic>
              </a:graphicData>
            </a:graphic>
          </wp:inline>
        </w:drawing>
      </w:r>
    </w:p>
    <w:p w14:paraId="26448B7B" w14:textId="77777777" w:rsidR="006D6096" w:rsidRDefault="006D6096" w:rsidP="00B265FC">
      <w:pPr>
        <w:jc w:val="both"/>
        <w:rPr>
          <w:rFonts w:ascii="Book Antiqua" w:hAnsi="Book Antiqua" w:cs="Times New Roman"/>
        </w:rPr>
      </w:pPr>
      <w:r>
        <w:rPr>
          <w:rFonts w:ascii="Book Antiqua" w:hAnsi="Book Antiqua" w:cs="Times New Roman"/>
        </w:rPr>
        <w:t>Fig.4: WBS Chart</w:t>
      </w:r>
    </w:p>
    <w:p w14:paraId="4DA71055" w14:textId="4694309D" w:rsidR="006D6096" w:rsidRPr="00FA03CB" w:rsidRDefault="006D6096" w:rsidP="00B265FC">
      <w:pPr>
        <w:jc w:val="both"/>
        <w:rPr>
          <w:rFonts w:ascii="Book Antiqua" w:hAnsi="Book Antiqua" w:cs="Times New Roman"/>
          <w:sz w:val="24"/>
          <w:szCs w:val="24"/>
        </w:rPr>
      </w:pPr>
      <w:r w:rsidRPr="00FA03CB">
        <w:rPr>
          <w:rFonts w:ascii="Book Antiqua" w:hAnsi="Book Antiqua" w:cs="Times New Roman"/>
          <w:sz w:val="24"/>
          <w:szCs w:val="24"/>
        </w:rPr>
        <w:t xml:space="preserve">After </w:t>
      </w:r>
      <w:r w:rsidR="004F20E5" w:rsidRPr="00FA03CB">
        <w:rPr>
          <w:rFonts w:ascii="Book Antiqua" w:hAnsi="Book Antiqua" w:cs="Times New Roman"/>
          <w:sz w:val="24"/>
          <w:szCs w:val="24"/>
        </w:rPr>
        <w:t xml:space="preserve">clearly demonstrating what has been built for the project into </w:t>
      </w:r>
      <w:r w:rsidR="002F3605" w:rsidRPr="00FA03CB">
        <w:rPr>
          <w:rFonts w:ascii="Book Antiqua" w:hAnsi="Book Antiqua" w:cs="Times New Roman"/>
          <w:sz w:val="24"/>
          <w:szCs w:val="24"/>
        </w:rPr>
        <w:t>smaller,</w:t>
      </w:r>
      <w:r w:rsidR="004F20E5" w:rsidRPr="00FA03CB">
        <w:rPr>
          <w:rFonts w:ascii="Book Antiqua" w:hAnsi="Book Antiqua" w:cs="Times New Roman"/>
          <w:sz w:val="24"/>
          <w:szCs w:val="24"/>
        </w:rPr>
        <w:t xml:space="preserve"> more manageable components, it is important to get a fix on when </w:t>
      </w:r>
      <w:r w:rsidR="002F3605" w:rsidRPr="00FA03CB">
        <w:rPr>
          <w:rFonts w:ascii="Book Antiqua" w:hAnsi="Book Antiqua" w:cs="Times New Roman"/>
          <w:sz w:val="24"/>
          <w:szCs w:val="24"/>
        </w:rPr>
        <w:t>to start doing it. Doing so, one of the best-known techniques called Gantt Charts help to plan and control the project’s schedule.</w:t>
      </w:r>
    </w:p>
    <w:p w14:paraId="3E19D7D8" w14:textId="1C738D51" w:rsidR="002F3605" w:rsidRPr="00FA03CB" w:rsidRDefault="002F3605" w:rsidP="00B265FC">
      <w:pPr>
        <w:jc w:val="both"/>
        <w:rPr>
          <w:rFonts w:ascii="Book Antiqua" w:hAnsi="Book Antiqua" w:cs="Times New Roman"/>
          <w:b/>
          <w:bCs/>
          <w:sz w:val="24"/>
          <w:szCs w:val="24"/>
        </w:rPr>
      </w:pPr>
      <w:r w:rsidRPr="00FA03CB">
        <w:rPr>
          <w:rFonts w:ascii="Book Antiqua" w:hAnsi="Book Antiqua" w:cs="Times New Roman"/>
          <w:b/>
          <w:bCs/>
          <w:sz w:val="24"/>
          <w:szCs w:val="24"/>
        </w:rPr>
        <w:t>Gantt Charts</w:t>
      </w:r>
      <w:r w:rsidR="0017445A" w:rsidRPr="00FA03CB">
        <w:rPr>
          <w:rFonts w:ascii="Book Antiqua" w:hAnsi="Book Antiqua" w:cs="Times New Roman"/>
          <w:b/>
          <w:bCs/>
          <w:sz w:val="24"/>
          <w:szCs w:val="24"/>
        </w:rPr>
        <w:t xml:space="preserve"> </w:t>
      </w:r>
    </w:p>
    <w:p w14:paraId="33CF61D1" w14:textId="1D62FA23" w:rsidR="0017445A" w:rsidRPr="00FA03CB" w:rsidRDefault="0017445A" w:rsidP="00B265FC">
      <w:pPr>
        <w:jc w:val="both"/>
        <w:rPr>
          <w:rFonts w:ascii="Book Antiqua" w:hAnsi="Book Antiqua" w:cs="Times New Roman"/>
          <w:sz w:val="24"/>
          <w:szCs w:val="24"/>
        </w:rPr>
      </w:pPr>
      <w:r w:rsidRPr="00FA03CB">
        <w:rPr>
          <w:rFonts w:ascii="Book Antiqua" w:hAnsi="Book Antiqua" w:cs="Times New Roman"/>
          <w:sz w:val="24"/>
          <w:szCs w:val="24"/>
        </w:rPr>
        <w:t>The Gantt Chart</w:t>
      </w:r>
      <w:r w:rsidR="000F11A2" w:rsidRPr="00FA03CB">
        <w:rPr>
          <w:rFonts w:ascii="Book Antiqua" w:hAnsi="Book Antiqua" w:cs="Times New Roman"/>
          <w:sz w:val="24"/>
          <w:szCs w:val="24"/>
        </w:rPr>
        <w:t xml:space="preserve"> is one of the most widely used planning and control documents for communicating schedule information. (Burke, 2017). It is ideal for small projects or sub-projects because it is easy for most people to understand and assimilate, and it also conveys the planning and scheduling information accurately and precisely. For example, form the present project, it is clearly demonstrated that the team members and the facilitator had their first meeting on the 14/05/2021 where they had discussions around the project, what are the requirements and how to collaborate closely. Further details on the Gantt Chart table to be seen in appendices.</w:t>
      </w:r>
    </w:p>
    <w:p w14:paraId="7922C8C2" w14:textId="37AACAC4" w:rsidR="00566623" w:rsidRPr="00FA03CB" w:rsidRDefault="00566623" w:rsidP="00B265FC">
      <w:pPr>
        <w:jc w:val="both"/>
        <w:rPr>
          <w:rFonts w:ascii="Book Antiqua" w:hAnsi="Book Antiqua" w:cs="Times New Roman"/>
          <w:sz w:val="24"/>
          <w:szCs w:val="24"/>
        </w:rPr>
      </w:pPr>
      <w:r w:rsidRPr="00FA03CB">
        <w:rPr>
          <w:rFonts w:ascii="Book Antiqua" w:hAnsi="Book Antiqua" w:cs="Times New Roman"/>
          <w:sz w:val="24"/>
          <w:szCs w:val="24"/>
        </w:rPr>
        <w:lastRenderedPageBreak/>
        <w:t>It follows that the main benefits of Gantt Charts are easy to schedule the tasks, easy to understand, clear and visual representation of time frames. Also, easy to add dependencies and predecessors</w:t>
      </w:r>
      <w:r w:rsidR="00B869EB" w:rsidRPr="00FA03CB">
        <w:rPr>
          <w:rFonts w:ascii="Book Antiqua" w:hAnsi="Book Antiqua" w:cs="Times New Roman"/>
          <w:sz w:val="24"/>
          <w:szCs w:val="24"/>
        </w:rPr>
        <w:t>, creatively showing your project plans.</w:t>
      </w:r>
    </w:p>
    <w:p w14:paraId="6E434B32" w14:textId="1B6A356C" w:rsidR="00054042" w:rsidRPr="00FA03CB" w:rsidRDefault="00B869EB" w:rsidP="00B265FC">
      <w:pPr>
        <w:jc w:val="both"/>
        <w:rPr>
          <w:rFonts w:ascii="Book Antiqua" w:hAnsi="Book Antiqua" w:cs="Times New Roman"/>
          <w:sz w:val="24"/>
          <w:szCs w:val="24"/>
        </w:rPr>
      </w:pPr>
      <w:r w:rsidRPr="00FA03CB">
        <w:rPr>
          <w:rFonts w:ascii="Book Antiqua" w:hAnsi="Book Antiqua" w:cs="Times New Roman"/>
          <w:sz w:val="24"/>
          <w:szCs w:val="24"/>
        </w:rPr>
        <w:t>On the other hand, Gantt Charts are complex to prepare and manage the chart. In addition, it is difficult to be seen on one sheet of paper and it need to be constantly be updated. No matter how detailed the Gantt Chart is, the cost and the full scope cannot be depicted.</w:t>
      </w:r>
    </w:p>
    <w:p w14:paraId="2F67B413" w14:textId="140B3C8D" w:rsidR="00054042" w:rsidRDefault="00BB3516" w:rsidP="00B265FC">
      <w:pPr>
        <w:jc w:val="both"/>
        <w:rPr>
          <w:rFonts w:ascii="Book Antiqua" w:hAnsi="Book Antiqua" w:cs="Times New Roman"/>
        </w:rPr>
      </w:pPr>
      <w:r w:rsidRPr="00BB3516">
        <w:rPr>
          <w:noProof/>
          <w:shd w:val="clear" w:color="auto" w:fill="FFC000"/>
          <w:lang w:eastAsia="en-GB"/>
        </w:rPr>
        <w:drawing>
          <wp:inline distT="0" distB="0" distL="0" distR="0" wp14:anchorId="0E1E9889" wp14:editId="1C0747D5">
            <wp:extent cx="6577533" cy="3872189"/>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6582648" cy="3875200"/>
                    </a:xfrm>
                    <a:prstGeom prst="rect">
                      <a:avLst/>
                    </a:prstGeom>
                  </pic:spPr>
                </pic:pic>
              </a:graphicData>
            </a:graphic>
          </wp:inline>
        </w:drawing>
      </w:r>
    </w:p>
    <w:p w14:paraId="3AE475B3" w14:textId="43A8D772" w:rsidR="00B869EB" w:rsidRDefault="00566623" w:rsidP="00B265FC">
      <w:pPr>
        <w:jc w:val="both"/>
        <w:rPr>
          <w:rFonts w:ascii="Book Antiqua" w:hAnsi="Book Antiqua" w:cs="Times New Roman"/>
        </w:rPr>
      </w:pPr>
      <w:r>
        <w:rPr>
          <w:rFonts w:ascii="Book Antiqua" w:hAnsi="Book Antiqua" w:cs="Times New Roman"/>
        </w:rPr>
        <w:t>Fig.5: Gantt Chart</w:t>
      </w:r>
    </w:p>
    <w:p w14:paraId="7DBBC182" w14:textId="50F418A4" w:rsidR="00054042" w:rsidRDefault="00B869EB" w:rsidP="00B265FC">
      <w:pPr>
        <w:jc w:val="both"/>
        <w:rPr>
          <w:rFonts w:ascii="Book Antiqua" w:hAnsi="Book Antiqua" w:cs="Times New Roman"/>
          <w:b/>
          <w:bCs/>
        </w:rPr>
      </w:pPr>
      <w:r w:rsidRPr="00B869EB">
        <w:rPr>
          <w:rFonts w:ascii="Book Antiqua" w:hAnsi="Book Antiqua" w:cs="Times New Roman"/>
          <w:b/>
          <w:bCs/>
        </w:rPr>
        <w:t>Network Diagram</w:t>
      </w:r>
    </w:p>
    <w:p w14:paraId="3F621AED" w14:textId="5A0DFDDC" w:rsidR="00B85B13" w:rsidRPr="00FA03CB" w:rsidRDefault="00B85B13" w:rsidP="00B265FC">
      <w:pPr>
        <w:jc w:val="both"/>
        <w:rPr>
          <w:rFonts w:ascii="Book Antiqua" w:hAnsi="Book Antiqua" w:cs="Times New Roman"/>
          <w:sz w:val="24"/>
          <w:szCs w:val="24"/>
        </w:rPr>
      </w:pPr>
      <w:r w:rsidRPr="00FA03CB">
        <w:rPr>
          <w:rFonts w:ascii="Book Antiqua" w:hAnsi="Book Antiqua" w:cs="Times New Roman"/>
          <w:sz w:val="24"/>
          <w:szCs w:val="24"/>
        </w:rPr>
        <w:t xml:space="preserve">According </w:t>
      </w:r>
      <w:proofErr w:type="spellStart"/>
      <w:r w:rsidRPr="00FA03CB">
        <w:rPr>
          <w:rFonts w:ascii="Book Antiqua" w:hAnsi="Book Antiqua" w:cs="Times New Roman"/>
          <w:sz w:val="24"/>
          <w:szCs w:val="24"/>
        </w:rPr>
        <w:t>Buttrick</w:t>
      </w:r>
      <w:proofErr w:type="spellEnd"/>
      <w:r w:rsidRPr="00FA03CB">
        <w:rPr>
          <w:rFonts w:ascii="Book Antiqua" w:hAnsi="Book Antiqua" w:cs="Times New Roman"/>
          <w:sz w:val="24"/>
          <w:szCs w:val="24"/>
        </w:rPr>
        <w:t>, the Network Diagram is probably the most useful but least used way of depicting a project. It is used to show the logical relationship (dependencies) between different deliverables, activities and work. (</w:t>
      </w:r>
      <w:proofErr w:type="spellStart"/>
      <w:r w:rsidRPr="00FA03CB">
        <w:rPr>
          <w:rFonts w:ascii="Book Antiqua" w:hAnsi="Book Antiqua" w:cs="Times New Roman"/>
          <w:sz w:val="24"/>
          <w:szCs w:val="24"/>
        </w:rPr>
        <w:t>Buttrick</w:t>
      </w:r>
      <w:proofErr w:type="spellEnd"/>
      <w:r w:rsidRPr="00FA03CB">
        <w:rPr>
          <w:rFonts w:ascii="Book Antiqua" w:hAnsi="Book Antiqua" w:cs="Times New Roman"/>
          <w:sz w:val="24"/>
          <w:szCs w:val="24"/>
        </w:rPr>
        <w:t>, 2009).</w:t>
      </w:r>
    </w:p>
    <w:p w14:paraId="65D0D1B0" w14:textId="0668CC08" w:rsidR="00B85B13" w:rsidRPr="00FA03CB" w:rsidRDefault="00B85B13" w:rsidP="00B265FC">
      <w:pPr>
        <w:jc w:val="both"/>
        <w:rPr>
          <w:rFonts w:ascii="Book Antiqua" w:hAnsi="Book Antiqua" w:cs="Times New Roman"/>
          <w:sz w:val="24"/>
          <w:szCs w:val="24"/>
        </w:rPr>
      </w:pPr>
      <w:r w:rsidRPr="00FA03CB">
        <w:rPr>
          <w:rFonts w:ascii="Book Antiqua" w:hAnsi="Book Antiqua" w:cs="Times New Roman"/>
          <w:sz w:val="24"/>
          <w:szCs w:val="24"/>
        </w:rPr>
        <w:t>A network should be used whenever a complex sequence of events needs to be shown clearly.</w:t>
      </w:r>
      <w:r w:rsidR="0081789B" w:rsidRPr="00FA03CB">
        <w:rPr>
          <w:rFonts w:ascii="Book Antiqua" w:hAnsi="Book Antiqua" w:cs="Times New Roman"/>
          <w:sz w:val="24"/>
          <w:szCs w:val="24"/>
        </w:rPr>
        <w:t xml:space="preserve"> In the network diagram </w:t>
      </w:r>
      <w:r w:rsidR="004A7BB0">
        <w:rPr>
          <w:rFonts w:ascii="Book Antiqua" w:hAnsi="Book Antiqua" w:cs="Times New Roman"/>
          <w:sz w:val="24"/>
          <w:szCs w:val="24"/>
        </w:rPr>
        <w:t>Activity</w:t>
      </w:r>
      <w:r w:rsidR="0081789B" w:rsidRPr="00FA03CB">
        <w:rPr>
          <w:rFonts w:ascii="Book Antiqua" w:hAnsi="Book Antiqua" w:cs="Times New Roman"/>
          <w:sz w:val="24"/>
          <w:szCs w:val="24"/>
        </w:rPr>
        <w:t xml:space="preserve"> 1 is done before </w:t>
      </w:r>
      <w:r w:rsidR="004A7BB0">
        <w:rPr>
          <w:rFonts w:ascii="Book Antiqua" w:hAnsi="Book Antiqua" w:cs="Times New Roman"/>
          <w:sz w:val="24"/>
          <w:szCs w:val="24"/>
        </w:rPr>
        <w:t>Activity</w:t>
      </w:r>
      <w:r w:rsidR="0081789B" w:rsidRPr="00FA03CB">
        <w:rPr>
          <w:rFonts w:ascii="Book Antiqua" w:hAnsi="Book Antiqua" w:cs="Times New Roman"/>
          <w:sz w:val="24"/>
          <w:szCs w:val="24"/>
        </w:rPr>
        <w:t xml:space="preserve"> 2, while </w:t>
      </w:r>
      <w:r w:rsidR="004A7BB0">
        <w:rPr>
          <w:rFonts w:ascii="Book Antiqua" w:hAnsi="Book Antiqua" w:cs="Times New Roman"/>
          <w:sz w:val="24"/>
          <w:szCs w:val="24"/>
        </w:rPr>
        <w:t xml:space="preserve">Activity </w:t>
      </w:r>
      <w:r w:rsidR="0081789B" w:rsidRPr="00FA03CB">
        <w:rPr>
          <w:rFonts w:ascii="Book Antiqua" w:hAnsi="Book Antiqua" w:cs="Times New Roman"/>
          <w:sz w:val="24"/>
          <w:szCs w:val="24"/>
        </w:rPr>
        <w:t>3 is done in parallel with them.</w:t>
      </w:r>
    </w:p>
    <w:p w14:paraId="7DA15E8F" w14:textId="77777777" w:rsidR="004A7BB0" w:rsidRDefault="0081789B" w:rsidP="00B265FC">
      <w:pPr>
        <w:jc w:val="both"/>
        <w:rPr>
          <w:rFonts w:ascii="Book Antiqua" w:hAnsi="Book Antiqua" w:cs="Times New Roman"/>
          <w:sz w:val="24"/>
          <w:szCs w:val="24"/>
        </w:rPr>
      </w:pPr>
      <w:r w:rsidRPr="00FA03CB">
        <w:rPr>
          <w:rFonts w:ascii="Book Antiqua" w:hAnsi="Book Antiqua" w:cs="Times New Roman"/>
          <w:sz w:val="24"/>
          <w:szCs w:val="24"/>
        </w:rPr>
        <w:t xml:space="preserve">Through this current project, in order to avoid the delay caused by papers works with the administration of the facilitator agency, the team has decided to engage in parallel with </w:t>
      </w:r>
      <w:r w:rsidR="0054081A" w:rsidRPr="00FA03CB">
        <w:rPr>
          <w:rFonts w:ascii="Book Antiqua" w:hAnsi="Book Antiqua" w:cs="Times New Roman"/>
          <w:sz w:val="24"/>
          <w:szCs w:val="24"/>
        </w:rPr>
        <w:t xml:space="preserve">both </w:t>
      </w:r>
      <w:r w:rsidRPr="00FA03CB">
        <w:rPr>
          <w:rFonts w:ascii="Book Antiqua" w:hAnsi="Book Antiqua" w:cs="Times New Roman"/>
          <w:sz w:val="24"/>
          <w:szCs w:val="24"/>
        </w:rPr>
        <w:t>candidates as it is clearly shown in the Gantt Chart</w:t>
      </w:r>
      <w:r w:rsidR="00C96902" w:rsidRPr="00FA03CB">
        <w:rPr>
          <w:rFonts w:ascii="Book Antiqua" w:hAnsi="Book Antiqua" w:cs="Times New Roman"/>
          <w:sz w:val="24"/>
          <w:szCs w:val="24"/>
        </w:rPr>
        <w:t xml:space="preserve"> above. </w:t>
      </w:r>
      <w:r w:rsidR="004A7BB0">
        <w:rPr>
          <w:rFonts w:ascii="Book Antiqua" w:hAnsi="Book Antiqua" w:cs="Times New Roman"/>
          <w:sz w:val="24"/>
          <w:szCs w:val="24"/>
        </w:rPr>
        <w:t xml:space="preserve">From this point, it helped the team to determine their project’s critical path. </w:t>
      </w:r>
    </w:p>
    <w:p w14:paraId="7CB8DFED" w14:textId="74C9B866" w:rsidR="00FA03CB" w:rsidRDefault="004A7BB0" w:rsidP="00B265FC">
      <w:pPr>
        <w:jc w:val="both"/>
        <w:rPr>
          <w:rFonts w:ascii="Book Antiqua" w:hAnsi="Book Antiqua" w:cs="Times New Roman"/>
          <w:sz w:val="24"/>
          <w:szCs w:val="24"/>
        </w:rPr>
      </w:pPr>
      <w:r>
        <w:rPr>
          <w:rFonts w:ascii="Book Antiqua" w:hAnsi="Book Antiqua" w:cs="Times New Roman"/>
          <w:sz w:val="24"/>
          <w:szCs w:val="24"/>
        </w:rPr>
        <w:lastRenderedPageBreak/>
        <w:t>Lewis described critical path as the longest path through the project network. (Lewis, 2007),</w:t>
      </w:r>
      <w:r w:rsidR="00C96902" w:rsidRPr="00FA03CB">
        <w:rPr>
          <w:rFonts w:ascii="Book Antiqua" w:hAnsi="Book Antiqua" w:cs="Times New Roman"/>
          <w:sz w:val="24"/>
          <w:szCs w:val="24"/>
        </w:rPr>
        <w:t xml:space="preserve">   </w:t>
      </w:r>
    </w:p>
    <w:p w14:paraId="46A6DD3D" w14:textId="77777777" w:rsidR="00293714" w:rsidRDefault="00FA03CB" w:rsidP="00B265FC">
      <w:pPr>
        <w:jc w:val="both"/>
        <w:rPr>
          <w:rFonts w:ascii="Book Antiqua" w:hAnsi="Book Antiqua" w:cs="Times New Roman"/>
          <w:sz w:val="24"/>
          <w:szCs w:val="24"/>
        </w:rPr>
      </w:pPr>
      <w:r>
        <w:rPr>
          <w:rFonts w:ascii="Book Antiqua" w:hAnsi="Book Antiqua" w:cs="Times New Roman"/>
          <w:sz w:val="24"/>
          <w:szCs w:val="24"/>
        </w:rPr>
        <w:t xml:space="preserve">      </w:t>
      </w:r>
    </w:p>
    <w:p w14:paraId="418187EB" w14:textId="06410C93" w:rsidR="00C96902" w:rsidRPr="00FA03CB" w:rsidRDefault="00293714" w:rsidP="00B265FC">
      <w:pPr>
        <w:jc w:val="both"/>
        <w:rPr>
          <w:rFonts w:ascii="Book Antiqua" w:hAnsi="Book Antiqua" w:cs="Times New Roman"/>
          <w:sz w:val="24"/>
          <w:szCs w:val="24"/>
        </w:rPr>
      </w:pPr>
      <w:r w:rsidRPr="00FA03CB">
        <w:rPr>
          <w:rFonts w:ascii="Book Antiqua" w:hAnsi="Book Antiqua" w:cs="Times New Roman"/>
          <w:noProof/>
          <w:sz w:val="24"/>
          <w:szCs w:val="24"/>
          <w:lang w:eastAsia="en-GB"/>
        </w:rPr>
        <mc:AlternateContent>
          <mc:Choice Requires="wps">
            <w:drawing>
              <wp:anchor distT="0" distB="0" distL="114300" distR="114300" simplePos="0" relativeHeight="251674624" behindDoc="0" locked="0" layoutInCell="1" allowOverlap="1" wp14:anchorId="13F9546E" wp14:editId="1A1FC0D1">
                <wp:simplePos x="0" y="0"/>
                <wp:positionH relativeFrom="column">
                  <wp:posOffset>4594860</wp:posOffset>
                </wp:positionH>
                <wp:positionV relativeFrom="paragraph">
                  <wp:posOffset>295910</wp:posOffset>
                </wp:positionV>
                <wp:extent cx="1628775" cy="830580"/>
                <wp:effectExtent l="0" t="0" r="28575" b="26670"/>
                <wp:wrapNone/>
                <wp:docPr id="14" name="Rectangle 14"/>
                <wp:cNvGraphicFramePr/>
                <a:graphic xmlns:a="http://schemas.openxmlformats.org/drawingml/2006/main">
                  <a:graphicData uri="http://schemas.microsoft.com/office/word/2010/wordprocessingShape">
                    <wps:wsp>
                      <wps:cNvSpPr/>
                      <wps:spPr>
                        <a:xfrm>
                          <a:off x="0" y="0"/>
                          <a:ext cx="1628775" cy="830580"/>
                        </a:xfrm>
                        <a:prstGeom prst="rect">
                          <a:avLst/>
                        </a:prstGeom>
                        <a:solidFill>
                          <a:srgbClr val="4472C4"/>
                        </a:solidFill>
                        <a:ln w="12700" cap="flat" cmpd="sng" algn="ctr">
                          <a:solidFill>
                            <a:srgbClr val="4472C4">
                              <a:shade val="50000"/>
                            </a:srgbClr>
                          </a:solidFill>
                          <a:prstDash val="solid"/>
                          <a:miter lim="800000"/>
                        </a:ln>
                        <a:effectLst/>
                      </wps:spPr>
                      <wps:txbx>
                        <w:txbxContent>
                          <w:p w14:paraId="5C3668D2" w14:textId="65655B65" w:rsidR="0030707B" w:rsidRDefault="0030707B" w:rsidP="0030707B">
                            <w:pPr>
                              <w:shd w:val="clear" w:color="auto" w:fill="FFFFFF" w:themeFill="background1"/>
                              <w:jc w:val="center"/>
                              <w:rPr>
                                <w:rFonts w:ascii="Book Antiqua" w:hAnsi="Book Antiqua"/>
                              </w:rPr>
                            </w:pPr>
                            <w:r w:rsidRPr="0030707B">
                              <w:rPr>
                                <w:rFonts w:ascii="Book Antiqua" w:hAnsi="Book Antiqua"/>
                              </w:rPr>
                              <w:t>Booking with Employers</w:t>
                            </w:r>
                          </w:p>
                          <w:p w14:paraId="7C70157E" w14:textId="3F0E83CE" w:rsidR="00293714" w:rsidRPr="0030707B" w:rsidRDefault="00293714" w:rsidP="0030707B">
                            <w:pPr>
                              <w:shd w:val="clear" w:color="auto" w:fill="FFFFFF" w:themeFill="background1"/>
                              <w:jc w:val="center"/>
                              <w:rPr>
                                <w:rFonts w:ascii="Book Antiqua" w:hAnsi="Book Antiqua"/>
                              </w:rPr>
                            </w:pPr>
                            <w:r>
                              <w:rPr>
                                <w:rFonts w:ascii="Book Antiqua" w:hAnsi="Book Antiqua"/>
                              </w:rPr>
                              <w:t>(IV)</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F9546E" id="Rectangle 14" o:spid="_x0000_s1031" style="position:absolute;left:0;text-align:left;margin-left:361.8pt;margin-top:23.3pt;width:128.25pt;height:65.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" fillcolor="#4472c4" strokecolor="#2f528f" strokeweight="1pt">
                <v:textbox>
                  <w:txbxContent>
                    <w:p w14:paraId="5C3668D2" w14:textId="65655B65" w:rsidR="0030707B" w:rsidRDefault="0030707B" w:rsidP="0030707B">
                      <w:pPr>
                        <w:shd w:val="clear" w:color="auto" w:fill="FFFFFF" w:themeFill="background1"/>
                        <w:jc w:val="center"/>
                        <w:rPr>
                          <w:rFonts w:ascii="Book Antiqua" w:hAnsi="Book Antiqua"/>
                        </w:rPr>
                      </w:pPr>
                      <w:r w:rsidRPr="0030707B">
                        <w:rPr>
                          <w:rFonts w:ascii="Book Antiqua" w:hAnsi="Book Antiqua"/>
                        </w:rPr>
                        <w:t>Booking with Employers</w:t>
                      </w:r>
                    </w:p>
                    <w:p w14:paraId="7C70157E" w14:textId="3F0E83CE" w:rsidR="00293714" w:rsidRPr="0030707B" w:rsidRDefault="00293714" w:rsidP="0030707B">
                      <w:pPr>
                        <w:shd w:val="clear" w:color="auto" w:fill="FFFFFF" w:themeFill="background1"/>
                        <w:jc w:val="center"/>
                        <w:rPr>
                          <w:rFonts w:ascii="Book Antiqua" w:hAnsi="Book Antiqua"/>
                        </w:rPr>
                      </w:pPr>
                      <w:r>
                        <w:rPr>
                          <w:rFonts w:ascii="Book Antiqua" w:hAnsi="Book Antiqua"/>
                        </w:rPr>
                        <w:t>(IV)</w:t>
                      </w:r>
                    </w:p>
                  </w:txbxContent>
                </v:textbox>
              </v:rect>
            </w:pict>
          </mc:Fallback>
        </mc:AlternateContent>
      </w:r>
      <w:r w:rsidR="00FA03CB">
        <w:rPr>
          <w:rFonts w:ascii="Book Antiqua" w:hAnsi="Book Antiqua" w:cs="Times New Roman"/>
          <w:sz w:val="24"/>
          <w:szCs w:val="24"/>
        </w:rPr>
        <w:t xml:space="preserve">                                                                                                                       </w:t>
      </w:r>
      <w:r w:rsidR="00C96902" w:rsidRPr="00FA03CB">
        <w:rPr>
          <w:rFonts w:ascii="Book Antiqua" w:hAnsi="Book Antiqua" w:cs="Times New Roman"/>
          <w:sz w:val="24"/>
          <w:szCs w:val="24"/>
        </w:rPr>
        <w:t xml:space="preserve">                                               </w:t>
      </w:r>
    </w:p>
    <w:p w14:paraId="6B92B443" w14:textId="0A0BEAF2" w:rsidR="00C96902" w:rsidRDefault="00293714" w:rsidP="00B265FC">
      <w:pPr>
        <w:jc w:val="both"/>
        <w:rPr>
          <w:rFonts w:ascii="Book Antiqua" w:hAnsi="Book Antiqua" w:cs="Times New Roman"/>
        </w:rPr>
      </w:pPr>
      <w:r>
        <w:rPr>
          <w:rFonts w:ascii="Book Antiqua" w:hAnsi="Book Antiqua" w:cs="Times New Roman"/>
          <w:noProof/>
          <w:lang w:eastAsia="en-GB"/>
        </w:rPr>
        <mc:AlternateContent>
          <mc:Choice Requires="wps">
            <w:drawing>
              <wp:anchor distT="0" distB="0" distL="114300" distR="114300" simplePos="0" relativeHeight="251668480" behindDoc="0" locked="0" layoutInCell="1" allowOverlap="1" wp14:anchorId="307358DA" wp14:editId="1369ADE6">
                <wp:simplePos x="0" y="0"/>
                <wp:positionH relativeFrom="column">
                  <wp:posOffset>45720</wp:posOffset>
                </wp:positionH>
                <wp:positionV relativeFrom="paragraph">
                  <wp:posOffset>28575</wp:posOffset>
                </wp:positionV>
                <wp:extent cx="1621155" cy="591185"/>
                <wp:effectExtent l="0" t="0" r="17145" b="18415"/>
                <wp:wrapNone/>
                <wp:docPr id="11" name="Rectangle 11"/>
                <wp:cNvGraphicFramePr/>
                <a:graphic xmlns:a="http://schemas.openxmlformats.org/drawingml/2006/main">
                  <a:graphicData uri="http://schemas.microsoft.com/office/word/2010/wordprocessingShape">
                    <wps:wsp>
                      <wps:cNvSpPr/>
                      <wps:spPr>
                        <a:xfrm>
                          <a:off x="0" y="0"/>
                          <a:ext cx="1621155" cy="59118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981E35" w14:textId="1701CF4B" w:rsidR="00C96902" w:rsidRPr="0030707B" w:rsidRDefault="00C96902" w:rsidP="00C96902">
                            <w:pPr>
                              <w:shd w:val="clear" w:color="auto" w:fill="FFFFFF" w:themeFill="background1"/>
                              <w:jc w:val="center"/>
                              <w:rPr>
                                <w:rFonts w:ascii="Book Antiqua" w:hAnsi="Book Antiqua"/>
                              </w:rPr>
                            </w:pPr>
                            <w:r w:rsidRPr="0030707B">
                              <w:rPr>
                                <w:rFonts w:ascii="Book Antiqua" w:hAnsi="Book Antiqua"/>
                              </w:rPr>
                              <w:t>Job application process</w:t>
                            </w:r>
                            <w:r w:rsidR="00293714">
                              <w:rPr>
                                <w:rFonts w:ascii="Book Antiqua" w:hAnsi="Book Antiqua"/>
                              </w:rPr>
                              <w:t xml:space="preserve"> (I)</w:t>
                            </w:r>
                          </w:p>
                          <w:p w14:paraId="7DE24CC5" w14:textId="4170C308" w:rsidR="00C96902" w:rsidRPr="0030707B" w:rsidRDefault="00C96902" w:rsidP="00C96902">
                            <w:pPr>
                              <w:shd w:val="clear" w:color="auto" w:fill="FFFFFF" w:themeFill="background1"/>
                              <w:jc w:val="center"/>
                              <w:rPr>
                                <w:rFonts w:ascii="Book Antiqua" w:hAnsi="Book Antiqua"/>
                              </w:rPr>
                            </w:pPr>
                            <w:r w:rsidRPr="0030707B">
                              <w:rPr>
                                <w:rFonts w:ascii="Book Antiqua" w:hAnsi="Book Antiqua"/>
                              </w:rPr>
                              <w:t>Candidate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7358DA" id="Rectangle 11" o:spid="_x0000_s1032" style="position:absolute;left:0;text-align:left;margin-left:3.6pt;margin-top:2.25pt;width:127.65pt;height:46.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" fillcolor="#4472c4 [3204]" strokecolor="#1f3763 [1604]" strokeweight="1pt">
                <v:textbox>
                  <w:txbxContent>
                    <w:p w14:paraId="04981E35" w14:textId="1701CF4B" w:rsidR="00C96902" w:rsidRPr="0030707B" w:rsidRDefault="00C96902" w:rsidP="00C96902">
                      <w:pPr>
                        <w:shd w:val="clear" w:color="auto" w:fill="FFFFFF" w:themeFill="background1"/>
                        <w:jc w:val="center"/>
                        <w:rPr>
                          <w:rFonts w:ascii="Book Antiqua" w:hAnsi="Book Antiqua"/>
                        </w:rPr>
                      </w:pPr>
                      <w:r w:rsidRPr="0030707B">
                        <w:rPr>
                          <w:rFonts w:ascii="Book Antiqua" w:hAnsi="Book Antiqua"/>
                        </w:rPr>
                        <w:t>Job application process</w:t>
                      </w:r>
                      <w:r w:rsidR="00293714">
                        <w:rPr>
                          <w:rFonts w:ascii="Book Antiqua" w:hAnsi="Book Antiqua"/>
                        </w:rPr>
                        <w:t xml:space="preserve"> (I)</w:t>
                      </w:r>
                    </w:p>
                    <w:p w14:paraId="7DE24CC5" w14:textId="4170C308" w:rsidR="00C96902" w:rsidRPr="0030707B" w:rsidRDefault="00C96902" w:rsidP="00C96902">
                      <w:pPr>
                        <w:shd w:val="clear" w:color="auto" w:fill="FFFFFF" w:themeFill="background1"/>
                        <w:jc w:val="center"/>
                        <w:rPr>
                          <w:rFonts w:ascii="Book Antiqua" w:hAnsi="Book Antiqua"/>
                        </w:rPr>
                      </w:pPr>
                      <w:r w:rsidRPr="0030707B">
                        <w:rPr>
                          <w:rFonts w:ascii="Book Antiqua" w:hAnsi="Book Antiqua"/>
                        </w:rPr>
                        <w:t>Candidate 1</w:t>
                      </w:r>
                    </w:p>
                  </w:txbxContent>
                </v:textbox>
              </v:rect>
            </w:pict>
          </mc:Fallback>
        </mc:AlternateContent>
      </w:r>
      <w:r w:rsidR="0030707B">
        <w:rPr>
          <w:rFonts w:ascii="Book Antiqua" w:hAnsi="Book Antiqua" w:cs="Times New Roman"/>
          <w:noProof/>
          <w:lang w:eastAsia="en-GB"/>
        </w:rPr>
        <mc:AlternateContent>
          <mc:Choice Requires="wps">
            <w:drawing>
              <wp:anchor distT="0" distB="0" distL="114300" distR="114300" simplePos="0" relativeHeight="251678720" behindDoc="0" locked="0" layoutInCell="1" allowOverlap="1" wp14:anchorId="7B06DF76" wp14:editId="07200732">
                <wp:simplePos x="0" y="0"/>
                <wp:positionH relativeFrom="column">
                  <wp:posOffset>1675119</wp:posOffset>
                </wp:positionH>
                <wp:positionV relativeFrom="paragraph">
                  <wp:posOffset>275985</wp:posOffset>
                </wp:positionV>
                <wp:extent cx="2843093" cy="1083507"/>
                <wp:effectExtent l="0" t="19050" r="33655" b="21590"/>
                <wp:wrapNone/>
                <wp:docPr id="17" name="Arrow: Bent-Up 17"/>
                <wp:cNvGraphicFramePr/>
                <a:graphic xmlns:a="http://schemas.openxmlformats.org/drawingml/2006/main">
                  <a:graphicData uri="http://schemas.microsoft.com/office/word/2010/wordprocessingShape">
                    <wps:wsp>
                      <wps:cNvSpPr/>
                      <wps:spPr>
                        <a:xfrm>
                          <a:off x="0" y="0"/>
                          <a:ext cx="2843093" cy="1083507"/>
                        </a:xfrm>
                        <a:prstGeom prst="ben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35ECF1" id="Arrow: Bent-Up 17" o:spid="_x0000_s1026" style="position:absolute;margin-left:131.9pt;margin-top:21.75pt;width:223.85pt;height:85.3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843093,10835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" path="m,812630r2436778,l2436778,270877r-135438,l2572216,r270877,270877l2707655,270877r,812630l,1083507,,812630xe" fillcolor="#4472c4 [3204]" strokecolor="#1f3763 [1604]" strokeweight="1pt">
                <v:stroke joinstyle="miter"/>
                <v:path arrowok="t" o:connecttype="custom" o:connectlocs="0,812630;2436778,812630;2436778,270877;2301340,270877;2572216,0;2843093,270877;2707655,270877;2707655,1083507;0,1083507;0,812630" o:connectangles="0,0,0,0,0,0,0,0,0,0"/>
              </v:shape>
            </w:pict>
          </mc:Fallback>
        </mc:AlternateContent>
      </w:r>
      <w:r w:rsidR="0030707B">
        <w:rPr>
          <w:rFonts w:ascii="Book Antiqua" w:hAnsi="Book Antiqua" w:cs="Times New Roman"/>
          <w:noProof/>
          <w:lang w:eastAsia="en-GB"/>
        </w:rPr>
        <mc:AlternateContent>
          <mc:Choice Requires="wps">
            <w:drawing>
              <wp:anchor distT="0" distB="0" distL="114300" distR="114300" simplePos="0" relativeHeight="251677696" behindDoc="0" locked="0" layoutInCell="1" allowOverlap="1" wp14:anchorId="3FFDBBAB" wp14:editId="045BB65C">
                <wp:simplePos x="0" y="0"/>
                <wp:positionH relativeFrom="column">
                  <wp:posOffset>3880549</wp:posOffset>
                </wp:positionH>
                <wp:positionV relativeFrom="paragraph">
                  <wp:posOffset>279965</wp:posOffset>
                </wp:positionV>
                <wp:extent cx="699247" cy="0"/>
                <wp:effectExtent l="0" t="76200" r="24765" b="95250"/>
                <wp:wrapNone/>
                <wp:docPr id="16" name="Straight Arrow Connector 16"/>
                <wp:cNvGraphicFramePr/>
                <a:graphic xmlns:a="http://schemas.openxmlformats.org/drawingml/2006/main">
                  <a:graphicData uri="http://schemas.microsoft.com/office/word/2010/wordprocessingShape">
                    <wps:wsp>
                      <wps:cNvCnPr/>
                      <wps:spPr>
                        <a:xfrm>
                          <a:off x="0" y="0"/>
                          <a:ext cx="699247"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type w14:anchorId="03767759" id="_x0000_t32" coordsize="21600,21600" o:spt="32" o:oned="t" path="m,l21600,21600e" filled="f">
                <v:path arrowok="t" fillok="f" o:connecttype="none"/>
                <o:lock v:ext="edit" shapetype="t"/>
              </v:shapetype>
              <v:shape id="Straight Arrow Connector 16" o:spid="_x0000_s1026" type="#_x0000_t32" style="position:absolute;margin-left:305.55pt;margin-top:22.05pt;width:55.05pt;height:0;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" strokecolor="#4472c4" strokeweight=".5pt">
                <v:stroke endarrow="block" joinstyle="miter"/>
              </v:shape>
            </w:pict>
          </mc:Fallback>
        </mc:AlternateContent>
      </w:r>
      <w:r w:rsidR="0030707B">
        <w:rPr>
          <w:rFonts w:ascii="Book Antiqua" w:hAnsi="Book Antiqua" w:cs="Times New Roman"/>
          <w:noProof/>
          <w:lang w:eastAsia="en-GB"/>
        </w:rPr>
        <mc:AlternateContent>
          <mc:Choice Requires="wps">
            <w:drawing>
              <wp:anchor distT="0" distB="0" distL="114300" distR="114300" simplePos="0" relativeHeight="251670528" behindDoc="0" locked="0" layoutInCell="1" allowOverlap="1" wp14:anchorId="175E5419" wp14:editId="4ADDE923">
                <wp:simplePos x="0" y="0"/>
                <wp:positionH relativeFrom="column">
                  <wp:posOffset>2335946</wp:posOffset>
                </wp:positionH>
                <wp:positionV relativeFrom="paragraph">
                  <wp:posOffset>7684</wp:posOffset>
                </wp:positionV>
                <wp:extent cx="1598279" cy="637775"/>
                <wp:effectExtent l="0" t="0" r="21590" b="10160"/>
                <wp:wrapNone/>
                <wp:docPr id="12" name="Rectangle 12"/>
                <wp:cNvGraphicFramePr/>
                <a:graphic xmlns:a="http://schemas.openxmlformats.org/drawingml/2006/main">
                  <a:graphicData uri="http://schemas.microsoft.com/office/word/2010/wordprocessingShape">
                    <wps:wsp>
                      <wps:cNvSpPr/>
                      <wps:spPr>
                        <a:xfrm>
                          <a:off x="0" y="0"/>
                          <a:ext cx="1598279" cy="637775"/>
                        </a:xfrm>
                        <a:prstGeom prst="rect">
                          <a:avLst/>
                        </a:prstGeom>
                        <a:solidFill>
                          <a:srgbClr val="4472C4"/>
                        </a:solidFill>
                        <a:ln w="12700" cap="flat" cmpd="sng" algn="ctr">
                          <a:solidFill>
                            <a:srgbClr val="4472C4">
                              <a:shade val="50000"/>
                            </a:srgbClr>
                          </a:solidFill>
                          <a:prstDash val="solid"/>
                          <a:miter lim="800000"/>
                        </a:ln>
                        <a:effectLst/>
                      </wps:spPr>
                      <wps:txbx>
                        <w:txbxContent>
                          <w:p w14:paraId="22FF0E66" w14:textId="1BCB20F0" w:rsidR="00C96902" w:rsidRDefault="00C96902" w:rsidP="00C96902">
                            <w:pPr>
                              <w:shd w:val="clear" w:color="auto" w:fill="FFFFFF" w:themeFill="background1"/>
                              <w:jc w:val="center"/>
                            </w:pPr>
                            <w:r w:rsidRPr="0030707B">
                              <w:rPr>
                                <w:rFonts w:ascii="Book Antiqua" w:hAnsi="Book Antiqua"/>
                              </w:rPr>
                              <w:t>FU for induction app</w:t>
                            </w:r>
                            <w:r>
                              <w:t>.</w:t>
                            </w:r>
                          </w:p>
                          <w:p w14:paraId="5ABB4E8F" w14:textId="013268AE" w:rsidR="00293714" w:rsidRDefault="00293714" w:rsidP="00C96902">
                            <w:pPr>
                              <w:shd w:val="clear" w:color="auto" w:fill="FFFFFF" w:themeFill="background1"/>
                              <w:jc w:val="center"/>
                            </w:pPr>
                            <w:r>
                              <w:t>(II)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5E5419" id="Rectangle 12" o:spid="_x0000_s1033" style="position:absolute;left:0;text-align:left;margin-left:183.95pt;margin-top:.6pt;width:125.85pt;height:50.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" fillcolor="#4472c4" strokecolor="#2f528f" strokeweight="1pt">
                <v:textbox>
                  <w:txbxContent>
                    <w:p w14:paraId="22FF0E66" w14:textId="1BCB20F0" w:rsidR="00C96902" w:rsidRDefault="00C96902" w:rsidP="00C96902">
                      <w:pPr>
                        <w:shd w:val="clear" w:color="auto" w:fill="FFFFFF" w:themeFill="background1"/>
                        <w:jc w:val="center"/>
                      </w:pPr>
                      <w:r w:rsidRPr="0030707B">
                        <w:rPr>
                          <w:rFonts w:ascii="Book Antiqua" w:hAnsi="Book Antiqua"/>
                        </w:rPr>
                        <w:t>FU for induction app</w:t>
                      </w:r>
                      <w:r>
                        <w:t>.</w:t>
                      </w:r>
                    </w:p>
                    <w:p w14:paraId="5ABB4E8F" w14:textId="013268AE" w:rsidR="00293714" w:rsidRDefault="00293714" w:rsidP="00C96902">
                      <w:pPr>
                        <w:shd w:val="clear" w:color="auto" w:fill="FFFFFF" w:themeFill="background1"/>
                        <w:jc w:val="center"/>
                      </w:pPr>
                      <w:r>
                        <w:t>(II)</w:t>
                      </w:r>
                    </w:p>
                  </w:txbxContent>
                </v:textbox>
              </v:rect>
            </w:pict>
          </mc:Fallback>
        </mc:AlternateContent>
      </w:r>
    </w:p>
    <w:p w14:paraId="2E38B83F" w14:textId="097CC7D2" w:rsidR="00C96902" w:rsidRDefault="0030707B" w:rsidP="00C96902">
      <w:pPr>
        <w:jc w:val="both"/>
        <w:rPr>
          <w:rFonts w:ascii="Book Antiqua" w:hAnsi="Book Antiqua" w:cs="Times New Roman"/>
        </w:rPr>
      </w:pPr>
      <w:r>
        <w:rPr>
          <w:rFonts w:ascii="Book Antiqua" w:hAnsi="Book Antiqua" w:cs="Times New Roman"/>
          <w:noProof/>
          <w:lang w:eastAsia="en-GB"/>
        </w:rPr>
        <mc:AlternateContent>
          <mc:Choice Requires="wps">
            <w:drawing>
              <wp:anchor distT="0" distB="0" distL="114300" distR="114300" simplePos="0" relativeHeight="251675648" behindDoc="0" locked="0" layoutInCell="1" allowOverlap="1" wp14:anchorId="220DAA8C" wp14:editId="130A8501">
                <wp:simplePos x="0" y="0"/>
                <wp:positionH relativeFrom="column">
                  <wp:posOffset>1675119</wp:posOffset>
                </wp:positionH>
                <wp:positionV relativeFrom="paragraph">
                  <wp:posOffset>10752</wp:posOffset>
                </wp:positionV>
                <wp:extent cx="699247" cy="0"/>
                <wp:effectExtent l="0" t="76200" r="24765" b="95250"/>
                <wp:wrapNone/>
                <wp:docPr id="15" name="Straight Arrow Connector 15"/>
                <wp:cNvGraphicFramePr/>
                <a:graphic xmlns:a="http://schemas.openxmlformats.org/drawingml/2006/main">
                  <a:graphicData uri="http://schemas.microsoft.com/office/word/2010/wordprocessingShape">
                    <wps:wsp>
                      <wps:cNvCnPr/>
                      <wps:spPr>
                        <a:xfrm>
                          <a:off x="0" y="0"/>
                          <a:ext cx="699247"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935A9A" id="Straight Arrow Connector 15" o:spid="_x0000_s1026" type="#_x0000_t32" style="position:absolute;margin-left:131.9pt;margin-top:.85pt;width:55.05pt;height:0;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" strokecolor="#4472c4 [3204]" strokeweight=".5pt">
                <v:stroke endarrow="block" joinstyle="miter"/>
              </v:shape>
            </w:pict>
          </mc:Fallback>
        </mc:AlternateContent>
      </w:r>
      <w:r w:rsidR="00C96902">
        <w:rPr>
          <w:rFonts w:ascii="Book Antiqua" w:hAnsi="Book Antiqua" w:cs="Times New Roman"/>
        </w:rPr>
        <w:t xml:space="preserve">   </w:t>
      </w:r>
    </w:p>
    <w:p w14:paraId="08D49365" w14:textId="08D3DEBF" w:rsidR="00C96902" w:rsidRDefault="00C96902" w:rsidP="00B265FC">
      <w:pPr>
        <w:jc w:val="both"/>
        <w:rPr>
          <w:rFonts w:ascii="Book Antiqua" w:hAnsi="Book Antiqua" w:cs="Times New Roman"/>
        </w:rPr>
      </w:pPr>
    </w:p>
    <w:p w14:paraId="432B604D" w14:textId="52240EFF" w:rsidR="00C96902" w:rsidRDefault="00C96902" w:rsidP="00C96902">
      <w:pPr>
        <w:jc w:val="both"/>
        <w:rPr>
          <w:rFonts w:ascii="Book Antiqua" w:hAnsi="Book Antiqua" w:cs="Times New Roman"/>
        </w:rPr>
      </w:pPr>
      <w:r>
        <w:rPr>
          <w:rFonts w:ascii="Book Antiqua" w:hAnsi="Book Antiqua" w:cs="Times New Roman"/>
          <w:noProof/>
          <w:lang w:eastAsia="en-GB"/>
        </w:rPr>
        <mc:AlternateContent>
          <mc:Choice Requires="wps">
            <w:drawing>
              <wp:anchor distT="0" distB="0" distL="114300" distR="114300" simplePos="0" relativeHeight="251672576" behindDoc="0" locked="0" layoutInCell="1" allowOverlap="1" wp14:anchorId="7DAB1105" wp14:editId="0B5E214E">
                <wp:simplePos x="0" y="0"/>
                <wp:positionH relativeFrom="column">
                  <wp:posOffset>30480</wp:posOffset>
                </wp:positionH>
                <wp:positionV relativeFrom="paragraph">
                  <wp:posOffset>67945</wp:posOffset>
                </wp:positionV>
                <wp:extent cx="1629015" cy="746760"/>
                <wp:effectExtent l="0" t="0" r="28575" b="15240"/>
                <wp:wrapNone/>
                <wp:docPr id="13" name="Rectangle 13"/>
                <wp:cNvGraphicFramePr/>
                <a:graphic xmlns:a="http://schemas.openxmlformats.org/drawingml/2006/main">
                  <a:graphicData uri="http://schemas.microsoft.com/office/word/2010/wordprocessingShape">
                    <wps:wsp>
                      <wps:cNvSpPr/>
                      <wps:spPr>
                        <a:xfrm>
                          <a:off x="0" y="0"/>
                          <a:ext cx="1629015" cy="746760"/>
                        </a:xfrm>
                        <a:prstGeom prst="rect">
                          <a:avLst/>
                        </a:prstGeom>
                        <a:solidFill>
                          <a:srgbClr val="4472C4"/>
                        </a:solidFill>
                        <a:ln w="12700" cap="flat" cmpd="sng" algn="ctr">
                          <a:solidFill>
                            <a:srgbClr val="4472C4">
                              <a:shade val="50000"/>
                            </a:srgbClr>
                          </a:solidFill>
                          <a:prstDash val="solid"/>
                          <a:miter lim="800000"/>
                        </a:ln>
                        <a:effectLst/>
                      </wps:spPr>
                      <wps:txbx>
                        <w:txbxContent>
                          <w:p w14:paraId="19F5D95A" w14:textId="35306C94" w:rsidR="00C96902" w:rsidRDefault="00C96902" w:rsidP="00C96902">
                            <w:pPr>
                              <w:shd w:val="clear" w:color="auto" w:fill="FFFFFF" w:themeFill="background1"/>
                              <w:jc w:val="center"/>
                              <w:rPr>
                                <w:rFonts w:ascii="Book Antiqua" w:hAnsi="Book Antiqua"/>
                              </w:rPr>
                            </w:pPr>
                            <w:r w:rsidRPr="0030707B">
                              <w:rPr>
                                <w:rFonts w:ascii="Book Antiqua" w:hAnsi="Book Antiqua"/>
                              </w:rPr>
                              <w:t>Contact and meeting with candidate 2</w:t>
                            </w:r>
                          </w:p>
                          <w:p w14:paraId="1DC228EF" w14:textId="33FF54CF" w:rsidR="00293714" w:rsidRDefault="00293714" w:rsidP="00C96902">
                            <w:pPr>
                              <w:shd w:val="clear" w:color="auto" w:fill="FFFFFF" w:themeFill="background1"/>
                              <w:jc w:val="center"/>
                              <w:rPr>
                                <w:rFonts w:ascii="Book Antiqua" w:hAnsi="Book Antiqua"/>
                              </w:rPr>
                            </w:pPr>
                            <w:r>
                              <w:rPr>
                                <w:rFonts w:ascii="Book Antiqua" w:hAnsi="Book Antiqua"/>
                              </w:rPr>
                              <w:t>(III)</w:t>
                            </w:r>
                          </w:p>
                          <w:p w14:paraId="77507AE1" w14:textId="77777777" w:rsidR="00293714" w:rsidRPr="0030707B" w:rsidRDefault="00293714" w:rsidP="00C96902">
                            <w:pPr>
                              <w:shd w:val="clear" w:color="auto" w:fill="FFFFFF" w:themeFill="background1"/>
                              <w:jc w:val="center"/>
                              <w:rPr>
                                <w:rFonts w:ascii="Book Antiqua" w:hAnsi="Book Antiqua"/>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AB1105" id="Rectangle 13" o:spid="_x0000_s1034" style="position:absolute;left:0;text-align:left;margin-left:2.4pt;margin-top:5.35pt;width:128.25pt;height:58.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" fillcolor="#4472c4" strokecolor="#2f528f" strokeweight="1pt">
                <v:textbox>
                  <w:txbxContent>
                    <w:p w14:paraId="19F5D95A" w14:textId="35306C94" w:rsidR="00C96902" w:rsidRDefault="00C96902" w:rsidP="00C96902">
                      <w:pPr>
                        <w:shd w:val="clear" w:color="auto" w:fill="FFFFFF" w:themeFill="background1"/>
                        <w:jc w:val="center"/>
                        <w:rPr>
                          <w:rFonts w:ascii="Book Antiqua" w:hAnsi="Book Antiqua"/>
                        </w:rPr>
                      </w:pPr>
                      <w:r w:rsidRPr="0030707B">
                        <w:rPr>
                          <w:rFonts w:ascii="Book Antiqua" w:hAnsi="Book Antiqua"/>
                        </w:rPr>
                        <w:t>Contact and meeting with candidate 2</w:t>
                      </w:r>
                    </w:p>
                    <w:p w14:paraId="1DC228EF" w14:textId="33FF54CF" w:rsidR="00293714" w:rsidRDefault="00293714" w:rsidP="00C96902">
                      <w:pPr>
                        <w:shd w:val="clear" w:color="auto" w:fill="FFFFFF" w:themeFill="background1"/>
                        <w:jc w:val="center"/>
                        <w:rPr>
                          <w:rFonts w:ascii="Book Antiqua" w:hAnsi="Book Antiqua"/>
                        </w:rPr>
                      </w:pPr>
                      <w:r>
                        <w:rPr>
                          <w:rFonts w:ascii="Book Antiqua" w:hAnsi="Book Antiqua"/>
                        </w:rPr>
                        <w:t>(III)</w:t>
                      </w:r>
                    </w:p>
                    <w:p w14:paraId="77507AE1" w14:textId="77777777" w:rsidR="00293714" w:rsidRPr="0030707B" w:rsidRDefault="00293714" w:rsidP="00C96902">
                      <w:pPr>
                        <w:shd w:val="clear" w:color="auto" w:fill="FFFFFF" w:themeFill="background1"/>
                        <w:jc w:val="center"/>
                        <w:rPr>
                          <w:rFonts w:ascii="Book Antiqua" w:hAnsi="Book Antiqua"/>
                        </w:rPr>
                      </w:pPr>
                    </w:p>
                  </w:txbxContent>
                </v:textbox>
              </v:rect>
            </w:pict>
          </mc:Fallback>
        </mc:AlternateContent>
      </w:r>
    </w:p>
    <w:p w14:paraId="22DE06BC" w14:textId="20E29F34" w:rsidR="00C96902" w:rsidRDefault="00C96902" w:rsidP="00B265FC">
      <w:pPr>
        <w:jc w:val="both"/>
        <w:rPr>
          <w:rFonts w:ascii="Book Antiqua" w:hAnsi="Book Antiqua" w:cs="Times New Roman"/>
        </w:rPr>
      </w:pPr>
    </w:p>
    <w:p w14:paraId="4E37A668" w14:textId="79F44032" w:rsidR="00DC1F01" w:rsidRDefault="00DC1F01" w:rsidP="00B265FC">
      <w:pPr>
        <w:jc w:val="both"/>
        <w:rPr>
          <w:rFonts w:ascii="Book Antiqua" w:hAnsi="Book Antiqua" w:cs="Times New Roman"/>
        </w:rPr>
      </w:pPr>
    </w:p>
    <w:p w14:paraId="2A4FBE98" w14:textId="5AC9D2E1" w:rsidR="00DC1F01" w:rsidRDefault="00DC1F01" w:rsidP="00B265FC">
      <w:pPr>
        <w:jc w:val="both"/>
        <w:rPr>
          <w:rFonts w:ascii="Book Antiqua" w:hAnsi="Book Antiqua" w:cs="Times New Roman"/>
        </w:rPr>
      </w:pPr>
      <w:r>
        <w:rPr>
          <w:rFonts w:ascii="Book Antiqua" w:hAnsi="Book Antiqua" w:cs="Times New Roman"/>
        </w:rPr>
        <w:t>Fig.</w:t>
      </w:r>
      <w:r w:rsidR="002F26D6">
        <w:rPr>
          <w:rFonts w:ascii="Book Antiqua" w:hAnsi="Book Antiqua" w:cs="Times New Roman"/>
        </w:rPr>
        <w:t>6: Network diagram</w:t>
      </w:r>
    </w:p>
    <w:p w14:paraId="6BF342D9" w14:textId="0BABDD61" w:rsidR="00293714" w:rsidRDefault="00293714" w:rsidP="00B265FC">
      <w:pPr>
        <w:jc w:val="both"/>
        <w:rPr>
          <w:rFonts w:ascii="Book Antiqua" w:hAnsi="Book Antiqua" w:cs="Times New Roman"/>
        </w:rPr>
      </w:pPr>
      <w:r>
        <w:rPr>
          <w:rFonts w:ascii="Book Antiqua" w:hAnsi="Book Antiqua" w:cs="Times New Roman"/>
          <w:noProof/>
        </w:rPr>
        <mc:AlternateContent>
          <mc:Choice Requires="wps">
            <w:drawing>
              <wp:anchor distT="0" distB="0" distL="114300" distR="114300" simplePos="0" relativeHeight="251682816" behindDoc="0" locked="0" layoutInCell="1" allowOverlap="1" wp14:anchorId="617E09E2" wp14:editId="11A4BB6A">
                <wp:simplePos x="0" y="0"/>
                <wp:positionH relativeFrom="column">
                  <wp:posOffset>1607820</wp:posOffset>
                </wp:positionH>
                <wp:positionV relativeFrom="paragraph">
                  <wp:posOffset>6985</wp:posOffset>
                </wp:positionV>
                <wp:extent cx="457200" cy="457200"/>
                <wp:effectExtent l="0" t="0" r="19050" b="19050"/>
                <wp:wrapNone/>
                <wp:docPr id="9" name="Flowchart: Connector 9"/>
                <wp:cNvGraphicFramePr/>
                <a:graphic xmlns:a="http://schemas.openxmlformats.org/drawingml/2006/main">
                  <a:graphicData uri="http://schemas.microsoft.com/office/word/2010/wordprocessingShape">
                    <wps:wsp>
                      <wps:cNvSpPr/>
                      <wps:spPr>
                        <a:xfrm>
                          <a:off x="0" y="0"/>
                          <a:ext cx="457200" cy="457200"/>
                        </a:xfrm>
                        <a:prstGeom prst="flowChartConnector">
                          <a:avLst/>
                        </a:prstGeom>
                        <a:solidFill>
                          <a:srgbClr val="4472C4"/>
                        </a:solidFill>
                        <a:ln w="12700" cap="flat" cmpd="sng" algn="ctr">
                          <a:solidFill>
                            <a:srgbClr val="4472C4">
                              <a:shade val="50000"/>
                            </a:srgbClr>
                          </a:solidFill>
                          <a:prstDash val="solid"/>
                          <a:miter lim="800000"/>
                        </a:ln>
                        <a:effectLst/>
                      </wps:spPr>
                      <wps:txbx>
                        <w:txbxContent>
                          <w:p w14:paraId="25F06022" w14:textId="77B69AC9" w:rsidR="00293714" w:rsidRPr="00331340" w:rsidRDefault="00293714" w:rsidP="00293714">
                            <w:pPr>
                              <w:jc w:val="center"/>
                              <w:rPr>
                                <w:b/>
                                <w:bCs/>
                              </w:rPr>
                            </w:pPr>
                            <w:r w:rsidRPr="00331340">
                              <w:rPr>
                                <w:b/>
                                <w:bCs/>
                              </w:rPr>
                              <w:t>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17E09E2"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9" o:spid="_x0000_s1035" type="#_x0000_t120" style="position:absolute;left:0;text-align:left;margin-left:126.6pt;margin-top:.55pt;width:36pt;height:36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" fillcolor="#4472c4" strokecolor="#2f528f" strokeweight="1pt">
                <v:stroke joinstyle="miter"/>
                <v:textbox>
                  <w:txbxContent>
                    <w:p w14:paraId="25F06022" w14:textId="77B69AC9" w:rsidR="00293714" w:rsidRPr="00331340" w:rsidRDefault="00293714" w:rsidP="00293714">
                      <w:pPr>
                        <w:jc w:val="center"/>
                        <w:rPr>
                          <w:b/>
                          <w:bCs/>
                        </w:rPr>
                      </w:pPr>
                      <w:r w:rsidRPr="00331340">
                        <w:rPr>
                          <w:b/>
                          <w:bCs/>
                        </w:rPr>
                        <w:t>B</w:t>
                      </w:r>
                    </w:p>
                  </w:txbxContent>
                </v:textbox>
              </v:shape>
            </w:pict>
          </mc:Fallback>
        </mc:AlternateContent>
      </w:r>
    </w:p>
    <w:p w14:paraId="52598589" w14:textId="0CC84BD3" w:rsidR="00293714" w:rsidRDefault="00293714" w:rsidP="00B265FC">
      <w:pPr>
        <w:jc w:val="both"/>
        <w:rPr>
          <w:rFonts w:ascii="Book Antiqua" w:hAnsi="Book Antiqua" w:cs="Times New Roman"/>
        </w:rPr>
      </w:pPr>
      <w:r>
        <w:rPr>
          <w:rFonts w:ascii="Book Antiqua" w:hAnsi="Book Antiqua" w:cs="Times New Roman"/>
          <w:noProof/>
        </w:rPr>
        <mc:AlternateContent>
          <mc:Choice Requires="wps">
            <w:drawing>
              <wp:anchor distT="0" distB="0" distL="114300" distR="114300" simplePos="0" relativeHeight="251688960" behindDoc="0" locked="0" layoutInCell="1" allowOverlap="1" wp14:anchorId="4009844F" wp14:editId="59CBCEC8">
                <wp:simplePos x="0" y="0"/>
                <wp:positionH relativeFrom="column">
                  <wp:posOffset>2004060</wp:posOffset>
                </wp:positionH>
                <wp:positionV relativeFrom="paragraph">
                  <wp:posOffset>162560</wp:posOffset>
                </wp:positionV>
                <wp:extent cx="861060" cy="685800"/>
                <wp:effectExtent l="0" t="0" r="53340" b="57150"/>
                <wp:wrapNone/>
                <wp:docPr id="23" name="Straight Arrow Connector 23"/>
                <wp:cNvGraphicFramePr/>
                <a:graphic xmlns:a="http://schemas.openxmlformats.org/drawingml/2006/main">
                  <a:graphicData uri="http://schemas.microsoft.com/office/word/2010/wordprocessingShape">
                    <wps:wsp>
                      <wps:cNvCnPr/>
                      <wps:spPr>
                        <a:xfrm>
                          <a:off x="0" y="0"/>
                          <a:ext cx="861060" cy="685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41A86B" id="Straight Arrow Connector 23" o:spid="_x0000_s1026" type="#_x0000_t32" style="position:absolute;margin-left:157.8pt;margin-top:12.8pt;width:67.8pt;height:5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" strokecolor="#4472c4 [3204]" strokeweight=".5pt">
                <v:stroke endarrow="block" joinstyle="miter"/>
              </v:shape>
            </w:pict>
          </mc:Fallback>
        </mc:AlternateContent>
      </w:r>
      <w:r>
        <w:rPr>
          <w:rFonts w:ascii="Book Antiqua" w:hAnsi="Book Antiqua" w:cs="Times New Roman"/>
          <w:noProof/>
        </w:rPr>
        <mc:AlternateContent>
          <mc:Choice Requires="wps">
            <w:drawing>
              <wp:anchor distT="0" distB="0" distL="114300" distR="114300" simplePos="0" relativeHeight="251687936" behindDoc="0" locked="0" layoutInCell="1" allowOverlap="1" wp14:anchorId="25765986" wp14:editId="5EDCF600">
                <wp:simplePos x="0" y="0"/>
                <wp:positionH relativeFrom="column">
                  <wp:posOffset>784860</wp:posOffset>
                </wp:positionH>
                <wp:positionV relativeFrom="paragraph">
                  <wp:posOffset>109220</wp:posOffset>
                </wp:positionV>
                <wp:extent cx="899160" cy="647700"/>
                <wp:effectExtent l="0" t="38100" r="53340" b="19050"/>
                <wp:wrapNone/>
                <wp:docPr id="22" name="Straight Arrow Connector 22"/>
                <wp:cNvGraphicFramePr/>
                <a:graphic xmlns:a="http://schemas.openxmlformats.org/drawingml/2006/main">
                  <a:graphicData uri="http://schemas.microsoft.com/office/word/2010/wordprocessingShape">
                    <wps:wsp>
                      <wps:cNvCnPr/>
                      <wps:spPr>
                        <a:xfrm flipV="1">
                          <a:off x="0" y="0"/>
                          <a:ext cx="899160" cy="647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2F2E80" id="Straight Arrow Connector 22" o:spid="_x0000_s1026" type="#_x0000_t32" style="position:absolute;margin-left:61.8pt;margin-top:8.6pt;width:70.8pt;height:51pt;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" strokecolor="#4472c4 [3204]" strokeweight=".5pt">
                <v:stroke endarrow="block" joinstyle="miter"/>
              </v:shape>
            </w:pict>
          </mc:Fallback>
        </mc:AlternateContent>
      </w:r>
    </w:p>
    <w:p w14:paraId="0F6D61A7" w14:textId="4D7AB3D0" w:rsidR="00293714" w:rsidRDefault="00331340" w:rsidP="00B265FC">
      <w:pPr>
        <w:jc w:val="both"/>
        <w:rPr>
          <w:rFonts w:ascii="Book Antiqua" w:hAnsi="Book Antiqua" w:cs="Times New Roman"/>
        </w:rPr>
      </w:pPr>
      <w:r>
        <w:rPr>
          <w:rFonts w:ascii="Book Antiqua" w:hAnsi="Book Antiqua" w:cs="Times New Roman"/>
        </w:rPr>
        <w:t xml:space="preserve">                               I                                     II</w:t>
      </w:r>
    </w:p>
    <w:p w14:paraId="4CFB2275" w14:textId="7F59C2AD" w:rsidR="00293714" w:rsidRDefault="00331340" w:rsidP="00B265FC">
      <w:pPr>
        <w:jc w:val="both"/>
        <w:rPr>
          <w:rFonts w:ascii="Book Antiqua" w:hAnsi="Book Antiqua" w:cs="Times New Roman"/>
        </w:rPr>
      </w:pPr>
      <w:r>
        <w:rPr>
          <w:rFonts w:ascii="Book Antiqua" w:hAnsi="Book Antiqua" w:cs="Times New Roman"/>
          <w:noProof/>
        </w:rPr>
        <mc:AlternateContent>
          <mc:Choice Requires="wps">
            <w:drawing>
              <wp:anchor distT="0" distB="0" distL="114300" distR="114300" simplePos="0" relativeHeight="251686912" behindDoc="0" locked="0" layoutInCell="1" allowOverlap="1" wp14:anchorId="579386A0" wp14:editId="519A46F5">
                <wp:simplePos x="0" y="0"/>
                <wp:positionH relativeFrom="column">
                  <wp:posOffset>5326380</wp:posOffset>
                </wp:positionH>
                <wp:positionV relativeFrom="paragraph">
                  <wp:posOffset>87630</wp:posOffset>
                </wp:positionV>
                <wp:extent cx="457200" cy="457200"/>
                <wp:effectExtent l="0" t="0" r="19050" b="19050"/>
                <wp:wrapNone/>
                <wp:docPr id="19" name="Flowchart: Connector 19"/>
                <wp:cNvGraphicFramePr/>
                <a:graphic xmlns:a="http://schemas.openxmlformats.org/drawingml/2006/main">
                  <a:graphicData uri="http://schemas.microsoft.com/office/word/2010/wordprocessingShape">
                    <wps:wsp>
                      <wps:cNvSpPr/>
                      <wps:spPr>
                        <a:xfrm>
                          <a:off x="0" y="0"/>
                          <a:ext cx="457200" cy="457200"/>
                        </a:xfrm>
                        <a:prstGeom prst="flowChartConnector">
                          <a:avLst/>
                        </a:prstGeom>
                        <a:solidFill>
                          <a:srgbClr val="4472C4"/>
                        </a:solidFill>
                        <a:ln w="12700" cap="flat" cmpd="sng" algn="ctr">
                          <a:solidFill>
                            <a:srgbClr val="4472C4">
                              <a:shade val="50000"/>
                            </a:srgbClr>
                          </a:solidFill>
                          <a:prstDash val="solid"/>
                          <a:miter lim="800000"/>
                        </a:ln>
                        <a:effectLst/>
                      </wps:spPr>
                      <wps:txbx>
                        <w:txbxContent>
                          <w:p w14:paraId="0DABDF60" w14:textId="7B291396" w:rsidR="00293714" w:rsidRPr="00331340" w:rsidRDefault="00293714" w:rsidP="00293714">
                            <w:pPr>
                              <w:jc w:val="center"/>
                              <w:rPr>
                                <w:b/>
                                <w:bCs/>
                              </w:rPr>
                            </w:pPr>
                            <w:r w:rsidRPr="00331340">
                              <w:rPr>
                                <w:b/>
                                <w:bCs/>
                              </w:rP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79386A0" id="Flowchart: Connector 19" o:spid="_x0000_s1036" type="#_x0000_t120" style="position:absolute;left:0;text-align:left;margin-left:419.4pt;margin-top:6.9pt;width:36pt;height:36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" fillcolor="#4472c4" strokecolor="#2f528f" strokeweight="1pt">
                <v:stroke joinstyle="miter"/>
                <v:textbox>
                  <w:txbxContent>
                    <w:p w14:paraId="0DABDF60" w14:textId="7B291396" w:rsidR="00293714" w:rsidRPr="00331340" w:rsidRDefault="00293714" w:rsidP="00293714">
                      <w:pPr>
                        <w:jc w:val="center"/>
                        <w:rPr>
                          <w:b/>
                          <w:bCs/>
                        </w:rPr>
                      </w:pPr>
                      <w:r w:rsidRPr="00331340">
                        <w:rPr>
                          <w:b/>
                          <w:bCs/>
                        </w:rPr>
                        <w:t>D</w:t>
                      </w:r>
                    </w:p>
                  </w:txbxContent>
                </v:textbox>
              </v:shape>
            </w:pict>
          </mc:Fallback>
        </mc:AlternateContent>
      </w:r>
      <w:r w:rsidR="00293714">
        <w:rPr>
          <w:rFonts w:ascii="Book Antiqua" w:hAnsi="Book Antiqua" w:cs="Times New Roman"/>
          <w:noProof/>
        </w:rPr>
        <mc:AlternateContent>
          <mc:Choice Requires="wps">
            <w:drawing>
              <wp:anchor distT="0" distB="0" distL="114300" distR="114300" simplePos="0" relativeHeight="251684864" behindDoc="0" locked="0" layoutInCell="1" allowOverlap="1" wp14:anchorId="17CC45A8" wp14:editId="3E9D86FE">
                <wp:simplePos x="0" y="0"/>
                <wp:positionH relativeFrom="column">
                  <wp:posOffset>2903220</wp:posOffset>
                </wp:positionH>
                <wp:positionV relativeFrom="paragraph">
                  <wp:posOffset>98425</wp:posOffset>
                </wp:positionV>
                <wp:extent cx="457200" cy="457200"/>
                <wp:effectExtent l="0" t="0" r="19050" b="19050"/>
                <wp:wrapNone/>
                <wp:docPr id="18" name="Flowchart: Connector 18"/>
                <wp:cNvGraphicFramePr/>
                <a:graphic xmlns:a="http://schemas.openxmlformats.org/drawingml/2006/main">
                  <a:graphicData uri="http://schemas.microsoft.com/office/word/2010/wordprocessingShape">
                    <wps:wsp>
                      <wps:cNvSpPr/>
                      <wps:spPr>
                        <a:xfrm>
                          <a:off x="0" y="0"/>
                          <a:ext cx="457200" cy="457200"/>
                        </a:xfrm>
                        <a:prstGeom prst="flowChartConnector">
                          <a:avLst/>
                        </a:prstGeom>
                        <a:solidFill>
                          <a:srgbClr val="4472C4"/>
                        </a:solidFill>
                        <a:ln w="12700" cap="flat" cmpd="sng" algn="ctr">
                          <a:solidFill>
                            <a:srgbClr val="4472C4">
                              <a:shade val="50000"/>
                            </a:srgbClr>
                          </a:solidFill>
                          <a:prstDash val="solid"/>
                          <a:miter lim="800000"/>
                        </a:ln>
                        <a:effectLst/>
                      </wps:spPr>
                      <wps:txbx>
                        <w:txbxContent>
                          <w:p w14:paraId="69D0805A" w14:textId="627122F6" w:rsidR="00293714" w:rsidRPr="00331340" w:rsidRDefault="00293714" w:rsidP="00293714">
                            <w:pPr>
                              <w:jc w:val="center"/>
                              <w:rPr>
                                <w:b/>
                                <w:bCs/>
                              </w:rPr>
                            </w:pPr>
                            <w:r w:rsidRPr="00331340">
                              <w:rPr>
                                <w:b/>
                                <w:bCs/>
                              </w:rP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7CC45A8" id="Flowchart: Connector 18" o:spid="_x0000_s1037" type="#_x0000_t120" style="position:absolute;left:0;text-align:left;margin-left:228.6pt;margin-top:7.75pt;width:36pt;height:36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" fillcolor="#4472c4" strokecolor="#2f528f" strokeweight="1pt">
                <v:stroke joinstyle="miter"/>
                <v:textbox>
                  <w:txbxContent>
                    <w:p w14:paraId="69D0805A" w14:textId="627122F6" w:rsidR="00293714" w:rsidRPr="00331340" w:rsidRDefault="00293714" w:rsidP="00293714">
                      <w:pPr>
                        <w:jc w:val="center"/>
                        <w:rPr>
                          <w:b/>
                          <w:bCs/>
                        </w:rPr>
                      </w:pPr>
                      <w:r w:rsidRPr="00331340">
                        <w:rPr>
                          <w:b/>
                          <w:bCs/>
                        </w:rPr>
                        <w:t>C</w:t>
                      </w:r>
                    </w:p>
                  </w:txbxContent>
                </v:textbox>
              </v:shape>
            </w:pict>
          </mc:Fallback>
        </mc:AlternateContent>
      </w:r>
      <w:r w:rsidR="00293714">
        <w:rPr>
          <w:rFonts w:ascii="Book Antiqua" w:hAnsi="Book Antiqua" w:cs="Times New Roman"/>
          <w:noProof/>
        </w:rPr>
        <mc:AlternateContent>
          <mc:Choice Requires="wps">
            <w:drawing>
              <wp:anchor distT="0" distB="0" distL="114300" distR="114300" simplePos="0" relativeHeight="251680768" behindDoc="0" locked="0" layoutInCell="1" allowOverlap="1" wp14:anchorId="4807EF81" wp14:editId="64BB8DE5">
                <wp:simplePos x="0" y="0"/>
                <wp:positionH relativeFrom="column">
                  <wp:posOffset>388620</wp:posOffset>
                </wp:positionH>
                <wp:positionV relativeFrom="paragraph">
                  <wp:posOffset>94615</wp:posOffset>
                </wp:positionV>
                <wp:extent cx="457200" cy="457200"/>
                <wp:effectExtent l="0" t="0" r="19050" b="19050"/>
                <wp:wrapNone/>
                <wp:docPr id="5" name="Flowchart: Connector 5"/>
                <wp:cNvGraphicFramePr/>
                <a:graphic xmlns:a="http://schemas.openxmlformats.org/drawingml/2006/main">
                  <a:graphicData uri="http://schemas.microsoft.com/office/word/2010/wordprocessingShape">
                    <wps:wsp>
                      <wps:cNvSpPr/>
                      <wps:spPr>
                        <a:xfrm>
                          <a:off x="0" y="0"/>
                          <a:ext cx="457200" cy="4572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5D0396" w14:textId="7018BF65" w:rsidR="00293714" w:rsidRPr="00331340" w:rsidRDefault="00293714" w:rsidP="00293714">
                            <w:pPr>
                              <w:jc w:val="center"/>
                              <w:rPr>
                                <w:b/>
                                <w:bCs/>
                                <w:color w:val="000000" w:themeColor="text1"/>
                              </w:rPr>
                            </w:pPr>
                            <w:r w:rsidRPr="00331340">
                              <w:rPr>
                                <w:b/>
                                <w:bCs/>
                                <w:color w:val="000000" w:themeColor="text1"/>
                              </w:rPr>
                              <w: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07EF81" id="Flowchart: Connector 5" o:spid="_x0000_s1038" type="#_x0000_t120" style="position:absolute;left:0;text-align:left;margin-left:30.6pt;margin-top:7.45pt;width:36pt;height:36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" fillcolor="#4472c4 [3204]" strokecolor="#1f3763 [1604]" strokeweight="1pt">
                <v:stroke joinstyle="miter"/>
                <v:textbox>
                  <w:txbxContent>
                    <w:p w14:paraId="335D0396" w14:textId="7018BF65" w:rsidR="00293714" w:rsidRPr="00331340" w:rsidRDefault="00293714" w:rsidP="00293714">
                      <w:pPr>
                        <w:jc w:val="center"/>
                        <w:rPr>
                          <w:b/>
                          <w:bCs/>
                          <w:color w:val="000000" w:themeColor="text1"/>
                        </w:rPr>
                      </w:pPr>
                      <w:r w:rsidRPr="00331340">
                        <w:rPr>
                          <w:b/>
                          <w:bCs/>
                          <w:color w:val="000000" w:themeColor="text1"/>
                        </w:rPr>
                        <w:t>A</w:t>
                      </w:r>
                    </w:p>
                  </w:txbxContent>
                </v:textbox>
              </v:shape>
            </w:pict>
          </mc:Fallback>
        </mc:AlternateContent>
      </w:r>
    </w:p>
    <w:p w14:paraId="79539026" w14:textId="318E52D2" w:rsidR="00331340" w:rsidRDefault="00331340" w:rsidP="00331340">
      <w:pPr>
        <w:jc w:val="center"/>
        <w:rPr>
          <w:rFonts w:ascii="Book Antiqua" w:hAnsi="Book Antiqua" w:cs="Times New Roman"/>
        </w:rPr>
      </w:pPr>
      <w:r>
        <w:rPr>
          <w:rFonts w:ascii="Book Antiqua" w:hAnsi="Book Antiqua" w:cs="Times New Roman"/>
          <w:noProof/>
        </w:rPr>
        <mc:AlternateContent>
          <mc:Choice Requires="wps">
            <w:drawing>
              <wp:anchor distT="0" distB="0" distL="114300" distR="114300" simplePos="0" relativeHeight="251693056" behindDoc="0" locked="0" layoutInCell="1" allowOverlap="1" wp14:anchorId="6FFADBB9" wp14:editId="1240856B">
                <wp:simplePos x="0" y="0"/>
                <wp:positionH relativeFrom="column">
                  <wp:posOffset>3345180</wp:posOffset>
                </wp:positionH>
                <wp:positionV relativeFrom="paragraph">
                  <wp:posOffset>99695</wp:posOffset>
                </wp:positionV>
                <wp:extent cx="2004060" cy="45719"/>
                <wp:effectExtent l="0" t="76200" r="0" b="50165"/>
                <wp:wrapNone/>
                <wp:docPr id="25" name="Straight Arrow Connector 25"/>
                <wp:cNvGraphicFramePr/>
                <a:graphic xmlns:a="http://schemas.openxmlformats.org/drawingml/2006/main">
                  <a:graphicData uri="http://schemas.microsoft.com/office/word/2010/wordprocessingShape">
                    <wps:wsp>
                      <wps:cNvCnPr/>
                      <wps:spPr>
                        <a:xfrm flipV="1">
                          <a:off x="0" y="0"/>
                          <a:ext cx="2004060" cy="45719"/>
                        </a:xfrm>
                        <a:prstGeom prst="straightConnector1">
                          <a:avLst/>
                        </a:prstGeom>
                        <a:noFill/>
                        <a:ln w="635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B821C5B" id="Straight Arrow Connector 25" o:spid="_x0000_s1026" type="#_x0000_t32" style="position:absolute;margin-left:263.4pt;margin-top:7.85pt;width:157.8pt;height:3.6pt;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" strokecolor="red" strokeweight=".5pt">
                <v:stroke endarrow="block" joinstyle="miter"/>
              </v:shape>
            </w:pict>
          </mc:Fallback>
        </mc:AlternateContent>
      </w:r>
      <w:r w:rsidR="00293714" w:rsidRPr="00293714">
        <w:rPr>
          <w:rFonts w:ascii="Book Antiqua" w:hAnsi="Book Antiqua" w:cs="Times New Roman"/>
          <w:noProof/>
          <w:color w:val="FF0000"/>
        </w:rPr>
        <mc:AlternateContent>
          <mc:Choice Requires="wps">
            <w:drawing>
              <wp:anchor distT="0" distB="0" distL="114300" distR="114300" simplePos="0" relativeHeight="251691008" behindDoc="0" locked="0" layoutInCell="1" allowOverlap="1" wp14:anchorId="43CA90C5" wp14:editId="27FCAD78">
                <wp:simplePos x="0" y="0"/>
                <wp:positionH relativeFrom="column">
                  <wp:posOffset>807720</wp:posOffset>
                </wp:positionH>
                <wp:positionV relativeFrom="paragraph">
                  <wp:posOffset>153670</wp:posOffset>
                </wp:positionV>
                <wp:extent cx="2133600" cy="45719"/>
                <wp:effectExtent l="0" t="76200" r="0" b="50165"/>
                <wp:wrapNone/>
                <wp:docPr id="24" name="Straight Arrow Connector 24"/>
                <wp:cNvGraphicFramePr/>
                <a:graphic xmlns:a="http://schemas.openxmlformats.org/drawingml/2006/main">
                  <a:graphicData uri="http://schemas.microsoft.com/office/word/2010/wordprocessingShape">
                    <wps:wsp>
                      <wps:cNvCnPr/>
                      <wps:spPr>
                        <a:xfrm flipV="1">
                          <a:off x="0" y="0"/>
                          <a:ext cx="2133600" cy="45719"/>
                        </a:xfrm>
                        <a:prstGeom prst="straightConnector1">
                          <a:avLst/>
                        </a:prstGeom>
                        <a:noFill/>
                        <a:ln w="635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48C9BF5" id="Straight Arrow Connector 24" o:spid="_x0000_s1026" type="#_x0000_t32" style="position:absolute;margin-left:63.6pt;margin-top:12.1pt;width:168pt;height:3.6pt;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" strokecolor="red" strokeweight=".5pt">
                <v:stroke endarrow="block" joinstyle="miter"/>
              </v:shape>
            </w:pict>
          </mc:Fallback>
        </mc:AlternateContent>
      </w:r>
      <w:r>
        <w:rPr>
          <w:rFonts w:ascii="Book Antiqua" w:hAnsi="Book Antiqua" w:cs="Times New Roman"/>
        </w:rPr>
        <w:t xml:space="preserve">                </w:t>
      </w:r>
    </w:p>
    <w:p w14:paraId="3A67CC3F" w14:textId="14BA41B9" w:rsidR="00293714" w:rsidRDefault="00331340" w:rsidP="00331340">
      <w:pPr>
        <w:rPr>
          <w:rFonts w:ascii="Book Antiqua" w:hAnsi="Book Antiqua" w:cs="Times New Roman"/>
        </w:rPr>
      </w:pPr>
      <w:r>
        <w:rPr>
          <w:rFonts w:ascii="Book Antiqua" w:hAnsi="Book Antiqua" w:cs="Times New Roman"/>
        </w:rPr>
        <w:t xml:space="preserve">                                             III                                                                   IV</w:t>
      </w:r>
    </w:p>
    <w:p w14:paraId="48780363" w14:textId="01331AC4" w:rsidR="00331340" w:rsidRDefault="00331340" w:rsidP="00331340">
      <w:pPr>
        <w:rPr>
          <w:rFonts w:ascii="Book Antiqua" w:hAnsi="Book Antiqua" w:cs="Times New Roman"/>
          <w:sz w:val="24"/>
          <w:szCs w:val="24"/>
        </w:rPr>
      </w:pPr>
      <w:r w:rsidRPr="00331340">
        <w:rPr>
          <w:rFonts w:ascii="Book Antiqua" w:hAnsi="Book Antiqua" w:cs="Times New Roman"/>
          <w:sz w:val="24"/>
          <w:szCs w:val="24"/>
        </w:rPr>
        <w:t>As it is shown on the figure above as the critical path is outlined in red.</w:t>
      </w:r>
    </w:p>
    <w:p w14:paraId="20967BFD" w14:textId="481F67E3" w:rsidR="00B665ED" w:rsidRDefault="00B665ED" w:rsidP="00331340">
      <w:pPr>
        <w:rPr>
          <w:rFonts w:ascii="Book Antiqua" w:hAnsi="Book Antiqua" w:cs="Times New Roman"/>
          <w:sz w:val="24"/>
          <w:szCs w:val="24"/>
        </w:rPr>
      </w:pPr>
    </w:p>
    <w:p w14:paraId="77E13FAC" w14:textId="0A8FB122" w:rsidR="00B665ED" w:rsidRPr="00331340" w:rsidRDefault="00B665ED" w:rsidP="00331340">
      <w:pPr>
        <w:rPr>
          <w:rFonts w:ascii="Book Antiqua" w:hAnsi="Book Antiqua" w:cs="Times New Roman"/>
          <w:sz w:val="24"/>
          <w:szCs w:val="24"/>
        </w:rPr>
      </w:pPr>
      <w:r>
        <w:rPr>
          <w:rFonts w:ascii="Book Antiqua" w:hAnsi="Book Antiqua" w:cs="Times New Roman"/>
          <w:noProof/>
          <w:sz w:val="24"/>
          <w:szCs w:val="24"/>
        </w:rPr>
        <w:drawing>
          <wp:inline distT="0" distB="0" distL="0" distR="0" wp14:anchorId="527F41D7" wp14:editId="7C9940E3">
            <wp:extent cx="6644640" cy="3009900"/>
            <wp:effectExtent l="0" t="0" r="381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44640" cy="3009900"/>
                    </a:xfrm>
                    <a:prstGeom prst="rect">
                      <a:avLst/>
                    </a:prstGeom>
                    <a:noFill/>
                  </pic:spPr>
                </pic:pic>
              </a:graphicData>
            </a:graphic>
          </wp:inline>
        </w:drawing>
      </w:r>
    </w:p>
    <w:p w14:paraId="675C6738" w14:textId="6CA8755A" w:rsidR="00B665ED" w:rsidRDefault="005A6A3D" w:rsidP="00B265FC">
      <w:pPr>
        <w:jc w:val="both"/>
        <w:rPr>
          <w:rFonts w:ascii="Book Antiqua" w:hAnsi="Book Antiqua" w:cs="Times New Roman"/>
          <w:sz w:val="24"/>
          <w:szCs w:val="24"/>
        </w:rPr>
      </w:pPr>
      <w:r>
        <w:rPr>
          <w:rFonts w:ascii="Book Antiqua" w:hAnsi="Book Antiqua" w:cs="Times New Roman"/>
          <w:sz w:val="24"/>
          <w:szCs w:val="24"/>
        </w:rPr>
        <w:t>Fig.7: Network diagram overview</w:t>
      </w:r>
    </w:p>
    <w:p w14:paraId="5AD87DF1" w14:textId="6520BD1F" w:rsidR="005A6A3D" w:rsidRDefault="00C96902" w:rsidP="00B265FC">
      <w:pPr>
        <w:jc w:val="both"/>
        <w:rPr>
          <w:rFonts w:ascii="Book Antiqua" w:hAnsi="Book Antiqua" w:cs="Times New Roman"/>
          <w:sz w:val="24"/>
          <w:szCs w:val="24"/>
        </w:rPr>
      </w:pPr>
      <w:r w:rsidRPr="00FA03CB">
        <w:rPr>
          <w:rFonts w:ascii="Book Antiqua" w:hAnsi="Book Antiqua" w:cs="Times New Roman"/>
          <w:sz w:val="24"/>
          <w:szCs w:val="24"/>
        </w:rPr>
        <w:lastRenderedPageBreak/>
        <w:t xml:space="preserve"> </w:t>
      </w:r>
      <w:r w:rsidR="005A6A3D">
        <w:rPr>
          <w:rFonts w:ascii="Book Antiqua" w:hAnsi="Book Antiqua" w:cs="Times New Roman"/>
          <w:sz w:val="24"/>
          <w:szCs w:val="24"/>
        </w:rPr>
        <w:t xml:space="preserve">From fig. 7 resuming the overview of the project, the critical path is determined </w:t>
      </w:r>
      <w:r w:rsidR="0024156E">
        <w:rPr>
          <w:rFonts w:ascii="Book Antiqua" w:hAnsi="Book Antiqua" w:cs="Times New Roman"/>
          <w:sz w:val="24"/>
          <w:szCs w:val="24"/>
        </w:rPr>
        <w:t xml:space="preserve">by the route </w:t>
      </w:r>
      <w:r w:rsidR="005A6A3D">
        <w:rPr>
          <w:rFonts w:ascii="Book Antiqua" w:hAnsi="Book Antiqua" w:cs="Times New Roman"/>
          <w:sz w:val="24"/>
          <w:szCs w:val="24"/>
        </w:rPr>
        <w:t>from supporting &amp; empowering candidates with recruitment process, CVs, recruitment</w:t>
      </w:r>
      <w:r w:rsidR="0024156E">
        <w:rPr>
          <w:rFonts w:ascii="Book Antiqua" w:hAnsi="Book Antiqua" w:cs="Times New Roman"/>
          <w:sz w:val="24"/>
          <w:szCs w:val="24"/>
        </w:rPr>
        <w:t xml:space="preserve"> of candidates, meet candidates, support candidates with CVs are up to date, ensuring all candidates are all supported with any barriers and set up a 121 mock interviews.</w:t>
      </w:r>
    </w:p>
    <w:p w14:paraId="759C0CB4" w14:textId="15AAF728" w:rsidR="0054081A" w:rsidRPr="00FA03CB" w:rsidRDefault="0054081A" w:rsidP="00B265FC">
      <w:pPr>
        <w:jc w:val="both"/>
        <w:rPr>
          <w:rFonts w:ascii="Book Antiqua" w:hAnsi="Book Antiqua" w:cs="Times New Roman"/>
          <w:sz w:val="24"/>
          <w:szCs w:val="24"/>
        </w:rPr>
      </w:pPr>
      <w:r w:rsidRPr="00FA03CB">
        <w:rPr>
          <w:rFonts w:ascii="Book Antiqua" w:hAnsi="Book Antiqua" w:cs="Times New Roman"/>
          <w:sz w:val="24"/>
          <w:szCs w:val="24"/>
        </w:rPr>
        <w:t>The Network Diagram is beneficial for complex sequence of events as explained above. Also, it tends to explain the project time estimation, it helps to plan, organise and control. It displays the workflow of the project activities and describe possibilities for schedule compression.</w:t>
      </w:r>
    </w:p>
    <w:p w14:paraId="16FF9CD9" w14:textId="128EE125" w:rsidR="0054081A" w:rsidRPr="00FA03CB" w:rsidRDefault="0054081A" w:rsidP="00B265FC">
      <w:pPr>
        <w:jc w:val="both"/>
        <w:rPr>
          <w:rFonts w:ascii="Book Antiqua" w:hAnsi="Book Antiqua" w:cs="Times New Roman"/>
          <w:sz w:val="24"/>
          <w:szCs w:val="24"/>
        </w:rPr>
      </w:pPr>
      <w:r w:rsidRPr="00FA03CB">
        <w:rPr>
          <w:rFonts w:ascii="Book Antiqua" w:hAnsi="Book Antiqua" w:cs="Times New Roman"/>
          <w:sz w:val="24"/>
          <w:szCs w:val="24"/>
        </w:rPr>
        <w:t xml:space="preserve">However, </w:t>
      </w:r>
      <w:r w:rsidR="00F833C8" w:rsidRPr="00FA03CB">
        <w:rPr>
          <w:rFonts w:ascii="Book Antiqua" w:hAnsi="Book Antiqua" w:cs="Times New Roman"/>
          <w:sz w:val="24"/>
          <w:szCs w:val="24"/>
        </w:rPr>
        <w:t>creating network diagram takes time and costs money to produce with high probability of including errors when making it. It can also be complex and difficult to differentiate visually.</w:t>
      </w:r>
    </w:p>
    <w:p w14:paraId="0E600FB4" w14:textId="2D3991BA" w:rsidR="00F833C8" w:rsidRPr="00C76F13" w:rsidRDefault="00F833C8" w:rsidP="00B265FC">
      <w:pPr>
        <w:jc w:val="both"/>
        <w:rPr>
          <w:rFonts w:ascii="Book Antiqua" w:hAnsi="Book Antiqua" w:cs="Times New Roman"/>
          <w:b/>
          <w:bCs/>
          <w:sz w:val="24"/>
          <w:szCs w:val="24"/>
        </w:rPr>
      </w:pPr>
      <w:r w:rsidRPr="00C76F13">
        <w:rPr>
          <w:rFonts w:ascii="Book Antiqua" w:hAnsi="Book Antiqua" w:cs="Times New Roman"/>
          <w:b/>
          <w:bCs/>
          <w:sz w:val="24"/>
          <w:szCs w:val="24"/>
        </w:rPr>
        <w:t>Phase 4</w:t>
      </w:r>
      <w:r w:rsidR="00FA03CB" w:rsidRPr="00C76F13">
        <w:rPr>
          <w:rFonts w:ascii="Book Antiqua" w:hAnsi="Book Antiqua" w:cs="Times New Roman"/>
          <w:b/>
          <w:bCs/>
          <w:sz w:val="24"/>
          <w:szCs w:val="24"/>
        </w:rPr>
        <w:t>:</w:t>
      </w:r>
      <w:r w:rsidRPr="00C76F13">
        <w:rPr>
          <w:rFonts w:ascii="Book Antiqua" w:hAnsi="Book Antiqua" w:cs="Times New Roman"/>
          <w:b/>
          <w:bCs/>
          <w:sz w:val="24"/>
          <w:szCs w:val="24"/>
        </w:rPr>
        <w:t xml:space="preserve"> C</w:t>
      </w:r>
      <w:r w:rsidR="00FA03CB" w:rsidRPr="00C76F13">
        <w:rPr>
          <w:rFonts w:ascii="Book Antiqua" w:hAnsi="Book Antiqua" w:cs="Times New Roman"/>
          <w:b/>
          <w:bCs/>
          <w:sz w:val="24"/>
          <w:szCs w:val="24"/>
        </w:rPr>
        <w:t>losure: Monitoring &amp; Evaluation</w:t>
      </w:r>
    </w:p>
    <w:p w14:paraId="1498467E" w14:textId="55CAF7E3" w:rsidR="0031718E" w:rsidRPr="00C76F13" w:rsidRDefault="0031718E" w:rsidP="00B265FC">
      <w:pPr>
        <w:jc w:val="both"/>
        <w:rPr>
          <w:rFonts w:ascii="Book Antiqua" w:hAnsi="Book Antiqua" w:cs="Times New Roman"/>
          <w:b/>
          <w:bCs/>
          <w:sz w:val="24"/>
          <w:szCs w:val="24"/>
        </w:rPr>
      </w:pPr>
      <w:r w:rsidRPr="00C76F13">
        <w:rPr>
          <w:rFonts w:ascii="Book Antiqua" w:hAnsi="Book Antiqua" w:cs="Times New Roman"/>
          <w:b/>
          <w:bCs/>
          <w:sz w:val="24"/>
          <w:szCs w:val="24"/>
        </w:rPr>
        <w:t>Monitoring</w:t>
      </w:r>
    </w:p>
    <w:p w14:paraId="6694A1C5" w14:textId="3C546E18" w:rsidR="00A422CD" w:rsidRDefault="00A422CD" w:rsidP="00B265FC">
      <w:pPr>
        <w:jc w:val="both"/>
        <w:rPr>
          <w:rFonts w:ascii="Book Antiqua" w:hAnsi="Book Antiqua" w:cs="Times New Roman"/>
          <w:sz w:val="24"/>
          <w:szCs w:val="24"/>
        </w:rPr>
      </w:pPr>
      <w:r w:rsidRPr="00A422CD">
        <w:rPr>
          <w:rFonts w:ascii="Book Antiqua" w:hAnsi="Book Antiqua" w:cs="Times New Roman"/>
          <w:sz w:val="24"/>
          <w:szCs w:val="24"/>
        </w:rPr>
        <w:t xml:space="preserve">At </w:t>
      </w:r>
      <w:r>
        <w:rPr>
          <w:rFonts w:ascii="Book Antiqua" w:hAnsi="Book Antiqua" w:cs="Times New Roman"/>
          <w:sz w:val="24"/>
          <w:szCs w:val="24"/>
        </w:rPr>
        <w:t xml:space="preserve">this point, considerable effort </w:t>
      </w:r>
      <w:r w:rsidR="0090552F">
        <w:rPr>
          <w:rFonts w:ascii="Book Antiqua" w:hAnsi="Book Antiqua" w:cs="Times New Roman"/>
          <w:sz w:val="24"/>
          <w:szCs w:val="24"/>
        </w:rPr>
        <w:t>has</w:t>
      </w:r>
      <w:r>
        <w:rPr>
          <w:rFonts w:ascii="Book Antiqua" w:hAnsi="Book Antiqua" w:cs="Times New Roman"/>
          <w:sz w:val="24"/>
          <w:szCs w:val="24"/>
        </w:rPr>
        <w:t xml:space="preserve"> been put on approval of the project and the way it will be accomplish, it is important to keep a close eye on the entire project management life cycle in order to ensure that the project activities are on the right track and does not face any risks.</w:t>
      </w:r>
    </w:p>
    <w:p w14:paraId="1AF37D12" w14:textId="5F7E03FD" w:rsidR="002F26D6" w:rsidRPr="0090552F" w:rsidRDefault="0090552F" w:rsidP="00B265FC">
      <w:pPr>
        <w:jc w:val="both"/>
        <w:rPr>
          <w:rFonts w:ascii="Book Antiqua" w:hAnsi="Book Antiqua" w:cs="Times New Roman"/>
          <w:b/>
          <w:bCs/>
          <w:sz w:val="24"/>
          <w:szCs w:val="24"/>
        </w:rPr>
      </w:pPr>
      <w:r w:rsidRPr="0090552F">
        <w:rPr>
          <w:rFonts w:ascii="Book Antiqua" w:hAnsi="Book Antiqua" w:cs="Times New Roman"/>
          <w:b/>
          <w:bCs/>
          <w:sz w:val="24"/>
          <w:szCs w:val="24"/>
        </w:rPr>
        <w:t>Risk Analysis (SWOT &amp; PESTLE)</w:t>
      </w:r>
    </w:p>
    <w:p w14:paraId="2C1E9B53" w14:textId="52D30870" w:rsidR="0031718E" w:rsidRDefault="0090552F" w:rsidP="00B265FC">
      <w:pPr>
        <w:jc w:val="both"/>
        <w:rPr>
          <w:rFonts w:ascii="Book Antiqua" w:hAnsi="Book Antiqua" w:cs="Times New Roman"/>
          <w:b/>
          <w:bCs/>
          <w:color w:val="FF0000"/>
          <w:sz w:val="24"/>
          <w:szCs w:val="24"/>
        </w:rPr>
      </w:pPr>
      <w:r>
        <w:rPr>
          <w:noProof/>
          <w:lang w:eastAsia="en-GB"/>
        </w:rPr>
        <w:drawing>
          <wp:inline distT="0" distB="0" distL="0" distR="0" wp14:anchorId="1E40546D" wp14:editId="4351E718">
            <wp:extent cx="6230055" cy="3088981"/>
            <wp:effectExtent l="0" t="0" r="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6269761" cy="3108668"/>
                    </a:xfrm>
                    <a:prstGeom prst="rect">
                      <a:avLst/>
                    </a:prstGeom>
                  </pic:spPr>
                </pic:pic>
              </a:graphicData>
            </a:graphic>
          </wp:inline>
        </w:drawing>
      </w:r>
    </w:p>
    <w:p w14:paraId="04F7801E" w14:textId="00181B67" w:rsidR="002F26D6" w:rsidRPr="002F26D6" w:rsidRDefault="002F26D6" w:rsidP="00B265FC">
      <w:pPr>
        <w:jc w:val="both"/>
        <w:rPr>
          <w:rFonts w:ascii="Book Antiqua" w:hAnsi="Book Antiqua" w:cs="Times New Roman"/>
        </w:rPr>
      </w:pPr>
      <w:r w:rsidRPr="002F26D6">
        <w:rPr>
          <w:rFonts w:ascii="Book Antiqua" w:hAnsi="Book Antiqua" w:cs="Times New Roman"/>
        </w:rPr>
        <w:t>Fig.7: Risk assessment</w:t>
      </w:r>
    </w:p>
    <w:p w14:paraId="7E91277B" w14:textId="472D2C73" w:rsidR="005E71D7" w:rsidRDefault="00357F73" w:rsidP="00B265FC">
      <w:pPr>
        <w:jc w:val="both"/>
        <w:rPr>
          <w:rFonts w:ascii="Book Antiqua" w:hAnsi="Book Antiqua" w:cs="Times New Roman"/>
          <w:sz w:val="24"/>
          <w:szCs w:val="24"/>
        </w:rPr>
      </w:pPr>
      <w:r w:rsidRPr="00357F73">
        <w:rPr>
          <w:rFonts w:ascii="Book Antiqua" w:hAnsi="Book Antiqua" w:cs="Times New Roman"/>
          <w:sz w:val="24"/>
          <w:szCs w:val="24"/>
        </w:rPr>
        <w:t xml:space="preserve">As highlighted </w:t>
      </w:r>
      <w:r>
        <w:rPr>
          <w:rFonts w:ascii="Book Antiqua" w:hAnsi="Book Antiqua" w:cs="Times New Roman"/>
          <w:sz w:val="24"/>
          <w:szCs w:val="24"/>
        </w:rPr>
        <w:t>above, the team faced high risks with high impact on the project. However, mitigating action have been taken to bring change and adjustment in order to keep the project running smoothly.</w:t>
      </w:r>
      <w:r w:rsidR="000E4DC9">
        <w:rPr>
          <w:rFonts w:ascii="Book Antiqua" w:hAnsi="Book Antiqua" w:cs="Times New Roman"/>
          <w:sz w:val="24"/>
          <w:szCs w:val="24"/>
        </w:rPr>
        <w:t xml:space="preserve"> </w:t>
      </w:r>
      <w:r w:rsidR="0024156E">
        <w:rPr>
          <w:rFonts w:ascii="Book Antiqua" w:hAnsi="Book Antiqua" w:cs="Times New Roman"/>
          <w:sz w:val="24"/>
          <w:szCs w:val="24"/>
        </w:rPr>
        <w:t xml:space="preserve">For example, internally, the first risk was when </w:t>
      </w:r>
      <w:r w:rsidR="0024156E">
        <w:rPr>
          <w:rFonts w:ascii="Book Antiqua" w:hAnsi="Book Antiqua" w:cs="Times New Roman"/>
          <w:sz w:val="24"/>
          <w:szCs w:val="24"/>
        </w:rPr>
        <w:lastRenderedPageBreak/>
        <w:t xml:space="preserve">a team member had lack of engagement during the life cycle process creating a high impact with high likelihood. </w:t>
      </w:r>
      <w:r w:rsidR="005E71D7">
        <w:rPr>
          <w:rFonts w:ascii="Book Antiqua" w:hAnsi="Book Antiqua" w:cs="Times New Roman"/>
          <w:sz w:val="24"/>
          <w:szCs w:val="24"/>
        </w:rPr>
        <w:t xml:space="preserve">Secondly, externally as team members were unable to fully complete administrations documents to ease the and start the process involving a high impact and high likelihood. </w:t>
      </w:r>
      <w:r w:rsidR="0024156E">
        <w:rPr>
          <w:rFonts w:ascii="Book Antiqua" w:hAnsi="Book Antiqua" w:cs="Times New Roman"/>
          <w:sz w:val="24"/>
          <w:szCs w:val="24"/>
        </w:rPr>
        <w:t xml:space="preserve">Based </w:t>
      </w:r>
      <w:r w:rsidR="005A6F3C">
        <w:rPr>
          <w:rFonts w:ascii="Book Antiqua" w:hAnsi="Book Antiqua" w:cs="Times New Roman"/>
          <w:sz w:val="24"/>
          <w:szCs w:val="24"/>
        </w:rPr>
        <w:t>on the strengths of the team member</w:t>
      </w:r>
      <w:r w:rsidR="005E71D7">
        <w:rPr>
          <w:rFonts w:ascii="Book Antiqua" w:hAnsi="Book Antiqua" w:cs="Times New Roman"/>
          <w:sz w:val="24"/>
          <w:szCs w:val="24"/>
        </w:rPr>
        <w:t>s after doing swot analysis and Pestle</w:t>
      </w:r>
      <w:r w:rsidR="005A6F3C">
        <w:rPr>
          <w:rFonts w:ascii="Book Antiqua" w:hAnsi="Book Antiqua" w:cs="Times New Roman"/>
          <w:sz w:val="24"/>
          <w:szCs w:val="24"/>
        </w:rPr>
        <w:t>, they were able to overcome challenges namely in Human Resource and technological issues</w:t>
      </w:r>
      <w:r w:rsidR="00DD7CF0">
        <w:rPr>
          <w:rFonts w:ascii="Book Antiqua" w:hAnsi="Book Antiqua" w:cs="Times New Roman"/>
          <w:sz w:val="24"/>
          <w:szCs w:val="24"/>
        </w:rPr>
        <w:t xml:space="preserve"> by taking mitigating action. </w:t>
      </w:r>
    </w:p>
    <w:p w14:paraId="2B0F0149" w14:textId="7D86735E" w:rsidR="00DD7CF0" w:rsidRDefault="00DD7CF0" w:rsidP="00B265FC">
      <w:pPr>
        <w:jc w:val="both"/>
        <w:rPr>
          <w:rFonts w:ascii="Book Antiqua" w:hAnsi="Book Antiqua" w:cs="Times New Roman"/>
          <w:sz w:val="24"/>
          <w:szCs w:val="24"/>
        </w:rPr>
      </w:pPr>
      <w:r>
        <w:rPr>
          <w:rFonts w:ascii="Book Antiqua" w:hAnsi="Book Antiqua" w:cs="Times New Roman"/>
          <w:sz w:val="24"/>
          <w:szCs w:val="24"/>
        </w:rPr>
        <w:t xml:space="preserve">In addition, as shown on fig.7, the pandemic did not arrange things which would have resolved quickly them if meeting were on a </w:t>
      </w:r>
      <w:r w:rsidR="00F01E22">
        <w:rPr>
          <w:rFonts w:ascii="Book Antiqua" w:hAnsi="Book Antiqua" w:cs="Times New Roman"/>
          <w:sz w:val="24"/>
          <w:szCs w:val="24"/>
        </w:rPr>
        <w:t>face-to-face</w:t>
      </w:r>
      <w:r>
        <w:rPr>
          <w:rFonts w:ascii="Book Antiqua" w:hAnsi="Book Antiqua" w:cs="Times New Roman"/>
          <w:sz w:val="24"/>
          <w:szCs w:val="24"/>
        </w:rPr>
        <w:t xml:space="preserve"> basis as we can see below with high impact, high likelihood and action taken.</w:t>
      </w:r>
      <w:r w:rsidR="002D1BA2">
        <w:rPr>
          <w:rFonts w:ascii="Book Antiqua" w:hAnsi="Book Antiqua" w:cs="Times New Roman"/>
          <w:sz w:val="24"/>
          <w:szCs w:val="24"/>
        </w:rPr>
        <w:t xml:space="preserve"> These situations have brought delay as demonstrated below in the iron triangle.</w:t>
      </w:r>
    </w:p>
    <w:p w14:paraId="67B66EE3" w14:textId="30C28287" w:rsidR="005A6F3C" w:rsidRDefault="005A6F3C" w:rsidP="00B265FC">
      <w:pPr>
        <w:jc w:val="both"/>
        <w:rPr>
          <w:rFonts w:ascii="Book Antiqua" w:hAnsi="Book Antiqua" w:cs="Times New Roman"/>
          <w:b/>
          <w:bCs/>
          <w:sz w:val="24"/>
          <w:szCs w:val="24"/>
        </w:rPr>
      </w:pPr>
      <w:r w:rsidRPr="005A6F3C">
        <w:rPr>
          <w:rFonts w:ascii="Book Antiqua" w:hAnsi="Book Antiqua" w:cs="Times New Roman"/>
          <w:b/>
          <w:bCs/>
          <w:sz w:val="24"/>
          <w:szCs w:val="24"/>
        </w:rPr>
        <w:t>Iron Triangle</w:t>
      </w:r>
    </w:p>
    <w:p w14:paraId="3116472A" w14:textId="6EACB5CB" w:rsidR="005A6F3C" w:rsidRPr="000E4DC9" w:rsidRDefault="000E4DC9" w:rsidP="00B265FC">
      <w:pPr>
        <w:jc w:val="both"/>
        <w:rPr>
          <w:rFonts w:ascii="Book Antiqua" w:hAnsi="Book Antiqua" w:cs="Times New Roman"/>
          <w:sz w:val="24"/>
          <w:szCs w:val="24"/>
        </w:rPr>
      </w:pPr>
      <w:r w:rsidRPr="000E4DC9">
        <w:rPr>
          <w:rFonts w:ascii="Book Antiqua" w:hAnsi="Book Antiqua" w:cs="Times New Roman"/>
          <w:sz w:val="24"/>
          <w:szCs w:val="24"/>
        </w:rPr>
        <w:t>The iron triangle</w:t>
      </w:r>
      <w:r>
        <w:rPr>
          <w:rFonts w:ascii="Book Antiqua" w:hAnsi="Book Antiqua" w:cs="Times New Roman"/>
          <w:sz w:val="24"/>
          <w:szCs w:val="24"/>
        </w:rPr>
        <w:t xml:space="preserve"> was originally defined to show the links between project scope, cost and time. (</w:t>
      </w:r>
      <w:proofErr w:type="spellStart"/>
      <w:r>
        <w:rPr>
          <w:rFonts w:ascii="Book Antiqua" w:hAnsi="Book Antiqua" w:cs="Times New Roman"/>
          <w:sz w:val="24"/>
          <w:szCs w:val="24"/>
        </w:rPr>
        <w:t>Caroll</w:t>
      </w:r>
      <w:proofErr w:type="spellEnd"/>
      <w:r>
        <w:rPr>
          <w:rFonts w:ascii="Book Antiqua" w:hAnsi="Book Antiqua" w:cs="Times New Roman"/>
          <w:sz w:val="24"/>
          <w:szCs w:val="24"/>
        </w:rPr>
        <w:t>, 2012).</w:t>
      </w:r>
    </w:p>
    <w:p w14:paraId="5352833D" w14:textId="7C5E48A3" w:rsidR="0081789B" w:rsidRDefault="001A6AC9" w:rsidP="00B265FC">
      <w:pPr>
        <w:jc w:val="both"/>
        <w:rPr>
          <w:rFonts w:ascii="Book Antiqua" w:hAnsi="Book Antiqua" w:cs="Times New Roman"/>
        </w:rPr>
      </w:pPr>
      <w:r>
        <w:rPr>
          <w:rFonts w:ascii="Book Antiqua" w:hAnsi="Book Antiqua" w:cs="Times New Roman"/>
          <w:noProof/>
          <w:lang w:eastAsia="en-GB"/>
        </w:rPr>
        <mc:AlternateContent>
          <mc:Choice Requires="wps">
            <w:drawing>
              <wp:anchor distT="0" distB="0" distL="114300" distR="114300" simplePos="0" relativeHeight="251679744" behindDoc="0" locked="0" layoutInCell="1" allowOverlap="1" wp14:anchorId="33B936A0" wp14:editId="0B429B30">
                <wp:simplePos x="0" y="0"/>
                <wp:positionH relativeFrom="column">
                  <wp:posOffset>1217759</wp:posOffset>
                </wp:positionH>
                <wp:positionV relativeFrom="paragraph">
                  <wp:posOffset>233328</wp:posOffset>
                </wp:positionV>
                <wp:extent cx="3046880" cy="2373507"/>
                <wp:effectExtent l="19050" t="19050" r="39370" b="27305"/>
                <wp:wrapNone/>
                <wp:docPr id="21" name="Isosceles Triangle 21"/>
                <wp:cNvGraphicFramePr/>
                <a:graphic xmlns:a="http://schemas.openxmlformats.org/drawingml/2006/main">
                  <a:graphicData uri="http://schemas.microsoft.com/office/word/2010/wordprocessingShape">
                    <wps:wsp>
                      <wps:cNvSpPr/>
                      <wps:spPr>
                        <a:xfrm>
                          <a:off x="0" y="0"/>
                          <a:ext cx="3046880" cy="2373507"/>
                        </a:xfrm>
                        <a:prstGeom prst="triangle">
                          <a:avLst>
                            <a:gd name="adj" fmla="val 50259"/>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C628F60" w14:textId="0577ACF3" w:rsidR="000E4DC9" w:rsidRPr="000E4DC9" w:rsidRDefault="000E4DC9" w:rsidP="000E4DC9">
                            <w:pPr>
                              <w:rPr>
                                <w:rFonts w:ascii="Book Antiqua" w:hAnsi="Book Antiqua"/>
                                <w:b/>
                                <w:bCs/>
                                <w:sz w:val="24"/>
                                <w:szCs w:val="24"/>
                              </w:rPr>
                            </w:pPr>
                            <w:r w:rsidRPr="000E4DC9">
                              <w:rPr>
                                <w:rFonts w:ascii="Book Antiqua" w:hAnsi="Book Antiqua"/>
                                <w:b/>
                                <w:bCs/>
                                <w:sz w:val="24"/>
                                <w:szCs w:val="24"/>
                              </w:rPr>
                              <w:t xml:space="preserve">            Quality</w:t>
                            </w:r>
                          </w:p>
                          <w:p w14:paraId="22C8C537" w14:textId="4C234598" w:rsidR="000E4DC9" w:rsidRPr="000E4DC9" w:rsidRDefault="000E4DC9" w:rsidP="000E4DC9">
                            <w:pPr>
                              <w:rPr>
                                <w:rFonts w:ascii="Book Antiqua" w:hAnsi="Book Antiqua"/>
                                <w:b/>
                                <w:bCs/>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B936A0"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1" o:spid="_x0000_s1039" type="#_x0000_t5" style="position:absolute;left:0;text-align:left;margin-left:95.9pt;margin-top:18.35pt;width:239.9pt;height:186.9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" adj="10856" fillcolor="#ffc000" strokecolor="#1f3763 [1604]" strokeweight="1pt">
                <v:textbox>
                  <w:txbxContent>
                    <w:p w14:paraId="5C628F60" w14:textId="0577ACF3" w:rsidR="000E4DC9" w:rsidRPr="000E4DC9" w:rsidRDefault="000E4DC9" w:rsidP="000E4DC9">
                      <w:pPr>
                        <w:rPr>
                          <w:rFonts w:ascii="Book Antiqua" w:hAnsi="Book Antiqua"/>
                          <w:b/>
                          <w:bCs/>
                          <w:sz w:val="24"/>
                          <w:szCs w:val="24"/>
                        </w:rPr>
                      </w:pPr>
                      <w:r w:rsidRPr="000E4DC9">
                        <w:rPr>
                          <w:rFonts w:ascii="Book Antiqua" w:hAnsi="Book Antiqua"/>
                          <w:b/>
                          <w:bCs/>
                          <w:sz w:val="24"/>
                          <w:szCs w:val="24"/>
                        </w:rPr>
                        <w:t xml:space="preserve">            Quality</w:t>
                      </w:r>
                    </w:p>
                    <w:p w14:paraId="22C8C537" w14:textId="4C234598" w:rsidR="000E4DC9" w:rsidRPr="000E4DC9" w:rsidRDefault="000E4DC9" w:rsidP="000E4DC9">
                      <w:pPr>
                        <w:rPr>
                          <w:rFonts w:ascii="Book Antiqua" w:hAnsi="Book Antiqua"/>
                          <w:b/>
                          <w:bCs/>
                          <w:sz w:val="24"/>
                          <w:szCs w:val="24"/>
                        </w:rPr>
                      </w:pPr>
                    </w:p>
                  </w:txbxContent>
                </v:textbox>
              </v:shape>
            </w:pict>
          </mc:Fallback>
        </mc:AlternateContent>
      </w:r>
      <w:r>
        <w:rPr>
          <w:rFonts w:ascii="Book Antiqua" w:hAnsi="Book Antiqua" w:cs="Times New Roman"/>
        </w:rPr>
        <w:t xml:space="preserve">                                                          </w:t>
      </w:r>
      <w:r w:rsidR="003A18AB">
        <w:rPr>
          <w:rFonts w:ascii="Book Antiqua" w:hAnsi="Book Antiqua" w:cs="Times New Roman"/>
        </w:rPr>
        <w:t xml:space="preserve">     </w:t>
      </w:r>
      <w:r>
        <w:rPr>
          <w:rFonts w:ascii="Book Antiqua" w:hAnsi="Book Antiqua" w:cs="Times New Roman"/>
        </w:rPr>
        <w:t xml:space="preserve">  </w:t>
      </w:r>
      <w:r w:rsidR="0054081A">
        <w:rPr>
          <w:rFonts w:ascii="Book Antiqua" w:hAnsi="Book Antiqua" w:cs="Times New Roman"/>
        </w:rPr>
        <w:t xml:space="preserve"> </w:t>
      </w:r>
      <w:r w:rsidRPr="00DD7CF0">
        <w:rPr>
          <w:rFonts w:ascii="Book Antiqua" w:hAnsi="Book Antiqua" w:cs="Times New Roman"/>
          <w:b/>
          <w:bCs/>
        </w:rPr>
        <w:t>Resource (Cost)</w:t>
      </w:r>
      <w:r w:rsidR="005E71D7">
        <w:rPr>
          <w:rFonts w:ascii="Book Antiqua" w:hAnsi="Book Antiqua" w:cs="Times New Roman"/>
        </w:rPr>
        <w:t>-</w:t>
      </w:r>
      <w:r w:rsidR="005E71D7" w:rsidRPr="00DD7CF0">
        <w:rPr>
          <w:rFonts w:ascii="Book Antiqua" w:hAnsi="Book Antiqua" w:cs="Times New Roman"/>
          <w:b/>
          <w:bCs/>
        </w:rPr>
        <w:t>HR/Technological</w:t>
      </w:r>
    </w:p>
    <w:p w14:paraId="54CA249C" w14:textId="6E2A9F20" w:rsidR="00054042" w:rsidRDefault="00054042" w:rsidP="00B265FC">
      <w:pPr>
        <w:jc w:val="both"/>
        <w:rPr>
          <w:rFonts w:ascii="Book Antiqua" w:hAnsi="Book Antiqua" w:cs="Times New Roman"/>
        </w:rPr>
      </w:pPr>
    </w:p>
    <w:p w14:paraId="4578B94C" w14:textId="206E59AD" w:rsidR="00054042" w:rsidRDefault="00054042" w:rsidP="00B265FC">
      <w:pPr>
        <w:jc w:val="both"/>
        <w:rPr>
          <w:rFonts w:ascii="Book Antiqua" w:hAnsi="Book Antiqua" w:cs="Times New Roman"/>
        </w:rPr>
      </w:pPr>
    </w:p>
    <w:p w14:paraId="41CA0A73" w14:textId="1EFBBAED" w:rsidR="002F3605" w:rsidRDefault="002F3605" w:rsidP="00B265FC">
      <w:pPr>
        <w:jc w:val="both"/>
        <w:rPr>
          <w:rFonts w:ascii="Book Antiqua" w:hAnsi="Book Antiqua" w:cs="Times New Roman"/>
        </w:rPr>
      </w:pPr>
    </w:p>
    <w:p w14:paraId="3A3EE932" w14:textId="21B40A94" w:rsidR="001A6AC9" w:rsidRDefault="001A6AC9" w:rsidP="00B265FC">
      <w:pPr>
        <w:jc w:val="both"/>
        <w:rPr>
          <w:rFonts w:ascii="Book Antiqua" w:hAnsi="Book Antiqua" w:cs="Times New Roman"/>
        </w:rPr>
      </w:pPr>
    </w:p>
    <w:p w14:paraId="1306906F" w14:textId="7DDF9C6E" w:rsidR="001A6AC9" w:rsidRDefault="001A6AC9" w:rsidP="00B265FC">
      <w:pPr>
        <w:jc w:val="both"/>
        <w:rPr>
          <w:rFonts w:ascii="Book Antiqua" w:hAnsi="Book Antiqua" w:cs="Times New Roman"/>
        </w:rPr>
      </w:pPr>
    </w:p>
    <w:p w14:paraId="06812B50" w14:textId="24675F93" w:rsidR="001A6AC9" w:rsidRDefault="001A6AC9" w:rsidP="00B265FC">
      <w:pPr>
        <w:jc w:val="both"/>
        <w:rPr>
          <w:rFonts w:ascii="Book Antiqua" w:hAnsi="Book Antiqua" w:cs="Times New Roman"/>
        </w:rPr>
      </w:pPr>
    </w:p>
    <w:p w14:paraId="2CCA5721" w14:textId="697D66D3" w:rsidR="001A6AC9" w:rsidRDefault="001A6AC9" w:rsidP="00B265FC">
      <w:pPr>
        <w:jc w:val="both"/>
        <w:rPr>
          <w:rFonts w:ascii="Book Antiqua" w:hAnsi="Book Antiqua" w:cs="Times New Roman"/>
        </w:rPr>
      </w:pPr>
    </w:p>
    <w:p w14:paraId="0ADEA4B1" w14:textId="1A60CD54" w:rsidR="001A6AC9" w:rsidRDefault="001A6AC9" w:rsidP="00B265FC">
      <w:pPr>
        <w:jc w:val="both"/>
        <w:rPr>
          <w:rFonts w:ascii="Book Antiqua" w:hAnsi="Book Antiqua" w:cs="Times New Roman"/>
        </w:rPr>
      </w:pPr>
    </w:p>
    <w:p w14:paraId="0EB1DDBE" w14:textId="2057E257" w:rsidR="001A6AC9" w:rsidRDefault="001A6AC9" w:rsidP="00DD7CF0">
      <w:pPr>
        <w:jc w:val="both"/>
        <w:rPr>
          <w:rFonts w:ascii="Book Antiqua" w:hAnsi="Book Antiqua" w:cs="Times New Roman"/>
        </w:rPr>
      </w:pPr>
      <w:r w:rsidRPr="00DD7CF0">
        <w:rPr>
          <w:rFonts w:ascii="Book Antiqua" w:hAnsi="Book Antiqua" w:cs="Times New Roman"/>
          <w:b/>
          <w:bCs/>
        </w:rPr>
        <w:t>Product (</w:t>
      </w:r>
      <w:proofErr w:type="spellStart"/>
      <w:proofErr w:type="gramStart"/>
      <w:r w:rsidR="000E4DC9" w:rsidRPr="00DD7CF0">
        <w:rPr>
          <w:rFonts w:ascii="Book Antiqua" w:hAnsi="Book Antiqua" w:cs="Times New Roman"/>
          <w:b/>
          <w:bCs/>
        </w:rPr>
        <w:t>Specifictaion</w:t>
      </w:r>
      <w:proofErr w:type="spellEnd"/>
      <w:r w:rsidR="00DD7CF0" w:rsidRPr="00DD7CF0">
        <w:rPr>
          <w:rFonts w:ascii="Book Antiqua" w:hAnsi="Book Antiqua" w:cs="Times New Roman"/>
          <w:b/>
          <w:bCs/>
        </w:rPr>
        <w:t>)</w:t>
      </w:r>
      <w:r w:rsidR="000E4DC9" w:rsidRPr="00DD7CF0">
        <w:rPr>
          <w:rFonts w:ascii="Book Antiqua" w:hAnsi="Book Antiqua" w:cs="Times New Roman"/>
          <w:b/>
          <w:bCs/>
        </w:rPr>
        <w:t xml:space="preserve"> </w:t>
      </w:r>
      <w:r w:rsidR="000E4DC9">
        <w:rPr>
          <w:rFonts w:ascii="Book Antiqua" w:hAnsi="Book Antiqua" w:cs="Times New Roman"/>
        </w:rPr>
        <w:t xml:space="preserve">  </w:t>
      </w:r>
      <w:proofErr w:type="gramEnd"/>
      <w:r w:rsidR="000E4DC9">
        <w:rPr>
          <w:rFonts w:ascii="Book Antiqua" w:hAnsi="Book Antiqua" w:cs="Times New Roman"/>
        </w:rPr>
        <w:t xml:space="preserve">    </w:t>
      </w:r>
      <w:r w:rsidR="00DD7CF0">
        <w:rPr>
          <w:rFonts w:ascii="Book Antiqua" w:hAnsi="Book Antiqua" w:cs="Times New Roman"/>
        </w:rPr>
        <w:t>Fig.8: Iron triangle</w:t>
      </w:r>
      <w:r w:rsidR="000E4DC9">
        <w:rPr>
          <w:rFonts w:ascii="Book Antiqua" w:hAnsi="Book Antiqua" w:cs="Times New Roman"/>
        </w:rPr>
        <w:t xml:space="preserve">                        </w:t>
      </w:r>
      <w:r w:rsidR="000E4DC9" w:rsidRPr="00DD7CF0">
        <w:rPr>
          <w:rFonts w:ascii="Book Antiqua" w:hAnsi="Book Antiqua" w:cs="Times New Roman"/>
          <w:b/>
          <w:bCs/>
        </w:rPr>
        <w:t>Schedule(Time)</w:t>
      </w:r>
      <w:r w:rsidR="005E71D7" w:rsidRPr="00DD7CF0">
        <w:rPr>
          <w:rFonts w:ascii="Book Antiqua" w:hAnsi="Book Antiqua" w:cs="Times New Roman"/>
          <w:b/>
          <w:bCs/>
        </w:rPr>
        <w:t xml:space="preserve">-Delay on </w:t>
      </w:r>
      <w:r w:rsidR="00DD7CF0" w:rsidRPr="00DD7CF0">
        <w:rPr>
          <w:rFonts w:ascii="Book Antiqua" w:hAnsi="Book Antiqua" w:cs="Times New Roman"/>
          <w:b/>
          <w:bCs/>
        </w:rPr>
        <w:t>properly</w:t>
      </w:r>
      <w:r w:rsidR="00DD7CF0">
        <w:rPr>
          <w:rFonts w:ascii="Book Antiqua" w:hAnsi="Book Antiqua" w:cs="Times New Roman"/>
        </w:rPr>
        <w:t xml:space="preserve">                    </w:t>
      </w:r>
    </w:p>
    <w:p w14:paraId="0D1A860A" w14:textId="26D120B3" w:rsidR="002F26D6" w:rsidRDefault="00DD7CF0" w:rsidP="00B265FC">
      <w:pPr>
        <w:jc w:val="both"/>
        <w:rPr>
          <w:rFonts w:ascii="Book Antiqua" w:hAnsi="Book Antiqua" w:cs="Times New Roman"/>
        </w:rPr>
      </w:pPr>
      <w:r w:rsidRPr="00DD7CF0">
        <w:rPr>
          <w:rFonts w:ascii="Book Antiqua" w:hAnsi="Book Antiqua" w:cs="Times New Roman"/>
          <w:b/>
          <w:bCs/>
          <w:color w:val="00B050"/>
        </w:rPr>
        <w:t>02 candidates engaged with</w:t>
      </w:r>
      <w:r>
        <w:rPr>
          <w:rFonts w:ascii="Book Antiqua" w:hAnsi="Book Antiqua" w:cs="Times New Roman"/>
        </w:rPr>
        <w:t>.</w:t>
      </w:r>
      <w:r w:rsidR="002F26D6">
        <w:rPr>
          <w:rFonts w:ascii="Book Antiqua" w:hAnsi="Book Antiqua" w:cs="Times New Roman"/>
        </w:rPr>
        <w:t xml:space="preserve">                             </w:t>
      </w:r>
      <w:r w:rsidR="005E71D7">
        <w:rPr>
          <w:rFonts w:ascii="Book Antiqua" w:hAnsi="Book Antiqua" w:cs="Times New Roman"/>
        </w:rPr>
        <w:t xml:space="preserve">  </w:t>
      </w:r>
      <w:r>
        <w:rPr>
          <w:rFonts w:ascii="Book Antiqua" w:hAnsi="Book Antiqua" w:cs="Times New Roman"/>
        </w:rPr>
        <w:t xml:space="preserve">                      </w:t>
      </w:r>
      <w:r w:rsidRPr="00DD7CF0">
        <w:rPr>
          <w:rFonts w:ascii="Book Antiqua" w:hAnsi="Book Antiqua" w:cs="Times New Roman"/>
          <w:b/>
          <w:bCs/>
        </w:rPr>
        <w:t>engaging with candidates</w:t>
      </w:r>
      <w:r>
        <w:rPr>
          <w:rFonts w:ascii="Book Antiqua" w:hAnsi="Book Antiqua" w:cs="Times New Roman"/>
        </w:rPr>
        <w:t>.</w:t>
      </w:r>
    </w:p>
    <w:p w14:paraId="0440FF4F" w14:textId="77777777" w:rsidR="00DD7CF0" w:rsidRDefault="00DD7CF0" w:rsidP="00B265FC">
      <w:pPr>
        <w:jc w:val="both"/>
        <w:rPr>
          <w:rFonts w:ascii="Book Antiqua" w:hAnsi="Book Antiqua" w:cs="Times New Roman"/>
          <w:sz w:val="24"/>
          <w:szCs w:val="24"/>
        </w:rPr>
      </w:pPr>
      <w:r w:rsidRPr="00DD7CF0">
        <w:rPr>
          <w:rFonts w:ascii="Book Antiqua" w:hAnsi="Book Antiqua" w:cs="Times New Roman"/>
          <w:b/>
          <w:bCs/>
          <w:color w:val="00B050"/>
          <w:sz w:val="24"/>
          <w:szCs w:val="24"/>
        </w:rPr>
        <w:t>02cvs written, cover letter</w:t>
      </w:r>
      <w:r>
        <w:rPr>
          <w:rFonts w:ascii="Book Antiqua" w:hAnsi="Book Antiqua" w:cs="Times New Roman"/>
          <w:sz w:val="24"/>
          <w:szCs w:val="24"/>
        </w:rPr>
        <w:t xml:space="preserve">, </w:t>
      </w:r>
    </w:p>
    <w:p w14:paraId="1634A8E6" w14:textId="213FB63A" w:rsidR="00DD7CF0" w:rsidRDefault="00DD7CF0" w:rsidP="00B265FC">
      <w:pPr>
        <w:jc w:val="both"/>
        <w:rPr>
          <w:rFonts w:ascii="Book Antiqua" w:hAnsi="Book Antiqua" w:cs="Times New Roman"/>
          <w:sz w:val="24"/>
          <w:szCs w:val="24"/>
        </w:rPr>
      </w:pPr>
      <w:r w:rsidRPr="00DD7CF0">
        <w:rPr>
          <w:rFonts w:ascii="Book Antiqua" w:hAnsi="Book Antiqua" w:cs="Times New Roman"/>
          <w:b/>
          <w:bCs/>
          <w:color w:val="00B050"/>
          <w:sz w:val="24"/>
          <w:szCs w:val="24"/>
        </w:rPr>
        <w:t>02 job appl. Submitted and 01 job offered</w:t>
      </w:r>
      <w:r>
        <w:rPr>
          <w:rFonts w:ascii="Book Antiqua" w:hAnsi="Book Antiqua" w:cs="Times New Roman"/>
          <w:sz w:val="24"/>
          <w:szCs w:val="24"/>
        </w:rPr>
        <w:t>.</w:t>
      </w:r>
    </w:p>
    <w:p w14:paraId="2C5BFA31" w14:textId="667F1C2C" w:rsidR="00873E44" w:rsidRDefault="000E4DC9" w:rsidP="00B265FC">
      <w:pPr>
        <w:jc w:val="both"/>
        <w:rPr>
          <w:rFonts w:ascii="Book Antiqua" w:hAnsi="Book Antiqua" w:cs="Times New Roman"/>
          <w:sz w:val="24"/>
          <w:szCs w:val="24"/>
        </w:rPr>
      </w:pPr>
      <w:r w:rsidRPr="00EF6C05">
        <w:rPr>
          <w:rFonts w:ascii="Book Antiqua" w:hAnsi="Book Antiqua" w:cs="Times New Roman"/>
          <w:sz w:val="24"/>
          <w:szCs w:val="24"/>
        </w:rPr>
        <w:t xml:space="preserve">Taking into account this iron triangle, change brought on resource (cost) </w:t>
      </w:r>
      <w:r w:rsidR="00EF6C05" w:rsidRPr="00EF6C05">
        <w:rPr>
          <w:rFonts w:ascii="Book Antiqua" w:hAnsi="Book Antiqua" w:cs="Times New Roman"/>
          <w:sz w:val="24"/>
          <w:szCs w:val="24"/>
        </w:rPr>
        <w:t>with abandonment of a team member and IT issues on filling out administrative documents caused a delay in time thus reducing the quality of the product to be delivered</w:t>
      </w:r>
      <w:r w:rsidR="002D1BA2">
        <w:rPr>
          <w:rFonts w:ascii="Book Antiqua" w:hAnsi="Book Antiqua" w:cs="Times New Roman"/>
          <w:sz w:val="24"/>
          <w:szCs w:val="24"/>
        </w:rPr>
        <w:t xml:space="preserve"> limiting the product on two instead of four as previously planned in the quad chart.</w:t>
      </w:r>
    </w:p>
    <w:p w14:paraId="158A520C" w14:textId="5F7FF150" w:rsidR="00873E44" w:rsidRPr="00C76F13" w:rsidRDefault="00873E44" w:rsidP="00B265FC">
      <w:pPr>
        <w:jc w:val="both"/>
        <w:rPr>
          <w:rFonts w:ascii="Book Antiqua" w:hAnsi="Book Antiqua" w:cs="Times New Roman"/>
          <w:b/>
          <w:bCs/>
          <w:sz w:val="24"/>
          <w:szCs w:val="24"/>
        </w:rPr>
      </w:pPr>
      <w:r w:rsidRPr="00C76F13">
        <w:rPr>
          <w:rFonts w:ascii="Book Antiqua" w:hAnsi="Book Antiqua" w:cs="Times New Roman"/>
          <w:b/>
          <w:bCs/>
          <w:sz w:val="24"/>
          <w:szCs w:val="24"/>
        </w:rPr>
        <w:t>Evaluation</w:t>
      </w:r>
    </w:p>
    <w:p w14:paraId="4A5973C9" w14:textId="3937899D" w:rsidR="00873E44" w:rsidRDefault="00873E44" w:rsidP="00B265FC">
      <w:pPr>
        <w:jc w:val="both"/>
        <w:rPr>
          <w:rFonts w:ascii="Book Antiqua" w:hAnsi="Book Antiqua" w:cs="Times New Roman"/>
          <w:sz w:val="24"/>
          <w:szCs w:val="24"/>
        </w:rPr>
      </w:pPr>
      <w:r>
        <w:rPr>
          <w:rFonts w:ascii="Book Antiqua" w:hAnsi="Book Antiqua" w:cs="Times New Roman"/>
          <w:sz w:val="24"/>
          <w:szCs w:val="24"/>
        </w:rPr>
        <w:t>This step should review the outcome of the project and evaluate its overall success. It can often be illuminating to make this post-implementation review against both the original scope and any subsequent modifications. (</w:t>
      </w:r>
      <w:r w:rsidR="002C1633">
        <w:rPr>
          <w:rFonts w:ascii="Book Antiqua" w:hAnsi="Book Antiqua" w:cs="Times New Roman"/>
          <w:sz w:val="24"/>
          <w:szCs w:val="24"/>
        </w:rPr>
        <w:t>Hobbs, 2009).</w:t>
      </w:r>
    </w:p>
    <w:p w14:paraId="4F4C9559" w14:textId="5A9036A0" w:rsidR="00331340" w:rsidRDefault="002C1633" w:rsidP="00B265FC">
      <w:pPr>
        <w:jc w:val="both"/>
        <w:rPr>
          <w:rFonts w:ascii="Book Antiqua" w:hAnsi="Book Antiqua" w:cs="Times New Roman"/>
          <w:sz w:val="24"/>
          <w:szCs w:val="24"/>
        </w:rPr>
      </w:pPr>
      <w:r>
        <w:rPr>
          <w:rFonts w:ascii="Book Antiqua" w:hAnsi="Book Antiqua" w:cs="Times New Roman"/>
          <w:sz w:val="24"/>
          <w:szCs w:val="24"/>
        </w:rPr>
        <w:lastRenderedPageBreak/>
        <w:t>The table below gives a summary of each stakeholder and the delivery outcome for the candida</w:t>
      </w:r>
      <w:r w:rsidR="001438CA">
        <w:rPr>
          <w:rFonts w:ascii="Book Antiqua" w:hAnsi="Book Antiqua" w:cs="Times New Roman"/>
          <w:sz w:val="24"/>
          <w:szCs w:val="24"/>
        </w:rPr>
        <w:t>te</w:t>
      </w:r>
      <w:r w:rsidR="00E033DB">
        <w:rPr>
          <w:noProof/>
          <w:lang w:eastAsia="en-GB"/>
        </w:rPr>
        <w:drawing>
          <wp:inline distT="0" distB="0" distL="0" distR="0" wp14:anchorId="07648781" wp14:editId="65A752F8">
            <wp:extent cx="6637020" cy="4526280"/>
            <wp:effectExtent l="0" t="0" r="0" b="762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6637020" cy="4526280"/>
                    </a:xfrm>
                    <a:prstGeom prst="rect">
                      <a:avLst/>
                    </a:prstGeom>
                  </pic:spPr>
                </pic:pic>
              </a:graphicData>
            </a:graphic>
          </wp:inline>
        </w:drawing>
      </w:r>
      <w:r w:rsidR="005A6A3D">
        <w:rPr>
          <w:rFonts w:ascii="Book Antiqua" w:hAnsi="Book Antiqua" w:cs="Times New Roman"/>
          <w:sz w:val="24"/>
          <w:szCs w:val="24"/>
        </w:rPr>
        <w:t>Fig.9</w:t>
      </w:r>
      <w:r w:rsidR="002D1BA2">
        <w:rPr>
          <w:rFonts w:ascii="Book Antiqua" w:hAnsi="Book Antiqua" w:cs="Times New Roman"/>
          <w:sz w:val="24"/>
          <w:szCs w:val="24"/>
        </w:rPr>
        <w:t>: Evaluation table.</w:t>
      </w:r>
    </w:p>
    <w:p w14:paraId="7BE9F4A2" w14:textId="0EAB7D94" w:rsidR="00610541" w:rsidRDefault="00610541" w:rsidP="00B265FC">
      <w:pPr>
        <w:jc w:val="both"/>
        <w:rPr>
          <w:rFonts w:ascii="Book Antiqua" w:hAnsi="Book Antiqua"/>
          <w:noProof/>
          <w:sz w:val="24"/>
          <w:szCs w:val="24"/>
        </w:rPr>
      </w:pPr>
      <w:r w:rsidRPr="00610541">
        <w:rPr>
          <w:rFonts w:ascii="Book Antiqua" w:hAnsi="Book Antiqua"/>
          <w:noProof/>
          <w:sz w:val="24"/>
          <w:szCs w:val="24"/>
        </w:rPr>
        <w:t xml:space="preserve">As </w:t>
      </w:r>
      <w:r>
        <w:rPr>
          <w:rFonts w:ascii="Book Antiqua" w:hAnsi="Book Antiqua"/>
          <w:noProof/>
          <w:sz w:val="24"/>
          <w:szCs w:val="24"/>
        </w:rPr>
        <w:t>a result, two candidates were engaged</w:t>
      </w:r>
      <w:r w:rsidR="001438CA">
        <w:rPr>
          <w:rFonts w:ascii="Book Antiqua" w:hAnsi="Book Antiqua"/>
          <w:noProof/>
          <w:sz w:val="24"/>
          <w:szCs w:val="24"/>
        </w:rPr>
        <w:t xml:space="preserve">, one of them has had employment confirmation and the other has had full coaching ans is currently waiting to be interviewed as well detailed in the following table. </w:t>
      </w:r>
    </w:p>
    <w:p w14:paraId="4BDCA10C" w14:textId="77777777" w:rsidR="00A76F9D" w:rsidRDefault="002D1BA2" w:rsidP="00B265FC">
      <w:pPr>
        <w:jc w:val="both"/>
        <w:rPr>
          <w:rFonts w:ascii="Book Antiqua" w:hAnsi="Book Antiqua"/>
          <w:noProof/>
          <w:sz w:val="24"/>
          <w:szCs w:val="24"/>
        </w:rPr>
      </w:pPr>
      <w:r>
        <w:rPr>
          <w:rFonts w:ascii="Book Antiqua" w:hAnsi="Book Antiqua"/>
          <w:noProof/>
          <w:sz w:val="24"/>
          <w:szCs w:val="24"/>
        </w:rPr>
        <w:t xml:space="preserve">Therefore, one candidate gained employment as a hard outcome and thanked the team for valuable support and assistance she had from the team as an illuminative sharing experience. </w:t>
      </w:r>
    </w:p>
    <w:p w14:paraId="2BD4E7B6" w14:textId="77777777" w:rsidR="00A76F9D" w:rsidRDefault="002D1BA2" w:rsidP="00B265FC">
      <w:pPr>
        <w:jc w:val="both"/>
        <w:rPr>
          <w:rFonts w:ascii="Book Antiqua" w:hAnsi="Book Antiqua"/>
          <w:noProof/>
          <w:sz w:val="24"/>
          <w:szCs w:val="24"/>
        </w:rPr>
      </w:pPr>
      <w:r>
        <w:rPr>
          <w:rFonts w:ascii="Book Antiqua" w:hAnsi="Book Antiqua"/>
          <w:noProof/>
          <w:sz w:val="24"/>
          <w:szCs w:val="24"/>
        </w:rPr>
        <w:t xml:space="preserve">In addition, the fortunate candidate </w:t>
      </w:r>
      <w:r w:rsidR="0001788F">
        <w:rPr>
          <w:rFonts w:ascii="Book Antiqua" w:hAnsi="Book Antiqua"/>
          <w:noProof/>
          <w:sz w:val="24"/>
          <w:szCs w:val="24"/>
        </w:rPr>
        <w:t>sent her feedback with regards to the support received and relayed on the team with help received by being actually able to access to chime application that Amazon always use for recruitment of new candidates.</w:t>
      </w:r>
      <w:r w:rsidR="00A76F9D">
        <w:rPr>
          <w:rFonts w:ascii="Book Antiqua" w:hAnsi="Book Antiqua"/>
          <w:noProof/>
          <w:sz w:val="24"/>
          <w:szCs w:val="24"/>
        </w:rPr>
        <w:t xml:space="preserve"> </w:t>
      </w:r>
    </w:p>
    <w:p w14:paraId="63FD5807" w14:textId="4996C4EF" w:rsidR="002D1BA2" w:rsidRDefault="00A76F9D" w:rsidP="00B265FC">
      <w:pPr>
        <w:jc w:val="both"/>
        <w:rPr>
          <w:rFonts w:ascii="Book Antiqua" w:hAnsi="Book Antiqua"/>
          <w:noProof/>
          <w:sz w:val="24"/>
          <w:szCs w:val="24"/>
        </w:rPr>
      </w:pPr>
      <w:r>
        <w:rPr>
          <w:rFonts w:ascii="Book Antiqua" w:hAnsi="Book Antiqua"/>
          <w:noProof/>
          <w:sz w:val="24"/>
          <w:szCs w:val="24"/>
        </w:rPr>
        <w:t>Linking the desired end results to the measures of succes of previoulsy explained</w:t>
      </w:r>
      <w:r w:rsidR="003762BB">
        <w:rPr>
          <w:rFonts w:ascii="Book Antiqua" w:hAnsi="Book Antiqua"/>
          <w:noProof/>
          <w:sz w:val="24"/>
          <w:szCs w:val="24"/>
        </w:rPr>
        <w:t xml:space="preserve"> in the quad chart</w:t>
      </w:r>
      <w:r>
        <w:rPr>
          <w:rFonts w:ascii="Book Antiqua" w:hAnsi="Book Antiqua"/>
          <w:noProof/>
          <w:sz w:val="24"/>
          <w:szCs w:val="24"/>
        </w:rPr>
        <w:t>, two candidates were fully supported, one of whom got a job and is due to start before the end of this month</w:t>
      </w:r>
      <w:r w:rsidR="003762BB">
        <w:rPr>
          <w:rFonts w:ascii="Book Antiqua" w:hAnsi="Book Antiqua"/>
          <w:noProof/>
          <w:sz w:val="24"/>
          <w:szCs w:val="24"/>
        </w:rPr>
        <w:t xml:space="preserve"> at Amazon.</w:t>
      </w:r>
      <w:r>
        <w:rPr>
          <w:rFonts w:ascii="Book Antiqua" w:hAnsi="Book Antiqua"/>
          <w:noProof/>
          <w:sz w:val="24"/>
          <w:szCs w:val="24"/>
        </w:rPr>
        <w:t xml:space="preserve"> </w:t>
      </w:r>
    </w:p>
    <w:p w14:paraId="12F2EBAE" w14:textId="6761D746" w:rsidR="008C2579" w:rsidRDefault="0001788F" w:rsidP="00B265FC">
      <w:pPr>
        <w:jc w:val="both"/>
        <w:rPr>
          <w:rFonts w:ascii="Book Antiqua" w:hAnsi="Book Antiqua"/>
          <w:noProof/>
          <w:sz w:val="24"/>
          <w:szCs w:val="24"/>
        </w:rPr>
      </w:pPr>
      <w:r>
        <w:rPr>
          <w:rFonts w:ascii="Book Antiqua" w:hAnsi="Book Antiqua"/>
          <w:noProof/>
          <w:sz w:val="24"/>
          <w:szCs w:val="24"/>
        </w:rPr>
        <w:t xml:space="preserve">On the other hand, </w:t>
      </w:r>
      <w:r w:rsidR="008C2579">
        <w:rPr>
          <w:rFonts w:ascii="Book Antiqua" w:hAnsi="Book Antiqua"/>
          <w:noProof/>
          <w:sz w:val="24"/>
          <w:szCs w:val="24"/>
        </w:rPr>
        <w:t xml:space="preserve">additional skills have been gained among the team </w:t>
      </w:r>
      <w:r>
        <w:rPr>
          <w:rFonts w:ascii="Book Antiqua" w:hAnsi="Book Antiqua"/>
          <w:noProof/>
          <w:sz w:val="24"/>
          <w:szCs w:val="24"/>
        </w:rPr>
        <w:t xml:space="preserve">members </w:t>
      </w:r>
      <w:r w:rsidR="008C2579">
        <w:rPr>
          <w:rFonts w:ascii="Book Antiqua" w:hAnsi="Book Antiqua"/>
          <w:noProof/>
          <w:sz w:val="24"/>
          <w:szCs w:val="24"/>
        </w:rPr>
        <w:t>especially in communication and collab</w:t>
      </w:r>
      <w:r>
        <w:rPr>
          <w:rFonts w:ascii="Book Antiqua" w:hAnsi="Book Antiqua"/>
          <w:noProof/>
          <w:sz w:val="24"/>
          <w:szCs w:val="24"/>
        </w:rPr>
        <w:t>o</w:t>
      </w:r>
      <w:r w:rsidR="008C2579">
        <w:rPr>
          <w:rFonts w:ascii="Book Antiqua" w:hAnsi="Book Antiqua"/>
          <w:noProof/>
          <w:sz w:val="24"/>
          <w:szCs w:val="24"/>
        </w:rPr>
        <w:t xml:space="preserve">ration working. Also the interaction between </w:t>
      </w:r>
      <w:r w:rsidR="008C2579">
        <w:rPr>
          <w:rFonts w:ascii="Book Antiqua" w:hAnsi="Book Antiqua"/>
          <w:noProof/>
          <w:sz w:val="24"/>
          <w:szCs w:val="24"/>
        </w:rPr>
        <w:lastRenderedPageBreak/>
        <w:t xml:space="preserve">team members has been built and became efficient which did not exist before the project. </w:t>
      </w:r>
      <w:r w:rsidR="003762BB">
        <w:rPr>
          <w:rFonts w:ascii="Book Antiqua" w:hAnsi="Book Antiqua"/>
          <w:noProof/>
          <w:sz w:val="24"/>
          <w:szCs w:val="24"/>
        </w:rPr>
        <w:t xml:space="preserve">They </w:t>
      </w:r>
      <w:r w:rsidR="009D0BFA">
        <w:rPr>
          <w:rFonts w:ascii="Book Antiqua" w:hAnsi="Book Antiqua"/>
          <w:noProof/>
          <w:sz w:val="24"/>
          <w:szCs w:val="24"/>
        </w:rPr>
        <w:t>have also built mutual trust and can now take turns to each other.</w:t>
      </w:r>
      <w:r w:rsidR="003762BB">
        <w:rPr>
          <w:rFonts w:ascii="Book Antiqua" w:hAnsi="Book Antiqua"/>
          <w:noProof/>
          <w:sz w:val="24"/>
          <w:szCs w:val="24"/>
        </w:rPr>
        <w:t xml:space="preserve"> </w:t>
      </w:r>
    </w:p>
    <w:p w14:paraId="79BF7C95" w14:textId="2F8C853A" w:rsidR="00A76F9D" w:rsidRPr="00311E2D" w:rsidRDefault="00A76F9D" w:rsidP="00B265FC">
      <w:pPr>
        <w:jc w:val="both"/>
        <w:rPr>
          <w:rFonts w:ascii="Book Antiqua" w:hAnsi="Book Antiqua"/>
          <w:b/>
          <w:bCs/>
          <w:noProof/>
          <w:sz w:val="24"/>
          <w:szCs w:val="24"/>
        </w:rPr>
      </w:pPr>
      <w:r w:rsidRPr="00311E2D">
        <w:rPr>
          <w:rFonts w:ascii="Book Antiqua" w:hAnsi="Book Antiqua"/>
          <w:b/>
          <w:bCs/>
          <w:noProof/>
          <w:sz w:val="24"/>
          <w:szCs w:val="24"/>
        </w:rPr>
        <w:t>Conclusion</w:t>
      </w:r>
    </w:p>
    <w:p w14:paraId="3CDFD205" w14:textId="2F191DA6" w:rsidR="009D0BFA" w:rsidRDefault="00F844BB" w:rsidP="00B265FC">
      <w:pPr>
        <w:jc w:val="both"/>
        <w:rPr>
          <w:rFonts w:ascii="Book Antiqua" w:hAnsi="Book Antiqua"/>
          <w:noProof/>
          <w:sz w:val="24"/>
          <w:szCs w:val="24"/>
        </w:rPr>
      </w:pPr>
      <w:r w:rsidRPr="00F844BB">
        <w:rPr>
          <w:rFonts w:ascii="Book Antiqua" w:hAnsi="Book Antiqua"/>
          <w:noProof/>
          <w:sz w:val="24"/>
          <w:szCs w:val="24"/>
        </w:rPr>
        <w:t>Ther</w:t>
      </w:r>
      <w:r>
        <w:rPr>
          <w:rFonts w:ascii="Book Antiqua" w:hAnsi="Book Antiqua"/>
          <w:noProof/>
          <w:sz w:val="24"/>
          <w:szCs w:val="24"/>
        </w:rPr>
        <w:t>efore, delivering results in project management depends on the individual team members and the team as a whole working at best performance. The foundation for success will have been set in the team integration and development stages described through this report.</w:t>
      </w:r>
    </w:p>
    <w:p w14:paraId="4AD14D53" w14:textId="06C5B459" w:rsidR="00A76F9D" w:rsidRPr="009E0223" w:rsidRDefault="009E0223" w:rsidP="00B265FC">
      <w:pPr>
        <w:jc w:val="both"/>
        <w:rPr>
          <w:rFonts w:ascii="Book Antiqua" w:hAnsi="Book Antiqua"/>
          <w:noProof/>
          <w:sz w:val="24"/>
          <w:szCs w:val="24"/>
        </w:rPr>
      </w:pPr>
      <w:r>
        <w:rPr>
          <w:rFonts w:ascii="Book Antiqua" w:hAnsi="Book Antiqua"/>
          <w:noProof/>
          <w:sz w:val="24"/>
          <w:szCs w:val="24"/>
        </w:rPr>
        <w:t xml:space="preserve">This project would have been fully successful if sufficient time was allocated and the lockdown has been withdrawn. </w:t>
      </w:r>
    </w:p>
    <w:p w14:paraId="492A394C" w14:textId="69A4711A" w:rsidR="008C2579" w:rsidRDefault="008C2579" w:rsidP="00B265FC">
      <w:pPr>
        <w:jc w:val="both"/>
        <w:rPr>
          <w:rFonts w:ascii="Book Antiqua" w:hAnsi="Book Antiqua"/>
          <w:noProof/>
          <w:sz w:val="24"/>
          <w:szCs w:val="24"/>
        </w:rPr>
      </w:pPr>
      <w:r>
        <w:rPr>
          <w:rFonts w:ascii="Book Antiqua" w:hAnsi="Book Antiqua"/>
          <w:noProof/>
          <w:sz w:val="24"/>
          <w:szCs w:val="24"/>
        </w:rPr>
        <w:t>Although challenges faced with the organisation facilitator delaying the project, the outcome was visible and the product was delivered on time notwithstanding difficulties encoutered.</w:t>
      </w:r>
    </w:p>
    <w:p w14:paraId="6493EA2E" w14:textId="21916A18" w:rsidR="009E0223" w:rsidRPr="00311E2D" w:rsidRDefault="009E0223" w:rsidP="00B265FC">
      <w:pPr>
        <w:jc w:val="both"/>
        <w:rPr>
          <w:rFonts w:ascii="Book Antiqua" w:hAnsi="Book Antiqua"/>
          <w:b/>
          <w:bCs/>
          <w:noProof/>
          <w:sz w:val="24"/>
          <w:szCs w:val="24"/>
        </w:rPr>
      </w:pPr>
      <w:r w:rsidRPr="00311E2D">
        <w:rPr>
          <w:rFonts w:ascii="Book Antiqua" w:hAnsi="Book Antiqua"/>
          <w:b/>
          <w:bCs/>
          <w:noProof/>
          <w:sz w:val="24"/>
          <w:szCs w:val="24"/>
        </w:rPr>
        <w:t>Recommendation</w:t>
      </w:r>
    </w:p>
    <w:p w14:paraId="5361006B" w14:textId="0B726C90" w:rsidR="00DC1F01" w:rsidRDefault="006F4E5D" w:rsidP="00B265FC">
      <w:pPr>
        <w:jc w:val="both"/>
        <w:rPr>
          <w:rFonts w:ascii="Book Antiqua" w:hAnsi="Book Antiqua"/>
          <w:noProof/>
          <w:sz w:val="24"/>
          <w:szCs w:val="24"/>
        </w:rPr>
      </w:pPr>
      <w:r>
        <w:rPr>
          <w:rFonts w:ascii="Book Antiqua" w:hAnsi="Book Antiqua"/>
          <w:noProof/>
          <w:sz w:val="24"/>
          <w:szCs w:val="24"/>
        </w:rPr>
        <w:t>I</w:t>
      </w:r>
      <w:r w:rsidR="008C2579">
        <w:rPr>
          <w:rFonts w:ascii="Book Antiqua" w:hAnsi="Book Antiqua"/>
          <w:noProof/>
          <w:sz w:val="24"/>
          <w:szCs w:val="24"/>
        </w:rPr>
        <w:t xml:space="preserve">t is highly recommended to the University to better plan before the module on meeting the requirements of different organisations facilitators in order </w:t>
      </w:r>
      <w:r w:rsidR="00DC1F01">
        <w:rPr>
          <w:rFonts w:ascii="Book Antiqua" w:hAnsi="Book Antiqua"/>
          <w:noProof/>
          <w:sz w:val="24"/>
          <w:szCs w:val="24"/>
        </w:rPr>
        <w:t>to start future projects on time.</w:t>
      </w:r>
    </w:p>
    <w:p w14:paraId="5B21DC9E" w14:textId="47A11214" w:rsidR="001438CA" w:rsidRDefault="00DC1F01" w:rsidP="00B265FC">
      <w:pPr>
        <w:jc w:val="both"/>
        <w:rPr>
          <w:rFonts w:ascii="Book Antiqua" w:hAnsi="Book Antiqua"/>
          <w:noProof/>
          <w:sz w:val="24"/>
          <w:szCs w:val="24"/>
        </w:rPr>
      </w:pPr>
      <w:r>
        <w:rPr>
          <w:rFonts w:ascii="Book Antiqua" w:hAnsi="Book Antiqua"/>
          <w:noProof/>
          <w:sz w:val="24"/>
          <w:szCs w:val="24"/>
        </w:rPr>
        <w:t>In addition, contact can be taken from the beginning of the Academic year with organisations that are flexible such as the Welsh Refugee Council, Eyst, CGL, SCVS, Bawso and so on</w:t>
      </w:r>
      <w:r w:rsidR="006F4E5D">
        <w:rPr>
          <w:rFonts w:ascii="Book Antiqua" w:hAnsi="Book Antiqua"/>
          <w:noProof/>
          <w:sz w:val="24"/>
          <w:szCs w:val="24"/>
        </w:rPr>
        <w:t xml:space="preserve"> to get around these obstacles.</w:t>
      </w:r>
    </w:p>
    <w:p w14:paraId="093F5971" w14:textId="5E570529" w:rsidR="006F4E5D" w:rsidRDefault="006F4E5D" w:rsidP="00B265FC">
      <w:pPr>
        <w:jc w:val="both"/>
        <w:rPr>
          <w:rFonts w:ascii="Book Antiqua" w:hAnsi="Book Antiqua"/>
          <w:noProof/>
          <w:sz w:val="24"/>
          <w:szCs w:val="24"/>
        </w:rPr>
      </w:pPr>
    </w:p>
    <w:p w14:paraId="4B6DF02D" w14:textId="53A3D8F8" w:rsidR="006F4E5D" w:rsidRDefault="006F4E5D" w:rsidP="00B265FC">
      <w:pPr>
        <w:jc w:val="both"/>
        <w:rPr>
          <w:rFonts w:ascii="Book Antiqua" w:hAnsi="Book Antiqua"/>
          <w:noProof/>
          <w:sz w:val="24"/>
          <w:szCs w:val="24"/>
        </w:rPr>
      </w:pPr>
    </w:p>
    <w:p w14:paraId="4FC78E24" w14:textId="35A4D212" w:rsidR="006F4E5D" w:rsidRDefault="006F4E5D" w:rsidP="00B265FC">
      <w:pPr>
        <w:jc w:val="both"/>
        <w:rPr>
          <w:rFonts w:ascii="Book Antiqua" w:hAnsi="Book Antiqua"/>
          <w:noProof/>
          <w:sz w:val="24"/>
          <w:szCs w:val="24"/>
        </w:rPr>
      </w:pPr>
    </w:p>
    <w:p w14:paraId="0F1BD1F6" w14:textId="3952808B" w:rsidR="006F4E5D" w:rsidRDefault="006F4E5D" w:rsidP="00B265FC">
      <w:pPr>
        <w:jc w:val="both"/>
        <w:rPr>
          <w:rFonts w:ascii="Book Antiqua" w:hAnsi="Book Antiqua"/>
          <w:noProof/>
          <w:sz w:val="24"/>
          <w:szCs w:val="24"/>
        </w:rPr>
      </w:pPr>
    </w:p>
    <w:p w14:paraId="2D1A147D" w14:textId="5C90B788" w:rsidR="006F4E5D" w:rsidRDefault="006F4E5D" w:rsidP="00B265FC">
      <w:pPr>
        <w:jc w:val="both"/>
        <w:rPr>
          <w:rFonts w:ascii="Book Antiqua" w:hAnsi="Book Antiqua"/>
          <w:noProof/>
          <w:sz w:val="24"/>
          <w:szCs w:val="24"/>
        </w:rPr>
      </w:pPr>
    </w:p>
    <w:p w14:paraId="36DDB81F" w14:textId="72ED3D53" w:rsidR="006F4E5D" w:rsidRDefault="006F4E5D" w:rsidP="00B265FC">
      <w:pPr>
        <w:jc w:val="both"/>
        <w:rPr>
          <w:rFonts w:ascii="Book Antiqua" w:hAnsi="Book Antiqua"/>
          <w:noProof/>
          <w:sz w:val="24"/>
          <w:szCs w:val="24"/>
        </w:rPr>
      </w:pPr>
    </w:p>
    <w:p w14:paraId="12567E9C" w14:textId="1B43D80D" w:rsidR="006F4E5D" w:rsidRDefault="006F4E5D" w:rsidP="00B265FC">
      <w:pPr>
        <w:jc w:val="both"/>
        <w:rPr>
          <w:rFonts w:ascii="Book Antiqua" w:hAnsi="Book Antiqua"/>
          <w:noProof/>
          <w:sz w:val="24"/>
          <w:szCs w:val="24"/>
        </w:rPr>
      </w:pPr>
    </w:p>
    <w:p w14:paraId="14C4391A" w14:textId="46CF4DC5" w:rsidR="006F4E5D" w:rsidRDefault="006F4E5D" w:rsidP="00B265FC">
      <w:pPr>
        <w:jc w:val="both"/>
        <w:rPr>
          <w:rFonts w:ascii="Book Antiqua" w:hAnsi="Book Antiqua"/>
          <w:noProof/>
          <w:sz w:val="24"/>
          <w:szCs w:val="24"/>
        </w:rPr>
      </w:pPr>
    </w:p>
    <w:p w14:paraId="19E768AB" w14:textId="5DA72363" w:rsidR="006F4E5D" w:rsidRDefault="006F4E5D" w:rsidP="00B265FC">
      <w:pPr>
        <w:jc w:val="both"/>
        <w:rPr>
          <w:rFonts w:ascii="Book Antiqua" w:hAnsi="Book Antiqua"/>
          <w:noProof/>
          <w:sz w:val="24"/>
          <w:szCs w:val="24"/>
        </w:rPr>
      </w:pPr>
    </w:p>
    <w:p w14:paraId="700580CD" w14:textId="1E2B31A2" w:rsidR="006F4E5D" w:rsidRDefault="006F4E5D" w:rsidP="00B265FC">
      <w:pPr>
        <w:jc w:val="both"/>
        <w:rPr>
          <w:rFonts w:ascii="Book Antiqua" w:hAnsi="Book Antiqua"/>
          <w:noProof/>
          <w:sz w:val="24"/>
          <w:szCs w:val="24"/>
        </w:rPr>
      </w:pPr>
    </w:p>
    <w:p w14:paraId="7A1BE2BF" w14:textId="1AD6C3DB" w:rsidR="006F4E5D" w:rsidRDefault="006F4E5D" w:rsidP="00B265FC">
      <w:pPr>
        <w:jc w:val="both"/>
        <w:rPr>
          <w:rFonts w:ascii="Book Antiqua" w:hAnsi="Book Antiqua"/>
          <w:noProof/>
          <w:sz w:val="24"/>
          <w:szCs w:val="24"/>
        </w:rPr>
      </w:pPr>
    </w:p>
    <w:p w14:paraId="3C2475CF" w14:textId="5DC86A74" w:rsidR="006F4E5D" w:rsidRDefault="006F4E5D" w:rsidP="00B265FC">
      <w:pPr>
        <w:jc w:val="both"/>
        <w:rPr>
          <w:rFonts w:ascii="Book Antiqua" w:hAnsi="Book Antiqua"/>
          <w:noProof/>
          <w:sz w:val="24"/>
          <w:szCs w:val="24"/>
        </w:rPr>
      </w:pPr>
    </w:p>
    <w:p w14:paraId="6CA8BF53" w14:textId="77777777" w:rsidR="006F4E5D" w:rsidRDefault="006F4E5D" w:rsidP="00B265FC">
      <w:pPr>
        <w:jc w:val="both"/>
        <w:rPr>
          <w:rFonts w:ascii="Book Antiqua" w:hAnsi="Book Antiqua"/>
          <w:noProof/>
          <w:sz w:val="24"/>
          <w:szCs w:val="24"/>
        </w:rPr>
      </w:pPr>
    </w:p>
    <w:p w14:paraId="04EB353B" w14:textId="20042FAB" w:rsidR="002F26D6" w:rsidRDefault="002F26D6" w:rsidP="00B265FC">
      <w:pPr>
        <w:jc w:val="both"/>
        <w:rPr>
          <w:rFonts w:ascii="Book Antiqua" w:hAnsi="Book Antiqua"/>
          <w:noProof/>
          <w:sz w:val="24"/>
          <w:szCs w:val="24"/>
        </w:rPr>
      </w:pPr>
    </w:p>
    <w:p w14:paraId="7449E368" w14:textId="7D3551B8" w:rsidR="002F26D6" w:rsidRDefault="002F26D6" w:rsidP="00B265FC">
      <w:pPr>
        <w:jc w:val="both"/>
        <w:rPr>
          <w:rFonts w:ascii="Book Antiqua" w:hAnsi="Book Antiqua"/>
          <w:b/>
          <w:bCs/>
          <w:noProof/>
          <w:sz w:val="24"/>
          <w:szCs w:val="24"/>
        </w:rPr>
      </w:pPr>
      <w:r w:rsidRPr="002F26D6">
        <w:rPr>
          <w:rFonts w:ascii="Book Antiqua" w:hAnsi="Book Antiqua"/>
          <w:b/>
          <w:bCs/>
          <w:noProof/>
          <w:sz w:val="24"/>
          <w:szCs w:val="24"/>
        </w:rPr>
        <w:lastRenderedPageBreak/>
        <w:t>Reference lists</w:t>
      </w:r>
    </w:p>
    <w:p w14:paraId="58B3CF51" w14:textId="77777777" w:rsidR="006F4E5D" w:rsidRPr="0058273F" w:rsidRDefault="006F4E5D" w:rsidP="0058273F">
      <w:pPr>
        <w:pStyle w:val="ListParagraph"/>
        <w:numPr>
          <w:ilvl w:val="0"/>
          <w:numId w:val="6"/>
        </w:numPr>
        <w:jc w:val="both"/>
        <w:rPr>
          <w:rFonts w:ascii="Book Antiqua" w:hAnsi="Book Antiqua"/>
          <w:noProof/>
          <w:sz w:val="24"/>
          <w:szCs w:val="24"/>
        </w:rPr>
      </w:pPr>
      <w:r>
        <w:rPr>
          <w:rFonts w:ascii="Book Antiqua" w:hAnsi="Book Antiqua"/>
          <w:noProof/>
          <w:sz w:val="24"/>
          <w:szCs w:val="24"/>
        </w:rPr>
        <w:t>Bee, R. &amp; Bee, F. (1997), Project Management, The People Challenge, The Cromwell Press.</w:t>
      </w:r>
    </w:p>
    <w:p w14:paraId="05254CF7" w14:textId="77777777" w:rsidR="006F4E5D" w:rsidRPr="0058273F" w:rsidRDefault="006F4E5D" w:rsidP="0058273F">
      <w:pPr>
        <w:pStyle w:val="ListParagraph"/>
        <w:numPr>
          <w:ilvl w:val="0"/>
          <w:numId w:val="6"/>
        </w:numPr>
        <w:jc w:val="both"/>
        <w:rPr>
          <w:rFonts w:ascii="Book Antiqua" w:hAnsi="Book Antiqua"/>
          <w:noProof/>
          <w:sz w:val="24"/>
          <w:szCs w:val="24"/>
        </w:rPr>
      </w:pPr>
      <w:r w:rsidRPr="0058273F">
        <w:rPr>
          <w:rFonts w:ascii="Book Antiqua" w:hAnsi="Book Antiqua"/>
          <w:noProof/>
          <w:sz w:val="24"/>
          <w:szCs w:val="24"/>
        </w:rPr>
        <w:t>Berkun, S. (2008), Making Things Happen, Mastering Project Management, Revised edition of the best-selling project management book, O Reilly.</w:t>
      </w:r>
    </w:p>
    <w:p w14:paraId="030660D9" w14:textId="77777777" w:rsidR="006F4E5D" w:rsidRPr="0058273F" w:rsidRDefault="006F4E5D" w:rsidP="0058273F">
      <w:pPr>
        <w:pStyle w:val="ListParagraph"/>
        <w:numPr>
          <w:ilvl w:val="0"/>
          <w:numId w:val="6"/>
        </w:numPr>
        <w:jc w:val="both"/>
        <w:rPr>
          <w:rFonts w:ascii="Book Antiqua" w:hAnsi="Book Antiqua"/>
          <w:noProof/>
          <w:sz w:val="24"/>
          <w:szCs w:val="24"/>
        </w:rPr>
      </w:pPr>
      <w:r w:rsidRPr="0058273F">
        <w:rPr>
          <w:rFonts w:ascii="Book Antiqua" w:hAnsi="Book Antiqua"/>
          <w:noProof/>
          <w:sz w:val="24"/>
          <w:szCs w:val="24"/>
        </w:rPr>
        <w:t>Burke, R. (2017), Fundamentals of Project Management, Tools and Techniques, Everbest, HK/China,</w:t>
      </w:r>
    </w:p>
    <w:p w14:paraId="26BE1264" w14:textId="77777777" w:rsidR="006F4E5D" w:rsidRPr="0058273F" w:rsidRDefault="006F4E5D" w:rsidP="0058273F">
      <w:pPr>
        <w:pStyle w:val="ListParagraph"/>
        <w:numPr>
          <w:ilvl w:val="0"/>
          <w:numId w:val="6"/>
        </w:numPr>
        <w:jc w:val="both"/>
        <w:rPr>
          <w:rFonts w:ascii="Book Antiqua" w:hAnsi="Book Antiqua"/>
          <w:noProof/>
          <w:sz w:val="24"/>
          <w:szCs w:val="24"/>
        </w:rPr>
      </w:pPr>
      <w:r w:rsidRPr="0058273F">
        <w:rPr>
          <w:rFonts w:ascii="Book Antiqua" w:hAnsi="Book Antiqua"/>
          <w:noProof/>
          <w:sz w:val="24"/>
          <w:szCs w:val="24"/>
        </w:rPr>
        <w:t>Buttrick, R. (2009), The Project Workout, The Ultimate handbook of project and programme management, Fourth Edition, Prentice Hall.</w:t>
      </w:r>
    </w:p>
    <w:p w14:paraId="64D44A97" w14:textId="77777777" w:rsidR="006F4E5D" w:rsidRPr="0058273F" w:rsidRDefault="006F4E5D" w:rsidP="0058273F">
      <w:pPr>
        <w:pStyle w:val="ListParagraph"/>
        <w:numPr>
          <w:ilvl w:val="0"/>
          <w:numId w:val="6"/>
        </w:numPr>
        <w:jc w:val="both"/>
        <w:rPr>
          <w:rFonts w:ascii="Book Antiqua" w:hAnsi="Book Antiqua"/>
          <w:noProof/>
          <w:sz w:val="24"/>
          <w:szCs w:val="24"/>
        </w:rPr>
      </w:pPr>
      <w:r w:rsidRPr="0058273F">
        <w:rPr>
          <w:rFonts w:ascii="Book Antiqua" w:hAnsi="Book Antiqua"/>
          <w:noProof/>
          <w:sz w:val="24"/>
          <w:szCs w:val="24"/>
        </w:rPr>
        <w:t xml:space="preserve">Carroll, J. (2012),Effective Project Management for a smooth performance, In </w:t>
      </w:r>
      <w:r>
        <w:rPr>
          <w:rFonts w:ascii="Book Antiqua" w:hAnsi="Book Antiqua"/>
          <w:noProof/>
          <w:sz w:val="24"/>
          <w:szCs w:val="24"/>
        </w:rPr>
        <w:t>0</w:t>
      </w:r>
      <w:r w:rsidRPr="0058273F">
        <w:rPr>
          <w:rFonts w:ascii="Book Antiqua" w:hAnsi="Book Antiqua"/>
          <w:noProof/>
          <w:sz w:val="24"/>
          <w:szCs w:val="24"/>
        </w:rPr>
        <w:t>easy steps,  Second Edition, Easy Steps Limited</w:t>
      </w:r>
    </w:p>
    <w:p w14:paraId="3F3E5F8B" w14:textId="77777777" w:rsidR="006F4E5D" w:rsidRPr="0058273F" w:rsidRDefault="006F4E5D" w:rsidP="0058273F">
      <w:pPr>
        <w:pStyle w:val="ListParagraph"/>
        <w:numPr>
          <w:ilvl w:val="0"/>
          <w:numId w:val="6"/>
        </w:numPr>
        <w:jc w:val="both"/>
        <w:rPr>
          <w:rFonts w:ascii="Book Antiqua" w:hAnsi="Book Antiqua"/>
          <w:noProof/>
          <w:sz w:val="24"/>
          <w:szCs w:val="24"/>
        </w:rPr>
      </w:pPr>
      <w:r w:rsidRPr="0058273F">
        <w:rPr>
          <w:rFonts w:ascii="Book Antiqua" w:hAnsi="Book Antiqua"/>
          <w:noProof/>
          <w:sz w:val="24"/>
          <w:szCs w:val="24"/>
        </w:rPr>
        <w:t>Davenport, T.H. &amp; Kim, J. (2013), Keeping Up with the Quants, Your Guide To Understanding+Using Analytics, Harvard Business School Publishing Corporation.</w:t>
      </w:r>
    </w:p>
    <w:p w14:paraId="56E4256C" w14:textId="77777777" w:rsidR="006F4E5D" w:rsidRPr="0058273F" w:rsidRDefault="006F4E5D" w:rsidP="0058273F">
      <w:pPr>
        <w:pStyle w:val="ListParagraph"/>
        <w:numPr>
          <w:ilvl w:val="0"/>
          <w:numId w:val="6"/>
        </w:numPr>
        <w:jc w:val="both"/>
        <w:rPr>
          <w:rFonts w:ascii="Book Antiqua" w:hAnsi="Book Antiqua"/>
          <w:noProof/>
          <w:sz w:val="24"/>
          <w:szCs w:val="24"/>
        </w:rPr>
      </w:pPr>
      <w:r w:rsidRPr="0058273F">
        <w:rPr>
          <w:rFonts w:ascii="Book Antiqua" w:hAnsi="Book Antiqua"/>
          <w:noProof/>
          <w:sz w:val="24"/>
          <w:szCs w:val="24"/>
          <w:lang w:val="fr-FR"/>
        </w:rPr>
        <w:t xml:space="preserve">Davenport, T.H. et al. </w:t>
      </w:r>
      <w:r w:rsidRPr="0058273F">
        <w:rPr>
          <w:rFonts w:ascii="Book Antiqua" w:hAnsi="Book Antiqua"/>
          <w:noProof/>
          <w:sz w:val="24"/>
          <w:szCs w:val="24"/>
        </w:rPr>
        <w:t>(2003), What’s The Big Idea ? Creating and capitalizing On The Best Management Thinking, Accenture and Laurence Prusak.</w:t>
      </w:r>
    </w:p>
    <w:p w14:paraId="097C767B" w14:textId="77777777" w:rsidR="006F4E5D" w:rsidRPr="0058273F" w:rsidRDefault="006F4E5D" w:rsidP="0058273F">
      <w:pPr>
        <w:pStyle w:val="ListParagraph"/>
        <w:numPr>
          <w:ilvl w:val="0"/>
          <w:numId w:val="6"/>
        </w:numPr>
        <w:jc w:val="both"/>
        <w:rPr>
          <w:rFonts w:ascii="Book Antiqua" w:hAnsi="Book Antiqua"/>
          <w:noProof/>
          <w:sz w:val="24"/>
          <w:szCs w:val="24"/>
        </w:rPr>
      </w:pPr>
      <w:r w:rsidRPr="0058273F">
        <w:rPr>
          <w:rFonts w:ascii="Book Antiqua" w:hAnsi="Book Antiqua"/>
          <w:noProof/>
          <w:sz w:val="24"/>
          <w:szCs w:val="24"/>
          <w:lang w:val="fr-FR"/>
        </w:rPr>
        <w:t xml:space="preserve">Davenport, T.H. et al. </w:t>
      </w:r>
      <w:r w:rsidRPr="0058273F">
        <w:rPr>
          <w:rFonts w:ascii="Book Antiqua" w:hAnsi="Book Antiqua"/>
          <w:noProof/>
          <w:sz w:val="24"/>
          <w:szCs w:val="24"/>
        </w:rPr>
        <w:t>(2012), Analytics at Work, Smarter Decisions, Better Results, Harvard Business School Publishing Corporation.</w:t>
      </w:r>
    </w:p>
    <w:p w14:paraId="06DA02C9" w14:textId="77777777" w:rsidR="006F4E5D" w:rsidRPr="0058273F" w:rsidRDefault="006F4E5D" w:rsidP="0058273F">
      <w:pPr>
        <w:pStyle w:val="ListParagraph"/>
        <w:numPr>
          <w:ilvl w:val="0"/>
          <w:numId w:val="6"/>
        </w:numPr>
        <w:jc w:val="both"/>
        <w:rPr>
          <w:rFonts w:ascii="Book Antiqua" w:hAnsi="Book Antiqua"/>
          <w:noProof/>
          <w:sz w:val="24"/>
          <w:szCs w:val="24"/>
        </w:rPr>
      </w:pPr>
      <w:r w:rsidRPr="0058273F">
        <w:rPr>
          <w:rFonts w:ascii="Book Antiqua" w:hAnsi="Book Antiqua"/>
          <w:noProof/>
          <w:sz w:val="24"/>
          <w:szCs w:val="24"/>
        </w:rPr>
        <w:t>Frame, J.D (2000), Managing Projects In Organizations, How To Make the Best Use of Time, Techniques, and People, Third Edition, Jossey- Bass.</w:t>
      </w:r>
    </w:p>
    <w:p w14:paraId="74A99209" w14:textId="77777777" w:rsidR="006F4E5D" w:rsidRPr="0058273F" w:rsidRDefault="006F4E5D" w:rsidP="0058273F">
      <w:pPr>
        <w:pStyle w:val="ListParagraph"/>
        <w:numPr>
          <w:ilvl w:val="0"/>
          <w:numId w:val="6"/>
        </w:numPr>
        <w:jc w:val="both"/>
        <w:rPr>
          <w:rFonts w:ascii="Book Antiqua" w:hAnsi="Book Antiqua"/>
          <w:noProof/>
          <w:sz w:val="24"/>
          <w:szCs w:val="24"/>
        </w:rPr>
      </w:pPr>
      <w:r w:rsidRPr="0058273F">
        <w:rPr>
          <w:rFonts w:ascii="Book Antiqua" w:hAnsi="Book Antiqua"/>
          <w:noProof/>
          <w:sz w:val="24"/>
          <w:szCs w:val="24"/>
        </w:rPr>
        <w:t>Frame, J.D. (1995), Managing Projects In Organizations, How To Make the Best Use Of Time, Techniques, And People, Revised Edition, Jossey-Bass.</w:t>
      </w:r>
    </w:p>
    <w:p w14:paraId="28546C3D" w14:textId="77777777" w:rsidR="006F4E5D" w:rsidRPr="0058273F" w:rsidRDefault="006F4E5D" w:rsidP="0058273F">
      <w:pPr>
        <w:pStyle w:val="ListParagraph"/>
        <w:numPr>
          <w:ilvl w:val="0"/>
          <w:numId w:val="6"/>
        </w:numPr>
        <w:jc w:val="both"/>
        <w:rPr>
          <w:rFonts w:ascii="Book Antiqua" w:hAnsi="Book Antiqua"/>
          <w:noProof/>
          <w:sz w:val="24"/>
          <w:szCs w:val="24"/>
        </w:rPr>
      </w:pPr>
      <w:r w:rsidRPr="0058273F">
        <w:rPr>
          <w:rFonts w:ascii="Book Antiqua" w:hAnsi="Book Antiqua"/>
          <w:noProof/>
          <w:sz w:val="24"/>
          <w:szCs w:val="24"/>
        </w:rPr>
        <w:t>Hobbs, P. (2015), Project Management, Essential Managers, Dorling Kindersley Ltd.</w:t>
      </w:r>
    </w:p>
    <w:p w14:paraId="49C93B7F" w14:textId="77777777" w:rsidR="006F4E5D" w:rsidRPr="0058273F" w:rsidRDefault="006F4E5D" w:rsidP="0058273F">
      <w:pPr>
        <w:pStyle w:val="ListParagraph"/>
        <w:numPr>
          <w:ilvl w:val="0"/>
          <w:numId w:val="6"/>
        </w:numPr>
        <w:jc w:val="both"/>
        <w:rPr>
          <w:rFonts w:ascii="Book Antiqua" w:hAnsi="Book Antiqua"/>
          <w:noProof/>
          <w:sz w:val="24"/>
          <w:szCs w:val="24"/>
        </w:rPr>
      </w:pPr>
      <w:r w:rsidRPr="0058273F">
        <w:rPr>
          <w:rFonts w:ascii="Book Antiqua" w:hAnsi="Book Antiqua"/>
          <w:noProof/>
          <w:sz w:val="24"/>
          <w:szCs w:val="24"/>
        </w:rPr>
        <w:t>Lewis, J.P (2007), Fundamentals of Project Management, WorkSmart, Simple Solutions For Busy People, Third Edition, Amacom.</w:t>
      </w:r>
    </w:p>
    <w:p w14:paraId="47FC6116" w14:textId="77777777" w:rsidR="006F4E5D" w:rsidRPr="0058273F" w:rsidRDefault="006F4E5D" w:rsidP="0058273F">
      <w:pPr>
        <w:pStyle w:val="ListParagraph"/>
        <w:numPr>
          <w:ilvl w:val="0"/>
          <w:numId w:val="6"/>
        </w:numPr>
        <w:jc w:val="both"/>
        <w:rPr>
          <w:rFonts w:ascii="Book Antiqua" w:hAnsi="Book Antiqua"/>
          <w:noProof/>
          <w:sz w:val="24"/>
          <w:szCs w:val="24"/>
        </w:rPr>
      </w:pPr>
      <w:r w:rsidRPr="0058273F">
        <w:rPr>
          <w:rFonts w:ascii="Book Antiqua" w:hAnsi="Book Antiqua"/>
          <w:noProof/>
          <w:sz w:val="24"/>
          <w:szCs w:val="24"/>
        </w:rPr>
        <w:t>Meredith, J.R &amp; Mantel S. J. (2006), Project Management, A Managerial Approch, Sixth Edition, John Willey &amp; Sons.</w:t>
      </w:r>
    </w:p>
    <w:p w14:paraId="38255CB0" w14:textId="77777777" w:rsidR="006F4E5D" w:rsidRPr="0058273F" w:rsidRDefault="006F4E5D" w:rsidP="0058273F">
      <w:pPr>
        <w:pStyle w:val="ListParagraph"/>
        <w:numPr>
          <w:ilvl w:val="0"/>
          <w:numId w:val="6"/>
        </w:numPr>
        <w:jc w:val="both"/>
        <w:rPr>
          <w:rFonts w:ascii="Book Antiqua" w:hAnsi="Book Antiqua"/>
          <w:noProof/>
          <w:sz w:val="24"/>
          <w:szCs w:val="24"/>
        </w:rPr>
      </w:pPr>
      <w:r w:rsidRPr="0058273F">
        <w:rPr>
          <w:rFonts w:ascii="Book Antiqua" w:hAnsi="Book Antiqua"/>
          <w:noProof/>
          <w:sz w:val="24"/>
          <w:szCs w:val="24"/>
        </w:rPr>
        <w:t>Morgan, P. (2017), The Business Student’s Guide To Study and Employability, Sage Publications Ltd.</w:t>
      </w:r>
    </w:p>
    <w:p w14:paraId="0C61A1A9" w14:textId="77777777" w:rsidR="006F4E5D" w:rsidRPr="0058273F" w:rsidRDefault="006F4E5D" w:rsidP="0058273F">
      <w:pPr>
        <w:pStyle w:val="ListParagraph"/>
        <w:numPr>
          <w:ilvl w:val="0"/>
          <w:numId w:val="6"/>
        </w:numPr>
        <w:jc w:val="both"/>
        <w:rPr>
          <w:rFonts w:ascii="Book Antiqua" w:hAnsi="Book Antiqua"/>
          <w:noProof/>
          <w:sz w:val="24"/>
          <w:szCs w:val="24"/>
        </w:rPr>
      </w:pPr>
      <w:r w:rsidRPr="0058273F">
        <w:rPr>
          <w:rFonts w:ascii="Book Antiqua" w:hAnsi="Book Antiqua"/>
          <w:noProof/>
          <w:sz w:val="24"/>
          <w:szCs w:val="24"/>
        </w:rPr>
        <w:t>Myers, G.F (-), Efficient &amp; Effective, The Beginners Pocket Guide For Successful Project Completion.</w:t>
      </w:r>
    </w:p>
    <w:p w14:paraId="18837C15" w14:textId="77777777" w:rsidR="006F4E5D" w:rsidRPr="0058273F" w:rsidRDefault="006F4E5D" w:rsidP="0058273F">
      <w:pPr>
        <w:pStyle w:val="ListParagraph"/>
        <w:numPr>
          <w:ilvl w:val="0"/>
          <w:numId w:val="6"/>
        </w:numPr>
        <w:jc w:val="both"/>
        <w:rPr>
          <w:rFonts w:ascii="Book Antiqua" w:hAnsi="Book Antiqua"/>
          <w:noProof/>
          <w:sz w:val="24"/>
          <w:szCs w:val="24"/>
        </w:rPr>
      </w:pPr>
      <w:r w:rsidRPr="0058273F">
        <w:rPr>
          <w:rFonts w:ascii="Book Antiqua" w:hAnsi="Book Antiqua"/>
          <w:noProof/>
          <w:sz w:val="24"/>
          <w:szCs w:val="24"/>
        </w:rPr>
        <w:t>Newton, R. (2008), The Project Manager’s Book Of Checklists, How To Complete A Project Successfully, smoothly and On Time.</w:t>
      </w:r>
    </w:p>
    <w:p w14:paraId="073BE123" w14:textId="77777777" w:rsidR="006F4E5D" w:rsidRPr="0058273F" w:rsidRDefault="006F4E5D" w:rsidP="0058273F">
      <w:pPr>
        <w:pStyle w:val="ListParagraph"/>
        <w:numPr>
          <w:ilvl w:val="0"/>
          <w:numId w:val="6"/>
        </w:numPr>
        <w:jc w:val="both"/>
        <w:rPr>
          <w:rFonts w:ascii="Book Antiqua" w:hAnsi="Book Antiqua"/>
          <w:noProof/>
          <w:sz w:val="24"/>
          <w:szCs w:val="24"/>
        </w:rPr>
      </w:pPr>
      <w:r w:rsidRPr="0058273F">
        <w:rPr>
          <w:rFonts w:ascii="Book Antiqua" w:hAnsi="Book Antiqua"/>
          <w:noProof/>
          <w:sz w:val="24"/>
          <w:szCs w:val="24"/>
        </w:rPr>
        <w:t>Newton, R. (2015), Brilliant Checklists For Project Mangers, 2</w:t>
      </w:r>
      <w:r w:rsidRPr="0058273F">
        <w:rPr>
          <w:rFonts w:ascii="Book Antiqua" w:hAnsi="Book Antiqua"/>
          <w:noProof/>
          <w:sz w:val="24"/>
          <w:szCs w:val="24"/>
          <w:vertAlign w:val="superscript"/>
        </w:rPr>
        <w:t>nd</w:t>
      </w:r>
      <w:r w:rsidRPr="0058273F">
        <w:rPr>
          <w:rFonts w:ascii="Book Antiqua" w:hAnsi="Book Antiqua"/>
          <w:noProof/>
          <w:sz w:val="24"/>
          <w:szCs w:val="24"/>
        </w:rPr>
        <w:t xml:space="preserve"> Edition, Pearson.</w:t>
      </w:r>
    </w:p>
    <w:p w14:paraId="1F38B556" w14:textId="77777777" w:rsidR="006F4E5D" w:rsidRPr="0058273F" w:rsidRDefault="006F4E5D" w:rsidP="0058273F">
      <w:pPr>
        <w:pStyle w:val="ListParagraph"/>
        <w:numPr>
          <w:ilvl w:val="0"/>
          <w:numId w:val="6"/>
        </w:numPr>
        <w:jc w:val="both"/>
        <w:rPr>
          <w:rFonts w:ascii="Book Antiqua" w:hAnsi="Book Antiqua"/>
          <w:noProof/>
          <w:sz w:val="24"/>
          <w:szCs w:val="24"/>
        </w:rPr>
      </w:pPr>
      <w:r w:rsidRPr="0058273F">
        <w:rPr>
          <w:rFonts w:ascii="Book Antiqua" w:hAnsi="Book Antiqua"/>
          <w:noProof/>
          <w:sz w:val="24"/>
          <w:szCs w:val="24"/>
        </w:rPr>
        <w:t>O’Connel, F. (2011), What You Need To Know About Project Management, Fergus O’Connell.</w:t>
      </w:r>
    </w:p>
    <w:p w14:paraId="5D9171DE" w14:textId="77777777" w:rsidR="006F4E5D" w:rsidRPr="0058273F" w:rsidRDefault="006F4E5D" w:rsidP="0058273F">
      <w:pPr>
        <w:pStyle w:val="ListParagraph"/>
        <w:numPr>
          <w:ilvl w:val="0"/>
          <w:numId w:val="6"/>
        </w:numPr>
        <w:jc w:val="both"/>
        <w:rPr>
          <w:rFonts w:ascii="Book Antiqua" w:hAnsi="Book Antiqua"/>
          <w:noProof/>
          <w:sz w:val="24"/>
          <w:szCs w:val="24"/>
        </w:rPr>
      </w:pPr>
      <w:r w:rsidRPr="0058273F">
        <w:rPr>
          <w:rFonts w:ascii="Book Antiqua" w:hAnsi="Book Antiqua"/>
          <w:noProof/>
          <w:sz w:val="24"/>
          <w:szCs w:val="24"/>
        </w:rPr>
        <w:t>Sanchez, R. &amp; Heene, A. (2005), Competence Perspectives On Managing Internal Processes, Advances Applied Business Strategy. Volume 7, Elsevier</w:t>
      </w:r>
    </w:p>
    <w:p w14:paraId="2FCA3262" w14:textId="77777777" w:rsidR="006F4E5D" w:rsidRPr="0058273F" w:rsidRDefault="006F4E5D" w:rsidP="0058273F">
      <w:pPr>
        <w:pStyle w:val="ListParagraph"/>
        <w:numPr>
          <w:ilvl w:val="0"/>
          <w:numId w:val="6"/>
        </w:numPr>
        <w:jc w:val="both"/>
        <w:rPr>
          <w:rFonts w:ascii="Book Antiqua" w:hAnsi="Book Antiqua"/>
          <w:noProof/>
          <w:sz w:val="24"/>
          <w:szCs w:val="24"/>
        </w:rPr>
      </w:pPr>
      <w:r w:rsidRPr="0058273F">
        <w:rPr>
          <w:rFonts w:ascii="Book Antiqua" w:hAnsi="Book Antiqua"/>
          <w:noProof/>
          <w:sz w:val="24"/>
          <w:szCs w:val="24"/>
        </w:rPr>
        <w:t>Smith, S. (1997), Make Things Happen, Readymade Tools for Peroject Management, Kogan Page.</w:t>
      </w:r>
    </w:p>
    <w:p w14:paraId="7AFBA02E" w14:textId="77777777" w:rsidR="006F4E5D" w:rsidRDefault="006F4E5D" w:rsidP="0058273F">
      <w:pPr>
        <w:pStyle w:val="ListParagraph"/>
        <w:numPr>
          <w:ilvl w:val="0"/>
          <w:numId w:val="6"/>
        </w:numPr>
        <w:jc w:val="both"/>
        <w:rPr>
          <w:rFonts w:ascii="Book Antiqua" w:hAnsi="Book Antiqua"/>
          <w:noProof/>
          <w:sz w:val="24"/>
          <w:szCs w:val="24"/>
        </w:rPr>
      </w:pPr>
      <w:r w:rsidRPr="0058273F">
        <w:rPr>
          <w:rFonts w:ascii="Book Antiqua" w:hAnsi="Book Antiqua"/>
          <w:noProof/>
          <w:sz w:val="24"/>
          <w:szCs w:val="24"/>
        </w:rPr>
        <w:lastRenderedPageBreak/>
        <w:t>Wysocki &amp; Mcgary, R. (2003), Effective Project Management, Traditional Adaptive, Extreme, Third Edition.</w:t>
      </w:r>
    </w:p>
    <w:sectPr w:rsidR="006F4E5D" w:rsidSect="00433145">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39296" w14:textId="77777777" w:rsidR="00A4780C" w:rsidRDefault="00A4780C" w:rsidP="006031F8">
      <w:pPr>
        <w:spacing w:after="0" w:line="240" w:lineRule="auto"/>
      </w:pPr>
      <w:r>
        <w:separator/>
      </w:r>
    </w:p>
  </w:endnote>
  <w:endnote w:type="continuationSeparator" w:id="0">
    <w:p w14:paraId="4F713300" w14:textId="77777777" w:rsidR="00A4780C" w:rsidRDefault="00A4780C" w:rsidP="006031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5281777"/>
      <w:docPartObj>
        <w:docPartGallery w:val="Page Numbers (Bottom of Page)"/>
        <w:docPartUnique/>
      </w:docPartObj>
    </w:sdtPr>
    <w:sdtEndPr>
      <w:rPr>
        <w:noProof/>
      </w:rPr>
    </w:sdtEndPr>
    <w:sdtContent>
      <w:p w14:paraId="0AC0C737" w14:textId="4C879200" w:rsidR="002A245F" w:rsidRDefault="002A24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A6D57F" w14:textId="0F06964D" w:rsidR="006031F8" w:rsidRDefault="006031F8">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39830" w14:textId="77777777" w:rsidR="00A4780C" w:rsidRDefault="00A4780C" w:rsidP="006031F8">
      <w:pPr>
        <w:spacing w:after="0" w:line="240" w:lineRule="auto"/>
      </w:pPr>
      <w:r>
        <w:separator/>
      </w:r>
    </w:p>
  </w:footnote>
  <w:footnote w:type="continuationSeparator" w:id="0">
    <w:p w14:paraId="463AC327" w14:textId="77777777" w:rsidR="00A4780C" w:rsidRDefault="00A4780C" w:rsidP="006031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6128F"/>
    <w:multiLevelType w:val="hybridMultilevel"/>
    <w:tmpl w:val="354AC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BA2FD2"/>
    <w:multiLevelType w:val="hybridMultilevel"/>
    <w:tmpl w:val="391EB0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9F43E4"/>
    <w:multiLevelType w:val="hybridMultilevel"/>
    <w:tmpl w:val="A762E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A74904"/>
    <w:multiLevelType w:val="hybridMultilevel"/>
    <w:tmpl w:val="A65A41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AC711D"/>
    <w:multiLevelType w:val="hybridMultilevel"/>
    <w:tmpl w:val="5FE8B01A"/>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5" w15:restartNumberingAfterBreak="0">
    <w:nsid w:val="6E8F2D4F"/>
    <w:multiLevelType w:val="hybridMultilevel"/>
    <w:tmpl w:val="ECCAB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7AwNDE2MTMwAWILSyUdpeDU4uLM/DyQAsNaAI/TBh4sAAAA"/>
  </w:docVars>
  <w:rsids>
    <w:rsidRoot w:val="00CE2229"/>
    <w:rsid w:val="00004BD7"/>
    <w:rsid w:val="00014273"/>
    <w:rsid w:val="0001788F"/>
    <w:rsid w:val="000221D9"/>
    <w:rsid w:val="00026979"/>
    <w:rsid w:val="0004541D"/>
    <w:rsid w:val="00054042"/>
    <w:rsid w:val="000556B2"/>
    <w:rsid w:val="00085A68"/>
    <w:rsid w:val="000A552C"/>
    <w:rsid w:val="000B78A2"/>
    <w:rsid w:val="000E08A0"/>
    <w:rsid w:val="000E360D"/>
    <w:rsid w:val="000E4DC9"/>
    <w:rsid w:val="000F11A2"/>
    <w:rsid w:val="00112569"/>
    <w:rsid w:val="001171F0"/>
    <w:rsid w:val="00125ABB"/>
    <w:rsid w:val="001438CA"/>
    <w:rsid w:val="0017445A"/>
    <w:rsid w:val="00182E0B"/>
    <w:rsid w:val="001A6AC9"/>
    <w:rsid w:val="001C5B4A"/>
    <w:rsid w:val="001C76BD"/>
    <w:rsid w:val="001E29B8"/>
    <w:rsid w:val="00217938"/>
    <w:rsid w:val="0024156E"/>
    <w:rsid w:val="002732D3"/>
    <w:rsid w:val="00293714"/>
    <w:rsid w:val="002A245F"/>
    <w:rsid w:val="002B55AC"/>
    <w:rsid w:val="002C1633"/>
    <w:rsid w:val="002C5C56"/>
    <w:rsid w:val="002D1BA2"/>
    <w:rsid w:val="002E7E7E"/>
    <w:rsid w:val="002F26D6"/>
    <w:rsid w:val="002F3605"/>
    <w:rsid w:val="00300EB3"/>
    <w:rsid w:val="00305C9A"/>
    <w:rsid w:val="0030707B"/>
    <w:rsid w:val="00311E2D"/>
    <w:rsid w:val="0031718E"/>
    <w:rsid w:val="00331340"/>
    <w:rsid w:val="00341747"/>
    <w:rsid w:val="00357F73"/>
    <w:rsid w:val="003762BB"/>
    <w:rsid w:val="003A18AB"/>
    <w:rsid w:val="003C17E9"/>
    <w:rsid w:val="004160AC"/>
    <w:rsid w:val="00433145"/>
    <w:rsid w:val="004371E9"/>
    <w:rsid w:val="00460606"/>
    <w:rsid w:val="00497710"/>
    <w:rsid w:val="004A49A1"/>
    <w:rsid w:val="004A7BB0"/>
    <w:rsid w:val="004B2D32"/>
    <w:rsid w:val="004C4DAE"/>
    <w:rsid w:val="004F20E5"/>
    <w:rsid w:val="00510B12"/>
    <w:rsid w:val="00525F72"/>
    <w:rsid w:val="005264D9"/>
    <w:rsid w:val="0054081A"/>
    <w:rsid w:val="00544B40"/>
    <w:rsid w:val="00546116"/>
    <w:rsid w:val="005477CE"/>
    <w:rsid w:val="00566623"/>
    <w:rsid w:val="00576B62"/>
    <w:rsid w:val="0057744F"/>
    <w:rsid w:val="0058273F"/>
    <w:rsid w:val="00582BB1"/>
    <w:rsid w:val="00594517"/>
    <w:rsid w:val="005A6A3D"/>
    <w:rsid w:val="005A6F3C"/>
    <w:rsid w:val="005B5DA1"/>
    <w:rsid w:val="005C1962"/>
    <w:rsid w:val="005E71D7"/>
    <w:rsid w:val="006031F8"/>
    <w:rsid w:val="006049A5"/>
    <w:rsid w:val="00610541"/>
    <w:rsid w:val="0061262F"/>
    <w:rsid w:val="00626CD3"/>
    <w:rsid w:val="0063523F"/>
    <w:rsid w:val="00672770"/>
    <w:rsid w:val="00677F08"/>
    <w:rsid w:val="006A5BAB"/>
    <w:rsid w:val="006B2AAA"/>
    <w:rsid w:val="006D6096"/>
    <w:rsid w:val="006F4E5D"/>
    <w:rsid w:val="006F54ED"/>
    <w:rsid w:val="00735C64"/>
    <w:rsid w:val="007A4DBC"/>
    <w:rsid w:val="007C3717"/>
    <w:rsid w:val="007E50CD"/>
    <w:rsid w:val="007F54BA"/>
    <w:rsid w:val="0081789B"/>
    <w:rsid w:val="0086091C"/>
    <w:rsid w:val="00863DD8"/>
    <w:rsid w:val="00873E44"/>
    <w:rsid w:val="008942BF"/>
    <w:rsid w:val="008C2579"/>
    <w:rsid w:val="008C4742"/>
    <w:rsid w:val="008C681D"/>
    <w:rsid w:val="008F5595"/>
    <w:rsid w:val="0090552F"/>
    <w:rsid w:val="00912812"/>
    <w:rsid w:val="00936647"/>
    <w:rsid w:val="009A520B"/>
    <w:rsid w:val="009D0BFA"/>
    <w:rsid w:val="009E0223"/>
    <w:rsid w:val="00A10B7F"/>
    <w:rsid w:val="00A13D27"/>
    <w:rsid w:val="00A422CD"/>
    <w:rsid w:val="00A44AF6"/>
    <w:rsid w:val="00A469E4"/>
    <w:rsid w:val="00A4780C"/>
    <w:rsid w:val="00A53CBE"/>
    <w:rsid w:val="00A63B94"/>
    <w:rsid w:val="00A76F9D"/>
    <w:rsid w:val="00A82A20"/>
    <w:rsid w:val="00A93576"/>
    <w:rsid w:val="00AA0F9A"/>
    <w:rsid w:val="00AA4402"/>
    <w:rsid w:val="00AC1E58"/>
    <w:rsid w:val="00AF0C81"/>
    <w:rsid w:val="00AF0D04"/>
    <w:rsid w:val="00AF184F"/>
    <w:rsid w:val="00B20ABE"/>
    <w:rsid w:val="00B265FC"/>
    <w:rsid w:val="00B665ED"/>
    <w:rsid w:val="00B66E8E"/>
    <w:rsid w:val="00B85B13"/>
    <w:rsid w:val="00B869EB"/>
    <w:rsid w:val="00B94922"/>
    <w:rsid w:val="00BA0F63"/>
    <w:rsid w:val="00BB3516"/>
    <w:rsid w:val="00BC7B4F"/>
    <w:rsid w:val="00BD2D70"/>
    <w:rsid w:val="00C25C75"/>
    <w:rsid w:val="00C4140F"/>
    <w:rsid w:val="00C47410"/>
    <w:rsid w:val="00C52F01"/>
    <w:rsid w:val="00C76F13"/>
    <w:rsid w:val="00C9101A"/>
    <w:rsid w:val="00C96902"/>
    <w:rsid w:val="00CB7423"/>
    <w:rsid w:val="00CD70FD"/>
    <w:rsid w:val="00CE1994"/>
    <w:rsid w:val="00CE2229"/>
    <w:rsid w:val="00CF27C9"/>
    <w:rsid w:val="00CF497A"/>
    <w:rsid w:val="00D27C8D"/>
    <w:rsid w:val="00D72376"/>
    <w:rsid w:val="00DC1F01"/>
    <w:rsid w:val="00DD7CF0"/>
    <w:rsid w:val="00DE21E3"/>
    <w:rsid w:val="00E033DB"/>
    <w:rsid w:val="00E22459"/>
    <w:rsid w:val="00E2344C"/>
    <w:rsid w:val="00E23A71"/>
    <w:rsid w:val="00E42FA3"/>
    <w:rsid w:val="00E52978"/>
    <w:rsid w:val="00E64248"/>
    <w:rsid w:val="00E67B52"/>
    <w:rsid w:val="00E753F4"/>
    <w:rsid w:val="00E9566B"/>
    <w:rsid w:val="00EF6C05"/>
    <w:rsid w:val="00F01E22"/>
    <w:rsid w:val="00F16C56"/>
    <w:rsid w:val="00F2073D"/>
    <w:rsid w:val="00F52BC0"/>
    <w:rsid w:val="00F63843"/>
    <w:rsid w:val="00F833C8"/>
    <w:rsid w:val="00F844BB"/>
    <w:rsid w:val="00F87938"/>
    <w:rsid w:val="00F94574"/>
    <w:rsid w:val="00FA03CB"/>
    <w:rsid w:val="00FD2E09"/>
    <w:rsid w:val="00FE6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E1DED"/>
  <w15:chartTrackingRefBased/>
  <w15:docId w15:val="{DAF79CD9-D296-4DD4-83E9-F1C72692E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31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3145"/>
    <w:rPr>
      <w:rFonts w:eastAsiaTheme="minorEastAsia"/>
      <w:lang w:val="en-US"/>
    </w:rPr>
  </w:style>
  <w:style w:type="paragraph" w:styleId="ListParagraph">
    <w:name w:val="List Paragraph"/>
    <w:basedOn w:val="Normal"/>
    <w:uiPriority w:val="34"/>
    <w:qFormat/>
    <w:rsid w:val="00217938"/>
    <w:pPr>
      <w:ind w:left="720"/>
      <w:contextualSpacing/>
    </w:pPr>
  </w:style>
  <w:style w:type="paragraph" w:styleId="Header">
    <w:name w:val="header"/>
    <w:basedOn w:val="Normal"/>
    <w:link w:val="HeaderChar"/>
    <w:uiPriority w:val="99"/>
    <w:unhideWhenUsed/>
    <w:rsid w:val="006031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31F8"/>
  </w:style>
  <w:style w:type="paragraph" w:styleId="Footer">
    <w:name w:val="footer"/>
    <w:basedOn w:val="Normal"/>
    <w:link w:val="FooterChar"/>
    <w:uiPriority w:val="99"/>
    <w:unhideWhenUsed/>
    <w:rsid w:val="006031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31F8"/>
  </w:style>
  <w:style w:type="table" w:styleId="TableGrid">
    <w:name w:val="Table Grid"/>
    <w:basedOn w:val="TableNormal"/>
    <w:uiPriority w:val="39"/>
    <w:rsid w:val="005461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A49A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Calendar2">
    <w:name w:val="Calendar 2"/>
    <w:basedOn w:val="TableNormal"/>
    <w:uiPriority w:val="99"/>
    <w:qFormat/>
    <w:rsid w:val="00054042"/>
    <w:pPr>
      <w:spacing w:after="0" w:line="240" w:lineRule="auto"/>
      <w:jc w:val="center"/>
    </w:pPr>
    <w:rPr>
      <w:rFonts w:eastAsiaTheme="minorEastAsia"/>
      <w:sz w:val="28"/>
      <w:szCs w:val="28"/>
      <w:lang w:val="en-US"/>
    </w:rPr>
    <w:tblPr>
      <w:tblBorders>
        <w:insideV w:val="single" w:sz="4" w:space="0" w:color="8EAADB" w:themeColor="accent1" w:themeTint="99"/>
      </w:tblBorders>
    </w:tblPr>
    <w:tblStylePr w:type="firstRow">
      <w:rPr>
        <w:rFonts w:asciiTheme="majorHAnsi" w:hAnsiTheme="majorHAnsi"/>
        <w:b w:val="0"/>
        <w:i w:val="0"/>
        <w:caps/>
        <w:smallCaps w:val="0"/>
        <w:color w:val="4472C4" w:themeColor="accent1"/>
        <w:spacing w:val="20"/>
        <w:sz w:val="32"/>
      </w:rPr>
      <w:tblPr/>
      <w:tcPr>
        <w:tcBorders>
          <w:top w:val="nil"/>
          <w:left w:val="nil"/>
          <w:bottom w:val="nil"/>
          <w:right w:val="nil"/>
          <w:insideH w:val="nil"/>
          <w:insideV w:val="nil"/>
          <w:tl2br w:val="nil"/>
          <w:tr2bl w:val="nil"/>
        </w:tcBorders>
      </w:tcPr>
    </w:tblStylePr>
  </w:style>
  <w:style w:type="character" w:styleId="CommentReference">
    <w:name w:val="annotation reference"/>
    <w:basedOn w:val="DefaultParagraphFont"/>
    <w:uiPriority w:val="99"/>
    <w:semiHidden/>
    <w:unhideWhenUsed/>
    <w:rsid w:val="007F54BA"/>
    <w:rPr>
      <w:sz w:val="16"/>
      <w:szCs w:val="16"/>
    </w:rPr>
  </w:style>
  <w:style w:type="paragraph" w:styleId="CommentText">
    <w:name w:val="annotation text"/>
    <w:basedOn w:val="Normal"/>
    <w:link w:val="CommentTextChar"/>
    <w:uiPriority w:val="99"/>
    <w:semiHidden/>
    <w:unhideWhenUsed/>
    <w:rsid w:val="007F54BA"/>
    <w:pPr>
      <w:spacing w:line="240" w:lineRule="auto"/>
    </w:pPr>
    <w:rPr>
      <w:sz w:val="20"/>
      <w:szCs w:val="20"/>
    </w:rPr>
  </w:style>
  <w:style w:type="character" w:customStyle="1" w:styleId="CommentTextChar">
    <w:name w:val="Comment Text Char"/>
    <w:basedOn w:val="DefaultParagraphFont"/>
    <w:link w:val="CommentText"/>
    <w:uiPriority w:val="99"/>
    <w:semiHidden/>
    <w:rsid w:val="007F54BA"/>
    <w:rPr>
      <w:sz w:val="20"/>
      <w:szCs w:val="20"/>
    </w:rPr>
  </w:style>
  <w:style w:type="paragraph" w:styleId="CommentSubject">
    <w:name w:val="annotation subject"/>
    <w:basedOn w:val="CommentText"/>
    <w:next w:val="CommentText"/>
    <w:link w:val="CommentSubjectChar"/>
    <w:uiPriority w:val="99"/>
    <w:semiHidden/>
    <w:unhideWhenUsed/>
    <w:rsid w:val="007F54BA"/>
    <w:rPr>
      <w:b/>
      <w:bCs/>
    </w:rPr>
  </w:style>
  <w:style w:type="character" w:customStyle="1" w:styleId="CommentSubjectChar">
    <w:name w:val="Comment Subject Char"/>
    <w:basedOn w:val="CommentTextChar"/>
    <w:link w:val="CommentSubject"/>
    <w:uiPriority w:val="99"/>
    <w:semiHidden/>
    <w:rsid w:val="007F54BA"/>
    <w:rPr>
      <w:b/>
      <w:bCs/>
      <w:sz w:val="20"/>
      <w:szCs w:val="20"/>
    </w:rPr>
  </w:style>
  <w:style w:type="paragraph" w:styleId="BalloonText">
    <w:name w:val="Balloon Text"/>
    <w:basedOn w:val="Normal"/>
    <w:link w:val="BalloonTextChar"/>
    <w:uiPriority w:val="99"/>
    <w:semiHidden/>
    <w:unhideWhenUsed/>
    <w:rsid w:val="007F54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54BA"/>
    <w:rPr>
      <w:rFonts w:ascii="Segoe UI" w:hAnsi="Segoe UI" w:cs="Segoe UI"/>
      <w:sz w:val="18"/>
      <w:szCs w:val="18"/>
    </w:rPr>
  </w:style>
  <w:style w:type="character" w:styleId="Hyperlink">
    <w:name w:val="Hyperlink"/>
    <w:basedOn w:val="DefaultParagraphFont"/>
    <w:uiPriority w:val="99"/>
    <w:semiHidden/>
    <w:unhideWhenUsed/>
    <w:rsid w:val="005477C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24303">
      <w:bodyDiv w:val="1"/>
      <w:marLeft w:val="0"/>
      <w:marRight w:val="0"/>
      <w:marTop w:val="0"/>
      <w:marBottom w:val="0"/>
      <w:divBdr>
        <w:top w:val="none" w:sz="0" w:space="0" w:color="auto"/>
        <w:left w:val="none" w:sz="0" w:space="0" w:color="auto"/>
        <w:bottom w:val="none" w:sz="0" w:space="0" w:color="auto"/>
        <w:right w:val="none" w:sz="0" w:space="0" w:color="auto"/>
      </w:divBdr>
    </w:div>
    <w:div w:id="147747439">
      <w:bodyDiv w:val="1"/>
      <w:marLeft w:val="0"/>
      <w:marRight w:val="0"/>
      <w:marTop w:val="0"/>
      <w:marBottom w:val="0"/>
      <w:divBdr>
        <w:top w:val="none" w:sz="0" w:space="0" w:color="auto"/>
        <w:left w:val="none" w:sz="0" w:space="0" w:color="auto"/>
        <w:bottom w:val="none" w:sz="0" w:space="0" w:color="auto"/>
        <w:right w:val="none" w:sz="0" w:space="0" w:color="auto"/>
      </w:divBdr>
    </w:div>
    <w:div w:id="198589550">
      <w:bodyDiv w:val="1"/>
      <w:marLeft w:val="0"/>
      <w:marRight w:val="0"/>
      <w:marTop w:val="0"/>
      <w:marBottom w:val="0"/>
      <w:divBdr>
        <w:top w:val="none" w:sz="0" w:space="0" w:color="auto"/>
        <w:left w:val="none" w:sz="0" w:space="0" w:color="auto"/>
        <w:bottom w:val="none" w:sz="0" w:space="0" w:color="auto"/>
        <w:right w:val="none" w:sz="0" w:space="0" w:color="auto"/>
      </w:divBdr>
    </w:div>
    <w:div w:id="231552592">
      <w:bodyDiv w:val="1"/>
      <w:marLeft w:val="0"/>
      <w:marRight w:val="0"/>
      <w:marTop w:val="0"/>
      <w:marBottom w:val="0"/>
      <w:divBdr>
        <w:top w:val="none" w:sz="0" w:space="0" w:color="auto"/>
        <w:left w:val="none" w:sz="0" w:space="0" w:color="auto"/>
        <w:bottom w:val="none" w:sz="0" w:space="0" w:color="auto"/>
        <w:right w:val="none" w:sz="0" w:space="0" w:color="auto"/>
      </w:divBdr>
    </w:div>
    <w:div w:id="376978941">
      <w:bodyDiv w:val="1"/>
      <w:marLeft w:val="0"/>
      <w:marRight w:val="0"/>
      <w:marTop w:val="0"/>
      <w:marBottom w:val="0"/>
      <w:divBdr>
        <w:top w:val="none" w:sz="0" w:space="0" w:color="auto"/>
        <w:left w:val="none" w:sz="0" w:space="0" w:color="auto"/>
        <w:bottom w:val="none" w:sz="0" w:space="0" w:color="auto"/>
        <w:right w:val="none" w:sz="0" w:space="0" w:color="auto"/>
      </w:divBdr>
    </w:div>
    <w:div w:id="529682960">
      <w:bodyDiv w:val="1"/>
      <w:marLeft w:val="0"/>
      <w:marRight w:val="0"/>
      <w:marTop w:val="0"/>
      <w:marBottom w:val="0"/>
      <w:divBdr>
        <w:top w:val="none" w:sz="0" w:space="0" w:color="auto"/>
        <w:left w:val="none" w:sz="0" w:space="0" w:color="auto"/>
        <w:bottom w:val="none" w:sz="0" w:space="0" w:color="auto"/>
        <w:right w:val="none" w:sz="0" w:space="0" w:color="auto"/>
      </w:divBdr>
    </w:div>
    <w:div w:id="569073622">
      <w:bodyDiv w:val="1"/>
      <w:marLeft w:val="0"/>
      <w:marRight w:val="0"/>
      <w:marTop w:val="0"/>
      <w:marBottom w:val="0"/>
      <w:divBdr>
        <w:top w:val="none" w:sz="0" w:space="0" w:color="auto"/>
        <w:left w:val="none" w:sz="0" w:space="0" w:color="auto"/>
        <w:bottom w:val="none" w:sz="0" w:space="0" w:color="auto"/>
        <w:right w:val="none" w:sz="0" w:space="0" w:color="auto"/>
      </w:divBdr>
    </w:div>
    <w:div w:id="680012390">
      <w:bodyDiv w:val="1"/>
      <w:marLeft w:val="0"/>
      <w:marRight w:val="0"/>
      <w:marTop w:val="0"/>
      <w:marBottom w:val="0"/>
      <w:divBdr>
        <w:top w:val="none" w:sz="0" w:space="0" w:color="auto"/>
        <w:left w:val="none" w:sz="0" w:space="0" w:color="auto"/>
        <w:bottom w:val="none" w:sz="0" w:space="0" w:color="auto"/>
        <w:right w:val="none" w:sz="0" w:space="0" w:color="auto"/>
      </w:divBdr>
    </w:div>
    <w:div w:id="704793245">
      <w:bodyDiv w:val="1"/>
      <w:marLeft w:val="0"/>
      <w:marRight w:val="0"/>
      <w:marTop w:val="0"/>
      <w:marBottom w:val="0"/>
      <w:divBdr>
        <w:top w:val="none" w:sz="0" w:space="0" w:color="auto"/>
        <w:left w:val="none" w:sz="0" w:space="0" w:color="auto"/>
        <w:bottom w:val="none" w:sz="0" w:space="0" w:color="auto"/>
        <w:right w:val="none" w:sz="0" w:space="0" w:color="auto"/>
      </w:divBdr>
    </w:div>
    <w:div w:id="999577379">
      <w:bodyDiv w:val="1"/>
      <w:marLeft w:val="0"/>
      <w:marRight w:val="0"/>
      <w:marTop w:val="0"/>
      <w:marBottom w:val="0"/>
      <w:divBdr>
        <w:top w:val="none" w:sz="0" w:space="0" w:color="auto"/>
        <w:left w:val="none" w:sz="0" w:space="0" w:color="auto"/>
        <w:bottom w:val="none" w:sz="0" w:space="0" w:color="auto"/>
        <w:right w:val="none" w:sz="0" w:space="0" w:color="auto"/>
      </w:divBdr>
    </w:div>
    <w:div w:id="1628855300">
      <w:bodyDiv w:val="1"/>
      <w:marLeft w:val="0"/>
      <w:marRight w:val="0"/>
      <w:marTop w:val="0"/>
      <w:marBottom w:val="0"/>
      <w:divBdr>
        <w:top w:val="none" w:sz="0" w:space="0" w:color="auto"/>
        <w:left w:val="none" w:sz="0" w:space="0" w:color="auto"/>
        <w:bottom w:val="none" w:sz="0" w:space="0" w:color="auto"/>
        <w:right w:val="none" w:sz="0" w:space="0" w:color="auto"/>
      </w:divBdr>
    </w:div>
    <w:div w:id="1713338283">
      <w:bodyDiv w:val="1"/>
      <w:marLeft w:val="0"/>
      <w:marRight w:val="0"/>
      <w:marTop w:val="0"/>
      <w:marBottom w:val="0"/>
      <w:divBdr>
        <w:top w:val="none" w:sz="0" w:space="0" w:color="auto"/>
        <w:left w:val="none" w:sz="0" w:space="0" w:color="auto"/>
        <w:bottom w:val="none" w:sz="0" w:space="0" w:color="auto"/>
        <w:right w:val="none" w:sz="0" w:space="0" w:color="auto"/>
      </w:divBdr>
    </w:div>
    <w:div w:id="1846283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sv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emf"/><Relationship Id="rId19" Type="http://schemas.openxmlformats.org/officeDocument/2006/relationships/image" Target="media/image11.svg"/><Relationship Id="rId4" Type="http://schemas.openxmlformats.org/officeDocument/2006/relationships/settings" Target="settings.xml"/><Relationship Id="rId9" Type="http://schemas.openxmlformats.org/officeDocument/2006/relationships/hyperlink" Target="https://www.hsrd.research.va.gov/funding/quad_charts.cfm" TargetMode="External"/><Relationship Id="rId14" Type="http://schemas.openxmlformats.org/officeDocument/2006/relationships/image" Target="media/image6.sv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SWANSEA BUSINESS CAMPUS June 2021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3812</Words>
  <Characters>21733</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EMPLOYMENT SUPPORT TO UNEMPLOYED INDIVIDUALS</vt:lpstr>
    </vt:vector>
  </TitlesOfParts>
  <Company>UNIVERSITY OF WALES TRINITY SAINT DAVID</Company>
  <LinksUpToDate>false</LinksUpToDate>
  <CharactersWithSpaces>25495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EMPLOYMENT SUPPORT TO UNEMPLOYED INDIVIDUALS</dc:title>
  <dc:subject/>
  <dc:creator>Theodore Toko Manzambi 1904060</dc:creator>
  <cp:keywords/>
  <dc:description/>
  <cp:lastModifiedBy>Theodore Manzambi</cp:lastModifiedBy>
  <cp:revision>2</cp:revision>
  <dcterms:created xsi:type="dcterms:W3CDTF">2021-06-25T02:42:00Z</dcterms:created>
  <dcterms:modified xsi:type="dcterms:W3CDTF">2021-06-25T02:42:00Z</dcterms:modified>
</cp:coreProperties>
</file>