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0602F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Aubrey, K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et al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(2018)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Understanding and Using Educational Theories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. London: SAGE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5C46C79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22649207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Bankuet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(2021)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How do food banks work?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6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https://www.bankuet.co.uk/blog/how-do-food-banks-work-6-common-questions-answered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0742CEAB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28FF2B79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Bates, B. (2019)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Learning Theories Simplified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. 2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nd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edn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. London: SAGE Productions Ltd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60338105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32E98245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Bowlby, J. (1979). The </w:t>
      </w:r>
      <w:proofErr w:type="spell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bowlby-ainsworth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attachment theory.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Behavioral and Brain Sciences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,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2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(4), pp.637-638. (Accessed on: 27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33768A8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3FB6DBD5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British Association for social workers (2008)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All Wales Child Protection Procedures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Available at: </w:t>
      </w:r>
      <w:hyperlink r:id="rId7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https://www.basw.co.uk/system/files/resources/basw_125225-1_0.pdf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24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651C5C4F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0C0E2C0D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British Association for Social workers (no date)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What do social workers do?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8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https://www.basw.co.uk/resources/become-social-worker/what-do-social-workers-do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nd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16BCB109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5FE07697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Cambridge University (2017)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31-the right to an adequate standard of living.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9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https://www.cambridge.org/core/books/abs/judicial-application-of-human-rights-law/right-to-an-adequate-standard-of-living/D6DAC6AD09DD42A93D595E32FC58D6E8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1327445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47A346BE" w14:textId="37918C05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Citizen’s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advice (2021)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If there’s a child protection conference for your child.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10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https://www.citizensadvice.org.uk/family/children-and-young-people/protecting-children/if-theres-a-child-protection-conference-for-your-child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5DDDD265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21DD51B2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Clase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Primary School (2022)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Family </w:t>
      </w:r>
      <w:proofErr w:type="spellStart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Liason</w:t>
      </w:r>
      <w:proofErr w:type="spellEnd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Manager Job Description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. Unpublished document. (Accessed on: 25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293EDCF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4016F75D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Department of Education (2002)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Education Act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Available At: </w:t>
      </w:r>
      <w:hyperlink r:id="rId11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https://www.legislation.gov.uk/ukpga/2002/32/contents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C1C8A78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7DF8F5B5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Department of education (2003)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Every Child Matters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Available at: </w:t>
      </w:r>
      <w:hyperlink r:id="rId12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A&gt;4998-DfES-ChildrenGPaperCOV (publishing.service.gov.uk)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52F711F8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6B79429D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Family support NI (2022)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what is the role of a health visitor?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13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https://www.familysupportni.gov.uk/Support/33/what-is-the-role-of-a-health-visitor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27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25FD73FA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075709E0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Flynn, H. and </w:t>
      </w:r>
      <w:proofErr w:type="spell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Starns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, B. (2004)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Protecting children: Working together to keep children safe.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Oxford: Heinemann Educational Publishers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312297DD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1728C9B0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Government (2018)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Data protection.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14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https://www.legislation.gov.uk/ukpga/2018/12/contents/enacted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29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2022).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12CE1498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06F8D2C7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HM Government (2018) W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orking together to safeguard children, a guide to inter-agency working to safeguard and promote the welfare of children. Available at:</w:t>
      </w:r>
      <w:hyperlink r:id="rId15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https://assets.publishing.service.gov.uk/government/uploads/system/uploads/attachment_data/file/942454/Working_together_to_safeguard_children_inter_agency_guidance.pdf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on:16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12BAE1AE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lastRenderedPageBreak/>
        <w:t>  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26708B55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Huitt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, W., 2007. Maslow's hierarchy of needs.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Educational psychology interactive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,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23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. (Accessed on: 27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69DFB6B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35C312E9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Information Commissioner’s Office (no date)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Guide to the General Data protection Regulation.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16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https://ico.org.uk/for-organisations/guide-to-data-protection/guide-to-the-general-data-protection-regulation-gdpr/principles/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17B942B9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39417106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Institute of health visiting (2022) W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hat is a health visitor.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  </w:t>
      </w:r>
      <w:hyperlink r:id="rId17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https://ihv.org.uk/families/what-is-a-hv/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1E99C767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0C837431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Legislation.gov.uk. 2020.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The Police (Conduct) Regulations 2020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(online) Available at: </w:t>
      </w:r>
      <w:hyperlink r:id="rId18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https://www.legislation.gov.uk/uksi/2020/4/made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28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2A0D3100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571DA57D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Lincolnshire SCP policy and procedures manual (2019)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Protocol on sharing information </w:t>
      </w:r>
      <w:proofErr w:type="gramStart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in order to</w:t>
      </w:r>
      <w:proofErr w:type="gramEnd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safeguard and promote the welfare of children.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19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https://lincolnshirescb.proceduresonline.com/pr_sharing_info.htm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(Accessed on: 27th </w:t>
      </w:r>
      <w:proofErr w:type="spell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june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27629A1B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0CBED4A7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McDowell Clark (2022)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Every child is different: the individual and diverse ways that children develop and learn.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20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https://tapestry.info/2019/08/02/every-child-is-different-the-individual-and-diverse-ways-that-children-develop-and-learn.html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of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0FF0D227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24BAE096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Morin, A. (2022)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What is child neglect?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21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https://www.verywellfamily.com/what-is-child-neglect-4151259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304699B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1F848077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National Assembly Wales (2014)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social services and wellbeing act 2014.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22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https://www.legislation.gov.uk/anaw/2014/4/contents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28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2022).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39410D6D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0FACF148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Neath Port Talbot Council (No date)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Team around the Family.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23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Team Around the Family – Neath Port Talbot Council (npt.gov.uk)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78B11319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NHS (2019)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Primary care network maturity matrix.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24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https://www.nwacademy.nhs.uk/sites/default/files/resource_files/PCN%20Maturity%20matrix%2019-20%20Final.pdf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28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2022).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3C368BE9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13A23DCB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NHS (2020)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you’re baby’s height and weight.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25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https://www.nhs.uk/conditions/baby/babys-development/height-weight-and-reviews/baby-height-and-weight/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27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5229478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14AAA58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NHS (2020)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Your baby’s health and development reviews.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26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https://www.nhs.uk/conditions/baby/babys-development/height-weight-and-reviews/baby-reviews/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nd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719D9D9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46B45AE3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NHS (no date)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Health Visitor.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27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https://www.healthcareers.nhs.uk/explore-roles/public-health/roles-public-health/health-visitor/health-visitor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on:14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2022).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100FA1FD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42C6337D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NHS Grampian (2016)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unseen child policy for health visitors, school nurses and midwives.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28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http://www.moray.gov.uk/downloads/file96049.pdf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1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st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2022).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8B20E50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71DBECF9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lastRenderedPageBreak/>
        <w:t xml:space="preserve">NHS inform (2021)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Developing a relationship with your baby. A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vailable at: </w:t>
      </w:r>
      <w:hyperlink r:id="rId29" w:anchor=":~:text=Your%20baby's%20relationships%20with%20other%20people&amp;text=Babies%20enjoy%20being%20with%20people,a%20rewarding%20life%20for%20them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https://www.nhsinform.scot/ready-steady-baby/early-parenthood/getting-to-know-your-baby/developing-a-relationship-with-your-baby#:~:text=Your%20baby's%20relationships%20with%20other%20people&amp;text=Babies%20enjoy%20being%20with%20people,a%20rewarding%20life%20for%20them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. 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20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br/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1D1F0B77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NSPCC (2021)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Attachment and child development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Available at: </w:t>
      </w:r>
      <w:hyperlink r:id="rId30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https://learning.nspcc.org.uk/child-health-development/attachment-early-years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2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nd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B078336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7A41842F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NSPCC Learning (2022)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u w:val="single"/>
          <w:lang w:val="en-US" w:eastAsia="en-GB"/>
        </w:rPr>
        <w:t>Child abuse and neglect-</w:t>
      </w:r>
      <w:proofErr w:type="spellStart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u w:val="single"/>
          <w:lang w:val="en-US" w:eastAsia="en-GB"/>
        </w:rPr>
        <w:t>recognising</w:t>
      </w:r>
      <w:proofErr w:type="spellEnd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u w:val="single"/>
          <w:lang w:val="en-US" w:eastAsia="en-GB"/>
        </w:rPr>
        <w:t xml:space="preserve"> and responding to abuse.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Available at</w:t>
      </w:r>
      <w:hyperlink r:id="rId31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https://learning.nspcc.org.uk/child-abuse-and-neglect/recognising-and-responding-to-abuse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u w:val="single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3E78E98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3FA47E0B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NSPCC Learning (2021) Child Protection plan and register statistics. Available at </w:t>
      </w:r>
      <w:hyperlink r:id="rId32" w:anchor=":~:text=If%20a%20child%20is%20considered%20to%20be%20suffering%2C,protection%20register%20%28in%20Northern%20Ireland%2C%20Scotland%20and%20Wales%29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https://learning.nspcc.org.uk/research-resources/child-protection-plan-register-statistics#:~:text=If%20a%20child%20is%20considered%20to%20be%20suffering%2C,protection%20register%20%28in%20Northern%20Ireland%2C%20Scotland%20and%20Wales%29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3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rd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24845233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03523F14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NSPCC Learning (2022)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Child Protection System in Wales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Available at: </w:t>
      </w:r>
      <w:hyperlink r:id="rId33" w:anchor="heading-top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Child protection system for Wales | NSPCC Learning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054A9FD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1AE37A3E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Operation encompass </w:t>
      </w:r>
      <w:proofErr w:type="spell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organisation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</w:t>
      </w:r>
      <w:proofErr w:type="gram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2018)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Why</w:t>
      </w:r>
      <w:proofErr w:type="gramEnd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was operation encompass created?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34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https://www.operationencompass.org/why-was-operation-encompass-created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. 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2022).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23D5534A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49E90002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RCPCH (no date)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Personal child health record.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35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https://www.rcpch.ac.uk/resources/personal-child-health-record-pchr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(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Accessed on: 19</w:t>
      </w:r>
      <w:proofErr w:type="gramStart"/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  June</w:t>
      </w:r>
      <w:proofErr w:type="gram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2022).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0AB21ED0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6E54D7B1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Royal College of Nursing (2022)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Health visiting. A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vailable at: </w:t>
      </w:r>
      <w:hyperlink r:id="rId36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https://www.rcn.org.uk/clinical-topics/children-and-young-people/health-visiting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on:24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7E3A21A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02CEA294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Safeguarding Wales (2022) ‘All Wales Practice Guide’,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Safeguarding children in relation to the Children (Abolition of Defense of Reasonable Punishment) (Wales) Act 2020.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37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Social care Wales (</w:t>
        </w:r>
        <w:proofErr w:type="spellStart"/>
        <w:proofErr w:type="gramStart"/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safeguarding.wales</w:t>
        </w:r>
        <w:proofErr w:type="spellEnd"/>
        <w:proofErr w:type="gramEnd"/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)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C3FC728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45C816A3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Save the children (no date)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A summary of the United Nations Convention on the rights of the child. Available at: </w:t>
      </w:r>
      <w:hyperlink r:id="rId38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https://www.savethechildren.org.uk/content/dam/gb/reports/humanitarian/uncrc19-summary2.pdf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on:15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2819322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69A69C58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Social Care Wales (no date)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Wales safeguarding procedures.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  </w:t>
      </w:r>
      <w:hyperlink r:id="rId39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https://www.safeguarding.wales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37C8DE6B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300991C7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Social Services and Well-Being (Wales) Act (2014) ‘Part 4 Code of Practice’.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Meeting Needs.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40" w:anchor=":~:text=The%20Social%20Services%20and%20Well-being%20%28Wales%29%20Act%202014,the%20case%20of%20a%20carer%2C%20following%20an%20assessment.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part-4-code-of-practice-meeting-needs.pdf (</w:t>
        </w:r>
        <w:proofErr w:type="spellStart"/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gov.wales</w:t>
        </w:r>
        <w:proofErr w:type="spellEnd"/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)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7A2A5023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44514E8B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lastRenderedPageBreak/>
        <w:t xml:space="preserve">Swansea Council (no date)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Continuum of Need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Available at </w:t>
      </w:r>
      <w:hyperlink r:id="rId41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 xml:space="preserve">Continuum of Need Indicators </w:t>
        </w:r>
        <w:proofErr w:type="gramStart"/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For</w:t>
        </w:r>
        <w:proofErr w:type="gramEnd"/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 xml:space="preserve"> Support (CONIFS) - Swansea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25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7E3EFFD6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51E9B0A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The Safeguarding Company (2019</w:t>
      </w:r>
      <w:proofErr w:type="gram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)  </w:t>
      </w:r>
      <w:proofErr w:type="spellStart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MyConcern</w:t>
      </w:r>
      <w:proofErr w:type="spellEnd"/>
      <w:proofErr w:type="gramEnd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.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42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https://www.myconcern.education/Account/Login?ReturnUrl=%2f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  (Accessed on: 27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2022).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0D2BA11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5DD074DB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The Safeguarding Company (2022) </w:t>
      </w:r>
      <w:proofErr w:type="spellStart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MyConcern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r w:rsidRPr="00372543">
        <w:rPr>
          <w:rFonts w:ascii="Arial" w:eastAsia="Times New Roman" w:hAnsi="Arial" w:cs="Arial"/>
          <w:color w:val="4471C4"/>
          <w:sz w:val="22"/>
          <w:szCs w:val="22"/>
          <w:u w:val="single"/>
          <w:lang w:val="en-US" w:eastAsia="en-GB"/>
        </w:rPr>
        <w:t xml:space="preserve">MYCONCERN® Safeguarding Software | The Safeguarding Company </w:t>
      </w:r>
      <w:r w:rsidRPr="00372543">
        <w:rPr>
          <w:rFonts w:ascii="Arial" w:eastAsia="Times New Roman" w:hAnsi="Arial" w:cs="Arial"/>
          <w:color w:val="000000"/>
          <w:sz w:val="22"/>
          <w:szCs w:val="22"/>
          <w:u w:val="single"/>
          <w:lang w:val="en-US" w:eastAsia="en-GB"/>
        </w:rPr>
        <w:t>(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Accessed on:3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rd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</w:t>
      </w:r>
      <w:r w:rsidRPr="00372543">
        <w:rPr>
          <w:rFonts w:ascii="Arial" w:eastAsia="Times New Roman" w:hAnsi="Arial" w:cs="Arial"/>
          <w:color w:val="000000"/>
          <w:sz w:val="22"/>
          <w:szCs w:val="22"/>
          <w:u w:val="single"/>
          <w:lang w:val="en-US" w:eastAsia="en-GB"/>
        </w:rPr>
        <w:t>)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211FCC8D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5BF712A4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Uk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Health Security Agency (2020)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A guide to </w:t>
      </w:r>
      <w:proofErr w:type="spellStart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immunisations</w:t>
      </w:r>
      <w:proofErr w:type="spellEnd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for babies born.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43" w:anchor=":~:text=giving%20hepatitis%20B%20vaccine%20at,eligible%20primary%20school%20aged%20children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https://www.gov.uk/government/publications/a-guide-to-immunisations-for-babies-up-to-13-months-of-age/a-guide-to-immunisations-for-babies-born-on-or-after-1-january-2020#:~:text=giving%20hepatitis%20B%20vaccine%20at,eligible%20primary%20school%20aged%20children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21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 xml:space="preserve">st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June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3092FA1E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119210E4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Uk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Public General acts (2004)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Children Act 2004.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44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https://www.legislation.gov.uk/ukpga/2004/31/section/52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17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2B9EB2F3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0243EFFE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UNICEF (2017)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Our Rights.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45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https://www.unicef.org.uk/wp-content/uploads/2017/09/Our-rights_UNCRC.pdf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035AA357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738FFB3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UNICEF (2019)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UNCRC Summary.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46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https://www.unicef.org.uk/wp-content/uploads/2019/10/UNCRC_summary-1_1.pdf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u w:val="single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2022).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70B63E3F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1A7EEBB4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proofErr w:type="gramStart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Unicef</w:t>
      </w:r>
      <w:proofErr w:type="spell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  (</w:t>
      </w:r>
      <w:proofErr w:type="gramEnd"/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2022)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UN Convention on the Rights of the Child - UNICEF UK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Available at: </w:t>
      </w:r>
      <w:hyperlink r:id="rId47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https://www.unicef.org.uk/what-we-do/un-convention-child-rights/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2022).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122512C3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334D896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Welsh Government (2015)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Social services and well-being (Wales) Act 2014- The Essentials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. Available at:</w:t>
      </w:r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hyperlink r:id="rId48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https://gov.wales/sites/default/files/publications/2019-05/social-services-and-well-being-wales-act-2014-the-essentials.pdf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(Accessed on 26th June 2022)  </w:t>
      </w:r>
      <w:r w:rsidRPr="00372543">
        <w:rPr>
          <w:rFonts w:ascii="Arial" w:eastAsia="Times New Roman" w:hAnsi="Arial" w:cs="Arial"/>
          <w:color w:val="4471C4"/>
          <w:sz w:val="22"/>
          <w:szCs w:val="22"/>
          <w:lang w:eastAsia="en-GB"/>
        </w:rPr>
        <w:t> </w:t>
      </w:r>
    </w:p>
    <w:p w14:paraId="409DD21F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0192B998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Welsh Government (2016)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An overview of a healthy child Wales </w:t>
      </w:r>
      <w:proofErr w:type="spellStart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programme</w:t>
      </w:r>
      <w:proofErr w:type="spellEnd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. A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vailable at: </w:t>
      </w:r>
      <w:hyperlink r:id="rId49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https://gov.wales/sites/default/files/publications/2019-05/an-overview-of-the-healthy-child-wales-programme.pdf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 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18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74E6B6E2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520304E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Welsh Government (2018) ‘Children and Young People’s National Participation Standards’, </w:t>
      </w:r>
      <w:proofErr w:type="gramStart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Having</w:t>
      </w:r>
      <w:proofErr w:type="gramEnd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a Voice, Having a Choice.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Available at: </w:t>
      </w:r>
      <w:hyperlink r:id="rId50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Bilingual-Participation-Standards-poster2016.pdf (</w:t>
        </w:r>
        <w:proofErr w:type="spellStart"/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gov.wales</w:t>
        </w:r>
        <w:proofErr w:type="spellEnd"/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)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58E0AAAC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3E0079A0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Welsh Government (2018)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Working together to safeguard children Act 2018. Available At: </w:t>
      </w:r>
      <w:hyperlink r:id="rId51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https://www.bing.com/search?q=working+together+to+safeguard+children+2018&amp;cvid=a3547409bdea4b04aeae9f415377d5b8&amp;aqs=edge.1.69i57j0l8.5388j0j9&amp;FORM=ANAB01&amp;PC=HCTS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nd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3346D39B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3F30AB0A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Welsh Government (2019)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Foundation Phase Nursery Guide for Parents and </w:t>
      </w:r>
      <w:proofErr w:type="spellStart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carers</w:t>
      </w:r>
      <w:proofErr w:type="spellEnd"/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.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52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https://gov.wales/sites/default/files/publications/2019-03/foundation-phase-nursery-guide-for-parents-and-carers.pdf</w:t>
        </w:r>
      </w:hyperlink>
      <w:r w:rsidRPr="00372543">
        <w:rPr>
          <w:rFonts w:ascii="Arial" w:eastAsia="Times New Roman" w:hAnsi="Arial" w:cs="Arial"/>
          <w:color w:val="4471C4"/>
          <w:sz w:val="22"/>
          <w:szCs w:val="22"/>
          <w:u w:val="single"/>
          <w:lang w:val="en-US" w:eastAsia="en-GB"/>
        </w:rPr>
        <w:t xml:space="preserve"> 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491E6E48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2F799D38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Welsh Government (2022)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Children’s rights in Wales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Available at: </w:t>
      </w:r>
      <w:hyperlink r:id="rId53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Children's rights in Wales | GOV.WALES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26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June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679137BF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lastRenderedPageBreak/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49148263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Welsh Government (2015)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Keeping Learners Safe.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Available at: </w:t>
      </w:r>
      <w:hyperlink r:id="rId54" w:anchor=":~:text=%20section%20175%20of%20the%20Education%20Act%202002,with%20designated%20responsibility%20for%20child%20protection%20in%20making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gov.wales/sites/default/files/publications/2018-11/keeping-learners-safe-the-role-of-local-authorities-governing-bodies-and-proprietors-of-independent-schools-under-the-education-act-2002.pdf#:~:text=%20section%20175%20of%20the%20Education%20Act%202002,with%20designated%20responsibility%20for%20child%20protection%20in%20making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 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32DAEE4D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Segoe UI" w:eastAsia="Times New Roman" w:hAnsi="Segoe UI" w:cs="Segoe UI"/>
          <w:color w:val="000000"/>
          <w:sz w:val="18"/>
          <w:szCs w:val="18"/>
          <w:lang w:val="en-US" w:eastAsia="en-GB"/>
        </w:rPr>
        <w:t> </w:t>
      </w:r>
      <w:r w:rsidRPr="00372543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13F4CDC0" w14:textId="77777777" w:rsidR="00372543" w:rsidRPr="00372543" w:rsidRDefault="00372543" w:rsidP="0037254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Welsh Government (No Date) </w:t>
      </w:r>
      <w:r w:rsidRPr="00372543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Get help from flying start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Available at: </w:t>
      </w:r>
      <w:hyperlink r:id="rId55" w:tgtFrame="_blank" w:history="1">
        <w:r w:rsidRPr="00372543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https://gov.wales/get-help-flying-start</w:t>
        </w:r>
      </w:hyperlink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(Accessed on: 4</w:t>
      </w:r>
      <w:r w:rsidRPr="00372543">
        <w:rPr>
          <w:rFonts w:ascii="Arial" w:eastAsia="Times New Roman" w:hAnsi="Arial" w:cs="Arial"/>
          <w:color w:val="000000"/>
          <w:sz w:val="15"/>
          <w:szCs w:val="15"/>
          <w:vertAlign w:val="superscript"/>
          <w:lang w:val="en-US" w:eastAsia="en-GB"/>
        </w:rPr>
        <w:t>th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July 2022)</w:t>
      </w:r>
      <w:r w:rsidRPr="00372543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55C614F3" w14:textId="1F380DAD" w:rsidR="007F1619" w:rsidRPr="007F1619" w:rsidRDefault="007F1619" w:rsidP="007F1619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sectPr w:rsidR="007F1619" w:rsidRPr="007F1619">
      <w:headerReference w:type="default" r:id="rId5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A5EF3" w14:textId="77777777" w:rsidR="00B7472F" w:rsidRDefault="00B7472F" w:rsidP="00372543">
      <w:r>
        <w:separator/>
      </w:r>
    </w:p>
  </w:endnote>
  <w:endnote w:type="continuationSeparator" w:id="0">
    <w:p w14:paraId="6263CB45" w14:textId="77777777" w:rsidR="00B7472F" w:rsidRDefault="00B7472F" w:rsidP="00372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7BA31" w14:textId="77777777" w:rsidR="00B7472F" w:rsidRDefault="00B7472F" w:rsidP="00372543">
      <w:r>
        <w:separator/>
      </w:r>
    </w:p>
  </w:footnote>
  <w:footnote w:type="continuationSeparator" w:id="0">
    <w:p w14:paraId="02954591" w14:textId="77777777" w:rsidR="00B7472F" w:rsidRDefault="00B7472F" w:rsidP="00372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0DFC7" w14:textId="3765B50B" w:rsidR="00372543" w:rsidRDefault="00372543">
    <w:pPr>
      <w:pStyle w:val="Header"/>
    </w:pPr>
    <w:r>
      <w:t>Chelsea Davies                                        ECEY5008                                                             2116921</w:t>
    </w:r>
  </w:p>
  <w:p w14:paraId="53DF3FA3" w14:textId="77777777" w:rsidR="00372543" w:rsidRDefault="003725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619"/>
    <w:rsid w:val="0027449B"/>
    <w:rsid w:val="00372543"/>
    <w:rsid w:val="005E1456"/>
    <w:rsid w:val="0069149E"/>
    <w:rsid w:val="007F1619"/>
    <w:rsid w:val="00851C88"/>
    <w:rsid w:val="00B7472F"/>
    <w:rsid w:val="00BA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9417BD"/>
  <w15:chartTrackingRefBased/>
  <w15:docId w15:val="{885523A5-CCEE-D047-A88A-847A2E1F1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7F161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7F161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textrun">
    <w:name w:val="textrun"/>
    <w:basedOn w:val="DefaultParagraphFont"/>
    <w:rsid w:val="007F1619"/>
  </w:style>
  <w:style w:type="character" w:customStyle="1" w:styleId="normaltextrun">
    <w:name w:val="normaltextrun"/>
    <w:basedOn w:val="DefaultParagraphFont"/>
    <w:rsid w:val="007F1619"/>
  </w:style>
  <w:style w:type="character" w:styleId="Hyperlink">
    <w:name w:val="Hyperlink"/>
    <w:basedOn w:val="DefaultParagraphFont"/>
    <w:uiPriority w:val="99"/>
    <w:semiHidden/>
    <w:unhideWhenUsed/>
    <w:rsid w:val="007F161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F1619"/>
    <w:rPr>
      <w:color w:val="800080"/>
      <w:u w:val="single"/>
    </w:rPr>
  </w:style>
  <w:style w:type="character" w:customStyle="1" w:styleId="eop">
    <w:name w:val="eop"/>
    <w:basedOn w:val="DefaultParagraphFont"/>
    <w:rsid w:val="007F1619"/>
  </w:style>
  <w:style w:type="character" w:customStyle="1" w:styleId="linebreakblob">
    <w:name w:val="linebreakblob"/>
    <w:basedOn w:val="DefaultParagraphFont"/>
    <w:rsid w:val="007F1619"/>
  </w:style>
  <w:style w:type="character" w:customStyle="1" w:styleId="scxw16179683">
    <w:name w:val="scxw16179683"/>
    <w:basedOn w:val="DefaultParagraphFont"/>
    <w:rsid w:val="007F1619"/>
  </w:style>
  <w:style w:type="character" w:customStyle="1" w:styleId="scxw77199019">
    <w:name w:val="scxw77199019"/>
    <w:basedOn w:val="DefaultParagraphFont"/>
    <w:rsid w:val="00372543"/>
  </w:style>
  <w:style w:type="character" w:customStyle="1" w:styleId="spellingerrorsuperscript">
    <w:name w:val="spellingerrorsuperscript"/>
    <w:basedOn w:val="DefaultParagraphFont"/>
    <w:rsid w:val="00372543"/>
  </w:style>
  <w:style w:type="paragraph" w:styleId="Header">
    <w:name w:val="header"/>
    <w:basedOn w:val="Normal"/>
    <w:link w:val="HeaderChar"/>
    <w:uiPriority w:val="99"/>
    <w:unhideWhenUsed/>
    <w:rsid w:val="003725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2543"/>
  </w:style>
  <w:style w:type="paragraph" w:styleId="Footer">
    <w:name w:val="footer"/>
    <w:basedOn w:val="Normal"/>
    <w:link w:val="FooterChar"/>
    <w:uiPriority w:val="99"/>
    <w:unhideWhenUsed/>
    <w:rsid w:val="003725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2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1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4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6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9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4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1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2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1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amilysupportni.gov.uk/Support/33/what-is-the-role-of-a-health-visitor" TargetMode="External"/><Relationship Id="rId18" Type="http://schemas.openxmlformats.org/officeDocument/2006/relationships/hyperlink" Target="https://www.legislation.gov.uk/uksi/2020/4/made" TargetMode="External"/><Relationship Id="rId26" Type="http://schemas.openxmlformats.org/officeDocument/2006/relationships/hyperlink" Target="https://www.nhs.uk/conditions/baby/babys-development/height-weight-and-reviews/baby-reviews/" TargetMode="External"/><Relationship Id="rId39" Type="http://schemas.openxmlformats.org/officeDocument/2006/relationships/hyperlink" Target="https://www.safeguarding.wales/" TargetMode="External"/><Relationship Id="rId21" Type="http://schemas.openxmlformats.org/officeDocument/2006/relationships/hyperlink" Target="https://www.verywellfamily.com/what-is-child-neglect-4151259" TargetMode="External"/><Relationship Id="rId34" Type="http://schemas.openxmlformats.org/officeDocument/2006/relationships/hyperlink" Target="https://www.operationencompass.org/why-was-operation-encompass-created" TargetMode="External"/><Relationship Id="rId42" Type="http://schemas.openxmlformats.org/officeDocument/2006/relationships/hyperlink" Target="https://www.myconcern.education/Account/Login?ReturnUrl=%2f" TargetMode="External"/><Relationship Id="rId47" Type="http://schemas.openxmlformats.org/officeDocument/2006/relationships/hyperlink" Target="https://www.unicef.org.uk/what-we-do/un-convention-child-rights/" TargetMode="External"/><Relationship Id="rId50" Type="http://schemas.openxmlformats.org/officeDocument/2006/relationships/hyperlink" Target="https://gov.wales/sites/default/files/publications/2018-02/Bilingual-Participation-Standards-poster2016.pdf" TargetMode="External"/><Relationship Id="rId55" Type="http://schemas.openxmlformats.org/officeDocument/2006/relationships/hyperlink" Target="https://gov.wales/get-help-flying-start" TargetMode="External"/><Relationship Id="rId7" Type="http://schemas.openxmlformats.org/officeDocument/2006/relationships/hyperlink" Target="https://www.basw.co.uk/system/files/resources/basw_125225-1_0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co.org.uk/for-organisations/guide-to-data-protection/guide-to-the-general-data-protection-regulation-gdpr/principles/" TargetMode="External"/><Relationship Id="rId29" Type="http://schemas.openxmlformats.org/officeDocument/2006/relationships/hyperlink" Target="https://www.nhsinform.scot/ready-steady-baby/early-parenthood/getting-to-know-your-baby/developing-a-relationship-with-your-baby" TargetMode="External"/><Relationship Id="rId11" Type="http://schemas.openxmlformats.org/officeDocument/2006/relationships/hyperlink" Target="https://www.legislation.gov.uk/ukpga/2002/32/contents" TargetMode="External"/><Relationship Id="rId24" Type="http://schemas.openxmlformats.org/officeDocument/2006/relationships/hyperlink" Target="https://www.nwacademy.nhs.uk/sites/default/files/resource_files/PCN%20Maturity%20matrix%2019-20%20Final.pdf" TargetMode="External"/><Relationship Id="rId32" Type="http://schemas.openxmlformats.org/officeDocument/2006/relationships/hyperlink" Target="https://learning.nspcc.org.uk/research-resources/child-protection-plan-register-statistics" TargetMode="External"/><Relationship Id="rId37" Type="http://schemas.openxmlformats.org/officeDocument/2006/relationships/hyperlink" Target="https://safeguarding.wales/chi/c6/c6.p11.html" TargetMode="External"/><Relationship Id="rId40" Type="http://schemas.openxmlformats.org/officeDocument/2006/relationships/hyperlink" Target="https://gov.wales/sites/default/files/publications/2019-05/part-4-code-of-practice-meeting-needs.pdf" TargetMode="External"/><Relationship Id="rId45" Type="http://schemas.openxmlformats.org/officeDocument/2006/relationships/hyperlink" Target="https://www.unicef.org.uk/wp-content/uploads/2017/09/Our-rights_UNCRC.pdf" TargetMode="External"/><Relationship Id="rId53" Type="http://schemas.openxmlformats.org/officeDocument/2006/relationships/hyperlink" Target="https://gov.wales/childrens-rights-in-wales" TargetMode="External"/><Relationship Id="rId58" Type="http://schemas.openxmlformats.org/officeDocument/2006/relationships/theme" Target="theme/theme1.xml"/><Relationship Id="rId5" Type="http://schemas.openxmlformats.org/officeDocument/2006/relationships/endnotes" Target="endnotes.xml"/><Relationship Id="rId19" Type="http://schemas.openxmlformats.org/officeDocument/2006/relationships/hyperlink" Target="https://lincolnshirescb.proceduresonline.com/pr_sharing_info.ht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ambridge.org/core/books/abs/judicial-application-of-human-rights-law/right-to-an-adequate-standard-of-living/D6DAC6AD09DD42A93D595E32FC58D6E8" TargetMode="External"/><Relationship Id="rId14" Type="http://schemas.openxmlformats.org/officeDocument/2006/relationships/hyperlink" Target="https://www.legislation.gov.uk/ukpga/2018/12/contents/enacted" TargetMode="External"/><Relationship Id="rId22" Type="http://schemas.openxmlformats.org/officeDocument/2006/relationships/hyperlink" Target="https://www.legislation.gov.uk/anaw/2014/4/contents" TargetMode="External"/><Relationship Id="rId27" Type="http://schemas.openxmlformats.org/officeDocument/2006/relationships/hyperlink" Target="https://www.healthcareers.nhs.uk/explore-roles/public-health/roles-public-health/health-visitor/health-visitor" TargetMode="External"/><Relationship Id="rId30" Type="http://schemas.openxmlformats.org/officeDocument/2006/relationships/hyperlink" Target="https://learning.nspcc.org.uk/child-health-development/attachment-early-years" TargetMode="External"/><Relationship Id="rId35" Type="http://schemas.openxmlformats.org/officeDocument/2006/relationships/hyperlink" Target="https://www.rcpch.ac.uk/resources/personal-child-health-record-pchr" TargetMode="External"/><Relationship Id="rId43" Type="http://schemas.openxmlformats.org/officeDocument/2006/relationships/hyperlink" Target="https://www.gov.uk/government/publications/a-guide-to-immunisations-for-babies-up-to-13-months-of-age/a-guide-to-immunisations-for-babies-born-on-or-after-1-january-2020" TargetMode="External"/><Relationship Id="rId48" Type="http://schemas.openxmlformats.org/officeDocument/2006/relationships/hyperlink" Target="https://gov.wales/sites/default/files/publications/2019-05/social-services-and-well-being-wales-act-2014-the-essentials.pdf" TargetMode="External"/><Relationship Id="rId56" Type="http://schemas.openxmlformats.org/officeDocument/2006/relationships/header" Target="header1.xml"/><Relationship Id="rId8" Type="http://schemas.openxmlformats.org/officeDocument/2006/relationships/hyperlink" Target="https://www.basw.co.uk/resources/become-social-worker/what-do-social-workers-do" TargetMode="External"/><Relationship Id="rId51" Type="http://schemas.openxmlformats.org/officeDocument/2006/relationships/hyperlink" Target="https://www.bing.com/search?q=working+together+to+safeguard+children+2018&amp;cvid=a3547409bdea4b04aeae9f415377d5b8&amp;aqs=edge.1.69i57j0l8.5388j0j9&amp;FORM=ANAB01&amp;PC=HCTS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272064/5860.pdf" TargetMode="External"/><Relationship Id="rId17" Type="http://schemas.openxmlformats.org/officeDocument/2006/relationships/hyperlink" Target="https://ihv.org.uk/families/what-is-a-hv/" TargetMode="External"/><Relationship Id="rId25" Type="http://schemas.openxmlformats.org/officeDocument/2006/relationships/hyperlink" Target="https://www.nhs.uk/conditions/baby/babys-development/height-weight-and-reviews/baby-height-and-weight/" TargetMode="External"/><Relationship Id="rId33" Type="http://schemas.openxmlformats.org/officeDocument/2006/relationships/hyperlink" Target="https://learning.nspcc.org.uk/child-protection-system/wales" TargetMode="External"/><Relationship Id="rId38" Type="http://schemas.openxmlformats.org/officeDocument/2006/relationships/hyperlink" Target="https://www.savethechildren.org.uk/content/dam/gb/reports/humanitarian/uncrc19-summary2.pdf" TargetMode="External"/><Relationship Id="rId46" Type="http://schemas.openxmlformats.org/officeDocument/2006/relationships/hyperlink" Target="https://www.unicef.org.uk/wp-content/uploads/2019/10/UNCRC_summary-1_1.pdf" TargetMode="External"/><Relationship Id="rId20" Type="http://schemas.openxmlformats.org/officeDocument/2006/relationships/hyperlink" Target="https://tapestry.info/2019/08/02/every-child-is-different-the-individual-and-diverse-ways-that-children-develop-and-learn.html" TargetMode="External"/><Relationship Id="rId41" Type="http://schemas.openxmlformats.org/officeDocument/2006/relationships/hyperlink" Target="https://www.swansea.gov.uk/conifs" TargetMode="External"/><Relationship Id="rId54" Type="http://schemas.openxmlformats.org/officeDocument/2006/relationships/hyperlink" Target="https://gov.wales/sites/default/files/publications/2018-11/keeping-learners-safe-the-role-of-local-authorities-governing-bodies-and-proprietors-of-independent-schools-under-the-education-act-2002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ankuet.co.uk/blog/how-do-food-banks-work-6-common-questions-answered" TargetMode="External"/><Relationship Id="rId15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3" Type="http://schemas.openxmlformats.org/officeDocument/2006/relationships/hyperlink" Target="https://www.npt.gov.uk/5614" TargetMode="External"/><Relationship Id="rId28" Type="http://schemas.openxmlformats.org/officeDocument/2006/relationships/hyperlink" Target="http://www.moray.gov.uk/downloads/file96049.pdf" TargetMode="External"/><Relationship Id="rId36" Type="http://schemas.openxmlformats.org/officeDocument/2006/relationships/hyperlink" Target="https://www.rcn.org.uk/clinical-topics/children-and-young-people/health-visiting" TargetMode="External"/><Relationship Id="rId49" Type="http://schemas.openxmlformats.org/officeDocument/2006/relationships/hyperlink" Target="https://gov.wales/sites/default/files/publications/2019-05/an-overview-of-the-healthy-child-wales-programme.pdf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www.citizensadvice.org.uk/family/children-and-young-people/protecting-children/if-theres-a-child-protection-conference-for-your-child" TargetMode="External"/><Relationship Id="rId31" Type="http://schemas.openxmlformats.org/officeDocument/2006/relationships/hyperlink" Target="https://learning.nspcc.org.uk/child-abuse-and-neglect/recognising-and-responding-to-abuse" TargetMode="External"/><Relationship Id="rId44" Type="http://schemas.openxmlformats.org/officeDocument/2006/relationships/hyperlink" Target="https://www.legislation.gov.uk/ukpga/2004/31/section/52" TargetMode="External"/><Relationship Id="rId52" Type="http://schemas.openxmlformats.org/officeDocument/2006/relationships/hyperlink" Target="https://gov.wales/sites/default/files/publications/2019-03/foundation-phase-nursery-guide-for-parents-and-carer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2694</Words>
  <Characters>15359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Davies (2106921)</dc:creator>
  <cp:keywords/>
  <dc:description/>
  <cp:lastModifiedBy>Chelsea Davies (2106921)</cp:lastModifiedBy>
  <cp:revision>3</cp:revision>
  <dcterms:created xsi:type="dcterms:W3CDTF">2022-07-04T21:33:00Z</dcterms:created>
  <dcterms:modified xsi:type="dcterms:W3CDTF">2022-07-06T13:40:00Z</dcterms:modified>
</cp:coreProperties>
</file>