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8C36A2" w14:textId="7B84367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8C3823" wp14:editId="428C38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r w:rsidR="007929E6">
        <w:rPr>
          <w:rFonts w:ascii="Arial" w:hAnsi="Arial" w:cs="Arial"/>
          <w:b/>
          <w:sz w:val="28"/>
          <w:szCs w:val="28"/>
        </w:rPr>
        <w:t xml:space="preserve"> GA36d</w:t>
      </w:r>
    </w:p>
    <w:p w14:paraId="428C36A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428C36A5" w14:textId="77777777" w:rsidTr="00FE2070">
        <w:tc>
          <w:tcPr>
            <w:tcW w:w="9922" w:type="dxa"/>
            <w:gridSpan w:val="4"/>
            <w:shd w:val="clear" w:color="auto" w:fill="C0C0C0"/>
          </w:tcPr>
          <w:p w14:paraId="428C36A4"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FE2070" w:rsidRPr="00A406E5" w14:paraId="620C35A5" w14:textId="77777777" w:rsidTr="00FE2070">
        <w:tblPrEx>
          <w:shd w:val="clear" w:color="auto" w:fill="auto"/>
          <w:tblLook w:val="0000" w:firstRow="0" w:lastRow="0" w:firstColumn="0" w:lastColumn="0" w:noHBand="0" w:noVBand="0"/>
        </w:tblPrEx>
        <w:tc>
          <w:tcPr>
            <w:tcW w:w="2093" w:type="dxa"/>
            <w:shd w:val="pct15" w:color="auto" w:fill="auto"/>
          </w:tcPr>
          <w:p w14:paraId="10E9B6A4" w14:textId="77777777" w:rsidR="00FE2070" w:rsidRPr="00A406E5" w:rsidRDefault="00FE2070" w:rsidP="008B05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106B58" w14:textId="77777777" w:rsidR="00FE2070" w:rsidRPr="00A406E5" w:rsidRDefault="00FE2070" w:rsidP="008B05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NA</w:t>
            </w:r>
          </w:p>
        </w:tc>
        <w:tc>
          <w:tcPr>
            <w:tcW w:w="2268" w:type="dxa"/>
            <w:shd w:val="clear" w:color="auto" w:fill="D9D9D9"/>
          </w:tcPr>
          <w:p w14:paraId="1DF310E6" w14:textId="77777777" w:rsidR="00FE2070" w:rsidRPr="00A406E5" w:rsidRDefault="00FE2070" w:rsidP="008B05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0DBF9D6" w14:textId="77777777" w:rsidR="00FE2070" w:rsidRPr="00A406E5" w:rsidRDefault="00FE2070" w:rsidP="008B0560">
            <w:pPr>
              <w:spacing w:before="120" w:after="120"/>
              <w:jc w:val="both"/>
              <w:rPr>
                <w:rFonts w:ascii="Arial" w:hAnsi="Arial" w:cs="Arial"/>
                <w:b/>
                <w:sz w:val="22"/>
                <w:szCs w:val="22"/>
              </w:rPr>
            </w:pPr>
            <w:r>
              <w:rPr>
                <w:rFonts w:ascii="Arial" w:hAnsi="Arial" w:cs="Arial"/>
                <w:b/>
                <w:sz w:val="22"/>
                <w:szCs w:val="22"/>
              </w:rPr>
              <w:t>NA</w:t>
            </w:r>
          </w:p>
        </w:tc>
      </w:tr>
      <w:tr w:rsidR="00FE2070" w:rsidRPr="00A406E5" w14:paraId="20DF0254" w14:textId="77777777" w:rsidTr="00FE2070">
        <w:tblPrEx>
          <w:shd w:val="clear" w:color="auto" w:fill="auto"/>
          <w:tblLook w:val="0000" w:firstRow="0" w:lastRow="0" w:firstColumn="0" w:lastColumn="0" w:noHBand="0" w:noVBand="0"/>
        </w:tblPrEx>
        <w:tc>
          <w:tcPr>
            <w:tcW w:w="2093" w:type="dxa"/>
            <w:shd w:val="pct15" w:color="auto" w:fill="auto"/>
          </w:tcPr>
          <w:p w14:paraId="0972EFE8" w14:textId="77777777" w:rsidR="00FE2070" w:rsidRPr="00A406E5" w:rsidRDefault="00FE2070" w:rsidP="008B05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6A5F84" w14:textId="77777777" w:rsidR="00FE2070" w:rsidRPr="00A406E5" w:rsidRDefault="00FE2070" w:rsidP="008B0560">
            <w:pPr>
              <w:spacing w:before="120" w:after="120"/>
              <w:jc w:val="both"/>
              <w:rPr>
                <w:rFonts w:ascii="Arial" w:hAnsi="Arial" w:cs="Arial"/>
                <w:b/>
                <w:sz w:val="22"/>
                <w:szCs w:val="22"/>
              </w:rPr>
            </w:pPr>
            <w:r>
              <w:rPr>
                <w:rFonts w:ascii="Arial" w:hAnsi="Arial" w:cs="Arial"/>
                <w:b/>
                <w:sz w:val="22"/>
                <w:szCs w:val="22"/>
              </w:rPr>
              <w:t>Cultural Astronomy and Astrology</w:t>
            </w:r>
          </w:p>
        </w:tc>
      </w:tr>
      <w:tr w:rsidR="008F1308" w:rsidRPr="00A406E5" w14:paraId="428C36A9" w14:textId="77777777" w:rsidTr="00FE2070">
        <w:tblPrEx>
          <w:shd w:val="clear" w:color="auto" w:fill="auto"/>
          <w:tblLook w:val="0000" w:firstRow="0" w:lastRow="0" w:firstColumn="0" w:lastColumn="0" w:noHBand="0" w:noVBand="0"/>
        </w:tblPrEx>
        <w:tc>
          <w:tcPr>
            <w:tcW w:w="2093" w:type="dxa"/>
            <w:shd w:val="pct15" w:color="auto" w:fill="auto"/>
          </w:tcPr>
          <w:p w14:paraId="428C36A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8C36A8" w14:textId="77777777" w:rsidR="008F1308" w:rsidRPr="00A406E5" w:rsidRDefault="005441A0" w:rsidP="00E51AAC">
            <w:pPr>
              <w:spacing w:before="120" w:after="120"/>
              <w:jc w:val="both"/>
              <w:rPr>
                <w:rFonts w:ascii="Arial" w:hAnsi="Arial" w:cs="Arial"/>
                <w:b/>
                <w:sz w:val="22"/>
                <w:szCs w:val="22"/>
              </w:rPr>
            </w:pPr>
            <w:r>
              <w:rPr>
                <w:rFonts w:ascii="Arial" w:hAnsi="Arial" w:cs="Arial"/>
                <w:b/>
                <w:sz w:val="22"/>
                <w:szCs w:val="22"/>
              </w:rPr>
              <w:t>Sacred Geography</w:t>
            </w:r>
          </w:p>
        </w:tc>
      </w:tr>
      <w:tr w:rsidR="00B84B5B" w:rsidRPr="00A406E5" w14:paraId="428C36AE" w14:textId="77777777" w:rsidTr="00FE2070">
        <w:tblPrEx>
          <w:shd w:val="clear" w:color="auto" w:fill="auto"/>
          <w:tblLook w:val="0000" w:firstRow="0" w:lastRow="0" w:firstColumn="0" w:lastColumn="0" w:noHBand="0" w:noVBand="0"/>
        </w:tblPrEx>
        <w:tc>
          <w:tcPr>
            <w:tcW w:w="2093" w:type="dxa"/>
            <w:shd w:val="pct15" w:color="auto" w:fill="auto"/>
          </w:tcPr>
          <w:p w14:paraId="428C36A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8C36AB" w14:textId="77777777" w:rsidR="00B84B5B" w:rsidRPr="00A406E5" w:rsidRDefault="007B027E" w:rsidP="00152E9D">
            <w:pPr>
              <w:spacing w:before="120" w:after="120"/>
              <w:jc w:val="both"/>
              <w:rPr>
                <w:rFonts w:ascii="Arial" w:hAnsi="Arial" w:cs="Arial"/>
                <w:b/>
                <w:sz w:val="22"/>
                <w:szCs w:val="22"/>
              </w:rPr>
            </w:pPr>
            <w:r w:rsidRPr="00EB1C87">
              <w:rPr>
                <w:rFonts w:ascii="Arial" w:hAnsi="Arial" w:cs="Arial"/>
              </w:rPr>
              <w:t>HPCA70</w:t>
            </w:r>
            <w:r w:rsidR="00EC31F0">
              <w:rPr>
                <w:rFonts w:ascii="Arial" w:hAnsi="Arial" w:cs="Arial"/>
              </w:rPr>
              <w:t>14</w:t>
            </w:r>
          </w:p>
        </w:tc>
        <w:tc>
          <w:tcPr>
            <w:tcW w:w="2268" w:type="dxa"/>
            <w:shd w:val="clear" w:color="auto" w:fill="D9D9D9"/>
          </w:tcPr>
          <w:p w14:paraId="428C36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28C36AD" w14:textId="77777777" w:rsidR="00B84B5B" w:rsidRPr="00A406E5" w:rsidRDefault="007B027E"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428C36B3" w14:textId="77777777" w:rsidTr="00FE2070">
        <w:tblPrEx>
          <w:shd w:val="clear" w:color="auto" w:fill="auto"/>
          <w:tblLook w:val="0000" w:firstRow="0" w:lastRow="0" w:firstColumn="0" w:lastColumn="0" w:noHBand="0" w:noVBand="0"/>
        </w:tblPrEx>
        <w:tc>
          <w:tcPr>
            <w:tcW w:w="2093" w:type="dxa"/>
            <w:shd w:val="pct15" w:color="auto" w:fill="auto"/>
          </w:tcPr>
          <w:p w14:paraId="428C36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28C36B0" w14:textId="77777777" w:rsidR="00DB116D" w:rsidRPr="00A406E5" w:rsidRDefault="00CB7B99" w:rsidP="007E4102">
            <w:pPr>
              <w:spacing w:before="120" w:after="120"/>
              <w:jc w:val="both"/>
              <w:rPr>
                <w:rFonts w:ascii="Arial" w:hAnsi="Arial" w:cs="Arial"/>
                <w:b/>
                <w:sz w:val="22"/>
                <w:szCs w:val="22"/>
              </w:rPr>
            </w:pPr>
            <w:r>
              <w:rPr>
                <w:rFonts w:ascii="Arial" w:hAnsi="Arial" w:cs="Arial"/>
                <w:b/>
                <w:sz w:val="22"/>
                <w:szCs w:val="22"/>
              </w:rPr>
              <w:t>Bernadette Brady</w:t>
            </w:r>
            <w:r w:rsidR="00DE3862">
              <w:rPr>
                <w:rFonts w:ascii="Arial" w:hAnsi="Arial" w:cs="Arial"/>
                <w:b/>
                <w:sz w:val="22"/>
                <w:szCs w:val="22"/>
              </w:rPr>
              <w:t xml:space="preserve"> (module tutor); </w:t>
            </w:r>
            <w:r w:rsidR="007E4102">
              <w:rPr>
                <w:rFonts w:ascii="Arial" w:hAnsi="Arial" w:cs="Arial"/>
                <w:b/>
                <w:sz w:val="22"/>
                <w:szCs w:val="22"/>
              </w:rPr>
              <w:t xml:space="preserve">Jack Hunter and </w:t>
            </w:r>
            <w:r w:rsidR="009A0D48">
              <w:rPr>
                <w:rFonts w:ascii="Arial" w:hAnsi="Arial" w:cs="Arial"/>
                <w:b/>
                <w:sz w:val="22"/>
                <w:szCs w:val="22"/>
              </w:rPr>
              <w:t>other staff</w:t>
            </w:r>
            <w:r w:rsidR="007E4102">
              <w:rPr>
                <w:rFonts w:ascii="Arial" w:hAnsi="Arial" w:cs="Arial"/>
                <w:b/>
                <w:sz w:val="22"/>
                <w:szCs w:val="22"/>
              </w:rPr>
              <w:t>.</w:t>
            </w:r>
          </w:p>
        </w:tc>
        <w:tc>
          <w:tcPr>
            <w:tcW w:w="2268" w:type="dxa"/>
            <w:shd w:val="clear" w:color="auto" w:fill="D9D9D9"/>
          </w:tcPr>
          <w:p w14:paraId="428C36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28C36B2"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r w:rsidR="005441A0">
              <w:rPr>
                <w:rFonts w:ascii="Arial" w:hAnsi="Arial" w:cs="Arial"/>
                <w:b/>
                <w:sz w:val="22"/>
                <w:szCs w:val="22"/>
              </w:rPr>
              <w:t>, assisted by other MA staff as appropriate</w:t>
            </w:r>
          </w:p>
        </w:tc>
      </w:tr>
      <w:tr w:rsidR="00DB116D" w:rsidRPr="00A406E5" w14:paraId="428C36B9" w14:textId="77777777" w:rsidTr="00FE2070">
        <w:tblPrEx>
          <w:shd w:val="clear" w:color="auto" w:fill="auto"/>
          <w:tblLook w:val="0000" w:firstRow="0" w:lastRow="0" w:firstColumn="0" w:lastColumn="0" w:noHBand="0" w:noVBand="0"/>
        </w:tblPrEx>
        <w:tc>
          <w:tcPr>
            <w:tcW w:w="2093" w:type="dxa"/>
            <w:shd w:val="pct15" w:color="auto" w:fill="auto"/>
          </w:tcPr>
          <w:p w14:paraId="428C3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8C36B5" w14:textId="77777777" w:rsidR="00220934" w:rsidRPr="007F4B67" w:rsidRDefault="00220934" w:rsidP="00220934">
            <w:pPr>
              <w:jc w:val="both"/>
              <w:rPr>
                <w:rFonts w:ascii="Arial" w:hAnsi="Arial" w:cs="Arial"/>
              </w:rPr>
            </w:pPr>
            <w:r>
              <w:rPr>
                <w:rFonts w:ascii="Arial" w:hAnsi="Arial" w:cs="Arial"/>
                <w:b/>
                <w:bCs/>
              </w:rPr>
              <w:t xml:space="preserve">A Critical Comparison of Two </w:t>
            </w:r>
            <w:r w:rsidR="005441A0">
              <w:rPr>
                <w:rFonts w:ascii="Arial" w:hAnsi="Arial" w:cs="Arial"/>
                <w:b/>
                <w:bCs/>
              </w:rPr>
              <w:t>Secondary Sources</w:t>
            </w:r>
          </w:p>
          <w:p w14:paraId="428C36B6"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428C36B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8C36B8" w14:textId="77777777" w:rsidR="00DB116D" w:rsidRPr="00A406E5" w:rsidRDefault="00EC31F0" w:rsidP="00E51AAC">
            <w:pPr>
              <w:spacing w:before="120" w:after="120"/>
              <w:jc w:val="both"/>
              <w:rPr>
                <w:rFonts w:ascii="Arial" w:hAnsi="Arial" w:cs="Arial"/>
                <w:b/>
                <w:sz w:val="22"/>
                <w:szCs w:val="22"/>
              </w:rPr>
            </w:pPr>
            <w:r>
              <w:rPr>
                <w:rFonts w:ascii="Arial" w:hAnsi="Arial" w:cs="Arial"/>
                <w:b/>
                <w:sz w:val="22"/>
                <w:szCs w:val="22"/>
              </w:rPr>
              <w:t>2250</w:t>
            </w:r>
            <w:r w:rsidR="00220934">
              <w:rPr>
                <w:rFonts w:ascii="Arial" w:hAnsi="Arial" w:cs="Arial"/>
                <w:b/>
                <w:sz w:val="22"/>
                <w:szCs w:val="22"/>
              </w:rPr>
              <w:t xml:space="preserve"> words</w:t>
            </w:r>
          </w:p>
        </w:tc>
      </w:tr>
      <w:tr w:rsidR="00B84B5B" w:rsidRPr="00A406E5" w14:paraId="428C36BE" w14:textId="77777777" w:rsidTr="00FE2070">
        <w:tblPrEx>
          <w:shd w:val="clear" w:color="auto" w:fill="auto"/>
          <w:tblLook w:val="0000" w:firstRow="0" w:lastRow="0" w:firstColumn="0" w:lastColumn="0" w:noHBand="0" w:noVBand="0"/>
        </w:tblPrEx>
        <w:tc>
          <w:tcPr>
            <w:tcW w:w="2093" w:type="dxa"/>
            <w:shd w:val="pct15" w:color="auto" w:fill="auto"/>
          </w:tcPr>
          <w:p w14:paraId="428C36B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8C36BB" w14:textId="79CCFB3B" w:rsidR="00B84B5B" w:rsidRPr="00A406E5" w:rsidRDefault="00865139" w:rsidP="0090307E">
            <w:pPr>
              <w:spacing w:before="120" w:after="120"/>
              <w:jc w:val="both"/>
              <w:rPr>
                <w:rFonts w:ascii="Arial" w:hAnsi="Arial" w:cs="Arial"/>
                <w:b/>
                <w:sz w:val="22"/>
                <w:szCs w:val="22"/>
              </w:rPr>
            </w:pPr>
            <w:r>
              <w:rPr>
                <w:rFonts w:ascii="Arial" w:hAnsi="Arial" w:cs="Arial"/>
                <w:b/>
                <w:sz w:val="22"/>
                <w:szCs w:val="22"/>
              </w:rPr>
              <w:t>1</w:t>
            </w:r>
            <w:r w:rsidR="00140BB0">
              <w:rPr>
                <w:rFonts w:ascii="Arial" w:hAnsi="Arial" w:cs="Arial"/>
                <w:b/>
                <w:sz w:val="22"/>
                <w:szCs w:val="22"/>
              </w:rPr>
              <w:t>4</w:t>
            </w:r>
            <w:r w:rsidR="00334CFB">
              <w:rPr>
                <w:rFonts w:ascii="Arial" w:hAnsi="Arial" w:cs="Arial"/>
                <w:b/>
                <w:sz w:val="22"/>
                <w:szCs w:val="22"/>
              </w:rPr>
              <w:t xml:space="preserve"> Nov</w:t>
            </w:r>
            <w:r w:rsidR="00B40A4D">
              <w:rPr>
                <w:rFonts w:ascii="Arial" w:hAnsi="Arial" w:cs="Arial"/>
                <w:b/>
                <w:sz w:val="22"/>
                <w:szCs w:val="22"/>
              </w:rPr>
              <w:t>ember</w:t>
            </w:r>
            <w:r w:rsidR="00334CFB">
              <w:rPr>
                <w:rFonts w:ascii="Arial" w:hAnsi="Arial" w:cs="Arial"/>
                <w:b/>
                <w:sz w:val="22"/>
                <w:szCs w:val="22"/>
              </w:rPr>
              <w:t xml:space="preserve"> 202</w:t>
            </w:r>
            <w:r w:rsidR="00140BB0">
              <w:rPr>
                <w:rFonts w:ascii="Arial" w:hAnsi="Arial" w:cs="Arial"/>
                <w:b/>
                <w:sz w:val="22"/>
                <w:szCs w:val="22"/>
              </w:rPr>
              <w:t>4</w:t>
            </w:r>
          </w:p>
        </w:tc>
        <w:tc>
          <w:tcPr>
            <w:tcW w:w="2268" w:type="dxa"/>
            <w:shd w:val="pct15" w:color="auto" w:fill="auto"/>
          </w:tcPr>
          <w:p w14:paraId="428C36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8C36BD" w14:textId="0E476CCF" w:rsidR="00B84B5B" w:rsidRPr="00A406E5" w:rsidRDefault="00140BB0" w:rsidP="008150D5">
            <w:pPr>
              <w:spacing w:before="120" w:after="120"/>
              <w:jc w:val="both"/>
              <w:rPr>
                <w:rFonts w:ascii="Arial" w:hAnsi="Arial" w:cs="Arial"/>
                <w:b/>
                <w:sz w:val="22"/>
                <w:szCs w:val="22"/>
              </w:rPr>
            </w:pPr>
            <w:r>
              <w:rPr>
                <w:rFonts w:ascii="Arial" w:hAnsi="Arial" w:cs="Arial"/>
                <w:b/>
                <w:sz w:val="22"/>
                <w:szCs w:val="22"/>
              </w:rPr>
              <w:t>5</w:t>
            </w:r>
            <w:r w:rsidR="00865139">
              <w:rPr>
                <w:rFonts w:ascii="Arial" w:hAnsi="Arial" w:cs="Arial"/>
                <w:b/>
                <w:sz w:val="22"/>
                <w:szCs w:val="22"/>
              </w:rPr>
              <w:t xml:space="preserve"> December</w:t>
            </w:r>
            <w:r w:rsidR="00B40A4D">
              <w:rPr>
                <w:rFonts w:ascii="Arial" w:hAnsi="Arial" w:cs="Arial"/>
                <w:b/>
                <w:sz w:val="22"/>
                <w:szCs w:val="22"/>
              </w:rPr>
              <w:t xml:space="preserve"> 202</w:t>
            </w:r>
            <w:r>
              <w:rPr>
                <w:rFonts w:ascii="Arial" w:hAnsi="Arial" w:cs="Arial"/>
                <w:b/>
                <w:sz w:val="22"/>
                <w:szCs w:val="22"/>
              </w:rPr>
              <w:t>4</w:t>
            </w:r>
          </w:p>
        </w:tc>
      </w:tr>
      <w:tr w:rsidR="00152E9D" w:rsidRPr="00A406E5" w14:paraId="428C36C3" w14:textId="77777777" w:rsidTr="00FE2070">
        <w:tblPrEx>
          <w:shd w:val="clear" w:color="auto" w:fill="auto"/>
          <w:tblLook w:val="0000" w:firstRow="0" w:lastRow="0" w:firstColumn="0" w:lastColumn="0" w:noHBand="0" w:noVBand="0"/>
        </w:tblPrEx>
        <w:tc>
          <w:tcPr>
            <w:tcW w:w="2093" w:type="dxa"/>
            <w:shd w:val="pct15" w:color="auto" w:fill="auto"/>
          </w:tcPr>
          <w:p w14:paraId="428C36B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8C36C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8C36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0B6BE5" w14:textId="77777777" w:rsidR="00736EB8" w:rsidRDefault="00736EB8" w:rsidP="00736EB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24372502" w14:textId="77777777" w:rsidR="00736EB8" w:rsidRDefault="00736EB8" w:rsidP="00736EB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428C36C2" w14:textId="72937818" w:rsidR="00A406E5" w:rsidRPr="00A406E5" w:rsidRDefault="00736EB8" w:rsidP="00736EB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28C36C6" w14:textId="77777777" w:rsidTr="00FE2070">
        <w:tblPrEx>
          <w:shd w:val="clear" w:color="auto" w:fill="auto"/>
          <w:tblLook w:val="0000" w:firstRow="0" w:lastRow="0" w:firstColumn="0" w:lastColumn="0" w:noHBand="0" w:noVBand="0"/>
        </w:tblPrEx>
        <w:tc>
          <w:tcPr>
            <w:tcW w:w="2093" w:type="dxa"/>
            <w:shd w:val="pct15" w:color="auto" w:fill="auto"/>
          </w:tcPr>
          <w:p w14:paraId="428C36C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8C36C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28C36C7" w14:textId="77777777" w:rsidR="0028204E" w:rsidRPr="00A406E5" w:rsidRDefault="0028204E" w:rsidP="00DB116D">
      <w:pPr>
        <w:rPr>
          <w:rFonts w:ascii="Arial" w:hAnsi="Arial" w:cs="Arial"/>
          <w:sz w:val="32"/>
        </w:rPr>
      </w:pPr>
    </w:p>
    <w:p w14:paraId="428C36C8" w14:textId="77777777" w:rsidR="00152E9D" w:rsidRPr="00A406E5" w:rsidRDefault="00152E9D" w:rsidP="00DB116D">
      <w:pPr>
        <w:rPr>
          <w:rFonts w:ascii="Arial" w:hAnsi="Arial" w:cs="Arial"/>
          <w:sz w:val="32"/>
        </w:rPr>
      </w:pPr>
    </w:p>
    <w:p w14:paraId="428C36C9" w14:textId="77777777" w:rsidR="00152E9D" w:rsidRPr="00A406E5" w:rsidRDefault="00152E9D" w:rsidP="00DB116D">
      <w:pPr>
        <w:rPr>
          <w:rFonts w:ascii="Arial" w:hAnsi="Arial" w:cs="Arial"/>
          <w:sz w:val="32"/>
        </w:rPr>
      </w:pPr>
    </w:p>
    <w:p w14:paraId="428C36CA" w14:textId="77777777" w:rsidR="00152E9D" w:rsidRPr="00A406E5" w:rsidRDefault="00152E9D" w:rsidP="00DB116D">
      <w:pPr>
        <w:rPr>
          <w:rFonts w:ascii="Arial" w:hAnsi="Arial" w:cs="Arial"/>
          <w:sz w:val="32"/>
        </w:rPr>
      </w:pPr>
    </w:p>
    <w:p w14:paraId="428C36C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28C36D1" w14:textId="77777777" w:rsidTr="00A406E5">
        <w:tc>
          <w:tcPr>
            <w:tcW w:w="9747" w:type="dxa"/>
            <w:shd w:val="pct10" w:color="auto" w:fill="auto"/>
          </w:tcPr>
          <w:p w14:paraId="428C36C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28C36D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8C36DC" w14:textId="77777777" w:rsidTr="00A406E5">
        <w:tc>
          <w:tcPr>
            <w:tcW w:w="9747" w:type="dxa"/>
          </w:tcPr>
          <w:p w14:paraId="428C36D2" w14:textId="77777777" w:rsidR="00C01A3F" w:rsidRPr="00A406E5" w:rsidRDefault="00C01A3F" w:rsidP="00273FEE">
            <w:pPr>
              <w:rPr>
                <w:rFonts w:ascii="Arial" w:hAnsi="Arial" w:cs="Arial"/>
                <w:sz w:val="22"/>
                <w:szCs w:val="22"/>
              </w:rPr>
            </w:pPr>
          </w:p>
          <w:p w14:paraId="428C36D3" w14:textId="77777777" w:rsidR="005441A0" w:rsidRPr="0035150A" w:rsidRDefault="005441A0" w:rsidP="005441A0">
            <w:pPr>
              <w:rPr>
                <w:rFonts w:ascii="Arial" w:hAnsi="Arial" w:cs="Arial"/>
              </w:rPr>
            </w:pPr>
            <w:r w:rsidRPr="00140BB0">
              <w:rPr>
                <w:rFonts w:ascii="Arial" w:hAnsi="Arial" w:cs="Arial"/>
                <w:sz w:val="22"/>
                <w:szCs w:val="22"/>
              </w:rPr>
              <w:t>Upon the successful completion of this module, the student should be able</w:t>
            </w:r>
            <w:r w:rsidRPr="0035150A">
              <w:rPr>
                <w:rFonts w:ascii="Arial" w:hAnsi="Arial" w:cs="Arial"/>
              </w:rPr>
              <w:t xml:space="preserve"> to:</w:t>
            </w:r>
          </w:p>
          <w:p w14:paraId="428C36D4" w14:textId="77777777" w:rsidR="00C01A3F" w:rsidRPr="00A406E5" w:rsidRDefault="00C01A3F" w:rsidP="00152E9D">
            <w:pPr>
              <w:ind w:left="360"/>
              <w:rPr>
                <w:rFonts w:ascii="Arial" w:hAnsi="Arial" w:cs="Arial"/>
                <w:sz w:val="22"/>
                <w:szCs w:val="22"/>
              </w:rPr>
            </w:pPr>
          </w:p>
          <w:p w14:paraId="428C36D5" w14:textId="77777777" w:rsidR="005441A0" w:rsidRPr="00140BB0" w:rsidRDefault="005441A0" w:rsidP="005441A0">
            <w:pPr>
              <w:pStyle w:val="bullet"/>
              <w:numPr>
                <w:ilvl w:val="0"/>
                <w:numId w:val="21"/>
              </w:numPr>
              <w:spacing w:before="0"/>
              <w:rPr>
                <w:rFonts w:ascii="Arial" w:hAnsi="Arial" w:cs="Arial"/>
                <w:sz w:val="22"/>
                <w:szCs w:val="22"/>
              </w:rPr>
            </w:pPr>
            <w:r w:rsidRPr="00140BB0">
              <w:rPr>
                <w:rFonts w:ascii="Arial" w:hAnsi="Arial" w:cs="Arial"/>
                <w:sz w:val="22"/>
                <w:szCs w:val="22"/>
              </w:rPr>
              <w:t xml:space="preserve">demonstrate a sophisticated understanding of the concepts and key theories of sacred geography and sacred </w:t>
            </w:r>
            <w:proofErr w:type="gramStart"/>
            <w:r w:rsidRPr="00140BB0">
              <w:rPr>
                <w:rFonts w:ascii="Arial" w:hAnsi="Arial" w:cs="Arial"/>
                <w:sz w:val="22"/>
                <w:szCs w:val="22"/>
              </w:rPr>
              <w:t>space;</w:t>
            </w:r>
            <w:proofErr w:type="gramEnd"/>
          </w:p>
          <w:p w14:paraId="428C36D6" w14:textId="3788C53F" w:rsidR="005441A0" w:rsidRPr="00140BB0" w:rsidRDefault="00140BB0" w:rsidP="005441A0">
            <w:pPr>
              <w:pStyle w:val="ListParagraph"/>
              <w:numPr>
                <w:ilvl w:val="0"/>
                <w:numId w:val="21"/>
              </w:numPr>
              <w:rPr>
                <w:rFonts w:ascii="Arial" w:hAnsi="Arial" w:cs="Arial"/>
                <w:sz w:val="22"/>
                <w:szCs w:val="22"/>
              </w:rPr>
            </w:pPr>
            <w:r w:rsidRPr="00140BB0">
              <w:rPr>
                <w:rFonts w:ascii="Arial" w:hAnsi="Arial" w:cs="Arial"/>
                <w:sz w:val="22"/>
                <w:szCs w:val="22"/>
              </w:rPr>
              <w:t>show</w:t>
            </w:r>
            <w:r w:rsidR="005441A0" w:rsidRPr="00140BB0">
              <w:rPr>
                <w:rFonts w:ascii="Arial" w:hAnsi="Arial" w:cs="Arial"/>
                <w:sz w:val="22"/>
                <w:szCs w:val="22"/>
              </w:rPr>
              <w:t xml:space="preserve"> a critical understanding of the theory and practice of qualitative research in the subject </w:t>
            </w:r>
            <w:proofErr w:type="gramStart"/>
            <w:r w:rsidR="005441A0" w:rsidRPr="00140BB0">
              <w:rPr>
                <w:rFonts w:ascii="Arial" w:hAnsi="Arial" w:cs="Arial"/>
                <w:sz w:val="22"/>
                <w:szCs w:val="22"/>
              </w:rPr>
              <w:t>area, and</w:t>
            </w:r>
            <w:proofErr w:type="gramEnd"/>
            <w:r w:rsidR="005441A0" w:rsidRPr="00140BB0">
              <w:rPr>
                <w:rFonts w:ascii="Arial" w:hAnsi="Arial" w:cs="Arial"/>
                <w:sz w:val="22"/>
                <w:szCs w:val="22"/>
              </w:rPr>
              <w:t xml:space="preserve"> collect and critically evaluate primary data. </w:t>
            </w:r>
          </w:p>
          <w:p w14:paraId="428C36D7" w14:textId="77777777" w:rsidR="00C01A3F" w:rsidRPr="00A406E5" w:rsidRDefault="00C01A3F" w:rsidP="00152E9D">
            <w:pPr>
              <w:ind w:left="360"/>
              <w:rPr>
                <w:rFonts w:ascii="Arial" w:hAnsi="Arial" w:cs="Arial"/>
                <w:sz w:val="22"/>
                <w:szCs w:val="22"/>
              </w:rPr>
            </w:pPr>
          </w:p>
          <w:p w14:paraId="428C36D8" w14:textId="77777777" w:rsidR="00C01A3F" w:rsidRPr="00A406E5" w:rsidRDefault="00C01A3F" w:rsidP="00152E9D">
            <w:pPr>
              <w:ind w:left="360"/>
              <w:rPr>
                <w:rFonts w:ascii="Arial" w:hAnsi="Arial" w:cs="Arial"/>
                <w:sz w:val="22"/>
                <w:szCs w:val="22"/>
              </w:rPr>
            </w:pPr>
          </w:p>
          <w:p w14:paraId="428C36D9" w14:textId="77777777" w:rsidR="00C01A3F" w:rsidRPr="00A406E5" w:rsidRDefault="00C01A3F" w:rsidP="00152E9D">
            <w:pPr>
              <w:ind w:left="360"/>
              <w:rPr>
                <w:rFonts w:ascii="Arial" w:hAnsi="Arial" w:cs="Arial"/>
                <w:sz w:val="22"/>
                <w:szCs w:val="22"/>
              </w:rPr>
            </w:pPr>
          </w:p>
          <w:p w14:paraId="428C36DA" w14:textId="77777777" w:rsidR="00C01A3F" w:rsidRPr="00A406E5" w:rsidRDefault="00C01A3F" w:rsidP="00A85BFE">
            <w:pPr>
              <w:rPr>
                <w:rFonts w:ascii="Arial" w:hAnsi="Arial" w:cs="Arial"/>
                <w:sz w:val="22"/>
                <w:szCs w:val="22"/>
              </w:rPr>
            </w:pPr>
          </w:p>
          <w:p w14:paraId="428C36DB" w14:textId="77777777" w:rsidR="00C01A3F" w:rsidRPr="00A406E5" w:rsidRDefault="00C01A3F" w:rsidP="004D5E9B">
            <w:pPr>
              <w:rPr>
                <w:rFonts w:ascii="Arial" w:hAnsi="Arial" w:cs="Arial"/>
                <w:sz w:val="22"/>
                <w:szCs w:val="22"/>
              </w:rPr>
            </w:pPr>
          </w:p>
        </w:tc>
      </w:tr>
    </w:tbl>
    <w:p w14:paraId="428C36DD" w14:textId="77777777" w:rsidR="00C01A3F" w:rsidRPr="00A406E5" w:rsidRDefault="00C01A3F" w:rsidP="00BA1176">
      <w:pPr>
        <w:rPr>
          <w:rFonts w:ascii="Arial" w:hAnsi="Arial" w:cs="Arial"/>
          <w:b/>
        </w:rPr>
      </w:pPr>
    </w:p>
    <w:p w14:paraId="428C36DE" w14:textId="77777777" w:rsidR="00C01A3F" w:rsidRPr="00A406E5" w:rsidRDefault="00C01A3F" w:rsidP="00BA1176">
      <w:pPr>
        <w:rPr>
          <w:rFonts w:ascii="Arial" w:hAnsi="Arial" w:cs="Arial"/>
          <w:b/>
        </w:rPr>
      </w:pPr>
    </w:p>
    <w:p w14:paraId="428C36D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8C36E1" w14:textId="77777777" w:rsidTr="00A406E5">
        <w:tc>
          <w:tcPr>
            <w:tcW w:w="9781" w:type="dxa"/>
            <w:shd w:val="clear" w:color="auto" w:fill="C0C0C0"/>
          </w:tcPr>
          <w:p w14:paraId="428C36E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8C36E2" w14:textId="77777777" w:rsidR="00EE6F25" w:rsidRDefault="00EE6F25" w:rsidP="005969E2">
      <w:pPr>
        <w:jc w:val="both"/>
        <w:rPr>
          <w:rFonts w:ascii="Arial" w:hAnsi="Arial" w:cs="Arial"/>
          <w:sz w:val="22"/>
          <w:szCs w:val="22"/>
        </w:rPr>
      </w:pPr>
    </w:p>
    <w:p w14:paraId="389624FD" w14:textId="77777777" w:rsidR="00736EB8" w:rsidRPr="00A406E5" w:rsidRDefault="00736EB8" w:rsidP="005969E2">
      <w:pPr>
        <w:jc w:val="both"/>
        <w:rPr>
          <w:rFonts w:ascii="Arial" w:hAnsi="Arial" w:cs="Arial"/>
          <w:sz w:val="22"/>
          <w:szCs w:val="22"/>
        </w:rPr>
      </w:pPr>
    </w:p>
    <w:p w14:paraId="7A4E72F4" w14:textId="77777777" w:rsidR="00736EB8" w:rsidRPr="00736EB8" w:rsidRDefault="00736EB8" w:rsidP="00736EB8">
      <w:pPr>
        <w:ind w:left="720"/>
        <w:rPr>
          <w:rFonts w:ascii="Arial" w:hAnsi="Arial" w:cs="Arial"/>
          <w:b/>
          <w:sz w:val="24"/>
          <w:szCs w:val="24"/>
        </w:rPr>
      </w:pPr>
      <w:r w:rsidRPr="00736EB8">
        <w:rPr>
          <w:rFonts w:ascii="Arial" w:hAnsi="Arial" w:cs="Arial"/>
          <w:b/>
          <w:sz w:val="24"/>
          <w:szCs w:val="24"/>
        </w:rPr>
        <w:t>Use of Generative AI in Assessment</w:t>
      </w:r>
    </w:p>
    <w:p w14:paraId="2E9CF1DA" w14:textId="77777777" w:rsidR="00736EB8" w:rsidRPr="00736EB8" w:rsidRDefault="00736EB8" w:rsidP="00736EB8">
      <w:pPr>
        <w:ind w:left="720"/>
        <w:rPr>
          <w:rFonts w:ascii="Arial" w:hAnsi="Arial" w:cs="Arial"/>
          <w:sz w:val="24"/>
          <w:szCs w:val="24"/>
        </w:rPr>
      </w:pPr>
      <w:r w:rsidRPr="00736EB8">
        <w:rPr>
          <w:rFonts w:ascii="Arial" w:hAnsi="Arial" w:cs="Arial"/>
          <w:sz w:val="24"/>
          <w:szCs w:val="24"/>
        </w:rPr>
        <w:tab/>
        <w:t>(Lecturer to indicate Yes or Not against each element)</w:t>
      </w:r>
    </w:p>
    <w:p w14:paraId="55F711BC" w14:textId="77777777" w:rsidR="00736EB8" w:rsidRPr="00736EB8" w:rsidRDefault="00736EB8" w:rsidP="00736EB8">
      <w:pPr>
        <w:ind w:left="720"/>
        <w:rPr>
          <w:rFonts w:ascii="Arial" w:hAnsi="Arial" w:cs="Arial"/>
          <w:sz w:val="24"/>
          <w:szCs w:val="24"/>
        </w:rPr>
      </w:pP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r w:rsidRPr="00736EB8">
        <w:rPr>
          <w:rFonts w:ascii="Arial" w:hAnsi="Arial" w:cs="Arial"/>
          <w:sz w:val="24"/>
          <w:szCs w:val="24"/>
        </w:rPr>
        <w:tab/>
      </w:r>
    </w:p>
    <w:p w14:paraId="02703576" w14:textId="77777777" w:rsidR="00736EB8" w:rsidRPr="00736EB8" w:rsidRDefault="00736EB8" w:rsidP="00736EB8">
      <w:pPr>
        <w:ind w:left="720"/>
        <w:rPr>
          <w:rFonts w:ascii="Arial" w:hAnsi="Arial" w:cs="Arial"/>
          <w:sz w:val="24"/>
          <w:szCs w:val="24"/>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736EB8" w:rsidRPr="00736EB8" w14:paraId="638AE9B3" w14:textId="77777777" w:rsidTr="00736EB8">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25BFB361"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515CF8"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A686093"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514DB002" w14:textId="77777777" w:rsidR="00736EB8" w:rsidRPr="00736EB8" w:rsidRDefault="00736EB8" w:rsidP="00736EB8">
            <w:pPr>
              <w:ind w:left="720"/>
              <w:rPr>
                <w:rFonts w:ascii="Arial" w:hAnsi="Arial" w:cs="Arial"/>
                <w:sz w:val="22"/>
                <w:szCs w:val="22"/>
              </w:rPr>
            </w:pPr>
          </w:p>
          <w:p w14:paraId="2C6616F1" w14:textId="7FEF24E8"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r w:rsidR="00736EB8" w:rsidRPr="00736EB8" w14:paraId="781526EA" w14:textId="77777777" w:rsidTr="00736EB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334632C"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BCD8572"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68546EC"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01FEA3C7" w14:textId="77777777" w:rsidR="00736EB8" w:rsidRPr="00736EB8" w:rsidRDefault="00736EB8" w:rsidP="00736EB8">
            <w:pPr>
              <w:ind w:left="720"/>
              <w:rPr>
                <w:rFonts w:ascii="Arial" w:hAnsi="Arial" w:cs="Arial"/>
                <w:sz w:val="22"/>
                <w:szCs w:val="22"/>
              </w:rPr>
            </w:pPr>
          </w:p>
          <w:p w14:paraId="20DDCD2E" w14:textId="76C70415"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r w:rsidR="00736EB8" w:rsidRPr="00736EB8" w14:paraId="788D765E" w14:textId="77777777" w:rsidTr="00736EB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82E19B"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15E839"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97AC8A6" w14:textId="36DE1B5D"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p w14:paraId="46703809" w14:textId="77777777" w:rsidR="00736EB8" w:rsidRPr="00736EB8" w:rsidRDefault="00736EB8" w:rsidP="00736EB8">
            <w:pPr>
              <w:ind w:left="720"/>
              <w:rPr>
                <w:rFonts w:ascii="Arial" w:hAnsi="Arial" w:cs="Arial"/>
                <w:sz w:val="22"/>
                <w:szCs w:val="22"/>
              </w:rPr>
            </w:pPr>
          </w:p>
          <w:p w14:paraId="5A227FCB"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tc>
      </w:tr>
      <w:tr w:rsidR="00736EB8" w:rsidRPr="00736EB8" w14:paraId="38B5EA0E" w14:textId="77777777" w:rsidTr="00736EB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02FC5E"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B9884AF"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526DB95"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7EC2AAD5" w14:textId="77777777" w:rsidR="00736EB8" w:rsidRPr="00736EB8" w:rsidRDefault="00736EB8" w:rsidP="00736EB8">
            <w:pPr>
              <w:ind w:left="720"/>
              <w:rPr>
                <w:rFonts w:ascii="Arial" w:hAnsi="Arial" w:cs="Arial"/>
                <w:sz w:val="22"/>
                <w:szCs w:val="22"/>
              </w:rPr>
            </w:pPr>
          </w:p>
          <w:p w14:paraId="0D20A711" w14:textId="7E5CC59D"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r w:rsidR="00736EB8" w:rsidRPr="00736EB8" w14:paraId="285BA152" w14:textId="77777777" w:rsidTr="00736EB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5E0DB60"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4CC5DF"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24FC73E"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399B5716" w14:textId="77777777" w:rsidR="00736EB8" w:rsidRPr="00736EB8" w:rsidRDefault="00736EB8" w:rsidP="00736EB8">
            <w:pPr>
              <w:ind w:left="720"/>
              <w:rPr>
                <w:rFonts w:ascii="Arial" w:hAnsi="Arial" w:cs="Arial"/>
                <w:sz w:val="22"/>
                <w:szCs w:val="22"/>
              </w:rPr>
            </w:pPr>
          </w:p>
          <w:p w14:paraId="1768BE5D" w14:textId="27CE27AC"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r w:rsidR="00736EB8" w:rsidRPr="00736EB8" w14:paraId="73846F6A" w14:textId="77777777" w:rsidTr="00736EB8">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488EB8"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0981112"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4D3AC6B"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478A4649" w14:textId="77777777" w:rsidR="00736EB8" w:rsidRPr="00736EB8" w:rsidRDefault="00736EB8" w:rsidP="00736EB8">
            <w:pPr>
              <w:ind w:left="720"/>
              <w:rPr>
                <w:rFonts w:ascii="Arial" w:hAnsi="Arial" w:cs="Arial"/>
                <w:sz w:val="22"/>
                <w:szCs w:val="22"/>
              </w:rPr>
            </w:pPr>
          </w:p>
          <w:p w14:paraId="1EB727F4" w14:textId="3209220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r w:rsidR="00736EB8" w:rsidRPr="00736EB8" w14:paraId="2A34F188" w14:textId="77777777" w:rsidTr="00736EB8">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AB3230E"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lastRenderedPageBreak/>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5549925"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For this assessment, you are not allowed to use </w:t>
            </w:r>
            <w:r w:rsidRPr="00736EB8">
              <w:rPr>
                <w:rFonts w:ascii="Arial" w:hAnsi="Arial" w:cs="Arial"/>
                <w:b/>
                <w:bCs/>
                <w:sz w:val="22"/>
                <w:szCs w:val="22"/>
              </w:rPr>
              <w:t>any</w:t>
            </w:r>
            <w:r w:rsidRPr="00736EB8">
              <w:rPr>
                <w:rFonts w:ascii="Arial"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1983D7BE" w14:textId="77777777"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736EB8">
                  <w:rPr>
                    <w:rFonts w:ascii="Segoe UI Symbol" w:hAnsi="Segoe UI Symbol" w:cs="Segoe UI Symbol"/>
                    <w:sz w:val="22"/>
                    <w:szCs w:val="22"/>
                  </w:rPr>
                  <w:t>☐</w:t>
                </w:r>
              </w:sdtContent>
            </w:sdt>
          </w:p>
          <w:p w14:paraId="71F84972" w14:textId="77777777" w:rsidR="00736EB8" w:rsidRPr="00736EB8" w:rsidRDefault="00736EB8" w:rsidP="00736EB8">
            <w:pPr>
              <w:ind w:left="720"/>
              <w:rPr>
                <w:rFonts w:ascii="Arial" w:hAnsi="Arial" w:cs="Arial"/>
                <w:sz w:val="22"/>
                <w:szCs w:val="22"/>
              </w:rPr>
            </w:pPr>
          </w:p>
          <w:p w14:paraId="5D2687CF" w14:textId="56109B48" w:rsidR="00736EB8" w:rsidRPr="00736EB8" w:rsidRDefault="00736EB8" w:rsidP="00736EB8">
            <w:pPr>
              <w:ind w:left="720"/>
              <w:rPr>
                <w:rFonts w:ascii="Arial" w:hAnsi="Arial" w:cs="Arial"/>
                <w:sz w:val="22"/>
                <w:szCs w:val="22"/>
              </w:rPr>
            </w:pPr>
            <w:r w:rsidRPr="00736EB8">
              <w:rPr>
                <w:rFonts w:ascii="Arial"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00140BB0">
                  <w:rPr>
                    <w:rFonts w:ascii="MS Gothic" w:eastAsia="MS Gothic" w:hAnsi="MS Gothic" w:cs="Arial" w:hint="eastAsia"/>
                    <w:sz w:val="22"/>
                    <w:szCs w:val="22"/>
                  </w:rPr>
                  <w:t>☒</w:t>
                </w:r>
              </w:sdtContent>
            </w:sdt>
          </w:p>
        </w:tc>
      </w:tr>
    </w:tbl>
    <w:p w14:paraId="4C22C65F" w14:textId="77777777" w:rsidR="00736EB8" w:rsidRDefault="00736EB8" w:rsidP="00736EB8">
      <w:pPr>
        <w:ind w:left="720"/>
        <w:rPr>
          <w:rFonts w:ascii="Arial" w:hAnsi="Arial" w:cs="Arial"/>
          <w:sz w:val="24"/>
          <w:szCs w:val="24"/>
        </w:rPr>
      </w:pPr>
    </w:p>
    <w:p w14:paraId="7C402917" w14:textId="3DABEACC" w:rsidR="00736EB8" w:rsidRDefault="00736EB8" w:rsidP="00736EB8">
      <w:pPr>
        <w:ind w:left="720"/>
        <w:rPr>
          <w:rFonts w:ascii="Arial" w:hAnsi="Arial" w:cs="Arial"/>
          <w:sz w:val="24"/>
          <w:szCs w:val="24"/>
        </w:rPr>
      </w:pPr>
      <w:r>
        <w:rPr>
          <w:rFonts w:ascii="Arial" w:hAnsi="Arial" w:cs="Arial"/>
          <w:sz w:val="24"/>
          <w:szCs w:val="24"/>
        </w:rPr>
        <w:t>In summary, you are only allowed to use Generative AI for proof-reading. Any other use counts as unfair practice.</w:t>
      </w:r>
    </w:p>
    <w:p w14:paraId="66A6C3EF" w14:textId="77777777" w:rsidR="00736EB8" w:rsidRDefault="00736EB8" w:rsidP="00736EB8">
      <w:pPr>
        <w:ind w:left="720"/>
        <w:rPr>
          <w:rFonts w:ascii="Arial" w:hAnsi="Arial" w:cs="Arial"/>
          <w:sz w:val="24"/>
          <w:szCs w:val="24"/>
        </w:rPr>
      </w:pPr>
    </w:p>
    <w:p w14:paraId="6A7A36F8" w14:textId="77777777" w:rsidR="00736EB8" w:rsidRPr="00736EB8" w:rsidRDefault="00736EB8" w:rsidP="00736EB8">
      <w:pPr>
        <w:ind w:left="720"/>
        <w:rPr>
          <w:rFonts w:ascii="Arial" w:hAnsi="Arial" w:cs="Arial"/>
          <w:sz w:val="24"/>
          <w:szCs w:val="24"/>
        </w:rPr>
      </w:pPr>
    </w:p>
    <w:p w14:paraId="428C36E3" w14:textId="2DA49914" w:rsidR="00A67FB1" w:rsidRPr="00736EB8" w:rsidRDefault="00736EB8" w:rsidP="00A67FB1">
      <w:pPr>
        <w:ind w:left="720"/>
        <w:rPr>
          <w:rFonts w:ascii="Arial" w:hAnsi="Arial" w:cs="Arial"/>
          <w:b/>
          <w:bCs/>
          <w:sz w:val="24"/>
          <w:szCs w:val="24"/>
        </w:rPr>
      </w:pPr>
      <w:r w:rsidRPr="00736EB8">
        <w:rPr>
          <w:rFonts w:ascii="Arial" w:hAnsi="Arial" w:cs="Arial"/>
          <w:b/>
          <w:bCs/>
          <w:sz w:val="24"/>
          <w:szCs w:val="24"/>
        </w:rPr>
        <w:t>Essay Directions</w:t>
      </w:r>
    </w:p>
    <w:p w14:paraId="4B485E58" w14:textId="77777777" w:rsidR="00736EB8" w:rsidRPr="00A406E5" w:rsidRDefault="00736EB8" w:rsidP="00A67FB1">
      <w:pPr>
        <w:ind w:left="720"/>
        <w:rPr>
          <w:rFonts w:ascii="Arial" w:hAnsi="Arial" w:cs="Arial"/>
          <w:sz w:val="24"/>
          <w:szCs w:val="24"/>
        </w:rPr>
      </w:pPr>
    </w:p>
    <w:p w14:paraId="428C36E4" w14:textId="77777777" w:rsidR="00220934" w:rsidRPr="007B027E" w:rsidRDefault="00220934" w:rsidP="00220934">
      <w:pPr>
        <w:rPr>
          <w:rFonts w:ascii="Arial" w:hAnsi="Arial" w:cs="Arial"/>
          <w:b/>
          <w:color w:val="000000"/>
          <w:sz w:val="22"/>
          <w:szCs w:val="22"/>
        </w:rPr>
      </w:pPr>
      <w:r w:rsidRPr="007B027E">
        <w:rPr>
          <w:rFonts w:ascii="Arial" w:hAnsi="Arial" w:cs="Arial"/>
          <w:color w:val="000000"/>
          <w:sz w:val="22"/>
          <w:szCs w:val="22"/>
        </w:rPr>
        <w:t xml:space="preserve">For this essay you should </w:t>
      </w:r>
      <w:proofErr w:type="gramStart"/>
      <w:r w:rsidRPr="007B027E">
        <w:rPr>
          <w:rFonts w:ascii="Arial" w:hAnsi="Arial" w:cs="Arial"/>
          <w:color w:val="000000"/>
          <w:sz w:val="22"/>
          <w:szCs w:val="22"/>
        </w:rPr>
        <w:t xml:space="preserve">compare </w:t>
      </w:r>
      <w:r w:rsidR="005441A0">
        <w:rPr>
          <w:rFonts w:ascii="Arial" w:hAnsi="Arial" w:cs="Arial"/>
          <w:color w:val="000000"/>
          <w:sz w:val="22"/>
          <w:szCs w:val="22"/>
        </w:rPr>
        <w:t>and contrast</w:t>
      </w:r>
      <w:proofErr w:type="gramEnd"/>
      <w:r w:rsidR="005441A0">
        <w:rPr>
          <w:rFonts w:ascii="Arial" w:hAnsi="Arial" w:cs="Arial"/>
          <w:color w:val="000000"/>
          <w:sz w:val="22"/>
          <w:szCs w:val="22"/>
        </w:rPr>
        <w:t xml:space="preserve"> </w:t>
      </w:r>
      <w:r w:rsidRPr="007B027E">
        <w:rPr>
          <w:rFonts w:ascii="Arial" w:hAnsi="Arial" w:cs="Arial"/>
          <w:color w:val="000000"/>
          <w:sz w:val="22"/>
          <w:szCs w:val="22"/>
        </w:rPr>
        <w:t xml:space="preserve">two </w:t>
      </w:r>
      <w:r w:rsidR="005441A0">
        <w:rPr>
          <w:rFonts w:ascii="Arial" w:hAnsi="Arial" w:cs="Arial"/>
          <w:color w:val="000000"/>
          <w:sz w:val="22"/>
          <w:szCs w:val="22"/>
        </w:rPr>
        <w:t>secondary sources. Choose one of the following titles</w:t>
      </w:r>
    </w:p>
    <w:p w14:paraId="428C36E5" w14:textId="77777777" w:rsidR="00220934" w:rsidRPr="007B027E" w:rsidRDefault="00220934" w:rsidP="00220934">
      <w:pPr>
        <w:rPr>
          <w:rFonts w:ascii="Arial" w:hAnsi="Arial" w:cs="Arial"/>
          <w:color w:val="000000"/>
          <w:sz w:val="22"/>
          <w:szCs w:val="22"/>
        </w:rPr>
      </w:pPr>
    </w:p>
    <w:p w14:paraId="428C36E6" w14:textId="77777777" w:rsidR="005441A0" w:rsidRPr="005441A0" w:rsidRDefault="005441A0" w:rsidP="005441A0">
      <w:pPr>
        <w:pStyle w:val="ListParagraph"/>
        <w:numPr>
          <w:ilvl w:val="0"/>
          <w:numId w:val="22"/>
        </w:numPr>
        <w:spacing w:before="100" w:beforeAutospacing="1" w:after="100" w:afterAutospacing="1"/>
        <w:rPr>
          <w:rFonts w:ascii="Arial" w:hAnsi="Arial" w:cs="Arial"/>
          <w:color w:val="333333"/>
          <w:sz w:val="24"/>
          <w:szCs w:val="24"/>
        </w:rPr>
      </w:pPr>
      <w:r w:rsidRPr="005441A0">
        <w:rPr>
          <w:rFonts w:ascii="Arial" w:hAnsi="Arial" w:cs="Arial"/>
          <w:color w:val="333333"/>
          <w:sz w:val="24"/>
          <w:szCs w:val="24"/>
        </w:rPr>
        <w:t>Compare and critically contrast Mircea Eliade and Emile Durkheim’s views of sacred space.</w:t>
      </w:r>
    </w:p>
    <w:p w14:paraId="428C36E7" w14:textId="77777777" w:rsidR="005441A0" w:rsidRPr="005441A0" w:rsidRDefault="005441A0" w:rsidP="005441A0">
      <w:pPr>
        <w:pStyle w:val="ListParagraph"/>
        <w:numPr>
          <w:ilvl w:val="0"/>
          <w:numId w:val="22"/>
        </w:numPr>
        <w:spacing w:before="100" w:beforeAutospacing="1" w:after="100" w:afterAutospacing="1"/>
        <w:rPr>
          <w:rFonts w:ascii="Arial" w:hAnsi="Arial" w:cs="Arial"/>
          <w:color w:val="333333"/>
          <w:sz w:val="24"/>
          <w:szCs w:val="24"/>
        </w:rPr>
      </w:pPr>
      <w:r w:rsidRPr="005441A0">
        <w:rPr>
          <w:rFonts w:ascii="Arial" w:hAnsi="Arial" w:cs="Arial"/>
          <w:color w:val="333333"/>
          <w:sz w:val="24"/>
          <w:szCs w:val="24"/>
        </w:rPr>
        <w:t>Is Barbara Bender’s theory of contested space complemented by Christopher Tilley’s phenomenological perspective?</w:t>
      </w:r>
    </w:p>
    <w:p w14:paraId="428C36E8" w14:textId="77777777" w:rsidR="00220934" w:rsidRPr="00DD02E1" w:rsidRDefault="00220934" w:rsidP="00DD02E1">
      <w:pPr>
        <w:rPr>
          <w:rFonts w:ascii="Arial" w:hAnsi="Arial" w:cs="Arial"/>
          <w:b/>
          <w:sz w:val="22"/>
          <w:szCs w:val="22"/>
        </w:rPr>
      </w:pPr>
      <w:r w:rsidRPr="00DD02E1">
        <w:rPr>
          <w:rFonts w:ascii="Arial" w:hAnsi="Arial" w:cs="Arial"/>
          <w:b/>
          <w:color w:val="000000"/>
          <w:sz w:val="22"/>
          <w:szCs w:val="22"/>
        </w:rPr>
        <w:t xml:space="preserve">Guidance is given in </w:t>
      </w:r>
      <w:r w:rsidR="00DD02E1" w:rsidRPr="00DD02E1">
        <w:rPr>
          <w:rFonts w:ascii="Arial" w:hAnsi="Arial" w:cs="Arial"/>
          <w:b/>
          <w:color w:val="000000"/>
          <w:sz w:val="22"/>
          <w:szCs w:val="22"/>
        </w:rPr>
        <w:t>‘</w:t>
      </w:r>
      <w:r w:rsidR="00DD02E1" w:rsidRPr="00DD02E1">
        <w:rPr>
          <w:rFonts w:ascii="Arial" w:hAnsi="Arial" w:cs="Arial"/>
          <w:b/>
          <w:sz w:val="22"/>
          <w:szCs w:val="22"/>
        </w:rPr>
        <w:t>MA Guide to Writing a Critical Review and Compare and Contrast Essays</w:t>
      </w:r>
      <w:proofErr w:type="gramStart"/>
      <w:r w:rsidR="00DD02E1" w:rsidRPr="00DD02E1">
        <w:rPr>
          <w:rFonts w:ascii="Arial" w:hAnsi="Arial" w:cs="Arial"/>
          <w:b/>
          <w:sz w:val="22"/>
          <w:szCs w:val="22"/>
        </w:rPr>
        <w:t xml:space="preserve">’ </w:t>
      </w:r>
      <w:r w:rsidRPr="00DD02E1">
        <w:rPr>
          <w:rFonts w:ascii="Arial" w:hAnsi="Arial" w:cs="Arial"/>
          <w:b/>
          <w:sz w:val="22"/>
          <w:szCs w:val="22"/>
        </w:rPr>
        <w:t xml:space="preserve"> on</w:t>
      </w:r>
      <w:proofErr w:type="gramEnd"/>
      <w:r w:rsidRPr="00DD02E1">
        <w:rPr>
          <w:rFonts w:ascii="Arial" w:hAnsi="Arial" w:cs="Arial"/>
          <w:b/>
          <w:sz w:val="22"/>
          <w:szCs w:val="22"/>
        </w:rPr>
        <w:t xml:space="preserve"> the MA CAA Home page on Moodle</w:t>
      </w:r>
    </w:p>
    <w:p w14:paraId="428C36E9" w14:textId="77777777" w:rsidR="00220934" w:rsidRPr="007B027E" w:rsidRDefault="00220934" w:rsidP="00220934">
      <w:pPr>
        <w:rPr>
          <w:rFonts w:ascii="Arial" w:hAnsi="Arial" w:cs="Arial"/>
          <w:color w:val="000000"/>
          <w:sz w:val="22"/>
          <w:szCs w:val="22"/>
        </w:rPr>
      </w:pPr>
    </w:p>
    <w:p w14:paraId="428C36EA" w14:textId="77777777" w:rsidR="00220934" w:rsidRPr="003F1BE6" w:rsidRDefault="003F1BE6" w:rsidP="00220934">
      <w:pPr>
        <w:rPr>
          <w:rFonts w:ascii="Arial" w:hAnsi="Arial" w:cs="Arial"/>
          <w:b/>
          <w:color w:val="000000"/>
          <w:sz w:val="22"/>
          <w:szCs w:val="22"/>
          <w:u w:val="single"/>
        </w:rPr>
      </w:pPr>
      <w:r w:rsidRPr="003F1BE6">
        <w:rPr>
          <w:rFonts w:ascii="Arial" w:hAnsi="Arial" w:cs="Arial"/>
          <w:b/>
          <w:color w:val="000000"/>
          <w:sz w:val="22"/>
          <w:szCs w:val="22"/>
        </w:rPr>
        <w:t xml:space="preserve">You should also consult the Sophia Centre Essay Writing and Referencing </w:t>
      </w:r>
      <w:proofErr w:type="gramStart"/>
      <w:r w:rsidRPr="003F1BE6">
        <w:rPr>
          <w:rFonts w:ascii="Arial" w:hAnsi="Arial" w:cs="Arial"/>
          <w:b/>
          <w:color w:val="000000"/>
          <w:sz w:val="22"/>
          <w:szCs w:val="22"/>
        </w:rPr>
        <w:t>Guides, and</w:t>
      </w:r>
      <w:proofErr w:type="gramEnd"/>
      <w:r w:rsidRPr="003F1BE6">
        <w:rPr>
          <w:rFonts w:ascii="Arial" w:hAnsi="Arial" w:cs="Arial"/>
          <w:b/>
          <w:color w:val="000000"/>
          <w:sz w:val="22"/>
          <w:szCs w:val="22"/>
        </w:rPr>
        <w:t xml:space="preserve"> </w:t>
      </w:r>
      <w:r w:rsidRPr="003F1BE6">
        <w:rPr>
          <w:rFonts w:ascii="Arial" w:hAnsi="Arial" w:cs="Arial"/>
          <w:b/>
          <w:color w:val="000000"/>
          <w:sz w:val="22"/>
          <w:szCs w:val="22"/>
          <w:u w:val="single"/>
        </w:rPr>
        <w:t>pay particular attention to the guidance on plagiarism.</w:t>
      </w:r>
    </w:p>
    <w:p w14:paraId="428C36EB" w14:textId="77777777" w:rsidR="003F1BE6" w:rsidRPr="007B027E" w:rsidRDefault="003F1BE6" w:rsidP="00220934">
      <w:pPr>
        <w:rPr>
          <w:rFonts w:ascii="Arial" w:hAnsi="Arial" w:cs="Arial"/>
          <w:color w:val="000000"/>
          <w:sz w:val="22"/>
          <w:szCs w:val="22"/>
        </w:rPr>
      </w:pPr>
    </w:p>
    <w:p w14:paraId="428C36EC" w14:textId="77777777" w:rsidR="00220934" w:rsidRPr="007B027E" w:rsidRDefault="00220934" w:rsidP="00220934">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sidR="00DD02E1">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14:paraId="428C36ED" w14:textId="77777777" w:rsidR="00220934" w:rsidRPr="007B027E" w:rsidRDefault="00220934" w:rsidP="00220934">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14:paraId="428C36EE" w14:textId="77777777" w:rsidR="00220934" w:rsidRPr="007B027E" w:rsidRDefault="00220934" w:rsidP="00220934">
      <w:pPr>
        <w:rPr>
          <w:rFonts w:ascii="Arial" w:hAnsi="Arial" w:cs="Arial"/>
          <w:sz w:val="22"/>
          <w:szCs w:val="22"/>
        </w:rPr>
      </w:pPr>
      <w:r w:rsidRPr="007B027E">
        <w:rPr>
          <w:rFonts w:ascii="Arial" w:hAnsi="Arial" w:cs="Arial"/>
          <w:sz w:val="22"/>
          <w:szCs w:val="22"/>
        </w:rPr>
        <w:t>First Name - Last Name – Module Code – Assignment</w:t>
      </w:r>
    </w:p>
    <w:p w14:paraId="428C36EF" w14:textId="77777777" w:rsidR="00220934" w:rsidRPr="007B027E" w:rsidRDefault="00220934" w:rsidP="00220934">
      <w:pPr>
        <w:rPr>
          <w:rFonts w:ascii="Arial" w:hAnsi="Arial" w:cs="Arial"/>
          <w:sz w:val="22"/>
          <w:szCs w:val="22"/>
        </w:rPr>
      </w:pPr>
      <w:r w:rsidRPr="007B027E">
        <w:rPr>
          <w:rFonts w:ascii="Arial" w:hAnsi="Arial" w:cs="Arial"/>
          <w:sz w:val="22"/>
          <w:szCs w:val="22"/>
        </w:rPr>
        <w:t xml:space="preserve">For </w:t>
      </w:r>
      <w:proofErr w:type="gramStart"/>
      <w:r w:rsidRPr="007B027E">
        <w:rPr>
          <w:rFonts w:ascii="Arial" w:hAnsi="Arial" w:cs="Arial"/>
          <w:sz w:val="22"/>
          <w:szCs w:val="22"/>
        </w:rPr>
        <w:t>example</w:t>
      </w:r>
      <w:proofErr w:type="gramEnd"/>
    </w:p>
    <w:p w14:paraId="428C36F0" w14:textId="66C1AB47" w:rsidR="00220934" w:rsidRPr="007B027E" w:rsidRDefault="00220934" w:rsidP="00220934">
      <w:pPr>
        <w:rPr>
          <w:rFonts w:ascii="Arial" w:hAnsi="Arial" w:cs="Arial"/>
          <w:sz w:val="22"/>
          <w:szCs w:val="22"/>
        </w:rPr>
      </w:pPr>
      <w:r w:rsidRPr="007B027E">
        <w:rPr>
          <w:rFonts w:ascii="Arial" w:hAnsi="Arial" w:cs="Arial"/>
          <w:sz w:val="22"/>
          <w:szCs w:val="22"/>
        </w:rPr>
        <w:t xml:space="preserve">Nick Campion – </w:t>
      </w:r>
      <w:r w:rsidR="00872A97">
        <w:rPr>
          <w:rFonts w:ascii="Arial" w:hAnsi="Arial" w:cs="Arial"/>
          <w:sz w:val="22"/>
          <w:szCs w:val="22"/>
        </w:rPr>
        <w:t>HPCA7014 -</w:t>
      </w:r>
      <w:r w:rsidRPr="007B027E">
        <w:rPr>
          <w:rFonts w:ascii="Arial" w:hAnsi="Arial" w:cs="Arial"/>
          <w:sz w:val="22"/>
          <w:szCs w:val="22"/>
        </w:rPr>
        <w:t xml:space="preserve"> Essay </w:t>
      </w:r>
      <w:r w:rsidR="00872A97">
        <w:rPr>
          <w:rFonts w:ascii="Arial" w:hAnsi="Arial" w:cs="Arial"/>
          <w:sz w:val="22"/>
          <w:szCs w:val="22"/>
        </w:rPr>
        <w:t>1</w:t>
      </w:r>
    </w:p>
    <w:p w14:paraId="428C36F1" w14:textId="77777777" w:rsidR="00220934" w:rsidRPr="007B027E" w:rsidRDefault="00220934" w:rsidP="00220934">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14:paraId="428C36F2" w14:textId="77777777" w:rsidR="00220934" w:rsidRPr="007B027E" w:rsidRDefault="00220934" w:rsidP="00220934">
      <w:pPr>
        <w:rPr>
          <w:rFonts w:ascii="Arial" w:hAnsi="Arial" w:cs="Arial"/>
          <w:sz w:val="22"/>
          <w:szCs w:val="22"/>
        </w:rPr>
      </w:pPr>
    </w:p>
    <w:p w14:paraId="0A2C2A0B" w14:textId="77777777" w:rsidR="00921B78" w:rsidRPr="00921B78" w:rsidRDefault="00921B78" w:rsidP="00921B78">
      <w:pPr>
        <w:rPr>
          <w:rFonts w:ascii="Arial" w:hAnsi="Arial" w:cs="Arial"/>
          <w:b/>
          <w:bCs/>
          <w:color w:val="000000"/>
          <w:sz w:val="22"/>
          <w:szCs w:val="22"/>
        </w:rPr>
      </w:pPr>
      <w:r w:rsidRPr="00921B78">
        <w:rPr>
          <w:rFonts w:ascii="Arial" w:hAnsi="Arial" w:cs="Arial"/>
          <w:b/>
          <w:color w:val="000000"/>
          <w:sz w:val="22"/>
          <w:szCs w:val="22"/>
        </w:rPr>
        <w:t>Use of the University Library</w:t>
      </w:r>
      <w:r w:rsidRPr="00921B78">
        <w:rPr>
          <w:rFonts w:ascii="Arial" w:hAnsi="Arial" w:cs="Arial"/>
          <w:color w:val="000000"/>
          <w:sz w:val="22"/>
          <w:szCs w:val="22"/>
          <w:u w:val="single"/>
        </w:rPr>
        <w:t xml:space="preserve"> </w:t>
      </w:r>
      <w:r w:rsidRPr="00921B78">
        <w:rPr>
          <w:rFonts w:ascii="Arial" w:hAnsi="Arial" w:cs="Arial"/>
          <w:b/>
          <w:bCs/>
          <w:color w:val="000000"/>
          <w:sz w:val="22"/>
          <w:szCs w:val="22"/>
        </w:rPr>
        <w:t>and Academic Databases</w:t>
      </w:r>
    </w:p>
    <w:p w14:paraId="5B55B0AD" w14:textId="315A6C01" w:rsidR="00921B78" w:rsidRPr="00921B78" w:rsidRDefault="00921B78" w:rsidP="00921B78">
      <w:pPr>
        <w:rPr>
          <w:rFonts w:ascii="Arial" w:hAnsi="Arial" w:cs="Arial"/>
          <w:color w:val="000000"/>
          <w:sz w:val="22"/>
          <w:szCs w:val="22"/>
        </w:rPr>
      </w:pPr>
      <w:r w:rsidRPr="00921B78">
        <w:rPr>
          <w:rFonts w:ascii="Arial" w:hAnsi="Arial" w:cs="Arial"/>
          <w:bCs/>
          <w:color w:val="000000"/>
          <w:sz w:val="22"/>
          <w:szCs w:val="22"/>
        </w:rPr>
        <w:t xml:space="preserve">You are expected to make use of the electronic resources, such as </w:t>
      </w:r>
      <w:proofErr w:type="spellStart"/>
      <w:r w:rsidRPr="00921B78">
        <w:rPr>
          <w:rFonts w:ascii="Arial" w:hAnsi="Arial" w:cs="Arial"/>
          <w:bCs/>
          <w:color w:val="000000"/>
          <w:sz w:val="22"/>
          <w:szCs w:val="22"/>
        </w:rPr>
        <w:t>ebooks</w:t>
      </w:r>
      <w:proofErr w:type="spellEnd"/>
      <w:r w:rsidRPr="00921B78">
        <w:rPr>
          <w:rFonts w:ascii="Arial" w:hAnsi="Arial" w:cs="Arial"/>
          <w:bCs/>
          <w:color w:val="000000"/>
          <w:sz w:val="22"/>
          <w:szCs w:val="22"/>
        </w:rPr>
        <w:t xml:space="preserve"> and ejournals available through the University library. </w:t>
      </w:r>
    </w:p>
    <w:p w14:paraId="428C36F3" w14:textId="77777777" w:rsidR="00220934" w:rsidRPr="007B027E" w:rsidRDefault="00220934" w:rsidP="00220934">
      <w:pPr>
        <w:rPr>
          <w:rFonts w:ascii="Arial" w:hAnsi="Arial" w:cs="Arial"/>
          <w:color w:val="000000"/>
          <w:sz w:val="22"/>
          <w:szCs w:val="22"/>
        </w:rPr>
      </w:pPr>
    </w:p>
    <w:p w14:paraId="428C36F4"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8C36F6" w14:textId="77777777" w:rsidTr="00C8667A">
        <w:trPr>
          <w:trHeight w:val="414"/>
        </w:trPr>
        <w:tc>
          <w:tcPr>
            <w:tcW w:w="10670" w:type="dxa"/>
            <w:shd w:val="clear" w:color="auto" w:fill="D9D9D9"/>
          </w:tcPr>
          <w:p w14:paraId="428C36F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28C36F7" w14:textId="77777777" w:rsidR="00D22D9C" w:rsidRPr="00A406E5" w:rsidRDefault="00D22D9C" w:rsidP="00D22D9C">
      <w:pPr>
        <w:jc w:val="both"/>
        <w:rPr>
          <w:rFonts w:ascii="Arial" w:hAnsi="Arial" w:cs="Arial"/>
          <w:sz w:val="22"/>
          <w:szCs w:val="22"/>
        </w:rPr>
      </w:pPr>
    </w:p>
    <w:p w14:paraId="428C36F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8C36F9" w14:textId="77777777" w:rsidR="008D68DD" w:rsidRDefault="008D68DD" w:rsidP="00D22D9C">
      <w:pPr>
        <w:jc w:val="both"/>
        <w:rPr>
          <w:rFonts w:ascii="Arial" w:hAnsi="Arial" w:cs="Arial"/>
          <w:b/>
          <w:sz w:val="22"/>
          <w:szCs w:val="22"/>
        </w:rPr>
      </w:pPr>
    </w:p>
    <w:p w14:paraId="428C36FA" w14:textId="77777777" w:rsidR="008D68DD" w:rsidRDefault="008D68DD" w:rsidP="008D68DD">
      <w:pPr>
        <w:jc w:val="both"/>
        <w:rPr>
          <w:rFonts w:ascii="Arial" w:hAnsi="Arial" w:cs="Arial"/>
          <w:b/>
          <w:bCs/>
          <w:i/>
          <w:iCs/>
          <w:color w:val="000000"/>
          <w:sz w:val="22"/>
          <w:szCs w:val="22"/>
          <w:shd w:val="clear" w:color="auto" w:fill="FFFFFF"/>
        </w:rPr>
      </w:pPr>
      <w:r>
        <w:rPr>
          <w:rFonts w:ascii="Arial" w:hAnsi="Arial" w:cs="Arial"/>
          <w:b/>
          <w:sz w:val="22"/>
          <w:szCs w:val="22"/>
        </w:rPr>
        <w:t xml:space="preserve">Note to students: please ignore the generic guidance. </w:t>
      </w:r>
      <w:r>
        <w:rPr>
          <w:rFonts w:ascii="Arial" w:hAnsi="Arial" w:cs="Arial"/>
          <w:b/>
          <w:bCs/>
          <w:color w:val="000000"/>
          <w:sz w:val="22"/>
          <w:szCs w:val="22"/>
          <w:shd w:val="clear" w:color="auto" w:fill="FFFFFF"/>
        </w:rPr>
        <w:t xml:space="preserve">Your marks for this essay will be based </w:t>
      </w:r>
      <w:r w:rsidR="007B027E">
        <w:rPr>
          <w:rFonts w:ascii="Arial" w:hAnsi="Arial" w:cs="Arial"/>
          <w:b/>
          <w:bCs/>
          <w:color w:val="000000"/>
          <w:sz w:val="22"/>
          <w:szCs w:val="22"/>
          <w:shd w:val="clear" w:color="auto" w:fill="FFFFFF"/>
        </w:rPr>
        <w:t xml:space="preserve">ONLY </w:t>
      </w:r>
      <w:r>
        <w:rPr>
          <w:rFonts w:ascii="Arial" w:hAnsi="Arial" w:cs="Arial"/>
          <w:b/>
          <w:bCs/>
          <w:color w:val="000000"/>
          <w:sz w:val="22"/>
          <w:szCs w:val="22"/>
          <w:shd w:val="clear" w:color="auto" w:fill="FFFFFF"/>
        </w:rPr>
        <w:t>on the factors listed under </w:t>
      </w:r>
      <w:r>
        <w:rPr>
          <w:rFonts w:ascii="Arial" w:hAnsi="Arial" w:cs="Arial"/>
          <w:b/>
          <w:bCs/>
          <w:i/>
          <w:iCs/>
          <w:color w:val="000000"/>
          <w:sz w:val="22"/>
          <w:szCs w:val="22"/>
          <w:shd w:val="clear" w:color="auto" w:fill="FFFFFF"/>
        </w:rPr>
        <w:t>Guidance specific to this assessment</w:t>
      </w:r>
    </w:p>
    <w:p w14:paraId="428C36FB" w14:textId="77777777" w:rsidR="008D68DD" w:rsidRDefault="008D68DD" w:rsidP="008D68DD">
      <w:pPr>
        <w:jc w:val="both"/>
        <w:rPr>
          <w:rFonts w:ascii="Arial" w:hAnsi="Arial" w:cs="Arial"/>
          <w:sz w:val="22"/>
          <w:szCs w:val="22"/>
        </w:rPr>
      </w:pPr>
    </w:p>
    <w:p w14:paraId="428C36F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8C36F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28C36FE" w14:textId="77777777" w:rsidR="00C01A3F" w:rsidRPr="00A406E5" w:rsidRDefault="00C01A3F" w:rsidP="00D22D9C">
      <w:pPr>
        <w:jc w:val="both"/>
        <w:rPr>
          <w:rFonts w:ascii="Arial" w:hAnsi="Arial" w:cs="Arial"/>
          <w:sz w:val="22"/>
          <w:szCs w:val="22"/>
        </w:rPr>
      </w:pPr>
    </w:p>
    <w:p w14:paraId="428C36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C3700" w14:textId="77777777" w:rsidR="005441A0" w:rsidRDefault="008D68DD" w:rsidP="00D22D9C">
      <w:pPr>
        <w:jc w:val="both"/>
        <w:rPr>
          <w:rFonts w:ascii="Arial" w:hAnsi="Arial" w:cs="Arial"/>
          <w:sz w:val="22"/>
          <w:szCs w:val="22"/>
        </w:rPr>
      </w:pPr>
      <w:r w:rsidRPr="008D68DD">
        <w:rPr>
          <w:rFonts w:ascii="Arial" w:hAnsi="Arial" w:cs="Arial"/>
          <w:sz w:val="22"/>
          <w:szCs w:val="22"/>
        </w:rPr>
        <w:t>In this essay</w:t>
      </w:r>
      <w:r>
        <w:rPr>
          <w:rFonts w:ascii="Arial" w:hAnsi="Arial" w:cs="Arial"/>
          <w:sz w:val="22"/>
          <w:szCs w:val="22"/>
        </w:rPr>
        <w:t xml:space="preserve"> you are </w:t>
      </w:r>
      <w:proofErr w:type="gramStart"/>
      <w:r>
        <w:rPr>
          <w:rFonts w:ascii="Arial" w:hAnsi="Arial" w:cs="Arial"/>
          <w:sz w:val="22"/>
          <w:szCs w:val="22"/>
        </w:rPr>
        <w:t>comparing and contrasting</w:t>
      </w:r>
      <w:proofErr w:type="gramEnd"/>
      <w:r>
        <w:rPr>
          <w:rFonts w:ascii="Arial" w:hAnsi="Arial" w:cs="Arial"/>
          <w:sz w:val="22"/>
          <w:szCs w:val="22"/>
        </w:rPr>
        <w:t xml:space="preserve"> two </w:t>
      </w:r>
      <w:r w:rsidR="005441A0">
        <w:rPr>
          <w:rFonts w:ascii="Arial" w:hAnsi="Arial" w:cs="Arial"/>
          <w:sz w:val="22"/>
          <w:szCs w:val="22"/>
        </w:rPr>
        <w:t>secondary (academic) sources</w:t>
      </w:r>
      <w:r>
        <w:rPr>
          <w:rFonts w:ascii="Arial" w:hAnsi="Arial" w:cs="Arial"/>
          <w:sz w:val="22"/>
          <w:szCs w:val="22"/>
        </w:rPr>
        <w:t xml:space="preserve">, so follow the Guide for Writing a Critical Review. You will be marked on your evaluation of the two papers. </w:t>
      </w:r>
      <w:r w:rsidR="005441A0">
        <w:rPr>
          <w:rFonts w:ascii="Arial" w:hAnsi="Arial" w:cs="Arial"/>
          <w:sz w:val="22"/>
          <w:szCs w:val="22"/>
        </w:rPr>
        <w:t xml:space="preserve">Your main task is to evaluate the theoretical perspectives of each author. Points to </w:t>
      </w:r>
      <w:proofErr w:type="gramStart"/>
      <w:r w:rsidR="005441A0">
        <w:rPr>
          <w:rFonts w:ascii="Arial" w:hAnsi="Arial" w:cs="Arial"/>
          <w:sz w:val="22"/>
          <w:szCs w:val="22"/>
        </w:rPr>
        <w:t>take into account</w:t>
      </w:r>
      <w:proofErr w:type="gramEnd"/>
      <w:r w:rsidR="005441A0">
        <w:rPr>
          <w:rFonts w:ascii="Arial" w:hAnsi="Arial" w:cs="Arial"/>
          <w:sz w:val="22"/>
          <w:szCs w:val="22"/>
        </w:rPr>
        <w:t xml:space="preserve"> include </w:t>
      </w:r>
    </w:p>
    <w:p w14:paraId="428C3701" w14:textId="77777777" w:rsidR="005441A0" w:rsidRDefault="005441A0" w:rsidP="00D22D9C">
      <w:pPr>
        <w:jc w:val="both"/>
        <w:rPr>
          <w:rFonts w:ascii="Arial" w:hAnsi="Arial" w:cs="Arial"/>
          <w:sz w:val="22"/>
          <w:szCs w:val="22"/>
        </w:rPr>
      </w:pPr>
    </w:p>
    <w:p w14:paraId="428C3702" w14:textId="77777777" w:rsidR="005441A0" w:rsidRPr="008D68DD" w:rsidRDefault="005441A0" w:rsidP="005441A0">
      <w:pPr>
        <w:pStyle w:val="ListParagraph"/>
        <w:numPr>
          <w:ilvl w:val="0"/>
          <w:numId w:val="18"/>
        </w:numPr>
        <w:jc w:val="both"/>
        <w:rPr>
          <w:rFonts w:ascii="Arial" w:hAnsi="Arial" w:cs="Arial"/>
          <w:sz w:val="22"/>
          <w:szCs w:val="22"/>
        </w:rPr>
      </w:pPr>
      <w:r w:rsidRPr="008D68DD">
        <w:rPr>
          <w:rFonts w:ascii="Arial" w:hAnsi="Arial" w:cs="Arial"/>
          <w:sz w:val="22"/>
          <w:szCs w:val="22"/>
        </w:rPr>
        <w:t>Do the</w:t>
      </w:r>
      <w:r>
        <w:rPr>
          <w:rFonts w:ascii="Arial" w:hAnsi="Arial" w:cs="Arial"/>
          <w:sz w:val="22"/>
          <w:szCs w:val="22"/>
        </w:rPr>
        <w:t xml:space="preserve"> sources</w:t>
      </w:r>
      <w:r w:rsidRPr="008D68DD">
        <w:rPr>
          <w:rFonts w:ascii="Arial" w:hAnsi="Arial" w:cs="Arial"/>
          <w:sz w:val="22"/>
          <w:szCs w:val="22"/>
        </w:rPr>
        <w:t xml:space="preserve"> have similar or contrasting philosophies? </w:t>
      </w:r>
    </w:p>
    <w:p w14:paraId="428C3703" w14:textId="77777777" w:rsidR="008D68DD" w:rsidRPr="008D68DD" w:rsidRDefault="008D68DD" w:rsidP="008D68DD">
      <w:pPr>
        <w:pStyle w:val="ListParagraph"/>
        <w:numPr>
          <w:ilvl w:val="0"/>
          <w:numId w:val="18"/>
        </w:numPr>
        <w:jc w:val="both"/>
        <w:rPr>
          <w:rFonts w:ascii="Arial" w:hAnsi="Arial" w:cs="Arial"/>
          <w:sz w:val="22"/>
          <w:szCs w:val="22"/>
        </w:rPr>
      </w:pPr>
      <w:r w:rsidRPr="008D68DD">
        <w:rPr>
          <w:rFonts w:ascii="Arial" w:hAnsi="Arial" w:cs="Arial"/>
          <w:sz w:val="22"/>
          <w:szCs w:val="22"/>
        </w:rPr>
        <w:t xml:space="preserve">How do they deal with similar concepts? </w:t>
      </w:r>
    </w:p>
    <w:p w14:paraId="428C3704" w14:textId="77777777" w:rsidR="005441A0" w:rsidRPr="008D68DD" w:rsidRDefault="005441A0" w:rsidP="005441A0">
      <w:pPr>
        <w:pStyle w:val="ListParagraph"/>
        <w:numPr>
          <w:ilvl w:val="0"/>
          <w:numId w:val="18"/>
        </w:numPr>
        <w:jc w:val="both"/>
        <w:rPr>
          <w:rFonts w:ascii="Arial" w:hAnsi="Arial" w:cs="Arial"/>
          <w:sz w:val="22"/>
          <w:szCs w:val="22"/>
        </w:rPr>
      </w:pPr>
      <w:r w:rsidRPr="008D68DD">
        <w:rPr>
          <w:rFonts w:ascii="Arial" w:hAnsi="Arial" w:cs="Arial"/>
          <w:sz w:val="22"/>
          <w:szCs w:val="22"/>
        </w:rPr>
        <w:t>Do they rely on evidence, or do they make unfounded claims</w:t>
      </w:r>
    </w:p>
    <w:p w14:paraId="428C3705" w14:textId="77777777" w:rsidR="005441A0" w:rsidRPr="008D68DD" w:rsidRDefault="005441A0" w:rsidP="005441A0">
      <w:pPr>
        <w:pStyle w:val="ListParagraph"/>
        <w:numPr>
          <w:ilvl w:val="0"/>
          <w:numId w:val="18"/>
        </w:numPr>
        <w:jc w:val="both"/>
        <w:rPr>
          <w:rFonts w:ascii="Arial" w:hAnsi="Arial" w:cs="Arial"/>
          <w:sz w:val="22"/>
          <w:szCs w:val="22"/>
        </w:rPr>
      </w:pPr>
      <w:r w:rsidRPr="008D68DD">
        <w:rPr>
          <w:rFonts w:ascii="Arial" w:hAnsi="Arial" w:cs="Arial"/>
          <w:sz w:val="22"/>
          <w:szCs w:val="22"/>
        </w:rPr>
        <w:t>Are they well written?</w:t>
      </w:r>
    </w:p>
    <w:p w14:paraId="428C3706" w14:textId="77777777" w:rsidR="005441A0" w:rsidRDefault="005441A0" w:rsidP="005441A0">
      <w:pPr>
        <w:pStyle w:val="ListParagraph"/>
        <w:numPr>
          <w:ilvl w:val="0"/>
          <w:numId w:val="18"/>
        </w:numPr>
        <w:jc w:val="both"/>
        <w:rPr>
          <w:rFonts w:ascii="Arial" w:hAnsi="Arial" w:cs="Arial"/>
          <w:sz w:val="22"/>
          <w:szCs w:val="22"/>
        </w:rPr>
      </w:pPr>
      <w:r w:rsidRPr="008D68DD">
        <w:rPr>
          <w:rFonts w:ascii="Arial" w:hAnsi="Arial" w:cs="Arial"/>
          <w:sz w:val="22"/>
          <w:szCs w:val="22"/>
        </w:rPr>
        <w:t>Are they clearly and logically structured?</w:t>
      </w:r>
    </w:p>
    <w:p w14:paraId="7DC9C559" w14:textId="77777777" w:rsidR="00736EB8" w:rsidRDefault="00736EB8" w:rsidP="00736EB8">
      <w:pPr>
        <w:jc w:val="both"/>
        <w:rPr>
          <w:rFonts w:ascii="Arial" w:hAnsi="Arial" w:cs="Arial"/>
          <w:sz w:val="22"/>
          <w:szCs w:val="22"/>
        </w:rPr>
      </w:pPr>
    </w:p>
    <w:p w14:paraId="33B0798D" w14:textId="3BF5F4C6" w:rsidR="00736EB8" w:rsidRPr="00736EB8" w:rsidRDefault="00736EB8" w:rsidP="00736EB8">
      <w:pPr>
        <w:jc w:val="both"/>
        <w:rPr>
          <w:rFonts w:ascii="Arial" w:hAnsi="Arial" w:cs="Arial"/>
          <w:sz w:val="22"/>
          <w:szCs w:val="22"/>
        </w:rPr>
      </w:pPr>
      <w:r>
        <w:rPr>
          <w:rFonts w:ascii="Arial" w:hAnsi="Arial" w:cs="Arial"/>
          <w:sz w:val="22"/>
          <w:szCs w:val="22"/>
        </w:rPr>
        <w:t>Regarding the statement in the guidance that ‘</w:t>
      </w:r>
      <w:r w:rsidRPr="00736EB8">
        <w:rPr>
          <w:rFonts w:ascii="Arial" w:hAnsi="Arial" w:cs="Arial"/>
          <w:sz w:val="22"/>
          <w:szCs w:val="22"/>
        </w:rPr>
        <w:t>Any sources you use should be current and up-to-date, mostly published within the last five years or so, though seminal/important works in the field may be older.</w:t>
      </w:r>
      <w:r>
        <w:rPr>
          <w:rFonts w:ascii="Arial" w:hAnsi="Arial" w:cs="Arial"/>
          <w:sz w:val="22"/>
          <w:szCs w:val="22"/>
        </w:rPr>
        <w:t xml:space="preserve">’, you are expected to be aware of current developments and if you use older works it is important to be aware </w:t>
      </w:r>
      <w:r w:rsidR="00140BB0">
        <w:rPr>
          <w:rFonts w:ascii="Arial" w:hAnsi="Arial" w:cs="Arial"/>
          <w:sz w:val="22"/>
          <w:szCs w:val="22"/>
        </w:rPr>
        <w:t xml:space="preserve">in your writing </w:t>
      </w:r>
      <w:r>
        <w:rPr>
          <w:rFonts w:ascii="Arial" w:hAnsi="Arial" w:cs="Arial"/>
          <w:sz w:val="22"/>
          <w:szCs w:val="22"/>
        </w:rPr>
        <w:t>of the date of publication as this provides context</w:t>
      </w:r>
      <w:r w:rsidR="00E968F0">
        <w:rPr>
          <w:rFonts w:ascii="Arial" w:hAnsi="Arial" w:cs="Arial"/>
          <w:sz w:val="22"/>
          <w:szCs w:val="22"/>
        </w:rPr>
        <w:t xml:space="preserve"> for past ideas and the development of the field</w:t>
      </w:r>
      <w:r>
        <w:rPr>
          <w:rFonts w:ascii="Arial" w:hAnsi="Arial" w:cs="Arial"/>
          <w:sz w:val="22"/>
          <w:szCs w:val="22"/>
        </w:rPr>
        <w:t xml:space="preserve">. For example, a work published in 1940 may include important ideas of information, but which may have been superseded. </w:t>
      </w:r>
    </w:p>
    <w:p w14:paraId="428C3707" w14:textId="77777777" w:rsidR="008D68DD" w:rsidRDefault="008D68DD" w:rsidP="00D22D9C">
      <w:pPr>
        <w:jc w:val="both"/>
        <w:rPr>
          <w:rFonts w:ascii="Arial" w:hAnsi="Arial" w:cs="Arial"/>
          <w:sz w:val="22"/>
          <w:szCs w:val="22"/>
        </w:rPr>
      </w:pPr>
    </w:p>
    <w:p w14:paraId="428C370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8C370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28C370A" w14:textId="77777777" w:rsidR="00C01A3F" w:rsidRPr="00A406E5" w:rsidRDefault="00C01A3F" w:rsidP="00C01A3F">
      <w:pPr>
        <w:jc w:val="both"/>
        <w:rPr>
          <w:rFonts w:ascii="Arial" w:hAnsi="Arial" w:cs="Arial"/>
          <w:b/>
          <w:i/>
          <w:sz w:val="22"/>
          <w:szCs w:val="22"/>
        </w:rPr>
      </w:pPr>
    </w:p>
    <w:p w14:paraId="428C370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C370C" w14:textId="77777777" w:rsidR="008D68DD" w:rsidRPr="008D68DD" w:rsidRDefault="008D68DD" w:rsidP="002175B7">
      <w:pPr>
        <w:jc w:val="both"/>
        <w:rPr>
          <w:rFonts w:ascii="Arial" w:hAnsi="Arial" w:cs="Arial"/>
          <w:color w:val="000000"/>
          <w:sz w:val="22"/>
          <w:szCs w:val="22"/>
        </w:rPr>
      </w:pPr>
      <w:r w:rsidRPr="008D68DD">
        <w:rPr>
          <w:rFonts w:ascii="Arial" w:hAnsi="Arial" w:cs="Arial"/>
          <w:sz w:val="22"/>
          <w:szCs w:val="22"/>
        </w:rPr>
        <w:t xml:space="preserve">In this essay you are </w:t>
      </w:r>
      <w:proofErr w:type="gramStart"/>
      <w:r w:rsidRPr="008D68DD">
        <w:rPr>
          <w:rFonts w:ascii="Arial" w:hAnsi="Arial" w:cs="Arial"/>
          <w:sz w:val="22"/>
          <w:szCs w:val="22"/>
        </w:rPr>
        <w:t>comparing and contrasting</w:t>
      </w:r>
      <w:proofErr w:type="gramEnd"/>
      <w:r w:rsidRPr="008D68DD">
        <w:rPr>
          <w:rFonts w:ascii="Arial" w:hAnsi="Arial" w:cs="Arial"/>
          <w:sz w:val="22"/>
          <w:szCs w:val="22"/>
        </w:rPr>
        <w:t xml:space="preserve"> two </w:t>
      </w:r>
      <w:r w:rsidR="002175B7">
        <w:rPr>
          <w:rFonts w:ascii="Arial" w:hAnsi="Arial" w:cs="Arial"/>
          <w:sz w:val="22"/>
          <w:szCs w:val="22"/>
        </w:rPr>
        <w:t>secondary sources</w:t>
      </w:r>
      <w:r w:rsidRPr="008D68DD">
        <w:rPr>
          <w:rFonts w:ascii="Arial" w:hAnsi="Arial" w:cs="Arial"/>
          <w:sz w:val="22"/>
          <w:szCs w:val="22"/>
        </w:rPr>
        <w:t xml:space="preserve">. You are not expected to have any </w:t>
      </w:r>
      <w:r>
        <w:rPr>
          <w:rFonts w:ascii="Arial" w:hAnsi="Arial" w:cs="Arial"/>
          <w:sz w:val="22"/>
          <w:szCs w:val="22"/>
        </w:rPr>
        <w:t>prior</w:t>
      </w:r>
      <w:r w:rsidRPr="008D68DD">
        <w:rPr>
          <w:rFonts w:ascii="Arial" w:hAnsi="Arial" w:cs="Arial"/>
          <w:sz w:val="22"/>
          <w:szCs w:val="22"/>
        </w:rPr>
        <w:t xml:space="preserve"> knowledge which is not present in these two papers, or to understand concepts which are not present in the two papers. However, we do expect you to use other secondary sources in order to reflect or comment on the two </w:t>
      </w:r>
      <w:r w:rsidR="00544FC9">
        <w:rPr>
          <w:rFonts w:ascii="Arial" w:hAnsi="Arial" w:cs="Arial"/>
          <w:sz w:val="22"/>
          <w:szCs w:val="22"/>
        </w:rPr>
        <w:t>sources</w:t>
      </w:r>
      <w:r w:rsidRPr="008D68DD">
        <w:rPr>
          <w:rFonts w:ascii="Arial" w:hAnsi="Arial" w:cs="Arial"/>
          <w:sz w:val="22"/>
          <w:szCs w:val="22"/>
        </w:rPr>
        <w:t xml:space="preserve"> you are analysing</w:t>
      </w:r>
      <w:r w:rsidR="00544FC9">
        <w:rPr>
          <w:rFonts w:ascii="Arial" w:hAnsi="Arial" w:cs="Arial"/>
          <w:sz w:val="22"/>
          <w:szCs w:val="22"/>
        </w:rPr>
        <w:t xml:space="preserve"> and may refer to other primary or secondary sources and theorists</w:t>
      </w:r>
      <w:proofErr w:type="gramStart"/>
      <w:r w:rsidR="00544FC9">
        <w:rPr>
          <w:rFonts w:ascii="Arial" w:hAnsi="Arial" w:cs="Arial"/>
          <w:sz w:val="22"/>
          <w:szCs w:val="22"/>
        </w:rPr>
        <w:t xml:space="preserve">. </w:t>
      </w:r>
      <w:r w:rsidRPr="008D68DD">
        <w:rPr>
          <w:rFonts w:ascii="Arial" w:hAnsi="Arial" w:cs="Arial"/>
          <w:sz w:val="22"/>
          <w:szCs w:val="22"/>
        </w:rPr>
        <w:t>.</w:t>
      </w:r>
      <w:proofErr w:type="gramEnd"/>
      <w:r w:rsidRPr="008D68DD">
        <w:rPr>
          <w:rFonts w:ascii="Arial" w:hAnsi="Arial" w:cs="Arial"/>
          <w:color w:val="000000"/>
          <w:sz w:val="22"/>
          <w:szCs w:val="22"/>
        </w:rPr>
        <w:t xml:space="preserve"> You are required to use additional secondary sources. We suggest three to five (you can use more if you wish, but we expect three to five). You should use required or recommended books in the MA, as well as digital resources available through the University (such as JSTOR, Oxford Scholarship).</w:t>
      </w:r>
      <w:r>
        <w:rPr>
          <w:rFonts w:ascii="Arial" w:hAnsi="Arial" w:cs="Arial"/>
          <w:color w:val="000000"/>
          <w:sz w:val="22"/>
          <w:szCs w:val="22"/>
        </w:rPr>
        <w:t xml:space="preserve"> This will help you consider ho</w:t>
      </w:r>
      <w:r w:rsidR="00544FC9">
        <w:rPr>
          <w:rFonts w:ascii="Arial" w:hAnsi="Arial" w:cs="Arial"/>
          <w:color w:val="000000"/>
          <w:sz w:val="22"/>
          <w:szCs w:val="22"/>
        </w:rPr>
        <w:t>w</w:t>
      </w:r>
      <w:r>
        <w:rPr>
          <w:rFonts w:ascii="Arial" w:hAnsi="Arial" w:cs="Arial"/>
          <w:color w:val="000000"/>
          <w:sz w:val="22"/>
          <w:szCs w:val="22"/>
        </w:rPr>
        <w:t xml:space="preserve"> each paper relates to wider scholarship in the field.</w:t>
      </w:r>
    </w:p>
    <w:p w14:paraId="428C370D" w14:textId="77777777" w:rsidR="008D68DD" w:rsidRDefault="008D68DD" w:rsidP="00D22D9C">
      <w:pPr>
        <w:jc w:val="both"/>
        <w:rPr>
          <w:rFonts w:ascii="Arial" w:hAnsi="Arial" w:cs="Arial"/>
          <w:sz w:val="22"/>
          <w:szCs w:val="22"/>
        </w:rPr>
      </w:pPr>
    </w:p>
    <w:p w14:paraId="428C370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28C370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8C3710" w14:textId="77777777" w:rsidR="00D22D9C" w:rsidRPr="00A406E5" w:rsidRDefault="00D22D9C" w:rsidP="00D22D9C">
      <w:pPr>
        <w:jc w:val="both"/>
        <w:rPr>
          <w:rFonts w:ascii="Arial" w:hAnsi="Arial" w:cs="Arial"/>
          <w:sz w:val="22"/>
          <w:szCs w:val="22"/>
        </w:rPr>
      </w:pPr>
    </w:p>
    <w:p w14:paraId="428C37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C3712" w14:textId="77777777" w:rsidR="00D22D9C" w:rsidRDefault="00220934" w:rsidP="00D22D9C">
      <w:pPr>
        <w:jc w:val="both"/>
        <w:rPr>
          <w:rFonts w:ascii="Arial" w:hAnsi="Arial" w:cs="Arial"/>
          <w:sz w:val="22"/>
          <w:szCs w:val="22"/>
        </w:rPr>
      </w:pPr>
      <w:r>
        <w:rPr>
          <w:rFonts w:ascii="Arial" w:hAnsi="Arial" w:cs="Arial"/>
          <w:sz w:val="22"/>
          <w:szCs w:val="22"/>
        </w:rPr>
        <w:t xml:space="preserve">In this essay </w:t>
      </w:r>
      <w:r w:rsidR="00544FC9">
        <w:rPr>
          <w:rFonts w:ascii="Arial" w:hAnsi="Arial" w:cs="Arial"/>
          <w:sz w:val="22"/>
          <w:szCs w:val="22"/>
        </w:rPr>
        <w:t xml:space="preserve">you are not expected to have any prior knowledge. However, we expect you to understand the concepts and information which are contained within the sources, and therefore to be able to </w:t>
      </w:r>
      <w:proofErr w:type="gramStart"/>
      <w:r w:rsidR="00544FC9">
        <w:rPr>
          <w:rFonts w:ascii="Arial" w:hAnsi="Arial" w:cs="Arial"/>
          <w:sz w:val="22"/>
          <w:szCs w:val="22"/>
        </w:rPr>
        <w:t>compare and contrast</w:t>
      </w:r>
      <w:proofErr w:type="gramEnd"/>
      <w:r w:rsidR="00544FC9">
        <w:rPr>
          <w:rFonts w:ascii="Arial" w:hAnsi="Arial" w:cs="Arial"/>
          <w:sz w:val="22"/>
          <w:szCs w:val="22"/>
        </w:rPr>
        <w:t xml:space="preserve"> them. W</w:t>
      </w:r>
      <w:r>
        <w:rPr>
          <w:rFonts w:ascii="Arial" w:hAnsi="Arial" w:cs="Arial"/>
          <w:sz w:val="22"/>
          <w:szCs w:val="22"/>
        </w:rPr>
        <w:t xml:space="preserve">e expect you </w:t>
      </w:r>
      <w:r w:rsidR="008D68DD">
        <w:rPr>
          <w:rFonts w:ascii="Arial" w:hAnsi="Arial" w:cs="Arial"/>
          <w:sz w:val="22"/>
          <w:szCs w:val="22"/>
        </w:rPr>
        <w:t xml:space="preserve">to comment critically on the two papers </w:t>
      </w:r>
      <w:proofErr w:type="gramStart"/>
      <w:r w:rsidR="008D68DD">
        <w:rPr>
          <w:rFonts w:ascii="Arial" w:hAnsi="Arial" w:cs="Arial"/>
          <w:sz w:val="22"/>
          <w:szCs w:val="22"/>
        </w:rPr>
        <w:t>on the basis of</w:t>
      </w:r>
      <w:proofErr w:type="gramEnd"/>
      <w:r w:rsidR="008D68DD">
        <w:rPr>
          <w:rFonts w:ascii="Arial" w:hAnsi="Arial" w:cs="Arial"/>
          <w:sz w:val="22"/>
          <w:szCs w:val="22"/>
        </w:rPr>
        <w:t xml:space="preserve"> the evidence</w:t>
      </w:r>
      <w:r w:rsidR="00544FC9">
        <w:rPr>
          <w:rFonts w:ascii="Arial" w:hAnsi="Arial" w:cs="Arial"/>
          <w:sz w:val="22"/>
          <w:szCs w:val="22"/>
        </w:rPr>
        <w:t xml:space="preserve"> contained within them. </w:t>
      </w:r>
    </w:p>
    <w:p w14:paraId="428C3713" w14:textId="77777777" w:rsidR="00544FC9" w:rsidRPr="00A406E5" w:rsidRDefault="00544FC9" w:rsidP="00D22D9C">
      <w:pPr>
        <w:jc w:val="both"/>
        <w:rPr>
          <w:rFonts w:ascii="Arial" w:hAnsi="Arial" w:cs="Arial"/>
          <w:b/>
          <w:sz w:val="22"/>
          <w:szCs w:val="22"/>
        </w:rPr>
      </w:pPr>
    </w:p>
    <w:p w14:paraId="428C371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28C3715"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28C3716" w14:textId="77777777" w:rsidR="00DB444C" w:rsidRDefault="00DB444C" w:rsidP="008440FE">
      <w:pPr>
        <w:jc w:val="both"/>
        <w:rPr>
          <w:rFonts w:ascii="Arial" w:hAnsi="Arial" w:cs="Arial"/>
          <w:sz w:val="22"/>
          <w:szCs w:val="22"/>
        </w:rPr>
      </w:pPr>
    </w:p>
    <w:p w14:paraId="428C3717"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28C3718" w14:textId="77777777" w:rsidR="00D22D9C" w:rsidRPr="00A406E5" w:rsidRDefault="00D22D9C" w:rsidP="00D22D9C">
      <w:pPr>
        <w:jc w:val="both"/>
        <w:rPr>
          <w:rFonts w:ascii="Arial" w:hAnsi="Arial" w:cs="Arial"/>
          <w:sz w:val="22"/>
          <w:szCs w:val="22"/>
        </w:rPr>
      </w:pPr>
    </w:p>
    <w:p w14:paraId="428C37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C371A" w14:textId="77777777" w:rsidR="00C01A3F" w:rsidRPr="00A406E5" w:rsidRDefault="00DD02E1" w:rsidP="00D22D9C">
      <w:pPr>
        <w:jc w:val="both"/>
        <w:rPr>
          <w:rFonts w:ascii="Arial" w:hAnsi="Arial" w:cs="Arial"/>
          <w:sz w:val="22"/>
          <w:szCs w:val="22"/>
        </w:rPr>
      </w:pPr>
      <w:r>
        <w:rPr>
          <w:rFonts w:ascii="Arial" w:hAnsi="Arial" w:cs="Arial"/>
          <w:sz w:val="22"/>
          <w:szCs w:val="22"/>
        </w:rPr>
        <w:t xml:space="preserve">The practical skills listed above are </w:t>
      </w:r>
      <w:r w:rsidR="00544FC9">
        <w:rPr>
          <w:rFonts w:ascii="Arial" w:hAnsi="Arial" w:cs="Arial"/>
          <w:sz w:val="22"/>
          <w:szCs w:val="22"/>
        </w:rPr>
        <w:t>not tested</w:t>
      </w:r>
      <w:r w:rsidR="005441A0">
        <w:rPr>
          <w:rFonts w:ascii="Arial" w:hAnsi="Arial" w:cs="Arial"/>
          <w:sz w:val="22"/>
          <w:szCs w:val="22"/>
        </w:rPr>
        <w:t xml:space="preserve"> in this essay. </w:t>
      </w:r>
      <w:proofErr w:type="gramStart"/>
      <w:r>
        <w:rPr>
          <w:rFonts w:ascii="Arial" w:hAnsi="Arial" w:cs="Arial"/>
          <w:sz w:val="22"/>
          <w:szCs w:val="22"/>
        </w:rPr>
        <w:t>Therefore</w:t>
      </w:r>
      <w:proofErr w:type="gramEnd"/>
      <w:r>
        <w:rPr>
          <w:rFonts w:ascii="Arial" w:hAnsi="Arial" w:cs="Arial"/>
          <w:sz w:val="22"/>
          <w:szCs w:val="22"/>
        </w:rPr>
        <w:t xml:space="preserve"> no marks are allocated</w:t>
      </w:r>
      <w:r w:rsidR="005441A0">
        <w:rPr>
          <w:rFonts w:ascii="Arial" w:hAnsi="Arial" w:cs="Arial"/>
          <w:sz w:val="22"/>
          <w:szCs w:val="22"/>
        </w:rPr>
        <w:t>.</w:t>
      </w:r>
    </w:p>
    <w:p w14:paraId="428C371B" w14:textId="77777777" w:rsidR="008566E5" w:rsidRPr="00A406E5" w:rsidRDefault="008566E5" w:rsidP="00D22D9C">
      <w:pPr>
        <w:jc w:val="both"/>
        <w:rPr>
          <w:rFonts w:ascii="Arial" w:hAnsi="Arial" w:cs="Arial"/>
          <w:sz w:val="22"/>
          <w:szCs w:val="22"/>
        </w:rPr>
      </w:pPr>
    </w:p>
    <w:p w14:paraId="428C37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8C371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28C371E" w14:textId="77777777" w:rsidR="00995D51" w:rsidRDefault="00995D51" w:rsidP="00D22D9C">
      <w:pPr>
        <w:jc w:val="both"/>
        <w:rPr>
          <w:rFonts w:ascii="Arial" w:hAnsi="Arial" w:cs="Arial"/>
          <w:sz w:val="22"/>
          <w:szCs w:val="22"/>
        </w:rPr>
      </w:pPr>
    </w:p>
    <w:p w14:paraId="428C371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C3720" w14:textId="77777777" w:rsidR="00220934" w:rsidRPr="008D68DD" w:rsidRDefault="00220934" w:rsidP="00220934">
      <w:pPr>
        <w:contextualSpacing/>
        <w:jc w:val="both"/>
        <w:rPr>
          <w:rFonts w:ascii="Arial" w:hAnsi="Arial" w:cs="Arial"/>
          <w:sz w:val="22"/>
          <w:szCs w:val="22"/>
        </w:rPr>
      </w:pPr>
      <w:r w:rsidRPr="008D68DD">
        <w:rPr>
          <w:rFonts w:ascii="Arial" w:hAnsi="Arial" w:cs="Arial"/>
          <w:sz w:val="22"/>
          <w:szCs w:val="22"/>
        </w:rPr>
        <w:t>In this essay you will be marked on your writing skills, as these are the basis of your ability to communicate. We therefore expect you</w:t>
      </w:r>
      <w:r w:rsidR="00BC20F2">
        <w:rPr>
          <w:rFonts w:ascii="Arial" w:hAnsi="Arial" w:cs="Arial"/>
          <w:sz w:val="22"/>
          <w:szCs w:val="22"/>
        </w:rPr>
        <w:t>r essay</w:t>
      </w:r>
      <w:r w:rsidRPr="008D68DD">
        <w:rPr>
          <w:rFonts w:ascii="Arial" w:hAnsi="Arial" w:cs="Arial"/>
          <w:sz w:val="22"/>
          <w:szCs w:val="22"/>
        </w:rPr>
        <w:t xml:space="preserve"> to </w:t>
      </w:r>
    </w:p>
    <w:p w14:paraId="428C3721"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clearly structured</w:t>
      </w:r>
    </w:p>
    <w:p w14:paraId="428C3722"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fluently written, avoiding grammatical and punctuation errors</w:t>
      </w:r>
    </w:p>
    <w:p w14:paraId="428C3723"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a clear introduction setting out the question and your approach</w:t>
      </w:r>
    </w:p>
    <w:p w14:paraId="428C3724"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clear and thorough referencing and bibliography according to the required format</w:t>
      </w:r>
    </w:p>
    <w:p w14:paraId="428C3725" w14:textId="77777777" w:rsidR="00220934" w:rsidRPr="008D68DD" w:rsidRDefault="00220934" w:rsidP="008D68DD">
      <w:pPr>
        <w:pStyle w:val="ListParagraph"/>
        <w:numPr>
          <w:ilvl w:val="0"/>
          <w:numId w:val="19"/>
        </w:numPr>
        <w:jc w:val="both"/>
        <w:rPr>
          <w:rFonts w:ascii="Arial" w:hAnsi="Arial" w:cs="Arial"/>
        </w:rPr>
      </w:pPr>
      <w:r w:rsidRPr="008D68DD">
        <w:rPr>
          <w:rFonts w:ascii="Arial" w:hAnsi="Arial" w:cs="Arial"/>
          <w:sz w:val="22"/>
          <w:szCs w:val="22"/>
        </w:rPr>
        <w:t>contain a clear conclusion</w:t>
      </w:r>
    </w:p>
    <w:p w14:paraId="428C3726" w14:textId="77777777" w:rsidR="00FB3B4E" w:rsidRDefault="00FB3B4E" w:rsidP="00D22D9C">
      <w:pPr>
        <w:jc w:val="both"/>
        <w:rPr>
          <w:rFonts w:ascii="Arial" w:hAnsi="Arial" w:cs="Arial"/>
          <w:sz w:val="22"/>
          <w:szCs w:val="22"/>
        </w:rPr>
      </w:pPr>
    </w:p>
    <w:p w14:paraId="428C3727" w14:textId="77777777" w:rsidR="00220934" w:rsidRPr="00A406E5" w:rsidRDefault="00220934" w:rsidP="00D22D9C">
      <w:pPr>
        <w:jc w:val="both"/>
        <w:rPr>
          <w:rFonts w:ascii="Arial" w:hAnsi="Arial" w:cs="Arial"/>
          <w:sz w:val="22"/>
          <w:szCs w:val="22"/>
        </w:rPr>
      </w:pPr>
      <w:r>
        <w:rPr>
          <w:rFonts w:ascii="Arial" w:hAnsi="Arial" w:cs="Arial"/>
          <w:sz w:val="22"/>
          <w:szCs w:val="22"/>
        </w:rPr>
        <w:t xml:space="preserve">You </w:t>
      </w:r>
      <w:r w:rsidR="008D68DD">
        <w:rPr>
          <w:rFonts w:ascii="Arial" w:hAnsi="Arial" w:cs="Arial"/>
          <w:sz w:val="22"/>
          <w:szCs w:val="22"/>
        </w:rPr>
        <w:t xml:space="preserve">should </w:t>
      </w:r>
      <w:r>
        <w:rPr>
          <w:rFonts w:ascii="Arial" w:hAnsi="Arial" w:cs="Arial"/>
          <w:sz w:val="22"/>
          <w:szCs w:val="22"/>
        </w:rPr>
        <w:t xml:space="preserve">follow the guidance in the MA Writing Guidelines and </w:t>
      </w:r>
      <w:r w:rsidR="00BC20F2">
        <w:rPr>
          <w:rFonts w:ascii="Arial" w:hAnsi="Arial" w:cs="Arial"/>
          <w:sz w:val="22"/>
          <w:szCs w:val="22"/>
        </w:rPr>
        <w:t xml:space="preserve">MA </w:t>
      </w:r>
      <w:r>
        <w:rPr>
          <w:rFonts w:ascii="Arial" w:hAnsi="Arial" w:cs="Arial"/>
          <w:sz w:val="22"/>
          <w:szCs w:val="22"/>
        </w:rPr>
        <w:t>Guide for Writing a Critical Review</w:t>
      </w:r>
      <w:r w:rsidR="00BC20F2">
        <w:rPr>
          <w:rFonts w:ascii="Arial" w:hAnsi="Arial" w:cs="Arial"/>
          <w:sz w:val="22"/>
          <w:szCs w:val="22"/>
        </w:rPr>
        <w:t xml:space="preserve"> and Compare and Contrast Essays</w:t>
      </w:r>
    </w:p>
    <w:p w14:paraId="428C3728" w14:textId="77777777" w:rsidR="00D22D9C" w:rsidRPr="00A406E5" w:rsidRDefault="00D22D9C" w:rsidP="00D22D9C">
      <w:pPr>
        <w:jc w:val="both"/>
        <w:rPr>
          <w:rFonts w:ascii="Arial" w:hAnsi="Arial" w:cs="Arial"/>
          <w:sz w:val="22"/>
          <w:szCs w:val="22"/>
        </w:rPr>
      </w:pPr>
    </w:p>
    <w:p w14:paraId="428C37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8C37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8C372C" w14:textId="77777777" w:rsidTr="00152E9D">
        <w:trPr>
          <w:jc w:val="center"/>
        </w:trPr>
        <w:tc>
          <w:tcPr>
            <w:tcW w:w="10670" w:type="dxa"/>
            <w:shd w:val="clear" w:color="auto" w:fill="BFBFBF"/>
          </w:tcPr>
          <w:p w14:paraId="428C372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28C372D" w14:textId="77777777" w:rsidR="00152E9D" w:rsidRPr="00A406E5" w:rsidRDefault="00152E9D" w:rsidP="00152E9D">
      <w:pPr>
        <w:rPr>
          <w:rFonts w:ascii="Arial" w:hAnsi="Arial" w:cs="Arial"/>
        </w:rPr>
      </w:pPr>
    </w:p>
    <w:p w14:paraId="428C372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8C372F" w14:textId="77777777" w:rsidR="00152E9D" w:rsidRDefault="00152E9D" w:rsidP="00152E9D">
      <w:pPr>
        <w:rPr>
          <w:rFonts w:ascii="Arial" w:hAnsi="Arial" w:cs="Arial"/>
          <w:b/>
          <w:sz w:val="22"/>
          <w:szCs w:val="22"/>
        </w:rPr>
      </w:pPr>
    </w:p>
    <w:p w14:paraId="428C3730" w14:textId="77777777" w:rsidR="00D4358F" w:rsidRPr="00A406E5" w:rsidRDefault="00D4358F" w:rsidP="00152E9D">
      <w:pPr>
        <w:rPr>
          <w:rFonts w:ascii="Arial" w:hAnsi="Arial" w:cs="Arial"/>
          <w:b/>
          <w:sz w:val="22"/>
          <w:szCs w:val="22"/>
        </w:rPr>
        <w:sectPr w:rsidR="00D4358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p>
    <w:p w14:paraId="428C373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8C373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28C37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8C373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8C37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8C373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8C37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C37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28C373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8C37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C373A" w14:textId="77777777" w:rsidR="00152E9D" w:rsidRPr="00A406E5" w:rsidRDefault="00152E9D" w:rsidP="00152E9D">
            <w:pPr>
              <w:jc w:val="center"/>
              <w:rPr>
                <w:rFonts w:ascii="Arial" w:hAnsi="Arial" w:cs="Arial"/>
                <w:sz w:val="32"/>
              </w:rPr>
            </w:pPr>
          </w:p>
        </w:tc>
      </w:tr>
      <w:tr w:rsidR="00152E9D" w:rsidRPr="00A406E5" w14:paraId="428C37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8C373C" w14:textId="77777777" w:rsidR="00152E9D" w:rsidRPr="005513A0" w:rsidRDefault="00152E9D" w:rsidP="00152E9D">
            <w:pPr>
              <w:spacing w:after="120"/>
              <w:rPr>
                <w:rFonts w:ascii="Arial" w:hAnsi="Arial" w:cs="Arial"/>
              </w:rPr>
            </w:pPr>
          </w:p>
          <w:p w14:paraId="428C373D" w14:textId="77777777" w:rsidR="00152E9D" w:rsidRPr="005513A0" w:rsidRDefault="00152E9D" w:rsidP="00152E9D">
            <w:pPr>
              <w:spacing w:after="120"/>
              <w:rPr>
                <w:rFonts w:ascii="Arial" w:hAnsi="Arial" w:cs="Arial"/>
              </w:rPr>
            </w:pPr>
          </w:p>
          <w:p w14:paraId="428C373E" w14:textId="77777777" w:rsidR="00152E9D" w:rsidRPr="005513A0" w:rsidRDefault="00152E9D" w:rsidP="00152E9D">
            <w:pPr>
              <w:spacing w:after="120"/>
              <w:rPr>
                <w:rFonts w:ascii="Arial" w:hAnsi="Arial" w:cs="Arial"/>
              </w:rPr>
            </w:pPr>
          </w:p>
          <w:p w14:paraId="428C373F" w14:textId="77777777" w:rsidR="00152E9D" w:rsidRPr="005513A0" w:rsidRDefault="00152E9D" w:rsidP="00152E9D">
            <w:pPr>
              <w:spacing w:after="120"/>
              <w:rPr>
                <w:rFonts w:ascii="Arial" w:hAnsi="Arial" w:cs="Arial"/>
              </w:rPr>
            </w:pPr>
          </w:p>
          <w:p w14:paraId="428C3740" w14:textId="77777777" w:rsidR="00152E9D" w:rsidRPr="005513A0" w:rsidRDefault="00152E9D" w:rsidP="00152E9D">
            <w:pPr>
              <w:spacing w:after="120"/>
              <w:rPr>
                <w:rFonts w:ascii="Arial" w:hAnsi="Arial" w:cs="Arial"/>
              </w:rPr>
            </w:pPr>
          </w:p>
          <w:p w14:paraId="428C3741"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8C37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8C3743" w14:textId="77777777" w:rsidR="00152E9D" w:rsidRPr="00A406E5" w:rsidRDefault="00152E9D" w:rsidP="00152E9D">
            <w:pPr>
              <w:jc w:val="center"/>
              <w:rPr>
                <w:rFonts w:ascii="Arial" w:hAnsi="Arial" w:cs="Arial"/>
                <w:sz w:val="32"/>
              </w:rPr>
            </w:pPr>
          </w:p>
        </w:tc>
      </w:tr>
      <w:tr w:rsidR="00152E9D" w:rsidRPr="00A406E5" w14:paraId="428C3748" w14:textId="77777777" w:rsidTr="00A85BFE">
        <w:trPr>
          <w:trHeight w:val="451"/>
        </w:trPr>
        <w:tc>
          <w:tcPr>
            <w:tcW w:w="4169" w:type="pct"/>
            <w:vMerge/>
            <w:tcBorders>
              <w:left w:val="single" w:sz="4" w:space="0" w:color="auto"/>
              <w:bottom w:val="single" w:sz="4" w:space="0" w:color="auto"/>
              <w:right w:val="single" w:sz="4" w:space="0" w:color="auto"/>
            </w:tcBorders>
          </w:tcPr>
          <w:p w14:paraId="428C3745"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28C3746" w14:textId="77777777" w:rsidR="00152E9D" w:rsidRPr="00A406E5" w:rsidRDefault="00ED0E8B"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428C3747" w14:textId="77777777" w:rsidR="00152E9D" w:rsidRPr="00A406E5" w:rsidRDefault="00152E9D" w:rsidP="00152E9D">
            <w:pPr>
              <w:jc w:val="center"/>
              <w:rPr>
                <w:rFonts w:ascii="Arial" w:hAnsi="Arial" w:cs="Arial"/>
                <w:sz w:val="32"/>
              </w:rPr>
            </w:pPr>
          </w:p>
        </w:tc>
      </w:tr>
      <w:tr w:rsidR="00152E9D" w:rsidRPr="00A406E5" w14:paraId="428C37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C3749" w14:textId="77777777"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14:paraId="428C374A"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28C37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C374C" w14:textId="77777777" w:rsidR="00152E9D" w:rsidRPr="00A406E5" w:rsidRDefault="00152E9D" w:rsidP="00152E9D">
            <w:pPr>
              <w:jc w:val="center"/>
              <w:rPr>
                <w:rFonts w:ascii="Arial" w:hAnsi="Arial" w:cs="Arial"/>
                <w:sz w:val="32"/>
              </w:rPr>
            </w:pPr>
          </w:p>
        </w:tc>
      </w:tr>
      <w:tr w:rsidR="00152E9D" w:rsidRPr="00A406E5" w14:paraId="428C37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8C374E" w14:textId="77777777" w:rsidR="00152E9D" w:rsidRPr="005513A0" w:rsidRDefault="00152E9D" w:rsidP="00152E9D">
            <w:pPr>
              <w:spacing w:after="120"/>
              <w:rPr>
                <w:rFonts w:ascii="Arial" w:hAnsi="Arial" w:cs="Arial"/>
              </w:rPr>
            </w:pPr>
          </w:p>
          <w:p w14:paraId="428C374F" w14:textId="77777777" w:rsidR="00152E9D" w:rsidRPr="005513A0" w:rsidRDefault="00152E9D" w:rsidP="00152E9D">
            <w:pPr>
              <w:spacing w:after="120"/>
              <w:rPr>
                <w:rFonts w:ascii="Arial" w:hAnsi="Arial" w:cs="Arial"/>
              </w:rPr>
            </w:pPr>
          </w:p>
          <w:p w14:paraId="428C3750" w14:textId="77777777" w:rsidR="00152E9D" w:rsidRPr="005513A0" w:rsidRDefault="00152E9D" w:rsidP="00152E9D">
            <w:pPr>
              <w:spacing w:after="120"/>
              <w:rPr>
                <w:rFonts w:ascii="Arial" w:hAnsi="Arial" w:cs="Arial"/>
              </w:rPr>
            </w:pPr>
          </w:p>
          <w:p w14:paraId="428C3751" w14:textId="77777777" w:rsidR="00152E9D" w:rsidRPr="005513A0" w:rsidRDefault="00152E9D" w:rsidP="00152E9D">
            <w:pPr>
              <w:spacing w:after="120"/>
              <w:rPr>
                <w:rFonts w:ascii="Arial" w:hAnsi="Arial" w:cs="Arial"/>
              </w:rPr>
            </w:pPr>
          </w:p>
          <w:p w14:paraId="428C3752" w14:textId="77777777" w:rsidR="00152E9D" w:rsidRPr="005513A0" w:rsidRDefault="00152E9D" w:rsidP="00152E9D">
            <w:pPr>
              <w:spacing w:after="120"/>
              <w:rPr>
                <w:rFonts w:ascii="Arial" w:hAnsi="Arial" w:cs="Arial"/>
              </w:rPr>
            </w:pPr>
          </w:p>
          <w:p w14:paraId="428C3753"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8C37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8C3755" w14:textId="77777777" w:rsidR="00152E9D" w:rsidRPr="00A406E5" w:rsidRDefault="00152E9D" w:rsidP="00152E9D">
            <w:pPr>
              <w:jc w:val="center"/>
              <w:rPr>
                <w:rFonts w:ascii="Arial" w:hAnsi="Arial" w:cs="Arial"/>
                <w:sz w:val="32"/>
              </w:rPr>
            </w:pPr>
          </w:p>
        </w:tc>
      </w:tr>
      <w:tr w:rsidR="00152E9D" w:rsidRPr="00A406E5" w14:paraId="428C375A" w14:textId="77777777" w:rsidTr="00A85BFE">
        <w:trPr>
          <w:trHeight w:val="451"/>
        </w:trPr>
        <w:tc>
          <w:tcPr>
            <w:tcW w:w="4169" w:type="pct"/>
            <w:vMerge/>
            <w:tcBorders>
              <w:left w:val="single" w:sz="4" w:space="0" w:color="auto"/>
              <w:bottom w:val="single" w:sz="4" w:space="0" w:color="auto"/>
              <w:right w:val="single" w:sz="4" w:space="0" w:color="auto"/>
            </w:tcBorders>
          </w:tcPr>
          <w:p w14:paraId="428C3757"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28C3758" w14:textId="77777777" w:rsidR="00152E9D" w:rsidRPr="00A406E5" w:rsidRDefault="00ED0E8B"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428C3759" w14:textId="77777777" w:rsidR="00152E9D" w:rsidRPr="00A406E5" w:rsidRDefault="00152E9D" w:rsidP="00152E9D">
            <w:pPr>
              <w:jc w:val="center"/>
              <w:rPr>
                <w:rFonts w:ascii="Arial" w:hAnsi="Arial" w:cs="Arial"/>
                <w:sz w:val="32"/>
              </w:rPr>
            </w:pPr>
          </w:p>
        </w:tc>
      </w:tr>
      <w:tr w:rsidR="00152E9D" w:rsidRPr="00A406E5" w14:paraId="428C3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C375B"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428C375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28C37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C375E" w14:textId="77777777" w:rsidR="00152E9D" w:rsidRPr="00A406E5" w:rsidRDefault="00152E9D" w:rsidP="00152E9D">
            <w:pPr>
              <w:jc w:val="center"/>
              <w:rPr>
                <w:rFonts w:ascii="Arial" w:hAnsi="Arial" w:cs="Arial"/>
                <w:sz w:val="32"/>
              </w:rPr>
            </w:pPr>
          </w:p>
        </w:tc>
      </w:tr>
      <w:tr w:rsidR="00152E9D" w:rsidRPr="00A406E5" w14:paraId="428C37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8C3760" w14:textId="77777777" w:rsidR="00152E9D" w:rsidRPr="005513A0" w:rsidRDefault="00152E9D" w:rsidP="00152E9D">
            <w:pPr>
              <w:spacing w:after="120"/>
              <w:rPr>
                <w:rFonts w:ascii="Arial" w:hAnsi="Arial" w:cs="Arial"/>
              </w:rPr>
            </w:pPr>
          </w:p>
          <w:p w14:paraId="428C3761" w14:textId="77777777" w:rsidR="00152E9D" w:rsidRPr="005513A0" w:rsidRDefault="00152E9D" w:rsidP="00152E9D">
            <w:pPr>
              <w:spacing w:after="120"/>
              <w:rPr>
                <w:rFonts w:ascii="Arial" w:hAnsi="Arial" w:cs="Arial"/>
              </w:rPr>
            </w:pPr>
          </w:p>
          <w:p w14:paraId="428C3762" w14:textId="77777777" w:rsidR="00152E9D" w:rsidRPr="005513A0" w:rsidRDefault="00152E9D" w:rsidP="00152E9D">
            <w:pPr>
              <w:spacing w:after="120"/>
              <w:rPr>
                <w:rFonts w:ascii="Arial" w:hAnsi="Arial" w:cs="Arial"/>
              </w:rPr>
            </w:pPr>
          </w:p>
          <w:p w14:paraId="428C3763" w14:textId="77777777" w:rsidR="00152E9D" w:rsidRPr="005513A0" w:rsidRDefault="00152E9D" w:rsidP="00152E9D">
            <w:pPr>
              <w:spacing w:after="120"/>
              <w:rPr>
                <w:rFonts w:ascii="Arial" w:hAnsi="Arial" w:cs="Arial"/>
              </w:rPr>
            </w:pPr>
          </w:p>
          <w:p w14:paraId="428C3764" w14:textId="77777777" w:rsidR="00152E9D" w:rsidRPr="005513A0" w:rsidRDefault="00152E9D" w:rsidP="00152E9D">
            <w:pPr>
              <w:spacing w:after="120"/>
              <w:rPr>
                <w:rFonts w:ascii="Arial" w:hAnsi="Arial" w:cs="Arial"/>
              </w:rPr>
            </w:pPr>
          </w:p>
          <w:p w14:paraId="428C376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8C37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8C3767" w14:textId="77777777" w:rsidR="00152E9D" w:rsidRPr="00A406E5" w:rsidRDefault="00152E9D" w:rsidP="00152E9D">
            <w:pPr>
              <w:jc w:val="center"/>
              <w:rPr>
                <w:rFonts w:ascii="Arial" w:hAnsi="Arial" w:cs="Arial"/>
                <w:sz w:val="32"/>
              </w:rPr>
            </w:pPr>
          </w:p>
        </w:tc>
      </w:tr>
      <w:tr w:rsidR="00152E9D" w:rsidRPr="00A406E5" w14:paraId="428C376C" w14:textId="77777777" w:rsidTr="00A85BFE">
        <w:trPr>
          <w:trHeight w:val="451"/>
        </w:trPr>
        <w:tc>
          <w:tcPr>
            <w:tcW w:w="4169" w:type="pct"/>
            <w:vMerge/>
            <w:tcBorders>
              <w:left w:val="single" w:sz="4" w:space="0" w:color="auto"/>
              <w:bottom w:val="single" w:sz="4" w:space="0" w:color="auto"/>
              <w:right w:val="single" w:sz="4" w:space="0" w:color="auto"/>
            </w:tcBorders>
          </w:tcPr>
          <w:p w14:paraId="428C3769"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28C376A" w14:textId="77777777" w:rsidR="00152E9D" w:rsidRPr="00A406E5" w:rsidRDefault="00ED0E8B"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428C376B" w14:textId="77777777" w:rsidR="00152E9D" w:rsidRPr="00A406E5" w:rsidRDefault="00152E9D" w:rsidP="00152E9D">
            <w:pPr>
              <w:jc w:val="center"/>
              <w:rPr>
                <w:rFonts w:ascii="Arial" w:hAnsi="Arial" w:cs="Arial"/>
                <w:sz w:val="32"/>
              </w:rPr>
            </w:pPr>
          </w:p>
        </w:tc>
      </w:tr>
      <w:tr w:rsidR="00152E9D" w:rsidRPr="00A406E5" w14:paraId="428C3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C376D"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428C376E"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28C37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C3770" w14:textId="77777777" w:rsidR="00152E9D" w:rsidRPr="00A406E5" w:rsidRDefault="00152E9D" w:rsidP="00152E9D">
            <w:pPr>
              <w:jc w:val="center"/>
              <w:rPr>
                <w:rFonts w:ascii="Arial" w:hAnsi="Arial" w:cs="Arial"/>
                <w:sz w:val="32"/>
              </w:rPr>
            </w:pPr>
          </w:p>
        </w:tc>
      </w:tr>
      <w:tr w:rsidR="00152E9D" w:rsidRPr="00A406E5" w14:paraId="428C377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8C3772" w14:textId="77777777" w:rsidR="00152E9D" w:rsidRPr="005513A0" w:rsidRDefault="00152E9D" w:rsidP="00152E9D">
            <w:pPr>
              <w:spacing w:after="120"/>
              <w:rPr>
                <w:rFonts w:ascii="Arial" w:hAnsi="Arial" w:cs="Arial"/>
              </w:rPr>
            </w:pPr>
          </w:p>
          <w:p w14:paraId="428C3773" w14:textId="77777777" w:rsidR="00152E9D" w:rsidRPr="005513A0" w:rsidRDefault="00152E9D" w:rsidP="00152E9D">
            <w:pPr>
              <w:spacing w:after="120"/>
              <w:rPr>
                <w:rFonts w:ascii="Arial" w:hAnsi="Arial" w:cs="Arial"/>
              </w:rPr>
            </w:pPr>
          </w:p>
          <w:p w14:paraId="428C3774" w14:textId="77777777" w:rsidR="00152E9D" w:rsidRPr="005513A0" w:rsidRDefault="00152E9D" w:rsidP="00152E9D">
            <w:pPr>
              <w:spacing w:after="120"/>
              <w:rPr>
                <w:rFonts w:ascii="Arial" w:hAnsi="Arial" w:cs="Arial"/>
              </w:rPr>
            </w:pPr>
          </w:p>
          <w:p w14:paraId="428C3775" w14:textId="77777777" w:rsidR="00152E9D" w:rsidRPr="005513A0" w:rsidRDefault="00152E9D" w:rsidP="00152E9D">
            <w:pPr>
              <w:spacing w:after="120"/>
              <w:rPr>
                <w:rFonts w:ascii="Arial" w:hAnsi="Arial" w:cs="Arial"/>
              </w:rPr>
            </w:pPr>
          </w:p>
          <w:p w14:paraId="428C3776" w14:textId="77777777" w:rsidR="00152E9D" w:rsidRPr="005513A0" w:rsidRDefault="00152E9D" w:rsidP="00152E9D">
            <w:pPr>
              <w:spacing w:after="120"/>
              <w:rPr>
                <w:rFonts w:ascii="Arial" w:hAnsi="Arial" w:cs="Arial"/>
              </w:rPr>
            </w:pPr>
          </w:p>
          <w:p w14:paraId="428C3777"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8C37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8C3779" w14:textId="77777777" w:rsidR="00152E9D" w:rsidRPr="00A406E5" w:rsidRDefault="00152E9D" w:rsidP="00152E9D">
            <w:pPr>
              <w:jc w:val="center"/>
              <w:rPr>
                <w:rFonts w:ascii="Arial" w:hAnsi="Arial" w:cs="Arial"/>
                <w:sz w:val="32"/>
              </w:rPr>
            </w:pPr>
          </w:p>
        </w:tc>
      </w:tr>
      <w:tr w:rsidR="00152E9D" w:rsidRPr="00A406E5" w14:paraId="428C377E" w14:textId="77777777" w:rsidTr="00A85BFE">
        <w:trPr>
          <w:trHeight w:val="450"/>
        </w:trPr>
        <w:tc>
          <w:tcPr>
            <w:tcW w:w="4169" w:type="pct"/>
            <w:vMerge/>
            <w:tcBorders>
              <w:left w:val="single" w:sz="4" w:space="0" w:color="auto"/>
              <w:bottom w:val="single" w:sz="4" w:space="0" w:color="auto"/>
              <w:right w:val="single" w:sz="4" w:space="0" w:color="auto"/>
            </w:tcBorders>
          </w:tcPr>
          <w:p w14:paraId="428C377B"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28C377C" w14:textId="77777777" w:rsidR="00152E9D" w:rsidRPr="00A406E5" w:rsidRDefault="00ED0E8B"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428C377D" w14:textId="77777777" w:rsidR="00152E9D" w:rsidRPr="00A406E5" w:rsidRDefault="00152E9D" w:rsidP="00152E9D">
            <w:pPr>
              <w:jc w:val="center"/>
              <w:rPr>
                <w:rFonts w:ascii="Arial" w:hAnsi="Arial" w:cs="Arial"/>
                <w:sz w:val="32"/>
              </w:rPr>
            </w:pPr>
          </w:p>
        </w:tc>
      </w:tr>
      <w:tr w:rsidR="00152E9D" w:rsidRPr="00A406E5" w14:paraId="428C37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8C377F" w14:textId="77777777"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428C3780"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28C37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C3782" w14:textId="77777777" w:rsidR="00152E9D" w:rsidRPr="00A406E5" w:rsidRDefault="00152E9D" w:rsidP="00152E9D">
            <w:pPr>
              <w:jc w:val="center"/>
              <w:rPr>
                <w:rFonts w:ascii="Arial" w:hAnsi="Arial" w:cs="Arial"/>
                <w:sz w:val="32"/>
              </w:rPr>
            </w:pPr>
          </w:p>
        </w:tc>
      </w:tr>
      <w:tr w:rsidR="00152E9D" w:rsidRPr="00A406E5" w14:paraId="428C378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8C3784" w14:textId="77777777" w:rsidR="00152E9D" w:rsidRPr="005513A0" w:rsidRDefault="00152E9D" w:rsidP="00152E9D">
            <w:pPr>
              <w:spacing w:after="120"/>
              <w:rPr>
                <w:rFonts w:ascii="Arial" w:hAnsi="Arial" w:cs="Arial"/>
              </w:rPr>
            </w:pPr>
          </w:p>
          <w:p w14:paraId="428C3785" w14:textId="77777777" w:rsidR="00152E9D" w:rsidRPr="005513A0" w:rsidRDefault="00152E9D" w:rsidP="00152E9D">
            <w:pPr>
              <w:spacing w:after="120"/>
              <w:rPr>
                <w:rFonts w:ascii="Arial" w:hAnsi="Arial" w:cs="Arial"/>
              </w:rPr>
            </w:pPr>
          </w:p>
          <w:p w14:paraId="428C3786" w14:textId="77777777" w:rsidR="00152E9D" w:rsidRPr="005513A0" w:rsidRDefault="00152E9D" w:rsidP="00152E9D">
            <w:pPr>
              <w:spacing w:after="120"/>
              <w:rPr>
                <w:rFonts w:ascii="Arial" w:hAnsi="Arial" w:cs="Arial"/>
              </w:rPr>
            </w:pPr>
          </w:p>
          <w:p w14:paraId="428C3787"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8C37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8C3789" w14:textId="77777777" w:rsidR="00152E9D" w:rsidRPr="00A406E5" w:rsidRDefault="00152E9D" w:rsidP="00152E9D">
            <w:pPr>
              <w:jc w:val="center"/>
              <w:rPr>
                <w:rFonts w:ascii="Arial" w:hAnsi="Arial" w:cs="Arial"/>
                <w:sz w:val="32"/>
              </w:rPr>
            </w:pPr>
          </w:p>
        </w:tc>
      </w:tr>
      <w:tr w:rsidR="00152E9D" w:rsidRPr="00A406E5" w14:paraId="428C378E" w14:textId="77777777" w:rsidTr="00A85BFE">
        <w:trPr>
          <w:trHeight w:val="450"/>
        </w:trPr>
        <w:tc>
          <w:tcPr>
            <w:tcW w:w="4169" w:type="pct"/>
            <w:vMerge/>
            <w:tcBorders>
              <w:left w:val="single" w:sz="4" w:space="0" w:color="auto"/>
              <w:bottom w:val="single" w:sz="4" w:space="0" w:color="auto"/>
              <w:right w:val="single" w:sz="4" w:space="0" w:color="auto"/>
            </w:tcBorders>
          </w:tcPr>
          <w:p w14:paraId="428C37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8C378C" w14:textId="77777777" w:rsidR="00152E9D" w:rsidRPr="00A406E5" w:rsidRDefault="00ED0E8B"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14:paraId="428C378D" w14:textId="77777777" w:rsidR="00152E9D" w:rsidRPr="00A406E5" w:rsidRDefault="00152E9D" w:rsidP="00152E9D">
            <w:pPr>
              <w:jc w:val="center"/>
              <w:rPr>
                <w:rFonts w:ascii="Arial" w:hAnsi="Arial" w:cs="Arial"/>
                <w:sz w:val="32"/>
              </w:rPr>
            </w:pPr>
          </w:p>
        </w:tc>
      </w:tr>
    </w:tbl>
    <w:p w14:paraId="428C37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28C3793" w14:textId="77777777" w:rsidTr="00152E9D">
        <w:trPr>
          <w:cantSplit/>
        </w:trPr>
        <w:tc>
          <w:tcPr>
            <w:tcW w:w="6062" w:type="dxa"/>
            <w:vMerge w:val="restart"/>
            <w:shd w:val="pct15" w:color="auto" w:fill="auto"/>
            <w:vAlign w:val="center"/>
          </w:tcPr>
          <w:p w14:paraId="428C37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8C37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C3792" w14:textId="77777777" w:rsidR="00152E9D" w:rsidRPr="00A406E5" w:rsidRDefault="008D3E81"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428C3798" w14:textId="77777777" w:rsidTr="00152E9D">
        <w:trPr>
          <w:cantSplit/>
        </w:trPr>
        <w:tc>
          <w:tcPr>
            <w:tcW w:w="6062" w:type="dxa"/>
            <w:vMerge/>
            <w:vAlign w:val="bottom"/>
          </w:tcPr>
          <w:p w14:paraId="428C3794" w14:textId="77777777" w:rsidR="00152E9D" w:rsidRPr="00A406E5" w:rsidRDefault="00152E9D" w:rsidP="00152E9D">
            <w:pPr>
              <w:rPr>
                <w:rFonts w:ascii="Arial" w:hAnsi="Arial" w:cs="Arial"/>
              </w:rPr>
            </w:pPr>
          </w:p>
        </w:tc>
        <w:tc>
          <w:tcPr>
            <w:tcW w:w="2903" w:type="dxa"/>
            <w:vAlign w:val="bottom"/>
          </w:tcPr>
          <w:p w14:paraId="428C37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28C3796" w14:textId="77777777" w:rsidR="00152E9D" w:rsidRPr="00A406E5" w:rsidRDefault="00152E9D" w:rsidP="00152E9D">
            <w:pPr>
              <w:jc w:val="center"/>
              <w:rPr>
                <w:rFonts w:ascii="Arial" w:hAnsi="Arial" w:cs="Arial"/>
                <w:sz w:val="12"/>
                <w:szCs w:val="12"/>
              </w:rPr>
            </w:pPr>
          </w:p>
        </w:tc>
        <w:tc>
          <w:tcPr>
            <w:tcW w:w="1060" w:type="dxa"/>
            <w:vMerge/>
            <w:vAlign w:val="bottom"/>
          </w:tcPr>
          <w:p w14:paraId="428C3797" w14:textId="77777777" w:rsidR="00152E9D" w:rsidRPr="00A406E5" w:rsidRDefault="00152E9D" w:rsidP="00152E9D">
            <w:pPr>
              <w:ind w:leftChars="71" w:left="142"/>
              <w:rPr>
                <w:rFonts w:ascii="Arial" w:hAnsi="Arial" w:cs="Arial"/>
              </w:rPr>
            </w:pPr>
          </w:p>
        </w:tc>
      </w:tr>
      <w:tr w:rsidR="00152E9D" w:rsidRPr="00A406E5" w14:paraId="428C379D" w14:textId="77777777" w:rsidTr="00152E9D">
        <w:trPr>
          <w:cantSplit/>
        </w:trPr>
        <w:tc>
          <w:tcPr>
            <w:tcW w:w="6062" w:type="dxa"/>
            <w:vMerge/>
            <w:vAlign w:val="bottom"/>
          </w:tcPr>
          <w:p w14:paraId="428C3799" w14:textId="77777777" w:rsidR="00152E9D" w:rsidRPr="00A406E5" w:rsidRDefault="00152E9D" w:rsidP="00152E9D">
            <w:pPr>
              <w:rPr>
                <w:rFonts w:ascii="Arial" w:hAnsi="Arial" w:cs="Arial"/>
              </w:rPr>
            </w:pPr>
          </w:p>
        </w:tc>
        <w:tc>
          <w:tcPr>
            <w:tcW w:w="2903" w:type="dxa"/>
            <w:vAlign w:val="bottom"/>
          </w:tcPr>
          <w:p w14:paraId="428C379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8C379B" w14:textId="77777777" w:rsidR="00152E9D" w:rsidRPr="00A406E5" w:rsidRDefault="00152E9D" w:rsidP="00152E9D">
            <w:pPr>
              <w:jc w:val="center"/>
              <w:rPr>
                <w:rFonts w:ascii="Arial" w:hAnsi="Arial" w:cs="Arial"/>
                <w:sz w:val="12"/>
                <w:szCs w:val="12"/>
              </w:rPr>
            </w:pPr>
          </w:p>
        </w:tc>
        <w:tc>
          <w:tcPr>
            <w:tcW w:w="1060" w:type="dxa"/>
            <w:vMerge/>
            <w:vAlign w:val="bottom"/>
          </w:tcPr>
          <w:p w14:paraId="428C379C" w14:textId="77777777" w:rsidR="00152E9D" w:rsidRPr="00A406E5" w:rsidRDefault="00152E9D" w:rsidP="00152E9D">
            <w:pPr>
              <w:ind w:firstLineChars="141" w:firstLine="282"/>
              <w:rPr>
                <w:rFonts w:ascii="Arial" w:hAnsi="Arial" w:cs="Arial"/>
              </w:rPr>
            </w:pPr>
          </w:p>
        </w:tc>
      </w:tr>
    </w:tbl>
    <w:p w14:paraId="428C379E" w14:textId="77777777" w:rsidR="00152E9D" w:rsidRDefault="00152E9D" w:rsidP="00152E9D">
      <w:pPr>
        <w:rPr>
          <w:rFonts w:ascii="Arial" w:hAnsi="Arial" w:cs="Arial"/>
        </w:rPr>
      </w:pPr>
    </w:p>
    <w:p w14:paraId="428C379F" w14:textId="77777777" w:rsidR="00C073F1" w:rsidRDefault="00C073F1" w:rsidP="00152E9D">
      <w:pPr>
        <w:rPr>
          <w:rFonts w:ascii="Arial" w:hAnsi="Arial" w:cs="Arial"/>
        </w:rPr>
      </w:pPr>
    </w:p>
    <w:p w14:paraId="428C37A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28C37A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8C37A2" w14:textId="77777777" w:rsidR="00C073F1" w:rsidRPr="00A406E5" w:rsidRDefault="00C073F1" w:rsidP="00152E9D">
      <w:pPr>
        <w:rPr>
          <w:rFonts w:ascii="Arial" w:hAnsi="Arial" w:cs="Arial"/>
          <w:vanish/>
        </w:rPr>
      </w:pPr>
    </w:p>
    <w:p w14:paraId="428C37A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28C37A5" w14:textId="77777777" w:rsidTr="000B6520">
        <w:tc>
          <w:tcPr>
            <w:tcW w:w="13858" w:type="dxa"/>
            <w:shd w:val="clear" w:color="auto" w:fill="95B3D7" w:themeFill="accent1" w:themeFillTint="99"/>
          </w:tcPr>
          <w:p w14:paraId="428C37A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8C37A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28C37A8" w14:textId="77777777" w:rsidTr="009F1137">
        <w:tc>
          <w:tcPr>
            <w:tcW w:w="13948" w:type="dxa"/>
            <w:shd w:val="clear" w:color="auto" w:fill="95B3D7" w:themeFill="accent1" w:themeFillTint="99"/>
          </w:tcPr>
          <w:p w14:paraId="428C37A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28C37AA" w14:textId="77777777" w:rsidTr="009F1137">
        <w:tc>
          <w:tcPr>
            <w:tcW w:w="13948" w:type="dxa"/>
            <w:shd w:val="clear" w:color="auto" w:fill="DBE5F1" w:themeFill="accent1" w:themeFillTint="33"/>
          </w:tcPr>
          <w:p w14:paraId="428C37A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28C37A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28C37B8" w14:textId="77777777" w:rsidTr="009F1137">
        <w:trPr>
          <w:tblHeader/>
        </w:trPr>
        <w:tc>
          <w:tcPr>
            <w:tcW w:w="1735" w:type="dxa"/>
            <w:shd w:val="clear" w:color="auto" w:fill="95B3D7" w:themeFill="accent1" w:themeFillTint="99"/>
          </w:tcPr>
          <w:p w14:paraId="428C37AC"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28C37A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8C37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8C37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28C37B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28C37B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28C37B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28C37B3"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28C37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28C37B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28C37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28C37B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28C37C1" w14:textId="77777777" w:rsidTr="009F1137">
        <w:trPr>
          <w:tblHeader/>
        </w:trPr>
        <w:tc>
          <w:tcPr>
            <w:tcW w:w="1735" w:type="dxa"/>
            <w:shd w:val="clear" w:color="auto" w:fill="95B3D7" w:themeFill="accent1" w:themeFillTint="99"/>
          </w:tcPr>
          <w:p w14:paraId="428C37B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28C37B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28C37B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28C37B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28C37B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28C37B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8C37B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28C37C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8C37D0" w14:textId="77777777" w:rsidTr="009F1137">
        <w:tc>
          <w:tcPr>
            <w:tcW w:w="1735" w:type="dxa"/>
            <w:shd w:val="clear" w:color="auto" w:fill="95B3D7" w:themeFill="accent1" w:themeFillTint="99"/>
          </w:tcPr>
          <w:p w14:paraId="428C37C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28C37C3"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8C37C4"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8C37C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8C37C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8C37C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28C37C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8C37C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28C37C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28C37C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8C37C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28C37C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8C37C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8C37C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28C37DC" w14:textId="77777777" w:rsidTr="009F1137">
        <w:tc>
          <w:tcPr>
            <w:tcW w:w="1735" w:type="dxa"/>
            <w:shd w:val="clear" w:color="auto" w:fill="95B3D7" w:themeFill="accent1" w:themeFillTint="99"/>
          </w:tcPr>
          <w:p w14:paraId="428C37D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28C37D2"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8C37D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28C37D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8C37D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28C37D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8C37D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8C37D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8C37D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28C37D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8C37D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28C37EF" w14:textId="77777777" w:rsidTr="009F1137">
        <w:tc>
          <w:tcPr>
            <w:tcW w:w="1735" w:type="dxa"/>
            <w:shd w:val="clear" w:color="auto" w:fill="95B3D7" w:themeFill="accent1" w:themeFillTint="99"/>
          </w:tcPr>
          <w:p w14:paraId="428C37D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8C37D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28C37D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28C37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28C37E1" w14:textId="77777777" w:rsidR="002466CE" w:rsidRPr="00B669B1" w:rsidRDefault="002466CE" w:rsidP="009F1137">
            <w:pPr>
              <w:rPr>
                <w:rFonts w:ascii="Arial" w:hAnsi="Arial" w:cs="Arial"/>
              </w:rPr>
            </w:pPr>
          </w:p>
        </w:tc>
        <w:tc>
          <w:tcPr>
            <w:tcW w:w="1736" w:type="dxa"/>
          </w:tcPr>
          <w:p w14:paraId="428C37E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8C37E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28C37E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28C37E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28C37E6" w14:textId="77777777" w:rsidR="002466CE" w:rsidRPr="00B669B1" w:rsidRDefault="002466CE" w:rsidP="009F1137">
            <w:pPr>
              <w:rPr>
                <w:rFonts w:ascii="Arial" w:hAnsi="Arial" w:cs="Arial"/>
              </w:rPr>
            </w:pPr>
          </w:p>
        </w:tc>
        <w:tc>
          <w:tcPr>
            <w:tcW w:w="1736" w:type="dxa"/>
          </w:tcPr>
          <w:p w14:paraId="428C37E7"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28C37E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28C37E9" w14:textId="77777777" w:rsidR="002466CE" w:rsidRDefault="002466CE" w:rsidP="009F1137">
            <w:pPr>
              <w:rPr>
                <w:rFonts w:ascii="Arial" w:hAnsi="Arial" w:cs="Arial"/>
              </w:rPr>
            </w:pPr>
          </w:p>
          <w:p w14:paraId="428C37EA" w14:textId="77777777" w:rsidR="002466CE" w:rsidRPr="00B669B1" w:rsidRDefault="002466CE" w:rsidP="009F1137">
            <w:pPr>
              <w:rPr>
                <w:rFonts w:ascii="Arial" w:hAnsi="Arial" w:cs="Arial"/>
              </w:rPr>
            </w:pPr>
          </w:p>
        </w:tc>
        <w:tc>
          <w:tcPr>
            <w:tcW w:w="1736" w:type="dxa"/>
          </w:tcPr>
          <w:p w14:paraId="428C37E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28C37EC" w14:textId="77777777" w:rsidR="002466CE" w:rsidRPr="00B669B1" w:rsidRDefault="002466CE" w:rsidP="009F1137">
            <w:pPr>
              <w:rPr>
                <w:rFonts w:ascii="Arial" w:hAnsi="Arial" w:cs="Arial"/>
              </w:rPr>
            </w:pPr>
          </w:p>
        </w:tc>
        <w:tc>
          <w:tcPr>
            <w:tcW w:w="1736" w:type="dxa"/>
          </w:tcPr>
          <w:p w14:paraId="428C37E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28C37EE"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28C380A" w14:textId="77777777" w:rsidTr="009F1137">
        <w:tc>
          <w:tcPr>
            <w:tcW w:w="1735" w:type="dxa"/>
            <w:shd w:val="clear" w:color="auto" w:fill="95B3D7" w:themeFill="accent1" w:themeFillTint="99"/>
          </w:tcPr>
          <w:p w14:paraId="428C3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8C37F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28C37F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8C37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28C37F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28C37F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28C37F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28C37F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28C37F8" w14:textId="77777777" w:rsidR="002466CE" w:rsidRPr="00B669B1" w:rsidRDefault="002466CE" w:rsidP="009F1137">
            <w:pPr>
              <w:rPr>
                <w:rFonts w:ascii="Arial" w:hAnsi="Arial" w:cs="Arial"/>
              </w:rPr>
            </w:pPr>
          </w:p>
          <w:p w14:paraId="428C37F9" w14:textId="77777777" w:rsidR="002466CE" w:rsidRPr="00B669B1" w:rsidRDefault="002466CE" w:rsidP="009F1137">
            <w:pPr>
              <w:rPr>
                <w:rFonts w:ascii="Arial" w:hAnsi="Arial" w:cs="Arial"/>
              </w:rPr>
            </w:pPr>
          </w:p>
        </w:tc>
        <w:tc>
          <w:tcPr>
            <w:tcW w:w="1736" w:type="dxa"/>
          </w:tcPr>
          <w:p w14:paraId="428C37F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28C37F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28C37F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8C37F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28C37F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28C37F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28C380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28C3801"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28C380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28C380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28C380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8C380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28C380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8C3807"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28C380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28C380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28C3821" w14:textId="77777777" w:rsidTr="009F1137">
        <w:tc>
          <w:tcPr>
            <w:tcW w:w="1735" w:type="dxa"/>
            <w:shd w:val="clear" w:color="auto" w:fill="95B3D7" w:themeFill="accent1" w:themeFillTint="99"/>
          </w:tcPr>
          <w:p w14:paraId="428C380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28C380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8C380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28C380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28C380F" w14:textId="77777777" w:rsidR="002466CE" w:rsidRPr="00ED3ABD" w:rsidRDefault="002466CE" w:rsidP="009F1137">
            <w:pPr>
              <w:rPr>
                <w:rFonts w:ascii="Arial" w:hAnsi="Arial" w:cs="Arial"/>
              </w:rPr>
            </w:pPr>
          </w:p>
          <w:p w14:paraId="428C381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8C3811"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28C3812"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8C381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28C381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28C3815"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28C3816"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28C3817"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8C381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8C381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28C381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28C381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8C381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28C381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28C381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8C381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28C382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28C3822"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77617" w14:textId="77777777" w:rsidR="00F77D54" w:rsidRDefault="00F77D54">
      <w:r>
        <w:separator/>
      </w:r>
    </w:p>
  </w:endnote>
  <w:endnote w:type="continuationSeparator" w:id="0">
    <w:p w14:paraId="007260FD" w14:textId="77777777" w:rsidR="00F77D54" w:rsidRDefault="00F77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C3829" w14:textId="77777777" w:rsidR="00152E9D" w:rsidRDefault="00152E9D">
    <w:pPr>
      <w:pStyle w:val="Footer"/>
      <w:jc w:val="center"/>
    </w:pPr>
    <w:r>
      <w:t xml:space="preserve">Page </w:t>
    </w:r>
    <w:r w:rsidR="009255C3">
      <w:rPr>
        <w:b/>
        <w:noProof/>
      </w:rPr>
      <w:t>1</w:t>
    </w:r>
    <w:r>
      <w:t xml:space="preserve"> of </w:t>
    </w:r>
    <w:r w:rsidR="009255C3">
      <w:rPr>
        <w:b/>
        <w:noProof/>
      </w:rPr>
      <w:t>1</w:t>
    </w:r>
  </w:p>
  <w:p w14:paraId="428C38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C382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4E9ED" w14:textId="77777777" w:rsidR="00F77D54" w:rsidRDefault="00F77D54">
      <w:r>
        <w:separator/>
      </w:r>
    </w:p>
  </w:footnote>
  <w:footnote w:type="continuationSeparator" w:id="0">
    <w:p w14:paraId="54FD66ED" w14:textId="77777777" w:rsidR="00F77D54" w:rsidRDefault="00F77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EF7AA1"/>
    <w:multiLevelType w:val="hybridMultilevel"/>
    <w:tmpl w:val="132A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160930"/>
    <w:multiLevelType w:val="hybridMultilevel"/>
    <w:tmpl w:val="D43E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62144280">
    <w:abstractNumId w:val="3"/>
  </w:num>
  <w:num w:numId="2" w16cid:durableId="1819495011">
    <w:abstractNumId w:val="12"/>
  </w:num>
  <w:num w:numId="3" w16cid:durableId="571888590">
    <w:abstractNumId w:val="21"/>
  </w:num>
  <w:num w:numId="4" w16cid:durableId="1205561939">
    <w:abstractNumId w:val="14"/>
  </w:num>
  <w:num w:numId="5" w16cid:durableId="1306857713">
    <w:abstractNumId w:val="10"/>
  </w:num>
  <w:num w:numId="6" w16cid:durableId="430514136">
    <w:abstractNumId w:val="19"/>
  </w:num>
  <w:num w:numId="7" w16cid:durableId="937250170">
    <w:abstractNumId w:val="4"/>
  </w:num>
  <w:num w:numId="8" w16cid:durableId="2036225911">
    <w:abstractNumId w:val="17"/>
  </w:num>
  <w:num w:numId="9" w16cid:durableId="144708339">
    <w:abstractNumId w:val="13"/>
  </w:num>
  <w:num w:numId="10" w16cid:durableId="1073157881">
    <w:abstractNumId w:val="7"/>
  </w:num>
  <w:num w:numId="11" w16cid:durableId="1825967365">
    <w:abstractNumId w:val="8"/>
  </w:num>
  <w:num w:numId="12" w16cid:durableId="1209564559">
    <w:abstractNumId w:val="11"/>
  </w:num>
  <w:num w:numId="13" w16cid:durableId="2072458606">
    <w:abstractNumId w:val="16"/>
  </w:num>
  <w:num w:numId="14" w16cid:durableId="1365403513">
    <w:abstractNumId w:val="5"/>
  </w:num>
  <w:num w:numId="15" w16cid:durableId="841965964">
    <w:abstractNumId w:val="0"/>
  </w:num>
  <w:num w:numId="16" w16cid:durableId="1662001886">
    <w:abstractNumId w:val="9"/>
  </w:num>
  <w:num w:numId="17" w16cid:durableId="1278683338">
    <w:abstractNumId w:val="15"/>
  </w:num>
  <w:num w:numId="18" w16cid:durableId="565259677">
    <w:abstractNumId w:val="6"/>
  </w:num>
  <w:num w:numId="19" w16cid:durableId="778647976">
    <w:abstractNumId w:val="2"/>
  </w:num>
  <w:num w:numId="20" w16cid:durableId="130025716">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1155803989">
    <w:abstractNumId w:val="20"/>
  </w:num>
  <w:num w:numId="22" w16cid:durableId="119907801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76AAB"/>
    <w:rsid w:val="000800B7"/>
    <w:rsid w:val="000822E5"/>
    <w:rsid w:val="000971FC"/>
    <w:rsid w:val="000A2A3A"/>
    <w:rsid w:val="000A492A"/>
    <w:rsid w:val="000B6520"/>
    <w:rsid w:val="000D2F80"/>
    <w:rsid w:val="000D5113"/>
    <w:rsid w:val="000E0F0E"/>
    <w:rsid w:val="000E413A"/>
    <w:rsid w:val="000F5AA3"/>
    <w:rsid w:val="00100396"/>
    <w:rsid w:val="00100B5C"/>
    <w:rsid w:val="00103507"/>
    <w:rsid w:val="001106E9"/>
    <w:rsid w:val="00124CA5"/>
    <w:rsid w:val="00130964"/>
    <w:rsid w:val="00134F77"/>
    <w:rsid w:val="00140BB0"/>
    <w:rsid w:val="00152E9D"/>
    <w:rsid w:val="001537B8"/>
    <w:rsid w:val="00154487"/>
    <w:rsid w:val="0016149A"/>
    <w:rsid w:val="0017512A"/>
    <w:rsid w:val="00196958"/>
    <w:rsid w:val="001A1369"/>
    <w:rsid w:val="001A1E39"/>
    <w:rsid w:val="001A24F3"/>
    <w:rsid w:val="001B405C"/>
    <w:rsid w:val="001B4FF9"/>
    <w:rsid w:val="001B5F45"/>
    <w:rsid w:val="001E1050"/>
    <w:rsid w:val="001E1E1F"/>
    <w:rsid w:val="001E2007"/>
    <w:rsid w:val="001E57C1"/>
    <w:rsid w:val="001F07EF"/>
    <w:rsid w:val="001F50B6"/>
    <w:rsid w:val="001F6D7A"/>
    <w:rsid w:val="002022CD"/>
    <w:rsid w:val="002175B7"/>
    <w:rsid w:val="00220934"/>
    <w:rsid w:val="0022746E"/>
    <w:rsid w:val="00235F71"/>
    <w:rsid w:val="002444CA"/>
    <w:rsid w:val="002466CE"/>
    <w:rsid w:val="00247918"/>
    <w:rsid w:val="00260DE6"/>
    <w:rsid w:val="00273FEE"/>
    <w:rsid w:val="0028204E"/>
    <w:rsid w:val="0028591B"/>
    <w:rsid w:val="00291841"/>
    <w:rsid w:val="002A79C3"/>
    <w:rsid w:val="002B3BC3"/>
    <w:rsid w:val="002C449B"/>
    <w:rsid w:val="002C6040"/>
    <w:rsid w:val="002D5B3F"/>
    <w:rsid w:val="002E272E"/>
    <w:rsid w:val="002E2F27"/>
    <w:rsid w:val="002F5778"/>
    <w:rsid w:val="00310D18"/>
    <w:rsid w:val="003223E0"/>
    <w:rsid w:val="00334CFB"/>
    <w:rsid w:val="00337DDE"/>
    <w:rsid w:val="00352C4A"/>
    <w:rsid w:val="00362560"/>
    <w:rsid w:val="003732FD"/>
    <w:rsid w:val="003753B2"/>
    <w:rsid w:val="00376559"/>
    <w:rsid w:val="00382BAA"/>
    <w:rsid w:val="00384D73"/>
    <w:rsid w:val="00393EB6"/>
    <w:rsid w:val="003A3CE5"/>
    <w:rsid w:val="003A4622"/>
    <w:rsid w:val="003B366F"/>
    <w:rsid w:val="003B3F9D"/>
    <w:rsid w:val="003B6C95"/>
    <w:rsid w:val="003D7827"/>
    <w:rsid w:val="003E5751"/>
    <w:rsid w:val="003F1BE6"/>
    <w:rsid w:val="004046A9"/>
    <w:rsid w:val="00404C50"/>
    <w:rsid w:val="00423934"/>
    <w:rsid w:val="00426244"/>
    <w:rsid w:val="00470A38"/>
    <w:rsid w:val="004829C0"/>
    <w:rsid w:val="00484C93"/>
    <w:rsid w:val="004874DE"/>
    <w:rsid w:val="004A71C4"/>
    <w:rsid w:val="004B0E55"/>
    <w:rsid w:val="004B5334"/>
    <w:rsid w:val="004B6C14"/>
    <w:rsid w:val="004C4F19"/>
    <w:rsid w:val="004D5E9B"/>
    <w:rsid w:val="004D63D9"/>
    <w:rsid w:val="004E5CBD"/>
    <w:rsid w:val="004E6585"/>
    <w:rsid w:val="004F005B"/>
    <w:rsid w:val="0050249F"/>
    <w:rsid w:val="00514BAD"/>
    <w:rsid w:val="0052279C"/>
    <w:rsid w:val="00524566"/>
    <w:rsid w:val="00530BEF"/>
    <w:rsid w:val="005441A0"/>
    <w:rsid w:val="00544FC9"/>
    <w:rsid w:val="005452FF"/>
    <w:rsid w:val="005513A0"/>
    <w:rsid w:val="00552351"/>
    <w:rsid w:val="00561F00"/>
    <w:rsid w:val="00562C4E"/>
    <w:rsid w:val="00562DEC"/>
    <w:rsid w:val="00576AB4"/>
    <w:rsid w:val="00577597"/>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5BBE"/>
    <w:rsid w:val="006A6DC3"/>
    <w:rsid w:val="006C1480"/>
    <w:rsid w:val="006C5FFE"/>
    <w:rsid w:val="006D49ED"/>
    <w:rsid w:val="006D55CE"/>
    <w:rsid w:val="006D637A"/>
    <w:rsid w:val="006D6B5E"/>
    <w:rsid w:val="006D6F24"/>
    <w:rsid w:val="006E3E4E"/>
    <w:rsid w:val="006F1715"/>
    <w:rsid w:val="006F45BF"/>
    <w:rsid w:val="006F60E0"/>
    <w:rsid w:val="00702F71"/>
    <w:rsid w:val="00704AA1"/>
    <w:rsid w:val="007366DF"/>
    <w:rsid w:val="00736EB8"/>
    <w:rsid w:val="00757839"/>
    <w:rsid w:val="00770C81"/>
    <w:rsid w:val="00791024"/>
    <w:rsid w:val="007929E6"/>
    <w:rsid w:val="00793F0A"/>
    <w:rsid w:val="007A2657"/>
    <w:rsid w:val="007B027E"/>
    <w:rsid w:val="007C682C"/>
    <w:rsid w:val="007D2385"/>
    <w:rsid w:val="007E4102"/>
    <w:rsid w:val="007E6F99"/>
    <w:rsid w:val="007F214F"/>
    <w:rsid w:val="00800069"/>
    <w:rsid w:val="00800529"/>
    <w:rsid w:val="008042F0"/>
    <w:rsid w:val="00805EE0"/>
    <w:rsid w:val="008150D5"/>
    <w:rsid w:val="008310A0"/>
    <w:rsid w:val="00835D29"/>
    <w:rsid w:val="00842E7F"/>
    <w:rsid w:val="008440FE"/>
    <w:rsid w:val="00852933"/>
    <w:rsid w:val="008566E5"/>
    <w:rsid w:val="008566FE"/>
    <w:rsid w:val="00865139"/>
    <w:rsid w:val="00865B46"/>
    <w:rsid w:val="00872A97"/>
    <w:rsid w:val="00875C20"/>
    <w:rsid w:val="00876776"/>
    <w:rsid w:val="00896134"/>
    <w:rsid w:val="008A1EE9"/>
    <w:rsid w:val="008A62BC"/>
    <w:rsid w:val="008B43E7"/>
    <w:rsid w:val="008D0B54"/>
    <w:rsid w:val="008D3531"/>
    <w:rsid w:val="008D3E81"/>
    <w:rsid w:val="008D68DD"/>
    <w:rsid w:val="008D763F"/>
    <w:rsid w:val="008F036F"/>
    <w:rsid w:val="008F1308"/>
    <w:rsid w:val="008F78C2"/>
    <w:rsid w:val="0090307E"/>
    <w:rsid w:val="00904568"/>
    <w:rsid w:val="00911394"/>
    <w:rsid w:val="00921B78"/>
    <w:rsid w:val="00923C52"/>
    <w:rsid w:val="00923EF2"/>
    <w:rsid w:val="009255C3"/>
    <w:rsid w:val="00926D25"/>
    <w:rsid w:val="00926E9D"/>
    <w:rsid w:val="00932C6E"/>
    <w:rsid w:val="00933CBC"/>
    <w:rsid w:val="00933F10"/>
    <w:rsid w:val="009433C5"/>
    <w:rsid w:val="00965881"/>
    <w:rsid w:val="009871FF"/>
    <w:rsid w:val="00990799"/>
    <w:rsid w:val="00995D51"/>
    <w:rsid w:val="009A0631"/>
    <w:rsid w:val="009A0D48"/>
    <w:rsid w:val="009A497D"/>
    <w:rsid w:val="009B10ED"/>
    <w:rsid w:val="009D3EA4"/>
    <w:rsid w:val="009D4DAB"/>
    <w:rsid w:val="009D649C"/>
    <w:rsid w:val="009E4BC1"/>
    <w:rsid w:val="009F5CB2"/>
    <w:rsid w:val="00A03BB8"/>
    <w:rsid w:val="00A3505D"/>
    <w:rsid w:val="00A4036F"/>
    <w:rsid w:val="00A406E5"/>
    <w:rsid w:val="00A4641C"/>
    <w:rsid w:val="00A55876"/>
    <w:rsid w:val="00A562B7"/>
    <w:rsid w:val="00A67FB1"/>
    <w:rsid w:val="00A7279A"/>
    <w:rsid w:val="00A85BFE"/>
    <w:rsid w:val="00AB2BFD"/>
    <w:rsid w:val="00AB6607"/>
    <w:rsid w:val="00AB6FE7"/>
    <w:rsid w:val="00AB7AD7"/>
    <w:rsid w:val="00AC5F32"/>
    <w:rsid w:val="00AD2430"/>
    <w:rsid w:val="00AE41A6"/>
    <w:rsid w:val="00AF0E34"/>
    <w:rsid w:val="00AF271D"/>
    <w:rsid w:val="00AF56C2"/>
    <w:rsid w:val="00B004E6"/>
    <w:rsid w:val="00B0744D"/>
    <w:rsid w:val="00B10CF0"/>
    <w:rsid w:val="00B40605"/>
    <w:rsid w:val="00B40A4D"/>
    <w:rsid w:val="00B50EA8"/>
    <w:rsid w:val="00B60926"/>
    <w:rsid w:val="00B609F0"/>
    <w:rsid w:val="00B64082"/>
    <w:rsid w:val="00B72325"/>
    <w:rsid w:val="00B72EC6"/>
    <w:rsid w:val="00B81AD3"/>
    <w:rsid w:val="00B829D8"/>
    <w:rsid w:val="00B84B5B"/>
    <w:rsid w:val="00B86446"/>
    <w:rsid w:val="00BA1176"/>
    <w:rsid w:val="00BB2052"/>
    <w:rsid w:val="00BB4972"/>
    <w:rsid w:val="00BC20F2"/>
    <w:rsid w:val="00BE0B01"/>
    <w:rsid w:val="00BE79C7"/>
    <w:rsid w:val="00BF3CB5"/>
    <w:rsid w:val="00C01A3F"/>
    <w:rsid w:val="00C073F1"/>
    <w:rsid w:val="00C1285B"/>
    <w:rsid w:val="00C1361B"/>
    <w:rsid w:val="00C14E1F"/>
    <w:rsid w:val="00C315AF"/>
    <w:rsid w:val="00C36D9A"/>
    <w:rsid w:val="00C375A9"/>
    <w:rsid w:val="00C44A72"/>
    <w:rsid w:val="00C502A0"/>
    <w:rsid w:val="00C61FC2"/>
    <w:rsid w:val="00C705F9"/>
    <w:rsid w:val="00C80F0F"/>
    <w:rsid w:val="00C8667A"/>
    <w:rsid w:val="00C93BCB"/>
    <w:rsid w:val="00CA17CA"/>
    <w:rsid w:val="00CA6153"/>
    <w:rsid w:val="00CB7B99"/>
    <w:rsid w:val="00CC0833"/>
    <w:rsid w:val="00CC241A"/>
    <w:rsid w:val="00CD090F"/>
    <w:rsid w:val="00CE4035"/>
    <w:rsid w:val="00CE65AB"/>
    <w:rsid w:val="00CE6C25"/>
    <w:rsid w:val="00CF4266"/>
    <w:rsid w:val="00D22D9C"/>
    <w:rsid w:val="00D241F1"/>
    <w:rsid w:val="00D275CB"/>
    <w:rsid w:val="00D30DFA"/>
    <w:rsid w:val="00D33DF8"/>
    <w:rsid w:val="00D4358F"/>
    <w:rsid w:val="00D463A5"/>
    <w:rsid w:val="00D4710D"/>
    <w:rsid w:val="00D47D25"/>
    <w:rsid w:val="00D62ACD"/>
    <w:rsid w:val="00DA36EE"/>
    <w:rsid w:val="00DB116D"/>
    <w:rsid w:val="00DB444C"/>
    <w:rsid w:val="00DD02E1"/>
    <w:rsid w:val="00DD17CC"/>
    <w:rsid w:val="00DD5EF2"/>
    <w:rsid w:val="00DE217A"/>
    <w:rsid w:val="00DE3862"/>
    <w:rsid w:val="00DF321B"/>
    <w:rsid w:val="00E230E0"/>
    <w:rsid w:val="00E26DFA"/>
    <w:rsid w:val="00E51AAC"/>
    <w:rsid w:val="00E66CC0"/>
    <w:rsid w:val="00E728A9"/>
    <w:rsid w:val="00E76F87"/>
    <w:rsid w:val="00E807D9"/>
    <w:rsid w:val="00E83640"/>
    <w:rsid w:val="00E968F0"/>
    <w:rsid w:val="00EA0F4E"/>
    <w:rsid w:val="00EA295B"/>
    <w:rsid w:val="00EA3B9B"/>
    <w:rsid w:val="00EA6801"/>
    <w:rsid w:val="00EB4F96"/>
    <w:rsid w:val="00EC31F0"/>
    <w:rsid w:val="00ED0E8B"/>
    <w:rsid w:val="00ED7072"/>
    <w:rsid w:val="00EE3132"/>
    <w:rsid w:val="00EE3D9D"/>
    <w:rsid w:val="00EE4C47"/>
    <w:rsid w:val="00EE6F25"/>
    <w:rsid w:val="00F02126"/>
    <w:rsid w:val="00F03D85"/>
    <w:rsid w:val="00F07C8C"/>
    <w:rsid w:val="00F249F1"/>
    <w:rsid w:val="00F25B9D"/>
    <w:rsid w:val="00F2664E"/>
    <w:rsid w:val="00F31163"/>
    <w:rsid w:val="00F31C04"/>
    <w:rsid w:val="00F442A7"/>
    <w:rsid w:val="00F45764"/>
    <w:rsid w:val="00F52443"/>
    <w:rsid w:val="00F55176"/>
    <w:rsid w:val="00F57A89"/>
    <w:rsid w:val="00F61A20"/>
    <w:rsid w:val="00F63DD9"/>
    <w:rsid w:val="00F67644"/>
    <w:rsid w:val="00F757F9"/>
    <w:rsid w:val="00F77D54"/>
    <w:rsid w:val="00F8381F"/>
    <w:rsid w:val="00FA04CD"/>
    <w:rsid w:val="00FA25F5"/>
    <w:rsid w:val="00FA2810"/>
    <w:rsid w:val="00FA68F8"/>
    <w:rsid w:val="00FB1DC0"/>
    <w:rsid w:val="00FB3B4E"/>
    <w:rsid w:val="00FB4521"/>
    <w:rsid w:val="00FB4F84"/>
    <w:rsid w:val="00FB5CF8"/>
    <w:rsid w:val="00FB5FA7"/>
    <w:rsid w:val="00FC5B48"/>
    <w:rsid w:val="00FD154C"/>
    <w:rsid w:val="00FD5D67"/>
    <w:rsid w:val="00FE2070"/>
    <w:rsid w:val="00FE5651"/>
    <w:rsid w:val="00FF1A6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C36A2"/>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02E1"/>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qFormat/>
    <w:locked/>
    <w:rsid w:val="005441A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869596">
      <w:bodyDiv w:val="1"/>
      <w:marLeft w:val="0"/>
      <w:marRight w:val="0"/>
      <w:marTop w:val="0"/>
      <w:marBottom w:val="0"/>
      <w:divBdr>
        <w:top w:val="none" w:sz="0" w:space="0" w:color="auto"/>
        <w:left w:val="none" w:sz="0" w:space="0" w:color="auto"/>
        <w:bottom w:val="none" w:sz="0" w:space="0" w:color="auto"/>
        <w:right w:val="none" w:sz="0" w:space="0" w:color="auto"/>
      </w:divBdr>
    </w:div>
    <w:div w:id="1064841679">
      <w:bodyDiv w:val="1"/>
      <w:marLeft w:val="0"/>
      <w:marRight w:val="0"/>
      <w:marTop w:val="0"/>
      <w:marBottom w:val="0"/>
      <w:divBdr>
        <w:top w:val="none" w:sz="0" w:space="0" w:color="auto"/>
        <w:left w:val="none" w:sz="0" w:space="0" w:color="auto"/>
        <w:bottom w:val="none" w:sz="0" w:space="0" w:color="auto"/>
        <w:right w:val="none" w:sz="0" w:space="0" w:color="auto"/>
      </w:divBdr>
    </w:div>
    <w:div w:id="13867615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5496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4762</Words>
  <Characters>25386</Characters>
  <Application>Microsoft Office Word</Application>
  <DocSecurity>0</DocSecurity>
  <Lines>409</Lines>
  <Paragraphs>112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30036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Nicholas Campion</cp:lastModifiedBy>
  <cp:revision>4</cp:revision>
  <cp:lastPrinted>2020-09-17T12:25:00Z</cp:lastPrinted>
  <dcterms:created xsi:type="dcterms:W3CDTF">2024-09-16T13:55:00Z</dcterms:created>
  <dcterms:modified xsi:type="dcterms:W3CDTF">2024-09-16T16:05:00Z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