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auto"/>
          <w:sz w:val="22"/>
          <w:szCs w:val="22"/>
          <w:lang w:val="cy-GB"/>
        </w:rPr>
        <w:id w:val="262340217"/>
        <w:docPartObj>
          <w:docPartGallery w:val="Cover Pages"/>
          <w:docPartUnique/>
        </w:docPartObj>
      </w:sdtPr>
      <w:sdtEndPr>
        <w:rPr>
          <w:sz w:val="24"/>
          <w:lang w:val="en-GB"/>
        </w:rPr>
      </w:sdtEndPr>
      <w:sdtContent>
        <w:p w14:paraId="5A84809A" w14:textId="77777777" w:rsidR="00E80AE7" w:rsidRDefault="00E80AE7" w:rsidP="003A0D11">
          <w:pPr>
            <w:pStyle w:val="NoSpacing"/>
            <w:spacing w:line="360" w:lineRule="auto"/>
          </w:pPr>
          <w:r>
            <w:rPr>
              <w:noProof/>
            </w:rPr>
            <mc:AlternateContent>
              <mc:Choice Requires="wpg">
                <w:drawing>
                  <wp:anchor distT="0" distB="0" distL="114300" distR="114300" simplePos="0" relativeHeight="251654656" behindDoc="1" locked="0" layoutInCell="1" allowOverlap="1" wp14:anchorId="1890C51F" wp14:editId="04E6ECE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8-11-12T00:00:00Z">
                                      <w:dateFormat w:val="M/d/yyyy"/>
                                      <w:lid w:val="en-US"/>
                                      <w:storeMappedDataAs w:val="dateTime"/>
                                      <w:calendar w:val="gregorian"/>
                                    </w:date>
                                  </w:sdtPr>
                                  <w:sdtEndPr/>
                                  <w:sdtContent>
                                    <w:p w14:paraId="692FF2ED" w14:textId="77777777" w:rsidR="00E80AE7" w:rsidRDefault="00E80AE7">
                                      <w:pPr>
                                        <w:pStyle w:val="NoSpacing"/>
                                        <w:jc w:val="right"/>
                                        <w:rPr>
                                          <w:color w:val="FFFFFF" w:themeColor="background1"/>
                                          <w:sz w:val="28"/>
                                          <w:szCs w:val="28"/>
                                        </w:rPr>
                                      </w:pPr>
                                      <w:r>
                                        <w:rPr>
                                          <w:color w:val="FFFFFF" w:themeColor="background1"/>
                                          <w:sz w:val="28"/>
                                          <w:szCs w:val="28"/>
                                        </w:rPr>
                                        <w:t>11/12/2018</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890C51F" id="Group 2" o:spid="_x0000_s1026" style="position:absolute;margin-left:0;margin-top:0;width:172.8pt;height:718.55pt;z-index:-25166182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8-11-12T00:00:00Z">
                                <w:dateFormat w:val="M/d/yyyy"/>
                                <w:lid w:val="en-US"/>
                                <w:storeMappedDataAs w:val="dateTime"/>
                                <w:calendar w:val="gregorian"/>
                              </w:date>
                            </w:sdtPr>
                            <w:sdtEndPr/>
                            <w:sdtContent>
                              <w:p w14:paraId="692FF2ED" w14:textId="77777777" w:rsidR="00E80AE7" w:rsidRDefault="00E80AE7">
                                <w:pPr>
                                  <w:pStyle w:val="NoSpacing"/>
                                  <w:jc w:val="right"/>
                                  <w:rPr>
                                    <w:color w:val="FFFFFF" w:themeColor="background1"/>
                                    <w:sz w:val="28"/>
                                    <w:szCs w:val="28"/>
                                  </w:rPr>
                                </w:pPr>
                                <w:r>
                                  <w:rPr>
                                    <w:color w:val="FFFFFF" w:themeColor="background1"/>
                                    <w:sz w:val="28"/>
                                    <w:szCs w:val="28"/>
                                  </w:rPr>
                                  <w:t>11/12/2018</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8466E9C" w14:textId="77777777" w:rsidR="00E739E4" w:rsidRDefault="00E739E4" w:rsidP="003A0D11">
          <w:pPr>
            <w:spacing w:line="360" w:lineRule="auto"/>
            <w:rPr>
              <w:sz w:val="24"/>
              <w:lang w:val="en-GB"/>
            </w:rPr>
          </w:pPr>
          <w:r>
            <w:rPr>
              <w:noProof/>
            </w:rPr>
            <mc:AlternateContent>
              <mc:Choice Requires="wps">
                <w:drawing>
                  <wp:anchor distT="0" distB="0" distL="114300" distR="114300" simplePos="0" relativeHeight="251660800" behindDoc="0" locked="0" layoutInCell="1" allowOverlap="1" wp14:anchorId="3E00A6FE" wp14:editId="3A1329F4">
                    <wp:simplePos x="0" y="0"/>
                    <wp:positionH relativeFrom="page">
                      <wp:posOffset>3468414</wp:posOffset>
                    </wp:positionH>
                    <wp:positionV relativeFrom="page">
                      <wp:posOffset>9301655</wp:posOffset>
                    </wp:positionV>
                    <wp:extent cx="3102785" cy="693683"/>
                    <wp:effectExtent l="0" t="0" r="2540" b="11430"/>
                    <wp:wrapNone/>
                    <wp:docPr id="32" name="Text Box 32"/>
                    <wp:cNvGraphicFramePr/>
                    <a:graphic xmlns:a="http://schemas.openxmlformats.org/drawingml/2006/main">
                      <a:graphicData uri="http://schemas.microsoft.com/office/word/2010/wordprocessingShape">
                        <wps:wsp>
                          <wps:cNvSpPr txBox="1"/>
                          <wps:spPr>
                            <a:xfrm>
                              <a:off x="0" y="0"/>
                              <a:ext cx="3102785" cy="69368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46B82F" w14:textId="77777777" w:rsidR="00E80AE7" w:rsidRPr="00E739E4" w:rsidRDefault="00BD0D91">
                                <w:pPr>
                                  <w:pStyle w:val="NoSpacing"/>
                                  <w:rPr>
                                    <w:rFonts w:ascii="Times New Roman" w:hAnsi="Times New Roman" w:cs="Times New Roman"/>
                                    <w:color w:val="4472C4" w:themeColor="accent1"/>
                                    <w:sz w:val="36"/>
                                    <w:szCs w:val="36"/>
                                  </w:rPr>
                                </w:pPr>
                                <w:sdt>
                                  <w:sdtPr>
                                    <w:rPr>
                                      <w:rFonts w:ascii="Times New Roman" w:hAnsi="Times New Roman" w:cs="Times New Roman"/>
                                      <w:color w:val="4472C4" w:themeColor="accent1"/>
                                      <w:sz w:val="36"/>
                                      <w:szCs w:val="36"/>
                                    </w:rPr>
                                    <w:alias w:val="Author"/>
                                    <w:tag w:val=""/>
                                    <w:id w:val="-939917708"/>
                                    <w:dataBinding w:prefixMappings="xmlns:ns0='http://purl.org/dc/elements/1.1/' xmlns:ns1='http://schemas.openxmlformats.org/package/2006/metadata/core-properties' " w:xpath="/ns1:coreProperties[1]/ns0:creator[1]" w:storeItemID="{6C3C8BC8-F283-45AE-878A-BAB7291924A1}"/>
                                    <w:text/>
                                  </w:sdtPr>
                                  <w:sdtEndPr/>
                                  <w:sdtContent>
                                    <w:r w:rsidR="00E80AE7" w:rsidRPr="00E739E4">
                                      <w:rPr>
                                        <w:rFonts w:ascii="Times New Roman" w:hAnsi="Times New Roman" w:cs="Times New Roman"/>
                                        <w:color w:val="4472C4" w:themeColor="accent1"/>
                                        <w:sz w:val="36"/>
                                        <w:szCs w:val="36"/>
                                      </w:rPr>
                                      <w:t>Anna James</w:t>
                                    </w:r>
                                  </w:sdtContent>
                                </w:sdt>
                              </w:p>
                              <w:p w14:paraId="5214BCEA" w14:textId="77777777" w:rsidR="00E80AE7" w:rsidRPr="00E739E4" w:rsidRDefault="00BD0D91">
                                <w:pPr>
                                  <w:pStyle w:val="NoSpacing"/>
                                  <w:rPr>
                                    <w:rFonts w:ascii="Times New Roman" w:hAnsi="Times New Roman" w:cs="Times New Roman"/>
                                    <w:color w:val="595959" w:themeColor="text1" w:themeTint="A6"/>
                                    <w:sz w:val="36"/>
                                    <w:szCs w:val="36"/>
                                  </w:rPr>
                                </w:pPr>
                                <w:sdt>
                                  <w:sdtPr>
                                    <w:rPr>
                                      <w:rFonts w:ascii="Times New Roman" w:hAnsi="Times New Roman" w:cs="Times New Roman"/>
                                      <w:caps/>
                                      <w:color w:val="595959" w:themeColor="text1" w:themeTint="A6"/>
                                      <w:sz w:val="36"/>
                                      <w:szCs w:val="36"/>
                                    </w:rPr>
                                    <w:alias w:val="Company"/>
                                    <w:tag w:val=""/>
                                    <w:id w:val="345682221"/>
                                    <w:dataBinding w:prefixMappings="xmlns:ns0='http://schemas.openxmlformats.org/officeDocument/2006/extended-properties' " w:xpath="/ns0:Properties[1]/ns0:Company[1]" w:storeItemID="{6668398D-A668-4E3E-A5EB-62B293D839F1}"/>
                                    <w:text/>
                                  </w:sdtPr>
                                  <w:sdtEndPr/>
                                  <w:sdtContent>
                                    <w:r w:rsidR="00E739E4" w:rsidRPr="00E739E4">
                                      <w:rPr>
                                        <w:rFonts w:ascii="Times New Roman" w:hAnsi="Times New Roman" w:cs="Times New Roman"/>
                                        <w:caps/>
                                        <w:color w:val="595959" w:themeColor="text1" w:themeTint="A6"/>
                                        <w:sz w:val="36"/>
                                        <w:szCs w:val="36"/>
                                      </w:rPr>
                                      <w:t>1703923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E00A6FE" id="_x0000_t202" coordsize="21600,21600" o:spt="202" path="m,l,21600r21600,l21600,xe">
                    <v:stroke joinstyle="miter"/>
                    <v:path gradientshapeok="t" o:connecttype="rect"/>
                  </v:shapetype>
                  <v:shape id="Text Box 32" o:spid="_x0000_s1055" type="#_x0000_t202" style="position:absolute;margin-left:273.1pt;margin-top:732.4pt;width:244.3pt;height:54.6pt;z-index:25166080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" filled="f" stroked="f" strokeweight=".5pt">
                    <v:textbox inset="0,0,0,0">
                      <w:txbxContent>
                        <w:p w14:paraId="3646B82F" w14:textId="77777777" w:rsidR="00E80AE7" w:rsidRPr="00E739E4" w:rsidRDefault="00BD0D91">
                          <w:pPr>
                            <w:pStyle w:val="NoSpacing"/>
                            <w:rPr>
                              <w:rFonts w:ascii="Times New Roman" w:hAnsi="Times New Roman" w:cs="Times New Roman"/>
                              <w:color w:val="4472C4" w:themeColor="accent1"/>
                              <w:sz w:val="36"/>
                              <w:szCs w:val="36"/>
                            </w:rPr>
                          </w:pPr>
                          <w:sdt>
                            <w:sdtPr>
                              <w:rPr>
                                <w:rFonts w:ascii="Times New Roman" w:hAnsi="Times New Roman" w:cs="Times New Roman"/>
                                <w:color w:val="4472C4" w:themeColor="accent1"/>
                                <w:sz w:val="36"/>
                                <w:szCs w:val="36"/>
                              </w:rPr>
                              <w:alias w:val="Author"/>
                              <w:tag w:val=""/>
                              <w:id w:val="-939917708"/>
                              <w:dataBinding w:prefixMappings="xmlns:ns0='http://purl.org/dc/elements/1.1/' xmlns:ns1='http://schemas.openxmlformats.org/package/2006/metadata/core-properties' " w:xpath="/ns1:coreProperties[1]/ns0:creator[1]" w:storeItemID="{6C3C8BC8-F283-45AE-878A-BAB7291924A1}"/>
                              <w:text/>
                            </w:sdtPr>
                            <w:sdtEndPr/>
                            <w:sdtContent>
                              <w:r w:rsidR="00E80AE7" w:rsidRPr="00E739E4">
                                <w:rPr>
                                  <w:rFonts w:ascii="Times New Roman" w:hAnsi="Times New Roman" w:cs="Times New Roman"/>
                                  <w:color w:val="4472C4" w:themeColor="accent1"/>
                                  <w:sz w:val="36"/>
                                  <w:szCs w:val="36"/>
                                </w:rPr>
                                <w:t>Anna James</w:t>
                              </w:r>
                            </w:sdtContent>
                          </w:sdt>
                        </w:p>
                        <w:p w14:paraId="5214BCEA" w14:textId="77777777" w:rsidR="00E80AE7" w:rsidRPr="00E739E4" w:rsidRDefault="00BD0D91">
                          <w:pPr>
                            <w:pStyle w:val="NoSpacing"/>
                            <w:rPr>
                              <w:rFonts w:ascii="Times New Roman" w:hAnsi="Times New Roman" w:cs="Times New Roman"/>
                              <w:color w:val="595959" w:themeColor="text1" w:themeTint="A6"/>
                              <w:sz w:val="36"/>
                              <w:szCs w:val="36"/>
                            </w:rPr>
                          </w:pPr>
                          <w:sdt>
                            <w:sdtPr>
                              <w:rPr>
                                <w:rFonts w:ascii="Times New Roman" w:hAnsi="Times New Roman" w:cs="Times New Roman"/>
                                <w:caps/>
                                <w:color w:val="595959" w:themeColor="text1" w:themeTint="A6"/>
                                <w:sz w:val="36"/>
                                <w:szCs w:val="36"/>
                              </w:rPr>
                              <w:alias w:val="Company"/>
                              <w:tag w:val=""/>
                              <w:id w:val="345682221"/>
                              <w:dataBinding w:prefixMappings="xmlns:ns0='http://schemas.openxmlformats.org/officeDocument/2006/extended-properties' " w:xpath="/ns0:Properties[1]/ns0:Company[1]" w:storeItemID="{6668398D-A668-4E3E-A5EB-62B293D839F1}"/>
                              <w:text/>
                            </w:sdtPr>
                            <w:sdtEndPr/>
                            <w:sdtContent>
                              <w:r w:rsidR="00E739E4" w:rsidRPr="00E739E4">
                                <w:rPr>
                                  <w:rFonts w:ascii="Times New Roman" w:hAnsi="Times New Roman" w:cs="Times New Roman"/>
                                  <w:caps/>
                                  <w:color w:val="595959" w:themeColor="text1" w:themeTint="A6"/>
                                  <w:sz w:val="36"/>
                                  <w:szCs w:val="36"/>
                                </w:rPr>
                                <w:t>1703923</w:t>
                              </w:r>
                            </w:sdtContent>
                          </w:sdt>
                        </w:p>
                      </w:txbxContent>
                    </v:textbox>
                    <w10:wrap anchorx="page" anchory="page"/>
                  </v:shape>
                </w:pict>
              </mc:Fallback>
            </mc:AlternateContent>
          </w:r>
          <w:r>
            <w:rPr>
              <w:noProof/>
            </w:rPr>
            <mc:AlternateContent>
              <mc:Choice Requires="wps">
                <w:drawing>
                  <wp:anchor distT="0" distB="0" distL="114300" distR="114300" simplePos="0" relativeHeight="251657728" behindDoc="0" locked="0" layoutInCell="1" allowOverlap="1" wp14:anchorId="77150BAD" wp14:editId="7D6DEFCB">
                    <wp:simplePos x="0" y="0"/>
                    <wp:positionH relativeFrom="page">
                      <wp:posOffset>2837793</wp:posOffset>
                    </wp:positionH>
                    <wp:positionV relativeFrom="page">
                      <wp:posOffset>1876097</wp:posOffset>
                    </wp:positionV>
                    <wp:extent cx="4407776" cy="2081048"/>
                    <wp:effectExtent l="0" t="0" r="12065" b="14605"/>
                    <wp:wrapNone/>
                    <wp:docPr id="1" name="Text Box 1"/>
                    <wp:cNvGraphicFramePr/>
                    <a:graphic xmlns:a="http://schemas.openxmlformats.org/drawingml/2006/main">
                      <a:graphicData uri="http://schemas.microsoft.com/office/word/2010/wordprocessingShape">
                        <wps:wsp>
                          <wps:cNvSpPr txBox="1"/>
                          <wps:spPr>
                            <a:xfrm>
                              <a:off x="0" y="0"/>
                              <a:ext cx="4407776" cy="20810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2BA29A" w14:textId="77777777" w:rsidR="00E80AE7" w:rsidRPr="00E739E4" w:rsidRDefault="00BD0D91" w:rsidP="00E739E4">
                                <w:pPr>
                                  <w:pStyle w:val="NoSpacing"/>
                                  <w:jc w:val="center"/>
                                  <w:rPr>
                                    <w:rFonts w:ascii="Times New Roman" w:eastAsiaTheme="majorEastAsia" w:hAnsi="Times New Roman" w:cs="Times New Roman"/>
                                    <w:color w:val="262626" w:themeColor="text1" w:themeTint="D9"/>
                                    <w:sz w:val="36"/>
                                    <w:szCs w:val="36"/>
                                  </w:rPr>
                                </w:pPr>
                                <w:sdt>
                                  <w:sdtPr>
                                    <w:rPr>
                                      <w:rFonts w:ascii="Times New Roman" w:eastAsiaTheme="majorEastAsia" w:hAnsi="Times New Roman" w:cs="Times New Roman"/>
                                      <w:color w:val="262626" w:themeColor="text1" w:themeTint="D9"/>
                                      <w:sz w:val="36"/>
                                      <w:szCs w:val="3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80AE7" w:rsidRPr="00E739E4">
                                      <w:rPr>
                                        <w:rFonts w:ascii="Times New Roman" w:eastAsiaTheme="majorEastAsia" w:hAnsi="Times New Roman" w:cs="Times New Roman"/>
                                        <w:color w:val="262626" w:themeColor="text1" w:themeTint="D9"/>
                                        <w:sz w:val="36"/>
                                        <w:szCs w:val="36"/>
                                      </w:rPr>
                                      <w:t>Crëwch adnodd thematig sy’n seiliedig ar arteffact modern ar gyfer athrawon ei ddefnyddio i ysbrydoli dysgu plant (naill ai 3-7 oed neu 7-11 oed) mewn cyd-destun cwricwlwm modern.  Gall yr adnodd gynnwys gweithgareddau cerddoriaeth, drama, dawns, celf, dylunio, ffilm ac/neu’r cyfryngau.</w:t>
                                    </w:r>
                                  </w:sdtContent>
                                </w:sdt>
                              </w:p>
                              <w:p w14:paraId="5109BC2C" w14:textId="77777777" w:rsidR="00E80AE7" w:rsidRDefault="00BD0D91">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E739E4">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7150BAD" id="Text Box 1" o:spid="_x0000_s1056" type="#_x0000_t202" style="position:absolute;margin-left:223.45pt;margin-top:147.7pt;width:347.05pt;height:163.85pt;z-index:25165772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" filled="f" stroked="f" strokeweight=".5pt">
                    <v:textbox inset="0,0,0,0">
                      <w:txbxContent>
                        <w:p w14:paraId="1C2BA29A" w14:textId="77777777" w:rsidR="00E80AE7" w:rsidRPr="00E739E4" w:rsidRDefault="00BD0D91" w:rsidP="00E739E4">
                          <w:pPr>
                            <w:pStyle w:val="NoSpacing"/>
                            <w:jc w:val="center"/>
                            <w:rPr>
                              <w:rFonts w:ascii="Times New Roman" w:eastAsiaTheme="majorEastAsia" w:hAnsi="Times New Roman" w:cs="Times New Roman"/>
                              <w:color w:val="262626" w:themeColor="text1" w:themeTint="D9"/>
                              <w:sz w:val="36"/>
                              <w:szCs w:val="36"/>
                            </w:rPr>
                          </w:pPr>
                          <w:sdt>
                            <w:sdtPr>
                              <w:rPr>
                                <w:rFonts w:ascii="Times New Roman" w:eastAsiaTheme="majorEastAsia" w:hAnsi="Times New Roman" w:cs="Times New Roman"/>
                                <w:color w:val="262626" w:themeColor="text1" w:themeTint="D9"/>
                                <w:sz w:val="36"/>
                                <w:szCs w:val="3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80AE7" w:rsidRPr="00E739E4">
                                <w:rPr>
                                  <w:rFonts w:ascii="Times New Roman" w:eastAsiaTheme="majorEastAsia" w:hAnsi="Times New Roman" w:cs="Times New Roman"/>
                                  <w:color w:val="262626" w:themeColor="text1" w:themeTint="D9"/>
                                  <w:sz w:val="36"/>
                                  <w:szCs w:val="36"/>
                                </w:rPr>
                                <w:t>Crëwch adnodd thematig sy’n seiliedig ar arteffact modern ar gyfer athrawon ei ddefnyddio i ysbrydoli dysgu plant (naill ai 3-7 oed neu 7-11 oed) mewn cyd-destun cwricwlwm modern.  Gall yr adnodd gynnwys gweithgareddau cerddoriaeth, drama, dawns, celf, dylunio, ffilm ac/neu’r cyfryngau.</w:t>
                              </w:r>
                            </w:sdtContent>
                          </w:sdt>
                        </w:p>
                        <w:p w14:paraId="5109BC2C" w14:textId="77777777" w:rsidR="00E80AE7" w:rsidRDefault="00BD0D91">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E739E4">
                                <w:rPr>
                                  <w:color w:val="404040" w:themeColor="text1" w:themeTint="BF"/>
                                  <w:sz w:val="36"/>
                                  <w:szCs w:val="36"/>
                                </w:rPr>
                                <w:t xml:space="preserve">     </w:t>
                              </w:r>
                            </w:sdtContent>
                          </w:sdt>
                        </w:p>
                      </w:txbxContent>
                    </v:textbox>
                    <w10:wrap anchorx="page" anchory="page"/>
                  </v:shape>
                </w:pict>
              </mc:Fallback>
            </mc:AlternateContent>
          </w:r>
          <w:r w:rsidR="00E80AE7">
            <w:rPr>
              <w:sz w:val="24"/>
              <w:lang w:val="en-GB"/>
            </w:rPr>
            <w:br w:type="page"/>
          </w:r>
        </w:p>
        <w:p w14:paraId="310E2845" w14:textId="77777777" w:rsidR="00E739E4" w:rsidRDefault="00E739E4" w:rsidP="003A0D11">
          <w:pPr>
            <w:spacing w:line="360" w:lineRule="auto"/>
            <w:jc w:val="center"/>
            <w:rPr>
              <w:rFonts w:ascii="Times New Roman" w:hAnsi="Times New Roman" w:cs="Times New Roman"/>
              <w:sz w:val="24"/>
              <w:u w:val="single"/>
              <w:lang w:val="en-GB"/>
            </w:rPr>
          </w:pPr>
          <w:r w:rsidRPr="00E739E4">
            <w:rPr>
              <w:rFonts w:ascii="Times New Roman" w:hAnsi="Times New Roman" w:cs="Times New Roman"/>
              <w:sz w:val="36"/>
              <w:u w:val="single"/>
              <w:lang w:val="en-GB"/>
            </w:rPr>
            <w:lastRenderedPageBreak/>
            <w:t>Cynnwys</w:t>
          </w:r>
        </w:p>
        <w:p w14:paraId="072BB17E" w14:textId="77777777" w:rsidR="00E739E4" w:rsidRDefault="00E739E4" w:rsidP="003A0D11">
          <w:pPr>
            <w:spacing w:line="360" w:lineRule="auto"/>
            <w:jc w:val="center"/>
            <w:rPr>
              <w:rFonts w:ascii="Times New Roman" w:hAnsi="Times New Roman" w:cs="Times New Roman"/>
              <w:sz w:val="24"/>
              <w:u w:val="single"/>
              <w:lang w:val="en-GB"/>
            </w:rPr>
          </w:pPr>
        </w:p>
        <w:p w14:paraId="3244DAC2" w14:textId="77777777" w:rsidR="00E739E4" w:rsidRDefault="00E739E4" w:rsidP="003A0D11">
          <w:pPr>
            <w:spacing w:line="360" w:lineRule="auto"/>
            <w:jc w:val="center"/>
            <w:rPr>
              <w:rFonts w:ascii="Times New Roman" w:hAnsi="Times New Roman" w:cs="Times New Roman"/>
              <w:sz w:val="24"/>
              <w:u w:val="single"/>
              <w:lang w:val="en-GB"/>
            </w:rPr>
          </w:pPr>
        </w:p>
        <w:p w14:paraId="16890FDB" w14:textId="77777777" w:rsidR="00E739E4" w:rsidRPr="00E739E4" w:rsidRDefault="00E739E4" w:rsidP="003A0D11">
          <w:pPr>
            <w:pStyle w:val="ListParagraph"/>
            <w:numPr>
              <w:ilvl w:val="0"/>
              <w:numId w:val="2"/>
            </w:numPr>
            <w:spacing w:line="360" w:lineRule="auto"/>
            <w:rPr>
              <w:rFonts w:ascii="Times New Roman" w:hAnsi="Times New Roman" w:cs="Times New Roman"/>
              <w:sz w:val="32"/>
              <w:lang w:val="en-GB"/>
            </w:rPr>
          </w:pPr>
          <w:r w:rsidRPr="00E739E4">
            <w:rPr>
              <w:rFonts w:ascii="Times New Roman" w:hAnsi="Times New Roman" w:cs="Times New Roman"/>
              <w:sz w:val="32"/>
              <w:lang w:val="en-GB"/>
            </w:rPr>
            <w:t>Cyflwyniad</w:t>
          </w:r>
        </w:p>
        <w:p w14:paraId="2332140F" w14:textId="77777777" w:rsidR="00E739E4" w:rsidRPr="00E739E4" w:rsidRDefault="00E739E4" w:rsidP="003A0D11">
          <w:pPr>
            <w:pStyle w:val="ListParagraph"/>
            <w:numPr>
              <w:ilvl w:val="0"/>
              <w:numId w:val="2"/>
            </w:numPr>
            <w:spacing w:line="360" w:lineRule="auto"/>
            <w:rPr>
              <w:rFonts w:ascii="Times New Roman" w:hAnsi="Times New Roman" w:cs="Times New Roman"/>
              <w:sz w:val="32"/>
              <w:lang w:val="en-GB"/>
            </w:rPr>
          </w:pPr>
          <w:r w:rsidRPr="00E739E4">
            <w:rPr>
              <w:rFonts w:ascii="Times New Roman" w:hAnsi="Times New Roman" w:cs="Times New Roman"/>
              <w:sz w:val="32"/>
              <w:lang w:val="en-GB"/>
            </w:rPr>
            <w:t>Gweithgaredd 1</w:t>
          </w:r>
          <w:r>
            <w:rPr>
              <w:rFonts w:ascii="Times New Roman" w:hAnsi="Times New Roman" w:cs="Times New Roman"/>
              <w:sz w:val="32"/>
              <w:lang w:val="en-GB"/>
            </w:rPr>
            <w:t>- Celf</w:t>
          </w:r>
        </w:p>
        <w:p w14:paraId="53385293" w14:textId="77777777" w:rsidR="00E739E4" w:rsidRPr="00E739E4" w:rsidRDefault="00E739E4" w:rsidP="003A0D11">
          <w:pPr>
            <w:pStyle w:val="ListParagraph"/>
            <w:numPr>
              <w:ilvl w:val="0"/>
              <w:numId w:val="2"/>
            </w:numPr>
            <w:spacing w:line="360" w:lineRule="auto"/>
            <w:rPr>
              <w:rFonts w:ascii="Times New Roman" w:hAnsi="Times New Roman" w:cs="Times New Roman"/>
              <w:sz w:val="32"/>
              <w:lang w:val="en-GB"/>
            </w:rPr>
          </w:pPr>
          <w:r w:rsidRPr="00E739E4">
            <w:rPr>
              <w:rFonts w:ascii="Times New Roman" w:hAnsi="Times New Roman" w:cs="Times New Roman"/>
              <w:sz w:val="32"/>
              <w:lang w:val="en-GB"/>
            </w:rPr>
            <w:t>Gweithgaredd 2</w:t>
          </w:r>
          <w:r>
            <w:rPr>
              <w:rFonts w:ascii="Times New Roman" w:hAnsi="Times New Roman" w:cs="Times New Roman"/>
              <w:sz w:val="32"/>
              <w:lang w:val="en-GB"/>
            </w:rPr>
            <w:t>- Drama</w:t>
          </w:r>
          <w:r>
            <w:rPr>
              <w:rFonts w:ascii="Times New Roman" w:hAnsi="Times New Roman" w:cs="Times New Roman"/>
              <w:sz w:val="32"/>
              <w:lang w:val="en-GB"/>
            </w:rPr>
            <w:tab/>
          </w:r>
        </w:p>
        <w:p w14:paraId="32C4A40D" w14:textId="77777777" w:rsidR="00E739E4" w:rsidRPr="00E739E4" w:rsidRDefault="00E739E4" w:rsidP="003A0D11">
          <w:pPr>
            <w:pStyle w:val="ListParagraph"/>
            <w:numPr>
              <w:ilvl w:val="0"/>
              <w:numId w:val="2"/>
            </w:numPr>
            <w:spacing w:line="360" w:lineRule="auto"/>
            <w:rPr>
              <w:rFonts w:ascii="Times New Roman" w:hAnsi="Times New Roman" w:cs="Times New Roman"/>
              <w:sz w:val="32"/>
              <w:lang w:val="en-GB"/>
            </w:rPr>
          </w:pPr>
          <w:r w:rsidRPr="00E739E4">
            <w:rPr>
              <w:rFonts w:ascii="Times New Roman" w:hAnsi="Times New Roman" w:cs="Times New Roman"/>
              <w:sz w:val="32"/>
              <w:lang w:val="en-GB"/>
            </w:rPr>
            <w:t>Gweithgaredd 3</w:t>
          </w:r>
          <w:r>
            <w:rPr>
              <w:rFonts w:ascii="Times New Roman" w:hAnsi="Times New Roman" w:cs="Times New Roman"/>
              <w:sz w:val="32"/>
              <w:lang w:val="en-GB"/>
            </w:rPr>
            <w:t>- Cerddoriaeth</w:t>
          </w:r>
        </w:p>
        <w:p w14:paraId="3CD6479C" w14:textId="77777777" w:rsidR="00E739E4" w:rsidRPr="00E739E4" w:rsidRDefault="00E739E4" w:rsidP="003A0D11">
          <w:pPr>
            <w:pStyle w:val="ListParagraph"/>
            <w:numPr>
              <w:ilvl w:val="0"/>
              <w:numId w:val="2"/>
            </w:numPr>
            <w:spacing w:line="360" w:lineRule="auto"/>
            <w:rPr>
              <w:rFonts w:ascii="Times New Roman" w:hAnsi="Times New Roman" w:cs="Times New Roman"/>
              <w:sz w:val="32"/>
              <w:lang w:val="en-GB"/>
            </w:rPr>
          </w:pPr>
          <w:r w:rsidRPr="00E739E4">
            <w:rPr>
              <w:rFonts w:ascii="Times New Roman" w:hAnsi="Times New Roman" w:cs="Times New Roman"/>
              <w:sz w:val="32"/>
              <w:lang w:val="en-GB"/>
            </w:rPr>
            <w:t>Diweddglo</w:t>
          </w:r>
        </w:p>
        <w:p w14:paraId="0386110E" w14:textId="77777777" w:rsidR="00E739E4" w:rsidRPr="00E739E4" w:rsidRDefault="00E739E4" w:rsidP="003A0D11">
          <w:pPr>
            <w:pStyle w:val="ListParagraph"/>
            <w:numPr>
              <w:ilvl w:val="0"/>
              <w:numId w:val="2"/>
            </w:numPr>
            <w:spacing w:line="360" w:lineRule="auto"/>
            <w:rPr>
              <w:rFonts w:ascii="Times New Roman" w:hAnsi="Times New Roman" w:cs="Times New Roman"/>
              <w:sz w:val="32"/>
              <w:lang w:val="en-GB"/>
            </w:rPr>
          </w:pPr>
          <w:r w:rsidRPr="00E739E4">
            <w:rPr>
              <w:rFonts w:ascii="Times New Roman" w:hAnsi="Times New Roman" w:cs="Times New Roman"/>
              <w:sz w:val="32"/>
              <w:lang w:val="en-GB"/>
            </w:rPr>
            <w:t>Rhestr Cyfeirnodi</w:t>
          </w:r>
        </w:p>
        <w:p w14:paraId="4948F058" w14:textId="77777777" w:rsidR="00E739E4" w:rsidRPr="00E739E4" w:rsidRDefault="00E739E4" w:rsidP="003A0D11">
          <w:pPr>
            <w:pStyle w:val="ListParagraph"/>
            <w:numPr>
              <w:ilvl w:val="0"/>
              <w:numId w:val="2"/>
            </w:numPr>
            <w:spacing w:line="360" w:lineRule="auto"/>
            <w:rPr>
              <w:rFonts w:ascii="Times New Roman" w:hAnsi="Times New Roman" w:cs="Times New Roman"/>
              <w:sz w:val="24"/>
              <w:u w:val="single"/>
              <w:lang w:val="en-GB"/>
            </w:rPr>
          </w:pPr>
          <w:r w:rsidRPr="00E739E4">
            <w:rPr>
              <w:rFonts w:ascii="Times New Roman" w:hAnsi="Times New Roman" w:cs="Times New Roman"/>
              <w:sz w:val="32"/>
              <w:lang w:val="en-GB"/>
            </w:rPr>
            <w:t>Atodiad</w:t>
          </w:r>
          <w:r w:rsidRPr="00E739E4">
            <w:rPr>
              <w:rFonts w:ascii="Times New Roman" w:hAnsi="Times New Roman" w:cs="Times New Roman"/>
              <w:sz w:val="24"/>
              <w:u w:val="single"/>
              <w:lang w:val="en-GB"/>
            </w:rPr>
            <w:br w:type="page"/>
          </w:r>
        </w:p>
        <w:p w14:paraId="0E394AE5" w14:textId="77777777" w:rsidR="00E80AE7" w:rsidRDefault="00BD0D91" w:rsidP="003A0D11">
          <w:pPr>
            <w:spacing w:line="360" w:lineRule="auto"/>
            <w:rPr>
              <w:sz w:val="24"/>
              <w:lang w:val="en-GB"/>
            </w:rPr>
          </w:pPr>
        </w:p>
      </w:sdtContent>
    </w:sdt>
    <w:p w14:paraId="46FAEE62" w14:textId="77777777" w:rsidR="00E80AE7" w:rsidRPr="00E739E4" w:rsidRDefault="00E80AE7" w:rsidP="003A0D11">
      <w:pPr>
        <w:spacing w:line="360" w:lineRule="auto"/>
        <w:jc w:val="center"/>
        <w:rPr>
          <w:rFonts w:ascii="Times New Roman" w:hAnsi="Times New Roman" w:cs="Times New Roman"/>
          <w:sz w:val="32"/>
          <w:szCs w:val="32"/>
          <w:lang w:val="en-GB"/>
        </w:rPr>
      </w:pPr>
      <w:r w:rsidRPr="00E739E4">
        <w:rPr>
          <w:rFonts w:ascii="Times New Roman" w:hAnsi="Times New Roman" w:cs="Times New Roman"/>
          <w:sz w:val="32"/>
          <w:szCs w:val="32"/>
          <w:lang w:val="en-GB"/>
        </w:rPr>
        <w:t>“Colli tir a cholli tyddyn,</w:t>
      </w:r>
    </w:p>
    <w:p w14:paraId="23981279" w14:textId="77777777" w:rsidR="00E80AE7" w:rsidRPr="00E739E4" w:rsidRDefault="00E80AE7" w:rsidP="003A0D11">
      <w:pPr>
        <w:spacing w:line="360" w:lineRule="auto"/>
        <w:jc w:val="center"/>
        <w:rPr>
          <w:rFonts w:ascii="Times New Roman" w:hAnsi="Times New Roman" w:cs="Times New Roman"/>
          <w:sz w:val="32"/>
          <w:szCs w:val="32"/>
          <w:lang w:val="en-GB"/>
        </w:rPr>
      </w:pPr>
      <w:r w:rsidRPr="00E739E4">
        <w:rPr>
          <w:rFonts w:ascii="Times New Roman" w:hAnsi="Times New Roman" w:cs="Times New Roman"/>
          <w:sz w:val="32"/>
          <w:szCs w:val="32"/>
          <w:lang w:val="en-GB"/>
        </w:rPr>
        <w:t>Colli Elan a Thryweryn;</w:t>
      </w:r>
    </w:p>
    <w:p w14:paraId="1C0982E0" w14:textId="41952257" w:rsidR="00E80AE7" w:rsidRPr="00E739E4" w:rsidRDefault="009B2D65" w:rsidP="003A0D11">
      <w:pPr>
        <w:spacing w:line="360" w:lineRule="auto"/>
        <w:jc w:val="center"/>
        <w:rPr>
          <w:rFonts w:ascii="Times New Roman" w:hAnsi="Times New Roman" w:cs="Times New Roman"/>
          <w:sz w:val="32"/>
          <w:szCs w:val="32"/>
          <w:lang w:val="en-GB"/>
        </w:rPr>
      </w:pPr>
      <w:r>
        <w:rPr>
          <w:rFonts w:ascii="Times New Roman" w:hAnsi="Times New Roman" w:cs="Times New Roman"/>
          <w:sz w:val="32"/>
          <w:szCs w:val="32"/>
          <w:lang w:val="en-GB"/>
        </w:rPr>
        <w:t>Colli Claerwen a Llanwddyn</w:t>
      </w:r>
    </w:p>
    <w:p w14:paraId="33EE99D3" w14:textId="314B118E" w:rsidR="002102B3" w:rsidRPr="00E739E4" w:rsidRDefault="009B2D65" w:rsidP="003A0D11">
      <w:pPr>
        <w:spacing w:line="360" w:lineRule="auto"/>
        <w:jc w:val="center"/>
        <w:rPr>
          <w:rFonts w:ascii="Times New Roman" w:hAnsi="Times New Roman" w:cs="Times New Roman"/>
          <w:sz w:val="32"/>
          <w:szCs w:val="32"/>
          <w:lang w:val="en-GB"/>
        </w:rPr>
      </w:pPr>
      <w:r>
        <w:rPr>
          <w:rFonts w:ascii="Times New Roman" w:hAnsi="Times New Roman" w:cs="Times New Roman"/>
          <w:sz w:val="32"/>
          <w:szCs w:val="32"/>
          <w:lang w:val="en-GB"/>
        </w:rPr>
        <w:t>A’r wlad i gyd dan ddŵr llyn”</w:t>
      </w:r>
    </w:p>
    <w:p w14:paraId="6390144F" w14:textId="325DAB89" w:rsidR="00E80AE7" w:rsidRPr="00E739E4" w:rsidRDefault="009B2D65" w:rsidP="003A0D11">
      <w:pPr>
        <w:spacing w:line="360" w:lineRule="auto"/>
        <w:jc w:val="center"/>
        <w:rPr>
          <w:rFonts w:ascii="Times New Roman" w:hAnsi="Times New Roman" w:cs="Times New Roman"/>
          <w:sz w:val="32"/>
          <w:szCs w:val="32"/>
          <w:lang w:val="en-GB"/>
        </w:rPr>
      </w:pPr>
      <w:r>
        <w:rPr>
          <w:rFonts w:ascii="Times New Roman" w:hAnsi="Times New Roman" w:cs="Times New Roman"/>
          <w:sz w:val="32"/>
          <w:szCs w:val="32"/>
          <w:lang w:val="en-GB"/>
        </w:rPr>
        <w:t>Webb.H ‘Colli Iaith</w:t>
      </w:r>
      <w:proofErr w:type="gramStart"/>
      <w:r>
        <w:rPr>
          <w:rFonts w:ascii="Times New Roman" w:hAnsi="Times New Roman" w:cs="Times New Roman"/>
          <w:sz w:val="32"/>
          <w:szCs w:val="32"/>
          <w:lang w:val="en-GB"/>
        </w:rPr>
        <w:t>’(</w:t>
      </w:r>
      <w:proofErr w:type="gramEnd"/>
      <w:r>
        <w:rPr>
          <w:rFonts w:ascii="Times New Roman" w:hAnsi="Times New Roman" w:cs="Times New Roman"/>
          <w:sz w:val="32"/>
          <w:szCs w:val="32"/>
          <w:lang w:val="en-GB"/>
        </w:rPr>
        <w:t>1920-94)</w:t>
      </w:r>
    </w:p>
    <w:p w14:paraId="296800AE" w14:textId="77777777" w:rsidR="00E80AE7" w:rsidRPr="00E739E4" w:rsidRDefault="00E80AE7" w:rsidP="003A0D11">
      <w:pPr>
        <w:spacing w:line="360" w:lineRule="auto"/>
        <w:rPr>
          <w:rFonts w:ascii="Times New Roman" w:hAnsi="Times New Roman" w:cs="Times New Roman"/>
          <w:sz w:val="24"/>
          <w:lang w:val="en-GB"/>
        </w:rPr>
      </w:pPr>
    </w:p>
    <w:p w14:paraId="15EECEDB" w14:textId="77777777" w:rsidR="00E80AE7" w:rsidRPr="00CC1D30" w:rsidRDefault="00E80AE7" w:rsidP="003A0D11">
      <w:pPr>
        <w:spacing w:line="360" w:lineRule="auto"/>
        <w:rPr>
          <w:rFonts w:ascii="Times New Roman" w:hAnsi="Times New Roman" w:cs="Times New Roman"/>
          <w:b/>
          <w:sz w:val="28"/>
          <w:u w:val="single"/>
          <w:lang w:val="en-GB"/>
        </w:rPr>
      </w:pPr>
      <w:r w:rsidRPr="00CC1D30">
        <w:rPr>
          <w:rFonts w:ascii="Times New Roman" w:hAnsi="Times New Roman" w:cs="Times New Roman"/>
          <w:b/>
          <w:sz w:val="28"/>
          <w:u w:val="single"/>
          <w:lang w:val="en-GB"/>
        </w:rPr>
        <w:t>Cyflwyniad</w:t>
      </w:r>
    </w:p>
    <w:p w14:paraId="1C44E6B2" w14:textId="4F76B249" w:rsidR="009B2D65" w:rsidRPr="00CC1D30" w:rsidRDefault="004859DA" w:rsidP="003A0D11">
      <w:pPr>
        <w:spacing w:line="360" w:lineRule="auto"/>
        <w:rPr>
          <w:rFonts w:ascii="Times New Roman" w:hAnsi="Times New Roman" w:cs="Times New Roman"/>
          <w:sz w:val="24"/>
          <w:szCs w:val="24"/>
          <w:lang w:val="en-GB"/>
        </w:rPr>
      </w:pPr>
      <w:r w:rsidRPr="00CC1D30">
        <w:rPr>
          <w:rFonts w:ascii="Times New Roman" w:hAnsi="Times New Roman" w:cs="Times New Roman"/>
          <w:sz w:val="24"/>
          <w:szCs w:val="24"/>
          <w:lang w:val="en-GB"/>
        </w:rPr>
        <w:t>Yn ystod yr aseiniad trafodir gweithgareddau yn seiliedig ar fur ‘Cofiwch Dryweryn</w:t>
      </w:r>
      <w:proofErr w:type="gramStart"/>
      <w:r w:rsidRPr="00CC1D30">
        <w:rPr>
          <w:rFonts w:ascii="Times New Roman" w:hAnsi="Times New Roman" w:cs="Times New Roman"/>
          <w:sz w:val="24"/>
          <w:szCs w:val="24"/>
          <w:lang w:val="en-GB"/>
        </w:rPr>
        <w:t>’</w:t>
      </w:r>
      <w:r w:rsidR="004A5ABB" w:rsidRPr="00CC1D30">
        <w:rPr>
          <w:rFonts w:ascii="Times New Roman" w:hAnsi="Times New Roman" w:cs="Times New Roman"/>
          <w:sz w:val="24"/>
          <w:szCs w:val="24"/>
          <w:lang w:val="en-GB"/>
        </w:rPr>
        <w:t>(</w:t>
      </w:r>
      <w:proofErr w:type="gramEnd"/>
      <w:r w:rsidR="004A5ABB" w:rsidRPr="00CC1D30">
        <w:rPr>
          <w:rFonts w:ascii="Times New Roman" w:hAnsi="Times New Roman" w:cs="Times New Roman"/>
          <w:sz w:val="24"/>
          <w:szCs w:val="24"/>
          <w:lang w:val="en-GB"/>
        </w:rPr>
        <w:t>gwelir atodiad 2)</w:t>
      </w:r>
      <w:r w:rsidRPr="00CC1D30">
        <w:rPr>
          <w:rFonts w:ascii="Times New Roman" w:hAnsi="Times New Roman" w:cs="Times New Roman"/>
          <w:sz w:val="24"/>
          <w:szCs w:val="24"/>
          <w:lang w:val="en-GB"/>
        </w:rPr>
        <w:t xml:space="preserve"> sydd ar yr heol o Aberystwyth i Lanrhystud. Dewisir yr arteffact penodol yma oherwydd mae lawer </w:t>
      </w:r>
      <w:proofErr w:type="gramStart"/>
      <w:r w:rsidRPr="00CC1D30">
        <w:rPr>
          <w:rFonts w:ascii="Times New Roman" w:hAnsi="Times New Roman" w:cs="Times New Roman"/>
          <w:sz w:val="24"/>
          <w:szCs w:val="24"/>
          <w:lang w:val="en-GB"/>
        </w:rPr>
        <w:t>o  bwyslais</w:t>
      </w:r>
      <w:proofErr w:type="gramEnd"/>
      <w:r w:rsidRPr="00CC1D30">
        <w:rPr>
          <w:rFonts w:ascii="Times New Roman" w:hAnsi="Times New Roman" w:cs="Times New Roman"/>
          <w:sz w:val="24"/>
          <w:szCs w:val="24"/>
          <w:lang w:val="en-GB"/>
        </w:rPr>
        <w:t xml:space="preserve"> gyda’i neges ledled Cymru.  Nid oes artist penodol sy’n gysylltiedig â’r mur ond gafodd ei lunio yn y 60au ar ôl i Lerpwl foddi Capel Celyn gan drigolion yr ardal. Yr artist rwyf am drafod yw John Meirion Morris a’i waith gwleidyddol o greu cerfluniau yn benodol ei gerflun ‘Tryweryn’ </w:t>
      </w:r>
      <w:r w:rsidR="004A5ABB" w:rsidRPr="00CC1D30">
        <w:rPr>
          <w:rFonts w:ascii="Times New Roman" w:hAnsi="Times New Roman" w:cs="Times New Roman"/>
          <w:sz w:val="24"/>
          <w:szCs w:val="24"/>
          <w:lang w:val="en-GB"/>
        </w:rPr>
        <w:t>(</w:t>
      </w:r>
      <w:r w:rsidRPr="00CC1D30">
        <w:rPr>
          <w:rFonts w:ascii="Times New Roman" w:hAnsi="Times New Roman" w:cs="Times New Roman"/>
          <w:sz w:val="24"/>
          <w:szCs w:val="24"/>
          <w:lang w:val="en-GB"/>
        </w:rPr>
        <w:t>gwelir atodiad 3</w:t>
      </w:r>
      <w:r w:rsidR="004A5ABB" w:rsidRPr="00CC1D30">
        <w:rPr>
          <w:rFonts w:ascii="Times New Roman" w:hAnsi="Times New Roman" w:cs="Times New Roman"/>
          <w:sz w:val="24"/>
          <w:szCs w:val="24"/>
          <w:lang w:val="en-GB"/>
        </w:rPr>
        <w:t>)</w:t>
      </w:r>
      <w:r w:rsidRPr="00CC1D30">
        <w:rPr>
          <w:rFonts w:ascii="Times New Roman" w:hAnsi="Times New Roman" w:cs="Times New Roman"/>
          <w:sz w:val="24"/>
          <w:szCs w:val="24"/>
          <w:lang w:val="en-GB"/>
        </w:rPr>
        <w:t>. Penodir gweithgareddau megis Cerddoriaeth Drama a Chelf I ddisgyblion yng nghyfnod allweddol dau lle mae rhyddid iddynt fod yn greadigol gyda’r hyn maent yn mynd i’w wneud.</w:t>
      </w:r>
    </w:p>
    <w:p w14:paraId="38ECEEB8" w14:textId="594B27FA" w:rsidR="004859DA" w:rsidRPr="00CC1D30" w:rsidRDefault="00BD39FD" w:rsidP="003A0D11">
      <w:pPr>
        <w:spacing w:line="360" w:lineRule="auto"/>
        <w:rPr>
          <w:rFonts w:ascii="Times New Roman" w:hAnsi="Times New Roman" w:cs="Times New Roman"/>
          <w:sz w:val="24"/>
          <w:szCs w:val="24"/>
          <w:lang w:val="en-GB"/>
        </w:rPr>
      </w:pPr>
      <w:r w:rsidRPr="00CC1D30">
        <w:rPr>
          <w:rFonts w:ascii="Times New Roman" w:hAnsi="Times New Roman" w:cs="Times New Roman"/>
          <w:sz w:val="24"/>
          <w:szCs w:val="24"/>
          <w:lang w:val="en-GB"/>
        </w:rPr>
        <w:t xml:space="preserve">Noda Donaldson (2015) taw sail resymegol y celfyddydau mynegiannol yw galluogi fod plant a </w:t>
      </w:r>
      <w:proofErr w:type="gramStart"/>
      <w:r w:rsidRPr="00CC1D30">
        <w:rPr>
          <w:rFonts w:ascii="Times New Roman" w:hAnsi="Times New Roman" w:cs="Times New Roman"/>
          <w:sz w:val="24"/>
          <w:szCs w:val="24"/>
          <w:lang w:val="en-GB"/>
        </w:rPr>
        <w:t>phobl  yn</w:t>
      </w:r>
      <w:proofErr w:type="gramEnd"/>
      <w:r w:rsidRPr="00CC1D30">
        <w:rPr>
          <w:rFonts w:ascii="Times New Roman" w:hAnsi="Times New Roman" w:cs="Times New Roman"/>
          <w:sz w:val="24"/>
          <w:szCs w:val="24"/>
          <w:lang w:val="en-GB"/>
        </w:rPr>
        <w:t xml:space="preserve"> meithrin eu “gwerthfawrogiad a’u doniau creadigol a’u sgiliau celfyddydol a pherfformio” trwy ddyfalbarhad. Cysylltir y rhesymeg yma gydag arfer creadigol rhif 3 o Tallis Habits (</w:t>
      </w:r>
      <w:proofErr w:type="gramStart"/>
      <w:r w:rsidRPr="00CC1D30">
        <w:rPr>
          <w:rFonts w:ascii="Times New Roman" w:hAnsi="Times New Roman" w:cs="Times New Roman"/>
          <w:spacing w:val="4"/>
          <w:sz w:val="24"/>
          <w:szCs w:val="24"/>
        </w:rPr>
        <w:t>Lucas,  Spencer</w:t>
      </w:r>
      <w:proofErr w:type="gramEnd"/>
      <w:r w:rsidRPr="00CC1D30">
        <w:rPr>
          <w:rFonts w:ascii="Times New Roman" w:hAnsi="Times New Roman" w:cs="Times New Roman"/>
          <w:spacing w:val="4"/>
          <w:sz w:val="24"/>
          <w:szCs w:val="24"/>
        </w:rPr>
        <w:t xml:space="preserve"> a Claxton, 2013)</w:t>
      </w:r>
      <w:r w:rsidRPr="00CC1D30">
        <w:rPr>
          <w:rFonts w:ascii="Times New Roman" w:hAnsi="Times New Roman" w:cs="Times New Roman"/>
          <w:sz w:val="24"/>
          <w:szCs w:val="24"/>
          <w:lang w:val="en-GB"/>
        </w:rPr>
        <w:t xml:space="preserve"> sef dyfalbarhad o fewn waith creadigol rhaid sicrhau fod creadigrwydd ddim yn cael eu cyfyngu.</w:t>
      </w:r>
    </w:p>
    <w:p w14:paraId="3AF155AA" w14:textId="0C7A813E" w:rsidR="00032853" w:rsidRPr="00CC1D30" w:rsidRDefault="00BD39FD" w:rsidP="003A0D11">
      <w:pPr>
        <w:spacing w:line="360" w:lineRule="auto"/>
        <w:rPr>
          <w:rFonts w:ascii="Times New Roman" w:hAnsi="Times New Roman" w:cs="Times New Roman"/>
          <w:sz w:val="24"/>
          <w:szCs w:val="24"/>
        </w:rPr>
      </w:pPr>
      <w:r w:rsidRPr="00CC1D30">
        <w:rPr>
          <w:rFonts w:ascii="Times New Roman" w:hAnsi="Times New Roman" w:cs="Times New Roman"/>
          <w:sz w:val="24"/>
          <w:szCs w:val="24"/>
          <w:lang w:val="en-GB"/>
        </w:rPr>
        <w:t>Sylfaen y celfyddydau mynegiannol yw creadigrwydd, cytunwyd â hyn oherwydd os yr ydym ni fel athrawon a darpar athrawon yn rhoi gwagle rhydd ac adnoddau i hybu a denu creadigrwydd plant bydd yr unigolion yna yn datblygu sgiliau am gydol ei oes. Yn ogystal â bwrw diben Donaldson(2015) o fod yn “</w:t>
      </w:r>
      <w:r w:rsidRPr="00CC1D30">
        <w:rPr>
          <w:rFonts w:ascii="Times New Roman" w:hAnsi="Times New Roman" w:cs="Times New Roman"/>
          <w:sz w:val="24"/>
          <w:szCs w:val="24"/>
        </w:rPr>
        <w:t xml:space="preserve"> gyfranwyr mentrus, creadigol sy’n barod i chwarae eu rhan yn llawn yn eu bywyd a’u gwaith.”. Noda Robinson.K (1999) eu bod wedi mabwysiadau safbwynt democrataidd o greadigrwydd gan ddweud “All people are capabale of creative achievement in some area of creativity”.</w:t>
      </w:r>
    </w:p>
    <w:p w14:paraId="289E367A" w14:textId="241D03D1" w:rsidR="00E14FEA" w:rsidRPr="00CC1D30" w:rsidRDefault="00BD39FD" w:rsidP="003A0D11">
      <w:pPr>
        <w:spacing w:line="360" w:lineRule="auto"/>
        <w:rPr>
          <w:rFonts w:ascii="Times New Roman" w:hAnsi="Times New Roman" w:cs="Times New Roman"/>
          <w:sz w:val="24"/>
          <w:szCs w:val="24"/>
        </w:rPr>
      </w:pPr>
      <w:r w:rsidRPr="00CC1D30">
        <w:rPr>
          <w:rFonts w:ascii="Times New Roman" w:hAnsi="Times New Roman" w:cs="Times New Roman"/>
          <w:sz w:val="24"/>
          <w:szCs w:val="24"/>
        </w:rPr>
        <w:lastRenderedPageBreak/>
        <w:t>Nid yw creadigrwydd yn dechrau ac yn gorffen gyda chelf, drama , cerddoriaeth a.y.b. ond yn parhau ac yn datblygu o fewn meysydd gwahanol. Felly bydd y cwricwlwm newydd Dyfodol Llwyddiannus(2015) yn sicrhau fod yna addysgu trawsgwricwlaidd lle bydd sgiliau’r celfyddydau mynegiannol yn cael y gydnabyddiaeth mae’n haeddu ac i adlewyrchu fod creadigrwydd i’w gael ym mhob maes.</w:t>
      </w:r>
    </w:p>
    <w:p w14:paraId="08281F2D" w14:textId="78A3A278" w:rsidR="002F6AA8" w:rsidRPr="00CC1D30" w:rsidRDefault="00BF5C54" w:rsidP="003A0D11">
      <w:pPr>
        <w:spacing w:line="360" w:lineRule="auto"/>
        <w:rPr>
          <w:rFonts w:ascii="Times New Roman" w:hAnsi="Times New Roman" w:cs="Times New Roman"/>
          <w:sz w:val="24"/>
          <w:szCs w:val="24"/>
        </w:rPr>
      </w:pPr>
      <w:r w:rsidRPr="00CC1D30">
        <w:rPr>
          <w:rFonts w:ascii="Times New Roman" w:hAnsi="Times New Roman" w:cs="Times New Roman"/>
          <w:sz w:val="24"/>
          <w:szCs w:val="24"/>
        </w:rPr>
        <w:t>Noda Donaldson (2015) yn ei ddogfen taw un diben y cwricwlwm newydd yw i ddisgyblion fod “yn ddinasyddion egwyddorol gwybodus yng Nghymru a’r byd”. Wrth nodi hyn mae’n adlewyrchu’r pwyslais o’r cwricwlwm Cymreig (</w:t>
      </w:r>
      <w:r w:rsidR="00FF5B05" w:rsidRPr="00CC1D30">
        <w:rPr>
          <w:rFonts w:ascii="Times New Roman" w:hAnsi="Times New Roman" w:cs="Times New Roman"/>
          <w:sz w:val="24"/>
          <w:szCs w:val="24"/>
        </w:rPr>
        <w:t xml:space="preserve">Llywodraeth Cymru, </w:t>
      </w:r>
      <w:r w:rsidRPr="00CC1D30">
        <w:rPr>
          <w:rFonts w:ascii="Times New Roman" w:hAnsi="Times New Roman" w:cs="Times New Roman"/>
          <w:sz w:val="24"/>
          <w:szCs w:val="24"/>
        </w:rPr>
        <w:t>2003</w:t>
      </w:r>
      <w:r w:rsidR="00FF5B05" w:rsidRPr="00CC1D30">
        <w:rPr>
          <w:rFonts w:ascii="Times New Roman" w:hAnsi="Times New Roman" w:cs="Times New Roman"/>
          <w:sz w:val="24"/>
          <w:szCs w:val="24"/>
        </w:rPr>
        <w:t>.</w:t>
      </w:r>
      <w:r w:rsidRPr="00CC1D30">
        <w:rPr>
          <w:rFonts w:ascii="Times New Roman" w:hAnsi="Times New Roman" w:cs="Times New Roman"/>
          <w:sz w:val="24"/>
          <w:szCs w:val="24"/>
        </w:rPr>
        <w:t xml:space="preserve">) yn y byd addysg o hyn ymlaen. </w:t>
      </w:r>
    </w:p>
    <w:p w14:paraId="389CDA11" w14:textId="4613D0E0" w:rsidR="00FF5B05" w:rsidRPr="00CC1D30" w:rsidRDefault="00B01DA0" w:rsidP="003A0D11">
      <w:pPr>
        <w:spacing w:line="360" w:lineRule="auto"/>
        <w:rPr>
          <w:rFonts w:ascii="Times New Roman" w:hAnsi="Times New Roman" w:cs="Times New Roman"/>
          <w:sz w:val="24"/>
          <w:szCs w:val="24"/>
        </w:rPr>
      </w:pPr>
      <w:r w:rsidRPr="00CC1D30">
        <w:rPr>
          <w:rFonts w:ascii="Times New Roman" w:hAnsi="Times New Roman" w:cs="Times New Roman"/>
          <w:sz w:val="24"/>
          <w:szCs w:val="24"/>
        </w:rPr>
        <w:t>Categorïwyd y Cwricwlwm Cymreig (LlC, 2013.) mewn i bum maes, gallwn weld bod pwyslais ar orffennol Cymru megis traddodiadau a hanes, ond yn ogystal yn pwysleisio pwysigrwydd y dyfodol sef  Cymru fodern a’r datblygiadau eang sydd yn digwydd. Y pum maes yw diwylliannol, economaidd, amgylcheddol, hanesyddol ac ieithyddol. Gwelwn fod y maes ieithyddol yn annog athrawon i ddefnyddio ieithoedd tramor gyda’r plant. Felly bydd unigolion yn gallu gadael ysgol gynradd yn gryf mewn dwy iaith ac yn dechrau deall nodweddion trydedd iaith megis Ffrangeg. Dywed Jessner. U (1999) fod dysgu mwy nag un iaith yn cynyddu lefelau met</w:t>
      </w:r>
      <w:r w:rsidR="00733DD7">
        <w:rPr>
          <w:rFonts w:ascii="Times New Roman" w:hAnsi="Times New Roman" w:cs="Times New Roman"/>
          <w:sz w:val="24"/>
          <w:szCs w:val="24"/>
        </w:rPr>
        <w:t>a</w:t>
      </w:r>
      <w:r w:rsidR="00C84BBE">
        <w:rPr>
          <w:rFonts w:ascii="Times New Roman" w:hAnsi="Times New Roman" w:cs="Times New Roman"/>
          <w:sz w:val="24"/>
          <w:szCs w:val="24"/>
        </w:rPr>
        <w:t>i</w:t>
      </w:r>
      <w:r w:rsidR="00733DD7">
        <w:rPr>
          <w:rFonts w:ascii="Times New Roman" w:hAnsi="Times New Roman" w:cs="Times New Roman"/>
          <w:sz w:val="24"/>
          <w:szCs w:val="24"/>
        </w:rPr>
        <w:t>e</w:t>
      </w:r>
      <w:r w:rsidR="00C84BBE">
        <w:rPr>
          <w:rFonts w:ascii="Times New Roman" w:hAnsi="Times New Roman" w:cs="Times New Roman"/>
          <w:sz w:val="24"/>
          <w:szCs w:val="24"/>
        </w:rPr>
        <w:t>i</w:t>
      </w:r>
      <w:r w:rsidR="00733DD7">
        <w:rPr>
          <w:rFonts w:ascii="Times New Roman" w:hAnsi="Times New Roman" w:cs="Times New Roman"/>
          <w:sz w:val="24"/>
          <w:szCs w:val="24"/>
        </w:rPr>
        <w:t>thyddiaeth</w:t>
      </w:r>
      <w:r w:rsidRPr="00CC1D30">
        <w:rPr>
          <w:rFonts w:ascii="Times New Roman" w:hAnsi="Times New Roman" w:cs="Times New Roman"/>
          <w:sz w:val="24"/>
          <w:szCs w:val="24"/>
        </w:rPr>
        <w:t xml:space="preserve"> ac yn datblygu mecanweithiau gwybyddol unigolyn. Gall y Cwricwlwm Cymreig fod yn adnodd trawsgwricwlaidd i ddefnyddio ym mhob maes er enghraifft adrodd hanes Robert Recorde a’i arwydd ‘=’, hanes Cymru a tramor megis Patagonia ac yn y blaen.</w:t>
      </w:r>
    </w:p>
    <w:p w14:paraId="0C44F3D0" w14:textId="610B5D88" w:rsidR="007966EB" w:rsidRPr="00CC1D30" w:rsidRDefault="00B01DA0" w:rsidP="003A0D11">
      <w:pPr>
        <w:spacing w:line="360" w:lineRule="auto"/>
        <w:rPr>
          <w:rFonts w:ascii="Times New Roman" w:hAnsi="Times New Roman" w:cs="Times New Roman"/>
          <w:sz w:val="24"/>
          <w:szCs w:val="24"/>
        </w:rPr>
      </w:pPr>
      <w:r w:rsidRPr="00CC1D30">
        <w:rPr>
          <w:rFonts w:ascii="Times New Roman" w:hAnsi="Times New Roman" w:cs="Times New Roman"/>
          <w:sz w:val="24"/>
          <w:szCs w:val="24"/>
        </w:rPr>
        <w:t>Gyda’r cynyddiad o fewnfudwyr mae’n holl bwysig iddyn nhw gael teimlad o berthyn yn unol â’r Cymry Cymreig. Amlygwyd hwn yn berffaith gan ddiffiniad allan o ddogfen Y Cwricwlwm Cymreig sef</w:t>
      </w:r>
    </w:p>
    <w:p w14:paraId="0E6B2ADB" w14:textId="6BCF15E1" w:rsidR="00D03C73" w:rsidRPr="00CC1D30" w:rsidRDefault="00D03C73" w:rsidP="003A0D11">
      <w:pPr>
        <w:spacing w:line="360" w:lineRule="auto"/>
        <w:ind w:left="720"/>
        <w:rPr>
          <w:rFonts w:ascii="Times New Roman" w:hAnsi="Times New Roman" w:cs="Times New Roman"/>
          <w:sz w:val="24"/>
          <w:szCs w:val="24"/>
        </w:rPr>
      </w:pPr>
      <w:r w:rsidRPr="00CC1D30">
        <w:rPr>
          <w:rFonts w:ascii="Times New Roman" w:hAnsi="Times New Roman" w:cs="Times New Roman"/>
          <w:sz w:val="24"/>
          <w:szCs w:val="24"/>
        </w:rPr>
        <w:t>Bydd ei ofynion yn helpu disgyblion i ddeall beth sy’n wahanol am fywyd yng Nghymru, i ddathlu amrywiaeth ac i gael gwir deimlad o berthyn. (YCC, 2003.)</w:t>
      </w:r>
    </w:p>
    <w:p w14:paraId="23B86CA4" w14:textId="4593B080" w:rsidR="00AA5F98" w:rsidRPr="00CC1D30" w:rsidRDefault="00AA5F98" w:rsidP="003A0D11">
      <w:pPr>
        <w:spacing w:line="360" w:lineRule="auto"/>
        <w:rPr>
          <w:rFonts w:ascii="Times New Roman" w:hAnsi="Times New Roman" w:cs="Times New Roman"/>
          <w:sz w:val="24"/>
          <w:szCs w:val="24"/>
        </w:rPr>
      </w:pPr>
      <w:r w:rsidRPr="00CC1D30">
        <w:rPr>
          <w:rFonts w:ascii="Times New Roman" w:hAnsi="Times New Roman" w:cs="Times New Roman"/>
          <w:sz w:val="24"/>
          <w:szCs w:val="24"/>
        </w:rPr>
        <w:t xml:space="preserve">Un damcaniaethwr a oedd yn ysgogi addysgu’n greadigol gyda’r celfyddydau yn sylfaen i bopeth oedd Loris Malaguzzi. Sefydlwyd meithrinfa Reggio Emilia ar y sylfaen bod plant yn cael cyfleodd i gyfleu eu teimladau a meddyliau mewn awyrgylch celfyddydol a gweledol (Pound, 2005,t. 52). Gellir dadlau fod y celfyddydau gyda nodweddion yn debyg i ddysgu trwy chwarae wrth ddarllen ‘How Children Learn’ (Pound, 2005, t. 73) “Play must be open-ended. There should be no required outcome for everyone to achieve”.Dywed theori Piaget fod dysgu yn cael ei gyfoethogi gan wneud rhywbeth rhyngweithiol o fewn y thema </w:t>
      </w:r>
      <w:r w:rsidRPr="00CC1D30">
        <w:rPr>
          <w:rFonts w:ascii="Times New Roman" w:hAnsi="Times New Roman" w:cs="Times New Roman"/>
          <w:sz w:val="24"/>
          <w:szCs w:val="24"/>
        </w:rPr>
        <w:lastRenderedPageBreak/>
        <w:t>“Children need to experiment actively with materials and to experience things in the real world to develop thought.” (Pound, 2005, t. 38).</w:t>
      </w:r>
    </w:p>
    <w:p w14:paraId="497D3D56" w14:textId="13185F35" w:rsidR="00AA5F98" w:rsidRPr="00CC1D30" w:rsidRDefault="00AA5F98" w:rsidP="003A0D11">
      <w:pPr>
        <w:spacing w:line="360" w:lineRule="auto"/>
        <w:rPr>
          <w:rFonts w:ascii="Times New Roman" w:hAnsi="Times New Roman" w:cs="Times New Roman"/>
          <w:sz w:val="24"/>
          <w:szCs w:val="24"/>
        </w:rPr>
      </w:pPr>
      <w:r w:rsidRPr="00CC1D30">
        <w:rPr>
          <w:rFonts w:ascii="Times New Roman" w:hAnsi="Times New Roman" w:cs="Times New Roman"/>
          <w:sz w:val="24"/>
          <w:szCs w:val="24"/>
        </w:rPr>
        <w:t xml:space="preserve">Amlyga’r cwricwlwm newydd i Gymru taw’r ffocws yw plethu’r meysydd dysgu yn lle cael meysydd pynciau unigol. Diben mwyaf pwysig Donaldson yw bod y cwricwlwm yn adlewyrchu i’r plant fod sgiliau un pwnc yn ddefnyddiol i bwnc arall. Felly o hyn daeth y sgiliau trawsgwricwlaidd- Llythrennedd, Rhifedd a Chymhwysedd Digidol.  </w:t>
      </w:r>
    </w:p>
    <w:p w14:paraId="28F2FB67" w14:textId="55AE260B" w:rsidR="00A33852" w:rsidRPr="003A0D11" w:rsidRDefault="0041535B" w:rsidP="003A0D11">
      <w:pPr>
        <w:spacing w:line="360" w:lineRule="auto"/>
        <w:rPr>
          <w:rFonts w:ascii="Times New Roman" w:hAnsi="Times New Roman" w:cs="Times New Roman"/>
          <w:sz w:val="24"/>
          <w:szCs w:val="24"/>
        </w:rPr>
      </w:pPr>
      <w:r>
        <w:rPr>
          <w:rFonts w:ascii="Times New Roman" w:hAnsi="Times New Roman" w:cs="Times New Roman"/>
          <w:sz w:val="24"/>
          <w:szCs w:val="24"/>
        </w:rPr>
        <w:t>I ehangu ar hyn mae yna effaith positif i addysgu’n drawsgwricwlaidd. Bydd manteision seicolegol i’r disgyblion oherwydd yn y byd tu allan i’r dosbarth nid yw pethau wedi’i gategoreiddio. Felly rhaid i blant prosesu pethau gan ddefnyddio sgiliau eang o feysydd dysgu gwahanol. Dywed Barnes.J (2015) “I describe and appreciate the cherry tree outside using a combination of geographical, artisitc,poetic, philosophical and historical vocabularies.”. Er hyn rwyf wedi cynllunio’n fras nifer o weithgareddau yng nghlwm a meysydd dysgu gwahanol ar ffurf map meddwl gwelir atodiad 1 am hyn.</w:t>
      </w:r>
    </w:p>
    <w:p w14:paraId="758B962E" w14:textId="280B7795" w:rsidR="00A33852" w:rsidRPr="00CC1D30" w:rsidRDefault="00A33852" w:rsidP="003A0D11">
      <w:pPr>
        <w:spacing w:line="360" w:lineRule="auto"/>
        <w:rPr>
          <w:rFonts w:ascii="Times New Roman" w:hAnsi="Times New Roman" w:cs="Times New Roman"/>
          <w:sz w:val="24"/>
          <w:szCs w:val="24"/>
          <w:lang w:val="en-GB"/>
        </w:rPr>
      </w:pPr>
    </w:p>
    <w:p w14:paraId="4E0CEA11" w14:textId="6A4E0F0D" w:rsidR="004859DA" w:rsidRPr="00CC1D30" w:rsidRDefault="00E94CBD" w:rsidP="003A0D11">
      <w:pPr>
        <w:spacing w:line="360" w:lineRule="auto"/>
        <w:rPr>
          <w:rFonts w:ascii="Times New Roman" w:hAnsi="Times New Roman" w:cs="Times New Roman"/>
          <w:b/>
          <w:sz w:val="28"/>
          <w:szCs w:val="24"/>
          <w:u w:val="single"/>
          <w:lang w:val="en-GB"/>
        </w:rPr>
      </w:pPr>
      <w:r w:rsidRPr="00CC1D30">
        <w:rPr>
          <w:rFonts w:ascii="Times New Roman" w:hAnsi="Times New Roman" w:cs="Times New Roman"/>
          <w:b/>
          <w:sz w:val="28"/>
          <w:szCs w:val="24"/>
          <w:u w:val="single"/>
          <w:lang w:val="en-GB"/>
        </w:rPr>
        <w:t>Celf</w:t>
      </w:r>
    </w:p>
    <w:p w14:paraId="4FA45A29" w14:textId="248D0A5A" w:rsidR="00E94CBD" w:rsidRPr="00CC1D30" w:rsidRDefault="00FB4349" w:rsidP="003A0D11">
      <w:pPr>
        <w:spacing w:line="360" w:lineRule="auto"/>
        <w:rPr>
          <w:rFonts w:ascii="Times New Roman" w:hAnsi="Times New Roman" w:cs="Times New Roman"/>
          <w:spacing w:val="2"/>
          <w:sz w:val="24"/>
        </w:rPr>
      </w:pPr>
      <w:r w:rsidRPr="00CC1D30">
        <w:rPr>
          <w:rFonts w:ascii="Times New Roman" w:hAnsi="Times New Roman" w:cs="Times New Roman"/>
          <w:sz w:val="24"/>
          <w:szCs w:val="24"/>
          <w:lang w:val="en-GB"/>
        </w:rPr>
        <w:t xml:space="preserve">Yn ystod y gweithgaredd celf mi fydd y plant yn ffocysu ar ail-greu cerflun John Meirion Morris. Ganwyd Morris ym Mawrth 1936 yn Llanuwchllyn ger y Bala cyn symud i Lerpwl i astudio rhwng 1956 a 1962. Darlithoedd yn brifysgol Kumasi yn Ghana dyma le gafodd ei ysbrydoli i greu cerfluniau gan ddefnyddio wynebau fel ffocws ei darnau. O hyn daeth y cerflun Tryweryn sydd yn eistedd yn eu darnau sy’n symboleiddio natur, mae’r cerflun yn dangos pwysigrwydd diwylliannol a gwleidyddol; yn y dosbarth bydd meysydd Y </w:t>
      </w:r>
      <w:r w:rsidR="00056648" w:rsidRPr="00CC1D30">
        <w:rPr>
          <w:rFonts w:ascii="Times New Roman" w:hAnsi="Times New Roman" w:cs="Times New Roman"/>
          <w:sz w:val="24"/>
          <w:szCs w:val="24"/>
          <w:lang w:val="en-GB"/>
        </w:rPr>
        <w:t>C</w:t>
      </w:r>
      <w:r w:rsidRPr="00CC1D30">
        <w:rPr>
          <w:rFonts w:ascii="Times New Roman" w:hAnsi="Times New Roman" w:cs="Times New Roman"/>
          <w:sz w:val="24"/>
          <w:szCs w:val="24"/>
          <w:lang w:val="en-GB"/>
        </w:rPr>
        <w:t>wricwlwm Cymreig yn cael ei datblygu o’r rhesymeg yma. Defnyddiwyd gwaith Sir Jacob Epstein fel ysbrydoliaeth ar gyfer eu cerfluniau o bennau</w:t>
      </w:r>
      <w:r w:rsidR="00056648" w:rsidRPr="00CC1D30">
        <w:rPr>
          <w:rFonts w:ascii="Times New Roman" w:hAnsi="Times New Roman" w:cs="Times New Roman"/>
          <w:sz w:val="24"/>
          <w:szCs w:val="24"/>
          <w:lang w:val="en-GB"/>
        </w:rPr>
        <w:t xml:space="preserve"> gwelir atodiad 4</w:t>
      </w:r>
      <w:r w:rsidRPr="00CC1D30">
        <w:rPr>
          <w:rFonts w:ascii="Times New Roman" w:hAnsi="Times New Roman" w:cs="Times New Roman"/>
          <w:sz w:val="24"/>
          <w:szCs w:val="24"/>
          <w:lang w:val="en-GB"/>
        </w:rPr>
        <w:t xml:space="preserve">, mae tebygrwydd gan waith Morris </w:t>
      </w:r>
      <w:r w:rsidR="00056648" w:rsidRPr="00CC1D30">
        <w:rPr>
          <w:rFonts w:ascii="Times New Roman" w:hAnsi="Times New Roman" w:cs="Times New Roman"/>
          <w:sz w:val="24"/>
          <w:szCs w:val="24"/>
          <w:lang w:val="en-GB"/>
        </w:rPr>
        <w:t>i</w:t>
      </w:r>
      <w:r w:rsidRPr="00CC1D30">
        <w:rPr>
          <w:rFonts w:ascii="Times New Roman" w:hAnsi="Times New Roman" w:cs="Times New Roman"/>
          <w:sz w:val="24"/>
          <w:szCs w:val="24"/>
          <w:lang w:val="en-GB"/>
        </w:rPr>
        <w:t>’r hyn a wnaeth Epstein wrth ddarllen y dyfyniad yma “</w:t>
      </w:r>
      <w:r w:rsidRPr="00CC1D30">
        <w:rPr>
          <w:rFonts w:ascii="Times New Roman" w:hAnsi="Times New Roman" w:cs="Times New Roman"/>
          <w:spacing w:val="2"/>
          <w:sz w:val="24"/>
          <w:szCs w:val="24"/>
        </w:rPr>
        <w:t xml:space="preserve">concepts central to </w:t>
      </w:r>
      <w:r w:rsidR="002A5CD4" w:rsidRPr="00CC1D30">
        <w:rPr>
          <w:rFonts w:ascii="Times New Roman" w:hAnsi="Times New Roman" w:cs="Times New Roman"/>
          <w:spacing w:val="2"/>
          <w:sz w:val="24"/>
          <w:szCs w:val="24"/>
        </w:rPr>
        <w:t>modernist</w:t>
      </w:r>
      <w:r w:rsidRPr="00CC1D30">
        <w:rPr>
          <w:rFonts w:ascii="Times New Roman" w:hAnsi="Times New Roman" w:cs="Times New Roman"/>
          <w:spacing w:val="2"/>
          <w:sz w:val="24"/>
          <w:szCs w:val="24"/>
          <w:u w:val="single"/>
        </w:rPr>
        <w:t xml:space="preserve"> </w:t>
      </w:r>
      <w:r w:rsidRPr="00CC1D30">
        <w:rPr>
          <w:rFonts w:ascii="Times New Roman" w:hAnsi="Times New Roman" w:cs="Times New Roman"/>
          <w:spacing w:val="2"/>
          <w:sz w:val="24"/>
          <w:szCs w:val="24"/>
        </w:rPr>
        <w:t xml:space="preserve">sculpture, including 'truth to material', </w:t>
      </w:r>
      <w:r w:rsidR="002A5CD4" w:rsidRPr="00CC1D30">
        <w:rPr>
          <w:rFonts w:ascii="Times New Roman" w:hAnsi="Times New Roman" w:cs="Times New Roman"/>
          <w:spacing w:val="2"/>
          <w:sz w:val="24"/>
          <w:szCs w:val="24"/>
        </w:rPr>
        <w:t xml:space="preserve">direct carving </w:t>
      </w:r>
      <w:r w:rsidRPr="00CC1D30">
        <w:rPr>
          <w:rFonts w:ascii="Times New Roman" w:hAnsi="Times New Roman" w:cs="Times New Roman"/>
          <w:spacing w:val="2"/>
          <w:sz w:val="24"/>
          <w:szCs w:val="24"/>
        </w:rPr>
        <w:t>and inspiration from so-called art” (T</w:t>
      </w:r>
      <w:r w:rsidR="00B5223D" w:rsidRPr="00CC1D30">
        <w:rPr>
          <w:rFonts w:ascii="Times New Roman" w:hAnsi="Times New Roman" w:cs="Times New Roman"/>
          <w:spacing w:val="2"/>
          <w:sz w:val="24"/>
          <w:szCs w:val="24"/>
        </w:rPr>
        <w:t>ATE</w:t>
      </w:r>
      <w:r w:rsidRPr="00CC1D30">
        <w:rPr>
          <w:rFonts w:ascii="Times New Roman" w:hAnsi="Times New Roman" w:cs="Times New Roman"/>
          <w:spacing w:val="2"/>
          <w:sz w:val="24"/>
          <w:szCs w:val="24"/>
        </w:rPr>
        <w:t xml:space="preserve"> Art, 1997).</w:t>
      </w:r>
    </w:p>
    <w:p w14:paraId="1AEE4DB4" w14:textId="245F9797" w:rsidR="001D5E39" w:rsidRPr="00CC1D30" w:rsidRDefault="00FB4349" w:rsidP="003A0D11">
      <w:pPr>
        <w:spacing w:line="360" w:lineRule="auto"/>
        <w:rPr>
          <w:rFonts w:ascii="Times New Roman" w:hAnsi="Times New Roman" w:cs="Times New Roman"/>
          <w:sz w:val="24"/>
          <w:szCs w:val="24"/>
          <w:lang w:val="en-GB"/>
        </w:rPr>
      </w:pPr>
      <w:r w:rsidRPr="00CC1D30">
        <w:rPr>
          <w:rFonts w:ascii="Times New Roman" w:hAnsi="Times New Roman" w:cs="Times New Roman"/>
          <w:sz w:val="24"/>
          <w:szCs w:val="24"/>
          <w:lang w:val="en-GB"/>
        </w:rPr>
        <w:t>Gwelir y cerflun yn atodiad 3, disgrifiwyd Morris yr adenydd fel wynebau pobl yn canu ac yn protestio. Gellir annog y plant yn y wers i feddwl am beth maen nhw’n ei weld, beth yw ei deimladau nhw tuag at y darn o gelf.</w:t>
      </w:r>
    </w:p>
    <w:p w14:paraId="02474B0F" w14:textId="70013EB4" w:rsidR="002B5755" w:rsidRPr="00CC1D30" w:rsidRDefault="00031A1B" w:rsidP="003A0D11">
      <w:pPr>
        <w:spacing w:line="360" w:lineRule="auto"/>
        <w:rPr>
          <w:rFonts w:ascii="Times New Roman" w:hAnsi="Times New Roman" w:cs="Times New Roman"/>
          <w:sz w:val="24"/>
          <w:szCs w:val="24"/>
          <w:lang w:val="en-GB"/>
        </w:rPr>
      </w:pPr>
      <w:r w:rsidRPr="00CC1D30">
        <w:rPr>
          <w:rFonts w:ascii="Times New Roman" w:hAnsi="Times New Roman" w:cs="Times New Roman"/>
          <w:sz w:val="24"/>
          <w:szCs w:val="24"/>
          <w:lang w:val="en-GB"/>
        </w:rPr>
        <w:t xml:space="preserve">Y brif sgil rwyf am </w:t>
      </w:r>
      <w:r w:rsidR="00A81BF8" w:rsidRPr="00CC1D30">
        <w:rPr>
          <w:rFonts w:ascii="Times New Roman" w:hAnsi="Times New Roman" w:cs="Times New Roman"/>
          <w:sz w:val="24"/>
          <w:szCs w:val="24"/>
          <w:lang w:val="en-GB"/>
        </w:rPr>
        <w:t xml:space="preserve">hyrwyddo </w:t>
      </w:r>
      <w:r w:rsidRPr="00CC1D30">
        <w:rPr>
          <w:rFonts w:ascii="Times New Roman" w:hAnsi="Times New Roman" w:cs="Times New Roman"/>
          <w:sz w:val="24"/>
          <w:szCs w:val="24"/>
          <w:lang w:val="en-GB"/>
        </w:rPr>
        <w:t xml:space="preserve">yw “archwilio ac arbrofi â’r dulliau a ddefnyddiwyd gan artistiaid, crefftwyr a dylunwyr eraill o wahanol:  gyfnodau, lleoedd, diwylliannau” </w:t>
      </w:r>
      <w:r w:rsidRPr="00CC1D30">
        <w:rPr>
          <w:rFonts w:ascii="Times New Roman" w:hAnsi="Times New Roman" w:cs="Times New Roman"/>
          <w:sz w:val="24"/>
          <w:szCs w:val="24"/>
          <w:lang w:val="en-GB"/>
        </w:rPr>
        <w:lastRenderedPageBreak/>
        <w:t xml:space="preserve">(APADAGOS, 2008, t.12). Bydd dysgu blaenorol wedi bod ar ymchwil John Meirion Morris ac ar y pethau </w:t>
      </w:r>
      <w:proofErr w:type="gramStart"/>
      <w:r w:rsidRPr="00CC1D30">
        <w:rPr>
          <w:rFonts w:ascii="Times New Roman" w:hAnsi="Times New Roman" w:cs="Times New Roman"/>
          <w:sz w:val="24"/>
          <w:szCs w:val="24"/>
          <w:lang w:val="en-GB"/>
        </w:rPr>
        <w:t>a</w:t>
      </w:r>
      <w:proofErr w:type="gramEnd"/>
      <w:r w:rsidRPr="00CC1D30">
        <w:rPr>
          <w:rFonts w:ascii="Times New Roman" w:hAnsi="Times New Roman" w:cs="Times New Roman"/>
          <w:sz w:val="24"/>
          <w:szCs w:val="24"/>
          <w:lang w:val="en-GB"/>
        </w:rPr>
        <w:t xml:space="preserve"> oedd wedi’i sbarduno. Nod y wers bydd ‘Erbyn diwedd y sesiwn byddwch wedi arbrofi gan ddefnyddio clai i ail-greu darnau o gerflun John Meirion Morris’, mae’n bwysig tu hwnt nad oes nod sydd yn cyfyngu creadigrwydd plant wrth wneud celf. I ddechrau’r sesiwn byddaf yn rhoi llun o’r cerflun ar y bwrdd gwyn ac ar fyrddau’r plant er mwyn iddynt drafod mewn parau siarad ag yna rhoi adborth yn ôl ar y cerflun, ni fydd hyn y para mwy nag 20munud. Byddaf yna’n rhannu’r cerflun lan mewn i ddarnau megis y pennau, cynffon a’r dŵr ac yn rhoi’r dewis i’r disgyblion ar ba ran hoffent nhw wneud.  </w:t>
      </w:r>
    </w:p>
    <w:p w14:paraId="1A30F78C" w14:textId="24795F54" w:rsidR="00031A1B" w:rsidRPr="00CC1D30" w:rsidRDefault="00DC510E" w:rsidP="003A0D11">
      <w:pPr>
        <w:spacing w:line="360" w:lineRule="auto"/>
        <w:rPr>
          <w:rFonts w:ascii="Times New Roman" w:hAnsi="Times New Roman" w:cs="Times New Roman"/>
          <w:sz w:val="24"/>
          <w:szCs w:val="24"/>
          <w:lang w:val="en-GB"/>
        </w:rPr>
      </w:pPr>
      <w:r w:rsidRPr="00CC1D30">
        <w:rPr>
          <w:rFonts w:ascii="Times New Roman" w:hAnsi="Times New Roman" w:cs="Times New Roman"/>
          <w:sz w:val="24"/>
          <w:szCs w:val="24"/>
          <w:lang w:val="en-GB"/>
        </w:rPr>
        <w:t>Yn ystod y gweithgaredd byddaf yn cylchu ac yn gofyn i’r grwpiau “Iawn pwy sydd yn gwneud beth yma?” “Sut fath o deimlad yw hi’n gweithio gyda chlai?” “Ydych chi wedi meddwl am unrhyw dechnegau i ddefnyddio?”. Yn ogystal oherwydd cafodd John Meirion eu hysbrydoli gan agweddau Affricanaidd bydd cerddoriaeth draddodiadol o Ghana yn cael ei chwarae yn y cefndir gwelir atodiad 5.</w:t>
      </w:r>
    </w:p>
    <w:p w14:paraId="3220DAEA" w14:textId="3657FFBE" w:rsidR="00D468E8" w:rsidRPr="00CC1D30" w:rsidRDefault="0041535B" w:rsidP="003A0D11">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Diweddglo’r sesiwn bydd i weithio fel dosbarth i roi’r cerflun gyda’i gilydd, yna bydd adborth oddi wrth y disgyblion a fi fy hun. Byddaf yn annog geirfa gwerthusiad wrth ofyn cwestiynau megis “Oes rhywbeth allwch chi wella?” “Beth allech chi wedi gwneud yn wahanol?”. Defnyddiaf gwestiynu fel y math o strategaeth asesu ar gyfer dysgu yn y gweithgaredd yma. Gall y plant wedyn penderfynu beth maen nhw angen gwneud gyda’r cerflun, cadw yn y dosbarth, rhoi allan yn y cyntedd fel dechreuad wal i ddathlu’r thema.</w:t>
      </w:r>
    </w:p>
    <w:p w14:paraId="4621CB62" w14:textId="79423699" w:rsidR="00A631E2" w:rsidRPr="00CC1D30" w:rsidRDefault="00723947" w:rsidP="003A0D11">
      <w:pPr>
        <w:spacing w:line="360" w:lineRule="auto"/>
        <w:rPr>
          <w:rFonts w:ascii="Times New Roman" w:hAnsi="Times New Roman" w:cs="Times New Roman"/>
          <w:sz w:val="24"/>
          <w:szCs w:val="24"/>
          <w:lang w:val="en-GB"/>
        </w:rPr>
      </w:pPr>
      <w:r w:rsidRPr="00CC1D30">
        <w:rPr>
          <w:rFonts w:ascii="Times New Roman" w:hAnsi="Times New Roman" w:cs="Times New Roman"/>
          <w:sz w:val="24"/>
          <w:szCs w:val="24"/>
          <w:lang w:val="en-GB"/>
        </w:rPr>
        <w:t>O fewn gwersi celf mae plant yn dechrau deall sut i ddefnyddio sgiliau gwahanol megis llawdrin manwl a gweledol. Erbyn diwedd sesiynau celf mae plant yn gallu ysgrifennu am ei brofiadau a datblygu eu meta wybyddiaeth tuag at gelf a dylunio (Bloomfield,2000). Gwelir atodiad 6 am y sgiliau ychwanegol a fydd yn cael ei hyrwyddo o fewn y gweithgaredd.</w:t>
      </w:r>
    </w:p>
    <w:p w14:paraId="7C357FB8" w14:textId="11DE5C03" w:rsidR="00723947" w:rsidRPr="00CC1D30" w:rsidRDefault="0080550B" w:rsidP="003A0D11">
      <w:pPr>
        <w:spacing w:line="360" w:lineRule="auto"/>
        <w:rPr>
          <w:rFonts w:ascii="Times New Roman" w:hAnsi="Times New Roman" w:cs="Times New Roman"/>
          <w:sz w:val="24"/>
          <w:szCs w:val="24"/>
          <w:lang w:val="en-GB"/>
        </w:rPr>
      </w:pPr>
      <w:r w:rsidRPr="00CC1D30">
        <w:rPr>
          <w:rFonts w:ascii="Times New Roman" w:hAnsi="Times New Roman" w:cs="Times New Roman"/>
          <w:sz w:val="24"/>
          <w:szCs w:val="24"/>
          <w:lang w:val="en-GB"/>
        </w:rPr>
        <w:t>Datblygir agweddau o</w:t>
      </w:r>
      <w:r w:rsidR="008002AE" w:rsidRPr="00CC1D30">
        <w:rPr>
          <w:rFonts w:ascii="Times New Roman" w:hAnsi="Times New Roman" w:cs="Times New Roman"/>
          <w:sz w:val="24"/>
          <w:szCs w:val="24"/>
          <w:lang w:val="en-GB"/>
        </w:rPr>
        <w:t xml:space="preserve"> YCC</w:t>
      </w:r>
      <w:r w:rsidRPr="00CC1D30">
        <w:rPr>
          <w:rFonts w:ascii="Times New Roman" w:hAnsi="Times New Roman" w:cs="Times New Roman"/>
          <w:sz w:val="24"/>
          <w:szCs w:val="24"/>
          <w:lang w:val="en-GB"/>
        </w:rPr>
        <w:t xml:space="preserve"> yn y gweithgaredd yma</w:t>
      </w:r>
      <w:r w:rsidR="008002AE" w:rsidRPr="00CC1D30">
        <w:rPr>
          <w:rFonts w:ascii="Times New Roman" w:hAnsi="Times New Roman" w:cs="Times New Roman"/>
          <w:sz w:val="24"/>
          <w:szCs w:val="24"/>
          <w:lang w:val="en-GB"/>
        </w:rPr>
        <w:t>:</w:t>
      </w:r>
    </w:p>
    <w:p w14:paraId="1A7C9531" w14:textId="099BFDAE" w:rsidR="008002AE" w:rsidRPr="00CC1D30" w:rsidRDefault="001F3572" w:rsidP="003A0D11">
      <w:pPr>
        <w:spacing w:line="360" w:lineRule="auto"/>
        <w:rPr>
          <w:rFonts w:ascii="Times New Roman" w:hAnsi="Times New Roman" w:cs="Times New Roman"/>
          <w:sz w:val="24"/>
          <w:szCs w:val="24"/>
          <w:lang w:val="en-GB"/>
        </w:rPr>
      </w:pPr>
      <w:r w:rsidRPr="00CC1D30">
        <w:rPr>
          <w:rFonts w:ascii="Times New Roman" w:hAnsi="Times New Roman" w:cs="Times New Roman"/>
          <w:b/>
          <w:bCs/>
          <w:sz w:val="24"/>
          <w:szCs w:val="24"/>
          <w:lang w:val="en-GB"/>
        </w:rPr>
        <w:t>Diwylliannol-</w:t>
      </w:r>
      <w:r w:rsidRPr="00CC1D30">
        <w:rPr>
          <w:rFonts w:ascii="Times New Roman" w:hAnsi="Times New Roman" w:cs="Times New Roman"/>
          <w:sz w:val="24"/>
          <w:szCs w:val="24"/>
          <w:lang w:val="en-GB"/>
        </w:rPr>
        <w:t xml:space="preserve"> Archwilio’r celfyddydau mynegiannol yng Nghymru…. Celf, crefft… traddodiadol a chyfoes.</w:t>
      </w:r>
    </w:p>
    <w:p w14:paraId="7B3E354D" w14:textId="53ED7B45" w:rsidR="008002AE" w:rsidRPr="00CC1D30" w:rsidRDefault="008002AE" w:rsidP="003A0D11">
      <w:pPr>
        <w:spacing w:line="360" w:lineRule="auto"/>
        <w:rPr>
          <w:rFonts w:ascii="Times New Roman" w:hAnsi="Times New Roman" w:cs="Times New Roman"/>
          <w:sz w:val="24"/>
          <w:szCs w:val="24"/>
          <w:lang w:val="en-GB"/>
        </w:rPr>
      </w:pPr>
      <w:r w:rsidRPr="00CC1D30">
        <w:rPr>
          <w:rFonts w:ascii="Times New Roman" w:hAnsi="Times New Roman" w:cs="Times New Roman"/>
          <w:b/>
          <w:sz w:val="24"/>
          <w:szCs w:val="24"/>
          <w:lang w:val="en-GB"/>
        </w:rPr>
        <w:t>Hanesyddol</w:t>
      </w:r>
      <w:r w:rsidRPr="00CC1D30">
        <w:rPr>
          <w:rFonts w:ascii="Times New Roman" w:hAnsi="Times New Roman" w:cs="Times New Roman"/>
          <w:sz w:val="24"/>
          <w:szCs w:val="24"/>
          <w:lang w:val="en-GB"/>
        </w:rPr>
        <w:t>- Deall sut mae bywydau a chymdogaethau wedi’u llunio gan y gorffennol</w:t>
      </w:r>
    </w:p>
    <w:p w14:paraId="589EEB4B" w14:textId="20AFA62B" w:rsidR="008002AE" w:rsidRPr="00CC1D30" w:rsidRDefault="001F3572" w:rsidP="003A0D11">
      <w:pPr>
        <w:pStyle w:val="ListParagraph"/>
        <w:numPr>
          <w:ilvl w:val="0"/>
          <w:numId w:val="3"/>
        </w:numPr>
        <w:spacing w:line="360" w:lineRule="auto"/>
        <w:rPr>
          <w:rFonts w:ascii="Times New Roman" w:hAnsi="Times New Roman" w:cs="Times New Roman"/>
          <w:sz w:val="24"/>
          <w:szCs w:val="24"/>
          <w:lang w:val="en-GB"/>
        </w:rPr>
      </w:pPr>
      <w:proofErr w:type="gramStart"/>
      <w:r w:rsidRPr="00CC1D30">
        <w:rPr>
          <w:rFonts w:ascii="Times New Roman" w:hAnsi="Times New Roman" w:cs="Times New Roman"/>
          <w:sz w:val="24"/>
          <w:szCs w:val="24"/>
          <w:lang w:val="en-GB"/>
        </w:rPr>
        <w:t>….defnyddio</w:t>
      </w:r>
      <w:proofErr w:type="gramEnd"/>
      <w:r w:rsidRPr="00CC1D30">
        <w:rPr>
          <w:rFonts w:ascii="Times New Roman" w:hAnsi="Times New Roman" w:cs="Times New Roman"/>
          <w:sz w:val="24"/>
          <w:szCs w:val="24"/>
          <w:lang w:val="en-GB"/>
        </w:rPr>
        <w:t xml:space="preserve"> arteffactau i wneud cymariaethau rhwng y gorffennol a’r presennol.</w:t>
      </w:r>
    </w:p>
    <w:p w14:paraId="79C0C94E" w14:textId="275FEFD9" w:rsidR="008002AE" w:rsidRPr="00CC1D30" w:rsidRDefault="001F3572" w:rsidP="003A0D11">
      <w:pPr>
        <w:pStyle w:val="ListParagraph"/>
        <w:numPr>
          <w:ilvl w:val="0"/>
          <w:numId w:val="3"/>
        </w:numPr>
        <w:spacing w:line="360" w:lineRule="auto"/>
        <w:rPr>
          <w:rFonts w:ascii="Times New Roman" w:hAnsi="Times New Roman" w:cs="Times New Roman"/>
          <w:sz w:val="24"/>
          <w:szCs w:val="24"/>
          <w:lang w:val="en-GB"/>
        </w:rPr>
      </w:pPr>
      <w:r w:rsidRPr="00CC1D30">
        <w:rPr>
          <w:rFonts w:ascii="Times New Roman" w:hAnsi="Times New Roman" w:cs="Times New Roman"/>
          <w:sz w:val="24"/>
          <w:szCs w:val="24"/>
          <w:lang w:val="en-GB"/>
        </w:rPr>
        <w:t>Dysgu am gysylltiadau ag Ewrop a’r byd ehangach</w:t>
      </w:r>
    </w:p>
    <w:p w14:paraId="1A361AC9" w14:textId="30218C44" w:rsidR="008002AE" w:rsidRPr="00CC1D30" w:rsidRDefault="001F3572" w:rsidP="003A0D11">
      <w:pPr>
        <w:spacing w:line="360" w:lineRule="auto"/>
        <w:rPr>
          <w:rFonts w:ascii="Times New Roman" w:hAnsi="Times New Roman" w:cs="Times New Roman"/>
          <w:sz w:val="24"/>
          <w:szCs w:val="24"/>
          <w:lang w:val="en-GB"/>
        </w:rPr>
      </w:pPr>
      <w:r w:rsidRPr="00CC1D30">
        <w:rPr>
          <w:rFonts w:ascii="Times New Roman" w:hAnsi="Times New Roman" w:cs="Times New Roman"/>
          <w:sz w:val="24"/>
          <w:szCs w:val="24"/>
          <w:lang w:val="en-GB"/>
        </w:rPr>
        <w:lastRenderedPageBreak/>
        <w:t>O ran cwricwlwm newydd yng Nghymru bydd y gweithgaredd yma wedi hyrwyddo unigolion i fod yn gyfranwyr mentrus a creadigol yn y dasg a rhoddwyd a dinasyddion egwyddorol, gwybodus wrth ddysgu am ddiwylliant lleol a chenedlaethol.</w:t>
      </w:r>
    </w:p>
    <w:p w14:paraId="0C77C566" w14:textId="65819B3E" w:rsidR="003A3619" w:rsidRPr="00CC1D30" w:rsidRDefault="008105EA" w:rsidP="003A0D11">
      <w:pPr>
        <w:spacing w:line="360" w:lineRule="auto"/>
        <w:rPr>
          <w:rFonts w:ascii="Times New Roman" w:hAnsi="Times New Roman" w:cs="Times New Roman"/>
          <w:sz w:val="24"/>
          <w:szCs w:val="24"/>
          <w:lang w:val="en-GB"/>
        </w:rPr>
      </w:pPr>
      <w:r w:rsidRPr="00CC1D30">
        <w:rPr>
          <w:rFonts w:ascii="Times New Roman" w:hAnsi="Times New Roman" w:cs="Times New Roman"/>
          <w:sz w:val="24"/>
          <w:szCs w:val="24"/>
          <w:lang w:val="en-GB"/>
        </w:rPr>
        <w:t xml:space="preserve">Tair sail sgiliau celf yw deallusrwydd, ymchwilio a chreu, ac o fewn y tair sgil yma mae yna sgiliau ychwanegol eto. Yr un pwysig i’r gweithgaredd yma yw’r creu a’r sgil ychwanegol yw archwilio deunyddiau gwahanol oherwydd mi wnaeth y disgyblion defnyddio clai fel eu cyfarpar i ail-greu’r cerflun. Dywed Vygotksy.L (Journal of Russian and East European Psychology, 2004) pan fod unigolion yn darlunio maent yn darlunio o brofiadau bywyd, o’r cof neu’n darlunio o rywbeth sydd o’u blaenau. Felly mae’r effaith o ddargadwedd o wybodaeth yn cynghori’r unigolyn i addasu’r hyn maent wedi’i dysgu i’r byd tu allan “It is easy to understand what enormous significance such retention of previous experience has in a person’s life insofar as it facilitates his adaptation to the world around </w:t>
      </w:r>
      <w:proofErr w:type="gramStart"/>
      <w:r w:rsidRPr="00CC1D30">
        <w:rPr>
          <w:rFonts w:ascii="Times New Roman" w:hAnsi="Times New Roman" w:cs="Times New Roman"/>
          <w:sz w:val="24"/>
          <w:szCs w:val="24"/>
          <w:lang w:val="en-GB"/>
        </w:rPr>
        <w:t>him..</w:t>
      </w:r>
      <w:proofErr w:type="gramEnd"/>
      <w:r w:rsidRPr="00CC1D30">
        <w:rPr>
          <w:rFonts w:ascii="Times New Roman" w:hAnsi="Times New Roman" w:cs="Times New Roman"/>
          <w:sz w:val="24"/>
          <w:szCs w:val="24"/>
          <w:lang w:val="en-GB"/>
        </w:rPr>
        <w:t>”(JREEP,2004.)</w:t>
      </w:r>
    </w:p>
    <w:p w14:paraId="3BF20932" w14:textId="07291544" w:rsidR="00C150B4" w:rsidRPr="00CC1D30" w:rsidRDefault="008105EA" w:rsidP="003A0D11">
      <w:pPr>
        <w:spacing w:line="360" w:lineRule="auto"/>
        <w:rPr>
          <w:rFonts w:ascii="Times New Roman" w:hAnsi="Times New Roman" w:cs="Times New Roman"/>
          <w:sz w:val="24"/>
          <w:szCs w:val="24"/>
          <w:lang w:val="en-GB"/>
        </w:rPr>
      </w:pPr>
      <w:r w:rsidRPr="00CC1D30">
        <w:rPr>
          <w:rFonts w:ascii="Times New Roman" w:hAnsi="Times New Roman" w:cs="Times New Roman"/>
          <w:sz w:val="24"/>
          <w:szCs w:val="24"/>
          <w:lang w:val="en-GB"/>
        </w:rPr>
        <w:t>Yn bersonol mae rhaid pwysleisio i blant sydd yn llai hyderus yn y maes celf fod sail popeth yn y byd wedi dechrau o ddychymyg rhywun. “imagination, as the basis of all creative activity, is an important component of absolutely all aspects of cultural life, enabling artistic, scientific, and technical creation alike</w:t>
      </w:r>
      <w:proofErr w:type="gramStart"/>
      <w:r w:rsidRPr="00CC1D30">
        <w:rPr>
          <w:rFonts w:ascii="Times New Roman" w:hAnsi="Times New Roman" w:cs="Times New Roman"/>
          <w:sz w:val="24"/>
          <w:szCs w:val="24"/>
          <w:lang w:val="en-GB"/>
        </w:rPr>
        <w:t>.”(</w:t>
      </w:r>
      <w:proofErr w:type="gramEnd"/>
      <w:r w:rsidRPr="00CC1D30">
        <w:rPr>
          <w:rFonts w:ascii="Times New Roman" w:hAnsi="Times New Roman" w:cs="Times New Roman"/>
          <w:sz w:val="24"/>
          <w:szCs w:val="24"/>
          <w:lang w:val="en-GB"/>
        </w:rPr>
        <w:t>JREEP, 2004, t. 9)</w:t>
      </w:r>
    </w:p>
    <w:p w14:paraId="553B9083" w14:textId="45FECF1D" w:rsidR="00DC6A0B" w:rsidRPr="00CC1D30" w:rsidRDefault="008105EA" w:rsidP="003A0D11">
      <w:pPr>
        <w:spacing w:line="360" w:lineRule="auto"/>
        <w:rPr>
          <w:rFonts w:ascii="Times New Roman" w:hAnsi="Times New Roman" w:cs="Times New Roman"/>
          <w:sz w:val="24"/>
          <w:szCs w:val="24"/>
          <w:lang w:val="en-GB"/>
        </w:rPr>
      </w:pPr>
      <w:r w:rsidRPr="00CC1D30">
        <w:rPr>
          <w:rFonts w:ascii="Times New Roman" w:hAnsi="Times New Roman" w:cs="Times New Roman"/>
          <w:sz w:val="24"/>
          <w:szCs w:val="24"/>
          <w:lang w:val="en-GB"/>
        </w:rPr>
        <w:t>Yn unol â diben YCC mae (Bloomfield.A a Childs.J, 2012) yn cytuno fod rhaid cael ymwybyddiaeth o’r celfyddydau mynegiannol yn eich gwlad eich hun a’r byd ehangach er mwyn fod yn unigolion gwybodus “recognises the links between creativity and traditional arts from around the world past and present.”.</w:t>
      </w:r>
    </w:p>
    <w:p w14:paraId="0101532B" w14:textId="32319405" w:rsidR="00443E92" w:rsidRPr="00CC1D30" w:rsidRDefault="008105EA" w:rsidP="003A0D11">
      <w:pPr>
        <w:spacing w:line="360" w:lineRule="auto"/>
        <w:rPr>
          <w:rFonts w:ascii="Times New Roman" w:hAnsi="Times New Roman" w:cs="Times New Roman"/>
          <w:sz w:val="24"/>
          <w:szCs w:val="24"/>
          <w:lang w:val="en-GB"/>
        </w:rPr>
      </w:pPr>
      <w:r w:rsidRPr="00CC1D30">
        <w:rPr>
          <w:rFonts w:ascii="Times New Roman" w:hAnsi="Times New Roman" w:cs="Times New Roman"/>
          <w:sz w:val="24"/>
          <w:szCs w:val="24"/>
          <w:lang w:val="en-GB"/>
        </w:rPr>
        <w:t>Mae’n bwysig nad yw paw</w:t>
      </w:r>
      <w:r w:rsidR="00545870" w:rsidRPr="00CC1D30">
        <w:rPr>
          <w:rFonts w:ascii="Times New Roman" w:hAnsi="Times New Roman" w:cs="Times New Roman"/>
          <w:sz w:val="24"/>
          <w:szCs w:val="24"/>
          <w:lang w:val="en-GB"/>
        </w:rPr>
        <w:t>b y</w:t>
      </w:r>
      <w:r w:rsidRPr="00CC1D30">
        <w:rPr>
          <w:rFonts w:ascii="Times New Roman" w:hAnsi="Times New Roman" w:cs="Times New Roman"/>
          <w:sz w:val="24"/>
          <w:szCs w:val="24"/>
          <w:lang w:val="en-GB"/>
        </w:rPr>
        <w:t xml:space="preserve">r un peth a dylid dathlu unigrwydd pawb, cytunwyd Katerina Gregos gyda’r pwynt yma yn ei sgwrs ar lwyfan TedXGhent lle mae’n dweud “art is the one thing that distinguishes us from one </w:t>
      </w:r>
      <w:proofErr w:type="gramStart"/>
      <w:r w:rsidRPr="00CC1D30">
        <w:rPr>
          <w:rFonts w:ascii="Times New Roman" w:hAnsi="Times New Roman" w:cs="Times New Roman"/>
          <w:sz w:val="24"/>
          <w:szCs w:val="24"/>
          <w:lang w:val="en-GB"/>
        </w:rPr>
        <w:t>another”(</w:t>
      </w:r>
      <w:proofErr w:type="gramEnd"/>
      <w:r w:rsidRPr="00CC1D30">
        <w:rPr>
          <w:rFonts w:ascii="Times New Roman" w:hAnsi="Times New Roman" w:cs="Times New Roman"/>
          <w:sz w:val="24"/>
          <w:szCs w:val="24"/>
          <w:lang w:val="en-GB"/>
        </w:rPr>
        <w:t>Ted Talks, 2014).</w:t>
      </w:r>
      <w:r w:rsidR="00545870" w:rsidRPr="00CC1D30">
        <w:rPr>
          <w:rFonts w:ascii="Times New Roman" w:hAnsi="Times New Roman" w:cs="Times New Roman"/>
          <w:sz w:val="24"/>
          <w:szCs w:val="24"/>
          <w:lang w:val="en-GB"/>
        </w:rPr>
        <w:t xml:space="preserve"> Cytunwyd </w:t>
      </w:r>
      <w:proofErr w:type="gramStart"/>
      <w:r w:rsidR="00545870" w:rsidRPr="00CC1D30">
        <w:rPr>
          <w:rFonts w:ascii="Times New Roman" w:hAnsi="Times New Roman" w:cs="Times New Roman"/>
          <w:sz w:val="24"/>
          <w:szCs w:val="24"/>
          <w:lang w:val="en-GB"/>
        </w:rPr>
        <w:t>Donaldson(</w:t>
      </w:r>
      <w:proofErr w:type="gramEnd"/>
      <w:r w:rsidR="00545870" w:rsidRPr="00CC1D30">
        <w:rPr>
          <w:rFonts w:ascii="Times New Roman" w:hAnsi="Times New Roman" w:cs="Times New Roman"/>
          <w:sz w:val="24"/>
          <w:szCs w:val="24"/>
          <w:lang w:val="en-GB"/>
        </w:rPr>
        <w:t>2015) hefyd “Mae dysgwyr yn ganolog i bopeth a wnawn.,Mae pob plentyn a pherson ifanc yn elwa ar ddysgu sydd wedi’i bersonoli.”.</w:t>
      </w:r>
    </w:p>
    <w:p w14:paraId="194A4C25" w14:textId="1A7A5334" w:rsidR="00FB2E44" w:rsidRPr="00CC1D30" w:rsidRDefault="00FB2E44" w:rsidP="003A0D11">
      <w:pPr>
        <w:spacing w:line="360" w:lineRule="auto"/>
        <w:rPr>
          <w:rFonts w:ascii="Times New Roman" w:hAnsi="Times New Roman" w:cs="Times New Roman"/>
          <w:sz w:val="24"/>
          <w:szCs w:val="24"/>
          <w:lang w:val="en-GB"/>
        </w:rPr>
      </w:pPr>
    </w:p>
    <w:p w14:paraId="61D6C030" w14:textId="0697EA87" w:rsidR="001B18E7" w:rsidRPr="00CC1D30" w:rsidRDefault="001B18E7" w:rsidP="003A0D11">
      <w:pPr>
        <w:spacing w:line="360" w:lineRule="auto"/>
        <w:rPr>
          <w:rFonts w:ascii="Times New Roman" w:hAnsi="Times New Roman" w:cs="Times New Roman"/>
          <w:sz w:val="24"/>
          <w:szCs w:val="24"/>
          <w:lang w:val="en-GB"/>
        </w:rPr>
      </w:pPr>
    </w:p>
    <w:p w14:paraId="0D0CDE8A" w14:textId="41C20F07" w:rsidR="001B18E7" w:rsidRPr="00CC1D30" w:rsidRDefault="001B18E7" w:rsidP="003A0D11">
      <w:pPr>
        <w:spacing w:line="360" w:lineRule="auto"/>
        <w:rPr>
          <w:rFonts w:ascii="Times New Roman" w:hAnsi="Times New Roman" w:cs="Times New Roman"/>
          <w:sz w:val="24"/>
          <w:szCs w:val="24"/>
          <w:lang w:val="en-GB"/>
        </w:rPr>
      </w:pPr>
    </w:p>
    <w:p w14:paraId="4CC7508A" w14:textId="77777777" w:rsidR="001B18E7" w:rsidRPr="00CC1D30" w:rsidRDefault="001B18E7" w:rsidP="003A0D11">
      <w:pPr>
        <w:spacing w:line="360" w:lineRule="auto"/>
        <w:rPr>
          <w:rFonts w:ascii="Times New Roman" w:hAnsi="Times New Roman" w:cs="Times New Roman"/>
          <w:sz w:val="24"/>
          <w:szCs w:val="24"/>
          <w:lang w:val="en-GB"/>
        </w:rPr>
      </w:pPr>
    </w:p>
    <w:p w14:paraId="474E8556" w14:textId="77777777" w:rsidR="003A0D11" w:rsidRDefault="003A0D11" w:rsidP="003A0D11">
      <w:pPr>
        <w:spacing w:line="360" w:lineRule="auto"/>
        <w:rPr>
          <w:rFonts w:ascii="Times New Roman" w:hAnsi="Times New Roman" w:cs="Times New Roman"/>
          <w:b/>
          <w:sz w:val="28"/>
          <w:szCs w:val="24"/>
          <w:u w:val="single"/>
          <w:lang w:val="en-GB"/>
        </w:rPr>
      </w:pPr>
    </w:p>
    <w:p w14:paraId="115EE510" w14:textId="14F648AB" w:rsidR="00FB2E44" w:rsidRPr="00CC1D30" w:rsidRDefault="00FB2E44" w:rsidP="003A0D11">
      <w:pPr>
        <w:spacing w:line="360" w:lineRule="auto"/>
        <w:rPr>
          <w:rFonts w:ascii="Times New Roman" w:hAnsi="Times New Roman" w:cs="Times New Roman"/>
          <w:b/>
          <w:sz w:val="28"/>
          <w:szCs w:val="24"/>
          <w:u w:val="single"/>
          <w:lang w:val="en-GB"/>
        </w:rPr>
      </w:pPr>
      <w:r w:rsidRPr="00CC1D30">
        <w:rPr>
          <w:rFonts w:ascii="Times New Roman" w:hAnsi="Times New Roman" w:cs="Times New Roman"/>
          <w:b/>
          <w:sz w:val="28"/>
          <w:szCs w:val="24"/>
          <w:u w:val="single"/>
          <w:lang w:val="en-GB"/>
        </w:rPr>
        <w:lastRenderedPageBreak/>
        <w:t>Drama</w:t>
      </w:r>
    </w:p>
    <w:p w14:paraId="10EE9686" w14:textId="6EFD730F" w:rsidR="00C10B56" w:rsidRPr="00CC1D30" w:rsidRDefault="0037629D" w:rsidP="003A0D11">
      <w:pPr>
        <w:spacing w:line="360" w:lineRule="auto"/>
        <w:rPr>
          <w:rFonts w:ascii="Times New Roman" w:hAnsi="Times New Roman" w:cs="Times New Roman"/>
          <w:sz w:val="24"/>
          <w:szCs w:val="24"/>
          <w:lang w:val="en-GB"/>
        </w:rPr>
      </w:pPr>
      <w:r w:rsidRPr="00CC1D30">
        <w:rPr>
          <w:rFonts w:ascii="Times New Roman" w:hAnsi="Times New Roman" w:cs="Times New Roman"/>
          <w:sz w:val="24"/>
          <w:szCs w:val="24"/>
          <w:lang w:val="en-GB"/>
        </w:rPr>
        <w:t>I alluogi fod y disgyblion yn cael digonedd o amser i gyflawni’r sesiwn/tasg yma bydd dysgu blaenorol wedi bod. Diwrnodau cyn bydd y plant wedi dysgu am hanes Tryweryn a phenderfyniad cyngor dinas Lerpwl i’w foddi ac yna wedi mynd ymlaen i ysgrifennu adroddiad bras ar gyfer recordio. Nod y gweithgaredd yma yw ‘Arbrofi gan ddefnyddio’r app green screen i recordio adroddiad newyddion am brotest Tryweryn’.</w:t>
      </w:r>
    </w:p>
    <w:p w14:paraId="056338A0" w14:textId="4D5DA167" w:rsidR="00262D4C" w:rsidRPr="00CC1D30" w:rsidRDefault="0041535B" w:rsidP="003A0D11">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Dechreuwyd y wers drwy ofyn i’r plant beth maen nhw’n cofio am Dryweryn ac yna cyflwyno’r nod ar y bwrdd gwyn gyda chlip fideo ohonof i fy hun ar ôl defnyddio’r green screen. Bydd y disgyblion wedyn yn mynd ati benodi rolau grŵp megis arweinydd, pwy fydd yn recordio ac yna pwy fydd yn rhoi’r </w:t>
      </w:r>
      <w:proofErr w:type="gramStart"/>
      <w:r>
        <w:rPr>
          <w:rFonts w:ascii="Times New Roman" w:hAnsi="Times New Roman" w:cs="Times New Roman"/>
          <w:sz w:val="24"/>
          <w:szCs w:val="24"/>
          <w:lang w:val="en-GB"/>
        </w:rPr>
        <w:t>adroddiad( perfformwyr</w:t>
      </w:r>
      <w:proofErr w:type="gramEnd"/>
      <w:r>
        <w:rPr>
          <w:rFonts w:ascii="Times New Roman" w:hAnsi="Times New Roman" w:cs="Times New Roman"/>
          <w:sz w:val="24"/>
          <w:szCs w:val="24"/>
          <w:lang w:val="en-GB"/>
        </w:rPr>
        <w:t>). Byddaf wedi lleoli codâu QR o amgylch y dosbarth rhag ofn bydd rhai o’r disgyblion angen atgof ar hanes y brotest bydd y rhain yn weladwy ac yn hawdd cael mynediad i.</w:t>
      </w:r>
    </w:p>
    <w:p w14:paraId="2981C5E7" w14:textId="1AC10853" w:rsidR="007819FB" w:rsidRPr="00CC1D30" w:rsidRDefault="0037629D" w:rsidP="003A0D11">
      <w:pPr>
        <w:spacing w:line="360" w:lineRule="auto"/>
        <w:rPr>
          <w:rFonts w:ascii="Times New Roman" w:hAnsi="Times New Roman" w:cs="Times New Roman"/>
          <w:sz w:val="24"/>
          <w:szCs w:val="24"/>
          <w:lang w:val="en-GB"/>
        </w:rPr>
      </w:pPr>
      <w:r w:rsidRPr="00CC1D30">
        <w:rPr>
          <w:rFonts w:ascii="Times New Roman" w:hAnsi="Times New Roman" w:cs="Times New Roman"/>
          <w:sz w:val="24"/>
          <w:szCs w:val="24"/>
          <w:lang w:val="en-GB"/>
        </w:rPr>
        <w:t xml:space="preserve">Bydd cyfrifoldeb gan bob grŵp i ddewis cefndir perthnasol i’r recordiad byddwn wedi trafod am gefndir stiwdio neu gefndir allan ar dir y protest. Yna ymlaen a nhw i recordio ar yr app green screen, byddaf yn cynghori trwy helpu gyda’r ap a chynnig newidiadau positif. Pan fydd pob disgybl wedi gorffen recordio a golygu’r clip fydd hi’n amser dangos gweddill y dosbarth a gwerthuso ar eu gwaith. Bydd y dosbarth wedi </w:t>
      </w:r>
      <w:proofErr w:type="gramStart"/>
      <w:r w:rsidRPr="00CC1D30">
        <w:rPr>
          <w:rFonts w:ascii="Times New Roman" w:hAnsi="Times New Roman" w:cs="Times New Roman"/>
          <w:sz w:val="24"/>
          <w:szCs w:val="24"/>
          <w:lang w:val="en-GB"/>
        </w:rPr>
        <w:t>cael  trawsnewidio</w:t>
      </w:r>
      <w:proofErr w:type="gramEnd"/>
      <w:r w:rsidRPr="00CC1D30">
        <w:rPr>
          <w:rFonts w:ascii="Times New Roman" w:hAnsi="Times New Roman" w:cs="Times New Roman"/>
          <w:sz w:val="24"/>
          <w:szCs w:val="24"/>
          <w:lang w:val="en-GB"/>
        </w:rPr>
        <w:t xml:space="preserve"> mewn i theatr ble bydd hawl i’r disgyblion dod a popcorn neu rywbeth i’w fwyta er mwyn gwylio perfformiadau eu cyd-ddisgyblion. Gwerthuso ar lafar bydd yn digwydd cyntaf ac yna yn y gwersi sydd i ddilyn bydd pob unigolyn yn ysgrifennu/ recordio gwerthusiad eu hun.</w:t>
      </w:r>
    </w:p>
    <w:p w14:paraId="66CBF2F9" w14:textId="0C0FF9DB" w:rsidR="002F6120" w:rsidRPr="00CC1D30" w:rsidRDefault="001C1DFF" w:rsidP="003A0D11">
      <w:pPr>
        <w:spacing w:line="360" w:lineRule="auto"/>
        <w:rPr>
          <w:rFonts w:ascii="Times New Roman" w:hAnsi="Times New Roman" w:cs="Times New Roman"/>
          <w:sz w:val="24"/>
          <w:szCs w:val="24"/>
          <w:lang w:val="en-GB"/>
        </w:rPr>
      </w:pPr>
      <w:r w:rsidRPr="00CC1D30">
        <w:rPr>
          <w:rFonts w:ascii="Times New Roman" w:hAnsi="Times New Roman" w:cs="Times New Roman"/>
          <w:sz w:val="24"/>
          <w:szCs w:val="24"/>
          <w:lang w:val="en-GB"/>
        </w:rPr>
        <w:t>Nid oes sgil penodol yn y cwricwlwm sydd yn hyrwyddo drama ar hyn o bryd oherwydd hyn mae Donaldson wedi ystyried pwysigrwydd y celfyddydau gan ysgrifennu’r cwricwlwm newydd gan ei fod wedi cyfuno’r pynciau celfyddydau mewn i un maes dysgu. Pwysleisir pwysigrwydd y celfyddydau yn yr adroddiad</w:t>
      </w:r>
    </w:p>
    <w:p w14:paraId="6A0FC76D" w14:textId="4470CB83" w:rsidR="002F6120" w:rsidRPr="00CC1D30" w:rsidRDefault="002F6120" w:rsidP="003A0D11">
      <w:pPr>
        <w:spacing w:line="360" w:lineRule="auto"/>
        <w:ind w:left="720"/>
        <w:rPr>
          <w:rFonts w:ascii="Times New Roman" w:hAnsi="Times New Roman" w:cs="Times New Roman"/>
          <w:sz w:val="24"/>
          <w:szCs w:val="24"/>
          <w:lang w:val="en-GB"/>
        </w:rPr>
      </w:pPr>
      <w:r w:rsidRPr="00CC1D30">
        <w:rPr>
          <w:rFonts w:ascii="Times New Roman" w:hAnsi="Times New Roman" w:cs="Times New Roman"/>
          <w:sz w:val="24"/>
          <w:szCs w:val="24"/>
          <w:lang w:val="en-GB"/>
        </w:rPr>
        <w:t xml:space="preserve">Mae’r celfyddydau mynegiannol yn ysbrydoli ac yn ysgogi plant a phobl ifanc gan eu bod yn dod â nhw i gysylltiad â phrosesau creadigol, perfformiadau a chynhyrchion pobl eraill ac yn eu symbylu i arbrofi a chreu eu </w:t>
      </w:r>
      <w:proofErr w:type="gramStart"/>
      <w:r w:rsidRPr="00CC1D30">
        <w:rPr>
          <w:rFonts w:ascii="Times New Roman" w:hAnsi="Times New Roman" w:cs="Times New Roman"/>
          <w:sz w:val="24"/>
          <w:szCs w:val="24"/>
          <w:lang w:val="en-GB"/>
        </w:rPr>
        <w:t>hunain.(</w:t>
      </w:r>
      <w:proofErr w:type="gramEnd"/>
      <w:r w:rsidRPr="00CC1D30">
        <w:rPr>
          <w:rFonts w:ascii="Times New Roman" w:hAnsi="Times New Roman" w:cs="Times New Roman"/>
          <w:sz w:val="24"/>
          <w:szCs w:val="24"/>
          <w:lang w:val="en-GB"/>
        </w:rPr>
        <w:t>Donaldson, 2015)</w:t>
      </w:r>
    </w:p>
    <w:p w14:paraId="1F35364C" w14:textId="077AF704" w:rsidR="008002AE" w:rsidRPr="00CC1D30" w:rsidRDefault="001C1DFF" w:rsidP="003A0D11">
      <w:pPr>
        <w:spacing w:line="360" w:lineRule="auto"/>
        <w:rPr>
          <w:rFonts w:ascii="Times New Roman" w:hAnsi="Times New Roman" w:cs="Times New Roman"/>
          <w:sz w:val="24"/>
          <w:szCs w:val="24"/>
          <w:lang w:val="en-GB"/>
        </w:rPr>
      </w:pPr>
      <w:r w:rsidRPr="00CC1D30">
        <w:rPr>
          <w:rFonts w:ascii="Times New Roman" w:hAnsi="Times New Roman" w:cs="Times New Roman"/>
          <w:sz w:val="24"/>
          <w:szCs w:val="24"/>
          <w:lang w:val="en-GB"/>
        </w:rPr>
        <w:t>Dywed Donaldson os bydd unigolion yn llwyddo yn y celfyddydau mi fydd yn fan cychwyn i gyfrannu i fywyd ac yn y pendraw economi a diwylliant modern Cymru.</w:t>
      </w:r>
    </w:p>
    <w:p w14:paraId="75E8D24F" w14:textId="618E8BBB" w:rsidR="000D143F" w:rsidRPr="00CC1D30" w:rsidRDefault="001C1DFF" w:rsidP="003A0D11">
      <w:pPr>
        <w:spacing w:line="360" w:lineRule="auto"/>
        <w:rPr>
          <w:rFonts w:ascii="Times New Roman" w:hAnsi="Times New Roman" w:cs="Times New Roman"/>
          <w:sz w:val="24"/>
          <w:szCs w:val="24"/>
          <w:lang w:val="en-GB"/>
        </w:rPr>
      </w:pPr>
      <w:r w:rsidRPr="00CC1D30">
        <w:rPr>
          <w:rFonts w:ascii="Times New Roman" w:hAnsi="Times New Roman" w:cs="Times New Roman"/>
          <w:sz w:val="24"/>
          <w:szCs w:val="24"/>
          <w:lang w:val="en-GB"/>
        </w:rPr>
        <w:t>Hyrwyddwyd sgil bron ym mhob agwedd o’r 5 maes cwricwlwm Cymreig yn y gweithgaredd yma.</w:t>
      </w:r>
    </w:p>
    <w:p w14:paraId="5809A046" w14:textId="29D2E69A" w:rsidR="000D143F" w:rsidRPr="00CC1D30" w:rsidRDefault="001C1DFF" w:rsidP="003A0D11">
      <w:pPr>
        <w:spacing w:line="360" w:lineRule="auto"/>
        <w:rPr>
          <w:rFonts w:ascii="Times New Roman" w:hAnsi="Times New Roman" w:cs="Times New Roman"/>
          <w:sz w:val="24"/>
          <w:szCs w:val="24"/>
          <w:lang w:val="en-GB"/>
        </w:rPr>
      </w:pPr>
      <w:r w:rsidRPr="00CC1D30">
        <w:rPr>
          <w:rFonts w:ascii="Times New Roman" w:hAnsi="Times New Roman" w:cs="Times New Roman"/>
          <w:b/>
          <w:bCs/>
          <w:sz w:val="24"/>
          <w:szCs w:val="24"/>
          <w:lang w:val="en-GB"/>
        </w:rPr>
        <w:lastRenderedPageBreak/>
        <w:t>Diwylliannol</w:t>
      </w:r>
      <w:r w:rsidRPr="00CC1D30">
        <w:rPr>
          <w:rFonts w:ascii="Times New Roman" w:hAnsi="Times New Roman" w:cs="Times New Roman"/>
          <w:sz w:val="24"/>
          <w:szCs w:val="24"/>
          <w:lang w:val="en-GB"/>
        </w:rPr>
        <w:t xml:space="preserve">- Bywyd gwleidyddol Cymru yn y </w:t>
      </w:r>
      <w:proofErr w:type="gramStart"/>
      <w:r w:rsidRPr="00CC1D30">
        <w:rPr>
          <w:rFonts w:ascii="Times New Roman" w:hAnsi="Times New Roman" w:cs="Times New Roman"/>
          <w:sz w:val="24"/>
          <w:szCs w:val="24"/>
          <w:lang w:val="en-GB"/>
        </w:rPr>
        <w:t>gorffennol ,</w:t>
      </w:r>
      <w:proofErr w:type="gramEnd"/>
      <w:r w:rsidRPr="00CC1D30">
        <w:rPr>
          <w:rFonts w:ascii="Times New Roman" w:hAnsi="Times New Roman" w:cs="Times New Roman"/>
          <w:sz w:val="24"/>
          <w:szCs w:val="24"/>
          <w:lang w:val="en-GB"/>
        </w:rPr>
        <w:t xml:space="preserve"> penderfyniad Lerpwl I foddi Capel Celyn.</w:t>
      </w:r>
    </w:p>
    <w:p w14:paraId="726C7F53" w14:textId="6A142F27" w:rsidR="000D143F" w:rsidRPr="00CC1D30" w:rsidRDefault="001C1DFF" w:rsidP="003A0D11">
      <w:pPr>
        <w:spacing w:line="360" w:lineRule="auto"/>
        <w:rPr>
          <w:rFonts w:ascii="Times New Roman" w:hAnsi="Times New Roman" w:cs="Times New Roman"/>
          <w:sz w:val="24"/>
          <w:szCs w:val="24"/>
          <w:lang w:val="en-GB"/>
        </w:rPr>
      </w:pPr>
      <w:r w:rsidRPr="00CC1D30">
        <w:rPr>
          <w:rFonts w:ascii="Times New Roman" w:hAnsi="Times New Roman" w:cs="Times New Roman"/>
          <w:b/>
          <w:bCs/>
          <w:sz w:val="24"/>
          <w:szCs w:val="24"/>
          <w:lang w:val="en-GB"/>
        </w:rPr>
        <w:t>Hanesyddol</w:t>
      </w:r>
      <w:r w:rsidRPr="00CC1D30">
        <w:rPr>
          <w:rFonts w:ascii="Times New Roman" w:hAnsi="Times New Roman" w:cs="Times New Roman"/>
          <w:sz w:val="24"/>
          <w:szCs w:val="24"/>
          <w:lang w:val="en-GB"/>
        </w:rPr>
        <w:t>- Dysgu sut mae bywydau a chymdogaethau wedi’u llunio gan y gorffennol, drwy ddysgu am hanes Cymru, a’i hagweddau gwleidyddol.</w:t>
      </w:r>
    </w:p>
    <w:p w14:paraId="01D62D35" w14:textId="3750EBEF" w:rsidR="000D143F" w:rsidRPr="00CC1D30" w:rsidRDefault="001C1DFF" w:rsidP="003A0D11">
      <w:pPr>
        <w:spacing w:line="360" w:lineRule="auto"/>
        <w:rPr>
          <w:rFonts w:ascii="Times New Roman" w:hAnsi="Times New Roman" w:cs="Times New Roman"/>
          <w:sz w:val="24"/>
          <w:szCs w:val="24"/>
          <w:lang w:val="en-GB"/>
        </w:rPr>
      </w:pPr>
      <w:r w:rsidRPr="00CC1D30">
        <w:rPr>
          <w:rFonts w:ascii="Times New Roman" w:hAnsi="Times New Roman" w:cs="Times New Roman"/>
          <w:sz w:val="24"/>
          <w:szCs w:val="24"/>
          <w:lang w:val="en-GB"/>
        </w:rPr>
        <w:t>Nid yw pob sgil yn cael ei hyrwyddo’n uniongyrchol ond gall llawer o’r is bwyntiau cael ei drafod a datblygu o fewn gwersi arall megis datblygiad technoleg (</w:t>
      </w:r>
      <w:r w:rsidRPr="00CC1D30">
        <w:rPr>
          <w:rFonts w:ascii="Times New Roman" w:hAnsi="Times New Roman" w:cs="Times New Roman"/>
          <w:b/>
          <w:bCs/>
          <w:sz w:val="24"/>
          <w:szCs w:val="24"/>
          <w:lang w:val="en-GB"/>
        </w:rPr>
        <w:t>Economaidd</w:t>
      </w:r>
      <w:r w:rsidRPr="00CC1D30">
        <w:rPr>
          <w:rFonts w:ascii="Times New Roman" w:hAnsi="Times New Roman" w:cs="Times New Roman"/>
          <w:sz w:val="24"/>
          <w:szCs w:val="24"/>
          <w:lang w:val="en-GB"/>
        </w:rPr>
        <w:t xml:space="preserve">), materion cyfoes </w:t>
      </w:r>
      <w:r w:rsidRPr="00CC1D30">
        <w:rPr>
          <w:rFonts w:ascii="Times New Roman" w:hAnsi="Times New Roman" w:cs="Times New Roman"/>
          <w:b/>
          <w:bCs/>
          <w:sz w:val="24"/>
          <w:szCs w:val="24"/>
          <w:lang w:val="en-GB"/>
        </w:rPr>
        <w:t>amgylcheddol</w:t>
      </w:r>
      <w:r w:rsidRPr="00CC1D30">
        <w:rPr>
          <w:rFonts w:ascii="Times New Roman" w:hAnsi="Times New Roman" w:cs="Times New Roman"/>
          <w:sz w:val="24"/>
          <w:szCs w:val="24"/>
          <w:lang w:val="en-GB"/>
        </w:rPr>
        <w:t xml:space="preserve"> (darnau o Dryweryn yn weladwy dros Haf 2018).</w:t>
      </w:r>
    </w:p>
    <w:p w14:paraId="36780C36" w14:textId="0522A5F2" w:rsidR="001C1DFF" w:rsidRPr="00CC1D30" w:rsidRDefault="003101C2" w:rsidP="003A0D11">
      <w:pPr>
        <w:spacing w:line="360" w:lineRule="auto"/>
        <w:rPr>
          <w:rFonts w:ascii="Times New Roman" w:hAnsi="Times New Roman" w:cs="Times New Roman"/>
          <w:sz w:val="24"/>
          <w:szCs w:val="24"/>
          <w:lang w:val="en-GB"/>
        </w:rPr>
      </w:pPr>
      <w:r w:rsidRPr="00CC1D30">
        <w:rPr>
          <w:rFonts w:ascii="Times New Roman" w:hAnsi="Times New Roman" w:cs="Times New Roman"/>
          <w:sz w:val="24"/>
          <w:szCs w:val="24"/>
          <w:lang w:val="en-GB"/>
        </w:rPr>
        <w:t xml:space="preserve">Yn y cwricwlwm newydd I Gymru mae pwyslais mawr ar agweddau trawsgwricwlaidd ac un sgil yw bod plant yn datblygu eu sgiliau cymhwysedd digidol. Felly yn ystod y gweithgaredd yma bydd i sgil yn bendant yn cael eu </w:t>
      </w:r>
      <w:proofErr w:type="gramStart"/>
      <w:r w:rsidRPr="00CC1D30">
        <w:rPr>
          <w:rFonts w:ascii="Times New Roman" w:hAnsi="Times New Roman" w:cs="Times New Roman"/>
          <w:sz w:val="24"/>
          <w:szCs w:val="24"/>
          <w:lang w:val="en-GB"/>
        </w:rPr>
        <w:t>hyrwyddo.Yn</w:t>
      </w:r>
      <w:proofErr w:type="gramEnd"/>
      <w:r w:rsidRPr="00CC1D30">
        <w:rPr>
          <w:rFonts w:ascii="Times New Roman" w:hAnsi="Times New Roman" w:cs="Times New Roman"/>
          <w:sz w:val="24"/>
          <w:szCs w:val="24"/>
          <w:lang w:val="en-GB"/>
        </w:rPr>
        <w:t xml:space="preserve"> bersonol mae cyflwyno apiau new gwefannau Newydd I blant yn beth positif oherwydd wedyn gallent fynd adref a’i ddefnyddio a pharhau i ddatblygu sgiliau tu allan i ffiniau’r dosbarth.</w:t>
      </w:r>
    </w:p>
    <w:p w14:paraId="1D44E9E4" w14:textId="0AFD6BCD" w:rsidR="003101C2" w:rsidRPr="00CC1D30" w:rsidRDefault="00D67C17" w:rsidP="003A0D11">
      <w:pPr>
        <w:spacing w:line="360" w:lineRule="auto"/>
        <w:rPr>
          <w:rFonts w:ascii="Times New Roman" w:hAnsi="Times New Roman" w:cs="Times New Roman"/>
          <w:sz w:val="24"/>
          <w:szCs w:val="24"/>
          <w:lang w:val="en-GB"/>
        </w:rPr>
      </w:pPr>
      <w:r w:rsidRPr="00CC1D30">
        <w:rPr>
          <w:rFonts w:ascii="Times New Roman" w:hAnsi="Times New Roman" w:cs="Times New Roman"/>
          <w:sz w:val="24"/>
          <w:szCs w:val="24"/>
          <w:lang w:val="en-GB"/>
        </w:rPr>
        <w:t>Gwelir pedwar prif rannau i addysgu Drama:</w:t>
      </w:r>
    </w:p>
    <w:p w14:paraId="7C7DEC76" w14:textId="2BBA95D3" w:rsidR="003D1B3B" w:rsidRPr="00CC1D30" w:rsidRDefault="003D1B3B" w:rsidP="003A0D11">
      <w:pPr>
        <w:pStyle w:val="ListParagraph"/>
        <w:numPr>
          <w:ilvl w:val="0"/>
          <w:numId w:val="4"/>
        </w:numPr>
        <w:spacing w:line="360" w:lineRule="auto"/>
        <w:rPr>
          <w:rFonts w:ascii="Times New Roman" w:hAnsi="Times New Roman" w:cs="Times New Roman"/>
          <w:sz w:val="24"/>
          <w:szCs w:val="24"/>
          <w:lang w:val="en-GB"/>
        </w:rPr>
      </w:pPr>
      <w:r w:rsidRPr="00CC1D30">
        <w:rPr>
          <w:rFonts w:ascii="Times New Roman" w:hAnsi="Times New Roman" w:cs="Times New Roman"/>
          <w:sz w:val="24"/>
          <w:szCs w:val="24"/>
          <w:lang w:val="en-GB"/>
        </w:rPr>
        <w:t>Cyfranogiad</w:t>
      </w:r>
    </w:p>
    <w:p w14:paraId="3012923A" w14:textId="1BD08A84" w:rsidR="003D1B3B" w:rsidRPr="00CC1D30" w:rsidRDefault="003D1B3B" w:rsidP="003A0D11">
      <w:pPr>
        <w:pStyle w:val="ListParagraph"/>
        <w:numPr>
          <w:ilvl w:val="0"/>
          <w:numId w:val="4"/>
        </w:numPr>
        <w:spacing w:line="360" w:lineRule="auto"/>
        <w:rPr>
          <w:rFonts w:ascii="Times New Roman" w:hAnsi="Times New Roman" w:cs="Times New Roman"/>
          <w:sz w:val="24"/>
          <w:szCs w:val="24"/>
          <w:lang w:val="en-GB"/>
        </w:rPr>
      </w:pPr>
      <w:r w:rsidRPr="00CC1D30">
        <w:rPr>
          <w:rFonts w:ascii="Times New Roman" w:hAnsi="Times New Roman" w:cs="Times New Roman"/>
          <w:sz w:val="24"/>
          <w:szCs w:val="24"/>
          <w:lang w:val="en-GB"/>
        </w:rPr>
        <w:t>Repertoire</w:t>
      </w:r>
    </w:p>
    <w:p w14:paraId="2A5E9B42" w14:textId="656A2099" w:rsidR="003D1B3B" w:rsidRPr="00CC1D30" w:rsidRDefault="003D1B3B" w:rsidP="003A0D11">
      <w:pPr>
        <w:pStyle w:val="ListParagraph"/>
        <w:numPr>
          <w:ilvl w:val="0"/>
          <w:numId w:val="4"/>
        </w:numPr>
        <w:spacing w:line="360" w:lineRule="auto"/>
        <w:rPr>
          <w:rFonts w:ascii="Times New Roman" w:hAnsi="Times New Roman" w:cs="Times New Roman"/>
          <w:sz w:val="24"/>
          <w:szCs w:val="24"/>
          <w:lang w:val="en-GB"/>
        </w:rPr>
      </w:pPr>
      <w:r w:rsidRPr="00CC1D30">
        <w:rPr>
          <w:rFonts w:ascii="Times New Roman" w:hAnsi="Times New Roman" w:cs="Times New Roman"/>
          <w:sz w:val="24"/>
          <w:szCs w:val="24"/>
          <w:lang w:val="en-GB"/>
        </w:rPr>
        <w:t>Cyd-destun</w:t>
      </w:r>
    </w:p>
    <w:p w14:paraId="33717309" w14:textId="397C4ECD" w:rsidR="003D1B3B" w:rsidRPr="00CC1D30" w:rsidRDefault="00D67C17" w:rsidP="003A0D11">
      <w:pPr>
        <w:pStyle w:val="ListParagraph"/>
        <w:numPr>
          <w:ilvl w:val="0"/>
          <w:numId w:val="4"/>
        </w:numPr>
        <w:spacing w:line="360" w:lineRule="auto"/>
        <w:rPr>
          <w:rFonts w:ascii="Times New Roman" w:hAnsi="Times New Roman" w:cs="Times New Roman"/>
          <w:sz w:val="24"/>
          <w:szCs w:val="24"/>
          <w:lang w:val="en-GB"/>
        </w:rPr>
      </w:pPr>
      <w:r w:rsidRPr="00CC1D30">
        <w:rPr>
          <w:rFonts w:ascii="Times New Roman" w:hAnsi="Times New Roman" w:cs="Times New Roman"/>
          <w:sz w:val="24"/>
          <w:szCs w:val="24"/>
          <w:lang w:val="en-GB"/>
        </w:rPr>
        <w:t>Ymwybyddiaeth Feirniadol</w:t>
      </w:r>
    </w:p>
    <w:p w14:paraId="490936FE" w14:textId="6AE4CD9A" w:rsidR="003714F6" w:rsidRPr="00CC1D30" w:rsidRDefault="00D67C17" w:rsidP="003A0D11">
      <w:pPr>
        <w:spacing w:line="360" w:lineRule="auto"/>
        <w:rPr>
          <w:rFonts w:ascii="Times New Roman" w:hAnsi="Times New Roman" w:cs="Times New Roman"/>
          <w:sz w:val="24"/>
          <w:szCs w:val="24"/>
          <w:lang w:val="en-GB"/>
        </w:rPr>
      </w:pPr>
      <w:r w:rsidRPr="00CC1D30">
        <w:rPr>
          <w:rFonts w:ascii="Times New Roman" w:hAnsi="Times New Roman" w:cs="Times New Roman"/>
          <w:sz w:val="24"/>
          <w:szCs w:val="24"/>
          <w:lang w:val="en-GB"/>
        </w:rPr>
        <w:t>Mae’r rhannau yma yn sicrhau bod plant y neu ddeall trwy brofiadau uniongyrchol a drama. Noda Bloomfield.A(2000) nid dim ond yn iaith gwelir sgiliau gwrando, darllen ac ysgrifennu yn cael ei datblygu ond yn ddrama hefyd. Datblygir y sgiliau yma trwy ddarllen cefndirol am ddramâu, ysgrifennu drama newydd, perfformio ac yna’r gwerthusiad. Dechreuwyd drama trwy chwarae fel plentyn bach ac yna’n datblygu i berfformio o flaen pobl mwyafrif o’r amser cyfoedion mewn cyd-destun ysgol.</w:t>
      </w:r>
    </w:p>
    <w:p w14:paraId="713DBDD2" w14:textId="29530EB0" w:rsidR="00D67C17" w:rsidRPr="00CC1D30" w:rsidRDefault="00D67C17" w:rsidP="003A0D11">
      <w:pPr>
        <w:spacing w:line="360" w:lineRule="auto"/>
        <w:rPr>
          <w:rFonts w:ascii="Times New Roman" w:hAnsi="Times New Roman" w:cs="Times New Roman"/>
          <w:sz w:val="24"/>
          <w:szCs w:val="24"/>
          <w:lang w:val="en-GB"/>
        </w:rPr>
      </w:pPr>
      <w:r w:rsidRPr="00CC1D30">
        <w:rPr>
          <w:rFonts w:ascii="Times New Roman" w:hAnsi="Times New Roman" w:cs="Times New Roman"/>
          <w:sz w:val="24"/>
          <w:szCs w:val="24"/>
          <w:lang w:val="en-GB"/>
        </w:rPr>
        <w:t>Gwelir fod gan ddrama sgiliau beirniadol o arsylwi, gwrando, cyfuno profiadau a darllen dramâu. Y sgil pwysig yma yn gysylltiedig â’r gweithgaredd yw’r “skills of listening to and understanding words” oherwydd bydd rhaid i’r disgyblion fod wedi gwrando ar hanes Tryweryn meddwl yn sensitive am deimladau’r trigolion ac yna trosglwyddo mewn i ffurf adroddiad a’i berfformio, felly maent wedi atgyfnerthu’r sgiliau beirniadol mew ffurf wahanol.</w:t>
      </w:r>
    </w:p>
    <w:p w14:paraId="24F2F220" w14:textId="453DEB68" w:rsidR="007C46B8" w:rsidRPr="00CC1D30" w:rsidRDefault="0041535B" w:rsidP="003A0D11">
      <w:pPr>
        <w:spacing w:line="360" w:lineRule="auto"/>
        <w:rPr>
          <w:rFonts w:ascii="Times New Roman" w:hAnsi="Times New Roman" w:cs="Times New Roman"/>
          <w:sz w:val="24"/>
          <w:szCs w:val="24"/>
        </w:rPr>
      </w:pPr>
      <w:r>
        <w:rPr>
          <w:rFonts w:ascii="Times New Roman" w:hAnsi="Times New Roman" w:cs="Times New Roman"/>
          <w:sz w:val="24"/>
          <w:szCs w:val="24"/>
          <w:lang w:val="en-GB"/>
        </w:rPr>
        <w:lastRenderedPageBreak/>
        <w:t xml:space="preserve">Darllenir prif ganfyddiadau Estyn (2013) ar lefelau TGCh yn yr ysgol gynradd a nodi’r bod lefelau da gan bob disgybl o gyfnod Sylfaen i gyfnod allweddol dau wrth gyflwyno gwybodaeth neu wneud ymchwil ar gyfrifiadur. Anfantais gwelwyd </w:t>
      </w:r>
      <w:proofErr w:type="gramStart"/>
      <w:r>
        <w:rPr>
          <w:rFonts w:ascii="Times New Roman" w:hAnsi="Times New Roman" w:cs="Times New Roman"/>
          <w:sz w:val="24"/>
          <w:szCs w:val="24"/>
          <w:lang w:val="en-GB"/>
        </w:rPr>
        <w:t>Estyn ,</w:t>
      </w:r>
      <w:proofErr w:type="gramEnd"/>
      <w:r>
        <w:rPr>
          <w:rFonts w:ascii="Times New Roman" w:hAnsi="Times New Roman" w:cs="Times New Roman"/>
          <w:sz w:val="24"/>
          <w:szCs w:val="24"/>
          <w:lang w:val="en-GB"/>
        </w:rPr>
        <w:t xml:space="preserve"> nad yw disgyblion yn defnyddio’r sgiliau maent y neu ddysgu yn wers TGCh i bynciau eraill. Un argymell a nodwyd yw I “hyfforddi athrawon fel eu bod yn gymwys i gyflwyno ystod lawn y rhaglen astudio TG yng nghyfnod allweddol 2.”. Ers I’r adroddiad yma cael eu cyhoeddi mae’n sicr fod lefelau TGCh wedi cynyddu yn yr ysgolion cynradd gydag Ann Keane yn dweud “</w:t>
      </w:r>
      <w:r>
        <w:rPr>
          <w:rFonts w:ascii="Times New Roman" w:hAnsi="Times New Roman" w:cs="Times New Roman"/>
          <w:sz w:val="24"/>
          <w:szCs w:val="24"/>
        </w:rPr>
        <w:t>Rydym ni wedi gweld enghreifftiau rhagorol o ysgolion yn defnyddio ffyrdd arloesol o ddatblygu medrau TGCh plant.”.</w:t>
      </w:r>
    </w:p>
    <w:p w14:paraId="222358D4" w14:textId="2423EEBF" w:rsidR="00981E81" w:rsidRPr="00CC1D30" w:rsidRDefault="0041535B" w:rsidP="003A0D11">
      <w:pPr>
        <w:spacing w:line="360" w:lineRule="auto"/>
        <w:rPr>
          <w:rFonts w:ascii="Times New Roman" w:hAnsi="Times New Roman" w:cs="Times New Roman"/>
          <w:sz w:val="24"/>
          <w:szCs w:val="24"/>
        </w:rPr>
      </w:pPr>
      <w:r>
        <w:rPr>
          <w:rFonts w:ascii="Times New Roman" w:hAnsi="Times New Roman" w:cs="Times New Roman"/>
          <w:sz w:val="24"/>
          <w:szCs w:val="24"/>
        </w:rPr>
        <w:t>Cytunwyd Bloomfield (2000) fod drama yn datblygu llythrennedd “Drama links with literacy development and understanding as it enables children with the pronunciation of words and recitation from stories and poems” , mae hyn wedyn yn dilyn at dull Pie Corbett o ddefnyddio ystumiau i gyfleu stori/drama.</w:t>
      </w:r>
    </w:p>
    <w:p w14:paraId="0CEC8A31" w14:textId="697E4447" w:rsidR="00E415A5" w:rsidRPr="00CC1D30" w:rsidRDefault="00E415A5" w:rsidP="003A0D11">
      <w:pPr>
        <w:spacing w:line="360" w:lineRule="auto"/>
        <w:rPr>
          <w:rFonts w:ascii="Times New Roman" w:hAnsi="Times New Roman" w:cs="Times New Roman"/>
          <w:sz w:val="24"/>
          <w:szCs w:val="24"/>
        </w:rPr>
      </w:pPr>
    </w:p>
    <w:p w14:paraId="55CC1E92" w14:textId="15F41ECA" w:rsidR="00E415A5" w:rsidRPr="00CC1D30" w:rsidRDefault="00E415A5" w:rsidP="003A0D11">
      <w:pPr>
        <w:spacing w:line="360" w:lineRule="auto"/>
        <w:rPr>
          <w:rFonts w:ascii="Times New Roman" w:hAnsi="Times New Roman" w:cs="Times New Roman"/>
          <w:b/>
          <w:sz w:val="28"/>
          <w:szCs w:val="24"/>
          <w:u w:val="single"/>
        </w:rPr>
      </w:pPr>
      <w:r w:rsidRPr="00CC1D30">
        <w:rPr>
          <w:rFonts w:ascii="Times New Roman" w:hAnsi="Times New Roman" w:cs="Times New Roman"/>
          <w:b/>
          <w:sz w:val="28"/>
          <w:szCs w:val="24"/>
          <w:u w:val="single"/>
        </w:rPr>
        <w:t>Cerddoriaeth</w:t>
      </w:r>
    </w:p>
    <w:p w14:paraId="11DC8F0C" w14:textId="6686B501" w:rsidR="00A631E2" w:rsidRPr="00CC1D30" w:rsidRDefault="00392BD7" w:rsidP="003A0D11">
      <w:pPr>
        <w:spacing w:line="360" w:lineRule="auto"/>
        <w:rPr>
          <w:rFonts w:ascii="Times New Roman" w:hAnsi="Times New Roman" w:cs="Times New Roman"/>
          <w:sz w:val="24"/>
          <w:szCs w:val="24"/>
          <w:lang w:val="en-GB"/>
        </w:rPr>
      </w:pPr>
      <w:r w:rsidRPr="00CC1D30">
        <w:rPr>
          <w:rFonts w:ascii="Times New Roman" w:hAnsi="Times New Roman" w:cs="Times New Roman"/>
          <w:sz w:val="24"/>
          <w:szCs w:val="24"/>
          <w:lang w:val="en-GB"/>
        </w:rPr>
        <w:t>Sbardun y gweithgaredd hwn yw darn o farddoniaeth gan Harri Webb gwelir atodiad 7, ac yna Elin Fflur a wnaeth ganu alaw i’r penillion gwelir atodiad 8 i glywed y gân. Er taw un gweithgaredd rwyf am drafod heddiw bydd syniad o strwythur y wers yn parhau gan greu alaw i gyfleu protest boddi Tryweryn.</w:t>
      </w:r>
    </w:p>
    <w:p w14:paraId="10386040" w14:textId="28CAF146" w:rsidR="001C0C12" w:rsidRPr="00CC1D30" w:rsidRDefault="005A6CE0" w:rsidP="003A0D11">
      <w:pPr>
        <w:spacing w:line="360" w:lineRule="auto"/>
        <w:rPr>
          <w:rFonts w:ascii="Times New Roman" w:hAnsi="Times New Roman" w:cs="Times New Roman"/>
          <w:sz w:val="24"/>
          <w:szCs w:val="24"/>
          <w:lang w:val="en-GB"/>
        </w:rPr>
      </w:pPr>
      <w:r w:rsidRPr="00CC1D30">
        <w:rPr>
          <w:rFonts w:ascii="Times New Roman" w:hAnsi="Times New Roman" w:cs="Times New Roman"/>
          <w:sz w:val="24"/>
          <w:szCs w:val="24"/>
          <w:lang w:val="en-GB"/>
        </w:rPr>
        <w:t>Bydd dysgu blaenorol wedi digwydd cyn i’r wers dechrau sef adolygu’r darn o farddoniaeth, cael i'r plant i ddeall ei ystyr i wir gyfleu alaw sy’n berthnasol. Yn ogystal byddaf wedi amlygu pwysigrwydd silliau wrth ddefnyddio geiriau ac offerynnau i greu cerddoriaeth. Felly pan mae’n dod i’r plant ddefnyddio sgôr graffeg byddant yn deal bod rhaid i rai nodau ymestyn neu newid i gyd-fynd a’r gair. Gwelwn enghraifft gan Elin Fflur pan mae’n canu’r gair ‘Colli’ clywir ei bod hi'n ymestyn y gair dros ddau nodyn, felly byddaf yn dangos hyn i’r plant ac yn eu modelu trwy ddefnyddio ystumiau llaw.</w:t>
      </w:r>
    </w:p>
    <w:p w14:paraId="51457934" w14:textId="16689924" w:rsidR="001C0C12" w:rsidRPr="00CC1D30" w:rsidRDefault="002D1D8D" w:rsidP="003A0D11">
      <w:pPr>
        <w:spacing w:line="360" w:lineRule="auto"/>
        <w:rPr>
          <w:rFonts w:ascii="Times New Roman" w:hAnsi="Times New Roman" w:cs="Times New Roman"/>
          <w:sz w:val="24"/>
          <w:szCs w:val="24"/>
          <w:lang w:val="en-GB"/>
        </w:rPr>
      </w:pPr>
      <w:r w:rsidRPr="00CC1D30">
        <w:rPr>
          <w:rFonts w:ascii="Times New Roman" w:hAnsi="Times New Roman" w:cs="Times New Roman"/>
          <w:sz w:val="24"/>
          <w:szCs w:val="24"/>
          <w:lang w:val="en-GB"/>
        </w:rPr>
        <w:t xml:space="preserve">Dechreuaf y wers gan roi’r gan i chwarae yn y cefndir cyn i’r plant cyrraedd y dosbarth er mwyn iddynt ymdawelu a dechrau meddwl am beth maen nhw’n mynd i wneud. Er cyngor i minnau fel athrawes bydd aelod o staff ychwanegol yn y dosbarth i sicrhau fod paw bar dasg ac i reoli lefel y sŵn pan mae’r plant yn ymarfer. Bydd y plant yn cael dewis pa grwpiau hoffent nhw fod yn ar gyfer y dasg ond dim mwy na 6 mewn un grŵp. Strwythur 5 pennill </w:t>
      </w:r>
      <w:r w:rsidRPr="00CC1D30">
        <w:rPr>
          <w:rFonts w:ascii="Times New Roman" w:hAnsi="Times New Roman" w:cs="Times New Roman"/>
          <w:sz w:val="24"/>
          <w:szCs w:val="24"/>
          <w:lang w:val="en-GB"/>
        </w:rPr>
        <w:lastRenderedPageBreak/>
        <w:t>yw’r farddoniaeth felly 5 grŵp bydd i gael. Nodaf taw nad oes nod penodol cadarn i’r wers oherwydd arbrofi ag offerynnau yw hi ac i gael y plant yn hyderus wrth drafod, perfformio a gwerthuso cerddoriaeth. Ar ôl hyn cyfrifoldeb y disgyblion yw hi i nodi rheolau penodol o fewn y grŵp megis arweinydd, cyfansoddwyr, chwaraewyr a.y.b.</w:t>
      </w:r>
    </w:p>
    <w:p w14:paraId="4E8F0CC2" w14:textId="64C25783" w:rsidR="002D1D8D" w:rsidRPr="00CC1D30" w:rsidRDefault="002D1D8D" w:rsidP="003A0D11">
      <w:pPr>
        <w:spacing w:line="360" w:lineRule="auto"/>
        <w:rPr>
          <w:rFonts w:ascii="Times New Roman" w:hAnsi="Times New Roman" w:cs="Times New Roman"/>
          <w:sz w:val="24"/>
          <w:szCs w:val="24"/>
          <w:lang w:val="en-GB"/>
        </w:rPr>
      </w:pPr>
      <w:r w:rsidRPr="00CC1D30">
        <w:rPr>
          <w:rFonts w:ascii="Times New Roman" w:hAnsi="Times New Roman" w:cs="Times New Roman"/>
          <w:sz w:val="24"/>
          <w:szCs w:val="24"/>
          <w:lang w:val="en-GB"/>
        </w:rPr>
        <w:t>Yn ystod y sesiwn bydd gan y disgyblion mynediad i lawer o offerynnau gwahanol felly yn y pendraw yn creu alawon gydag ansawdd a thraw eang. Ni fydd rhaid i’r grwpiau aros o fewn y dosbarth i greu’r alaw bydd hawl iddynt fynd i unrhyw le yn yr ysgol le byddent ddim yn tarfu ar unrhyw addysgu dosbarth arall. Enghreifftiau o lefydd gall i ddisgyblion cyfansoddi ac ymarfer yw’r tu allan, Neuadd, dosbarth wag, ei dosbarth nhw, cwtsh tawel yn y corridor.</w:t>
      </w:r>
    </w:p>
    <w:p w14:paraId="3ED56531" w14:textId="30EA4E1A" w:rsidR="0089519E" w:rsidRPr="00CC1D30" w:rsidRDefault="00F53C24" w:rsidP="003A0D11">
      <w:pPr>
        <w:spacing w:line="360" w:lineRule="auto"/>
        <w:rPr>
          <w:rFonts w:ascii="Times New Roman" w:hAnsi="Times New Roman" w:cs="Times New Roman"/>
          <w:sz w:val="24"/>
          <w:szCs w:val="24"/>
          <w:lang w:val="en-GB"/>
        </w:rPr>
      </w:pPr>
      <w:r w:rsidRPr="00CC1D30">
        <w:rPr>
          <w:rFonts w:ascii="Times New Roman" w:hAnsi="Times New Roman" w:cs="Times New Roman"/>
          <w:sz w:val="24"/>
          <w:szCs w:val="24"/>
          <w:lang w:val="en-GB"/>
        </w:rPr>
        <w:t>Nodir y disgyblion eu gwaith ar ffurf sgôr graffeg i ddechrau’n fras gyda’r lluniau yn cyfleu geiriau’r penillion. Yna byddant yn nodi ar ffurf tabl. Byddaf wedi paratoi’r tablau iddynt gyda’r penillion ynddi yn barod i’r disgyblion is-cyrhaeddiad, ond bydd rhaid i’r disgyblion canolig a mwy abl a thalentog nodi penillion eu hun ar y tabl gwelir atodiad 9.</w:t>
      </w:r>
    </w:p>
    <w:p w14:paraId="23F3FBCD" w14:textId="77777777" w:rsidR="00B44988" w:rsidRPr="00CC1D30" w:rsidRDefault="00F53C24" w:rsidP="003A0D11">
      <w:pPr>
        <w:spacing w:line="360" w:lineRule="auto"/>
        <w:rPr>
          <w:rFonts w:ascii="Times New Roman" w:hAnsi="Times New Roman" w:cs="Times New Roman"/>
          <w:sz w:val="24"/>
          <w:szCs w:val="24"/>
          <w:lang w:val="en-GB"/>
        </w:rPr>
      </w:pPr>
      <w:r w:rsidRPr="00CC1D30">
        <w:rPr>
          <w:rFonts w:ascii="Times New Roman" w:hAnsi="Times New Roman" w:cs="Times New Roman"/>
          <w:sz w:val="24"/>
          <w:szCs w:val="24"/>
          <w:lang w:val="en-GB"/>
        </w:rPr>
        <w:t xml:space="preserve">Defnyddir i-pad i recordio’r plant yn ystod eu hymarferion ac yna eu perfformiadau. </w:t>
      </w:r>
      <w:r w:rsidR="00F64283" w:rsidRPr="00CC1D30">
        <w:rPr>
          <w:rFonts w:ascii="Times New Roman" w:hAnsi="Times New Roman" w:cs="Times New Roman"/>
          <w:sz w:val="24"/>
          <w:szCs w:val="24"/>
          <w:lang w:val="en-GB"/>
        </w:rPr>
        <w:t>Diweddglo’r wers cawn</w:t>
      </w:r>
      <w:r w:rsidRPr="00CC1D30">
        <w:rPr>
          <w:rFonts w:ascii="Times New Roman" w:hAnsi="Times New Roman" w:cs="Times New Roman"/>
          <w:sz w:val="24"/>
          <w:szCs w:val="24"/>
          <w:lang w:val="en-GB"/>
        </w:rPr>
        <w:t xml:space="preserve"> </w:t>
      </w:r>
      <w:r w:rsidR="00F64283" w:rsidRPr="00CC1D30">
        <w:rPr>
          <w:rFonts w:ascii="Times New Roman" w:hAnsi="Times New Roman" w:cs="Times New Roman"/>
          <w:sz w:val="24"/>
          <w:szCs w:val="24"/>
          <w:lang w:val="en-GB"/>
        </w:rPr>
        <w:t>b</w:t>
      </w:r>
      <w:r w:rsidRPr="00CC1D30">
        <w:rPr>
          <w:rFonts w:ascii="Times New Roman" w:hAnsi="Times New Roman" w:cs="Times New Roman"/>
          <w:sz w:val="24"/>
          <w:szCs w:val="24"/>
          <w:lang w:val="en-GB"/>
        </w:rPr>
        <w:t xml:space="preserve">awb </w:t>
      </w:r>
      <w:r w:rsidR="00F64283" w:rsidRPr="00CC1D30">
        <w:rPr>
          <w:rFonts w:ascii="Times New Roman" w:hAnsi="Times New Roman" w:cs="Times New Roman"/>
          <w:sz w:val="24"/>
          <w:szCs w:val="24"/>
          <w:lang w:val="en-GB"/>
        </w:rPr>
        <w:t>i</w:t>
      </w:r>
      <w:r w:rsidRPr="00CC1D30">
        <w:rPr>
          <w:rFonts w:ascii="Times New Roman" w:hAnsi="Times New Roman" w:cs="Times New Roman"/>
          <w:sz w:val="24"/>
          <w:szCs w:val="24"/>
          <w:lang w:val="en-GB"/>
        </w:rPr>
        <w:t xml:space="preserve"> ymgynnull nôl yn y dosbarth i wrando ar gyfansoddiadau ei gilydd. Anogaf y plant i ddefnyddio geirfa gerddorol wrth werthuso ar lafar megis “Oedd yna ddynameg gan y grŵp? Os oedd beth?” “Meddyliwch am ansawdd yr alaw, clywoch leisiau’n unig neu gyfuniad o offerynnau a lleisiau?”. Wrth wneud hyn mae’n hybu dechreuad o ddeall sut mae cerddoriaeth yn gweithio ac yn hybu hyder y disgyblion i ddefnyddio geirfa pwnc.</w:t>
      </w:r>
    </w:p>
    <w:p w14:paraId="0EA43C1F" w14:textId="55D693E1" w:rsidR="004D009E" w:rsidRPr="00CC1D30" w:rsidRDefault="00764B17" w:rsidP="003A0D11">
      <w:pPr>
        <w:spacing w:line="360" w:lineRule="auto"/>
        <w:rPr>
          <w:rFonts w:ascii="Times New Roman" w:hAnsi="Times New Roman" w:cs="Times New Roman"/>
          <w:sz w:val="24"/>
          <w:szCs w:val="24"/>
          <w:lang w:val="en-GB"/>
        </w:rPr>
      </w:pPr>
      <w:r w:rsidRPr="00CC1D30">
        <w:rPr>
          <w:rFonts w:ascii="Times New Roman" w:hAnsi="Times New Roman" w:cs="Times New Roman"/>
          <w:sz w:val="24"/>
          <w:szCs w:val="24"/>
          <w:lang w:val="en-GB"/>
        </w:rPr>
        <w:t>Yn y wers a fydd i ddilyn bydd pob grŵp yn gwylio eu perfformiadau eto ac yn nodi ar ffurf diemwnt 9 beth aeth yn dda gan gynnwys yr elfennau/geirfa gerddorol i gyfoethogi eu gwaith, cefnogir hyn fel agwedd asesu ar gyfer dysgu, gwelir yn atodiad 10.</w:t>
      </w:r>
    </w:p>
    <w:p w14:paraId="051A7F9F" w14:textId="77777777" w:rsidR="002806FF" w:rsidRPr="00CC1D30" w:rsidRDefault="0095563D" w:rsidP="003A0D11">
      <w:pPr>
        <w:spacing w:line="360" w:lineRule="auto"/>
        <w:rPr>
          <w:rFonts w:ascii="Times New Roman" w:hAnsi="Times New Roman" w:cs="Times New Roman"/>
          <w:sz w:val="24"/>
          <w:szCs w:val="24"/>
          <w:lang w:val="en-GB"/>
        </w:rPr>
      </w:pPr>
      <w:r w:rsidRPr="00CC1D30">
        <w:rPr>
          <w:rFonts w:ascii="Times New Roman" w:hAnsi="Times New Roman" w:cs="Times New Roman"/>
          <w:sz w:val="24"/>
          <w:szCs w:val="24"/>
          <w:lang w:val="en-GB"/>
        </w:rPr>
        <w:t>Y sgil hoffwn hyrwyddo yn y gweithgaredd yma yw</w:t>
      </w:r>
      <w:r w:rsidR="002806FF" w:rsidRPr="00CC1D30">
        <w:rPr>
          <w:rFonts w:ascii="Times New Roman" w:hAnsi="Times New Roman" w:cs="Times New Roman"/>
          <w:sz w:val="24"/>
          <w:szCs w:val="24"/>
          <w:lang w:val="en-GB"/>
        </w:rPr>
        <w:t xml:space="preserve"> Perfformio:</w:t>
      </w:r>
    </w:p>
    <w:p w14:paraId="2FB091A9" w14:textId="77777777" w:rsidR="002806FF" w:rsidRPr="00CC1D30" w:rsidRDefault="002806FF" w:rsidP="003A0D11">
      <w:pPr>
        <w:pStyle w:val="ListParagraph"/>
        <w:numPr>
          <w:ilvl w:val="0"/>
          <w:numId w:val="5"/>
        </w:numPr>
        <w:spacing w:line="360" w:lineRule="auto"/>
        <w:rPr>
          <w:rFonts w:ascii="Times New Roman" w:hAnsi="Times New Roman" w:cs="Times New Roman"/>
          <w:sz w:val="24"/>
          <w:szCs w:val="24"/>
          <w:lang w:val="en-GB"/>
        </w:rPr>
      </w:pPr>
      <w:r w:rsidRPr="00CC1D30">
        <w:rPr>
          <w:rFonts w:ascii="Times New Roman" w:hAnsi="Times New Roman" w:cs="Times New Roman"/>
          <w:sz w:val="24"/>
          <w:szCs w:val="24"/>
          <w:lang w:val="en-GB"/>
        </w:rPr>
        <w:t xml:space="preserve">chwarae offerynnau, gan ddefnyddio technegau chwarae priodol a dangos deheurwydd cynyddol a rheolaeth gynyddol ar sain.  </w:t>
      </w:r>
    </w:p>
    <w:p w14:paraId="4D46CA8E" w14:textId="77777777" w:rsidR="002806FF" w:rsidRPr="00CC1D30" w:rsidRDefault="002806FF" w:rsidP="003A0D11">
      <w:pPr>
        <w:pStyle w:val="ListParagraph"/>
        <w:numPr>
          <w:ilvl w:val="0"/>
          <w:numId w:val="5"/>
        </w:numPr>
        <w:spacing w:line="360" w:lineRule="auto"/>
        <w:rPr>
          <w:rFonts w:ascii="Times New Roman" w:hAnsi="Times New Roman" w:cs="Times New Roman"/>
          <w:sz w:val="24"/>
          <w:szCs w:val="24"/>
          <w:lang w:val="en-GB"/>
        </w:rPr>
      </w:pPr>
      <w:r w:rsidRPr="00CC1D30">
        <w:rPr>
          <w:rFonts w:ascii="Times New Roman" w:hAnsi="Times New Roman" w:cs="Times New Roman"/>
          <w:sz w:val="24"/>
          <w:szCs w:val="24"/>
          <w:lang w:val="en-GB"/>
        </w:rPr>
        <w:t>Ymarfer a gwerthuso’u gwaith perfformio er mwyn gwella.</w:t>
      </w:r>
    </w:p>
    <w:p w14:paraId="385D9A7A" w14:textId="362396B2" w:rsidR="002806FF" w:rsidRPr="00CC1D30" w:rsidRDefault="00764B17" w:rsidP="003A0D11">
      <w:pPr>
        <w:spacing w:line="360" w:lineRule="auto"/>
        <w:rPr>
          <w:rFonts w:ascii="Times New Roman" w:hAnsi="Times New Roman" w:cs="Times New Roman"/>
          <w:sz w:val="24"/>
          <w:szCs w:val="24"/>
          <w:lang w:val="en-GB"/>
        </w:rPr>
      </w:pPr>
      <w:r w:rsidRPr="00CC1D30">
        <w:rPr>
          <w:rFonts w:ascii="Times New Roman" w:hAnsi="Times New Roman" w:cs="Times New Roman"/>
          <w:sz w:val="24"/>
          <w:szCs w:val="24"/>
          <w:lang w:val="en-GB"/>
        </w:rPr>
        <w:t>Gwelir sgiliau cyfansoddi a gwerthuso ychwanegol yn atodiad 11.</w:t>
      </w:r>
    </w:p>
    <w:p w14:paraId="4687B178" w14:textId="30204304" w:rsidR="00C628D5" w:rsidRPr="00CC1D30" w:rsidRDefault="00764B17" w:rsidP="003A0D11">
      <w:pPr>
        <w:spacing w:line="360" w:lineRule="auto"/>
        <w:rPr>
          <w:rFonts w:ascii="Times New Roman" w:hAnsi="Times New Roman" w:cs="Times New Roman"/>
          <w:sz w:val="24"/>
          <w:szCs w:val="24"/>
          <w:lang w:val="en-GB"/>
        </w:rPr>
      </w:pPr>
      <w:r w:rsidRPr="00CC1D30">
        <w:rPr>
          <w:rFonts w:ascii="Times New Roman" w:hAnsi="Times New Roman" w:cs="Times New Roman"/>
          <w:sz w:val="24"/>
          <w:szCs w:val="24"/>
          <w:lang w:val="en-GB"/>
        </w:rPr>
        <w:t xml:space="preserve">Yn ystod y gweithgaredd bydd pwyslais o sgil YCC diwylliannol pan fydd y plant yn archwilio gwaith elin fflur o’r dysgu blaenorol ac yn gwneud cysylltiadau yn y gweithgaredd. Yn bendant maes ieithyddol hefyd gan amlygu’r iaith Gymraeg (llythrennedd) o fewn geirfa </w:t>
      </w:r>
      <w:r w:rsidRPr="00CC1D30">
        <w:rPr>
          <w:rFonts w:ascii="Times New Roman" w:hAnsi="Times New Roman" w:cs="Times New Roman"/>
          <w:sz w:val="24"/>
          <w:szCs w:val="24"/>
          <w:lang w:val="en-GB"/>
        </w:rPr>
        <w:lastRenderedPageBreak/>
        <w:t>pwnc maes cerddoriaeth. O ran cwricwlwm newydd Dyfodol Llwyddiannus diben cyfranwyr mentrus a greadigol bydd y gweithgaredd yma yn cwympo o dan.</w:t>
      </w:r>
    </w:p>
    <w:p w14:paraId="732FC30D" w14:textId="77777777" w:rsidR="00B44988" w:rsidRDefault="00523364" w:rsidP="003A0D11">
      <w:pPr>
        <w:spacing w:line="360" w:lineRule="auto"/>
        <w:rPr>
          <w:rFonts w:ascii="Times New Roman" w:hAnsi="Times New Roman" w:cs="Times New Roman"/>
          <w:sz w:val="24"/>
          <w:szCs w:val="24"/>
          <w:lang w:val="en-GB"/>
        </w:rPr>
      </w:pPr>
      <w:r w:rsidRPr="00CC1D30">
        <w:rPr>
          <w:rFonts w:ascii="Times New Roman" w:hAnsi="Times New Roman" w:cs="Times New Roman"/>
          <w:sz w:val="24"/>
          <w:szCs w:val="24"/>
          <w:lang w:val="en-GB"/>
        </w:rPr>
        <w:t xml:space="preserve">Darllenir ‘The Creative Arts’ gan </w:t>
      </w:r>
      <w:proofErr w:type="gramStart"/>
      <w:r w:rsidRPr="00CC1D30">
        <w:rPr>
          <w:rFonts w:ascii="Times New Roman" w:hAnsi="Times New Roman" w:cs="Times New Roman"/>
          <w:sz w:val="24"/>
          <w:szCs w:val="24"/>
          <w:lang w:val="en-GB"/>
        </w:rPr>
        <w:t>Edwards,L.C.</w:t>
      </w:r>
      <w:proofErr w:type="gramEnd"/>
      <w:r w:rsidRPr="00CC1D30">
        <w:rPr>
          <w:rFonts w:ascii="Times New Roman" w:hAnsi="Times New Roman" w:cs="Times New Roman"/>
          <w:sz w:val="24"/>
          <w:szCs w:val="24"/>
          <w:lang w:val="en-GB"/>
        </w:rPr>
        <w:t>(2010) ac mae’n nodi fod yna chwe rheswm yn ôl Van der Linde(1999) ar bwysigrwydd o gerddoriaeth mewn ystafell dosbarth. I grynhoi’r chwe rheswm, gall cerddoriaeth datblygu mathemateg, cydsymudiad, deal sut i gyfleu emosiwn a theimladau, datblygu dychymyg ac yn ysgogi meddwl creadigol y plentyn. Cytunwyd Pickard (1970, t.126) ag Edwards drwy nodi bod cerddoriaeth</w:t>
      </w:r>
      <w:r>
        <w:rPr>
          <w:rFonts w:ascii="Times New Roman" w:hAnsi="Times New Roman" w:cs="Times New Roman"/>
          <w:sz w:val="24"/>
          <w:szCs w:val="24"/>
          <w:lang w:val="en-GB"/>
        </w:rPr>
        <w:t xml:space="preserve"> yn datblygu cydsymud plentyn “muscular coordination improves rapidly, and the children can begin to run lightly on their toes, </w:t>
      </w:r>
      <w:proofErr w:type="gramStart"/>
      <w:r>
        <w:rPr>
          <w:rFonts w:ascii="Times New Roman" w:hAnsi="Times New Roman" w:cs="Times New Roman"/>
          <w:sz w:val="24"/>
          <w:szCs w:val="24"/>
          <w:lang w:val="en-GB"/>
        </w:rPr>
        <w:t>skip ,dance</w:t>
      </w:r>
      <w:proofErr w:type="gramEnd"/>
      <w:r>
        <w:rPr>
          <w:rFonts w:ascii="Times New Roman" w:hAnsi="Times New Roman" w:cs="Times New Roman"/>
          <w:sz w:val="24"/>
          <w:szCs w:val="24"/>
          <w:lang w:val="en-GB"/>
        </w:rPr>
        <w:t xml:space="preserve"> to music, climb and walk with ease.”. Er mwyn i athrawon cael y gorau allan o’u disgyblion bydd dilyn theori Gardner o ddatblygu mynegolrwydd cerddorol yn hynod o bwysig. Os nad ydynt yn gwneud hyn bydden yn methu’r plentyn yn eu datblygiad “To do anything less is to deny children an opportunity to function at their fullest</w:t>
      </w:r>
      <w:proofErr w:type="gramStart"/>
      <w:r>
        <w:rPr>
          <w:rFonts w:ascii="Times New Roman" w:hAnsi="Times New Roman" w:cs="Times New Roman"/>
          <w:sz w:val="24"/>
          <w:szCs w:val="24"/>
          <w:lang w:val="en-GB"/>
        </w:rPr>
        <w:t>.”(</w:t>
      </w:r>
      <w:proofErr w:type="gramEnd"/>
      <w:r>
        <w:rPr>
          <w:rFonts w:ascii="Times New Roman" w:hAnsi="Times New Roman" w:cs="Times New Roman"/>
          <w:sz w:val="24"/>
          <w:szCs w:val="24"/>
          <w:lang w:val="en-GB"/>
        </w:rPr>
        <w:t>Edwards,L.C. 2010, t.105-111)</w:t>
      </w:r>
    </w:p>
    <w:p w14:paraId="55EC618E" w14:textId="34E8A33A" w:rsidR="00B46627" w:rsidRDefault="0041535B" w:rsidP="003A0D11">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Nid yn unig sgiliau penodol i gerddoriaeth sy’n cael eu datblygu yma ond llythrennedd a rhifedd hefyd. Gwelir astudiaeth gan (Piro a Ortiz, 2009) lle darganfuwyd fod plant a oedd wedi dysgu piano am dair blynedd yn rheolaidd yn dangos gwell sgiliau llafar a dilyniannu llafar (</w:t>
      </w:r>
      <w:proofErr w:type="gramStart"/>
      <w:r>
        <w:rPr>
          <w:rFonts w:ascii="Times New Roman" w:hAnsi="Times New Roman" w:cs="Times New Roman"/>
          <w:sz w:val="24"/>
          <w:szCs w:val="24"/>
          <w:lang w:val="en-GB"/>
        </w:rPr>
        <w:t>Hallam,S.</w:t>
      </w:r>
      <w:proofErr w:type="gramEnd"/>
      <w:r>
        <w:rPr>
          <w:rFonts w:ascii="Times New Roman" w:hAnsi="Times New Roman" w:cs="Times New Roman"/>
          <w:sz w:val="24"/>
          <w:szCs w:val="24"/>
          <w:lang w:val="en-GB"/>
        </w:rPr>
        <w:t xml:space="preserve">2010, t.273). Gwelir fod plant sydd ag ymglymiad i weithgareddau cerddorol yn ennill fwy o bwyntiau ar brofion mathemategol i’r rhai </w:t>
      </w:r>
      <w:proofErr w:type="gramStart"/>
      <w:r>
        <w:rPr>
          <w:rFonts w:ascii="Times New Roman" w:hAnsi="Times New Roman" w:cs="Times New Roman"/>
          <w:sz w:val="24"/>
          <w:szCs w:val="24"/>
          <w:lang w:val="en-GB"/>
        </w:rPr>
        <w:t>a</w:t>
      </w:r>
      <w:proofErr w:type="gramEnd"/>
      <w:r>
        <w:rPr>
          <w:rFonts w:ascii="Times New Roman" w:hAnsi="Times New Roman" w:cs="Times New Roman"/>
          <w:sz w:val="24"/>
          <w:szCs w:val="24"/>
          <w:lang w:val="en-GB"/>
        </w:rPr>
        <w:t xml:space="preserve"> oedd ddim yn ymwneud a phethau cerddorol. (</w:t>
      </w:r>
      <w:proofErr w:type="gramStart"/>
      <w:r>
        <w:rPr>
          <w:rFonts w:ascii="Times New Roman" w:hAnsi="Times New Roman" w:cs="Times New Roman"/>
          <w:sz w:val="24"/>
          <w:szCs w:val="24"/>
          <w:lang w:val="en-GB"/>
        </w:rPr>
        <w:t>Hallam,S.</w:t>
      </w:r>
      <w:proofErr w:type="gramEnd"/>
      <w:r>
        <w:rPr>
          <w:rFonts w:ascii="Times New Roman" w:hAnsi="Times New Roman" w:cs="Times New Roman"/>
          <w:sz w:val="24"/>
          <w:szCs w:val="24"/>
          <w:lang w:val="en-GB"/>
        </w:rPr>
        <w:t xml:space="preserve"> 2010, t.274)</w:t>
      </w:r>
    </w:p>
    <w:p w14:paraId="5BCAB4B8" w14:textId="0A83F015" w:rsidR="003A0D11" w:rsidRDefault="003A0D11" w:rsidP="003A0D11">
      <w:pPr>
        <w:spacing w:line="360" w:lineRule="auto"/>
        <w:rPr>
          <w:rFonts w:ascii="Times New Roman" w:hAnsi="Times New Roman" w:cs="Times New Roman"/>
          <w:sz w:val="24"/>
          <w:szCs w:val="24"/>
          <w:lang w:val="en-GB"/>
        </w:rPr>
      </w:pPr>
    </w:p>
    <w:p w14:paraId="029E0510" w14:textId="0334E978" w:rsidR="003A0D11" w:rsidRDefault="003A0D11" w:rsidP="003A0D11">
      <w:pPr>
        <w:spacing w:line="360" w:lineRule="auto"/>
        <w:rPr>
          <w:rFonts w:ascii="Times New Roman" w:hAnsi="Times New Roman" w:cs="Times New Roman"/>
          <w:sz w:val="24"/>
          <w:szCs w:val="24"/>
          <w:lang w:val="en-GB"/>
        </w:rPr>
      </w:pPr>
    </w:p>
    <w:p w14:paraId="1FED4BFB" w14:textId="6D88AD2D" w:rsidR="003A0D11" w:rsidRDefault="003A0D11" w:rsidP="003A0D11">
      <w:pPr>
        <w:spacing w:line="360" w:lineRule="auto"/>
        <w:rPr>
          <w:rFonts w:ascii="Times New Roman" w:hAnsi="Times New Roman" w:cs="Times New Roman"/>
          <w:sz w:val="24"/>
          <w:szCs w:val="24"/>
          <w:lang w:val="en-GB"/>
        </w:rPr>
      </w:pPr>
    </w:p>
    <w:p w14:paraId="2F68771B" w14:textId="2A5E1D71" w:rsidR="003A0D11" w:rsidRDefault="003A0D11" w:rsidP="003A0D11">
      <w:pPr>
        <w:spacing w:line="360" w:lineRule="auto"/>
        <w:rPr>
          <w:rFonts w:ascii="Times New Roman" w:hAnsi="Times New Roman" w:cs="Times New Roman"/>
          <w:sz w:val="24"/>
          <w:szCs w:val="24"/>
          <w:lang w:val="en-GB"/>
        </w:rPr>
      </w:pPr>
    </w:p>
    <w:p w14:paraId="779C52C9" w14:textId="4320E7F3" w:rsidR="003A0D11" w:rsidRDefault="003A0D11" w:rsidP="003A0D11">
      <w:pPr>
        <w:spacing w:line="360" w:lineRule="auto"/>
        <w:rPr>
          <w:rFonts w:ascii="Times New Roman" w:hAnsi="Times New Roman" w:cs="Times New Roman"/>
          <w:sz w:val="24"/>
          <w:szCs w:val="24"/>
          <w:lang w:val="en-GB"/>
        </w:rPr>
      </w:pPr>
    </w:p>
    <w:p w14:paraId="606F23BA" w14:textId="22BA773B" w:rsidR="003A0D11" w:rsidRDefault="003A0D11" w:rsidP="003A0D11">
      <w:pPr>
        <w:spacing w:line="360" w:lineRule="auto"/>
        <w:rPr>
          <w:rFonts w:ascii="Times New Roman" w:hAnsi="Times New Roman" w:cs="Times New Roman"/>
          <w:sz w:val="24"/>
          <w:szCs w:val="24"/>
          <w:lang w:val="en-GB"/>
        </w:rPr>
      </w:pPr>
    </w:p>
    <w:p w14:paraId="667CD20C" w14:textId="5D92F85D" w:rsidR="003A0D11" w:rsidRDefault="003A0D11" w:rsidP="003A0D11">
      <w:pPr>
        <w:spacing w:line="360" w:lineRule="auto"/>
        <w:rPr>
          <w:rFonts w:ascii="Times New Roman" w:hAnsi="Times New Roman" w:cs="Times New Roman"/>
          <w:sz w:val="24"/>
          <w:szCs w:val="24"/>
          <w:lang w:val="en-GB"/>
        </w:rPr>
      </w:pPr>
    </w:p>
    <w:p w14:paraId="6A4EF81A" w14:textId="7290E1FF" w:rsidR="003A0D11" w:rsidRDefault="003A0D11" w:rsidP="003A0D11">
      <w:pPr>
        <w:spacing w:line="360" w:lineRule="auto"/>
        <w:rPr>
          <w:rFonts w:ascii="Times New Roman" w:hAnsi="Times New Roman" w:cs="Times New Roman"/>
          <w:sz w:val="24"/>
          <w:szCs w:val="24"/>
          <w:lang w:val="en-GB"/>
        </w:rPr>
      </w:pPr>
    </w:p>
    <w:p w14:paraId="3B3AEAB3" w14:textId="5E4AA0A1" w:rsidR="003A0D11" w:rsidRDefault="003A0D11" w:rsidP="003A0D11">
      <w:pPr>
        <w:spacing w:line="360" w:lineRule="auto"/>
        <w:rPr>
          <w:rFonts w:ascii="Times New Roman" w:hAnsi="Times New Roman" w:cs="Times New Roman"/>
          <w:sz w:val="24"/>
          <w:szCs w:val="24"/>
          <w:lang w:val="en-GB"/>
        </w:rPr>
      </w:pPr>
    </w:p>
    <w:p w14:paraId="700124E4" w14:textId="77777777" w:rsidR="003A0D11" w:rsidRDefault="003A0D11" w:rsidP="003A0D11">
      <w:pPr>
        <w:spacing w:line="360" w:lineRule="auto"/>
        <w:rPr>
          <w:rFonts w:ascii="Times New Roman" w:hAnsi="Times New Roman" w:cs="Times New Roman"/>
          <w:sz w:val="24"/>
          <w:szCs w:val="24"/>
          <w:lang w:val="en-GB"/>
        </w:rPr>
      </w:pPr>
    </w:p>
    <w:p w14:paraId="133CE94B" w14:textId="620FB1E0" w:rsidR="00341873" w:rsidRDefault="00341873" w:rsidP="003A0D11">
      <w:pPr>
        <w:spacing w:line="360" w:lineRule="auto"/>
        <w:rPr>
          <w:rFonts w:ascii="Times New Roman" w:hAnsi="Times New Roman" w:cs="Times New Roman"/>
          <w:b/>
          <w:sz w:val="24"/>
          <w:szCs w:val="24"/>
          <w:u w:val="single"/>
          <w:lang w:val="en-GB"/>
        </w:rPr>
      </w:pPr>
      <w:r w:rsidRPr="00341873">
        <w:rPr>
          <w:rFonts w:ascii="Times New Roman" w:hAnsi="Times New Roman" w:cs="Times New Roman"/>
          <w:b/>
          <w:sz w:val="24"/>
          <w:szCs w:val="24"/>
          <w:u w:val="single"/>
          <w:lang w:val="en-GB"/>
        </w:rPr>
        <w:lastRenderedPageBreak/>
        <w:t>Diweddglo</w:t>
      </w:r>
    </w:p>
    <w:p w14:paraId="102A1948" w14:textId="6E3FF659" w:rsidR="00C07DBD" w:rsidRPr="00B44988" w:rsidRDefault="0071180C" w:rsidP="003A0D11">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Awgrymir dogfen Ddyfodol Lwyddiannus (2015) dylid pynciau dal cael pwysigrwydd ond o fewn chwe Maes Dysgu a Phrofiad gan gynnwys yr elfen YCC i gyfleu persbectif rhyngwladol ac i ddeall “hanes a stori Cymru”. Gwelir pwysigrwydd y cwricwlwm Cymreig trwy’r datganiad yn y ddogfen a diffiniad o “deall a dathlu ansawdd o fyw yng Nghymru” ac “I ddathlu amrywiaeth ac i gael gwir deimlad o berthyn”. Yn bersonol os na fydd disgyblion a phlant Cymru yn deal am eu hanes ni fyddent yn gallu parchu’r pethau sydd o’n gwmpas a ‘r pethau maent y neu gael oherwydd digwyddiadau a deddfau Cymru.</w:t>
      </w:r>
    </w:p>
    <w:p w14:paraId="7AAA7774" w14:textId="72F590B8" w:rsidR="00ED59C1" w:rsidRDefault="00F972D6" w:rsidP="003A0D11">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Noda bod rhaid ymgorffori’r YCC yn y meysydd dysgu a phrofiad lle bo’n briodol yn oblygiad o’r ddogfen “cyngor ynghylch cynnwys elfennau perthnasol o’r cwricwlwm Cymreig o fewn y Maes Dysgu a Phrofiad” (2015). Yn ogystal nodir taw “dinasyddion egwyddorol, gwybodus” bydd y disgyblion wrth iddynt ddysgu am Gymru a safleoedd sy’n bwysig hanes megis orielau celf, safleoedd hanesyddol, eisteddfodau a llawer mwy.</w:t>
      </w:r>
    </w:p>
    <w:p w14:paraId="36DC3BD9" w14:textId="15E6B804" w:rsidR="00BA78D5" w:rsidRDefault="00F972D6" w:rsidP="003A0D11">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I sicrhau fod gwaith y plant ddim yn cael eu hanghofio bydd canmol eu gwaith ar ffurf wal dathlu neu hyd yn oed noson ffilm i arddangos eu gwaith i’w rhieni/gofalwyr. Bydd rhannu’r gwaith yn ffordd i athrawon mesur ac asesu llwyddiant y plant, gwelir cysylltiad o ganmol llwyddiant a datblygiad hyder “Parents spoke about ther children’s growing confidence …… how they acknowledge that this skill equips them for </w:t>
      </w:r>
      <w:proofErr w:type="gramStart"/>
      <w:r>
        <w:rPr>
          <w:rFonts w:ascii="Times New Roman" w:hAnsi="Times New Roman" w:cs="Times New Roman"/>
          <w:sz w:val="24"/>
          <w:szCs w:val="24"/>
          <w:lang w:val="en-GB"/>
        </w:rPr>
        <w:t>life”(</w:t>
      </w:r>
      <w:proofErr w:type="gramEnd"/>
      <w:r>
        <w:rPr>
          <w:rFonts w:ascii="Times New Roman" w:hAnsi="Times New Roman" w:cs="Times New Roman"/>
          <w:sz w:val="24"/>
          <w:szCs w:val="24"/>
          <w:lang w:val="en-GB"/>
        </w:rPr>
        <w:t xml:space="preserve"> Grenier a Finch, 2017)</w:t>
      </w:r>
    </w:p>
    <w:p w14:paraId="5510EAD6" w14:textId="39E9F366" w:rsidR="00F972D6" w:rsidRDefault="00F972D6" w:rsidP="003A0D11">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Dros amser mae dull trawsgwricwlaidd wedi’i gysylltu ag addysgu rhwng y plant a rhwng yr athrawes, gwelir hyn yn bennod Kelly.L (2012) lle mae’r dull yn gytûn ac adroddiad </w:t>
      </w:r>
      <w:proofErr w:type="gramStart"/>
      <w:r>
        <w:rPr>
          <w:rFonts w:ascii="Times New Roman" w:hAnsi="Times New Roman" w:cs="Times New Roman"/>
          <w:sz w:val="24"/>
          <w:szCs w:val="24"/>
          <w:lang w:val="en-GB"/>
        </w:rPr>
        <w:t>Hadow(</w:t>
      </w:r>
      <w:proofErr w:type="gramEnd"/>
      <w:r>
        <w:rPr>
          <w:rFonts w:ascii="Times New Roman" w:hAnsi="Times New Roman" w:cs="Times New Roman"/>
          <w:sz w:val="24"/>
          <w:szCs w:val="24"/>
          <w:lang w:val="en-GB"/>
        </w:rPr>
        <w:t>1931) a Plowden (1967). Cefnogwyd y dull trawsgwricwlaidd gan waith John Dewey sydd yn dadlau fod gwybodaeth yn “interrelated”. Gall cydblethu pynciau datblygu gwybodaeth pwnc disgyblion yn fwy yn y pwnc mwyaf blaenllaw, yn ogystal â datblygu sgiliau'r pwnc llai “another subject can support and enhance children’s learning”.</w:t>
      </w:r>
    </w:p>
    <w:p w14:paraId="4F34E15B" w14:textId="5AD4BB7A" w:rsidR="00F972D6" w:rsidRDefault="009E3D04" w:rsidP="003A0D11">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Wrth gwrs ni all popeth fod yn gadarnhaol felly nodir anfanteision o addysgu’n drawsgwricwlaidd gan Mujis and Reynolds (nodwyd yn Kelly.L 2012) efallai ni fydd disgyblion yn datblygu’r sgiliau pwysig sy’n berthnasol i’r pwnc. Nodwyd Jarvis a Laurie fod cysylltiadau gwan yn cael eu gwneud wrth gynllunio trawsgwricwlaidd, cytunwyd barnes gyda’r datganiad yma “tenuous links and unclear aims limited the learning” (Barnes, 2015). Sail gwaith Bruner a Vygotsky oedd barn adeileddol lle mae’r dysgu yn rhyngweithiol rhwng y disgyblion a’r athrawes. Mae’n galluogi’r athro i bersonoli’r addysgu i’r plant.</w:t>
      </w:r>
    </w:p>
    <w:p w14:paraId="0517557E" w14:textId="048241F3" w:rsidR="008F570A" w:rsidRDefault="009E3D04" w:rsidP="003A0D11">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lastRenderedPageBreak/>
        <w:t>Wrth feddwl am addysgu’r celfyddydau mynegiannol mae’n bwysig cadw mewn cof taw hybu creadigrwydd a chreu awyrgylch cadarnhaol i’r disgyblion datblygu. Dyma le mae cysylltiad ag ‘Addysg ar gyfer Datblygu Cynaliadwy a Dinasyddiaeth Fyd-eang’ yn dod mewn trwy fod hawl gan bob unigolyn addysgu am Gymru a bod hawl iddynt wybod am gyfleoedd dysgu gwahanol “y materion y mae ganddynt hawl i wybod am eu dyfodol</w:t>
      </w:r>
      <w:proofErr w:type="gramStart"/>
      <w:r>
        <w:rPr>
          <w:rFonts w:ascii="Times New Roman" w:hAnsi="Times New Roman" w:cs="Times New Roman"/>
          <w:sz w:val="24"/>
          <w:szCs w:val="24"/>
          <w:lang w:val="en-GB"/>
        </w:rPr>
        <w:t>;”(</w:t>
      </w:r>
      <w:proofErr w:type="gramEnd"/>
      <w:r>
        <w:rPr>
          <w:rFonts w:ascii="Times New Roman" w:hAnsi="Times New Roman" w:cs="Times New Roman"/>
          <w:sz w:val="24"/>
          <w:szCs w:val="24"/>
          <w:lang w:val="en-GB"/>
        </w:rPr>
        <w:t>APADAGOS,2008, t.7)</w:t>
      </w:r>
    </w:p>
    <w:p w14:paraId="558C73F8" w14:textId="0A77806F" w:rsidR="008F570A" w:rsidRDefault="00F54997" w:rsidP="003A0D11">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Dywed Meador (nodwyd yn Topic,2004, t.7) fod yna tueddiad i blant colli eu creadigrwydd unwaith iddynt aeddfedu, y rhesymeg dros hyn yw bod nhw’n cael ei gyfyngu gan ‘social </w:t>
      </w:r>
      <w:proofErr w:type="gramStart"/>
      <w:r>
        <w:rPr>
          <w:rFonts w:ascii="Times New Roman" w:hAnsi="Times New Roman" w:cs="Times New Roman"/>
          <w:sz w:val="24"/>
          <w:szCs w:val="24"/>
          <w:lang w:val="en-GB"/>
        </w:rPr>
        <w:t>constraints’</w:t>
      </w:r>
      <w:proofErr w:type="gramEnd"/>
      <w:r>
        <w:rPr>
          <w:rFonts w:ascii="Times New Roman" w:hAnsi="Times New Roman" w:cs="Times New Roman"/>
          <w:sz w:val="24"/>
          <w:szCs w:val="24"/>
          <w:lang w:val="en-GB"/>
        </w:rPr>
        <w:t>. Yn ddadl yn erbyn y rhesymeg yma yw bod Dyfodol Llwyddiannus yn gobeithio cael dilyniant cadarn o’r celfyddydau yn dechrau yn y cyfnod Sylfaen ac yn datblygu hyd nes iddynt adael ysgol.</w:t>
      </w:r>
    </w:p>
    <w:p w14:paraId="36C6E31E" w14:textId="5437335C" w:rsidR="00F54997" w:rsidRDefault="00F54997" w:rsidP="003A0D11">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Er mwyn cynllunio creadigrwydd yn dda mae rhaid i athrawon cynnig profiadau creadigol a phersonoli’r dysgu i ddisgyblion yn y dosbarth ‘for creativity to flourish in an educational setting, it is necessary for learners to be actively involved in the process of their own learning</w:t>
      </w:r>
      <w:proofErr w:type="gramStart"/>
      <w:r>
        <w:rPr>
          <w:rFonts w:ascii="Times New Roman" w:hAnsi="Times New Roman" w:cs="Times New Roman"/>
          <w:sz w:val="24"/>
          <w:szCs w:val="24"/>
          <w:lang w:val="en-GB"/>
        </w:rPr>
        <w:t>’(</w:t>
      </w:r>
      <w:proofErr w:type="gramEnd"/>
      <w:r>
        <w:rPr>
          <w:rFonts w:ascii="Times New Roman" w:hAnsi="Times New Roman" w:cs="Times New Roman"/>
          <w:sz w:val="24"/>
          <w:szCs w:val="24"/>
          <w:lang w:val="en-GB"/>
        </w:rPr>
        <w:t>Prentice nodwyd yn Topic 2004, t.7)</w:t>
      </w:r>
    </w:p>
    <w:p w14:paraId="05216D03" w14:textId="5D19D318" w:rsidR="00F54997" w:rsidRDefault="00FA6B45" w:rsidP="003A0D11">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Yn ôl Catrin Roberts o Ysgol Cwm Rhymni, y cwestiynau mawr sy’n bwysig i’r Celfyddydau Mynegiannol oherwydd mae’r galluogi cyfleoedd i ddisgyblion i fod yn “greadigol, i greu, fynegi, archwilio, arbrofi ac i fyfyrio ynghylch eu gwaith</w:t>
      </w:r>
      <w:proofErr w:type="gramStart"/>
      <w:r>
        <w:rPr>
          <w:rFonts w:ascii="Times New Roman" w:hAnsi="Times New Roman" w:cs="Times New Roman"/>
          <w:sz w:val="24"/>
          <w:szCs w:val="24"/>
          <w:lang w:val="en-GB"/>
        </w:rPr>
        <w:t>” ,</w:t>
      </w:r>
      <w:proofErr w:type="gramEnd"/>
      <w:r>
        <w:rPr>
          <w:rFonts w:ascii="Times New Roman" w:hAnsi="Times New Roman" w:cs="Times New Roman"/>
          <w:sz w:val="24"/>
          <w:szCs w:val="24"/>
          <w:lang w:val="en-GB"/>
        </w:rPr>
        <w:t xml:space="preserve"> dyma sail y maes dysgu newydd i hybu creadigrwydd a datblygu’r ystod eang o sgiliau sydd gan bob plentyn nid dim ond y rhai sy’n dangos diddordeb yn y maes.</w:t>
      </w:r>
    </w:p>
    <w:p w14:paraId="6B13E609" w14:textId="77777777" w:rsidR="00F54997" w:rsidRDefault="00F54997" w:rsidP="00B44988">
      <w:pPr>
        <w:spacing w:line="276" w:lineRule="auto"/>
        <w:rPr>
          <w:rFonts w:ascii="Times New Roman" w:hAnsi="Times New Roman" w:cs="Times New Roman"/>
          <w:sz w:val="24"/>
          <w:szCs w:val="24"/>
          <w:lang w:val="en-GB"/>
        </w:rPr>
      </w:pPr>
    </w:p>
    <w:p w14:paraId="175D0BDC" w14:textId="77777777" w:rsidR="00BA78D5" w:rsidRPr="002806FF" w:rsidRDefault="00BA78D5" w:rsidP="00B44988">
      <w:pPr>
        <w:spacing w:line="276" w:lineRule="auto"/>
        <w:rPr>
          <w:rFonts w:ascii="Times New Roman" w:hAnsi="Times New Roman" w:cs="Times New Roman"/>
          <w:sz w:val="24"/>
          <w:szCs w:val="24"/>
          <w:lang w:val="en-GB"/>
        </w:rPr>
      </w:pPr>
      <w:bookmarkStart w:id="0" w:name="cysill"/>
      <w:bookmarkEnd w:id="0"/>
    </w:p>
    <w:p w14:paraId="14E48491" w14:textId="77777777" w:rsidR="00706E8C" w:rsidRDefault="00706E8C" w:rsidP="00E80AE7">
      <w:pPr>
        <w:spacing w:line="276" w:lineRule="auto"/>
        <w:rPr>
          <w:rFonts w:ascii="Times New Roman" w:hAnsi="Times New Roman" w:cs="Times New Roman"/>
          <w:sz w:val="24"/>
          <w:szCs w:val="24"/>
          <w:lang w:val="en-GB"/>
        </w:rPr>
      </w:pPr>
    </w:p>
    <w:p w14:paraId="72CC251B" w14:textId="23CCB597" w:rsidR="002B5755" w:rsidRPr="00A3655D" w:rsidRDefault="00BD0D91" w:rsidP="00E80AE7">
      <w:pPr>
        <w:spacing w:line="276" w:lineRule="auto"/>
        <w:rPr>
          <w:rFonts w:ascii="Times New Roman" w:hAnsi="Times New Roman" w:cs="Times New Roman"/>
          <w:sz w:val="24"/>
          <w:szCs w:val="24"/>
          <w:lang w:val="en-GB"/>
        </w:rPr>
      </w:pPr>
      <w:r>
        <w:rPr>
          <w:rFonts w:ascii="Times New Roman" w:hAnsi="Times New Roman" w:cs="Times New Roman"/>
          <w:sz w:val="24"/>
          <w:szCs w:val="24"/>
          <w:lang w:val="en-GB"/>
        </w:rPr>
        <w:t>Cyfrif Geiriau:</w:t>
      </w:r>
      <w:bookmarkStart w:id="1" w:name="_GoBack"/>
      <w:bookmarkEnd w:id="1"/>
      <w:r>
        <w:rPr>
          <w:rFonts w:ascii="Times New Roman" w:hAnsi="Times New Roman" w:cs="Times New Roman"/>
          <w:sz w:val="24"/>
          <w:szCs w:val="24"/>
          <w:lang w:val="en-GB"/>
        </w:rPr>
        <w:t>4170</w:t>
      </w:r>
    </w:p>
    <w:sectPr w:rsidR="002B5755" w:rsidRPr="00A3655D" w:rsidSect="00E80AE7">
      <w:headerReference w:type="default"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92CE89" w14:textId="77777777" w:rsidR="00E80AE7" w:rsidRDefault="00E80AE7" w:rsidP="00E80AE7">
      <w:pPr>
        <w:spacing w:after="0" w:line="240" w:lineRule="auto"/>
      </w:pPr>
      <w:r>
        <w:separator/>
      </w:r>
    </w:p>
  </w:endnote>
  <w:endnote w:type="continuationSeparator" w:id="0">
    <w:p w14:paraId="54C21051" w14:textId="77777777" w:rsidR="00E80AE7" w:rsidRDefault="00E80AE7" w:rsidP="00E80A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D0367E" w14:textId="77777777" w:rsidR="00CD3C90" w:rsidRDefault="00CD3C90">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132FA5E1" w14:textId="7DFF1B88" w:rsidR="00713BBB" w:rsidRPr="00713BBB" w:rsidRDefault="00713BBB">
    <w:pPr>
      <w:pStyle w:val="Foo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3D3AA7" w14:textId="77777777" w:rsidR="00E80AE7" w:rsidRDefault="00E80AE7" w:rsidP="00E80AE7">
      <w:pPr>
        <w:spacing w:after="0" w:line="240" w:lineRule="auto"/>
      </w:pPr>
      <w:r>
        <w:separator/>
      </w:r>
    </w:p>
  </w:footnote>
  <w:footnote w:type="continuationSeparator" w:id="0">
    <w:p w14:paraId="28F3C5D8" w14:textId="77777777" w:rsidR="00E80AE7" w:rsidRDefault="00E80AE7" w:rsidP="00E80A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8AFCFB" w14:textId="3BB3B0C9" w:rsidR="00E80AE7" w:rsidRPr="00E80AE7" w:rsidRDefault="00E80AE7" w:rsidP="00E80AE7">
    <w:pPr>
      <w:pStyle w:val="Header"/>
      <w:tabs>
        <w:tab w:val="clear" w:pos="4513"/>
      </w:tabs>
      <w:rPr>
        <w:lang w:val="en-GB"/>
      </w:rPr>
    </w:pPr>
    <w:r>
      <w:rPr>
        <w:lang w:val="en-GB"/>
      </w:rPr>
      <w:t>1703923</w:t>
    </w:r>
    <w:r>
      <w:rPr>
        <w:lang w:val="en-GB"/>
      </w:rPr>
      <w:tab/>
    </w:r>
    <w:r w:rsidR="002A1ED9">
      <w:rPr>
        <w:lang w:val="en-GB"/>
      </w:rPr>
      <w:t>ECAD5005/C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9F2947"/>
    <w:multiLevelType w:val="hybridMultilevel"/>
    <w:tmpl w:val="2926DBDC"/>
    <w:lvl w:ilvl="0" w:tplc="3B629038">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A23755"/>
    <w:multiLevelType w:val="hybridMultilevel"/>
    <w:tmpl w:val="515CA482"/>
    <w:lvl w:ilvl="0" w:tplc="F59C02A2">
      <w:start w:val="1"/>
      <w:numFmt w:val="decimal"/>
      <w:lvlText w:val="%1."/>
      <w:lvlJc w:val="left"/>
      <w:pPr>
        <w:ind w:left="1080" w:hanging="360"/>
      </w:pPr>
      <w:rPr>
        <w:rFonts w:hint="default"/>
        <w:u w:val="non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42077C3"/>
    <w:multiLevelType w:val="hybridMultilevel"/>
    <w:tmpl w:val="A9EA04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892265"/>
    <w:multiLevelType w:val="hybridMultilevel"/>
    <w:tmpl w:val="E946E9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D36442A"/>
    <w:multiLevelType w:val="hybridMultilevel"/>
    <w:tmpl w:val="F272B2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0"/>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hideSpellingError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0AE7"/>
    <w:rsid w:val="00012FC2"/>
    <w:rsid w:val="00031719"/>
    <w:rsid w:val="00031A1B"/>
    <w:rsid w:val="00032853"/>
    <w:rsid w:val="00040E76"/>
    <w:rsid w:val="00041E13"/>
    <w:rsid w:val="00056648"/>
    <w:rsid w:val="000C2012"/>
    <w:rsid w:val="000D143F"/>
    <w:rsid w:val="000F4939"/>
    <w:rsid w:val="000F76B1"/>
    <w:rsid w:val="00126D50"/>
    <w:rsid w:val="00186DBF"/>
    <w:rsid w:val="001B18E7"/>
    <w:rsid w:val="001B231B"/>
    <w:rsid w:val="001B35A6"/>
    <w:rsid w:val="001C0C12"/>
    <w:rsid w:val="001C1DFF"/>
    <w:rsid w:val="001D5E39"/>
    <w:rsid w:val="001E2BD3"/>
    <w:rsid w:val="001F3572"/>
    <w:rsid w:val="002102B3"/>
    <w:rsid w:val="00262D4C"/>
    <w:rsid w:val="002806FF"/>
    <w:rsid w:val="002824FD"/>
    <w:rsid w:val="002A1ED9"/>
    <w:rsid w:val="002A2C99"/>
    <w:rsid w:val="002A5CD4"/>
    <w:rsid w:val="002B5755"/>
    <w:rsid w:val="002D1D8D"/>
    <w:rsid w:val="002E4BB3"/>
    <w:rsid w:val="002F287D"/>
    <w:rsid w:val="002F6120"/>
    <w:rsid w:val="002F6AA8"/>
    <w:rsid w:val="003101C2"/>
    <w:rsid w:val="00326246"/>
    <w:rsid w:val="00337A85"/>
    <w:rsid w:val="00341873"/>
    <w:rsid w:val="003463EC"/>
    <w:rsid w:val="00347F67"/>
    <w:rsid w:val="003556DB"/>
    <w:rsid w:val="00364011"/>
    <w:rsid w:val="003714F6"/>
    <w:rsid w:val="0037629D"/>
    <w:rsid w:val="00392BD7"/>
    <w:rsid w:val="003A0D11"/>
    <w:rsid w:val="003A3619"/>
    <w:rsid w:val="003D1B3B"/>
    <w:rsid w:val="0041535B"/>
    <w:rsid w:val="00443E92"/>
    <w:rsid w:val="00455524"/>
    <w:rsid w:val="004603D8"/>
    <w:rsid w:val="00480E55"/>
    <w:rsid w:val="004859DA"/>
    <w:rsid w:val="00490D39"/>
    <w:rsid w:val="004918AC"/>
    <w:rsid w:val="00495656"/>
    <w:rsid w:val="004A0859"/>
    <w:rsid w:val="004A5ABB"/>
    <w:rsid w:val="004B6F06"/>
    <w:rsid w:val="004C2FB2"/>
    <w:rsid w:val="004D009E"/>
    <w:rsid w:val="00502B67"/>
    <w:rsid w:val="00507573"/>
    <w:rsid w:val="00523364"/>
    <w:rsid w:val="00545870"/>
    <w:rsid w:val="005942D8"/>
    <w:rsid w:val="005A1324"/>
    <w:rsid w:val="005A3E2B"/>
    <w:rsid w:val="005A6CE0"/>
    <w:rsid w:val="005B2E04"/>
    <w:rsid w:val="005C132A"/>
    <w:rsid w:val="005C2757"/>
    <w:rsid w:val="005E17E2"/>
    <w:rsid w:val="0061665E"/>
    <w:rsid w:val="006415C8"/>
    <w:rsid w:val="00665CC8"/>
    <w:rsid w:val="00677278"/>
    <w:rsid w:val="00690470"/>
    <w:rsid w:val="00691EFD"/>
    <w:rsid w:val="006A114B"/>
    <w:rsid w:val="006B5D97"/>
    <w:rsid w:val="006E4B45"/>
    <w:rsid w:val="00706E8C"/>
    <w:rsid w:val="0071118C"/>
    <w:rsid w:val="0071180C"/>
    <w:rsid w:val="00713BBB"/>
    <w:rsid w:val="00717D8B"/>
    <w:rsid w:val="00723947"/>
    <w:rsid w:val="00733DD7"/>
    <w:rsid w:val="00755905"/>
    <w:rsid w:val="00764B17"/>
    <w:rsid w:val="00775577"/>
    <w:rsid w:val="007819FB"/>
    <w:rsid w:val="007828A3"/>
    <w:rsid w:val="0079363B"/>
    <w:rsid w:val="007966EB"/>
    <w:rsid w:val="007C46B8"/>
    <w:rsid w:val="007C5B20"/>
    <w:rsid w:val="007E7070"/>
    <w:rsid w:val="008002AE"/>
    <w:rsid w:val="0080550B"/>
    <w:rsid w:val="00805CAA"/>
    <w:rsid w:val="008105EA"/>
    <w:rsid w:val="00856EFD"/>
    <w:rsid w:val="00871D1A"/>
    <w:rsid w:val="00882741"/>
    <w:rsid w:val="008827E2"/>
    <w:rsid w:val="00882F61"/>
    <w:rsid w:val="0089519E"/>
    <w:rsid w:val="008B726D"/>
    <w:rsid w:val="008C368C"/>
    <w:rsid w:val="008D073D"/>
    <w:rsid w:val="008E1B07"/>
    <w:rsid w:val="008E5197"/>
    <w:rsid w:val="008F570A"/>
    <w:rsid w:val="008F5D0E"/>
    <w:rsid w:val="009525A6"/>
    <w:rsid w:val="0095563D"/>
    <w:rsid w:val="00956BCC"/>
    <w:rsid w:val="00981E81"/>
    <w:rsid w:val="009B2D65"/>
    <w:rsid w:val="009B4494"/>
    <w:rsid w:val="009C25A4"/>
    <w:rsid w:val="009E3D04"/>
    <w:rsid w:val="009F5D85"/>
    <w:rsid w:val="00A27582"/>
    <w:rsid w:val="00A33852"/>
    <w:rsid w:val="00A3655D"/>
    <w:rsid w:val="00A42D55"/>
    <w:rsid w:val="00A55E29"/>
    <w:rsid w:val="00A631E2"/>
    <w:rsid w:val="00A81BF8"/>
    <w:rsid w:val="00AA0B2F"/>
    <w:rsid w:val="00AA1F68"/>
    <w:rsid w:val="00AA5F98"/>
    <w:rsid w:val="00AB74AF"/>
    <w:rsid w:val="00AC1F57"/>
    <w:rsid w:val="00AC5BCC"/>
    <w:rsid w:val="00AD771E"/>
    <w:rsid w:val="00AE176F"/>
    <w:rsid w:val="00B01DA0"/>
    <w:rsid w:val="00B273A3"/>
    <w:rsid w:val="00B44988"/>
    <w:rsid w:val="00B46627"/>
    <w:rsid w:val="00B5223D"/>
    <w:rsid w:val="00B6169F"/>
    <w:rsid w:val="00B72686"/>
    <w:rsid w:val="00B84F27"/>
    <w:rsid w:val="00BA188C"/>
    <w:rsid w:val="00BA78D5"/>
    <w:rsid w:val="00BB3381"/>
    <w:rsid w:val="00BD0D91"/>
    <w:rsid w:val="00BD39FD"/>
    <w:rsid w:val="00BE5CDF"/>
    <w:rsid w:val="00BF5C54"/>
    <w:rsid w:val="00C01224"/>
    <w:rsid w:val="00C03800"/>
    <w:rsid w:val="00C07DBD"/>
    <w:rsid w:val="00C10B56"/>
    <w:rsid w:val="00C12178"/>
    <w:rsid w:val="00C150B4"/>
    <w:rsid w:val="00C46084"/>
    <w:rsid w:val="00C628D5"/>
    <w:rsid w:val="00C731B4"/>
    <w:rsid w:val="00C84BBE"/>
    <w:rsid w:val="00CA2549"/>
    <w:rsid w:val="00CB4919"/>
    <w:rsid w:val="00CC1D30"/>
    <w:rsid w:val="00CD3C90"/>
    <w:rsid w:val="00CD6007"/>
    <w:rsid w:val="00CF1204"/>
    <w:rsid w:val="00D03C73"/>
    <w:rsid w:val="00D049B0"/>
    <w:rsid w:val="00D107F7"/>
    <w:rsid w:val="00D13F1E"/>
    <w:rsid w:val="00D16CC1"/>
    <w:rsid w:val="00D17917"/>
    <w:rsid w:val="00D45B98"/>
    <w:rsid w:val="00D468E8"/>
    <w:rsid w:val="00D57047"/>
    <w:rsid w:val="00D67C17"/>
    <w:rsid w:val="00D76C4A"/>
    <w:rsid w:val="00DB4E06"/>
    <w:rsid w:val="00DC32A7"/>
    <w:rsid w:val="00DC5056"/>
    <w:rsid w:val="00DC510E"/>
    <w:rsid w:val="00DC6A0B"/>
    <w:rsid w:val="00DD2A3D"/>
    <w:rsid w:val="00DD5343"/>
    <w:rsid w:val="00DE3817"/>
    <w:rsid w:val="00E03216"/>
    <w:rsid w:val="00E12AF1"/>
    <w:rsid w:val="00E14FEA"/>
    <w:rsid w:val="00E27134"/>
    <w:rsid w:val="00E415A5"/>
    <w:rsid w:val="00E52A65"/>
    <w:rsid w:val="00E615D1"/>
    <w:rsid w:val="00E739E4"/>
    <w:rsid w:val="00E80AE7"/>
    <w:rsid w:val="00E91FCB"/>
    <w:rsid w:val="00E94CBD"/>
    <w:rsid w:val="00EB3B99"/>
    <w:rsid w:val="00EC064A"/>
    <w:rsid w:val="00ED306E"/>
    <w:rsid w:val="00ED59C1"/>
    <w:rsid w:val="00EE2C68"/>
    <w:rsid w:val="00EE2D08"/>
    <w:rsid w:val="00F47CF6"/>
    <w:rsid w:val="00F50873"/>
    <w:rsid w:val="00F53C24"/>
    <w:rsid w:val="00F54997"/>
    <w:rsid w:val="00F64283"/>
    <w:rsid w:val="00F722D5"/>
    <w:rsid w:val="00F7721D"/>
    <w:rsid w:val="00F972D6"/>
    <w:rsid w:val="00FA6B45"/>
    <w:rsid w:val="00FA74CB"/>
    <w:rsid w:val="00FB2E44"/>
    <w:rsid w:val="00FB4349"/>
    <w:rsid w:val="00FE62E3"/>
    <w:rsid w:val="00FF5B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DC734"/>
  <w15:chartTrackingRefBased/>
  <w15:docId w15:val="{46B7BACB-BBE2-4F27-A1FF-B694F20B0B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80A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0AE7"/>
    <w:rPr>
      <w:lang w:val="cy-GB"/>
    </w:rPr>
  </w:style>
  <w:style w:type="paragraph" w:styleId="Footer">
    <w:name w:val="footer"/>
    <w:basedOn w:val="Normal"/>
    <w:link w:val="FooterChar"/>
    <w:uiPriority w:val="99"/>
    <w:unhideWhenUsed/>
    <w:rsid w:val="00E80A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0AE7"/>
    <w:rPr>
      <w:lang w:val="cy-GB"/>
    </w:rPr>
  </w:style>
  <w:style w:type="paragraph" w:styleId="NoSpacing">
    <w:name w:val="No Spacing"/>
    <w:link w:val="NoSpacingChar"/>
    <w:uiPriority w:val="1"/>
    <w:qFormat/>
    <w:rsid w:val="00E80AE7"/>
    <w:pPr>
      <w:spacing w:after="0" w:line="240" w:lineRule="auto"/>
    </w:pPr>
    <w:rPr>
      <w:color w:val="44546A" w:themeColor="text2"/>
      <w:sz w:val="20"/>
      <w:szCs w:val="20"/>
      <w:lang w:val="en-US"/>
    </w:rPr>
  </w:style>
  <w:style w:type="character" w:customStyle="1" w:styleId="NoSpacingChar">
    <w:name w:val="No Spacing Char"/>
    <w:basedOn w:val="DefaultParagraphFont"/>
    <w:link w:val="NoSpacing"/>
    <w:uiPriority w:val="1"/>
    <w:rsid w:val="00E80AE7"/>
    <w:rPr>
      <w:color w:val="44546A" w:themeColor="text2"/>
      <w:sz w:val="20"/>
      <w:szCs w:val="20"/>
      <w:lang w:val="en-US"/>
    </w:rPr>
  </w:style>
  <w:style w:type="paragraph" w:styleId="ListParagraph">
    <w:name w:val="List Paragraph"/>
    <w:basedOn w:val="Normal"/>
    <w:uiPriority w:val="34"/>
    <w:qFormat/>
    <w:rsid w:val="00E739E4"/>
    <w:pPr>
      <w:ind w:left="720"/>
      <w:contextualSpacing/>
    </w:pPr>
  </w:style>
  <w:style w:type="character" w:styleId="Emphasis">
    <w:name w:val="Emphasis"/>
    <w:basedOn w:val="DefaultParagraphFont"/>
    <w:uiPriority w:val="20"/>
    <w:qFormat/>
    <w:rsid w:val="007E7070"/>
    <w:rPr>
      <w:i/>
      <w:iCs/>
    </w:rPr>
  </w:style>
  <w:style w:type="character" w:styleId="Hyperlink">
    <w:name w:val="Hyperlink"/>
    <w:basedOn w:val="DefaultParagraphFont"/>
    <w:uiPriority w:val="99"/>
    <w:semiHidden/>
    <w:unhideWhenUsed/>
    <w:rsid w:val="0077557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2018-11-12T00:00:00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33B9C53-3874-4A96-9B59-CD77196FE6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850</TotalTime>
  <Pages>14</Pages>
  <Words>3866</Words>
  <Characters>22042</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Crëwch adnodd thematig sy’n seiliedig ar arteffact modern ar gyfer athrawon ei ddefnyddio i ysbrydoli dysgu plant (naill ai 3-7 oed neu 7-11 oed) mewn cyd-destun cwricwlwm modern.  Gall yr adnodd gynnwys gweithgareddau cerddoriaeth, drama, dawns, celf, dy</vt:lpstr>
    </vt:vector>
  </TitlesOfParts>
  <Company>1703923</Company>
  <LinksUpToDate>false</LinksUpToDate>
  <CharactersWithSpaces>25857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Crëwch adnodd thematig sy’n seiliedig ar arteffact modern ar gyfer athrawon ei ddefnyddio i ysbrydoli dysgu plant (naill ai 3-7 oed neu 7-11 oed) mewn cyd-destun cwricwlwm modern.  Gall yr adnodd gynnwys gweithgareddau cerddoriaeth, drama, dawns, celf, dylunio, ffilm ac/neu’r cyfryngau.</dc:title>
  <dc:subject/>
  <dc:creator>Anna James</dc:creator>
  <cp:keywords/>
  <dc:description/>
  <cp:lastModifiedBy>Anna James</cp:lastModifiedBy>
  <cp:revision>113</cp:revision>
  <dcterms:created xsi:type="dcterms:W3CDTF">2018-10-31T11:24:00Z</dcterms:created>
  <dcterms:modified xsi:type="dcterms:W3CDTF">2018-11-11T13:18:00Z</dcterms:modified>
</cp:coreProperties>
</file>