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2D5DB" w14:textId="77777777" w:rsidR="00FB2D3D" w:rsidRPr="00D11C98" w:rsidRDefault="000B4221" w:rsidP="001B283E">
      <w:pPr>
        <w:spacing w:line="360" w:lineRule="auto"/>
        <w:rPr>
          <w:rFonts w:cs="Arial"/>
          <w:szCs w:val="24"/>
        </w:rPr>
      </w:pPr>
      <w:r w:rsidRPr="00D11C98">
        <w:rPr>
          <w:rFonts w:cs="Arial"/>
          <w:szCs w:val="24"/>
        </w:rPr>
        <w:t xml:space="preserve">Running Head: </w:t>
      </w:r>
      <w:r w:rsidR="00776626" w:rsidRPr="00D11C98">
        <w:rPr>
          <w:rFonts w:cs="Arial"/>
          <w:szCs w:val="24"/>
        </w:rPr>
        <w:t>MENTAL HEALTH</w:t>
      </w:r>
    </w:p>
    <w:p w14:paraId="5362EEE0" w14:textId="77777777" w:rsidR="00FB2D3D" w:rsidRPr="00D11C98" w:rsidRDefault="00FB2D3D" w:rsidP="001B283E">
      <w:pPr>
        <w:spacing w:line="360" w:lineRule="auto"/>
        <w:rPr>
          <w:rFonts w:cs="Arial"/>
          <w:szCs w:val="24"/>
        </w:rPr>
      </w:pPr>
    </w:p>
    <w:p w14:paraId="1572E9AF" w14:textId="77777777" w:rsidR="00FB2D3D" w:rsidRPr="00D11C98" w:rsidRDefault="00FB2D3D" w:rsidP="001B283E">
      <w:pPr>
        <w:spacing w:line="360" w:lineRule="auto"/>
        <w:rPr>
          <w:rFonts w:cs="Arial"/>
          <w:szCs w:val="24"/>
        </w:rPr>
      </w:pPr>
    </w:p>
    <w:p w14:paraId="747B9E09" w14:textId="77777777" w:rsidR="00FB2D3D" w:rsidRPr="00D11C98" w:rsidRDefault="00FB2D3D" w:rsidP="001B283E">
      <w:pPr>
        <w:spacing w:line="360" w:lineRule="auto"/>
        <w:rPr>
          <w:rFonts w:cs="Arial"/>
          <w:szCs w:val="24"/>
        </w:rPr>
      </w:pPr>
    </w:p>
    <w:p w14:paraId="456AB9B4" w14:textId="77777777" w:rsidR="00FB2D3D" w:rsidRPr="00D11C98" w:rsidRDefault="00FB2D3D" w:rsidP="001B283E">
      <w:pPr>
        <w:spacing w:line="360" w:lineRule="auto"/>
        <w:rPr>
          <w:rFonts w:cs="Arial"/>
          <w:szCs w:val="24"/>
        </w:rPr>
      </w:pPr>
    </w:p>
    <w:p w14:paraId="2A6300BD" w14:textId="77777777" w:rsidR="00FB2D3D" w:rsidRPr="00D11C98" w:rsidRDefault="00FB2D3D" w:rsidP="001B283E">
      <w:pPr>
        <w:spacing w:line="360" w:lineRule="auto"/>
        <w:rPr>
          <w:rFonts w:cs="Arial"/>
          <w:szCs w:val="24"/>
        </w:rPr>
      </w:pPr>
    </w:p>
    <w:p w14:paraId="33201E0A" w14:textId="77777777" w:rsidR="00FB2D3D" w:rsidRPr="00D11C98" w:rsidRDefault="00FB2D3D" w:rsidP="001B283E">
      <w:pPr>
        <w:spacing w:line="360" w:lineRule="auto"/>
        <w:rPr>
          <w:rFonts w:cs="Arial"/>
          <w:szCs w:val="24"/>
        </w:rPr>
      </w:pPr>
    </w:p>
    <w:p w14:paraId="722D3521" w14:textId="77777777" w:rsidR="00737306" w:rsidRPr="00D11C98" w:rsidRDefault="00737306" w:rsidP="001B283E">
      <w:pPr>
        <w:spacing w:line="360" w:lineRule="auto"/>
        <w:rPr>
          <w:rFonts w:cs="Arial"/>
          <w:szCs w:val="24"/>
        </w:rPr>
      </w:pPr>
    </w:p>
    <w:p w14:paraId="4B5C287A" w14:textId="77777777" w:rsidR="00FB2D3D" w:rsidRPr="00D11C98" w:rsidRDefault="00FB2D3D" w:rsidP="001B283E">
      <w:pPr>
        <w:spacing w:line="360" w:lineRule="auto"/>
        <w:rPr>
          <w:rFonts w:cs="Arial"/>
          <w:szCs w:val="24"/>
        </w:rPr>
      </w:pPr>
    </w:p>
    <w:p w14:paraId="2989A2F8" w14:textId="77777777" w:rsidR="00FB2D3D" w:rsidRDefault="00FB2D3D" w:rsidP="001B283E">
      <w:pPr>
        <w:spacing w:line="360" w:lineRule="auto"/>
        <w:rPr>
          <w:rFonts w:cs="Arial"/>
          <w:szCs w:val="24"/>
        </w:rPr>
      </w:pPr>
    </w:p>
    <w:p w14:paraId="203DC4FC" w14:textId="77777777" w:rsidR="001B283E" w:rsidRDefault="001B283E" w:rsidP="001B283E">
      <w:pPr>
        <w:spacing w:line="360" w:lineRule="auto"/>
        <w:rPr>
          <w:rFonts w:cs="Arial"/>
          <w:szCs w:val="24"/>
        </w:rPr>
      </w:pPr>
    </w:p>
    <w:p w14:paraId="7CBAB68F" w14:textId="77777777" w:rsidR="001B283E" w:rsidRPr="00D11C98" w:rsidRDefault="001B283E" w:rsidP="001B283E">
      <w:pPr>
        <w:spacing w:line="360" w:lineRule="auto"/>
        <w:rPr>
          <w:rFonts w:cs="Arial"/>
          <w:szCs w:val="24"/>
        </w:rPr>
      </w:pPr>
    </w:p>
    <w:p w14:paraId="21FA82F0" w14:textId="77777777" w:rsidR="00FB2D3D" w:rsidRPr="00D11C98" w:rsidRDefault="00FB2D3D" w:rsidP="001B283E">
      <w:pPr>
        <w:spacing w:line="360" w:lineRule="auto"/>
        <w:rPr>
          <w:rFonts w:cs="Arial"/>
          <w:szCs w:val="24"/>
        </w:rPr>
      </w:pPr>
    </w:p>
    <w:p w14:paraId="227DF5C0" w14:textId="77777777" w:rsidR="00FB2D3D" w:rsidRPr="00D11C98" w:rsidRDefault="00FB2D3D" w:rsidP="00B4222D">
      <w:pPr>
        <w:spacing w:line="360" w:lineRule="auto"/>
        <w:rPr>
          <w:rFonts w:cs="Arial"/>
          <w:szCs w:val="24"/>
        </w:rPr>
      </w:pPr>
    </w:p>
    <w:p w14:paraId="554981F1" w14:textId="62DD75D1" w:rsidR="00521A91" w:rsidRPr="00B4222D" w:rsidRDefault="00521A91" w:rsidP="00B4222D">
      <w:pPr>
        <w:spacing w:line="360" w:lineRule="auto"/>
        <w:jc w:val="center"/>
        <w:rPr>
          <w:rFonts w:cs="Arial"/>
          <w:sz w:val="22"/>
        </w:rPr>
      </w:pPr>
      <w:r w:rsidRPr="00B4222D">
        <w:rPr>
          <w:rFonts w:cs="Arial"/>
          <w:sz w:val="22"/>
        </w:rPr>
        <w:t xml:space="preserve">Did the UK Support and Include Individuals with Mental </w:t>
      </w:r>
      <w:r w:rsidR="00B4222D" w:rsidRPr="00B4222D">
        <w:rPr>
          <w:rFonts w:cs="Arial"/>
          <w:sz w:val="22"/>
        </w:rPr>
        <w:t>Disorders?</w:t>
      </w:r>
    </w:p>
    <w:p w14:paraId="000AE76D" w14:textId="54D252C2" w:rsidR="00FB2D3D" w:rsidRPr="00B4222D" w:rsidRDefault="00521A91" w:rsidP="00B4222D">
      <w:pPr>
        <w:spacing w:line="360" w:lineRule="auto"/>
        <w:jc w:val="center"/>
        <w:rPr>
          <w:rFonts w:cs="Arial"/>
          <w:sz w:val="22"/>
        </w:rPr>
      </w:pPr>
      <w:r w:rsidRPr="00B4222D">
        <w:rPr>
          <w:rFonts w:cs="Arial"/>
          <w:sz w:val="22"/>
        </w:rPr>
        <w:t>during the 20</w:t>
      </w:r>
      <w:r w:rsidRPr="00B4222D">
        <w:rPr>
          <w:rFonts w:cs="Arial"/>
          <w:sz w:val="22"/>
          <w:vertAlign w:val="superscript"/>
        </w:rPr>
        <w:t>th</w:t>
      </w:r>
      <w:r w:rsidRPr="00B4222D">
        <w:rPr>
          <w:rFonts w:cs="Arial"/>
          <w:sz w:val="22"/>
        </w:rPr>
        <w:t xml:space="preserve"> Century?</w:t>
      </w:r>
      <w:r w:rsidR="00B4222D">
        <w:rPr>
          <w:rFonts w:cs="Arial"/>
          <w:sz w:val="22"/>
        </w:rPr>
        <w:t xml:space="preserve"> Supporting paper</w:t>
      </w:r>
    </w:p>
    <w:p w14:paraId="073004D6" w14:textId="7A4692B9" w:rsidR="00F72EBC" w:rsidRPr="00B4222D" w:rsidRDefault="00FB2D3D" w:rsidP="00B4222D">
      <w:pPr>
        <w:spacing w:line="360" w:lineRule="auto"/>
        <w:jc w:val="center"/>
        <w:rPr>
          <w:rFonts w:cs="Arial"/>
          <w:sz w:val="22"/>
        </w:rPr>
      </w:pPr>
      <w:r w:rsidRPr="00B4222D">
        <w:rPr>
          <w:rFonts w:cs="Arial"/>
          <w:sz w:val="22"/>
        </w:rPr>
        <w:t>Student Name</w:t>
      </w:r>
      <w:r w:rsidR="00F72EBC" w:rsidRPr="00B4222D">
        <w:rPr>
          <w:rFonts w:cs="Arial"/>
          <w:sz w:val="22"/>
        </w:rPr>
        <w:t>: Tahira Jabeen</w:t>
      </w:r>
    </w:p>
    <w:p w14:paraId="43349356" w14:textId="0077B327" w:rsidR="00F72EBC" w:rsidRPr="00B4222D" w:rsidRDefault="00FB2D3D" w:rsidP="00B4222D">
      <w:pPr>
        <w:spacing w:line="360" w:lineRule="auto"/>
        <w:jc w:val="center"/>
        <w:rPr>
          <w:rFonts w:cs="Arial"/>
          <w:sz w:val="22"/>
        </w:rPr>
      </w:pPr>
      <w:r w:rsidRPr="00B4222D">
        <w:rPr>
          <w:rFonts w:cs="Arial"/>
          <w:sz w:val="22"/>
        </w:rPr>
        <w:t>Student Number</w:t>
      </w:r>
      <w:r w:rsidR="00F72EBC" w:rsidRPr="00B4222D">
        <w:rPr>
          <w:rFonts w:cs="Arial"/>
          <w:sz w:val="22"/>
        </w:rPr>
        <w:t>: 1715952</w:t>
      </w:r>
    </w:p>
    <w:p w14:paraId="507522B1" w14:textId="0B20A109" w:rsidR="00FB2D3D" w:rsidRPr="00B4222D" w:rsidRDefault="00FB2D3D" w:rsidP="00B4222D">
      <w:pPr>
        <w:spacing w:line="360" w:lineRule="auto"/>
        <w:jc w:val="center"/>
        <w:rPr>
          <w:rFonts w:cs="Arial"/>
          <w:sz w:val="22"/>
        </w:rPr>
      </w:pPr>
      <w:r w:rsidRPr="00B4222D">
        <w:rPr>
          <w:rFonts w:cs="Arial"/>
          <w:sz w:val="22"/>
        </w:rPr>
        <w:t>Module code</w:t>
      </w:r>
      <w:r w:rsidR="00F72EBC" w:rsidRPr="00B4222D">
        <w:rPr>
          <w:rFonts w:cs="Arial"/>
          <w:sz w:val="22"/>
        </w:rPr>
        <w:t xml:space="preserve">: </w:t>
      </w:r>
      <w:r w:rsidR="00B4222D" w:rsidRPr="00B4222D">
        <w:rPr>
          <w:rFonts w:cs="Arial"/>
          <w:sz w:val="22"/>
        </w:rPr>
        <w:t>Mental Disorders and Psychopathology</w:t>
      </w:r>
    </w:p>
    <w:p w14:paraId="005C483F" w14:textId="7DCE7CC8" w:rsidR="00B4222D" w:rsidRPr="00B4222D" w:rsidRDefault="00B4222D" w:rsidP="00B4222D">
      <w:pPr>
        <w:spacing w:line="360" w:lineRule="auto"/>
        <w:jc w:val="center"/>
        <w:rPr>
          <w:rFonts w:cs="Arial"/>
          <w:sz w:val="22"/>
        </w:rPr>
      </w:pPr>
      <w:r w:rsidRPr="00B4222D">
        <w:rPr>
          <w:rFonts w:cs="Arial"/>
          <w:sz w:val="22"/>
        </w:rPr>
        <w:t>(BMHP 6006_ BIRM)</w:t>
      </w:r>
    </w:p>
    <w:p w14:paraId="56D9AFEB" w14:textId="7595F7EE" w:rsidR="000B4221" w:rsidRPr="00B4222D" w:rsidRDefault="00FB2D3D" w:rsidP="00B4222D">
      <w:pPr>
        <w:spacing w:line="360" w:lineRule="auto"/>
        <w:jc w:val="center"/>
        <w:rPr>
          <w:rFonts w:cs="Arial"/>
          <w:sz w:val="22"/>
        </w:rPr>
        <w:sectPr w:rsidR="000B4221" w:rsidRPr="00B4222D"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r w:rsidRPr="00B4222D">
        <w:rPr>
          <w:rFonts w:cs="Arial"/>
          <w:sz w:val="22"/>
        </w:rPr>
        <w:t>Lecturer’s Name</w:t>
      </w:r>
      <w:r w:rsidR="00B4222D" w:rsidRPr="00B4222D">
        <w:rPr>
          <w:rFonts w:cs="Arial"/>
          <w:sz w:val="22"/>
        </w:rPr>
        <w:t>:  Dushika Soundararajan</w:t>
      </w:r>
    </w:p>
    <w:p w14:paraId="783EB225" w14:textId="77777777" w:rsidR="00FB2D3D" w:rsidRPr="00D11C98" w:rsidRDefault="00FB2D3D" w:rsidP="001B283E">
      <w:pPr>
        <w:spacing w:line="360" w:lineRule="auto"/>
        <w:rPr>
          <w:rFonts w:cs="Arial"/>
          <w:szCs w:val="24"/>
        </w:rPr>
      </w:pPr>
    </w:p>
    <w:sdt>
      <w:sdtPr>
        <w:rPr>
          <w:rFonts w:cs="Arial"/>
          <w:b/>
          <w:bCs/>
          <w:szCs w:val="24"/>
        </w:rPr>
        <w:id w:val="11403845"/>
        <w:docPartObj>
          <w:docPartGallery w:val="Table of Contents"/>
          <w:docPartUnique/>
        </w:docPartObj>
      </w:sdtPr>
      <w:sdtEndPr>
        <w:rPr>
          <w:b w:val="0"/>
          <w:bCs w:val="0"/>
        </w:rPr>
      </w:sdtEndPr>
      <w:sdtContent>
        <w:p w14:paraId="1845253D" w14:textId="77777777" w:rsidR="00FB2D3D" w:rsidRPr="00D11C98" w:rsidRDefault="00FB2D3D" w:rsidP="001B283E">
          <w:pPr>
            <w:spacing w:line="360" w:lineRule="auto"/>
            <w:rPr>
              <w:rFonts w:cs="Arial"/>
              <w:szCs w:val="24"/>
            </w:rPr>
          </w:pPr>
        </w:p>
        <w:p w14:paraId="2FB248F0" w14:textId="77777777" w:rsidR="00FB2D3D" w:rsidRPr="00B4222D" w:rsidRDefault="00FB2D3D" w:rsidP="001B283E">
          <w:pPr>
            <w:spacing w:line="360" w:lineRule="auto"/>
            <w:rPr>
              <w:rFonts w:cs="Arial"/>
              <w:sz w:val="22"/>
            </w:rPr>
          </w:pPr>
          <w:r w:rsidRPr="00B4222D">
            <w:rPr>
              <w:rFonts w:cs="Arial"/>
              <w:sz w:val="22"/>
            </w:rPr>
            <w:t>Table of Contents</w:t>
          </w:r>
        </w:p>
        <w:p w14:paraId="65A4E65E" w14:textId="77777777" w:rsidR="00FB2D3D" w:rsidRPr="00B4222D" w:rsidRDefault="00FB2D3D" w:rsidP="001B283E">
          <w:pPr>
            <w:spacing w:line="360" w:lineRule="auto"/>
            <w:rPr>
              <w:rFonts w:cs="Arial"/>
              <w:sz w:val="22"/>
            </w:rPr>
          </w:pPr>
        </w:p>
        <w:p w14:paraId="0226936C" w14:textId="77777777" w:rsidR="001B283E" w:rsidRPr="00B4222D" w:rsidRDefault="00FB2D3D">
          <w:pPr>
            <w:pStyle w:val="TOC1"/>
            <w:tabs>
              <w:tab w:val="right" w:leader="dot" w:pos="9017"/>
            </w:tabs>
            <w:rPr>
              <w:rFonts w:asciiTheme="minorHAnsi" w:eastAsiaTheme="minorEastAsia" w:hAnsiTheme="minorHAnsi"/>
              <w:noProof/>
              <w:sz w:val="22"/>
              <w:lang w:eastAsia="en-GB"/>
            </w:rPr>
          </w:pPr>
          <w:r w:rsidRPr="00B4222D">
            <w:rPr>
              <w:rFonts w:cs="Arial"/>
              <w:sz w:val="22"/>
            </w:rPr>
            <w:fldChar w:fldCharType="begin"/>
          </w:r>
          <w:r w:rsidRPr="00B4222D">
            <w:rPr>
              <w:rFonts w:cs="Arial"/>
              <w:sz w:val="22"/>
            </w:rPr>
            <w:instrText xml:space="preserve"> TOC \o "1-3" \h \z \u </w:instrText>
          </w:r>
          <w:r w:rsidRPr="00B4222D">
            <w:rPr>
              <w:rFonts w:cs="Arial"/>
              <w:sz w:val="22"/>
            </w:rPr>
            <w:fldChar w:fldCharType="separate"/>
          </w:r>
          <w:hyperlink w:anchor="_Toc64985175" w:history="1">
            <w:r w:rsidR="001B283E" w:rsidRPr="00B4222D">
              <w:rPr>
                <w:rStyle w:val="Hyperlink"/>
                <w:noProof/>
                <w:sz w:val="22"/>
              </w:rPr>
              <w:t>Introduction</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_Toc64985175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1</w:t>
            </w:r>
            <w:r w:rsidR="001B283E" w:rsidRPr="00B4222D">
              <w:rPr>
                <w:noProof/>
                <w:webHidden/>
                <w:sz w:val="22"/>
              </w:rPr>
              <w:fldChar w:fldCharType="end"/>
            </w:r>
          </w:hyperlink>
        </w:p>
        <w:p w14:paraId="1CF23F99"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76" w:history="1">
            <w:r w:rsidR="001B283E" w:rsidRPr="00B4222D">
              <w:rPr>
                <w:rStyle w:val="Hyperlink"/>
                <w:noProof/>
                <w:sz w:val="22"/>
              </w:rPr>
              <w:t>Definition of Mental Disorder</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_Toc64985176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1</w:t>
            </w:r>
            <w:r w:rsidR="001B283E" w:rsidRPr="00B4222D">
              <w:rPr>
                <w:noProof/>
                <w:webHidden/>
                <w:sz w:val="22"/>
              </w:rPr>
              <w:fldChar w:fldCharType="end"/>
            </w:r>
          </w:hyperlink>
        </w:p>
        <w:p w14:paraId="147E8E41"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77" w:history="1">
            <w:r w:rsidR="001B283E" w:rsidRPr="00B4222D">
              <w:rPr>
                <w:rStyle w:val="Hyperlink"/>
                <w:noProof/>
                <w:sz w:val="22"/>
              </w:rPr>
              <w:t>Historical Context of Mental Health Provision in the UK</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_Toc64985177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2</w:t>
            </w:r>
            <w:r w:rsidR="001B283E" w:rsidRPr="00B4222D">
              <w:rPr>
                <w:noProof/>
                <w:webHidden/>
                <w:sz w:val="22"/>
              </w:rPr>
              <w:fldChar w:fldCharType="end"/>
            </w:r>
          </w:hyperlink>
        </w:p>
        <w:p w14:paraId="56240A89"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78" w:history="1">
            <w:r w:rsidR="001B283E" w:rsidRPr="00B4222D">
              <w:rPr>
                <w:rStyle w:val="Hyperlink"/>
                <w:noProof/>
                <w:sz w:val="22"/>
              </w:rPr>
              <w:t>Legislative Changes in the UK in relation to Mental Health Provision</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_Toc64985178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3</w:t>
            </w:r>
            <w:r w:rsidR="001B283E" w:rsidRPr="00B4222D">
              <w:rPr>
                <w:noProof/>
                <w:webHidden/>
                <w:sz w:val="22"/>
              </w:rPr>
              <w:fldChar w:fldCharType="end"/>
            </w:r>
          </w:hyperlink>
        </w:p>
        <w:p w14:paraId="3FB50914"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79" w:history="1">
            <w:r w:rsidR="001B283E" w:rsidRPr="00B4222D">
              <w:rPr>
                <w:rStyle w:val="Hyperlink"/>
                <w:noProof/>
                <w:sz w:val="22"/>
              </w:rPr>
              <w:t>Example of Inclusion and Exclusion from the 20</w:t>
            </w:r>
            <w:r w:rsidR="001B283E" w:rsidRPr="00B4222D">
              <w:rPr>
                <w:rStyle w:val="Hyperlink"/>
                <w:noProof/>
                <w:sz w:val="22"/>
                <w:vertAlign w:val="superscript"/>
              </w:rPr>
              <w:t>th</w:t>
            </w:r>
            <w:r w:rsidR="001B283E" w:rsidRPr="00B4222D">
              <w:rPr>
                <w:rStyle w:val="Hyperlink"/>
                <w:noProof/>
                <w:sz w:val="22"/>
              </w:rPr>
              <w:t xml:space="preserve"> Century</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_Toc64985179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4</w:t>
            </w:r>
            <w:r w:rsidR="001B283E" w:rsidRPr="00B4222D">
              <w:rPr>
                <w:noProof/>
                <w:webHidden/>
                <w:sz w:val="22"/>
              </w:rPr>
              <w:fldChar w:fldCharType="end"/>
            </w:r>
          </w:hyperlink>
        </w:p>
        <w:p w14:paraId="1F2A1FE8"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80" w:history="1">
            <w:r w:rsidR="001B283E" w:rsidRPr="00B4222D">
              <w:rPr>
                <w:rStyle w:val="Hyperlink"/>
                <w:noProof/>
                <w:sz w:val="22"/>
              </w:rPr>
              <w:t>Future Recommendations</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_Toc64985180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5</w:t>
            </w:r>
            <w:r w:rsidR="001B283E" w:rsidRPr="00B4222D">
              <w:rPr>
                <w:noProof/>
                <w:webHidden/>
                <w:sz w:val="22"/>
              </w:rPr>
              <w:fldChar w:fldCharType="end"/>
            </w:r>
          </w:hyperlink>
        </w:p>
        <w:p w14:paraId="2E16C061"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81" w:history="1">
            <w:r w:rsidR="001B283E" w:rsidRPr="00B4222D">
              <w:rPr>
                <w:rStyle w:val="Hyperlink"/>
                <w:noProof/>
                <w:sz w:val="22"/>
              </w:rPr>
              <w:t>Conclusion</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_Toc64985181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6</w:t>
            </w:r>
            <w:r w:rsidR="001B283E" w:rsidRPr="00B4222D">
              <w:rPr>
                <w:noProof/>
                <w:webHidden/>
                <w:sz w:val="22"/>
              </w:rPr>
              <w:fldChar w:fldCharType="end"/>
            </w:r>
          </w:hyperlink>
        </w:p>
        <w:p w14:paraId="39DF0C73" w14:textId="77777777" w:rsidR="001B283E" w:rsidRPr="00B4222D" w:rsidRDefault="003064F8">
          <w:pPr>
            <w:pStyle w:val="TOC1"/>
            <w:tabs>
              <w:tab w:val="right" w:leader="dot" w:pos="9017"/>
            </w:tabs>
            <w:rPr>
              <w:rFonts w:asciiTheme="minorHAnsi" w:eastAsiaTheme="minorEastAsia" w:hAnsiTheme="minorHAnsi"/>
              <w:noProof/>
              <w:sz w:val="22"/>
              <w:lang w:eastAsia="en-GB"/>
            </w:rPr>
          </w:pPr>
          <w:hyperlink w:anchor="_Toc64985182" w:history="1">
            <w:r w:rsidR="001B283E" w:rsidRPr="00B4222D">
              <w:rPr>
                <w:rStyle w:val="Hyperlink"/>
                <w:noProof/>
                <w:sz w:val="22"/>
              </w:rPr>
              <w:t>References</w:t>
            </w:r>
            <w:r w:rsidR="001B283E" w:rsidRPr="00B4222D">
              <w:rPr>
                <w:noProof/>
                <w:webHidden/>
                <w:sz w:val="22"/>
              </w:rPr>
              <w:tab/>
            </w:r>
            <w:r w:rsidR="001B283E" w:rsidRPr="00B4222D">
              <w:rPr>
                <w:noProof/>
                <w:webHidden/>
                <w:sz w:val="22"/>
              </w:rPr>
              <w:fldChar w:fldCharType="begin"/>
            </w:r>
            <w:r w:rsidR="001B283E" w:rsidRPr="00B4222D">
              <w:rPr>
                <w:noProof/>
                <w:webHidden/>
                <w:sz w:val="22"/>
              </w:rPr>
              <w:instrText xml:space="preserve"> PAGEREF _Toc64985182 \h </w:instrText>
            </w:r>
            <w:r w:rsidR="001B283E" w:rsidRPr="00B4222D">
              <w:rPr>
                <w:noProof/>
                <w:webHidden/>
                <w:sz w:val="22"/>
              </w:rPr>
            </w:r>
            <w:r w:rsidR="001B283E" w:rsidRPr="00B4222D">
              <w:rPr>
                <w:noProof/>
                <w:webHidden/>
                <w:sz w:val="22"/>
              </w:rPr>
              <w:fldChar w:fldCharType="separate"/>
            </w:r>
            <w:r w:rsidR="001B283E" w:rsidRPr="00B4222D">
              <w:rPr>
                <w:noProof/>
                <w:webHidden/>
                <w:sz w:val="22"/>
              </w:rPr>
              <w:t>7</w:t>
            </w:r>
            <w:r w:rsidR="001B283E" w:rsidRPr="00B4222D">
              <w:rPr>
                <w:noProof/>
                <w:webHidden/>
                <w:sz w:val="22"/>
              </w:rPr>
              <w:fldChar w:fldCharType="end"/>
            </w:r>
          </w:hyperlink>
        </w:p>
        <w:p w14:paraId="3CED6EFF" w14:textId="77777777" w:rsidR="00FB2D3D" w:rsidRPr="00D11C98" w:rsidRDefault="00FB2D3D" w:rsidP="001B283E">
          <w:pPr>
            <w:spacing w:line="360" w:lineRule="auto"/>
            <w:rPr>
              <w:rFonts w:cs="Arial"/>
              <w:szCs w:val="24"/>
            </w:rPr>
          </w:pPr>
          <w:r w:rsidRPr="00B4222D">
            <w:rPr>
              <w:rFonts w:cs="Arial"/>
              <w:sz w:val="22"/>
            </w:rPr>
            <w:fldChar w:fldCharType="end"/>
          </w:r>
        </w:p>
      </w:sdtContent>
    </w:sdt>
    <w:p w14:paraId="7BC7F098" w14:textId="77777777" w:rsidR="00FB2D3D" w:rsidRPr="00D11C98" w:rsidRDefault="00FB2D3D" w:rsidP="001B283E">
      <w:pPr>
        <w:spacing w:line="360" w:lineRule="auto"/>
        <w:rPr>
          <w:rFonts w:cs="Arial"/>
          <w:szCs w:val="24"/>
        </w:rPr>
        <w:sectPr w:rsidR="00FB2D3D" w:rsidRPr="00D11C98" w:rsidSect="00ED0530">
          <w:headerReference w:type="first" r:id="rId11"/>
          <w:pgSz w:w="11907" w:h="16839" w:code="9"/>
          <w:pgMar w:top="1440" w:right="1440" w:bottom="1440" w:left="1440" w:header="720" w:footer="720" w:gutter="0"/>
          <w:pgNumType w:fmt="lowerRoman" w:start="1"/>
          <w:cols w:space="720"/>
          <w:titlePg/>
          <w:docGrid w:linePitch="360"/>
        </w:sectPr>
      </w:pPr>
    </w:p>
    <w:p w14:paraId="4065EDC1" w14:textId="77777777" w:rsidR="00521A91" w:rsidRPr="00501FA3" w:rsidRDefault="00521A91" w:rsidP="001B283E">
      <w:pPr>
        <w:spacing w:line="360" w:lineRule="auto"/>
        <w:jc w:val="center"/>
        <w:rPr>
          <w:i/>
        </w:rPr>
      </w:pPr>
      <w:r w:rsidRPr="00501FA3">
        <w:rPr>
          <w:i/>
        </w:rPr>
        <w:lastRenderedPageBreak/>
        <w:t>Did the UK Support and Include Individuals with Mental Disorders</w:t>
      </w:r>
    </w:p>
    <w:p w14:paraId="215EECBE" w14:textId="77777777" w:rsidR="002E55A6" w:rsidRPr="00501FA3" w:rsidRDefault="00481913" w:rsidP="001B283E">
      <w:pPr>
        <w:spacing w:line="360" w:lineRule="auto"/>
        <w:jc w:val="center"/>
        <w:rPr>
          <w:i/>
        </w:rPr>
      </w:pPr>
      <w:r w:rsidRPr="00501FA3">
        <w:rPr>
          <w:i/>
        </w:rPr>
        <w:t>During</w:t>
      </w:r>
      <w:r w:rsidR="00521A91" w:rsidRPr="00501FA3">
        <w:rPr>
          <w:i/>
        </w:rPr>
        <w:t xml:space="preserve"> the 20th Century</w:t>
      </w:r>
    </w:p>
    <w:p w14:paraId="7293DA55" w14:textId="77777777" w:rsidR="00D44833" w:rsidRPr="00B4222D" w:rsidRDefault="00D44833" w:rsidP="001B283E">
      <w:pPr>
        <w:pStyle w:val="Heading1"/>
        <w:spacing w:line="360" w:lineRule="auto"/>
        <w:rPr>
          <w:i w:val="0"/>
          <w:iCs/>
        </w:rPr>
      </w:pPr>
      <w:bookmarkStart w:id="0" w:name="_Toc64985175"/>
      <w:r w:rsidRPr="00B4222D">
        <w:rPr>
          <w:i w:val="0"/>
          <w:iCs/>
        </w:rPr>
        <w:t>Introduction</w:t>
      </w:r>
      <w:bookmarkEnd w:id="0"/>
    </w:p>
    <w:p w14:paraId="2D2BDBAD" w14:textId="18E53DE9" w:rsidR="00670135" w:rsidRDefault="00437888" w:rsidP="001B283E">
      <w:pPr>
        <w:spacing w:line="360" w:lineRule="auto"/>
      </w:pPr>
      <w:r>
        <w:tab/>
        <w:t xml:space="preserve">Mental health is significant as it affects how we feel, </w:t>
      </w:r>
      <w:r w:rsidR="00E04491">
        <w:t>act,</w:t>
      </w:r>
      <w:r>
        <w:t xml:space="preserve"> and think as individuals. Mental health is not only for the aged people, but</w:t>
      </w:r>
      <w:r w:rsidR="00527AFF">
        <w:t xml:space="preserve"> it</w:t>
      </w:r>
      <w:r>
        <w:t xml:space="preserve"> is an essential part </w:t>
      </w:r>
      <w:r w:rsidR="00527AFF">
        <w:t>in</w:t>
      </w:r>
      <w:r>
        <w:t xml:space="preserve"> every stage of life from childhood to adolescence. Mental health issues</w:t>
      </w:r>
      <w:r w:rsidR="00527AFF">
        <w:t xml:space="preserve">, </w:t>
      </w:r>
      <w:r>
        <w:t>if not identified on timely basis</w:t>
      </w:r>
      <w:r w:rsidR="00527AFF">
        <w:t>,</w:t>
      </w:r>
      <w:r>
        <w:t xml:space="preserve"> can impact physical health </w:t>
      </w:r>
      <w:r w:rsidR="00527AFF">
        <w:t>positively or negatively.</w:t>
      </w:r>
      <w:r>
        <w:t xml:space="preserve"> For most of the 20</w:t>
      </w:r>
      <w:r w:rsidRPr="00437888">
        <w:rPr>
          <w:vertAlign w:val="superscript"/>
        </w:rPr>
        <w:t>th</w:t>
      </w:r>
      <w:r>
        <w:t xml:space="preserve"> century, mental illness was treated in asylums and physicians h</w:t>
      </w:r>
      <w:r w:rsidR="00527AFF">
        <w:t>e</w:t>
      </w:r>
      <w:r>
        <w:t>ld a somatic view for mental health.</w:t>
      </w:r>
    </w:p>
    <w:p w14:paraId="31309453" w14:textId="6B5BF1F2" w:rsidR="00B4222D" w:rsidRDefault="00437888" w:rsidP="00B4222D">
      <w:pPr>
        <w:spacing w:line="360" w:lineRule="auto"/>
        <w:ind w:firstLine="720"/>
      </w:pPr>
      <w:r>
        <w:t xml:space="preserve">In this paper we will </w:t>
      </w:r>
      <w:r w:rsidR="00527AFF">
        <w:t>discuss</w:t>
      </w:r>
      <w:r>
        <w:t xml:space="preserve"> how mental health services w</w:t>
      </w:r>
      <w:r w:rsidR="00527AFF">
        <w:t>ere</w:t>
      </w:r>
      <w:r>
        <w:t xml:space="preserve"> given to the people living in the UK, changes which came in the treatment or way of service during the 20</w:t>
      </w:r>
      <w:r w:rsidRPr="00437888">
        <w:rPr>
          <w:vertAlign w:val="superscript"/>
        </w:rPr>
        <w:t>th</w:t>
      </w:r>
      <w:r>
        <w:t xml:space="preserve"> century. </w:t>
      </w:r>
      <w:r w:rsidR="00D04A42">
        <w:t>Furthermore,</w:t>
      </w:r>
      <w:r>
        <w:t xml:space="preserve"> this paper will analyse the reforms and legislative changes which occurred in the UK during the 20</w:t>
      </w:r>
      <w:r w:rsidRPr="00437888">
        <w:rPr>
          <w:vertAlign w:val="superscript"/>
        </w:rPr>
        <w:t>th</w:t>
      </w:r>
      <w:r>
        <w:t xml:space="preserve"> century. Example of mental health exclusion and inclusion has also been discussed in detail. </w:t>
      </w:r>
      <w:r w:rsidR="002A530D">
        <w:t>Lastly, f</w:t>
      </w:r>
      <w:r>
        <w:t>uture recommendation to improve the lives of people with mental disorder have been provide</w:t>
      </w:r>
      <w:r w:rsidR="002A530D">
        <w:t>d</w:t>
      </w:r>
      <w:r>
        <w:t>.</w:t>
      </w:r>
      <w:bookmarkStart w:id="1" w:name="_Toc64985176"/>
    </w:p>
    <w:p w14:paraId="38DE55F9" w14:textId="77777777" w:rsidR="00B4222D" w:rsidRDefault="00B4222D" w:rsidP="001B283E">
      <w:pPr>
        <w:pStyle w:val="Heading1"/>
        <w:spacing w:line="360" w:lineRule="auto"/>
        <w:rPr>
          <w:i w:val="0"/>
          <w:iCs/>
        </w:rPr>
      </w:pPr>
    </w:p>
    <w:p w14:paraId="3EEB2A7F" w14:textId="019E8198" w:rsidR="00D44833" w:rsidRPr="00B4222D" w:rsidRDefault="00D44833" w:rsidP="001B283E">
      <w:pPr>
        <w:pStyle w:val="Heading1"/>
        <w:spacing w:line="360" w:lineRule="auto"/>
        <w:rPr>
          <w:i w:val="0"/>
          <w:iCs/>
          <w:sz w:val="22"/>
          <w:szCs w:val="22"/>
        </w:rPr>
      </w:pPr>
      <w:r w:rsidRPr="00B4222D">
        <w:rPr>
          <w:i w:val="0"/>
          <w:iCs/>
          <w:sz w:val="22"/>
          <w:szCs w:val="22"/>
        </w:rPr>
        <w:t>Definition of Mental Disorder</w:t>
      </w:r>
      <w:bookmarkEnd w:id="1"/>
    </w:p>
    <w:p w14:paraId="5ECA0D59" w14:textId="193E4070" w:rsidR="00676FE0" w:rsidRPr="00B4222D" w:rsidRDefault="00EA2E35" w:rsidP="001B283E">
      <w:pPr>
        <w:spacing w:line="360" w:lineRule="auto"/>
        <w:ind w:firstLine="720"/>
        <w:rPr>
          <w:sz w:val="22"/>
        </w:rPr>
      </w:pPr>
      <w:r w:rsidRPr="00B4222D">
        <w:rPr>
          <w:sz w:val="22"/>
        </w:rPr>
        <w:t>Mental disorder</w:t>
      </w:r>
      <w:r w:rsidR="00527AFF" w:rsidRPr="00B4222D">
        <w:rPr>
          <w:sz w:val="22"/>
        </w:rPr>
        <w:t>s</w:t>
      </w:r>
      <w:r w:rsidRPr="00B4222D">
        <w:rPr>
          <w:sz w:val="22"/>
        </w:rPr>
        <w:t xml:space="preserve"> have become one of the leading cause</w:t>
      </w:r>
      <w:r w:rsidR="00527AFF" w:rsidRPr="00B4222D">
        <w:rPr>
          <w:sz w:val="22"/>
        </w:rPr>
        <w:t>s</w:t>
      </w:r>
      <w:r w:rsidRPr="00B4222D">
        <w:rPr>
          <w:sz w:val="22"/>
        </w:rPr>
        <w:t xml:space="preserve"> of mental disability across the world. Mental and physical health must be given equal footage, as they are interlinked. </w:t>
      </w:r>
      <w:r w:rsidR="00676FE0" w:rsidRPr="00B4222D">
        <w:rPr>
          <w:sz w:val="22"/>
        </w:rPr>
        <w:t xml:space="preserve">Mental disorder can be defined </w:t>
      </w:r>
      <w:r w:rsidR="00527AFF" w:rsidRPr="00B4222D">
        <w:rPr>
          <w:sz w:val="22"/>
        </w:rPr>
        <w:t xml:space="preserve">as </w:t>
      </w:r>
      <w:r w:rsidR="00676FE0" w:rsidRPr="00B4222D">
        <w:rPr>
          <w:sz w:val="22"/>
        </w:rPr>
        <w:t xml:space="preserve">the condition </w:t>
      </w:r>
      <w:r w:rsidRPr="00B4222D">
        <w:rPr>
          <w:sz w:val="22"/>
        </w:rPr>
        <w:t xml:space="preserve">in which </w:t>
      </w:r>
      <w:r w:rsidR="00676FE0" w:rsidRPr="00B4222D">
        <w:rPr>
          <w:sz w:val="22"/>
        </w:rPr>
        <w:t xml:space="preserve">brain functioning </w:t>
      </w:r>
      <w:r w:rsidRPr="00B4222D">
        <w:rPr>
          <w:sz w:val="22"/>
        </w:rPr>
        <w:t xml:space="preserve">is affected due to a series of signs and experience, such as phobias, depression, anxiety, substance disorder and cognitive </w:t>
      </w:r>
      <w:r w:rsidR="00D04A42" w:rsidRPr="00B4222D">
        <w:rPr>
          <w:sz w:val="22"/>
        </w:rPr>
        <w:t>impairment (</w:t>
      </w:r>
      <w:r w:rsidR="00AE7145" w:rsidRPr="00B4222D">
        <w:rPr>
          <w:sz w:val="22"/>
        </w:rPr>
        <w:t>Cockerham, 2016)</w:t>
      </w:r>
      <w:r w:rsidRPr="00B4222D">
        <w:rPr>
          <w:sz w:val="22"/>
        </w:rPr>
        <w:t xml:space="preserve">. Mental disorders alter the thinking, </w:t>
      </w:r>
      <w:r w:rsidR="00E04491" w:rsidRPr="00B4222D">
        <w:rPr>
          <w:sz w:val="22"/>
        </w:rPr>
        <w:t>mood,</w:t>
      </w:r>
      <w:r w:rsidRPr="00B4222D">
        <w:rPr>
          <w:sz w:val="22"/>
        </w:rPr>
        <w:t xml:space="preserve"> and behaviour of a person, causing mental disability, pain or even death. </w:t>
      </w:r>
      <w:r w:rsidR="00D90BE4" w:rsidRPr="00B4222D">
        <w:rPr>
          <w:sz w:val="22"/>
        </w:rPr>
        <w:t xml:space="preserve">Mental health and wellbeing </w:t>
      </w:r>
      <w:r w:rsidR="00E04491" w:rsidRPr="00B4222D">
        <w:rPr>
          <w:sz w:val="22"/>
        </w:rPr>
        <w:t>play</w:t>
      </w:r>
      <w:r w:rsidR="00D90BE4" w:rsidRPr="00B4222D">
        <w:rPr>
          <w:sz w:val="22"/>
        </w:rPr>
        <w:t xml:space="preserve"> a significant role in maintaining good physical health.</w:t>
      </w:r>
    </w:p>
    <w:p w14:paraId="086EE68D" w14:textId="3BB54777" w:rsidR="00820205" w:rsidRPr="00676FE0" w:rsidRDefault="00D90BE4" w:rsidP="001B283E">
      <w:pPr>
        <w:spacing w:line="360" w:lineRule="auto"/>
        <w:ind w:firstLine="720"/>
      </w:pPr>
      <w:r w:rsidRPr="00B4222D">
        <w:rPr>
          <w:sz w:val="22"/>
        </w:rPr>
        <w:t>According to a research study conducted by the King’s Fund indicated that 46 percent of the people with mental health ha</w:t>
      </w:r>
      <w:r w:rsidR="00527AFF" w:rsidRPr="00B4222D">
        <w:rPr>
          <w:sz w:val="22"/>
        </w:rPr>
        <w:t>d</w:t>
      </w:r>
      <w:r w:rsidRPr="00B4222D">
        <w:rPr>
          <w:sz w:val="22"/>
        </w:rPr>
        <w:t xml:space="preserve"> some physical health issues</w:t>
      </w:r>
      <w:r w:rsidR="00527AFF" w:rsidRPr="00B4222D">
        <w:rPr>
          <w:sz w:val="22"/>
        </w:rPr>
        <w:t>.</w:t>
      </w:r>
      <w:r w:rsidRPr="00B4222D">
        <w:rPr>
          <w:sz w:val="22"/>
        </w:rPr>
        <w:t xml:space="preserve"> </w:t>
      </w:r>
      <w:r w:rsidR="00527AFF" w:rsidRPr="00B4222D">
        <w:rPr>
          <w:sz w:val="22"/>
        </w:rPr>
        <w:t>A</w:t>
      </w:r>
      <w:r w:rsidRPr="00B4222D">
        <w:rPr>
          <w:sz w:val="22"/>
        </w:rPr>
        <w:t xml:space="preserve">lso, while 30 percent of the people with physical health issues developed mental health issues </w:t>
      </w:r>
      <w:r w:rsidR="006C7F06" w:rsidRPr="00B4222D">
        <w:rPr>
          <w:sz w:val="22"/>
        </w:rPr>
        <w:t>(Naylor, 2012)</w:t>
      </w:r>
      <w:r w:rsidRPr="00B4222D">
        <w:rPr>
          <w:sz w:val="22"/>
        </w:rPr>
        <w:t xml:space="preserve">. </w:t>
      </w:r>
      <w:r w:rsidR="00ED534F" w:rsidRPr="00B4222D">
        <w:rPr>
          <w:sz w:val="22"/>
        </w:rPr>
        <w:t>People in the UK who are affected by the s</w:t>
      </w:r>
      <w:r w:rsidR="001C7A1B" w:rsidRPr="00B4222D">
        <w:rPr>
          <w:sz w:val="22"/>
        </w:rPr>
        <w:t>ocial inequalities, poverty, unemployme</w:t>
      </w:r>
      <w:r w:rsidR="00ED534F" w:rsidRPr="00B4222D">
        <w:rPr>
          <w:sz w:val="22"/>
        </w:rPr>
        <w:t xml:space="preserve">nt, chronic medical </w:t>
      </w:r>
      <w:r w:rsidR="00E04491" w:rsidRPr="00B4222D">
        <w:rPr>
          <w:sz w:val="22"/>
        </w:rPr>
        <w:t>illness,</w:t>
      </w:r>
      <w:r w:rsidR="00ED534F" w:rsidRPr="00B4222D">
        <w:rPr>
          <w:sz w:val="22"/>
        </w:rPr>
        <w:t xml:space="preserve"> and access to education suffered from </w:t>
      </w:r>
      <w:r w:rsidR="00E04491" w:rsidRPr="00B4222D">
        <w:rPr>
          <w:sz w:val="22"/>
        </w:rPr>
        <w:t>mental</w:t>
      </w:r>
      <w:r w:rsidR="00ED534F" w:rsidRPr="00B4222D">
        <w:rPr>
          <w:sz w:val="22"/>
        </w:rPr>
        <w:t xml:space="preserve"> health problem.</w:t>
      </w:r>
      <w:r w:rsidR="006C7F06" w:rsidRPr="00B4222D">
        <w:rPr>
          <w:sz w:val="22"/>
        </w:rPr>
        <w:t xml:space="preserve"> Moreover, m</w:t>
      </w:r>
      <w:r w:rsidR="00820205" w:rsidRPr="00B4222D">
        <w:rPr>
          <w:sz w:val="22"/>
        </w:rPr>
        <w:t>ental health accounts for 35 percent of the NHS activities. The statistics shared by NHS show that half of the mental health issues start developing by the age of 14 years, rising to 24 years</w:t>
      </w:r>
      <w:r w:rsidR="006C7F06" w:rsidRPr="00B4222D">
        <w:rPr>
          <w:sz w:val="22"/>
        </w:rPr>
        <w:t xml:space="preserve"> (NHS, 2017)</w:t>
      </w:r>
      <w:r w:rsidR="00820205" w:rsidRPr="00B4222D">
        <w:rPr>
          <w:sz w:val="22"/>
        </w:rPr>
        <w:t xml:space="preserve">. Children </w:t>
      </w:r>
      <w:r w:rsidR="00527AFF" w:rsidRPr="00B4222D">
        <w:rPr>
          <w:sz w:val="22"/>
        </w:rPr>
        <w:t>in</w:t>
      </w:r>
      <w:r w:rsidR="00820205" w:rsidRPr="00B4222D">
        <w:rPr>
          <w:sz w:val="22"/>
        </w:rPr>
        <w:t xml:space="preserve"> low social class families are subjected to more</w:t>
      </w:r>
      <w:r w:rsidR="00820205">
        <w:t xml:space="preserve"> </w:t>
      </w:r>
      <w:r w:rsidR="00820205" w:rsidRPr="00E04491">
        <w:rPr>
          <w:sz w:val="22"/>
        </w:rPr>
        <w:t>mental health issues than those from the high social class</w:t>
      </w:r>
      <w:r w:rsidR="00527AFF" w:rsidRPr="00E04491">
        <w:rPr>
          <w:sz w:val="22"/>
        </w:rPr>
        <w:t>es</w:t>
      </w:r>
      <w:r w:rsidR="00820205" w:rsidRPr="00E04491">
        <w:rPr>
          <w:sz w:val="22"/>
        </w:rPr>
        <w:t>.</w:t>
      </w:r>
      <w:r w:rsidR="00820205">
        <w:t xml:space="preserve"> </w:t>
      </w:r>
    </w:p>
    <w:p w14:paraId="218F732F" w14:textId="77777777" w:rsidR="004C325C" w:rsidRPr="00670135" w:rsidRDefault="004C325C" w:rsidP="001B283E">
      <w:pPr>
        <w:spacing w:line="360" w:lineRule="auto"/>
      </w:pPr>
    </w:p>
    <w:p w14:paraId="1742A240" w14:textId="77777777" w:rsidR="00D44833" w:rsidRPr="00E04491" w:rsidRDefault="00D44833" w:rsidP="001B283E">
      <w:pPr>
        <w:pStyle w:val="Heading1"/>
        <w:spacing w:line="360" w:lineRule="auto"/>
        <w:rPr>
          <w:i w:val="0"/>
          <w:iCs/>
          <w:sz w:val="22"/>
          <w:szCs w:val="22"/>
        </w:rPr>
      </w:pPr>
      <w:bookmarkStart w:id="2" w:name="_Toc64985177"/>
      <w:r w:rsidRPr="00E04491">
        <w:rPr>
          <w:i w:val="0"/>
          <w:iCs/>
          <w:sz w:val="22"/>
          <w:szCs w:val="22"/>
        </w:rPr>
        <w:lastRenderedPageBreak/>
        <w:t>Historical Context of Mental Health Provision in the UK</w:t>
      </w:r>
      <w:bookmarkEnd w:id="2"/>
    </w:p>
    <w:p w14:paraId="7257325C" w14:textId="7FC0FD1A" w:rsidR="0014755A" w:rsidRPr="00E04491" w:rsidRDefault="005975E6" w:rsidP="001B283E">
      <w:pPr>
        <w:spacing w:line="360" w:lineRule="auto"/>
        <w:rPr>
          <w:sz w:val="22"/>
        </w:rPr>
      </w:pPr>
      <w:r>
        <w:tab/>
      </w:r>
      <w:r w:rsidRPr="00E04491">
        <w:rPr>
          <w:sz w:val="22"/>
        </w:rPr>
        <w:t>Over the years the care concept for the mentally disable</w:t>
      </w:r>
      <w:r w:rsidR="00527AFF" w:rsidRPr="00E04491">
        <w:rPr>
          <w:sz w:val="22"/>
        </w:rPr>
        <w:t xml:space="preserve">d </w:t>
      </w:r>
      <w:r w:rsidRPr="00E04491">
        <w:rPr>
          <w:sz w:val="22"/>
        </w:rPr>
        <w:t xml:space="preserve">have been changed dramatically. Initially during the pre-industrial Britain times, family members used to care for the mentally ill people, but eventually things started to </w:t>
      </w:r>
      <w:r w:rsidR="00D04A42" w:rsidRPr="00E04491">
        <w:rPr>
          <w:sz w:val="22"/>
        </w:rPr>
        <w:t>change,</w:t>
      </w:r>
      <w:r w:rsidRPr="00E04491">
        <w:rPr>
          <w:sz w:val="22"/>
        </w:rPr>
        <w:t xml:space="preserve"> and mentally ill people ended up in prisons or asylums, as the families bec</w:t>
      </w:r>
      <w:r w:rsidR="00527AFF" w:rsidRPr="00E04491">
        <w:rPr>
          <w:sz w:val="22"/>
        </w:rPr>
        <w:t>a</w:t>
      </w:r>
      <w:r w:rsidRPr="00E04491">
        <w:rPr>
          <w:sz w:val="22"/>
        </w:rPr>
        <w:t xml:space="preserve">me unwilling </w:t>
      </w:r>
      <w:r w:rsidR="0014755A" w:rsidRPr="00E04491">
        <w:rPr>
          <w:sz w:val="22"/>
        </w:rPr>
        <w:t>and unable to care for them. In the early 20</w:t>
      </w:r>
      <w:r w:rsidR="0014755A" w:rsidRPr="00E04491">
        <w:rPr>
          <w:sz w:val="22"/>
          <w:vertAlign w:val="superscript"/>
        </w:rPr>
        <w:t>th</w:t>
      </w:r>
      <w:r w:rsidR="0014755A" w:rsidRPr="00E04491">
        <w:rPr>
          <w:sz w:val="22"/>
        </w:rPr>
        <w:t xml:space="preserve"> century, people recognised with mental illness were regarded as ‘possession by evil spirits’ and ‘signs of madness’, due to lack of knowledge and awareness</w:t>
      </w:r>
      <w:r w:rsidR="00287BC5" w:rsidRPr="00E04491">
        <w:rPr>
          <w:sz w:val="22"/>
        </w:rPr>
        <w:t xml:space="preserve"> (O’Rourke, </w:t>
      </w:r>
      <w:r w:rsidR="00E04491" w:rsidRPr="00E04491">
        <w:rPr>
          <w:sz w:val="22"/>
        </w:rPr>
        <w:t>Wrigley,</w:t>
      </w:r>
      <w:r w:rsidR="00287BC5" w:rsidRPr="00E04491">
        <w:rPr>
          <w:sz w:val="22"/>
        </w:rPr>
        <w:t xml:space="preserve"> and Hammond, 2018)</w:t>
      </w:r>
      <w:r w:rsidR="0014755A" w:rsidRPr="00E04491">
        <w:rPr>
          <w:sz w:val="22"/>
        </w:rPr>
        <w:t xml:space="preserve">. </w:t>
      </w:r>
    </w:p>
    <w:p w14:paraId="1633EDB5" w14:textId="6CB56431" w:rsidR="0014755A" w:rsidRPr="00E04491" w:rsidRDefault="0014755A" w:rsidP="001B283E">
      <w:pPr>
        <w:spacing w:line="360" w:lineRule="auto"/>
        <w:ind w:firstLine="720"/>
        <w:rPr>
          <w:sz w:val="22"/>
        </w:rPr>
      </w:pPr>
      <w:r w:rsidRPr="00E04491">
        <w:rPr>
          <w:sz w:val="22"/>
        </w:rPr>
        <w:t>During the time of 1914-19</w:t>
      </w:r>
      <w:r w:rsidR="00527AFF" w:rsidRPr="00E04491">
        <w:rPr>
          <w:sz w:val="22"/>
        </w:rPr>
        <w:t>1</w:t>
      </w:r>
      <w:r w:rsidRPr="00E04491">
        <w:rPr>
          <w:sz w:val="22"/>
        </w:rPr>
        <w:t>8 UK psychiatrist</w:t>
      </w:r>
      <w:r w:rsidR="00527AFF" w:rsidRPr="00E04491">
        <w:rPr>
          <w:sz w:val="22"/>
        </w:rPr>
        <w:t>s</w:t>
      </w:r>
      <w:r w:rsidRPr="00E04491">
        <w:rPr>
          <w:sz w:val="22"/>
        </w:rPr>
        <w:t xml:space="preserve"> started to treat people with neuroses resulting from the trauma of war they </w:t>
      </w:r>
      <w:r w:rsidR="00E04491" w:rsidRPr="00E04491">
        <w:rPr>
          <w:sz w:val="22"/>
        </w:rPr>
        <w:t>must</w:t>
      </w:r>
      <w:r w:rsidRPr="00E04491">
        <w:rPr>
          <w:sz w:val="22"/>
        </w:rPr>
        <w:t xml:space="preserve"> go through. New treatments and experiments were done on people back then</w:t>
      </w:r>
      <w:r w:rsidR="00287BC5" w:rsidRPr="00E04491">
        <w:rPr>
          <w:sz w:val="22"/>
        </w:rPr>
        <w:t xml:space="preserve"> (Bogousslavsky, 2020)</w:t>
      </w:r>
      <w:r w:rsidRPr="00E04491">
        <w:rPr>
          <w:sz w:val="22"/>
        </w:rPr>
        <w:t>.</w:t>
      </w:r>
      <w:r w:rsidR="00A01DB9" w:rsidRPr="00E04491">
        <w:rPr>
          <w:sz w:val="22"/>
        </w:rPr>
        <w:t xml:space="preserve"> Throughout the 1900s there were numerous attempts made to improve the conditions for the mentally ill people in the UK and </w:t>
      </w:r>
      <w:r w:rsidR="002C049E" w:rsidRPr="00E04491">
        <w:rPr>
          <w:sz w:val="22"/>
        </w:rPr>
        <w:t>build on their role in</w:t>
      </w:r>
      <w:r w:rsidR="00A01DB9" w:rsidRPr="00E04491">
        <w:rPr>
          <w:sz w:val="22"/>
        </w:rPr>
        <w:t xml:space="preserve"> community after complet</w:t>
      </w:r>
      <w:r w:rsidR="002C049E" w:rsidRPr="00E04491">
        <w:rPr>
          <w:sz w:val="22"/>
        </w:rPr>
        <w:t>ing</w:t>
      </w:r>
      <w:r w:rsidR="00A01DB9" w:rsidRPr="00E04491">
        <w:rPr>
          <w:sz w:val="22"/>
        </w:rPr>
        <w:t xml:space="preserve"> treatment</w:t>
      </w:r>
      <w:r w:rsidR="00B73DEA" w:rsidRPr="00E04491">
        <w:rPr>
          <w:sz w:val="22"/>
        </w:rPr>
        <w:t>.</w:t>
      </w:r>
    </w:p>
    <w:p w14:paraId="6132FD03" w14:textId="26A7AEFB" w:rsidR="00B73DEA" w:rsidRPr="00E04491" w:rsidRDefault="00B73DEA" w:rsidP="001B283E">
      <w:pPr>
        <w:spacing w:line="360" w:lineRule="auto"/>
        <w:ind w:firstLine="720"/>
        <w:rPr>
          <w:sz w:val="22"/>
        </w:rPr>
      </w:pPr>
      <w:r w:rsidRPr="00E04491">
        <w:rPr>
          <w:sz w:val="22"/>
        </w:rPr>
        <w:t xml:space="preserve">During the mid-1900s, the provision of mental health services </w:t>
      </w:r>
      <w:r w:rsidR="00E04491" w:rsidRPr="00E04491">
        <w:rPr>
          <w:sz w:val="22"/>
        </w:rPr>
        <w:t>was</w:t>
      </w:r>
      <w:r w:rsidRPr="00E04491">
        <w:rPr>
          <w:sz w:val="22"/>
        </w:rPr>
        <w:t xml:space="preserve"> done through the 1980 Lunacy Act, which demanded admission of the mentally ill people </w:t>
      </w:r>
      <w:r w:rsidR="00F3194C" w:rsidRPr="00E04491">
        <w:rPr>
          <w:sz w:val="22"/>
        </w:rPr>
        <w:t>through documentation</w:t>
      </w:r>
      <w:r w:rsidR="00450BB8" w:rsidRPr="00E04491">
        <w:rPr>
          <w:sz w:val="22"/>
        </w:rPr>
        <w:t xml:space="preserve"> (Hilton, 2021)</w:t>
      </w:r>
      <w:r w:rsidRPr="00E04491">
        <w:rPr>
          <w:sz w:val="22"/>
        </w:rPr>
        <w:t>. A</w:t>
      </w:r>
      <w:r w:rsidR="00F3194C" w:rsidRPr="00E04491">
        <w:rPr>
          <w:sz w:val="22"/>
        </w:rPr>
        <w:t>fter that</w:t>
      </w:r>
      <w:r w:rsidR="002C049E" w:rsidRPr="00E04491">
        <w:rPr>
          <w:sz w:val="22"/>
        </w:rPr>
        <w:t>,</w:t>
      </w:r>
      <w:r w:rsidR="00F3194C" w:rsidRPr="00E04491">
        <w:rPr>
          <w:sz w:val="22"/>
        </w:rPr>
        <w:t xml:space="preserve"> the Mental Treatment Act 1930 came which brought a change in the society </w:t>
      </w:r>
      <w:r w:rsidR="0042494E" w:rsidRPr="00E04491">
        <w:rPr>
          <w:sz w:val="22"/>
        </w:rPr>
        <w:t>by treating mentally impaired people in hospital setting</w:t>
      </w:r>
      <w:r w:rsidR="00450BB8" w:rsidRPr="00E04491">
        <w:rPr>
          <w:sz w:val="22"/>
        </w:rPr>
        <w:t xml:space="preserve"> (Chris, 2015)</w:t>
      </w:r>
      <w:r w:rsidR="0042494E" w:rsidRPr="00E04491">
        <w:rPr>
          <w:sz w:val="22"/>
        </w:rPr>
        <w:t xml:space="preserve">. </w:t>
      </w:r>
      <w:r w:rsidR="008F6178" w:rsidRPr="00E04491">
        <w:rPr>
          <w:sz w:val="22"/>
        </w:rPr>
        <w:t>Since the establishment of National Health Service (NHS) the route to mentally have been different and improved drastically</w:t>
      </w:r>
      <w:r w:rsidR="00680D41" w:rsidRPr="00E04491">
        <w:rPr>
          <w:sz w:val="22"/>
        </w:rPr>
        <w:t xml:space="preserve"> (Lawson, 2017)</w:t>
      </w:r>
      <w:r w:rsidR="008F6178" w:rsidRPr="00E04491">
        <w:rPr>
          <w:sz w:val="22"/>
        </w:rPr>
        <w:t>.</w:t>
      </w:r>
    </w:p>
    <w:p w14:paraId="7C214822" w14:textId="50059E82" w:rsidR="00220909" w:rsidRPr="00E04491" w:rsidRDefault="00464041" w:rsidP="001B283E">
      <w:pPr>
        <w:spacing w:line="360" w:lineRule="auto"/>
        <w:ind w:firstLine="720"/>
        <w:rPr>
          <w:sz w:val="22"/>
        </w:rPr>
      </w:pPr>
      <w:r w:rsidRPr="00E04491">
        <w:rPr>
          <w:sz w:val="22"/>
        </w:rPr>
        <w:t>The transformation for the provision of mental health services in the UK was slow and gradual, however in the late 1980s the pace of change accelerated and a dramatic fall in number of people treated at the hospitals declined</w:t>
      </w:r>
      <w:r w:rsidR="00A31510" w:rsidRPr="00E04491">
        <w:rPr>
          <w:sz w:val="22"/>
        </w:rPr>
        <w:t xml:space="preserve"> (Chow and Priebe, 2016)</w:t>
      </w:r>
      <w:r w:rsidRPr="00E04491">
        <w:rPr>
          <w:sz w:val="22"/>
        </w:rPr>
        <w:t>.</w:t>
      </w:r>
      <w:r w:rsidR="00A41658" w:rsidRPr="00E04491">
        <w:rPr>
          <w:sz w:val="22"/>
        </w:rPr>
        <w:t xml:space="preserve"> Mental health started to gain equal </w:t>
      </w:r>
      <w:r w:rsidR="009475F2" w:rsidRPr="00E04491">
        <w:rPr>
          <w:sz w:val="22"/>
        </w:rPr>
        <w:t>standing against the physical health in the UK.</w:t>
      </w:r>
      <w:r w:rsidR="00765ACD" w:rsidRPr="00E04491">
        <w:rPr>
          <w:sz w:val="22"/>
        </w:rPr>
        <w:t xml:space="preserve"> </w:t>
      </w:r>
      <w:r w:rsidR="00220909" w:rsidRPr="00E04491">
        <w:rPr>
          <w:sz w:val="22"/>
        </w:rPr>
        <w:t>Mental health services started to be shifted towards community care framework which allowed more people to come forward and share their issues</w:t>
      </w:r>
      <w:r w:rsidR="00EF0B13" w:rsidRPr="00E04491">
        <w:rPr>
          <w:sz w:val="22"/>
        </w:rPr>
        <w:t xml:space="preserve"> (Lith, 2015)</w:t>
      </w:r>
      <w:r w:rsidR="00220909" w:rsidRPr="00E04491">
        <w:rPr>
          <w:sz w:val="22"/>
        </w:rPr>
        <w:t>. As awareness increased</w:t>
      </w:r>
      <w:r w:rsidR="002C049E" w:rsidRPr="00E04491">
        <w:rPr>
          <w:sz w:val="22"/>
        </w:rPr>
        <w:t xml:space="preserve"> </w:t>
      </w:r>
      <w:r w:rsidR="002C049E" w:rsidRPr="00E04491">
        <w:rPr>
          <w:sz w:val="22"/>
        </w:rPr>
        <w:t>among people</w:t>
      </w:r>
      <w:r w:rsidR="00220909" w:rsidRPr="00E04491">
        <w:rPr>
          <w:sz w:val="22"/>
        </w:rPr>
        <w:t xml:space="preserve">, they </w:t>
      </w:r>
      <w:r w:rsidR="002C049E" w:rsidRPr="00E04491">
        <w:rPr>
          <w:sz w:val="22"/>
        </w:rPr>
        <w:t>began</w:t>
      </w:r>
      <w:r w:rsidR="00220909" w:rsidRPr="00E04491">
        <w:rPr>
          <w:sz w:val="22"/>
        </w:rPr>
        <w:t xml:space="preserve"> to deal people with mental issues with respect and dignity.</w:t>
      </w:r>
    </w:p>
    <w:p w14:paraId="23D93DB5" w14:textId="77777777" w:rsidR="0070589E" w:rsidRPr="00E04491" w:rsidRDefault="0070589E" w:rsidP="001B283E">
      <w:pPr>
        <w:spacing w:line="360" w:lineRule="auto"/>
        <w:ind w:firstLine="720"/>
        <w:rPr>
          <w:sz w:val="22"/>
        </w:rPr>
      </w:pPr>
    </w:p>
    <w:p w14:paraId="60211E3F" w14:textId="77777777" w:rsidR="00D44833" w:rsidRPr="00E04491" w:rsidRDefault="00D44833" w:rsidP="001B283E">
      <w:pPr>
        <w:pStyle w:val="Heading1"/>
        <w:spacing w:line="360" w:lineRule="auto"/>
        <w:rPr>
          <w:i w:val="0"/>
          <w:iCs/>
          <w:sz w:val="22"/>
          <w:szCs w:val="22"/>
        </w:rPr>
      </w:pPr>
      <w:bookmarkStart w:id="3" w:name="_Toc64985178"/>
      <w:r w:rsidRPr="00E04491">
        <w:rPr>
          <w:i w:val="0"/>
          <w:iCs/>
          <w:sz w:val="22"/>
          <w:szCs w:val="22"/>
        </w:rPr>
        <w:t>Legislative Changes in the UK in relation to Mental Health Provision</w:t>
      </w:r>
      <w:bookmarkEnd w:id="3"/>
    </w:p>
    <w:p w14:paraId="71923A64" w14:textId="3CDE48FE" w:rsidR="008B4744" w:rsidRPr="00E04491" w:rsidRDefault="008F6178" w:rsidP="001B283E">
      <w:pPr>
        <w:spacing w:line="360" w:lineRule="auto"/>
        <w:rPr>
          <w:sz w:val="22"/>
        </w:rPr>
      </w:pPr>
      <w:r w:rsidRPr="00E04491">
        <w:rPr>
          <w:sz w:val="22"/>
        </w:rPr>
        <w:tab/>
      </w:r>
      <w:r w:rsidR="008B4744" w:rsidRPr="00E04491">
        <w:rPr>
          <w:sz w:val="22"/>
        </w:rPr>
        <w:t xml:space="preserve">UK have </w:t>
      </w:r>
      <w:r w:rsidR="00212021" w:rsidRPr="00E04491">
        <w:rPr>
          <w:sz w:val="22"/>
        </w:rPr>
        <w:t xml:space="preserve">experienced major reforms and legislative changes </w:t>
      </w:r>
      <w:r w:rsidR="00E04491" w:rsidRPr="00E04491">
        <w:rPr>
          <w:sz w:val="22"/>
        </w:rPr>
        <w:t>regarding</w:t>
      </w:r>
      <w:r w:rsidR="00212021" w:rsidRPr="00E04491">
        <w:rPr>
          <w:sz w:val="22"/>
        </w:rPr>
        <w:t xml:space="preserve"> the mental health provision during the 20</w:t>
      </w:r>
      <w:r w:rsidR="00212021" w:rsidRPr="00E04491">
        <w:rPr>
          <w:sz w:val="22"/>
          <w:vertAlign w:val="superscript"/>
        </w:rPr>
        <w:t>th</w:t>
      </w:r>
      <w:r w:rsidR="00212021" w:rsidRPr="00E04491">
        <w:rPr>
          <w:sz w:val="22"/>
        </w:rPr>
        <w:t xml:space="preserve"> century. </w:t>
      </w:r>
      <w:r w:rsidR="00CF5571" w:rsidRPr="00E04491">
        <w:rPr>
          <w:sz w:val="22"/>
        </w:rPr>
        <w:t>These reforms provided empowerment and development for the mentally ill patients, delivering manifesto for the local authorities and NHS for the provision of health care services.</w:t>
      </w:r>
      <w:r w:rsidR="00FC441D" w:rsidRPr="00E04491">
        <w:rPr>
          <w:sz w:val="22"/>
        </w:rPr>
        <w:t xml:space="preserve"> The reforms in the 20</w:t>
      </w:r>
      <w:r w:rsidR="00FC441D" w:rsidRPr="00E04491">
        <w:rPr>
          <w:sz w:val="22"/>
          <w:vertAlign w:val="superscript"/>
        </w:rPr>
        <w:t>th</w:t>
      </w:r>
      <w:r w:rsidR="00FC441D" w:rsidRPr="00E04491">
        <w:rPr>
          <w:sz w:val="22"/>
        </w:rPr>
        <w:t xml:space="preserve"> century show us how the consent and control over receiving treatment have changed and autonomy for patients have been built during the years</w:t>
      </w:r>
      <w:r w:rsidR="009361E3" w:rsidRPr="00E04491">
        <w:rPr>
          <w:sz w:val="22"/>
        </w:rPr>
        <w:t xml:space="preserve"> (Slade, Oades and Jarden, 2017)</w:t>
      </w:r>
      <w:r w:rsidR="00FC441D" w:rsidRPr="00E04491">
        <w:rPr>
          <w:sz w:val="22"/>
        </w:rPr>
        <w:t>.</w:t>
      </w:r>
    </w:p>
    <w:p w14:paraId="11D6F090" w14:textId="77777777" w:rsidR="00464041" w:rsidRPr="00E04491" w:rsidRDefault="008F6178" w:rsidP="001B283E">
      <w:pPr>
        <w:spacing w:line="360" w:lineRule="auto"/>
        <w:ind w:firstLine="720"/>
        <w:rPr>
          <w:sz w:val="22"/>
        </w:rPr>
      </w:pPr>
      <w:r w:rsidRPr="00E04491">
        <w:rPr>
          <w:sz w:val="22"/>
        </w:rPr>
        <w:t>The Mental Health Act 1950 introduced new principles for the treatment of people both in hospital setting and outpatient clinics</w:t>
      </w:r>
      <w:r w:rsidR="00054C0A" w:rsidRPr="00E04491">
        <w:rPr>
          <w:sz w:val="22"/>
        </w:rPr>
        <w:t xml:space="preserve"> (Cronin, </w:t>
      </w:r>
      <w:proofErr w:type="gramStart"/>
      <w:r w:rsidR="00054C0A" w:rsidRPr="00E04491">
        <w:rPr>
          <w:sz w:val="22"/>
        </w:rPr>
        <w:t>McDonald</w:t>
      </w:r>
      <w:proofErr w:type="gramEnd"/>
      <w:r w:rsidR="00054C0A" w:rsidRPr="00E04491">
        <w:rPr>
          <w:sz w:val="22"/>
        </w:rPr>
        <w:t xml:space="preserve"> and Hallahan, 2017)</w:t>
      </w:r>
      <w:r w:rsidRPr="00E04491">
        <w:rPr>
          <w:sz w:val="22"/>
        </w:rPr>
        <w:t>. The</w:t>
      </w:r>
      <w:r>
        <w:t xml:space="preserve"> </w:t>
      </w:r>
      <w:r w:rsidRPr="00E04491">
        <w:rPr>
          <w:sz w:val="22"/>
        </w:rPr>
        <w:lastRenderedPageBreak/>
        <w:t xml:space="preserve">1959 Act </w:t>
      </w:r>
      <w:r w:rsidR="00843453" w:rsidRPr="00E04491">
        <w:rPr>
          <w:sz w:val="22"/>
        </w:rPr>
        <w:t xml:space="preserve">had the clause that the provision of </w:t>
      </w:r>
      <w:r w:rsidR="00464041" w:rsidRPr="00E04491">
        <w:rPr>
          <w:sz w:val="22"/>
        </w:rPr>
        <w:t>mental treatment will be done through voluntary and consent basis</w:t>
      </w:r>
      <w:r w:rsidR="0022426A" w:rsidRPr="00E04491">
        <w:rPr>
          <w:sz w:val="22"/>
        </w:rPr>
        <w:t xml:space="preserve"> (GOV UK, 2021)</w:t>
      </w:r>
      <w:r w:rsidR="00464041" w:rsidRPr="00E04491">
        <w:rPr>
          <w:sz w:val="22"/>
        </w:rPr>
        <w:t xml:space="preserve">. A system for more balanced and protected control for the provision of mental health services was instigated. This Act was a safeguard for people who </w:t>
      </w:r>
      <w:proofErr w:type="gramStart"/>
      <w:r w:rsidR="00464041" w:rsidRPr="00E04491">
        <w:rPr>
          <w:sz w:val="22"/>
        </w:rPr>
        <w:t>don’t</w:t>
      </w:r>
      <w:proofErr w:type="gramEnd"/>
      <w:r w:rsidR="00464041" w:rsidRPr="00E04491">
        <w:rPr>
          <w:sz w:val="22"/>
        </w:rPr>
        <w:t xml:space="preserve"> want to receive certain kind of treatments. In the same year 1959, the Minister of Health suggested care for mentally ill patients in hospitals with special wards and services</w:t>
      </w:r>
      <w:r w:rsidR="006E78BF" w:rsidRPr="00E04491">
        <w:rPr>
          <w:sz w:val="22"/>
        </w:rPr>
        <w:t xml:space="preserve"> (T</w:t>
      </w:r>
      <w:r w:rsidR="008A0C05" w:rsidRPr="00E04491">
        <w:rPr>
          <w:sz w:val="22"/>
        </w:rPr>
        <w:t>urner</w:t>
      </w:r>
      <w:r w:rsidR="006E78BF" w:rsidRPr="00E04491">
        <w:rPr>
          <w:sz w:val="22"/>
        </w:rPr>
        <w:t xml:space="preserve"> et.AL 2014)</w:t>
      </w:r>
      <w:r w:rsidR="00464041" w:rsidRPr="00E04491">
        <w:rPr>
          <w:sz w:val="22"/>
        </w:rPr>
        <w:t>.</w:t>
      </w:r>
    </w:p>
    <w:p w14:paraId="7DD77CE1" w14:textId="77777777" w:rsidR="00E05AEE" w:rsidRPr="00E04491" w:rsidRDefault="00E05AEE" w:rsidP="001B283E">
      <w:pPr>
        <w:spacing w:line="360" w:lineRule="auto"/>
        <w:rPr>
          <w:sz w:val="22"/>
        </w:rPr>
      </w:pPr>
      <w:r w:rsidRPr="00E04491">
        <w:rPr>
          <w:sz w:val="22"/>
        </w:rPr>
        <w:tab/>
        <w:t>In the academic regime, the Royal College of Psychiatry</w:t>
      </w:r>
      <w:r w:rsidR="007003CA" w:rsidRPr="00E04491">
        <w:rPr>
          <w:sz w:val="22"/>
        </w:rPr>
        <w:t xml:space="preserve"> in 1971</w:t>
      </w:r>
      <w:r w:rsidRPr="00E04491">
        <w:rPr>
          <w:sz w:val="22"/>
        </w:rPr>
        <w:t xml:space="preserve"> started education programs and training schemes for the development and contribution towards mental health</w:t>
      </w:r>
      <w:r w:rsidR="00D42AEB" w:rsidRPr="00E04491">
        <w:rPr>
          <w:sz w:val="22"/>
        </w:rPr>
        <w:t xml:space="preserve"> (A</w:t>
      </w:r>
      <w:r w:rsidR="008A0C05" w:rsidRPr="00E04491">
        <w:rPr>
          <w:sz w:val="22"/>
        </w:rPr>
        <w:t>itken et.AL</w:t>
      </w:r>
      <w:r w:rsidR="00D42AEB" w:rsidRPr="00E04491">
        <w:rPr>
          <w:sz w:val="22"/>
        </w:rPr>
        <w:t xml:space="preserve"> 2018)</w:t>
      </w:r>
      <w:r w:rsidRPr="00E04491">
        <w:rPr>
          <w:sz w:val="22"/>
        </w:rPr>
        <w:t>. People started to get trained in mental health and new treatments and experiments emerged better than previous ones.</w:t>
      </w:r>
      <w:r w:rsidR="007003CA" w:rsidRPr="00E04491">
        <w:rPr>
          <w:sz w:val="22"/>
        </w:rPr>
        <w:t xml:space="preserve"> A major reorganisation of NHS started in 1973-74, in which responsibilities for the provision of health care services were divided between local authorities and NHS. This reorganisation reform also explained that NHS will be investigated for their actions by the bodies and government departments.</w:t>
      </w:r>
    </w:p>
    <w:p w14:paraId="4EDEC943" w14:textId="25D8D62A" w:rsidR="00464041" w:rsidRPr="00E04491" w:rsidRDefault="00464041" w:rsidP="001B283E">
      <w:pPr>
        <w:spacing w:line="360" w:lineRule="auto"/>
        <w:rPr>
          <w:sz w:val="22"/>
        </w:rPr>
      </w:pPr>
      <w:r w:rsidRPr="00E04491">
        <w:rPr>
          <w:sz w:val="22"/>
        </w:rPr>
        <w:tab/>
        <w:t>The Mental Health Act 1983 established by the Parliament of the UK stated that people have equal rights to mental health care and their treatment responsibility is owned by the government</w:t>
      </w:r>
      <w:r w:rsidR="008A0C05" w:rsidRPr="00E04491">
        <w:rPr>
          <w:sz w:val="22"/>
        </w:rPr>
        <w:t xml:space="preserve"> (Morgan and Paterson, 2017)</w:t>
      </w:r>
      <w:r w:rsidRPr="00E04491">
        <w:rPr>
          <w:sz w:val="22"/>
        </w:rPr>
        <w:t xml:space="preserve">. The guiding principles of this act include maximising independence, empowerment, respect, </w:t>
      </w:r>
      <w:r w:rsidR="00E04491" w:rsidRPr="00E04491">
        <w:rPr>
          <w:sz w:val="22"/>
        </w:rPr>
        <w:t>effectiveness,</w:t>
      </w:r>
      <w:r w:rsidRPr="00E04491">
        <w:rPr>
          <w:sz w:val="22"/>
        </w:rPr>
        <w:t xml:space="preserve"> and equality among all the people to receive services regarding mental health. This Act also introduced the clause that people how can cause harm to themselves or others need to be treated urgently and must be detained.</w:t>
      </w:r>
    </w:p>
    <w:p w14:paraId="53DBDD31" w14:textId="77777777" w:rsidR="009306DA" w:rsidRPr="00E04491" w:rsidRDefault="009306DA" w:rsidP="001B283E">
      <w:pPr>
        <w:spacing w:line="360" w:lineRule="auto"/>
        <w:rPr>
          <w:sz w:val="22"/>
        </w:rPr>
      </w:pPr>
      <w:r w:rsidRPr="00E04491">
        <w:rPr>
          <w:sz w:val="22"/>
        </w:rPr>
        <w:tab/>
        <w:t>The NHS established a Community Care Act 1990 will was one of the major reforms by NHS to change the mental health and physical health services for the people. Based on this act, white papers were published which are working for patients in 1989 and caring for people in 1991</w:t>
      </w:r>
      <w:r w:rsidR="00467E9C" w:rsidRPr="00E04491">
        <w:rPr>
          <w:sz w:val="22"/>
        </w:rPr>
        <w:t xml:space="preserve"> (Royston, 2016)</w:t>
      </w:r>
      <w:r w:rsidRPr="00E04491">
        <w:rPr>
          <w:sz w:val="22"/>
        </w:rPr>
        <w:t>. These papers along with the act started to bridge the gap between health councils and local authorities to provide the services.</w:t>
      </w:r>
      <w:r w:rsidR="00490770" w:rsidRPr="00E04491">
        <w:rPr>
          <w:sz w:val="22"/>
        </w:rPr>
        <w:t xml:space="preserve"> The Care Act 1990 also stated that the provision of services offered by the community care centres can be tailored to meet the needs of people where reasonably practical for the care workers.</w:t>
      </w:r>
    </w:p>
    <w:p w14:paraId="34C17013" w14:textId="77777777" w:rsidR="008F6178" w:rsidRPr="00E04491" w:rsidRDefault="008F6178" w:rsidP="001B283E">
      <w:pPr>
        <w:spacing w:line="360" w:lineRule="auto"/>
        <w:rPr>
          <w:sz w:val="22"/>
        </w:rPr>
      </w:pPr>
    </w:p>
    <w:p w14:paraId="7BF5697B" w14:textId="77777777" w:rsidR="00D44833" w:rsidRPr="00E04491" w:rsidRDefault="00C05A30" w:rsidP="001B283E">
      <w:pPr>
        <w:pStyle w:val="Heading1"/>
        <w:spacing w:line="360" w:lineRule="auto"/>
        <w:rPr>
          <w:i w:val="0"/>
          <w:iCs/>
          <w:sz w:val="22"/>
          <w:szCs w:val="22"/>
        </w:rPr>
      </w:pPr>
      <w:bookmarkStart w:id="4" w:name="_Toc64985179"/>
      <w:r w:rsidRPr="00E04491">
        <w:rPr>
          <w:i w:val="0"/>
          <w:iCs/>
          <w:sz w:val="22"/>
          <w:szCs w:val="22"/>
        </w:rPr>
        <w:t>Example</w:t>
      </w:r>
      <w:r w:rsidR="00D44833" w:rsidRPr="00E04491">
        <w:rPr>
          <w:i w:val="0"/>
          <w:iCs/>
          <w:sz w:val="22"/>
          <w:szCs w:val="22"/>
        </w:rPr>
        <w:t xml:space="preserve"> of Inclusion and Exclusion</w:t>
      </w:r>
      <w:r w:rsidR="00DD213E" w:rsidRPr="00E04491">
        <w:rPr>
          <w:i w:val="0"/>
          <w:iCs/>
          <w:sz w:val="22"/>
          <w:szCs w:val="22"/>
        </w:rPr>
        <w:t xml:space="preserve"> from the 20</w:t>
      </w:r>
      <w:r w:rsidR="00DD213E" w:rsidRPr="00E04491">
        <w:rPr>
          <w:i w:val="0"/>
          <w:iCs/>
          <w:sz w:val="22"/>
          <w:szCs w:val="22"/>
          <w:vertAlign w:val="superscript"/>
        </w:rPr>
        <w:t>th</w:t>
      </w:r>
      <w:r w:rsidR="00DD213E" w:rsidRPr="00E04491">
        <w:rPr>
          <w:i w:val="0"/>
          <w:iCs/>
          <w:sz w:val="22"/>
          <w:szCs w:val="22"/>
        </w:rPr>
        <w:t xml:space="preserve"> Century</w:t>
      </w:r>
      <w:bookmarkEnd w:id="4"/>
    </w:p>
    <w:p w14:paraId="10DC990F" w14:textId="3C22284A" w:rsidR="00E60C97" w:rsidRPr="00E04491" w:rsidRDefault="004E757A" w:rsidP="001B283E">
      <w:pPr>
        <w:spacing w:line="360" w:lineRule="auto"/>
        <w:ind w:firstLine="720"/>
        <w:rPr>
          <w:sz w:val="22"/>
        </w:rPr>
      </w:pPr>
      <w:r w:rsidRPr="00E04491">
        <w:rPr>
          <w:sz w:val="22"/>
        </w:rPr>
        <w:t xml:space="preserve">Mental and physical health service provision have experienced </w:t>
      </w:r>
      <w:r w:rsidR="00903B0D" w:rsidRPr="00E04491">
        <w:rPr>
          <w:sz w:val="22"/>
        </w:rPr>
        <w:t xml:space="preserve">major transformations over the centuries. Today service provision for mental health is made under community base mode which integrates the consent of patients, social </w:t>
      </w:r>
      <w:r w:rsidR="00E04491" w:rsidRPr="00E04491">
        <w:rPr>
          <w:sz w:val="22"/>
        </w:rPr>
        <w:t>care,</w:t>
      </w:r>
      <w:r w:rsidR="00903B0D" w:rsidRPr="00E04491">
        <w:rPr>
          <w:sz w:val="22"/>
        </w:rPr>
        <w:t xml:space="preserve"> and their contribution towards the society after their treatment. With growing funding from the government and awareness among the public, mental health has been able to make a mark and people are now more open to mentally impaired and ill patients.</w:t>
      </w:r>
    </w:p>
    <w:p w14:paraId="79E89436" w14:textId="77777777" w:rsidR="00E60C97" w:rsidRPr="00E04491" w:rsidRDefault="00E60C97" w:rsidP="001B283E">
      <w:pPr>
        <w:spacing w:line="360" w:lineRule="auto"/>
        <w:ind w:firstLine="720"/>
        <w:rPr>
          <w:sz w:val="22"/>
        </w:rPr>
      </w:pPr>
      <w:r w:rsidRPr="00E04491">
        <w:rPr>
          <w:sz w:val="22"/>
        </w:rPr>
        <w:lastRenderedPageBreak/>
        <w:t>For the explanation of exclusion, the examples and views from the asylums can be given, as the family members and the society considered them non-meaningful for the society prior to mental health care reforms. The people were considered possessed by evil or mad people, unable to be taken care by the families and admitted in asylums, often left to die there</w:t>
      </w:r>
      <w:r w:rsidR="003B5479" w:rsidRPr="00E04491">
        <w:rPr>
          <w:sz w:val="22"/>
        </w:rPr>
        <w:t xml:space="preserve"> (Coleborne, 2016)</w:t>
      </w:r>
      <w:r w:rsidRPr="00E04491">
        <w:rPr>
          <w:sz w:val="22"/>
        </w:rPr>
        <w:t>. Overcrowded and poor sanitation were issues which led to the movement of improvement and awareness regarding psychiatry. However, over time these asylums were permanently closed by the government.</w:t>
      </w:r>
    </w:p>
    <w:p w14:paraId="6A8ACB8F" w14:textId="542EF7B8" w:rsidR="00376B27" w:rsidRPr="00E04491" w:rsidRDefault="00376B27" w:rsidP="001B283E">
      <w:pPr>
        <w:spacing w:line="360" w:lineRule="auto"/>
        <w:ind w:firstLine="720"/>
        <w:rPr>
          <w:sz w:val="22"/>
        </w:rPr>
      </w:pPr>
      <w:r w:rsidRPr="00E04491">
        <w:rPr>
          <w:sz w:val="22"/>
        </w:rPr>
        <w:t>One of the best examples of inclusion of mental health equal to physical health can be seen through the antipsychiatry movement</w:t>
      </w:r>
      <w:r w:rsidR="002C049E" w:rsidRPr="00E04491">
        <w:rPr>
          <w:sz w:val="22"/>
        </w:rPr>
        <w:t>,</w:t>
      </w:r>
      <w:r w:rsidRPr="00E04491">
        <w:rPr>
          <w:sz w:val="22"/>
        </w:rPr>
        <w:t xml:space="preserve"> which originated in 1960s to question the legitimacy and standard of practices adopted for the treatment of ill patients. This movement was started by R. D. Laing, Thomas Szasz, David </w:t>
      </w:r>
      <w:r w:rsidR="00E04491" w:rsidRPr="00E04491">
        <w:rPr>
          <w:sz w:val="22"/>
        </w:rPr>
        <w:t>Cooper,</w:t>
      </w:r>
      <w:r w:rsidRPr="00E04491">
        <w:rPr>
          <w:sz w:val="22"/>
        </w:rPr>
        <w:t xml:space="preserve"> and Franco </w:t>
      </w:r>
      <w:proofErr w:type="spellStart"/>
      <w:r w:rsidRPr="00E04491">
        <w:rPr>
          <w:sz w:val="22"/>
        </w:rPr>
        <w:t>Basaglia</w:t>
      </w:r>
      <w:proofErr w:type="spellEnd"/>
      <w:r w:rsidR="000A1C38" w:rsidRPr="00E04491">
        <w:rPr>
          <w:sz w:val="22"/>
        </w:rPr>
        <w:t xml:space="preserve"> (Champan, 2018)</w:t>
      </w:r>
      <w:r w:rsidRPr="00E04491">
        <w:rPr>
          <w:sz w:val="22"/>
        </w:rPr>
        <w:t>. These famous psychiatrist</w:t>
      </w:r>
      <w:r w:rsidR="002C049E" w:rsidRPr="00E04491">
        <w:rPr>
          <w:sz w:val="22"/>
        </w:rPr>
        <w:t>s</w:t>
      </w:r>
      <w:r w:rsidRPr="00E04491">
        <w:rPr>
          <w:sz w:val="22"/>
        </w:rPr>
        <w:t xml:space="preserve"> considered themselves revolutionary in terms of practice, </w:t>
      </w:r>
      <w:r w:rsidR="002C049E" w:rsidRPr="00E04491">
        <w:rPr>
          <w:sz w:val="22"/>
        </w:rPr>
        <w:t>medicine,</w:t>
      </w:r>
      <w:r w:rsidRPr="00E04491">
        <w:rPr>
          <w:sz w:val="22"/>
        </w:rPr>
        <w:t xml:space="preserve"> and treatment of the patients. This movement stated that even the treatments provided to the mentally ill people benefit</w:t>
      </w:r>
      <w:r w:rsidR="002C049E" w:rsidRPr="00E04491">
        <w:rPr>
          <w:sz w:val="22"/>
        </w:rPr>
        <w:t xml:space="preserve">ted </w:t>
      </w:r>
      <w:r w:rsidR="00D04A42" w:rsidRPr="00E04491">
        <w:rPr>
          <w:sz w:val="22"/>
        </w:rPr>
        <w:t>them,</w:t>
      </w:r>
      <w:r w:rsidRPr="00E04491">
        <w:rPr>
          <w:sz w:val="22"/>
        </w:rPr>
        <w:t xml:space="preserve"> but the </w:t>
      </w:r>
      <w:r w:rsidR="002C049E" w:rsidRPr="00E04491">
        <w:rPr>
          <w:sz w:val="22"/>
        </w:rPr>
        <w:t>method</w:t>
      </w:r>
      <w:r w:rsidRPr="00E04491">
        <w:rPr>
          <w:sz w:val="22"/>
        </w:rPr>
        <w:t xml:space="preserve"> is inhumane and </w:t>
      </w:r>
      <w:r w:rsidR="002C049E" w:rsidRPr="00E04491">
        <w:rPr>
          <w:sz w:val="22"/>
        </w:rPr>
        <w:t xml:space="preserve">there are </w:t>
      </w:r>
      <w:r w:rsidRPr="00E04491">
        <w:rPr>
          <w:sz w:val="22"/>
        </w:rPr>
        <w:t>better ways to treat the people</w:t>
      </w:r>
      <w:r w:rsidR="002C049E" w:rsidRPr="00E04491">
        <w:rPr>
          <w:sz w:val="22"/>
        </w:rPr>
        <w:t>, which</w:t>
      </w:r>
      <w:r w:rsidRPr="00E04491">
        <w:rPr>
          <w:sz w:val="22"/>
        </w:rPr>
        <w:t xml:space="preserve"> must be followed. This movement was majorly led </w:t>
      </w:r>
      <w:r w:rsidR="009948D5" w:rsidRPr="00E04491">
        <w:rPr>
          <w:sz w:val="22"/>
        </w:rPr>
        <w:t>on the basis to focus</w:t>
      </w:r>
      <w:r w:rsidRPr="00E04491">
        <w:rPr>
          <w:sz w:val="22"/>
        </w:rPr>
        <w:t xml:space="preserve"> on pharmaceutical interventions and psychotherapy for the mentally ill patients and providing them </w:t>
      </w:r>
      <w:r w:rsidR="00C66A85" w:rsidRPr="00E04491">
        <w:rPr>
          <w:sz w:val="22"/>
        </w:rPr>
        <w:t>better ways to get treated</w:t>
      </w:r>
      <w:r w:rsidR="00E60C97" w:rsidRPr="00E04491">
        <w:rPr>
          <w:sz w:val="22"/>
        </w:rPr>
        <w:t>.</w:t>
      </w:r>
    </w:p>
    <w:p w14:paraId="69B0152C" w14:textId="77777777" w:rsidR="00670135" w:rsidRPr="00E04491" w:rsidRDefault="00670135" w:rsidP="001B283E">
      <w:pPr>
        <w:spacing w:line="360" w:lineRule="auto"/>
        <w:rPr>
          <w:sz w:val="22"/>
        </w:rPr>
      </w:pPr>
    </w:p>
    <w:p w14:paraId="23292C3A" w14:textId="77777777" w:rsidR="00D44833" w:rsidRPr="00E04491" w:rsidRDefault="00D44833" w:rsidP="001B283E">
      <w:pPr>
        <w:pStyle w:val="Heading1"/>
        <w:spacing w:line="360" w:lineRule="auto"/>
        <w:rPr>
          <w:sz w:val="22"/>
          <w:szCs w:val="22"/>
        </w:rPr>
      </w:pPr>
      <w:bookmarkStart w:id="5" w:name="_Toc64985180"/>
      <w:r w:rsidRPr="00E04491">
        <w:rPr>
          <w:sz w:val="22"/>
          <w:szCs w:val="22"/>
        </w:rPr>
        <w:t>Future Recommendations</w:t>
      </w:r>
      <w:bookmarkEnd w:id="5"/>
    </w:p>
    <w:p w14:paraId="7D926E7B" w14:textId="33BFB1A5" w:rsidR="00832C22" w:rsidRPr="00E04491" w:rsidRDefault="00B35CD7" w:rsidP="001B283E">
      <w:pPr>
        <w:spacing w:line="360" w:lineRule="auto"/>
        <w:rPr>
          <w:sz w:val="22"/>
        </w:rPr>
      </w:pPr>
      <w:r w:rsidRPr="00E04491">
        <w:rPr>
          <w:sz w:val="22"/>
        </w:rPr>
        <w:tab/>
        <w:t xml:space="preserve">Mental health in the UK affects one in six </w:t>
      </w:r>
      <w:r w:rsidR="00E04491" w:rsidRPr="00E04491">
        <w:rPr>
          <w:sz w:val="22"/>
        </w:rPr>
        <w:t>people and</w:t>
      </w:r>
      <w:r w:rsidRPr="00E04491">
        <w:rPr>
          <w:sz w:val="22"/>
        </w:rPr>
        <w:t xml:space="preserve"> has becoming a leading cause for mental disability. Mental disorders such as dementia and Alzheimer </w:t>
      </w:r>
      <w:r w:rsidR="00E04491" w:rsidRPr="00E04491">
        <w:rPr>
          <w:sz w:val="22"/>
        </w:rPr>
        <w:t>continue</w:t>
      </w:r>
      <w:r w:rsidRPr="00E04491">
        <w:rPr>
          <w:sz w:val="22"/>
        </w:rPr>
        <w:t xml:space="preserve"> to grow as the population of UK become high in number of older people. Primary care through hospitals and community centres is the first point where people come for help and support. NHS and the government bodies continuously work for the provision of mental health and have become ambitious to design framework which can transform the mental health in the UK.</w:t>
      </w:r>
    </w:p>
    <w:p w14:paraId="75A55479" w14:textId="77777777" w:rsidR="00B35CD7" w:rsidRPr="00E04491" w:rsidRDefault="00B35CD7" w:rsidP="001B283E">
      <w:pPr>
        <w:spacing w:line="360" w:lineRule="auto"/>
        <w:ind w:firstLine="720"/>
        <w:rPr>
          <w:sz w:val="22"/>
        </w:rPr>
      </w:pPr>
      <w:r w:rsidRPr="00E04491">
        <w:rPr>
          <w:sz w:val="22"/>
        </w:rPr>
        <w:t xml:space="preserve">Some of the key recommendations to further </w:t>
      </w:r>
      <w:r w:rsidR="00E3307E" w:rsidRPr="00E04491">
        <w:rPr>
          <w:sz w:val="22"/>
        </w:rPr>
        <w:t>improve mental health status and treatment in the UK include:</w:t>
      </w:r>
    </w:p>
    <w:p w14:paraId="62A6A675" w14:textId="036F17C1" w:rsidR="00E3307E" w:rsidRPr="00E04491" w:rsidRDefault="00E3307E" w:rsidP="001B283E">
      <w:pPr>
        <w:pStyle w:val="ListParagraph"/>
        <w:numPr>
          <w:ilvl w:val="0"/>
          <w:numId w:val="32"/>
        </w:numPr>
        <w:spacing w:line="360" w:lineRule="auto"/>
        <w:rPr>
          <w:sz w:val="22"/>
        </w:rPr>
      </w:pPr>
      <w:r w:rsidRPr="00E04491">
        <w:rPr>
          <w:sz w:val="22"/>
        </w:rPr>
        <w:t>Improving access to psychiatr</w:t>
      </w:r>
      <w:r w:rsidR="002C049E" w:rsidRPr="00E04491">
        <w:rPr>
          <w:sz w:val="22"/>
        </w:rPr>
        <w:t>ic</w:t>
      </w:r>
      <w:r w:rsidRPr="00E04491">
        <w:rPr>
          <w:sz w:val="22"/>
        </w:rPr>
        <w:t xml:space="preserve"> therap</w:t>
      </w:r>
      <w:r w:rsidR="002C049E" w:rsidRPr="00E04491">
        <w:rPr>
          <w:sz w:val="22"/>
        </w:rPr>
        <w:t>y</w:t>
      </w:r>
      <w:r w:rsidRPr="00E04491">
        <w:rPr>
          <w:sz w:val="22"/>
        </w:rPr>
        <w:t xml:space="preserve"> by ensuring that psychiatrist</w:t>
      </w:r>
      <w:r w:rsidR="002C049E" w:rsidRPr="00E04491">
        <w:rPr>
          <w:sz w:val="22"/>
        </w:rPr>
        <w:t>s</w:t>
      </w:r>
      <w:r w:rsidRPr="00E04491">
        <w:rPr>
          <w:sz w:val="22"/>
        </w:rPr>
        <w:t xml:space="preserve"> are available at community centres, w</w:t>
      </w:r>
      <w:r w:rsidR="002C049E" w:rsidRPr="00E04491">
        <w:rPr>
          <w:sz w:val="22"/>
        </w:rPr>
        <w:t>h</w:t>
      </w:r>
      <w:r w:rsidRPr="00E04491">
        <w:rPr>
          <w:sz w:val="22"/>
        </w:rPr>
        <w:t>ere people feel comfortable to go.</w:t>
      </w:r>
      <w:r w:rsidR="0037550E" w:rsidRPr="00E04491">
        <w:rPr>
          <w:sz w:val="22"/>
        </w:rPr>
        <w:t xml:space="preserve"> Increase access to primary or community care centres </w:t>
      </w:r>
      <w:r w:rsidR="002C049E" w:rsidRPr="00E04491">
        <w:rPr>
          <w:sz w:val="22"/>
        </w:rPr>
        <w:t>to</w:t>
      </w:r>
      <w:r w:rsidR="0037550E" w:rsidRPr="00E04491">
        <w:rPr>
          <w:sz w:val="22"/>
        </w:rPr>
        <w:t xml:space="preserve"> ensure that patients with mental illness receive urgent services</w:t>
      </w:r>
      <w:r w:rsidR="009A643A" w:rsidRPr="00E04491">
        <w:rPr>
          <w:sz w:val="22"/>
        </w:rPr>
        <w:t xml:space="preserve"> (Breuer, Silva, and Lund, 2018)</w:t>
      </w:r>
      <w:r w:rsidR="0037550E" w:rsidRPr="00E04491">
        <w:rPr>
          <w:sz w:val="22"/>
        </w:rPr>
        <w:t>. Through this the patients in their early illness trajectory can be identified and treated.</w:t>
      </w:r>
    </w:p>
    <w:p w14:paraId="2E4CC420" w14:textId="2F9A5654" w:rsidR="00E3307E" w:rsidRPr="00E04491" w:rsidRDefault="00E3307E" w:rsidP="001B283E">
      <w:pPr>
        <w:pStyle w:val="ListParagraph"/>
        <w:numPr>
          <w:ilvl w:val="0"/>
          <w:numId w:val="32"/>
        </w:numPr>
        <w:spacing w:line="360" w:lineRule="auto"/>
        <w:rPr>
          <w:sz w:val="22"/>
        </w:rPr>
      </w:pPr>
      <w:r w:rsidRPr="00E04491">
        <w:rPr>
          <w:sz w:val="22"/>
        </w:rPr>
        <w:t xml:space="preserve">Patients with chronic medical diseases such as high blood pressure, cardiovascular disease, diabetics, </w:t>
      </w:r>
      <w:r w:rsidR="00E04491" w:rsidRPr="00E04491">
        <w:rPr>
          <w:sz w:val="22"/>
        </w:rPr>
        <w:t>arthritis,</w:t>
      </w:r>
      <w:r w:rsidRPr="00E04491">
        <w:rPr>
          <w:sz w:val="22"/>
        </w:rPr>
        <w:t xml:space="preserve"> and others must be consulted by the psychiatrist to pre-determine the consequences of their physical health on mental health. This approach </w:t>
      </w:r>
      <w:r w:rsidRPr="00E04491">
        <w:rPr>
          <w:sz w:val="22"/>
        </w:rPr>
        <w:lastRenderedPageBreak/>
        <w:t>will ensure that the issues with mental health are identified earlier and therapies can be started from the beginning to avoid further complications.</w:t>
      </w:r>
    </w:p>
    <w:p w14:paraId="520CCF7F" w14:textId="7A2E800C" w:rsidR="00E3307E" w:rsidRPr="00E04491" w:rsidRDefault="00E3307E" w:rsidP="001B283E">
      <w:pPr>
        <w:pStyle w:val="ListParagraph"/>
        <w:numPr>
          <w:ilvl w:val="0"/>
          <w:numId w:val="32"/>
        </w:numPr>
        <w:spacing w:line="360" w:lineRule="auto"/>
        <w:rPr>
          <w:sz w:val="22"/>
        </w:rPr>
      </w:pPr>
      <w:r w:rsidRPr="00E04491">
        <w:rPr>
          <w:sz w:val="22"/>
        </w:rPr>
        <w:t xml:space="preserve">Increase funding for mental health services and conduct research on </w:t>
      </w:r>
      <w:r w:rsidR="002C049E" w:rsidRPr="00E04491">
        <w:rPr>
          <w:sz w:val="22"/>
        </w:rPr>
        <w:t xml:space="preserve">a </w:t>
      </w:r>
      <w:r w:rsidRPr="00E04491">
        <w:rPr>
          <w:sz w:val="22"/>
        </w:rPr>
        <w:t xml:space="preserve">global basis. </w:t>
      </w:r>
      <w:r w:rsidR="002C049E" w:rsidRPr="00E04491">
        <w:rPr>
          <w:sz w:val="22"/>
        </w:rPr>
        <w:t>The i</w:t>
      </w:r>
      <w:r w:rsidRPr="00E04491">
        <w:rPr>
          <w:sz w:val="22"/>
        </w:rPr>
        <w:t>mpact of mental health is not limited to</w:t>
      </w:r>
      <w:r w:rsidR="002C049E" w:rsidRPr="00E04491">
        <w:rPr>
          <w:sz w:val="22"/>
        </w:rPr>
        <w:t xml:space="preserve"> a</w:t>
      </w:r>
      <w:r w:rsidRPr="00E04491">
        <w:rPr>
          <w:sz w:val="22"/>
        </w:rPr>
        <w:t xml:space="preserve"> certain </w:t>
      </w:r>
      <w:r w:rsidR="00D04A42" w:rsidRPr="00E04491">
        <w:rPr>
          <w:sz w:val="22"/>
        </w:rPr>
        <w:t>country;</w:t>
      </w:r>
      <w:r w:rsidRPr="00E04491">
        <w:rPr>
          <w:sz w:val="22"/>
        </w:rPr>
        <w:t xml:space="preserve"> </w:t>
      </w:r>
      <w:r w:rsidR="00D04A42" w:rsidRPr="00E04491">
        <w:rPr>
          <w:sz w:val="22"/>
        </w:rPr>
        <w:t>therefore,</w:t>
      </w:r>
      <w:r w:rsidRPr="00E04491">
        <w:rPr>
          <w:sz w:val="22"/>
        </w:rPr>
        <w:t xml:space="preserve"> the social-economic factors must also be considered wh</w:t>
      </w:r>
      <w:r w:rsidR="002C049E" w:rsidRPr="00E04491">
        <w:rPr>
          <w:sz w:val="22"/>
        </w:rPr>
        <w:t>en</w:t>
      </w:r>
      <w:r w:rsidRPr="00E04491">
        <w:rPr>
          <w:sz w:val="22"/>
        </w:rPr>
        <w:t xml:space="preserve"> studying mental health. </w:t>
      </w:r>
      <w:r w:rsidR="00B62613" w:rsidRPr="00E04491">
        <w:rPr>
          <w:sz w:val="22"/>
        </w:rPr>
        <w:t>Especially</w:t>
      </w:r>
      <w:r w:rsidRPr="00E04491">
        <w:rPr>
          <w:sz w:val="22"/>
        </w:rPr>
        <w:t xml:space="preserve"> in the present times when the world </w:t>
      </w:r>
      <w:r w:rsidR="002C049E" w:rsidRPr="00E04491">
        <w:rPr>
          <w:sz w:val="22"/>
        </w:rPr>
        <w:t>was</w:t>
      </w:r>
      <w:r w:rsidRPr="00E04491">
        <w:rPr>
          <w:sz w:val="22"/>
        </w:rPr>
        <w:t xml:space="preserve"> hit by the pandemic the socio-economic factor ha</w:t>
      </w:r>
      <w:r w:rsidR="002C049E" w:rsidRPr="00E04491">
        <w:rPr>
          <w:sz w:val="22"/>
        </w:rPr>
        <w:t>d</w:t>
      </w:r>
      <w:r w:rsidRPr="00E04491">
        <w:rPr>
          <w:sz w:val="22"/>
        </w:rPr>
        <w:t xml:space="preserve"> become a major cause, contributing to </w:t>
      </w:r>
      <w:r w:rsidR="00116ED6" w:rsidRPr="00E04491">
        <w:rPr>
          <w:sz w:val="22"/>
        </w:rPr>
        <w:t>mental illness.</w:t>
      </w:r>
    </w:p>
    <w:p w14:paraId="50812D1A" w14:textId="77777777" w:rsidR="00B62613" w:rsidRPr="00E04491" w:rsidRDefault="00B62613" w:rsidP="001B283E">
      <w:pPr>
        <w:pStyle w:val="ListParagraph"/>
        <w:numPr>
          <w:ilvl w:val="0"/>
          <w:numId w:val="32"/>
        </w:numPr>
        <w:spacing w:line="360" w:lineRule="auto"/>
        <w:rPr>
          <w:sz w:val="22"/>
        </w:rPr>
      </w:pPr>
      <w:r w:rsidRPr="00E04491">
        <w:rPr>
          <w:sz w:val="22"/>
        </w:rPr>
        <w:t>Ensuring women have access to mental health from the start of their pregnancy, as it will affect the whole family. Mental issues during these times are not catered by the hospitals until the patients arrives with postpartum depression</w:t>
      </w:r>
      <w:r w:rsidR="009A643A" w:rsidRPr="00E04491">
        <w:rPr>
          <w:sz w:val="22"/>
        </w:rPr>
        <w:t xml:space="preserve"> (Breuer, Silva, and Lund, 2018)</w:t>
      </w:r>
      <w:r w:rsidRPr="00E04491">
        <w:rPr>
          <w:sz w:val="22"/>
        </w:rPr>
        <w:t>.</w:t>
      </w:r>
    </w:p>
    <w:p w14:paraId="06AC22DA" w14:textId="77777777" w:rsidR="00B35CD7" w:rsidRPr="00E04491" w:rsidRDefault="00B35CD7" w:rsidP="001B283E">
      <w:pPr>
        <w:spacing w:line="360" w:lineRule="auto"/>
        <w:rPr>
          <w:sz w:val="22"/>
        </w:rPr>
      </w:pPr>
    </w:p>
    <w:p w14:paraId="14C1C7F6" w14:textId="77777777" w:rsidR="00D11C98" w:rsidRPr="00E04491" w:rsidRDefault="00D44833" w:rsidP="001B283E">
      <w:pPr>
        <w:pStyle w:val="Heading1"/>
        <w:spacing w:line="360" w:lineRule="auto"/>
        <w:rPr>
          <w:i w:val="0"/>
          <w:iCs/>
          <w:sz w:val="22"/>
          <w:szCs w:val="22"/>
        </w:rPr>
      </w:pPr>
      <w:bookmarkStart w:id="6" w:name="_Toc64985181"/>
      <w:r w:rsidRPr="00E04491">
        <w:rPr>
          <w:i w:val="0"/>
          <w:iCs/>
          <w:sz w:val="22"/>
          <w:szCs w:val="22"/>
        </w:rPr>
        <w:t>Conclusion</w:t>
      </w:r>
      <w:bookmarkEnd w:id="6"/>
    </w:p>
    <w:p w14:paraId="6920D5C6" w14:textId="210F939D" w:rsidR="001B6DEF" w:rsidRPr="00E04491" w:rsidRDefault="00E30B15" w:rsidP="001B283E">
      <w:pPr>
        <w:spacing w:line="360" w:lineRule="auto"/>
        <w:rPr>
          <w:sz w:val="22"/>
        </w:rPr>
      </w:pPr>
      <w:r w:rsidRPr="00E04491">
        <w:rPr>
          <w:sz w:val="22"/>
        </w:rPr>
        <w:tab/>
        <w:t>Psychotherapy and mental health ha</w:t>
      </w:r>
      <w:r w:rsidR="00D04A42" w:rsidRPr="00E04491">
        <w:rPr>
          <w:sz w:val="22"/>
        </w:rPr>
        <w:t>ve</w:t>
      </w:r>
      <w:r w:rsidRPr="00E04491">
        <w:rPr>
          <w:sz w:val="22"/>
        </w:rPr>
        <w:t xml:space="preserve"> emerged from the 20</w:t>
      </w:r>
      <w:r w:rsidRPr="00E04491">
        <w:rPr>
          <w:sz w:val="22"/>
          <w:vertAlign w:val="superscript"/>
        </w:rPr>
        <w:t>th</w:t>
      </w:r>
      <w:r w:rsidRPr="00E04491">
        <w:rPr>
          <w:sz w:val="22"/>
        </w:rPr>
        <w:t xml:space="preserve"> century and we have seen major shifts in the treatments provided to the mentally ill. Mental health </w:t>
      </w:r>
      <w:r w:rsidR="00E04491" w:rsidRPr="00E04491">
        <w:rPr>
          <w:sz w:val="22"/>
        </w:rPr>
        <w:t>has</w:t>
      </w:r>
      <w:r w:rsidR="002B70AD" w:rsidRPr="00E04491">
        <w:rPr>
          <w:sz w:val="22"/>
        </w:rPr>
        <w:t xml:space="preserve"> been put parallel to physical health and awareness regarding positive mental health have been created. We need to introduce ways to keep upgrading on chemical interventions, </w:t>
      </w:r>
      <w:r w:rsidR="00E04491" w:rsidRPr="00E04491">
        <w:rPr>
          <w:sz w:val="22"/>
        </w:rPr>
        <w:t>treatments,</w:t>
      </w:r>
      <w:r w:rsidR="002B70AD" w:rsidRPr="00E04491">
        <w:rPr>
          <w:sz w:val="22"/>
        </w:rPr>
        <w:t xml:space="preserve"> and therapies to cope with the increasing number of mentally ill patients.</w:t>
      </w:r>
      <w:r w:rsidR="001847EF" w:rsidRPr="00E04491">
        <w:rPr>
          <w:sz w:val="22"/>
        </w:rPr>
        <w:t xml:space="preserve"> </w:t>
      </w:r>
      <w:r w:rsidR="00D04A42" w:rsidRPr="00E04491">
        <w:rPr>
          <w:sz w:val="22"/>
        </w:rPr>
        <w:t xml:space="preserve">The </w:t>
      </w:r>
      <w:r w:rsidR="001847EF" w:rsidRPr="00E04491">
        <w:rPr>
          <w:sz w:val="22"/>
        </w:rPr>
        <w:t>21</w:t>
      </w:r>
      <w:r w:rsidR="001847EF" w:rsidRPr="00E04491">
        <w:rPr>
          <w:sz w:val="22"/>
          <w:vertAlign w:val="superscript"/>
        </w:rPr>
        <w:t>st</w:t>
      </w:r>
      <w:r w:rsidR="001847EF" w:rsidRPr="00E04491">
        <w:rPr>
          <w:sz w:val="22"/>
        </w:rPr>
        <w:t xml:space="preserve"> century has a </w:t>
      </w:r>
      <w:r w:rsidR="00D04A42" w:rsidRPr="00E04491">
        <w:rPr>
          <w:sz w:val="22"/>
        </w:rPr>
        <w:t>completely</w:t>
      </w:r>
      <w:r w:rsidR="001847EF" w:rsidRPr="00E04491">
        <w:rPr>
          <w:sz w:val="22"/>
        </w:rPr>
        <w:t xml:space="preserve"> new framework for the treatment of people and perspectives have changed </w:t>
      </w:r>
      <w:r w:rsidR="00DF3312" w:rsidRPr="00E04491">
        <w:rPr>
          <w:sz w:val="22"/>
        </w:rPr>
        <w:t>through advanced in studies.</w:t>
      </w:r>
    </w:p>
    <w:p w14:paraId="2BB5E99E" w14:textId="77777777" w:rsidR="00A04BF8" w:rsidRPr="00E04491" w:rsidRDefault="00A04BF8" w:rsidP="001B283E">
      <w:pPr>
        <w:spacing w:after="200" w:line="360" w:lineRule="auto"/>
        <w:contextualSpacing w:val="0"/>
        <w:rPr>
          <w:rFonts w:cs="Arial"/>
          <w:sz w:val="22"/>
        </w:rPr>
      </w:pPr>
      <w:r w:rsidRPr="00E04491">
        <w:rPr>
          <w:rFonts w:cs="Arial"/>
          <w:sz w:val="22"/>
        </w:rPr>
        <w:br w:type="page"/>
      </w:r>
    </w:p>
    <w:p w14:paraId="7CD02052" w14:textId="77777777" w:rsidR="00A04BF8" w:rsidRPr="00E04491" w:rsidRDefault="00A04BF8" w:rsidP="001B283E">
      <w:pPr>
        <w:pStyle w:val="Heading1"/>
        <w:spacing w:line="360" w:lineRule="auto"/>
        <w:jc w:val="center"/>
        <w:rPr>
          <w:rFonts w:cs="Arial"/>
          <w:bCs w:val="0"/>
          <w:i w:val="0"/>
          <w:sz w:val="22"/>
          <w:szCs w:val="22"/>
        </w:rPr>
      </w:pPr>
      <w:bookmarkStart w:id="7" w:name="_Toc64985182"/>
      <w:r w:rsidRPr="00E04491">
        <w:rPr>
          <w:rFonts w:cs="Arial"/>
          <w:bCs w:val="0"/>
          <w:i w:val="0"/>
          <w:sz w:val="22"/>
          <w:szCs w:val="22"/>
        </w:rPr>
        <w:lastRenderedPageBreak/>
        <w:t>References</w:t>
      </w:r>
      <w:bookmarkEnd w:id="7"/>
    </w:p>
    <w:p w14:paraId="672D1CEA" w14:textId="77777777" w:rsidR="00E04491" w:rsidRDefault="00E04491" w:rsidP="00E04491">
      <w:pPr>
        <w:spacing w:line="360" w:lineRule="auto"/>
        <w:rPr>
          <w:rFonts w:cs="Arial"/>
          <w:sz w:val="22"/>
        </w:rPr>
      </w:pPr>
    </w:p>
    <w:p w14:paraId="2EB1D06C" w14:textId="0C0CEEAD" w:rsidR="00243C9A" w:rsidRPr="00E04491" w:rsidRDefault="00243C9A" w:rsidP="00E04491">
      <w:pPr>
        <w:spacing w:line="360" w:lineRule="auto"/>
        <w:rPr>
          <w:rFonts w:cs="Arial"/>
          <w:sz w:val="22"/>
        </w:rPr>
      </w:pPr>
      <w:r w:rsidRPr="00E04491">
        <w:rPr>
          <w:rFonts w:cs="Arial"/>
          <w:sz w:val="22"/>
        </w:rPr>
        <w:t xml:space="preserve">Aitken, P., Lloyd, G., Mayou, R., Bass, C., and Sharpe, M. (2018) A history of liaison psychiatry in the UK, </w:t>
      </w:r>
      <w:r w:rsidRPr="00E04491">
        <w:rPr>
          <w:rFonts w:cs="Arial"/>
          <w:i/>
          <w:sz w:val="22"/>
        </w:rPr>
        <w:t xml:space="preserve">BJPsych Bulletin, </w:t>
      </w:r>
      <w:r w:rsidRPr="00E04491">
        <w:rPr>
          <w:rFonts w:cs="Arial"/>
          <w:sz w:val="22"/>
        </w:rPr>
        <w:t>Vol.40, Iss.4, data retrieved from https://www.cambridge.org/core/journals/bjpsych-bulletin/article/history-of-liaison-psychiatry-in-the-uk/970F659C89303E782A9F0F3787EC53B0 on 20</w:t>
      </w:r>
      <w:r w:rsidRPr="00E04491">
        <w:rPr>
          <w:rFonts w:cs="Arial"/>
          <w:sz w:val="22"/>
          <w:vertAlign w:val="superscript"/>
        </w:rPr>
        <w:t>th</w:t>
      </w:r>
      <w:r w:rsidRPr="00E04491">
        <w:rPr>
          <w:rFonts w:cs="Arial"/>
          <w:sz w:val="22"/>
        </w:rPr>
        <w:t xml:space="preserve"> February </w:t>
      </w:r>
      <w:proofErr w:type="gramStart"/>
      <w:r w:rsidRPr="00E04491">
        <w:rPr>
          <w:rFonts w:cs="Arial"/>
          <w:sz w:val="22"/>
        </w:rPr>
        <w:t>2021</w:t>
      </w:r>
      <w:proofErr w:type="gramEnd"/>
    </w:p>
    <w:p w14:paraId="76959DB7" w14:textId="5F1468B9" w:rsidR="00243C9A" w:rsidRPr="00E04491" w:rsidRDefault="00243C9A" w:rsidP="001B283E">
      <w:pPr>
        <w:spacing w:line="360" w:lineRule="auto"/>
        <w:ind w:left="720" w:hanging="720"/>
        <w:rPr>
          <w:rFonts w:cs="Arial"/>
          <w:sz w:val="22"/>
        </w:rPr>
      </w:pPr>
      <w:r w:rsidRPr="00E04491">
        <w:rPr>
          <w:rFonts w:cs="Arial"/>
          <w:sz w:val="22"/>
        </w:rPr>
        <w:t xml:space="preserve">Bogousslavsky, J. (2020) The mysteries of hysteria: a historical perspective, </w:t>
      </w:r>
      <w:r w:rsidRPr="00E04491">
        <w:rPr>
          <w:rFonts w:cs="Arial"/>
          <w:i/>
          <w:sz w:val="22"/>
        </w:rPr>
        <w:t xml:space="preserve">International Review of Psyciatry, </w:t>
      </w:r>
      <w:r w:rsidRPr="00E04491">
        <w:rPr>
          <w:rFonts w:cs="Arial"/>
          <w:sz w:val="22"/>
        </w:rPr>
        <w:t>Vol.21, Iss.5, data retrieved from https://www.tandfonline.com/doi/abs/10.1080/09540261.2020.1772731 on 20</w:t>
      </w:r>
      <w:r w:rsidRPr="00E04491">
        <w:rPr>
          <w:rFonts w:cs="Arial"/>
          <w:sz w:val="22"/>
          <w:vertAlign w:val="superscript"/>
        </w:rPr>
        <w:t>th</w:t>
      </w:r>
      <w:r w:rsidRPr="00E04491">
        <w:rPr>
          <w:rFonts w:cs="Arial"/>
          <w:sz w:val="22"/>
        </w:rPr>
        <w:t xml:space="preserve"> February </w:t>
      </w:r>
      <w:r w:rsidR="00D04A42" w:rsidRPr="00E04491">
        <w:rPr>
          <w:rFonts w:cs="Arial"/>
          <w:sz w:val="22"/>
        </w:rPr>
        <w:t>2021.</w:t>
      </w:r>
    </w:p>
    <w:p w14:paraId="64D0778E" w14:textId="77777777" w:rsidR="00243C9A" w:rsidRPr="00E04491" w:rsidRDefault="00243C9A" w:rsidP="001B283E">
      <w:pPr>
        <w:spacing w:line="360" w:lineRule="auto"/>
        <w:ind w:left="720" w:hanging="720"/>
        <w:rPr>
          <w:rFonts w:cs="Arial"/>
          <w:sz w:val="22"/>
        </w:rPr>
      </w:pPr>
      <w:r w:rsidRPr="00E04491">
        <w:rPr>
          <w:rFonts w:cs="Arial"/>
          <w:sz w:val="22"/>
        </w:rPr>
        <w:t xml:space="preserve">Breuer, E., Silva, M. D., and Lund, C. (2018) Theory of change for complex mental health interventions: 10 Lessons from the programme for improving mental healthcare, </w:t>
      </w:r>
      <w:r w:rsidRPr="00E04491">
        <w:rPr>
          <w:rFonts w:cs="Arial"/>
          <w:i/>
          <w:sz w:val="22"/>
        </w:rPr>
        <w:t xml:space="preserve">Global Mental Health, </w:t>
      </w:r>
      <w:r w:rsidRPr="00E04491">
        <w:rPr>
          <w:rFonts w:cs="Arial"/>
          <w:sz w:val="22"/>
        </w:rPr>
        <w:t>Vol.5, data retrieved from https://www.cambridge.org/core/journals/global-mental-health/article/theory-of-change-for-complex-mental-health-interventions-10-lessons-from-the-programme-for-improving-mental-healthcare/7A982E02CFDC4CE58B569686569C8AF8 on 20</w:t>
      </w:r>
      <w:r w:rsidRPr="00E04491">
        <w:rPr>
          <w:rFonts w:cs="Arial"/>
          <w:sz w:val="22"/>
          <w:vertAlign w:val="superscript"/>
        </w:rPr>
        <w:t>th</w:t>
      </w:r>
      <w:r w:rsidRPr="00E04491">
        <w:rPr>
          <w:rFonts w:cs="Arial"/>
          <w:sz w:val="22"/>
        </w:rPr>
        <w:t xml:space="preserve"> February </w:t>
      </w:r>
      <w:proofErr w:type="gramStart"/>
      <w:r w:rsidRPr="00E04491">
        <w:rPr>
          <w:rFonts w:cs="Arial"/>
          <w:sz w:val="22"/>
        </w:rPr>
        <w:t>2021</w:t>
      </w:r>
      <w:proofErr w:type="gramEnd"/>
    </w:p>
    <w:p w14:paraId="2C876904" w14:textId="660C13C7" w:rsidR="00243C9A" w:rsidRPr="00E04491" w:rsidRDefault="00243C9A" w:rsidP="001B283E">
      <w:pPr>
        <w:spacing w:line="360" w:lineRule="auto"/>
        <w:ind w:left="720" w:hanging="720"/>
        <w:rPr>
          <w:rFonts w:cs="Arial"/>
          <w:sz w:val="22"/>
        </w:rPr>
      </w:pPr>
      <w:r w:rsidRPr="00E04491">
        <w:rPr>
          <w:rFonts w:cs="Arial"/>
          <w:sz w:val="22"/>
        </w:rPr>
        <w:t xml:space="preserve">Champan, A. (2018) The British anti-psychiatrists: from institutional psychiatry to the </w:t>
      </w:r>
      <w:proofErr w:type="gramStart"/>
      <w:r w:rsidRPr="00E04491">
        <w:rPr>
          <w:rFonts w:cs="Arial"/>
          <w:sz w:val="22"/>
        </w:rPr>
        <w:t>counter culture</w:t>
      </w:r>
      <w:proofErr w:type="gramEnd"/>
      <w:r w:rsidRPr="00E04491">
        <w:rPr>
          <w:rFonts w:cs="Arial"/>
          <w:sz w:val="22"/>
        </w:rPr>
        <w:t xml:space="preserve"> 1960-1971, </w:t>
      </w:r>
      <w:r w:rsidRPr="00E04491">
        <w:rPr>
          <w:rFonts w:cs="Arial"/>
          <w:i/>
          <w:sz w:val="22"/>
        </w:rPr>
        <w:t xml:space="preserve">A Journal of History, Politics and </w:t>
      </w:r>
      <w:r w:rsidR="00D04A42" w:rsidRPr="00E04491">
        <w:rPr>
          <w:rFonts w:cs="Arial"/>
          <w:i/>
          <w:sz w:val="22"/>
        </w:rPr>
        <w:t>Culture</w:t>
      </w:r>
      <w:r w:rsidRPr="00E04491">
        <w:rPr>
          <w:rFonts w:cs="Arial"/>
          <w:i/>
          <w:sz w:val="22"/>
        </w:rPr>
        <w:t xml:space="preserve">, </w:t>
      </w:r>
      <w:r w:rsidRPr="00E04491">
        <w:rPr>
          <w:rFonts w:cs="Arial"/>
          <w:sz w:val="22"/>
        </w:rPr>
        <w:t>Vol.11, Iss.2, data retrieved from https://www.tandfonline.com/doi/abs/10.1080/17541328.2018.1502980?journalCode=rsix20 on 20</w:t>
      </w:r>
      <w:r w:rsidRPr="00E04491">
        <w:rPr>
          <w:rFonts w:cs="Arial"/>
          <w:sz w:val="22"/>
          <w:vertAlign w:val="superscript"/>
        </w:rPr>
        <w:t>th</w:t>
      </w:r>
      <w:r w:rsidRPr="00E04491">
        <w:rPr>
          <w:rFonts w:cs="Arial"/>
          <w:sz w:val="22"/>
        </w:rPr>
        <w:t xml:space="preserve"> February 2021</w:t>
      </w:r>
    </w:p>
    <w:p w14:paraId="61D47D8A" w14:textId="4470123D" w:rsidR="00243C9A" w:rsidRPr="00E04491" w:rsidRDefault="00243C9A" w:rsidP="001B283E">
      <w:pPr>
        <w:spacing w:line="360" w:lineRule="auto"/>
        <w:ind w:left="720" w:hanging="720"/>
        <w:rPr>
          <w:rFonts w:cs="Arial"/>
          <w:sz w:val="22"/>
        </w:rPr>
      </w:pPr>
      <w:r w:rsidRPr="00E04491">
        <w:rPr>
          <w:rFonts w:cs="Arial"/>
          <w:sz w:val="22"/>
        </w:rPr>
        <w:t xml:space="preserve">Chow, W. S. and Priebe, S. (2016) How was the extent of institutional mental healthcare changed in Western England, </w:t>
      </w:r>
      <w:r w:rsidRPr="00E04491">
        <w:rPr>
          <w:rFonts w:cs="Arial"/>
          <w:i/>
          <w:sz w:val="22"/>
        </w:rPr>
        <w:t xml:space="preserve">BMJ Open, </w:t>
      </w:r>
      <w:r w:rsidRPr="00E04491">
        <w:rPr>
          <w:rFonts w:cs="Arial"/>
          <w:sz w:val="22"/>
        </w:rPr>
        <w:t>Vol.6, Iss.4, data retrieved from https://bmjopen.bmj.com/content/6/4/e010188.short on 20</w:t>
      </w:r>
      <w:r w:rsidRPr="00E04491">
        <w:rPr>
          <w:rFonts w:cs="Arial"/>
          <w:sz w:val="22"/>
          <w:vertAlign w:val="superscript"/>
        </w:rPr>
        <w:t>th</w:t>
      </w:r>
      <w:r w:rsidRPr="00E04491">
        <w:rPr>
          <w:rFonts w:cs="Arial"/>
          <w:sz w:val="22"/>
        </w:rPr>
        <w:t xml:space="preserve"> February </w:t>
      </w:r>
      <w:r w:rsidR="00D04A42" w:rsidRPr="00E04491">
        <w:rPr>
          <w:rFonts w:cs="Arial"/>
          <w:sz w:val="22"/>
        </w:rPr>
        <w:t>2021.</w:t>
      </w:r>
    </w:p>
    <w:p w14:paraId="2FE11517" w14:textId="77777777" w:rsidR="00243C9A" w:rsidRPr="00E04491" w:rsidRDefault="00243C9A" w:rsidP="001B283E">
      <w:pPr>
        <w:spacing w:line="360" w:lineRule="auto"/>
        <w:ind w:left="720" w:hanging="720"/>
        <w:rPr>
          <w:rFonts w:cs="Arial"/>
          <w:sz w:val="22"/>
        </w:rPr>
      </w:pPr>
      <w:r w:rsidRPr="00E04491">
        <w:rPr>
          <w:rFonts w:cs="Arial"/>
          <w:sz w:val="22"/>
        </w:rPr>
        <w:t xml:space="preserve">Chris, M. (2015) A History of Self-Harm in Britain, Springer Nature, data retrieved from </w:t>
      </w:r>
      <w:proofErr w:type="gramStart"/>
      <w:r w:rsidRPr="00E04491">
        <w:rPr>
          <w:rFonts w:cs="Arial"/>
          <w:sz w:val="22"/>
        </w:rPr>
        <w:t>https://library.oapen.org/handle/20.500.12657/32928  on</w:t>
      </w:r>
      <w:proofErr w:type="gramEnd"/>
      <w:r w:rsidRPr="00E04491">
        <w:rPr>
          <w:rFonts w:cs="Arial"/>
          <w:sz w:val="22"/>
        </w:rPr>
        <w:t xml:space="preserve"> 20</w:t>
      </w:r>
      <w:r w:rsidRPr="00E04491">
        <w:rPr>
          <w:rFonts w:cs="Arial"/>
          <w:sz w:val="22"/>
          <w:vertAlign w:val="superscript"/>
        </w:rPr>
        <w:t>th</w:t>
      </w:r>
      <w:r w:rsidRPr="00E04491">
        <w:rPr>
          <w:rFonts w:cs="Arial"/>
          <w:sz w:val="22"/>
        </w:rPr>
        <w:t xml:space="preserve"> February 2021</w:t>
      </w:r>
    </w:p>
    <w:p w14:paraId="68F2D3CB" w14:textId="77777777" w:rsidR="00243C9A" w:rsidRPr="00E04491" w:rsidRDefault="00243C9A" w:rsidP="001B283E">
      <w:pPr>
        <w:spacing w:line="360" w:lineRule="auto"/>
        <w:ind w:left="720" w:hanging="720"/>
        <w:rPr>
          <w:rFonts w:cs="Arial"/>
          <w:sz w:val="22"/>
        </w:rPr>
      </w:pPr>
      <w:r w:rsidRPr="00E04491">
        <w:rPr>
          <w:rFonts w:cs="Arial"/>
          <w:sz w:val="22"/>
        </w:rPr>
        <w:t>Cockerham, W. C. (2016) Sociology of Mental Disorder, Taylor &amp; Francis, data retrieved from https://www.google.co.uk/books/edition/Sociology_of_Mental_Disorder/iDklDwAAQBAJ?hl=en&amp;gbpv=1&amp;dq=mental+disorder&amp;printsec=frontcover on 20</w:t>
      </w:r>
      <w:r w:rsidRPr="00E04491">
        <w:rPr>
          <w:rFonts w:cs="Arial"/>
          <w:sz w:val="22"/>
          <w:vertAlign w:val="superscript"/>
        </w:rPr>
        <w:t>th</w:t>
      </w:r>
      <w:r w:rsidRPr="00E04491">
        <w:rPr>
          <w:rFonts w:cs="Arial"/>
          <w:sz w:val="22"/>
        </w:rPr>
        <w:t xml:space="preserve"> February </w:t>
      </w:r>
      <w:proofErr w:type="gramStart"/>
      <w:r w:rsidRPr="00E04491">
        <w:rPr>
          <w:rFonts w:cs="Arial"/>
          <w:sz w:val="22"/>
        </w:rPr>
        <w:t>2021</w:t>
      </w:r>
      <w:proofErr w:type="gramEnd"/>
    </w:p>
    <w:p w14:paraId="46B3F4AD" w14:textId="77777777" w:rsidR="00243C9A" w:rsidRDefault="00243C9A" w:rsidP="001B283E">
      <w:pPr>
        <w:spacing w:line="360" w:lineRule="auto"/>
        <w:ind w:left="720" w:hanging="720"/>
        <w:rPr>
          <w:lang w:eastAsia="en-GB"/>
        </w:rPr>
      </w:pPr>
      <w:r w:rsidRPr="00E04491">
        <w:rPr>
          <w:rFonts w:cs="Arial"/>
          <w:sz w:val="22"/>
        </w:rPr>
        <w:t xml:space="preserve">Coleborne, C. (2016) </w:t>
      </w:r>
      <w:r w:rsidRPr="00E04491">
        <w:rPr>
          <w:rFonts w:cs="Arial"/>
          <w:sz w:val="22"/>
          <w:lang w:eastAsia="en-GB"/>
        </w:rPr>
        <w:t>Petteri Pietikainen, </w:t>
      </w:r>
      <w:r w:rsidRPr="00E04491">
        <w:rPr>
          <w:rFonts w:cs="Arial"/>
          <w:i/>
          <w:iCs/>
          <w:sz w:val="22"/>
          <w:bdr w:val="none" w:sz="0" w:space="0" w:color="auto" w:frame="1"/>
          <w:lang w:eastAsia="en-GB"/>
        </w:rPr>
        <w:t>Madness: A History</w:t>
      </w:r>
      <w:r w:rsidRPr="00E04491">
        <w:rPr>
          <w:rFonts w:cs="Arial"/>
          <w:sz w:val="22"/>
          <w:lang w:eastAsia="en-GB"/>
        </w:rPr>
        <w:t> (Milton Park, Abingdon, UK, and New York: Routledge, 2015), pp. 346, £29.00, paperback, ISBN: 978-0-415-71318-4. - Andrew Scull, </w:t>
      </w:r>
      <w:r w:rsidRPr="00E04491">
        <w:rPr>
          <w:rFonts w:cs="Arial"/>
          <w:i/>
          <w:iCs/>
          <w:sz w:val="22"/>
          <w:bdr w:val="none" w:sz="0" w:space="0" w:color="auto" w:frame="1"/>
          <w:lang w:eastAsia="en-GB"/>
        </w:rPr>
        <w:t>Madness in Civilization: A Cultural History of Insanity</w:t>
      </w:r>
      <w:r w:rsidRPr="006B47ED">
        <w:rPr>
          <w:rFonts w:ascii="inherit" w:hAnsi="inherit"/>
          <w:i/>
          <w:iCs/>
          <w:bdr w:val="none" w:sz="0" w:space="0" w:color="auto" w:frame="1"/>
          <w:lang w:eastAsia="en-GB"/>
        </w:rPr>
        <w:t xml:space="preserve"> from the Bible to Freud, from the Madhouse to Modern Medicine</w:t>
      </w:r>
      <w:r w:rsidRPr="006B47ED">
        <w:rPr>
          <w:lang w:eastAsia="en-GB"/>
        </w:rPr>
        <w:t xml:space="preserve"> (Princeton, NJ and Oxford, UK: Princeton University Press, 2015), pp. 448, $24.95, paperback, </w:t>
      </w:r>
      <w:r w:rsidRPr="006B47ED">
        <w:rPr>
          <w:lang w:eastAsia="en-GB"/>
        </w:rPr>
        <w:lastRenderedPageBreak/>
        <w:t>ISBN: 978-0-691-16615-5, Colour plate illustration</w:t>
      </w:r>
      <w:r>
        <w:rPr>
          <w:lang w:eastAsia="en-GB"/>
        </w:rPr>
        <w:t xml:space="preserve">, </w:t>
      </w:r>
      <w:r>
        <w:rPr>
          <w:i/>
          <w:lang w:eastAsia="en-GB"/>
        </w:rPr>
        <w:t xml:space="preserve">Medical History, </w:t>
      </w:r>
      <w:r>
        <w:rPr>
          <w:lang w:eastAsia="en-GB"/>
        </w:rPr>
        <w:t xml:space="preserve">Vol.60, Iss.4, </w:t>
      </w:r>
      <w:r>
        <w:t xml:space="preserve">data retrieved from </w:t>
      </w:r>
      <w:r w:rsidRPr="00243C9A">
        <w:t>https://www.cambridge.org/core/journals/medical-history/article/pietikainen-petteri-madness-a-history-milton-park-abingdon-uk-and-new-york-routledge-2015-pp-346-2900-paperback-isbn-9780415713184-scull-andrew-madness-in-civilization-a-cultural-history-of-insanity-from-the-bible-to-freud-from-the-madhouse-to-modern-medicine-princeton-nj-and-oxford-uk-princeton-university-press-2015-pp-448-2495-paperback-isbn-9780691166155-colour-plate-illustrations/6448041BDCAF189AD3B40C437DAD56CE</w:t>
      </w:r>
      <w:r>
        <w:t xml:space="preserve"> on 20</w:t>
      </w:r>
      <w:r w:rsidRPr="009515DA">
        <w:rPr>
          <w:vertAlign w:val="superscript"/>
        </w:rPr>
        <w:t>th</w:t>
      </w:r>
      <w:r>
        <w:t xml:space="preserve"> February 2021</w:t>
      </w:r>
    </w:p>
    <w:p w14:paraId="00BE7A33" w14:textId="77777777" w:rsidR="00243C9A" w:rsidRDefault="00243C9A" w:rsidP="001B283E">
      <w:pPr>
        <w:spacing w:line="360" w:lineRule="auto"/>
        <w:ind w:left="720" w:hanging="720"/>
      </w:pPr>
      <w:r>
        <w:t xml:space="preserve">Cronin, T., Gouda, P., McDonald, C., and Hallahan, B. (2017) A comparison of mental health legislation in five developed countries: a narrative review, </w:t>
      </w:r>
      <w:r>
        <w:rPr>
          <w:i/>
        </w:rPr>
        <w:t xml:space="preserve">Irish Journal of Psychological Medicine, </w:t>
      </w:r>
      <w:r>
        <w:t xml:space="preserve">Vol.32, Iss.4, data retrieved from </w:t>
      </w:r>
      <w:r w:rsidRPr="00243C9A">
        <w:t>https://www.cambridge.org/core/journals/irish-journal-of-psychological-medicine/article/comparison-of-mental-health-legislation-in-five-developed-countries-a-narrative-review/1043291DBE9B8D24480D738D47E1BAD6</w:t>
      </w:r>
      <w:r>
        <w:t xml:space="preserve"> on 20</w:t>
      </w:r>
      <w:r w:rsidRPr="009515DA">
        <w:rPr>
          <w:vertAlign w:val="superscript"/>
        </w:rPr>
        <w:t>th</w:t>
      </w:r>
      <w:r>
        <w:t xml:space="preserve"> February 2021</w:t>
      </w:r>
    </w:p>
    <w:p w14:paraId="2662B8D7" w14:textId="77777777" w:rsidR="00243C9A" w:rsidRDefault="00243C9A" w:rsidP="001B283E">
      <w:pPr>
        <w:spacing w:line="360" w:lineRule="auto"/>
        <w:ind w:left="720" w:hanging="720"/>
      </w:pPr>
      <w:r>
        <w:t xml:space="preserve">GOV UK (2021) Mental Health Act 1983, data retrieved from </w:t>
      </w:r>
      <w:r w:rsidRPr="00243C9A">
        <w:t>https://www.legislation.gov.uk/ukpga/1983/20/contents</w:t>
      </w:r>
      <w:r>
        <w:t xml:space="preserve"> on 20</w:t>
      </w:r>
      <w:r w:rsidRPr="009515DA">
        <w:rPr>
          <w:vertAlign w:val="superscript"/>
        </w:rPr>
        <w:t>th</w:t>
      </w:r>
      <w:r>
        <w:t xml:space="preserve"> February 2021</w:t>
      </w:r>
    </w:p>
    <w:p w14:paraId="3459E06E" w14:textId="7BAF4CC9" w:rsidR="00243C9A" w:rsidRDefault="00243C9A" w:rsidP="001B283E">
      <w:pPr>
        <w:spacing w:line="360" w:lineRule="auto"/>
        <w:ind w:left="720" w:hanging="720"/>
      </w:pPr>
      <w:r>
        <w:t xml:space="preserve">Hilton, C. (2021) Introduction: Civilian, Lunacy and the First World War, </w:t>
      </w:r>
      <w:r>
        <w:rPr>
          <w:i/>
        </w:rPr>
        <w:t xml:space="preserve">Civilian Lunatic Asylums During the First World War, </w:t>
      </w:r>
      <w:r>
        <w:t xml:space="preserve">pp.1-29, data retrieved from on </w:t>
      </w:r>
      <w:r w:rsidRPr="00243C9A">
        <w:t>https://link.springer.com/chapter/10.1007/978-3-030-54871-1_1</w:t>
      </w:r>
      <w:r>
        <w:t xml:space="preserve"> 20</w:t>
      </w:r>
      <w:r w:rsidRPr="009515DA">
        <w:rPr>
          <w:vertAlign w:val="superscript"/>
        </w:rPr>
        <w:t>th</w:t>
      </w:r>
      <w:r>
        <w:t xml:space="preserve"> February </w:t>
      </w:r>
      <w:r w:rsidR="00D04A42">
        <w:t>2021.</w:t>
      </w:r>
    </w:p>
    <w:p w14:paraId="7703B682" w14:textId="77777777" w:rsidR="00243C9A" w:rsidRDefault="00243C9A" w:rsidP="001B283E">
      <w:pPr>
        <w:spacing w:line="360" w:lineRule="auto"/>
        <w:ind w:left="720" w:hanging="720"/>
      </w:pPr>
      <w:r>
        <w:t xml:space="preserve">Lawson, T. (2017) Eudemonic Bubbles, Social Change and the NHS, </w:t>
      </w:r>
      <w:r>
        <w:rPr>
          <w:i/>
        </w:rPr>
        <w:t xml:space="preserve">Morphogenesis and Human Flourishing, </w:t>
      </w:r>
      <w:r>
        <w:t xml:space="preserve">pp.239-260, data retrieved from </w:t>
      </w:r>
      <w:r w:rsidRPr="00243C9A">
        <w:t>https://link.springer.com/chapter/10.1007/978-3-319-49469-2_11</w:t>
      </w:r>
      <w:r>
        <w:t xml:space="preserve"> on 20</w:t>
      </w:r>
      <w:r w:rsidRPr="009515DA">
        <w:rPr>
          <w:vertAlign w:val="superscript"/>
        </w:rPr>
        <w:t>th</w:t>
      </w:r>
      <w:r>
        <w:t xml:space="preserve"> February 2021</w:t>
      </w:r>
    </w:p>
    <w:p w14:paraId="647D99EA" w14:textId="4C28CC0C" w:rsidR="00243C9A" w:rsidRDefault="00243C9A" w:rsidP="001B283E">
      <w:pPr>
        <w:spacing w:line="360" w:lineRule="auto"/>
        <w:ind w:left="720" w:hanging="720"/>
      </w:pPr>
      <w:r>
        <w:t xml:space="preserve">Lith, T. V. (2015) Art making as a mental health recovery tool for change and coping, </w:t>
      </w:r>
      <w:r>
        <w:rPr>
          <w:i/>
        </w:rPr>
        <w:t xml:space="preserve">Journal of the American Art Therapy Association, </w:t>
      </w:r>
      <w:r>
        <w:t xml:space="preserve">Vol.32, Iss.1, data retrieved from </w:t>
      </w:r>
      <w:r w:rsidRPr="00243C9A">
        <w:t>https://www.tandfonline.com/doi/abs/10.1080/07421656.2015.992826</w:t>
      </w:r>
      <w:r>
        <w:t xml:space="preserve"> on 20</w:t>
      </w:r>
      <w:r w:rsidRPr="009515DA">
        <w:rPr>
          <w:vertAlign w:val="superscript"/>
        </w:rPr>
        <w:t>th</w:t>
      </w:r>
      <w:r>
        <w:t xml:space="preserve"> February </w:t>
      </w:r>
      <w:r w:rsidR="00D04A42">
        <w:t>2021.</w:t>
      </w:r>
    </w:p>
    <w:p w14:paraId="418691D4" w14:textId="77777777" w:rsidR="00243C9A" w:rsidRDefault="00243C9A" w:rsidP="001B283E">
      <w:pPr>
        <w:spacing w:line="360" w:lineRule="auto"/>
        <w:ind w:left="720" w:hanging="720"/>
      </w:pPr>
      <w:r>
        <w:t xml:space="preserve">Morgan, M. and Paterson, C. (2017) Its mental health, not mental police: A human rights approach to mental health triage and section 136 of the mental health </w:t>
      </w:r>
      <w:r>
        <w:lastRenderedPageBreak/>
        <w:t xml:space="preserve">act 1983, </w:t>
      </w:r>
      <w:r>
        <w:rPr>
          <w:i/>
        </w:rPr>
        <w:t xml:space="preserve">A Journal of Policy and Practice, </w:t>
      </w:r>
      <w:r>
        <w:t xml:space="preserve">Vol.13, Iss.2, data retrieved from </w:t>
      </w:r>
      <w:r w:rsidRPr="00243C9A">
        <w:t>https://academic.oup.com/policing/article-abstract/13/2/123/4096708</w:t>
      </w:r>
      <w:r>
        <w:t xml:space="preserve"> on 20</w:t>
      </w:r>
      <w:r w:rsidRPr="009515DA">
        <w:rPr>
          <w:vertAlign w:val="superscript"/>
        </w:rPr>
        <w:t>th</w:t>
      </w:r>
      <w:r>
        <w:t xml:space="preserve"> February 2021</w:t>
      </w:r>
    </w:p>
    <w:p w14:paraId="62955A77" w14:textId="77777777" w:rsidR="00243C9A" w:rsidRDefault="00243C9A" w:rsidP="001B283E">
      <w:pPr>
        <w:spacing w:line="360" w:lineRule="auto"/>
        <w:ind w:left="720" w:hanging="720"/>
      </w:pPr>
      <w:r>
        <w:t xml:space="preserve">Naylor, C. (2012) The Connection between mental and physical health, The King’s Fund, data retrieved from </w:t>
      </w:r>
      <w:r w:rsidRPr="00243C9A">
        <w:t>https://www.kingsfund.org.uk/projects/time-think-differently/trends-disease-and-disability-mental-physical-health#:~:text=Around%2030%20per%20cent%20of,and%20the%20cost%20of%20treatment</w:t>
      </w:r>
      <w:r>
        <w:t xml:space="preserve"> on 20</w:t>
      </w:r>
      <w:r w:rsidRPr="009515DA">
        <w:rPr>
          <w:vertAlign w:val="superscript"/>
        </w:rPr>
        <w:t>th</w:t>
      </w:r>
      <w:r>
        <w:t xml:space="preserve"> February 2021</w:t>
      </w:r>
    </w:p>
    <w:p w14:paraId="16BC6904" w14:textId="785FA38A" w:rsidR="00243C9A" w:rsidRDefault="00243C9A" w:rsidP="001B283E">
      <w:pPr>
        <w:spacing w:line="360" w:lineRule="auto"/>
        <w:ind w:left="720" w:hanging="720"/>
      </w:pPr>
      <w:r>
        <w:t xml:space="preserve">NHS (2017) Mental Health of Children and Young People in England, data retrieved from </w:t>
      </w:r>
      <w:r w:rsidRPr="00243C9A">
        <w:t>https://digital.nhs.uk/data-and-information/publications/statistical/mental-health-of-children-and-young-people-in-england/2017/2017</w:t>
      </w:r>
      <w:r>
        <w:t xml:space="preserve"> on 20</w:t>
      </w:r>
      <w:r w:rsidRPr="009515DA">
        <w:rPr>
          <w:vertAlign w:val="superscript"/>
        </w:rPr>
        <w:t>th</w:t>
      </w:r>
      <w:r>
        <w:t xml:space="preserve"> February </w:t>
      </w:r>
      <w:proofErr w:type="gramStart"/>
      <w:r>
        <w:t>2021</w:t>
      </w:r>
      <w:proofErr w:type="gramEnd"/>
    </w:p>
    <w:p w14:paraId="55157380" w14:textId="77777777" w:rsidR="00243C9A" w:rsidRDefault="00243C9A" w:rsidP="001B283E">
      <w:pPr>
        <w:spacing w:line="360" w:lineRule="auto"/>
        <w:ind w:left="720" w:hanging="720"/>
      </w:pPr>
      <w:r>
        <w:t xml:space="preserve">O’Rourke, M., Wrigley, C., and Hammond, S. (2018) Violence within mental health services: how to enhance risk management, </w:t>
      </w:r>
      <w:r>
        <w:rPr>
          <w:i/>
        </w:rPr>
        <w:t xml:space="preserve">Risk Management and Healthcare Policy, </w:t>
      </w:r>
      <w:r>
        <w:t xml:space="preserve">Vol.11, pp.159-167, data retrieved from </w:t>
      </w:r>
      <w:r w:rsidRPr="00243C9A">
        <w:t>https://www.ncbi.nlm.nih.gov/pmc/articles/PMC6143650/</w:t>
      </w:r>
      <w:r>
        <w:t xml:space="preserve"> on 20</w:t>
      </w:r>
      <w:r w:rsidRPr="009515DA">
        <w:rPr>
          <w:vertAlign w:val="superscript"/>
        </w:rPr>
        <w:t>th</w:t>
      </w:r>
      <w:r>
        <w:t xml:space="preserve"> February 2021</w:t>
      </w:r>
    </w:p>
    <w:p w14:paraId="32FCE66B" w14:textId="77777777" w:rsidR="00243C9A" w:rsidRDefault="00243C9A" w:rsidP="001B283E">
      <w:pPr>
        <w:spacing w:line="360" w:lineRule="auto"/>
        <w:ind w:left="720" w:hanging="720"/>
      </w:pPr>
      <w:r>
        <w:t>References task 2</w:t>
      </w:r>
    </w:p>
    <w:p w14:paraId="2B206672" w14:textId="073865B6" w:rsidR="00243C9A" w:rsidRDefault="00243C9A" w:rsidP="001B283E">
      <w:pPr>
        <w:spacing w:line="360" w:lineRule="auto"/>
        <w:ind w:left="720" w:hanging="720"/>
      </w:pPr>
      <w:r>
        <w:t xml:space="preserve">Royston, G. (2016) One 100 Years of Operational Research in Health UK 1948-2048, </w:t>
      </w:r>
      <w:r>
        <w:rPr>
          <w:i/>
        </w:rPr>
        <w:t xml:space="preserve">Operational Research for Emergency Planning in Healthcare, </w:t>
      </w:r>
      <w:r>
        <w:t xml:space="preserve">Vol.2, data retrieved from </w:t>
      </w:r>
      <w:r w:rsidRPr="00243C9A">
        <w:t>https://link.springer.com/chapter/10.1007/978-1-137-57328-5_14</w:t>
      </w:r>
      <w:r>
        <w:t xml:space="preserve"> on 20</w:t>
      </w:r>
      <w:r w:rsidRPr="009515DA">
        <w:rPr>
          <w:vertAlign w:val="superscript"/>
        </w:rPr>
        <w:t>th</w:t>
      </w:r>
      <w:r>
        <w:t xml:space="preserve"> February </w:t>
      </w:r>
      <w:r w:rsidR="00D04A42">
        <w:t>2021.</w:t>
      </w:r>
    </w:p>
    <w:p w14:paraId="1506F982" w14:textId="0A4F278B" w:rsidR="00243C9A" w:rsidRDefault="00243C9A" w:rsidP="001B283E">
      <w:pPr>
        <w:spacing w:line="360" w:lineRule="auto"/>
        <w:ind w:left="720" w:hanging="720"/>
      </w:pPr>
      <w:r>
        <w:t xml:space="preserve">Slade, M., Oades, L. and Jarden, A. (2017) Wellbeing, recovery and mental health, </w:t>
      </w:r>
      <w:r w:rsidR="00D04A42">
        <w:t>Cambridge</w:t>
      </w:r>
      <w:r>
        <w:t xml:space="preserve"> University Press, data retrieved from </w:t>
      </w:r>
      <w:r w:rsidRPr="00243C9A">
        <w:t>https://www.google.co.uk/books/edition/Wellbeing_Recovery_and_Mental_Health/7YXuDQAAQBAJ?hl=en&amp;gbpv=1&amp;dq=Wellbeing,+Recovery+and+Mental+Health&amp;printsec=frontcover</w:t>
      </w:r>
      <w:r>
        <w:t xml:space="preserve"> on 20</w:t>
      </w:r>
      <w:r w:rsidRPr="009515DA">
        <w:rPr>
          <w:vertAlign w:val="superscript"/>
        </w:rPr>
        <w:t>th</w:t>
      </w:r>
      <w:r>
        <w:t xml:space="preserve"> February </w:t>
      </w:r>
      <w:proofErr w:type="gramStart"/>
      <w:r>
        <w:t>2021</w:t>
      </w:r>
      <w:proofErr w:type="gramEnd"/>
    </w:p>
    <w:p w14:paraId="479EBEC0" w14:textId="77777777" w:rsidR="00243C9A" w:rsidRDefault="00243C9A" w:rsidP="001B283E">
      <w:pPr>
        <w:spacing w:line="360" w:lineRule="auto"/>
        <w:ind w:left="720" w:hanging="720"/>
      </w:pPr>
      <w:r>
        <w:t xml:space="preserve">Turner, J., Hayward, R., Angel, K., Fulford, B., Hall, J., Millard, C. and Thomson, M. (2015) The history of mental health services in modern England: practitioner memories and the direction of future research, </w:t>
      </w:r>
      <w:r>
        <w:rPr>
          <w:i/>
        </w:rPr>
        <w:t xml:space="preserve">An International Journal for the History of Medicine and Related Sciences, </w:t>
      </w:r>
      <w:r>
        <w:t xml:space="preserve">Vol.59, Iss.4, data retrieved from </w:t>
      </w:r>
      <w:r w:rsidRPr="00243C9A">
        <w:t>https://www.ncbi.nlm.nih.gov/pmc/articles/PMC4595954/</w:t>
      </w:r>
      <w:r>
        <w:t xml:space="preserve"> on 20</w:t>
      </w:r>
      <w:r w:rsidRPr="009515DA">
        <w:rPr>
          <w:vertAlign w:val="superscript"/>
        </w:rPr>
        <w:t>th</w:t>
      </w:r>
      <w:r>
        <w:t xml:space="preserve"> February 2021</w:t>
      </w:r>
    </w:p>
    <w:p w14:paraId="3008B361" w14:textId="77777777" w:rsidR="00A04BF8" w:rsidRPr="00A04BF8" w:rsidRDefault="00A04BF8" w:rsidP="001B283E">
      <w:pPr>
        <w:spacing w:line="360" w:lineRule="auto"/>
      </w:pPr>
    </w:p>
    <w:p w14:paraId="58D64BBB" w14:textId="77777777" w:rsidR="00A04BF8" w:rsidRPr="00A04BF8" w:rsidRDefault="00A04BF8" w:rsidP="001B283E">
      <w:pPr>
        <w:spacing w:line="360" w:lineRule="auto"/>
      </w:pPr>
    </w:p>
    <w:sectPr w:rsidR="00A04BF8" w:rsidRPr="00A04BF8"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5E049" w14:textId="77777777" w:rsidR="007C3AB3" w:rsidRDefault="007C3AB3" w:rsidP="00FB2D3D">
      <w:pPr>
        <w:spacing w:line="240" w:lineRule="auto"/>
      </w:pPr>
      <w:r>
        <w:separator/>
      </w:r>
    </w:p>
  </w:endnote>
  <w:endnote w:type="continuationSeparator" w:id="0">
    <w:p w14:paraId="4FC2CB64" w14:textId="77777777" w:rsidR="007C3AB3" w:rsidRDefault="007C3AB3"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B42ED" w14:textId="77777777" w:rsidR="003C7762" w:rsidRDefault="003C7762"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42751" w14:textId="77777777" w:rsidR="007C3AB3" w:rsidRDefault="007C3AB3" w:rsidP="00FB2D3D">
      <w:pPr>
        <w:spacing w:line="240" w:lineRule="auto"/>
      </w:pPr>
      <w:r>
        <w:separator/>
      </w:r>
    </w:p>
  </w:footnote>
  <w:footnote w:type="continuationSeparator" w:id="0">
    <w:p w14:paraId="3BFE0BDF" w14:textId="77777777" w:rsidR="007C3AB3" w:rsidRDefault="007C3AB3"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3C6CE" w14:textId="77777777" w:rsidR="003C7762" w:rsidRDefault="003C7762"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742CEB7C" w14:textId="77777777" w:rsidR="003C7762" w:rsidRDefault="003064F8"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088CC23D" w14:textId="77777777" w:rsidR="003C7762" w:rsidRDefault="003C7762"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1012E803" w14:textId="77777777" w:rsidR="003C7762" w:rsidRDefault="004257E6" w:rsidP="00776626">
        <w:pPr>
          <w:pStyle w:val="Header"/>
          <w:jc w:val="right"/>
        </w:pPr>
        <w:r>
          <w:t>Mental Health</w:t>
        </w:r>
        <w:r w:rsidR="003C7762">
          <w:rPr>
            <w:rFonts w:cs="Arial"/>
            <w:szCs w:val="24"/>
          </w:rPr>
          <w:t xml:space="preserve">    </w:t>
        </w:r>
        <w:r w:rsidR="003C7762">
          <w:fldChar w:fldCharType="begin"/>
        </w:r>
        <w:r w:rsidR="003C7762">
          <w:instrText xml:space="preserve"> PAGE   \* MERGEFORMAT </w:instrText>
        </w:r>
        <w:r w:rsidR="003C7762">
          <w:fldChar w:fldCharType="separate"/>
        </w:r>
        <w:r w:rsidR="001B283E">
          <w:rPr>
            <w:noProof/>
          </w:rPr>
          <w:t>8</w:t>
        </w:r>
        <w:r w:rsidR="003C7762">
          <w:rPr>
            <w:noProof/>
          </w:rPr>
          <w:fldChar w:fldCharType="end"/>
        </w:r>
      </w:p>
    </w:sdtContent>
  </w:sdt>
  <w:p w14:paraId="405B6593" w14:textId="77777777" w:rsidR="003C7762" w:rsidRDefault="003C776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006CC6D9" w14:textId="77777777" w:rsidR="003C7762" w:rsidRDefault="004257E6" w:rsidP="00D200A9">
            <w:pPr>
              <w:pStyle w:val="Header"/>
              <w:jc w:val="right"/>
            </w:pPr>
            <w:r>
              <w:rPr>
                <w:rFonts w:cs="Arial"/>
                <w:szCs w:val="24"/>
              </w:rPr>
              <w:t>Mental Health</w:t>
            </w:r>
            <w:r w:rsidR="003C7762">
              <w:rPr>
                <w:rFonts w:cs="Arial"/>
                <w:szCs w:val="24"/>
              </w:rPr>
              <w:t xml:space="preserve">    </w:t>
            </w:r>
            <w:r w:rsidR="003C7762">
              <w:fldChar w:fldCharType="begin"/>
            </w:r>
            <w:r w:rsidR="003C7762">
              <w:instrText xml:space="preserve"> PAGE   \* MERGEFORMAT </w:instrText>
            </w:r>
            <w:r w:rsidR="003C7762">
              <w:fldChar w:fldCharType="separate"/>
            </w:r>
            <w:r w:rsidR="001B283E">
              <w:rPr>
                <w:noProof/>
              </w:rPr>
              <w:t>1</w:t>
            </w:r>
            <w:r w:rsidR="003C7762">
              <w:rPr>
                <w:noProof/>
              </w:rPr>
              <w:fldChar w:fldCharType="end"/>
            </w:r>
          </w:p>
        </w:sdtContent>
      </w:sdt>
      <w:p w14:paraId="68151419" w14:textId="77777777" w:rsidR="003C7762" w:rsidRDefault="003C7762" w:rsidP="004257E6">
        <w:pPr>
          <w:pStyle w:val="Header"/>
        </w:pP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53369"/>
    <w:multiLevelType w:val="hybridMultilevel"/>
    <w:tmpl w:val="7A34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7"/>
  </w:num>
  <w:num w:numId="2">
    <w:abstractNumId w:val="6"/>
  </w:num>
  <w:num w:numId="3">
    <w:abstractNumId w:val="3"/>
  </w:num>
  <w:num w:numId="4">
    <w:abstractNumId w:val="15"/>
  </w:num>
  <w:num w:numId="5">
    <w:abstractNumId w:val="14"/>
  </w:num>
  <w:num w:numId="6">
    <w:abstractNumId w:val="25"/>
  </w:num>
  <w:num w:numId="7">
    <w:abstractNumId w:val="17"/>
  </w:num>
  <w:num w:numId="8">
    <w:abstractNumId w:val="16"/>
  </w:num>
  <w:num w:numId="9">
    <w:abstractNumId w:val="11"/>
  </w:num>
  <w:num w:numId="10">
    <w:abstractNumId w:val="12"/>
  </w:num>
  <w:num w:numId="11">
    <w:abstractNumId w:val="24"/>
  </w:num>
  <w:num w:numId="12">
    <w:abstractNumId w:val="0"/>
  </w:num>
  <w:num w:numId="13">
    <w:abstractNumId w:val="22"/>
  </w:num>
  <w:num w:numId="14">
    <w:abstractNumId w:val="23"/>
  </w:num>
  <w:num w:numId="15">
    <w:abstractNumId w:val="4"/>
  </w:num>
  <w:num w:numId="16">
    <w:abstractNumId w:val="30"/>
  </w:num>
  <w:num w:numId="17">
    <w:abstractNumId w:val="9"/>
  </w:num>
  <w:num w:numId="18">
    <w:abstractNumId w:val="18"/>
  </w:num>
  <w:num w:numId="19">
    <w:abstractNumId w:val="1"/>
  </w:num>
  <w:num w:numId="20">
    <w:abstractNumId w:val="7"/>
  </w:num>
  <w:num w:numId="21">
    <w:abstractNumId w:val="19"/>
  </w:num>
  <w:num w:numId="22">
    <w:abstractNumId w:val="28"/>
  </w:num>
  <w:num w:numId="23">
    <w:abstractNumId w:val="21"/>
  </w:num>
  <w:num w:numId="24">
    <w:abstractNumId w:val="13"/>
  </w:num>
  <w:num w:numId="25">
    <w:abstractNumId w:val="20"/>
  </w:num>
  <w:num w:numId="26">
    <w:abstractNumId w:val="2"/>
  </w:num>
  <w:num w:numId="27">
    <w:abstractNumId w:val="31"/>
  </w:num>
  <w:num w:numId="28">
    <w:abstractNumId w:val="5"/>
  </w:num>
  <w:num w:numId="29">
    <w:abstractNumId w:val="10"/>
  </w:num>
  <w:num w:numId="30">
    <w:abstractNumId w:val="26"/>
  </w:num>
  <w:num w:numId="31">
    <w:abstractNumId w:val="29"/>
  </w:num>
  <w:num w:numId="3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2E52"/>
    <w:rsid w:val="00002EC3"/>
    <w:rsid w:val="00003555"/>
    <w:rsid w:val="000043E0"/>
    <w:rsid w:val="000043FF"/>
    <w:rsid w:val="000045BA"/>
    <w:rsid w:val="00005F8C"/>
    <w:rsid w:val="00007970"/>
    <w:rsid w:val="00007A2A"/>
    <w:rsid w:val="000102BA"/>
    <w:rsid w:val="00011F5A"/>
    <w:rsid w:val="00012570"/>
    <w:rsid w:val="000129C5"/>
    <w:rsid w:val="00012E96"/>
    <w:rsid w:val="00013314"/>
    <w:rsid w:val="00014111"/>
    <w:rsid w:val="00014E5C"/>
    <w:rsid w:val="00016588"/>
    <w:rsid w:val="0001686C"/>
    <w:rsid w:val="00020FF4"/>
    <w:rsid w:val="0002128A"/>
    <w:rsid w:val="000213C9"/>
    <w:rsid w:val="0002239B"/>
    <w:rsid w:val="00023686"/>
    <w:rsid w:val="00023ECA"/>
    <w:rsid w:val="000246CF"/>
    <w:rsid w:val="00024E56"/>
    <w:rsid w:val="000251FF"/>
    <w:rsid w:val="000266C6"/>
    <w:rsid w:val="00027230"/>
    <w:rsid w:val="00027896"/>
    <w:rsid w:val="00027B7D"/>
    <w:rsid w:val="00027CF7"/>
    <w:rsid w:val="00030047"/>
    <w:rsid w:val="0003093D"/>
    <w:rsid w:val="0003125A"/>
    <w:rsid w:val="00031400"/>
    <w:rsid w:val="000325C4"/>
    <w:rsid w:val="000327E9"/>
    <w:rsid w:val="00033911"/>
    <w:rsid w:val="00034EC4"/>
    <w:rsid w:val="000368E7"/>
    <w:rsid w:val="00037441"/>
    <w:rsid w:val="00041973"/>
    <w:rsid w:val="000434A5"/>
    <w:rsid w:val="0004402D"/>
    <w:rsid w:val="00045446"/>
    <w:rsid w:val="0004553D"/>
    <w:rsid w:val="00047580"/>
    <w:rsid w:val="00047AB9"/>
    <w:rsid w:val="0005151A"/>
    <w:rsid w:val="00051ED9"/>
    <w:rsid w:val="0005434E"/>
    <w:rsid w:val="00054C0A"/>
    <w:rsid w:val="00054D08"/>
    <w:rsid w:val="000563CA"/>
    <w:rsid w:val="0005736A"/>
    <w:rsid w:val="000573F7"/>
    <w:rsid w:val="00057857"/>
    <w:rsid w:val="0006076D"/>
    <w:rsid w:val="00062352"/>
    <w:rsid w:val="000631F6"/>
    <w:rsid w:val="00063B95"/>
    <w:rsid w:val="00063E47"/>
    <w:rsid w:val="00063FA0"/>
    <w:rsid w:val="000655CE"/>
    <w:rsid w:val="00065AAF"/>
    <w:rsid w:val="00065DD5"/>
    <w:rsid w:val="0007034F"/>
    <w:rsid w:val="00070707"/>
    <w:rsid w:val="00070B6C"/>
    <w:rsid w:val="000712C3"/>
    <w:rsid w:val="000716D2"/>
    <w:rsid w:val="000717C6"/>
    <w:rsid w:val="00071907"/>
    <w:rsid w:val="0007232B"/>
    <w:rsid w:val="00073821"/>
    <w:rsid w:val="00080D9D"/>
    <w:rsid w:val="0008128F"/>
    <w:rsid w:val="00081A7C"/>
    <w:rsid w:val="00081D48"/>
    <w:rsid w:val="00081F4B"/>
    <w:rsid w:val="00082753"/>
    <w:rsid w:val="0008353C"/>
    <w:rsid w:val="000835AE"/>
    <w:rsid w:val="00083AD1"/>
    <w:rsid w:val="00084533"/>
    <w:rsid w:val="000845CA"/>
    <w:rsid w:val="00085962"/>
    <w:rsid w:val="00087637"/>
    <w:rsid w:val="00087EB8"/>
    <w:rsid w:val="00090628"/>
    <w:rsid w:val="0009095E"/>
    <w:rsid w:val="00090D37"/>
    <w:rsid w:val="000920FD"/>
    <w:rsid w:val="00092431"/>
    <w:rsid w:val="000925B9"/>
    <w:rsid w:val="00093503"/>
    <w:rsid w:val="000943A8"/>
    <w:rsid w:val="000943D0"/>
    <w:rsid w:val="00095C7D"/>
    <w:rsid w:val="00097200"/>
    <w:rsid w:val="000A131B"/>
    <w:rsid w:val="000A1C38"/>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E66"/>
    <w:rsid w:val="000B4221"/>
    <w:rsid w:val="000B43A1"/>
    <w:rsid w:val="000B51FF"/>
    <w:rsid w:val="000B58FA"/>
    <w:rsid w:val="000B5B52"/>
    <w:rsid w:val="000B624E"/>
    <w:rsid w:val="000B6448"/>
    <w:rsid w:val="000B64B7"/>
    <w:rsid w:val="000B71A8"/>
    <w:rsid w:val="000B7E6B"/>
    <w:rsid w:val="000C05A8"/>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4C0C"/>
    <w:rsid w:val="000F50EB"/>
    <w:rsid w:val="000F51F6"/>
    <w:rsid w:val="000F7BCA"/>
    <w:rsid w:val="00100033"/>
    <w:rsid w:val="00100CD4"/>
    <w:rsid w:val="00100D59"/>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A57"/>
    <w:rsid w:val="00116E9D"/>
    <w:rsid w:val="00116ED6"/>
    <w:rsid w:val="00117A3A"/>
    <w:rsid w:val="00120FF3"/>
    <w:rsid w:val="00121790"/>
    <w:rsid w:val="00121A3F"/>
    <w:rsid w:val="00122A4E"/>
    <w:rsid w:val="0012302C"/>
    <w:rsid w:val="001235A8"/>
    <w:rsid w:val="00124E3D"/>
    <w:rsid w:val="00126148"/>
    <w:rsid w:val="00130510"/>
    <w:rsid w:val="00131D6A"/>
    <w:rsid w:val="00132768"/>
    <w:rsid w:val="00133243"/>
    <w:rsid w:val="001347BF"/>
    <w:rsid w:val="00137158"/>
    <w:rsid w:val="00137ED5"/>
    <w:rsid w:val="00137EE7"/>
    <w:rsid w:val="00140931"/>
    <w:rsid w:val="00140F7A"/>
    <w:rsid w:val="001411A3"/>
    <w:rsid w:val="00142120"/>
    <w:rsid w:val="001428CE"/>
    <w:rsid w:val="0014741C"/>
    <w:rsid w:val="0014755A"/>
    <w:rsid w:val="00150738"/>
    <w:rsid w:val="00150850"/>
    <w:rsid w:val="00150C21"/>
    <w:rsid w:val="00152574"/>
    <w:rsid w:val="001527B7"/>
    <w:rsid w:val="00152853"/>
    <w:rsid w:val="001534B6"/>
    <w:rsid w:val="00155295"/>
    <w:rsid w:val="0015574C"/>
    <w:rsid w:val="00156BD0"/>
    <w:rsid w:val="0015784D"/>
    <w:rsid w:val="001605B5"/>
    <w:rsid w:val="00161B13"/>
    <w:rsid w:val="00161B77"/>
    <w:rsid w:val="00163B60"/>
    <w:rsid w:val="00163D1E"/>
    <w:rsid w:val="001648A0"/>
    <w:rsid w:val="00164BFC"/>
    <w:rsid w:val="00166579"/>
    <w:rsid w:val="00167435"/>
    <w:rsid w:val="00170F90"/>
    <w:rsid w:val="00172C5D"/>
    <w:rsid w:val="00175297"/>
    <w:rsid w:val="00175DC6"/>
    <w:rsid w:val="00177719"/>
    <w:rsid w:val="0018066F"/>
    <w:rsid w:val="001808D7"/>
    <w:rsid w:val="00181FE9"/>
    <w:rsid w:val="001820EB"/>
    <w:rsid w:val="00182FD6"/>
    <w:rsid w:val="00183657"/>
    <w:rsid w:val="001837AC"/>
    <w:rsid w:val="001847EF"/>
    <w:rsid w:val="001856EC"/>
    <w:rsid w:val="001905E5"/>
    <w:rsid w:val="001916A0"/>
    <w:rsid w:val="00191715"/>
    <w:rsid w:val="00191F32"/>
    <w:rsid w:val="00192BE0"/>
    <w:rsid w:val="00193C51"/>
    <w:rsid w:val="00193DCC"/>
    <w:rsid w:val="001962B3"/>
    <w:rsid w:val="00197C12"/>
    <w:rsid w:val="001A0106"/>
    <w:rsid w:val="001A235D"/>
    <w:rsid w:val="001A269E"/>
    <w:rsid w:val="001A2A84"/>
    <w:rsid w:val="001A2E4B"/>
    <w:rsid w:val="001A2E70"/>
    <w:rsid w:val="001A3251"/>
    <w:rsid w:val="001A4CE4"/>
    <w:rsid w:val="001A57DF"/>
    <w:rsid w:val="001A6344"/>
    <w:rsid w:val="001A6DFF"/>
    <w:rsid w:val="001A7465"/>
    <w:rsid w:val="001A77C8"/>
    <w:rsid w:val="001B1401"/>
    <w:rsid w:val="001B1FF1"/>
    <w:rsid w:val="001B283E"/>
    <w:rsid w:val="001B323F"/>
    <w:rsid w:val="001B39F6"/>
    <w:rsid w:val="001B3A9A"/>
    <w:rsid w:val="001B432D"/>
    <w:rsid w:val="001B5393"/>
    <w:rsid w:val="001B6613"/>
    <w:rsid w:val="001B6794"/>
    <w:rsid w:val="001B67F0"/>
    <w:rsid w:val="001B6D0A"/>
    <w:rsid w:val="001B6DEF"/>
    <w:rsid w:val="001C0607"/>
    <w:rsid w:val="001C0A3A"/>
    <w:rsid w:val="001C1756"/>
    <w:rsid w:val="001C1C3E"/>
    <w:rsid w:val="001C2DCB"/>
    <w:rsid w:val="001C34FE"/>
    <w:rsid w:val="001C4B82"/>
    <w:rsid w:val="001C4FCC"/>
    <w:rsid w:val="001C567B"/>
    <w:rsid w:val="001C5AF4"/>
    <w:rsid w:val="001C5F56"/>
    <w:rsid w:val="001C63D2"/>
    <w:rsid w:val="001C7325"/>
    <w:rsid w:val="001C7521"/>
    <w:rsid w:val="001C7774"/>
    <w:rsid w:val="001C7A1B"/>
    <w:rsid w:val="001D02D0"/>
    <w:rsid w:val="001D09E8"/>
    <w:rsid w:val="001D1402"/>
    <w:rsid w:val="001D1560"/>
    <w:rsid w:val="001D1A1A"/>
    <w:rsid w:val="001D2156"/>
    <w:rsid w:val="001D2934"/>
    <w:rsid w:val="001D3659"/>
    <w:rsid w:val="001D3BE0"/>
    <w:rsid w:val="001D4CA9"/>
    <w:rsid w:val="001D6D27"/>
    <w:rsid w:val="001D7F8C"/>
    <w:rsid w:val="001D7FAF"/>
    <w:rsid w:val="001E1994"/>
    <w:rsid w:val="001E3070"/>
    <w:rsid w:val="001E3F03"/>
    <w:rsid w:val="001E4189"/>
    <w:rsid w:val="001E72D5"/>
    <w:rsid w:val="001E7809"/>
    <w:rsid w:val="001E7A78"/>
    <w:rsid w:val="001E7FC4"/>
    <w:rsid w:val="001F0303"/>
    <w:rsid w:val="001F0B7B"/>
    <w:rsid w:val="001F0E43"/>
    <w:rsid w:val="001F1648"/>
    <w:rsid w:val="001F17E2"/>
    <w:rsid w:val="001F1847"/>
    <w:rsid w:val="001F1F53"/>
    <w:rsid w:val="001F20FD"/>
    <w:rsid w:val="001F29FD"/>
    <w:rsid w:val="001F2A36"/>
    <w:rsid w:val="001F3A4B"/>
    <w:rsid w:val="001F3F46"/>
    <w:rsid w:val="001F437E"/>
    <w:rsid w:val="001F4442"/>
    <w:rsid w:val="001F4A8D"/>
    <w:rsid w:val="001F4E38"/>
    <w:rsid w:val="001F5E6D"/>
    <w:rsid w:val="001F749A"/>
    <w:rsid w:val="001F76FA"/>
    <w:rsid w:val="001F7AAC"/>
    <w:rsid w:val="001F7CFE"/>
    <w:rsid w:val="001F7EA8"/>
    <w:rsid w:val="0020001A"/>
    <w:rsid w:val="00200F03"/>
    <w:rsid w:val="00201489"/>
    <w:rsid w:val="00201EF2"/>
    <w:rsid w:val="0020463D"/>
    <w:rsid w:val="002047B9"/>
    <w:rsid w:val="00205A4E"/>
    <w:rsid w:val="002065E5"/>
    <w:rsid w:val="00206AE6"/>
    <w:rsid w:val="002072ED"/>
    <w:rsid w:val="0020765E"/>
    <w:rsid w:val="0020769F"/>
    <w:rsid w:val="00207D74"/>
    <w:rsid w:val="002103A3"/>
    <w:rsid w:val="0021058F"/>
    <w:rsid w:val="002117A1"/>
    <w:rsid w:val="00211877"/>
    <w:rsid w:val="00212021"/>
    <w:rsid w:val="0021249B"/>
    <w:rsid w:val="00212D45"/>
    <w:rsid w:val="00214DF6"/>
    <w:rsid w:val="00215C9B"/>
    <w:rsid w:val="0021671D"/>
    <w:rsid w:val="00220909"/>
    <w:rsid w:val="00220C51"/>
    <w:rsid w:val="00221FF2"/>
    <w:rsid w:val="00221FF7"/>
    <w:rsid w:val="0022426A"/>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40F50"/>
    <w:rsid w:val="00241C80"/>
    <w:rsid w:val="00242447"/>
    <w:rsid w:val="002428A1"/>
    <w:rsid w:val="00242CC5"/>
    <w:rsid w:val="0024316B"/>
    <w:rsid w:val="0024366C"/>
    <w:rsid w:val="00243C9A"/>
    <w:rsid w:val="0024405A"/>
    <w:rsid w:val="00245EB9"/>
    <w:rsid w:val="002460E5"/>
    <w:rsid w:val="00246307"/>
    <w:rsid w:val="002502A4"/>
    <w:rsid w:val="00250714"/>
    <w:rsid w:val="002515F7"/>
    <w:rsid w:val="00252DAF"/>
    <w:rsid w:val="00253080"/>
    <w:rsid w:val="00253226"/>
    <w:rsid w:val="002538CB"/>
    <w:rsid w:val="00253B9E"/>
    <w:rsid w:val="00255DC6"/>
    <w:rsid w:val="00256B60"/>
    <w:rsid w:val="002570E7"/>
    <w:rsid w:val="002607C4"/>
    <w:rsid w:val="00260FA3"/>
    <w:rsid w:val="00261204"/>
    <w:rsid w:val="002625BD"/>
    <w:rsid w:val="00262B3A"/>
    <w:rsid w:val="0026300A"/>
    <w:rsid w:val="00264106"/>
    <w:rsid w:val="00266202"/>
    <w:rsid w:val="00266CBA"/>
    <w:rsid w:val="00267A3F"/>
    <w:rsid w:val="0027251D"/>
    <w:rsid w:val="0027294A"/>
    <w:rsid w:val="00275E1D"/>
    <w:rsid w:val="002763E4"/>
    <w:rsid w:val="002812B5"/>
    <w:rsid w:val="00282157"/>
    <w:rsid w:val="00282785"/>
    <w:rsid w:val="00282C20"/>
    <w:rsid w:val="00282DBD"/>
    <w:rsid w:val="00285446"/>
    <w:rsid w:val="00286360"/>
    <w:rsid w:val="002868B6"/>
    <w:rsid w:val="00286FCB"/>
    <w:rsid w:val="0028716B"/>
    <w:rsid w:val="00287BC5"/>
    <w:rsid w:val="00291E89"/>
    <w:rsid w:val="00293304"/>
    <w:rsid w:val="00293FE6"/>
    <w:rsid w:val="00294500"/>
    <w:rsid w:val="00294B82"/>
    <w:rsid w:val="00295CFD"/>
    <w:rsid w:val="0029779B"/>
    <w:rsid w:val="00297EAA"/>
    <w:rsid w:val="002A0049"/>
    <w:rsid w:val="002A0265"/>
    <w:rsid w:val="002A0B1A"/>
    <w:rsid w:val="002A1010"/>
    <w:rsid w:val="002A4072"/>
    <w:rsid w:val="002A40C4"/>
    <w:rsid w:val="002A530D"/>
    <w:rsid w:val="002A54FB"/>
    <w:rsid w:val="002A6324"/>
    <w:rsid w:val="002A72B3"/>
    <w:rsid w:val="002A73B9"/>
    <w:rsid w:val="002A756B"/>
    <w:rsid w:val="002B07C9"/>
    <w:rsid w:val="002B0AE5"/>
    <w:rsid w:val="002B3A06"/>
    <w:rsid w:val="002B3F56"/>
    <w:rsid w:val="002B45B2"/>
    <w:rsid w:val="002B6C06"/>
    <w:rsid w:val="002B70AD"/>
    <w:rsid w:val="002B7242"/>
    <w:rsid w:val="002B79CF"/>
    <w:rsid w:val="002B7D66"/>
    <w:rsid w:val="002C049E"/>
    <w:rsid w:val="002C0ED7"/>
    <w:rsid w:val="002C17B7"/>
    <w:rsid w:val="002C22A4"/>
    <w:rsid w:val="002C32D1"/>
    <w:rsid w:val="002C3756"/>
    <w:rsid w:val="002C4127"/>
    <w:rsid w:val="002C44FA"/>
    <w:rsid w:val="002C4843"/>
    <w:rsid w:val="002C67F1"/>
    <w:rsid w:val="002C68DF"/>
    <w:rsid w:val="002C7745"/>
    <w:rsid w:val="002D03A4"/>
    <w:rsid w:val="002D0619"/>
    <w:rsid w:val="002D0AED"/>
    <w:rsid w:val="002D0F57"/>
    <w:rsid w:val="002D1212"/>
    <w:rsid w:val="002D145B"/>
    <w:rsid w:val="002D1645"/>
    <w:rsid w:val="002D25DB"/>
    <w:rsid w:val="002D3655"/>
    <w:rsid w:val="002D46EA"/>
    <w:rsid w:val="002D4912"/>
    <w:rsid w:val="002D4E28"/>
    <w:rsid w:val="002D5764"/>
    <w:rsid w:val="002D6423"/>
    <w:rsid w:val="002D77A6"/>
    <w:rsid w:val="002E0A63"/>
    <w:rsid w:val="002E124B"/>
    <w:rsid w:val="002E12C3"/>
    <w:rsid w:val="002E2F18"/>
    <w:rsid w:val="002E4234"/>
    <w:rsid w:val="002E55A6"/>
    <w:rsid w:val="002F067E"/>
    <w:rsid w:val="002F0E12"/>
    <w:rsid w:val="002F14EB"/>
    <w:rsid w:val="002F18F7"/>
    <w:rsid w:val="002F25F8"/>
    <w:rsid w:val="002F2B3C"/>
    <w:rsid w:val="002F3449"/>
    <w:rsid w:val="002F4310"/>
    <w:rsid w:val="002F44F8"/>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4E1C"/>
    <w:rsid w:val="00345B66"/>
    <w:rsid w:val="00346229"/>
    <w:rsid w:val="00350196"/>
    <w:rsid w:val="003503B9"/>
    <w:rsid w:val="003513A7"/>
    <w:rsid w:val="00352B24"/>
    <w:rsid w:val="0035318E"/>
    <w:rsid w:val="00354C24"/>
    <w:rsid w:val="00356685"/>
    <w:rsid w:val="003603B9"/>
    <w:rsid w:val="00362D21"/>
    <w:rsid w:val="00365CB8"/>
    <w:rsid w:val="00365CE8"/>
    <w:rsid w:val="00365DB8"/>
    <w:rsid w:val="0036636F"/>
    <w:rsid w:val="00366B90"/>
    <w:rsid w:val="003675C4"/>
    <w:rsid w:val="00367994"/>
    <w:rsid w:val="00370257"/>
    <w:rsid w:val="003706EE"/>
    <w:rsid w:val="00370CAC"/>
    <w:rsid w:val="0037280E"/>
    <w:rsid w:val="00372AAE"/>
    <w:rsid w:val="00373477"/>
    <w:rsid w:val="003734DD"/>
    <w:rsid w:val="0037550E"/>
    <w:rsid w:val="0037632B"/>
    <w:rsid w:val="003768B5"/>
    <w:rsid w:val="00376B27"/>
    <w:rsid w:val="00376DE6"/>
    <w:rsid w:val="0037782F"/>
    <w:rsid w:val="0038016E"/>
    <w:rsid w:val="00380177"/>
    <w:rsid w:val="0038055A"/>
    <w:rsid w:val="003811D0"/>
    <w:rsid w:val="003824C0"/>
    <w:rsid w:val="00383B86"/>
    <w:rsid w:val="00383D70"/>
    <w:rsid w:val="00384290"/>
    <w:rsid w:val="00384A30"/>
    <w:rsid w:val="003850ED"/>
    <w:rsid w:val="00387142"/>
    <w:rsid w:val="00387EBA"/>
    <w:rsid w:val="00387F9B"/>
    <w:rsid w:val="00390572"/>
    <w:rsid w:val="003912A5"/>
    <w:rsid w:val="00391337"/>
    <w:rsid w:val="00391E50"/>
    <w:rsid w:val="0039218A"/>
    <w:rsid w:val="0039229F"/>
    <w:rsid w:val="00392C9B"/>
    <w:rsid w:val="00392D2B"/>
    <w:rsid w:val="003940F7"/>
    <w:rsid w:val="00394504"/>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625"/>
    <w:rsid w:val="003A7128"/>
    <w:rsid w:val="003A79C9"/>
    <w:rsid w:val="003B09C3"/>
    <w:rsid w:val="003B107D"/>
    <w:rsid w:val="003B10CB"/>
    <w:rsid w:val="003B28DB"/>
    <w:rsid w:val="003B2A4B"/>
    <w:rsid w:val="003B2F5F"/>
    <w:rsid w:val="003B3EB1"/>
    <w:rsid w:val="003B4F95"/>
    <w:rsid w:val="003B5479"/>
    <w:rsid w:val="003B618B"/>
    <w:rsid w:val="003B6BB2"/>
    <w:rsid w:val="003C0214"/>
    <w:rsid w:val="003C04C3"/>
    <w:rsid w:val="003C504F"/>
    <w:rsid w:val="003C62B2"/>
    <w:rsid w:val="003C657F"/>
    <w:rsid w:val="003C74F1"/>
    <w:rsid w:val="003C7762"/>
    <w:rsid w:val="003D0AF0"/>
    <w:rsid w:val="003D1656"/>
    <w:rsid w:val="003D16E7"/>
    <w:rsid w:val="003D1F44"/>
    <w:rsid w:val="003D2CD6"/>
    <w:rsid w:val="003D444E"/>
    <w:rsid w:val="003D4932"/>
    <w:rsid w:val="003D6E7F"/>
    <w:rsid w:val="003E16EC"/>
    <w:rsid w:val="003E2720"/>
    <w:rsid w:val="003E3601"/>
    <w:rsid w:val="003E3B6C"/>
    <w:rsid w:val="003E41FC"/>
    <w:rsid w:val="003E4987"/>
    <w:rsid w:val="003E530B"/>
    <w:rsid w:val="003E6155"/>
    <w:rsid w:val="003E7020"/>
    <w:rsid w:val="003E79F8"/>
    <w:rsid w:val="003E7CC5"/>
    <w:rsid w:val="003F0486"/>
    <w:rsid w:val="003F0D75"/>
    <w:rsid w:val="003F2CD6"/>
    <w:rsid w:val="003F2D70"/>
    <w:rsid w:val="003F32C7"/>
    <w:rsid w:val="003F345A"/>
    <w:rsid w:val="003F3E29"/>
    <w:rsid w:val="003F57DE"/>
    <w:rsid w:val="003F7638"/>
    <w:rsid w:val="003F76C3"/>
    <w:rsid w:val="003F7799"/>
    <w:rsid w:val="00400CC9"/>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494E"/>
    <w:rsid w:val="004257E6"/>
    <w:rsid w:val="0042580A"/>
    <w:rsid w:val="00430ED4"/>
    <w:rsid w:val="004311AC"/>
    <w:rsid w:val="00431963"/>
    <w:rsid w:val="00432634"/>
    <w:rsid w:val="00433E52"/>
    <w:rsid w:val="004348C9"/>
    <w:rsid w:val="00435002"/>
    <w:rsid w:val="0043569F"/>
    <w:rsid w:val="00435F1E"/>
    <w:rsid w:val="00435F62"/>
    <w:rsid w:val="00437888"/>
    <w:rsid w:val="00440B60"/>
    <w:rsid w:val="004417D8"/>
    <w:rsid w:val="0044229B"/>
    <w:rsid w:val="00442A10"/>
    <w:rsid w:val="00444172"/>
    <w:rsid w:val="004448E2"/>
    <w:rsid w:val="004449D3"/>
    <w:rsid w:val="00446C8E"/>
    <w:rsid w:val="00446DAD"/>
    <w:rsid w:val="00447B5D"/>
    <w:rsid w:val="00450BB8"/>
    <w:rsid w:val="00450C81"/>
    <w:rsid w:val="0045171E"/>
    <w:rsid w:val="004522A6"/>
    <w:rsid w:val="00452AFD"/>
    <w:rsid w:val="0045323D"/>
    <w:rsid w:val="00453E69"/>
    <w:rsid w:val="00453FB4"/>
    <w:rsid w:val="004541E3"/>
    <w:rsid w:val="00454574"/>
    <w:rsid w:val="004548FA"/>
    <w:rsid w:val="0045570B"/>
    <w:rsid w:val="00457D59"/>
    <w:rsid w:val="00460573"/>
    <w:rsid w:val="00461E9E"/>
    <w:rsid w:val="00462122"/>
    <w:rsid w:val="00462ACD"/>
    <w:rsid w:val="00462C17"/>
    <w:rsid w:val="004639C0"/>
    <w:rsid w:val="00464041"/>
    <w:rsid w:val="00464807"/>
    <w:rsid w:val="00464828"/>
    <w:rsid w:val="004666C3"/>
    <w:rsid w:val="004675F4"/>
    <w:rsid w:val="00467888"/>
    <w:rsid w:val="00467BB7"/>
    <w:rsid w:val="00467E9C"/>
    <w:rsid w:val="00470AAB"/>
    <w:rsid w:val="004710F9"/>
    <w:rsid w:val="00472137"/>
    <w:rsid w:val="00472799"/>
    <w:rsid w:val="00472805"/>
    <w:rsid w:val="0047369D"/>
    <w:rsid w:val="00473B39"/>
    <w:rsid w:val="00474B3F"/>
    <w:rsid w:val="004752A8"/>
    <w:rsid w:val="0047585A"/>
    <w:rsid w:val="00476EF7"/>
    <w:rsid w:val="00480139"/>
    <w:rsid w:val="00481913"/>
    <w:rsid w:val="00483F3F"/>
    <w:rsid w:val="00485C0C"/>
    <w:rsid w:val="00485C26"/>
    <w:rsid w:val="00486E4C"/>
    <w:rsid w:val="00487A17"/>
    <w:rsid w:val="00487DDD"/>
    <w:rsid w:val="00490484"/>
    <w:rsid w:val="00490770"/>
    <w:rsid w:val="0049102A"/>
    <w:rsid w:val="00491B89"/>
    <w:rsid w:val="004928DD"/>
    <w:rsid w:val="00492D50"/>
    <w:rsid w:val="004934D4"/>
    <w:rsid w:val="00493DD3"/>
    <w:rsid w:val="004941E7"/>
    <w:rsid w:val="00494A9D"/>
    <w:rsid w:val="004958AC"/>
    <w:rsid w:val="00495A6C"/>
    <w:rsid w:val="00495E29"/>
    <w:rsid w:val="004968C8"/>
    <w:rsid w:val="00496DF8"/>
    <w:rsid w:val="004A0F5E"/>
    <w:rsid w:val="004A1C10"/>
    <w:rsid w:val="004A2613"/>
    <w:rsid w:val="004A3329"/>
    <w:rsid w:val="004A41D1"/>
    <w:rsid w:val="004A4A1D"/>
    <w:rsid w:val="004A586A"/>
    <w:rsid w:val="004A65CD"/>
    <w:rsid w:val="004A698B"/>
    <w:rsid w:val="004A7576"/>
    <w:rsid w:val="004B0390"/>
    <w:rsid w:val="004B2A45"/>
    <w:rsid w:val="004B36FF"/>
    <w:rsid w:val="004B3D9F"/>
    <w:rsid w:val="004B4043"/>
    <w:rsid w:val="004B4613"/>
    <w:rsid w:val="004B5CAF"/>
    <w:rsid w:val="004B7B0E"/>
    <w:rsid w:val="004C0A9B"/>
    <w:rsid w:val="004C0F16"/>
    <w:rsid w:val="004C14A1"/>
    <w:rsid w:val="004C19FA"/>
    <w:rsid w:val="004C2C55"/>
    <w:rsid w:val="004C325C"/>
    <w:rsid w:val="004C3C3A"/>
    <w:rsid w:val="004C5443"/>
    <w:rsid w:val="004C6F1F"/>
    <w:rsid w:val="004C6FCB"/>
    <w:rsid w:val="004C7297"/>
    <w:rsid w:val="004D0F00"/>
    <w:rsid w:val="004D3B99"/>
    <w:rsid w:val="004D4030"/>
    <w:rsid w:val="004D5693"/>
    <w:rsid w:val="004D57F9"/>
    <w:rsid w:val="004D58A1"/>
    <w:rsid w:val="004D5F7F"/>
    <w:rsid w:val="004D7092"/>
    <w:rsid w:val="004E27FF"/>
    <w:rsid w:val="004E2893"/>
    <w:rsid w:val="004E4112"/>
    <w:rsid w:val="004E5177"/>
    <w:rsid w:val="004E534B"/>
    <w:rsid w:val="004E6222"/>
    <w:rsid w:val="004E757A"/>
    <w:rsid w:val="004F0103"/>
    <w:rsid w:val="004F35EB"/>
    <w:rsid w:val="004F3A36"/>
    <w:rsid w:val="004F3A8B"/>
    <w:rsid w:val="004F3D85"/>
    <w:rsid w:val="004F58EA"/>
    <w:rsid w:val="004F6A00"/>
    <w:rsid w:val="004F6DEE"/>
    <w:rsid w:val="005006C7"/>
    <w:rsid w:val="00500D74"/>
    <w:rsid w:val="00501FA3"/>
    <w:rsid w:val="005023C5"/>
    <w:rsid w:val="005030E1"/>
    <w:rsid w:val="00505176"/>
    <w:rsid w:val="00505CBA"/>
    <w:rsid w:val="005060A9"/>
    <w:rsid w:val="0050628D"/>
    <w:rsid w:val="00506379"/>
    <w:rsid w:val="00506543"/>
    <w:rsid w:val="005068F9"/>
    <w:rsid w:val="00506A52"/>
    <w:rsid w:val="005075E1"/>
    <w:rsid w:val="0051088E"/>
    <w:rsid w:val="00510FA0"/>
    <w:rsid w:val="00511A2A"/>
    <w:rsid w:val="00512C4D"/>
    <w:rsid w:val="0051463B"/>
    <w:rsid w:val="00515E91"/>
    <w:rsid w:val="00516324"/>
    <w:rsid w:val="00516C3F"/>
    <w:rsid w:val="005214A5"/>
    <w:rsid w:val="00521A91"/>
    <w:rsid w:val="00522893"/>
    <w:rsid w:val="00524C4F"/>
    <w:rsid w:val="00525508"/>
    <w:rsid w:val="00526452"/>
    <w:rsid w:val="00526FBE"/>
    <w:rsid w:val="00527104"/>
    <w:rsid w:val="00527AFF"/>
    <w:rsid w:val="00527B08"/>
    <w:rsid w:val="00527F50"/>
    <w:rsid w:val="00530602"/>
    <w:rsid w:val="0053082A"/>
    <w:rsid w:val="00530B42"/>
    <w:rsid w:val="0053209C"/>
    <w:rsid w:val="0053278C"/>
    <w:rsid w:val="00532CC8"/>
    <w:rsid w:val="00532F14"/>
    <w:rsid w:val="00533102"/>
    <w:rsid w:val="00534D6B"/>
    <w:rsid w:val="0053591C"/>
    <w:rsid w:val="00535F0C"/>
    <w:rsid w:val="00536A46"/>
    <w:rsid w:val="005371B7"/>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A15"/>
    <w:rsid w:val="00555D09"/>
    <w:rsid w:val="00560084"/>
    <w:rsid w:val="0056124E"/>
    <w:rsid w:val="005634C0"/>
    <w:rsid w:val="00564188"/>
    <w:rsid w:val="00565401"/>
    <w:rsid w:val="00565579"/>
    <w:rsid w:val="0056557D"/>
    <w:rsid w:val="00565FC6"/>
    <w:rsid w:val="00566B32"/>
    <w:rsid w:val="00566B3A"/>
    <w:rsid w:val="00570859"/>
    <w:rsid w:val="005709E7"/>
    <w:rsid w:val="00571384"/>
    <w:rsid w:val="00573149"/>
    <w:rsid w:val="00573D28"/>
    <w:rsid w:val="00575107"/>
    <w:rsid w:val="00577AC7"/>
    <w:rsid w:val="00577AED"/>
    <w:rsid w:val="00581282"/>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A14"/>
    <w:rsid w:val="00593031"/>
    <w:rsid w:val="0059374D"/>
    <w:rsid w:val="00593765"/>
    <w:rsid w:val="005938BF"/>
    <w:rsid w:val="005942A3"/>
    <w:rsid w:val="0059658D"/>
    <w:rsid w:val="005969C1"/>
    <w:rsid w:val="00596C1B"/>
    <w:rsid w:val="00596C6A"/>
    <w:rsid w:val="00597046"/>
    <w:rsid w:val="005975E6"/>
    <w:rsid w:val="0059792D"/>
    <w:rsid w:val="005A06ED"/>
    <w:rsid w:val="005A0F54"/>
    <w:rsid w:val="005A1834"/>
    <w:rsid w:val="005A2303"/>
    <w:rsid w:val="005A2D11"/>
    <w:rsid w:val="005A34E2"/>
    <w:rsid w:val="005A3A7D"/>
    <w:rsid w:val="005A42D2"/>
    <w:rsid w:val="005A4707"/>
    <w:rsid w:val="005A4CC2"/>
    <w:rsid w:val="005A78BB"/>
    <w:rsid w:val="005B0666"/>
    <w:rsid w:val="005B2FD2"/>
    <w:rsid w:val="005B362D"/>
    <w:rsid w:val="005B3AAF"/>
    <w:rsid w:val="005B3B9C"/>
    <w:rsid w:val="005B57CB"/>
    <w:rsid w:val="005B63C5"/>
    <w:rsid w:val="005B69B4"/>
    <w:rsid w:val="005B6BF9"/>
    <w:rsid w:val="005B7915"/>
    <w:rsid w:val="005B7942"/>
    <w:rsid w:val="005C03F3"/>
    <w:rsid w:val="005C0597"/>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6FF9"/>
    <w:rsid w:val="005D7030"/>
    <w:rsid w:val="005D7541"/>
    <w:rsid w:val="005D7AF6"/>
    <w:rsid w:val="005D7BA2"/>
    <w:rsid w:val="005D7F0C"/>
    <w:rsid w:val="005E081C"/>
    <w:rsid w:val="005E1BCA"/>
    <w:rsid w:val="005E1DC2"/>
    <w:rsid w:val="005E23D6"/>
    <w:rsid w:val="005E2D8E"/>
    <w:rsid w:val="005E449C"/>
    <w:rsid w:val="005E53B0"/>
    <w:rsid w:val="005E6E6E"/>
    <w:rsid w:val="005E7A53"/>
    <w:rsid w:val="005F0066"/>
    <w:rsid w:val="005F023A"/>
    <w:rsid w:val="005F0A04"/>
    <w:rsid w:val="005F37A6"/>
    <w:rsid w:val="005F3FBA"/>
    <w:rsid w:val="005F40C7"/>
    <w:rsid w:val="005F429A"/>
    <w:rsid w:val="005F438E"/>
    <w:rsid w:val="005F5022"/>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285F"/>
    <w:rsid w:val="00614B35"/>
    <w:rsid w:val="006164C5"/>
    <w:rsid w:val="0061730E"/>
    <w:rsid w:val="00617A08"/>
    <w:rsid w:val="00620317"/>
    <w:rsid w:val="00620B3E"/>
    <w:rsid w:val="006217CB"/>
    <w:rsid w:val="00622BF3"/>
    <w:rsid w:val="0062418B"/>
    <w:rsid w:val="00624ED2"/>
    <w:rsid w:val="006257D4"/>
    <w:rsid w:val="006302A0"/>
    <w:rsid w:val="00630A12"/>
    <w:rsid w:val="00631183"/>
    <w:rsid w:val="00631B17"/>
    <w:rsid w:val="00632353"/>
    <w:rsid w:val="00632443"/>
    <w:rsid w:val="00632FFE"/>
    <w:rsid w:val="00636A85"/>
    <w:rsid w:val="006372C8"/>
    <w:rsid w:val="00642043"/>
    <w:rsid w:val="006424FC"/>
    <w:rsid w:val="0064304D"/>
    <w:rsid w:val="00643D68"/>
    <w:rsid w:val="006466D4"/>
    <w:rsid w:val="00646832"/>
    <w:rsid w:val="00647B84"/>
    <w:rsid w:val="00647BDC"/>
    <w:rsid w:val="00647DD0"/>
    <w:rsid w:val="0065130D"/>
    <w:rsid w:val="00651527"/>
    <w:rsid w:val="00651856"/>
    <w:rsid w:val="006541B4"/>
    <w:rsid w:val="006541C3"/>
    <w:rsid w:val="006549F2"/>
    <w:rsid w:val="00654A25"/>
    <w:rsid w:val="00655E60"/>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135"/>
    <w:rsid w:val="006703AD"/>
    <w:rsid w:val="00670664"/>
    <w:rsid w:val="0067096E"/>
    <w:rsid w:val="00671A27"/>
    <w:rsid w:val="00671ED6"/>
    <w:rsid w:val="006733B0"/>
    <w:rsid w:val="0067358D"/>
    <w:rsid w:val="006745C4"/>
    <w:rsid w:val="006755F5"/>
    <w:rsid w:val="00676FE0"/>
    <w:rsid w:val="00677460"/>
    <w:rsid w:val="00677EB8"/>
    <w:rsid w:val="0068001B"/>
    <w:rsid w:val="00680125"/>
    <w:rsid w:val="00680D41"/>
    <w:rsid w:val="00680EAE"/>
    <w:rsid w:val="0068162D"/>
    <w:rsid w:val="00681671"/>
    <w:rsid w:val="006817E9"/>
    <w:rsid w:val="00681D93"/>
    <w:rsid w:val="00682EAA"/>
    <w:rsid w:val="00682EC7"/>
    <w:rsid w:val="00683802"/>
    <w:rsid w:val="00684E93"/>
    <w:rsid w:val="0068542B"/>
    <w:rsid w:val="00687918"/>
    <w:rsid w:val="006903E4"/>
    <w:rsid w:val="0069082C"/>
    <w:rsid w:val="006921CF"/>
    <w:rsid w:val="00693EC7"/>
    <w:rsid w:val="00694C80"/>
    <w:rsid w:val="00694D88"/>
    <w:rsid w:val="0069505F"/>
    <w:rsid w:val="00695AF5"/>
    <w:rsid w:val="00695ED0"/>
    <w:rsid w:val="0069654F"/>
    <w:rsid w:val="00697036"/>
    <w:rsid w:val="00697311"/>
    <w:rsid w:val="006973FD"/>
    <w:rsid w:val="00697433"/>
    <w:rsid w:val="006974D6"/>
    <w:rsid w:val="006A120C"/>
    <w:rsid w:val="006A2DCB"/>
    <w:rsid w:val="006A2E63"/>
    <w:rsid w:val="006A308B"/>
    <w:rsid w:val="006A3157"/>
    <w:rsid w:val="006A3C3D"/>
    <w:rsid w:val="006A434B"/>
    <w:rsid w:val="006A4DA2"/>
    <w:rsid w:val="006A6012"/>
    <w:rsid w:val="006A63AA"/>
    <w:rsid w:val="006A72CB"/>
    <w:rsid w:val="006A7B58"/>
    <w:rsid w:val="006B0B41"/>
    <w:rsid w:val="006B15B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5330"/>
    <w:rsid w:val="006C544F"/>
    <w:rsid w:val="006C55AD"/>
    <w:rsid w:val="006C585C"/>
    <w:rsid w:val="006C5F56"/>
    <w:rsid w:val="006C7440"/>
    <w:rsid w:val="006C7F06"/>
    <w:rsid w:val="006D0692"/>
    <w:rsid w:val="006D0950"/>
    <w:rsid w:val="006D113C"/>
    <w:rsid w:val="006D25D1"/>
    <w:rsid w:val="006D2BE0"/>
    <w:rsid w:val="006D3400"/>
    <w:rsid w:val="006D3B9B"/>
    <w:rsid w:val="006D5015"/>
    <w:rsid w:val="006D51CC"/>
    <w:rsid w:val="006D5893"/>
    <w:rsid w:val="006D64A5"/>
    <w:rsid w:val="006D6654"/>
    <w:rsid w:val="006D7095"/>
    <w:rsid w:val="006D7339"/>
    <w:rsid w:val="006E0FFD"/>
    <w:rsid w:val="006E191E"/>
    <w:rsid w:val="006E1F49"/>
    <w:rsid w:val="006E2180"/>
    <w:rsid w:val="006E3317"/>
    <w:rsid w:val="006E396E"/>
    <w:rsid w:val="006E42B8"/>
    <w:rsid w:val="006E44B2"/>
    <w:rsid w:val="006E48EA"/>
    <w:rsid w:val="006E5A7D"/>
    <w:rsid w:val="006E5D12"/>
    <w:rsid w:val="006E6430"/>
    <w:rsid w:val="006E7452"/>
    <w:rsid w:val="006E78BF"/>
    <w:rsid w:val="006F0990"/>
    <w:rsid w:val="006F0A68"/>
    <w:rsid w:val="006F12BC"/>
    <w:rsid w:val="006F16C6"/>
    <w:rsid w:val="006F2BD3"/>
    <w:rsid w:val="006F5756"/>
    <w:rsid w:val="006F6AD0"/>
    <w:rsid w:val="006F6ED9"/>
    <w:rsid w:val="007003CA"/>
    <w:rsid w:val="00701B59"/>
    <w:rsid w:val="00702A44"/>
    <w:rsid w:val="007045D0"/>
    <w:rsid w:val="00704825"/>
    <w:rsid w:val="00704C8B"/>
    <w:rsid w:val="0070589E"/>
    <w:rsid w:val="00705992"/>
    <w:rsid w:val="00705CC8"/>
    <w:rsid w:val="0070705D"/>
    <w:rsid w:val="00707F71"/>
    <w:rsid w:val="0071103A"/>
    <w:rsid w:val="00711638"/>
    <w:rsid w:val="0071210B"/>
    <w:rsid w:val="007135A7"/>
    <w:rsid w:val="00714751"/>
    <w:rsid w:val="00715D7E"/>
    <w:rsid w:val="0071617E"/>
    <w:rsid w:val="0072219F"/>
    <w:rsid w:val="00722326"/>
    <w:rsid w:val="00723FBC"/>
    <w:rsid w:val="0072528C"/>
    <w:rsid w:val="00726147"/>
    <w:rsid w:val="0072686D"/>
    <w:rsid w:val="007273DC"/>
    <w:rsid w:val="00731E6A"/>
    <w:rsid w:val="0073235F"/>
    <w:rsid w:val="0073385F"/>
    <w:rsid w:val="007361BC"/>
    <w:rsid w:val="00736521"/>
    <w:rsid w:val="00736AD6"/>
    <w:rsid w:val="00736FF1"/>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47D62"/>
    <w:rsid w:val="007509BF"/>
    <w:rsid w:val="00750DF2"/>
    <w:rsid w:val="007512E9"/>
    <w:rsid w:val="0075329B"/>
    <w:rsid w:val="00753339"/>
    <w:rsid w:val="007533D3"/>
    <w:rsid w:val="00753683"/>
    <w:rsid w:val="00755F55"/>
    <w:rsid w:val="00756175"/>
    <w:rsid w:val="00757E07"/>
    <w:rsid w:val="0076174B"/>
    <w:rsid w:val="00762C0E"/>
    <w:rsid w:val="007634DD"/>
    <w:rsid w:val="00763840"/>
    <w:rsid w:val="00763B6A"/>
    <w:rsid w:val="00763DB0"/>
    <w:rsid w:val="007640F4"/>
    <w:rsid w:val="00764B28"/>
    <w:rsid w:val="00765A55"/>
    <w:rsid w:val="00765A6D"/>
    <w:rsid w:val="00765ACD"/>
    <w:rsid w:val="0076642C"/>
    <w:rsid w:val="00766BFB"/>
    <w:rsid w:val="00767CA6"/>
    <w:rsid w:val="0077307D"/>
    <w:rsid w:val="007733FC"/>
    <w:rsid w:val="00774311"/>
    <w:rsid w:val="00776626"/>
    <w:rsid w:val="007768B3"/>
    <w:rsid w:val="00777C55"/>
    <w:rsid w:val="00780EF8"/>
    <w:rsid w:val="00780F70"/>
    <w:rsid w:val="0078396B"/>
    <w:rsid w:val="0078450F"/>
    <w:rsid w:val="00784A3D"/>
    <w:rsid w:val="00784CB2"/>
    <w:rsid w:val="007858D2"/>
    <w:rsid w:val="00785950"/>
    <w:rsid w:val="00785BCF"/>
    <w:rsid w:val="00785E83"/>
    <w:rsid w:val="0078648A"/>
    <w:rsid w:val="00786A1D"/>
    <w:rsid w:val="007932FF"/>
    <w:rsid w:val="007934F2"/>
    <w:rsid w:val="00794011"/>
    <w:rsid w:val="00794F08"/>
    <w:rsid w:val="00796A94"/>
    <w:rsid w:val="00796DD8"/>
    <w:rsid w:val="0079701F"/>
    <w:rsid w:val="00797676"/>
    <w:rsid w:val="007A0528"/>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AB3"/>
    <w:rsid w:val="007C3DA1"/>
    <w:rsid w:val="007C489B"/>
    <w:rsid w:val="007C5B5A"/>
    <w:rsid w:val="007C6165"/>
    <w:rsid w:val="007D0B60"/>
    <w:rsid w:val="007D0F17"/>
    <w:rsid w:val="007D12C8"/>
    <w:rsid w:val="007D1B9C"/>
    <w:rsid w:val="007D2443"/>
    <w:rsid w:val="007D2CED"/>
    <w:rsid w:val="007D3973"/>
    <w:rsid w:val="007D4386"/>
    <w:rsid w:val="007D5705"/>
    <w:rsid w:val="007E07D1"/>
    <w:rsid w:val="007E0A98"/>
    <w:rsid w:val="007E0E5C"/>
    <w:rsid w:val="007E10DF"/>
    <w:rsid w:val="007E1AD7"/>
    <w:rsid w:val="007E3776"/>
    <w:rsid w:val="007E4A7A"/>
    <w:rsid w:val="007E57EF"/>
    <w:rsid w:val="007E77EF"/>
    <w:rsid w:val="007E7894"/>
    <w:rsid w:val="007E7C25"/>
    <w:rsid w:val="007E7FE3"/>
    <w:rsid w:val="007F05E8"/>
    <w:rsid w:val="007F14F8"/>
    <w:rsid w:val="007F1B2C"/>
    <w:rsid w:val="007F1C90"/>
    <w:rsid w:val="007F2117"/>
    <w:rsid w:val="007F2EAE"/>
    <w:rsid w:val="007F4628"/>
    <w:rsid w:val="007F5B0E"/>
    <w:rsid w:val="007F64C1"/>
    <w:rsid w:val="007F6C1C"/>
    <w:rsid w:val="007F6EE3"/>
    <w:rsid w:val="007F6FEA"/>
    <w:rsid w:val="008008C8"/>
    <w:rsid w:val="00801520"/>
    <w:rsid w:val="00802463"/>
    <w:rsid w:val="00802C85"/>
    <w:rsid w:val="0080391A"/>
    <w:rsid w:val="00805677"/>
    <w:rsid w:val="00811BC8"/>
    <w:rsid w:val="00812569"/>
    <w:rsid w:val="0081355F"/>
    <w:rsid w:val="00813E64"/>
    <w:rsid w:val="0081584F"/>
    <w:rsid w:val="008163B8"/>
    <w:rsid w:val="0081685C"/>
    <w:rsid w:val="008176E7"/>
    <w:rsid w:val="008200CF"/>
    <w:rsid w:val="00820205"/>
    <w:rsid w:val="0082025B"/>
    <w:rsid w:val="0082104D"/>
    <w:rsid w:val="008217AA"/>
    <w:rsid w:val="00821D40"/>
    <w:rsid w:val="008222EE"/>
    <w:rsid w:val="00822D9E"/>
    <w:rsid w:val="0082385C"/>
    <w:rsid w:val="00826CE2"/>
    <w:rsid w:val="00827B66"/>
    <w:rsid w:val="00830B76"/>
    <w:rsid w:val="00832577"/>
    <w:rsid w:val="0083286B"/>
    <w:rsid w:val="00832C22"/>
    <w:rsid w:val="00832EAD"/>
    <w:rsid w:val="0083324D"/>
    <w:rsid w:val="00834070"/>
    <w:rsid w:val="00834358"/>
    <w:rsid w:val="0083449C"/>
    <w:rsid w:val="00834B32"/>
    <w:rsid w:val="00834E09"/>
    <w:rsid w:val="0083583F"/>
    <w:rsid w:val="00835C89"/>
    <w:rsid w:val="00835F76"/>
    <w:rsid w:val="00836399"/>
    <w:rsid w:val="0083653C"/>
    <w:rsid w:val="008402A8"/>
    <w:rsid w:val="00842B72"/>
    <w:rsid w:val="00843357"/>
    <w:rsid w:val="00843453"/>
    <w:rsid w:val="00844592"/>
    <w:rsid w:val="00844880"/>
    <w:rsid w:val="00844B07"/>
    <w:rsid w:val="00844DAE"/>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DB"/>
    <w:rsid w:val="00860AE8"/>
    <w:rsid w:val="00860EF7"/>
    <w:rsid w:val="008613D5"/>
    <w:rsid w:val="0086175C"/>
    <w:rsid w:val="008632E3"/>
    <w:rsid w:val="00863954"/>
    <w:rsid w:val="00863C13"/>
    <w:rsid w:val="00863D4E"/>
    <w:rsid w:val="00864700"/>
    <w:rsid w:val="00864C24"/>
    <w:rsid w:val="00865C77"/>
    <w:rsid w:val="008664C1"/>
    <w:rsid w:val="0086658C"/>
    <w:rsid w:val="00867CA3"/>
    <w:rsid w:val="008700C3"/>
    <w:rsid w:val="00870421"/>
    <w:rsid w:val="00870C14"/>
    <w:rsid w:val="00873183"/>
    <w:rsid w:val="008741E7"/>
    <w:rsid w:val="00874424"/>
    <w:rsid w:val="00874B02"/>
    <w:rsid w:val="00875E3F"/>
    <w:rsid w:val="00876267"/>
    <w:rsid w:val="00876B52"/>
    <w:rsid w:val="00881099"/>
    <w:rsid w:val="008815F1"/>
    <w:rsid w:val="00881B15"/>
    <w:rsid w:val="00882C67"/>
    <w:rsid w:val="00883491"/>
    <w:rsid w:val="00884DF8"/>
    <w:rsid w:val="00885242"/>
    <w:rsid w:val="008854F2"/>
    <w:rsid w:val="00885BC3"/>
    <w:rsid w:val="00886FED"/>
    <w:rsid w:val="00887702"/>
    <w:rsid w:val="008879D3"/>
    <w:rsid w:val="00887BCD"/>
    <w:rsid w:val="008906DF"/>
    <w:rsid w:val="00891BFC"/>
    <w:rsid w:val="00891F75"/>
    <w:rsid w:val="008931C2"/>
    <w:rsid w:val="0089356D"/>
    <w:rsid w:val="00893C17"/>
    <w:rsid w:val="0089494F"/>
    <w:rsid w:val="008955BA"/>
    <w:rsid w:val="00895902"/>
    <w:rsid w:val="00897001"/>
    <w:rsid w:val="00897BD0"/>
    <w:rsid w:val="00897F5E"/>
    <w:rsid w:val="008A05CB"/>
    <w:rsid w:val="008A0BDC"/>
    <w:rsid w:val="008A0C05"/>
    <w:rsid w:val="008A2688"/>
    <w:rsid w:val="008A283C"/>
    <w:rsid w:val="008A28A9"/>
    <w:rsid w:val="008A2E95"/>
    <w:rsid w:val="008A31BC"/>
    <w:rsid w:val="008A39F8"/>
    <w:rsid w:val="008A3EAD"/>
    <w:rsid w:val="008A468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4744"/>
    <w:rsid w:val="008B5467"/>
    <w:rsid w:val="008B56BC"/>
    <w:rsid w:val="008B6EFA"/>
    <w:rsid w:val="008B7096"/>
    <w:rsid w:val="008B7418"/>
    <w:rsid w:val="008C0342"/>
    <w:rsid w:val="008C0DA1"/>
    <w:rsid w:val="008C1272"/>
    <w:rsid w:val="008C1953"/>
    <w:rsid w:val="008C240A"/>
    <w:rsid w:val="008C29CB"/>
    <w:rsid w:val="008C3077"/>
    <w:rsid w:val="008C33D2"/>
    <w:rsid w:val="008C39EB"/>
    <w:rsid w:val="008C5F2E"/>
    <w:rsid w:val="008C62FC"/>
    <w:rsid w:val="008C7160"/>
    <w:rsid w:val="008D13D1"/>
    <w:rsid w:val="008D251A"/>
    <w:rsid w:val="008D2E74"/>
    <w:rsid w:val="008D2E7A"/>
    <w:rsid w:val="008D3870"/>
    <w:rsid w:val="008D43C1"/>
    <w:rsid w:val="008D4613"/>
    <w:rsid w:val="008D5825"/>
    <w:rsid w:val="008D7A95"/>
    <w:rsid w:val="008E024E"/>
    <w:rsid w:val="008E09C2"/>
    <w:rsid w:val="008E0E91"/>
    <w:rsid w:val="008E2D1C"/>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3338"/>
    <w:rsid w:val="008F396C"/>
    <w:rsid w:val="008F3D82"/>
    <w:rsid w:val="008F4377"/>
    <w:rsid w:val="008F6178"/>
    <w:rsid w:val="008F758C"/>
    <w:rsid w:val="008F7E21"/>
    <w:rsid w:val="00900E6B"/>
    <w:rsid w:val="00900EB7"/>
    <w:rsid w:val="00901AB8"/>
    <w:rsid w:val="00902E44"/>
    <w:rsid w:val="0090332F"/>
    <w:rsid w:val="009034AA"/>
    <w:rsid w:val="00903B0D"/>
    <w:rsid w:val="0090440A"/>
    <w:rsid w:val="00905B69"/>
    <w:rsid w:val="009064A2"/>
    <w:rsid w:val="0090696D"/>
    <w:rsid w:val="009071E0"/>
    <w:rsid w:val="00907F40"/>
    <w:rsid w:val="00910079"/>
    <w:rsid w:val="009105EF"/>
    <w:rsid w:val="00910A20"/>
    <w:rsid w:val="0091176A"/>
    <w:rsid w:val="009118C8"/>
    <w:rsid w:val="00911F2C"/>
    <w:rsid w:val="009136CD"/>
    <w:rsid w:val="009145E2"/>
    <w:rsid w:val="00915592"/>
    <w:rsid w:val="00916FBC"/>
    <w:rsid w:val="009227D0"/>
    <w:rsid w:val="009236B7"/>
    <w:rsid w:val="0092467B"/>
    <w:rsid w:val="009246AF"/>
    <w:rsid w:val="0092791B"/>
    <w:rsid w:val="0093029F"/>
    <w:rsid w:val="009304F7"/>
    <w:rsid w:val="009306DA"/>
    <w:rsid w:val="00930A82"/>
    <w:rsid w:val="00931825"/>
    <w:rsid w:val="00931C1F"/>
    <w:rsid w:val="00933D9F"/>
    <w:rsid w:val="0093443A"/>
    <w:rsid w:val="0093449B"/>
    <w:rsid w:val="0093498B"/>
    <w:rsid w:val="00934A9A"/>
    <w:rsid w:val="00935BD0"/>
    <w:rsid w:val="009361E3"/>
    <w:rsid w:val="009406DC"/>
    <w:rsid w:val="00942156"/>
    <w:rsid w:val="00942559"/>
    <w:rsid w:val="009425FD"/>
    <w:rsid w:val="0094370D"/>
    <w:rsid w:val="00943BCE"/>
    <w:rsid w:val="00943EC9"/>
    <w:rsid w:val="00943EE9"/>
    <w:rsid w:val="00944F4E"/>
    <w:rsid w:val="009468E3"/>
    <w:rsid w:val="009475F2"/>
    <w:rsid w:val="00950061"/>
    <w:rsid w:val="0095016E"/>
    <w:rsid w:val="009507C2"/>
    <w:rsid w:val="00950C45"/>
    <w:rsid w:val="00953340"/>
    <w:rsid w:val="00954FDE"/>
    <w:rsid w:val="009551FE"/>
    <w:rsid w:val="00956DC4"/>
    <w:rsid w:val="00957897"/>
    <w:rsid w:val="00960112"/>
    <w:rsid w:val="00960193"/>
    <w:rsid w:val="009603E3"/>
    <w:rsid w:val="00960747"/>
    <w:rsid w:val="0096101B"/>
    <w:rsid w:val="009627A2"/>
    <w:rsid w:val="00963BF2"/>
    <w:rsid w:val="0096690C"/>
    <w:rsid w:val="00967625"/>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66E8"/>
    <w:rsid w:val="00987824"/>
    <w:rsid w:val="009904F1"/>
    <w:rsid w:val="00991A9E"/>
    <w:rsid w:val="00991EF6"/>
    <w:rsid w:val="00993A95"/>
    <w:rsid w:val="00994288"/>
    <w:rsid w:val="009943AA"/>
    <w:rsid w:val="009948D5"/>
    <w:rsid w:val="00996231"/>
    <w:rsid w:val="00997F39"/>
    <w:rsid w:val="009A045A"/>
    <w:rsid w:val="009A14A2"/>
    <w:rsid w:val="009A154D"/>
    <w:rsid w:val="009A1D36"/>
    <w:rsid w:val="009A228E"/>
    <w:rsid w:val="009A2606"/>
    <w:rsid w:val="009A35E6"/>
    <w:rsid w:val="009A404F"/>
    <w:rsid w:val="009A40EC"/>
    <w:rsid w:val="009A4A3F"/>
    <w:rsid w:val="009A5171"/>
    <w:rsid w:val="009A58A2"/>
    <w:rsid w:val="009A643A"/>
    <w:rsid w:val="009B02BA"/>
    <w:rsid w:val="009B26E0"/>
    <w:rsid w:val="009B2F02"/>
    <w:rsid w:val="009B3273"/>
    <w:rsid w:val="009B484B"/>
    <w:rsid w:val="009B51B7"/>
    <w:rsid w:val="009B5393"/>
    <w:rsid w:val="009B53AA"/>
    <w:rsid w:val="009B6874"/>
    <w:rsid w:val="009B747A"/>
    <w:rsid w:val="009C1342"/>
    <w:rsid w:val="009C1C2E"/>
    <w:rsid w:val="009C1EB1"/>
    <w:rsid w:val="009C1F9A"/>
    <w:rsid w:val="009C2314"/>
    <w:rsid w:val="009C4A66"/>
    <w:rsid w:val="009C4C96"/>
    <w:rsid w:val="009C6749"/>
    <w:rsid w:val="009C7CD3"/>
    <w:rsid w:val="009D2205"/>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227D"/>
    <w:rsid w:val="009F36CF"/>
    <w:rsid w:val="009F3C71"/>
    <w:rsid w:val="009F4DEF"/>
    <w:rsid w:val="009F4F72"/>
    <w:rsid w:val="009F5E74"/>
    <w:rsid w:val="009F761C"/>
    <w:rsid w:val="00A01300"/>
    <w:rsid w:val="00A01372"/>
    <w:rsid w:val="00A01DB9"/>
    <w:rsid w:val="00A0232F"/>
    <w:rsid w:val="00A02A0E"/>
    <w:rsid w:val="00A04609"/>
    <w:rsid w:val="00A04BF8"/>
    <w:rsid w:val="00A06271"/>
    <w:rsid w:val="00A0648F"/>
    <w:rsid w:val="00A065EB"/>
    <w:rsid w:val="00A06949"/>
    <w:rsid w:val="00A07D9F"/>
    <w:rsid w:val="00A113C1"/>
    <w:rsid w:val="00A12515"/>
    <w:rsid w:val="00A154C5"/>
    <w:rsid w:val="00A16B48"/>
    <w:rsid w:val="00A16B53"/>
    <w:rsid w:val="00A172B3"/>
    <w:rsid w:val="00A2099B"/>
    <w:rsid w:val="00A22161"/>
    <w:rsid w:val="00A22607"/>
    <w:rsid w:val="00A226E1"/>
    <w:rsid w:val="00A22DCE"/>
    <w:rsid w:val="00A23951"/>
    <w:rsid w:val="00A24482"/>
    <w:rsid w:val="00A25133"/>
    <w:rsid w:val="00A25541"/>
    <w:rsid w:val="00A2611B"/>
    <w:rsid w:val="00A26909"/>
    <w:rsid w:val="00A26C1B"/>
    <w:rsid w:val="00A272B4"/>
    <w:rsid w:val="00A301E1"/>
    <w:rsid w:val="00A31510"/>
    <w:rsid w:val="00A315B1"/>
    <w:rsid w:val="00A3274C"/>
    <w:rsid w:val="00A32FB9"/>
    <w:rsid w:val="00A33232"/>
    <w:rsid w:val="00A33BD0"/>
    <w:rsid w:val="00A36256"/>
    <w:rsid w:val="00A36351"/>
    <w:rsid w:val="00A36EC3"/>
    <w:rsid w:val="00A37FA6"/>
    <w:rsid w:val="00A40362"/>
    <w:rsid w:val="00A40A26"/>
    <w:rsid w:val="00A41658"/>
    <w:rsid w:val="00A41B28"/>
    <w:rsid w:val="00A41E3A"/>
    <w:rsid w:val="00A426BB"/>
    <w:rsid w:val="00A42DB8"/>
    <w:rsid w:val="00A43BD8"/>
    <w:rsid w:val="00A44675"/>
    <w:rsid w:val="00A44703"/>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4035"/>
    <w:rsid w:val="00A642DE"/>
    <w:rsid w:val="00A649F8"/>
    <w:rsid w:val="00A64AC4"/>
    <w:rsid w:val="00A6660B"/>
    <w:rsid w:val="00A67464"/>
    <w:rsid w:val="00A67DCD"/>
    <w:rsid w:val="00A71CDB"/>
    <w:rsid w:val="00A733CD"/>
    <w:rsid w:val="00A73975"/>
    <w:rsid w:val="00A7786E"/>
    <w:rsid w:val="00A77DA1"/>
    <w:rsid w:val="00A77F6A"/>
    <w:rsid w:val="00A8024A"/>
    <w:rsid w:val="00A82AD0"/>
    <w:rsid w:val="00A82B50"/>
    <w:rsid w:val="00A8583A"/>
    <w:rsid w:val="00A85918"/>
    <w:rsid w:val="00A85C8B"/>
    <w:rsid w:val="00A8699C"/>
    <w:rsid w:val="00A86E06"/>
    <w:rsid w:val="00A86EC0"/>
    <w:rsid w:val="00A90A25"/>
    <w:rsid w:val="00A91FFA"/>
    <w:rsid w:val="00A920E9"/>
    <w:rsid w:val="00A934C7"/>
    <w:rsid w:val="00A9365D"/>
    <w:rsid w:val="00A936AE"/>
    <w:rsid w:val="00A941CD"/>
    <w:rsid w:val="00A9574C"/>
    <w:rsid w:val="00A959BF"/>
    <w:rsid w:val="00A95F66"/>
    <w:rsid w:val="00A97C3F"/>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2DD"/>
    <w:rsid w:val="00AB23C8"/>
    <w:rsid w:val="00AB3B8C"/>
    <w:rsid w:val="00AB3F92"/>
    <w:rsid w:val="00AB4089"/>
    <w:rsid w:val="00AB59D0"/>
    <w:rsid w:val="00AB5BB2"/>
    <w:rsid w:val="00AB6FEB"/>
    <w:rsid w:val="00AC04B3"/>
    <w:rsid w:val="00AC19F3"/>
    <w:rsid w:val="00AC2A05"/>
    <w:rsid w:val="00AC3BA9"/>
    <w:rsid w:val="00AC40ED"/>
    <w:rsid w:val="00AC581A"/>
    <w:rsid w:val="00AC6238"/>
    <w:rsid w:val="00AC65E6"/>
    <w:rsid w:val="00AC720D"/>
    <w:rsid w:val="00AC7D59"/>
    <w:rsid w:val="00AD0A49"/>
    <w:rsid w:val="00AD23EB"/>
    <w:rsid w:val="00AD3646"/>
    <w:rsid w:val="00AD5277"/>
    <w:rsid w:val="00AD58E2"/>
    <w:rsid w:val="00AD5D1C"/>
    <w:rsid w:val="00AD6AD8"/>
    <w:rsid w:val="00AD6B14"/>
    <w:rsid w:val="00AE1C67"/>
    <w:rsid w:val="00AE3298"/>
    <w:rsid w:val="00AE4AF4"/>
    <w:rsid w:val="00AE4F1C"/>
    <w:rsid w:val="00AE5ECA"/>
    <w:rsid w:val="00AE6D07"/>
    <w:rsid w:val="00AE7145"/>
    <w:rsid w:val="00AE7207"/>
    <w:rsid w:val="00AF1D9C"/>
    <w:rsid w:val="00AF2366"/>
    <w:rsid w:val="00AF24CA"/>
    <w:rsid w:val="00AF2B2D"/>
    <w:rsid w:val="00AF3005"/>
    <w:rsid w:val="00AF346F"/>
    <w:rsid w:val="00AF398B"/>
    <w:rsid w:val="00AF4CCD"/>
    <w:rsid w:val="00AF5ACA"/>
    <w:rsid w:val="00AF6510"/>
    <w:rsid w:val="00B01767"/>
    <w:rsid w:val="00B01A63"/>
    <w:rsid w:val="00B01C2A"/>
    <w:rsid w:val="00B01DCB"/>
    <w:rsid w:val="00B01F9D"/>
    <w:rsid w:val="00B05670"/>
    <w:rsid w:val="00B06180"/>
    <w:rsid w:val="00B06DEF"/>
    <w:rsid w:val="00B113BD"/>
    <w:rsid w:val="00B1184C"/>
    <w:rsid w:val="00B11E22"/>
    <w:rsid w:val="00B12728"/>
    <w:rsid w:val="00B12941"/>
    <w:rsid w:val="00B136F5"/>
    <w:rsid w:val="00B13A70"/>
    <w:rsid w:val="00B15EBA"/>
    <w:rsid w:val="00B16584"/>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16BA"/>
    <w:rsid w:val="00B3201F"/>
    <w:rsid w:val="00B329FB"/>
    <w:rsid w:val="00B344E7"/>
    <w:rsid w:val="00B35749"/>
    <w:rsid w:val="00B35CD7"/>
    <w:rsid w:val="00B361A4"/>
    <w:rsid w:val="00B36974"/>
    <w:rsid w:val="00B36E8D"/>
    <w:rsid w:val="00B3704D"/>
    <w:rsid w:val="00B37347"/>
    <w:rsid w:val="00B3771C"/>
    <w:rsid w:val="00B404E9"/>
    <w:rsid w:val="00B4150D"/>
    <w:rsid w:val="00B4152F"/>
    <w:rsid w:val="00B41E7A"/>
    <w:rsid w:val="00B42038"/>
    <w:rsid w:val="00B4222D"/>
    <w:rsid w:val="00B43B78"/>
    <w:rsid w:val="00B44158"/>
    <w:rsid w:val="00B445DA"/>
    <w:rsid w:val="00B45F11"/>
    <w:rsid w:val="00B46C81"/>
    <w:rsid w:val="00B471E4"/>
    <w:rsid w:val="00B47BF6"/>
    <w:rsid w:val="00B50251"/>
    <w:rsid w:val="00B518BA"/>
    <w:rsid w:val="00B51A5B"/>
    <w:rsid w:val="00B54587"/>
    <w:rsid w:val="00B54F30"/>
    <w:rsid w:val="00B5581C"/>
    <w:rsid w:val="00B56FA9"/>
    <w:rsid w:val="00B60621"/>
    <w:rsid w:val="00B60D6E"/>
    <w:rsid w:val="00B62613"/>
    <w:rsid w:val="00B630B6"/>
    <w:rsid w:val="00B6391F"/>
    <w:rsid w:val="00B63C33"/>
    <w:rsid w:val="00B63E0E"/>
    <w:rsid w:val="00B6680F"/>
    <w:rsid w:val="00B66A0F"/>
    <w:rsid w:val="00B678CD"/>
    <w:rsid w:val="00B72ADA"/>
    <w:rsid w:val="00B73DEA"/>
    <w:rsid w:val="00B752C6"/>
    <w:rsid w:val="00B75EF0"/>
    <w:rsid w:val="00B806DB"/>
    <w:rsid w:val="00B808D8"/>
    <w:rsid w:val="00B816B9"/>
    <w:rsid w:val="00B82DEC"/>
    <w:rsid w:val="00B872D6"/>
    <w:rsid w:val="00B91143"/>
    <w:rsid w:val="00B912A6"/>
    <w:rsid w:val="00B92DA5"/>
    <w:rsid w:val="00B94529"/>
    <w:rsid w:val="00B94619"/>
    <w:rsid w:val="00B94F5D"/>
    <w:rsid w:val="00B958A8"/>
    <w:rsid w:val="00B95D4E"/>
    <w:rsid w:val="00B96A06"/>
    <w:rsid w:val="00BA271B"/>
    <w:rsid w:val="00BA28BD"/>
    <w:rsid w:val="00BA3153"/>
    <w:rsid w:val="00BA3A18"/>
    <w:rsid w:val="00BA452F"/>
    <w:rsid w:val="00BA48DF"/>
    <w:rsid w:val="00BA4AD5"/>
    <w:rsid w:val="00BA69AC"/>
    <w:rsid w:val="00BA7E83"/>
    <w:rsid w:val="00BB00C2"/>
    <w:rsid w:val="00BB0B14"/>
    <w:rsid w:val="00BB309B"/>
    <w:rsid w:val="00BB3FC9"/>
    <w:rsid w:val="00BB4FBB"/>
    <w:rsid w:val="00BB6692"/>
    <w:rsid w:val="00BC0DA6"/>
    <w:rsid w:val="00BC1265"/>
    <w:rsid w:val="00BC145B"/>
    <w:rsid w:val="00BC23DE"/>
    <w:rsid w:val="00BC408C"/>
    <w:rsid w:val="00BC4AD0"/>
    <w:rsid w:val="00BC6028"/>
    <w:rsid w:val="00BC650D"/>
    <w:rsid w:val="00BC7680"/>
    <w:rsid w:val="00BC7D0B"/>
    <w:rsid w:val="00BC7F5E"/>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43C0"/>
    <w:rsid w:val="00BE52AE"/>
    <w:rsid w:val="00BE5935"/>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15FB"/>
    <w:rsid w:val="00C04487"/>
    <w:rsid w:val="00C0465E"/>
    <w:rsid w:val="00C04DE5"/>
    <w:rsid w:val="00C056DE"/>
    <w:rsid w:val="00C05A30"/>
    <w:rsid w:val="00C06A4B"/>
    <w:rsid w:val="00C06BF4"/>
    <w:rsid w:val="00C10A25"/>
    <w:rsid w:val="00C10BF4"/>
    <w:rsid w:val="00C111EB"/>
    <w:rsid w:val="00C11AAA"/>
    <w:rsid w:val="00C11FFF"/>
    <w:rsid w:val="00C13915"/>
    <w:rsid w:val="00C13D1F"/>
    <w:rsid w:val="00C14B74"/>
    <w:rsid w:val="00C1626F"/>
    <w:rsid w:val="00C16B47"/>
    <w:rsid w:val="00C16CA1"/>
    <w:rsid w:val="00C17133"/>
    <w:rsid w:val="00C173B5"/>
    <w:rsid w:val="00C177C7"/>
    <w:rsid w:val="00C17F29"/>
    <w:rsid w:val="00C20053"/>
    <w:rsid w:val="00C203EF"/>
    <w:rsid w:val="00C21602"/>
    <w:rsid w:val="00C21E61"/>
    <w:rsid w:val="00C233F2"/>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180"/>
    <w:rsid w:val="00C615AA"/>
    <w:rsid w:val="00C61EBA"/>
    <w:rsid w:val="00C62862"/>
    <w:rsid w:val="00C629C1"/>
    <w:rsid w:val="00C631A5"/>
    <w:rsid w:val="00C63249"/>
    <w:rsid w:val="00C632DF"/>
    <w:rsid w:val="00C651F7"/>
    <w:rsid w:val="00C65412"/>
    <w:rsid w:val="00C65BEE"/>
    <w:rsid w:val="00C65F76"/>
    <w:rsid w:val="00C66A85"/>
    <w:rsid w:val="00C670C0"/>
    <w:rsid w:val="00C6779B"/>
    <w:rsid w:val="00C67CE4"/>
    <w:rsid w:val="00C70002"/>
    <w:rsid w:val="00C70AEF"/>
    <w:rsid w:val="00C70E08"/>
    <w:rsid w:val="00C71ED2"/>
    <w:rsid w:val="00C7285C"/>
    <w:rsid w:val="00C760DB"/>
    <w:rsid w:val="00C76AC6"/>
    <w:rsid w:val="00C7799B"/>
    <w:rsid w:val="00C80E95"/>
    <w:rsid w:val="00C81319"/>
    <w:rsid w:val="00C81A06"/>
    <w:rsid w:val="00C81D23"/>
    <w:rsid w:val="00C82940"/>
    <w:rsid w:val="00C82F3E"/>
    <w:rsid w:val="00C833D6"/>
    <w:rsid w:val="00C840F4"/>
    <w:rsid w:val="00C8482A"/>
    <w:rsid w:val="00C852E9"/>
    <w:rsid w:val="00C85AE1"/>
    <w:rsid w:val="00C86FEE"/>
    <w:rsid w:val="00C87356"/>
    <w:rsid w:val="00C877D2"/>
    <w:rsid w:val="00C87F7A"/>
    <w:rsid w:val="00C90741"/>
    <w:rsid w:val="00C917B5"/>
    <w:rsid w:val="00C917D7"/>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B11B1"/>
    <w:rsid w:val="00CB12E4"/>
    <w:rsid w:val="00CB2168"/>
    <w:rsid w:val="00CB4136"/>
    <w:rsid w:val="00CB4619"/>
    <w:rsid w:val="00CB4B67"/>
    <w:rsid w:val="00CB50C7"/>
    <w:rsid w:val="00CB558A"/>
    <w:rsid w:val="00CB74D8"/>
    <w:rsid w:val="00CB7C80"/>
    <w:rsid w:val="00CB7E9C"/>
    <w:rsid w:val="00CB7EBD"/>
    <w:rsid w:val="00CC0693"/>
    <w:rsid w:val="00CC09F3"/>
    <w:rsid w:val="00CC0CD5"/>
    <w:rsid w:val="00CC11EF"/>
    <w:rsid w:val="00CC1326"/>
    <w:rsid w:val="00CC1B9C"/>
    <w:rsid w:val="00CC2469"/>
    <w:rsid w:val="00CC3507"/>
    <w:rsid w:val="00CC4273"/>
    <w:rsid w:val="00CC4E95"/>
    <w:rsid w:val="00CC596A"/>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38E"/>
    <w:rsid w:val="00CE7529"/>
    <w:rsid w:val="00CF2623"/>
    <w:rsid w:val="00CF2699"/>
    <w:rsid w:val="00CF2C64"/>
    <w:rsid w:val="00CF3C18"/>
    <w:rsid w:val="00CF4991"/>
    <w:rsid w:val="00CF5331"/>
    <w:rsid w:val="00CF5571"/>
    <w:rsid w:val="00CF7BC1"/>
    <w:rsid w:val="00D04A42"/>
    <w:rsid w:val="00D069D5"/>
    <w:rsid w:val="00D07EEB"/>
    <w:rsid w:val="00D10646"/>
    <w:rsid w:val="00D10A0F"/>
    <w:rsid w:val="00D11C98"/>
    <w:rsid w:val="00D1319F"/>
    <w:rsid w:val="00D13508"/>
    <w:rsid w:val="00D14575"/>
    <w:rsid w:val="00D15829"/>
    <w:rsid w:val="00D1603B"/>
    <w:rsid w:val="00D1652A"/>
    <w:rsid w:val="00D16D34"/>
    <w:rsid w:val="00D16D64"/>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2AEB"/>
    <w:rsid w:val="00D44167"/>
    <w:rsid w:val="00D44833"/>
    <w:rsid w:val="00D454DE"/>
    <w:rsid w:val="00D45769"/>
    <w:rsid w:val="00D46AF1"/>
    <w:rsid w:val="00D47134"/>
    <w:rsid w:val="00D5042C"/>
    <w:rsid w:val="00D5220F"/>
    <w:rsid w:val="00D5240D"/>
    <w:rsid w:val="00D52574"/>
    <w:rsid w:val="00D53D14"/>
    <w:rsid w:val="00D54259"/>
    <w:rsid w:val="00D54FE8"/>
    <w:rsid w:val="00D550AB"/>
    <w:rsid w:val="00D55799"/>
    <w:rsid w:val="00D56E41"/>
    <w:rsid w:val="00D57704"/>
    <w:rsid w:val="00D577E1"/>
    <w:rsid w:val="00D60B7F"/>
    <w:rsid w:val="00D62091"/>
    <w:rsid w:val="00D64F7B"/>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26C1"/>
    <w:rsid w:val="00D83319"/>
    <w:rsid w:val="00D84B1A"/>
    <w:rsid w:val="00D876A9"/>
    <w:rsid w:val="00D87DA2"/>
    <w:rsid w:val="00D90BE4"/>
    <w:rsid w:val="00D9192E"/>
    <w:rsid w:val="00D929DB"/>
    <w:rsid w:val="00D92C23"/>
    <w:rsid w:val="00D9356A"/>
    <w:rsid w:val="00D9365D"/>
    <w:rsid w:val="00D93CD9"/>
    <w:rsid w:val="00D94C58"/>
    <w:rsid w:val="00D95BEC"/>
    <w:rsid w:val="00D973B0"/>
    <w:rsid w:val="00D97C46"/>
    <w:rsid w:val="00DA052D"/>
    <w:rsid w:val="00DA0999"/>
    <w:rsid w:val="00DA1D8A"/>
    <w:rsid w:val="00DA2C48"/>
    <w:rsid w:val="00DA2EA9"/>
    <w:rsid w:val="00DA3803"/>
    <w:rsid w:val="00DA38B2"/>
    <w:rsid w:val="00DA486D"/>
    <w:rsid w:val="00DA5B4D"/>
    <w:rsid w:val="00DA5C4C"/>
    <w:rsid w:val="00DA5FFA"/>
    <w:rsid w:val="00DA68B8"/>
    <w:rsid w:val="00DA6DAF"/>
    <w:rsid w:val="00DA7EF1"/>
    <w:rsid w:val="00DB2035"/>
    <w:rsid w:val="00DB2081"/>
    <w:rsid w:val="00DB29C1"/>
    <w:rsid w:val="00DB3348"/>
    <w:rsid w:val="00DB421F"/>
    <w:rsid w:val="00DB4901"/>
    <w:rsid w:val="00DB4DE9"/>
    <w:rsid w:val="00DB5379"/>
    <w:rsid w:val="00DB5619"/>
    <w:rsid w:val="00DB5779"/>
    <w:rsid w:val="00DB5830"/>
    <w:rsid w:val="00DB6A08"/>
    <w:rsid w:val="00DB7517"/>
    <w:rsid w:val="00DC0051"/>
    <w:rsid w:val="00DC22A0"/>
    <w:rsid w:val="00DC3EF7"/>
    <w:rsid w:val="00DC5BD7"/>
    <w:rsid w:val="00DC5F38"/>
    <w:rsid w:val="00DC664B"/>
    <w:rsid w:val="00DC6690"/>
    <w:rsid w:val="00DC7C13"/>
    <w:rsid w:val="00DC7F61"/>
    <w:rsid w:val="00DD213E"/>
    <w:rsid w:val="00DD356A"/>
    <w:rsid w:val="00DD38BA"/>
    <w:rsid w:val="00DD3A6C"/>
    <w:rsid w:val="00DD3FCA"/>
    <w:rsid w:val="00DD4B19"/>
    <w:rsid w:val="00DD6AB8"/>
    <w:rsid w:val="00DD6C79"/>
    <w:rsid w:val="00DD706E"/>
    <w:rsid w:val="00DD76AA"/>
    <w:rsid w:val="00DE05B0"/>
    <w:rsid w:val="00DE2477"/>
    <w:rsid w:val="00DE310F"/>
    <w:rsid w:val="00DE34B7"/>
    <w:rsid w:val="00DE4022"/>
    <w:rsid w:val="00DE506E"/>
    <w:rsid w:val="00DE63E8"/>
    <w:rsid w:val="00DE66FE"/>
    <w:rsid w:val="00DE7CFE"/>
    <w:rsid w:val="00DF0B2F"/>
    <w:rsid w:val="00DF0D3C"/>
    <w:rsid w:val="00DF1618"/>
    <w:rsid w:val="00DF3312"/>
    <w:rsid w:val="00DF34E1"/>
    <w:rsid w:val="00DF3EE4"/>
    <w:rsid w:val="00DF4005"/>
    <w:rsid w:val="00DF4992"/>
    <w:rsid w:val="00DF585F"/>
    <w:rsid w:val="00DF6FF7"/>
    <w:rsid w:val="00DF7449"/>
    <w:rsid w:val="00E01028"/>
    <w:rsid w:val="00E018AF"/>
    <w:rsid w:val="00E02212"/>
    <w:rsid w:val="00E02BCC"/>
    <w:rsid w:val="00E04491"/>
    <w:rsid w:val="00E058D6"/>
    <w:rsid w:val="00E05AEE"/>
    <w:rsid w:val="00E06381"/>
    <w:rsid w:val="00E06834"/>
    <w:rsid w:val="00E06B8B"/>
    <w:rsid w:val="00E126AB"/>
    <w:rsid w:val="00E13749"/>
    <w:rsid w:val="00E143F2"/>
    <w:rsid w:val="00E14961"/>
    <w:rsid w:val="00E1508A"/>
    <w:rsid w:val="00E16727"/>
    <w:rsid w:val="00E1705A"/>
    <w:rsid w:val="00E17111"/>
    <w:rsid w:val="00E200DB"/>
    <w:rsid w:val="00E20785"/>
    <w:rsid w:val="00E2096F"/>
    <w:rsid w:val="00E20ED8"/>
    <w:rsid w:val="00E227B6"/>
    <w:rsid w:val="00E23502"/>
    <w:rsid w:val="00E260A9"/>
    <w:rsid w:val="00E26715"/>
    <w:rsid w:val="00E26BD7"/>
    <w:rsid w:val="00E30B15"/>
    <w:rsid w:val="00E3129F"/>
    <w:rsid w:val="00E327E9"/>
    <w:rsid w:val="00E32B33"/>
    <w:rsid w:val="00E3307E"/>
    <w:rsid w:val="00E34155"/>
    <w:rsid w:val="00E344A1"/>
    <w:rsid w:val="00E37273"/>
    <w:rsid w:val="00E414B6"/>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BE5"/>
    <w:rsid w:val="00E52D48"/>
    <w:rsid w:val="00E53B2D"/>
    <w:rsid w:val="00E546CC"/>
    <w:rsid w:val="00E54BE0"/>
    <w:rsid w:val="00E55EA4"/>
    <w:rsid w:val="00E60331"/>
    <w:rsid w:val="00E60953"/>
    <w:rsid w:val="00E60C3D"/>
    <w:rsid w:val="00E60C97"/>
    <w:rsid w:val="00E61149"/>
    <w:rsid w:val="00E61366"/>
    <w:rsid w:val="00E62A48"/>
    <w:rsid w:val="00E62F18"/>
    <w:rsid w:val="00E63D27"/>
    <w:rsid w:val="00E63ED6"/>
    <w:rsid w:val="00E63F94"/>
    <w:rsid w:val="00E64FAD"/>
    <w:rsid w:val="00E655F4"/>
    <w:rsid w:val="00E664D3"/>
    <w:rsid w:val="00E66884"/>
    <w:rsid w:val="00E668AB"/>
    <w:rsid w:val="00E66A6A"/>
    <w:rsid w:val="00E67776"/>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4E0"/>
    <w:rsid w:val="00E93D84"/>
    <w:rsid w:val="00E93E2D"/>
    <w:rsid w:val="00E95700"/>
    <w:rsid w:val="00E96001"/>
    <w:rsid w:val="00E96927"/>
    <w:rsid w:val="00E9744D"/>
    <w:rsid w:val="00EA12AE"/>
    <w:rsid w:val="00EA25BB"/>
    <w:rsid w:val="00EA2E35"/>
    <w:rsid w:val="00EA2ED1"/>
    <w:rsid w:val="00EA3505"/>
    <w:rsid w:val="00EA36B7"/>
    <w:rsid w:val="00EA50D4"/>
    <w:rsid w:val="00EA59C8"/>
    <w:rsid w:val="00EA65CC"/>
    <w:rsid w:val="00EB03EA"/>
    <w:rsid w:val="00EB1032"/>
    <w:rsid w:val="00EB173B"/>
    <w:rsid w:val="00EB18A1"/>
    <w:rsid w:val="00EB45BD"/>
    <w:rsid w:val="00EB47D3"/>
    <w:rsid w:val="00EB4BF2"/>
    <w:rsid w:val="00EB557A"/>
    <w:rsid w:val="00EB5F52"/>
    <w:rsid w:val="00EB74CB"/>
    <w:rsid w:val="00EC021B"/>
    <w:rsid w:val="00EC028A"/>
    <w:rsid w:val="00EC3194"/>
    <w:rsid w:val="00EC319D"/>
    <w:rsid w:val="00EC32B4"/>
    <w:rsid w:val="00EC4B4B"/>
    <w:rsid w:val="00EC4F97"/>
    <w:rsid w:val="00EC5207"/>
    <w:rsid w:val="00EC6865"/>
    <w:rsid w:val="00ED0530"/>
    <w:rsid w:val="00ED1703"/>
    <w:rsid w:val="00ED40DD"/>
    <w:rsid w:val="00ED44F2"/>
    <w:rsid w:val="00ED534F"/>
    <w:rsid w:val="00ED6FDD"/>
    <w:rsid w:val="00ED7137"/>
    <w:rsid w:val="00ED78AE"/>
    <w:rsid w:val="00ED7E59"/>
    <w:rsid w:val="00ED7F80"/>
    <w:rsid w:val="00EE3002"/>
    <w:rsid w:val="00EE30D5"/>
    <w:rsid w:val="00EE315C"/>
    <w:rsid w:val="00EE37CD"/>
    <w:rsid w:val="00EE4727"/>
    <w:rsid w:val="00EE6569"/>
    <w:rsid w:val="00EE6D3D"/>
    <w:rsid w:val="00EE7131"/>
    <w:rsid w:val="00EE781B"/>
    <w:rsid w:val="00EF0203"/>
    <w:rsid w:val="00EF0B13"/>
    <w:rsid w:val="00EF1B11"/>
    <w:rsid w:val="00EF1BAA"/>
    <w:rsid w:val="00EF1E73"/>
    <w:rsid w:val="00EF2877"/>
    <w:rsid w:val="00EF2D74"/>
    <w:rsid w:val="00EF33C6"/>
    <w:rsid w:val="00EF3B07"/>
    <w:rsid w:val="00EF3CB2"/>
    <w:rsid w:val="00EF3EEB"/>
    <w:rsid w:val="00EF4E2E"/>
    <w:rsid w:val="00EF5C38"/>
    <w:rsid w:val="00EF7122"/>
    <w:rsid w:val="00EF75D7"/>
    <w:rsid w:val="00F02A90"/>
    <w:rsid w:val="00F03940"/>
    <w:rsid w:val="00F07CC4"/>
    <w:rsid w:val="00F07F76"/>
    <w:rsid w:val="00F11EAF"/>
    <w:rsid w:val="00F121B5"/>
    <w:rsid w:val="00F12282"/>
    <w:rsid w:val="00F125E9"/>
    <w:rsid w:val="00F129A4"/>
    <w:rsid w:val="00F13768"/>
    <w:rsid w:val="00F13AA5"/>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60CD"/>
    <w:rsid w:val="00F2613F"/>
    <w:rsid w:val="00F2643F"/>
    <w:rsid w:val="00F272E4"/>
    <w:rsid w:val="00F27770"/>
    <w:rsid w:val="00F27AC9"/>
    <w:rsid w:val="00F315B8"/>
    <w:rsid w:val="00F3194C"/>
    <w:rsid w:val="00F32C59"/>
    <w:rsid w:val="00F334B2"/>
    <w:rsid w:val="00F33DD2"/>
    <w:rsid w:val="00F35976"/>
    <w:rsid w:val="00F35E50"/>
    <w:rsid w:val="00F35E88"/>
    <w:rsid w:val="00F36D2D"/>
    <w:rsid w:val="00F37CDE"/>
    <w:rsid w:val="00F40FED"/>
    <w:rsid w:val="00F416ED"/>
    <w:rsid w:val="00F418F6"/>
    <w:rsid w:val="00F424CB"/>
    <w:rsid w:val="00F4347C"/>
    <w:rsid w:val="00F4444B"/>
    <w:rsid w:val="00F44DC7"/>
    <w:rsid w:val="00F461FA"/>
    <w:rsid w:val="00F46CE0"/>
    <w:rsid w:val="00F502A1"/>
    <w:rsid w:val="00F50639"/>
    <w:rsid w:val="00F511FA"/>
    <w:rsid w:val="00F51C7B"/>
    <w:rsid w:val="00F52182"/>
    <w:rsid w:val="00F526A8"/>
    <w:rsid w:val="00F5286D"/>
    <w:rsid w:val="00F54B93"/>
    <w:rsid w:val="00F54FD3"/>
    <w:rsid w:val="00F558BA"/>
    <w:rsid w:val="00F559CF"/>
    <w:rsid w:val="00F563BD"/>
    <w:rsid w:val="00F61558"/>
    <w:rsid w:val="00F630F8"/>
    <w:rsid w:val="00F6323D"/>
    <w:rsid w:val="00F63696"/>
    <w:rsid w:val="00F64C05"/>
    <w:rsid w:val="00F64F92"/>
    <w:rsid w:val="00F65C52"/>
    <w:rsid w:val="00F664BD"/>
    <w:rsid w:val="00F67B00"/>
    <w:rsid w:val="00F67BE6"/>
    <w:rsid w:val="00F67EBB"/>
    <w:rsid w:val="00F710CD"/>
    <w:rsid w:val="00F71ABB"/>
    <w:rsid w:val="00F72EBC"/>
    <w:rsid w:val="00F752D2"/>
    <w:rsid w:val="00F765C2"/>
    <w:rsid w:val="00F775FD"/>
    <w:rsid w:val="00F80921"/>
    <w:rsid w:val="00F81B58"/>
    <w:rsid w:val="00F83141"/>
    <w:rsid w:val="00F83B70"/>
    <w:rsid w:val="00F83BF5"/>
    <w:rsid w:val="00F846A6"/>
    <w:rsid w:val="00F84E64"/>
    <w:rsid w:val="00F85615"/>
    <w:rsid w:val="00F86DE0"/>
    <w:rsid w:val="00F8723B"/>
    <w:rsid w:val="00F8740C"/>
    <w:rsid w:val="00F87933"/>
    <w:rsid w:val="00F9066B"/>
    <w:rsid w:val="00F9178D"/>
    <w:rsid w:val="00F91C4E"/>
    <w:rsid w:val="00F91D0B"/>
    <w:rsid w:val="00F9294B"/>
    <w:rsid w:val="00F93A42"/>
    <w:rsid w:val="00F95D8F"/>
    <w:rsid w:val="00F96144"/>
    <w:rsid w:val="00F96719"/>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5F18"/>
    <w:rsid w:val="00FB6A91"/>
    <w:rsid w:val="00FC0643"/>
    <w:rsid w:val="00FC0A9E"/>
    <w:rsid w:val="00FC0FE1"/>
    <w:rsid w:val="00FC1799"/>
    <w:rsid w:val="00FC2F14"/>
    <w:rsid w:val="00FC441D"/>
    <w:rsid w:val="00FC49C1"/>
    <w:rsid w:val="00FC4E1E"/>
    <w:rsid w:val="00FC5BB1"/>
    <w:rsid w:val="00FC5F70"/>
    <w:rsid w:val="00FD05F4"/>
    <w:rsid w:val="00FD1D93"/>
    <w:rsid w:val="00FD2936"/>
    <w:rsid w:val="00FD352A"/>
    <w:rsid w:val="00FD7408"/>
    <w:rsid w:val="00FD7FE7"/>
    <w:rsid w:val="00FE07CA"/>
    <w:rsid w:val="00FE1C85"/>
    <w:rsid w:val="00FE1E63"/>
    <w:rsid w:val="00FE3B65"/>
    <w:rsid w:val="00FE476F"/>
    <w:rsid w:val="00FE47EF"/>
    <w:rsid w:val="00FE5F42"/>
    <w:rsid w:val="00FE607E"/>
    <w:rsid w:val="00FE660C"/>
    <w:rsid w:val="00FE6BA6"/>
    <w:rsid w:val="00FF00E9"/>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CB38CD"/>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001"/>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E96001"/>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001"/>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33A59-B70A-422A-805D-BC8A356B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Tahira Jabeen</cp:lastModifiedBy>
  <cp:revision>2</cp:revision>
  <dcterms:created xsi:type="dcterms:W3CDTF">2021-02-25T23:30:00Z</dcterms:created>
  <dcterms:modified xsi:type="dcterms:W3CDTF">2021-02-25T23:30:00Z</dcterms:modified>
</cp:coreProperties>
</file>