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7937681"/>
        <w:docPartObj>
          <w:docPartGallery w:val="Cover Pages"/>
          <w:docPartUnique/>
        </w:docPartObj>
      </w:sdtPr>
      <w:sdtEndPr>
        <w:rPr>
          <w:rFonts w:ascii="Arial" w:hAnsi="Arial" w:cs="Arial"/>
          <w:sz w:val="32"/>
          <w:szCs w:val="32"/>
          <w:lang w:eastAsia="en-GB"/>
        </w:rPr>
      </w:sdtEndPr>
      <w:sdtContent>
        <w:p w14:paraId="661F9113" w14:textId="744890FC" w:rsidR="00A57493" w:rsidRDefault="00A57493">
          <w:r>
            <w:rPr>
              <w:noProof/>
            </w:rPr>
            <mc:AlternateContent>
              <mc:Choice Requires="wps">
                <w:drawing>
                  <wp:anchor distT="0" distB="0" distL="114300" distR="114300" simplePos="0" relativeHeight="251658240" behindDoc="1" locked="0" layoutInCell="1" allowOverlap="0" wp14:anchorId="640D661C" wp14:editId="711322B3">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57493" w14:paraId="4FF84D09" w14:textId="77777777">
                                  <w:trPr>
                                    <w:trHeight w:hRule="exact" w:val="9360"/>
                                  </w:trPr>
                                  <w:tc>
                                    <w:tcPr>
                                      <w:tcW w:w="5000" w:type="pct"/>
                                    </w:tcPr>
                                    <w:p w14:paraId="03AE4777" w14:textId="77777777" w:rsidR="00A57493" w:rsidRDefault="00A57493">
                                      <w:r>
                                        <w:rPr>
                                          <w:noProof/>
                                        </w:rPr>
                                        <w:drawing>
                                          <wp:inline distT="0" distB="0" distL="0" distR="0" wp14:anchorId="002C8647" wp14:editId="47280A4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57493" w14:paraId="3C136417" w14:textId="77777777">
                                  <w:trPr>
                                    <w:trHeight w:hRule="exact" w:val="4320"/>
                                  </w:trPr>
                                  <w:tc>
                                    <w:tcPr>
                                      <w:tcW w:w="5000" w:type="pct"/>
                                      <w:shd w:val="clear" w:color="auto" w:fill="156082" w:themeFill="accent1"/>
                                      <w:vAlign w:val="center"/>
                                    </w:tcPr>
                                    <w:p w14:paraId="03B043F1" w14:textId="3CF8F7D4" w:rsidR="00A57493"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57493">
                                            <w:rPr>
                                              <w:rFonts w:asciiTheme="majorHAnsi" w:hAnsiTheme="majorHAnsi"/>
                                              <w:color w:val="FFFFFF" w:themeColor="background1"/>
                                              <w:sz w:val="96"/>
                                              <w:szCs w:val="96"/>
                                            </w:rPr>
                                            <w:t>Early Help System</w:t>
                                          </w:r>
                                        </w:sdtContent>
                                      </w:sdt>
                                    </w:p>
                                    <w:p w14:paraId="1C2B16B8" w14:textId="3F4E1F06" w:rsidR="00A57493"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FD1AAD">
                                            <w:rPr>
                                              <w:color w:val="FFFFFF" w:themeColor="background1"/>
                                              <w:sz w:val="32"/>
                                              <w:szCs w:val="32"/>
                                            </w:rPr>
                                            <w:t>BMHP</w:t>
                                          </w:r>
                                          <w:r w:rsidR="00577B24">
                                            <w:rPr>
                                              <w:color w:val="FFFFFF" w:themeColor="background1"/>
                                              <w:sz w:val="32"/>
                                              <w:szCs w:val="32"/>
                                            </w:rPr>
                                            <w:t>5021</w:t>
                                          </w:r>
                                        </w:sdtContent>
                                      </w:sdt>
                                      <w:r w:rsidR="00A57493">
                                        <w:rPr>
                                          <w:color w:val="FFFFFF" w:themeColor="background1"/>
                                          <w:sz w:val="32"/>
                                          <w:szCs w:val="32"/>
                                        </w:rPr>
                                        <w:t xml:space="preserve"> </w:t>
                                      </w:r>
                                    </w:p>
                                  </w:tc>
                                </w:tr>
                                <w:tr w:rsidR="00A57493" w14:paraId="622F95BE"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57493" w14:paraId="4A30C81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EF398A0" w14:textId="6E22E879" w:rsidR="00A57493" w:rsidRDefault="00A57493">
                                                <w:pPr>
                                                  <w:pStyle w:val="NoSpacing"/>
                                                  <w:ind w:left="144" w:right="144"/>
                                                  <w:jc w:val="center"/>
                                                  <w:rPr>
                                                    <w:color w:val="FFFFFF" w:themeColor="background1"/>
                                                  </w:rPr>
                                                </w:pPr>
                                                <w:r>
                                                  <w:rPr>
                                                    <w:color w:val="FFFFFF" w:themeColor="background1"/>
                                                  </w:rPr>
                                                  <w:t>Ameera A</w:t>
                                                </w:r>
                                                <w:r w:rsidR="00B9284A">
                                                  <w:rPr>
                                                    <w:color w:val="FFFFFF" w:themeColor="background1"/>
                                                  </w:rPr>
                                                  <w:t>khtar</w:t>
                                                </w:r>
                                                <w:r w:rsidR="003809EF">
                                                  <w:rPr>
                                                    <w:color w:val="FFFFFF" w:themeColor="background1"/>
                                                  </w:rPr>
                                                  <w:t xml:space="preserve"> 2427007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20T00:00:00Z">
                                                <w:dateFormat w:val="M/d/yy"/>
                                                <w:lid w:val="en-US"/>
                                                <w:storeMappedDataAs w:val="dateTime"/>
                                                <w:calendar w:val="gregorian"/>
                                              </w:date>
                                            </w:sdtPr>
                                            <w:sdtContent>
                                              <w:p w14:paraId="72331CE5" w14:textId="65D33B57" w:rsidR="00A57493" w:rsidRDefault="00B9284A">
                                                <w:pPr>
                                                  <w:pStyle w:val="NoSpacing"/>
                                                  <w:ind w:left="144" w:right="144"/>
                                                  <w:jc w:val="center"/>
                                                  <w:rPr>
                                                    <w:color w:val="FFFFFF" w:themeColor="background1"/>
                                                  </w:rPr>
                                                </w:pPr>
                                                <w:r>
                                                  <w:rPr>
                                                    <w:color w:val="FFFFFF" w:themeColor="background1"/>
                                                  </w:rPr>
                                                  <w:t>7/20/26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DE8772D" w14:textId="0DE74733" w:rsidR="00A57493" w:rsidRDefault="006054DA">
                                                <w:pPr>
                                                  <w:pStyle w:val="NoSpacing"/>
                                                  <w:ind w:left="144" w:right="720"/>
                                                  <w:jc w:val="right"/>
                                                  <w:rPr>
                                                    <w:color w:val="FFFFFF" w:themeColor="background1"/>
                                                  </w:rPr>
                                                </w:pPr>
                                                <w:r>
                                                  <w:rPr>
                                                    <w:color w:val="FFFFFF" w:themeColor="background1"/>
                                                  </w:rPr>
                                                  <w:t>Chloe Harries</w:t>
                                                </w:r>
                                              </w:p>
                                            </w:tc>
                                          </w:sdtContent>
                                        </w:sdt>
                                      </w:tr>
                                    </w:tbl>
                                    <w:p w14:paraId="4C793D40" w14:textId="77777777" w:rsidR="00A57493" w:rsidRDefault="00A57493"/>
                                  </w:tc>
                                </w:tr>
                              </w:tbl>
                              <w:p w14:paraId="56907D87" w14:textId="77777777" w:rsidR="00A57493" w:rsidRDefault="00A5749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40D661C"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8240;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A57493" w14:paraId="4FF84D09" w14:textId="77777777">
                            <w:trPr>
                              <w:trHeight w:hRule="exact" w:val="9360"/>
                            </w:trPr>
                            <w:tc>
                              <w:tcPr>
                                <w:tcW w:w="5000" w:type="pct"/>
                              </w:tcPr>
                              <w:p w14:paraId="03AE4777" w14:textId="77777777" w:rsidR="00A57493" w:rsidRDefault="00A57493">
                                <w:r>
                                  <w:rPr>
                                    <w:noProof/>
                                  </w:rPr>
                                  <w:drawing>
                                    <wp:inline distT="0" distB="0" distL="0" distR="0" wp14:anchorId="002C8647" wp14:editId="47280A4A">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57493" w14:paraId="3C136417" w14:textId="77777777">
                            <w:trPr>
                              <w:trHeight w:hRule="exact" w:val="4320"/>
                            </w:trPr>
                            <w:tc>
                              <w:tcPr>
                                <w:tcW w:w="5000" w:type="pct"/>
                                <w:shd w:val="clear" w:color="auto" w:fill="156082" w:themeFill="accent1"/>
                                <w:vAlign w:val="center"/>
                              </w:tcPr>
                              <w:p w14:paraId="03B043F1" w14:textId="3CF8F7D4" w:rsidR="00A57493"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A57493">
                                      <w:rPr>
                                        <w:rFonts w:asciiTheme="majorHAnsi" w:hAnsiTheme="majorHAnsi"/>
                                        <w:color w:val="FFFFFF" w:themeColor="background1"/>
                                        <w:sz w:val="96"/>
                                        <w:szCs w:val="96"/>
                                      </w:rPr>
                                      <w:t>Early Help System</w:t>
                                    </w:r>
                                  </w:sdtContent>
                                </w:sdt>
                              </w:p>
                              <w:p w14:paraId="1C2B16B8" w14:textId="3F4E1F06" w:rsidR="00A57493"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FD1AAD">
                                      <w:rPr>
                                        <w:color w:val="FFFFFF" w:themeColor="background1"/>
                                        <w:sz w:val="32"/>
                                        <w:szCs w:val="32"/>
                                      </w:rPr>
                                      <w:t>BMHP</w:t>
                                    </w:r>
                                    <w:r w:rsidR="00577B24">
                                      <w:rPr>
                                        <w:color w:val="FFFFFF" w:themeColor="background1"/>
                                        <w:sz w:val="32"/>
                                        <w:szCs w:val="32"/>
                                      </w:rPr>
                                      <w:t>5021</w:t>
                                    </w:r>
                                  </w:sdtContent>
                                </w:sdt>
                                <w:r w:rsidR="00A57493">
                                  <w:rPr>
                                    <w:color w:val="FFFFFF" w:themeColor="background1"/>
                                    <w:sz w:val="32"/>
                                    <w:szCs w:val="32"/>
                                  </w:rPr>
                                  <w:t xml:space="preserve"> </w:t>
                                </w:r>
                              </w:p>
                            </w:tc>
                          </w:tr>
                          <w:tr w:rsidR="00A57493" w14:paraId="622F95BE"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A57493" w14:paraId="4A30C81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4EF398A0" w14:textId="6E22E879" w:rsidR="00A57493" w:rsidRDefault="00A57493">
                                          <w:pPr>
                                            <w:pStyle w:val="NoSpacing"/>
                                            <w:ind w:left="144" w:right="144"/>
                                            <w:jc w:val="center"/>
                                            <w:rPr>
                                              <w:color w:val="FFFFFF" w:themeColor="background1"/>
                                            </w:rPr>
                                          </w:pPr>
                                          <w:r>
                                            <w:rPr>
                                              <w:color w:val="FFFFFF" w:themeColor="background1"/>
                                            </w:rPr>
                                            <w:t>Ameera A</w:t>
                                          </w:r>
                                          <w:r w:rsidR="00B9284A">
                                            <w:rPr>
                                              <w:color w:val="FFFFFF" w:themeColor="background1"/>
                                            </w:rPr>
                                            <w:t>khtar</w:t>
                                          </w:r>
                                          <w:r w:rsidR="003809EF">
                                            <w:rPr>
                                              <w:color w:val="FFFFFF" w:themeColor="background1"/>
                                            </w:rPr>
                                            <w:t xml:space="preserve"> 2427007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7-20T00:00:00Z">
                                          <w:dateFormat w:val="M/d/yy"/>
                                          <w:lid w:val="en-US"/>
                                          <w:storeMappedDataAs w:val="dateTime"/>
                                          <w:calendar w:val="gregorian"/>
                                        </w:date>
                                      </w:sdtPr>
                                      <w:sdtContent>
                                        <w:p w14:paraId="72331CE5" w14:textId="65D33B57" w:rsidR="00A57493" w:rsidRDefault="00B9284A">
                                          <w:pPr>
                                            <w:pStyle w:val="NoSpacing"/>
                                            <w:ind w:left="144" w:right="144"/>
                                            <w:jc w:val="center"/>
                                            <w:rPr>
                                              <w:color w:val="FFFFFF" w:themeColor="background1"/>
                                            </w:rPr>
                                          </w:pPr>
                                          <w:r>
                                            <w:rPr>
                                              <w:color w:val="FFFFFF" w:themeColor="background1"/>
                                            </w:rPr>
                                            <w:t>7/20/26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DE8772D" w14:textId="0DE74733" w:rsidR="00A57493" w:rsidRDefault="006054DA">
                                          <w:pPr>
                                            <w:pStyle w:val="NoSpacing"/>
                                            <w:ind w:left="144" w:right="720"/>
                                            <w:jc w:val="right"/>
                                            <w:rPr>
                                              <w:color w:val="FFFFFF" w:themeColor="background1"/>
                                            </w:rPr>
                                          </w:pPr>
                                          <w:r>
                                            <w:rPr>
                                              <w:color w:val="FFFFFF" w:themeColor="background1"/>
                                            </w:rPr>
                                            <w:t>Chloe Harries</w:t>
                                          </w:r>
                                        </w:p>
                                      </w:tc>
                                    </w:sdtContent>
                                  </w:sdt>
                                </w:tr>
                              </w:tbl>
                              <w:p w14:paraId="4C793D40" w14:textId="77777777" w:rsidR="00A57493" w:rsidRDefault="00A57493"/>
                            </w:tc>
                          </w:tr>
                        </w:tbl>
                        <w:p w14:paraId="56907D87" w14:textId="77777777" w:rsidR="00A57493" w:rsidRDefault="00A57493"/>
                      </w:txbxContent>
                    </v:textbox>
                    <w10:wrap anchorx="page" anchory="page"/>
                  </v:shape>
                </w:pict>
              </mc:Fallback>
            </mc:AlternateContent>
          </w:r>
        </w:p>
        <w:p w14:paraId="4CAF84DD" w14:textId="77777777" w:rsidR="006A1E77" w:rsidRDefault="00A57493" w:rsidP="00C176E2">
          <w:pPr>
            <w:rPr>
              <w:rFonts w:ascii="Arial" w:eastAsiaTheme="majorEastAsia" w:hAnsi="Arial" w:cs="Arial"/>
              <w:i/>
              <w:iCs/>
              <w:color w:val="0F4761" w:themeColor="accent1" w:themeShade="BF"/>
              <w:sz w:val="32"/>
              <w:szCs w:val="32"/>
              <w:lang w:eastAsia="en-GB"/>
            </w:rPr>
          </w:pPr>
          <w:r>
            <w:rPr>
              <w:rFonts w:ascii="Arial" w:eastAsiaTheme="majorEastAsia" w:hAnsi="Arial" w:cs="Arial"/>
              <w:i/>
              <w:iCs/>
              <w:color w:val="0F4761" w:themeColor="accent1" w:themeShade="BF"/>
              <w:sz w:val="32"/>
              <w:szCs w:val="32"/>
              <w:lang w:eastAsia="en-GB"/>
            </w:rPr>
            <w:br w:type="page"/>
          </w:r>
        </w:p>
        <w:p w14:paraId="46382037" w14:textId="77777777" w:rsidR="00415F5A" w:rsidRDefault="006A1E77" w:rsidP="006A1E77">
          <w:pPr>
            <w:pStyle w:val="Heading1"/>
            <w:rPr>
              <w:rFonts w:ascii="Arial" w:hAnsi="Arial" w:cs="Arial"/>
              <w:sz w:val="32"/>
              <w:szCs w:val="32"/>
              <w:lang w:eastAsia="en-GB"/>
            </w:rPr>
          </w:pPr>
          <w:r w:rsidRPr="00415F5A">
            <w:rPr>
              <w:rFonts w:ascii="Arial" w:hAnsi="Arial" w:cs="Arial"/>
              <w:sz w:val="32"/>
              <w:szCs w:val="32"/>
              <w:lang w:eastAsia="en-GB"/>
            </w:rPr>
            <w:lastRenderedPageBreak/>
            <w:t>A</w:t>
          </w:r>
          <w:r w:rsidR="00466C06" w:rsidRPr="00415F5A">
            <w:rPr>
              <w:rFonts w:ascii="Arial" w:hAnsi="Arial" w:cs="Arial"/>
              <w:sz w:val="32"/>
              <w:szCs w:val="32"/>
              <w:lang w:eastAsia="en-GB"/>
            </w:rPr>
            <w:t xml:space="preserve">n </w:t>
          </w:r>
          <w:r w:rsidRPr="00415F5A">
            <w:rPr>
              <w:rFonts w:ascii="Arial" w:hAnsi="Arial" w:cs="Arial"/>
              <w:sz w:val="32"/>
              <w:szCs w:val="32"/>
              <w:lang w:eastAsia="en-GB"/>
            </w:rPr>
            <w:t xml:space="preserve">Examination and Analysis of </w:t>
          </w:r>
          <w:r w:rsidR="00466C06" w:rsidRPr="00415F5A">
            <w:rPr>
              <w:rFonts w:ascii="Arial" w:hAnsi="Arial" w:cs="Arial"/>
              <w:sz w:val="32"/>
              <w:szCs w:val="32"/>
              <w:lang w:eastAsia="en-GB"/>
            </w:rPr>
            <w:t>h</w:t>
          </w:r>
          <w:r w:rsidRPr="00415F5A">
            <w:rPr>
              <w:rFonts w:ascii="Arial" w:hAnsi="Arial" w:cs="Arial"/>
              <w:sz w:val="32"/>
              <w:szCs w:val="32"/>
              <w:lang w:eastAsia="en-GB"/>
            </w:rPr>
            <w:t xml:space="preserve">ow The </w:t>
          </w:r>
          <w:r w:rsidR="001C2ECB" w:rsidRPr="00415F5A">
            <w:rPr>
              <w:rFonts w:ascii="Arial" w:hAnsi="Arial" w:cs="Arial"/>
              <w:sz w:val="32"/>
              <w:szCs w:val="32"/>
              <w:lang w:eastAsia="en-GB"/>
            </w:rPr>
            <w:t>Ear</w:t>
          </w:r>
          <w:r w:rsidR="00466C06" w:rsidRPr="00415F5A">
            <w:rPr>
              <w:rFonts w:ascii="Arial" w:hAnsi="Arial" w:cs="Arial"/>
              <w:sz w:val="32"/>
              <w:szCs w:val="32"/>
              <w:lang w:eastAsia="en-GB"/>
            </w:rPr>
            <w:t>l</w:t>
          </w:r>
          <w:r w:rsidR="001C2ECB" w:rsidRPr="00415F5A">
            <w:rPr>
              <w:rFonts w:ascii="Arial" w:hAnsi="Arial" w:cs="Arial"/>
              <w:sz w:val="32"/>
              <w:szCs w:val="32"/>
              <w:lang w:eastAsia="en-GB"/>
            </w:rPr>
            <w:t>y Help system</w:t>
          </w:r>
          <w:r w:rsidR="00BA126F" w:rsidRPr="00415F5A">
            <w:rPr>
              <w:rFonts w:ascii="Arial" w:hAnsi="Arial" w:cs="Arial"/>
              <w:sz w:val="32"/>
              <w:szCs w:val="32"/>
              <w:lang w:eastAsia="en-GB"/>
            </w:rPr>
            <w:t xml:space="preserve"> is signposted to UK families </w:t>
          </w:r>
          <w:r w:rsidR="00415F5A" w:rsidRPr="00415F5A">
            <w:rPr>
              <w:rFonts w:ascii="Arial" w:hAnsi="Arial" w:cs="Arial"/>
              <w:sz w:val="32"/>
              <w:szCs w:val="32"/>
              <w:lang w:eastAsia="en-GB"/>
            </w:rPr>
            <w:t>by their local authority website.</w:t>
          </w:r>
        </w:p>
        <w:p w14:paraId="0469AB0B" w14:textId="77777777" w:rsidR="00415F5A" w:rsidRDefault="00415F5A" w:rsidP="00415F5A">
          <w:pPr>
            <w:rPr>
              <w:lang w:eastAsia="en-GB"/>
            </w:rPr>
          </w:pPr>
        </w:p>
        <w:p w14:paraId="0C54B9D7" w14:textId="7238B44C" w:rsidR="00C176E2" w:rsidRPr="00415F5A" w:rsidRDefault="00000000" w:rsidP="00415F5A">
          <w:pPr>
            <w:rPr>
              <w:lang w:eastAsia="en-GB"/>
            </w:rPr>
          </w:pPr>
        </w:p>
      </w:sdtContent>
    </w:sdt>
    <w:p w14:paraId="7F3338F0" w14:textId="7AF461B1" w:rsidR="009A6F44" w:rsidRPr="00C176E2" w:rsidRDefault="00C75C07" w:rsidP="00C176E2">
      <w:pPr>
        <w:rPr>
          <w:rFonts w:ascii="Arial" w:eastAsiaTheme="majorEastAsia" w:hAnsi="Arial" w:cs="Arial"/>
          <w:i/>
          <w:iCs/>
          <w:color w:val="0F4761" w:themeColor="accent1" w:themeShade="BF"/>
          <w:sz w:val="32"/>
          <w:szCs w:val="32"/>
          <w:lang w:eastAsia="en-GB"/>
        </w:rPr>
      </w:pPr>
      <w:r w:rsidRPr="00C75C07">
        <w:rPr>
          <w:rFonts w:ascii="Arial" w:eastAsia="Times New Roman" w:hAnsi="Arial" w:cs="Arial"/>
          <w:b/>
          <w:bCs/>
          <w:kern w:val="36"/>
          <w:lang w:eastAsia="en-GB"/>
          <w14:ligatures w14:val="none"/>
        </w:rPr>
        <w:t>Introduction</w:t>
      </w:r>
    </w:p>
    <w:p w14:paraId="0365646B" w14:textId="3FFB374F" w:rsidR="00C75C07" w:rsidRDefault="00C75C07" w:rsidP="002F730C">
      <w:pPr>
        <w:spacing w:before="100" w:beforeAutospacing="1" w:after="100" w:afterAutospacing="1" w:line="240" w:lineRule="auto"/>
        <w:rPr>
          <w:rFonts w:ascii="Arial" w:eastAsia="Times New Roman" w:hAnsi="Arial" w:cs="Arial"/>
          <w:kern w:val="36"/>
          <w:sz w:val="22"/>
          <w:szCs w:val="22"/>
          <w:lang w:eastAsia="en-GB"/>
          <w14:ligatures w14:val="none"/>
        </w:rPr>
      </w:pPr>
      <w:r>
        <w:rPr>
          <w:rFonts w:ascii="Arial" w:eastAsia="Times New Roman" w:hAnsi="Arial" w:cs="Arial"/>
          <w:kern w:val="36"/>
          <w:sz w:val="22"/>
          <w:szCs w:val="22"/>
          <w:lang w:eastAsia="en-GB"/>
          <w14:ligatures w14:val="none"/>
        </w:rPr>
        <w:t>Early Help is an approach used in England to support c</w:t>
      </w:r>
      <w:r w:rsidR="00467DC5">
        <w:rPr>
          <w:rFonts w:ascii="Arial" w:eastAsia="Times New Roman" w:hAnsi="Arial" w:cs="Arial"/>
          <w:kern w:val="36"/>
          <w:sz w:val="22"/>
          <w:szCs w:val="22"/>
          <w:lang w:eastAsia="en-GB"/>
          <w14:ligatures w14:val="none"/>
        </w:rPr>
        <w:t xml:space="preserve">hildren, young people and families when problems first begin to emerge. Its aim is to provide </w:t>
      </w:r>
      <w:r w:rsidR="00B126D6">
        <w:rPr>
          <w:rFonts w:ascii="Arial" w:eastAsia="Times New Roman" w:hAnsi="Arial" w:cs="Arial"/>
          <w:kern w:val="36"/>
          <w:sz w:val="22"/>
          <w:szCs w:val="22"/>
          <w:lang w:eastAsia="en-GB"/>
          <w14:ligatures w14:val="none"/>
        </w:rPr>
        <w:t xml:space="preserve">the right support at the earliest opportunity, helping to prevent difficulties from becoming more serious. Early Help can be offered at any stage of a </w:t>
      </w:r>
      <w:r w:rsidR="00410794">
        <w:rPr>
          <w:rFonts w:ascii="Arial" w:eastAsia="Times New Roman" w:hAnsi="Arial" w:cs="Arial"/>
          <w:kern w:val="36"/>
          <w:sz w:val="22"/>
          <w:szCs w:val="22"/>
          <w:lang w:eastAsia="en-GB"/>
          <w14:ligatures w14:val="none"/>
        </w:rPr>
        <w:t>child’s</w:t>
      </w:r>
      <w:r w:rsidR="00B126D6">
        <w:rPr>
          <w:rFonts w:ascii="Arial" w:eastAsia="Times New Roman" w:hAnsi="Arial" w:cs="Arial"/>
          <w:kern w:val="36"/>
          <w:sz w:val="22"/>
          <w:szCs w:val="22"/>
          <w:lang w:eastAsia="en-GB"/>
          <w14:ligatures w14:val="none"/>
        </w:rPr>
        <w:t xml:space="preserve"> life and focuses on improving outcomes through timely intervention and coordinated support</w:t>
      </w:r>
      <w:r w:rsidR="00BA4FCC">
        <w:rPr>
          <w:rFonts w:ascii="Arial" w:eastAsia="Times New Roman" w:hAnsi="Arial" w:cs="Arial"/>
          <w:kern w:val="36"/>
          <w:sz w:val="22"/>
          <w:szCs w:val="22"/>
          <w:lang w:eastAsia="en-GB"/>
          <w14:ligatures w14:val="none"/>
        </w:rPr>
        <w:t xml:space="preserve"> (Department for Education, 2023a).</w:t>
      </w:r>
    </w:p>
    <w:p w14:paraId="1F3675A2" w14:textId="68A5B6BA" w:rsidR="00BA4FCC" w:rsidRDefault="00BA4FCC" w:rsidP="002F730C">
      <w:pPr>
        <w:spacing w:before="100" w:beforeAutospacing="1" w:after="100" w:afterAutospacing="1" w:line="240" w:lineRule="auto"/>
        <w:rPr>
          <w:rFonts w:ascii="Arial" w:eastAsia="Times New Roman" w:hAnsi="Arial" w:cs="Arial"/>
          <w:kern w:val="36"/>
          <w:sz w:val="22"/>
          <w:szCs w:val="22"/>
          <w:lang w:eastAsia="en-GB"/>
          <w14:ligatures w14:val="none"/>
        </w:rPr>
      </w:pPr>
      <w:r>
        <w:rPr>
          <w:rFonts w:ascii="Arial" w:eastAsia="Times New Roman" w:hAnsi="Arial" w:cs="Arial"/>
          <w:kern w:val="36"/>
          <w:sz w:val="22"/>
          <w:szCs w:val="22"/>
          <w:lang w:eastAsia="en-GB"/>
          <w14:ligatures w14:val="none"/>
        </w:rPr>
        <w:t xml:space="preserve">Families may face a range of challenges, such as finical difficulties, poor mental health, domestic abuse, housing problems, </w:t>
      </w:r>
      <w:r w:rsidR="00F128E8">
        <w:rPr>
          <w:rFonts w:ascii="Arial" w:eastAsia="Times New Roman" w:hAnsi="Arial" w:cs="Arial"/>
          <w:kern w:val="36"/>
          <w:sz w:val="22"/>
          <w:szCs w:val="22"/>
          <w:lang w:eastAsia="en-GB"/>
          <w14:ligatures w14:val="none"/>
        </w:rPr>
        <w:t xml:space="preserve">school attendance issues or parenting concerns. If these needs are </w:t>
      </w:r>
      <w:r w:rsidR="00410794">
        <w:rPr>
          <w:rFonts w:ascii="Arial" w:eastAsia="Times New Roman" w:hAnsi="Arial" w:cs="Arial"/>
          <w:kern w:val="36"/>
          <w:sz w:val="22"/>
          <w:szCs w:val="22"/>
          <w:lang w:eastAsia="en-GB"/>
          <w14:ligatures w14:val="none"/>
        </w:rPr>
        <w:t>recognised</w:t>
      </w:r>
      <w:r w:rsidR="00F128E8">
        <w:rPr>
          <w:rFonts w:ascii="Arial" w:eastAsia="Times New Roman" w:hAnsi="Arial" w:cs="Arial"/>
          <w:kern w:val="36"/>
          <w:sz w:val="22"/>
          <w:szCs w:val="22"/>
          <w:lang w:eastAsia="en-GB"/>
          <w14:ligatures w14:val="none"/>
        </w:rPr>
        <w:t xml:space="preserve"> early</w:t>
      </w:r>
      <w:r w:rsidR="00FF5371">
        <w:rPr>
          <w:rFonts w:ascii="Arial" w:eastAsia="Times New Roman" w:hAnsi="Arial" w:cs="Arial"/>
          <w:kern w:val="36"/>
          <w:sz w:val="22"/>
          <w:szCs w:val="22"/>
          <w:lang w:eastAsia="en-GB"/>
          <w14:ligatures w14:val="none"/>
        </w:rPr>
        <w:t>, professionals can work with families to provide appropriate support before statutory intervention is required. Early Help is based on a strength</w:t>
      </w:r>
      <w:r w:rsidR="009C2630">
        <w:rPr>
          <w:rFonts w:ascii="Arial" w:eastAsia="Times New Roman" w:hAnsi="Arial" w:cs="Arial"/>
          <w:kern w:val="36"/>
          <w:sz w:val="22"/>
          <w:szCs w:val="22"/>
          <w:lang w:eastAsia="en-GB"/>
          <w14:ligatures w14:val="none"/>
        </w:rPr>
        <w:t xml:space="preserve">s-based approach, recognising what families do well while identifying areas where additional support may be needed (Department for Education, 2023a). </w:t>
      </w:r>
    </w:p>
    <w:p w14:paraId="4FFAA93D" w14:textId="1F0880A6" w:rsidR="00CA44A4" w:rsidRDefault="00410794" w:rsidP="005957CB">
      <w:pPr>
        <w:spacing w:before="100" w:beforeAutospacing="1" w:after="100" w:afterAutospacing="1" w:line="240" w:lineRule="auto"/>
        <w:rPr>
          <w:rFonts w:ascii="Arial" w:eastAsia="Times New Roman" w:hAnsi="Arial" w:cs="Arial"/>
          <w:kern w:val="36"/>
          <w:sz w:val="22"/>
          <w:szCs w:val="22"/>
          <w:lang w:eastAsia="en-GB"/>
          <w14:ligatures w14:val="none"/>
        </w:rPr>
      </w:pPr>
      <w:r>
        <w:rPr>
          <w:rFonts w:ascii="Arial" w:eastAsia="Times New Roman" w:hAnsi="Arial" w:cs="Arial"/>
          <w:kern w:val="36"/>
          <w:sz w:val="22"/>
          <w:szCs w:val="22"/>
          <w:lang w:eastAsia="en-GB"/>
          <w14:ligatures w14:val="none"/>
        </w:rPr>
        <w:t xml:space="preserve">This report will explain the </w:t>
      </w:r>
      <w:r w:rsidR="005957CB">
        <w:rPr>
          <w:rFonts w:ascii="Arial" w:eastAsia="Times New Roman" w:hAnsi="Arial" w:cs="Arial"/>
          <w:kern w:val="36"/>
          <w:sz w:val="22"/>
          <w:szCs w:val="22"/>
          <w:lang w:eastAsia="en-GB"/>
          <w14:ligatures w14:val="none"/>
        </w:rPr>
        <w:t>Early</w:t>
      </w:r>
      <w:r>
        <w:rPr>
          <w:rFonts w:ascii="Arial" w:eastAsia="Times New Roman" w:hAnsi="Arial" w:cs="Arial"/>
          <w:kern w:val="36"/>
          <w:sz w:val="22"/>
          <w:szCs w:val="22"/>
          <w:lang w:eastAsia="en-GB"/>
          <w14:ligatures w14:val="none"/>
        </w:rPr>
        <w:t xml:space="preserve"> Help system and the importance of multi-agency working. It will then evaluate </w:t>
      </w:r>
      <w:r w:rsidR="0009469C">
        <w:rPr>
          <w:rFonts w:ascii="Arial" w:eastAsia="Times New Roman" w:hAnsi="Arial" w:cs="Arial"/>
          <w:kern w:val="36"/>
          <w:sz w:val="22"/>
          <w:szCs w:val="22"/>
          <w:lang w:eastAsia="en-GB"/>
          <w14:ligatures w14:val="none"/>
        </w:rPr>
        <w:t>and compare the Early Help information available on the websites of Leeds City Council, Nor</w:t>
      </w:r>
      <w:r w:rsidR="004703B0">
        <w:rPr>
          <w:rFonts w:ascii="Arial" w:eastAsia="Times New Roman" w:hAnsi="Arial" w:cs="Arial"/>
          <w:kern w:val="36"/>
          <w:sz w:val="22"/>
          <w:szCs w:val="22"/>
          <w:lang w:eastAsia="en-GB"/>
          <w14:ligatures w14:val="none"/>
        </w:rPr>
        <w:t xml:space="preserve">folk County Council and Southwark Council. Finally, the report will identify the strengths and weaknesses </w:t>
      </w:r>
      <w:r w:rsidR="0044369C">
        <w:rPr>
          <w:rFonts w:ascii="Arial" w:eastAsia="Times New Roman" w:hAnsi="Arial" w:cs="Arial"/>
          <w:kern w:val="36"/>
          <w:sz w:val="22"/>
          <w:szCs w:val="22"/>
          <w:lang w:eastAsia="en-GB"/>
          <w14:ligatures w14:val="none"/>
        </w:rPr>
        <w:t xml:space="preserve">of each website and provide recommendations for </w:t>
      </w:r>
      <w:r w:rsidR="005957CB">
        <w:rPr>
          <w:rFonts w:ascii="Arial" w:eastAsia="Times New Roman" w:hAnsi="Arial" w:cs="Arial"/>
          <w:kern w:val="36"/>
          <w:sz w:val="22"/>
          <w:szCs w:val="22"/>
          <w:lang w:eastAsia="en-GB"/>
          <w14:ligatures w14:val="none"/>
        </w:rPr>
        <w:t>improvement</w:t>
      </w:r>
      <w:r w:rsidR="0044369C">
        <w:rPr>
          <w:rFonts w:ascii="Arial" w:eastAsia="Times New Roman" w:hAnsi="Arial" w:cs="Arial"/>
          <w:kern w:val="36"/>
          <w:sz w:val="22"/>
          <w:szCs w:val="22"/>
          <w:lang w:eastAsia="en-GB"/>
          <w14:ligatures w14:val="none"/>
        </w:rPr>
        <w:t>.</w:t>
      </w:r>
    </w:p>
    <w:p w14:paraId="332E0A88" w14:textId="77777777" w:rsidR="005957CB" w:rsidRDefault="005957CB" w:rsidP="005957CB">
      <w:pPr>
        <w:spacing w:before="100" w:beforeAutospacing="1" w:after="100" w:afterAutospacing="1" w:line="240" w:lineRule="auto"/>
        <w:rPr>
          <w:rFonts w:ascii="Arial" w:eastAsia="Times New Roman" w:hAnsi="Arial" w:cs="Arial"/>
          <w:kern w:val="36"/>
          <w:sz w:val="22"/>
          <w:szCs w:val="22"/>
          <w:lang w:eastAsia="en-GB"/>
          <w14:ligatures w14:val="none"/>
        </w:rPr>
      </w:pPr>
    </w:p>
    <w:p w14:paraId="0613DB57" w14:textId="70E468FA" w:rsidR="005957CB" w:rsidRDefault="005C0421" w:rsidP="005C0421">
      <w:pPr>
        <w:pStyle w:val="Heading3"/>
        <w:jc w:val="center"/>
        <w:rPr>
          <w:rFonts w:ascii="Arial" w:eastAsia="Times New Roman" w:hAnsi="Arial" w:cs="Arial"/>
          <w:sz w:val="32"/>
          <w:szCs w:val="32"/>
          <w:lang w:eastAsia="en-GB"/>
        </w:rPr>
      </w:pPr>
      <w:r w:rsidRPr="005C0421">
        <w:rPr>
          <w:rFonts w:ascii="Arial" w:eastAsia="Times New Roman" w:hAnsi="Arial" w:cs="Arial"/>
          <w:sz w:val="32"/>
          <w:szCs w:val="32"/>
          <w:lang w:eastAsia="en-GB"/>
        </w:rPr>
        <w:t>The Early Help System</w:t>
      </w:r>
    </w:p>
    <w:p w14:paraId="6E7F55DE" w14:textId="0D8B6E30" w:rsidR="00DB5E08" w:rsidRDefault="00D61FD7" w:rsidP="00D66357">
      <w:pPr>
        <w:rPr>
          <w:rFonts w:ascii="Arial" w:hAnsi="Arial" w:cs="Arial"/>
          <w:sz w:val="22"/>
          <w:szCs w:val="22"/>
          <w:lang w:eastAsia="en-GB"/>
        </w:rPr>
      </w:pPr>
      <w:r>
        <w:rPr>
          <w:rFonts w:ascii="Arial" w:hAnsi="Arial" w:cs="Arial"/>
          <w:sz w:val="22"/>
          <w:szCs w:val="22"/>
          <w:lang w:eastAsia="en-GB"/>
        </w:rPr>
        <w:t xml:space="preserve">The </w:t>
      </w:r>
      <w:r w:rsidR="00EA185A">
        <w:rPr>
          <w:rFonts w:ascii="Arial" w:hAnsi="Arial" w:cs="Arial"/>
          <w:sz w:val="22"/>
          <w:szCs w:val="22"/>
          <w:lang w:eastAsia="en-GB"/>
        </w:rPr>
        <w:t xml:space="preserve">Early Help system is a way of supporting children, young people, and families who need extra help. It brings </w:t>
      </w:r>
      <w:r w:rsidR="00A546DB">
        <w:rPr>
          <w:rFonts w:ascii="Arial" w:hAnsi="Arial" w:cs="Arial"/>
          <w:sz w:val="22"/>
          <w:szCs w:val="22"/>
          <w:lang w:eastAsia="en-GB"/>
        </w:rPr>
        <w:t>different professionals together to provide support before problems become more serious</w:t>
      </w:r>
      <w:r w:rsidR="000B3752">
        <w:rPr>
          <w:rFonts w:ascii="Arial" w:hAnsi="Arial" w:cs="Arial"/>
          <w:sz w:val="22"/>
          <w:szCs w:val="22"/>
          <w:lang w:eastAsia="en-GB"/>
        </w:rPr>
        <w:t xml:space="preserve">. The aim is to improve </w:t>
      </w:r>
      <w:r w:rsidR="009C7386">
        <w:rPr>
          <w:rFonts w:ascii="Arial" w:hAnsi="Arial" w:cs="Arial"/>
          <w:sz w:val="22"/>
          <w:szCs w:val="22"/>
          <w:lang w:eastAsia="en-GB"/>
        </w:rPr>
        <w:t>children’s</w:t>
      </w:r>
      <w:r w:rsidR="000B3752">
        <w:rPr>
          <w:rFonts w:ascii="Arial" w:hAnsi="Arial" w:cs="Arial"/>
          <w:sz w:val="22"/>
          <w:szCs w:val="22"/>
          <w:lang w:eastAsia="en-GB"/>
        </w:rPr>
        <w:t xml:space="preserve"> wellbeing and help families deal with challenges at an early stage </w:t>
      </w:r>
      <w:r w:rsidR="009C7386">
        <w:rPr>
          <w:rFonts w:ascii="Arial" w:hAnsi="Arial" w:cs="Arial"/>
          <w:sz w:val="22"/>
          <w:szCs w:val="22"/>
          <w:lang w:eastAsia="en-GB"/>
        </w:rPr>
        <w:t>(Department for Education, 2023a).</w:t>
      </w:r>
    </w:p>
    <w:p w14:paraId="0A139322" w14:textId="07E3BF62" w:rsidR="00D66357" w:rsidRDefault="00DE384D" w:rsidP="00D66357">
      <w:pPr>
        <w:rPr>
          <w:rFonts w:ascii="Arial" w:hAnsi="Arial" w:cs="Arial"/>
          <w:sz w:val="22"/>
          <w:szCs w:val="22"/>
          <w:lang w:eastAsia="en-GB"/>
        </w:rPr>
      </w:pPr>
      <w:r>
        <w:rPr>
          <w:rFonts w:ascii="Arial" w:hAnsi="Arial" w:cs="Arial"/>
          <w:sz w:val="22"/>
          <w:szCs w:val="22"/>
          <w:lang w:eastAsia="en-GB"/>
        </w:rPr>
        <w:t xml:space="preserve">A key feature of the Early Help system is that families are involved in decisions about the support they receive. </w:t>
      </w:r>
      <w:r w:rsidR="006A2053">
        <w:rPr>
          <w:rFonts w:ascii="Arial" w:hAnsi="Arial" w:cs="Arial"/>
          <w:sz w:val="22"/>
          <w:szCs w:val="22"/>
          <w:lang w:eastAsia="en-GB"/>
        </w:rPr>
        <w:t>Professionals</w:t>
      </w:r>
      <w:r>
        <w:rPr>
          <w:rFonts w:ascii="Arial" w:hAnsi="Arial" w:cs="Arial"/>
          <w:sz w:val="22"/>
          <w:szCs w:val="22"/>
          <w:lang w:eastAsia="en-GB"/>
        </w:rPr>
        <w:t xml:space="preserve"> work with families to identify strengths as well as areas where additional </w:t>
      </w:r>
      <w:r w:rsidR="00A537E0">
        <w:rPr>
          <w:rFonts w:ascii="Arial" w:hAnsi="Arial" w:cs="Arial"/>
          <w:sz w:val="22"/>
          <w:szCs w:val="22"/>
          <w:lang w:eastAsia="en-GB"/>
        </w:rPr>
        <w:t xml:space="preserve">is needed. This </w:t>
      </w:r>
      <w:r w:rsidR="006A2053">
        <w:rPr>
          <w:rFonts w:ascii="Arial" w:hAnsi="Arial" w:cs="Arial"/>
          <w:sz w:val="22"/>
          <w:szCs w:val="22"/>
          <w:lang w:eastAsia="en-GB"/>
        </w:rPr>
        <w:t>strengths-based</w:t>
      </w:r>
      <w:r w:rsidR="00A537E0">
        <w:rPr>
          <w:rFonts w:ascii="Arial" w:hAnsi="Arial" w:cs="Arial"/>
          <w:sz w:val="22"/>
          <w:szCs w:val="22"/>
          <w:lang w:eastAsia="en-GB"/>
        </w:rPr>
        <w:t xml:space="preserve"> approach </w:t>
      </w:r>
      <w:r w:rsidR="006A2053">
        <w:rPr>
          <w:rFonts w:ascii="Arial" w:hAnsi="Arial" w:cs="Arial"/>
          <w:sz w:val="22"/>
          <w:szCs w:val="22"/>
          <w:lang w:eastAsia="en-GB"/>
        </w:rPr>
        <w:t>encourages</w:t>
      </w:r>
      <w:r w:rsidR="00A537E0">
        <w:rPr>
          <w:rFonts w:ascii="Arial" w:hAnsi="Arial" w:cs="Arial"/>
          <w:sz w:val="22"/>
          <w:szCs w:val="22"/>
          <w:lang w:eastAsia="en-GB"/>
        </w:rPr>
        <w:t xml:space="preserve"> families to take an active role in improving their situation and helps build confidence and independence over time.</w:t>
      </w:r>
    </w:p>
    <w:p w14:paraId="71CCAD35" w14:textId="5235786F" w:rsidR="00A537E0" w:rsidRDefault="00A537E0" w:rsidP="00D66357">
      <w:pPr>
        <w:rPr>
          <w:rFonts w:ascii="Arial" w:hAnsi="Arial" w:cs="Arial"/>
          <w:sz w:val="22"/>
          <w:szCs w:val="22"/>
          <w:lang w:eastAsia="en-GB"/>
        </w:rPr>
      </w:pPr>
      <w:r>
        <w:rPr>
          <w:rFonts w:ascii="Arial" w:hAnsi="Arial" w:cs="Arial"/>
          <w:sz w:val="22"/>
          <w:szCs w:val="22"/>
          <w:lang w:eastAsia="en-GB"/>
        </w:rPr>
        <w:t xml:space="preserve">When concerns are identified, professionals may complete </w:t>
      </w:r>
      <w:r w:rsidR="00C66194">
        <w:rPr>
          <w:rFonts w:ascii="Arial" w:hAnsi="Arial" w:cs="Arial"/>
          <w:sz w:val="22"/>
          <w:szCs w:val="22"/>
          <w:lang w:eastAsia="en-GB"/>
        </w:rPr>
        <w:t xml:space="preserve">an Early Help Assessment helps identify the </w:t>
      </w:r>
      <w:r w:rsidR="00002811">
        <w:rPr>
          <w:rFonts w:ascii="Arial" w:hAnsi="Arial" w:cs="Arial"/>
          <w:sz w:val="22"/>
          <w:szCs w:val="22"/>
          <w:lang w:eastAsia="en-GB"/>
        </w:rPr>
        <w:t>child’s</w:t>
      </w:r>
      <w:r w:rsidR="00C66194">
        <w:rPr>
          <w:rFonts w:ascii="Arial" w:hAnsi="Arial" w:cs="Arial"/>
          <w:sz w:val="22"/>
          <w:szCs w:val="22"/>
          <w:lang w:eastAsia="en-GB"/>
        </w:rPr>
        <w:t xml:space="preserve"> needs, the </w:t>
      </w:r>
      <w:r w:rsidR="00002811">
        <w:rPr>
          <w:rFonts w:ascii="Arial" w:hAnsi="Arial" w:cs="Arial"/>
          <w:sz w:val="22"/>
          <w:szCs w:val="22"/>
          <w:lang w:eastAsia="en-GB"/>
        </w:rPr>
        <w:t>family’s</w:t>
      </w:r>
      <w:r w:rsidR="00C66194">
        <w:rPr>
          <w:rFonts w:ascii="Arial" w:hAnsi="Arial" w:cs="Arial"/>
          <w:sz w:val="22"/>
          <w:szCs w:val="22"/>
          <w:lang w:eastAsia="en-GB"/>
        </w:rPr>
        <w:t xml:space="preserve"> strengths</w:t>
      </w:r>
      <w:r w:rsidR="00002811">
        <w:rPr>
          <w:rFonts w:ascii="Arial" w:hAnsi="Arial" w:cs="Arial"/>
          <w:sz w:val="22"/>
          <w:szCs w:val="22"/>
          <w:lang w:eastAsia="en-GB"/>
        </w:rPr>
        <w:t xml:space="preserve">, weakness and </w:t>
      </w:r>
      <w:r w:rsidR="00692033">
        <w:rPr>
          <w:rFonts w:ascii="Arial" w:hAnsi="Arial" w:cs="Arial"/>
          <w:sz w:val="22"/>
          <w:szCs w:val="22"/>
          <w:lang w:eastAsia="en-GB"/>
        </w:rPr>
        <w:t>the most appropriate support. A Lead Professional may then be appointed to coordinate</w:t>
      </w:r>
      <w:r w:rsidR="00D249B1">
        <w:rPr>
          <w:rFonts w:ascii="Arial" w:hAnsi="Arial" w:cs="Arial"/>
          <w:sz w:val="22"/>
          <w:szCs w:val="22"/>
          <w:lang w:eastAsia="en-GB"/>
        </w:rPr>
        <w:t xml:space="preserve"> services, communicate with different agencies and review the family’s </w:t>
      </w:r>
      <w:r w:rsidR="00243EE3">
        <w:rPr>
          <w:rFonts w:ascii="Arial" w:hAnsi="Arial" w:cs="Arial"/>
          <w:sz w:val="22"/>
          <w:szCs w:val="22"/>
          <w:lang w:eastAsia="en-GB"/>
        </w:rPr>
        <w:t>progress. This helps ensure support is organised effectively and prevents families from having to repeat the same informa</w:t>
      </w:r>
      <w:r w:rsidR="006A2053">
        <w:rPr>
          <w:rFonts w:ascii="Arial" w:hAnsi="Arial" w:cs="Arial"/>
          <w:sz w:val="22"/>
          <w:szCs w:val="22"/>
          <w:lang w:eastAsia="en-GB"/>
        </w:rPr>
        <w:t>tion to different professionals. (Department for Education, 2023)</w:t>
      </w:r>
    </w:p>
    <w:p w14:paraId="62E41682" w14:textId="34BD50E1" w:rsidR="006A2053" w:rsidRDefault="00736408" w:rsidP="00D66357">
      <w:pPr>
        <w:rPr>
          <w:rFonts w:ascii="Arial" w:hAnsi="Arial" w:cs="Arial"/>
          <w:sz w:val="22"/>
          <w:szCs w:val="22"/>
          <w:lang w:eastAsia="en-GB"/>
        </w:rPr>
      </w:pPr>
      <w:r>
        <w:rPr>
          <w:rFonts w:ascii="Arial" w:hAnsi="Arial" w:cs="Arial"/>
          <w:sz w:val="22"/>
          <w:szCs w:val="22"/>
          <w:lang w:eastAsia="en-GB"/>
        </w:rPr>
        <w:t>The Early Help system benefits both children and families by reducing the risks of problems becoming more serious</w:t>
      </w:r>
      <w:r w:rsidR="00AC14DB">
        <w:rPr>
          <w:rFonts w:ascii="Arial" w:hAnsi="Arial" w:cs="Arial"/>
          <w:sz w:val="22"/>
          <w:szCs w:val="22"/>
          <w:lang w:eastAsia="en-GB"/>
        </w:rPr>
        <w:t xml:space="preserve">. </w:t>
      </w:r>
      <w:r w:rsidR="006F403A">
        <w:rPr>
          <w:rFonts w:ascii="Arial" w:hAnsi="Arial" w:cs="Arial"/>
          <w:sz w:val="22"/>
          <w:szCs w:val="22"/>
          <w:lang w:eastAsia="en-GB"/>
        </w:rPr>
        <w:t>Providing</w:t>
      </w:r>
      <w:r w:rsidR="00AC14DB">
        <w:rPr>
          <w:rFonts w:ascii="Arial" w:hAnsi="Arial" w:cs="Arial"/>
          <w:sz w:val="22"/>
          <w:szCs w:val="22"/>
          <w:lang w:eastAsia="en-GB"/>
        </w:rPr>
        <w:t xml:space="preserve"> support at the earliest opportunity can improve </w:t>
      </w:r>
      <w:r w:rsidR="006F403A">
        <w:rPr>
          <w:rFonts w:ascii="Arial" w:hAnsi="Arial" w:cs="Arial"/>
          <w:sz w:val="22"/>
          <w:szCs w:val="22"/>
          <w:lang w:eastAsia="en-GB"/>
        </w:rPr>
        <w:t>children’s</w:t>
      </w:r>
      <w:r w:rsidR="00AC14DB">
        <w:rPr>
          <w:rFonts w:ascii="Arial" w:hAnsi="Arial" w:cs="Arial"/>
          <w:sz w:val="22"/>
          <w:szCs w:val="22"/>
          <w:lang w:eastAsia="en-GB"/>
        </w:rPr>
        <w:t xml:space="preserve"> </w:t>
      </w:r>
      <w:r w:rsidR="00AC14DB">
        <w:rPr>
          <w:rFonts w:ascii="Arial" w:hAnsi="Arial" w:cs="Arial"/>
          <w:sz w:val="22"/>
          <w:szCs w:val="22"/>
          <w:lang w:eastAsia="en-GB"/>
        </w:rPr>
        <w:lastRenderedPageBreak/>
        <w:t>health, education, emotional well</w:t>
      </w:r>
      <w:r w:rsidR="006000CD">
        <w:rPr>
          <w:rFonts w:ascii="Arial" w:hAnsi="Arial" w:cs="Arial"/>
          <w:sz w:val="22"/>
          <w:szCs w:val="22"/>
          <w:lang w:eastAsia="en-GB"/>
        </w:rPr>
        <w:t xml:space="preserve">being and overall development. It may also reduce the need for statutory social care involvement </w:t>
      </w:r>
      <w:r w:rsidR="003C33C8">
        <w:rPr>
          <w:rFonts w:ascii="Arial" w:hAnsi="Arial" w:cs="Arial"/>
          <w:sz w:val="22"/>
          <w:szCs w:val="22"/>
          <w:lang w:eastAsia="en-GB"/>
        </w:rPr>
        <w:t>by helping families resolve difficulties before they reach crisis point. (Department for Education, 2023).</w:t>
      </w:r>
    </w:p>
    <w:p w14:paraId="5D8C9902" w14:textId="0E6A5C13" w:rsidR="00033C0A" w:rsidRDefault="00033C0A" w:rsidP="00D66357">
      <w:pPr>
        <w:rPr>
          <w:rFonts w:ascii="Arial" w:hAnsi="Arial" w:cs="Arial"/>
          <w:sz w:val="22"/>
          <w:szCs w:val="22"/>
          <w:lang w:eastAsia="en-GB"/>
        </w:rPr>
      </w:pPr>
      <w:r>
        <w:rPr>
          <w:rFonts w:ascii="Arial" w:hAnsi="Arial" w:cs="Arial"/>
          <w:sz w:val="22"/>
          <w:szCs w:val="22"/>
          <w:lang w:eastAsia="en-GB"/>
        </w:rPr>
        <w:t xml:space="preserve">The Early Help system is valuable because it focuses on preventing </w:t>
      </w:r>
      <w:r w:rsidR="00344124">
        <w:rPr>
          <w:rFonts w:ascii="Arial" w:hAnsi="Arial" w:cs="Arial"/>
          <w:sz w:val="22"/>
          <w:szCs w:val="22"/>
          <w:lang w:eastAsia="en-GB"/>
        </w:rPr>
        <w:t>problems instead of responding only when families reach crisis point. However, its success depends on services working together</w:t>
      </w:r>
      <w:r w:rsidR="00B942C9">
        <w:rPr>
          <w:rFonts w:ascii="Arial" w:hAnsi="Arial" w:cs="Arial"/>
          <w:sz w:val="22"/>
          <w:szCs w:val="22"/>
          <w:lang w:eastAsia="en-GB"/>
        </w:rPr>
        <w:t xml:space="preserve"> effectively and families being able to</w:t>
      </w:r>
      <w:r w:rsidR="00DB46D6">
        <w:rPr>
          <w:rFonts w:ascii="Arial" w:hAnsi="Arial" w:cs="Arial"/>
          <w:sz w:val="22"/>
          <w:szCs w:val="22"/>
          <w:lang w:eastAsia="en-GB"/>
        </w:rPr>
        <w:t xml:space="preserve"> access support when they need it. </w:t>
      </w:r>
    </w:p>
    <w:p w14:paraId="208A6EB7" w14:textId="77777777" w:rsidR="00DB46D6" w:rsidRDefault="00DB46D6" w:rsidP="00D66357">
      <w:pPr>
        <w:rPr>
          <w:rFonts w:ascii="Arial" w:hAnsi="Arial" w:cs="Arial"/>
          <w:sz w:val="22"/>
          <w:szCs w:val="22"/>
          <w:lang w:eastAsia="en-GB"/>
        </w:rPr>
      </w:pPr>
    </w:p>
    <w:p w14:paraId="41840FD0" w14:textId="2182ECB0" w:rsidR="00DB46D6" w:rsidRPr="00F1288B" w:rsidRDefault="00F1288B" w:rsidP="00F1288B">
      <w:pPr>
        <w:pStyle w:val="Heading3"/>
        <w:jc w:val="center"/>
        <w:rPr>
          <w:rFonts w:ascii="Arial" w:hAnsi="Arial" w:cs="Arial"/>
          <w:sz w:val="32"/>
          <w:szCs w:val="32"/>
          <w:lang w:eastAsia="en-GB"/>
        </w:rPr>
      </w:pPr>
      <w:r w:rsidRPr="00F1288B">
        <w:rPr>
          <w:rFonts w:ascii="Arial" w:hAnsi="Arial" w:cs="Arial"/>
          <w:sz w:val="32"/>
          <w:szCs w:val="32"/>
          <w:lang w:eastAsia="en-GB"/>
        </w:rPr>
        <w:t>Multi – Agency Working</w:t>
      </w:r>
    </w:p>
    <w:p w14:paraId="0BD99686" w14:textId="7482955A" w:rsidR="003C33C8" w:rsidRDefault="007710D3" w:rsidP="00D66357">
      <w:pPr>
        <w:rPr>
          <w:rFonts w:ascii="Arial" w:hAnsi="Arial" w:cs="Arial"/>
          <w:sz w:val="22"/>
          <w:szCs w:val="22"/>
          <w:lang w:eastAsia="en-GB"/>
        </w:rPr>
      </w:pPr>
      <w:r>
        <w:rPr>
          <w:rFonts w:ascii="Arial" w:hAnsi="Arial" w:cs="Arial"/>
          <w:sz w:val="22"/>
          <w:szCs w:val="22"/>
          <w:lang w:eastAsia="en-GB"/>
        </w:rPr>
        <w:t xml:space="preserve">Multi agency working means different professionals and organisations working together to support children, </w:t>
      </w:r>
      <w:r w:rsidR="007938E7">
        <w:rPr>
          <w:rFonts w:ascii="Arial" w:hAnsi="Arial" w:cs="Arial"/>
          <w:sz w:val="22"/>
          <w:szCs w:val="22"/>
          <w:lang w:eastAsia="en-GB"/>
        </w:rPr>
        <w:t>young</w:t>
      </w:r>
      <w:r>
        <w:rPr>
          <w:rFonts w:ascii="Arial" w:hAnsi="Arial" w:cs="Arial"/>
          <w:sz w:val="22"/>
          <w:szCs w:val="22"/>
          <w:lang w:eastAsia="en-GB"/>
        </w:rPr>
        <w:t xml:space="preserve"> people and their families. These professionals may include </w:t>
      </w:r>
      <w:r w:rsidR="007938E7">
        <w:rPr>
          <w:rFonts w:ascii="Arial" w:hAnsi="Arial" w:cs="Arial"/>
          <w:sz w:val="22"/>
          <w:szCs w:val="22"/>
          <w:lang w:eastAsia="en-GB"/>
        </w:rPr>
        <w:t xml:space="preserve">teachers, Gps, health visitors, school nurses, </w:t>
      </w:r>
      <w:r w:rsidR="0049080E">
        <w:rPr>
          <w:rFonts w:ascii="Arial" w:hAnsi="Arial" w:cs="Arial"/>
          <w:sz w:val="22"/>
          <w:szCs w:val="22"/>
          <w:lang w:eastAsia="en-GB"/>
        </w:rPr>
        <w:t>social workers, the police and voluntary organisations</w:t>
      </w:r>
      <w:r w:rsidR="00A90063">
        <w:rPr>
          <w:rFonts w:ascii="Arial" w:hAnsi="Arial" w:cs="Arial"/>
          <w:sz w:val="22"/>
          <w:szCs w:val="22"/>
          <w:lang w:eastAsia="en-GB"/>
        </w:rPr>
        <w:t>. By working together, they can identify concerns early, share information appropriately and provide the right support for families (</w:t>
      </w:r>
      <w:r w:rsidR="002D0AAF">
        <w:rPr>
          <w:rFonts w:ascii="Arial" w:hAnsi="Arial" w:cs="Arial"/>
          <w:sz w:val="22"/>
          <w:szCs w:val="22"/>
          <w:lang w:eastAsia="en-GB"/>
        </w:rPr>
        <w:t>NS</w:t>
      </w:r>
      <w:r w:rsidR="00D07DB5">
        <w:rPr>
          <w:rFonts w:ascii="Arial" w:hAnsi="Arial" w:cs="Arial"/>
          <w:sz w:val="22"/>
          <w:szCs w:val="22"/>
          <w:lang w:eastAsia="en-GB"/>
        </w:rPr>
        <w:t>PCC, 2024</w:t>
      </w:r>
      <w:r w:rsidR="00A90063">
        <w:rPr>
          <w:rFonts w:ascii="Arial" w:hAnsi="Arial" w:cs="Arial"/>
          <w:sz w:val="22"/>
          <w:szCs w:val="22"/>
          <w:lang w:eastAsia="en-GB"/>
        </w:rPr>
        <w:t xml:space="preserve">). </w:t>
      </w:r>
    </w:p>
    <w:p w14:paraId="6C239BE3" w14:textId="29D5FF41" w:rsidR="00D07DB5" w:rsidRDefault="00D07DB5" w:rsidP="00D66357">
      <w:pPr>
        <w:rPr>
          <w:rFonts w:ascii="Arial" w:hAnsi="Arial" w:cs="Arial"/>
          <w:sz w:val="22"/>
          <w:szCs w:val="22"/>
          <w:lang w:eastAsia="en-GB"/>
        </w:rPr>
      </w:pPr>
      <w:r>
        <w:rPr>
          <w:rFonts w:ascii="Arial" w:hAnsi="Arial" w:cs="Arial"/>
          <w:sz w:val="22"/>
          <w:szCs w:val="22"/>
          <w:lang w:eastAsia="en-GB"/>
        </w:rPr>
        <w:t>Working tog</w:t>
      </w:r>
      <w:r w:rsidR="008A2ACE">
        <w:rPr>
          <w:rFonts w:ascii="Arial" w:hAnsi="Arial" w:cs="Arial"/>
          <w:sz w:val="22"/>
          <w:szCs w:val="22"/>
          <w:lang w:eastAsia="en-GB"/>
        </w:rPr>
        <w:t xml:space="preserve">ether helps </w:t>
      </w:r>
      <w:r w:rsidR="00D41533">
        <w:rPr>
          <w:rFonts w:ascii="Arial" w:hAnsi="Arial" w:cs="Arial"/>
          <w:sz w:val="22"/>
          <w:szCs w:val="22"/>
          <w:lang w:eastAsia="en-GB"/>
        </w:rPr>
        <w:t xml:space="preserve">professionals understand a family’s needs more clearly </w:t>
      </w:r>
      <w:r w:rsidR="0088015E">
        <w:rPr>
          <w:rFonts w:ascii="Arial" w:hAnsi="Arial" w:cs="Arial"/>
          <w:sz w:val="22"/>
          <w:szCs w:val="22"/>
          <w:lang w:eastAsia="en-GB"/>
        </w:rPr>
        <w:t>because</w:t>
      </w:r>
      <w:r w:rsidR="00D41533">
        <w:rPr>
          <w:rFonts w:ascii="Arial" w:hAnsi="Arial" w:cs="Arial"/>
          <w:sz w:val="22"/>
          <w:szCs w:val="22"/>
          <w:lang w:eastAsia="en-GB"/>
        </w:rPr>
        <w:t xml:space="preserve"> each service has different knowledge and experience. This allows them to plan support that meets </w:t>
      </w:r>
      <w:r w:rsidR="0022380E">
        <w:rPr>
          <w:rFonts w:ascii="Arial" w:hAnsi="Arial" w:cs="Arial"/>
          <w:sz w:val="22"/>
          <w:szCs w:val="22"/>
          <w:lang w:eastAsia="en-GB"/>
        </w:rPr>
        <w:t xml:space="preserve">the needs of </w:t>
      </w:r>
      <w:r w:rsidR="007849F5">
        <w:rPr>
          <w:rFonts w:ascii="Arial" w:hAnsi="Arial" w:cs="Arial"/>
          <w:sz w:val="22"/>
          <w:szCs w:val="22"/>
          <w:lang w:eastAsia="en-GB"/>
        </w:rPr>
        <w:t>the</w:t>
      </w:r>
      <w:r w:rsidR="0022380E">
        <w:rPr>
          <w:rFonts w:ascii="Arial" w:hAnsi="Arial" w:cs="Arial"/>
          <w:sz w:val="22"/>
          <w:szCs w:val="22"/>
          <w:lang w:eastAsia="en-GB"/>
        </w:rPr>
        <w:t xml:space="preserve"> child and their family. The Working Together to Safeguarding </w:t>
      </w:r>
      <w:r w:rsidR="007849F5">
        <w:rPr>
          <w:rFonts w:ascii="Arial" w:hAnsi="Arial" w:cs="Arial"/>
          <w:sz w:val="22"/>
          <w:szCs w:val="22"/>
          <w:lang w:eastAsia="en-GB"/>
        </w:rPr>
        <w:t>guidance explains that no single organisation can meet all</w:t>
      </w:r>
      <w:r w:rsidR="00C867F2">
        <w:rPr>
          <w:rFonts w:ascii="Arial" w:hAnsi="Arial" w:cs="Arial"/>
          <w:sz w:val="22"/>
          <w:szCs w:val="22"/>
          <w:lang w:eastAsia="en-GB"/>
        </w:rPr>
        <w:t xml:space="preserve"> of a child’s needs on its own, so agencies should work together to improve outcomes (Department for Education, 2023b).</w:t>
      </w:r>
    </w:p>
    <w:p w14:paraId="21CC05CD" w14:textId="324A16B0" w:rsidR="00C867F2" w:rsidRDefault="00C867F2" w:rsidP="00D66357">
      <w:pPr>
        <w:rPr>
          <w:rFonts w:ascii="Arial" w:hAnsi="Arial" w:cs="Arial"/>
          <w:sz w:val="22"/>
          <w:szCs w:val="22"/>
          <w:lang w:eastAsia="en-GB"/>
        </w:rPr>
      </w:pPr>
      <w:r>
        <w:rPr>
          <w:rFonts w:ascii="Arial" w:hAnsi="Arial" w:cs="Arial"/>
          <w:sz w:val="22"/>
          <w:szCs w:val="22"/>
          <w:lang w:eastAsia="en-GB"/>
        </w:rPr>
        <w:t xml:space="preserve">Good communication is an important part of multi-agency working. Professionals should share </w:t>
      </w:r>
      <w:r w:rsidR="00B804ED">
        <w:rPr>
          <w:rFonts w:ascii="Arial" w:hAnsi="Arial" w:cs="Arial"/>
          <w:sz w:val="22"/>
          <w:szCs w:val="22"/>
          <w:lang w:eastAsia="en-GB"/>
        </w:rPr>
        <w:t>information appropriately, involve families</w:t>
      </w:r>
      <w:r w:rsidR="00A10612">
        <w:rPr>
          <w:rFonts w:ascii="Arial" w:hAnsi="Arial" w:cs="Arial"/>
          <w:sz w:val="22"/>
          <w:szCs w:val="22"/>
          <w:lang w:eastAsia="en-GB"/>
        </w:rPr>
        <w:t xml:space="preserve"> in decisions and work towards the same goals. In many cases, one </w:t>
      </w:r>
      <w:r w:rsidR="002337C7">
        <w:rPr>
          <w:rFonts w:ascii="Arial" w:hAnsi="Arial" w:cs="Arial"/>
          <w:sz w:val="22"/>
          <w:szCs w:val="22"/>
          <w:lang w:eastAsia="en-GB"/>
        </w:rPr>
        <w:t>professional</w:t>
      </w:r>
      <w:r w:rsidR="00A10612">
        <w:rPr>
          <w:rFonts w:ascii="Arial" w:hAnsi="Arial" w:cs="Arial"/>
          <w:sz w:val="22"/>
          <w:szCs w:val="22"/>
          <w:lang w:eastAsia="en-GB"/>
        </w:rPr>
        <w:t xml:space="preserve"> will take the lead in coordinating </w:t>
      </w:r>
      <w:r w:rsidR="002337C7">
        <w:rPr>
          <w:rFonts w:ascii="Arial" w:hAnsi="Arial" w:cs="Arial"/>
          <w:sz w:val="22"/>
          <w:szCs w:val="22"/>
          <w:lang w:eastAsia="en-GB"/>
        </w:rPr>
        <w:t xml:space="preserve">support and keeping everyone updated. This helps families receive joined up support instead of dealing with different services separately. </w:t>
      </w:r>
    </w:p>
    <w:p w14:paraId="5F4D2CE0" w14:textId="2A6B21EB" w:rsidR="002337C7" w:rsidRDefault="002337C7" w:rsidP="00D66357">
      <w:pPr>
        <w:rPr>
          <w:rFonts w:ascii="Arial" w:hAnsi="Arial" w:cs="Arial"/>
          <w:sz w:val="22"/>
          <w:szCs w:val="22"/>
          <w:lang w:eastAsia="en-GB"/>
        </w:rPr>
      </w:pPr>
      <w:r>
        <w:rPr>
          <w:rFonts w:ascii="Arial" w:hAnsi="Arial" w:cs="Arial"/>
          <w:sz w:val="22"/>
          <w:szCs w:val="22"/>
          <w:lang w:eastAsia="en-GB"/>
        </w:rPr>
        <w:t xml:space="preserve">Although multi agency working has many benefits, there </w:t>
      </w:r>
      <w:r w:rsidR="0067333C">
        <w:rPr>
          <w:rFonts w:ascii="Arial" w:hAnsi="Arial" w:cs="Arial"/>
          <w:sz w:val="22"/>
          <w:szCs w:val="22"/>
          <w:lang w:eastAsia="en-GB"/>
        </w:rPr>
        <w:t>can also be</w:t>
      </w:r>
      <w:r w:rsidR="00C36DC8">
        <w:rPr>
          <w:rFonts w:ascii="Arial" w:hAnsi="Arial" w:cs="Arial"/>
          <w:sz w:val="22"/>
          <w:szCs w:val="22"/>
          <w:lang w:eastAsia="en-GB"/>
        </w:rPr>
        <w:t xml:space="preserve"> challenges. </w:t>
      </w:r>
      <w:r w:rsidR="000042A9">
        <w:rPr>
          <w:rFonts w:ascii="Arial" w:hAnsi="Arial" w:cs="Arial"/>
          <w:sz w:val="22"/>
          <w:szCs w:val="22"/>
          <w:lang w:eastAsia="en-GB"/>
        </w:rPr>
        <w:t xml:space="preserve">Different organisations </w:t>
      </w:r>
      <w:r w:rsidR="006B7AB8">
        <w:rPr>
          <w:rFonts w:ascii="Arial" w:hAnsi="Arial" w:cs="Arial"/>
          <w:sz w:val="22"/>
          <w:szCs w:val="22"/>
          <w:lang w:eastAsia="en-GB"/>
        </w:rPr>
        <w:t xml:space="preserve">may have different </w:t>
      </w:r>
      <w:r w:rsidR="00ED02D7">
        <w:rPr>
          <w:rFonts w:ascii="Arial" w:hAnsi="Arial" w:cs="Arial"/>
          <w:sz w:val="22"/>
          <w:szCs w:val="22"/>
          <w:lang w:eastAsia="en-GB"/>
        </w:rPr>
        <w:t>ways of working,</w:t>
      </w:r>
      <w:r w:rsidR="00CA6305">
        <w:rPr>
          <w:rFonts w:ascii="Arial" w:hAnsi="Arial" w:cs="Arial"/>
          <w:sz w:val="22"/>
          <w:szCs w:val="22"/>
          <w:lang w:eastAsia="en-GB"/>
        </w:rPr>
        <w:t xml:space="preserve"> and professionals must follow confidentiality and data protection rules when</w:t>
      </w:r>
      <w:r w:rsidR="00F94627">
        <w:rPr>
          <w:rFonts w:ascii="Arial" w:hAnsi="Arial" w:cs="Arial"/>
          <w:sz w:val="22"/>
          <w:szCs w:val="22"/>
          <w:lang w:eastAsia="en-GB"/>
        </w:rPr>
        <w:t xml:space="preserve"> sharing information. However, when agencies communicate well and work together, children and families are more than likely to receive the right help at the right time</w:t>
      </w:r>
      <w:r w:rsidR="00AE5D35">
        <w:rPr>
          <w:rFonts w:ascii="Arial" w:hAnsi="Arial" w:cs="Arial"/>
          <w:sz w:val="22"/>
          <w:szCs w:val="22"/>
          <w:lang w:eastAsia="en-GB"/>
        </w:rPr>
        <w:t xml:space="preserve"> (NSPCC, 2024). </w:t>
      </w:r>
    </w:p>
    <w:p w14:paraId="228ADB9C" w14:textId="7C2B6F0C" w:rsidR="00AB0F10" w:rsidRDefault="00AB0F10" w:rsidP="00D66357">
      <w:pPr>
        <w:rPr>
          <w:rFonts w:ascii="Arial" w:hAnsi="Arial" w:cs="Arial"/>
          <w:sz w:val="22"/>
          <w:szCs w:val="22"/>
          <w:lang w:eastAsia="en-GB"/>
        </w:rPr>
      </w:pPr>
      <w:r>
        <w:rPr>
          <w:rFonts w:ascii="Arial" w:hAnsi="Arial" w:cs="Arial"/>
          <w:sz w:val="22"/>
          <w:szCs w:val="22"/>
          <w:lang w:eastAsia="en-GB"/>
        </w:rPr>
        <w:t>As set out in Working Together to Safeguard Children 2023 and</w:t>
      </w:r>
      <w:r w:rsidR="00A45938">
        <w:rPr>
          <w:rFonts w:ascii="Arial" w:hAnsi="Arial" w:cs="Arial"/>
          <w:sz w:val="22"/>
          <w:szCs w:val="22"/>
          <w:lang w:eastAsia="en-GB"/>
        </w:rPr>
        <w:t xml:space="preserve"> the Early Help system guide, this approach is at the heart of the Early Help system. Instead </w:t>
      </w:r>
      <w:r w:rsidR="00917C5E">
        <w:rPr>
          <w:rFonts w:ascii="Arial" w:hAnsi="Arial" w:cs="Arial"/>
          <w:sz w:val="22"/>
          <w:szCs w:val="22"/>
          <w:lang w:eastAsia="en-GB"/>
        </w:rPr>
        <w:t xml:space="preserve">of families having to tell their story to every new service or deal with disconnected support, professionals </w:t>
      </w:r>
      <w:r w:rsidR="00FE6787">
        <w:rPr>
          <w:rFonts w:ascii="Arial" w:hAnsi="Arial" w:cs="Arial"/>
          <w:sz w:val="22"/>
          <w:szCs w:val="22"/>
          <w:lang w:eastAsia="en-GB"/>
        </w:rPr>
        <w:t xml:space="preserve">work as one tea around the family. This ensures help is </w:t>
      </w:r>
      <w:r w:rsidR="002453BD">
        <w:rPr>
          <w:rFonts w:ascii="Arial" w:hAnsi="Arial" w:cs="Arial"/>
          <w:sz w:val="22"/>
          <w:szCs w:val="22"/>
          <w:lang w:eastAsia="en-GB"/>
        </w:rPr>
        <w:t>joined up</w:t>
      </w:r>
      <w:r w:rsidR="00FE6787">
        <w:rPr>
          <w:rFonts w:ascii="Arial" w:hAnsi="Arial" w:cs="Arial"/>
          <w:sz w:val="22"/>
          <w:szCs w:val="22"/>
          <w:lang w:eastAsia="en-GB"/>
        </w:rPr>
        <w:t xml:space="preserve">, covers all areas of need, and stops </w:t>
      </w:r>
      <w:r w:rsidR="002453BD">
        <w:rPr>
          <w:rFonts w:ascii="Arial" w:hAnsi="Arial" w:cs="Arial"/>
          <w:sz w:val="22"/>
          <w:szCs w:val="22"/>
          <w:lang w:eastAsia="en-GB"/>
        </w:rPr>
        <w:t>problems from getting worse.</w:t>
      </w:r>
    </w:p>
    <w:p w14:paraId="0F31A99B" w14:textId="77777777" w:rsidR="002453BD" w:rsidRDefault="002453BD" w:rsidP="00D66357">
      <w:pPr>
        <w:rPr>
          <w:rFonts w:ascii="Arial" w:hAnsi="Arial" w:cs="Arial"/>
          <w:sz w:val="22"/>
          <w:szCs w:val="22"/>
          <w:lang w:eastAsia="en-GB"/>
        </w:rPr>
      </w:pPr>
    </w:p>
    <w:p w14:paraId="7A70A72C" w14:textId="08F734CA" w:rsidR="001A785F" w:rsidRPr="0010457A" w:rsidRDefault="001A785F" w:rsidP="00087C8E">
      <w:pPr>
        <w:pStyle w:val="Heading4"/>
        <w:jc w:val="center"/>
        <w:rPr>
          <w:rFonts w:ascii="Arial" w:hAnsi="Arial" w:cs="Arial"/>
          <w:i w:val="0"/>
          <w:iCs w:val="0"/>
          <w:sz w:val="32"/>
          <w:szCs w:val="32"/>
          <w:lang w:eastAsia="en-GB"/>
        </w:rPr>
      </w:pPr>
      <w:r w:rsidRPr="0010457A">
        <w:rPr>
          <w:rFonts w:ascii="Arial" w:hAnsi="Arial" w:cs="Arial"/>
          <w:i w:val="0"/>
          <w:iCs w:val="0"/>
          <w:sz w:val="32"/>
          <w:szCs w:val="32"/>
          <w:lang w:eastAsia="en-GB"/>
        </w:rPr>
        <w:t xml:space="preserve">Evaluation of Leeds City </w:t>
      </w:r>
      <w:r w:rsidR="00FD633D" w:rsidRPr="0010457A">
        <w:rPr>
          <w:rFonts w:ascii="Arial" w:hAnsi="Arial" w:cs="Arial"/>
          <w:i w:val="0"/>
          <w:iCs w:val="0"/>
          <w:sz w:val="32"/>
          <w:szCs w:val="32"/>
          <w:lang w:eastAsia="en-GB"/>
        </w:rPr>
        <w:t>Council</w:t>
      </w:r>
    </w:p>
    <w:p w14:paraId="22CD272B" w14:textId="3312600B" w:rsidR="00087C8E" w:rsidRDefault="00087C8E" w:rsidP="00087C8E">
      <w:pPr>
        <w:rPr>
          <w:rFonts w:ascii="Arial" w:hAnsi="Arial" w:cs="Arial"/>
          <w:sz w:val="22"/>
          <w:szCs w:val="22"/>
          <w:lang w:eastAsia="en-GB"/>
        </w:rPr>
      </w:pPr>
      <w:r>
        <w:rPr>
          <w:rFonts w:ascii="Arial" w:hAnsi="Arial" w:cs="Arial"/>
          <w:sz w:val="22"/>
          <w:szCs w:val="22"/>
          <w:lang w:eastAsia="en-GB"/>
        </w:rPr>
        <w:t>Leeds City Council provides clear information about its Early Help service for both families and professionals</w:t>
      </w:r>
      <w:r w:rsidR="003D7438">
        <w:rPr>
          <w:rFonts w:ascii="Arial" w:hAnsi="Arial" w:cs="Arial"/>
          <w:sz w:val="22"/>
          <w:szCs w:val="22"/>
          <w:lang w:eastAsia="en-GB"/>
        </w:rPr>
        <w:t xml:space="preserve">. The website explains that Early Help is available when children and </w:t>
      </w:r>
      <w:r w:rsidR="007F0B28">
        <w:rPr>
          <w:rFonts w:ascii="Arial" w:hAnsi="Arial" w:cs="Arial"/>
          <w:sz w:val="22"/>
          <w:szCs w:val="22"/>
          <w:lang w:eastAsia="en-GB"/>
        </w:rPr>
        <w:t>family’s needs</w:t>
      </w:r>
      <w:r w:rsidR="003D7438">
        <w:rPr>
          <w:rFonts w:ascii="Arial" w:hAnsi="Arial" w:cs="Arial"/>
          <w:sz w:val="22"/>
          <w:szCs w:val="22"/>
          <w:lang w:eastAsia="en-GB"/>
        </w:rPr>
        <w:t xml:space="preserve"> extra </w:t>
      </w:r>
      <w:r w:rsidR="007F0B28">
        <w:rPr>
          <w:rFonts w:ascii="Arial" w:hAnsi="Arial" w:cs="Arial"/>
          <w:sz w:val="22"/>
          <w:szCs w:val="22"/>
          <w:lang w:eastAsia="en-GB"/>
        </w:rPr>
        <w:t xml:space="preserve">before problems become more serious. It also </w:t>
      </w:r>
      <w:r w:rsidR="00196D6B">
        <w:rPr>
          <w:rFonts w:ascii="Arial" w:hAnsi="Arial" w:cs="Arial"/>
          <w:sz w:val="22"/>
          <w:szCs w:val="22"/>
          <w:lang w:eastAsia="en-GB"/>
        </w:rPr>
        <w:t>outlines the different services available and explains how support can be accessed (Leeds City Council, 2026).</w:t>
      </w:r>
    </w:p>
    <w:p w14:paraId="5D008FCC" w14:textId="2C6CFCE7" w:rsidR="00196D6B" w:rsidRDefault="00196D6B" w:rsidP="00087C8E">
      <w:pPr>
        <w:rPr>
          <w:rFonts w:ascii="Arial" w:hAnsi="Arial" w:cs="Arial"/>
          <w:sz w:val="22"/>
          <w:szCs w:val="22"/>
          <w:lang w:eastAsia="en-GB"/>
        </w:rPr>
      </w:pPr>
      <w:r>
        <w:rPr>
          <w:rFonts w:ascii="Arial" w:hAnsi="Arial" w:cs="Arial"/>
          <w:sz w:val="22"/>
          <w:szCs w:val="22"/>
          <w:lang w:eastAsia="en-GB"/>
        </w:rPr>
        <w:lastRenderedPageBreak/>
        <w:t xml:space="preserve">One strength of the website </w:t>
      </w:r>
      <w:r w:rsidR="00790A9D">
        <w:rPr>
          <w:rFonts w:ascii="Arial" w:hAnsi="Arial" w:cs="Arial"/>
          <w:sz w:val="22"/>
          <w:szCs w:val="22"/>
          <w:lang w:eastAsia="en-GB"/>
        </w:rPr>
        <w:t>is that it is well organised. Information is divided into clear sections, making it easier for users to find what they are looking for</w:t>
      </w:r>
      <w:r w:rsidR="00F743AB">
        <w:rPr>
          <w:rFonts w:ascii="Arial" w:hAnsi="Arial" w:cs="Arial"/>
          <w:sz w:val="22"/>
          <w:szCs w:val="22"/>
          <w:lang w:eastAsia="en-GB"/>
        </w:rPr>
        <w:t>. The website also</w:t>
      </w:r>
      <w:r w:rsidR="00415010">
        <w:rPr>
          <w:rFonts w:ascii="Arial" w:hAnsi="Arial" w:cs="Arial"/>
          <w:sz w:val="22"/>
          <w:szCs w:val="22"/>
          <w:lang w:eastAsia="en-GB"/>
        </w:rPr>
        <w:t xml:space="preserve"> </w:t>
      </w:r>
      <w:r w:rsidR="00F743AB">
        <w:rPr>
          <w:rFonts w:ascii="Arial" w:hAnsi="Arial" w:cs="Arial"/>
          <w:sz w:val="22"/>
          <w:szCs w:val="22"/>
          <w:lang w:eastAsia="en-GB"/>
        </w:rPr>
        <w:t xml:space="preserve">explains Early Help Assessment and the role of different professionals, which is </w:t>
      </w:r>
      <w:r w:rsidR="00896A8F">
        <w:rPr>
          <w:rFonts w:ascii="Arial" w:hAnsi="Arial" w:cs="Arial"/>
          <w:sz w:val="22"/>
          <w:szCs w:val="22"/>
          <w:lang w:eastAsia="en-GB"/>
        </w:rPr>
        <w:t xml:space="preserve">useful for people working with children and families (Leeds City Council, 2026). </w:t>
      </w:r>
    </w:p>
    <w:p w14:paraId="5EB29662" w14:textId="64CC3902" w:rsidR="00896A8F" w:rsidRDefault="00896A8F" w:rsidP="00087C8E">
      <w:pPr>
        <w:rPr>
          <w:rFonts w:ascii="Arial" w:hAnsi="Arial" w:cs="Arial"/>
          <w:sz w:val="22"/>
          <w:szCs w:val="22"/>
          <w:lang w:eastAsia="en-GB"/>
        </w:rPr>
      </w:pPr>
      <w:r>
        <w:rPr>
          <w:rFonts w:ascii="Arial" w:hAnsi="Arial" w:cs="Arial"/>
          <w:sz w:val="22"/>
          <w:szCs w:val="22"/>
          <w:lang w:eastAsia="en-GB"/>
        </w:rPr>
        <w:t xml:space="preserve">Another positive feature </w:t>
      </w:r>
      <w:r w:rsidR="0072284F">
        <w:rPr>
          <w:rFonts w:ascii="Arial" w:hAnsi="Arial" w:cs="Arial"/>
          <w:sz w:val="22"/>
          <w:szCs w:val="22"/>
          <w:lang w:eastAsia="en-GB"/>
        </w:rPr>
        <w:t xml:space="preserve">is that the website highlights the importance of partnership working. It explains that schools, health services, social workers and other organisations work together to provide </w:t>
      </w:r>
      <w:r w:rsidR="00967DB2">
        <w:rPr>
          <w:rFonts w:ascii="Arial" w:hAnsi="Arial" w:cs="Arial"/>
          <w:sz w:val="22"/>
          <w:szCs w:val="22"/>
          <w:lang w:eastAsia="en-GB"/>
        </w:rPr>
        <w:t xml:space="preserve">support. This follows the guidance in Working Together to Safeguard Children, </w:t>
      </w:r>
      <w:r w:rsidR="002C53EC">
        <w:rPr>
          <w:rFonts w:ascii="Arial" w:hAnsi="Arial" w:cs="Arial"/>
          <w:sz w:val="22"/>
          <w:szCs w:val="22"/>
          <w:lang w:eastAsia="en-GB"/>
        </w:rPr>
        <w:t>which states that agencies should work together to safeguard and promote the welfare of children (</w:t>
      </w:r>
      <w:r w:rsidR="008019FF">
        <w:rPr>
          <w:rFonts w:ascii="Arial" w:hAnsi="Arial" w:cs="Arial"/>
          <w:sz w:val="22"/>
          <w:szCs w:val="22"/>
          <w:lang w:eastAsia="en-GB"/>
        </w:rPr>
        <w:t>Department</w:t>
      </w:r>
      <w:r w:rsidR="002C53EC">
        <w:rPr>
          <w:rFonts w:ascii="Arial" w:hAnsi="Arial" w:cs="Arial"/>
          <w:sz w:val="22"/>
          <w:szCs w:val="22"/>
          <w:lang w:eastAsia="en-GB"/>
        </w:rPr>
        <w:t xml:space="preserve"> </w:t>
      </w:r>
      <w:r w:rsidR="008019FF">
        <w:rPr>
          <w:rFonts w:ascii="Arial" w:hAnsi="Arial" w:cs="Arial"/>
          <w:sz w:val="22"/>
          <w:szCs w:val="22"/>
          <w:lang w:eastAsia="en-GB"/>
        </w:rPr>
        <w:t xml:space="preserve">for Education, 2023b). </w:t>
      </w:r>
    </w:p>
    <w:p w14:paraId="344A5D67" w14:textId="03465013" w:rsidR="00E81D05" w:rsidRDefault="00E81D05" w:rsidP="00087C8E">
      <w:pPr>
        <w:rPr>
          <w:rFonts w:ascii="Arial" w:hAnsi="Arial" w:cs="Arial"/>
          <w:sz w:val="22"/>
          <w:szCs w:val="22"/>
          <w:lang w:eastAsia="en-GB"/>
        </w:rPr>
      </w:pPr>
      <w:r>
        <w:rPr>
          <w:rFonts w:ascii="Arial" w:hAnsi="Arial" w:cs="Arial"/>
          <w:sz w:val="22"/>
          <w:szCs w:val="22"/>
          <w:lang w:eastAsia="en-GB"/>
        </w:rPr>
        <w:t xml:space="preserve">Although the website contains a lot of useful information, some parts are written using professional language. This may make it more difficult </w:t>
      </w:r>
      <w:r w:rsidR="009C5BCD">
        <w:rPr>
          <w:rFonts w:ascii="Arial" w:hAnsi="Arial" w:cs="Arial"/>
          <w:sz w:val="22"/>
          <w:szCs w:val="22"/>
          <w:lang w:eastAsia="en-GB"/>
        </w:rPr>
        <w:t xml:space="preserve">for some parents or carers to understand everything. A shorter summary written specifically </w:t>
      </w:r>
      <w:r w:rsidR="008C7ACF">
        <w:rPr>
          <w:rFonts w:ascii="Arial" w:hAnsi="Arial" w:cs="Arial"/>
          <w:sz w:val="22"/>
          <w:szCs w:val="22"/>
          <w:lang w:eastAsia="en-GB"/>
        </w:rPr>
        <w:t xml:space="preserve">for families would make the information easier to access. </w:t>
      </w:r>
    </w:p>
    <w:p w14:paraId="6B4695F8" w14:textId="65428C6D" w:rsidR="008C7ACF" w:rsidRDefault="008C7ACF" w:rsidP="00087C8E">
      <w:pPr>
        <w:rPr>
          <w:rFonts w:ascii="Arial" w:hAnsi="Arial" w:cs="Arial"/>
          <w:sz w:val="22"/>
          <w:szCs w:val="22"/>
          <w:lang w:eastAsia="en-GB"/>
        </w:rPr>
      </w:pPr>
      <w:r>
        <w:rPr>
          <w:rFonts w:ascii="Arial" w:hAnsi="Arial" w:cs="Arial"/>
          <w:sz w:val="22"/>
          <w:szCs w:val="22"/>
          <w:lang w:eastAsia="en-GB"/>
        </w:rPr>
        <w:t xml:space="preserve">Overall, Leeds City Council provides detailed and reliable Early Help information. The website is particularly useful for </w:t>
      </w:r>
      <w:r w:rsidR="00217BA6">
        <w:rPr>
          <w:rFonts w:ascii="Arial" w:hAnsi="Arial" w:cs="Arial"/>
          <w:sz w:val="22"/>
          <w:szCs w:val="22"/>
          <w:lang w:eastAsia="en-GB"/>
        </w:rPr>
        <w:t xml:space="preserve">professionals because it explains the Early Help process clearly. However, </w:t>
      </w:r>
      <w:r w:rsidR="006A75BE">
        <w:rPr>
          <w:rFonts w:ascii="Arial" w:hAnsi="Arial" w:cs="Arial"/>
          <w:sz w:val="22"/>
          <w:szCs w:val="22"/>
          <w:lang w:eastAsia="en-GB"/>
        </w:rPr>
        <w:t xml:space="preserve">making the language simpler in some areas could encourage more families to seek support at an earlier </w:t>
      </w:r>
      <w:r w:rsidR="00614F76">
        <w:rPr>
          <w:rFonts w:ascii="Arial" w:hAnsi="Arial" w:cs="Arial"/>
          <w:sz w:val="22"/>
          <w:szCs w:val="22"/>
          <w:lang w:eastAsia="en-GB"/>
        </w:rPr>
        <w:t xml:space="preserve">stage. </w:t>
      </w:r>
    </w:p>
    <w:p w14:paraId="60957620" w14:textId="77777777" w:rsidR="00614F76" w:rsidRDefault="00614F76" w:rsidP="00087C8E">
      <w:pPr>
        <w:rPr>
          <w:rFonts w:ascii="Arial" w:hAnsi="Arial" w:cs="Arial"/>
          <w:sz w:val="22"/>
          <w:szCs w:val="22"/>
          <w:lang w:eastAsia="en-GB"/>
        </w:rPr>
      </w:pPr>
    </w:p>
    <w:p w14:paraId="483AC9DB" w14:textId="3F539601" w:rsidR="00614F76" w:rsidRDefault="00614F76" w:rsidP="00614F76">
      <w:pPr>
        <w:pStyle w:val="Heading3"/>
        <w:jc w:val="center"/>
        <w:rPr>
          <w:rFonts w:ascii="Arial" w:hAnsi="Arial" w:cs="Arial"/>
          <w:sz w:val="32"/>
          <w:szCs w:val="32"/>
          <w:lang w:eastAsia="en-GB"/>
        </w:rPr>
      </w:pPr>
      <w:r w:rsidRPr="00614F76">
        <w:rPr>
          <w:rFonts w:ascii="Arial" w:hAnsi="Arial" w:cs="Arial"/>
          <w:sz w:val="32"/>
          <w:szCs w:val="32"/>
          <w:lang w:eastAsia="en-GB"/>
        </w:rPr>
        <w:t>Evaluation of Norfolk County Council</w:t>
      </w:r>
    </w:p>
    <w:p w14:paraId="335217E7" w14:textId="6FDDCDF8" w:rsidR="00614F76" w:rsidRDefault="00DE41C7" w:rsidP="00614F76">
      <w:pPr>
        <w:rPr>
          <w:rFonts w:ascii="Arial" w:hAnsi="Arial" w:cs="Arial"/>
          <w:sz w:val="22"/>
          <w:szCs w:val="22"/>
          <w:lang w:eastAsia="en-GB"/>
        </w:rPr>
      </w:pPr>
      <w:r>
        <w:rPr>
          <w:rFonts w:ascii="Arial" w:hAnsi="Arial" w:cs="Arial"/>
          <w:sz w:val="22"/>
          <w:szCs w:val="22"/>
          <w:lang w:eastAsia="en-GB"/>
        </w:rPr>
        <w:t xml:space="preserve">Norfolk County Council provides a clear and easy to use Early Help </w:t>
      </w:r>
      <w:r w:rsidR="00B52F98">
        <w:rPr>
          <w:rFonts w:ascii="Arial" w:hAnsi="Arial" w:cs="Arial"/>
          <w:sz w:val="22"/>
          <w:szCs w:val="22"/>
          <w:lang w:eastAsia="en-GB"/>
        </w:rPr>
        <w:t xml:space="preserve">website for children, young people and families. The website explains that Early Help is available for families who need extra support and gives examples </w:t>
      </w:r>
      <w:r w:rsidR="00EE5ABC">
        <w:rPr>
          <w:rFonts w:ascii="Arial" w:hAnsi="Arial" w:cs="Arial"/>
          <w:sz w:val="22"/>
          <w:szCs w:val="22"/>
          <w:lang w:eastAsia="en-GB"/>
        </w:rPr>
        <w:t>of the types of help that can be provided, such as support with parenting, emotional wellbeing</w:t>
      </w:r>
      <w:r w:rsidR="006A0754">
        <w:rPr>
          <w:rFonts w:ascii="Arial" w:hAnsi="Arial" w:cs="Arial"/>
          <w:sz w:val="22"/>
          <w:szCs w:val="22"/>
          <w:lang w:eastAsia="en-GB"/>
        </w:rPr>
        <w:t>, school attendances family relationships (Norfolk City Council</w:t>
      </w:r>
      <w:r w:rsidR="00B453F9">
        <w:rPr>
          <w:rFonts w:ascii="Arial" w:hAnsi="Arial" w:cs="Arial"/>
          <w:sz w:val="22"/>
          <w:szCs w:val="22"/>
          <w:lang w:eastAsia="en-GB"/>
        </w:rPr>
        <w:t xml:space="preserve">, 2026). </w:t>
      </w:r>
    </w:p>
    <w:p w14:paraId="7357D708" w14:textId="56C0E92E" w:rsidR="00B453F9" w:rsidRDefault="00B453F9" w:rsidP="00614F76">
      <w:pPr>
        <w:rPr>
          <w:rFonts w:ascii="Arial" w:hAnsi="Arial" w:cs="Arial"/>
          <w:sz w:val="22"/>
          <w:szCs w:val="22"/>
          <w:lang w:eastAsia="en-GB"/>
        </w:rPr>
      </w:pPr>
      <w:r>
        <w:rPr>
          <w:rFonts w:ascii="Arial" w:hAnsi="Arial" w:cs="Arial"/>
          <w:sz w:val="22"/>
          <w:szCs w:val="22"/>
          <w:lang w:eastAsia="en-GB"/>
        </w:rPr>
        <w:t xml:space="preserve">One of the main strengths of the Norfolk website is that it uses simple language, making it easy for parents and carers to understand. </w:t>
      </w:r>
      <w:r w:rsidR="0064269F">
        <w:rPr>
          <w:rFonts w:ascii="Arial" w:hAnsi="Arial" w:cs="Arial"/>
          <w:sz w:val="22"/>
          <w:szCs w:val="22"/>
          <w:lang w:eastAsia="en-GB"/>
        </w:rPr>
        <w:t xml:space="preserve">The information is organised clearly and explains who can receive support, what Early Help </w:t>
      </w:r>
      <w:r w:rsidR="00B05DA4">
        <w:rPr>
          <w:rFonts w:ascii="Arial" w:hAnsi="Arial" w:cs="Arial"/>
          <w:sz w:val="22"/>
          <w:szCs w:val="22"/>
          <w:lang w:eastAsia="en-GB"/>
        </w:rPr>
        <w:t xml:space="preserve">involves and how families can access services. This makes the website welcoming for people who may not have used </w:t>
      </w:r>
      <w:r w:rsidR="00BD1911">
        <w:rPr>
          <w:rFonts w:ascii="Arial" w:hAnsi="Arial" w:cs="Arial"/>
          <w:sz w:val="22"/>
          <w:szCs w:val="22"/>
          <w:lang w:eastAsia="en-GB"/>
        </w:rPr>
        <w:t>children’s</w:t>
      </w:r>
      <w:r w:rsidR="00B05DA4">
        <w:rPr>
          <w:rFonts w:ascii="Arial" w:hAnsi="Arial" w:cs="Arial"/>
          <w:sz w:val="22"/>
          <w:szCs w:val="22"/>
          <w:lang w:eastAsia="en-GB"/>
        </w:rPr>
        <w:t xml:space="preserve"> services before (Norfolk County Council</w:t>
      </w:r>
      <w:r w:rsidR="00C91B2F">
        <w:rPr>
          <w:rFonts w:ascii="Arial" w:hAnsi="Arial" w:cs="Arial"/>
          <w:sz w:val="22"/>
          <w:szCs w:val="22"/>
          <w:lang w:eastAsia="en-GB"/>
        </w:rPr>
        <w:t xml:space="preserve">, 2026) </w:t>
      </w:r>
    </w:p>
    <w:p w14:paraId="0B7BC6C5" w14:textId="68CB6069" w:rsidR="00C91B2F" w:rsidRDefault="00C91B2F" w:rsidP="00614F76">
      <w:pPr>
        <w:rPr>
          <w:rFonts w:ascii="Arial" w:hAnsi="Arial" w:cs="Arial"/>
          <w:sz w:val="22"/>
          <w:szCs w:val="22"/>
          <w:lang w:eastAsia="en-GB"/>
        </w:rPr>
      </w:pPr>
      <w:r>
        <w:rPr>
          <w:rFonts w:ascii="Arial" w:hAnsi="Arial" w:cs="Arial"/>
          <w:sz w:val="22"/>
          <w:szCs w:val="22"/>
          <w:lang w:eastAsia="en-GB"/>
        </w:rPr>
        <w:t xml:space="preserve">Another strength is that the website encourages families to work with </w:t>
      </w:r>
      <w:r w:rsidR="00BD1911">
        <w:rPr>
          <w:rFonts w:ascii="Arial" w:hAnsi="Arial" w:cs="Arial"/>
          <w:sz w:val="22"/>
          <w:szCs w:val="22"/>
          <w:lang w:eastAsia="en-GB"/>
        </w:rPr>
        <w:t>professionals</w:t>
      </w:r>
      <w:r>
        <w:rPr>
          <w:rFonts w:ascii="Arial" w:hAnsi="Arial" w:cs="Arial"/>
          <w:sz w:val="22"/>
          <w:szCs w:val="22"/>
          <w:lang w:eastAsia="en-GB"/>
        </w:rPr>
        <w:t xml:space="preserve"> to </w:t>
      </w:r>
      <w:r w:rsidR="00994EAC">
        <w:rPr>
          <w:rFonts w:ascii="Arial" w:hAnsi="Arial" w:cs="Arial"/>
          <w:sz w:val="22"/>
          <w:szCs w:val="22"/>
          <w:lang w:eastAsia="en-GB"/>
        </w:rPr>
        <w:t xml:space="preserve">find the </w:t>
      </w:r>
      <w:r>
        <w:rPr>
          <w:rFonts w:ascii="Arial" w:hAnsi="Arial" w:cs="Arial"/>
          <w:sz w:val="22"/>
          <w:szCs w:val="22"/>
          <w:lang w:eastAsia="en-GB"/>
        </w:rPr>
        <w:t xml:space="preserve">best </w:t>
      </w:r>
      <w:r w:rsidR="004A37AB">
        <w:rPr>
          <w:rFonts w:ascii="Arial" w:hAnsi="Arial" w:cs="Arial"/>
          <w:sz w:val="22"/>
          <w:szCs w:val="22"/>
          <w:lang w:eastAsia="en-GB"/>
        </w:rPr>
        <w:t xml:space="preserve">solutions for their needs. It explains that support should be planned with families rather than for them. This reflects the </w:t>
      </w:r>
      <w:r w:rsidR="003C3AEC">
        <w:rPr>
          <w:rFonts w:ascii="Arial" w:hAnsi="Arial" w:cs="Arial"/>
          <w:sz w:val="22"/>
          <w:szCs w:val="22"/>
          <w:lang w:eastAsia="en-GB"/>
        </w:rPr>
        <w:t>strengths-based</w:t>
      </w:r>
      <w:r w:rsidR="00BD1911">
        <w:rPr>
          <w:rFonts w:ascii="Arial" w:hAnsi="Arial" w:cs="Arial"/>
          <w:sz w:val="22"/>
          <w:szCs w:val="22"/>
          <w:lang w:eastAsia="en-GB"/>
        </w:rPr>
        <w:t xml:space="preserve"> approach promoted in t</w:t>
      </w:r>
      <w:r w:rsidR="00994EAC">
        <w:rPr>
          <w:rFonts w:ascii="Arial" w:hAnsi="Arial" w:cs="Arial"/>
          <w:sz w:val="22"/>
          <w:szCs w:val="22"/>
          <w:lang w:eastAsia="en-GB"/>
        </w:rPr>
        <w:t xml:space="preserve">he Supporting Families: Early Help System Guide, which encourages </w:t>
      </w:r>
      <w:r w:rsidR="00342410">
        <w:rPr>
          <w:rFonts w:ascii="Arial" w:hAnsi="Arial" w:cs="Arial"/>
          <w:sz w:val="22"/>
          <w:szCs w:val="22"/>
          <w:lang w:eastAsia="en-GB"/>
        </w:rPr>
        <w:t xml:space="preserve">professionals to recognise family strengths while providing appropriate </w:t>
      </w:r>
      <w:r w:rsidR="00D56E7C">
        <w:rPr>
          <w:rFonts w:ascii="Arial" w:hAnsi="Arial" w:cs="Arial"/>
          <w:sz w:val="22"/>
          <w:szCs w:val="22"/>
          <w:lang w:eastAsia="en-GB"/>
        </w:rPr>
        <w:t xml:space="preserve">support (Department for Education, 2023). </w:t>
      </w:r>
    </w:p>
    <w:p w14:paraId="44EBE4FF" w14:textId="360B9696" w:rsidR="00E64645" w:rsidRDefault="00D56E7C" w:rsidP="00614F76">
      <w:pPr>
        <w:rPr>
          <w:rFonts w:ascii="Arial" w:hAnsi="Arial" w:cs="Arial"/>
          <w:sz w:val="22"/>
          <w:szCs w:val="22"/>
          <w:lang w:eastAsia="en-GB"/>
        </w:rPr>
      </w:pPr>
      <w:r>
        <w:rPr>
          <w:rFonts w:ascii="Arial" w:hAnsi="Arial" w:cs="Arial"/>
          <w:sz w:val="22"/>
          <w:szCs w:val="22"/>
          <w:lang w:eastAsia="en-GB"/>
        </w:rPr>
        <w:t xml:space="preserve">Compared with the Leeds website, Norfolk is easier for families to understand because it uses less </w:t>
      </w:r>
      <w:r w:rsidR="003C3AEC">
        <w:rPr>
          <w:rFonts w:ascii="Arial" w:hAnsi="Arial" w:cs="Arial"/>
          <w:sz w:val="22"/>
          <w:szCs w:val="22"/>
          <w:lang w:eastAsia="en-GB"/>
        </w:rPr>
        <w:t>professional’s</w:t>
      </w:r>
      <w:r>
        <w:rPr>
          <w:rFonts w:ascii="Arial" w:hAnsi="Arial" w:cs="Arial"/>
          <w:sz w:val="22"/>
          <w:szCs w:val="22"/>
          <w:lang w:eastAsia="en-GB"/>
        </w:rPr>
        <w:t xml:space="preserve"> language. </w:t>
      </w:r>
      <w:r w:rsidR="000B6C9C">
        <w:rPr>
          <w:rFonts w:ascii="Arial" w:hAnsi="Arial" w:cs="Arial"/>
          <w:sz w:val="22"/>
          <w:szCs w:val="22"/>
          <w:lang w:eastAsia="en-GB"/>
        </w:rPr>
        <w:t xml:space="preserve">However, it does not provide as much detailed information about the Early Help </w:t>
      </w:r>
      <w:r w:rsidR="003C3AEC">
        <w:rPr>
          <w:rFonts w:ascii="Arial" w:hAnsi="Arial" w:cs="Arial"/>
          <w:sz w:val="22"/>
          <w:szCs w:val="22"/>
          <w:lang w:eastAsia="en-GB"/>
        </w:rPr>
        <w:t>Assessment</w:t>
      </w:r>
      <w:r w:rsidR="000B6C9C">
        <w:rPr>
          <w:rFonts w:ascii="Arial" w:hAnsi="Arial" w:cs="Arial"/>
          <w:sz w:val="22"/>
          <w:szCs w:val="22"/>
          <w:lang w:eastAsia="en-GB"/>
        </w:rPr>
        <w:t xml:space="preserve"> or the role </w:t>
      </w:r>
      <w:r w:rsidR="001800FC">
        <w:rPr>
          <w:rFonts w:ascii="Arial" w:hAnsi="Arial" w:cs="Arial"/>
          <w:sz w:val="22"/>
          <w:szCs w:val="22"/>
          <w:lang w:eastAsia="en-GB"/>
        </w:rPr>
        <w:t>of</w:t>
      </w:r>
      <w:r w:rsidR="003C3AEC">
        <w:rPr>
          <w:rFonts w:ascii="Arial" w:hAnsi="Arial" w:cs="Arial"/>
          <w:sz w:val="22"/>
          <w:szCs w:val="22"/>
          <w:lang w:eastAsia="en-GB"/>
        </w:rPr>
        <w:t xml:space="preserve"> the Lead Professionals. </w:t>
      </w:r>
      <w:r w:rsidR="001800FC">
        <w:rPr>
          <w:rFonts w:ascii="Arial" w:hAnsi="Arial" w:cs="Arial"/>
          <w:sz w:val="22"/>
          <w:szCs w:val="22"/>
          <w:lang w:eastAsia="en-GB"/>
        </w:rPr>
        <w:t xml:space="preserve">Professionals may therefore need to look at additional guidance to understand the full Early Help </w:t>
      </w:r>
      <w:r w:rsidR="00E64645">
        <w:rPr>
          <w:rFonts w:ascii="Arial" w:hAnsi="Arial" w:cs="Arial"/>
          <w:sz w:val="22"/>
          <w:szCs w:val="22"/>
          <w:lang w:eastAsia="en-GB"/>
        </w:rPr>
        <w:t>process</w:t>
      </w:r>
      <w:r w:rsidR="00044DE8">
        <w:rPr>
          <w:rFonts w:ascii="Arial" w:hAnsi="Arial" w:cs="Arial"/>
          <w:sz w:val="22"/>
          <w:szCs w:val="22"/>
          <w:lang w:eastAsia="en-GB"/>
        </w:rPr>
        <w:t xml:space="preserve">. </w:t>
      </w:r>
    </w:p>
    <w:p w14:paraId="03AF13DB" w14:textId="77777777" w:rsidR="002453BD" w:rsidRDefault="002453BD" w:rsidP="00614F76">
      <w:pPr>
        <w:rPr>
          <w:rFonts w:ascii="Arial" w:hAnsi="Arial" w:cs="Arial"/>
          <w:sz w:val="22"/>
          <w:szCs w:val="22"/>
          <w:lang w:eastAsia="en-GB"/>
        </w:rPr>
      </w:pPr>
    </w:p>
    <w:p w14:paraId="6B18554D" w14:textId="150E6975" w:rsidR="00C615F6" w:rsidRPr="00A57493" w:rsidRDefault="00E83295" w:rsidP="00E83295">
      <w:pPr>
        <w:pStyle w:val="Heading3"/>
        <w:jc w:val="center"/>
        <w:rPr>
          <w:rFonts w:ascii="Arial" w:hAnsi="Arial" w:cs="Arial"/>
          <w:sz w:val="32"/>
          <w:szCs w:val="32"/>
          <w:lang w:eastAsia="en-GB"/>
        </w:rPr>
      </w:pPr>
      <w:r w:rsidRPr="00A57493">
        <w:rPr>
          <w:rFonts w:ascii="Arial" w:hAnsi="Arial" w:cs="Arial"/>
          <w:sz w:val="32"/>
          <w:szCs w:val="32"/>
          <w:lang w:eastAsia="en-GB"/>
        </w:rPr>
        <w:lastRenderedPageBreak/>
        <w:t>Evaluation of Southwark Council</w:t>
      </w:r>
    </w:p>
    <w:p w14:paraId="5A5DD8F3" w14:textId="16B689A5" w:rsidR="00E83295" w:rsidRDefault="00E83295" w:rsidP="00E83295">
      <w:pPr>
        <w:rPr>
          <w:rFonts w:ascii="Arial" w:hAnsi="Arial" w:cs="Arial"/>
          <w:sz w:val="22"/>
          <w:szCs w:val="22"/>
          <w:lang w:eastAsia="en-GB"/>
        </w:rPr>
      </w:pPr>
      <w:r>
        <w:rPr>
          <w:rFonts w:ascii="Arial" w:hAnsi="Arial" w:cs="Arial"/>
          <w:sz w:val="22"/>
          <w:szCs w:val="22"/>
          <w:lang w:eastAsia="en-GB"/>
        </w:rPr>
        <w:t xml:space="preserve">Southwark Council provides an Early Help websites that is clear and easy to use. The website explains that Early Help is available for children, young people </w:t>
      </w:r>
      <w:r w:rsidR="000D303A">
        <w:rPr>
          <w:rFonts w:ascii="Arial" w:hAnsi="Arial" w:cs="Arial"/>
          <w:sz w:val="22"/>
          <w:szCs w:val="22"/>
          <w:lang w:eastAsia="en-GB"/>
        </w:rPr>
        <w:t xml:space="preserve">and families who need extra support before problems become more serious. It also gives information about the different </w:t>
      </w:r>
      <w:r w:rsidR="00C63C6C">
        <w:rPr>
          <w:rFonts w:ascii="Arial" w:hAnsi="Arial" w:cs="Arial"/>
          <w:sz w:val="22"/>
          <w:szCs w:val="22"/>
          <w:lang w:eastAsia="en-GB"/>
        </w:rPr>
        <w:t xml:space="preserve">services available and how families or </w:t>
      </w:r>
      <w:r w:rsidR="000239B8">
        <w:rPr>
          <w:rFonts w:ascii="Arial" w:hAnsi="Arial" w:cs="Arial"/>
          <w:sz w:val="22"/>
          <w:szCs w:val="22"/>
          <w:lang w:eastAsia="en-GB"/>
        </w:rPr>
        <w:t>professionals</w:t>
      </w:r>
      <w:r w:rsidR="00C63C6C">
        <w:rPr>
          <w:rFonts w:ascii="Arial" w:hAnsi="Arial" w:cs="Arial"/>
          <w:sz w:val="22"/>
          <w:szCs w:val="22"/>
          <w:lang w:eastAsia="en-GB"/>
        </w:rPr>
        <w:t xml:space="preserve"> can access support (Southwark Council, 2026). </w:t>
      </w:r>
    </w:p>
    <w:p w14:paraId="580EC560" w14:textId="5AEE2FB4" w:rsidR="000239B8" w:rsidRDefault="000239B8" w:rsidP="00E83295">
      <w:pPr>
        <w:rPr>
          <w:rFonts w:ascii="Arial" w:hAnsi="Arial" w:cs="Arial"/>
          <w:sz w:val="22"/>
          <w:szCs w:val="22"/>
          <w:lang w:eastAsia="en-GB"/>
        </w:rPr>
      </w:pPr>
      <w:r>
        <w:rPr>
          <w:rFonts w:ascii="Arial" w:hAnsi="Arial" w:cs="Arial"/>
          <w:sz w:val="22"/>
          <w:szCs w:val="22"/>
          <w:lang w:eastAsia="en-GB"/>
        </w:rPr>
        <w:t xml:space="preserve">One of the main strengths </w:t>
      </w:r>
      <w:r w:rsidR="008E6076">
        <w:rPr>
          <w:rFonts w:ascii="Arial" w:hAnsi="Arial" w:cs="Arial"/>
          <w:sz w:val="22"/>
          <w:szCs w:val="22"/>
          <w:lang w:eastAsia="en-GB"/>
        </w:rPr>
        <w:t>for</w:t>
      </w:r>
      <w:r>
        <w:rPr>
          <w:rFonts w:ascii="Arial" w:hAnsi="Arial" w:cs="Arial"/>
          <w:sz w:val="22"/>
          <w:szCs w:val="22"/>
          <w:lang w:eastAsia="en-GB"/>
        </w:rPr>
        <w:t xml:space="preserve"> the Southwark website is th</w:t>
      </w:r>
      <w:r w:rsidR="00F06616">
        <w:rPr>
          <w:rFonts w:ascii="Arial" w:hAnsi="Arial" w:cs="Arial"/>
          <w:sz w:val="22"/>
          <w:szCs w:val="22"/>
          <w:lang w:eastAsia="en-GB"/>
        </w:rPr>
        <w:t xml:space="preserve">at it communicates information clearly. The layout is simple, and the information is easy to read, making it suitable for parents, carers and professionals. Contact details and information </w:t>
      </w:r>
      <w:r w:rsidR="008E6076">
        <w:rPr>
          <w:rFonts w:ascii="Arial" w:hAnsi="Arial" w:cs="Arial"/>
          <w:sz w:val="22"/>
          <w:szCs w:val="22"/>
          <w:lang w:eastAsia="en-GB"/>
        </w:rPr>
        <w:t>about getting help are easy to find, which may encourage families to ask for support at an earlier stage (Southwark Council, 2026).</w:t>
      </w:r>
      <w:r w:rsidR="004025EE">
        <w:rPr>
          <w:rFonts w:ascii="Arial" w:hAnsi="Arial" w:cs="Arial"/>
          <w:sz w:val="22"/>
          <w:szCs w:val="22"/>
          <w:lang w:eastAsia="en-GB"/>
        </w:rPr>
        <w:t xml:space="preserve"> </w:t>
      </w:r>
    </w:p>
    <w:p w14:paraId="0E0383AA" w14:textId="2FE3C0E9" w:rsidR="005F76CB" w:rsidRDefault="004025EE" w:rsidP="00E83295">
      <w:pPr>
        <w:rPr>
          <w:rFonts w:ascii="Arial" w:hAnsi="Arial" w:cs="Arial"/>
          <w:sz w:val="22"/>
          <w:szCs w:val="22"/>
          <w:lang w:eastAsia="en-GB"/>
        </w:rPr>
      </w:pPr>
      <w:r>
        <w:rPr>
          <w:rFonts w:ascii="Arial" w:hAnsi="Arial" w:cs="Arial"/>
          <w:sz w:val="22"/>
          <w:szCs w:val="22"/>
          <w:lang w:eastAsia="en-GB"/>
        </w:rPr>
        <w:t xml:space="preserve">The website also explains the importance of different organisations working together to support children and families. It highlights that schools, health services, social workers and other professionals </w:t>
      </w:r>
      <w:r w:rsidR="000C4311">
        <w:rPr>
          <w:rFonts w:ascii="Arial" w:hAnsi="Arial" w:cs="Arial"/>
          <w:sz w:val="22"/>
          <w:szCs w:val="22"/>
          <w:lang w:eastAsia="en-GB"/>
        </w:rPr>
        <w:t xml:space="preserve">all have a role in providing Early Help. This supports </w:t>
      </w:r>
      <w:r w:rsidR="00C11D9E">
        <w:rPr>
          <w:rFonts w:ascii="Arial" w:hAnsi="Arial" w:cs="Arial"/>
          <w:sz w:val="22"/>
          <w:szCs w:val="22"/>
          <w:lang w:eastAsia="en-GB"/>
        </w:rPr>
        <w:t xml:space="preserve">the guidance in Working Together to Safeguard Children, which explains that agencies should work together </w:t>
      </w:r>
      <w:r w:rsidR="005F76CB">
        <w:rPr>
          <w:rFonts w:ascii="Arial" w:hAnsi="Arial" w:cs="Arial"/>
          <w:sz w:val="22"/>
          <w:szCs w:val="22"/>
          <w:lang w:eastAsia="en-GB"/>
        </w:rPr>
        <w:t>to protect children and improve their wellbeing (Department for Education, 2023</w:t>
      </w:r>
      <w:r w:rsidR="00CA2A79">
        <w:rPr>
          <w:rFonts w:ascii="Arial" w:hAnsi="Arial" w:cs="Arial"/>
          <w:sz w:val="22"/>
          <w:szCs w:val="22"/>
          <w:lang w:eastAsia="en-GB"/>
        </w:rPr>
        <w:t>b</w:t>
      </w:r>
      <w:r w:rsidR="005F76CB">
        <w:rPr>
          <w:rFonts w:ascii="Arial" w:hAnsi="Arial" w:cs="Arial"/>
          <w:sz w:val="22"/>
          <w:szCs w:val="22"/>
          <w:lang w:eastAsia="en-GB"/>
        </w:rPr>
        <w:t xml:space="preserve">). </w:t>
      </w:r>
    </w:p>
    <w:p w14:paraId="57C2A9F8" w14:textId="587B8D8A" w:rsidR="003E6DCB" w:rsidRDefault="00957221" w:rsidP="00E83295">
      <w:pPr>
        <w:rPr>
          <w:rFonts w:ascii="Arial" w:hAnsi="Arial" w:cs="Arial"/>
          <w:sz w:val="22"/>
          <w:szCs w:val="22"/>
          <w:lang w:eastAsia="en-GB"/>
        </w:rPr>
      </w:pPr>
      <w:r>
        <w:rPr>
          <w:rFonts w:ascii="Arial" w:hAnsi="Arial" w:cs="Arial"/>
          <w:sz w:val="22"/>
          <w:szCs w:val="22"/>
          <w:lang w:eastAsia="en-GB"/>
        </w:rPr>
        <w:t>Compared</w:t>
      </w:r>
      <w:r w:rsidR="005C65F7">
        <w:rPr>
          <w:rFonts w:ascii="Arial" w:hAnsi="Arial" w:cs="Arial"/>
          <w:sz w:val="22"/>
          <w:szCs w:val="22"/>
          <w:lang w:eastAsia="en-GB"/>
        </w:rPr>
        <w:t xml:space="preserve"> with Leeds and Norfolk, Southwark provides information that is clear and easy to understand. However, </w:t>
      </w:r>
      <w:r w:rsidR="009E5C75">
        <w:rPr>
          <w:rFonts w:ascii="Arial" w:hAnsi="Arial" w:cs="Arial"/>
          <w:sz w:val="22"/>
          <w:szCs w:val="22"/>
          <w:lang w:eastAsia="en-GB"/>
        </w:rPr>
        <w:t xml:space="preserve">it does not include as much detailed guidance for professionals as Leeds, and it provides fewer </w:t>
      </w:r>
      <w:r w:rsidR="007F0F91">
        <w:rPr>
          <w:rFonts w:ascii="Arial" w:hAnsi="Arial" w:cs="Arial"/>
          <w:sz w:val="22"/>
          <w:szCs w:val="22"/>
          <w:lang w:eastAsia="en-GB"/>
        </w:rPr>
        <w:t>examples of the Early Help process than Norfol</w:t>
      </w:r>
      <w:r w:rsidR="00AF2F13">
        <w:rPr>
          <w:rFonts w:ascii="Arial" w:hAnsi="Arial" w:cs="Arial"/>
          <w:sz w:val="22"/>
          <w:szCs w:val="22"/>
          <w:lang w:eastAsia="en-GB"/>
        </w:rPr>
        <w:t>k</w:t>
      </w:r>
      <w:r w:rsidR="00D353B2">
        <w:rPr>
          <w:rFonts w:ascii="Arial" w:hAnsi="Arial" w:cs="Arial"/>
          <w:sz w:val="22"/>
          <w:szCs w:val="22"/>
          <w:lang w:eastAsia="en-GB"/>
        </w:rPr>
        <w:t>. Adding more information</w:t>
      </w:r>
      <w:r w:rsidR="003E6DCB">
        <w:rPr>
          <w:rFonts w:ascii="Arial" w:hAnsi="Arial" w:cs="Arial"/>
          <w:sz w:val="22"/>
          <w:szCs w:val="22"/>
          <w:lang w:eastAsia="en-GB"/>
        </w:rPr>
        <w:t xml:space="preserve"> about referrals, assessments and the role of the Lead Professional could make the website more useful for both professionals and families. </w:t>
      </w:r>
    </w:p>
    <w:p w14:paraId="25CF4D9C" w14:textId="09BA5380" w:rsidR="003E6DCB" w:rsidRDefault="003D7DBF" w:rsidP="00E83295">
      <w:pPr>
        <w:rPr>
          <w:rFonts w:ascii="Arial" w:hAnsi="Arial" w:cs="Arial"/>
          <w:sz w:val="22"/>
          <w:szCs w:val="22"/>
          <w:lang w:eastAsia="en-GB"/>
        </w:rPr>
      </w:pPr>
      <w:r>
        <w:rPr>
          <w:rFonts w:ascii="Arial" w:hAnsi="Arial" w:cs="Arial"/>
          <w:sz w:val="22"/>
          <w:szCs w:val="22"/>
          <w:lang w:eastAsia="en-GB"/>
        </w:rPr>
        <w:t xml:space="preserve">Overall, Southwark Council communicates Early Help information well because the website is simple, organised and easy to understand. </w:t>
      </w:r>
      <w:r w:rsidR="006A08E1">
        <w:rPr>
          <w:rFonts w:ascii="Arial" w:hAnsi="Arial" w:cs="Arial"/>
          <w:sz w:val="22"/>
          <w:szCs w:val="22"/>
          <w:lang w:eastAsia="en-GB"/>
        </w:rPr>
        <w:t xml:space="preserve">Although there is room for more detailed guidance, the website makes it easy for families to understand what support is available and how access it. </w:t>
      </w:r>
    </w:p>
    <w:p w14:paraId="54737765" w14:textId="77777777" w:rsidR="00957221" w:rsidRPr="00893265" w:rsidRDefault="00957221" w:rsidP="00893265">
      <w:pPr>
        <w:jc w:val="center"/>
        <w:rPr>
          <w:rFonts w:ascii="Arial" w:hAnsi="Arial" w:cs="Arial"/>
          <w:sz w:val="32"/>
          <w:szCs w:val="32"/>
          <w:lang w:eastAsia="en-GB"/>
        </w:rPr>
      </w:pPr>
    </w:p>
    <w:p w14:paraId="72A1894A" w14:textId="0817F60F" w:rsidR="00957221" w:rsidRDefault="00957221" w:rsidP="00893265">
      <w:pPr>
        <w:pStyle w:val="Heading3"/>
        <w:jc w:val="center"/>
        <w:rPr>
          <w:rFonts w:ascii="Arial" w:hAnsi="Arial" w:cs="Arial"/>
          <w:sz w:val="32"/>
          <w:szCs w:val="32"/>
          <w:lang w:eastAsia="en-GB"/>
        </w:rPr>
      </w:pPr>
      <w:r w:rsidRPr="00893265">
        <w:rPr>
          <w:rFonts w:ascii="Arial" w:hAnsi="Arial" w:cs="Arial"/>
          <w:sz w:val="32"/>
          <w:szCs w:val="32"/>
          <w:lang w:eastAsia="en-GB"/>
        </w:rPr>
        <w:t>Comparison of the Three Local Autho</w:t>
      </w:r>
      <w:r w:rsidR="00893265" w:rsidRPr="00893265">
        <w:rPr>
          <w:rFonts w:ascii="Arial" w:hAnsi="Arial" w:cs="Arial"/>
          <w:sz w:val="32"/>
          <w:szCs w:val="32"/>
          <w:lang w:eastAsia="en-GB"/>
        </w:rPr>
        <w:t>rity Websites</w:t>
      </w:r>
    </w:p>
    <w:p w14:paraId="2B577419" w14:textId="4556EAF8" w:rsidR="00893265" w:rsidRDefault="0077416E" w:rsidP="00893265">
      <w:pPr>
        <w:rPr>
          <w:rFonts w:ascii="Arial" w:hAnsi="Arial" w:cs="Arial"/>
          <w:sz w:val="22"/>
          <w:szCs w:val="22"/>
          <w:lang w:eastAsia="en-GB"/>
        </w:rPr>
      </w:pPr>
      <w:r>
        <w:rPr>
          <w:rFonts w:ascii="Arial" w:hAnsi="Arial" w:cs="Arial"/>
          <w:sz w:val="22"/>
          <w:szCs w:val="22"/>
          <w:lang w:eastAsia="en-GB"/>
        </w:rPr>
        <w:t xml:space="preserve">All three local authority websites provide useful information about Early Help and explain </w:t>
      </w:r>
      <w:r w:rsidR="005B2760">
        <w:rPr>
          <w:rFonts w:ascii="Arial" w:hAnsi="Arial" w:cs="Arial"/>
          <w:sz w:val="22"/>
          <w:szCs w:val="22"/>
          <w:lang w:eastAsia="en-GB"/>
        </w:rPr>
        <w:t>how children and families can receive support</w:t>
      </w:r>
      <w:r w:rsidR="00BA729A">
        <w:rPr>
          <w:rFonts w:ascii="Arial" w:hAnsi="Arial" w:cs="Arial"/>
          <w:sz w:val="22"/>
          <w:szCs w:val="22"/>
          <w:lang w:eastAsia="en-GB"/>
        </w:rPr>
        <w:t xml:space="preserve"> before problems </w:t>
      </w:r>
      <w:r w:rsidR="00701EF4">
        <w:rPr>
          <w:rFonts w:ascii="Arial" w:hAnsi="Arial" w:cs="Arial"/>
          <w:sz w:val="22"/>
          <w:szCs w:val="22"/>
          <w:lang w:eastAsia="en-GB"/>
        </w:rPr>
        <w:t>become more serious</w:t>
      </w:r>
      <w:r w:rsidR="007D4854">
        <w:rPr>
          <w:rFonts w:ascii="Arial" w:hAnsi="Arial" w:cs="Arial"/>
          <w:sz w:val="22"/>
          <w:szCs w:val="22"/>
          <w:lang w:eastAsia="en-GB"/>
        </w:rPr>
        <w:t xml:space="preserve">. They also </w:t>
      </w:r>
      <w:r w:rsidR="00A57493">
        <w:rPr>
          <w:rFonts w:ascii="Arial" w:hAnsi="Arial" w:cs="Arial"/>
          <w:sz w:val="22"/>
          <w:szCs w:val="22"/>
          <w:lang w:eastAsia="en-GB"/>
        </w:rPr>
        <w:t>encourage</w:t>
      </w:r>
      <w:r w:rsidR="007D4854">
        <w:rPr>
          <w:rFonts w:ascii="Arial" w:hAnsi="Arial" w:cs="Arial"/>
          <w:sz w:val="22"/>
          <w:szCs w:val="22"/>
          <w:lang w:eastAsia="en-GB"/>
        </w:rPr>
        <w:t xml:space="preserve"> professionals to work together and involve families in decisions</w:t>
      </w:r>
      <w:r w:rsidR="007C0423">
        <w:rPr>
          <w:rFonts w:ascii="Arial" w:hAnsi="Arial" w:cs="Arial"/>
          <w:sz w:val="22"/>
          <w:szCs w:val="22"/>
          <w:lang w:eastAsia="en-GB"/>
        </w:rPr>
        <w:t xml:space="preserve">, which reflects the national guidance on Early Help and safeguarding </w:t>
      </w:r>
      <w:r w:rsidR="00801678">
        <w:rPr>
          <w:rFonts w:ascii="Arial" w:hAnsi="Arial" w:cs="Arial"/>
          <w:sz w:val="22"/>
          <w:szCs w:val="22"/>
          <w:lang w:eastAsia="en-GB"/>
        </w:rPr>
        <w:t>(Department for Education, 2023a: Department for Education, 202</w:t>
      </w:r>
      <w:r w:rsidR="00EE49A3">
        <w:rPr>
          <w:rFonts w:ascii="Arial" w:hAnsi="Arial" w:cs="Arial"/>
          <w:sz w:val="22"/>
          <w:szCs w:val="22"/>
          <w:lang w:eastAsia="en-GB"/>
        </w:rPr>
        <w:t xml:space="preserve">3b). </w:t>
      </w:r>
    </w:p>
    <w:p w14:paraId="4E29C395" w14:textId="09958398" w:rsidR="008019FF" w:rsidRDefault="00EE49A3" w:rsidP="00087C8E">
      <w:pPr>
        <w:rPr>
          <w:rFonts w:ascii="Arial" w:hAnsi="Arial" w:cs="Arial"/>
          <w:sz w:val="22"/>
          <w:szCs w:val="22"/>
          <w:lang w:eastAsia="en-GB"/>
        </w:rPr>
      </w:pPr>
      <w:r>
        <w:rPr>
          <w:rFonts w:ascii="Arial" w:hAnsi="Arial" w:cs="Arial"/>
          <w:sz w:val="22"/>
          <w:szCs w:val="22"/>
          <w:lang w:eastAsia="en-GB"/>
        </w:rPr>
        <w:t xml:space="preserve">There are, however, some clear differences in how they communicate information. Leeds City Council provides the most detailed information and is particularly </w:t>
      </w:r>
      <w:r w:rsidR="003E6439">
        <w:rPr>
          <w:rFonts w:ascii="Arial" w:hAnsi="Arial" w:cs="Arial"/>
          <w:sz w:val="22"/>
          <w:szCs w:val="22"/>
          <w:lang w:eastAsia="en-GB"/>
        </w:rPr>
        <w:t xml:space="preserve">helpful for professionals because it explains the Early Help process, </w:t>
      </w:r>
      <w:r w:rsidR="0070179B">
        <w:rPr>
          <w:rFonts w:ascii="Arial" w:hAnsi="Arial" w:cs="Arial"/>
          <w:sz w:val="22"/>
          <w:szCs w:val="22"/>
          <w:lang w:eastAsia="en-GB"/>
        </w:rPr>
        <w:t xml:space="preserve">assessments and partnership working in more detail. </w:t>
      </w:r>
      <w:r w:rsidR="00A57493">
        <w:rPr>
          <w:rFonts w:ascii="Arial" w:hAnsi="Arial" w:cs="Arial"/>
          <w:sz w:val="22"/>
          <w:szCs w:val="22"/>
          <w:lang w:eastAsia="en-GB"/>
        </w:rPr>
        <w:t>However</w:t>
      </w:r>
      <w:r w:rsidR="0070179B">
        <w:rPr>
          <w:rFonts w:ascii="Arial" w:hAnsi="Arial" w:cs="Arial"/>
          <w:sz w:val="22"/>
          <w:szCs w:val="22"/>
          <w:lang w:eastAsia="en-GB"/>
        </w:rPr>
        <w:t xml:space="preserve">, some </w:t>
      </w:r>
      <w:r w:rsidR="00A57493">
        <w:rPr>
          <w:rFonts w:ascii="Arial" w:hAnsi="Arial" w:cs="Arial"/>
          <w:sz w:val="22"/>
          <w:szCs w:val="22"/>
          <w:lang w:eastAsia="en-GB"/>
        </w:rPr>
        <w:t>families</w:t>
      </w:r>
      <w:r w:rsidR="0070179B">
        <w:rPr>
          <w:rFonts w:ascii="Arial" w:hAnsi="Arial" w:cs="Arial"/>
          <w:sz w:val="22"/>
          <w:szCs w:val="22"/>
          <w:lang w:eastAsia="en-GB"/>
        </w:rPr>
        <w:t xml:space="preserve"> may find the information difficult </w:t>
      </w:r>
      <w:r w:rsidR="00A57493">
        <w:rPr>
          <w:rFonts w:ascii="Arial" w:hAnsi="Arial" w:cs="Arial"/>
          <w:sz w:val="22"/>
          <w:szCs w:val="22"/>
          <w:lang w:eastAsia="en-GB"/>
        </w:rPr>
        <w:t xml:space="preserve">to understand because of the amount of professional language used. </w:t>
      </w:r>
    </w:p>
    <w:p w14:paraId="519C4D21" w14:textId="7853FD63" w:rsidR="00896A8F" w:rsidRDefault="00641C6F" w:rsidP="00087C8E">
      <w:pPr>
        <w:rPr>
          <w:rFonts w:ascii="Arial" w:hAnsi="Arial" w:cs="Arial"/>
          <w:sz w:val="22"/>
          <w:szCs w:val="22"/>
          <w:lang w:eastAsia="en-GB"/>
        </w:rPr>
      </w:pPr>
      <w:r>
        <w:rPr>
          <w:rFonts w:ascii="Arial" w:hAnsi="Arial" w:cs="Arial"/>
          <w:sz w:val="22"/>
          <w:szCs w:val="22"/>
          <w:lang w:eastAsia="en-GB"/>
        </w:rPr>
        <w:t>Nor</w:t>
      </w:r>
      <w:r w:rsidR="0095165E">
        <w:rPr>
          <w:rFonts w:ascii="Arial" w:hAnsi="Arial" w:cs="Arial"/>
          <w:sz w:val="22"/>
          <w:szCs w:val="22"/>
          <w:lang w:eastAsia="en-GB"/>
        </w:rPr>
        <w:t xml:space="preserve">folk County Council is the easiest website for families to understand. The information is written is </w:t>
      </w:r>
      <w:r w:rsidR="00F8630C">
        <w:rPr>
          <w:rFonts w:ascii="Arial" w:hAnsi="Arial" w:cs="Arial"/>
          <w:sz w:val="22"/>
          <w:szCs w:val="22"/>
          <w:lang w:eastAsia="en-GB"/>
        </w:rPr>
        <w:t>simple language, making it clear what Early Help is, who it is for and how families can access support. This makes the website welcoming and encourages families to seek hel</w:t>
      </w:r>
      <w:r w:rsidR="00450DC3">
        <w:rPr>
          <w:rFonts w:ascii="Arial" w:hAnsi="Arial" w:cs="Arial"/>
          <w:sz w:val="22"/>
          <w:szCs w:val="22"/>
          <w:lang w:eastAsia="en-GB"/>
        </w:rPr>
        <w:t>p earlier</w:t>
      </w:r>
      <w:r w:rsidR="00A45D03">
        <w:rPr>
          <w:rFonts w:ascii="Arial" w:hAnsi="Arial" w:cs="Arial"/>
          <w:sz w:val="22"/>
          <w:szCs w:val="22"/>
          <w:lang w:eastAsia="en-GB"/>
        </w:rPr>
        <w:t>.</w:t>
      </w:r>
    </w:p>
    <w:p w14:paraId="52DCFB51" w14:textId="6A555132" w:rsidR="00A45D03" w:rsidRDefault="00A45D03" w:rsidP="00087C8E">
      <w:pPr>
        <w:rPr>
          <w:rFonts w:ascii="Arial" w:hAnsi="Arial" w:cs="Arial"/>
          <w:sz w:val="22"/>
          <w:szCs w:val="22"/>
          <w:lang w:eastAsia="en-GB"/>
        </w:rPr>
      </w:pPr>
      <w:r>
        <w:rPr>
          <w:rFonts w:ascii="Arial" w:hAnsi="Arial" w:cs="Arial"/>
          <w:sz w:val="22"/>
          <w:szCs w:val="22"/>
          <w:lang w:eastAsia="en-GB"/>
        </w:rPr>
        <w:lastRenderedPageBreak/>
        <w:t>Southwark Council</w:t>
      </w:r>
      <w:r w:rsidR="00254AEB">
        <w:rPr>
          <w:rFonts w:ascii="Arial" w:hAnsi="Arial" w:cs="Arial"/>
          <w:sz w:val="22"/>
          <w:szCs w:val="22"/>
          <w:lang w:eastAsia="en-GB"/>
        </w:rPr>
        <w:t xml:space="preserve"> provides a good balance between the two. The website is clear, well organised and easy to help navigate</w:t>
      </w:r>
      <w:r w:rsidR="002809C5">
        <w:rPr>
          <w:rFonts w:ascii="Arial" w:hAnsi="Arial" w:cs="Arial"/>
          <w:sz w:val="22"/>
          <w:szCs w:val="22"/>
          <w:lang w:eastAsia="en-GB"/>
        </w:rPr>
        <w:t xml:space="preserve">, making it suitable for both families and professionals. However, it could provide more detailed guidance about assessments and referral process to better support professionals. </w:t>
      </w:r>
    </w:p>
    <w:p w14:paraId="632A3C6A" w14:textId="2D58706F" w:rsidR="002809C5" w:rsidRDefault="00A36DAF" w:rsidP="00087C8E">
      <w:pPr>
        <w:rPr>
          <w:rFonts w:ascii="Arial" w:hAnsi="Arial" w:cs="Arial"/>
          <w:sz w:val="22"/>
          <w:szCs w:val="22"/>
          <w:lang w:eastAsia="en-GB"/>
        </w:rPr>
      </w:pPr>
      <w:r>
        <w:rPr>
          <w:rFonts w:ascii="Arial" w:hAnsi="Arial" w:cs="Arial"/>
          <w:sz w:val="22"/>
          <w:szCs w:val="22"/>
          <w:lang w:eastAsia="en-GB"/>
        </w:rPr>
        <w:t>In my opinion</w:t>
      </w:r>
      <w:r w:rsidR="002809C5">
        <w:rPr>
          <w:rFonts w:ascii="Arial" w:hAnsi="Arial" w:cs="Arial"/>
          <w:sz w:val="22"/>
          <w:szCs w:val="22"/>
          <w:lang w:eastAsia="en-GB"/>
        </w:rPr>
        <w:t xml:space="preserve">, all three websites communicate </w:t>
      </w:r>
      <w:r w:rsidR="0064191F">
        <w:rPr>
          <w:rFonts w:ascii="Arial" w:hAnsi="Arial" w:cs="Arial"/>
          <w:sz w:val="22"/>
          <w:szCs w:val="22"/>
          <w:lang w:eastAsia="en-GB"/>
        </w:rPr>
        <w:t xml:space="preserve">Early Help information effectively, but each has different strengths. Leeds is strongest for professional </w:t>
      </w:r>
      <w:r w:rsidR="002D4791">
        <w:rPr>
          <w:rFonts w:ascii="Arial" w:hAnsi="Arial" w:cs="Arial"/>
          <w:sz w:val="22"/>
          <w:szCs w:val="22"/>
          <w:lang w:eastAsia="en-GB"/>
        </w:rPr>
        <w:t>guidance;</w:t>
      </w:r>
      <w:r w:rsidR="00BC6B67">
        <w:rPr>
          <w:rFonts w:ascii="Arial" w:hAnsi="Arial" w:cs="Arial"/>
          <w:sz w:val="22"/>
          <w:szCs w:val="22"/>
          <w:lang w:eastAsia="en-GB"/>
        </w:rPr>
        <w:t xml:space="preserve"> </w:t>
      </w:r>
      <w:r w:rsidR="0064191F">
        <w:rPr>
          <w:rFonts w:ascii="Arial" w:hAnsi="Arial" w:cs="Arial"/>
          <w:sz w:val="22"/>
          <w:szCs w:val="22"/>
          <w:lang w:eastAsia="en-GB"/>
        </w:rPr>
        <w:t xml:space="preserve">Norfolk </w:t>
      </w:r>
      <w:r w:rsidR="00AE3201">
        <w:rPr>
          <w:rFonts w:ascii="Arial" w:hAnsi="Arial" w:cs="Arial"/>
          <w:sz w:val="22"/>
          <w:szCs w:val="22"/>
          <w:lang w:eastAsia="en-GB"/>
        </w:rPr>
        <w:t xml:space="preserve">is strongest for family and friendly information and </w:t>
      </w:r>
      <w:r w:rsidR="001F7A72">
        <w:rPr>
          <w:rFonts w:ascii="Arial" w:hAnsi="Arial" w:cs="Arial"/>
          <w:sz w:val="22"/>
          <w:szCs w:val="22"/>
          <w:lang w:eastAsia="en-GB"/>
        </w:rPr>
        <w:t>Southwark</w:t>
      </w:r>
      <w:r w:rsidR="00AE3201">
        <w:rPr>
          <w:rFonts w:ascii="Arial" w:hAnsi="Arial" w:cs="Arial"/>
          <w:sz w:val="22"/>
          <w:szCs w:val="22"/>
          <w:lang w:eastAsia="en-GB"/>
        </w:rPr>
        <w:t xml:space="preserve"> provides </w:t>
      </w:r>
      <w:r w:rsidR="00EA42AF">
        <w:rPr>
          <w:rFonts w:ascii="Arial" w:hAnsi="Arial" w:cs="Arial"/>
          <w:sz w:val="22"/>
          <w:szCs w:val="22"/>
          <w:lang w:eastAsia="en-GB"/>
        </w:rPr>
        <w:t xml:space="preserve">a good balance between accessibility and professional information. Combining these strengths </w:t>
      </w:r>
      <w:r w:rsidR="00377A77">
        <w:rPr>
          <w:rFonts w:ascii="Arial" w:hAnsi="Arial" w:cs="Arial"/>
          <w:sz w:val="22"/>
          <w:szCs w:val="22"/>
          <w:lang w:eastAsia="en-GB"/>
        </w:rPr>
        <w:t xml:space="preserve">would create a more effective website for everyone who needs to access Early Help services. </w:t>
      </w:r>
    </w:p>
    <w:p w14:paraId="262DD9B8" w14:textId="77777777" w:rsidR="00303398" w:rsidRPr="00415F5A" w:rsidRDefault="00303398" w:rsidP="00087C8E">
      <w:pPr>
        <w:rPr>
          <w:rFonts w:ascii="Arial" w:hAnsi="Arial" w:cs="Arial"/>
          <w:b/>
          <w:bCs/>
          <w:sz w:val="22"/>
          <w:szCs w:val="22"/>
          <w:lang w:eastAsia="en-GB"/>
        </w:rPr>
      </w:pPr>
    </w:p>
    <w:p w14:paraId="311E7EC0" w14:textId="4D7357A4" w:rsidR="00303398" w:rsidRPr="006054DA" w:rsidRDefault="00303398" w:rsidP="00087C8E">
      <w:pPr>
        <w:rPr>
          <w:rFonts w:ascii="Arial" w:hAnsi="Arial" w:cs="Arial"/>
          <w:b/>
          <w:bCs/>
          <w:sz w:val="22"/>
          <w:szCs w:val="22"/>
          <w:lang w:eastAsia="en-GB"/>
        </w:rPr>
      </w:pPr>
      <w:r w:rsidRPr="006054DA">
        <w:rPr>
          <w:rFonts w:ascii="Arial" w:hAnsi="Arial" w:cs="Arial"/>
          <w:b/>
          <w:bCs/>
          <w:sz w:val="22"/>
          <w:szCs w:val="22"/>
          <w:lang w:eastAsia="en-GB"/>
        </w:rPr>
        <w:t xml:space="preserve">Conclusion </w:t>
      </w:r>
    </w:p>
    <w:p w14:paraId="506885B3" w14:textId="15090A15" w:rsidR="00CE2248" w:rsidRPr="002D4791" w:rsidRDefault="00CE2248" w:rsidP="00C844DA">
      <w:pPr>
        <w:spacing w:after="0" w:line="360" w:lineRule="atLeast"/>
        <w:rPr>
          <w:rFonts w:ascii="Arial" w:eastAsia="Times New Roman" w:hAnsi="Arial" w:cs="Arial"/>
          <w:color w:val="000000"/>
          <w:kern w:val="0"/>
          <w:sz w:val="22"/>
          <w:szCs w:val="22"/>
          <w:lang w:eastAsia="en-GB"/>
          <w14:ligatures w14:val="none"/>
        </w:rPr>
      </w:pPr>
      <w:r w:rsidRPr="002D4791">
        <w:rPr>
          <w:rFonts w:ascii="Arial" w:eastAsia="Times New Roman" w:hAnsi="Arial" w:cs="Arial"/>
          <w:color w:val="000000"/>
          <w:kern w:val="0"/>
          <w:sz w:val="22"/>
          <w:szCs w:val="22"/>
          <w:lang w:eastAsia="en-GB"/>
          <w14:ligatures w14:val="none"/>
        </w:rPr>
        <w:t>This report has explained how the Early Help system and multi-agency working are key to keeping children safe and well, by stepping in early before problems escalate. All three councils provide useful information online, but accessibility, clarity and level of detail vary significantly. Combining the strengths of all three would ensure all families and professionals can easily find and understand the support available.</w:t>
      </w:r>
    </w:p>
    <w:p w14:paraId="065E3450" w14:textId="77777777" w:rsidR="00867EC4" w:rsidRPr="00362568" w:rsidRDefault="00867EC4" w:rsidP="00087C8E">
      <w:pPr>
        <w:rPr>
          <w:rFonts w:ascii="Arial" w:hAnsi="Arial" w:cs="Arial"/>
          <w:sz w:val="22"/>
          <w:szCs w:val="22"/>
          <w:lang w:eastAsia="en-GB"/>
        </w:rPr>
      </w:pPr>
    </w:p>
    <w:p w14:paraId="70E8206B" w14:textId="6DB1E65E" w:rsidR="00867EC4" w:rsidRPr="00362568" w:rsidRDefault="00867EC4" w:rsidP="00087C8E">
      <w:pPr>
        <w:rPr>
          <w:rFonts w:ascii="Arial" w:hAnsi="Arial" w:cs="Arial"/>
          <w:b/>
          <w:bCs/>
          <w:sz w:val="22"/>
          <w:szCs w:val="22"/>
          <w:lang w:eastAsia="en-GB"/>
        </w:rPr>
      </w:pPr>
      <w:r w:rsidRPr="00362568">
        <w:rPr>
          <w:rFonts w:ascii="Arial" w:hAnsi="Arial" w:cs="Arial"/>
          <w:b/>
          <w:bCs/>
          <w:sz w:val="22"/>
          <w:szCs w:val="22"/>
          <w:lang w:eastAsia="en-GB"/>
        </w:rPr>
        <w:t>Recommendations</w:t>
      </w:r>
    </w:p>
    <w:p w14:paraId="6C18B1C8" w14:textId="72509AFB" w:rsidR="00091D8E" w:rsidRPr="00362568" w:rsidRDefault="00091D8E" w:rsidP="00502A80">
      <w:pPr>
        <w:pStyle w:val="ListParagraph"/>
        <w:numPr>
          <w:ilvl w:val="0"/>
          <w:numId w:val="4"/>
        </w:num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color w:val="1C1F23"/>
          <w:kern w:val="0"/>
          <w:sz w:val="22"/>
          <w:szCs w:val="22"/>
          <w:lang w:eastAsia="en-GB"/>
          <w14:ligatures w14:val="none"/>
        </w:rPr>
        <w:t>All three councils</w:t>
      </w:r>
      <w:r w:rsidRPr="00362568">
        <w:rPr>
          <w:rFonts w:ascii="Arial" w:eastAsia="Times New Roman" w:hAnsi="Arial" w:cs="Arial"/>
          <w:kern w:val="0"/>
          <w:sz w:val="22"/>
          <w:szCs w:val="22"/>
          <w:lang w:eastAsia="en-GB"/>
          <w14:ligatures w14:val="none"/>
        </w:rPr>
        <w:t>: Create one clear ‘Early Help’ section; use simple words; list full contact details; explain how teams work together.</w:t>
      </w:r>
    </w:p>
    <w:p w14:paraId="0A6938AD" w14:textId="1B660DF5" w:rsidR="00091D8E" w:rsidRPr="00362568" w:rsidRDefault="00091D8E" w:rsidP="00502A80">
      <w:pPr>
        <w:pStyle w:val="ListParagraph"/>
        <w:numPr>
          <w:ilvl w:val="0"/>
          <w:numId w:val="4"/>
        </w:num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color w:val="1C1F23"/>
          <w:kern w:val="0"/>
          <w:sz w:val="22"/>
          <w:szCs w:val="22"/>
          <w:lang w:eastAsia="en-GB"/>
          <w14:ligatures w14:val="none"/>
        </w:rPr>
        <w:t>Leeds</w:t>
      </w:r>
      <w:r w:rsidRPr="00362568">
        <w:rPr>
          <w:rFonts w:ascii="Arial" w:eastAsia="Times New Roman" w:hAnsi="Arial" w:cs="Arial"/>
          <w:kern w:val="0"/>
          <w:sz w:val="22"/>
          <w:szCs w:val="22"/>
          <w:lang w:eastAsia="en-GB"/>
          <w14:ligatures w14:val="none"/>
        </w:rPr>
        <w:t xml:space="preserve">: Bring all Early Help content </w:t>
      </w:r>
      <w:r w:rsidR="00502A80" w:rsidRPr="00362568">
        <w:rPr>
          <w:rFonts w:ascii="Arial" w:eastAsia="Times New Roman" w:hAnsi="Arial" w:cs="Arial"/>
          <w:kern w:val="0"/>
          <w:sz w:val="22"/>
          <w:szCs w:val="22"/>
          <w:lang w:eastAsia="en-GB"/>
          <w14:ligatures w14:val="none"/>
        </w:rPr>
        <w:t>together and</w:t>
      </w:r>
      <w:r w:rsidRPr="00362568">
        <w:rPr>
          <w:rFonts w:ascii="Arial" w:eastAsia="Times New Roman" w:hAnsi="Arial" w:cs="Arial"/>
          <w:kern w:val="0"/>
          <w:sz w:val="22"/>
          <w:szCs w:val="22"/>
          <w:lang w:eastAsia="en-GB"/>
          <w14:ligatures w14:val="none"/>
        </w:rPr>
        <w:t xml:space="preserve"> keep important details easy to see.</w:t>
      </w:r>
    </w:p>
    <w:p w14:paraId="01AFF16F" w14:textId="25A0CE93" w:rsidR="00091D8E" w:rsidRPr="00362568" w:rsidRDefault="00091D8E" w:rsidP="00502A80">
      <w:pPr>
        <w:pStyle w:val="ListParagraph"/>
        <w:numPr>
          <w:ilvl w:val="0"/>
          <w:numId w:val="4"/>
        </w:num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color w:val="1C1F23"/>
          <w:kern w:val="0"/>
          <w:sz w:val="22"/>
          <w:szCs w:val="22"/>
          <w:lang w:eastAsia="en-GB"/>
          <w14:ligatures w14:val="none"/>
        </w:rPr>
        <w:t>Norfolk</w:t>
      </w:r>
      <w:r w:rsidRPr="00362568">
        <w:rPr>
          <w:rFonts w:ascii="Arial" w:eastAsia="Times New Roman" w:hAnsi="Arial" w:cs="Arial"/>
          <w:kern w:val="0"/>
          <w:sz w:val="22"/>
          <w:szCs w:val="22"/>
          <w:lang w:eastAsia="en-GB"/>
          <w14:ligatures w14:val="none"/>
        </w:rPr>
        <w:t>: Add examples of what help is available, clearer links and direct contact options.</w:t>
      </w:r>
    </w:p>
    <w:p w14:paraId="73E7F712" w14:textId="07B3FB05" w:rsidR="00867EC4" w:rsidRPr="00362568" w:rsidRDefault="00091D8E" w:rsidP="00502A80">
      <w:pPr>
        <w:pStyle w:val="ListParagraph"/>
        <w:numPr>
          <w:ilvl w:val="0"/>
          <w:numId w:val="4"/>
        </w:numPr>
        <w:rPr>
          <w:rFonts w:ascii="Arial" w:hAnsi="Arial" w:cs="Arial"/>
          <w:b/>
          <w:bCs/>
          <w:sz w:val="22"/>
          <w:szCs w:val="22"/>
          <w:lang w:eastAsia="en-GB"/>
        </w:rPr>
      </w:pPr>
      <w:r w:rsidRPr="00362568">
        <w:rPr>
          <w:rFonts w:ascii="Arial" w:eastAsia="Times New Roman" w:hAnsi="Arial" w:cs="Arial"/>
          <w:color w:val="1C1F23"/>
          <w:kern w:val="0"/>
          <w:sz w:val="22"/>
          <w:szCs w:val="22"/>
          <w:lang w:eastAsia="en-GB"/>
          <w14:ligatures w14:val="none"/>
        </w:rPr>
        <w:t>All</w:t>
      </w:r>
      <w:r w:rsidRPr="00362568">
        <w:rPr>
          <w:rFonts w:ascii="Arial" w:eastAsia="Times New Roman" w:hAnsi="Arial" w:cs="Arial"/>
          <w:kern w:val="0"/>
          <w:sz w:val="22"/>
          <w:szCs w:val="22"/>
          <w:lang w:eastAsia="en-GB"/>
          <w14:ligatures w14:val="none"/>
        </w:rPr>
        <w:t>: Check information regularly to keep it correct and up to date.</w:t>
      </w:r>
    </w:p>
    <w:p w14:paraId="7F3AA018" w14:textId="77777777" w:rsidR="006A2053" w:rsidRPr="00362568" w:rsidRDefault="006A2053" w:rsidP="00D66357">
      <w:pPr>
        <w:rPr>
          <w:rFonts w:ascii="Arial" w:hAnsi="Arial" w:cs="Arial"/>
          <w:sz w:val="22"/>
          <w:szCs w:val="22"/>
          <w:lang w:eastAsia="en-GB"/>
        </w:rPr>
      </w:pPr>
    </w:p>
    <w:p w14:paraId="70C72319" w14:textId="47AFB822" w:rsidR="00D65EBD" w:rsidRPr="00362568" w:rsidRDefault="00D65EBD" w:rsidP="00D66357">
      <w:pPr>
        <w:rPr>
          <w:rFonts w:ascii="Arial" w:hAnsi="Arial" w:cs="Arial"/>
          <w:b/>
          <w:bCs/>
          <w:sz w:val="22"/>
          <w:szCs w:val="22"/>
          <w:lang w:eastAsia="en-GB"/>
        </w:rPr>
      </w:pPr>
      <w:r w:rsidRPr="00362568">
        <w:rPr>
          <w:rFonts w:ascii="Arial" w:hAnsi="Arial" w:cs="Arial"/>
          <w:b/>
          <w:bCs/>
          <w:sz w:val="22"/>
          <w:szCs w:val="22"/>
          <w:lang w:eastAsia="en-GB"/>
        </w:rPr>
        <w:t xml:space="preserve">References </w:t>
      </w:r>
    </w:p>
    <w:p w14:paraId="7F9BEF9C" w14:textId="545E152B" w:rsidR="00D65EBD" w:rsidRPr="00362568" w:rsidRDefault="00D65EBD" w:rsidP="00D65EBD">
      <w:p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color w:val="000000"/>
          <w:kern w:val="0"/>
          <w:sz w:val="22"/>
          <w:szCs w:val="22"/>
          <w:lang w:eastAsia="en-GB"/>
          <w14:ligatures w14:val="none"/>
        </w:rPr>
        <w:t>Department for Education</w:t>
      </w:r>
      <w:r w:rsidRPr="00362568">
        <w:rPr>
          <w:rFonts w:ascii="Arial" w:eastAsia="Times New Roman" w:hAnsi="Arial" w:cs="Arial"/>
          <w:kern w:val="0"/>
          <w:sz w:val="22"/>
          <w:szCs w:val="22"/>
          <w:lang w:eastAsia="en-GB"/>
          <w14:ligatures w14:val="none"/>
        </w:rPr>
        <w:t> (2023a) </w:t>
      </w:r>
      <w:r w:rsidRPr="00362568">
        <w:rPr>
          <w:rFonts w:ascii="Arial" w:eastAsia="Times New Roman" w:hAnsi="Arial" w:cs="Arial"/>
          <w:i/>
          <w:iCs/>
          <w:color w:val="000000"/>
          <w:kern w:val="0"/>
          <w:sz w:val="22"/>
          <w:szCs w:val="22"/>
          <w:lang w:eastAsia="en-GB"/>
          <w14:ligatures w14:val="none"/>
        </w:rPr>
        <w:t>The Early Help system guide</w:t>
      </w:r>
      <w:r w:rsidRPr="00362568">
        <w:rPr>
          <w:rFonts w:ascii="Arial" w:eastAsia="Times New Roman" w:hAnsi="Arial" w:cs="Arial"/>
          <w:kern w:val="0"/>
          <w:sz w:val="22"/>
          <w:szCs w:val="22"/>
          <w:lang w:eastAsia="en-GB"/>
          <w14:ligatures w14:val="none"/>
        </w:rPr>
        <w:t>. London: HM Government. Available at: </w:t>
      </w:r>
      <w:hyperlink r:id="rId7" w:tgtFrame="_blank" w:tooltip="autolink" w:history="1">
        <w:r w:rsidRPr="00362568">
          <w:rPr>
            <w:rFonts w:ascii="Arial" w:eastAsia="Times New Roman" w:hAnsi="Arial" w:cs="Arial"/>
            <w:color w:val="0057FF"/>
            <w:kern w:val="0"/>
            <w:sz w:val="22"/>
            <w:szCs w:val="22"/>
            <w:u w:val="single"/>
            <w:lang w:eastAsia="en-GB"/>
            <w14:ligatures w14:val="none"/>
          </w:rPr>
          <w:t>https://www.gov.uk/government/publications/the-early-help-system-guide</w:t>
        </w:r>
      </w:hyperlink>
      <w:r w:rsidRPr="00362568">
        <w:rPr>
          <w:rFonts w:ascii="Arial" w:eastAsia="Times New Roman" w:hAnsi="Arial" w:cs="Arial"/>
          <w:kern w:val="0"/>
          <w:sz w:val="22"/>
          <w:szCs w:val="22"/>
          <w:lang w:eastAsia="en-GB"/>
          <w14:ligatures w14:val="none"/>
        </w:rPr>
        <w:t> [Accesse</w:t>
      </w:r>
      <w:r w:rsidR="006276F1" w:rsidRPr="00362568">
        <w:rPr>
          <w:rFonts w:ascii="Arial" w:eastAsia="Times New Roman" w:hAnsi="Arial" w:cs="Arial"/>
          <w:kern w:val="0"/>
          <w:sz w:val="22"/>
          <w:szCs w:val="22"/>
          <w:lang w:eastAsia="en-GB"/>
          <w14:ligatures w14:val="none"/>
        </w:rPr>
        <w:t>d:</w:t>
      </w:r>
      <w:r w:rsidRPr="00362568">
        <w:rPr>
          <w:rFonts w:ascii="Arial" w:eastAsia="Times New Roman" w:hAnsi="Arial" w:cs="Arial"/>
          <w:kern w:val="0"/>
          <w:sz w:val="22"/>
          <w:szCs w:val="22"/>
          <w:lang w:eastAsia="en-GB"/>
          <w14:ligatures w14:val="none"/>
        </w:rPr>
        <w:t xml:space="preserve"> </w:t>
      </w:r>
      <w:r w:rsidR="00DB3DAB" w:rsidRPr="00362568">
        <w:rPr>
          <w:rFonts w:ascii="Arial" w:eastAsia="Times New Roman" w:hAnsi="Arial" w:cs="Arial"/>
          <w:kern w:val="0"/>
          <w:sz w:val="22"/>
          <w:szCs w:val="22"/>
          <w:lang w:eastAsia="en-GB"/>
          <w14:ligatures w14:val="none"/>
        </w:rPr>
        <w:t>09.07.202</w:t>
      </w:r>
      <w:r w:rsidRPr="00362568">
        <w:rPr>
          <w:rFonts w:ascii="Arial" w:eastAsia="Times New Roman" w:hAnsi="Arial" w:cs="Arial"/>
          <w:kern w:val="0"/>
          <w:sz w:val="22"/>
          <w:szCs w:val="22"/>
          <w:lang w:eastAsia="en-GB"/>
          <w14:ligatures w14:val="none"/>
        </w:rPr>
        <w:t>6].</w:t>
      </w:r>
    </w:p>
    <w:p w14:paraId="187965FB" w14:textId="77777777" w:rsidR="004613CD" w:rsidRPr="00362568" w:rsidRDefault="004613CD" w:rsidP="00D65EBD">
      <w:pPr>
        <w:spacing w:after="0" w:line="240" w:lineRule="auto"/>
        <w:rPr>
          <w:rFonts w:ascii="Arial" w:eastAsia="Times New Roman" w:hAnsi="Arial" w:cs="Arial"/>
          <w:kern w:val="0"/>
          <w:sz w:val="22"/>
          <w:szCs w:val="22"/>
          <w:lang w:eastAsia="en-GB"/>
          <w14:ligatures w14:val="none"/>
        </w:rPr>
      </w:pPr>
    </w:p>
    <w:p w14:paraId="1C443394" w14:textId="46BE3588" w:rsidR="00D65EBD" w:rsidRPr="00362568" w:rsidRDefault="00D65EBD" w:rsidP="00D65EBD">
      <w:p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color w:val="000000"/>
          <w:kern w:val="0"/>
          <w:sz w:val="22"/>
          <w:szCs w:val="22"/>
          <w:lang w:eastAsia="en-GB"/>
          <w14:ligatures w14:val="none"/>
        </w:rPr>
        <w:t>Department for Education</w:t>
      </w:r>
      <w:r w:rsidRPr="00362568">
        <w:rPr>
          <w:rFonts w:ascii="Arial" w:eastAsia="Times New Roman" w:hAnsi="Arial" w:cs="Arial"/>
          <w:kern w:val="0"/>
          <w:sz w:val="22"/>
          <w:szCs w:val="22"/>
          <w:lang w:eastAsia="en-GB"/>
          <w14:ligatures w14:val="none"/>
        </w:rPr>
        <w:t> (2023b) </w:t>
      </w:r>
      <w:r w:rsidRPr="00362568">
        <w:rPr>
          <w:rFonts w:ascii="Arial" w:eastAsia="Times New Roman" w:hAnsi="Arial" w:cs="Arial"/>
          <w:i/>
          <w:iCs/>
          <w:color w:val="000000"/>
          <w:kern w:val="0"/>
          <w:sz w:val="22"/>
          <w:szCs w:val="22"/>
          <w:lang w:eastAsia="en-GB"/>
          <w14:ligatures w14:val="none"/>
        </w:rPr>
        <w:t>Working together to safeguard children 2023: statutory guidance</w:t>
      </w:r>
      <w:r w:rsidRPr="00362568">
        <w:rPr>
          <w:rFonts w:ascii="Arial" w:eastAsia="Times New Roman" w:hAnsi="Arial" w:cs="Arial"/>
          <w:kern w:val="0"/>
          <w:sz w:val="22"/>
          <w:szCs w:val="22"/>
          <w:lang w:eastAsia="en-GB"/>
          <w14:ligatures w14:val="none"/>
        </w:rPr>
        <w:t>. London: HM Government. Available at: </w:t>
      </w:r>
      <w:hyperlink r:id="rId8" w:tgtFrame="_blank" w:tooltip="autolink" w:history="1">
        <w:r w:rsidRPr="00362568">
          <w:rPr>
            <w:rFonts w:ascii="Arial" w:eastAsia="Times New Roman" w:hAnsi="Arial" w:cs="Arial"/>
            <w:color w:val="0057FF"/>
            <w:kern w:val="0"/>
            <w:sz w:val="22"/>
            <w:szCs w:val="22"/>
            <w:u w:val="single"/>
            <w:lang w:eastAsia="en-GB"/>
            <w14:ligatures w14:val="none"/>
          </w:rPr>
          <w:t>https://www.gov.uk/government/publications/working-together-to-safeguard-children--2</w:t>
        </w:r>
      </w:hyperlink>
      <w:r w:rsidRPr="00362568">
        <w:rPr>
          <w:rFonts w:ascii="Arial" w:eastAsia="Times New Roman" w:hAnsi="Arial" w:cs="Arial"/>
          <w:kern w:val="0"/>
          <w:sz w:val="22"/>
          <w:szCs w:val="22"/>
          <w:lang w:eastAsia="en-GB"/>
          <w14:ligatures w14:val="none"/>
        </w:rPr>
        <w:t> [Accessed</w:t>
      </w:r>
      <w:r w:rsidR="00DB3DAB" w:rsidRPr="00362568">
        <w:rPr>
          <w:rFonts w:ascii="Arial" w:eastAsia="Times New Roman" w:hAnsi="Arial" w:cs="Arial"/>
          <w:kern w:val="0"/>
          <w:sz w:val="22"/>
          <w:szCs w:val="22"/>
          <w:lang w:eastAsia="en-GB"/>
          <w14:ligatures w14:val="none"/>
        </w:rPr>
        <w:t xml:space="preserve">: </w:t>
      </w:r>
      <w:r w:rsidR="006276F1" w:rsidRPr="00362568">
        <w:rPr>
          <w:rFonts w:ascii="Arial" w:eastAsia="Times New Roman" w:hAnsi="Arial" w:cs="Arial"/>
          <w:kern w:val="0"/>
          <w:sz w:val="22"/>
          <w:szCs w:val="22"/>
          <w:lang w:eastAsia="en-GB"/>
          <w14:ligatures w14:val="none"/>
        </w:rPr>
        <w:t>10.07.</w:t>
      </w:r>
      <w:r w:rsidRPr="00362568">
        <w:rPr>
          <w:rFonts w:ascii="Arial" w:eastAsia="Times New Roman" w:hAnsi="Arial" w:cs="Arial"/>
          <w:kern w:val="0"/>
          <w:sz w:val="22"/>
          <w:szCs w:val="22"/>
          <w:lang w:eastAsia="en-GB"/>
          <w14:ligatures w14:val="none"/>
        </w:rPr>
        <w:t>2026].</w:t>
      </w:r>
    </w:p>
    <w:p w14:paraId="29C9388E" w14:textId="77777777" w:rsidR="004613CD" w:rsidRPr="00362568" w:rsidRDefault="004613CD" w:rsidP="00D65EBD">
      <w:pPr>
        <w:spacing w:after="0" w:line="240" w:lineRule="auto"/>
        <w:rPr>
          <w:rFonts w:ascii="Arial" w:eastAsia="Times New Roman" w:hAnsi="Arial" w:cs="Arial"/>
          <w:kern w:val="0"/>
          <w:sz w:val="22"/>
          <w:szCs w:val="22"/>
          <w:lang w:eastAsia="en-GB"/>
          <w14:ligatures w14:val="none"/>
        </w:rPr>
      </w:pPr>
    </w:p>
    <w:p w14:paraId="47EBEE84" w14:textId="450EFA57" w:rsidR="00A44CA2" w:rsidRPr="00362568" w:rsidRDefault="00D65EBD" w:rsidP="00D65EBD">
      <w:p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color w:val="000000"/>
          <w:kern w:val="0"/>
          <w:sz w:val="22"/>
          <w:szCs w:val="22"/>
          <w:lang w:eastAsia="en-GB"/>
          <w14:ligatures w14:val="none"/>
        </w:rPr>
        <w:t>Leeds City Council</w:t>
      </w:r>
      <w:r w:rsidRPr="00362568">
        <w:rPr>
          <w:rFonts w:ascii="Arial" w:eastAsia="Times New Roman" w:hAnsi="Arial" w:cs="Arial"/>
          <w:kern w:val="0"/>
          <w:sz w:val="22"/>
          <w:szCs w:val="22"/>
          <w:lang w:eastAsia="en-GB"/>
          <w14:ligatures w14:val="none"/>
        </w:rPr>
        <w:t> (2026) </w:t>
      </w:r>
      <w:r w:rsidRPr="00362568">
        <w:rPr>
          <w:rFonts w:ascii="Arial" w:eastAsia="Times New Roman" w:hAnsi="Arial" w:cs="Arial"/>
          <w:i/>
          <w:iCs/>
          <w:color w:val="000000"/>
          <w:kern w:val="0"/>
          <w:sz w:val="22"/>
          <w:szCs w:val="22"/>
          <w:lang w:eastAsia="en-GB"/>
          <w14:ligatures w14:val="none"/>
        </w:rPr>
        <w:t>Early help and family support</w:t>
      </w:r>
      <w:r w:rsidRPr="00362568">
        <w:rPr>
          <w:rFonts w:ascii="Arial" w:eastAsia="Times New Roman" w:hAnsi="Arial" w:cs="Arial"/>
          <w:kern w:val="0"/>
          <w:sz w:val="22"/>
          <w:szCs w:val="22"/>
          <w:lang w:eastAsia="en-GB"/>
          <w14:ligatures w14:val="none"/>
        </w:rPr>
        <w:t>. Available at: </w:t>
      </w:r>
      <w:hyperlink r:id="rId9" w:tgtFrame="_blank" w:tooltip="autolink" w:history="1">
        <w:r w:rsidRPr="00362568">
          <w:rPr>
            <w:rFonts w:ascii="Arial" w:eastAsia="Times New Roman" w:hAnsi="Arial" w:cs="Arial"/>
            <w:color w:val="0057FF"/>
            <w:kern w:val="0"/>
            <w:sz w:val="22"/>
            <w:szCs w:val="22"/>
            <w:u w:val="single"/>
            <w:lang w:eastAsia="en-GB"/>
            <w14:ligatures w14:val="none"/>
          </w:rPr>
          <w:t>https://www.leeds.gov.uk/children-and-families/support/early-help</w:t>
        </w:r>
      </w:hyperlink>
      <w:r w:rsidRPr="00362568">
        <w:rPr>
          <w:rFonts w:ascii="Arial" w:eastAsia="Times New Roman" w:hAnsi="Arial" w:cs="Arial"/>
          <w:kern w:val="0"/>
          <w:sz w:val="22"/>
          <w:szCs w:val="22"/>
          <w:lang w:eastAsia="en-GB"/>
          <w14:ligatures w14:val="none"/>
        </w:rPr>
        <w:t> [Accessed</w:t>
      </w:r>
      <w:r w:rsidR="006276F1" w:rsidRPr="00362568">
        <w:rPr>
          <w:rFonts w:ascii="Arial" w:eastAsia="Times New Roman" w:hAnsi="Arial" w:cs="Arial"/>
          <w:kern w:val="0"/>
          <w:sz w:val="22"/>
          <w:szCs w:val="22"/>
          <w:lang w:eastAsia="en-GB"/>
          <w14:ligatures w14:val="none"/>
        </w:rPr>
        <w:t xml:space="preserve">: </w:t>
      </w:r>
      <w:r w:rsidR="00624D1C" w:rsidRPr="00362568">
        <w:rPr>
          <w:rFonts w:ascii="Arial" w:eastAsia="Times New Roman" w:hAnsi="Arial" w:cs="Arial"/>
          <w:kern w:val="0"/>
          <w:sz w:val="22"/>
          <w:szCs w:val="22"/>
          <w:lang w:eastAsia="en-GB"/>
          <w14:ligatures w14:val="none"/>
        </w:rPr>
        <w:t>1</w:t>
      </w:r>
      <w:r w:rsidR="00790D15" w:rsidRPr="00362568">
        <w:rPr>
          <w:rFonts w:ascii="Arial" w:eastAsia="Times New Roman" w:hAnsi="Arial" w:cs="Arial"/>
          <w:kern w:val="0"/>
          <w:sz w:val="22"/>
          <w:szCs w:val="22"/>
          <w:lang w:eastAsia="en-GB"/>
          <w14:ligatures w14:val="none"/>
        </w:rPr>
        <w:t>3</w:t>
      </w:r>
      <w:r w:rsidR="00624D1C" w:rsidRPr="00362568">
        <w:rPr>
          <w:rFonts w:ascii="Arial" w:eastAsia="Times New Roman" w:hAnsi="Arial" w:cs="Arial"/>
          <w:kern w:val="0"/>
          <w:sz w:val="22"/>
          <w:szCs w:val="22"/>
          <w:lang w:eastAsia="en-GB"/>
          <w14:ligatures w14:val="none"/>
        </w:rPr>
        <w:t>.07.2026</w:t>
      </w:r>
      <w:r w:rsidRPr="00362568">
        <w:rPr>
          <w:rFonts w:ascii="Arial" w:eastAsia="Times New Roman" w:hAnsi="Arial" w:cs="Arial"/>
          <w:kern w:val="0"/>
          <w:sz w:val="22"/>
          <w:szCs w:val="22"/>
          <w:lang w:eastAsia="en-GB"/>
          <w14:ligatures w14:val="none"/>
        </w:rPr>
        <w:t>].</w:t>
      </w:r>
    </w:p>
    <w:p w14:paraId="72AAECB3" w14:textId="77777777" w:rsidR="00362568" w:rsidRPr="00362568" w:rsidRDefault="00362568" w:rsidP="00D65EBD">
      <w:pPr>
        <w:spacing w:after="0" w:line="240" w:lineRule="auto"/>
        <w:rPr>
          <w:rFonts w:ascii="Arial" w:eastAsia="Times New Roman" w:hAnsi="Arial" w:cs="Arial"/>
          <w:kern w:val="0"/>
          <w:sz w:val="22"/>
          <w:szCs w:val="22"/>
          <w:lang w:eastAsia="en-GB"/>
          <w14:ligatures w14:val="none"/>
        </w:rPr>
      </w:pPr>
    </w:p>
    <w:p w14:paraId="3CB6E00F" w14:textId="19B93ECD" w:rsidR="00D65EBD" w:rsidRPr="00362568" w:rsidRDefault="00D65EBD" w:rsidP="00D65EBD">
      <w:pPr>
        <w:spacing w:after="0" w:line="240" w:lineRule="auto"/>
        <w:rPr>
          <w:rFonts w:ascii="Arial" w:eastAsia="Times New Roman" w:hAnsi="Arial" w:cs="Arial"/>
          <w:kern w:val="0"/>
          <w:sz w:val="22"/>
          <w:szCs w:val="22"/>
          <w:lang w:eastAsia="en-GB"/>
          <w14:ligatures w14:val="none"/>
        </w:rPr>
      </w:pPr>
      <w:r w:rsidRPr="00362568">
        <w:rPr>
          <w:rFonts w:ascii="Arial" w:eastAsia="Times New Roman" w:hAnsi="Arial" w:cs="Arial"/>
          <w:kern w:val="0"/>
          <w:sz w:val="22"/>
          <w:szCs w:val="22"/>
          <w:lang w:eastAsia="en-GB"/>
          <w14:ligatures w14:val="none"/>
        </w:rPr>
        <w:t xml:space="preserve"> </w:t>
      </w:r>
      <w:r w:rsidRPr="00362568">
        <w:rPr>
          <w:rFonts w:ascii="Arial" w:eastAsia="Times New Roman" w:hAnsi="Arial" w:cs="Arial"/>
          <w:color w:val="000000"/>
          <w:kern w:val="0"/>
          <w:sz w:val="22"/>
          <w:szCs w:val="22"/>
          <w:lang w:eastAsia="en-GB"/>
          <w14:ligatures w14:val="none"/>
        </w:rPr>
        <w:t>Norfolk County Council</w:t>
      </w:r>
      <w:r w:rsidRPr="00362568">
        <w:rPr>
          <w:rFonts w:ascii="Arial" w:eastAsia="Times New Roman" w:hAnsi="Arial" w:cs="Arial"/>
          <w:kern w:val="0"/>
          <w:sz w:val="22"/>
          <w:szCs w:val="22"/>
          <w:lang w:eastAsia="en-GB"/>
          <w14:ligatures w14:val="none"/>
        </w:rPr>
        <w:t> (2026) </w:t>
      </w:r>
      <w:r w:rsidRPr="00362568">
        <w:rPr>
          <w:rFonts w:ascii="Arial" w:eastAsia="Times New Roman" w:hAnsi="Arial" w:cs="Arial"/>
          <w:i/>
          <w:iCs/>
          <w:color w:val="000000"/>
          <w:kern w:val="0"/>
          <w:sz w:val="22"/>
          <w:szCs w:val="22"/>
          <w:lang w:eastAsia="en-GB"/>
          <w14:ligatures w14:val="none"/>
        </w:rPr>
        <w:t>Early help: support for children and families</w:t>
      </w:r>
      <w:r w:rsidRPr="00362568">
        <w:rPr>
          <w:rFonts w:ascii="Arial" w:eastAsia="Times New Roman" w:hAnsi="Arial" w:cs="Arial"/>
          <w:kern w:val="0"/>
          <w:sz w:val="22"/>
          <w:szCs w:val="22"/>
          <w:lang w:eastAsia="en-GB"/>
          <w14:ligatures w14:val="none"/>
        </w:rPr>
        <w:t>. Available at: </w:t>
      </w:r>
      <w:hyperlink r:id="rId10" w:tgtFrame="_blank" w:tooltip="autolink" w:history="1">
        <w:r w:rsidRPr="00362568">
          <w:rPr>
            <w:rFonts w:ascii="Arial" w:eastAsia="Times New Roman" w:hAnsi="Arial" w:cs="Arial"/>
            <w:color w:val="0057FF"/>
            <w:kern w:val="0"/>
            <w:sz w:val="22"/>
            <w:szCs w:val="22"/>
            <w:u w:val="single"/>
            <w:lang w:eastAsia="en-GB"/>
            <w14:ligatures w14:val="none"/>
          </w:rPr>
          <w:t>https://www.norfolk.gov.uk/children-and-young-people/support-and-services/early-help</w:t>
        </w:r>
      </w:hyperlink>
      <w:r w:rsidRPr="00362568">
        <w:rPr>
          <w:rFonts w:ascii="Arial" w:eastAsia="Times New Roman" w:hAnsi="Arial" w:cs="Arial"/>
          <w:kern w:val="0"/>
          <w:sz w:val="22"/>
          <w:szCs w:val="22"/>
          <w:lang w:eastAsia="en-GB"/>
          <w14:ligatures w14:val="none"/>
        </w:rPr>
        <w:t> [Accessed</w:t>
      </w:r>
      <w:r w:rsidR="00624D1C" w:rsidRPr="00362568">
        <w:rPr>
          <w:rFonts w:ascii="Arial" w:eastAsia="Times New Roman" w:hAnsi="Arial" w:cs="Arial"/>
          <w:kern w:val="0"/>
          <w:sz w:val="22"/>
          <w:szCs w:val="22"/>
          <w:lang w:eastAsia="en-GB"/>
          <w14:ligatures w14:val="none"/>
        </w:rPr>
        <w:t>: 16.07.2026</w:t>
      </w:r>
      <w:r w:rsidRPr="00362568">
        <w:rPr>
          <w:rFonts w:ascii="Arial" w:eastAsia="Times New Roman" w:hAnsi="Arial" w:cs="Arial"/>
          <w:kern w:val="0"/>
          <w:sz w:val="22"/>
          <w:szCs w:val="22"/>
          <w:lang w:eastAsia="en-GB"/>
          <w14:ligatures w14:val="none"/>
        </w:rPr>
        <w:t>].</w:t>
      </w:r>
    </w:p>
    <w:p w14:paraId="0E7EB95C" w14:textId="77777777" w:rsidR="00A21717" w:rsidRPr="00362568" w:rsidRDefault="00A21717" w:rsidP="00D65EBD">
      <w:pPr>
        <w:spacing w:after="0" w:line="240" w:lineRule="auto"/>
        <w:rPr>
          <w:rFonts w:ascii="Arial" w:eastAsia="Times New Roman" w:hAnsi="Arial" w:cs="Arial"/>
          <w:kern w:val="0"/>
          <w:sz w:val="22"/>
          <w:szCs w:val="22"/>
          <w:lang w:eastAsia="en-GB"/>
          <w14:ligatures w14:val="none"/>
        </w:rPr>
      </w:pPr>
    </w:p>
    <w:p w14:paraId="663AACA2" w14:textId="484BB035" w:rsidR="00442BCA" w:rsidRPr="00362568" w:rsidRDefault="00D65EBD" w:rsidP="00D66357">
      <w:pPr>
        <w:rPr>
          <w:rFonts w:ascii="Arial" w:eastAsia="Times New Roman" w:hAnsi="Arial" w:cs="Arial"/>
          <w:kern w:val="0"/>
          <w:sz w:val="22"/>
          <w:szCs w:val="22"/>
          <w:lang w:eastAsia="en-GB"/>
          <w14:ligatures w14:val="none"/>
        </w:rPr>
      </w:pPr>
      <w:r w:rsidRPr="00362568">
        <w:rPr>
          <w:rFonts w:ascii="Arial" w:eastAsia="Times New Roman" w:hAnsi="Arial" w:cs="Arial"/>
          <w:color w:val="000000"/>
          <w:kern w:val="0"/>
          <w:sz w:val="22"/>
          <w:szCs w:val="22"/>
          <w:lang w:eastAsia="en-GB"/>
          <w14:ligatures w14:val="none"/>
        </w:rPr>
        <w:lastRenderedPageBreak/>
        <w:t>NSPCC</w:t>
      </w:r>
      <w:r w:rsidRPr="00362568">
        <w:rPr>
          <w:rFonts w:ascii="Arial" w:eastAsia="Times New Roman" w:hAnsi="Arial" w:cs="Arial"/>
          <w:kern w:val="0"/>
          <w:sz w:val="22"/>
          <w:szCs w:val="22"/>
          <w:lang w:eastAsia="en-GB"/>
          <w14:ligatures w14:val="none"/>
        </w:rPr>
        <w:t> (2024) </w:t>
      </w:r>
      <w:r w:rsidR="002D4791" w:rsidRPr="00362568">
        <w:rPr>
          <w:rFonts w:ascii="Arial" w:eastAsia="Times New Roman" w:hAnsi="Arial" w:cs="Arial"/>
          <w:i/>
          <w:iCs/>
          <w:color w:val="000000"/>
          <w:kern w:val="0"/>
          <w:sz w:val="22"/>
          <w:szCs w:val="22"/>
          <w:lang w:eastAsia="en-GB"/>
          <w14:ligatures w14:val="none"/>
        </w:rPr>
        <w:t>multi-agency</w:t>
      </w:r>
      <w:r w:rsidRPr="00362568">
        <w:rPr>
          <w:rFonts w:ascii="Arial" w:eastAsia="Times New Roman" w:hAnsi="Arial" w:cs="Arial"/>
          <w:i/>
          <w:iCs/>
          <w:color w:val="000000"/>
          <w:kern w:val="0"/>
          <w:sz w:val="22"/>
          <w:szCs w:val="22"/>
          <w:lang w:eastAsia="en-GB"/>
          <w14:ligatures w14:val="none"/>
        </w:rPr>
        <w:t xml:space="preserve"> working in children’s safeguarding</w:t>
      </w:r>
      <w:r w:rsidRPr="00362568">
        <w:rPr>
          <w:rFonts w:ascii="Arial" w:eastAsia="Times New Roman" w:hAnsi="Arial" w:cs="Arial"/>
          <w:kern w:val="0"/>
          <w:sz w:val="22"/>
          <w:szCs w:val="22"/>
          <w:lang w:eastAsia="en-GB"/>
          <w14:ligatures w14:val="none"/>
        </w:rPr>
        <w:t>. London: NSPCC. Available at: </w:t>
      </w:r>
      <w:hyperlink r:id="rId11" w:tgtFrame="_blank" w:tooltip="autolink" w:history="1">
        <w:r w:rsidRPr="00362568">
          <w:rPr>
            <w:rFonts w:ascii="Arial" w:eastAsia="Times New Roman" w:hAnsi="Arial" w:cs="Arial"/>
            <w:color w:val="0057FF"/>
            <w:kern w:val="0"/>
            <w:sz w:val="22"/>
            <w:szCs w:val="22"/>
            <w:u w:val="single"/>
            <w:lang w:eastAsia="en-GB"/>
            <w14:ligatures w14:val="none"/>
          </w:rPr>
          <w:t>https://www.nspcc.org.uk/professionals/safeguarding/multi-agency-working/</w:t>
        </w:r>
      </w:hyperlink>
      <w:r w:rsidRPr="00362568">
        <w:rPr>
          <w:rFonts w:ascii="Arial" w:eastAsia="Times New Roman" w:hAnsi="Arial" w:cs="Arial"/>
          <w:kern w:val="0"/>
          <w:sz w:val="22"/>
          <w:szCs w:val="22"/>
          <w:lang w:eastAsia="en-GB"/>
          <w14:ligatures w14:val="none"/>
        </w:rPr>
        <w:t> [Acce</w:t>
      </w:r>
      <w:r w:rsidR="00624D1C" w:rsidRPr="00362568">
        <w:rPr>
          <w:rFonts w:ascii="Arial" w:eastAsia="Times New Roman" w:hAnsi="Arial" w:cs="Arial"/>
          <w:kern w:val="0"/>
          <w:sz w:val="22"/>
          <w:szCs w:val="22"/>
          <w:lang w:eastAsia="en-GB"/>
          <w14:ligatures w14:val="none"/>
        </w:rPr>
        <w:t xml:space="preserve">ssed: </w:t>
      </w:r>
      <w:r w:rsidR="0078097E" w:rsidRPr="00362568">
        <w:rPr>
          <w:rFonts w:ascii="Arial" w:eastAsia="Times New Roman" w:hAnsi="Arial" w:cs="Arial"/>
          <w:kern w:val="0"/>
          <w:sz w:val="22"/>
          <w:szCs w:val="22"/>
          <w:lang w:eastAsia="en-GB"/>
          <w14:ligatures w14:val="none"/>
        </w:rPr>
        <w:t>16.07.2026</w:t>
      </w:r>
      <w:r w:rsidRPr="00362568">
        <w:rPr>
          <w:rFonts w:ascii="Arial" w:eastAsia="Times New Roman" w:hAnsi="Arial" w:cs="Arial"/>
          <w:kern w:val="0"/>
          <w:sz w:val="22"/>
          <w:szCs w:val="22"/>
          <w:lang w:eastAsia="en-GB"/>
          <w14:ligatures w14:val="none"/>
        </w:rPr>
        <w:t>].</w:t>
      </w:r>
    </w:p>
    <w:p w14:paraId="55CC8192" w14:textId="0DD6E7E0" w:rsidR="00750D8C" w:rsidRPr="00362568" w:rsidRDefault="00750D8C">
      <w:pPr>
        <w:pStyle w:val="p1"/>
        <w:rPr>
          <w:rStyle w:val="s2"/>
          <w:rFonts w:ascii="Arial" w:hAnsi="Arial" w:cs="Arial"/>
          <w:sz w:val="22"/>
          <w:szCs w:val="22"/>
        </w:rPr>
      </w:pPr>
      <w:r w:rsidRPr="00362568">
        <w:rPr>
          <w:rFonts w:ascii="Arial" w:hAnsi="Arial" w:cs="Arial"/>
          <w:sz w:val="22"/>
          <w:szCs w:val="22"/>
        </w:rPr>
        <w:t>NSPCC</w:t>
      </w:r>
      <w:r w:rsidRPr="00362568">
        <w:rPr>
          <w:rStyle w:val="s2"/>
          <w:rFonts w:ascii="Arial" w:hAnsi="Arial" w:cs="Arial"/>
          <w:sz w:val="22"/>
          <w:szCs w:val="22"/>
        </w:rPr>
        <w:t xml:space="preserve"> (2024) </w:t>
      </w:r>
      <w:r w:rsidRPr="00362568">
        <w:rPr>
          <w:rStyle w:val="s3"/>
          <w:rFonts w:ascii="Arial" w:hAnsi="Arial" w:cs="Arial"/>
          <w:i/>
          <w:iCs/>
          <w:sz w:val="22"/>
          <w:szCs w:val="22"/>
        </w:rPr>
        <w:t>Early Help</w:t>
      </w:r>
      <w:r w:rsidRPr="00362568">
        <w:rPr>
          <w:rStyle w:val="s2"/>
          <w:rFonts w:ascii="Arial" w:hAnsi="Arial" w:cs="Arial"/>
          <w:sz w:val="22"/>
          <w:szCs w:val="22"/>
        </w:rPr>
        <w:t xml:space="preserve">. Available at: </w:t>
      </w:r>
      <w:hyperlink r:id="rId12" w:history="1">
        <w:r w:rsidRPr="00362568">
          <w:rPr>
            <w:rStyle w:val="Hyperlink"/>
            <w:rFonts w:ascii="Arial" w:hAnsi="Arial" w:cs="Arial"/>
            <w:sz w:val="22"/>
            <w:szCs w:val="22"/>
          </w:rPr>
          <w:t>https://learning.nspcc.org.uk/child-protection-system/england/early-help</w:t>
        </w:r>
      </w:hyperlink>
      <w:r w:rsidRPr="00362568">
        <w:rPr>
          <w:rStyle w:val="s2"/>
          <w:rFonts w:ascii="Arial" w:hAnsi="Arial" w:cs="Arial"/>
          <w:sz w:val="22"/>
          <w:szCs w:val="22"/>
        </w:rPr>
        <w:t xml:space="preserve"> </w:t>
      </w:r>
      <w:r w:rsidR="009D4D1E" w:rsidRPr="00362568">
        <w:rPr>
          <w:rStyle w:val="s2"/>
          <w:rFonts w:ascii="Arial" w:hAnsi="Arial" w:cs="Arial"/>
          <w:sz w:val="22"/>
          <w:szCs w:val="22"/>
        </w:rPr>
        <w:t>[</w:t>
      </w:r>
      <w:r w:rsidRPr="00362568">
        <w:rPr>
          <w:rStyle w:val="s2"/>
          <w:rFonts w:ascii="Arial" w:hAnsi="Arial" w:cs="Arial"/>
          <w:sz w:val="22"/>
          <w:szCs w:val="22"/>
        </w:rPr>
        <w:t xml:space="preserve">Accessed: </w:t>
      </w:r>
      <w:r w:rsidR="0078097E" w:rsidRPr="00362568">
        <w:rPr>
          <w:rStyle w:val="s2"/>
          <w:rFonts w:ascii="Arial" w:hAnsi="Arial" w:cs="Arial"/>
          <w:sz w:val="22"/>
          <w:szCs w:val="22"/>
        </w:rPr>
        <w:t>19.07.2026</w:t>
      </w:r>
      <w:r w:rsidR="009D4D1E" w:rsidRPr="00362568">
        <w:rPr>
          <w:rStyle w:val="s2"/>
          <w:rFonts w:ascii="Arial" w:hAnsi="Arial" w:cs="Arial"/>
          <w:sz w:val="22"/>
          <w:szCs w:val="22"/>
        </w:rPr>
        <w:t>]</w:t>
      </w:r>
      <w:r w:rsidRPr="00362568">
        <w:rPr>
          <w:rStyle w:val="s2"/>
          <w:rFonts w:ascii="Arial" w:hAnsi="Arial" w:cs="Arial"/>
          <w:sz w:val="22"/>
          <w:szCs w:val="22"/>
        </w:rPr>
        <w:t>.</w:t>
      </w:r>
    </w:p>
    <w:p w14:paraId="5BD438FF" w14:textId="0354B3AD" w:rsidR="00442BCA" w:rsidRPr="00362568" w:rsidRDefault="00442BCA" w:rsidP="00D66357">
      <w:pPr>
        <w:rPr>
          <w:rFonts w:ascii="Arial" w:eastAsia="Times New Roman" w:hAnsi="Arial" w:cs="Arial"/>
          <w:kern w:val="0"/>
          <w:sz w:val="22"/>
          <w:szCs w:val="22"/>
          <w:lang w:eastAsia="en-GB"/>
          <w14:ligatures w14:val="none"/>
        </w:rPr>
      </w:pPr>
    </w:p>
    <w:p w14:paraId="5303E712" w14:textId="55EF5C71" w:rsidR="00D762D2" w:rsidRPr="00362568" w:rsidRDefault="00E32367" w:rsidP="00D66357">
      <w:pPr>
        <w:rPr>
          <w:rFonts w:ascii="Arial" w:eastAsia="Times New Roman" w:hAnsi="Arial" w:cs="Arial"/>
          <w:kern w:val="0"/>
          <w:sz w:val="22"/>
          <w:szCs w:val="22"/>
          <w:lang w:eastAsia="en-GB"/>
          <w14:ligatures w14:val="none"/>
        </w:rPr>
      </w:pPr>
      <w:r w:rsidRPr="00362568">
        <w:rPr>
          <w:rStyle w:val="Strong"/>
          <w:rFonts w:ascii="Arial" w:eastAsia="Times New Roman" w:hAnsi="Arial" w:cs="Arial"/>
          <w:b w:val="0"/>
          <w:bCs w:val="0"/>
          <w:color w:val="000000"/>
          <w:sz w:val="22"/>
          <w:szCs w:val="22"/>
        </w:rPr>
        <w:t>Southwark Council</w:t>
      </w:r>
      <w:r w:rsidRPr="00362568">
        <w:rPr>
          <w:rStyle w:val="apple-converted-space"/>
          <w:rFonts w:ascii="Arial" w:eastAsia="Times New Roman" w:hAnsi="Arial" w:cs="Arial"/>
          <w:color w:val="000000"/>
          <w:sz w:val="22"/>
          <w:szCs w:val="22"/>
        </w:rPr>
        <w:t> </w:t>
      </w:r>
      <w:r w:rsidRPr="00362568">
        <w:rPr>
          <w:rFonts w:ascii="Arial" w:eastAsia="Times New Roman" w:hAnsi="Arial" w:cs="Arial"/>
          <w:color w:val="000000"/>
          <w:sz w:val="22"/>
          <w:szCs w:val="22"/>
        </w:rPr>
        <w:t>(2026)</w:t>
      </w:r>
      <w:r w:rsidRPr="00362568">
        <w:rPr>
          <w:rStyle w:val="apple-converted-space"/>
          <w:rFonts w:ascii="Arial" w:eastAsia="Times New Roman" w:hAnsi="Arial" w:cs="Arial"/>
          <w:color w:val="000000"/>
          <w:sz w:val="22"/>
          <w:szCs w:val="22"/>
        </w:rPr>
        <w:t> </w:t>
      </w:r>
      <w:r w:rsidRPr="00362568">
        <w:rPr>
          <w:rStyle w:val="Emphasis"/>
          <w:rFonts w:ascii="Arial" w:eastAsia="Times New Roman" w:hAnsi="Arial" w:cs="Arial"/>
          <w:color w:val="000000"/>
          <w:sz w:val="22"/>
          <w:szCs w:val="22"/>
        </w:rPr>
        <w:t>Early help service</w:t>
      </w:r>
      <w:r w:rsidRPr="00362568">
        <w:rPr>
          <w:rFonts w:ascii="Arial" w:eastAsia="Times New Roman" w:hAnsi="Arial" w:cs="Arial"/>
          <w:color w:val="000000"/>
          <w:sz w:val="22"/>
          <w:szCs w:val="22"/>
        </w:rPr>
        <w:t>. Available at:</w:t>
      </w:r>
      <w:r w:rsidRPr="00362568">
        <w:rPr>
          <w:rStyle w:val="apple-converted-space"/>
          <w:rFonts w:ascii="Arial" w:eastAsia="Times New Roman" w:hAnsi="Arial" w:cs="Arial"/>
          <w:color w:val="000000"/>
          <w:sz w:val="22"/>
          <w:szCs w:val="22"/>
        </w:rPr>
        <w:t> </w:t>
      </w:r>
      <w:hyperlink r:id="rId13" w:tgtFrame="_blank" w:tooltip="autolink" w:history="1">
        <w:r w:rsidRPr="00362568">
          <w:rPr>
            <w:rStyle w:val="Hyperlink"/>
            <w:rFonts w:ascii="Arial" w:eastAsia="Times New Roman" w:hAnsi="Arial" w:cs="Arial"/>
            <w:color w:val="0057FF"/>
            <w:sz w:val="22"/>
            <w:szCs w:val="22"/>
          </w:rPr>
          <w:t>https://www.southwark.gov.uk/children-and-families/support/early-help</w:t>
        </w:r>
      </w:hyperlink>
      <w:r w:rsidRPr="00362568">
        <w:rPr>
          <w:rStyle w:val="apple-converted-space"/>
          <w:rFonts w:ascii="Arial" w:eastAsia="Times New Roman" w:hAnsi="Arial" w:cs="Arial"/>
          <w:color w:val="000000"/>
          <w:sz w:val="22"/>
          <w:szCs w:val="22"/>
        </w:rPr>
        <w:t> </w:t>
      </w:r>
      <w:r w:rsidRPr="00362568">
        <w:rPr>
          <w:rFonts w:ascii="Arial" w:eastAsia="Times New Roman" w:hAnsi="Arial" w:cs="Arial"/>
          <w:color w:val="000000"/>
          <w:sz w:val="22"/>
          <w:szCs w:val="22"/>
        </w:rPr>
        <w:t>[Accessed</w:t>
      </w:r>
      <w:r w:rsidR="009D4D1E" w:rsidRPr="00362568">
        <w:rPr>
          <w:rFonts w:ascii="Arial" w:eastAsia="Times New Roman" w:hAnsi="Arial" w:cs="Arial"/>
          <w:color w:val="000000"/>
          <w:sz w:val="22"/>
          <w:szCs w:val="22"/>
        </w:rPr>
        <w:t>: 19.07.2026</w:t>
      </w:r>
      <w:r w:rsidRPr="00362568">
        <w:rPr>
          <w:rFonts w:ascii="Arial" w:eastAsia="Times New Roman" w:hAnsi="Arial" w:cs="Arial"/>
          <w:color w:val="000000"/>
          <w:sz w:val="22"/>
          <w:szCs w:val="22"/>
        </w:rPr>
        <w:t>].</w:t>
      </w:r>
    </w:p>
    <w:p w14:paraId="7D9D8D00" w14:textId="77777777" w:rsidR="006A2053" w:rsidRPr="006054DA" w:rsidRDefault="006A2053" w:rsidP="00D66357">
      <w:pPr>
        <w:rPr>
          <w:rFonts w:ascii="Arial" w:hAnsi="Arial" w:cs="Arial"/>
          <w:sz w:val="22"/>
          <w:szCs w:val="22"/>
          <w:lang w:eastAsia="en-GB"/>
        </w:rPr>
      </w:pPr>
    </w:p>
    <w:sectPr w:rsidR="006A2053" w:rsidRPr="006054DA" w:rsidSect="00ED2B1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043F8"/>
    <w:multiLevelType w:val="hybridMultilevel"/>
    <w:tmpl w:val="A4FE4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02694"/>
    <w:multiLevelType w:val="hybridMultilevel"/>
    <w:tmpl w:val="7FE2AA2E"/>
    <w:lvl w:ilvl="0" w:tplc="08090001">
      <w:start w:val="1"/>
      <w:numFmt w:val="bullet"/>
      <w:lvlText w:val=""/>
      <w:lvlJc w:val="left"/>
      <w:pPr>
        <w:ind w:left="1501" w:hanging="360"/>
      </w:pPr>
      <w:rPr>
        <w:rFonts w:ascii="Symbol" w:hAnsi="Symbol" w:hint="default"/>
      </w:rPr>
    </w:lvl>
    <w:lvl w:ilvl="1" w:tplc="08090003" w:tentative="1">
      <w:start w:val="1"/>
      <w:numFmt w:val="bullet"/>
      <w:lvlText w:val="o"/>
      <w:lvlJc w:val="left"/>
      <w:pPr>
        <w:ind w:left="2221" w:hanging="360"/>
      </w:pPr>
      <w:rPr>
        <w:rFonts w:ascii="Courier New" w:hAnsi="Courier New" w:cs="Courier New" w:hint="default"/>
      </w:rPr>
    </w:lvl>
    <w:lvl w:ilvl="2" w:tplc="08090005" w:tentative="1">
      <w:start w:val="1"/>
      <w:numFmt w:val="bullet"/>
      <w:lvlText w:val=""/>
      <w:lvlJc w:val="left"/>
      <w:pPr>
        <w:ind w:left="2941" w:hanging="360"/>
      </w:pPr>
      <w:rPr>
        <w:rFonts w:ascii="Wingdings" w:hAnsi="Wingdings" w:hint="default"/>
      </w:rPr>
    </w:lvl>
    <w:lvl w:ilvl="3" w:tplc="08090001" w:tentative="1">
      <w:start w:val="1"/>
      <w:numFmt w:val="bullet"/>
      <w:lvlText w:val=""/>
      <w:lvlJc w:val="left"/>
      <w:pPr>
        <w:ind w:left="3661" w:hanging="360"/>
      </w:pPr>
      <w:rPr>
        <w:rFonts w:ascii="Symbol" w:hAnsi="Symbol" w:hint="default"/>
      </w:rPr>
    </w:lvl>
    <w:lvl w:ilvl="4" w:tplc="08090003" w:tentative="1">
      <w:start w:val="1"/>
      <w:numFmt w:val="bullet"/>
      <w:lvlText w:val="o"/>
      <w:lvlJc w:val="left"/>
      <w:pPr>
        <w:ind w:left="4381" w:hanging="360"/>
      </w:pPr>
      <w:rPr>
        <w:rFonts w:ascii="Courier New" w:hAnsi="Courier New" w:cs="Courier New" w:hint="default"/>
      </w:rPr>
    </w:lvl>
    <w:lvl w:ilvl="5" w:tplc="08090005" w:tentative="1">
      <w:start w:val="1"/>
      <w:numFmt w:val="bullet"/>
      <w:lvlText w:val=""/>
      <w:lvlJc w:val="left"/>
      <w:pPr>
        <w:ind w:left="5101" w:hanging="360"/>
      </w:pPr>
      <w:rPr>
        <w:rFonts w:ascii="Wingdings" w:hAnsi="Wingdings" w:hint="default"/>
      </w:rPr>
    </w:lvl>
    <w:lvl w:ilvl="6" w:tplc="08090001" w:tentative="1">
      <w:start w:val="1"/>
      <w:numFmt w:val="bullet"/>
      <w:lvlText w:val=""/>
      <w:lvlJc w:val="left"/>
      <w:pPr>
        <w:ind w:left="5821" w:hanging="360"/>
      </w:pPr>
      <w:rPr>
        <w:rFonts w:ascii="Symbol" w:hAnsi="Symbol" w:hint="default"/>
      </w:rPr>
    </w:lvl>
    <w:lvl w:ilvl="7" w:tplc="08090003" w:tentative="1">
      <w:start w:val="1"/>
      <w:numFmt w:val="bullet"/>
      <w:lvlText w:val="o"/>
      <w:lvlJc w:val="left"/>
      <w:pPr>
        <w:ind w:left="6541" w:hanging="360"/>
      </w:pPr>
      <w:rPr>
        <w:rFonts w:ascii="Courier New" w:hAnsi="Courier New" w:cs="Courier New" w:hint="default"/>
      </w:rPr>
    </w:lvl>
    <w:lvl w:ilvl="8" w:tplc="08090005" w:tentative="1">
      <w:start w:val="1"/>
      <w:numFmt w:val="bullet"/>
      <w:lvlText w:val=""/>
      <w:lvlJc w:val="left"/>
      <w:pPr>
        <w:ind w:left="7261" w:hanging="360"/>
      </w:pPr>
      <w:rPr>
        <w:rFonts w:ascii="Wingdings" w:hAnsi="Wingdings" w:hint="default"/>
      </w:rPr>
    </w:lvl>
  </w:abstractNum>
  <w:abstractNum w:abstractNumId="2" w15:restartNumberingAfterBreak="0">
    <w:nsid w:val="3EA21428"/>
    <w:multiLevelType w:val="hybridMultilevel"/>
    <w:tmpl w:val="0A7C9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1A26A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156BD9"/>
    <w:multiLevelType w:val="hybridMultilevel"/>
    <w:tmpl w:val="8E8046E4"/>
    <w:lvl w:ilvl="0" w:tplc="79FC59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5376637">
    <w:abstractNumId w:val="2"/>
  </w:num>
  <w:num w:numId="2" w16cid:durableId="987831061">
    <w:abstractNumId w:val="1"/>
  </w:num>
  <w:num w:numId="3" w16cid:durableId="632103491">
    <w:abstractNumId w:val="3"/>
  </w:num>
  <w:num w:numId="4" w16cid:durableId="1969507617">
    <w:abstractNumId w:val="0"/>
  </w:num>
  <w:num w:numId="5" w16cid:durableId="889365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A0A"/>
    <w:rsid w:val="000007A3"/>
    <w:rsid w:val="00002811"/>
    <w:rsid w:val="000042A9"/>
    <w:rsid w:val="00015678"/>
    <w:rsid w:val="00017B15"/>
    <w:rsid w:val="000239B8"/>
    <w:rsid w:val="00031D88"/>
    <w:rsid w:val="00033C0A"/>
    <w:rsid w:val="00044DE8"/>
    <w:rsid w:val="00061806"/>
    <w:rsid w:val="00066814"/>
    <w:rsid w:val="00087C8E"/>
    <w:rsid w:val="00091D8E"/>
    <w:rsid w:val="0009469C"/>
    <w:rsid w:val="000B3752"/>
    <w:rsid w:val="000B6C9C"/>
    <w:rsid w:val="000C4311"/>
    <w:rsid w:val="000D303A"/>
    <w:rsid w:val="000D5221"/>
    <w:rsid w:val="000E29A0"/>
    <w:rsid w:val="0010457A"/>
    <w:rsid w:val="001800FC"/>
    <w:rsid w:val="00190A0A"/>
    <w:rsid w:val="00196D6B"/>
    <w:rsid w:val="001A0630"/>
    <w:rsid w:val="001A4FCD"/>
    <w:rsid w:val="001A785F"/>
    <w:rsid w:val="001B2EBB"/>
    <w:rsid w:val="001C2ECB"/>
    <w:rsid w:val="001F7A72"/>
    <w:rsid w:val="00217BA6"/>
    <w:rsid w:val="002217D4"/>
    <w:rsid w:val="0022380E"/>
    <w:rsid w:val="002337C7"/>
    <w:rsid w:val="00243EE3"/>
    <w:rsid w:val="002453BD"/>
    <w:rsid w:val="00254AEB"/>
    <w:rsid w:val="002809C5"/>
    <w:rsid w:val="002C4E06"/>
    <w:rsid w:val="002C53EC"/>
    <w:rsid w:val="002C63FE"/>
    <w:rsid w:val="002D0AAF"/>
    <w:rsid w:val="002D4791"/>
    <w:rsid w:val="002D63FC"/>
    <w:rsid w:val="002F730C"/>
    <w:rsid w:val="00303398"/>
    <w:rsid w:val="00342410"/>
    <w:rsid w:val="00344124"/>
    <w:rsid w:val="00362568"/>
    <w:rsid w:val="00377A77"/>
    <w:rsid w:val="003809EF"/>
    <w:rsid w:val="003C33C8"/>
    <w:rsid w:val="003C3AEC"/>
    <w:rsid w:val="003D7438"/>
    <w:rsid w:val="003D7DBF"/>
    <w:rsid w:val="003E043D"/>
    <w:rsid w:val="003E202E"/>
    <w:rsid w:val="003E6439"/>
    <w:rsid w:val="003E6DCB"/>
    <w:rsid w:val="003F19D1"/>
    <w:rsid w:val="004025EE"/>
    <w:rsid w:val="00410794"/>
    <w:rsid w:val="004120C6"/>
    <w:rsid w:val="00415010"/>
    <w:rsid w:val="00415F5A"/>
    <w:rsid w:val="00426A48"/>
    <w:rsid w:val="00442BCA"/>
    <w:rsid w:val="0044369C"/>
    <w:rsid w:val="00450DC3"/>
    <w:rsid w:val="004613CD"/>
    <w:rsid w:val="00466C06"/>
    <w:rsid w:val="00467DC5"/>
    <w:rsid w:val="004703B0"/>
    <w:rsid w:val="0049080E"/>
    <w:rsid w:val="00495FDD"/>
    <w:rsid w:val="004A37AB"/>
    <w:rsid w:val="004A530B"/>
    <w:rsid w:val="004B0009"/>
    <w:rsid w:val="004C5628"/>
    <w:rsid w:val="004C5A4D"/>
    <w:rsid w:val="004D3F32"/>
    <w:rsid w:val="004F583A"/>
    <w:rsid w:val="00502A80"/>
    <w:rsid w:val="005158E5"/>
    <w:rsid w:val="00537CF6"/>
    <w:rsid w:val="00554CC0"/>
    <w:rsid w:val="00556632"/>
    <w:rsid w:val="00577B24"/>
    <w:rsid w:val="00582C5A"/>
    <w:rsid w:val="0059011D"/>
    <w:rsid w:val="00593C81"/>
    <w:rsid w:val="005957CB"/>
    <w:rsid w:val="005A4E2A"/>
    <w:rsid w:val="005B2760"/>
    <w:rsid w:val="005C0421"/>
    <w:rsid w:val="005C65F7"/>
    <w:rsid w:val="005F76CB"/>
    <w:rsid w:val="006000CD"/>
    <w:rsid w:val="006054DA"/>
    <w:rsid w:val="00614F76"/>
    <w:rsid w:val="00624D1C"/>
    <w:rsid w:val="006276F1"/>
    <w:rsid w:val="00637C05"/>
    <w:rsid w:val="00640D4B"/>
    <w:rsid w:val="0064191F"/>
    <w:rsid w:val="00641C6F"/>
    <w:rsid w:val="0064269F"/>
    <w:rsid w:val="00645C57"/>
    <w:rsid w:val="00666569"/>
    <w:rsid w:val="0067333C"/>
    <w:rsid w:val="00692033"/>
    <w:rsid w:val="006A0754"/>
    <w:rsid w:val="006A08E1"/>
    <w:rsid w:val="006A1E77"/>
    <w:rsid w:val="006A2053"/>
    <w:rsid w:val="006A75BE"/>
    <w:rsid w:val="006B7AB8"/>
    <w:rsid w:val="006D5D6B"/>
    <w:rsid w:val="006D7D4B"/>
    <w:rsid w:val="006F403A"/>
    <w:rsid w:val="0070179B"/>
    <w:rsid w:val="00701EF4"/>
    <w:rsid w:val="00717BFC"/>
    <w:rsid w:val="0072284F"/>
    <w:rsid w:val="00730397"/>
    <w:rsid w:val="007322F3"/>
    <w:rsid w:val="00736408"/>
    <w:rsid w:val="00742C14"/>
    <w:rsid w:val="00750D8C"/>
    <w:rsid w:val="007519D9"/>
    <w:rsid w:val="00767550"/>
    <w:rsid w:val="007710D3"/>
    <w:rsid w:val="0077416E"/>
    <w:rsid w:val="00776F18"/>
    <w:rsid w:val="0078097E"/>
    <w:rsid w:val="007849F5"/>
    <w:rsid w:val="007865EA"/>
    <w:rsid w:val="00790A9D"/>
    <w:rsid w:val="00790D15"/>
    <w:rsid w:val="007938E7"/>
    <w:rsid w:val="007C0423"/>
    <w:rsid w:val="007D4854"/>
    <w:rsid w:val="007D6B25"/>
    <w:rsid w:val="007E3FAC"/>
    <w:rsid w:val="007F0B28"/>
    <w:rsid w:val="007F0F91"/>
    <w:rsid w:val="00801678"/>
    <w:rsid w:val="008019FF"/>
    <w:rsid w:val="00862D6C"/>
    <w:rsid w:val="00863E4B"/>
    <w:rsid w:val="00867EC4"/>
    <w:rsid w:val="0088015E"/>
    <w:rsid w:val="00893265"/>
    <w:rsid w:val="008938B2"/>
    <w:rsid w:val="00896A8F"/>
    <w:rsid w:val="008A238F"/>
    <w:rsid w:val="008A2ACE"/>
    <w:rsid w:val="008A4293"/>
    <w:rsid w:val="008B1BC4"/>
    <w:rsid w:val="008B690F"/>
    <w:rsid w:val="008C29E3"/>
    <w:rsid w:val="008C7ACF"/>
    <w:rsid w:val="008E0944"/>
    <w:rsid w:val="008E6076"/>
    <w:rsid w:val="00906FC3"/>
    <w:rsid w:val="00917C5E"/>
    <w:rsid w:val="009244E1"/>
    <w:rsid w:val="0095165E"/>
    <w:rsid w:val="00956086"/>
    <w:rsid w:val="00957221"/>
    <w:rsid w:val="00967DB2"/>
    <w:rsid w:val="00994EAC"/>
    <w:rsid w:val="00995AE1"/>
    <w:rsid w:val="009A6F44"/>
    <w:rsid w:val="009A7106"/>
    <w:rsid w:val="009C2630"/>
    <w:rsid w:val="009C5BCD"/>
    <w:rsid w:val="009C7386"/>
    <w:rsid w:val="009D4D1E"/>
    <w:rsid w:val="009E5C75"/>
    <w:rsid w:val="00A0552E"/>
    <w:rsid w:val="00A10612"/>
    <w:rsid w:val="00A156F7"/>
    <w:rsid w:val="00A21717"/>
    <w:rsid w:val="00A36DAF"/>
    <w:rsid w:val="00A44CA2"/>
    <w:rsid w:val="00A45938"/>
    <w:rsid w:val="00A45D03"/>
    <w:rsid w:val="00A537E0"/>
    <w:rsid w:val="00A546DB"/>
    <w:rsid w:val="00A57493"/>
    <w:rsid w:val="00A90063"/>
    <w:rsid w:val="00AB0F10"/>
    <w:rsid w:val="00AB4426"/>
    <w:rsid w:val="00AC141E"/>
    <w:rsid w:val="00AC14DB"/>
    <w:rsid w:val="00AE3201"/>
    <w:rsid w:val="00AE5D35"/>
    <w:rsid w:val="00AF2F13"/>
    <w:rsid w:val="00B05DA4"/>
    <w:rsid w:val="00B126D6"/>
    <w:rsid w:val="00B2253C"/>
    <w:rsid w:val="00B320BC"/>
    <w:rsid w:val="00B32BFB"/>
    <w:rsid w:val="00B453F9"/>
    <w:rsid w:val="00B52F98"/>
    <w:rsid w:val="00B63BE4"/>
    <w:rsid w:val="00B65C1A"/>
    <w:rsid w:val="00B73341"/>
    <w:rsid w:val="00B73CAD"/>
    <w:rsid w:val="00B804ED"/>
    <w:rsid w:val="00B90299"/>
    <w:rsid w:val="00B9284A"/>
    <w:rsid w:val="00B942C9"/>
    <w:rsid w:val="00BA126F"/>
    <w:rsid w:val="00BA4FCC"/>
    <w:rsid w:val="00BA68B2"/>
    <w:rsid w:val="00BA729A"/>
    <w:rsid w:val="00BB0003"/>
    <w:rsid w:val="00BC6B67"/>
    <w:rsid w:val="00BD1911"/>
    <w:rsid w:val="00BF3E19"/>
    <w:rsid w:val="00C11D9E"/>
    <w:rsid w:val="00C15DB4"/>
    <w:rsid w:val="00C16294"/>
    <w:rsid w:val="00C176E2"/>
    <w:rsid w:val="00C36DC8"/>
    <w:rsid w:val="00C615F6"/>
    <w:rsid w:val="00C63C6C"/>
    <w:rsid w:val="00C66194"/>
    <w:rsid w:val="00C75C07"/>
    <w:rsid w:val="00C76069"/>
    <w:rsid w:val="00C844DA"/>
    <w:rsid w:val="00C867F2"/>
    <w:rsid w:val="00C91B2F"/>
    <w:rsid w:val="00CA2A79"/>
    <w:rsid w:val="00CA44A4"/>
    <w:rsid w:val="00CA5397"/>
    <w:rsid w:val="00CA6305"/>
    <w:rsid w:val="00CB3259"/>
    <w:rsid w:val="00CD17AA"/>
    <w:rsid w:val="00CE2248"/>
    <w:rsid w:val="00D07424"/>
    <w:rsid w:val="00D07DB5"/>
    <w:rsid w:val="00D249B1"/>
    <w:rsid w:val="00D273E5"/>
    <w:rsid w:val="00D353B2"/>
    <w:rsid w:val="00D41533"/>
    <w:rsid w:val="00D56E7C"/>
    <w:rsid w:val="00D57861"/>
    <w:rsid w:val="00D61FD7"/>
    <w:rsid w:val="00D63EA9"/>
    <w:rsid w:val="00D65EBD"/>
    <w:rsid w:val="00D66357"/>
    <w:rsid w:val="00D66603"/>
    <w:rsid w:val="00D761E2"/>
    <w:rsid w:val="00D762D2"/>
    <w:rsid w:val="00D904A3"/>
    <w:rsid w:val="00DB3DAB"/>
    <w:rsid w:val="00DB4201"/>
    <w:rsid w:val="00DB43FE"/>
    <w:rsid w:val="00DB46D6"/>
    <w:rsid w:val="00DB5E08"/>
    <w:rsid w:val="00DE384D"/>
    <w:rsid w:val="00DE41C7"/>
    <w:rsid w:val="00E0164D"/>
    <w:rsid w:val="00E0334E"/>
    <w:rsid w:val="00E072DF"/>
    <w:rsid w:val="00E24BC0"/>
    <w:rsid w:val="00E252EF"/>
    <w:rsid w:val="00E32367"/>
    <w:rsid w:val="00E4068D"/>
    <w:rsid w:val="00E64645"/>
    <w:rsid w:val="00E81D05"/>
    <w:rsid w:val="00E83295"/>
    <w:rsid w:val="00E854CF"/>
    <w:rsid w:val="00E9238D"/>
    <w:rsid w:val="00EA185A"/>
    <w:rsid w:val="00EA42AF"/>
    <w:rsid w:val="00EB7558"/>
    <w:rsid w:val="00EC4E01"/>
    <w:rsid w:val="00ED02D7"/>
    <w:rsid w:val="00ED2B14"/>
    <w:rsid w:val="00ED5BB8"/>
    <w:rsid w:val="00EE4090"/>
    <w:rsid w:val="00EE49A3"/>
    <w:rsid w:val="00EE5ABC"/>
    <w:rsid w:val="00EE60E0"/>
    <w:rsid w:val="00F06616"/>
    <w:rsid w:val="00F1288B"/>
    <w:rsid w:val="00F128E8"/>
    <w:rsid w:val="00F207F1"/>
    <w:rsid w:val="00F233B5"/>
    <w:rsid w:val="00F37DC0"/>
    <w:rsid w:val="00F45E71"/>
    <w:rsid w:val="00F466F7"/>
    <w:rsid w:val="00F743AB"/>
    <w:rsid w:val="00F801A1"/>
    <w:rsid w:val="00F8630C"/>
    <w:rsid w:val="00F87282"/>
    <w:rsid w:val="00F94627"/>
    <w:rsid w:val="00FD1AAD"/>
    <w:rsid w:val="00FD633D"/>
    <w:rsid w:val="00FE6787"/>
    <w:rsid w:val="00FF4CE0"/>
    <w:rsid w:val="00FF5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48BC8"/>
  <w15:chartTrackingRefBased/>
  <w15:docId w15:val="{8410C764-D10D-4221-AD2F-9A09FC856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A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0A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0A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0A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A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A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A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A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A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A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0A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A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90A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A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A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A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A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A0A"/>
    <w:rPr>
      <w:rFonts w:eastAsiaTheme="majorEastAsia" w:cstheme="majorBidi"/>
      <w:color w:val="272727" w:themeColor="text1" w:themeTint="D8"/>
    </w:rPr>
  </w:style>
  <w:style w:type="paragraph" w:styleId="Title">
    <w:name w:val="Title"/>
    <w:basedOn w:val="Normal"/>
    <w:next w:val="Normal"/>
    <w:link w:val="TitleChar"/>
    <w:uiPriority w:val="10"/>
    <w:qFormat/>
    <w:rsid w:val="00190A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A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A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A0A"/>
    <w:pPr>
      <w:spacing w:before="160"/>
      <w:jc w:val="center"/>
    </w:pPr>
    <w:rPr>
      <w:i/>
      <w:iCs/>
      <w:color w:val="404040" w:themeColor="text1" w:themeTint="BF"/>
    </w:rPr>
  </w:style>
  <w:style w:type="character" w:customStyle="1" w:styleId="QuoteChar">
    <w:name w:val="Quote Char"/>
    <w:basedOn w:val="DefaultParagraphFont"/>
    <w:link w:val="Quote"/>
    <w:uiPriority w:val="29"/>
    <w:rsid w:val="00190A0A"/>
    <w:rPr>
      <w:i/>
      <w:iCs/>
      <w:color w:val="404040" w:themeColor="text1" w:themeTint="BF"/>
    </w:rPr>
  </w:style>
  <w:style w:type="paragraph" w:styleId="ListParagraph">
    <w:name w:val="List Paragraph"/>
    <w:basedOn w:val="Normal"/>
    <w:uiPriority w:val="34"/>
    <w:qFormat/>
    <w:rsid w:val="00190A0A"/>
    <w:pPr>
      <w:ind w:left="720"/>
      <w:contextualSpacing/>
    </w:pPr>
  </w:style>
  <w:style w:type="character" w:styleId="IntenseEmphasis">
    <w:name w:val="Intense Emphasis"/>
    <w:basedOn w:val="DefaultParagraphFont"/>
    <w:uiPriority w:val="21"/>
    <w:qFormat/>
    <w:rsid w:val="00190A0A"/>
    <w:rPr>
      <w:i/>
      <w:iCs/>
      <w:color w:val="0F4761" w:themeColor="accent1" w:themeShade="BF"/>
    </w:rPr>
  </w:style>
  <w:style w:type="paragraph" w:styleId="IntenseQuote">
    <w:name w:val="Intense Quote"/>
    <w:basedOn w:val="Normal"/>
    <w:next w:val="Normal"/>
    <w:link w:val="IntenseQuoteChar"/>
    <w:uiPriority w:val="30"/>
    <w:qFormat/>
    <w:rsid w:val="00190A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A0A"/>
    <w:rPr>
      <w:i/>
      <w:iCs/>
      <w:color w:val="0F4761" w:themeColor="accent1" w:themeShade="BF"/>
    </w:rPr>
  </w:style>
  <w:style w:type="character" w:styleId="IntenseReference">
    <w:name w:val="Intense Reference"/>
    <w:basedOn w:val="DefaultParagraphFont"/>
    <w:uiPriority w:val="32"/>
    <w:qFormat/>
    <w:rsid w:val="00190A0A"/>
    <w:rPr>
      <w:b/>
      <w:bCs/>
      <w:smallCaps/>
      <w:color w:val="0F4761" w:themeColor="accent1" w:themeShade="BF"/>
      <w:spacing w:val="5"/>
    </w:rPr>
  </w:style>
  <w:style w:type="paragraph" w:styleId="NoSpacing">
    <w:name w:val="No Spacing"/>
    <w:uiPriority w:val="1"/>
    <w:qFormat/>
    <w:rsid w:val="00ED2B14"/>
    <w:pPr>
      <w:spacing w:after="0" w:line="240" w:lineRule="auto"/>
    </w:pPr>
    <w:rPr>
      <w:color w:val="0E2841" w:themeColor="text2"/>
      <w:kern w:val="0"/>
      <w:sz w:val="20"/>
      <w:szCs w:val="20"/>
      <w:lang w:val="en-US"/>
      <w14:ligatures w14:val="none"/>
    </w:rPr>
  </w:style>
  <w:style w:type="paragraph" w:customStyle="1" w:styleId="p1">
    <w:name w:val="p1"/>
    <w:basedOn w:val="Normal"/>
    <w:rsid w:val="00D761E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2">
    <w:name w:val="p2"/>
    <w:basedOn w:val="Normal"/>
    <w:rsid w:val="00D761E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D761E2"/>
  </w:style>
  <w:style w:type="character" w:customStyle="1" w:styleId="s1">
    <w:name w:val="s1"/>
    <w:basedOn w:val="DefaultParagraphFont"/>
    <w:rsid w:val="00D761E2"/>
  </w:style>
  <w:style w:type="character" w:customStyle="1" w:styleId="apple-converted-space">
    <w:name w:val="apple-converted-space"/>
    <w:basedOn w:val="DefaultParagraphFont"/>
    <w:rsid w:val="004120C6"/>
  </w:style>
  <w:style w:type="paragraph" w:customStyle="1" w:styleId="p3">
    <w:name w:val="p3"/>
    <w:basedOn w:val="Normal"/>
    <w:rsid w:val="004120C6"/>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Strong">
    <w:name w:val="Strong"/>
    <w:basedOn w:val="DefaultParagraphFont"/>
    <w:uiPriority w:val="22"/>
    <w:qFormat/>
    <w:rsid w:val="008C29E3"/>
    <w:rPr>
      <w:b/>
      <w:bCs/>
    </w:rPr>
  </w:style>
  <w:style w:type="character" w:styleId="Emphasis">
    <w:name w:val="Emphasis"/>
    <w:basedOn w:val="DefaultParagraphFont"/>
    <w:uiPriority w:val="20"/>
    <w:qFormat/>
    <w:rsid w:val="00031D88"/>
    <w:rPr>
      <w:i/>
      <w:iCs/>
    </w:rPr>
  </w:style>
  <w:style w:type="character" w:styleId="Hyperlink">
    <w:name w:val="Hyperlink"/>
    <w:basedOn w:val="DefaultParagraphFont"/>
    <w:uiPriority w:val="99"/>
    <w:unhideWhenUsed/>
    <w:rsid w:val="00031D88"/>
    <w:rPr>
      <w:color w:val="0000FF"/>
      <w:u w:val="single"/>
    </w:rPr>
  </w:style>
  <w:style w:type="character" w:customStyle="1" w:styleId="s3">
    <w:name w:val="s3"/>
    <w:basedOn w:val="DefaultParagraphFont"/>
    <w:rsid w:val="00031D88"/>
  </w:style>
  <w:style w:type="character" w:styleId="UnresolvedMention">
    <w:name w:val="Unresolved Mention"/>
    <w:basedOn w:val="DefaultParagraphFont"/>
    <w:uiPriority w:val="99"/>
    <w:semiHidden/>
    <w:unhideWhenUsed/>
    <w:rsid w:val="00A44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g-link.byteoversea.com/?target=https%3A%2F%2Fwww.gov.uk%2Fgovernment%2Fpublications%2Fworking-together-to-safeguard-children--2&amp;scene=im&amp;aid=495671&amp;lang=en-GB" TargetMode="External"/><Relationship Id="rId13" Type="http://schemas.openxmlformats.org/officeDocument/2006/relationships/hyperlink" Target="https://sg-link.byteoversea.com/?target=https%3A%2F%2Fwww.southwark.gov.uk%2Fchildren-and-families%2Fsupport%2Fearly-help&amp;scene=im&amp;aid=495671&amp;lang=en-GB" TargetMode="External"/><Relationship Id="rId3" Type="http://schemas.openxmlformats.org/officeDocument/2006/relationships/styles" Target="styles.xml"/><Relationship Id="rId7" Type="http://schemas.openxmlformats.org/officeDocument/2006/relationships/hyperlink" Target="https://sg-link.byteoversea.com/?target=https%3A%2F%2Fwww.gov.uk%2Fgovernment%2Fpublications%2Fthe-early-help-system-guide&amp;scene=im&amp;aid=495671&amp;lang=en-GB" TargetMode="External"/><Relationship Id="rId12" Type="http://schemas.openxmlformats.org/officeDocument/2006/relationships/hyperlink" Target="https://learning.nspcc.org.uk/child-protection-system/england/early-hel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sg-link.byteoversea.com/?target=https%3A%2F%2Fwww.nspcc.org.uk%2Fprofessionals%2Fsafeguarding%2Fmulti-agency-working%2F&amp;scene=im&amp;aid=495671&amp;lang=en-GB"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g-link.byteoversea.com/?target=https%3A%2F%2Fwww.norfolk.gov.uk%2Fchildren-and-young-people%2Fsupport-and-services%2Fearly-help&amp;scene=im&amp;aid=495671&amp;lang=en-GB" TargetMode="External"/><Relationship Id="rId4" Type="http://schemas.openxmlformats.org/officeDocument/2006/relationships/settings" Target="settings.xml"/><Relationship Id="rId9" Type="http://schemas.openxmlformats.org/officeDocument/2006/relationships/hyperlink" Target="https://sg-link.byteoversea.com/?target=https%3A%2F%2Fwww.leeds.gov.uk%2Fchildren-and-families%2Fsupport%2Fearly-help&amp;scene=im&amp;aid=495671&amp;lang=en-GB"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736</TotalTime>
  <Pages>7</Pages>
  <Words>2393</Words>
  <Characters>13645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Early Help System</vt:lpstr>
    </vt:vector>
  </TitlesOfParts>
  <Company/>
  <LinksUpToDate>false</LinksUpToDate>
  <CharactersWithSpaces>16006</CharactersWithSpaces>
  <SharedDoc>false</SharedDoc>
  <HLinks>
    <vt:vector size="42" baseType="variant">
      <vt:variant>
        <vt:i4>1048578</vt:i4>
      </vt:variant>
      <vt:variant>
        <vt:i4>18</vt:i4>
      </vt:variant>
      <vt:variant>
        <vt:i4>0</vt:i4>
      </vt:variant>
      <vt:variant>
        <vt:i4>5</vt:i4>
      </vt:variant>
      <vt:variant>
        <vt:lpwstr>https://sg-link.byteoversea.com/?target=https%3A%2F%2Fwww.southwark.gov.uk%2Fchildren-and-families%2Fsupport%2Fearly-help&amp;scene=im&amp;aid=495671&amp;lang=en-GB</vt:lpwstr>
      </vt:variant>
      <vt:variant>
        <vt:lpwstr/>
      </vt:variant>
      <vt:variant>
        <vt:i4>5242949</vt:i4>
      </vt:variant>
      <vt:variant>
        <vt:i4>15</vt:i4>
      </vt:variant>
      <vt:variant>
        <vt:i4>0</vt:i4>
      </vt:variant>
      <vt:variant>
        <vt:i4>5</vt:i4>
      </vt:variant>
      <vt:variant>
        <vt:lpwstr>https://learning.nspcc.org.uk/child-protection-system/england/early-help</vt:lpwstr>
      </vt:variant>
      <vt:variant>
        <vt:lpwstr/>
      </vt:variant>
      <vt:variant>
        <vt:i4>8323108</vt:i4>
      </vt:variant>
      <vt:variant>
        <vt:i4>12</vt:i4>
      </vt:variant>
      <vt:variant>
        <vt:i4>0</vt:i4>
      </vt:variant>
      <vt:variant>
        <vt:i4>5</vt:i4>
      </vt:variant>
      <vt:variant>
        <vt:lpwstr>https://sg-link.byteoversea.com/?target=https%3A%2F%2Fwww.nspcc.org.uk%2Fprofessionals%2Fsafeguarding%2Fmulti-agency-working%2F&amp;scene=im&amp;aid=495671&amp;lang=en-GB</vt:lpwstr>
      </vt:variant>
      <vt:variant>
        <vt:lpwstr/>
      </vt:variant>
      <vt:variant>
        <vt:i4>2162791</vt:i4>
      </vt:variant>
      <vt:variant>
        <vt:i4>9</vt:i4>
      </vt:variant>
      <vt:variant>
        <vt:i4>0</vt:i4>
      </vt:variant>
      <vt:variant>
        <vt:i4>5</vt:i4>
      </vt:variant>
      <vt:variant>
        <vt:lpwstr>https://sg-link.byteoversea.com/?target=https%3A%2F%2Fwww.norfolk.gov.uk%2Fchildren-and-young-people%2Fsupport-and-services%2Fearly-help&amp;scene=im&amp;aid=495671&amp;lang=en-GB</vt:lpwstr>
      </vt:variant>
      <vt:variant>
        <vt:lpwstr/>
      </vt:variant>
      <vt:variant>
        <vt:i4>983068</vt:i4>
      </vt:variant>
      <vt:variant>
        <vt:i4>6</vt:i4>
      </vt:variant>
      <vt:variant>
        <vt:i4>0</vt:i4>
      </vt:variant>
      <vt:variant>
        <vt:i4>5</vt:i4>
      </vt:variant>
      <vt:variant>
        <vt:lpwstr>https://sg-link.byteoversea.com/?target=https%3A%2F%2Fwww.leeds.gov.uk%2Fchildren-and-families%2Fsupport%2Fearly-help&amp;scene=im&amp;aid=495671&amp;lang=en-GB</vt:lpwstr>
      </vt:variant>
      <vt:variant>
        <vt:lpwstr/>
      </vt:variant>
      <vt:variant>
        <vt:i4>2883703</vt:i4>
      </vt:variant>
      <vt:variant>
        <vt:i4>3</vt:i4>
      </vt:variant>
      <vt:variant>
        <vt:i4>0</vt:i4>
      </vt:variant>
      <vt:variant>
        <vt:i4>5</vt:i4>
      </vt:variant>
      <vt:variant>
        <vt:lpwstr>https://sg-link.byteoversea.com/?target=https%3A%2F%2Fwww.gov.uk%2Fgovernment%2Fpublications%2Fworking-together-to-safeguard-children--2&amp;scene=im&amp;aid=495671&amp;lang=en-GB</vt:lpwstr>
      </vt:variant>
      <vt:variant>
        <vt:lpwstr/>
      </vt:variant>
      <vt:variant>
        <vt:i4>5832779</vt:i4>
      </vt:variant>
      <vt:variant>
        <vt:i4>0</vt:i4>
      </vt:variant>
      <vt:variant>
        <vt:i4>0</vt:i4>
      </vt:variant>
      <vt:variant>
        <vt:i4>5</vt:i4>
      </vt:variant>
      <vt:variant>
        <vt:lpwstr>https://sg-link.byteoversea.com/?target=https%3A%2F%2Fwww.gov.uk%2Fgovernment%2Fpublications%2Fthe-early-help-system-guide&amp;scene=im&amp;aid=495671&amp;lang=en-GB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Early Help System</dc:title>
  <dc:subject>BMHP5021</dc:subject>
  <dc:creator>Ameera Akhtar 2427007</dc:creator>
  <cp:keywords/>
  <dc:description/>
  <cp:lastModifiedBy>Ameera A</cp:lastModifiedBy>
  <cp:revision>258</cp:revision>
  <dcterms:created xsi:type="dcterms:W3CDTF">2026-07-12T22:48:00Z</dcterms:created>
  <dcterms:modified xsi:type="dcterms:W3CDTF">2026-07-19T21:53:00Z</dcterms:modified>
  <cp:category>Chloe Harries</cp:category>
</cp:coreProperties>
</file>