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4AAB30" w14:textId="2CEA8769" w:rsidR="0072465E" w:rsidRDefault="0072465E">
      <w:r>
        <w:rPr>
          <w:noProof/>
        </w:rPr>
        <w:drawing>
          <wp:anchor distT="0" distB="0" distL="114300" distR="114300" simplePos="0" relativeHeight="251659264" behindDoc="1" locked="0" layoutInCell="1" allowOverlap="1" wp14:anchorId="751B1C28" wp14:editId="1B101C7D">
            <wp:simplePos x="0" y="0"/>
            <wp:positionH relativeFrom="column">
              <wp:posOffset>684042</wp:posOffset>
            </wp:positionH>
            <wp:positionV relativeFrom="paragraph">
              <wp:posOffset>0</wp:posOffset>
            </wp:positionV>
            <wp:extent cx="4061460" cy="2333625"/>
            <wp:effectExtent l="0" t="0" r="0" b="9525"/>
            <wp:wrapTight wrapText="bothSides">
              <wp:wrapPolygon edited="0">
                <wp:start x="0" y="0"/>
                <wp:lineTo x="0" y="21512"/>
                <wp:lineTo x="21478" y="21512"/>
                <wp:lineTo x="21478" y="0"/>
                <wp:lineTo x="0" y="0"/>
              </wp:wrapPolygon>
            </wp:wrapTight>
            <wp:docPr id="2" name="Picture 2" descr="The University of Wales Trinity Saint David (UWTSD) | 4theRegion"/>
            <wp:cNvGraphicFramePr/>
            <a:graphic xmlns:a="http://schemas.openxmlformats.org/drawingml/2006/main">
              <a:graphicData uri="http://schemas.openxmlformats.org/drawingml/2006/picture">
                <pic:pic xmlns:pic="http://schemas.openxmlformats.org/drawingml/2006/picture">
                  <pic:nvPicPr>
                    <pic:cNvPr id="2" name="Picture 2" descr="The University of Wales Trinity Saint David (UWTSD) | 4theRegion"/>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1460" cy="2333625"/>
                    </a:xfrm>
                    <a:prstGeom prst="rect">
                      <a:avLst/>
                    </a:prstGeom>
                    <a:noFill/>
                    <a:ln>
                      <a:noFill/>
                    </a:ln>
                  </pic:spPr>
                </pic:pic>
              </a:graphicData>
            </a:graphic>
          </wp:anchor>
        </w:drawing>
      </w:r>
    </w:p>
    <w:p w14:paraId="3C598B1B" w14:textId="235078B0" w:rsidR="0072465E" w:rsidRPr="0072465E" w:rsidRDefault="0072465E" w:rsidP="0072465E"/>
    <w:p w14:paraId="6132BD9E" w14:textId="72A153C0" w:rsidR="0072465E" w:rsidRPr="0072465E" w:rsidRDefault="0072465E" w:rsidP="0072465E"/>
    <w:p w14:paraId="3216E888" w14:textId="33E385F2" w:rsidR="0072465E" w:rsidRPr="0072465E" w:rsidRDefault="0072465E" w:rsidP="0072465E"/>
    <w:p w14:paraId="3A9654E7" w14:textId="34440067" w:rsidR="0072465E" w:rsidRPr="0072465E" w:rsidRDefault="0072465E" w:rsidP="0072465E"/>
    <w:p w14:paraId="2FD04B22" w14:textId="64DF176A" w:rsidR="0072465E" w:rsidRPr="0072465E" w:rsidRDefault="0072465E" w:rsidP="0072465E"/>
    <w:p w14:paraId="5D9222F6" w14:textId="4A540EF5" w:rsidR="0072465E" w:rsidRPr="0072465E" w:rsidRDefault="0072465E" w:rsidP="0072465E"/>
    <w:p w14:paraId="15CEB3CF" w14:textId="35D4C7C5" w:rsidR="0072465E" w:rsidRPr="0072465E" w:rsidRDefault="0072465E" w:rsidP="0072465E"/>
    <w:p w14:paraId="3F00938D" w14:textId="142970E7" w:rsidR="0072465E" w:rsidRPr="0072465E" w:rsidRDefault="0072465E" w:rsidP="0072465E"/>
    <w:p w14:paraId="14DCF7E1" w14:textId="7C1E41C9" w:rsidR="0072465E" w:rsidRPr="0072465E" w:rsidRDefault="0072465E" w:rsidP="0072465E"/>
    <w:p w14:paraId="2FCEAE10" w14:textId="26F860F9" w:rsidR="0072465E" w:rsidRPr="0072465E" w:rsidRDefault="0072465E" w:rsidP="0072465E"/>
    <w:p w14:paraId="21ACFD09" w14:textId="04740E2D" w:rsidR="0072465E" w:rsidRPr="0072465E" w:rsidRDefault="0072465E" w:rsidP="0072465E"/>
    <w:tbl>
      <w:tblPr>
        <w:tblStyle w:val="TableGrid"/>
        <w:tblpPr w:leftFromText="141" w:rightFromText="141" w:vertAnchor="text" w:horzAnchor="margin" w:tblpY="254"/>
        <w:tblW w:w="8652" w:type="dxa"/>
        <w:tblInd w:w="0" w:type="dxa"/>
        <w:tblLook w:val="04A0" w:firstRow="1" w:lastRow="0" w:firstColumn="1" w:lastColumn="0" w:noHBand="0" w:noVBand="1"/>
      </w:tblPr>
      <w:tblGrid>
        <w:gridCol w:w="4804"/>
        <w:gridCol w:w="3848"/>
      </w:tblGrid>
      <w:tr w:rsidR="0072465E" w14:paraId="237A0B3D" w14:textId="77777777" w:rsidTr="0072465E">
        <w:trPr>
          <w:trHeight w:val="495"/>
        </w:trPr>
        <w:tc>
          <w:tcPr>
            <w:tcW w:w="4804"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8377242" w14:textId="77777777" w:rsidR="0072465E" w:rsidRDefault="0072465E" w:rsidP="0072465E">
            <w:pPr>
              <w:jc w:val="both"/>
              <w:rPr>
                <w:rFonts w:ascii="Arial" w:hAnsi="Arial" w:cs="Arial"/>
                <w:sz w:val="40"/>
                <w:szCs w:val="40"/>
                <w:lang w:val="en-GB"/>
              </w:rPr>
            </w:pPr>
            <w:r>
              <w:rPr>
                <w:rFonts w:ascii="Arial" w:hAnsi="Arial" w:cs="Arial"/>
                <w:sz w:val="40"/>
                <w:szCs w:val="40"/>
                <w:lang w:val="en-GB"/>
              </w:rPr>
              <w:t>Student Name:</w:t>
            </w:r>
          </w:p>
        </w:tc>
        <w:tc>
          <w:tcPr>
            <w:tcW w:w="3848" w:type="dxa"/>
            <w:tcBorders>
              <w:top w:val="single" w:sz="4" w:space="0" w:color="auto"/>
              <w:left w:val="single" w:sz="4" w:space="0" w:color="auto"/>
              <w:bottom w:val="single" w:sz="4" w:space="0" w:color="auto"/>
              <w:right w:val="single" w:sz="4" w:space="0" w:color="auto"/>
            </w:tcBorders>
            <w:hideMark/>
          </w:tcPr>
          <w:p w14:paraId="322729C4" w14:textId="77777777" w:rsidR="0072465E" w:rsidRDefault="0072465E" w:rsidP="0072465E">
            <w:pPr>
              <w:jc w:val="both"/>
              <w:rPr>
                <w:rFonts w:ascii="Arial" w:hAnsi="Arial" w:cs="Arial"/>
                <w:sz w:val="40"/>
                <w:szCs w:val="40"/>
                <w:lang w:val="en-GB"/>
              </w:rPr>
            </w:pPr>
            <w:r>
              <w:rPr>
                <w:rFonts w:ascii="Arial" w:hAnsi="Arial" w:cs="Arial"/>
                <w:sz w:val="40"/>
                <w:szCs w:val="40"/>
                <w:lang w:val="en-GB"/>
              </w:rPr>
              <w:t xml:space="preserve">Keila Vargas </w:t>
            </w:r>
          </w:p>
        </w:tc>
      </w:tr>
      <w:tr w:rsidR="0072465E" w14:paraId="7A46C6EB" w14:textId="77777777" w:rsidTr="0072465E">
        <w:trPr>
          <w:trHeight w:val="510"/>
        </w:trPr>
        <w:tc>
          <w:tcPr>
            <w:tcW w:w="4804"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C0DDE22" w14:textId="77777777" w:rsidR="0072465E" w:rsidRDefault="0072465E" w:rsidP="0072465E">
            <w:pPr>
              <w:jc w:val="both"/>
              <w:rPr>
                <w:rFonts w:ascii="Arial" w:hAnsi="Arial" w:cs="Arial"/>
                <w:sz w:val="44"/>
                <w:szCs w:val="44"/>
                <w:lang w:val="en-GB"/>
              </w:rPr>
            </w:pPr>
            <w:r>
              <w:rPr>
                <w:rFonts w:ascii="Arial" w:hAnsi="Arial" w:cs="Arial"/>
                <w:sz w:val="44"/>
                <w:szCs w:val="44"/>
                <w:lang w:val="en-GB"/>
              </w:rPr>
              <w:t>Student Number:</w:t>
            </w:r>
          </w:p>
        </w:tc>
        <w:tc>
          <w:tcPr>
            <w:tcW w:w="3848" w:type="dxa"/>
            <w:tcBorders>
              <w:top w:val="single" w:sz="4" w:space="0" w:color="auto"/>
              <w:left w:val="single" w:sz="4" w:space="0" w:color="auto"/>
              <w:bottom w:val="single" w:sz="4" w:space="0" w:color="auto"/>
              <w:right w:val="single" w:sz="4" w:space="0" w:color="auto"/>
            </w:tcBorders>
            <w:hideMark/>
          </w:tcPr>
          <w:p w14:paraId="5B0F6FF4" w14:textId="77777777" w:rsidR="0072465E" w:rsidRDefault="0072465E" w:rsidP="0072465E">
            <w:pPr>
              <w:jc w:val="both"/>
              <w:rPr>
                <w:rFonts w:ascii="Arial" w:hAnsi="Arial" w:cs="Arial"/>
                <w:sz w:val="40"/>
                <w:szCs w:val="40"/>
                <w:lang w:val="en-GB"/>
              </w:rPr>
            </w:pPr>
            <w:r>
              <w:rPr>
                <w:rFonts w:ascii="Arial" w:hAnsi="Arial" w:cs="Arial"/>
                <w:sz w:val="40"/>
                <w:szCs w:val="40"/>
                <w:lang w:val="en-GB"/>
              </w:rPr>
              <w:t>1906502</w:t>
            </w:r>
          </w:p>
        </w:tc>
      </w:tr>
      <w:tr w:rsidR="0072465E" w14:paraId="0D87808E" w14:textId="77777777" w:rsidTr="0072465E">
        <w:trPr>
          <w:trHeight w:val="495"/>
        </w:trPr>
        <w:tc>
          <w:tcPr>
            <w:tcW w:w="4804"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84A1910" w14:textId="77777777" w:rsidR="0072465E" w:rsidRDefault="0072465E" w:rsidP="0072465E">
            <w:pPr>
              <w:jc w:val="both"/>
              <w:rPr>
                <w:rFonts w:ascii="Arial" w:hAnsi="Arial" w:cs="Arial"/>
                <w:sz w:val="44"/>
                <w:szCs w:val="44"/>
                <w:lang w:val="en-GB"/>
              </w:rPr>
            </w:pPr>
            <w:r>
              <w:rPr>
                <w:rFonts w:ascii="Arial" w:hAnsi="Arial" w:cs="Arial"/>
                <w:sz w:val="44"/>
                <w:szCs w:val="44"/>
                <w:lang w:val="en-GB"/>
              </w:rPr>
              <w:t>Module No:</w:t>
            </w:r>
          </w:p>
        </w:tc>
        <w:tc>
          <w:tcPr>
            <w:tcW w:w="3848" w:type="dxa"/>
            <w:tcBorders>
              <w:top w:val="single" w:sz="4" w:space="0" w:color="auto"/>
              <w:left w:val="single" w:sz="4" w:space="0" w:color="auto"/>
              <w:bottom w:val="single" w:sz="4" w:space="0" w:color="auto"/>
              <w:right w:val="single" w:sz="4" w:space="0" w:color="auto"/>
            </w:tcBorders>
            <w:hideMark/>
          </w:tcPr>
          <w:p w14:paraId="1DB03FAD" w14:textId="22787B6D" w:rsidR="0072465E" w:rsidRPr="0072465E" w:rsidRDefault="0072465E" w:rsidP="0072465E">
            <w:pPr>
              <w:jc w:val="both"/>
              <w:rPr>
                <w:rFonts w:ascii="Arial" w:hAnsi="Arial" w:cs="Arial"/>
                <w:sz w:val="40"/>
                <w:szCs w:val="40"/>
                <w:lang w:val="en-GB"/>
              </w:rPr>
            </w:pPr>
            <w:r w:rsidRPr="0072465E">
              <w:rPr>
                <w:rFonts w:ascii="Arial" w:hAnsi="Arial" w:cs="Arial"/>
                <w:sz w:val="40"/>
                <w:szCs w:val="40"/>
              </w:rPr>
              <w:t>BMSW4004</w:t>
            </w:r>
          </w:p>
        </w:tc>
      </w:tr>
      <w:tr w:rsidR="0072465E" w14:paraId="1FCD0CB9" w14:textId="77777777" w:rsidTr="0072465E">
        <w:trPr>
          <w:trHeight w:val="907"/>
        </w:trPr>
        <w:tc>
          <w:tcPr>
            <w:tcW w:w="4804"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25B7D9D" w14:textId="77777777" w:rsidR="0072465E" w:rsidRDefault="0072465E" w:rsidP="0072465E">
            <w:pPr>
              <w:jc w:val="both"/>
              <w:rPr>
                <w:rFonts w:ascii="Arial" w:hAnsi="Arial" w:cs="Arial"/>
                <w:sz w:val="44"/>
                <w:szCs w:val="44"/>
                <w:lang w:val="en-GB"/>
              </w:rPr>
            </w:pPr>
            <w:r>
              <w:rPr>
                <w:rFonts w:ascii="Arial" w:hAnsi="Arial" w:cs="Arial"/>
                <w:sz w:val="44"/>
                <w:szCs w:val="44"/>
                <w:lang w:val="en-GB"/>
              </w:rPr>
              <w:t>Module Title:</w:t>
            </w:r>
          </w:p>
        </w:tc>
        <w:tc>
          <w:tcPr>
            <w:tcW w:w="3848" w:type="dxa"/>
            <w:tcBorders>
              <w:top w:val="single" w:sz="4" w:space="0" w:color="auto"/>
              <w:left w:val="single" w:sz="4" w:space="0" w:color="auto"/>
              <w:bottom w:val="single" w:sz="4" w:space="0" w:color="auto"/>
              <w:right w:val="single" w:sz="4" w:space="0" w:color="auto"/>
            </w:tcBorders>
            <w:hideMark/>
          </w:tcPr>
          <w:p w14:paraId="2AEEA217" w14:textId="0C451478" w:rsidR="0072465E" w:rsidRDefault="0072465E" w:rsidP="0072465E">
            <w:pPr>
              <w:jc w:val="both"/>
              <w:rPr>
                <w:rFonts w:ascii="Arial" w:hAnsi="Arial" w:cs="Arial"/>
                <w:sz w:val="40"/>
                <w:szCs w:val="40"/>
                <w:lang w:val="en-GB"/>
              </w:rPr>
            </w:pPr>
            <w:r>
              <w:rPr>
                <w:rFonts w:ascii="Arial" w:hAnsi="Arial" w:cs="Arial"/>
                <w:sz w:val="40"/>
                <w:szCs w:val="40"/>
                <w:lang w:val="en-GB"/>
              </w:rPr>
              <w:t>Problem solving and decision making</w:t>
            </w:r>
          </w:p>
        </w:tc>
      </w:tr>
      <w:tr w:rsidR="0072465E" w14:paraId="2CE185A3" w14:textId="77777777" w:rsidTr="0072465E">
        <w:trPr>
          <w:trHeight w:val="603"/>
        </w:trPr>
        <w:tc>
          <w:tcPr>
            <w:tcW w:w="4804"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86DC9CF" w14:textId="77777777" w:rsidR="0072465E" w:rsidRDefault="0072465E" w:rsidP="0072465E">
            <w:pPr>
              <w:jc w:val="both"/>
              <w:rPr>
                <w:rFonts w:ascii="Arial" w:hAnsi="Arial" w:cs="Arial"/>
                <w:sz w:val="44"/>
                <w:szCs w:val="44"/>
                <w:lang w:val="en-GB"/>
              </w:rPr>
            </w:pPr>
            <w:r>
              <w:rPr>
                <w:rFonts w:ascii="Arial" w:hAnsi="Arial" w:cs="Arial"/>
                <w:sz w:val="44"/>
                <w:szCs w:val="44"/>
                <w:lang w:val="en-GB"/>
              </w:rPr>
              <w:t>Lecturer:</w:t>
            </w:r>
          </w:p>
        </w:tc>
        <w:tc>
          <w:tcPr>
            <w:tcW w:w="3848" w:type="dxa"/>
            <w:tcBorders>
              <w:top w:val="single" w:sz="4" w:space="0" w:color="auto"/>
              <w:left w:val="single" w:sz="4" w:space="0" w:color="auto"/>
              <w:bottom w:val="single" w:sz="4" w:space="0" w:color="auto"/>
              <w:right w:val="single" w:sz="4" w:space="0" w:color="auto"/>
            </w:tcBorders>
            <w:hideMark/>
          </w:tcPr>
          <w:p w14:paraId="46E3D14E" w14:textId="5AC8DC71" w:rsidR="0072465E" w:rsidRDefault="009009D6" w:rsidP="0072465E">
            <w:pPr>
              <w:jc w:val="both"/>
              <w:rPr>
                <w:rFonts w:ascii="Arial" w:hAnsi="Arial" w:cs="Arial"/>
                <w:sz w:val="40"/>
                <w:szCs w:val="40"/>
                <w:lang w:val="en-GB"/>
              </w:rPr>
            </w:pPr>
            <w:r>
              <w:rPr>
                <w:rFonts w:ascii="Arial" w:hAnsi="Arial" w:cs="Arial"/>
                <w:sz w:val="40"/>
                <w:szCs w:val="40"/>
                <w:lang w:val="en-GB"/>
              </w:rPr>
              <w:t xml:space="preserve">Husam </w:t>
            </w:r>
            <w:r w:rsidR="00A87C04">
              <w:rPr>
                <w:rFonts w:ascii="Arial" w:hAnsi="Arial" w:cs="Arial"/>
                <w:sz w:val="40"/>
                <w:szCs w:val="40"/>
                <w:lang w:val="en-GB"/>
              </w:rPr>
              <w:t>Alharahsheh</w:t>
            </w:r>
          </w:p>
        </w:tc>
      </w:tr>
    </w:tbl>
    <w:p w14:paraId="735087E5" w14:textId="737A5B31" w:rsidR="0072465E" w:rsidRPr="0072465E" w:rsidRDefault="0072465E" w:rsidP="0072465E"/>
    <w:p w14:paraId="38096282" w14:textId="5B14EADE" w:rsidR="0072465E" w:rsidRPr="0072465E" w:rsidRDefault="0072465E" w:rsidP="0072465E"/>
    <w:p w14:paraId="4C833817" w14:textId="610BA458" w:rsidR="0072465E" w:rsidRPr="0072465E" w:rsidRDefault="0072465E" w:rsidP="0072465E"/>
    <w:p w14:paraId="16ACA395" w14:textId="4B426AD5" w:rsidR="0072465E" w:rsidRDefault="0072465E" w:rsidP="0072465E"/>
    <w:p w14:paraId="4E09384F" w14:textId="77777777" w:rsidR="0072465E" w:rsidRDefault="0072465E">
      <w:r>
        <w:br w:type="page"/>
      </w:r>
    </w:p>
    <w:sdt>
      <w:sdtPr>
        <w:rPr>
          <w:rFonts w:asciiTheme="minorHAnsi" w:eastAsiaTheme="minorHAnsi" w:hAnsiTheme="minorHAnsi" w:cstheme="minorBidi"/>
          <w:color w:val="auto"/>
          <w:sz w:val="22"/>
          <w:szCs w:val="22"/>
          <w:lang w:val="en-GB"/>
        </w:rPr>
        <w:id w:val="-1522072866"/>
        <w:docPartObj>
          <w:docPartGallery w:val="Table of Contents"/>
          <w:docPartUnique/>
        </w:docPartObj>
      </w:sdtPr>
      <w:sdtEndPr>
        <w:rPr>
          <w:b/>
          <w:bCs/>
          <w:noProof/>
        </w:rPr>
      </w:sdtEndPr>
      <w:sdtContent>
        <w:p w14:paraId="48756226" w14:textId="7EBB10F6" w:rsidR="004E32D9" w:rsidRDefault="004E32D9">
          <w:pPr>
            <w:pStyle w:val="TOCHeading"/>
            <w:rPr>
              <w:rFonts w:ascii="Arial" w:hAnsi="Arial" w:cs="Arial"/>
              <w:sz w:val="40"/>
              <w:szCs w:val="40"/>
            </w:rPr>
          </w:pPr>
          <w:r w:rsidRPr="004E32D9">
            <w:rPr>
              <w:rFonts w:ascii="Arial" w:hAnsi="Arial" w:cs="Arial"/>
              <w:sz w:val="40"/>
              <w:szCs w:val="40"/>
            </w:rPr>
            <w:t>Table of contents</w:t>
          </w:r>
        </w:p>
        <w:p w14:paraId="6986B4A6" w14:textId="77777777" w:rsidR="006F1248" w:rsidRPr="006F1248" w:rsidRDefault="006F1248" w:rsidP="006F1248">
          <w:pPr>
            <w:rPr>
              <w:lang w:val="en-US"/>
            </w:rPr>
          </w:pPr>
        </w:p>
        <w:p w14:paraId="225C0183" w14:textId="6EE04452" w:rsidR="009B0C6E" w:rsidRDefault="004E32D9">
          <w:pPr>
            <w:pStyle w:val="TOC1"/>
            <w:tabs>
              <w:tab w:val="right" w:leader="dot" w:pos="8494"/>
            </w:tabs>
            <w:rPr>
              <w:rFonts w:eastAsiaTheme="minorEastAsia"/>
              <w:noProof/>
              <w:lang w:eastAsia="en-GB"/>
            </w:rPr>
          </w:pPr>
          <w:r w:rsidRPr="000E130C">
            <w:rPr>
              <w:rFonts w:ascii="Arial" w:hAnsi="Arial" w:cs="Arial"/>
              <w:sz w:val="44"/>
              <w:szCs w:val="44"/>
            </w:rPr>
            <w:fldChar w:fldCharType="begin"/>
          </w:r>
          <w:r w:rsidRPr="000E130C">
            <w:rPr>
              <w:rFonts w:ascii="Arial" w:hAnsi="Arial" w:cs="Arial"/>
              <w:sz w:val="44"/>
              <w:szCs w:val="44"/>
            </w:rPr>
            <w:instrText xml:space="preserve"> TOC \o "1-3" \h \z \u </w:instrText>
          </w:r>
          <w:r w:rsidRPr="000E130C">
            <w:rPr>
              <w:rFonts w:ascii="Arial" w:hAnsi="Arial" w:cs="Arial"/>
              <w:sz w:val="44"/>
              <w:szCs w:val="44"/>
            </w:rPr>
            <w:fldChar w:fldCharType="separate"/>
          </w:r>
          <w:hyperlink w:anchor="_Toc49192686" w:history="1">
            <w:r w:rsidR="009B0C6E" w:rsidRPr="003C56BC">
              <w:rPr>
                <w:rStyle w:val="Hyperlink"/>
                <w:rFonts w:ascii="Arial" w:hAnsi="Arial" w:cs="Arial"/>
                <w:noProof/>
              </w:rPr>
              <w:t>1.Introduction</w:t>
            </w:r>
            <w:r w:rsidR="009B0C6E">
              <w:rPr>
                <w:noProof/>
                <w:webHidden/>
              </w:rPr>
              <w:tab/>
            </w:r>
            <w:r w:rsidR="009B0C6E">
              <w:rPr>
                <w:noProof/>
                <w:webHidden/>
              </w:rPr>
              <w:fldChar w:fldCharType="begin"/>
            </w:r>
            <w:r w:rsidR="009B0C6E">
              <w:rPr>
                <w:noProof/>
                <w:webHidden/>
              </w:rPr>
              <w:instrText xml:space="preserve"> PAGEREF _Toc49192686 \h </w:instrText>
            </w:r>
            <w:r w:rsidR="009B0C6E">
              <w:rPr>
                <w:noProof/>
                <w:webHidden/>
              </w:rPr>
            </w:r>
            <w:r w:rsidR="009B0C6E">
              <w:rPr>
                <w:noProof/>
                <w:webHidden/>
              </w:rPr>
              <w:fldChar w:fldCharType="separate"/>
            </w:r>
            <w:r w:rsidR="009B0C6E">
              <w:rPr>
                <w:noProof/>
                <w:webHidden/>
              </w:rPr>
              <w:t>3</w:t>
            </w:r>
            <w:r w:rsidR="009B0C6E">
              <w:rPr>
                <w:noProof/>
                <w:webHidden/>
              </w:rPr>
              <w:fldChar w:fldCharType="end"/>
            </w:r>
          </w:hyperlink>
        </w:p>
        <w:p w14:paraId="3EB2D00A" w14:textId="379A7D0D" w:rsidR="009B0C6E" w:rsidRDefault="00207BA2">
          <w:pPr>
            <w:pStyle w:val="TOC1"/>
            <w:tabs>
              <w:tab w:val="right" w:leader="dot" w:pos="8494"/>
            </w:tabs>
            <w:rPr>
              <w:rFonts w:eastAsiaTheme="minorEastAsia"/>
              <w:noProof/>
              <w:lang w:eastAsia="en-GB"/>
            </w:rPr>
          </w:pPr>
          <w:hyperlink w:anchor="_Toc49192687" w:history="1">
            <w:r w:rsidR="009B0C6E" w:rsidRPr="003C56BC">
              <w:rPr>
                <w:rStyle w:val="Hyperlink"/>
                <w:rFonts w:ascii="Arial" w:hAnsi="Arial" w:cs="Arial"/>
                <w:noProof/>
              </w:rPr>
              <w:t>2. Complex problem</w:t>
            </w:r>
            <w:r w:rsidR="009B0C6E">
              <w:rPr>
                <w:noProof/>
                <w:webHidden/>
              </w:rPr>
              <w:tab/>
            </w:r>
            <w:r w:rsidR="009B0C6E">
              <w:rPr>
                <w:noProof/>
                <w:webHidden/>
              </w:rPr>
              <w:fldChar w:fldCharType="begin"/>
            </w:r>
            <w:r w:rsidR="009B0C6E">
              <w:rPr>
                <w:noProof/>
                <w:webHidden/>
              </w:rPr>
              <w:instrText xml:space="preserve"> PAGEREF _Toc49192687 \h </w:instrText>
            </w:r>
            <w:r w:rsidR="009B0C6E">
              <w:rPr>
                <w:noProof/>
                <w:webHidden/>
              </w:rPr>
            </w:r>
            <w:r w:rsidR="009B0C6E">
              <w:rPr>
                <w:noProof/>
                <w:webHidden/>
              </w:rPr>
              <w:fldChar w:fldCharType="separate"/>
            </w:r>
            <w:r w:rsidR="009B0C6E">
              <w:rPr>
                <w:noProof/>
                <w:webHidden/>
              </w:rPr>
              <w:t>3</w:t>
            </w:r>
            <w:r w:rsidR="009B0C6E">
              <w:rPr>
                <w:noProof/>
                <w:webHidden/>
              </w:rPr>
              <w:fldChar w:fldCharType="end"/>
            </w:r>
          </w:hyperlink>
        </w:p>
        <w:p w14:paraId="6CE3D41D" w14:textId="40718AD7" w:rsidR="009B0C6E" w:rsidRDefault="00207BA2">
          <w:pPr>
            <w:pStyle w:val="TOC1"/>
            <w:tabs>
              <w:tab w:val="right" w:leader="dot" w:pos="8494"/>
            </w:tabs>
            <w:rPr>
              <w:rFonts w:eastAsiaTheme="minorEastAsia"/>
              <w:noProof/>
              <w:lang w:eastAsia="en-GB"/>
            </w:rPr>
          </w:pPr>
          <w:hyperlink w:anchor="_Toc49192688" w:history="1">
            <w:r w:rsidR="009B0C6E" w:rsidRPr="003C56BC">
              <w:rPr>
                <w:rStyle w:val="Hyperlink"/>
                <w:rFonts w:ascii="Arial" w:hAnsi="Arial" w:cs="Arial"/>
                <w:noProof/>
              </w:rPr>
              <w:t>3. Analysing information</w:t>
            </w:r>
            <w:r w:rsidR="009B0C6E">
              <w:rPr>
                <w:noProof/>
                <w:webHidden/>
              </w:rPr>
              <w:tab/>
            </w:r>
            <w:r w:rsidR="009B0C6E">
              <w:rPr>
                <w:noProof/>
                <w:webHidden/>
              </w:rPr>
              <w:fldChar w:fldCharType="begin"/>
            </w:r>
            <w:r w:rsidR="009B0C6E">
              <w:rPr>
                <w:noProof/>
                <w:webHidden/>
              </w:rPr>
              <w:instrText xml:space="preserve"> PAGEREF _Toc49192688 \h </w:instrText>
            </w:r>
            <w:r w:rsidR="009B0C6E">
              <w:rPr>
                <w:noProof/>
                <w:webHidden/>
              </w:rPr>
            </w:r>
            <w:r w:rsidR="009B0C6E">
              <w:rPr>
                <w:noProof/>
                <w:webHidden/>
              </w:rPr>
              <w:fldChar w:fldCharType="separate"/>
            </w:r>
            <w:r w:rsidR="009B0C6E">
              <w:rPr>
                <w:noProof/>
                <w:webHidden/>
              </w:rPr>
              <w:t>4</w:t>
            </w:r>
            <w:r w:rsidR="009B0C6E">
              <w:rPr>
                <w:noProof/>
                <w:webHidden/>
              </w:rPr>
              <w:fldChar w:fldCharType="end"/>
            </w:r>
          </w:hyperlink>
        </w:p>
        <w:p w14:paraId="7B4D5D7C" w14:textId="6876367D" w:rsidR="009B0C6E" w:rsidRDefault="00207BA2">
          <w:pPr>
            <w:pStyle w:val="TOC1"/>
            <w:tabs>
              <w:tab w:val="right" w:leader="dot" w:pos="8494"/>
            </w:tabs>
            <w:rPr>
              <w:rFonts w:eastAsiaTheme="minorEastAsia"/>
              <w:noProof/>
              <w:lang w:eastAsia="en-GB"/>
            </w:rPr>
          </w:pPr>
          <w:hyperlink w:anchor="_Toc49192689" w:history="1">
            <w:r w:rsidR="009B0C6E" w:rsidRPr="003C56BC">
              <w:rPr>
                <w:rStyle w:val="Hyperlink"/>
                <w:rFonts w:ascii="Arial" w:hAnsi="Arial" w:cs="Arial"/>
                <w:noProof/>
              </w:rPr>
              <w:t>4. Possible solutions</w:t>
            </w:r>
            <w:r w:rsidR="009B0C6E">
              <w:rPr>
                <w:noProof/>
                <w:webHidden/>
              </w:rPr>
              <w:tab/>
            </w:r>
            <w:r w:rsidR="009B0C6E">
              <w:rPr>
                <w:noProof/>
                <w:webHidden/>
              </w:rPr>
              <w:fldChar w:fldCharType="begin"/>
            </w:r>
            <w:r w:rsidR="009B0C6E">
              <w:rPr>
                <w:noProof/>
                <w:webHidden/>
              </w:rPr>
              <w:instrText xml:space="preserve"> PAGEREF _Toc49192689 \h </w:instrText>
            </w:r>
            <w:r w:rsidR="009B0C6E">
              <w:rPr>
                <w:noProof/>
                <w:webHidden/>
              </w:rPr>
            </w:r>
            <w:r w:rsidR="009B0C6E">
              <w:rPr>
                <w:noProof/>
                <w:webHidden/>
              </w:rPr>
              <w:fldChar w:fldCharType="separate"/>
            </w:r>
            <w:r w:rsidR="009B0C6E">
              <w:rPr>
                <w:noProof/>
                <w:webHidden/>
              </w:rPr>
              <w:t>5</w:t>
            </w:r>
            <w:r w:rsidR="009B0C6E">
              <w:rPr>
                <w:noProof/>
                <w:webHidden/>
              </w:rPr>
              <w:fldChar w:fldCharType="end"/>
            </w:r>
          </w:hyperlink>
        </w:p>
        <w:p w14:paraId="62084F1D" w14:textId="1496D63E" w:rsidR="009B0C6E" w:rsidRDefault="00207BA2">
          <w:pPr>
            <w:pStyle w:val="TOC1"/>
            <w:tabs>
              <w:tab w:val="right" w:leader="dot" w:pos="8494"/>
            </w:tabs>
            <w:rPr>
              <w:rFonts w:eastAsiaTheme="minorEastAsia"/>
              <w:noProof/>
              <w:lang w:eastAsia="en-GB"/>
            </w:rPr>
          </w:pPr>
          <w:hyperlink w:anchor="_Toc49192690" w:history="1">
            <w:r w:rsidR="009B0C6E" w:rsidRPr="003C56BC">
              <w:rPr>
                <w:rStyle w:val="Hyperlink"/>
                <w:rFonts w:ascii="Arial" w:hAnsi="Arial" w:cs="Arial"/>
                <w:noProof/>
              </w:rPr>
              <w:t>5.Decision-Making technique</w:t>
            </w:r>
            <w:r w:rsidR="009B0C6E">
              <w:rPr>
                <w:noProof/>
                <w:webHidden/>
              </w:rPr>
              <w:tab/>
            </w:r>
            <w:r w:rsidR="009B0C6E">
              <w:rPr>
                <w:noProof/>
                <w:webHidden/>
              </w:rPr>
              <w:fldChar w:fldCharType="begin"/>
            </w:r>
            <w:r w:rsidR="009B0C6E">
              <w:rPr>
                <w:noProof/>
                <w:webHidden/>
              </w:rPr>
              <w:instrText xml:space="preserve"> PAGEREF _Toc49192690 \h </w:instrText>
            </w:r>
            <w:r w:rsidR="009B0C6E">
              <w:rPr>
                <w:noProof/>
                <w:webHidden/>
              </w:rPr>
            </w:r>
            <w:r w:rsidR="009B0C6E">
              <w:rPr>
                <w:noProof/>
                <w:webHidden/>
              </w:rPr>
              <w:fldChar w:fldCharType="separate"/>
            </w:r>
            <w:r w:rsidR="009B0C6E">
              <w:rPr>
                <w:noProof/>
                <w:webHidden/>
              </w:rPr>
              <w:t>6</w:t>
            </w:r>
            <w:r w:rsidR="009B0C6E">
              <w:rPr>
                <w:noProof/>
                <w:webHidden/>
              </w:rPr>
              <w:fldChar w:fldCharType="end"/>
            </w:r>
          </w:hyperlink>
        </w:p>
        <w:p w14:paraId="73CFE91E" w14:textId="46CCE387" w:rsidR="009B0C6E" w:rsidRDefault="00207BA2">
          <w:pPr>
            <w:pStyle w:val="TOC1"/>
            <w:tabs>
              <w:tab w:val="right" w:leader="dot" w:pos="8494"/>
            </w:tabs>
            <w:rPr>
              <w:rFonts w:eastAsiaTheme="minorEastAsia"/>
              <w:noProof/>
              <w:lang w:eastAsia="en-GB"/>
            </w:rPr>
          </w:pPr>
          <w:hyperlink w:anchor="_Toc49192691" w:history="1">
            <w:r w:rsidR="009B0C6E" w:rsidRPr="003C56BC">
              <w:rPr>
                <w:rStyle w:val="Hyperlink"/>
                <w:rFonts w:ascii="Arial" w:hAnsi="Arial" w:cs="Arial"/>
                <w:noProof/>
              </w:rPr>
              <w:t>6. Implementing a solution</w:t>
            </w:r>
            <w:r w:rsidR="009B0C6E">
              <w:rPr>
                <w:noProof/>
                <w:webHidden/>
              </w:rPr>
              <w:tab/>
            </w:r>
            <w:r w:rsidR="009B0C6E">
              <w:rPr>
                <w:noProof/>
                <w:webHidden/>
              </w:rPr>
              <w:fldChar w:fldCharType="begin"/>
            </w:r>
            <w:r w:rsidR="009B0C6E">
              <w:rPr>
                <w:noProof/>
                <w:webHidden/>
              </w:rPr>
              <w:instrText xml:space="preserve"> PAGEREF _Toc49192691 \h </w:instrText>
            </w:r>
            <w:r w:rsidR="009B0C6E">
              <w:rPr>
                <w:noProof/>
                <w:webHidden/>
              </w:rPr>
            </w:r>
            <w:r w:rsidR="009B0C6E">
              <w:rPr>
                <w:noProof/>
                <w:webHidden/>
              </w:rPr>
              <w:fldChar w:fldCharType="separate"/>
            </w:r>
            <w:r w:rsidR="009B0C6E">
              <w:rPr>
                <w:noProof/>
                <w:webHidden/>
              </w:rPr>
              <w:t>8</w:t>
            </w:r>
            <w:r w:rsidR="009B0C6E">
              <w:rPr>
                <w:noProof/>
                <w:webHidden/>
              </w:rPr>
              <w:fldChar w:fldCharType="end"/>
            </w:r>
          </w:hyperlink>
        </w:p>
        <w:p w14:paraId="0A2F1F16" w14:textId="06EC16B9" w:rsidR="009B0C6E" w:rsidRDefault="00207BA2">
          <w:pPr>
            <w:pStyle w:val="TOC1"/>
            <w:tabs>
              <w:tab w:val="right" w:leader="dot" w:pos="8494"/>
            </w:tabs>
            <w:rPr>
              <w:rFonts w:eastAsiaTheme="minorEastAsia"/>
              <w:noProof/>
              <w:lang w:eastAsia="en-GB"/>
            </w:rPr>
          </w:pPr>
          <w:hyperlink w:anchor="_Toc49192692" w:history="1">
            <w:r w:rsidR="009B0C6E" w:rsidRPr="003C56BC">
              <w:rPr>
                <w:rStyle w:val="Hyperlink"/>
                <w:rFonts w:ascii="Arial" w:hAnsi="Arial" w:cs="Arial"/>
                <w:noProof/>
              </w:rPr>
              <w:t>7.Communicate the plan to stakeholders</w:t>
            </w:r>
            <w:r w:rsidR="009B0C6E">
              <w:rPr>
                <w:noProof/>
                <w:webHidden/>
              </w:rPr>
              <w:tab/>
            </w:r>
            <w:r w:rsidR="009B0C6E">
              <w:rPr>
                <w:noProof/>
                <w:webHidden/>
              </w:rPr>
              <w:fldChar w:fldCharType="begin"/>
            </w:r>
            <w:r w:rsidR="009B0C6E">
              <w:rPr>
                <w:noProof/>
                <w:webHidden/>
              </w:rPr>
              <w:instrText xml:space="preserve"> PAGEREF _Toc49192692 \h </w:instrText>
            </w:r>
            <w:r w:rsidR="009B0C6E">
              <w:rPr>
                <w:noProof/>
                <w:webHidden/>
              </w:rPr>
            </w:r>
            <w:r w:rsidR="009B0C6E">
              <w:rPr>
                <w:noProof/>
                <w:webHidden/>
              </w:rPr>
              <w:fldChar w:fldCharType="separate"/>
            </w:r>
            <w:r w:rsidR="009B0C6E">
              <w:rPr>
                <w:noProof/>
                <w:webHidden/>
              </w:rPr>
              <w:t>9</w:t>
            </w:r>
            <w:r w:rsidR="009B0C6E">
              <w:rPr>
                <w:noProof/>
                <w:webHidden/>
              </w:rPr>
              <w:fldChar w:fldCharType="end"/>
            </w:r>
          </w:hyperlink>
        </w:p>
        <w:p w14:paraId="4CC833C8" w14:textId="07A47319" w:rsidR="009B0C6E" w:rsidRDefault="00207BA2">
          <w:pPr>
            <w:pStyle w:val="TOC1"/>
            <w:tabs>
              <w:tab w:val="right" w:leader="dot" w:pos="8494"/>
            </w:tabs>
            <w:rPr>
              <w:rFonts w:eastAsiaTheme="minorEastAsia"/>
              <w:noProof/>
              <w:lang w:eastAsia="en-GB"/>
            </w:rPr>
          </w:pPr>
          <w:hyperlink w:anchor="_Toc49192693" w:history="1">
            <w:r w:rsidR="009B0C6E" w:rsidRPr="003C56BC">
              <w:rPr>
                <w:rStyle w:val="Hyperlink"/>
                <w:rFonts w:ascii="Arial" w:hAnsi="Arial" w:cs="Arial"/>
                <w:noProof/>
              </w:rPr>
              <w:t>8. Conclusion</w:t>
            </w:r>
            <w:r w:rsidR="009B0C6E">
              <w:rPr>
                <w:noProof/>
                <w:webHidden/>
              </w:rPr>
              <w:tab/>
            </w:r>
            <w:r w:rsidR="009B0C6E">
              <w:rPr>
                <w:noProof/>
                <w:webHidden/>
              </w:rPr>
              <w:fldChar w:fldCharType="begin"/>
            </w:r>
            <w:r w:rsidR="009B0C6E">
              <w:rPr>
                <w:noProof/>
                <w:webHidden/>
              </w:rPr>
              <w:instrText xml:space="preserve"> PAGEREF _Toc49192693 \h </w:instrText>
            </w:r>
            <w:r w:rsidR="009B0C6E">
              <w:rPr>
                <w:noProof/>
                <w:webHidden/>
              </w:rPr>
            </w:r>
            <w:r w:rsidR="009B0C6E">
              <w:rPr>
                <w:noProof/>
                <w:webHidden/>
              </w:rPr>
              <w:fldChar w:fldCharType="separate"/>
            </w:r>
            <w:r w:rsidR="009B0C6E">
              <w:rPr>
                <w:noProof/>
                <w:webHidden/>
              </w:rPr>
              <w:t>10</w:t>
            </w:r>
            <w:r w:rsidR="009B0C6E">
              <w:rPr>
                <w:noProof/>
                <w:webHidden/>
              </w:rPr>
              <w:fldChar w:fldCharType="end"/>
            </w:r>
          </w:hyperlink>
        </w:p>
        <w:p w14:paraId="3777609D" w14:textId="0770224D" w:rsidR="009B0C6E" w:rsidRDefault="00207BA2">
          <w:pPr>
            <w:pStyle w:val="TOC1"/>
            <w:tabs>
              <w:tab w:val="right" w:leader="dot" w:pos="8494"/>
            </w:tabs>
            <w:rPr>
              <w:rFonts w:eastAsiaTheme="minorEastAsia"/>
              <w:noProof/>
              <w:lang w:eastAsia="en-GB"/>
            </w:rPr>
          </w:pPr>
          <w:hyperlink w:anchor="_Toc49192694" w:history="1">
            <w:r w:rsidR="009B0C6E" w:rsidRPr="003C56BC">
              <w:rPr>
                <w:rStyle w:val="Hyperlink"/>
                <w:rFonts w:ascii="Arial" w:hAnsi="Arial" w:cs="Arial"/>
                <w:noProof/>
              </w:rPr>
              <w:t>9.Works Cited</w:t>
            </w:r>
            <w:r w:rsidR="009B0C6E">
              <w:rPr>
                <w:noProof/>
                <w:webHidden/>
              </w:rPr>
              <w:tab/>
            </w:r>
            <w:r w:rsidR="009B0C6E">
              <w:rPr>
                <w:noProof/>
                <w:webHidden/>
              </w:rPr>
              <w:fldChar w:fldCharType="begin"/>
            </w:r>
            <w:r w:rsidR="009B0C6E">
              <w:rPr>
                <w:noProof/>
                <w:webHidden/>
              </w:rPr>
              <w:instrText xml:space="preserve"> PAGEREF _Toc49192694 \h </w:instrText>
            </w:r>
            <w:r w:rsidR="009B0C6E">
              <w:rPr>
                <w:noProof/>
                <w:webHidden/>
              </w:rPr>
            </w:r>
            <w:r w:rsidR="009B0C6E">
              <w:rPr>
                <w:noProof/>
                <w:webHidden/>
              </w:rPr>
              <w:fldChar w:fldCharType="separate"/>
            </w:r>
            <w:r w:rsidR="009B0C6E">
              <w:rPr>
                <w:noProof/>
                <w:webHidden/>
              </w:rPr>
              <w:t>11</w:t>
            </w:r>
            <w:r w:rsidR="009B0C6E">
              <w:rPr>
                <w:noProof/>
                <w:webHidden/>
              </w:rPr>
              <w:fldChar w:fldCharType="end"/>
            </w:r>
          </w:hyperlink>
        </w:p>
        <w:p w14:paraId="5A431CE0" w14:textId="79C24285" w:rsidR="004E32D9" w:rsidRDefault="004E32D9">
          <w:r w:rsidRPr="000E130C">
            <w:rPr>
              <w:rFonts w:ascii="Arial" w:hAnsi="Arial" w:cs="Arial"/>
              <w:b/>
              <w:bCs/>
              <w:noProof/>
              <w:sz w:val="44"/>
              <w:szCs w:val="44"/>
            </w:rPr>
            <w:fldChar w:fldCharType="end"/>
          </w:r>
        </w:p>
      </w:sdtContent>
    </w:sdt>
    <w:p w14:paraId="4DEE5512" w14:textId="77777777" w:rsidR="0072465E" w:rsidRPr="0072465E" w:rsidRDefault="0072465E" w:rsidP="0072465E"/>
    <w:p w14:paraId="077D20FC" w14:textId="66672867" w:rsidR="0072465E" w:rsidRPr="0072465E" w:rsidRDefault="0072465E" w:rsidP="0072465E"/>
    <w:p w14:paraId="1E85F4DA" w14:textId="140F0539" w:rsidR="0072465E" w:rsidRDefault="0072465E" w:rsidP="0072465E"/>
    <w:p w14:paraId="1F480DC3" w14:textId="2A44B234" w:rsidR="0072465E" w:rsidRDefault="0072465E" w:rsidP="0072465E"/>
    <w:p w14:paraId="28754FDB" w14:textId="2B14121F" w:rsidR="004E32D9" w:rsidRDefault="004E32D9" w:rsidP="0072465E"/>
    <w:p w14:paraId="3C080282" w14:textId="77777777" w:rsidR="004E32D9" w:rsidRDefault="004E32D9">
      <w:r>
        <w:br w:type="page"/>
      </w:r>
    </w:p>
    <w:p w14:paraId="4437C883" w14:textId="4F4F7705" w:rsidR="0072465E" w:rsidRPr="000E130C" w:rsidRDefault="00A33782" w:rsidP="000E130C">
      <w:pPr>
        <w:pStyle w:val="Heading1"/>
        <w:rPr>
          <w:rFonts w:ascii="Arial" w:hAnsi="Arial" w:cs="Arial"/>
          <w:sz w:val="44"/>
          <w:szCs w:val="44"/>
        </w:rPr>
      </w:pPr>
      <w:bookmarkStart w:id="0" w:name="_Toc49192686"/>
      <w:r w:rsidRPr="000E130C">
        <w:rPr>
          <w:rFonts w:ascii="Arial" w:hAnsi="Arial" w:cs="Arial"/>
          <w:sz w:val="44"/>
          <w:szCs w:val="44"/>
        </w:rPr>
        <w:lastRenderedPageBreak/>
        <w:t>1.Introduction</w:t>
      </w:r>
      <w:bookmarkEnd w:id="0"/>
    </w:p>
    <w:p w14:paraId="3695DE49" w14:textId="42A8F732" w:rsidR="00A33782" w:rsidRDefault="00A33782" w:rsidP="00A33782">
      <w:pPr>
        <w:rPr>
          <w:rFonts w:ascii="Arial" w:hAnsi="Arial" w:cs="Arial"/>
          <w:sz w:val="32"/>
          <w:szCs w:val="32"/>
        </w:rPr>
      </w:pPr>
    </w:p>
    <w:p w14:paraId="67201E64" w14:textId="03CBC9B5" w:rsidR="00CA3FE1" w:rsidRDefault="00CA3FE1" w:rsidP="00F00CE5">
      <w:pPr>
        <w:jc w:val="both"/>
        <w:rPr>
          <w:rFonts w:ascii="Arial" w:hAnsi="Arial" w:cs="Arial"/>
          <w:sz w:val="32"/>
          <w:szCs w:val="32"/>
        </w:rPr>
      </w:pPr>
      <w:r>
        <w:rPr>
          <w:rFonts w:ascii="Arial" w:hAnsi="Arial" w:cs="Arial"/>
          <w:sz w:val="32"/>
          <w:szCs w:val="32"/>
        </w:rPr>
        <w:t xml:space="preserve">Unpaid overtime nowadays is considered one of some </w:t>
      </w:r>
      <w:r w:rsidR="000A7196">
        <w:rPr>
          <w:rFonts w:ascii="Arial" w:hAnsi="Arial" w:cs="Arial"/>
          <w:sz w:val="32"/>
          <w:szCs w:val="32"/>
        </w:rPr>
        <w:t>concern than</w:t>
      </w:r>
      <w:r>
        <w:rPr>
          <w:rFonts w:ascii="Arial" w:hAnsi="Arial" w:cs="Arial"/>
          <w:sz w:val="32"/>
          <w:szCs w:val="32"/>
        </w:rPr>
        <w:t xml:space="preserve"> employee </w:t>
      </w:r>
      <w:r w:rsidR="000A7196">
        <w:rPr>
          <w:rFonts w:ascii="Arial" w:hAnsi="Arial" w:cs="Arial"/>
          <w:sz w:val="32"/>
          <w:szCs w:val="32"/>
        </w:rPr>
        <w:t>must</w:t>
      </w:r>
      <w:r>
        <w:rPr>
          <w:rFonts w:ascii="Arial" w:hAnsi="Arial" w:cs="Arial"/>
          <w:sz w:val="32"/>
          <w:szCs w:val="32"/>
        </w:rPr>
        <w:t xml:space="preserve"> </w:t>
      </w:r>
      <w:r w:rsidR="00A60DD0">
        <w:rPr>
          <w:rFonts w:ascii="Arial" w:hAnsi="Arial" w:cs="Arial"/>
          <w:sz w:val="32"/>
          <w:szCs w:val="32"/>
        </w:rPr>
        <w:t xml:space="preserve">manage and </w:t>
      </w:r>
      <w:r w:rsidR="000A7196">
        <w:rPr>
          <w:rFonts w:ascii="Arial" w:hAnsi="Arial" w:cs="Arial"/>
          <w:sz w:val="32"/>
          <w:szCs w:val="32"/>
        </w:rPr>
        <w:t>must</w:t>
      </w:r>
      <w:r w:rsidR="00A60DD0">
        <w:rPr>
          <w:rFonts w:ascii="Arial" w:hAnsi="Arial" w:cs="Arial"/>
          <w:sz w:val="32"/>
          <w:szCs w:val="32"/>
        </w:rPr>
        <w:t xml:space="preserve"> be aware of it</w:t>
      </w:r>
      <w:r w:rsidR="000A7196">
        <w:rPr>
          <w:rFonts w:ascii="Arial" w:hAnsi="Arial" w:cs="Arial"/>
          <w:sz w:val="32"/>
          <w:szCs w:val="32"/>
        </w:rPr>
        <w:t>, that will be my case to study and I selected this topic because I am going to take an specific example</w:t>
      </w:r>
      <w:r w:rsidR="009627B6">
        <w:rPr>
          <w:rFonts w:ascii="Arial" w:hAnsi="Arial" w:cs="Arial"/>
          <w:sz w:val="32"/>
          <w:szCs w:val="32"/>
        </w:rPr>
        <w:t xml:space="preserve"> from one employee who is working in a restaurant and decided to speak with a consultant about this concern having </w:t>
      </w:r>
      <w:r w:rsidR="000A7196">
        <w:rPr>
          <w:rFonts w:ascii="Arial" w:hAnsi="Arial" w:cs="Arial"/>
          <w:sz w:val="32"/>
          <w:szCs w:val="32"/>
        </w:rPr>
        <w:t xml:space="preserve"> a deeply analysis where I will find </w:t>
      </w:r>
      <w:r w:rsidR="009627B6">
        <w:rPr>
          <w:rFonts w:ascii="Arial" w:hAnsi="Arial" w:cs="Arial"/>
          <w:sz w:val="32"/>
          <w:szCs w:val="32"/>
        </w:rPr>
        <w:t xml:space="preserve">different </w:t>
      </w:r>
      <w:r w:rsidR="000A7196">
        <w:rPr>
          <w:rFonts w:ascii="Arial" w:hAnsi="Arial" w:cs="Arial"/>
          <w:sz w:val="32"/>
          <w:szCs w:val="32"/>
        </w:rPr>
        <w:t xml:space="preserve"> solution</w:t>
      </w:r>
      <w:r w:rsidR="009627B6">
        <w:rPr>
          <w:rFonts w:ascii="Arial" w:hAnsi="Arial" w:cs="Arial"/>
          <w:sz w:val="32"/>
          <w:szCs w:val="32"/>
        </w:rPr>
        <w:t>s</w:t>
      </w:r>
      <w:r w:rsidR="000A7196">
        <w:rPr>
          <w:rFonts w:ascii="Arial" w:hAnsi="Arial" w:cs="Arial"/>
          <w:sz w:val="32"/>
          <w:szCs w:val="32"/>
        </w:rPr>
        <w:t xml:space="preserve"> or at least possible </w:t>
      </w:r>
      <w:r w:rsidR="009627B6">
        <w:rPr>
          <w:rFonts w:ascii="Arial" w:hAnsi="Arial" w:cs="Arial"/>
          <w:sz w:val="32"/>
          <w:szCs w:val="32"/>
        </w:rPr>
        <w:t>ways to solve it,</w:t>
      </w:r>
      <w:r w:rsidR="000A7196">
        <w:rPr>
          <w:rFonts w:ascii="Arial" w:hAnsi="Arial" w:cs="Arial"/>
          <w:sz w:val="32"/>
          <w:szCs w:val="32"/>
        </w:rPr>
        <w:t xml:space="preserve"> suggesting </w:t>
      </w:r>
      <w:r w:rsidR="009627B6">
        <w:rPr>
          <w:rFonts w:ascii="Arial" w:hAnsi="Arial" w:cs="Arial"/>
          <w:sz w:val="32"/>
          <w:szCs w:val="32"/>
        </w:rPr>
        <w:t xml:space="preserve">provided by UK Government </w:t>
      </w:r>
    </w:p>
    <w:p w14:paraId="7744B0CF" w14:textId="213FEA64" w:rsidR="000A7196" w:rsidRDefault="000A7196" w:rsidP="00A33782">
      <w:pPr>
        <w:rPr>
          <w:rFonts w:ascii="Arial" w:hAnsi="Arial" w:cs="Arial"/>
          <w:sz w:val="32"/>
          <w:szCs w:val="32"/>
        </w:rPr>
      </w:pPr>
    </w:p>
    <w:p w14:paraId="2C0FB51A" w14:textId="6B956E06" w:rsidR="000A7196" w:rsidRDefault="000A7196" w:rsidP="000E130C">
      <w:pPr>
        <w:pStyle w:val="Heading1"/>
        <w:rPr>
          <w:rFonts w:ascii="Arial" w:hAnsi="Arial" w:cs="Arial"/>
          <w:sz w:val="44"/>
          <w:szCs w:val="44"/>
        </w:rPr>
      </w:pPr>
      <w:bookmarkStart w:id="1" w:name="_Toc49192687"/>
      <w:r w:rsidRPr="000E130C">
        <w:rPr>
          <w:rFonts w:ascii="Arial" w:hAnsi="Arial" w:cs="Arial"/>
          <w:sz w:val="44"/>
          <w:szCs w:val="44"/>
        </w:rPr>
        <w:t>2. Complex problem</w:t>
      </w:r>
      <w:bookmarkEnd w:id="1"/>
    </w:p>
    <w:p w14:paraId="5EAAC8C0" w14:textId="58E44F3B" w:rsidR="000E130C" w:rsidRDefault="000E130C" w:rsidP="00156458">
      <w:pPr>
        <w:jc w:val="both"/>
      </w:pPr>
    </w:p>
    <w:p w14:paraId="49C07056" w14:textId="5DC98FBD" w:rsidR="000E130C" w:rsidRDefault="004330A7" w:rsidP="00156458">
      <w:pPr>
        <w:jc w:val="both"/>
        <w:rPr>
          <w:rFonts w:ascii="Arial" w:hAnsi="Arial" w:cs="Arial"/>
          <w:sz w:val="32"/>
          <w:szCs w:val="32"/>
        </w:rPr>
      </w:pPr>
      <w:r>
        <w:rPr>
          <w:rFonts w:ascii="Arial" w:hAnsi="Arial" w:cs="Arial"/>
          <w:sz w:val="32"/>
          <w:szCs w:val="32"/>
        </w:rPr>
        <w:t xml:space="preserve">The restaurant called </w:t>
      </w:r>
      <w:r w:rsidR="00983378">
        <w:rPr>
          <w:rFonts w:ascii="Arial" w:hAnsi="Arial" w:cs="Arial"/>
          <w:sz w:val="32"/>
          <w:szCs w:val="32"/>
        </w:rPr>
        <w:t>Duck soup</w:t>
      </w:r>
      <w:r>
        <w:rPr>
          <w:rFonts w:ascii="Arial" w:hAnsi="Arial" w:cs="Arial"/>
          <w:sz w:val="32"/>
          <w:szCs w:val="32"/>
        </w:rPr>
        <w:t xml:space="preserve"> </w:t>
      </w:r>
      <w:r w:rsidR="00983378">
        <w:rPr>
          <w:rFonts w:ascii="Arial" w:hAnsi="Arial" w:cs="Arial"/>
          <w:sz w:val="32"/>
          <w:szCs w:val="32"/>
        </w:rPr>
        <w:t>is located in the centre of London where there are highly competitive on variety of food</w:t>
      </w:r>
      <w:r w:rsidR="004C5C5B">
        <w:rPr>
          <w:rFonts w:ascii="Arial" w:hAnsi="Arial" w:cs="Arial"/>
          <w:sz w:val="32"/>
          <w:szCs w:val="32"/>
        </w:rPr>
        <w:t xml:space="preserve"> having an exclusive natural wine list </w:t>
      </w:r>
      <w:r w:rsidR="00983378">
        <w:rPr>
          <w:rFonts w:ascii="Arial" w:hAnsi="Arial" w:cs="Arial"/>
          <w:sz w:val="32"/>
          <w:szCs w:val="32"/>
        </w:rPr>
        <w:t xml:space="preserve"> accounting with a limit personal stuff for the workplace</w:t>
      </w:r>
      <w:r w:rsidR="004C5C5B">
        <w:rPr>
          <w:rFonts w:ascii="Arial" w:hAnsi="Arial" w:cs="Arial"/>
          <w:sz w:val="32"/>
          <w:szCs w:val="32"/>
        </w:rPr>
        <w:t xml:space="preserve"> avoid for the cosy stablish that restaurant have.</w:t>
      </w:r>
    </w:p>
    <w:p w14:paraId="3748928B" w14:textId="270113BA" w:rsidR="009B35FB" w:rsidRDefault="00207BA2" w:rsidP="00156458">
      <w:pPr>
        <w:jc w:val="both"/>
        <w:rPr>
          <w:rFonts w:ascii="Arial" w:hAnsi="Arial" w:cs="Arial"/>
          <w:sz w:val="32"/>
          <w:szCs w:val="32"/>
        </w:rPr>
      </w:pPr>
      <w:sdt>
        <w:sdtPr>
          <w:rPr>
            <w:rFonts w:ascii="Arial" w:hAnsi="Arial" w:cs="Arial"/>
            <w:sz w:val="32"/>
            <w:szCs w:val="32"/>
          </w:rPr>
          <w:id w:val="-1971126583"/>
          <w:citation/>
        </w:sdtPr>
        <w:sdtEndPr/>
        <w:sdtContent>
          <w:r w:rsidR="00334B29">
            <w:rPr>
              <w:rFonts w:ascii="Arial" w:hAnsi="Arial" w:cs="Arial"/>
              <w:sz w:val="32"/>
              <w:szCs w:val="32"/>
            </w:rPr>
            <w:fldChar w:fldCharType="begin"/>
          </w:r>
          <w:r w:rsidR="00334B29" w:rsidRPr="00334B29">
            <w:rPr>
              <w:rFonts w:ascii="Arial" w:hAnsi="Arial" w:cs="Arial"/>
              <w:sz w:val="32"/>
              <w:szCs w:val="32"/>
            </w:rPr>
            <w:instrText xml:space="preserve"> CITATION Kel19 \l 3082 </w:instrText>
          </w:r>
          <w:r w:rsidR="00334B29">
            <w:rPr>
              <w:rFonts w:ascii="Arial" w:hAnsi="Arial" w:cs="Arial"/>
              <w:sz w:val="32"/>
              <w:szCs w:val="32"/>
            </w:rPr>
            <w:fldChar w:fldCharType="separate"/>
          </w:r>
          <w:r w:rsidR="000B6C29" w:rsidRPr="000B6C29">
            <w:rPr>
              <w:rFonts w:ascii="Arial" w:hAnsi="Arial" w:cs="Arial"/>
              <w:noProof/>
              <w:sz w:val="32"/>
              <w:szCs w:val="32"/>
            </w:rPr>
            <w:t>(Pigram, 2019)</w:t>
          </w:r>
          <w:r w:rsidR="00334B29">
            <w:rPr>
              <w:rFonts w:ascii="Arial" w:hAnsi="Arial" w:cs="Arial"/>
              <w:sz w:val="32"/>
              <w:szCs w:val="32"/>
            </w:rPr>
            <w:fldChar w:fldCharType="end"/>
          </w:r>
        </w:sdtContent>
      </w:sdt>
    </w:p>
    <w:p w14:paraId="04179A1A" w14:textId="77777777" w:rsidR="00C02A52" w:rsidRDefault="004853A5" w:rsidP="00156458">
      <w:pPr>
        <w:jc w:val="both"/>
        <w:rPr>
          <w:rFonts w:ascii="Arial" w:hAnsi="Arial" w:cs="Arial"/>
          <w:sz w:val="32"/>
          <w:szCs w:val="32"/>
        </w:rPr>
      </w:pPr>
      <w:r>
        <w:rPr>
          <w:rFonts w:ascii="Arial" w:hAnsi="Arial" w:cs="Arial"/>
          <w:sz w:val="32"/>
          <w:szCs w:val="32"/>
        </w:rPr>
        <w:t xml:space="preserve">The issue started </w:t>
      </w:r>
      <w:r w:rsidR="00F00CE5">
        <w:rPr>
          <w:rFonts w:ascii="Arial" w:hAnsi="Arial" w:cs="Arial"/>
          <w:sz w:val="32"/>
          <w:szCs w:val="32"/>
        </w:rPr>
        <w:t>beginning</w:t>
      </w:r>
      <w:r>
        <w:rPr>
          <w:rFonts w:ascii="Arial" w:hAnsi="Arial" w:cs="Arial"/>
          <w:sz w:val="32"/>
          <w:szCs w:val="32"/>
        </w:rPr>
        <w:t xml:space="preserve"> when Ana decided accepted </w:t>
      </w:r>
    </w:p>
    <w:p w14:paraId="791C3AE5" w14:textId="41B91C60" w:rsidR="009B35FB" w:rsidRDefault="004853A5" w:rsidP="00156458">
      <w:pPr>
        <w:jc w:val="both"/>
        <w:rPr>
          <w:rFonts w:ascii="Arial" w:hAnsi="Arial" w:cs="Arial"/>
          <w:sz w:val="32"/>
          <w:szCs w:val="32"/>
        </w:rPr>
      </w:pPr>
      <w:r>
        <w:rPr>
          <w:rFonts w:ascii="Arial" w:hAnsi="Arial" w:cs="Arial"/>
          <w:sz w:val="32"/>
          <w:szCs w:val="32"/>
        </w:rPr>
        <w:t xml:space="preserve">working additional hours on weekend from manager, the normal working hours of her are full time but </w:t>
      </w:r>
      <w:r w:rsidR="004A64C5">
        <w:rPr>
          <w:rFonts w:ascii="Arial" w:hAnsi="Arial" w:cs="Arial"/>
          <w:sz w:val="32"/>
          <w:szCs w:val="32"/>
        </w:rPr>
        <w:t xml:space="preserve">she worked </w:t>
      </w:r>
      <w:r w:rsidR="00A27D41">
        <w:rPr>
          <w:rFonts w:ascii="Arial" w:hAnsi="Arial" w:cs="Arial"/>
          <w:sz w:val="32"/>
          <w:szCs w:val="32"/>
        </w:rPr>
        <w:t>three</w:t>
      </w:r>
      <w:r w:rsidR="004A64C5">
        <w:rPr>
          <w:rFonts w:ascii="Arial" w:hAnsi="Arial" w:cs="Arial"/>
          <w:sz w:val="32"/>
          <w:szCs w:val="32"/>
        </w:rPr>
        <w:t xml:space="preserve"> wee</w:t>
      </w:r>
      <w:r w:rsidR="00303A38">
        <w:rPr>
          <w:rFonts w:ascii="Arial" w:hAnsi="Arial" w:cs="Arial"/>
          <w:sz w:val="32"/>
          <w:szCs w:val="32"/>
        </w:rPr>
        <w:t>kends</w:t>
      </w:r>
      <w:r w:rsidR="004A64C5">
        <w:rPr>
          <w:rFonts w:ascii="Arial" w:hAnsi="Arial" w:cs="Arial"/>
          <w:sz w:val="32"/>
          <w:szCs w:val="32"/>
        </w:rPr>
        <w:t xml:space="preserve"> in a row as part time</w:t>
      </w:r>
      <w:r w:rsidR="00F00CE5">
        <w:rPr>
          <w:rFonts w:ascii="Arial" w:hAnsi="Arial" w:cs="Arial"/>
          <w:sz w:val="32"/>
          <w:szCs w:val="32"/>
        </w:rPr>
        <w:t>, finally she gets her payslip monthly and she realise that those hours weren’t account</w:t>
      </w:r>
      <w:r w:rsidR="00303A38">
        <w:rPr>
          <w:rFonts w:ascii="Arial" w:hAnsi="Arial" w:cs="Arial"/>
          <w:sz w:val="32"/>
          <w:szCs w:val="32"/>
        </w:rPr>
        <w:t xml:space="preserve"> that is when she </w:t>
      </w:r>
      <w:r w:rsidR="00F00CE5">
        <w:rPr>
          <w:rFonts w:ascii="Arial" w:hAnsi="Arial" w:cs="Arial"/>
          <w:sz w:val="32"/>
          <w:szCs w:val="32"/>
        </w:rPr>
        <w:t xml:space="preserve">spoke with the manager </w:t>
      </w:r>
      <w:r w:rsidR="00303A38">
        <w:rPr>
          <w:rFonts w:ascii="Arial" w:hAnsi="Arial" w:cs="Arial"/>
          <w:sz w:val="32"/>
          <w:szCs w:val="32"/>
        </w:rPr>
        <w:t xml:space="preserve">where she </w:t>
      </w:r>
      <w:r w:rsidR="00F00CE5">
        <w:rPr>
          <w:rFonts w:ascii="Arial" w:hAnsi="Arial" w:cs="Arial"/>
          <w:sz w:val="32"/>
          <w:szCs w:val="32"/>
        </w:rPr>
        <w:t>assured</w:t>
      </w:r>
      <w:r w:rsidR="00303A38">
        <w:rPr>
          <w:rFonts w:ascii="Arial" w:hAnsi="Arial" w:cs="Arial"/>
          <w:sz w:val="32"/>
          <w:szCs w:val="32"/>
        </w:rPr>
        <w:t xml:space="preserve"> her correct any mistake</w:t>
      </w:r>
      <w:r w:rsidR="00F00CE5">
        <w:rPr>
          <w:rFonts w:ascii="Arial" w:hAnsi="Arial" w:cs="Arial"/>
          <w:sz w:val="32"/>
          <w:szCs w:val="32"/>
        </w:rPr>
        <w:t xml:space="preserve"> but nothing changed since this day and Ana has to wait until manage will fix the issue because </w:t>
      </w:r>
      <w:r w:rsidR="00615AA2">
        <w:rPr>
          <w:rFonts w:ascii="Arial" w:hAnsi="Arial" w:cs="Arial"/>
          <w:sz w:val="32"/>
          <w:szCs w:val="32"/>
        </w:rPr>
        <w:t xml:space="preserve">the excuse of manager </w:t>
      </w:r>
      <w:r w:rsidR="00303A38">
        <w:rPr>
          <w:rFonts w:ascii="Arial" w:hAnsi="Arial" w:cs="Arial"/>
          <w:sz w:val="32"/>
          <w:szCs w:val="32"/>
        </w:rPr>
        <w:t>was</w:t>
      </w:r>
      <w:r w:rsidR="00615AA2">
        <w:rPr>
          <w:rFonts w:ascii="Arial" w:hAnsi="Arial" w:cs="Arial"/>
          <w:sz w:val="32"/>
          <w:szCs w:val="32"/>
        </w:rPr>
        <w:t xml:space="preserve"> same than the last time</w:t>
      </w:r>
      <w:r w:rsidR="00EC338B">
        <w:rPr>
          <w:rFonts w:ascii="Arial" w:hAnsi="Arial" w:cs="Arial"/>
          <w:sz w:val="32"/>
          <w:szCs w:val="32"/>
        </w:rPr>
        <w:t xml:space="preserve">, The person who help her </w:t>
      </w:r>
      <w:r w:rsidR="004147F7">
        <w:rPr>
          <w:rFonts w:ascii="Arial" w:hAnsi="Arial" w:cs="Arial"/>
          <w:sz w:val="32"/>
          <w:szCs w:val="32"/>
        </w:rPr>
        <w:t xml:space="preserve">has to be on this conflict because Ana had warned before and she didn’t get an answer and </w:t>
      </w:r>
      <w:r w:rsidR="009E5124">
        <w:rPr>
          <w:rFonts w:ascii="Arial" w:hAnsi="Arial" w:cs="Arial"/>
          <w:sz w:val="32"/>
          <w:szCs w:val="32"/>
        </w:rPr>
        <w:t xml:space="preserve">as </w:t>
      </w:r>
      <w:r w:rsidR="009E5124">
        <w:rPr>
          <w:rFonts w:ascii="Arial" w:hAnsi="Arial" w:cs="Arial"/>
          <w:sz w:val="32"/>
          <w:szCs w:val="32"/>
        </w:rPr>
        <w:lastRenderedPageBreak/>
        <w:t xml:space="preserve">her last option ana was a consultant for help her with this concern </w:t>
      </w:r>
      <w:r w:rsidR="006F1248">
        <w:rPr>
          <w:rFonts w:ascii="Arial" w:hAnsi="Arial" w:cs="Arial"/>
          <w:sz w:val="32"/>
          <w:szCs w:val="32"/>
        </w:rPr>
        <w:t xml:space="preserve"> and it is never been happen before</w:t>
      </w:r>
      <w:r w:rsidR="00E736C1">
        <w:rPr>
          <w:rFonts w:ascii="Arial" w:hAnsi="Arial" w:cs="Arial"/>
          <w:sz w:val="32"/>
          <w:szCs w:val="32"/>
        </w:rPr>
        <w:t xml:space="preserve"> feeling </w:t>
      </w:r>
      <w:r w:rsidR="004A6A78">
        <w:rPr>
          <w:rFonts w:ascii="Arial" w:hAnsi="Arial" w:cs="Arial"/>
          <w:sz w:val="32"/>
          <w:szCs w:val="32"/>
        </w:rPr>
        <w:t xml:space="preserve">that </w:t>
      </w:r>
      <w:r w:rsidR="00303A38">
        <w:rPr>
          <w:rFonts w:ascii="Arial" w:hAnsi="Arial" w:cs="Arial"/>
          <w:sz w:val="32"/>
          <w:szCs w:val="32"/>
        </w:rPr>
        <w:t>A</w:t>
      </w:r>
      <w:r w:rsidR="009E5124">
        <w:rPr>
          <w:rFonts w:ascii="Arial" w:hAnsi="Arial" w:cs="Arial"/>
          <w:sz w:val="32"/>
          <w:szCs w:val="32"/>
        </w:rPr>
        <w:t xml:space="preserve">na is not getting anywhere </w:t>
      </w:r>
      <w:r w:rsidR="00FF3861">
        <w:rPr>
          <w:rFonts w:ascii="Arial" w:hAnsi="Arial" w:cs="Arial"/>
          <w:sz w:val="32"/>
          <w:szCs w:val="32"/>
        </w:rPr>
        <w:t xml:space="preserve">if she acts by herself but  even being advised, the </w:t>
      </w:r>
      <w:r w:rsidR="00FF3861" w:rsidRPr="00517D0E">
        <w:rPr>
          <w:rFonts w:ascii="Arial" w:hAnsi="Arial" w:cs="Arial"/>
          <w:sz w:val="32"/>
          <w:szCs w:val="32"/>
        </w:rPr>
        <w:t>problem may last longer than expected</w:t>
      </w:r>
      <w:r w:rsidR="00FF3861">
        <w:rPr>
          <w:rFonts w:ascii="Arial" w:hAnsi="Arial" w:cs="Arial"/>
          <w:sz w:val="32"/>
          <w:szCs w:val="32"/>
        </w:rPr>
        <w:t xml:space="preserve"> and employee without answers from company decided to act on their own but most of time they gain an amount of money that does not correspond to them</w:t>
      </w:r>
    </w:p>
    <w:p w14:paraId="3D13D010" w14:textId="6B92C854" w:rsidR="00F00CE5" w:rsidRDefault="006E6532" w:rsidP="006E6532">
      <w:pPr>
        <w:pStyle w:val="Heading1"/>
        <w:rPr>
          <w:rFonts w:ascii="Arial" w:hAnsi="Arial" w:cs="Arial"/>
          <w:sz w:val="44"/>
          <w:szCs w:val="44"/>
        </w:rPr>
      </w:pPr>
      <w:bookmarkStart w:id="2" w:name="_Toc49192688"/>
      <w:r w:rsidRPr="006E6532">
        <w:rPr>
          <w:rFonts w:ascii="Arial" w:hAnsi="Arial" w:cs="Arial"/>
          <w:sz w:val="44"/>
          <w:szCs w:val="44"/>
        </w:rPr>
        <w:t>3. Analysing information</w:t>
      </w:r>
      <w:bookmarkEnd w:id="2"/>
      <w:r w:rsidRPr="006E6532">
        <w:rPr>
          <w:rFonts w:ascii="Arial" w:hAnsi="Arial" w:cs="Arial"/>
          <w:sz w:val="44"/>
          <w:szCs w:val="44"/>
        </w:rPr>
        <w:t xml:space="preserve"> </w:t>
      </w:r>
    </w:p>
    <w:p w14:paraId="7F8D5887" w14:textId="1334240D" w:rsidR="0046126E" w:rsidRDefault="0046126E" w:rsidP="00156458">
      <w:pPr>
        <w:jc w:val="both"/>
        <w:rPr>
          <w:rFonts w:ascii="Arial" w:hAnsi="Arial" w:cs="Arial"/>
          <w:sz w:val="32"/>
          <w:szCs w:val="32"/>
        </w:rPr>
      </w:pPr>
      <w:r w:rsidRPr="0046126E">
        <w:rPr>
          <w:rFonts w:ascii="Arial" w:hAnsi="Arial" w:cs="Arial"/>
          <w:sz w:val="32"/>
          <w:szCs w:val="32"/>
        </w:rPr>
        <w:t xml:space="preserve">Many restaurants have issue on administration, payrolls. Etc, but normally manager is the person who </w:t>
      </w:r>
      <w:r w:rsidR="001043B5" w:rsidRPr="0046126E">
        <w:rPr>
          <w:rFonts w:ascii="Arial" w:hAnsi="Arial" w:cs="Arial"/>
          <w:sz w:val="32"/>
          <w:szCs w:val="32"/>
        </w:rPr>
        <w:t>can</w:t>
      </w:r>
      <w:r>
        <w:rPr>
          <w:rFonts w:ascii="Arial" w:hAnsi="Arial" w:cs="Arial"/>
          <w:sz w:val="32"/>
          <w:szCs w:val="32"/>
        </w:rPr>
        <w:t xml:space="preserve"> take </w:t>
      </w:r>
      <w:r w:rsidR="00A2299F">
        <w:rPr>
          <w:rFonts w:ascii="Arial" w:hAnsi="Arial" w:cs="Arial"/>
          <w:sz w:val="32"/>
          <w:szCs w:val="32"/>
        </w:rPr>
        <w:t xml:space="preserve">responsibilities through </w:t>
      </w:r>
      <w:r>
        <w:rPr>
          <w:rFonts w:ascii="Arial" w:hAnsi="Arial" w:cs="Arial"/>
          <w:sz w:val="32"/>
          <w:szCs w:val="32"/>
        </w:rPr>
        <w:t xml:space="preserve">solutions and communication </w:t>
      </w:r>
      <w:r w:rsidR="001043B5">
        <w:rPr>
          <w:rFonts w:ascii="Arial" w:hAnsi="Arial" w:cs="Arial"/>
          <w:sz w:val="32"/>
          <w:szCs w:val="32"/>
        </w:rPr>
        <w:t xml:space="preserve">with </w:t>
      </w:r>
      <w:r w:rsidR="00A2299F">
        <w:rPr>
          <w:rFonts w:ascii="Arial" w:hAnsi="Arial" w:cs="Arial"/>
          <w:sz w:val="32"/>
          <w:szCs w:val="32"/>
        </w:rPr>
        <w:t>employees in stance something similar happened last time with one of the employees respect their payslip which didn’t appear the previous  salary monthly but this case was solved immediately because was an error from manager, but this time manager has not given modifications.</w:t>
      </w:r>
    </w:p>
    <w:p w14:paraId="2F6026DD" w14:textId="77777777" w:rsidR="00623F75" w:rsidRDefault="00A2299F" w:rsidP="00156458">
      <w:pPr>
        <w:jc w:val="both"/>
        <w:rPr>
          <w:rFonts w:ascii="Arial" w:hAnsi="Arial" w:cs="Arial"/>
          <w:sz w:val="32"/>
          <w:szCs w:val="32"/>
        </w:rPr>
      </w:pPr>
      <w:r>
        <w:rPr>
          <w:rFonts w:ascii="Arial" w:hAnsi="Arial" w:cs="Arial"/>
          <w:sz w:val="32"/>
          <w:szCs w:val="32"/>
        </w:rPr>
        <w:t xml:space="preserve">Recently many cases came from other countries </w:t>
      </w:r>
      <w:r w:rsidR="001A0A13">
        <w:rPr>
          <w:rFonts w:ascii="Arial" w:hAnsi="Arial" w:cs="Arial"/>
          <w:sz w:val="32"/>
          <w:szCs w:val="32"/>
        </w:rPr>
        <w:t xml:space="preserve">like Argentina </w:t>
      </w:r>
      <w:r w:rsidR="00BC2811">
        <w:rPr>
          <w:rFonts w:ascii="Arial" w:hAnsi="Arial" w:cs="Arial"/>
          <w:sz w:val="32"/>
          <w:szCs w:val="32"/>
        </w:rPr>
        <w:t xml:space="preserve">where the notice periods are </w:t>
      </w:r>
      <w:r w:rsidR="00C46357">
        <w:rPr>
          <w:rFonts w:ascii="Arial" w:hAnsi="Arial" w:cs="Arial"/>
          <w:sz w:val="32"/>
          <w:szCs w:val="32"/>
        </w:rPr>
        <w:t>providing</w:t>
      </w:r>
      <w:r w:rsidR="00BC2811">
        <w:rPr>
          <w:rFonts w:ascii="Arial" w:hAnsi="Arial" w:cs="Arial"/>
          <w:sz w:val="32"/>
          <w:szCs w:val="32"/>
        </w:rPr>
        <w:t xml:space="preserve"> 15 days of notice or must pay in lieu of the notice period</w:t>
      </w:r>
      <w:r w:rsidR="00623F75">
        <w:rPr>
          <w:rFonts w:ascii="Arial" w:hAnsi="Arial" w:cs="Arial"/>
          <w:sz w:val="32"/>
          <w:szCs w:val="32"/>
        </w:rPr>
        <w:t>.</w:t>
      </w:r>
    </w:p>
    <w:p w14:paraId="629F2A6E" w14:textId="7E55B61C" w:rsidR="00B745A7" w:rsidRDefault="00623F75" w:rsidP="00156458">
      <w:pPr>
        <w:jc w:val="both"/>
        <w:rPr>
          <w:rFonts w:ascii="Arial" w:hAnsi="Arial" w:cs="Arial"/>
          <w:sz w:val="32"/>
          <w:szCs w:val="32"/>
        </w:rPr>
      </w:pPr>
      <w:r>
        <w:rPr>
          <w:rFonts w:ascii="Arial" w:hAnsi="Arial" w:cs="Arial"/>
          <w:sz w:val="32"/>
          <w:szCs w:val="32"/>
        </w:rPr>
        <w:t>Basically employee should not to exceed three hours per day also, employee must receive 50% additional for overtime and a</w:t>
      </w:r>
      <w:r w:rsidR="0093760D">
        <w:rPr>
          <w:rFonts w:ascii="Arial" w:hAnsi="Arial" w:cs="Arial"/>
          <w:sz w:val="32"/>
          <w:szCs w:val="32"/>
        </w:rPr>
        <w:t>n</w:t>
      </w:r>
      <w:r>
        <w:rPr>
          <w:rFonts w:ascii="Arial" w:hAnsi="Arial" w:cs="Arial"/>
          <w:sz w:val="32"/>
          <w:szCs w:val="32"/>
        </w:rPr>
        <w:t>other additional 100</w:t>
      </w:r>
      <w:r w:rsidR="0093760D">
        <w:rPr>
          <w:rFonts w:ascii="Arial" w:hAnsi="Arial" w:cs="Arial"/>
          <w:sz w:val="32"/>
          <w:szCs w:val="32"/>
        </w:rPr>
        <w:t xml:space="preserve">% for holidays without past 1pm on Saturdays, knowing that Ana did her cover three weekends working as part time from 12pm to 5pm </w:t>
      </w:r>
      <w:sdt>
        <w:sdtPr>
          <w:rPr>
            <w:rFonts w:ascii="Arial" w:hAnsi="Arial" w:cs="Arial"/>
            <w:sz w:val="32"/>
            <w:szCs w:val="32"/>
          </w:rPr>
          <w:id w:val="-2048124633"/>
          <w:citation/>
        </w:sdtPr>
        <w:sdtEndPr/>
        <w:sdtContent>
          <w:r w:rsidR="00B745A7">
            <w:rPr>
              <w:rFonts w:ascii="Arial" w:hAnsi="Arial" w:cs="Arial"/>
              <w:sz w:val="32"/>
              <w:szCs w:val="32"/>
            </w:rPr>
            <w:fldChar w:fldCharType="begin"/>
          </w:r>
          <w:r w:rsidR="00B745A7" w:rsidRPr="00B745A7">
            <w:rPr>
              <w:rFonts w:ascii="Arial" w:hAnsi="Arial" w:cs="Arial"/>
              <w:sz w:val="32"/>
              <w:szCs w:val="32"/>
            </w:rPr>
            <w:instrText xml:space="preserve"> CITATION Ere17 \l 3082 </w:instrText>
          </w:r>
          <w:r w:rsidR="00B745A7">
            <w:rPr>
              <w:rFonts w:ascii="Arial" w:hAnsi="Arial" w:cs="Arial"/>
              <w:sz w:val="32"/>
              <w:szCs w:val="32"/>
            </w:rPr>
            <w:fldChar w:fldCharType="separate"/>
          </w:r>
          <w:r w:rsidR="000B6C29" w:rsidRPr="000B6C29">
            <w:rPr>
              <w:rFonts w:ascii="Arial" w:hAnsi="Arial" w:cs="Arial"/>
              <w:noProof/>
              <w:sz w:val="32"/>
              <w:szCs w:val="32"/>
            </w:rPr>
            <w:t>(Greenberg, 2017)</w:t>
          </w:r>
          <w:r w:rsidR="00B745A7">
            <w:rPr>
              <w:rFonts w:ascii="Arial" w:hAnsi="Arial" w:cs="Arial"/>
              <w:sz w:val="32"/>
              <w:szCs w:val="32"/>
            </w:rPr>
            <w:fldChar w:fldCharType="end"/>
          </w:r>
        </w:sdtContent>
      </w:sdt>
    </w:p>
    <w:p w14:paraId="71BE153B" w14:textId="5F8BE656" w:rsidR="00A2299F" w:rsidRDefault="00BC2811" w:rsidP="00156458">
      <w:pPr>
        <w:jc w:val="both"/>
        <w:rPr>
          <w:rFonts w:ascii="Arial" w:hAnsi="Arial" w:cs="Arial"/>
          <w:sz w:val="32"/>
          <w:szCs w:val="32"/>
        </w:rPr>
      </w:pPr>
      <w:r>
        <w:rPr>
          <w:rFonts w:ascii="Arial" w:hAnsi="Arial" w:cs="Arial"/>
          <w:sz w:val="32"/>
          <w:szCs w:val="32"/>
        </w:rPr>
        <w:t xml:space="preserve"> but </w:t>
      </w:r>
      <w:r w:rsidR="00B745A7">
        <w:rPr>
          <w:rFonts w:ascii="Arial" w:hAnsi="Arial" w:cs="Arial"/>
          <w:sz w:val="32"/>
          <w:szCs w:val="32"/>
        </w:rPr>
        <w:t>in</w:t>
      </w:r>
      <w:r>
        <w:rPr>
          <w:rFonts w:ascii="Arial" w:hAnsi="Arial" w:cs="Arial"/>
          <w:sz w:val="32"/>
          <w:szCs w:val="32"/>
        </w:rPr>
        <w:t xml:space="preserve"> London is at least 7 days’ notice with the respect opt-out agreement </w:t>
      </w:r>
      <w:r w:rsidR="00B745A7">
        <w:rPr>
          <w:rFonts w:ascii="Arial" w:hAnsi="Arial" w:cs="Arial"/>
          <w:sz w:val="32"/>
          <w:szCs w:val="32"/>
        </w:rPr>
        <w:t xml:space="preserve">if you are over 18 </w:t>
      </w:r>
      <w:r w:rsidR="00D05FE5">
        <w:rPr>
          <w:rFonts w:ascii="Arial" w:hAnsi="Arial" w:cs="Arial"/>
          <w:sz w:val="32"/>
          <w:szCs w:val="32"/>
        </w:rPr>
        <w:t xml:space="preserve">and according to Government UK the employer don’t have obligation to pay employee for overtime if your average pay for normal hours and additional don’t have to fall below the national minimum wage </w:t>
      </w:r>
      <w:r w:rsidR="004A72AD">
        <w:rPr>
          <w:rFonts w:ascii="Arial" w:hAnsi="Arial" w:cs="Arial"/>
          <w:sz w:val="32"/>
          <w:szCs w:val="32"/>
        </w:rPr>
        <w:t xml:space="preserve">where any employee can consult their situation according the hours worked </w:t>
      </w:r>
    </w:p>
    <w:p w14:paraId="6E03021F" w14:textId="04BF4268" w:rsidR="0046126E" w:rsidRDefault="00207BA2" w:rsidP="00156458">
      <w:pPr>
        <w:jc w:val="both"/>
        <w:rPr>
          <w:rFonts w:ascii="Arial" w:hAnsi="Arial" w:cs="Arial"/>
          <w:sz w:val="32"/>
          <w:szCs w:val="32"/>
        </w:rPr>
      </w:pPr>
      <w:sdt>
        <w:sdtPr>
          <w:rPr>
            <w:rFonts w:ascii="Arial" w:hAnsi="Arial" w:cs="Arial"/>
            <w:sz w:val="32"/>
            <w:szCs w:val="32"/>
          </w:rPr>
          <w:id w:val="584423447"/>
          <w:citation/>
        </w:sdtPr>
        <w:sdtEndPr/>
        <w:sdtContent>
          <w:r w:rsidR="007E19CB">
            <w:rPr>
              <w:rFonts w:ascii="Arial" w:hAnsi="Arial" w:cs="Arial"/>
              <w:sz w:val="32"/>
              <w:szCs w:val="32"/>
            </w:rPr>
            <w:fldChar w:fldCharType="begin"/>
          </w:r>
          <w:r w:rsidR="007E19CB" w:rsidRPr="00156458">
            <w:rPr>
              <w:rFonts w:ascii="Arial" w:hAnsi="Arial" w:cs="Arial"/>
              <w:sz w:val="32"/>
              <w:szCs w:val="32"/>
            </w:rPr>
            <w:instrText xml:space="preserve"> CITATION htt1 \l 3082 </w:instrText>
          </w:r>
          <w:r w:rsidR="007E19CB">
            <w:rPr>
              <w:rFonts w:ascii="Arial" w:hAnsi="Arial" w:cs="Arial"/>
              <w:sz w:val="32"/>
              <w:szCs w:val="32"/>
            </w:rPr>
            <w:fldChar w:fldCharType="separate"/>
          </w:r>
          <w:r w:rsidR="000B6C29" w:rsidRPr="000B6C29">
            <w:rPr>
              <w:rFonts w:ascii="Arial" w:hAnsi="Arial" w:cs="Arial"/>
              <w:noProof/>
              <w:sz w:val="32"/>
              <w:szCs w:val="32"/>
            </w:rPr>
            <w:t>(Anon., s.f.)</w:t>
          </w:r>
          <w:r w:rsidR="007E19CB">
            <w:rPr>
              <w:rFonts w:ascii="Arial" w:hAnsi="Arial" w:cs="Arial"/>
              <w:sz w:val="32"/>
              <w:szCs w:val="32"/>
            </w:rPr>
            <w:fldChar w:fldCharType="end"/>
          </w:r>
        </w:sdtContent>
      </w:sdt>
    </w:p>
    <w:p w14:paraId="4BEEAA58" w14:textId="7F1555B5" w:rsidR="0046126E" w:rsidRDefault="00156458" w:rsidP="00156458">
      <w:pPr>
        <w:pStyle w:val="Heading1"/>
        <w:rPr>
          <w:rFonts w:ascii="Arial" w:hAnsi="Arial" w:cs="Arial"/>
          <w:sz w:val="44"/>
          <w:szCs w:val="44"/>
        </w:rPr>
      </w:pPr>
      <w:bookmarkStart w:id="3" w:name="_Toc49192689"/>
      <w:r w:rsidRPr="00156458">
        <w:rPr>
          <w:rFonts w:ascii="Arial" w:hAnsi="Arial" w:cs="Arial"/>
          <w:sz w:val="44"/>
          <w:szCs w:val="44"/>
        </w:rPr>
        <w:lastRenderedPageBreak/>
        <w:t>4. Possible solutions</w:t>
      </w:r>
      <w:bookmarkEnd w:id="3"/>
      <w:r w:rsidRPr="00156458">
        <w:rPr>
          <w:rFonts w:ascii="Arial" w:hAnsi="Arial" w:cs="Arial"/>
          <w:sz w:val="44"/>
          <w:szCs w:val="44"/>
        </w:rPr>
        <w:t xml:space="preserve"> </w:t>
      </w:r>
    </w:p>
    <w:p w14:paraId="65F5AFA2" w14:textId="6C654267" w:rsidR="00156458" w:rsidRDefault="00156458" w:rsidP="00156458">
      <w:pPr>
        <w:rPr>
          <w:rFonts w:ascii="Arial" w:hAnsi="Arial" w:cs="Arial"/>
          <w:sz w:val="32"/>
          <w:szCs w:val="32"/>
        </w:rPr>
      </w:pPr>
    </w:p>
    <w:p w14:paraId="03B1510D" w14:textId="7F61F996" w:rsidR="00156458" w:rsidRDefault="009964E6" w:rsidP="00947D13">
      <w:pPr>
        <w:jc w:val="both"/>
        <w:rPr>
          <w:rFonts w:ascii="Arial" w:hAnsi="Arial" w:cs="Arial"/>
          <w:sz w:val="32"/>
          <w:szCs w:val="32"/>
        </w:rPr>
      </w:pPr>
      <w:r>
        <w:rPr>
          <w:rFonts w:ascii="Arial" w:hAnsi="Arial" w:cs="Arial"/>
          <w:sz w:val="32"/>
          <w:szCs w:val="32"/>
        </w:rPr>
        <w:t>Principally Manager with this situation can get loss of productivity, the cost soon adds up</w:t>
      </w:r>
      <w:r w:rsidR="00D63304">
        <w:rPr>
          <w:rFonts w:ascii="Arial" w:hAnsi="Arial" w:cs="Arial"/>
          <w:sz w:val="32"/>
          <w:szCs w:val="32"/>
        </w:rPr>
        <w:t xml:space="preserve"> because are not sustainable at all </w:t>
      </w:r>
      <w:r w:rsidR="00D81F7D">
        <w:rPr>
          <w:rFonts w:ascii="Arial" w:hAnsi="Arial" w:cs="Arial"/>
          <w:sz w:val="32"/>
          <w:szCs w:val="32"/>
        </w:rPr>
        <w:t>but at</w:t>
      </w:r>
      <w:r>
        <w:rPr>
          <w:rFonts w:ascii="Arial" w:hAnsi="Arial" w:cs="Arial"/>
          <w:sz w:val="32"/>
          <w:szCs w:val="32"/>
        </w:rPr>
        <w:t xml:space="preserve"> </w:t>
      </w:r>
      <w:r w:rsidR="00D63304">
        <w:rPr>
          <w:rFonts w:ascii="Arial" w:hAnsi="Arial" w:cs="Arial"/>
          <w:sz w:val="32"/>
          <w:szCs w:val="32"/>
        </w:rPr>
        <w:t xml:space="preserve">the same </w:t>
      </w:r>
      <w:r>
        <w:rPr>
          <w:rFonts w:ascii="Arial" w:hAnsi="Arial" w:cs="Arial"/>
          <w:sz w:val="32"/>
          <w:szCs w:val="32"/>
        </w:rPr>
        <w:t>time</w:t>
      </w:r>
      <w:r w:rsidR="00D63304">
        <w:rPr>
          <w:rFonts w:ascii="Arial" w:hAnsi="Arial" w:cs="Arial"/>
          <w:sz w:val="32"/>
          <w:szCs w:val="32"/>
        </w:rPr>
        <w:t xml:space="preserve"> </w:t>
      </w:r>
      <w:r>
        <w:rPr>
          <w:rFonts w:ascii="Arial" w:hAnsi="Arial" w:cs="Arial"/>
          <w:sz w:val="32"/>
          <w:szCs w:val="32"/>
        </w:rPr>
        <w:t xml:space="preserve">employee </w:t>
      </w:r>
      <w:r w:rsidR="00D63304">
        <w:rPr>
          <w:rFonts w:ascii="Arial" w:hAnsi="Arial" w:cs="Arial"/>
          <w:sz w:val="32"/>
          <w:szCs w:val="32"/>
        </w:rPr>
        <w:t xml:space="preserve">can </w:t>
      </w:r>
      <w:r>
        <w:rPr>
          <w:rFonts w:ascii="Arial" w:hAnsi="Arial" w:cs="Arial"/>
          <w:sz w:val="32"/>
          <w:szCs w:val="32"/>
        </w:rPr>
        <w:t xml:space="preserve">work additional hours </w:t>
      </w:r>
      <w:r w:rsidR="00D63304">
        <w:rPr>
          <w:rFonts w:ascii="Arial" w:hAnsi="Arial" w:cs="Arial"/>
          <w:sz w:val="32"/>
          <w:szCs w:val="32"/>
        </w:rPr>
        <w:t>for their own</w:t>
      </w:r>
      <w:r w:rsidR="00D81F7D">
        <w:rPr>
          <w:rFonts w:ascii="Arial" w:hAnsi="Arial" w:cs="Arial"/>
          <w:sz w:val="32"/>
          <w:szCs w:val="32"/>
        </w:rPr>
        <w:t>.</w:t>
      </w:r>
    </w:p>
    <w:p w14:paraId="6CB0F5B0" w14:textId="5762350D" w:rsidR="00D81F7D" w:rsidRDefault="00DA634E" w:rsidP="00947D13">
      <w:pPr>
        <w:jc w:val="both"/>
        <w:rPr>
          <w:rFonts w:ascii="Arial" w:hAnsi="Arial" w:cs="Arial"/>
          <w:sz w:val="32"/>
          <w:szCs w:val="32"/>
        </w:rPr>
      </w:pPr>
      <w:r>
        <w:rPr>
          <w:rFonts w:ascii="Arial" w:hAnsi="Arial" w:cs="Arial"/>
          <w:sz w:val="32"/>
          <w:szCs w:val="32"/>
        </w:rPr>
        <w:t>-</w:t>
      </w:r>
      <w:r w:rsidR="00D81F7D">
        <w:rPr>
          <w:rFonts w:ascii="Arial" w:hAnsi="Arial" w:cs="Arial"/>
          <w:sz w:val="32"/>
          <w:szCs w:val="32"/>
        </w:rPr>
        <w:t xml:space="preserve">One legal solutions might be before start to work have </w:t>
      </w:r>
      <w:r>
        <w:rPr>
          <w:rFonts w:ascii="Arial" w:hAnsi="Arial" w:cs="Arial"/>
          <w:sz w:val="32"/>
          <w:szCs w:val="32"/>
        </w:rPr>
        <w:t>clearly</w:t>
      </w:r>
      <w:r w:rsidR="00D81F7D">
        <w:rPr>
          <w:rFonts w:ascii="Arial" w:hAnsi="Arial" w:cs="Arial"/>
          <w:sz w:val="32"/>
          <w:szCs w:val="32"/>
        </w:rPr>
        <w:t xml:space="preserve"> the contract who provide Manager or the person who </w:t>
      </w:r>
      <w:r>
        <w:rPr>
          <w:rFonts w:ascii="Arial" w:hAnsi="Arial" w:cs="Arial"/>
          <w:sz w:val="32"/>
          <w:szCs w:val="32"/>
        </w:rPr>
        <w:t xml:space="preserve">have this power, for this, employee must to read carefully if they need to do overtime otherwise employee doesn’t have to work with additional hours. </w:t>
      </w:r>
      <w:r w:rsidR="00FB3B4A">
        <w:rPr>
          <w:rFonts w:ascii="Arial" w:hAnsi="Arial" w:cs="Arial"/>
          <w:sz w:val="32"/>
          <w:szCs w:val="32"/>
        </w:rPr>
        <w:t xml:space="preserve">Just in case in the contract mentioned something relative to this also must show explanation of do this overtime it can already be for needs to the business or if is necessary at </w:t>
      </w:r>
      <w:r w:rsidR="009E0201">
        <w:rPr>
          <w:rFonts w:ascii="Arial" w:hAnsi="Arial" w:cs="Arial"/>
          <w:sz w:val="32"/>
          <w:szCs w:val="32"/>
        </w:rPr>
        <w:t>any time</w:t>
      </w:r>
      <w:r w:rsidR="00FB3B4A">
        <w:rPr>
          <w:rFonts w:ascii="Arial" w:hAnsi="Arial" w:cs="Arial"/>
          <w:sz w:val="32"/>
          <w:szCs w:val="32"/>
        </w:rPr>
        <w:t>.</w:t>
      </w:r>
    </w:p>
    <w:p w14:paraId="59113718" w14:textId="067278E8" w:rsidR="009E0201" w:rsidRDefault="009E0201" w:rsidP="00947D13">
      <w:pPr>
        <w:jc w:val="both"/>
        <w:rPr>
          <w:rFonts w:ascii="Arial" w:hAnsi="Arial" w:cs="Arial"/>
          <w:sz w:val="32"/>
          <w:szCs w:val="32"/>
        </w:rPr>
      </w:pPr>
      <w:r>
        <w:rPr>
          <w:rFonts w:ascii="Arial" w:hAnsi="Arial" w:cs="Arial"/>
          <w:sz w:val="32"/>
          <w:szCs w:val="32"/>
        </w:rPr>
        <w:t xml:space="preserve">- Option to get TOIL </w:t>
      </w:r>
      <w:r w:rsidR="00524171">
        <w:rPr>
          <w:rFonts w:ascii="Arial" w:hAnsi="Arial" w:cs="Arial"/>
          <w:sz w:val="32"/>
          <w:szCs w:val="32"/>
        </w:rPr>
        <w:t xml:space="preserve">(time off in lieu) this option </w:t>
      </w:r>
      <w:r w:rsidR="00072336">
        <w:rPr>
          <w:rFonts w:ascii="Arial" w:hAnsi="Arial" w:cs="Arial"/>
          <w:sz w:val="32"/>
          <w:szCs w:val="32"/>
        </w:rPr>
        <w:t xml:space="preserve">the manager </w:t>
      </w:r>
      <w:r w:rsidR="00524171">
        <w:rPr>
          <w:rFonts w:ascii="Arial" w:hAnsi="Arial" w:cs="Arial"/>
          <w:sz w:val="32"/>
          <w:szCs w:val="32"/>
        </w:rPr>
        <w:t xml:space="preserve">will </w:t>
      </w:r>
      <w:r w:rsidR="00072336">
        <w:rPr>
          <w:rFonts w:ascii="Arial" w:hAnsi="Arial" w:cs="Arial"/>
          <w:sz w:val="32"/>
          <w:szCs w:val="32"/>
        </w:rPr>
        <w:t>hav</w:t>
      </w:r>
      <w:r w:rsidR="00524171">
        <w:rPr>
          <w:rFonts w:ascii="Arial" w:hAnsi="Arial" w:cs="Arial"/>
          <w:sz w:val="32"/>
          <w:szCs w:val="32"/>
        </w:rPr>
        <w:t>e a quickly way to balance the hours worked for each employee giving their time off instead of paying for extra hours. This method can be effective just if contract offer you TOIL</w:t>
      </w:r>
    </w:p>
    <w:p w14:paraId="715CCE7B" w14:textId="45C87B49" w:rsidR="00524171" w:rsidRDefault="00524171" w:rsidP="00156458">
      <w:pPr>
        <w:rPr>
          <w:rFonts w:ascii="Arial" w:hAnsi="Arial" w:cs="Arial"/>
          <w:sz w:val="32"/>
          <w:szCs w:val="32"/>
        </w:rPr>
      </w:pPr>
      <w:r>
        <w:rPr>
          <w:rFonts w:ascii="Arial" w:hAnsi="Arial" w:cs="Arial"/>
          <w:sz w:val="32"/>
          <w:szCs w:val="32"/>
        </w:rPr>
        <w:t xml:space="preserve">- </w:t>
      </w:r>
      <w:r w:rsidR="00947D13">
        <w:rPr>
          <w:rFonts w:ascii="Arial" w:hAnsi="Arial" w:cs="Arial"/>
          <w:sz w:val="32"/>
          <w:szCs w:val="32"/>
        </w:rPr>
        <w:t xml:space="preserve">Another option will be have a formal conversation with manager, can result stressful and a kind of desperate but after know the respect answer, employee should choose to resign </w:t>
      </w:r>
      <w:r w:rsidR="00374ADB">
        <w:rPr>
          <w:rFonts w:ascii="Arial" w:hAnsi="Arial" w:cs="Arial"/>
          <w:sz w:val="32"/>
          <w:szCs w:val="32"/>
        </w:rPr>
        <w:t>looking for another job who have conditions according to the employee’s benefit and rights</w:t>
      </w:r>
      <w:r w:rsidR="00B74BE3">
        <w:rPr>
          <w:rFonts w:ascii="Arial" w:hAnsi="Arial" w:cs="Arial"/>
          <w:sz w:val="32"/>
          <w:szCs w:val="32"/>
        </w:rPr>
        <w:t xml:space="preserve">; claim for constructive dismissal at an employment tribunal </w:t>
      </w:r>
    </w:p>
    <w:p w14:paraId="372E8772" w14:textId="53BF2E1E" w:rsidR="002006CB" w:rsidRDefault="00207BA2" w:rsidP="00156458">
      <w:pPr>
        <w:rPr>
          <w:rFonts w:ascii="Arial" w:hAnsi="Arial" w:cs="Arial"/>
          <w:sz w:val="32"/>
          <w:szCs w:val="32"/>
        </w:rPr>
      </w:pPr>
      <w:sdt>
        <w:sdtPr>
          <w:rPr>
            <w:rFonts w:ascii="Arial" w:hAnsi="Arial" w:cs="Arial"/>
            <w:sz w:val="32"/>
            <w:szCs w:val="32"/>
          </w:rPr>
          <w:id w:val="-142119058"/>
          <w:citation/>
        </w:sdtPr>
        <w:sdtEndPr/>
        <w:sdtContent>
          <w:r w:rsidR="002006CB">
            <w:rPr>
              <w:rFonts w:ascii="Arial" w:hAnsi="Arial" w:cs="Arial"/>
              <w:sz w:val="32"/>
              <w:szCs w:val="32"/>
            </w:rPr>
            <w:fldChar w:fldCharType="begin"/>
          </w:r>
          <w:r w:rsidR="002006CB" w:rsidRPr="00C02A52">
            <w:rPr>
              <w:rFonts w:ascii="Arial" w:hAnsi="Arial" w:cs="Arial"/>
              <w:sz w:val="32"/>
              <w:szCs w:val="32"/>
            </w:rPr>
            <w:instrText xml:space="preserve"> CITATION cit19 \l 3082 </w:instrText>
          </w:r>
          <w:r w:rsidR="002006CB">
            <w:rPr>
              <w:rFonts w:ascii="Arial" w:hAnsi="Arial" w:cs="Arial"/>
              <w:sz w:val="32"/>
              <w:szCs w:val="32"/>
            </w:rPr>
            <w:fldChar w:fldCharType="separate"/>
          </w:r>
          <w:r w:rsidR="000B6C29" w:rsidRPr="000B6C29">
            <w:rPr>
              <w:rFonts w:ascii="Arial" w:hAnsi="Arial" w:cs="Arial"/>
              <w:noProof/>
              <w:sz w:val="32"/>
              <w:szCs w:val="32"/>
            </w:rPr>
            <w:t>(Anon., 2019)</w:t>
          </w:r>
          <w:r w:rsidR="002006CB">
            <w:rPr>
              <w:rFonts w:ascii="Arial" w:hAnsi="Arial" w:cs="Arial"/>
              <w:sz w:val="32"/>
              <w:szCs w:val="32"/>
            </w:rPr>
            <w:fldChar w:fldCharType="end"/>
          </w:r>
        </w:sdtContent>
      </w:sdt>
    </w:p>
    <w:p w14:paraId="0A2195F6" w14:textId="0B461C73" w:rsidR="002006CB" w:rsidRPr="002006CB" w:rsidRDefault="002006CB" w:rsidP="002006CB">
      <w:pPr>
        <w:rPr>
          <w:rFonts w:ascii="Arial" w:hAnsi="Arial" w:cs="Arial"/>
          <w:sz w:val="32"/>
          <w:szCs w:val="32"/>
        </w:rPr>
      </w:pPr>
      <w:r>
        <w:rPr>
          <w:rFonts w:ascii="Arial" w:hAnsi="Arial" w:cs="Arial"/>
          <w:sz w:val="32"/>
          <w:szCs w:val="32"/>
        </w:rPr>
        <w:t xml:space="preserve">-This option will be effective if employee received opt-out agreement document even if it isn’t in previous contract, from there employee can cancelling anytime giving 7 days’ notice in writing where employer don’t have choice to denied or stop it. </w:t>
      </w:r>
    </w:p>
    <w:p w14:paraId="4FF36E9E" w14:textId="77777777" w:rsidR="00D81F7D" w:rsidRPr="00156458" w:rsidRDefault="00D81F7D" w:rsidP="00156458">
      <w:pPr>
        <w:rPr>
          <w:rFonts w:ascii="Arial" w:hAnsi="Arial" w:cs="Arial"/>
          <w:sz w:val="32"/>
          <w:szCs w:val="32"/>
        </w:rPr>
      </w:pPr>
    </w:p>
    <w:p w14:paraId="77FF3FD3" w14:textId="2328A851" w:rsidR="0046126E" w:rsidRDefault="00E90710" w:rsidP="00E90710">
      <w:pPr>
        <w:pStyle w:val="Heading1"/>
        <w:rPr>
          <w:rFonts w:ascii="Arial" w:hAnsi="Arial" w:cs="Arial"/>
          <w:sz w:val="44"/>
          <w:szCs w:val="44"/>
        </w:rPr>
      </w:pPr>
      <w:bookmarkStart w:id="4" w:name="_Toc49192690"/>
      <w:r w:rsidRPr="00E90710">
        <w:rPr>
          <w:rFonts w:ascii="Arial" w:hAnsi="Arial" w:cs="Arial"/>
          <w:sz w:val="44"/>
          <w:szCs w:val="44"/>
        </w:rPr>
        <w:lastRenderedPageBreak/>
        <w:t>5.Decision-Making technique</w:t>
      </w:r>
      <w:bookmarkEnd w:id="4"/>
      <w:r w:rsidRPr="00E90710">
        <w:rPr>
          <w:rFonts w:ascii="Arial" w:hAnsi="Arial" w:cs="Arial"/>
          <w:sz w:val="44"/>
          <w:szCs w:val="44"/>
        </w:rPr>
        <w:t xml:space="preserve"> </w:t>
      </w:r>
    </w:p>
    <w:p w14:paraId="69CDEDBC" w14:textId="4EB05A6F" w:rsidR="00E90710" w:rsidRDefault="00E90710" w:rsidP="00E90710">
      <w:pPr>
        <w:rPr>
          <w:rFonts w:ascii="Arial" w:hAnsi="Arial" w:cs="Arial"/>
          <w:sz w:val="32"/>
          <w:szCs w:val="32"/>
        </w:rPr>
      </w:pPr>
    </w:p>
    <w:p w14:paraId="7956F10B" w14:textId="77777777" w:rsidR="00DE134C" w:rsidRDefault="005468BA" w:rsidP="009924CD">
      <w:pPr>
        <w:jc w:val="both"/>
        <w:rPr>
          <w:rFonts w:ascii="Arial" w:hAnsi="Arial" w:cs="Arial"/>
          <w:sz w:val="32"/>
          <w:szCs w:val="32"/>
        </w:rPr>
      </w:pPr>
      <w:r>
        <w:rPr>
          <w:rFonts w:ascii="Arial" w:hAnsi="Arial" w:cs="Arial"/>
          <w:sz w:val="32"/>
          <w:szCs w:val="32"/>
        </w:rPr>
        <w:t xml:space="preserve">The respect decision-making might be logic and order </w:t>
      </w:r>
      <w:r w:rsidR="0006409C">
        <w:rPr>
          <w:rFonts w:ascii="Arial" w:hAnsi="Arial" w:cs="Arial"/>
          <w:sz w:val="32"/>
          <w:szCs w:val="32"/>
        </w:rPr>
        <w:t xml:space="preserve">that in some cases can be challenges but </w:t>
      </w:r>
      <w:r w:rsidR="001E0E88">
        <w:rPr>
          <w:rFonts w:ascii="Arial" w:hAnsi="Arial" w:cs="Arial"/>
          <w:sz w:val="32"/>
          <w:szCs w:val="32"/>
        </w:rPr>
        <w:t xml:space="preserve">those are </w:t>
      </w:r>
      <w:r w:rsidR="0006409C">
        <w:rPr>
          <w:rFonts w:ascii="Arial" w:hAnsi="Arial" w:cs="Arial"/>
          <w:sz w:val="32"/>
          <w:szCs w:val="32"/>
        </w:rPr>
        <w:t>solving through creative solutions</w:t>
      </w:r>
      <w:r w:rsidR="00006F9D">
        <w:rPr>
          <w:rFonts w:ascii="Arial" w:hAnsi="Arial" w:cs="Arial"/>
          <w:sz w:val="32"/>
          <w:szCs w:val="32"/>
        </w:rPr>
        <w:t xml:space="preserve"> sound judgment and negotiator between two or more people</w:t>
      </w:r>
      <w:r w:rsidR="001E0E88">
        <w:rPr>
          <w:rFonts w:ascii="Arial" w:hAnsi="Arial" w:cs="Arial"/>
          <w:sz w:val="32"/>
          <w:szCs w:val="32"/>
        </w:rPr>
        <w:t xml:space="preserve">, </w:t>
      </w:r>
      <w:r w:rsidR="003717EE">
        <w:rPr>
          <w:rFonts w:ascii="Arial" w:hAnsi="Arial" w:cs="Arial"/>
          <w:sz w:val="32"/>
          <w:szCs w:val="32"/>
        </w:rPr>
        <w:t>in this making process will be relative with ration suggests that many people may be wrong some of time, on average they are right</w:t>
      </w:r>
      <w:r w:rsidR="007114DB">
        <w:rPr>
          <w:rFonts w:ascii="Arial" w:hAnsi="Arial" w:cs="Arial"/>
          <w:sz w:val="32"/>
          <w:szCs w:val="32"/>
        </w:rPr>
        <w:t xml:space="preserve"> we can include </w:t>
      </w:r>
      <w:r w:rsidR="0041107C">
        <w:rPr>
          <w:rFonts w:ascii="Arial" w:hAnsi="Arial" w:cs="Arial"/>
          <w:sz w:val="32"/>
          <w:szCs w:val="32"/>
        </w:rPr>
        <w:t>knowledge of Domain best practices,</w:t>
      </w:r>
      <w:r w:rsidR="00DE134C">
        <w:rPr>
          <w:rFonts w:ascii="Arial" w:hAnsi="Arial" w:cs="Arial"/>
          <w:sz w:val="32"/>
          <w:szCs w:val="32"/>
        </w:rPr>
        <w:t xml:space="preserve"> those disciplines are </w:t>
      </w:r>
      <w:r w:rsidR="007114DB">
        <w:rPr>
          <w:rFonts w:ascii="Arial" w:hAnsi="Arial" w:cs="Arial"/>
          <w:sz w:val="32"/>
          <w:szCs w:val="32"/>
        </w:rPr>
        <w:t>normally</w:t>
      </w:r>
      <w:r w:rsidR="00DE134C">
        <w:rPr>
          <w:rFonts w:ascii="Arial" w:hAnsi="Arial" w:cs="Arial"/>
          <w:sz w:val="32"/>
          <w:szCs w:val="32"/>
        </w:rPr>
        <w:t xml:space="preserve"> environment in which IT systems operates </w:t>
      </w:r>
      <w:r w:rsidR="00587EFF">
        <w:rPr>
          <w:rFonts w:ascii="Arial" w:hAnsi="Arial" w:cs="Arial"/>
          <w:sz w:val="32"/>
          <w:szCs w:val="32"/>
        </w:rPr>
        <w:t>for</w:t>
      </w:r>
      <w:r w:rsidR="00DE134C">
        <w:rPr>
          <w:rFonts w:ascii="Arial" w:hAnsi="Arial" w:cs="Arial"/>
          <w:sz w:val="32"/>
          <w:szCs w:val="32"/>
        </w:rPr>
        <w:t xml:space="preserve"> </w:t>
      </w:r>
      <w:r w:rsidR="00587EFF">
        <w:rPr>
          <w:rFonts w:ascii="Arial" w:hAnsi="Arial" w:cs="Arial"/>
          <w:sz w:val="32"/>
          <w:szCs w:val="32"/>
        </w:rPr>
        <w:t>obtain knowledge o</w:t>
      </w:r>
      <w:r w:rsidR="008923D1">
        <w:rPr>
          <w:rFonts w:ascii="Arial" w:hAnsi="Arial" w:cs="Arial"/>
          <w:sz w:val="32"/>
          <w:szCs w:val="32"/>
        </w:rPr>
        <w:t>f industry, Business,</w:t>
      </w:r>
      <w:r w:rsidR="00DE134C">
        <w:rPr>
          <w:rFonts w:ascii="Arial" w:hAnsi="Arial" w:cs="Arial"/>
          <w:sz w:val="32"/>
          <w:szCs w:val="32"/>
        </w:rPr>
        <w:t xml:space="preserve"> </w:t>
      </w:r>
      <w:r w:rsidR="008923D1">
        <w:rPr>
          <w:rFonts w:ascii="Arial" w:hAnsi="Arial" w:cs="Arial"/>
          <w:sz w:val="32"/>
          <w:szCs w:val="32"/>
        </w:rPr>
        <w:t>challenges,</w:t>
      </w:r>
      <w:r w:rsidR="00DE134C">
        <w:rPr>
          <w:rFonts w:ascii="Arial" w:hAnsi="Arial" w:cs="Arial"/>
          <w:sz w:val="32"/>
          <w:szCs w:val="32"/>
        </w:rPr>
        <w:t xml:space="preserve"> </w:t>
      </w:r>
      <w:r w:rsidR="008923D1">
        <w:rPr>
          <w:rFonts w:ascii="Arial" w:hAnsi="Arial" w:cs="Arial"/>
          <w:sz w:val="32"/>
          <w:szCs w:val="32"/>
        </w:rPr>
        <w:t>risks</w:t>
      </w:r>
      <w:r w:rsidR="00587EFF">
        <w:rPr>
          <w:rFonts w:ascii="Arial" w:hAnsi="Arial" w:cs="Arial"/>
          <w:sz w:val="32"/>
          <w:szCs w:val="32"/>
        </w:rPr>
        <w:t xml:space="preserve"> or at least people</w:t>
      </w:r>
      <w:r w:rsidR="00DE134C">
        <w:rPr>
          <w:rFonts w:ascii="Arial" w:hAnsi="Arial" w:cs="Arial"/>
          <w:sz w:val="32"/>
          <w:szCs w:val="32"/>
        </w:rPr>
        <w:t xml:space="preserve"> who</w:t>
      </w:r>
      <w:r w:rsidR="00587EFF">
        <w:rPr>
          <w:rFonts w:ascii="Arial" w:hAnsi="Arial" w:cs="Arial"/>
          <w:sz w:val="32"/>
          <w:szCs w:val="32"/>
        </w:rPr>
        <w:t xml:space="preserve"> want  learn about one specific scope</w:t>
      </w:r>
    </w:p>
    <w:p w14:paraId="5E8A2FCF" w14:textId="0B387B83" w:rsidR="00E90710" w:rsidRDefault="008923D1" w:rsidP="009924CD">
      <w:pPr>
        <w:jc w:val="both"/>
        <w:rPr>
          <w:rFonts w:ascii="Arial" w:hAnsi="Arial" w:cs="Arial"/>
          <w:sz w:val="32"/>
          <w:szCs w:val="32"/>
        </w:rPr>
      </w:pPr>
      <w:r>
        <w:rPr>
          <w:rFonts w:ascii="Arial" w:hAnsi="Arial" w:cs="Arial"/>
          <w:sz w:val="32"/>
          <w:szCs w:val="32"/>
        </w:rPr>
        <w:t xml:space="preserve"> </w:t>
      </w:r>
      <w:sdt>
        <w:sdtPr>
          <w:rPr>
            <w:rFonts w:ascii="Arial" w:hAnsi="Arial" w:cs="Arial"/>
            <w:sz w:val="32"/>
            <w:szCs w:val="32"/>
          </w:rPr>
          <w:id w:val="791561845"/>
          <w:citation/>
        </w:sdtPr>
        <w:sdtEndPr/>
        <w:sdtContent>
          <w:r w:rsidR="00704D97">
            <w:rPr>
              <w:rFonts w:ascii="Arial" w:hAnsi="Arial" w:cs="Arial"/>
              <w:sz w:val="32"/>
              <w:szCs w:val="32"/>
            </w:rPr>
            <w:fldChar w:fldCharType="begin"/>
          </w:r>
          <w:r w:rsidR="00704D97" w:rsidRPr="00704D97">
            <w:rPr>
              <w:rFonts w:ascii="Arial" w:hAnsi="Arial" w:cs="Arial"/>
              <w:sz w:val="32"/>
              <w:szCs w:val="32"/>
            </w:rPr>
            <w:instrText xml:space="preserve"> CITATION Tec20 \l 3082 </w:instrText>
          </w:r>
          <w:r w:rsidR="00704D97">
            <w:rPr>
              <w:rFonts w:ascii="Arial" w:hAnsi="Arial" w:cs="Arial"/>
              <w:sz w:val="32"/>
              <w:szCs w:val="32"/>
            </w:rPr>
            <w:fldChar w:fldCharType="separate"/>
          </w:r>
          <w:r w:rsidR="000B6C29" w:rsidRPr="000B6C29">
            <w:rPr>
              <w:rFonts w:ascii="Arial" w:hAnsi="Arial" w:cs="Arial"/>
              <w:noProof/>
              <w:sz w:val="32"/>
              <w:szCs w:val="32"/>
            </w:rPr>
            <w:t>(Technofun , 2020)</w:t>
          </w:r>
          <w:r w:rsidR="00704D97">
            <w:rPr>
              <w:rFonts w:ascii="Arial" w:hAnsi="Arial" w:cs="Arial"/>
              <w:sz w:val="32"/>
              <w:szCs w:val="32"/>
            </w:rPr>
            <w:fldChar w:fldCharType="end"/>
          </w:r>
        </w:sdtContent>
      </w:sdt>
    </w:p>
    <w:p w14:paraId="3E9166B2" w14:textId="77777777" w:rsidR="003406BF" w:rsidRPr="009924CD" w:rsidRDefault="00412777" w:rsidP="009924CD">
      <w:pPr>
        <w:pStyle w:val="ListParagraph"/>
        <w:numPr>
          <w:ilvl w:val="0"/>
          <w:numId w:val="9"/>
        </w:numPr>
        <w:jc w:val="both"/>
        <w:rPr>
          <w:rFonts w:ascii="Arial" w:hAnsi="Arial" w:cs="Arial"/>
          <w:sz w:val="28"/>
          <w:szCs w:val="28"/>
        </w:rPr>
      </w:pPr>
      <w:r w:rsidRPr="009924CD">
        <w:rPr>
          <w:rFonts w:ascii="Arial" w:hAnsi="Arial" w:cs="Arial"/>
          <w:sz w:val="28"/>
          <w:szCs w:val="28"/>
        </w:rPr>
        <w:t>Swot analysis of Decision-Making</w:t>
      </w:r>
      <w:r w:rsidR="00567B60" w:rsidRPr="009924CD">
        <w:rPr>
          <w:rFonts w:ascii="Arial" w:hAnsi="Arial" w:cs="Arial"/>
          <w:sz w:val="28"/>
          <w:szCs w:val="28"/>
        </w:rPr>
        <w:t xml:space="preserve"> on unpaid overtime roleplay</w:t>
      </w:r>
    </w:p>
    <w:p w14:paraId="64AD959A" w14:textId="1DDA5CC7" w:rsidR="00412777" w:rsidRPr="00412777" w:rsidRDefault="003406BF" w:rsidP="009924CD">
      <w:pPr>
        <w:jc w:val="both"/>
        <w:rPr>
          <w:rFonts w:ascii="Arial" w:hAnsi="Arial" w:cs="Arial"/>
          <w:sz w:val="28"/>
          <w:szCs w:val="28"/>
        </w:rPr>
      </w:pPr>
      <w:r>
        <w:rPr>
          <w:rFonts w:ascii="Arial" w:hAnsi="Arial" w:cs="Arial"/>
          <w:sz w:val="28"/>
          <w:szCs w:val="28"/>
        </w:rPr>
        <w:t xml:space="preserve"> </w:t>
      </w:r>
      <w:sdt>
        <w:sdtPr>
          <w:rPr>
            <w:rFonts w:ascii="Arial" w:hAnsi="Arial" w:cs="Arial"/>
            <w:sz w:val="28"/>
            <w:szCs w:val="28"/>
          </w:rPr>
          <w:id w:val="-1776095241"/>
          <w:citation/>
        </w:sdtPr>
        <w:sdtEndPr/>
        <w:sdtContent>
          <w:r>
            <w:rPr>
              <w:rFonts w:ascii="Arial" w:hAnsi="Arial" w:cs="Arial"/>
              <w:sz w:val="28"/>
              <w:szCs w:val="28"/>
            </w:rPr>
            <w:fldChar w:fldCharType="begin"/>
          </w:r>
          <w:r w:rsidRPr="003406BF">
            <w:rPr>
              <w:rFonts w:ascii="Arial" w:hAnsi="Arial" w:cs="Arial"/>
              <w:sz w:val="28"/>
              <w:szCs w:val="28"/>
            </w:rPr>
            <w:instrText xml:space="preserve"> CITATION NHS19 \l 3082 </w:instrText>
          </w:r>
          <w:r>
            <w:rPr>
              <w:rFonts w:ascii="Arial" w:hAnsi="Arial" w:cs="Arial"/>
              <w:sz w:val="28"/>
              <w:szCs w:val="28"/>
            </w:rPr>
            <w:fldChar w:fldCharType="separate"/>
          </w:r>
          <w:r w:rsidR="000B6C29" w:rsidRPr="000B6C29">
            <w:rPr>
              <w:rFonts w:ascii="Arial" w:hAnsi="Arial" w:cs="Arial"/>
              <w:noProof/>
              <w:sz w:val="28"/>
              <w:szCs w:val="28"/>
            </w:rPr>
            <w:t>(NHS Employers , 2019)</w:t>
          </w:r>
          <w:r>
            <w:rPr>
              <w:rFonts w:ascii="Arial" w:hAnsi="Arial" w:cs="Arial"/>
              <w:sz w:val="28"/>
              <w:szCs w:val="28"/>
            </w:rPr>
            <w:fldChar w:fldCharType="end"/>
          </w:r>
        </w:sdtContent>
      </w:sdt>
    </w:p>
    <w:tbl>
      <w:tblPr>
        <w:tblStyle w:val="TableGrid"/>
        <w:tblW w:w="0" w:type="auto"/>
        <w:tblInd w:w="137" w:type="dxa"/>
        <w:tblLook w:val="04A0" w:firstRow="1" w:lastRow="0" w:firstColumn="1" w:lastColumn="0" w:noHBand="0" w:noVBand="1"/>
      </w:tblPr>
      <w:tblGrid>
        <w:gridCol w:w="3550"/>
        <w:gridCol w:w="3668"/>
      </w:tblGrid>
      <w:tr w:rsidR="00412777" w14:paraId="369C0840" w14:textId="77777777" w:rsidTr="00D81B65">
        <w:trPr>
          <w:trHeight w:val="3665"/>
        </w:trPr>
        <w:tc>
          <w:tcPr>
            <w:tcW w:w="3550" w:type="dxa"/>
          </w:tcPr>
          <w:p w14:paraId="79A916BA" w14:textId="19A74278" w:rsidR="00412777" w:rsidRDefault="00412777" w:rsidP="009924CD">
            <w:pPr>
              <w:rPr>
                <w:rFonts w:ascii="Arial" w:hAnsi="Arial" w:cs="Arial"/>
                <w:color w:val="4472C4" w:themeColor="accent1"/>
                <w:sz w:val="28"/>
                <w:szCs w:val="28"/>
              </w:rPr>
            </w:pPr>
            <w:r w:rsidRPr="005B2A76">
              <w:rPr>
                <w:rFonts w:ascii="Arial" w:hAnsi="Arial" w:cs="Arial"/>
                <w:color w:val="4472C4" w:themeColor="accent1"/>
                <w:sz w:val="28"/>
                <w:szCs w:val="28"/>
              </w:rPr>
              <w:t>Strenghts</w:t>
            </w:r>
          </w:p>
          <w:p w14:paraId="40ADA8FF" w14:textId="77777777" w:rsidR="00B07090" w:rsidRPr="005B2A76" w:rsidRDefault="00B07090" w:rsidP="009924CD">
            <w:pPr>
              <w:rPr>
                <w:rFonts w:ascii="Arial" w:hAnsi="Arial" w:cs="Arial"/>
                <w:sz w:val="28"/>
                <w:szCs w:val="28"/>
              </w:rPr>
            </w:pPr>
          </w:p>
          <w:p w14:paraId="240256C0" w14:textId="0ECC2D00" w:rsidR="00412777" w:rsidRPr="00B07090" w:rsidRDefault="005B2A76" w:rsidP="009924CD">
            <w:pPr>
              <w:pStyle w:val="ListParagraph"/>
              <w:numPr>
                <w:ilvl w:val="0"/>
                <w:numId w:val="3"/>
              </w:numPr>
              <w:rPr>
                <w:rFonts w:ascii="Arial" w:hAnsi="Arial" w:cs="Arial"/>
                <w:sz w:val="28"/>
                <w:szCs w:val="28"/>
                <w:lang w:val="en-GB"/>
              </w:rPr>
            </w:pPr>
            <w:r w:rsidRPr="00B07090">
              <w:rPr>
                <w:rFonts w:ascii="Arial" w:hAnsi="Arial" w:cs="Arial"/>
                <w:sz w:val="28"/>
                <w:szCs w:val="28"/>
                <w:lang w:val="en-GB"/>
              </w:rPr>
              <w:t xml:space="preserve">Feel free and curious to ask and learn more about the </w:t>
            </w:r>
            <w:r w:rsidR="00B07090" w:rsidRPr="00B07090">
              <w:rPr>
                <w:rFonts w:ascii="Arial" w:hAnsi="Arial" w:cs="Arial"/>
                <w:sz w:val="28"/>
                <w:szCs w:val="28"/>
                <w:lang w:val="en-GB"/>
              </w:rPr>
              <w:t>concern</w:t>
            </w:r>
          </w:p>
          <w:p w14:paraId="3DDD3AC9" w14:textId="645CE9B1" w:rsidR="005B2A76" w:rsidRPr="00B07090" w:rsidRDefault="005B2A76" w:rsidP="009924CD">
            <w:pPr>
              <w:pStyle w:val="ListParagraph"/>
              <w:numPr>
                <w:ilvl w:val="0"/>
                <w:numId w:val="3"/>
              </w:numPr>
              <w:rPr>
                <w:rFonts w:ascii="Arial" w:hAnsi="Arial" w:cs="Arial"/>
                <w:sz w:val="28"/>
                <w:szCs w:val="28"/>
                <w:lang w:val="en-GB"/>
              </w:rPr>
            </w:pPr>
            <w:r w:rsidRPr="00B07090">
              <w:rPr>
                <w:rFonts w:ascii="Arial" w:hAnsi="Arial" w:cs="Arial"/>
                <w:sz w:val="28"/>
                <w:szCs w:val="28"/>
                <w:lang w:val="en-GB"/>
              </w:rPr>
              <w:t>Encourage new ideas</w:t>
            </w:r>
            <w:r w:rsidR="00B07090" w:rsidRPr="00B07090">
              <w:rPr>
                <w:rFonts w:ascii="Arial" w:hAnsi="Arial" w:cs="Arial"/>
                <w:sz w:val="28"/>
                <w:szCs w:val="28"/>
                <w:lang w:val="en-GB"/>
              </w:rPr>
              <w:t xml:space="preserve"> to propose</w:t>
            </w:r>
          </w:p>
          <w:p w14:paraId="5DC5EBBF" w14:textId="15CAD899" w:rsidR="005B2A76" w:rsidRPr="005B2A76" w:rsidRDefault="00B07090" w:rsidP="009924CD">
            <w:pPr>
              <w:pStyle w:val="ListParagraph"/>
              <w:numPr>
                <w:ilvl w:val="0"/>
                <w:numId w:val="3"/>
              </w:numPr>
              <w:rPr>
                <w:rFonts w:ascii="Arial" w:hAnsi="Arial" w:cs="Arial"/>
                <w:sz w:val="32"/>
                <w:szCs w:val="32"/>
                <w:lang w:val="en-GB"/>
              </w:rPr>
            </w:pPr>
            <w:r w:rsidRPr="00B07090">
              <w:rPr>
                <w:rFonts w:ascii="Arial" w:hAnsi="Arial" w:cs="Arial"/>
                <w:sz w:val="28"/>
                <w:szCs w:val="28"/>
                <w:lang w:val="en-GB"/>
              </w:rPr>
              <w:t>Fairness for right’s employee</w:t>
            </w:r>
          </w:p>
        </w:tc>
        <w:tc>
          <w:tcPr>
            <w:tcW w:w="3668" w:type="dxa"/>
          </w:tcPr>
          <w:p w14:paraId="59741A05" w14:textId="77777777" w:rsidR="00412777" w:rsidRDefault="005B2A76" w:rsidP="009924CD">
            <w:pPr>
              <w:rPr>
                <w:rFonts w:ascii="Arial" w:hAnsi="Arial" w:cs="Arial"/>
                <w:color w:val="4472C4" w:themeColor="accent1"/>
                <w:sz w:val="28"/>
                <w:szCs w:val="28"/>
                <w:lang w:val="en-GB"/>
              </w:rPr>
            </w:pPr>
            <w:r w:rsidRPr="005B2A76">
              <w:rPr>
                <w:rFonts w:ascii="Arial" w:hAnsi="Arial" w:cs="Arial"/>
                <w:color w:val="4472C4" w:themeColor="accent1"/>
                <w:sz w:val="28"/>
                <w:szCs w:val="28"/>
                <w:lang w:val="en-GB"/>
              </w:rPr>
              <w:t>Weaknesses</w:t>
            </w:r>
          </w:p>
          <w:p w14:paraId="7D3516A3" w14:textId="77777777" w:rsidR="005B2A76" w:rsidRDefault="005B2A76" w:rsidP="009924CD">
            <w:pPr>
              <w:rPr>
                <w:rFonts w:ascii="Arial" w:hAnsi="Arial" w:cs="Arial"/>
                <w:sz w:val="28"/>
                <w:szCs w:val="28"/>
                <w:lang w:val="en-GB"/>
              </w:rPr>
            </w:pPr>
          </w:p>
          <w:p w14:paraId="0A906C38" w14:textId="77777777" w:rsidR="00B07090" w:rsidRDefault="00B07090" w:rsidP="009924CD">
            <w:pPr>
              <w:pStyle w:val="ListParagraph"/>
              <w:numPr>
                <w:ilvl w:val="0"/>
                <w:numId w:val="4"/>
              </w:numPr>
              <w:rPr>
                <w:rFonts w:ascii="Arial" w:hAnsi="Arial" w:cs="Arial"/>
                <w:sz w:val="28"/>
                <w:szCs w:val="28"/>
                <w:lang w:val="en-GB"/>
              </w:rPr>
            </w:pPr>
            <w:r>
              <w:rPr>
                <w:rFonts w:ascii="Arial" w:hAnsi="Arial" w:cs="Arial"/>
                <w:sz w:val="28"/>
                <w:szCs w:val="28"/>
                <w:lang w:val="en-GB"/>
              </w:rPr>
              <w:t>Overtime addition</w:t>
            </w:r>
          </w:p>
          <w:p w14:paraId="4C57944F" w14:textId="1B5798DF" w:rsidR="005B2A76" w:rsidRDefault="00B07090" w:rsidP="009924CD">
            <w:pPr>
              <w:pStyle w:val="ListParagraph"/>
              <w:numPr>
                <w:ilvl w:val="0"/>
                <w:numId w:val="4"/>
              </w:numPr>
              <w:rPr>
                <w:rFonts w:ascii="Arial" w:hAnsi="Arial" w:cs="Arial"/>
                <w:sz w:val="28"/>
                <w:szCs w:val="28"/>
                <w:lang w:val="en-GB"/>
              </w:rPr>
            </w:pPr>
            <w:r>
              <w:rPr>
                <w:rFonts w:ascii="Arial" w:hAnsi="Arial" w:cs="Arial"/>
                <w:sz w:val="28"/>
                <w:szCs w:val="28"/>
                <w:lang w:val="en-GB"/>
              </w:rPr>
              <w:t>Different law for employee</w:t>
            </w:r>
          </w:p>
          <w:p w14:paraId="21D6C155" w14:textId="712132A2" w:rsidR="00B07090" w:rsidRDefault="00B07090" w:rsidP="009924CD">
            <w:pPr>
              <w:pStyle w:val="ListParagraph"/>
              <w:numPr>
                <w:ilvl w:val="0"/>
                <w:numId w:val="4"/>
              </w:numPr>
              <w:rPr>
                <w:rFonts w:ascii="Arial" w:hAnsi="Arial" w:cs="Arial"/>
                <w:sz w:val="28"/>
                <w:szCs w:val="28"/>
                <w:lang w:val="en-GB"/>
              </w:rPr>
            </w:pPr>
            <w:r>
              <w:rPr>
                <w:rFonts w:ascii="Arial" w:hAnsi="Arial" w:cs="Arial"/>
                <w:sz w:val="28"/>
                <w:szCs w:val="28"/>
                <w:lang w:val="en-GB"/>
              </w:rPr>
              <w:t>Do not receive support from Government</w:t>
            </w:r>
          </w:p>
          <w:p w14:paraId="0CF1E2F2" w14:textId="06CC026E" w:rsidR="00B07090" w:rsidRPr="00B07090" w:rsidRDefault="00B07090" w:rsidP="009924CD">
            <w:pPr>
              <w:pStyle w:val="ListParagraph"/>
              <w:numPr>
                <w:ilvl w:val="0"/>
                <w:numId w:val="4"/>
              </w:numPr>
              <w:rPr>
                <w:rFonts w:ascii="Arial" w:hAnsi="Arial" w:cs="Arial"/>
                <w:sz w:val="28"/>
                <w:szCs w:val="28"/>
                <w:lang w:val="en-GB"/>
              </w:rPr>
            </w:pPr>
            <w:r>
              <w:rPr>
                <w:rFonts w:ascii="Arial" w:hAnsi="Arial" w:cs="Arial"/>
                <w:sz w:val="28"/>
                <w:szCs w:val="28"/>
                <w:lang w:val="en-GB"/>
              </w:rPr>
              <w:t>Misunderstanding with issues</w:t>
            </w:r>
          </w:p>
        </w:tc>
      </w:tr>
      <w:tr w:rsidR="00412777" w14:paraId="47DD79D1" w14:textId="77777777" w:rsidTr="00D81B65">
        <w:trPr>
          <w:trHeight w:val="2524"/>
        </w:trPr>
        <w:tc>
          <w:tcPr>
            <w:tcW w:w="3550" w:type="dxa"/>
          </w:tcPr>
          <w:p w14:paraId="25D2FDAB" w14:textId="2CD1DC30" w:rsidR="00B07090" w:rsidRDefault="00B07090" w:rsidP="009924CD">
            <w:pPr>
              <w:rPr>
                <w:rFonts w:ascii="Arial" w:hAnsi="Arial" w:cs="Arial"/>
                <w:color w:val="4472C4" w:themeColor="accent1"/>
                <w:sz w:val="32"/>
                <w:szCs w:val="32"/>
                <w:lang w:val="en-GB"/>
              </w:rPr>
            </w:pPr>
            <w:r w:rsidRPr="00B07090">
              <w:rPr>
                <w:rFonts w:ascii="Arial" w:hAnsi="Arial" w:cs="Arial"/>
                <w:color w:val="4472C4" w:themeColor="accent1"/>
                <w:sz w:val="28"/>
                <w:szCs w:val="28"/>
                <w:lang w:val="en-GB"/>
              </w:rPr>
              <w:t>Opportunities</w:t>
            </w:r>
          </w:p>
          <w:p w14:paraId="09F8D5F0" w14:textId="099B66BF" w:rsidR="00B07090" w:rsidRPr="00B07090" w:rsidRDefault="00B07090" w:rsidP="009924CD">
            <w:pPr>
              <w:pStyle w:val="ListParagraph"/>
              <w:numPr>
                <w:ilvl w:val="0"/>
                <w:numId w:val="7"/>
              </w:numPr>
              <w:rPr>
                <w:rFonts w:ascii="Arial" w:hAnsi="Arial" w:cs="Arial"/>
                <w:sz w:val="28"/>
                <w:szCs w:val="28"/>
                <w:lang w:val="en-GB"/>
              </w:rPr>
            </w:pPr>
            <w:r w:rsidRPr="00B07090">
              <w:rPr>
                <w:rFonts w:ascii="Arial" w:hAnsi="Arial" w:cs="Arial"/>
                <w:sz w:val="28"/>
                <w:szCs w:val="28"/>
                <w:lang w:val="en-GB"/>
              </w:rPr>
              <w:t>Clear business strategy</w:t>
            </w:r>
          </w:p>
          <w:p w14:paraId="344E63FA" w14:textId="25FC7DD1" w:rsidR="00B07090" w:rsidRDefault="00B07090" w:rsidP="008C600B">
            <w:pPr>
              <w:pStyle w:val="ListParagraph"/>
              <w:numPr>
                <w:ilvl w:val="0"/>
                <w:numId w:val="7"/>
              </w:numPr>
              <w:rPr>
                <w:rFonts w:ascii="Arial" w:hAnsi="Arial" w:cs="Arial"/>
                <w:sz w:val="28"/>
                <w:szCs w:val="28"/>
                <w:lang w:val="en-GB"/>
              </w:rPr>
            </w:pPr>
            <w:r w:rsidRPr="00B07090">
              <w:rPr>
                <w:rFonts w:ascii="Arial" w:hAnsi="Arial" w:cs="Arial"/>
                <w:sz w:val="28"/>
                <w:szCs w:val="28"/>
                <w:lang w:val="en-GB"/>
              </w:rPr>
              <w:t>Flexibility on roles</w:t>
            </w:r>
          </w:p>
          <w:p w14:paraId="62737C43" w14:textId="5A70DAA7" w:rsidR="008C600B" w:rsidRPr="008C600B" w:rsidRDefault="008C600B" w:rsidP="008C600B">
            <w:pPr>
              <w:pStyle w:val="ListParagraph"/>
              <w:numPr>
                <w:ilvl w:val="0"/>
                <w:numId w:val="7"/>
              </w:numPr>
              <w:rPr>
                <w:rFonts w:ascii="Arial" w:hAnsi="Arial" w:cs="Arial"/>
                <w:sz w:val="28"/>
                <w:szCs w:val="28"/>
                <w:lang w:val="en-GB"/>
              </w:rPr>
            </w:pPr>
            <w:r>
              <w:rPr>
                <w:rFonts w:ascii="Arial" w:hAnsi="Arial" w:cs="Arial"/>
                <w:sz w:val="28"/>
                <w:szCs w:val="28"/>
                <w:lang w:val="en-GB"/>
              </w:rPr>
              <w:t xml:space="preserve">Increase employment </w:t>
            </w:r>
          </w:p>
          <w:p w14:paraId="1AF54AC8" w14:textId="6DD9DC90" w:rsidR="00B07090" w:rsidRPr="005B2A76" w:rsidRDefault="00B07090" w:rsidP="009924CD">
            <w:pPr>
              <w:rPr>
                <w:rFonts w:ascii="Arial" w:hAnsi="Arial" w:cs="Arial"/>
                <w:sz w:val="32"/>
                <w:szCs w:val="32"/>
                <w:lang w:val="en-GB"/>
              </w:rPr>
            </w:pPr>
          </w:p>
        </w:tc>
        <w:tc>
          <w:tcPr>
            <w:tcW w:w="3668" w:type="dxa"/>
          </w:tcPr>
          <w:p w14:paraId="59FC92A3" w14:textId="77777777" w:rsidR="00412777" w:rsidRDefault="00B07090" w:rsidP="009924CD">
            <w:pPr>
              <w:rPr>
                <w:rFonts w:ascii="Arial" w:hAnsi="Arial" w:cs="Arial"/>
                <w:color w:val="4472C4" w:themeColor="accent1"/>
                <w:sz w:val="28"/>
                <w:szCs w:val="28"/>
                <w:lang w:val="en-GB"/>
              </w:rPr>
            </w:pPr>
            <w:r w:rsidRPr="00B07090">
              <w:rPr>
                <w:rFonts w:ascii="Arial" w:hAnsi="Arial" w:cs="Arial"/>
                <w:color w:val="4472C4" w:themeColor="accent1"/>
                <w:sz w:val="28"/>
                <w:szCs w:val="28"/>
                <w:lang w:val="en-GB"/>
              </w:rPr>
              <w:t>Threats</w:t>
            </w:r>
          </w:p>
          <w:p w14:paraId="03FAA6A5" w14:textId="21A05482" w:rsidR="00B07090" w:rsidRPr="00B07090" w:rsidRDefault="00B07090" w:rsidP="009924CD">
            <w:pPr>
              <w:pStyle w:val="ListParagraph"/>
              <w:numPr>
                <w:ilvl w:val="0"/>
                <w:numId w:val="8"/>
              </w:numPr>
              <w:rPr>
                <w:rFonts w:ascii="Arial" w:hAnsi="Arial" w:cs="Arial"/>
                <w:sz w:val="28"/>
                <w:szCs w:val="28"/>
                <w:lang w:val="en-GB"/>
              </w:rPr>
            </w:pPr>
            <w:r>
              <w:rPr>
                <w:rFonts w:ascii="Arial" w:hAnsi="Arial" w:cs="Arial"/>
                <w:color w:val="000000" w:themeColor="text1"/>
                <w:sz w:val="28"/>
                <w:szCs w:val="28"/>
                <w:lang w:val="en-GB"/>
              </w:rPr>
              <w:t>Lack of communication</w:t>
            </w:r>
          </w:p>
          <w:p w14:paraId="2D4C4420" w14:textId="1ED6C92F" w:rsidR="00B07090" w:rsidRPr="00B07090" w:rsidRDefault="00B07090" w:rsidP="009924CD">
            <w:pPr>
              <w:pStyle w:val="ListParagraph"/>
              <w:numPr>
                <w:ilvl w:val="0"/>
                <w:numId w:val="8"/>
              </w:numPr>
              <w:rPr>
                <w:rFonts w:ascii="Arial" w:hAnsi="Arial" w:cs="Arial"/>
                <w:sz w:val="28"/>
                <w:szCs w:val="28"/>
                <w:lang w:val="en-GB"/>
              </w:rPr>
            </w:pPr>
            <w:r>
              <w:rPr>
                <w:rFonts w:ascii="Arial" w:hAnsi="Arial" w:cs="Arial"/>
                <w:color w:val="000000" w:themeColor="text1"/>
                <w:sz w:val="28"/>
                <w:szCs w:val="28"/>
                <w:lang w:val="en-GB"/>
              </w:rPr>
              <w:t xml:space="preserve">Competitors </w:t>
            </w:r>
            <w:r w:rsidR="002A468A">
              <w:rPr>
                <w:rFonts w:ascii="Arial" w:hAnsi="Arial" w:cs="Arial"/>
                <w:color w:val="000000" w:themeColor="text1"/>
                <w:sz w:val="28"/>
                <w:szCs w:val="28"/>
                <w:lang w:val="en-GB"/>
              </w:rPr>
              <w:t>actions</w:t>
            </w:r>
          </w:p>
          <w:p w14:paraId="4F4291BA" w14:textId="01211AF4" w:rsidR="00B07090" w:rsidRPr="00B07090" w:rsidRDefault="00B07090" w:rsidP="009924CD">
            <w:pPr>
              <w:pStyle w:val="ListParagraph"/>
              <w:rPr>
                <w:rFonts w:ascii="Arial" w:hAnsi="Arial" w:cs="Arial"/>
                <w:sz w:val="28"/>
                <w:szCs w:val="28"/>
                <w:lang w:val="en-GB"/>
              </w:rPr>
            </w:pPr>
          </w:p>
        </w:tc>
      </w:tr>
    </w:tbl>
    <w:p w14:paraId="516BC34E" w14:textId="37701499" w:rsidR="0046126E" w:rsidRDefault="0046126E" w:rsidP="006E6532">
      <w:pPr>
        <w:rPr>
          <w:rFonts w:ascii="Arial" w:hAnsi="Arial" w:cs="Arial"/>
          <w:sz w:val="32"/>
          <w:szCs w:val="32"/>
        </w:rPr>
      </w:pPr>
    </w:p>
    <w:p w14:paraId="39B675A4" w14:textId="77777777" w:rsidR="00D81B65" w:rsidRDefault="00D81B65" w:rsidP="00D81B65">
      <w:pPr>
        <w:pStyle w:val="ListParagraph"/>
        <w:rPr>
          <w:rFonts w:ascii="Arial" w:hAnsi="Arial" w:cs="Arial"/>
          <w:i/>
          <w:iCs/>
          <w:sz w:val="28"/>
          <w:szCs w:val="28"/>
        </w:rPr>
      </w:pPr>
    </w:p>
    <w:p w14:paraId="14F24025" w14:textId="5BDC5D9C" w:rsidR="009B35FB" w:rsidRDefault="00D81B65" w:rsidP="00D81B65">
      <w:pPr>
        <w:pStyle w:val="ListParagraph"/>
        <w:numPr>
          <w:ilvl w:val="0"/>
          <w:numId w:val="9"/>
        </w:numPr>
        <w:rPr>
          <w:rFonts w:ascii="Arial" w:hAnsi="Arial" w:cs="Arial"/>
          <w:i/>
          <w:iCs/>
          <w:sz w:val="28"/>
          <w:szCs w:val="28"/>
        </w:rPr>
      </w:pPr>
      <w:r w:rsidRPr="00D81B65">
        <w:rPr>
          <w:rFonts w:ascii="Arial" w:hAnsi="Arial" w:cs="Arial"/>
          <w:i/>
          <w:iCs/>
          <w:sz w:val="28"/>
          <w:szCs w:val="28"/>
        </w:rPr>
        <w:t xml:space="preserve">Pestle analysis </w:t>
      </w:r>
    </w:p>
    <w:p w14:paraId="30002288" w14:textId="77777777" w:rsidR="001D2F1B" w:rsidRPr="00D81B65" w:rsidRDefault="001D2F1B" w:rsidP="00325D97">
      <w:pPr>
        <w:pStyle w:val="ListParagraph"/>
        <w:rPr>
          <w:rFonts w:ascii="Arial" w:hAnsi="Arial" w:cs="Arial"/>
          <w:i/>
          <w:iCs/>
          <w:sz w:val="28"/>
          <w:szCs w:val="28"/>
        </w:rPr>
      </w:pPr>
    </w:p>
    <w:p w14:paraId="7C99270F" w14:textId="214B8FFC" w:rsidR="001D2F1B" w:rsidRPr="001D2F1B" w:rsidRDefault="00D81B65" w:rsidP="001D2F1B">
      <w:pPr>
        <w:pStyle w:val="ListParagraph"/>
        <w:jc w:val="both"/>
        <w:rPr>
          <w:rFonts w:ascii="Arial" w:hAnsi="Arial" w:cs="Arial"/>
          <w:sz w:val="32"/>
          <w:szCs w:val="32"/>
        </w:rPr>
      </w:pPr>
      <w:r>
        <w:rPr>
          <w:rFonts w:ascii="Arial" w:hAnsi="Arial" w:cs="Arial"/>
          <w:sz w:val="32"/>
          <w:szCs w:val="32"/>
        </w:rPr>
        <w:t xml:space="preserve">There are </w:t>
      </w:r>
      <w:r w:rsidR="00B37353">
        <w:rPr>
          <w:rFonts w:ascii="Arial" w:hAnsi="Arial" w:cs="Arial"/>
          <w:sz w:val="32"/>
          <w:szCs w:val="32"/>
        </w:rPr>
        <w:t xml:space="preserve">categorised </w:t>
      </w:r>
      <w:r>
        <w:rPr>
          <w:rFonts w:ascii="Arial" w:hAnsi="Arial" w:cs="Arial"/>
          <w:sz w:val="32"/>
          <w:szCs w:val="32"/>
        </w:rPr>
        <w:t xml:space="preserve">into six groups </w:t>
      </w:r>
      <w:r w:rsidRPr="00D81B65">
        <w:rPr>
          <w:rFonts w:ascii="Arial" w:hAnsi="Arial" w:cs="Arial"/>
          <w:color w:val="FF0000"/>
          <w:sz w:val="32"/>
          <w:szCs w:val="32"/>
        </w:rPr>
        <w:t>P</w:t>
      </w:r>
      <w:r>
        <w:rPr>
          <w:rFonts w:ascii="Arial" w:hAnsi="Arial" w:cs="Arial"/>
          <w:sz w:val="32"/>
          <w:szCs w:val="32"/>
        </w:rPr>
        <w:t xml:space="preserve">olitical, </w:t>
      </w:r>
      <w:r w:rsidRPr="00D81B65">
        <w:rPr>
          <w:rFonts w:ascii="Arial" w:hAnsi="Arial" w:cs="Arial"/>
          <w:color w:val="FF0000"/>
          <w:sz w:val="32"/>
          <w:szCs w:val="32"/>
        </w:rPr>
        <w:t>E</w:t>
      </w:r>
      <w:r>
        <w:rPr>
          <w:rFonts w:ascii="Arial" w:hAnsi="Arial" w:cs="Arial"/>
          <w:sz w:val="32"/>
          <w:szCs w:val="32"/>
        </w:rPr>
        <w:t xml:space="preserve">conomic, </w:t>
      </w:r>
      <w:r w:rsidRPr="00D81B65">
        <w:rPr>
          <w:rFonts w:ascii="Arial" w:hAnsi="Arial" w:cs="Arial"/>
          <w:color w:val="FF0000"/>
          <w:sz w:val="32"/>
          <w:szCs w:val="32"/>
        </w:rPr>
        <w:t>S</w:t>
      </w:r>
      <w:r>
        <w:rPr>
          <w:rFonts w:ascii="Arial" w:hAnsi="Arial" w:cs="Arial"/>
          <w:sz w:val="32"/>
          <w:szCs w:val="32"/>
        </w:rPr>
        <w:t xml:space="preserve">ocial, </w:t>
      </w:r>
      <w:r w:rsidRPr="00D81B65">
        <w:rPr>
          <w:rFonts w:ascii="Arial" w:hAnsi="Arial" w:cs="Arial"/>
          <w:color w:val="FF0000"/>
          <w:sz w:val="32"/>
          <w:szCs w:val="32"/>
        </w:rPr>
        <w:t>T</w:t>
      </w:r>
      <w:r>
        <w:rPr>
          <w:rFonts w:ascii="Arial" w:hAnsi="Arial" w:cs="Arial"/>
          <w:sz w:val="32"/>
          <w:szCs w:val="32"/>
        </w:rPr>
        <w:t xml:space="preserve">echnical, </w:t>
      </w:r>
      <w:r w:rsidRPr="00D81B65">
        <w:rPr>
          <w:rFonts w:ascii="Arial" w:hAnsi="Arial" w:cs="Arial"/>
          <w:color w:val="FF0000"/>
          <w:sz w:val="32"/>
          <w:szCs w:val="32"/>
        </w:rPr>
        <w:t>L</w:t>
      </w:r>
      <w:r>
        <w:rPr>
          <w:rFonts w:ascii="Arial" w:hAnsi="Arial" w:cs="Arial"/>
          <w:sz w:val="32"/>
          <w:szCs w:val="32"/>
        </w:rPr>
        <w:t xml:space="preserve">egal and </w:t>
      </w:r>
      <w:r w:rsidRPr="00D81B65">
        <w:rPr>
          <w:rFonts w:ascii="Arial" w:hAnsi="Arial" w:cs="Arial"/>
          <w:color w:val="FF0000"/>
          <w:sz w:val="32"/>
          <w:szCs w:val="32"/>
        </w:rPr>
        <w:t>E</w:t>
      </w:r>
      <w:r>
        <w:rPr>
          <w:rFonts w:ascii="Arial" w:hAnsi="Arial" w:cs="Arial"/>
          <w:sz w:val="32"/>
          <w:szCs w:val="32"/>
        </w:rPr>
        <w:t xml:space="preserve">nvironmental </w:t>
      </w:r>
    </w:p>
    <w:p w14:paraId="312E64C3" w14:textId="77777777" w:rsidR="001D2F1B" w:rsidRDefault="001D2F1B" w:rsidP="00D81B65">
      <w:pPr>
        <w:pStyle w:val="ListParagraph"/>
        <w:jc w:val="both"/>
        <w:rPr>
          <w:rFonts w:ascii="Arial" w:hAnsi="Arial" w:cs="Arial"/>
          <w:sz w:val="32"/>
          <w:szCs w:val="32"/>
        </w:rPr>
      </w:pPr>
    </w:p>
    <w:p w14:paraId="59DE7F42" w14:textId="6353C2B6" w:rsidR="007705C4" w:rsidRDefault="00D81B65" w:rsidP="007705C4">
      <w:pPr>
        <w:pStyle w:val="ListParagraph"/>
        <w:numPr>
          <w:ilvl w:val="0"/>
          <w:numId w:val="10"/>
        </w:numPr>
        <w:jc w:val="both"/>
        <w:rPr>
          <w:rFonts w:ascii="Arial" w:hAnsi="Arial" w:cs="Arial"/>
          <w:sz w:val="32"/>
          <w:szCs w:val="32"/>
        </w:rPr>
      </w:pPr>
      <w:r w:rsidRPr="001D2F1B">
        <w:rPr>
          <w:rFonts w:ascii="Arial" w:hAnsi="Arial" w:cs="Arial"/>
          <w:i/>
          <w:iCs/>
          <w:color w:val="FF0000"/>
          <w:sz w:val="32"/>
          <w:szCs w:val="32"/>
        </w:rPr>
        <w:t>Politica</w:t>
      </w:r>
      <w:r w:rsidRPr="00D81B65">
        <w:rPr>
          <w:rFonts w:ascii="Arial" w:hAnsi="Arial" w:cs="Arial"/>
          <w:i/>
          <w:iCs/>
          <w:sz w:val="32"/>
          <w:szCs w:val="32"/>
        </w:rPr>
        <w:t>l:</w:t>
      </w:r>
      <w:r w:rsidR="00B37353">
        <w:rPr>
          <w:rFonts w:ascii="Arial" w:hAnsi="Arial" w:cs="Arial"/>
          <w:i/>
          <w:iCs/>
          <w:sz w:val="32"/>
          <w:szCs w:val="32"/>
        </w:rPr>
        <w:t xml:space="preserve"> </w:t>
      </w:r>
      <w:r w:rsidR="00B37353">
        <w:rPr>
          <w:rFonts w:ascii="Arial" w:hAnsi="Arial" w:cs="Arial"/>
          <w:sz w:val="32"/>
          <w:szCs w:val="32"/>
        </w:rPr>
        <w:t xml:space="preserve">Government intervene on the rights of each employee where support them </w:t>
      </w:r>
      <w:r w:rsidR="000F7C81">
        <w:rPr>
          <w:rFonts w:ascii="Arial" w:hAnsi="Arial" w:cs="Arial"/>
          <w:sz w:val="32"/>
          <w:szCs w:val="32"/>
        </w:rPr>
        <w:t>economically for unp</w:t>
      </w:r>
      <w:r w:rsidR="006C4084">
        <w:rPr>
          <w:rFonts w:ascii="Arial" w:hAnsi="Arial" w:cs="Arial"/>
          <w:sz w:val="32"/>
          <w:szCs w:val="32"/>
        </w:rPr>
        <w:t>ai</w:t>
      </w:r>
      <w:r w:rsidR="000F7C81">
        <w:rPr>
          <w:rFonts w:ascii="Arial" w:hAnsi="Arial" w:cs="Arial"/>
          <w:sz w:val="32"/>
          <w:szCs w:val="32"/>
        </w:rPr>
        <w:t xml:space="preserve">d or </w:t>
      </w:r>
      <w:r w:rsidR="006C4084">
        <w:rPr>
          <w:rFonts w:ascii="Arial" w:hAnsi="Arial" w:cs="Arial"/>
          <w:sz w:val="32"/>
          <w:szCs w:val="32"/>
        </w:rPr>
        <w:t>disagreements</w:t>
      </w:r>
      <w:r w:rsidR="00B73DA8">
        <w:rPr>
          <w:rFonts w:ascii="Arial" w:hAnsi="Arial" w:cs="Arial"/>
          <w:sz w:val="32"/>
          <w:szCs w:val="32"/>
        </w:rPr>
        <w:t xml:space="preserve"> regarding to their unsatisfied</w:t>
      </w:r>
      <w:r w:rsidR="006C4084">
        <w:rPr>
          <w:rFonts w:ascii="Arial" w:hAnsi="Arial" w:cs="Arial"/>
          <w:sz w:val="32"/>
          <w:szCs w:val="32"/>
        </w:rPr>
        <w:t xml:space="preserve"> </w:t>
      </w:r>
      <w:r w:rsidR="00B73DA8">
        <w:rPr>
          <w:rFonts w:ascii="Arial" w:hAnsi="Arial" w:cs="Arial"/>
          <w:sz w:val="32"/>
          <w:szCs w:val="32"/>
        </w:rPr>
        <w:t>concerns of hours.</w:t>
      </w:r>
      <w:r w:rsidR="004F6BFF">
        <w:rPr>
          <w:rFonts w:ascii="Arial" w:hAnsi="Arial" w:cs="Arial"/>
          <w:sz w:val="32"/>
          <w:szCs w:val="32"/>
        </w:rPr>
        <w:t xml:space="preserve"> </w:t>
      </w:r>
      <w:r w:rsidR="00B73DA8">
        <w:rPr>
          <w:rFonts w:ascii="Arial" w:hAnsi="Arial" w:cs="Arial"/>
          <w:sz w:val="32"/>
          <w:szCs w:val="32"/>
        </w:rPr>
        <w:t xml:space="preserve">Nowadays UK claimed </w:t>
      </w:r>
      <w:r w:rsidR="00B73DA8" w:rsidRPr="00B73DA8">
        <w:rPr>
          <w:rFonts w:ascii="Arial" w:hAnsi="Arial" w:cs="Arial"/>
          <w:color w:val="000000"/>
          <w:sz w:val="32"/>
          <w:szCs w:val="32"/>
          <w:shd w:val="clear" w:color="auto" w:fill="FFFFFF"/>
        </w:rPr>
        <w:t>£</w:t>
      </w:r>
      <w:r w:rsidR="00B73DA8">
        <w:rPr>
          <w:rFonts w:ascii="Arial" w:hAnsi="Arial" w:cs="Arial"/>
          <w:sz w:val="32"/>
          <w:szCs w:val="32"/>
        </w:rPr>
        <w:t xml:space="preserve">32.7Billion with destiny to workers doing unpaid extra hours </w:t>
      </w:r>
    </w:p>
    <w:p w14:paraId="7E04803C" w14:textId="3D604284" w:rsidR="00D81B65" w:rsidRDefault="00207BA2" w:rsidP="00D81B65">
      <w:pPr>
        <w:pStyle w:val="ListParagraph"/>
        <w:jc w:val="both"/>
        <w:rPr>
          <w:rFonts w:ascii="Arial" w:hAnsi="Arial" w:cs="Arial"/>
          <w:sz w:val="32"/>
          <w:szCs w:val="32"/>
        </w:rPr>
      </w:pPr>
      <w:sdt>
        <w:sdtPr>
          <w:rPr>
            <w:rFonts w:ascii="Arial" w:hAnsi="Arial" w:cs="Arial"/>
            <w:sz w:val="32"/>
            <w:szCs w:val="32"/>
          </w:rPr>
          <w:id w:val="1029072627"/>
          <w:citation/>
        </w:sdtPr>
        <w:sdtEndPr/>
        <w:sdtContent>
          <w:r w:rsidR="00D967F0">
            <w:rPr>
              <w:rFonts w:ascii="Arial" w:hAnsi="Arial" w:cs="Arial"/>
              <w:sz w:val="32"/>
              <w:szCs w:val="32"/>
            </w:rPr>
            <w:fldChar w:fldCharType="begin"/>
          </w:r>
          <w:r w:rsidR="00D967F0" w:rsidRPr="00D967F0">
            <w:rPr>
              <w:rFonts w:ascii="Arial" w:hAnsi="Arial" w:cs="Arial"/>
              <w:sz w:val="32"/>
              <w:szCs w:val="32"/>
            </w:rPr>
            <w:instrText xml:space="preserve"> CITATION UCa19 \l 3082 </w:instrText>
          </w:r>
          <w:r w:rsidR="00D967F0">
            <w:rPr>
              <w:rFonts w:ascii="Arial" w:hAnsi="Arial" w:cs="Arial"/>
              <w:sz w:val="32"/>
              <w:szCs w:val="32"/>
            </w:rPr>
            <w:fldChar w:fldCharType="separate"/>
          </w:r>
          <w:r w:rsidR="000B6C29" w:rsidRPr="000B6C29">
            <w:rPr>
              <w:rFonts w:ascii="Arial" w:hAnsi="Arial" w:cs="Arial"/>
              <w:noProof/>
              <w:sz w:val="32"/>
              <w:szCs w:val="32"/>
            </w:rPr>
            <w:t>(UC analysis , 2019)</w:t>
          </w:r>
          <w:r w:rsidR="00D967F0">
            <w:rPr>
              <w:rFonts w:ascii="Arial" w:hAnsi="Arial" w:cs="Arial"/>
              <w:sz w:val="32"/>
              <w:szCs w:val="32"/>
            </w:rPr>
            <w:fldChar w:fldCharType="end"/>
          </w:r>
        </w:sdtContent>
      </w:sdt>
      <w:r w:rsidR="00B73DA8">
        <w:rPr>
          <w:rFonts w:ascii="Arial" w:hAnsi="Arial" w:cs="Arial"/>
          <w:sz w:val="32"/>
          <w:szCs w:val="32"/>
        </w:rPr>
        <w:t xml:space="preserve"> </w:t>
      </w:r>
    </w:p>
    <w:p w14:paraId="2E3C8E6E" w14:textId="77777777" w:rsidR="00F47F36" w:rsidRPr="00F47F36" w:rsidRDefault="007705C4" w:rsidP="00F47F36">
      <w:pPr>
        <w:pStyle w:val="ListParagraph"/>
        <w:numPr>
          <w:ilvl w:val="0"/>
          <w:numId w:val="10"/>
        </w:numPr>
        <w:jc w:val="both"/>
        <w:rPr>
          <w:rFonts w:ascii="Arial" w:hAnsi="Arial" w:cs="Arial"/>
          <w:i/>
          <w:iCs/>
          <w:sz w:val="32"/>
          <w:szCs w:val="32"/>
        </w:rPr>
      </w:pPr>
      <w:r w:rsidRPr="001D2F1B">
        <w:rPr>
          <w:rFonts w:ascii="Arial" w:hAnsi="Arial" w:cs="Arial"/>
          <w:i/>
          <w:iCs/>
          <w:color w:val="FF0000"/>
          <w:sz w:val="32"/>
          <w:szCs w:val="32"/>
        </w:rPr>
        <w:t>Economi</w:t>
      </w:r>
      <w:r w:rsidRPr="007705C4">
        <w:rPr>
          <w:rFonts w:ascii="Arial" w:hAnsi="Arial" w:cs="Arial"/>
          <w:i/>
          <w:iCs/>
          <w:sz w:val="32"/>
          <w:szCs w:val="32"/>
        </w:rPr>
        <w:t>c:</w:t>
      </w:r>
      <w:r w:rsidR="004F6BFF">
        <w:rPr>
          <w:rFonts w:ascii="Arial" w:hAnsi="Arial" w:cs="Arial"/>
          <w:i/>
          <w:iCs/>
          <w:sz w:val="32"/>
          <w:szCs w:val="32"/>
        </w:rPr>
        <w:t xml:space="preserve"> </w:t>
      </w:r>
      <w:r w:rsidR="004F6BFF">
        <w:rPr>
          <w:rFonts w:ascii="Arial" w:hAnsi="Arial" w:cs="Arial"/>
          <w:sz w:val="32"/>
          <w:szCs w:val="32"/>
        </w:rPr>
        <w:t>Normally in most part of times government ha</w:t>
      </w:r>
      <w:r w:rsidR="00E62B96">
        <w:rPr>
          <w:rFonts w:ascii="Arial" w:hAnsi="Arial" w:cs="Arial"/>
          <w:sz w:val="32"/>
          <w:szCs w:val="32"/>
        </w:rPr>
        <w:t>s</w:t>
      </w:r>
      <w:r w:rsidR="004F6BFF">
        <w:rPr>
          <w:rFonts w:ascii="Arial" w:hAnsi="Arial" w:cs="Arial"/>
          <w:sz w:val="32"/>
          <w:szCs w:val="32"/>
        </w:rPr>
        <w:t xml:space="preserve"> the obligation to proceed with the following </w:t>
      </w:r>
      <w:r w:rsidR="00E62B96">
        <w:rPr>
          <w:rFonts w:ascii="Arial" w:hAnsi="Arial" w:cs="Arial"/>
          <w:sz w:val="32"/>
          <w:szCs w:val="32"/>
        </w:rPr>
        <w:t>right’s protect of people covering the lifeday on the workplace</w:t>
      </w:r>
    </w:p>
    <w:p w14:paraId="17A14089" w14:textId="38018AF4" w:rsidR="00E62B96" w:rsidRPr="00F47F36" w:rsidRDefault="00E62B96" w:rsidP="00F47F36">
      <w:pPr>
        <w:pStyle w:val="ListParagraph"/>
        <w:numPr>
          <w:ilvl w:val="0"/>
          <w:numId w:val="10"/>
        </w:numPr>
        <w:jc w:val="both"/>
        <w:rPr>
          <w:rFonts w:ascii="Arial" w:hAnsi="Arial" w:cs="Arial"/>
          <w:i/>
          <w:iCs/>
          <w:sz w:val="32"/>
          <w:szCs w:val="32"/>
        </w:rPr>
      </w:pPr>
      <w:r w:rsidRPr="00F47F36">
        <w:rPr>
          <w:rFonts w:ascii="Arial" w:hAnsi="Arial" w:cs="Arial"/>
          <w:i/>
          <w:iCs/>
          <w:color w:val="FF0000"/>
          <w:sz w:val="32"/>
          <w:szCs w:val="32"/>
        </w:rPr>
        <w:t>Socia</w:t>
      </w:r>
      <w:r w:rsidRPr="00F47F36">
        <w:rPr>
          <w:rFonts w:ascii="Arial" w:hAnsi="Arial" w:cs="Arial"/>
          <w:i/>
          <w:iCs/>
          <w:sz w:val="32"/>
          <w:szCs w:val="32"/>
        </w:rPr>
        <w:t xml:space="preserve">l: </w:t>
      </w:r>
      <w:r w:rsidRPr="00F47F36">
        <w:rPr>
          <w:rFonts w:ascii="Arial" w:hAnsi="Arial" w:cs="Arial"/>
          <w:sz w:val="32"/>
          <w:szCs w:val="32"/>
        </w:rPr>
        <w:t xml:space="preserve">Nowadays exist discrimination or even labour exploitation when employer abuse with the hours worked exchange of nothing back because </w:t>
      </w:r>
      <w:r w:rsidR="00243D2A" w:rsidRPr="00F47F36">
        <w:rPr>
          <w:rFonts w:ascii="Arial" w:hAnsi="Arial" w:cs="Arial"/>
          <w:sz w:val="32"/>
          <w:szCs w:val="32"/>
        </w:rPr>
        <w:t>they are</w:t>
      </w:r>
      <w:r w:rsidRPr="00F47F36">
        <w:rPr>
          <w:rFonts w:ascii="Arial" w:hAnsi="Arial" w:cs="Arial"/>
          <w:sz w:val="32"/>
          <w:szCs w:val="32"/>
        </w:rPr>
        <w:t xml:space="preserve"> convenient and for the company</w:t>
      </w:r>
      <w:r w:rsidR="00F47F36" w:rsidRPr="00F47F36">
        <w:rPr>
          <w:rFonts w:ascii="Arial" w:hAnsi="Arial" w:cs="Arial"/>
          <w:sz w:val="32"/>
          <w:szCs w:val="32"/>
        </w:rPr>
        <w:t xml:space="preserve"> growing attention to environmental protection.</w:t>
      </w:r>
    </w:p>
    <w:p w14:paraId="407A2075" w14:textId="2ABEAEB9" w:rsidR="00243D2A" w:rsidRPr="00F8017C" w:rsidRDefault="00243D2A" w:rsidP="007705C4">
      <w:pPr>
        <w:pStyle w:val="ListParagraph"/>
        <w:numPr>
          <w:ilvl w:val="0"/>
          <w:numId w:val="10"/>
        </w:numPr>
        <w:jc w:val="both"/>
        <w:rPr>
          <w:rFonts w:ascii="Arial" w:hAnsi="Arial" w:cs="Arial"/>
          <w:i/>
          <w:iCs/>
          <w:sz w:val="32"/>
          <w:szCs w:val="32"/>
        </w:rPr>
      </w:pPr>
      <w:r w:rsidRPr="001D2F1B">
        <w:rPr>
          <w:rFonts w:ascii="Arial" w:hAnsi="Arial" w:cs="Arial"/>
          <w:i/>
          <w:iCs/>
          <w:color w:val="FF0000"/>
          <w:sz w:val="32"/>
          <w:szCs w:val="32"/>
        </w:rPr>
        <w:t>Technica</w:t>
      </w:r>
      <w:r>
        <w:rPr>
          <w:rFonts w:ascii="Arial" w:hAnsi="Arial" w:cs="Arial"/>
          <w:i/>
          <w:iCs/>
          <w:sz w:val="32"/>
          <w:szCs w:val="32"/>
        </w:rPr>
        <w:t xml:space="preserve">l: </w:t>
      </w:r>
      <w:r w:rsidR="00F8017C">
        <w:rPr>
          <w:rFonts w:ascii="Arial" w:hAnsi="Arial" w:cs="Arial"/>
          <w:sz w:val="32"/>
          <w:szCs w:val="32"/>
        </w:rPr>
        <w:t>With arrival of new technologies at many business various employees have been replace for machines</w:t>
      </w:r>
    </w:p>
    <w:p w14:paraId="7041A71A" w14:textId="6370A925" w:rsidR="00F8017C" w:rsidRPr="00FC0AF8" w:rsidRDefault="00F8017C" w:rsidP="00FC0AF8">
      <w:pPr>
        <w:pStyle w:val="ListParagraph"/>
        <w:numPr>
          <w:ilvl w:val="0"/>
          <w:numId w:val="10"/>
        </w:numPr>
        <w:jc w:val="both"/>
        <w:rPr>
          <w:rFonts w:ascii="Arial" w:hAnsi="Arial" w:cs="Arial"/>
          <w:i/>
          <w:iCs/>
          <w:sz w:val="32"/>
          <w:szCs w:val="32"/>
        </w:rPr>
      </w:pPr>
      <w:r w:rsidRPr="001D2F1B">
        <w:rPr>
          <w:rFonts w:ascii="Arial" w:hAnsi="Arial" w:cs="Arial"/>
          <w:i/>
          <w:iCs/>
          <w:color w:val="FF0000"/>
          <w:sz w:val="32"/>
          <w:szCs w:val="32"/>
        </w:rPr>
        <w:t>Legal</w:t>
      </w:r>
      <w:r>
        <w:rPr>
          <w:rFonts w:ascii="Arial" w:hAnsi="Arial" w:cs="Arial"/>
          <w:i/>
          <w:iCs/>
          <w:sz w:val="32"/>
          <w:szCs w:val="32"/>
        </w:rPr>
        <w:t xml:space="preserve">: </w:t>
      </w:r>
      <w:r>
        <w:rPr>
          <w:rFonts w:ascii="Arial" w:hAnsi="Arial" w:cs="Arial"/>
          <w:sz w:val="32"/>
          <w:szCs w:val="32"/>
        </w:rPr>
        <w:t xml:space="preserve">In based on work conditions each employer </w:t>
      </w:r>
      <w:r w:rsidR="00FC0AF8">
        <w:rPr>
          <w:rFonts w:ascii="Arial" w:hAnsi="Arial" w:cs="Arial"/>
          <w:sz w:val="32"/>
          <w:szCs w:val="32"/>
        </w:rPr>
        <w:t>is privilege of take decisions respect their needs and law can solve them</w:t>
      </w:r>
    </w:p>
    <w:p w14:paraId="0AE3B9FE" w14:textId="295A55C3" w:rsidR="00FC0AF8" w:rsidRPr="00FC0AF8" w:rsidRDefault="00FC0AF8" w:rsidP="00FC0AF8">
      <w:pPr>
        <w:pStyle w:val="ListParagraph"/>
        <w:numPr>
          <w:ilvl w:val="0"/>
          <w:numId w:val="10"/>
        </w:numPr>
        <w:jc w:val="both"/>
        <w:rPr>
          <w:rFonts w:ascii="Arial" w:hAnsi="Arial" w:cs="Arial"/>
          <w:i/>
          <w:iCs/>
          <w:sz w:val="32"/>
          <w:szCs w:val="32"/>
        </w:rPr>
      </w:pPr>
      <w:r w:rsidRPr="001D2F1B">
        <w:rPr>
          <w:rFonts w:ascii="Arial" w:hAnsi="Arial" w:cs="Arial"/>
          <w:i/>
          <w:iCs/>
          <w:color w:val="FF0000"/>
          <w:sz w:val="32"/>
          <w:szCs w:val="32"/>
        </w:rPr>
        <w:t>Environmental</w:t>
      </w:r>
      <w:r>
        <w:rPr>
          <w:rFonts w:ascii="Arial" w:hAnsi="Arial" w:cs="Arial"/>
          <w:i/>
          <w:iCs/>
          <w:sz w:val="32"/>
          <w:szCs w:val="32"/>
        </w:rPr>
        <w:t xml:space="preserve">: </w:t>
      </w:r>
      <w:r>
        <w:rPr>
          <w:rFonts w:ascii="Arial" w:hAnsi="Arial" w:cs="Arial"/>
          <w:sz w:val="32"/>
          <w:szCs w:val="32"/>
        </w:rPr>
        <w:t>Growing attention to environmental protection</w:t>
      </w:r>
      <w:r w:rsidR="00E06DB8">
        <w:rPr>
          <w:rFonts w:ascii="Arial" w:hAnsi="Arial" w:cs="Arial"/>
          <w:sz w:val="32"/>
          <w:szCs w:val="32"/>
        </w:rPr>
        <w:t xml:space="preserve"> when human doing a huge impact on the world as create more buildings in order to initiate employment </w:t>
      </w:r>
    </w:p>
    <w:p w14:paraId="66C0A5CB" w14:textId="2E70CE2D" w:rsidR="00492912" w:rsidRDefault="00492912" w:rsidP="00D81B65">
      <w:pPr>
        <w:pStyle w:val="ListParagraph"/>
        <w:jc w:val="both"/>
        <w:rPr>
          <w:rFonts w:ascii="Arial" w:hAnsi="Arial" w:cs="Arial"/>
          <w:sz w:val="32"/>
          <w:szCs w:val="32"/>
        </w:rPr>
      </w:pPr>
    </w:p>
    <w:p w14:paraId="38A262E0" w14:textId="77777777" w:rsidR="00492912" w:rsidRDefault="00492912">
      <w:pPr>
        <w:rPr>
          <w:rFonts w:ascii="Arial" w:hAnsi="Arial" w:cs="Arial"/>
          <w:sz w:val="32"/>
          <w:szCs w:val="32"/>
        </w:rPr>
      </w:pPr>
      <w:r>
        <w:rPr>
          <w:rFonts w:ascii="Arial" w:hAnsi="Arial" w:cs="Arial"/>
          <w:sz w:val="32"/>
          <w:szCs w:val="32"/>
        </w:rPr>
        <w:br w:type="page"/>
      </w:r>
    </w:p>
    <w:p w14:paraId="354B8D19" w14:textId="4761DFDF" w:rsidR="007705C4" w:rsidRPr="00652F48" w:rsidRDefault="00652F48" w:rsidP="00492912">
      <w:pPr>
        <w:pStyle w:val="Heading1"/>
        <w:rPr>
          <w:rFonts w:ascii="Arial" w:hAnsi="Arial" w:cs="Arial"/>
          <w:sz w:val="44"/>
          <w:szCs w:val="44"/>
        </w:rPr>
      </w:pPr>
      <w:bookmarkStart w:id="5" w:name="_Toc49192691"/>
      <w:r w:rsidRPr="00652F48">
        <w:rPr>
          <w:rFonts w:ascii="Arial" w:hAnsi="Arial" w:cs="Arial"/>
          <w:sz w:val="44"/>
          <w:szCs w:val="44"/>
        </w:rPr>
        <w:lastRenderedPageBreak/>
        <w:t>6. Implementing a solution</w:t>
      </w:r>
      <w:bookmarkEnd w:id="5"/>
    </w:p>
    <w:p w14:paraId="4CC7CAEC" w14:textId="25A6B3AA" w:rsidR="009B35FB" w:rsidRDefault="009B35FB" w:rsidP="006E6532">
      <w:pPr>
        <w:rPr>
          <w:rFonts w:ascii="Arial" w:hAnsi="Arial" w:cs="Arial"/>
          <w:sz w:val="32"/>
          <w:szCs w:val="32"/>
        </w:rPr>
      </w:pPr>
    </w:p>
    <w:p w14:paraId="07474F23" w14:textId="3CF892CE" w:rsidR="003E0127" w:rsidRDefault="003E0127" w:rsidP="003E0127">
      <w:pPr>
        <w:jc w:val="both"/>
        <w:rPr>
          <w:rFonts w:ascii="Arial" w:hAnsi="Arial" w:cs="Arial"/>
          <w:sz w:val="32"/>
          <w:szCs w:val="32"/>
        </w:rPr>
      </w:pPr>
      <w:r>
        <w:rPr>
          <w:rFonts w:ascii="Arial" w:hAnsi="Arial" w:cs="Arial"/>
          <w:sz w:val="32"/>
          <w:szCs w:val="32"/>
        </w:rPr>
        <w:t>According to the current situation of  misunderstanding</w:t>
      </w:r>
      <w:r w:rsidR="001B44DB">
        <w:rPr>
          <w:rFonts w:ascii="Arial" w:hAnsi="Arial" w:cs="Arial"/>
          <w:sz w:val="32"/>
          <w:szCs w:val="32"/>
        </w:rPr>
        <w:t xml:space="preserve">, </w:t>
      </w:r>
      <w:r w:rsidR="001B44DB" w:rsidRPr="000A4658">
        <w:rPr>
          <w:rFonts w:ascii="Arial" w:hAnsi="Arial" w:cs="Arial"/>
          <w:sz w:val="32"/>
          <w:szCs w:val="32"/>
          <w:shd w:val="clear" w:color="auto" w:fill="FFFFFF"/>
        </w:rPr>
        <w:t>job dissatisfaction amongst employees is having to deal with managers that have poor leadership skills</w:t>
      </w:r>
      <w:r>
        <w:rPr>
          <w:rFonts w:ascii="Arial" w:hAnsi="Arial" w:cs="Arial"/>
          <w:sz w:val="32"/>
          <w:szCs w:val="32"/>
        </w:rPr>
        <w:t xml:space="preserve"> with</w:t>
      </w:r>
      <w:r w:rsidR="005A38E6">
        <w:rPr>
          <w:rFonts w:ascii="Arial" w:hAnsi="Arial" w:cs="Arial"/>
          <w:sz w:val="32"/>
          <w:szCs w:val="32"/>
        </w:rPr>
        <w:t xml:space="preserve"> the employer named</w:t>
      </w:r>
      <w:r>
        <w:rPr>
          <w:rFonts w:ascii="Arial" w:hAnsi="Arial" w:cs="Arial"/>
          <w:sz w:val="32"/>
          <w:szCs w:val="32"/>
        </w:rPr>
        <w:t xml:space="preserve"> Ana and </w:t>
      </w:r>
      <w:r w:rsidR="001B44DB">
        <w:rPr>
          <w:rFonts w:ascii="Arial" w:hAnsi="Arial" w:cs="Arial"/>
          <w:sz w:val="32"/>
          <w:szCs w:val="32"/>
        </w:rPr>
        <w:t xml:space="preserve">she has been </w:t>
      </w:r>
      <w:r w:rsidR="00B00862">
        <w:rPr>
          <w:rFonts w:ascii="Arial" w:hAnsi="Arial" w:cs="Arial"/>
          <w:sz w:val="32"/>
          <w:szCs w:val="32"/>
        </w:rPr>
        <w:t xml:space="preserve"> </w:t>
      </w:r>
      <w:r w:rsidR="001B44DB">
        <w:rPr>
          <w:rFonts w:ascii="Arial" w:hAnsi="Arial" w:cs="Arial"/>
          <w:sz w:val="32"/>
          <w:szCs w:val="32"/>
        </w:rPr>
        <w:t>un</w:t>
      </w:r>
      <w:r w:rsidR="00B00862">
        <w:rPr>
          <w:rFonts w:ascii="Arial" w:hAnsi="Arial" w:cs="Arial"/>
          <w:sz w:val="32"/>
          <w:szCs w:val="32"/>
        </w:rPr>
        <w:t xml:space="preserve">respect the </w:t>
      </w:r>
      <w:r>
        <w:rPr>
          <w:rFonts w:ascii="Arial" w:hAnsi="Arial" w:cs="Arial"/>
          <w:sz w:val="32"/>
          <w:szCs w:val="32"/>
        </w:rPr>
        <w:t xml:space="preserve">unpaid hours, </w:t>
      </w:r>
      <w:r w:rsidR="00B00862">
        <w:rPr>
          <w:rFonts w:ascii="Arial" w:hAnsi="Arial" w:cs="Arial"/>
          <w:sz w:val="32"/>
          <w:szCs w:val="32"/>
        </w:rPr>
        <w:t xml:space="preserve">she normally works full time Monday to Friday after manager asked her to do three </w:t>
      </w:r>
      <w:r w:rsidR="00347C3A">
        <w:rPr>
          <w:rFonts w:ascii="Arial" w:hAnsi="Arial" w:cs="Arial"/>
          <w:sz w:val="32"/>
          <w:szCs w:val="32"/>
        </w:rPr>
        <w:t xml:space="preserve">consequently </w:t>
      </w:r>
      <w:r w:rsidR="00B00862">
        <w:rPr>
          <w:rFonts w:ascii="Arial" w:hAnsi="Arial" w:cs="Arial"/>
          <w:sz w:val="32"/>
          <w:szCs w:val="32"/>
        </w:rPr>
        <w:t xml:space="preserve"> weekends </w:t>
      </w:r>
      <w:r w:rsidR="005A38E6">
        <w:rPr>
          <w:rFonts w:ascii="Arial" w:hAnsi="Arial" w:cs="Arial"/>
          <w:sz w:val="32"/>
          <w:szCs w:val="32"/>
        </w:rPr>
        <w:t>for</w:t>
      </w:r>
      <w:r w:rsidR="00B00862">
        <w:rPr>
          <w:rFonts w:ascii="Arial" w:hAnsi="Arial" w:cs="Arial"/>
          <w:sz w:val="32"/>
          <w:szCs w:val="32"/>
        </w:rPr>
        <w:t xml:space="preserve"> cover as part time starting from 12pm to 4pm</w:t>
      </w:r>
      <w:r w:rsidR="005A38E6">
        <w:rPr>
          <w:rFonts w:ascii="Arial" w:hAnsi="Arial" w:cs="Arial"/>
          <w:sz w:val="32"/>
          <w:szCs w:val="32"/>
        </w:rPr>
        <w:t xml:space="preserve">, it has taking three months after Ana announced manager to solve the problem out </w:t>
      </w:r>
      <w:r w:rsidR="00773576">
        <w:rPr>
          <w:rFonts w:ascii="Arial" w:hAnsi="Arial" w:cs="Arial"/>
          <w:sz w:val="32"/>
          <w:szCs w:val="32"/>
        </w:rPr>
        <w:t xml:space="preserve">but she still waiting for solutions and mistakes </w:t>
      </w:r>
      <w:r w:rsidR="00356054">
        <w:rPr>
          <w:rFonts w:ascii="Arial" w:hAnsi="Arial" w:cs="Arial"/>
          <w:sz w:val="32"/>
          <w:szCs w:val="32"/>
        </w:rPr>
        <w:t>in payroll</w:t>
      </w:r>
      <w:r w:rsidR="00347C3A">
        <w:rPr>
          <w:rFonts w:ascii="Arial" w:hAnsi="Arial" w:cs="Arial"/>
          <w:sz w:val="32"/>
          <w:szCs w:val="32"/>
        </w:rPr>
        <w:t>.</w:t>
      </w:r>
    </w:p>
    <w:p w14:paraId="798220BB" w14:textId="097BF891" w:rsidR="00347C3A" w:rsidRDefault="00347C3A" w:rsidP="003E0127">
      <w:pPr>
        <w:jc w:val="both"/>
        <w:rPr>
          <w:rFonts w:ascii="Arial" w:hAnsi="Arial" w:cs="Arial"/>
          <w:sz w:val="32"/>
          <w:szCs w:val="32"/>
        </w:rPr>
      </w:pPr>
      <w:r>
        <w:rPr>
          <w:rFonts w:ascii="Arial" w:hAnsi="Arial" w:cs="Arial"/>
          <w:sz w:val="32"/>
          <w:szCs w:val="32"/>
        </w:rPr>
        <w:t>The transition state will have people change respect the organization of the structure to reach a success business running up</w:t>
      </w:r>
      <w:r w:rsidR="007F0B07">
        <w:rPr>
          <w:rFonts w:ascii="Arial" w:hAnsi="Arial" w:cs="Arial"/>
          <w:sz w:val="32"/>
          <w:szCs w:val="32"/>
        </w:rPr>
        <w:t xml:space="preserve"> as for example we can mentioned </w:t>
      </w:r>
      <w:r w:rsidR="007F0B07" w:rsidRPr="007F0B07">
        <w:rPr>
          <w:rFonts w:ascii="Arial" w:hAnsi="Arial" w:cs="Arial"/>
          <w:color w:val="FF0000"/>
          <w:sz w:val="32"/>
          <w:szCs w:val="32"/>
        </w:rPr>
        <w:t>ADKAR</w:t>
      </w:r>
      <w:r w:rsidR="007F0B07">
        <w:rPr>
          <w:rFonts w:ascii="Arial" w:hAnsi="Arial" w:cs="Arial"/>
          <w:sz w:val="32"/>
          <w:szCs w:val="32"/>
        </w:rPr>
        <w:t xml:space="preserve"> model </w:t>
      </w:r>
    </w:p>
    <w:p w14:paraId="6B8B19B1" w14:textId="4F43F185" w:rsidR="0092099E" w:rsidRDefault="00605D62" w:rsidP="007F0B07">
      <w:pPr>
        <w:jc w:val="both"/>
        <w:rPr>
          <w:rFonts w:ascii="Arial" w:hAnsi="Arial" w:cs="Arial"/>
          <w:sz w:val="32"/>
          <w:szCs w:val="32"/>
        </w:rPr>
      </w:pPr>
      <w:r>
        <w:rPr>
          <w:rFonts w:ascii="Arial" w:hAnsi="Arial" w:cs="Arial"/>
          <w:color w:val="FF0000"/>
          <w:sz w:val="32"/>
          <w:szCs w:val="32"/>
        </w:rPr>
        <w:t>A</w:t>
      </w:r>
      <w:r w:rsidRPr="00605D62">
        <w:rPr>
          <w:rFonts w:ascii="Arial" w:hAnsi="Arial" w:cs="Arial"/>
          <w:sz w:val="32"/>
          <w:szCs w:val="32"/>
        </w:rPr>
        <w:t xml:space="preserve">wareness </w:t>
      </w:r>
      <w:r>
        <w:rPr>
          <w:rFonts w:ascii="Arial" w:hAnsi="Arial" w:cs="Arial"/>
          <w:sz w:val="32"/>
          <w:szCs w:val="32"/>
        </w:rPr>
        <w:t xml:space="preserve">&gt; This point will be important on Manager-s role because she is who are leading to workers and needs to measure who she </w:t>
      </w:r>
      <w:r w:rsidR="0092099E">
        <w:rPr>
          <w:rFonts w:ascii="Arial" w:hAnsi="Arial" w:cs="Arial"/>
          <w:sz w:val="32"/>
          <w:szCs w:val="32"/>
        </w:rPr>
        <w:t>chooses</w:t>
      </w:r>
      <w:r>
        <w:rPr>
          <w:rFonts w:ascii="Arial" w:hAnsi="Arial" w:cs="Arial"/>
          <w:sz w:val="32"/>
          <w:szCs w:val="32"/>
        </w:rPr>
        <w:t xml:space="preserve"> to respond </w:t>
      </w:r>
      <w:r w:rsidR="0092099E">
        <w:rPr>
          <w:rFonts w:ascii="Arial" w:hAnsi="Arial" w:cs="Arial"/>
          <w:sz w:val="32"/>
          <w:szCs w:val="32"/>
        </w:rPr>
        <w:t>for objectivity through reflection</w:t>
      </w:r>
    </w:p>
    <w:p w14:paraId="73FB7E22" w14:textId="4825ABCE" w:rsidR="007F0B07" w:rsidRDefault="0092099E" w:rsidP="007F0B07">
      <w:pPr>
        <w:jc w:val="both"/>
        <w:rPr>
          <w:rFonts w:ascii="Arial" w:hAnsi="Arial" w:cs="Arial"/>
          <w:sz w:val="32"/>
          <w:szCs w:val="32"/>
        </w:rPr>
      </w:pPr>
      <w:r w:rsidRPr="0092099E">
        <w:rPr>
          <w:rFonts w:ascii="Arial" w:hAnsi="Arial" w:cs="Arial"/>
          <w:color w:val="FF0000"/>
          <w:sz w:val="32"/>
          <w:szCs w:val="32"/>
        </w:rPr>
        <w:t>D</w:t>
      </w:r>
      <w:r>
        <w:rPr>
          <w:rFonts w:ascii="Arial" w:hAnsi="Arial" w:cs="Arial"/>
          <w:sz w:val="32"/>
          <w:szCs w:val="32"/>
        </w:rPr>
        <w:t>esire &gt;</w:t>
      </w:r>
      <w:r w:rsidR="00605D62">
        <w:rPr>
          <w:rFonts w:ascii="Arial" w:hAnsi="Arial" w:cs="Arial"/>
          <w:sz w:val="32"/>
          <w:szCs w:val="32"/>
        </w:rPr>
        <w:t xml:space="preserve"> </w:t>
      </w:r>
      <w:r>
        <w:rPr>
          <w:rFonts w:ascii="Arial" w:hAnsi="Arial" w:cs="Arial"/>
          <w:sz w:val="32"/>
          <w:szCs w:val="32"/>
        </w:rPr>
        <w:t xml:space="preserve">Based on your reflections it is going pass to personal motivation on doing something </w:t>
      </w:r>
      <w:r w:rsidR="00990AD2">
        <w:rPr>
          <w:rFonts w:ascii="Arial" w:hAnsi="Arial" w:cs="Arial"/>
          <w:sz w:val="32"/>
          <w:szCs w:val="32"/>
        </w:rPr>
        <w:t xml:space="preserve">and it depends </w:t>
      </w:r>
      <w:r w:rsidR="00C8294D">
        <w:rPr>
          <w:rFonts w:ascii="Arial" w:hAnsi="Arial" w:cs="Arial"/>
          <w:sz w:val="32"/>
          <w:szCs w:val="32"/>
        </w:rPr>
        <w:t>on</w:t>
      </w:r>
      <w:r w:rsidR="00990AD2">
        <w:rPr>
          <w:rFonts w:ascii="Arial" w:hAnsi="Arial" w:cs="Arial"/>
          <w:sz w:val="32"/>
          <w:szCs w:val="32"/>
        </w:rPr>
        <w:t xml:space="preserve"> how inspire on each person to develop the previous goal.</w:t>
      </w:r>
    </w:p>
    <w:p w14:paraId="1BF6122F" w14:textId="3FB1DEC8" w:rsidR="0092099E" w:rsidRDefault="0092099E" w:rsidP="007F0B07">
      <w:pPr>
        <w:jc w:val="both"/>
        <w:rPr>
          <w:rFonts w:ascii="Arial" w:hAnsi="Arial" w:cs="Arial"/>
          <w:sz w:val="32"/>
          <w:szCs w:val="32"/>
        </w:rPr>
      </w:pPr>
      <w:r w:rsidRPr="0092099E">
        <w:rPr>
          <w:rFonts w:ascii="Arial" w:hAnsi="Arial" w:cs="Arial"/>
          <w:color w:val="FF0000"/>
          <w:sz w:val="32"/>
          <w:szCs w:val="32"/>
        </w:rPr>
        <w:t>K</w:t>
      </w:r>
      <w:r>
        <w:rPr>
          <w:rFonts w:ascii="Arial" w:hAnsi="Arial" w:cs="Arial"/>
          <w:sz w:val="32"/>
          <w:szCs w:val="32"/>
        </w:rPr>
        <w:t>nowledge &gt;Ana must be informed and update with recent law and benefits from Government to get tools which can support her</w:t>
      </w:r>
      <w:r w:rsidR="00C8294D">
        <w:rPr>
          <w:rFonts w:ascii="Arial" w:hAnsi="Arial" w:cs="Arial"/>
          <w:sz w:val="32"/>
          <w:szCs w:val="32"/>
        </w:rPr>
        <w:t xml:space="preserve"> that is exist consultant who is able to provide this information </w:t>
      </w:r>
    </w:p>
    <w:p w14:paraId="34583C80" w14:textId="30FDC0A3" w:rsidR="0092099E" w:rsidRDefault="0092099E" w:rsidP="007F0B07">
      <w:pPr>
        <w:jc w:val="both"/>
        <w:rPr>
          <w:rFonts w:ascii="Arial" w:hAnsi="Arial" w:cs="Arial"/>
          <w:sz w:val="32"/>
          <w:szCs w:val="32"/>
        </w:rPr>
      </w:pPr>
      <w:r w:rsidRPr="0092099E">
        <w:rPr>
          <w:rFonts w:ascii="Arial" w:hAnsi="Arial" w:cs="Arial"/>
          <w:color w:val="FF0000"/>
          <w:sz w:val="32"/>
          <w:szCs w:val="32"/>
        </w:rPr>
        <w:t>A</w:t>
      </w:r>
      <w:r>
        <w:rPr>
          <w:rFonts w:ascii="Arial" w:hAnsi="Arial" w:cs="Arial"/>
          <w:sz w:val="32"/>
          <w:szCs w:val="32"/>
        </w:rPr>
        <w:t>bility &gt; Self aware can be one of the skills that employer need that will take a lot of consistent and focused work among daily life.</w:t>
      </w:r>
    </w:p>
    <w:p w14:paraId="7C716EC7" w14:textId="77777777" w:rsidR="001B55D3" w:rsidRDefault="0092099E" w:rsidP="007F0B07">
      <w:pPr>
        <w:jc w:val="both"/>
        <w:rPr>
          <w:rFonts w:ascii="Arial" w:hAnsi="Arial" w:cs="Arial"/>
          <w:sz w:val="32"/>
          <w:szCs w:val="32"/>
        </w:rPr>
      </w:pPr>
      <w:r w:rsidRPr="00824251">
        <w:rPr>
          <w:rFonts w:ascii="Arial" w:hAnsi="Arial" w:cs="Arial"/>
          <w:color w:val="FF0000"/>
          <w:sz w:val="32"/>
          <w:szCs w:val="32"/>
        </w:rPr>
        <w:t>R</w:t>
      </w:r>
      <w:r>
        <w:rPr>
          <w:rFonts w:ascii="Arial" w:hAnsi="Arial" w:cs="Arial"/>
          <w:sz w:val="32"/>
          <w:szCs w:val="32"/>
        </w:rPr>
        <w:t>einforcem</w:t>
      </w:r>
      <w:r w:rsidR="00824251">
        <w:rPr>
          <w:rFonts w:ascii="Arial" w:hAnsi="Arial" w:cs="Arial"/>
          <w:sz w:val="32"/>
          <w:szCs w:val="32"/>
        </w:rPr>
        <w:t>e</w:t>
      </w:r>
      <w:r>
        <w:rPr>
          <w:rFonts w:ascii="Arial" w:hAnsi="Arial" w:cs="Arial"/>
          <w:sz w:val="32"/>
          <w:szCs w:val="32"/>
        </w:rPr>
        <w:t xml:space="preserve">nt </w:t>
      </w:r>
      <w:r w:rsidR="00824251">
        <w:rPr>
          <w:rFonts w:ascii="Arial" w:hAnsi="Arial" w:cs="Arial"/>
          <w:sz w:val="32"/>
          <w:szCs w:val="32"/>
        </w:rPr>
        <w:t xml:space="preserve">&gt; Once last steps had been </w:t>
      </w:r>
      <w:r w:rsidR="001B55D3">
        <w:rPr>
          <w:rFonts w:ascii="Arial" w:hAnsi="Arial" w:cs="Arial"/>
          <w:sz w:val="32"/>
          <w:szCs w:val="32"/>
        </w:rPr>
        <w:t>fixing</w:t>
      </w:r>
      <w:r w:rsidR="00824251">
        <w:rPr>
          <w:rFonts w:ascii="Arial" w:hAnsi="Arial" w:cs="Arial"/>
          <w:sz w:val="32"/>
          <w:szCs w:val="32"/>
        </w:rPr>
        <w:t xml:space="preserve"> them and understand how important </w:t>
      </w:r>
      <w:r w:rsidR="001B55D3">
        <w:rPr>
          <w:rFonts w:ascii="Arial" w:hAnsi="Arial" w:cs="Arial"/>
          <w:sz w:val="32"/>
          <w:szCs w:val="32"/>
        </w:rPr>
        <w:t>two roles on conversation into business are</w:t>
      </w:r>
      <w:r w:rsidR="00824251">
        <w:rPr>
          <w:rFonts w:ascii="Arial" w:hAnsi="Arial" w:cs="Arial"/>
          <w:sz w:val="32"/>
          <w:szCs w:val="32"/>
        </w:rPr>
        <w:t xml:space="preserve"> all staff can work under worries.</w:t>
      </w:r>
    </w:p>
    <w:p w14:paraId="11D3E7D0" w14:textId="252B2F21" w:rsidR="0092099E" w:rsidRDefault="00207BA2" w:rsidP="007F0B07">
      <w:pPr>
        <w:jc w:val="both"/>
        <w:rPr>
          <w:rFonts w:ascii="Arial" w:hAnsi="Arial" w:cs="Arial"/>
          <w:sz w:val="32"/>
          <w:szCs w:val="32"/>
        </w:rPr>
      </w:pPr>
      <w:sdt>
        <w:sdtPr>
          <w:rPr>
            <w:rFonts w:ascii="Arial" w:hAnsi="Arial" w:cs="Arial"/>
            <w:sz w:val="32"/>
            <w:szCs w:val="32"/>
          </w:rPr>
          <w:id w:val="1170984952"/>
          <w:citation/>
        </w:sdtPr>
        <w:sdtEndPr/>
        <w:sdtContent>
          <w:r w:rsidR="001B55D3">
            <w:rPr>
              <w:rFonts w:ascii="Arial" w:hAnsi="Arial" w:cs="Arial"/>
              <w:sz w:val="32"/>
              <w:szCs w:val="32"/>
            </w:rPr>
            <w:fldChar w:fldCharType="begin"/>
          </w:r>
          <w:r w:rsidR="001B55D3" w:rsidRPr="000859D0">
            <w:rPr>
              <w:rFonts w:ascii="Arial" w:hAnsi="Arial" w:cs="Arial"/>
              <w:sz w:val="32"/>
              <w:szCs w:val="32"/>
            </w:rPr>
            <w:instrText xml:space="preserve"> CITATION Cou19 \l 3082 </w:instrText>
          </w:r>
          <w:r w:rsidR="001B55D3">
            <w:rPr>
              <w:rFonts w:ascii="Arial" w:hAnsi="Arial" w:cs="Arial"/>
              <w:sz w:val="32"/>
              <w:szCs w:val="32"/>
            </w:rPr>
            <w:fldChar w:fldCharType="separate"/>
          </w:r>
          <w:r w:rsidR="000B6C29" w:rsidRPr="000B6C29">
            <w:rPr>
              <w:rFonts w:ascii="Arial" w:hAnsi="Arial" w:cs="Arial"/>
              <w:noProof/>
              <w:sz w:val="32"/>
              <w:szCs w:val="32"/>
            </w:rPr>
            <w:t>(Courtney E. Ackerman, 2019)</w:t>
          </w:r>
          <w:r w:rsidR="001B55D3">
            <w:rPr>
              <w:rFonts w:ascii="Arial" w:hAnsi="Arial" w:cs="Arial"/>
              <w:sz w:val="32"/>
              <w:szCs w:val="32"/>
            </w:rPr>
            <w:fldChar w:fldCharType="end"/>
          </w:r>
        </w:sdtContent>
      </w:sdt>
      <w:r w:rsidR="00824251">
        <w:rPr>
          <w:rFonts w:ascii="Arial" w:hAnsi="Arial" w:cs="Arial"/>
          <w:sz w:val="32"/>
          <w:szCs w:val="32"/>
        </w:rPr>
        <w:t xml:space="preserve"> </w:t>
      </w:r>
    </w:p>
    <w:p w14:paraId="1F1FDD6B" w14:textId="1D8C87CA" w:rsidR="004F26F7" w:rsidRDefault="000859D0" w:rsidP="007F0B07">
      <w:pPr>
        <w:jc w:val="both"/>
        <w:rPr>
          <w:rFonts w:ascii="Arial" w:hAnsi="Arial" w:cs="Arial"/>
          <w:sz w:val="32"/>
          <w:szCs w:val="32"/>
        </w:rPr>
      </w:pPr>
      <w:r>
        <w:rPr>
          <w:rFonts w:ascii="Arial" w:hAnsi="Arial" w:cs="Arial"/>
          <w:sz w:val="32"/>
          <w:szCs w:val="32"/>
        </w:rPr>
        <w:t xml:space="preserve"> </w:t>
      </w:r>
    </w:p>
    <w:p w14:paraId="33420116" w14:textId="3332B00B" w:rsidR="000859D0" w:rsidRDefault="000859D0" w:rsidP="007F0B07">
      <w:pPr>
        <w:jc w:val="both"/>
        <w:rPr>
          <w:rFonts w:ascii="Arial" w:hAnsi="Arial" w:cs="Arial"/>
          <w:sz w:val="32"/>
          <w:szCs w:val="32"/>
        </w:rPr>
      </w:pPr>
      <w:r>
        <w:rPr>
          <w:rFonts w:ascii="Arial" w:hAnsi="Arial" w:cs="Arial"/>
          <w:sz w:val="32"/>
          <w:szCs w:val="32"/>
        </w:rPr>
        <w:t>Manager and Ana will have to take solutions as soon as possible and one of the examples can be starting with change of mind on both sides where Ana choose the best for her including have to change of work for more complications in the future, some employers have to see for</w:t>
      </w:r>
      <w:r w:rsidR="00545D46">
        <w:rPr>
          <w:rFonts w:ascii="Arial" w:hAnsi="Arial" w:cs="Arial"/>
          <w:sz w:val="32"/>
          <w:szCs w:val="32"/>
        </w:rPr>
        <w:t xml:space="preserve"> their </w:t>
      </w:r>
      <w:r>
        <w:rPr>
          <w:rFonts w:ascii="Arial" w:hAnsi="Arial" w:cs="Arial"/>
          <w:sz w:val="32"/>
          <w:szCs w:val="32"/>
        </w:rPr>
        <w:t xml:space="preserve"> needs </w:t>
      </w:r>
      <w:r w:rsidR="00545D46">
        <w:rPr>
          <w:rFonts w:ascii="Arial" w:hAnsi="Arial" w:cs="Arial"/>
          <w:sz w:val="32"/>
          <w:szCs w:val="32"/>
        </w:rPr>
        <w:t>and most convenient probably other job where the instructions be fair about what Ana is looking for.</w:t>
      </w:r>
    </w:p>
    <w:p w14:paraId="3A986978" w14:textId="77BFF97E" w:rsidR="00545D46" w:rsidRDefault="00545D46" w:rsidP="007F0B07">
      <w:pPr>
        <w:jc w:val="both"/>
        <w:rPr>
          <w:rFonts w:ascii="Arial" w:hAnsi="Arial" w:cs="Arial"/>
          <w:sz w:val="32"/>
          <w:szCs w:val="32"/>
        </w:rPr>
      </w:pPr>
    </w:p>
    <w:p w14:paraId="1AD35D33" w14:textId="2D9ABEE5" w:rsidR="001B03DD" w:rsidRPr="001B03DD" w:rsidRDefault="001B03DD" w:rsidP="001B03DD">
      <w:pPr>
        <w:pStyle w:val="Heading1"/>
        <w:rPr>
          <w:rFonts w:ascii="Arial" w:hAnsi="Arial" w:cs="Arial"/>
          <w:sz w:val="44"/>
          <w:szCs w:val="44"/>
        </w:rPr>
      </w:pPr>
      <w:bookmarkStart w:id="6" w:name="_Toc49192692"/>
      <w:r w:rsidRPr="001B03DD">
        <w:rPr>
          <w:rFonts w:ascii="Arial" w:hAnsi="Arial" w:cs="Arial"/>
          <w:sz w:val="44"/>
          <w:szCs w:val="44"/>
        </w:rPr>
        <w:t>7.Communicate the plan to stakeholders</w:t>
      </w:r>
      <w:bookmarkEnd w:id="6"/>
    </w:p>
    <w:p w14:paraId="351F81F7" w14:textId="3879309F" w:rsidR="0092099E" w:rsidRDefault="0092099E" w:rsidP="007F0B07">
      <w:pPr>
        <w:jc w:val="both"/>
        <w:rPr>
          <w:rFonts w:ascii="Arial" w:hAnsi="Arial" w:cs="Arial"/>
          <w:sz w:val="32"/>
          <w:szCs w:val="32"/>
        </w:rPr>
      </w:pPr>
    </w:p>
    <w:p w14:paraId="1C4B28EB" w14:textId="3514C2FF" w:rsidR="001B03DD" w:rsidRDefault="00066895" w:rsidP="001B03DD">
      <w:pPr>
        <w:rPr>
          <w:rFonts w:ascii="Arial" w:hAnsi="Arial" w:cs="Arial"/>
          <w:sz w:val="32"/>
          <w:szCs w:val="32"/>
        </w:rPr>
      </w:pPr>
      <w:r>
        <w:rPr>
          <w:rFonts w:ascii="Arial" w:hAnsi="Arial" w:cs="Arial"/>
          <w:sz w:val="32"/>
          <w:szCs w:val="32"/>
        </w:rPr>
        <w:t xml:space="preserve">Internal stakeholders are financial and direct relationship interest on the business gathering personal staff, manager, employers, investors whoever there are external stakeholders who are considered customer and they normally don’t participate at all but they have an important role on all of this, stimulate the economy with their contribution at time to enter to any company for be consume each product or item </w:t>
      </w:r>
      <w:r w:rsidR="00236479">
        <w:rPr>
          <w:rFonts w:ascii="Arial" w:hAnsi="Arial" w:cs="Arial"/>
          <w:sz w:val="32"/>
          <w:szCs w:val="32"/>
        </w:rPr>
        <w:t>for this reason behaviours and all attention has to be direct to them to please them starting with maximums attention and feel like answering an solve all questions about</w:t>
      </w:r>
      <w:r w:rsidR="00382092">
        <w:rPr>
          <w:rFonts w:ascii="Arial" w:hAnsi="Arial" w:cs="Arial"/>
          <w:sz w:val="32"/>
          <w:szCs w:val="32"/>
        </w:rPr>
        <w:t xml:space="preserve"> .</w:t>
      </w:r>
    </w:p>
    <w:p w14:paraId="78898DFF" w14:textId="6D56116B" w:rsidR="00F10F90" w:rsidRDefault="00F10F90" w:rsidP="001B03DD">
      <w:pPr>
        <w:rPr>
          <w:rFonts w:ascii="Arial" w:hAnsi="Arial" w:cs="Arial"/>
          <w:sz w:val="32"/>
          <w:szCs w:val="32"/>
        </w:rPr>
      </w:pPr>
      <w:r>
        <w:rPr>
          <w:rFonts w:ascii="Arial" w:hAnsi="Arial" w:cs="Arial"/>
          <w:sz w:val="32"/>
          <w:szCs w:val="32"/>
        </w:rPr>
        <w:t>Company culture and the intervention of external stakeholders are relative</w:t>
      </w:r>
      <w:r w:rsidR="00484CE3">
        <w:rPr>
          <w:rFonts w:ascii="Arial" w:hAnsi="Arial" w:cs="Arial"/>
          <w:sz w:val="32"/>
          <w:szCs w:val="32"/>
        </w:rPr>
        <w:t xml:space="preserve">, principally because company can do a lot with public customers by having a positive and variety culture for run </w:t>
      </w:r>
      <w:r w:rsidR="005A7766">
        <w:rPr>
          <w:rFonts w:ascii="Arial" w:hAnsi="Arial" w:cs="Arial"/>
          <w:sz w:val="32"/>
          <w:szCs w:val="32"/>
        </w:rPr>
        <w:t>community campaigns in which employee give their support and contribution as well.</w:t>
      </w:r>
      <w:sdt>
        <w:sdtPr>
          <w:rPr>
            <w:rFonts w:ascii="Arial" w:hAnsi="Arial" w:cs="Arial"/>
            <w:sz w:val="32"/>
            <w:szCs w:val="32"/>
          </w:rPr>
          <w:id w:val="-2061929357"/>
          <w:citation/>
        </w:sdtPr>
        <w:sdtEndPr/>
        <w:sdtContent>
          <w:r w:rsidR="005A7766">
            <w:rPr>
              <w:rFonts w:ascii="Arial" w:hAnsi="Arial" w:cs="Arial"/>
              <w:sz w:val="32"/>
              <w:szCs w:val="32"/>
            </w:rPr>
            <w:fldChar w:fldCharType="begin"/>
          </w:r>
          <w:r w:rsidR="005A7766" w:rsidRPr="005A7766">
            <w:rPr>
              <w:rFonts w:ascii="Arial" w:hAnsi="Arial" w:cs="Arial"/>
              <w:sz w:val="32"/>
              <w:szCs w:val="32"/>
            </w:rPr>
            <w:instrText xml:space="preserve"> CITATION Kim18 \l 3082 </w:instrText>
          </w:r>
          <w:r w:rsidR="005A7766">
            <w:rPr>
              <w:rFonts w:ascii="Arial" w:hAnsi="Arial" w:cs="Arial"/>
              <w:sz w:val="32"/>
              <w:szCs w:val="32"/>
            </w:rPr>
            <w:fldChar w:fldCharType="separate"/>
          </w:r>
          <w:r w:rsidR="000B6C29">
            <w:rPr>
              <w:rFonts w:ascii="Arial" w:hAnsi="Arial" w:cs="Arial"/>
              <w:noProof/>
              <w:sz w:val="32"/>
              <w:szCs w:val="32"/>
            </w:rPr>
            <w:t xml:space="preserve"> </w:t>
          </w:r>
          <w:r w:rsidR="000B6C29" w:rsidRPr="000B6C29">
            <w:rPr>
              <w:rFonts w:ascii="Arial" w:hAnsi="Arial" w:cs="Arial"/>
              <w:noProof/>
              <w:sz w:val="32"/>
              <w:szCs w:val="32"/>
            </w:rPr>
            <w:t>(Leonard, 2018)</w:t>
          </w:r>
          <w:r w:rsidR="005A7766">
            <w:rPr>
              <w:rFonts w:ascii="Arial" w:hAnsi="Arial" w:cs="Arial"/>
              <w:sz w:val="32"/>
              <w:szCs w:val="32"/>
            </w:rPr>
            <w:fldChar w:fldCharType="end"/>
          </w:r>
        </w:sdtContent>
      </w:sdt>
    </w:p>
    <w:p w14:paraId="5E31DBD7" w14:textId="318F975C" w:rsidR="00DB6430" w:rsidRDefault="00DB6430" w:rsidP="001B03DD">
      <w:pPr>
        <w:rPr>
          <w:rFonts w:ascii="Arial" w:hAnsi="Arial" w:cs="Arial"/>
          <w:sz w:val="32"/>
          <w:szCs w:val="32"/>
        </w:rPr>
      </w:pPr>
      <w:r>
        <w:rPr>
          <w:rFonts w:ascii="Arial" w:hAnsi="Arial" w:cs="Arial"/>
          <w:sz w:val="32"/>
          <w:szCs w:val="32"/>
        </w:rPr>
        <w:t xml:space="preserve">For </w:t>
      </w:r>
      <w:r w:rsidR="006623D6">
        <w:rPr>
          <w:rFonts w:ascii="Arial" w:hAnsi="Arial" w:cs="Arial"/>
          <w:sz w:val="32"/>
          <w:szCs w:val="32"/>
        </w:rPr>
        <w:t xml:space="preserve">Internal stakeholders their principal interest will be have recruitment people who is able to participate and give new </w:t>
      </w:r>
      <w:r w:rsidR="006623D6">
        <w:rPr>
          <w:rFonts w:ascii="Arial" w:hAnsi="Arial" w:cs="Arial"/>
          <w:sz w:val="32"/>
          <w:szCs w:val="32"/>
        </w:rPr>
        <w:lastRenderedPageBreak/>
        <w:t xml:space="preserve">innovates ideas and techniques to work with important desire to development on their workplace according to ADKAR model having ability to implement new skills and behaviours this will be essential </w:t>
      </w:r>
      <w:r w:rsidR="00141FE3">
        <w:rPr>
          <w:rFonts w:ascii="Arial" w:hAnsi="Arial" w:cs="Arial"/>
          <w:sz w:val="32"/>
          <w:szCs w:val="32"/>
        </w:rPr>
        <w:t>for</w:t>
      </w:r>
      <w:r w:rsidR="006623D6">
        <w:rPr>
          <w:rFonts w:ascii="Arial" w:hAnsi="Arial" w:cs="Arial"/>
          <w:sz w:val="32"/>
          <w:szCs w:val="32"/>
        </w:rPr>
        <w:t xml:space="preserve"> applying </w:t>
      </w:r>
      <w:r w:rsidR="00141FE3">
        <w:rPr>
          <w:rFonts w:ascii="Arial" w:hAnsi="Arial" w:cs="Arial"/>
          <w:sz w:val="32"/>
          <w:szCs w:val="32"/>
        </w:rPr>
        <w:t xml:space="preserve">change management but also must exist communication between them for </w:t>
      </w:r>
      <w:r w:rsidR="001529F4">
        <w:rPr>
          <w:rFonts w:ascii="Arial" w:hAnsi="Arial" w:cs="Arial"/>
          <w:sz w:val="32"/>
          <w:szCs w:val="32"/>
        </w:rPr>
        <w:t xml:space="preserve">big </w:t>
      </w:r>
      <w:r w:rsidR="00141FE3">
        <w:rPr>
          <w:rFonts w:ascii="Arial" w:hAnsi="Arial" w:cs="Arial"/>
          <w:sz w:val="32"/>
          <w:szCs w:val="32"/>
        </w:rPr>
        <w:t>success for them and as well as  the company</w:t>
      </w:r>
      <w:r w:rsidR="00BA077A">
        <w:rPr>
          <w:rFonts w:ascii="Arial" w:hAnsi="Arial" w:cs="Arial"/>
          <w:sz w:val="32"/>
          <w:szCs w:val="32"/>
        </w:rPr>
        <w:t xml:space="preserve"> </w:t>
      </w:r>
      <w:r w:rsidR="001529F4">
        <w:rPr>
          <w:rFonts w:ascii="Arial" w:hAnsi="Arial" w:cs="Arial"/>
          <w:sz w:val="32"/>
          <w:szCs w:val="32"/>
        </w:rPr>
        <w:t xml:space="preserve">and I say that in this example of Ana should have </w:t>
      </w:r>
      <w:r w:rsidR="00BA077A" w:rsidRPr="000A4658">
        <w:rPr>
          <w:rFonts w:ascii="Arial" w:hAnsi="Arial" w:cs="Arial"/>
          <w:sz w:val="32"/>
          <w:szCs w:val="32"/>
          <w:shd w:val="clear" w:color="auto" w:fill="FFFFFF"/>
        </w:rPr>
        <w:t>Effective communication and opportunities for progression are the fundamental components of a happy workforce</w:t>
      </w:r>
    </w:p>
    <w:p w14:paraId="25B0869B" w14:textId="21AB1F0C" w:rsidR="005251DF" w:rsidRDefault="005251DF" w:rsidP="001B03DD">
      <w:pPr>
        <w:rPr>
          <w:rFonts w:ascii="Arial" w:hAnsi="Arial" w:cs="Arial"/>
          <w:sz w:val="32"/>
          <w:szCs w:val="32"/>
        </w:rPr>
      </w:pPr>
    </w:p>
    <w:p w14:paraId="1D3FFAD5" w14:textId="34BC3335" w:rsidR="00233B8E" w:rsidRDefault="00B17870" w:rsidP="00233B8E">
      <w:pPr>
        <w:rPr>
          <w:rFonts w:ascii="Arial" w:hAnsi="Arial" w:cs="Arial"/>
          <w:sz w:val="32"/>
          <w:szCs w:val="32"/>
        </w:rPr>
      </w:pPr>
      <w:r>
        <w:rPr>
          <w:rFonts w:ascii="Arial" w:hAnsi="Arial" w:cs="Arial"/>
          <w:sz w:val="32"/>
          <w:szCs w:val="32"/>
        </w:rPr>
        <w:t xml:space="preserve">Finally, Ana with those information provided by her consultant assistant, firstly </w:t>
      </w:r>
      <w:r w:rsidR="00233B8E">
        <w:rPr>
          <w:rFonts w:ascii="Arial" w:hAnsi="Arial" w:cs="Arial"/>
          <w:sz w:val="32"/>
          <w:szCs w:val="32"/>
        </w:rPr>
        <w:t xml:space="preserve">in this case she needs to </w:t>
      </w:r>
      <w:r w:rsidR="00CE7A46">
        <w:rPr>
          <w:rFonts w:ascii="Arial" w:hAnsi="Arial" w:cs="Arial"/>
          <w:sz w:val="32"/>
          <w:szCs w:val="32"/>
        </w:rPr>
        <w:t xml:space="preserve">take home pay calculator and </w:t>
      </w:r>
      <w:r w:rsidR="00233B8E">
        <w:rPr>
          <w:rFonts w:ascii="Arial" w:hAnsi="Arial" w:cs="Arial"/>
          <w:sz w:val="32"/>
          <w:szCs w:val="32"/>
        </w:rPr>
        <w:t>consider that  her normal salary and additional hours  don’t have to fall below the national minimum wage for this</w:t>
      </w:r>
      <w:r w:rsidR="00651F0D">
        <w:rPr>
          <w:rFonts w:ascii="Arial" w:hAnsi="Arial" w:cs="Arial"/>
          <w:sz w:val="32"/>
          <w:szCs w:val="32"/>
        </w:rPr>
        <w:t>,</w:t>
      </w:r>
      <w:r w:rsidR="00233B8E">
        <w:rPr>
          <w:rFonts w:ascii="Arial" w:hAnsi="Arial" w:cs="Arial"/>
          <w:sz w:val="32"/>
          <w:szCs w:val="32"/>
        </w:rPr>
        <w:t xml:space="preserve"> there is available a website where employer can </w:t>
      </w:r>
      <w:r w:rsidR="00651F0D">
        <w:rPr>
          <w:rFonts w:ascii="Arial" w:hAnsi="Arial" w:cs="Arial"/>
          <w:sz w:val="32"/>
          <w:szCs w:val="32"/>
        </w:rPr>
        <w:t>communicate her situation with extra information among the work actually doing</w:t>
      </w:r>
      <w:r w:rsidR="00FA5D86">
        <w:rPr>
          <w:rFonts w:ascii="Arial" w:hAnsi="Arial" w:cs="Arial"/>
          <w:sz w:val="32"/>
          <w:szCs w:val="32"/>
        </w:rPr>
        <w:t xml:space="preserve">. After this completion, the following statistics consider </w:t>
      </w:r>
      <w:r w:rsidR="00B1548D">
        <w:rPr>
          <w:rFonts w:ascii="Arial" w:hAnsi="Arial" w:cs="Arial"/>
          <w:sz w:val="32"/>
          <w:szCs w:val="32"/>
        </w:rPr>
        <w:t>yours</w:t>
      </w:r>
      <w:r w:rsidR="007E1CF0">
        <w:rPr>
          <w:rFonts w:ascii="Arial" w:hAnsi="Arial" w:cs="Arial"/>
          <w:sz w:val="32"/>
          <w:szCs w:val="32"/>
        </w:rPr>
        <w:t xml:space="preserve"> true earnings </w:t>
      </w:r>
      <w:r w:rsidR="00B1548D">
        <w:rPr>
          <w:rFonts w:ascii="Arial" w:hAnsi="Arial" w:cs="Arial"/>
          <w:sz w:val="32"/>
          <w:szCs w:val="32"/>
        </w:rPr>
        <w:t xml:space="preserve">requesting a call-back </w:t>
      </w:r>
      <w:r w:rsidR="007E2475">
        <w:rPr>
          <w:rFonts w:ascii="Arial" w:hAnsi="Arial" w:cs="Arial"/>
          <w:sz w:val="32"/>
          <w:szCs w:val="32"/>
        </w:rPr>
        <w:t xml:space="preserve">for more security in UK government </w:t>
      </w:r>
      <w:r w:rsidR="00AF3BB1">
        <w:rPr>
          <w:rFonts w:ascii="Arial" w:hAnsi="Arial" w:cs="Arial"/>
          <w:sz w:val="32"/>
          <w:szCs w:val="32"/>
        </w:rPr>
        <w:t>on this case Ana has a income of 17000 per year and based on her answers, she appear to be getting the National Minimum Wage</w:t>
      </w:r>
      <w:r w:rsidR="002B43AD">
        <w:rPr>
          <w:rFonts w:ascii="Arial" w:hAnsi="Arial" w:cs="Arial"/>
          <w:sz w:val="32"/>
          <w:szCs w:val="32"/>
        </w:rPr>
        <w:t xml:space="preserve"> </w:t>
      </w:r>
    </w:p>
    <w:p w14:paraId="33055684" w14:textId="1D9D2081" w:rsidR="002B43AD" w:rsidRDefault="002B43AD" w:rsidP="002B43AD">
      <w:pPr>
        <w:pStyle w:val="Heading1"/>
        <w:rPr>
          <w:rFonts w:ascii="Arial" w:hAnsi="Arial" w:cs="Arial"/>
          <w:sz w:val="44"/>
          <w:szCs w:val="44"/>
        </w:rPr>
      </w:pPr>
      <w:bookmarkStart w:id="7" w:name="_Toc49192693"/>
      <w:r w:rsidRPr="002B43AD">
        <w:rPr>
          <w:rFonts w:ascii="Arial" w:hAnsi="Arial" w:cs="Arial"/>
          <w:sz w:val="44"/>
          <w:szCs w:val="44"/>
        </w:rPr>
        <w:t>8. Conclusion</w:t>
      </w:r>
      <w:bookmarkEnd w:id="7"/>
    </w:p>
    <w:p w14:paraId="2FF4C3FD" w14:textId="5C0F938E" w:rsidR="00A01A04" w:rsidRDefault="00A01A04" w:rsidP="00A01A04"/>
    <w:p w14:paraId="5C9C95D6" w14:textId="3B7CB97D" w:rsidR="00A01A04" w:rsidRDefault="00A01A04" w:rsidP="00A01A04">
      <w:pPr>
        <w:rPr>
          <w:rFonts w:ascii="Arial" w:hAnsi="Arial" w:cs="Arial"/>
          <w:sz w:val="32"/>
          <w:szCs w:val="32"/>
        </w:rPr>
      </w:pPr>
      <w:r>
        <w:rPr>
          <w:rFonts w:ascii="Arial" w:hAnsi="Arial" w:cs="Arial"/>
          <w:sz w:val="32"/>
          <w:szCs w:val="32"/>
        </w:rPr>
        <w:t xml:space="preserve">In conclusion </w:t>
      </w:r>
      <w:r w:rsidR="007D2801">
        <w:rPr>
          <w:rFonts w:ascii="Arial" w:hAnsi="Arial" w:cs="Arial"/>
          <w:sz w:val="32"/>
          <w:szCs w:val="32"/>
        </w:rPr>
        <w:t xml:space="preserve">employers must had a previous consultant or someone who can assess them with law terms </w:t>
      </w:r>
      <w:r w:rsidR="006E3E6F">
        <w:rPr>
          <w:rFonts w:ascii="Arial" w:hAnsi="Arial" w:cs="Arial"/>
          <w:sz w:val="32"/>
          <w:szCs w:val="32"/>
        </w:rPr>
        <w:t xml:space="preserve">getting </w:t>
      </w:r>
      <w:r w:rsidR="007D2801">
        <w:rPr>
          <w:rFonts w:ascii="Arial" w:hAnsi="Arial" w:cs="Arial"/>
          <w:sz w:val="32"/>
          <w:szCs w:val="32"/>
        </w:rPr>
        <w:t xml:space="preserve">their benefits and rights </w:t>
      </w:r>
      <w:r w:rsidR="009627B6">
        <w:rPr>
          <w:rFonts w:ascii="Arial" w:hAnsi="Arial" w:cs="Arial"/>
          <w:sz w:val="32"/>
          <w:szCs w:val="32"/>
        </w:rPr>
        <w:t>to</w:t>
      </w:r>
      <w:r w:rsidR="006E3E6F">
        <w:rPr>
          <w:rFonts w:ascii="Arial" w:hAnsi="Arial" w:cs="Arial"/>
          <w:sz w:val="32"/>
          <w:szCs w:val="32"/>
        </w:rPr>
        <w:t xml:space="preserve"> approach successful their concern of overtime unpaid</w:t>
      </w:r>
      <w:r w:rsidR="009627B6">
        <w:rPr>
          <w:rFonts w:ascii="Arial" w:hAnsi="Arial" w:cs="Arial"/>
          <w:sz w:val="32"/>
          <w:szCs w:val="32"/>
        </w:rPr>
        <w:t xml:space="preserve"> </w:t>
      </w:r>
      <w:r w:rsidR="00990AD2">
        <w:rPr>
          <w:rFonts w:ascii="Arial" w:hAnsi="Arial" w:cs="Arial"/>
          <w:sz w:val="32"/>
          <w:szCs w:val="32"/>
        </w:rPr>
        <w:t>always having a shortly information of consultant to any enquires.</w:t>
      </w:r>
    </w:p>
    <w:p w14:paraId="3AE4BE30" w14:textId="7BB1EFB3" w:rsidR="0066730F" w:rsidRPr="00A01A04" w:rsidRDefault="0066730F" w:rsidP="00A01A04">
      <w:pPr>
        <w:rPr>
          <w:rFonts w:ascii="Arial" w:hAnsi="Arial" w:cs="Arial"/>
          <w:sz w:val="32"/>
          <w:szCs w:val="32"/>
        </w:rPr>
      </w:pPr>
    </w:p>
    <w:p w14:paraId="20E083F0" w14:textId="77777777" w:rsidR="002B43AD" w:rsidRPr="002B43AD" w:rsidRDefault="002B43AD" w:rsidP="002B43AD">
      <w:pPr>
        <w:rPr>
          <w:rFonts w:ascii="Arial" w:hAnsi="Arial" w:cs="Arial"/>
          <w:sz w:val="32"/>
          <w:szCs w:val="32"/>
        </w:rPr>
      </w:pPr>
    </w:p>
    <w:p w14:paraId="3CD2DD36" w14:textId="3A8681B7" w:rsidR="00B17870" w:rsidRDefault="00B17870" w:rsidP="001B03DD">
      <w:pPr>
        <w:rPr>
          <w:rFonts w:ascii="Arial" w:hAnsi="Arial" w:cs="Arial"/>
          <w:sz w:val="32"/>
          <w:szCs w:val="32"/>
        </w:rPr>
      </w:pPr>
    </w:p>
    <w:p w14:paraId="62FA2F27" w14:textId="5D846753" w:rsidR="009B35FB" w:rsidRDefault="009B35FB">
      <w:pPr>
        <w:rPr>
          <w:rFonts w:ascii="Arial" w:hAnsi="Arial" w:cs="Arial"/>
          <w:sz w:val="32"/>
          <w:szCs w:val="32"/>
        </w:rPr>
      </w:pPr>
    </w:p>
    <w:bookmarkStart w:id="8" w:name="_Toc49192694" w:displacedByCustomXml="next"/>
    <w:sdt>
      <w:sdtPr>
        <w:rPr>
          <w:rFonts w:asciiTheme="minorHAnsi" w:eastAsiaTheme="minorHAnsi" w:hAnsiTheme="minorHAnsi" w:cstheme="minorBidi"/>
          <w:color w:val="auto"/>
          <w:sz w:val="22"/>
          <w:szCs w:val="22"/>
        </w:rPr>
        <w:id w:val="823319989"/>
        <w:docPartObj>
          <w:docPartGallery w:val="Bibliographies"/>
          <w:docPartUnique/>
        </w:docPartObj>
      </w:sdtPr>
      <w:sdtEndPr>
        <w:rPr>
          <w:b/>
          <w:bCs/>
        </w:rPr>
      </w:sdtEndPr>
      <w:sdtContent>
        <w:p w14:paraId="5E79D9A1" w14:textId="48DE0944" w:rsidR="00ED6033" w:rsidRPr="000B6C29" w:rsidRDefault="000B6C29">
          <w:pPr>
            <w:pStyle w:val="Heading1"/>
            <w:rPr>
              <w:rFonts w:ascii="Arial" w:hAnsi="Arial" w:cs="Arial"/>
              <w:sz w:val="44"/>
              <w:szCs w:val="44"/>
            </w:rPr>
          </w:pPr>
          <w:r w:rsidRPr="000B6C29">
            <w:rPr>
              <w:rFonts w:ascii="Arial" w:hAnsi="Arial" w:cs="Arial"/>
              <w:sz w:val="44"/>
              <w:szCs w:val="44"/>
            </w:rPr>
            <w:t>9.</w:t>
          </w:r>
          <w:r w:rsidR="00ED6033" w:rsidRPr="000B6C29">
            <w:rPr>
              <w:rFonts w:ascii="Arial" w:hAnsi="Arial" w:cs="Arial"/>
              <w:sz w:val="44"/>
              <w:szCs w:val="44"/>
            </w:rPr>
            <w:t>Works Cited</w:t>
          </w:r>
          <w:bookmarkEnd w:id="8"/>
        </w:p>
        <w:p w14:paraId="15ED5549" w14:textId="77777777" w:rsidR="00ED6033" w:rsidRPr="00ED6033" w:rsidRDefault="00ED6033" w:rsidP="00ED6033"/>
        <w:p w14:paraId="55352B2B" w14:textId="77777777" w:rsidR="000B6C29" w:rsidRPr="00BA077A" w:rsidRDefault="00ED6033" w:rsidP="000B6C29">
          <w:pPr>
            <w:pStyle w:val="Bibliography"/>
            <w:rPr>
              <w:noProof/>
              <w:sz w:val="32"/>
              <w:szCs w:val="32"/>
            </w:rPr>
          </w:pPr>
          <w:r w:rsidRPr="00BA077A">
            <w:rPr>
              <w:rFonts w:ascii="Arial" w:hAnsi="Arial" w:cs="Arial"/>
              <w:sz w:val="32"/>
              <w:szCs w:val="32"/>
            </w:rPr>
            <w:fldChar w:fldCharType="begin"/>
          </w:r>
          <w:r w:rsidRPr="00BA077A">
            <w:rPr>
              <w:rFonts w:ascii="Arial" w:hAnsi="Arial" w:cs="Arial"/>
              <w:sz w:val="32"/>
              <w:szCs w:val="32"/>
            </w:rPr>
            <w:instrText xml:space="preserve"> BIBLIOGRAPHY </w:instrText>
          </w:r>
          <w:r w:rsidRPr="00BA077A">
            <w:rPr>
              <w:rFonts w:ascii="Arial" w:hAnsi="Arial" w:cs="Arial"/>
              <w:sz w:val="32"/>
              <w:szCs w:val="32"/>
            </w:rPr>
            <w:fldChar w:fldCharType="separate"/>
          </w:r>
          <w:r w:rsidR="000B6C29" w:rsidRPr="00BA077A">
            <w:rPr>
              <w:noProof/>
              <w:sz w:val="32"/>
              <w:szCs w:val="32"/>
            </w:rPr>
            <w:t xml:space="preserve">Anon., 2019. </w:t>
          </w:r>
          <w:r w:rsidR="000B6C29" w:rsidRPr="00BA077A">
            <w:rPr>
              <w:i/>
              <w:iCs/>
              <w:noProof/>
              <w:sz w:val="32"/>
              <w:szCs w:val="32"/>
            </w:rPr>
            <w:t xml:space="preserve">citizens advice. </w:t>
          </w:r>
          <w:r w:rsidR="000B6C29" w:rsidRPr="00BA077A">
            <w:rPr>
              <w:noProof/>
              <w:sz w:val="32"/>
              <w:szCs w:val="32"/>
            </w:rPr>
            <w:t xml:space="preserve">[Online] </w:t>
          </w:r>
          <w:r w:rsidR="000B6C29" w:rsidRPr="00BA077A">
            <w:rPr>
              <w:noProof/>
              <w:sz w:val="32"/>
              <w:szCs w:val="32"/>
            </w:rPr>
            <w:br/>
            <w:t>Available at: https://www.citizensadvice.org.uk/work/rights-at-work/basic-rights-and-contracts/if-youre-working-too-many-hours/</w:t>
          </w:r>
        </w:p>
        <w:p w14:paraId="73C5EFB4" w14:textId="77777777" w:rsidR="000B6C29" w:rsidRPr="00BA077A" w:rsidRDefault="000B6C29" w:rsidP="000B6C29">
          <w:pPr>
            <w:pStyle w:val="Bibliography"/>
            <w:rPr>
              <w:noProof/>
              <w:sz w:val="32"/>
              <w:szCs w:val="32"/>
            </w:rPr>
          </w:pPr>
          <w:r w:rsidRPr="00BA077A">
            <w:rPr>
              <w:noProof/>
              <w:sz w:val="32"/>
              <w:szCs w:val="32"/>
            </w:rPr>
            <w:t xml:space="preserve">Anon., n.d. [Online] </w:t>
          </w:r>
          <w:r w:rsidRPr="00BA077A">
            <w:rPr>
              <w:noProof/>
              <w:sz w:val="32"/>
              <w:szCs w:val="32"/>
            </w:rPr>
            <w:br/>
            <w:t>Available at: https://www.gov.uk/overtime-your-rights</w:t>
          </w:r>
        </w:p>
        <w:p w14:paraId="0B89B97D" w14:textId="77777777" w:rsidR="000B6C29" w:rsidRPr="00BA077A" w:rsidRDefault="000B6C29" w:rsidP="000B6C29">
          <w:pPr>
            <w:pStyle w:val="Bibliography"/>
            <w:rPr>
              <w:noProof/>
              <w:sz w:val="32"/>
              <w:szCs w:val="32"/>
            </w:rPr>
          </w:pPr>
          <w:r w:rsidRPr="00BA077A">
            <w:rPr>
              <w:noProof/>
              <w:sz w:val="32"/>
              <w:szCs w:val="32"/>
            </w:rPr>
            <w:t xml:space="preserve">Courtney E. Ackerman, M., 2019. </w:t>
          </w:r>
          <w:r w:rsidRPr="00BA077A">
            <w:rPr>
              <w:i/>
              <w:iCs/>
              <w:noProof/>
              <w:sz w:val="32"/>
              <w:szCs w:val="32"/>
            </w:rPr>
            <w:t xml:space="preserve">Positive pyschology. </w:t>
          </w:r>
          <w:r w:rsidRPr="00BA077A">
            <w:rPr>
              <w:noProof/>
              <w:sz w:val="32"/>
              <w:szCs w:val="32"/>
            </w:rPr>
            <w:t xml:space="preserve">[Online] </w:t>
          </w:r>
          <w:r w:rsidRPr="00BA077A">
            <w:rPr>
              <w:noProof/>
              <w:sz w:val="32"/>
              <w:szCs w:val="32"/>
            </w:rPr>
            <w:br/>
            <w:t>Available at: https://positivepsychology.com/self-awareness-matters-how-you-can-be-more-self-aware/</w:t>
          </w:r>
        </w:p>
        <w:p w14:paraId="3D9DB5DF" w14:textId="77777777" w:rsidR="000B6C29" w:rsidRPr="00BA077A" w:rsidRDefault="000B6C29" w:rsidP="000B6C29">
          <w:pPr>
            <w:pStyle w:val="Bibliography"/>
            <w:rPr>
              <w:noProof/>
              <w:sz w:val="32"/>
              <w:szCs w:val="32"/>
            </w:rPr>
          </w:pPr>
          <w:r w:rsidRPr="00BA077A">
            <w:rPr>
              <w:noProof/>
              <w:sz w:val="32"/>
              <w:szCs w:val="32"/>
            </w:rPr>
            <w:t xml:space="preserve">Greenberg, E., 2017. </w:t>
          </w:r>
          <w:r w:rsidRPr="00BA077A">
            <w:rPr>
              <w:i/>
              <w:iCs/>
              <w:noProof/>
              <w:sz w:val="32"/>
              <w:szCs w:val="32"/>
            </w:rPr>
            <w:t xml:space="preserve">Labor Laws Across Central, South, and North America. </w:t>
          </w:r>
          <w:r w:rsidRPr="00BA077A">
            <w:rPr>
              <w:noProof/>
              <w:sz w:val="32"/>
              <w:szCs w:val="32"/>
            </w:rPr>
            <w:t xml:space="preserve">[Online] </w:t>
          </w:r>
          <w:r w:rsidRPr="00BA077A">
            <w:rPr>
              <w:noProof/>
              <w:sz w:val="32"/>
              <w:szCs w:val="32"/>
            </w:rPr>
            <w:br/>
            <w:t>Available at: https://papayaglobal.com/blog/labor-laws-across-central-south-and-north-america/</w:t>
          </w:r>
        </w:p>
        <w:p w14:paraId="6656EE19" w14:textId="77777777" w:rsidR="000B6C29" w:rsidRPr="00BA077A" w:rsidRDefault="000B6C29" w:rsidP="000B6C29">
          <w:pPr>
            <w:pStyle w:val="Bibliography"/>
            <w:rPr>
              <w:noProof/>
              <w:sz w:val="32"/>
              <w:szCs w:val="32"/>
            </w:rPr>
          </w:pPr>
          <w:r w:rsidRPr="00BA077A">
            <w:rPr>
              <w:noProof/>
              <w:sz w:val="32"/>
              <w:szCs w:val="32"/>
            </w:rPr>
            <w:t xml:space="preserve">Leonard, K., 2018. </w:t>
          </w:r>
          <w:r w:rsidRPr="00BA077A">
            <w:rPr>
              <w:i/>
              <w:iCs/>
              <w:noProof/>
              <w:sz w:val="32"/>
              <w:szCs w:val="32"/>
            </w:rPr>
            <w:t xml:space="preserve">External stakeholder in the company. </w:t>
          </w:r>
          <w:r w:rsidRPr="00BA077A">
            <w:rPr>
              <w:noProof/>
              <w:sz w:val="32"/>
              <w:szCs w:val="32"/>
            </w:rPr>
            <w:t xml:space="preserve">[Online] </w:t>
          </w:r>
          <w:r w:rsidRPr="00BA077A">
            <w:rPr>
              <w:noProof/>
              <w:sz w:val="32"/>
              <w:szCs w:val="32"/>
            </w:rPr>
            <w:br/>
            <w:t>Available at: https://smallbusiness.chron.com/external-stakeholders-company-64041.html</w:t>
          </w:r>
        </w:p>
        <w:p w14:paraId="2FF916DD" w14:textId="77777777" w:rsidR="000B6C29" w:rsidRPr="00BA077A" w:rsidRDefault="000B6C29" w:rsidP="000B6C29">
          <w:pPr>
            <w:pStyle w:val="Bibliography"/>
            <w:rPr>
              <w:noProof/>
              <w:sz w:val="32"/>
              <w:szCs w:val="32"/>
            </w:rPr>
          </w:pPr>
          <w:r w:rsidRPr="00BA077A">
            <w:rPr>
              <w:noProof/>
              <w:sz w:val="32"/>
              <w:szCs w:val="32"/>
            </w:rPr>
            <w:t xml:space="preserve">NHS Employers , 2019. </w:t>
          </w:r>
          <w:r w:rsidRPr="00BA077A">
            <w:rPr>
              <w:i/>
              <w:iCs/>
              <w:noProof/>
              <w:sz w:val="32"/>
              <w:szCs w:val="32"/>
            </w:rPr>
            <w:t xml:space="preserve">Showing results for swot analysis in unpaid overtime. </w:t>
          </w:r>
          <w:r w:rsidRPr="00BA077A">
            <w:rPr>
              <w:noProof/>
              <w:sz w:val="32"/>
              <w:szCs w:val="32"/>
            </w:rPr>
            <w:t xml:space="preserve">[Online] </w:t>
          </w:r>
          <w:r w:rsidRPr="00BA077A">
            <w:rPr>
              <w:noProof/>
              <w:sz w:val="32"/>
              <w:szCs w:val="32"/>
            </w:rPr>
            <w:br/>
            <w:t>Available at: https://www.nhsemployers.org/-/media/Employers/Documents/Pay-and-reward/RST---Example-SWOT-analysis-9-Dec.pdf?la=en&amp;hash=8EA89BD3FEADBE11A6CEE068EC8191B819BE00CB</w:t>
          </w:r>
        </w:p>
        <w:p w14:paraId="01EEF7B4" w14:textId="77777777" w:rsidR="000B6C29" w:rsidRPr="00BA077A" w:rsidRDefault="000B6C29" w:rsidP="000B6C29">
          <w:pPr>
            <w:pStyle w:val="Bibliography"/>
            <w:rPr>
              <w:noProof/>
              <w:sz w:val="32"/>
              <w:szCs w:val="32"/>
            </w:rPr>
          </w:pPr>
          <w:r w:rsidRPr="00BA077A">
            <w:rPr>
              <w:noProof/>
              <w:sz w:val="32"/>
              <w:szCs w:val="32"/>
            </w:rPr>
            <w:t xml:space="preserve">Pigram, K., 2019. </w:t>
          </w:r>
          <w:r w:rsidRPr="00BA077A">
            <w:rPr>
              <w:i/>
              <w:iCs/>
              <w:noProof/>
              <w:sz w:val="32"/>
              <w:szCs w:val="32"/>
            </w:rPr>
            <w:t xml:space="preserve">A low-key restaurant and natural wine bar in Soho.. </w:t>
          </w:r>
          <w:r w:rsidRPr="00BA077A">
            <w:rPr>
              <w:noProof/>
              <w:sz w:val="32"/>
              <w:szCs w:val="32"/>
            </w:rPr>
            <w:t xml:space="preserve">[Online] </w:t>
          </w:r>
          <w:r w:rsidRPr="00BA077A">
            <w:rPr>
              <w:noProof/>
              <w:sz w:val="32"/>
              <w:szCs w:val="32"/>
            </w:rPr>
            <w:br/>
            <w:t>Available at: https://www.timeout.com/london/restaurants/ducksoup</w:t>
          </w:r>
        </w:p>
        <w:p w14:paraId="47A15895" w14:textId="77777777" w:rsidR="000B6C29" w:rsidRPr="00BA077A" w:rsidRDefault="000B6C29" w:rsidP="000B6C29">
          <w:pPr>
            <w:pStyle w:val="Bibliography"/>
            <w:rPr>
              <w:noProof/>
              <w:sz w:val="32"/>
              <w:szCs w:val="32"/>
            </w:rPr>
          </w:pPr>
          <w:r w:rsidRPr="00BA077A">
            <w:rPr>
              <w:noProof/>
              <w:sz w:val="32"/>
              <w:szCs w:val="32"/>
            </w:rPr>
            <w:lastRenderedPageBreak/>
            <w:t xml:space="preserve">Technofun , 2020. </w:t>
          </w:r>
          <w:r w:rsidRPr="00BA077A">
            <w:rPr>
              <w:i/>
              <w:iCs/>
              <w:noProof/>
              <w:sz w:val="32"/>
              <w:szCs w:val="32"/>
            </w:rPr>
            <w:t xml:space="preserve">Domain Knowledge. </w:t>
          </w:r>
          <w:r w:rsidRPr="00BA077A">
            <w:rPr>
              <w:noProof/>
              <w:sz w:val="32"/>
              <w:szCs w:val="32"/>
            </w:rPr>
            <w:t xml:space="preserve">[Online] </w:t>
          </w:r>
          <w:r w:rsidRPr="00BA077A">
            <w:rPr>
              <w:noProof/>
              <w:sz w:val="32"/>
              <w:szCs w:val="32"/>
            </w:rPr>
            <w:br/>
            <w:t>Available at: https://www.technofunc.com/index.php/leadership-skills-2/career-management/item/domain-knowledge</w:t>
          </w:r>
        </w:p>
        <w:p w14:paraId="13D01BB5" w14:textId="77777777" w:rsidR="000B6C29" w:rsidRPr="00BA077A" w:rsidRDefault="000B6C29" w:rsidP="000B6C29">
          <w:pPr>
            <w:pStyle w:val="Bibliography"/>
            <w:rPr>
              <w:noProof/>
              <w:sz w:val="32"/>
              <w:szCs w:val="32"/>
            </w:rPr>
          </w:pPr>
          <w:r w:rsidRPr="00BA077A">
            <w:rPr>
              <w:noProof/>
              <w:sz w:val="32"/>
              <w:szCs w:val="32"/>
            </w:rPr>
            <w:t xml:space="preserve">UC analysis , 2019. </w:t>
          </w:r>
          <w:r w:rsidRPr="00BA077A">
            <w:rPr>
              <w:i/>
              <w:iCs/>
              <w:noProof/>
              <w:sz w:val="32"/>
              <w:szCs w:val="32"/>
            </w:rPr>
            <w:t xml:space="preserve">Workers UK. </w:t>
          </w:r>
          <w:r w:rsidRPr="00BA077A">
            <w:rPr>
              <w:noProof/>
              <w:sz w:val="32"/>
              <w:szCs w:val="32"/>
            </w:rPr>
            <w:t xml:space="preserve">[Online] </w:t>
          </w:r>
          <w:r w:rsidRPr="00BA077A">
            <w:rPr>
              <w:noProof/>
              <w:sz w:val="32"/>
              <w:szCs w:val="32"/>
            </w:rPr>
            <w:br/>
            <w:t>Available at: https://www.tuc.org.uk/news/workers-uk-put-more-%C2%A332-billion-worth-unpaid-overtime-last-year-tuc-analysis</w:t>
          </w:r>
        </w:p>
        <w:p w14:paraId="039EE523" w14:textId="5C74F0D4" w:rsidR="00ED6033" w:rsidRDefault="00ED6033" w:rsidP="000B6C29">
          <w:r w:rsidRPr="00BA077A">
            <w:rPr>
              <w:rFonts w:ascii="Arial" w:hAnsi="Arial" w:cs="Arial"/>
              <w:b/>
              <w:bCs/>
              <w:sz w:val="32"/>
              <w:szCs w:val="32"/>
            </w:rPr>
            <w:fldChar w:fldCharType="end"/>
          </w:r>
        </w:p>
      </w:sdtContent>
    </w:sdt>
    <w:p w14:paraId="5426670C" w14:textId="23A80C4C" w:rsidR="0046126E" w:rsidRPr="0046126E" w:rsidRDefault="0046126E" w:rsidP="006E6532">
      <w:pPr>
        <w:rPr>
          <w:rFonts w:ascii="Arial" w:hAnsi="Arial" w:cs="Arial"/>
          <w:sz w:val="32"/>
          <w:szCs w:val="32"/>
        </w:rPr>
      </w:pPr>
    </w:p>
    <w:sectPr w:rsidR="0046126E" w:rsidRPr="0046126E" w:rsidSect="009B0C6E">
      <w:footerReference w:type="default" r:id="rId9"/>
      <w:pgSz w:w="11906" w:h="16838"/>
      <w:pgMar w:top="1418" w:right="1701" w:bottom="1418"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4969CA" w14:textId="77777777" w:rsidR="00207BA2" w:rsidRDefault="00207BA2" w:rsidP="009B0C6E">
      <w:pPr>
        <w:spacing w:after="0" w:line="240" w:lineRule="auto"/>
      </w:pPr>
      <w:r>
        <w:separator/>
      </w:r>
    </w:p>
  </w:endnote>
  <w:endnote w:type="continuationSeparator" w:id="0">
    <w:p w14:paraId="7A603FF8" w14:textId="77777777" w:rsidR="00207BA2" w:rsidRDefault="00207BA2" w:rsidP="009B0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7549832"/>
      <w:docPartObj>
        <w:docPartGallery w:val="Page Numbers (Bottom of Page)"/>
        <w:docPartUnique/>
      </w:docPartObj>
    </w:sdtPr>
    <w:sdtEndPr>
      <w:rPr>
        <w:noProof/>
      </w:rPr>
    </w:sdtEndPr>
    <w:sdtContent>
      <w:p w14:paraId="51822BAA" w14:textId="5970E56E" w:rsidR="009B0C6E" w:rsidRDefault="009B0C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1046FF" w14:textId="77777777" w:rsidR="009B0C6E" w:rsidRDefault="009B0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E4C6E2" w14:textId="77777777" w:rsidR="00207BA2" w:rsidRDefault="00207BA2" w:rsidP="009B0C6E">
      <w:pPr>
        <w:spacing w:after="0" w:line="240" w:lineRule="auto"/>
      </w:pPr>
      <w:r>
        <w:separator/>
      </w:r>
    </w:p>
  </w:footnote>
  <w:footnote w:type="continuationSeparator" w:id="0">
    <w:p w14:paraId="42D36F39" w14:textId="77777777" w:rsidR="00207BA2" w:rsidRDefault="00207BA2" w:rsidP="009B0C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3" type="#_x0000_t75" style="width:11.7pt;height:11.7pt" o:bullet="t">
        <v:imagedata r:id="rId1" o:title="msoE893"/>
      </v:shape>
    </w:pict>
  </w:numPicBullet>
  <w:abstractNum w:abstractNumId="0" w15:restartNumberingAfterBreak="0">
    <w:nsid w:val="10345924"/>
    <w:multiLevelType w:val="hybridMultilevel"/>
    <w:tmpl w:val="E31074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A332970"/>
    <w:multiLevelType w:val="hybridMultilevel"/>
    <w:tmpl w:val="E22C3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5A66B8"/>
    <w:multiLevelType w:val="hybridMultilevel"/>
    <w:tmpl w:val="C4047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C16BF7"/>
    <w:multiLevelType w:val="hybridMultilevel"/>
    <w:tmpl w:val="C63CA900"/>
    <w:lvl w:ilvl="0" w:tplc="081697C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910DF9"/>
    <w:multiLevelType w:val="hybridMultilevel"/>
    <w:tmpl w:val="9A4CC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CB3799"/>
    <w:multiLevelType w:val="hybridMultilevel"/>
    <w:tmpl w:val="B38A236E"/>
    <w:lvl w:ilvl="0" w:tplc="0B68DA64">
      <w:start w:val="1"/>
      <w:numFmt w:val="upperLetter"/>
      <w:lvlText w:val="%1&gt;"/>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147859"/>
    <w:multiLevelType w:val="hybridMultilevel"/>
    <w:tmpl w:val="C99266C4"/>
    <w:lvl w:ilvl="0" w:tplc="3A621C44">
      <w:start w:val="1"/>
      <w:numFmt w:val="upperLetter"/>
      <w:lvlText w:val="%1&gt;"/>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57180F"/>
    <w:multiLevelType w:val="hybridMultilevel"/>
    <w:tmpl w:val="66C2A7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D94EF7"/>
    <w:multiLevelType w:val="hybridMultilevel"/>
    <w:tmpl w:val="5594A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9E1D85"/>
    <w:multiLevelType w:val="hybridMultilevel"/>
    <w:tmpl w:val="C234DC1C"/>
    <w:lvl w:ilvl="0" w:tplc="0C0A0007">
      <w:start w:val="1"/>
      <w:numFmt w:val="bullet"/>
      <w:lvlText w:val=""/>
      <w:lvlPicBulletId w:val="0"/>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FC50F0"/>
    <w:multiLevelType w:val="hybridMultilevel"/>
    <w:tmpl w:val="3B30EDAA"/>
    <w:lvl w:ilvl="0" w:tplc="EB581BBC">
      <w:start w:val="5"/>
      <w:numFmt w:val="bullet"/>
      <w:lvlText w:val="-"/>
      <w:lvlJc w:val="left"/>
      <w:pPr>
        <w:ind w:left="1080" w:hanging="360"/>
      </w:pPr>
      <w:rPr>
        <w:rFonts w:ascii="Arial" w:eastAsiaTheme="minorHAnsi" w:hAnsi="Arial" w:cs="Arial" w:hint="default"/>
        <w:i/>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8B17025"/>
    <w:multiLevelType w:val="hybridMultilevel"/>
    <w:tmpl w:val="F6A0E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8"/>
  </w:num>
  <w:num w:numId="4">
    <w:abstractNumId w:val="11"/>
  </w:num>
  <w:num w:numId="5">
    <w:abstractNumId w:val="2"/>
  </w:num>
  <w:num w:numId="6">
    <w:abstractNumId w:val="1"/>
  </w:num>
  <w:num w:numId="7">
    <w:abstractNumId w:val="0"/>
  </w:num>
  <w:num w:numId="8">
    <w:abstractNumId w:val="4"/>
  </w:num>
  <w:num w:numId="9">
    <w:abstractNumId w:val="9"/>
  </w:num>
  <w:num w:numId="10">
    <w:abstractNumId w:val="10"/>
  </w:num>
  <w:num w:numId="11">
    <w:abstractNumId w:val="5"/>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65E"/>
    <w:rsid w:val="00006F9D"/>
    <w:rsid w:val="00026EF9"/>
    <w:rsid w:val="0006409C"/>
    <w:rsid w:val="00066895"/>
    <w:rsid w:val="00072336"/>
    <w:rsid w:val="000859D0"/>
    <w:rsid w:val="000A7196"/>
    <w:rsid w:val="000B6C29"/>
    <w:rsid w:val="000E130C"/>
    <w:rsid w:val="000F5687"/>
    <w:rsid w:val="000F7C81"/>
    <w:rsid w:val="001043B5"/>
    <w:rsid w:val="00141FE3"/>
    <w:rsid w:val="001529F4"/>
    <w:rsid w:val="00156458"/>
    <w:rsid w:val="001732FA"/>
    <w:rsid w:val="00180AC1"/>
    <w:rsid w:val="001A0A13"/>
    <w:rsid w:val="001A449A"/>
    <w:rsid w:val="001B03DD"/>
    <w:rsid w:val="001B44DB"/>
    <w:rsid w:val="001B55D3"/>
    <w:rsid w:val="001D2F1B"/>
    <w:rsid w:val="001E0E88"/>
    <w:rsid w:val="002006CB"/>
    <w:rsid w:val="00207BA2"/>
    <w:rsid w:val="00233B8E"/>
    <w:rsid w:val="00236479"/>
    <w:rsid w:val="00237596"/>
    <w:rsid w:val="00243D2A"/>
    <w:rsid w:val="002A468A"/>
    <w:rsid w:val="002B43AD"/>
    <w:rsid w:val="00303A38"/>
    <w:rsid w:val="00303AD3"/>
    <w:rsid w:val="00325D97"/>
    <w:rsid w:val="00334B29"/>
    <w:rsid w:val="003406BF"/>
    <w:rsid w:val="00347C3A"/>
    <w:rsid w:val="00356054"/>
    <w:rsid w:val="003717EE"/>
    <w:rsid w:val="00374ADB"/>
    <w:rsid w:val="00382092"/>
    <w:rsid w:val="003E0127"/>
    <w:rsid w:val="0041107C"/>
    <w:rsid w:val="00412777"/>
    <w:rsid w:val="004147F7"/>
    <w:rsid w:val="004330A7"/>
    <w:rsid w:val="0046126E"/>
    <w:rsid w:val="00484CE3"/>
    <w:rsid w:val="004853A5"/>
    <w:rsid w:val="00492912"/>
    <w:rsid w:val="004A64C5"/>
    <w:rsid w:val="004A6A78"/>
    <w:rsid w:val="004A72AD"/>
    <w:rsid w:val="004C5C5B"/>
    <w:rsid w:val="004E32D9"/>
    <w:rsid w:val="004F26F7"/>
    <w:rsid w:val="004F6BFF"/>
    <w:rsid w:val="00524171"/>
    <w:rsid w:val="005251DF"/>
    <w:rsid w:val="00545D46"/>
    <w:rsid w:val="005468BA"/>
    <w:rsid w:val="00567B60"/>
    <w:rsid w:val="00587EFF"/>
    <w:rsid w:val="005A38E6"/>
    <w:rsid w:val="005A7766"/>
    <w:rsid w:val="005B2A76"/>
    <w:rsid w:val="005B500A"/>
    <w:rsid w:val="005E6340"/>
    <w:rsid w:val="00605D62"/>
    <w:rsid w:val="006101CF"/>
    <w:rsid w:val="0061314B"/>
    <w:rsid w:val="00615AA2"/>
    <w:rsid w:val="00623F75"/>
    <w:rsid w:val="00651F0D"/>
    <w:rsid w:val="00652F48"/>
    <w:rsid w:val="006623D6"/>
    <w:rsid w:val="0066730F"/>
    <w:rsid w:val="006C4084"/>
    <w:rsid w:val="006E3E6F"/>
    <w:rsid w:val="006E6532"/>
    <w:rsid w:val="006F1248"/>
    <w:rsid w:val="00704D97"/>
    <w:rsid w:val="007114DB"/>
    <w:rsid w:val="0072465E"/>
    <w:rsid w:val="007423F3"/>
    <w:rsid w:val="0075537E"/>
    <w:rsid w:val="007705C4"/>
    <w:rsid w:val="00773576"/>
    <w:rsid w:val="007D2801"/>
    <w:rsid w:val="007E19CB"/>
    <w:rsid w:val="007E1CF0"/>
    <w:rsid w:val="007E2475"/>
    <w:rsid w:val="007F0B07"/>
    <w:rsid w:val="00824251"/>
    <w:rsid w:val="00851A34"/>
    <w:rsid w:val="008923D1"/>
    <w:rsid w:val="008A6D5B"/>
    <w:rsid w:val="008C600B"/>
    <w:rsid w:val="009009D6"/>
    <w:rsid w:val="009061E5"/>
    <w:rsid w:val="0092099E"/>
    <w:rsid w:val="0093760D"/>
    <w:rsid w:val="00947088"/>
    <w:rsid w:val="00947D13"/>
    <w:rsid w:val="009627B6"/>
    <w:rsid w:val="00974C3D"/>
    <w:rsid w:val="00983378"/>
    <w:rsid w:val="00990AD2"/>
    <w:rsid w:val="009924CD"/>
    <w:rsid w:val="009964E6"/>
    <w:rsid w:val="009B0C6E"/>
    <w:rsid w:val="009B35FB"/>
    <w:rsid w:val="009E0201"/>
    <w:rsid w:val="009E5124"/>
    <w:rsid w:val="00A01A04"/>
    <w:rsid w:val="00A2299F"/>
    <w:rsid w:val="00A27D41"/>
    <w:rsid w:val="00A33782"/>
    <w:rsid w:val="00A60DD0"/>
    <w:rsid w:val="00A87C04"/>
    <w:rsid w:val="00AE335C"/>
    <w:rsid w:val="00AE4E62"/>
    <w:rsid w:val="00AF3BB1"/>
    <w:rsid w:val="00B00862"/>
    <w:rsid w:val="00B07090"/>
    <w:rsid w:val="00B1548D"/>
    <w:rsid w:val="00B17870"/>
    <w:rsid w:val="00B306BF"/>
    <w:rsid w:val="00B37353"/>
    <w:rsid w:val="00B73DA8"/>
    <w:rsid w:val="00B745A7"/>
    <w:rsid w:val="00B74BE3"/>
    <w:rsid w:val="00B96ED9"/>
    <w:rsid w:val="00BA077A"/>
    <w:rsid w:val="00BB3E7C"/>
    <w:rsid w:val="00BC2811"/>
    <w:rsid w:val="00C02A52"/>
    <w:rsid w:val="00C36D3E"/>
    <w:rsid w:val="00C461C5"/>
    <w:rsid w:val="00C46357"/>
    <w:rsid w:val="00C50DF4"/>
    <w:rsid w:val="00C8294D"/>
    <w:rsid w:val="00CA3FE1"/>
    <w:rsid w:val="00CE119D"/>
    <w:rsid w:val="00CE7A46"/>
    <w:rsid w:val="00D05FE5"/>
    <w:rsid w:val="00D62C39"/>
    <w:rsid w:val="00D63304"/>
    <w:rsid w:val="00D81B65"/>
    <w:rsid w:val="00D81F7D"/>
    <w:rsid w:val="00D967F0"/>
    <w:rsid w:val="00DA634E"/>
    <w:rsid w:val="00DB6430"/>
    <w:rsid w:val="00DE134C"/>
    <w:rsid w:val="00E06DB8"/>
    <w:rsid w:val="00E27FC5"/>
    <w:rsid w:val="00E62B96"/>
    <w:rsid w:val="00E736C1"/>
    <w:rsid w:val="00E83008"/>
    <w:rsid w:val="00E90710"/>
    <w:rsid w:val="00EC338B"/>
    <w:rsid w:val="00ED6033"/>
    <w:rsid w:val="00EF4399"/>
    <w:rsid w:val="00F00CE5"/>
    <w:rsid w:val="00F10F90"/>
    <w:rsid w:val="00F47F36"/>
    <w:rsid w:val="00F8017C"/>
    <w:rsid w:val="00FA5D86"/>
    <w:rsid w:val="00FB362E"/>
    <w:rsid w:val="00FB3B4A"/>
    <w:rsid w:val="00FC0AF8"/>
    <w:rsid w:val="00FF3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B54E5"/>
  <w15:chartTrackingRefBased/>
  <w15:docId w15:val="{10F79D63-B8EA-4B04-B9E9-01A6BAB85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2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37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2465E"/>
    <w:pPr>
      <w:spacing w:after="0" w:line="240" w:lineRule="auto"/>
    </w:pPr>
    <w:rPr>
      <w:lang w:val="es-E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E32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32D9"/>
    <w:pPr>
      <w:outlineLvl w:val="9"/>
    </w:pPr>
    <w:rPr>
      <w:lang w:val="en-US"/>
    </w:rPr>
  </w:style>
  <w:style w:type="character" w:customStyle="1" w:styleId="Heading2Char">
    <w:name w:val="Heading 2 Char"/>
    <w:basedOn w:val="DefaultParagraphFont"/>
    <w:link w:val="Heading2"/>
    <w:uiPriority w:val="9"/>
    <w:rsid w:val="00A3378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33782"/>
    <w:pPr>
      <w:spacing w:after="100"/>
      <w:ind w:left="220"/>
    </w:pPr>
  </w:style>
  <w:style w:type="character" w:styleId="Hyperlink">
    <w:name w:val="Hyperlink"/>
    <w:basedOn w:val="DefaultParagraphFont"/>
    <w:uiPriority w:val="99"/>
    <w:unhideWhenUsed/>
    <w:rsid w:val="00A33782"/>
    <w:rPr>
      <w:color w:val="0563C1" w:themeColor="hyperlink"/>
      <w:u w:val="single"/>
    </w:rPr>
  </w:style>
  <w:style w:type="paragraph" w:styleId="TOC1">
    <w:name w:val="toc 1"/>
    <w:basedOn w:val="Normal"/>
    <w:next w:val="Normal"/>
    <w:autoRedefine/>
    <w:uiPriority w:val="39"/>
    <w:unhideWhenUsed/>
    <w:rsid w:val="000A7196"/>
    <w:pPr>
      <w:spacing w:after="100"/>
    </w:pPr>
  </w:style>
  <w:style w:type="paragraph" w:styleId="ListParagraph">
    <w:name w:val="List Paragraph"/>
    <w:basedOn w:val="Normal"/>
    <w:uiPriority w:val="34"/>
    <w:qFormat/>
    <w:rsid w:val="00334B29"/>
    <w:pPr>
      <w:ind w:left="720"/>
      <w:contextualSpacing/>
    </w:pPr>
  </w:style>
  <w:style w:type="paragraph" w:styleId="Bibliography">
    <w:name w:val="Bibliography"/>
    <w:basedOn w:val="Normal"/>
    <w:next w:val="Normal"/>
    <w:uiPriority w:val="37"/>
    <w:unhideWhenUsed/>
    <w:rsid w:val="00ED6033"/>
  </w:style>
  <w:style w:type="paragraph" w:styleId="Header">
    <w:name w:val="header"/>
    <w:basedOn w:val="Normal"/>
    <w:link w:val="HeaderChar"/>
    <w:uiPriority w:val="99"/>
    <w:unhideWhenUsed/>
    <w:rsid w:val="009B0C6E"/>
    <w:pPr>
      <w:tabs>
        <w:tab w:val="center" w:pos="4252"/>
        <w:tab w:val="right" w:pos="8504"/>
      </w:tabs>
      <w:spacing w:after="0" w:line="240" w:lineRule="auto"/>
    </w:pPr>
  </w:style>
  <w:style w:type="character" w:customStyle="1" w:styleId="HeaderChar">
    <w:name w:val="Header Char"/>
    <w:basedOn w:val="DefaultParagraphFont"/>
    <w:link w:val="Header"/>
    <w:uiPriority w:val="99"/>
    <w:rsid w:val="009B0C6E"/>
  </w:style>
  <w:style w:type="paragraph" w:styleId="Footer">
    <w:name w:val="footer"/>
    <w:basedOn w:val="Normal"/>
    <w:link w:val="FooterChar"/>
    <w:uiPriority w:val="99"/>
    <w:unhideWhenUsed/>
    <w:rsid w:val="009B0C6E"/>
    <w:pPr>
      <w:tabs>
        <w:tab w:val="center" w:pos="4252"/>
        <w:tab w:val="right" w:pos="8504"/>
      </w:tabs>
      <w:spacing w:after="0" w:line="240" w:lineRule="auto"/>
    </w:pPr>
  </w:style>
  <w:style w:type="character" w:customStyle="1" w:styleId="FooterChar">
    <w:name w:val="Footer Char"/>
    <w:basedOn w:val="DefaultParagraphFont"/>
    <w:link w:val="Footer"/>
    <w:uiPriority w:val="99"/>
    <w:rsid w:val="009B0C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956685">
      <w:bodyDiv w:val="1"/>
      <w:marLeft w:val="0"/>
      <w:marRight w:val="0"/>
      <w:marTop w:val="0"/>
      <w:marBottom w:val="0"/>
      <w:divBdr>
        <w:top w:val="none" w:sz="0" w:space="0" w:color="auto"/>
        <w:left w:val="none" w:sz="0" w:space="0" w:color="auto"/>
        <w:bottom w:val="none" w:sz="0" w:space="0" w:color="auto"/>
        <w:right w:val="none" w:sz="0" w:space="0" w:color="auto"/>
      </w:divBdr>
    </w:div>
    <w:div w:id="113136930">
      <w:bodyDiv w:val="1"/>
      <w:marLeft w:val="0"/>
      <w:marRight w:val="0"/>
      <w:marTop w:val="0"/>
      <w:marBottom w:val="0"/>
      <w:divBdr>
        <w:top w:val="none" w:sz="0" w:space="0" w:color="auto"/>
        <w:left w:val="none" w:sz="0" w:space="0" w:color="auto"/>
        <w:bottom w:val="none" w:sz="0" w:space="0" w:color="auto"/>
        <w:right w:val="none" w:sz="0" w:space="0" w:color="auto"/>
      </w:divBdr>
    </w:div>
    <w:div w:id="296767956">
      <w:bodyDiv w:val="1"/>
      <w:marLeft w:val="0"/>
      <w:marRight w:val="0"/>
      <w:marTop w:val="0"/>
      <w:marBottom w:val="0"/>
      <w:divBdr>
        <w:top w:val="none" w:sz="0" w:space="0" w:color="auto"/>
        <w:left w:val="none" w:sz="0" w:space="0" w:color="auto"/>
        <w:bottom w:val="none" w:sz="0" w:space="0" w:color="auto"/>
        <w:right w:val="none" w:sz="0" w:space="0" w:color="auto"/>
      </w:divBdr>
    </w:div>
    <w:div w:id="334265928">
      <w:bodyDiv w:val="1"/>
      <w:marLeft w:val="0"/>
      <w:marRight w:val="0"/>
      <w:marTop w:val="0"/>
      <w:marBottom w:val="0"/>
      <w:divBdr>
        <w:top w:val="none" w:sz="0" w:space="0" w:color="auto"/>
        <w:left w:val="none" w:sz="0" w:space="0" w:color="auto"/>
        <w:bottom w:val="none" w:sz="0" w:space="0" w:color="auto"/>
        <w:right w:val="none" w:sz="0" w:space="0" w:color="auto"/>
      </w:divBdr>
    </w:div>
    <w:div w:id="380978163">
      <w:bodyDiv w:val="1"/>
      <w:marLeft w:val="0"/>
      <w:marRight w:val="0"/>
      <w:marTop w:val="0"/>
      <w:marBottom w:val="0"/>
      <w:divBdr>
        <w:top w:val="none" w:sz="0" w:space="0" w:color="auto"/>
        <w:left w:val="none" w:sz="0" w:space="0" w:color="auto"/>
        <w:bottom w:val="none" w:sz="0" w:space="0" w:color="auto"/>
        <w:right w:val="none" w:sz="0" w:space="0" w:color="auto"/>
      </w:divBdr>
    </w:div>
    <w:div w:id="422535661">
      <w:bodyDiv w:val="1"/>
      <w:marLeft w:val="0"/>
      <w:marRight w:val="0"/>
      <w:marTop w:val="0"/>
      <w:marBottom w:val="0"/>
      <w:divBdr>
        <w:top w:val="none" w:sz="0" w:space="0" w:color="auto"/>
        <w:left w:val="none" w:sz="0" w:space="0" w:color="auto"/>
        <w:bottom w:val="none" w:sz="0" w:space="0" w:color="auto"/>
        <w:right w:val="none" w:sz="0" w:space="0" w:color="auto"/>
      </w:divBdr>
    </w:div>
    <w:div w:id="533009173">
      <w:bodyDiv w:val="1"/>
      <w:marLeft w:val="0"/>
      <w:marRight w:val="0"/>
      <w:marTop w:val="0"/>
      <w:marBottom w:val="0"/>
      <w:divBdr>
        <w:top w:val="none" w:sz="0" w:space="0" w:color="auto"/>
        <w:left w:val="none" w:sz="0" w:space="0" w:color="auto"/>
        <w:bottom w:val="none" w:sz="0" w:space="0" w:color="auto"/>
        <w:right w:val="none" w:sz="0" w:space="0" w:color="auto"/>
      </w:divBdr>
    </w:div>
    <w:div w:id="594292896">
      <w:bodyDiv w:val="1"/>
      <w:marLeft w:val="0"/>
      <w:marRight w:val="0"/>
      <w:marTop w:val="0"/>
      <w:marBottom w:val="0"/>
      <w:divBdr>
        <w:top w:val="none" w:sz="0" w:space="0" w:color="auto"/>
        <w:left w:val="none" w:sz="0" w:space="0" w:color="auto"/>
        <w:bottom w:val="none" w:sz="0" w:space="0" w:color="auto"/>
        <w:right w:val="none" w:sz="0" w:space="0" w:color="auto"/>
      </w:divBdr>
    </w:div>
    <w:div w:id="633558401">
      <w:bodyDiv w:val="1"/>
      <w:marLeft w:val="0"/>
      <w:marRight w:val="0"/>
      <w:marTop w:val="0"/>
      <w:marBottom w:val="0"/>
      <w:divBdr>
        <w:top w:val="none" w:sz="0" w:space="0" w:color="auto"/>
        <w:left w:val="none" w:sz="0" w:space="0" w:color="auto"/>
        <w:bottom w:val="none" w:sz="0" w:space="0" w:color="auto"/>
        <w:right w:val="none" w:sz="0" w:space="0" w:color="auto"/>
      </w:divBdr>
    </w:div>
    <w:div w:id="703140569">
      <w:bodyDiv w:val="1"/>
      <w:marLeft w:val="0"/>
      <w:marRight w:val="0"/>
      <w:marTop w:val="0"/>
      <w:marBottom w:val="0"/>
      <w:divBdr>
        <w:top w:val="none" w:sz="0" w:space="0" w:color="auto"/>
        <w:left w:val="none" w:sz="0" w:space="0" w:color="auto"/>
        <w:bottom w:val="none" w:sz="0" w:space="0" w:color="auto"/>
        <w:right w:val="none" w:sz="0" w:space="0" w:color="auto"/>
      </w:divBdr>
    </w:div>
    <w:div w:id="892083076">
      <w:bodyDiv w:val="1"/>
      <w:marLeft w:val="0"/>
      <w:marRight w:val="0"/>
      <w:marTop w:val="0"/>
      <w:marBottom w:val="0"/>
      <w:divBdr>
        <w:top w:val="none" w:sz="0" w:space="0" w:color="auto"/>
        <w:left w:val="none" w:sz="0" w:space="0" w:color="auto"/>
        <w:bottom w:val="none" w:sz="0" w:space="0" w:color="auto"/>
        <w:right w:val="none" w:sz="0" w:space="0" w:color="auto"/>
      </w:divBdr>
    </w:div>
    <w:div w:id="937062996">
      <w:bodyDiv w:val="1"/>
      <w:marLeft w:val="0"/>
      <w:marRight w:val="0"/>
      <w:marTop w:val="0"/>
      <w:marBottom w:val="0"/>
      <w:divBdr>
        <w:top w:val="none" w:sz="0" w:space="0" w:color="auto"/>
        <w:left w:val="none" w:sz="0" w:space="0" w:color="auto"/>
        <w:bottom w:val="none" w:sz="0" w:space="0" w:color="auto"/>
        <w:right w:val="none" w:sz="0" w:space="0" w:color="auto"/>
      </w:divBdr>
    </w:div>
    <w:div w:id="938030457">
      <w:bodyDiv w:val="1"/>
      <w:marLeft w:val="0"/>
      <w:marRight w:val="0"/>
      <w:marTop w:val="0"/>
      <w:marBottom w:val="0"/>
      <w:divBdr>
        <w:top w:val="none" w:sz="0" w:space="0" w:color="auto"/>
        <w:left w:val="none" w:sz="0" w:space="0" w:color="auto"/>
        <w:bottom w:val="none" w:sz="0" w:space="0" w:color="auto"/>
        <w:right w:val="none" w:sz="0" w:space="0" w:color="auto"/>
      </w:divBdr>
    </w:div>
    <w:div w:id="1012994886">
      <w:bodyDiv w:val="1"/>
      <w:marLeft w:val="0"/>
      <w:marRight w:val="0"/>
      <w:marTop w:val="0"/>
      <w:marBottom w:val="0"/>
      <w:divBdr>
        <w:top w:val="none" w:sz="0" w:space="0" w:color="auto"/>
        <w:left w:val="none" w:sz="0" w:space="0" w:color="auto"/>
        <w:bottom w:val="none" w:sz="0" w:space="0" w:color="auto"/>
        <w:right w:val="none" w:sz="0" w:space="0" w:color="auto"/>
      </w:divBdr>
    </w:div>
    <w:div w:id="1113743264">
      <w:bodyDiv w:val="1"/>
      <w:marLeft w:val="0"/>
      <w:marRight w:val="0"/>
      <w:marTop w:val="0"/>
      <w:marBottom w:val="0"/>
      <w:divBdr>
        <w:top w:val="none" w:sz="0" w:space="0" w:color="auto"/>
        <w:left w:val="none" w:sz="0" w:space="0" w:color="auto"/>
        <w:bottom w:val="none" w:sz="0" w:space="0" w:color="auto"/>
        <w:right w:val="none" w:sz="0" w:space="0" w:color="auto"/>
      </w:divBdr>
    </w:div>
    <w:div w:id="1317567372">
      <w:bodyDiv w:val="1"/>
      <w:marLeft w:val="0"/>
      <w:marRight w:val="0"/>
      <w:marTop w:val="0"/>
      <w:marBottom w:val="0"/>
      <w:divBdr>
        <w:top w:val="none" w:sz="0" w:space="0" w:color="auto"/>
        <w:left w:val="none" w:sz="0" w:space="0" w:color="auto"/>
        <w:bottom w:val="none" w:sz="0" w:space="0" w:color="auto"/>
        <w:right w:val="none" w:sz="0" w:space="0" w:color="auto"/>
      </w:divBdr>
    </w:div>
    <w:div w:id="1574462718">
      <w:bodyDiv w:val="1"/>
      <w:marLeft w:val="0"/>
      <w:marRight w:val="0"/>
      <w:marTop w:val="0"/>
      <w:marBottom w:val="0"/>
      <w:divBdr>
        <w:top w:val="none" w:sz="0" w:space="0" w:color="auto"/>
        <w:left w:val="none" w:sz="0" w:space="0" w:color="auto"/>
        <w:bottom w:val="none" w:sz="0" w:space="0" w:color="auto"/>
        <w:right w:val="none" w:sz="0" w:space="0" w:color="auto"/>
      </w:divBdr>
    </w:div>
    <w:div w:id="1686394941">
      <w:bodyDiv w:val="1"/>
      <w:marLeft w:val="0"/>
      <w:marRight w:val="0"/>
      <w:marTop w:val="0"/>
      <w:marBottom w:val="0"/>
      <w:divBdr>
        <w:top w:val="none" w:sz="0" w:space="0" w:color="auto"/>
        <w:left w:val="none" w:sz="0" w:space="0" w:color="auto"/>
        <w:bottom w:val="none" w:sz="0" w:space="0" w:color="auto"/>
        <w:right w:val="none" w:sz="0" w:space="0" w:color="auto"/>
      </w:divBdr>
    </w:div>
    <w:div w:id="1688410525">
      <w:bodyDiv w:val="1"/>
      <w:marLeft w:val="0"/>
      <w:marRight w:val="0"/>
      <w:marTop w:val="0"/>
      <w:marBottom w:val="0"/>
      <w:divBdr>
        <w:top w:val="none" w:sz="0" w:space="0" w:color="auto"/>
        <w:left w:val="none" w:sz="0" w:space="0" w:color="auto"/>
        <w:bottom w:val="none" w:sz="0" w:space="0" w:color="auto"/>
        <w:right w:val="none" w:sz="0" w:space="0" w:color="auto"/>
      </w:divBdr>
    </w:div>
    <w:div w:id="1864781540">
      <w:bodyDiv w:val="1"/>
      <w:marLeft w:val="0"/>
      <w:marRight w:val="0"/>
      <w:marTop w:val="0"/>
      <w:marBottom w:val="0"/>
      <w:divBdr>
        <w:top w:val="none" w:sz="0" w:space="0" w:color="auto"/>
        <w:left w:val="none" w:sz="0" w:space="0" w:color="auto"/>
        <w:bottom w:val="none" w:sz="0" w:space="0" w:color="auto"/>
        <w:right w:val="none" w:sz="0" w:space="0" w:color="auto"/>
      </w:divBdr>
    </w:div>
    <w:div w:id="2076396826">
      <w:bodyDiv w:val="1"/>
      <w:marLeft w:val="0"/>
      <w:marRight w:val="0"/>
      <w:marTop w:val="0"/>
      <w:marBottom w:val="0"/>
      <w:divBdr>
        <w:top w:val="none" w:sz="0" w:space="0" w:color="auto"/>
        <w:left w:val="none" w:sz="0" w:space="0" w:color="auto"/>
        <w:bottom w:val="none" w:sz="0" w:space="0" w:color="auto"/>
        <w:right w:val="none" w:sz="0" w:space="0" w:color="auto"/>
      </w:divBdr>
    </w:div>
    <w:div w:id="2097046871">
      <w:bodyDiv w:val="1"/>
      <w:marLeft w:val="0"/>
      <w:marRight w:val="0"/>
      <w:marTop w:val="0"/>
      <w:marBottom w:val="0"/>
      <w:divBdr>
        <w:top w:val="none" w:sz="0" w:space="0" w:color="auto"/>
        <w:left w:val="none" w:sz="0" w:space="0" w:color="auto"/>
        <w:bottom w:val="none" w:sz="0" w:space="0" w:color="auto"/>
        <w:right w:val="none" w:sz="0" w:space="0" w:color="auto"/>
      </w:divBdr>
    </w:div>
    <w:div w:id="2139909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Kel19</b:Tag>
    <b:SourceType>InternetSite</b:SourceType>
    <b:Guid>{9695A811-012F-4EAB-8313-37AC783F833C}</b:Guid>
    <b:Title>A low-key restaurant and natural wine bar in Soho.</b:Title>
    <b:Year>2019</b:Year>
    <b:Author>
      <b:Author>
        <b:NameList>
          <b:Person>
            <b:Last>Pigram</b:Last>
            <b:First>Kelly</b:First>
          </b:Person>
        </b:NameList>
      </b:Author>
    </b:Author>
    <b:Month>april</b:Month>
    <b:Day>tuesday 9</b:Day>
    <b:URL>https://www.timeout.com/london/restaurants/ducksoup</b:URL>
    <b:RefOrder>1</b:RefOrder>
  </b:Source>
  <b:Source>
    <b:Tag>Ere17</b:Tag>
    <b:SourceType>InternetSite</b:SourceType>
    <b:Guid>{8063F6CE-8793-48BF-BEDE-8E0778781764}</b:Guid>
    <b:Author>
      <b:Author>
        <b:NameList>
          <b:Person>
            <b:Last>Greenberg</b:Last>
            <b:First>Erez</b:First>
          </b:Person>
        </b:NameList>
      </b:Author>
    </b:Author>
    <b:Title>Labor Laws Across Central, South, and North America</b:Title>
    <b:Year>2017</b:Year>
    <b:MonthAccessed>September </b:MonthAccessed>
    <b:DayAccessed>28</b:DayAccessed>
    <b:URL>https://papayaglobal.com/blog/labor-laws-across-central-south-and-north-america/</b:URL>
    <b:RefOrder>2</b:RefOrder>
  </b:Source>
  <b:Source>
    <b:Tag>htt1</b:Tag>
    <b:SourceType>InternetSite</b:SourceType>
    <b:Guid>{FDAA6CC1-A893-4C26-9F9E-2C132C448F7E}</b:Guid>
    <b:URL>https://www.gov.uk/overtime-your-rights</b:URL>
    <b:RefOrder>3</b:RefOrder>
  </b:Source>
  <b:Source>
    <b:Tag>cit19</b:Tag>
    <b:SourceType>InternetSite</b:SourceType>
    <b:Guid>{8970D327-12D1-4518-ACBE-A307B454A89D}</b:Guid>
    <b:Title>citizens advice </b:Title>
    <b:Year>2019</b:Year>
    <b:MonthAccessed>March </b:MonthAccessed>
    <b:DayAccessed>15</b:DayAccessed>
    <b:URL>https://www.citizensadvice.org.uk/work/rights-at-work/basic-rights-and-contracts/if-youre-working-too-many-hours/</b:URL>
    <b:RefOrder>4</b:RefOrder>
  </b:Source>
  <b:Source>
    <b:Tag>NHS19</b:Tag>
    <b:SourceType>DocumentFromInternetSite</b:SourceType>
    <b:Guid>{AB213637-6BB3-48F2-9C21-E42859DA981E}</b:Guid>
    <b:Title>Showing results for swot analysis in unpaid overtime</b:Title>
    <b:Year>2019</b:Year>
    <b:URL>https://www.nhsemployers.org/-/media/Employers/Documents/Pay-and-reward/RST---Example-SWOT-analysis-9-Dec.pdf?la=en&amp;hash=8EA89BD3FEADBE11A6CEE068EC8191B819BE00CB</b:URL>
    <b:Author>
      <b:Author>
        <b:Corporate>NHS Employers </b:Corporate>
      </b:Author>
    </b:Author>
    <b:RefOrder>6</b:RefOrder>
  </b:Source>
  <b:Source>
    <b:Tag>Tec20</b:Tag>
    <b:SourceType>InternetSite</b:SourceType>
    <b:Guid>{9BA2BFB4-2B1E-4804-A358-83135AE1E5E2}</b:Guid>
    <b:Author>
      <b:Author>
        <b:Corporate>Technofun </b:Corporate>
      </b:Author>
    </b:Author>
    <b:Title>Domain Knowledge </b:Title>
    <b:Year>2020</b:Year>
    <b:URL>https://www.technofunc.com/index.php/leadership-skills-2/career-management/item/domain-knowledge</b:URL>
    <b:RefOrder>5</b:RefOrder>
  </b:Source>
  <b:Source>
    <b:Tag>UCa19</b:Tag>
    <b:SourceType>InternetSite</b:SourceType>
    <b:Guid>{55F596F6-E4A5-42DB-B08D-9EB77A30F845}</b:Guid>
    <b:Author>
      <b:Author>
        <b:Corporate>UC analysis </b:Corporate>
      </b:Author>
    </b:Author>
    <b:Title>Workers UK</b:Title>
    <b:Year>2019</b:Year>
    <b:MonthAccessed>March</b:MonthAccessed>
    <b:DayAccessed>1</b:DayAccessed>
    <b:URL>https://www.tuc.org.uk/news/workers-uk-put-more-%C2%A332-billion-worth-unpaid-overtime-last-year-tuc-analysis</b:URL>
    <b:RefOrder>7</b:RefOrder>
  </b:Source>
  <b:Source>
    <b:Tag>Cou19</b:Tag>
    <b:SourceType>InternetSite</b:SourceType>
    <b:Guid>{D408E57A-55FB-4B80-947A-E07ED1DC96BE}</b:Guid>
    <b:Author>
      <b:Author>
        <b:NameList>
          <b:Person>
            <b:Last>Courtney E. Ackerman</b:Last>
            <b:First>MSc.</b:First>
          </b:Person>
        </b:NameList>
      </b:Author>
    </b:Author>
    <b:Title>Positive pyschology </b:Title>
    <b:Year>2019</b:Year>
    <b:MonthAccessed>March</b:MonthAccessed>
    <b:DayAccessed>10</b:DayAccessed>
    <b:URL>https://positivepsychology.com/self-awareness-matters-how-you-can-be-more-self-aware/</b:URL>
    <b:RefOrder>8</b:RefOrder>
  </b:Source>
  <b:Source>
    <b:Tag>Kim18</b:Tag>
    <b:SourceType>InternetSite</b:SourceType>
    <b:Guid>{B68DF671-E53F-46A5-862C-EE3CF0E21BEB}</b:Guid>
    <b:Author>
      <b:Author>
        <b:NameList>
          <b:Person>
            <b:Last>Leonard</b:Last>
            <b:First>Kimberlee</b:First>
          </b:Person>
        </b:NameList>
      </b:Author>
    </b:Author>
    <b:Title>External stakeholder in the company </b:Title>
    <b:Year>2018</b:Year>
    <b:MonthAccessed>October </b:MonthAccessed>
    <b:DayAccessed>17</b:DayAccessed>
    <b:URL>https://smallbusiness.chron.com/external-stakeholders-company-64041.html</b:URL>
    <b:RefOrder>9</b:RefOrder>
  </b:Source>
</b:Sources>
</file>

<file path=customXml/itemProps1.xml><?xml version="1.0" encoding="utf-8"?>
<ds:datastoreItem xmlns:ds="http://schemas.openxmlformats.org/officeDocument/2006/customXml" ds:itemID="{82477C6B-6229-4C25-AD1D-B6B878E50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1599</TotalTime>
  <Pages>12</Pages>
  <Words>2107</Words>
  <Characters>12015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keila vargas</dc:creator>
  <cp:keywords/>
  <dc:description/>
  <cp:lastModifiedBy>keila vargas pizarro</cp:lastModifiedBy>
  <cp:revision>91</cp:revision>
  <dcterms:created xsi:type="dcterms:W3CDTF">2020-08-02T16:03:00Z</dcterms:created>
  <dcterms:modified xsi:type="dcterms:W3CDTF">2020-08-28T19:15:00Z</dcterms:modified>
</cp:coreProperties>
</file>