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C489AC" w14:textId="7B992010" w:rsidR="001C1965" w:rsidRPr="00C105B7" w:rsidRDefault="001C1965" w:rsidP="001C1965">
      <w:pPr>
        <w:spacing w:before="120" w:after="120" w:line="360" w:lineRule="auto"/>
        <w:jc w:val="center"/>
        <w:rPr>
          <w:rFonts w:ascii="Times New Roman" w:eastAsia="Times New Roman" w:hAnsi="Times New Roman" w:cs="Times New Roman"/>
          <w:b/>
          <w:sz w:val="52"/>
          <w:szCs w:val="52"/>
        </w:rPr>
      </w:pPr>
      <w:r w:rsidRPr="00C105B7">
        <w:rPr>
          <w:rFonts w:ascii="Times New Roman" w:eastAsia="Times New Roman" w:hAnsi="Times New Roman" w:cs="Times New Roman"/>
          <w:b/>
          <w:sz w:val="52"/>
          <w:szCs w:val="52"/>
        </w:rPr>
        <w:t>Managing Guest Service Operations</w:t>
      </w:r>
    </w:p>
    <w:p w14:paraId="4567A49A" w14:textId="77777777" w:rsidR="00C105B7" w:rsidRPr="00C105B7" w:rsidRDefault="00C105B7" w:rsidP="00C105B7">
      <w:pPr>
        <w:rPr>
          <w:b/>
          <w:sz w:val="32"/>
          <w:szCs w:val="32"/>
        </w:rPr>
      </w:pPr>
    </w:p>
    <w:p w14:paraId="297DFD57" w14:textId="77777777" w:rsidR="00C105B7" w:rsidRPr="00C105B7" w:rsidRDefault="00C105B7" w:rsidP="00C105B7">
      <w:pPr>
        <w:rPr>
          <w:b/>
          <w:sz w:val="32"/>
          <w:szCs w:val="32"/>
        </w:rPr>
      </w:pPr>
    </w:p>
    <w:p w14:paraId="25D7E3FE" w14:textId="77777777" w:rsidR="00C105B7" w:rsidRPr="00C105B7" w:rsidRDefault="00C105B7" w:rsidP="00C105B7">
      <w:pPr>
        <w:rPr>
          <w:b/>
          <w:sz w:val="32"/>
          <w:szCs w:val="32"/>
        </w:rPr>
      </w:pPr>
    </w:p>
    <w:p w14:paraId="7FE61867" w14:textId="77777777" w:rsidR="00C105B7" w:rsidRPr="00C105B7" w:rsidRDefault="00C105B7" w:rsidP="00C105B7">
      <w:pPr>
        <w:rPr>
          <w:b/>
          <w:sz w:val="32"/>
          <w:szCs w:val="32"/>
        </w:rPr>
      </w:pPr>
    </w:p>
    <w:p w14:paraId="61E91E32" w14:textId="77777777" w:rsidR="00C105B7" w:rsidRPr="00C105B7" w:rsidRDefault="00C105B7" w:rsidP="00C105B7">
      <w:pPr>
        <w:rPr>
          <w:b/>
          <w:sz w:val="32"/>
          <w:szCs w:val="32"/>
        </w:rPr>
      </w:pPr>
    </w:p>
    <w:p w14:paraId="5886664B" w14:textId="77777777" w:rsidR="00C105B7" w:rsidRPr="00C105B7" w:rsidRDefault="00C105B7" w:rsidP="00C105B7">
      <w:pPr>
        <w:rPr>
          <w:b/>
          <w:sz w:val="32"/>
          <w:szCs w:val="32"/>
        </w:rPr>
      </w:pPr>
    </w:p>
    <w:p w14:paraId="5F054103" w14:textId="77777777" w:rsidR="00C105B7" w:rsidRPr="00C105B7" w:rsidRDefault="00C105B7" w:rsidP="00C105B7">
      <w:pPr>
        <w:rPr>
          <w:b/>
          <w:sz w:val="32"/>
          <w:szCs w:val="32"/>
        </w:rPr>
      </w:pPr>
    </w:p>
    <w:p w14:paraId="63CEBC9B" w14:textId="77777777" w:rsidR="00C105B7" w:rsidRPr="00C105B7" w:rsidRDefault="00C105B7" w:rsidP="00C105B7">
      <w:pPr>
        <w:rPr>
          <w:b/>
          <w:sz w:val="32"/>
          <w:szCs w:val="32"/>
        </w:rPr>
      </w:pPr>
    </w:p>
    <w:p w14:paraId="1593B459" w14:textId="77777777" w:rsidR="00C105B7" w:rsidRPr="00C105B7" w:rsidRDefault="00C105B7" w:rsidP="00C105B7">
      <w:pPr>
        <w:rPr>
          <w:b/>
          <w:sz w:val="32"/>
          <w:szCs w:val="32"/>
        </w:rPr>
      </w:pPr>
    </w:p>
    <w:p w14:paraId="1C3D7412" w14:textId="77777777" w:rsidR="00C105B7" w:rsidRPr="00C105B7" w:rsidRDefault="00C105B7" w:rsidP="00C105B7">
      <w:pPr>
        <w:rPr>
          <w:b/>
          <w:sz w:val="32"/>
          <w:szCs w:val="32"/>
        </w:rPr>
      </w:pPr>
    </w:p>
    <w:p w14:paraId="4F0F743D" w14:textId="77777777" w:rsidR="00C105B7" w:rsidRPr="00C105B7" w:rsidRDefault="00C105B7" w:rsidP="00C105B7">
      <w:pPr>
        <w:rPr>
          <w:b/>
          <w:sz w:val="32"/>
          <w:szCs w:val="32"/>
        </w:rPr>
      </w:pPr>
    </w:p>
    <w:p w14:paraId="3CEEB266" w14:textId="77777777" w:rsidR="00C105B7" w:rsidRPr="00C105B7" w:rsidRDefault="00C105B7" w:rsidP="00C105B7">
      <w:pPr>
        <w:rPr>
          <w:b/>
          <w:sz w:val="32"/>
          <w:szCs w:val="32"/>
        </w:rPr>
      </w:pPr>
    </w:p>
    <w:p w14:paraId="7DD49B0E" w14:textId="77777777" w:rsidR="00C105B7" w:rsidRPr="00C105B7" w:rsidRDefault="00C105B7" w:rsidP="00C105B7">
      <w:pPr>
        <w:rPr>
          <w:b/>
          <w:sz w:val="32"/>
          <w:szCs w:val="32"/>
        </w:rPr>
      </w:pPr>
    </w:p>
    <w:p w14:paraId="113CD7F3" w14:textId="77777777" w:rsidR="00C105B7" w:rsidRPr="00C105B7" w:rsidRDefault="00C105B7" w:rsidP="00C105B7">
      <w:pPr>
        <w:rPr>
          <w:b/>
          <w:sz w:val="32"/>
          <w:szCs w:val="32"/>
        </w:rPr>
      </w:pPr>
    </w:p>
    <w:p w14:paraId="21CF414C" w14:textId="77777777" w:rsidR="00C105B7" w:rsidRPr="00C105B7" w:rsidRDefault="00C105B7" w:rsidP="00C105B7">
      <w:pPr>
        <w:rPr>
          <w:b/>
          <w:sz w:val="32"/>
          <w:szCs w:val="32"/>
        </w:rPr>
      </w:pPr>
    </w:p>
    <w:p w14:paraId="17193D54" w14:textId="77777777" w:rsidR="00C105B7" w:rsidRPr="00C105B7" w:rsidRDefault="00C105B7" w:rsidP="00C105B7">
      <w:pPr>
        <w:rPr>
          <w:b/>
          <w:sz w:val="32"/>
          <w:szCs w:val="32"/>
        </w:rPr>
      </w:pPr>
    </w:p>
    <w:p w14:paraId="7AEFF901" w14:textId="77777777" w:rsidR="00C105B7" w:rsidRPr="00C105B7" w:rsidRDefault="00C105B7" w:rsidP="00C105B7">
      <w:pPr>
        <w:rPr>
          <w:b/>
          <w:sz w:val="32"/>
          <w:szCs w:val="32"/>
        </w:rPr>
      </w:pPr>
    </w:p>
    <w:p w14:paraId="59DE4615" w14:textId="77777777" w:rsidR="00C105B7" w:rsidRPr="00C105B7" w:rsidRDefault="00C105B7" w:rsidP="00C105B7">
      <w:pPr>
        <w:rPr>
          <w:b/>
          <w:sz w:val="32"/>
          <w:szCs w:val="32"/>
        </w:rPr>
      </w:pPr>
    </w:p>
    <w:p w14:paraId="326E8C9B" w14:textId="77777777" w:rsidR="00C105B7" w:rsidRPr="00C105B7" w:rsidRDefault="00C105B7" w:rsidP="00C105B7">
      <w:pPr>
        <w:rPr>
          <w:b/>
          <w:sz w:val="32"/>
          <w:szCs w:val="32"/>
        </w:rPr>
      </w:pPr>
    </w:p>
    <w:p w14:paraId="28599ED6" w14:textId="77777777" w:rsidR="00C105B7" w:rsidRPr="00C105B7" w:rsidRDefault="00C105B7" w:rsidP="00C105B7">
      <w:pPr>
        <w:rPr>
          <w:b/>
          <w:sz w:val="32"/>
          <w:szCs w:val="32"/>
        </w:rPr>
      </w:pPr>
    </w:p>
    <w:p w14:paraId="5A7CEACC" w14:textId="77777777" w:rsidR="00C105B7" w:rsidRPr="00C105B7" w:rsidRDefault="00C105B7" w:rsidP="00C105B7">
      <w:pPr>
        <w:rPr>
          <w:b/>
          <w:sz w:val="32"/>
          <w:szCs w:val="32"/>
        </w:rPr>
      </w:pPr>
    </w:p>
    <w:p w14:paraId="499193B6" w14:textId="77777777" w:rsidR="00C105B7" w:rsidRPr="00C105B7" w:rsidRDefault="00C105B7" w:rsidP="00C105B7">
      <w:pPr>
        <w:rPr>
          <w:b/>
          <w:sz w:val="32"/>
          <w:szCs w:val="32"/>
        </w:rPr>
      </w:pPr>
    </w:p>
    <w:p w14:paraId="6FB61B04" w14:textId="70DC9591" w:rsidR="00C105B7" w:rsidRPr="00C105B7" w:rsidRDefault="00C105B7" w:rsidP="00C105B7">
      <w:pPr>
        <w:rPr>
          <w:b/>
          <w:sz w:val="32"/>
          <w:szCs w:val="32"/>
        </w:rPr>
      </w:pPr>
      <w:r w:rsidRPr="00C105B7">
        <w:rPr>
          <w:b/>
          <w:sz w:val="32"/>
          <w:szCs w:val="32"/>
        </w:rPr>
        <w:t>LAURENTIU-COSTEL POPA</w:t>
      </w:r>
    </w:p>
    <w:p w14:paraId="383761FD" w14:textId="77777777" w:rsidR="00C105B7" w:rsidRPr="00C105B7" w:rsidRDefault="00C105B7" w:rsidP="00C105B7">
      <w:pPr>
        <w:rPr>
          <w:b/>
          <w:sz w:val="32"/>
          <w:szCs w:val="32"/>
        </w:rPr>
      </w:pPr>
      <w:r w:rsidRPr="00C105B7">
        <w:rPr>
          <w:b/>
          <w:sz w:val="32"/>
          <w:szCs w:val="32"/>
        </w:rPr>
        <w:t>2126893</w:t>
      </w:r>
    </w:p>
    <w:p w14:paraId="3221A747" w14:textId="77777777" w:rsidR="00F144CF" w:rsidRDefault="00F144CF" w:rsidP="00C105B7">
      <w:pPr>
        <w:rPr>
          <w:b/>
          <w:sz w:val="32"/>
          <w:szCs w:val="32"/>
        </w:rPr>
      </w:pPr>
      <w:r w:rsidRPr="00F144CF">
        <w:rPr>
          <w:b/>
          <w:sz w:val="32"/>
          <w:szCs w:val="32"/>
        </w:rPr>
        <w:t>Managing Guest Service Operations</w:t>
      </w:r>
    </w:p>
    <w:p w14:paraId="687CB040" w14:textId="17444BEE" w:rsidR="00C105B7" w:rsidRPr="00C105B7" w:rsidRDefault="00C105B7" w:rsidP="00C105B7">
      <w:pPr>
        <w:rPr>
          <w:b/>
          <w:sz w:val="32"/>
          <w:szCs w:val="32"/>
        </w:rPr>
      </w:pPr>
      <w:r w:rsidRPr="00C105B7">
        <w:rPr>
          <w:b/>
          <w:sz w:val="32"/>
          <w:szCs w:val="32"/>
        </w:rPr>
        <w:t>Lisa-Marie Bassler</w:t>
      </w:r>
    </w:p>
    <w:p w14:paraId="15E24BDA" w14:textId="72544EC0" w:rsidR="001C1965" w:rsidRDefault="00C105B7" w:rsidP="00C105B7">
      <w:pPr>
        <w:spacing w:before="120" w:after="120" w:line="360" w:lineRule="auto"/>
      </w:pPr>
      <w:r w:rsidRPr="00C105B7">
        <w:rPr>
          <w:b/>
          <w:sz w:val="32"/>
          <w:szCs w:val="32"/>
        </w:rPr>
        <w:t>Word count: 1</w:t>
      </w:r>
      <w:r w:rsidR="00CB5D4E">
        <w:rPr>
          <w:b/>
          <w:sz w:val="32"/>
          <w:szCs w:val="32"/>
        </w:rPr>
        <w:t>372</w:t>
      </w:r>
      <w:r w:rsidR="001C1965" w:rsidRPr="00C105B7">
        <w:br w:type="page"/>
      </w:r>
    </w:p>
    <w:p w14:paraId="78E7C843" w14:textId="77777777" w:rsidR="00B00D55" w:rsidRPr="00B00D55" w:rsidRDefault="00B00D55" w:rsidP="00B00D55">
      <w:pPr>
        <w:spacing w:before="120" w:after="120" w:line="360" w:lineRule="auto"/>
        <w:rPr>
          <w:b/>
          <w:bCs/>
        </w:rPr>
      </w:pPr>
      <w:r w:rsidRPr="00B00D55">
        <w:rPr>
          <w:b/>
          <w:bCs/>
        </w:rPr>
        <w:lastRenderedPageBreak/>
        <w:t>Declaration</w:t>
      </w:r>
    </w:p>
    <w:p w14:paraId="6A1E85EF" w14:textId="6EFAA6DA" w:rsidR="00B00D55" w:rsidRDefault="00B00D55" w:rsidP="00B00D55">
      <w:pPr>
        <w:spacing w:before="120" w:after="120" w:line="360" w:lineRule="auto"/>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FB51B30" w14:textId="77777777" w:rsidR="00B00D55" w:rsidRDefault="00B00D55" w:rsidP="00C105B7">
      <w:pPr>
        <w:spacing w:before="120" w:after="120" w:line="360" w:lineRule="auto"/>
      </w:pPr>
    </w:p>
    <w:p w14:paraId="5CC62912" w14:textId="77777777" w:rsidR="00B00D55" w:rsidRDefault="00B00D55" w:rsidP="00C105B7">
      <w:pPr>
        <w:spacing w:before="120" w:after="120" w:line="360" w:lineRule="auto"/>
      </w:pPr>
    </w:p>
    <w:p w14:paraId="7DAE7681" w14:textId="77777777" w:rsidR="00B00D55" w:rsidRDefault="00B00D55" w:rsidP="00C105B7">
      <w:pPr>
        <w:spacing w:before="120" w:after="120" w:line="360" w:lineRule="auto"/>
      </w:pPr>
    </w:p>
    <w:p w14:paraId="473FE807" w14:textId="77777777" w:rsidR="00B00D55" w:rsidRDefault="00B00D55" w:rsidP="00C105B7">
      <w:pPr>
        <w:spacing w:before="120" w:after="120" w:line="360" w:lineRule="auto"/>
      </w:pPr>
    </w:p>
    <w:p w14:paraId="354E67F5" w14:textId="77777777" w:rsidR="00B00D55" w:rsidRDefault="00B00D55" w:rsidP="00C105B7">
      <w:pPr>
        <w:spacing w:before="120" w:after="120" w:line="360" w:lineRule="auto"/>
      </w:pPr>
    </w:p>
    <w:p w14:paraId="6C48293A" w14:textId="77777777" w:rsidR="00B00D55" w:rsidRDefault="00B00D55" w:rsidP="00C105B7">
      <w:pPr>
        <w:spacing w:before="120" w:after="120" w:line="360" w:lineRule="auto"/>
      </w:pPr>
    </w:p>
    <w:p w14:paraId="08887715" w14:textId="77777777" w:rsidR="00B00D55" w:rsidRDefault="00B00D55" w:rsidP="00C105B7">
      <w:pPr>
        <w:spacing w:before="120" w:after="120" w:line="360" w:lineRule="auto"/>
      </w:pPr>
    </w:p>
    <w:p w14:paraId="05E3C32A" w14:textId="77777777" w:rsidR="00B00D55" w:rsidRDefault="00B00D55" w:rsidP="00C105B7">
      <w:pPr>
        <w:spacing w:before="120" w:after="120" w:line="360" w:lineRule="auto"/>
      </w:pPr>
    </w:p>
    <w:p w14:paraId="08C7855E" w14:textId="77777777" w:rsidR="00B00D55" w:rsidRDefault="00B00D55" w:rsidP="00C105B7">
      <w:pPr>
        <w:spacing w:before="120" w:after="120" w:line="360" w:lineRule="auto"/>
      </w:pPr>
    </w:p>
    <w:p w14:paraId="58F0506B" w14:textId="77777777" w:rsidR="00B00D55" w:rsidRDefault="00B00D55" w:rsidP="00C105B7">
      <w:pPr>
        <w:spacing w:before="120" w:after="120" w:line="360" w:lineRule="auto"/>
      </w:pPr>
    </w:p>
    <w:p w14:paraId="3091A387" w14:textId="77777777" w:rsidR="00B00D55" w:rsidRDefault="00B00D55" w:rsidP="00C105B7">
      <w:pPr>
        <w:spacing w:before="120" w:after="120" w:line="360" w:lineRule="auto"/>
      </w:pPr>
    </w:p>
    <w:p w14:paraId="2300789B" w14:textId="77777777" w:rsidR="00B00D55" w:rsidRDefault="00B00D55" w:rsidP="00C105B7">
      <w:pPr>
        <w:spacing w:before="120" w:after="120" w:line="360" w:lineRule="auto"/>
      </w:pPr>
    </w:p>
    <w:p w14:paraId="293C779B" w14:textId="77777777" w:rsidR="00B00D55" w:rsidRDefault="00B00D55" w:rsidP="00C105B7">
      <w:pPr>
        <w:spacing w:before="120" w:after="120" w:line="360" w:lineRule="auto"/>
      </w:pPr>
    </w:p>
    <w:p w14:paraId="1D3B5058" w14:textId="77777777" w:rsidR="00B00D55" w:rsidRDefault="00B00D55" w:rsidP="00C105B7">
      <w:pPr>
        <w:spacing w:before="120" w:after="120" w:line="360" w:lineRule="auto"/>
      </w:pPr>
    </w:p>
    <w:p w14:paraId="3B90CECA" w14:textId="77777777" w:rsidR="00B00D55" w:rsidRDefault="00B00D55" w:rsidP="00C105B7">
      <w:pPr>
        <w:spacing w:before="120" w:after="120" w:line="360" w:lineRule="auto"/>
      </w:pPr>
    </w:p>
    <w:p w14:paraId="3F15DDE6" w14:textId="77777777" w:rsidR="00B00D55" w:rsidRDefault="00B00D55" w:rsidP="00C105B7">
      <w:pPr>
        <w:spacing w:before="120" w:after="120" w:line="360" w:lineRule="auto"/>
      </w:pPr>
    </w:p>
    <w:p w14:paraId="0D4D4CE8" w14:textId="77777777" w:rsidR="00B00D55" w:rsidRDefault="00B00D55" w:rsidP="00C105B7">
      <w:pPr>
        <w:spacing w:before="120" w:after="120" w:line="360" w:lineRule="auto"/>
      </w:pPr>
    </w:p>
    <w:p w14:paraId="3DDECB26" w14:textId="77777777" w:rsidR="00B00D55" w:rsidRDefault="00B00D55" w:rsidP="00C105B7">
      <w:pPr>
        <w:spacing w:before="120" w:after="120" w:line="360" w:lineRule="auto"/>
      </w:pPr>
    </w:p>
    <w:p w14:paraId="363F2E64" w14:textId="77777777" w:rsidR="00B00D55" w:rsidRDefault="00B00D55" w:rsidP="00C105B7">
      <w:pPr>
        <w:spacing w:before="120" w:after="120" w:line="360" w:lineRule="auto"/>
      </w:pPr>
    </w:p>
    <w:p w14:paraId="0C222460" w14:textId="77777777" w:rsidR="00B00D55" w:rsidRDefault="00B00D55" w:rsidP="00C105B7">
      <w:pPr>
        <w:spacing w:before="120" w:after="120" w:line="360" w:lineRule="auto"/>
      </w:pPr>
    </w:p>
    <w:p w14:paraId="484AB403" w14:textId="77777777" w:rsidR="00B00D55" w:rsidRDefault="00B00D55" w:rsidP="00C105B7">
      <w:pPr>
        <w:spacing w:before="120" w:after="120" w:line="360" w:lineRule="auto"/>
      </w:pPr>
    </w:p>
    <w:p w14:paraId="605D2909" w14:textId="77777777" w:rsidR="00B00D55" w:rsidRPr="00C105B7" w:rsidRDefault="00B00D55" w:rsidP="00C105B7">
      <w:pPr>
        <w:spacing w:before="120" w:after="120" w:line="360" w:lineRule="auto"/>
      </w:pPr>
    </w:p>
    <w:p w14:paraId="25849ECC" w14:textId="77777777" w:rsidR="001C1965" w:rsidRPr="00C105B7" w:rsidRDefault="001C1965" w:rsidP="001C1965">
      <w:pPr>
        <w:spacing w:before="120" w:after="120" w:line="360" w:lineRule="auto"/>
        <w:jc w:val="center"/>
        <w:rPr>
          <w:rFonts w:ascii="Times New Roman" w:eastAsia="Times New Roman" w:hAnsi="Times New Roman" w:cs="Times New Roman"/>
          <w:sz w:val="24"/>
          <w:szCs w:val="24"/>
        </w:rPr>
      </w:pPr>
      <w:r w:rsidRPr="00C105B7">
        <w:rPr>
          <w:rFonts w:ascii="Times New Roman" w:eastAsia="Times New Roman" w:hAnsi="Times New Roman" w:cs="Times New Roman"/>
          <w:b/>
          <w:sz w:val="24"/>
          <w:szCs w:val="24"/>
        </w:rPr>
        <w:lastRenderedPageBreak/>
        <w:t>Table of Contents</w:t>
      </w:r>
    </w:p>
    <w:sdt>
      <w:sdtPr>
        <w:id w:val="1039782555"/>
        <w:docPartObj>
          <w:docPartGallery w:val="Table of Contents"/>
          <w:docPartUnique/>
        </w:docPartObj>
      </w:sdtPr>
      <w:sdtContent>
        <w:p w14:paraId="6BCCBF37"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begin"/>
          </w:r>
          <w:r w:rsidRPr="00C105B7">
            <w:instrText xml:space="preserve"> TOC \h \u \z \t "Heading 1,1,Heading 2,2,Heading 3,3,Heading 4,4,Heading 5,5,Heading 6,6,"</w:instrText>
          </w:r>
          <w:r w:rsidRPr="00C105B7">
            <w:fldChar w:fldCharType="separate"/>
          </w:r>
          <w:hyperlink w:anchor="_heading=h.gjdgxs">
            <w:r w:rsidRPr="00C105B7">
              <w:rPr>
                <w:rFonts w:ascii="Times New Roman" w:eastAsia="Times New Roman" w:hAnsi="Times New Roman" w:cs="Times New Roman"/>
                <w:sz w:val="24"/>
                <w:szCs w:val="24"/>
              </w:rPr>
              <w:t>Introduction</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_heading=h.gjdgxs \h </w:instrText>
          </w:r>
          <w:r w:rsidRPr="00C105B7">
            <w:fldChar w:fldCharType="separate"/>
          </w:r>
          <w:r w:rsidRPr="00C105B7">
            <w:rPr>
              <w:rFonts w:ascii="Times New Roman" w:eastAsia="Times New Roman" w:hAnsi="Times New Roman" w:cs="Times New Roman"/>
              <w:sz w:val="24"/>
              <w:szCs w:val="24"/>
            </w:rPr>
            <w:t>3</w:t>
          </w:r>
          <w:hyperlink w:anchor="_heading=h.gjdgxs" w:history="1"/>
        </w:p>
        <w:p w14:paraId="28D08948"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30j0zll">
            <w:r w:rsidRPr="00C105B7">
              <w:rPr>
                <w:rFonts w:ascii="Times New Roman" w:eastAsia="Times New Roman" w:hAnsi="Times New Roman" w:cs="Times New Roman"/>
                <w:sz w:val="24"/>
                <w:szCs w:val="24"/>
              </w:rPr>
              <w:t>Description</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_heading=h.30j0zll \h </w:instrText>
          </w:r>
          <w:r w:rsidRPr="00C105B7">
            <w:fldChar w:fldCharType="separate"/>
          </w:r>
          <w:r w:rsidRPr="00C105B7">
            <w:rPr>
              <w:rFonts w:ascii="Times New Roman" w:eastAsia="Times New Roman" w:hAnsi="Times New Roman" w:cs="Times New Roman"/>
              <w:sz w:val="24"/>
              <w:szCs w:val="24"/>
            </w:rPr>
            <w:t>3</w:t>
          </w:r>
          <w:hyperlink w:anchor="_heading=h.30j0zll" w:history="1"/>
        </w:p>
        <w:p w14:paraId="632F6300"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1fob9te">
            <w:r w:rsidRPr="00C105B7">
              <w:rPr>
                <w:rFonts w:ascii="Times New Roman" w:eastAsia="Times New Roman" w:hAnsi="Times New Roman" w:cs="Times New Roman"/>
                <w:sz w:val="24"/>
                <w:szCs w:val="24"/>
              </w:rPr>
              <w:t>Feelings</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_heading=h.1fob9te \h </w:instrText>
          </w:r>
          <w:r w:rsidRPr="00C105B7">
            <w:fldChar w:fldCharType="separate"/>
          </w:r>
          <w:r w:rsidRPr="00C105B7">
            <w:rPr>
              <w:rFonts w:ascii="Times New Roman" w:eastAsia="Times New Roman" w:hAnsi="Times New Roman" w:cs="Times New Roman"/>
              <w:sz w:val="24"/>
              <w:szCs w:val="24"/>
            </w:rPr>
            <w:t>4</w:t>
          </w:r>
          <w:hyperlink w:anchor="_heading=h.1fob9te" w:history="1"/>
        </w:p>
        <w:p w14:paraId="2BF5DAA8"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3znysh7">
            <w:r w:rsidRPr="00C105B7">
              <w:rPr>
                <w:rFonts w:ascii="Times New Roman" w:eastAsia="Times New Roman" w:hAnsi="Times New Roman" w:cs="Times New Roman"/>
                <w:sz w:val="24"/>
                <w:szCs w:val="24"/>
              </w:rPr>
              <w:t>Evaluation</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_heading=h.3znysh7 \h </w:instrText>
          </w:r>
          <w:r w:rsidRPr="00C105B7">
            <w:fldChar w:fldCharType="separate"/>
          </w:r>
          <w:r w:rsidRPr="00C105B7">
            <w:rPr>
              <w:rFonts w:ascii="Times New Roman" w:eastAsia="Times New Roman" w:hAnsi="Times New Roman" w:cs="Times New Roman"/>
              <w:sz w:val="24"/>
              <w:szCs w:val="24"/>
            </w:rPr>
            <w:t>4</w:t>
          </w:r>
          <w:hyperlink w:anchor="_heading=h.3znysh7" w:history="1"/>
        </w:p>
        <w:p w14:paraId="11D228D7"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2et92p0">
            <w:r w:rsidRPr="00C105B7">
              <w:rPr>
                <w:rFonts w:ascii="Times New Roman" w:eastAsia="Times New Roman" w:hAnsi="Times New Roman" w:cs="Times New Roman"/>
                <w:sz w:val="24"/>
                <w:szCs w:val="24"/>
              </w:rPr>
              <w:t>Analysis</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_heading=h.2et92p0 \h </w:instrText>
          </w:r>
          <w:r w:rsidRPr="00C105B7">
            <w:fldChar w:fldCharType="separate"/>
          </w:r>
          <w:r w:rsidRPr="00C105B7">
            <w:rPr>
              <w:rFonts w:ascii="Times New Roman" w:eastAsia="Times New Roman" w:hAnsi="Times New Roman" w:cs="Times New Roman"/>
              <w:sz w:val="24"/>
              <w:szCs w:val="24"/>
            </w:rPr>
            <w:t>5</w:t>
          </w:r>
          <w:hyperlink w:anchor="_heading=h.2et92p0" w:history="1"/>
        </w:p>
        <w:p w14:paraId="4675705C"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tyjcwt">
            <w:r w:rsidRPr="00C105B7">
              <w:rPr>
                <w:rFonts w:ascii="Times New Roman" w:eastAsia="Times New Roman" w:hAnsi="Times New Roman" w:cs="Times New Roman"/>
                <w:sz w:val="24"/>
                <w:szCs w:val="24"/>
              </w:rPr>
              <w:t>Conclusion</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_heading=h.tyjcwt \h </w:instrText>
          </w:r>
          <w:r w:rsidRPr="00C105B7">
            <w:fldChar w:fldCharType="separate"/>
          </w:r>
          <w:r w:rsidRPr="00C105B7">
            <w:rPr>
              <w:rFonts w:ascii="Times New Roman" w:eastAsia="Times New Roman" w:hAnsi="Times New Roman" w:cs="Times New Roman"/>
              <w:sz w:val="24"/>
              <w:szCs w:val="24"/>
            </w:rPr>
            <w:t>5</w:t>
          </w:r>
          <w:hyperlink w:anchor="_heading=h.tyjcwt" w:history="1"/>
        </w:p>
        <w:p w14:paraId="2264525D"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3dy6vkm">
            <w:r w:rsidRPr="00C105B7">
              <w:rPr>
                <w:rFonts w:ascii="Times New Roman" w:eastAsia="Times New Roman" w:hAnsi="Times New Roman" w:cs="Times New Roman"/>
                <w:sz w:val="24"/>
                <w:szCs w:val="24"/>
              </w:rPr>
              <w:t>Action Plan</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_heading=h.3dy6vkm \h </w:instrText>
          </w:r>
          <w:r w:rsidRPr="00C105B7">
            <w:fldChar w:fldCharType="separate"/>
          </w:r>
          <w:r w:rsidRPr="00C105B7">
            <w:rPr>
              <w:rFonts w:ascii="Times New Roman" w:eastAsia="Times New Roman" w:hAnsi="Times New Roman" w:cs="Times New Roman"/>
              <w:sz w:val="24"/>
              <w:szCs w:val="24"/>
            </w:rPr>
            <w:t>6</w:t>
          </w:r>
          <w:hyperlink w:anchor="_heading=h.3dy6vkm" w:history="1"/>
        </w:p>
        <w:p w14:paraId="7DB8848F" w14:textId="77777777" w:rsidR="001C1965" w:rsidRPr="00C105B7" w:rsidRDefault="001C1965" w:rsidP="001C1965">
          <w:pPr>
            <w:widowControl w:val="0"/>
            <w:tabs>
              <w:tab w:val="right" w:pos="9360"/>
            </w:tabs>
            <w:spacing w:before="60" w:line="360" w:lineRule="auto"/>
            <w:rPr>
              <w:rFonts w:ascii="Times New Roman" w:eastAsia="Times New Roman" w:hAnsi="Times New Roman" w:cs="Times New Roman"/>
              <w:sz w:val="24"/>
              <w:szCs w:val="24"/>
            </w:rPr>
          </w:pPr>
          <w:r w:rsidRPr="00C105B7">
            <w:fldChar w:fldCharType="end"/>
          </w:r>
          <w:hyperlink w:anchor="_heading=h.2s8eyo1">
            <w:r w:rsidRPr="00C105B7">
              <w:rPr>
                <w:rFonts w:ascii="Times New Roman" w:eastAsia="Times New Roman" w:hAnsi="Times New Roman" w:cs="Times New Roman"/>
                <w:sz w:val="24"/>
                <w:szCs w:val="24"/>
              </w:rPr>
              <w:t>References</w:t>
            </w:r>
            <w:r w:rsidRPr="00C105B7">
              <w:rPr>
                <w:rFonts w:ascii="Times New Roman" w:eastAsia="Times New Roman" w:hAnsi="Times New Roman" w:cs="Times New Roman"/>
                <w:sz w:val="24"/>
                <w:szCs w:val="24"/>
              </w:rPr>
              <w:tab/>
            </w:r>
          </w:hyperlink>
          <w:r w:rsidRPr="00C105B7">
            <w:fldChar w:fldCharType="begin"/>
          </w:r>
          <w:r w:rsidRPr="00C105B7">
            <w:instrText xml:space="preserve"> PAGEREF _heading=h.2s8eyo1 \h </w:instrText>
          </w:r>
          <w:r w:rsidRPr="00C105B7">
            <w:fldChar w:fldCharType="separate"/>
          </w:r>
          <w:r w:rsidRPr="00C105B7">
            <w:rPr>
              <w:rFonts w:ascii="Times New Roman" w:eastAsia="Times New Roman" w:hAnsi="Times New Roman" w:cs="Times New Roman"/>
              <w:sz w:val="24"/>
              <w:szCs w:val="24"/>
            </w:rPr>
            <w:t>7</w:t>
          </w:r>
          <w:r w:rsidRPr="00C105B7">
            <w:fldChar w:fldCharType="end"/>
          </w:r>
          <w:r w:rsidRPr="00C105B7">
            <w:fldChar w:fldCharType="end"/>
          </w:r>
        </w:p>
      </w:sdtContent>
    </w:sdt>
    <w:p w14:paraId="2AC26CCB" w14:textId="77777777" w:rsidR="001C1965" w:rsidRPr="00C105B7" w:rsidRDefault="001C1965" w:rsidP="001C1965">
      <w:pPr>
        <w:spacing w:before="120" w:after="120" w:line="360" w:lineRule="auto"/>
        <w:rPr>
          <w:rFonts w:ascii="Times New Roman" w:eastAsia="Times New Roman" w:hAnsi="Times New Roman" w:cs="Times New Roman"/>
          <w:sz w:val="24"/>
          <w:szCs w:val="24"/>
        </w:rPr>
      </w:pPr>
      <w:r w:rsidRPr="00C105B7">
        <w:br w:type="page"/>
      </w:r>
    </w:p>
    <w:p w14:paraId="7FD4718C" w14:textId="77777777" w:rsidR="001C1965" w:rsidRPr="00C105B7" w:rsidRDefault="001C1965" w:rsidP="001C1965">
      <w:pPr>
        <w:pStyle w:val="Heading1"/>
        <w:keepNext w:val="0"/>
        <w:keepLines w:val="0"/>
        <w:rPr>
          <w:color w:val="auto"/>
        </w:rPr>
      </w:pPr>
      <w:bookmarkStart w:id="0" w:name="_heading=h.gjdgxs" w:colFirst="0" w:colLast="0"/>
      <w:bookmarkEnd w:id="0"/>
      <w:r w:rsidRPr="00C105B7">
        <w:rPr>
          <w:color w:val="auto"/>
        </w:rPr>
        <w:lastRenderedPageBreak/>
        <w:t>Introduction</w:t>
      </w:r>
    </w:p>
    <w:p w14:paraId="141504D8" w14:textId="77777777"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The Hilton Garden Inn Racecourse in Doncaster is a guest experience like no other, thanks to the fleeting view of Doncaster Racecourse from its prime location. Fast growing hotels may aspire to an internationally competitive level, which relies in part on maintaining high standards of operations within the Front Office, being the first point of contact for the hotel’s guests (Jawabreh </w:t>
      </w:r>
      <w:r w:rsidRPr="00C105B7">
        <w:rPr>
          <w:rFonts w:ascii="Times New Roman" w:eastAsia="Times New Roman" w:hAnsi="Times New Roman" w:cs="Times New Roman"/>
          <w:i/>
          <w:sz w:val="24"/>
          <w:szCs w:val="24"/>
        </w:rPr>
        <w:t>et al</w:t>
      </w:r>
      <w:r w:rsidRPr="00C105B7">
        <w:rPr>
          <w:rFonts w:ascii="Times New Roman" w:eastAsia="Times New Roman" w:hAnsi="Times New Roman" w:cs="Times New Roman"/>
          <w:sz w:val="24"/>
          <w:szCs w:val="24"/>
        </w:rPr>
        <w:t xml:space="preserve">., 2022). As the Front Office team, we are responsible for check ins and cheque outs, guest queries and managing any issue or complaint as it arises, </w:t>
      </w:r>
      <w:proofErr w:type="gramStart"/>
      <w:r w:rsidRPr="00C105B7">
        <w:rPr>
          <w:rFonts w:ascii="Times New Roman" w:eastAsia="Times New Roman" w:hAnsi="Times New Roman" w:cs="Times New Roman"/>
          <w:sz w:val="24"/>
          <w:szCs w:val="24"/>
        </w:rPr>
        <w:t>and in particular, during</w:t>
      </w:r>
      <w:proofErr w:type="gramEnd"/>
      <w:r w:rsidRPr="00C105B7">
        <w:rPr>
          <w:rFonts w:ascii="Times New Roman" w:eastAsia="Times New Roman" w:hAnsi="Times New Roman" w:cs="Times New Roman"/>
          <w:sz w:val="24"/>
          <w:szCs w:val="24"/>
        </w:rPr>
        <w:t xml:space="preserve"> times of heavy demand such as race events.</w:t>
      </w:r>
    </w:p>
    <w:p w14:paraId="0567850D" w14:textId="501B2303"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Some of the key goals which I would like to achieve in this placement are to continue to improve my multitasking skills, the ability to be patient, and to remove or slow down my reactions to stress. In such a dynamic environment of the Front Office, I want to be able to do this efficiently, interact with guests professionally and effectively with other colleagues to deliver a seamless experience to the guest. </w:t>
      </w:r>
    </w:p>
    <w:p w14:paraId="6F67E823" w14:textId="77777777" w:rsidR="001C1965" w:rsidRPr="00C105B7" w:rsidRDefault="001C1965" w:rsidP="001C1965">
      <w:pPr>
        <w:pStyle w:val="Heading1"/>
        <w:keepNext w:val="0"/>
        <w:keepLines w:val="0"/>
        <w:rPr>
          <w:color w:val="auto"/>
        </w:rPr>
      </w:pPr>
      <w:bookmarkStart w:id="1" w:name="_heading=h.30j0zll" w:colFirst="0" w:colLast="0"/>
      <w:bookmarkEnd w:id="1"/>
      <w:r w:rsidRPr="00C105B7">
        <w:rPr>
          <w:color w:val="auto"/>
        </w:rPr>
        <w:t>Description</w:t>
      </w:r>
    </w:p>
    <w:p w14:paraId="00416B33" w14:textId="681187A7"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At the Front Office of the Hilton Garden Inn Racecourse as I was, I managed a host of other guest-facing tasks that needed critical attention to detail and speedy decision making. Specific responsibilities included check in and check out, answering guest questions about hotel services and tourist places in the surrounding area and dealing with various guest complaints (</w:t>
      </w:r>
      <w:r w:rsidR="00825BB8">
        <w:rPr>
          <w:rFonts w:ascii="Times New Roman" w:eastAsia="Times New Roman" w:hAnsi="Times New Roman" w:cs="Times New Roman"/>
          <w:sz w:val="24"/>
          <w:szCs w:val="24"/>
        </w:rPr>
        <w:t>Pyo, 2013</w:t>
      </w:r>
      <w:r w:rsidRPr="00C105B7">
        <w:rPr>
          <w:rFonts w:ascii="Times New Roman" w:eastAsia="Times New Roman" w:hAnsi="Times New Roman" w:cs="Times New Roman"/>
          <w:sz w:val="24"/>
          <w:szCs w:val="24"/>
        </w:rPr>
        <w:t>). Communicating for each task was important and, even more so, customer satisfaction was vital in each task we had to deal with while managing several requests at the front desk.</w:t>
      </w:r>
    </w:p>
    <w:p w14:paraId="68BA26F7" w14:textId="3C1B0A39"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Race events were particularly challenging due to the increase in guest volume, making the environment more challenging when guest volume jumped up significantly. During race days, the front desk was always occupied on race days, as people were coming in and going out, asking directions on where to go, and needing immediate help for different issues. In this </w:t>
      </w:r>
      <w:r w:rsidR="00581514" w:rsidRPr="00C105B7">
        <w:rPr>
          <w:rFonts w:ascii="Times New Roman" w:eastAsia="Times New Roman" w:hAnsi="Times New Roman" w:cs="Times New Roman"/>
          <w:sz w:val="24"/>
          <w:szCs w:val="24"/>
        </w:rPr>
        <w:t>high-pressure</w:t>
      </w:r>
      <w:r w:rsidRPr="00C105B7">
        <w:rPr>
          <w:rFonts w:ascii="Times New Roman" w:eastAsia="Times New Roman" w:hAnsi="Times New Roman" w:cs="Times New Roman"/>
          <w:sz w:val="24"/>
          <w:szCs w:val="24"/>
        </w:rPr>
        <w:t xml:space="preserve"> context, I was tested running several guests at once, advising other departments like housekeeping and maintenance to assist them both with guest experience and coordination. It was important to stay calm, without compromising quality, because any delay or mistake with a guest could affect the experience of our guests as well as collapse our reputation (</w:t>
      </w:r>
      <w:r w:rsidR="005D3A3F">
        <w:rPr>
          <w:rFonts w:ascii="Times New Roman" w:eastAsia="Times New Roman" w:hAnsi="Times New Roman" w:cs="Times New Roman"/>
          <w:sz w:val="24"/>
          <w:szCs w:val="24"/>
        </w:rPr>
        <w:t>Babcock</w:t>
      </w:r>
      <w:r w:rsidRPr="00C105B7">
        <w:rPr>
          <w:rFonts w:ascii="Times New Roman" w:eastAsia="Times New Roman" w:hAnsi="Times New Roman" w:cs="Times New Roman"/>
          <w:sz w:val="24"/>
          <w:szCs w:val="24"/>
        </w:rPr>
        <w:t>, 20</w:t>
      </w:r>
      <w:r w:rsidR="005D3A3F">
        <w:rPr>
          <w:rFonts w:ascii="Times New Roman" w:eastAsia="Times New Roman" w:hAnsi="Times New Roman" w:cs="Times New Roman"/>
          <w:sz w:val="24"/>
          <w:szCs w:val="24"/>
        </w:rPr>
        <w:t>04</w:t>
      </w:r>
      <w:r w:rsidRPr="00C105B7">
        <w:rPr>
          <w:rFonts w:ascii="Times New Roman" w:eastAsia="Times New Roman" w:hAnsi="Times New Roman" w:cs="Times New Roman"/>
          <w:sz w:val="24"/>
          <w:szCs w:val="24"/>
        </w:rPr>
        <w:t>). All this experience helped me build resilience and grow my capacity for dealing with very high stress situations.</w:t>
      </w:r>
    </w:p>
    <w:p w14:paraId="4875CEB6" w14:textId="77777777" w:rsidR="001C1965" w:rsidRPr="00C105B7" w:rsidRDefault="001C1965" w:rsidP="001C1965">
      <w:pPr>
        <w:pStyle w:val="Heading1"/>
        <w:keepNext w:val="0"/>
        <w:keepLines w:val="0"/>
        <w:rPr>
          <w:color w:val="auto"/>
        </w:rPr>
      </w:pPr>
      <w:bookmarkStart w:id="2" w:name="_heading=h.1fob9te" w:colFirst="0" w:colLast="0"/>
      <w:bookmarkEnd w:id="2"/>
      <w:r w:rsidRPr="00C105B7">
        <w:rPr>
          <w:color w:val="auto"/>
        </w:rPr>
        <w:lastRenderedPageBreak/>
        <w:t>Feelings</w:t>
      </w:r>
    </w:p>
    <w:p w14:paraId="6A880371" w14:textId="5A20E821"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I often began feeling overwhelmed and nervous in the beginning, particularly during the start of these times and particularly during race times when guests are very present. I worried that I would make a mistake or not be able to meet the guest’s expectations. This anxiety would occasionally affect my </w:t>
      </w:r>
      <w:r w:rsidR="00581514" w:rsidRPr="00C105B7">
        <w:rPr>
          <w:rFonts w:ascii="Times New Roman" w:eastAsia="Times New Roman" w:hAnsi="Times New Roman" w:cs="Times New Roman"/>
          <w:sz w:val="24"/>
          <w:szCs w:val="24"/>
        </w:rPr>
        <w:t>performance and</w:t>
      </w:r>
      <w:r w:rsidRPr="00C105B7">
        <w:rPr>
          <w:rFonts w:ascii="Times New Roman" w:eastAsia="Times New Roman" w:hAnsi="Times New Roman" w:cs="Times New Roman"/>
          <w:sz w:val="24"/>
          <w:szCs w:val="24"/>
        </w:rPr>
        <w:t xml:space="preserve"> was something that constantly prevented me from playing fully composed under pressure. In rush I found myself doing assignments which sometimes led to me neglecting the details and overall confidence.</w:t>
      </w:r>
    </w:p>
    <w:p w14:paraId="7EF8F265" w14:textId="07F34584"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Yet as I was more experienced and knew the way of the hotel, my emotional response started shifting. I started to feel a little more comfortable with consent handling guest inquiries and dealing with the demands of the front desk. I found that staying calm </w:t>
      </w:r>
      <w:proofErr w:type="gramStart"/>
      <w:r w:rsidRPr="00C105B7">
        <w:rPr>
          <w:rFonts w:ascii="Times New Roman" w:eastAsia="Times New Roman" w:hAnsi="Times New Roman" w:cs="Times New Roman"/>
          <w:sz w:val="24"/>
          <w:szCs w:val="24"/>
        </w:rPr>
        <w:t>actually helped</w:t>
      </w:r>
      <w:proofErr w:type="gramEnd"/>
      <w:r w:rsidRPr="00C105B7">
        <w:rPr>
          <w:rFonts w:ascii="Times New Roman" w:eastAsia="Times New Roman" w:hAnsi="Times New Roman" w:cs="Times New Roman"/>
          <w:sz w:val="24"/>
          <w:szCs w:val="24"/>
        </w:rPr>
        <w:t xml:space="preserve"> me think more clearly and prioritise tasks more effectively than I otherwise would. According to </w:t>
      </w:r>
      <w:r w:rsidR="00782117">
        <w:rPr>
          <w:rFonts w:ascii="Times New Roman" w:eastAsia="Times New Roman" w:hAnsi="Times New Roman" w:cs="Times New Roman"/>
          <w:sz w:val="24"/>
          <w:szCs w:val="24"/>
        </w:rPr>
        <w:t>Eid</w:t>
      </w:r>
      <w:r w:rsidRPr="00C105B7">
        <w:rPr>
          <w:rFonts w:ascii="Times New Roman" w:eastAsia="Times New Roman" w:hAnsi="Times New Roman" w:cs="Times New Roman"/>
          <w:sz w:val="24"/>
          <w:szCs w:val="24"/>
        </w:rPr>
        <w:t xml:space="preserve"> (20</w:t>
      </w:r>
      <w:r w:rsidR="00782117">
        <w:rPr>
          <w:rFonts w:ascii="Times New Roman" w:eastAsia="Times New Roman" w:hAnsi="Times New Roman" w:cs="Times New Roman"/>
          <w:sz w:val="24"/>
          <w:szCs w:val="24"/>
        </w:rPr>
        <w:t>13</w:t>
      </w:r>
      <w:r w:rsidRPr="00C105B7">
        <w:rPr>
          <w:rFonts w:ascii="Times New Roman" w:eastAsia="Times New Roman" w:hAnsi="Times New Roman" w:cs="Times New Roman"/>
          <w:sz w:val="24"/>
          <w:szCs w:val="24"/>
        </w:rPr>
        <w:t>) it also makes guest interaction better and workflow smoother. Nonetheless, this emotional growth was essential to assist me to perform seamlessly, even in the period of big stress, and enhance my ability to give quality service.</w:t>
      </w:r>
    </w:p>
    <w:p w14:paraId="2F77FF8F" w14:textId="77777777" w:rsidR="001C1965" w:rsidRPr="00C105B7" w:rsidRDefault="001C1965" w:rsidP="001C1965">
      <w:pPr>
        <w:pStyle w:val="Heading1"/>
        <w:keepNext w:val="0"/>
        <w:keepLines w:val="0"/>
        <w:rPr>
          <w:color w:val="auto"/>
        </w:rPr>
      </w:pPr>
      <w:bookmarkStart w:id="3" w:name="_heading=h.3znysh7" w:colFirst="0" w:colLast="0"/>
      <w:bookmarkEnd w:id="3"/>
      <w:r w:rsidRPr="00C105B7">
        <w:rPr>
          <w:color w:val="auto"/>
        </w:rPr>
        <w:t>Evaluation</w:t>
      </w:r>
    </w:p>
    <w:p w14:paraId="2993D5F6" w14:textId="77777777"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Several positive things happened while I was in the Front Office. I began to perfect the art of helping a guest as quickly and as efficiently as possible, while still maintaining great service in his presence and supporting not being annoyed by new issues that come abruptly. I got better at suppressing my urge to just jump into the next thing and was able to put my focus on each task one at a time knowing that the process would yield a better guest experience. This greatly improved guest satisfaction and the quality of the services delivered. In the opinion of Das (2023), being able to provide effective services helps build better connections with guests, answering their questions more effectively, and helping deliver a better guest experience. It also backs recommendations by Umasuthan </w:t>
      </w:r>
      <w:r w:rsidRPr="00C105B7">
        <w:rPr>
          <w:rFonts w:ascii="Times New Roman" w:eastAsia="Times New Roman" w:hAnsi="Times New Roman" w:cs="Times New Roman"/>
          <w:i/>
          <w:sz w:val="24"/>
          <w:szCs w:val="24"/>
        </w:rPr>
        <w:t>et al.</w:t>
      </w:r>
      <w:r w:rsidRPr="00C105B7">
        <w:rPr>
          <w:rFonts w:ascii="Times New Roman" w:eastAsia="Times New Roman" w:hAnsi="Times New Roman" w:cs="Times New Roman"/>
          <w:sz w:val="24"/>
          <w:szCs w:val="24"/>
        </w:rPr>
        <w:t xml:space="preserve"> (2017), who point at the need for patience, adaptable guest services as significant for creating a strong guest relationship and achieving guest satisfaction.</w:t>
      </w:r>
    </w:p>
    <w:p w14:paraId="2783FD02" w14:textId="0F6EFFD5"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However, managing tasks during peak times, particularly during race events was a huge challenge. It would be overly simplistic to proclaim that my workload was effectively managed, because there were simply so many guests coming and with their fluctuating wants and needs. Liu </w:t>
      </w:r>
      <w:r w:rsidRPr="00C105B7">
        <w:rPr>
          <w:rFonts w:ascii="Times New Roman" w:eastAsia="Times New Roman" w:hAnsi="Times New Roman" w:cs="Times New Roman"/>
          <w:i/>
          <w:sz w:val="24"/>
          <w:szCs w:val="24"/>
        </w:rPr>
        <w:t>et al</w:t>
      </w:r>
      <w:r w:rsidRPr="00C105B7">
        <w:rPr>
          <w:rFonts w:ascii="Times New Roman" w:eastAsia="Times New Roman" w:hAnsi="Times New Roman" w:cs="Times New Roman"/>
          <w:sz w:val="24"/>
          <w:szCs w:val="24"/>
        </w:rPr>
        <w:t xml:space="preserve">. (2021) suggested that multitasking is a key element of one of the top Front Office operational skills - </w:t>
      </w:r>
      <w:r w:rsidRPr="00C105B7">
        <w:rPr>
          <w:rFonts w:ascii="Times New Roman" w:eastAsia="Times New Roman" w:hAnsi="Times New Roman" w:cs="Times New Roman"/>
          <w:sz w:val="24"/>
          <w:szCs w:val="24"/>
        </w:rPr>
        <w:lastRenderedPageBreak/>
        <w:t xml:space="preserve">focus, prioritisation, and thinking fast. At </w:t>
      </w:r>
      <w:r w:rsidR="00581514" w:rsidRPr="00C105B7">
        <w:rPr>
          <w:rFonts w:ascii="Times New Roman" w:eastAsia="Times New Roman" w:hAnsi="Times New Roman" w:cs="Times New Roman"/>
          <w:sz w:val="24"/>
          <w:szCs w:val="24"/>
        </w:rPr>
        <w:t>first,</w:t>
      </w:r>
      <w:r w:rsidRPr="00C105B7">
        <w:rPr>
          <w:rFonts w:ascii="Times New Roman" w:eastAsia="Times New Roman" w:hAnsi="Times New Roman" w:cs="Times New Roman"/>
          <w:sz w:val="24"/>
          <w:szCs w:val="24"/>
        </w:rPr>
        <w:t xml:space="preserve"> I could not quite move from task to task without some slights or missing details, but overall, it was a smooth experience. What I learned from this experience is the importance of practising cognitive flexibility, being able to quickly shift focus between tasks without losing your ability to ‘get into the detail’ (Elche </w:t>
      </w:r>
      <w:r w:rsidRPr="00C105B7">
        <w:rPr>
          <w:rFonts w:ascii="Times New Roman" w:eastAsia="Times New Roman" w:hAnsi="Times New Roman" w:cs="Times New Roman"/>
          <w:i/>
          <w:sz w:val="24"/>
          <w:szCs w:val="24"/>
        </w:rPr>
        <w:t>et al</w:t>
      </w:r>
      <w:r w:rsidRPr="00C105B7">
        <w:rPr>
          <w:rFonts w:ascii="Times New Roman" w:eastAsia="Times New Roman" w:hAnsi="Times New Roman" w:cs="Times New Roman"/>
          <w:sz w:val="24"/>
          <w:szCs w:val="24"/>
        </w:rPr>
        <w:t>., 2020). This challenge was refined over time to how I could become more strategic in managing high stress situations during busy times to make operations run smoothly.</w:t>
      </w:r>
    </w:p>
    <w:p w14:paraId="0D8E09E0" w14:textId="77777777" w:rsidR="001C1965" w:rsidRPr="00C105B7" w:rsidRDefault="001C1965" w:rsidP="001C1965">
      <w:pPr>
        <w:pStyle w:val="Heading1"/>
        <w:keepNext w:val="0"/>
        <w:keepLines w:val="0"/>
        <w:rPr>
          <w:color w:val="auto"/>
        </w:rPr>
      </w:pPr>
      <w:bookmarkStart w:id="4" w:name="_heading=h.2et92p0" w:colFirst="0" w:colLast="0"/>
      <w:bookmarkEnd w:id="4"/>
      <w:r w:rsidRPr="00C105B7">
        <w:rPr>
          <w:color w:val="auto"/>
        </w:rPr>
        <w:t>Analysis</w:t>
      </w:r>
    </w:p>
    <w:p w14:paraId="7863BD8E" w14:textId="77777777" w:rsidR="00920AB1"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The Front Office gave me much in the way of multitasking and patience skills. Due to the </w:t>
      </w:r>
      <w:r w:rsidR="004A0EC3" w:rsidRPr="00C105B7">
        <w:rPr>
          <w:rFonts w:ascii="Times New Roman" w:eastAsia="Times New Roman" w:hAnsi="Times New Roman" w:cs="Times New Roman"/>
          <w:sz w:val="24"/>
          <w:szCs w:val="24"/>
        </w:rPr>
        <w:t>fast-paced</w:t>
      </w:r>
      <w:r w:rsidRPr="00C105B7">
        <w:rPr>
          <w:rFonts w:ascii="Times New Roman" w:eastAsia="Times New Roman" w:hAnsi="Times New Roman" w:cs="Times New Roman"/>
          <w:sz w:val="24"/>
          <w:szCs w:val="24"/>
        </w:rPr>
        <w:t xml:space="preserve"> environment, and especially during race events, I would need to multitask - answering phones, checking in guests and coordinating with housekeeping to do all that in real time. Liu </w:t>
      </w:r>
      <w:r w:rsidRPr="00C105B7">
        <w:rPr>
          <w:rFonts w:ascii="Times New Roman" w:eastAsia="Times New Roman" w:hAnsi="Times New Roman" w:cs="Times New Roman"/>
          <w:i/>
          <w:sz w:val="24"/>
          <w:szCs w:val="24"/>
        </w:rPr>
        <w:t>et al</w:t>
      </w:r>
      <w:r w:rsidRPr="00C105B7">
        <w:rPr>
          <w:rFonts w:ascii="Times New Roman" w:eastAsia="Times New Roman" w:hAnsi="Times New Roman" w:cs="Times New Roman"/>
          <w:sz w:val="24"/>
          <w:szCs w:val="24"/>
        </w:rPr>
        <w:t>. (2021) argue that hospitality requires effective multitasking because it, in fact, affects the guest satisfaction directly through the reduction in the wait time and smooth service delivery. Practising this helped me know how to prioritise tasks more so that I could complete more work more efficiently.</w:t>
      </w:r>
    </w:p>
    <w:p w14:paraId="11246309" w14:textId="256BE7F3" w:rsidR="001C1965"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According to the learning emphasised by Kuo </w:t>
      </w:r>
      <w:r w:rsidRPr="00C105B7">
        <w:rPr>
          <w:rFonts w:ascii="Times New Roman" w:eastAsia="Times New Roman" w:hAnsi="Times New Roman" w:cs="Times New Roman"/>
          <w:i/>
          <w:sz w:val="24"/>
          <w:szCs w:val="24"/>
        </w:rPr>
        <w:t>et al</w:t>
      </w:r>
      <w:r w:rsidRPr="00C105B7">
        <w:rPr>
          <w:rFonts w:ascii="Times New Roman" w:eastAsia="Times New Roman" w:hAnsi="Times New Roman" w:cs="Times New Roman"/>
          <w:sz w:val="24"/>
          <w:szCs w:val="24"/>
        </w:rPr>
        <w:t xml:space="preserve">. (2021) of the management of customer dissatisfaction, I used the principles, and kept a cool head, empathised with the guest’s frustration and delivered a prompt solution. I maintained my </w:t>
      </w:r>
      <w:r w:rsidR="000938B8" w:rsidRPr="00C105B7">
        <w:rPr>
          <w:rFonts w:ascii="Times New Roman" w:eastAsia="Times New Roman" w:hAnsi="Times New Roman" w:cs="Times New Roman"/>
          <w:sz w:val="24"/>
          <w:szCs w:val="24"/>
        </w:rPr>
        <w:t>composure and</w:t>
      </w:r>
      <w:r w:rsidRPr="00C105B7">
        <w:rPr>
          <w:rFonts w:ascii="Times New Roman" w:eastAsia="Times New Roman" w:hAnsi="Times New Roman" w:cs="Times New Roman"/>
          <w:sz w:val="24"/>
          <w:szCs w:val="24"/>
        </w:rPr>
        <w:t xml:space="preserve"> resolved the issue and improved the mood of the guest, consequently improving his experience. Ensuring client’s satisfaction is of utmost importance in the hospitality industry as it helps maintain a good brand image and ensure effective communication of organisational values that helps build brand identity (</w:t>
      </w:r>
      <w:proofErr w:type="spellStart"/>
      <w:r w:rsidR="002016F4" w:rsidRPr="006805D1">
        <w:rPr>
          <w:rFonts w:ascii="Times New Roman" w:eastAsia="Times New Roman" w:hAnsi="Times New Roman" w:cs="Times New Roman"/>
          <w:sz w:val="24"/>
          <w:szCs w:val="24"/>
        </w:rPr>
        <w:t>Zeqiraj</w:t>
      </w:r>
      <w:proofErr w:type="spellEnd"/>
      <w:r w:rsidR="002016F4">
        <w:rPr>
          <w:rFonts w:ascii="Times New Roman" w:eastAsia="Times New Roman" w:hAnsi="Times New Roman" w:cs="Times New Roman"/>
          <w:sz w:val="24"/>
          <w:szCs w:val="24"/>
        </w:rPr>
        <w:t>,</w:t>
      </w:r>
      <w:r w:rsidR="002016F4" w:rsidRPr="00C105B7">
        <w:rPr>
          <w:rFonts w:ascii="Times New Roman" w:eastAsia="Times New Roman" w:hAnsi="Times New Roman" w:cs="Times New Roman"/>
          <w:sz w:val="24"/>
          <w:szCs w:val="24"/>
        </w:rPr>
        <w:t xml:space="preserve"> </w:t>
      </w:r>
      <w:r w:rsidRPr="00C105B7">
        <w:rPr>
          <w:rFonts w:ascii="Times New Roman" w:eastAsia="Times New Roman" w:hAnsi="Times New Roman" w:cs="Times New Roman"/>
          <w:sz w:val="24"/>
          <w:szCs w:val="24"/>
        </w:rPr>
        <w:t>202</w:t>
      </w:r>
      <w:r w:rsidR="002016F4">
        <w:rPr>
          <w:rFonts w:ascii="Times New Roman" w:eastAsia="Times New Roman" w:hAnsi="Times New Roman" w:cs="Times New Roman"/>
          <w:sz w:val="24"/>
          <w:szCs w:val="24"/>
        </w:rPr>
        <w:t>2</w:t>
      </w:r>
      <w:r w:rsidRPr="00C105B7">
        <w:rPr>
          <w:rFonts w:ascii="Times New Roman" w:eastAsia="Times New Roman" w:hAnsi="Times New Roman" w:cs="Times New Roman"/>
          <w:sz w:val="24"/>
          <w:szCs w:val="24"/>
        </w:rPr>
        <w:t>).</w:t>
      </w:r>
    </w:p>
    <w:p w14:paraId="1575711F" w14:textId="77777777" w:rsidR="00BE3A23" w:rsidRDefault="00BE3A23" w:rsidP="001C1965">
      <w:pPr>
        <w:spacing w:before="120" w:after="120" w:line="360" w:lineRule="auto"/>
        <w:jc w:val="both"/>
        <w:rPr>
          <w:rFonts w:ascii="Times New Roman" w:eastAsia="Times New Roman" w:hAnsi="Times New Roman" w:cs="Times New Roman"/>
          <w:sz w:val="24"/>
          <w:szCs w:val="24"/>
        </w:rPr>
      </w:pPr>
    </w:p>
    <w:p w14:paraId="5F3D1FEF" w14:textId="77777777" w:rsidR="00BE3A23" w:rsidRPr="00C105B7" w:rsidRDefault="00BE3A23" w:rsidP="001C1965">
      <w:pPr>
        <w:spacing w:before="120" w:after="120" w:line="360" w:lineRule="auto"/>
        <w:jc w:val="both"/>
        <w:rPr>
          <w:rFonts w:ascii="Times New Roman" w:eastAsia="Times New Roman" w:hAnsi="Times New Roman" w:cs="Times New Roman"/>
          <w:sz w:val="24"/>
          <w:szCs w:val="24"/>
        </w:rPr>
      </w:pPr>
    </w:p>
    <w:p w14:paraId="3BF80206" w14:textId="77777777" w:rsidR="001C1965" w:rsidRPr="00C105B7" w:rsidRDefault="001C1965" w:rsidP="001C1965">
      <w:pPr>
        <w:pStyle w:val="Heading1"/>
        <w:keepNext w:val="0"/>
        <w:keepLines w:val="0"/>
        <w:rPr>
          <w:color w:val="auto"/>
        </w:rPr>
      </w:pPr>
      <w:bookmarkStart w:id="5" w:name="_heading=h.tyjcwt" w:colFirst="0" w:colLast="0"/>
      <w:bookmarkEnd w:id="5"/>
      <w:r w:rsidRPr="00C105B7">
        <w:rPr>
          <w:color w:val="auto"/>
        </w:rPr>
        <w:t>Conclusion</w:t>
      </w:r>
    </w:p>
    <w:p w14:paraId="34726B09" w14:textId="3A5A3A0E"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 xml:space="preserve">My Front Office at Hilton Garden Inn Racecourse is where I gained insights into the skills that are needed to deliver high quality guest service. </w:t>
      </w:r>
      <w:r w:rsidR="00AA646C" w:rsidRPr="00C105B7">
        <w:rPr>
          <w:rFonts w:ascii="Times New Roman" w:eastAsia="Times New Roman" w:hAnsi="Times New Roman" w:cs="Times New Roman"/>
          <w:sz w:val="24"/>
          <w:szCs w:val="24"/>
        </w:rPr>
        <w:t>So,</w:t>
      </w:r>
      <w:r w:rsidRPr="00C105B7">
        <w:rPr>
          <w:rFonts w:ascii="Times New Roman" w:eastAsia="Times New Roman" w:hAnsi="Times New Roman" w:cs="Times New Roman"/>
          <w:sz w:val="24"/>
          <w:szCs w:val="24"/>
        </w:rPr>
        <w:t xml:space="preserve"> I picked up practical skills of multitasking, patience and composure that become a part of good habitude in handling the crowded demands of a busy hospitality environment. You might say this experience helped me realise to remain calm </w:t>
      </w:r>
      <w:r w:rsidRPr="00C105B7">
        <w:rPr>
          <w:rFonts w:ascii="Times New Roman" w:eastAsia="Times New Roman" w:hAnsi="Times New Roman" w:cs="Times New Roman"/>
          <w:sz w:val="24"/>
          <w:szCs w:val="24"/>
        </w:rPr>
        <w:lastRenderedPageBreak/>
        <w:t>under pressure and delegate tasks accordingly, all of which made them easier to manage and easier to deal with when it came to interacting with guests. Furthermore, promoting resilience and empathy through handling difficult scenarios (guest complaints), gave a facelift to the strategy of guest experience.</w:t>
      </w:r>
    </w:p>
    <w:p w14:paraId="2480FD5B" w14:textId="04BBD0C3"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One of the things these learnings have been useful for is building me as a person as well as helping me evolve as a professional. This will assist me to develop improved guest relationships, adapt quicker to operational needs, and as a result help a welcoming efficacious service atmosphere as I move into a career in hospitality.</w:t>
      </w:r>
    </w:p>
    <w:p w14:paraId="038451AC" w14:textId="77777777" w:rsidR="001C1965" w:rsidRPr="00C105B7" w:rsidRDefault="001C1965" w:rsidP="001C1965">
      <w:pPr>
        <w:pStyle w:val="Heading1"/>
        <w:keepNext w:val="0"/>
        <w:keepLines w:val="0"/>
        <w:rPr>
          <w:color w:val="auto"/>
        </w:rPr>
      </w:pPr>
      <w:bookmarkStart w:id="6" w:name="_heading=h.3dy6vkm" w:colFirst="0" w:colLast="0"/>
      <w:bookmarkEnd w:id="6"/>
      <w:r w:rsidRPr="00C105B7">
        <w:rPr>
          <w:color w:val="auto"/>
        </w:rPr>
        <w:t>Action Plan</w:t>
      </w:r>
    </w:p>
    <w:p w14:paraId="063DDD26" w14:textId="77777777" w:rsidR="001C1965" w:rsidRPr="00C105B7" w:rsidRDefault="001C1965" w:rsidP="001C1965">
      <w:pPr>
        <w:spacing w:before="120" w:after="120" w:line="360" w:lineRule="auto"/>
        <w:jc w:val="both"/>
        <w:rPr>
          <w:rFonts w:ascii="Times New Roman" w:eastAsia="Times New Roman" w:hAnsi="Times New Roman" w:cs="Times New Roman"/>
          <w:sz w:val="24"/>
          <w:szCs w:val="24"/>
        </w:rPr>
      </w:pPr>
      <w:r w:rsidRPr="00C105B7">
        <w:rPr>
          <w:rFonts w:ascii="Times New Roman" w:eastAsia="Times New Roman" w:hAnsi="Times New Roman" w:cs="Times New Roman"/>
          <w:sz w:val="24"/>
          <w:szCs w:val="24"/>
        </w:rPr>
        <w:t>I would like to continue building on the skills I was exposed to in the Front Office and look for positions that require multitasking and patience using time in a very fast paced environment or positions that involve high guest interaction. To further learn about busy guest service in such environments as hotel reception, during peak season I am aiming to gain experience prioritising tasks as best under pressure. This approach will also teach me how to implement and execute skills such as time management, decision making, while in real life situations.</w:t>
      </w:r>
    </w:p>
    <w:p w14:paraId="0E59ADFC" w14:textId="33BC3EB3" w:rsidR="001C1965" w:rsidRPr="00C105B7" w:rsidRDefault="001C1965" w:rsidP="001C1965">
      <w:pPr>
        <w:spacing w:before="120" w:after="120" w:line="360" w:lineRule="auto"/>
        <w:jc w:val="both"/>
        <w:rPr>
          <w:rFonts w:ascii="Times New Roman" w:eastAsia="Times New Roman" w:hAnsi="Times New Roman" w:cs="Times New Roman"/>
          <w:sz w:val="24"/>
          <w:szCs w:val="24"/>
        </w:rPr>
      </w:pPr>
      <w:bookmarkStart w:id="7" w:name="_heading=h.1t3h5sf" w:colFirst="0" w:colLast="0"/>
      <w:bookmarkEnd w:id="7"/>
      <w:r w:rsidRPr="00C105B7">
        <w:rPr>
          <w:rFonts w:ascii="Times New Roman" w:eastAsia="Times New Roman" w:hAnsi="Times New Roman" w:cs="Times New Roman"/>
          <w:sz w:val="24"/>
          <w:szCs w:val="24"/>
        </w:rPr>
        <w:t xml:space="preserve">In addition, I will also be doing training programs in conflict resolution as well as emotional intelligence as they are such an importance for keeping a clear head and empathy in having such interactions. </w:t>
      </w:r>
    </w:p>
    <w:p w14:paraId="21745259" w14:textId="77777777" w:rsidR="001C1965" w:rsidRPr="00C105B7" w:rsidRDefault="001C1965" w:rsidP="001C1965">
      <w:pPr>
        <w:spacing w:before="120" w:after="120" w:line="360" w:lineRule="auto"/>
        <w:jc w:val="both"/>
        <w:rPr>
          <w:rFonts w:ascii="Times New Roman" w:eastAsia="Times New Roman" w:hAnsi="Times New Roman" w:cs="Times New Roman"/>
          <w:sz w:val="24"/>
          <w:szCs w:val="24"/>
        </w:rPr>
      </w:pPr>
    </w:p>
    <w:p w14:paraId="0687E3D9" w14:textId="77777777" w:rsidR="001C1965" w:rsidRPr="00C105B7" w:rsidRDefault="001C1965" w:rsidP="001C1965">
      <w:pPr>
        <w:pStyle w:val="Heading1"/>
        <w:keepNext w:val="0"/>
        <w:keepLines w:val="0"/>
        <w:rPr>
          <w:color w:val="auto"/>
        </w:rPr>
      </w:pPr>
      <w:bookmarkStart w:id="8" w:name="_heading=h.4d34og8" w:colFirst="0" w:colLast="0"/>
      <w:bookmarkEnd w:id="8"/>
      <w:r w:rsidRPr="00C105B7">
        <w:rPr>
          <w:color w:val="auto"/>
        </w:rPr>
        <w:br w:type="page"/>
      </w:r>
    </w:p>
    <w:p w14:paraId="263CA232" w14:textId="77777777" w:rsidR="001C1965" w:rsidRPr="00C105B7" w:rsidRDefault="001C1965" w:rsidP="001C1965">
      <w:pPr>
        <w:pStyle w:val="Heading1"/>
        <w:keepNext w:val="0"/>
        <w:keepLines w:val="0"/>
        <w:rPr>
          <w:color w:val="auto"/>
        </w:rPr>
      </w:pPr>
      <w:bookmarkStart w:id="9" w:name="_heading=h.2s8eyo1" w:colFirst="0" w:colLast="0"/>
      <w:bookmarkEnd w:id="9"/>
      <w:r w:rsidRPr="00C105B7">
        <w:rPr>
          <w:color w:val="auto"/>
        </w:rPr>
        <w:lastRenderedPageBreak/>
        <w:t>References</w:t>
      </w:r>
    </w:p>
    <w:p w14:paraId="7F273200" w14:textId="20FAC60A" w:rsidR="001C1965" w:rsidRPr="00C105B7" w:rsidRDefault="001C1965" w:rsidP="001C1965">
      <w:pPr>
        <w:spacing w:before="120" w:after="120" w:line="360" w:lineRule="auto"/>
        <w:jc w:val="both"/>
        <w:rPr>
          <w:rFonts w:ascii="Times New Roman" w:eastAsia="Times New Roman" w:hAnsi="Times New Roman" w:cs="Times New Roman"/>
          <w:sz w:val="24"/>
          <w:szCs w:val="24"/>
          <w:highlight w:val="white"/>
        </w:rPr>
      </w:pPr>
      <w:r w:rsidRPr="00C105B7">
        <w:rPr>
          <w:rFonts w:ascii="Times New Roman" w:eastAsia="Times New Roman" w:hAnsi="Times New Roman" w:cs="Times New Roman"/>
          <w:sz w:val="24"/>
          <w:szCs w:val="24"/>
          <w:highlight w:val="white"/>
        </w:rPr>
        <w:t>Ali, B.J</w:t>
      </w:r>
      <w:r w:rsidR="00AA646C">
        <w:rPr>
          <w:rFonts w:ascii="Times New Roman" w:eastAsia="Times New Roman" w:hAnsi="Times New Roman" w:cs="Times New Roman"/>
          <w:sz w:val="24"/>
          <w:szCs w:val="24"/>
          <w:highlight w:val="white"/>
        </w:rPr>
        <w:t xml:space="preserve"> et al.</w:t>
      </w:r>
      <w:r w:rsidRPr="00C105B7">
        <w:rPr>
          <w:rFonts w:ascii="Times New Roman" w:eastAsia="Times New Roman" w:hAnsi="Times New Roman" w:cs="Times New Roman"/>
          <w:sz w:val="24"/>
          <w:szCs w:val="24"/>
          <w:highlight w:val="white"/>
        </w:rPr>
        <w:t xml:space="preserve"> (2021) Hotel service quality: The impact of service quality on customer satisfaction in hospitality. </w:t>
      </w:r>
      <w:r w:rsidRPr="00C105B7">
        <w:rPr>
          <w:rFonts w:ascii="Times New Roman" w:eastAsia="Times New Roman" w:hAnsi="Times New Roman" w:cs="Times New Roman"/>
          <w:i/>
          <w:sz w:val="24"/>
          <w:szCs w:val="24"/>
          <w:highlight w:val="white"/>
        </w:rPr>
        <w:t>International Journal of Engineering, Business and Management</w:t>
      </w:r>
      <w:r w:rsidRPr="00C105B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i/>
          <w:sz w:val="24"/>
          <w:szCs w:val="24"/>
          <w:highlight w:val="white"/>
        </w:rPr>
        <w:t>5</w:t>
      </w:r>
      <w:r w:rsidRPr="00C105B7">
        <w:rPr>
          <w:rFonts w:ascii="Times New Roman" w:eastAsia="Times New Roman" w:hAnsi="Times New Roman" w:cs="Times New Roman"/>
          <w:sz w:val="24"/>
          <w:szCs w:val="24"/>
          <w:highlight w:val="white"/>
        </w:rPr>
        <w:t>(3), pp.14-28.</w:t>
      </w:r>
    </w:p>
    <w:p w14:paraId="6F448CCE" w14:textId="462B18E7" w:rsidR="001C1965" w:rsidRDefault="0072291E" w:rsidP="0072291E">
      <w:pPr>
        <w:spacing w:before="120" w:after="120" w:line="360" w:lineRule="auto"/>
        <w:jc w:val="both"/>
        <w:rPr>
          <w:rFonts w:ascii="Times New Roman" w:eastAsia="Times New Roman" w:hAnsi="Times New Roman" w:cs="Times New Roman"/>
          <w:sz w:val="24"/>
          <w:szCs w:val="24"/>
          <w:highlight w:val="white"/>
        </w:rPr>
      </w:pPr>
      <w:r w:rsidRPr="0072291E">
        <w:rPr>
          <w:rFonts w:ascii="Times New Roman" w:eastAsia="Times New Roman" w:hAnsi="Times New Roman" w:cs="Times New Roman"/>
          <w:sz w:val="24"/>
          <w:szCs w:val="24"/>
        </w:rPr>
        <w:t>Babcock, C. (2004). Five-Star Application Service. InformationWeek, 981, 55-.</w:t>
      </w:r>
      <w:r w:rsidRPr="0072291E">
        <w:rPr>
          <w:rFonts w:ascii="Times New Roman" w:eastAsia="Times New Roman" w:hAnsi="Times New Roman" w:cs="Times New Roman"/>
          <w:sz w:val="24"/>
          <w:szCs w:val="24"/>
          <w:highlight w:val="white"/>
        </w:rPr>
        <w:t xml:space="preserve"> </w:t>
      </w:r>
      <w:r w:rsidR="001C1965" w:rsidRPr="00C105B7">
        <w:rPr>
          <w:rFonts w:ascii="Times New Roman" w:eastAsia="Times New Roman" w:hAnsi="Times New Roman" w:cs="Times New Roman"/>
          <w:sz w:val="24"/>
          <w:szCs w:val="24"/>
          <w:highlight w:val="white"/>
        </w:rPr>
        <w:t>Das, M.P., (2023)</w:t>
      </w:r>
      <w:r w:rsidR="00C71AB9">
        <w:rPr>
          <w:rFonts w:ascii="Times New Roman" w:eastAsia="Times New Roman" w:hAnsi="Times New Roman" w:cs="Times New Roman"/>
          <w:sz w:val="24"/>
          <w:szCs w:val="24"/>
          <w:highlight w:val="white"/>
        </w:rPr>
        <w:t xml:space="preserve"> </w:t>
      </w:r>
      <w:r w:rsidR="001C1965" w:rsidRPr="00C105B7">
        <w:rPr>
          <w:rFonts w:ascii="Times New Roman" w:eastAsia="Times New Roman" w:hAnsi="Times New Roman" w:cs="Times New Roman"/>
          <w:sz w:val="24"/>
          <w:szCs w:val="24"/>
          <w:highlight w:val="white"/>
        </w:rPr>
        <w:t xml:space="preserve">Technology and Guest experience: innovations reshaping hotel management. </w:t>
      </w:r>
      <w:r w:rsidR="001C1965" w:rsidRPr="00C105B7">
        <w:rPr>
          <w:rFonts w:ascii="Times New Roman" w:eastAsia="Times New Roman" w:hAnsi="Times New Roman" w:cs="Times New Roman"/>
          <w:i/>
          <w:sz w:val="24"/>
          <w:szCs w:val="24"/>
          <w:highlight w:val="white"/>
        </w:rPr>
        <w:t>International Journal for Multidimensional Research Perspectives</w:t>
      </w:r>
      <w:r w:rsidR="001C1965" w:rsidRPr="00C105B7">
        <w:rPr>
          <w:rFonts w:ascii="Times New Roman" w:eastAsia="Times New Roman" w:hAnsi="Times New Roman" w:cs="Times New Roman"/>
          <w:sz w:val="24"/>
          <w:szCs w:val="24"/>
          <w:highlight w:val="white"/>
        </w:rPr>
        <w:t xml:space="preserve">, </w:t>
      </w:r>
      <w:r w:rsidR="001C1965" w:rsidRPr="00C105B7">
        <w:rPr>
          <w:rFonts w:ascii="Times New Roman" w:eastAsia="Times New Roman" w:hAnsi="Times New Roman" w:cs="Times New Roman"/>
          <w:i/>
          <w:sz w:val="24"/>
          <w:szCs w:val="24"/>
          <w:highlight w:val="white"/>
        </w:rPr>
        <w:t>1</w:t>
      </w:r>
      <w:r w:rsidR="001C1965" w:rsidRPr="00C105B7">
        <w:rPr>
          <w:rFonts w:ascii="Times New Roman" w:eastAsia="Times New Roman" w:hAnsi="Times New Roman" w:cs="Times New Roman"/>
          <w:sz w:val="24"/>
          <w:szCs w:val="24"/>
          <w:highlight w:val="white"/>
        </w:rPr>
        <w:t>(3), pp.76-95.</w:t>
      </w:r>
    </w:p>
    <w:p w14:paraId="2949CB7B" w14:textId="51290F10" w:rsidR="001B33CC" w:rsidRPr="001B33CC" w:rsidRDefault="001B33CC" w:rsidP="001B33CC">
      <w:pPr>
        <w:spacing w:before="120" w:after="120" w:line="360" w:lineRule="auto"/>
        <w:jc w:val="both"/>
        <w:rPr>
          <w:rFonts w:ascii="Times New Roman" w:eastAsia="Times New Roman" w:hAnsi="Times New Roman" w:cs="Times New Roman"/>
          <w:sz w:val="24"/>
          <w:szCs w:val="24"/>
        </w:rPr>
      </w:pPr>
      <w:r w:rsidRPr="001B33CC">
        <w:rPr>
          <w:rFonts w:ascii="Times New Roman" w:eastAsia="Times New Roman" w:hAnsi="Times New Roman" w:cs="Times New Roman"/>
          <w:sz w:val="24"/>
          <w:szCs w:val="24"/>
        </w:rPr>
        <w:t xml:space="preserve">Eid, R. (2013). Managing customer trust, satisfaction, and loyalty through information communication technologies. Business Science Reference. </w:t>
      </w:r>
      <w:r>
        <w:rPr>
          <w:rFonts w:ascii="Times New Roman" w:eastAsia="Times New Roman" w:hAnsi="Times New Roman" w:cs="Times New Roman"/>
          <w:sz w:val="24"/>
          <w:szCs w:val="24"/>
        </w:rPr>
        <w:t xml:space="preserve">Available at: </w:t>
      </w:r>
      <w:hyperlink r:id="rId6" w:history="1">
        <w:r w:rsidRPr="00084FDE">
          <w:rPr>
            <w:rStyle w:val="Hyperlink"/>
            <w:rFonts w:ascii="Times New Roman" w:eastAsia="Times New Roman" w:hAnsi="Times New Roman" w:cs="Times New Roman"/>
            <w:sz w:val="24"/>
            <w:szCs w:val="24"/>
          </w:rPr>
          <w:t>https://doi.org/10.4018/978-1-4666-3631-6</w:t>
        </w:r>
      </w:hyperlink>
      <w:r>
        <w:rPr>
          <w:rFonts w:ascii="Times New Roman" w:eastAsia="Times New Roman" w:hAnsi="Times New Roman" w:cs="Times New Roman"/>
          <w:sz w:val="24"/>
          <w:szCs w:val="24"/>
        </w:rPr>
        <w:t xml:space="preserve"> </w:t>
      </w:r>
    </w:p>
    <w:p w14:paraId="33DABD5D" w14:textId="253BA7C9" w:rsidR="001C1965" w:rsidRPr="00C105B7" w:rsidRDefault="001C1965" w:rsidP="001C1965">
      <w:pPr>
        <w:spacing w:before="120" w:after="120" w:line="360" w:lineRule="auto"/>
        <w:jc w:val="both"/>
        <w:rPr>
          <w:rFonts w:ascii="Times New Roman" w:eastAsia="Times New Roman" w:hAnsi="Times New Roman" w:cs="Times New Roman"/>
          <w:sz w:val="24"/>
          <w:szCs w:val="24"/>
          <w:highlight w:val="white"/>
        </w:rPr>
      </w:pPr>
      <w:r w:rsidRPr="00C105B7">
        <w:rPr>
          <w:rFonts w:ascii="Times New Roman" w:eastAsia="Times New Roman" w:hAnsi="Times New Roman" w:cs="Times New Roman"/>
          <w:sz w:val="24"/>
          <w:szCs w:val="24"/>
          <w:highlight w:val="white"/>
        </w:rPr>
        <w:t xml:space="preserve">Elche, D., Ruiz-Palomino, P. and </w:t>
      </w:r>
      <w:proofErr w:type="spellStart"/>
      <w:r w:rsidRPr="00C105B7">
        <w:rPr>
          <w:rFonts w:ascii="Times New Roman" w:eastAsia="Times New Roman" w:hAnsi="Times New Roman" w:cs="Times New Roman"/>
          <w:sz w:val="24"/>
          <w:szCs w:val="24"/>
          <w:highlight w:val="white"/>
        </w:rPr>
        <w:t>Linuesa-Langreo</w:t>
      </w:r>
      <w:proofErr w:type="spellEnd"/>
      <w:r w:rsidRPr="00C105B7">
        <w:rPr>
          <w:rFonts w:ascii="Times New Roman" w:eastAsia="Times New Roman" w:hAnsi="Times New Roman" w:cs="Times New Roman"/>
          <w:sz w:val="24"/>
          <w:szCs w:val="24"/>
          <w:highlight w:val="white"/>
        </w:rPr>
        <w:t xml:space="preserve">, J. (2020) Servant leadership and organizational citizenship </w:t>
      </w:r>
      <w:proofErr w:type="spellStart"/>
      <w:r w:rsidRPr="00C105B7">
        <w:rPr>
          <w:rFonts w:ascii="Times New Roman" w:eastAsia="Times New Roman" w:hAnsi="Times New Roman" w:cs="Times New Roman"/>
          <w:sz w:val="24"/>
          <w:szCs w:val="24"/>
          <w:highlight w:val="white"/>
        </w:rPr>
        <w:t>behavior</w:t>
      </w:r>
      <w:proofErr w:type="spellEnd"/>
      <w:r w:rsidRPr="00C105B7">
        <w:rPr>
          <w:rFonts w:ascii="Times New Roman" w:eastAsia="Times New Roman" w:hAnsi="Times New Roman" w:cs="Times New Roman"/>
          <w:sz w:val="24"/>
          <w:szCs w:val="24"/>
          <w:highlight w:val="white"/>
        </w:rPr>
        <w:t xml:space="preserve">: The mediating effect of empathy and service climate. </w:t>
      </w:r>
      <w:r w:rsidRPr="00C105B7">
        <w:rPr>
          <w:rFonts w:ascii="Times New Roman" w:eastAsia="Times New Roman" w:hAnsi="Times New Roman" w:cs="Times New Roman"/>
          <w:i/>
          <w:sz w:val="24"/>
          <w:szCs w:val="24"/>
          <w:highlight w:val="white"/>
        </w:rPr>
        <w:t>International Journal of Contemporary Hospitality Management</w:t>
      </w:r>
      <w:r w:rsidRPr="00C105B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i/>
          <w:sz w:val="24"/>
          <w:szCs w:val="24"/>
          <w:highlight w:val="white"/>
        </w:rPr>
        <w:t>32</w:t>
      </w:r>
      <w:r w:rsidRPr="00C105B7">
        <w:rPr>
          <w:rFonts w:ascii="Times New Roman" w:eastAsia="Times New Roman" w:hAnsi="Times New Roman" w:cs="Times New Roman"/>
          <w:sz w:val="24"/>
          <w:szCs w:val="24"/>
          <w:highlight w:val="white"/>
        </w:rPr>
        <w:t>(6), pp.2035-2053.</w:t>
      </w:r>
    </w:p>
    <w:p w14:paraId="699F5C71" w14:textId="38D50AF1" w:rsidR="001C1965" w:rsidRPr="00C105B7" w:rsidRDefault="001C1965" w:rsidP="001C1965">
      <w:pPr>
        <w:spacing w:before="120" w:after="120" w:line="360" w:lineRule="auto"/>
        <w:jc w:val="both"/>
        <w:rPr>
          <w:rFonts w:ascii="Times New Roman" w:eastAsia="Times New Roman" w:hAnsi="Times New Roman" w:cs="Times New Roman"/>
          <w:sz w:val="24"/>
          <w:szCs w:val="24"/>
          <w:highlight w:val="white"/>
        </w:rPr>
      </w:pPr>
      <w:r w:rsidRPr="00C105B7">
        <w:rPr>
          <w:rFonts w:ascii="Times New Roman" w:eastAsia="Times New Roman" w:hAnsi="Times New Roman" w:cs="Times New Roman"/>
          <w:sz w:val="24"/>
          <w:szCs w:val="24"/>
          <w:highlight w:val="white"/>
        </w:rPr>
        <w:t xml:space="preserve">Jawabreh, O., Al </w:t>
      </w:r>
      <w:proofErr w:type="spellStart"/>
      <w:r w:rsidRPr="00C105B7">
        <w:rPr>
          <w:rFonts w:ascii="Times New Roman" w:eastAsia="Times New Roman" w:hAnsi="Times New Roman" w:cs="Times New Roman"/>
          <w:sz w:val="24"/>
          <w:szCs w:val="24"/>
          <w:highlight w:val="white"/>
        </w:rPr>
        <w:t>Fayoumi</w:t>
      </w:r>
      <w:proofErr w:type="spellEnd"/>
      <w:r w:rsidRPr="00C105B7">
        <w:rPr>
          <w:rFonts w:ascii="Times New Roman" w:eastAsia="Times New Roman" w:hAnsi="Times New Roman" w:cs="Times New Roman"/>
          <w:sz w:val="24"/>
          <w:szCs w:val="24"/>
          <w:highlight w:val="white"/>
        </w:rPr>
        <w:t xml:space="preserve">, T. and </w:t>
      </w:r>
      <w:proofErr w:type="spellStart"/>
      <w:r w:rsidRPr="00C105B7">
        <w:rPr>
          <w:rFonts w:ascii="Times New Roman" w:eastAsia="Times New Roman" w:hAnsi="Times New Roman" w:cs="Times New Roman"/>
          <w:sz w:val="24"/>
          <w:szCs w:val="24"/>
          <w:highlight w:val="white"/>
        </w:rPr>
        <w:t>Bareya</w:t>
      </w:r>
      <w:proofErr w:type="spellEnd"/>
      <w:r w:rsidRPr="00C105B7">
        <w:rPr>
          <w:rFonts w:ascii="Times New Roman" w:eastAsia="Times New Roman" w:hAnsi="Times New Roman" w:cs="Times New Roman"/>
          <w:sz w:val="24"/>
          <w:szCs w:val="24"/>
          <w:highlight w:val="white"/>
        </w:rPr>
        <w:t xml:space="preserve">, A. (2022) Customer satisfaction towards communication skills of front office staff at the hotel (case study five stars Hotels in Aqaba). </w:t>
      </w:r>
      <w:r w:rsidRPr="00C105B7">
        <w:rPr>
          <w:rFonts w:ascii="Times New Roman" w:eastAsia="Times New Roman" w:hAnsi="Times New Roman" w:cs="Times New Roman"/>
          <w:i/>
          <w:sz w:val="24"/>
          <w:szCs w:val="24"/>
          <w:highlight w:val="white"/>
        </w:rPr>
        <w:t xml:space="preserve">Geo Journal of Tourism and </w:t>
      </w:r>
      <w:proofErr w:type="spellStart"/>
      <w:r w:rsidRPr="00C105B7">
        <w:rPr>
          <w:rFonts w:ascii="Times New Roman" w:eastAsia="Times New Roman" w:hAnsi="Times New Roman" w:cs="Times New Roman"/>
          <w:i/>
          <w:sz w:val="24"/>
          <w:szCs w:val="24"/>
          <w:highlight w:val="white"/>
        </w:rPr>
        <w:t>Geosites</w:t>
      </w:r>
      <w:proofErr w:type="spellEnd"/>
      <w:r w:rsidRPr="00C105B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i/>
          <w:sz w:val="24"/>
          <w:szCs w:val="24"/>
          <w:highlight w:val="white"/>
        </w:rPr>
        <w:t>44</w:t>
      </w:r>
      <w:r w:rsidRPr="00C105B7">
        <w:rPr>
          <w:rFonts w:ascii="Times New Roman" w:eastAsia="Times New Roman" w:hAnsi="Times New Roman" w:cs="Times New Roman"/>
          <w:sz w:val="24"/>
          <w:szCs w:val="24"/>
          <w:highlight w:val="white"/>
        </w:rPr>
        <w:t>(4), pp.1312-1318.</w:t>
      </w:r>
    </w:p>
    <w:p w14:paraId="1F9B3CDD" w14:textId="23A8D7EA" w:rsidR="001C1965" w:rsidRPr="00C105B7" w:rsidRDefault="001C1965" w:rsidP="001C1965">
      <w:pPr>
        <w:spacing w:before="120" w:after="120" w:line="360" w:lineRule="auto"/>
        <w:jc w:val="both"/>
        <w:rPr>
          <w:rFonts w:ascii="Times New Roman" w:eastAsia="Times New Roman" w:hAnsi="Times New Roman" w:cs="Times New Roman"/>
          <w:sz w:val="24"/>
          <w:szCs w:val="24"/>
          <w:highlight w:val="white"/>
        </w:rPr>
      </w:pPr>
      <w:r w:rsidRPr="00C105B7">
        <w:rPr>
          <w:rFonts w:ascii="Times New Roman" w:eastAsia="Times New Roman" w:hAnsi="Times New Roman" w:cs="Times New Roman"/>
          <w:sz w:val="24"/>
          <w:szCs w:val="24"/>
          <w:highlight w:val="white"/>
        </w:rPr>
        <w:t xml:space="preserve">Kuo, C.M. </w:t>
      </w:r>
      <w:r w:rsidR="003C52FE">
        <w:rPr>
          <w:rFonts w:ascii="Times New Roman" w:eastAsia="Times New Roman" w:hAnsi="Times New Roman" w:cs="Times New Roman"/>
          <w:sz w:val="24"/>
          <w:szCs w:val="24"/>
          <w:highlight w:val="white"/>
        </w:rPr>
        <w:t>et al.</w:t>
      </w:r>
      <w:r w:rsidRPr="00C105B7">
        <w:rPr>
          <w:rFonts w:ascii="Times New Roman" w:eastAsia="Times New Roman" w:hAnsi="Times New Roman" w:cs="Times New Roman"/>
          <w:sz w:val="24"/>
          <w:szCs w:val="24"/>
          <w:highlight w:val="white"/>
        </w:rPr>
        <w:t xml:space="preserve"> (2021)</w:t>
      </w:r>
      <w:r w:rsidR="0078211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sz w:val="24"/>
          <w:szCs w:val="24"/>
          <w:highlight w:val="white"/>
        </w:rPr>
        <w:t xml:space="preserve">Developing a smart system with Industry 4.0 for customer dissatisfaction. </w:t>
      </w:r>
      <w:r w:rsidRPr="00C105B7">
        <w:rPr>
          <w:rFonts w:ascii="Times New Roman" w:eastAsia="Times New Roman" w:hAnsi="Times New Roman" w:cs="Times New Roman"/>
          <w:i/>
          <w:sz w:val="24"/>
          <w:szCs w:val="24"/>
          <w:highlight w:val="white"/>
        </w:rPr>
        <w:t>Industrial Management &amp; Data Systems</w:t>
      </w:r>
      <w:r w:rsidRPr="00C105B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i/>
          <w:sz w:val="24"/>
          <w:szCs w:val="24"/>
          <w:highlight w:val="white"/>
        </w:rPr>
        <w:t>121</w:t>
      </w:r>
      <w:r w:rsidRPr="00C105B7">
        <w:rPr>
          <w:rFonts w:ascii="Times New Roman" w:eastAsia="Times New Roman" w:hAnsi="Times New Roman" w:cs="Times New Roman"/>
          <w:sz w:val="24"/>
          <w:szCs w:val="24"/>
          <w:highlight w:val="white"/>
        </w:rPr>
        <w:t>(6), pp.1353-1374.</w:t>
      </w:r>
    </w:p>
    <w:p w14:paraId="217ABCB5" w14:textId="5A577461" w:rsidR="001C1965" w:rsidRDefault="001C1965" w:rsidP="001C1965">
      <w:pPr>
        <w:spacing w:before="120" w:after="120" w:line="360" w:lineRule="auto"/>
        <w:jc w:val="both"/>
        <w:rPr>
          <w:rFonts w:ascii="Times New Roman" w:eastAsia="Times New Roman" w:hAnsi="Times New Roman" w:cs="Times New Roman"/>
          <w:sz w:val="24"/>
          <w:szCs w:val="24"/>
          <w:highlight w:val="white"/>
        </w:rPr>
      </w:pPr>
      <w:r w:rsidRPr="00C105B7">
        <w:rPr>
          <w:rFonts w:ascii="Times New Roman" w:eastAsia="Times New Roman" w:hAnsi="Times New Roman" w:cs="Times New Roman"/>
          <w:sz w:val="24"/>
          <w:szCs w:val="24"/>
          <w:highlight w:val="white"/>
        </w:rPr>
        <w:t xml:space="preserve">Liu, J., Cho, S., Yang, S. and Xue, C. (2021) How and when does multitasking affect customer orientation of hotel employees? </w:t>
      </w:r>
      <w:r w:rsidRPr="00C105B7">
        <w:rPr>
          <w:rFonts w:ascii="Times New Roman" w:eastAsia="Times New Roman" w:hAnsi="Times New Roman" w:cs="Times New Roman"/>
          <w:i/>
          <w:sz w:val="24"/>
          <w:szCs w:val="24"/>
          <w:highlight w:val="white"/>
        </w:rPr>
        <w:t>Journal of Hospitality and Tourism Management</w:t>
      </w:r>
      <w:r w:rsidRPr="00C105B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i/>
          <w:sz w:val="24"/>
          <w:szCs w:val="24"/>
          <w:highlight w:val="white"/>
        </w:rPr>
        <w:t>47</w:t>
      </w:r>
      <w:r w:rsidRPr="00C105B7">
        <w:rPr>
          <w:rFonts w:ascii="Times New Roman" w:eastAsia="Times New Roman" w:hAnsi="Times New Roman" w:cs="Times New Roman"/>
          <w:sz w:val="24"/>
          <w:szCs w:val="24"/>
          <w:highlight w:val="white"/>
        </w:rPr>
        <w:t>, pp.335-342.</w:t>
      </w:r>
    </w:p>
    <w:p w14:paraId="1AB7ABD7" w14:textId="62A08CB5" w:rsidR="00782117" w:rsidRPr="00825BB8" w:rsidRDefault="00825BB8" w:rsidP="00825BB8">
      <w:pPr>
        <w:spacing w:before="120" w:after="120" w:line="360" w:lineRule="auto"/>
        <w:jc w:val="both"/>
        <w:rPr>
          <w:rFonts w:ascii="Times New Roman" w:eastAsia="Times New Roman" w:hAnsi="Times New Roman" w:cs="Times New Roman"/>
          <w:sz w:val="24"/>
          <w:szCs w:val="24"/>
          <w:highlight w:val="white"/>
        </w:rPr>
      </w:pPr>
      <w:r w:rsidRPr="00825BB8">
        <w:rPr>
          <w:rFonts w:ascii="Times New Roman" w:eastAsia="Times New Roman" w:hAnsi="Times New Roman" w:cs="Times New Roman"/>
          <w:sz w:val="24"/>
          <w:szCs w:val="24"/>
          <w:highlight w:val="white"/>
        </w:rPr>
        <w:t xml:space="preserve">Pyo, S. (2013) </w:t>
      </w:r>
      <w:r w:rsidRPr="00825BB8">
        <w:rPr>
          <w:rFonts w:ascii="Times New Roman" w:eastAsia="Times New Roman" w:hAnsi="Times New Roman" w:cs="Times New Roman"/>
          <w:i/>
          <w:iCs/>
          <w:sz w:val="24"/>
          <w:szCs w:val="24"/>
          <w:highlight w:val="white"/>
        </w:rPr>
        <w:t>Benchmarks in Hospitality and Tourism</w:t>
      </w:r>
      <w:r w:rsidRPr="00825BB8">
        <w:rPr>
          <w:rFonts w:ascii="Times New Roman" w:eastAsia="Times New Roman" w:hAnsi="Times New Roman" w:cs="Times New Roman"/>
          <w:sz w:val="24"/>
          <w:szCs w:val="24"/>
          <w:highlight w:val="white"/>
        </w:rPr>
        <w:t xml:space="preserve"> (1st ed.). Taylor and Francis. </w:t>
      </w:r>
      <w:r w:rsidR="00951DAD">
        <w:rPr>
          <w:rFonts w:ascii="Times New Roman" w:eastAsia="Times New Roman" w:hAnsi="Times New Roman" w:cs="Times New Roman"/>
          <w:sz w:val="24"/>
          <w:szCs w:val="24"/>
          <w:highlight w:val="white"/>
        </w:rPr>
        <w:t xml:space="preserve">Available at: </w:t>
      </w:r>
      <w:hyperlink r:id="rId7" w:history="1">
        <w:r w:rsidR="00782117" w:rsidRPr="00825BB8">
          <w:rPr>
            <w:rStyle w:val="Hyperlink"/>
            <w:rFonts w:ascii="Times New Roman" w:eastAsia="Times New Roman" w:hAnsi="Times New Roman" w:cs="Times New Roman"/>
            <w:sz w:val="24"/>
            <w:szCs w:val="24"/>
            <w:highlight w:val="white"/>
          </w:rPr>
          <w:t>https://doi.org/10.4324/9780203827116</w:t>
        </w:r>
      </w:hyperlink>
      <w:r w:rsidR="00782117">
        <w:rPr>
          <w:rFonts w:ascii="Times New Roman" w:eastAsia="Times New Roman" w:hAnsi="Times New Roman" w:cs="Times New Roman"/>
          <w:sz w:val="24"/>
          <w:szCs w:val="24"/>
          <w:highlight w:val="white"/>
        </w:rPr>
        <w:t xml:space="preserve"> </w:t>
      </w:r>
    </w:p>
    <w:p w14:paraId="7CA63E19" w14:textId="1049BD71" w:rsidR="001C1965" w:rsidRPr="00C105B7" w:rsidRDefault="001C1965" w:rsidP="001C1965">
      <w:pPr>
        <w:spacing w:before="120" w:after="120" w:line="360" w:lineRule="auto"/>
        <w:jc w:val="both"/>
        <w:rPr>
          <w:rFonts w:ascii="Times New Roman" w:eastAsia="Times New Roman" w:hAnsi="Times New Roman" w:cs="Times New Roman"/>
          <w:sz w:val="24"/>
          <w:szCs w:val="24"/>
          <w:highlight w:val="white"/>
        </w:rPr>
      </w:pPr>
      <w:r w:rsidRPr="00C105B7">
        <w:rPr>
          <w:rFonts w:ascii="Times New Roman" w:eastAsia="Times New Roman" w:hAnsi="Times New Roman" w:cs="Times New Roman"/>
          <w:sz w:val="24"/>
          <w:szCs w:val="24"/>
          <w:highlight w:val="white"/>
        </w:rPr>
        <w:t>Umasuthan, H</w:t>
      </w:r>
      <w:r w:rsidR="00C71AB9">
        <w:rPr>
          <w:rFonts w:ascii="Times New Roman" w:eastAsia="Times New Roman" w:hAnsi="Times New Roman" w:cs="Times New Roman"/>
          <w:sz w:val="24"/>
          <w:szCs w:val="24"/>
          <w:highlight w:val="white"/>
        </w:rPr>
        <w:t>. et al.</w:t>
      </w:r>
      <w:r w:rsidRPr="00C105B7">
        <w:rPr>
          <w:rFonts w:ascii="Times New Roman" w:eastAsia="Times New Roman" w:hAnsi="Times New Roman" w:cs="Times New Roman"/>
          <w:sz w:val="24"/>
          <w:szCs w:val="24"/>
          <w:highlight w:val="white"/>
        </w:rPr>
        <w:t xml:space="preserve"> (2017) Influence of empathy on hotel guests’ emotional service experience. </w:t>
      </w:r>
      <w:r w:rsidRPr="00C105B7">
        <w:rPr>
          <w:rFonts w:ascii="Times New Roman" w:eastAsia="Times New Roman" w:hAnsi="Times New Roman" w:cs="Times New Roman"/>
          <w:i/>
          <w:sz w:val="24"/>
          <w:szCs w:val="24"/>
          <w:highlight w:val="white"/>
        </w:rPr>
        <w:t>Journal of Services Marketing</w:t>
      </w:r>
      <w:r w:rsidRPr="00C105B7">
        <w:rPr>
          <w:rFonts w:ascii="Times New Roman" w:eastAsia="Times New Roman" w:hAnsi="Times New Roman" w:cs="Times New Roman"/>
          <w:sz w:val="24"/>
          <w:szCs w:val="24"/>
          <w:highlight w:val="white"/>
        </w:rPr>
        <w:t xml:space="preserve">, </w:t>
      </w:r>
      <w:r w:rsidRPr="00C105B7">
        <w:rPr>
          <w:rFonts w:ascii="Times New Roman" w:eastAsia="Times New Roman" w:hAnsi="Times New Roman" w:cs="Times New Roman"/>
          <w:i/>
          <w:sz w:val="24"/>
          <w:szCs w:val="24"/>
          <w:highlight w:val="white"/>
        </w:rPr>
        <w:t>31</w:t>
      </w:r>
      <w:r w:rsidRPr="00C105B7">
        <w:rPr>
          <w:rFonts w:ascii="Times New Roman" w:eastAsia="Times New Roman" w:hAnsi="Times New Roman" w:cs="Times New Roman"/>
          <w:sz w:val="24"/>
          <w:szCs w:val="24"/>
          <w:highlight w:val="white"/>
        </w:rPr>
        <w:t>(6), pp.618-635.</w:t>
      </w:r>
    </w:p>
    <w:p w14:paraId="46A90C4D" w14:textId="7B28AFF2" w:rsidR="001C1965" w:rsidRDefault="006805D1" w:rsidP="001C1965">
      <w:pPr>
        <w:spacing w:before="120" w:after="120" w:line="360" w:lineRule="auto"/>
        <w:jc w:val="both"/>
        <w:rPr>
          <w:rFonts w:ascii="Times New Roman" w:eastAsia="Times New Roman" w:hAnsi="Times New Roman" w:cs="Times New Roman"/>
          <w:sz w:val="24"/>
          <w:szCs w:val="24"/>
          <w:highlight w:val="white"/>
        </w:rPr>
      </w:pPr>
      <w:proofErr w:type="spellStart"/>
      <w:r w:rsidRPr="006805D1">
        <w:rPr>
          <w:rFonts w:ascii="Times New Roman" w:eastAsia="Times New Roman" w:hAnsi="Times New Roman" w:cs="Times New Roman"/>
          <w:sz w:val="24"/>
          <w:szCs w:val="24"/>
        </w:rPr>
        <w:t>Zeqiraj</w:t>
      </w:r>
      <w:proofErr w:type="spellEnd"/>
      <w:r w:rsidRPr="006805D1">
        <w:rPr>
          <w:rFonts w:ascii="Times New Roman" w:eastAsia="Times New Roman" w:hAnsi="Times New Roman" w:cs="Times New Roman"/>
          <w:sz w:val="24"/>
          <w:szCs w:val="24"/>
        </w:rPr>
        <w:t xml:space="preserve">, V., &amp; Nimani, A. (2022). Impact Of the Quality of Hospitality Services on Customer Satisfaction – Kosovo Case Study. </w:t>
      </w:r>
      <w:proofErr w:type="spellStart"/>
      <w:r w:rsidRPr="006805D1">
        <w:rPr>
          <w:rFonts w:ascii="Times New Roman" w:eastAsia="Times New Roman" w:hAnsi="Times New Roman" w:cs="Times New Roman"/>
          <w:sz w:val="24"/>
          <w:szCs w:val="24"/>
        </w:rPr>
        <w:t>Calitatea</w:t>
      </w:r>
      <w:proofErr w:type="spellEnd"/>
      <w:r w:rsidRPr="006805D1">
        <w:rPr>
          <w:rFonts w:ascii="Times New Roman" w:eastAsia="Times New Roman" w:hAnsi="Times New Roman" w:cs="Times New Roman"/>
          <w:sz w:val="24"/>
          <w:szCs w:val="24"/>
        </w:rPr>
        <w:t xml:space="preserve">, 23(186), 104–110. </w:t>
      </w:r>
      <w:hyperlink r:id="rId8" w:history="1">
        <w:r w:rsidRPr="00084FDE">
          <w:rPr>
            <w:rStyle w:val="Hyperlink"/>
            <w:rFonts w:ascii="Times New Roman" w:eastAsia="Times New Roman" w:hAnsi="Times New Roman" w:cs="Times New Roman"/>
            <w:sz w:val="24"/>
            <w:szCs w:val="24"/>
          </w:rPr>
          <w:t>https://doi.org/10.47750/QAS/23.186.14</w:t>
        </w:r>
      </w:hyperlink>
    </w:p>
    <w:p w14:paraId="5914D6F4" w14:textId="77777777" w:rsidR="006805D1" w:rsidRPr="006805D1" w:rsidRDefault="006805D1" w:rsidP="001C1965">
      <w:pPr>
        <w:spacing w:before="120" w:after="120" w:line="360" w:lineRule="auto"/>
        <w:jc w:val="both"/>
        <w:rPr>
          <w:rFonts w:ascii="Times New Roman" w:eastAsia="Times New Roman" w:hAnsi="Times New Roman" w:cs="Times New Roman"/>
          <w:sz w:val="24"/>
          <w:szCs w:val="24"/>
          <w:highlight w:val="white"/>
        </w:rPr>
      </w:pPr>
    </w:p>
    <w:p w14:paraId="5E49C308" w14:textId="77777777" w:rsidR="001C1965" w:rsidRPr="00C105B7" w:rsidRDefault="001C1965" w:rsidP="001C1965">
      <w:pPr>
        <w:spacing w:before="120" w:after="120" w:line="360" w:lineRule="auto"/>
        <w:jc w:val="both"/>
        <w:rPr>
          <w:rFonts w:ascii="Times New Roman" w:eastAsia="Times New Roman" w:hAnsi="Times New Roman" w:cs="Times New Roman"/>
          <w:sz w:val="24"/>
          <w:szCs w:val="24"/>
        </w:rPr>
      </w:pPr>
    </w:p>
    <w:p w14:paraId="2DA21AEC" w14:textId="77777777" w:rsidR="005F7BB4" w:rsidRPr="00C105B7" w:rsidRDefault="005F7BB4"/>
    <w:sectPr w:rsidR="005F7BB4" w:rsidRPr="00C105B7" w:rsidSect="001C196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4EF44D" w14:textId="77777777" w:rsidR="00963EAA" w:rsidRDefault="00963EAA">
      <w:pPr>
        <w:spacing w:line="240" w:lineRule="auto"/>
      </w:pPr>
      <w:r>
        <w:separator/>
      </w:r>
    </w:p>
  </w:endnote>
  <w:endnote w:type="continuationSeparator" w:id="0">
    <w:p w14:paraId="4E7F356D" w14:textId="77777777" w:rsidR="00963EAA" w:rsidRDefault="00963E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CBFAAC" w14:textId="77777777" w:rsidR="001D1C23" w:rsidRDefault="00000000">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551177" w14:textId="77777777" w:rsidR="00963EAA" w:rsidRDefault="00963EAA">
      <w:pPr>
        <w:spacing w:line="240" w:lineRule="auto"/>
      </w:pPr>
      <w:r>
        <w:separator/>
      </w:r>
    </w:p>
  </w:footnote>
  <w:footnote w:type="continuationSeparator" w:id="0">
    <w:p w14:paraId="4B52B28A" w14:textId="77777777" w:rsidR="00963EAA" w:rsidRDefault="00963E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965"/>
    <w:rsid w:val="000938B8"/>
    <w:rsid w:val="000B6DE0"/>
    <w:rsid w:val="00133569"/>
    <w:rsid w:val="001B33CC"/>
    <w:rsid w:val="001C1965"/>
    <w:rsid w:val="001D1C23"/>
    <w:rsid w:val="002016F4"/>
    <w:rsid w:val="003C52FE"/>
    <w:rsid w:val="004A0EC3"/>
    <w:rsid w:val="00581514"/>
    <w:rsid w:val="005A7106"/>
    <w:rsid w:val="005D3A3F"/>
    <w:rsid w:val="005F2E79"/>
    <w:rsid w:val="005F7BB4"/>
    <w:rsid w:val="006805D1"/>
    <w:rsid w:val="0072291E"/>
    <w:rsid w:val="0077599B"/>
    <w:rsid w:val="00782117"/>
    <w:rsid w:val="00825BB8"/>
    <w:rsid w:val="00901C6A"/>
    <w:rsid w:val="00920AB1"/>
    <w:rsid w:val="00951DAD"/>
    <w:rsid w:val="00963EAA"/>
    <w:rsid w:val="00AA646C"/>
    <w:rsid w:val="00B00D55"/>
    <w:rsid w:val="00B72D65"/>
    <w:rsid w:val="00BE3A23"/>
    <w:rsid w:val="00C105B7"/>
    <w:rsid w:val="00C71AB9"/>
    <w:rsid w:val="00CB5D4E"/>
    <w:rsid w:val="00CF702A"/>
    <w:rsid w:val="00F144CF"/>
    <w:rsid w:val="00F97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565BC"/>
  <w15:chartTrackingRefBased/>
  <w15:docId w15:val="{18797200-3C9A-4C04-80B9-F5843FFDE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965"/>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1C196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C196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C196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C1965"/>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C1965"/>
    <w:pPr>
      <w:keepNext/>
      <w:keepLines/>
      <w:spacing w:before="80" w:after="40" w:line="259"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C1965"/>
    <w:pPr>
      <w:keepNext/>
      <w:keepLines/>
      <w:spacing w:before="40" w:line="259"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C1965"/>
    <w:pPr>
      <w:keepNext/>
      <w:keepLines/>
      <w:spacing w:before="40" w:line="259"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C1965"/>
    <w:pPr>
      <w:keepNext/>
      <w:keepLines/>
      <w:spacing w:line="259"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C1965"/>
    <w:pPr>
      <w:keepNext/>
      <w:keepLines/>
      <w:spacing w:line="259"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9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9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9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9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9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9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9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9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965"/>
    <w:rPr>
      <w:rFonts w:eastAsiaTheme="majorEastAsia" w:cstheme="majorBidi"/>
      <w:color w:val="272727" w:themeColor="text1" w:themeTint="D8"/>
    </w:rPr>
  </w:style>
  <w:style w:type="paragraph" w:styleId="Title">
    <w:name w:val="Title"/>
    <w:basedOn w:val="Normal"/>
    <w:next w:val="Normal"/>
    <w:link w:val="TitleChar"/>
    <w:uiPriority w:val="10"/>
    <w:qFormat/>
    <w:rsid w:val="001C196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C19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96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C19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965"/>
    <w:pPr>
      <w:spacing w:before="160" w:after="160" w:line="259"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C1965"/>
    <w:rPr>
      <w:i/>
      <w:iCs/>
      <w:color w:val="404040" w:themeColor="text1" w:themeTint="BF"/>
    </w:rPr>
  </w:style>
  <w:style w:type="paragraph" w:styleId="ListParagraph">
    <w:name w:val="List Paragraph"/>
    <w:basedOn w:val="Normal"/>
    <w:uiPriority w:val="34"/>
    <w:qFormat/>
    <w:rsid w:val="001C1965"/>
    <w:pPr>
      <w:spacing w:after="160" w:line="259"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1C1965"/>
    <w:rPr>
      <w:i/>
      <w:iCs/>
      <w:color w:val="0F4761" w:themeColor="accent1" w:themeShade="BF"/>
    </w:rPr>
  </w:style>
  <w:style w:type="paragraph" w:styleId="IntenseQuote">
    <w:name w:val="Intense Quote"/>
    <w:basedOn w:val="Normal"/>
    <w:next w:val="Normal"/>
    <w:link w:val="IntenseQuoteChar"/>
    <w:uiPriority w:val="30"/>
    <w:qFormat/>
    <w:rsid w:val="001C196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C1965"/>
    <w:rPr>
      <w:i/>
      <w:iCs/>
      <w:color w:val="0F4761" w:themeColor="accent1" w:themeShade="BF"/>
    </w:rPr>
  </w:style>
  <w:style w:type="character" w:styleId="IntenseReference">
    <w:name w:val="Intense Reference"/>
    <w:basedOn w:val="DefaultParagraphFont"/>
    <w:uiPriority w:val="32"/>
    <w:qFormat/>
    <w:rsid w:val="001C1965"/>
    <w:rPr>
      <w:b/>
      <w:bCs/>
      <w:smallCaps/>
      <w:color w:val="0F4761" w:themeColor="accent1" w:themeShade="BF"/>
      <w:spacing w:val="5"/>
    </w:rPr>
  </w:style>
  <w:style w:type="character" w:styleId="Hyperlink">
    <w:name w:val="Hyperlink"/>
    <w:basedOn w:val="DefaultParagraphFont"/>
    <w:uiPriority w:val="99"/>
    <w:unhideWhenUsed/>
    <w:rsid w:val="006805D1"/>
    <w:rPr>
      <w:color w:val="467886" w:themeColor="hyperlink"/>
      <w:u w:val="single"/>
    </w:rPr>
  </w:style>
  <w:style w:type="character" w:styleId="UnresolvedMention">
    <w:name w:val="Unresolved Mention"/>
    <w:basedOn w:val="DefaultParagraphFont"/>
    <w:uiPriority w:val="99"/>
    <w:semiHidden/>
    <w:unhideWhenUsed/>
    <w:rsid w:val="006805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284312">
      <w:bodyDiv w:val="1"/>
      <w:marLeft w:val="0"/>
      <w:marRight w:val="0"/>
      <w:marTop w:val="0"/>
      <w:marBottom w:val="0"/>
      <w:divBdr>
        <w:top w:val="none" w:sz="0" w:space="0" w:color="auto"/>
        <w:left w:val="none" w:sz="0" w:space="0" w:color="auto"/>
        <w:bottom w:val="none" w:sz="0" w:space="0" w:color="auto"/>
        <w:right w:val="none" w:sz="0" w:space="0" w:color="auto"/>
      </w:divBdr>
    </w:div>
    <w:div w:id="386488130">
      <w:bodyDiv w:val="1"/>
      <w:marLeft w:val="0"/>
      <w:marRight w:val="0"/>
      <w:marTop w:val="0"/>
      <w:marBottom w:val="0"/>
      <w:divBdr>
        <w:top w:val="none" w:sz="0" w:space="0" w:color="auto"/>
        <w:left w:val="none" w:sz="0" w:space="0" w:color="auto"/>
        <w:bottom w:val="none" w:sz="0" w:space="0" w:color="auto"/>
        <w:right w:val="none" w:sz="0" w:space="0" w:color="auto"/>
      </w:divBdr>
      <w:divsChild>
        <w:div w:id="111018515">
          <w:marLeft w:val="0"/>
          <w:marRight w:val="0"/>
          <w:marTop w:val="0"/>
          <w:marBottom w:val="0"/>
          <w:divBdr>
            <w:top w:val="none" w:sz="0" w:space="0" w:color="auto"/>
            <w:left w:val="none" w:sz="0" w:space="0" w:color="auto"/>
            <w:bottom w:val="none" w:sz="0" w:space="0" w:color="auto"/>
            <w:right w:val="none" w:sz="0" w:space="0" w:color="auto"/>
          </w:divBdr>
          <w:divsChild>
            <w:div w:id="44885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68456">
      <w:bodyDiv w:val="1"/>
      <w:marLeft w:val="0"/>
      <w:marRight w:val="0"/>
      <w:marTop w:val="0"/>
      <w:marBottom w:val="0"/>
      <w:divBdr>
        <w:top w:val="none" w:sz="0" w:space="0" w:color="auto"/>
        <w:left w:val="none" w:sz="0" w:space="0" w:color="auto"/>
        <w:bottom w:val="none" w:sz="0" w:space="0" w:color="auto"/>
        <w:right w:val="none" w:sz="0" w:space="0" w:color="auto"/>
      </w:divBdr>
      <w:divsChild>
        <w:div w:id="2065518915">
          <w:marLeft w:val="0"/>
          <w:marRight w:val="0"/>
          <w:marTop w:val="0"/>
          <w:marBottom w:val="0"/>
          <w:divBdr>
            <w:top w:val="none" w:sz="0" w:space="0" w:color="auto"/>
            <w:left w:val="none" w:sz="0" w:space="0" w:color="auto"/>
            <w:bottom w:val="none" w:sz="0" w:space="0" w:color="auto"/>
            <w:right w:val="none" w:sz="0" w:space="0" w:color="auto"/>
          </w:divBdr>
          <w:divsChild>
            <w:div w:id="44377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86329">
      <w:bodyDiv w:val="1"/>
      <w:marLeft w:val="0"/>
      <w:marRight w:val="0"/>
      <w:marTop w:val="0"/>
      <w:marBottom w:val="0"/>
      <w:divBdr>
        <w:top w:val="none" w:sz="0" w:space="0" w:color="auto"/>
        <w:left w:val="none" w:sz="0" w:space="0" w:color="auto"/>
        <w:bottom w:val="none" w:sz="0" w:space="0" w:color="auto"/>
        <w:right w:val="none" w:sz="0" w:space="0" w:color="auto"/>
      </w:divBdr>
      <w:divsChild>
        <w:div w:id="524752284">
          <w:marLeft w:val="0"/>
          <w:marRight w:val="0"/>
          <w:marTop w:val="0"/>
          <w:marBottom w:val="0"/>
          <w:divBdr>
            <w:top w:val="none" w:sz="0" w:space="0" w:color="auto"/>
            <w:left w:val="none" w:sz="0" w:space="0" w:color="auto"/>
            <w:bottom w:val="none" w:sz="0" w:space="0" w:color="auto"/>
            <w:right w:val="none" w:sz="0" w:space="0" w:color="auto"/>
          </w:divBdr>
          <w:divsChild>
            <w:div w:id="33184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364678">
      <w:bodyDiv w:val="1"/>
      <w:marLeft w:val="0"/>
      <w:marRight w:val="0"/>
      <w:marTop w:val="0"/>
      <w:marBottom w:val="0"/>
      <w:divBdr>
        <w:top w:val="none" w:sz="0" w:space="0" w:color="auto"/>
        <w:left w:val="none" w:sz="0" w:space="0" w:color="auto"/>
        <w:bottom w:val="none" w:sz="0" w:space="0" w:color="auto"/>
        <w:right w:val="none" w:sz="0" w:space="0" w:color="auto"/>
      </w:divBdr>
      <w:divsChild>
        <w:div w:id="2016421404">
          <w:marLeft w:val="0"/>
          <w:marRight w:val="0"/>
          <w:marTop w:val="0"/>
          <w:marBottom w:val="0"/>
          <w:divBdr>
            <w:top w:val="none" w:sz="0" w:space="0" w:color="auto"/>
            <w:left w:val="none" w:sz="0" w:space="0" w:color="auto"/>
            <w:bottom w:val="none" w:sz="0" w:space="0" w:color="auto"/>
            <w:right w:val="none" w:sz="0" w:space="0" w:color="auto"/>
          </w:divBdr>
          <w:divsChild>
            <w:div w:id="24904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021826">
      <w:bodyDiv w:val="1"/>
      <w:marLeft w:val="0"/>
      <w:marRight w:val="0"/>
      <w:marTop w:val="0"/>
      <w:marBottom w:val="0"/>
      <w:divBdr>
        <w:top w:val="none" w:sz="0" w:space="0" w:color="auto"/>
        <w:left w:val="none" w:sz="0" w:space="0" w:color="auto"/>
        <w:bottom w:val="none" w:sz="0" w:space="0" w:color="auto"/>
        <w:right w:val="none" w:sz="0" w:space="0" w:color="auto"/>
      </w:divBdr>
    </w:div>
    <w:div w:id="1315376616">
      <w:bodyDiv w:val="1"/>
      <w:marLeft w:val="0"/>
      <w:marRight w:val="0"/>
      <w:marTop w:val="0"/>
      <w:marBottom w:val="0"/>
      <w:divBdr>
        <w:top w:val="none" w:sz="0" w:space="0" w:color="auto"/>
        <w:left w:val="none" w:sz="0" w:space="0" w:color="auto"/>
        <w:bottom w:val="none" w:sz="0" w:space="0" w:color="auto"/>
        <w:right w:val="none" w:sz="0" w:space="0" w:color="auto"/>
      </w:divBdr>
      <w:divsChild>
        <w:div w:id="2107726533">
          <w:marLeft w:val="0"/>
          <w:marRight w:val="0"/>
          <w:marTop w:val="0"/>
          <w:marBottom w:val="0"/>
          <w:divBdr>
            <w:top w:val="none" w:sz="0" w:space="0" w:color="auto"/>
            <w:left w:val="none" w:sz="0" w:space="0" w:color="auto"/>
            <w:bottom w:val="none" w:sz="0" w:space="0" w:color="auto"/>
            <w:right w:val="none" w:sz="0" w:space="0" w:color="auto"/>
          </w:divBdr>
          <w:divsChild>
            <w:div w:id="95101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910973">
      <w:bodyDiv w:val="1"/>
      <w:marLeft w:val="0"/>
      <w:marRight w:val="0"/>
      <w:marTop w:val="0"/>
      <w:marBottom w:val="0"/>
      <w:divBdr>
        <w:top w:val="none" w:sz="0" w:space="0" w:color="auto"/>
        <w:left w:val="none" w:sz="0" w:space="0" w:color="auto"/>
        <w:bottom w:val="none" w:sz="0" w:space="0" w:color="auto"/>
        <w:right w:val="none" w:sz="0" w:space="0" w:color="auto"/>
      </w:divBdr>
      <w:divsChild>
        <w:div w:id="263730806">
          <w:marLeft w:val="0"/>
          <w:marRight w:val="0"/>
          <w:marTop w:val="0"/>
          <w:marBottom w:val="0"/>
          <w:divBdr>
            <w:top w:val="none" w:sz="0" w:space="0" w:color="auto"/>
            <w:left w:val="none" w:sz="0" w:space="0" w:color="auto"/>
            <w:bottom w:val="none" w:sz="0" w:space="0" w:color="auto"/>
            <w:right w:val="none" w:sz="0" w:space="0" w:color="auto"/>
          </w:divBdr>
          <w:divsChild>
            <w:div w:id="36314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36169">
      <w:bodyDiv w:val="1"/>
      <w:marLeft w:val="0"/>
      <w:marRight w:val="0"/>
      <w:marTop w:val="0"/>
      <w:marBottom w:val="0"/>
      <w:divBdr>
        <w:top w:val="none" w:sz="0" w:space="0" w:color="auto"/>
        <w:left w:val="none" w:sz="0" w:space="0" w:color="auto"/>
        <w:bottom w:val="none" w:sz="0" w:space="0" w:color="auto"/>
        <w:right w:val="none" w:sz="0" w:space="0" w:color="auto"/>
      </w:divBdr>
      <w:divsChild>
        <w:div w:id="962811389">
          <w:marLeft w:val="0"/>
          <w:marRight w:val="0"/>
          <w:marTop w:val="0"/>
          <w:marBottom w:val="0"/>
          <w:divBdr>
            <w:top w:val="none" w:sz="0" w:space="0" w:color="auto"/>
            <w:left w:val="none" w:sz="0" w:space="0" w:color="auto"/>
            <w:bottom w:val="none" w:sz="0" w:space="0" w:color="auto"/>
            <w:right w:val="none" w:sz="0" w:space="0" w:color="auto"/>
          </w:divBdr>
          <w:divsChild>
            <w:div w:id="140541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309122">
      <w:bodyDiv w:val="1"/>
      <w:marLeft w:val="0"/>
      <w:marRight w:val="0"/>
      <w:marTop w:val="0"/>
      <w:marBottom w:val="0"/>
      <w:divBdr>
        <w:top w:val="none" w:sz="0" w:space="0" w:color="auto"/>
        <w:left w:val="none" w:sz="0" w:space="0" w:color="auto"/>
        <w:bottom w:val="none" w:sz="0" w:space="0" w:color="auto"/>
        <w:right w:val="none" w:sz="0" w:space="0" w:color="auto"/>
      </w:divBdr>
      <w:divsChild>
        <w:div w:id="721565689">
          <w:marLeft w:val="0"/>
          <w:marRight w:val="0"/>
          <w:marTop w:val="0"/>
          <w:marBottom w:val="0"/>
          <w:divBdr>
            <w:top w:val="none" w:sz="0" w:space="0" w:color="auto"/>
            <w:left w:val="none" w:sz="0" w:space="0" w:color="auto"/>
            <w:bottom w:val="none" w:sz="0" w:space="0" w:color="auto"/>
            <w:right w:val="none" w:sz="0" w:space="0" w:color="auto"/>
          </w:divBdr>
          <w:divsChild>
            <w:div w:id="36656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249425">
      <w:bodyDiv w:val="1"/>
      <w:marLeft w:val="0"/>
      <w:marRight w:val="0"/>
      <w:marTop w:val="0"/>
      <w:marBottom w:val="0"/>
      <w:divBdr>
        <w:top w:val="none" w:sz="0" w:space="0" w:color="auto"/>
        <w:left w:val="none" w:sz="0" w:space="0" w:color="auto"/>
        <w:bottom w:val="none" w:sz="0" w:space="0" w:color="auto"/>
        <w:right w:val="none" w:sz="0" w:space="0" w:color="auto"/>
      </w:divBdr>
      <w:divsChild>
        <w:div w:id="490876961">
          <w:marLeft w:val="0"/>
          <w:marRight w:val="0"/>
          <w:marTop w:val="0"/>
          <w:marBottom w:val="0"/>
          <w:divBdr>
            <w:top w:val="none" w:sz="0" w:space="0" w:color="auto"/>
            <w:left w:val="none" w:sz="0" w:space="0" w:color="auto"/>
            <w:bottom w:val="none" w:sz="0" w:space="0" w:color="auto"/>
            <w:right w:val="none" w:sz="0" w:space="0" w:color="auto"/>
          </w:divBdr>
          <w:divsChild>
            <w:div w:id="150794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559796">
      <w:bodyDiv w:val="1"/>
      <w:marLeft w:val="0"/>
      <w:marRight w:val="0"/>
      <w:marTop w:val="0"/>
      <w:marBottom w:val="0"/>
      <w:divBdr>
        <w:top w:val="none" w:sz="0" w:space="0" w:color="auto"/>
        <w:left w:val="none" w:sz="0" w:space="0" w:color="auto"/>
        <w:bottom w:val="none" w:sz="0" w:space="0" w:color="auto"/>
        <w:right w:val="none" w:sz="0" w:space="0" w:color="auto"/>
      </w:divBdr>
      <w:divsChild>
        <w:div w:id="2068256563">
          <w:marLeft w:val="0"/>
          <w:marRight w:val="0"/>
          <w:marTop w:val="0"/>
          <w:marBottom w:val="0"/>
          <w:divBdr>
            <w:top w:val="none" w:sz="0" w:space="0" w:color="auto"/>
            <w:left w:val="none" w:sz="0" w:space="0" w:color="auto"/>
            <w:bottom w:val="none" w:sz="0" w:space="0" w:color="auto"/>
            <w:right w:val="none" w:sz="0" w:space="0" w:color="auto"/>
          </w:divBdr>
          <w:divsChild>
            <w:div w:id="147444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7750/QAS/23.186.14" TargetMode="External"/><Relationship Id="rId3" Type="http://schemas.openxmlformats.org/officeDocument/2006/relationships/webSettings" Target="webSettings.xml"/><Relationship Id="rId7" Type="http://schemas.openxmlformats.org/officeDocument/2006/relationships/hyperlink" Target="https://doi.org/10.4324/97802038271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018/978-1-4666-3631-6"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9</Pages>
  <Words>1822</Words>
  <Characters>10390</Characters>
  <Application>Microsoft Office Word</Application>
  <DocSecurity>0</DocSecurity>
  <Lines>86</Lines>
  <Paragraphs>24</Paragraphs>
  <ScaleCrop>false</ScaleCrop>
  <Company/>
  <LinksUpToDate>false</LinksUpToDate>
  <CharactersWithSpaces>12188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26</cp:revision>
  <dcterms:created xsi:type="dcterms:W3CDTF">2024-11-15T20:51:00Z</dcterms:created>
  <dcterms:modified xsi:type="dcterms:W3CDTF">2024-11-15T21:48:00Z</dcterms:modified>
</cp:coreProperties>
</file>