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3508C" w14:textId="77777777" w:rsidR="00DE7F8A" w:rsidRPr="00422603" w:rsidRDefault="00DE7F8A" w:rsidP="00DE7F8A">
      <w:pPr>
        <w:jc w:val="center"/>
        <w:rPr>
          <w:b/>
          <w:bCs/>
          <w:lang w:val="en-GB"/>
        </w:rPr>
      </w:pPr>
    </w:p>
    <w:p w14:paraId="5CE31120" w14:textId="77777777" w:rsidR="00DE7F8A" w:rsidRPr="00422603" w:rsidRDefault="00DE7F8A" w:rsidP="00DE7F8A">
      <w:pPr>
        <w:jc w:val="center"/>
        <w:rPr>
          <w:b/>
          <w:bCs/>
          <w:lang w:val="en-GB"/>
        </w:rPr>
      </w:pPr>
    </w:p>
    <w:p w14:paraId="50876924" w14:textId="77777777" w:rsidR="00DE7F8A" w:rsidRPr="00422603" w:rsidRDefault="00DE7F8A" w:rsidP="00DE7F8A">
      <w:pPr>
        <w:jc w:val="center"/>
        <w:rPr>
          <w:b/>
          <w:bCs/>
          <w:lang w:val="en-GB"/>
        </w:rPr>
      </w:pPr>
    </w:p>
    <w:p w14:paraId="32FA1C17" w14:textId="77777777" w:rsidR="00DE7F8A" w:rsidRPr="00422603" w:rsidRDefault="00DE7F8A" w:rsidP="00DE7F8A">
      <w:pPr>
        <w:jc w:val="center"/>
        <w:rPr>
          <w:b/>
          <w:bCs/>
          <w:lang w:val="en-GB"/>
        </w:rPr>
      </w:pPr>
    </w:p>
    <w:p w14:paraId="6D0BDF8E" w14:textId="77777777" w:rsidR="00DE7F8A" w:rsidRPr="00422603" w:rsidRDefault="00DE7F8A" w:rsidP="00DE7F8A">
      <w:pPr>
        <w:jc w:val="center"/>
        <w:rPr>
          <w:b/>
          <w:bCs/>
          <w:lang w:val="en-GB"/>
        </w:rPr>
      </w:pPr>
    </w:p>
    <w:p w14:paraId="50C4B1A1" w14:textId="77777777" w:rsidR="00DE7F8A" w:rsidRPr="00422603" w:rsidRDefault="00DE7F8A" w:rsidP="00DE7F8A">
      <w:pPr>
        <w:jc w:val="center"/>
        <w:rPr>
          <w:b/>
          <w:bCs/>
          <w:lang w:val="en-GB"/>
        </w:rPr>
      </w:pPr>
    </w:p>
    <w:p w14:paraId="2469F712" w14:textId="77777777" w:rsidR="00DE7F8A" w:rsidRPr="00422603" w:rsidRDefault="00DE7F8A" w:rsidP="00DE7F8A">
      <w:pPr>
        <w:jc w:val="center"/>
        <w:rPr>
          <w:b/>
          <w:bCs/>
          <w:lang w:val="en-GB"/>
        </w:rPr>
      </w:pPr>
    </w:p>
    <w:p w14:paraId="558DDA28" w14:textId="77777777" w:rsidR="00DE7F8A" w:rsidRPr="00422603" w:rsidRDefault="00DE7F8A" w:rsidP="00DE7F8A">
      <w:pPr>
        <w:jc w:val="center"/>
        <w:rPr>
          <w:b/>
          <w:bCs/>
          <w:lang w:val="en-GB"/>
        </w:rPr>
      </w:pPr>
    </w:p>
    <w:p w14:paraId="4B8ED694" w14:textId="77777777" w:rsidR="00DE7F8A" w:rsidRPr="00422603" w:rsidRDefault="00DE7F8A" w:rsidP="00DE7F8A">
      <w:pPr>
        <w:jc w:val="center"/>
        <w:rPr>
          <w:b/>
          <w:bCs/>
          <w:lang w:val="en-GB"/>
        </w:rPr>
      </w:pPr>
    </w:p>
    <w:p w14:paraId="196DAF9B" w14:textId="77777777" w:rsidR="00DE7F8A" w:rsidRPr="00422603" w:rsidRDefault="00DE7F8A" w:rsidP="00DE7F8A">
      <w:pPr>
        <w:jc w:val="center"/>
        <w:rPr>
          <w:b/>
          <w:bCs/>
          <w:lang w:val="en-GB"/>
        </w:rPr>
      </w:pPr>
    </w:p>
    <w:p w14:paraId="667FC3A6" w14:textId="41CABAD1" w:rsidR="00DE7F8A" w:rsidRPr="00422603" w:rsidRDefault="00DE7F8A" w:rsidP="00DE7F8A">
      <w:pPr>
        <w:jc w:val="center"/>
        <w:rPr>
          <w:b/>
          <w:bCs/>
          <w:lang w:val="en-GB"/>
        </w:rPr>
      </w:pPr>
      <w:r w:rsidRPr="00422603">
        <w:rPr>
          <w:b/>
          <w:bCs/>
          <w:lang w:val="en-GB"/>
        </w:rPr>
        <w:t>Academic Skills</w:t>
      </w:r>
    </w:p>
    <w:p w14:paraId="5279C061" w14:textId="77777777" w:rsidR="00DE7F8A" w:rsidRPr="00422603" w:rsidRDefault="00DE7F8A" w:rsidP="00DE7F8A">
      <w:pPr>
        <w:jc w:val="center"/>
        <w:rPr>
          <w:b/>
          <w:bCs/>
          <w:lang w:val="en-GB"/>
        </w:rPr>
      </w:pPr>
      <w:r w:rsidRPr="00422603">
        <w:rPr>
          <w:b/>
          <w:bCs/>
          <w:lang w:val="en-GB"/>
        </w:rPr>
        <w:t>Module Code: LCLM 4001</w:t>
      </w:r>
    </w:p>
    <w:p w14:paraId="6D6E56C9" w14:textId="77777777" w:rsidR="00630E1F" w:rsidRDefault="00DE7F8A" w:rsidP="00DE7F8A">
      <w:pPr>
        <w:jc w:val="center"/>
        <w:rPr>
          <w:lang w:val="en-GB"/>
        </w:rPr>
      </w:pPr>
      <w:r w:rsidRPr="00422603">
        <w:rPr>
          <w:b/>
          <w:bCs/>
          <w:lang w:val="en-GB"/>
        </w:rPr>
        <w:t>Task 3: Reflective Report</w:t>
      </w:r>
      <w:r w:rsidRPr="00422603">
        <w:rPr>
          <w:lang w:val="en-GB"/>
        </w:rPr>
        <w:t xml:space="preserve"> </w:t>
      </w:r>
    </w:p>
    <w:p w14:paraId="4D7132CF" w14:textId="77777777" w:rsidR="00630E1F" w:rsidRPr="00630E1F" w:rsidRDefault="00630E1F" w:rsidP="00630E1F">
      <w:pPr>
        <w:jc w:val="center"/>
        <w:rPr>
          <w:lang w:val="en-GB"/>
        </w:rPr>
      </w:pPr>
      <w:r w:rsidRPr="00630E1F">
        <w:rPr>
          <w:lang w:val="en-GB"/>
        </w:rPr>
        <w:t>Task 3 Response Template</w:t>
      </w:r>
    </w:p>
    <w:p w14:paraId="0AB708D1" w14:textId="77994A2C" w:rsidR="00630E1F" w:rsidRPr="00630E1F" w:rsidRDefault="00630E1F" w:rsidP="00630E1F">
      <w:pPr>
        <w:jc w:val="center"/>
        <w:rPr>
          <w:lang w:val="en-GB"/>
        </w:rPr>
      </w:pPr>
      <w:r w:rsidRPr="00630E1F">
        <w:rPr>
          <w:lang w:val="en-GB"/>
        </w:rPr>
        <w:t>Student Name:</w:t>
      </w:r>
      <w:r>
        <w:rPr>
          <w:lang w:val="en-GB"/>
        </w:rPr>
        <w:t xml:space="preserve"> Gurvinder Singh</w:t>
      </w:r>
    </w:p>
    <w:p w14:paraId="2AD9F6B2" w14:textId="64D783F5" w:rsidR="00630E1F" w:rsidRPr="00630E1F" w:rsidRDefault="00630E1F" w:rsidP="00630E1F">
      <w:pPr>
        <w:jc w:val="center"/>
        <w:rPr>
          <w:lang w:val="en-GB"/>
        </w:rPr>
      </w:pPr>
      <w:r w:rsidRPr="00630E1F">
        <w:rPr>
          <w:lang w:val="en-GB"/>
        </w:rPr>
        <w:t>Student Number:</w:t>
      </w:r>
      <w:r>
        <w:rPr>
          <w:lang w:val="en-GB"/>
        </w:rPr>
        <w:t xml:space="preserve"> 2433440</w:t>
      </w:r>
    </w:p>
    <w:p w14:paraId="06D9CA0F" w14:textId="77777777" w:rsidR="00630E1F" w:rsidRPr="00630E1F" w:rsidRDefault="00630E1F" w:rsidP="00630E1F">
      <w:pPr>
        <w:jc w:val="center"/>
        <w:rPr>
          <w:lang w:val="en-GB"/>
        </w:rPr>
      </w:pPr>
      <w:r w:rsidRPr="00630E1F">
        <w:rPr>
          <w:lang w:val="en-GB"/>
        </w:rPr>
        <w:t>Module Code and Title:</w:t>
      </w:r>
      <w:r w:rsidRPr="00630E1F">
        <w:rPr>
          <w:lang w:val="en-GB"/>
        </w:rPr>
        <w:tab/>
        <w:t>LCLM4001- Academic Skills</w:t>
      </w:r>
    </w:p>
    <w:p w14:paraId="6C29482F" w14:textId="77777777" w:rsidR="00630E1F" w:rsidRPr="00630E1F" w:rsidRDefault="00630E1F" w:rsidP="00630E1F">
      <w:pPr>
        <w:jc w:val="center"/>
        <w:rPr>
          <w:lang w:val="en-GB"/>
        </w:rPr>
      </w:pPr>
      <w:r w:rsidRPr="00630E1F">
        <w:rPr>
          <w:lang w:val="en-GB"/>
        </w:rPr>
        <w:t xml:space="preserve">Task Title: </w:t>
      </w:r>
      <w:r w:rsidRPr="00630E1F">
        <w:rPr>
          <w:lang w:val="en-GB"/>
        </w:rPr>
        <w:tab/>
        <w:t>Task 3 Reflective Report 1000 WORDS</w:t>
      </w:r>
    </w:p>
    <w:p w14:paraId="342B77AF" w14:textId="2C7C7F6D" w:rsidR="00DE7F8A" w:rsidRPr="00422603" w:rsidRDefault="00630E1F" w:rsidP="00630E1F">
      <w:pPr>
        <w:jc w:val="center"/>
        <w:rPr>
          <w:rFonts w:eastAsiaTheme="majorEastAsia" w:cstheme="majorBidi"/>
          <w:b/>
          <w:color w:val="000000" w:themeColor="text1"/>
          <w:lang w:val="en-GB"/>
        </w:rPr>
      </w:pPr>
      <w:r w:rsidRPr="00630E1F">
        <w:rPr>
          <w:lang w:val="en-GB"/>
        </w:rPr>
        <w:t>Lecturer Name:</w:t>
      </w:r>
      <w:r>
        <w:rPr>
          <w:lang w:val="en-GB"/>
        </w:rPr>
        <w:t xml:space="preserve"> Akash</w:t>
      </w:r>
      <w:r w:rsidR="00DE7F8A" w:rsidRPr="00422603">
        <w:rPr>
          <w:lang w:val="en-GB"/>
        </w:rPr>
        <w:br w:type="page"/>
      </w:r>
    </w:p>
    <w:p w14:paraId="080BC70C" w14:textId="2E920DE3" w:rsidR="00654C78" w:rsidRPr="00422603" w:rsidRDefault="008B4B04" w:rsidP="00C85422">
      <w:pPr>
        <w:pStyle w:val="Heading1"/>
        <w:spacing w:after="120"/>
        <w:rPr>
          <w:sz w:val="24"/>
          <w:szCs w:val="24"/>
          <w:lang w:val="en-GB"/>
        </w:rPr>
      </w:pPr>
      <w:r w:rsidRPr="00422603">
        <w:rPr>
          <w:sz w:val="24"/>
          <w:szCs w:val="24"/>
          <w:lang w:val="en-GB"/>
        </w:rPr>
        <w:lastRenderedPageBreak/>
        <w:t xml:space="preserve">Introduction </w:t>
      </w:r>
    </w:p>
    <w:p w14:paraId="02CD33F3" w14:textId="13B24A14" w:rsidR="0068449D" w:rsidRPr="00422603" w:rsidRDefault="008B4EE4" w:rsidP="00284B2C">
      <w:pPr>
        <w:jc w:val="both"/>
        <w:rPr>
          <w:lang w:val="en-GB"/>
        </w:rPr>
      </w:pPr>
      <w:r w:rsidRPr="00422603">
        <w:rPr>
          <w:lang w:val="en-GB"/>
        </w:rPr>
        <w:t>In this reflective report, I have discussed my experience of engaging the course on academic skills. I have considered instances like my exposure to a culturally diverse classroom, in-class activities like quizzes and the dedicated session on future learning. In the analysis section, I have discussed how these experiences shaped my strengths and revealed some areas of improvement. I have drawn on Jasper’s (20</w:t>
      </w:r>
      <w:r w:rsidR="009252A2" w:rsidRPr="00422603">
        <w:rPr>
          <w:lang w:val="en-GB"/>
        </w:rPr>
        <w:t>1</w:t>
      </w:r>
      <w:r w:rsidRPr="00422603">
        <w:rPr>
          <w:lang w:val="en-GB"/>
        </w:rPr>
        <w:t xml:space="preserve">3) ERA Model that highlights the relevance of experience, reflection and action in the learning process. Moreover, the specific experiences have helped me to address my future development as a </w:t>
      </w:r>
      <w:r w:rsidR="00422603" w:rsidRPr="00422603">
        <w:rPr>
          <w:lang w:val="en-GB"/>
        </w:rPr>
        <w:t>student who</w:t>
      </w:r>
      <w:r w:rsidRPr="00422603">
        <w:rPr>
          <w:lang w:val="en-GB"/>
        </w:rPr>
        <w:t xml:space="preserve"> can be well equipped with problem-solving, critical thinking, communication and so on. </w:t>
      </w:r>
      <w:r w:rsidR="00284B2C" w:rsidRPr="00422603">
        <w:rPr>
          <w:lang w:val="en-GB"/>
        </w:rPr>
        <w:t xml:space="preserve">Following the ERA Model, in the first section of this report I have described my experiences. In the next section, I have reflected only experiences and noted the actions I took for further improvement. </w:t>
      </w:r>
    </w:p>
    <w:p w14:paraId="45B37D3B" w14:textId="18DD52B2" w:rsidR="008B4B04" w:rsidRPr="00422603" w:rsidRDefault="008B4B04" w:rsidP="00C85422">
      <w:pPr>
        <w:pStyle w:val="Heading1"/>
        <w:spacing w:after="120"/>
        <w:rPr>
          <w:sz w:val="24"/>
          <w:szCs w:val="24"/>
          <w:lang w:val="en-GB"/>
        </w:rPr>
      </w:pPr>
      <w:r w:rsidRPr="00422603">
        <w:rPr>
          <w:sz w:val="24"/>
          <w:szCs w:val="24"/>
          <w:lang w:val="en-GB"/>
        </w:rPr>
        <w:t xml:space="preserve">Description of Experience </w:t>
      </w:r>
    </w:p>
    <w:p w14:paraId="651DEB6D" w14:textId="078363FF" w:rsidR="000D50E1" w:rsidRPr="00422603" w:rsidRDefault="000D50E1" w:rsidP="00C85422">
      <w:pPr>
        <w:spacing w:after="120"/>
        <w:jc w:val="both"/>
        <w:rPr>
          <w:lang w:val="en-GB"/>
        </w:rPr>
      </w:pPr>
      <w:r w:rsidRPr="00422603">
        <w:rPr>
          <w:lang w:val="en-GB"/>
        </w:rPr>
        <w:t>My experience of</w:t>
      </w:r>
      <w:r w:rsidR="004D4D8E" w:rsidRPr="00422603">
        <w:rPr>
          <w:lang w:val="en-GB"/>
        </w:rPr>
        <w:t xml:space="preserve"> the academic skills course began with me being unsure about what should be expected from the course. However, it became clear soon after that the strategies and habits developed through my engagement with this course is likely to determine my future skill as a foreign student getting familiar with new ways of learning. </w:t>
      </w:r>
      <w:r w:rsidR="00FF5C32" w:rsidRPr="00422603">
        <w:rPr>
          <w:lang w:val="en-GB"/>
        </w:rPr>
        <w:t xml:space="preserve">Some of key events that shaped my overall experience include the introduction to the module and during this class, I also met my culturally diverse classmates. This was a new experience for me in general as in my home country, I was never a part of such a culturally diverse </w:t>
      </w:r>
      <w:r w:rsidR="005B6913" w:rsidRPr="00422603">
        <w:rPr>
          <w:lang w:val="en-GB"/>
        </w:rPr>
        <w:t>environment</w:t>
      </w:r>
      <w:r w:rsidR="00FF5C32" w:rsidRPr="00422603">
        <w:rPr>
          <w:lang w:val="en-GB"/>
        </w:rPr>
        <w:t xml:space="preserve"> of learning. This idea became even more interesting to me when I realised that cultural diversity in the classroom can result in me developing intercultural competence (</w:t>
      </w:r>
      <w:r w:rsidR="002328DD" w:rsidRPr="00422603">
        <w:rPr>
          <w:lang w:val="en-GB"/>
        </w:rPr>
        <w:t>Schwarzenthal, 2019, p.323</w:t>
      </w:r>
      <w:r w:rsidR="00FF5C32" w:rsidRPr="00422603">
        <w:rPr>
          <w:lang w:val="en-GB"/>
        </w:rPr>
        <w:t xml:space="preserve">). Moreover, some of the other key activities that formed my overall experience include in-class quizzes and </w:t>
      </w:r>
      <w:r w:rsidR="005B6913" w:rsidRPr="00422603">
        <w:rPr>
          <w:lang w:val="en-GB"/>
        </w:rPr>
        <w:t xml:space="preserve">an </w:t>
      </w:r>
      <w:r w:rsidR="002328DD" w:rsidRPr="00422603">
        <w:rPr>
          <w:lang w:val="en-GB"/>
        </w:rPr>
        <w:t>dedicated</w:t>
      </w:r>
      <w:r w:rsidR="005B6913" w:rsidRPr="00422603">
        <w:rPr>
          <w:lang w:val="en-GB"/>
        </w:rPr>
        <w:t xml:space="preserve"> session where we learnt about future learning opportunities. </w:t>
      </w:r>
      <w:r w:rsidR="002328DD" w:rsidRPr="00422603">
        <w:rPr>
          <w:lang w:val="en-GB"/>
        </w:rPr>
        <w:t xml:space="preserve">Although I did not do well in the mock quiz, in Task 1 got 8 out of 15 and even got complimented by my professor. This motivated me to proactively consider my academic development. </w:t>
      </w:r>
    </w:p>
    <w:p w14:paraId="6A87D1E5" w14:textId="009812E5" w:rsidR="008B4B04" w:rsidRPr="00422603" w:rsidRDefault="008B4B04" w:rsidP="00C85422">
      <w:pPr>
        <w:pStyle w:val="Heading1"/>
        <w:spacing w:after="120"/>
        <w:rPr>
          <w:sz w:val="24"/>
          <w:szCs w:val="24"/>
          <w:lang w:val="en-GB"/>
        </w:rPr>
      </w:pPr>
      <w:r w:rsidRPr="00422603">
        <w:rPr>
          <w:sz w:val="24"/>
          <w:szCs w:val="24"/>
          <w:lang w:val="en-GB"/>
        </w:rPr>
        <w:t xml:space="preserve">Analysis and Personal Reflection </w:t>
      </w:r>
    </w:p>
    <w:p w14:paraId="404D3791" w14:textId="08C1938C" w:rsidR="00C85422" w:rsidRPr="00422603" w:rsidRDefault="002328DD" w:rsidP="00C85422">
      <w:pPr>
        <w:spacing w:after="120"/>
        <w:jc w:val="both"/>
        <w:rPr>
          <w:lang w:val="en-GB"/>
        </w:rPr>
      </w:pPr>
      <w:r w:rsidRPr="00422603">
        <w:rPr>
          <w:lang w:val="en-GB"/>
        </w:rPr>
        <w:t xml:space="preserve">This section focusing on my personal reflection should begin with noting some of the biggest challenges I faced when engaging with the course and how I handled or how it impacted me. </w:t>
      </w:r>
      <w:r w:rsidR="00FF5C32" w:rsidRPr="00422603">
        <w:rPr>
          <w:lang w:val="en-GB"/>
        </w:rPr>
        <w:t xml:space="preserve">First, I need to admit that I faced difficulties due to my language barrier, considering English is my second language. </w:t>
      </w:r>
      <w:r w:rsidR="00BC76E6" w:rsidRPr="00422603">
        <w:rPr>
          <w:lang w:val="en-GB"/>
        </w:rPr>
        <w:t xml:space="preserve">However, </w:t>
      </w:r>
      <w:r w:rsidR="00C44C58" w:rsidRPr="00422603">
        <w:rPr>
          <w:lang w:val="en-GB"/>
        </w:rPr>
        <w:t xml:space="preserve">through my own research, </w:t>
      </w:r>
      <w:r w:rsidR="00BC76E6" w:rsidRPr="00422603">
        <w:rPr>
          <w:lang w:val="en-GB"/>
        </w:rPr>
        <w:t>I have learnt that many foreign students lack the required academic and language skills relevant for British academic life (</w:t>
      </w:r>
      <w:r w:rsidR="009252A2" w:rsidRPr="00422603">
        <w:rPr>
          <w:lang w:val="en-GB"/>
        </w:rPr>
        <w:t xml:space="preserve">Lomer and Mittelmeier, 2022, </w:t>
      </w:r>
      <w:r w:rsidR="006459CB" w:rsidRPr="00422603">
        <w:rPr>
          <w:lang w:val="en-GB"/>
        </w:rPr>
        <w:t>pp.27-28</w:t>
      </w:r>
      <w:r w:rsidR="00BC76E6" w:rsidRPr="00422603">
        <w:rPr>
          <w:lang w:val="en-GB"/>
        </w:rPr>
        <w:t xml:space="preserve">). </w:t>
      </w:r>
      <w:r w:rsidR="006459CB" w:rsidRPr="00422603">
        <w:rPr>
          <w:lang w:val="en-GB"/>
        </w:rPr>
        <w:t xml:space="preserve">I have found out an informal way to address the </w:t>
      </w:r>
      <w:r w:rsidR="006459CB" w:rsidRPr="00422603">
        <w:rPr>
          <w:lang w:val="en-GB"/>
        </w:rPr>
        <w:lastRenderedPageBreak/>
        <w:t xml:space="preserve">problem by engaging with media, including watching movies and reading more books to gain a better grip on the language. Besides, increasing interactions with my culturally diverse classmates is also helping me to learn more about spoken English. </w:t>
      </w:r>
    </w:p>
    <w:p w14:paraId="0A4B2334" w14:textId="39D0A23B" w:rsidR="00C85422" w:rsidRPr="00422603" w:rsidRDefault="006459CB" w:rsidP="00C85422">
      <w:pPr>
        <w:spacing w:after="120"/>
        <w:jc w:val="both"/>
        <w:rPr>
          <w:lang w:val="en-GB"/>
        </w:rPr>
      </w:pPr>
      <w:r w:rsidRPr="00422603">
        <w:rPr>
          <w:lang w:val="en-GB"/>
        </w:rPr>
        <w:t xml:space="preserve">The second difficulty that I faced was about using a computer appropriately in the learning process. In fact, the </w:t>
      </w:r>
      <w:r w:rsidR="00FF5C32" w:rsidRPr="00422603">
        <w:rPr>
          <w:lang w:val="en-GB"/>
        </w:rPr>
        <w:t xml:space="preserve">difficulties were even worse when it came to taking notes on my laptop instead of writing them down like I was used to </w:t>
      </w:r>
      <w:r w:rsidR="00422603">
        <w:rPr>
          <w:lang w:val="en-GB"/>
        </w:rPr>
        <w:t xml:space="preserve">in </w:t>
      </w:r>
      <w:r w:rsidR="00FF5C32" w:rsidRPr="00422603">
        <w:rPr>
          <w:lang w:val="en-GB"/>
        </w:rPr>
        <w:t xml:space="preserve">my home country. </w:t>
      </w:r>
      <w:r w:rsidRPr="00422603">
        <w:rPr>
          <w:lang w:val="en-GB"/>
        </w:rPr>
        <w:t xml:space="preserve">I addressed the situation the best I could by keeping notes in my familiar way. However, I updated my notes using my laptop after classes. This not only helped me to sort of memorise important things taught in the class but also added systematisation to the process. </w:t>
      </w:r>
    </w:p>
    <w:p w14:paraId="6B414C25" w14:textId="4484B06D" w:rsidR="00FF5C32" w:rsidRPr="00422603" w:rsidRDefault="006459CB" w:rsidP="00C85422">
      <w:pPr>
        <w:spacing w:after="120"/>
        <w:jc w:val="both"/>
        <w:rPr>
          <w:lang w:val="en-GB"/>
        </w:rPr>
      </w:pPr>
      <w:r w:rsidRPr="00422603">
        <w:rPr>
          <w:lang w:val="en-GB"/>
        </w:rPr>
        <w:t xml:space="preserve">While I was dealing with this concern when it came to regular classes, I realised that I need to familiarise myself with the digital library accessible with university ID and password. </w:t>
      </w:r>
      <w:r w:rsidR="00C85422" w:rsidRPr="00422603">
        <w:rPr>
          <w:lang w:val="en-GB"/>
        </w:rPr>
        <w:t xml:space="preserve">This is one of the things that went well for me as now I can effectively do my research and search for the relevant information that I need. </w:t>
      </w:r>
      <w:r w:rsidR="00390984" w:rsidRPr="00422603">
        <w:rPr>
          <w:lang w:val="en-GB"/>
        </w:rPr>
        <w:t xml:space="preserve">In fact, I could prepare for the second quiz in which I scored well because I focused on learning how to effectively use the university library. </w:t>
      </w:r>
      <w:r w:rsidR="00C85422" w:rsidRPr="00422603">
        <w:rPr>
          <w:lang w:val="en-GB"/>
        </w:rPr>
        <w:t>This also helped me to gain a better understanding of the module content.</w:t>
      </w:r>
      <w:r w:rsidR="00CD3298" w:rsidRPr="00422603">
        <w:rPr>
          <w:lang w:val="en-GB"/>
        </w:rPr>
        <w:t xml:space="preserve"> </w:t>
      </w:r>
    </w:p>
    <w:p w14:paraId="07D3C7F7" w14:textId="5C73B5FD" w:rsidR="00CD3298" w:rsidRPr="00422603" w:rsidRDefault="00D169A3" w:rsidP="00C85422">
      <w:pPr>
        <w:spacing w:after="120"/>
        <w:jc w:val="both"/>
        <w:rPr>
          <w:lang w:val="en-GB"/>
        </w:rPr>
      </w:pPr>
      <w:r w:rsidRPr="00422603">
        <w:rPr>
          <w:lang w:val="en-GB"/>
        </w:rPr>
        <w:t xml:space="preserve">Before concluding, I would like to address that two of the key areas of improvement </w:t>
      </w:r>
      <w:r w:rsidR="00753737" w:rsidRPr="00422603">
        <w:rPr>
          <w:lang w:val="en-GB"/>
        </w:rPr>
        <w:t xml:space="preserve">that I have identified. These are improving my writing skills and critical thinking skills. My engagement with this course and its culturally diverse classroom has taught me that spoken English can still be learnt comparatively easily than written English. Thus, I would like to improve this skill. </w:t>
      </w:r>
      <w:r w:rsidR="009E3F57" w:rsidRPr="00422603">
        <w:rPr>
          <w:lang w:val="en-GB"/>
        </w:rPr>
        <w:t xml:space="preserve">This skill can add to my personal growth and development as a student. </w:t>
      </w:r>
      <w:r w:rsidR="0075724D" w:rsidRPr="00422603">
        <w:rPr>
          <w:lang w:val="en-GB"/>
        </w:rPr>
        <w:t>In this context, I would like to mention that another important and critical aspect of academic skills that I found the most challenging was learning about referencing and its norms. However, I have tried to address this by noting down the norms and trying to follow Harvard referencing style accurately. These experiences have also led me to identify some of my key strengths, mostly including problem-solving and communication skills. For instance, I am working on both on my</w:t>
      </w:r>
      <w:r w:rsidR="0068449D" w:rsidRPr="00422603">
        <w:rPr>
          <w:lang w:val="en-GB"/>
        </w:rPr>
        <w:t xml:space="preserve"> written and spoken communication skills with confidence</w:t>
      </w:r>
      <w:r w:rsidR="0075724D" w:rsidRPr="00422603">
        <w:rPr>
          <w:lang w:val="en-GB"/>
        </w:rPr>
        <w:t xml:space="preserve">. Besides, I believe that </w:t>
      </w:r>
      <w:r w:rsidR="0068449D" w:rsidRPr="00422603">
        <w:rPr>
          <w:lang w:val="en-GB"/>
        </w:rPr>
        <w:t xml:space="preserve">the skills I mentioned can also help my future development as a student. </w:t>
      </w:r>
    </w:p>
    <w:p w14:paraId="2151FE7C" w14:textId="03F1599A" w:rsidR="008B4B04" w:rsidRPr="00422603" w:rsidRDefault="008B4B04" w:rsidP="00C85422">
      <w:pPr>
        <w:pStyle w:val="Heading1"/>
        <w:spacing w:after="120"/>
        <w:rPr>
          <w:sz w:val="24"/>
          <w:szCs w:val="24"/>
          <w:lang w:val="en-GB"/>
        </w:rPr>
      </w:pPr>
      <w:r w:rsidRPr="00422603">
        <w:rPr>
          <w:sz w:val="24"/>
          <w:szCs w:val="24"/>
          <w:lang w:val="en-GB"/>
        </w:rPr>
        <w:t xml:space="preserve">Conclusion </w:t>
      </w:r>
    </w:p>
    <w:p w14:paraId="32EC2C65" w14:textId="53BB5F76" w:rsidR="0068449D" w:rsidRPr="00422603" w:rsidRDefault="0068449D" w:rsidP="0068449D">
      <w:pPr>
        <w:jc w:val="both"/>
        <w:rPr>
          <w:lang w:val="en-GB"/>
        </w:rPr>
      </w:pPr>
      <w:r w:rsidRPr="00422603">
        <w:rPr>
          <w:lang w:val="en-GB"/>
        </w:rPr>
        <w:t>In this reflective report, I have discussed and analysed my experience and engagement with the course on academic skills. I have referred to many of my experiences including my experience with the multicultural learning environment, class activities like quizzes and the dedicated session on future course and so on. I have analysed what did and did not go well. While my understanding of navigating the university library grew, I suffered with the language barrier and the idea of using a computer for learning, specifically during the initial stages. This learning journey has shown me my strengths and areas of improvement. To conclude, I would like to build on my strengths and address the areas of weaknesses simultaneously, highlighting the idea of reflective</w:t>
      </w:r>
      <w:r w:rsidR="00422603">
        <w:rPr>
          <w:lang w:val="en-GB"/>
        </w:rPr>
        <w:t xml:space="preserve"> critical</w:t>
      </w:r>
      <w:r w:rsidRPr="00422603">
        <w:rPr>
          <w:lang w:val="en-GB"/>
        </w:rPr>
        <w:t xml:space="preserve"> thinking. </w:t>
      </w:r>
    </w:p>
    <w:p w14:paraId="4AF42F74" w14:textId="77777777" w:rsidR="00DE7F8A" w:rsidRPr="00422603" w:rsidRDefault="00DE7F8A">
      <w:pPr>
        <w:spacing w:line="240" w:lineRule="auto"/>
        <w:rPr>
          <w:rFonts w:eastAsiaTheme="majorEastAsia" w:cstheme="majorBidi"/>
          <w:b/>
          <w:color w:val="000000" w:themeColor="text1"/>
          <w:sz w:val="32"/>
          <w:szCs w:val="32"/>
          <w:lang w:val="en-GB"/>
        </w:rPr>
      </w:pPr>
      <w:r w:rsidRPr="00422603">
        <w:rPr>
          <w:lang w:val="en-GB"/>
        </w:rPr>
        <w:br w:type="page"/>
      </w:r>
    </w:p>
    <w:p w14:paraId="73140156" w14:textId="0A85D2C9" w:rsidR="008B4B04" w:rsidRPr="00422603" w:rsidRDefault="008B4B04" w:rsidP="00792F1C">
      <w:pPr>
        <w:pStyle w:val="Heading1"/>
        <w:rPr>
          <w:sz w:val="24"/>
          <w:szCs w:val="24"/>
          <w:lang w:val="en-GB"/>
        </w:rPr>
      </w:pPr>
      <w:r w:rsidRPr="00422603">
        <w:rPr>
          <w:sz w:val="24"/>
          <w:szCs w:val="24"/>
          <w:lang w:val="en-GB"/>
        </w:rPr>
        <w:t xml:space="preserve">Reference List </w:t>
      </w:r>
    </w:p>
    <w:p w14:paraId="79FC181D" w14:textId="3DB6F7CF" w:rsidR="00DE7F8A" w:rsidRPr="00422603" w:rsidRDefault="00DE7F8A" w:rsidP="00DE7F8A">
      <w:pPr>
        <w:spacing w:after="240"/>
        <w:rPr>
          <w:lang w:val="en-GB"/>
        </w:rPr>
      </w:pPr>
      <w:r w:rsidRPr="00422603">
        <w:rPr>
          <w:lang w:val="en-GB"/>
        </w:rPr>
        <w:t>Jasper, M. (2013)</w:t>
      </w:r>
      <w:r w:rsidR="00422603">
        <w:rPr>
          <w:lang w:val="en-GB"/>
        </w:rPr>
        <w:t xml:space="preserve"> </w:t>
      </w:r>
      <w:r w:rsidRPr="00422603">
        <w:rPr>
          <w:i/>
          <w:iCs/>
          <w:lang w:val="en-GB"/>
        </w:rPr>
        <w:t>Beginning Reflective Practice</w:t>
      </w:r>
      <w:r w:rsidRPr="00422603">
        <w:rPr>
          <w:lang w:val="en-GB"/>
        </w:rPr>
        <w:t>. Andover: Cengage Learning.</w:t>
      </w:r>
    </w:p>
    <w:p w14:paraId="573614B5" w14:textId="77777777" w:rsidR="00DE7F8A" w:rsidRPr="00422603" w:rsidRDefault="00DE7F8A" w:rsidP="00DE7F8A">
      <w:pPr>
        <w:spacing w:after="240"/>
        <w:rPr>
          <w:lang w:val="en-GB"/>
        </w:rPr>
      </w:pPr>
      <w:r w:rsidRPr="00422603">
        <w:rPr>
          <w:lang w:val="en-GB"/>
        </w:rPr>
        <w:t xml:space="preserve">Lomer, S. and Mittelmeier, J. (2023) ‘Mapping the research on pedagogies with international students in the UK: A systematic literature review’, </w:t>
      </w:r>
      <w:r w:rsidRPr="00422603">
        <w:rPr>
          <w:i/>
          <w:iCs/>
          <w:lang w:val="en-GB"/>
        </w:rPr>
        <w:t>Teaching in Higher Education</w:t>
      </w:r>
      <w:r w:rsidRPr="00422603">
        <w:rPr>
          <w:lang w:val="en-GB"/>
        </w:rPr>
        <w:t>, </w:t>
      </w:r>
      <w:r w:rsidRPr="00422603">
        <w:rPr>
          <w:i/>
          <w:iCs/>
          <w:lang w:val="en-GB"/>
        </w:rPr>
        <w:t>28</w:t>
      </w:r>
      <w:r w:rsidRPr="00422603">
        <w:rPr>
          <w:lang w:val="en-GB"/>
        </w:rPr>
        <w:t>(6), pp.1243-1263. Available at: https://doi.org/10.1080/13562517.2021.1872532</w:t>
      </w:r>
    </w:p>
    <w:p w14:paraId="50C54D7A" w14:textId="77777777" w:rsidR="00DE7F8A" w:rsidRPr="00422603" w:rsidRDefault="00DE7F8A" w:rsidP="00DE7F8A">
      <w:pPr>
        <w:spacing w:after="240"/>
        <w:rPr>
          <w:lang w:val="en-GB"/>
        </w:rPr>
      </w:pPr>
      <w:r w:rsidRPr="00422603">
        <w:rPr>
          <w:lang w:val="en-GB"/>
        </w:rPr>
        <w:t xml:space="preserve">Schwarzenthal, M., Schachner, M.K., Juang, L.P. and Van De Vijver, F.J. (2020) ‘Reaping the benefits of cultural diversity: Classroom cultural diversity climate and students’ intercultural competence’, </w:t>
      </w:r>
      <w:r w:rsidRPr="00422603">
        <w:rPr>
          <w:i/>
          <w:iCs/>
          <w:lang w:val="en-GB"/>
        </w:rPr>
        <w:t>European Journal of Social Psychology</w:t>
      </w:r>
      <w:r w:rsidRPr="00422603">
        <w:rPr>
          <w:lang w:val="en-GB"/>
        </w:rPr>
        <w:t>, </w:t>
      </w:r>
      <w:r w:rsidRPr="00422603">
        <w:rPr>
          <w:i/>
          <w:iCs/>
          <w:lang w:val="en-GB"/>
        </w:rPr>
        <w:t>50</w:t>
      </w:r>
      <w:r w:rsidRPr="00422603">
        <w:rPr>
          <w:lang w:val="en-GB"/>
        </w:rPr>
        <w:t>(2), pp.323-346. Available at: https://doi.org/10.1002/ejsp.2617</w:t>
      </w:r>
    </w:p>
    <w:p w14:paraId="3C3A2679" w14:textId="77777777" w:rsidR="00DE7F8A" w:rsidRPr="00422603" w:rsidRDefault="00DE7F8A" w:rsidP="00DE7F8A">
      <w:pPr>
        <w:spacing w:after="240"/>
        <w:rPr>
          <w:lang w:val="en-GB"/>
        </w:rPr>
      </w:pPr>
    </w:p>
    <w:p w14:paraId="323CE85F" w14:textId="77777777" w:rsidR="00DE7F8A" w:rsidRPr="00422603" w:rsidRDefault="00DE7F8A" w:rsidP="00DE7F8A">
      <w:pPr>
        <w:spacing w:after="240"/>
        <w:rPr>
          <w:lang w:val="en-GB"/>
        </w:rPr>
      </w:pPr>
    </w:p>
    <w:sectPr w:rsidR="00DE7F8A" w:rsidRPr="00422603" w:rsidSect="00DE7F8A">
      <w:footerReference w:type="even" r:id="rId6"/>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6EB9E" w14:textId="77777777" w:rsidR="002D72DC" w:rsidRDefault="002D72DC" w:rsidP="00DE7F8A">
      <w:pPr>
        <w:spacing w:line="240" w:lineRule="auto"/>
      </w:pPr>
      <w:r>
        <w:separator/>
      </w:r>
    </w:p>
  </w:endnote>
  <w:endnote w:type="continuationSeparator" w:id="0">
    <w:p w14:paraId="3219EEA0" w14:textId="77777777" w:rsidR="002D72DC" w:rsidRDefault="002D72DC" w:rsidP="00DE7F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3148889"/>
      <w:docPartObj>
        <w:docPartGallery w:val="Page Numbers (Bottom of Page)"/>
        <w:docPartUnique/>
      </w:docPartObj>
    </w:sdtPr>
    <w:sdtEndPr>
      <w:rPr>
        <w:rStyle w:val="PageNumber"/>
      </w:rPr>
    </w:sdtEndPr>
    <w:sdtContent>
      <w:p w14:paraId="6BBC27AA" w14:textId="43124C4B" w:rsidR="00DE7F8A" w:rsidRDefault="00DE7F8A" w:rsidP="00F213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E1DBDA" w14:textId="77777777" w:rsidR="00DE7F8A" w:rsidRDefault="00DE7F8A" w:rsidP="00DE7F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6839820"/>
      <w:docPartObj>
        <w:docPartGallery w:val="Page Numbers (Bottom of Page)"/>
        <w:docPartUnique/>
      </w:docPartObj>
    </w:sdtPr>
    <w:sdtEndPr>
      <w:rPr>
        <w:rStyle w:val="PageNumber"/>
      </w:rPr>
    </w:sdtEndPr>
    <w:sdtContent>
      <w:p w14:paraId="6018292D" w14:textId="50AD974C" w:rsidR="00DE7F8A" w:rsidRDefault="00DE7F8A" w:rsidP="00F213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9C545EB" w14:textId="77777777" w:rsidR="00DE7F8A" w:rsidRDefault="00DE7F8A" w:rsidP="00DE7F8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826D3" w14:textId="77777777" w:rsidR="002D72DC" w:rsidRDefault="002D72DC" w:rsidP="00DE7F8A">
      <w:pPr>
        <w:spacing w:line="240" w:lineRule="auto"/>
      </w:pPr>
      <w:r>
        <w:separator/>
      </w:r>
    </w:p>
  </w:footnote>
  <w:footnote w:type="continuationSeparator" w:id="0">
    <w:p w14:paraId="2A6F3624" w14:textId="77777777" w:rsidR="002D72DC" w:rsidRDefault="002D72DC" w:rsidP="00DE7F8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B04"/>
    <w:rsid w:val="000012DB"/>
    <w:rsid w:val="000D50E1"/>
    <w:rsid w:val="002075C9"/>
    <w:rsid w:val="002328DD"/>
    <w:rsid w:val="00275DF4"/>
    <w:rsid w:val="00284B2C"/>
    <w:rsid w:val="00295C15"/>
    <w:rsid w:val="002D72DC"/>
    <w:rsid w:val="00390984"/>
    <w:rsid w:val="00422603"/>
    <w:rsid w:val="004A3933"/>
    <w:rsid w:val="004D4D8E"/>
    <w:rsid w:val="004E0FCB"/>
    <w:rsid w:val="004F2B50"/>
    <w:rsid w:val="005B6913"/>
    <w:rsid w:val="00630E1F"/>
    <w:rsid w:val="006459CB"/>
    <w:rsid w:val="00654C78"/>
    <w:rsid w:val="0068449D"/>
    <w:rsid w:val="00685631"/>
    <w:rsid w:val="006D09D6"/>
    <w:rsid w:val="00753737"/>
    <w:rsid w:val="0075724D"/>
    <w:rsid w:val="00792F1C"/>
    <w:rsid w:val="008B4B04"/>
    <w:rsid w:val="008B4EE4"/>
    <w:rsid w:val="009252A2"/>
    <w:rsid w:val="009850C1"/>
    <w:rsid w:val="009E3F57"/>
    <w:rsid w:val="00A03381"/>
    <w:rsid w:val="00A4554A"/>
    <w:rsid w:val="00BC76E6"/>
    <w:rsid w:val="00C44C58"/>
    <w:rsid w:val="00C85422"/>
    <w:rsid w:val="00CD3298"/>
    <w:rsid w:val="00D169A3"/>
    <w:rsid w:val="00DA3A7A"/>
    <w:rsid w:val="00DA3B3A"/>
    <w:rsid w:val="00DE7F8A"/>
    <w:rsid w:val="00F0359C"/>
    <w:rsid w:val="00F05EAB"/>
    <w:rsid w:val="00F177CC"/>
    <w:rsid w:val="00FC0FCA"/>
    <w:rsid w:val="00FD044B"/>
    <w:rsid w:val="00FF5C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EBC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F4"/>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685631"/>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85631"/>
    <w:pPr>
      <w:keepNext/>
      <w:keepLines/>
      <w:spacing w:before="40"/>
      <w:outlineLvl w:val="1"/>
    </w:pPr>
    <w:rPr>
      <w:rFonts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275DF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8B4B0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B4B0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B4B0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B4B0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B4B0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B4B0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63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85631"/>
    <w:rPr>
      <w:rFonts w:ascii="Times New Roman" w:eastAsiaTheme="majorEastAsia" w:hAnsi="Times New Roman" w:cstheme="majorBidi"/>
      <w:b/>
      <w:i/>
      <w:color w:val="000000" w:themeColor="text1"/>
      <w:sz w:val="26"/>
      <w:szCs w:val="26"/>
    </w:rPr>
  </w:style>
  <w:style w:type="paragraph" w:styleId="Title">
    <w:name w:val="Title"/>
    <w:basedOn w:val="Normal"/>
    <w:next w:val="Normal"/>
    <w:link w:val="TitleChar"/>
    <w:uiPriority w:val="10"/>
    <w:qFormat/>
    <w:rsid w:val="00654C78"/>
    <w:pPr>
      <w:spacing w:line="240" w:lineRule="auto"/>
      <w:contextualSpacing/>
      <w:jc w:val="center"/>
    </w:pPr>
    <w:rPr>
      <w:rFonts w:ascii="Candara" w:eastAsiaTheme="majorEastAsia" w:hAnsi="Candara" w:cstheme="majorBidi"/>
      <w:spacing w:val="-10"/>
      <w:kern w:val="28"/>
      <w:sz w:val="56"/>
      <w:szCs w:val="56"/>
    </w:rPr>
  </w:style>
  <w:style w:type="character" w:customStyle="1" w:styleId="TitleChar">
    <w:name w:val="Title Char"/>
    <w:basedOn w:val="DefaultParagraphFont"/>
    <w:link w:val="Title"/>
    <w:uiPriority w:val="10"/>
    <w:rsid w:val="00654C78"/>
    <w:rPr>
      <w:rFonts w:ascii="Candara" w:eastAsiaTheme="majorEastAsia" w:hAnsi="Candara" w:cstheme="majorBidi"/>
      <w:spacing w:val="-10"/>
      <w:kern w:val="28"/>
      <w:sz w:val="56"/>
      <w:szCs w:val="56"/>
    </w:rPr>
  </w:style>
  <w:style w:type="character" w:customStyle="1" w:styleId="Heading3Char">
    <w:name w:val="Heading 3 Char"/>
    <w:basedOn w:val="DefaultParagraphFont"/>
    <w:link w:val="Heading3"/>
    <w:uiPriority w:val="9"/>
    <w:rsid w:val="00275DF4"/>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8B4B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B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B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B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B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B04"/>
    <w:rPr>
      <w:rFonts w:eastAsiaTheme="majorEastAsia" w:cstheme="majorBidi"/>
      <w:color w:val="272727" w:themeColor="text1" w:themeTint="D8"/>
    </w:rPr>
  </w:style>
  <w:style w:type="paragraph" w:styleId="Subtitle">
    <w:name w:val="Subtitle"/>
    <w:basedOn w:val="Normal"/>
    <w:next w:val="Normal"/>
    <w:link w:val="SubtitleChar"/>
    <w:uiPriority w:val="11"/>
    <w:qFormat/>
    <w:rsid w:val="008B4B0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B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B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B4B04"/>
    <w:rPr>
      <w:rFonts w:ascii="Times New Roman" w:hAnsi="Times New Roman"/>
      <w:i/>
      <w:iCs/>
      <w:color w:val="404040" w:themeColor="text1" w:themeTint="BF"/>
    </w:rPr>
  </w:style>
  <w:style w:type="paragraph" w:styleId="ListParagraph">
    <w:name w:val="List Paragraph"/>
    <w:basedOn w:val="Normal"/>
    <w:uiPriority w:val="34"/>
    <w:qFormat/>
    <w:rsid w:val="008B4B04"/>
    <w:pPr>
      <w:ind w:left="720"/>
      <w:contextualSpacing/>
    </w:pPr>
  </w:style>
  <w:style w:type="character" w:styleId="IntenseEmphasis">
    <w:name w:val="Intense Emphasis"/>
    <w:basedOn w:val="DefaultParagraphFont"/>
    <w:uiPriority w:val="21"/>
    <w:qFormat/>
    <w:rsid w:val="008B4B04"/>
    <w:rPr>
      <w:i/>
      <w:iCs/>
      <w:color w:val="0F4761" w:themeColor="accent1" w:themeShade="BF"/>
    </w:rPr>
  </w:style>
  <w:style w:type="paragraph" w:styleId="IntenseQuote">
    <w:name w:val="Intense Quote"/>
    <w:basedOn w:val="Normal"/>
    <w:next w:val="Normal"/>
    <w:link w:val="IntenseQuoteChar"/>
    <w:uiPriority w:val="30"/>
    <w:qFormat/>
    <w:rsid w:val="008B4B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B04"/>
    <w:rPr>
      <w:rFonts w:ascii="Times New Roman" w:hAnsi="Times New Roman"/>
      <w:i/>
      <w:iCs/>
      <w:color w:val="0F4761" w:themeColor="accent1" w:themeShade="BF"/>
    </w:rPr>
  </w:style>
  <w:style w:type="character" w:styleId="IntenseReference">
    <w:name w:val="Intense Reference"/>
    <w:basedOn w:val="DefaultParagraphFont"/>
    <w:uiPriority w:val="32"/>
    <w:qFormat/>
    <w:rsid w:val="008B4B04"/>
    <w:rPr>
      <w:b/>
      <w:bCs/>
      <w:smallCaps/>
      <w:color w:val="0F4761" w:themeColor="accent1" w:themeShade="BF"/>
      <w:spacing w:val="5"/>
    </w:rPr>
  </w:style>
  <w:style w:type="paragraph" w:styleId="Footer">
    <w:name w:val="footer"/>
    <w:basedOn w:val="Normal"/>
    <w:link w:val="FooterChar"/>
    <w:uiPriority w:val="99"/>
    <w:unhideWhenUsed/>
    <w:rsid w:val="00DE7F8A"/>
    <w:pPr>
      <w:tabs>
        <w:tab w:val="center" w:pos="4513"/>
        <w:tab w:val="right" w:pos="9026"/>
      </w:tabs>
      <w:spacing w:line="240" w:lineRule="auto"/>
    </w:pPr>
  </w:style>
  <w:style w:type="character" w:customStyle="1" w:styleId="FooterChar">
    <w:name w:val="Footer Char"/>
    <w:basedOn w:val="DefaultParagraphFont"/>
    <w:link w:val="Footer"/>
    <w:uiPriority w:val="99"/>
    <w:rsid w:val="00DE7F8A"/>
    <w:rPr>
      <w:rFonts w:ascii="Times New Roman" w:hAnsi="Times New Roman"/>
    </w:rPr>
  </w:style>
  <w:style w:type="character" w:styleId="PageNumber">
    <w:name w:val="page number"/>
    <w:basedOn w:val="DefaultParagraphFont"/>
    <w:uiPriority w:val="99"/>
    <w:semiHidden/>
    <w:unhideWhenUsed/>
    <w:rsid w:val="00DE7F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5830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2025-07-21T06:03:00Z</dcterms:created>
  <dcterms:modified xsi:type="dcterms:W3CDTF">2025-07-21T06:07:00Z</dcterms:modified>
</cp:coreProperties>
</file>