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38BF4" w14:textId="30437649" w:rsidR="00520463" w:rsidRPr="00520463" w:rsidRDefault="00520463" w:rsidP="00540A6E">
      <w:pPr>
        <w:spacing w:line="480" w:lineRule="auto"/>
        <w:jc w:val="both"/>
        <w:rPr>
          <w:rFonts w:ascii="Arial" w:hAnsi="Arial" w:cs="Arial"/>
          <w:b/>
          <w:sz w:val="24"/>
          <w:szCs w:val="24"/>
        </w:rPr>
      </w:pPr>
      <w:r w:rsidRPr="00520463">
        <w:rPr>
          <w:rFonts w:ascii="Arial" w:hAnsi="Arial" w:cs="Arial"/>
          <w:b/>
          <w:sz w:val="24"/>
          <w:szCs w:val="24"/>
        </w:rPr>
        <w:t>ASSIGNMENT TITLE:</w:t>
      </w:r>
      <w:r w:rsidR="007663DE" w:rsidRPr="007663DE">
        <w:t xml:space="preserve"> </w:t>
      </w:r>
      <w:r w:rsidR="007663DE">
        <w:t xml:space="preserve"> </w:t>
      </w:r>
      <w:r w:rsidR="007663DE" w:rsidRPr="007663DE">
        <w:rPr>
          <w:rFonts w:ascii="Arial" w:hAnsi="Arial" w:cs="Arial"/>
          <w:b/>
          <w:sz w:val="24"/>
          <w:szCs w:val="24"/>
        </w:rPr>
        <w:t>Assessment 1</w:t>
      </w:r>
      <w:r w:rsidR="007663DE">
        <w:rPr>
          <w:rFonts w:ascii="Arial" w:hAnsi="Arial" w:cs="Arial"/>
          <w:b/>
          <w:sz w:val="24"/>
          <w:szCs w:val="24"/>
        </w:rPr>
        <w:t xml:space="preserve"> -</w:t>
      </w:r>
      <w:r w:rsidR="007663DE" w:rsidRPr="007663DE">
        <w:rPr>
          <w:rFonts w:ascii="Arial" w:hAnsi="Arial" w:cs="Arial"/>
          <w:b/>
          <w:sz w:val="24"/>
          <w:szCs w:val="24"/>
        </w:rPr>
        <w:t xml:space="preserve"> Blogging to communicate</w:t>
      </w:r>
    </w:p>
    <w:p w14:paraId="2CAD12B1" w14:textId="2DB43280" w:rsidR="00520463" w:rsidRPr="00520463" w:rsidRDefault="00520463" w:rsidP="00540A6E">
      <w:pPr>
        <w:spacing w:line="480" w:lineRule="auto"/>
        <w:jc w:val="both"/>
        <w:rPr>
          <w:rFonts w:ascii="Arial" w:hAnsi="Arial" w:cs="Arial"/>
          <w:b/>
          <w:sz w:val="24"/>
          <w:szCs w:val="24"/>
        </w:rPr>
      </w:pPr>
      <w:r w:rsidRPr="00520463">
        <w:rPr>
          <w:rFonts w:ascii="Arial" w:hAnsi="Arial" w:cs="Arial"/>
          <w:b/>
          <w:sz w:val="24"/>
          <w:szCs w:val="24"/>
        </w:rPr>
        <w:t>STUDENT NAME:</w:t>
      </w:r>
      <w:r w:rsidR="007663DE">
        <w:rPr>
          <w:rFonts w:ascii="Arial" w:hAnsi="Arial" w:cs="Arial"/>
          <w:b/>
          <w:sz w:val="24"/>
          <w:szCs w:val="24"/>
        </w:rPr>
        <w:t xml:space="preserve"> Stanislava Boneva</w:t>
      </w:r>
    </w:p>
    <w:p w14:paraId="70B9809E" w14:textId="77777777" w:rsidR="007663DE" w:rsidRDefault="00520463" w:rsidP="00540A6E">
      <w:pPr>
        <w:spacing w:line="480" w:lineRule="auto"/>
        <w:jc w:val="both"/>
        <w:rPr>
          <w:rFonts w:ascii="Arial" w:hAnsi="Arial" w:cs="Arial"/>
          <w:b/>
          <w:sz w:val="24"/>
          <w:szCs w:val="24"/>
        </w:rPr>
      </w:pPr>
      <w:r w:rsidRPr="00520463">
        <w:rPr>
          <w:rFonts w:ascii="Arial" w:hAnsi="Arial" w:cs="Arial"/>
          <w:b/>
          <w:sz w:val="24"/>
          <w:szCs w:val="24"/>
        </w:rPr>
        <w:t>DATE:</w:t>
      </w:r>
      <w:r w:rsidR="007663DE">
        <w:rPr>
          <w:rFonts w:ascii="Arial" w:hAnsi="Arial" w:cs="Arial"/>
          <w:b/>
          <w:sz w:val="24"/>
          <w:szCs w:val="24"/>
        </w:rPr>
        <w:t xml:space="preserve"> 30/12/2021</w:t>
      </w:r>
    </w:p>
    <w:p w14:paraId="3132F6DF" w14:textId="77777777" w:rsidR="007663DE" w:rsidRDefault="007663DE" w:rsidP="007663DE">
      <w:pPr>
        <w:spacing w:line="480" w:lineRule="auto"/>
        <w:jc w:val="both"/>
        <w:rPr>
          <w:rFonts w:ascii="Arial" w:hAnsi="Arial" w:cs="Arial"/>
          <w:b/>
          <w:sz w:val="24"/>
          <w:szCs w:val="24"/>
        </w:rPr>
      </w:pPr>
      <w:r w:rsidRPr="007663DE">
        <w:rPr>
          <w:rFonts w:ascii="Arial" w:hAnsi="Arial" w:cs="Arial"/>
          <w:b/>
          <w:sz w:val="24"/>
          <w:szCs w:val="24"/>
        </w:rPr>
        <w:t>Programme:</w:t>
      </w:r>
      <w:r>
        <w:rPr>
          <w:rFonts w:ascii="Arial" w:hAnsi="Arial" w:cs="Arial"/>
          <w:b/>
          <w:sz w:val="24"/>
          <w:szCs w:val="24"/>
        </w:rPr>
        <w:t xml:space="preserve"> </w:t>
      </w:r>
      <w:r w:rsidRPr="007663DE">
        <w:rPr>
          <w:rFonts w:ascii="Arial" w:hAnsi="Arial" w:cs="Arial"/>
          <w:b/>
          <w:sz w:val="24"/>
          <w:szCs w:val="24"/>
        </w:rPr>
        <w:t xml:space="preserve">BA Business Management </w:t>
      </w:r>
    </w:p>
    <w:p w14:paraId="3E4D879C" w14:textId="77777777" w:rsidR="007663DE" w:rsidRDefault="007663DE" w:rsidP="007663DE">
      <w:pPr>
        <w:spacing w:line="480" w:lineRule="auto"/>
        <w:jc w:val="both"/>
        <w:rPr>
          <w:rFonts w:ascii="Arial" w:hAnsi="Arial" w:cs="Arial"/>
          <w:b/>
          <w:sz w:val="24"/>
          <w:szCs w:val="24"/>
        </w:rPr>
      </w:pPr>
      <w:r w:rsidRPr="007663DE">
        <w:rPr>
          <w:rFonts w:ascii="Arial" w:hAnsi="Arial" w:cs="Arial"/>
          <w:b/>
          <w:sz w:val="24"/>
          <w:szCs w:val="24"/>
        </w:rPr>
        <w:t>Module:</w:t>
      </w:r>
      <w:r>
        <w:rPr>
          <w:rFonts w:ascii="Arial" w:hAnsi="Arial" w:cs="Arial"/>
          <w:b/>
          <w:sz w:val="24"/>
          <w:szCs w:val="24"/>
        </w:rPr>
        <w:t xml:space="preserve"> </w:t>
      </w:r>
      <w:r w:rsidRPr="007663DE">
        <w:rPr>
          <w:rFonts w:ascii="Arial" w:hAnsi="Arial" w:cs="Arial"/>
          <w:b/>
          <w:sz w:val="24"/>
          <w:szCs w:val="24"/>
        </w:rPr>
        <w:t xml:space="preserve">Marketing Fundamentals </w:t>
      </w:r>
    </w:p>
    <w:p w14:paraId="14927C6D" w14:textId="30D2D44E" w:rsidR="007663DE" w:rsidRPr="007663DE" w:rsidRDefault="007663DE" w:rsidP="007663DE">
      <w:pPr>
        <w:spacing w:line="480" w:lineRule="auto"/>
        <w:jc w:val="both"/>
        <w:rPr>
          <w:rFonts w:ascii="Arial" w:hAnsi="Arial" w:cs="Arial"/>
          <w:b/>
          <w:sz w:val="24"/>
          <w:szCs w:val="24"/>
        </w:rPr>
      </w:pPr>
      <w:r w:rsidRPr="007663DE">
        <w:rPr>
          <w:rFonts w:ascii="Arial" w:hAnsi="Arial" w:cs="Arial"/>
          <w:b/>
          <w:sz w:val="24"/>
          <w:szCs w:val="24"/>
        </w:rPr>
        <w:t>Module code:</w:t>
      </w:r>
      <w:r>
        <w:rPr>
          <w:rFonts w:ascii="Arial" w:hAnsi="Arial" w:cs="Arial"/>
          <w:b/>
          <w:sz w:val="24"/>
          <w:szCs w:val="24"/>
        </w:rPr>
        <w:t xml:space="preserve"> </w:t>
      </w:r>
      <w:r w:rsidRPr="007663DE">
        <w:rPr>
          <w:rFonts w:ascii="Arial" w:hAnsi="Arial" w:cs="Arial"/>
          <w:b/>
          <w:sz w:val="24"/>
          <w:szCs w:val="24"/>
        </w:rPr>
        <w:t>LCBB4004</w:t>
      </w:r>
    </w:p>
    <w:p w14:paraId="06B2DE4E" w14:textId="3F01EBF8" w:rsidR="00520463" w:rsidRDefault="007663DE" w:rsidP="007663DE">
      <w:pPr>
        <w:spacing w:line="480" w:lineRule="auto"/>
        <w:jc w:val="both"/>
        <w:rPr>
          <w:rFonts w:ascii="Arial" w:hAnsi="Arial" w:cs="Arial"/>
          <w:b/>
          <w:sz w:val="24"/>
          <w:szCs w:val="24"/>
        </w:rPr>
      </w:pPr>
      <w:r w:rsidRPr="007663DE">
        <w:rPr>
          <w:rFonts w:ascii="Arial" w:hAnsi="Arial" w:cs="Arial"/>
          <w:b/>
          <w:sz w:val="24"/>
          <w:szCs w:val="24"/>
        </w:rPr>
        <w:t>Module Coordinator/ Lecturer:</w:t>
      </w:r>
      <w:r>
        <w:rPr>
          <w:rFonts w:ascii="Arial" w:hAnsi="Arial" w:cs="Arial"/>
          <w:b/>
          <w:sz w:val="24"/>
          <w:szCs w:val="24"/>
        </w:rPr>
        <w:t xml:space="preserve"> </w:t>
      </w:r>
      <w:r w:rsidRPr="007663DE">
        <w:rPr>
          <w:rFonts w:ascii="Arial" w:hAnsi="Arial" w:cs="Arial"/>
          <w:b/>
          <w:sz w:val="24"/>
          <w:szCs w:val="24"/>
        </w:rPr>
        <w:t>Tushara Balendran</w:t>
      </w:r>
      <w:r w:rsidR="00520463">
        <w:rPr>
          <w:rFonts w:ascii="Arial" w:hAnsi="Arial" w:cs="Arial"/>
          <w:b/>
          <w:sz w:val="24"/>
          <w:szCs w:val="24"/>
        </w:rPr>
        <w:br w:type="page"/>
      </w:r>
    </w:p>
    <w:sdt>
      <w:sdtPr>
        <w:rPr>
          <w:rFonts w:asciiTheme="minorHAnsi" w:eastAsiaTheme="minorHAnsi" w:hAnsiTheme="minorHAnsi" w:cstheme="minorBidi"/>
          <w:color w:val="auto"/>
          <w:sz w:val="22"/>
          <w:szCs w:val="22"/>
          <w:lang w:val="en-GB"/>
        </w:rPr>
        <w:id w:val="1497075924"/>
        <w:docPartObj>
          <w:docPartGallery w:val="Table of Contents"/>
          <w:docPartUnique/>
        </w:docPartObj>
      </w:sdtPr>
      <w:sdtEndPr>
        <w:rPr>
          <w:b/>
          <w:bCs/>
          <w:noProof/>
        </w:rPr>
      </w:sdtEndPr>
      <w:sdtContent>
        <w:p w14:paraId="17070D30" w14:textId="77777777" w:rsidR="00C83EDD" w:rsidRDefault="00C83EDD" w:rsidP="00540A6E">
          <w:pPr>
            <w:pStyle w:val="TOCHeading"/>
            <w:jc w:val="both"/>
          </w:pPr>
          <w:r>
            <w:t>Contents</w:t>
          </w:r>
        </w:p>
        <w:p w14:paraId="04919C6B" w14:textId="77777777" w:rsidR="00C83EDD" w:rsidRDefault="001104D4" w:rsidP="00540A6E">
          <w:pPr>
            <w:pStyle w:val="TOC1"/>
            <w:tabs>
              <w:tab w:val="right" w:leader="dot" w:pos="9016"/>
            </w:tabs>
            <w:jc w:val="both"/>
            <w:rPr>
              <w:noProof/>
            </w:rPr>
          </w:pPr>
          <w:hyperlink w:anchor="_Toc90482907" w:history="1">
            <w:r w:rsidR="00C83EDD" w:rsidRPr="001D66D2">
              <w:rPr>
                <w:rStyle w:val="Hyperlink"/>
                <w:noProof/>
              </w:rPr>
              <w:t>Introduction</w:t>
            </w:r>
            <w:r w:rsidR="00C83EDD">
              <w:rPr>
                <w:noProof/>
                <w:webHidden/>
              </w:rPr>
              <w:tab/>
              <w:t>3</w:t>
            </w:r>
          </w:hyperlink>
        </w:p>
        <w:p w14:paraId="612A6E44" w14:textId="77777777" w:rsidR="00C83EDD" w:rsidRDefault="001104D4" w:rsidP="00540A6E">
          <w:pPr>
            <w:pStyle w:val="TOC1"/>
            <w:tabs>
              <w:tab w:val="right" w:leader="dot" w:pos="9016"/>
            </w:tabs>
            <w:jc w:val="both"/>
            <w:rPr>
              <w:noProof/>
            </w:rPr>
          </w:pPr>
          <w:hyperlink w:anchor="_Toc90482908" w:history="1">
            <w:r w:rsidR="00C83EDD" w:rsidRPr="001D66D2">
              <w:rPr>
                <w:rStyle w:val="Hyperlink"/>
                <w:noProof/>
              </w:rPr>
              <w:t>Macro-environment analysis of British Airways</w:t>
            </w:r>
            <w:r w:rsidR="00C83EDD">
              <w:rPr>
                <w:noProof/>
                <w:webHidden/>
              </w:rPr>
              <w:tab/>
              <w:t>3</w:t>
            </w:r>
          </w:hyperlink>
        </w:p>
        <w:p w14:paraId="33D505CA" w14:textId="77777777" w:rsidR="00C83EDD" w:rsidRDefault="001104D4" w:rsidP="00540A6E">
          <w:pPr>
            <w:pStyle w:val="TOC2"/>
            <w:tabs>
              <w:tab w:val="right" w:leader="dot" w:pos="9016"/>
            </w:tabs>
            <w:jc w:val="both"/>
            <w:rPr>
              <w:noProof/>
            </w:rPr>
          </w:pPr>
          <w:hyperlink w:anchor="_Toc90482909" w:history="1">
            <w:r w:rsidR="00C83EDD" w:rsidRPr="001D66D2">
              <w:rPr>
                <w:rStyle w:val="Hyperlink"/>
                <w:noProof/>
              </w:rPr>
              <w:t>PESTEL analysis</w:t>
            </w:r>
            <w:r w:rsidR="00C83EDD">
              <w:rPr>
                <w:noProof/>
                <w:webHidden/>
              </w:rPr>
              <w:tab/>
              <w:t>3</w:t>
            </w:r>
          </w:hyperlink>
        </w:p>
        <w:p w14:paraId="0E4BDD1E" w14:textId="77777777" w:rsidR="00C83EDD" w:rsidRDefault="001104D4" w:rsidP="00540A6E">
          <w:pPr>
            <w:pStyle w:val="TOC2"/>
            <w:tabs>
              <w:tab w:val="right" w:leader="dot" w:pos="9016"/>
            </w:tabs>
            <w:jc w:val="both"/>
            <w:rPr>
              <w:noProof/>
            </w:rPr>
          </w:pPr>
          <w:hyperlink w:anchor="_Toc90482910" w:history="1">
            <w:r w:rsidR="00C83EDD" w:rsidRPr="001D66D2">
              <w:rPr>
                <w:rStyle w:val="Hyperlink"/>
                <w:noProof/>
              </w:rPr>
              <w:t>Poter's Five Forces analysis</w:t>
            </w:r>
            <w:r w:rsidR="00C83EDD">
              <w:rPr>
                <w:noProof/>
                <w:webHidden/>
              </w:rPr>
              <w:tab/>
              <w:t>4</w:t>
            </w:r>
          </w:hyperlink>
        </w:p>
        <w:p w14:paraId="0F6E8D5C" w14:textId="77777777" w:rsidR="00C83EDD" w:rsidRDefault="001104D4" w:rsidP="00540A6E">
          <w:pPr>
            <w:pStyle w:val="TOC2"/>
            <w:tabs>
              <w:tab w:val="right" w:leader="dot" w:pos="9016"/>
            </w:tabs>
            <w:jc w:val="both"/>
            <w:rPr>
              <w:noProof/>
            </w:rPr>
          </w:pPr>
          <w:hyperlink w:anchor="_Toc90482911" w:history="1">
            <w:r w:rsidR="00C83EDD" w:rsidRPr="001D66D2">
              <w:rPr>
                <w:rStyle w:val="Hyperlink"/>
                <w:noProof/>
              </w:rPr>
              <w:t>SWOT analysis</w:t>
            </w:r>
            <w:r w:rsidR="00C83EDD">
              <w:rPr>
                <w:noProof/>
                <w:webHidden/>
              </w:rPr>
              <w:tab/>
              <w:t>5</w:t>
            </w:r>
          </w:hyperlink>
        </w:p>
        <w:p w14:paraId="1F31C483" w14:textId="77777777" w:rsidR="00C83EDD" w:rsidRDefault="001104D4" w:rsidP="00540A6E">
          <w:pPr>
            <w:pStyle w:val="TOC2"/>
            <w:tabs>
              <w:tab w:val="right" w:leader="dot" w:pos="9016"/>
            </w:tabs>
            <w:jc w:val="both"/>
            <w:rPr>
              <w:noProof/>
            </w:rPr>
          </w:pPr>
          <w:hyperlink w:anchor="_Toc90482912" w:history="1">
            <w:r w:rsidR="00C83EDD" w:rsidRPr="001D66D2">
              <w:rPr>
                <w:rStyle w:val="Hyperlink"/>
                <w:noProof/>
              </w:rPr>
              <w:t>Ansoff’s matrix analysis</w:t>
            </w:r>
            <w:r w:rsidR="00C83EDD">
              <w:rPr>
                <w:noProof/>
                <w:webHidden/>
              </w:rPr>
              <w:tab/>
              <w:t>6</w:t>
            </w:r>
          </w:hyperlink>
        </w:p>
        <w:p w14:paraId="534C9102" w14:textId="77777777" w:rsidR="00C83EDD" w:rsidRDefault="001104D4" w:rsidP="00540A6E">
          <w:pPr>
            <w:pStyle w:val="TOC1"/>
            <w:tabs>
              <w:tab w:val="right" w:leader="dot" w:pos="9016"/>
            </w:tabs>
            <w:jc w:val="both"/>
            <w:rPr>
              <w:noProof/>
            </w:rPr>
          </w:pPr>
          <w:hyperlink w:anchor="_Toc90482913" w:history="1">
            <w:r w:rsidR="00C83EDD" w:rsidRPr="001D66D2">
              <w:rPr>
                <w:rStyle w:val="Hyperlink"/>
                <w:noProof/>
              </w:rPr>
              <w:t>Marketing mix of British airways</w:t>
            </w:r>
            <w:r w:rsidR="00C83EDD">
              <w:rPr>
                <w:noProof/>
                <w:webHidden/>
              </w:rPr>
              <w:tab/>
              <w:t>7</w:t>
            </w:r>
          </w:hyperlink>
        </w:p>
        <w:p w14:paraId="3B63D524" w14:textId="77777777" w:rsidR="00C83EDD" w:rsidRDefault="001104D4" w:rsidP="00540A6E">
          <w:pPr>
            <w:pStyle w:val="TOC1"/>
            <w:tabs>
              <w:tab w:val="right" w:leader="dot" w:pos="9016"/>
            </w:tabs>
            <w:jc w:val="both"/>
            <w:rPr>
              <w:noProof/>
            </w:rPr>
          </w:pPr>
          <w:hyperlink w:anchor="_Toc90482914" w:history="1">
            <w:r w:rsidR="00C83EDD" w:rsidRPr="001D66D2">
              <w:rPr>
                <w:rStyle w:val="Hyperlink"/>
                <w:noProof/>
              </w:rPr>
              <w:t>Conclusion</w:t>
            </w:r>
            <w:r w:rsidR="00C83EDD">
              <w:rPr>
                <w:noProof/>
                <w:webHidden/>
              </w:rPr>
              <w:tab/>
              <w:t>9</w:t>
            </w:r>
          </w:hyperlink>
        </w:p>
        <w:p w14:paraId="7FF490A1" w14:textId="77777777" w:rsidR="00C83EDD" w:rsidRDefault="001104D4" w:rsidP="00540A6E">
          <w:pPr>
            <w:pStyle w:val="TOC1"/>
            <w:tabs>
              <w:tab w:val="right" w:leader="dot" w:pos="9016"/>
            </w:tabs>
            <w:jc w:val="both"/>
            <w:rPr>
              <w:noProof/>
            </w:rPr>
          </w:pPr>
          <w:hyperlink w:anchor="_Toc90482915" w:history="1">
            <w:r w:rsidR="00C83EDD" w:rsidRPr="001D66D2">
              <w:rPr>
                <w:rStyle w:val="Hyperlink"/>
                <w:noProof/>
              </w:rPr>
              <w:t>References</w:t>
            </w:r>
            <w:r w:rsidR="00C83EDD">
              <w:rPr>
                <w:noProof/>
                <w:webHidden/>
              </w:rPr>
              <w:tab/>
              <w:t>10</w:t>
            </w:r>
          </w:hyperlink>
        </w:p>
        <w:p w14:paraId="645D666C" w14:textId="77777777" w:rsidR="00C83EDD" w:rsidRDefault="001104D4" w:rsidP="00540A6E">
          <w:pPr>
            <w:jc w:val="both"/>
          </w:pPr>
        </w:p>
      </w:sdtContent>
    </w:sdt>
    <w:p w14:paraId="6E2F39D6" w14:textId="77777777" w:rsidR="00520463" w:rsidRDefault="00520463" w:rsidP="00540A6E">
      <w:pPr>
        <w:spacing w:line="480" w:lineRule="auto"/>
        <w:jc w:val="both"/>
        <w:rPr>
          <w:rFonts w:ascii="Arial" w:hAnsi="Arial" w:cs="Arial"/>
          <w:b/>
          <w:sz w:val="24"/>
          <w:szCs w:val="24"/>
        </w:rPr>
      </w:pPr>
      <w:r>
        <w:rPr>
          <w:rFonts w:ascii="Arial" w:hAnsi="Arial" w:cs="Arial"/>
          <w:b/>
          <w:sz w:val="24"/>
          <w:szCs w:val="24"/>
        </w:rPr>
        <w:br w:type="page"/>
      </w:r>
    </w:p>
    <w:p w14:paraId="24CAC992" w14:textId="77777777" w:rsidR="00C83EDD" w:rsidRDefault="00C83EDD" w:rsidP="00540A6E">
      <w:pPr>
        <w:pStyle w:val="Style1"/>
        <w:jc w:val="both"/>
      </w:pPr>
      <w:bookmarkStart w:id="0" w:name="_Toc90482907"/>
      <w:r>
        <w:lastRenderedPageBreak/>
        <w:t>Introduction</w:t>
      </w:r>
      <w:bookmarkEnd w:id="0"/>
    </w:p>
    <w:p w14:paraId="12A39F36" w14:textId="2A28CEA1" w:rsidR="003D23B7" w:rsidRDefault="008677D2" w:rsidP="00540A6E">
      <w:pPr>
        <w:spacing w:line="480" w:lineRule="auto"/>
        <w:jc w:val="both"/>
        <w:rPr>
          <w:rFonts w:ascii="Arial" w:hAnsi="Arial" w:cs="Arial"/>
          <w:sz w:val="24"/>
          <w:szCs w:val="24"/>
        </w:rPr>
      </w:pPr>
      <w:r>
        <w:rPr>
          <w:rFonts w:ascii="Arial" w:hAnsi="Arial" w:cs="Arial"/>
          <w:sz w:val="24"/>
          <w:szCs w:val="24"/>
        </w:rPr>
        <w:t>Marketing is considered a crucial part</w:t>
      </w:r>
      <w:r w:rsidR="003D23B7">
        <w:rPr>
          <w:rFonts w:ascii="Arial" w:hAnsi="Arial" w:cs="Arial"/>
          <w:sz w:val="24"/>
          <w:szCs w:val="24"/>
        </w:rPr>
        <w:t xml:space="preserve"> of modern business organisations</w:t>
      </w:r>
      <w:r w:rsidR="00A96267">
        <w:rPr>
          <w:rFonts w:ascii="Arial" w:hAnsi="Arial" w:cs="Arial"/>
          <w:sz w:val="24"/>
          <w:szCs w:val="24"/>
        </w:rPr>
        <w:t>. I</w:t>
      </w:r>
      <w:r w:rsidR="003D23B7">
        <w:rPr>
          <w:rFonts w:ascii="Arial" w:hAnsi="Arial" w:cs="Arial"/>
          <w:sz w:val="24"/>
          <w:szCs w:val="24"/>
        </w:rPr>
        <w:t xml:space="preserve">t involves the analysis of the marketplace, which assists organisations in understanding the market </w:t>
      </w:r>
      <w:r w:rsidR="00A96267">
        <w:rPr>
          <w:rFonts w:ascii="Arial" w:hAnsi="Arial" w:cs="Arial"/>
          <w:sz w:val="24"/>
          <w:szCs w:val="24"/>
        </w:rPr>
        <w:t>by evaluating</w:t>
      </w:r>
      <w:r w:rsidR="003D23B7">
        <w:rPr>
          <w:rFonts w:ascii="Arial" w:hAnsi="Arial" w:cs="Arial"/>
          <w:sz w:val="24"/>
          <w:szCs w:val="24"/>
        </w:rPr>
        <w:t xml:space="preserve"> consumer demands, market competition, business profitability, market strategy and quality evaluation. Modern </w:t>
      </w:r>
      <w:r w:rsidR="00832830">
        <w:rPr>
          <w:rFonts w:ascii="Arial" w:hAnsi="Arial" w:cs="Arial"/>
          <w:sz w:val="24"/>
          <w:szCs w:val="24"/>
        </w:rPr>
        <w:t>business organisations use the 4</w:t>
      </w:r>
      <w:r w:rsidR="003D23B7">
        <w:rPr>
          <w:rFonts w:ascii="Arial" w:hAnsi="Arial" w:cs="Arial"/>
          <w:sz w:val="24"/>
          <w:szCs w:val="24"/>
        </w:rPr>
        <w:t>Ps elements of the marketing mix in order to attain business objectives</w:t>
      </w:r>
      <w:r w:rsidR="00671699">
        <w:rPr>
          <w:rFonts w:ascii="Arial" w:hAnsi="Arial" w:cs="Arial"/>
          <w:sz w:val="24"/>
          <w:szCs w:val="24"/>
        </w:rPr>
        <w:t xml:space="preserve">. The marketing mix </w:t>
      </w:r>
      <w:r w:rsidR="00A96267">
        <w:rPr>
          <w:rFonts w:ascii="Arial" w:hAnsi="Arial" w:cs="Arial"/>
          <w:sz w:val="24"/>
          <w:szCs w:val="24"/>
        </w:rPr>
        <w:t>combines</w:t>
      </w:r>
      <w:r w:rsidR="00671699">
        <w:rPr>
          <w:rFonts w:ascii="Arial" w:hAnsi="Arial" w:cs="Arial"/>
          <w:sz w:val="24"/>
          <w:szCs w:val="24"/>
        </w:rPr>
        <w:t xml:space="preserve"> product, price, p</w:t>
      </w:r>
      <w:r w:rsidR="00832830">
        <w:rPr>
          <w:rFonts w:ascii="Arial" w:hAnsi="Arial" w:cs="Arial"/>
          <w:sz w:val="24"/>
          <w:szCs w:val="24"/>
        </w:rPr>
        <w:t>lace and promotion</w:t>
      </w:r>
      <w:r w:rsidR="00671699">
        <w:rPr>
          <w:rFonts w:ascii="Arial" w:hAnsi="Arial" w:cs="Arial"/>
          <w:sz w:val="24"/>
          <w:szCs w:val="24"/>
        </w:rPr>
        <w:t xml:space="preserve">. </w:t>
      </w:r>
      <w:r w:rsidR="00D27DC3">
        <w:rPr>
          <w:rFonts w:ascii="Arial" w:hAnsi="Arial" w:cs="Arial"/>
          <w:sz w:val="24"/>
          <w:szCs w:val="24"/>
        </w:rPr>
        <w:t>Th</w:t>
      </w:r>
      <w:r w:rsidR="00A96267">
        <w:rPr>
          <w:rFonts w:ascii="Arial" w:hAnsi="Arial" w:cs="Arial"/>
          <w:sz w:val="24"/>
          <w:szCs w:val="24"/>
        </w:rPr>
        <w:t>is study focuse</w:t>
      </w:r>
      <w:r w:rsidR="00D27DC3">
        <w:rPr>
          <w:rFonts w:ascii="Arial" w:hAnsi="Arial" w:cs="Arial"/>
          <w:sz w:val="24"/>
          <w:szCs w:val="24"/>
        </w:rPr>
        <w:t>s on British Airways (BA), a leading international airline operating in Europe and the United States of America</w:t>
      </w:r>
      <w:r w:rsidR="00A96267">
        <w:rPr>
          <w:rFonts w:ascii="Arial" w:hAnsi="Arial" w:cs="Arial"/>
          <w:sz w:val="24"/>
          <w:szCs w:val="24"/>
        </w:rPr>
        <w:t>,</w:t>
      </w:r>
      <w:r w:rsidR="00D27DC3">
        <w:rPr>
          <w:rFonts w:ascii="Arial" w:hAnsi="Arial" w:cs="Arial"/>
          <w:sz w:val="24"/>
          <w:szCs w:val="24"/>
        </w:rPr>
        <w:t xml:space="preserve"> as its principal zones of business operations. BA is headquartered </w:t>
      </w:r>
      <w:r w:rsidR="00832830">
        <w:rPr>
          <w:rFonts w:ascii="Arial" w:hAnsi="Arial" w:cs="Arial"/>
          <w:sz w:val="24"/>
          <w:szCs w:val="24"/>
        </w:rPr>
        <w:t>in Harmondsworth, UK and mainly operates network passengers and cargo operations. The airline</w:t>
      </w:r>
      <w:r w:rsidR="00A96267">
        <w:rPr>
          <w:rFonts w:ascii="Arial" w:hAnsi="Arial" w:cs="Arial"/>
          <w:sz w:val="24"/>
          <w:szCs w:val="24"/>
        </w:rPr>
        <w:t>'</w:t>
      </w:r>
      <w:r w:rsidR="00832830">
        <w:rPr>
          <w:rFonts w:ascii="Arial" w:hAnsi="Arial" w:cs="Arial"/>
          <w:sz w:val="24"/>
          <w:szCs w:val="24"/>
        </w:rPr>
        <w:t xml:space="preserve">s </w:t>
      </w:r>
      <w:r>
        <w:rPr>
          <w:rFonts w:ascii="Arial" w:hAnsi="Arial" w:cs="Arial"/>
          <w:sz w:val="24"/>
          <w:szCs w:val="24"/>
        </w:rPr>
        <w:t>central</w:t>
      </w:r>
      <w:r w:rsidR="00832830">
        <w:rPr>
          <w:rFonts w:ascii="Arial" w:hAnsi="Arial" w:cs="Arial"/>
          <w:sz w:val="24"/>
          <w:szCs w:val="24"/>
        </w:rPr>
        <w:t xml:space="preserve"> place of business </w:t>
      </w:r>
      <w:r w:rsidR="00A96267">
        <w:rPr>
          <w:rFonts w:ascii="Arial" w:hAnsi="Arial" w:cs="Arial"/>
          <w:sz w:val="24"/>
          <w:szCs w:val="24"/>
        </w:rPr>
        <w:t xml:space="preserve">is </w:t>
      </w:r>
      <w:r w:rsidR="00832830">
        <w:rPr>
          <w:rFonts w:ascii="Arial" w:hAnsi="Arial" w:cs="Arial"/>
          <w:sz w:val="24"/>
          <w:szCs w:val="24"/>
        </w:rPr>
        <w:t>i</w:t>
      </w:r>
      <w:r w:rsidR="00A96267">
        <w:rPr>
          <w:rFonts w:ascii="Arial" w:hAnsi="Arial" w:cs="Arial"/>
          <w:sz w:val="24"/>
          <w:szCs w:val="24"/>
        </w:rPr>
        <w:t>n</w:t>
      </w:r>
      <w:r w:rsidR="00832830">
        <w:rPr>
          <w:rFonts w:ascii="Arial" w:hAnsi="Arial" w:cs="Arial"/>
          <w:sz w:val="24"/>
          <w:szCs w:val="24"/>
        </w:rPr>
        <w:t xml:space="preserve"> London, operating from Gatwick, Heathrow and London City airports</w:t>
      </w:r>
      <w:r w:rsidR="000E0439" w:rsidRPr="000E0439">
        <w:rPr>
          <w:rFonts w:ascii="Arial" w:hAnsi="Arial" w:cs="Arial"/>
          <w:sz w:val="24"/>
          <w:szCs w:val="24"/>
        </w:rPr>
        <w:t xml:space="preserve"> (British Airways, 2021)</w:t>
      </w:r>
      <w:r w:rsidR="00832830">
        <w:rPr>
          <w:rFonts w:ascii="Arial" w:hAnsi="Arial" w:cs="Arial"/>
          <w:sz w:val="24"/>
          <w:szCs w:val="24"/>
        </w:rPr>
        <w:t>.</w:t>
      </w:r>
    </w:p>
    <w:p w14:paraId="2A1FA4CC" w14:textId="77777777" w:rsidR="00A67CE8" w:rsidRDefault="00A67CE8" w:rsidP="00540A6E">
      <w:pPr>
        <w:pStyle w:val="Style1"/>
        <w:jc w:val="both"/>
      </w:pPr>
      <w:bookmarkStart w:id="1" w:name="_Toc90482908"/>
      <w:r>
        <w:t>Macro-environment analysis</w:t>
      </w:r>
      <w:r w:rsidR="00520463">
        <w:t xml:space="preserve"> of British Airways</w:t>
      </w:r>
      <w:bookmarkEnd w:id="1"/>
    </w:p>
    <w:p w14:paraId="770DD4C5" w14:textId="210CC977" w:rsidR="00CF579A" w:rsidRDefault="00A96267" w:rsidP="00540A6E">
      <w:pPr>
        <w:pStyle w:val="Style2"/>
        <w:jc w:val="both"/>
      </w:pPr>
      <w:bookmarkStart w:id="2" w:name="_Toc90482909"/>
      <w:r w:rsidRPr="003144F0">
        <w:t>PESTEL</w:t>
      </w:r>
      <w:r>
        <w:t xml:space="preserve"> </w:t>
      </w:r>
      <w:r w:rsidR="00972B92">
        <w:t>analysis</w:t>
      </w:r>
      <w:bookmarkEnd w:id="2"/>
    </w:p>
    <w:p w14:paraId="02999AF9" w14:textId="77777777" w:rsidR="007663DE" w:rsidRPr="003144F0" w:rsidRDefault="007663DE" w:rsidP="00540A6E">
      <w:pPr>
        <w:pStyle w:val="Style2"/>
        <w:jc w:val="both"/>
      </w:pPr>
    </w:p>
    <w:p w14:paraId="517344AB" w14:textId="7897F3F4" w:rsidR="00E66264" w:rsidRDefault="00E66264" w:rsidP="00540A6E">
      <w:pPr>
        <w:spacing w:line="480" w:lineRule="auto"/>
        <w:jc w:val="both"/>
        <w:rPr>
          <w:rFonts w:ascii="Arial" w:hAnsi="Arial" w:cs="Arial"/>
          <w:sz w:val="24"/>
          <w:szCs w:val="24"/>
        </w:rPr>
      </w:pPr>
      <w:r w:rsidRPr="00E66264">
        <w:rPr>
          <w:rFonts w:ascii="Arial" w:hAnsi="Arial" w:cs="Arial"/>
          <w:b/>
          <w:sz w:val="24"/>
          <w:szCs w:val="24"/>
        </w:rPr>
        <w:t>Political factors-</w:t>
      </w:r>
      <w:r w:rsidRPr="00E66264">
        <w:rPr>
          <w:rFonts w:ascii="Arial" w:hAnsi="Arial" w:cs="Arial"/>
          <w:sz w:val="24"/>
          <w:szCs w:val="24"/>
        </w:rPr>
        <w:t xml:space="preserve"> the chief political factor that assists in improving British Airways operations is the open skies agreement, which has contributed to its launching of direct services from the United States to European countries. The increase in mergers between international airlines has also assisted in further improving the legal and political options available. For instance, British Airways has created positive alliances with other airlines, including American Airlines and Air Berlin, assisting in establishing a global network while ensuring a reduction in overall economic impact (British Airways, 2021). </w:t>
      </w:r>
    </w:p>
    <w:p w14:paraId="35C22A97" w14:textId="0296A765" w:rsidR="00A67CE8" w:rsidRDefault="00E66264" w:rsidP="00540A6E">
      <w:pPr>
        <w:spacing w:line="480" w:lineRule="auto"/>
        <w:jc w:val="both"/>
        <w:rPr>
          <w:rFonts w:ascii="Arial" w:hAnsi="Arial" w:cs="Arial"/>
          <w:sz w:val="24"/>
          <w:szCs w:val="24"/>
        </w:rPr>
      </w:pPr>
      <w:r>
        <w:rPr>
          <w:rFonts w:ascii="Arial" w:hAnsi="Arial" w:cs="Arial"/>
          <w:b/>
          <w:sz w:val="24"/>
          <w:szCs w:val="24"/>
        </w:rPr>
        <w:lastRenderedPageBreak/>
        <w:t>Economic factors-</w:t>
      </w:r>
      <w:r w:rsidR="000E0439">
        <w:rPr>
          <w:rFonts w:ascii="Arial" w:hAnsi="Arial" w:cs="Arial"/>
          <w:sz w:val="24"/>
          <w:szCs w:val="24"/>
        </w:rPr>
        <w:t>T</w:t>
      </w:r>
      <w:r w:rsidR="00A67CE8">
        <w:rPr>
          <w:rFonts w:ascii="Arial" w:hAnsi="Arial" w:cs="Arial"/>
          <w:sz w:val="24"/>
          <w:szCs w:val="24"/>
        </w:rPr>
        <w:t>he airline industry is dependent on global financial stability. As such, an assessment of the macro-environment of British Airways is crucial</w:t>
      </w:r>
      <w:r w:rsidR="00125AEB">
        <w:rPr>
          <w:rFonts w:ascii="Arial" w:hAnsi="Arial" w:cs="Arial"/>
          <w:sz w:val="24"/>
          <w:szCs w:val="24"/>
        </w:rPr>
        <w:t xml:space="preserve">. The recent Coronavirus pandemic saw </w:t>
      </w:r>
      <w:r w:rsidR="00A96267">
        <w:rPr>
          <w:rFonts w:ascii="Arial" w:hAnsi="Arial" w:cs="Arial"/>
          <w:sz w:val="24"/>
          <w:szCs w:val="24"/>
        </w:rPr>
        <w:t xml:space="preserve">the </w:t>
      </w:r>
      <w:r w:rsidR="00125AEB">
        <w:rPr>
          <w:rFonts w:ascii="Arial" w:hAnsi="Arial" w:cs="Arial"/>
          <w:sz w:val="24"/>
          <w:szCs w:val="24"/>
        </w:rPr>
        <w:t>closure of airports globally due to lockdowns and travel restrictions that led to massive losses for British Airways</w:t>
      </w:r>
      <w:r w:rsidR="00C326F1">
        <w:rPr>
          <w:rFonts w:ascii="Arial" w:hAnsi="Arial" w:cs="Arial"/>
          <w:sz w:val="24"/>
          <w:szCs w:val="24"/>
        </w:rPr>
        <w:t xml:space="preserve">. </w:t>
      </w:r>
      <w:r w:rsidR="00A96267">
        <w:rPr>
          <w:rFonts w:ascii="Arial" w:hAnsi="Arial" w:cs="Arial"/>
          <w:sz w:val="24"/>
          <w:szCs w:val="24"/>
        </w:rPr>
        <w:t>However, the airline, in an attempt to recover its losses, established mergers with other airlines, including Sky Europe,</w:t>
      </w:r>
      <w:r w:rsidR="00C326F1">
        <w:rPr>
          <w:rFonts w:ascii="Arial" w:hAnsi="Arial" w:cs="Arial"/>
          <w:sz w:val="24"/>
          <w:szCs w:val="24"/>
        </w:rPr>
        <w:t xml:space="preserve"> to cut operational costs. Therefore, </w:t>
      </w:r>
      <w:r w:rsidR="00A67CE8">
        <w:rPr>
          <w:rFonts w:ascii="Arial" w:hAnsi="Arial" w:cs="Arial"/>
          <w:sz w:val="24"/>
          <w:szCs w:val="24"/>
        </w:rPr>
        <w:t xml:space="preserve">economic </w:t>
      </w:r>
      <w:r w:rsidR="00C326F1">
        <w:rPr>
          <w:rFonts w:ascii="Arial" w:hAnsi="Arial" w:cs="Arial"/>
          <w:sz w:val="24"/>
          <w:szCs w:val="24"/>
        </w:rPr>
        <w:t>aspects</w:t>
      </w:r>
      <w:r w:rsidR="00A67CE8">
        <w:rPr>
          <w:rFonts w:ascii="Arial" w:hAnsi="Arial" w:cs="Arial"/>
          <w:sz w:val="24"/>
          <w:szCs w:val="24"/>
        </w:rPr>
        <w:t xml:space="preserve"> significantly affect the</w:t>
      </w:r>
      <w:r w:rsidR="00C326F1">
        <w:rPr>
          <w:rFonts w:ascii="Arial" w:hAnsi="Arial" w:cs="Arial"/>
          <w:sz w:val="24"/>
          <w:szCs w:val="24"/>
        </w:rPr>
        <w:t xml:space="preserve"> effective</w:t>
      </w:r>
      <w:r w:rsidR="00A67CE8">
        <w:rPr>
          <w:rFonts w:ascii="Arial" w:hAnsi="Arial" w:cs="Arial"/>
          <w:sz w:val="24"/>
          <w:szCs w:val="24"/>
        </w:rPr>
        <w:t xml:space="preserve"> functioning of the global</w:t>
      </w:r>
      <w:r w:rsidR="00C326F1">
        <w:rPr>
          <w:rFonts w:ascii="Arial" w:hAnsi="Arial" w:cs="Arial"/>
          <w:sz w:val="24"/>
          <w:szCs w:val="24"/>
        </w:rPr>
        <w:t xml:space="preserve"> airline industry.</w:t>
      </w:r>
      <w:r w:rsidR="0004792C">
        <w:rPr>
          <w:rFonts w:ascii="Arial" w:hAnsi="Arial" w:cs="Arial"/>
          <w:sz w:val="24"/>
          <w:szCs w:val="24"/>
        </w:rPr>
        <w:t xml:space="preserve"> </w:t>
      </w:r>
    </w:p>
    <w:p w14:paraId="1DA1E11A" w14:textId="68A07C5F" w:rsidR="0004792C" w:rsidRDefault="00E66264" w:rsidP="00540A6E">
      <w:pPr>
        <w:spacing w:line="480" w:lineRule="auto"/>
        <w:jc w:val="both"/>
        <w:rPr>
          <w:rFonts w:ascii="Arial" w:hAnsi="Arial" w:cs="Arial"/>
          <w:sz w:val="24"/>
          <w:szCs w:val="24"/>
        </w:rPr>
      </w:pPr>
      <w:r>
        <w:rPr>
          <w:rFonts w:ascii="Arial" w:hAnsi="Arial" w:cs="Arial"/>
          <w:b/>
          <w:sz w:val="24"/>
          <w:szCs w:val="24"/>
        </w:rPr>
        <w:t>Social factors-</w:t>
      </w:r>
      <w:r w:rsidR="0004792C">
        <w:rPr>
          <w:rFonts w:ascii="Arial" w:hAnsi="Arial" w:cs="Arial"/>
          <w:sz w:val="24"/>
          <w:szCs w:val="24"/>
        </w:rPr>
        <w:t xml:space="preserve">An increase in the </w:t>
      </w:r>
      <w:r w:rsidR="00A96267">
        <w:rPr>
          <w:rFonts w:ascii="Arial" w:hAnsi="Arial" w:cs="Arial"/>
          <w:sz w:val="24"/>
          <w:szCs w:val="24"/>
        </w:rPr>
        <w:t>consumers' preference</w:t>
      </w:r>
      <w:r w:rsidR="0004792C">
        <w:rPr>
          <w:rFonts w:ascii="Arial" w:hAnsi="Arial" w:cs="Arial"/>
          <w:sz w:val="24"/>
          <w:szCs w:val="24"/>
        </w:rPr>
        <w:t xml:space="preserve">s for luxurious in-flight travels is the </w:t>
      </w:r>
      <w:r w:rsidR="008677D2">
        <w:rPr>
          <w:rFonts w:ascii="Arial" w:hAnsi="Arial" w:cs="Arial"/>
          <w:sz w:val="24"/>
          <w:szCs w:val="24"/>
        </w:rPr>
        <w:t>significant</w:t>
      </w:r>
      <w:r w:rsidR="0004792C">
        <w:rPr>
          <w:rFonts w:ascii="Arial" w:hAnsi="Arial" w:cs="Arial"/>
          <w:sz w:val="24"/>
          <w:szCs w:val="24"/>
        </w:rPr>
        <w:t xml:space="preserve"> social factor that British Airways needs to address</w:t>
      </w:r>
      <w:r w:rsidR="008677D2">
        <w:rPr>
          <w:rFonts w:ascii="Arial" w:hAnsi="Arial" w:cs="Arial"/>
          <w:sz w:val="24"/>
          <w:szCs w:val="24"/>
        </w:rPr>
        <w:t>. In an effort to grow in terms of</w:t>
      </w:r>
      <w:r w:rsidR="000D20AC">
        <w:rPr>
          <w:rFonts w:ascii="Arial" w:hAnsi="Arial" w:cs="Arial"/>
          <w:sz w:val="24"/>
          <w:szCs w:val="24"/>
        </w:rPr>
        <w:t xml:space="preserve"> customer engagement and satisfaction, numerous international airlines are looking to establish a hotel experience in their flights, including additional features such as internet access and video conferencing in their business operations. </w:t>
      </w:r>
    </w:p>
    <w:p w14:paraId="6FD02892" w14:textId="3B1BDDA6" w:rsidR="00E66264" w:rsidRDefault="00E66264" w:rsidP="00540A6E">
      <w:pPr>
        <w:spacing w:line="480" w:lineRule="auto"/>
        <w:jc w:val="both"/>
        <w:rPr>
          <w:rFonts w:ascii="Arial" w:hAnsi="Arial" w:cs="Arial"/>
          <w:sz w:val="24"/>
          <w:szCs w:val="24"/>
        </w:rPr>
      </w:pPr>
      <w:r>
        <w:rPr>
          <w:rFonts w:ascii="Arial" w:hAnsi="Arial" w:cs="Arial"/>
          <w:b/>
          <w:sz w:val="24"/>
          <w:szCs w:val="24"/>
        </w:rPr>
        <w:t>Technological factors-</w:t>
      </w:r>
      <w:r>
        <w:rPr>
          <w:rFonts w:ascii="Arial" w:hAnsi="Arial" w:cs="Arial"/>
          <w:sz w:val="24"/>
          <w:szCs w:val="24"/>
        </w:rPr>
        <w:t>Technology being the key factor driving the global airline industry, the evolution in better services and sales technologies has assisted in the rapid growth if the airline industry. British Airways has heavily invested in technology to make its aircrafts more fuel-efficient while offering premium customer experience to its customers.</w:t>
      </w:r>
    </w:p>
    <w:p w14:paraId="3712F3EF" w14:textId="2C86193E" w:rsidR="00E66264" w:rsidRDefault="00E66264" w:rsidP="00540A6E">
      <w:pPr>
        <w:spacing w:line="480" w:lineRule="auto"/>
        <w:jc w:val="both"/>
        <w:rPr>
          <w:rFonts w:ascii="Arial" w:hAnsi="Arial" w:cs="Arial"/>
          <w:sz w:val="24"/>
          <w:szCs w:val="24"/>
        </w:rPr>
      </w:pPr>
      <w:r>
        <w:rPr>
          <w:rFonts w:ascii="Arial" w:hAnsi="Arial" w:cs="Arial"/>
          <w:b/>
          <w:sz w:val="24"/>
          <w:szCs w:val="24"/>
        </w:rPr>
        <w:t xml:space="preserve">Environmental factors- </w:t>
      </w:r>
      <w:r>
        <w:rPr>
          <w:rFonts w:ascii="Arial" w:hAnsi="Arial" w:cs="Arial"/>
          <w:sz w:val="24"/>
          <w:szCs w:val="24"/>
        </w:rPr>
        <w:t xml:space="preserve">The impact of the airline industry on the environment is a major concern </w:t>
      </w:r>
      <w:r w:rsidR="00CA3774">
        <w:rPr>
          <w:rFonts w:ascii="Arial" w:hAnsi="Arial" w:cs="Arial"/>
          <w:sz w:val="24"/>
          <w:szCs w:val="24"/>
        </w:rPr>
        <w:t>for regulatory authorities globally. However, the British Airways has made strategies to reduce the environmental footprint by investing in more fuel-efficient aircrafts.</w:t>
      </w:r>
    </w:p>
    <w:p w14:paraId="7A918CB7" w14:textId="58759990" w:rsidR="00CA3774" w:rsidRPr="00E66264" w:rsidRDefault="00CA3774" w:rsidP="00540A6E">
      <w:pPr>
        <w:spacing w:line="480" w:lineRule="auto"/>
        <w:jc w:val="both"/>
        <w:rPr>
          <w:rFonts w:ascii="Arial" w:hAnsi="Arial" w:cs="Arial"/>
          <w:sz w:val="24"/>
          <w:szCs w:val="24"/>
        </w:rPr>
      </w:pPr>
      <w:r>
        <w:rPr>
          <w:rFonts w:ascii="Arial" w:hAnsi="Arial" w:cs="Arial"/>
          <w:b/>
          <w:sz w:val="24"/>
          <w:szCs w:val="24"/>
        </w:rPr>
        <w:t xml:space="preserve">Legal factors- </w:t>
      </w:r>
      <w:r>
        <w:rPr>
          <w:rFonts w:ascii="Arial" w:hAnsi="Arial" w:cs="Arial"/>
          <w:sz w:val="24"/>
          <w:szCs w:val="24"/>
        </w:rPr>
        <w:t xml:space="preserve">Compliance is crucial for British Airways in order to avoid major fines and protect the brand’s reputation. The airline should comply with these regulations </w:t>
      </w:r>
      <w:r>
        <w:rPr>
          <w:rFonts w:ascii="Arial" w:hAnsi="Arial" w:cs="Arial"/>
          <w:sz w:val="24"/>
          <w:szCs w:val="24"/>
        </w:rPr>
        <w:lastRenderedPageBreak/>
        <w:t>while also abiding by the labour laws to avoid incidences such as strikes which tarnish the company’s reputation</w:t>
      </w:r>
    </w:p>
    <w:p w14:paraId="66455206" w14:textId="59DAF389" w:rsidR="003144F0" w:rsidRDefault="003144F0" w:rsidP="00540A6E">
      <w:pPr>
        <w:pStyle w:val="Style2"/>
        <w:jc w:val="both"/>
      </w:pPr>
      <w:bookmarkStart w:id="3" w:name="_Toc90482910"/>
      <w:r>
        <w:t>Po</w:t>
      </w:r>
      <w:r w:rsidR="007C4F9D">
        <w:t>r</w:t>
      </w:r>
      <w:r>
        <w:t>ter</w:t>
      </w:r>
      <w:r w:rsidR="00A96267">
        <w:t>'</w:t>
      </w:r>
      <w:r>
        <w:t>s</w:t>
      </w:r>
      <w:r w:rsidR="00972B92">
        <w:t xml:space="preserve"> Five Forces</w:t>
      </w:r>
      <w:r w:rsidR="00520463">
        <w:t xml:space="preserve"> analysis</w:t>
      </w:r>
      <w:bookmarkEnd w:id="3"/>
    </w:p>
    <w:p w14:paraId="3FBDA7A3" w14:textId="77777777" w:rsidR="007663DE" w:rsidRPr="003144F0" w:rsidRDefault="007663DE" w:rsidP="00540A6E">
      <w:pPr>
        <w:pStyle w:val="Style2"/>
        <w:jc w:val="both"/>
      </w:pPr>
    </w:p>
    <w:p w14:paraId="0C689722" w14:textId="04297331" w:rsidR="00520463" w:rsidRDefault="00CA3774" w:rsidP="00540A6E">
      <w:pPr>
        <w:spacing w:line="480" w:lineRule="auto"/>
        <w:jc w:val="both"/>
        <w:rPr>
          <w:rFonts w:ascii="Arial" w:hAnsi="Arial" w:cs="Arial"/>
          <w:sz w:val="24"/>
          <w:szCs w:val="24"/>
        </w:rPr>
      </w:pPr>
      <w:r>
        <w:rPr>
          <w:rFonts w:ascii="Arial" w:hAnsi="Arial" w:cs="Arial"/>
          <w:b/>
          <w:sz w:val="24"/>
          <w:szCs w:val="24"/>
        </w:rPr>
        <w:t>Buying power of consumers-</w:t>
      </w:r>
      <w:r w:rsidR="009E1466">
        <w:rPr>
          <w:rFonts w:ascii="Arial" w:hAnsi="Arial" w:cs="Arial"/>
          <w:sz w:val="24"/>
          <w:szCs w:val="24"/>
        </w:rPr>
        <w:t>In relation to the macro-environment, it is crucial to consider the buying power of consumers in general as it is relatively high due to the rapid growth of sites that compare online prices and the price</w:t>
      </w:r>
      <w:r w:rsidR="00A96267">
        <w:rPr>
          <w:rFonts w:ascii="Arial" w:hAnsi="Arial" w:cs="Arial"/>
          <w:sz w:val="24"/>
          <w:szCs w:val="24"/>
        </w:rPr>
        <w:t>-</w:t>
      </w:r>
      <w:r w:rsidR="009E1466">
        <w:rPr>
          <w:rFonts w:ascii="Arial" w:hAnsi="Arial" w:cs="Arial"/>
          <w:sz w:val="24"/>
          <w:szCs w:val="24"/>
        </w:rPr>
        <w:t>sensitive nature of air travel</w:t>
      </w:r>
      <w:r w:rsidR="000E0439" w:rsidRPr="000E0439">
        <w:rPr>
          <w:rFonts w:ascii="Arial" w:hAnsi="Arial" w:cs="Arial"/>
          <w:sz w:val="24"/>
          <w:szCs w:val="24"/>
        </w:rPr>
        <w:t xml:space="preserve"> (Cozmuta, 2021)</w:t>
      </w:r>
      <w:r w:rsidR="009E1466">
        <w:rPr>
          <w:rFonts w:ascii="Arial" w:hAnsi="Arial" w:cs="Arial"/>
          <w:sz w:val="24"/>
          <w:szCs w:val="24"/>
        </w:rPr>
        <w:t>. However, the differentiated services offered to business travellers and first</w:t>
      </w:r>
      <w:r w:rsidR="00A96267">
        <w:rPr>
          <w:rFonts w:ascii="Arial" w:hAnsi="Arial" w:cs="Arial"/>
          <w:sz w:val="24"/>
          <w:szCs w:val="24"/>
        </w:rPr>
        <w:t>-</w:t>
      </w:r>
      <w:r w:rsidR="009E1466">
        <w:rPr>
          <w:rFonts w:ascii="Arial" w:hAnsi="Arial" w:cs="Arial"/>
          <w:sz w:val="24"/>
          <w:szCs w:val="24"/>
        </w:rPr>
        <w:t>class travellers</w:t>
      </w:r>
      <w:r w:rsidR="00A96267">
        <w:rPr>
          <w:rFonts w:ascii="Arial" w:hAnsi="Arial" w:cs="Arial"/>
          <w:sz w:val="24"/>
          <w:szCs w:val="24"/>
        </w:rPr>
        <w:t>,</w:t>
      </w:r>
      <w:r w:rsidR="009E1466">
        <w:rPr>
          <w:rFonts w:ascii="Arial" w:hAnsi="Arial" w:cs="Arial"/>
          <w:sz w:val="24"/>
          <w:szCs w:val="24"/>
        </w:rPr>
        <w:t xml:space="preserve"> including in-flight entertainment</w:t>
      </w:r>
      <w:r w:rsidR="00A96267">
        <w:rPr>
          <w:rFonts w:ascii="Arial" w:hAnsi="Arial" w:cs="Arial"/>
          <w:sz w:val="24"/>
          <w:szCs w:val="24"/>
        </w:rPr>
        <w:t>,</w:t>
      </w:r>
      <w:r w:rsidR="009E1466">
        <w:rPr>
          <w:rFonts w:ascii="Arial" w:hAnsi="Arial" w:cs="Arial"/>
          <w:sz w:val="24"/>
          <w:szCs w:val="24"/>
        </w:rPr>
        <w:t xml:space="preserve"> provides British Airways with a slightly moderate level of control over the price requirements of the consumers.</w:t>
      </w:r>
    </w:p>
    <w:p w14:paraId="237ABCDC" w14:textId="12EBEA77" w:rsidR="00520463" w:rsidRDefault="00CA3774" w:rsidP="00540A6E">
      <w:pPr>
        <w:spacing w:line="480" w:lineRule="auto"/>
        <w:jc w:val="both"/>
        <w:rPr>
          <w:rFonts w:ascii="Arial" w:hAnsi="Arial" w:cs="Arial"/>
          <w:sz w:val="24"/>
          <w:szCs w:val="24"/>
        </w:rPr>
      </w:pPr>
      <w:r>
        <w:rPr>
          <w:rFonts w:ascii="Arial" w:hAnsi="Arial" w:cs="Arial"/>
          <w:b/>
          <w:sz w:val="24"/>
          <w:szCs w:val="24"/>
        </w:rPr>
        <w:t>Bargaining power of suppliers-</w:t>
      </w:r>
      <w:r w:rsidR="009E1466">
        <w:rPr>
          <w:rFonts w:ascii="Arial" w:hAnsi="Arial" w:cs="Arial"/>
          <w:sz w:val="24"/>
          <w:szCs w:val="24"/>
        </w:rPr>
        <w:t xml:space="preserve"> In contrast, the supplier power is high as British Airways is required to enter </w:t>
      </w:r>
      <w:r w:rsidR="008677D2">
        <w:rPr>
          <w:rFonts w:ascii="Arial" w:hAnsi="Arial" w:cs="Arial"/>
          <w:sz w:val="24"/>
          <w:szCs w:val="24"/>
        </w:rPr>
        <w:t>specific</w:t>
      </w:r>
      <w:r w:rsidR="009E1466">
        <w:rPr>
          <w:rFonts w:ascii="Arial" w:hAnsi="Arial" w:cs="Arial"/>
          <w:sz w:val="24"/>
          <w:szCs w:val="24"/>
        </w:rPr>
        <w:t xml:space="preserve"> contracts with organisations such as Boeing and Airbus</w:t>
      </w:r>
      <w:r w:rsidR="00A96267">
        <w:rPr>
          <w:rFonts w:ascii="Arial" w:hAnsi="Arial" w:cs="Arial"/>
          <w:sz w:val="24"/>
          <w:szCs w:val="24"/>
        </w:rPr>
        <w:t>,</w:t>
      </w:r>
      <w:r w:rsidR="009E1466">
        <w:rPr>
          <w:rFonts w:ascii="Arial" w:hAnsi="Arial" w:cs="Arial"/>
          <w:sz w:val="24"/>
          <w:szCs w:val="24"/>
        </w:rPr>
        <w:t xml:space="preserve"> which have created a duopoly in the modern jetliners and the lack </w:t>
      </w:r>
      <w:r w:rsidR="00A96267">
        <w:rPr>
          <w:rFonts w:ascii="Arial" w:hAnsi="Arial" w:cs="Arial"/>
          <w:sz w:val="24"/>
          <w:szCs w:val="24"/>
        </w:rPr>
        <w:t xml:space="preserve">of </w:t>
      </w:r>
      <w:r w:rsidR="00956BDB">
        <w:rPr>
          <w:rFonts w:ascii="Arial" w:hAnsi="Arial" w:cs="Arial"/>
          <w:sz w:val="24"/>
          <w:szCs w:val="24"/>
        </w:rPr>
        <w:t>other alternative manufacturers give them a considerably high supplier power</w:t>
      </w:r>
      <w:r w:rsidR="000E0439">
        <w:rPr>
          <w:rFonts w:ascii="Arial" w:hAnsi="Arial" w:cs="Arial"/>
          <w:sz w:val="24"/>
          <w:szCs w:val="24"/>
        </w:rPr>
        <w:t xml:space="preserve"> (Camilleri, 2018)</w:t>
      </w:r>
      <w:r w:rsidR="00956BDB">
        <w:rPr>
          <w:rFonts w:ascii="Arial" w:hAnsi="Arial" w:cs="Arial"/>
          <w:sz w:val="24"/>
          <w:szCs w:val="24"/>
        </w:rPr>
        <w:t xml:space="preserve">. On the other hand, </w:t>
      </w:r>
      <w:r w:rsidR="00A96267">
        <w:rPr>
          <w:rFonts w:ascii="Arial" w:hAnsi="Arial" w:cs="Arial"/>
          <w:sz w:val="24"/>
          <w:szCs w:val="24"/>
        </w:rPr>
        <w:t>fuel suppliers have moderate power</w:t>
      </w:r>
      <w:r w:rsidR="00956BDB">
        <w:rPr>
          <w:rFonts w:ascii="Arial" w:hAnsi="Arial" w:cs="Arial"/>
          <w:sz w:val="24"/>
          <w:szCs w:val="24"/>
        </w:rPr>
        <w:t xml:space="preserve"> as the fuel prices have remained stable and </w:t>
      </w:r>
      <w:r w:rsidR="008677D2">
        <w:rPr>
          <w:rFonts w:ascii="Arial" w:hAnsi="Arial" w:cs="Arial"/>
          <w:sz w:val="24"/>
          <w:szCs w:val="24"/>
        </w:rPr>
        <w:t>reasonabl</w:t>
      </w:r>
      <w:r w:rsidR="00956BDB">
        <w:rPr>
          <w:rFonts w:ascii="Arial" w:hAnsi="Arial" w:cs="Arial"/>
          <w:sz w:val="24"/>
          <w:szCs w:val="24"/>
        </w:rPr>
        <w:t xml:space="preserve">e. However, studies show that fuel costs in the airline industry represent up to 31 per cent of the overall operational costs. </w:t>
      </w:r>
    </w:p>
    <w:p w14:paraId="3AC49247" w14:textId="77777777" w:rsidR="00C9492D" w:rsidRDefault="00C9492D" w:rsidP="00540A6E">
      <w:pPr>
        <w:spacing w:line="480" w:lineRule="auto"/>
        <w:jc w:val="both"/>
        <w:rPr>
          <w:rFonts w:ascii="Arial" w:hAnsi="Arial" w:cs="Arial"/>
          <w:sz w:val="24"/>
          <w:szCs w:val="24"/>
        </w:rPr>
      </w:pPr>
      <w:r>
        <w:rPr>
          <w:rFonts w:ascii="Arial" w:hAnsi="Arial" w:cs="Arial"/>
          <w:b/>
          <w:sz w:val="24"/>
          <w:szCs w:val="24"/>
        </w:rPr>
        <w:t xml:space="preserve">Threat of new entrants- </w:t>
      </w:r>
      <w:r w:rsidR="00956BDB">
        <w:rPr>
          <w:rFonts w:ascii="Arial" w:hAnsi="Arial" w:cs="Arial"/>
          <w:sz w:val="24"/>
          <w:szCs w:val="24"/>
        </w:rPr>
        <w:t xml:space="preserve">Given the low economies of scale in the airline industry, the threat of new entrants is considerably low as the primary means of entering the market is through collaborations and partnerships with other established </w:t>
      </w:r>
      <w:r w:rsidR="000E0439">
        <w:rPr>
          <w:rFonts w:ascii="Arial" w:hAnsi="Arial" w:cs="Arial"/>
          <w:sz w:val="24"/>
          <w:szCs w:val="24"/>
        </w:rPr>
        <w:t>airlines</w:t>
      </w:r>
      <w:r w:rsidR="000E0439" w:rsidRPr="000E0439">
        <w:rPr>
          <w:rFonts w:ascii="Arial" w:hAnsi="Arial" w:cs="Arial"/>
          <w:sz w:val="24"/>
          <w:szCs w:val="24"/>
        </w:rPr>
        <w:t xml:space="preserve"> (</w:t>
      </w:r>
      <w:r w:rsidR="000E0439">
        <w:rPr>
          <w:rFonts w:ascii="Arial" w:hAnsi="Arial" w:cs="Arial"/>
          <w:sz w:val="24"/>
          <w:szCs w:val="24"/>
        </w:rPr>
        <w:t>Abdelhady et al., 2019)</w:t>
      </w:r>
      <w:r w:rsidR="00956BDB">
        <w:rPr>
          <w:rFonts w:ascii="Arial" w:hAnsi="Arial" w:cs="Arial"/>
          <w:sz w:val="24"/>
          <w:szCs w:val="24"/>
        </w:rPr>
        <w:t xml:space="preserve">. For instance, British Airways used </w:t>
      </w:r>
      <w:r w:rsidR="008677D2">
        <w:rPr>
          <w:rFonts w:ascii="Arial" w:hAnsi="Arial" w:cs="Arial"/>
          <w:sz w:val="24"/>
          <w:szCs w:val="24"/>
        </w:rPr>
        <w:t>alliance</w:t>
      </w:r>
      <w:r w:rsidR="00956BDB">
        <w:rPr>
          <w:rFonts w:ascii="Arial" w:hAnsi="Arial" w:cs="Arial"/>
          <w:sz w:val="24"/>
          <w:szCs w:val="24"/>
        </w:rPr>
        <w:t>s with other airlines such as Iberia in order to promote its business operations from Europe. In addition, the company operates from three airports based in London, giving it a significant lead in the airline industry.</w:t>
      </w:r>
      <w:r w:rsidR="003144F0">
        <w:rPr>
          <w:rFonts w:ascii="Arial" w:hAnsi="Arial" w:cs="Arial"/>
          <w:sz w:val="24"/>
          <w:szCs w:val="24"/>
        </w:rPr>
        <w:t xml:space="preserve"> </w:t>
      </w:r>
    </w:p>
    <w:p w14:paraId="36ABFEAB" w14:textId="52CDD393" w:rsidR="009E1466" w:rsidRDefault="00C9492D" w:rsidP="00540A6E">
      <w:pPr>
        <w:spacing w:line="480" w:lineRule="auto"/>
        <w:jc w:val="both"/>
        <w:rPr>
          <w:rFonts w:ascii="Arial" w:hAnsi="Arial" w:cs="Arial"/>
          <w:sz w:val="24"/>
          <w:szCs w:val="24"/>
        </w:rPr>
      </w:pPr>
      <w:r>
        <w:rPr>
          <w:rFonts w:ascii="Arial" w:hAnsi="Arial" w:cs="Arial"/>
          <w:b/>
          <w:sz w:val="24"/>
          <w:szCs w:val="24"/>
        </w:rPr>
        <w:lastRenderedPageBreak/>
        <w:t xml:space="preserve">Threat of substitutes- </w:t>
      </w:r>
      <w:r w:rsidR="003144F0">
        <w:rPr>
          <w:rFonts w:ascii="Arial" w:hAnsi="Arial" w:cs="Arial"/>
          <w:sz w:val="24"/>
          <w:szCs w:val="24"/>
        </w:rPr>
        <w:t>Considering the time it takes to travel by air, the threat of substitutes is very low in the global market as other forms of travel such as marine and road travel take more time</w:t>
      </w:r>
      <w:r w:rsidR="000E0439">
        <w:rPr>
          <w:rFonts w:ascii="Arial" w:hAnsi="Arial" w:cs="Arial"/>
          <w:sz w:val="24"/>
          <w:szCs w:val="24"/>
        </w:rPr>
        <w:t xml:space="preserve"> (Han et al., 2020)</w:t>
      </w:r>
      <w:r w:rsidR="003144F0">
        <w:rPr>
          <w:rFonts w:ascii="Arial" w:hAnsi="Arial" w:cs="Arial"/>
          <w:sz w:val="24"/>
          <w:szCs w:val="24"/>
        </w:rPr>
        <w:t xml:space="preserve">. </w:t>
      </w:r>
    </w:p>
    <w:p w14:paraId="3D3A9235" w14:textId="20904008" w:rsidR="00C9492D" w:rsidRPr="00C9492D" w:rsidRDefault="00C9492D" w:rsidP="00540A6E">
      <w:pPr>
        <w:spacing w:line="480" w:lineRule="auto"/>
        <w:jc w:val="both"/>
        <w:rPr>
          <w:rFonts w:ascii="Arial" w:hAnsi="Arial" w:cs="Arial"/>
          <w:sz w:val="24"/>
          <w:szCs w:val="24"/>
        </w:rPr>
      </w:pPr>
      <w:r>
        <w:rPr>
          <w:rFonts w:ascii="Arial" w:hAnsi="Arial" w:cs="Arial"/>
          <w:b/>
          <w:sz w:val="24"/>
          <w:szCs w:val="24"/>
        </w:rPr>
        <w:t xml:space="preserve">Industry rivalry- </w:t>
      </w:r>
      <w:r>
        <w:rPr>
          <w:rFonts w:ascii="Arial" w:hAnsi="Arial" w:cs="Arial"/>
          <w:sz w:val="24"/>
          <w:szCs w:val="24"/>
        </w:rPr>
        <w:t>the airline faces tremendous competition on various levels including international and local competition however, it is more intense on the international level in terms of prices, services and convenience making the airline to face very high levels of industry rivalry.</w:t>
      </w:r>
    </w:p>
    <w:p w14:paraId="7F55A92E" w14:textId="69D4F307" w:rsidR="003144F0" w:rsidRDefault="003144F0" w:rsidP="00540A6E">
      <w:pPr>
        <w:pStyle w:val="Style2"/>
        <w:jc w:val="both"/>
      </w:pPr>
      <w:bookmarkStart w:id="4" w:name="_Toc90482911"/>
      <w:r>
        <w:t>SWOT</w:t>
      </w:r>
      <w:r w:rsidR="00972B92">
        <w:t xml:space="preserve"> analysis</w:t>
      </w:r>
      <w:bookmarkEnd w:id="4"/>
    </w:p>
    <w:p w14:paraId="297C3314" w14:textId="77777777" w:rsidR="007663DE" w:rsidRDefault="007663DE" w:rsidP="00540A6E">
      <w:pPr>
        <w:pStyle w:val="Style2"/>
        <w:jc w:val="both"/>
      </w:pPr>
    </w:p>
    <w:p w14:paraId="1448395B" w14:textId="5038AA7D" w:rsidR="00520463" w:rsidRDefault="00C9492D" w:rsidP="00540A6E">
      <w:pPr>
        <w:spacing w:line="480" w:lineRule="auto"/>
        <w:jc w:val="both"/>
        <w:rPr>
          <w:rFonts w:ascii="Arial" w:hAnsi="Arial" w:cs="Arial"/>
          <w:sz w:val="24"/>
          <w:szCs w:val="24"/>
        </w:rPr>
      </w:pPr>
      <w:r>
        <w:rPr>
          <w:rFonts w:ascii="Arial" w:hAnsi="Arial" w:cs="Arial"/>
          <w:b/>
          <w:sz w:val="24"/>
          <w:szCs w:val="24"/>
        </w:rPr>
        <w:t xml:space="preserve">Strengths- </w:t>
      </w:r>
      <w:r w:rsidR="00D44EA8">
        <w:rPr>
          <w:rFonts w:ascii="Arial" w:hAnsi="Arial" w:cs="Arial"/>
          <w:sz w:val="24"/>
          <w:szCs w:val="24"/>
        </w:rPr>
        <w:t xml:space="preserve">British Airways enjoys </w:t>
      </w:r>
      <w:r w:rsidR="00A96267">
        <w:rPr>
          <w:rFonts w:ascii="Arial" w:hAnsi="Arial" w:cs="Arial"/>
          <w:sz w:val="24"/>
          <w:szCs w:val="24"/>
        </w:rPr>
        <w:t>several</w:t>
      </w:r>
      <w:r w:rsidR="00D44EA8">
        <w:rPr>
          <w:rFonts w:ascii="Arial" w:hAnsi="Arial" w:cs="Arial"/>
          <w:sz w:val="24"/>
          <w:szCs w:val="24"/>
        </w:rPr>
        <w:t xml:space="preserve"> strengths that assist it </w:t>
      </w:r>
      <w:r w:rsidR="00A96267">
        <w:rPr>
          <w:rFonts w:ascii="Arial" w:hAnsi="Arial" w:cs="Arial"/>
          <w:sz w:val="24"/>
          <w:szCs w:val="24"/>
        </w:rPr>
        <w:t>in maintaining</w:t>
      </w:r>
      <w:r w:rsidR="00D44EA8">
        <w:rPr>
          <w:rFonts w:ascii="Arial" w:hAnsi="Arial" w:cs="Arial"/>
          <w:sz w:val="24"/>
          <w:szCs w:val="24"/>
        </w:rPr>
        <w:t xml:space="preserve"> its competitive edge. The </w:t>
      </w:r>
      <w:r w:rsidR="008677D2">
        <w:rPr>
          <w:rFonts w:ascii="Arial" w:hAnsi="Arial" w:cs="Arial"/>
          <w:sz w:val="24"/>
          <w:szCs w:val="24"/>
        </w:rPr>
        <w:t>union</w:t>
      </w:r>
      <w:r w:rsidR="00D44EA8">
        <w:rPr>
          <w:rFonts w:ascii="Arial" w:hAnsi="Arial" w:cs="Arial"/>
          <w:sz w:val="24"/>
          <w:szCs w:val="24"/>
        </w:rPr>
        <w:t xml:space="preserve"> between British Airways and Iberia has </w:t>
      </w:r>
      <w:r w:rsidR="008677D2">
        <w:rPr>
          <w:rFonts w:ascii="Arial" w:hAnsi="Arial" w:cs="Arial"/>
          <w:sz w:val="24"/>
          <w:szCs w:val="24"/>
        </w:rPr>
        <w:t>help</w:t>
      </w:r>
      <w:r w:rsidR="00D44EA8">
        <w:rPr>
          <w:rFonts w:ascii="Arial" w:hAnsi="Arial" w:cs="Arial"/>
          <w:sz w:val="24"/>
          <w:szCs w:val="24"/>
        </w:rPr>
        <w:t xml:space="preserve">ed significantly </w:t>
      </w:r>
      <w:r w:rsidR="008677D2">
        <w:rPr>
          <w:rFonts w:ascii="Arial" w:hAnsi="Arial" w:cs="Arial"/>
          <w:sz w:val="24"/>
          <w:szCs w:val="24"/>
        </w:rPr>
        <w:t>strengthen</w:t>
      </w:r>
      <w:r w:rsidR="00D44EA8">
        <w:rPr>
          <w:rFonts w:ascii="Arial" w:hAnsi="Arial" w:cs="Arial"/>
          <w:sz w:val="24"/>
          <w:szCs w:val="24"/>
        </w:rPr>
        <w:t xml:space="preserve"> its financial position as it has moved the British Airline a step closer to establishing a multinational brand of airline groups</w:t>
      </w:r>
      <w:r w:rsidR="000E0439" w:rsidRPr="000E0439">
        <w:rPr>
          <w:rFonts w:ascii="Arial" w:hAnsi="Arial" w:cs="Arial"/>
          <w:sz w:val="24"/>
          <w:szCs w:val="24"/>
        </w:rPr>
        <w:t xml:space="preserve"> (Airways, 2017)</w:t>
      </w:r>
      <w:r w:rsidR="00D44EA8">
        <w:rPr>
          <w:rFonts w:ascii="Arial" w:hAnsi="Arial" w:cs="Arial"/>
          <w:sz w:val="24"/>
          <w:szCs w:val="24"/>
        </w:rPr>
        <w:t xml:space="preserve">. The organisation takes great pride in its strong brand and </w:t>
      </w:r>
      <w:r w:rsidR="00A96267">
        <w:rPr>
          <w:rFonts w:ascii="Arial" w:hAnsi="Arial" w:cs="Arial"/>
          <w:sz w:val="24"/>
          <w:szCs w:val="24"/>
        </w:rPr>
        <w:t>premium quality services, offering luxurious first-class airport lounges that meet its customers' standards</w:t>
      </w:r>
      <w:r w:rsidR="00D44EA8">
        <w:rPr>
          <w:rFonts w:ascii="Arial" w:hAnsi="Arial" w:cs="Arial"/>
          <w:sz w:val="24"/>
          <w:szCs w:val="24"/>
        </w:rPr>
        <w:t xml:space="preserve"> for the prices they pay. This has enabled British Airways to charge higher prices giving it an enhanced perceived image and attracting high profile clientele. </w:t>
      </w:r>
    </w:p>
    <w:p w14:paraId="31CD2469" w14:textId="4DC12304" w:rsidR="00520463" w:rsidRDefault="00C9492D" w:rsidP="00540A6E">
      <w:pPr>
        <w:spacing w:line="480" w:lineRule="auto"/>
        <w:jc w:val="both"/>
        <w:rPr>
          <w:rFonts w:ascii="Arial" w:hAnsi="Arial" w:cs="Arial"/>
          <w:sz w:val="24"/>
          <w:szCs w:val="24"/>
        </w:rPr>
      </w:pPr>
      <w:r w:rsidRPr="00C9492D">
        <w:rPr>
          <w:rFonts w:ascii="Arial" w:hAnsi="Arial" w:cs="Arial"/>
          <w:b/>
          <w:sz w:val="24"/>
          <w:szCs w:val="24"/>
        </w:rPr>
        <w:t>Weaknesses-</w:t>
      </w:r>
      <w:r>
        <w:rPr>
          <w:rFonts w:ascii="Arial" w:hAnsi="Arial" w:cs="Arial"/>
          <w:sz w:val="24"/>
          <w:szCs w:val="24"/>
        </w:rPr>
        <w:t xml:space="preserve"> </w:t>
      </w:r>
      <w:r w:rsidR="00D44EA8">
        <w:rPr>
          <w:rFonts w:ascii="Arial" w:hAnsi="Arial" w:cs="Arial"/>
          <w:sz w:val="24"/>
          <w:szCs w:val="24"/>
        </w:rPr>
        <w:t>However, the organisation has had a few losses, for instance</w:t>
      </w:r>
      <w:r w:rsidR="00A96267">
        <w:rPr>
          <w:rFonts w:ascii="Arial" w:hAnsi="Arial" w:cs="Arial"/>
          <w:sz w:val="24"/>
          <w:szCs w:val="24"/>
        </w:rPr>
        <w:t>,</w:t>
      </w:r>
      <w:r w:rsidR="00D44EA8">
        <w:rPr>
          <w:rFonts w:ascii="Arial" w:hAnsi="Arial" w:cs="Arial"/>
          <w:sz w:val="24"/>
          <w:szCs w:val="24"/>
        </w:rPr>
        <w:t xml:space="preserve"> during the recent COVID-19 pandemic</w:t>
      </w:r>
      <w:r w:rsidR="00A96267">
        <w:rPr>
          <w:rFonts w:ascii="Arial" w:hAnsi="Arial" w:cs="Arial"/>
          <w:sz w:val="24"/>
          <w:szCs w:val="24"/>
        </w:rPr>
        <w:t>,</w:t>
      </w:r>
      <w:r w:rsidR="00D44EA8">
        <w:rPr>
          <w:rFonts w:ascii="Arial" w:hAnsi="Arial" w:cs="Arial"/>
          <w:sz w:val="24"/>
          <w:szCs w:val="24"/>
        </w:rPr>
        <w:t xml:space="preserve"> where the Uni</w:t>
      </w:r>
      <w:r w:rsidR="00A25CB0">
        <w:rPr>
          <w:rFonts w:ascii="Arial" w:hAnsi="Arial" w:cs="Arial"/>
          <w:sz w:val="24"/>
          <w:szCs w:val="24"/>
        </w:rPr>
        <w:t>ted Kingdom was under lockdowns. In addition, most of the middle</w:t>
      </w:r>
      <w:r w:rsidR="00A96267">
        <w:rPr>
          <w:rFonts w:ascii="Arial" w:hAnsi="Arial" w:cs="Arial"/>
          <w:sz w:val="24"/>
          <w:szCs w:val="24"/>
        </w:rPr>
        <w:t>-</w:t>
      </w:r>
      <w:r w:rsidR="00A25CB0">
        <w:rPr>
          <w:rFonts w:ascii="Arial" w:hAnsi="Arial" w:cs="Arial"/>
          <w:sz w:val="24"/>
          <w:szCs w:val="24"/>
        </w:rPr>
        <w:t>class population perceives the prices of British Airways as r</w:t>
      </w:r>
      <w:r w:rsidR="008677D2">
        <w:rPr>
          <w:rFonts w:ascii="Arial" w:hAnsi="Arial" w:cs="Arial"/>
          <w:sz w:val="24"/>
          <w:szCs w:val="24"/>
        </w:rPr>
        <w:t>elatively</w:t>
      </w:r>
      <w:r w:rsidR="00A25CB0">
        <w:rPr>
          <w:rFonts w:ascii="Arial" w:hAnsi="Arial" w:cs="Arial"/>
          <w:sz w:val="24"/>
          <w:szCs w:val="24"/>
        </w:rPr>
        <w:t xml:space="preserve"> too high. </w:t>
      </w:r>
    </w:p>
    <w:p w14:paraId="25FAAD82" w14:textId="2FE42145" w:rsidR="00520463" w:rsidRDefault="00C9492D" w:rsidP="00540A6E">
      <w:pPr>
        <w:spacing w:line="480" w:lineRule="auto"/>
        <w:jc w:val="both"/>
        <w:rPr>
          <w:rFonts w:ascii="Arial" w:hAnsi="Arial" w:cs="Arial"/>
          <w:sz w:val="24"/>
          <w:szCs w:val="24"/>
        </w:rPr>
      </w:pPr>
      <w:r>
        <w:rPr>
          <w:rFonts w:ascii="Arial" w:hAnsi="Arial" w:cs="Arial"/>
          <w:b/>
          <w:sz w:val="24"/>
          <w:szCs w:val="24"/>
        </w:rPr>
        <w:t xml:space="preserve">Opportunities- </w:t>
      </w:r>
      <w:r w:rsidR="00A25CB0">
        <w:rPr>
          <w:rFonts w:ascii="Arial" w:hAnsi="Arial" w:cs="Arial"/>
          <w:sz w:val="24"/>
          <w:szCs w:val="24"/>
        </w:rPr>
        <w:t>British Airways</w:t>
      </w:r>
      <w:r w:rsidR="00A96267">
        <w:rPr>
          <w:rFonts w:ascii="Arial" w:hAnsi="Arial" w:cs="Arial"/>
          <w:sz w:val="24"/>
          <w:szCs w:val="24"/>
        </w:rPr>
        <w:t>'</w:t>
      </w:r>
      <w:r w:rsidR="00A25CB0">
        <w:rPr>
          <w:rFonts w:ascii="Arial" w:hAnsi="Arial" w:cs="Arial"/>
          <w:sz w:val="24"/>
          <w:szCs w:val="24"/>
        </w:rPr>
        <w:t xml:space="preserve"> notion of managing the people first is a</w:t>
      </w:r>
      <w:r w:rsidR="008677D2">
        <w:rPr>
          <w:rFonts w:ascii="Arial" w:hAnsi="Arial" w:cs="Arial"/>
          <w:sz w:val="24"/>
          <w:szCs w:val="24"/>
        </w:rPr>
        <w:t>n excellen</w:t>
      </w:r>
      <w:r w:rsidR="00A25CB0">
        <w:rPr>
          <w:rFonts w:ascii="Arial" w:hAnsi="Arial" w:cs="Arial"/>
          <w:sz w:val="24"/>
          <w:szCs w:val="24"/>
        </w:rPr>
        <w:t>t opportunity for the organisation</w:t>
      </w:r>
      <w:r w:rsidR="00A96267">
        <w:rPr>
          <w:rFonts w:ascii="Arial" w:hAnsi="Arial" w:cs="Arial"/>
          <w:sz w:val="24"/>
          <w:szCs w:val="24"/>
        </w:rPr>
        <w:t>'</w:t>
      </w:r>
      <w:r w:rsidR="00A25CB0">
        <w:rPr>
          <w:rFonts w:ascii="Arial" w:hAnsi="Arial" w:cs="Arial"/>
          <w:sz w:val="24"/>
          <w:szCs w:val="24"/>
        </w:rPr>
        <w:t>s employees</w:t>
      </w:r>
      <w:r w:rsidR="008677D2">
        <w:rPr>
          <w:rFonts w:ascii="Arial" w:hAnsi="Arial" w:cs="Arial"/>
          <w:sz w:val="24"/>
          <w:szCs w:val="24"/>
        </w:rPr>
        <w:t>. T</w:t>
      </w:r>
      <w:r w:rsidR="00A25CB0">
        <w:rPr>
          <w:rFonts w:ascii="Arial" w:hAnsi="Arial" w:cs="Arial"/>
          <w:sz w:val="24"/>
          <w:szCs w:val="24"/>
        </w:rPr>
        <w:t xml:space="preserve">he managers can develop a department </w:t>
      </w:r>
      <w:r w:rsidR="00A96267">
        <w:rPr>
          <w:rFonts w:ascii="Arial" w:hAnsi="Arial" w:cs="Arial"/>
          <w:sz w:val="24"/>
          <w:szCs w:val="24"/>
        </w:rPr>
        <w:t>that</w:t>
      </w:r>
      <w:r w:rsidR="00A25CB0">
        <w:rPr>
          <w:rFonts w:ascii="Arial" w:hAnsi="Arial" w:cs="Arial"/>
          <w:sz w:val="24"/>
          <w:szCs w:val="24"/>
        </w:rPr>
        <w:t xml:space="preserve"> can concentrate on the different marketing strategies </w:t>
      </w:r>
      <w:r w:rsidR="00A96267">
        <w:rPr>
          <w:rFonts w:ascii="Arial" w:hAnsi="Arial" w:cs="Arial"/>
          <w:sz w:val="24"/>
          <w:szCs w:val="24"/>
        </w:rPr>
        <w:t>to enhance the organisation's competitiveness</w:t>
      </w:r>
      <w:r w:rsidR="00A25CB0">
        <w:rPr>
          <w:rFonts w:ascii="Arial" w:hAnsi="Arial" w:cs="Arial"/>
          <w:sz w:val="24"/>
          <w:szCs w:val="24"/>
        </w:rPr>
        <w:t xml:space="preserve"> in the global airline industry</w:t>
      </w:r>
      <w:r w:rsidR="000E0439">
        <w:rPr>
          <w:rFonts w:ascii="Arial" w:hAnsi="Arial" w:cs="Arial"/>
          <w:sz w:val="24"/>
          <w:szCs w:val="24"/>
        </w:rPr>
        <w:t xml:space="preserve"> (Efthymiou et al., 2018)</w:t>
      </w:r>
      <w:r w:rsidR="00A25CB0">
        <w:rPr>
          <w:rFonts w:ascii="Arial" w:hAnsi="Arial" w:cs="Arial"/>
          <w:sz w:val="24"/>
          <w:szCs w:val="24"/>
        </w:rPr>
        <w:t xml:space="preserve">. In </w:t>
      </w:r>
      <w:r w:rsidR="00A25CB0">
        <w:rPr>
          <w:rFonts w:ascii="Arial" w:hAnsi="Arial" w:cs="Arial"/>
          <w:sz w:val="24"/>
          <w:szCs w:val="24"/>
        </w:rPr>
        <w:lastRenderedPageBreak/>
        <w:t xml:space="preserve">addition, the adoption of the latest technologies can help British Airways gain a competitive edge as they can rely on information systems through innovative means of management to ensure strategic marketing and </w:t>
      </w:r>
      <w:r w:rsidR="00A96267">
        <w:rPr>
          <w:rFonts w:ascii="Arial" w:hAnsi="Arial" w:cs="Arial"/>
          <w:sz w:val="24"/>
          <w:szCs w:val="24"/>
        </w:rPr>
        <w:t xml:space="preserve">an </w:t>
      </w:r>
      <w:r w:rsidR="00A25CB0">
        <w:rPr>
          <w:rFonts w:ascii="Arial" w:hAnsi="Arial" w:cs="Arial"/>
          <w:sz w:val="24"/>
          <w:szCs w:val="24"/>
        </w:rPr>
        <w:t xml:space="preserve">improved supply chain. </w:t>
      </w:r>
    </w:p>
    <w:p w14:paraId="1CDF1425" w14:textId="09288F9A" w:rsidR="003144F0" w:rsidRDefault="00C9492D" w:rsidP="00540A6E">
      <w:pPr>
        <w:spacing w:line="480" w:lineRule="auto"/>
        <w:jc w:val="both"/>
        <w:rPr>
          <w:rFonts w:ascii="Arial" w:hAnsi="Arial" w:cs="Arial"/>
          <w:sz w:val="24"/>
          <w:szCs w:val="24"/>
        </w:rPr>
      </w:pPr>
      <w:r>
        <w:rPr>
          <w:rFonts w:ascii="Arial" w:hAnsi="Arial" w:cs="Arial"/>
          <w:b/>
          <w:sz w:val="24"/>
          <w:szCs w:val="24"/>
        </w:rPr>
        <w:t xml:space="preserve">Threats- </w:t>
      </w:r>
      <w:r w:rsidR="00A25CB0">
        <w:rPr>
          <w:rFonts w:ascii="Arial" w:hAnsi="Arial" w:cs="Arial"/>
          <w:sz w:val="24"/>
          <w:szCs w:val="24"/>
        </w:rPr>
        <w:t>In contrast, British Airways faces a considerable threat in terms of the stiff competition in the airline industry globally</w:t>
      </w:r>
      <w:r w:rsidR="00E7640E">
        <w:rPr>
          <w:rFonts w:ascii="Arial" w:hAnsi="Arial" w:cs="Arial"/>
          <w:sz w:val="24"/>
          <w:szCs w:val="24"/>
        </w:rPr>
        <w:t xml:space="preserve"> as there are many options for the consumers, most of which choose the best services and prices that they see fit for their budgets.</w:t>
      </w:r>
    </w:p>
    <w:p w14:paraId="35148098" w14:textId="1CC05072" w:rsidR="00E7640E" w:rsidRDefault="008C7E58" w:rsidP="00540A6E">
      <w:pPr>
        <w:pStyle w:val="Style2"/>
        <w:jc w:val="both"/>
      </w:pPr>
      <w:bookmarkStart w:id="5" w:name="_Toc90482912"/>
      <w:r w:rsidRPr="00E7640E">
        <w:t>A</w:t>
      </w:r>
      <w:r w:rsidR="00E7640E" w:rsidRPr="00E7640E">
        <w:t>nsoff</w:t>
      </w:r>
      <w:r w:rsidR="00972B92">
        <w:t xml:space="preserve">’s matrix </w:t>
      </w:r>
      <w:r w:rsidR="00520463">
        <w:t>analysis</w:t>
      </w:r>
      <w:bookmarkEnd w:id="5"/>
    </w:p>
    <w:p w14:paraId="18DAF883" w14:textId="77777777" w:rsidR="007663DE" w:rsidRDefault="007663DE" w:rsidP="00540A6E">
      <w:pPr>
        <w:pStyle w:val="Style2"/>
        <w:jc w:val="both"/>
      </w:pPr>
    </w:p>
    <w:p w14:paraId="6E96270D" w14:textId="16DE6BE4" w:rsidR="00520463" w:rsidRDefault="00C9492D" w:rsidP="00540A6E">
      <w:pPr>
        <w:spacing w:line="480" w:lineRule="auto"/>
        <w:jc w:val="both"/>
        <w:rPr>
          <w:rFonts w:ascii="Arial" w:hAnsi="Arial" w:cs="Arial"/>
          <w:sz w:val="24"/>
          <w:szCs w:val="24"/>
        </w:rPr>
      </w:pPr>
      <w:r>
        <w:rPr>
          <w:rFonts w:ascii="Arial" w:hAnsi="Arial" w:cs="Arial"/>
          <w:b/>
          <w:sz w:val="24"/>
          <w:szCs w:val="24"/>
        </w:rPr>
        <w:t xml:space="preserve">Market penetration- </w:t>
      </w:r>
      <w:r w:rsidR="008C7E58">
        <w:rPr>
          <w:rFonts w:ascii="Arial" w:hAnsi="Arial" w:cs="Arial"/>
          <w:sz w:val="24"/>
          <w:szCs w:val="24"/>
        </w:rPr>
        <w:t xml:space="preserve">The initial strategy that British Airways uses is the aggressive marketing of its products and services in the United Kingdom and </w:t>
      </w:r>
      <w:r w:rsidR="00DE576C">
        <w:rPr>
          <w:rFonts w:ascii="Arial" w:hAnsi="Arial" w:cs="Arial"/>
          <w:sz w:val="24"/>
          <w:szCs w:val="24"/>
        </w:rPr>
        <w:t>other countries that it operates in, helping it secure its dominance and promote its products and ser</w:t>
      </w:r>
      <w:r w:rsidR="008677D2">
        <w:rPr>
          <w:rFonts w:ascii="Arial" w:hAnsi="Arial" w:cs="Arial"/>
          <w:sz w:val="24"/>
          <w:szCs w:val="24"/>
        </w:rPr>
        <w:t>vices</w:t>
      </w:r>
      <w:r w:rsidR="000E0439" w:rsidRPr="000E0439">
        <w:rPr>
          <w:rFonts w:ascii="Arial" w:hAnsi="Arial" w:cs="Arial"/>
          <w:sz w:val="24"/>
          <w:szCs w:val="24"/>
        </w:rPr>
        <w:t xml:space="preserve"> (Airways, 2017)</w:t>
      </w:r>
      <w:r w:rsidR="008677D2">
        <w:rPr>
          <w:rFonts w:ascii="Arial" w:hAnsi="Arial" w:cs="Arial"/>
          <w:sz w:val="24"/>
          <w:szCs w:val="24"/>
        </w:rPr>
        <w:t>. Competitive pricing serves</w:t>
      </w:r>
      <w:r w:rsidR="00DE576C">
        <w:rPr>
          <w:rFonts w:ascii="Arial" w:hAnsi="Arial" w:cs="Arial"/>
          <w:sz w:val="24"/>
          <w:szCs w:val="24"/>
        </w:rPr>
        <w:t xml:space="preserve"> a vital role in the airline industry</w:t>
      </w:r>
      <w:r w:rsidR="000E0439">
        <w:rPr>
          <w:rFonts w:ascii="Arial" w:hAnsi="Arial" w:cs="Arial"/>
          <w:sz w:val="24"/>
          <w:szCs w:val="24"/>
        </w:rPr>
        <w:t xml:space="preserve"> (Ivanova, 2019)</w:t>
      </w:r>
      <w:r w:rsidR="00DE576C">
        <w:rPr>
          <w:rFonts w:ascii="Arial" w:hAnsi="Arial" w:cs="Arial"/>
          <w:sz w:val="24"/>
          <w:szCs w:val="24"/>
        </w:rPr>
        <w:t>. British Airways offers loyalty schemes to its customers</w:t>
      </w:r>
      <w:r w:rsidR="00A96267">
        <w:rPr>
          <w:rFonts w:ascii="Arial" w:hAnsi="Arial" w:cs="Arial"/>
          <w:sz w:val="24"/>
          <w:szCs w:val="24"/>
        </w:rPr>
        <w:t>,</w:t>
      </w:r>
      <w:r w:rsidR="00DE576C">
        <w:rPr>
          <w:rFonts w:ascii="Arial" w:hAnsi="Arial" w:cs="Arial"/>
          <w:sz w:val="24"/>
          <w:szCs w:val="24"/>
        </w:rPr>
        <w:t xml:space="preserve"> which enable them to purchase tickets at a considerably low price. </w:t>
      </w:r>
    </w:p>
    <w:p w14:paraId="116503C7" w14:textId="763D7905" w:rsidR="00520463" w:rsidRDefault="00C9492D" w:rsidP="00540A6E">
      <w:pPr>
        <w:spacing w:line="480" w:lineRule="auto"/>
        <w:jc w:val="both"/>
        <w:rPr>
          <w:rFonts w:ascii="Arial" w:hAnsi="Arial" w:cs="Arial"/>
          <w:sz w:val="24"/>
          <w:szCs w:val="24"/>
        </w:rPr>
      </w:pPr>
      <w:r>
        <w:rPr>
          <w:rFonts w:ascii="Arial" w:hAnsi="Arial" w:cs="Arial"/>
          <w:b/>
          <w:sz w:val="24"/>
          <w:szCs w:val="24"/>
        </w:rPr>
        <w:t xml:space="preserve">Market development- </w:t>
      </w:r>
      <w:r w:rsidR="00DE576C">
        <w:rPr>
          <w:rFonts w:ascii="Arial" w:hAnsi="Arial" w:cs="Arial"/>
          <w:sz w:val="24"/>
          <w:szCs w:val="24"/>
        </w:rPr>
        <w:t>In an effort to deploy the market development strategy, British Airways has established routes to various new destinations while also offering services on the established routes.</w:t>
      </w:r>
      <w:r w:rsidR="002E0364">
        <w:rPr>
          <w:rFonts w:ascii="Arial" w:hAnsi="Arial" w:cs="Arial"/>
          <w:sz w:val="24"/>
          <w:szCs w:val="24"/>
        </w:rPr>
        <w:t xml:space="preserve"> In addition, the company has also targeted new segments in its existing market by offering different products in their operations</w:t>
      </w:r>
      <w:r w:rsidR="003C0CB5">
        <w:rPr>
          <w:rFonts w:ascii="Arial" w:hAnsi="Arial" w:cs="Arial"/>
          <w:sz w:val="24"/>
          <w:szCs w:val="24"/>
        </w:rPr>
        <w:t xml:space="preserve">, a strategy </w:t>
      </w:r>
      <w:r w:rsidR="00A96267">
        <w:rPr>
          <w:rFonts w:ascii="Arial" w:hAnsi="Arial" w:cs="Arial"/>
          <w:sz w:val="24"/>
          <w:szCs w:val="24"/>
        </w:rPr>
        <w:t>that</w:t>
      </w:r>
      <w:r w:rsidR="003C0CB5">
        <w:rPr>
          <w:rFonts w:ascii="Arial" w:hAnsi="Arial" w:cs="Arial"/>
          <w:sz w:val="24"/>
          <w:szCs w:val="24"/>
        </w:rPr>
        <w:t xml:space="preserve"> can assist British Airways in increasing sales while generating greater revenues</w:t>
      </w:r>
      <w:r w:rsidR="002E0364">
        <w:rPr>
          <w:rFonts w:ascii="Arial" w:hAnsi="Arial" w:cs="Arial"/>
          <w:sz w:val="24"/>
          <w:szCs w:val="24"/>
        </w:rPr>
        <w:t>.</w:t>
      </w:r>
    </w:p>
    <w:p w14:paraId="6B4EAC0D" w14:textId="6289661F" w:rsidR="00520463" w:rsidRDefault="00C9492D" w:rsidP="00540A6E">
      <w:pPr>
        <w:spacing w:line="480" w:lineRule="auto"/>
        <w:jc w:val="both"/>
        <w:rPr>
          <w:rFonts w:ascii="Arial" w:hAnsi="Arial" w:cs="Arial"/>
          <w:sz w:val="24"/>
          <w:szCs w:val="24"/>
        </w:rPr>
      </w:pPr>
      <w:r>
        <w:rPr>
          <w:rFonts w:ascii="Arial" w:hAnsi="Arial" w:cs="Arial"/>
          <w:b/>
          <w:sz w:val="24"/>
          <w:szCs w:val="24"/>
        </w:rPr>
        <w:t xml:space="preserve">Product development- </w:t>
      </w:r>
      <w:r w:rsidR="00DE576C">
        <w:rPr>
          <w:rFonts w:ascii="Arial" w:hAnsi="Arial" w:cs="Arial"/>
          <w:sz w:val="24"/>
          <w:szCs w:val="24"/>
        </w:rPr>
        <w:t xml:space="preserve">On the other hand, the product development strategy involves </w:t>
      </w:r>
      <w:r w:rsidR="00A96267">
        <w:rPr>
          <w:rFonts w:ascii="Arial" w:hAnsi="Arial" w:cs="Arial"/>
          <w:sz w:val="24"/>
          <w:szCs w:val="24"/>
        </w:rPr>
        <w:t>identifying</w:t>
      </w:r>
      <w:r w:rsidR="00DE576C">
        <w:rPr>
          <w:rFonts w:ascii="Arial" w:hAnsi="Arial" w:cs="Arial"/>
          <w:sz w:val="24"/>
          <w:szCs w:val="24"/>
        </w:rPr>
        <w:t xml:space="preserve"> new measures and products that meet the needs of the consumers by outperforming other products and services</w:t>
      </w:r>
      <w:r w:rsidR="000E0439" w:rsidRPr="000E0439">
        <w:rPr>
          <w:rFonts w:ascii="Arial" w:hAnsi="Arial" w:cs="Arial"/>
          <w:sz w:val="24"/>
          <w:szCs w:val="24"/>
        </w:rPr>
        <w:t xml:space="preserve"> (Kotler and Armstrong, 2013)</w:t>
      </w:r>
      <w:r w:rsidR="003C0CB5">
        <w:rPr>
          <w:rFonts w:ascii="Arial" w:hAnsi="Arial" w:cs="Arial"/>
          <w:sz w:val="24"/>
          <w:szCs w:val="24"/>
        </w:rPr>
        <w:t xml:space="preserve">. British Airways procures new jetliners and operates them on various routes offering its </w:t>
      </w:r>
      <w:r w:rsidR="003C0CB5">
        <w:rPr>
          <w:rFonts w:ascii="Arial" w:hAnsi="Arial" w:cs="Arial"/>
          <w:sz w:val="24"/>
          <w:szCs w:val="24"/>
        </w:rPr>
        <w:lastRenderedPageBreak/>
        <w:t>customers better services with greater comfort. Additional services such as in-flight internet access ha</w:t>
      </w:r>
      <w:r w:rsidR="00A96267">
        <w:rPr>
          <w:rFonts w:ascii="Arial" w:hAnsi="Arial" w:cs="Arial"/>
          <w:sz w:val="24"/>
          <w:szCs w:val="24"/>
        </w:rPr>
        <w:t>ve</w:t>
      </w:r>
      <w:r w:rsidR="003C0CB5">
        <w:rPr>
          <w:rFonts w:ascii="Arial" w:hAnsi="Arial" w:cs="Arial"/>
          <w:sz w:val="24"/>
          <w:szCs w:val="24"/>
        </w:rPr>
        <w:t xml:space="preserve"> also been key in improving passenger experiences. </w:t>
      </w:r>
    </w:p>
    <w:p w14:paraId="442B68DB" w14:textId="1D16D01F" w:rsidR="008C7E58" w:rsidRDefault="00C9492D" w:rsidP="00540A6E">
      <w:pPr>
        <w:spacing w:line="480" w:lineRule="auto"/>
        <w:jc w:val="both"/>
        <w:rPr>
          <w:rFonts w:ascii="Arial" w:hAnsi="Arial" w:cs="Arial"/>
          <w:sz w:val="24"/>
          <w:szCs w:val="24"/>
        </w:rPr>
      </w:pPr>
      <w:r>
        <w:rPr>
          <w:rFonts w:ascii="Arial" w:hAnsi="Arial" w:cs="Arial"/>
          <w:b/>
          <w:sz w:val="24"/>
          <w:szCs w:val="24"/>
        </w:rPr>
        <w:t>Market diversification-</w:t>
      </w:r>
      <w:r w:rsidR="00A563A0">
        <w:rPr>
          <w:rFonts w:ascii="Arial" w:hAnsi="Arial" w:cs="Arial"/>
          <w:sz w:val="24"/>
          <w:szCs w:val="24"/>
        </w:rPr>
        <w:t>The final strategy is market diversification which involves different marketing strategies for various products and services to identify new markets</w:t>
      </w:r>
      <w:r w:rsidR="000E0439" w:rsidRPr="000E0439">
        <w:rPr>
          <w:rFonts w:ascii="Arial" w:hAnsi="Arial" w:cs="Arial"/>
          <w:sz w:val="24"/>
          <w:szCs w:val="24"/>
        </w:rPr>
        <w:t xml:space="preserve"> (Kotler and Armstrong, 2013)</w:t>
      </w:r>
      <w:r w:rsidR="00A563A0">
        <w:rPr>
          <w:rFonts w:ascii="Arial" w:hAnsi="Arial" w:cs="Arial"/>
          <w:sz w:val="24"/>
          <w:szCs w:val="24"/>
        </w:rPr>
        <w:t>. However, this strategy is considered risky for British Airways as it involves purchasing new aircraft and flying the</w:t>
      </w:r>
      <w:r w:rsidR="00A96267">
        <w:rPr>
          <w:rFonts w:ascii="Arial" w:hAnsi="Arial" w:cs="Arial"/>
          <w:sz w:val="24"/>
          <w:szCs w:val="24"/>
        </w:rPr>
        <w:t>m</w:t>
      </w:r>
      <w:r w:rsidR="00A563A0">
        <w:rPr>
          <w:rFonts w:ascii="Arial" w:hAnsi="Arial" w:cs="Arial"/>
          <w:sz w:val="24"/>
          <w:szCs w:val="24"/>
        </w:rPr>
        <w:t xml:space="preserve"> on various new routes. The strategy can cost the organisation marketing costs, maintenance costs and a reduced number of passengers.</w:t>
      </w:r>
      <w:r w:rsidR="00107FBF">
        <w:rPr>
          <w:rFonts w:ascii="Arial" w:hAnsi="Arial" w:cs="Arial"/>
          <w:sz w:val="24"/>
          <w:szCs w:val="24"/>
        </w:rPr>
        <w:t xml:space="preserve"> British Airways can also diversify into different hospitality businesses such as resorts and hotels as they are usually the facilities desired by passengers during their travels.</w:t>
      </w:r>
    </w:p>
    <w:p w14:paraId="50627665" w14:textId="77777777" w:rsidR="00107FBF" w:rsidRDefault="00107FBF" w:rsidP="00540A6E">
      <w:pPr>
        <w:pStyle w:val="Style1"/>
        <w:jc w:val="both"/>
      </w:pPr>
      <w:bookmarkStart w:id="6" w:name="_Toc90482913"/>
      <w:r w:rsidRPr="00107FBF">
        <w:t>Marketing mix of British airways</w:t>
      </w:r>
      <w:bookmarkEnd w:id="6"/>
    </w:p>
    <w:p w14:paraId="03DAC856" w14:textId="77777777" w:rsidR="00C9492D" w:rsidRDefault="00703C81" w:rsidP="00540A6E">
      <w:pPr>
        <w:spacing w:line="480" w:lineRule="auto"/>
        <w:jc w:val="both"/>
        <w:rPr>
          <w:rFonts w:ascii="Arial" w:hAnsi="Arial" w:cs="Arial"/>
          <w:sz w:val="24"/>
          <w:szCs w:val="24"/>
        </w:rPr>
      </w:pPr>
      <w:r>
        <w:rPr>
          <w:rFonts w:ascii="Arial" w:hAnsi="Arial" w:cs="Arial"/>
          <w:sz w:val="24"/>
          <w:szCs w:val="24"/>
        </w:rPr>
        <w:t>The marketing mix is a crucial tool as it assists in determining the product, price, place and promotion strategies</w:t>
      </w:r>
      <w:r w:rsidR="00DC02F3">
        <w:rPr>
          <w:rFonts w:ascii="Arial" w:hAnsi="Arial" w:cs="Arial"/>
          <w:sz w:val="24"/>
          <w:szCs w:val="24"/>
        </w:rPr>
        <w:t xml:space="preserve"> adopted by a business, therefore identifying </w:t>
      </w:r>
      <w:r w:rsidR="00A96267">
        <w:rPr>
          <w:rFonts w:ascii="Arial" w:hAnsi="Arial" w:cs="Arial"/>
          <w:sz w:val="24"/>
          <w:szCs w:val="24"/>
        </w:rPr>
        <w:t>how</w:t>
      </w:r>
      <w:r w:rsidR="00DC02F3">
        <w:rPr>
          <w:rFonts w:ascii="Arial" w:hAnsi="Arial" w:cs="Arial"/>
          <w:sz w:val="24"/>
          <w:szCs w:val="24"/>
        </w:rPr>
        <w:t xml:space="preserve"> these aspects influence the consumer</w:t>
      </w:r>
      <w:r w:rsidR="00A96267">
        <w:rPr>
          <w:rFonts w:ascii="Arial" w:hAnsi="Arial" w:cs="Arial"/>
          <w:sz w:val="24"/>
          <w:szCs w:val="24"/>
        </w:rPr>
        <w:t>'</w:t>
      </w:r>
      <w:r w:rsidR="00DC02F3">
        <w:rPr>
          <w:rFonts w:ascii="Arial" w:hAnsi="Arial" w:cs="Arial"/>
          <w:sz w:val="24"/>
          <w:szCs w:val="24"/>
        </w:rPr>
        <w:t>s buying decisions</w:t>
      </w:r>
      <w:r w:rsidR="000E0439" w:rsidRPr="000E0439">
        <w:rPr>
          <w:rFonts w:ascii="Arial" w:hAnsi="Arial" w:cs="Arial"/>
          <w:sz w:val="24"/>
          <w:szCs w:val="24"/>
        </w:rPr>
        <w:t xml:space="preserve"> (Kotler and Armstrong, 2010)</w:t>
      </w:r>
      <w:r w:rsidR="00DC02F3">
        <w:rPr>
          <w:rFonts w:ascii="Arial" w:hAnsi="Arial" w:cs="Arial"/>
          <w:sz w:val="24"/>
          <w:szCs w:val="24"/>
        </w:rPr>
        <w:t>.</w:t>
      </w:r>
    </w:p>
    <w:p w14:paraId="6C64DC8D" w14:textId="22AEDA11" w:rsidR="00520463" w:rsidRDefault="00C9492D" w:rsidP="00540A6E">
      <w:pPr>
        <w:spacing w:line="480" w:lineRule="auto"/>
        <w:jc w:val="both"/>
        <w:rPr>
          <w:rFonts w:ascii="Arial" w:hAnsi="Arial" w:cs="Arial"/>
          <w:sz w:val="24"/>
          <w:szCs w:val="24"/>
        </w:rPr>
      </w:pPr>
      <w:r>
        <w:rPr>
          <w:rFonts w:ascii="Arial" w:hAnsi="Arial" w:cs="Arial"/>
          <w:b/>
          <w:sz w:val="24"/>
          <w:szCs w:val="24"/>
        </w:rPr>
        <w:t>Product-</w:t>
      </w:r>
      <w:r w:rsidR="00DC02F3">
        <w:rPr>
          <w:rFonts w:ascii="Arial" w:hAnsi="Arial" w:cs="Arial"/>
          <w:sz w:val="24"/>
          <w:szCs w:val="24"/>
        </w:rPr>
        <w:t xml:space="preserve"> British Airways</w:t>
      </w:r>
      <w:r w:rsidR="00A96267">
        <w:rPr>
          <w:rFonts w:ascii="Arial" w:hAnsi="Arial" w:cs="Arial"/>
          <w:sz w:val="24"/>
          <w:szCs w:val="24"/>
        </w:rPr>
        <w:t>'</w:t>
      </w:r>
      <w:r w:rsidR="00DC02F3">
        <w:rPr>
          <w:rFonts w:ascii="Arial" w:hAnsi="Arial" w:cs="Arial"/>
          <w:sz w:val="24"/>
          <w:szCs w:val="24"/>
        </w:rPr>
        <w:t xml:space="preserve"> products are excellent in satisfying the consumers through its fleet of almost three hundred</w:t>
      </w:r>
      <w:r w:rsidR="00A96267">
        <w:rPr>
          <w:rFonts w:ascii="Arial" w:hAnsi="Arial" w:cs="Arial"/>
          <w:sz w:val="24"/>
          <w:szCs w:val="24"/>
        </w:rPr>
        <w:t>,</w:t>
      </w:r>
      <w:r w:rsidR="00DC02F3">
        <w:rPr>
          <w:rFonts w:ascii="Arial" w:hAnsi="Arial" w:cs="Arial"/>
          <w:sz w:val="24"/>
          <w:szCs w:val="24"/>
        </w:rPr>
        <w:t xml:space="preserve"> which provides premium services. The airline provides tickets at reasonable prices and is connected to some of the busiest airports globally</w:t>
      </w:r>
      <w:r w:rsidR="00A96267">
        <w:rPr>
          <w:rFonts w:ascii="Arial" w:hAnsi="Arial" w:cs="Arial"/>
          <w:sz w:val="24"/>
          <w:szCs w:val="24"/>
        </w:rPr>
        <w:t>;</w:t>
      </w:r>
      <w:r w:rsidR="00DC02F3">
        <w:rPr>
          <w:rFonts w:ascii="Arial" w:hAnsi="Arial" w:cs="Arial"/>
          <w:sz w:val="24"/>
          <w:szCs w:val="24"/>
        </w:rPr>
        <w:t xml:space="preserve"> and also provides its passengers with premium in-flight services through comfort, </w:t>
      </w:r>
      <w:r w:rsidR="002E293C">
        <w:rPr>
          <w:rFonts w:ascii="Arial" w:hAnsi="Arial" w:cs="Arial"/>
          <w:sz w:val="24"/>
          <w:szCs w:val="24"/>
        </w:rPr>
        <w:t>drinks, meals and entertainment</w:t>
      </w:r>
      <w:r w:rsidR="000E0439" w:rsidRPr="000E0439">
        <w:rPr>
          <w:rFonts w:ascii="Arial" w:hAnsi="Arial" w:cs="Arial"/>
          <w:sz w:val="24"/>
          <w:szCs w:val="24"/>
        </w:rPr>
        <w:t xml:space="preserve"> (Airways, 2017)</w:t>
      </w:r>
      <w:r w:rsidR="00E93ABC">
        <w:rPr>
          <w:rFonts w:ascii="Arial" w:hAnsi="Arial" w:cs="Arial"/>
          <w:sz w:val="24"/>
          <w:szCs w:val="24"/>
        </w:rPr>
        <w:t xml:space="preserve">. The airline provides its customers with magazines, movie collections, and television programs. In an effort to </w:t>
      </w:r>
      <w:r w:rsidR="008677D2">
        <w:rPr>
          <w:rFonts w:ascii="Arial" w:hAnsi="Arial" w:cs="Arial"/>
          <w:sz w:val="24"/>
          <w:szCs w:val="24"/>
        </w:rPr>
        <w:t>fulfil</w:t>
      </w:r>
      <w:r w:rsidR="00E93ABC">
        <w:rPr>
          <w:rFonts w:ascii="Arial" w:hAnsi="Arial" w:cs="Arial"/>
          <w:sz w:val="24"/>
          <w:szCs w:val="24"/>
        </w:rPr>
        <w:t xml:space="preserve"> the </w:t>
      </w:r>
      <w:r w:rsidR="008677D2">
        <w:rPr>
          <w:rFonts w:ascii="Arial" w:hAnsi="Arial" w:cs="Arial"/>
          <w:sz w:val="24"/>
          <w:szCs w:val="24"/>
        </w:rPr>
        <w:t>requirements</w:t>
      </w:r>
      <w:r w:rsidR="00E93ABC">
        <w:rPr>
          <w:rFonts w:ascii="Arial" w:hAnsi="Arial" w:cs="Arial"/>
          <w:sz w:val="24"/>
          <w:szCs w:val="24"/>
        </w:rPr>
        <w:t xml:space="preserve"> of the various sections of customers, the airline has divided its servi</w:t>
      </w:r>
      <w:r w:rsidR="00691A50">
        <w:rPr>
          <w:rFonts w:ascii="Arial" w:hAnsi="Arial" w:cs="Arial"/>
          <w:sz w:val="24"/>
          <w:szCs w:val="24"/>
        </w:rPr>
        <w:t>ces in</w:t>
      </w:r>
      <w:r w:rsidR="00A96267">
        <w:rPr>
          <w:rFonts w:ascii="Arial" w:hAnsi="Arial" w:cs="Arial"/>
          <w:sz w:val="24"/>
          <w:szCs w:val="24"/>
        </w:rPr>
        <w:t>to</w:t>
      </w:r>
      <w:r w:rsidR="00691A50">
        <w:rPr>
          <w:rFonts w:ascii="Arial" w:hAnsi="Arial" w:cs="Arial"/>
          <w:sz w:val="24"/>
          <w:szCs w:val="24"/>
        </w:rPr>
        <w:t xml:space="preserve"> three executive classes where the silver and the gold executive classes are allowed to avail themselves to the airline</w:t>
      </w:r>
      <w:r w:rsidR="00A96267">
        <w:rPr>
          <w:rFonts w:ascii="Arial" w:hAnsi="Arial" w:cs="Arial"/>
          <w:sz w:val="24"/>
          <w:szCs w:val="24"/>
        </w:rPr>
        <w:t>'</w:t>
      </w:r>
      <w:r w:rsidR="00691A50">
        <w:rPr>
          <w:rFonts w:ascii="Arial" w:hAnsi="Arial" w:cs="Arial"/>
          <w:sz w:val="24"/>
          <w:szCs w:val="24"/>
        </w:rPr>
        <w:t xml:space="preserve">s executive lounges found in almost all major airports worldwide. </w:t>
      </w:r>
    </w:p>
    <w:p w14:paraId="746E0195" w14:textId="53912F92" w:rsidR="00520463" w:rsidRDefault="00C9492D" w:rsidP="00540A6E">
      <w:pPr>
        <w:spacing w:line="480" w:lineRule="auto"/>
        <w:jc w:val="both"/>
        <w:rPr>
          <w:rFonts w:ascii="Arial" w:hAnsi="Arial" w:cs="Arial"/>
          <w:sz w:val="24"/>
          <w:szCs w:val="24"/>
        </w:rPr>
      </w:pPr>
      <w:r>
        <w:rPr>
          <w:rFonts w:ascii="Arial" w:hAnsi="Arial" w:cs="Arial"/>
          <w:b/>
          <w:sz w:val="24"/>
          <w:szCs w:val="24"/>
        </w:rPr>
        <w:lastRenderedPageBreak/>
        <w:t xml:space="preserve">Place- </w:t>
      </w:r>
      <w:r w:rsidR="00691A50">
        <w:rPr>
          <w:rFonts w:ascii="Arial" w:hAnsi="Arial" w:cs="Arial"/>
          <w:sz w:val="24"/>
          <w:szCs w:val="24"/>
        </w:rPr>
        <w:t>Place plays a vital role in any business organisation</w:t>
      </w:r>
      <w:r w:rsidR="00A96267">
        <w:rPr>
          <w:rFonts w:ascii="Arial" w:hAnsi="Arial" w:cs="Arial"/>
          <w:sz w:val="24"/>
          <w:szCs w:val="24"/>
        </w:rPr>
        <w:t>'</w:t>
      </w:r>
      <w:r w:rsidR="00691A50">
        <w:rPr>
          <w:rFonts w:ascii="Arial" w:hAnsi="Arial" w:cs="Arial"/>
          <w:sz w:val="24"/>
          <w:szCs w:val="24"/>
        </w:rPr>
        <w:t>s marketing strategy</w:t>
      </w:r>
      <w:r w:rsidR="000E0439" w:rsidRPr="000E0439">
        <w:rPr>
          <w:rFonts w:ascii="Arial" w:hAnsi="Arial" w:cs="Arial"/>
          <w:sz w:val="24"/>
          <w:szCs w:val="24"/>
        </w:rPr>
        <w:t xml:space="preserve"> (Kotler and Armstrong, 2013)</w:t>
      </w:r>
      <w:r w:rsidR="00691A50">
        <w:rPr>
          <w:rFonts w:ascii="Arial" w:hAnsi="Arial" w:cs="Arial"/>
          <w:sz w:val="24"/>
          <w:szCs w:val="24"/>
        </w:rPr>
        <w:t>. British Airways is aware of this fact</w:t>
      </w:r>
      <w:r w:rsidR="00A96267">
        <w:rPr>
          <w:rFonts w:ascii="Arial" w:hAnsi="Arial" w:cs="Arial"/>
          <w:sz w:val="24"/>
          <w:szCs w:val="24"/>
        </w:rPr>
        <w:t>,</w:t>
      </w:r>
      <w:r w:rsidR="00691A50">
        <w:rPr>
          <w:rFonts w:ascii="Arial" w:hAnsi="Arial" w:cs="Arial"/>
          <w:sz w:val="24"/>
          <w:szCs w:val="24"/>
        </w:rPr>
        <w:t xml:space="preserve"> and it has created mergers with </w:t>
      </w:r>
      <w:r w:rsidR="00A96267">
        <w:rPr>
          <w:rFonts w:ascii="Arial" w:hAnsi="Arial" w:cs="Arial"/>
          <w:sz w:val="24"/>
          <w:szCs w:val="24"/>
        </w:rPr>
        <w:t xml:space="preserve">the </w:t>
      </w:r>
      <w:r w:rsidR="00691A50">
        <w:rPr>
          <w:rFonts w:ascii="Arial" w:hAnsi="Arial" w:cs="Arial"/>
          <w:sz w:val="24"/>
          <w:szCs w:val="24"/>
        </w:rPr>
        <w:t>most important destinations globally. It</w:t>
      </w:r>
      <w:r w:rsidR="00A96267">
        <w:rPr>
          <w:rFonts w:ascii="Arial" w:hAnsi="Arial" w:cs="Arial"/>
          <w:sz w:val="24"/>
          <w:szCs w:val="24"/>
        </w:rPr>
        <w:t>,</w:t>
      </w:r>
      <w:r w:rsidR="00691A50">
        <w:rPr>
          <w:rFonts w:ascii="Arial" w:hAnsi="Arial" w:cs="Arial"/>
          <w:sz w:val="24"/>
          <w:szCs w:val="24"/>
        </w:rPr>
        <w:t xml:space="preserve"> however</w:t>
      </w:r>
      <w:r w:rsidR="00A96267">
        <w:rPr>
          <w:rFonts w:ascii="Arial" w:hAnsi="Arial" w:cs="Arial"/>
          <w:sz w:val="24"/>
          <w:szCs w:val="24"/>
        </w:rPr>
        <w:t>,</w:t>
      </w:r>
      <w:r w:rsidR="00691A50">
        <w:rPr>
          <w:rFonts w:ascii="Arial" w:hAnsi="Arial" w:cs="Arial"/>
          <w:sz w:val="24"/>
          <w:szCs w:val="24"/>
        </w:rPr>
        <w:t xml:space="preserve"> carries most of its business operations in the United Kingdom and emphasises the easy accessibility of all its locations for fast and smooth transactions.</w:t>
      </w:r>
    </w:p>
    <w:p w14:paraId="3B3FB4C7" w14:textId="701985E5" w:rsidR="00520463" w:rsidRDefault="00C9492D" w:rsidP="00540A6E">
      <w:pPr>
        <w:spacing w:line="480" w:lineRule="auto"/>
        <w:jc w:val="both"/>
        <w:rPr>
          <w:rFonts w:ascii="Arial" w:hAnsi="Arial" w:cs="Arial"/>
          <w:sz w:val="24"/>
          <w:szCs w:val="24"/>
        </w:rPr>
      </w:pPr>
      <w:r w:rsidRPr="00C9492D">
        <w:rPr>
          <w:rFonts w:ascii="Arial" w:hAnsi="Arial" w:cs="Arial"/>
          <w:b/>
          <w:sz w:val="24"/>
          <w:szCs w:val="24"/>
        </w:rPr>
        <w:t>Price-</w:t>
      </w:r>
      <w:r>
        <w:rPr>
          <w:rFonts w:ascii="Arial" w:hAnsi="Arial" w:cs="Arial"/>
          <w:sz w:val="24"/>
          <w:szCs w:val="24"/>
        </w:rPr>
        <w:t xml:space="preserve"> </w:t>
      </w:r>
      <w:r w:rsidR="00691A50">
        <w:rPr>
          <w:rFonts w:ascii="Arial" w:hAnsi="Arial" w:cs="Arial"/>
          <w:sz w:val="24"/>
          <w:szCs w:val="24"/>
        </w:rPr>
        <w:t>On the other hand, British Airways has smartly kept its pricing policy that equates to the value provided by the airline such that the consumers are the decision</w:t>
      </w:r>
      <w:r w:rsidR="00A96267">
        <w:rPr>
          <w:rFonts w:ascii="Arial" w:hAnsi="Arial" w:cs="Arial"/>
          <w:sz w:val="24"/>
          <w:szCs w:val="24"/>
        </w:rPr>
        <w:t>-</w:t>
      </w:r>
      <w:r w:rsidR="00691A50">
        <w:rPr>
          <w:rFonts w:ascii="Arial" w:hAnsi="Arial" w:cs="Arial"/>
          <w:sz w:val="24"/>
          <w:szCs w:val="24"/>
        </w:rPr>
        <w:t>makers on how much they should spend on the airline</w:t>
      </w:r>
      <w:r w:rsidR="00A96267">
        <w:rPr>
          <w:rFonts w:ascii="Arial" w:hAnsi="Arial" w:cs="Arial"/>
          <w:sz w:val="24"/>
          <w:szCs w:val="24"/>
        </w:rPr>
        <w:t>'</w:t>
      </w:r>
      <w:r w:rsidR="00691A50">
        <w:rPr>
          <w:rFonts w:ascii="Arial" w:hAnsi="Arial" w:cs="Arial"/>
          <w:sz w:val="24"/>
          <w:szCs w:val="24"/>
        </w:rPr>
        <w:t>s services and products.</w:t>
      </w:r>
      <w:r w:rsidR="00B75C2A">
        <w:rPr>
          <w:rFonts w:ascii="Arial" w:hAnsi="Arial" w:cs="Arial"/>
          <w:sz w:val="24"/>
          <w:szCs w:val="24"/>
        </w:rPr>
        <w:t xml:space="preserve"> The premium pricing strategy is the customers that desire luxurious benefits in their flights</w:t>
      </w:r>
      <w:r w:rsidR="00A96267">
        <w:rPr>
          <w:rFonts w:ascii="Arial" w:hAnsi="Arial" w:cs="Arial"/>
          <w:sz w:val="24"/>
          <w:szCs w:val="24"/>
        </w:rPr>
        <w:t>,</w:t>
      </w:r>
      <w:r w:rsidR="00B75C2A">
        <w:rPr>
          <w:rFonts w:ascii="Arial" w:hAnsi="Arial" w:cs="Arial"/>
          <w:sz w:val="24"/>
          <w:szCs w:val="24"/>
        </w:rPr>
        <w:t xml:space="preserve"> and the economy pricing strategy involves the customers that would like the </w:t>
      </w:r>
      <w:r w:rsidR="00160E04">
        <w:rPr>
          <w:rFonts w:ascii="Arial" w:hAnsi="Arial" w:cs="Arial"/>
          <w:sz w:val="24"/>
          <w:szCs w:val="24"/>
        </w:rPr>
        <w:t>low-priced</w:t>
      </w:r>
      <w:r w:rsidR="00B75C2A">
        <w:rPr>
          <w:rFonts w:ascii="Arial" w:hAnsi="Arial" w:cs="Arial"/>
          <w:sz w:val="24"/>
          <w:szCs w:val="24"/>
        </w:rPr>
        <w:t xml:space="preserve"> tickets</w:t>
      </w:r>
      <w:r w:rsidR="000E0439">
        <w:rPr>
          <w:rFonts w:ascii="Arial" w:hAnsi="Arial" w:cs="Arial"/>
          <w:sz w:val="24"/>
          <w:szCs w:val="24"/>
        </w:rPr>
        <w:t xml:space="preserve"> (Ivanova, 2019)</w:t>
      </w:r>
      <w:r w:rsidR="00B75C2A">
        <w:rPr>
          <w:rFonts w:ascii="Arial" w:hAnsi="Arial" w:cs="Arial"/>
          <w:sz w:val="24"/>
          <w:szCs w:val="24"/>
        </w:rPr>
        <w:t>. This method of dividing their pricing policies assisted the organisation in maintaining their standards and generating profits that increase</w:t>
      </w:r>
      <w:r w:rsidR="00A96267">
        <w:rPr>
          <w:rFonts w:ascii="Arial" w:hAnsi="Arial" w:cs="Arial"/>
          <w:sz w:val="24"/>
          <w:szCs w:val="24"/>
        </w:rPr>
        <w:t>d</w:t>
      </w:r>
      <w:r w:rsidR="00520463">
        <w:rPr>
          <w:rFonts w:ascii="Arial" w:hAnsi="Arial" w:cs="Arial"/>
          <w:sz w:val="24"/>
          <w:szCs w:val="24"/>
        </w:rPr>
        <w:t xml:space="preserve"> their competitive advantages.</w:t>
      </w:r>
    </w:p>
    <w:p w14:paraId="160715AE" w14:textId="0DF19AFC" w:rsidR="00703C81" w:rsidRDefault="0031724B" w:rsidP="00540A6E">
      <w:pPr>
        <w:spacing w:line="480" w:lineRule="auto"/>
        <w:jc w:val="both"/>
        <w:rPr>
          <w:rFonts w:ascii="Arial" w:hAnsi="Arial" w:cs="Arial"/>
          <w:sz w:val="24"/>
          <w:szCs w:val="24"/>
        </w:rPr>
      </w:pPr>
      <w:r>
        <w:rPr>
          <w:rFonts w:ascii="Arial" w:hAnsi="Arial" w:cs="Arial"/>
          <w:sz w:val="24"/>
          <w:szCs w:val="24"/>
        </w:rPr>
        <w:t xml:space="preserve"> </w:t>
      </w:r>
      <w:r w:rsidR="00C9492D">
        <w:rPr>
          <w:rFonts w:ascii="Arial" w:hAnsi="Arial" w:cs="Arial"/>
          <w:b/>
          <w:sz w:val="24"/>
          <w:szCs w:val="24"/>
        </w:rPr>
        <w:t>Promotion-</w:t>
      </w:r>
      <w:r w:rsidR="009F6A98">
        <w:rPr>
          <w:rFonts w:ascii="Arial" w:hAnsi="Arial" w:cs="Arial"/>
          <w:sz w:val="24"/>
          <w:szCs w:val="24"/>
        </w:rPr>
        <w:t>The promotional strategies of an organisation are vast and complex</w:t>
      </w:r>
      <w:r w:rsidR="000E0439" w:rsidRPr="000E0439">
        <w:rPr>
          <w:rFonts w:ascii="Arial" w:hAnsi="Arial" w:cs="Arial"/>
          <w:sz w:val="24"/>
          <w:szCs w:val="24"/>
        </w:rPr>
        <w:t xml:space="preserve"> (Abratt and Mingione, 2017)</w:t>
      </w:r>
      <w:r w:rsidR="009F6A98">
        <w:rPr>
          <w:rFonts w:ascii="Arial" w:hAnsi="Arial" w:cs="Arial"/>
          <w:sz w:val="24"/>
          <w:szCs w:val="24"/>
        </w:rPr>
        <w:t xml:space="preserve">. </w:t>
      </w:r>
      <w:r>
        <w:rPr>
          <w:rFonts w:ascii="Arial" w:hAnsi="Arial" w:cs="Arial"/>
          <w:sz w:val="24"/>
          <w:szCs w:val="24"/>
        </w:rPr>
        <w:t>British Airways has put considerable innovations toward establishing and maintaining its promotional strategies to maintain open</w:t>
      </w:r>
      <w:r w:rsidR="00A96267">
        <w:rPr>
          <w:rFonts w:ascii="Arial" w:hAnsi="Arial" w:cs="Arial"/>
          <w:sz w:val="24"/>
          <w:szCs w:val="24"/>
        </w:rPr>
        <w:t>,</w:t>
      </w:r>
      <w:r>
        <w:rPr>
          <w:rFonts w:ascii="Arial" w:hAnsi="Arial" w:cs="Arial"/>
          <w:sz w:val="24"/>
          <w:szCs w:val="24"/>
        </w:rPr>
        <w:t xml:space="preserve"> communicative lines with all its customers</w:t>
      </w:r>
      <w:r w:rsidR="009F6A98">
        <w:rPr>
          <w:rFonts w:ascii="Arial" w:hAnsi="Arial" w:cs="Arial"/>
          <w:sz w:val="24"/>
          <w:szCs w:val="24"/>
        </w:rPr>
        <w:t>. The airline has developed an application that allows its customers to book flights and make reservations while enjoying various benefits in order. In addition, British Airways has been offering special flight tickets at low prices on special occasions. For instance, the Christmas vouchers where customers can travel at reasonable prices during the holidays</w:t>
      </w:r>
      <w:r w:rsidR="000E0439" w:rsidRPr="000E0439">
        <w:rPr>
          <w:rFonts w:ascii="Arial" w:hAnsi="Arial" w:cs="Arial"/>
          <w:sz w:val="24"/>
          <w:szCs w:val="24"/>
        </w:rPr>
        <w:t xml:space="preserve"> (Airways, 2017)</w:t>
      </w:r>
      <w:r w:rsidR="009F6A98">
        <w:rPr>
          <w:rFonts w:ascii="Arial" w:hAnsi="Arial" w:cs="Arial"/>
          <w:sz w:val="24"/>
          <w:szCs w:val="24"/>
        </w:rPr>
        <w:t xml:space="preserve">. The company uses print and electronic media </w:t>
      </w:r>
      <w:r w:rsidR="00E64156">
        <w:rPr>
          <w:rFonts w:ascii="Arial" w:hAnsi="Arial" w:cs="Arial"/>
          <w:sz w:val="24"/>
          <w:szCs w:val="24"/>
        </w:rPr>
        <w:t xml:space="preserve">such as television, </w:t>
      </w:r>
      <w:r w:rsidR="00A96267">
        <w:rPr>
          <w:rFonts w:ascii="Arial" w:hAnsi="Arial" w:cs="Arial"/>
          <w:sz w:val="24"/>
          <w:szCs w:val="24"/>
        </w:rPr>
        <w:t xml:space="preserve">the </w:t>
      </w:r>
      <w:r w:rsidR="00E64156">
        <w:rPr>
          <w:rFonts w:ascii="Arial" w:hAnsi="Arial" w:cs="Arial"/>
          <w:sz w:val="24"/>
          <w:szCs w:val="24"/>
        </w:rPr>
        <w:t xml:space="preserve">internet, </w:t>
      </w:r>
      <w:r w:rsidR="00160E04">
        <w:rPr>
          <w:rFonts w:ascii="Arial" w:hAnsi="Arial" w:cs="Arial"/>
          <w:sz w:val="24"/>
          <w:szCs w:val="24"/>
        </w:rPr>
        <w:t>billboards,</w:t>
      </w:r>
      <w:r w:rsidR="00E64156">
        <w:rPr>
          <w:rFonts w:ascii="Arial" w:hAnsi="Arial" w:cs="Arial"/>
          <w:sz w:val="24"/>
          <w:szCs w:val="24"/>
        </w:rPr>
        <w:t xml:space="preserve"> and magazines to promote its products and services.</w:t>
      </w:r>
    </w:p>
    <w:p w14:paraId="28D77074" w14:textId="53E622B4" w:rsidR="00E64156" w:rsidRDefault="00E64156" w:rsidP="00540A6E">
      <w:pPr>
        <w:pStyle w:val="Style1"/>
        <w:jc w:val="both"/>
      </w:pPr>
      <w:bookmarkStart w:id="7" w:name="_Toc90482914"/>
      <w:r>
        <w:lastRenderedPageBreak/>
        <w:t>Conclusion</w:t>
      </w:r>
      <w:bookmarkEnd w:id="7"/>
    </w:p>
    <w:p w14:paraId="6C01ED7A" w14:textId="77777777" w:rsidR="00E64156" w:rsidRDefault="00A96267" w:rsidP="00540A6E">
      <w:pPr>
        <w:spacing w:line="480" w:lineRule="auto"/>
        <w:jc w:val="both"/>
        <w:rPr>
          <w:rFonts w:ascii="Arial" w:hAnsi="Arial" w:cs="Arial"/>
          <w:sz w:val="24"/>
          <w:szCs w:val="24"/>
        </w:rPr>
      </w:pPr>
      <w:r>
        <w:rPr>
          <w:rFonts w:ascii="Arial" w:hAnsi="Arial" w:cs="Arial"/>
          <w:sz w:val="24"/>
          <w:szCs w:val="24"/>
        </w:rPr>
        <w:t>From t</w:t>
      </w:r>
      <w:r w:rsidR="00E64156">
        <w:rPr>
          <w:rFonts w:ascii="Arial" w:hAnsi="Arial" w:cs="Arial"/>
          <w:sz w:val="24"/>
          <w:szCs w:val="24"/>
        </w:rPr>
        <w:t xml:space="preserve">he above market research, it is concluded that British Airways is looking to improve the quality of consumer engagement and service innovation </w:t>
      </w:r>
      <w:r>
        <w:rPr>
          <w:rFonts w:ascii="Arial" w:hAnsi="Arial" w:cs="Arial"/>
          <w:sz w:val="24"/>
          <w:szCs w:val="24"/>
        </w:rPr>
        <w:t>by adopting</w:t>
      </w:r>
      <w:r w:rsidR="00E64156">
        <w:rPr>
          <w:rFonts w:ascii="Arial" w:hAnsi="Arial" w:cs="Arial"/>
          <w:sz w:val="24"/>
          <w:szCs w:val="24"/>
        </w:rPr>
        <w:t xml:space="preserve"> better services for its customers and modern aircraft. The organisation has also adopted unique promotional strategies for its particular market segments. </w:t>
      </w:r>
      <w:r>
        <w:rPr>
          <w:rFonts w:ascii="Arial" w:hAnsi="Arial" w:cs="Arial"/>
          <w:sz w:val="24"/>
          <w:szCs w:val="24"/>
        </w:rPr>
        <w:t>British Airways should consider integrating information communication technologies and expanding its internet marketing communication to attain an optimal market position to succeed in the competitive airline industry</w:t>
      </w:r>
      <w:r w:rsidR="003209B9">
        <w:rPr>
          <w:rFonts w:ascii="Arial" w:hAnsi="Arial" w:cs="Arial"/>
          <w:sz w:val="24"/>
          <w:szCs w:val="24"/>
        </w:rPr>
        <w:t>.</w:t>
      </w:r>
    </w:p>
    <w:p w14:paraId="21004B45" w14:textId="77777777" w:rsidR="00963CCB" w:rsidRDefault="00963CCB" w:rsidP="00540A6E">
      <w:pPr>
        <w:spacing w:line="480" w:lineRule="auto"/>
        <w:jc w:val="both"/>
        <w:rPr>
          <w:rFonts w:ascii="Arial" w:hAnsi="Arial" w:cs="Arial"/>
          <w:sz w:val="24"/>
          <w:szCs w:val="24"/>
        </w:rPr>
      </w:pPr>
      <w:r>
        <w:rPr>
          <w:rFonts w:ascii="Arial" w:hAnsi="Arial" w:cs="Arial"/>
          <w:sz w:val="24"/>
          <w:szCs w:val="24"/>
        </w:rPr>
        <w:br w:type="page"/>
      </w:r>
    </w:p>
    <w:p w14:paraId="235469EA" w14:textId="77777777" w:rsidR="00963CCB" w:rsidRDefault="00963CCB" w:rsidP="00540A6E">
      <w:pPr>
        <w:pStyle w:val="Style1"/>
        <w:jc w:val="both"/>
      </w:pPr>
      <w:bookmarkStart w:id="8" w:name="_Toc90482915"/>
      <w:r>
        <w:lastRenderedPageBreak/>
        <w:t>References</w:t>
      </w:r>
      <w:bookmarkEnd w:id="8"/>
    </w:p>
    <w:p w14:paraId="786FF34C" w14:textId="77777777"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Abdelhady, M. R. R., Fayed, H. A. K., &amp; Fawzy, N. M. (2019). The Influence of Airlines' Marketing Mix Elements on Passengers' Purchasing Decision-Making: The Case of FSCs and LCCs. </w:t>
      </w:r>
      <w:r w:rsidRPr="00160E04">
        <w:rPr>
          <w:rFonts w:ascii="Arial" w:hAnsi="Arial" w:cs="Arial"/>
          <w:i/>
          <w:iCs/>
          <w:sz w:val="20"/>
          <w:szCs w:val="20"/>
        </w:rPr>
        <w:t>International Journal of Hospitality &amp; Tourism Systems</w:t>
      </w:r>
      <w:r w:rsidRPr="00160E04">
        <w:rPr>
          <w:rFonts w:ascii="Arial" w:hAnsi="Arial" w:cs="Arial"/>
          <w:sz w:val="20"/>
          <w:szCs w:val="20"/>
        </w:rPr>
        <w:t>, </w:t>
      </w:r>
      <w:r w:rsidRPr="00160E04">
        <w:rPr>
          <w:rFonts w:ascii="Arial" w:hAnsi="Arial" w:cs="Arial"/>
          <w:i/>
          <w:iCs/>
          <w:sz w:val="20"/>
          <w:szCs w:val="20"/>
        </w:rPr>
        <w:t>12</w:t>
      </w:r>
      <w:r w:rsidRPr="00160E04">
        <w:rPr>
          <w:rFonts w:ascii="Arial" w:hAnsi="Arial" w:cs="Arial"/>
          <w:sz w:val="20"/>
          <w:szCs w:val="20"/>
        </w:rPr>
        <w:t>(2).</w:t>
      </w:r>
    </w:p>
    <w:p w14:paraId="79D59AC6" w14:textId="77777777"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 xml:space="preserve">Abratt, R., &amp; Mingione, M. (2017). Corporate identity, </w:t>
      </w:r>
      <w:proofErr w:type="gramStart"/>
      <w:r w:rsidRPr="00160E04">
        <w:rPr>
          <w:rFonts w:ascii="Arial" w:hAnsi="Arial" w:cs="Arial"/>
          <w:sz w:val="20"/>
          <w:szCs w:val="20"/>
        </w:rPr>
        <w:t>strategy</w:t>
      </w:r>
      <w:proofErr w:type="gramEnd"/>
      <w:r w:rsidRPr="00160E04">
        <w:rPr>
          <w:rFonts w:ascii="Arial" w:hAnsi="Arial" w:cs="Arial"/>
          <w:sz w:val="20"/>
          <w:szCs w:val="20"/>
        </w:rPr>
        <w:t xml:space="preserve"> and change. </w:t>
      </w:r>
      <w:r w:rsidRPr="00160E04">
        <w:rPr>
          <w:rFonts w:ascii="Arial" w:hAnsi="Arial" w:cs="Arial"/>
          <w:i/>
          <w:iCs/>
          <w:sz w:val="20"/>
          <w:szCs w:val="20"/>
        </w:rPr>
        <w:t>Journal of Brand Management</w:t>
      </w:r>
      <w:r w:rsidRPr="00160E04">
        <w:rPr>
          <w:rFonts w:ascii="Arial" w:hAnsi="Arial" w:cs="Arial"/>
          <w:sz w:val="20"/>
          <w:szCs w:val="20"/>
        </w:rPr>
        <w:t>, </w:t>
      </w:r>
      <w:r w:rsidRPr="00160E04">
        <w:rPr>
          <w:rFonts w:ascii="Arial" w:hAnsi="Arial" w:cs="Arial"/>
          <w:i/>
          <w:iCs/>
          <w:sz w:val="20"/>
          <w:szCs w:val="20"/>
        </w:rPr>
        <w:t>24</w:t>
      </w:r>
      <w:r w:rsidRPr="00160E04">
        <w:rPr>
          <w:rFonts w:ascii="Arial" w:hAnsi="Arial" w:cs="Arial"/>
          <w:sz w:val="20"/>
          <w:szCs w:val="20"/>
        </w:rPr>
        <w:t>(2), 129-139. Punel, A., &amp; Ermagun, A. (2018). Using Twitter network to detect market segments in the airline industry. </w:t>
      </w:r>
      <w:r w:rsidRPr="00160E04">
        <w:rPr>
          <w:rFonts w:ascii="Arial" w:hAnsi="Arial" w:cs="Arial"/>
          <w:i/>
          <w:iCs/>
          <w:sz w:val="20"/>
          <w:szCs w:val="20"/>
        </w:rPr>
        <w:t>Journal of Air Transport Management</w:t>
      </w:r>
      <w:r w:rsidRPr="00160E04">
        <w:rPr>
          <w:rFonts w:ascii="Arial" w:hAnsi="Arial" w:cs="Arial"/>
          <w:sz w:val="20"/>
          <w:szCs w:val="20"/>
        </w:rPr>
        <w:t>, </w:t>
      </w:r>
      <w:r w:rsidRPr="00160E04">
        <w:rPr>
          <w:rFonts w:ascii="Arial" w:hAnsi="Arial" w:cs="Arial"/>
          <w:i/>
          <w:iCs/>
          <w:sz w:val="20"/>
          <w:szCs w:val="20"/>
        </w:rPr>
        <w:t>73</w:t>
      </w:r>
      <w:r w:rsidRPr="00160E04">
        <w:rPr>
          <w:rFonts w:ascii="Arial" w:hAnsi="Arial" w:cs="Arial"/>
          <w:sz w:val="20"/>
          <w:szCs w:val="20"/>
        </w:rPr>
        <w:t>, 67-76.</w:t>
      </w:r>
    </w:p>
    <w:p w14:paraId="129F9AFD" w14:textId="0F290D85"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Airways, B. (2017). British Airways. </w:t>
      </w:r>
      <w:r w:rsidRPr="00160E04">
        <w:rPr>
          <w:rFonts w:ascii="Arial" w:hAnsi="Arial" w:cs="Arial"/>
          <w:i/>
          <w:iCs/>
          <w:sz w:val="20"/>
          <w:szCs w:val="20"/>
        </w:rPr>
        <w:t xml:space="preserve">Where we </w:t>
      </w:r>
      <w:r w:rsidR="00160E04" w:rsidRPr="00160E04">
        <w:rPr>
          <w:rFonts w:ascii="Arial" w:hAnsi="Arial" w:cs="Arial"/>
          <w:i/>
          <w:iCs/>
          <w:sz w:val="20"/>
          <w:szCs w:val="20"/>
        </w:rPr>
        <w:t>fly. [</w:t>
      </w:r>
      <w:r w:rsidRPr="00160E04">
        <w:rPr>
          <w:rFonts w:ascii="Arial" w:hAnsi="Arial" w:cs="Arial"/>
          <w:i/>
          <w:iCs/>
          <w:sz w:val="20"/>
          <w:szCs w:val="20"/>
        </w:rPr>
        <w:t xml:space="preserve">Online] Available at https://www. </w:t>
      </w:r>
      <w:r w:rsidR="00160E04" w:rsidRPr="00160E04">
        <w:rPr>
          <w:rFonts w:ascii="Arial" w:hAnsi="Arial" w:cs="Arial"/>
          <w:i/>
          <w:iCs/>
          <w:sz w:val="20"/>
          <w:szCs w:val="20"/>
        </w:rPr>
        <w:t>British airways</w:t>
      </w:r>
      <w:r w:rsidRPr="00160E04">
        <w:rPr>
          <w:rFonts w:ascii="Arial" w:hAnsi="Arial" w:cs="Arial"/>
          <w:i/>
          <w:iCs/>
          <w:sz w:val="20"/>
          <w:szCs w:val="20"/>
        </w:rPr>
        <w:t>. com/travel/where-we-fly/public/en_gb/map [Accessed 10 October 2019]</w:t>
      </w:r>
      <w:r w:rsidRPr="00160E04">
        <w:rPr>
          <w:rFonts w:ascii="Arial" w:hAnsi="Arial" w:cs="Arial"/>
          <w:sz w:val="20"/>
          <w:szCs w:val="20"/>
        </w:rPr>
        <w:t>.</w:t>
      </w:r>
    </w:p>
    <w:p w14:paraId="10099589" w14:textId="77777777"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 xml:space="preserve">British Airways (2021). British Airways. Available at: </w:t>
      </w:r>
      <w:hyperlink r:id="rId7" w:history="1">
        <w:r w:rsidRPr="00160E04">
          <w:rPr>
            <w:rStyle w:val="Hyperlink"/>
            <w:rFonts w:ascii="Arial" w:hAnsi="Arial" w:cs="Arial"/>
            <w:sz w:val="20"/>
            <w:szCs w:val="20"/>
          </w:rPr>
          <w:t>https://www.britishairways.com/travel/home/public/en-uk</w:t>
        </w:r>
      </w:hyperlink>
      <w:r w:rsidRPr="00160E04">
        <w:rPr>
          <w:rFonts w:ascii="Arial" w:hAnsi="Arial" w:cs="Arial"/>
          <w:sz w:val="20"/>
          <w:szCs w:val="20"/>
        </w:rPr>
        <w:t xml:space="preserve"> (Accessed: 15 Dec. 21).</w:t>
      </w:r>
    </w:p>
    <w:p w14:paraId="5ABA5008" w14:textId="77777777"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Camilleri, M. A. (2018). </w:t>
      </w:r>
      <w:r w:rsidRPr="00160E04">
        <w:rPr>
          <w:rFonts w:ascii="Arial" w:hAnsi="Arial" w:cs="Arial"/>
          <w:i/>
          <w:iCs/>
          <w:sz w:val="20"/>
          <w:szCs w:val="20"/>
        </w:rPr>
        <w:t>Travel marketing, tourism economics and the airline product: An introduction to theory and practice</w:t>
      </w:r>
      <w:r w:rsidRPr="00160E04">
        <w:rPr>
          <w:rFonts w:ascii="Arial" w:hAnsi="Arial" w:cs="Arial"/>
          <w:sz w:val="20"/>
          <w:szCs w:val="20"/>
        </w:rPr>
        <w:t>. springer.</w:t>
      </w:r>
    </w:p>
    <w:p w14:paraId="389D23A4" w14:textId="77777777"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Cozmuta, A. (2021). Selling ‘The World’s Favourite Airline’: British Airways’ privatisation and the motives behind it. </w:t>
      </w:r>
      <w:r w:rsidRPr="00160E04">
        <w:rPr>
          <w:rFonts w:ascii="Arial" w:hAnsi="Arial" w:cs="Arial"/>
          <w:i/>
          <w:iCs/>
          <w:sz w:val="20"/>
          <w:szCs w:val="20"/>
        </w:rPr>
        <w:t>Business History</w:t>
      </w:r>
      <w:r w:rsidRPr="00160E04">
        <w:rPr>
          <w:rFonts w:ascii="Arial" w:hAnsi="Arial" w:cs="Arial"/>
          <w:sz w:val="20"/>
          <w:szCs w:val="20"/>
        </w:rPr>
        <w:t>, 1-20.</w:t>
      </w:r>
    </w:p>
    <w:p w14:paraId="7F6D1128" w14:textId="4095199D"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 xml:space="preserve">Efthymiou, M., Njoya, E. T., Lo, P. L., Papatheodorou, A., &amp; Randall, D. (2018). The Impact of Delays on Customers' Satisfaction: </w:t>
      </w:r>
      <w:r w:rsidR="00160E04" w:rsidRPr="00160E04">
        <w:rPr>
          <w:rFonts w:ascii="Arial" w:hAnsi="Arial" w:cs="Arial"/>
          <w:sz w:val="20"/>
          <w:szCs w:val="20"/>
        </w:rPr>
        <w:t>An</w:t>
      </w:r>
      <w:r w:rsidRPr="00160E04">
        <w:rPr>
          <w:rFonts w:ascii="Arial" w:hAnsi="Arial" w:cs="Arial"/>
          <w:sz w:val="20"/>
          <w:szCs w:val="20"/>
        </w:rPr>
        <w:t xml:space="preserve"> Empirical Analysis of the British Airways On-Time Performance at Heathrow Airport. </w:t>
      </w:r>
      <w:r w:rsidRPr="00160E04">
        <w:rPr>
          <w:rFonts w:ascii="Arial" w:hAnsi="Arial" w:cs="Arial"/>
          <w:i/>
          <w:iCs/>
          <w:sz w:val="20"/>
          <w:szCs w:val="20"/>
        </w:rPr>
        <w:t>Journal of Aerospace Technology and Management</w:t>
      </w:r>
      <w:r w:rsidRPr="00160E04">
        <w:rPr>
          <w:rFonts w:ascii="Arial" w:hAnsi="Arial" w:cs="Arial"/>
          <w:sz w:val="20"/>
          <w:szCs w:val="20"/>
        </w:rPr>
        <w:t>, </w:t>
      </w:r>
      <w:r w:rsidRPr="00160E04">
        <w:rPr>
          <w:rFonts w:ascii="Arial" w:hAnsi="Arial" w:cs="Arial"/>
          <w:i/>
          <w:iCs/>
          <w:sz w:val="20"/>
          <w:szCs w:val="20"/>
        </w:rPr>
        <w:t>11</w:t>
      </w:r>
      <w:r w:rsidRPr="00160E04">
        <w:rPr>
          <w:rFonts w:ascii="Arial" w:hAnsi="Arial" w:cs="Arial"/>
          <w:sz w:val="20"/>
          <w:szCs w:val="20"/>
        </w:rPr>
        <w:t>.</w:t>
      </w:r>
    </w:p>
    <w:p w14:paraId="16382FC8" w14:textId="77777777"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Han, H., Lee, K. S., Chua, B. L., &amp; Lee, S. (2020). Contribution of airline F&amp;B to passenger loyalty enhancement in the full-service airline industry. </w:t>
      </w:r>
      <w:r w:rsidRPr="00160E04">
        <w:rPr>
          <w:rFonts w:ascii="Arial" w:hAnsi="Arial" w:cs="Arial"/>
          <w:i/>
          <w:iCs/>
          <w:sz w:val="20"/>
          <w:szCs w:val="20"/>
        </w:rPr>
        <w:t>Journal of Travel &amp; Tourism Marketing</w:t>
      </w:r>
      <w:r w:rsidRPr="00160E04">
        <w:rPr>
          <w:rFonts w:ascii="Arial" w:hAnsi="Arial" w:cs="Arial"/>
          <w:sz w:val="20"/>
          <w:szCs w:val="20"/>
        </w:rPr>
        <w:t>, </w:t>
      </w:r>
      <w:r w:rsidRPr="00160E04">
        <w:rPr>
          <w:rFonts w:ascii="Arial" w:hAnsi="Arial" w:cs="Arial"/>
          <w:i/>
          <w:iCs/>
          <w:sz w:val="20"/>
          <w:szCs w:val="20"/>
        </w:rPr>
        <w:t>37</w:t>
      </w:r>
      <w:r w:rsidRPr="00160E04">
        <w:rPr>
          <w:rFonts w:ascii="Arial" w:hAnsi="Arial" w:cs="Arial"/>
          <w:sz w:val="20"/>
          <w:szCs w:val="20"/>
        </w:rPr>
        <w:t>(3), 380-395.</w:t>
      </w:r>
    </w:p>
    <w:p w14:paraId="048DD610" w14:textId="77777777"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 xml:space="preserve">Ivanova, M. (2019). Travel Marketing, Tourism </w:t>
      </w:r>
      <w:proofErr w:type="gramStart"/>
      <w:r w:rsidRPr="00160E04">
        <w:rPr>
          <w:rFonts w:ascii="Arial" w:hAnsi="Arial" w:cs="Arial"/>
          <w:sz w:val="20"/>
          <w:szCs w:val="20"/>
        </w:rPr>
        <w:t>Economics</w:t>
      </w:r>
      <w:proofErr w:type="gramEnd"/>
      <w:r w:rsidRPr="00160E04">
        <w:rPr>
          <w:rFonts w:ascii="Arial" w:hAnsi="Arial" w:cs="Arial"/>
          <w:sz w:val="20"/>
          <w:szCs w:val="20"/>
        </w:rPr>
        <w:t xml:space="preserve"> and the Airline Product. An Introduction to Theory and Practice.</w:t>
      </w:r>
    </w:p>
    <w:p w14:paraId="5059E573" w14:textId="77777777"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Kotler, P., &amp; Armstrong, G. (2013). Principles of Marketing (16th Global Edition).</w:t>
      </w:r>
    </w:p>
    <w:p w14:paraId="23C44B1D" w14:textId="77777777" w:rsidR="00213A13" w:rsidRPr="00160E04" w:rsidRDefault="00213A13" w:rsidP="00540A6E">
      <w:pPr>
        <w:spacing w:line="480" w:lineRule="auto"/>
        <w:ind w:left="720" w:hanging="720"/>
        <w:jc w:val="both"/>
        <w:rPr>
          <w:rFonts w:ascii="Arial" w:hAnsi="Arial" w:cs="Arial"/>
          <w:sz w:val="20"/>
          <w:szCs w:val="20"/>
        </w:rPr>
      </w:pPr>
      <w:r w:rsidRPr="00160E04">
        <w:rPr>
          <w:rFonts w:ascii="Arial" w:hAnsi="Arial" w:cs="Arial"/>
          <w:sz w:val="20"/>
          <w:szCs w:val="20"/>
        </w:rPr>
        <w:t>Kotler, P., &amp; Armstrong, G. (2010). </w:t>
      </w:r>
      <w:r w:rsidRPr="00160E04">
        <w:rPr>
          <w:rFonts w:ascii="Arial" w:hAnsi="Arial" w:cs="Arial"/>
          <w:i/>
          <w:iCs/>
          <w:sz w:val="20"/>
          <w:szCs w:val="20"/>
        </w:rPr>
        <w:t>Principles of marketing</w:t>
      </w:r>
      <w:r w:rsidRPr="00160E04">
        <w:rPr>
          <w:rFonts w:ascii="Arial" w:hAnsi="Arial" w:cs="Arial"/>
          <w:sz w:val="20"/>
          <w:szCs w:val="20"/>
        </w:rPr>
        <w:t>. Pearson education.</w:t>
      </w:r>
    </w:p>
    <w:p w14:paraId="3C826550" w14:textId="77777777" w:rsidR="00213A13" w:rsidRPr="00213A13" w:rsidRDefault="00213A13" w:rsidP="00540A6E">
      <w:pPr>
        <w:spacing w:line="480" w:lineRule="auto"/>
        <w:ind w:left="720" w:hanging="720"/>
        <w:jc w:val="both"/>
        <w:rPr>
          <w:rFonts w:ascii="Arial" w:hAnsi="Arial" w:cs="Arial"/>
          <w:sz w:val="24"/>
          <w:szCs w:val="24"/>
        </w:rPr>
      </w:pPr>
    </w:p>
    <w:p w14:paraId="7175765E" w14:textId="77777777" w:rsidR="00213A13" w:rsidRPr="00213A13" w:rsidRDefault="00213A13" w:rsidP="00540A6E">
      <w:pPr>
        <w:spacing w:line="480" w:lineRule="auto"/>
        <w:jc w:val="both"/>
        <w:rPr>
          <w:rFonts w:ascii="Arial" w:hAnsi="Arial" w:cs="Arial"/>
          <w:sz w:val="24"/>
          <w:szCs w:val="24"/>
        </w:rPr>
      </w:pPr>
    </w:p>
    <w:sectPr w:rsidR="00213A13" w:rsidRPr="00213A1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32BA4" w14:textId="77777777" w:rsidR="001104D4" w:rsidRDefault="001104D4" w:rsidP="000B562D">
      <w:pPr>
        <w:spacing w:after="0" w:line="240" w:lineRule="auto"/>
      </w:pPr>
      <w:r>
        <w:separator/>
      </w:r>
    </w:p>
  </w:endnote>
  <w:endnote w:type="continuationSeparator" w:id="0">
    <w:p w14:paraId="1FF88CDA" w14:textId="77777777" w:rsidR="001104D4" w:rsidRDefault="001104D4" w:rsidP="000B5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27103" w14:textId="77777777" w:rsidR="001104D4" w:rsidRDefault="001104D4" w:rsidP="000B562D">
      <w:pPr>
        <w:spacing w:after="0" w:line="240" w:lineRule="auto"/>
      </w:pPr>
      <w:r>
        <w:separator/>
      </w:r>
    </w:p>
  </w:footnote>
  <w:footnote w:type="continuationSeparator" w:id="0">
    <w:p w14:paraId="2B10E7F4" w14:textId="77777777" w:rsidR="001104D4" w:rsidRDefault="001104D4" w:rsidP="000B5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B3DAA" w14:textId="5612ACEF" w:rsidR="000B562D" w:rsidRPr="000B562D" w:rsidRDefault="000B562D">
    <w:pPr>
      <w:pStyle w:val="Header"/>
      <w:rPr>
        <w:rFonts w:ascii="Arial" w:hAnsi="Arial" w:cs="Arial"/>
        <w:sz w:val="24"/>
        <w:szCs w:val="24"/>
        <w:lang w:val="en-US"/>
      </w:rPr>
    </w:pPr>
    <w:r>
      <w:rPr>
        <w:rFonts w:ascii="Arial" w:hAnsi="Arial" w:cs="Arial"/>
        <w:sz w:val="24"/>
        <w:szCs w:val="24"/>
        <w:lang w:val="en-US"/>
      </w:rPr>
      <w:tab/>
    </w:r>
    <w:r>
      <w:rPr>
        <w:rFonts w:ascii="Arial" w:hAnsi="Arial" w:cs="Arial"/>
        <w:sz w:val="24"/>
        <w:szCs w:val="24"/>
        <w:lang w:val="en-US"/>
      </w:rPr>
      <w:tab/>
    </w:r>
    <w:r w:rsidRPr="000B562D">
      <w:rPr>
        <w:rFonts w:ascii="Arial" w:hAnsi="Arial" w:cs="Arial"/>
        <w:sz w:val="24"/>
        <w:szCs w:val="24"/>
        <w:lang w:val="en-US"/>
      </w:rPr>
      <w:t xml:space="preserve">Marketing fundamentals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wMTc3MTcyMLY0MDRS0lEKTi0uzszPAykwqgUAlY7s9SwAAAA="/>
  </w:docVars>
  <w:rsids>
    <w:rsidRoot w:val="003D23B7"/>
    <w:rsid w:val="0004792C"/>
    <w:rsid w:val="000B562D"/>
    <w:rsid w:val="000D20AC"/>
    <w:rsid w:val="000E0439"/>
    <w:rsid w:val="00107FBF"/>
    <w:rsid w:val="001104D4"/>
    <w:rsid w:val="00124D59"/>
    <w:rsid w:val="00125AEB"/>
    <w:rsid w:val="00157E50"/>
    <w:rsid w:val="00160E04"/>
    <w:rsid w:val="00207228"/>
    <w:rsid w:val="00213A13"/>
    <w:rsid w:val="002A5C9E"/>
    <w:rsid w:val="002E0364"/>
    <w:rsid w:val="002E293C"/>
    <w:rsid w:val="003144F0"/>
    <w:rsid w:val="0031724B"/>
    <w:rsid w:val="003209B9"/>
    <w:rsid w:val="00324A3B"/>
    <w:rsid w:val="003C0CB5"/>
    <w:rsid w:val="003D23B7"/>
    <w:rsid w:val="00520463"/>
    <w:rsid w:val="00540A6E"/>
    <w:rsid w:val="00671699"/>
    <w:rsid w:val="00691A50"/>
    <w:rsid w:val="00703C81"/>
    <w:rsid w:val="007663DE"/>
    <w:rsid w:val="007A54F3"/>
    <w:rsid w:val="007C4F9D"/>
    <w:rsid w:val="00832830"/>
    <w:rsid w:val="008677D2"/>
    <w:rsid w:val="0088342A"/>
    <w:rsid w:val="008C7E58"/>
    <w:rsid w:val="00935667"/>
    <w:rsid w:val="00956BDB"/>
    <w:rsid w:val="00963CCB"/>
    <w:rsid w:val="00972B92"/>
    <w:rsid w:val="009E1466"/>
    <w:rsid w:val="009F6A98"/>
    <w:rsid w:val="00A25CB0"/>
    <w:rsid w:val="00A45231"/>
    <w:rsid w:val="00A563A0"/>
    <w:rsid w:val="00A67CE8"/>
    <w:rsid w:val="00A96267"/>
    <w:rsid w:val="00AB0716"/>
    <w:rsid w:val="00B75C2A"/>
    <w:rsid w:val="00BE0C71"/>
    <w:rsid w:val="00C326F1"/>
    <w:rsid w:val="00C83EDD"/>
    <w:rsid w:val="00C9492D"/>
    <w:rsid w:val="00CA3774"/>
    <w:rsid w:val="00CE7AFF"/>
    <w:rsid w:val="00CF579A"/>
    <w:rsid w:val="00D27DC3"/>
    <w:rsid w:val="00D44EA8"/>
    <w:rsid w:val="00DC02F3"/>
    <w:rsid w:val="00DE576C"/>
    <w:rsid w:val="00E64156"/>
    <w:rsid w:val="00E66264"/>
    <w:rsid w:val="00E7640E"/>
    <w:rsid w:val="00E93ABC"/>
    <w:rsid w:val="00FA1B9D"/>
    <w:rsid w:val="00FA6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E01D4"/>
  <w15:chartTrackingRefBased/>
  <w15:docId w15:val="{CBA9CD29-EBD3-4D42-8CD5-BBCDFA35B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3E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83E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3A13"/>
    <w:rPr>
      <w:color w:val="0563C1" w:themeColor="hyperlink"/>
      <w:u w:val="single"/>
    </w:rPr>
  </w:style>
  <w:style w:type="paragraph" w:customStyle="1" w:styleId="Style1">
    <w:name w:val="Style1"/>
    <w:basedOn w:val="Heading1"/>
    <w:qFormat/>
    <w:rsid w:val="00C83EDD"/>
    <w:pPr>
      <w:spacing w:line="480" w:lineRule="auto"/>
    </w:pPr>
    <w:rPr>
      <w:rFonts w:ascii="Arial" w:hAnsi="Arial" w:cs="Arial"/>
      <w:b/>
      <w:color w:val="auto"/>
      <w:szCs w:val="24"/>
    </w:rPr>
  </w:style>
  <w:style w:type="paragraph" w:styleId="NoSpacing">
    <w:name w:val="No Spacing"/>
    <w:uiPriority w:val="1"/>
    <w:qFormat/>
    <w:rsid w:val="00C83EDD"/>
    <w:pPr>
      <w:spacing w:after="0" w:line="240" w:lineRule="auto"/>
    </w:pPr>
  </w:style>
  <w:style w:type="character" w:customStyle="1" w:styleId="Heading1Char">
    <w:name w:val="Heading 1 Char"/>
    <w:basedOn w:val="DefaultParagraphFont"/>
    <w:link w:val="Heading1"/>
    <w:uiPriority w:val="9"/>
    <w:rsid w:val="00C83EDD"/>
    <w:rPr>
      <w:rFonts w:asciiTheme="majorHAnsi" w:eastAsiaTheme="majorEastAsia" w:hAnsiTheme="majorHAnsi" w:cstheme="majorBidi"/>
      <w:color w:val="2E74B5" w:themeColor="accent1" w:themeShade="BF"/>
      <w:sz w:val="32"/>
      <w:szCs w:val="32"/>
    </w:rPr>
  </w:style>
  <w:style w:type="paragraph" w:customStyle="1" w:styleId="Style2">
    <w:name w:val="Style2"/>
    <w:basedOn w:val="Heading2"/>
    <w:qFormat/>
    <w:rsid w:val="00C83EDD"/>
    <w:rPr>
      <w:b/>
      <w:color w:val="auto"/>
      <w:sz w:val="28"/>
    </w:rPr>
  </w:style>
  <w:style w:type="paragraph" w:styleId="TOCHeading">
    <w:name w:val="TOC Heading"/>
    <w:basedOn w:val="Heading1"/>
    <w:next w:val="Normal"/>
    <w:uiPriority w:val="39"/>
    <w:unhideWhenUsed/>
    <w:qFormat/>
    <w:rsid w:val="00C83EDD"/>
    <w:pPr>
      <w:outlineLvl w:val="9"/>
    </w:pPr>
    <w:rPr>
      <w:lang w:val="en-US"/>
    </w:rPr>
  </w:style>
  <w:style w:type="character" w:customStyle="1" w:styleId="Heading2Char">
    <w:name w:val="Heading 2 Char"/>
    <w:basedOn w:val="DefaultParagraphFont"/>
    <w:link w:val="Heading2"/>
    <w:uiPriority w:val="9"/>
    <w:semiHidden/>
    <w:rsid w:val="00C83EDD"/>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C83EDD"/>
    <w:pPr>
      <w:spacing w:after="100"/>
    </w:pPr>
  </w:style>
  <w:style w:type="paragraph" w:styleId="TOC2">
    <w:name w:val="toc 2"/>
    <w:basedOn w:val="Normal"/>
    <w:next w:val="Normal"/>
    <w:autoRedefine/>
    <w:uiPriority w:val="39"/>
    <w:unhideWhenUsed/>
    <w:rsid w:val="00C83EDD"/>
    <w:pPr>
      <w:spacing w:after="100"/>
      <w:ind w:left="220"/>
    </w:pPr>
  </w:style>
  <w:style w:type="paragraph" w:styleId="Header">
    <w:name w:val="header"/>
    <w:basedOn w:val="Normal"/>
    <w:link w:val="HeaderChar"/>
    <w:uiPriority w:val="99"/>
    <w:unhideWhenUsed/>
    <w:rsid w:val="000B56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62D"/>
  </w:style>
  <w:style w:type="paragraph" w:styleId="Footer">
    <w:name w:val="footer"/>
    <w:basedOn w:val="Normal"/>
    <w:link w:val="FooterChar"/>
    <w:uiPriority w:val="99"/>
    <w:unhideWhenUsed/>
    <w:rsid w:val="000B56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62D"/>
  </w:style>
  <w:style w:type="character" w:styleId="CommentReference">
    <w:name w:val="annotation reference"/>
    <w:basedOn w:val="DefaultParagraphFont"/>
    <w:uiPriority w:val="99"/>
    <w:semiHidden/>
    <w:unhideWhenUsed/>
    <w:rsid w:val="000B562D"/>
    <w:rPr>
      <w:sz w:val="16"/>
      <w:szCs w:val="16"/>
    </w:rPr>
  </w:style>
  <w:style w:type="paragraph" w:styleId="CommentText">
    <w:name w:val="annotation text"/>
    <w:basedOn w:val="Normal"/>
    <w:link w:val="CommentTextChar"/>
    <w:uiPriority w:val="99"/>
    <w:semiHidden/>
    <w:unhideWhenUsed/>
    <w:rsid w:val="000B562D"/>
    <w:pPr>
      <w:spacing w:line="240" w:lineRule="auto"/>
    </w:pPr>
    <w:rPr>
      <w:sz w:val="20"/>
      <w:szCs w:val="20"/>
    </w:rPr>
  </w:style>
  <w:style w:type="character" w:customStyle="1" w:styleId="CommentTextChar">
    <w:name w:val="Comment Text Char"/>
    <w:basedOn w:val="DefaultParagraphFont"/>
    <w:link w:val="CommentText"/>
    <w:uiPriority w:val="99"/>
    <w:semiHidden/>
    <w:rsid w:val="000B562D"/>
    <w:rPr>
      <w:sz w:val="20"/>
      <w:szCs w:val="20"/>
    </w:rPr>
  </w:style>
  <w:style w:type="paragraph" w:styleId="CommentSubject">
    <w:name w:val="annotation subject"/>
    <w:basedOn w:val="CommentText"/>
    <w:next w:val="CommentText"/>
    <w:link w:val="CommentSubjectChar"/>
    <w:uiPriority w:val="99"/>
    <w:semiHidden/>
    <w:unhideWhenUsed/>
    <w:rsid w:val="000B562D"/>
    <w:rPr>
      <w:b/>
      <w:bCs/>
    </w:rPr>
  </w:style>
  <w:style w:type="character" w:customStyle="1" w:styleId="CommentSubjectChar">
    <w:name w:val="Comment Subject Char"/>
    <w:basedOn w:val="CommentTextChar"/>
    <w:link w:val="CommentSubject"/>
    <w:uiPriority w:val="99"/>
    <w:semiHidden/>
    <w:rsid w:val="000B56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3C848-054C-4A30-9B12-D811667B3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12</Pages>
  <Words>2329</Words>
  <Characters>13278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Momchil Kostadinov (2028013)</cp:lastModifiedBy>
  <cp:revision>51</cp:revision>
  <dcterms:created xsi:type="dcterms:W3CDTF">2021-12-15T07:21:00Z</dcterms:created>
  <dcterms:modified xsi:type="dcterms:W3CDTF">2022-01-02T15:24:00Z</dcterms:modified>
</cp:coreProperties>
</file>