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3369" w:rsidRDefault="00593369" w:rsidP="00593369">
      <w:pPr>
        <w:rPr>
          <w:rFonts w:ascii="Calibri" w:hAnsi="Calibri" w:cs="Calibri"/>
          <w:sz w:val="24"/>
          <w:szCs w:val="24"/>
          <w:u w:val="single"/>
        </w:rPr>
      </w:pPr>
      <w:r w:rsidRPr="00E67B86">
        <w:rPr>
          <w:rFonts w:ascii="Calibri" w:hAnsi="Calibri" w:cs="Calibri"/>
          <w:sz w:val="24"/>
          <w:szCs w:val="24"/>
          <w:u w:val="single"/>
        </w:rPr>
        <w:t>What is leadership?</w:t>
      </w:r>
      <w:bookmarkStart w:id="0" w:name="_GoBack"/>
      <w:bookmarkEnd w:id="0"/>
    </w:p>
    <w:p w:rsidR="002A486F" w:rsidRPr="0060635B" w:rsidRDefault="00956B46" w:rsidP="003F36F0">
      <w:pPr>
        <w:jc w:val="both"/>
        <w:rPr>
          <w:rFonts w:ascii="Calibri" w:hAnsi="Calibri" w:cs="Calibri"/>
          <w:sz w:val="24"/>
          <w:szCs w:val="24"/>
        </w:rPr>
      </w:pPr>
      <w:r w:rsidRPr="0060635B">
        <w:rPr>
          <w:rFonts w:ascii="Calibri" w:hAnsi="Calibri" w:cs="Calibri"/>
          <w:sz w:val="24"/>
          <w:szCs w:val="24"/>
        </w:rPr>
        <w:t>According to Leithwood (1999) leadership is a concept of principles and practices that a leader undertakes to make a change. Search inside yourself (2013) argues that leadership is the form of leading a team of people to make changes. It is not just the results that a leader should focus on it is the process the team took to reach the outcome in the first place.</w:t>
      </w:r>
      <w:r w:rsidR="002A486F" w:rsidRPr="0060635B">
        <w:rPr>
          <w:rFonts w:ascii="Calibri" w:hAnsi="Calibri" w:cs="Calibri"/>
          <w:sz w:val="24"/>
          <w:szCs w:val="24"/>
        </w:rPr>
        <w:t xml:space="preserve"> Early Year</w:t>
      </w:r>
      <w:r w:rsidR="008D4D86" w:rsidRPr="0060635B">
        <w:rPr>
          <w:rFonts w:ascii="Calibri" w:hAnsi="Calibri" w:cs="Calibri"/>
          <w:sz w:val="24"/>
          <w:szCs w:val="24"/>
        </w:rPr>
        <w:t>s</w:t>
      </w:r>
      <w:r w:rsidR="002A486F" w:rsidRPr="0060635B">
        <w:rPr>
          <w:rFonts w:ascii="Calibri" w:hAnsi="Calibri" w:cs="Calibri"/>
          <w:sz w:val="24"/>
          <w:szCs w:val="24"/>
        </w:rPr>
        <w:t xml:space="preserve"> Matters (2018) suggests that leadership is different to management as it involves a focus on philosophy, vision and policy rather than on a day to day running within a centre. Although, within Early Years management is a necessary component of the leader’s role. Early Years Matters (2018) further indicates that leaders must also inspire others </w:t>
      </w:r>
      <w:r w:rsidR="0060635B" w:rsidRPr="0060635B">
        <w:rPr>
          <w:rFonts w:ascii="Calibri" w:hAnsi="Calibri" w:cs="Calibri"/>
          <w:sz w:val="24"/>
          <w:szCs w:val="24"/>
        </w:rPr>
        <w:t>to</w:t>
      </w:r>
      <w:r w:rsidR="002A486F" w:rsidRPr="0060635B">
        <w:rPr>
          <w:rFonts w:ascii="Calibri" w:hAnsi="Calibri" w:cs="Calibri"/>
          <w:sz w:val="24"/>
          <w:szCs w:val="24"/>
        </w:rPr>
        <w:t xml:space="preserve"> allow all staff to have the same values that the setting is committed</w:t>
      </w:r>
      <w:r w:rsidR="0060635B" w:rsidRPr="0060635B">
        <w:rPr>
          <w:rFonts w:ascii="Calibri" w:hAnsi="Calibri" w:cs="Calibri"/>
          <w:sz w:val="24"/>
          <w:szCs w:val="24"/>
        </w:rPr>
        <w:t xml:space="preserve"> to</w:t>
      </w:r>
      <w:r w:rsidR="002A486F" w:rsidRPr="0060635B">
        <w:rPr>
          <w:rFonts w:ascii="Calibri" w:hAnsi="Calibri" w:cs="Calibri"/>
          <w:sz w:val="24"/>
          <w:szCs w:val="24"/>
        </w:rPr>
        <w:t>. Amongst the tasks a leader has within the Early Years the leader must consider how leadership of learning is managed as research has shown that this can not be left to chance as young children’s chances are influenced the most within the earliest stages of life (Early Years Matters, 2018).</w:t>
      </w:r>
    </w:p>
    <w:p w:rsidR="00AF579E" w:rsidRDefault="00AF579E" w:rsidP="003F36F0">
      <w:pPr>
        <w:jc w:val="both"/>
        <w:rPr>
          <w:rFonts w:ascii="Calibri" w:hAnsi="Calibri" w:cs="Calibri"/>
          <w:sz w:val="24"/>
          <w:szCs w:val="24"/>
          <w:u w:val="single"/>
        </w:rPr>
      </w:pPr>
      <w:r w:rsidRPr="00AF579E">
        <w:rPr>
          <w:rFonts w:ascii="Calibri" w:hAnsi="Calibri" w:cs="Calibri"/>
          <w:sz w:val="24"/>
          <w:szCs w:val="24"/>
          <w:u w:val="single"/>
        </w:rPr>
        <w:t>Leadership theories and styles</w:t>
      </w:r>
    </w:p>
    <w:p w:rsidR="00AF579E" w:rsidRPr="0060635B" w:rsidRDefault="00AF579E" w:rsidP="003F36F0">
      <w:pPr>
        <w:jc w:val="both"/>
        <w:rPr>
          <w:rFonts w:ascii="Calibri" w:hAnsi="Calibri" w:cs="Calibri"/>
          <w:sz w:val="24"/>
          <w:szCs w:val="24"/>
        </w:rPr>
      </w:pPr>
      <w:r w:rsidRPr="0060635B">
        <w:rPr>
          <w:rFonts w:ascii="Calibri" w:hAnsi="Calibri" w:cs="Calibri"/>
          <w:sz w:val="24"/>
          <w:szCs w:val="24"/>
        </w:rPr>
        <w:t>One theory linked to leade</w:t>
      </w:r>
      <w:r w:rsidR="0060635B" w:rsidRPr="0060635B">
        <w:rPr>
          <w:rFonts w:ascii="Calibri" w:hAnsi="Calibri" w:cs="Calibri"/>
          <w:sz w:val="24"/>
          <w:szCs w:val="24"/>
        </w:rPr>
        <w:t>rship is the great man theory of</w:t>
      </w:r>
      <w:r w:rsidRPr="0060635B">
        <w:rPr>
          <w:rFonts w:ascii="Calibri" w:hAnsi="Calibri" w:cs="Calibri"/>
          <w:sz w:val="24"/>
          <w:szCs w:val="24"/>
        </w:rPr>
        <w:t xml:space="preserve"> the 1880’s proposed by Thomas Carlyle. Changing Minds (2016) </w:t>
      </w:r>
      <w:r w:rsidR="00EF116B" w:rsidRPr="0060635B">
        <w:rPr>
          <w:rFonts w:ascii="Calibri" w:hAnsi="Calibri" w:cs="Calibri"/>
          <w:sz w:val="24"/>
          <w:szCs w:val="24"/>
        </w:rPr>
        <w:t xml:space="preserve">discusses how Carlyle believed that leaders were born and not made. Also, how great leaders will come forward when needed. One point </w:t>
      </w:r>
      <w:r w:rsidR="001D1313" w:rsidRPr="0060635B">
        <w:rPr>
          <w:rFonts w:ascii="Calibri" w:hAnsi="Calibri" w:cs="Calibri"/>
          <w:sz w:val="24"/>
          <w:szCs w:val="24"/>
        </w:rPr>
        <w:t>highlighted</w:t>
      </w:r>
      <w:r w:rsidR="00EF116B" w:rsidRPr="0060635B">
        <w:rPr>
          <w:rFonts w:ascii="Calibri" w:hAnsi="Calibri" w:cs="Calibri"/>
          <w:sz w:val="24"/>
          <w:szCs w:val="24"/>
        </w:rPr>
        <w:t xml:space="preserve"> within the great man theory is the issues surrounding gender with leadership. When the great man theory was proposed most of the leaders were male and how researchers were also male. There was no debate on gender issues in a leadership rol</w:t>
      </w:r>
      <w:r w:rsidR="001D1313" w:rsidRPr="0060635B">
        <w:rPr>
          <w:rFonts w:ascii="Calibri" w:hAnsi="Calibri" w:cs="Calibri"/>
          <w:sz w:val="24"/>
          <w:szCs w:val="24"/>
        </w:rPr>
        <w:t>e (Changing Minds, 2016). More will be discussed on the issues surrounding gender in leadership riles further on in the portfolio.</w:t>
      </w:r>
    </w:p>
    <w:p w:rsidR="001D1313" w:rsidRPr="0060635B" w:rsidRDefault="001D1313" w:rsidP="003F36F0">
      <w:pPr>
        <w:jc w:val="both"/>
        <w:rPr>
          <w:rFonts w:ascii="Calibri" w:hAnsi="Calibri" w:cs="Calibri"/>
          <w:sz w:val="24"/>
          <w:szCs w:val="24"/>
        </w:rPr>
      </w:pPr>
      <w:r w:rsidRPr="0060635B">
        <w:rPr>
          <w:rFonts w:ascii="Calibri" w:hAnsi="Calibri" w:cs="Calibri"/>
          <w:sz w:val="24"/>
          <w:szCs w:val="24"/>
        </w:rPr>
        <w:t xml:space="preserve">There are many different </w:t>
      </w:r>
      <w:r w:rsidR="008D08CA" w:rsidRPr="0060635B">
        <w:rPr>
          <w:rFonts w:ascii="Calibri" w:hAnsi="Calibri" w:cs="Calibri"/>
          <w:sz w:val="24"/>
          <w:szCs w:val="24"/>
        </w:rPr>
        <w:t>types</w:t>
      </w:r>
      <w:r w:rsidRPr="0060635B">
        <w:rPr>
          <w:rFonts w:ascii="Calibri" w:hAnsi="Calibri" w:cs="Calibri"/>
          <w:sz w:val="24"/>
          <w:szCs w:val="24"/>
        </w:rPr>
        <w:t xml:space="preserve"> of leaderships</w:t>
      </w:r>
      <w:r w:rsidR="008D08CA" w:rsidRPr="0060635B">
        <w:rPr>
          <w:rFonts w:ascii="Calibri" w:hAnsi="Calibri" w:cs="Calibri"/>
          <w:sz w:val="24"/>
          <w:szCs w:val="24"/>
        </w:rPr>
        <w:t xml:space="preserve"> (Morgan, 2013) suggests that the main ones are autocratic, democratic, laissez-faire regarding business but these s</w:t>
      </w:r>
      <w:r w:rsidR="0060635B" w:rsidRPr="0060635B">
        <w:rPr>
          <w:rFonts w:ascii="Calibri" w:hAnsi="Calibri" w:cs="Calibri"/>
          <w:sz w:val="24"/>
          <w:szCs w:val="24"/>
        </w:rPr>
        <w:t>tyles can be approached in the e</w:t>
      </w:r>
      <w:r w:rsidR="008D08CA" w:rsidRPr="0060635B">
        <w:rPr>
          <w:rFonts w:ascii="Calibri" w:hAnsi="Calibri" w:cs="Calibri"/>
          <w:sz w:val="24"/>
          <w:szCs w:val="24"/>
        </w:rPr>
        <w:t xml:space="preserve">arly years sector. </w:t>
      </w:r>
      <w:r w:rsidR="00F4415A" w:rsidRPr="0060635B">
        <w:rPr>
          <w:rFonts w:ascii="Calibri" w:hAnsi="Calibri" w:cs="Calibri"/>
          <w:sz w:val="24"/>
          <w:szCs w:val="24"/>
        </w:rPr>
        <w:t xml:space="preserve">Other types of leadership include transformational, transactional, coaching and participative (Fein, 2017). This portfolio will focus on three main styles of leadership and will critically </w:t>
      </w:r>
      <w:r w:rsidR="00E375F9" w:rsidRPr="0060635B">
        <w:rPr>
          <w:rFonts w:ascii="Calibri" w:hAnsi="Calibri" w:cs="Calibri"/>
          <w:sz w:val="24"/>
          <w:szCs w:val="24"/>
        </w:rPr>
        <w:t>analyse</w:t>
      </w:r>
      <w:r w:rsidR="00F4415A" w:rsidRPr="0060635B">
        <w:rPr>
          <w:rFonts w:ascii="Calibri" w:hAnsi="Calibri" w:cs="Calibri"/>
          <w:sz w:val="24"/>
          <w:szCs w:val="24"/>
        </w:rPr>
        <w:t xml:space="preserve"> the strengths and weaknesses of the styles. The three styles are laissez-faire, democratic and transformational leadership.</w:t>
      </w:r>
      <w:r w:rsidR="00E375F9" w:rsidRPr="0060635B">
        <w:rPr>
          <w:rFonts w:ascii="Calibri" w:hAnsi="Calibri" w:cs="Calibri"/>
          <w:sz w:val="24"/>
          <w:szCs w:val="24"/>
        </w:rPr>
        <w:t xml:space="preserve"> There will be clear links made through the leadership styles of how it can be implemented in the early years providing an example of this.</w:t>
      </w:r>
    </w:p>
    <w:p w:rsidR="008A16EF" w:rsidRPr="008A16EF" w:rsidRDefault="008A16EF" w:rsidP="003F36F0">
      <w:pPr>
        <w:jc w:val="both"/>
        <w:rPr>
          <w:rFonts w:ascii="Calibri" w:hAnsi="Calibri" w:cs="Calibri"/>
          <w:sz w:val="24"/>
          <w:szCs w:val="24"/>
          <w:u w:val="single"/>
        </w:rPr>
      </w:pPr>
      <w:r w:rsidRPr="008A16EF">
        <w:rPr>
          <w:rFonts w:ascii="Calibri" w:hAnsi="Calibri" w:cs="Calibri"/>
          <w:sz w:val="24"/>
          <w:szCs w:val="24"/>
          <w:u w:val="single"/>
        </w:rPr>
        <w:t>Leadership in Early Years Sector</w:t>
      </w:r>
    </w:p>
    <w:p w:rsidR="00D52DE5" w:rsidRPr="00E67B86" w:rsidRDefault="00FE7CBF" w:rsidP="003F36F0">
      <w:pPr>
        <w:jc w:val="both"/>
        <w:rPr>
          <w:rFonts w:ascii="Calibri" w:hAnsi="Calibri" w:cs="Calibri"/>
          <w:sz w:val="24"/>
          <w:szCs w:val="24"/>
        </w:rPr>
      </w:pPr>
      <w:r w:rsidRPr="0060635B">
        <w:rPr>
          <w:rFonts w:ascii="Calibri" w:hAnsi="Calibri" w:cs="Calibri"/>
          <w:sz w:val="24"/>
          <w:szCs w:val="24"/>
        </w:rPr>
        <w:t>According to (Rodd, 2006</w:t>
      </w:r>
      <w:r w:rsidR="00415A77" w:rsidRPr="0060635B">
        <w:rPr>
          <w:rFonts w:ascii="Calibri" w:hAnsi="Calibri" w:cs="Calibri"/>
          <w:sz w:val="24"/>
          <w:szCs w:val="24"/>
        </w:rPr>
        <w:t xml:space="preserve">) </w:t>
      </w:r>
      <w:r w:rsidR="00D52DE5" w:rsidRPr="0060635B">
        <w:rPr>
          <w:rFonts w:ascii="Calibri" w:hAnsi="Calibri" w:cs="Calibri"/>
          <w:sz w:val="24"/>
          <w:szCs w:val="24"/>
        </w:rPr>
        <w:t xml:space="preserve">leadership within the early years has previously been provided by nursery teachers in charge of the nurseries and other units and people like headteachers in charge of the school </w:t>
      </w:r>
      <w:r w:rsidRPr="0060635B">
        <w:rPr>
          <w:rFonts w:ascii="Calibri" w:hAnsi="Calibri" w:cs="Calibri"/>
          <w:sz w:val="24"/>
          <w:szCs w:val="24"/>
        </w:rPr>
        <w:t>itself. However, (Rodd, 2006</w:t>
      </w:r>
      <w:r w:rsidR="00D52DE5" w:rsidRPr="0060635B">
        <w:rPr>
          <w:rFonts w:ascii="Calibri" w:hAnsi="Calibri" w:cs="Calibri"/>
          <w:sz w:val="24"/>
          <w:szCs w:val="24"/>
        </w:rPr>
        <w:t>) further suggest</w:t>
      </w:r>
      <w:r w:rsidR="0060635B" w:rsidRPr="0060635B">
        <w:rPr>
          <w:rFonts w:ascii="Calibri" w:hAnsi="Calibri" w:cs="Calibri"/>
          <w:sz w:val="24"/>
          <w:szCs w:val="24"/>
        </w:rPr>
        <w:t>s</w:t>
      </w:r>
      <w:r w:rsidR="00D52DE5" w:rsidRPr="0060635B">
        <w:rPr>
          <w:rFonts w:ascii="Calibri" w:hAnsi="Calibri" w:cs="Calibri"/>
          <w:sz w:val="24"/>
          <w:szCs w:val="24"/>
        </w:rPr>
        <w:t xml:space="preserve"> that the leaders often are reluctant to value the leadership role when compared to the teaching role they already have.  Rodd (2006) further implies that those who undertake leadership roles within the early years se</w:t>
      </w:r>
      <w:r w:rsidR="0060635B" w:rsidRPr="0060635B">
        <w:rPr>
          <w:rFonts w:ascii="Calibri" w:hAnsi="Calibri" w:cs="Calibri"/>
          <w:sz w:val="24"/>
          <w:szCs w:val="24"/>
        </w:rPr>
        <w:t xml:space="preserve">ctor do not see themselves as </w:t>
      </w:r>
      <w:r w:rsidR="00D52DE5" w:rsidRPr="0060635B">
        <w:rPr>
          <w:rFonts w:ascii="Calibri" w:hAnsi="Calibri" w:cs="Calibri"/>
          <w:sz w:val="24"/>
          <w:szCs w:val="24"/>
        </w:rPr>
        <w:t>leaders as (Bennis and Nanus, 1997 cited in Rodd, 2006) discusses how leadership is often seen as invisible and you can see the marks of the leader but can hardly see the leader themselves.</w:t>
      </w:r>
      <w:r w:rsidR="002A486F" w:rsidRPr="0060635B">
        <w:rPr>
          <w:rFonts w:ascii="Calibri" w:hAnsi="Calibri" w:cs="Calibri"/>
          <w:sz w:val="24"/>
          <w:szCs w:val="24"/>
        </w:rPr>
        <w:t xml:space="preserve"> Although, (Willan et al. 2004) implies that leadership has become increasingly important for Early Years Professionals not only for the </w:t>
      </w:r>
      <w:r w:rsidR="002F3589" w:rsidRPr="0060635B">
        <w:rPr>
          <w:rFonts w:ascii="Calibri" w:hAnsi="Calibri" w:cs="Calibri"/>
          <w:sz w:val="24"/>
          <w:szCs w:val="24"/>
        </w:rPr>
        <w:t>professionals</w:t>
      </w:r>
      <w:r w:rsidR="002A486F" w:rsidRPr="0060635B">
        <w:rPr>
          <w:rFonts w:ascii="Calibri" w:hAnsi="Calibri" w:cs="Calibri"/>
          <w:sz w:val="24"/>
          <w:szCs w:val="24"/>
        </w:rPr>
        <w:t xml:space="preserve"> who hold the management title but for those other staff </w:t>
      </w:r>
      <w:r w:rsidR="002F3589" w:rsidRPr="0060635B">
        <w:rPr>
          <w:rFonts w:ascii="Calibri" w:hAnsi="Calibri" w:cs="Calibri"/>
          <w:sz w:val="24"/>
          <w:szCs w:val="24"/>
        </w:rPr>
        <w:t>as well</w:t>
      </w:r>
      <w:r w:rsidR="002A486F" w:rsidRPr="0060635B">
        <w:rPr>
          <w:rFonts w:ascii="Calibri" w:hAnsi="Calibri" w:cs="Calibri"/>
          <w:sz w:val="24"/>
          <w:szCs w:val="24"/>
        </w:rPr>
        <w:t xml:space="preserve">. </w:t>
      </w:r>
      <w:r w:rsidR="002F3589" w:rsidRPr="0060635B">
        <w:rPr>
          <w:rFonts w:ascii="Calibri" w:hAnsi="Calibri" w:cs="Calibri"/>
          <w:sz w:val="24"/>
          <w:szCs w:val="24"/>
        </w:rPr>
        <w:t xml:space="preserve">It has been </w:t>
      </w:r>
      <w:r w:rsidR="002F3589" w:rsidRPr="0060635B">
        <w:rPr>
          <w:rFonts w:ascii="Calibri" w:hAnsi="Calibri" w:cs="Calibri"/>
          <w:sz w:val="24"/>
          <w:szCs w:val="24"/>
        </w:rPr>
        <w:lastRenderedPageBreak/>
        <w:t>argued that developing a leadership role is important for any Early Years Practitioner regardless the stage of career (Willan et al. 2004)</w:t>
      </w:r>
    </w:p>
    <w:p w:rsidR="007A58E5" w:rsidRPr="0060635B" w:rsidRDefault="0060635B" w:rsidP="003F36F0">
      <w:pPr>
        <w:jc w:val="both"/>
        <w:rPr>
          <w:rFonts w:ascii="Calibri" w:hAnsi="Calibri" w:cs="Calibri"/>
          <w:sz w:val="24"/>
          <w:szCs w:val="24"/>
        </w:rPr>
      </w:pPr>
      <w:r w:rsidRPr="0060635B">
        <w:rPr>
          <w:rFonts w:ascii="Calibri" w:hAnsi="Calibri" w:cs="Calibri"/>
          <w:sz w:val="24"/>
          <w:szCs w:val="24"/>
        </w:rPr>
        <w:t xml:space="preserve">In addition, </w:t>
      </w:r>
      <w:r w:rsidR="00485D3D" w:rsidRPr="0060635B">
        <w:rPr>
          <w:rFonts w:ascii="Calibri" w:hAnsi="Calibri" w:cs="Calibri"/>
          <w:sz w:val="24"/>
          <w:szCs w:val="24"/>
        </w:rPr>
        <w:t>States of Guernsey (2016)</w:t>
      </w:r>
      <w:r w:rsidR="007A58E5" w:rsidRPr="0060635B">
        <w:rPr>
          <w:rFonts w:ascii="Calibri" w:hAnsi="Calibri" w:cs="Calibri"/>
          <w:sz w:val="24"/>
          <w:szCs w:val="24"/>
        </w:rPr>
        <w:t xml:space="preserve"> implies that good leadership is essential </w:t>
      </w:r>
      <w:r w:rsidR="00116E54" w:rsidRPr="0060635B">
        <w:rPr>
          <w:rFonts w:ascii="Calibri" w:hAnsi="Calibri" w:cs="Calibri"/>
          <w:sz w:val="24"/>
          <w:szCs w:val="24"/>
        </w:rPr>
        <w:t xml:space="preserve">in creating a shared vision, a </w:t>
      </w:r>
      <w:r w:rsidR="007A58E5" w:rsidRPr="0060635B">
        <w:rPr>
          <w:rFonts w:ascii="Calibri" w:hAnsi="Calibri" w:cs="Calibri"/>
          <w:sz w:val="24"/>
          <w:szCs w:val="24"/>
        </w:rPr>
        <w:t>p</w:t>
      </w:r>
      <w:r w:rsidR="00116E54" w:rsidRPr="0060635B">
        <w:rPr>
          <w:rFonts w:ascii="Calibri" w:hAnsi="Calibri" w:cs="Calibri"/>
          <w:sz w:val="24"/>
          <w:szCs w:val="24"/>
        </w:rPr>
        <w:t>assionate and focu</w:t>
      </w:r>
      <w:r w:rsidR="007A58E5" w:rsidRPr="0060635B">
        <w:rPr>
          <w:rFonts w:ascii="Calibri" w:hAnsi="Calibri" w:cs="Calibri"/>
          <w:sz w:val="24"/>
          <w:szCs w:val="24"/>
        </w:rPr>
        <w:t>sed reflect</w:t>
      </w:r>
      <w:r w:rsidR="00116E54" w:rsidRPr="0060635B">
        <w:rPr>
          <w:rFonts w:ascii="Calibri" w:hAnsi="Calibri" w:cs="Calibri"/>
          <w:sz w:val="24"/>
          <w:szCs w:val="24"/>
        </w:rPr>
        <w:t>ive workforce to deliver continuo</w:t>
      </w:r>
      <w:r w:rsidR="007A58E5" w:rsidRPr="0060635B">
        <w:rPr>
          <w:rFonts w:ascii="Calibri" w:hAnsi="Calibri" w:cs="Calibri"/>
          <w:sz w:val="24"/>
          <w:szCs w:val="24"/>
        </w:rPr>
        <w:t xml:space="preserve">us improvement to reach the </w:t>
      </w:r>
      <w:r w:rsidR="00116E54" w:rsidRPr="0060635B">
        <w:rPr>
          <w:rFonts w:ascii="Calibri" w:hAnsi="Calibri" w:cs="Calibri"/>
          <w:sz w:val="24"/>
          <w:szCs w:val="24"/>
        </w:rPr>
        <w:t>best possible outcomes for child</w:t>
      </w:r>
      <w:r w:rsidR="007A58E5" w:rsidRPr="0060635B">
        <w:rPr>
          <w:rFonts w:ascii="Calibri" w:hAnsi="Calibri" w:cs="Calibri"/>
          <w:sz w:val="24"/>
          <w:szCs w:val="24"/>
        </w:rPr>
        <w:t>ren.</w:t>
      </w:r>
      <w:r w:rsidR="00116E54" w:rsidRPr="0060635B">
        <w:rPr>
          <w:rFonts w:ascii="Calibri" w:hAnsi="Calibri" w:cs="Calibri"/>
          <w:sz w:val="24"/>
          <w:szCs w:val="24"/>
        </w:rPr>
        <w:t xml:space="preserve"> Success comes from the highest aspirations, ethos and communication which good leadership should aim to bring.  Effective leadership enables learners to improve themselves through self-reflection and self-actualisation in to improve the services they provide to young children. This will enable practice to continuously improve and will provide children with a higher quality of service. This will have a positive impact on children’s futures </w:t>
      </w:r>
      <w:r w:rsidR="006A5FEE" w:rsidRPr="0060635B">
        <w:rPr>
          <w:rFonts w:ascii="Calibri" w:hAnsi="Calibri" w:cs="Calibri"/>
          <w:sz w:val="24"/>
          <w:szCs w:val="24"/>
        </w:rPr>
        <w:t>(States of Guernsey, 2016</w:t>
      </w:r>
      <w:r w:rsidR="00116E54" w:rsidRPr="0060635B">
        <w:rPr>
          <w:rFonts w:ascii="Calibri" w:hAnsi="Calibri" w:cs="Calibri"/>
          <w:sz w:val="24"/>
          <w:szCs w:val="24"/>
        </w:rPr>
        <w:t>).</w:t>
      </w:r>
      <w:r w:rsidR="005617C9" w:rsidRPr="0060635B">
        <w:rPr>
          <w:rFonts w:ascii="Calibri" w:hAnsi="Calibri" w:cs="Calibri"/>
          <w:sz w:val="24"/>
          <w:szCs w:val="24"/>
        </w:rPr>
        <w:t xml:space="preserve"> This can be closely linked to The Effective Provi</w:t>
      </w:r>
      <w:r w:rsidR="00485D3D" w:rsidRPr="0060635B">
        <w:rPr>
          <w:rFonts w:ascii="Calibri" w:hAnsi="Calibri" w:cs="Calibri"/>
          <w:sz w:val="24"/>
          <w:szCs w:val="24"/>
        </w:rPr>
        <w:t>sion of Pre-School Education Project (EPPE) as (Sylva et al. 2014</w:t>
      </w:r>
      <w:r w:rsidR="005617C9" w:rsidRPr="0060635B">
        <w:rPr>
          <w:rFonts w:ascii="Calibri" w:hAnsi="Calibri" w:cs="Calibri"/>
          <w:sz w:val="24"/>
          <w:szCs w:val="24"/>
        </w:rPr>
        <w:t xml:space="preserve">) discusses how through the findings it has been discovered that children </w:t>
      </w:r>
      <w:r w:rsidR="00485D3D" w:rsidRPr="0060635B">
        <w:rPr>
          <w:rFonts w:ascii="Calibri" w:hAnsi="Calibri" w:cs="Calibri"/>
          <w:sz w:val="24"/>
          <w:szCs w:val="24"/>
        </w:rPr>
        <w:t>make more progress when the setting they attend has staff with higher qualifications and this allows children to reach higher scores (Sylva et al. 2014).</w:t>
      </w:r>
    </w:p>
    <w:p w:rsidR="002F3589" w:rsidRPr="002F3589" w:rsidRDefault="002F3589" w:rsidP="002F3589">
      <w:pPr>
        <w:jc w:val="both"/>
        <w:rPr>
          <w:rFonts w:ascii="Calibri" w:hAnsi="Calibri" w:cs="Calibri"/>
          <w:sz w:val="24"/>
          <w:szCs w:val="24"/>
          <w:u w:val="single"/>
        </w:rPr>
      </w:pPr>
      <w:r w:rsidRPr="002F3589">
        <w:rPr>
          <w:rFonts w:ascii="Calibri" w:hAnsi="Calibri" w:cs="Calibri"/>
          <w:sz w:val="24"/>
          <w:szCs w:val="24"/>
          <w:u w:val="single"/>
        </w:rPr>
        <w:t>Issues surrounding gender with leadership</w:t>
      </w:r>
    </w:p>
    <w:p w:rsidR="00C862C4" w:rsidRPr="0060635B" w:rsidRDefault="004D0E34" w:rsidP="00177661">
      <w:pPr>
        <w:jc w:val="both"/>
        <w:rPr>
          <w:rFonts w:ascii="Calibri" w:hAnsi="Calibri" w:cs="Calibri"/>
          <w:sz w:val="24"/>
          <w:szCs w:val="24"/>
        </w:rPr>
      </w:pPr>
      <w:r w:rsidRPr="0060635B">
        <w:rPr>
          <w:rFonts w:ascii="Calibri" w:hAnsi="Calibri" w:cs="Calibri"/>
          <w:sz w:val="24"/>
          <w:szCs w:val="24"/>
        </w:rPr>
        <w:t>(Eagly, 1990</w:t>
      </w:r>
      <w:r w:rsidR="008A16EF" w:rsidRPr="0060635B">
        <w:rPr>
          <w:rFonts w:ascii="Calibri" w:hAnsi="Calibri" w:cs="Calibri"/>
          <w:sz w:val="24"/>
          <w:szCs w:val="24"/>
        </w:rPr>
        <w:t xml:space="preserve">) discusses how over the years there has been an increased </w:t>
      </w:r>
      <w:r w:rsidR="00A75293" w:rsidRPr="0060635B">
        <w:rPr>
          <w:rFonts w:ascii="Calibri" w:hAnsi="Calibri" w:cs="Calibri"/>
          <w:sz w:val="24"/>
          <w:szCs w:val="24"/>
        </w:rPr>
        <w:t>interest in the connection between leadership style and gender.</w:t>
      </w:r>
      <w:r w:rsidR="00177661" w:rsidRPr="0060635B">
        <w:rPr>
          <w:rFonts w:ascii="Calibri" w:hAnsi="Calibri" w:cs="Calibri"/>
          <w:sz w:val="24"/>
          <w:szCs w:val="24"/>
        </w:rPr>
        <w:t xml:space="preserve"> Loden</w:t>
      </w:r>
      <w:r w:rsidR="00D96891" w:rsidRPr="0060635B">
        <w:rPr>
          <w:rFonts w:ascii="Calibri" w:hAnsi="Calibri" w:cs="Calibri"/>
          <w:sz w:val="24"/>
          <w:szCs w:val="24"/>
        </w:rPr>
        <w:t xml:space="preserve"> (1985) cited in (Eagly, 1990</w:t>
      </w:r>
      <w:r w:rsidR="00177661" w:rsidRPr="0060635B">
        <w:rPr>
          <w:rFonts w:ascii="Calibri" w:hAnsi="Calibri" w:cs="Calibri"/>
          <w:sz w:val="24"/>
          <w:szCs w:val="24"/>
        </w:rPr>
        <w:t xml:space="preserve">) </w:t>
      </w:r>
      <w:r w:rsidRPr="0060635B">
        <w:rPr>
          <w:rFonts w:ascii="Calibri" w:hAnsi="Calibri" w:cs="Calibri"/>
          <w:sz w:val="24"/>
          <w:szCs w:val="24"/>
        </w:rPr>
        <w:t xml:space="preserve">maintained that </w:t>
      </w:r>
      <w:r w:rsidR="00177661" w:rsidRPr="0060635B">
        <w:rPr>
          <w:rFonts w:ascii="Calibri" w:hAnsi="Calibri" w:cs="Calibri"/>
          <w:sz w:val="24"/>
          <w:szCs w:val="24"/>
        </w:rPr>
        <w:t>a masculine mode of leadership often involves authority, competitiveness and analytical problem solving. Whereas, a more feminine approach to leadership would include the traits such as collaboration, cooperativeness and empathy with staff. However, Sa</w:t>
      </w:r>
      <w:r w:rsidR="00D96891" w:rsidRPr="0060635B">
        <w:rPr>
          <w:rFonts w:ascii="Calibri" w:hAnsi="Calibri" w:cs="Calibri"/>
          <w:sz w:val="24"/>
          <w:szCs w:val="24"/>
        </w:rPr>
        <w:t>rgent (1981) cited in (Eagly, 1990</w:t>
      </w:r>
      <w:r w:rsidR="00177661" w:rsidRPr="0060635B">
        <w:rPr>
          <w:rFonts w:ascii="Calibri" w:hAnsi="Calibri" w:cs="Calibri"/>
          <w:sz w:val="24"/>
          <w:szCs w:val="24"/>
        </w:rPr>
        <w:t xml:space="preserve">) argues that to a certain </w:t>
      </w:r>
      <w:r w:rsidR="00D96891" w:rsidRPr="0060635B">
        <w:rPr>
          <w:rFonts w:ascii="Calibri" w:hAnsi="Calibri" w:cs="Calibri"/>
          <w:sz w:val="24"/>
          <w:szCs w:val="24"/>
        </w:rPr>
        <w:t>extent</w:t>
      </w:r>
      <w:r w:rsidR="00177661" w:rsidRPr="0060635B">
        <w:rPr>
          <w:rFonts w:ascii="Calibri" w:hAnsi="Calibri" w:cs="Calibri"/>
          <w:sz w:val="24"/>
          <w:szCs w:val="24"/>
        </w:rPr>
        <w:t xml:space="preserve"> both men and women within the work environment behave stereotypically </w:t>
      </w:r>
      <w:r w:rsidR="00D96891" w:rsidRPr="0060635B">
        <w:rPr>
          <w:rFonts w:ascii="Calibri" w:hAnsi="Calibri" w:cs="Calibri"/>
          <w:sz w:val="24"/>
          <w:szCs w:val="24"/>
        </w:rPr>
        <w:t>and show signs detailed by Loden (1985).</w:t>
      </w:r>
      <w:r w:rsidR="00E90555" w:rsidRPr="0060635B">
        <w:rPr>
          <w:rFonts w:ascii="Calibri" w:hAnsi="Calibri" w:cs="Calibri"/>
          <w:sz w:val="24"/>
          <w:szCs w:val="24"/>
        </w:rPr>
        <w:t xml:space="preserve"> Wil</w:t>
      </w:r>
      <w:r w:rsidRPr="0060635B">
        <w:rPr>
          <w:rFonts w:ascii="Calibri" w:hAnsi="Calibri" w:cs="Calibri"/>
          <w:sz w:val="24"/>
          <w:szCs w:val="24"/>
        </w:rPr>
        <w:t>l</w:t>
      </w:r>
      <w:r w:rsidR="00E90555" w:rsidRPr="0060635B">
        <w:rPr>
          <w:rFonts w:ascii="Calibri" w:hAnsi="Calibri" w:cs="Calibri"/>
          <w:sz w:val="24"/>
          <w:szCs w:val="24"/>
        </w:rPr>
        <w:t>an et al. (</w:t>
      </w:r>
      <w:r w:rsidRPr="0060635B">
        <w:rPr>
          <w:rFonts w:ascii="Calibri" w:hAnsi="Calibri" w:cs="Calibri"/>
          <w:sz w:val="24"/>
          <w:szCs w:val="24"/>
        </w:rPr>
        <w:t>2004</w:t>
      </w:r>
      <w:r w:rsidR="00E90555" w:rsidRPr="0060635B">
        <w:rPr>
          <w:rFonts w:ascii="Calibri" w:hAnsi="Calibri" w:cs="Calibri"/>
          <w:sz w:val="24"/>
          <w:szCs w:val="24"/>
        </w:rPr>
        <w:t xml:space="preserve">) agrees with </w:t>
      </w:r>
      <w:r w:rsidR="0060635B" w:rsidRPr="0060635B">
        <w:rPr>
          <w:rFonts w:ascii="Calibri" w:hAnsi="Calibri" w:cs="Calibri"/>
          <w:sz w:val="24"/>
          <w:szCs w:val="24"/>
        </w:rPr>
        <w:t xml:space="preserve">Eagly </w:t>
      </w:r>
      <w:r w:rsidR="00E90555" w:rsidRPr="0060635B">
        <w:rPr>
          <w:rFonts w:ascii="Calibri" w:hAnsi="Calibri" w:cs="Calibri"/>
          <w:sz w:val="24"/>
          <w:szCs w:val="24"/>
        </w:rPr>
        <w:t xml:space="preserve">(1990) and further adds </w:t>
      </w:r>
      <w:r w:rsidR="00C862C4" w:rsidRPr="0060635B">
        <w:rPr>
          <w:rFonts w:ascii="Calibri" w:hAnsi="Calibri" w:cs="Calibri"/>
          <w:sz w:val="24"/>
          <w:szCs w:val="24"/>
        </w:rPr>
        <w:t xml:space="preserve">the characteristics a person needs to be a leader </w:t>
      </w:r>
      <w:r w:rsidR="0060635B" w:rsidRPr="0060635B">
        <w:rPr>
          <w:rFonts w:ascii="Calibri" w:hAnsi="Calibri" w:cs="Calibri"/>
          <w:sz w:val="24"/>
          <w:szCs w:val="24"/>
        </w:rPr>
        <w:t>have mainly</w:t>
      </w:r>
      <w:r w:rsidR="00C862C4" w:rsidRPr="0060635B">
        <w:rPr>
          <w:rFonts w:ascii="Calibri" w:hAnsi="Calibri" w:cs="Calibri"/>
          <w:sz w:val="24"/>
          <w:szCs w:val="24"/>
        </w:rPr>
        <w:t xml:space="preserve"> be based on a male. </w:t>
      </w:r>
      <w:r w:rsidRPr="0060635B">
        <w:rPr>
          <w:rFonts w:ascii="Calibri" w:hAnsi="Calibri" w:cs="Calibri"/>
          <w:sz w:val="24"/>
          <w:szCs w:val="24"/>
        </w:rPr>
        <w:t>Whereas, a female is more comfortable empowering people to make decisions rather than instructing. This suggests that men are independent leaders who would rather do it on their own whereas, women are more sociable and value the opinions of others to help lead (Willan et al. 2004).</w:t>
      </w:r>
      <w:r w:rsidR="00CF54EA" w:rsidRPr="0060635B">
        <w:rPr>
          <w:rFonts w:ascii="Calibri" w:hAnsi="Calibri" w:cs="Calibri"/>
          <w:sz w:val="24"/>
          <w:szCs w:val="24"/>
        </w:rPr>
        <w:t xml:space="preserve"> This is supported by (Law and Glover, 2003) as bot</w:t>
      </w:r>
      <w:r w:rsidR="00AF579E" w:rsidRPr="0060635B">
        <w:rPr>
          <w:rFonts w:ascii="Calibri" w:hAnsi="Calibri" w:cs="Calibri"/>
          <w:sz w:val="24"/>
          <w:szCs w:val="24"/>
        </w:rPr>
        <w:t>h</w:t>
      </w:r>
      <w:r w:rsidR="00CF54EA" w:rsidRPr="0060635B">
        <w:rPr>
          <w:rFonts w:ascii="Calibri" w:hAnsi="Calibri" w:cs="Calibri"/>
          <w:sz w:val="24"/>
          <w:szCs w:val="24"/>
        </w:rPr>
        <w:t xml:space="preserve"> authors state that women</w:t>
      </w:r>
      <w:r w:rsidR="00AF579E" w:rsidRPr="0060635B">
        <w:rPr>
          <w:rFonts w:ascii="Calibri" w:hAnsi="Calibri" w:cs="Calibri"/>
          <w:sz w:val="24"/>
          <w:szCs w:val="24"/>
        </w:rPr>
        <w:t xml:space="preserve"> only make up 80% of teaching staff but only 50% of head teaching staff. This highlights what (Willan et al. 2004) discusses how women are more comfortable in the roles already gained and will not strive higher when compared to men.</w:t>
      </w:r>
    </w:p>
    <w:p w:rsidR="003F5020" w:rsidRDefault="003F5020" w:rsidP="009F7E6B">
      <w:pPr>
        <w:rPr>
          <w:sz w:val="24"/>
          <w:u w:val="single"/>
        </w:rPr>
      </w:pPr>
    </w:p>
    <w:p w:rsidR="003F5020" w:rsidRDefault="003F5020" w:rsidP="009F7E6B">
      <w:pPr>
        <w:rPr>
          <w:sz w:val="24"/>
          <w:u w:val="single"/>
        </w:rPr>
      </w:pPr>
    </w:p>
    <w:p w:rsidR="003F5020" w:rsidRDefault="003F5020" w:rsidP="009F7E6B">
      <w:pPr>
        <w:rPr>
          <w:sz w:val="24"/>
          <w:u w:val="single"/>
        </w:rPr>
      </w:pPr>
    </w:p>
    <w:p w:rsidR="003F5020" w:rsidRDefault="003F5020" w:rsidP="009F7E6B">
      <w:pPr>
        <w:rPr>
          <w:sz w:val="24"/>
          <w:u w:val="single"/>
        </w:rPr>
      </w:pPr>
    </w:p>
    <w:p w:rsidR="003F5020" w:rsidRDefault="003F5020" w:rsidP="009F7E6B">
      <w:pPr>
        <w:rPr>
          <w:sz w:val="24"/>
          <w:u w:val="single"/>
        </w:rPr>
      </w:pPr>
    </w:p>
    <w:p w:rsidR="003F5020" w:rsidRDefault="003F5020" w:rsidP="009F7E6B">
      <w:pPr>
        <w:rPr>
          <w:sz w:val="24"/>
          <w:u w:val="single"/>
        </w:rPr>
      </w:pPr>
    </w:p>
    <w:p w:rsidR="0060635B" w:rsidRDefault="0060635B" w:rsidP="009F7E6B">
      <w:pPr>
        <w:rPr>
          <w:sz w:val="24"/>
          <w:u w:val="single"/>
        </w:rPr>
      </w:pPr>
    </w:p>
    <w:p w:rsidR="009F7E6B" w:rsidRPr="009F7E6B" w:rsidRDefault="009F7E6B" w:rsidP="009F7E6B">
      <w:pPr>
        <w:rPr>
          <w:sz w:val="24"/>
          <w:u w:val="single"/>
        </w:rPr>
      </w:pPr>
      <w:r w:rsidRPr="009F7E6B">
        <w:rPr>
          <w:sz w:val="24"/>
          <w:u w:val="single"/>
        </w:rPr>
        <w:t>Laissez-Faire Leadership</w:t>
      </w:r>
    </w:p>
    <w:p w:rsidR="009F7E6B" w:rsidRPr="0060635B" w:rsidRDefault="009F7E6B" w:rsidP="009F7E6B">
      <w:pPr>
        <w:jc w:val="both"/>
        <w:rPr>
          <w:sz w:val="24"/>
        </w:rPr>
      </w:pPr>
      <w:r w:rsidRPr="0060635B">
        <w:rPr>
          <w:sz w:val="24"/>
        </w:rPr>
        <w:t>According to Gill (2016) laissez-faire is often described as the type of leadership where the leaders allow the workers to do what they want. Although leaders allow workers to do this the condition is they</w:t>
      </w:r>
      <w:r w:rsidR="0060635B" w:rsidRPr="0060635B">
        <w:rPr>
          <w:sz w:val="24"/>
        </w:rPr>
        <w:t xml:space="preserve"> get the</w:t>
      </w:r>
      <w:r w:rsidRPr="0060635B">
        <w:rPr>
          <w:sz w:val="24"/>
        </w:rPr>
        <w:t xml:space="preserve"> job done correctly. Also, Good Therapy (2015) further adds that the leaders who take on a laissez-faire approach often take a backseat approach and are often disconnected to the organisation itself. A laissez-faire leader will stay out of the way of the daily running of the organisation (Gill, 2016). Also, (Gill, 2016) suggests that the success of the laissez-faire type of leadership relies on a good team. Cross (2017) supports this by adding that this leadership is successful when all the team members are equally involved in the process. Also, how it works best when the workers are more mature as laissez-faire works best on teams who have higher seniority and competence (Cross, 2017).</w:t>
      </w:r>
    </w:p>
    <w:p w:rsidR="009F7E6B" w:rsidRPr="0060635B" w:rsidRDefault="0060635B" w:rsidP="009F7E6B">
      <w:pPr>
        <w:jc w:val="both"/>
        <w:rPr>
          <w:sz w:val="24"/>
        </w:rPr>
      </w:pPr>
      <w:r w:rsidRPr="0060635B">
        <w:rPr>
          <w:sz w:val="24"/>
        </w:rPr>
        <w:t>Regarding the early y</w:t>
      </w:r>
      <w:r w:rsidR="009F7E6B" w:rsidRPr="0060635B">
        <w:rPr>
          <w:sz w:val="24"/>
        </w:rPr>
        <w:t>ears under</w:t>
      </w:r>
      <w:r w:rsidR="00184E45" w:rsidRPr="0060635B">
        <w:rPr>
          <w:sz w:val="24"/>
        </w:rPr>
        <w:t xml:space="preserve"> a</w:t>
      </w:r>
      <w:r w:rsidR="009F7E6B" w:rsidRPr="0060635B">
        <w:rPr>
          <w:sz w:val="24"/>
        </w:rPr>
        <w:t xml:space="preserve"> Laissez-faire type of leadership (Envy and Walters,2013) </w:t>
      </w:r>
      <w:r w:rsidRPr="0060635B">
        <w:rPr>
          <w:sz w:val="24"/>
        </w:rPr>
        <w:t>suggest</w:t>
      </w:r>
      <w:r w:rsidR="009F7E6B" w:rsidRPr="0060635B">
        <w:rPr>
          <w:sz w:val="24"/>
        </w:rPr>
        <w:t xml:space="preserve"> that with this leadership the children are often involved more in the planning stage of the work which is a good thing. However, this means that the laissez-faire leader is not always involved in the planning and there is a risk of inconsistency. Although, (Moore and Asay, 2013) </w:t>
      </w:r>
      <w:r w:rsidRPr="0060635B">
        <w:rPr>
          <w:sz w:val="24"/>
        </w:rPr>
        <w:t xml:space="preserve">indicate </w:t>
      </w:r>
      <w:r w:rsidR="009F7E6B" w:rsidRPr="0060635B">
        <w:rPr>
          <w:sz w:val="24"/>
        </w:rPr>
        <w:t xml:space="preserve">that this type of leadership works better in a corporate business compared to </w:t>
      </w:r>
      <w:r w:rsidRPr="0060635B">
        <w:rPr>
          <w:sz w:val="24"/>
        </w:rPr>
        <w:t>some early years</w:t>
      </w:r>
      <w:r w:rsidR="009F7E6B" w:rsidRPr="0060635B">
        <w:rPr>
          <w:sz w:val="24"/>
        </w:rPr>
        <w:t xml:space="preserve"> setting</w:t>
      </w:r>
      <w:r w:rsidRPr="0060635B">
        <w:rPr>
          <w:sz w:val="24"/>
        </w:rPr>
        <w:t>s</w:t>
      </w:r>
      <w:r>
        <w:rPr>
          <w:sz w:val="24"/>
        </w:rPr>
        <w:t xml:space="preserve"> as </w:t>
      </w:r>
      <w:r w:rsidR="009F7E6B" w:rsidRPr="0060635B">
        <w:rPr>
          <w:sz w:val="24"/>
        </w:rPr>
        <w:t>setting</w:t>
      </w:r>
      <w:r>
        <w:rPr>
          <w:sz w:val="24"/>
        </w:rPr>
        <w:t>s</w:t>
      </w:r>
      <w:r w:rsidR="009F7E6B" w:rsidRPr="0060635B">
        <w:rPr>
          <w:sz w:val="24"/>
        </w:rPr>
        <w:t xml:space="preserve"> includes both adult</w:t>
      </w:r>
      <w:r w:rsidR="00184E45" w:rsidRPr="0060635B">
        <w:rPr>
          <w:sz w:val="24"/>
        </w:rPr>
        <w:t xml:space="preserve">s and children. This may </w:t>
      </w:r>
      <w:r w:rsidR="009F7E6B" w:rsidRPr="0060635B">
        <w:rPr>
          <w:sz w:val="24"/>
        </w:rPr>
        <w:t xml:space="preserve">not work in </w:t>
      </w:r>
      <w:r w:rsidRPr="0060635B">
        <w:rPr>
          <w:sz w:val="24"/>
        </w:rPr>
        <w:t>some early years</w:t>
      </w:r>
      <w:r w:rsidR="009F7E6B" w:rsidRPr="0060635B">
        <w:rPr>
          <w:sz w:val="24"/>
        </w:rPr>
        <w:t xml:space="preserve"> setting</w:t>
      </w:r>
      <w:r w:rsidRPr="0060635B">
        <w:rPr>
          <w:sz w:val="24"/>
        </w:rPr>
        <w:t>s</w:t>
      </w:r>
      <w:r w:rsidR="009F7E6B" w:rsidRPr="0060635B">
        <w:rPr>
          <w:sz w:val="24"/>
        </w:rPr>
        <w:t xml:space="preserve"> as children are</w:t>
      </w:r>
      <w:r w:rsidR="00184E45" w:rsidRPr="0060635B">
        <w:rPr>
          <w:sz w:val="24"/>
        </w:rPr>
        <w:t xml:space="preserve"> often seen as</w:t>
      </w:r>
      <w:r w:rsidR="009F7E6B" w:rsidRPr="0060635B">
        <w:rPr>
          <w:sz w:val="24"/>
        </w:rPr>
        <w:t xml:space="preserve"> incapable of making decisions (Moore and Asay, 2013).</w:t>
      </w:r>
      <w:r w:rsidR="00833ABF" w:rsidRPr="0060635B">
        <w:rPr>
          <w:sz w:val="24"/>
        </w:rPr>
        <w:t xml:space="preserve">  However, the Foundation Phase clearly discusses how children within the Personal and Social Well-being and Cultural area of development should be given frequent opportunities to express feelings and concerns (Welsh Assembly Government, 2008).</w:t>
      </w:r>
      <w:r w:rsidR="003D5909" w:rsidRPr="0060635B">
        <w:rPr>
          <w:sz w:val="24"/>
        </w:rPr>
        <w:t xml:space="preserve"> Hughes (2015) supports this by adding that the child’s voice should be heard when decisions are being made as the decisions may impact the rest of the child’s life.</w:t>
      </w:r>
    </w:p>
    <w:p w:rsidR="009F7E6B" w:rsidRPr="0008748D" w:rsidRDefault="002B154A" w:rsidP="009F7E6B">
      <w:pPr>
        <w:jc w:val="both"/>
        <w:rPr>
          <w:sz w:val="24"/>
        </w:rPr>
      </w:pPr>
      <w:r w:rsidRPr="0008748D">
        <w:rPr>
          <w:sz w:val="24"/>
        </w:rPr>
        <w:t>(</w:t>
      </w:r>
      <w:r w:rsidR="0060635B" w:rsidRPr="0008748D">
        <w:rPr>
          <w:sz w:val="24"/>
        </w:rPr>
        <w:t>Manhattan</w:t>
      </w:r>
      <w:r w:rsidRPr="0008748D">
        <w:rPr>
          <w:sz w:val="24"/>
        </w:rPr>
        <w:t xml:space="preserve"> College, 2018</w:t>
      </w:r>
      <w:r w:rsidR="009F7E6B" w:rsidRPr="0008748D">
        <w:rPr>
          <w:sz w:val="24"/>
        </w:rPr>
        <w:t xml:space="preserve">) discusses how one benefit of </w:t>
      </w:r>
      <w:r w:rsidR="0060635B" w:rsidRPr="0008748D">
        <w:rPr>
          <w:sz w:val="24"/>
        </w:rPr>
        <w:t xml:space="preserve">a </w:t>
      </w:r>
      <w:r w:rsidR="009F7E6B" w:rsidRPr="0008748D">
        <w:rPr>
          <w:sz w:val="24"/>
        </w:rPr>
        <w:t xml:space="preserve">laissez faire leadership is it allows the leaders to ask for more creativity off the staff who are used to a more autocratic style of leadership to reach better outcomes. </w:t>
      </w:r>
      <w:r w:rsidRPr="0008748D">
        <w:rPr>
          <w:sz w:val="24"/>
        </w:rPr>
        <w:t>(Masters and Wallace, 2011</w:t>
      </w:r>
      <w:r w:rsidR="009F7E6B" w:rsidRPr="0008748D">
        <w:rPr>
          <w:sz w:val="24"/>
        </w:rPr>
        <w:t xml:space="preserve">) further supports this by adding that the creativity element associated with the laissez-faire type of leadership works well in industries like fashion and advertising firms. Also, how staff who </w:t>
      </w:r>
      <w:r w:rsidR="0008748D" w:rsidRPr="0008748D">
        <w:rPr>
          <w:sz w:val="24"/>
        </w:rPr>
        <w:t>can</w:t>
      </w:r>
      <w:r w:rsidR="009F7E6B" w:rsidRPr="0008748D">
        <w:rPr>
          <w:sz w:val="24"/>
        </w:rPr>
        <w:t xml:space="preserve"> work and achieve their goals will do well under a la</w:t>
      </w:r>
      <w:r w:rsidR="0008748D" w:rsidRPr="0008748D">
        <w:rPr>
          <w:sz w:val="24"/>
        </w:rPr>
        <w:t xml:space="preserve">issez-faire type of leadership </w:t>
      </w:r>
      <w:r w:rsidRPr="0008748D">
        <w:rPr>
          <w:sz w:val="24"/>
        </w:rPr>
        <w:t>(Masters and Wallace, 2011</w:t>
      </w:r>
      <w:r w:rsidR="0008748D" w:rsidRPr="0008748D">
        <w:rPr>
          <w:sz w:val="24"/>
        </w:rPr>
        <w:t xml:space="preserve">). </w:t>
      </w:r>
      <w:r w:rsidR="009F7E6B" w:rsidRPr="0008748D">
        <w:rPr>
          <w:sz w:val="24"/>
        </w:rPr>
        <w:t xml:space="preserve">Therefore, there is a clear emphasise with this type of leadership that the staff play as much as a role as the leader does. </w:t>
      </w:r>
      <w:r w:rsidR="001561E4" w:rsidRPr="0008748D">
        <w:rPr>
          <w:sz w:val="24"/>
        </w:rPr>
        <w:t>(Cherry, 2012 cited in Rizen, 2012</w:t>
      </w:r>
      <w:r w:rsidR="009F7E6B" w:rsidRPr="0008748D">
        <w:rPr>
          <w:sz w:val="24"/>
        </w:rPr>
        <w:t xml:space="preserve">) indicates that due to this emphasise that the leader assembles a team who are high achieving and performers and need little supervision to get the job done. </w:t>
      </w:r>
      <w:r w:rsidR="001561E4" w:rsidRPr="0008748D">
        <w:rPr>
          <w:sz w:val="24"/>
        </w:rPr>
        <w:t>(Cherry, 2012 cited in Rizen, 2012</w:t>
      </w:r>
      <w:r w:rsidR="009F7E6B" w:rsidRPr="0008748D">
        <w:rPr>
          <w:sz w:val="24"/>
        </w:rPr>
        <w:t xml:space="preserve">) further adds that a laissez-faire leadership works best when the team is self-motivated to reach outcomes and everyone pulls their own weight. </w:t>
      </w:r>
    </w:p>
    <w:p w:rsidR="009F7E6B" w:rsidRPr="004520B8" w:rsidRDefault="003174B3" w:rsidP="004520B8">
      <w:pPr>
        <w:jc w:val="both"/>
        <w:rPr>
          <w:sz w:val="24"/>
        </w:rPr>
      </w:pPr>
      <w:r w:rsidRPr="0008748D">
        <w:rPr>
          <w:sz w:val="24"/>
        </w:rPr>
        <w:t>Stacey (</w:t>
      </w:r>
      <w:r w:rsidR="002848B3" w:rsidRPr="0008748D">
        <w:rPr>
          <w:sz w:val="24"/>
        </w:rPr>
        <w:t>2009</w:t>
      </w:r>
      <w:r w:rsidRPr="0008748D">
        <w:rPr>
          <w:sz w:val="24"/>
        </w:rPr>
        <w:t xml:space="preserve">) </w:t>
      </w:r>
      <w:r w:rsidR="009A7AC9" w:rsidRPr="0008748D">
        <w:rPr>
          <w:sz w:val="24"/>
        </w:rPr>
        <w:t>also adds that the word team is quite vague concept in most working environments and suggests t</w:t>
      </w:r>
      <w:r w:rsidR="004520B8" w:rsidRPr="0008748D">
        <w:rPr>
          <w:sz w:val="24"/>
        </w:rPr>
        <w:t>hat there is more information o</w:t>
      </w:r>
      <w:r w:rsidR="009A7AC9" w:rsidRPr="0008748D">
        <w:rPr>
          <w:sz w:val="24"/>
        </w:rPr>
        <w:t>ut there on how a leader can lead a team rather than assemble one. Although the concept of teamwork became very popular in the twentieth century and was on the increase. (Rodd, 2</w:t>
      </w:r>
      <w:r w:rsidR="002848B3" w:rsidRPr="0008748D">
        <w:rPr>
          <w:sz w:val="24"/>
        </w:rPr>
        <w:t>006 cited in Stacey, 2009</w:t>
      </w:r>
      <w:r w:rsidR="009A7AC9" w:rsidRPr="0008748D">
        <w:rPr>
          <w:sz w:val="24"/>
        </w:rPr>
        <w:t>) discusses how</w:t>
      </w:r>
      <w:r w:rsidR="004520B8" w:rsidRPr="0008748D">
        <w:rPr>
          <w:sz w:val="24"/>
        </w:rPr>
        <w:t xml:space="preserve"> </w:t>
      </w:r>
      <w:r w:rsidR="009A7AC9" w:rsidRPr="0008748D">
        <w:rPr>
          <w:sz w:val="24"/>
        </w:rPr>
        <w:t xml:space="preserve">Early Years Practitioners deemed teamwork as a positive feature that </w:t>
      </w:r>
      <w:r w:rsidR="004520B8" w:rsidRPr="0008748D">
        <w:rPr>
          <w:sz w:val="24"/>
        </w:rPr>
        <w:t>bene</w:t>
      </w:r>
      <w:r w:rsidR="009A7AC9" w:rsidRPr="0008748D">
        <w:rPr>
          <w:sz w:val="24"/>
        </w:rPr>
        <w:t xml:space="preserve">fits both staff and </w:t>
      </w:r>
      <w:r w:rsidR="004520B8" w:rsidRPr="0008748D">
        <w:rPr>
          <w:sz w:val="24"/>
        </w:rPr>
        <w:t>children</w:t>
      </w:r>
      <w:r w:rsidR="009A7AC9" w:rsidRPr="0008748D">
        <w:rPr>
          <w:sz w:val="24"/>
        </w:rPr>
        <w:t xml:space="preserve">. One theme that was </w:t>
      </w:r>
      <w:r w:rsidR="004520B8" w:rsidRPr="0008748D">
        <w:rPr>
          <w:sz w:val="24"/>
        </w:rPr>
        <w:t>highlighted</w:t>
      </w:r>
      <w:r w:rsidR="009A7AC9" w:rsidRPr="0008748D">
        <w:rPr>
          <w:sz w:val="24"/>
        </w:rPr>
        <w:t xml:space="preserve"> which had an impact on the effectiveness of a team</w:t>
      </w:r>
      <w:r w:rsidR="002848B3" w:rsidRPr="0008748D">
        <w:rPr>
          <w:sz w:val="24"/>
        </w:rPr>
        <w:t xml:space="preserve"> was that all </w:t>
      </w:r>
      <w:r w:rsidR="009A7AC9" w:rsidRPr="0008748D">
        <w:rPr>
          <w:sz w:val="24"/>
        </w:rPr>
        <w:t>staff had the same values and beliefs and shared the same v</w:t>
      </w:r>
      <w:r w:rsidR="004520B8" w:rsidRPr="0008748D">
        <w:rPr>
          <w:sz w:val="24"/>
        </w:rPr>
        <w:t>i</w:t>
      </w:r>
      <w:r w:rsidR="009A7AC9" w:rsidRPr="0008748D">
        <w:rPr>
          <w:sz w:val="24"/>
        </w:rPr>
        <w:t>sion.</w:t>
      </w:r>
      <w:r w:rsidR="004520B8" w:rsidRPr="0008748D">
        <w:rPr>
          <w:sz w:val="24"/>
        </w:rPr>
        <w:t xml:space="preserve"> This will impact on the effectiveness of the setting (Rodd, 2</w:t>
      </w:r>
      <w:r w:rsidR="002848B3" w:rsidRPr="0008748D">
        <w:rPr>
          <w:sz w:val="24"/>
        </w:rPr>
        <w:t>006 cited in Stacey, 2009</w:t>
      </w:r>
      <w:r w:rsidR="004520B8" w:rsidRPr="0008748D">
        <w:rPr>
          <w:sz w:val="24"/>
        </w:rPr>
        <w:t xml:space="preserve">). This can be linked to a </w:t>
      </w:r>
      <w:r w:rsidR="002848B3" w:rsidRPr="0008748D">
        <w:rPr>
          <w:sz w:val="24"/>
        </w:rPr>
        <w:t>high-quality</w:t>
      </w:r>
      <w:r w:rsidR="004520B8" w:rsidRPr="0008748D">
        <w:rPr>
          <w:sz w:val="24"/>
        </w:rPr>
        <w:t xml:space="preserve"> setting as (Krough et al. 2001) suggests that high quality early education has a </w:t>
      </w:r>
      <w:r w:rsidR="0008748D" w:rsidRPr="0008748D">
        <w:rPr>
          <w:sz w:val="24"/>
        </w:rPr>
        <w:t>long-term</w:t>
      </w:r>
      <w:r w:rsidR="004520B8" w:rsidRPr="0008748D">
        <w:rPr>
          <w:sz w:val="24"/>
        </w:rPr>
        <w:t xml:space="preserve"> impact on children’s learning and development and this is down to the staff who influence the early years of a child’s life.</w:t>
      </w:r>
    </w:p>
    <w:p w:rsidR="009F7E6B" w:rsidRPr="00B06EEC" w:rsidRDefault="009F7E6B" w:rsidP="009F7E6B">
      <w:pPr>
        <w:jc w:val="both"/>
        <w:rPr>
          <w:sz w:val="24"/>
        </w:rPr>
      </w:pPr>
      <w:r w:rsidRPr="0008748D">
        <w:rPr>
          <w:sz w:val="24"/>
        </w:rPr>
        <w:t xml:space="preserve">However, there can be negative aspect surrounding the effectiveness of the team with a laissez-faire leadership which includes that the team may become to independent. </w:t>
      </w:r>
      <w:r w:rsidR="006E221D" w:rsidRPr="0008748D">
        <w:rPr>
          <w:sz w:val="24"/>
        </w:rPr>
        <w:t>(Cherry, 2012 cited in Rizen, 2012</w:t>
      </w:r>
      <w:r w:rsidRPr="0008748D">
        <w:rPr>
          <w:sz w:val="24"/>
        </w:rPr>
        <w:t xml:space="preserve">) implies that when the team get to independent when making decisions going to the leader may be seen an inconvenience and the leader will become a less productive way of managing things for them </w:t>
      </w:r>
      <w:r w:rsidR="006E221D" w:rsidRPr="0008748D">
        <w:rPr>
          <w:sz w:val="24"/>
        </w:rPr>
        <w:t>(Cherry, 2012 cited in Rizen, 2012</w:t>
      </w:r>
      <w:r w:rsidRPr="0008748D">
        <w:rPr>
          <w:sz w:val="24"/>
        </w:rPr>
        <w:t xml:space="preserve">). If the leader </w:t>
      </w:r>
      <w:r w:rsidRPr="009F7E6B">
        <w:rPr>
          <w:sz w:val="24"/>
        </w:rPr>
        <w:t xml:space="preserve">is not involved when making decisions this can inevitably lead to confusion and a disorganised business. This confusion can lead to antisocial behaviour in the workplace as </w:t>
      </w:r>
      <w:r w:rsidR="00B06EEC" w:rsidRPr="00B06EEC">
        <w:rPr>
          <w:sz w:val="24"/>
        </w:rPr>
        <w:t>(Nyberg et al., 2005</w:t>
      </w:r>
      <w:r w:rsidRPr="00B06EEC">
        <w:rPr>
          <w:sz w:val="24"/>
        </w:rPr>
        <w:t xml:space="preserve">) implies that the lack of leadership which you find in a laissez-faire style may lead staff to become stressed and frustrated within the work environment. This will then impact on the working relationships within the leadership style which may impact </w:t>
      </w:r>
      <w:r w:rsidR="002848B3" w:rsidRPr="00B06EEC">
        <w:rPr>
          <w:sz w:val="24"/>
        </w:rPr>
        <w:t>it</w:t>
      </w:r>
      <w:r w:rsidRPr="00B06EEC">
        <w:rPr>
          <w:sz w:val="24"/>
        </w:rPr>
        <w:t>.</w:t>
      </w:r>
    </w:p>
    <w:p w:rsidR="00E3602A" w:rsidRPr="00B06EEC" w:rsidRDefault="00E3602A" w:rsidP="009F7E6B">
      <w:pPr>
        <w:jc w:val="both"/>
        <w:rPr>
          <w:sz w:val="24"/>
          <w:u w:val="single"/>
        </w:rPr>
      </w:pPr>
      <w:r w:rsidRPr="00B06EEC">
        <w:rPr>
          <w:sz w:val="24"/>
          <w:u w:val="single"/>
        </w:rPr>
        <w:t>An example of a Laissez-faire leadership</w:t>
      </w:r>
    </w:p>
    <w:p w:rsidR="003D5909" w:rsidRPr="002848B3" w:rsidRDefault="002848B3" w:rsidP="009F7E6B">
      <w:pPr>
        <w:jc w:val="both"/>
        <w:rPr>
          <w:rFonts w:ascii="Calibri" w:hAnsi="Calibri" w:cs="Calibri"/>
          <w:sz w:val="24"/>
        </w:rPr>
      </w:pPr>
      <w:r w:rsidRPr="002848B3">
        <w:rPr>
          <w:rFonts w:ascii="Calibri" w:hAnsi="Calibri" w:cs="Calibri"/>
          <w:sz w:val="24"/>
        </w:rPr>
        <w:t>From my personal experience working in a family centre the boss in past situ</w:t>
      </w:r>
      <w:r>
        <w:rPr>
          <w:rFonts w:ascii="Calibri" w:hAnsi="Calibri" w:cs="Calibri"/>
          <w:sz w:val="24"/>
        </w:rPr>
        <w:t>ations has take</w:t>
      </w:r>
      <w:r w:rsidR="003F5020">
        <w:rPr>
          <w:rFonts w:ascii="Calibri" w:hAnsi="Calibri" w:cs="Calibri"/>
          <w:sz w:val="24"/>
        </w:rPr>
        <w:t>n</w:t>
      </w:r>
      <w:r>
        <w:rPr>
          <w:rFonts w:ascii="Calibri" w:hAnsi="Calibri" w:cs="Calibri"/>
          <w:sz w:val="24"/>
        </w:rPr>
        <w:t xml:space="preserve"> a laissez-faire </w:t>
      </w:r>
      <w:r w:rsidRPr="002848B3">
        <w:rPr>
          <w:rFonts w:ascii="Calibri" w:hAnsi="Calibri" w:cs="Calibri"/>
          <w:sz w:val="24"/>
        </w:rPr>
        <w:t>style of leadership.</w:t>
      </w:r>
      <w:r w:rsidR="003F5020">
        <w:rPr>
          <w:rFonts w:ascii="Calibri" w:hAnsi="Calibri" w:cs="Calibri"/>
          <w:sz w:val="24"/>
        </w:rPr>
        <w:t xml:space="preserve"> </w:t>
      </w:r>
      <w:r>
        <w:rPr>
          <w:rFonts w:ascii="Calibri" w:hAnsi="Calibri" w:cs="Calibri"/>
          <w:sz w:val="24"/>
        </w:rPr>
        <w:t>Whe</w:t>
      </w:r>
      <w:r w:rsidR="003F5020">
        <w:rPr>
          <w:rFonts w:ascii="Calibri" w:hAnsi="Calibri" w:cs="Calibri"/>
          <w:sz w:val="24"/>
        </w:rPr>
        <w:t>n</w:t>
      </w:r>
      <w:r>
        <w:rPr>
          <w:rFonts w:ascii="Calibri" w:hAnsi="Calibri" w:cs="Calibri"/>
          <w:sz w:val="24"/>
        </w:rPr>
        <w:t xml:space="preserve"> it comes to certain sessions that the centre undertakes the boss tends to take a </w:t>
      </w:r>
      <w:r w:rsidR="003F5020">
        <w:rPr>
          <w:rFonts w:ascii="Calibri" w:hAnsi="Calibri" w:cs="Calibri"/>
          <w:sz w:val="24"/>
        </w:rPr>
        <w:t>back-seat</w:t>
      </w:r>
      <w:r>
        <w:rPr>
          <w:rFonts w:ascii="Calibri" w:hAnsi="Calibri" w:cs="Calibri"/>
          <w:sz w:val="24"/>
        </w:rPr>
        <w:t xml:space="preserve"> approach in the leadership. This is due to the </w:t>
      </w:r>
      <w:r w:rsidR="003F5020">
        <w:rPr>
          <w:rFonts w:ascii="Calibri" w:hAnsi="Calibri" w:cs="Calibri"/>
          <w:sz w:val="24"/>
        </w:rPr>
        <w:t>trust</w:t>
      </w:r>
      <w:r>
        <w:rPr>
          <w:rFonts w:ascii="Calibri" w:hAnsi="Calibri" w:cs="Calibri"/>
          <w:sz w:val="24"/>
        </w:rPr>
        <w:t xml:space="preserve"> that the boss has in us staff as the boss knows that we have ran the sessions before and know what we are doing.</w:t>
      </w:r>
      <w:r w:rsidR="003F5020">
        <w:rPr>
          <w:rFonts w:ascii="Calibri" w:hAnsi="Calibri" w:cs="Calibri"/>
          <w:sz w:val="24"/>
        </w:rPr>
        <w:t xml:space="preserve"> In doing this the boss allows the team to use creativity skills when it comes to planning what to do in the sessions. The boss will usually give us a theme of the </w:t>
      </w:r>
      <w:r w:rsidR="003F5020" w:rsidRPr="0008748D">
        <w:rPr>
          <w:rFonts w:ascii="Calibri" w:hAnsi="Calibri" w:cs="Calibri"/>
          <w:sz w:val="24"/>
        </w:rPr>
        <w:t xml:space="preserve">session and it is up to us and the children what is done within the session. </w:t>
      </w:r>
      <w:r w:rsidR="00C76F4C" w:rsidRPr="0008748D">
        <w:rPr>
          <w:rFonts w:ascii="Calibri" w:hAnsi="Calibri" w:cs="Calibri"/>
          <w:sz w:val="24"/>
        </w:rPr>
        <w:t xml:space="preserve">This can closely link to the Researching Effective Pedagogy in the Early Years (REPEY) project as (Siraj-Blatchford et al. 2002) </w:t>
      </w:r>
      <w:r w:rsidR="00E57952" w:rsidRPr="0008748D">
        <w:rPr>
          <w:rFonts w:ascii="Calibri" w:hAnsi="Calibri" w:cs="Calibri"/>
          <w:sz w:val="24"/>
        </w:rPr>
        <w:t>discusses how one of the key findings from the project is that the best early year</w:t>
      </w:r>
      <w:r w:rsidR="0008748D" w:rsidRPr="0008748D">
        <w:rPr>
          <w:rFonts w:ascii="Calibri" w:hAnsi="Calibri" w:cs="Calibri"/>
          <w:sz w:val="24"/>
        </w:rPr>
        <w:t xml:space="preserve">s settings are those who have a </w:t>
      </w:r>
      <w:r w:rsidR="00E57952" w:rsidRPr="0008748D">
        <w:rPr>
          <w:rFonts w:ascii="Calibri" w:hAnsi="Calibri" w:cs="Calibri"/>
          <w:sz w:val="24"/>
        </w:rPr>
        <w:t xml:space="preserve">firm balance on adult and child led activities. This allows the setting to consider both staff and children’s feelings on certain situations. </w:t>
      </w:r>
      <w:r w:rsidR="003F5020" w:rsidRPr="0008748D">
        <w:rPr>
          <w:rFonts w:ascii="Calibri" w:hAnsi="Calibri" w:cs="Calibri"/>
          <w:sz w:val="24"/>
        </w:rPr>
        <w:t xml:space="preserve">This type of leadership works so well in certain situations as a team there are different strengths and weaknesses which is </w:t>
      </w:r>
      <w:r w:rsidR="00366CEF" w:rsidRPr="0008748D">
        <w:rPr>
          <w:rFonts w:ascii="Calibri" w:hAnsi="Calibri" w:cs="Calibri"/>
          <w:sz w:val="24"/>
        </w:rPr>
        <w:t>highlighted</w:t>
      </w:r>
      <w:r w:rsidR="003F5020" w:rsidRPr="0008748D">
        <w:rPr>
          <w:rFonts w:ascii="Calibri" w:hAnsi="Calibri" w:cs="Calibri"/>
          <w:sz w:val="24"/>
        </w:rPr>
        <w:t xml:space="preserve"> through the planning and implementation stages of the sessions. </w:t>
      </w:r>
      <w:r w:rsidR="00E57952" w:rsidRPr="0008748D">
        <w:rPr>
          <w:rFonts w:ascii="Calibri" w:hAnsi="Calibri" w:cs="Calibri"/>
          <w:sz w:val="24"/>
        </w:rPr>
        <w:t>However, t</w:t>
      </w:r>
      <w:r w:rsidR="003F5020" w:rsidRPr="0008748D">
        <w:rPr>
          <w:rFonts w:ascii="Calibri" w:hAnsi="Calibri" w:cs="Calibri"/>
          <w:sz w:val="24"/>
        </w:rPr>
        <w:t>his style of leadership is not</w:t>
      </w:r>
      <w:r w:rsidR="00366CEF" w:rsidRPr="0008748D">
        <w:rPr>
          <w:rFonts w:ascii="Calibri" w:hAnsi="Calibri" w:cs="Calibri"/>
          <w:sz w:val="24"/>
        </w:rPr>
        <w:t xml:space="preserve"> the only one the boss undertakes it solely depends on the situation.</w:t>
      </w:r>
    </w:p>
    <w:p w:rsidR="003F5020" w:rsidRDefault="003F5020" w:rsidP="009F7E6B">
      <w:pPr>
        <w:jc w:val="both"/>
        <w:rPr>
          <w:rFonts w:ascii="Calibri" w:hAnsi="Calibri" w:cs="Calibri"/>
          <w:sz w:val="24"/>
          <w:u w:val="single"/>
        </w:rPr>
      </w:pPr>
    </w:p>
    <w:p w:rsidR="003F5020" w:rsidRDefault="003F5020" w:rsidP="009F7E6B">
      <w:pPr>
        <w:jc w:val="both"/>
        <w:rPr>
          <w:rFonts w:ascii="Calibri" w:hAnsi="Calibri" w:cs="Calibri"/>
          <w:sz w:val="24"/>
          <w:u w:val="single"/>
        </w:rPr>
      </w:pPr>
    </w:p>
    <w:p w:rsidR="003F5020" w:rsidRDefault="003F5020" w:rsidP="009F7E6B">
      <w:pPr>
        <w:jc w:val="both"/>
        <w:rPr>
          <w:rFonts w:ascii="Calibri" w:hAnsi="Calibri" w:cs="Calibri"/>
          <w:sz w:val="24"/>
          <w:u w:val="single"/>
        </w:rPr>
      </w:pPr>
    </w:p>
    <w:p w:rsidR="003F5020" w:rsidRDefault="003F5020" w:rsidP="009F7E6B">
      <w:pPr>
        <w:jc w:val="both"/>
        <w:rPr>
          <w:rFonts w:ascii="Calibri" w:hAnsi="Calibri" w:cs="Calibri"/>
          <w:sz w:val="24"/>
          <w:u w:val="single"/>
        </w:rPr>
      </w:pPr>
    </w:p>
    <w:p w:rsidR="003F5020" w:rsidRDefault="003F5020" w:rsidP="009F7E6B">
      <w:pPr>
        <w:jc w:val="both"/>
        <w:rPr>
          <w:rFonts w:ascii="Calibri" w:hAnsi="Calibri" w:cs="Calibri"/>
          <w:sz w:val="24"/>
          <w:u w:val="single"/>
        </w:rPr>
      </w:pPr>
    </w:p>
    <w:p w:rsidR="003F5020" w:rsidRDefault="003F5020" w:rsidP="009F7E6B">
      <w:pPr>
        <w:jc w:val="both"/>
        <w:rPr>
          <w:rFonts w:ascii="Calibri" w:hAnsi="Calibri" w:cs="Calibri"/>
          <w:sz w:val="24"/>
          <w:u w:val="single"/>
        </w:rPr>
      </w:pPr>
    </w:p>
    <w:p w:rsidR="003F5020" w:rsidRDefault="003F5020" w:rsidP="009F7E6B">
      <w:pPr>
        <w:jc w:val="both"/>
        <w:rPr>
          <w:rFonts w:ascii="Calibri" w:hAnsi="Calibri" w:cs="Calibri"/>
          <w:sz w:val="24"/>
          <w:u w:val="single"/>
        </w:rPr>
      </w:pPr>
    </w:p>
    <w:p w:rsidR="0008748D" w:rsidRDefault="0008748D" w:rsidP="009F7E6B">
      <w:pPr>
        <w:jc w:val="both"/>
        <w:rPr>
          <w:rFonts w:ascii="Calibri" w:hAnsi="Calibri" w:cs="Calibri"/>
          <w:sz w:val="24"/>
          <w:u w:val="single"/>
        </w:rPr>
      </w:pPr>
    </w:p>
    <w:p w:rsidR="009F7E6B" w:rsidRPr="009F7E6B" w:rsidRDefault="009F7E6B" w:rsidP="009F7E6B">
      <w:pPr>
        <w:jc w:val="both"/>
        <w:rPr>
          <w:rFonts w:ascii="Calibri" w:hAnsi="Calibri" w:cs="Calibri"/>
          <w:sz w:val="24"/>
          <w:u w:val="single"/>
        </w:rPr>
      </w:pPr>
      <w:r w:rsidRPr="009F7E6B">
        <w:rPr>
          <w:rFonts w:ascii="Calibri" w:hAnsi="Calibri" w:cs="Calibri"/>
          <w:sz w:val="24"/>
          <w:u w:val="single"/>
        </w:rPr>
        <w:t>Democratic Leadership Style</w:t>
      </w:r>
    </w:p>
    <w:p w:rsidR="009F7E6B" w:rsidRPr="0008748D" w:rsidRDefault="009F7E6B" w:rsidP="009F7E6B">
      <w:pPr>
        <w:jc w:val="both"/>
        <w:rPr>
          <w:rFonts w:ascii="Calibri" w:hAnsi="Calibri" w:cs="Calibri"/>
          <w:sz w:val="24"/>
        </w:rPr>
      </w:pPr>
      <w:r w:rsidRPr="0008748D">
        <w:rPr>
          <w:rFonts w:ascii="Calibri" w:hAnsi="Calibri" w:cs="Calibri"/>
          <w:sz w:val="24"/>
        </w:rPr>
        <w:t xml:space="preserve">According to Gill (2016) the democratic leadership style is often described as mutual respect. It is also often linked with collaboration between leaders and the people that they guide. The democratic leader is collaborative, interacts with the staff by discussing issues that will directly affect them. Gill (2016) also adds that this type of leadership styles requires the leader to have a significant amount of trust in their staff. A democratic leader will also have trusting followers or be able to gain trusting followers who respect and admire the leader. This will also allow the followers to value the decisions made by the leader to improve on a serious situation (Ladkin, 2017). The team will trust a democratic leader if they are made to feel a valued member of the team and that their opinion matters. </w:t>
      </w:r>
      <w:r w:rsidR="0008748D">
        <w:rPr>
          <w:rFonts w:ascii="Calibri" w:hAnsi="Calibri" w:cs="Calibri"/>
          <w:sz w:val="24"/>
        </w:rPr>
        <w:t>This can be closely linked to the laissez-faire leadership as the characteristics are similar in both style of leadership.</w:t>
      </w:r>
    </w:p>
    <w:p w:rsidR="009F7E6B" w:rsidRPr="0008748D" w:rsidRDefault="009F7E6B" w:rsidP="009F7E6B">
      <w:pPr>
        <w:jc w:val="both"/>
        <w:rPr>
          <w:rFonts w:ascii="Calibri" w:hAnsi="Calibri" w:cs="Calibri"/>
          <w:sz w:val="24"/>
        </w:rPr>
      </w:pPr>
      <w:r w:rsidRPr="0008748D">
        <w:rPr>
          <w:rFonts w:ascii="Calibri" w:hAnsi="Calibri" w:cs="Calibri"/>
          <w:sz w:val="24"/>
        </w:rPr>
        <w:t xml:space="preserve">This can closely link with the distributed leadership style which is highly regarded in the early years sector. </w:t>
      </w:r>
      <w:r w:rsidR="00D2478D" w:rsidRPr="0008748D">
        <w:rPr>
          <w:rFonts w:ascii="Calibri" w:hAnsi="Calibri" w:cs="Calibri"/>
          <w:sz w:val="24"/>
        </w:rPr>
        <w:t>Lindon and Lindon (2012) suggests that</w:t>
      </w:r>
      <w:r w:rsidRPr="0008748D">
        <w:rPr>
          <w:rFonts w:ascii="Calibri" w:hAnsi="Calibri" w:cs="Calibri"/>
          <w:sz w:val="24"/>
        </w:rPr>
        <w:t xml:space="preserve"> distributed leadership is where the overall leadership is beyond one person and is more shared and distributed to the team. Within the Early Years Provision distributed leadership is often used to allow each member of staff to take an active lead. This does not necessarily mean that the members of staff are taking a leadership role of the whole setting but instead taking charge of a certain activity or area of work.</w:t>
      </w:r>
      <w:r w:rsidR="00D2478D" w:rsidRPr="0008748D">
        <w:rPr>
          <w:rFonts w:ascii="Calibri" w:hAnsi="Calibri" w:cs="Calibri"/>
          <w:sz w:val="24"/>
        </w:rPr>
        <w:t xml:space="preserve"> Lindon and Lindon (2012)</w:t>
      </w:r>
      <w:r w:rsidRPr="0008748D">
        <w:rPr>
          <w:rFonts w:ascii="Calibri" w:hAnsi="Calibri" w:cs="Calibri"/>
          <w:sz w:val="24"/>
        </w:rPr>
        <w:t xml:space="preserve"> further adds that staff taking on responsibilities like this is a vital part of understanding the follower role. As not being in control but having an influence on decisions made is part of being a foll</w:t>
      </w:r>
      <w:r w:rsidR="00D2478D" w:rsidRPr="0008748D">
        <w:rPr>
          <w:rFonts w:ascii="Calibri" w:hAnsi="Calibri" w:cs="Calibri"/>
          <w:sz w:val="24"/>
        </w:rPr>
        <w:t xml:space="preserve">ower when following the leader. </w:t>
      </w:r>
    </w:p>
    <w:p w:rsidR="009F7E6B" w:rsidRPr="007F3BF1" w:rsidRDefault="009F7E6B" w:rsidP="009F7E6B">
      <w:pPr>
        <w:jc w:val="both"/>
        <w:rPr>
          <w:rFonts w:ascii="Calibri" w:hAnsi="Calibri" w:cs="Calibri"/>
          <w:sz w:val="24"/>
        </w:rPr>
      </w:pPr>
      <w:r w:rsidRPr="0008748D">
        <w:rPr>
          <w:rFonts w:ascii="Calibri" w:hAnsi="Calibri" w:cs="Calibri"/>
          <w:sz w:val="24"/>
        </w:rPr>
        <w:t xml:space="preserve">This can link to employee morale which is often associated with the democratic leadership style. Robinson (no date) further suggests that a benefit of this type of leadership style is the team will have higher morale. There are many factors that contribute to staff having higher morale which are communication, feeling valued and the relationships between staff and leader (Heathfield, 2017). Employee morale describes the general outlook, attitudes, confidence and the satisfaction that employees feel whilst they are in work. When employees feel comfortable and able to do their work without any concerns then morale will be high and </w:t>
      </w:r>
      <w:r w:rsidRPr="007F3BF1">
        <w:rPr>
          <w:rFonts w:ascii="Calibri" w:hAnsi="Calibri" w:cs="Calibri"/>
          <w:sz w:val="24"/>
        </w:rPr>
        <w:t xml:space="preserve">employees will feel positive about their work (Heathfield, 2017). </w:t>
      </w:r>
    </w:p>
    <w:p w:rsidR="009F7E6B" w:rsidRPr="007F3BF1" w:rsidRDefault="009F7E6B" w:rsidP="009F7E6B">
      <w:pPr>
        <w:jc w:val="both"/>
        <w:rPr>
          <w:rFonts w:ascii="Calibri" w:hAnsi="Calibri" w:cs="Calibri"/>
          <w:sz w:val="24"/>
        </w:rPr>
      </w:pPr>
      <w:r w:rsidRPr="007F3BF1">
        <w:rPr>
          <w:rFonts w:ascii="Calibri" w:hAnsi="Calibri" w:cs="Calibri"/>
          <w:sz w:val="24"/>
        </w:rPr>
        <w:t xml:space="preserve">Another positive aspect of this type of leadership which will impact on a team is communication and how effective it is in gaining results. (Hackman, 2013) suggests that a democratic leader facilitates communication between themselves and other members of staff. The democratic leader encourages communication throughout the team to allow active involvement to reach goals and targets set. This will impact the outcome of the changes being made. The democratic leader will not feel intimidated with the suggestions being made by other members of staff and will take everyone’s opinion into consideration (Hackman, 2013). Richards (2018) supports this by adding that good communication within a team helps build up relationships, allows the sharing of new ideas and best practices to be made and benefits team members through a support network. </w:t>
      </w:r>
    </w:p>
    <w:p w:rsidR="00E57952" w:rsidRDefault="00E57952" w:rsidP="0051515B">
      <w:pPr>
        <w:jc w:val="both"/>
        <w:rPr>
          <w:rFonts w:ascii="Calibri" w:hAnsi="Calibri" w:cs="Calibri"/>
          <w:sz w:val="24"/>
        </w:rPr>
      </w:pPr>
    </w:p>
    <w:p w:rsidR="00E57952" w:rsidRDefault="00E57952" w:rsidP="0051515B">
      <w:pPr>
        <w:jc w:val="both"/>
        <w:rPr>
          <w:rFonts w:ascii="Calibri" w:hAnsi="Calibri" w:cs="Calibri"/>
          <w:sz w:val="24"/>
        </w:rPr>
      </w:pPr>
    </w:p>
    <w:p w:rsidR="00E00D22" w:rsidRPr="007F3BF1" w:rsidRDefault="009F7E6B" w:rsidP="0051515B">
      <w:pPr>
        <w:jc w:val="both"/>
        <w:rPr>
          <w:rFonts w:ascii="Calibri" w:hAnsi="Calibri" w:cs="Calibri"/>
          <w:sz w:val="24"/>
        </w:rPr>
      </w:pPr>
      <w:r w:rsidRPr="007F3BF1">
        <w:rPr>
          <w:rFonts w:ascii="Calibri" w:hAnsi="Calibri" w:cs="Calibri"/>
          <w:sz w:val="24"/>
        </w:rPr>
        <w:t xml:space="preserve">However, with positives come negatives and there are some negatives associated with this type of leadership which may influence the team. One concern involved with a democratic leadership style is it is time consuming. Connectusfund (2015) suggests that the process of everyone stating their opinion in this type of leadership is time consuming which may not have a positive effect on the team. This due not having a time scale to work to therefore, matters that need urgent attention do not often get resolved as quickly as they should be (Connectusfund, 2015). Also, (Kahn et al. 2015) discusses how a disadvantage of this type of leadership is the leader finding it hard to adjust or delegate jobs to their staff. (Jakhar, 2017) supports this by further discussing that leaders who take on the democratic approach </w:t>
      </w:r>
      <w:r w:rsidR="007F3BF1" w:rsidRPr="007F3BF1">
        <w:rPr>
          <w:rFonts w:ascii="Calibri" w:hAnsi="Calibri" w:cs="Calibri"/>
          <w:sz w:val="24"/>
        </w:rPr>
        <w:t>must</w:t>
      </w:r>
      <w:r w:rsidRPr="007F3BF1">
        <w:rPr>
          <w:rFonts w:ascii="Calibri" w:hAnsi="Calibri" w:cs="Calibri"/>
          <w:sz w:val="24"/>
        </w:rPr>
        <w:t xml:space="preserve"> be flexible and be able to take a backseat approach when it comes to everyone having their say on the matter.</w:t>
      </w:r>
      <w:r w:rsidR="00366CEF" w:rsidRPr="007F3BF1">
        <w:rPr>
          <w:rFonts w:ascii="Calibri" w:hAnsi="Calibri" w:cs="Calibri"/>
          <w:sz w:val="24"/>
        </w:rPr>
        <w:t xml:space="preserve"> </w:t>
      </w:r>
    </w:p>
    <w:p w:rsidR="009F7E6B" w:rsidRPr="007F3BF1" w:rsidRDefault="00E00D22" w:rsidP="0051515B">
      <w:pPr>
        <w:jc w:val="both"/>
        <w:rPr>
          <w:rFonts w:ascii="Calibri" w:hAnsi="Calibri" w:cs="Calibri"/>
          <w:sz w:val="24"/>
        </w:rPr>
      </w:pPr>
      <w:r w:rsidRPr="007F3BF1">
        <w:rPr>
          <w:rFonts w:ascii="Calibri" w:hAnsi="Calibri" w:cs="Calibri"/>
          <w:sz w:val="24"/>
        </w:rPr>
        <w:t>In addition, allowing everyone to have their opinion on matters in a democratic leadership can raise some conflict between staff. Tomlinson (</w:t>
      </w:r>
      <w:r w:rsidR="00E25219" w:rsidRPr="007F3BF1">
        <w:rPr>
          <w:rFonts w:ascii="Calibri" w:hAnsi="Calibri" w:cs="Calibri"/>
          <w:sz w:val="24"/>
        </w:rPr>
        <w:t>2004</w:t>
      </w:r>
      <w:r w:rsidRPr="007F3BF1">
        <w:rPr>
          <w:rFonts w:ascii="Calibri" w:hAnsi="Calibri" w:cs="Calibri"/>
          <w:sz w:val="24"/>
        </w:rPr>
        <w:t>) suggests that conflict is not necessarily all bad it has both positive and negative attributes associated with it. Also</w:t>
      </w:r>
      <w:r w:rsidR="00E25219" w:rsidRPr="007F3BF1">
        <w:rPr>
          <w:rFonts w:ascii="Calibri" w:hAnsi="Calibri" w:cs="Calibri"/>
          <w:sz w:val="24"/>
        </w:rPr>
        <w:t>, how conflict is o</w:t>
      </w:r>
      <w:r w:rsidRPr="007F3BF1">
        <w:rPr>
          <w:rFonts w:ascii="Calibri" w:hAnsi="Calibri" w:cs="Calibri"/>
          <w:sz w:val="24"/>
        </w:rPr>
        <w:t>ften perceived as problematic where it does not have to be. Williams (2002)</w:t>
      </w:r>
      <w:r w:rsidR="00E25219" w:rsidRPr="007F3BF1">
        <w:rPr>
          <w:rFonts w:ascii="Calibri" w:hAnsi="Calibri" w:cs="Calibri"/>
          <w:sz w:val="24"/>
        </w:rPr>
        <w:t xml:space="preserve"> further adds that if conflict is handle correctly it can be constructive and should be encouraged within the work place. This allows the diversity of viewpoints to be explored and considered this in turn will set the foundations of a transparent and honest working environment where all staff feel viewpoints are welcomed and valued </w:t>
      </w:r>
      <w:r w:rsidR="00C76F4C" w:rsidRPr="007F3BF1">
        <w:rPr>
          <w:rFonts w:ascii="Calibri" w:hAnsi="Calibri" w:cs="Calibri"/>
          <w:sz w:val="24"/>
        </w:rPr>
        <w:t>(Williams, 2002) (Garvey, 2017). Garvey (2017) further adds that allowing conflict to happen will encourage a discussion between staff before collaborating to make the change to move forward with the setting or business. Therefore, conflict should be a learning tool which is used to make a difference (Garvey, 2017).</w:t>
      </w:r>
    </w:p>
    <w:p w:rsidR="003F5020" w:rsidRPr="00C76F4C" w:rsidRDefault="00C76F4C" w:rsidP="009F7E6B">
      <w:pPr>
        <w:jc w:val="both"/>
        <w:rPr>
          <w:color w:val="FF0000"/>
          <w:sz w:val="24"/>
          <w:u w:val="single"/>
        </w:rPr>
      </w:pPr>
      <w:r w:rsidRPr="00C76F4C">
        <w:rPr>
          <w:rFonts w:ascii="Arial" w:hAnsi="Arial" w:cs="Arial"/>
          <w:sz w:val="24"/>
          <w:szCs w:val="24"/>
          <w:u w:val="single"/>
        </w:rPr>
        <w:t>An example of democratic leadership</w:t>
      </w:r>
    </w:p>
    <w:p w:rsidR="003F5020" w:rsidRPr="00E57952" w:rsidRDefault="00E57952" w:rsidP="009F7E6B">
      <w:pPr>
        <w:jc w:val="both"/>
        <w:rPr>
          <w:sz w:val="24"/>
        </w:rPr>
      </w:pPr>
      <w:r w:rsidRPr="00E57952">
        <w:rPr>
          <w:sz w:val="24"/>
        </w:rPr>
        <w:t>From my personal ex</w:t>
      </w:r>
      <w:r w:rsidR="003A27EB">
        <w:rPr>
          <w:sz w:val="24"/>
        </w:rPr>
        <w:t xml:space="preserve">perience working in a camp setting </w:t>
      </w:r>
      <w:r w:rsidR="007F3BF1">
        <w:rPr>
          <w:sz w:val="24"/>
        </w:rPr>
        <w:t xml:space="preserve">with young children </w:t>
      </w:r>
      <w:r w:rsidR="003A27EB">
        <w:rPr>
          <w:sz w:val="24"/>
        </w:rPr>
        <w:t xml:space="preserve">the leadership that was undertaken was democratic from time to time. </w:t>
      </w:r>
      <w:r w:rsidR="00A11216">
        <w:rPr>
          <w:sz w:val="24"/>
        </w:rPr>
        <w:t>However</w:t>
      </w:r>
      <w:r w:rsidR="003A27EB">
        <w:rPr>
          <w:sz w:val="24"/>
        </w:rPr>
        <w:t xml:space="preserve">, if there needed to be a change in policy or </w:t>
      </w:r>
      <w:r w:rsidR="00A11216">
        <w:rPr>
          <w:sz w:val="24"/>
        </w:rPr>
        <w:t>procedure</w:t>
      </w:r>
      <w:r w:rsidR="003A27EB">
        <w:rPr>
          <w:sz w:val="24"/>
        </w:rPr>
        <w:t xml:space="preserve"> to immediately impact the safety of the camp then an autocratic style was undertaken. The boss </w:t>
      </w:r>
      <w:r w:rsidR="007F3BF1">
        <w:rPr>
          <w:sz w:val="24"/>
        </w:rPr>
        <w:t xml:space="preserve">of the camp would often ask staff </w:t>
      </w:r>
      <w:r w:rsidR="003A27EB">
        <w:rPr>
          <w:sz w:val="24"/>
        </w:rPr>
        <w:t xml:space="preserve">opinions on certain situations as the decision would inevitable affect us as well as the campers. Also, if a decision was to be made about a camper’s care or needs the head of the camp would ask </w:t>
      </w:r>
      <w:r w:rsidR="00A11216">
        <w:rPr>
          <w:sz w:val="24"/>
        </w:rPr>
        <w:t xml:space="preserve">the staff member who was personally caring for that camper’s opinions. All opinions and viewpoints on the situation were considered and valued and all members of staff came from different backgrounds. This opened a shared and collective way of thinking and decisions were made based on all viewpoints. Therefore, every staff member did take on a responsibility role of a camper and would be responsible for all the care given to that specific camper this ties in with a distributed leadership style. </w:t>
      </w:r>
      <w:r w:rsidR="007C71FE">
        <w:rPr>
          <w:sz w:val="24"/>
        </w:rPr>
        <w:t>This example highlights the effective communication that was undertaken in the camp with the staff and leader. This allowed appropriate changes to be made.</w:t>
      </w:r>
    </w:p>
    <w:p w:rsidR="003F5020" w:rsidRDefault="003F5020" w:rsidP="009F7E6B">
      <w:pPr>
        <w:jc w:val="both"/>
        <w:rPr>
          <w:sz w:val="24"/>
          <w:u w:val="single"/>
        </w:rPr>
      </w:pPr>
    </w:p>
    <w:p w:rsidR="003F5020" w:rsidRDefault="003F5020" w:rsidP="009F7E6B">
      <w:pPr>
        <w:jc w:val="both"/>
        <w:rPr>
          <w:sz w:val="24"/>
          <w:u w:val="single"/>
        </w:rPr>
      </w:pPr>
    </w:p>
    <w:p w:rsidR="007F3BF1" w:rsidRDefault="007F3BF1" w:rsidP="009F7E6B">
      <w:pPr>
        <w:jc w:val="both"/>
        <w:rPr>
          <w:sz w:val="24"/>
          <w:u w:val="single"/>
        </w:rPr>
      </w:pPr>
    </w:p>
    <w:p w:rsidR="009F7E6B" w:rsidRPr="009F7E6B" w:rsidRDefault="009F7E6B" w:rsidP="009F7E6B">
      <w:pPr>
        <w:jc w:val="both"/>
        <w:rPr>
          <w:sz w:val="24"/>
          <w:u w:val="single"/>
        </w:rPr>
      </w:pPr>
      <w:r w:rsidRPr="009F7E6B">
        <w:rPr>
          <w:sz w:val="24"/>
          <w:u w:val="single"/>
        </w:rPr>
        <w:t xml:space="preserve">Transformational Leadership </w:t>
      </w:r>
    </w:p>
    <w:p w:rsidR="009F7E6B" w:rsidRPr="007F3BF1" w:rsidRDefault="009F7E6B" w:rsidP="001419C0">
      <w:pPr>
        <w:jc w:val="both"/>
        <w:rPr>
          <w:sz w:val="24"/>
        </w:rPr>
      </w:pPr>
      <w:r w:rsidRPr="007F3BF1">
        <w:rPr>
          <w:sz w:val="24"/>
        </w:rPr>
        <w:t>Transformational leadership is often described as inspirational</w:t>
      </w:r>
      <w:bookmarkStart w:id="1" w:name="_Hlk504852853"/>
      <w:r w:rsidRPr="007F3BF1">
        <w:rPr>
          <w:sz w:val="24"/>
        </w:rPr>
        <w:t xml:space="preserve">. A transformational leader aims to help their staff to believe that they are capable of anything and inspires staff to sacrifice own interests to improve the organisation or setting in the long run </w:t>
      </w:r>
      <w:bookmarkEnd w:id="1"/>
      <w:r w:rsidR="007F3BF1" w:rsidRPr="007F3BF1">
        <w:rPr>
          <w:sz w:val="24"/>
        </w:rPr>
        <w:t>(The U</w:t>
      </w:r>
      <w:r w:rsidRPr="007F3BF1">
        <w:rPr>
          <w:sz w:val="24"/>
        </w:rPr>
        <w:t>niversity of Aberdeen, no date). (Spahr, 2015) further details that a transformational leader sets out to inspire staff to achieve the unexpected but remarkable results whilst in the work environment. A transformational leader also aims to teach staff how to make decisions on specific jobs once they have trained. Also, transformational leaders are often described as quiet leaders and lead by example. The approach tends to involve more empathy when compared to other leadership styles and this leads to more engagement in followers (Spahr, 2015).</w:t>
      </w:r>
      <w:r w:rsidR="0042790D" w:rsidRPr="007F3BF1">
        <w:rPr>
          <w:sz w:val="24"/>
        </w:rPr>
        <w:t xml:space="preserve"> Sultana (2015)</w:t>
      </w:r>
      <w:r w:rsidR="009934EC" w:rsidRPr="007F3BF1">
        <w:rPr>
          <w:sz w:val="24"/>
        </w:rPr>
        <w:t xml:space="preserve"> agrees with Spahr (2015) by further adding that a transformational </w:t>
      </w:r>
      <w:r w:rsidR="007C71FE" w:rsidRPr="007F3BF1">
        <w:rPr>
          <w:sz w:val="24"/>
        </w:rPr>
        <w:t>leader’s</w:t>
      </w:r>
      <w:r w:rsidR="00E549BF" w:rsidRPr="007F3BF1">
        <w:rPr>
          <w:sz w:val="24"/>
        </w:rPr>
        <w:t xml:space="preserve"> role is</w:t>
      </w:r>
      <w:r w:rsidR="007C71FE" w:rsidRPr="007F3BF1">
        <w:rPr>
          <w:sz w:val="24"/>
        </w:rPr>
        <w:t xml:space="preserve"> not only to inspire the staff </w:t>
      </w:r>
      <w:r w:rsidR="00E549BF" w:rsidRPr="007F3BF1">
        <w:rPr>
          <w:sz w:val="24"/>
        </w:rPr>
        <w:t xml:space="preserve">but </w:t>
      </w:r>
      <w:r w:rsidR="007C71FE" w:rsidRPr="007F3BF1">
        <w:rPr>
          <w:sz w:val="24"/>
        </w:rPr>
        <w:t xml:space="preserve">also </w:t>
      </w:r>
      <w:r w:rsidR="00E549BF" w:rsidRPr="007F3BF1">
        <w:rPr>
          <w:sz w:val="24"/>
        </w:rPr>
        <w:t xml:space="preserve">to be accessible </w:t>
      </w:r>
      <w:r w:rsidR="007F3BF1" w:rsidRPr="007F3BF1">
        <w:rPr>
          <w:sz w:val="24"/>
        </w:rPr>
        <w:t>always</w:t>
      </w:r>
      <w:r w:rsidR="00E549BF" w:rsidRPr="007F3BF1">
        <w:rPr>
          <w:sz w:val="24"/>
        </w:rPr>
        <w:t xml:space="preserve"> for the staff to reach out if needed.</w:t>
      </w:r>
      <w:r w:rsidR="007C71FE" w:rsidRPr="007F3BF1">
        <w:rPr>
          <w:sz w:val="24"/>
        </w:rPr>
        <w:t xml:space="preserve"> </w:t>
      </w:r>
      <w:r w:rsidRPr="007F3BF1">
        <w:rPr>
          <w:sz w:val="24"/>
        </w:rPr>
        <w:t>(</w:t>
      </w:r>
      <w:r w:rsidR="00D2478D" w:rsidRPr="007F3BF1">
        <w:rPr>
          <w:sz w:val="24"/>
        </w:rPr>
        <w:t>Lindon et al. 2016</w:t>
      </w:r>
      <w:r w:rsidRPr="007F3BF1">
        <w:rPr>
          <w:sz w:val="24"/>
        </w:rPr>
        <w:t xml:space="preserve">) </w:t>
      </w:r>
      <w:r w:rsidR="007C71FE" w:rsidRPr="007F3BF1">
        <w:rPr>
          <w:sz w:val="24"/>
        </w:rPr>
        <w:t xml:space="preserve">also add </w:t>
      </w:r>
      <w:r w:rsidRPr="007F3BF1">
        <w:rPr>
          <w:sz w:val="24"/>
        </w:rPr>
        <w:t xml:space="preserve">how transformational leaders seek to create a difference in life as well as work. Also, how transformational leaders help people in work by creating a </w:t>
      </w:r>
      <w:r w:rsidR="008D5445" w:rsidRPr="007F3BF1">
        <w:rPr>
          <w:sz w:val="24"/>
        </w:rPr>
        <w:t>vision</w:t>
      </w:r>
      <w:r w:rsidRPr="007F3BF1">
        <w:rPr>
          <w:sz w:val="24"/>
        </w:rPr>
        <w:t xml:space="preserve"> for the future of the </w:t>
      </w:r>
      <w:r w:rsidR="008D5445" w:rsidRPr="007F3BF1">
        <w:rPr>
          <w:sz w:val="24"/>
        </w:rPr>
        <w:t>oraganisations</w:t>
      </w:r>
      <w:r w:rsidRPr="007F3BF1">
        <w:rPr>
          <w:sz w:val="24"/>
        </w:rPr>
        <w:t xml:space="preserve"> or setting.</w:t>
      </w:r>
      <w:r w:rsidR="008D5445" w:rsidRPr="007F3BF1">
        <w:rPr>
          <w:sz w:val="24"/>
        </w:rPr>
        <w:t xml:space="preserve"> (Lindon</w:t>
      </w:r>
      <w:r w:rsidR="00D2478D" w:rsidRPr="007F3BF1">
        <w:rPr>
          <w:sz w:val="24"/>
        </w:rPr>
        <w:t xml:space="preserve"> et al., 2016</w:t>
      </w:r>
      <w:r w:rsidR="008D5445" w:rsidRPr="007F3BF1">
        <w:rPr>
          <w:sz w:val="24"/>
        </w:rPr>
        <w:t xml:space="preserve">) </w:t>
      </w:r>
      <w:r w:rsidR="007C71FE" w:rsidRPr="007F3BF1">
        <w:rPr>
          <w:sz w:val="24"/>
        </w:rPr>
        <w:t>additionally</w:t>
      </w:r>
      <w:r w:rsidR="008D5445" w:rsidRPr="007F3BF1">
        <w:rPr>
          <w:sz w:val="24"/>
        </w:rPr>
        <w:t xml:space="preserve"> adds that a transformational leadership style is better conducted when changes are being made to the </w:t>
      </w:r>
      <w:r w:rsidR="007D15C4" w:rsidRPr="007F3BF1">
        <w:rPr>
          <w:sz w:val="24"/>
        </w:rPr>
        <w:t>oraganisations</w:t>
      </w:r>
      <w:r w:rsidR="008D5445" w:rsidRPr="007F3BF1">
        <w:rPr>
          <w:sz w:val="24"/>
        </w:rPr>
        <w:t>.</w:t>
      </w:r>
    </w:p>
    <w:p w:rsidR="00167758" w:rsidRPr="007F3BF1" w:rsidRDefault="00D863AF" w:rsidP="001419C0">
      <w:pPr>
        <w:jc w:val="both"/>
        <w:rPr>
          <w:sz w:val="24"/>
        </w:rPr>
      </w:pPr>
      <w:r w:rsidRPr="007F3BF1">
        <w:rPr>
          <w:sz w:val="24"/>
        </w:rPr>
        <w:t>According</w:t>
      </w:r>
      <w:r w:rsidR="007D15C4" w:rsidRPr="007F3BF1">
        <w:rPr>
          <w:sz w:val="24"/>
        </w:rPr>
        <w:t xml:space="preserve"> to </w:t>
      </w:r>
      <w:r w:rsidRPr="007F3BF1">
        <w:rPr>
          <w:sz w:val="24"/>
        </w:rPr>
        <w:t xml:space="preserve">Denmark (2012) </w:t>
      </w:r>
      <w:r w:rsidR="00165D39" w:rsidRPr="007F3BF1">
        <w:rPr>
          <w:sz w:val="24"/>
        </w:rPr>
        <w:t>the transformational leadership can be applied in schools if a leader has come in and made positive changes to the school. A transformational leader is brought in when a school is deemed as underperforming.</w:t>
      </w:r>
      <w:r w:rsidR="001419C0" w:rsidRPr="007F3BF1">
        <w:rPr>
          <w:sz w:val="24"/>
        </w:rPr>
        <w:t xml:space="preserve"> If a school is described as underperforming it is the leaders </w:t>
      </w:r>
      <w:r w:rsidR="00CB7CF4" w:rsidRPr="007F3BF1">
        <w:rPr>
          <w:sz w:val="24"/>
        </w:rPr>
        <w:t>responsibly</w:t>
      </w:r>
      <w:r w:rsidR="001419C0" w:rsidRPr="007F3BF1">
        <w:rPr>
          <w:sz w:val="24"/>
        </w:rPr>
        <w:t xml:space="preserve"> to improve </w:t>
      </w:r>
      <w:r w:rsidR="00CB7CF4" w:rsidRPr="007F3BF1">
        <w:rPr>
          <w:sz w:val="24"/>
        </w:rPr>
        <w:t>the school transforming the mindset of the staff to improve the school for the good (Denmark, 2012).</w:t>
      </w:r>
      <w:r w:rsidR="00260C0F" w:rsidRPr="007F3BF1">
        <w:rPr>
          <w:sz w:val="24"/>
        </w:rPr>
        <w:t xml:space="preserve"> Moolenaar et al., (2010) cited in Balyer (2012) f</w:t>
      </w:r>
      <w:r w:rsidR="00CB7CF4" w:rsidRPr="007F3BF1">
        <w:rPr>
          <w:sz w:val="24"/>
        </w:rPr>
        <w:t xml:space="preserve">urther supports this by adding that the transformational style of leadership </w:t>
      </w:r>
      <w:r w:rsidR="0051515B" w:rsidRPr="007F3BF1">
        <w:rPr>
          <w:sz w:val="24"/>
        </w:rPr>
        <w:t>is often associated with schools as the leader sets out to motivate staff to improve productivity and outcomes of the school.</w:t>
      </w:r>
      <w:r w:rsidR="00260C0F" w:rsidRPr="007F3BF1">
        <w:rPr>
          <w:sz w:val="24"/>
        </w:rPr>
        <w:t xml:space="preserve"> Although, </w:t>
      </w:r>
      <w:r w:rsidR="0051515B" w:rsidRPr="007F3BF1">
        <w:rPr>
          <w:sz w:val="24"/>
        </w:rPr>
        <w:t xml:space="preserve">for a transformational leadership to have a positive affect the leader </w:t>
      </w:r>
      <w:r w:rsidR="007C71FE" w:rsidRPr="007F3BF1">
        <w:rPr>
          <w:sz w:val="24"/>
        </w:rPr>
        <w:t>must</w:t>
      </w:r>
      <w:r w:rsidR="002D4A67" w:rsidRPr="007F3BF1">
        <w:rPr>
          <w:sz w:val="24"/>
        </w:rPr>
        <w:t xml:space="preserve"> inspire staff to make the positive change and achieve </w:t>
      </w:r>
      <w:r w:rsidR="008439EC" w:rsidRPr="007F3BF1">
        <w:rPr>
          <w:sz w:val="24"/>
        </w:rPr>
        <w:t>the best the staff can (Balyer, 2012)</w:t>
      </w:r>
      <w:r w:rsidR="00260C0F" w:rsidRPr="007F3BF1">
        <w:rPr>
          <w:sz w:val="24"/>
        </w:rPr>
        <w:t>.</w:t>
      </w:r>
      <w:r w:rsidR="00167758" w:rsidRPr="007F3BF1">
        <w:rPr>
          <w:sz w:val="24"/>
        </w:rPr>
        <w:t xml:space="preserve"> Lynch (2017) also adds that a transformational style of leadership enhances performance and in turn increases the psychological well-being of employee.</w:t>
      </w:r>
    </w:p>
    <w:p w:rsidR="00167758" w:rsidRDefault="0042790D" w:rsidP="001419C0">
      <w:pPr>
        <w:jc w:val="both"/>
        <w:rPr>
          <w:sz w:val="24"/>
        </w:rPr>
      </w:pPr>
      <w:r w:rsidRPr="007F3BF1">
        <w:rPr>
          <w:sz w:val="24"/>
        </w:rPr>
        <w:t>Sultana (2015)</w:t>
      </w:r>
      <w:r w:rsidR="009C2585" w:rsidRPr="007F3BF1">
        <w:rPr>
          <w:sz w:val="24"/>
        </w:rPr>
        <w:t xml:space="preserve"> discusses how with any type of leadership style there are </w:t>
      </w:r>
      <w:r w:rsidR="00CD05D7" w:rsidRPr="007F3BF1">
        <w:rPr>
          <w:sz w:val="24"/>
        </w:rPr>
        <w:t>positives</w:t>
      </w:r>
      <w:r w:rsidR="009C2585" w:rsidRPr="007F3BF1">
        <w:rPr>
          <w:sz w:val="24"/>
        </w:rPr>
        <w:t xml:space="preserve"> and </w:t>
      </w:r>
      <w:r w:rsidR="00CD05D7" w:rsidRPr="007F3BF1">
        <w:rPr>
          <w:sz w:val="24"/>
        </w:rPr>
        <w:t>negatives</w:t>
      </w:r>
      <w:r w:rsidR="009C2585" w:rsidRPr="007F3BF1">
        <w:rPr>
          <w:sz w:val="24"/>
        </w:rPr>
        <w:t xml:space="preserve"> and the same can be said for a transformational leadership. One positive of a </w:t>
      </w:r>
      <w:r w:rsidR="00CD05D7" w:rsidRPr="007F3BF1">
        <w:rPr>
          <w:sz w:val="24"/>
        </w:rPr>
        <w:t>transformational</w:t>
      </w:r>
      <w:r w:rsidR="009C2585" w:rsidRPr="007F3BF1">
        <w:rPr>
          <w:sz w:val="24"/>
        </w:rPr>
        <w:t xml:space="preserve"> leadership is the relationship between leader and staff member. This type of leadership has more emphasis on teamwork and community when compared to </w:t>
      </w:r>
      <w:r w:rsidR="00CD05D7" w:rsidRPr="007F3BF1">
        <w:rPr>
          <w:sz w:val="24"/>
        </w:rPr>
        <w:t xml:space="preserve">other leadership styles </w:t>
      </w:r>
      <w:r w:rsidRPr="007F3BF1">
        <w:rPr>
          <w:sz w:val="24"/>
        </w:rPr>
        <w:t>(Sultana, 2015</w:t>
      </w:r>
      <w:r w:rsidR="00CD05D7" w:rsidRPr="007F3BF1">
        <w:rPr>
          <w:sz w:val="24"/>
        </w:rPr>
        <w:t>).</w:t>
      </w:r>
      <w:r w:rsidR="00D2478D" w:rsidRPr="007F3BF1">
        <w:rPr>
          <w:sz w:val="24"/>
        </w:rPr>
        <w:t xml:space="preserve"> Pre-School </w:t>
      </w:r>
      <w:r w:rsidRPr="007F3BF1">
        <w:rPr>
          <w:sz w:val="24"/>
        </w:rPr>
        <w:t>Learning Alliance (2010)</w:t>
      </w:r>
      <w:r w:rsidR="004706F4" w:rsidRPr="007F3BF1">
        <w:rPr>
          <w:sz w:val="24"/>
        </w:rPr>
        <w:t xml:space="preserve"> </w:t>
      </w:r>
      <w:r w:rsidR="007A194E" w:rsidRPr="007F3BF1">
        <w:rPr>
          <w:sz w:val="24"/>
        </w:rPr>
        <w:t xml:space="preserve">also adds that developing an </w:t>
      </w:r>
      <w:r w:rsidR="004706F4" w:rsidRPr="007F3BF1">
        <w:rPr>
          <w:sz w:val="24"/>
        </w:rPr>
        <w:t xml:space="preserve">effective team can support </w:t>
      </w:r>
      <w:r w:rsidR="004706F4">
        <w:rPr>
          <w:sz w:val="24"/>
        </w:rPr>
        <w:t>early years provisions as it de</w:t>
      </w:r>
      <w:r w:rsidR="007F3BF1">
        <w:rPr>
          <w:sz w:val="24"/>
        </w:rPr>
        <w:t>velops a team with shared values</w:t>
      </w:r>
      <w:r w:rsidR="004706F4">
        <w:rPr>
          <w:sz w:val="24"/>
        </w:rPr>
        <w:t xml:space="preserve"> and beliefs to work towards the same goals and principles. </w:t>
      </w:r>
      <w:r w:rsidR="007A194E">
        <w:rPr>
          <w:sz w:val="24"/>
        </w:rPr>
        <w:t xml:space="preserve">The relationship between staff and leader is evident in the transformational leadership as this style of </w:t>
      </w:r>
      <w:r w:rsidR="007A194E" w:rsidRPr="007F3BF1">
        <w:rPr>
          <w:sz w:val="24"/>
        </w:rPr>
        <w:t xml:space="preserve">leadership is </w:t>
      </w:r>
      <w:r w:rsidR="001E513B" w:rsidRPr="007F3BF1">
        <w:rPr>
          <w:sz w:val="24"/>
        </w:rPr>
        <w:t>centred</w:t>
      </w:r>
      <w:r w:rsidR="007A194E" w:rsidRPr="007F3BF1">
        <w:rPr>
          <w:sz w:val="24"/>
        </w:rPr>
        <w:t xml:space="preserve"> around teamwork.</w:t>
      </w:r>
      <w:r w:rsidR="001E513B" w:rsidRPr="007F3BF1">
        <w:rPr>
          <w:sz w:val="24"/>
        </w:rPr>
        <w:t xml:space="preserve"> Therefore, the working relationships within a team are influential on the setting. (</w:t>
      </w:r>
      <w:r w:rsidR="00D27E7F" w:rsidRPr="007F3BF1">
        <w:rPr>
          <w:sz w:val="24"/>
        </w:rPr>
        <w:t>Johnston and Nahmad-Willimas, 2009</w:t>
      </w:r>
      <w:r w:rsidR="001E513B" w:rsidRPr="007F3BF1">
        <w:rPr>
          <w:sz w:val="24"/>
        </w:rPr>
        <w:t xml:space="preserve">) suggests that when it comes to leadership there many </w:t>
      </w:r>
      <w:r w:rsidR="00377B2B" w:rsidRPr="007F3BF1">
        <w:rPr>
          <w:sz w:val="24"/>
        </w:rPr>
        <w:t>attributes</w:t>
      </w:r>
      <w:r w:rsidR="001E513B" w:rsidRPr="007F3BF1">
        <w:rPr>
          <w:sz w:val="24"/>
        </w:rPr>
        <w:t xml:space="preserve"> which contribute to the effectiveness of the leadership and what type is used.</w:t>
      </w:r>
    </w:p>
    <w:p w:rsidR="00832742" w:rsidRDefault="00832742" w:rsidP="001419C0">
      <w:pPr>
        <w:jc w:val="both"/>
        <w:rPr>
          <w:sz w:val="24"/>
        </w:rPr>
      </w:pPr>
    </w:p>
    <w:p w:rsidR="00260C0F" w:rsidRPr="004A0475" w:rsidRDefault="00167758" w:rsidP="001419C0">
      <w:pPr>
        <w:jc w:val="both"/>
        <w:rPr>
          <w:sz w:val="24"/>
        </w:rPr>
      </w:pPr>
      <w:r>
        <w:rPr>
          <w:sz w:val="24"/>
        </w:rPr>
        <w:t>In addition, closely linked</w:t>
      </w:r>
      <w:r w:rsidR="001E513B">
        <w:rPr>
          <w:sz w:val="24"/>
        </w:rPr>
        <w:t xml:space="preserve"> with transformational leadership is the coaching method of leading. This is where the leader will </w:t>
      </w:r>
      <w:r w:rsidR="00377B2B">
        <w:rPr>
          <w:sz w:val="24"/>
        </w:rPr>
        <w:t xml:space="preserve">coach the staff as a means of leadership. The leader will set the staff tasks and give an element of freedom to complete the tasks. Coaching therefore, provides a lot of support and guidance for an individual or a </w:t>
      </w:r>
      <w:r w:rsidR="00377B2B" w:rsidRPr="007F3BF1">
        <w:rPr>
          <w:sz w:val="24"/>
        </w:rPr>
        <w:t>team (Johnston and Nahmad-Williams, 2009)</w:t>
      </w:r>
      <w:r w:rsidR="00D27E7F" w:rsidRPr="007F3BF1">
        <w:rPr>
          <w:sz w:val="24"/>
        </w:rPr>
        <w:t>.</w:t>
      </w:r>
      <w:r w:rsidR="00D2478D" w:rsidRPr="007F3BF1">
        <w:rPr>
          <w:sz w:val="24"/>
        </w:rPr>
        <w:t xml:space="preserve"> (Coaching Style of Leadership, no date</w:t>
      </w:r>
      <w:r w:rsidRPr="007F3BF1">
        <w:rPr>
          <w:sz w:val="24"/>
        </w:rPr>
        <w:t xml:space="preserve">) discusses how the aim of the </w:t>
      </w:r>
      <w:r w:rsidR="004A0475" w:rsidRPr="007F3BF1">
        <w:rPr>
          <w:sz w:val="24"/>
        </w:rPr>
        <w:t>coaching</w:t>
      </w:r>
      <w:r w:rsidRPr="007F3BF1">
        <w:rPr>
          <w:sz w:val="24"/>
        </w:rPr>
        <w:t xml:space="preserve"> style of leadership is to </w:t>
      </w:r>
      <w:r w:rsidR="004A0475" w:rsidRPr="007F3BF1">
        <w:rPr>
          <w:sz w:val="24"/>
        </w:rPr>
        <w:t>improve performance and possibilities of the employees. This can also be highlighted through the transformational leadership style.</w:t>
      </w:r>
    </w:p>
    <w:p w:rsidR="003D5909" w:rsidRDefault="007063B6" w:rsidP="00366CEF">
      <w:pPr>
        <w:jc w:val="both"/>
        <w:rPr>
          <w:sz w:val="24"/>
        </w:rPr>
      </w:pPr>
      <w:r w:rsidRPr="00DD0A20">
        <w:rPr>
          <w:sz w:val="24"/>
        </w:rPr>
        <w:t>However,</w:t>
      </w:r>
      <w:r w:rsidR="004A0475">
        <w:rPr>
          <w:sz w:val="24"/>
        </w:rPr>
        <w:t xml:space="preserve"> a negative point associated with</w:t>
      </w:r>
      <w:r w:rsidRPr="00DD0A20">
        <w:rPr>
          <w:sz w:val="24"/>
        </w:rPr>
        <w:t xml:space="preserve"> a transformational leader </w:t>
      </w:r>
      <w:r w:rsidR="004A0475">
        <w:rPr>
          <w:sz w:val="24"/>
        </w:rPr>
        <w:t xml:space="preserve">is one </w:t>
      </w:r>
      <w:r w:rsidRPr="00DD0A20">
        <w:rPr>
          <w:sz w:val="24"/>
        </w:rPr>
        <w:t>who lacks inspiration</w:t>
      </w:r>
      <w:r w:rsidR="004A0475">
        <w:rPr>
          <w:sz w:val="24"/>
        </w:rPr>
        <w:t xml:space="preserve"> as this</w:t>
      </w:r>
      <w:r w:rsidRPr="00DD0A20">
        <w:rPr>
          <w:sz w:val="24"/>
        </w:rPr>
        <w:t xml:space="preserve"> can influ</w:t>
      </w:r>
      <w:r w:rsidR="004A0475">
        <w:rPr>
          <w:sz w:val="24"/>
        </w:rPr>
        <w:t xml:space="preserve">ence the </w:t>
      </w:r>
      <w:r w:rsidR="00AA79B5">
        <w:rPr>
          <w:sz w:val="24"/>
        </w:rPr>
        <w:t>e</w:t>
      </w:r>
      <w:r w:rsidR="00AA79B5" w:rsidRPr="00DD0A20">
        <w:rPr>
          <w:sz w:val="24"/>
        </w:rPr>
        <w:t>ffect</w:t>
      </w:r>
      <w:r w:rsidR="00AA79B5">
        <w:rPr>
          <w:sz w:val="24"/>
        </w:rPr>
        <w:t>iveness</w:t>
      </w:r>
      <w:r w:rsidRPr="00DD0A20">
        <w:rPr>
          <w:sz w:val="24"/>
        </w:rPr>
        <w:t xml:space="preserve"> of the team, </w:t>
      </w:r>
      <w:r w:rsidR="004A0475">
        <w:rPr>
          <w:sz w:val="24"/>
        </w:rPr>
        <w:t xml:space="preserve">as </w:t>
      </w:r>
      <w:r w:rsidRPr="00DD0A20">
        <w:rPr>
          <w:sz w:val="24"/>
        </w:rPr>
        <w:t>this is due to the staff following the actions of the leader.</w:t>
      </w:r>
      <w:r w:rsidR="00654880">
        <w:rPr>
          <w:color w:val="FF0000"/>
          <w:sz w:val="24"/>
        </w:rPr>
        <w:t xml:space="preserve"> </w:t>
      </w:r>
      <w:r w:rsidR="00654880" w:rsidRPr="007F3BF1">
        <w:rPr>
          <w:sz w:val="24"/>
        </w:rPr>
        <w:t>(Duggan, 2018</w:t>
      </w:r>
      <w:r w:rsidRPr="007F3BF1">
        <w:rPr>
          <w:sz w:val="24"/>
        </w:rPr>
        <w:t>) discusses how the lack of inspiration whether it is long hours or not enough enthusiasm when working the team will pick up on this and it will affect the work performance.</w:t>
      </w:r>
      <w:r w:rsidR="00DD0A20" w:rsidRPr="007F3BF1">
        <w:rPr>
          <w:sz w:val="24"/>
        </w:rPr>
        <w:t xml:space="preserve"> This can similarly link to a </w:t>
      </w:r>
      <w:r w:rsidR="004A0475" w:rsidRPr="007F3BF1">
        <w:rPr>
          <w:sz w:val="24"/>
        </w:rPr>
        <w:t>transformational</w:t>
      </w:r>
      <w:r w:rsidR="00DD0A20" w:rsidRPr="007F3BF1">
        <w:rPr>
          <w:sz w:val="24"/>
        </w:rPr>
        <w:t xml:space="preserve"> leader </w:t>
      </w:r>
      <w:r w:rsidR="00AA79B5" w:rsidRPr="007F3BF1">
        <w:rPr>
          <w:sz w:val="24"/>
        </w:rPr>
        <w:t>losing</w:t>
      </w:r>
      <w:r w:rsidR="00DD0A20" w:rsidRPr="007F3BF1">
        <w:rPr>
          <w:sz w:val="24"/>
        </w:rPr>
        <w:t xml:space="preserve"> </w:t>
      </w:r>
      <w:r w:rsidR="004A0475" w:rsidRPr="007F3BF1">
        <w:rPr>
          <w:sz w:val="24"/>
        </w:rPr>
        <w:t>inspiration</w:t>
      </w:r>
      <w:r w:rsidR="00DD0A20" w:rsidRPr="007F3BF1">
        <w:rPr>
          <w:sz w:val="24"/>
        </w:rPr>
        <w:t xml:space="preserve"> in own beliefs and values.</w:t>
      </w:r>
      <w:r w:rsidR="00853BFC" w:rsidRPr="007F3BF1">
        <w:rPr>
          <w:sz w:val="24"/>
        </w:rPr>
        <w:t xml:space="preserve"> (Harkiolakis, 2017</w:t>
      </w:r>
      <w:r w:rsidR="00DD0A20" w:rsidRPr="007F3BF1">
        <w:rPr>
          <w:sz w:val="24"/>
        </w:rPr>
        <w:t xml:space="preserve">) discusses how often a transformational leader will focus more on </w:t>
      </w:r>
      <w:r w:rsidR="004A0475" w:rsidRPr="007F3BF1">
        <w:rPr>
          <w:sz w:val="24"/>
        </w:rPr>
        <w:t>satisficing</w:t>
      </w:r>
      <w:r w:rsidR="00DD0A20" w:rsidRPr="007F3BF1">
        <w:rPr>
          <w:sz w:val="24"/>
        </w:rPr>
        <w:t xml:space="preserve"> everyone’s </w:t>
      </w:r>
      <w:r w:rsidR="004A0475" w:rsidRPr="007F3BF1">
        <w:rPr>
          <w:sz w:val="24"/>
        </w:rPr>
        <w:t>else’s</w:t>
      </w:r>
      <w:r w:rsidR="00DD0A20" w:rsidRPr="007F3BF1">
        <w:rPr>
          <w:sz w:val="24"/>
        </w:rPr>
        <w:t xml:space="preserve"> needs and put own personal</w:t>
      </w:r>
      <w:r w:rsidR="00AA79B5" w:rsidRPr="007F3BF1">
        <w:rPr>
          <w:sz w:val="24"/>
        </w:rPr>
        <w:t xml:space="preserve"> goals and self-</w:t>
      </w:r>
      <w:r w:rsidR="00DD0A20" w:rsidRPr="007F3BF1">
        <w:rPr>
          <w:sz w:val="24"/>
        </w:rPr>
        <w:t xml:space="preserve">interest aside for the greater good. </w:t>
      </w:r>
      <w:r w:rsidR="004A0475" w:rsidRPr="007F3BF1">
        <w:rPr>
          <w:sz w:val="24"/>
        </w:rPr>
        <w:t xml:space="preserve"> This can link to being </w:t>
      </w:r>
      <w:r w:rsidR="00AA79B5" w:rsidRPr="007F3BF1">
        <w:rPr>
          <w:sz w:val="24"/>
        </w:rPr>
        <w:t>flexible</w:t>
      </w:r>
      <w:r w:rsidR="004A0475" w:rsidRPr="007F3BF1">
        <w:rPr>
          <w:sz w:val="24"/>
        </w:rPr>
        <w:t xml:space="preserve"> with ideas that will impact the organisation</w:t>
      </w:r>
      <w:r w:rsidR="00AA79B5" w:rsidRPr="007F3BF1">
        <w:rPr>
          <w:sz w:val="24"/>
        </w:rPr>
        <w:t>. (Li et al., 2016)</w:t>
      </w:r>
      <w:r w:rsidR="004A0475" w:rsidRPr="007F3BF1">
        <w:rPr>
          <w:sz w:val="24"/>
        </w:rPr>
        <w:t xml:space="preserve"> suggests that transformational leadership enhances strategic flexibility. Strategic flexibility is often detailed as the capability of an organisation or setting to respond to different changes to progress. This can be seen through this type of leadership as transformational leadership involves </w:t>
      </w:r>
      <w:r w:rsidR="00AA79B5" w:rsidRPr="007F3BF1">
        <w:rPr>
          <w:sz w:val="24"/>
        </w:rPr>
        <w:t>transforming</w:t>
      </w:r>
      <w:r w:rsidR="004A0475" w:rsidRPr="007F3BF1">
        <w:rPr>
          <w:sz w:val="24"/>
        </w:rPr>
        <w:t xml:space="preserve"> </w:t>
      </w:r>
      <w:r w:rsidR="00AA79B5" w:rsidRPr="007F3BF1">
        <w:rPr>
          <w:sz w:val="24"/>
        </w:rPr>
        <w:t>employee’s</w:t>
      </w:r>
      <w:r w:rsidR="004A0475" w:rsidRPr="007F3BF1">
        <w:rPr>
          <w:sz w:val="24"/>
        </w:rPr>
        <w:t xml:space="preserve"> way to enhance and improve the business.</w:t>
      </w:r>
    </w:p>
    <w:p w:rsidR="004A0475" w:rsidRPr="00AA79B5" w:rsidRDefault="00AA79B5" w:rsidP="00366CEF">
      <w:pPr>
        <w:jc w:val="both"/>
        <w:rPr>
          <w:sz w:val="24"/>
          <w:u w:val="single"/>
        </w:rPr>
      </w:pPr>
      <w:r w:rsidRPr="00AA79B5">
        <w:rPr>
          <w:sz w:val="24"/>
          <w:u w:val="single"/>
        </w:rPr>
        <w:t>An example of a transformational leadership</w:t>
      </w:r>
    </w:p>
    <w:p w:rsidR="004A0475" w:rsidRPr="004A0ECA" w:rsidRDefault="00234730" w:rsidP="00366CEF">
      <w:pPr>
        <w:jc w:val="both"/>
        <w:rPr>
          <w:sz w:val="24"/>
        </w:rPr>
      </w:pPr>
      <w:r>
        <w:rPr>
          <w:sz w:val="24"/>
        </w:rPr>
        <w:t xml:space="preserve">An example, of a transformational </w:t>
      </w:r>
      <w:r w:rsidR="00F65480">
        <w:rPr>
          <w:sz w:val="24"/>
        </w:rPr>
        <w:t xml:space="preserve">leadership is where a school is perceived as failing or is destined to fail and then new leadership is brought in to improve the school’s performance. In this school the government expected 600,000 pupils to fail however, this was not the case the school had a 92% pass rate. </w:t>
      </w:r>
      <w:r w:rsidR="00940387">
        <w:rPr>
          <w:sz w:val="24"/>
        </w:rPr>
        <w:t xml:space="preserve">This was down to new management and a change in curriculum and the way doing things </w:t>
      </w:r>
      <w:r w:rsidR="00940387" w:rsidRPr="007F3BF1">
        <w:rPr>
          <w:sz w:val="24"/>
        </w:rPr>
        <w:t>(Pattillio, 2010).</w:t>
      </w:r>
      <w:r w:rsidR="00B50E32" w:rsidRPr="007F3BF1">
        <w:rPr>
          <w:sz w:val="24"/>
        </w:rPr>
        <w:t xml:space="preserve"> </w:t>
      </w:r>
      <w:r w:rsidR="002B297B" w:rsidRPr="007F3BF1">
        <w:rPr>
          <w:sz w:val="24"/>
        </w:rPr>
        <w:t xml:space="preserve"> </w:t>
      </w:r>
      <w:r w:rsidR="00E26BD6" w:rsidRPr="007F3BF1">
        <w:rPr>
          <w:sz w:val="24"/>
        </w:rPr>
        <w:t xml:space="preserve">Pattillio (2012) further suggest that the school was </w:t>
      </w:r>
      <w:r w:rsidR="004A0ECA" w:rsidRPr="007F3BF1">
        <w:rPr>
          <w:sz w:val="24"/>
        </w:rPr>
        <w:t>transformed</w:t>
      </w:r>
      <w:r w:rsidR="00E26BD6" w:rsidRPr="007F3BF1">
        <w:rPr>
          <w:sz w:val="24"/>
        </w:rPr>
        <w:t xml:space="preserve"> by new </w:t>
      </w:r>
      <w:r w:rsidR="00EF0491" w:rsidRPr="007F3BF1">
        <w:rPr>
          <w:sz w:val="24"/>
        </w:rPr>
        <w:t xml:space="preserve">school approach therefore, changing the entire school to create a new one to succeed where the old one failed. </w:t>
      </w:r>
      <w:r w:rsidR="004A0ECA" w:rsidRPr="007F3BF1">
        <w:rPr>
          <w:sz w:val="24"/>
        </w:rPr>
        <w:t>This is a characteristic a transformational leader needs which (Denmark, 2012) has previously stated about a transformational leader making positive changes to improve the setting.</w:t>
      </w:r>
    </w:p>
    <w:p w:rsidR="00F65480" w:rsidRPr="00E43E83" w:rsidRDefault="00E43E83" w:rsidP="00366CEF">
      <w:pPr>
        <w:jc w:val="both"/>
        <w:rPr>
          <w:sz w:val="24"/>
          <w:u w:val="single"/>
        </w:rPr>
      </w:pPr>
      <w:r w:rsidRPr="00E43E83">
        <w:rPr>
          <w:sz w:val="24"/>
          <w:u w:val="single"/>
        </w:rPr>
        <w:t>Conclusion</w:t>
      </w:r>
    </w:p>
    <w:p w:rsidR="00F65480" w:rsidRDefault="00E43E83" w:rsidP="00366CEF">
      <w:pPr>
        <w:jc w:val="both"/>
        <w:rPr>
          <w:sz w:val="24"/>
        </w:rPr>
      </w:pPr>
      <w:r>
        <w:rPr>
          <w:sz w:val="24"/>
        </w:rPr>
        <w:t xml:space="preserve">To conclude this portfolio there are </w:t>
      </w:r>
      <w:r w:rsidR="00791208">
        <w:rPr>
          <w:sz w:val="24"/>
        </w:rPr>
        <w:t>many</w:t>
      </w:r>
      <w:r>
        <w:rPr>
          <w:sz w:val="24"/>
        </w:rPr>
        <w:t xml:space="preserve"> different types of leadership styles </w:t>
      </w:r>
      <w:r w:rsidR="00791208">
        <w:rPr>
          <w:sz w:val="24"/>
        </w:rPr>
        <w:t>out</w:t>
      </w:r>
      <w:r>
        <w:rPr>
          <w:sz w:val="24"/>
        </w:rPr>
        <w:t xml:space="preserve"> there used in busines</w:t>
      </w:r>
      <w:r w:rsidR="00791208">
        <w:rPr>
          <w:sz w:val="24"/>
        </w:rPr>
        <w:t xml:space="preserve">s and the early years sector which have been outlined within this portfolio. Although, the three main types if leadership which this portfolio has focused in on is laissez-faire, democratic and transformational leadership. Through each style of leadership an example </w:t>
      </w:r>
      <w:r w:rsidR="00607172">
        <w:rPr>
          <w:sz w:val="24"/>
        </w:rPr>
        <w:t>of how it can affect a team within the early years has been disc</w:t>
      </w:r>
      <w:r w:rsidR="00832742">
        <w:rPr>
          <w:sz w:val="24"/>
        </w:rPr>
        <w:t>ussed. For example, a laisse</w:t>
      </w:r>
      <w:r w:rsidR="00607172">
        <w:rPr>
          <w:sz w:val="24"/>
        </w:rPr>
        <w:t xml:space="preserve">z-faire leadership can affect a team’s ability to work as a team as staff may become to independent, a democratic leadership can affect a team’s relationships between </w:t>
      </w:r>
      <w:r w:rsidR="00832742">
        <w:rPr>
          <w:sz w:val="24"/>
        </w:rPr>
        <w:t>each other</w:t>
      </w:r>
      <w:r w:rsidR="00607172">
        <w:rPr>
          <w:sz w:val="24"/>
        </w:rPr>
        <w:t xml:space="preserve"> if </w:t>
      </w:r>
      <w:r w:rsidR="00832742">
        <w:rPr>
          <w:sz w:val="24"/>
        </w:rPr>
        <w:t>conflict</w:t>
      </w:r>
      <w:r w:rsidR="00607172">
        <w:rPr>
          <w:sz w:val="24"/>
        </w:rPr>
        <w:t xml:space="preserve"> arises and a transformational leadership can affect a </w:t>
      </w:r>
      <w:r w:rsidR="00832742">
        <w:rPr>
          <w:sz w:val="24"/>
        </w:rPr>
        <w:t>team’s</w:t>
      </w:r>
      <w:r w:rsidR="00607172">
        <w:rPr>
          <w:sz w:val="24"/>
        </w:rPr>
        <w:t xml:space="preserve"> overall progress and </w:t>
      </w:r>
      <w:r w:rsidR="00832742">
        <w:rPr>
          <w:sz w:val="24"/>
        </w:rPr>
        <w:t>chan</w:t>
      </w:r>
      <w:r w:rsidR="00607172">
        <w:rPr>
          <w:sz w:val="24"/>
        </w:rPr>
        <w:t>ge the way the business or setting is run.</w:t>
      </w:r>
      <w:r w:rsidR="00832742">
        <w:rPr>
          <w:sz w:val="24"/>
        </w:rPr>
        <w:t xml:space="preserve"> Also, highlighted through this portfolio was the strengths and weaknesses of each leadership style and how it had a bearing on the effectiveness of the leadership style within the early years sector.</w:t>
      </w:r>
      <w:r w:rsidR="007F3BF1">
        <w:rPr>
          <w:sz w:val="24"/>
        </w:rPr>
        <w:t xml:space="preserve"> Overall, this portfolio set out</w:t>
      </w:r>
      <w:r w:rsidR="00832742">
        <w:rPr>
          <w:sz w:val="24"/>
        </w:rPr>
        <w:t xml:space="preserve"> to </w:t>
      </w:r>
      <w:r w:rsidR="007F3BF1">
        <w:rPr>
          <w:sz w:val="24"/>
        </w:rPr>
        <w:t>critically</w:t>
      </w:r>
      <w:r w:rsidR="00832742">
        <w:rPr>
          <w:sz w:val="24"/>
        </w:rPr>
        <w:t xml:space="preserve"> </w:t>
      </w:r>
      <w:r w:rsidR="007F3BF1">
        <w:rPr>
          <w:sz w:val="24"/>
        </w:rPr>
        <w:t>analyse</w:t>
      </w:r>
      <w:r w:rsidR="00832742">
        <w:rPr>
          <w:sz w:val="24"/>
        </w:rPr>
        <w:t xml:space="preserve"> three different styles of leadership and explain how each one can be successfully implemented within a early years setting or a early years classroom, with clear links made to theory and practice.</w:t>
      </w:r>
    </w:p>
    <w:p w:rsidR="00F65480" w:rsidRDefault="008077CB" w:rsidP="008077CB">
      <w:pPr>
        <w:rPr>
          <w:sz w:val="24"/>
        </w:rPr>
      </w:pPr>
      <w:r>
        <w:rPr>
          <w:sz w:val="24"/>
        </w:rPr>
        <w:t>References used:</w:t>
      </w:r>
    </w:p>
    <w:p w:rsidR="00F65480" w:rsidRDefault="008077CB" w:rsidP="008077CB">
      <w:pPr>
        <w:rPr>
          <w:sz w:val="24"/>
        </w:rPr>
      </w:pPr>
      <w:r w:rsidRPr="008077CB">
        <w:rPr>
          <w:sz w:val="24"/>
        </w:rPr>
        <w:t xml:space="preserve">Baylar, A. (2012) ‘Transformational Leadership Behaviours of School Principles: A qualitative research based on teachers perceptions, </w:t>
      </w:r>
      <w:r w:rsidRPr="008077CB">
        <w:rPr>
          <w:i/>
          <w:sz w:val="24"/>
        </w:rPr>
        <w:t>International Online Journal of Educational Sciences</w:t>
      </w:r>
      <w:r w:rsidRPr="008077CB">
        <w:rPr>
          <w:sz w:val="24"/>
        </w:rPr>
        <w:t>, 4, 3, (2012), pp581- 591.</w:t>
      </w:r>
    </w:p>
    <w:p w:rsidR="008077CB" w:rsidRDefault="008077CB" w:rsidP="008077CB">
      <w:pPr>
        <w:rPr>
          <w:sz w:val="24"/>
        </w:rPr>
      </w:pPr>
      <w:r w:rsidRPr="008077CB">
        <w:rPr>
          <w:sz w:val="24"/>
        </w:rPr>
        <w:t xml:space="preserve">Changing Minds. (2002) ‘Great Man Theory.’ </w:t>
      </w:r>
      <w:hyperlink r:id="rId7" w:history="1">
        <w:r w:rsidRPr="009D558F">
          <w:rPr>
            <w:rStyle w:val="Hyperlink"/>
            <w:sz w:val="24"/>
          </w:rPr>
          <w:t>http://changingminds.org/disciplines/leadership/theories/great_man_theory.htm</w:t>
        </w:r>
      </w:hyperlink>
      <w:r>
        <w:rPr>
          <w:sz w:val="24"/>
        </w:rPr>
        <w:t xml:space="preserve"> </w:t>
      </w:r>
      <w:r w:rsidRPr="008077CB">
        <w:rPr>
          <w:sz w:val="24"/>
        </w:rPr>
        <w:t xml:space="preserve"> [Accessed on: 27th January 2018]</w:t>
      </w:r>
    </w:p>
    <w:p w:rsidR="008077CB" w:rsidRDefault="008077CB" w:rsidP="008077CB">
      <w:pPr>
        <w:rPr>
          <w:sz w:val="24"/>
        </w:rPr>
      </w:pPr>
      <w:r w:rsidRPr="008077CB">
        <w:rPr>
          <w:sz w:val="24"/>
        </w:rPr>
        <w:t xml:space="preserve">Cross, S. (2017) ‘Laissez-faire Leadership Styles.’ </w:t>
      </w:r>
      <w:hyperlink r:id="rId8" w:history="1">
        <w:r w:rsidRPr="009D558F">
          <w:rPr>
            <w:rStyle w:val="Hyperlink"/>
            <w:sz w:val="24"/>
          </w:rPr>
          <w:t>https://bizfluent.com/info-7750810-laissezfaire-leadership-styles.html</w:t>
        </w:r>
      </w:hyperlink>
      <w:r>
        <w:rPr>
          <w:sz w:val="24"/>
        </w:rPr>
        <w:t xml:space="preserve"> </w:t>
      </w:r>
      <w:r w:rsidRPr="008077CB">
        <w:rPr>
          <w:sz w:val="24"/>
        </w:rPr>
        <w:t xml:space="preserve"> [Accessed on: 23rd January 2018]</w:t>
      </w:r>
    </w:p>
    <w:p w:rsidR="008077CB" w:rsidRDefault="008077CB" w:rsidP="008077CB">
      <w:pPr>
        <w:rPr>
          <w:sz w:val="24"/>
        </w:rPr>
      </w:pPr>
      <w:r w:rsidRPr="008077CB">
        <w:rPr>
          <w:sz w:val="24"/>
        </w:rPr>
        <w:t xml:space="preserve">Coaching Style of Leadership. (no date) ‘Coaching Style of Leadership.’ </w:t>
      </w:r>
      <w:hyperlink r:id="rId9" w:history="1">
        <w:r w:rsidRPr="009D558F">
          <w:rPr>
            <w:rStyle w:val="Hyperlink"/>
            <w:sz w:val="24"/>
          </w:rPr>
          <w:t>http://schoutenoceanrace.com/media/1843/coaching-style-leadership.pdf</w:t>
        </w:r>
      </w:hyperlink>
      <w:r>
        <w:rPr>
          <w:sz w:val="24"/>
        </w:rPr>
        <w:t xml:space="preserve"> </w:t>
      </w:r>
      <w:r w:rsidRPr="008077CB">
        <w:rPr>
          <w:sz w:val="24"/>
        </w:rPr>
        <w:t xml:space="preserve">   [Accessed on: 22nd January 2018]</w:t>
      </w:r>
    </w:p>
    <w:p w:rsidR="008077CB" w:rsidRDefault="00C9569F" w:rsidP="008077CB">
      <w:pPr>
        <w:rPr>
          <w:sz w:val="24"/>
        </w:rPr>
      </w:pPr>
      <w:r w:rsidRPr="00C9569F">
        <w:rPr>
          <w:sz w:val="24"/>
        </w:rPr>
        <w:t>ConnectUS. (</w:t>
      </w:r>
      <w:r w:rsidR="00714BAA">
        <w:rPr>
          <w:sz w:val="24"/>
        </w:rPr>
        <w:t>no date</w:t>
      </w:r>
      <w:r w:rsidRPr="00C9569F">
        <w:rPr>
          <w:sz w:val="24"/>
        </w:rPr>
        <w:t xml:space="preserve">) ‘8 Advantages and Disadvantages of Democratic Leadership.’ </w:t>
      </w:r>
      <w:hyperlink r:id="rId10" w:history="1">
        <w:r w:rsidRPr="009D558F">
          <w:rPr>
            <w:rStyle w:val="Hyperlink"/>
            <w:sz w:val="24"/>
          </w:rPr>
          <w:t>https://connectusfund.org/8-advantages-and-disadvantages-of-democratic-leadership-style</w:t>
        </w:r>
      </w:hyperlink>
      <w:r>
        <w:rPr>
          <w:sz w:val="24"/>
        </w:rPr>
        <w:t xml:space="preserve"> </w:t>
      </w:r>
      <w:r w:rsidRPr="00C9569F">
        <w:rPr>
          <w:sz w:val="24"/>
        </w:rPr>
        <w:t xml:space="preserve"> [Accessed on: 24th January 2018]</w:t>
      </w:r>
    </w:p>
    <w:p w:rsidR="00C9569F" w:rsidRDefault="00C9569F" w:rsidP="008077CB">
      <w:pPr>
        <w:rPr>
          <w:sz w:val="24"/>
        </w:rPr>
      </w:pPr>
      <w:r w:rsidRPr="00C9569F">
        <w:rPr>
          <w:sz w:val="24"/>
        </w:rPr>
        <w:t xml:space="preserve">Denmark, V. (2012) ‘Transforming Schools.’  </w:t>
      </w:r>
      <w:hyperlink r:id="rId11" w:history="1">
        <w:r w:rsidRPr="009D558F">
          <w:rPr>
            <w:rStyle w:val="Hyperlink"/>
            <w:sz w:val="24"/>
          </w:rPr>
          <w:t>http://www.advanc-ed.org/source/transformational-leadership-matter-perspective</w:t>
        </w:r>
      </w:hyperlink>
      <w:r>
        <w:rPr>
          <w:sz w:val="24"/>
        </w:rPr>
        <w:t xml:space="preserve"> </w:t>
      </w:r>
      <w:r w:rsidRPr="00C9569F">
        <w:rPr>
          <w:sz w:val="24"/>
        </w:rPr>
        <w:t xml:space="preserve">   [Accessed on: 26th January 2018]</w:t>
      </w:r>
    </w:p>
    <w:p w:rsidR="00C9569F" w:rsidRDefault="00C9569F" w:rsidP="008077CB">
      <w:pPr>
        <w:rPr>
          <w:sz w:val="24"/>
        </w:rPr>
      </w:pPr>
      <w:r w:rsidRPr="00C9569F">
        <w:rPr>
          <w:sz w:val="24"/>
        </w:rPr>
        <w:t xml:space="preserve">Duggan, T. (2018) ‘Negatives of Transformational Leadership.’ </w:t>
      </w:r>
      <w:hyperlink r:id="rId12" w:history="1">
        <w:r w:rsidRPr="009D558F">
          <w:rPr>
            <w:rStyle w:val="Hyperlink"/>
            <w:sz w:val="24"/>
          </w:rPr>
          <w:t>http://smallbusiness.chron.com/negatives-transformational-leadership-10533.html</w:t>
        </w:r>
      </w:hyperlink>
      <w:r>
        <w:rPr>
          <w:sz w:val="24"/>
        </w:rPr>
        <w:t xml:space="preserve"> </w:t>
      </w:r>
      <w:r w:rsidRPr="00C9569F">
        <w:rPr>
          <w:sz w:val="24"/>
        </w:rPr>
        <w:t xml:space="preserve"> [Accessed on: 27th January 2018]</w:t>
      </w:r>
    </w:p>
    <w:p w:rsidR="00C9569F" w:rsidRDefault="00C9569F" w:rsidP="008077CB">
      <w:pPr>
        <w:rPr>
          <w:sz w:val="24"/>
        </w:rPr>
      </w:pPr>
      <w:r w:rsidRPr="00C9569F">
        <w:rPr>
          <w:sz w:val="24"/>
        </w:rPr>
        <w:t xml:space="preserve">Eagly, A and Johnson, B. (1990) ‘Gender and Leadership Style: A Meta- Analysis.’, </w:t>
      </w:r>
      <w:r w:rsidRPr="00C9569F">
        <w:rPr>
          <w:i/>
          <w:sz w:val="24"/>
        </w:rPr>
        <w:t>Center for Health</w:t>
      </w:r>
      <w:r w:rsidRPr="00C9569F">
        <w:rPr>
          <w:sz w:val="24"/>
        </w:rPr>
        <w:t>, Intervention and Prevention, 108, 2, pp233-256.</w:t>
      </w:r>
    </w:p>
    <w:p w:rsidR="00C9569F" w:rsidRDefault="00C9569F" w:rsidP="008077CB">
      <w:pPr>
        <w:rPr>
          <w:sz w:val="24"/>
        </w:rPr>
      </w:pPr>
      <w:r w:rsidRPr="00C9569F">
        <w:rPr>
          <w:sz w:val="24"/>
        </w:rPr>
        <w:t xml:space="preserve">Early Years Matters. (2018) ‘Leadership.’  </w:t>
      </w:r>
      <w:hyperlink r:id="rId13" w:history="1">
        <w:r w:rsidRPr="009D558F">
          <w:rPr>
            <w:rStyle w:val="Hyperlink"/>
            <w:sz w:val="24"/>
          </w:rPr>
          <w:t>http://www.earlyyearsmatters.co.uk/our-services/school-and-nursery-improvement-partner/leading-learning/</w:t>
        </w:r>
      </w:hyperlink>
      <w:r>
        <w:rPr>
          <w:sz w:val="24"/>
        </w:rPr>
        <w:t xml:space="preserve"> </w:t>
      </w:r>
      <w:r w:rsidRPr="00C9569F">
        <w:rPr>
          <w:sz w:val="24"/>
        </w:rPr>
        <w:t xml:space="preserve">  [Accessed on: 27th January 2018]</w:t>
      </w:r>
    </w:p>
    <w:p w:rsidR="00C9569F" w:rsidRDefault="00C9569F" w:rsidP="008077CB">
      <w:pPr>
        <w:rPr>
          <w:sz w:val="24"/>
        </w:rPr>
      </w:pPr>
      <w:r w:rsidRPr="00C9569F">
        <w:rPr>
          <w:sz w:val="24"/>
        </w:rPr>
        <w:t xml:space="preserve">Envy, R and Walters, R. (2013) </w:t>
      </w:r>
      <w:r w:rsidRPr="00C9569F">
        <w:rPr>
          <w:i/>
          <w:sz w:val="24"/>
        </w:rPr>
        <w:t>Becoming a practitioner in the early years</w:t>
      </w:r>
      <w:r>
        <w:rPr>
          <w:sz w:val="24"/>
        </w:rPr>
        <w:t>.</w:t>
      </w:r>
      <w:r w:rsidRPr="00C9569F">
        <w:rPr>
          <w:sz w:val="24"/>
        </w:rPr>
        <w:t xml:space="preserve"> London: Sage Publishers. [E-book] </w:t>
      </w:r>
      <w:hyperlink r:id="rId14" w:anchor="v=onepage&amp;q=laissez%20faire%20leadership%20leadership%20in%20early%20years&amp;f=false" w:history="1">
        <w:r w:rsidRPr="009D558F">
          <w:rPr>
            <w:rStyle w:val="Hyperlink"/>
            <w:sz w:val="24"/>
          </w:rPr>
          <w:t>https://books.google.co.uk/books?id=_GbHfDMPcAgC&amp;pg=PA140&amp;dq=laissez+faire+leadership+leadership+in+early+years&amp;hl=en&amp;sa=X&amp;ved=0ahUKEwjE3fTyl-7YAhUQM8AKHZc6CaoQ6AEILDAB#v=onepage&amp;q=laissez%20faire%20leadership%20leadership%20in%20early%20years&amp;f=false</w:t>
        </w:r>
      </w:hyperlink>
      <w:r>
        <w:rPr>
          <w:sz w:val="24"/>
        </w:rPr>
        <w:t xml:space="preserve"> </w:t>
      </w:r>
      <w:r w:rsidRPr="00C9569F">
        <w:rPr>
          <w:sz w:val="24"/>
        </w:rPr>
        <w:t xml:space="preserve"> [Accessed on: 22nd January 2018]</w:t>
      </w:r>
    </w:p>
    <w:p w:rsidR="00F65480" w:rsidRDefault="00C9569F" w:rsidP="00C9569F">
      <w:pPr>
        <w:rPr>
          <w:sz w:val="24"/>
        </w:rPr>
      </w:pPr>
      <w:r w:rsidRPr="00C9569F">
        <w:rPr>
          <w:sz w:val="24"/>
        </w:rPr>
        <w:t xml:space="preserve">Fein, P. (2017) ‘The Dynamics of 8 Different Styles of Leadership.’ </w:t>
      </w:r>
      <w:hyperlink r:id="rId15" w:history="1">
        <w:r w:rsidRPr="009D558F">
          <w:rPr>
            <w:rStyle w:val="Hyperlink"/>
            <w:sz w:val="24"/>
          </w:rPr>
          <w:t>https://www.td.org/insights/the-dynamics-of-8-different-styles-of-leadership</w:t>
        </w:r>
      </w:hyperlink>
      <w:r>
        <w:rPr>
          <w:sz w:val="24"/>
        </w:rPr>
        <w:t xml:space="preserve"> </w:t>
      </w:r>
      <w:r w:rsidRPr="00C9569F">
        <w:rPr>
          <w:sz w:val="24"/>
        </w:rPr>
        <w:t xml:space="preserve">  [Accessed on: 25th January 2018]</w:t>
      </w:r>
    </w:p>
    <w:p w:rsidR="00C9569F" w:rsidRDefault="00C9569F" w:rsidP="00C9569F">
      <w:pPr>
        <w:rPr>
          <w:sz w:val="24"/>
        </w:rPr>
      </w:pPr>
      <w:r w:rsidRPr="00C9569F">
        <w:rPr>
          <w:sz w:val="24"/>
        </w:rPr>
        <w:t xml:space="preserve">Garvey, D. (2017) </w:t>
      </w:r>
      <w:r w:rsidRPr="00C9569F">
        <w:rPr>
          <w:i/>
          <w:sz w:val="24"/>
        </w:rPr>
        <w:t>Performance Management In Early Years Settings</w:t>
      </w:r>
      <w:r w:rsidRPr="00C9569F">
        <w:rPr>
          <w:sz w:val="24"/>
        </w:rPr>
        <w:t>. London: Jessica Kingsley Publishers.</w:t>
      </w:r>
    </w:p>
    <w:p w:rsidR="00C9569F" w:rsidRPr="00C9569F" w:rsidRDefault="00C9569F" w:rsidP="00C9569F">
      <w:pPr>
        <w:rPr>
          <w:sz w:val="24"/>
        </w:rPr>
      </w:pPr>
      <w:r>
        <w:rPr>
          <w:sz w:val="24"/>
        </w:rPr>
        <w:t>Gill, E. (2016) ‘What is Laiss</w:t>
      </w:r>
      <w:r w:rsidRPr="00C9569F">
        <w:rPr>
          <w:sz w:val="24"/>
        </w:rPr>
        <w:t xml:space="preserve">ez-faire Leadership? How Autonomy Can Drive Success.’ </w:t>
      </w:r>
      <w:hyperlink r:id="rId16" w:history="1">
        <w:r w:rsidRPr="009D558F">
          <w:rPr>
            <w:rStyle w:val="Hyperlink"/>
            <w:sz w:val="24"/>
          </w:rPr>
          <w:t>https://online.stu.edu/laissez-faire-leadership/</w:t>
        </w:r>
      </w:hyperlink>
      <w:r>
        <w:rPr>
          <w:sz w:val="24"/>
        </w:rPr>
        <w:t xml:space="preserve"> </w:t>
      </w:r>
      <w:r w:rsidRPr="00C9569F">
        <w:rPr>
          <w:sz w:val="24"/>
        </w:rPr>
        <w:t xml:space="preserve">   [Accessed on: 27th January 2018]</w:t>
      </w:r>
    </w:p>
    <w:p w:rsidR="00C9569F" w:rsidRDefault="00C9569F" w:rsidP="00C9569F">
      <w:pPr>
        <w:rPr>
          <w:sz w:val="24"/>
        </w:rPr>
      </w:pPr>
      <w:r w:rsidRPr="00C9569F">
        <w:rPr>
          <w:sz w:val="24"/>
        </w:rPr>
        <w:t xml:space="preserve">Good Therapy. (2018) ‘Laissez-faire Leadership.’ </w:t>
      </w:r>
      <w:hyperlink r:id="rId17" w:history="1">
        <w:r w:rsidRPr="009D558F">
          <w:rPr>
            <w:rStyle w:val="Hyperlink"/>
            <w:sz w:val="24"/>
          </w:rPr>
          <w:t>https://www.goodtherapy.org/blog/psychpedia/laissez-faire-leadership</w:t>
        </w:r>
      </w:hyperlink>
      <w:r>
        <w:rPr>
          <w:sz w:val="24"/>
        </w:rPr>
        <w:t xml:space="preserve"> </w:t>
      </w:r>
      <w:r w:rsidRPr="00C9569F">
        <w:rPr>
          <w:sz w:val="24"/>
        </w:rPr>
        <w:t xml:space="preserve"> [Accessed on: 24th January 2018]</w:t>
      </w:r>
    </w:p>
    <w:p w:rsidR="00C9569F" w:rsidRDefault="00C9569F" w:rsidP="00C9569F">
      <w:pPr>
        <w:rPr>
          <w:sz w:val="24"/>
        </w:rPr>
      </w:pPr>
      <w:r w:rsidRPr="00C9569F">
        <w:rPr>
          <w:sz w:val="24"/>
        </w:rPr>
        <w:t xml:space="preserve">Hackman, M. (2013) </w:t>
      </w:r>
      <w:r w:rsidRPr="00C9569F">
        <w:rPr>
          <w:i/>
          <w:sz w:val="24"/>
        </w:rPr>
        <w:t>Leadership A Communication Perspective.</w:t>
      </w:r>
      <w:r w:rsidRPr="00C9569F">
        <w:rPr>
          <w:sz w:val="24"/>
        </w:rPr>
        <w:t xml:space="preserve"> United States of America: Waveland Press INC.</w:t>
      </w:r>
    </w:p>
    <w:p w:rsidR="00C9569F" w:rsidRDefault="00C9569F" w:rsidP="00C9569F">
      <w:pPr>
        <w:rPr>
          <w:sz w:val="24"/>
        </w:rPr>
      </w:pPr>
      <w:r w:rsidRPr="00C9569F">
        <w:rPr>
          <w:sz w:val="24"/>
        </w:rPr>
        <w:t xml:space="preserve">Harkiolakis, N. (2017) </w:t>
      </w:r>
      <w:r w:rsidRPr="00C9569F">
        <w:rPr>
          <w:i/>
          <w:sz w:val="24"/>
        </w:rPr>
        <w:t>Leadership Explained.</w:t>
      </w:r>
      <w:r w:rsidRPr="00C9569F">
        <w:rPr>
          <w:sz w:val="24"/>
        </w:rPr>
        <w:t xml:space="preserve"> Oxon: Routledge.</w:t>
      </w:r>
    </w:p>
    <w:p w:rsidR="00AF12A4" w:rsidRDefault="00AF12A4" w:rsidP="00C9569F">
      <w:pPr>
        <w:rPr>
          <w:sz w:val="24"/>
        </w:rPr>
      </w:pPr>
      <w:r>
        <w:rPr>
          <w:sz w:val="24"/>
        </w:rPr>
        <w:t xml:space="preserve">Heathfield, S. (2017) ‘You can boost employee morale.’ </w:t>
      </w:r>
      <w:hyperlink r:id="rId18" w:history="1">
        <w:r w:rsidRPr="009D558F">
          <w:rPr>
            <w:rStyle w:val="Hyperlink"/>
            <w:sz w:val="24"/>
          </w:rPr>
          <w:t>https://www.thebalance.com/you-can-boost-employee-morale-1918107</w:t>
        </w:r>
      </w:hyperlink>
      <w:r>
        <w:rPr>
          <w:sz w:val="24"/>
        </w:rPr>
        <w:t xml:space="preserve"> [Accessed on: 28</w:t>
      </w:r>
      <w:r w:rsidRPr="00AF12A4">
        <w:rPr>
          <w:sz w:val="24"/>
          <w:vertAlign w:val="superscript"/>
        </w:rPr>
        <w:t>th</w:t>
      </w:r>
      <w:r>
        <w:rPr>
          <w:sz w:val="24"/>
        </w:rPr>
        <w:t xml:space="preserve"> January 2018]</w:t>
      </w:r>
    </w:p>
    <w:p w:rsidR="00AF12A4" w:rsidRDefault="00AF12A4" w:rsidP="00C9569F">
      <w:pPr>
        <w:rPr>
          <w:sz w:val="24"/>
        </w:rPr>
      </w:pPr>
      <w:r w:rsidRPr="00AF12A4">
        <w:rPr>
          <w:sz w:val="24"/>
        </w:rPr>
        <w:t xml:space="preserve">Hughes, S. (2015) ‘Voice of the Child: children to be more clearly heard in decisions about their future.’ </w:t>
      </w:r>
      <w:hyperlink r:id="rId19" w:history="1">
        <w:r w:rsidRPr="009D558F">
          <w:rPr>
            <w:rStyle w:val="Hyperlink"/>
            <w:sz w:val="24"/>
          </w:rPr>
          <w:t>https://www.gov.uk/government/news/voice-of-the-child-children-to-be-more-clearly-heard-in-decisions-about-their-future</w:t>
        </w:r>
      </w:hyperlink>
      <w:r>
        <w:rPr>
          <w:sz w:val="24"/>
        </w:rPr>
        <w:t xml:space="preserve"> </w:t>
      </w:r>
      <w:r w:rsidRPr="00AF12A4">
        <w:rPr>
          <w:sz w:val="24"/>
        </w:rPr>
        <w:t xml:space="preserve">   [Accessed on: 27th January 2018]</w:t>
      </w:r>
    </w:p>
    <w:p w:rsidR="00C9569F" w:rsidRDefault="00CB5A65" w:rsidP="00C9569F">
      <w:pPr>
        <w:rPr>
          <w:sz w:val="24"/>
        </w:rPr>
      </w:pPr>
      <w:r w:rsidRPr="00CB5A65">
        <w:rPr>
          <w:sz w:val="24"/>
        </w:rPr>
        <w:t xml:space="preserve">Jakhar, S. (2017) ‘Why and how democratic leadership style is one of the most effective management styles.’ </w:t>
      </w:r>
      <w:hyperlink r:id="rId20" w:history="1">
        <w:r w:rsidRPr="009D558F">
          <w:rPr>
            <w:rStyle w:val="Hyperlink"/>
            <w:sz w:val="24"/>
          </w:rPr>
          <w:t>https://www.linkedin.com/pulse/why-how-democratic-leadership-style-one-most-effective-jakhar</w:t>
        </w:r>
      </w:hyperlink>
      <w:r>
        <w:rPr>
          <w:sz w:val="24"/>
        </w:rPr>
        <w:t xml:space="preserve"> </w:t>
      </w:r>
      <w:r w:rsidRPr="00CB5A65">
        <w:rPr>
          <w:sz w:val="24"/>
        </w:rPr>
        <w:t xml:space="preserve">   [Accessed on: 23rd January 2018]</w:t>
      </w:r>
    </w:p>
    <w:p w:rsidR="00CB5A65" w:rsidRDefault="00CB5A65" w:rsidP="00C9569F">
      <w:pPr>
        <w:rPr>
          <w:sz w:val="24"/>
        </w:rPr>
      </w:pPr>
      <w:r w:rsidRPr="00CB5A65">
        <w:rPr>
          <w:sz w:val="24"/>
        </w:rPr>
        <w:t xml:space="preserve">Johnston, J and Nahmad-Wlliams, L. (2009) </w:t>
      </w:r>
      <w:r w:rsidRPr="00CB5A65">
        <w:rPr>
          <w:i/>
          <w:sz w:val="24"/>
        </w:rPr>
        <w:t>Early Childhood Studies.</w:t>
      </w:r>
      <w:r w:rsidRPr="00CB5A65">
        <w:rPr>
          <w:sz w:val="24"/>
        </w:rPr>
        <w:t xml:space="preserve"> England: Pearson Education Limited. [E-book]  </w:t>
      </w:r>
      <w:hyperlink r:id="rId21" w:anchor="v=onepage&amp;q=staff%20and%20leader%20relationships%20in%20the%20early%20years&amp;f=false" w:history="1">
        <w:r w:rsidRPr="009D558F">
          <w:rPr>
            <w:rStyle w:val="Hyperlink"/>
            <w:sz w:val="24"/>
          </w:rPr>
          <w:t>https://books.google.co.uk/books?id=Gv5Du1vGWF0C&amp;pg=PA425&amp;lpg=PA425&amp;dq=staff+and+leader+relationships+in+the+early+years&amp;source=bl&amp;ots=zdxoRzUdhL&amp;sig=ZwD1omMPTg734LzlSlrN4E7yS6Q&amp;hl=en&amp;sa=X&amp;ved=0ahUKEwjuivj7ofPYAhVCCewKHRCHBfQ4ChDoAQg7MAY#v=onepage&amp;q=staff%20and%20leader%20relationships%20in%20the%20early%20years&amp;f=false</w:t>
        </w:r>
      </w:hyperlink>
      <w:r>
        <w:rPr>
          <w:sz w:val="24"/>
        </w:rPr>
        <w:t xml:space="preserve"> </w:t>
      </w:r>
      <w:r w:rsidRPr="00CB5A65">
        <w:rPr>
          <w:sz w:val="24"/>
        </w:rPr>
        <w:t xml:space="preserve">  [Accessed on: 26th January 2018]</w:t>
      </w:r>
    </w:p>
    <w:p w:rsidR="00CB5A65" w:rsidRDefault="00CB5A65" w:rsidP="00C9569F">
      <w:pPr>
        <w:rPr>
          <w:sz w:val="24"/>
        </w:rPr>
      </w:pPr>
      <w:r w:rsidRPr="00CB5A65">
        <w:rPr>
          <w:sz w:val="24"/>
        </w:rPr>
        <w:t xml:space="preserve">Kahn, M, Kahn, I and Quershi, O. (2015) ‘The Styles of Leadership: A Critical Review.’, </w:t>
      </w:r>
      <w:r w:rsidRPr="00CB5A65">
        <w:rPr>
          <w:i/>
          <w:sz w:val="24"/>
        </w:rPr>
        <w:t>Public Policy and Administration Research</w:t>
      </w:r>
      <w:r w:rsidRPr="00CB5A65">
        <w:rPr>
          <w:sz w:val="24"/>
        </w:rPr>
        <w:t>, 5, 3, 2015, pp87-92.</w:t>
      </w:r>
    </w:p>
    <w:p w:rsidR="00CB5A65" w:rsidRDefault="00CB5A65" w:rsidP="00C9569F">
      <w:pPr>
        <w:rPr>
          <w:sz w:val="24"/>
        </w:rPr>
      </w:pPr>
      <w:r w:rsidRPr="00CB5A65">
        <w:rPr>
          <w:sz w:val="24"/>
        </w:rPr>
        <w:t xml:space="preserve">Krough, S and Slentz, K. (2011) </w:t>
      </w:r>
      <w:r w:rsidRPr="00CB5A65">
        <w:rPr>
          <w:i/>
          <w:sz w:val="24"/>
        </w:rPr>
        <w:t>Early Childhood Education</w:t>
      </w:r>
      <w:r>
        <w:rPr>
          <w:i/>
          <w:sz w:val="24"/>
        </w:rPr>
        <w:t xml:space="preserve">: Yesterday, Today and Tomorrow. </w:t>
      </w:r>
      <w:r w:rsidRPr="00CB5A65">
        <w:rPr>
          <w:sz w:val="24"/>
        </w:rPr>
        <w:t xml:space="preserve">Oxon: Routledge. [E-book] </w:t>
      </w:r>
      <w:hyperlink r:id="rId22" w:anchor="v=onepage&amp;q=the%20benefits%20of%20a%20good%20team%20in%20early%20childhood%20education&amp;f=false" w:history="1">
        <w:r w:rsidRPr="009D558F">
          <w:rPr>
            <w:rStyle w:val="Hyperlink"/>
            <w:sz w:val="24"/>
          </w:rPr>
          <w:t>https://books.google.co.uk/books?id=3zhZBwAAQBAJ&amp;pg=PA40&amp;dq=the+benefits+of+a+good+team+in+early+childhood+education&amp;hl=en&amp;sa=X&amp;ved=0ahUKEwizyLG73_XYAhVGBcAKHV2jBZ0Q6AEISDAG#v=onepage&amp;q=the%20benefits%20of%20a%20good%20team%20in%20early%20childhood%20education&amp;f=false</w:t>
        </w:r>
      </w:hyperlink>
      <w:r>
        <w:rPr>
          <w:sz w:val="24"/>
        </w:rPr>
        <w:t xml:space="preserve"> </w:t>
      </w:r>
      <w:r w:rsidRPr="00CB5A65">
        <w:rPr>
          <w:sz w:val="24"/>
        </w:rPr>
        <w:t xml:space="preserve">  [Accessed on:24th January 2018]</w:t>
      </w:r>
    </w:p>
    <w:p w:rsidR="00C9569F" w:rsidRDefault="00CB5A65" w:rsidP="00C9569F">
      <w:pPr>
        <w:rPr>
          <w:sz w:val="24"/>
        </w:rPr>
      </w:pPr>
      <w:r w:rsidRPr="00CB5A65">
        <w:rPr>
          <w:sz w:val="24"/>
        </w:rPr>
        <w:t xml:space="preserve">Ladkin, A. (2017) ‘What Characteristics Make Up a Democratic Leader?’ </w:t>
      </w:r>
      <w:hyperlink r:id="rId23" w:history="1">
        <w:r w:rsidRPr="009D558F">
          <w:rPr>
            <w:rStyle w:val="Hyperlink"/>
            <w:sz w:val="24"/>
          </w:rPr>
          <w:t>https://bizfluent.com/info-8660426-characteristics-make-up-democratic-leader.html</w:t>
        </w:r>
      </w:hyperlink>
      <w:r>
        <w:rPr>
          <w:sz w:val="24"/>
        </w:rPr>
        <w:t xml:space="preserve"> </w:t>
      </w:r>
      <w:r w:rsidRPr="00CB5A65">
        <w:rPr>
          <w:sz w:val="24"/>
        </w:rPr>
        <w:t xml:space="preserve"> [Accessed on: 26th January 2018]</w:t>
      </w:r>
    </w:p>
    <w:p w:rsidR="00CB5A65" w:rsidRDefault="00CB5A65" w:rsidP="00C9569F">
      <w:pPr>
        <w:rPr>
          <w:sz w:val="24"/>
        </w:rPr>
      </w:pPr>
      <w:r w:rsidRPr="00CB5A65">
        <w:rPr>
          <w:sz w:val="24"/>
        </w:rPr>
        <w:t xml:space="preserve">Law, S and Glover, D. (2003) </w:t>
      </w:r>
      <w:r w:rsidRPr="00CB5A65">
        <w:rPr>
          <w:i/>
          <w:sz w:val="24"/>
        </w:rPr>
        <w:t>Educational Leadership and Learning</w:t>
      </w:r>
      <w:r w:rsidRPr="00CB5A65">
        <w:rPr>
          <w:sz w:val="24"/>
        </w:rPr>
        <w:t>. Buckingham: Open University Press.</w:t>
      </w:r>
    </w:p>
    <w:p w:rsidR="00CB5A65" w:rsidRDefault="00CB5A65" w:rsidP="00C9569F">
      <w:pPr>
        <w:rPr>
          <w:sz w:val="24"/>
        </w:rPr>
      </w:pPr>
      <w:r w:rsidRPr="00CB5A65">
        <w:rPr>
          <w:sz w:val="24"/>
        </w:rPr>
        <w:t xml:space="preserve">Leithwood, K, Jantzi,D and Steinbach, R. (2003) </w:t>
      </w:r>
      <w:r w:rsidRPr="00CB5A65">
        <w:rPr>
          <w:i/>
          <w:sz w:val="24"/>
        </w:rPr>
        <w:t>Changing Leadership for Changing Times.</w:t>
      </w:r>
      <w:r w:rsidRPr="00CB5A65">
        <w:rPr>
          <w:sz w:val="24"/>
        </w:rPr>
        <w:t xml:space="preserve"> Berkshire: Open University Press.</w:t>
      </w:r>
    </w:p>
    <w:p w:rsidR="00CB5A65" w:rsidRDefault="00CB5A65" w:rsidP="00C9569F">
      <w:pPr>
        <w:rPr>
          <w:sz w:val="24"/>
        </w:rPr>
      </w:pPr>
      <w:r w:rsidRPr="00CB5A65">
        <w:rPr>
          <w:sz w:val="24"/>
        </w:rPr>
        <w:t>Li, W, Zhan, J and Lu, Y. (2016) ‘A Study of Transformational Leadership. Strategic Flexibility, and Firm Performance: The Moderating Role of Environmental Dynamism.</w:t>
      </w:r>
      <w:r w:rsidRPr="00CB5A65">
        <w:rPr>
          <w:i/>
          <w:sz w:val="24"/>
        </w:rPr>
        <w:t>’ International Interdisciplinary Business-Economics Advancement Journal</w:t>
      </w:r>
      <w:r w:rsidRPr="00CB5A65">
        <w:rPr>
          <w:sz w:val="24"/>
        </w:rPr>
        <w:t xml:space="preserve">, 1, 2, October, pp73- 84. [online] </w:t>
      </w:r>
      <w:hyperlink r:id="rId24" w:history="1">
        <w:r w:rsidRPr="009D558F">
          <w:rPr>
            <w:rStyle w:val="Hyperlink"/>
            <w:sz w:val="24"/>
          </w:rPr>
          <w:t>https://iibajournal.org/wp-content/uploads/01-02-03-A-Study-of-Transformational-Leadership-Strategic-Flexibility-and-Firm-Performance-IIBAJournal.pdf</w:t>
        </w:r>
      </w:hyperlink>
      <w:r>
        <w:rPr>
          <w:sz w:val="24"/>
        </w:rPr>
        <w:t xml:space="preserve"> </w:t>
      </w:r>
      <w:r w:rsidRPr="00CB5A65">
        <w:rPr>
          <w:sz w:val="24"/>
        </w:rPr>
        <w:t xml:space="preserve">  [Accessed on: 27th January 2018]</w:t>
      </w:r>
    </w:p>
    <w:p w:rsidR="00CB5A65" w:rsidRDefault="00CB5A65" w:rsidP="00C9569F">
      <w:pPr>
        <w:rPr>
          <w:sz w:val="24"/>
        </w:rPr>
      </w:pPr>
      <w:r w:rsidRPr="00CB5A65">
        <w:rPr>
          <w:sz w:val="24"/>
        </w:rPr>
        <w:t xml:space="preserve">Lindon, J and Lindon, L. (2012) </w:t>
      </w:r>
      <w:r w:rsidRPr="00CB5A65">
        <w:rPr>
          <w:i/>
          <w:sz w:val="24"/>
        </w:rPr>
        <w:t>Leadership in Early Years Professionalism.</w:t>
      </w:r>
      <w:r w:rsidRPr="00CB5A65">
        <w:rPr>
          <w:sz w:val="24"/>
        </w:rPr>
        <w:t xml:space="preserve"> London: Hodder Education.</w:t>
      </w:r>
    </w:p>
    <w:p w:rsidR="00CB5A65" w:rsidRDefault="00CB5A65" w:rsidP="00C9569F">
      <w:pPr>
        <w:rPr>
          <w:sz w:val="24"/>
        </w:rPr>
      </w:pPr>
      <w:r w:rsidRPr="00CB5A65">
        <w:rPr>
          <w:sz w:val="24"/>
        </w:rPr>
        <w:t xml:space="preserve">Lindon, L, Beckley, P and Lindon, L. (2016) </w:t>
      </w:r>
      <w:r w:rsidRPr="00CB5A65">
        <w:rPr>
          <w:i/>
          <w:sz w:val="24"/>
        </w:rPr>
        <w:t>Leadership in the Early Years 2nd Edition: Linking theory to practice</w:t>
      </w:r>
      <w:r w:rsidRPr="00CB5A65">
        <w:rPr>
          <w:sz w:val="24"/>
        </w:rPr>
        <w:t xml:space="preserve">. London: Hodder Education. [E-book] </w:t>
      </w:r>
      <w:hyperlink r:id="rId25" w:anchor="v=onepage&amp;q=transformational%20leadership%20in%20early%20years&amp;f=false" w:history="1">
        <w:r w:rsidRPr="009D558F">
          <w:rPr>
            <w:rStyle w:val="Hyperlink"/>
            <w:sz w:val="24"/>
          </w:rPr>
          <w:t>https://books.google.co.uk/books?id=Kjz-CwAAQBAJ&amp;pg=PT50&amp;lpg=PT50&amp;dq=transformational+leadership+in+early+years&amp;source=bl&amp;ots=Z3e9r58Ym7&amp;sig=6Rjv3fzLCrv6XkeQqZyf-P_Pmoo&amp;hl=en&amp;sa=X&amp;ved=0ahUKEwiW1_zP7-7YAhUNPN8KHfzwBg84ChDoAQg9MAQ#v=onepage&amp;q=transformational%20leadership%20in%20early%20years&amp;f=false</w:t>
        </w:r>
      </w:hyperlink>
      <w:r>
        <w:rPr>
          <w:sz w:val="24"/>
        </w:rPr>
        <w:t xml:space="preserve"> </w:t>
      </w:r>
      <w:r w:rsidRPr="00CB5A65">
        <w:rPr>
          <w:sz w:val="24"/>
        </w:rPr>
        <w:t xml:space="preserve">   [Accessed on: 24th January 2018]</w:t>
      </w:r>
    </w:p>
    <w:p w:rsidR="00AF12A4" w:rsidRDefault="00AF12A4" w:rsidP="00C9569F">
      <w:pPr>
        <w:rPr>
          <w:sz w:val="24"/>
        </w:rPr>
      </w:pPr>
      <w:r w:rsidRPr="00AF12A4">
        <w:rPr>
          <w:sz w:val="24"/>
        </w:rPr>
        <w:t xml:space="preserve">Lynch, M. (2015) ‘Becoming a Transformational Leader.’ </w:t>
      </w:r>
      <w:hyperlink r:id="rId26" w:history="1">
        <w:r w:rsidRPr="009D558F">
          <w:rPr>
            <w:rStyle w:val="Hyperlink"/>
            <w:sz w:val="24"/>
          </w:rPr>
          <w:t>http://www.theedadvocate.org/becoming-a-transformational-school-leader/</w:t>
        </w:r>
      </w:hyperlink>
      <w:r>
        <w:rPr>
          <w:sz w:val="24"/>
        </w:rPr>
        <w:t xml:space="preserve"> </w:t>
      </w:r>
      <w:r w:rsidRPr="00AF12A4">
        <w:rPr>
          <w:sz w:val="24"/>
        </w:rPr>
        <w:t xml:space="preserve">  [Accessed on: 23rd January 2018]</w:t>
      </w:r>
    </w:p>
    <w:p w:rsidR="00AF12A4" w:rsidRDefault="00AF12A4" w:rsidP="00C9569F">
      <w:pPr>
        <w:rPr>
          <w:sz w:val="24"/>
        </w:rPr>
      </w:pPr>
      <w:r w:rsidRPr="00AF12A4">
        <w:rPr>
          <w:sz w:val="24"/>
        </w:rPr>
        <w:t xml:space="preserve">Manhattan College. (2018) ‘Strengths and Weaknesses of Laissez-faire Leadership.’ </w:t>
      </w:r>
      <w:hyperlink r:id="rId27" w:history="1">
        <w:r w:rsidRPr="009D558F">
          <w:rPr>
            <w:rStyle w:val="Hyperlink"/>
            <w:sz w:val="24"/>
          </w:rPr>
          <w:t>https://online.manhattan.edu/programs/masters-in-organizational-leadership/resources/strengths-weaknesses-of-laissez-faire-leadership</w:t>
        </w:r>
      </w:hyperlink>
      <w:r>
        <w:rPr>
          <w:sz w:val="24"/>
        </w:rPr>
        <w:t xml:space="preserve"> </w:t>
      </w:r>
      <w:r w:rsidRPr="00AF12A4">
        <w:rPr>
          <w:sz w:val="24"/>
        </w:rPr>
        <w:t xml:space="preserve"> [Accessed on: 26th January 2018]</w:t>
      </w:r>
    </w:p>
    <w:p w:rsidR="00CB5A65" w:rsidRPr="00CB5A65" w:rsidRDefault="00CB5A65" w:rsidP="00CB5A65">
      <w:pPr>
        <w:rPr>
          <w:sz w:val="24"/>
        </w:rPr>
      </w:pPr>
      <w:r w:rsidRPr="00CB5A65">
        <w:rPr>
          <w:sz w:val="24"/>
        </w:rPr>
        <w:t xml:space="preserve">Masters, A and Wallace, H. (2011) </w:t>
      </w:r>
      <w:r w:rsidRPr="00CB5A65">
        <w:rPr>
          <w:i/>
          <w:sz w:val="24"/>
        </w:rPr>
        <w:t>Personal Development for life and work.</w:t>
      </w:r>
      <w:r w:rsidRPr="00CB5A65">
        <w:rPr>
          <w:sz w:val="24"/>
        </w:rPr>
        <w:t xml:space="preserve"> USA: South-Western Cengage Learning. [E-book] </w:t>
      </w:r>
      <w:hyperlink r:id="rId28" w:anchor="v=onepage&amp;q=creativity%20with%20laissez%20faire%20leadership&amp;f=false" w:history="1">
        <w:r w:rsidRPr="009D558F">
          <w:rPr>
            <w:rStyle w:val="Hyperlink"/>
            <w:sz w:val="24"/>
          </w:rPr>
          <w:t>https://books.google.co.uk/books?id=Hek7AAAAQBAJ&amp;pg=PA154&amp;lpg=PA154&amp;dq=creativity+with+laissez+faire+leadership&amp;source=bl&amp;ots=pUNB45biZS&amp;sig=AYPwW6WilBHjRrTn7ZC-bPmYGUM&amp;hl=en&amp;sa=X&amp;ved=0ahUKEwiU1O7Jr-7YAhVCK8AKHZsZBC04ChDoAQguMAE#v=onepage&amp;q=creativity%20with%20laissez%20faire%20leadership&amp;f=false</w:t>
        </w:r>
      </w:hyperlink>
      <w:r>
        <w:rPr>
          <w:sz w:val="24"/>
        </w:rPr>
        <w:t xml:space="preserve"> </w:t>
      </w:r>
      <w:r w:rsidRPr="00CB5A65">
        <w:rPr>
          <w:sz w:val="24"/>
        </w:rPr>
        <w:t xml:space="preserve">   [Accessed on 22nd January 2018]</w:t>
      </w:r>
    </w:p>
    <w:p w:rsidR="00CB5A65" w:rsidRDefault="00CB5A65" w:rsidP="00CB5A65">
      <w:pPr>
        <w:rPr>
          <w:sz w:val="24"/>
        </w:rPr>
      </w:pPr>
      <w:r w:rsidRPr="00CB5A65">
        <w:rPr>
          <w:sz w:val="24"/>
        </w:rPr>
        <w:t xml:space="preserve">Moore, T and Asay, S. (2013) </w:t>
      </w:r>
      <w:r w:rsidRPr="00CB5A65">
        <w:rPr>
          <w:i/>
          <w:sz w:val="24"/>
        </w:rPr>
        <w:t>Family Resource Management.</w:t>
      </w:r>
      <w:r>
        <w:rPr>
          <w:sz w:val="24"/>
        </w:rPr>
        <w:t xml:space="preserve"> </w:t>
      </w:r>
      <w:r w:rsidRPr="00CB5A65">
        <w:rPr>
          <w:sz w:val="24"/>
        </w:rPr>
        <w:t xml:space="preserve"> London: Sage Publishers. [E-book] </w:t>
      </w:r>
      <w:hyperlink r:id="rId29" w:anchor="v=onepage&amp;q=laissez%20faire%20leadership%20style%20in%20early%20years&amp;f=false" w:history="1">
        <w:r w:rsidRPr="009D558F">
          <w:rPr>
            <w:rStyle w:val="Hyperlink"/>
            <w:sz w:val="24"/>
          </w:rPr>
          <w:t>https://books.google.co.uk/books?id=b-6CrgD2tLkC&amp;pg=PA228&amp;dq=laissez+faire+leadership+style+in+early+years&amp;hl=en&amp;sa=X&amp;ved=0ahUKEwiMo4fWnu7YAhWMAcAKHaaPCsYQ6AEINDAC#v=onepage&amp;q=laissez%20faire%20leadership%20style%20in%20early%20years&amp;f=false</w:t>
        </w:r>
      </w:hyperlink>
      <w:r>
        <w:rPr>
          <w:sz w:val="24"/>
        </w:rPr>
        <w:t xml:space="preserve"> </w:t>
      </w:r>
      <w:r w:rsidRPr="00CB5A65">
        <w:rPr>
          <w:sz w:val="24"/>
        </w:rPr>
        <w:t xml:space="preserve">  [Accessed on: 24th January 2018]</w:t>
      </w:r>
    </w:p>
    <w:p w:rsidR="00CB5A65" w:rsidRDefault="00580304" w:rsidP="00C9569F">
      <w:pPr>
        <w:rPr>
          <w:sz w:val="24"/>
        </w:rPr>
      </w:pPr>
      <w:r w:rsidRPr="00580304">
        <w:rPr>
          <w:sz w:val="24"/>
        </w:rPr>
        <w:t xml:space="preserve">Morgan, S. (2013) ‘The Three Main Business Leadership Styles.’ </w:t>
      </w:r>
      <w:hyperlink r:id="rId30" w:history="1">
        <w:r w:rsidRPr="009D558F">
          <w:rPr>
            <w:rStyle w:val="Hyperlink"/>
            <w:sz w:val="24"/>
          </w:rPr>
          <w:t>http://nata.aero/data/files/safety%201st%20documents/etoolkit/safety%201st%20etoolkit%20april2013.pdf</w:t>
        </w:r>
      </w:hyperlink>
      <w:r>
        <w:rPr>
          <w:sz w:val="24"/>
        </w:rPr>
        <w:t xml:space="preserve"> </w:t>
      </w:r>
      <w:r w:rsidRPr="00580304">
        <w:rPr>
          <w:sz w:val="24"/>
        </w:rPr>
        <w:t xml:space="preserve">  [Accessed on: 27th January 2018]</w:t>
      </w:r>
    </w:p>
    <w:p w:rsidR="00AF12A4" w:rsidRDefault="00AF12A4" w:rsidP="00C9569F">
      <w:pPr>
        <w:rPr>
          <w:sz w:val="24"/>
        </w:rPr>
      </w:pPr>
      <w:r>
        <w:rPr>
          <w:sz w:val="24"/>
        </w:rPr>
        <w:t xml:space="preserve">Nyberg, A, Bernin,p and  Theroell, T. (2005) ‘The impact of leadership on the health of subordinates.’ </w:t>
      </w:r>
      <w:hyperlink r:id="rId31" w:history="1">
        <w:r w:rsidRPr="009D558F">
          <w:rPr>
            <w:rStyle w:val="Hyperlink"/>
            <w:sz w:val="24"/>
          </w:rPr>
          <w:t>http://www.su.se/polopoly_fs/1.51750.1321891474!/P2456_AN.pdf</w:t>
        </w:r>
      </w:hyperlink>
      <w:r>
        <w:rPr>
          <w:sz w:val="24"/>
        </w:rPr>
        <w:t xml:space="preserve"> [Accessed on: 28</w:t>
      </w:r>
      <w:r w:rsidRPr="00AF12A4">
        <w:rPr>
          <w:sz w:val="24"/>
          <w:vertAlign w:val="superscript"/>
        </w:rPr>
        <w:t>th</w:t>
      </w:r>
      <w:r>
        <w:rPr>
          <w:sz w:val="24"/>
        </w:rPr>
        <w:t xml:space="preserve"> January 2018]</w:t>
      </w:r>
    </w:p>
    <w:p w:rsidR="00CB5A65" w:rsidRDefault="00580304" w:rsidP="00C9569F">
      <w:pPr>
        <w:rPr>
          <w:sz w:val="24"/>
        </w:rPr>
      </w:pPr>
      <w:r w:rsidRPr="00580304">
        <w:rPr>
          <w:sz w:val="24"/>
        </w:rPr>
        <w:t xml:space="preserve">Pattillo, K. (2010) ‘From Failing to Effective: A Case Study of Transformational Leadership and Teaching at a Township High School in Durban, South Africa.’ </w:t>
      </w:r>
      <w:hyperlink r:id="rId32" w:history="1">
        <w:r w:rsidRPr="009D558F">
          <w:rPr>
            <w:rStyle w:val="Hyperlink"/>
            <w:sz w:val="24"/>
          </w:rPr>
          <w:t>http://digitalcollections.sit.edu/cgi/viewcontent.cgi?article=1914&amp;context=isp_collection</w:t>
        </w:r>
      </w:hyperlink>
      <w:r>
        <w:rPr>
          <w:sz w:val="24"/>
        </w:rPr>
        <w:t xml:space="preserve"> </w:t>
      </w:r>
      <w:r w:rsidRPr="00580304">
        <w:rPr>
          <w:sz w:val="24"/>
        </w:rPr>
        <w:t xml:space="preserve">   [Accessed on: 26th January 2018]</w:t>
      </w:r>
    </w:p>
    <w:p w:rsidR="00580304" w:rsidRDefault="00580304" w:rsidP="00C9569F">
      <w:pPr>
        <w:rPr>
          <w:sz w:val="24"/>
        </w:rPr>
      </w:pPr>
      <w:r w:rsidRPr="00580304">
        <w:rPr>
          <w:sz w:val="24"/>
        </w:rPr>
        <w:t xml:space="preserve">Pre-School Learning  Alliance. (2010) ‘Developing Effective Teamwork.’ </w:t>
      </w:r>
      <w:hyperlink r:id="rId33" w:history="1">
        <w:r w:rsidRPr="009D558F">
          <w:rPr>
            <w:rStyle w:val="Hyperlink"/>
            <w:sz w:val="24"/>
          </w:rPr>
          <w:t>https://shop.pre-school.org.uk/A126/developing-effective-teamwork</w:t>
        </w:r>
      </w:hyperlink>
      <w:r>
        <w:rPr>
          <w:sz w:val="24"/>
        </w:rPr>
        <w:t xml:space="preserve"> </w:t>
      </w:r>
      <w:r w:rsidRPr="00580304">
        <w:rPr>
          <w:sz w:val="24"/>
        </w:rPr>
        <w:t xml:space="preserve">  [Accessed on: 22nd January 2018]</w:t>
      </w:r>
    </w:p>
    <w:p w:rsidR="00C9569F" w:rsidRDefault="00580304" w:rsidP="00C9569F">
      <w:pPr>
        <w:rPr>
          <w:sz w:val="24"/>
        </w:rPr>
      </w:pPr>
      <w:r w:rsidRPr="00580304">
        <w:rPr>
          <w:sz w:val="24"/>
        </w:rPr>
        <w:t xml:space="preserve">Richards, L. (2018) ‘Importance of Team Communication Skills.’ </w:t>
      </w:r>
      <w:hyperlink r:id="rId34" w:history="1">
        <w:r w:rsidRPr="009D558F">
          <w:rPr>
            <w:rStyle w:val="Hyperlink"/>
            <w:sz w:val="24"/>
          </w:rPr>
          <w:t>http://smallbusiness.chron.com/importance-team-communication-skills-3079.html</w:t>
        </w:r>
      </w:hyperlink>
      <w:r>
        <w:rPr>
          <w:sz w:val="24"/>
        </w:rPr>
        <w:t xml:space="preserve"> </w:t>
      </w:r>
      <w:r w:rsidRPr="00580304">
        <w:rPr>
          <w:sz w:val="24"/>
        </w:rPr>
        <w:t>[Accessed on: 22nd January 2018]</w:t>
      </w:r>
    </w:p>
    <w:p w:rsidR="00580304" w:rsidRDefault="00580304" w:rsidP="00C9569F">
      <w:pPr>
        <w:rPr>
          <w:sz w:val="24"/>
        </w:rPr>
      </w:pPr>
      <w:r w:rsidRPr="00580304">
        <w:rPr>
          <w:sz w:val="24"/>
        </w:rPr>
        <w:t xml:space="preserve">Rizen, D. (2012) ‘Leadership styles.’ </w:t>
      </w:r>
      <w:hyperlink r:id="rId35" w:history="1">
        <w:r w:rsidRPr="009D558F">
          <w:rPr>
            <w:rStyle w:val="Hyperlink"/>
            <w:sz w:val="24"/>
          </w:rPr>
          <w:t>https://sites.google.com/site/leadershipstylesinteams/leadership-style</w:t>
        </w:r>
      </w:hyperlink>
      <w:r>
        <w:rPr>
          <w:sz w:val="24"/>
        </w:rPr>
        <w:t xml:space="preserve"> </w:t>
      </w:r>
      <w:r w:rsidRPr="00580304">
        <w:rPr>
          <w:sz w:val="24"/>
        </w:rPr>
        <w:t xml:space="preserve"> [Accessed on: 22nd January 2018]</w:t>
      </w:r>
    </w:p>
    <w:p w:rsidR="00C9569F" w:rsidRDefault="00580304" w:rsidP="00C9569F">
      <w:pPr>
        <w:rPr>
          <w:sz w:val="24"/>
        </w:rPr>
      </w:pPr>
      <w:r w:rsidRPr="00580304">
        <w:rPr>
          <w:sz w:val="24"/>
        </w:rPr>
        <w:t xml:space="preserve">Robinson, M. (no date) ‘Manager’s Leadership Style is Influenced by Personality Activity.’ </w:t>
      </w:r>
      <w:hyperlink r:id="rId36" w:history="1">
        <w:r w:rsidRPr="009D558F">
          <w:rPr>
            <w:rStyle w:val="Hyperlink"/>
            <w:sz w:val="24"/>
          </w:rPr>
          <w:t>http://www.humankinetics.com/excerpts/excerpts/managers-leadership-style-influenced-by-personality-activity</w:t>
        </w:r>
      </w:hyperlink>
      <w:r>
        <w:rPr>
          <w:sz w:val="24"/>
        </w:rPr>
        <w:t xml:space="preserve"> </w:t>
      </w:r>
      <w:r w:rsidRPr="00580304">
        <w:rPr>
          <w:sz w:val="24"/>
        </w:rPr>
        <w:t xml:space="preserve"> [Accessed on: 22nd January 2018]</w:t>
      </w:r>
    </w:p>
    <w:p w:rsidR="00AF12A4" w:rsidRDefault="00AF12A4" w:rsidP="00C9569F">
      <w:pPr>
        <w:rPr>
          <w:sz w:val="24"/>
        </w:rPr>
      </w:pPr>
      <w:r>
        <w:rPr>
          <w:sz w:val="24"/>
        </w:rPr>
        <w:t xml:space="preserve">Rodd, J. (2006) </w:t>
      </w:r>
      <w:r w:rsidR="006D5E61" w:rsidRPr="006D5E61">
        <w:rPr>
          <w:i/>
          <w:sz w:val="24"/>
        </w:rPr>
        <w:t>Leadership in Early Childhood.</w:t>
      </w:r>
      <w:r w:rsidR="006D5E61">
        <w:rPr>
          <w:sz w:val="24"/>
        </w:rPr>
        <w:t xml:space="preserve"> Australia: Allen and Unwen Publishers.</w:t>
      </w:r>
    </w:p>
    <w:p w:rsidR="00580304" w:rsidRDefault="00580304" w:rsidP="00C9569F">
      <w:pPr>
        <w:rPr>
          <w:sz w:val="24"/>
        </w:rPr>
      </w:pPr>
      <w:r w:rsidRPr="00580304">
        <w:rPr>
          <w:sz w:val="24"/>
        </w:rPr>
        <w:t xml:space="preserve">Search Inside Yourself. (2013) ‘What is Leadership and what makes a good leader.’ </w:t>
      </w:r>
      <w:hyperlink r:id="rId37" w:history="1">
        <w:r w:rsidRPr="009D558F">
          <w:rPr>
            <w:rStyle w:val="Hyperlink"/>
            <w:sz w:val="24"/>
          </w:rPr>
          <w:t>https://siyli.org/resources/what-is-leadership-and-what-makes-a-good-leader</w:t>
        </w:r>
      </w:hyperlink>
      <w:r>
        <w:rPr>
          <w:sz w:val="24"/>
        </w:rPr>
        <w:t xml:space="preserve"> </w:t>
      </w:r>
      <w:r w:rsidRPr="00580304">
        <w:rPr>
          <w:sz w:val="24"/>
        </w:rPr>
        <w:t xml:space="preserve">  [Accessed on: 24th January 2018]</w:t>
      </w:r>
    </w:p>
    <w:p w:rsidR="00580304" w:rsidRDefault="00580304" w:rsidP="00C9569F">
      <w:pPr>
        <w:rPr>
          <w:sz w:val="24"/>
        </w:rPr>
      </w:pPr>
      <w:r w:rsidRPr="00580304">
        <w:rPr>
          <w:sz w:val="24"/>
        </w:rPr>
        <w:t xml:space="preserve">Siraj-Blatchford, I, Sylva, K, Muttock, S, Filden, R and Bell, D. (2002) ‘Researching Effective Pedagogy in the Early Years.’ </w:t>
      </w:r>
      <w:hyperlink r:id="rId38" w:history="1">
        <w:r w:rsidRPr="009D558F">
          <w:rPr>
            <w:rStyle w:val="Hyperlink"/>
            <w:sz w:val="24"/>
          </w:rPr>
          <w:t>https://www.ucl.ac.uk/ioe/research/pdf/REPEY_research_brief.pdf</w:t>
        </w:r>
      </w:hyperlink>
      <w:r>
        <w:rPr>
          <w:sz w:val="24"/>
        </w:rPr>
        <w:t xml:space="preserve"> </w:t>
      </w:r>
      <w:r w:rsidRPr="00580304">
        <w:rPr>
          <w:sz w:val="24"/>
        </w:rPr>
        <w:t xml:space="preserve">  [Accessed on: 27th January 2018]</w:t>
      </w:r>
    </w:p>
    <w:p w:rsidR="00580304" w:rsidRDefault="00580304" w:rsidP="00C9569F">
      <w:pPr>
        <w:rPr>
          <w:sz w:val="24"/>
        </w:rPr>
      </w:pPr>
      <w:r w:rsidRPr="00580304">
        <w:rPr>
          <w:sz w:val="24"/>
        </w:rPr>
        <w:t xml:space="preserve">Spahr, P. (2015) ‘What is transformational leadership? How new ideas produce impressive results.’ </w:t>
      </w:r>
      <w:hyperlink r:id="rId39" w:history="1">
        <w:r w:rsidRPr="009D558F">
          <w:rPr>
            <w:rStyle w:val="Hyperlink"/>
            <w:sz w:val="24"/>
          </w:rPr>
          <w:t>https://online.stu.edu/transformational-leadership/</w:t>
        </w:r>
      </w:hyperlink>
      <w:r>
        <w:rPr>
          <w:sz w:val="24"/>
        </w:rPr>
        <w:t xml:space="preserve"> </w:t>
      </w:r>
      <w:r w:rsidRPr="00580304">
        <w:rPr>
          <w:sz w:val="24"/>
        </w:rPr>
        <w:t xml:space="preserve">    [Accessed on: 25th January 2018]</w:t>
      </w:r>
    </w:p>
    <w:p w:rsidR="00580304" w:rsidRDefault="00580304" w:rsidP="00C9569F">
      <w:pPr>
        <w:rPr>
          <w:sz w:val="24"/>
        </w:rPr>
      </w:pPr>
      <w:r w:rsidRPr="00580304">
        <w:rPr>
          <w:sz w:val="24"/>
        </w:rPr>
        <w:t xml:space="preserve">Stacey, M. (2009) </w:t>
      </w:r>
      <w:r w:rsidRPr="00580304">
        <w:rPr>
          <w:i/>
          <w:sz w:val="24"/>
        </w:rPr>
        <w:t>Teamwork and Collab</w:t>
      </w:r>
      <w:r>
        <w:rPr>
          <w:i/>
          <w:sz w:val="24"/>
        </w:rPr>
        <w:t xml:space="preserve">oration in Early Years Settings. </w:t>
      </w:r>
      <w:r w:rsidRPr="00580304">
        <w:rPr>
          <w:sz w:val="24"/>
        </w:rPr>
        <w:t xml:space="preserve">Exeter: Learning Matters. [E-book] </w:t>
      </w:r>
      <w:hyperlink r:id="rId40" w:anchor="v=onepage&amp;q=teamwork%20and%20collaboration%20in%20early%20years%20settings&amp;f=false" w:history="1">
        <w:r w:rsidRPr="009D558F">
          <w:rPr>
            <w:rStyle w:val="Hyperlink"/>
            <w:sz w:val="24"/>
          </w:rPr>
          <w:t>https://books.google.co.uk/books?hl=en&amp;lr=&amp;id=zxeJCwAAQBAJ&amp;oi=fnd&amp;pg=PP1&amp;dq=teamwork+and+collaboration+in+early+years+settings&amp;ots=3PNLrQrfHV&amp;sig=wNSmXwTY58-ecMtPLa8CywoewpI#v=onepage&amp;q=teamwork%20and%20collaboration%20in%20early%20years%20settings&amp;f=false</w:t>
        </w:r>
      </w:hyperlink>
      <w:r>
        <w:rPr>
          <w:sz w:val="24"/>
        </w:rPr>
        <w:t xml:space="preserve"> </w:t>
      </w:r>
      <w:r w:rsidRPr="00580304">
        <w:rPr>
          <w:sz w:val="24"/>
        </w:rPr>
        <w:t xml:space="preserve">  [Accessed on: 26th January 2018]</w:t>
      </w:r>
    </w:p>
    <w:p w:rsidR="00580304" w:rsidRDefault="00580304" w:rsidP="00C9569F">
      <w:pPr>
        <w:rPr>
          <w:sz w:val="24"/>
        </w:rPr>
      </w:pPr>
      <w:r w:rsidRPr="00580304">
        <w:rPr>
          <w:sz w:val="24"/>
        </w:rPr>
        <w:t xml:space="preserve">States of Guernsey. (2016) ‘Early Years Quality Standards Framework. </w:t>
      </w:r>
      <w:hyperlink r:id="rId41" w:history="1">
        <w:r w:rsidRPr="009D558F">
          <w:rPr>
            <w:rStyle w:val="Hyperlink"/>
            <w:sz w:val="24"/>
          </w:rPr>
          <w:t>https://www.gov.gg/CHttpHandler.ashx?id=102597&amp;p=0</w:t>
        </w:r>
      </w:hyperlink>
      <w:r>
        <w:rPr>
          <w:sz w:val="24"/>
        </w:rPr>
        <w:t xml:space="preserve"> </w:t>
      </w:r>
      <w:r w:rsidRPr="00580304">
        <w:rPr>
          <w:sz w:val="24"/>
        </w:rPr>
        <w:t xml:space="preserve">   [Accessed on 21st January 2018]</w:t>
      </w:r>
    </w:p>
    <w:p w:rsidR="00580304" w:rsidRDefault="00580304" w:rsidP="00C9569F">
      <w:pPr>
        <w:rPr>
          <w:sz w:val="24"/>
        </w:rPr>
      </w:pPr>
      <w:r w:rsidRPr="00580304">
        <w:rPr>
          <w:sz w:val="24"/>
        </w:rPr>
        <w:t xml:space="preserve">Sultana, U, Daun, M and Yao, L. (2015) ‘Transactional or Transformational Leadership : Which Works Best For Now?’ </w:t>
      </w:r>
      <w:r w:rsidRPr="00580304">
        <w:rPr>
          <w:i/>
          <w:sz w:val="24"/>
        </w:rPr>
        <w:t>International Journal of Industrial Management</w:t>
      </w:r>
      <w:r w:rsidRPr="00580304">
        <w:rPr>
          <w:sz w:val="24"/>
        </w:rPr>
        <w:t xml:space="preserve">, </w:t>
      </w:r>
      <w:hyperlink r:id="rId42" w:history="1">
        <w:r w:rsidRPr="009D558F">
          <w:rPr>
            <w:rStyle w:val="Hyperlink"/>
            <w:sz w:val="24"/>
          </w:rPr>
          <w:t>http://ijim.ump.edu.my/images/pdf/4.pdf</w:t>
        </w:r>
      </w:hyperlink>
      <w:r>
        <w:rPr>
          <w:sz w:val="24"/>
        </w:rPr>
        <w:t xml:space="preserve"> </w:t>
      </w:r>
      <w:r w:rsidRPr="00580304">
        <w:rPr>
          <w:sz w:val="24"/>
        </w:rPr>
        <w:t xml:space="preserve"> [Accessed on: 28th January]</w:t>
      </w:r>
    </w:p>
    <w:p w:rsidR="00580304" w:rsidRDefault="00BC109C" w:rsidP="00C9569F">
      <w:pPr>
        <w:rPr>
          <w:sz w:val="24"/>
        </w:rPr>
      </w:pPr>
      <w:r w:rsidRPr="00BC109C">
        <w:rPr>
          <w:sz w:val="24"/>
        </w:rPr>
        <w:t xml:space="preserve">Sylva, K, Melhuish, E, Summons, P, Siraj-Blatchford, I and Taggart, B. (2004) ‘The Effective Provision of Pre-School Education (EPPE) Project.’ </w:t>
      </w:r>
      <w:hyperlink r:id="rId43" w:history="1">
        <w:r w:rsidRPr="009D558F">
          <w:rPr>
            <w:rStyle w:val="Hyperlink"/>
            <w:sz w:val="24"/>
          </w:rPr>
          <w:t>http://citeseerx.ist.psu.edu/viewdoc/download?doi=10.1.1.495.2689&amp;rep=rep1&amp;type=pdf</w:t>
        </w:r>
      </w:hyperlink>
      <w:r>
        <w:rPr>
          <w:sz w:val="24"/>
        </w:rPr>
        <w:t xml:space="preserve"> </w:t>
      </w:r>
      <w:r w:rsidRPr="00BC109C">
        <w:rPr>
          <w:sz w:val="24"/>
        </w:rPr>
        <w:t xml:space="preserve">   [Accessed on: 25th January 2018]</w:t>
      </w:r>
    </w:p>
    <w:p w:rsidR="00BC109C" w:rsidRDefault="00BC109C" w:rsidP="00C9569F">
      <w:pPr>
        <w:rPr>
          <w:sz w:val="24"/>
        </w:rPr>
      </w:pPr>
      <w:r w:rsidRPr="00BC109C">
        <w:rPr>
          <w:sz w:val="24"/>
        </w:rPr>
        <w:t xml:space="preserve">Tomlinson, H. (2004) </w:t>
      </w:r>
      <w:r w:rsidRPr="00BC109C">
        <w:rPr>
          <w:i/>
          <w:sz w:val="24"/>
        </w:rPr>
        <w:t>Educational Leadership.</w:t>
      </w:r>
      <w:r w:rsidRPr="00BC109C">
        <w:rPr>
          <w:sz w:val="24"/>
        </w:rPr>
        <w:t xml:space="preserve"> London: Sage Publishers.</w:t>
      </w:r>
    </w:p>
    <w:p w:rsidR="00BC109C" w:rsidRDefault="00BC109C" w:rsidP="00C9569F">
      <w:pPr>
        <w:rPr>
          <w:sz w:val="24"/>
        </w:rPr>
      </w:pPr>
      <w:r w:rsidRPr="00BC109C">
        <w:rPr>
          <w:sz w:val="24"/>
        </w:rPr>
        <w:t xml:space="preserve">University of Aberdeen. (no date) ‘Transformational Leadership.’ </w:t>
      </w:r>
      <w:hyperlink r:id="rId44" w:history="1">
        <w:r w:rsidRPr="009D558F">
          <w:rPr>
            <w:rStyle w:val="Hyperlink"/>
            <w:sz w:val="24"/>
          </w:rPr>
          <w:t>https://www.abdn.ac.uk/develop/managers/transformational-leader-302.php</w:t>
        </w:r>
      </w:hyperlink>
      <w:r>
        <w:rPr>
          <w:sz w:val="24"/>
        </w:rPr>
        <w:t xml:space="preserve"> </w:t>
      </w:r>
      <w:r w:rsidRPr="00BC109C">
        <w:rPr>
          <w:sz w:val="24"/>
        </w:rPr>
        <w:t xml:space="preserve"> [Accessed on: 27th January 2018]</w:t>
      </w:r>
    </w:p>
    <w:p w:rsidR="00BC109C" w:rsidRDefault="00BC109C" w:rsidP="00C9569F">
      <w:pPr>
        <w:rPr>
          <w:sz w:val="24"/>
        </w:rPr>
      </w:pPr>
      <w:r w:rsidRPr="00BC109C">
        <w:rPr>
          <w:sz w:val="24"/>
        </w:rPr>
        <w:t xml:space="preserve">Welsh Assembly Government. (2008) ‘Personal and Social Development, Well-being and Cultural Diversity.’ </w:t>
      </w:r>
      <w:hyperlink r:id="rId45" w:history="1">
        <w:r w:rsidRPr="009D558F">
          <w:rPr>
            <w:rStyle w:val="Hyperlink"/>
            <w:sz w:val="24"/>
          </w:rPr>
          <w:t>http://gov.wales/docs/dcells/publications/141111-personal-and-social-development-well-being-and-cultural-diversity-en.pdf</w:t>
        </w:r>
      </w:hyperlink>
      <w:r>
        <w:rPr>
          <w:sz w:val="24"/>
        </w:rPr>
        <w:t xml:space="preserve"> </w:t>
      </w:r>
      <w:r w:rsidRPr="00BC109C">
        <w:rPr>
          <w:sz w:val="24"/>
        </w:rPr>
        <w:t xml:space="preserve">   [Accessed on: 21st January 2018]</w:t>
      </w:r>
    </w:p>
    <w:p w:rsidR="00BC109C" w:rsidRDefault="00BC109C" w:rsidP="00C9569F">
      <w:pPr>
        <w:rPr>
          <w:sz w:val="24"/>
        </w:rPr>
      </w:pPr>
      <w:r w:rsidRPr="00BC109C">
        <w:rPr>
          <w:sz w:val="24"/>
        </w:rPr>
        <w:t xml:space="preserve">Willan, J, Parker-Rees, R and Savage, J. (2004) </w:t>
      </w:r>
      <w:r w:rsidRPr="00BC109C">
        <w:rPr>
          <w:i/>
          <w:sz w:val="24"/>
        </w:rPr>
        <w:t>Early Childhood Studies</w:t>
      </w:r>
      <w:r w:rsidRPr="00BC109C">
        <w:rPr>
          <w:sz w:val="24"/>
        </w:rPr>
        <w:t>. Exeter: Learning Matters.</w:t>
      </w:r>
    </w:p>
    <w:p w:rsidR="00BC109C" w:rsidRDefault="00BC109C" w:rsidP="00C9569F">
      <w:pPr>
        <w:rPr>
          <w:sz w:val="24"/>
        </w:rPr>
      </w:pPr>
      <w:r w:rsidRPr="00BC109C">
        <w:rPr>
          <w:sz w:val="24"/>
        </w:rPr>
        <w:t xml:space="preserve">Williams, J. (2002) </w:t>
      </w:r>
      <w:r w:rsidRPr="00BC109C">
        <w:rPr>
          <w:i/>
          <w:sz w:val="24"/>
        </w:rPr>
        <w:t>Professional Leadership In Schools.</w:t>
      </w:r>
      <w:r w:rsidRPr="00BC109C">
        <w:rPr>
          <w:sz w:val="24"/>
        </w:rPr>
        <w:t xml:space="preserve"> London: Kogan Page.</w:t>
      </w:r>
    </w:p>
    <w:p w:rsidR="00BC109C" w:rsidRDefault="00BC109C" w:rsidP="00C9569F">
      <w:pPr>
        <w:rPr>
          <w:sz w:val="24"/>
        </w:rPr>
      </w:pPr>
    </w:p>
    <w:p w:rsidR="00BC109C" w:rsidRDefault="00BC109C" w:rsidP="00C9569F">
      <w:pPr>
        <w:rPr>
          <w:sz w:val="24"/>
        </w:rPr>
      </w:pPr>
    </w:p>
    <w:p w:rsidR="00BC109C" w:rsidRDefault="00BC109C" w:rsidP="00C9569F">
      <w:pPr>
        <w:rPr>
          <w:sz w:val="24"/>
        </w:rPr>
      </w:pPr>
    </w:p>
    <w:p w:rsidR="00BC109C" w:rsidRDefault="00BC109C" w:rsidP="00C9569F">
      <w:pPr>
        <w:rPr>
          <w:sz w:val="24"/>
        </w:rPr>
      </w:pPr>
    </w:p>
    <w:p w:rsidR="00BC109C" w:rsidRDefault="00BC109C" w:rsidP="00C9569F">
      <w:pPr>
        <w:rPr>
          <w:sz w:val="24"/>
        </w:rPr>
      </w:pPr>
    </w:p>
    <w:p w:rsidR="00BC109C" w:rsidRDefault="00BC109C" w:rsidP="00C9569F">
      <w:pPr>
        <w:rPr>
          <w:sz w:val="24"/>
        </w:rPr>
      </w:pPr>
    </w:p>
    <w:p w:rsidR="00BC109C" w:rsidRDefault="00BC109C" w:rsidP="00C9569F">
      <w:pPr>
        <w:rPr>
          <w:sz w:val="24"/>
        </w:rPr>
      </w:pPr>
    </w:p>
    <w:p w:rsidR="00BC109C" w:rsidRDefault="00BC109C" w:rsidP="00C9569F">
      <w:pPr>
        <w:rPr>
          <w:sz w:val="24"/>
        </w:rPr>
      </w:pPr>
    </w:p>
    <w:p w:rsidR="00BC109C" w:rsidRDefault="00BC109C" w:rsidP="00C9569F">
      <w:pPr>
        <w:rPr>
          <w:sz w:val="24"/>
        </w:rPr>
      </w:pPr>
    </w:p>
    <w:p w:rsidR="00580304" w:rsidRDefault="00580304" w:rsidP="00C9569F">
      <w:pPr>
        <w:rPr>
          <w:sz w:val="24"/>
        </w:rPr>
      </w:pPr>
    </w:p>
    <w:p w:rsidR="00580304" w:rsidRDefault="00580304" w:rsidP="00C9569F">
      <w:pPr>
        <w:rPr>
          <w:sz w:val="24"/>
        </w:rPr>
      </w:pPr>
    </w:p>
    <w:p w:rsidR="00580304" w:rsidRDefault="00580304" w:rsidP="00C9569F">
      <w:pPr>
        <w:rPr>
          <w:sz w:val="24"/>
        </w:rPr>
      </w:pPr>
    </w:p>
    <w:p w:rsidR="00580304" w:rsidRDefault="00580304" w:rsidP="00C9569F">
      <w:pPr>
        <w:rPr>
          <w:sz w:val="24"/>
        </w:rPr>
      </w:pPr>
    </w:p>
    <w:p w:rsidR="00580304" w:rsidRDefault="00580304" w:rsidP="00C9569F">
      <w:pPr>
        <w:rPr>
          <w:sz w:val="24"/>
        </w:rPr>
      </w:pPr>
    </w:p>
    <w:p w:rsidR="00580304" w:rsidRDefault="00580304" w:rsidP="00C9569F">
      <w:pPr>
        <w:rPr>
          <w:sz w:val="24"/>
        </w:rPr>
      </w:pPr>
    </w:p>
    <w:p w:rsidR="00580304" w:rsidRDefault="00580304" w:rsidP="00C9569F">
      <w:pPr>
        <w:rPr>
          <w:sz w:val="24"/>
        </w:rPr>
      </w:pPr>
    </w:p>
    <w:p w:rsidR="00580304" w:rsidRDefault="00580304" w:rsidP="00C9569F">
      <w:pPr>
        <w:rPr>
          <w:sz w:val="24"/>
        </w:rPr>
      </w:pPr>
    </w:p>
    <w:p w:rsidR="00580304" w:rsidRDefault="00580304" w:rsidP="00C9569F">
      <w:pPr>
        <w:rPr>
          <w:sz w:val="24"/>
        </w:rPr>
      </w:pPr>
    </w:p>
    <w:p w:rsidR="00580304" w:rsidRDefault="00580304" w:rsidP="00C9569F">
      <w:pPr>
        <w:rPr>
          <w:sz w:val="24"/>
        </w:rPr>
      </w:pPr>
    </w:p>
    <w:p w:rsidR="00580304" w:rsidRDefault="00580304" w:rsidP="00C9569F">
      <w:pPr>
        <w:rPr>
          <w:sz w:val="24"/>
        </w:rPr>
      </w:pPr>
    </w:p>
    <w:p w:rsidR="00580304" w:rsidRDefault="00580304" w:rsidP="00C9569F">
      <w:pPr>
        <w:rPr>
          <w:sz w:val="24"/>
        </w:rPr>
      </w:pPr>
    </w:p>
    <w:p w:rsidR="00580304" w:rsidRDefault="00580304" w:rsidP="00C9569F">
      <w:pPr>
        <w:rPr>
          <w:sz w:val="24"/>
        </w:rPr>
      </w:pPr>
    </w:p>
    <w:p w:rsidR="00580304" w:rsidRDefault="00580304" w:rsidP="00C9569F">
      <w:pPr>
        <w:rPr>
          <w:sz w:val="24"/>
        </w:rPr>
      </w:pPr>
    </w:p>
    <w:p w:rsidR="00580304" w:rsidRDefault="00580304" w:rsidP="00C9569F">
      <w:pPr>
        <w:rPr>
          <w:sz w:val="24"/>
        </w:rPr>
      </w:pPr>
    </w:p>
    <w:p w:rsidR="00580304" w:rsidRDefault="00580304" w:rsidP="00C9569F">
      <w:pPr>
        <w:rPr>
          <w:sz w:val="24"/>
        </w:rPr>
      </w:pPr>
    </w:p>
    <w:p w:rsidR="00580304" w:rsidRDefault="00580304" w:rsidP="00C9569F">
      <w:pPr>
        <w:rPr>
          <w:sz w:val="24"/>
        </w:rPr>
      </w:pPr>
    </w:p>
    <w:p w:rsidR="00C9569F" w:rsidRDefault="00C9569F" w:rsidP="00C9569F">
      <w:pPr>
        <w:rPr>
          <w:sz w:val="24"/>
        </w:rPr>
      </w:pPr>
    </w:p>
    <w:p w:rsidR="00C9569F" w:rsidRDefault="00C9569F" w:rsidP="00C9569F">
      <w:pPr>
        <w:rPr>
          <w:sz w:val="24"/>
        </w:rPr>
      </w:pPr>
    </w:p>
    <w:p w:rsidR="00C9569F" w:rsidRDefault="00C9569F" w:rsidP="00C9569F">
      <w:pPr>
        <w:rPr>
          <w:sz w:val="24"/>
        </w:rPr>
      </w:pPr>
    </w:p>
    <w:p w:rsidR="00C9569F" w:rsidRDefault="00C9569F" w:rsidP="00C9569F">
      <w:pPr>
        <w:rPr>
          <w:sz w:val="24"/>
        </w:rPr>
      </w:pPr>
    </w:p>
    <w:p w:rsidR="00C9569F" w:rsidRDefault="00C9569F" w:rsidP="00C9569F">
      <w:pPr>
        <w:rPr>
          <w:sz w:val="24"/>
        </w:rPr>
      </w:pPr>
    </w:p>
    <w:p w:rsidR="00C9569F" w:rsidRDefault="00C9569F" w:rsidP="00C9569F">
      <w:pPr>
        <w:rPr>
          <w:sz w:val="24"/>
        </w:rPr>
      </w:pPr>
    </w:p>
    <w:p w:rsidR="00C9569F" w:rsidRDefault="00C9569F" w:rsidP="00C9569F">
      <w:pPr>
        <w:rPr>
          <w:sz w:val="24"/>
        </w:rPr>
      </w:pPr>
    </w:p>
    <w:p w:rsidR="00C9569F" w:rsidRDefault="00C9569F" w:rsidP="00C9569F">
      <w:pPr>
        <w:rPr>
          <w:sz w:val="24"/>
        </w:rPr>
      </w:pPr>
    </w:p>
    <w:p w:rsidR="00C9569F" w:rsidRDefault="00C9569F" w:rsidP="00366CEF">
      <w:pPr>
        <w:jc w:val="both"/>
        <w:rPr>
          <w:sz w:val="24"/>
        </w:rPr>
      </w:pPr>
    </w:p>
    <w:p w:rsidR="00C9569F" w:rsidRDefault="00C9569F" w:rsidP="00366CEF">
      <w:pPr>
        <w:jc w:val="both"/>
        <w:rPr>
          <w:sz w:val="24"/>
        </w:rPr>
      </w:pPr>
    </w:p>
    <w:p w:rsidR="00C9569F" w:rsidRDefault="00C9569F" w:rsidP="00366CEF">
      <w:pPr>
        <w:jc w:val="both"/>
        <w:rPr>
          <w:sz w:val="24"/>
        </w:rPr>
      </w:pPr>
    </w:p>
    <w:p w:rsidR="00C9569F" w:rsidRDefault="00C9569F" w:rsidP="00366CEF">
      <w:pPr>
        <w:jc w:val="both"/>
        <w:rPr>
          <w:sz w:val="24"/>
        </w:rPr>
      </w:pPr>
    </w:p>
    <w:p w:rsidR="00C9569F" w:rsidRDefault="00C9569F" w:rsidP="00366CEF">
      <w:pPr>
        <w:jc w:val="both"/>
        <w:rPr>
          <w:sz w:val="24"/>
        </w:rPr>
      </w:pPr>
    </w:p>
    <w:p w:rsidR="00C9569F" w:rsidRDefault="00C9569F" w:rsidP="00366CEF">
      <w:pPr>
        <w:jc w:val="both"/>
        <w:rPr>
          <w:sz w:val="24"/>
        </w:rPr>
      </w:pPr>
    </w:p>
    <w:p w:rsidR="00C9569F" w:rsidRDefault="00C9569F" w:rsidP="00366CEF">
      <w:pPr>
        <w:jc w:val="both"/>
        <w:rPr>
          <w:sz w:val="24"/>
        </w:rPr>
      </w:pPr>
    </w:p>
    <w:p w:rsidR="00C9569F" w:rsidRDefault="00C9569F" w:rsidP="00366CEF">
      <w:pPr>
        <w:jc w:val="both"/>
        <w:rPr>
          <w:sz w:val="24"/>
        </w:rPr>
      </w:pPr>
    </w:p>
    <w:p w:rsidR="00C9569F" w:rsidRDefault="00C9569F" w:rsidP="00366CEF">
      <w:pPr>
        <w:jc w:val="both"/>
        <w:rPr>
          <w:sz w:val="24"/>
        </w:rPr>
      </w:pPr>
    </w:p>
    <w:p w:rsidR="00F65480" w:rsidRDefault="00F65480" w:rsidP="00366CEF">
      <w:pPr>
        <w:jc w:val="both"/>
        <w:rPr>
          <w:sz w:val="24"/>
        </w:rPr>
      </w:pPr>
    </w:p>
    <w:p w:rsidR="00F65480" w:rsidRDefault="00F65480" w:rsidP="00366CEF">
      <w:pPr>
        <w:jc w:val="both"/>
        <w:rPr>
          <w:sz w:val="24"/>
        </w:rPr>
      </w:pPr>
    </w:p>
    <w:p w:rsidR="00F65480" w:rsidRDefault="00F65480" w:rsidP="00366CEF">
      <w:pPr>
        <w:jc w:val="both"/>
        <w:rPr>
          <w:sz w:val="24"/>
        </w:rPr>
      </w:pPr>
    </w:p>
    <w:p w:rsidR="00F65480" w:rsidRDefault="00F65480" w:rsidP="00366CEF">
      <w:pPr>
        <w:jc w:val="both"/>
        <w:rPr>
          <w:sz w:val="24"/>
        </w:rPr>
      </w:pPr>
    </w:p>
    <w:p w:rsidR="00F65480" w:rsidRDefault="00F65480" w:rsidP="00366CEF">
      <w:pPr>
        <w:jc w:val="both"/>
        <w:rPr>
          <w:sz w:val="24"/>
        </w:rPr>
      </w:pPr>
    </w:p>
    <w:p w:rsidR="00F65480" w:rsidRDefault="00F65480" w:rsidP="00366CEF">
      <w:pPr>
        <w:jc w:val="both"/>
        <w:rPr>
          <w:sz w:val="24"/>
        </w:rPr>
      </w:pPr>
    </w:p>
    <w:p w:rsidR="004A0475" w:rsidRPr="00366CEF" w:rsidRDefault="004A0475" w:rsidP="00366CEF">
      <w:pPr>
        <w:jc w:val="both"/>
        <w:rPr>
          <w:sz w:val="24"/>
        </w:rPr>
      </w:pPr>
    </w:p>
    <w:sectPr w:rsidR="004A0475" w:rsidRPr="00366CEF">
      <w:headerReference w:type="default" r:id="rId46"/>
      <w:footerReference w:type="default" r:id="rId47"/>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580304" w:rsidRDefault="00580304" w:rsidP="004A0ECA">
      <w:pPr>
        <w:spacing w:after="0" w:line="240" w:lineRule="auto"/>
      </w:pPr>
      <w:r>
        <w:separator/>
      </w:r>
    </w:p>
  </w:endnote>
  <w:endnote w:type="continuationSeparator" w:id="0">
    <w:p w:rsidR="00580304" w:rsidRDefault="00580304" w:rsidP="004A0E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1508902532"/>
      <w:docPartObj>
        <w:docPartGallery w:val="Page Numbers (Bottom of Page)"/>
        <w:docPartUnique/>
      </w:docPartObj>
    </w:sdtPr>
    <w:sdtEndPr>
      <w:rPr>
        <w:noProof/>
      </w:rPr>
    </w:sdtEndPr>
    <w:sdtContent>
      <w:p w:rsidR="00580304" w:rsidRDefault="00580304">
        <w:pPr>
          <w:pStyle w:val="Footer"/>
          <w:jc w:val="right"/>
        </w:pPr>
        <w:r>
          <w:fldChar w:fldCharType="begin"/>
        </w:r>
        <w:r>
          <w:instrText xml:space="preserve"> PAGE   \* MERGEFORMAT </w:instrText>
        </w:r>
        <w:r>
          <w:fldChar w:fldCharType="separate"/>
        </w:r>
        <w:r w:rsidR="00D83E2D">
          <w:rPr>
            <w:noProof/>
          </w:rPr>
          <w:t>1</w:t>
        </w:r>
        <w:r>
          <w:rPr>
            <w:noProof/>
          </w:rPr>
          <w:fldChar w:fldCharType="end"/>
        </w:r>
      </w:p>
    </w:sdtContent>
  </w:sdt>
  <w:p w:rsidR="00580304" w:rsidRDefault="0058030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580304" w:rsidRDefault="00580304" w:rsidP="004A0ECA">
      <w:pPr>
        <w:spacing w:after="0" w:line="240" w:lineRule="auto"/>
      </w:pPr>
      <w:r>
        <w:separator/>
      </w:r>
    </w:p>
  </w:footnote>
  <w:footnote w:type="continuationSeparator" w:id="0">
    <w:p w:rsidR="00580304" w:rsidRDefault="00580304" w:rsidP="004A0ECA">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580304" w:rsidRDefault="00580304">
    <w:pPr>
      <w:pStyle w:val="Header"/>
    </w:pPr>
    <w:r>
      <w:t>1501211 EAEC6009</w:t>
    </w:r>
    <w:r>
      <w:ptab w:relativeTo="margin" w:alignment="center" w:leader="none"/>
    </w:r>
    <w:r>
      <w:t>Word Count: 4,210</w:t>
    </w:r>
    <w:r>
      <w:ptab w:relativeTo="margin" w:alignment="right" w:leader="none"/>
    </w:r>
    <w:r>
      <w:t xml:space="preserve">Turnitin </w:t>
    </w:r>
    <w:r w:rsidR="00B93430">
      <w:t>23</w:t>
    </w:r>
    <w:r>
      <w:t>%</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2390727F"/>
    <w:multiLevelType w:val="hybridMultilevel"/>
    <w:tmpl w:val="6C50B84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B4D0D26"/>
    <w:multiLevelType w:val="hybridMultilevel"/>
    <w:tmpl w:val="39EEAC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6764305F"/>
    <w:multiLevelType w:val="hybridMultilevel"/>
    <w:tmpl w:val="C71AE57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73670159"/>
    <w:multiLevelType w:val="hybridMultilevel"/>
    <w:tmpl w:val="AC3C057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1"/>
  </w:num>
  <w:num w:numId="2">
    <w:abstractNumId w:val="2"/>
  </w:num>
  <w:num w:numId="3">
    <w:abstractNumId w:val="0"/>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6"/>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93369"/>
    <w:rsid w:val="00055336"/>
    <w:rsid w:val="0008748D"/>
    <w:rsid w:val="000D121E"/>
    <w:rsid w:val="000E7548"/>
    <w:rsid w:val="00116E54"/>
    <w:rsid w:val="00136A32"/>
    <w:rsid w:val="001419C0"/>
    <w:rsid w:val="001561E4"/>
    <w:rsid w:val="00164BFB"/>
    <w:rsid w:val="00165D39"/>
    <w:rsid w:val="00167758"/>
    <w:rsid w:val="00177661"/>
    <w:rsid w:val="00184E45"/>
    <w:rsid w:val="001D1313"/>
    <w:rsid w:val="001E513B"/>
    <w:rsid w:val="0021737C"/>
    <w:rsid w:val="00233A7F"/>
    <w:rsid w:val="00234730"/>
    <w:rsid w:val="00260C0F"/>
    <w:rsid w:val="002848B3"/>
    <w:rsid w:val="002A486F"/>
    <w:rsid w:val="002B154A"/>
    <w:rsid w:val="002B297B"/>
    <w:rsid w:val="002C5B4E"/>
    <w:rsid w:val="002D4A67"/>
    <w:rsid w:val="002D573F"/>
    <w:rsid w:val="002F3589"/>
    <w:rsid w:val="003174B3"/>
    <w:rsid w:val="003229CA"/>
    <w:rsid w:val="00356953"/>
    <w:rsid w:val="00366CEF"/>
    <w:rsid w:val="00377B2B"/>
    <w:rsid w:val="003A27EB"/>
    <w:rsid w:val="003D5909"/>
    <w:rsid w:val="003E0184"/>
    <w:rsid w:val="003F36F0"/>
    <w:rsid w:val="003F5020"/>
    <w:rsid w:val="00415A77"/>
    <w:rsid w:val="0042790D"/>
    <w:rsid w:val="00434581"/>
    <w:rsid w:val="00443316"/>
    <w:rsid w:val="004520B8"/>
    <w:rsid w:val="004706F4"/>
    <w:rsid w:val="00485D3D"/>
    <w:rsid w:val="0049032B"/>
    <w:rsid w:val="00490AA1"/>
    <w:rsid w:val="0049524C"/>
    <w:rsid w:val="004A0475"/>
    <w:rsid w:val="004A0ECA"/>
    <w:rsid w:val="004C0EC4"/>
    <w:rsid w:val="004D0E34"/>
    <w:rsid w:val="0051515B"/>
    <w:rsid w:val="005617C9"/>
    <w:rsid w:val="00580304"/>
    <w:rsid w:val="00593369"/>
    <w:rsid w:val="005937C0"/>
    <w:rsid w:val="005B0252"/>
    <w:rsid w:val="005E56D4"/>
    <w:rsid w:val="0060635B"/>
    <w:rsid w:val="00607172"/>
    <w:rsid w:val="00654880"/>
    <w:rsid w:val="00684067"/>
    <w:rsid w:val="006A5FEE"/>
    <w:rsid w:val="006B6865"/>
    <w:rsid w:val="006D5E61"/>
    <w:rsid w:val="006E221D"/>
    <w:rsid w:val="007063B6"/>
    <w:rsid w:val="00714BAA"/>
    <w:rsid w:val="00791208"/>
    <w:rsid w:val="007A194E"/>
    <w:rsid w:val="007A58E5"/>
    <w:rsid w:val="007C3621"/>
    <w:rsid w:val="007C71FE"/>
    <w:rsid w:val="007D15C4"/>
    <w:rsid w:val="007E1FC2"/>
    <w:rsid w:val="007F3BF1"/>
    <w:rsid w:val="00804243"/>
    <w:rsid w:val="008077CB"/>
    <w:rsid w:val="00811ED1"/>
    <w:rsid w:val="00832742"/>
    <w:rsid w:val="00833ABF"/>
    <w:rsid w:val="008439EC"/>
    <w:rsid w:val="00853BFC"/>
    <w:rsid w:val="008A16EF"/>
    <w:rsid w:val="008D08CA"/>
    <w:rsid w:val="008D4D86"/>
    <w:rsid w:val="008D5445"/>
    <w:rsid w:val="009027B1"/>
    <w:rsid w:val="00940387"/>
    <w:rsid w:val="00956B46"/>
    <w:rsid w:val="00972003"/>
    <w:rsid w:val="009934EC"/>
    <w:rsid w:val="009A7AC9"/>
    <w:rsid w:val="009B72BF"/>
    <w:rsid w:val="009C2585"/>
    <w:rsid w:val="009C6906"/>
    <w:rsid w:val="009F7E6B"/>
    <w:rsid w:val="00A0673C"/>
    <w:rsid w:val="00A11216"/>
    <w:rsid w:val="00A47683"/>
    <w:rsid w:val="00A51E45"/>
    <w:rsid w:val="00A558CA"/>
    <w:rsid w:val="00A75293"/>
    <w:rsid w:val="00AA79B5"/>
    <w:rsid w:val="00AF12A4"/>
    <w:rsid w:val="00AF579E"/>
    <w:rsid w:val="00B06EEC"/>
    <w:rsid w:val="00B50E32"/>
    <w:rsid w:val="00B93430"/>
    <w:rsid w:val="00B95C52"/>
    <w:rsid w:val="00BC109C"/>
    <w:rsid w:val="00C67368"/>
    <w:rsid w:val="00C76F4C"/>
    <w:rsid w:val="00C862C4"/>
    <w:rsid w:val="00C9569F"/>
    <w:rsid w:val="00CB5A65"/>
    <w:rsid w:val="00CB64E3"/>
    <w:rsid w:val="00CB7CF4"/>
    <w:rsid w:val="00CD05D7"/>
    <w:rsid w:val="00CF54EA"/>
    <w:rsid w:val="00D2478D"/>
    <w:rsid w:val="00D24868"/>
    <w:rsid w:val="00D27E7F"/>
    <w:rsid w:val="00D52DE5"/>
    <w:rsid w:val="00D83E2D"/>
    <w:rsid w:val="00D863AF"/>
    <w:rsid w:val="00D96891"/>
    <w:rsid w:val="00D96D59"/>
    <w:rsid w:val="00DD0A20"/>
    <w:rsid w:val="00DE3734"/>
    <w:rsid w:val="00E00D22"/>
    <w:rsid w:val="00E25219"/>
    <w:rsid w:val="00E26BD6"/>
    <w:rsid w:val="00E3602A"/>
    <w:rsid w:val="00E375F9"/>
    <w:rsid w:val="00E43E83"/>
    <w:rsid w:val="00E549BF"/>
    <w:rsid w:val="00E57952"/>
    <w:rsid w:val="00E67B86"/>
    <w:rsid w:val="00E90555"/>
    <w:rsid w:val="00E93879"/>
    <w:rsid w:val="00EA6054"/>
    <w:rsid w:val="00EF0491"/>
    <w:rsid w:val="00EF116B"/>
    <w:rsid w:val="00F2362E"/>
    <w:rsid w:val="00F4415A"/>
    <w:rsid w:val="00F65480"/>
    <w:rsid w:val="00FD0D2B"/>
    <w:rsid w:val="00FE7CB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0EFA0B"/>
  <w15:chartTrackingRefBased/>
  <w15:docId w15:val="{7C7F0D77-6571-42AB-A578-E90309153F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485D3D"/>
    <w:rPr>
      <w:color w:val="0563C1" w:themeColor="hyperlink"/>
      <w:u w:val="single"/>
    </w:rPr>
  </w:style>
  <w:style w:type="character" w:styleId="UnresolvedMention">
    <w:name w:val="Unresolved Mention"/>
    <w:basedOn w:val="DefaultParagraphFont"/>
    <w:uiPriority w:val="99"/>
    <w:semiHidden/>
    <w:unhideWhenUsed/>
    <w:rsid w:val="00485D3D"/>
    <w:rPr>
      <w:color w:val="808080"/>
      <w:shd w:val="clear" w:color="auto" w:fill="E6E6E6"/>
    </w:rPr>
  </w:style>
  <w:style w:type="character" w:styleId="FollowedHyperlink">
    <w:name w:val="FollowedHyperlink"/>
    <w:basedOn w:val="DefaultParagraphFont"/>
    <w:uiPriority w:val="99"/>
    <w:semiHidden/>
    <w:unhideWhenUsed/>
    <w:rsid w:val="00E90555"/>
    <w:rPr>
      <w:color w:val="954F72" w:themeColor="followedHyperlink"/>
      <w:u w:val="single"/>
    </w:rPr>
  </w:style>
  <w:style w:type="paragraph" w:styleId="ListParagraph">
    <w:name w:val="List Paragraph"/>
    <w:basedOn w:val="Normal"/>
    <w:uiPriority w:val="34"/>
    <w:qFormat/>
    <w:rsid w:val="004520B8"/>
    <w:pPr>
      <w:ind w:left="720"/>
      <w:contextualSpacing/>
    </w:pPr>
  </w:style>
  <w:style w:type="paragraph" w:styleId="Header">
    <w:name w:val="header"/>
    <w:basedOn w:val="Normal"/>
    <w:link w:val="HeaderChar"/>
    <w:uiPriority w:val="99"/>
    <w:unhideWhenUsed/>
    <w:rsid w:val="004A0E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4A0ECA"/>
  </w:style>
  <w:style w:type="paragraph" w:styleId="Footer">
    <w:name w:val="footer"/>
    <w:basedOn w:val="Normal"/>
    <w:link w:val="FooterChar"/>
    <w:uiPriority w:val="99"/>
    <w:unhideWhenUsed/>
    <w:rsid w:val="004A0E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4A0EC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www.earlyyearsmatters.co.uk/our-services/school-and-nursery-improvement-partner/leading-learning/" TargetMode="External"/><Relationship Id="rId18" Type="http://schemas.openxmlformats.org/officeDocument/2006/relationships/hyperlink" Target="https://www.thebalance.com/you-can-boost-employee-morale-1918107" TargetMode="External"/><Relationship Id="rId26" Type="http://schemas.openxmlformats.org/officeDocument/2006/relationships/hyperlink" Target="http://www.theedadvocate.org/becoming-a-transformational-school-leader/" TargetMode="External"/><Relationship Id="rId39" Type="http://schemas.openxmlformats.org/officeDocument/2006/relationships/hyperlink" Target="https://online.stu.edu/transformational-leadership/" TargetMode="External"/><Relationship Id="rId3" Type="http://schemas.openxmlformats.org/officeDocument/2006/relationships/settings" Target="settings.xml"/><Relationship Id="rId21" Type="http://schemas.openxmlformats.org/officeDocument/2006/relationships/hyperlink" Target="https://books.google.co.uk/books?id=Gv5Du1vGWF0C&amp;pg=PA425&amp;lpg=PA425&amp;dq=staff+and+leader+relationships+in+the+early+years&amp;source=bl&amp;ots=zdxoRzUdhL&amp;sig=ZwD1omMPTg734LzlSlrN4E7yS6Q&amp;hl=en&amp;sa=X&amp;ved=0ahUKEwjuivj7ofPYAhVCCewKHRCHBfQ4ChDoAQg7MAY" TargetMode="External"/><Relationship Id="rId34" Type="http://schemas.openxmlformats.org/officeDocument/2006/relationships/hyperlink" Target="http://smallbusiness.chron.com/importance-team-communication-skills-3079.html" TargetMode="External"/><Relationship Id="rId42" Type="http://schemas.openxmlformats.org/officeDocument/2006/relationships/hyperlink" Target="http://ijim.ump.edu.my/images/pdf/4.pdf" TargetMode="External"/><Relationship Id="rId47" Type="http://schemas.openxmlformats.org/officeDocument/2006/relationships/footer" Target="footer1.xml"/><Relationship Id="rId7" Type="http://schemas.openxmlformats.org/officeDocument/2006/relationships/hyperlink" Target="http://changingminds.org/disciplines/leadership/theories/great_man_theory.htm" TargetMode="External"/><Relationship Id="rId12" Type="http://schemas.openxmlformats.org/officeDocument/2006/relationships/hyperlink" Target="http://smallbusiness.chron.com/negatives-transformational-leadership-10533.html" TargetMode="External"/><Relationship Id="rId17" Type="http://schemas.openxmlformats.org/officeDocument/2006/relationships/hyperlink" Target="https://www.goodtherapy.org/blog/psychpedia/laissez-faire-leadership" TargetMode="External"/><Relationship Id="rId25" Type="http://schemas.openxmlformats.org/officeDocument/2006/relationships/hyperlink" Target="https://books.google.co.uk/books?id=Kjz-CwAAQBAJ&amp;pg=PT50&amp;lpg=PT50&amp;dq=transformational+leadership+in+early+years&amp;source=bl&amp;ots=Z3e9r58Ym7&amp;sig=6Rjv3fzLCrv6XkeQqZyf-P_Pmoo&amp;hl=en&amp;sa=X&amp;ved=0ahUKEwiW1_zP7-7YAhUNPN8KHfzwBg84ChDoAQg9MAQ" TargetMode="External"/><Relationship Id="rId33" Type="http://schemas.openxmlformats.org/officeDocument/2006/relationships/hyperlink" Target="https://shop.pre-school.org.uk/A126/developing-effective-teamwork" TargetMode="External"/><Relationship Id="rId38" Type="http://schemas.openxmlformats.org/officeDocument/2006/relationships/hyperlink" Target="https://www.ucl.ac.uk/ioe/research/pdf/REPEY_research_brief.pdf" TargetMode="External"/><Relationship Id="rId46" Type="http://schemas.openxmlformats.org/officeDocument/2006/relationships/header" Target="header1.xml"/><Relationship Id="rId2" Type="http://schemas.openxmlformats.org/officeDocument/2006/relationships/styles" Target="styles.xml"/><Relationship Id="rId16" Type="http://schemas.openxmlformats.org/officeDocument/2006/relationships/hyperlink" Target="https://online.stu.edu/laissez-faire-leadership/" TargetMode="External"/><Relationship Id="rId20" Type="http://schemas.openxmlformats.org/officeDocument/2006/relationships/hyperlink" Target="https://www.linkedin.com/pulse/why-how-democratic-leadership-style-one-most-effective-jakhar" TargetMode="External"/><Relationship Id="rId29" Type="http://schemas.openxmlformats.org/officeDocument/2006/relationships/hyperlink" Target="https://books.google.co.uk/books?id=b-6CrgD2tLkC&amp;pg=PA228&amp;dq=laissez+faire+leadership+style+in+early+years&amp;hl=en&amp;sa=X&amp;ved=0ahUKEwiMo4fWnu7YAhWMAcAKHaaPCsYQ6AEINDAC" TargetMode="External"/><Relationship Id="rId41" Type="http://schemas.openxmlformats.org/officeDocument/2006/relationships/hyperlink" Target="https://www.gov.gg/CHttpHandler.ashx?id=102597&amp;p=0"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dvanc-ed.org/source/transformational-leadership-matter-perspective" TargetMode="External"/><Relationship Id="rId24" Type="http://schemas.openxmlformats.org/officeDocument/2006/relationships/hyperlink" Target="https://iibajournal.org/wp-content/uploads/01-02-03-A-Study-of-Transformational-Leadership-Strategic-Flexibility-and-Firm-Performance-IIBAJournal.pdf" TargetMode="External"/><Relationship Id="rId32" Type="http://schemas.openxmlformats.org/officeDocument/2006/relationships/hyperlink" Target="http://digitalcollections.sit.edu/cgi/viewcontent.cgi?article=1914&amp;context=isp_collection" TargetMode="External"/><Relationship Id="rId37" Type="http://schemas.openxmlformats.org/officeDocument/2006/relationships/hyperlink" Target="https://siyli.org/resources/what-is-leadership-and-what-makes-a-good-leader" TargetMode="External"/><Relationship Id="rId40" Type="http://schemas.openxmlformats.org/officeDocument/2006/relationships/hyperlink" Target="https://books.google.co.uk/books?hl=en&amp;lr=&amp;id=zxeJCwAAQBAJ&amp;oi=fnd&amp;pg=PP1&amp;dq=teamwork+and+collaboration+in+early+years+settings&amp;ots=3PNLrQrfHV&amp;sig=wNSmXwTY58-ecMtPLa8CywoewpI" TargetMode="External"/><Relationship Id="rId45" Type="http://schemas.openxmlformats.org/officeDocument/2006/relationships/hyperlink" Target="http://gov.wales/docs/dcells/publications/141111-personal-and-social-development-well-being-and-cultural-diversity-en.pdf" TargetMode="External"/><Relationship Id="rId5" Type="http://schemas.openxmlformats.org/officeDocument/2006/relationships/footnotes" Target="footnotes.xml"/><Relationship Id="rId15" Type="http://schemas.openxmlformats.org/officeDocument/2006/relationships/hyperlink" Target="https://www.td.org/insights/the-dynamics-of-8-different-styles-of-leadership" TargetMode="External"/><Relationship Id="rId23" Type="http://schemas.openxmlformats.org/officeDocument/2006/relationships/hyperlink" Target="https://bizfluent.com/info-8660426-characteristics-make-up-democratic-leader.html" TargetMode="External"/><Relationship Id="rId28" Type="http://schemas.openxmlformats.org/officeDocument/2006/relationships/hyperlink" Target="https://books.google.co.uk/books?id=Hek7AAAAQBAJ&amp;pg=PA154&amp;lpg=PA154&amp;dq=creativity+with+laissez+faire+leadership&amp;source=bl&amp;ots=pUNB45biZS&amp;sig=AYPwW6WilBHjRrTn7ZC-bPmYGUM&amp;hl=en&amp;sa=X&amp;ved=0ahUKEwiU1O7Jr-7YAhVCK8AKHZsZBC04ChDoAQguMAE" TargetMode="External"/><Relationship Id="rId36" Type="http://schemas.openxmlformats.org/officeDocument/2006/relationships/hyperlink" Target="http://www.humankinetics.com/excerpts/excerpts/managers-leadership-style-influenced-by-personality-activity" TargetMode="External"/><Relationship Id="rId49" Type="http://schemas.openxmlformats.org/officeDocument/2006/relationships/theme" Target="theme/theme1.xml"/><Relationship Id="rId10" Type="http://schemas.openxmlformats.org/officeDocument/2006/relationships/hyperlink" Target="https://connectusfund.org/8-advantages-and-disadvantages-of-democratic-leadership-style" TargetMode="External"/><Relationship Id="rId19" Type="http://schemas.openxmlformats.org/officeDocument/2006/relationships/hyperlink" Target="https://www.gov.uk/government/news/voice-of-the-child-children-to-be-more-clearly-heard-in-decisions-about-their-future" TargetMode="External"/><Relationship Id="rId31" Type="http://schemas.openxmlformats.org/officeDocument/2006/relationships/hyperlink" Target="http://www.su.se/polopoly_fs/1.51750.1321891474!/P2456_AN.pdf" TargetMode="External"/><Relationship Id="rId44" Type="http://schemas.openxmlformats.org/officeDocument/2006/relationships/hyperlink" Target="https://www.abdn.ac.uk/develop/managers/transformational-leader-302.php" TargetMode="External"/><Relationship Id="rId4" Type="http://schemas.openxmlformats.org/officeDocument/2006/relationships/webSettings" Target="webSettings.xml"/><Relationship Id="rId9" Type="http://schemas.openxmlformats.org/officeDocument/2006/relationships/hyperlink" Target="http://schoutenoceanrace.com/media/1843/coaching-style-leadership.pdf" TargetMode="External"/><Relationship Id="rId14" Type="http://schemas.openxmlformats.org/officeDocument/2006/relationships/hyperlink" Target="https://books.google.co.uk/books?id=_GbHfDMPcAgC&amp;pg=PA140&amp;dq=laissez+faire+leadership+leadership+in+early+years&amp;hl=en&amp;sa=X&amp;ved=0ahUKEwjE3fTyl-7YAhUQM8AKHZc6CaoQ6AEILDAB" TargetMode="External"/><Relationship Id="rId22" Type="http://schemas.openxmlformats.org/officeDocument/2006/relationships/hyperlink" Target="https://books.google.co.uk/books?id=3zhZBwAAQBAJ&amp;pg=PA40&amp;dq=the+benefits+of+a+good+team+in+early+childhood+education&amp;hl=en&amp;sa=X&amp;ved=0ahUKEwizyLG73_XYAhVGBcAKHV2jBZ0Q6AEISDAG" TargetMode="External"/><Relationship Id="rId27" Type="http://schemas.openxmlformats.org/officeDocument/2006/relationships/hyperlink" Target="https://online.manhattan.edu/programs/masters-in-organizational-leadership/resources/strengths-weaknesses-of-laissez-faire-leadership" TargetMode="External"/><Relationship Id="rId30" Type="http://schemas.openxmlformats.org/officeDocument/2006/relationships/hyperlink" Target="http://nata.aero/data/files/safety%201st%20documents/etoolkit/safety%201st%20etoolkit%20april2013.pdf" TargetMode="External"/><Relationship Id="rId35" Type="http://schemas.openxmlformats.org/officeDocument/2006/relationships/hyperlink" Target="https://sites.google.com/site/leadershipstylesinteams/leadership-style" TargetMode="External"/><Relationship Id="rId43" Type="http://schemas.openxmlformats.org/officeDocument/2006/relationships/hyperlink" Target="http://citeseerx.ist.psu.edu/viewdoc/download?doi=10.1.1.495.2689&amp;rep=rep1&amp;type=pdf" TargetMode="External"/><Relationship Id="rId48" Type="http://schemas.openxmlformats.org/officeDocument/2006/relationships/fontTable" Target="fontTable.xml"/><Relationship Id="rId8" Type="http://schemas.openxmlformats.org/officeDocument/2006/relationships/hyperlink" Target="https://bizfluent.com/info-7750810-laissezfaire-leadership-styles.htm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1426</TotalTime>
  <Pages>15</Pages>
  <Words>6318</Words>
  <Characters>36018</Characters>
  <Application>Microsoft Office Word</Application>
  <DocSecurity>0</DocSecurity>
  <Lines>300</Lines>
  <Paragraphs>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42252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Georgia Jenkins</dc:creator>
  <cp:keywords/>
  <dc:description/>
  <cp:lastModifiedBy>Georgia Jenkins</cp:lastModifiedBy>
  <cp:revision>65</cp:revision>
  <dcterms:created xsi:type="dcterms:W3CDTF">2018-01-02T12:40:00Z</dcterms:created>
  <dcterms:modified xsi:type="dcterms:W3CDTF">2018-01-28T16:00:00Z</dcterms:modified>
</cp:coreProperties>
</file>