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2F89B" w14:textId="77777777" w:rsidR="006B5173" w:rsidRDefault="00BC352C">
      <w:pPr>
        <w:spacing w:after="165" w:line="360" w:lineRule="auto"/>
      </w:pPr>
      <w:r>
        <w:rPr>
          <w:b/>
          <w:lang w:eastAsia="en-GB"/>
        </w:rPr>
        <w:t xml:space="preserve"> </w:t>
      </w:r>
      <w:r>
        <w:rPr>
          <w:b/>
          <w:noProof/>
          <w:lang w:eastAsia="en-GB"/>
        </w:rPr>
        <w:drawing>
          <wp:inline distT="0" distB="0" distL="0" distR="0" wp14:anchorId="44C6D697" wp14:editId="1B2332C8">
            <wp:extent cx="2209803" cy="742950"/>
            <wp:effectExtent l="0" t="0" r="0" b="0"/>
            <wp:docPr id="1122762128" name="Picture 1122762128"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09803" cy="742950"/>
                    </a:xfrm>
                    <a:prstGeom prst="rect">
                      <a:avLst/>
                    </a:prstGeom>
                    <a:noFill/>
                    <a:ln>
                      <a:noFill/>
                      <a:prstDash/>
                    </a:ln>
                  </pic:spPr>
                </pic:pic>
              </a:graphicData>
            </a:graphic>
          </wp:inline>
        </w:drawing>
      </w:r>
    </w:p>
    <w:p w14:paraId="26485536" w14:textId="77777777" w:rsidR="006B5173" w:rsidRDefault="00BC352C">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CellMar>
          <w:left w:w="10" w:type="dxa"/>
          <w:right w:w="10" w:type="dxa"/>
        </w:tblCellMar>
        <w:tblLook w:val="0000" w:firstRow="0" w:lastRow="0" w:firstColumn="0" w:lastColumn="0" w:noHBand="0" w:noVBand="0"/>
      </w:tblPr>
      <w:tblGrid>
        <w:gridCol w:w="3438"/>
        <w:gridCol w:w="6055"/>
      </w:tblGrid>
      <w:tr w:rsidR="006B5173" w14:paraId="32C17776"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FF9B89B" w14:textId="77777777" w:rsidR="006B5173" w:rsidRDefault="00BC352C">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2BF0CA" w14:textId="77777777" w:rsidR="006B5173" w:rsidRDefault="00BC352C">
            <w:pPr>
              <w:spacing w:before="120" w:after="120" w:line="360" w:lineRule="auto"/>
              <w:rPr>
                <w:rFonts w:ascii="Tahoma" w:hAnsi="Tahoma" w:cs="Tahoma"/>
                <w:sz w:val="32"/>
                <w:szCs w:val="32"/>
              </w:rPr>
            </w:pPr>
            <w:r>
              <w:rPr>
                <w:rFonts w:ascii="Tahoma" w:hAnsi="Tahoma" w:cs="Tahoma"/>
                <w:sz w:val="32"/>
                <w:szCs w:val="32"/>
              </w:rPr>
              <w:t>2115319</w:t>
            </w:r>
          </w:p>
        </w:tc>
      </w:tr>
      <w:tr w:rsidR="006B5173" w14:paraId="3CE78C99"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310A9EE" w14:textId="77777777" w:rsidR="006B5173" w:rsidRDefault="00BC352C">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53F4E9" w14:textId="4A61D363" w:rsidR="006B5173" w:rsidRDefault="00BC352C">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1D5B">
              <w:rPr>
                <w:rFonts w:ascii="Tahoma" w:hAnsi="Tahoma" w:cs="Tahoma"/>
                <w:color w:val="FF0000"/>
                <w:sz w:val="32"/>
                <w:szCs w:val="32"/>
              </w:rPr>
              <w:t>5</w:t>
            </w:r>
            <w:r w:rsidR="00D535E5">
              <w:rPr>
                <w:rFonts w:ascii="Tahoma" w:hAnsi="Tahoma" w:cs="Tahoma"/>
                <w:color w:val="FF0000"/>
                <w:sz w:val="32"/>
                <w:szCs w:val="32"/>
              </w:rPr>
              <w:t>0</w:t>
            </w:r>
            <w:r w:rsidR="00CD07D5">
              <w:rPr>
                <w:rFonts w:ascii="Tahoma" w:hAnsi="Tahoma" w:cs="Tahoma"/>
                <w:color w:val="FF0000"/>
                <w:sz w:val="32"/>
                <w:szCs w:val="32"/>
              </w:rPr>
              <w:t>07</w:t>
            </w:r>
          </w:p>
        </w:tc>
      </w:tr>
      <w:tr w:rsidR="006B5173" w14:paraId="627C91A5"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A09B076" w14:textId="77777777" w:rsidR="006B5173" w:rsidRDefault="00BC352C">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36168" w14:textId="77777777" w:rsidR="006B5173" w:rsidRDefault="00BC352C">
            <w:pPr>
              <w:spacing w:before="120" w:after="120" w:line="360" w:lineRule="auto"/>
              <w:rPr>
                <w:rFonts w:ascii="Tahoma" w:hAnsi="Tahoma" w:cs="Tahoma"/>
                <w:sz w:val="32"/>
                <w:szCs w:val="32"/>
              </w:rPr>
            </w:pPr>
            <w:r>
              <w:rPr>
                <w:rFonts w:ascii="Tahoma" w:hAnsi="Tahoma" w:cs="Tahoma"/>
                <w:sz w:val="32"/>
                <w:szCs w:val="32"/>
              </w:rPr>
              <w:t>Siobhan Turner</w:t>
            </w:r>
          </w:p>
        </w:tc>
      </w:tr>
      <w:tr w:rsidR="006B5173" w14:paraId="42ECD5EC"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FEC4FFE" w14:textId="77777777" w:rsidR="006B5173" w:rsidRDefault="00BC352C">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C59B8B" w14:textId="4F55A4F7" w:rsidR="006B5173" w:rsidRDefault="00CD07D5">
            <w:pPr>
              <w:spacing w:before="120" w:after="120" w:line="360" w:lineRule="auto"/>
              <w:rPr>
                <w:rFonts w:ascii="Tahoma" w:hAnsi="Tahoma" w:cs="Tahoma"/>
                <w:color w:val="FF0000"/>
                <w:sz w:val="32"/>
                <w:szCs w:val="32"/>
              </w:rPr>
            </w:pPr>
            <w:r>
              <w:rPr>
                <w:rFonts w:ascii="Tahoma" w:hAnsi="Tahoma" w:cs="Tahoma"/>
                <w:color w:val="FF0000"/>
                <w:sz w:val="32"/>
                <w:szCs w:val="32"/>
              </w:rPr>
              <w:t>Creativity and value Creation</w:t>
            </w:r>
          </w:p>
        </w:tc>
      </w:tr>
    </w:tbl>
    <w:p w14:paraId="12D7A1F1" w14:textId="77777777" w:rsidR="006B5173" w:rsidRDefault="006B5173">
      <w:pPr>
        <w:spacing w:before="120" w:after="120" w:line="360" w:lineRule="auto"/>
        <w:rPr>
          <w:color w:val="FF0000"/>
          <w:sz w:val="24"/>
          <w:szCs w:val="24"/>
        </w:rPr>
      </w:pPr>
    </w:p>
    <w:p w14:paraId="756C60E8" w14:textId="77777777" w:rsidR="006B5173" w:rsidRPr="00D34B30" w:rsidRDefault="00BC352C">
      <w:pPr>
        <w:spacing w:before="120" w:after="120" w:line="360" w:lineRule="auto"/>
        <w:rPr>
          <w:rFonts w:ascii="Arial" w:hAnsi="Arial" w:cs="Arial"/>
          <w:b/>
          <w:color w:val="000000"/>
          <w:sz w:val="24"/>
          <w:szCs w:val="24"/>
        </w:rPr>
      </w:pPr>
      <w:r w:rsidRPr="00D34B30">
        <w:rPr>
          <w:rFonts w:ascii="Arial" w:hAnsi="Arial" w:cs="Arial"/>
          <w:b/>
          <w:color w:val="000000"/>
          <w:sz w:val="24"/>
          <w:szCs w:val="24"/>
        </w:rPr>
        <w:t>Statement of Confirmation of Authenticity</w:t>
      </w:r>
    </w:p>
    <w:p w14:paraId="59CE93A0" w14:textId="77777777" w:rsidR="006B5173" w:rsidRDefault="00BC352C">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50237F7" w14:textId="34611BBD" w:rsidR="006B5173" w:rsidRDefault="00BC352C">
      <w:pPr>
        <w:spacing w:before="28"/>
        <w:ind w:left="100"/>
        <w:rPr>
          <w:rFonts w:ascii="Tahoma" w:hAnsi="Tahoma" w:cs="Tahoma"/>
          <w:color w:val="000000"/>
          <w:sz w:val="24"/>
          <w:szCs w:val="24"/>
        </w:rPr>
      </w:pPr>
      <w:r>
        <w:rPr>
          <w:rFonts w:ascii="Tahoma" w:hAnsi="Tahoma" w:cs="Tahoma"/>
          <w:color w:val="000000"/>
          <w:sz w:val="24"/>
          <w:szCs w:val="24"/>
        </w:rPr>
        <w:t xml:space="preserve">Attention is drawn to the plagiarism and unfair practice policies of </w:t>
      </w:r>
      <w:bookmarkStart w:id="0" w:name="_Hlk139546954"/>
      <w:r w:rsidR="005011F1">
        <w:rPr>
          <w:rFonts w:ascii="Tahoma" w:hAnsi="Tahoma" w:cs="Tahoma"/>
          <w:color w:val="000000"/>
          <w:sz w:val="24"/>
          <w:szCs w:val="24"/>
        </w:rPr>
        <w:t>both.</w:t>
      </w:r>
      <w:r w:rsidR="00A11D5B">
        <w:rPr>
          <w:rFonts w:ascii="Tahoma" w:hAnsi="Tahoma" w:cs="Tahoma"/>
          <w:color w:val="000000"/>
          <w:sz w:val="24"/>
          <w:szCs w:val="24"/>
        </w:rPr>
        <w:t xml:space="preserve"> </w:t>
      </w:r>
    </w:p>
    <w:p w14:paraId="36F1D251" w14:textId="77777777" w:rsidR="006B5173" w:rsidRDefault="006B5173">
      <w:pPr>
        <w:spacing w:line="200" w:lineRule="exact"/>
      </w:pPr>
    </w:p>
    <w:p w14:paraId="6CF88029" w14:textId="72125734" w:rsidR="00D95602" w:rsidRDefault="00D95602" w:rsidP="001B5085">
      <w:pPr>
        <w:pStyle w:val="Heading1"/>
      </w:pPr>
    </w:p>
    <w:sdt>
      <w:sdtPr>
        <w:rPr>
          <w:rFonts w:ascii="Calibri" w:eastAsia="Calibri" w:hAnsi="Calibri" w:cs="Times New Roman"/>
          <w:color w:val="auto"/>
          <w:sz w:val="22"/>
          <w:szCs w:val="22"/>
          <w:lang w:val="en-GB"/>
        </w:rPr>
        <w:id w:val="786622788"/>
        <w:docPartObj>
          <w:docPartGallery w:val="Table of Contents"/>
          <w:docPartUnique/>
        </w:docPartObj>
      </w:sdtPr>
      <w:sdtEndPr>
        <w:rPr>
          <w:b/>
          <w:bCs/>
          <w:noProof/>
        </w:rPr>
      </w:sdtEndPr>
      <w:sdtContent>
        <w:p w14:paraId="2275B6BE" w14:textId="34F789E2" w:rsidR="00710A05" w:rsidRDefault="00710A05">
          <w:pPr>
            <w:pStyle w:val="TOCHeading"/>
          </w:pPr>
          <w:r>
            <w:t>Contents</w:t>
          </w:r>
        </w:p>
        <w:p w14:paraId="3CD3441F" w14:textId="4628015A" w:rsidR="003F2D3D" w:rsidRDefault="00710A05">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52011372" w:history="1">
            <w:r w:rsidR="003F2D3D" w:rsidRPr="00B26D75">
              <w:rPr>
                <w:rStyle w:val="Hyperlink"/>
                <w:noProof/>
              </w:rPr>
              <w:t>Introduction</w:t>
            </w:r>
            <w:r w:rsidR="003F2D3D">
              <w:rPr>
                <w:noProof/>
                <w:webHidden/>
              </w:rPr>
              <w:tab/>
            </w:r>
            <w:r w:rsidR="003F2D3D">
              <w:rPr>
                <w:noProof/>
                <w:webHidden/>
              </w:rPr>
              <w:fldChar w:fldCharType="begin"/>
            </w:r>
            <w:r w:rsidR="003F2D3D">
              <w:rPr>
                <w:noProof/>
                <w:webHidden/>
              </w:rPr>
              <w:instrText xml:space="preserve"> PAGEREF _Toc152011372 \h </w:instrText>
            </w:r>
            <w:r w:rsidR="003F2D3D">
              <w:rPr>
                <w:noProof/>
                <w:webHidden/>
              </w:rPr>
            </w:r>
            <w:r w:rsidR="003F2D3D">
              <w:rPr>
                <w:noProof/>
                <w:webHidden/>
              </w:rPr>
              <w:fldChar w:fldCharType="separate"/>
            </w:r>
            <w:r w:rsidR="003F2D3D">
              <w:rPr>
                <w:noProof/>
                <w:webHidden/>
              </w:rPr>
              <w:t>2</w:t>
            </w:r>
            <w:r w:rsidR="003F2D3D">
              <w:rPr>
                <w:noProof/>
                <w:webHidden/>
              </w:rPr>
              <w:fldChar w:fldCharType="end"/>
            </w:r>
          </w:hyperlink>
        </w:p>
        <w:p w14:paraId="0FE93653" w14:textId="2722D49B" w:rsidR="003F2D3D" w:rsidRDefault="003F2D3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011373" w:history="1">
            <w:r w:rsidRPr="00B26D75">
              <w:rPr>
                <w:rStyle w:val="Hyperlink"/>
                <w:noProof/>
              </w:rPr>
              <w:t>Creating a work-based context to develop a novel solution to enhance the customer experience within my organisation.</w:t>
            </w:r>
            <w:r>
              <w:rPr>
                <w:noProof/>
                <w:webHidden/>
              </w:rPr>
              <w:tab/>
            </w:r>
            <w:r>
              <w:rPr>
                <w:noProof/>
                <w:webHidden/>
              </w:rPr>
              <w:fldChar w:fldCharType="begin"/>
            </w:r>
            <w:r>
              <w:rPr>
                <w:noProof/>
                <w:webHidden/>
              </w:rPr>
              <w:instrText xml:space="preserve"> PAGEREF _Toc152011373 \h </w:instrText>
            </w:r>
            <w:r>
              <w:rPr>
                <w:noProof/>
                <w:webHidden/>
              </w:rPr>
            </w:r>
            <w:r>
              <w:rPr>
                <w:noProof/>
                <w:webHidden/>
              </w:rPr>
              <w:fldChar w:fldCharType="separate"/>
            </w:r>
            <w:r>
              <w:rPr>
                <w:noProof/>
                <w:webHidden/>
              </w:rPr>
              <w:t>2</w:t>
            </w:r>
            <w:r>
              <w:rPr>
                <w:noProof/>
                <w:webHidden/>
              </w:rPr>
              <w:fldChar w:fldCharType="end"/>
            </w:r>
          </w:hyperlink>
        </w:p>
        <w:p w14:paraId="00D5D88F" w14:textId="6D35C083" w:rsidR="003F2D3D" w:rsidRDefault="003F2D3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011374" w:history="1">
            <w:r w:rsidRPr="00B26D75">
              <w:rPr>
                <w:rStyle w:val="Hyperlink"/>
                <w:noProof/>
              </w:rPr>
              <w:t>How solution creates value to patients.</w:t>
            </w:r>
            <w:r>
              <w:rPr>
                <w:noProof/>
                <w:webHidden/>
              </w:rPr>
              <w:tab/>
            </w:r>
            <w:r>
              <w:rPr>
                <w:noProof/>
                <w:webHidden/>
              </w:rPr>
              <w:fldChar w:fldCharType="begin"/>
            </w:r>
            <w:r>
              <w:rPr>
                <w:noProof/>
                <w:webHidden/>
              </w:rPr>
              <w:instrText xml:space="preserve"> PAGEREF _Toc152011374 \h </w:instrText>
            </w:r>
            <w:r>
              <w:rPr>
                <w:noProof/>
                <w:webHidden/>
              </w:rPr>
            </w:r>
            <w:r>
              <w:rPr>
                <w:noProof/>
                <w:webHidden/>
              </w:rPr>
              <w:fldChar w:fldCharType="separate"/>
            </w:r>
            <w:r>
              <w:rPr>
                <w:noProof/>
                <w:webHidden/>
              </w:rPr>
              <w:t>4</w:t>
            </w:r>
            <w:r>
              <w:rPr>
                <w:noProof/>
                <w:webHidden/>
              </w:rPr>
              <w:fldChar w:fldCharType="end"/>
            </w:r>
          </w:hyperlink>
        </w:p>
        <w:p w14:paraId="26E1A797" w14:textId="5D118F79" w:rsidR="003F2D3D" w:rsidRDefault="003F2D3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011375" w:history="1">
            <w:r w:rsidRPr="00B26D75">
              <w:rPr>
                <w:rStyle w:val="Hyperlink"/>
                <w:noProof/>
              </w:rPr>
              <w:t>Mind map</w:t>
            </w:r>
            <w:r>
              <w:rPr>
                <w:noProof/>
                <w:webHidden/>
              </w:rPr>
              <w:tab/>
            </w:r>
            <w:r>
              <w:rPr>
                <w:noProof/>
                <w:webHidden/>
              </w:rPr>
              <w:fldChar w:fldCharType="begin"/>
            </w:r>
            <w:r>
              <w:rPr>
                <w:noProof/>
                <w:webHidden/>
              </w:rPr>
              <w:instrText xml:space="preserve"> PAGEREF _Toc152011375 \h </w:instrText>
            </w:r>
            <w:r>
              <w:rPr>
                <w:noProof/>
                <w:webHidden/>
              </w:rPr>
            </w:r>
            <w:r>
              <w:rPr>
                <w:noProof/>
                <w:webHidden/>
              </w:rPr>
              <w:fldChar w:fldCharType="separate"/>
            </w:r>
            <w:r>
              <w:rPr>
                <w:noProof/>
                <w:webHidden/>
              </w:rPr>
              <w:t>6</w:t>
            </w:r>
            <w:r>
              <w:rPr>
                <w:noProof/>
                <w:webHidden/>
              </w:rPr>
              <w:fldChar w:fldCharType="end"/>
            </w:r>
          </w:hyperlink>
        </w:p>
        <w:p w14:paraId="39E703D4" w14:textId="43A2FABF" w:rsidR="003F2D3D" w:rsidRDefault="003F2D3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011376" w:history="1">
            <w:r w:rsidRPr="00B26D75">
              <w:rPr>
                <w:rStyle w:val="Hyperlink"/>
                <w:noProof/>
              </w:rPr>
              <w:t>Poster</w:t>
            </w:r>
            <w:r>
              <w:rPr>
                <w:noProof/>
                <w:webHidden/>
              </w:rPr>
              <w:tab/>
            </w:r>
            <w:r>
              <w:rPr>
                <w:noProof/>
                <w:webHidden/>
              </w:rPr>
              <w:fldChar w:fldCharType="begin"/>
            </w:r>
            <w:r>
              <w:rPr>
                <w:noProof/>
                <w:webHidden/>
              </w:rPr>
              <w:instrText xml:space="preserve"> PAGEREF _Toc152011376 \h </w:instrText>
            </w:r>
            <w:r>
              <w:rPr>
                <w:noProof/>
                <w:webHidden/>
              </w:rPr>
            </w:r>
            <w:r>
              <w:rPr>
                <w:noProof/>
                <w:webHidden/>
              </w:rPr>
              <w:fldChar w:fldCharType="separate"/>
            </w:r>
            <w:r>
              <w:rPr>
                <w:noProof/>
                <w:webHidden/>
              </w:rPr>
              <w:t>6</w:t>
            </w:r>
            <w:r>
              <w:rPr>
                <w:noProof/>
                <w:webHidden/>
              </w:rPr>
              <w:fldChar w:fldCharType="end"/>
            </w:r>
          </w:hyperlink>
        </w:p>
        <w:p w14:paraId="6E8AB54A" w14:textId="35229CCE" w:rsidR="003F2D3D" w:rsidRDefault="003F2D3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011377" w:history="1">
            <w:r w:rsidRPr="00B26D75">
              <w:rPr>
                <w:rStyle w:val="Hyperlink"/>
                <w:noProof/>
              </w:rPr>
              <w:t>Reflection</w:t>
            </w:r>
            <w:r>
              <w:rPr>
                <w:noProof/>
                <w:webHidden/>
              </w:rPr>
              <w:tab/>
            </w:r>
            <w:r>
              <w:rPr>
                <w:noProof/>
                <w:webHidden/>
              </w:rPr>
              <w:fldChar w:fldCharType="begin"/>
            </w:r>
            <w:r>
              <w:rPr>
                <w:noProof/>
                <w:webHidden/>
              </w:rPr>
              <w:instrText xml:space="preserve"> PAGEREF _Toc152011377 \h </w:instrText>
            </w:r>
            <w:r>
              <w:rPr>
                <w:noProof/>
                <w:webHidden/>
              </w:rPr>
            </w:r>
            <w:r>
              <w:rPr>
                <w:noProof/>
                <w:webHidden/>
              </w:rPr>
              <w:fldChar w:fldCharType="separate"/>
            </w:r>
            <w:r>
              <w:rPr>
                <w:noProof/>
                <w:webHidden/>
              </w:rPr>
              <w:t>6</w:t>
            </w:r>
            <w:r>
              <w:rPr>
                <w:noProof/>
                <w:webHidden/>
              </w:rPr>
              <w:fldChar w:fldCharType="end"/>
            </w:r>
          </w:hyperlink>
        </w:p>
        <w:p w14:paraId="5A59D529" w14:textId="3ADC179A" w:rsidR="003F2D3D" w:rsidRDefault="003F2D3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011378" w:history="1">
            <w:r w:rsidRPr="00B26D75">
              <w:rPr>
                <w:rStyle w:val="Hyperlink"/>
                <w:noProof/>
              </w:rPr>
              <w:t>Conclusion</w:t>
            </w:r>
            <w:r>
              <w:rPr>
                <w:noProof/>
                <w:webHidden/>
              </w:rPr>
              <w:tab/>
            </w:r>
            <w:r>
              <w:rPr>
                <w:noProof/>
                <w:webHidden/>
              </w:rPr>
              <w:fldChar w:fldCharType="begin"/>
            </w:r>
            <w:r>
              <w:rPr>
                <w:noProof/>
                <w:webHidden/>
              </w:rPr>
              <w:instrText xml:space="preserve"> PAGEREF _Toc152011378 \h </w:instrText>
            </w:r>
            <w:r>
              <w:rPr>
                <w:noProof/>
                <w:webHidden/>
              </w:rPr>
            </w:r>
            <w:r>
              <w:rPr>
                <w:noProof/>
                <w:webHidden/>
              </w:rPr>
              <w:fldChar w:fldCharType="separate"/>
            </w:r>
            <w:r>
              <w:rPr>
                <w:noProof/>
                <w:webHidden/>
              </w:rPr>
              <w:t>6</w:t>
            </w:r>
            <w:r>
              <w:rPr>
                <w:noProof/>
                <w:webHidden/>
              </w:rPr>
              <w:fldChar w:fldCharType="end"/>
            </w:r>
          </w:hyperlink>
        </w:p>
        <w:p w14:paraId="43537AB5" w14:textId="4257302B" w:rsidR="003F2D3D" w:rsidRDefault="003F2D3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011379" w:history="1">
            <w:r w:rsidRPr="00B26D75">
              <w:rPr>
                <w:rStyle w:val="Hyperlink"/>
                <w:noProof/>
              </w:rPr>
              <w:t>References</w:t>
            </w:r>
            <w:r>
              <w:rPr>
                <w:noProof/>
                <w:webHidden/>
              </w:rPr>
              <w:tab/>
            </w:r>
            <w:r>
              <w:rPr>
                <w:noProof/>
                <w:webHidden/>
              </w:rPr>
              <w:fldChar w:fldCharType="begin"/>
            </w:r>
            <w:r>
              <w:rPr>
                <w:noProof/>
                <w:webHidden/>
              </w:rPr>
              <w:instrText xml:space="preserve"> PAGEREF _Toc152011379 \h </w:instrText>
            </w:r>
            <w:r>
              <w:rPr>
                <w:noProof/>
                <w:webHidden/>
              </w:rPr>
            </w:r>
            <w:r>
              <w:rPr>
                <w:noProof/>
                <w:webHidden/>
              </w:rPr>
              <w:fldChar w:fldCharType="separate"/>
            </w:r>
            <w:r>
              <w:rPr>
                <w:noProof/>
                <w:webHidden/>
              </w:rPr>
              <w:t>6</w:t>
            </w:r>
            <w:r>
              <w:rPr>
                <w:noProof/>
                <w:webHidden/>
              </w:rPr>
              <w:fldChar w:fldCharType="end"/>
            </w:r>
          </w:hyperlink>
        </w:p>
        <w:p w14:paraId="18F06361" w14:textId="74975269" w:rsidR="00710A05" w:rsidRDefault="00710A05">
          <w:r>
            <w:rPr>
              <w:b/>
              <w:bCs/>
              <w:noProof/>
            </w:rPr>
            <w:fldChar w:fldCharType="end"/>
          </w:r>
        </w:p>
      </w:sdtContent>
    </w:sdt>
    <w:p w14:paraId="524F5EEC" w14:textId="77777777" w:rsidR="00B74CE2" w:rsidRDefault="00B74CE2"/>
    <w:p w14:paraId="4EC89A83" w14:textId="77777777" w:rsidR="00B74CE2" w:rsidRDefault="00B74CE2"/>
    <w:bookmarkEnd w:id="0"/>
    <w:p w14:paraId="658F9BC1" w14:textId="77777777" w:rsidR="00174C1B" w:rsidRDefault="00174C1B" w:rsidP="00174C1B"/>
    <w:p w14:paraId="234140E0" w14:textId="77777777" w:rsidR="00174C1B" w:rsidRDefault="00174C1B" w:rsidP="00174C1B"/>
    <w:p w14:paraId="53DF131A" w14:textId="77777777" w:rsidR="00174C1B" w:rsidRDefault="00174C1B" w:rsidP="00174C1B"/>
    <w:p w14:paraId="7393D5C3" w14:textId="27B1B039" w:rsidR="00D01C83" w:rsidRDefault="00CD07D5" w:rsidP="00CD07D5">
      <w:pPr>
        <w:pStyle w:val="JAHeading1"/>
      </w:pPr>
      <w:bookmarkStart w:id="1" w:name="_Toc152011372"/>
      <w:r>
        <w:t>Introduction</w:t>
      </w:r>
      <w:bookmarkEnd w:id="1"/>
    </w:p>
    <w:p w14:paraId="653FE45B" w14:textId="28EAF6C5" w:rsidR="00B15189" w:rsidRDefault="00B15189" w:rsidP="00B2300E">
      <w:pPr>
        <w:rPr>
          <w:sz w:val="24"/>
          <w:szCs w:val="24"/>
        </w:rPr>
      </w:pPr>
    </w:p>
    <w:p w14:paraId="332BB49D" w14:textId="17821DED" w:rsidR="00B2300E" w:rsidRDefault="00B2300E" w:rsidP="00B2300E">
      <w:pPr>
        <w:rPr>
          <w:sz w:val="24"/>
          <w:szCs w:val="24"/>
        </w:rPr>
      </w:pPr>
      <w:r>
        <w:rPr>
          <w:sz w:val="24"/>
          <w:szCs w:val="24"/>
        </w:rPr>
        <w:t xml:space="preserve">Within this assignment I will be talking about one of the big problems we face within the NHS infection control and then discuss how it can be improved. </w:t>
      </w:r>
      <w:r w:rsidR="00F123C0">
        <w:rPr>
          <w:sz w:val="24"/>
          <w:szCs w:val="24"/>
        </w:rPr>
        <w:t xml:space="preserve">I will be </w:t>
      </w:r>
      <w:r w:rsidR="007D314F">
        <w:rPr>
          <w:sz w:val="24"/>
          <w:szCs w:val="24"/>
        </w:rPr>
        <w:t>talking about the importance of awareness of infection control on my ward and how to prevent it from being spread to patients. I will also create an idea that I came up with to get patients families/friend to be able to gain more knowledge into infection control. Following onto how patients can value from not getting infection during their stay in hospital. I have then put a link in for a mind map explaining how patients feel about treatment and again how infection can be minimized. My poster explains the importance of hand hygiene.</w:t>
      </w:r>
    </w:p>
    <w:p w14:paraId="3AF222AD" w14:textId="77777777" w:rsidR="00EC4182" w:rsidRDefault="00EC4182" w:rsidP="00B2300E">
      <w:pPr>
        <w:rPr>
          <w:sz w:val="24"/>
          <w:szCs w:val="24"/>
        </w:rPr>
      </w:pPr>
    </w:p>
    <w:p w14:paraId="214B2375" w14:textId="15BA7E00" w:rsidR="00EC4182" w:rsidRPr="002D41E6" w:rsidRDefault="002D41E6" w:rsidP="002D41E6">
      <w:pPr>
        <w:pStyle w:val="JAHeading1"/>
      </w:pPr>
      <w:bookmarkStart w:id="2" w:name="_Toc152011373"/>
      <w:r>
        <w:t>Creating a work-based context to develop a novel solution to enhance the customer experience within my organisation.</w:t>
      </w:r>
      <w:bookmarkEnd w:id="2"/>
    </w:p>
    <w:p w14:paraId="0B614A8D" w14:textId="77777777" w:rsidR="00215E67" w:rsidRDefault="00EC4182" w:rsidP="00B2300E">
      <w:pPr>
        <w:rPr>
          <w:sz w:val="24"/>
          <w:szCs w:val="24"/>
        </w:rPr>
      </w:pPr>
      <w:r>
        <w:rPr>
          <w:sz w:val="24"/>
          <w:szCs w:val="24"/>
        </w:rPr>
        <w:t xml:space="preserve">Within the NHS there is massive risks of infections, the ward I work on is a vascular surgery </w:t>
      </w:r>
      <w:r w:rsidR="00E71D0A">
        <w:rPr>
          <w:sz w:val="24"/>
          <w:szCs w:val="24"/>
        </w:rPr>
        <w:t>ward,</w:t>
      </w:r>
      <w:r>
        <w:rPr>
          <w:sz w:val="24"/>
          <w:szCs w:val="24"/>
        </w:rPr>
        <w:t xml:space="preserve"> so all my patients are at high risk of </w:t>
      </w:r>
      <w:r w:rsidR="00E71D0A">
        <w:rPr>
          <w:sz w:val="24"/>
          <w:szCs w:val="24"/>
        </w:rPr>
        <w:t>infections.</w:t>
      </w:r>
      <w:r>
        <w:rPr>
          <w:sz w:val="24"/>
          <w:szCs w:val="24"/>
        </w:rPr>
        <w:t xml:space="preserve"> This can then lead to </w:t>
      </w:r>
      <w:r w:rsidR="00E71D0A">
        <w:rPr>
          <w:sz w:val="24"/>
          <w:szCs w:val="24"/>
        </w:rPr>
        <w:t>further</w:t>
      </w:r>
      <w:r>
        <w:rPr>
          <w:sz w:val="24"/>
          <w:szCs w:val="24"/>
        </w:rPr>
        <w:t xml:space="preserve"> problems within patients</w:t>
      </w:r>
      <w:r w:rsidR="0046696A">
        <w:rPr>
          <w:sz w:val="24"/>
          <w:szCs w:val="24"/>
        </w:rPr>
        <w:t xml:space="preserve"> such as amputations through infection or even death if infection control is not followed. </w:t>
      </w:r>
    </w:p>
    <w:p w14:paraId="3071230F" w14:textId="6EAD59F7" w:rsidR="00EC4182" w:rsidRDefault="00FC5DC5" w:rsidP="00B2300E">
      <w:pPr>
        <w:rPr>
          <w:sz w:val="24"/>
          <w:szCs w:val="24"/>
        </w:rPr>
      </w:pPr>
      <w:r>
        <w:rPr>
          <w:sz w:val="24"/>
          <w:szCs w:val="24"/>
        </w:rPr>
        <w:t xml:space="preserve"> </w:t>
      </w:r>
      <w:r w:rsidR="00F123C0">
        <w:rPr>
          <w:sz w:val="24"/>
          <w:szCs w:val="24"/>
        </w:rPr>
        <w:t xml:space="preserve">Patients care is our main priority and ensuring we try and prevent infection risks is a bit part on our wards to ensure staff, families and patients are safe from catching any infection. Another reason for infection control being so big is that we want all our patients to fully recover from their procedures they have done and that they receive all the correct </w:t>
      </w:r>
      <w:r w:rsidR="00F123C0">
        <w:rPr>
          <w:sz w:val="24"/>
          <w:szCs w:val="24"/>
        </w:rPr>
        <w:lastRenderedPageBreak/>
        <w:t xml:space="preserve">rehabilitation to fully recover and go home. What we don’t want is for patient to have to be readmitted due to infections that </w:t>
      </w:r>
      <w:r w:rsidR="00215E67">
        <w:rPr>
          <w:sz w:val="24"/>
          <w:szCs w:val="24"/>
        </w:rPr>
        <w:t>haven’t</w:t>
      </w:r>
      <w:r w:rsidR="00F123C0">
        <w:rPr>
          <w:sz w:val="24"/>
          <w:szCs w:val="24"/>
        </w:rPr>
        <w:t xml:space="preserve"> been prevented.</w:t>
      </w:r>
    </w:p>
    <w:p w14:paraId="670BE3AF" w14:textId="009EFF1B" w:rsidR="00215E67" w:rsidRDefault="00215E67" w:rsidP="00B2300E">
      <w:pPr>
        <w:rPr>
          <w:sz w:val="24"/>
          <w:szCs w:val="24"/>
        </w:rPr>
      </w:pPr>
      <w:r>
        <w:rPr>
          <w:sz w:val="24"/>
          <w:szCs w:val="24"/>
        </w:rPr>
        <w:t xml:space="preserve">Here is some information and statistics I have researched: </w:t>
      </w:r>
      <w:r w:rsidRPr="00215E67">
        <w:rPr>
          <w:sz w:val="24"/>
          <w:szCs w:val="24"/>
        </w:rPr>
        <w:t>The prevalence of amputations of the lower limbs varies between and within nations, notably the UK. Additionally, there is a substantially variation within the amputation ratio among the various parts of England according to national data, while Scotland and Ireland have disclosed different amputation occurrence rates. Wales's rate of amputations to the lower limbs is not yet known. This observational study set out to investigate patterns in the number of amputations to the lower limbs associated to non-diabetes in the Welsh population as well as the impact of diabetes on the relative risk of amputation.</w:t>
      </w:r>
    </w:p>
    <w:p w14:paraId="762AF478" w14:textId="77777777" w:rsidR="00215E67" w:rsidRDefault="00215E67" w:rsidP="00B2300E">
      <w:pPr>
        <w:rPr>
          <w:sz w:val="24"/>
          <w:szCs w:val="24"/>
        </w:rPr>
      </w:pPr>
    </w:p>
    <w:p w14:paraId="19891B7A" w14:textId="523277A5" w:rsidR="00215E67" w:rsidRDefault="00215E67" w:rsidP="00B2300E">
      <w:pPr>
        <w:rPr>
          <w:sz w:val="24"/>
          <w:szCs w:val="24"/>
        </w:rPr>
      </w:pPr>
      <w:r w:rsidRPr="00215E67">
        <w:rPr>
          <w:sz w:val="24"/>
          <w:szCs w:val="24"/>
        </w:rPr>
        <w:t>The SAIL database, which contains all of the regular medical information on Welsh citizens, was used to gather information regarding all first-time amputations performed during 2008 and 2018. A system that used information from both medical and non-clinical sources was used to identify individuals who have diabetes. The age and sex-adjusted crude and direct occurrences have been calculated across time.</w:t>
      </w:r>
      <w:r w:rsidR="00C76868" w:rsidRPr="00C76868">
        <w:t xml:space="preserve"> </w:t>
      </w:r>
      <w:r w:rsidR="00C76868" w:rsidRPr="00C76868">
        <w:rPr>
          <w:sz w:val="24"/>
          <w:szCs w:val="24"/>
        </w:rPr>
        <w:t>A total of 4335 minor and 3505 major amputations were made throughout that time. Between 2008 and 2018, the number of people over 17 with diabetes rose by 29.4%, from 143,595 to 206,818. In both groups, there had been a statistically significant drop in the amount of major amputation. Between 2008 and 2018, the rate of serious amputations in the diabetes cohort decreased from 6.9 [5.5–8.5]/10 000 person years (PY) to 4.9 [5.4–6.2]/10 000 PY. On the other hand, compared to individuals without diabetes, persons with diabetes had an incidence amputation risk that was 7.3 times higher [7.1–7.5] for major amputations. Diabetes patients had a greater relative risk of mild amputation (11.9 [11.8 –1.01”). Over time, there was no decrease in this risk.</w:t>
      </w:r>
    </w:p>
    <w:p w14:paraId="1F010D22" w14:textId="77777777" w:rsidR="00C76868" w:rsidRDefault="00C76868" w:rsidP="00B2300E">
      <w:pPr>
        <w:rPr>
          <w:sz w:val="24"/>
          <w:szCs w:val="24"/>
        </w:rPr>
      </w:pPr>
    </w:p>
    <w:p w14:paraId="7126F1EE" w14:textId="77777777" w:rsidR="00C76868" w:rsidRDefault="00C76868" w:rsidP="00B2300E">
      <w:pPr>
        <w:rPr>
          <w:sz w:val="24"/>
          <w:szCs w:val="24"/>
        </w:rPr>
      </w:pPr>
    </w:p>
    <w:p w14:paraId="4E35C694" w14:textId="14A8EEA2" w:rsidR="00F123C0" w:rsidRDefault="003B019D" w:rsidP="00B2300E">
      <w:pPr>
        <w:rPr>
          <w:sz w:val="24"/>
          <w:szCs w:val="24"/>
        </w:rPr>
      </w:pPr>
      <w:r>
        <w:rPr>
          <w:sz w:val="24"/>
          <w:szCs w:val="24"/>
        </w:rPr>
        <w:t xml:space="preserve">Things I would use for improvement on the ward would be to get families as well as staff to undergo infection control training to know what to do to prevent the spread of infection and to raise awareness. Another new technique we have had to undergo training for was antiseptic non-touch techniques, this is based on how we can do procedures with minimum touching of equipment and patients. My main idea I have created is the get the ward to put up a screen in the corridor leading into the ward that will play quick clips of all information of infection control on our ward and how they can prevent it. This will be beneficial to families and friends who are visiting understand the guidelines we all need to follow and will give them the knowledge also to minimise the spread of infections when they </w:t>
      </w:r>
      <w:r w:rsidR="00E05C34">
        <w:rPr>
          <w:sz w:val="24"/>
          <w:szCs w:val="24"/>
        </w:rPr>
        <w:t>visit.</w:t>
      </w:r>
    </w:p>
    <w:p w14:paraId="3972FA90" w14:textId="69DE9B00" w:rsidR="003B019D" w:rsidRDefault="003B019D" w:rsidP="00B2300E">
      <w:pPr>
        <w:rPr>
          <w:sz w:val="24"/>
          <w:szCs w:val="24"/>
        </w:rPr>
      </w:pPr>
      <w:r>
        <w:rPr>
          <w:sz w:val="24"/>
          <w:szCs w:val="24"/>
        </w:rPr>
        <w:t xml:space="preserve">This will bring good value to the patients as everyone will have the understanding of the risks of infection control and they will be able to apply this practice whilst </w:t>
      </w:r>
      <w:r w:rsidR="00E05C34">
        <w:rPr>
          <w:sz w:val="24"/>
          <w:szCs w:val="24"/>
        </w:rPr>
        <w:t xml:space="preserve">visiting and taking care of patients when they are </w:t>
      </w:r>
      <w:r w:rsidR="00B364F6">
        <w:rPr>
          <w:sz w:val="24"/>
          <w:szCs w:val="24"/>
        </w:rPr>
        <w:t>discharged.</w:t>
      </w:r>
      <w:r w:rsidR="00B471DF">
        <w:rPr>
          <w:sz w:val="24"/>
          <w:szCs w:val="24"/>
        </w:rPr>
        <w:t xml:space="preserve"> This will create a safe environment for the patients also.</w:t>
      </w:r>
    </w:p>
    <w:p w14:paraId="762B2695" w14:textId="77777777" w:rsidR="00B364F6" w:rsidRDefault="00B364F6" w:rsidP="00B2300E">
      <w:pPr>
        <w:rPr>
          <w:sz w:val="24"/>
          <w:szCs w:val="24"/>
        </w:rPr>
      </w:pPr>
    </w:p>
    <w:p w14:paraId="315EB3C0" w14:textId="0A2F714F" w:rsidR="00B364F6" w:rsidRDefault="00B364F6" w:rsidP="00B2300E">
      <w:pPr>
        <w:rPr>
          <w:sz w:val="24"/>
          <w:szCs w:val="24"/>
        </w:rPr>
      </w:pPr>
      <w:r w:rsidRPr="00B364F6">
        <w:rPr>
          <w:sz w:val="24"/>
          <w:szCs w:val="24"/>
        </w:rPr>
        <w:t>Following a diagnosis of cardiovascular disease (CVD), eHealth treatments are designed to promote wellness and assist those who need lifestyle modifications and personal care duties. It is difficult to have a long-lasting impact on changes to lifestyles as well as medical outcomes using eHealth interventions, and this needs a thorough comprehension of patient values.</w:t>
      </w:r>
    </w:p>
    <w:p w14:paraId="69E784E2" w14:textId="77777777" w:rsidR="00B364F6" w:rsidRDefault="00B364F6" w:rsidP="00B2300E">
      <w:pPr>
        <w:rPr>
          <w:sz w:val="24"/>
          <w:szCs w:val="24"/>
        </w:rPr>
      </w:pPr>
    </w:p>
    <w:p w14:paraId="7C45AEEC" w14:textId="132BEF14" w:rsidR="00B364F6" w:rsidRDefault="00B364F6" w:rsidP="00B2300E">
      <w:pPr>
        <w:rPr>
          <w:sz w:val="24"/>
          <w:szCs w:val="24"/>
        </w:rPr>
      </w:pPr>
      <w:r w:rsidRPr="00B364F6">
        <w:rPr>
          <w:sz w:val="24"/>
          <w:szCs w:val="24"/>
        </w:rPr>
        <w:t>To assist with the construction of a technology lifestyle structure, the research project sought to identify values that are important to individuals with cardiovascular disease.</w:t>
      </w:r>
    </w:p>
    <w:p w14:paraId="466932BF" w14:textId="2C9A1AE7" w:rsidR="001B6709" w:rsidRDefault="001B6709" w:rsidP="00B2300E">
      <w:pPr>
        <w:rPr>
          <w:sz w:val="24"/>
          <w:szCs w:val="24"/>
        </w:rPr>
      </w:pPr>
      <w:r w:rsidRPr="001B6709">
        <w:rPr>
          <w:sz w:val="24"/>
          <w:szCs w:val="24"/>
        </w:rPr>
        <w:t>In order to verify the results gained from the usability assessments, a mixed-method approach was used, integrating information from usability tests alongside a separate web-based questionnaire study.</w:t>
      </w:r>
    </w:p>
    <w:p w14:paraId="5F455FA3" w14:textId="07E8E9C3" w:rsidR="001B6709" w:rsidRDefault="001B6709" w:rsidP="00B2300E">
      <w:pPr>
        <w:rPr>
          <w:sz w:val="24"/>
          <w:szCs w:val="24"/>
        </w:rPr>
      </w:pPr>
      <w:r w:rsidRPr="001B6709">
        <w:rPr>
          <w:sz w:val="24"/>
          <w:szCs w:val="24"/>
        </w:rPr>
        <w:t>Eleven pertinent patient preferences were recognised, namely the desire for safety, support, and personalised, easily available services, as well as the desire to avoid feeling uncomfortable. According to the findings of the validation survey, every value was considered significant or highly significant, with the exception of value 9: providing an extrinsic incentive to complete targets or exercises [related to health/lifestyle]. Just under two percent of those surveyed rated every value as very irrelevant or unimportant (value 1: 4/641, 0.6%; value 2: 10/641, 1.6%; value 3: 9/641, 1.4%; value 4: 5/641, 0.8%; value 5: 10/641, 1.6%; value 6: 4/641, 0.6%; value 7: 10/639, 1.6%; value 8: 4/639, 0.6%; value 10: 3/636, 0.5%; value 11: 4/636, 0.6%) to all values with the exception of one (value 9: 56/636, 8.8%).</w:t>
      </w:r>
      <w:r>
        <w:rPr>
          <w:sz w:val="24"/>
          <w:szCs w:val="24"/>
        </w:rPr>
        <w:t xml:space="preserve"> </w:t>
      </w:r>
    </w:p>
    <w:p w14:paraId="35BAE584" w14:textId="2D29A2C7" w:rsidR="001B6709" w:rsidRDefault="001B6709" w:rsidP="00B2300E">
      <w:pPr>
        <w:rPr>
          <w:sz w:val="24"/>
          <w:szCs w:val="24"/>
        </w:rPr>
      </w:pPr>
      <w:r>
        <w:rPr>
          <w:sz w:val="24"/>
          <w:szCs w:val="24"/>
        </w:rPr>
        <w:t xml:space="preserve">These stats were based on values of patients with cardiovascular disease. </w:t>
      </w:r>
    </w:p>
    <w:p w14:paraId="2995F7D3" w14:textId="77777777" w:rsidR="00AF43F8" w:rsidRDefault="00AF43F8" w:rsidP="00B2300E">
      <w:pPr>
        <w:rPr>
          <w:sz w:val="24"/>
          <w:szCs w:val="24"/>
        </w:rPr>
      </w:pPr>
    </w:p>
    <w:p w14:paraId="37C1A205" w14:textId="1697F997" w:rsidR="00AF43F8" w:rsidRDefault="00AF43F8" w:rsidP="00B2300E">
      <w:pPr>
        <w:rPr>
          <w:sz w:val="24"/>
          <w:szCs w:val="24"/>
        </w:rPr>
      </w:pPr>
      <w:r>
        <w:rPr>
          <w:noProof/>
          <w:sz w:val="24"/>
          <w:szCs w:val="24"/>
        </w:rPr>
        <w:drawing>
          <wp:inline distT="0" distB="0" distL="0" distR="0" wp14:anchorId="5CE1F8E6" wp14:editId="5CC84C9E">
            <wp:extent cx="6372225" cy="2799471"/>
            <wp:effectExtent l="0" t="0" r="0" b="0"/>
            <wp:docPr id="953285346" name="Picture 953285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7951" cy="2806380"/>
                    </a:xfrm>
                    <a:prstGeom prst="rect">
                      <a:avLst/>
                    </a:prstGeom>
                    <a:noFill/>
                  </pic:spPr>
                </pic:pic>
              </a:graphicData>
            </a:graphic>
          </wp:inline>
        </w:drawing>
      </w:r>
    </w:p>
    <w:p w14:paraId="0C9FCF05" w14:textId="77777777" w:rsidR="00AF43F8" w:rsidRDefault="00AF43F8" w:rsidP="00B2300E">
      <w:pPr>
        <w:rPr>
          <w:sz w:val="24"/>
          <w:szCs w:val="24"/>
        </w:rPr>
      </w:pPr>
    </w:p>
    <w:p w14:paraId="763E7B03" w14:textId="363D1063" w:rsidR="00B364F6" w:rsidRDefault="003F2D3D" w:rsidP="003F2D3D">
      <w:pPr>
        <w:pStyle w:val="JAHeading1"/>
      </w:pPr>
      <w:bookmarkStart w:id="3" w:name="_Toc152011374"/>
      <w:r>
        <w:lastRenderedPageBreak/>
        <w:t>How solution creates value to patients.</w:t>
      </w:r>
      <w:bookmarkEnd w:id="3"/>
    </w:p>
    <w:p w14:paraId="48D1294B" w14:textId="77777777" w:rsidR="002F0784" w:rsidRDefault="002F0784" w:rsidP="003F2D3D">
      <w:pPr>
        <w:pStyle w:val="JAHeading1"/>
      </w:pPr>
    </w:p>
    <w:p w14:paraId="2C0CA6F7" w14:textId="77777777" w:rsidR="003F2D3D" w:rsidRDefault="003F2D3D" w:rsidP="003F2D3D"/>
    <w:p w14:paraId="132471C5" w14:textId="77777777" w:rsidR="00091398" w:rsidRDefault="00091398" w:rsidP="00091398">
      <w:r>
        <w:t>There is a growing global demand on healthcare organisations to provide higher-quality care at unsustainable cost increases.</w:t>
      </w:r>
    </w:p>
    <w:p w14:paraId="782D56C0" w14:textId="2C55EEFB" w:rsidR="00091398" w:rsidRDefault="00091398" w:rsidP="00091398">
      <w:r>
        <w:t>By changing ways medical organisations evaluate achievement in accordance with the results that are important more to the patient, this value-</w:t>
      </w:r>
      <w:r>
        <w:t>centred</w:t>
      </w:r>
      <w:r>
        <w:t xml:space="preserve"> healthcare movement aims to solve this problem.</w:t>
      </w:r>
    </w:p>
    <w:p w14:paraId="45494E4E" w14:textId="075400A5" w:rsidR="003F2D3D" w:rsidRDefault="00091398" w:rsidP="00091398">
      <w:r>
        <w:t>By concentrating on outcomes for patients, a population's overall threat of specific disorders may be reduced or eliminated.</w:t>
      </w:r>
      <w:r w:rsidRPr="00091398">
        <w:t xml:space="preserve"> </w:t>
      </w:r>
      <w:r w:rsidRPr="00091398">
        <w:t>In an attempt to solve such an issue, each value-based health care approach aims to redefine ways healthcare organisations gauge effectiveness by considering a patient's most vital results.</w:t>
      </w:r>
    </w:p>
    <w:p w14:paraId="4BE5B50B" w14:textId="0B838380" w:rsidR="00091398" w:rsidRDefault="00091398" w:rsidP="00091398">
      <w:r w:rsidRPr="00091398">
        <w:t>Because of this, putting a strong emphasis around what patients actually care about can improve the value of medical treatment and turn it into highly valuable care, both of this will contribute to the reduction of wastage in medical facilities.</w:t>
      </w:r>
    </w:p>
    <w:p w14:paraId="06527F96" w14:textId="77777777" w:rsidR="00091398" w:rsidRDefault="00091398" w:rsidP="00091398">
      <w:r>
        <w:t xml:space="preserve">Their value equation compares the expense of providing the intended medical results to the accomplished achievements for the individual receiving treatment. Individuals measure value in this way. Furthermore, it makes no difference to how little it costs if you fail to meet the objectives because there will nevertheless be nothing of value. </w:t>
      </w:r>
    </w:p>
    <w:p w14:paraId="25F55DDC" w14:textId="77777777" w:rsidR="00091398" w:rsidRDefault="00091398" w:rsidP="00091398"/>
    <w:p w14:paraId="44A5F2A1" w14:textId="619A88B7" w:rsidR="00204979" w:rsidRDefault="00091398" w:rsidP="00204979">
      <w:r>
        <w:t xml:space="preserve">The key to attaining significant amounts treatment is focusing on the final results that are important more to </w:t>
      </w:r>
      <w:r w:rsidR="00440B9F">
        <w:t>patients</w:t>
      </w:r>
      <w:r w:rsidR="00204979">
        <w:t xml:space="preserve"> to concentrate upon the results that are most important to those suffering from a certain medical condition or in a particular demographic, such as the elderly. Perhaps your organisation is focused </w:t>
      </w:r>
      <w:r w:rsidR="00440B9F">
        <w:t>on</w:t>
      </w:r>
      <w:r w:rsidR="00204979">
        <w:t xml:space="preserve"> a single clinic, a collection of health care facilities, a payer, or the medical science sector, assure that it has this concentration. </w:t>
      </w:r>
    </w:p>
    <w:p w14:paraId="2D59D126" w14:textId="77777777" w:rsidR="00204979" w:rsidRDefault="00204979" w:rsidP="00204979">
      <w:r>
        <w:t>Standardise results so that you can determine exactly should be measured when and with which survey. Ensure that every member of your organisation is informed and active in the change process.</w:t>
      </w:r>
    </w:p>
    <w:p w14:paraId="69B95D4B" w14:textId="77777777" w:rsidR="00204979" w:rsidRDefault="00204979" w:rsidP="00204979">
      <w:r>
        <w:t>To record the results, make an investment in compatible informatics systems. Create networks of learners that can contribute and learn from your accomplishments by benchmarking them both internally and outside.</w:t>
      </w:r>
    </w:p>
    <w:p w14:paraId="0E0978CF" w14:textId="7C8B50E0" w:rsidR="00091398" w:rsidRDefault="00204979" w:rsidP="00204979">
      <w:r>
        <w:t>Ensure that payment and rewards are established in accordance with the results. Both the patient and the healthcare system as a whole will gain from this. The majority of rewards and payouts made toda</w:t>
      </w:r>
      <w:r>
        <w:t>y.</w:t>
      </w:r>
    </w:p>
    <w:p w14:paraId="4EE77352" w14:textId="77777777" w:rsidR="00091398" w:rsidRDefault="00091398" w:rsidP="00091398"/>
    <w:p w14:paraId="47D6E36B" w14:textId="77777777" w:rsidR="00091398" w:rsidRDefault="00091398" w:rsidP="00091398"/>
    <w:p w14:paraId="4F8105CD" w14:textId="3665D5A8" w:rsidR="003F2D3D" w:rsidRDefault="00440B9F" w:rsidP="003F2D3D">
      <w:r w:rsidRPr="00440B9F">
        <w:t>Setting patients, their unfilled requirements, along with their most important results at the centre because the real north and the start point of your activity will automatically lead you towards a natural organisational style.</w:t>
      </w:r>
    </w:p>
    <w:p w14:paraId="36731B93" w14:textId="61ACA6E0" w:rsidR="00A4692A" w:rsidRDefault="00A4692A" w:rsidP="003F2D3D">
      <w:r w:rsidRPr="00A4692A">
        <w:lastRenderedPageBreak/>
        <w:t>In order to attain highly valuable care, centred around value treatment is more akin to a process. More focus should be placed on results and results-</w:t>
      </w:r>
      <w:r w:rsidRPr="00A4692A">
        <w:t>based in</w:t>
      </w:r>
      <w:r w:rsidRPr="00A4692A">
        <w:t> healthcare. Therefore, the path towards high-value healthcare starts.</w:t>
      </w:r>
    </w:p>
    <w:p w14:paraId="68C7ADD5" w14:textId="77777777" w:rsidR="00440B9F" w:rsidRDefault="00440B9F" w:rsidP="003F2D3D"/>
    <w:p w14:paraId="5C79847F" w14:textId="77777777" w:rsidR="003F2D3D" w:rsidRDefault="003F2D3D" w:rsidP="003F2D3D"/>
    <w:p w14:paraId="013A3047" w14:textId="77777777" w:rsidR="003F2D3D" w:rsidRDefault="003F2D3D" w:rsidP="003F2D3D"/>
    <w:p w14:paraId="25D7D107" w14:textId="77777777" w:rsidR="003F2D3D" w:rsidRDefault="003F2D3D" w:rsidP="003F2D3D"/>
    <w:p w14:paraId="747BD85A" w14:textId="77777777" w:rsidR="003F2D3D" w:rsidRDefault="003F2D3D" w:rsidP="003F2D3D"/>
    <w:p w14:paraId="6C4A2020" w14:textId="77777777" w:rsidR="003F2D3D" w:rsidRDefault="003F2D3D" w:rsidP="003F2D3D"/>
    <w:p w14:paraId="342E1AA0" w14:textId="77777777" w:rsidR="003F2D3D" w:rsidRDefault="003F2D3D" w:rsidP="003F2D3D"/>
    <w:p w14:paraId="526C12E4" w14:textId="77777777" w:rsidR="003F2D3D" w:rsidRDefault="003F2D3D" w:rsidP="003F2D3D"/>
    <w:p w14:paraId="63A0CBAC" w14:textId="77777777" w:rsidR="003F2D3D" w:rsidRDefault="003F2D3D" w:rsidP="003F2D3D"/>
    <w:p w14:paraId="193636DC" w14:textId="74BC7670" w:rsidR="003F2D3D" w:rsidRDefault="003F2D3D" w:rsidP="003F2D3D">
      <w:pPr>
        <w:pStyle w:val="JAHeading1"/>
      </w:pPr>
      <w:bookmarkStart w:id="4" w:name="_Toc152011375"/>
      <w:r>
        <w:t>Mind map</w:t>
      </w:r>
      <w:bookmarkEnd w:id="4"/>
    </w:p>
    <w:p w14:paraId="3714BB93" w14:textId="1AEFD802" w:rsidR="003F2D3D" w:rsidRDefault="007D314F" w:rsidP="007D314F">
      <w:r>
        <w:t xml:space="preserve">Here is a link to my mind </w:t>
      </w:r>
      <w:r w:rsidR="00462DE1">
        <w:t>map.</w:t>
      </w:r>
    </w:p>
    <w:p w14:paraId="34D43F56" w14:textId="2FACE72B" w:rsidR="003F2D3D" w:rsidRDefault="00B9683B" w:rsidP="003F2D3D">
      <w:pPr>
        <w:pStyle w:val="JAHeading1"/>
      </w:pPr>
      <w:r w:rsidRPr="00B9683B">
        <w:lastRenderedPageBreak/>
        <w:t>https://attachments.office.net/owa/2115319%40student.uwtsd.ac.uk/service.svc/s/GetAttachmentThumbnail?id=AAMkADAyYjE2YWMyLTZmOTItNDUxMi1iMjgzLWQ3ODlmYjBiMTE3OABGAAAAAAB2Zoo0nZ2TR47ZUhGTJIazBwCV8akroJq2RomVsnGYoVgrAAAAAAEMAACV8akroJq2RomVsnGYoVgrAAIRB4COAAABEgAQAP72mVSDSHVFneRHnV%2B5gOk%3D&amp;thumbnailType=2&amp;token=eyJhbGciOiJSUzI1NiIsImtpZCI6IjczRkI5QkJFRjYzNjc4RDRGN0U4NEI0NDBCQUJCMTJBMzM5RDlGOTgiLCJ0eXAiOiJKV1QiLCJ4NXQiOiJjX3VidnZZMmVOVDM2RXRFQzZ1eEtqT2RuNWcifQ.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</w:t>
      </w:r>
      <w:r w:rsidRPr="00B9683B">
        <w:lastRenderedPageBreak/>
        <w:t>vYXR0YWNobWVudHMub2ZmaWNlLm5ldEA0ZTBmMTFmOS0wNDZlLTQ1MDUtOWNiOC1kYjIxNTIzMTFlMjEiLCJoYXBwIjoib3dhIn0.XqvNkw6186jb7i9GUgdfPF0ERyil3xDZaQuCjz1vVvowSFzEVincmI43mmcju1Q3ordjFp1_hsTT4A1izmMlpJKsBfNQb6r-9zXAIf3zoJjU3j9ozsckGAYnkOAsuKyA4V7-P9cCdkv-OVSqMVD3ZW89alnUknvEzjZYJr9fB083ulhuTPxvTLFKhEs3wMBXQa0sVdt_4BWDx4CHBf1lMDjBhoIny7AyAHxYtqbRwzC3SIqywRhyUFMS3iTMcGcSBdyw7gwF6H6uiMQevqe-EXrCnDO9GMjrOYAQP3eCAC9R0rV1AaFAZzyJv7syeBS9jghpkx8TxJcuXrWDxZD5oQ&amp;X-OWA-CANARY=BsN3TUEZF0eOoxpHYgUNDQDlZ7o-8NsY4gwqbeukcV1pfwlfjun6STEPNhQ8E-9CdTint8vRENw.&amp;owa=outlook.office365.com&amp;scriptVer=20231117004.12&amp;animation=true</w:t>
      </w:r>
    </w:p>
    <w:p w14:paraId="72F95ECD" w14:textId="77777777" w:rsidR="003F2D3D" w:rsidRDefault="003F2D3D" w:rsidP="003F2D3D">
      <w:pPr>
        <w:pStyle w:val="JAHeading1"/>
      </w:pPr>
    </w:p>
    <w:p w14:paraId="750B9852" w14:textId="77777777" w:rsidR="003F2D3D" w:rsidRDefault="003F2D3D" w:rsidP="003F2D3D">
      <w:pPr>
        <w:pStyle w:val="JAHeading1"/>
      </w:pPr>
    </w:p>
    <w:p w14:paraId="1256D5EB" w14:textId="1557CB61" w:rsidR="003F2D3D" w:rsidRDefault="003F2D3D" w:rsidP="003F2D3D">
      <w:pPr>
        <w:pStyle w:val="JAHeading1"/>
      </w:pPr>
      <w:bookmarkStart w:id="5" w:name="_Toc152011376"/>
      <w:r>
        <w:t>Poster</w:t>
      </w:r>
      <w:bookmarkEnd w:id="5"/>
    </w:p>
    <w:p w14:paraId="08495B91" w14:textId="181E5D18" w:rsidR="003F2D3D" w:rsidRDefault="007D314F" w:rsidP="007D314F">
      <w:r>
        <w:t xml:space="preserve">Below is the link for my poster and video recording </w:t>
      </w:r>
      <w:r w:rsidR="00462DE1">
        <w:t>where</w:t>
      </w:r>
      <w:r>
        <w:t xml:space="preserve"> I talk about the importance of hand washing to prevent infection spread to our vascular patients on the ward.</w:t>
      </w:r>
    </w:p>
    <w:p w14:paraId="23DDB9C1" w14:textId="0E306444" w:rsidR="003F2D3D" w:rsidRDefault="007D314F" w:rsidP="003F2D3D">
      <w:pPr>
        <w:pStyle w:val="JAHeading1"/>
      </w:pPr>
      <w:r w:rsidRPr="007D314F">
        <w:t>https://www.canva.com/design/DAF1jFYb1FE/Lj02iPFC5V6mNIBvy1-ABw/view?utm_content=DAF1jFYb1FE&amp;utm_campaign=designshare&amp;utm_medium=link&amp;utm_source=recording_view</w:t>
      </w:r>
    </w:p>
    <w:p w14:paraId="0961F834" w14:textId="77777777" w:rsidR="003F2D3D" w:rsidRDefault="003F2D3D" w:rsidP="003F2D3D">
      <w:pPr>
        <w:pStyle w:val="JAHeading1"/>
      </w:pPr>
    </w:p>
    <w:p w14:paraId="3773A82D" w14:textId="77777777" w:rsidR="003F2D3D" w:rsidRDefault="003F2D3D" w:rsidP="003F2D3D">
      <w:pPr>
        <w:pStyle w:val="JAHeading1"/>
      </w:pPr>
    </w:p>
    <w:p w14:paraId="1F7DA8DE" w14:textId="40C0D7D1" w:rsidR="003F2D3D" w:rsidRDefault="003F2D3D" w:rsidP="003F2D3D">
      <w:pPr>
        <w:pStyle w:val="JAHeading1"/>
      </w:pPr>
      <w:bookmarkStart w:id="6" w:name="_Toc152011377"/>
      <w:r>
        <w:t>Reflection</w:t>
      </w:r>
      <w:bookmarkEnd w:id="6"/>
    </w:p>
    <w:p w14:paraId="266B4E02" w14:textId="65BCC3EA" w:rsidR="003F2D3D" w:rsidRPr="003458D5" w:rsidRDefault="007D314F" w:rsidP="003458D5">
      <w:pPr>
        <w:rPr>
          <w:sz w:val="24"/>
          <w:szCs w:val="24"/>
        </w:rPr>
      </w:pPr>
      <w:r>
        <w:rPr>
          <w:sz w:val="24"/>
          <w:szCs w:val="24"/>
        </w:rPr>
        <w:t xml:space="preserve"> This assignment has helped me create a problem within my </w:t>
      </w:r>
      <w:r w:rsidR="00D67C26">
        <w:rPr>
          <w:sz w:val="24"/>
          <w:szCs w:val="24"/>
        </w:rPr>
        <w:t>workplace</w:t>
      </w:r>
      <w:r>
        <w:rPr>
          <w:sz w:val="24"/>
          <w:szCs w:val="24"/>
        </w:rPr>
        <w:t xml:space="preserve"> using problem solving techniques and solving the issues to bring value to our patients. </w:t>
      </w:r>
      <w:r w:rsidR="00A86B63">
        <w:rPr>
          <w:sz w:val="24"/>
          <w:szCs w:val="24"/>
        </w:rPr>
        <w:t xml:space="preserve"> The process entailed me researching the web to mind out information on the problem I used, then </w:t>
      </w:r>
      <w:r w:rsidR="00A86B63">
        <w:rPr>
          <w:sz w:val="24"/>
          <w:szCs w:val="24"/>
        </w:rPr>
        <w:lastRenderedPageBreak/>
        <w:t>evaluate the situation to come up with my analysis at the end. I feel the problem I used works well as infection control is a massive problem within the NHS and we are trying to tackle it daily to keep our patients safe from infection. Nevertheless, it is always going to be an issue but with my idea I came up with and the training courses provided I feel confident it will help keep it to a minimum.</w:t>
      </w:r>
    </w:p>
    <w:p w14:paraId="74D715B4" w14:textId="77777777" w:rsidR="003F2D3D" w:rsidRDefault="003F2D3D" w:rsidP="003F2D3D">
      <w:pPr>
        <w:pStyle w:val="JAHeading1"/>
      </w:pPr>
    </w:p>
    <w:p w14:paraId="1667B45A" w14:textId="04026B19" w:rsidR="003F2D3D" w:rsidRDefault="003F2D3D" w:rsidP="003F2D3D">
      <w:pPr>
        <w:pStyle w:val="JAHeading1"/>
      </w:pPr>
      <w:bookmarkStart w:id="7" w:name="_Toc152011378"/>
      <w:r>
        <w:t>Conclusion</w:t>
      </w:r>
      <w:bookmarkEnd w:id="7"/>
    </w:p>
    <w:p w14:paraId="17B484F5" w14:textId="6CF9C6CD" w:rsidR="00A86B63" w:rsidRDefault="00A93CAA" w:rsidP="00A86B63">
      <w:r w:rsidRPr="00A93CAA">
        <w:t xml:space="preserve">Overall, it is evident that infection control plays a crucial role in hospital settings. The analysis presented in this essay demonstrates the importance of how infection control </w:t>
      </w:r>
      <w:r w:rsidRPr="00A93CAA">
        <w:t>needs</w:t>
      </w:r>
      <w:r w:rsidRPr="00A93CAA">
        <w:t xml:space="preserve"> to be prevented. By understanding the key facts about the ways infection control can be minimised, staff and patients and also family members need to </w:t>
      </w:r>
      <w:r w:rsidRPr="00A93CAA">
        <w:t>be made</w:t>
      </w:r>
      <w:r w:rsidRPr="00A93CAA">
        <w:t xml:space="preserve"> aware of the dangers that can be at risk if not followed. Moving forward, further exploration of </w:t>
      </w:r>
      <w:r w:rsidRPr="00A93CAA">
        <w:t>the training</w:t>
      </w:r>
      <w:r w:rsidRPr="00A93CAA">
        <w:t xml:space="preserve"> and guidelines that need to be followed can then lead to a full recovery for patients to then go home.</w:t>
      </w:r>
    </w:p>
    <w:p w14:paraId="53D66D20" w14:textId="77777777" w:rsidR="003F2D3D" w:rsidRDefault="003F2D3D" w:rsidP="00A93CAA"/>
    <w:p w14:paraId="21F5CEC4" w14:textId="77777777" w:rsidR="003F2D3D" w:rsidRDefault="003F2D3D" w:rsidP="003F2D3D">
      <w:pPr>
        <w:pStyle w:val="JAHeading1"/>
      </w:pPr>
    </w:p>
    <w:p w14:paraId="0F35959C" w14:textId="77777777" w:rsidR="003F2D3D" w:rsidRDefault="003F2D3D" w:rsidP="003F2D3D">
      <w:pPr>
        <w:pStyle w:val="JAHeading1"/>
      </w:pPr>
    </w:p>
    <w:p w14:paraId="7B3EDB3C" w14:textId="2756D1AD" w:rsidR="003F2D3D" w:rsidRDefault="003F2D3D" w:rsidP="003F2D3D">
      <w:pPr>
        <w:pStyle w:val="JAHeading1"/>
      </w:pPr>
      <w:bookmarkStart w:id="8" w:name="_Toc152011379"/>
      <w:r>
        <w:t>References</w:t>
      </w:r>
      <w:bookmarkEnd w:id="8"/>
    </w:p>
    <w:p w14:paraId="3D71B28C" w14:textId="77777777" w:rsidR="003F2D3D" w:rsidRDefault="003F2D3D" w:rsidP="003F2D3D">
      <w:pPr>
        <w:pStyle w:val="JAHeading1"/>
      </w:pPr>
    </w:p>
    <w:p w14:paraId="5B358340" w14:textId="77777777" w:rsidR="00462DE1" w:rsidRPr="00462DE1" w:rsidRDefault="00462DE1" w:rsidP="00462DE1">
      <w:pPr>
        <w:rPr>
          <w:sz w:val="24"/>
          <w:szCs w:val="24"/>
        </w:rPr>
      </w:pPr>
      <w:r w:rsidRPr="00462DE1">
        <w:rPr>
          <w:sz w:val="24"/>
          <w:szCs w:val="24"/>
        </w:rPr>
        <w:t xml:space="preserve">Admin. (2023, March 1). Value-based health care delivery &amp;amp; outcomes. Healthcare Transformers. https://healthcaretransformers.com/value-based-healthcare/value-based-healthcare-delivery/#:~:text=Their%20value%20equation%20is%20about%20the%20patient%E2%80%99s%20health,are%20the%20true%20north%20in%20achieving%20high-value%20care. </w:t>
      </w:r>
    </w:p>
    <w:p w14:paraId="2EF90804" w14:textId="77777777" w:rsidR="00462DE1" w:rsidRPr="00462DE1" w:rsidRDefault="00462DE1" w:rsidP="00462DE1">
      <w:pPr>
        <w:rPr>
          <w:sz w:val="24"/>
          <w:szCs w:val="24"/>
        </w:rPr>
      </w:pPr>
      <w:r w:rsidRPr="00462DE1">
        <w:rPr>
          <w:sz w:val="24"/>
          <w:szCs w:val="24"/>
        </w:rPr>
        <w:t xml:space="preserve">Author links open overlay </w:t>
      </w:r>
      <w:proofErr w:type="spellStart"/>
      <w:r w:rsidRPr="00462DE1">
        <w:rPr>
          <w:sz w:val="24"/>
          <w:szCs w:val="24"/>
        </w:rPr>
        <w:t>panelJ</w:t>
      </w:r>
      <w:proofErr w:type="spellEnd"/>
      <w:r w:rsidRPr="00462DE1">
        <w:rPr>
          <w:sz w:val="24"/>
          <w:szCs w:val="24"/>
        </w:rPr>
        <w:t xml:space="preserve"> Hayes a c, a, c, d, b, &amp;amp; </w:t>
      </w:r>
      <w:proofErr w:type="spellStart"/>
      <w:r w:rsidRPr="00462DE1">
        <w:rPr>
          <w:sz w:val="24"/>
          <w:szCs w:val="24"/>
        </w:rPr>
        <w:t>AbstractBackgroundThere</w:t>
      </w:r>
      <w:proofErr w:type="spellEnd"/>
      <w:r w:rsidRPr="00462DE1">
        <w:rPr>
          <w:sz w:val="24"/>
          <w:szCs w:val="24"/>
        </w:rPr>
        <w:t xml:space="preserve"> is variance in the incidence of lower extremity amputation across and within countries including within the UK. National data shows up to a fourfold variance in the amputation rate throughout the regions of England and </w:t>
      </w:r>
      <w:proofErr w:type="gramStart"/>
      <w:r w:rsidRPr="00462DE1">
        <w:rPr>
          <w:sz w:val="24"/>
          <w:szCs w:val="24"/>
        </w:rPr>
        <w:t>differences .</w:t>
      </w:r>
      <w:proofErr w:type="gramEnd"/>
      <w:r w:rsidRPr="00462DE1">
        <w:rPr>
          <w:sz w:val="24"/>
          <w:szCs w:val="24"/>
        </w:rPr>
        <w:t xml:space="preserve"> (2023, May 4). Quantifying the incidence of lower limb amputation in people with and without diabetes in Wales between 2008–2018. Diabetes Epidemiology and Management. https://www.sciencedirect.com/science/article/pii/S2666970623000173 </w:t>
      </w:r>
    </w:p>
    <w:p w14:paraId="22B54C29" w14:textId="77777777" w:rsidR="00462DE1" w:rsidRPr="00462DE1" w:rsidRDefault="00462DE1" w:rsidP="00462DE1">
      <w:pPr>
        <w:rPr>
          <w:sz w:val="24"/>
          <w:szCs w:val="24"/>
        </w:rPr>
      </w:pPr>
      <w:r w:rsidRPr="00462DE1">
        <w:rPr>
          <w:sz w:val="24"/>
          <w:szCs w:val="24"/>
        </w:rPr>
        <w:t xml:space="preserve">Bente, B. E., Wentzel, J., Groeneveld, R. G., </w:t>
      </w:r>
      <w:proofErr w:type="spellStart"/>
      <w:r w:rsidRPr="00462DE1">
        <w:rPr>
          <w:sz w:val="24"/>
          <w:szCs w:val="24"/>
        </w:rPr>
        <w:t>IJzerman</w:t>
      </w:r>
      <w:proofErr w:type="spellEnd"/>
      <w:r w:rsidRPr="00462DE1">
        <w:rPr>
          <w:sz w:val="24"/>
          <w:szCs w:val="24"/>
        </w:rPr>
        <w:t xml:space="preserve">, R. V., de </w:t>
      </w:r>
      <w:proofErr w:type="spellStart"/>
      <w:r w:rsidRPr="00462DE1">
        <w:rPr>
          <w:sz w:val="24"/>
          <w:szCs w:val="24"/>
        </w:rPr>
        <w:t>Buisonjé</w:t>
      </w:r>
      <w:proofErr w:type="spellEnd"/>
      <w:r w:rsidRPr="00462DE1">
        <w:rPr>
          <w:sz w:val="24"/>
          <w:szCs w:val="24"/>
        </w:rPr>
        <w:t xml:space="preserve">, D. R., Breeman, L. D., Janssen, V. R., </w:t>
      </w:r>
      <w:proofErr w:type="spellStart"/>
      <w:r w:rsidRPr="00462DE1">
        <w:rPr>
          <w:sz w:val="24"/>
          <w:szCs w:val="24"/>
        </w:rPr>
        <w:t>Kraaijenhagen</w:t>
      </w:r>
      <w:proofErr w:type="spellEnd"/>
      <w:r w:rsidRPr="00462DE1">
        <w:rPr>
          <w:sz w:val="24"/>
          <w:szCs w:val="24"/>
        </w:rPr>
        <w:t>, R., Pieterse, M. E., Evers, A. W., &amp;amp; van Gemert-</w:t>
      </w:r>
      <w:proofErr w:type="spellStart"/>
      <w:r w:rsidRPr="00462DE1">
        <w:rPr>
          <w:sz w:val="24"/>
          <w:szCs w:val="24"/>
        </w:rPr>
        <w:t>Pijnen</w:t>
      </w:r>
      <w:proofErr w:type="spellEnd"/>
      <w:r w:rsidRPr="00462DE1">
        <w:rPr>
          <w:sz w:val="24"/>
          <w:szCs w:val="24"/>
        </w:rPr>
        <w:t xml:space="preserve">, J. E. (2021, October 22). Values of importance to patients with cardiovascular disease as a foundation for eHealth Design and Evaluation: Mixed Methods Study. JMIR cardio. https://www.ncbi.nlm.nih.gov/pmc/articles/PMC8571692/ </w:t>
      </w:r>
    </w:p>
    <w:p w14:paraId="2037780B" w14:textId="77777777" w:rsidR="00462DE1" w:rsidRPr="00462DE1" w:rsidRDefault="00462DE1" w:rsidP="00462DE1">
      <w:pPr>
        <w:rPr>
          <w:sz w:val="24"/>
          <w:szCs w:val="24"/>
        </w:rPr>
      </w:pPr>
      <w:r w:rsidRPr="00462DE1">
        <w:rPr>
          <w:sz w:val="24"/>
          <w:szCs w:val="24"/>
        </w:rPr>
        <w:lastRenderedPageBreak/>
        <w:t xml:space="preserve">Help stop the spread of infections. Swansea Bay University Health Board. (n.d.). https://sbuhb.nhs.wales/latest-health-advice/help-stop-the-spread-of-infections/ </w:t>
      </w:r>
    </w:p>
    <w:p w14:paraId="0B050BDA" w14:textId="77777777" w:rsidR="00462DE1" w:rsidRPr="00462DE1" w:rsidRDefault="00462DE1" w:rsidP="00462DE1">
      <w:pPr>
        <w:rPr>
          <w:sz w:val="24"/>
          <w:szCs w:val="24"/>
        </w:rPr>
      </w:pPr>
      <w:r w:rsidRPr="00462DE1">
        <w:rPr>
          <w:sz w:val="24"/>
          <w:szCs w:val="24"/>
        </w:rPr>
        <w:t xml:space="preserve">Microsoft. (n.d.). Hand washing NHS Swansea. Bing. https://www.bing.com/search?q=How%2Bhandwashing%2Bprevents%2Binfection%2Bcontrol%2Bnhs%2Bswansea </w:t>
      </w:r>
    </w:p>
    <w:p w14:paraId="5BA4531B" w14:textId="77777777" w:rsidR="00462DE1" w:rsidRPr="00462DE1" w:rsidRDefault="00462DE1" w:rsidP="00462DE1">
      <w:pPr>
        <w:rPr>
          <w:sz w:val="24"/>
          <w:szCs w:val="24"/>
        </w:rPr>
      </w:pPr>
      <w:r w:rsidRPr="00462DE1">
        <w:rPr>
          <w:sz w:val="24"/>
          <w:szCs w:val="24"/>
        </w:rPr>
        <w:t xml:space="preserve">NHS. (n.d.). NHS choices. http://www.qehkl.nhs.uk/ipachome.asp?s=information&amp;amp;ss=infection.control&amp;amp;p=infection.prevention.and.control.overview </w:t>
      </w:r>
    </w:p>
    <w:p w14:paraId="2B632390" w14:textId="4A151364" w:rsidR="00B364F6" w:rsidRPr="00B2300E" w:rsidRDefault="00462DE1" w:rsidP="00462DE1">
      <w:pPr>
        <w:rPr>
          <w:sz w:val="24"/>
          <w:szCs w:val="24"/>
        </w:rPr>
      </w:pPr>
      <w:r w:rsidRPr="00462DE1">
        <w:rPr>
          <w:sz w:val="24"/>
          <w:szCs w:val="24"/>
        </w:rPr>
        <w:t>Population Health Management. Population Health Management | Mary Ann Liebert, Inc., publishers. (n.d.). https://home.liebertpub.com/publications/population-health-management/301/overview</w:t>
      </w:r>
    </w:p>
    <w:sectPr w:rsidR="00B364F6" w:rsidRPr="00B2300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C008A" w14:textId="77777777" w:rsidR="000B02FA" w:rsidRDefault="000B02FA">
      <w:pPr>
        <w:spacing w:after="0" w:line="240" w:lineRule="auto"/>
      </w:pPr>
      <w:r>
        <w:separator/>
      </w:r>
    </w:p>
  </w:endnote>
  <w:endnote w:type="continuationSeparator" w:id="0">
    <w:p w14:paraId="2739981C" w14:textId="77777777" w:rsidR="000B02FA" w:rsidRDefault="000B02FA">
      <w:pPr>
        <w:spacing w:after="0" w:line="240" w:lineRule="auto"/>
      </w:pPr>
      <w:r>
        <w:continuationSeparator/>
      </w:r>
    </w:p>
  </w:endnote>
  <w:endnote w:type="continuationNotice" w:id="1">
    <w:p w14:paraId="3125DCDC" w14:textId="77777777" w:rsidR="00CF49ED" w:rsidRDefault="00CF49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218BE" w14:textId="77777777" w:rsidR="000B02FA" w:rsidRDefault="000B02FA">
      <w:pPr>
        <w:spacing w:after="0" w:line="240" w:lineRule="auto"/>
      </w:pPr>
      <w:r>
        <w:rPr>
          <w:color w:val="000000"/>
        </w:rPr>
        <w:separator/>
      </w:r>
    </w:p>
  </w:footnote>
  <w:footnote w:type="continuationSeparator" w:id="0">
    <w:p w14:paraId="1642A3D9" w14:textId="77777777" w:rsidR="000B02FA" w:rsidRDefault="000B02FA">
      <w:pPr>
        <w:spacing w:after="0" w:line="240" w:lineRule="auto"/>
      </w:pPr>
      <w:r>
        <w:continuationSeparator/>
      </w:r>
    </w:p>
  </w:footnote>
  <w:footnote w:type="continuationNotice" w:id="1">
    <w:p w14:paraId="4804EA31" w14:textId="77777777" w:rsidR="00CF49ED" w:rsidRDefault="00CF49E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E3119"/>
    <w:multiLevelType w:val="hybridMultilevel"/>
    <w:tmpl w:val="AEB04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D5F35"/>
    <w:multiLevelType w:val="hybridMultilevel"/>
    <w:tmpl w:val="7930C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C2749B"/>
    <w:multiLevelType w:val="hybridMultilevel"/>
    <w:tmpl w:val="D270AF46"/>
    <w:lvl w:ilvl="0" w:tplc="EB70E0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9AA12D2"/>
    <w:multiLevelType w:val="hybridMultilevel"/>
    <w:tmpl w:val="57FAA6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E295F13"/>
    <w:multiLevelType w:val="hybridMultilevel"/>
    <w:tmpl w:val="D83CF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BF2991"/>
    <w:multiLevelType w:val="hybridMultilevel"/>
    <w:tmpl w:val="86448302"/>
    <w:lvl w:ilvl="0" w:tplc="A94C51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67712250">
    <w:abstractNumId w:val="0"/>
  </w:num>
  <w:num w:numId="2" w16cid:durableId="1631665730">
    <w:abstractNumId w:val="1"/>
  </w:num>
  <w:num w:numId="3" w16cid:durableId="1723941370">
    <w:abstractNumId w:val="3"/>
  </w:num>
  <w:num w:numId="4" w16cid:durableId="1984236900">
    <w:abstractNumId w:val="5"/>
  </w:num>
  <w:num w:numId="5" w16cid:durableId="1296376940">
    <w:abstractNumId w:val="2"/>
  </w:num>
  <w:num w:numId="6" w16cid:durableId="6102818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6B5173"/>
    <w:rsid w:val="00013C49"/>
    <w:rsid w:val="000158BD"/>
    <w:rsid w:val="00015C51"/>
    <w:rsid w:val="00022358"/>
    <w:rsid w:val="0003182A"/>
    <w:rsid w:val="00035242"/>
    <w:rsid w:val="000372BA"/>
    <w:rsid w:val="000402D3"/>
    <w:rsid w:val="00040EFC"/>
    <w:rsid w:val="00052FE3"/>
    <w:rsid w:val="00081D95"/>
    <w:rsid w:val="000831E5"/>
    <w:rsid w:val="00084CD4"/>
    <w:rsid w:val="00087B4F"/>
    <w:rsid w:val="00091398"/>
    <w:rsid w:val="00092C63"/>
    <w:rsid w:val="00095253"/>
    <w:rsid w:val="00096138"/>
    <w:rsid w:val="000B02FA"/>
    <w:rsid w:val="000B532B"/>
    <w:rsid w:val="000D1376"/>
    <w:rsid w:val="000D614A"/>
    <w:rsid w:val="000D77A2"/>
    <w:rsid w:val="000E4A31"/>
    <w:rsid w:val="001011A2"/>
    <w:rsid w:val="0010333D"/>
    <w:rsid w:val="00104511"/>
    <w:rsid w:val="001079FF"/>
    <w:rsid w:val="001129BD"/>
    <w:rsid w:val="00116ECB"/>
    <w:rsid w:val="00117CC9"/>
    <w:rsid w:val="001219C5"/>
    <w:rsid w:val="0013191E"/>
    <w:rsid w:val="00135900"/>
    <w:rsid w:val="001455D8"/>
    <w:rsid w:val="0015377B"/>
    <w:rsid w:val="001564A1"/>
    <w:rsid w:val="00160518"/>
    <w:rsid w:val="00174C1B"/>
    <w:rsid w:val="00175F3D"/>
    <w:rsid w:val="001815DA"/>
    <w:rsid w:val="001909F2"/>
    <w:rsid w:val="00197B0A"/>
    <w:rsid w:val="001A50E2"/>
    <w:rsid w:val="001B5085"/>
    <w:rsid w:val="001B6709"/>
    <w:rsid w:val="001B67AF"/>
    <w:rsid w:val="001B7D62"/>
    <w:rsid w:val="001C12EF"/>
    <w:rsid w:val="001C63F2"/>
    <w:rsid w:val="001D0843"/>
    <w:rsid w:val="001D53E0"/>
    <w:rsid w:val="001E2543"/>
    <w:rsid w:val="001E7044"/>
    <w:rsid w:val="0020118D"/>
    <w:rsid w:val="00204979"/>
    <w:rsid w:val="00207811"/>
    <w:rsid w:val="00213D27"/>
    <w:rsid w:val="00215C80"/>
    <w:rsid w:val="00215E67"/>
    <w:rsid w:val="0022270C"/>
    <w:rsid w:val="00222CCE"/>
    <w:rsid w:val="00223444"/>
    <w:rsid w:val="00260152"/>
    <w:rsid w:val="00260804"/>
    <w:rsid w:val="0026118B"/>
    <w:rsid w:val="002655AA"/>
    <w:rsid w:val="00285F78"/>
    <w:rsid w:val="002A0A3B"/>
    <w:rsid w:val="002A0B05"/>
    <w:rsid w:val="002A2025"/>
    <w:rsid w:val="002B0288"/>
    <w:rsid w:val="002B2814"/>
    <w:rsid w:val="002B2FE6"/>
    <w:rsid w:val="002C5C6E"/>
    <w:rsid w:val="002D0033"/>
    <w:rsid w:val="002D41E6"/>
    <w:rsid w:val="002D6D6D"/>
    <w:rsid w:val="002E1A10"/>
    <w:rsid w:val="002F0784"/>
    <w:rsid w:val="002F623E"/>
    <w:rsid w:val="003006CE"/>
    <w:rsid w:val="003016FC"/>
    <w:rsid w:val="003073CC"/>
    <w:rsid w:val="00307FB6"/>
    <w:rsid w:val="0031715E"/>
    <w:rsid w:val="00317ACC"/>
    <w:rsid w:val="003234EF"/>
    <w:rsid w:val="003311D3"/>
    <w:rsid w:val="003343AB"/>
    <w:rsid w:val="003433EB"/>
    <w:rsid w:val="003458D5"/>
    <w:rsid w:val="00352BA7"/>
    <w:rsid w:val="0036278B"/>
    <w:rsid w:val="003657E3"/>
    <w:rsid w:val="003672DA"/>
    <w:rsid w:val="003806F2"/>
    <w:rsid w:val="003859D1"/>
    <w:rsid w:val="00391CDB"/>
    <w:rsid w:val="00395B5B"/>
    <w:rsid w:val="003A0F2F"/>
    <w:rsid w:val="003B019D"/>
    <w:rsid w:val="003C1ACB"/>
    <w:rsid w:val="003C3801"/>
    <w:rsid w:val="003C77A9"/>
    <w:rsid w:val="003D4977"/>
    <w:rsid w:val="003D676D"/>
    <w:rsid w:val="003D76F0"/>
    <w:rsid w:val="003E425C"/>
    <w:rsid w:val="003E653C"/>
    <w:rsid w:val="003E65C8"/>
    <w:rsid w:val="003F04BD"/>
    <w:rsid w:val="003F2748"/>
    <w:rsid w:val="003F2D3D"/>
    <w:rsid w:val="003F7065"/>
    <w:rsid w:val="00401AE0"/>
    <w:rsid w:val="00404D6A"/>
    <w:rsid w:val="00413A4A"/>
    <w:rsid w:val="00415B8B"/>
    <w:rsid w:val="00421359"/>
    <w:rsid w:val="00421C5F"/>
    <w:rsid w:val="004340A1"/>
    <w:rsid w:val="00434B9F"/>
    <w:rsid w:val="00434F5B"/>
    <w:rsid w:val="00440B9F"/>
    <w:rsid w:val="00442B0F"/>
    <w:rsid w:val="0045015D"/>
    <w:rsid w:val="004550D9"/>
    <w:rsid w:val="00462DE1"/>
    <w:rsid w:val="00466277"/>
    <w:rsid w:val="0046696A"/>
    <w:rsid w:val="00480FF4"/>
    <w:rsid w:val="004A48CA"/>
    <w:rsid w:val="004A6A29"/>
    <w:rsid w:val="004B1A5E"/>
    <w:rsid w:val="004B2844"/>
    <w:rsid w:val="004D72F8"/>
    <w:rsid w:val="004E0324"/>
    <w:rsid w:val="004E3EE1"/>
    <w:rsid w:val="004F4C8C"/>
    <w:rsid w:val="005011F1"/>
    <w:rsid w:val="0050299B"/>
    <w:rsid w:val="00503579"/>
    <w:rsid w:val="0050417D"/>
    <w:rsid w:val="00516B6D"/>
    <w:rsid w:val="00527AD8"/>
    <w:rsid w:val="005309BC"/>
    <w:rsid w:val="00531CDB"/>
    <w:rsid w:val="00535FDB"/>
    <w:rsid w:val="00545661"/>
    <w:rsid w:val="00546CEB"/>
    <w:rsid w:val="00546F4C"/>
    <w:rsid w:val="005501B3"/>
    <w:rsid w:val="00553327"/>
    <w:rsid w:val="00553821"/>
    <w:rsid w:val="00562506"/>
    <w:rsid w:val="0056290E"/>
    <w:rsid w:val="00575881"/>
    <w:rsid w:val="0059334A"/>
    <w:rsid w:val="005A13F1"/>
    <w:rsid w:val="005A38C5"/>
    <w:rsid w:val="005B0361"/>
    <w:rsid w:val="005C6248"/>
    <w:rsid w:val="005E2D80"/>
    <w:rsid w:val="005E4395"/>
    <w:rsid w:val="005F4424"/>
    <w:rsid w:val="005F5CAA"/>
    <w:rsid w:val="006002BD"/>
    <w:rsid w:val="00600F88"/>
    <w:rsid w:val="0060178D"/>
    <w:rsid w:val="00607FB5"/>
    <w:rsid w:val="006120F1"/>
    <w:rsid w:val="00621256"/>
    <w:rsid w:val="00633A1F"/>
    <w:rsid w:val="006345BC"/>
    <w:rsid w:val="00640102"/>
    <w:rsid w:val="00641D5A"/>
    <w:rsid w:val="00643013"/>
    <w:rsid w:val="00644EC9"/>
    <w:rsid w:val="006742EA"/>
    <w:rsid w:val="00680415"/>
    <w:rsid w:val="00680F65"/>
    <w:rsid w:val="00682AB1"/>
    <w:rsid w:val="00682FF4"/>
    <w:rsid w:val="00683C88"/>
    <w:rsid w:val="006861A1"/>
    <w:rsid w:val="00694C40"/>
    <w:rsid w:val="00695849"/>
    <w:rsid w:val="006963C4"/>
    <w:rsid w:val="00696F78"/>
    <w:rsid w:val="006B3CE1"/>
    <w:rsid w:val="006B4B76"/>
    <w:rsid w:val="006B5173"/>
    <w:rsid w:val="006C3B4C"/>
    <w:rsid w:val="006F1D24"/>
    <w:rsid w:val="006F35C6"/>
    <w:rsid w:val="006F3CE7"/>
    <w:rsid w:val="006F5810"/>
    <w:rsid w:val="00710A05"/>
    <w:rsid w:val="00715ED4"/>
    <w:rsid w:val="00720D18"/>
    <w:rsid w:val="007222D5"/>
    <w:rsid w:val="00732EF1"/>
    <w:rsid w:val="00733987"/>
    <w:rsid w:val="00745096"/>
    <w:rsid w:val="00751DE7"/>
    <w:rsid w:val="00752C2A"/>
    <w:rsid w:val="0076336B"/>
    <w:rsid w:val="007673AD"/>
    <w:rsid w:val="00771566"/>
    <w:rsid w:val="00787200"/>
    <w:rsid w:val="007937DA"/>
    <w:rsid w:val="007951DF"/>
    <w:rsid w:val="007A0CC9"/>
    <w:rsid w:val="007A558B"/>
    <w:rsid w:val="007B7834"/>
    <w:rsid w:val="007D314F"/>
    <w:rsid w:val="007D5219"/>
    <w:rsid w:val="007E346D"/>
    <w:rsid w:val="007F6950"/>
    <w:rsid w:val="00810011"/>
    <w:rsid w:val="008202D8"/>
    <w:rsid w:val="0083015B"/>
    <w:rsid w:val="00830686"/>
    <w:rsid w:val="00836658"/>
    <w:rsid w:val="00841890"/>
    <w:rsid w:val="00852C5A"/>
    <w:rsid w:val="008531FD"/>
    <w:rsid w:val="00860D29"/>
    <w:rsid w:val="00861822"/>
    <w:rsid w:val="0086303B"/>
    <w:rsid w:val="008714D7"/>
    <w:rsid w:val="00880BCE"/>
    <w:rsid w:val="00882082"/>
    <w:rsid w:val="00883457"/>
    <w:rsid w:val="00887C14"/>
    <w:rsid w:val="008907F1"/>
    <w:rsid w:val="008A0C71"/>
    <w:rsid w:val="008A6F16"/>
    <w:rsid w:val="008B1938"/>
    <w:rsid w:val="008C49B7"/>
    <w:rsid w:val="008E55E8"/>
    <w:rsid w:val="008E5F53"/>
    <w:rsid w:val="008F050A"/>
    <w:rsid w:val="008F136D"/>
    <w:rsid w:val="008F18E2"/>
    <w:rsid w:val="008F1E0A"/>
    <w:rsid w:val="00903A80"/>
    <w:rsid w:val="00904C07"/>
    <w:rsid w:val="00913153"/>
    <w:rsid w:val="00913AFD"/>
    <w:rsid w:val="009159A8"/>
    <w:rsid w:val="00922E9E"/>
    <w:rsid w:val="0092361D"/>
    <w:rsid w:val="0092560A"/>
    <w:rsid w:val="00937B94"/>
    <w:rsid w:val="009416DA"/>
    <w:rsid w:val="00950C13"/>
    <w:rsid w:val="00955478"/>
    <w:rsid w:val="009572D0"/>
    <w:rsid w:val="00960D3A"/>
    <w:rsid w:val="00961A60"/>
    <w:rsid w:val="00970F31"/>
    <w:rsid w:val="009759AA"/>
    <w:rsid w:val="009769F8"/>
    <w:rsid w:val="00984379"/>
    <w:rsid w:val="00985343"/>
    <w:rsid w:val="009A0031"/>
    <w:rsid w:val="009A0A30"/>
    <w:rsid w:val="009B17DD"/>
    <w:rsid w:val="009B41C7"/>
    <w:rsid w:val="009C263D"/>
    <w:rsid w:val="009C5FC1"/>
    <w:rsid w:val="009E25E0"/>
    <w:rsid w:val="009E5FB0"/>
    <w:rsid w:val="009F08C6"/>
    <w:rsid w:val="009F3F27"/>
    <w:rsid w:val="00A07C6E"/>
    <w:rsid w:val="00A11D5B"/>
    <w:rsid w:val="00A13560"/>
    <w:rsid w:val="00A22EC1"/>
    <w:rsid w:val="00A3338C"/>
    <w:rsid w:val="00A45ED8"/>
    <w:rsid w:val="00A4692A"/>
    <w:rsid w:val="00A547ED"/>
    <w:rsid w:val="00A54ADD"/>
    <w:rsid w:val="00A60632"/>
    <w:rsid w:val="00A720D9"/>
    <w:rsid w:val="00A741AA"/>
    <w:rsid w:val="00A80462"/>
    <w:rsid w:val="00A85E73"/>
    <w:rsid w:val="00A86B63"/>
    <w:rsid w:val="00A9028A"/>
    <w:rsid w:val="00A93CAA"/>
    <w:rsid w:val="00A97BAE"/>
    <w:rsid w:val="00AA060C"/>
    <w:rsid w:val="00AA6D7C"/>
    <w:rsid w:val="00AB7B77"/>
    <w:rsid w:val="00AB7FBA"/>
    <w:rsid w:val="00AD3473"/>
    <w:rsid w:val="00AD44B9"/>
    <w:rsid w:val="00AE0F6A"/>
    <w:rsid w:val="00AE66E9"/>
    <w:rsid w:val="00AF27AD"/>
    <w:rsid w:val="00AF43F8"/>
    <w:rsid w:val="00AF7A25"/>
    <w:rsid w:val="00B031A9"/>
    <w:rsid w:val="00B15189"/>
    <w:rsid w:val="00B21936"/>
    <w:rsid w:val="00B22694"/>
    <w:rsid w:val="00B2300E"/>
    <w:rsid w:val="00B27581"/>
    <w:rsid w:val="00B3046F"/>
    <w:rsid w:val="00B364F6"/>
    <w:rsid w:val="00B440E7"/>
    <w:rsid w:val="00B4691A"/>
    <w:rsid w:val="00B471DF"/>
    <w:rsid w:val="00B51F8F"/>
    <w:rsid w:val="00B61390"/>
    <w:rsid w:val="00B66665"/>
    <w:rsid w:val="00B733A8"/>
    <w:rsid w:val="00B7360C"/>
    <w:rsid w:val="00B73B07"/>
    <w:rsid w:val="00B74CE2"/>
    <w:rsid w:val="00B755B2"/>
    <w:rsid w:val="00B7782F"/>
    <w:rsid w:val="00B85B6B"/>
    <w:rsid w:val="00B866EB"/>
    <w:rsid w:val="00B87290"/>
    <w:rsid w:val="00B87F47"/>
    <w:rsid w:val="00B95CE7"/>
    <w:rsid w:val="00B9683B"/>
    <w:rsid w:val="00BB30D6"/>
    <w:rsid w:val="00BC352C"/>
    <w:rsid w:val="00BF433A"/>
    <w:rsid w:val="00BF53F4"/>
    <w:rsid w:val="00C003D3"/>
    <w:rsid w:val="00C03E07"/>
    <w:rsid w:val="00C142E5"/>
    <w:rsid w:val="00C21F26"/>
    <w:rsid w:val="00C22C80"/>
    <w:rsid w:val="00C238CA"/>
    <w:rsid w:val="00C35181"/>
    <w:rsid w:val="00C455C0"/>
    <w:rsid w:val="00C46AFC"/>
    <w:rsid w:val="00C4734B"/>
    <w:rsid w:val="00C5592E"/>
    <w:rsid w:val="00C620AC"/>
    <w:rsid w:val="00C65895"/>
    <w:rsid w:val="00C75726"/>
    <w:rsid w:val="00C76868"/>
    <w:rsid w:val="00C931BA"/>
    <w:rsid w:val="00CB0268"/>
    <w:rsid w:val="00CB1EED"/>
    <w:rsid w:val="00CC40DD"/>
    <w:rsid w:val="00CC60CB"/>
    <w:rsid w:val="00CD07D5"/>
    <w:rsid w:val="00CD336F"/>
    <w:rsid w:val="00CD50BA"/>
    <w:rsid w:val="00CD683B"/>
    <w:rsid w:val="00CE17D3"/>
    <w:rsid w:val="00CE18AA"/>
    <w:rsid w:val="00CF49ED"/>
    <w:rsid w:val="00CF5151"/>
    <w:rsid w:val="00D01211"/>
    <w:rsid w:val="00D01C83"/>
    <w:rsid w:val="00D03772"/>
    <w:rsid w:val="00D13880"/>
    <w:rsid w:val="00D16415"/>
    <w:rsid w:val="00D171F6"/>
    <w:rsid w:val="00D212F6"/>
    <w:rsid w:val="00D22E25"/>
    <w:rsid w:val="00D30777"/>
    <w:rsid w:val="00D34B30"/>
    <w:rsid w:val="00D4687B"/>
    <w:rsid w:val="00D478DF"/>
    <w:rsid w:val="00D535E5"/>
    <w:rsid w:val="00D67C26"/>
    <w:rsid w:val="00D77631"/>
    <w:rsid w:val="00D81B39"/>
    <w:rsid w:val="00D95602"/>
    <w:rsid w:val="00DA2505"/>
    <w:rsid w:val="00DA4E69"/>
    <w:rsid w:val="00DA53F7"/>
    <w:rsid w:val="00DB0722"/>
    <w:rsid w:val="00DB795C"/>
    <w:rsid w:val="00DC0B80"/>
    <w:rsid w:val="00DC6F04"/>
    <w:rsid w:val="00DD70B6"/>
    <w:rsid w:val="00DE0472"/>
    <w:rsid w:val="00DE3E1B"/>
    <w:rsid w:val="00DE78FE"/>
    <w:rsid w:val="00DF0814"/>
    <w:rsid w:val="00DF34F3"/>
    <w:rsid w:val="00DF61E1"/>
    <w:rsid w:val="00E05C34"/>
    <w:rsid w:val="00E103DE"/>
    <w:rsid w:val="00E13CE0"/>
    <w:rsid w:val="00E15500"/>
    <w:rsid w:val="00E2507F"/>
    <w:rsid w:val="00E30798"/>
    <w:rsid w:val="00E3375E"/>
    <w:rsid w:val="00E41F43"/>
    <w:rsid w:val="00E456F3"/>
    <w:rsid w:val="00E45B46"/>
    <w:rsid w:val="00E46E38"/>
    <w:rsid w:val="00E5534C"/>
    <w:rsid w:val="00E57B1A"/>
    <w:rsid w:val="00E62ED2"/>
    <w:rsid w:val="00E7006B"/>
    <w:rsid w:val="00E71D0A"/>
    <w:rsid w:val="00E72066"/>
    <w:rsid w:val="00E7700E"/>
    <w:rsid w:val="00E92693"/>
    <w:rsid w:val="00E9417B"/>
    <w:rsid w:val="00E968BA"/>
    <w:rsid w:val="00EA3F30"/>
    <w:rsid w:val="00EA7E68"/>
    <w:rsid w:val="00EC4182"/>
    <w:rsid w:val="00EC5419"/>
    <w:rsid w:val="00ED327F"/>
    <w:rsid w:val="00ED50F0"/>
    <w:rsid w:val="00ED5C25"/>
    <w:rsid w:val="00EE0A3E"/>
    <w:rsid w:val="00EF0532"/>
    <w:rsid w:val="00F06830"/>
    <w:rsid w:val="00F077C3"/>
    <w:rsid w:val="00F123C0"/>
    <w:rsid w:val="00F145E4"/>
    <w:rsid w:val="00F1752C"/>
    <w:rsid w:val="00F313F2"/>
    <w:rsid w:val="00F34211"/>
    <w:rsid w:val="00F47E07"/>
    <w:rsid w:val="00F50264"/>
    <w:rsid w:val="00F54A90"/>
    <w:rsid w:val="00F60093"/>
    <w:rsid w:val="00F73094"/>
    <w:rsid w:val="00F747DD"/>
    <w:rsid w:val="00F958A5"/>
    <w:rsid w:val="00FA21E5"/>
    <w:rsid w:val="00FA518C"/>
    <w:rsid w:val="00FA7FB5"/>
    <w:rsid w:val="00FB0F52"/>
    <w:rsid w:val="00FC0FFF"/>
    <w:rsid w:val="00FC5DC5"/>
    <w:rsid w:val="00FC7F8E"/>
    <w:rsid w:val="00FD16EE"/>
    <w:rsid w:val="00FD1E82"/>
    <w:rsid w:val="00FD5637"/>
    <w:rsid w:val="00FD6412"/>
    <w:rsid w:val="00FE4E93"/>
    <w:rsid w:val="00FE566A"/>
    <w:rsid w:val="00FE5E9D"/>
    <w:rsid w:val="00FF1620"/>
    <w:rsid w:val="00FF3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9232DFA"/>
  <w15:docId w15:val="{943B9D99-0AA5-4869-AB8C-558E35B64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kern w:val="0"/>
    </w:rPr>
  </w:style>
  <w:style w:type="paragraph" w:styleId="Heading1">
    <w:name w:val="heading 1"/>
    <w:basedOn w:val="Normal"/>
    <w:next w:val="Normal"/>
    <w:link w:val="Heading1Char"/>
    <w:uiPriority w:val="9"/>
    <w:qFormat/>
    <w:rsid w:val="001B508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paragraph" w:styleId="ListParagraph">
    <w:name w:val="List Paragraph"/>
    <w:basedOn w:val="Normal"/>
    <w:uiPriority w:val="34"/>
    <w:qFormat/>
    <w:rsid w:val="00B73B07"/>
    <w:pPr>
      <w:ind w:left="720"/>
      <w:contextualSpacing/>
    </w:pPr>
  </w:style>
  <w:style w:type="character" w:customStyle="1" w:styleId="Heading1Char">
    <w:name w:val="Heading 1 Char"/>
    <w:basedOn w:val="DefaultParagraphFont"/>
    <w:link w:val="Heading1"/>
    <w:uiPriority w:val="9"/>
    <w:rsid w:val="001B5085"/>
    <w:rPr>
      <w:rFonts w:asciiTheme="majorHAnsi" w:eastAsiaTheme="majorEastAsia" w:hAnsiTheme="majorHAnsi" w:cstheme="majorBidi"/>
      <w:color w:val="0F4761" w:themeColor="accent1" w:themeShade="BF"/>
      <w:kern w:val="0"/>
      <w:sz w:val="32"/>
      <w:szCs w:val="32"/>
    </w:rPr>
  </w:style>
  <w:style w:type="paragraph" w:styleId="TOCHeading">
    <w:name w:val="TOC Heading"/>
    <w:basedOn w:val="Heading1"/>
    <w:next w:val="Normal"/>
    <w:uiPriority w:val="39"/>
    <w:unhideWhenUsed/>
    <w:qFormat/>
    <w:rsid w:val="006F1D24"/>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6F1D24"/>
    <w:pPr>
      <w:spacing w:after="100"/>
    </w:pPr>
  </w:style>
  <w:style w:type="table" w:styleId="TableGrid">
    <w:name w:val="Table Grid"/>
    <w:basedOn w:val="TableNormal"/>
    <w:uiPriority w:val="39"/>
    <w:rsid w:val="00553327"/>
    <w:pPr>
      <w:autoSpaceDN/>
      <w:spacing w:after="0" w:line="240" w:lineRule="auto"/>
    </w:pPr>
    <w:rPr>
      <w:rFonts w:asciiTheme="minorHAnsi" w:eastAsiaTheme="minorHAnsi" w:hAnsiTheme="minorHAnsi" w:cstheme="minorBidi"/>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JAHeading1">
    <w:name w:val="JA Heading1"/>
    <w:basedOn w:val="Heading1"/>
    <w:link w:val="JAHeading1Char"/>
    <w:autoRedefine/>
    <w:qFormat/>
    <w:rsid w:val="002D41E6"/>
    <w:pPr>
      <w:suppressAutoHyphens w:val="0"/>
      <w:autoSpaceDN/>
      <w:spacing w:line="276" w:lineRule="auto"/>
    </w:pPr>
  </w:style>
  <w:style w:type="character" w:customStyle="1" w:styleId="JAHeading1Char">
    <w:name w:val="JA Heading1 Char"/>
    <w:basedOn w:val="Heading1Char"/>
    <w:link w:val="JAHeading1"/>
    <w:rsid w:val="002D41E6"/>
    <w:rPr>
      <w:rFonts w:asciiTheme="majorHAnsi" w:eastAsiaTheme="majorEastAsia" w:hAnsiTheme="majorHAnsi" w:cstheme="majorBidi"/>
      <w:color w:val="0F4761" w:themeColor="accent1" w:themeShade="BF"/>
      <w:kern w:val="0"/>
      <w:sz w:val="32"/>
      <w:szCs w:val="32"/>
    </w:rPr>
  </w:style>
  <w:style w:type="table" w:customStyle="1" w:styleId="TableGrid1">
    <w:name w:val="Table Grid1"/>
    <w:basedOn w:val="TableNormal"/>
    <w:next w:val="TableGrid"/>
    <w:uiPriority w:val="59"/>
    <w:rsid w:val="00553327"/>
    <w:pPr>
      <w:autoSpaceDN/>
      <w:spacing w:after="0" w:line="240" w:lineRule="auto"/>
    </w:pPr>
    <w:rPr>
      <w:rFonts w:asciiTheme="minorHAnsi" w:eastAsiaTheme="minorHAnsi" w:hAnsiTheme="minorHAnsi" w:cstheme="minorBidi"/>
      <w:kern w:val="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710A05"/>
    <w:pPr>
      <w:suppressAutoHyphens w:val="0"/>
      <w:autoSpaceDN/>
      <w:spacing w:after="100" w:line="259" w:lineRule="auto"/>
      <w:ind w:left="220"/>
    </w:pPr>
    <w:rPr>
      <w:rFonts w:asciiTheme="minorHAnsi" w:eastAsiaTheme="minorEastAsia" w:hAnsiTheme="minorHAnsi"/>
      <w:lang w:val="en-US"/>
    </w:rPr>
  </w:style>
  <w:style w:type="paragraph" w:styleId="TOC3">
    <w:name w:val="toc 3"/>
    <w:basedOn w:val="Normal"/>
    <w:next w:val="Normal"/>
    <w:autoRedefine/>
    <w:uiPriority w:val="39"/>
    <w:unhideWhenUsed/>
    <w:rsid w:val="00710A05"/>
    <w:pPr>
      <w:suppressAutoHyphens w:val="0"/>
      <w:autoSpaceDN/>
      <w:spacing w:after="100" w:line="259" w:lineRule="auto"/>
      <w:ind w:left="440"/>
    </w:pPr>
    <w:rPr>
      <w:rFonts w:asciiTheme="minorHAnsi" w:eastAsiaTheme="minorEastAsia" w:hAnsiTheme="minorHAnsi"/>
      <w:lang w:val="en-US"/>
    </w:rPr>
  </w:style>
  <w:style w:type="paragraph" w:styleId="Header">
    <w:name w:val="header"/>
    <w:basedOn w:val="Normal"/>
    <w:link w:val="HeaderChar"/>
    <w:uiPriority w:val="99"/>
    <w:semiHidden/>
    <w:unhideWhenUsed/>
    <w:rsid w:val="00CF49E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F49ED"/>
    <w:rPr>
      <w:kern w:val="0"/>
    </w:rPr>
  </w:style>
  <w:style w:type="paragraph" w:styleId="Footer">
    <w:name w:val="footer"/>
    <w:basedOn w:val="Normal"/>
    <w:link w:val="FooterChar"/>
    <w:uiPriority w:val="99"/>
    <w:semiHidden/>
    <w:unhideWhenUsed/>
    <w:rsid w:val="00CF49E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F49ED"/>
    <w:rPr>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E101D4-4400-4FD1-AB4B-1DF61F254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2393</Words>
  <Characters>13644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16005</CharactersWithSpaces>
  <SharedDoc>false</SharedDoc>
  <HLinks>
    <vt:vector size="48" baseType="variant">
      <vt:variant>
        <vt:i4>1310769</vt:i4>
      </vt:variant>
      <vt:variant>
        <vt:i4>44</vt:i4>
      </vt:variant>
      <vt:variant>
        <vt:i4>0</vt:i4>
      </vt:variant>
      <vt:variant>
        <vt:i4>5</vt:i4>
      </vt:variant>
      <vt:variant>
        <vt:lpwstr/>
      </vt:variant>
      <vt:variant>
        <vt:lpwstr>_Toc152011379</vt:lpwstr>
      </vt:variant>
      <vt:variant>
        <vt:i4>1310769</vt:i4>
      </vt:variant>
      <vt:variant>
        <vt:i4>38</vt:i4>
      </vt:variant>
      <vt:variant>
        <vt:i4>0</vt:i4>
      </vt:variant>
      <vt:variant>
        <vt:i4>5</vt:i4>
      </vt:variant>
      <vt:variant>
        <vt:lpwstr/>
      </vt:variant>
      <vt:variant>
        <vt:lpwstr>_Toc152011378</vt:lpwstr>
      </vt:variant>
      <vt:variant>
        <vt:i4>1310769</vt:i4>
      </vt:variant>
      <vt:variant>
        <vt:i4>32</vt:i4>
      </vt:variant>
      <vt:variant>
        <vt:i4>0</vt:i4>
      </vt:variant>
      <vt:variant>
        <vt:i4>5</vt:i4>
      </vt:variant>
      <vt:variant>
        <vt:lpwstr/>
      </vt:variant>
      <vt:variant>
        <vt:lpwstr>_Toc152011377</vt:lpwstr>
      </vt:variant>
      <vt:variant>
        <vt:i4>1310769</vt:i4>
      </vt:variant>
      <vt:variant>
        <vt:i4>26</vt:i4>
      </vt:variant>
      <vt:variant>
        <vt:i4>0</vt:i4>
      </vt:variant>
      <vt:variant>
        <vt:i4>5</vt:i4>
      </vt:variant>
      <vt:variant>
        <vt:lpwstr/>
      </vt:variant>
      <vt:variant>
        <vt:lpwstr>_Toc152011376</vt:lpwstr>
      </vt:variant>
      <vt:variant>
        <vt:i4>1310769</vt:i4>
      </vt:variant>
      <vt:variant>
        <vt:i4>20</vt:i4>
      </vt:variant>
      <vt:variant>
        <vt:i4>0</vt:i4>
      </vt:variant>
      <vt:variant>
        <vt:i4>5</vt:i4>
      </vt:variant>
      <vt:variant>
        <vt:lpwstr/>
      </vt:variant>
      <vt:variant>
        <vt:lpwstr>_Toc152011375</vt:lpwstr>
      </vt:variant>
      <vt:variant>
        <vt:i4>1310769</vt:i4>
      </vt:variant>
      <vt:variant>
        <vt:i4>14</vt:i4>
      </vt:variant>
      <vt:variant>
        <vt:i4>0</vt:i4>
      </vt:variant>
      <vt:variant>
        <vt:i4>5</vt:i4>
      </vt:variant>
      <vt:variant>
        <vt:lpwstr/>
      </vt:variant>
      <vt:variant>
        <vt:lpwstr>_Toc152011374</vt:lpwstr>
      </vt:variant>
      <vt:variant>
        <vt:i4>1310769</vt:i4>
      </vt:variant>
      <vt:variant>
        <vt:i4>8</vt:i4>
      </vt:variant>
      <vt:variant>
        <vt:i4>0</vt:i4>
      </vt:variant>
      <vt:variant>
        <vt:i4>5</vt:i4>
      </vt:variant>
      <vt:variant>
        <vt:lpwstr/>
      </vt:variant>
      <vt:variant>
        <vt:lpwstr>_Toc152011373</vt:lpwstr>
      </vt:variant>
      <vt:variant>
        <vt:i4>1310769</vt:i4>
      </vt:variant>
      <vt:variant>
        <vt:i4>2</vt:i4>
      </vt:variant>
      <vt:variant>
        <vt:i4>0</vt:i4>
      </vt:variant>
      <vt:variant>
        <vt:i4>5</vt:i4>
      </vt:variant>
      <vt:variant>
        <vt:lpwstr/>
      </vt:variant>
      <vt:variant>
        <vt:lpwstr>_Toc152011372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turner</dc:creator>
  <cp:keywords/>
  <dc:description/>
  <cp:lastModifiedBy>siobhan turner</cp:lastModifiedBy>
  <cp:revision>2</cp:revision>
  <cp:lastPrinted>2023-09-28T21:14:00Z</cp:lastPrinted>
  <dcterms:created xsi:type="dcterms:W3CDTF">2023-11-29T13:47:00Z</dcterms:created>
  <dcterms:modified xsi:type="dcterms:W3CDTF">2023-11-29T13:47:00Z</dcterms:modified>
</cp:coreProperties>
</file>