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FE00B" w14:textId="0E698686" w:rsidR="00C04C6E" w:rsidRDefault="00C04C6E" w:rsidP="00F207CA">
      <w:pPr>
        <w:jc w:val="center"/>
      </w:pPr>
      <w:r>
        <w:rPr>
          <w:rFonts w:ascii="Calibri" w:hAnsi="Calibri" w:cs="Calibri"/>
          <w:b/>
          <w:bCs/>
          <w:noProof/>
          <w:sz w:val="32"/>
          <w:szCs w:val="24"/>
        </w:rPr>
        <w:drawing>
          <wp:inline distT="0" distB="0" distL="0" distR="0" wp14:anchorId="3A948533" wp14:editId="3ADD10AE">
            <wp:extent cx="2042160" cy="715430"/>
            <wp:effectExtent l="0" t="0" r="0" b="8890"/>
            <wp:docPr id="137756347"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347" name="Picture 6"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2160" cy="715430"/>
                    </a:xfrm>
                    <a:prstGeom prst="rect">
                      <a:avLst/>
                    </a:prstGeom>
                    <a:noFill/>
                  </pic:spPr>
                </pic:pic>
              </a:graphicData>
            </a:graphic>
          </wp:inline>
        </w:drawing>
      </w:r>
    </w:p>
    <w:bookmarkStart w:id="0" w:name="_Hlk180056303"/>
    <w:p w14:paraId="27AE0860" w14:textId="3F1834C2" w:rsidR="00F207CA" w:rsidRPr="00F207CA" w:rsidRDefault="00000000" w:rsidP="00F207CA">
      <w:pPr>
        <w:jc w:val="center"/>
        <w:rPr>
          <w:rFonts w:asciiTheme="majorHAnsi" w:eastAsiaTheme="majorEastAsia" w:hAnsiTheme="majorHAnsi" w:cstheme="majorBidi"/>
          <w:color w:val="0F4761" w:themeColor="accent1" w:themeShade="BF"/>
          <w:kern w:val="0"/>
          <w:sz w:val="72"/>
          <w:szCs w:val="72"/>
          <w14:ligatures w14:val="none"/>
        </w:rPr>
      </w:pPr>
      <w:sdt>
        <w:sdtPr>
          <w:rPr>
            <w:rFonts w:ascii="Calibri" w:eastAsiaTheme="majorEastAsia" w:hAnsi="Calibri" w:cs="Calibri"/>
            <w:b/>
            <w:bCs/>
            <w:color w:val="0F4761" w:themeColor="accent1" w:themeShade="BF"/>
            <w:kern w:val="0"/>
            <w:sz w:val="52"/>
            <w:szCs w:val="52"/>
            <w14:ligatures w14:val="none"/>
          </w:rPr>
          <w:alias w:val="Title"/>
          <w:tag w:val=""/>
          <w:id w:val="293793779"/>
          <w:dataBinding w:prefixMappings="xmlns:ns0='http://purl.org/dc/elements/1.1/' xmlns:ns1='http://schemas.openxmlformats.org/package/2006/metadata/core-properties' " w:xpath="/ns1:coreProperties[1]/ns0:title[1]" w:storeItemID="{6C3C8BC8-F283-45AE-878A-BAB7291924A1}"/>
          <w:text w:multiLine="1"/>
        </w:sdtPr>
        <w:sdtContent>
          <w:r w:rsidR="00E171A9" w:rsidRPr="00E171A9">
            <w:rPr>
              <w:rFonts w:ascii="Calibri" w:eastAsiaTheme="majorEastAsia" w:hAnsi="Calibri" w:cs="Calibri"/>
              <w:b/>
              <w:bCs/>
              <w:color w:val="0F4761" w:themeColor="accent1" w:themeShade="BF"/>
              <w:kern w:val="0"/>
              <w:sz w:val="52"/>
              <w:szCs w:val="52"/>
              <w14:ligatures w14:val="none"/>
            </w:rPr>
            <w:t>Critical Evaluation of Braun Multiplier and Wallace Tree Multiplier Using VHDL</w:t>
          </w:r>
        </w:sdtContent>
      </w:sdt>
    </w:p>
    <w:p w14:paraId="5A84010C" w14:textId="4E7C1CC4" w:rsidR="00F207CA" w:rsidRPr="00F207CA" w:rsidRDefault="00E171A9" w:rsidP="00E171A9">
      <w:pPr>
        <w:tabs>
          <w:tab w:val="center" w:pos="4513"/>
          <w:tab w:val="right" w:pos="9026"/>
        </w:tabs>
        <w:rPr>
          <w:rFonts w:ascii="Calibri" w:hAnsi="Calibri" w:cs="Calibri"/>
          <w:kern w:val="0"/>
          <w:sz w:val="32"/>
          <w:szCs w:val="32"/>
          <w14:ligatures w14:val="none"/>
        </w:rPr>
      </w:pPr>
      <w:r>
        <w:rPr>
          <w:rFonts w:ascii="Calibri" w:hAnsi="Calibri" w:cs="Calibri"/>
          <w:kern w:val="0"/>
          <w:sz w:val="32"/>
          <w:szCs w:val="32"/>
          <w14:ligatures w14:val="none"/>
        </w:rPr>
        <w:tab/>
      </w:r>
      <w:r w:rsidR="00F207CA" w:rsidRPr="00F207CA">
        <w:rPr>
          <w:rFonts w:ascii="Calibri" w:hAnsi="Calibri" w:cs="Calibri"/>
          <w:kern w:val="0"/>
          <w:sz w:val="32"/>
          <w:szCs w:val="32"/>
          <w14:ligatures w14:val="none"/>
        </w:rPr>
        <w:t xml:space="preserve">By Alistair Lounds 2227990 </w:t>
      </w:r>
      <w:r>
        <w:rPr>
          <w:rFonts w:ascii="Calibri" w:hAnsi="Calibri" w:cs="Calibri"/>
          <w:kern w:val="0"/>
          <w:sz w:val="32"/>
          <w:szCs w:val="32"/>
          <w14:ligatures w14:val="none"/>
        </w:rPr>
        <w:tab/>
      </w:r>
    </w:p>
    <w:p w14:paraId="15290FB7" w14:textId="77777777" w:rsidR="00F207CA" w:rsidRPr="00F207CA" w:rsidRDefault="00F207CA" w:rsidP="00F207CA">
      <w:pPr>
        <w:jc w:val="center"/>
        <w:rPr>
          <w:rFonts w:ascii="Calibri" w:hAnsi="Calibri" w:cs="Calibri"/>
          <w:kern w:val="0"/>
          <w:sz w:val="32"/>
          <w:szCs w:val="32"/>
          <w14:ligatures w14:val="none"/>
        </w:rPr>
      </w:pPr>
    </w:p>
    <w:p w14:paraId="634C979A" w14:textId="2A6B5FC4" w:rsidR="00F207CA" w:rsidRPr="00F207CA" w:rsidRDefault="00F207CA" w:rsidP="00F207CA">
      <w:pPr>
        <w:jc w:val="center"/>
        <w:rPr>
          <w:rFonts w:ascii="Calibri" w:hAnsi="Calibri" w:cs="Calibri"/>
          <w:color w:val="000000" w:themeColor="text1"/>
          <w:kern w:val="0"/>
          <w:sz w:val="32"/>
          <w:szCs w:val="32"/>
          <w14:ligatures w14:val="none"/>
        </w:rPr>
      </w:pPr>
      <w:r w:rsidRPr="00F207CA">
        <w:rPr>
          <w:rFonts w:ascii="Calibri" w:hAnsi="Calibri" w:cs="Calibri"/>
          <w:color w:val="000000" w:themeColor="text1"/>
          <w:kern w:val="0"/>
          <w:sz w:val="32"/>
          <w:szCs w:val="32"/>
          <w14:ligatures w14:val="none"/>
        </w:rPr>
        <w:t xml:space="preserve">Supervisor: </w:t>
      </w:r>
      <w:r w:rsidR="00916B5B" w:rsidRPr="00916B5B">
        <w:rPr>
          <w:rFonts w:ascii="Calibri" w:hAnsi="Calibri" w:cs="Calibri"/>
          <w:color w:val="000000" w:themeColor="text1"/>
          <w:kern w:val="0"/>
          <w:sz w:val="32"/>
          <w:szCs w:val="32"/>
          <w14:ligatures w14:val="none"/>
        </w:rPr>
        <w:t>Jenifer Prince Devaraj</w:t>
      </w:r>
    </w:p>
    <w:p w14:paraId="784B7575" w14:textId="77777777" w:rsidR="00F207CA" w:rsidRPr="00F207CA" w:rsidRDefault="00F207CA" w:rsidP="00F207CA">
      <w:pPr>
        <w:jc w:val="center"/>
        <w:rPr>
          <w:rFonts w:ascii="Calibri" w:hAnsi="Calibri" w:cs="Calibri"/>
          <w:kern w:val="0"/>
          <w:sz w:val="32"/>
          <w:szCs w:val="32"/>
          <w14:ligatures w14:val="none"/>
        </w:rPr>
      </w:pPr>
    </w:p>
    <w:p w14:paraId="01E5EEF6" w14:textId="77777777" w:rsidR="00F207CA" w:rsidRPr="00F207CA" w:rsidRDefault="00F207CA" w:rsidP="00F207CA">
      <w:pPr>
        <w:jc w:val="center"/>
        <w:rPr>
          <w:rFonts w:ascii="Calibri" w:hAnsi="Calibri" w:cs="Calibri"/>
          <w:color w:val="000000" w:themeColor="text1"/>
          <w:kern w:val="0"/>
          <w:sz w:val="32"/>
          <w:szCs w:val="32"/>
          <w14:ligatures w14:val="none"/>
        </w:rPr>
      </w:pPr>
      <w:r w:rsidRPr="00F207CA">
        <w:rPr>
          <w:rFonts w:ascii="Calibri" w:hAnsi="Calibri" w:cs="Calibri"/>
          <w:color w:val="000000" w:themeColor="text1"/>
          <w:kern w:val="0"/>
          <w:sz w:val="32"/>
          <w:szCs w:val="32"/>
          <w14:ligatures w14:val="none"/>
        </w:rPr>
        <w:t xml:space="preserve">Project submitted as part of the requirements for the award of </w:t>
      </w:r>
    </w:p>
    <w:p w14:paraId="6D0D04BE" w14:textId="77777777" w:rsidR="00F207CA" w:rsidRPr="00F207CA" w:rsidRDefault="00F207CA" w:rsidP="00F207CA">
      <w:pPr>
        <w:jc w:val="center"/>
        <w:rPr>
          <w:rFonts w:ascii="Calibri" w:hAnsi="Calibri" w:cs="Calibri"/>
          <w:color w:val="000000" w:themeColor="text1"/>
          <w:kern w:val="0"/>
          <w:sz w:val="32"/>
          <w:szCs w:val="32"/>
          <w14:ligatures w14:val="none"/>
        </w:rPr>
      </w:pPr>
      <w:r w:rsidRPr="00F207CA">
        <w:rPr>
          <w:rFonts w:ascii="Calibri" w:hAnsi="Calibri" w:cs="Calibri"/>
          <w:color w:val="000000" w:themeColor="text1"/>
          <w:kern w:val="0"/>
          <w:sz w:val="32"/>
          <w:szCs w:val="32"/>
          <w14:ligatures w14:val="none"/>
        </w:rPr>
        <w:t>BEng (Hons) Embedded Electronic Systems Design</w:t>
      </w:r>
    </w:p>
    <w:p w14:paraId="277BE1C4" w14:textId="77777777" w:rsidR="00F207CA" w:rsidRPr="00F207CA" w:rsidRDefault="00F207CA" w:rsidP="00F207CA">
      <w:pPr>
        <w:jc w:val="center"/>
        <w:rPr>
          <w:rFonts w:ascii="Calibri" w:hAnsi="Calibri" w:cs="Calibri"/>
          <w:color w:val="000000" w:themeColor="text1"/>
          <w:kern w:val="0"/>
          <w:sz w:val="32"/>
          <w:szCs w:val="32"/>
          <w14:ligatures w14:val="none"/>
        </w:rPr>
      </w:pPr>
    </w:p>
    <w:p w14:paraId="5690E69B" w14:textId="783BFE0A" w:rsidR="00F207CA" w:rsidRPr="00F207CA" w:rsidRDefault="00916B5B" w:rsidP="00F207CA">
      <w:pPr>
        <w:jc w:val="center"/>
        <w:rPr>
          <w:rFonts w:ascii="Calibri" w:hAnsi="Calibri" w:cs="Calibri"/>
          <w:color w:val="000000" w:themeColor="text1"/>
          <w:kern w:val="0"/>
          <w:sz w:val="32"/>
          <w:szCs w:val="32"/>
          <w14:ligatures w14:val="none"/>
        </w:rPr>
      </w:pPr>
      <w:r>
        <w:rPr>
          <w:rFonts w:ascii="Calibri" w:hAnsi="Calibri" w:cs="Calibri"/>
          <w:color w:val="000000" w:themeColor="text1"/>
          <w:kern w:val="0"/>
          <w:sz w:val="32"/>
          <w:szCs w:val="32"/>
          <w14:ligatures w14:val="none"/>
        </w:rPr>
        <w:t>April</w:t>
      </w:r>
      <w:r w:rsidR="00F207CA">
        <w:rPr>
          <w:rFonts w:ascii="Calibri" w:hAnsi="Calibri" w:cs="Calibri"/>
          <w:color w:val="000000" w:themeColor="text1"/>
          <w:kern w:val="0"/>
          <w:sz w:val="32"/>
          <w:szCs w:val="32"/>
          <w14:ligatures w14:val="none"/>
        </w:rPr>
        <w:t xml:space="preserve"> </w:t>
      </w:r>
      <w:r w:rsidR="00F207CA" w:rsidRPr="00F207CA">
        <w:rPr>
          <w:rFonts w:ascii="Calibri" w:hAnsi="Calibri" w:cs="Calibri"/>
          <w:color w:val="000000" w:themeColor="text1"/>
          <w:kern w:val="0"/>
          <w:sz w:val="32"/>
          <w:szCs w:val="32"/>
          <w14:ligatures w14:val="none"/>
        </w:rPr>
        <w:t>202</w:t>
      </w:r>
      <w:r>
        <w:rPr>
          <w:rFonts w:ascii="Calibri" w:hAnsi="Calibri" w:cs="Calibri"/>
          <w:color w:val="000000" w:themeColor="text1"/>
          <w:kern w:val="0"/>
          <w:sz w:val="32"/>
          <w:szCs w:val="32"/>
          <w14:ligatures w14:val="none"/>
        </w:rPr>
        <w:t>5</w:t>
      </w:r>
    </w:p>
    <w:bookmarkEnd w:id="0"/>
    <w:p w14:paraId="64A7FB5A" w14:textId="6529EFB7" w:rsidR="00C04C6E" w:rsidRDefault="00F207CA" w:rsidP="00230664">
      <w:pPr>
        <w:jc w:val="center"/>
      </w:pPr>
      <w:r w:rsidRPr="00F207CA">
        <w:rPr>
          <w:rFonts w:ascii="Calibri" w:hAnsi="Calibri" w:cs="Calibri"/>
          <w:b/>
          <w:bCs/>
          <w:kern w:val="0"/>
          <w:sz w:val="32"/>
          <w:szCs w:val="24"/>
          <w14:ligatures w14:val="none"/>
        </w:rPr>
        <w:br w:type="page"/>
      </w:r>
    </w:p>
    <w:sdt>
      <w:sdtPr>
        <w:rPr>
          <w:rFonts w:ascii="Calibri" w:hAnsi="Calibri" w:cs="Calibri"/>
          <w:kern w:val="0"/>
          <w:sz w:val="20"/>
          <w:szCs w:val="20"/>
          <w14:ligatures w14:val="none"/>
        </w:rPr>
        <w:id w:val="1595973018"/>
        <w:docPartObj>
          <w:docPartGallery w:val="Table of Contents"/>
          <w:docPartUnique/>
        </w:docPartObj>
      </w:sdtPr>
      <w:sdtEndPr>
        <w:rPr>
          <w:b/>
          <w:bCs/>
        </w:rPr>
      </w:sdtEndPr>
      <w:sdtContent>
        <w:p w14:paraId="0173208C" w14:textId="77777777" w:rsidR="00B46009" w:rsidRPr="00B46009" w:rsidRDefault="00C04C6E" w:rsidP="00C04C6E">
          <w:pPr>
            <w:keepNext/>
            <w:keepLines/>
            <w:spacing w:before="240" w:after="0"/>
            <w:rPr>
              <w:rFonts w:ascii="Calibri" w:hAnsi="Calibri" w:cs="Calibri"/>
              <w:noProof/>
              <w:sz w:val="20"/>
              <w:szCs w:val="20"/>
            </w:rPr>
          </w:pPr>
          <w:r w:rsidRPr="00B46009">
            <w:rPr>
              <w:rFonts w:ascii="Calibri" w:eastAsiaTheme="majorEastAsia" w:hAnsi="Calibri" w:cs="Calibri"/>
              <w:b/>
              <w:bCs/>
              <w:kern w:val="0"/>
              <w:sz w:val="20"/>
              <w:szCs w:val="20"/>
              <w:u w:val="single"/>
              <w:lang w:eastAsia="en-GB"/>
              <w14:ligatures w14:val="none"/>
            </w:rPr>
            <w:t>Table of Contents</w:t>
          </w:r>
          <w:r w:rsidRPr="00B46009">
            <w:rPr>
              <w:rFonts w:ascii="Calibri" w:eastAsiaTheme="majorEastAsia" w:hAnsi="Calibri" w:cs="Calibri"/>
              <w:color w:val="0F4761" w:themeColor="accent1" w:themeShade="BF"/>
              <w:kern w:val="0"/>
              <w:sz w:val="20"/>
              <w:szCs w:val="20"/>
              <w:lang w:eastAsia="en-GB"/>
              <w14:ligatures w14:val="none"/>
            </w:rPr>
            <w:fldChar w:fldCharType="begin"/>
          </w:r>
          <w:r w:rsidRPr="00B46009">
            <w:rPr>
              <w:rFonts w:ascii="Calibri" w:eastAsiaTheme="majorEastAsia" w:hAnsi="Calibri" w:cs="Calibri"/>
              <w:color w:val="0F4761" w:themeColor="accent1" w:themeShade="BF"/>
              <w:kern w:val="0"/>
              <w:sz w:val="20"/>
              <w:szCs w:val="20"/>
              <w:lang w:eastAsia="en-GB"/>
              <w14:ligatures w14:val="none"/>
            </w:rPr>
            <w:instrText xml:space="preserve"> TOC \o "1-3" \h \z \u </w:instrText>
          </w:r>
          <w:r w:rsidRPr="00B46009">
            <w:rPr>
              <w:rFonts w:ascii="Calibri" w:eastAsiaTheme="majorEastAsia" w:hAnsi="Calibri" w:cs="Calibri"/>
              <w:color w:val="0F4761" w:themeColor="accent1" w:themeShade="BF"/>
              <w:kern w:val="0"/>
              <w:sz w:val="20"/>
              <w:szCs w:val="20"/>
              <w:lang w:eastAsia="en-GB"/>
              <w14:ligatures w14:val="none"/>
            </w:rPr>
            <w:fldChar w:fldCharType="separate"/>
          </w:r>
        </w:p>
        <w:p w14:paraId="38B446B1" w14:textId="02812CD0"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44" w:history="1">
            <w:r w:rsidRPr="00B46009">
              <w:rPr>
                <w:rStyle w:val="Hyperlink"/>
                <w:rFonts w:ascii="Calibri" w:eastAsia="Calibri" w:hAnsi="Calibri" w:cs="Calibri"/>
                <w:b/>
                <w:bCs/>
                <w:noProof/>
                <w:kern w:val="0"/>
                <w:sz w:val="20"/>
                <w:szCs w:val="20"/>
                <w14:ligatures w14:val="none"/>
              </w:rPr>
              <w:t>Introduction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4</w:t>
            </w:r>
            <w:r w:rsidRPr="00B46009">
              <w:rPr>
                <w:rFonts w:ascii="Calibri" w:hAnsi="Calibri" w:cs="Calibri"/>
                <w:noProof/>
                <w:webHidden/>
                <w:sz w:val="20"/>
                <w:szCs w:val="20"/>
              </w:rPr>
              <w:fldChar w:fldCharType="end"/>
            </w:r>
          </w:hyperlink>
        </w:p>
        <w:p w14:paraId="7708D81A" w14:textId="3CCDD22B"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45" w:history="1">
            <w:r w:rsidRPr="00B46009">
              <w:rPr>
                <w:rStyle w:val="Hyperlink"/>
                <w:rFonts w:ascii="Calibri" w:eastAsia="Calibri" w:hAnsi="Calibri" w:cs="Calibri"/>
                <w:b/>
                <w:bCs/>
                <w:noProof/>
                <w:kern w:val="0"/>
                <w:sz w:val="20"/>
                <w:szCs w:val="20"/>
                <w14:ligatures w14:val="none"/>
              </w:rPr>
              <w:t>Background Research</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4</w:t>
            </w:r>
            <w:r w:rsidRPr="00B46009">
              <w:rPr>
                <w:rFonts w:ascii="Calibri" w:hAnsi="Calibri" w:cs="Calibri"/>
                <w:noProof/>
                <w:webHidden/>
                <w:sz w:val="20"/>
                <w:szCs w:val="20"/>
              </w:rPr>
              <w:fldChar w:fldCharType="end"/>
            </w:r>
          </w:hyperlink>
        </w:p>
        <w:p w14:paraId="29576704" w14:textId="5A69F1E6"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46" w:history="1">
            <w:r w:rsidRPr="00B46009">
              <w:rPr>
                <w:rStyle w:val="Hyperlink"/>
                <w:rFonts w:ascii="Calibri" w:hAnsi="Calibri" w:cs="Calibri"/>
                <w:noProof/>
                <w:sz w:val="20"/>
                <w:szCs w:val="20"/>
              </w:rPr>
              <w:t>Applications of Multipliers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4</w:t>
            </w:r>
            <w:r w:rsidRPr="00B46009">
              <w:rPr>
                <w:rFonts w:ascii="Calibri" w:hAnsi="Calibri" w:cs="Calibri"/>
                <w:noProof/>
                <w:webHidden/>
                <w:sz w:val="20"/>
                <w:szCs w:val="20"/>
              </w:rPr>
              <w:fldChar w:fldCharType="end"/>
            </w:r>
          </w:hyperlink>
        </w:p>
        <w:p w14:paraId="1917CAD0" w14:textId="68274100"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47" w:history="1">
            <w:r w:rsidRPr="00B46009">
              <w:rPr>
                <w:rStyle w:val="Hyperlink"/>
                <w:rFonts w:ascii="Calibri" w:hAnsi="Calibri" w:cs="Calibri"/>
                <w:noProof/>
                <w:sz w:val="20"/>
                <w:szCs w:val="20"/>
              </w:rPr>
              <w:t>Advantages of the Multipliers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4</w:t>
            </w:r>
            <w:r w:rsidRPr="00B46009">
              <w:rPr>
                <w:rFonts w:ascii="Calibri" w:hAnsi="Calibri" w:cs="Calibri"/>
                <w:noProof/>
                <w:webHidden/>
                <w:sz w:val="20"/>
                <w:szCs w:val="20"/>
              </w:rPr>
              <w:fldChar w:fldCharType="end"/>
            </w:r>
          </w:hyperlink>
        </w:p>
        <w:p w14:paraId="40CC568B" w14:textId="76C3DEC8"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48" w:history="1">
            <w:r w:rsidRPr="00B46009">
              <w:rPr>
                <w:rStyle w:val="Hyperlink"/>
                <w:rFonts w:ascii="Calibri" w:hAnsi="Calibri" w:cs="Calibri"/>
                <w:noProof/>
                <w:sz w:val="20"/>
                <w:szCs w:val="20"/>
              </w:rPr>
              <w:t>FPGA Selection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4</w:t>
            </w:r>
            <w:r w:rsidRPr="00B46009">
              <w:rPr>
                <w:rFonts w:ascii="Calibri" w:hAnsi="Calibri" w:cs="Calibri"/>
                <w:noProof/>
                <w:webHidden/>
                <w:sz w:val="20"/>
                <w:szCs w:val="20"/>
              </w:rPr>
              <w:fldChar w:fldCharType="end"/>
            </w:r>
          </w:hyperlink>
        </w:p>
        <w:p w14:paraId="7A20E92F" w14:textId="4DBC2EC3"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49" w:history="1">
            <w:r w:rsidRPr="00B46009">
              <w:rPr>
                <w:rStyle w:val="Hyperlink"/>
                <w:rFonts w:ascii="Calibri" w:hAnsi="Calibri" w:cs="Calibri"/>
                <w:noProof/>
                <w:sz w:val="20"/>
                <w:szCs w:val="20"/>
              </w:rPr>
              <w:t>Clock Speed</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5</w:t>
            </w:r>
            <w:r w:rsidRPr="00B46009">
              <w:rPr>
                <w:rFonts w:ascii="Calibri" w:hAnsi="Calibri" w:cs="Calibri"/>
                <w:noProof/>
                <w:webHidden/>
                <w:sz w:val="20"/>
                <w:szCs w:val="20"/>
              </w:rPr>
              <w:fldChar w:fldCharType="end"/>
            </w:r>
          </w:hyperlink>
        </w:p>
        <w:p w14:paraId="5B9EB658" w14:textId="21BBF796"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50" w:history="1">
            <w:r w:rsidRPr="00B46009">
              <w:rPr>
                <w:rStyle w:val="Hyperlink"/>
                <w:rFonts w:ascii="Calibri" w:hAnsi="Calibri" w:cs="Calibri"/>
                <w:noProof/>
                <w:sz w:val="20"/>
                <w:szCs w:val="20"/>
              </w:rPr>
              <w:t>FPGA I/O Power Supply</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5</w:t>
            </w:r>
            <w:r w:rsidRPr="00B46009">
              <w:rPr>
                <w:rFonts w:ascii="Calibri" w:hAnsi="Calibri" w:cs="Calibri"/>
                <w:noProof/>
                <w:webHidden/>
                <w:sz w:val="20"/>
                <w:szCs w:val="20"/>
              </w:rPr>
              <w:fldChar w:fldCharType="end"/>
            </w:r>
          </w:hyperlink>
        </w:p>
        <w:p w14:paraId="72C63AFD" w14:textId="2CC298E8"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51" w:history="1">
            <w:r w:rsidRPr="00B46009">
              <w:rPr>
                <w:rStyle w:val="Hyperlink"/>
                <w:rFonts w:ascii="Calibri" w:hAnsi="Calibri" w:cs="Calibri"/>
                <w:noProof/>
                <w:sz w:val="20"/>
                <w:szCs w:val="20"/>
              </w:rPr>
              <w:t>Pin Allocation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5</w:t>
            </w:r>
            <w:r w:rsidRPr="00B46009">
              <w:rPr>
                <w:rFonts w:ascii="Calibri" w:hAnsi="Calibri" w:cs="Calibri"/>
                <w:noProof/>
                <w:webHidden/>
                <w:sz w:val="20"/>
                <w:szCs w:val="20"/>
              </w:rPr>
              <w:fldChar w:fldCharType="end"/>
            </w:r>
          </w:hyperlink>
        </w:p>
        <w:p w14:paraId="39D1E0C4" w14:textId="7B7F9FB8"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52" w:history="1">
            <w:r w:rsidRPr="00B46009">
              <w:rPr>
                <w:rStyle w:val="Hyperlink"/>
                <w:rFonts w:ascii="Calibri" w:eastAsia="Calibri" w:hAnsi="Calibri" w:cs="Calibri"/>
                <w:b/>
                <w:bCs/>
                <w:noProof/>
                <w:kern w:val="0"/>
                <w:sz w:val="20"/>
                <w:szCs w:val="20"/>
                <w14:ligatures w14:val="none"/>
              </w:rPr>
              <w:t>8x8 Braun Multiplier System Design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6</w:t>
            </w:r>
            <w:r w:rsidRPr="00B46009">
              <w:rPr>
                <w:rFonts w:ascii="Calibri" w:hAnsi="Calibri" w:cs="Calibri"/>
                <w:noProof/>
                <w:webHidden/>
                <w:sz w:val="20"/>
                <w:szCs w:val="20"/>
              </w:rPr>
              <w:fldChar w:fldCharType="end"/>
            </w:r>
          </w:hyperlink>
        </w:p>
        <w:p w14:paraId="43A88590" w14:textId="7D43A2B0"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53" w:history="1">
            <w:r w:rsidRPr="00B46009">
              <w:rPr>
                <w:rStyle w:val="Hyperlink"/>
                <w:rFonts w:ascii="Calibri" w:eastAsia="Calibri" w:hAnsi="Calibri" w:cs="Calibri"/>
                <w:b/>
                <w:bCs/>
                <w:noProof/>
                <w:kern w:val="0"/>
                <w:sz w:val="20"/>
                <w:szCs w:val="20"/>
                <w14:ligatures w14:val="none"/>
              </w:rPr>
              <w:t>Braun System Operation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6</w:t>
            </w:r>
            <w:r w:rsidRPr="00B46009">
              <w:rPr>
                <w:rFonts w:ascii="Calibri" w:hAnsi="Calibri" w:cs="Calibri"/>
                <w:noProof/>
                <w:webHidden/>
                <w:sz w:val="20"/>
                <w:szCs w:val="20"/>
              </w:rPr>
              <w:fldChar w:fldCharType="end"/>
            </w:r>
          </w:hyperlink>
        </w:p>
        <w:p w14:paraId="3318AE4B" w14:textId="6C114EA0"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54" w:history="1">
            <w:r w:rsidRPr="00B46009">
              <w:rPr>
                <w:rStyle w:val="Hyperlink"/>
                <w:rFonts w:ascii="Calibri" w:eastAsia="Calibri" w:hAnsi="Calibri" w:cs="Calibri"/>
                <w:b/>
                <w:bCs/>
                <w:noProof/>
                <w:kern w:val="0"/>
                <w:sz w:val="20"/>
                <w:szCs w:val="20"/>
                <w14:ligatures w14:val="none"/>
              </w:rPr>
              <w:t>RTL Design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7</w:t>
            </w:r>
            <w:r w:rsidRPr="00B46009">
              <w:rPr>
                <w:rFonts w:ascii="Calibri" w:hAnsi="Calibri" w:cs="Calibri"/>
                <w:noProof/>
                <w:webHidden/>
                <w:sz w:val="20"/>
                <w:szCs w:val="20"/>
              </w:rPr>
              <w:fldChar w:fldCharType="end"/>
            </w:r>
          </w:hyperlink>
        </w:p>
        <w:p w14:paraId="54E349F0" w14:textId="0E054FA4"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55" w:history="1">
            <w:r w:rsidRPr="00B46009">
              <w:rPr>
                <w:rStyle w:val="Hyperlink"/>
                <w:rFonts w:ascii="Calibri" w:eastAsia="Calibri" w:hAnsi="Calibri" w:cs="Calibri"/>
                <w:b/>
                <w:bCs/>
                <w:noProof/>
                <w:kern w:val="0"/>
                <w:sz w:val="20"/>
                <w:szCs w:val="20"/>
                <w14:ligatures w14:val="none"/>
              </w:rPr>
              <w:t>FPGA Schematic</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7</w:t>
            </w:r>
            <w:r w:rsidRPr="00B46009">
              <w:rPr>
                <w:rFonts w:ascii="Calibri" w:hAnsi="Calibri" w:cs="Calibri"/>
                <w:noProof/>
                <w:webHidden/>
                <w:sz w:val="20"/>
                <w:szCs w:val="20"/>
              </w:rPr>
              <w:fldChar w:fldCharType="end"/>
            </w:r>
          </w:hyperlink>
        </w:p>
        <w:p w14:paraId="2E985C19" w14:textId="230E2B1E"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56" w:history="1">
            <w:r w:rsidRPr="00B46009">
              <w:rPr>
                <w:rStyle w:val="Hyperlink"/>
                <w:rFonts w:ascii="Calibri" w:eastAsia="Calibri" w:hAnsi="Calibri" w:cs="Calibri"/>
                <w:b/>
                <w:bCs/>
                <w:noProof/>
                <w:kern w:val="0"/>
                <w:sz w:val="20"/>
                <w:szCs w:val="20"/>
                <w14:ligatures w14:val="none"/>
              </w:rPr>
              <w:t>Device Layout</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8</w:t>
            </w:r>
            <w:r w:rsidRPr="00B46009">
              <w:rPr>
                <w:rFonts w:ascii="Calibri" w:hAnsi="Calibri" w:cs="Calibri"/>
                <w:noProof/>
                <w:webHidden/>
                <w:sz w:val="20"/>
                <w:szCs w:val="20"/>
              </w:rPr>
              <w:fldChar w:fldCharType="end"/>
            </w:r>
          </w:hyperlink>
        </w:p>
        <w:p w14:paraId="2611F1BE" w14:textId="751DEBFA"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57" w:history="1">
            <w:r w:rsidRPr="00B46009">
              <w:rPr>
                <w:rStyle w:val="Hyperlink"/>
                <w:rFonts w:ascii="Calibri" w:eastAsia="Calibri" w:hAnsi="Calibri" w:cs="Calibri"/>
                <w:b/>
                <w:bCs/>
                <w:noProof/>
                <w:kern w:val="0"/>
                <w:sz w:val="20"/>
                <w:szCs w:val="20"/>
                <w14:ligatures w14:val="none"/>
              </w:rPr>
              <w:t>I/O Planning</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9</w:t>
            </w:r>
            <w:r w:rsidRPr="00B46009">
              <w:rPr>
                <w:rFonts w:ascii="Calibri" w:hAnsi="Calibri" w:cs="Calibri"/>
                <w:noProof/>
                <w:webHidden/>
                <w:sz w:val="20"/>
                <w:szCs w:val="20"/>
              </w:rPr>
              <w:fldChar w:fldCharType="end"/>
            </w:r>
          </w:hyperlink>
        </w:p>
        <w:p w14:paraId="1973C484" w14:textId="6921854F"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58" w:history="1">
            <w:r w:rsidRPr="00B46009">
              <w:rPr>
                <w:rStyle w:val="Hyperlink"/>
                <w:rFonts w:ascii="Calibri" w:eastAsia="Calibri" w:hAnsi="Calibri" w:cs="Calibri"/>
                <w:b/>
                <w:bCs/>
                <w:noProof/>
                <w:kern w:val="0"/>
                <w:sz w:val="20"/>
                <w:szCs w:val="20"/>
                <w14:ligatures w14:val="none"/>
              </w:rPr>
              <w:t>8x8 Wallace Multiplier System Design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11</w:t>
            </w:r>
            <w:r w:rsidRPr="00B46009">
              <w:rPr>
                <w:rFonts w:ascii="Calibri" w:hAnsi="Calibri" w:cs="Calibri"/>
                <w:noProof/>
                <w:webHidden/>
                <w:sz w:val="20"/>
                <w:szCs w:val="20"/>
              </w:rPr>
              <w:fldChar w:fldCharType="end"/>
            </w:r>
          </w:hyperlink>
        </w:p>
        <w:p w14:paraId="0946C22A" w14:textId="77A68F26"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59" w:history="1">
            <w:r w:rsidRPr="00B46009">
              <w:rPr>
                <w:rStyle w:val="Hyperlink"/>
                <w:rFonts w:ascii="Calibri" w:eastAsia="Calibri" w:hAnsi="Calibri" w:cs="Calibri"/>
                <w:b/>
                <w:bCs/>
                <w:noProof/>
                <w:kern w:val="0"/>
                <w:sz w:val="20"/>
                <w:szCs w:val="20"/>
                <w14:ligatures w14:val="none"/>
              </w:rPr>
              <w:t>Wallace System Operation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_Toc196411659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11</w:t>
            </w:r>
            <w:r w:rsidRPr="00B46009">
              <w:rPr>
                <w:rFonts w:ascii="Calibri" w:hAnsi="Calibri" w:cs="Calibri"/>
                <w:noProof/>
                <w:webHidden/>
                <w:sz w:val="20"/>
                <w:szCs w:val="20"/>
              </w:rPr>
              <w:fldChar w:fldCharType="end"/>
            </w:r>
          </w:hyperlink>
        </w:p>
        <w:p w14:paraId="7A93804C" w14:textId="5688E6AA"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60" w:history="1">
            <w:r w:rsidRPr="00B46009">
              <w:rPr>
                <w:rStyle w:val="Hyperlink"/>
                <w:rFonts w:ascii="Calibri" w:eastAsia="Calibri" w:hAnsi="Calibri" w:cs="Calibri"/>
                <w:b/>
                <w:bCs/>
                <w:noProof/>
                <w:kern w:val="0"/>
                <w:sz w:val="20"/>
                <w:szCs w:val="20"/>
                <w14:ligatures w14:val="none"/>
              </w:rPr>
              <w:t>RTL Design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12</w:t>
            </w:r>
            <w:r w:rsidRPr="00B46009">
              <w:rPr>
                <w:rFonts w:ascii="Calibri" w:hAnsi="Calibri" w:cs="Calibri"/>
                <w:noProof/>
                <w:webHidden/>
                <w:sz w:val="20"/>
                <w:szCs w:val="20"/>
              </w:rPr>
              <w:fldChar w:fldCharType="end"/>
            </w:r>
          </w:hyperlink>
        </w:p>
        <w:p w14:paraId="07ADE8E9" w14:textId="51846D6B"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61" w:history="1">
            <w:r w:rsidRPr="00B46009">
              <w:rPr>
                <w:rStyle w:val="Hyperlink"/>
                <w:rFonts w:ascii="Calibri" w:eastAsia="Calibri" w:hAnsi="Calibri" w:cs="Calibri"/>
                <w:b/>
                <w:bCs/>
                <w:noProof/>
                <w:kern w:val="0"/>
                <w:sz w:val="20"/>
                <w:szCs w:val="20"/>
                <w14:ligatures w14:val="none"/>
              </w:rPr>
              <w:t>FPGA Schematic</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13</w:t>
            </w:r>
            <w:r w:rsidRPr="00B46009">
              <w:rPr>
                <w:rFonts w:ascii="Calibri" w:hAnsi="Calibri" w:cs="Calibri"/>
                <w:noProof/>
                <w:webHidden/>
                <w:sz w:val="20"/>
                <w:szCs w:val="20"/>
              </w:rPr>
              <w:fldChar w:fldCharType="end"/>
            </w:r>
          </w:hyperlink>
        </w:p>
        <w:p w14:paraId="35CCEB84" w14:textId="29F153C2"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62" w:history="1">
            <w:r w:rsidRPr="00B46009">
              <w:rPr>
                <w:rStyle w:val="Hyperlink"/>
                <w:rFonts w:ascii="Calibri" w:eastAsia="Calibri" w:hAnsi="Calibri" w:cs="Calibri"/>
                <w:b/>
                <w:bCs/>
                <w:noProof/>
                <w:kern w:val="0"/>
                <w:sz w:val="20"/>
                <w:szCs w:val="20"/>
                <w14:ligatures w14:val="none"/>
              </w:rPr>
              <w:t>Device Layout</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13</w:t>
            </w:r>
            <w:r w:rsidRPr="00B46009">
              <w:rPr>
                <w:rFonts w:ascii="Calibri" w:hAnsi="Calibri" w:cs="Calibri"/>
                <w:noProof/>
                <w:webHidden/>
                <w:sz w:val="20"/>
                <w:szCs w:val="20"/>
              </w:rPr>
              <w:fldChar w:fldCharType="end"/>
            </w:r>
          </w:hyperlink>
        </w:p>
        <w:p w14:paraId="1173FBA0" w14:textId="1F31CA57"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63" w:history="1">
            <w:r w:rsidRPr="00B46009">
              <w:rPr>
                <w:rStyle w:val="Hyperlink"/>
                <w:rFonts w:ascii="Calibri" w:eastAsia="Calibri" w:hAnsi="Calibri" w:cs="Calibri"/>
                <w:b/>
                <w:bCs/>
                <w:noProof/>
                <w:kern w:val="0"/>
                <w:sz w:val="20"/>
                <w:szCs w:val="20"/>
                <w14:ligatures w14:val="none"/>
              </w:rPr>
              <w:t>I/O Planning</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14</w:t>
            </w:r>
            <w:r w:rsidRPr="00B46009">
              <w:rPr>
                <w:rFonts w:ascii="Calibri" w:hAnsi="Calibri" w:cs="Calibri"/>
                <w:noProof/>
                <w:webHidden/>
                <w:sz w:val="20"/>
                <w:szCs w:val="20"/>
              </w:rPr>
              <w:fldChar w:fldCharType="end"/>
            </w:r>
          </w:hyperlink>
        </w:p>
        <w:p w14:paraId="2988E658" w14:textId="37E20DB5"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64" w:history="1">
            <w:r w:rsidRPr="00B46009">
              <w:rPr>
                <w:rStyle w:val="Hyperlink"/>
                <w:rFonts w:ascii="Calibri" w:eastAsia="Calibri" w:hAnsi="Calibri" w:cs="Calibri"/>
                <w:b/>
                <w:bCs/>
                <w:noProof/>
                <w:kern w:val="0"/>
                <w:sz w:val="20"/>
                <w:szCs w:val="20"/>
                <w14:ligatures w14:val="none"/>
              </w:rPr>
              <w:t>Behavioural Simulation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15</w:t>
            </w:r>
            <w:r w:rsidRPr="00B46009">
              <w:rPr>
                <w:rFonts w:ascii="Calibri" w:hAnsi="Calibri" w:cs="Calibri"/>
                <w:noProof/>
                <w:webHidden/>
                <w:sz w:val="20"/>
                <w:szCs w:val="20"/>
              </w:rPr>
              <w:fldChar w:fldCharType="end"/>
            </w:r>
          </w:hyperlink>
        </w:p>
        <w:p w14:paraId="03F980CF" w14:textId="667FBACC"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65" w:history="1">
            <w:r w:rsidRPr="00B46009">
              <w:rPr>
                <w:rStyle w:val="Hyperlink"/>
                <w:rFonts w:ascii="Calibri" w:hAnsi="Calibri" w:cs="Calibri"/>
                <w:noProof/>
                <w:sz w:val="20"/>
                <w:szCs w:val="20"/>
              </w:rPr>
              <w:t>Details of Testing</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15</w:t>
            </w:r>
            <w:r w:rsidRPr="00B46009">
              <w:rPr>
                <w:rFonts w:ascii="Calibri" w:hAnsi="Calibri" w:cs="Calibri"/>
                <w:noProof/>
                <w:webHidden/>
                <w:sz w:val="20"/>
                <w:szCs w:val="20"/>
              </w:rPr>
              <w:fldChar w:fldCharType="end"/>
            </w:r>
          </w:hyperlink>
        </w:p>
        <w:p w14:paraId="15CF3994" w14:textId="3393099B"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66" w:history="1">
            <w:r w:rsidRPr="00B46009">
              <w:rPr>
                <w:rStyle w:val="Hyperlink"/>
                <w:rFonts w:ascii="Calibri" w:eastAsia="Calibri" w:hAnsi="Calibri" w:cs="Calibri"/>
                <w:b/>
                <w:bCs/>
                <w:noProof/>
                <w:kern w:val="0"/>
                <w:sz w:val="20"/>
                <w:szCs w:val="20"/>
                <w14:ligatures w14:val="none"/>
              </w:rPr>
              <w:t>Basys-3 FPGA Hardware Implementation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16</w:t>
            </w:r>
            <w:r w:rsidRPr="00B46009">
              <w:rPr>
                <w:rFonts w:ascii="Calibri" w:hAnsi="Calibri" w:cs="Calibri"/>
                <w:noProof/>
                <w:webHidden/>
                <w:sz w:val="20"/>
                <w:szCs w:val="20"/>
              </w:rPr>
              <w:fldChar w:fldCharType="end"/>
            </w:r>
          </w:hyperlink>
        </w:p>
        <w:p w14:paraId="49E094F8" w14:textId="5E93D643"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67" w:history="1">
            <w:r w:rsidRPr="00B46009">
              <w:rPr>
                <w:rStyle w:val="Hyperlink"/>
                <w:rFonts w:ascii="Calibri" w:eastAsia="Calibri" w:hAnsi="Calibri" w:cs="Calibri"/>
                <w:b/>
                <w:bCs/>
                <w:noProof/>
                <w:kern w:val="0"/>
                <w:sz w:val="20"/>
                <w:szCs w:val="20"/>
                <w14:ligatures w14:val="none"/>
              </w:rPr>
              <w:t>Physical Test using Basys-3 FPGA Development Board</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16</w:t>
            </w:r>
            <w:r w:rsidRPr="00B46009">
              <w:rPr>
                <w:rFonts w:ascii="Calibri" w:hAnsi="Calibri" w:cs="Calibri"/>
                <w:noProof/>
                <w:webHidden/>
                <w:sz w:val="20"/>
                <w:szCs w:val="20"/>
              </w:rPr>
              <w:fldChar w:fldCharType="end"/>
            </w:r>
          </w:hyperlink>
        </w:p>
        <w:p w14:paraId="47BFBC65" w14:textId="56F542C6"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68" w:history="1">
            <w:r w:rsidRPr="00B46009">
              <w:rPr>
                <w:rStyle w:val="Hyperlink"/>
                <w:rFonts w:ascii="Calibri" w:hAnsi="Calibri" w:cs="Calibri"/>
                <w:noProof/>
                <w:sz w:val="20"/>
                <w:szCs w:val="20"/>
                <w:lang w:eastAsia="en-GB"/>
              </w:rPr>
              <w:t>8x8 Braun Multiplier Test</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17</w:t>
            </w:r>
            <w:r w:rsidRPr="00B46009">
              <w:rPr>
                <w:rFonts w:ascii="Calibri" w:hAnsi="Calibri" w:cs="Calibri"/>
                <w:noProof/>
                <w:webHidden/>
                <w:sz w:val="20"/>
                <w:szCs w:val="20"/>
              </w:rPr>
              <w:fldChar w:fldCharType="end"/>
            </w:r>
          </w:hyperlink>
        </w:p>
        <w:p w14:paraId="21AB416A" w14:textId="2368F71D"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69" w:history="1">
            <w:r w:rsidRPr="00B46009">
              <w:rPr>
                <w:rStyle w:val="Hyperlink"/>
                <w:rFonts w:ascii="Calibri" w:hAnsi="Calibri" w:cs="Calibri"/>
                <w:noProof/>
                <w:sz w:val="20"/>
                <w:szCs w:val="20"/>
                <w:lang w:eastAsia="en-GB"/>
              </w:rPr>
              <w:t>8x8 Wallace Multiplier Test</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_Toc196411669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17</w:t>
            </w:r>
            <w:r w:rsidRPr="00B46009">
              <w:rPr>
                <w:rFonts w:ascii="Calibri" w:hAnsi="Calibri" w:cs="Calibri"/>
                <w:noProof/>
                <w:webHidden/>
                <w:sz w:val="20"/>
                <w:szCs w:val="20"/>
              </w:rPr>
              <w:fldChar w:fldCharType="end"/>
            </w:r>
          </w:hyperlink>
        </w:p>
        <w:p w14:paraId="41F9475D" w14:textId="5E08F602"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70" w:history="1">
            <w:r w:rsidRPr="00B46009">
              <w:rPr>
                <w:rStyle w:val="Hyperlink"/>
                <w:rFonts w:ascii="Calibri" w:eastAsia="Calibri" w:hAnsi="Calibri" w:cs="Calibri"/>
                <w:b/>
                <w:bCs/>
                <w:noProof/>
                <w:kern w:val="0"/>
                <w:sz w:val="20"/>
                <w:szCs w:val="20"/>
                <w14:ligatures w14:val="none"/>
              </w:rPr>
              <w:t>Timing Diagrams and Schematics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18</w:t>
            </w:r>
            <w:r w:rsidRPr="00B46009">
              <w:rPr>
                <w:rFonts w:ascii="Calibri" w:hAnsi="Calibri" w:cs="Calibri"/>
                <w:noProof/>
                <w:webHidden/>
                <w:sz w:val="20"/>
                <w:szCs w:val="20"/>
              </w:rPr>
              <w:fldChar w:fldCharType="end"/>
            </w:r>
          </w:hyperlink>
        </w:p>
        <w:p w14:paraId="13339C0C" w14:textId="0D88EE83"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1" w:history="1">
            <w:r w:rsidRPr="00B46009">
              <w:rPr>
                <w:rStyle w:val="Hyperlink"/>
                <w:rFonts w:ascii="Calibri" w:hAnsi="Calibri" w:cs="Calibri"/>
                <w:noProof/>
                <w:sz w:val="20"/>
                <w:szCs w:val="20"/>
              </w:rPr>
              <w:t>Critical Path of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18</w:t>
            </w:r>
            <w:r w:rsidRPr="00B46009">
              <w:rPr>
                <w:rFonts w:ascii="Calibri" w:hAnsi="Calibri" w:cs="Calibri"/>
                <w:noProof/>
                <w:webHidden/>
                <w:sz w:val="20"/>
                <w:szCs w:val="20"/>
              </w:rPr>
              <w:fldChar w:fldCharType="end"/>
            </w:r>
          </w:hyperlink>
        </w:p>
        <w:p w14:paraId="3DF622FE" w14:textId="3AA7DF18"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2" w:history="1">
            <w:r w:rsidRPr="00B46009">
              <w:rPr>
                <w:rStyle w:val="Hyperlink"/>
                <w:rFonts w:ascii="Calibri" w:hAnsi="Calibri" w:cs="Calibri"/>
                <w:noProof/>
                <w:sz w:val="20"/>
                <w:szCs w:val="20"/>
              </w:rPr>
              <w:t>Critical Path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19</w:t>
            </w:r>
            <w:r w:rsidRPr="00B46009">
              <w:rPr>
                <w:rFonts w:ascii="Calibri" w:hAnsi="Calibri" w:cs="Calibri"/>
                <w:noProof/>
                <w:webHidden/>
                <w:sz w:val="20"/>
                <w:szCs w:val="20"/>
              </w:rPr>
              <w:fldChar w:fldCharType="end"/>
            </w:r>
          </w:hyperlink>
        </w:p>
        <w:p w14:paraId="26A951AD" w14:textId="4619A065"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73" w:history="1">
            <w:r w:rsidRPr="00B46009">
              <w:rPr>
                <w:rStyle w:val="Hyperlink"/>
                <w:rFonts w:ascii="Calibri" w:hAnsi="Calibri" w:cs="Calibri"/>
                <w:b/>
                <w:bCs/>
                <w:noProof/>
                <w:sz w:val="20"/>
                <w:szCs w:val="20"/>
              </w:rPr>
              <w:t>Interpretation of Power Utilisation and LUTs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20</w:t>
            </w:r>
            <w:r w:rsidRPr="00B46009">
              <w:rPr>
                <w:rFonts w:ascii="Calibri" w:hAnsi="Calibri" w:cs="Calibri"/>
                <w:noProof/>
                <w:webHidden/>
                <w:sz w:val="20"/>
                <w:szCs w:val="20"/>
              </w:rPr>
              <w:fldChar w:fldCharType="end"/>
            </w:r>
          </w:hyperlink>
        </w:p>
        <w:p w14:paraId="48AF26CC" w14:textId="602FCEDB"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4" w:history="1">
            <w:r w:rsidRPr="00B46009">
              <w:rPr>
                <w:rStyle w:val="Hyperlink"/>
                <w:rFonts w:ascii="Calibri" w:hAnsi="Calibri" w:cs="Calibri"/>
                <w:noProof/>
                <w:sz w:val="20"/>
                <w:szCs w:val="20"/>
              </w:rPr>
              <w:t>Timing Constraints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20</w:t>
            </w:r>
            <w:r w:rsidRPr="00B46009">
              <w:rPr>
                <w:rFonts w:ascii="Calibri" w:hAnsi="Calibri" w:cs="Calibri"/>
                <w:noProof/>
                <w:webHidden/>
                <w:sz w:val="20"/>
                <w:szCs w:val="20"/>
              </w:rPr>
              <w:fldChar w:fldCharType="end"/>
            </w:r>
          </w:hyperlink>
        </w:p>
        <w:p w14:paraId="02704EDC" w14:textId="3AD132B9"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5" w:history="1">
            <w:r w:rsidRPr="00B46009">
              <w:rPr>
                <w:rStyle w:val="Hyperlink"/>
                <w:rFonts w:ascii="Calibri" w:hAnsi="Calibri" w:cs="Calibri"/>
                <w:noProof/>
                <w:sz w:val="20"/>
                <w:szCs w:val="20"/>
              </w:rPr>
              <w:t>Report Utilization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21</w:t>
            </w:r>
            <w:r w:rsidRPr="00B46009">
              <w:rPr>
                <w:rFonts w:ascii="Calibri" w:hAnsi="Calibri" w:cs="Calibri"/>
                <w:noProof/>
                <w:webHidden/>
                <w:sz w:val="20"/>
                <w:szCs w:val="20"/>
              </w:rPr>
              <w:fldChar w:fldCharType="end"/>
            </w:r>
          </w:hyperlink>
        </w:p>
        <w:p w14:paraId="298DECDE" w14:textId="31511BFE"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6" w:history="1">
            <w:r w:rsidRPr="00B46009">
              <w:rPr>
                <w:rStyle w:val="Hyperlink"/>
                <w:rFonts w:ascii="Calibri" w:hAnsi="Calibri" w:cs="Calibri"/>
                <w:noProof/>
                <w:sz w:val="20"/>
                <w:szCs w:val="20"/>
              </w:rPr>
              <w:t>Project Summary</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21</w:t>
            </w:r>
            <w:r w:rsidRPr="00B46009">
              <w:rPr>
                <w:rFonts w:ascii="Calibri" w:hAnsi="Calibri" w:cs="Calibri"/>
                <w:noProof/>
                <w:webHidden/>
                <w:sz w:val="20"/>
                <w:szCs w:val="20"/>
              </w:rPr>
              <w:fldChar w:fldCharType="end"/>
            </w:r>
          </w:hyperlink>
        </w:p>
        <w:p w14:paraId="44C4DB2A" w14:textId="7D5CEBE4"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7" w:history="1">
            <w:r w:rsidRPr="00B46009">
              <w:rPr>
                <w:rStyle w:val="Hyperlink"/>
                <w:rFonts w:ascii="Calibri" w:hAnsi="Calibri" w:cs="Calibri"/>
                <w:noProof/>
                <w:sz w:val="20"/>
                <w:szCs w:val="20"/>
              </w:rPr>
              <w:t>Power Report</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22</w:t>
            </w:r>
            <w:r w:rsidRPr="00B46009">
              <w:rPr>
                <w:rFonts w:ascii="Calibri" w:hAnsi="Calibri" w:cs="Calibri"/>
                <w:noProof/>
                <w:webHidden/>
                <w:sz w:val="20"/>
                <w:szCs w:val="20"/>
              </w:rPr>
              <w:fldChar w:fldCharType="end"/>
            </w:r>
          </w:hyperlink>
        </w:p>
        <w:p w14:paraId="4F18B4EC" w14:textId="3061CF6E"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78" w:history="1">
            <w:r w:rsidRPr="00B46009">
              <w:rPr>
                <w:rStyle w:val="Hyperlink"/>
                <w:rFonts w:ascii="Calibri" w:hAnsi="Calibri" w:cs="Calibri"/>
                <w:noProof/>
                <w:sz w:val="20"/>
                <w:szCs w:val="20"/>
              </w:rPr>
              <w:t>Combination Delays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23</w:t>
            </w:r>
            <w:r w:rsidRPr="00B46009">
              <w:rPr>
                <w:rFonts w:ascii="Calibri" w:hAnsi="Calibri" w:cs="Calibri"/>
                <w:noProof/>
                <w:webHidden/>
                <w:sz w:val="20"/>
                <w:szCs w:val="20"/>
              </w:rPr>
              <w:fldChar w:fldCharType="end"/>
            </w:r>
          </w:hyperlink>
        </w:p>
        <w:p w14:paraId="01E19356" w14:textId="146A54A2"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79" w:history="1">
            <w:r w:rsidRPr="00B46009">
              <w:rPr>
                <w:rStyle w:val="Hyperlink"/>
                <w:rFonts w:ascii="Calibri" w:eastAsia="Calibri" w:hAnsi="Calibri" w:cs="Calibri"/>
                <w:b/>
                <w:bCs/>
                <w:noProof/>
                <w:kern w:val="0"/>
                <w:sz w:val="20"/>
                <w:szCs w:val="20"/>
                <w14:ligatures w14:val="none"/>
              </w:rPr>
              <w:t>Analysis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_Toc196411679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23</w:t>
            </w:r>
            <w:r w:rsidRPr="00B46009">
              <w:rPr>
                <w:rFonts w:ascii="Calibri" w:hAnsi="Calibri" w:cs="Calibri"/>
                <w:noProof/>
                <w:webHidden/>
                <w:sz w:val="20"/>
                <w:szCs w:val="20"/>
              </w:rPr>
              <w:fldChar w:fldCharType="end"/>
            </w:r>
          </w:hyperlink>
        </w:p>
        <w:p w14:paraId="45DDF64D" w14:textId="538FC0C6"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80" w:history="1">
            <w:r w:rsidRPr="00B46009">
              <w:rPr>
                <w:rStyle w:val="Hyperlink"/>
                <w:rFonts w:ascii="Calibri" w:hAnsi="Calibri" w:cs="Calibri"/>
                <w:noProof/>
                <w:sz w:val="20"/>
                <w:szCs w:val="20"/>
              </w:rPr>
              <w:t>Power Consumption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23</w:t>
            </w:r>
            <w:r w:rsidRPr="00B46009">
              <w:rPr>
                <w:rFonts w:ascii="Calibri" w:hAnsi="Calibri" w:cs="Calibri"/>
                <w:noProof/>
                <w:webHidden/>
                <w:sz w:val="20"/>
                <w:szCs w:val="20"/>
              </w:rPr>
              <w:fldChar w:fldCharType="end"/>
            </w:r>
          </w:hyperlink>
        </w:p>
        <w:p w14:paraId="6F3EBA52" w14:textId="5E091830"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81" w:history="1">
            <w:r w:rsidRPr="00B46009">
              <w:rPr>
                <w:rStyle w:val="Hyperlink"/>
                <w:rFonts w:ascii="Calibri" w:hAnsi="Calibri" w:cs="Calibri"/>
                <w:noProof/>
                <w:sz w:val="20"/>
                <w:szCs w:val="20"/>
              </w:rPr>
              <w:t>Speed</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24</w:t>
            </w:r>
            <w:r w:rsidRPr="00B46009">
              <w:rPr>
                <w:rFonts w:ascii="Calibri" w:hAnsi="Calibri" w:cs="Calibri"/>
                <w:noProof/>
                <w:webHidden/>
                <w:sz w:val="20"/>
                <w:szCs w:val="20"/>
              </w:rPr>
              <w:fldChar w:fldCharType="end"/>
            </w:r>
          </w:hyperlink>
        </w:p>
        <w:p w14:paraId="547EBE2B" w14:textId="0C5792C7"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82" w:history="1">
            <w:r w:rsidRPr="00B46009">
              <w:rPr>
                <w:rStyle w:val="Hyperlink"/>
                <w:rFonts w:ascii="Calibri" w:hAnsi="Calibri" w:cs="Calibri"/>
                <w:noProof/>
                <w:sz w:val="20"/>
                <w:szCs w:val="20"/>
              </w:rPr>
              <w:t>Resource Utilisation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24</w:t>
            </w:r>
            <w:r w:rsidRPr="00B46009">
              <w:rPr>
                <w:rFonts w:ascii="Calibri" w:hAnsi="Calibri" w:cs="Calibri"/>
                <w:noProof/>
                <w:webHidden/>
                <w:sz w:val="20"/>
                <w:szCs w:val="20"/>
              </w:rPr>
              <w:fldChar w:fldCharType="end"/>
            </w:r>
          </w:hyperlink>
        </w:p>
        <w:p w14:paraId="1D52647F" w14:textId="23A9F34B"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83" w:history="1">
            <w:r w:rsidRPr="00B46009">
              <w:rPr>
                <w:rStyle w:val="Hyperlink"/>
                <w:rFonts w:ascii="Calibri" w:hAnsi="Calibri" w:cs="Calibri"/>
                <w:noProof/>
                <w:sz w:val="20"/>
                <w:szCs w:val="20"/>
              </w:rPr>
              <w:t>Recommendations to Improve System Efficiency</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24</w:t>
            </w:r>
            <w:r w:rsidRPr="00B46009">
              <w:rPr>
                <w:rFonts w:ascii="Calibri" w:hAnsi="Calibri" w:cs="Calibri"/>
                <w:noProof/>
                <w:webHidden/>
                <w:sz w:val="20"/>
                <w:szCs w:val="20"/>
              </w:rPr>
              <w:fldChar w:fldCharType="end"/>
            </w:r>
          </w:hyperlink>
        </w:p>
        <w:p w14:paraId="7CE60CB0" w14:textId="1EBF5FC3"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84" w:history="1">
            <w:r w:rsidRPr="00B46009">
              <w:rPr>
                <w:rStyle w:val="Hyperlink"/>
                <w:rFonts w:ascii="Calibri" w:eastAsia="Calibri" w:hAnsi="Calibri" w:cs="Calibri"/>
                <w:b/>
                <w:bCs/>
                <w:noProof/>
                <w:kern w:val="0"/>
                <w:sz w:val="20"/>
                <w:szCs w:val="20"/>
                <w14:ligatures w14:val="none"/>
              </w:rPr>
              <w:t>Conclusion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24</w:t>
            </w:r>
            <w:r w:rsidRPr="00B46009">
              <w:rPr>
                <w:rFonts w:ascii="Calibri" w:hAnsi="Calibri" w:cs="Calibri"/>
                <w:noProof/>
                <w:webHidden/>
                <w:sz w:val="20"/>
                <w:szCs w:val="20"/>
              </w:rPr>
              <w:fldChar w:fldCharType="end"/>
            </w:r>
          </w:hyperlink>
        </w:p>
        <w:p w14:paraId="2081B0C1" w14:textId="71304F8E" w:rsidR="00B46009" w:rsidRPr="00B46009" w:rsidRDefault="00B46009">
          <w:pPr>
            <w:pStyle w:val="TOC3"/>
            <w:tabs>
              <w:tab w:val="right" w:leader="dot" w:pos="9016"/>
            </w:tabs>
            <w:rPr>
              <w:rFonts w:ascii="Calibri" w:eastAsiaTheme="minorEastAsia" w:hAnsi="Calibri" w:cs="Calibri"/>
              <w:noProof/>
              <w:sz w:val="20"/>
              <w:szCs w:val="20"/>
              <w:lang w:eastAsia="en-GB"/>
            </w:rPr>
          </w:pPr>
          <w:hyperlink w:anchor="_Toc196411685" w:history="1">
            <w:r w:rsidRPr="00B46009">
              <w:rPr>
                <w:rStyle w:val="Hyperlink"/>
                <w:rFonts w:ascii="Calibri" w:hAnsi="Calibri" w:cs="Calibri"/>
                <w:noProof/>
                <w:sz w:val="20"/>
                <w:szCs w:val="20"/>
              </w:rPr>
              <w:t>Future Recommendations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24</w:t>
            </w:r>
            <w:r w:rsidRPr="00B46009">
              <w:rPr>
                <w:rFonts w:ascii="Calibri" w:hAnsi="Calibri" w:cs="Calibri"/>
                <w:noProof/>
                <w:webHidden/>
                <w:sz w:val="20"/>
                <w:szCs w:val="20"/>
              </w:rPr>
              <w:fldChar w:fldCharType="end"/>
            </w:r>
          </w:hyperlink>
        </w:p>
        <w:p w14:paraId="2A66967C" w14:textId="46332E1B"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86" w:history="1">
            <w:r w:rsidRPr="00B46009">
              <w:rPr>
                <w:rStyle w:val="Hyperlink"/>
                <w:rFonts w:ascii="Calibri" w:eastAsia="Calibri" w:hAnsi="Calibri" w:cs="Calibri"/>
                <w:b/>
                <w:bCs/>
                <w:noProof/>
                <w:kern w:val="0"/>
                <w:sz w:val="20"/>
                <w:szCs w:val="20"/>
                <w14:ligatures w14:val="none"/>
              </w:rPr>
              <w:t>References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25</w:t>
            </w:r>
            <w:r w:rsidRPr="00B46009">
              <w:rPr>
                <w:rFonts w:ascii="Calibri" w:hAnsi="Calibri" w:cs="Calibri"/>
                <w:noProof/>
                <w:webHidden/>
                <w:sz w:val="20"/>
                <w:szCs w:val="20"/>
              </w:rPr>
              <w:fldChar w:fldCharType="end"/>
            </w:r>
          </w:hyperlink>
        </w:p>
        <w:p w14:paraId="3CA7D9A1" w14:textId="3C78AFAC" w:rsidR="00B46009" w:rsidRPr="00B46009" w:rsidRDefault="00B46009">
          <w:pPr>
            <w:pStyle w:val="TOC1"/>
            <w:tabs>
              <w:tab w:val="right" w:leader="dot" w:pos="9016"/>
            </w:tabs>
            <w:rPr>
              <w:rFonts w:ascii="Calibri" w:eastAsiaTheme="minorEastAsia" w:hAnsi="Calibri" w:cs="Calibri"/>
              <w:noProof/>
              <w:sz w:val="20"/>
              <w:szCs w:val="20"/>
              <w:lang w:eastAsia="en-GB"/>
            </w:rPr>
          </w:pPr>
          <w:hyperlink w:anchor="_Toc196411687" w:history="1">
            <w:r w:rsidRPr="00B46009">
              <w:rPr>
                <w:rStyle w:val="Hyperlink"/>
                <w:rFonts w:ascii="Calibri" w:eastAsia="Calibri" w:hAnsi="Calibri" w:cs="Calibri"/>
                <w:b/>
                <w:bCs/>
                <w:noProof/>
                <w:kern w:val="0"/>
                <w:sz w:val="20"/>
                <w:szCs w:val="20"/>
                <w14:ligatures w14:val="none"/>
              </w:rPr>
              <w:t>Appendix</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27</w:t>
            </w:r>
            <w:r w:rsidRPr="00B46009">
              <w:rPr>
                <w:rFonts w:ascii="Calibri" w:hAnsi="Calibri" w:cs="Calibri"/>
                <w:noProof/>
                <w:webHidden/>
                <w:sz w:val="20"/>
                <w:szCs w:val="20"/>
              </w:rPr>
              <w:fldChar w:fldCharType="end"/>
            </w:r>
          </w:hyperlink>
        </w:p>
        <w:p w14:paraId="0E54D360" w14:textId="10BF706A"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88" w:history="1">
            <w:r w:rsidRPr="00B46009">
              <w:rPr>
                <w:rStyle w:val="Hyperlink"/>
                <w:rFonts w:ascii="Calibri" w:hAnsi="Calibri" w:cs="Calibri"/>
                <w:b/>
                <w:bCs/>
                <w:noProof/>
                <w:sz w:val="20"/>
                <w:szCs w:val="20"/>
              </w:rPr>
              <w:t>Appendix 1 – VHDL Source Code –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27</w:t>
            </w:r>
            <w:r w:rsidRPr="00B46009">
              <w:rPr>
                <w:rFonts w:ascii="Calibri" w:hAnsi="Calibri" w:cs="Calibri"/>
                <w:noProof/>
                <w:webHidden/>
                <w:sz w:val="20"/>
                <w:szCs w:val="20"/>
              </w:rPr>
              <w:fldChar w:fldCharType="end"/>
            </w:r>
          </w:hyperlink>
        </w:p>
        <w:p w14:paraId="673DD434" w14:textId="5D274003"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89" w:history="1">
            <w:r w:rsidRPr="00B46009">
              <w:rPr>
                <w:rStyle w:val="Hyperlink"/>
                <w:rFonts w:ascii="Calibri" w:hAnsi="Calibri" w:cs="Calibri"/>
                <w:b/>
                <w:bCs/>
                <w:noProof/>
                <w:sz w:val="20"/>
                <w:szCs w:val="20"/>
              </w:rPr>
              <w:t>Appendix 2 – VHDL Source Code –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_Toc196411689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32</w:t>
            </w:r>
            <w:r w:rsidRPr="00B46009">
              <w:rPr>
                <w:rFonts w:ascii="Calibri" w:hAnsi="Calibri" w:cs="Calibri"/>
                <w:noProof/>
                <w:webHidden/>
                <w:sz w:val="20"/>
                <w:szCs w:val="20"/>
              </w:rPr>
              <w:fldChar w:fldCharType="end"/>
            </w:r>
          </w:hyperlink>
        </w:p>
        <w:p w14:paraId="4A02AFEC" w14:textId="51C1FA06"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90" w:history="1">
            <w:r w:rsidRPr="00B46009">
              <w:rPr>
                <w:rStyle w:val="Hyperlink"/>
                <w:rFonts w:ascii="Calibri" w:hAnsi="Calibri" w:cs="Calibri"/>
                <w:b/>
                <w:bCs/>
                <w:noProof/>
                <w:sz w:val="20"/>
                <w:szCs w:val="20"/>
              </w:rPr>
              <w:t>Appendix 3 – XDC Source Code</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_Toc196411690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35</w:t>
            </w:r>
            <w:r w:rsidRPr="00B46009">
              <w:rPr>
                <w:rFonts w:ascii="Calibri" w:hAnsi="Calibri" w:cs="Calibri"/>
                <w:noProof/>
                <w:webHidden/>
                <w:sz w:val="20"/>
                <w:szCs w:val="20"/>
              </w:rPr>
              <w:fldChar w:fldCharType="end"/>
            </w:r>
          </w:hyperlink>
        </w:p>
        <w:p w14:paraId="6423D330" w14:textId="3F591829"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91" w:history="1">
            <w:r w:rsidRPr="00B46009">
              <w:rPr>
                <w:rStyle w:val="Hyperlink"/>
                <w:rFonts w:ascii="Calibri" w:hAnsi="Calibri" w:cs="Calibri"/>
                <w:b/>
                <w:bCs/>
                <w:noProof/>
                <w:sz w:val="20"/>
                <w:szCs w:val="20"/>
              </w:rPr>
              <w:t>Appendix 4 – 8x8 Braun and Wallace RTL Design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_Toc196411691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36</w:t>
            </w:r>
            <w:r w:rsidRPr="00B46009">
              <w:rPr>
                <w:rFonts w:ascii="Calibri" w:hAnsi="Calibri" w:cs="Calibri"/>
                <w:noProof/>
                <w:webHidden/>
                <w:sz w:val="20"/>
                <w:szCs w:val="20"/>
              </w:rPr>
              <w:fldChar w:fldCharType="end"/>
            </w:r>
          </w:hyperlink>
        </w:p>
        <w:p w14:paraId="4D69CC34" w14:textId="018FBB3C" w:rsidR="00B46009" w:rsidRPr="00B46009" w:rsidRDefault="00B46009">
          <w:pPr>
            <w:pStyle w:val="TOC2"/>
            <w:tabs>
              <w:tab w:val="right" w:leader="dot" w:pos="9016"/>
            </w:tabs>
            <w:rPr>
              <w:rFonts w:ascii="Calibri" w:eastAsiaTheme="minorEastAsia" w:hAnsi="Calibri" w:cs="Calibri"/>
              <w:noProof/>
              <w:sz w:val="20"/>
              <w:szCs w:val="20"/>
              <w:lang w:eastAsia="en-GB"/>
            </w:rPr>
          </w:pPr>
          <w:hyperlink w:anchor="_Toc196411692" w:history="1">
            <w:r w:rsidRPr="00B46009">
              <w:rPr>
                <w:rStyle w:val="Hyperlink"/>
                <w:rFonts w:ascii="Calibri" w:hAnsi="Calibri" w:cs="Calibri"/>
                <w:b/>
                <w:bCs/>
                <w:noProof/>
                <w:sz w:val="20"/>
                <w:szCs w:val="20"/>
              </w:rPr>
              <w:t>Appendix 5 – 8x8 Braun and Wallace Implementation Schematics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_Toc196411692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36</w:t>
            </w:r>
            <w:r w:rsidRPr="00B46009">
              <w:rPr>
                <w:rFonts w:ascii="Calibri" w:hAnsi="Calibri" w:cs="Calibri"/>
                <w:noProof/>
                <w:webHidden/>
                <w:sz w:val="20"/>
                <w:szCs w:val="20"/>
              </w:rPr>
              <w:fldChar w:fldCharType="end"/>
            </w:r>
          </w:hyperlink>
        </w:p>
        <w:p w14:paraId="7F375E9E" w14:textId="77777777" w:rsidR="00C04C6E" w:rsidRPr="00B46009" w:rsidRDefault="00C04C6E" w:rsidP="00C04C6E">
          <w:pPr>
            <w:spacing w:line="240" w:lineRule="auto"/>
            <w:rPr>
              <w:rFonts w:ascii="Calibri" w:hAnsi="Calibri" w:cs="Calibri"/>
              <w:kern w:val="0"/>
              <w:sz w:val="20"/>
              <w:szCs w:val="20"/>
              <w14:ligatures w14:val="none"/>
            </w:rPr>
          </w:pPr>
          <w:r w:rsidRPr="00B46009">
            <w:rPr>
              <w:rFonts w:ascii="Calibri" w:hAnsi="Calibri" w:cs="Calibri"/>
              <w:b/>
              <w:bCs/>
              <w:kern w:val="0"/>
              <w:sz w:val="20"/>
              <w:szCs w:val="20"/>
              <w14:ligatures w14:val="none"/>
            </w:rPr>
            <w:fldChar w:fldCharType="end"/>
          </w:r>
        </w:p>
      </w:sdtContent>
    </w:sdt>
    <w:p w14:paraId="0A35D39B" w14:textId="77777777" w:rsidR="00C04C6E" w:rsidRPr="00B46009" w:rsidRDefault="00C04C6E" w:rsidP="00C04C6E">
      <w:pPr>
        <w:tabs>
          <w:tab w:val="right" w:leader="dot" w:pos="9016"/>
        </w:tabs>
        <w:spacing w:after="0"/>
        <w:rPr>
          <w:rFonts w:ascii="Calibri" w:hAnsi="Calibri" w:cs="Calibri"/>
          <w:b/>
          <w:kern w:val="0"/>
          <w:sz w:val="20"/>
          <w:szCs w:val="20"/>
          <w:u w:val="single"/>
          <w14:ligatures w14:val="none"/>
        </w:rPr>
      </w:pPr>
      <w:r w:rsidRPr="00B46009">
        <w:rPr>
          <w:rFonts w:ascii="Calibri" w:hAnsi="Calibri" w:cs="Calibri"/>
          <w:b/>
          <w:kern w:val="0"/>
          <w:sz w:val="20"/>
          <w:szCs w:val="20"/>
          <w:u w:val="single"/>
          <w14:ligatures w14:val="none"/>
        </w:rPr>
        <w:t>Table of Figures</w:t>
      </w:r>
    </w:p>
    <w:p w14:paraId="6DE4C3A0" w14:textId="460AE347" w:rsidR="00B46009" w:rsidRPr="00B46009" w:rsidRDefault="00C04C6E">
      <w:pPr>
        <w:pStyle w:val="TableofFigures"/>
        <w:tabs>
          <w:tab w:val="right" w:leader="dot" w:pos="9016"/>
        </w:tabs>
        <w:rPr>
          <w:rFonts w:ascii="Calibri" w:eastAsiaTheme="minorEastAsia" w:hAnsi="Calibri" w:cs="Calibri"/>
          <w:noProof/>
          <w:sz w:val="20"/>
          <w:szCs w:val="20"/>
          <w:lang w:eastAsia="en-GB"/>
        </w:rPr>
      </w:pPr>
      <w:r w:rsidRPr="00B46009">
        <w:rPr>
          <w:rFonts w:ascii="Calibri" w:hAnsi="Calibri" w:cs="Calibri"/>
          <w:b/>
          <w:kern w:val="0"/>
          <w:sz w:val="20"/>
          <w:szCs w:val="20"/>
          <w14:ligatures w14:val="none"/>
        </w:rPr>
        <w:fldChar w:fldCharType="begin"/>
      </w:r>
      <w:r w:rsidRPr="00B46009">
        <w:rPr>
          <w:rFonts w:ascii="Calibri" w:hAnsi="Calibri" w:cs="Calibri"/>
          <w:b/>
          <w:kern w:val="0"/>
          <w:sz w:val="20"/>
          <w:szCs w:val="20"/>
          <w14:ligatures w14:val="none"/>
        </w:rPr>
        <w:instrText xml:space="preserve"> TOC \h \z \c "Figure" </w:instrText>
      </w:r>
      <w:r w:rsidRPr="00B46009">
        <w:rPr>
          <w:rFonts w:ascii="Calibri" w:hAnsi="Calibri" w:cs="Calibri"/>
          <w:b/>
          <w:kern w:val="0"/>
          <w:sz w:val="20"/>
          <w:szCs w:val="20"/>
          <w14:ligatures w14:val="none"/>
        </w:rPr>
        <w:fldChar w:fldCharType="separate"/>
      </w:r>
      <w:hyperlink w:anchor="_Toc196411615" w:history="1">
        <w:r w:rsidR="00B46009" w:rsidRPr="00B46009">
          <w:rPr>
            <w:rStyle w:val="Hyperlink"/>
            <w:rFonts w:ascii="Calibri" w:hAnsi="Calibri" w:cs="Calibri"/>
            <w:noProof/>
            <w:sz w:val="20"/>
            <w:szCs w:val="20"/>
          </w:rPr>
          <w:t>Figure 1 – Diligent Basys 3 FPGA Part Number Explained [10]</w:t>
        </w:r>
        <w:r w:rsidR="00B46009" w:rsidRPr="00B46009">
          <w:rPr>
            <w:rFonts w:ascii="Calibri" w:hAnsi="Calibri" w:cs="Calibri"/>
            <w:noProof/>
            <w:webHidden/>
            <w:sz w:val="20"/>
            <w:szCs w:val="20"/>
          </w:rPr>
          <w:tab/>
        </w:r>
        <w:r w:rsidR="00B46009" w:rsidRPr="00B46009">
          <w:rPr>
            <w:rFonts w:ascii="Calibri" w:hAnsi="Calibri" w:cs="Calibri"/>
            <w:noProof/>
            <w:webHidden/>
            <w:sz w:val="20"/>
            <w:szCs w:val="20"/>
          </w:rPr>
          <w:fldChar w:fldCharType="begin"/>
        </w:r>
        <w:r w:rsidR="00B46009" w:rsidRPr="00B46009">
          <w:rPr>
            <w:rFonts w:ascii="Calibri" w:hAnsi="Calibri" w:cs="Calibri"/>
            <w:noProof/>
            <w:webHidden/>
            <w:sz w:val="20"/>
            <w:szCs w:val="20"/>
          </w:rPr>
          <w:instrText xml:space="preserve"> PAGEREF _Toc196411615 \h </w:instrText>
        </w:r>
        <w:r w:rsidR="00B46009" w:rsidRPr="00B46009">
          <w:rPr>
            <w:rFonts w:ascii="Calibri" w:hAnsi="Calibri" w:cs="Calibri"/>
            <w:noProof/>
            <w:webHidden/>
            <w:sz w:val="20"/>
            <w:szCs w:val="20"/>
          </w:rPr>
        </w:r>
        <w:r w:rsidR="00B46009" w:rsidRPr="00B46009">
          <w:rPr>
            <w:rFonts w:ascii="Calibri" w:hAnsi="Calibri" w:cs="Calibri"/>
            <w:noProof/>
            <w:webHidden/>
            <w:sz w:val="20"/>
            <w:szCs w:val="20"/>
          </w:rPr>
          <w:fldChar w:fldCharType="separate"/>
        </w:r>
        <w:r w:rsidR="00B46009" w:rsidRPr="00B46009">
          <w:rPr>
            <w:rFonts w:ascii="Calibri" w:hAnsi="Calibri" w:cs="Calibri"/>
            <w:noProof/>
            <w:webHidden/>
            <w:sz w:val="20"/>
            <w:szCs w:val="20"/>
          </w:rPr>
          <w:t>4</w:t>
        </w:r>
        <w:r w:rsidR="00B46009" w:rsidRPr="00B46009">
          <w:rPr>
            <w:rFonts w:ascii="Calibri" w:hAnsi="Calibri" w:cs="Calibri"/>
            <w:noProof/>
            <w:webHidden/>
            <w:sz w:val="20"/>
            <w:szCs w:val="20"/>
          </w:rPr>
          <w:fldChar w:fldCharType="end"/>
        </w:r>
      </w:hyperlink>
    </w:p>
    <w:p w14:paraId="7C31C21D" w14:textId="7CA113A6"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16" w:history="1">
        <w:r w:rsidRPr="00B46009">
          <w:rPr>
            <w:rStyle w:val="Hyperlink"/>
            <w:rFonts w:ascii="Calibri" w:hAnsi="Calibri" w:cs="Calibri"/>
            <w:noProof/>
            <w:sz w:val="20"/>
            <w:szCs w:val="20"/>
          </w:rPr>
          <w:t>Figure 2 – I/O Pin Allocation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_Toc196411616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5</w:t>
        </w:r>
        <w:r w:rsidRPr="00B46009">
          <w:rPr>
            <w:rFonts w:ascii="Calibri" w:hAnsi="Calibri" w:cs="Calibri"/>
            <w:noProof/>
            <w:webHidden/>
            <w:sz w:val="20"/>
            <w:szCs w:val="20"/>
          </w:rPr>
          <w:fldChar w:fldCharType="end"/>
        </w:r>
      </w:hyperlink>
    </w:p>
    <w:p w14:paraId="1BF0CF71" w14:textId="1DBF66A6"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17" w:history="1">
        <w:r w:rsidRPr="00B46009">
          <w:rPr>
            <w:rStyle w:val="Hyperlink"/>
            <w:rFonts w:ascii="Calibri" w:hAnsi="Calibri" w:cs="Calibri"/>
            <w:noProof/>
            <w:sz w:val="20"/>
            <w:szCs w:val="20"/>
          </w:rPr>
          <w:t>Figure 3 – Flow Diagram for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_Toc196411617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6</w:t>
        </w:r>
        <w:r w:rsidRPr="00B46009">
          <w:rPr>
            <w:rFonts w:ascii="Calibri" w:hAnsi="Calibri" w:cs="Calibri"/>
            <w:noProof/>
            <w:webHidden/>
            <w:sz w:val="20"/>
            <w:szCs w:val="20"/>
          </w:rPr>
          <w:fldChar w:fldCharType="end"/>
        </w:r>
      </w:hyperlink>
    </w:p>
    <w:p w14:paraId="0052F41A" w14:textId="1ACE441D"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18" w:history="1">
        <w:r w:rsidRPr="00B46009">
          <w:rPr>
            <w:rStyle w:val="Hyperlink"/>
            <w:rFonts w:ascii="Calibri" w:hAnsi="Calibri" w:cs="Calibri"/>
            <w:noProof/>
            <w:sz w:val="20"/>
            <w:szCs w:val="20"/>
          </w:rPr>
          <w:t>Figure 4 – Structure Block Diagram for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_Toc196411618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6</w:t>
        </w:r>
        <w:r w:rsidRPr="00B46009">
          <w:rPr>
            <w:rFonts w:ascii="Calibri" w:hAnsi="Calibri" w:cs="Calibri"/>
            <w:noProof/>
            <w:webHidden/>
            <w:sz w:val="20"/>
            <w:szCs w:val="20"/>
          </w:rPr>
          <w:fldChar w:fldCharType="end"/>
        </w:r>
      </w:hyperlink>
    </w:p>
    <w:p w14:paraId="096B38F4" w14:textId="45257731"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19" w:history="1">
        <w:r w:rsidRPr="00B46009">
          <w:rPr>
            <w:rStyle w:val="Hyperlink"/>
            <w:rFonts w:ascii="Calibri" w:hAnsi="Calibri" w:cs="Calibri"/>
            <w:noProof/>
            <w:sz w:val="20"/>
            <w:szCs w:val="20"/>
          </w:rPr>
          <w:t>Figure 5 – RTL Design for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_Toc196411619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7</w:t>
        </w:r>
        <w:r w:rsidRPr="00B46009">
          <w:rPr>
            <w:rFonts w:ascii="Calibri" w:hAnsi="Calibri" w:cs="Calibri"/>
            <w:noProof/>
            <w:webHidden/>
            <w:sz w:val="20"/>
            <w:szCs w:val="20"/>
          </w:rPr>
          <w:fldChar w:fldCharType="end"/>
        </w:r>
      </w:hyperlink>
    </w:p>
    <w:p w14:paraId="7174A242" w14:textId="1986C4E2"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0" w:history="1">
        <w:r w:rsidRPr="00B46009">
          <w:rPr>
            <w:rStyle w:val="Hyperlink"/>
            <w:rFonts w:ascii="Calibri" w:hAnsi="Calibri" w:cs="Calibri"/>
            <w:noProof/>
            <w:sz w:val="20"/>
            <w:szCs w:val="20"/>
          </w:rPr>
          <w:t>Figure 6 – Implementation Schematic for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7</w:t>
        </w:r>
        <w:r w:rsidRPr="00B46009">
          <w:rPr>
            <w:rFonts w:ascii="Calibri" w:hAnsi="Calibri" w:cs="Calibri"/>
            <w:noProof/>
            <w:webHidden/>
            <w:sz w:val="20"/>
            <w:szCs w:val="20"/>
          </w:rPr>
          <w:fldChar w:fldCharType="end"/>
        </w:r>
      </w:hyperlink>
    </w:p>
    <w:p w14:paraId="2281C058" w14:textId="57404133"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1" w:history="1">
        <w:r w:rsidRPr="00B46009">
          <w:rPr>
            <w:rStyle w:val="Hyperlink"/>
            <w:rFonts w:ascii="Calibri" w:hAnsi="Calibri" w:cs="Calibri"/>
            <w:noProof/>
            <w:sz w:val="20"/>
            <w:szCs w:val="20"/>
          </w:rPr>
          <w:t>Figure 7 – Device Layout for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8</w:t>
        </w:r>
        <w:r w:rsidRPr="00B46009">
          <w:rPr>
            <w:rFonts w:ascii="Calibri" w:hAnsi="Calibri" w:cs="Calibri"/>
            <w:noProof/>
            <w:webHidden/>
            <w:sz w:val="20"/>
            <w:szCs w:val="20"/>
          </w:rPr>
          <w:fldChar w:fldCharType="end"/>
        </w:r>
      </w:hyperlink>
    </w:p>
    <w:p w14:paraId="66BCBCC5" w14:textId="5594A645"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2" w:history="1">
        <w:r w:rsidRPr="00B46009">
          <w:rPr>
            <w:rStyle w:val="Hyperlink"/>
            <w:rFonts w:ascii="Calibri" w:hAnsi="Calibri" w:cs="Calibri"/>
            <w:noProof/>
            <w:sz w:val="20"/>
            <w:szCs w:val="20"/>
          </w:rPr>
          <w:t>Figure 8 – I/O Planning for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9</w:t>
        </w:r>
        <w:r w:rsidRPr="00B46009">
          <w:rPr>
            <w:rFonts w:ascii="Calibri" w:hAnsi="Calibri" w:cs="Calibri"/>
            <w:noProof/>
            <w:webHidden/>
            <w:sz w:val="20"/>
            <w:szCs w:val="20"/>
          </w:rPr>
          <w:fldChar w:fldCharType="end"/>
        </w:r>
      </w:hyperlink>
    </w:p>
    <w:p w14:paraId="71A2B25F" w14:textId="603EE8AA"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3" w:history="1">
        <w:r w:rsidRPr="00B46009">
          <w:rPr>
            <w:rStyle w:val="Hyperlink"/>
            <w:rFonts w:ascii="Calibri" w:hAnsi="Calibri" w:cs="Calibri"/>
            <w:noProof/>
            <w:sz w:val="20"/>
            <w:szCs w:val="20"/>
          </w:rPr>
          <w:t>Figure 9 – Dot Diagram for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10</w:t>
        </w:r>
        <w:r w:rsidRPr="00B46009">
          <w:rPr>
            <w:rFonts w:ascii="Calibri" w:hAnsi="Calibri" w:cs="Calibri"/>
            <w:noProof/>
            <w:webHidden/>
            <w:sz w:val="20"/>
            <w:szCs w:val="20"/>
          </w:rPr>
          <w:fldChar w:fldCharType="end"/>
        </w:r>
      </w:hyperlink>
    </w:p>
    <w:p w14:paraId="09A1DA6E" w14:textId="36102E18"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4" w:history="1">
        <w:r w:rsidRPr="00B46009">
          <w:rPr>
            <w:rStyle w:val="Hyperlink"/>
            <w:rFonts w:ascii="Calibri" w:hAnsi="Calibri" w:cs="Calibri"/>
            <w:noProof/>
            <w:sz w:val="20"/>
            <w:szCs w:val="20"/>
          </w:rPr>
          <w:t>Figure 10 – Structure Block Diagram for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11</w:t>
        </w:r>
        <w:r w:rsidRPr="00B46009">
          <w:rPr>
            <w:rFonts w:ascii="Calibri" w:hAnsi="Calibri" w:cs="Calibri"/>
            <w:noProof/>
            <w:webHidden/>
            <w:sz w:val="20"/>
            <w:szCs w:val="20"/>
          </w:rPr>
          <w:fldChar w:fldCharType="end"/>
        </w:r>
      </w:hyperlink>
    </w:p>
    <w:p w14:paraId="21456170" w14:textId="7B1B087C"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5" w:history="1">
        <w:r w:rsidRPr="00B46009">
          <w:rPr>
            <w:rStyle w:val="Hyperlink"/>
            <w:rFonts w:ascii="Calibri" w:hAnsi="Calibri" w:cs="Calibri"/>
            <w:noProof/>
            <w:sz w:val="20"/>
            <w:szCs w:val="20"/>
          </w:rPr>
          <w:t>Figure 11 – RTL Design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11</w:t>
        </w:r>
        <w:r w:rsidRPr="00B46009">
          <w:rPr>
            <w:rFonts w:ascii="Calibri" w:hAnsi="Calibri" w:cs="Calibri"/>
            <w:noProof/>
            <w:webHidden/>
            <w:sz w:val="20"/>
            <w:szCs w:val="20"/>
          </w:rPr>
          <w:fldChar w:fldCharType="end"/>
        </w:r>
      </w:hyperlink>
    </w:p>
    <w:p w14:paraId="7DB7D75B" w14:textId="6496A888"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6" w:history="1">
        <w:r w:rsidRPr="00B46009">
          <w:rPr>
            <w:rStyle w:val="Hyperlink"/>
            <w:rFonts w:ascii="Calibri" w:hAnsi="Calibri" w:cs="Calibri"/>
            <w:noProof/>
            <w:sz w:val="20"/>
            <w:szCs w:val="20"/>
          </w:rPr>
          <w:t>Figure 12 – Implementation Schematic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12</w:t>
        </w:r>
        <w:r w:rsidRPr="00B46009">
          <w:rPr>
            <w:rFonts w:ascii="Calibri" w:hAnsi="Calibri" w:cs="Calibri"/>
            <w:noProof/>
            <w:webHidden/>
            <w:sz w:val="20"/>
            <w:szCs w:val="20"/>
          </w:rPr>
          <w:fldChar w:fldCharType="end"/>
        </w:r>
      </w:hyperlink>
    </w:p>
    <w:p w14:paraId="10CDBDD1" w14:textId="4DBBA6B4"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7" w:history="1">
        <w:r w:rsidRPr="00B46009">
          <w:rPr>
            <w:rStyle w:val="Hyperlink"/>
            <w:rFonts w:ascii="Calibri" w:hAnsi="Calibri" w:cs="Calibri"/>
            <w:noProof/>
            <w:sz w:val="20"/>
            <w:szCs w:val="20"/>
          </w:rPr>
          <w:t>Figure 13 – Device Layout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13</w:t>
        </w:r>
        <w:r w:rsidRPr="00B46009">
          <w:rPr>
            <w:rFonts w:ascii="Calibri" w:hAnsi="Calibri" w:cs="Calibri"/>
            <w:noProof/>
            <w:webHidden/>
            <w:sz w:val="20"/>
            <w:szCs w:val="20"/>
          </w:rPr>
          <w:fldChar w:fldCharType="end"/>
        </w:r>
      </w:hyperlink>
    </w:p>
    <w:p w14:paraId="3FF7A2DD" w14:textId="4D761E49"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8" w:history="1">
        <w:r w:rsidRPr="00B46009">
          <w:rPr>
            <w:rStyle w:val="Hyperlink"/>
            <w:rFonts w:ascii="Calibri" w:hAnsi="Calibri" w:cs="Calibri"/>
            <w:noProof/>
            <w:sz w:val="20"/>
            <w:szCs w:val="20"/>
          </w:rPr>
          <w:t>Figure 14 –– I/O Planning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14</w:t>
        </w:r>
        <w:r w:rsidRPr="00B46009">
          <w:rPr>
            <w:rFonts w:ascii="Calibri" w:hAnsi="Calibri" w:cs="Calibri"/>
            <w:noProof/>
            <w:webHidden/>
            <w:sz w:val="20"/>
            <w:szCs w:val="20"/>
          </w:rPr>
          <w:fldChar w:fldCharType="end"/>
        </w:r>
      </w:hyperlink>
    </w:p>
    <w:p w14:paraId="1A2FCB02" w14:textId="1286FB8A"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29" w:history="1">
        <w:r w:rsidRPr="00B46009">
          <w:rPr>
            <w:rStyle w:val="Hyperlink"/>
            <w:rFonts w:ascii="Calibri" w:hAnsi="Calibri" w:cs="Calibri"/>
            <w:noProof/>
            <w:sz w:val="20"/>
            <w:szCs w:val="20"/>
          </w:rPr>
          <w:t>Figure 15 – Hardware Implementation using AMD Vivado and Diligent Basys-3 FPGA Board</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_Toc196411629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15</w:t>
        </w:r>
        <w:r w:rsidRPr="00B46009">
          <w:rPr>
            <w:rFonts w:ascii="Calibri" w:hAnsi="Calibri" w:cs="Calibri"/>
            <w:noProof/>
            <w:webHidden/>
            <w:sz w:val="20"/>
            <w:szCs w:val="20"/>
          </w:rPr>
          <w:fldChar w:fldCharType="end"/>
        </w:r>
      </w:hyperlink>
    </w:p>
    <w:p w14:paraId="368BD395" w14:textId="0FEF926F"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0" w:history="1">
        <w:r w:rsidRPr="00B46009">
          <w:rPr>
            <w:rStyle w:val="Hyperlink"/>
            <w:rFonts w:ascii="Calibri" w:hAnsi="Calibri" w:cs="Calibri"/>
            <w:noProof/>
            <w:sz w:val="20"/>
            <w:szCs w:val="20"/>
          </w:rPr>
          <w:t>Figure 16 – Braun Mulitiplier Test using Diligent Basys-3 FPGA</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_Toc196411630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16</w:t>
        </w:r>
        <w:r w:rsidRPr="00B46009">
          <w:rPr>
            <w:rFonts w:ascii="Calibri" w:hAnsi="Calibri" w:cs="Calibri"/>
            <w:noProof/>
            <w:webHidden/>
            <w:sz w:val="20"/>
            <w:szCs w:val="20"/>
          </w:rPr>
          <w:fldChar w:fldCharType="end"/>
        </w:r>
      </w:hyperlink>
    </w:p>
    <w:p w14:paraId="2D40DC63" w14:textId="502BFC2B"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1" w:history="1">
        <w:r w:rsidRPr="00B46009">
          <w:rPr>
            <w:rStyle w:val="Hyperlink"/>
            <w:rFonts w:ascii="Calibri" w:hAnsi="Calibri" w:cs="Calibri"/>
            <w:noProof/>
            <w:sz w:val="20"/>
            <w:szCs w:val="20"/>
          </w:rPr>
          <w:t>Figure 17 – Wallace Mulitiplier Test using Diligent Basys-3 FPGA</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17</w:t>
        </w:r>
        <w:r w:rsidRPr="00B46009">
          <w:rPr>
            <w:rFonts w:ascii="Calibri" w:hAnsi="Calibri" w:cs="Calibri"/>
            <w:noProof/>
            <w:webHidden/>
            <w:sz w:val="20"/>
            <w:szCs w:val="20"/>
          </w:rPr>
          <w:fldChar w:fldCharType="end"/>
        </w:r>
      </w:hyperlink>
    </w:p>
    <w:p w14:paraId="2C5392F7" w14:textId="6B9A50A4"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2" w:history="1">
        <w:r w:rsidRPr="00B46009">
          <w:rPr>
            <w:rStyle w:val="Hyperlink"/>
            <w:rFonts w:ascii="Calibri" w:hAnsi="Calibri" w:cs="Calibri"/>
            <w:noProof/>
            <w:sz w:val="20"/>
            <w:szCs w:val="20"/>
          </w:rPr>
          <w:t>Figure 18 – Critical Path of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18</w:t>
        </w:r>
        <w:r w:rsidRPr="00B46009">
          <w:rPr>
            <w:rFonts w:ascii="Calibri" w:hAnsi="Calibri" w:cs="Calibri"/>
            <w:noProof/>
            <w:webHidden/>
            <w:sz w:val="20"/>
            <w:szCs w:val="20"/>
          </w:rPr>
          <w:fldChar w:fldCharType="end"/>
        </w:r>
      </w:hyperlink>
    </w:p>
    <w:p w14:paraId="1D39CEC5" w14:textId="74C29A42"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3" w:history="1">
        <w:r w:rsidRPr="00B46009">
          <w:rPr>
            <w:rStyle w:val="Hyperlink"/>
            <w:rFonts w:ascii="Calibri" w:hAnsi="Calibri" w:cs="Calibri"/>
            <w:noProof/>
            <w:sz w:val="20"/>
            <w:szCs w:val="20"/>
          </w:rPr>
          <w:t>Figure 19 – Longest Delay Formula</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18</w:t>
        </w:r>
        <w:r w:rsidRPr="00B46009">
          <w:rPr>
            <w:rFonts w:ascii="Calibri" w:hAnsi="Calibri" w:cs="Calibri"/>
            <w:noProof/>
            <w:webHidden/>
            <w:sz w:val="20"/>
            <w:szCs w:val="20"/>
          </w:rPr>
          <w:fldChar w:fldCharType="end"/>
        </w:r>
      </w:hyperlink>
    </w:p>
    <w:p w14:paraId="4DBE2884" w14:textId="25257353"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4" w:history="1">
        <w:r w:rsidRPr="00B46009">
          <w:rPr>
            <w:rStyle w:val="Hyperlink"/>
            <w:rFonts w:ascii="Calibri" w:hAnsi="Calibri" w:cs="Calibri"/>
            <w:noProof/>
            <w:sz w:val="20"/>
            <w:szCs w:val="20"/>
          </w:rPr>
          <w:t>Figure 20 – Critical Path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_Toc196411634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19</w:t>
        </w:r>
        <w:r w:rsidRPr="00B46009">
          <w:rPr>
            <w:rFonts w:ascii="Calibri" w:hAnsi="Calibri" w:cs="Calibri"/>
            <w:noProof/>
            <w:webHidden/>
            <w:sz w:val="20"/>
            <w:szCs w:val="20"/>
          </w:rPr>
          <w:fldChar w:fldCharType="end"/>
        </w:r>
      </w:hyperlink>
    </w:p>
    <w:p w14:paraId="13253EB3" w14:textId="22799D9A"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5" w:history="1">
        <w:r w:rsidRPr="00B46009">
          <w:rPr>
            <w:rStyle w:val="Hyperlink"/>
            <w:rFonts w:ascii="Calibri" w:hAnsi="Calibri" w:cs="Calibri"/>
            <w:noProof/>
            <w:sz w:val="20"/>
            <w:szCs w:val="20"/>
          </w:rPr>
          <w:t>Figure 21 – Design Timing Summaries displaying Worst Negative Slack</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_Toc196411635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20</w:t>
        </w:r>
        <w:r w:rsidRPr="00B46009">
          <w:rPr>
            <w:rFonts w:ascii="Calibri" w:hAnsi="Calibri" w:cs="Calibri"/>
            <w:noProof/>
            <w:webHidden/>
            <w:sz w:val="20"/>
            <w:szCs w:val="20"/>
          </w:rPr>
          <w:fldChar w:fldCharType="end"/>
        </w:r>
      </w:hyperlink>
    </w:p>
    <w:p w14:paraId="16E31E57" w14:textId="1DA8B934"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6" w:history="1">
        <w:r w:rsidRPr="00B46009">
          <w:rPr>
            <w:rStyle w:val="Hyperlink"/>
            <w:rFonts w:ascii="Calibri" w:hAnsi="Calibri" w:cs="Calibri"/>
            <w:noProof/>
            <w:sz w:val="20"/>
            <w:szCs w:val="20"/>
          </w:rPr>
          <w:t>Figure 22 – Report Utilization</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_Toc196411636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20</w:t>
        </w:r>
        <w:r w:rsidRPr="00B46009">
          <w:rPr>
            <w:rFonts w:ascii="Calibri" w:hAnsi="Calibri" w:cs="Calibri"/>
            <w:noProof/>
            <w:webHidden/>
            <w:sz w:val="20"/>
            <w:szCs w:val="20"/>
          </w:rPr>
          <w:fldChar w:fldCharType="end"/>
        </w:r>
      </w:hyperlink>
    </w:p>
    <w:p w14:paraId="220FA3C2" w14:textId="2B8C4C3A"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7" w:history="1">
        <w:r w:rsidRPr="00B46009">
          <w:rPr>
            <w:rStyle w:val="Hyperlink"/>
            <w:rFonts w:ascii="Calibri" w:hAnsi="Calibri" w:cs="Calibri"/>
            <w:noProof/>
            <w:sz w:val="20"/>
            <w:szCs w:val="20"/>
          </w:rPr>
          <w:t>Figure 23 – Project Summary for Multiplier Techniques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_Toc196411637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21</w:t>
        </w:r>
        <w:r w:rsidRPr="00B46009">
          <w:rPr>
            <w:rFonts w:ascii="Calibri" w:hAnsi="Calibri" w:cs="Calibri"/>
            <w:noProof/>
            <w:webHidden/>
            <w:sz w:val="20"/>
            <w:szCs w:val="20"/>
          </w:rPr>
          <w:fldChar w:fldCharType="end"/>
        </w:r>
      </w:hyperlink>
    </w:p>
    <w:p w14:paraId="4D0A0D23" w14:textId="142D786D"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8" w:history="1">
        <w:r w:rsidRPr="00B46009">
          <w:rPr>
            <w:rStyle w:val="Hyperlink"/>
            <w:rFonts w:ascii="Calibri" w:hAnsi="Calibri" w:cs="Calibri"/>
            <w:noProof/>
            <w:sz w:val="20"/>
            <w:szCs w:val="20"/>
          </w:rPr>
          <w:t>Figure 24 – Power Reports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_Toc196411638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22</w:t>
        </w:r>
        <w:r w:rsidRPr="00B46009">
          <w:rPr>
            <w:rFonts w:ascii="Calibri" w:hAnsi="Calibri" w:cs="Calibri"/>
            <w:noProof/>
            <w:webHidden/>
            <w:sz w:val="20"/>
            <w:szCs w:val="20"/>
          </w:rPr>
          <w:fldChar w:fldCharType="end"/>
        </w:r>
      </w:hyperlink>
    </w:p>
    <w:p w14:paraId="15A6D262" w14:textId="3AF376CD"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39" w:history="1">
        <w:r w:rsidRPr="00B46009">
          <w:rPr>
            <w:rStyle w:val="Hyperlink"/>
            <w:rFonts w:ascii="Calibri" w:hAnsi="Calibri" w:cs="Calibri"/>
            <w:noProof/>
            <w:sz w:val="20"/>
            <w:szCs w:val="20"/>
          </w:rPr>
          <w:t>Figure 25 – Combination Delays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_Toc196411639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22</w:t>
        </w:r>
        <w:r w:rsidRPr="00B46009">
          <w:rPr>
            <w:rFonts w:ascii="Calibri" w:hAnsi="Calibri" w:cs="Calibri"/>
            <w:noProof/>
            <w:webHidden/>
            <w:sz w:val="20"/>
            <w:szCs w:val="20"/>
          </w:rPr>
          <w:fldChar w:fldCharType="end"/>
        </w:r>
      </w:hyperlink>
    </w:p>
    <w:p w14:paraId="4E038CB1" w14:textId="3BE1A4D6" w:rsidR="00C04C6E" w:rsidRPr="00B46009" w:rsidRDefault="00C04C6E" w:rsidP="00C04C6E">
      <w:pPr>
        <w:rPr>
          <w:rFonts w:ascii="Calibri" w:hAnsi="Calibri" w:cs="Calibri"/>
          <w:b/>
          <w:kern w:val="0"/>
          <w:sz w:val="20"/>
          <w:szCs w:val="20"/>
          <w14:ligatures w14:val="none"/>
        </w:rPr>
      </w:pPr>
      <w:r w:rsidRPr="00B46009">
        <w:rPr>
          <w:rFonts w:ascii="Calibri" w:hAnsi="Calibri" w:cs="Calibri"/>
          <w:b/>
          <w:kern w:val="0"/>
          <w:sz w:val="20"/>
          <w:szCs w:val="20"/>
          <w14:ligatures w14:val="none"/>
        </w:rPr>
        <w:fldChar w:fldCharType="end"/>
      </w:r>
    </w:p>
    <w:p w14:paraId="793942A8" w14:textId="12D1E4FC" w:rsidR="00C04C6E" w:rsidRPr="00B46009" w:rsidRDefault="00C04C6E" w:rsidP="00721484">
      <w:pPr>
        <w:tabs>
          <w:tab w:val="left" w:pos="3384"/>
        </w:tabs>
        <w:spacing w:after="0"/>
        <w:rPr>
          <w:rFonts w:ascii="Calibri" w:hAnsi="Calibri" w:cs="Calibri"/>
          <w:b/>
          <w:kern w:val="0"/>
          <w:sz w:val="20"/>
          <w:szCs w:val="20"/>
          <w:u w:val="single"/>
          <w14:ligatures w14:val="none"/>
        </w:rPr>
      </w:pPr>
      <w:r w:rsidRPr="00B46009">
        <w:rPr>
          <w:rFonts w:ascii="Calibri" w:hAnsi="Calibri" w:cs="Calibri"/>
          <w:b/>
          <w:kern w:val="0"/>
          <w:sz w:val="20"/>
          <w:szCs w:val="20"/>
          <w:u w:val="single"/>
          <w14:ligatures w14:val="none"/>
        </w:rPr>
        <w:t>Table of Tables</w:t>
      </w:r>
    </w:p>
    <w:p w14:paraId="6346B341" w14:textId="75906298" w:rsidR="00B46009" w:rsidRPr="00B46009" w:rsidRDefault="00C04C6E">
      <w:pPr>
        <w:pStyle w:val="TableofFigures"/>
        <w:tabs>
          <w:tab w:val="right" w:leader="dot" w:pos="9016"/>
        </w:tabs>
        <w:rPr>
          <w:rFonts w:ascii="Calibri" w:eastAsiaTheme="minorEastAsia" w:hAnsi="Calibri" w:cs="Calibri"/>
          <w:noProof/>
          <w:sz w:val="20"/>
          <w:szCs w:val="20"/>
          <w:lang w:eastAsia="en-GB"/>
        </w:rPr>
      </w:pPr>
      <w:r w:rsidRPr="00B46009">
        <w:rPr>
          <w:rFonts w:ascii="Calibri" w:hAnsi="Calibri" w:cs="Calibri"/>
          <w:kern w:val="0"/>
          <w:sz w:val="20"/>
          <w:szCs w:val="20"/>
          <w14:ligatures w14:val="none"/>
        </w:rPr>
        <w:fldChar w:fldCharType="begin"/>
      </w:r>
      <w:r w:rsidRPr="00B46009">
        <w:rPr>
          <w:rFonts w:ascii="Calibri" w:hAnsi="Calibri" w:cs="Calibri"/>
          <w:kern w:val="0"/>
          <w:sz w:val="20"/>
          <w:szCs w:val="20"/>
          <w14:ligatures w14:val="none"/>
        </w:rPr>
        <w:instrText xml:space="preserve"> TOC \h \z \c "Table" </w:instrText>
      </w:r>
      <w:r w:rsidRPr="00B46009">
        <w:rPr>
          <w:rFonts w:ascii="Calibri" w:hAnsi="Calibri" w:cs="Calibri"/>
          <w:kern w:val="0"/>
          <w:sz w:val="20"/>
          <w:szCs w:val="20"/>
          <w14:ligatures w14:val="none"/>
        </w:rPr>
        <w:fldChar w:fldCharType="separate"/>
      </w:r>
      <w:hyperlink w:anchor="_Toc196411640" w:history="1">
        <w:r w:rsidR="00B46009" w:rsidRPr="00B46009">
          <w:rPr>
            <w:rStyle w:val="Hyperlink"/>
            <w:rFonts w:ascii="Calibri" w:hAnsi="Calibri" w:cs="Calibri"/>
            <w:noProof/>
            <w:sz w:val="20"/>
            <w:szCs w:val="20"/>
          </w:rPr>
          <w:t>Table 1 – Specification of FPGA Selected [1]</w:t>
        </w:r>
        <w:r w:rsidR="00B46009" w:rsidRPr="00B46009">
          <w:rPr>
            <w:rFonts w:ascii="Calibri" w:hAnsi="Calibri" w:cs="Calibri"/>
            <w:noProof/>
            <w:webHidden/>
            <w:sz w:val="20"/>
            <w:szCs w:val="20"/>
          </w:rPr>
          <w:tab/>
        </w:r>
        <w:r w:rsidR="00B46009" w:rsidRPr="00B46009">
          <w:rPr>
            <w:rFonts w:ascii="Calibri" w:hAnsi="Calibri" w:cs="Calibri"/>
            <w:noProof/>
            <w:webHidden/>
            <w:sz w:val="20"/>
            <w:szCs w:val="20"/>
          </w:rPr>
          <w:fldChar w:fldCharType="begin"/>
        </w:r>
        <w:r w:rsidR="00B46009" w:rsidRPr="00B46009">
          <w:rPr>
            <w:rFonts w:ascii="Calibri" w:hAnsi="Calibri" w:cs="Calibri"/>
            <w:noProof/>
            <w:webHidden/>
            <w:sz w:val="20"/>
            <w:szCs w:val="20"/>
          </w:rPr>
          <w:instrText xml:space="preserve"> PAGEREF _Toc196411640 \h </w:instrText>
        </w:r>
        <w:r w:rsidR="00B46009" w:rsidRPr="00B46009">
          <w:rPr>
            <w:rFonts w:ascii="Calibri" w:hAnsi="Calibri" w:cs="Calibri"/>
            <w:noProof/>
            <w:webHidden/>
            <w:sz w:val="20"/>
            <w:szCs w:val="20"/>
          </w:rPr>
        </w:r>
        <w:r w:rsidR="00B46009" w:rsidRPr="00B46009">
          <w:rPr>
            <w:rFonts w:ascii="Calibri" w:hAnsi="Calibri" w:cs="Calibri"/>
            <w:noProof/>
            <w:webHidden/>
            <w:sz w:val="20"/>
            <w:szCs w:val="20"/>
          </w:rPr>
          <w:fldChar w:fldCharType="separate"/>
        </w:r>
        <w:r w:rsidR="00B46009" w:rsidRPr="00B46009">
          <w:rPr>
            <w:rFonts w:ascii="Calibri" w:hAnsi="Calibri" w:cs="Calibri"/>
            <w:noProof/>
            <w:webHidden/>
            <w:sz w:val="20"/>
            <w:szCs w:val="20"/>
          </w:rPr>
          <w:t>5</w:t>
        </w:r>
        <w:r w:rsidR="00B46009" w:rsidRPr="00B46009">
          <w:rPr>
            <w:rFonts w:ascii="Calibri" w:hAnsi="Calibri" w:cs="Calibri"/>
            <w:noProof/>
            <w:webHidden/>
            <w:sz w:val="20"/>
            <w:szCs w:val="20"/>
          </w:rPr>
          <w:fldChar w:fldCharType="end"/>
        </w:r>
      </w:hyperlink>
    </w:p>
    <w:p w14:paraId="2A57A858" w14:textId="5769E318"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41" w:history="1">
        <w:r w:rsidRPr="00B46009">
          <w:rPr>
            <w:rStyle w:val="Hyperlink"/>
            <w:rFonts w:ascii="Calibri" w:hAnsi="Calibri" w:cs="Calibri"/>
            <w:noProof/>
            <w:sz w:val="20"/>
            <w:szCs w:val="20"/>
          </w:rPr>
          <w:t>Table 2 – Behavioural Simulation Test Serials for 8x8 Braun and Wallace Mutlipliers</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_Toc196411641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15</w:t>
        </w:r>
        <w:r w:rsidRPr="00B46009">
          <w:rPr>
            <w:rFonts w:ascii="Calibri" w:hAnsi="Calibri" w:cs="Calibri"/>
            <w:noProof/>
            <w:webHidden/>
            <w:sz w:val="20"/>
            <w:szCs w:val="20"/>
          </w:rPr>
          <w:fldChar w:fldCharType="end"/>
        </w:r>
      </w:hyperlink>
    </w:p>
    <w:p w14:paraId="7FE208BD" w14:textId="4B982AF2"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42" w:history="1">
        <w:r w:rsidRPr="00B46009">
          <w:rPr>
            <w:rStyle w:val="Hyperlink"/>
            <w:rFonts w:ascii="Calibri" w:hAnsi="Calibri" w:cs="Calibri"/>
            <w:noProof/>
            <w:sz w:val="20"/>
            <w:szCs w:val="20"/>
          </w:rPr>
          <w:t>Table 3 – Input/Output Values for Hardware Test of 8x8 Braun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_Toc196411642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16</w:t>
        </w:r>
        <w:r w:rsidRPr="00B46009">
          <w:rPr>
            <w:rFonts w:ascii="Calibri" w:hAnsi="Calibri" w:cs="Calibri"/>
            <w:noProof/>
            <w:webHidden/>
            <w:sz w:val="20"/>
            <w:szCs w:val="20"/>
          </w:rPr>
          <w:fldChar w:fldCharType="end"/>
        </w:r>
      </w:hyperlink>
    </w:p>
    <w:p w14:paraId="1D763386" w14:textId="56E11447" w:rsidR="00B46009" w:rsidRPr="00B46009" w:rsidRDefault="00B46009">
      <w:pPr>
        <w:pStyle w:val="TableofFigures"/>
        <w:tabs>
          <w:tab w:val="right" w:leader="dot" w:pos="9016"/>
        </w:tabs>
        <w:rPr>
          <w:rFonts w:ascii="Calibri" w:eastAsiaTheme="minorEastAsia" w:hAnsi="Calibri" w:cs="Calibri"/>
          <w:noProof/>
          <w:sz w:val="20"/>
          <w:szCs w:val="20"/>
          <w:lang w:eastAsia="en-GB"/>
        </w:rPr>
      </w:pPr>
      <w:hyperlink w:anchor="_Toc196411643" w:history="1">
        <w:r w:rsidRPr="00B46009">
          <w:rPr>
            <w:rStyle w:val="Hyperlink"/>
            <w:rFonts w:ascii="Calibri" w:hAnsi="Calibri" w:cs="Calibri"/>
            <w:noProof/>
            <w:sz w:val="20"/>
            <w:szCs w:val="20"/>
          </w:rPr>
          <w:t>Table 4 – Input/Output Values for Hardware Test of 8x8 Wallace Multiplier</w:t>
        </w:r>
        <w:r w:rsidRPr="00B46009">
          <w:rPr>
            <w:rFonts w:ascii="Calibri" w:hAnsi="Calibri" w:cs="Calibri"/>
            <w:noProof/>
            <w:webHidden/>
            <w:sz w:val="20"/>
            <w:szCs w:val="20"/>
          </w:rPr>
          <w:tab/>
        </w:r>
        <w:r w:rsidRPr="00B46009">
          <w:rPr>
            <w:rFonts w:ascii="Calibri" w:hAnsi="Calibri" w:cs="Calibri"/>
            <w:noProof/>
            <w:webHidden/>
            <w:sz w:val="20"/>
            <w:szCs w:val="20"/>
          </w:rPr>
          <w:fldChar w:fldCharType="begin"/>
        </w:r>
        <w:r w:rsidRPr="00B46009">
          <w:rPr>
            <w:rFonts w:ascii="Calibri" w:hAnsi="Calibri" w:cs="Calibri"/>
            <w:noProof/>
            <w:webHidden/>
            <w:sz w:val="20"/>
            <w:szCs w:val="20"/>
          </w:rPr>
          <w:instrText xml:space="preserve"> PAGEREF _Toc196411643 \h </w:instrText>
        </w:r>
        <w:r w:rsidRPr="00B46009">
          <w:rPr>
            <w:rFonts w:ascii="Calibri" w:hAnsi="Calibri" w:cs="Calibri"/>
            <w:noProof/>
            <w:webHidden/>
            <w:sz w:val="20"/>
            <w:szCs w:val="20"/>
          </w:rPr>
        </w:r>
        <w:r w:rsidRPr="00B46009">
          <w:rPr>
            <w:rFonts w:ascii="Calibri" w:hAnsi="Calibri" w:cs="Calibri"/>
            <w:noProof/>
            <w:webHidden/>
            <w:sz w:val="20"/>
            <w:szCs w:val="20"/>
          </w:rPr>
          <w:fldChar w:fldCharType="separate"/>
        </w:r>
        <w:r w:rsidRPr="00B46009">
          <w:rPr>
            <w:rFonts w:ascii="Calibri" w:hAnsi="Calibri" w:cs="Calibri"/>
            <w:noProof/>
            <w:webHidden/>
            <w:sz w:val="20"/>
            <w:szCs w:val="20"/>
          </w:rPr>
          <w:t>16</w:t>
        </w:r>
        <w:r w:rsidRPr="00B46009">
          <w:rPr>
            <w:rFonts w:ascii="Calibri" w:hAnsi="Calibri" w:cs="Calibri"/>
            <w:noProof/>
            <w:webHidden/>
            <w:sz w:val="20"/>
            <w:szCs w:val="20"/>
          </w:rPr>
          <w:fldChar w:fldCharType="end"/>
        </w:r>
      </w:hyperlink>
    </w:p>
    <w:p w14:paraId="21A9C59A" w14:textId="6B4386DF" w:rsidR="00450F59" w:rsidRDefault="00C04C6E" w:rsidP="00B46009">
      <w:pPr>
        <w:spacing w:line="240" w:lineRule="auto"/>
        <w:rPr>
          <w:rFonts w:ascii="Calibri" w:hAnsi="Calibri" w:cs="Calibri"/>
          <w:kern w:val="0"/>
          <w:sz w:val="20"/>
          <w:szCs w:val="20"/>
          <w14:ligatures w14:val="none"/>
        </w:rPr>
      </w:pPr>
      <w:r w:rsidRPr="00B46009">
        <w:rPr>
          <w:rFonts w:ascii="Calibri" w:hAnsi="Calibri" w:cs="Calibri"/>
          <w:kern w:val="0"/>
          <w:sz w:val="20"/>
          <w:szCs w:val="20"/>
          <w14:ligatures w14:val="none"/>
        </w:rPr>
        <w:fldChar w:fldCharType="end"/>
      </w:r>
    </w:p>
    <w:p w14:paraId="68E8FA31" w14:textId="77777777" w:rsidR="00B46009" w:rsidRPr="00C04C6E" w:rsidRDefault="00B46009" w:rsidP="00B46009">
      <w:pPr>
        <w:spacing w:line="240" w:lineRule="auto"/>
        <w:rPr>
          <w:rFonts w:ascii="Calibri" w:hAnsi="Calibri" w:cs="Calibri"/>
          <w:kern w:val="0"/>
          <w:sz w:val="20"/>
          <w:szCs w:val="20"/>
          <w14:ligatures w14:val="none"/>
        </w:rPr>
      </w:pPr>
    </w:p>
    <w:p w14:paraId="7E64B0B9" w14:textId="138EB651" w:rsidR="00427590" w:rsidRDefault="00427590" w:rsidP="00427590">
      <w:pPr>
        <w:outlineLvl w:val="0"/>
        <w:rPr>
          <w:rFonts w:ascii="Calibri" w:eastAsia="Calibri" w:hAnsi="Calibri" w:cs="Calibri"/>
          <w:b/>
          <w:bCs/>
          <w:kern w:val="0"/>
          <w:sz w:val="24"/>
          <w:szCs w:val="24"/>
          <w14:ligatures w14:val="none"/>
        </w:rPr>
      </w:pPr>
      <w:bookmarkStart w:id="1" w:name="_Toc167783790"/>
      <w:bookmarkStart w:id="2" w:name="_Toc196411644"/>
      <w:r w:rsidRPr="007C0EF0">
        <w:rPr>
          <w:rFonts w:ascii="Calibri" w:eastAsia="Calibri" w:hAnsi="Calibri" w:cs="Calibri"/>
          <w:b/>
          <w:bCs/>
          <w:kern w:val="0"/>
          <w:sz w:val="24"/>
          <w:szCs w:val="24"/>
          <w14:ligatures w14:val="none"/>
        </w:rPr>
        <w:lastRenderedPageBreak/>
        <w:t>Introduction</w:t>
      </w:r>
      <w:bookmarkEnd w:id="2"/>
    </w:p>
    <w:p w14:paraId="776684EE" w14:textId="0A8CEE06" w:rsidR="000D3289" w:rsidRDefault="002D6393" w:rsidP="005B1393">
      <w:pPr>
        <w:spacing w:line="276" w:lineRule="auto"/>
        <w:rPr>
          <w:rFonts w:ascii="Calibri" w:hAnsi="Calibri" w:cs="Calibri"/>
          <w:sz w:val="20"/>
          <w:szCs w:val="20"/>
        </w:rPr>
      </w:pPr>
      <w:r w:rsidRPr="00646E47">
        <w:rPr>
          <w:rFonts w:ascii="Calibri" w:hAnsi="Calibri" w:cs="Calibri"/>
          <w:sz w:val="20"/>
          <w:szCs w:val="20"/>
        </w:rPr>
        <w:t>This report details the comparison</w:t>
      </w:r>
      <w:r>
        <w:rPr>
          <w:rFonts w:ascii="Calibri" w:hAnsi="Calibri" w:cs="Calibri"/>
          <w:sz w:val="20"/>
          <w:szCs w:val="20"/>
        </w:rPr>
        <w:t xml:space="preserve"> of </w:t>
      </w:r>
      <w:r w:rsidR="005B1393">
        <w:rPr>
          <w:rFonts w:ascii="Calibri" w:hAnsi="Calibri" w:cs="Calibri"/>
          <w:sz w:val="20"/>
          <w:szCs w:val="20"/>
        </w:rPr>
        <w:t xml:space="preserve">8x8 </w:t>
      </w:r>
      <w:r>
        <w:rPr>
          <w:rFonts w:ascii="Calibri" w:hAnsi="Calibri" w:cs="Calibri"/>
          <w:sz w:val="20"/>
          <w:szCs w:val="20"/>
        </w:rPr>
        <w:t>Braun and</w:t>
      </w:r>
      <w:r w:rsidR="005B1393">
        <w:rPr>
          <w:rFonts w:ascii="Calibri" w:hAnsi="Calibri" w:cs="Calibri"/>
          <w:sz w:val="20"/>
          <w:szCs w:val="20"/>
        </w:rPr>
        <w:t xml:space="preserve"> </w:t>
      </w:r>
      <w:r>
        <w:rPr>
          <w:rFonts w:ascii="Calibri" w:hAnsi="Calibri" w:cs="Calibri"/>
          <w:sz w:val="20"/>
          <w:szCs w:val="20"/>
        </w:rPr>
        <w:t xml:space="preserve">Wallace Tree multiplier techniques, using </w:t>
      </w:r>
      <w:r w:rsidR="005B1393">
        <w:rPr>
          <w:rFonts w:ascii="Calibri" w:hAnsi="Calibri" w:cs="Calibri"/>
          <w:sz w:val="20"/>
          <w:szCs w:val="20"/>
        </w:rPr>
        <w:t>V</w:t>
      </w:r>
      <w:r w:rsidR="005B1393" w:rsidRPr="005B1393">
        <w:rPr>
          <w:rFonts w:ascii="Calibri" w:hAnsi="Calibri" w:cs="Calibri"/>
          <w:sz w:val="20"/>
          <w:szCs w:val="20"/>
        </w:rPr>
        <w:t>ery High</w:t>
      </w:r>
      <w:r w:rsidR="005B1393">
        <w:rPr>
          <w:rFonts w:ascii="Calibri" w:hAnsi="Calibri" w:cs="Calibri"/>
          <w:sz w:val="20"/>
          <w:szCs w:val="20"/>
        </w:rPr>
        <w:t>-Speed</w:t>
      </w:r>
      <w:r w:rsidR="005B1393" w:rsidRPr="005B1393">
        <w:rPr>
          <w:rFonts w:ascii="Calibri" w:hAnsi="Calibri" w:cs="Calibri"/>
          <w:sz w:val="20"/>
          <w:szCs w:val="20"/>
        </w:rPr>
        <w:t xml:space="preserve"> </w:t>
      </w:r>
      <w:r w:rsidR="005B1393" w:rsidRPr="003D4F69">
        <w:rPr>
          <w:rFonts w:ascii="Calibri" w:hAnsi="Calibri" w:cs="Calibri"/>
          <w:sz w:val="20"/>
          <w:szCs w:val="20"/>
        </w:rPr>
        <w:t xml:space="preserve">Integrated Circuit Hardware Description Language </w:t>
      </w:r>
      <w:r w:rsidRPr="003D4F69">
        <w:rPr>
          <w:rFonts w:ascii="Calibri" w:hAnsi="Calibri" w:cs="Calibri"/>
          <w:sz w:val="20"/>
          <w:szCs w:val="20"/>
        </w:rPr>
        <w:t>(VHDL). AMD Vivado</w:t>
      </w:r>
      <w:r w:rsidR="00245A87" w:rsidRPr="003D4F69">
        <w:rPr>
          <w:rFonts w:ascii="Calibri" w:hAnsi="Calibri" w:cs="Calibri"/>
          <w:sz w:val="20"/>
          <w:szCs w:val="20"/>
        </w:rPr>
        <w:t xml:space="preserve"> Design Suite version 2024.2 </w:t>
      </w:r>
      <w:r w:rsidRPr="003D4F69">
        <w:rPr>
          <w:rFonts w:ascii="Calibri" w:hAnsi="Calibri" w:cs="Calibri"/>
          <w:sz w:val="20"/>
          <w:szCs w:val="20"/>
        </w:rPr>
        <w:t xml:space="preserve">was used to conduct synthesis, enabling </w:t>
      </w:r>
      <w:r>
        <w:rPr>
          <w:rFonts w:ascii="Calibri" w:hAnsi="Calibri" w:cs="Calibri"/>
          <w:sz w:val="20"/>
          <w:szCs w:val="20"/>
        </w:rPr>
        <w:t>critical evaluation of these techniques</w:t>
      </w:r>
      <w:r w:rsidR="004745DD">
        <w:rPr>
          <w:rFonts w:ascii="Calibri" w:hAnsi="Calibri" w:cs="Calibri"/>
          <w:sz w:val="20"/>
          <w:szCs w:val="20"/>
        </w:rPr>
        <w:t xml:space="preserve">; alongside physical implementation using </w:t>
      </w:r>
      <w:r w:rsidR="001C06FA">
        <w:rPr>
          <w:rFonts w:ascii="Calibri" w:hAnsi="Calibri" w:cs="Calibri"/>
          <w:sz w:val="20"/>
          <w:szCs w:val="20"/>
        </w:rPr>
        <w:t xml:space="preserve">a </w:t>
      </w:r>
      <w:r w:rsidR="008D5265">
        <w:rPr>
          <w:rFonts w:ascii="Calibri" w:hAnsi="Calibri" w:cs="Calibri"/>
          <w:sz w:val="20"/>
          <w:szCs w:val="20"/>
        </w:rPr>
        <w:t>Xilinx Artix-7 Field Programmable Gate Array (</w:t>
      </w:r>
      <w:r w:rsidR="008D5265" w:rsidRPr="001C06FA">
        <w:rPr>
          <w:rFonts w:ascii="Calibri" w:hAnsi="Calibri" w:cs="Calibri"/>
          <w:sz w:val="20"/>
          <w:szCs w:val="20"/>
        </w:rPr>
        <w:t>FPGA</w:t>
      </w:r>
      <w:r w:rsidR="008D5265">
        <w:rPr>
          <w:rFonts w:ascii="Calibri" w:hAnsi="Calibri" w:cs="Calibri"/>
          <w:sz w:val="20"/>
          <w:szCs w:val="20"/>
        </w:rPr>
        <w:t xml:space="preserve">) utilising the </w:t>
      </w:r>
      <w:r w:rsidR="001C06FA">
        <w:rPr>
          <w:rFonts w:ascii="Calibri" w:hAnsi="Calibri" w:cs="Calibri"/>
          <w:sz w:val="20"/>
          <w:szCs w:val="20"/>
        </w:rPr>
        <w:t xml:space="preserve">Diligent </w:t>
      </w:r>
      <w:r w:rsidR="001C06FA" w:rsidRPr="001C06FA">
        <w:rPr>
          <w:rFonts w:ascii="Calibri" w:hAnsi="Calibri" w:cs="Calibri"/>
          <w:sz w:val="20"/>
          <w:szCs w:val="20"/>
        </w:rPr>
        <w:t>Basys</w:t>
      </w:r>
      <w:r w:rsidR="001C06FA">
        <w:rPr>
          <w:rFonts w:ascii="Calibri" w:hAnsi="Calibri" w:cs="Calibri"/>
          <w:sz w:val="20"/>
          <w:szCs w:val="20"/>
        </w:rPr>
        <w:t>-3</w:t>
      </w:r>
      <w:r w:rsidR="00945ABC">
        <w:rPr>
          <w:rFonts w:ascii="Calibri" w:hAnsi="Calibri" w:cs="Calibri"/>
          <w:sz w:val="20"/>
          <w:szCs w:val="20"/>
        </w:rPr>
        <w:t xml:space="preserve"> </w:t>
      </w:r>
      <w:r w:rsidR="008D5265">
        <w:rPr>
          <w:rFonts w:ascii="Calibri" w:hAnsi="Calibri" w:cs="Calibri"/>
          <w:sz w:val="20"/>
          <w:szCs w:val="20"/>
        </w:rPr>
        <w:t xml:space="preserve">FPGA </w:t>
      </w:r>
      <w:r w:rsidR="001C06FA">
        <w:rPr>
          <w:rFonts w:ascii="Calibri" w:hAnsi="Calibri" w:cs="Calibri"/>
          <w:sz w:val="20"/>
          <w:szCs w:val="20"/>
        </w:rPr>
        <w:t xml:space="preserve">Development </w:t>
      </w:r>
      <w:r w:rsidR="001C06FA" w:rsidRPr="001C06FA">
        <w:rPr>
          <w:rFonts w:ascii="Calibri" w:hAnsi="Calibri" w:cs="Calibri"/>
          <w:sz w:val="20"/>
          <w:szCs w:val="20"/>
        </w:rPr>
        <w:t>Board</w:t>
      </w:r>
      <w:r w:rsidR="00BC5641">
        <w:rPr>
          <w:rFonts w:ascii="Calibri" w:hAnsi="Calibri" w:cs="Calibri"/>
          <w:sz w:val="20"/>
          <w:szCs w:val="20"/>
        </w:rPr>
        <w:t>.</w:t>
      </w:r>
      <w:r w:rsidR="001C06FA" w:rsidRPr="001C06FA">
        <w:rPr>
          <w:rFonts w:ascii="Calibri" w:hAnsi="Calibri" w:cs="Calibri"/>
          <w:sz w:val="20"/>
          <w:szCs w:val="20"/>
        </w:rPr>
        <w:t xml:space="preserve"> </w:t>
      </w:r>
      <w:r w:rsidR="00BD15B9" w:rsidRPr="00A873E6">
        <w:rPr>
          <w:rFonts w:ascii="Calibri" w:hAnsi="Calibri" w:cs="Calibri"/>
          <w:sz w:val="20"/>
          <w:szCs w:val="20"/>
        </w:rPr>
        <w:t>[</w:t>
      </w:r>
      <w:r w:rsidR="00A873E6" w:rsidRPr="00A873E6">
        <w:rPr>
          <w:rFonts w:ascii="Calibri" w:hAnsi="Calibri" w:cs="Calibri"/>
          <w:sz w:val="20"/>
          <w:szCs w:val="20"/>
        </w:rPr>
        <w:t>1]</w:t>
      </w:r>
      <w:r w:rsidR="00F93AC6">
        <w:rPr>
          <w:rFonts w:ascii="Calibri" w:hAnsi="Calibri" w:cs="Calibri"/>
          <w:sz w:val="20"/>
          <w:szCs w:val="20"/>
        </w:rPr>
        <w:t>[2]</w:t>
      </w:r>
    </w:p>
    <w:p w14:paraId="6EF759A3" w14:textId="235680F3" w:rsidR="00884DD6" w:rsidRDefault="00656156" w:rsidP="00884DD6">
      <w:pPr>
        <w:outlineLvl w:val="0"/>
        <w:rPr>
          <w:rFonts w:ascii="Calibri" w:eastAsia="Calibri" w:hAnsi="Calibri" w:cs="Calibri"/>
          <w:b/>
          <w:bCs/>
          <w:kern w:val="0"/>
          <w:sz w:val="24"/>
          <w:szCs w:val="24"/>
          <w14:ligatures w14:val="none"/>
        </w:rPr>
      </w:pPr>
      <w:bookmarkStart w:id="3" w:name="_Toc196411645"/>
      <w:r w:rsidRPr="007C0EF0">
        <w:rPr>
          <w:rFonts w:ascii="Calibri" w:eastAsia="Calibri" w:hAnsi="Calibri" w:cs="Calibri"/>
          <w:b/>
          <w:bCs/>
          <w:kern w:val="0"/>
          <w:sz w:val="24"/>
          <w:szCs w:val="24"/>
          <w14:ligatures w14:val="none"/>
        </w:rPr>
        <w:t>Background Research</w:t>
      </w:r>
      <w:bookmarkEnd w:id="3"/>
    </w:p>
    <w:p w14:paraId="74B52F8E" w14:textId="00FB19A7" w:rsidR="005200EB" w:rsidRDefault="004F319C" w:rsidP="00A06FAF">
      <w:pPr>
        <w:rPr>
          <w:rFonts w:ascii="Calibri" w:hAnsi="Calibri" w:cs="Calibri"/>
          <w:sz w:val="20"/>
          <w:szCs w:val="20"/>
        </w:rPr>
      </w:pPr>
      <w:r>
        <w:rPr>
          <w:rFonts w:ascii="Calibri" w:hAnsi="Calibri" w:cs="Calibri"/>
          <w:sz w:val="20"/>
          <w:szCs w:val="20"/>
        </w:rPr>
        <w:t xml:space="preserve">Half adders are a logic circuits used to perform addition of two binary numbers with single bits. These operate using XOR (exclusive OR) and AND gates, having two inputs and 2 outputs being a sum and a carry. </w:t>
      </w:r>
      <w:r w:rsidR="00960870">
        <w:rPr>
          <w:rFonts w:ascii="Calibri" w:hAnsi="Calibri" w:cs="Calibri"/>
          <w:sz w:val="20"/>
          <w:szCs w:val="20"/>
        </w:rPr>
        <w:t>[3]</w:t>
      </w:r>
      <w:r w:rsidR="001B541F">
        <w:rPr>
          <w:rFonts w:ascii="Calibri" w:hAnsi="Calibri" w:cs="Calibri"/>
          <w:sz w:val="20"/>
          <w:szCs w:val="20"/>
        </w:rPr>
        <w:t xml:space="preserve"> </w:t>
      </w:r>
      <w:r>
        <w:rPr>
          <w:rFonts w:ascii="Calibri" w:hAnsi="Calibri" w:cs="Calibri"/>
          <w:sz w:val="20"/>
          <w:szCs w:val="20"/>
        </w:rPr>
        <w:t xml:space="preserve">Full adders perform addition of three single bits, having 3 inputs and 2 outputs. </w:t>
      </w:r>
      <w:r w:rsidR="001B541F">
        <w:rPr>
          <w:rFonts w:ascii="Calibri" w:hAnsi="Calibri" w:cs="Calibri"/>
          <w:sz w:val="20"/>
          <w:szCs w:val="20"/>
        </w:rPr>
        <w:t>Therefore,</w:t>
      </w:r>
      <w:r>
        <w:rPr>
          <w:rFonts w:ascii="Calibri" w:hAnsi="Calibri" w:cs="Calibri"/>
          <w:sz w:val="20"/>
          <w:szCs w:val="20"/>
        </w:rPr>
        <w:t xml:space="preserve"> Full adders can consider an input from a previous addition while Half Adders cannot. </w:t>
      </w:r>
      <w:r w:rsidR="00960870">
        <w:rPr>
          <w:rFonts w:ascii="Calibri" w:hAnsi="Calibri" w:cs="Calibri"/>
          <w:sz w:val="20"/>
          <w:szCs w:val="20"/>
        </w:rPr>
        <w:t>[4]</w:t>
      </w:r>
      <w:r w:rsidR="005200EB">
        <w:rPr>
          <w:rFonts w:ascii="Calibri" w:hAnsi="Calibri" w:cs="Calibri"/>
          <w:sz w:val="20"/>
          <w:szCs w:val="20"/>
        </w:rPr>
        <w:t xml:space="preserve"> </w:t>
      </w:r>
      <w:r w:rsidR="00142734">
        <w:rPr>
          <w:rFonts w:ascii="Calibri" w:hAnsi="Calibri" w:cs="Calibri"/>
          <w:sz w:val="20"/>
          <w:szCs w:val="20"/>
        </w:rPr>
        <w:t>E</w:t>
      </w:r>
      <w:r w:rsidR="005200EB">
        <w:rPr>
          <w:rFonts w:ascii="Calibri" w:hAnsi="Calibri" w:cs="Calibri"/>
          <w:sz w:val="20"/>
          <w:szCs w:val="20"/>
        </w:rPr>
        <w:t xml:space="preserve">xample of these </w:t>
      </w:r>
      <w:r w:rsidR="00142734">
        <w:rPr>
          <w:rFonts w:ascii="Calibri" w:hAnsi="Calibri" w:cs="Calibri"/>
          <w:sz w:val="20"/>
          <w:szCs w:val="20"/>
        </w:rPr>
        <w:t>being</w:t>
      </w:r>
      <w:r w:rsidR="005200EB">
        <w:rPr>
          <w:rFonts w:ascii="Calibri" w:hAnsi="Calibri" w:cs="Calibri"/>
          <w:sz w:val="20"/>
          <w:szCs w:val="20"/>
        </w:rPr>
        <w:t xml:space="preserve"> Ripple Carry Adders (RCA) that can be found in Braun Multiplier architectures, and Carry Save Adders (CSA) found in both Wallace and Braun multipliers. </w:t>
      </w:r>
      <w:r w:rsidR="00960870">
        <w:rPr>
          <w:rFonts w:ascii="Calibri" w:hAnsi="Calibri" w:cs="Calibri"/>
          <w:sz w:val="20"/>
          <w:szCs w:val="20"/>
        </w:rPr>
        <w:t>[5]</w:t>
      </w:r>
    </w:p>
    <w:p w14:paraId="2584C327" w14:textId="77777777" w:rsidR="0050584F" w:rsidRPr="008E1B55" w:rsidRDefault="00F2262B" w:rsidP="00431BB9">
      <w:pPr>
        <w:pStyle w:val="Heading3"/>
        <w:rPr>
          <w:rFonts w:ascii="Calibri" w:hAnsi="Calibri" w:cs="Calibri"/>
          <w:color w:val="auto"/>
          <w:sz w:val="20"/>
          <w:szCs w:val="20"/>
          <w:u w:val="single"/>
        </w:rPr>
      </w:pPr>
      <w:bookmarkStart w:id="4" w:name="_Toc196411646"/>
      <w:r w:rsidRPr="008E1B55">
        <w:rPr>
          <w:rFonts w:ascii="Calibri" w:hAnsi="Calibri" w:cs="Calibri"/>
          <w:color w:val="auto"/>
          <w:sz w:val="20"/>
          <w:szCs w:val="20"/>
          <w:u w:val="single"/>
        </w:rPr>
        <w:t>Applications</w:t>
      </w:r>
      <w:r w:rsidR="0050584F" w:rsidRPr="008E1B55">
        <w:rPr>
          <w:rFonts w:ascii="Calibri" w:hAnsi="Calibri" w:cs="Calibri"/>
          <w:color w:val="auto"/>
          <w:sz w:val="20"/>
          <w:szCs w:val="20"/>
          <w:u w:val="single"/>
        </w:rPr>
        <w:t xml:space="preserve"> of Multipliers</w:t>
      </w:r>
      <w:bookmarkEnd w:id="4"/>
    </w:p>
    <w:p w14:paraId="7CBF3C24" w14:textId="21BC7DFD" w:rsidR="00C560EE" w:rsidRPr="008E1B55" w:rsidRDefault="00C560EE" w:rsidP="00C560EE">
      <w:pPr>
        <w:rPr>
          <w:rFonts w:ascii="Calibri" w:hAnsi="Calibri" w:cs="Calibri"/>
          <w:sz w:val="20"/>
          <w:szCs w:val="20"/>
        </w:rPr>
      </w:pPr>
      <w:r w:rsidRPr="008E1B55">
        <w:rPr>
          <w:rFonts w:ascii="Calibri" w:hAnsi="Calibri" w:cs="Calibri"/>
          <w:sz w:val="20"/>
          <w:szCs w:val="20"/>
        </w:rPr>
        <w:t xml:space="preserve">These multiplier techniques are commonly utilised in Application Specific Integrated Circuits (ASICs) as the circuits are often selected for tasks where performance must be optimised, increasing processing speed and reducing power consumption. </w:t>
      </w:r>
      <w:r w:rsidR="00960870">
        <w:rPr>
          <w:rFonts w:ascii="Calibri" w:hAnsi="Calibri" w:cs="Calibri"/>
          <w:sz w:val="20"/>
          <w:szCs w:val="20"/>
        </w:rPr>
        <w:t>[6]</w:t>
      </w:r>
    </w:p>
    <w:p w14:paraId="245A19AD" w14:textId="4FE8C400" w:rsidR="00A56BC1" w:rsidRPr="008E1B55" w:rsidRDefault="00A56BC1" w:rsidP="00C560EE">
      <w:pPr>
        <w:rPr>
          <w:rFonts w:ascii="Calibri" w:hAnsi="Calibri" w:cs="Calibri"/>
          <w:sz w:val="20"/>
          <w:szCs w:val="20"/>
        </w:rPr>
      </w:pPr>
      <w:r w:rsidRPr="008E1B55">
        <w:rPr>
          <w:rFonts w:ascii="Calibri" w:hAnsi="Calibri" w:cs="Calibri"/>
          <w:sz w:val="20"/>
          <w:szCs w:val="20"/>
        </w:rPr>
        <w:t xml:space="preserve">Braun and Wallace techniques are often applied in the radio frequency space, being used for Digital Signal Processing (DSP), filtering and techniques such as Fast Fourier Transform (FFT) where multiplication at high speed is critical. </w:t>
      </w:r>
      <w:r w:rsidR="00960870">
        <w:rPr>
          <w:rFonts w:ascii="Calibri" w:hAnsi="Calibri" w:cs="Calibri"/>
          <w:sz w:val="20"/>
          <w:szCs w:val="20"/>
        </w:rPr>
        <w:t>[7]</w:t>
      </w:r>
      <w:r w:rsidRPr="008E1B55">
        <w:rPr>
          <w:rFonts w:ascii="Calibri" w:hAnsi="Calibri" w:cs="Calibri"/>
          <w:sz w:val="20"/>
          <w:szCs w:val="20"/>
        </w:rPr>
        <w:t xml:space="preserve"> Wallace multipliers can also be found in GPU designs, used for image processing and rendering. </w:t>
      </w:r>
      <w:r w:rsidR="00960870">
        <w:rPr>
          <w:rFonts w:ascii="Calibri" w:hAnsi="Calibri" w:cs="Calibri"/>
          <w:sz w:val="20"/>
          <w:szCs w:val="20"/>
        </w:rPr>
        <w:t>[7]</w:t>
      </w:r>
      <w:r w:rsidRPr="008E1B55">
        <w:rPr>
          <w:rFonts w:ascii="Calibri" w:hAnsi="Calibri" w:cs="Calibri"/>
          <w:sz w:val="20"/>
          <w:szCs w:val="20"/>
        </w:rPr>
        <w:t xml:space="preserve"> </w:t>
      </w:r>
    </w:p>
    <w:p w14:paraId="479937A9" w14:textId="4257CC28" w:rsidR="00E61BFD" w:rsidRPr="008E1B55" w:rsidRDefault="00F2262B" w:rsidP="00431BB9">
      <w:pPr>
        <w:pStyle w:val="Heading3"/>
        <w:rPr>
          <w:rFonts w:ascii="Calibri" w:hAnsi="Calibri" w:cs="Calibri"/>
          <w:color w:val="auto"/>
          <w:sz w:val="20"/>
          <w:szCs w:val="20"/>
          <w:u w:val="single"/>
        </w:rPr>
      </w:pPr>
      <w:bookmarkStart w:id="5" w:name="_Toc196411647"/>
      <w:r w:rsidRPr="008E1B55">
        <w:rPr>
          <w:rFonts w:ascii="Calibri" w:hAnsi="Calibri" w:cs="Calibri"/>
          <w:color w:val="auto"/>
          <w:sz w:val="20"/>
          <w:szCs w:val="20"/>
          <w:u w:val="single"/>
        </w:rPr>
        <w:t>Advantages of the Multipliers</w:t>
      </w:r>
      <w:bookmarkEnd w:id="5"/>
    </w:p>
    <w:p w14:paraId="4C79A9A0" w14:textId="281CCDF8" w:rsidR="00A13952" w:rsidRPr="00B41637" w:rsidRDefault="008E1B55" w:rsidP="00A13952">
      <w:pPr>
        <w:rPr>
          <w:rFonts w:ascii="Calibri" w:hAnsi="Calibri" w:cs="Calibri"/>
          <w:sz w:val="20"/>
          <w:szCs w:val="20"/>
        </w:rPr>
      </w:pPr>
      <w:r w:rsidRPr="008E1B55">
        <w:rPr>
          <w:rFonts w:ascii="Calibri" w:hAnsi="Calibri" w:cs="Calibri"/>
          <w:sz w:val="20"/>
          <w:szCs w:val="20"/>
        </w:rPr>
        <w:t xml:space="preserve">There are multiple advantages to using Brauns and Wallace multiplier in system designs, these being speed due to low latency, scalability and cost effectiveness in </w:t>
      </w:r>
      <w:r w:rsidRPr="008E1B55">
        <w:rPr>
          <w:rFonts w:ascii="Calibri" w:hAnsi="Calibri" w:cs="Calibri"/>
          <w:sz w:val="20"/>
          <w:szCs w:val="20"/>
        </w:rPr>
        <w:t xml:space="preserve">in terms of </w:t>
      </w:r>
      <w:r w:rsidRPr="008E1B55">
        <w:rPr>
          <w:rFonts w:ascii="Calibri" w:hAnsi="Calibri" w:cs="Calibri"/>
          <w:sz w:val="20"/>
          <w:szCs w:val="20"/>
        </w:rPr>
        <w:t>long-term</w:t>
      </w:r>
      <w:r w:rsidRPr="008E1B55">
        <w:rPr>
          <w:rFonts w:ascii="Calibri" w:hAnsi="Calibri" w:cs="Calibri"/>
          <w:sz w:val="20"/>
          <w:szCs w:val="20"/>
        </w:rPr>
        <w:t xml:space="preserve"> operating cost a</w:t>
      </w:r>
      <w:r w:rsidRPr="008E1B55">
        <w:rPr>
          <w:rFonts w:ascii="Calibri" w:hAnsi="Calibri" w:cs="Calibri"/>
          <w:sz w:val="20"/>
          <w:szCs w:val="20"/>
        </w:rPr>
        <w:t>s high power efficiency re</w:t>
      </w:r>
      <w:r w:rsidRPr="008E1B55">
        <w:rPr>
          <w:rFonts w:ascii="Calibri" w:hAnsi="Calibri" w:cs="Calibri"/>
          <w:sz w:val="20"/>
          <w:szCs w:val="20"/>
        </w:rPr>
        <w:t>quir</w:t>
      </w:r>
      <w:r w:rsidRPr="008E1B55">
        <w:rPr>
          <w:rFonts w:ascii="Calibri" w:hAnsi="Calibri" w:cs="Calibri"/>
          <w:sz w:val="20"/>
          <w:szCs w:val="20"/>
        </w:rPr>
        <w:t>es only a</w:t>
      </w:r>
      <w:r w:rsidRPr="008E1B55">
        <w:rPr>
          <w:rFonts w:ascii="Calibri" w:hAnsi="Calibri" w:cs="Calibri"/>
          <w:sz w:val="20"/>
          <w:szCs w:val="20"/>
        </w:rPr>
        <w:t xml:space="preserve"> small percentage of a system power budget.</w:t>
      </w:r>
      <w:r w:rsidR="009E6F09">
        <w:rPr>
          <w:rFonts w:ascii="Calibri" w:hAnsi="Calibri" w:cs="Calibri"/>
          <w:sz w:val="20"/>
          <w:szCs w:val="20"/>
        </w:rPr>
        <w:t xml:space="preserve"> </w:t>
      </w:r>
      <w:r w:rsidR="00960870">
        <w:rPr>
          <w:rFonts w:ascii="Calibri" w:hAnsi="Calibri" w:cs="Calibri"/>
          <w:sz w:val="20"/>
          <w:szCs w:val="20"/>
        </w:rPr>
        <w:t>[8][9]</w:t>
      </w:r>
    </w:p>
    <w:p w14:paraId="3E4B406B" w14:textId="0108835A" w:rsidR="00EF285B" w:rsidRPr="00220196" w:rsidRDefault="00EF285B" w:rsidP="00311CE4">
      <w:pPr>
        <w:rPr>
          <w:rFonts w:ascii="Calibri" w:hAnsi="Calibri" w:cs="Calibri"/>
          <w:b/>
          <w:bCs/>
          <w:sz w:val="24"/>
          <w:szCs w:val="24"/>
        </w:rPr>
      </w:pPr>
      <w:r w:rsidRPr="00220196">
        <w:rPr>
          <w:rFonts w:ascii="Calibri" w:hAnsi="Calibri" w:cs="Calibri"/>
          <w:b/>
          <w:bCs/>
          <w:sz w:val="24"/>
          <w:szCs w:val="24"/>
        </w:rPr>
        <w:t>Design Methodology</w:t>
      </w:r>
    </w:p>
    <w:p w14:paraId="45585438" w14:textId="50528098" w:rsidR="00D32854" w:rsidRPr="00431BB9" w:rsidRDefault="00D32854" w:rsidP="0026768D">
      <w:pPr>
        <w:pStyle w:val="Heading3"/>
        <w:rPr>
          <w:rFonts w:ascii="Calibri" w:eastAsia="Calibri" w:hAnsi="Calibri" w:cs="Calibri"/>
          <w:color w:val="auto"/>
          <w:kern w:val="0"/>
          <w:sz w:val="22"/>
          <w:szCs w:val="22"/>
          <w:u w:val="single"/>
          <w14:ligatures w14:val="none"/>
        </w:rPr>
      </w:pPr>
      <w:bookmarkStart w:id="6" w:name="_Toc196411648"/>
      <w:r w:rsidRPr="00431BB9">
        <w:rPr>
          <w:rFonts w:ascii="Calibri" w:hAnsi="Calibri" w:cs="Calibri"/>
          <w:color w:val="auto"/>
          <w:sz w:val="20"/>
          <w:szCs w:val="20"/>
          <w:u w:val="single"/>
        </w:rPr>
        <w:t>FPGA Selection</w:t>
      </w:r>
      <w:bookmarkEnd w:id="6"/>
    </w:p>
    <w:p w14:paraId="4CA86BDA" w14:textId="1A1483AC" w:rsidR="00C55EC2" w:rsidRDefault="00EF285B" w:rsidP="0026768D">
      <w:pPr>
        <w:spacing w:line="276" w:lineRule="auto"/>
        <w:rPr>
          <w:rFonts w:ascii="Calibri" w:eastAsia="Times New Roman" w:hAnsi="Calibri" w:cs="Calibri"/>
          <w:color w:val="000000"/>
          <w:kern w:val="0"/>
          <w:sz w:val="20"/>
          <w:szCs w:val="20"/>
          <w:lang w:eastAsia="en-GB"/>
          <w14:ligatures w14:val="none"/>
        </w:rPr>
      </w:pPr>
      <w:r w:rsidRPr="00863081">
        <w:rPr>
          <w:rFonts w:ascii="Calibri" w:hAnsi="Calibri" w:cs="Calibri"/>
          <w:sz w:val="20"/>
          <w:szCs w:val="20"/>
        </w:rPr>
        <w:t>D</w:t>
      </w:r>
      <w:r>
        <w:rPr>
          <w:rFonts w:ascii="Calibri" w:hAnsi="Calibri" w:cs="Calibri"/>
          <w:sz w:val="20"/>
          <w:szCs w:val="20"/>
        </w:rPr>
        <w:t xml:space="preserve">ue to the requirement of testing the multiplier techniques using </w:t>
      </w:r>
      <w:r w:rsidRPr="00863081">
        <w:rPr>
          <w:rFonts w:ascii="Calibri" w:hAnsi="Calibri" w:cs="Calibri"/>
          <w:sz w:val="20"/>
          <w:szCs w:val="20"/>
        </w:rPr>
        <w:t>physical hardware</w:t>
      </w:r>
      <w:r>
        <w:rPr>
          <w:rFonts w:ascii="Calibri" w:hAnsi="Calibri" w:cs="Calibri"/>
          <w:sz w:val="20"/>
          <w:szCs w:val="20"/>
        </w:rPr>
        <w:t>, the</w:t>
      </w:r>
      <w:r w:rsidRPr="008F7287">
        <w:rPr>
          <w:rFonts w:ascii="Calibri" w:hAnsi="Calibri" w:cs="Calibri"/>
          <w:sz w:val="20"/>
          <w:szCs w:val="20"/>
        </w:rPr>
        <w:t xml:space="preserve"> </w:t>
      </w:r>
      <w:r>
        <w:rPr>
          <w:rFonts w:ascii="Calibri" w:hAnsi="Calibri" w:cs="Calibri"/>
          <w:sz w:val="20"/>
          <w:szCs w:val="20"/>
        </w:rPr>
        <w:t xml:space="preserve">Basys-3 FPGA will be used due to its availability. </w:t>
      </w:r>
      <w:r w:rsidRPr="007901F8">
        <w:rPr>
          <w:rFonts w:ascii="Calibri" w:hAnsi="Calibri" w:cs="Calibri"/>
          <w:sz w:val="20"/>
          <w:szCs w:val="20"/>
        </w:rPr>
        <w:t>The Diligent Basys 3 FPGA board used an Artix-7 family chipset with a part number of ‘</w:t>
      </w:r>
      <w:r w:rsidRPr="007901F8">
        <w:rPr>
          <w:rFonts w:ascii="Calibri" w:eastAsia="Times New Roman" w:hAnsi="Calibri" w:cs="Calibri"/>
          <w:color w:val="000000"/>
          <w:kern w:val="0"/>
          <w:sz w:val="20"/>
          <w:szCs w:val="20"/>
          <w:lang w:eastAsia="en-GB"/>
          <w14:ligatures w14:val="none"/>
        </w:rPr>
        <w:t>XC7A35T1CPG236C’.</w:t>
      </w:r>
      <w:r>
        <w:rPr>
          <w:rFonts w:ascii="Calibri" w:eastAsia="Times New Roman" w:hAnsi="Calibri" w:cs="Calibri"/>
          <w:color w:val="000000"/>
          <w:kern w:val="0"/>
          <w:sz w:val="20"/>
          <w:szCs w:val="20"/>
          <w:lang w:eastAsia="en-GB"/>
          <w14:ligatures w14:val="none"/>
        </w:rPr>
        <w:t xml:space="preserve"> </w:t>
      </w:r>
      <w:r w:rsidR="004B0D9A">
        <w:rPr>
          <w:rFonts w:ascii="Calibri" w:eastAsia="Times New Roman" w:hAnsi="Calibri" w:cs="Calibri"/>
          <w:color w:val="000000"/>
          <w:kern w:val="0"/>
          <w:sz w:val="20"/>
          <w:szCs w:val="20"/>
          <w:lang w:eastAsia="en-GB"/>
          <w14:ligatures w14:val="none"/>
        </w:rPr>
        <w:t>This part n</w:t>
      </w:r>
      <w:r w:rsidR="005D5CA8">
        <w:rPr>
          <w:rFonts w:ascii="Calibri" w:eastAsia="Times New Roman" w:hAnsi="Calibri" w:cs="Calibri"/>
          <w:color w:val="000000"/>
          <w:kern w:val="0"/>
          <w:sz w:val="20"/>
          <w:szCs w:val="20"/>
          <w:lang w:eastAsia="en-GB"/>
          <w14:ligatures w14:val="none"/>
        </w:rPr>
        <w:t xml:space="preserve">umber provides a generalised can be broken into sections describing the chipset’s architecture, shown by </w:t>
      </w:r>
      <w:r w:rsidR="005D5CA8">
        <w:rPr>
          <w:rFonts w:ascii="Calibri" w:eastAsia="Times New Roman" w:hAnsi="Calibri" w:cs="Calibri"/>
          <w:color w:val="000000"/>
          <w:kern w:val="0"/>
          <w:sz w:val="20"/>
          <w:szCs w:val="20"/>
          <w:lang w:eastAsia="en-GB"/>
          <w14:ligatures w14:val="none"/>
        </w:rPr>
        <w:fldChar w:fldCharType="begin"/>
      </w:r>
      <w:r w:rsidR="005D5CA8">
        <w:rPr>
          <w:rFonts w:ascii="Calibri" w:eastAsia="Times New Roman" w:hAnsi="Calibri" w:cs="Calibri"/>
          <w:color w:val="000000"/>
          <w:kern w:val="0"/>
          <w:sz w:val="20"/>
          <w:szCs w:val="20"/>
          <w:lang w:eastAsia="en-GB"/>
          <w14:ligatures w14:val="none"/>
        </w:rPr>
        <w:instrText xml:space="preserve"> REF _Ref195929012 \h </w:instrText>
      </w:r>
      <w:r w:rsidR="005D5CA8">
        <w:rPr>
          <w:rFonts w:ascii="Calibri" w:eastAsia="Times New Roman" w:hAnsi="Calibri" w:cs="Calibri"/>
          <w:color w:val="000000"/>
          <w:kern w:val="0"/>
          <w:sz w:val="20"/>
          <w:szCs w:val="20"/>
          <w:lang w:eastAsia="en-GB"/>
          <w14:ligatures w14:val="none"/>
        </w:rPr>
      </w:r>
      <w:r w:rsidR="005D5CA8">
        <w:rPr>
          <w:rFonts w:ascii="Calibri" w:eastAsia="Times New Roman" w:hAnsi="Calibri" w:cs="Calibri"/>
          <w:color w:val="000000"/>
          <w:kern w:val="0"/>
          <w:sz w:val="20"/>
          <w:szCs w:val="20"/>
          <w:lang w:eastAsia="en-GB"/>
          <w14:ligatures w14:val="none"/>
        </w:rPr>
        <w:fldChar w:fldCharType="separate"/>
      </w:r>
      <w:r w:rsidR="00EF4948" w:rsidRPr="008F085D">
        <w:rPr>
          <w:rFonts w:ascii="Calibri" w:hAnsi="Calibri" w:cs="Calibri"/>
          <w:sz w:val="20"/>
          <w:szCs w:val="20"/>
        </w:rPr>
        <w:t xml:space="preserve">Figure </w:t>
      </w:r>
      <w:r w:rsidR="00EF4948">
        <w:rPr>
          <w:rFonts w:ascii="Calibri" w:hAnsi="Calibri" w:cs="Calibri"/>
          <w:noProof/>
          <w:sz w:val="20"/>
          <w:szCs w:val="20"/>
        </w:rPr>
        <w:t>1</w:t>
      </w:r>
      <w:r w:rsidR="005D5CA8">
        <w:rPr>
          <w:rFonts w:ascii="Calibri" w:eastAsia="Times New Roman" w:hAnsi="Calibri" w:cs="Calibri"/>
          <w:color w:val="000000"/>
          <w:kern w:val="0"/>
          <w:sz w:val="20"/>
          <w:szCs w:val="20"/>
          <w:lang w:eastAsia="en-GB"/>
          <w14:ligatures w14:val="none"/>
        </w:rPr>
        <w:fldChar w:fldCharType="end"/>
      </w:r>
      <w:r w:rsidR="005D5CA8">
        <w:rPr>
          <w:rFonts w:ascii="Calibri" w:eastAsia="Times New Roman" w:hAnsi="Calibri" w:cs="Calibri"/>
          <w:color w:val="000000"/>
          <w:kern w:val="0"/>
          <w:sz w:val="20"/>
          <w:szCs w:val="20"/>
          <w:lang w:eastAsia="en-GB"/>
          <w14:ligatures w14:val="none"/>
        </w:rPr>
        <w:t xml:space="preserve">. </w:t>
      </w:r>
      <w:r>
        <w:rPr>
          <w:rFonts w:ascii="Calibri" w:eastAsia="Times New Roman" w:hAnsi="Calibri" w:cs="Calibri"/>
          <w:color w:val="000000"/>
          <w:kern w:val="0"/>
          <w:sz w:val="20"/>
          <w:szCs w:val="20"/>
          <w:lang w:eastAsia="en-GB"/>
          <w14:ligatures w14:val="none"/>
        </w:rPr>
        <w:t>[2]</w:t>
      </w:r>
      <w:r w:rsidR="00960870">
        <w:rPr>
          <w:rFonts w:ascii="Calibri" w:eastAsia="Times New Roman" w:hAnsi="Calibri" w:cs="Calibri"/>
          <w:color w:val="000000"/>
          <w:kern w:val="0"/>
          <w:sz w:val="20"/>
          <w:szCs w:val="20"/>
          <w:lang w:eastAsia="en-GB"/>
          <w14:ligatures w14:val="none"/>
        </w:rPr>
        <w:t>[10]</w:t>
      </w:r>
    </w:p>
    <w:p w14:paraId="16C5F896" w14:textId="77777777" w:rsidR="008F085D" w:rsidRDefault="008F085D" w:rsidP="0026768D">
      <w:pPr>
        <w:keepNext/>
        <w:spacing w:line="276" w:lineRule="auto"/>
        <w:jc w:val="center"/>
      </w:pPr>
      <w:r w:rsidRPr="008F085D">
        <w:rPr>
          <w:rFonts w:ascii="Calibri" w:eastAsia="Times New Roman" w:hAnsi="Calibri" w:cs="Calibri"/>
          <w:noProof/>
          <w:color w:val="000000"/>
          <w:kern w:val="0"/>
          <w:sz w:val="20"/>
          <w:szCs w:val="20"/>
          <w:lang w:eastAsia="en-GB"/>
          <w14:ligatures w14:val="none"/>
        </w:rPr>
        <w:drawing>
          <wp:inline distT="0" distB="0" distL="0" distR="0" wp14:anchorId="688FF52B" wp14:editId="75A836F2">
            <wp:extent cx="2095500" cy="1081414"/>
            <wp:effectExtent l="0" t="0" r="0" b="4445"/>
            <wp:docPr id="530656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56846" name=""/>
                    <pic:cNvPicPr/>
                  </pic:nvPicPr>
                  <pic:blipFill>
                    <a:blip r:embed="rId9"/>
                    <a:stretch>
                      <a:fillRect/>
                    </a:stretch>
                  </pic:blipFill>
                  <pic:spPr>
                    <a:xfrm>
                      <a:off x="0" y="0"/>
                      <a:ext cx="2109214" cy="1088491"/>
                    </a:xfrm>
                    <a:prstGeom prst="rect">
                      <a:avLst/>
                    </a:prstGeom>
                  </pic:spPr>
                </pic:pic>
              </a:graphicData>
            </a:graphic>
          </wp:inline>
        </w:drawing>
      </w:r>
    </w:p>
    <w:p w14:paraId="0F806D03" w14:textId="26008EFA" w:rsidR="008F085D" w:rsidRPr="008F085D" w:rsidRDefault="008F085D" w:rsidP="0026768D">
      <w:pPr>
        <w:pStyle w:val="Caption"/>
        <w:jc w:val="center"/>
        <w:rPr>
          <w:rFonts w:ascii="Calibri" w:hAnsi="Calibri" w:cs="Calibri"/>
          <w:color w:val="auto"/>
          <w:sz w:val="20"/>
          <w:szCs w:val="20"/>
        </w:rPr>
      </w:pPr>
      <w:bookmarkStart w:id="7" w:name="_Ref195929012"/>
      <w:bookmarkStart w:id="8" w:name="_Toc196411615"/>
      <w:r w:rsidRPr="008F085D">
        <w:rPr>
          <w:rFonts w:ascii="Calibri" w:hAnsi="Calibri" w:cs="Calibri"/>
          <w:color w:val="auto"/>
          <w:sz w:val="20"/>
          <w:szCs w:val="20"/>
        </w:rPr>
        <w:t xml:space="preserve">Figure </w:t>
      </w:r>
      <w:r w:rsidRPr="008F085D">
        <w:rPr>
          <w:rFonts w:ascii="Calibri" w:hAnsi="Calibri" w:cs="Calibri"/>
          <w:color w:val="auto"/>
          <w:sz w:val="20"/>
          <w:szCs w:val="20"/>
        </w:rPr>
        <w:fldChar w:fldCharType="begin"/>
      </w:r>
      <w:r w:rsidRPr="008F085D">
        <w:rPr>
          <w:rFonts w:ascii="Calibri" w:hAnsi="Calibri" w:cs="Calibri"/>
          <w:color w:val="auto"/>
          <w:sz w:val="20"/>
          <w:szCs w:val="20"/>
        </w:rPr>
        <w:instrText xml:space="preserve"> SEQ Figure \* ARABIC </w:instrText>
      </w:r>
      <w:r w:rsidRPr="008F085D">
        <w:rPr>
          <w:rFonts w:ascii="Calibri" w:hAnsi="Calibri" w:cs="Calibri"/>
          <w:color w:val="auto"/>
          <w:sz w:val="20"/>
          <w:szCs w:val="20"/>
        </w:rPr>
        <w:fldChar w:fldCharType="separate"/>
      </w:r>
      <w:r w:rsidR="007B563E">
        <w:rPr>
          <w:rFonts w:ascii="Calibri" w:hAnsi="Calibri" w:cs="Calibri"/>
          <w:noProof/>
          <w:color w:val="auto"/>
          <w:sz w:val="20"/>
          <w:szCs w:val="20"/>
        </w:rPr>
        <w:t>1</w:t>
      </w:r>
      <w:r w:rsidRPr="008F085D">
        <w:rPr>
          <w:rFonts w:ascii="Calibri" w:hAnsi="Calibri" w:cs="Calibri"/>
          <w:color w:val="auto"/>
          <w:sz w:val="20"/>
          <w:szCs w:val="20"/>
        </w:rPr>
        <w:fldChar w:fldCharType="end"/>
      </w:r>
      <w:bookmarkEnd w:id="7"/>
      <w:r>
        <w:rPr>
          <w:rFonts w:ascii="Calibri" w:hAnsi="Calibri" w:cs="Calibri"/>
          <w:color w:val="auto"/>
          <w:sz w:val="20"/>
          <w:szCs w:val="20"/>
        </w:rPr>
        <w:t xml:space="preserve"> – Diligent Basys 3 FPGA Part Number </w:t>
      </w:r>
      <w:r w:rsidR="001F7C7C">
        <w:rPr>
          <w:rFonts w:ascii="Calibri" w:hAnsi="Calibri" w:cs="Calibri"/>
          <w:color w:val="auto"/>
          <w:sz w:val="20"/>
          <w:szCs w:val="20"/>
        </w:rPr>
        <w:t>Explained</w:t>
      </w:r>
      <w:r w:rsidR="005D5CA8">
        <w:rPr>
          <w:rFonts w:ascii="Calibri" w:hAnsi="Calibri" w:cs="Calibri"/>
          <w:color w:val="auto"/>
          <w:sz w:val="20"/>
          <w:szCs w:val="20"/>
        </w:rPr>
        <w:t xml:space="preserve"> </w:t>
      </w:r>
      <w:r w:rsidR="00960870">
        <w:rPr>
          <w:rFonts w:ascii="Calibri" w:hAnsi="Calibri" w:cs="Calibri"/>
          <w:color w:val="auto"/>
          <w:sz w:val="20"/>
          <w:szCs w:val="20"/>
        </w:rPr>
        <w:t>[10]</w:t>
      </w:r>
      <w:bookmarkEnd w:id="8"/>
    </w:p>
    <w:p w14:paraId="7E09E154" w14:textId="26EEA94F" w:rsidR="00EF285B" w:rsidRPr="007901F8" w:rsidRDefault="00EF285B" w:rsidP="0026768D">
      <w:pPr>
        <w:spacing w:line="276" w:lineRule="auto"/>
        <w:rPr>
          <w:rFonts w:ascii="Calibri" w:hAnsi="Calibri" w:cs="Calibri"/>
          <w:sz w:val="20"/>
          <w:szCs w:val="20"/>
        </w:rPr>
      </w:pPr>
      <w:r w:rsidRPr="007901F8">
        <w:rPr>
          <w:rFonts w:ascii="Calibri" w:eastAsia="Times New Roman" w:hAnsi="Calibri" w:cs="Calibri"/>
          <w:color w:val="000000"/>
          <w:kern w:val="0"/>
          <w:sz w:val="20"/>
          <w:szCs w:val="20"/>
          <w:lang w:eastAsia="en-GB"/>
          <w14:ligatures w14:val="none"/>
        </w:rPr>
        <w:t>Therefore,</w:t>
      </w:r>
      <w:r>
        <w:rPr>
          <w:rFonts w:ascii="Calibri" w:eastAsia="Times New Roman" w:hAnsi="Calibri" w:cs="Calibri"/>
          <w:color w:val="000000"/>
          <w:kern w:val="0"/>
          <w:sz w:val="20"/>
          <w:szCs w:val="20"/>
          <w:lang w:eastAsia="en-GB"/>
          <w14:ligatures w14:val="none"/>
        </w:rPr>
        <w:t xml:space="preserve"> this has informed the </w:t>
      </w:r>
      <w:r w:rsidRPr="007901F8">
        <w:rPr>
          <w:rFonts w:ascii="Calibri" w:eastAsia="Times New Roman" w:hAnsi="Calibri" w:cs="Calibri"/>
          <w:color w:val="000000"/>
          <w:kern w:val="0"/>
          <w:sz w:val="20"/>
          <w:szCs w:val="20"/>
          <w:lang w:eastAsia="en-GB"/>
          <w14:ligatures w14:val="none"/>
        </w:rPr>
        <w:t xml:space="preserve">synthesis </w:t>
      </w:r>
      <w:r>
        <w:rPr>
          <w:rFonts w:ascii="Calibri" w:eastAsia="Times New Roman" w:hAnsi="Calibri" w:cs="Calibri"/>
          <w:color w:val="000000"/>
          <w:kern w:val="0"/>
          <w:sz w:val="20"/>
          <w:szCs w:val="20"/>
          <w:lang w:eastAsia="en-GB"/>
          <w14:ligatures w14:val="none"/>
        </w:rPr>
        <w:t xml:space="preserve">process, </w:t>
      </w:r>
      <w:r w:rsidR="0031709D">
        <w:rPr>
          <w:rFonts w:ascii="Calibri" w:eastAsia="Times New Roman" w:hAnsi="Calibri" w:cs="Calibri"/>
          <w:color w:val="000000"/>
          <w:kern w:val="0"/>
          <w:sz w:val="20"/>
          <w:szCs w:val="20"/>
          <w:lang w:eastAsia="en-GB"/>
          <w14:ligatures w14:val="none"/>
        </w:rPr>
        <w:t xml:space="preserve">with </w:t>
      </w:r>
      <w:r w:rsidRPr="007901F8">
        <w:rPr>
          <w:rFonts w:ascii="Calibri" w:eastAsia="Times New Roman" w:hAnsi="Calibri" w:cs="Calibri"/>
          <w:color w:val="000000"/>
          <w:kern w:val="0"/>
          <w:sz w:val="20"/>
          <w:szCs w:val="20"/>
          <w:lang w:eastAsia="en-GB"/>
          <w14:ligatures w14:val="none"/>
        </w:rPr>
        <w:t>the Artix-7 ‘xc7a35tcpg236-1’ chipset</w:t>
      </w:r>
      <w:r>
        <w:rPr>
          <w:rFonts w:ascii="Calibri" w:eastAsia="Times New Roman" w:hAnsi="Calibri" w:cs="Calibri"/>
          <w:color w:val="000000"/>
          <w:kern w:val="0"/>
          <w:sz w:val="20"/>
          <w:szCs w:val="20"/>
          <w:lang w:eastAsia="en-GB"/>
          <w14:ligatures w14:val="none"/>
        </w:rPr>
        <w:t xml:space="preserve"> </w:t>
      </w:r>
      <w:r w:rsidR="0031709D">
        <w:rPr>
          <w:rFonts w:ascii="Calibri" w:eastAsia="Times New Roman" w:hAnsi="Calibri" w:cs="Calibri"/>
          <w:color w:val="000000"/>
          <w:kern w:val="0"/>
          <w:sz w:val="20"/>
          <w:szCs w:val="20"/>
          <w:lang w:eastAsia="en-GB"/>
          <w14:ligatures w14:val="none"/>
        </w:rPr>
        <w:t xml:space="preserve">being selected for </w:t>
      </w:r>
      <w:r>
        <w:rPr>
          <w:rFonts w:ascii="Calibri" w:eastAsia="Times New Roman" w:hAnsi="Calibri" w:cs="Calibri"/>
          <w:color w:val="000000"/>
          <w:kern w:val="0"/>
          <w:sz w:val="20"/>
          <w:szCs w:val="20"/>
          <w:lang w:eastAsia="en-GB"/>
          <w14:ligatures w14:val="none"/>
        </w:rPr>
        <w:t>multiplier designs</w:t>
      </w:r>
      <w:r w:rsidR="00000A20">
        <w:rPr>
          <w:rFonts w:ascii="Calibri" w:eastAsia="Times New Roman" w:hAnsi="Calibri" w:cs="Calibri"/>
          <w:color w:val="000000"/>
          <w:kern w:val="0"/>
          <w:sz w:val="20"/>
          <w:szCs w:val="20"/>
          <w:lang w:eastAsia="en-GB"/>
          <w14:ligatures w14:val="none"/>
        </w:rPr>
        <w:t>. T</w:t>
      </w:r>
      <w:r w:rsidRPr="007901F8">
        <w:rPr>
          <w:rFonts w:ascii="Calibri" w:eastAsia="Times New Roman" w:hAnsi="Calibri" w:cs="Calibri"/>
          <w:color w:val="000000"/>
          <w:kern w:val="0"/>
          <w:sz w:val="20"/>
          <w:szCs w:val="20"/>
          <w:lang w:eastAsia="en-GB"/>
          <w14:ligatures w14:val="none"/>
        </w:rPr>
        <w:t>he full specification</w:t>
      </w:r>
      <w:r w:rsidR="00000A20">
        <w:rPr>
          <w:rFonts w:ascii="Calibri" w:eastAsia="Times New Roman" w:hAnsi="Calibri" w:cs="Calibri"/>
          <w:color w:val="000000"/>
          <w:kern w:val="0"/>
          <w:sz w:val="20"/>
          <w:szCs w:val="20"/>
          <w:lang w:eastAsia="en-GB"/>
          <w14:ligatures w14:val="none"/>
        </w:rPr>
        <w:t xml:space="preserve"> of this chip is shown</w:t>
      </w:r>
      <w:r w:rsidR="00EF4948">
        <w:rPr>
          <w:rFonts w:ascii="Calibri" w:eastAsia="Times New Roman" w:hAnsi="Calibri" w:cs="Calibri"/>
          <w:color w:val="000000"/>
          <w:kern w:val="0"/>
          <w:sz w:val="20"/>
          <w:szCs w:val="20"/>
          <w:lang w:eastAsia="en-GB"/>
          <w14:ligatures w14:val="none"/>
        </w:rPr>
        <w:t xml:space="preserve"> </w:t>
      </w:r>
      <w:r w:rsidR="00EF4948">
        <w:rPr>
          <w:rFonts w:ascii="Calibri" w:eastAsia="Times New Roman" w:hAnsi="Calibri" w:cs="Calibri"/>
          <w:color w:val="000000"/>
          <w:kern w:val="0"/>
          <w:sz w:val="20"/>
          <w:szCs w:val="20"/>
          <w:lang w:eastAsia="en-GB"/>
          <w14:ligatures w14:val="none"/>
        </w:rPr>
        <w:fldChar w:fldCharType="begin"/>
      </w:r>
      <w:r w:rsidR="00EF4948">
        <w:rPr>
          <w:rFonts w:ascii="Calibri" w:eastAsia="Times New Roman" w:hAnsi="Calibri" w:cs="Calibri"/>
          <w:color w:val="000000"/>
          <w:kern w:val="0"/>
          <w:sz w:val="20"/>
          <w:szCs w:val="20"/>
          <w:lang w:eastAsia="en-GB"/>
          <w14:ligatures w14:val="none"/>
        </w:rPr>
        <w:instrText xml:space="preserve"> REF _Ref196402599 \h </w:instrText>
      </w:r>
      <w:r w:rsidR="00EF4948">
        <w:rPr>
          <w:rFonts w:ascii="Calibri" w:eastAsia="Times New Roman" w:hAnsi="Calibri" w:cs="Calibri"/>
          <w:color w:val="000000"/>
          <w:kern w:val="0"/>
          <w:sz w:val="20"/>
          <w:szCs w:val="20"/>
          <w:lang w:eastAsia="en-GB"/>
          <w14:ligatures w14:val="none"/>
        </w:rPr>
      </w:r>
      <w:r w:rsidR="00EF4948">
        <w:rPr>
          <w:rFonts w:ascii="Calibri" w:eastAsia="Times New Roman" w:hAnsi="Calibri" w:cs="Calibri"/>
          <w:color w:val="000000"/>
          <w:kern w:val="0"/>
          <w:sz w:val="20"/>
          <w:szCs w:val="20"/>
          <w:lang w:eastAsia="en-GB"/>
          <w14:ligatures w14:val="none"/>
        </w:rPr>
        <w:fldChar w:fldCharType="separate"/>
      </w:r>
      <w:r w:rsidR="00EF4948" w:rsidRPr="00431BB9">
        <w:rPr>
          <w:rFonts w:ascii="Calibri" w:hAnsi="Calibri" w:cs="Calibri"/>
          <w:sz w:val="20"/>
          <w:szCs w:val="20"/>
        </w:rPr>
        <w:t xml:space="preserve">Table </w:t>
      </w:r>
      <w:r w:rsidR="00EF4948" w:rsidRPr="00431BB9">
        <w:rPr>
          <w:rFonts w:ascii="Calibri" w:hAnsi="Calibri" w:cs="Calibri"/>
          <w:noProof/>
          <w:sz w:val="20"/>
          <w:szCs w:val="20"/>
        </w:rPr>
        <w:t>1</w:t>
      </w:r>
      <w:r w:rsidR="00EF4948">
        <w:rPr>
          <w:rFonts w:ascii="Calibri" w:eastAsia="Times New Roman" w:hAnsi="Calibri" w:cs="Calibri"/>
          <w:color w:val="000000"/>
          <w:kern w:val="0"/>
          <w:sz w:val="20"/>
          <w:szCs w:val="20"/>
          <w:lang w:eastAsia="en-GB"/>
          <w14:ligatures w14:val="none"/>
        </w:rPr>
        <w:fldChar w:fldCharType="end"/>
      </w:r>
      <w:r>
        <w:rPr>
          <w:rFonts w:ascii="Calibri" w:eastAsia="Times New Roman" w:hAnsi="Calibri" w:cs="Calibri"/>
          <w:color w:val="000000"/>
          <w:kern w:val="0"/>
          <w:sz w:val="20"/>
          <w:szCs w:val="20"/>
          <w:lang w:eastAsia="en-GB"/>
          <w14:ligatures w14:val="none"/>
        </w:rPr>
        <w:t>.</w:t>
      </w:r>
    </w:p>
    <w:p w14:paraId="5C164016" w14:textId="77777777" w:rsidR="00EF285B" w:rsidRDefault="00EF285B" w:rsidP="0026768D">
      <w:pPr>
        <w:keepNext/>
        <w:spacing w:after="0" w:line="360" w:lineRule="auto"/>
        <w:jc w:val="center"/>
      </w:pPr>
      <w:r w:rsidRPr="003F331D">
        <w:rPr>
          <w:rFonts w:ascii="Calibri" w:hAnsi="Calibri" w:cs="Calibri"/>
          <w:noProof/>
          <w:sz w:val="20"/>
          <w:szCs w:val="20"/>
        </w:rPr>
        <w:lastRenderedPageBreak/>
        <w:drawing>
          <wp:inline distT="0" distB="0" distL="0" distR="0" wp14:anchorId="5165A0DC" wp14:editId="42D8F2F6">
            <wp:extent cx="1973580" cy="1769496"/>
            <wp:effectExtent l="0" t="0" r="7620" b="2540"/>
            <wp:docPr id="1478718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43434" name=""/>
                    <pic:cNvPicPr/>
                  </pic:nvPicPr>
                  <pic:blipFill rotWithShape="1">
                    <a:blip r:embed="rId10"/>
                    <a:srcRect r="1082"/>
                    <a:stretch/>
                  </pic:blipFill>
                  <pic:spPr bwMode="auto">
                    <a:xfrm>
                      <a:off x="0" y="0"/>
                      <a:ext cx="1980689" cy="1775870"/>
                    </a:xfrm>
                    <a:prstGeom prst="rect">
                      <a:avLst/>
                    </a:prstGeom>
                    <a:ln>
                      <a:noFill/>
                    </a:ln>
                    <a:extLst>
                      <a:ext uri="{53640926-AAD7-44D8-BBD7-CCE9431645EC}">
                        <a14:shadowObscured xmlns:a14="http://schemas.microsoft.com/office/drawing/2010/main"/>
                      </a:ext>
                    </a:extLst>
                  </pic:spPr>
                </pic:pic>
              </a:graphicData>
            </a:graphic>
          </wp:inline>
        </w:drawing>
      </w:r>
    </w:p>
    <w:p w14:paraId="2DE4D1A4" w14:textId="2BFD156F" w:rsidR="00EF285B" w:rsidRPr="00431BB9" w:rsidRDefault="00EF285B" w:rsidP="0026768D">
      <w:pPr>
        <w:pStyle w:val="Caption"/>
        <w:jc w:val="center"/>
        <w:rPr>
          <w:rFonts w:ascii="Calibri" w:hAnsi="Calibri" w:cs="Calibri"/>
          <w:color w:val="auto"/>
          <w:sz w:val="20"/>
          <w:szCs w:val="20"/>
        </w:rPr>
      </w:pPr>
      <w:bookmarkStart w:id="9" w:name="_Ref196402599"/>
      <w:bookmarkStart w:id="10" w:name="_Toc196411640"/>
      <w:r w:rsidRPr="00431BB9">
        <w:rPr>
          <w:rFonts w:ascii="Calibri" w:hAnsi="Calibri" w:cs="Calibri"/>
          <w:color w:val="auto"/>
          <w:sz w:val="20"/>
          <w:szCs w:val="20"/>
        </w:rPr>
        <w:t xml:space="preserve">Table </w:t>
      </w:r>
      <w:r w:rsidR="0053590E" w:rsidRPr="00431BB9">
        <w:rPr>
          <w:rFonts w:ascii="Calibri" w:hAnsi="Calibri" w:cs="Calibri"/>
          <w:color w:val="auto"/>
          <w:sz w:val="20"/>
          <w:szCs w:val="20"/>
        </w:rPr>
        <w:fldChar w:fldCharType="begin"/>
      </w:r>
      <w:r w:rsidR="0053590E" w:rsidRPr="00431BB9">
        <w:rPr>
          <w:rFonts w:ascii="Calibri" w:hAnsi="Calibri" w:cs="Calibri"/>
          <w:color w:val="auto"/>
          <w:sz w:val="20"/>
          <w:szCs w:val="20"/>
        </w:rPr>
        <w:instrText xml:space="preserve"> SEQ Table \* ARABIC </w:instrText>
      </w:r>
      <w:r w:rsidR="0053590E" w:rsidRPr="00431BB9">
        <w:rPr>
          <w:rFonts w:ascii="Calibri" w:hAnsi="Calibri" w:cs="Calibri"/>
          <w:color w:val="auto"/>
          <w:sz w:val="20"/>
          <w:szCs w:val="20"/>
        </w:rPr>
        <w:fldChar w:fldCharType="separate"/>
      </w:r>
      <w:r w:rsidR="0053590E" w:rsidRPr="00431BB9">
        <w:rPr>
          <w:rFonts w:ascii="Calibri" w:hAnsi="Calibri" w:cs="Calibri"/>
          <w:noProof/>
          <w:color w:val="auto"/>
          <w:sz w:val="20"/>
          <w:szCs w:val="20"/>
        </w:rPr>
        <w:t>1</w:t>
      </w:r>
      <w:r w:rsidR="0053590E" w:rsidRPr="00431BB9">
        <w:rPr>
          <w:rFonts w:ascii="Calibri" w:hAnsi="Calibri" w:cs="Calibri"/>
          <w:color w:val="auto"/>
          <w:sz w:val="20"/>
          <w:szCs w:val="20"/>
        </w:rPr>
        <w:fldChar w:fldCharType="end"/>
      </w:r>
      <w:bookmarkEnd w:id="9"/>
      <w:r w:rsidRPr="00431BB9">
        <w:rPr>
          <w:rFonts w:ascii="Calibri" w:hAnsi="Calibri" w:cs="Calibri"/>
          <w:color w:val="auto"/>
          <w:sz w:val="20"/>
          <w:szCs w:val="20"/>
        </w:rPr>
        <w:t xml:space="preserve"> – Specification of FPGA Selected</w:t>
      </w:r>
      <w:r w:rsidR="006355D4" w:rsidRPr="00431BB9">
        <w:rPr>
          <w:rFonts w:ascii="Calibri" w:hAnsi="Calibri" w:cs="Calibri"/>
          <w:color w:val="auto"/>
          <w:sz w:val="20"/>
          <w:szCs w:val="20"/>
        </w:rPr>
        <w:t xml:space="preserve"> [1]</w:t>
      </w:r>
      <w:bookmarkEnd w:id="10"/>
    </w:p>
    <w:p w14:paraId="574F010E" w14:textId="6F8C4C20" w:rsidR="00D30FF2" w:rsidRPr="00431BB9" w:rsidRDefault="00D32854" w:rsidP="0026768D">
      <w:pPr>
        <w:pStyle w:val="Heading3"/>
        <w:rPr>
          <w:rFonts w:ascii="Calibri" w:eastAsia="Calibri" w:hAnsi="Calibri" w:cs="Calibri"/>
          <w:color w:val="auto"/>
          <w:kern w:val="0"/>
          <w:sz w:val="22"/>
          <w:szCs w:val="22"/>
          <w:u w:val="single"/>
          <w14:ligatures w14:val="none"/>
        </w:rPr>
      </w:pPr>
      <w:bookmarkStart w:id="11" w:name="_Toc196411649"/>
      <w:r w:rsidRPr="00431BB9">
        <w:rPr>
          <w:rFonts w:ascii="Calibri" w:hAnsi="Calibri" w:cs="Calibri"/>
          <w:color w:val="auto"/>
          <w:sz w:val="20"/>
          <w:szCs w:val="20"/>
          <w:u w:val="single"/>
        </w:rPr>
        <w:t>Clock Speed</w:t>
      </w:r>
      <w:bookmarkEnd w:id="11"/>
    </w:p>
    <w:p w14:paraId="0AAE7ABD" w14:textId="1469F5F9" w:rsidR="00654426" w:rsidRDefault="00654426" w:rsidP="0026768D">
      <w:pPr>
        <w:spacing w:line="276" w:lineRule="auto"/>
        <w:rPr>
          <w:rFonts w:ascii="Calibri" w:hAnsi="Calibri" w:cs="Calibri"/>
          <w:sz w:val="20"/>
          <w:szCs w:val="20"/>
        </w:rPr>
      </w:pPr>
      <w:r w:rsidRPr="00E05102">
        <w:rPr>
          <w:rFonts w:ascii="Calibri" w:hAnsi="Calibri" w:cs="Calibri"/>
          <w:sz w:val="20"/>
          <w:szCs w:val="20"/>
        </w:rPr>
        <w:t>The Basys-3 has a single internal 100 MHz oscillator, connected to pin W5 of the board.</w:t>
      </w:r>
      <w:r>
        <w:rPr>
          <w:rFonts w:ascii="Calibri" w:hAnsi="Calibri" w:cs="Calibri"/>
          <w:sz w:val="20"/>
          <w:szCs w:val="20"/>
        </w:rPr>
        <w:t xml:space="preserve"> [2]</w:t>
      </w:r>
      <w:r w:rsidR="00960870">
        <w:rPr>
          <w:rFonts w:ascii="Calibri" w:hAnsi="Calibri" w:cs="Calibri"/>
          <w:sz w:val="20"/>
          <w:szCs w:val="20"/>
        </w:rPr>
        <w:t>[11]</w:t>
      </w:r>
      <w:r w:rsidRPr="00E05102">
        <w:rPr>
          <w:rFonts w:ascii="Calibri" w:hAnsi="Calibri" w:cs="Calibri"/>
          <w:sz w:val="20"/>
          <w:szCs w:val="20"/>
        </w:rPr>
        <w:t xml:space="preserve"> This clock can be varied, being capable of operating at 450 MHz.</w:t>
      </w:r>
      <w:r>
        <w:rPr>
          <w:rFonts w:ascii="Calibri" w:hAnsi="Calibri" w:cs="Calibri"/>
          <w:sz w:val="20"/>
          <w:szCs w:val="20"/>
        </w:rPr>
        <w:t xml:space="preserve"> [2]</w:t>
      </w:r>
      <w:r w:rsidRPr="00E05102">
        <w:rPr>
          <w:rFonts w:ascii="Calibri" w:hAnsi="Calibri" w:cs="Calibri"/>
          <w:sz w:val="20"/>
          <w:szCs w:val="20"/>
        </w:rPr>
        <w:t xml:space="preserve"> Therefore, 200 MHz was selected as the value falls within this range</w:t>
      </w:r>
      <w:r w:rsidR="003C2E58">
        <w:rPr>
          <w:rFonts w:ascii="Calibri" w:hAnsi="Calibri" w:cs="Calibri"/>
          <w:sz w:val="20"/>
          <w:szCs w:val="20"/>
        </w:rPr>
        <w:t>; and will remain a control variable to ensure a fair comparison.</w:t>
      </w:r>
    </w:p>
    <w:p w14:paraId="3D17AB15" w14:textId="236B549A" w:rsidR="0085362E" w:rsidRPr="00431BB9" w:rsidRDefault="00D30FF2" w:rsidP="0026768D">
      <w:pPr>
        <w:pStyle w:val="Heading3"/>
        <w:rPr>
          <w:rFonts w:ascii="Calibri" w:eastAsia="Calibri" w:hAnsi="Calibri" w:cs="Calibri"/>
          <w:color w:val="000000" w:themeColor="text1"/>
          <w:kern w:val="0"/>
          <w:sz w:val="22"/>
          <w:szCs w:val="22"/>
          <w:u w:val="single"/>
          <w14:ligatures w14:val="none"/>
        </w:rPr>
      </w:pPr>
      <w:bookmarkStart w:id="12" w:name="_Toc196411650"/>
      <w:r w:rsidRPr="00431BB9">
        <w:rPr>
          <w:rFonts w:ascii="Calibri" w:hAnsi="Calibri" w:cs="Calibri"/>
          <w:color w:val="000000" w:themeColor="text1"/>
          <w:sz w:val="20"/>
          <w:szCs w:val="20"/>
          <w:u w:val="single"/>
        </w:rPr>
        <w:t xml:space="preserve">FPGA </w:t>
      </w:r>
      <w:r w:rsidR="006C413E" w:rsidRPr="00431BB9">
        <w:rPr>
          <w:rFonts w:ascii="Calibri" w:hAnsi="Calibri" w:cs="Calibri"/>
          <w:color w:val="000000" w:themeColor="text1"/>
          <w:sz w:val="20"/>
          <w:szCs w:val="20"/>
          <w:u w:val="single"/>
        </w:rPr>
        <w:t>I/O Power Supply</w:t>
      </w:r>
      <w:bookmarkEnd w:id="12"/>
    </w:p>
    <w:p w14:paraId="42F18094" w14:textId="04DF287A" w:rsidR="00654426" w:rsidRDefault="00C55EC2" w:rsidP="0026768D">
      <w:pPr>
        <w:spacing w:line="276" w:lineRule="auto"/>
        <w:rPr>
          <w:rFonts w:ascii="Calibri" w:hAnsi="Calibri" w:cs="Calibri"/>
          <w:sz w:val="20"/>
          <w:szCs w:val="20"/>
        </w:rPr>
      </w:pPr>
      <w:r w:rsidRPr="005830FC">
        <w:rPr>
          <w:rFonts w:ascii="Calibri" w:hAnsi="Calibri" w:cs="Calibri"/>
          <w:sz w:val="20"/>
          <w:szCs w:val="20"/>
        </w:rPr>
        <w:t xml:space="preserve">AMD Vivado supports simulation for FPGAs with 1.5V, 1.8V, 2.5V and 3.3V Input/Output (I/O) interfaces. </w:t>
      </w:r>
      <w:r w:rsidR="00960870">
        <w:rPr>
          <w:rFonts w:ascii="Calibri" w:hAnsi="Calibri" w:cs="Calibri"/>
          <w:sz w:val="20"/>
          <w:szCs w:val="20"/>
        </w:rPr>
        <w:t>[12]</w:t>
      </w:r>
      <w:r>
        <w:rPr>
          <w:rFonts w:ascii="Calibri" w:hAnsi="Calibri" w:cs="Calibri"/>
          <w:sz w:val="20"/>
          <w:szCs w:val="20"/>
        </w:rPr>
        <w:t xml:space="preserve"> As the Diligent Basys-3 board specifies that I/Os, clocks and flash memory chips should have 3.3V supply, with a maximum current of 2A this </w:t>
      </w:r>
      <w:r w:rsidRPr="005830FC">
        <w:rPr>
          <w:rFonts w:ascii="Calibri" w:hAnsi="Calibri" w:cs="Calibri"/>
          <w:sz w:val="20"/>
          <w:szCs w:val="20"/>
        </w:rPr>
        <w:t>property has been defined in the ‘timing.xdc’ file using the configuration voltage function and has been set to 3.3V</w:t>
      </w:r>
      <w:r>
        <w:rPr>
          <w:rFonts w:ascii="Calibri" w:hAnsi="Calibri" w:cs="Calibri"/>
          <w:sz w:val="20"/>
          <w:szCs w:val="20"/>
        </w:rPr>
        <w:t>. [2]</w:t>
      </w:r>
      <w:r w:rsidR="00960870">
        <w:rPr>
          <w:rFonts w:ascii="Calibri" w:hAnsi="Calibri" w:cs="Calibri"/>
          <w:sz w:val="20"/>
          <w:szCs w:val="20"/>
        </w:rPr>
        <w:t>[12]</w:t>
      </w:r>
      <w:r>
        <w:rPr>
          <w:rFonts w:ascii="Calibri" w:hAnsi="Calibri" w:cs="Calibri"/>
          <w:sz w:val="20"/>
          <w:szCs w:val="20"/>
        </w:rPr>
        <w:t xml:space="preserve"> </w:t>
      </w:r>
      <w:r w:rsidR="009A3139">
        <w:rPr>
          <w:rFonts w:ascii="Calibri" w:hAnsi="Calibri" w:cs="Calibri"/>
          <w:sz w:val="20"/>
          <w:szCs w:val="20"/>
        </w:rPr>
        <w:t xml:space="preserve">This was also set for the I/O standard during the </w:t>
      </w:r>
      <w:r w:rsidR="009A3139" w:rsidRPr="009A3139">
        <w:rPr>
          <w:rFonts w:ascii="Calibri" w:hAnsi="Calibri" w:cs="Calibri"/>
          <w:sz w:val="20"/>
          <w:szCs w:val="20"/>
        </w:rPr>
        <w:t>pin</w:t>
      </w:r>
      <w:r w:rsidR="009A3139">
        <w:rPr>
          <w:rFonts w:ascii="Calibri" w:hAnsi="Calibri" w:cs="Calibri"/>
          <w:sz w:val="20"/>
          <w:szCs w:val="20"/>
        </w:rPr>
        <w:t xml:space="preserve"> a</w:t>
      </w:r>
      <w:r w:rsidR="009A3139" w:rsidRPr="009A3139">
        <w:rPr>
          <w:rFonts w:ascii="Calibri" w:hAnsi="Calibri" w:cs="Calibri"/>
          <w:sz w:val="20"/>
          <w:szCs w:val="20"/>
        </w:rPr>
        <w:t>ssignment</w:t>
      </w:r>
      <w:r w:rsidR="009A3139">
        <w:rPr>
          <w:rFonts w:ascii="Calibri" w:hAnsi="Calibri" w:cs="Calibri"/>
          <w:sz w:val="20"/>
          <w:szCs w:val="20"/>
        </w:rPr>
        <w:t xml:space="preserve"> process, with all pins set to ‘LVCMOS33’. </w:t>
      </w:r>
    </w:p>
    <w:p w14:paraId="3D46FB01" w14:textId="4D80D80B" w:rsidR="002063F5" w:rsidRPr="00431BB9" w:rsidRDefault="002063F5" w:rsidP="0026768D">
      <w:pPr>
        <w:pStyle w:val="Heading3"/>
        <w:rPr>
          <w:rFonts w:ascii="Calibri" w:eastAsia="Calibri" w:hAnsi="Calibri" w:cs="Calibri"/>
          <w:color w:val="000000" w:themeColor="text1"/>
          <w:kern w:val="0"/>
          <w:sz w:val="22"/>
          <w:szCs w:val="22"/>
          <w:u w:val="single"/>
          <w14:ligatures w14:val="none"/>
        </w:rPr>
      </w:pPr>
      <w:bookmarkStart w:id="13" w:name="_Toc196411651"/>
      <w:r w:rsidRPr="00431BB9">
        <w:rPr>
          <w:rFonts w:ascii="Calibri" w:hAnsi="Calibri" w:cs="Calibri"/>
          <w:color w:val="000000" w:themeColor="text1"/>
          <w:sz w:val="20"/>
          <w:szCs w:val="20"/>
          <w:u w:val="single"/>
        </w:rPr>
        <w:t>Pin Allocation</w:t>
      </w:r>
      <w:bookmarkEnd w:id="13"/>
    </w:p>
    <w:p w14:paraId="4DA3027A" w14:textId="71903F44" w:rsidR="00E333B6" w:rsidRDefault="00853132" w:rsidP="00835CA3">
      <w:pPr>
        <w:spacing w:line="276" w:lineRule="auto"/>
        <w:rPr>
          <w:rFonts w:ascii="Calibri" w:hAnsi="Calibri" w:cs="Calibri"/>
          <w:sz w:val="20"/>
          <w:szCs w:val="20"/>
        </w:rPr>
      </w:pPr>
      <w:r w:rsidRPr="00D45315">
        <w:rPr>
          <w:rFonts w:ascii="Calibri" w:hAnsi="Calibri" w:cs="Calibri"/>
          <w:sz w:val="20"/>
          <w:szCs w:val="20"/>
        </w:rPr>
        <w:t>As both Brauns and Wallace techniques were tested with the Basys-3 FPGA, pin allocation remains identical for both tests.</w:t>
      </w:r>
      <w:r w:rsidR="004C573F" w:rsidRPr="00D45315">
        <w:rPr>
          <w:rFonts w:ascii="Calibri" w:hAnsi="Calibri" w:cs="Calibri"/>
          <w:sz w:val="20"/>
          <w:szCs w:val="20"/>
        </w:rPr>
        <w:t xml:space="preserve"> </w:t>
      </w:r>
      <w:r w:rsidR="004C573F" w:rsidRPr="00D45315">
        <w:rPr>
          <w:rFonts w:ascii="Calibri" w:hAnsi="Calibri" w:cs="Calibri"/>
          <w:sz w:val="20"/>
          <w:szCs w:val="20"/>
        </w:rPr>
        <w:fldChar w:fldCharType="begin"/>
      </w:r>
      <w:r w:rsidR="004C573F" w:rsidRPr="00D45315">
        <w:rPr>
          <w:rFonts w:ascii="Calibri" w:hAnsi="Calibri" w:cs="Calibri"/>
          <w:sz w:val="20"/>
          <w:szCs w:val="20"/>
        </w:rPr>
        <w:instrText xml:space="preserve"> REF _Ref196267852 \h </w:instrText>
      </w:r>
      <w:r w:rsidR="00D45315">
        <w:rPr>
          <w:rFonts w:ascii="Calibri" w:hAnsi="Calibri" w:cs="Calibri"/>
          <w:sz w:val="20"/>
          <w:szCs w:val="20"/>
        </w:rPr>
        <w:instrText xml:space="preserve"> \* MERGEFORMAT </w:instrText>
      </w:r>
      <w:r w:rsidR="004C573F" w:rsidRPr="00D45315">
        <w:rPr>
          <w:rFonts w:ascii="Calibri" w:hAnsi="Calibri" w:cs="Calibri"/>
          <w:sz w:val="20"/>
          <w:szCs w:val="20"/>
        </w:rPr>
      </w:r>
      <w:r w:rsidR="004C573F" w:rsidRPr="00D45315">
        <w:rPr>
          <w:rFonts w:ascii="Calibri" w:hAnsi="Calibri" w:cs="Calibri"/>
          <w:sz w:val="20"/>
          <w:szCs w:val="20"/>
        </w:rPr>
        <w:fldChar w:fldCharType="separate"/>
      </w:r>
      <w:r w:rsidR="0054618A" w:rsidRPr="00433566">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2</w:t>
      </w:r>
      <w:r w:rsidR="004C573F" w:rsidRPr="00D45315">
        <w:rPr>
          <w:rFonts w:ascii="Calibri" w:hAnsi="Calibri" w:cs="Calibri"/>
          <w:sz w:val="20"/>
          <w:szCs w:val="20"/>
        </w:rPr>
        <w:fldChar w:fldCharType="end"/>
      </w:r>
      <w:r w:rsidR="004C573F" w:rsidRPr="00D45315">
        <w:rPr>
          <w:rFonts w:ascii="Calibri" w:hAnsi="Calibri" w:cs="Calibri"/>
          <w:sz w:val="20"/>
          <w:szCs w:val="20"/>
        </w:rPr>
        <w:t xml:space="preserve"> shows the pin a</w:t>
      </w:r>
      <w:r w:rsidR="00BC00EE" w:rsidRPr="00D45315">
        <w:rPr>
          <w:rFonts w:ascii="Calibri" w:hAnsi="Calibri" w:cs="Calibri"/>
          <w:sz w:val="20"/>
          <w:szCs w:val="20"/>
        </w:rPr>
        <w:t>llocation</w:t>
      </w:r>
      <w:r w:rsidR="00D45315" w:rsidRPr="00D45315">
        <w:rPr>
          <w:rFonts w:ascii="Calibri" w:hAnsi="Calibri" w:cs="Calibri"/>
          <w:sz w:val="20"/>
          <w:szCs w:val="20"/>
        </w:rPr>
        <w:t xml:space="preserve"> for this board that has been</w:t>
      </w:r>
      <w:r w:rsidR="00BC00EE" w:rsidRPr="00D45315">
        <w:rPr>
          <w:rFonts w:ascii="Calibri" w:hAnsi="Calibri" w:cs="Calibri"/>
          <w:sz w:val="20"/>
          <w:szCs w:val="20"/>
        </w:rPr>
        <w:t xml:space="preserve"> </w:t>
      </w:r>
      <w:r w:rsidR="00497572" w:rsidRPr="00D45315">
        <w:rPr>
          <w:rFonts w:ascii="Calibri" w:hAnsi="Calibri" w:cs="Calibri"/>
          <w:sz w:val="20"/>
          <w:szCs w:val="20"/>
        </w:rPr>
        <w:t>defined within the ‘timing.xdc’ source code; found within Appendix 3</w:t>
      </w:r>
      <w:r w:rsidR="00EF4948">
        <w:rPr>
          <w:rFonts w:ascii="Calibri" w:hAnsi="Calibri" w:cs="Calibri"/>
          <w:sz w:val="20"/>
          <w:szCs w:val="20"/>
        </w:rPr>
        <w:t xml:space="preserve"> and 4</w:t>
      </w:r>
      <w:r w:rsidR="00497572" w:rsidRPr="00D45315">
        <w:rPr>
          <w:rFonts w:ascii="Calibri" w:hAnsi="Calibri" w:cs="Calibri"/>
          <w:sz w:val="20"/>
          <w:szCs w:val="20"/>
        </w:rPr>
        <w:t xml:space="preserve">. </w:t>
      </w:r>
      <w:r w:rsidR="00D45315" w:rsidRPr="00D45315">
        <w:rPr>
          <w:rFonts w:ascii="Calibri" w:hAnsi="Calibri" w:cs="Calibri"/>
          <w:sz w:val="20"/>
          <w:szCs w:val="20"/>
        </w:rPr>
        <w:t xml:space="preserve">This relates to the </w:t>
      </w:r>
      <w:r w:rsidR="00E333B6" w:rsidRPr="00D45315">
        <w:rPr>
          <w:rFonts w:ascii="Calibri" w:hAnsi="Calibri" w:cs="Calibri"/>
          <w:sz w:val="20"/>
          <w:szCs w:val="20"/>
        </w:rPr>
        <w:t xml:space="preserve">associated port mapping, detailed in the 8x8 Brauns and Wallace source code, found </w:t>
      </w:r>
      <w:r w:rsidR="00D45315" w:rsidRPr="00D45315">
        <w:rPr>
          <w:rFonts w:ascii="Calibri" w:hAnsi="Calibri" w:cs="Calibri"/>
          <w:sz w:val="20"/>
          <w:szCs w:val="20"/>
        </w:rPr>
        <w:t xml:space="preserve">in </w:t>
      </w:r>
      <w:r w:rsidR="00E333B6" w:rsidRPr="00D45315">
        <w:rPr>
          <w:rFonts w:ascii="Calibri" w:hAnsi="Calibri" w:cs="Calibri"/>
          <w:sz w:val="20"/>
          <w:szCs w:val="20"/>
        </w:rPr>
        <w:t>Appendix 1 and 2 respectively.</w:t>
      </w:r>
    </w:p>
    <w:p w14:paraId="1D4BAE7E" w14:textId="77777777" w:rsidR="00433566" w:rsidRDefault="00433566" w:rsidP="00433566">
      <w:pPr>
        <w:keepNext/>
        <w:spacing w:line="276" w:lineRule="auto"/>
        <w:jc w:val="center"/>
      </w:pPr>
      <w:r w:rsidRPr="00433566">
        <w:rPr>
          <w:rFonts w:ascii="Calibri" w:hAnsi="Calibri" w:cs="Calibri"/>
          <w:noProof/>
          <w:sz w:val="20"/>
          <w:szCs w:val="20"/>
        </w:rPr>
        <w:drawing>
          <wp:inline distT="0" distB="0" distL="0" distR="0" wp14:anchorId="523E60D0" wp14:editId="15205B1D">
            <wp:extent cx="5448300" cy="2579281"/>
            <wp:effectExtent l="0" t="0" r="0" b="0"/>
            <wp:docPr id="5708552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855274" name="Picture 1" descr="A screenshot of a computer&#10;&#10;AI-generated content may be incorrect."/>
                    <pic:cNvPicPr/>
                  </pic:nvPicPr>
                  <pic:blipFill>
                    <a:blip r:embed="rId11"/>
                    <a:stretch>
                      <a:fillRect/>
                    </a:stretch>
                  </pic:blipFill>
                  <pic:spPr>
                    <a:xfrm>
                      <a:off x="0" y="0"/>
                      <a:ext cx="5451571" cy="2580829"/>
                    </a:xfrm>
                    <a:prstGeom prst="rect">
                      <a:avLst/>
                    </a:prstGeom>
                  </pic:spPr>
                </pic:pic>
              </a:graphicData>
            </a:graphic>
          </wp:inline>
        </w:drawing>
      </w:r>
    </w:p>
    <w:p w14:paraId="14EFE465" w14:textId="000C9C10" w:rsidR="00433566" w:rsidRPr="00433566" w:rsidRDefault="00433566" w:rsidP="00433566">
      <w:pPr>
        <w:pStyle w:val="Caption"/>
        <w:jc w:val="center"/>
        <w:rPr>
          <w:rFonts w:ascii="Calibri" w:hAnsi="Calibri" w:cs="Calibri"/>
          <w:color w:val="000000" w:themeColor="text1"/>
          <w:sz w:val="20"/>
          <w:szCs w:val="20"/>
        </w:rPr>
      </w:pPr>
      <w:bookmarkStart w:id="14" w:name="_Ref196267852"/>
      <w:bookmarkStart w:id="15" w:name="_Toc196411616"/>
      <w:r w:rsidRPr="00433566">
        <w:rPr>
          <w:rFonts w:ascii="Calibri" w:hAnsi="Calibri" w:cs="Calibri"/>
          <w:color w:val="000000" w:themeColor="text1"/>
          <w:sz w:val="20"/>
          <w:szCs w:val="20"/>
        </w:rPr>
        <w:t xml:space="preserve">Figure </w:t>
      </w:r>
      <w:r w:rsidRPr="00433566">
        <w:rPr>
          <w:rFonts w:ascii="Calibri" w:hAnsi="Calibri" w:cs="Calibri"/>
          <w:color w:val="000000" w:themeColor="text1"/>
          <w:sz w:val="20"/>
          <w:szCs w:val="20"/>
        </w:rPr>
        <w:fldChar w:fldCharType="begin"/>
      </w:r>
      <w:r w:rsidRPr="00433566">
        <w:rPr>
          <w:rFonts w:ascii="Calibri" w:hAnsi="Calibri" w:cs="Calibri"/>
          <w:color w:val="000000" w:themeColor="text1"/>
          <w:sz w:val="20"/>
          <w:szCs w:val="20"/>
        </w:rPr>
        <w:instrText xml:space="preserve"> SEQ Figure \* ARABIC </w:instrText>
      </w:r>
      <w:r w:rsidRPr="00433566">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2</w:t>
      </w:r>
      <w:r w:rsidRPr="00433566">
        <w:rPr>
          <w:rFonts w:ascii="Calibri" w:hAnsi="Calibri" w:cs="Calibri"/>
          <w:color w:val="000000" w:themeColor="text1"/>
          <w:sz w:val="20"/>
          <w:szCs w:val="20"/>
        </w:rPr>
        <w:fldChar w:fldCharType="end"/>
      </w:r>
      <w:bookmarkEnd w:id="14"/>
      <w:r w:rsidRPr="00433566">
        <w:rPr>
          <w:rFonts w:ascii="Calibri" w:hAnsi="Calibri" w:cs="Calibri"/>
          <w:color w:val="000000" w:themeColor="text1"/>
          <w:sz w:val="20"/>
          <w:szCs w:val="20"/>
        </w:rPr>
        <w:t xml:space="preserve"> –</w:t>
      </w:r>
      <w:r w:rsidR="00304C40">
        <w:rPr>
          <w:rFonts w:ascii="Calibri" w:hAnsi="Calibri" w:cs="Calibri"/>
          <w:color w:val="000000" w:themeColor="text1"/>
          <w:sz w:val="20"/>
          <w:szCs w:val="20"/>
        </w:rPr>
        <w:t xml:space="preserve"> I</w:t>
      </w:r>
      <w:r w:rsidR="00B02222">
        <w:rPr>
          <w:rFonts w:ascii="Calibri" w:hAnsi="Calibri" w:cs="Calibri"/>
          <w:color w:val="000000" w:themeColor="text1"/>
          <w:sz w:val="20"/>
          <w:szCs w:val="20"/>
        </w:rPr>
        <w:t>/</w:t>
      </w:r>
      <w:r w:rsidR="00304C40">
        <w:rPr>
          <w:rFonts w:ascii="Calibri" w:hAnsi="Calibri" w:cs="Calibri"/>
          <w:color w:val="000000" w:themeColor="text1"/>
          <w:sz w:val="20"/>
          <w:szCs w:val="20"/>
        </w:rPr>
        <w:t xml:space="preserve">O </w:t>
      </w:r>
      <w:r w:rsidRPr="00433566">
        <w:rPr>
          <w:rFonts w:ascii="Calibri" w:hAnsi="Calibri" w:cs="Calibri"/>
          <w:color w:val="000000" w:themeColor="text1"/>
          <w:sz w:val="20"/>
          <w:szCs w:val="20"/>
        </w:rPr>
        <w:t>Pin Allocation</w:t>
      </w:r>
      <w:bookmarkEnd w:id="15"/>
      <w:r w:rsidRPr="00433566">
        <w:rPr>
          <w:rFonts w:ascii="Calibri" w:hAnsi="Calibri" w:cs="Calibri"/>
          <w:color w:val="000000" w:themeColor="text1"/>
          <w:sz w:val="20"/>
          <w:szCs w:val="20"/>
        </w:rPr>
        <w:t xml:space="preserve"> </w:t>
      </w:r>
    </w:p>
    <w:p w14:paraId="57AFFD45" w14:textId="62F41E64" w:rsidR="00ED51DA" w:rsidRDefault="003046F8" w:rsidP="0026768D">
      <w:pPr>
        <w:pStyle w:val="Heading1"/>
        <w:rPr>
          <w:rFonts w:ascii="Calibri" w:eastAsia="Calibri" w:hAnsi="Calibri" w:cs="Calibri"/>
          <w:b/>
          <w:bCs/>
          <w:color w:val="auto"/>
          <w:kern w:val="0"/>
          <w:sz w:val="24"/>
          <w:szCs w:val="24"/>
          <w14:ligatures w14:val="none"/>
        </w:rPr>
      </w:pPr>
      <w:bookmarkStart w:id="16" w:name="_Toc196411652"/>
      <w:r w:rsidRPr="003046F8">
        <w:rPr>
          <w:rFonts w:ascii="Calibri" w:eastAsia="Calibri" w:hAnsi="Calibri" w:cs="Calibri"/>
          <w:b/>
          <w:bCs/>
          <w:color w:val="auto"/>
          <w:kern w:val="0"/>
          <w:sz w:val="24"/>
          <w:szCs w:val="24"/>
          <w14:ligatures w14:val="none"/>
        </w:rPr>
        <w:lastRenderedPageBreak/>
        <w:t>8x8 Braun Multiplier</w:t>
      </w:r>
      <w:r w:rsidR="003A448E">
        <w:rPr>
          <w:rFonts w:ascii="Calibri" w:eastAsia="Calibri" w:hAnsi="Calibri" w:cs="Calibri"/>
          <w:b/>
          <w:bCs/>
          <w:color w:val="auto"/>
          <w:kern w:val="0"/>
          <w:sz w:val="24"/>
          <w:szCs w:val="24"/>
          <w14:ligatures w14:val="none"/>
        </w:rPr>
        <w:t xml:space="preserve"> System Design</w:t>
      </w:r>
      <w:bookmarkEnd w:id="16"/>
    </w:p>
    <w:p w14:paraId="7ED7CC1D" w14:textId="0ED23253" w:rsidR="00836A93" w:rsidRDefault="00684171" w:rsidP="0026768D">
      <w:pPr>
        <w:pStyle w:val="Heading2"/>
        <w:rPr>
          <w:rFonts w:ascii="Calibri" w:eastAsia="Calibri" w:hAnsi="Calibri" w:cs="Calibri"/>
          <w:b/>
          <w:bCs/>
          <w:color w:val="auto"/>
          <w:kern w:val="0"/>
          <w:sz w:val="22"/>
          <w:szCs w:val="22"/>
          <w:u w:val="single"/>
          <w14:ligatures w14:val="none"/>
        </w:rPr>
      </w:pPr>
      <w:bookmarkStart w:id="17" w:name="_Toc196411653"/>
      <w:r>
        <w:rPr>
          <w:rFonts w:ascii="Calibri" w:eastAsia="Calibri" w:hAnsi="Calibri" w:cs="Calibri"/>
          <w:b/>
          <w:bCs/>
          <w:color w:val="auto"/>
          <w:kern w:val="0"/>
          <w:sz w:val="22"/>
          <w:szCs w:val="22"/>
          <w:u w:val="single"/>
          <w14:ligatures w14:val="none"/>
        </w:rPr>
        <w:t xml:space="preserve">Braun </w:t>
      </w:r>
      <w:r w:rsidR="00836A93" w:rsidRPr="00E42A05">
        <w:rPr>
          <w:rFonts w:ascii="Calibri" w:eastAsia="Calibri" w:hAnsi="Calibri" w:cs="Calibri"/>
          <w:b/>
          <w:bCs/>
          <w:color w:val="auto"/>
          <w:kern w:val="0"/>
          <w:sz w:val="22"/>
          <w:szCs w:val="22"/>
          <w:u w:val="single"/>
          <w14:ligatures w14:val="none"/>
        </w:rPr>
        <w:t>System Operation</w:t>
      </w:r>
      <w:bookmarkEnd w:id="17"/>
    </w:p>
    <w:p w14:paraId="6139CF85" w14:textId="6512B414" w:rsidR="00D15D71" w:rsidRPr="00D15D71" w:rsidRDefault="00D15D71" w:rsidP="0026768D">
      <w:pPr>
        <w:rPr>
          <w:rFonts w:ascii="Calibri" w:hAnsi="Calibri" w:cs="Calibri"/>
          <w:sz w:val="20"/>
          <w:szCs w:val="20"/>
        </w:rPr>
      </w:pPr>
      <w:r w:rsidRPr="00D15D71">
        <w:rPr>
          <w:rFonts w:ascii="Calibri" w:hAnsi="Calibri" w:cs="Calibri"/>
          <w:sz w:val="20"/>
          <w:szCs w:val="20"/>
        </w:rPr>
        <w:fldChar w:fldCharType="begin"/>
      </w:r>
      <w:r w:rsidRPr="00D15D71">
        <w:rPr>
          <w:rFonts w:ascii="Calibri" w:hAnsi="Calibri" w:cs="Calibri"/>
          <w:sz w:val="20"/>
          <w:szCs w:val="20"/>
        </w:rPr>
        <w:instrText xml:space="preserve"> REF _Ref196264823 \h  \* MERGEFORMAT </w:instrText>
      </w:r>
      <w:r w:rsidRPr="00D15D71">
        <w:rPr>
          <w:rFonts w:ascii="Calibri" w:hAnsi="Calibri" w:cs="Calibri"/>
          <w:sz w:val="20"/>
          <w:szCs w:val="20"/>
        </w:rPr>
      </w:r>
      <w:r w:rsidRPr="00D15D71">
        <w:rPr>
          <w:rFonts w:ascii="Calibri" w:hAnsi="Calibri" w:cs="Calibri"/>
          <w:sz w:val="20"/>
          <w:szCs w:val="20"/>
        </w:rPr>
        <w:fldChar w:fldCharType="separate"/>
      </w:r>
      <w:r w:rsidR="0054618A" w:rsidRPr="00E65201">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3</w:t>
      </w:r>
      <w:r w:rsidRPr="00D15D71">
        <w:rPr>
          <w:rFonts w:ascii="Calibri" w:hAnsi="Calibri" w:cs="Calibri"/>
          <w:sz w:val="20"/>
          <w:szCs w:val="20"/>
        </w:rPr>
        <w:fldChar w:fldCharType="end"/>
      </w:r>
      <w:r w:rsidRPr="00D15D71">
        <w:rPr>
          <w:rFonts w:ascii="Calibri" w:hAnsi="Calibri" w:cs="Calibri"/>
          <w:sz w:val="20"/>
          <w:szCs w:val="20"/>
        </w:rPr>
        <w:t xml:space="preserve"> shows a </w:t>
      </w:r>
      <w:r>
        <w:rPr>
          <w:rFonts w:ascii="Calibri" w:hAnsi="Calibri" w:cs="Calibri"/>
          <w:sz w:val="20"/>
          <w:szCs w:val="20"/>
        </w:rPr>
        <w:t>flow diagram for the 8x8 Brauns Mutliplier.</w:t>
      </w:r>
    </w:p>
    <w:p w14:paraId="5BD71966" w14:textId="77777777" w:rsidR="00E65201" w:rsidRDefault="001962A9" w:rsidP="0026768D">
      <w:pPr>
        <w:keepNext/>
        <w:spacing w:after="0" w:line="360" w:lineRule="auto"/>
        <w:jc w:val="center"/>
      </w:pPr>
      <w:r w:rsidRPr="001962A9">
        <w:rPr>
          <w:rFonts w:ascii="Calibri" w:hAnsi="Calibri" w:cs="Calibri"/>
          <w:noProof/>
          <w:sz w:val="20"/>
          <w:szCs w:val="20"/>
        </w:rPr>
        <w:drawing>
          <wp:inline distT="0" distB="0" distL="0" distR="0" wp14:anchorId="151E4125" wp14:editId="7CD479D4">
            <wp:extent cx="5753100" cy="1880943"/>
            <wp:effectExtent l="0" t="0" r="0" b="5080"/>
            <wp:docPr id="1575804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04342" name=""/>
                    <pic:cNvPicPr/>
                  </pic:nvPicPr>
                  <pic:blipFill>
                    <a:blip r:embed="rId12"/>
                    <a:stretch>
                      <a:fillRect/>
                    </a:stretch>
                  </pic:blipFill>
                  <pic:spPr>
                    <a:xfrm>
                      <a:off x="0" y="0"/>
                      <a:ext cx="5785110" cy="1891408"/>
                    </a:xfrm>
                    <a:prstGeom prst="rect">
                      <a:avLst/>
                    </a:prstGeom>
                  </pic:spPr>
                </pic:pic>
              </a:graphicData>
            </a:graphic>
          </wp:inline>
        </w:drawing>
      </w:r>
    </w:p>
    <w:p w14:paraId="1DA7619E" w14:textId="10F1DD7B" w:rsidR="00E65201" w:rsidRPr="00E65201" w:rsidRDefault="00E65201" w:rsidP="0026768D">
      <w:pPr>
        <w:pStyle w:val="Caption"/>
        <w:jc w:val="center"/>
        <w:rPr>
          <w:rFonts w:ascii="Calibri" w:hAnsi="Calibri" w:cs="Calibri"/>
          <w:color w:val="000000" w:themeColor="text1"/>
          <w:sz w:val="20"/>
          <w:szCs w:val="20"/>
        </w:rPr>
      </w:pPr>
      <w:bookmarkStart w:id="18" w:name="_Ref196264823"/>
      <w:bookmarkStart w:id="19" w:name="_Toc196411617"/>
      <w:r w:rsidRPr="00E65201">
        <w:rPr>
          <w:rFonts w:ascii="Calibri" w:hAnsi="Calibri" w:cs="Calibri"/>
          <w:color w:val="000000" w:themeColor="text1"/>
          <w:sz w:val="20"/>
          <w:szCs w:val="20"/>
        </w:rPr>
        <w:t xml:space="preserve">Figure </w:t>
      </w:r>
      <w:r w:rsidRPr="00E65201">
        <w:rPr>
          <w:rFonts w:ascii="Calibri" w:hAnsi="Calibri" w:cs="Calibri"/>
          <w:color w:val="000000" w:themeColor="text1"/>
          <w:sz w:val="20"/>
          <w:szCs w:val="20"/>
        </w:rPr>
        <w:fldChar w:fldCharType="begin"/>
      </w:r>
      <w:r w:rsidRPr="00E65201">
        <w:rPr>
          <w:rFonts w:ascii="Calibri" w:hAnsi="Calibri" w:cs="Calibri"/>
          <w:color w:val="000000" w:themeColor="text1"/>
          <w:sz w:val="20"/>
          <w:szCs w:val="20"/>
        </w:rPr>
        <w:instrText xml:space="preserve"> SEQ Figure \* ARABIC </w:instrText>
      </w:r>
      <w:r w:rsidRPr="00E65201">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3</w:t>
      </w:r>
      <w:r w:rsidRPr="00E65201">
        <w:rPr>
          <w:rFonts w:ascii="Calibri" w:hAnsi="Calibri" w:cs="Calibri"/>
          <w:color w:val="000000" w:themeColor="text1"/>
          <w:sz w:val="20"/>
          <w:szCs w:val="20"/>
        </w:rPr>
        <w:fldChar w:fldCharType="end"/>
      </w:r>
      <w:bookmarkEnd w:id="18"/>
      <w:r w:rsidRPr="00E65201">
        <w:rPr>
          <w:rFonts w:ascii="Calibri" w:hAnsi="Calibri" w:cs="Calibri"/>
          <w:color w:val="000000" w:themeColor="text1"/>
          <w:sz w:val="20"/>
          <w:szCs w:val="20"/>
        </w:rPr>
        <w:t xml:space="preserve"> –</w:t>
      </w:r>
      <w:r w:rsidR="00D73F88">
        <w:rPr>
          <w:rFonts w:ascii="Calibri" w:hAnsi="Calibri" w:cs="Calibri"/>
          <w:color w:val="000000" w:themeColor="text1"/>
          <w:sz w:val="20"/>
          <w:szCs w:val="20"/>
        </w:rPr>
        <w:t xml:space="preserve"> Flow Diagram for </w:t>
      </w:r>
      <w:r>
        <w:rPr>
          <w:rFonts w:ascii="Calibri" w:hAnsi="Calibri" w:cs="Calibri"/>
          <w:color w:val="000000" w:themeColor="text1"/>
          <w:sz w:val="20"/>
          <w:szCs w:val="20"/>
        </w:rPr>
        <w:t>8x8 Braun Multiplier</w:t>
      </w:r>
      <w:bookmarkEnd w:id="19"/>
      <w:r>
        <w:rPr>
          <w:rFonts w:ascii="Calibri" w:hAnsi="Calibri" w:cs="Calibri"/>
          <w:color w:val="000000" w:themeColor="text1"/>
          <w:sz w:val="20"/>
          <w:szCs w:val="20"/>
        </w:rPr>
        <w:t xml:space="preserve"> </w:t>
      </w:r>
    </w:p>
    <w:p w14:paraId="08E87C03" w14:textId="080FEC1C" w:rsidR="00EB04BF" w:rsidRDefault="000D3289" w:rsidP="0026768D">
      <w:pPr>
        <w:spacing w:line="276" w:lineRule="auto"/>
        <w:rPr>
          <w:rFonts w:ascii="Calibri" w:hAnsi="Calibri" w:cs="Calibri"/>
          <w:sz w:val="20"/>
          <w:szCs w:val="20"/>
        </w:rPr>
      </w:pPr>
      <w:r>
        <w:rPr>
          <w:rFonts w:ascii="Calibri" w:hAnsi="Calibri" w:cs="Calibri"/>
          <w:sz w:val="20"/>
          <w:szCs w:val="20"/>
          <w:highlight w:val="cyan"/>
        </w:rPr>
        <w:fldChar w:fldCharType="begin"/>
      </w:r>
      <w:r>
        <w:rPr>
          <w:rFonts w:ascii="Calibri" w:hAnsi="Calibri" w:cs="Calibri"/>
          <w:sz w:val="20"/>
          <w:szCs w:val="20"/>
        </w:rPr>
        <w:instrText xml:space="preserve"> REF _Ref195929721 \h </w:instrText>
      </w:r>
      <w:r>
        <w:rPr>
          <w:rFonts w:ascii="Calibri" w:hAnsi="Calibri" w:cs="Calibri"/>
          <w:sz w:val="20"/>
          <w:szCs w:val="20"/>
          <w:highlight w:val="cyan"/>
        </w:rPr>
      </w:r>
      <w:r>
        <w:rPr>
          <w:rFonts w:ascii="Calibri" w:hAnsi="Calibri" w:cs="Calibri"/>
          <w:sz w:val="20"/>
          <w:szCs w:val="20"/>
          <w:highlight w:val="cyan"/>
        </w:rPr>
        <w:fldChar w:fldCharType="separate"/>
      </w:r>
      <w:r w:rsidR="0054618A" w:rsidRPr="00F517DA">
        <w:rPr>
          <w:rFonts w:ascii="Calibri" w:hAnsi="Calibri" w:cs="Calibri"/>
          <w:sz w:val="20"/>
          <w:szCs w:val="20"/>
        </w:rPr>
        <w:t xml:space="preserve">Figure </w:t>
      </w:r>
      <w:r w:rsidR="0054618A">
        <w:rPr>
          <w:rFonts w:ascii="Calibri" w:hAnsi="Calibri" w:cs="Calibri"/>
          <w:noProof/>
          <w:sz w:val="20"/>
          <w:szCs w:val="20"/>
        </w:rPr>
        <w:t>4</w:t>
      </w:r>
      <w:r>
        <w:rPr>
          <w:rFonts w:ascii="Calibri" w:hAnsi="Calibri" w:cs="Calibri"/>
          <w:sz w:val="20"/>
          <w:szCs w:val="20"/>
          <w:highlight w:val="cyan"/>
        </w:rPr>
        <w:fldChar w:fldCharType="end"/>
      </w:r>
      <w:r>
        <w:rPr>
          <w:rFonts w:ascii="Calibri" w:hAnsi="Calibri" w:cs="Calibri"/>
          <w:sz w:val="20"/>
          <w:szCs w:val="20"/>
        </w:rPr>
        <w:t xml:space="preserve"> </w:t>
      </w:r>
      <w:r w:rsidR="00EB04BF" w:rsidRPr="003221E3">
        <w:rPr>
          <w:rFonts w:ascii="Calibri" w:hAnsi="Calibri" w:cs="Calibri"/>
          <w:sz w:val="20"/>
          <w:szCs w:val="20"/>
        </w:rPr>
        <w:t xml:space="preserve">illustrates a block diagram outlining the architecture of the 8x8 </w:t>
      </w:r>
      <w:r w:rsidR="00EB04BF">
        <w:rPr>
          <w:rFonts w:ascii="Calibri" w:hAnsi="Calibri" w:cs="Calibri"/>
          <w:sz w:val="20"/>
          <w:szCs w:val="20"/>
        </w:rPr>
        <w:t xml:space="preserve">Brauns </w:t>
      </w:r>
      <w:r w:rsidR="00EB04BF" w:rsidRPr="003221E3">
        <w:rPr>
          <w:rFonts w:ascii="Calibri" w:hAnsi="Calibri" w:cs="Calibri"/>
          <w:sz w:val="20"/>
          <w:szCs w:val="20"/>
        </w:rPr>
        <w:t xml:space="preserve">Multiplier. </w:t>
      </w:r>
      <w:r w:rsidR="00EB04BF">
        <w:rPr>
          <w:rFonts w:ascii="Calibri" w:hAnsi="Calibri" w:cs="Calibri"/>
          <w:sz w:val="20"/>
          <w:szCs w:val="20"/>
        </w:rPr>
        <w:t>It</w:t>
      </w:r>
      <w:r w:rsidR="00EB04BF" w:rsidRPr="003221E3">
        <w:rPr>
          <w:rFonts w:ascii="Calibri" w:hAnsi="Calibri" w:cs="Calibri"/>
          <w:sz w:val="20"/>
          <w:szCs w:val="20"/>
        </w:rPr>
        <w:t xml:space="preserve"> </w:t>
      </w:r>
      <w:r w:rsidR="00EB04BF">
        <w:rPr>
          <w:rFonts w:ascii="Calibri" w:hAnsi="Calibri" w:cs="Calibri"/>
          <w:sz w:val="20"/>
          <w:szCs w:val="20"/>
        </w:rPr>
        <w:t xml:space="preserve">provides the </w:t>
      </w:r>
      <w:r w:rsidR="00EB04BF" w:rsidRPr="003221E3">
        <w:rPr>
          <w:rFonts w:ascii="Calibri" w:hAnsi="Calibri" w:cs="Calibri"/>
          <w:sz w:val="20"/>
          <w:szCs w:val="20"/>
        </w:rPr>
        <w:t>quantities of full adders, half adders, AND gates, and other design elements</w:t>
      </w:r>
      <w:r w:rsidR="00D15D71">
        <w:rPr>
          <w:rFonts w:ascii="Calibri" w:hAnsi="Calibri" w:cs="Calibri"/>
          <w:sz w:val="20"/>
          <w:szCs w:val="20"/>
        </w:rPr>
        <w:t>.</w:t>
      </w:r>
      <w:r w:rsidR="00D15D71" w:rsidRPr="00D15D71">
        <w:rPr>
          <w:rFonts w:ascii="Calibri" w:hAnsi="Calibri" w:cs="Calibri"/>
          <w:sz w:val="20"/>
          <w:szCs w:val="20"/>
        </w:rPr>
        <w:t xml:space="preserve"> </w:t>
      </w:r>
      <w:r w:rsidR="00D15D71">
        <w:rPr>
          <w:rFonts w:ascii="Calibri" w:hAnsi="Calibri" w:cs="Calibri"/>
          <w:sz w:val="20"/>
          <w:szCs w:val="20"/>
        </w:rPr>
        <w:t xml:space="preserve">This provides a summary </w:t>
      </w:r>
      <w:r w:rsidR="00EE00C0">
        <w:rPr>
          <w:rFonts w:ascii="Calibri" w:hAnsi="Calibri" w:cs="Calibri"/>
          <w:sz w:val="20"/>
          <w:szCs w:val="20"/>
        </w:rPr>
        <w:t>of highlighting</w:t>
      </w:r>
      <w:r w:rsidR="00D15D71">
        <w:rPr>
          <w:rFonts w:ascii="Calibri" w:hAnsi="Calibri" w:cs="Calibri"/>
          <w:sz w:val="20"/>
          <w:szCs w:val="20"/>
        </w:rPr>
        <w:t xml:space="preserve"> </w:t>
      </w:r>
      <w:r w:rsidR="00D64B53">
        <w:rPr>
          <w:rFonts w:ascii="Calibri" w:hAnsi="Calibri" w:cs="Calibri"/>
          <w:sz w:val="20"/>
          <w:szCs w:val="20"/>
        </w:rPr>
        <w:t>Braun</w:t>
      </w:r>
      <w:r w:rsidR="00FA2031">
        <w:rPr>
          <w:rFonts w:ascii="Calibri" w:hAnsi="Calibri" w:cs="Calibri"/>
          <w:sz w:val="20"/>
          <w:szCs w:val="20"/>
        </w:rPr>
        <w:t xml:space="preserve"> </w:t>
      </w:r>
      <w:r w:rsidR="00D15D71" w:rsidRPr="003221E3">
        <w:rPr>
          <w:rFonts w:ascii="Calibri" w:hAnsi="Calibri" w:cs="Calibri"/>
          <w:sz w:val="20"/>
          <w:szCs w:val="20"/>
        </w:rPr>
        <w:t>logical operations.</w:t>
      </w:r>
    </w:p>
    <w:p w14:paraId="1A300FA4" w14:textId="77777777" w:rsidR="00CE4E54" w:rsidRDefault="003265B1" w:rsidP="0026768D">
      <w:pPr>
        <w:keepNext/>
        <w:spacing w:after="0" w:line="360" w:lineRule="auto"/>
      </w:pPr>
      <w:r>
        <w:rPr>
          <w:rFonts w:ascii="Calibri" w:hAnsi="Calibri" w:cs="Calibri"/>
          <w:noProof/>
          <w:sz w:val="20"/>
          <w:szCs w:val="20"/>
        </w:rPr>
        <w:drawing>
          <wp:inline distT="0" distB="0" distL="0" distR="0" wp14:anchorId="78F9529B" wp14:editId="184FD7A3">
            <wp:extent cx="5879676" cy="4378036"/>
            <wp:effectExtent l="0" t="0" r="0" b="3810"/>
            <wp:docPr id="21316133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05582" cy="4397326"/>
                    </a:xfrm>
                    <a:prstGeom prst="rect">
                      <a:avLst/>
                    </a:prstGeom>
                    <a:noFill/>
                  </pic:spPr>
                </pic:pic>
              </a:graphicData>
            </a:graphic>
          </wp:inline>
        </w:drawing>
      </w:r>
    </w:p>
    <w:p w14:paraId="103FA353" w14:textId="45A236F5" w:rsidR="00F559E7" w:rsidRDefault="00CE4E54" w:rsidP="0026768D">
      <w:pPr>
        <w:pStyle w:val="Caption"/>
        <w:jc w:val="center"/>
        <w:rPr>
          <w:rFonts w:ascii="Calibri" w:hAnsi="Calibri" w:cs="Calibri"/>
          <w:color w:val="auto"/>
          <w:sz w:val="20"/>
          <w:szCs w:val="20"/>
        </w:rPr>
      </w:pPr>
      <w:bookmarkStart w:id="20" w:name="_Ref195929721"/>
      <w:bookmarkStart w:id="21" w:name="_Toc196411618"/>
      <w:r w:rsidRPr="00F517DA">
        <w:rPr>
          <w:rFonts w:ascii="Calibri" w:hAnsi="Calibri" w:cs="Calibri"/>
          <w:color w:val="auto"/>
          <w:sz w:val="20"/>
          <w:szCs w:val="20"/>
        </w:rPr>
        <w:t xml:space="preserve">Figure </w:t>
      </w:r>
      <w:r w:rsidRPr="00F517DA">
        <w:rPr>
          <w:rFonts w:ascii="Calibri" w:hAnsi="Calibri" w:cs="Calibri"/>
          <w:color w:val="auto"/>
          <w:sz w:val="20"/>
          <w:szCs w:val="20"/>
        </w:rPr>
        <w:fldChar w:fldCharType="begin"/>
      </w:r>
      <w:r w:rsidRPr="00F517DA">
        <w:rPr>
          <w:rFonts w:ascii="Calibri" w:hAnsi="Calibri" w:cs="Calibri"/>
          <w:color w:val="auto"/>
          <w:sz w:val="20"/>
          <w:szCs w:val="20"/>
        </w:rPr>
        <w:instrText xml:space="preserve"> SEQ Figure \* ARABIC </w:instrText>
      </w:r>
      <w:r w:rsidRPr="00F517DA">
        <w:rPr>
          <w:rFonts w:ascii="Calibri" w:hAnsi="Calibri" w:cs="Calibri"/>
          <w:color w:val="auto"/>
          <w:sz w:val="20"/>
          <w:szCs w:val="20"/>
        </w:rPr>
        <w:fldChar w:fldCharType="separate"/>
      </w:r>
      <w:r w:rsidR="007B563E">
        <w:rPr>
          <w:rFonts w:ascii="Calibri" w:hAnsi="Calibri" w:cs="Calibri"/>
          <w:noProof/>
          <w:color w:val="auto"/>
          <w:sz w:val="20"/>
          <w:szCs w:val="20"/>
        </w:rPr>
        <w:t>4</w:t>
      </w:r>
      <w:r w:rsidRPr="00F517DA">
        <w:rPr>
          <w:rFonts w:ascii="Calibri" w:hAnsi="Calibri" w:cs="Calibri"/>
          <w:color w:val="auto"/>
          <w:sz w:val="20"/>
          <w:szCs w:val="20"/>
        </w:rPr>
        <w:fldChar w:fldCharType="end"/>
      </w:r>
      <w:bookmarkEnd w:id="20"/>
      <w:r w:rsidRPr="00F517DA">
        <w:rPr>
          <w:rFonts w:ascii="Calibri" w:hAnsi="Calibri" w:cs="Calibri"/>
          <w:color w:val="auto"/>
          <w:sz w:val="20"/>
          <w:szCs w:val="20"/>
        </w:rPr>
        <w:t xml:space="preserve"> </w:t>
      </w:r>
      <w:r w:rsidR="001A01F4" w:rsidRPr="00F517DA">
        <w:rPr>
          <w:rFonts w:ascii="Calibri" w:hAnsi="Calibri" w:cs="Calibri"/>
          <w:color w:val="auto"/>
          <w:sz w:val="20"/>
          <w:szCs w:val="20"/>
        </w:rPr>
        <w:t xml:space="preserve">– </w:t>
      </w:r>
      <w:r w:rsidR="001166A4" w:rsidRPr="00F517DA">
        <w:rPr>
          <w:rFonts w:ascii="Calibri" w:hAnsi="Calibri" w:cs="Calibri"/>
          <w:color w:val="auto"/>
          <w:sz w:val="20"/>
          <w:szCs w:val="20"/>
        </w:rPr>
        <w:t xml:space="preserve">Structure Block Diagram </w:t>
      </w:r>
      <w:r w:rsidR="001166A4">
        <w:rPr>
          <w:rFonts w:ascii="Calibri" w:hAnsi="Calibri" w:cs="Calibri"/>
          <w:color w:val="auto"/>
          <w:sz w:val="20"/>
          <w:szCs w:val="20"/>
        </w:rPr>
        <w:t xml:space="preserve">for </w:t>
      </w:r>
      <w:r w:rsidRPr="00F517DA">
        <w:rPr>
          <w:rFonts w:ascii="Calibri" w:hAnsi="Calibri" w:cs="Calibri"/>
          <w:color w:val="auto"/>
          <w:sz w:val="20"/>
          <w:szCs w:val="20"/>
        </w:rPr>
        <w:t>8x8 Braun Multiplier</w:t>
      </w:r>
      <w:bookmarkEnd w:id="21"/>
    </w:p>
    <w:p w14:paraId="0D7F84FB" w14:textId="6111D18C" w:rsidR="00287A12" w:rsidRDefault="00405527" w:rsidP="0026768D">
      <w:pPr>
        <w:pStyle w:val="Heading2"/>
        <w:rPr>
          <w:rFonts w:ascii="Calibri" w:eastAsia="Calibri" w:hAnsi="Calibri" w:cs="Calibri"/>
          <w:b/>
          <w:bCs/>
          <w:color w:val="auto"/>
          <w:kern w:val="0"/>
          <w:sz w:val="22"/>
          <w:szCs w:val="22"/>
          <w:u w:val="single"/>
          <w14:ligatures w14:val="none"/>
        </w:rPr>
      </w:pPr>
      <w:bookmarkStart w:id="22" w:name="_Toc196411654"/>
      <w:r>
        <w:rPr>
          <w:rFonts w:ascii="Calibri" w:eastAsia="Calibri" w:hAnsi="Calibri" w:cs="Calibri"/>
          <w:b/>
          <w:bCs/>
          <w:color w:val="auto"/>
          <w:kern w:val="0"/>
          <w:sz w:val="22"/>
          <w:szCs w:val="22"/>
          <w:u w:val="single"/>
          <w14:ligatures w14:val="none"/>
        </w:rPr>
        <w:t>RTL Design</w:t>
      </w:r>
      <w:bookmarkEnd w:id="22"/>
    </w:p>
    <w:p w14:paraId="46C496CC" w14:textId="1125C396" w:rsidR="00636C89" w:rsidRDefault="00761127" w:rsidP="0026768D">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_Ref196145646 \h </w:instrText>
      </w:r>
      <w:r>
        <w:rPr>
          <w:rFonts w:ascii="Calibri" w:hAnsi="Calibri" w:cs="Calibri"/>
          <w:sz w:val="20"/>
          <w:szCs w:val="20"/>
        </w:rPr>
      </w:r>
      <w:r>
        <w:rPr>
          <w:rFonts w:ascii="Calibri" w:hAnsi="Calibri" w:cs="Calibri"/>
          <w:sz w:val="20"/>
          <w:szCs w:val="20"/>
        </w:rPr>
        <w:fldChar w:fldCharType="separate"/>
      </w:r>
      <w:r w:rsidR="0054618A" w:rsidRPr="00761127">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5</w:t>
      </w:r>
      <w:r>
        <w:rPr>
          <w:rFonts w:ascii="Calibri" w:hAnsi="Calibri" w:cs="Calibri"/>
          <w:sz w:val="20"/>
          <w:szCs w:val="20"/>
        </w:rPr>
        <w:fldChar w:fldCharType="end"/>
      </w:r>
      <w:r>
        <w:rPr>
          <w:rFonts w:ascii="Calibri" w:hAnsi="Calibri" w:cs="Calibri"/>
          <w:sz w:val="20"/>
          <w:szCs w:val="20"/>
        </w:rPr>
        <w:t xml:space="preserve"> </w:t>
      </w:r>
      <w:r w:rsidR="00636C89">
        <w:rPr>
          <w:rFonts w:ascii="Calibri" w:hAnsi="Calibri" w:cs="Calibri"/>
          <w:sz w:val="20"/>
          <w:szCs w:val="20"/>
        </w:rPr>
        <w:t xml:space="preserve">shows the RTL Design for the 8x8 Braun Multiplier. </w:t>
      </w:r>
    </w:p>
    <w:p w14:paraId="628F2A4B" w14:textId="77777777" w:rsidR="00761127" w:rsidRDefault="00761127" w:rsidP="0026768D">
      <w:pPr>
        <w:keepNext/>
        <w:jc w:val="center"/>
      </w:pPr>
      <w:r w:rsidRPr="00761127">
        <w:rPr>
          <w:noProof/>
        </w:rPr>
        <w:lastRenderedPageBreak/>
        <w:drawing>
          <wp:inline distT="0" distB="0" distL="0" distR="0" wp14:anchorId="5CF3B1B4" wp14:editId="1A3DE841">
            <wp:extent cx="5851177" cy="2080260"/>
            <wp:effectExtent l="0" t="0" r="0" b="0"/>
            <wp:docPr id="949005560"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05560" name="Picture 1" descr="A diagram of a computer network&#10;&#10;AI-generated content may be incorrect."/>
                    <pic:cNvPicPr/>
                  </pic:nvPicPr>
                  <pic:blipFill rotWithShape="1">
                    <a:blip r:embed="rId14"/>
                    <a:srcRect t="4975"/>
                    <a:stretch/>
                  </pic:blipFill>
                  <pic:spPr bwMode="auto">
                    <a:xfrm>
                      <a:off x="0" y="0"/>
                      <a:ext cx="5855148" cy="2081672"/>
                    </a:xfrm>
                    <a:prstGeom prst="rect">
                      <a:avLst/>
                    </a:prstGeom>
                    <a:ln>
                      <a:noFill/>
                    </a:ln>
                    <a:extLst>
                      <a:ext uri="{53640926-AAD7-44D8-BBD7-CCE9431645EC}">
                        <a14:shadowObscured xmlns:a14="http://schemas.microsoft.com/office/drawing/2010/main"/>
                      </a:ext>
                    </a:extLst>
                  </pic:spPr>
                </pic:pic>
              </a:graphicData>
            </a:graphic>
          </wp:inline>
        </w:drawing>
      </w:r>
    </w:p>
    <w:p w14:paraId="10C4E4F6" w14:textId="1A9CFF42" w:rsidR="001F42E8" w:rsidRPr="00761127" w:rsidRDefault="00761127" w:rsidP="0026768D">
      <w:pPr>
        <w:pStyle w:val="Caption"/>
        <w:jc w:val="center"/>
        <w:rPr>
          <w:rFonts w:ascii="Calibri" w:hAnsi="Calibri" w:cs="Calibri"/>
          <w:color w:val="000000" w:themeColor="text1"/>
          <w:sz w:val="24"/>
          <w:szCs w:val="24"/>
        </w:rPr>
      </w:pPr>
      <w:bookmarkStart w:id="23" w:name="_Ref196145646"/>
      <w:bookmarkStart w:id="24" w:name="_Toc196411619"/>
      <w:r w:rsidRPr="00761127">
        <w:rPr>
          <w:rFonts w:ascii="Calibri" w:hAnsi="Calibri" w:cs="Calibri"/>
          <w:color w:val="000000" w:themeColor="text1"/>
          <w:sz w:val="20"/>
          <w:szCs w:val="20"/>
        </w:rPr>
        <w:t xml:space="preserve">Figure </w:t>
      </w:r>
      <w:r w:rsidRPr="00761127">
        <w:rPr>
          <w:rFonts w:ascii="Calibri" w:hAnsi="Calibri" w:cs="Calibri"/>
          <w:color w:val="000000" w:themeColor="text1"/>
          <w:sz w:val="20"/>
          <w:szCs w:val="20"/>
        </w:rPr>
        <w:fldChar w:fldCharType="begin"/>
      </w:r>
      <w:r w:rsidRPr="00761127">
        <w:rPr>
          <w:rFonts w:ascii="Calibri" w:hAnsi="Calibri" w:cs="Calibri"/>
          <w:color w:val="000000" w:themeColor="text1"/>
          <w:sz w:val="20"/>
          <w:szCs w:val="20"/>
        </w:rPr>
        <w:instrText xml:space="preserve"> SEQ Figure \* ARABIC </w:instrText>
      </w:r>
      <w:r w:rsidRPr="00761127">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5</w:t>
      </w:r>
      <w:r w:rsidRPr="00761127">
        <w:rPr>
          <w:rFonts w:ascii="Calibri" w:hAnsi="Calibri" w:cs="Calibri"/>
          <w:color w:val="000000" w:themeColor="text1"/>
          <w:sz w:val="20"/>
          <w:szCs w:val="20"/>
        </w:rPr>
        <w:fldChar w:fldCharType="end"/>
      </w:r>
      <w:bookmarkEnd w:id="23"/>
      <w:r w:rsidRPr="00761127">
        <w:rPr>
          <w:rFonts w:ascii="Calibri" w:hAnsi="Calibri" w:cs="Calibri"/>
          <w:color w:val="000000" w:themeColor="text1"/>
          <w:sz w:val="20"/>
          <w:szCs w:val="20"/>
        </w:rPr>
        <w:t xml:space="preserve"> –</w:t>
      </w:r>
      <w:r w:rsidR="00681F90">
        <w:rPr>
          <w:rFonts w:ascii="Calibri" w:hAnsi="Calibri" w:cs="Calibri"/>
          <w:color w:val="000000" w:themeColor="text1"/>
          <w:sz w:val="20"/>
          <w:szCs w:val="20"/>
        </w:rPr>
        <w:t xml:space="preserve"> </w:t>
      </w:r>
      <w:r w:rsidR="00681F90" w:rsidRPr="00761127">
        <w:rPr>
          <w:rFonts w:ascii="Calibri" w:hAnsi="Calibri" w:cs="Calibri"/>
          <w:color w:val="000000" w:themeColor="text1"/>
          <w:sz w:val="20"/>
          <w:szCs w:val="20"/>
        </w:rPr>
        <w:t>RTL Design</w:t>
      </w:r>
      <w:r w:rsidR="00681F90">
        <w:rPr>
          <w:rFonts w:ascii="Calibri" w:hAnsi="Calibri" w:cs="Calibri"/>
          <w:color w:val="000000" w:themeColor="text1"/>
          <w:sz w:val="20"/>
          <w:szCs w:val="20"/>
        </w:rPr>
        <w:t xml:space="preserve"> for</w:t>
      </w:r>
      <w:r w:rsidR="00681F90" w:rsidRPr="00761127">
        <w:rPr>
          <w:rFonts w:ascii="Calibri" w:hAnsi="Calibri" w:cs="Calibri"/>
          <w:color w:val="000000" w:themeColor="text1"/>
          <w:sz w:val="20"/>
          <w:szCs w:val="20"/>
        </w:rPr>
        <w:t xml:space="preserve"> </w:t>
      </w:r>
      <w:r w:rsidRPr="00761127">
        <w:rPr>
          <w:rFonts w:ascii="Calibri" w:hAnsi="Calibri" w:cs="Calibri"/>
          <w:color w:val="000000" w:themeColor="text1"/>
          <w:sz w:val="20"/>
          <w:szCs w:val="20"/>
        </w:rPr>
        <w:t>8x8 Braun Multiplier</w:t>
      </w:r>
      <w:bookmarkEnd w:id="24"/>
    </w:p>
    <w:p w14:paraId="66EB98BD" w14:textId="7205AAA5" w:rsidR="00405527" w:rsidRDefault="00405527" w:rsidP="0026768D">
      <w:pPr>
        <w:pStyle w:val="Heading2"/>
        <w:rPr>
          <w:rFonts w:ascii="Calibri" w:eastAsia="Calibri" w:hAnsi="Calibri" w:cs="Calibri"/>
          <w:b/>
          <w:bCs/>
          <w:color w:val="auto"/>
          <w:kern w:val="0"/>
          <w:sz w:val="22"/>
          <w:szCs w:val="22"/>
          <w:u w:val="single"/>
          <w14:ligatures w14:val="none"/>
        </w:rPr>
      </w:pPr>
      <w:bookmarkStart w:id="25" w:name="_Toc196411655"/>
      <w:r>
        <w:rPr>
          <w:rFonts w:ascii="Calibri" w:eastAsia="Calibri" w:hAnsi="Calibri" w:cs="Calibri"/>
          <w:b/>
          <w:bCs/>
          <w:color w:val="auto"/>
          <w:kern w:val="0"/>
          <w:sz w:val="22"/>
          <w:szCs w:val="22"/>
          <w:u w:val="single"/>
          <w14:ligatures w14:val="none"/>
        </w:rPr>
        <w:t>FPGA Schematic</w:t>
      </w:r>
      <w:bookmarkEnd w:id="25"/>
    </w:p>
    <w:p w14:paraId="1AB3BC13" w14:textId="56EE6961" w:rsidR="004056EE" w:rsidRPr="004056EE" w:rsidRDefault="004220F5" w:rsidP="0026768D">
      <w:r>
        <w:rPr>
          <w:rFonts w:ascii="Calibri" w:hAnsi="Calibri" w:cs="Calibri"/>
          <w:sz w:val="20"/>
          <w:szCs w:val="20"/>
        </w:rPr>
        <w:fldChar w:fldCharType="begin"/>
      </w:r>
      <w:r>
        <w:rPr>
          <w:rFonts w:ascii="Calibri" w:hAnsi="Calibri" w:cs="Calibri"/>
          <w:sz w:val="20"/>
          <w:szCs w:val="20"/>
        </w:rPr>
        <w:instrText xml:space="preserve"> REF _Ref196145565 \h </w:instrText>
      </w:r>
      <w:r>
        <w:rPr>
          <w:rFonts w:ascii="Calibri" w:hAnsi="Calibri" w:cs="Calibri"/>
          <w:sz w:val="20"/>
          <w:szCs w:val="20"/>
        </w:rPr>
      </w:r>
      <w:r>
        <w:rPr>
          <w:rFonts w:ascii="Calibri" w:hAnsi="Calibri" w:cs="Calibri"/>
          <w:sz w:val="20"/>
          <w:szCs w:val="20"/>
        </w:rPr>
        <w:fldChar w:fldCharType="separate"/>
      </w:r>
      <w:r w:rsidR="0054618A" w:rsidRPr="004220F5">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6</w:t>
      </w:r>
      <w:r>
        <w:rPr>
          <w:rFonts w:ascii="Calibri" w:hAnsi="Calibri" w:cs="Calibri"/>
          <w:sz w:val="20"/>
          <w:szCs w:val="20"/>
        </w:rPr>
        <w:fldChar w:fldCharType="end"/>
      </w:r>
      <w:r>
        <w:rPr>
          <w:rFonts w:ascii="Calibri" w:hAnsi="Calibri" w:cs="Calibri"/>
          <w:sz w:val="20"/>
          <w:szCs w:val="20"/>
        </w:rPr>
        <w:t xml:space="preserve"> </w:t>
      </w:r>
      <w:r w:rsidR="004056EE">
        <w:rPr>
          <w:rFonts w:ascii="Calibri" w:hAnsi="Calibri" w:cs="Calibri"/>
          <w:sz w:val="20"/>
          <w:szCs w:val="20"/>
        </w:rPr>
        <w:t xml:space="preserve">shows the </w:t>
      </w:r>
      <w:r w:rsidR="00C07C78">
        <w:rPr>
          <w:rFonts w:ascii="Calibri" w:hAnsi="Calibri" w:cs="Calibri"/>
          <w:sz w:val="20"/>
          <w:szCs w:val="20"/>
        </w:rPr>
        <w:t>I</w:t>
      </w:r>
      <w:r w:rsidR="004056EE">
        <w:rPr>
          <w:rFonts w:ascii="Calibri" w:hAnsi="Calibri" w:cs="Calibri"/>
          <w:sz w:val="20"/>
          <w:szCs w:val="20"/>
        </w:rPr>
        <w:t xml:space="preserve">mplementation </w:t>
      </w:r>
      <w:r w:rsidR="00C07C78">
        <w:rPr>
          <w:rFonts w:ascii="Calibri" w:hAnsi="Calibri" w:cs="Calibri"/>
          <w:sz w:val="20"/>
          <w:szCs w:val="20"/>
        </w:rPr>
        <w:t>Sc</w:t>
      </w:r>
      <w:r w:rsidR="004056EE">
        <w:rPr>
          <w:rFonts w:ascii="Calibri" w:hAnsi="Calibri" w:cs="Calibri"/>
          <w:sz w:val="20"/>
          <w:szCs w:val="20"/>
        </w:rPr>
        <w:t>hematic for the 8x8 Braun Multiplier.</w:t>
      </w:r>
      <w:r w:rsidR="00656688">
        <w:rPr>
          <w:rFonts w:ascii="Calibri" w:hAnsi="Calibri" w:cs="Calibri"/>
          <w:sz w:val="20"/>
          <w:szCs w:val="20"/>
        </w:rPr>
        <w:t xml:space="preserve"> </w:t>
      </w:r>
    </w:p>
    <w:p w14:paraId="523010CF" w14:textId="77777777" w:rsidR="004220F5" w:rsidRDefault="004220F5" w:rsidP="0026768D">
      <w:pPr>
        <w:keepNext/>
        <w:jc w:val="center"/>
      </w:pPr>
      <w:r w:rsidRPr="004220F5">
        <w:rPr>
          <w:noProof/>
        </w:rPr>
        <w:drawing>
          <wp:inline distT="0" distB="0" distL="0" distR="0" wp14:anchorId="34C01A80" wp14:editId="1E35D7C3">
            <wp:extent cx="5821680" cy="2317449"/>
            <wp:effectExtent l="0" t="0" r="7620" b="6985"/>
            <wp:docPr id="211760442" name="Picture 1" descr="A green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60442" name="Picture 1" descr="A green lines and dots&#10;&#10;AI-generated content may be incorrect."/>
                    <pic:cNvPicPr/>
                  </pic:nvPicPr>
                  <pic:blipFill>
                    <a:blip r:embed="rId15"/>
                    <a:stretch>
                      <a:fillRect/>
                    </a:stretch>
                  </pic:blipFill>
                  <pic:spPr>
                    <a:xfrm>
                      <a:off x="0" y="0"/>
                      <a:ext cx="5826841" cy="2319503"/>
                    </a:xfrm>
                    <a:prstGeom prst="rect">
                      <a:avLst/>
                    </a:prstGeom>
                  </pic:spPr>
                </pic:pic>
              </a:graphicData>
            </a:graphic>
          </wp:inline>
        </w:drawing>
      </w:r>
    </w:p>
    <w:p w14:paraId="31FE1CBC" w14:textId="3DD409AC" w:rsidR="00FD7329" w:rsidRPr="004220F5" w:rsidRDefault="004220F5" w:rsidP="0026768D">
      <w:pPr>
        <w:pStyle w:val="Caption"/>
        <w:jc w:val="center"/>
        <w:rPr>
          <w:rFonts w:ascii="Calibri" w:hAnsi="Calibri" w:cs="Calibri"/>
          <w:color w:val="auto"/>
          <w:sz w:val="22"/>
          <w:szCs w:val="22"/>
        </w:rPr>
      </w:pPr>
      <w:bookmarkStart w:id="26" w:name="_Ref196145565"/>
      <w:bookmarkStart w:id="27" w:name="_Toc196411620"/>
      <w:r w:rsidRPr="004220F5">
        <w:rPr>
          <w:rFonts w:ascii="Calibri" w:hAnsi="Calibri" w:cs="Calibri"/>
          <w:color w:val="000000" w:themeColor="text1"/>
          <w:sz w:val="20"/>
          <w:szCs w:val="20"/>
        </w:rPr>
        <w:t xml:space="preserve">Figure </w:t>
      </w:r>
      <w:r w:rsidRPr="004220F5">
        <w:rPr>
          <w:rFonts w:ascii="Calibri" w:hAnsi="Calibri" w:cs="Calibri"/>
          <w:color w:val="000000" w:themeColor="text1"/>
          <w:sz w:val="20"/>
          <w:szCs w:val="20"/>
        </w:rPr>
        <w:fldChar w:fldCharType="begin"/>
      </w:r>
      <w:r w:rsidRPr="004220F5">
        <w:rPr>
          <w:rFonts w:ascii="Calibri" w:hAnsi="Calibri" w:cs="Calibri"/>
          <w:color w:val="000000" w:themeColor="text1"/>
          <w:sz w:val="20"/>
          <w:szCs w:val="20"/>
        </w:rPr>
        <w:instrText xml:space="preserve"> SEQ Figure \* ARABIC </w:instrText>
      </w:r>
      <w:r w:rsidRPr="004220F5">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6</w:t>
      </w:r>
      <w:r w:rsidRPr="004220F5">
        <w:rPr>
          <w:rFonts w:ascii="Calibri" w:hAnsi="Calibri" w:cs="Calibri"/>
          <w:color w:val="000000" w:themeColor="text1"/>
          <w:sz w:val="20"/>
          <w:szCs w:val="20"/>
        </w:rPr>
        <w:fldChar w:fldCharType="end"/>
      </w:r>
      <w:bookmarkEnd w:id="26"/>
      <w:r w:rsidRPr="004220F5">
        <w:rPr>
          <w:rFonts w:ascii="Calibri" w:hAnsi="Calibri" w:cs="Calibri"/>
          <w:color w:val="000000" w:themeColor="text1"/>
          <w:sz w:val="20"/>
          <w:szCs w:val="20"/>
        </w:rPr>
        <w:t xml:space="preserve"> –</w:t>
      </w:r>
      <w:r w:rsidR="003E4946" w:rsidRPr="003E4946">
        <w:rPr>
          <w:rFonts w:ascii="Calibri" w:hAnsi="Calibri" w:cs="Calibri"/>
          <w:color w:val="000000" w:themeColor="text1"/>
          <w:sz w:val="20"/>
          <w:szCs w:val="20"/>
        </w:rPr>
        <w:t xml:space="preserve"> </w:t>
      </w:r>
      <w:r w:rsidR="003E4946" w:rsidRPr="004220F5">
        <w:rPr>
          <w:rFonts w:ascii="Calibri" w:hAnsi="Calibri" w:cs="Calibri"/>
          <w:color w:val="000000" w:themeColor="text1"/>
          <w:sz w:val="20"/>
          <w:szCs w:val="20"/>
        </w:rPr>
        <w:t>Implementation Schematic</w:t>
      </w:r>
      <w:r w:rsidR="003E4946">
        <w:rPr>
          <w:rFonts w:ascii="Calibri" w:hAnsi="Calibri" w:cs="Calibri"/>
          <w:color w:val="000000" w:themeColor="text1"/>
          <w:sz w:val="20"/>
          <w:szCs w:val="20"/>
        </w:rPr>
        <w:t xml:space="preserve"> for</w:t>
      </w:r>
      <w:r w:rsidRPr="004220F5">
        <w:rPr>
          <w:rFonts w:ascii="Calibri" w:hAnsi="Calibri" w:cs="Calibri"/>
          <w:color w:val="000000" w:themeColor="text1"/>
          <w:sz w:val="20"/>
          <w:szCs w:val="20"/>
        </w:rPr>
        <w:t xml:space="preserve"> 8x8 Braun Multiplier</w:t>
      </w:r>
      <w:bookmarkEnd w:id="27"/>
    </w:p>
    <w:p w14:paraId="6798766E" w14:textId="5EAB2EB0" w:rsidR="00405527" w:rsidRDefault="00E6584E" w:rsidP="0026768D">
      <w:pPr>
        <w:pStyle w:val="Heading2"/>
        <w:rPr>
          <w:rFonts w:ascii="Calibri" w:eastAsia="Calibri" w:hAnsi="Calibri" w:cs="Calibri"/>
          <w:b/>
          <w:bCs/>
          <w:color w:val="auto"/>
          <w:kern w:val="0"/>
          <w:sz w:val="22"/>
          <w:szCs w:val="22"/>
          <w:u w:val="single"/>
          <w14:ligatures w14:val="none"/>
        </w:rPr>
      </w:pPr>
      <w:bookmarkStart w:id="28" w:name="_Toc196411656"/>
      <w:r>
        <w:rPr>
          <w:rFonts w:ascii="Calibri" w:eastAsia="Calibri" w:hAnsi="Calibri" w:cs="Calibri"/>
          <w:b/>
          <w:bCs/>
          <w:color w:val="auto"/>
          <w:kern w:val="0"/>
          <w:sz w:val="22"/>
          <w:szCs w:val="22"/>
          <w:u w:val="single"/>
          <w14:ligatures w14:val="none"/>
        </w:rPr>
        <w:t>Device Layout</w:t>
      </w:r>
      <w:bookmarkEnd w:id="28"/>
    </w:p>
    <w:p w14:paraId="07716F0C" w14:textId="631A7603" w:rsidR="00DD3A96" w:rsidRPr="00DD3A96" w:rsidRDefault="00FB694E" w:rsidP="0026768D">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_Ref196145245 \h </w:instrText>
      </w:r>
      <w:r>
        <w:rPr>
          <w:rFonts w:ascii="Calibri" w:hAnsi="Calibri" w:cs="Calibri"/>
          <w:sz w:val="20"/>
          <w:szCs w:val="20"/>
        </w:rPr>
      </w:r>
      <w:r>
        <w:rPr>
          <w:rFonts w:ascii="Calibri" w:hAnsi="Calibri" w:cs="Calibri"/>
          <w:sz w:val="20"/>
          <w:szCs w:val="20"/>
        </w:rPr>
        <w:fldChar w:fldCharType="separate"/>
      </w:r>
      <w:r w:rsidR="0054618A" w:rsidRPr="00FB694E">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7</w:t>
      </w:r>
      <w:r>
        <w:rPr>
          <w:rFonts w:ascii="Calibri" w:hAnsi="Calibri" w:cs="Calibri"/>
          <w:sz w:val="20"/>
          <w:szCs w:val="20"/>
        </w:rPr>
        <w:fldChar w:fldCharType="end"/>
      </w:r>
      <w:r>
        <w:rPr>
          <w:rFonts w:ascii="Calibri" w:hAnsi="Calibri" w:cs="Calibri"/>
          <w:sz w:val="20"/>
          <w:szCs w:val="20"/>
        </w:rPr>
        <w:t xml:space="preserve"> </w:t>
      </w:r>
      <w:r w:rsidR="00DD3A96">
        <w:rPr>
          <w:rFonts w:ascii="Calibri" w:hAnsi="Calibri" w:cs="Calibri"/>
          <w:sz w:val="20"/>
          <w:szCs w:val="20"/>
        </w:rPr>
        <w:t xml:space="preserve">shows the </w:t>
      </w:r>
      <w:r w:rsidR="00D16529">
        <w:rPr>
          <w:rFonts w:ascii="Calibri" w:hAnsi="Calibri" w:cs="Calibri"/>
          <w:sz w:val="20"/>
          <w:szCs w:val="20"/>
        </w:rPr>
        <w:t>D</w:t>
      </w:r>
      <w:r w:rsidR="00DD3A96">
        <w:rPr>
          <w:rFonts w:ascii="Calibri" w:hAnsi="Calibri" w:cs="Calibri"/>
          <w:sz w:val="20"/>
          <w:szCs w:val="20"/>
        </w:rPr>
        <w:t xml:space="preserve">evice </w:t>
      </w:r>
      <w:r w:rsidR="00D16529">
        <w:rPr>
          <w:rFonts w:ascii="Calibri" w:hAnsi="Calibri" w:cs="Calibri"/>
          <w:sz w:val="20"/>
          <w:szCs w:val="20"/>
        </w:rPr>
        <w:t>L</w:t>
      </w:r>
      <w:r w:rsidR="00DD3A96">
        <w:rPr>
          <w:rFonts w:ascii="Calibri" w:hAnsi="Calibri" w:cs="Calibri"/>
          <w:sz w:val="20"/>
          <w:szCs w:val="20"/>
        </w:rPr>
        <w:t xml:space="preserve">ayout for the 8x8 Braun Multiplier. </w:t>
      </w:r>
    </w:p>
    <w:p w14:paraId="37BEB270" w14:textId="77777777" w:rsidR="00FB694E" w:rsidRDefault="00FB694E" w:rsidP="0026768D">
      <w:pPr>
        <w:keepNext/>
        <w:jc w:val="center"/>
      </w:pPr>
      <w:r w:rsidRPr="00FB694E">
        <w:rPr>
          <w:noProof/>
        </w:rPr>
        <w:lastRenderedPageBreak/>
        <w:drawing>
          <wp:inline distT="0" distB="0" distL="0" distR="0" wp14:anchorId="6242B0DE" wp14:editId="09867855">
            <wp:extent cx="4124901" cy="6506483"/>
            <wp:effectExtent l="0" t="0" r="9525" b="0"/>
            <wp:docPr id="61129216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92162" name="Picture 1" descr="A screenshot of a computer screen&#10;&#10;AI-generated content may be incorrect."/>
                    <pic:cNvPicPr/>
                  </pic:nvPicPr>
                  <pic:blipFill>
                    <a:blip r:embed="rId16"/>
                    <a:stretch>
                      <a:fillRect/>
                    </a:stretch>
                  </pic:blipFill>
                  <pic:spPr>
                    <a:xfrm>
                      <a:off x="0" y="0"/>
                      <a:ext cx="4124901" cy="6506483"/>
                    </a:xfrm>
                    <a:prstGeom prst="rect">
                      <a:avLst/>
                    </a:prstGeom>
                  </pic:spPr>
                </pic:pic>
              </a:graphicData>
            </a:graphic>
          </wp:inline>
        </w:drawing>
      </w:r>
    </w:p>
    <w:p w14:paraId="2C7E97F2" w14:textId="6EB5A4EE" w:rsidR="00A60D4D" w:rsidRPr="00FB694E" w:rsidRDefault="00FB694E" w:rsidP="0026768D">
      <w:pPr>
        <w:pStyle w:val="Caption"/>
        <w:jc w:val="center"/>
        <w:rPr>
          <w:rFonts w:ascii="Calibri" w:hAnsi="Calibri" w:cs="Calibri"/>
          <w:color w:val="000000" w:themeColor="text1"/>
          <w:sz w:val="20"/>
          <w:szCs w:val="20"/>
        </w:rPr>
      </w:pPr>
      <w:bookmarkStart w:id="29" w:name="_Ref196145245"/>
      <w:bookmarkStart w:id="30" w:name="_Toc196411621"/>
      <w:r w:rsidRPr="00FB694E">
        <w:rPr>
          <w:rFonts w:ascii="Calibri" w:hAnsi="Calibri" w:cs="Calibri"/>
          <w:color w:val="000000" w:themeColor="text1"/>
          <w:sz w:val="20"/>
          <w:szCs w:val="20"/>
        </w:rPr>
        <w:t xml:space="preserve">Figure </w:t>
      </w:r>
      <w:r w:rsidRPr="00FB694E">
        <w:rPr>
          <w:rFonts w:ascii="Calibri" w:hAnsi="Calibri" w:cs="Calibri"/>
          <w:color w:val="000000" w:themeColor="text1"/>
          <w:sz w:val="20"/>
          <w:szCs w:val="20"/>
        </w:rPr>
        <w:fldChar w:fldCharType="begin"/>
      </w:r>
      <w:r w:rsidRPr="00FB694E">
        <w:rPr>
          <w:rFonts w:ascii="Calibri" w:hAnsi="Calibri" w:cs="Calibri"/>
          <w:color w:val="000000" w:themeColor="text1"/>
          <w:sz w:val="20"/>
          <w:szCs w:val="20"/>
        </w:rPr>
        <w:instrText xml:space="preserve"> SEQ Figure \* ARABIC </w:instrText>
      </w:r>
      <w:r w:rsidRPr="00FB694E">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7</w:t>
      </w:r>
      <w:r w:rsidRPr="00FB694E">
        <w:rPr>
          <w:rFonts w:ascii="Calibri" w:hAnsi="Calibri" w:cs="Calibri"/>
          <w:color w:val="000000" w:themeColor="text1"/>
          <w:sz w:val="20"/>
          <w:szCs w:val="20"/>
        </w:rPr>
        <w:fldChar w:fldCharType="end"/>
      </w:r>
      <w:bookmarkEnd w:id="29"/>
      <w:r w:rsidRPr="00FB694E">
        <w:rPr>
          <w:rFonts w:ascii="Calibri" w:hAnsi="Calibri" w:cs="Calibri"/>
          <w:color w:val="000000" w:themeColor="text1"/>
          <w:sz w:val="20"/>
          <w:szCs w:val="20"/>
        </w:rPr>
        <w:t xml:space="preserve"> – </w:t>
      </w:r>
      <w:r w:rsidR="008F6F84" w:rsidRPr="00FB694E">
        <w:rPr>
          <w:rFonts w:ascii="Calibri" w:hAnsi="Calibri" w:cs="Calibri"/>
          <w:color w:val="000000" w:themeColor="text1"/>
          <w:sz w:val="20"/>
          <w:szCs w:val="20"/>
        </w:rPr>
        <w:t xml:space="preserve">Device Layout </w:t>
      </w:r>
      <w:r w:rsidR="008F6F84">
        <w:rPr>
          <w:rFonts w:ascii="Calibri" w:hAnsi="Calibri" w:cs="Calibri"/>
          <w:color w:val="000000" w:themeColor="text1"/>
          <w:sz w:val="20"/>
          <w:szCs w:val="20"/>
        </w:rPr>
        <w:t xml:space="preserve">for </w:t>
      </w:r>
      <w:r w:rsidRPr="00FB694E">
        <w:rPr>
          <w:rFonts w:ascii="Calibri" w:hAnsi="Calibri" w:cs="Calibri"/>
          <w:color w:val="000000" w:themeColor="text1"/>
          <w:sz w:val="20"/>
          <w:szCs w:val="20"/>
        </w:rPr>
        <w:t>8x8 Braun Multiplier</w:t>
      </w:r>
      <w:bookmarkEnd w:id="30"/>
    </w:p>
    <w:p w14:paraId="7CAC1845" w14:textId="0EF5BC8B" w:rsidR="00DA7734" w:rsidRDefault="00DA7734" w:rsidP="0026768D">
      <w:pPr>
        <w:pStyle w:val="Heading2"/>
        <w:rPr>
          <w:rFonts w:ascii="Calibri" w:eastAsia="Calibri" w:hAnsi="Calibri" w:cs="Calibri"/>
          <w:b/>
          <w:bCs/>
          <w:color w:val="auto"/>
          <w:kern w:val="0"/>
          <w:sz w:val="22"/>
          <w:szCs w:val="22"/>
          <w:u w:val="single"/>
          <w14:ligatures w14:val="none"/>
        </w:rPr>
      </w:pPr>
      <w:bookmarkStart w:id="31" w:name="_Toc196411657"/>
      <w:r>
        <w:rPr>
          <w:rFonts w:ascii="Calibri" w:eastAsia="Calibri" w:hAnsi="Calibri" w:cs="Calibri"/>
          <w:b/>
          <w:bCs/>
          <w:color w:val="auto"/>
          <w:kern w:val="0"/>
          <w:sz w:val="22"/>
          <w:szCs w:val="22"/>
          <w:u w:val="single"/>
          <w14:ligatures w14:val="none"/>
        </w:rPr>
        <w:t>I/O Planning</w:t>
      </w:r>
      <w:bookmarkEnd w:id="31"/>
    </w:p>
    <w:p w14:paraId="3D4413A9" w14:textId="6EA49D84" w:rsidR="00A27CDB" w:rsidRDefault="00810DDB" w:rsidP="00DD3A96">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_Ref196263517 \h </w:instrText>
      </w:r>
      <w:r>
        <w:rPr>
          <w:rFonts w:ascii="Calibri" w:hAnsi="Calibri" w:cs="Calibri"/>
          <w:sz w:val="20"/>
          <w:szCs w:val="20"/>
        </w:rPr>
      </w:r>
      <w:r>
        <w:rPr>
          <w:rFonts w:ascii="Calibri" w:hAnsi="Calibri" w:cs="Calibri"/>
          <w:sz w:val="20"/>
          <w:szCs w:val="20"/>
        </w:rPr>
        <w:fldChar w:fldCharType="separate"/>
      </w:r>
      <w:r w:rsidR="0054618A" w:rsidRPr="00AC1FAC">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8</w:t>
      </w:r>
      <w:r>
        <w:rPr>
          <w:rFonts w:ascii="Calibri" w:hAnsi="Calibri" w:cs="Calibri"/>
          <w:sz w:val="20"/>
          <w:szCs w:val="20"/>
        </w:rPr>
        <w:fldChar w:fldCharType="end"/>
      </w:r>
      <w:r>
        <w:rPr>
          <w:rFonts w:ascii="Calibri" w:hAnsi="Calibri" w:cs="Calibri"/>
          <w:sz w:val="20"/>
          <w:szCs w:val="20"/>
        </w:rPr>
        <w:t xml:space="preserve"> </w:t>
      </w:r>
      <w:r w:rsidR="00A27CDB">
        <w:rPr>
          <w:rFonts w:ascii="Calibri" w:hAnsi="Calibri" w:cs="Calibri"/>
          <w:sz w:val="20"/>
          <w:szCs w:val="20"/>
        </w:rPr>
        <w:t xml:space="preserve">illustrates the I/O </w:t>
      </w:r>
      <w:r w:rsidR="00A27CDB" w:rsidRPr="00A27CDB">
        <w:rPr>
          <w:rFonts w:ascii="Calibri" w:hAnsi="Calibri" w:cs="Calibri"/>
          <w:sz w:val="20"/>
          <w:szCs w:val="20"/>
        </w:rPr>
        <w:t>pin configuration for the Artix-7 FPGA in its ball grid array package, designed for the 8x8 Braun Multiplier</w:t>
      </w:r>
      <w:r w:rsidR="000118F6">
        <w:rPr>
          <w:rFonts w:ascii="Calibri" w:hAnsi="Calibri" w:cs="Calibri"/>
          <w:sz w:val="20"/>
          <w:szCs w:val="20"/>
        </w:rPr>
        <w:t>.</w:t>
      </w:r>
    </w:p>
    <w:p w14:paraId="58C0F9D8" w14:textId="77777777" w:rsidR="00AC1FAC" w:rsidRDefault="00AC1FAC" w:rsidP="00AC1FAC">
      <w:pPr>
        <w:keepNext/>
        <w:jc w:val="center"/>
      </w:pPr>
      <w:r w:rsidRPr="00AC1FAC">
        <w:rPr>
          <w:noProof/>
        </w:rPr>
        <w:lastRenderedPageBreak/>
        <w:drawing>
          <wp:inline distT="0" distB="0" distL="0" distR="0" wp14:anchorId="7F3868D0" wp14:editId="6D572DF6">
            <wp:extent cx="5731510" cy="3134995"/>
            <wp:effectExtent l="0" t="0" r="2540" b="8255"/>
            <wp:docPr id="784545305" name="Picture 1" descr="A computer screen 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545305" name="Picture 1" descr="A computer screen shot of a game&#10;&#10;AI-generated content may be incorrect."/>
                    <pic:cNvPicPr/>
                  </pic:nvPicPr>
                  <pic:blipFill>
                    <a:blip r:embed="rId17"/>
                    <a:stretch>
                      <a:fillRect/>
                    </a:stretch>
                  </pic:blipFill>
                  <pic:spPr>
                    <a:xfrm>
                      <a:off x="0" y="0"/>
                      <a:ext cx="5731510" cy="3134995"/>
                    </a:xfrm>
                    <a:prstGeom prst="rect">
                      <a:avLst/>
                    </a:prstGeom>
                  </pic:spPr>
                </pic:pic>
              </a:graphicData>
            </a:graphic>
          </wp:inline>
        </w:drawing>
      </w:r>
    </w:p>
    <w:p w14:paraId="092A8AEB" w14:textId="60BC4789" w:rsidR="008B36A0" w:rsidRPr="008B36A0" w:rsidRDefault="00AC1FAC" w:rsidP="008B36A0">
      <w:pPr>
        <w:pStyle w:val="Caption"/>
        <w:jc w:val="center"/>
        <w:rPr>
          <w:rFonts w:ascii="Calibri" w:hAnsi="Calibri" w:cs="Calibri"/>
          <w:color w:val="000000" w:themeColor="text1"/>
          <w:sz w:val="20"/>
          <w:szCs w:val="20"/>
        </w:rPr>
      </w:pPr>
      <w:bookmarkStart w:id="32" w:name="_Ref196263517"/>
      <w:bookmarkStart w:id="33" w:name="_Toc196411622"/>
      <w:r w:rsidRPr="00AC1FAC">
        <w:rPr>
          <w:rFonts w:ascii="Calibri" w:hAnsi="Calibri" w:cs="Calibri"/>
          <w:color w:val="000000" w:themeColor="text1"/>
          <w:sz w:val="20"/>
          <w:szCs w:val="20"/>
        </w:rPr>
        <w:t xml:space="preserve">Figure </w:t>
      </w:r>
      <w:r w:rsidRPr="00AC1FAC">
        <w:rPr>
          <w:rFonts w:ascii="Calibri" w:hAnsi="Calibri" w:cs="Calibri"/>
          <w:color w:val="000000" w:themeColor="text1"/>
          <w:sz w:val="20"/>
          <w:szCs w:val="20"/>
        </w:rPr>
        <w:fldChar w:fldCharType="begin"/>
      </w:r>
      <w:r w:rsidRPr="00AC1FAC">
        <w:rPr>
          <w:rFonts w:ascii="Calibri" w:hAnsi="Calibri" w:cs="Calibri"/>
          <w:color w:val="000000" w:themeColor="text1"/>
          <w:sz w:val="20"/>
          <w:szCs w:val="20"/>
        </w:rPr>
        <w:instrText xml:space="preserve"> SEQ Figure \* ARABIC </w:instrText>
      </w:r>
      <w:r w:rsidRPr="00AC1FAC">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8</w:t>
      </w:r>
      <w:r w:rsidRPr="00AC1FAC">
        <w:rPr>
          <w:rFonts w:ascii="Calibri" w:hAnsi="Calibri" w:cs="Calibri"/>
          <w:color w:val="000000" w:themeColor="text1"/>
          <w:sz w:val="20"/>
          <w:szCs w:val="20"/>
        </w:rPr>
        <w:fldChar w:fldCharType="end"/>
      </w:r>
      <w:bookmarkEnd w:id="32"/>
      <w:r w:rsidRPr="00AC1FAC">
        <w:rPr>
          <w:rFonts w:ascii="Calibri" w:hAnsi="Calibri" w:cs="Calibri"/>
          <w:color w:val="000000" w:themeColor="text1"/>
          <w:sz w:val="20"/>
          <w:szCs w:val="20"/>
        </w:rPr>
        <w:t xml:space="preserve"> –</w:t>
      </w:r>
      <w:r w:rsidR="004962DB">
        <w:rPr>
          <w:rFonts w:ascii="Calibri" w:hAnsi="Calibri" w:cs="Calibri"/>
          <w:color w:val="000000" w:themeColor="text1"/>
          <w:sz w:val="20"/>
          <w:szCs w:val="20"/>
        </w:rPr>
        <w:t xml:space="preserve"> </w:t>
      </w:r>
      <w:r w:rsidR="004962DB" w:rsidRPr="00AC1FAC">
        <w:rPr>
          <w:rFonts w:ascii="Calibri" w:hAnsi="Calibri" w:cs="Calibri"/>
          <w:color w:val="000000" w:themeColor="text1"/>
          <w:sz w:val="20"/>
          <w:szCs w:val="20"/>
        </w:rPr>
        <w:t>I/O Planning</w:t>
      </w:r>
      <w:r w:rsidR="004962DB">
        <w:rPr>
          <w:rFonts w:ascii="Calibri" w:hAnsi="Calibri" w:cs="Calibri"/>
          <w:color w:val="000000" w:themeColor="text1"/>
          <w:sz w:val="20"/>
          <w:szCs w:val="20"/>
        </w:rPr>
        <w:t xml:space="preserve"> for</w:t>
      </w:r>
      <w:r w:rsidRPr="00AC1FAC">
        <w:rPr>
          <w:rFonts w:ascii="Calibri" w:hAnsi="Calibri" w:cs="Calibri"/>
          <w:color w:val="000000" w:themeColor="text1"/>
          <w:sz w:val="20"/>
          <w:szCs w:val="20"/>
        </w:rPr>
        <w:t xml:space="preserve"> 8x8 Braun Multiplier</w:t>
      </w:r>
      <w:bookmarkEnd w:id="33"/>
    </w:p>
    <w:p w14:paraId="40201085" w14:textId="6DCB79DE" w:rsidR="008B36A0" w:rsidRDefault="008B36A0" w:rsidP="008B36A0">
      <w:pPr>
        <w:rPr>
          <w:rFonts w:ascii="Calibri" w:hAnsi="Calibri" w:cs="Calibri"/>
          <w:sz w:val="20"/>
          <w:szCs w:val="20"/>
          <w:lang w:eastAsia="en-GB"/>
        </w:rPr>
      </w:pPr>
      <w:r w:rsidRPr="008B36A0">
        <w:rPr>
          <w:rFonts w:ascii="Calibri" w:hAnsi="Calibri" w:cs="Calibri"/>
          <w:sz w:val="20"/>
          <w:szCs w:val="20"/>
          <w:lang w:eastAsia="en-GB"/>
        </w:rPr>
        <w:t>It should be noted that implementing the Braun</w:t>
      </w:r>
      <w:r w:rsidRPr="008B36A0">
        <w:rPr>
          <w:rFonts w:ascii="Calibri" w:hAnsi="Calibri" w:cs="Calibri"/>
          <w:sz w:val="20"/>
          <w:szCs w:val="20"/>
          <w:lang w:eastAsia="en-GB"/>
        </w:rPr>
        <w:t xml:space="preserve"> </w:t>
      </w:r>
      <w:r w:rsidRPr="008B36A0">
        <w:rPr>
          <w:rFonts w:ascii="Calibri" w:hAnsi="Calibri" w:cs="Calibri"/>
          <w:sz w:val="20"/>
          <w:szCs w:val="20"/>
          <w:lang w:eastAsia="en-GB"/>
        </w:rPr>
        <w:t>multipliers using</w:t>
      </w:r>
      <w:r w:rsidRPr="008B36A0">
        <w:rPr>
          <w:rFonts w:ascii="Calibri" w:hAnsi="Calibri" w:cs="Calibri"/>
          <w:sz w:val="20"/>
          <w:szCs w:val="20"/>
          <w:lang w:eastAsia="en-GB"/>
        </w:rPr>
        <w:t xml:space="preserve"> this method with</w:t>
      </w:r>
      <w:r w:rsidRPr="008B36A0">
        <w:rPr>
          <w:rFonts w:ascii="Calibri" w:hAnsi="Calibri" w:cs="Calibri"/>
          <w:sz w:val="20"/>
          <w:szCs w:val="20"/>
          <w:lang w:eastAsia="en-GB"/>
        </w:rPr>
        <w:t xml:space="preserve"> Vivado </w:t>
      </w:r>
      <w:r w:rsidRPr="008B36A0">
        <w:rPr>
          <w:rFonts w:ascii="Calibri" w:hAnsi="Calibri" w:cs="Calibri"/>
          <w:sz w:val="20"/>
          <w:szCs w:val="20"/>
          <w:lang w:eastAsia="en-GB"/>
        </w:rPr>
        <w:t xml:space="preserve">Design Suite can </w:t>
      </w:r>
      <w:r w:rsidRPr="008B36A0">
        <w:rPr>
          <w:rFonts w:ascii="Calibri" w:hAnsi="Calibri" w:cs="Calibri"/>
          <w:sz w:val="20"/>
          <w:szCs w:val="20"/>
          <w:lang w:eastAsia="en-GB"/>
        </w:rPr>
        <w:t>come with limitations. A significant limitation is that of scalability. Should there be the requirement to conduct testing of multiples with increased bit width, the VHDL source code and XD</w:t>
      </w:r>
      <w:r w:rsidR="0028371B">
        <w:rPr>
          <w:rFonts w:ascii="Calibri" w:hAnsi="Calibri" w:cs="Calibri"/>
          <w:sz w:val="20"/>
          <w:szCs w:val="20"/>
          <w:lang w:eastAsia="en-GB"/>
        </w:rPr>
        <w:t xml:space="preserve">C </w:t>
      </w:r>
      <w:r w:rsidRPr="008B36A0">
        <w:rPr>
          <w:rFonts w:ascii="Calibri" w:hAnsi="Calibri" w:cs="Calibri"/>
          <w:sz w:val="20"/>
          <w:szCs w:val="20"/>
          <w:lang w:eastAsia="en-GB"/>
        </w:rPr>
        <w:t xml:space="preserve">files would need to be re-written, being very time inefficient. </w:t>
      </w:r>
      <w:r w:rsidR="00960870">
        <w:rPr>
          <w:rFonts w:ascii="Calibri" w:hAnsi="Calibri" w:cs="Calibri"/>
          <w:sz w:val="20"/>
          <w:szCs w:val="20"/>
          <w:lang w:eastAsia="en-GB"/>
        </w:rPr>
        <w:t>[13][14]</w:t>
      </w:r>
    </w:p>
    <w:p w14:paraId="02DD91AF" w14:textId="77777777" w:rsidR="008B36A0" w:rsidRPr="008B36A0" w:rsidRDefault="008B36A0" w:rsidP="008B36A0">
      <w:pPr>
        <w:rPr>
          <w:lang w:eastAsia="en-GB"/>
        </w:rPr>
      </w:pPr>
    </w:p>
    <w:p w14:paraId="61B99154" w14:textId="5AC39D31" w:rsidR="00BF2C94" w:rsidRDefault="00BF2C94" w:rsidP="0026768D">
      <w:pPr>
        <w:pStyle w:val="Heading1"/>
        <w:rPr>
          <w:rFonts w:ascii="Calibri" w:eastAsia="Calibri" w:hAnsi="Calibri" w:cs="Calibri"/>
          <w:b/>
          <w:bCs/>
          <w:color w:val="auto"/>
          <w:kern w:val="0"/>
          <w:sz w:val="24"/>
          <w:szCs w:val="24"/>
          <w14:ligatures w14:val="none"/>
        </w:rPr>
      </w:pPr>
      <w:bookmarkStart w:id="34" w:name="_Toc196411658"/>
      <w:r w:rsidRPr="003046F8">
        <w:rPr>
          <w:rFonts w:ascii="Calibri" w:eastAsia="Calibri" w:hAnsi="Calibri" w:cs="Calibri"/>
          <w:b/>
          <w:bCs/>
          <w:color w:val="auto"/>
          <w:kern w:val="0"/>
          <w:sz w:val="24"/>
          <w:szCs w:val="24"/>
          <w14:ligatures w14:val="none"/>
        </w:rPr>
        <w:lastRenderedPageBreak/>
        <w:t xml:space="preserve">8x8 </w:t>
      </w:r>
      <w:r>
        <w:rPr>
          <w:rFonts w:ascii="Calibri" w:eastAsia="Calibri" w:hAnsi="Calibri" w:cs="Calibri"/>
          <w:b/>
          <w:bCs/>
          <w:color w:val="auto"/>
          <w:kern w:val="0"/>
          <w:sz w:val="24"/>
          <w:szCs w:val="24"/>
          <w14:ligatures w14:val="none"/>
        </w:rPr>
        <w:t>Wallace</w:t>
      </w:r>
      <w:r w:rsidRPr="003046F8">
        <w:rPr>
          <w:rFonts w:ascii="Calibri" w:eastAsia="Calibri" w:hAnsi="Calibri" w:cs="Calibri"/>
          <w:b/>
          <w:bCs/>
          <w:color w:val="auto"/>
          <w:kern w:val="0"/>
          <w:sz w:val="24"/>
          <w:szCs w:val="24"/>
          <w14:ligatures w14:val="none"/>
        </w:rPr>
        <w:t xml:space="preserve"> Multiplier</w:t>
      </w:r>
      <w:r>
        <w:rPr>
          <w:rFonts w:ascii="Calibri" w:eastAsia="Calibri" w:hAnsi="Calibri" w:cs="Calibri"/>
          <w:b/>
          <w:bCs/>
          <w:color w:val="auto"/>
          <w:kern w:val="0"/>
          <w:sz w:val="24"/>
          <w:szCs w:val="24"/>
          <w14:ligatures w14:val="none"/>
        </w:rPr>
        <w:t xml:space="preserve"> System Design</w:t>
      </w:r>
      <w:bookmarkEnd w:id="34"/>
    </w:p>
    <w:p w14:paraId="0D4FC45A" w14:textId="430CFE8A" w:rsidR="00BF2C94" w:rsidRPr="00D45618" w:rsidRDefault="003137B7" w:rsidP="0026768D">
      <w:pPr>
        <w:pStyle w:val="Heading2"/>
        <w:rPr>
          <w:rFonts w:ascii="Calibri" w:eastAsia="Calibri" w:hAnsi="Calibri" w:cs="Calibri"/>
          <w:b/>
          <w:bCs/>
          <w:color w:val="auto"/>
          <w:kern w:val="0"/>
          <w:u w:val="single"/>
          <w14:ligatures w14:val="none"/>
        </w:rPr>
      </w:pPr>
      <w:bookmarkStart w:id="35" w:name="_Toc196411659"/>
      <w:r>
        <w:rPr>
          <w:rFonts w:ascii="Calibri" w:eastAsia="Calibri" w:hAnsi="Calibri" w:cs="Calibri"/>
          <w:b/>
          <w:bCs/>
          <w:color w:val="auto"/>
          <w:kern w:val="0"/>
          <w:sz w:val="22"/>
          <w:szCs w:val="22"/>
          <w:u w:val="single"/>
          <w14:ligatures w14:val="none"/>
        </w:rPr>
        <w:t xml:space="preserve">Wallace </w:t>
      </w:r>
      <w:r w:rsidR="00BF2C94" w:rsidRPr="00E42A05">
        <w:rPr>
          <w:rFonts w:ascii="Calibri" w:eastAsia="Calibri" w:hAnsi="Calibri" w:cs="Calibri"/>
          <w:b/>
          <w:bCs/>
          <w:color w:val="auto"/>
          <w:kern w:val="0"/>
          <w:sz w:val="22"/>
          <w:szCs w:val="22"/>
          <w:u w:val="single"/>
          <w14:ligatures w14:val="none"/>
        </w:rPr>
        <w:t>System Operation</w:t>
      </w:r>
      <w:bookmarkEnd w:id="35"/>
    </w:p>
    <w:p w14:paraId="331EAE64" w14:textId="4171DA7F" w:rsidR="007902EF" w:rsidRPr="006034E4" w:rsidRDefault="006034E4" w:rsidP="006034E4">
      <w:pPr>
        <w:spacing w:after="0" w:line="360" w:lineRule="auto"/>
        <w:rPr>
          <w:rFonts w:ascii="Calibri" w:hAnsi="Calibri" w:cs="Calibri"/>
          <w:sz w:val="20"/>
          <w:szCs w:val="20"/>
          <w:highlight w:val="cyan"/>
        </w:rPr>
      </w:pPr>
      <w:r w:rsidRPr="006034E4">
        <w:rPr>
          <w:rFonts w:ascii="Calibri" w:hAnsi="Calibri" w:cs="Calibri"/>
          <w:sz w:val="20"/>
          <w:szCs w:val="20"/>
        </w:rPr>
        <w:fldChar w:fldCharType="begin"/>
      </w:r>
      <w:r w:rsidRPr="006034E4">
        <w:rPr>
          <w:rFonts w:ascii="Calibri" w:hAnsi="Calibri" w:cs="Calibri"/>
          <w:sz w:val="20"/>
          <w:szCs w:val="20"/>
        </w:rPr>
        <w:instrText xml:space="preserve"> REF _Ref196300065 \h </w:instrText>
      </w:r>
      <w:r>
        <w:rPr>
          <w:rFonts w:ascii="Calibri" w:hAnsi="Calibri" w:cs="Calibri"/>
          <w:sz w:val="20"/>
          <w:szCs w:val="20"/>
        </w:rPr>
        <w:instrText xml:space="preserve"> \* MERGEFORMAT </w:instrText>
      </w:r>
      <w:r w:rsidRPr="006034E4">
        <w:rPr>
          <w:rFonts w:ascii="Calibri" w:hAnsi="Calibri" w:cs="Calibri"/>
          <w:sz w:val="20"/>
          <w:szCs w:val="20"/>
        </w:rPr>
      </w:r>
      <w:r w:rsidRPr="006034E4">
        <w:rPr>
          <w:rFonts w:ascii="Calibri" w:hAnsi="Calibri" w:cs="Calibri"/>
          <w:sz w:val="20"/>
          <w:szCs w:val="20"/>
        </w:rPr>
        <w:fldChar w:fldCharType="separate"/>
      </w:r>
      <w:r w:rsidR="0054618A" w:rsidRPr="007902EF">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9</w:t>
      </w:r>
      <w:r w:rsidRPr="006034E4">
        <w:rPr>
          <w:rFonts w:ascii="Calibri" w:hAnsi="Calibri" w:cs="Calibri"/>
          <w:sz w:val="20"/>
          <w:szCs w:val="20"/>
        </w:rPr>
        <w:fldChar w:fldCharType="end"/>
      </w:r>
      <w:r w:rsidRPr="006034E4">
        <w:rPr>
          <w:rFonts w:ascii="Calibri" w:hAnsi="Calibri" w:cs="Calibri"/>
          <w:sz w:val="20"/>
          <w:szCs w:val="20"/>
        </w:rPr>
        <w:t xml:space="preserve"> </w:t>
      </w:r>
      <w:r w:rsidR="001D1A6B" w:rsidRPr="006034E4">
        <w:rPr>
          <w:rFonts w:ascii="Calibri" w:hAnsi="Calibri" w:cs="Calibri"/>
          <w:sz w:val="20"/>
          <w:szCs w:val="20"/>
        </w:rPr>
        <w:t>shows a dot diagram representation of the 8x8 Wallace Multiplier</w:t>
      </w:r>
      <w:r w:rsidR="003221E3" w:rsidRPr="006034E4">
        <w:rPr>
          <w:rFonts w:ascii="Calibri" w:hAnsi="Calibri" w:cs="Calibri"/>
          <w:sz w:val="20"/>
          <w:szCs w:val="20"/>
        </w:rPr>
        <w:t xml:space="preserve">. </w:t>
      </w:r>
      <w:r w:rsidR="007902EF" w:rsidRPr="007902EF">
        <w:rPr>
          <w:rFonts w:ascii="Calibri" w:hAnsi="Calibri" w:cs="Calibri"/>
          <w:noProof/>
          <w:sz w:val="20"/>
          <w:szCs w:val="20"/>
        </w:rPr>
        <w:drawing>
          <wp:inline distT="0" distB="0" distL="0" distR="0" wp14:anchorId="29630FDD" wp14:editId="7D80A296">
            <wp:extent cx="5731510" cy="4474210"/>
            <wp:effectExtent l="0" t="0" r="2540" b="2540"/>
            <wp:docPr id="647833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833118" name=""/>
                    <pic:cNvPicPr/>
                  </pic:nvPicPr>
                  <pic:blipFill>
                    <a:blip r:embed="rId18"/>
                    <a:stretch>
                      <a:fillRect/>
                    </a:stretch>
                  </pic:blipFill>
                  <pic:spPr>
                    <a:xfrm>
                      <a:off x="0" y="0"/>
                      <a:ext cx="5731510" cy="4474210"/>
                    </a:xfrm>
                    <a:prstGeom prst="rect">
                      <a:avLst/>
                    </a:prstGeom>
                  </pic:spPr>
                </pic:pic>
              </a:graphicData>
            </a:graphic>
          </wp:inline>
        </w:drawing>
      </w:r>
    </w:p>
    <w:p w14:paraId="368D6A87" w14:textId="00D1515B" w:rsidR="007902EF" w:rsidRPr="007902EF" w:rsidRDefault="007902EF" w:rsidP="007902EF">
      <w:pPr>
        <w:pStyle w:val="Caption"/>
        <w:jc w:val="center"/>
        <w:rPr>
          <w:rFonts w:ascii="Calibri" w:hAnsi="Calibri" w:cs="Calibri"/>
          <w:color w:val="000000" w:themeColor="text1"/>
          <w:sz w:val="20"/>
          <w:szCs w:val="20"/>
        </w:rPr>
      </w:pPr>
      <w:bookmarkStart w:id="36" w:name="_Ref196300065"/>
      <w:bookmarkStart w:id="37" w:name="_Toc196411623"/>
      <w:r w:rsidRPr="007902EF">
        <w:rPr>
          <w:rFonts w:ascii="Calibri" w:hAnsi="Calibri" w:cs="Calibri"/>
          <w:color w:val="000000" w:themeColor="text1"/>
          <w:sz w:val="20"/>
          <w:szCs w:val="20"/>
        </w:rPr>
        <w:t xml:space="preserve">Figure </w:t>
      </w:r>
      <w:r w:rsidRPr="007902EF">
        <w:rPr>
          <w:rFonts w:ascii="Calibri" w:hAnsi="Calibri" w:cs="Calibri"/>
          <w:color w:val="000000" w:themeColor="text1"/>
          <w:sz w:val="20"/>
          <w:szCs w:val="20"/>
        </w:rPr>
        <w:fldChar w:fldCharType="begin"/>
      </w:r>
      <w:r w:rsidRPr="007902EF">
        <w:rPr>
          <w:rFonts w:ascii="Calibri" w:hAnsi="Calibri" w:cs="Calibri"/>
          <w:color w:val="000000" w:themeColor="text1"/>
          <w:sz w:val="20"/>
          <w:szCs w:val="20"/>
        </w:rPr>
        <w:instrText xml:space="preserve"> SEQ Figure \* ARABIC </w:instrText>
      </w:r>
      <w:r w:rsidRPr="007902EF">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9</w:t>
      </w:r>
      <w:r w:rsidRPr="007902EF">
        <w:rPr>
          <w:rFonts w:ascii="Calibri" w:hAnsi="Calibri" w:cs="Calibri"/>
          <w:color w:val="000000" w:themeColor="text1"/>
          <w:sz w:val="20"/>
          <w:szCs w:val="20"/>
        </w:rPr>
        <w:fldChar w:fldCharType="end"/>
      </w:r>
      <w:bookmarkEnd w:id="36"/>
      <w:r w:rsidRPr="007902EF">
        <w:rPr>
          <w:rFonts w:ascii="Calibri" w:hAnsi="Calibri" w:cs="Calibri"/>
          <w:color w:val="000000" w:themeColor="text1"/>
          <w:sz w:val="20"/>
          <w:szCs w:val="20"/>
        </w:rPr>
        <w:t xml:space="preserve"> –</w:t>
      </w:r>
      <w:r>
        <w:rPr>
          <w:rFonts w:ascii="Calibri" w:hAnsi="Calibri" w:cs="Calibri"/>
          <w:color w:val="000000" w:themeColor="text1"/>
          <w:sz w:val="20"/>
          <w:szCs w:val="20"/>
        </w:rPr>
        <w:t xml:space="preserve"> Dot Diagram for 8x8 </w:t>
      </w:r>
      <w:r w:rsidR="004040E5">
        <w:rPr>
          <w:rFonts w:ascii="Calibri" w:hAnsi="Calibri" w:cs="Calibri"/>
          <w:color w:val="000000" w:themeColor="text1"/>
          <w:sz w:val="20"/>
          <w:szCs w:val="20"/>
        </w:rPr>
        <w:t>Wallace</w:t>
      </w:r>
      <w:r>
        <w:rPr>
          <w:rFonts w:ascii="Calibri" w:hAnsi="Calibri" w:cs="Calibri"/>
          <w:color w:val="000000" w:themeColor="text1"/>
          <w:sz w:val="20"/>
          <w:szCs w:val="20"/>
        </w:rPr>
        <w:t xml:space="preserve"> Multiplier</w:t>
      </w:r>
      <w:bookmarkEnd w:id="37"/>
    </w:p>
    <w:p w14:paraId="672296F4" w14:textId="07B93C92" w:rsidR="003221E3" w:rsidRDefault="00D86EF1" w:rsidP="0026768D">
      <w:pPr>
        <w:spacing w:line="276" w:lineRule="auto"/>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_Ref195929950 \h </w:instrText>
      </w:r>
      <w:r>
        <w:rPr>
          <w:rFonts w:ascii="Calibri" w:hAnsi="Calibri" w:cs="Calibri"/>
          <w:sz w:val="20"/>
          <w:szCs w:val="20"/>
        </w:rPr>
      </w:r>
      <w:r>
        <w:rPr>
          <w:rFonts w:ascii="Calibri" w:hAnsi="Calibri" w:cs="Calibri"/>
          <w:sz w:val="20"/>
          <w:szCs w:val="20"/>
        </w:rPr>
        <w:fldChar w:fldCharType="separate"/>
      </w:r>
      <w:r w:rsidR="0054618A" w:rsidRPr="0053590E">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10</w:t>
      </w:r>
      <w:r>
        <w:rPr>
          <w:rFonts w:ascii="Calibri" w:hAnsi="Calibri" w:cs="Calibri"/>
          <w:sz w:val="20"/>
          <w:szCs w:val="20"/>
        </w:rPr>
        <w:fldChar w:fldCharType="end"/>
      </w:r>
      <w:r>
        <w:rPr>
          <w:rFonts w:ascii="Calibri" w:hAnsi="Calibri" w:cs="Calibri"/>
          <w:sz w:val="20"/>
          <w:szCs w:val="20"/>
        </w:rPr>
        <w:t xml:space="preserve"> </w:t>
      </w:r>
      <w:r w:rsidR="003221E3" w:rsidRPr="003221E3">
        <w:rPr>
          <w:rFonts w:ascii="Calibri" w:hAnsi="Calibri" w:cs="Calibri"/>
          <w:sz w:val="20"/>
          <w:szCs w:val="20"/>
        </w:rPr>
        <w:t xml:space="preserve">illustrates a block diagram outlining the architecture of the 8x8 Wallace Multiplier. It </w:t>
      </w:r>
      <w:r w:rsidR="003221E3">
        <w:rPr>
          <w:rFonts w:ascii="Calibri" w:hAnsi="Calibri" w:cs="Calibri"/>
          <w:sz w:val="20"/>
          <w:szCs w:val="20"/>
        </w:rPr>
        <w:t xml:space="preserve">provides the </w:t>
      </w:r>
      <w:r w:rsidR="003221E3" w:rsidRPr="003221E3">
        <w:rPr>
          <w:rFonts w:ascii="Calibri" w:hAnsi="Calibri" w:cs="Calibri"/>
          <w:sz w:val="20"/>
          <w:szCs w:val="20"/>
        </w:rPr>
        <w:t>quantities of full adders, half adders, AND gates, and other design elements</w:t>
      </w:r>
      <w:r w:rsidR="003221E3">
        <w:rPr>
          <w:rFonts w:ascii="Calibri" w:hAnsi="Calibri" w:cs="Calibri"/>
          <w:sz w:val="20"/>
          <w:szCs w:val="20"/>
        </w:rPr>
        <w:t xml:space="preserve">. This provides an overview of </w:t>
      </w:r>
      <w:r w:rsidR="00A048FA">
        <w:rPr>
          <w:rFonts w:ascii="Calibri" w:hAnsi="Calibri" w:cs="Calibri"/>
          <w:sz w:val="20"/>
          <w:szCs w:val="20"/>
        </w:rPr>
        <w:t>Wallace</w:t>
      </w:r>
      <w:r w:rsidR="009C2ED1">
        <w:rPr>
          <w:rFonts w:ascii="Calibri" w:hAnsi="Calibri" w:cs="Calibri"/>
          <w:sz w:val="20"/>
          <w:szCs w:val="20"/>
        </w:rPr>
        <w:t xml:space="preserve"> </w:t>
      </w:r>
      <w:r w:rsidR="003221E3" w:rsidRPr="003221E3">
        <w:rPr>
          <w:rFonts w:ascii="Calibri" w:hAnsi="Calibri" w:cs="Calibri"/>
          <w:sz w:val="20"/>
          <w:szCs w:val="20"/>
        </w:rPr>
        <w:t>logical operations.</w:t>
      </w:r>
    </w:p>
    <w:p w14:paraId="75DBB489" w14:textId="77777777" w:rsidR="00D86EF1" w:rsidRDefault="00D86EF1" w:rsidP="0026768D">
      <w:pPr>
        <w:spacing w:after="0" w:line="360" w:lineRule="auto"/>
        <w:rPr>
          <w:rFonts w:ascii="Calibri" w:hAnsi="Calibri" w:cs="Calibri"/>
          <w:sz w:val="20"/>
          <w:szCs w:val="20"/>
        </w:rPr>
      </w:pPr>
    </w:p>
    <w:p w14:paraId="3358B4DA" w14:textId="77777777" w:rsidR="001F1FD0" w:rsidRPr="001F1FD0" w:rsidRDefault="005F10FF" w:rsidP="0026768D">
      <w:pPr>
        <w:keepNext/>
        <w:spacing w:after="0" w:line="360" w:lineRule="auto"/>
        <w:rPr>
          <w:rFonts w:ascii="Calibri" w:hAnsi="Calibri" w:cs="Calibri"/>
          <w:sz w:val="24"/>
          <w:szCs w:val="24"/>
        </w:rPr>
      </w:pPr>
      <w:r w:rsidRPr="001F1FD0">
        <w:rPr>
          <w:rFonts w:ascii="Calibri" w:hAnsi="Calibri" w:cs="Calibri"/>
          <w:noProof/>
        </w:rPr>
        <w:lastRenderedPageBreak/>
        <w:drawing>
          <wp:inline distT="0" distB="0" distL="0" distR="0" wp14:anchorId="3EB6B5EA" wp14:editId="185B666E">
            <wp:extent cx="5935548" cy="3698026"/>
            <wp:effectExtent l="0" t="0" r="0" b="0"/>
            <wp:docPr id="1069443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73984" cy="3721973"/>
                    </a:xfrm>
                    <a:prstGeom prst="rect">
                      <a:avLst/>
                    </a:prstGeom>
                    <a:noFill/>
                  </pic:spPr>
                </pic:pic>
              </a:graphicData>
            </a:graphic>
          </wp:inline>
        </w:drawing>
      </w:r>
    </w:p>
    <w:p w14:paraId="22F47AC7" w14:textId="71D82557" w:rsidR="005F10FF" w:rsidRPr="0053590E" w:rsidRDefault="001F1FD0" w:rsidP="0026768D">
      <w:pPr>
        <w:pStyle w:val="Caption"/>
        <w:jc w:val="center"/>
        <w:rPr>
          <w:rFonts w:ascii="Calibri" w:hAnsi="Calibri" w:cs="Calibri"/>
          <w:color w:val="000000" w:themeColor="text1"/>
          <w:sz w:val="20"/>
          <w:szCs w:val="20"/>
        </w:rPr>
      </w:pPr>
      <w:bookmarkStart w:id="38" w:name="_Ref195929950"/>
      <w:bookmarkStart w:id="39" w:name="_Toc196411624"/>
      <w:r w:rsidRPr="0053590E">
        <w:rPr>
          <w:rFonts w:ascii="Calibri" w:hAnsi="Calibri" w:cs="Calibri"/>
          <w:color w:val="000000" w:themeColor="text1"/>
          <w:sz w:val="20"/>
          <w:szCs w:val="20"/>
        </w:rPr>
        <w:t xml:space="preserve">Figure </w:t>
      </w:r>
      <w:r w:rsidRPr="0053590E">
        <w:rPr>
          <w:rFonts w:ascii="Calibri" w:hAnsi="Calibri" w:cs="Calibri"/>
          <w:color w:val="000000" w:themeColor="text1"/>
          <w:sz w:val="20"/>
          <w:szCs w:val="20"/>
        </w:rPr>
        <w:fldChar w:fldCharType="begin"/>
      </w:r>
      <w:r w:rsidRPr="0053590E">
        <w:rPr>
          <w:rFonts w:ascii="Calibri" w:hAnsi="Calibri" w:cs="Calibri"/>
          <w:color w:val="000000" w:themeColor="text1"/>
          <w:sz w:val="20"/>
          <w:szCs w:val="20"/>
        </w:rPr>
        <w:instrText xml:space="preserve"> SEQ Figure \* ARABIC </w:instrText>
      </w:r>
      <w:r w:rsidRPr="0053590E">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10</w:t>
      </w:r>
      <w:r w:rsidRPr="0053590E">
        <w:rPr>
          <w:rFonts w:ascii="Calibri" w:hAnsi="Calibri" w:cs="Calibri"/>
          <w:color w:val="000000" w:themeColor="text1"/>
          <w:sz w:val="20"/>
          <w:szCs w:val="20"/>
        </w:rPr>
        <w:fldChar w:fldCharType="end"/>
      </w:r>
      <w:bookmarkEnd w:id="38"/>
      <w:r w:rsidRPr="0053590E">
        <w:rPr>
          <w:rFonts w:ascii="Calibri" w:hAnsi="Calibri" w:cs="Calibri"/>
          <w:color w:val="000000" w:themeColor="text1"/>
          <w:sz w:val="20"/>
          <w:szCs w:val="20"/>
        </w:rPr>
        <w:t xml:space="preserve"> –</w:t>
      </w:r>
      <w:r w:rsidR="00623D38">
        <w:rPr>
          <w:rFonts w:ascii="Calibri" w:hAnsi="Calibri" w:cs="Calibri"/>
          <w:color w:val="000000" w:themeColor="text1"/>
          <w:sz w:val="20"/>
          <w:szCs w:val="20"/>
        </w:rPr>
        <w:t xml:space="preserve"> </w:t>
      </w:r>
      <w:r w:rsidR="00623D38" w:rsidRPr="0053590E">
        <w:rPr>
          <w:rFonts w:ascii="Calibri" w:hAnsi="Calibri" w:cs="Calibri"/>
          <w:color w:val="000000" w:themeColor="text1"/>
          <w:sz w:val="20"/>
          <w:szCs w:val="20"/>
        </w:rPr>
        <w:t>Structure Block Diagram</w:t>
      </w:r>
      <w:r w:rsidR="00623D38">
        <w:rPr>
          <w:rFonts w:ascii="Calibri" w:hAnsi="Calibri" w:cs="Calibri"/>
          <w:color w:val="000000" w:themeColor="text1"/>
          <w:sz w:val="20"/>
          <w:szCs w:val="20"/>
        </w:rPr>
        <w:t xml:space="preserve"> for</w:t>
      </w:r>
      <w:r w:rsidRPr="0053590E">
        <w:rPr>
          <w:rFonts w:ascii="Calibri" w:hAnsi="Calibri" w:cs="Calibri"/>
          <w:color w:val="000000" w:themeColor="text1"/>
          <w:sz w:val="20"/>
          <w:szCs w:val="20"/>
        </w:rPr>
        <w:t xml:space="preserve"> 8x8 Wallace Multiplier</w:t>
      </w:r>
      <w:bookmarkEnd w:id="39"/>
    </w:p>
    <w:p w14:paraId="6D36592F" w14:textId="77777777" w:rsidR="00BF2C94" w:rsidRDefault="00BF2C94" w:rsidP="0026768D">
      <w:pPr>
        <w:pStyle w:val="Heading2"/>
        <w:rPr>
          <w:rFonts w:ascii="Calibri" w:eastAsia="Calibri" w:hAnsi="Calibri" w:cs="Calibri"/>
          <w:b/>
          <w:bCs/>
          <w:color w:val="auto"/>
          <w:kern w:val="0"/>
          <w:sz w:val="22"/>
          <w:szCs w:val="22"/>
          <w:u w:val="single"/>
          <w14:ligatures w14:val="none"/>
        </w:rPr>
      </w:pPr>
      <w:bookmarkStart w:id="40" w:name="_Toc196411660"/>
      <w:r>
        <w:rPr>
          <w:rFonts w:ascii="Calibri" w:eastAsia="Calibri" w:hAnsi="Calibri" w:cs="Calibri"/>
          <w:b/>
          <w:bCs/>
          <w:color w:val="auto"/>
          <w:kern w:val="0"/>
          <w:sz w:val="22"/>
          <w:szCs w:val="22"/>
          <w:u w:val="single"/>
          <w14:ligatures w14:val="none"/>
        </w:rPr>
        <w:t>RTL Design</w:t>
      </w:r>
      <w:bookmarkEnd w:id="40"/>
    </w:p>
    <w:p w14:paraId="71F1297B" w14:textId="4416FEAF" w:rsidR="00BF0360" w:rsidRDefault="00CB482D" w:rsidP="0026768D">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_Ref196145964 \h </w:instrText>
      </w:r>
      <w:r>
        <w:rPr>
          <w:rFonts w:ascii="Calibri" w:hAnsi="Calibri" w:cs="Calibri"/>
          <w:sz w:val="20"/>
          <w:szCs w:val="20"/>
        </w:rPr>
      </w:r>
      <w:r>
        <w:rPr>
          <w:rFonts w:ascii="Calibri" w:hAnsi="Calibri" w:cs="Calibri"/>
          <w:sz w:val="20"/>
          <w:szCs w:val="20"/>
        </w:rPr>
        <w:fldChar w:fldCharType="separate"/>
      </w:r>
      <w:r w:rsidR="0054618A" w:rsidRPr="00B63E05">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11</w:t>
      </w:r>
      <w:r>
        <w:rPr>
          <w:rFonts w:ascii="Calibri" w:hAnsi="Calibri" w:cs="Calibri"/>
          <w:sz w:val="20"/>
          <w:szCs w:val="20"/>
        </w:rPr>
        <w:fldChar w:fldCharType="end"/>
      </w:r>
      <w:r>
        <w:rPr>
          <w:rFonts w:ascii="Calibri" w:hAnsi="Calibri" w:cs="Calibri"/>
          <w:sz w:val="20"/>
          <w:szCs w:val="20"/>
        </w:rPr>
        <w:t xml:space="preserve"> </w:t>
      </w:r>
      <w:r w:rsidR="00BF0360">
        <w:rPr>
          <w:rFonts w:ascii="Calibri" w:hAnsi="Calibri" w:cs="Calibri"/>
          <w:sz w:val="20"/>
          <w:szCs w:val="20"/>
        </w:rPr>
        <w:t>shows the RTL Design for the 8x8 Wallace Multiplier.</w:t>
      </w:r>
    </w:p>
    <w:p w14:paraId="21CD892E" w14:textId="77777777" w:rsidR="00B63E05" w:rsidRDefault="00B63E05" w:rsidP="0026768D">
      <w:pPr>
        <w:keepNext/>
        <w:jc w:val="center"/>
      </w:pPr>
      <w:r w:rsidRPr="00B63E05">
        <w:rPr>
          <w:noProof/>
        </w:rPr>
        <w:drawing>
          <wp:inline distT="0" distB="0" distL="0" distR="0" wp14:anchorId="2ED3FB34" wp14:editId="0EEC14AE">
            <wp:extent cx="5859780" cy="3771268"/>
            <wp:effectExtent l="0" t="0" r="7620" b="635"/>
            <wp:docPr id="900573765"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73765" name="Picture 1" descr="A diagram of a computer network&#10;&#10;AI-generated content may be incorrect."/>
                    <pic:cNvPicPr/>
                  </pic:nvPicPr>
                  <pic:blipFill>
                    <a:blip r:embed="rId20"/>
                    <a:stretch>
                      <a:fillRect/>
                    </a:stretch>
                  </pic:blipFill>
                  <pic:spPr>
                    <a:xfrm>
                      <a:off x="0" y="0"/>
                      <a:ext cx="5861772" cy="3772550"/>
                    </a:xfrm>
                    <a:prstGeom prst="rect">
                      <a:avLst/>
                    </a:prstGeom>
                  </pic:spPr>
                </pic:pic>
              </a:graphicData>
            </a:graphic>
          </wp:inline>
        </w:drawing>
      </w:r>
    </w:p>
    <w:p w14:paraId="3D74FA2D" w14:textId="4237FE0C" w:rsidR="00733C04" w:rsidRPr="00B63E05" w:rsidRDefault="00B63E05" w:rsidP="0026768D">
      <w:pPr>
        <w:pStyle w:val="Caption"/>
        <w:jc w:val="center"/>
        <w:rPr>
          <w:rFonts w:ascii="Calibri" w:eastAsiaTheme="minorHAnsi" w:hAnsi="Calibri" w:cs="Calibri"/>
          <w:color w:val="000000" w:themeColor="text1"/>
          <w:sz w:val="24"/>
          <w:szCs w:val="24"/>
        </w:rPr>
      </w:pPr>
      <w:bookmarkStart w:id="41" w:name="_Ref196145964"/>
      <w:bookmarkStart w:id="42" w:name="_Toc196411625"/>
      <w:r w:rsidRPr="00B63E05">
        <w:rPr>
          <w:rFonts w:ascii="Calibri" w:hAnsi="Calibri" w:cs="Calibri"/>
          <w:color w:val="000000" w:themeColor="text1"/>
          <w:sz w:val="20"/>
          <w:szCs w:val="20"/>
        </w:rPr>
        <w:t xml:space="preserve">Figure </w:t>
      </w:r>
      <w:r w:rsidRPr="00B63E05">
        <w:rPr>
          <w:rFonts w:ascii="Calibri" w:hAnsi="Calibri" w:cs="Calibri"/>
          <w:color w:val="000000" w:themeColor="text1"/>
          <w:sz w:val="20"/>
          <w:szCs w:val="20"/>
        </w:rPr>
        <w:fldChar w:fldCharType="begin"/>
      </w:r>
      <w:r w:rsidRPr="00B63E05">
        <w:rPr>
          <w:rFonts w:ascii="Calibri" w:hAnsi="Calibri" w:cs="Calibri"/>
          <w:color w:val="000000" w:themeColor="text1"/>
          <w:sz w:val="20"/>
          <w:szCs w:val="20"/>
        </w:rPr>
        <w:instrText xml:space="preserve"> SEQ Figure \* ARABIC </w:instrText>
      </w:r>
      <w:r w:rsidRPr="00B63E05">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11</w:t>
      </w:r>
      <w:r w:rsidRPr="00B63E05">
        <w:rPr>
          <w:rFonts w:ascii="Calibri" w:hAnsi="Calibri" w:cs="Calibri"/>
          <w:color w:val="000000" w:themeColor="text1"/>
          <w:sz w:val="20"/>
          <w:szCs w:val="20"/>
        </w:rPr>
        <w:fldChar w:fldCharType="end"/>
      </w:r>
      <w:bookmarkEnd w:id="41"/>
      <w:r w:rsidRPr="00B63E05">
        <w:rPr>
          <w:rFonts w:ascii="Calibri" w:hAnsi="Calibri" w:cs="Calibri"/>
          <w:color w:val="000000" w:themeColor="text1"/>
          <w:sz w:val="20"/>
          <w:szCs w:val="20"/>
        </w:rPr>
        <w:t xml:space="preserve"> –</w:t>
      </w:r>
      <w:r w:rsidR="00DD491D" w:rsidRPr="00DD491D">
        <w:rPr>
          <w:rFonts w:ascii="Calibri" w:hAnsi="Calibri" w:cs="Calibri"/>
          <w:color w:val="000000" w:themeColor="text1"/>
          <w:sz w:val="20"/>
          <w:szCs w:val="20"/>
        </w:rPr>
        <w:t xml:space="preserve"> </w:t>
      </w:r>
      <w:r w:rsidR="00DD491D" w:rsidRPr="00B63E05">
        <w:rPr>
          <w:rFonts w:ascii="Calibri" w:hAnsi="Calibri" w:cs="Calibri"/>
          <w:color w:val="000000" w:themeColor="text1"/>
          <w:sz w:val="20"/>
          <w:szCs w:val="20"/>
        </w:rPr>
        <w:t>RTL Design</w:t>
      </w:r>
      <w:r w:rsidR="00DD491D">
        <w:rPr>
          <w:rFonts w:ascii="Calibri" w:hAnsi="Calibri" w:cs="Calibri"/>
          <w:color w:val="000000" w:themeColor="text1"/>
          <w:sz w:val="20"/>
          <w:szCs w:val="20"/>
        </w:rPr>
        <w:t xml:space="preserve"> of</w:t>
      </w:r>
      <w:r w:rsidRPr="00B63E05">
        <w:rPr>
          <w:rFonts w:ascii="Calibri" w:hAnsi="Calibri" w:cs="Calibri"/>
          <w:color w:val="000000" w:themeColor="text1"/>
          <w:sz w:val="20"/>
          <w:szCs w:val="20"/>
        </w:rPr>
        <w:t xml:space="preserve"> 8x8 Wallace Multiplier</w:t>
      </w:r>
      <w:bookmarkEnd w:id="42"/>
    </w:p>
    <w:p w14:paraId="2FA1E9B7" w14:textId="5BADCE34" w:rsidR="00BF2C94" w:rsidRDefault="00BF2C94" w:rsidP="0026768D">
      <w:pPr>
        <w:pStyle w:val="Heading2"/>
        <w:rPr>
          <w:rFonts w:ascii="Calibri" w:eastAsia="Calibri" w:hAnsi="Calibri" w:cs="Calibri"/>
          <w:b/>
          <w:bCs/>
          <w:color w:val="auto"/>
          <w:kern w:val="0"/>
          <w:sz w:val="22"/>
          <w:szCs w:val="22"/>
          <w:u w:val="single"/>
          <w14:ligatures w14:val="none"/>
        </w:rPr>
      </w:pPr>
      <w:bookmarkStart w:id="43" w:name="_Toc196411661"/>
      <w:r>
        <w:rPr>
          <w:rFonts w:ascii="Calibri" w:eastAsia="Calibri" w:hAnsi="Calibri" w:cs="Calibri"/>
          <w:b/>
          <w:bCs/>
          <w:color w:val="auto"/>
          <w:kern w:val="0"/>
          <w:sz w:val="22"/>
          <w:szCs w:val="22"/>
          <w:u w:val="single"/>
          <w14:ligatures w14:val="none"/>
        </w:rPr>
        <w:lastRenderedPageBreak/>
        <w:t>FPGA Schemati</w:t>
      </w:r>
      <w:r w:rsidR="00744470">
        <w:rPr>
          <w:rFonts w:ascii="Calibri" w:eastAsia="Calibri" w:hAnsi="Calibri" w:cs="Calibri"/>
          <w:b/>
          <w:bCs/>
          <w:color w:val="auto"/>
          <w:kern w:val="0"/>
          <w:sz w:val="22"/>
          <w:szCs w:val="22"/>
          <w:u w:val="single"/>
          <w14:ligatures w14:val="none"/>
        </w:rPr>
        <w:t>c</w:t>
      </w:r>
      <w:bookmarkEnd w:id="43"/>
    </w:p>
    <w:p w14:paraId="7FD3CF56" w14:textId="1B19B753" w:rsidR="000D17AB" w:rsidRDefault="00701F13" w:rsidP="0026768D">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_Ref196146056 \h </w:instrText>
      </w:r>
      <w:r>
        <w:rPr>
          <w:rFonts w:ascii="Calibri" w:hAnsi="Calibri" w:cs="Calibri"/>
          <w:sz w:val="20"/>
          <w:szCs w:val="20"/>
        </w:rPr>
      </w:r>
      <w:r>
        <w:rPr>
          <w:rFonts w:ascii="Calibri" w:hAnsi="Calibri" w:cs="Calibri"/>
          <w:sz w:val="20"/>
          <w:szCs w:val="20"/>
        </w:rPr>
        <w:fldChar w:fldCharType="separate"/>
      </w:r>
      <w:r w:rsidR="0054618A" w:rsidRPr="00701F13">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12</w:t>
      </w:r>
      <w:r>
        <w:rPr>
          <w:rFonts w:ascii="Calibri" w:hAnsi="Calibri" w:cs="Calibri"/>
          <w:sz w:val="20"/>
          <w:szCs w:val="20"/>
        </w:rPr>
        <w:fldChar w:fldCharType="end"/>
      </w:r>
      <w:r>
        <w:rPr>
          <w:rFonts w:ascii="Calibri" w:hAnsi="Calibri" w:cs="Calibri"/>
          <w:sz w:val="20"/>
          <w:szCs w:val="20"/>
        </w:rPr>
        <w:t xml:space="preserve"> </w:t>
      </w:r>
      <w:r w:rsidR="000D17AB">
        <w:rPr>
          <w:rFonts w:ascii="Calibri" w:hAnsi="Calibri" w:cs="Calibri"/>
          <w:sz w:val="20"/>
          <w:szCs w:val="20"/>
        </w:rPr>
        <w:t>shows the Implementation Schematic for the 8x8 Wallace Multiplier.</w:t>
      </w:r>
    </w:p>
    <w:p w14:paraId="5BD4C664" w14:textId="77777777" w:rsidR="00701F13" w:rsidRDefault="00701F13" w:rsidP="0026768D">
      <w:pPr>
        <w:keepNext/>
      </w:pPr>
      <w:r w:rsidRPr="00701F13">
        <w:rPr>
          <w:noProof/>
        </w:rPr>
        <w:drawing>
          <wp:inline distT="0" distB="0" distL="0" distR="0" wp14:anchorId="6CE88C1B" wp14:editId="62EAF414">
            <wp:extent cx="5897880" cy="4339444"/>
            <wp:effectExtent l="0" t="0" r="7620" b="4445"/>
            <wp:docPr id="1009011194" name="Picture 1" descr="A computer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11194" name="Picture 1" descr="A computer diagram of a computer network&#10;&#10;AI-generated content may be incorrect."/>
                    <pic:cNvPicPr/>
                  </pic:nvPicPr>
                  <pic:blipFill>
                    <a:blip r:embed="rId21"/>
                    <a:stretch>
                      <a:fillRect/>
                    </a:stretch>
                  </pic:blipFill>
                  <pic:spPr>
                    <a:xfrm>
                      <a:off x="0" y="0"/>
                      <a:ext cx="5904618" cy="4344402"/>
                    </a:xfrm>
                    <a:prstGeom prst="rect">
                      <a:avLst/>
                    </a:prstGeom>
                  </pic:spPr>
                </pic:pic>
              </a:graphicData>
            </a:graphic>
          </wp:inline>
        </w:drawing>
      </w:r>
    </w:p>
    <w:p w14:paraId="4D4F16FD" w14:textId="7599C6DD" w:rsidR="00036AE8" w:rsidRPr="00701F13" w:rsidRDefault="00701F13" w:rsidP="0026768D">
      <w:pPr>
        <w:pStyle w:val="Caption"/>
        <w:jc w:val="center"/>
        <w:rPr>
          <w:rFonts w:ascii="Calibri" w:hAnsi="Calibri" w:cs="Calibri"/>
          <w:color w:val="000000" w:themeColor="text1"/>
          <w:sz w:val="20"/>
          <w:szCs w:val="20"/>
        </w:rPr>
      </w:pPr>
      <w:bookmarkStart w:id="44" w:name="_Ref196146056"/>
      <w:bookmarkStart w:id="45" w:name="_Toc196411626"/>
      <w:r w:rsidRPr="00701F13">
        <w:rPr>
          <w:rFonts w:ascii="Calibri" w:hAnsi="Calibri" w:cs="Calibri"/>
          <w:color w:val="000000" w:themeColor="text1"/>
          <w:sz w:val="20"/>
          <w:szCs w:val="20"/>
        </w:rPr>
        <w:t xml:space="preserve">Figure </w:t>
      </w:r>
      <w:r w:rsidRPr="00701F13">
        <w:rPr>
          <w:rFonts w:ascii="Calibri" w:hAnsi="Calibri" w:cs="Calibri"/>
          <w:color w:val="000000" w:themeColor="text1"/>
          <w:sz w:val="20"/>
          <w:szCs w:val="20"/>
        </w:rPr>
        <w:fldChar w:fldCharType="begin"/>
      </w:r>
      <w:r w:rsidRPr="00701F13">
        <w:rPr>
          <w:rFonts w:ascii="Calibri" w:hAnsi="Calibri" w:cs="Calibri"/>
          <w:color w:val="000000" w:themeColor="text1"/>
          <w:sz w:val="20"/>
          <w:szCs w:val="20"/>
        </w:rPr>
        <w:instrText xml:space="preserve"> SEQ Figure \* ARABIC </w:instrText>
      </w:r>
      <w:r w:rsidRPr="00701F13">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12</w:t>
      </w:r>
      <w:r w:rsidRPr="00701F13">
        <w:rPr>
          <w:rFonts w:ascii="Calibri" w:hAnsi="Calibri" w:cs="Calibri"/>
          <w:color w:val="000000" w:themeColor="text1"/>
          <w:sz w:val="20"/>
          <w:szCs w:val="20"/>
        </w:rPr>
        <w:fldChar w:fldCharType="end"/>
      </w:r>
      <w:bookmarkEnd w:id="44"/>
      <w:r w:rsidRPr="00701F13">
        <w:rPr>
          <w:rFonts w:ascii="Calibri" w:hAnsi="Calibri" w:cs="Calibri"/>
          <w:color w:val="000000" w:themeColor="text1"/>
          <w:sz w:val="20"/>
          <w:szCs w:val="20"/>
        </w:rPr>
        <w:t xml:space="preserve"> – </w:t>
      </w:r>
      <w:r w:rsidR="00AB2729" w:rsidRPr="00701F13">
        <w:rPr>
          <w:rFonts w:ascii="Calibri" w:hAnsi="Calibri" w:cs="Calibri"/>
          <w:color w:val="000000" w:themeColor="text1"/>
          <w:sz w:val="20"/>
          <w:szCs w:val="20"/>
        </w:rPr>
        <w:t xml:space="preserve">Implementation Schematic </w:t>
      </w:r>
      <w:r w:rsidR="00AB2729">
        <w:rPr>
          <w:rFonts w:ascii="Calibri" w:hAnsi="Calibri" w:cs="Calibri"/>
          <w:color w:val="000000" w:themeColor="text1"/>
          <w:sz w:val="20"/>
          <w:szCs w:val="20"/>
        </w:rPr>
        <w:t xml:space="preserve">of </w:t>
      </w:r>
      <w:r w:rsidRPr="00701F13">
        <w:rPr>
          <w:rFonts w:ascii="Calibri" w:hAnsi="Calibri" w:cs="Calibri"/>
          <w:color w:val="000000" w:themeColor="text1"/>
          <w:sz w:val="20"/>
          <w:szCs w:val="20"/>
        </w:rPr>
        <w:t>8x8 Wallace Multiplie</w:t>
      </w:r>
      <w:r w:rsidR="00AB2729">
        <w:rPr>
          <w:rFonts w:ascii="Calibri" w:hAnsi="Calibri" w:cs="Calibri"/>
          <w:color w:val="000000" w:themeColor="text1"/>
          <w:sz w:val="20"/>
          <w:szCs w:val="20"/>
        </w:rPr>
        <w:t>r</w:t>
      </w:r>
      <w:bookmarkEnd w:id="45"/>
    </w:p>
    <w:p w14:paraId="0D98A3CC" w14:textId="2C8DF00E" w:rsidR="009B3D34" w:rsidRDefault="00BF2C94" w:rsidP="0026768D">
      <w:pPr>
        <w:pStyle w:val="Heading2"/>
        <w:rPr>
          <w:rFonts w:ascii="Calibri" w:eastAsia="Calibri" w:hAnsi="Calibri" w:cs="Calibri"/>
          <w:b/>
          <w:bCs/>
          <w:color w:val="auto"/>
          <w:kern w:val="0"/>
          <w:sz w:val="22"/>
          <w:szCs w:val="22"/>
          <w:u w:val="single"/>
          <w14:ligatures w14:val="none"/>
        </w:rPr>
      </w:pPr>
      <w:bookmarkStart w:id="46" w:name="_Toc196411662"/>
      <w:r>
        <w:rPr>
          <w:rFonts w:ascii="Calibri" w:eastAsia="Calibri" w:hAnsi="Calibri" w:cs="Calibri"/>
          <w:b/>
          <w:bCs/>
          <w:color w:val="auto"/>
          <w:kern w:val="0"/>
          <w:sz w:val="22"/>
          <w:szCs w:val="22"/>
          <w:u w:val="single"/>
          <w14:ligatures w14:val="none"/>
        </w:rPr>
        <w:t>Device Layout</w:t>
      </w:r>
      <w:bookmarkEnd w:id="46"/>
    </w:p>
    <w:p w14:paraId="5D8833E0" w14:textId="5D3E99B6" w:rsidR="00EA0FE7" w:rsidRPr="00DD3A96" w:rsidRDefault="00323E44" w:rsidP="0026768D">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_Ref196145808 \h </w:instrText>
      </w:r>
      <w:r>
        <w:rPr>
          <w:rFonts w:ascii="Calibri" w:hAnsi="Calibri" w:cs="Calibri"/>
          <w:sz w:val="20"/>
          <w:szCs w:val="20"/>
        </w:rPr>
      </w:r>
      <w:r>
        <w:rPr>
          <w:rFonts w:ascii="Calibri" w:hAnsi="Calibri" w:cs="Calibri"/>
          <w:sz w:val="20"/>
          <w:szCs w:val="20"/>
        </w:rPr>
        <w:fldChar w:fldCharType="separate"/>
      </w:r>
      <w:r w:rsidR="0054618A" w:rsidRPr="00323E44">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13</w:t>
      </w:r>
      <w:r>
        <w:rPr>
          <w:rFonts w:ascii="Calibri" w:hAnsi="Calibri" w:cs="Calibri"/>
          <w:sz w:val="20"/>
          <w:szCs w:val="20"/>
        </w:rPr>
        <w:fldChar w:fldCharType="end"/>
      </w:r>
      <w:r>
        <w:rPr>
          <w:rFonts w:ascii="Calibri" w:hAnsi="Calibri" w:cs="Calibri"/>
          <w:sz w:val="20"/>
          <w:szCs w:val="20"/>
        </w:rPr>
        <w:t xml:space="preserve"> </w:t>
      </w:r>
      <w:r w:rsidR="00EA0FE7">
        <w:rPr>
          <w:rFonts w:ascii="Calibri" w:hAnsi="Calibri" w:cs="Calibri"/>
          <w:sz w:val="20"/>
          <w:szCs w:val="20"/>
        </w:rPr>
        <w:t xml:space="preserve">shows the Device Layout for the 8x8 </w:t>
      </w:r>
      <w:r w:rsidR="00BF0360">
        <w:rPr>
          <w:rFonts w:ascii="Calibri" w:hAnsi="Calibri" w:cs="Calibri"/>
          <w:sz w:val="20"/>
          <w:szCs w:val="20"/>
        </w:rPr>
        <w:t>Wallace</w:t>
      </w:r>
      <w:r w:rsidR="00EA0FE7">
        <w:rPr>
          <w:rFonts w:ascii="Calibri" w:hAnsi="Calibri" w:cs="Calibri"/>
          <w:sz w:val="20"/>
          <w:szCs w:val="20"/>
        </w:rPr>
        <w:t xml:space="preserve"> Multiplier. </w:t>
      </w:r>
    </w:p>
    <w:p w14:paraId="1C5E42A6" w14:textId="77777777" w:rsidR="00323E44" w:rsidRDefault="00323E44" w:rsidP="0026768D">
      <w:pPr>
        <w:keepNext/>
        <w:jc w:val="center"/>
      </w:pPr>
      <w:r w:rsidRPr="00323E44">
        <w:rPr>
          <w:noProof/>
        </w:rPr>
        <w:lastRenderedPageBreak/>
        <w:drawing>
          <wp:inline distT="0" distB="0" distL="0" distR="0" wp14:anchorId="55A7ABE6" wp14:editId="22644B47">
            <wp:extent cx="4077269" cy="6477904"/>
            <wp:effectExtent l="0" t="0" r="0" b="0"/>
            <wp:docPr id="19966300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30074" name="Picture 1" descr="A screenshot of a computer screen&#10;&#10;AI-generated content may be incorrect."/>
                    <pic:cNvPicPr/>
                  </pic:nvPicPr>
                  <pic:blipFill>
                    <a:blip r:embed="rId22"/>
                    <a:stretch>
                      <a:fillRect/>
                    </a:stretch>
                  </pic:blipFill>
                  <pic:spPr>
                    <a:xfrm>
                      <a:off x="0" y="0"/>
                      <a:ext cx="4077269" cy="6477904"/>
                    </a:xfrm>
                    <a:prstGeom prst="rect">
                      <a:avLst/>
                    </a:prstGeom>
                  </pic:spPr>
                </pic:pic>
              </a:graphicData>
            </a:graphic>
          </wp:inline>
        </w:drawing>
      </w:r>
    </w:p>
    <w:p w14:paraId="58F85E7F" w14:textId="239AE31D" w:rsidR="00EA0FE7" w:rsidRPr="00323E44" w:rsidRDefault="00323E44" w:rsidP="0026768D">
      <w:pPr>
        <w:pStyle w:val="Caption"/>
        <w:jc w:val="center"/>
        <w:rPr>
          <w:rFonts w:ascii="Calibri" w:hAnsi="Calibri" w:cs="Calibri"/>
          <w:color w:val="000000" w:themeColor="text1"/>
          <w:sz w:val="20"/>
          <w:szCs w:val="20"/>
          <w:lang w:eastAsia="en-US"/>
        </w:rPr>
      </w:pPr>
      <w:bookmarkStart w:id="47" w:name="_Ref196145808"/>
      <w:bookmarkStart w:id="48" w:name="_Toc196411627"/>
      <w:r w:rsidRPr="00323E44">
        <w:rPr>
          <w:rFonts w:ascii="Calibri" w:hAnsi="Calibri" w:cs="Calibri"/>
          <w:color w:val="000000" w:themeColor="text1"/>
          <w:sz w:val="20"/>
          <w:szCs w:val="20"/>
        </w:rPr>
        <w:t xml:space="preserve">Figure </w:t>
      </w:r>
      <w:r w:rsidRPr="00323E44">
        <w:rPr>
          <w:rFonts w:ascii="Calibri" w:hAnsi="Calibri" w:cs="Calibri"/>
          <w:color w:val="000000" w:themeColor="text1"/>
          <w:sz w:val="20"/>
          <w:szCs w:val="20"/>
        </w:rPr>
        <w:fldChar w:fldCharType="begin"/>
      </w:r>
      <w:r w:rsidRPr="00323E44">
        <w:rPr>
          <w:rFonts w:ascii="Calibri" w:hAnsi="Calibri" w:cs="Calibri"/>
          <w:color w:val="000000" w:themeColor="text1"/>
          <w:sz w:val="20"/>
          <w:szCs w:val="20"/>
        </w:rPr>
        <w:instrText xml:space="preserve"> SEQ Figure \* ARABIC </w:instrText>
      </w:r>
      <w:r w:rsidRPr="00323E44">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13</w:t>
      </w:r>
      <w:r w:rsidRPr="00323E44">
        <w:rPr>
          <w:rFonts w:ascii="Calibri" w:hAnsi="Calibri" w:cs="Calibri"/>
          <w:color w:val="000000" w:themeColor="text1"/>
          <w:sz w:val="20"/>
          <w:szCs w:val="20"/>
        </w:rPr>
        <w:fldChar w:fldCharType="end"/>
      </w:r>
      <w:bookmarkEnd w:id="47"/>
      <w:r w:rsidRPr="00323E44">
        <w:rPr>
          <w:rFonts w:ascii="Calibri" w:hAnsi="Calibri" w:cs="Calibri"/>
          <w:color w:val="000000" w:themeColor="text1"/>
          <w:sz w:val="20"/>
          <w:szCs w:val="20"/>
        </w:rPr>
        <w:t xml:space="preserve"> – </w:t>
      </w:r>
      <w:r w:rsidR="004204DE">
        <w:rPr>
          <w:rFonts w:ascii="Calibri" w:hAnsi="Calibri" w:cs="Calibri"/>
          <w:color w:val="000000" w:themeColor="text1"/>
          <w:sz w:val="20"/>
          <w:szCs w:val="20"/>
        </w:rPr>
        <w:t xml:space="preserve">Device Layout of </w:t>
      </w:r>
      <w:r w:rsidRPr="00323E44">
        <w:rPr>
          <w:rFonts w:ascii="Calibri" w:hAnsi="Calibri" w:cs="Calibri"/>
          <w:color w:val="000000" w:themeColor="text1"/>
          <w:sz w:val="20"/>
          <w:szCs w:val="20"/>
        </w:rPr>
        <w:t>8x8 Wallace Multiplier</w:t>
      </w:r>
      <w:bookmarkEnd w:id="48"/>
    </w:p>
    <w:p w14:paraId="0326069E" w14:textId="1CD642C2" w:rsidR="00777D37" w:rsidRDefault="00BF2C94" w:rsidP="0026768D">
      <w:pPr>
        <w:pStyle w:val="Heading2"/>
        <w:rPr>
          <w:rFonts w:ascii="Calibri" w:eastAsia="Calibri" w:hAnsi="Calibri" w:cs="Calibri"/>
          <w:b/>
          <w:bCs/>
          <w:color w:val="auto"/>
          <w:kern w:val="0"/>
          <w:sz w:val="22"/>
          <w:szCs w:val="22"/>
          <w:u w:val="single"/>
          <w14:ligatures w14:val="none"/>
        </w:rPr>
      </w:pPr>
      <w:bookmarkStart w:id="49" w:name="_Toc196411663"/>
      <w:r>
        <w:rPr>
          <w:rFonts w:ascii="Calibri" w:eastAsia="Calibri" w:hAnsi="Calibri" w:cs="Calibri"/>
          <w:b/>
          <w:bCs/>
          <w:color w:val="auto"/>
          <w:kern w:val="0"/>
          <w:sz w:val="22"/>
          <w:szCs w:val="22"/>
          <w:u w:val="single"/>
          <w14:ligatures w14:val="none"/>
        </w:rPr>
        <w:t>I/O Planning</w:t>
      </w:r>
      <w:bookmarkEnd w:id="49"/>
    </w:p>
    <w:p w14:paraId="2E8471C5" w14:textId="3192CCE8" w:rsidR="000118F6" w:rsidRDefault="00F211E2" w:rsidP="008858AE">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_Ref196145751 \h </w:instrText>
      </w:r>
      <w:r>
        <w:rPr>
          <w:rFonts w:ascii="Calibri" w:hAnsi="Calibri" w:cs="Calibri"/>
          <w:sz w:val="20"/>
          <w:szCs w:val="20"/>
        </w:rPr>
      </w:r>
      <w:r>
        <w:rPr>
          <w:rFonts w:ascii="Calibri" w:hAnsi="Calibri" w:cs="Calibri"/>
          <w:sz w:val="20"/>
          <w:szCs w:val="20"/>
        </w:rPr>
        <w:fldChar w:fldCharType="separate"/>
      </w:r>
      <w:r w:rsidR="0054618A" w:rsidRPr="00F211E2">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14</w:t>
      </w:r>
      <w:r>
        <w:rPr>
          <w:rFonts w:ascii="Calibri" w:hAnsi="Calibri" w:cs="Calibri"/>
          <w:sz w:val="20"/>
          <w:szCs w:val="20"/>
        </w:rPr>
        <w:fldChar w:fldCharType="end"/>
      </w:r>
      <w:r>
        <w:rPr>
          <w:rFonts w:ascii="Calibri" w:hAnsi="Calibri" w:cs="Calibri"/>
          <w:sz w:val="20"/>
          <w:szCs w:val="20"/>
        </w:rPr>
        <w:t xml:space="preserve"> </w:t>
      </w:r>
      <w:r w:rsidR="000118F6">
        <w:rPr>
          <w:rFonts w:ascii="Calibri" w:hAnsi="Calibri" w:cs="Calibri"/>
          <w:sz w:val="20"/>
          <w:szCs w:val="20"/>
        </w:rPr>
        <w:t xml:space="preserve">illustrates the I/O </w:t>
      </w:r>
      <w:r w:rsidR="000118F6" w:rsidRPr="00A27CDB">
        <w:rPr>
          <w:rFonts w:ascii="Calibri" w:hAnsi="Calibri" w:cs="Calibri"/>
          <w:sz w:val="20"/>
          <w:szCs w:val="20"/>
        </w:rPr>
        <w:t xml:space="preserve">pin configuration for the Artix-7 FPGA in its ball grid array package, designed for the 8x8 </w:t>
      </w:r>
      <w:r w:rsidR="000118F6">
        <w:rPr>
          <w:rFonts w:ascii="Calibri" w:hAnsi="Calibri" w:cs="Calibri"/>
          <w:sz w:val="20"/>
          <w:szCs w:val="20"/>
        </w:rPr>
        <w:t xml:space="preserve">Wallace </w:t>
      </w:r>
      <w:r w:rsidR="000118F6" w:rsidRPr="00A27CDB">
        <w:rPr>
          <w:rFonts w:ascii="Calibri" w:hAnsi="Calibri" w:cs="Calibri"/>
          <w:sz w:val="20"/>
          <w:szCs w:val="20"/>
        </w:rPr>
        <w:t>Multiplier</w:t>
      </w:r>
      <w:r w:rsidR="000118F6">
        <w:rPr>
          <w:rFonts w:ascii="Calibri" w:hAnsi="Calibri" w:cs="Calibri"/>
          <w:sz w:val="20"/>
          <w:szCs w:val="20"/>
        </w:rPr>
        <w:t>.</w:t>
      </w:r>
    </w:p>
    <w:p w14:paraId="6ED13F01" w14:textId="77777777" w:rsidR="00F211E2" w:rsidRDefault="00F211E2" w:rsidP="00F211E2">
      <w:pPr>
        <w:keepNext/>
        <w:jc w:val="center"/>
      </w:pPr>
      <w:r w:rsidRPr="00F211E2">
        <w:rPr>
          <w:noProof/>
        </w:rPr>
        <w:lastRenderedPageBreak/>
        <w:drawing>
          <wp:inline distT="0" distB="0" distL="0" distR="0" wp14:anchorId="69F96092" wp14:editId="3D0F8B31">
            <wp:extent cx="5867400" cy="3216474"/>
            <wp:effectExtent l="0" t="0" r="0" b="3175"/>
            <wp:docPr id="8568974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897466" name="Picture 1" descr="A screenshot of a computer&#10;&#10;AI-generated content may be incorrect."/>
                    <pic:cNvPicPr/>
                  </pic:nvPicPr>
                  <pic:blipFill>
                    <a:blip r:embed="rId23"/>
                    <a:stretch>
                      <a:fillRect/>
                    </a:stretch>
                  </pic:blipFill>
                  <pic:spPr>
                    <a:xfrm>
                      <a:off x="0" y="0"/>
                      <a:ext cx="5880440" cy="3223622"/>
                    </a:xfrm>
                    <a:prstGeom prst="rect">
                      <a:avLst/>
                    </a:prstGeom>
                  </pic:spPr>
                </pic:pic>
              </a:graphicData>
            </a:graphic>
          </wp:inline>
        </w:drawing>
      </w:r>
    </w:p>
    <w:p w14:paraId="40F89A3E" w14:textId="1D6B0B45" w:rsidR="002C4933" w:rsidRDefault="00F211E2" w:rsidP="00F211E2">
      <w:pPr>
        <w:pStyle w:val="Caption"/>
        <w:jc w:val="center"/>
        <w:rPr>
          <w:rFonts w:ascii="Calibri" w:hAnsi="Calibri" w:cs="Calibri"/>
          <w:color w:val="000000" w:themeColor="text1"/>
          <w:sz w:val="20"/>
          <w:szCs w:val="20"/>
        </w:rPr>
      </w:pPr>
      <w:bookmarkStart w:id="50" w:name="_Ref196145751"/>
      <w:bookmarkStart w:id="51" w:name="_Toc196411628"/>
      <w:r w:rsidRPr="00F211E2">
        <w:rPr>
          <w:rFonts w:ascii="Calibri" w:hAnsi="Calibri" w:cs="Calibri"/>
          <w:color w:val="000000" w:themeColor="text1"/>
          <w:sz w:val="20"/>
          <w:szCs w:val="20"/>
        </w:rPr>
        <w:t xml:space="preserve">Figure </w:t>
      </w:r>
      <w:r w:rsidRPr="00F211E2">
        <w:rPr>
          <w:rFonts w:ascii="Calibri" w:hAnsi="Calibri" w:cs="Calibri"/>
          <w:color w:val="000000" w:themeColor="text1"/>
          <w:sz w:val="20"/>
          <w:szCs w:val="20"/>
        </w:rPr>
        <w:fldChar w:fldCharType="begin"/>
      </w:r>
      <w:r w:rsidRPr="00F211E2">
        <w:rPr>
          <w:rFonts w:ascii="Calibri" w:hAnsi="Calibri" w:cs="Calibri"/>
          <w:color w:val="000000" w:themeColor="text1"/>
          <w:sz w:val="20"/>
          <w:szCs w:val="20"/>
        </w:rPr>
        <w:instrText xml:space="preserve"> SEQ Figure \* ARABIC </w:instrText>
      </w:r>
      <w:r w:rsidRPr="00F211E2">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14</w:t>
      </w:r>
      <w:r w:rsidRPr="00F211E2">
        <w:rPr>
          <w:rFonts w:ascii="Calibri" w:hAnsi="Calibri" w:cs="Calibri"/>
          <w:color w:val="000000" w:themeColor="text1"/>
          <w:sz w:val="20"/>
          <w:szCs w:val="20"/>
        </w:rPr>
        <w:fldChar w:fldCharType="end"/>
      </w:r>
      <w:bookmarkEnd w:id="50"/>
      <w:r w:rsidRPr="00F211E2">
        <w:rPr>
          <w:rFonts w:ascii="Calibri" w:hAnsi="Calibri" w:cs="Calibri"/>
          <w:color w:val="000000" w:themeColor="text1"/>
          <w:sz w:val="20"/>
          <w:szCs w:val="20"/>
        </w:rPr>
        <w:t xml:space="preserve"> –</w:t>
      </w:r>
      <w:r w:rsidR="005A4E45" w:rsidRPr="00F211E2">
        <w:rPr>
          <w:rFonts w:ascii="Calibri" w:hAnsi="Calibri" w:cs="Calibri"/>
          <w:color w:val="000000" w:themeColor="text1"/>
          <w:sz w:val="20"/>
          <w:szCs w:val="20"/>
        </w:rPr>
        <w:t>– I/O Planning</w:t>
      </w:r>
      <w:r w:rsidR="005A4E45">
        <w:rPr>
          <w:rFonts w:ascii="Calibri" w:hAnsi="Calibri" w:cs="Calibri"/>
          <w:color w:val="000000" w:themeColor="text1"/>
          <w:sz w:val="20"/>
          <w:szCs w:val="20"/>
        </w:rPr>
        <w:t xml:space="preserve"> of</w:t>
      </w:r>
      <w:r w:rsidRPr="00F211E2">
        <w:rPr>
          <w:rFonts w:ascii="Calibri" w:hAnsi="Calibri" w:cs="Calibri"/>
          <w:color w:val="000000" w:themeColor="text1"/>
          <w:sz w:val="20"/>
          <w:szCs w:val="20"/>
        </w:rPr>
        <w:t xml:space="preserve"> 8x8 Wallace Multiplier</w:t>
      </w:r>
      <w:bookmarkEnd w:id="51"/>
    </w:p>
    <w:p w14:paraId="3106DA4A" w14:textId="75BE1DDD" w:rsidR="00B9484A" w:rsidRDefault="00710B87" w:rsidP="00B9484A">
      <w:pPr>
        <w:outlineLvl w:val="0"/>
        <w:rPr>
          <w:rFonts w:ascii="Calibri" w:eastAsia="Calibri" w:hAnsi="Calibri" w:cs="Calibri"/>
          <w:b/>
          <w:bCs/>
          <w:kern w:val="0"/>
          <w:sz w:val="24"/>
          <w:szCs w:val="24"/>
          <w14:ligatures w14:val="none"/>
        </w:rPr>
      </w:pPr>
      <w:bookmarkStart w:id="52" w:name="_Toc196411664"/>
      <w:r>
        <w:rPr>
          <w:rFonts w:ascii="Calibri" w:eastAsia="Calibri" w:hAnsi="Calibri" w:cs="Calibri"/>
          <w:b/>
          <w:bCs/>
          <w:kern w:val="0"/>
          <w:sz w:val="24"/>
          <w:szCs w:val="24"/>
          <w14:ligatures w14:val="none"/>
        </w:rPr>
        <w:t xml:space="preserve">Behavioural </w:t>
      </w:r>
      <w:r w:rsidR="00B9484A" w:rsidRPr="007C0EF0">
        <w:rPr>
          <w:rFonts w:ascii="Calibri" w:eastAsia="Calibri" w:hAnsi="Calibri" w:cs="Calibri"/>
          <w:b/>
          <w:bCs/>
          <w:kern w:val="0"/>
          <w:sz w:val="24"/>
          <w:szCs w:val="24"/>
          <w14:ligatures w14:val="none"/>
        </w:rPr>
        <w:t>Simulation</w:t>
      </w:r>
      <w:bookmarkEnd w:id="52"/>
    </w:p>
    <w:p w14:paraId="65C626EB" w14:textId="3B091A96" w:rsidR="00B84C06" w:rsidRPr="0026768D" w:rsidRDefault="00B84C06" w:rsidP="0026768D">
      <w:pPr>
        <w:pStyle w:val="Heading3"/>
        <w:rPr>
          <w:rFonts w:ascii="Calibri" w:hAnsi="Calibri" w:cs="Calibri"/>
          <w:color w:val="auto"/>
          <w:sz w:val="20"/>
          <w:szCs w:val="20"/>
          <w:u w:val="single"/>
        </w:rPr>
      </w:pPr>
      <w:bookmarkStart w:id="53" w:name="_Toc196411665"/>
      <w:r w:rsidRPr="0026768D">
        <w:rPr>
          <w:rFonts w:ascii="Calibri" w:hAnsi="Calibri" w:cs="Calibri"/>
          <w:color w:val="auto"/>
          <w:sz w:val="20"/>
          <w:szCs w:val="20"/>
          <w:u w:val="single"/>
        </w:rPr>
        <w:t>Details of Testing</w:t>
      </w:r>
      <w:bookmarkEnd w:id="53"/>
      <w:r w:rsidRPr="0026768D">
        <w:rPr>
          <w:rFonts w:ascii="Calibri" w:hAnsi="Calibri" w:cs="Calibri"/>
          <w:color w:val="auto"/>
          <w:sz w:val="20"/>
          <w:szCs w:val="20"/>
          <w:u w:val="single"/>
        </w:rPr>
        <w:t xml:space="preserve"> </w:t>
      </w:r>
    </w:p>
    <w:p w14:paraId="4FF6148F" w14:textId="4E3316CB" w:rsidR="008C72A6" w:rsidRPr="00BE60F2" w:rsidRDefault="00464FA0" w:rsidP="00BE60F2">
      <w:pPr>
        <w:rPr>
          <w:rFonts w:ascii="Calibri" w:hAnsi="Calibri" w:cs="Calibri"/>
          <w:sz w:val="20"/>
          <w:szCs w:val="20"/>
        </w:rPr>
      </w:pPr>
      <w:r w:rsidRPr="00BE60F2">
        <w:rPr>
          <w:rFonts w:ascii="Calibri" w:hAnsi="Calibri" w:cs="Calibri"/>
          <w:sz w:val="20"/>
          <w:szCs w:val="20"/>
        </w:rPr>
        <w:fldChar w:fldCharType="begin"/>
      </w:r>
      <w:r w:rsidRPr="00BE60F2">
        <w:rPr>
          <w:rFonts w:ascii="Calibri" w:hAnsi="Calibri" w:cs="Calibri"/>
          <w:sz w:val="20"/>
          <w:szCs w:val="20"/>
        </w:rPr>
        <w:instrText xml:space="preserve"> REF _Ref196265649 \h  \* MERGEFORMAT </w:instrText>
      </w:r>
      <w:r w:rsidRPr="00BE60F2">
        <w:rPr>
          <w:rFonts w:ascii="Calibri" w:hAnsi="Calibri" w:cs="Calibri"/>
          <w:sz w:val="20"/>
          <w:szCs w:val="20"/>
        </w:rPr>
      </w:r>
      <w:r w:rsidRPr="00BE60F2">
        <w:rPr>
          <w:rFonts w:ascii="Calibri" w:hAnsi="Calibri" w:cs="Calibri"/>
          <w:sz w:val="20"/>
          <w:szCs w:val="20"/>
        </w:rPr>
        <w:fldChar w:fldCharType="separate"/>
      </w:r>
      <w:r w:rsidR="0054618A" w:rsidRPr="00224067">
        <w:rPr>
          <w:rFonts w:ascii="Calibri" w:hAnsi="Calibri" w:cs="Calibri"/>
          <w:color w:val="000000" w:themeColor="text1"/>
          <w:sz w:val="20"/>
          <w:szCs w:val="20"/>
        </w:rPr>
        <w:t xml:space="preserve">Table </w:t>
      </w:r>
      <w:r w:rsidR="0054618A" w:rsidRPr="00224067">
        <w:rPr>
          <w:rFonts w:ascii="Calibri" w:hAnsi="Calibri" w:cs="Calibri"/>
          <w:noProof/>
          <w:color w:val="000000" w:themeColor="text1"/>
          <w:sz w:val="20"/>
          <w:szCs w:val="20"/>
        </w:rPr>
        <w:t>2</w:t>
      </w:r>
      <w:r w:rsidRPr="00BE60F2">
        <w:rPr>
          <w:rFonts w:ascii="Calibri" w:hAnsi="Calibri" w:cs="Calibri"/>
          <w:sz w:val="20"/>
          <w:szCs w:val="20"/>
        </w:rPr>
        <w:fldChar w:fldCharType="end"/>
      </w:r>
      <w:r w:rsidRPr="00BE60F2">
        <w:rPr>
          <w:rFonts w:ascii="Calibri" w:hAnsi="Calibri" w:cs="Calibri"/>
          <w:sz w:val="20"/>
          <w:szCs w:val="20"/>
        </w:rPr>
        <w:t xml:space="preserve"> </w:t>
      </w:r>
      <w:r w:rsidR="008C72A6" w:rsidRPr="008C72A6">
        <w:rPr>
          <w:rFonts w:ascii="Calibri" w:hAnsi="Calibri" w:cs="Calibri"/>
          <w:sz w:val="20"/>
          <w:szCs w:val="20"/>
        </w:rPr>
        <w:t>presents the results of testing the Braun and Wallace multiplication methods using Vivado’s behavioural simulation tool. Each multiplication technique was tested across five serials, utilizing the following hexadecimal multiplicands and multipliers: FF x FF, 1E x 6B, 02 x 4A, CA x 61, and 5B x 3E. Both multiplier configurations successfully produced the correct product values in all test cases, verifying their functionality before proceeding to analy</w:t>
      </w:r>
      <w:r w:rsidR="008C72A6">
        <w:rPr>
          <w:rFonts w:ascii="Calibri" w:hAnsi="Calibri" w:cs="Calibri"/>
          <w:sz w:val="20"/>
          <w:szCs w:val="20"/>
        </w:rPr>
        <w:t>sis of</w:t>
      </w:r>
      <w:r w:rsidR="008C72A6" w:rsidRPr="008C72A6">
        <w:rPr>
          <w:rFonts w:ascii="Calibri" w:hAnsi="Calibri" w:cs="Calibri"/>
          <w:sz w:val="20"/>
          <w:szCs w:val="20"/>
        </w:rPr>
        <w:t xml:space="preserve"> synthesis outputs for a critical evaluation of performance.</w:t>
      </w:r>
    </w:p>
    <w:tbl>
      <w:tblPr>
        <w:tblStyle w:val="TableGrid"/>
        <w:tblW w:w="9434" w:type="dxa"/>
        <w:tblLook w:val="04A0" w:firstRow="1" w:lastRow="0" w:firstColumn="1" w:lastColumn="0" w:noHBand="0" w:noVBand="1"/>
      </w:tblPr>
      <w:tblGrid>
        <w:gridCol w:w="1120"/>
        <w:gridCol w:w="4206"/>
        <w:gridCol w:w="4124"/>
      </w:tblGrid>
      <w:tr w:rsidR="00B9484A" w14:paraId="7337B257" w14:textId="77777777" w:rsidTr="00406B51">
        <w:trPr>
          <w:trHeight w:val="205"/>
        </w:trPr>
        <w:tc>
          <w:tcPr>
            <w:tcW w:w="1126" w:type="dxa"/>
            <w:shd w:val="clear" w:color="auto" w:fill="CAEDFB" w:themeFill="accent4" w:themeFillTint="33"/>
          </w:tcPr>
          <w:p w14:paraId="483760CF" w14:textId="6BECD758" w:rsidR="00B9484A" w:rsidRPr="006F28EB" w:rsidRDefault="00B9484A" w:rsidP="00406B51">
            <w:pPr>
              <w:jc w:val="center"/>
              <w:rPr>
                <w:rFonts w:ascii="Calibri" w:hAnsi="Calibri" w:cs="Calibri"/>
                <w:b/>
                <w:bCs/>
                <w:color w:val="000000" w:themeColor="text1"/>
                <w:sz w:val="20"/>
                <w:szCs w:val="20"/>
              </w:rPr>
            </w:pPr>
            <w:bookmarkStart w:id="54" w:name="_Hlk196150639"/>
            <w:r w:rsidRPr="006F28EB">
              <w:rPr>
                <w:rFonts w:ascii="Calibri" w:hAnsi="Calibri" w:cs="Calibri"/>
                <w:b/>
                <w:bCs/>
                <w:color w:val="000000" w:themeColor="text1"/>
                <w:sz w:val="20"/>
                <w:szCs w:val="20"/>
              </w:rPr>
              <w:t>S</w:t>
            </w:r>
            <w:r w:rsidR="00905AF4">
              <w:rPr>
                <w:rFonts w:ascii="Calibri" w:hAnsi="Calibri" w:cs="Calibri"/>
                <w:b/>
                <w:bCs/>
                <w:color w:val="000000" w:themeColor="text1"/>
                <w:sz w:val="20"/>
                <w:szCs w:val="20"/>
              </w:rPr>
              <w:t>erial</w:t>
            </w:r>
            <w:r w:rsidR="008C61EC">
              <w:rPr>
                <w:rFonts w:ascii="Calibri" w:hAnsi="Calibri" w:cs="Calibri"/>
                <w:b/>
                <w:bCs/>
                <w:color w:val="000000" w:themeColor="text1"/>
                <w:sz w:val="20"/>
                <w:szCs w:val="20"/>
              </w:rPr>
              <w:t>s</w:t>
            </w:r>
          </w:p>
        </w:tc>
        <w:tc>
          <w:tcPr>
            <w:tcW w:w="4195" w:type="dxa"/>
            <w:shd w:val="clear" w:color="auto" w:fill="CAEDFB" w:themeFill="accent4" w:themeFillTint="33"/>
          </w:tcPr>
          <w:p w14:paraId="0F89CAF5" w14:textId="77777777" w:rsidR="00B9484A" w:rsidRPr="006F28EB" w:rsidRDefault="00B9484A" w:rsidP="00406B51">
            <w:pPr>
              <w:jc w:val="center"/>
              <w:rPr>
                <w:rFonts w:ascii="Calibri" w:hAnsi="Calibri" w:cs="Calibri"/>
                <w:b/>
                <w:bCs/>
                <w:color w:val="000000" w:themeColor="text1"/>
                <w:sz w:val="20"/>
                <w:szCs w:val="20"/>
              </w:rPr>
            </w:pPr>
            <w:r w:rsidRPr="006F28EB">
              <w:rPr>
                <w:rFonts w:ascii="Calibri" w:hAnsi="Calibri" w:cs="Calibri"/>
                <w:b/>
                <w:bCs/>
                <w:color w:val="000000" w:themeColor="text1"/>
                <w:sz w:val="20"/>
                <w:szCs w:val="20"/>
              </w:rPr>
              <w:t>8x8 Braun Multiplier</w:t>
            </w:r>
          </w:p>
        </w:tc>
        <w:tc>
          <w:tcPr>
            <w:tcW w:w="4113" w:type="dxa"/>
            <w:shd w:val="clear" w:color="auto" w:fill="CAEDFB" w:themeFill="accent4" w:themeFillTint="33"/>
          </w:tcPr>
          <w:p w14:paraId="343BBFBE" w14:textId="77777777" w:rsidR="00B9484A" w:rsidRPr="006F28EB" w:rsidRDefault="00B9484A" w:rsidP="00406B51">
            <w:pPr>
              <w:jc w:val="center"/>
              <w:rPr>
                <w:rFonts w:ascii="Calibri" w:hAnsi="Calibri" w:cs="Calibri"/>
                <w:b/>
                <w:bCs/>
                <w:color w:val="000000" w:themeColor="text1"/>
                <w:sz w:val="20"/>
                <w:szCs w:val="20"/>
              </w:rPr>
            </w:pPr>
            <w:r w:rsidRPr="006F28EB">
              <w:rPr>
                <w:rFonts w:ascii="Calibri" w:hAnsi="Calibri" w:cs="Calibri"/>
                <w:b/>
                <w:bCs/>
                <w:color w:val="000000" w:themeColor="text1"/>
                <w:sz w:val="20"/>
                <w:szCs w:val="20"/>
              </w:rPr>
              <w:t>8x8 Wallace Multiplier</w:t>
            </w:r>
          </w:p>
        </w:tc>
      </w:tr>
      <w:tr w:rsidR="00B9484A" w14:paraId="52A6CF0E" w14:textId="77777777" w:rsidTr="00406B51">
        <w:trPr>
          <w:trHeight w:val="2021"/>
        </w:trPr>
        <w:tc>
          <w:tcPr>
            <w:tcW w:w="1126" w:type="dxa"/>
          </w:tcPr>
          <w:p w14:paraId="3AC19709" w14:textId="77777777" w:rsidR="00B9484A" w:rsidRPr="00BE60F2" w:rsidRDefault="00B9484A" w:rsidP="00406B51">
            <w:pPr>
              <w:jc w:val="center"/>
              <w:rPr>
                <w:rFonts w:ascii="Calibri" w:hAnsi="Calibri" w:cs="Calibri"/>
                <w:sz w:val="16"/>
                <w:szCs w:val="16"/>
              </w:rPr>
            </w:pPr>
            <w:r w:rsidRPr="00BE60F2">
              <w:rPr>
                <w:rFonts w:ascii="Calibri" w:hAnsi="Calibri" w:cs="Calibri"/>
                <w:sz w:val="16"/>
                <w:szCs w:val="16"/>
              </w:rPr>
              <w:t>1</w:t>
            </w:r>
          </w:p>
          <w:p w14:paraId="2FCC0F9C" w14:textId="77777777" w:rsidR="00B9484A" w:rsidRPr="00BE60F2" w:rsidRDefault="00B9484A" w:rsidP="00406B51">
            <w:pPr>
              <w:jc w:val="center"/>
              <w:rPr>
                <w:rFonts w:ascii="Calibri" w:hAnsi="Calibri" w:cs="Calibri"/>
                <w:sz w:val="16"/>
                <w:szCs w:val="16"/>
              </w:rPr>
            </w:pPr>
          </w:p>
          <w:p w14:paraId="427F9742" w14:textId="77777777" w:rsidR="00B9484A" w:rsidRPr="00BE60F2" w:rsidRDefault="00B9484A" w:rsidP="00406B51">
            <w:pPr>
              <w:jc w:val="center"/>
              <w:rPr>
                <w:rFonts w:ascii="Calibri" w:hAnsi="Calibri" w:cs="Calibri"/>
                <w:sz w:val="16"/>
                <w:szCs w:val="16"/>
              </w:rPr>
            </w:pPr>
            <w:r w:rsidRPr="00BE60F2">
              <w:rPr>
                <w:rFonts w:ascii="Calibri" w:hAnsi="Calibri" w:cs="Calibri"/>
                <w:sz w:val="16"/>
                <w:szCs w:val="16"/>
              </w:rPr>
              <w:t>Multiplication</w:t>
            </w:r>
          </w:p>
          <w:p w14:paraId="33DA92AC" w14:textId="77777777" w:rsidR="00B9484A" w:rsidRPr="00BE60F2" w:rsidRDefault="00B9484A" w:rsidP="00406B51">
            <w:pPr>
              <w:jc w:val="center"/>
              <w:rPr>
                <w:rFonts w:ascii="Calibri" w:hAnsi="Calibri" w:cs="Calibri"/>
                <w:sz w:val="16"/>
                <w:szCs w:val="16"/>
              </w:rPr>
            </w:pPr>
            <w:r w:rsidRPr="00BE60F2">
              <w:rPr>
                <w:rFonts w:ascii="Calibri" w:hAnsi="Calibri" w:cs="Calibri"/>
                <w:sz w:val="16"/>
                <w:szCs w:val="16"/>
              </w:rPr>
              <w:t>0xFF x 0xFF = 0xFE01</w:t>
            </w:r>
          </w:p>
        </w:tc>
        <w:tc>
          <w:tcPr>
            <w:tcW w:w="4195" w:type="dxa"/>
          </w:tcPr>
          <w:p w14:paraId="6339A633"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43E619CD" wp14:editId="6D78AFB4">
                  <wp:extent cx="2468880" cy="1265108"/>
                  <wp:effectExtent l="0" t="0" r="7620" b="0"/>
                  <wp:docPr id="18924489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97897" name="Picture 1" descr="A screenshot of a computer&#10;&#10;AI-generated content may be incorrect."/>
                          <pic:cNvPicPr/>
                        </pic:nvPicPr>
                        <pic:blipFill rotWithShape="1">
                          <a:blip r:embed="rId24"/>
                          <a:srcRect t="22581" r="11435"/>
                          <a:stretch/>
                        </pic:blipFill>
                        <pic:spPr bwMode="auto">
                          <a:xfrm>
                            <a:off x="0" y="0"/>
                            <a:ext cx="2476500" cy="1269012"/>
                          </a:xfrm>
                          <a:prstGeom prst="rect">
                            <a:avLst/>
                          </a:prstGeom>
                          <a:ln>
                            <a:noFill/>
                          </a:ln>
                          <a:extLst>
                            <a:ext uri="{53640926-AAD7-44D8-BBD7-CCE9431645EC}">
                              <a14:shadowObscured xmlns:a14="http://schemas.microsoft.com/office/drawing/2010/main"/>
                            </a:ext>
                          </a:extLst>
                        </pic:spPr>
                      </pic:pic>
                    </a:graphicData>
                  </a:graphic>
                </wp:inline>
              </w:drawing>
            </w:r>
          </w:p>
        </w:tc>
        <w:tc>
          <w:tcPr>
            <w:tcW w:w="4113" w:type="dxa"/>
          </w:tcPr>
          <w:p w14:paraId="35A9EAF0"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49F96B40" wp14:editId="00944E98">
                  <wp:extent cx="2438400" cy="1257485"/>
                  <wp:effectExtent l="0" t="0" r="3175" b="0"/>
                  <wp:docPr id="5590940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71100" name="Picture 1" descr="A screenshot of a computer&#10;&#10;AI-generated content may be incorrect."/>
                          <pic:cNvPicPr/>
                        </pic:nvPicPr>
                        <pic:blipFill rotWithShape="1">
                          <a:blip r:embed="rId25"/>
                          <a:srcRect t="22384" r="12542"/>
                          <a:stretch/>
                        </pic:blipFill>
                        <pic:spPr bwMode="auto">
                          <a:xfrm>
                            <a:off x="0" y="0"/>
                            <a:ext cx="2438400" cy="1257485"/>
                          </a:xfrm>
                          <a:prstGeom prst="rect">
                            <a:avLst/>
                          </a:prstGeom>
                          <a:ln>
                            <a:noFill/>
                          </a:ln>
                          <a:extLst>
                            <a:ext uri="{53640926-AAD7-44D8-BBD7-CCE9431645EC}">
                              <a14:shadowObscured xmlns:a14="http://schemas.microsoft.com/office/drawing/2010/main"/>
                            </a:ext>
                          </a:extLst>
                        </pic:spPr>
                      </pic:pic>
                    </a:graphicData>
                  </a:graphic>
                </wp:inline>
              </w:drawing>
            </w:r>
          </w:p>
        </w:tc>
      </w:tr>
      <w:tr w:rsidR="00B9484A" w14:paraId="34FFD90E" w14:textId="77777777" w:rsidTr="00406B51">
        <w:trPr>
          <w:trHeight w:val="2035"/>
        </w:trPr>
        <w:tc>
          <w:tcPr>
            <w:tcW w:w="1126" w:type="dxa"/>
          </w:tcPr>
          <w:p w14:paraId="64622C11" w14:textId="77777777" w:rsidR="00B9484A" w:rsidRDefault="00B9484A" w:rsidP="00406B51">
            <w:pPr>
              <w:jc w:val="center"/>
              <w:rPr>
                <w:rFonts w:ascii="Calibri" w:hAnsi="Calibri" w:cs="Calibri"/>
                <w:sz w:val="16"/>
                <w:szCs w:val="16"/>
              </w:rPr>
            </w:pPr>
            <w:r w:rsidRPr="006F28EB">
              <w:rPr>
                <w:rFonts w:ascii="Calibri" w:hAnsi="Calibri" w:cs="Calibri"/>
                <w:sz w:val="16"/>
                <w:szCs w:val="16"/>
              </w:rPr>
              <w:t>2</w:t>
            </w:r>
          </w:p>
          <w:p w14:paraId="25417C2B" w14:textId="77777777" w:rsidR="00B9484A" w:rsidRDefault="00B9484A" w:rsidP="00406B51">
            <w:pPr>
              <w:jc w:val="center"/>
              <w:rPr>
                <w:rFonts w:ascii="Calibri" w:hAnsi="Calibri" w:cs="Calibri"/>
                <w:sz w:val="16"/>
                <w:szCs w:val="16"/>
              </w:rPr>
            </w:pPr>
          </w:p>
          <w:p w14:paraId="5C4537FD" w14:textId="77777777" w:rsidR="00B9484A" w:rsidRDefault="00B9484A" w:rsidP="00406B51">
            <w:pPr>
              <w:jc w:val="center"/>
              <w:rPr>
                <w:rFonts w:ascii="Calibri" w:hAnsi="Calibri" w:cs="Calibri"/>
                <w:sz w:val="16"/>
                <w:szCs w:val="16"/>
              </w:rPr>
            </w:pPr>
            <w:r>
              <w:rPr>
                <w:rFonts w:ascii="Calibri" w:hAnsi="Calibri" w:cs="Calibri"/>
                <w:sz w:val="16"/>
                <w:szCs w:val="16"/>
              </w:rPr>
              <w:t>Multiplication</w:t>
            </w:r>
          </w:p>
          <w:p w14:paraId="6681D1DB" w14:textId="77777777" w:rsidR="00B9484A" w:rsidRPr="006F28EB" w:rsidRDefault="00B9484A" w:rsidP="00406B51">
            <w:pPr>
              <w:jc w:val="center"/>
              <w:rPr>
                <w:rFonts w:ascii="Calibri" w:hAnsi="Calibri" w:cs="Calibri"/>
                <w:sz w:val="16"/>
                <w:szCs w:val="16"/>
              </w:rPr>
            </w:pPr>
            <w:r>
              <w:rPr>
                <w:rFonts w:ascii="Calibri" w:hAnsi="Calibri" w:cs="Calibri"/>
                <w:sz w:val="16"/>
                <w:szCs w:val="16"/>
              </w:rPr>
              <w:t>0x</w:t>
            </w:r>
            <w:r w:rsidRPr="006F28EB">
              <w:rPr>
                <w:rFonts w:ascii="Calibri" w:hAnsi="Calibri" w:cs="Calibri"/>
                <w:sz w:val="16"/>
                <w:szCs w:val="16"/>
              </w:rPr>
              <w:t xml:space="preserve">1E x </w:t>
            </w:r>
            <w:r>
              <w:rPr>
                <w:rFonts w:ascii="Calibri" w:hAnsi="Calibri" w:cs="Calibri"/>
                <w:sz w:val="16"/>
                <w:szCs w:val="16"/>
              </w:rPr>
              <w:t>0x</w:t>
            </w:r>
            <w:r w:rsidRPr="006F28EB">
              <w:rPr>
                <w:rFonts w:ascii="Calibri" w:hAnsi="Calibri" w:cs="Calibri"/>
                <w:sz w:val="16"/>
                <w:szCs w:val="16"/>
              </w:rPr>
              <w:t xml:space="preserve">6B = </w:t>
            </w:r>
            <w:r>
              <w:rPr>
                <w:rFonts w:ascii="Calibri" w:hAnsi="Calibri" w:cs="Calibri"/>
                <w:sz w:val="16"/>
                <w:szCs w:val="16"/>
              </w:rPr>
              <w:t>0x</w:t>
            </w:r>
            <w:r w:rsidRPr="006F28EB">
              <w:rPr>
                <w:rFonts w:ascii="Calibri" w:hAnsi="Calibri" w:cs="Calibri"/>
                <w:sz w:val="16"/>
                <w:szCs w:val="16"/>
              </w:rPr>
              <w:t>C8A</w:t>
            </w:r>
          </w:p>
        </w:tc>
        <w:tc>
          <w:tcPr>
            <w:tcW w:w="4195" w:type="dxa"/>
          </w:tcPr>
          <w:p w14:paraId="1D5C9C72"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5497D69D" wp14:editId="6011241E">
                  <wp:extent cx="2502877" cy="1285240"/>
                  <wp:effectExtent l="0" t="0" r="0" b="0"/>
                  <wp:docPr id="13578889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89044" name="Picture 1" descr="A screenshot of a computer&#10;&#10;AI-generated content may be incorrect."/>
                          <pic:cNvPicPr/>
                        </pic:nvPicPr>
                        <pic:blipFill rotWithShape="1">
                          <a:blip r:embed="rId26"/>
                          <a:srcRect t="22349" r="11625"/>
                          <a:stretch/>
                        </pic:blipFill>
                        <pic:spPr bwMode="auto">
                          <a:xfrm>
                            <a:off x="0" y="0"/>
                            <a:ext cx="2524713" cy="1296453"/>
                          </a:xfrm>
                          <a:prstGeom prst="rect">
                            <a:avLst/>
                          </a:prstGeom>
                          <a:ln>
                            <a:noFill/>
                          </a:ln>
                          <a:extLst>
                            <a:ext uri="{53640926-AAD7-44D8-BBD7-CCE9431645EC}">
                              <a14:shadowObscured xmlns:a14="http://schemas.microsoft.com/office/drawing/2010/main"/>
                            </a:ext>
                          </a:extLst>
                        </pic:spPr>
                      </pic:pic>
                    </a:graphicData>
                  </a:graphic>
                </wp:inline>
              </w:drawing>
            </w:r>
          </w:p>
        </w:tc>
        <w:tc>
          <w:tcPr>
            <w:tcW w:w="4113" w:type="dxa"/>
          </w:tcPr>
          <w:p w14:paraId="04EA8BBF"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0CA38B76" wp14:editId="7929EB4E">
                  <wp:extent cx="2432539" cy="1280558"/>
                  <wp:effectExtent l="0" t="0" r="6350" b="0"/>
                  <wp:docPr id="635215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26386" name="Picture 1" descr="A screenshot of a computer&#10;&#10;AI-generated content may be incorrect."/>
                          <pic:cNvPicPr/>
                        </pic:nvPicPr>
                        <pic:blipFill rotWithShape="1">
                          <a:blip r:embed="rId27"/>
                          <a:srcRect t="21111" r="12304"/>
                          <a:stretch/>
                        </pic:blipFill>
                        <pic:spPr bwMode="auto">
                          <a:xfrm>
                            <a:off x="0" y="0"/>
                            <a:ext cx="2447378" cy="1288370"/>
                          </a:xfrm>
                          <a:prstGeom prst="rect">
                            <a:avLst/>
                          </a:prstGeom>
                          <a:ln>
                            <a:noFill/>
                          </a:ln>
                          <a:extLst>
                            <a:ext uri="{53640926-AAD7-44D8-BBD7-CCE9431645EC}">
                              <a14:shadowObscured xmlns:a14="http://schemas.microsoft.com/office/drawing/2010/main"/>
                            </a:ext>
                          </a:extLst>
                        </pic:spPr>
                      </pic:pic>
                    </a:graphicData>
                  </a:graphic>
                </wp:inline>
              </w:drawing>
            </w:r>
          </w:p>
        </w:tc>
      </w:tr>
      <w:tr w:rsidR="00B9484A" w14:paraId="1E107028" w14:textId="77777777" w:rsidTr="00406B51">
        <w:trPr>
          <w:trHeight w:val="2048"/>
        </w:trPr>
        <w:tc>
          <w:tcPr>
            <w:tcW w:w="1126" w:type="dxa"/>
          </w:tcPr>
          <w:p w14:paraId="5636D08A" w14:textId="77777777" w:rsidR="00B9484A" w:rsidRDefault="00B9484A" w:rsidP="00406B51">
            <w:pPr>
              <w:jc w:val="center"/>
              <w:rPr>
                <w:rFonts w:ascii="Calibri" w:hAnsi="Calibri" w:cs="Calibri"/>
                <w:sz w:val="16"/>
                <w:szCs w:val="16"/>
              </w:rPr>
            </w:pPr>
            <w:r w:rsidRPr="006F28EB">
              <w:rPr>
                <w:rFonts w:ascii="Calibri" w:hAnsi="Calibri" w:cs="Calibri"/>
                <w:sz w:val="16"/>
                <w:szCs w:val="16"/>
              </w:rPr>
              <w:lastRenderedPageBreak/>
              <w:t>3</w:t>
            </w:r>
          </w:p>
          <w:p w14:paraId="0FEB31E6" w14:textId="77777777" w:rsidR="00B9484A" w:rsidRDefault="00B9484A" w:rsidP="00406B51">
            <w:pPr>
              <w:jc w:val="center"/>
              <w:rPr>
                <w:rFonts w:ascii="Calibri" w:hAnsi="Calibri" w:cs="Calibri"/>
                <w:sz w:val="16"/>
                <w:szCs w:val="16"/>
              </w:rPr>
            </w:pPr>
          </w:p>
          <w:p w14:paraId="4CE61062" w14:textId="77777777" w:rsidR="00B9484A" w:rsidRDefault="00B9484A" w:rsidP="00406B51">
            <w:pPr>
              <w:jc w:val="center"/>
              <w:rPr>
                <w:rFonts w:ascii="Calibri" w:hAnsi="Calibri" w:cs="Calibri"/>
                <w:sz w:val="16"/>
                <w:szCs w:val="16"/>
              </w:rPr>
            </w:pPr>
            <w:r>
              <w:rPr>
                <w:rFonts w:ascii="Calibri" w:hAnsi="Calibri" w:cs="Calibri"/>
                <w:sz w:val="16"/>
                <w:szCs w:val="16"/>
              </w:rPr>
              <w:t>Multiplication</w:t>
            </w:r>
          </w:p>
          <w:p w14:paraId="310F528C" w14:textId="77777777" w:rsidR="00B9484A" w:rsidRPr="006F28EB" w:rsidRDefault="00B9484A" w:rsidP="00406B51">
            <w:pPr>
              <w:jc w:val="center"/>
              <w:rPr>
                <w:rFonts w:ascii="Calibri" w:hAnsi="Calibri" w:cs="Calibri"/>
                <w:sz w:val="16"/>
                <w:szCs w:val="16"/>
              </w:rPr>
            </w:pPr>
            <w:r>
              <w:rPr>
                <w:rFonts w:ascii="Calibri" w:hAnsi="Calibri" w:cs="Calibri"/>
                <w:sz w:val="16"/>
                <w:szCs w:val="16"/>
              </w:rPr>
              <w:t>0x</w:t>
            </w:r>
            <w:r w:rsidRPr="006F28EB">
              <w:rPr>
                <w:rFonts w:ascii="Calibri" w:hAnsi="Calibri" w:cs="Calibri"/>
                <w:sz w:val="16"/>
                <w:szCs w:val="16"/>
              </w:rPr>
              <w:t xml:space="preserve">02 x </w:t>
            </w:r>
            <w:r>
              <w:rPr>
                <w:rFonts w:ascii="Calibri" w:hAnsi="Calibri" w:cs="Calibri"/>
                <w:sz w:val="16"/>
                <w:szCs w:val="16"/>
              </w:rPr>
              <w:t>0x</w:t>
            </w:r>
            <w:r w:rsidRPr="006F28EB">
              <w:rPr>
                <w:rFonts w:ascii="Calibri" w:hAnsi="Calibri" w:cs="Calibri"/>
                <w:sz w:val="16"/>
                <w:szCs w:val="16"/>
              </w:rPr>
              <w:t xml:space="preserve">4A = </w:t>
            </w:r>
            <w:r>
              <w:rPr>
                <w:rFonts w:ascii="Calibri" w:hAnsi="Calibri" w:cs="Calibri"/>
                <w:sz w:val="16"/>
                <w:szCs w:val="16"/>
              </w:rPr>
              <w:t>0x</w:t>
            </w:r>
            <w:r w:rsidRPr="006F28EB">
              <w:rPr>
                <w:rFonts w:ascii="Calibri" w:hAnsi="Calibri" w:cs="Calibri"/>
                <w:sz w:val="16"/>
                <w:szCs w:val="16"/>
              </w:rPr>
              <w:t>94</w:t>
            </w:r>
          </w:p>
        </w:tc>
        <w:tc>
          <w:tcPr>
            <w:tcW w:w="4195" w:type="dxa"/>
          </w:tcPr>
          <w:p w14:paraId="33DEA19F"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58350D70" wp14:editId="06517681">
                  <wp:extent cx="2520462" cy="1300480"/>
                  <wp:effectExtent l="0" t="0" r="0" b="0"/>
                  <wp:docPr id="901096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25121" name="Picture 1" descr="A screenshot of a computer&#10;&#10;AI-generated content may be incorrect."/>
                          <pic:cNvPicPr/>
                        </pic:nvPicPr>
                        <pic:blipFill rotWithShape="1">
                          <a:blip r:embed="rId28"/>
                          <a:srcRect t="22145" r="11481"/>
                          <a:stretch/>
                        </pic:blipFill>
                        <pic:spPr bwMode="auto">
                          <a:xfrm>
                            <a:off x="0" y="0"/>
                            <a:ext cx="2521542" cy="1301037"/>
                          </a:xfrm>
                          <a:prstGeom prst="rect">
                            <a:avLst/>
                          </a:prstGeom>
                          <a:ln>
                            <a:noFill/>
                          </a:ln>
                          <a:extLst>
                            <a:ext uri="{53640926-AAD7-44D8-BBD7-CCE9431645EC}">
                              <a14:shadowObscured xmlns:a14="http://schemas.microsoft.com/office/drawing/2010/main"/>
                            </a:ext>
                          </a:extLst>
                        </pic:spPr>
                      </pic:pic>
                    </a:graphicData>
                  </a:graphic>
                </wp:inline>
              </w:drawing>
            </w:r>
          </w:p>
        </w:tc>
        <w:tc>
          <w:tcPr>
            <w:tcW w:w="4113" w:type="dxa"/>
          </w:tcPr>
          <w:p w14:paraId="7EEB25A7"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7E3BED27" wp14:editId="5C05FD82">
                  <wp:extent cx="2450124" cy="1257308"/>
                  <wp:effectExtent l="0" t="0" r="7620" b="0"/>
                  <wp:docPr id="791549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27861" name="Picture 1" descr="A screenshot of a computer&#10;&#10;AI-generated content may be incorrect."/>
                          <pic:cNvPicPr/>
                        </pic:nvPicPr>
                        <pic:blipFill rotWithShape="1">
                          <a:blip r:embed="rId29"/>
                          <a:srcRect t="22497" r="12236"/>
                          <a:stretch/>
                        </pic:blipFill>
                        <pic:spPr bwMode="auto">
                          <a:xfrm>
                            <a:off x="0" y="0"/>
                            <a:ext cx="2463816" cy="1264334"/>
                          </a:xfrm>
                          <a:prstGeom prst="rect">
                            <a:avLst/>
                          </a:prstGeom>
                          <a:ln>
                            <a:noFill/>
                          </a:ln>
                          <a:extLst>
                            <a:ext uri="{53640926-AAD7-44D8-BBD7-CCE9431645EC}">
                              <a14:shadowObscured xmlns:a14="http://schemas.microsoft.com/office/drawing/2010/main"/>
                            </a:ext>
                          </a:extLst>
                        </pic:spPr>
                      </pic:pic>
                    </a:graphicData>
                  </a:graphic>
                </wp:inline>
              </w:drawing>
            </w:r>
          </w:p>
        </w:tc>
      </w:tr>
      <w:tr w:rsidR="00B9484A" w14:paraId="66BDCF3A" w14:textId="77777777" w:rsidTr="00406B51">
        <w:trPr>
          <w:trHeight w:val="2048"/>
        </w:trPr>
        <w:tc>
          <w:tcPr>
            <w:tcW w:w="1126" w:type="dxa"/>
          </w:tcPr>
          <w:p w14:paraId="77AB6500" w14:textId="77777777" w:rsidR="00B9484A" w:rsidRDefault="00B9484A" w:rsidP="00406B51">
            <w:pPr>
              <w:jc w:val="center"/>
              <w:rPr>
                <w:rFonts w:ascii="Calibri" w:hAnsi="Calibri" w:cs="Calibri"/>
                <w:sz w:val="16"/>
                <w:szCs w:val="16"/>
              </w:rPr>
            </w:pPr>
            <w:r w:rsidRPr="006F28EB">
              <w:rPr>
                <w:rFonts w:ascii="Calibri" w:hAnsi="Calibri" w:cs="Calibri"/>
                <w:sz w:val="16"/>
                <w:szCs w:val="16"/>
              </w:rPr>
              <w:t>4</w:t>
            </w:r>
          </w:p>
          <w:p w14:paraId="054EB33B" w14:textId="77777777" w:rsidR="00B9484A" w:rsidRDefault="00B9484A" w:rsidP="00406B51">
            <w:pPr>
              <w:jc w:val="center"/>
              <w:rPr>
                <w:rFonts w:ascii="Calibri" w:hAnsi="Calibri" w:cs="Calibri"/>
                <w:sz w:val="16"/>
                <w:szCs w:val="16"/>
              </w:rPr>
            </w:pPr>
          </w:p>
          <w:p w14:paraId="373E8639" w14:textId="77777777" w:rsidR="00B9484A" w:rsidRDefault="00B9484A" w:rsidP="00406B51">
            <w:pPr>
              <w:jc w:val="center"/>
              <w:rPr>
                <w:rFonts w:ascii="Calibri" w:hAnsi="Calibri" w:cs="Calibri"/>
                <w:sz w:val="16"/>
                <w:szCs w:val="16"/>
              </w:rPr>
            </w:pPr>
            <w:r>
              <w:rPr>
                <w:rFonts w:ascii="Calibri" w:hAnsi="Calibri" w:cs="Calibri"/>
                <w:sz w:val="16"/>
                <w:szCs w:val="16"/>
              </w:rPr>
              <w:t>Multiplication</w:t>
            </w:r>
          </w:p>
          <w:p w14:paraId="74AFFD7D" w14:textId="77777777" w:rsidR="00B9484A" w:rsidRPr="006F28EB" w:rsidRDefault="00B9484A" w:rsidP="00406B51">
            <w:pPr>
              <w:jc w:val="center"/>
              <w:rPr>
                <w:rFonts w:ascii="Calibri" w:hAnsi="Calibri" w:cs="Calibri"/>
                <w:sz w:val="16"/>
                <w:szCs w:val="16"/>
              </w:rPr>
            </w:pPr>
            <w:r>
              <w:rPr>
                <w:rFonts w:ascii="Calibri" w:hAnsi="Calibri" w:cs="Calibri"/>
                <w:sz w:val="16"/>
                <w:szCs w:val="16"/>
              </w:rPr>
              <w:t>0x</w:t>
            </w:r>
            <w:r w:rsidRPr="006F28EB">
              <w:rPr>
                <w:rFonts w:ascii="Calibri" w:hAnsi="Calibri" w:cs="Calibri"/>
                <w:sz w:val="16"/>
                <w:szCs w:val="16"/>
              </w:rPr>
              <w:t xml:space="preserve">CA x </w:t>
            </w:r>
            <w:r>
              <w:rPr>
                <w:rFonts w:ascii="Calibri" w:hAnsi="Calibri" w:cs="Calibri"/>
                <w:sz w:val="16"/>
                <w:szCs w:val="16"/>
              </w:rPr>
              <w:t>0x</w:t>
            </w:r>
            <w:r w:rsidRPr="006F28EB">
              <w:rPr>
                <w:rFonts w:ascii="Calibri" w:hAnsi="Calibri" w:cs="Calibri"/>
                <w:sz w:val="16"/>
                <w:szCs w:val="16"/>
              </w:rPr>
              <w:t xml:space="preserve">61 = </w:t>
            </w:r>
            <w:r>
              <w:rPr>
                <w:rFonts w:ascii="Calibri" w:hAnsi="Calibri" w:cs="Calibri"/>
                <w:sz w:val="16"/>
                <w:szCs w:val="16"/>
              </w:rPr>
              <w:t>0x</w:t>
            </w:r>
            <w:r w:rsidRPr="006F28EB">
              <w:rPr>
                <w:rFonts w:ascii="Calibri" w:hAnsi="Calibri" w:cs="Calibri"/>
                <w:sz w:val="16"/>
                <w:szCs w:val="16"/>
              </w:rPr>
              <w:t>4C8A</w:t>
            </w:r>
          </w:p>
        </w:tc>
        <w:tc>
          <w:tcPr>
            <w:tcW w:w="4195" w:type="dxa"/>
          </w:tcPr>
          <w:p w14:paraId="1E9C9AE0"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6CDB464E" wp14:editId="3325159F">
                  <wp:extent cx="2530929" cy="1292860"/>
                  <wp:effectExtent l="0" t="0" r="3175" b="2540"/>
                  <wp:docPr id="281230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643493" name="Picture 1" descr="A screenshot of a computer&#10;&#10;AI-generated content may be incorrect."/>
                          <pic:cNvPicPr/>
                        </pic:nvPicPr>
                        <pic:blipFill rotWithShape="1">
                          <a:blip r:embed="rId30"/>
                          <a:srcRect t="21742" r="11637"/>
                          <a:stretch/>
                        </pic:blipFill>
                        <pic:spPr bwMode="auto">
                          <a:xfrm>
                            <a:off x="0" y="0"/>
                            <a:ext cx="2546304" cy="1300714"/>
                          </a:xfrm>
                          <a:prstGeom prst="rect">
                            <a:avLst/>
                          </a:prstGeom>
                          <a:ln>
                            <a:noFill/>
                          </a:ln>
                          <a:extLst>
                            <a:ext uri="{53640926-AAD7-44D8-BBD7-CCE9431645EC}">
                              <a14:shadowObscured xmlns:a14="http://schemas.microsoft.com/office/drawing/2010/main"/>
                            </a:ext>
                          </a:extLst>
                        </pic:spPr>
                      </pic:pic>
                    </a:graphicData>
                  </a:graphic>
                </wp:inline>
              </w:drawing>
            </w:r>
          </w:p>
        </w:tc>
        <w:tc>
          <w:tcPr>
            <w:tcW w:w="4113" w:type="dxa"/>
          </w:tcPr>
          <w:p w14:paraId="78EE3D97"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30BB5532" wp14:editId="1DC0303D">
                  <wp:extent cx="2464573" cy="1271565"/>
                  <wp:effectExtent l="0" t="0" r="0" b="5080"/>
                  <wp:docPr id="7219511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14124" name="Picture 1" descr="A screenshot of a computer&#10;&#10;AI-generated content may be incorrect."/>
                          <pic:cNvPicPr/>
                        </pic:nvPicPr>
                        <pic:blipFill rotWithShape="1">
                          <a:blip r:embed="rId31"/>
                          <a:srcRect t="22886" r="12865"/>
                          <a:stretch/>
                        </pic:blipFill>
                        <pic:spPr bwMode="auto">
                          <a:xfrm>
                            <a:off x="0" y="0"/>
                            <a:ext cx="2490708" cy="1285049"/>
                          </a:xfrm>
                          <a:prstGeom prst="rect">
                            <a:avLst/>
                          </a:prstGeom>
                          <a:ln>
                            <a:noFill/>
                          </a:ln>
                          <a:extLst>
                            <a:ext uri="{53640926-AAD7-44D8-BBD7-CCE9431645EC}">
                              <a14:shadowObscured xmlns:a14="http://schemas.microsoft.com/office/drawing/2010/main"/>
                            </a:ext>
                          </a:extLst>
                        </pic:spPr>
                      </pic:pic>
                    </a:graphicData>
                  </a:graphic>
                </wp:inline>
              </w:drawing>
            </w:r>
          </w:p>
        </w:tc>
      </w:tr>
      <w:tr w:rsidR="00B9484A" w14:paraId="4F246FE9" w14:textId="77777777" w:rsidTr="00406B51">
        <w:trPr>
          <w:trHeight w:val="58"/>
        </w:trPr>
        <w:tc>
          <w:tcPr>
            <w:tcW w:w="1126" w:type="dxa"/>
          </w:tcPr>
          <w:p w14:paraId="1AC3CA33" w14:textId="77777777" w:rsidR="00B9484A" w:rsidRDefault="00B9484A" w:rsidP="00406B51">
            <w:pPr>
              <w:jc w:val="center"/>
              <w:rPr>
                <w:rFonts w:ascii="Calibri" w:hAnsi="Calibri" w:cs="Calibri"/>
                <w:sz w:val="16"/>
                <w:szCs w:val="16"/>
              </w:rPr>
            </w:pPr>
            <w:r w:rsidRPr="006F28EB">
              <w:rPr>
                <w:rFonts w:ascii="Calibri" w:hAnsi="Calibri" w:cs="Calibri"/>
                <w:sz w:val="16"/>
                <w:szCs w:val="16"/>
              </w:rPr>
              <w:t>5</w:t>
            </w:r>
          </w:p>
          <w:p w14:paraId="6430D01B" w14:textId="77777777" w:rsidR="00B9484A" w:rsidRDefault="00B9484A" w:rsidP="00406B51">
            <w:pPr>
              <w:jc w:val="center"/>
              <w:rPr>
                <w:rFonts w:ascii="Calibri" w:hAnsi="Calibri" w:cs="Calibri"/>
                <w:sz w:val="16"/>
                <w:szCs w:val="16"/>
              </w:rPr>
            </w:pPr>
          </w:p>
          <w:p w14:paraId="3FAC83E2" w14:textId="77777777" w:rsidR="00B9484A" w:rsidRDefault="00B9484A" w:rsidP="00406B51">
            <w:pPr>
              <w:jc w:val="center"/>
              <w:rPr>
                <w:rFonts w:ascii="Calibri" w:hAnsi="Calibri" w:cs="Calibri"/>
                <w:sz w:val="16"/>
                <w:szCs w:val="16"/>
              </w:rPr>
            </w:pPr>
            <w:r>
              <w:rPr>
                <w:rFonts w:ascii="Calibri" w:hAnsi="Calibri" w:cs="Calibri"/>
                <w:sz w:val="16"/>
                <w:szCs w:val="16"/>
              </w:rPr>
              <w:t>Multiplication</w:t>
            </w:r>
          </w:p>
          <w:p w14:paraId="584C5A67" w14:textId="77777777" w:rsidR="00B9484A" w:rsidRDefault="00B9484A" w:rsidP="00406B51">
            <w:pPr>
              <w:jc w:val="center"/>
              <w:rPr>
                <w:rFonts w:ascii="Calibri" w:hAnsi="Calibri" w:cs="Calibri"/>
                <w:sz w:val="16"/>
                <w:szCs w:val="16"/>
              </w:rPr>
            </w:pPr>
            <w:r>
              <w:rPr>
                <w:rFonts w:ascii="Calibri" w:hAnsi="Calibri" w:cs="Calibri"/>
                <w:sz w:val="16"/>
                <w:szCs w:val="16"/>
              </w:rPr>
              <w:t>0x</w:t>
            </w:r>
            <w:r w:rsidRPr="006F28EB">
              <w:rPr>
                <w:rFonts w:ascii="Calibri" w:hAnsi="Calibri" w:cs="Calibri"/>
                <w:sz w:val="16"/>
                <w:szCs w:val="16"/>
              </w:rPr>
              <w:t xml:space="preserve">5B x </w:t>
            </w:r>
            <w:r>
              <w:rPr>
                <w:rFonts w:ascii="Calibri" w:hAnsi="Calibri" w:cs="Calibri"/>
                <w:sz w:val="16"/>
                <w:szCs w:val="16"/>
              </w:rPr>
              <w:t>0x</w:t>
            </w:r>
            <w:r w:rsidRPr="006F28EB">
              <w:rPr>
                <w:rFonts w:ascii="Calibri" w:hAnsi="Calibri" w:cs="Calibri"/>
                <w:sz w:val="16"/>
                <w:szCs w:val="16"/>
              </w:rPr>
              <w:t>3E =</w:t>
            </w:r>
            <w:r>
              <w:rPr>
                <w:rFonts w:ascii="Calibri" w:hAnsi="Calibri" w:cs="Calibri"/>
                <w:sz w:val="16"/>
                <w:szCs w:val="16"/>
              </w:rPr>
              <w:t>0x</w:t>
            </w:r>
            <w:r w:rsidRPr="006F28EB">
              <w:rPr>
                <w:rFonts w:ascii="Calibri" w:hAnsi="Calibri" w:cs="Calibri"/>
                <w:sz w:val="16"/>
                <w:szCs w:val="16"/>
              </w:rPr>
              <w:t>160A</w:t>
            </w:r>
          </w:p>
          <w:p w14:paraId="04351171" w14:textId="77777777" w:rsidR="00B9484A" w:rsidRPr="006F28EB" w:rsidRDefault="00B9484A" w:rsidP="00406B51">
            <w:pPr>
              <w:jc w:val="center"/>
              <w:rPr>
                <w:rFonts w:ascii="Calibri" w:hAnsi="Calibri" w:cs="Calibri"/>
                <w:sz w:val="16"/>
                <w:szCs w:val="16"/>
              </w:rPr>
            </w:pPr>
          </w:p>
        </w:tc>
        <w:tc>
          <w:tcPr>
            <w:tcW w:w="4195" w:type="dxa"/>
          </w:tcPr>
          <w:p w14:paraId="02EABE5F" w14:textId="77777777" w:rsidR="00B9484A" w:rsidRPr="006F28EB" w:rsidRDefault="00B9484A" w:rsidP="00406B51">
            <w:pPr>
              <w:jc w:val="center"/>
              <w:rPr>
                <w:rFonts w:ascii="Calibri" w:hAnsi="Calibri" w:cs="Calibri"/>
                <w:sz w:val="16"/>
                <w:szCs w:val="16"/>
              </w:rPr>
            </w:pPr>
            <w:r w:rsidRPr="006F28EB">
              <w:rPr>
                <w:rFonts w:ascii="Calibri" w:hAnsi="Calibri" w:cs="Calibri"/>
                <w:noProof/>
                <w:sz w:val="16"/>
                <w:szCs w:val="16"/>
              </w:rPr>
              <w:drawing>
                <wp:inline distT="0" distB="0" distL="0" distR="0" wp14:anchorId="71075C2A" wp14:editId="4267A674">
                  <wp:extent cx="2492829" cy="1283789"/>
                  <wp:effectExtent l="0" t="0" r="3175" b="0"/>
                  <wp:docPr id="17060704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647891" name="Picture 1" descr="A screenshot of a computer&#10;&#10;AI-generated content may be incorrect."/>
                          <pic:cNvPicPr/>
                        </pic:nvPicPr>
                        <pic:blipFill rotWithShape="1">
                          <a:blip r:embed="rId32"/>
                          <a:srcRect t="22122" r="11807"/>
                          <a:stretch/>
                        </pic:blipFill>
                        <pic:spPr bwMode="auto">
                          <a:xfrm>
                            <a:off x="0" y="0"/>
                            <a:ext cx="2515715" cy="1295575"/>
                          </a:xfrm>
                          <a:prstGeom prst="rect">
                            <a:avLst/>
                          </a:prstGeom>
                          <a:ln>
                            <a:noFill/>
                          </a:ln>
                          <a:extLst>
                            <a:ext uri="{53640926-AAD7-44D8-BBD7-CCE9431645EC}">
                              <a14:shadowObscured xmlns:a14="http://schemas.microsoft.com/office/drawing/2010/main"/>
                            </a:ext>
                          </a:extLst>
                        </pic:spPr>
                      </pic:pic>
                    </a:graphicData>
                  </a:graphic>
                </wp:inline>
              </w:drawing>
            </w:r>
          </w:p>
        </w:tc>
        <w:tc>
          <w:tcPr>
            <w:tcW w:w="4113" w:type="dxa"/>
          </w:tcPr>
          <w:p w14:paraId="0295FD56" w14:textId="77777777" w:rsidR="00B9484A" w:rsidRPr="006F28EB" w:rsidRDefault="00B9484A" w:rsidP="0053590E">
            <w:pPr>
              <w:keepNext/>
              <w:jc w:val="center"/>
              <w:rPr>
                <w:rFonts w:ascii="Calibri" w:hAnsi="Calibri" w:cs="Calibri"/>
                <w:sz w:val="16"/>
                <w:szCs w:val="16"/>
              </w:rPr>
            </w:pPr>
            <w:r w:rsidRPr="006F28EB">
              <w:rPr>
                <w:rFonts w:ascii="Calibri" w:hAnsi="Calibri" w:cs="Calibri"/>
                <w:noProof/>
                <w:sz w:val="16"/>
                <w:szCs w:val="16"/>
              </w:rPr>
              <w:drawing>
                <wp:inline distT="0" distB="0" distL="0" distR="0" wp14:anchorId="1D6978E6" wp14:editId="724FD157">
                  <wp:extent cx="2481943" cy="1282716"/>
                  <wp:effectExtent l="0" t="0" r="0" b="0"/>
                  <wp:docPr id="14611283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2892" name="Picture 1" descr="A screenshot of a computer&#10;&#10;AI-generated content may be incorrect."/>
                          <pic:cNvPicPr/>
                        </pic:nvPicPr>
                        <pic:blipFill rotWithShape="1">
                          <a:blip r:embed="rId33"/>
                          <a:srcRect t="22647" r="12911"/>
                          <a:stretch/>
                        </pic:blipFill>
                        <pic:spPr bwMode="auto">
                          <a:xfrm>
                            <a:off x="0" y="0"/>
                            <a:ext cx="2494492" cy="1289201"/>
                          </a:xfrm>
                          <a:prstGeom prst="rect">
                            <a:avLst/>
                          </a:prstGeom>
                          <a:ln>
                            <a:noFill/>
                          </a:ln>
                          <a:extLst>
                            <a:ext uri="{53640926-AAD7-44D8-BBD7-CCE9431645EC}">
                              <a14:shadowObscured xmlns:a14="http://schemas.microsoft.com/office/drawing/2010/main"/>
                            </a:ext>
                          </a:extLst>
                        </pic:spPr>
                      </pic:pic>
                    </a:graphicData>
                  </a:graphic>
                </wp:inline>
              </w:drawing>
            </w:r>
          </w:p>
        </w:tc>
      </w:tr>
    </w:tbl>
    <w:p w14:paraId="18A46EC0" w14:textId="60E56965" w:rsidR="0053590E" w:rsidRPr="00224067" w:rsidRDefault="0053590E" w:rsidP="0053590E">
      <w:pPr>
        <w:pStyle w:val="Caption"/>
        <w:jc w:val="center"/>
        <w:rPr>
          <w:rFonts w:ascii="Calibri" w:hAnsi="Calibri" w:cs="Calibri"/>
          <w:color w:val="000000" w:themeColor="text1"/>
          <w:sz w:val="20"/>
          <w:szCs w:val="20"/>
        </w:rPr>
      </w:pPr>
      <w:bookmarkStart w:id="55" w:name="_Ref196265649"/>
      <w:bookmarkStart w:id="56" w:name="_Toc196411641"/>
      <w:bookmarkEnd w:id="54"/>
      <w:r w:rsidRPr="00224067">
        <w:rPr>
          <w:rFonts w:ascii="Calibri" w:hAnsi="Calibri" w:cs="Calibri"/>
          <w:color w:val="000000" w:themeColor="text1"/>
          <w:sz w:val="20"/>
          <w:szCs w:val="20"/>
        </w:rPr>
        <w:t xml:space="preserve">Table </w:t>
      </w:r>
      <w:r w:rsidRPr="00224067">
        <w:rPr>
          <w:rFonts w:ascii="Calibri" w:hAnsi="Calibri" w:cs="Calibri"/>
          <w:color w:val="000000" w:themeColor="text1"/>
          <w:sz w:val="20"/>
          <w:szCs w:val="20"/>
        </w:rPr>
        <w:fldChar w:fldCharType="begin"/>
      </w:r>
      <w:r w:rsidRPr="00224067">
        <w:rPr>
          <w:rFonts w:ascii="Calibri" w:hAnsi="Calibri" w:cs="Calibri"/>
          <w:color w:val="000000" w:themeColor="text1"/>
          <w:sz w:val="20"/>
          <w:szCs w:val="20"/>
        </w:rPr>
        <w:instrText xml:space="preserve"> SEQ Table \* ARABIC </w:instrText>
      </w:r>
      <w:r w:rsidRPr="00224067">
        <w:rPr>
          <w:rFonts w:ascii="Calibri" w:hAnsi="Calibri" w:cs="Calibri"/>
          <w:color w:val="000000" w:themeColor="text1"/>
          <w:sz w:val="20"/>
          <w:szCs w:val="20"/>
        </w:rPr>
        <w:fldChar w:fldCharType="separate"/>
      </w:r>
      <w:r w:rsidRPr="00224067">
        <w:rPr>
          <w:rFonts w:ascii="Calibri" w:hAnsi="Calibri" w:cs="Calibri"/>
          <w:noProof/>
          <w:color w:val="000000" w:themeColor="text1"/>
          <w:sz w:val="20"/>
          <w:szCs w:val="20"/>
        </w:rPr>
        <w:t>2</w:t>
      </w:r>
      <w:r w:rsidRPr="00224067">
        <w:rPr>
          <w:rFonts w:ascii="Calibri" w:hAnsi="Calibri" w:cs="Calibri"/>
          <w:color w:val="000000" w:themeColor="text1"/>
          <w:sz w:val="20"/>
          <w:szCs w:val="20"/>
        </w:rPr>
        <w:fldChar w:fldCharType="end"/>
      </w:r>
      <w:bookmarkEnd w:id="55"/>
      <w:r w:rsidRPr="00224067">
        <w:rPr>
          <w:rFonts w:ascii="Calibri" w:hAnsi="Calibri" w:cs="Calibri"/>
          <w:color w:val="000000" w:themeColor="text1"/>
          <w:sz w:val="20"/>
          <w:szCs w:val="20"/>
        </w:rPr>
        <w:t xml:space="preserve"> – Behavioural Simulation </w:t>
      </w:r>
      <w:r w:rsidR="00EB77CD">
        <w:rPr>
          <w:rFonts w:ascii="Calibri" w:hAnsi="Calibri" w:cs="Calibri"/>
          <w:color w:val="000000" w:themeColor="text1"/>
          <w:sz w:val="20"/>
          <w:szCs w:val="20"/>
        </w:rPr>
        <w:t>Test Serials</w:t>
      </w:r>
      <w:r w:rsidRPr="00224067">
        <w:rPr>
          <w:rFonts w:ascii="Calibri" w:hAnsi="Calibri" w:cs="Calibri"/>
          <w:color w:val="000000" w:themeColor="text1"/>
          <w:sz w:val="20"/>
          <w:szCs w:val="20"/>
        </w:rPr>
        <w:t xml:space="preserve"> </w:t>
      </w:r>
      <w:r w:rsidR="008F5F3F">
        <w:rPr>
          <w:rFonts w:ascii="Calibri" w:hAnsi="Calibri" w:cs="Calibri"/>
          <w:color w:val="000000" w:themeColor="text1"/>
          <w:sz w:val="20"/>
          <w:szCs w:val="20"/>
        </w:rPr>
        <w:t>for</w:t>
      </w:r>
      <w:r w:rsidRPr="00224067">
        <w:rPr>
          <w:rFonts w:ascii="Calibri" w:hAnsi="Calibri" w:cs="Calibri"/>
          <w:color w:val="000000" w:themeColor="text1"/>
          <w:sz w:val="20"/>
          <w:szCs w:val="20"/>
        </w:rPr>
        <w:t xml:space="preserve"> 8x8 Braun and Wallace Mutlipliers</w:t>
      </w:r>
      <w:bookmarkEnd w:id="56"/>
    </w:p>
    <w:p w14:paraId="4FD5DFA5" w14:textId="1108667F" w:rsidR="007F4C0D" w:rsidRDefault="007F4C0D" w:rsidP="007F4C0D">
      <w:pPr>
        <w:outlineLvl w:val="0"/>
        <w:rPr>
          <w:rFonts w:ascii="Calibri" w:eastAsia="Calibri" w:hAnsi="Calibri" w:cs="Calibri"/>
          <w:b/>
          <w:bCs/>
          <w:kern w:val="0"/>
          <w:sz w:val="24"/>
          <w:szCs w:val="24"/>
          <w14:ligatures w14:val="none"/>
        </w:rPr>
      </w:pPr>
      <w:bookmarkStart w:id="57" w:name="_Toc196411666"/>
      <w:r w:rsidRPr="00E252BE">
        <w:rPr>
          <w:rFonts w:ascii="Calibri" w:eastAsia="Calibri" w:hAnsi="Calibri" w:cs="Calibri"/>
          <w:b/>
          <w:bCs/>
          <w:kern w:val="0"/>
          <w:sz w:val="24"/>
          <w:szCs w:val="24"/>
          <w14:ligatures w14:val="none"/>
        </w:rPr>
        <w:t>B</w:t>
      </w:r>
      <w:r w:rsidR="00FA37CE" w:rsidRPr="00E252BE">
        <w:rPr>
          <w:rFonts w:ascii="Calibri" w:eastAsia="Calibri" w:hAnsi="Calibri" w:cs="Calibri"/>
          <w:b/>
          <w:bCs/>
          <w:kern w:val="0"/>
          <w:sz w:val="24"/>
          <w:szCs w:val="24"/>
          <w14:ligatures w14:val="none"/>
        </w:rPr>
        <w:t>asys</w:t>
      </w:r>
      <w:r w:rsidR="000C4459">
        <w:rPr>
          <w:rFonts w:ascii="Calibri" w:eastAsia="Calibri" w:hAnsi="Calibri" w:cs="Calibri"/>
          <w:b/>
          <w:bCs/>
          <w:kern w:val="0"/>
          <w:sz w:val="24"/>
          <w:szCs w:val="24"/>
          <w14:ligatures w14:val="none"/>
        </w:rPr>
        <w:t>-</w:t>
      </w:r>
      <w:r w:rsidRPr="00E252BE">
        <w:rPr>
          <w:rFonts w:ascii="Calibri" w:eastAsia="Calibri" w:hAnsi="Calibri" w:cs="Calibri"/>
          <w:b/>
          <w:bCs/>
          <w:kern w:val="0"/>
          <w:sz w:val="24"/>
          <w:szCs w:val="24"/>
          <w14:ligatures w14:val="none"/>
        </w:rPr>
        <w:t xml:space="preserve">3 </w:t>
      </w:r>
      <w:r w:rsidR="00FA37CE" w:rsidRPr="00E252BE">
        <w:rPr>
          <w:rFonts w:ascii="Calibri" w:eastAsia="Calibri" w:hAnsi="Calibri" w:cs="Calibri"/>
          <w:b/>
          <w:bCs/>
          <w:kern w:val="0"/>
          <w:sz w:val="24"/>
          <w:szCs w:val="24"/>
          <w14:ligatures w14:val="none"/>
        </w:rPr>
        <w:t>FPGA Hardware Implementation</w:t>
      </w:r>
      <w:bookmarkEnd w:id="57"/>
    </w:p>
    <w:p w14:paraId="2891FB95" w14:textId="6247B211" w:rsidR="00C41434" w:rsidRDefault="000C207B" w:rsidP="00C41434">
      <w:pPr>
        <w:pStyle w:val="Heading3"/>
        <w:rPr>
          <w:rFonts w:ascii="Calibri" w:eastAsia="Calibri" w:hAnsi="Calibri" w:cs="Calibri"/>
          <w:b/>
          <w:bCs/>
          <w:color w:val="auto"/>
          <w:kern w:val="0"/>
          <w:sz w:val="22"/>
          <w:szCs w:val="22"/>
          <w:u w:val="single"/>
          <w14:ligatures w14:val="none"/>
        </w:rPr>
      </w:pPr>
      <w:bookmarkStart w:id="58" w:name="_Toc196411667"/>
      <w:r>
        <w:rPr>
          <w:rFonts w:ascii="Calibri" w:eastAsia="Calibri" w:hAnsi="Calibri" w:cs="Calibri"/>
          <w:b/>
          <w:bCs/>
          <w:color w:val="auto"/>
          <w:kern w:val="0"/>
          <w:sz w:val="22"/>
          <w:szCs w:val="22"/>
          <w:u w:val="single"/>
          <w14:ligatures w14:val="none"/>
        </w:rPr>
        <w:t xml:space="preserve">Physical </w:t>
      </w:r>
      <w:r w:rsidR="00C41434">
        <w:rPr>
          <w:rFonts w:ascii="Calibri" w:eastAsia="Calibri" w:hAnsi="Calibri" w:cs="Calibri"/>
          <w:b/>
          <w:bCs/>
          <w:color w:val="auto"/>
          <w:kern w:val="0"/>
          <w:sz w:val="22"/>
          <w:szCs w:val="22"/>
          <w:u w:val="single"/>
          <w14:ligatures w14:val="none"/>
        </w:rPr>
        <w:t>Test</w:t>
      </w:r>
      <w:r w:rsidR="000C4459">
        <w:rPr>
          <w:rFonts w:ascii="Calibri" w:eastAsia="Calibri" w:hAnsi="Calibri" w:cs="Calibri"/>
          <w:b/>
          <w:bCs/>
          <w:color w:val="auto"/>
          <w:kern w:val="0"/>
          <w:sz w:val="22"/>
          <w:szCs w:val="22"/>
          <w:u w:val="single"/>
          <w14:ligatures w14:val="none"/>
        </w:rPr>
        <w:t xml:space="preserve"> </w:t>
      </w:r>
      <w:r w:rsidR="00C41434">
        <w:rPr>
          <w:rFonts w:ascii="Calibri" w:eastAsia="Calibri" w:hAnsi="Calibri" w:cs="Calibri"/>
          <w:b/>
          <w:bCs/>
          <w:color w:val="auto"/>
          <w:kern w:val="0"/>
          <w:sz w:val="22"/>
          <w:szCs w:val="22"/>
          <w:u w:val="single"/>
          <w14:ligatures w14:val="none"/>
        </w:rPr>
        <w:t>using Basys</w:t>
      </w:r>
      <w:r w:rsidR="00E76433">
        <w:rPr>
          <w:rFonts w:ascii="Calibri" w:eastAsia="Calibri" w:hAnsi="Calibri" w:cs="Calibri"/>
          <w:b/>
          <w:bCs/>
          <w:color w:val="auto"/>
          <w:kern w:val="0"/>
          <w:sz w:val="22"/>
          <w:szCs w:val="22"/>
          <w:u w:val="single"/>
          <w14:ligatures w14:val="none"/>
        </w:rPr>
        <w:t>-3</w:t>
      </w:r>
      <w:r w:rsidR="00C41434">
        <w:rPr>
          <w:rFonts w:ascii="Calibri" w:eastAsia="Calibri" w:hAnsi="Calibri" w:cs="Calibri"/>
          <w:b/>
          <w:bCs/>
          <w:color w:val="auto"/>
          <w:kern w:val="0"/>
          <w:sz w:val="22"/>
          <w:szCs w:val="22"/>
          <w:u w:val="single"/>
          <w14:ligatures w14:val="none"/>
        </w:rPr>
        <w:t xml:space="preserve"> FPGA Development Board</w:t>
      </w:r>
      <w:bookmarkEnd w:id="58"/>
    </w:p>
    <w:p w14:paraId="5609D2F1" w14:textId="0FDD0305" w:rsidR="00E252BE" w:rsidRPr="00E252BE" w:rsidRDefault="00E252BE" w:rsidP="00E252BE">
      <w:pPr>
        <w:rPr>
          <w:rFonts w:ascii="Calibri" w:hAnsi="Calibri" w:cs="Calibri"/>
          <w:color w:val="000000" w:themeColor="text1"/>
          <w:sz w:val="20"/>
          <w:szCs w:val="20"/>
        </w:rPr>
      </w:pPr>
      <w:r>
        <w:rPr>
          <w:rFonts w:ascii="Calibri" w:hAnsi="Calibri" w:cs="Calibri"/>
          <w:color w:val="000000" w:themeColor="text1"/>
          <w:sz w:val="20"/>
          <w:szCs w:val="20"/>
        </w:rPr>
        <w:t xml:space="preserve">In order to test the Braun and Wallace VHDL programs on hardware, a bitstream was generated using AMD Vivado design suite and the program was written to the </w:t>
      </w:r>
      <w:r w:rsidRPr="00E252BE">
        <w:rPr>
          <w:rFonts w:ascii="Calibri" w:hAnsi="Calibri" w:cs="Calibri"/>
          <w:color w:val="000000" w:themeColor="text1"/>
          <w:sz w:val="20"/>
          <w:szCs w:val="20"/>
        </w:rPr>
        <w:t>Diligent Basys-3 FPGA Board</w:t>
      </w:r>
      <w:r>
        <w:rPr>
          <w:rFonts w:ascii="Calibri" w:hAnsi="Calibri" w:cs="Calibri"/>
          <w:sz w:val="20"/>
          <w:szCs w:val="20"/>
        </w:rPr>
        <w:t xml:space="preserve"> as shown in </w:t>
      </w:r>
      <w:r w:rsidRPr="00E252BE">
        <w:rPr>
          <w:rFonts w:ascii="Calibri" w:hAnsi="Calibri" w:cs="Calibri"/>
          <w:sz w:val="20"/>
          <w:szCs w:val="20"/>
        </w:rPr>
        <w:fldChar w:fldCharType="begin"/>
      </w:r>
      <w:r w:rsidRPr="00E252BE">
        <w:rPr>
          <w:rFonts w:ascii="Calibri" w:hAnsi="Calibri" w:cs="Calibri"/>
          <w:sz w:val="20"/>
          <w:szCs w:val="20"/>
        </w:rPr>
        <w:instrText xml:space="preserve"> REF _Ref196175974 \h  \* MERGEFORMAT </w:instrText>
      </w:r>
      <w:r w:rsidRPr="00E252BE">
        <w:rPr>
          <w:rFonts w:ascii="Calibri" w:hAnsi="Calibri" w:cs="Calibri"/>
          <w:sz w:val="20"/>
          <w:szCs w:val="20"/>
        </w:rPr>
      </w:r>
      <w:r w:rsidRPr="00E252BE">
        <w:rPr>
          <w:rFonts w:ascii="Calibri" w:hAnsi="Calibri" w:cs="Calibri"/>
          <w:sz w:val="20"/>
          <w:szCs w:val="20"/>
        </w:rPr>
        <w:fldChar w:fldCharType="separate"/>
      </w:r>
      <w:r w:rsidR="0054618A" w:rsidRPr="000E3806">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15</w:t>
      </w:r>
      <w:r w:rsidRPr="00E252BE">
        <w:rPr>
          <w:rFonts w:ascii="Calibri" w:hAnsi="Calibri" w:cs="Calibri"/>
          <w:sz w:val="20"/>
          <w:szCs w:val="20"/>
        </w:rPr>
        <w:fldChar w:fldCharType="end"/>
      </w:r>
      <w:r>
        <w:rPr>
          <w:rFonts w:ascii="Calibri" w:hAnsi="Calibri" w:cs="Calibri"/>
          <w:sz w:val="20"/>
          <w:szCs w:val="20"/>
        </w:rPr>
        <w:t>.</w:t>
      </w:r>
    </w:p>
    <w:p w14:paraId="525E7C2E" w14:textId="77777777" w:rsidR="000E3806" w:rsidRDefault="000E3806" w:rsidP="000E3806">
      <w:pPr>
        <w:keepNext/>
        <w:spacing w:after="0" w:line="360" w:lineRule="auto"/>
        <w:jc w:val="center"/>
      </w:pPr>
      <w:r w:rsidRPr="000E3806">
        <w:rPr>
          <w:rFonts w:ascii="Calibri" w:hAnsi="Calibri" w:cs="Calibri"/>
          <w:noProof/>
          <w:sz w:val="20"/>
          <w:szCs w:val="20"/>
        </w:rPr>
        <w:drawing>
          <wp:inline distT="0" distB="0" distL="0" distR="0" wp14:anchorId="7D10C117" wp14:editId="6B382D0A">
            <wp:extent cx="2896746" cy="2029460"/>
            <wp:effectExtent l="0" t="0" r="0" b="8890"/>
            <wp:docPr id="318173597" name="Picture 2" descr="A computer with a wire on th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73597" name="Picture 2" descr="A computer with a wire on the screen&#10;&#10;AI-generated content may be incorrect."/>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17368" r="16657"/>
                    <a:stretch/>
                  </pic:blipFill>
                  <pic:spPr bwMode="auto">
                    <a:xfrm>
                      <a:off x="0" y="0"/>
                      <a:ext cx="2904825" cy="2035120"/>
                    </a:xfrm>
                    <a:prstGeom prst="rect">
                      <a:avLst/>
                    </a:prstGeom>
                    <a:noFill/>
                    <a:ln>
                      <a:noFill/>
                    </a:ln>
                    <a:extLst>
                      <a:ext uri="{53640926-AAD7-44D8-BBD7-CCE9431645EC}">
                        <a14:shadowObscured xmlns:a14="http://schemas.microsoft.com/office/drawing/2010/main"/>
                      </a:ext>
                    </a:extLst>
                  </pic:spPr>
                </pic:pic>
              </a:graphicData>
            </a:graphic>
          </wp:inline>
        </w:drawing>
      </w:r>
    </w:p>
    <w:p w14:paraId="026683BE" w14:textId="723E090C" w:rsidR="000E3806" w:rsidRDefault="000E3806" w:rsidP="00CF7CBC">
      <w:pPr>
        <w:pStyle w:val="Caption"/>
        <w:jc w:val="center"/>
        <w:rPr>
          <w:rFonts w:ascii="Calibri" w:hAnsi="Calibri" w:cs="Calibri"/>
          <w:i w:val="0"/>
          <w:iCs w:val="0"/>
          <w:color w:val="000000" w:themeColor="text1"/>
          <w:sz w:val="20"/>
          <w:szCs w:val="20"/>
        </w:rPr>
      </w:pPr>
      <w:bookmarkStart w:id="59" w:name="_Ref196175974"/>
      <w:bookmarkStart w:id="60" w:name="_Toc196411629"/>
      <w:r w:rsidRPr="000E3806">
        <w:rPr>
          <w:rFonts w:ascii="Calibri" w:hAnsi="Calibri" w:cs="Calibri"/>
          <w:i w:val="0"/>
          <w:iCs w:val="0"/>
          <w:color w:val="000000" w:themeColor="text1"/>
          <w:sz w:val="20"/>
          <w:szCs w:val="20"/>
        </w:rPr>
        <w:t xml:space="preserve">Figure </w:t>
      </w:r>
      <w:r w:rsidRPr="000E3806">
        <w:rPr>
          <w:rFonts w:ascii="Calibri" w:hAnsi="Calibri" w:cs="Calibri"/>
          <w:i w:val="0"/>
          <w:iCs w:val="0"/>
          <w:color w:val="000000" w:themeColor="text1"/>
          <w:sz w:val="20"/>
          <w:szCs w:val="20"/>
        </w:rPr>
        <w:fldChar w:fldCharType="begin"/>
      </w:r>
      <w:r w:rsidRPr="000E3806">
        <w:rPr>
          <w:rFonts w:ascii="Calibri" w:hAnsi="Calibri" w:cs="Calibri"/>
          <w:i w:val="0"/>
          <w:iCs w:val="0"/>
          <w:color w:val="000000" w:themeColor="text1"/>
          <w:sz w:val="20"/>
          <w:szCs w:val="20"/>
        </w:rPr>
        <w:instrText xml:space="preserve"> SEQ Figure \* ARABIC </w:instrText>
      </w:r>
      <w:r w:rsidRPr="000E3806">
        <w:rPr>
          <w:rFonts w:ascii="Calibri" w:hAnsi="Calibri" w:cs="Calibri"/>
          <w:i w:val="0"/>
          <w:iCs w:val="0"/>
          <w:color w:val="000000" w:themeColor="text1"/>
          <w:sz w:val="20"/>
          <w:szCs w:val="20"/>
        </w:rPr>
        <w:fldChar w:fldCharType="separate"/>
      </w:r>
      <w:r w:rsidR="007B563E">
        <w:rPr>
          <w:rFonts w:ascii="Calibri" w:hAnsi="Calibri" w:cs="Calibri"/>
          <w:i w:val="0"/>
          <w:iCs w:val="0"/>
          <w:noProof/>
          <w:color w:val="000000" w:themeColor="text1"/>
          <w:sz w:val="20"/>
          <w:szCs w:val="20"/>
        </w:rPr>
        <w:t>15</w:t>
      </w:r>
      <w:r w:rsidRPr="000E3806">
        <w:rPr>
          <w:rFonts w:ascii="Calibri" w:hAnsi="Calibri" w:cs="Calibri"/>
          <w:i w:val="0"/>
          <w:iCs w:val="0"/>
          <w:color w:val="000000" w:themeColor="text1"/>
          <w:sz w:val="20"/>
          <w:szCs w:val="20"/>
        </w:rPr>
        <w:fldChar w:fldCharType="end"/>
      </w:r>
      <w:bookmarkEnd w:id="59"/>
      <w:r w:rsidRPr="000E3806">
        <w:rPr>
          <w:rFonts w:ascii="Calibri" w:hAnsi="Calibri" w:cs="Calibri"/>
          <w:i w:val="0"/>
          <w:iCs w:val="0"/>
          <w:color w:val="000000" w:themeColor="text1"/>
          <w:sz w:val="20"/>
          <w:szCs w:val="20"/>
        </w:rPr>
        <w:t xml:space="preserve"> – Hardware Implementation using AMD Vivado and Diligent Basys</w:t>
      </w:r>
      <w:r w:rsidR="00DB6884">
        <w:rPr>
          <w:rFonts w:ascii="Calibri" w:hAnsi="Calibri" w:cs="Calibri"/>
          <w:i w:val="0"/>
          <w:iCs w:val="0"/>
          <w:color w:val="000000" w:themeColor="text1"/>
          <w:sz w:val="20"/>
          <w:szCs w:val="20"/>
        </w:rPr>
        <w:t>-3</w:t>
      </w:r>
      <w:r w:rsidRPr="000E3806">
        <w:rPr>
          <w:rFonts w:ascii="Calibri" w:hAnsi="Calibri" w:cs="Calibri"/>
          <w:i w:val="0"/>
          <w:iCs w:val="0"/>
          <w:color w:val="000000" w:themeColor="text1"/>
          <w:sz w:val="20"/>
          <w:szCs w:val="20"/>
        </w:rPr>
        <w:t xml:space="preserve"> FPGA Board</w:t>
      </w:r>
      <w:bookmarkEnd w:id="60"/>
    </w:p>
    <w:p w14:paraId="4C8FECA5" w14:textId="1A1E833B" w:rsidR="0082044E" w:rsidRDefault="0082044E" w:rsidP="0082044E">
      <w:pPr>
        <w:rPr>
          <w:rFonts w:ascii="Calibri" w:hAnsi="Calibri" w:cs="Calibri"/>
          <w:sz w:val="20"/>
          <w:szCs w:val="20"/>
          <w:lang w:eastAsia="en-GB"/>
        </w:rPr>
      </w:pPr>
      <w:r>
        <w:rPr>
          <w:rFonts w:ascii="Calibri" w:hAnsi="Calibri" w:cs="Calibri"/>
          <w:sz w:val="20"/>
          <w:szCs w:val="20"/>
          <w:lang w:eastAsia="en-GB"/>
        </w:rPr>
        <w:t>To conduct the physical test, the VHDL files w</w:t>
      </w:r>
      <w:r w:rsidR="00632856">
        <w:rPr>
          <w:rFonts w:ascii="Calibri" w:hAnsi="Calibri" w:cs="Calibri"/>
          <w:sz w:val="20"/>
          <w:szCs w:val="20"/>
          <w:lang w:eastAsia="en-GB"/>
        </w:rPr>
        <w:t>ere</w:t>
      </w:r>
      <w:r>
        <w:rPr>
          <w:rFonts w:ascii="Calibri" w:hAnsi="Calibri" w:cs="Calibri"/>
          <w:sz w:val="20"/>
          <w:szCs w:val="20"/>
          <w:lang w:eastAsia="en-GB"/>
        </w:rPr>
        <w:t xml:space="preserve"> written to the</w:t>
      </w:r>
      <w:r w:rsidR="00D058C1">
        <w:rPr>
          <w:rFonts w:ascii="Calibri" w:hAnsi="Calibri" w:cs="Calibri"/>
          <w:sz w:val="20"/>
          <w:szCs w:val="20"/>
          <w:lang w:eastAsia="en-GB"/>
        </w:rPr>
        <w:t xml:space="preserve"> Artix-7</w:t>
      </w:r>
      <w:r>
        <w:rPr>
          <w:rFonts w:ascii="Calibri" w:hAnsi="Calibri" w:cs="Calibri"/>
          <w:sz w:val="20"/>
          <w:szCs w:val="20"/>
          <w:lang w:eastAsia="en-GB"/>
        </w:rPr>
        <w:t xml:space="preserve"> FPGA. </w:t>
      </w:r>
      <w:r w:rsidR="009B0D68">
        <w:rPr>
          <w:rFonts w:ascii="Calibri" w:hAnsi="Calibri" w:cs="Calibri"/>
          <w:sz w:val="20"/>
          <w:szCs w:val="20"/>
          <w:lang w:eastAsia="en-GB"/>
        </w:rPr>
        <w:t>Multiplicand (A) and multiplier (B) I</w:t>
      </w:r>
      <w:r>
        <w:rPr>
          <w:rFonts w:ascii="Calibri" w:hAnsi="Calibri" w:cs="Calibri"/>
          <w:sz w:val="20"/>
          <w:szCs w:val="20"/>
          <w:lang w:eastAsia="en-GB"/>
        </w:rPr>
        <w:t xml:space="preserve">nputs </w:t>
      </w:r>
      <w:r w:rsidR="00BD4AF2">
        <w:rPr>
          <w:rFonts w:ascii="Calibri" w:hAnsi="Calibri" w:cs="Calibri"/>
          <w:sz w:val="20"/>
          <w:szCs w:val="20"/>
          <w:lang w:eastAsia="en-GB"/>
        </w:rPr>
        <w:t>were</w:t>
      </w:r>
      <w:r>
        <w:rPr>
          <w:rFonts w:ascii="Calibri" w:hAnsi="Calibri" w:cs="Calibri"/>
          <w:sz w:val="20"/>
          <w:szCs w:val="20"/>
          <w:lang w:eastAsia="en-GB"/>
        </w:rPr>
        <w:t xml:space="preserve"> applied as </w:t>
      </w:r>
      <w:r w:rsidR="009B0D68">
        <w:rPr>
          <w:rFonts w:ascii="Calibri" w:hAnsi="Calibri" w:cs="Calibri"/>
          <w:sz w:val="20"/>
          <w:szCs w:val="20"/>
          <w:lang w:eastAsia="en-GB"/>
        </w:rPr>
        <w:t>an</w:t>
      </w:r>
      <w:r>
        <w:rPr>
          <w:rFonts w:ascii="Calibri" w:hAnsi="Calibri" w:cs="Calibri"/>
          <w:sz w:val="20"/>
          <w:szCs w:val="20"/>
          <w:lang w:eastAsia="en-GB"/>
        </w:rPr>
        <w:t xml:space="preserve"> 8-bit binary number</w:t>
      </w:r>
      <w:r w:rsidR="009B0D68">
        <w:rPr>
          <w:rFonts w:ascii="Calibri" w:hAnsi="Calibri" w:cs="Calibri"/>
          <w:sz w:val="20"/>
          <w:szCs w:val="20"/>
          <w:lang w:eastAsia="en-GB"/>
        </w:rPr>
        <w:t xml:space="preserve">; </w:t>
      </w:r>
      <w:r>
        <w:rPr>
          <w:rFonts w:ascii="Calibri" w:hAnsi="Calibri" w:cs="Calibri"/>
          <w:sz w:val="20"/>
          <w:szCs w:val="20"/>
          <w:lang w:eastAsia="en-GB"/>
        </w:rPr>
        <w:t>these being entered using the switches</w:t>
      </w:r>
      <w:r w:rsidR="009B0D68">
        <w:rPr>
          <w:rFonts w:ascii="Calibri" w:hAnsi="Calibri" w:cs="Calibri"/>
          <w:sz w:val="20"/>
          <w:szCs w:val="20"/>
          <w:lang w:eastAsia="en-GB"/>
        </w:rPr>
        <w:t xml:space="preserve"> </w:t>
      </w:r>
      <w:r w:rsidR="00D036CC">
        <w:rPr>
          <w:rFonts w:ascii="Calibri" w:hAnsi="Calibri" w:cs="Calibri"/>
          <w:sz w:val="20"/>
          <w:szCs w:val="20"/>
          <w:lang w:eastAsia="en-GB"/>
        </w:rPr>
        <w:t>SW</w:t>
      </w:r>
      <w:r w:rsidR="009B0D68" w:rsidRPr="005F0502">
        <w:rPr>
          <w:rFonts w:ascii="Calibri" w:hAnsi="Calibri" w:cs="Calibri"/>
          <w:sz w:val="20"/>
          <w:szCs w:val="20"/>
          <w:vertAlign w:val="subscript"/>
          <w:lang w:eastAsia="en-GB"/>
        </w:rPr>
        <w:t>15</w:t>
      </w:r>
      <w:r w:rsidR="009B0D68">
        <w:rPr>
          <w:rFonts w:ascii="Calibri" w:hAnsi="Calibri" w:cs="Calibri"/>
          <w:sz w:val="20"/>
          <w:szCs w:val="20"/>
          <w:lang w:eastAsia="en-GB"/>
        </w:rPr>
        <w:t xml:space="preserve"> to </w:t>
      </w:r>
      <w:r w:rsidR="00D036CC">
        <w:rPr>
          <w:rFonts w:ascii="Calibri" w:hAnsi="Calibri" w:cs="Calibri"/>
          <w:sz w:val="20"/>
          <w:szCs w:val="20"/>
          <w:lang w:eastAsia="en-GB"/>
        </w:rPr>
        <w:t>SW</w:t>
      </w:r>
      <w:r w:rsidR="009B0D68" w:rsidRPr="005F0502">
        <w:rPr>
          <w:rFonts w:ascii="Calibri" w:hAnsi="Calibri" w:cs="Calibri"/>
          <w:sz w:val="20"/>
          <w:szCs w:val="20"/>
          <w:vertAlign w:val="subscript"/>
          <w:lang w:eastAsia="en-GB"/>
        </w:rPr>
        <w:t>0</w:t>
      </w:r>
      <w:r w:rsidR="00D036CC">
        <w:rPr>
          <w:rFonts w:ascii="Calibri" w:hAnsi="Calibri" w:cs="Calibri"/>
          <w:sz w:val="20"/>
          <w:szCs w:val="20"/>
          <w:lang w:eastAsia="en-GB"/>
        </w:rPr>
        <w:t>.</w:t>
      </w:r>
      <w:r w:rsidR="00ED3BF3">
        <w:rPr>
          <w:rFonts w:ascii="Calibri" w:hAnsi="Calibri" w:cs="Calibri"/>
          <w:sz w:val="20"/>
          <w:szCs w:val="20"/>
          <w:lang w:eastAsia="en-GB"/>
        </w:rPr>
        <w:t xml:space="preserve"> The switches were </w:t>
      </w:r>
      <w:r>
        <w:rPr>
          <w:rFonts w:ascii="Calibri" w:hAnsi="Calibri" w:cs="Calibri"/>
          <w:sz w:val="20"/>
          <w:szCs w:val="20"/>
          <w:lang w:eastAsia="en-GB"/>
        </w:rPr>
        <w:t>mapped to represent inputs A</w:t>
      </w:r>
      <w:r>
        <w:rPr>
          <w:rFonts w:ascii="Calibri" w:hAnsi="Calibri" w:cs="Calibri"/>
          <w:sz w:val="20"/>
          <w:szCs w:val="20"/>
          <w:vertAlign w:val="subscript"/>
          <w:lang w:eastAsia="en-GB"/>
        </w:rPr>
        <w:t xml:space="preserve">0 </w:t>
      </w:r>
      <w:r w:rsidRPr="005F0502">
        <w:rPr>
          <w:rFonts w:ascii="Calibri" w:hAnsi="Calibri" w:cs="Calibri"/>
          <w:sz w:val="20"/>
          <w:szCs w:val="20"/>
          <w:lang w:eastAsia="en-GB"/>
        </w:rPr>
        <w:t>to A</w:t>
      </w:r>
      <w:r w:rsidRPr="005F0502">
        <w:rPr>
          <w:rFonts w:ascii="Calibri" w:hAnsi="Calibri" w:cs="Calibri"/>
          <w:sz w:val="20"/>
          <w:szCs w:val="20"/>
          <w:vertAlign w:val="subscript"/>
          <w:lang w:eastAsia="en-GB"/>
        </w:rPr>
        <w:t>7</w:t>
      </w:r>
      <w:r w:rsidR="00ED3BF3">
        <w:rPr>
          <w:rFonts w:ascii="Calibri" w:hAnsi="Calibri" w:cs="Calibri"/>
          <w:sz w:val="20"/>
          <w:szCs w:val="20"/>
          <w:vertAlign w:val="subscript"/>
          <w:lang w:eastAsia="en-GB"/>
        </w:rPr>
        <w:t>,</w:t>
      </w:r>
      <w:r w:rsidR="00ED3BF3" w:rsidRPr="00ED3BF3">
        <w:rPr>
          <w:rFonts w:ascii="Calibri" w:hAnsi="Calibri" w:cs="Calibri"/>
          <w:sz w:val="20"/>
          <w:szCs w:val="20"/>
          <w:lang w:eastAsia="en-GB"/>
        </w:rPr>
        <w:t xml:space="preserve"> </w:t>
      </w:r>
      <w:r w:rsidRPr="005F0502">
        <w:rPr>
          <w:rFonts w:ascii="Calibri" w:hAnsi="Calibri" w:cs="Calibri"/>
          <w:sz w:val="20"/>
          <w:szCs w:val="20"/>
          <w:lang w:eastAsia="en-GB"/>
        </w:rPr>
        <w:t>and</w:t>
      </w:r>
      <w:r>
        <w:rPr>
          <w:rFonts w:ascii="Calibri" w:hAnsi="Calibri" w:cs="Calibri"/>
          <w:sz w:val="20"/>
          <w:szCs w:val="20"/>
          <w:lang w:eastAsia="en-GB"/>
        </w:rPr>
        <w:t xml:space="preserve"> B</w:t>
      </w:r>
      <w:r>
        <w:rPr>
          <w:rFonts w:ascii="Calibri" w:hAnsi="Calibri" w:cs="Calibri"/>
          <w:sz w:val="20"/>
          <w:szCs w:val="20"/>
          <w:vertAlign w:val="subscript"/>
          <w:lang w:eastAsia="en-GB"/>
        </w:rPr>
        <w:t xml:space="preserve">0 </w:t>
      </w:r>
      <w:r w:rsidRPr="005F0502">
        <w:rPr>
          <w:rFonts w:ascii="Calibri" w:hAnsi="Calibri" w:cs="Calibri"/>
          <w:sz w:val="20"/>
          <w:szCs w:val="20"/>
          <w:lang w:eastAsia="en-GB"/>
        </w:rPr>
        <w:t xml:space="preserve">to </w:t>
      </w:r>
      <w:r>
        <w:rPr>
          <w:rFonts w:ascii="Calibri" w:hAnsi="Calibri" w:cs="Calibri"/>
          <w:sz w:val="20"/>
          <w:szCs w:val="20"/>
          <w:lang w:eastAsia="en-GB"/>
        </w:rPr>
        <w:t>B</w:t>
      </w:r>
      <w:r w:rsidRPr="005F0502">
        <w:rPr>
          <w:rFonts w:ascii="Calibri" w:hAnsi="Calibri" w:cs="Calibri"/>
          <w:sz w:val="20"/>
          <w:szCs w:val="20"/>
          <w:vertAlign w:val="subscript"/>
          <w:lang w:eastAsia="en-GB"/>
        </w:rPr>
        <w:t>7</w:t>
      </w:r>
      <w:r>
        <w:rPr>
          <w:rFonts w:ascii="Calibri" w:hAnsi="Calibri" w:cs="Calibri"/>
          <w:sz w:val="20"/>
          <w:szCs w:val="20"/>
          <w:lang w:eastAsia="en-GB"/>
        </w:rPr>
        <w:t>. The FPGA</w:t>
      </w:r>
      <w:r w:rsidR="00AC6F3D">
        <w:rPr>
          <w:rFonts w:ascii="Calibri" w:hAnsi="Calibri" w:cs="Calibri"/>
          <w:sz w:val="20"/>
          <w:szCs w:val="20"/>
          <w:lang w:eastAsia="en-GB"/>
        </w:rPr>
        <w:t xml:space="preserve"> </w:t>
      </w:r>
      <w:r>
        <w:rPr>
          <w:rFonts w:ascii="Calibri" w:hAnsi="Calibri" w:cs="Calibri"/>
          <w:sz w:val="20"/>
          <w:szCs w:val="20"/>
          <w:lang w:eastAsia="en-GB"/>
        </w:rPr>
        <w:t>output</w:t>
      </w:r>
      <w:r w:rsidR="00BD4AF2">
        <w:rPr>
          <w:rFonts w:ascii="Calibri" w:hAnsi="Calibri" w:cs="Calibri"/>
          <w:sz w:val="20"/>
          <w:szCs w:val="20"/>
          <w:lang w:eastAsia="en-GB"/>
        </w:rPr>
        <w:t>s</w:t>
      </w:r>
      <w:r>
        <w:rPr>
          <w:rFonts w:ascii="Calibri" w:hAnsi="Calibri" w:cs="Calibri"/>
          <w:sz w:val="20"/>
          <w:szCs w:val="20"/>
          <w:lang w:eastAsia="en-GB"/>
        </w:rPr>
        <w:t xml:space="preserve"> the product by illuminating a sequence of </w:t>
      </w:r>
      <w:r w:rsidR="00AC6F3D">
        <w:rPr>
          <w:rFonts w:ascii="Calibri" w:hAnsi="Calibri" w:cs="Calibri"/>
          <w:sz w:val="20"/>
          <w:szCs w:val="20"/>
          <w:lang w:eastAsia="en-GB"/>
        </w:rPr>
        <w:t xml:space="preserve">the </w:t>
      </w:r>
      <w:r>
        <w:rPr>
          <w:rFonts w:ascii="Calibri" w:hAnsi="Calibri" w:cs="Calibri"/>
          <w:sz w:val="20"/>
          <w:szCs w:val="20"/>
          <w:lang w:eastAsia="en-GB"/>
        </w:rPr>
        <w:t>Light Emitting Diodes (LEDs) LD</w:t>
      </w:r>
      <w:r w:rsidRPr="005F0502">
        <w:rPr>
          <w:rFonts w:ascii="Calibri" w:hAnsi="Calibri" w:cs="Calibri"/>
          <w:sz w:val="20"/>
          <w:szCs w:val="20"/>
          <w:vertAlign w:val="subscript"/>
          <w:lang w:eastAsia="en-GB"/>
        </w:rPr>
        <w:t>15</w:t>
      </w:r>
      <w:r>
        <w:rPr>
          <w:rFonts w:ascii="Calibri" w:hAnsi="Calibri" w:cs="Calibri"/>
          <w:sz w:val="20"/>
          <w:szCs w:val="20"/>
          <w:lang w:eastAsia="en-GB"/>
        </w:rPr>
        <w:t xml:space="preserve"> to LD</w:t>
      </w:r>
      <w:r w:rsidRPr="005F0502">
        <w:rPr>
          <w:rFonts w:ascii="Calibri" w:hAnsi="Calibri" w:cs="Calibri"/>
          <w:sz w:val="20"/>
          <w:szCs w:val="20"/>
          <w:vertAlign w:val="subscript"/>
          <w:lang w:eastAsia="en-GB"/>
        </w:rPr>
        <w:t>0</w:t>
      </w:r>
      <w:r>
        <w:rPr>
          <w:rFonts w:ascii="Calibri" w:hAnsi="Calibri" w:cs="Calibri"/>
          <w:sz w:val="20"/>
          <w:szCs w:val="20"/>
          <w:lang w:eastAsia="en-GB"/>
        </w:rPr>
        <w:t>, with illuminated LEDs meaning ‘1’ and non-illuminated meaning ‘0’.</w:t>
      </w:r>
      <w:r w:rsidR="00A96923">
        <w:rPr>
          <w:rFonts w:ascii="Calibri" w:hAnsi="Calibri" w:cs="Calibri"/>
          <w:sz w:val="20"/>
          <w:szCs w:val="20"/>
          <w:lang w:eastAsia="en-GB"/>
        </w:rPr>
        <w:t xml:space="preserve"> </w:t>
      </w:r>
    </w:p>
    <w:p w14:paraId="39B3062F" w14:textId="45E8736E" w:rsidR="00B7251E" w:rsidRPr="000E5A5D" w:rsidRDefault="00B7251E" w:rsidP="000E5A5D">
      <w:pPr>
        <w:pStyle w:val="Heading3"/>
        <w:rPr>
          <w:rFonts w:ascii="Calibri" w:hAnsi="Calibri" w:cs="Calibri"/>
          <w:color w:val="000000" w:themeColor="text1"/>
          <w:sz w:val="20"/>
          <w:szCs w:val="20"/>
          <w:u w:val="single"/>
        </w:rPr>
      </w:pPr>
      <w:bookmarkStart w:id="61" w:name="_Toc196411668"/>
      <w:r w:rsidRPr="000E5A5D">
        <w:rPr>
          <w:rFonts w:ascii="Calibri" w:hAnsi="Calibri" w:cs="Calibri"/>
          <w:color w:val="000000" w:themeColor="text1"/>
          <w:sz w:val="20"/>
          <w:szCs w:val="20"/>
          <w:u w:val="single"/>
          <w:lang w:eastAsia="en-GB"/>
        </w:rPr>
        <w:lastRenderedPageBreak/>
        <w:t>8x8 Braun Multiplier Test</w:t>
      </w:r>
      <w:bookmarkEnd w:id="61"/>
    </w:p>
    <w:p w14:paraId="39DFE59C" w14:textId="6760C271" w:rsidR="00567197" w:rsidRDefault="00D51392" w:rsidP="00B7251E">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_Ref196181215 \h </w:instrText>
      </w:r>
      <w:r>
        <w:rPr>
          <w:rFonts w:ascii="Calibri" w:hAnsi="Calibri" w:cs="Calibri"/>
          <w:sz w:val="20"/>
          <w:szCs w:val="20"/>
          <w:lang w:eastAsia="en-GB"/>
        </w:rPr>
      </w:r>
      <w:r>
        <w:rPr>
          <w:rFonts w:ascii="Calibri" w:hAnsi="Calibri" w:cs="Calibri"/>
          <w:sz w:val="20"/>
          <w:szCs w:val="20"/>
          <w:lang w:eastAsia="en-GB"/>
        </w:rPr>
        <w:fldChar w:fldCharType="separate"/>
      </w:r>
      <w:r w:rsidR="0054618A" w:rsidRPr="00DB4676">
        <w:rPr>
          <w:rFonts w:ascii="Calibri" w:hAnsi="Calibri" w:cs="Calibri"/>
          <w:color w:val="000000" w:themeColor="text1"/>
          <w:sz w:val="20"/>
          <w:szCs w:val="20"/>
        </w:rPr>
        <w:t xml:space="preserve">Table </w:t>
      </w:r>
      <w:r w:rsidR="0054618A">
        <w:rPr>
          <w:rFonts w:ascii="Calibri" w:hAnsi="Calibri" w:cs="Calibri"/>
          <w:noProof/>
          <w:color w:val="000000" w:themeColor="text1"/>
          <w:sz w:val="20"/>
          <w:szCs w:val="20"/>
        </w:rPr>
        <w:t>3</w:t>
      </w:r>
      <w:r>
        <w:rPr>
          <w:rFonts w:ascii="Calibri" w:hAnsi="Calibri" w:cs="Calibri"/>
          <w:sz w:val="20"/>
          <w:szCs w:val="20"/>
          <w:lang w:eastAsia="en-GB"/>
        </w:rPr>
        <w:fldChar w:fldCharType="end"/>
      </w:r>
      <w:r>
        <w:rPr>
          <w:rFonts w:ascii="Calibri" w:hAnsi="Calibri" w:cs="Calibri"/>
          <w:sz w:val="20"/>
          <w:szCs w:val="20"/>
          <w:lang w:eastAsia="en-GB"/>
        </w:rPr>
        <w:t xml:space="preserve"> </w:t>
      </w:r>
      <w:r w:rsidR="009E5D04" w:rsidRPr="00A96923">
        <w:rPr>
          <w:rFonts w:ascii="Calibri" w:hAnsi="Calibri" w:cs="Calibri"/>
          <w:sz w:val="20"/>
          <w:szCs w:val="20"/>
          <w:lang w:eastAsia="en-GB"/>
        </w:rPr>
        <w:t xml:space="preserve">shows the </w:t>
      </w:r>
      <w:r w:rsidR="00A96923" w:rsidRPr="00A96923">
        <w:rPr>
          <w:rFonts w:ascii="Calibri" w:hAnsi="Calibri" w:cs="Calibri"/>
          <w:sz w:val="20"/>
          <w:szCs w:val="20"/>
          <w:lang w:eastAsia="en-GB"/>
        </w:rPr>
        <w:t>input values used to test the ‘8x8_braun_multiplier.vhd’ program</w:t>
      </w:r>
      <w:r w:rsidR="00A96923">
        <w:rPr>
          <w:rFonts w:ascii="Calibri" w:hAnsi="Calibri" w:cs="Calibri"/>
          <w:sz w:val="20"/>
          <w:szCs w:val="20"/>
          <w:lang w:eastAsia="en-GB"/>
        </w:rPr>
        <w:t xml:space="preserve"> with the </w:t>
      </w:r>
      <w:r w:rsidR="009E5D04">
        <w:rPr>
          <w:rFonts w:ascii="Calibri" w:hAnsi="Calibri" w:cs="Calibri"/>
          <w:sz w:val="20"/>
          <w:szCs w:val="20"/>
          <w:lang w:eastAsia="en-GB"/>
        </w:rPr>
        <w:t>Basys-3 board</w:t>
      </w:r>
      <w:r w:rsidR="00122E53">
        <w:rPr>
          <w:rFonts w:ascii="Calibri" w:hAnsi="Calibri" w:cs="Calibri"/>
          <w:sz w:val="20"/>
          <w:szCs w:val="20"/>
          <w:lang w:eastAsia="en-GB"/>
        </w:rPr>
        <w:t>, and the correct product output.</w:t>
      </w:r>
    </w:p>
    <w:p w14:paraId="7F501518" w14:textId="77777777" w:rsidR="00DB4676" w:rsidRDefault="00DB4676" w:rsidP="00DB4676">
      <w:pPr>
        <w:keepNext/>
        <w:jc w:val="center"/>
      </w:pPr>
      <w:r w:rsidRPr="00DB4676">
        <w:rPr>
          <w:rFonts w:ascii="Calibri" w:hAnsi="Calibri" w:cs="Calibri"/>
          <w:noProof/>
          <w:sz w:val="20"/>
          <w:szCs w:val="20"/>
          <w:lang w:eastAsia="en-GB"/>
        </w:rPr>
        <w:drawing>
          <wp:inline distT="0" distB="0" distL="0" distR="0" wp14:anchorId="1A0B97BB" wp14:editId="30A06CDF">
            <wp:extent cx="4245868" cy="782320"/>
            <wp:effectExtent l="0" t="0" r="2540" b="0"/>
            <wp:docPr id="1071678835"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78835" name="Picture 1" descr="A table with numbers and letters&#10;&#10;AI-generated content may be incorrect."/>
                    <pic:cNvPicPr/>
                  </pic:nvPicPr>
                  <pic:blipFill>
                    <a:blip r:embed="rId35"/>
                    <a:stretch>
                      <a:fillRect/>
                    </a:stretch>
                  </pic:blipFill>
                  <pic:spPr>
                    <a:xfrm>
                      <a:off x="0" y="0"/>
                      <a:ext cx="4270662" cy="786888"/>
                    </a:xfrm>
                    <a:prstGeom prst="rect">
                      <a:avLst/>
                    </a:prstGeom>
                  </pic:spPr>
                </pic:pic>
              </a:graphicData>
            </a:graphic>
          </wp:inline>
        </w:drawing>
      </w:r>
    </w:p>
    <w:p w14:paraId="01CC073D" w14:textId="0C8F9F8A" w:rsidR="00DB4676" w:rsidRPr="00DB4676" w:rsidRDefault="00DB4676" w:rsidP="00DB4676">
      <w:pPr>
        <w:pStyle w:val="Caption"/>
        <w:jc w:val="center"/>
        <w:rPr>
          <w:rFonts w:ascii="Calibri" w:hAnsi="Calibri" w:cs="Calibri"/>
          <w:color w:val="000000" w:themeColor="text1"/>
          <w:sz w:val="20"/>
          <w:szCs w:val="20"/>
        </w:rPr>
      </w:pPr>
      <w:bookmarkStart w:id="62" w:name="_Ref196181215"/>
      <w:bookmarkStart w:id="63" w:name="_Toc196411642"/>
      <w:r w:rsidRPr="00DB4676">
        <w:rPr>
          <w:rFonts w:ascii="Calibri" w:hAnsi="Calibri" w:cs="Calibri"/>
          <w:color w:val="000000" w:themeColor="text1"/>
          <w:sz w:val="20"/>
          <w:szCs w:val="20"/>
        </w:rPr>
        <w:t xml:space="preserve">Table </w:t>
      </w:r>
      <w:r w:rsidR="0053590E">
        <w:rPr>
          <w:rFonts w:ascii="Calibri" w:hAnsi="Calibri" w:cs="Calibri"/>
          <w:color w:val="000000" w:themeColor="text1"/>
          <w:sz w:val="20"/>
          <w:szCs w:val="20"/>
        </w:rPr>
        <w:fldChar w:fldCharType="begin"/>
      </w:r>
      <w:r w:rsidR="0053590E">
        <w:rPr>
          <w:rFonts w:ascii="Calibri" w:hAnsi="Calibri" w:cs="Calibri"/>
          <w:color w:val="000000" w:themeColor="text1"/>
          <w:sz w:val="20"/>
          <w:szCs w:val="20"/>
        </w:rPr>
        <w:instrText xml:space="preserve"> SEQ Table \* ARABIC </w:instrText>
      </w:r>
      <w:r w:rsidR="0053590E">
        <w:rPr>
          <w:rFonts w:ascii="Calibri" w:hAnsi="Calibri" w:cs="Calibri"/>
          <w:color w:val="000000" w:themeColor="text1"/>
          <w:sz w:val="20"/>
          <w:szCs w:val="20"/>
        </w:rPr>
        <w:fldChar w:fldCharType="separate"/>
      </w:r>
      <w:r w:rsidR="0053590E">
        <w:rPr>
          <w:rFonts w:ascii="Calibri" w:hAnsi="Calibri" w:cs="Calibri"/>
          <w:noProof/>
          <w:color w:val="000000" w:themeColor="text1"/>
          <w:sz w:val="20"/>
          <w:szCs w:val="20"/>
        </w:rPr>
        <w:t>3</w:t>
      </w:r>
      <w:r w:rsidR="0053590E">
        <w:rPr>
          <w:rFonts w:ascii="Calibri" w:hAnsi="Calibri" w:cs="Calibri"/>
          <w:color w:val="000000" w:themeColor="text1"/>
          <w:sz w:val="20"/>
          <w:szCs w:val="20"/>
        </w:rPr>
        <w:fldChar w:fldCharType="end"/>
      </w:r>
      <w:bookmarkEnd w:id="62"/>
      <w:r w:rsidRPr="00DB4676">
        <w:rPr>
          <w:rFonts w:ascii="Calibri" w:hAnsi="Calibri" w:cs="Calibri"/>
          <w:color w:val="000000" w:themeColor="text1"/>
          <w:sz w:val="20"/>
          <w:szCs w:val="20"/>
        </w:rPr>
        <w:t xml:space="preserve"> – Input/Output Values for Hardware Test of 8x8 Braun Multiplier</w:t>
      </w:r>
      <w:bookmarkEnd w:id="63"/>
    </w:p>
    <w:p w14:paraId="31FB00B5" w14:textId="6FF65161" w:rsidR="00526DFF" w:rsidRPr="00526DFF" w:rsidRDefault="00526DFF" w:rsidP="00526DFF">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_Ref196178303 \h </w:instrText>
      </w:r>
      <w:r>
        <w:rPr>
          <w:rFonts w:ascii="Calibri" w:hAnsi="Calibri" w:cs="Calibri"/>
          <w:sz w:val="20"/>
          <w:szCs w:val="20"/>
          <w:lang w:eastAsia="en-GB"/>
        </w:rPr>
      </w:r>
      <w:r>
        <w:rPr>
          <w:rFonts w:ascii="Calibri" w:hAnsi="Calibri" w:cs="Calibri"/>
          <w:sz w:val="20"/>
          <w:szCs w:val="20"/>
          <w:lang w:eastAsia="en-GB"/>
        </w:rPr>
        <w:fldChar w:fldCharType="separate"/>
      </w:r>
      <w:r w:rsidR="0054618A" w:rsidRPr="000E5A5D">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16</w:t>
      </w:r>
      <w:r>
        <w:rPr>
          <w:rFonts w:ascii="Calibri" w:hAnsi="Calibri" w:cs="Calibri"/>
          <w:sz w:val="20"/>
          <w:szCs w:val="20"/>
          <w:lang w:eastAsia="en-GB"/>
        </w:rPr>
        <w:fldChar w:fldCharType="end"/>
      </w:r>
      <w:r>
        <w:rPr>
          <w:rFonts w:ascii="Calibri" w:hAnsi="Calibri" w:cs="Calibri"/>
          <w:sz w:val="20"/>
          <w:szCs w:val="20"/>
          <w:lang w:eastAsia="en-GB"/>
        </w:rPr>
        <w:t xml:space="preserve"> shows the Basys-3 board displaying the correct product</w:t>
      </w:r>
      <w:r w:rsidR="00BE0FA2">
        <w:rPr>
          <w:rFonts w:ascii="Calibri" w:hAnsi="Calibri" w:cs="Calibri"/>
          <w:sz w:val="20"/>
          <w:szCs w:val="20"/>
          <w:lang w:eastAsia="en-GB"/>
        </w:rPr>
        <w:t xml:space="preserve"> </w:t>
      </w:r>
      <w:r>
        <w:rPr>
          <w:rFonts w:ascii="Calibri" w:hAnsi="Calibri" w:cs="Calibri"/>
          <w:sz w:val="20"/>
          <w:szCs w:val="20"/>
          <w:lang w:eastAsia="en-GB"/>
        </w:rPr>
        <w:t>for the input values</w:t>
      </w:r>
      <w:r w:rsidR="00BE0FA2">
        <w:rPr>
          <w:rFonts w:ascii="Calibri" w:hAnsi="Calibri" w:cs="Calibri"/>
          <w:sz w:val="20"/>
          <w:szCs w:val="20"/>
          <w:lang w:eastAsia="en-GB"/>
        </w:rPr>
        <w:t xml:space="preserve"> shown in </w:t>
      </w:r>
      <w:r w:rsidR="00D51392">
        <w:rPr>
          <w:rFonts w:ascii="Calibri" w:hAnsi="Calibri" w:cs="Calibri"/>
          <w:sz w:val="20"/>
          <w:szCs w:val="20"/>
          <w:lang w:eastAsia="en-GB"/>
        </w:rPr>
        <w:fldChar w:fldCharType="begin"/>
      </w:r>
      <w:r w:rsidR="00D51392">
        <w:rPr>
          <w:rFonts w:ascii="Calibri" w:hAnsi="Calibri" w:cs="Calibri"/>
          <w:sz w:val="20"/>
          <w:szCs w:val="20"/>
          <w:lang w:eastAsia="en-GB"/>
        </w:rPr>
        <w:instrText xml:space="preserve"> REF _Ref196181215 \h </w:instrText>
      </w:r>
      <w:r w:rsidR="00D51392">
        <w:rPr>
          <w:rFonts w:ascii="Calibri" w:hAnsi="Calibri" w:cs="Calibri"/>
          <w:sz w:val="20"/>
          <w:szCs w:val="20"/>
          <w:lang w:eastAsia="en-GB"/>
        </w:rPr>
      </w:r>
      <w:r w:rsidR="00D51392">
        <w:rPr>
          <w:rFonts w:ascii="Calibri" w:hAnsi="Calibri" w:cs="Calibri"/>
          <w:sz w:val="20"/>
          <w:szCs w:val="20"/>
          <w:lang w:eastAsia="en-GB"/>
        </w:rPr>
        <w:fldChar w:fldCharType="separate"/>
      </w:r>
      <w:r w:rsidR="0054618A" w:rsidRPr="00DB4676">
        <w:rPr>
          <w:rFonts w:ascii="Calibri" w:hAnsi="Calibri" w:cs="Calibri"/>
          <w:color w:val="000000" w:themeColor="text1"/>
          <w:sz w:val="20"/>
          <w:szCs w:val="20"/>
        </w:rPr>
        <w:t xml:space="preserve">Table </w:t>
      </w:r>
      <w:r w:rsidR="0054618A">
        <w:rPr>
          <w:rFonts w:ascii="Calibri" w:hAnsi="Calibri" w:cs="Calibri"/>
          <w:noProof/>
          <w:color w:val="000000" w:themeColor="text1"/>
          <w:sz w:val="20"/>
          <w:szCs w:val="20"/>
        </w:rPr>
        <w:t>3</w:t>
      </w:r>
      <w:r w:rsidR="00D51392">
        <w:rPr>
          <w:rFonts w:ascii="Calibri" w:hAnsi="Calibri" w:cs="Calibri"/>
          <w:sz w:val="20"/>
          <w:szCs w:val="20"/>
          <w:lang w:eastAsia="en-GB"/>
        </w:rPr>
        <w:fldChar w:fldCharType="end"/>
      </w:r>
      <w:r w:rsidR="00D51392">
        <w:rPr>
          <w:rFonts w:ascii="Calibri" w:hAnsi="Calibri" w:cs="Calibri"/>
          <w:sz w:val="20"/>
          <w:szCs w:val="20"/>
          <w:lang w:eastAsia="en-GB"/>
        </w:rPr>
        <w:t>.</w:t>
      </w:r>
    </w:p>
    <w:p w14:paraId="5FFA4B26" w14:textId="77777777" w:rsidR="00DB6884" w:rsidRDefault="003B7C44" w:rsidP="00DB6884">
      <w:pPr>
        <w:keepNext/>
      </w:pPr>
      <w:r w:rsidRPr="003B7C44">
        <w:rPr>
          <w:noProof/>
          <w:lang w:eastAsia="en-GB"/>
        </w:rPr>
        <w:drawing>
          <wp:inline distT="0" distB="0" distL="0" distR="0" wp14:anchorId="34B3BD21" wp14:editId="29EF119B">
            <wp:extent cx="5731510" cy="4117975"/>
            <wp:effectExtent l="0" t="0" r="2540" b="0"/>
            <wp:docPr id="1581609210" name="Picture 1" descr="A close 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609210" name="Picture 1" descr="A close up of a circuit board&#10;&#10;AI-generated content may be incorrect."/>
                    <pic:cNvPicPr/>
                  </pic:nvPicPr>
                  <pic:blipFill>
                    <a:blip r:embed="rId36"/>
                    <a:stretch>
                      <a:fillRect/>
                    </a:stretch>
                  </pic:blipFill>
                  <pic:spPr>
                    <a:xfrm>
                      <a:off x="0" y="0"/>
                      <a:ext cx="5731510" cy="4117975"/>
                    </a:xfrm>
                    <a:prstGeom prst="rect">
                      <a:avLst/>
                    </a:prstGeom>
                  </pic:spPr>
                </pic:pic>
              </a:graphicData>
            </a:graphic>
          </wp:inline>
        </w:drawing>
      </w:r>
    </w:p>
    <w:p w14:paraId="5D95C449" w14:textId="0F68DB6F" w:rsidR="00EE18D7" w:rsidRPr="000E5A5D" w:rsidRDefault="00DB6884" w:rsidP="00DB6884">
      <w:pPr>
        <w:pStyle w:val="Caption"/>
        <w:jc w:val="center"/>
        <w:rPr>
          <w:rFonts w:ascii="Calibri" w:hAnsi="Calibri" w:cs="Calibri"/>
          <w:color w:val="000000" w:themeColor="text1"/>
          <w:sz w:val="20"/>
          <w:szCs w:val="20"/>
        </w:rPr>
      </w:pPr>
      <w:bookmarkStart w:id="64" w:name="_Ref196178303"/>
      <w:bookmarkStart w:id="65" w:name="_Toc196411630"/>
      <w:r w:rsidRPr="000E5A5D">
        <w:rPr>
          <w:rFonts w:ascii="Calibri" w:hAnsi="Calibri" w:cs="Calibri"/>
          <w:color w:val="000000" w:themeColor="text1"/>
          <w:sz w:val="20"/>
          <w:szCs w:val="20"/>
        </w:rPr>
        <w:t xml:space="preserve">Figure </w:t>
      </w:r>
      <w:r w:rsidRPr="000E5A5D">
        <w:rPr>
          <w:rFonts w:ascii="Calibri" w:hAnsi="Calibri" w:cs="Calibri"/>
          <w:color w:val="000000" w:themeColor="text1"/>
          <w:sz w:val="20"/>
          <w:szCs w:val="20"/>
        </w:rPr>
        <w:fldChar w:fldCharType="begin"/>
      </w:r>
      <w:r w:rsidRPr="000E5A5D">
        <w:rPr>
          <w:rFonts w:ascii="Calibri" w:hAnsi="Calibri" w:cs="Calibri"/>
          <w:color w:val="000000" w:themeColor="text1"/>
          <w:sz w:val="20"/>
          <w:szCs w:val="20"/>
        </w:rPr>
        <w:instrText xml:space="preserve"> SEQ Figure \* ARABIC </w:instrText>
      </w:r>
      <w:r w:rsidRPr="000E5A5D">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16</w:t>
      </w:r>
      <w:r w:rsidRPr="000E5A5D">
        <w:rPr>
          <w:rFonts w:ascii="Calibri" w:hAnsi="Calibri" w:cs="Calibri"/>
          <w:color w:val="000000" w:themeColor="text1"/>
          <w:sz w:val="20"/>
          <w:szCs w:val="20"/>
        </w:rPr>
        <w:fldChar w:fldCharType="end"/>
      </w:r>
      <w:bookmarkEnd w:id="64"/>
      <w:r w:rsidRPr="000E5A5D">
        <w:rPr>
          <w:rFonts w:ascii="Calibri" w:hAnsi="Calibri" w:cs="Calibri"/>
          <w:color w:val="000000" w:themeColor="text1"/>
          <w:sz w:val="20"/>
          <w:szCs w:val="20"/>
        </w:rPr>
        <w:t xml:space="preserve"> – </w:t>
      </w:r>
      <w:r w:rsidR="00FC3B5C" w:rsidRPr="000E5A5D">
        <w:rPr>
          <w:rFonts w:ascii="Calibri" w:hAnsi="Calibri" w:cs="Calibri"/>
          <w:color w:val="000000" w:themeColor="text1"/>
          <w:sz w:val="20"/>
          <w:szCs w:val="20"/>
        </w:rPr>
        <w:t xml:space="preserve">Braun Mulitiplier Test using </w:t>
      </w:r>
      <w:r w:rsidRPr="000E5A5D">
        <w:rPr>
          <w:rFonts w:ascii="Calibri" w:hAnsi="Calibri" w:cs="Calibri"/>
          <w:color w:val="000000" w:themeColor="text1"/>
          <w:sz w:val="20"/>
          <w:szCs w:val="20"/>
        </w:rPr>
        <w:t>Diligent Basys-3 FPGA</w:t>
      </w:r>
      <w:bookmarkEnd w:id="65"/>
    </w:p>
    <w:p w14:paraId="3C08DFA4" w14:textId="0AADB674" w:rsidR="00B7251E" w:rsidRPr="000E5A5D" w:rsidRDefault="00B7251E" w:rsidP="000E5A5D">
      <w:pPr>
        <w:pStyle w:val="Heading3"/>
        <w:rPr>
          <w:rFonts w:ascii="Calibri" w:hAnsi="Calibri" w:cs="Calibri"/>
          <w:color w:val="000000" w:themeColor="text1"/>
          <w:sz w:val="20"/>
          <w:szCs w:val="20"/>
          <w:u w:val="single"/>
        </w:rPr>
      </w:pPr>
      <w:bookmarkStart w:id="66" w:name="_Toc196411669"/>
      <w:r w:rsidRPr="000E5A5D">
        <w:rPr>
          <w:rFonts w:ascii="Calibri" w:hAnsi="Calibri" w:cs="Calibri"/>
          <w:color w:val="000000" w:themeColor="text1"/>
          <w:sz w:val="20"/>
          <w:szCs w:val="20"/>
          <w:u w:val="single"/>
          <w:lang w:eastAsia="en-GB"/>
        </w:rPr>
        <w:t>8x8 Wallace Multiplier Test</w:t>
      </w:r>
      <w:bookmarkEnd w:id="66"/>
    </w:p>
    <w:p w14:paraId="4F39BCBC" w14:textId="658CE6ED" w:rsidR="001D598C" w:rsidRDefault="003F7C61" w:rsidP="00B7251E">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_Ref196181009 \h </w:instrText>
      </w:r>
      <w:r>
        <w:rPr>
          <w:rFonts w:ascii="Calibri" w:hAnsi="Calibri" w:cs="Calibri"/>
          <w:sz w:val="20"/>
          <w:szCs w:val="20"/>
          <w:lang w:eastAsia="en-GB"/>
        </w:rPr>
      </w:r>
      <w:r>
        <w:rPr>
          <w:rFonts w:ascii="Calibri" w:hAnsi="Calibri" w:cs="Calibri"/>
          <w:sz w:val="20"/>
          <w:szCs w:val="20"/>
          <w:lang w:eastAsia="en-GB"/>
        </w:rPr>
        <w:fldChar w:fldCharType="separate"/>
      </w:r>
      <w:r w:rsidR="0054618A" w:rsidRPr="001D598C">
        <w:rPr>
          <w:rFonts w:ascii="Calibri" w:hAnsi="Calibri" w:cs="Calibri"/>
          <w:color w:val="000000" w:themeColor="text1"/>
          <w:sz w:val="20"/>
          <w:szCs w:val="20"/>
        </w:rPr>
        <w:t xml:space="preserve">Table </w:t>
      </w:r>
      <w:r w:rsidR="0054618A">
        <w:rPr>
          <w:rFonts w:ascii="Calibri" w:hAnsi="Calibri" w:cs="Calibri"/>
          <w:noProof/>
          <w:color w:val="000000" w:themeColor="text1"/>
          <w:sz w:val="20"/>
          <w:szCs w:val="20"/>
        </w:rPr>
        <w:t>4</w:t>
      </w:r>
      <w:r>
        <w:rPr>
          <w:rFonts w:ascii="Calibri" w:hAnsi="Calibri" w:cs="Calibri"/>
          <w:sz w:val="20"/>
          <w:szCs w:val="20"/>
          <w:lang w:eastAsia="en-GB"/>
        </w:rPr>
        <w:fldChar w:fldCharType="end"/>
      </w:r>
      <w:r>
        <w:rPr>
          <w:rFonts w:ascii="Calibri" w:hAnsi="Calibri" w:cs="Calibri"/>
          <w:sz w:val="20"/>
          <w:szCs w:val="20"/>
          <w:lang w:eastAsia="en-GB"/>
        </w:rPr>
        <w:t xml:space="preserve"> </w:t>
      </w:r>
      <w:r w:rsidR="00F32FDF" w:rsidRPr="00A96923">
        <w:rPr>
          <w:rFonts w:ascii="Calibri" w:hAnsi="Calibri" w:cs="Calibri"/>
          <w:sz w:val="20"/>
          <w:szCs w:val="20"/>
          <w:lang w:eastAsia="en-GB"/>
        </w:rPr>
        <w:t>shows the input values used to test the ‘8x8_</w:t>
      </w:r>
      <w:r w:rsidR="00F32FDF">
        <w:rPr>
          <w:rFonts w:ascii="Calibri" w:hAnsi="Calibri" w:cs="Calibri"/>
          <w:sz w:val="20"/>
          <w:szCs w:val="20"/>
          <w:lang w:eastAsia="en-GB"/>
        </w:rPr>
        <w:t>wallace</w:t>
      </w:r>
      <w:r w:rsidR="00F32FDF" w:rsidRPr="00A96923">
        <w:rPr>
          <w:rFonts w:ascii="Calibri" w:hAnsi="Calibri" w:cs="Calibri"/>
          <w:sz w:val="20"/>
          <w:szCs w:val="20"/>
          <w:lang w:eastAsia="en-GB"/>
        </w:rPr>
        <w:t>_multiplier.vhd’ program</w:t>
      </w:r>
      <w:r w:rsidR="00F32FDF">
        <w:rPr>
          <w:rFonts w:ascii="Calibri" w:hAnsi="Calibri" w:cs="Calibri"/>
          <w:sz w:val="20"/>
          <w:szCs w:val="20"/>
          <w:lang w:eastAsia="en-GB"/>
        </w:rPr>
        <w:t xml:space="preserve"> with the Basys-3 board, and the correct product output.  </w:t>
      </w:r>
    </w:p>
    <w:p w14:paraId="3C3D07E8" w14:textId="77777777" w:rsidR="001D598C" w:rsidRDefault="001D598C" w:rsidP="001D598C">
      <w:pPr>
        <w:keepNext/>
        <w:jc w:val="center"/>
      </w:pPr>
      <w:r w:rsidRPr="001D598C">
        <w:rPr>
          <w:rFonts w:ascii="Calibri" w:hAnsi="Calibri" w:cs="Calibri"/>
          <w:noProof/>
          <w:sz w:val="20"/>
          <w:szCs w:val="20"/>
          <w:lang w:eastAsia="en-GB"/>
        </w:rPr>
        <w:drawing>
          <wp:inline distT="0" distB="0" distL="0" distR="0" wp14:anchorId="3D0E29B2" wp14:editId="0E2D152A">
            <wp:extent cx="4186098" cy="807720"/>
            <wp:effectExtent l="0" t="0" r="5080" b="0"/>
            <wp:docPr id="1260965131"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65131" name="Picture 1" descr="A table with numbers and letters&#10;&#10;AI-generated content may be incorrect."/>
                    <pic:cNvPicPr/>
                  </pic:nvPicPr>
                  <pic:blipFill>
                    <a:blip r:embed="rId37"/>
                    <a:stretch>
                      <a:fillRect/>
                    </a:stretch>
                  </pic:blipFill>
                  <pic:spPr>
                    <a:xfrm>
                      <a:off x="0" y="0"/>
                      <a:ext cx="4239641" cy="818051"/>
                    </a:xfrm>
                    <a:prstGeom prst="rect">
                      <a:avLst/>
                    </a:prstGeom>
                  </pic:spPr>
                </pic:pic>
              </a:graphicData>
            </a:graphic>
          </wp:inline>
        </w:drawing>
      </w:r>
    </w:p>
    <w:p w14:paraId="173F0D7A" w14:textId="0CBDE72C" w:rsidR="00696978" w:rsidRPr="001D598C" w:rsidRDefault="001D598C" w:rsidP="001D598C">
      <w:pPr>
        <w:pStyle w:val="Caption"/>
        <w:jc w:val="center"/>
        <w:rPr>
          <w:rFonts w:ascii="Calibri" w:hAnsi="Calibri" w:cs="Calibri"/>
          <w:color w:val="000000" w:themeColor="text1"/>
          <w:sz w:val="20"/>
          <w:szCs w:val="20"/>
        </w:rPr>
      </w:pPr>
      <w:bookmarkStart w:id="67" w:name="_Ref196181009"/>
      <w:bookmarkStart w:id="68" w:name="_Toc196411643"/>
      <w:r w:rsidRPr="001D598C">
        <w:rPr>
          <w:rFonts w:ascii="Calibri" w:hAnsi="Calibri" w:cs="Calibri"/>
          <w:color w:val="000000" w:themeColor="text1"/>
          <w:sz w:val="20"/>
          <w:szCs w:val="20"/>
        </w:rPr>
        <w:t xml:space="preserve">Table </w:t>
      </w:r>
      <w:r w:rsidR="0053590E">
        <w:rPr>
          <w:rFonts w:ascii="Calibri" w:hAnsi="Calibri" w:cs="Calibri"/>
          <w:color w:val="000000" w:themeColor="text1"/>
          <w:sz w:val="20"/>
          <w:szCs w:val="20"/>
        </w:rPr>
        <w:fldChar w:fldCharType="begin"/>
      </w:r>
      <w:r w:rsidR="0053590E">
        <w:rPr>
          <w:rFonts w:ascii="Calibri" w:hAnsi="Calibri" w:cs="Calibri"/>
          <w:color w:val="000000" w:themeColor="text1"/>
          <w:sz w:val="20"/>
          <w:szCs w:val="20"/>
        </w:rPr>
        <w:instrText xml:space="preserve"> SEQ Table \* ARABIC </w:instrText>
      </w:r>
      <w:r w:rsidR="0053590E">
        <w:rPr>
          <w:rFonts w:ascii="Calibri" w:hAnsi="Calibri" w:cs="Calibri"/>
          <w:color w:val="000000" w:themeColor="text1"/>
          <w:sz w:val="20"/>
          <w:szCs w:val="20"/>
        </w:rPr>
        <w:fldChar w:fldCharType="separate"/>
      </w:r>
      <w:r w:rsidR="0053590E">
        <w:rPr>
          <w:rFonts w:ascii="Calibri" w:hAnsi="Calibri" w:cs="Calibri"/>
          <w:noProof/>
          <w:color w:val="000000" w:themeColor="text1"/>
          <w:sz w:val="20"/>
          <w:szCs w:val="20"/>
        </w:rPr>
        <w:t>4</w:t>
      </w:r>
      <w:r w:rsidR="0053590E">
        <w:rPr>
          <w:rFonts w:ascii="Calibri" w:hAnsi="Calibri" w:cs="Calibri"/>
          <w:color w:val="000000" w:themeColor="text1"/>
          <w:sz w:val="20"/>
          <w:szCs w:val="20"/>
        </w:rPr>
        <w:fldChar w:fldCharType="end"/>
      </w:r>
      <w:bookmarkEnd w:id="67"/>
      <w:r w:rsidRPr="001D598C">
        <w:rPr>
          <w:rFonts w:ascii="Calibri" w:hAnsi="Calibri" w:cs="Calibri"/>
          <w:color w:val="000000" w:themeColor="text1"/>
          <w:sz w:val="20"/>
          <w:szCs w:val="20"/>
        </w:rPr>
        <w:t xml:space="preserve"> – Input/Output Values for Hardware Test of 8x8 Wallace Multiplier</w:t>
      </w:r>
      <w:bookmarkEnd w:id="68"/>
    </w:p>
    <w:p w14:paraId="32FBF5AC" w14:textId="1AD94C60" w:rsidR="00226D2B" w:rsidRPr="004905C2" w:rsidRDefault="00226D2B" w:rsidP="00B7251E">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_Ref196178414 \h </w:instrText>
      </w:r>
      <w:r>
        <w:rPr>
          <w:rFonts w:ascii="Calibri" w:hAnsi="Calibri" w:cs="Calibri"/>
          <w:sz w:val="20"/>
          <w:szCs w:val="20"/>
          <w:lang w:eastAsia="en-GB"/>
        </w:rPr>
      </w:r>
      <w:r>
        <w:rPr>
          <w:rFonts w:ascii="Calibri" w:hAnsi="Calibri" w:cs="Calibri"/>
          <w:sz w:val="20"/>
          <w:szCs w:val="20"/>
          <w:lang w:eastAsia="en-GB"/>
        </w:rPr>
        <w:fldChar w:fldCharType="separate"/>
      </w:r>
      <w:r w:rsidR="0054618A" w:rsidRPr="00DB6884">
        <w:rPr>
          <w:rFonts w:ascii="Calibri" w:hAnsi="Calibri" w:cs="Calibri"/>
          <w:sz w:val="20"/>
          <w:szCs w:val="20"/>
        </w:rPr>
        <w:t xml:space="preserve">Figure </w:t>
      </w:r>
      <w:r w:rsidR="0054618A">
        <w:rPr>
          <w:rFonts w:ascii="Calibri" w:hAnsi="Calibri" w:cs="Calibri"/>
          <w:noProof/>
          <w:sz w:val="20"/>
          <w:szCs w:val="20"/>
        </w:rPr>
        <w:t>17</w:t>
      </w:r>
      <w:r>
        <w:rPr>
          <w:rFonts w:ascii="Calibri" w:hAnsi="Calibri" w:cs="Calibri"/>
          <w:sz w:val="20"/>
          <w:szCs w:val="20"/>
          <w:lang w:eastAsia="en-GB"/>
        </w:rPr>
        <w:fldChar w:fldCharType="end"/>
      </w:r>
      <w:r>
        <w:rPr>
          <w:rFonts w:ascii="Calibri" w:hAnsi="Calibri" w:cs="Calibri"/>
          <w:sz w:val="20"/>
          <w:szCs w:val="20"/>
          <w:lang w:eastAsia="en-GB"/>
        </w:rPr>
        <w:t xml:space="preserve"> shows the Basys-3 board displaying the correct product for the input values shown in</w:t>
      </w:r>
      <w:r w:rsidR="001D598C">
        <w:rPr>
          <w:rFonts w:ascii="Calibri" w:hAnsi="Calibri" w:cs="Calibri"/>
          <w:sz w:val="20"/>
          <w:szCs w:val="20"/>
          <w:lang w:eastAsia="en-GB"/>
        </w:rPr>
        <w:t xml:space="preserve"> </w:t>
      </w:r>
      <w:r w:rsidR="001D598C">
        <w:rPr>
          <w:rFonts w:ascii="Calibri" w:hAnsi="Calibri" w:cs="Calibri"/>
          <w:sz w:val="20"/>
          <w:szCs w:val="20"/>
          <w:lang w:eastAsia="en-GB"/>
        </w:rPr>
        <w:fldChar w:fldCharType="begin"/>
      </w:r>
      <w:r w:rsidR="001D598C">
        <w:rPr>
          <w:rFonts w:ascii="Calibri" w:hAnsi="Calibri" w:cs="Calibri"/>
          <w:sz w:val="20"/>
          <w:szCs w:val="20"/>
          <w:lang w:eastAsia="en-GB"/>
        </w:rPr>
        <w:instrText xml:space="preserve"> REF _Ref196181009 \h </w:instrText>
      </w:r>
      <w:r w:rsidR="001D598C">
        <w:rPr>
          <w:rFonts w:ascii="Calibri" w:hAnsi="Calibri" w:cs="Calibri"/>
          <w:sz w:val="20"/>
          <w:szCs w:val="20"/>
          <w:lang w:eastAsia="en-GB"/>
        </w:rPr>
      </w:r>
      <w:r w:rsidR="001D598C">
        <w:rPr>
          <w:rFonts w:ascii="Calibri" w:hAnsi="Calibri" w:cs="Calibri"/>
          <w:sz w:val="20"/>
          <w:szCs w:val="20"/>
          <w:lang w:eastAsia="en-GB"/>
        </w:rPr>
        <w:fldChar w:fldCharType="separate"/>
      </w:r>
      <w:r w:rsidR="0054618A" w:rsidRPr="001D598C">
        <w:rPr>
          <w:rFonts w:ascii="Calibri" w:hAnsi="Calibri" w:cs="Calibri"/>
          <w:color w:val="000000" w:themeColor="text1"/>
          <w:sz w:val="20"/>
          <w:szCs w:val="20"/>
        </w:rPr>
        <w:t xml:space="preserve">Table </w:t>
      </w:r>
      <w:r w:rsidR="0054618A">
        <w:rPr>
          <w:rFonts w:ascii="Calibri" w:hAnsi="Calibri" w:cs="Calibri"/>
          <w:noProof/>
          <w:color w:val="000000" w:themeColor="text1"/>
          <w:sz w:val="20"/>
          <w:szCs w:val="20"/>
        </w:rPr>
        <w:t>4</w:t>
      </w:r>
      <w:r w:rsidR="001D598C">
        <w:rPr>
          <w:rFonts w:ascii="Calibri" w:hAnsi="Calibri" w:cs="Calibri"/>
          <w:sz w:val="20"/>
          <w:szCs w:val="20"/>
          <w:lang w:eastAsia="en-GB"/>
        </w:rPr>
        <w:fldChar w:fldCharType="end"/>
      </w:r>
      <w:r w:rsidR="001D598C">
        <w:rPr>
          <w:rFonts w:ascii="Calibri" w:hAnsi="Calibri" w:cs="Calibri"/>
          <w:sz w:val="20"/>
          <w:szCs w:val="20"/>
          <w:lang w:eastAsia="en-GB"/>
        </w:rPr>
        <w:t xml:space="preserve">. </w:t>
      </w:r>
      <w:r w:rsidR="00ED2CD8">
        <w:rPr>
          <w:rFonts w:ascii="Calibri" w:hAnsi="Calibri" w:cs="Calibri"/>
          <w:sz w:val="20"/>
          <w:szCs w:val="20"/>
          <w:lang w:eastAsia="en-GB"/>
        </w:rPr>
        <w:t>Therefore,</w:t>
      </w:r>
      <w:r w:rsidR="004905C2">
        <w:rPr>
          <w:rFonts w:ascii="Calibri" w:hAnsi="Calibri" w:cs="Calibri"/>
          <w:sz w:val="20"/>
          <w:szCs w:val="20"/>
          <w:lang w:eastAsia="en-GB"/>
        </w:rPr>
        <w:t xml:space="preserve"> both physical tests have been successfully. </w:t>
      </w:r>
    </w:p>
    <w:p w14:paraId="59BED2C2" w14:textId="77777777" w:rsidR="00DB6884" w:rsidRDefault="00C019BC" w:rsidP="00DB6884">
      <w:pPr>
        <w:keepNext/>
      </w:pPr>
      <w:r w:rsidRPr="00C019BC">
        <w:rPr>
          <w:noProof/>
          <w:lang w:eastAsia="en-GB"/>
        </w:rPr>
        <w:lastRenderedPageBreak/>
        <w:drawing>
          <wp:inline distT="0" distB="0" distL="0" distR="0" wp14:anchorId="064950E2" wp14:editId="160DDD04">
            <wp:extent cx="5731510" cy="4144645"/>
            <wp:effectExtent l="0" t="0" r="2540" b="8255"/>
            <wp:docPr id="1475062685" name="Picture 1" descr="A close 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062685" name="Picture 1" descr="A close up of a circuit board&#10;&#10;AI-generated content may be incorrect."/>
                    <pic:cNvPicPr/>
                  </pic:nvPicPr>
                  <pic:blipFill>
                    <a:blip r:embed="rId38"/>
                    <a:stretch>
                      <a:fillRect/>
                    </a:stretch>
                  </pic:blipFill>
                  <pic:spPr>
                    <a:xfrm>
                      <a:off x="0" y="0"/>
                      <a:ext cx="5731510" cy="4144645"/>
                    </a:xfrm>
                    <a:prstGeom prst="rect">
                      <a:avLst/>
                    </a:prstGeom>
                  </pic:spPr>
                </pic:pic>
              </a:graphicData>
            </a:graphic>
          </wp:inline>
        </w:drawing>
      </w:r>
    </w:p>
    <w:p w14:paraId="465B9AAF" w14:textId="36264284" w:rsidR="00EE18D7" w:rsidRPr="00DB6884" w:rsidRDefault="00DB6884" w:rsidP="00DB6884">
      <w:pPr>
        <w:pStyle w:val="Caption"/>
        <w:jc w:val="center"/>
        <w:rPr>
          <w:rFonts w:ascii="Calibri" w:hAnsi="Calibri" w:cs="Calibri"/>
          <w:sz w:val="20"/>
          <w:szCs w:val="20"/>
        </w:rPr>
      </w:pPr>
      <w:bookmarkStart w:id="69" w:name="_Ref196178414"/>
      <w:bookmarkStart w:id="70" w:name="_Toc196411631"/>
      <w:r w:rsidRPr="00DB6884">
        <w:rPr>
          <w:rFonts w:ascii="Calibri" w:hAnsi="Calibri" w:cs="Calibri"/>
          <w:sz w:val="20"/>
          <w:szCs w:val="20"/>
        </w:rPr>
        <w:t xml:space="preserve">Figure </w:t>
      </w:r>
      <w:r w:rsidRPr="00DB6884">
        <w:rPr>
          <w:rFonts w:ascii="Calibri" w:hAnsi="Calibri" w:cs="Calibri"/>
          <w:sz w:val="20"/>
          <w:szCs w:val="20"/>
        </w:rPr>
        <w:fldChar w:fldCharType="begin"/>
      </w:r>
      <w:r w:rsidRPr="00DB6884">
        <w:rPr>
          <w:rFonts w:ascii="Calibri" w:hAnsi="Calibri" w:cs="Calibri"/>
          <w:sz w:val="20"/>
          <w:szCs w:val="20"/>
        </w:rPr>
        <w:instrText xml:space="preserve"> SEQ Figure \* ARABIC </w:instrText>
      </w:r>
      <w:r w:rsidRPr="00DB6884">
        <w:rPr>
          <w:rFonts w:ascii="Calibri" w:hAnsi="Calibri" w:cs="Calibri"/>
          <w:sz w:val="20"/>
          <w:szCs w:val="20"/>
        </w:rPr>
        <w:fldChar w:fldCharType="separate"/>
      </w:r>
      <w:r w:rsidR="007B563E">
        <w:rPr>
          <w:rFonts w:ascii="Calibri" w:hAnsi="Calibri" w:cs="Calibri"/>
          <w:noProof/>
          <w:sz w:val="20"/>
          <w:szCs w:val="20"/>
        </w:rPr>
        <w:t>17</w:t>
      </w:r>
      <w:r w:rsidRPr="00DB6884">
        <w:rPr>
          <w:rFonts w:ascii="Calibri" w:hAnsi="Calibri" w:cs="Calibri"/>
          <w:sz w:val="20"/>
          <w:szCs w:val="20"/>
        </w:rPr>
        <w:fldChar w:fldCharType="end"/>
      </w:r>
      <w:bookmarkEnd w:id="69"/>
      <w:r w:rsidRPr="00DB6884">
        <w:rPr>
          <w:rFonts w:ascii="Calibri" w:hAnsi="Calibri" w:cs="Calibri"/>
          <w:sz w:val="20"/>
          <w:szCs w:val="20"/>
        </w:rPr>
        <w:t xml:space="preserve"> </w:t>
      </w:r>
      <w:r w:rsidRPr="00DB6884">
        <w:rPr>
          <w:rFonts w:ascii="Calibri" w:hAnsi="Calibri" w:cs="Calibri"/>
          <w:color w:val="000000" w:themeColor="text1"/>
          <w:sz w:val="20"/>
          <w:szCs w:val="20"/>
        </w:rPr>
        <w:t xml:space="preserve">– </w:t>
      </w:r>
      <w:r w:rsidR="00EC1D27">
        <w:rPr>
          <w:rFonts w:ascii="Calibri" w:hAnsi="Calibri" w:cs="Calibri"/>
          <w:color w:val="000000" w:themeColor="text1"/>
          <w:sz w:val="20"/>
          <w:szCs w:val="20"/>
        </w:rPr>
        <w:t>Wallace</w:t>
      </w:r>
      <w:r w:rsidR="00EC1D27" w:rsidRPr="00DB6884">
        <w:rPr>
          <w:rFonts w:ascii="Calibri" w:hAnsi="Calibri" w:cs="Calibri"/>
          <w:color w:val="000000" w:themeColor="text1"/>
          <w:sz w:val="20"/>
          <w:szCs w:val="20"/>
        </w:rPr>
        <w:t xml:space="preserve"> Mulitiplier Test </w:t>
      </w:r>
      <w:r w:rsidR="00EC1D27">
        <w:rPr>
          <w:rFonts w:ascii="Calibri" w:hAnsi="Calibri" w:cs="Calibri"/>
          <w:color w:val="000000" w:themeColor="text1"/>
          <w:sz w:val="20"/>
          <w:szCs w:val="20"/>
        </w:rPr>
        <w:t xml:space="preserve">using </w:t>
      </w:r>
      <w:r w:rsidRPr="00DB6884">
        <w:rPr>
          <w:rFonts w:ascii="Calibri" w:hAnsi="Calibri" w:cs="Calibri"/>
          <w:color w:val="000000" w:themeColor="text1"/>
          <w:sz w:val="20"/>
          <w:szCs w:val="20"/>
        </w:rPr>
        <w:t>Diligent Basys-3 FPGA</w:t>
      </w:r>
      <w:bookmarkEnd w:id="70"/>
    </w:p>
    <w:p w14:paraId="320889A7" w14:textId="77777777" w:rsidR="0021468B" w:rsidRDefault="0021468B" w:rsidP="00476BE8">
      <w:pPr>
        <w:pStyle w:val="Heading1"/>
        <w:rPr>
          <w:rFonts w:ascii="Calibri" w:eastAsia="Calibri" w:hAnsi="Calibri" w:cs="Calibri"/>
          <w:b/>
          <w:bCs/>
          <w:color w:val="auto"/>
          <w:kern w:val="0"/>
          <w:sz w:val="22"/>
          <w:szCs w:val="22"/>
          <w:u w:val="single"/>
          <w14:ligatures w14:val="none"/>
        </w:rPr>
      </w:pPr>
      <w:bookmarkStart w:id="71" w:name="_Toc196411670"/>
      <w:r w:rsidRPr="0050584F">
        <w:rPr>
          <w:rFonts w:ascii="Calibri" w:eastAsia="Calibri" w:hAnsi="Calibri" w:cs="Calibri"/>
          <w:b/>
          <w:bCs/>
          <w:color w:val="auto"/>
          <w:kern w:val="0"/>
          <w:sz w:val="22"/>
          <w:szCs w:val="22"/>
          <w:u w:val="single"/>
          <w14:ligatures w14:val="none"/>
        </w:rPr>
        <w:t>Timing Diagrams and Schematics</w:t>
      </w:r>
      <w:bookmarkEnd w:id="71"/>
    </w:p>
    <w:p w14:paraId="377C01DF" w14:textId="7F907659" w:rsidR="008C1B4D" w:rsidRDefault="008C1B4D" w:rsidP="008C1B4D">
      <w:pPr>
        <w:rPr>
          <w:rFonts w:ascii="Calibri" w:hAnsi="Calibri" w:cs="Calibri"/>
          <w:sz w:val="20"/>
          <w:szCs w:val="20"/>
        </w:rPr>
      </w:pPr>
      <w:r w:rsidRPr="00B17FC2">
        <w:rPr>
          <w:rFonts w:ascii="Calibri" w:hAnsi="Calibri" w:cs="Calibri"/>
          <w:sz w:val="20"/>
          <w:szCs w:val="20"/>
        </w:rPr>
        <w:t>Before conducting evaluation of the performance of both multiplier techniques</w:t>
      </w:r>
      <w:r w:rsidR="00B17FC2" w:rsidRPr="00B17FC2">
        <w:rPr>
          <w:rFonts w:ascii="Calibri" w:hAnsi="Calibri" w:cs="Calibri"/>
          <w:sz w:val="20"/>
          <w:szCs w:val="20"/>
        </w:rPr>
        <w:t xml:space="preserve">, the </w:t>
      </w:r>
      <w:r w:rsidRPr="00B17FC2">
        <w:rPr>
          <w:rFonts w:ascii="Calibri" w:hAnsi="Calibri" w:cs="Calibri"/>
          <w:sz w:val="20"/>
          <w:szCs w:val="20"/>
        </w:rPr>
        <w:t>critical path</w:t>
      </w:r>
      <w:r w:rsidR="007517DF">
        <w:rPr>
          <w:rFonts w:ascii="Calibri" w:hAnsi="Calibri" w:cs="Calibri"/>
          <w:sz w:val="20"/>
          <w:szCs w:val="20"/>
        </w:rPr>
        <w:t xml:space="preserve"> (</w:t>
      </w:r>
      <w:r w:rsidRPr="00B17FC2">
        <w:rPr>
          <w:rFonts w:ascii="Calibri" w:hAnsi="Calibri" w:cs="Calibri"/>
          <w:sz w:val="20"/>
          <w:szCs w:val="20"/>
        </w:rPr>
        <w:t>longest time delay</w:t>
      </w:r>
      <w:r w:rsidR="007517DF">
        <w:rPr>
          <w:rFonts w:ascii="Calibri" w:hAnsi="Calibri" w:cs="Calibri"/>
          <w:sz w:val="20"/>
          <w:szCs w:val="20"/>
        </w:rPr>
        <w:t>)</w:t>
      </w:r>
      <w:r w:rsidRPr="00B17FC2">
        <w:rPr>
          <w:rFonts w:ascii="Calibri" w:hAnsi="Calibri" w:cs="Calibri"/>
          <w:sz w:val="20"/>
          <w:szCs w:val="20"/>
        </w:rPr>
        <w:t xml:space="preserve"> for both techniques</w:t>
      </w:r>
      <w:r w:rsidR="00B17FC2" w:rsidRPr="00B17FC2">
        <w:rPr>
          <w:rFonts w:ascii="Calibri" w:hAnsi="Calibri" w:cs="Calibri"/>
          <w:sz w:val="20"/>
          <w:szCs w:val="20"/>
        </w:rPr>
        <w:t xml:space="preserve"> needs to be calculated</w:t>
      </w:r>
      <w:r w:rsidR="00B17FC2">
        <w:rPr>
          <w:rFonts w:ascii="Calibri" w:hAnsi="Calibri" w:cs="Calibri"/>
          <w:sz w:val="20"/>
          <w:szCs w:val="20"/>
        </w:rPr>
        <w:t xml:space="preserve"> manually. </w:t>
      </w:r>
    </w:p>
    <w:p w14:paraId="747E2FE8" w14:textId="7D8FBF5F" w:rsidR="0004697F" w:rsidRPr="00B0205C" w:rsidRDefault="0004697F" w:rsidP="00B0205C">
      <w:pPr>
        <w:pStyle w:val="Heading3"/>
        <w:rPr>
          <w:rFonts w:ascii="Calibri" w:hAnsi="Calibri" w:cs="Calibri"/>
          <w:color w:val="000000" w:themeColor="text1"/>
          <w:sz w:val="20"/>
          <w:szCs w:val="20"/>
          <w:u w:val="single"/>
        </w:rPr>
      </w:pPr>
      <w:bookmarkStart w:id="72" w:name="_Toc196411671"/>
      <w:r w:rsidRPr="00B0205C">
        <w:rPr>
          <w:rFonts w:ascii="Calibri" w:hAnsi="Calibri" w:cs="Calibri"/>
          <w:color w:val="000000" w:themeColor="text1"/>
          <w:sz w:val="20"/>
          <w:szCs w:val="20"/>
          <w:u w:val="single"/>
        </w:rPr>
        <w:t>Critical Path of 8x8 Braun Multiplier</w:t>
      </w:r>
      <w:bookmarkEnd w:id="72"/>
    </w:p>
    <w:p w14:paraId="5CD9E872" w14:textId="2EDAB480" w:rsidR="00C86536" w:rsidRDefault="00C86536" w:rsidP="0021468B">
      <w:pPr>
        <w:spacing w:after="0" w:line="360" w:lineRule="auto"/>
        <w:rPr>
          <w:rFonts w:ascii="Calibri" w:hAnsi="Calibri" w:cs="Calibri"/>
          <w:sz w:val="20"/>
          <w:szCs w:val="20"/>
        </w:rPr>
      </w:pPr>
      <w:r w:rsidRPr="00C86536">
        <w:rPr>
          <w:rFonts w:ascii="Calibri" w:hAnsi="Calibri" w:cs="Calibri"/>
          <w:sz w:val="20"/>
          <w:szCs w:val="20"/>
        </w:rPr>
        <w:fldChar w:fldCharType="begin"/>
      </w:r>
      <w:r w:rsidRPr="00C86536">
        <w:rPr>
          <w:rFonts w:ascii="Calibri" w:hAnsi="Calibri" w:cs="Calibri"/>
          <w:sz w:val="20"/>
          <w:szCs w:val="20"/>
        </w:rPr>
        <w:instrText xml:space="preserve"> REF _Ref195934977 \h </w:instrText>
      </w:r>
      <w:r>
        <w:rPr>
          <w:rFonts w:ascii="Calibri" w:hAnsi="Calibri" w:cs="Calibri"/>
          <w:sz w:val="20"/>
          <w:szCs w:val="20"/>
        </w:rPr>
        <w:instrText xml:space="preserve"> \* MERGEFORMAT </w:instrText>
      </w:r>
      <w:r w:rsidRPr="00C86536">
        <w:rPr>
          <w:rFonts w:ascii="Calibri" w:hAnsi="Calibri" w:cs="Calibri"/>
          <w:sz w:val="20"/>
          <w:szCs w:val="20"/>
        </w:rPr>
      </w:r>
      <w:r w:rsidRPr="00C86536">
        <w:rPr>
          <w:rFonts w:ascii="Calibri" w:hAnsi="Calibri" w:cs="Calibri"/>
          <w:sz w:val="20"/>
          <w:szCs w:val="20"/>
        </w:rPr>
        <w:fldChar w:fldCharType="separate"/>
      </w:r>
      <w:r w:rsidR="0054618A" w:rsidRPr="00680E2A">
        <w:rPr>
          <w:rFonts w:ascii="Calibri" w:hAnsi="Calibri" w:cs="Calibri"/>
          <w:sz w:val="20"/>
          <w:szCs w:val="20"/>
        </w:rPr>
        <w:t xml:space="preserve">Figure </w:t>
      </w:r>
      <w:r w:rsidR="0054618A">
        <w:rPr>
          <w:rFonts w:ascii="Calibri" w:hAnsi="Calibri" w:cs="Calibri"/>
          <w:noProof/>
          <w:sz w:val="20"/>
          <w:szCs w:val="20"/>
        </w:rPr>
        <w:t>18</w:t>
      </w:r>
      <w:r w:rsidRPr="00C86536">
        <w:rPr>
          <w:rFonts w:ascii="Calibri" w:hAnsi="Calibri" w:cs="Calibri"/>
          <w:sz w:val="20"/>
          <w:szCs w:val="20"/>
        </w:rPr>
        <w:fldChar w:fldCharType="end"/>
      </w:r>
      <w:r w:rsidRPr="00C86536">
        <w:rPr>
          <w:rFonts w:ascii="Calibri" w:hAnsi="Calibri" w:cs="Calibri"/>
          <w:sz w:val="20"/>
          <w:szCs w:val="20"/>
        </w:rPr>
        <w:t xml:space="preserve"> </w:t>
      </w:r>
      <w:r w:rsidR="00B61374">
        <w:rPr>
          <w:rFonts w:ascii="Calibri" w:hAnsi="Calibri" w:cs="Calibri"/>
          <w:sz w:val="20"/>
          <w:szCs w:val="20"/>
        </w:rPr>
        <w:t xml:space="preserve">illustrates </w:t>
      </w:r>
      <w:r w:rsidRPr="00C86536">
        <w:rPr>
          <w:rFonts w:ascii="Calibri" w:hAnsi="Calibri" w:cs="Calibri"/>
          <w:sz w:val="20"/>
          <w:szCs w:val="20"/>
        </w:rPr>
        <w:t>the</w:t>
      </w:r>
      <w:r>
        <w:rPr>
          <w:rFonts w:ascii="Calibri" w:hAnsi="Calibri" w:cs="Calibri"/>
          <w:sz w:val="20"/>
          <w:szCs w:val="20"/>
        </w:rPr>
        <w:t xml:space="preserve"> longest delay critical path for the 8x8 Braun Multiplier.</w:t>
      </w:r>
    </w:p>
    <w:p w14:paraId="702C2CBF" w14:textId="77777777" w:rsidR="008C1B4D" w:rsidRPr="00C86536" w:rsidRDefault="008C1B4D" w:rsidP="0021468B">
      <w:pPr>
        <w:spacing w:after="0" w:line="360" w:lineRule="auto"/>
        <w:rPr>
          <w:rFonts w:ascii="Calibri" w:hAnsi="Calibri" w:cs="Calibri"/>
          <w:sz w:val="20"/>
          <w:szCs w:val="20"/>
        </w:rPr>
      </w:pPr>
    </w:p>
    <w:p w14:paraId="65CB0233" w14:textId="77777777" w:rsidR="00680E2A" w:rsidRDefault="00680E2A" w:rsidP="00680E2A">
      <w:pPr>
        <w:keepNext/>
        <w:spacing w:after="0" w:line="360" w:lineRule="auto"/>
      </w:pPr>
      <w:r w:rsidRPr="00680E2A">
        <w:rPr>
          <w:rFonts w:ascii="Calibri" w:hAnsi="Calibri" w:cs="Calibri"/>
          <w:noProof/>
          <w:sz w:val="20"/>
          <w:szCs w:val="20"/>
        </w:rPr>
        <w:lastRenderedPageBreak/>
        <w:drawing>
          <wp:inline distT="0" distB="0" distL="0" distR="0" wp14:anchorId="4DD21453" wp14:editId="26A0882C">
            <wp:extent cx="5836292" cy="4319675"/>
            <wp:effectExtent l="0" t="0" r="0" b="5080"/>
            <wp:docPr id="19483597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855274" cy="4333724"/>
                    </a:xfrm>
                    <a:prstGeom prst="rect">
                      <a:avLst/>
                    </a:prstGeom>
                    <a:noFill/>
                  </pic:spPr>
                </pic:pic>
              </a:graphicData>
            </a:graphic>
          </wp:inline>
        </w:drawing>
      </w:r>
    </w:p>
    <w:p w14:paraId="35A9E041" w14:textId="4AFA6967" w:rsidR="00680E2A" w:rsidRDefault="00680E2A" w:rsidP="00680E2A">
      <w:pPr>
        <w:pStyle w:val="Caption"/>
        <w:jc w:val="center"/>
        <w:rPr>
          <w:rFonts w:ascii="Calibri" w:hAnsi="Calibri" w:cs="Calibri"/>
          <w:color w:val="auto"/>
          <w:sz w:val="20"/>
          <w:szCs w:val="20"/>
        </w:rPr>
      </w:pPr>
      <w:bookmarkStart w:id="73" w:name="_Ref195934977"/>
      <w:bookmarkStart w:id="74" w:name="_Toc196411632"/>
      <w:r w:rsidRPr="00680E2A">
        <w:rPr>
          <w:rFonts w:ascii="Calibri" w:hAnsi="Calibri" w:cs="Calibri"/>
          <w:color w:val="auto"/>
          <w:sz w:val="20"/>
          <w:szCs w:val="20"/>
        </w:rPr>
        <w:t xml:space="preserve">Figure </w:t>
      </w:r>
      <w:r w:rsidRPr="00680E2A">
        <w:rPr>
          <w:rFonts w:ascii="Calibri" w:hAnsi="Calibri" w:cs="Calibri"/>
          <w:color w:val="auto"/>
          <w:sz w:val="20"/>
          <w:szCs w:val="20"/>
        </w:rPr>
        <w:fldChar w:fldCharType="begin"/>
      </w:r>
      <w:r w:rsidRPr="00680E2A">
        <w:rPr>
          <w:rFonts w:ascii="Calibri" w:hAnsi="Calibri" w:cs="Calibri"/>
          <w:color w:val="auto"/>
          <w:sz w:val="20"/>
          <w:szCs w:val="20"/>
        </w:rPr>
        <w:instrText xml:space="preserve"> SEQ Figure \* ARABIC </w:instrText>
      </w:r>
      <w:r w:rsidRPr="00680E2A">
        <w:rPr>
          <w:rFonts w:ascii="Calibri" w:hAnsi="Calibri" w:cs="Calibri"/>
          <w:color w:val="auto"/>
          <w:sz w:val="20"/>
          <w:szCs w:val="20"/>
        </w:rPr>
        <w:fldChar w:fldCharType="separate"/>
      </w:r>
      <w:r w:rsidR="007B563E">
        <w:rPr>
          <w:rFonts w:ascii="Calibri" w:hAnsi="Calibri" w:cs="Calibri"/>
          <w:noProof/>
          <w:color w:val="auto"/>
          <w:sz w:val="20"/>
          <w:szCs w:val="20"/>
        </w:rPr>
        <w:t>18</w:t>
      </w:r>
      <w:r w:rsidRPr="00680E2A">
        <w:rPr>
          <w:rFonts w:ascii="Calibri" w:hAnsi="Calibri" w:cs="Calibri"/>
          <w:color w:val="auto"/>
          <w:sz w:val="20"/>
          <w:szCs w:val="20"/>
        </w:rPr>
        <w:fldChar w:fldCharType="end"/>
      </w:r>
      <w:bookmarkEnd w:id="73"/>
      <w:r w:rsidRPr="00680E2A">
        <w:rPr>
          <w:rFonts w:ascii="Calibri" w:hAnsi="Calibri" w:cs="Calibri"/>
          <w:color w:val="auto"/>
          <w:sz w:val="20"/>
          <w:szCs w:val="20"/>
        </w:rPr>
        <w:t xml:space="preserve"> – Critical Path of 8x8 Braun Multiplier</w:t>
      </w:r>
      <w:bookmarkEnd w:id="74"/>
    </w:p>
    <w:p w14:paraId="57421849" w14:textId="470AEB43" w:rsidR="008C1B4D" w:rsidRDefault="00C86536" w:rsidP="00C86536">
      <w:pPr>
        <w:rPr>
          <w:rFonts w:ascii="Calibri" w:hAnsi="Calibri" w:cs="Calibri"/>
          <w:sz w:val="20"/>
          <w:szCs w:val="20"/>
          <w:lang w:eastAsia="en-GB"/>
        </w:rPr>
      </w:pPr>
      <w:r w:rsidRPr="00C86536">
        <w:rPr>
          <w:rFonts w:ascii="Calibri" w:hAnsi="Calibri" w:cs="Calibri"/>
          <w:sz w:val="20"/>
          <w:szCs w:val="20"/>
          <w:lang w:eastAsia="en-GB"/>
        </w:rPr>
        <w:t>Therefore,</w:t>
      </w:r>
      <w:r>
        <w:rPr>
          <w:rFonts w:ascii="Calibri" w:hAnsi="Calibri" w:cs="Calibri"/>
          <w:sz w:val="20"/>
          <w:szCs w:val="20"/>
          <w:lang w:eastAsia="en-GB"/>
        </w:rPr>
        <w:t xml:space="preserve"> the critical path consists of one AND gate and </w:t>
      </w:r>
      <w:r w:rsidR="00550274">
        <w:rPr>
          <w:rFonts w:ascii="Calibri" w:hAnsi="Calibri" w:cs="Calibri"/>
          <w:sz w:val="20"/>
          <w:szCs w:val="20"/>
          <w:lang w:eastAsia="en-GB"/>
        </w:rPr>
        <w:t>twenty</w:t>
      </w:r>
      <w:r>
        <w:rPr>
          <w:rFonts w:ascii="Calibri" w:hAnsi="Calibri" w:cs="Calibri"/>
          <w:sz w:val="20"/>
          <w:szCs w:val="20"/>
          <w:lang w:eastAsia="en-GB"/>
        </w:rPr>
        <w:t xml:space="preserve"> </w:t>
      </w:r>
      <w:r w:rsidR="00190817">
        <w:rPr>
          <w:rFonts w:ascii="Calibri" w:hAnsi="Calibri" w:cs="Calibri"/>
          <w:sz w:val="20"/>
          <w:szCs w:val="20"/>
          <w:lang w:eastAsia="en-GB"/>
        </w:rPr>
        <w:t>‘</w:t>
      </w:r>
      <w:r>
        <w:rPr>
          <w:rFonts w:ascii="Calibri" w:hAnsi="Calibri" w:cs="Calibri"/>
          <w:sz w:val="20"/>
          <w:szCs w:val="20"/>
          <w:lang w:eastAsia="en-GB"/>
        </w:rPr>
        <w:t>n</w:t>
      </w:r>
      <w:r w:rsidR="00190817">
        <w:rPr>
          <w:rFonts w:ascii="Calibri" w:hAnsi="Calibri" w:cs="Calibri"/>
          <w:sz w:val="20"/>
          <w:szCs w:val="20"/>
          <w:lang w:eastAsia="en-GB"/>
        </w:rPr>
        <w:t>’</w:t>
      </w:r>
      <w:r>
        <w:rPr>
          <w:rFonts w:ascii="Calibri" w:hAnsi="Calibri" w:cs="Calibri"/>
          <w:sz w:val="20"/>
          <w:szCs w:val="20"/>
          <w:lang w:eastAsia="en-GB"/>
        </w:rPr>
        <w:t xml:space="preserve"> adder (carry out adder) connections. This enables the longest delay to be calculated</w:t>
      </w:r>
      <w:r w:rsidR="00486A60">
        <w:rPr>
          <w:rFonts w:ascii="Calibri" w:hAnsi="Calibri" w:cs="Calibri"/>
          <w:sz w:val="20"/>
          <w:szCs w:val="20"/>
          <w:lang w:eastAsia="en-GB"/>
        </w:rPr>
        <w:t xml:space="preserve"> for the Braun multiplier. </w:t>
      </w:r>
      <w:r w:rsidR="00F2757A">
        <w:rPr>
          <w:rFonts w:ascii="Calibri" w:hAnsi="Calibri" w:cs="Calibri"/>
          <w:sz w:val="20"/>
          <w:szCs w:val="20"/>
          <w:lang w:eastAsia="en-GB"/>
        </w:rPr>
        <w:fldChar w:fldCharType="begin"/>
      </w:r>
      <w:r w:rsidR="00F2757A">
        <w:rPr>
          <w:rFonts w:ascii="Calibri" w:hAnsi="Calibri" w:cs="Calibri"/>
          <w:sz w:val="20"/>
          <w:szCs w:val="20"/>
          <w:lang w:eastAsia="en-GB"/>
        </w:rPr>
        <w:instrText xml:space="preserve"> REF _Ref195983859 \h </w:instrText>
      </w:r>
      <w:r w:rsidR="00F2757A">
        <w:rPr>
          <w:rFonts w:ascii="Calibri" w:hAnsi="Calibri" w:cs="Calibri"/>
          <w:sz w:val="20"/>
          <w:szCs w:val="20"/>
          <w:lang w:eastAsia="en-GB"/>
        </w:rPr>
      </w:r>
      <w:r w:rsidR="00F2757A">
        <w:rPr>
          <w:rFonts w:ascii="Calibri" w:hAnsi="Calibri" w:cs="Calibri"/>
          <w:sz w:val="20"/>
          <w:szCs w:val="20"/>
          <w:lang w:eastAsia="en-GB"/>
        </w:rPr>
        <w:fldChar w:fldCharType="separate"/>
      </w:r>
      <w:r w:rsidR="0054618A" w:rsidRPr="000617C4">
        <w:rPr>
          <w:rFonts w:ascii="Calibri" w:hAnsi="Calibri" w:cs="Calibri"/>
          <w:sz w:val="20"/>
          <w:szCs w:val="20"/>
        </w:rPr>
        <w:t xml:space="preserve">Figure </w:t>
      </w:r>
      <w:r w:rsidR="0054618A">
        <w:rPr>
          <w:rFonts w:ascii="Calibri" w:hAnsi="Calibri" w:cs="Calibri"/>
          <w:noProof/>
          <w:sz w:val="20"/>
          <w:szCs w:val="20"/>
        </w:rPr>
        <w:t>19</w:t>
      </w:r>
      <w:r w:rsidR="00F2757A">
        <w:rPr>
          <w:rFonts w:ascii="Calibri" w:hAnsi="Calibri" w:cs="Calibri"/>
          <w:sz w:val="20"/>
          <w:szCs w:val="20"/>
          <w:lang w:eastAsia="en-GB"/>
        </w:rPr>
        <w:fldChar w:fldCharType="end"/>
      </w:r>
      <w:r w:rsidR="00F2757A">
        <w:rPr>
          <w:rFonts w:ascii="Calibri" w:hAnsi="Calibri" w:cs="Calibri"/>
          <w:sz w:val="20"/>
          <w:szCs w:val="20"/>
          <w:lang w:eastAsia="en-GB"/>
        </w:rPr>
        <w:t xml:space="preserve"> </w:t>
      </w:r>
      <w:r w:rsidR="00486A60">
        <w:rPr>
          <w:rFonts w:ascii="Calibri" w:hAnsi="Calibri" w:cs="Calibri"/>
          <w:sz w:val="20"/>
          <w:szCs w:val="20"/>
          <w:lang w:eastAsia="en-GB"/>
        </w:rPr>
        <w:t>shows the formula used to calculate the delay.</w:t>
      </w:r>
    </w:p>
    <w:p w14:paraId="38D630BB" w14:textId="77777777" w:rsidR="000617C4" w:rsidRDefault="000617C4" w:rsidP="000617C4">
      <w:pPr>
        <w:keepNext/>
        <w:jc w:val="center"/>
      </w:pPr>
      <w:r w:rsidRPr="000617C4">
        <w:rPr>
          <w:rFonts w:ascii="Calibri" w:hAnsi="Calibri" w:cs="Calibri"/>
          <w:noProof/>
          <w:sz w:val="20"/>
          <w:szCs w:val="20"/>
          <w:lang w:eastAsia="en-GB"/>
        </w:rPr>
        <w:drawing>
          <wp:inline distT="0" distB="0" distL="0" distR="0" wp14:anchorId="2D0BFC59" wp14:editId="3EC1F9FE">
            <wp:extent cx="4817110" cy="980927"/>
            <wp:effectExtent l="0" t="0" r="2540" b="0"/>
            <wp:docPr id="118123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32972" name=""/>
                    <pic:cNvPicPr/>
                  </pic:nvPicPr>
                  <pic:blipFill>
                    <a:blip r:embed="rId40"/>
                    <a:stretch>
                      <a:fillRect/>
                    </a:stretch>
                  </pic:blipFill>
                  <pic:spPr>
                    <a:xfrm>
                      <a:off x="0" y="0"/>
                      <a:ext cx="4835471" cy="984666"/>
                    </a:xfrm>
                    <a:prstGeom prst="rect">
                      <a:avLst/>
                    </a:prstGeom>
                  </pic:spPr>
                </pic:pic>
              </a:graphicData>
            </a:graphic>
          </wp:inline>
        </w:drawing>
      </w:r>
    </w:p>
    <w:p w14:paraId="23EB42E4" w14:textId="1D55B3BD" w:rsidR="00486A60" w:rsidRPr="00486A60" w:rsidRDefault="000617C4" w:rsidP="000617C4">
      <w:pPr>
        <w:pStyle w:val="Caption"/>
        <w:jc w:val="center"/>
        <w:rPr>
          <w:rFonts w:ascii="Calibri" w:hAnsi="Calibri" w:cs="Calibri"/>
          <w:color w:val="auto"/>
          <w:sz w:val="20"/>
          <w:szCs w:val="20"/>
        </w:rPr>
      </w:pPr>
      <w:bookmarkStart w:id="75" w:name="_Ref195983859"/>
      <w:bookmarkStart w:id="76" w:name="_Ref195983855"/>
      <w:bookmarkStart w:id="77" w:name="_Toc196411633"/>
      <w:r w:rsidRPr="000617C4">
        <w:rPr>
          <w:rFonts w:ascii="Calibri" w:hAnsi="Calibri" w:cs="Calibri"/>
          <w:color w:val="auto"/>
          <w:sz w:val="20"/>
          <w:szCs w:val="20"/>
        </w:rPr>
        <w:t xml:space="preserve">Figure </w:t>
      </w:r>
      <w:r w:rsidRPr="000617C4">
        <w:rPr>
          <w:rFonts w:ascii="Calibri" w:hAnsi="Calibri" w:cs="Calibri"/>
          <w:color w:val="auto"/>
          <w:sz w:val="20"/>
          <w:szCs w:val="20"/>
        </w:rPr>
        <w:fldChar w:fldCharType="begin"/>
      </w:r>
      <w:r w:rsidRPr="000617C4">
        <w:rPr>
          <w:rFonts w:ascii="Calibri" w:hAnsi="Calibri" w:cs="Calibri"/>
          <w:color w:val="auto"/>
          <w:sz w:val="20"/>
          <w:szCs w:val="20"/>
        </w:rPr>
        <w:instrText xml:space="preserve"> SEQ Figure \* ARABIC </w:instrText>
      </w:r>
      <w:r w:rsidRPr="000617C4">
        <w:rPr>
          <w:rFonts w:ascii="Calibri" w:hAnsi="Calibri" w:cs="Calibri"/>
          <w:color w:val="auto"/>
          <w:sz w:val="20"/>
          <w:szCs w:val="20"/>
        </w:rPr>
        <w:fldChar w:fldCharType="separate"/>
      </w:r>
      <w:r w:rsidR="007B563E">
        <w:rPr>
          <w:rFonts w:ascii="Calibri" w:hAnsi="Calibri" w:cs="Calibri"/>
          <w:noProof/>
          <w:color w:val="auto"/>
          <w:sz w:val="20"/>
          <w:szCs w:val="20"/>
        </w:rPr>
        <w:t>19</w:t>
      </w:r>
      <w:r w:rsidRPr="000617C4">
        <w:rPr>
          <w:rFonts w:ascii="Calibri" w:hAnsi="Calibri" w:cs="Calibri"/>
          <w:color w:val="auto"/>
          <w:sz w:val="20"/>
          <w:szCs w:val="20"/>
        </w:rPr>
        <w:fldChar w:fldCharType="end"/>
      </w:r>
      <w:bookmarkEnd w:id="75"/>
      <w:r w:rsidRPr="000617C4">
        <w:rPr>
          <w:rFonts w:ascii="Calibri" w:hAnsi="Calibri" w:cs="Calibri"/>
          <w:color w:val="auto"/>
          <w:sz w:val="20"/>
          <w:szCs w:val="20"/>
        </w:rPr>
        <w:t xml:space="preserve"> – Longest Delay Formula</w:t>
      </w:r>
      <w:bookmarkEnd w:id="76"/>
      <w:bookmarkEnd w:id="77"/>
    </w:p>
    <w:p w14:paraId="683A9271" w14:textId="546F06B7" w:rsidR="00486A60" w:rsidRDefault="00486A60" w:rsidP="00486A60">
      <w:pPr>
        <w:rPr>
          <w:rFonts w:ascii="Calibri" w:hAnsi="Calibri" w:cs="Calibri"/>
          <w:sz w:val="20"/>
          <w:szCs w:val="20"/>
          <w:lang w:eastAsia="en-GB"/>
        </w:rPr>
      </w:pPr>
      <w:r>
        <w:rPr>
          <w:rFonts w:ascii="Calibri" w:hAnsi="Calibri" w:cs="Calibri"/>
          <w:sz w:val="20"/>
          <w:szCs w:val="20"/>
          <w:lang w:eastAsia="en-GB"/>
        </w:rPr>
        <w:t>Therefore:</w:t>
      </w:r>
    </w:p>
    <w:p w14:paraId="3036B9C6" w14:textId="2A63B879" w:rsidR="00486A60" w:rsidRPr="00C86536" w:rsidRDefault="008513A4" w:rsidP="008513A4">
      <w:pPr>
        <w:jc w:val="center"/>
        <w:rPr>
          <w:rFonts w:ascii="Calibri" w:hAnsi="Calibri" w:cs="Calibri"/>
          <w:sz w:val="20"/>
          <w:szCs w:val="20"/>
          <w:lang w:eastAsia="en-GB"/>
        </w:rPr>
      </w:pPr>
      <w:r w:rsidRPr="008513A4">
        <w:rPr>
          <w:rFonts w:ascii="Calibri" w:hAnsi="Calibri" w:cs="Calibri"/>
          <w:noProof/>
          <w:sz w:val="20"/>
          <w:szCs w:val="20"/>
          <w:lang w:eastAsia="en-GB"/>
        </w:rPr>
        <w:drawing>
          <wp:inline distT="0" distB="0" distL="0" distR="0" wp14:anchorId="2DC38BD9" wp14:editId="6266C2B0">
            <wp:extent cx="3078480" cy="191435"/>
            <wp:effectExtent l="0" t="0" r="0" b="0"/>
            <wp:docPr id="1027174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74818" name=""/>
                    <pic:cNvPicPr/>
                  </pic:nvPicPr>
                  <pic:blipFill>
                    <a:blip r:embed="rId41"/>
                    <a:stretch>
                      <a:fillRect/>
                    </a:stretch>
                  </pic:blipFill>
                  <pic:spPr>
                    <a:xfrm>
                      <a:off x="0" y="0"/>
                      <a:ext cx="3180852" cy="197801"/>
                    </a:xfrm>
                    <a:prstGeom prst="rect">
                      <a:avLst/>
                    </a:prstGeom>
                  </pic:spPr>
                </pic:pic>
              </a:graphicData>
            </a:graphic>
          </wp:inline>
        </w:drawing>
      </w:r>
    </w:p>
    <w:p w14:paraId="5C9A9030" w14:textId="1E732A2E" w:rsidR="0004697F" w:rsidRPr="00B0205C" w:rsidRDefault="0004697F" w:rsidP="00B0205C">
      <w:pPr>
        <w:pStyle w:val="Heading3"/>
        <w:rPr>
          <w:rFonts w:ascii="Calibri" w:hAnsi="Calibri" w:cs="Calibri"/>
          <w:color w:val="000000" w:themeColor="text1"/>
          <w:sz w:val="20"/>
          <w:szCs w:val="20"/>
          <w:u w:val="single"/>
        </w:rPr>
      </w:pPr>
      <w:bookmarkStart w:id="78" w:name="_Toc196411672"/>
      <w:r w:rsidRPr="00B0205C">
        <w:rPr>
          <w:rFonts w:ascii="Calibri" w:hAnsi="Calibri" w:cs="Calibri"/>
          <w:color w:val="000000" w:themeColor="text1"/>
          <w:sz w:val="20"/>
          <w:szCs w:val="20"/>
          <w:u w:val="single"/>
        </w:rPr>
        <w:t>Critical Path of 8x8 Wallace Multiplier</w:t>
      </w:r>
      <w:bookmarkEnd w:id="78"/>
    </w:p>
    <w:p w14:paraId="7A529F49" w14:textId="678652F3" w:rsidR="007C19AC" w:rsidRPr="0004697F" w:rsidRDefault="007C19AC" w:rsidP="0004697F">
      <w:pPr>
        <w:spacing w:after="0" w:line="360" w:lineRule="auto"/>
        <w:rPr>
          <w:rFonts w:ascii="Calibri" w:hAnsi="Calibri" w:cs="Calibri"/>
          <w:sz w:val="20"/>
          <w:szCs w:val="20"/>
          <w:u w:val="single"/>
        </w:rPr>
      </w:pPr>
      <w:r>
        <w:rPr>
          <w:rFonts w:ascii="Calibri" w:hAnsi="Calibri" w:cs="Calibri"/>
          <w:sz w:val="20"/>
          <w:szCs w:val="20"/>
        </w:rPr>
        <w:fldChar w:fldCharType="begin"/>
      </w:r>
      <w:r>
        <w:rPr>
          <w:rFonts w:ascii="Calibri" w:hAnsi="Calibri" w:cs="Calibri"/>
          <w:sz w:val="20"/>
          <w:szCs w:val="20"/>
        </w:rPr>
        <w:instrText xml:space="preserve"> REF _Ref195935511 \h </w:instrText>
      </w:r>
      <w:r>
        <w:rPr>
          <w:rFonts w:ascii="Calibri" w:hAnsi="Calibri" w:cs="Calibri"/>
          <w:sz w:val="20"/>
          <w:szCs w:val="20"/>
        </w:rPr>
      </w:r>
      <w:r>
        <w:rPr>
          <w:rFonts w:ascii="Calibri" w:hAnsi="Calibri" w:cs="Calibri"/>
          <w:sz w:val="20"/>
          <w:szCs w:val="20"/>
        </w:rPr>
        <w:fldChar w:fldCharType="separate"/>
      </w:r>
      <w:r w:rsidR="0054618A" w:rsidRPr="00680E2A">
        <w:rPr>
          <w:rFonts w:ascii="Calibri" w:hAnsi="Calibri" w:cs="Calibri"/>
          <w:sz w:val="20"/>
          <w:szCs w:val="20"/>
        </w:rPr>
        <w:t xml:space="preserve">Figure </w:t>
      </w:r>
      <w:r w:rsidR="0054618A">
        <w:rPr>
          <w:rFonts w:ascii="Calibri" w:hAnsi="Calibri" w:cs="Calibri"/>
          <w:noProof/>
          <w:sz w:val="20"/>
          <w:szCs w:val="20"/>
        </w:rPr>
        <w:t>20</w:t>
      </w:r>
      <w:r>
        <w:rPr>
          <w:rFonts w:ascii="Calibri" w:hAnsi="Calibri" w:cs="Calibri"/>
          <w:sz w:val="20"/>
          <w:szCs w:val="20"/>
        </w:rPr>
        <w:fldChar w:fldCharType="end"/>
      </w:r>
      <w:r>
        <w:rPr>
          <w:rFonts w:ascii="Calibri" w:hAnsi="Calibri" w:cs="Calibri"/>
          <w:sz w:val="20"/>
          <w:szCs w:val="20"/>
        </w:rPr>
        <w:t xml:space="preserve"> </w:t>
      </w:r>
      <w:r w:rsidR="005E5383">
        <w:rPr>
          <w:rFonts w:ascii="Calibri" w:hAnsi="Calibri" w:cs="Calibri"/>
          <w:sz w:val="20"/>
          <w:szCs w:val="20"/>
        </w:rPr>
        <w:t>illustrates</w:t>
      </w:r>
      <w:r w:rsidRPr="00C86536">
        <w:rPr>
          <w:rFonts w:ascii="Calibri" w:hAnsi="Calibri" w:cs="Calibri"/>
          <w:sz w:val="20"/>
          <w:szCs w:val="20"/>
        </w:rPr>
        <w:t xml:space="preserve"> the</w:t>
      </w:r>
      <w:r>
        <w:rPr>
          <w:rFonts w:ascii="Calibri" w:hAnsi="Calibri" w:cs="Calibri"/>
          <w:sz w:val="20"/>
          <w:szCs w:val="20"/>
        </w:rPr>
        <w:t xml:space="preserve"> longest delay critical path for the 8x8 </w:t>
      </w:r>
      <w:r w:rsidR="004E2E7D">
        <w:rPr>
          <w:rFonts w:ascii="Calibri" w:hAnsi="Calibri" w:cs="Calibri"/>
          <w:sz w:val="20"/>
          <w:szCs w:val="20"/>
        </w:rPr>
        <w:t>Wallace</w:t>
      </w:r>
      <w:r>
        <w:rPr>
          <w:rFonts w:ascii="Calibri" w:hAnsi="Calibri" w:cs="Calibri"/>
          <w:sz w:val="20"/>
          <w:szCs w:val="20"/>
        </w:rPr>
        <w:t xml:space="preserve"> Multiplier.</w:t>
      </w:r>
    </w:p>
    <w:p w14:paraId="691C22D9" w14:textId="77777777" w:rsidR="00680E2A" w:rsidRDefault="00680E2A" w:rsidP="00680E2A">
      <w:pPr>
        <w:keepNext/>
        <w:spacing w:after="0" w:line="360" w:lineRule="auto"/>
        <w:jc w:val="center"/>
      </w:pPr>
      <w:r w:rsidRPr="00680E2A">
        <w:rPr>
          <w:rFonts w:ascii="Calibri" w:hAnsi="Calibri" w:cs="Calibri"/>
          <w:noProof/>
          <w:sz w:val="20"/>
          <w:szCs w:val="20"/>
        </w:rPr>
        <w:lastRenderedPageBreak/>
        <w:drawing>
          <wp:inline distT="0" distB="0" distL="0" distR="0" wp14:anchorId="0B102E38" wp14:editId="231E0614">
            <wp:extent cx="5378379" cy="3339717"/>
            <wp:effectExtent l="0" t="0" r="0" b="0"/>
            <wp:docPr id="2167321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391760" cy="3348026"/>
                    </a:xfrm>
                    <a:prstGeom prst="rect">
                      <a:avLst/>
                    </a:prstGeom>
                    <a:noFill/>
                  </pic:spPr>
                </pic:pic>
              </a:graphicData>
            </a:graphic>
          </wp:inline>
        </w:drawing>
      </w:r>
    </w:p>
    <w:p w14:paraId="2508C8A9" w14:textId="71DD046F" w:rsidR="00680E2A" w:rsidRDefault="00680E2A" w:rsidP="00680E2A">
      <w:pPr>
        <w:pStyle w:val="Caption"/>
        <w:jc w:val="center"/>
        <w:rPr>
          <w:rFonts w:ascii="Calibri" w:hAnsi="Calibri" w:cs="Calibri"/>
          <w:color w:val="auto"/>
          <w:sz w:val="20"/>
          <w:szCs w:val="20"/>
        </w:rPr>
      </w:pPr>
      <w:bookmarkStart w:id="79" w:name="_Ref195935511"/>
      <w:bookmarkStart w:id="80" w:name="_Toc196411634"/>
      <w:r w:rsidRPr="00680E2A">
        <w:rPr>
          <w:rFonts w:ascii="Calibri" w:hAnsi="Calibri" w:cs="Calibri"/>
          <w:color w:val="auto"/>
          <w:sz w:val="20"/>
          <w:szCs w:val="20"/>
        </w:rPr>
        <w:t xml:space="preserve">Figure </w:t>
      </w:r>
      <w:r w:rsidRPr="00680E2A">
        <w:rPr>
          <w:rFonts w:ascii="Calibri" w:hAnsi="Calibri" w:cs="Calibri"/>
          <w:color w:val="auto"/>
          <w:sz w:val="20"/>
          <w:szCs w:val="20"/>
        </w:rPr>
        <w:fldChar w:fldCharType="begin"/>
      </w:r>
      <w:r w:rsidRPr="00680E2A">
        <w:rPr>
          <w:rFonts w:ascii="Calibri" w:hAnsi="Calibri" w:cs="Calibri"/>
          <w:color w:val="auto"/>
          <w:sz w:val="20"/>
          <w:szCs w:val="20"/>
        </w:rPr>
        <w:instrText xml:space="preserve"> SEQ Figure \* ARABIC </w:instrText>
      </w:r>
      <w:r w:rsidRPr="00680E2A">
        <w:rPr>
          <w:rFonts w:ascii="Calibri" w:hAnsi="Calibri" w:cs="Calibri"/>
          <w:color w:val="auto"/>
          <w:sz w:val="20"/>
          <w:szCs w:val="20"/>
        </w:rPr>
        <w:fldChar w:fldCharType="separate"/>
      </w:r>
      <w:r w:rsidR="007B563E">
        <w:rPr>
          <w:rFonts w:ascii="Calibri" w:hAnsi="Calibri" w:cs="Calibri"/>
          <w:noProof/>
          <w:color w:val="auto"/>
          <w:sz w:val="20"/>
          <w:szCs w:val="20"/>
        </w:rPr>
        <w:t>20</w:t>
      </w:r>
      <w:r w:rsidRPr="00680E2A">
        <w:rPr>
          <w:rFonts w:ascii="Calibri" w:hAnsi="Calibri" w:cs="Calibri"/>
          <w:color w:val="auto"/>
          <w:sz w:val="20"/>
          <w:szCs w:val="20"/>
        </w:rPr>
        <w:fldChar w:fldCharType="end"/>
      </w:r>
      <w:bookmarkEnd w:id="79"/>
      <w:r w:rsidRPr="00680E2A">
        <w:rPr>
          <w:rFonts w:ascii="Calibri" w:hAnsi="Calibri" w:cs="Calibri"/>
          <w:color w:val="auto"/>
          <w:sz w:val="20"/>
          <w:szCs w:val="20"/>
        </w:rPr>
        <w:t xml:space="preserve"> – Critical Path of 8x8 Wallace Multiplier</w:t>
      </w:r>
      <w:bookmarkEnd w:id="80"/>
    </w:p>
    <w:p w14:paraId="11E84DB9" w14:textId="397458C4" w:rsidR="009E0A36" w:rsidRDefault="007C19AC" w:rsidP="007C19AC">
      <w:pPr>
        <w:rPr>
          <w:rFonts w:ascii="Calibri" w:hAnsi="Calibri" w:cs="Calibri"/>
          <w:sz w:val="20"/>
          <w:szCs w:val="20"/>
          <w:lang w:eastAsia="en-GB"/>
        </w:rPr>
      </w:pPr>
      <w:r w:rsidRPr="00C86536">
        <w:rPr>
          <w:rFonts w:ascii="Calibri" w:hAnsi="Calibri" w:cs="Calibri"/>
          <w:sz w:val="20"/>
          <w:szCs w:val="20"/>
          <w:lang w:eastAsia="en-GB"/>
        </w:rPr>
        <w:t>Therefore,</w:t>
      </w:r>
      <w:r>
        <w:rPr>
          <w:rFonts w:ascii="Calibri" w:hAnsi="Calibri" w:cs="Calibri"/>
          <w:sz w:val="20"/>
          <w:szCs w:val="20"/>
          <w:lang w:eastAsia="en-GB"/>
        </w:rPr>
        <w:t xml:space="preserve"> the critical path consists of one AND gate and fourteen </w:t>
      </w:r>
      <w:r w:rsidR="00CB43A5">
        <w:rPr>
          <w:rFonts w:ascii="Calibri" w:hAnsi="Calibri" w:cs="Calibri"/>
          <w:sz w:val="20"/>
          <w:szCs w:val="20"/>
          <w:lang w:eastAsia="en-GB"/>
        </w:rPr>
        <w:t>‘</w:t>
      </w:r>
      <w:r>
        <w:rPr>
          <w:rFonts w:ascii="Calibri" w:hAnsi="Calibri" w:cs="Calibri"/>
          <w:sz w:val="20"/>
          <w:szCs w:val="20"/>
          <w:lang w:eastAsia="en-GB"/>
        </w:rPr>
        <w:t>n</w:t>
      </w:r>
      <w:r w:rsidR="00CB43A5">
        <w:rPr>
          <w:rFonts w:ascii="Calibri" w:hAnsi="Calibri" w:cs="Calibri"/>
          <w:sz w:val="20"/>
          <w:szCs w:val="20"/>
          <w:lang w:eastAsia="en-GB"/>
        </w:rPr>
        <w:t>’</w:t>
      </w:r>
      <w:r>
        <w:rPr>
          <w:rFonts w:ascii="Calibri" w:hAnsi="Calibri" w:cs="Calibri"/>
          <w:sz w:val="20"/>
          <w:szCs w:val="20"/>
          <w:lang w:eastAsia="en-GB"/>
        </w:rPr>
        <w:t xml:space="preserve"> adder (carry out adder) connections. This enables the longest delay to be calculated using the formula in</w:t>
      </w:r>
      <w:r w:rsidR="0054618A">
        <w:rPr>
          <w:rFonts w:ascii="Calibri" w:hAnsi="Calibri" w:cs="Calibri"/>
          <w:sz w:val="20"/>
          <w:szCs w:val="20"/>
          <w:lang w:eastAsia="en-GB"/>
        </w:rPr>
        <w:t xml:space="preserve"> </w:t>
      </w:r>
      <w:r w:rsidR="0054618A">
        <w:rPr>
          <w:rFonts w:ascii="Calibri" w:hAnsi="Calibri" w:cs="Calibri"/>
          <w:sz w:val="20"/>
          <w:szCs w:val="20"/>
          <w:lang w:eastAsia="en-GB"/>
        </w:rPr>
        <w:fldChar w:fldCharType="begin"/>
      </w:r>
      <w:r w:rsidR="0054618A">
        <w:rPr>
          <w:rFonts w:ascii="Calibri" w:hAnsi="Calibri" w:cs="Calibri"/>
          <w:sz w:val="20"/>
          <w:szCs w:val="20"/>
          <w:lang w:eastAsia="en-GB"/>
        </w:rPr>
        <w:instrText xml:space="preserve"> REF _Ref195983859 \h </w:instrText>
      </w:r>
      <w:r w:rsidR="0054618A">
        <w:rPr>
          <w:rFonts w:ascii="Calibri" w:hAnsi="Calibri" w:cs="Calibri"/>
          <w:sz w:val="20"/>
          <w:szCs w:val="20"/>
          <w:lang w:eastAsia="en-GB"/>
        </w:rPr>
      </w:r>
      <w:r w:rsidR="0054618A">
        <w:rPr>
          <w:rFonts w:ascii="Calibri" w:hAnsi="Calibri" w:cs="Calibri"/>
          <w:sz w:val="20"/>
          <w:szCs w:val="20"/>
          <w:lang w:eastAsia="en-GB"/>
        </w:rPr>
        <w:fldChar w:fldCharType="separate"/>
      </w:r>
      <w:r w:rsidR="0054618A" w:rsidRPr="000617C4">
        <w:rPr>
          <w:rFonts w:ascii="Calibri" w:hAnsi="Calibri" w:cs="Calibri"/>
          <w:sz w:val="20"/>
          <w:szCs w:val="20"/>
        </w:rPr>
        <w:t xml:space="preserve">Figure </w:t>
      </w:r>
      <w:r w:rsidR="0054618A">
        <w:rPr>
          <w:rFonts w:ascii="Calibri" w:hAnsi="Calibri" w:cs="Calibri"/>
          <w:noProof/>
          <w:sz w:val="20"/>
          <w:szCs w:val="20"/>
        </w:rPr>
        <w:t>19</w:t>
      </w:r>
      <w:r w:rsidR="0054618A">
        <w:rPr>
          <w:rFonts w:ascii="Calibri" w:hAnsi="Calibri" w:cs="Calibri"/>
          <w:sz w:val="20"/>
          <w:szCs w:val="20"/>
          <w:lang w:eastAsia="en-GB"/>
        </w:rPr>
        <w:fldChar w:fldCharType="end"/>
      </w:r>
      <w:r>
        <w:rPr>
          <w:rFonts w:ascii="Calibri" w:hAnsi="Calibri" w:cs="Calibri"/>
          <w:sz w:val="20"/>
          <w:szCs w:val="20"/>
          <w:lang w:eastAsia="en-GB"/>
        </w:rPr>
        <w:t xml:space="preserve">. </w:t>
      </w:r>
    </w:p>
    <w:p w14:paraId="466D96B9" w14:textId="6D8B3E77" w:rsidR="007C19AC" w:rsidRDefault="007C19AC" w:rsidP="007C19AC">
      <w:pPr>
        <w:rPr>
          <w:rFonts w:ascii="Calibri" w:hAnsi="Calibri" w:cs="Calibri"/>
          <w:sz w:val="20"/>
          <w:szCs w:val="20"/>
          <w:lang w:eastAsia="en-GB"/>
        </w:rPr>
      </w:pPr>
      <w:r>
        <w:rPr>
          <w:rFonts w:ascii="Calibri" w:hAnsi="Calibri" w:cs="Calibri"/>
          <w:sz w:val="20"/>
          <w:szCs w:val="20"/>
          <w:lang w:eastAsia="en-GB"/>
        </w:rPr>
        <w:t>Therefore:</w:t>
      </w:r>
    </w:p>
    <w:p w14:paraId="7A7CE491" w14:textId="5E26587E" w:rsidR="007C19AC" w:rsidRDefault="007C19AC" w:rsidP="007C19AC">
      <w:pPr>
        <w:jc w:val="center"/>
        <w:rPr>
          <w:lang w:eastAsia="en-GB"/>
        </w:rPr>
      </w:pPr>
      <w:r>
        <w:rPr>
          <w:noProof/>
          <w:lang w:eastAsia="en-GB"/>
        </w:rPr>
        <w:drawing>
          <wp:inline distT="0" distB="0" distL="0" distR="0" wp14:anchorId="2E4A87B4" wp14:editId="16AFB43B">
            <wp:extent cx="3332663" cy="240706"/>
            <wp:effectExtent l="0" t="0" r="1270" b="0"/>
            <wp:docPr id="3032954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410792" cy="246349"/>
                    </a:xfrm>
                    <a:prstGeom prst="rect">
                      <a:avLst/>
                    </a:prstGeom>
                    <a:noFill/>
                  </pic:spPr>
                </pic:pic>
              </a:graphicData>
            </a:graphic>
          </wp:inline>
        </w:drawing>
      </w:r>
    </w:p>
    <w:p w14:paraId="39AEEEE5" w14:textId="7ADE7024" w:rsidR="000D289B" w:rsidRDefault="000D289B" w:rsidP="00175B6F">
      <w:pPr>
        <w:pStyle w:val="Heading1"/>
        <w:rPr>
          <w:rFonts w:ascii="Calibri" w:hAnsi="Calibri" w:cs="Calibri"/>
          <w:b/>
          <w:bCs/>
          <w:color w:val="auto"/>
          <w:sz w:val="22"/>
          <w:szCs w:val="22"/>
          <w:u w:val="single"/>
        </w:rPr>
      </w:pPr>
      <w:bookmarkStart w:id="81" w:name="_Toc187009840"/>
      <w:bookmarkStart w:id="82" w:name="_Toc196411673"/>
      <w:r>
        <w:rPr>
          <w:rFonts w:ascii="Calibri" w:hAnsi="Calibri" w:cs="Calibri"/>
          <w:b/>
          <w:bCs/>
          <w:color w:val="auto"/>
          <w:sz w:val="22"/>
          <w:szCs w:val="22"/>
          <w:u w:val="single"/>
        </w:rPr>
        <w:t>Interpretation of Power Utilisation and LUTs</w:t>
      </w:r>
      <w:bookmarkEnd w:id="81"/>
      <w:bookmarkEnd w:id="82"/>
    </w:p>
    <w:p w14:paraId="4E150BAD" w14:textId="336C15A0" w:rsidR="003627F8" w:rsidRDefault="00F80604" w:rsidP="003627F8">
      <w:pPr>
        <w:rPr>
          <w:rFonts w:ascii="Calibri" w:hAnsi="Calibri" w:cs="Calibri"/>
          <w:sz w:val="20"/>
          <w:szCs w:val="20"/>
        </w:rPr>
      </w:pPr>
      <w:r>
        <w:rPr>
          <w:rFonts w:ascii="Calibri" w:hAnsi="Calibri" w:cs="Calibri"/>
          <w:sz w:val="20"/>
          <w:szCs w:val="20"/>
          <w:lang w:eastAsia="en-GB"/>
        </w:rPr>
        <w:t xml:space="preserve">The longest delays were included in the synthesis process with the use of </w:t>
      </w:r>
      <w:r w:rsidRPr="00D43C49">
        <w:rPr>
          <w:rFonts w:ascii="Calibri" w:hAnsi="Calibri" w:cs="Calibri"/>
          <w:sz w:val="20"/>
          <w:szCs w:val="20"/>
          <w:lang w:eastAsia="en-GB"/>
        </w:rPr>
        <w:t>Xilinx Design Constraints</w:t>
      </w:r>
      <w:r>
        <w:rPr>
          <w:rFonts w:ascii="Calibri" w:hAnsi="Calibri" w:cs="Calibri"/>
          <w:sz w:val="20"/>
          <w:szCs w:val="20"/>
          <w:lang w:eastAsia="en-GB"/>
        </w:rPr>
        <w:t xml:space="preserve"> (XDC), being implemented with the use of ‘set_max_delay’ function in the ‘timing.xdc’ file</w:t>
      </w:r>
      <w:r w:rsidRPr="00FE6D7E">
        <w:rPr>
          <w:rFonts w:ascii="Calibri" w:hAnsi="Calibri" w:cs="Calibri"/>
          <w:sz w:val="20"/>
          <w:szCs w:val="20"/>
          <w:lang w:eastAsia="en-GB"/>
        </w:rPr>
        <w:t xml:space="preserve">. </w:t>
      </w:r>
      <w:r w:rsidR="00960870">
        <w:rPr>
          <w:rFonts w:ascii="Calibri" w:hAnsi="Calibri" w:cs="Calibri"/>
          <w:sz w:val="20"/>
          <w:szCs w:val="20"/>
          <w:lang w:eastAsia="en-GB"/>
        </w:rPr>
        <w:t>[15]</w:t>
      </w:r>
      <w:r>
        <w:rPr>
          <w:rFonts w:ascii="Calibri" w:hAnsi="Calibri" w:cs="Calibri"/>
          <w:sz w:val="20"/>
          <w:szCs w:val="20"/>
          <w:lang w:eastAsia="en-GB"/>
        </w:rPr>
        <w:t xml:space="preserve"> This enabled time constraints to be inserted, allowing for the </w:t>
      </w:r>
      <w:r w:rsidR="003627F8">
        <w:rPr>
          <w:rFonts w:ascii="Calibri" w:hAnsi="Calibri" w:cs="Calibri"/>
          <w:sz w:val="20"/>
          <w:szCs w:val="20"/>
        </w:rPr>
        <w:t xml:space="preserve">interpretation of power utilisation and </w:t>
      </w:r>
      <w:r w:rsidR="004125A7">
        <w:rPr>
          <w:rFonts w:ascii="Calibri" w:hAnsi="Calibri" w:cs="Calibri"/>
          <w:sz w:val="20"/>
          <w:szCs w:val="20"/>
        </w:rPr>
        <w:t>Lookup Tables (</w:t>
      </w:r>
      <w:r w:rsidR="003627F8">
        <w:rPr>
          <w:rFonts w:ascii="Calibri" w:hAnsi="Calibri" w:cs="Calibri"/>
          <w:sz w:val="20"/>
          <w:szCs w:val="20"/>
        </w:rPr>
        <w:t>LUTs</w:t>
      </w:r>
      <w:r w:rsidR="004125A7">
        <w:rPr>
          <w:rFonts w:ascii="Calibri" w:hAnsi="Calibri" w:cs="Calibri"/>
          <w:sz w:val="20"/>
          <w:szCs w:val="20"/>
        </w:rPr>
        <w:t>)</w:t>
      </w:r>
      <w:r w:rsidR="003627F8">
        <w:rPr>
          <w:rFonts w:ascii="Calibri" w:hAnsi="Calibri" w:cs="Calibri"/>
          <w:sz w:val="20"/>
          <w:szCs w:val="20"/>
        </w:rPr>
        <w:t xml:space="preserve"> </w:t>
      </w:r>
      <w:r>
        <w:rPr>
          <w:rFonts w:ascii="Calibri" w:hAnsi="Calibri" w:cs="Calibri"/>
          <w:sz w:val="20"/>
          <w:szCs w:val="20"/>
        </w:rPr>
        <w:t xml:space="preserve">for the Braun and Wallace </w:t>
      </w:r>
      <w:r w:rsidR="003627F8">
        <w:rPr>
          <w:rFonts w:ascii="Calibri" w:hAnsi="Calibri" w:cs="Calibri"/>
          <w:sz w:val="20"/>
          <w:szCs w:val="20"/>
        </w:rPr>
        <w:t>designs.</w:t>
      </w:r>
    </w:p>
    <w:p w14:paraId="4A88E2B8" w14:textId="38A8594C" w:rsidR="003F2606" w:rsidRDefault="00B9583D" w:rsidP="004013C0">
      <w:pPr>
        <w:pStyle w:val="Heading3"/>
        <w:rPr>
          <w:rFonts w:ascii="Calibri" w:hAnsi="Calibri" w:cs="Calibri"/>
          <w:color w:val="000000" w:themeColor="text1"/>
          <w:sz w:val="20"/>
          <w:szCs w:val="20"/>
          <w:u w:val="single"/>
        </w:rPr>
      </w:pPr>
      <w:bookmarkStart w:id="83" w:name="_Toc196411674"/>
      <w:r w:rsidRPr="004013C0">
        <w:rPr>
          <w:rFonts w:ascii="Calibri" w:hAnsi="Calibri" w:cs="Calibri"/>
          <w:color w:val="000000" w:themeColor="text1"/>
          <w:sz w:val="20"/>
          <w:szCs w:val="20"/>
          <w:u w:val="single"/>
        </w:rPr>
        <w:t>Timing Constraints</w:t>
      </w:r>
      <w:bookmarkEnd w:id="83"/>
    </w:p>
    <w:p w14:paraId="61A2E791" w14:textId="5C68A14E" w:rsidR="001A2E97" w:rsidRPr="005D2275" w:rsidRDefault="002A7D17" w:rsidP="005D2275">
      <w:pPr>
        <w:rPr>
          <w:rFonts w:ascii="Calibri" w:hAnsi="Calibri" w:cs="Calibri"/>
          <w:sz w:val="20"/>
          <w:szCs w:val="20"/>
        </w:rPr>
      </w:pPr>
      <w:r w:rsidRPr="003571C5">
        <w:rPr>
          <w:rFonts w:ascii="Calibri" w:hAnsi="Calibri" w:cs="Calibri"/>
          <w:sz w:val="20"/>
          <w:szCs w:val="20"/>
        </w:rPr>
        <w:fldChar w:fldCharType="begin"/>
      </w:r>
      <w:r w:rsidRPr="003571C5">
        <w:rPr>
          <w:rFonts w:ascii="Calibri" w:hAnsi="Calibri" w:cs="Calibri"/>
          <w:sz w:val="20"/>
          <w:szCs w:val="20"/>
        </w:rPr>
        <w:instrText xml:space="preserve"> REF _Ref196269647 \h </w:instrText>
      </w:r>
      <w:r w:rsidR="001B4518" w:rsidRPr="003571C5">
        <w:rPr>
          <w:rFonts w:ascii="Calibri" w:hAnsi="Calibri" w:cs="Calibri"/>
          <w:sz w:val="20"/>
          <w:szCs w:val="20"/>
        </w:rPr>
        <w:instrText xml:space="preserve"> \* MERGEFORMAT </w:instrText>
      </w:r>
      <w:r w:rsidRPr="003571C5">
        <w:rPr>
          <w:rFonts w:ascii="Calibri" w:hAnsi="Calibri" w:cs="Calibri"/>
          <w:sz w:val="20"/>
          <w:szCs w:val="20"/>
        </w:rPr>
      </w:r>
      <w:r w:rsidRPr="003571C5">
        <w:rPr>
          <w:rFonts w:ascii="Calibri" w:hAnsi="Calibri" w:cs="Calibri"/>
          <w:sz w:val="20"/>
          <w:szCs w:val="20"/>
        </w:rPr>
        <w:fldChar w:fldCharType="separate"/>
      </w:r>
      <w:r w:rsidR="0054618A" w:rsidRPr="00DD3921">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21</w:t>
      </w:r>
      <w:r w:rsidRPr="003571C5">
        <w:rPr>
          <w:rFonts w:ascii="Calibri" w:hAnsi="Calibri" w:cs="Calibri"/>
          <w:sz w:val="20"/>
          <w:szCs w:val="20"/>
        </w:rPr>
        <w:fldChar w:fldCharType="end"/>
      </w:r>
      <w:r w:rsidRPr="003571C5">
        <w:rPr>
          <w:rFonts w:ascii="Calibri" w:hAnsi="Calibri" w:cs="Calibri"/>
          <w:sz w:val="20"/>
          <w:szCs w:val="20"/>
        </w:rPr>
        <w:t xml:space="preserve"> s</w:t>
      </w:r>
      <w:r w:rsidR="005D2275" w:rsidRPr="003571C5">
        <w:rPr>
          <w:rFonts w:ascii="Calibri" w:hAnsi="Calibri" w:cs="Calibri"/>
          <w:sz w:val="20"/>
          <w:szCs w:val="20"/>
        </w:rPr>
        <w:t xml:space="preserve">hows the timing summary, detailing information such as Worst Negative Slack (WNS). Worst Negative Slack is </w:t>
      </w:r>
      <w:r w:rsidR="003F56B6" w:rsidRPr="003571C5">
        <w:rPr>
          <w:rFonts w:ascii="Calibri" w:hAnsi="Calibri" w:cs="Calibri"/>
          <w:sz w:val="20"/>
          <w:szCs w:val="20"/>
        </w:rPr>
        <w:t xml:space="preserve">the largest recorded difference between a signals desired time of arrival and the actual arrival time. </w:t>
      </w:r>
      <w:r w:rsidR="00960870">
        <w:rPr>
          <w:rFonts w:ascii="Calibri" w:hAnsi="Calibri" w:cs="Calibri"/>
          <w:sz w:val="20"/>
          <w:szCs w:val="20"/>
        </w:rPr>
        <w:t>[16][17]</w:t>
      </w:r>
      <w:r w:rsidR="003571C5" w:rsidRPr="003571C5">
        <w:rPr>
          <w:rFonts w:ascii="Calibri" w:hAnsi="Calibri" w:cs="Calibri"/>
          <w:sz w:val="20"/>
          <w:szCs w:val="20"/>
        </w:rPr>
        <w:t xml:space="preserve"> </w:t>
      </w:r>
      <w:r w:rsidR="00501ACF" w:rsidRPr="003571C5">
        <w:rPr>
          <w:rFonts w:ascii="Calibri" w:hAnsi="Calibri" w:cs="Calibri"/>
          <w:sz w:val="20"/>
          <w:szCs w:val="20"/>
        </w:rPr>
        <w:t>When WNS is a negative value, one or more paths has failed to meet its timing requirement. Positive WNS indicates that all paths have met the timing requirement, with no timing violations.</w:t>
      </w:r>
      <w:r w:rsidR="00960870">
        <w:rPr>
          <w:rFonts w:ascii="Calibri" w:hAnsi="Calibri" w:cs="Calibri"/>
          <w:sz w:val="20"/>
          <w:szCs w:val="20"/>
        </w:rPr>
        <w:t>[17]</w:t>
      </w:r>
    </w:p>
    <w:tbl>
      <w:tblPr>
        <w:tblStyle w:val="TableGrid"/>
        <w:tblW w:w="0" w:type="auto"/>
        <w:jc w:val="center"/>
        <w:tblLook w:val="04A0" w:firstRow="1" w:lastRow="0" w:firstColumn="1" w:lastColumn="0" w:noHBand="0" w:noVBand="1"/>
      </w:tblPr>
      <w:tblGrid>
        <w:gridCol w:w="9006"/>
      </w:tblGrid>
      <w:tr w:rsidR="00E87645" w14:paraId="59B116CB" w14:textId="77777777" w:rsidTr="00F418D7">
        <w:trPr>
          <w:trHeight w:val="352"/>
          <w:jc w:val="center"/>
        </w:trPr>
        <w:tc>
          <w:tcPr>
            <w:tcW w:w="8908" w:type="dxa"/>
            <w:shd w:val="clear" w:color="auto" w:fill="CAEDFB" w:themeFill="accent4" w:themeFillTint="33"/>
          </w:tcPr>
          <w:p w14:paraId="417C540C" w14:textId="71255046" w:rsidR="00E87645" w:rsidRPr="00E87645" w:rsidRDefault="00E87645" w:rsidP="001C1F0B">
            <w:pPr>
              <w:spacing w:line="360" w:lineRule="auto"/>
              <w:rPr>
                <w:rFonts w:ascii="Calibri" w:hAnsi="Calibri" w:cs="Calibri"/>
                <w:b/>
                <w:bCs/>
                <w:sz w:val="20"/>
                <w:szCs w:val="20"/>
                <w:highlight w:val="cyan"/>
              </w:rPr>
            </w:pPr>
            <w:r w:rsidRPr="00E87645">
              <w:rPr>
                <w:rFonts w:ascii="Calibri" w:hAnsi="Calibri" w:cs="Calibri"/>
                <w:b/>
                <w:bCs/>
                <w:sz w:val="20"/>
                <w:szCs w:val="20"/>
              </w:rPr>
              <w:t>8x8 Braun Multiplier</w:t>
            </w:r>
          </w:p>
        </w:tc>
      </w:tr>
      <w:tr w:rsidR="00E87645" w14:paraId="7B58AC87" w14:textId="77777777" w:rsidTr="00F418D7">
        <w:trPr>
          <w:trHeight w:val="1992"/>
          <w:jc w:val="center"/>
        </w:trPr>
        <w:tc>
          <w:tcPr>
            <w:tcW w:w="8908" w:type="dxa"/>
          </w:tcPr>
          <w:p w14:paraId="79C450B2" w14:textId="0F06F297" w:rsidR="00E87645" w:rsidRPr="00D6265D" w:rsidRDefault="00D6265D" w:rsidP="001C1F0B">
            <w:pPr>
              <w:spacing w:line="360" w:lineRule="auto"/>
              <w:rPr>
                <w:rFonts w:ascii="Calibri" w:hAnsi="Calibri" w:cs="Calibri"/>
                <w:sz w:val="20"/>
                <w:szCs w:val="20"/>
                <w:highlight w:val="cyan"/>
              </w:rPr>
            </w:pPr>
            <w:r w:rsidRPr="00D6265D">
              <w:rPr>
                <w:rFonts w:ascii="Calibri" w:hAnsi="Calibri" w:cs="Calibri"/>
                <w:noProof/>
                <w:sz w:val="20"/>
                <w:szCs w:val="20"/>
              </w:rPr>
              <w:drawing>
                <wp:inline distT="0" distB="0" distL="0" distR="0" wp14:anchorId="18954800" wp14:editId="6BF1C2F5">
                  <wp:extent cx="5579110" cy="1350582"/>
                  <wp:effectExtent l="0" t="0" r="2540" b="2540"/>
                  <wp:docPr id="1081580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80402" name=""/>
                          <pic:cNvPicPr/>
                        </pic:nvPicPr>
                        <pic:blipFill>
                          <a:blip r:embed="rId44"/>
                          <a:stretch>
                            <a:fillRect/>
                          </a:stretch>
                        </pic:blipFill>
                        <pic:spPr>
                          <a:xfrm>
                            <a:off x="0" y="0"/>
                            <a:ext cx="5604236" cy="1356665"/>
                          </a:xfrm>
                          <a:prstGeom prst="rect">
                            <a:avLst/>
                          </a:prstGeom>
                        </pic:spPr>
                      </pic:pic>
                    </a:graphicData>
                  </a:graphic>
                </wp:inline>
              </w:drawing>
            </w:r>
          </w:p>
        </w:tc>
      </w:tr>
      <w:tr w:rsidR="00E87645" w14:paraId="099F70F7" w14:textId="77777777" w:rsidTr="00F418D7">
        <w:trPr>
          <w:trHeight w:val="364"/>
          <w:jc w:val="center"/>
        </w:trPr>
        <w:tc>
          <w:tcPr>
            <w:tcW w:w="8908" w:type="dxa"/>
            <w:shd w:val="clear" w:color="auto" w:fill="CAEDFB" w:themeFill="accent4" w:themeFillTint="33"/>
          </w:tcPr>
          <w:p w14:paraId="13DFBE97" w14:textId="111992CC" w:rsidR="00E87645" w:rsidRPr="00E87645" w:rsidRDefault="00E87645" w:rsidP="001C1F0B">
            <w:pPr>
              <w:spacing w:line="360" w:lineRule="auto"/>
              <w:rPr>
                <w:rFonts w:ascii="Calibri" w:hAnsi="Calibri" w:cs="Calibri"/>
                <w:b/>
                <w:bCs/>
                <w:sz w:val="20"/>
                <w:szCs w:val="20"/>
                <w:highlight w:val="cyan"/>
                <w:u w:val="single"/>
              </w:rPr>
            </w:pPr>
            <w:r w:rsidRPr="00E87645">
              <w:rPr>
                <w:rFonts w:ascii="Calibri" w:hAnsi="Calibri" w:cs="Calibri"/>
                <w:b/>
                <w:bCs/>
                <w:sz w:val="20"/>
                <w:szCs w:val="20"/>
              </w:rPr>
              <w:t>8x8 Wallace Multiplier</w:t>
            </w:r>
          </w:p>
        </w:tc>
      </w:tr>
      <w:tr w:rsidR="00E87645" w14:paraId="2F1F2598" w14:textId="77777777" w:rsidTr="00F418D7">
        <w:trPr>
          <w:trHeight w:val="2138"/>
          <w:jc w:val="center"/>
        </w:trPr>
        <w:tc>
          <w:tcPr>
            <w:tcW w:w="8908" w:type="dxa"/>
          </w:tcPr>
          <w:p w14:paraId="44BD597F" w14:textId="3B3C3F4E" w:rsidR="00E87645" w:rsidRDefault="00E87645" w:rsidP="002A7D17">
            <w:pPr>
              <w:keepNext/>
              <w:spacing w:line="360" w:lineRule="auto"/>
              <w:rPr>
                <w:rFonts w:ascii="Calibri" w:hAnsi="Calibri" w:cs="Calibri"/>
                <w:sz w:val="20"/>
                <w:szCs w:val="20"/>
                <w:highlight w:val="cyan"/>
                <w:u w:val="single"/>
              </w:rPr>
            </w:pPr>
            <w:r w:rsidRPr="00B929EB">
              <w:rPr>
                <w:rFonts w:ascii="Calibri" w:hAnsi="Calibri" w:cs="Calibri"/>
                <w:noProof/>
                <w:sz w:val="20"/>
                <w:szCs w:val="20"/>
              </w:rPr>
              <w:lastRenderedPageBreak/>
              <w:drawing>
                <wp:inline distT="0" distB="0" distL="0" distR="0" wp14:anchorId="11556B15" wp14:editId="541FF308">
                  <wp:extent cx="5554980" cy="1314584"/>
                  <wp:effectExtent l="0" t="0" r="7620" b="0"/>
                  <wp:docPr id="19157196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719613" name="Picture 1" descr="A screenshot of a computer&#10;&#10;AI-generated content may be incorrect."/>
                          <pic:cNvPicPr/>
                        </pic:nvPicPr>
                        <pic:blipFill>
                          <a:blip r:embed="rId45"/>
                          <a:stretch>
                            <a:fillRect/>
                          </a:stretch>
                        </pic:blipFill>
                        <pic:spPr>
                          <a:xfrm>
                            <a:off x="0" y="0"/>
                            <a:ext cx="5580793" cy="1320693"/>
                          </a:xfrm>
                          <a:prstGeom prst="rect">
                            <a:avLst/>
                          </a:prstGeom>
                        </pic:spPr>
                      </pic:pic>
                    </a:graphicData>
                  </a:graphic>
                </wp:inline>
              </w:drawing>
            </w:r>
          </w:p>
        </w:tc>
      </w:tr>
    </w:tbl>
    <w:p w14:paraId="32EB3AD4" w14:textId="23AF2971" w:rsidR="002A7D17" w:rsidRPr="002A7D17" w:rsidRDefault="002A7D17" w:rsidP="00DD3921">
      <w:pPr>
        <w:pStyle w:val="Caption"/>
        <w:jc w:val="center"/>
        <w:rPr>
          <w:rFonts w:ascii="Calibri" w:hAnsi="Calibri" w:cs="Calibri"/>
          <w:color w:val="000000" w:themeColor="text1"/>
          <w:sz w:val="20"/>
          <w:szCs w:val="20"/>
        </w:rPr>
      </w:pPr>
      <w:bookmarkStart w:id="84" w:name="_Ref196269647"/>
      <w:bookmarkStart w:id="85" w:name="_Toc196411635"/>
      <w:r w:rsidRPr="00DD3921">
        <w:rPr>
          <w:rFonts w:ascii="Calibri" w:hAnsi="Calibri" w:cs="Calibri"/>
          <w:color w:val="000000" w:themeColor="text1"/>
          <w:sz w:val="20"/>
          <w:szCs w:val="20"/>
        </w:rPr>
        <w:t xml:space="preserve">Figure </w:t>
      </w:r>
      <w:r w:rsidRPr="00DD3921">
        <w:rPr>
          <w:rFonts w:ascii="Calibri" w:hAnsi="Calibri" w:cs="Calibri"/>
          <w:color w:val="000000" w:themeColor="text1"/>
          <w:sz w:val="20"/>
          <w:szCs w:val="20"/>
        </w:rPr>
        <w:fldChar w:fldCharType="begin"/>
      </w:r>
      <w:r w:rsidRPr="00DD3921">
        <w:rPr>
          <w:rFonts w:ascii="Calibri" w:hAnsi="Calibri" w:cs="Calibri"/>
          <w:color w:val="000000" w:themeColor="text1"/>
          <w:sz w:val="20"/>
          <w:szCs w:val="20"/>
        </w:rPr>
        <w:instrText xml:space="preserve"> SEQ Figure \* ARABIC </w:instrText>
      </w:r>
      <w:r w:rsidRPr="00DD3921">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21</w:t>
      </w:r>
      <w:r w:rsidRPr="00DD3921">
        <w:rPr>
          <w:rFonts w:ascii="Calibri" w:hAnsi="Calibri" w:cs="Calibri"/>
          <w:color w:val="000000" w:themeColor="text1"/>
          <w:sz w:val="20"/>
          <w:szCs w:val="20"/>
        </w:rPr>
        <w:fldChar w:fldCharType="end"/>
      </w:r>
      <w:bookmarkEnd w:id="84"/>
      <w:r w:rsidRPr="00DD3921">
        <w:rPr>
          <w:rFonts w:ascii="Calibri" w:hAnsi="Calibri" w:cs="Calibri"/>
          <w:color w:val="000000" w:themeColor="text1"/>
          <w:sz w:val="20"/>
          <w:szCs w:val="20"/>
        </w:rPr>
        <w:t xml:space="preserve"> –</w:t>
      </w:r>
      <w:r w:rsidR="00A63051">
        <w:rPr>
          <w:rFonts w:ascii="Calibri" w:hAnsi="Calibri" w:cs="Calibri"/>
          <w:color w:val="000000" w:themeColor="text1"/>
          <w:sz w:val="20"/>
          <w:szCs w:val="20"/>
        </w:rPr>
        <w:t xml:space="preserve"> </w:t>
      </w:r>
      <w:r w:rsidR="002B2820" w:rsidRPr="00DD3921">
        <w:rPr>
          <w:rFonts w:ascii="Calibri" w:hAnsi="Calibri" w:cs="Calibri"/>
          <w:color w:val="000000" w:themeColor="text1"/>
          <w:sz w:val="20"/>
          <w:szCs w:val="20"/>
        </w:rPr>
        <w:t>Design Timing Summar</w:t>
      </w:r>
      <w:r w:rsidR="00E54965">
        <w:rPr>
          <w:rFonts w:ascii="Calibri" w:hAnsi="Calibri" w:cs="Calibri"/>
          <w:color w:val="000000" w:themeColor="text1"/>
          <w:sz w:val="20"/>
          <w:szCs w:val="20"/>
        </w:rPr>
        <w:t>ies</w:t>
      </w:r>
      <w:r w:rsidR="002B2820" w:rsidRPr="00DD3921">
        <w:rPr>
          <w:rFonts w:ascii="Calibri" w:hAnsi="Calibri" w:cs="Calibri"/>
          <w:color w:val="000000" w:themeColor="text1"/>
          <w:sz w:val="20"/>
          <w:szCs w:val="20"/>
        </w:rPr>
        <w:t xml:space="preserve"> </w:t>
      </w:r>
      <w:r w:rsidR="00A63051">
        <w:rPr>
          <w:rFonts w:ascii="Calibri" w:hAnsi="Calibri" w:cs="Calibri"/>
          <w:color w:val="000000" w:themeColor="text1"/>
          <w:sz w:val="20"/>
          <w:szCs w:val="20"/>
        </w:rPr>
        <w:t xml:space="preserve">displaying </w:t>
      </w:r>
      <w:r w:rsidR="00DD3921" w:rsidRPr="00DD3921">
        <w:rPr>
          <w:rFonts w:ascii="Calibri" w:hAnsi="Calibri" w:cs="Calibri"/>
          <w:color w:val="000000" w:themeColor="text1"/>
          <w:sz w:val="20"/>
          <w:szCs w:val="20"/>
        </w:rPr>
        <w:t>Worst Negative Slack</w:t>
      </w:r>
      <w:bookmarkEnd w:id="85"/>
    </w:p>
    <w:p w14:paraId="4424864E" w14:textId="5E923C3F" w:rsidR="001C1F0B" w:rsidRPr="005D2275" w:rsidRDefault="00B9583D" w:rsidP="004013C0">
      <w:pPr>
        <w:pStyle w:val="Heading3"/>
        <w:rPr>
          <w:rFonts w:ascii="Calibri" w:hAnsi="Calibri" w:cs="Calibri"/>
          <w:color w:val="000000" w:themeColor="text1"/>
          <w:sz w:val="20"/>
          <w:szCs w:val="20"/>
          <w:u w:val="single"/>
        </w:rPr>
      </w:pPr>
      <w:bookmarkStart w:id="86" w:name="_Toc196411675"/>
      <w:r w:rsidRPr="005D2275">
        <w:rPr>
          <w:rFonts w:ascii="Calibri" w:hAnsi="Calibri" w:cs="Calibri"/>
          <w:color w:val="000000" w:themeColor="text1"/>
          <w:sz w:val="20"/>
          <w:szCs w:val="20"/>
          <w:u w:val="single"/>
        </w:rPr>
        <w:t>Report Utilization</w:t>
      </w:r>
      <w:bookmarkEnd w:id="86"/>
    </w:p>
    <w:p w14:paraId="233F38F0" w14:textId="34DC223C" w:rsidR="005D2275" w:rsidRPr="00972C10" w:rsidRDefault="00972C10" w:rsidP="005D2275">
      <w:pPr>
        <w:rPr>
          <w:rFonts w:ascii="Calibri" w:hAnsi="Calibri" w:cs="Calibri"/>
          <w:sz w:val="20"/>
          <w:szCs w:val="20"/>
        </w:rPr>
      </w:pPr>
      <w:r w:rsidRPr="00972C10">
        <w:rPr>
          <w:rFonts w:ascii="Calibri" w:hAnsi="Calibri" w:cs="Calibri"/>
          <w:sz w:val="20"/>
          <w:szCs w:val="20"/>
        </w:rPr>
        <w:fldChar w:fldCharType="begin"/>
      </w:r>
      <w:r w:rsidRPr="00972C10">
        <w:rPr>
          <w:rFonts w:ascii="Calibri" w:hAnsi="Calibri" w:cs="Calibri"/>
          <w:sz w:val="20"/>
          <w:szCs w:val="20"/>
        </w:rPr>
        <w:instrText xml:space="preserve"> REF _Ref196269885 \h </w:instrText>
      </w:r>
      <w:r>
        <w:rPr>
          <w:rFonts w:ascii="Calibri" w:hAnsi="Calibri" w:cs="Calibri"/>
          <w:sz w:val="20"/>
          <w:szCs w:val="20"/>
        </w:rPr>
        <w:instrText xml:space="preserve"> \* MERGEFORMAT </w:instrText>
      </w:r>
      <w:r w:rsidRPr="00972C10">
        <w:rPr>
          <w:rFonts w:ascii="Calibri" w:hAnsi="Calibri" w:cs="Calibri"/>
          <w:sz w:val="20"/>
          <w:szCs w:val="20"/>
        </w:rPr>
      </w:r>
      <w:r w:rsidRPr="00972C10">
        <w:rPr>
          <w:rFonts w:ascii="Calibri" w:hAnsi="Calibri" w:cs="Calibri"/>
          <w:sz w:val="20"/>
          <w:szCs w:val="20"/>
        </w:rPr>
        <w:fldChar w:fldCharType="separate"/>
      </w:r>
      <w:r w:rsidR="0054618A" w:rsidRPr="00972C10">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22</w:t>
      </w:r>
      <w:r w:rsidRPr="00972C10">
        <w:rPr>
          <w:rFonts w:ascii="Calibri" w:hAnsi="Calibri" w:cs="Calibri"/>
          <w:sz w:val="20"/>
          <w:szCs w:val="20"/>
        </w:rPr>
        <w:fldChar w:fldCharType="end"/>
      </w:r>
      <w:r w:rsidRPr="00972C10">
        <w:rPr>
          <w:rFonts w:ascii="Calibri" w:hAnsi="Calibri" w:cs="Calibri"/>
          <w:sz w:val="20"/>
          <w:szCs w:val="20"/>
        </w:rPr>
        <w:t xml:space="preserve"> s</w:t>
      </w:r>
      <w:r w:rsidR="005D2275" w:rsidRPr="00972C10">
        <w:rPr>
          <w:rFonts w:ascii="Calibri" w:hAnsi="Calibri" w:cs="Calibri"/>
          <w:sz w:val="20"/>
          <w:szCs w:val="20"/>
        </w:rPr>
        <w:t>hows the report utilization, displaying how many Look Up Tables (LUT</w:t>
      </w:r>
      <w:r w:rsidR="008C0719" w:rsidRPr="00972C10">
        <w:rPr>
          <w:rFonts w:ascii="Calibri" w:hAnsi="Calibri" w:cs="Calibri"/>
          <w:sz w:val="20"/>
          <w:szCs w:val="20"/>
        </w:rPr>
        <w:t>s</w:t>
      </w:r>
      <w:r w:rsidR="005D2275" w:rsidRPr="00972C10">
        <w:rPr>
          <w:rFonts w:ascii="Calibri" w:hAnsi="Calibri" w:cs="Calibri"/>
          <w:sz w:val="20"/>
          <w:szCs w:val="20"/>
        </w:rPr>
        <w:t xml:space="preserve">) and Slices are used by the </w:t>
      </w:r>
      <w:r w:rsidRPr="00972C10">
        <w:rPr>
          <w:rFonts w:ascii="Calibri" w:hAnsi="Calibri" w:cs="Calibri"/>
          <w:sz w:val="20"/>
          <w:szCs w:val="20"/>
        </w:rPr>
        <w:t>multiplier techniques.</w:t>
      </w:r>
    </w:p>
    <w:tbl>
      <w:tblPr>
        <w:tblStyle w:val="TableGrid"/>
        <w:tblW w:w="8664" w:type="dxa"/>
        <w:jc w:val="center"/>
        <w:tblLook w:val="04A0" w:firstRow="1" w:lastRow="0" w:firstColumn="1" w:lastColumn="0" w:noHBand="0" w:noVBand="1"/>
      </w:tblPr>
      <w:tblGrid>
        <w:gridCol w:w="4386"/>
        <w:gridCol w:w="4416"/>
      </w:tblGrid>
      <w:tr w:rsidR="001A7954" w14:paraId="6B5F556D" w14:textId="77777777" w:rsidTr="004013C0">
        <w:trPr>
          <w:trHeight w:val="298"/>
          <w:jc w:val="center"/>
        </w:trPr>
        <w:tc>
          <w:tcPr>
            <w:tcW w:w="4248" w:type="dxa"/>
            <w:shd w:val="clear" w:color="auto" w:fill="CAEDFB" w:themeFill="accent4" w:themeFillTint="33"/>
          </w:tcPr>
          <w:p w14:paraId="6B306751" w14:textId="77777777" w:rsidR="001A7954" w:rsidRPr="006B0E0E" w:rsidRDefault="001A7954" w:rsidP="00D242CB">
            <w:pPr>
              <w:rPr>
                <w:rFonts w:ascii="Calibri" w:hAnsi="Calibri" w:cs="Calibri"/>
                <w:b/>
                <w:bCs/>
                <w:sz w:val="20"/>
                <w:szCs w:val="20"/>
              </w:rPr>
            </w:pPr>
            <w:r>
              <w:rPr>
                <w:rFonts w:ascii="Calibri" w:hAnsi="Calibri" w:cs="Calibri"/>
                <w:b/>
                <w:bCs/>
                <w:sz w:val="20"/>
                <w:szCs w:val="20"/>
              </w:rPr>
              <w:t>8x8 Braun Mulitplier</w:t>
            </w:r>
          </w:p>
        </w:tc>
        <w:tc>
          <w:tcPr>
            <w:tcW w:w="4416" w:type="dxa"/>
            <w:shd w:val="clear" w:color="auto" w:fill="CAEDFB" w:themeFill="accent4" w:themeFillTint="33"/>
          </w:tcPr>
          <w:p w14:paraId="3AF886FC" w14:textId="77777777" w:rsidR="001A7954" w:rsidRPr="006B0E0E" w:rsidRDefault="001A7954" w:rsidP="00D242CB">
            <w:pPr>
              <w:rPr>
                <w:rFonts w:ascii="Calibri" w:hAnsi="Calibri" w:cs="Calibri"/>
                <w:b/>
                <w:bCs/>
                <w:sz w:val="20"/>
                <w:szCs w:val="20"/>
              </w:rPr>
            </w:pPr>
            <w:r>
              <w:rPr>
                <w:rFonts w:ascii="Calibri" w:hAnsi="Calibri" w:cs="Calibri"/>
                <w:b/>
                <w:bCs/>
                <w:sz w:val="20"/>
                <w:szCs w:val="20"/>
              </w:rPr>
              <w:t>8x8 Wallace Multiplier</w:t>
            </w:r>
          </w:p>
        </w:tc>
      </w:tr>
      <w:tr w:rsidR="001A7954" w14:paraId="627A07B4" w14:textId="77777777" w:rsidTr="004013C0">
        <w:trPr>
          <w:trHeight w:val="533"/>
          <w:jc w:val="center"/>
        </w:trPr>
        <w:tc>
          <w:tcPr>
            <w:tcW w:w="4248" w:type="dxa"/>
          </w:tcPr>
          <w:p w14:paraId="435D154F" w14:textId="5107CE74" w:rsidR="001A7954" w:rsidRDefault="004D0966" w:rsidP="00D242CB">
            <w:r w:rsidRPr="004D0966">
              <w:rPr>
                <w:noProof/>
              </w:rPr>
              <w:drawing>
                <wp:inline distT="0" distB="0" distL="0" distR="0" wp14:anchorId="33880D09" wp14:editId="22147052">
                  <wp:extent cx="2644140" cy="392789"/>
                  <wp:effectExtent l="0" t="0" r="3810" b="7620"/>
                  <wp:docPr id="1408691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691298" name=""/>
                          <pic:cNvPicPr/>
                        </pic:nvPicPr>
                        <pic:blipFill>
                          <a:blip r:embed="rId46"/>
                          <a:stretch>
                            <a:fillRect/>
                          </a:stretch>
                        </pic:blipFill>
                        <pic:spPr>
                          <a:xfrm>
                            <a:off x="0" y="0"/>
                            <a:ext cx="2732345" cy="405892"/>
                          </a:xfrm>
                          <a:prstGeom prst="rect">
                            <a:avLst/>
                          </a:prstGeom>
                        </pic:spPr>
                      </pic:pic>
                    </a:graphicData>
                  </a:graphic>
                </wp:inline>
              </w:drawing>
            </w:r>
          </w:p>
        </w:tc>
        <w:tc>
          <w:tcPr>
            <w:tcW w:w="4416" w:type="dxa"/>
          </w:tcPr>
          <w:p w14:paraId="650741F4" w14:textId="77777777" w:rsidR="001A7954" w:rsidRDefault="001A7954" w:rsidP="00972C10">
            <w:pPr>
              <w:keepNext/>
            </w:pPr>
            <w:r w:rsidRPr="005149BF">
              <w:rPr>
                <w:rFonts w:ascii="Calibri" w:hAnsi="Calibri" w:cs="Calibri"/>
                <w:i/>
                <w:iCs/>
                <w:noProof/>
                <w:sz w:val="20"/>
                <w:szCs w:val="20"/>
              </w:rPr>
              <w:drawing>
                <wp:inline distT="0" distB="0" distL="0" distR="0" wp14:anchorId="10AD699D" wp14:editId="208E1DA3">
                  <wp:extent cx="2659380" cy="373617"/>
                  <wp:effectExtent l="0" t="0" r="7620" b="7620"/>
                  <wp:docPr id="2123725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25792" name="Picture 1" descr="A screenshot of a computer&#10;&#10;AI-generated content may be incorrect."/>
                          <pic:cNvPicPr/>
                        </pic:nvPicPr>
                        <pic:blipFill rotWithShape="1">
                          <a:blip r:embed="rId47"/>
                          <a:srcRect b="6507"/>
                          <a:stretch/>
                        </pic:blipFill>
                        <pic:spPr bwMode="auto">
                          <a:xfrm>
                            <a:off x="0" y="0"/>
                            <a:ext cx="2820646" cy="396273"/>
                          </a:xfrm>
                          <a:prstGeom prst="rect">
                            <a:avLst/>
                          </a:prstGeom>
                          <a:ln>
                            <a:noFill/>
                          </a:ln>
                          <a:extLst>
                            <a:ext uri="{53640926-AAD7-44D8-BBD7-CCE9431645EC}">
                              <a14:shadowObscured xmlns:a14="http://schemas.microsoft.com/office/drawing/2010/main"/>
                            </a:ext>
                          </a:extLst>
                        </pic:spPr>
                      </pic:pic>
                    </a:graphicData>
                  </a:graphic>
                </wp:inline>
              </w:drawing>
            </w:r>
          </w:p>
        </w:tc>
      </w:tr>
    </w:tbl>
    <w:p w14:paraId="7891876A" w14:textId="19FCEA41" w:rsidR="00972C10" w:rsidRPr="00972C10" w:rsidRDefault="00972C10" w:rsidP="00972C10">
      <w:pPr>
        <w:pStyle w:val="Caption"/>
        <w:jc w:val="center"/>
        <w:rPr>
          <w:rFonts w:ascii="Calibri" w:hAnsi="Calibri" w:cs="Calibri"/>
          <w:color w:val="000000" w:themeColor="text1"/>
          <w:sz w:val="20"/>
          <w:szCs w:val="20"/>
        </w:rPr>
      </w:pPr>
      <w:bookmarkStart w:id="87" w:name="_Ref196269885"/>
      <w:bookmarkStart w:id="88" w:name="_Toc196411636"/>
      <w:r w:rsidRPr="00972C10">
        <w:rPr>
          <w:rFonts w:ascii="Calibri" w:hAnsi="Calibri" w:cs="Calibri"/>
          <w:color w:val="000000" w:themeColor="text1"/>
          <w:sz w:val="20"/>
          <w:szCs w:val="20"/>
        </w:rPr>
        <w:t xml:space="preserve">Figure </w:t>
      </w:r>
      <w:r w:rsidRPr="00972C10">
        <w:rPr>
          <w:rFonts w:ascii="Calibri" w:hAnsi="Calibri" w:cs="Calibri"/>
          <w:color w:val="000000" w:themeColor="text1"/>
          <w:sz w:val="20"/>
          <w:szCs w:val="20"/>
        </w:rPr>
        <w:fldChar w:fldCharType="begin"/>
      </w:r>
      <w:r w:rsidRPr="00972C10">
        <w:rPr>
          <w:rFonts w:ascii="Calibri" w:hAnsi="Calibri" w:cs="Calibri"/>
          <w:color w:val="000000" w:themeColor="text1"/>
          <w:sz w:val="20"/>
          <w:szCs w:val="20"/>
        </w:rPr>
        <w:instrText xml:space="preserve"> SEQ Figure \* ARABIC </w:instrText>
      </w:r>
      <w:r w:rsidRPr="00972C10">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22</w:t>
      </w:r>
      <w:r w:rsidRPr="00972C10">
        <w:rPr>
          <w:rFonts w:ascii="Calibri" w:hAnsi="Calibri" w:cs="Calibri"/>
          <w:color w:val="000000" w:themeColor="text1"/>
          <w:sz w:val="20"/>
          <w:szCs w:val="20"/>
        </w:rPr>
        <w:fldChar w:fldCharType="end"/>
      </w:r>
      <w:bookmarkEnd w:id="87"/>
      <w:r w:rsidRPr="00972C10">
        <w:rPr>
          <w:rFonts w:ascii="Calibri" w:hAnsi="Calibri" w:cs="Calibri"/>
          <w:color w:val="000000" w:themeColor="text1"/>
          <w:sz w:val="20"/>
          <w:szCs w:val="20"/>
        </w:rPr>
        <w:t xml:space="preserve"> </w:t>
      </w:r>
      <w:r>
        <w:rPr>
          <w:rFonts w:ascii="Calibri" w:hAnsi="Calibri" w:cs="Calibri"/>
          <w:color w:val="000000" w:themeColor="text1"/>
          <w:sz w:val="20"/>
          <w:szCs w:val="20"/>
        </w:rPr>
        <w:t>– Report Utilization</w:t>
      </w:r>
      <w:bookmarkEnd w:id="88"/>
      <w:r>
        <w:rPr>
          <w:rFonts w:ascii="Calibri" w:hAnsi="Calibri" w:cs="Calibri"/>
          <w:color w:val="000000" w:themeColor="text1"/>
          <w:sz w:val="20"/>
          <w:szCs w:val="20"/>
        </w:rPr>
        <w:t xml:space="preserve"> </w:t>
      </w:r>
    </w:p>
    <w:p w14:paraId="47DE18DF" w14:textId="202124F9" w:rsidR="00B9583D" w:rsidRPr="004D0966" w:rsidRDefault="00B9583D" w:rsidP="004013C0">
      <w:pPr>
        <w:pStyle w:val="Heading3"/>
        <w:rPr>
          <w:rFonts w:ascii="Calibri" w:hAnsi="Calibri" w:cs="Calibri"/>
          <w:color w:val="000000" w:themeColor="text1"/>
          <w:sz w:val="20"/>
          <w:szCs w:val="20"/>
          <w:u w:val="single"/>
        </w:rPr>
      </w:pPr>
      <w:bookmarkStart w:id="89" w:name="_Toc196411676"/>
      <w:r w:rsidRPr="004D0966">
        <w:rPr>
          <w:rFonts w:ascii="Calibri" w:hAnsi="Calibri" w:cs="Calibri"/>
          <w:color w:val="000000" w:themeColor="text1"/>
          <w:sz w:val="20"/>
          <w:szCs w:val="20"/>
          <w:u w:val="single"/>
        </w:rPr>
        <w:t>Project Summary</w:t>
      </w:r>
      <w:bookmarkEnd w:id="89"/>
    </w:p>
    <w:p w14:paraId="1644B8EF" w14:textId="10CD87A3" w:rsidR="00E94E0C" w:rsidRPr="00E94E0C" w:rsidRDefault="00AA7A49" w:rsidP="00E94E0C">
      <w:pPr>
        <w:rPr>
          <w:rFonts w:ascii="Calibri" w:hAnsi="Calibri" w:cs="Calibri"/>
          <w:sz w:val="20"/>
          <w:szCs w:val="20"/>
        </w:rPr>
      </w:pPr>
      <w:r w:rsidRPr="00AA7A49">
        <w:rPr>
          <w:rFonts w:ascii="Calibri" w:hAnsi="Calibri" w:cs="Calibri"/>
          <w:sz w:val="20"/>
          <w:szCs w:val="20"/>
        </w:rPr>
        <w:fldChar w:fldCharType="begin"/>
      </w:r>
      <w:r w:rsidRPr="00AA7A49">
        <w:rPr>
          <w:rFonts w:ascii="Calibri" w:hAnsi="Calibri" w:cs="Calibri"/>
          <w:sz w:val="20"/>
          <w:szCs w:val="20"/>
        </w:rPr>
        <w:instrText xml:space="preserve"> REF _Ref196269918 \h </w:instrText>
      </w:r>
      <w:r>
        <w:rPr>
          <w:rFonts w:ascii="Calibri" w:hAnsi="Calibri" w:cs="Calibri"/>
          <w:sz w:val="20"/>
          <w:szCs w:val="20"/>
        </w:rPr>
        <w:instrText xml:space="preserve"> \* MERGEFORMAT </w:instrText>
      </w:r>
      <w:r w:rsidRPr="00AA7A49">
        <w:rPr>
          <w:rFonts w:ascii="Calibri" w:hAnsi="Calibri" w:cs="Calibri"/>
          <w:sz w:val="20"/>
          <w:szCs w:val="20"/>
        </w:rPr>
      </w:r>
      <w:r w:rsidRPr="00AA7A49">
        <w:rPr>
          <w:rFonts w:ascii="Calibri" w:hAnsi="Calibri" w:cs="Calibri"/>
          <w:sz w:val="20"/>
          <w:szCs w:val="20"/>
        </w:rPr>
        <w:fldChar w:fldCharType="separate"/>
      </w:r>
      <w:r w:rsidR="0054618A" w:rsidRPr="00DC5B11">
        <w:rPr>
          <w:rFonts w:ascii="Calibri" w:hAnsi="Calibri" w:cs="Calibri"/>
          <w:sz w:val="20"/>
          <w:szCs w:val="20"/>
        </w:rPr>
        <w:t xml:space="preserve">Figure </w:t>
      </w:r>
      <w:r w:rsidR="0054618A">
        <w:rPr>
          <w:rFonts w:ascii="Calibri" w:hAnsi="Calibri" w:cs="Calibri"/>
          <w:noProof/>
          <w:sz w:val="20"/>
          <w:szCs w:val="20"/>
        </w:rPr>
        <w:t>23</w:t>
      </w:r>
      <w:r w:rsidRPr="00AA7A49">
        <w:rPr>
          <w:rFonts w:ascii="Calibri" w:hAnsi="Calibri" w:cs="Calibri"/>
          <w:sz w:val="20"/>
          <w:szCs w:val="20"/>
        </w:rPr>
        <w:fldChar w:fldCharType="end"/>
      </w:r>
      <w:r w:rsidRPr="00AA7A49">
        <w:rPr>
          <w:rFonts w:ascii="Calibri" w:hAnsi="Calibri" w:cs="Calibri"/>
          <w:sz w:val="20"/>
          <w:szCs w:val="20"/>
        </w:rPr>
        <w:t xml:space="preserve"> p</w:t>
      </w:r>
      <w:r w:rsidR="00E94E0C" w:rsidRPr="00AA7A49">
        <w:rPr>
          <w:rFonts w:ascii="Calibri" w:hAnsi="Calibri" w:cs="Calibri"/>
          <w:sz w:val="20"/>
          <w:szCs w:val="20"/>
        </w:rPr>
        <w:t>rovides an overview of system performance, indicating</w:t>
      </w:r>
      <w:r w:rsidRPr="00AA7A49">
        <w:rPr>
          <w:rFonts w:ascii="Calibri" w:hAnsi="Calibri" w:cs="Calibri"/>
          <w:sz w:val="20"/>
          <w:szCs w:val="20"/>
        </w:rPr>
        <w:t xml:space="preserve"> the</w:t>
      </w:r>
      <w:r w:rsidR="00E94E0C" w:rsidRPr="00AA7A49">
        <w:rPr>
          <w:rFonts w:ascii="Calibri" w:hAnsi="Calibri" w:cs="Calibri"/>
          <w:sz w:val="20"/>
          <w:szCs w:val="20"/>
        </w:rPr>
        <w:t xml:space="preserve"> utilization of I/Os and LUTs, power consumption and WNS values.</w:t>
      </w:r>
    </w:p>
    <w:tbl>
      <w:tblPr>
        <w:tblStyle w:val="TableGrid"/>
        <w:tblW w:w="0" w:type="auto"/>
        <w:jc w:val="center"/>
        <w:tblLook w:val="04A0" w:firstRow="1" w:lastRow="0" w:firstColumn="1" w:lastColumn="0" w:noHBand="0" w:noVBand="1"/>
      </w:tblPr>
      <w:tblGrid>
        <w:gridCol w:w="8916"/>
      </w:tblGrid>
      <w:tr w:rsidR="00E903AB" w14:paraId="0786D654" w14:textId="77777777" w:rsidTr="00A81090">
        <w:trPr>
          <w:trHeight w:val="354"/>
          <w:jc w:val="center"/>
        </w:trPr>
        <w:tc>
          <w:tcPr>
            <w:tcW w:w="8896" w:type="dxa"/>
            <w:shd w:val="clear" w:color="auto" w:fill="CAEDFB" w:themeFill="accent4" w:themeFillTint="33"/>
          </w:tcPr>
          <w:p w14:paraId="7379177C" w14:textId="582FE832" w:rsidR="00E903AB" w:rsidRPr="001D2C43" w:rsidRDefault="00E903AB" w:rsidP="001C1F0B">
            <w:pPr>
              <w:spacing w:line="360" w:lineRule="auto"/>
              <w:rPr>
                <w:rFonts w:ascii="Calibri" w:hAnsi="Calibri" w:cs="Calibri"/>
                <w:b/>
                <w:bCs/>
                <w:sz w:val="20"/>
                <w:szCs w:val="20"/>
                <w:highlight w:val="cyan"/>
              </w:rPr>
            </w:pPr>
            <w:r w:rsidRPr="001D2C43">
              <w:rPr>
                <w:rFonts w:ascii="Calibri" w:hAnsi="Calibri" w:cs="Calibri"/>
                <w:b/>
                <w:bCs/>
                <w:sz w:val="20"/>
                <w:szCs w:val="20"/>
              </w:rPr>
              <w:t>8x8 Braun Multiplier</w:t>
            </w:r>
          </w:p>
        </w:tc>
      </w:tr>
      <w:tr w:rsidR="00E903AB" w14:paraId="52BE30D3" w14:textId="77777777" w:rsidTr="00A81090">
        <w:trPr>
          <w:trHeight w:val="3576"/>
          <w:jc w:val="center"/>
        </w:trPr>
        <w:tc>
          <w:tcPr>
            <w:tcW w:w="8896" w:type="dxa"/>
          </w:tcPr>
          <w:p w14:paraId="5AD905BE" w14:textId="7D52F63B" w:rsidR="00E903AB" w:rsidRPr="00E903AB" w:rsidRDefault="00CC1942" w:rsidP="001C1F0B">
            <w:pPr>
              <w:spacing w:line="360" w:lineRule="auto"/>
              <w:rPr>
                <w:rFonts w:ascii="Calibri" w:hAnsi="Calibri" w:cs="Calibri"/>
                <w:sz w:val="20"/>
                <w:szCs w:val="20"/>
                <w:highlight w:val="cyan"/>
              </w:rPr>
            </w:pPr>
            <w:r w:rsidRPr="00CC1942">
              <w:rPr>
                <w:rFonts w:ascii="Calibri" w:hAnsi="Calibri" w:cs="Calibri"/>
                <w:noProof/>
                <w:sz w:val="20"/>
                <w:szCs w:val="20"/>
              </w:rPr>
              <w:drawing>
                <wp:inline distT="0" distB="0" distL="0" distR="0" wp14:anchorId="72BD32C9" wp14:editId="4CD06802">
                  <wp:extent cx="5486400" cy="2200395"/>
                  <wp:effectExtent l="0" t="0" r="0" b="9525"/>
                  <wp:docPr id="1943387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387884" name=""/>
                          <pic:cNvPicPr/>
                        </pic:nvPicPr>
                        <pic:blipFill>
                          <a:blip r:embed="rId48"/>
                          <a:stretch>
                            <a:fillRect/>
                          </a:stretch>
                        </pic:blipFill>
                        <pic:spPr>
                          <a:xfrm>
                            <a:off x="0" y="0"/>
                            <a:ext cx="5516893" cy="2212625"/>
                          </a:xfrm>
                          <a:prstGeom prst="rect">
                            <a:avLst/>
                          </a:prstGeom>
                        </pic:spPr>
                      </pic:pic>
                    </a:graphicData>
                  </a:graphic>
                </wp:inline>
              </w:drawing>
            </w:r>
          </w:p>
        </w:tc>
      </w:tr>
      <w:tr w:rsidR="00E903AB" w14:paraId="46116D7A" w14:textId="77777777" w:rsidTr="00A81090">
        <w:trPr>
          <w:trHeight w:val="354"/>
          <w:jc w:val="center"/>
        </w:trPr>
        <w:tc>
          <w:tcPr>
            <w:tcW w:w="8896" w:type="dxa"/>
            <w:shd w:val="clear" w:color="auto" w:fill="CAEDFB" w:themeFill="accent4" w:themeFillTint="33"/>
          </w:tcPr>
          <w:p w14:paraId="6563F095" w14:textId="3675DB10" w:rsidR="00E903AB" w:rsidRPr="001D2C43" w:rsidRDefault="00E903AB" w:rsidP="001C1F0B">
            <w:pPr>
              <w:spacing w:line="360" w:lineRule="auto"/>
              <w:rPr>
                <w:rFonts w:ascii="Calibri" w:hAnsi="Calibri" w:cs="Calibri"/>
                <w:b/>
                <w:bCs/>
                <w:sz w:val="20"/>
                <w:szCs w:val="20"/>
                <w:highlight w:val="cyan"/>
              </w:rPr>
            </w:pPr>
            <w:r w:rsidRPr="001D2C43">
              <w:rPr>
                <w:rFonts w:ascii="Calibri" w:hAnsi="Calibri" w:cs="Calibri"/>
                <w:b/>
                <w:bCs/>
                <w:sz w:val="20"/>
                <w:szCs w:val="20"/>
              </w:rPr>
              <w:t>8x8 Wallace Multiplier</w:t>
            </w:r>
          </w:p>
        </w:tc>
      </w:tr>
      <w:tr w:rsidR="00E903AB" w14:paraId="4ACF0BF6" w14:textId="77777777" w:rsidTr="00A81090">
        <w:trPr>
          <w:trHeight w:val="3588"/>
          <w:jc w:val="center"/>
        </w:trPr>
        <w:tc>
          <w:tcPr>
            <w:tcW w:w="8896" w:type="dxa"/>
          </w:tcPr>
          <w:p w14:paraId="25A1C9FF" w14:textId="2A455DAC" w:rsidR="00E903AB" w:rsidRDefault="00E903AB" w:rsidP="00DC5B11">
            <w:pPr>
              <w:keepNext/>
              <w:spacing w:line="360" w:lineRule="auto"/>
              <w:rPr>
                <w:rFonts w:ascii="Calibri" w:hAnsi="Calibri" w:cs="Calibri"/>
                <w:sz w:val="20"/>
                <w:szCs w:val="20"/>
                <w:highlight w:val="cyan"/>
                <w:u w:val="single"/>
              </w:rPr>
            </w:pPr>
            <w:r w:rsidRPr="001A737D">
              <w:rPr>
                <w:noProof/>
              </w:rPr>
              <w:lastRenderedPageBreak/>
              <w:drawing>
                <wp:inline distT="0" distB="0" distL="0" distR="0" wp14:anchorId="42274D86" wp14:editId="3B6DB6E1">
                  <wp:extent cx="5516880" cy="2219954"/>
                  <wp:effectExtent l="0" t="0" r="7620" b="9525"/>
                  <wp:docPr id="12462989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7171" name="Picture 1" descr="A screenshot of a computer&#10;&#10;AI-generated content may be incorrect."/>
                          <pic:cNvPicPr/>
                        </pic:nvPicPr>
                        <pic:blipFill>
                          <a:blip r:embed="rId49"/>
                          <a:stretch>
                            <a:fillRect/>
                          </a:stretch>
                        </pic:blipFill>
                        <pic:spPr>
                          <a:xfrm>
                            <a:off x="0" y="0"/>
                            <a:ext cx="5538668" cy="2228721"/>
                          </a:xfrm>
                          <a:prstGeom prst="rect">
                            <a:avLst/>
                          </a:prstGeom>
                        </pic:spPr>
                      </pic:pic>
                    </a:graphicData>
                  </a:graphic>
                </wp:inline>
              </w:drawing>
            </w:r>
          </w:p>
        </w:tc>
      </w:tr>
    </w:tbl>
    <w:p w14:paraId="5645B523" w14:textId="0F155540" w:rsidR="00DC5B11" w:rsidRPr="00DC5B11" w:rsidRDefault="00DC5B11" w:rsidP="00DC5B11">
      <w:pPr>
        <w:pStyle w:val="Caption"/>
        <w:jc w:val="center"/>
        <w:rPr>
          <w:rFonts w:ascii="Calibri" w:hAnsi="Calibri" w:cs="Calibri"/>
          <w:sz w:val="20"/>
          <w:szCs w:val="20"/>
        </w:rPr>
      </w:pPr>
      <w:bookmarkStart w:id="90" w:name="_Ref196269918"/>
      <w:bookmarkStart w:id="91" w:name="_Toc196411637"/>
      <w:r w:rsidRPr="00DC5B11">
        <w:rPr>
          <w:rFonts w:ascii="Calibri" w:hAnsi="Calibri" w:cs="Calibri"/>
          <w:sz w:val="20"/>
          <w:szCs w:val="20"/>
        </w:rPr>
        <w:t xml:space="preserve">Figure </w:t>
      </w:r>
      <w:r w:rsidRPr="00DC5B11">
        <w:rPr>
          <w:rFonts w:ascii="Calibri" w:hAnsi="Calibri" w:cs="Calibri"/>
          <w:sz w:val="20"/>
          <w:szCs w:val="20"/>
        </w:rPr>
        <w:fldChar w:fldCharType="begin"/>
      </w:r>
      <w:r w:rsidRPr="00DC5B11">
        <w:rPr>
          <w:rFonts w:ascii="Calibri" w:hAnsi="Calibri" w:cs="Calibri"/>
          <w:sz w:val="20"/>
          <w:szCs w:val="20"/>
        </w:rPr>
        <w:instrText xml:space="preserve"> SEQ Figure \* ARABIC </w:instrText>
      </w:r>
      <w:r w:rsidRPr="00DC5B11">
        <w:rPr>
          <w:rFonts w:ascii="Calibri" w:hAnsi="Calibri" w:cs="Calibri"/>
          <w:sz w:val="20"/>
          <w:szCs w:val="20"/>
        </w:rPr>
        <w:fldChar w:fldCharType="separate"/>
      </w:r>
      <w:r w:rsidR="007B563E">
        <w:rPr>
          <w:rFonts w:ascii="Calibri" w:hAnsi="Calibri" w:cs="Calibri"/>
          <w:noProof/>
          <w:sz w:val="20"/>
          <w:szCs w:val="20"/>
        </w:rPr>
        <w:t>23</w:t>
      </w:r>
      <w:r w:rsidRPr="00DC5B11">
        <w:rPr>
          <w:rFonts w:ascii="Calibri" w:hAnsi="Calibri" w:cs="Calibri"/>
          <w:sz w:val="20"/>
          <w:szCs w:val="20"/>
        </w:rPr>
        <w:fldChar w:fldCharType="end"/>
      </w:r>
      <w:bookmarkEnd w:id="90"/>
      <w:r w:rsidRPr="00DC5B11">
        <w:rPr>
          <w:rFonts w:ascii="Calibri" w:hAnsi="Calibri" w:cs="Calibri"/>
          <w:sz w:val="20"/>
          <w:szCs w:val="20"/>
        </w:rPr>
        <w:t xml:space="preserve"> </w:t>
      </w:r>
      <w:r>
        <w:rPr>
          <w:rFonts w:ascii="Calibri" w:hAnsi="Calibri" w:cs="Calibri"/>
          <w:sz w:val="20"/>
          <w:szCs w:val="20"/>
        </w:rPr>
        <w:t>– Project Summary for Multiplier Techniques</w:t>
      </w:r>
      <w:bookmarkEnd w:id="91"/>
    </w:p>
    <w:p w14:paraId="142A4981" w14:textId="6747B717" w:rsidR="004621B7" w:rsidRDefault="00B9583D" w:rsidP="004013C0">
      <w:pPr>
        <w:pStyle w:val="Heading3"/>
        <w:rPr>
          <w:rFonts w:ascii="Calibri" w:hAnsi="Calibri" w:cs="Calibri"/>
          <w:color w:val="000000" w:themeColor="text1"/>
          <w:sz w:val="20"/>
          <w:szCs w:val="20"/>
          <w:u w:val="single"/>
        </w:rPr>
      </w:pPr>
      <w:bookmarkStart w:id="92" w:name="_Toc196411677"/>
      <w:r w:rsidRPr="004013C0">
        <w:rPr>
          <w:rFonts w:ascii="Calibri" w:hAnsi="Calibri" w:cs="Calibri"/>
          <w:color w:val="000000" w:themeColor="text1"/>
          <w:sz w:val="20"/>
          <w:szCs w:val="20"/>
          <w:u w:val="single"/>
        </w:rPr>
        <w:t>Power Report</w:t>
      </w:r>
      <w:bookmarkEnd w:id="92"/>
    </w:p>
    <w:p w14:paraId="72B0C148" w14:textId="2EB8005E" w:rsidR="00E97B18" w:rsidRPr="00E97B18" w:rsidRDefault="00C13152" w:rsidP="00E97B18">
      <w:pPr>
        <w:rPr>
          <w:rFonts w:ascii="Calibri" w:hAnsi="Calibri" w:cs="Calibri"/>
          <w:sz w:val="20"/>
          <w:szCs w:val="20"/>
        </w:rPr>
      </w:pPr>
      <w:r w:rsidRPr="009C5B9C">
        <w:rPr>
          <w:rFonts w:ascii="Calibri" w:hAnsi="Calibri" w:cs="Calibri"/>
          <w:sz w:val="20"/>
          <w:szCs w:val="20"/>
        </w:rPr>
        <w:fldChar w:fldCharType="begin"/>
      </w:r>
      <w:r w:rsidRPr="009C5B9C">
        <w:rPr>
          <w:rFonts w:ascii="Calibri" w:hAnsi="Calibri" w:cs="Calibri"/>
          <w:sz w:val="20"/>
          <w:szCs w:val="20"/>
        </w:rPr>
        <w:instrText xml:space="preserve"> REF _Ref196270010 \h </w:instrText>
      </w:r>
      <w:r w:rsidR="009C5B9C">
        <w:rPr>
          <w:rFonts w:ascii="Calibri" w:hAnsi="Calibri" w:cs="Calibri"/>
          <w:sz w:val="20"/>
          <w:szCs w:val="20"/>
        </w:rPr>
        <w:instrText xml:space="preserve"> \* MERGEFORMAT </w:instrText>
      </w:r>
      <w:r w:rsidRPr="009C5B9C">
        <w:rPr>
          <w:rFonts w:ascii="Calibri" w:hAnsi="Calibri" w:cs="Calibri"/>
          <w:sz w:val="20"/>
          <w:szCs w:val="20"/>
        </w:rPr>
      </w:r>
      <w:r w:rsidRPr="009C5B9C">
        <w:rPr>
          <w:rFonts w:ascii="Calibri" w:hAnsi="Calibri" w:cs="Calibri"/>
          <w:sz w:val="20"/>
          <w:szCs w:val="20"/>
        </w:rPr>
        <w:fldChar w:fldCharType="separate"/>
      </w:r>
      <w:r w:rsidR="0054618A" w:rsidRPr="00AA7A49">
        <w:rPr>
          <w:rFonts w:ascii="Calibri" w:hAnsi="Calibri" w:cs="Calibri"/>
          <w:color w:val="000000" w:themeColor="text1"/>
          <w:sz w:val="20"/>
          <w:szCs w:val="20"/>
        </w:rPr>
        <w:t xml:space="preserve">Figure </w:t>
      </w:r>
      <w:r w:rsidR="0054618A">
        <w:rPr>
          <w:rFonts w:ascii="Calibri" w:hAnsi="Calibri" w:cs="Calibri"/>
          <w:noProof/>
          <w:color w:val="000000" w:themeColor="text1"/>
          <w:sz w:val="20"/>
          <w:szCs w:val="20"/>
        </w:rPr>
        <w:t>24</w:t>
      </w:r>
      <w:r w:rsidRPr="009C5B9C">
        <w:rPr>
          <w:rFonts w:ascii="Calibri" w:hAnsi="Calibri" w:cs="Calibri"/>
          <w:sz w:val="20"/>
          <w:szCs w:val="20"/>
        </w:rPr>
        <w:fldChar w:fldCharType="end"/>
      </w:r>
      <w:r w:rsidRPr="009C5B9C">
        <w:rPr>
          <w:rFonts w:ascii="Calibri" w:hAnsi="Calibri" w:cs="Calibri"/>
          <w:sz w:val="20"/>
          <w:szCs w:val="20"/>
        </w:rPr>
        <w:t xml:space="preserve"> illustrates a</w:t>
      </w:r>
      <w:r w:rsidR="00E97B18" w:rsidRPr="009C5B9C">
        <w:rPr>
          <w:rFonts w:ascii="Calibri" w:hAnsi="Calibri" w:cs="Calibri"/>
          <w:sz w:val="20"/>
          <w:szCs w:val="20"/>
        </w:rPr>
        <w:t xml:space="preserve"> summary of the power consumption and memory usage</w:t>
      </w:r>
      <w:r w:rsidR="009C5B9C">
        <w:rPr>
          <w:rFonts w:ascii="Calibri" w:hAnsi="Calibri" w:cs="Calibri"/>
          <w:sz w:val="20"/>
          <w:szCs w:val="20"/>
        </w:rPr>
        <w:t xml:space="preserve"> for each </w:t>
      </w:r>
      <w:r w:rsidR="00E97B18" w:rsidRPr="009C5B9C">
        <w:rPr>
          <w:rFonts w:ascii="Calibri" w:hAnsi="Calibri" w:cs="Calibri"/>
          <w:sz w:val="20"/>
          <w:szCs w:val="20"/>
        </w:rPr>
        <w:t>multiplier technique.</w:t>
      </w:r>
      <w:r w:rsidR="00E97B18" w:rsidRPr="00E97B18">
        <w:rPr>
          <w:rFonts w:ascii="Calibri" w:hAnsi="Calibri" w:cs="Calibri"/>
          <w:sz w:val="20"/>
          <w:szCs w:val="20"/>
        </w:rPr>
        <w:t xml:space="preserve"> </w:t>
      </w:r>
    </w:p>
    <w:tbl>
      <w:tblPr>
        <w:tblStyle w:val="TableGrid"/>
        <w:tblW w:w="0" w:type="auto"/>
        <w:jc w:val="center"/>
        <w:tblLook w:val="04A0" w:firstRow="1" w:lastRow="0" w:firstColumn="1" w:lastColumn="0" w:noHBand="0" w:noVBand="1"/>
      </w:tblPr>
      <w:tblGrid>
        <w:gridCol w:w="7792"/>
      </w:tblGrid>
      <w:tr w:rsidR="001C4D7E" w14:paraId="10847787" w14:textId="77777777" w:rsidTr="004D3CD9">
        <w:trPr>
          <w:jc w:val="center"/>
        </w:trPr>
        <w:tc>
          <w:tcPr>
            <w:tcW w:w="7792" w:type="dxa"/>
            <w:shd w:val="clear" w:color="auto" w:fill="CAEDFB" w:themeFill="accent4" w:themeFillTint="33"/>
          </w:tcPr>
          <w:p w14:paraId="61C653A9" w14:textId="130A80EF" w:rsidR="001C4D7E" w:rsidRPr="001C4D7E" w:rsidRDefault="001C4D7E" w:rsidP="00872C8D">
            <w:pPr>
              <w:spacing w:line="360" w:lineRule="auto"/>
              <w:rPr>
                <w:rFonts w:ascii="Calibri" w:hAnsi="Calibri" w:cs="Calibri"/>
                <w:b/>
                <w:bCs/>
                <w:sz w:val="20"/>
                <w:szCs w:val="20"/>
              </w:rPr>
            </w:pPr>
            <w:r w:rsidRPr="001C4D7E">
              <w:rPr>
                <w:rFonts w:ascii="Calibri" w:hAnsi="Calibri" w:cs="Calibri"/>
                <w:b/>
                <w:bCs/>
                <w:sz w:val="20"/>
                <w:szCs w:val="20"/>
              </w:rPr>
              <w:t>8x8 Braun Multiplier</w:t>
            </w:r>
          </w:p>
        </w:tc>
      </w:tr>
      <w:tr w:rsidR="001C4D7E" w14:paraId="683BCE7C" w14:textId="77777777" w:rsidTr="004D3CD9">
        <w:trPr>
          <w:jc w:val="center"/>
        </w:trPr>
        <w:tc>
          <w:tcPr>
            <w:tcW w:w="7792" w:type="dxa"/>
          </w:tcPr>
          <w:p w14:paraId="44EA368E" w14:textId="09DFF81E" w:rsidR="001C4D7E" w:rsidRDefault="00D6265D" w:rsidP="004D3CD9">
            <w:pPr>
              <w:spacing w:line="360" w:lineRule="auto"/>
              <w:jc w:val="center"/>
              <w:rPr>
                <w:rFonts w:ascii="Calibri" w:hAnsi="Calibri" w:cs="Calibri"/>
                <w:i/>
                <w:iCs/>
                <w:sz w:val="20"/>
                <w:szCs w:val="20"/>
              </w:rPr>
            </w:pPr>
            <w:r w:rsidRPr="00D6265D">
              <w:rPr>
                <w:rFonts w:ascii="Calibri" w:hAnsi="Calibri" w:cs="Calibri"/>
                <w:i/>
                <w:iCs/>
                <w:noProof/>
                <w:sz w:val="20"/>
                <w:szCs w:val="20"/>
              </w:rPr>
              <w:drawing>
                <wp:inline distT="0" distB="0" distL="0" distR="0" wp14:anchorId="703E43C7" wp14:editId="78628263">
                  <wp:extent cx="4541520" cy="2701968"/>
                  <wp:effectExtent l="0" t="0" r="0" b="3175"/>
                  <wp:docPr id="1567665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65788" name=""/>
                          <pic:cNvPicPr/>
                        </pic:nvPicPr>
                        <pic:blipFill>
                          <a:blip r:embed="rId50"/>
                          <a:stretch>
                            <a:fillRect/>
                          </a:stretch>
                        </pic:blipFill>
                        <pic:spPr>
                          <a:xfrm>
                            <a:off x="0" y="0"/>
                            <a:ext cx="4577075" cy="2723121"/>
                          </a:xfrm>
                          <a:prstGeom prst="rect">
                            <a:avLst/>
                          </a:prstGeom>
                        </pic:spPr>
                      </pic:pic>
                    </a:graphicData>
                  </a:graphic>
                </wp:inline>
              </w:drawing>
            </w:r>
          </w:p>
        </w:tc>
      </w:tr>
      <w:tr w:rsidR="001C4D7E" w14:paraId="51AD767A" w14:textId="77777777" w:rsidTr="004D3CD9">
        <w:trPr>
          <w:jc w:val="center"/>
        </w:trPr>
        <w:tc>
          <w:tcPr>
            <w:tcW w:w="7792" w:type="dxa"/>
            <w:shd w:val="clear" w:color="auto" w:fill="CAEDFB" w:themeFill="accent4" w:themeFillTint="33"/>
          </w:tcPr>
          <w:p w14:paraId="596D5046" w14:textId="11D180CB" w:rsidR="001C4D7E" w:rsidRPr="001C4D7E" w:rsidRDefault="001C4D7E" w:rsidP="00872C8D">
            <w:pPr>
              <w:spacing w:line="360" w:lineRule="auto"/>
              <w:rPr>
                <w:rFonts w:ascii="Calibri" w:hAnsi="Calibri" w:cs="Calibri"/>
                <w:b/>
                <w:bCs/>
                <w:sz w:val="20"/>
                <w:szCs w:val="20"/>
              </w:rPr>
            </w:pPr>
            <w:r w:rsidRPr="001C4D7E">
              <w:rPr>
                <w:rFonts w:ascii="Calibri" w:hAnsi="Calibri" w:cs="Calibri"/>
                <w:b/>
                <w:bCs/>
                <w:sz w:val="20"/>
                <w:szCs w:val="20"/>
              </w:rPr>
              <w:t>8x8 Wallace Multiplier</w:t>
            </w:r>
          </w:p>
        </w:tc>
      </w:tr>
      <w:tr w:rsidR="001C4D7E" w14:paraId="53898ADA" w14:textId="77777777" w:rsidTr="004D3CD9">
        <w:trPr>
          <w:jc w:val="center"/>
        </w:trPr>
        <w:tc>
          <w:tcPr>
            <w:tcW w:w="7792" w:type="dxa"/>
          </w:tcPr>
          <w:p w14:paraId="06A7197D" w14:textId="29A8B0E0" w:rsidR="001C4D7E" w:rsidRDefault="001C4D7E" w:rsidP="00AA7A49">
            <w:pPr>
              <w:keepNext/>
              <w:spacing w:line="360" w:lineRule="auto"/>
              <w:jc w:val="center"/>
              <w:rPr>
                <w:rFonts w:ascii="Calibri" w:hAnsi="Calibri" w:cs="Calibri"/>
                <w:i/>
                <w:iCs/>
                <w:sz w:val="20"/>
                <w:szCs w:val="20"/>
              </w:rPr>
            </w:pPr>
            <w:r w:rsidRPr="004621B7">
              <w:rPr>
                <w:rFonts w:ascii="Calibri" w:hAnsi="Calibri" w:cs="Calibri"/>
                <w:i/>
                <w:iCs/>
                <w:noProof/>
                <w:sz w:val="20"/>
                <w:szCs w:val="20"/>
              </w:rPr>
              <w:lastRenderedPageBreak/>
              <w:drawing>
                <wp:inline distT="0" distB="0" distL="0" distR="0" wp14:anchorId="47963839" wp14:editId="3520F75E">
                  <wp:extent cx="4620895" cy="2792708"/>
                  <wp:effectExtent l="0" t="0" r="8255" b="8255"/>
                  <wp:docPr id="9755234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05962" name="Picture 1" descr="A screenshot of a computer&#10;&#10;AI-generated content may be incorrect."/>
                          <pic:cNvPicPr/>
                        </pic:nvPicPr>
                        <pic:blipFill>
                          <a:blip r:embed="rId51"/>
                          <a:stretch>
                            <a:fillRect/>
                          </a:stretch>
                        </pic:blipFill>
                        <pic:spPr>
                          <a:xfrm>
                            <a:off x="0" y="0"/>
                            <a:ext cx="4628462" cy="2797281"/>
                          </a:xfrm>
                          <a:prstGeom prst="rect">
                            <a:avLst/>
                          </a:prstGeom>
                        </pic:spPr>
                      </pic:pic>
                    </a:graphicData>
                  </a:graphic>
                </wp:inline>
              </w:drawing>
            </w:r>
          </w:p>
        </w:tc>
      </w:tr>
    </w:tbl>
    <w:p w14:paraId="61E90535" w14:textId="7761842F" w:rsidR="001C5D82" w:rsidRPr="00AA7A49" w:rsidRDefault="00AA7A49" w:rsidP="00AA7A49">
      <w:pPr>
        <w:pStyle w:val="Caption"/>
        <w:jc w:val="center"/>
        <w:rPr>
          <w:rFonts w:ascii="Calibri" w:hAnsi="Calibri" w:cs="Calibri"/>
          <w:color w:val="000000" w:themeColor="text1"/>
          <w:sz w:val="22"/>
          <w:szCs w:val="22"/>
          <w:u w:val="single"/>
        </w:rPr>
      </w:pPr>
      <w:bookmarkStart w:id="93" w:name="_Ref196270010"/>
      <w:bookmarkStart w:id="94" w:name="_Toc196411638"/>
      <w:r w:rsidRPr="00AA7A49">
        <w:rPr>
          <w:rFonts w:ascii="Calibri" w:hAnsi="Calibri" w:cs="Calibri"/>
          <w:color w:val="000000" w:themeColor="text1"/>
          <w:sz w:val="20"/>
          <w:szCs w:val="20"/>
        </w:rPr>
        <w:t xml:space="preserve">Figure </w:t>
      </w:r>
      <w:r w:rsidRPr="00AA7A49">
        <w:rPr>
          <w:rFonts w:ascii="Calibri" w:hAnsi="Calibri" w:cs="Calibri"/>
          <w:color w:val="000000" w:themeColor="text1"/>
          <w:sz w:val="20"/>
          <w:szCs w:val="20"/>
        </w:rPr>
        <w:fldChar w:fldCharType="begin"/>
      </w:r>
      <w:r w:rsidRPr="00AA7A49">
        <w:rPr>
          <w:rFonts w:ascii="Calibri" w:hAnsi="Calibri" w:cs="Calibri"/>
          <w:color w:val="000000" w:themeColor="text1"/>
          <w:sz w:val="20"/>
          <w:szCs w:val="20"/>
        </w:rPr>
        <w:instrText xml:space="preserve"> SEQ Figure \* ARABIC </w:instrText>
      </w:r>
      <w:r w:rsidRPr="00AA7A49">
        <w:rPr>
          <w:rFonts w:ascii="Calibri" w:hAnsi="Calibri" w:cs="Calibri"/>
          <w:color w:val="000000" w:themeColor="text1"/>
          <w:sz w:val="20"/>
          <w:szCs w:val="20"/>
        </w:rPr>
        <w:fldChar w:fldCharType="separate"/>
      </w:r>
      <w:r w:rsidR="007B563E">
        <w:rPr>
          <w:rFonts w:ascii="Calibri" w:hAnsi="Calibri" w:cs="Calibri"/>
          <w:noProof/>
          <w:color w:val="000000" w:themeColor="text1"/>
          <w:sz w:val="20"/>
          <w:szCs w:val="20"/>
        </w:rPr>
        <w:t>24</w:t>
      </w:r>
      <w:r w:rsidRPr="00AA7A49">
        <w:rPr>
          <w:rFonts w:ascii="Calibri" w:hAnsi="Calibri" w:cs="Calibri"/>
          <w:color w:val="000000" w:themeColor="text1"/>
          <w:sz w:val="20"/>
          <w:szCs w:val="20"/>
        </w:rPr>
        <w:fldChar w:fldCharType="end"/>
      </w:r>
      <w:bookmarkEnd w:id="93"/>
      <w:r w:rsidRPr="00AA7A49">
        <w:rPr>
          <w:rFonts w:ascii="Calibri" w:hAnsi="Calibri" w:cs="Calibri"/>
          <w:color w:val="000000" w:themeColor="text1"/>
          <w:sz w:val="20"/>
          <w:szCs w:val="20"/>
        </w:rPr>
        <w:t xml:space="preserve"> </w:t>
      </w:r>
      <w:r>
        <w:rPr>
          <w:rFonts w:ascii="Calibri" w:hAnsi="Calibri" w:cs="Calibri"/>
          <w:color w:val="000000" w:themeColor="text1"/>
          <w:sz w:val="20"/>
          <w:szCs w:val="20"/>
        </w:rPr>
        <w:t>– Power Report</w:t>
      </w:r>
      <w:r w:rsidR="009441B4">
        <w:rPr>
          <w:rFonts w:ascii="Calibri" w:hAnsi="Calibri" w:cs="Calibri"/>
          <w:color w:val="000000" w:themeColor="text1"/>
          <w:sz w:val="20"/>
          <w:szCs w:val="20"/>
        </w:rPr>
        <w:t>s</w:t>
      </w:r>
      <w:bookmarkEnd w:id="94"/>
    </w:p>
    <w:p w14:paraId="42592FC5" w14:textId="698D8A24" w:rsidR="00F47E7E" w:rsidRDefault="00F47E7E" w:rsidP="00E27E7D">
      <w:pPr>
        <w:pStyle w:val="Heading3"/>
        <w:rPr>
          <w:rFonts w:ascii="Calibri" w:hAnsi="Calibri" w:cs="Calibri"/>
          <w:color w:val="000000" w:themeColor="text1"/>
          <w:sz w:val="20"/>
          <w:szCs w:val="20"/>
          <w:u w:val="single"/>
        </w:rPr>
      </w:pPr>
      <w:bookmarkStart w:id="95" w:name="_Toc196411678"/>
      <w:r w:rsidRPr="00713D83">
        <w:rPr>
          <w:rFonts w:ascii="Calibri" w:hAnsi="Calibri" w:cs="Calibri"/>
          <w:color w:val="000000" w:themeColor="text1"/>
          <w:sz w:val="20"/>
          <w:szCs w:val="20"/>
          <w:u w:val="single"/>
        </w:rPr>
        <w:t>Combination Delays</w:t>
      </w:r>
      <w:bookmarkEnd w:id="95"/>
    </w:p>
    <w:p w14:paraId="429E0B71" w14:textId="393FA445" w:rsidR="00724C1E" w:rsidRDefault="007B563E" w:rsidP="0062425A">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_Ref196318483 \h </w:instrText>
      </w:r>
      <w:r>
        <w:rPr>
          <w:rFonts w:ascii="Calibri" w:hAnsi="Calibri" w:cs="Calibri"/>
          <w:sz w:val="20"/>
          <w:szCs w:val="20"/>
        </w:rPr>
      </w:r>
      <w:r>
        <w:rPr>
          <w:rFonts w:ascii="Calibri" w:hAnsi="Calibri" w:cs="Calibri"/>
          <w:sz w:val="20"/>
          <w:szCs w:val="20"/>
        </w:rPr>
        <w:fldChar w:fldCharType="separate"/>
      </w:r>
      <w:r w:rsidR="0054618A" w:rsidRPr="007B563E">
        <w:rPr>
          <w:rFonts w:ascii="Calibri" w:hAnsi="Calibri" w:cs="Calibri"/>
          <w:sz w:val="20"/>
          <w:szCs w:val="20"/>
        </w:rPr>
        <w:t xml:space="preserve">Figure </w:t>
      </w:r>
      <w:r w:rsidR="0054618A" w:rsidRPr="007B563E">
        <w:rPr>
          <w:rFonts w:ascii="Calibri" w:hAnsi="Calibri" w:cs="Calibri"/>
          <w:noProof/>
          <w:sz w:val="20"/>
          <w:szCs w:val="20"/>
        </w:rPr>
        <w:t>25</w:t>
      </w:r>
      <w:r>
        <w:rPr>
          <w:rFonts w:ascii="Calibri" w:hAnsi="Calibri" w:cs="Calibri"/>
          <w:sz w:val="20"/>
          <w:szCs w:val="20"/>
        </w:rPr>
        <w:fldChar w:fldCharType="end"/>
      </w:r>
      <w:r>
        <w:rPr>
          <w:rFonts w:ascii="Calibri" w:hAnsi="Calibri" w:cs="Calibri"/>
          <w:sz w:val="20"/>
          <w:szCs w:val="20"/>
        </w:rPr>
        <w:t xml:space="preserve"> </w:t>
      </w:r>
      <w:r w:rsidR="00724C1E" w:rsidRPr="002469A5">
        <w:rPr>
          <w:rFonts w:ascii="Calibri" w:hAnsi="Calibri" w:cs="Calibri"/>
          <w:sz w:val="20"/>
          <w:szCs w:val="20"/>
        </w:rPr>
        <w:t xml:space="preserve">presents a range of combination delay values associated with the two techniques. Combination delay refers to the duration required for a signal to travel from its input to output, determined by elements such as the type of logic gates employed, their arrangement, and the physical circuit layout. </w:t>
      </w:r>
      <w:r w:rsidR="00960870">
        <w:rPr>
          <w:rFonts w:ascii="Calibri" w:hAnsi="Calibri" w:cs="Calibri"/>
          <w:sz w:val="20"/>
          <w:szCs w:val="20"/>
        </w:rPr>
        <w:t>[18]</w:t>
      </w:r>
    </w:p>
    <w:p w14:paraId="2C27F16C" w14:textId="77777777" w:rsidR="007B563E" w:rsidRDefault="007B563E" w:rsidP="007B563E">
      <w:pPr>
        <w:keepNext/>
        <w:jc w:val="center"/>
      </w:pPr>
      <w:r w:rsidRPr="007B563E">
        <w:rPr>
          <w:rFonts w:ascii="Calibri" w:hAnsi="Calibri" w:cs="Calibri"/>
          <w:noProof/>
          <w:sz w:val="20"/>
          <w:szCs w:val="20"/>
        </w:rPr>
        <w:drawing>
          <wp:inline distT="0" distB="0" distL="0" distR="0" wp14:anchorId="0B44B0ED" wp14:editId="3B0BA97B">
            <wp:extent cx="5097694" cy="2145030"/>
            <wp:effectExtent l="0" t="0" r="8255" b="7620"/>
            <wp:docPr id="1799810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10388" name=""/>
                    <pic:cNvPicPr/>
                  </pic:nvPicPr>
                  <pic:blipFill>
                    <a:blip r:embed="rId52"/>
                    <a:stretch>
                      <a:fillRect/>
                    </a:stretch>
                  </pic:blipFill>
                  <pic:spPr>
                    <a:xfrm>
                      <a:off x="0" y="0"/>
                      <a:ext cx="5100835" cy="2146352"/>
                    </a:xfrm>
                    <a:prstGeom prst="rect">
                      <a:avLst/>
                    </a:prstGeom>
                  </pic:spPr>
                </pic:pic>
              </a:graphicData>
            </a:graphic>
          </wp:inline>
        </w:drawing>
      </w:r>
    </w:p>
    <w:p w14:paraId="424759D8" w14:textId="6459E043" w:rsidR="00E241BC" w:rsidRPr="00535353" w:rsidRDefault="007B563E" w:rsidP="00535353">
      <w:pPr>
        <w:pStyle w:val="Caption"/>
        <w:jc w:val="center"/>
        <w:rPr>
          <w:rFonts w:ascii="Calibri" w:hAnsi="Calibri" w:cs="Calibri"/>
          <w:sz w:val="20"/>
          <w:szCs w:val="20"/>
        </w:rPr>
      </w:pPr>
      <w:bookmarkStart w:id="96" w:name="_Ref196318483"/>
      <w:bookmarkStart w:id="97" w:name="_Toc196411639"/>
      <w:r w:rsidRPr="007B563E">
        <w:rPr>
          <w:rFonts w:ascii="Calibri" w:hAnsi="Calibri" w:cs="Calibri"/>
          <w:sz w:val="20"/>
          <w:szCs w:val="20"/>
        </w:rPr>
        <w:t xml:space="preserve">Figure </w:t>
      </w:r>
      <w:r w:rsidRPr="007B563E">
        <w:rPr>
          <w:rFonts w:ascii="Calibri" w:hAnsi="Calibri" w:cs="Calibri"/>
          <w:sz w:val="20"/>
          <w:szCs w:val="20"/>
        </w:rPr>
        <w:fldChar w:fldCharType="begin"/>
      </w:r>
      <w:r w:rsidRPr="007B563E">
        <w:rPr>
          <w:rFonts w:ascii="Calibri" w:hAnsi="Calibri" w:cs="Calibri"/>
          <w:sz w:val="20"/>
          <w:szCs w:val="20"/>
        </w:rPr>
        <w:instrText xml:space="preserve"> SEQ Figure \* ARABIC </w:instrText>
      </w:r>
      <w:r w:rsidRPr="007B563E">
        <w:rPr>
          <w:rFonts w:ascii="Calibri" w:hAnsi="Calibri" w:cs="Calibri"/>
          <w:sz w:val="20"/>
          <w:szCs w:val="20"/>
        </w:rPr>
        <w:fldChar w:fldCharType="separate"/>
      </w:r>
      <w:r w:rsidRPr="007B563E">
        <w:rPr>
          <w:rFonts w:ascii="Calibri" w:hAnsi="Calibri" w:cs="Calibri"/>
          <w:noProof/>
          <w:sz w:val="20"/>
          <w:szCs w:val="20"/>
        </w:rPr>
        <w:t>25</w:t>
      </w:r>
      <w:r w:rsidRPr="007B563E">
        <w:rPr>
          <w:rFonts w:ascii="Calibri" w:hAnsi="Calibri" w:cs="Calibri"/>
          <w:sz w:val="20"/>
          <w:szCs w:val="20"/>
        </w:rPr>
        <w:fldChar w:fldCharType="end"/>
      </w:r>
      <w:bookmarkEnd w:id="96"/>
      <w:r w:rsidRPr="007B563E">
        <w:rPr>
          <w:rFonts w:ascii="Calibri" w:hAnsi="Calibri" w:cs="Calibri"/>
          <w:sz w:val="20"/>
          <w:szCs w:val="20"/>
        </w:rPr>
        <w:t xml:space="preserve"> </w:t>
      </w:r>
      <w:r w:rsidRPr="007B563E">
        <w:rPr>
          <w:rFonts w:ascii="Calibri" w:hAnsi="Calibri" w:cs="Calibri"/>
          <w:color w:val="000000" w:themeColor="text1"/>
          <w:sz w:val="20"/>
          <w:szCs w:val="20"/>
        </w:rPr>
        <w:t>– Combination Delays</w:t>
      </w:r>
      <w:bookmarkEnd w:id="97"/>
    </w:p>
    <w:p w14:paraId="774CFE93" w14:textId="045C6CC0" w:rsidR="003E3C62" w:rsidRDefault="005569CD" w:rsidP="003E3C62">
      <w:pPr>
        <w:outlineLvl w:val="0"/>
      </w:pPr>
      <w:bookmarkStart w:id="98" w:name="_Toc196411679"/>
      <w:r w:rsidRPr="007C0EF0">
        <w:rPr>
          <w:rFonts w:ascii="Calibri" w:eastAsia="Calibri" w:hAnsi="Calibri" w:cs="Calibri"/>
          <w:b/>
          <w:bCs/>
          <w:kern w:val="0"/>
          <w:sz w:val="24"/>
          <w:szCs w:val="24"/>
          <w14:ligatures w14:val="none"/>
        </w:rPr>
        <w:t>Analysis</w:t>
      </w:r>
      <w:bookmarkEnd w:id="98"/>
      <w:r w:rsidR="003E3C62" w:rsidRPr="003E3C62">
        <w:t xml:space="preserve"> </w:t>
      </w:r>
    </w:p>
    <w:p w14:paraId="656327B6" w14:textId="5ACA031A" w:rsidR="001C5C22" w:rsidRPr="001C5C22" w:rsidRDefault="001C5C22" w:rsidP="001C5C22">
      <w:pPr>
        <w:pStyle w:val="Heading3"/>
        <w:rPr>
          <w:rFonts w:ascii="Calibri" w:hAnsi="Calibri" w:cs="Calibri"/>
          <w:color w:val="000000" w:themeColor="text1"/>
          <w:sz w:val="20"/>
          <w:szCs w:val="20"/>
          <w:u w:val="single"/>
        </w:rPr>
      </w:pPr>
      <w:bookmarkStart w:id="99" w:name="_Toc196411680"/>
      <w:r w:rsidRPr="004D0966">
        <w:rPr>
          <w:rFonts w:ascii="Calibri" w:hAnsi="Calibri" w:cs="Calibri"/>
          <w:color w:val="000000" w:themeColor="text1"/>
          <w:sz w:val="20"/>
          <w:szCs w:val="20"/>
          <w:u w:val="single"/>
        </w:rPr>
        <w:t>P</w:t>
      </w:r>
      <w:r>
        <w:rPr>
          <w:rFonts w:ascii="Calibri" w:hAnsi="Calibri" w:cs="Calibri"/>
          <w:color w:val="000000" w:themeColor="text1"/>
          <w:sz w:val="20"/>
          <w:szCs w:val="20"/>
          <w:u w:val="single"/>
        </w:rPr>
        <w:t>ower Consumption</w:t>
      </w:r>
      <w:bookmarkEnd w:id="99"/>
      <w:r>
        <w:rPr>
          <w:rFonts w:ascii="Calibri" w:hAnsi="Calibri" w:cs="Calibri"/>
          <w:color w:val="000000" w:themeColor="text1"/>
          <w:sz w:val="20"/>
          <w:szCs w:val="20"/>
          <w:u w:val="single"/>
        </w:rPr>
        <w:t xml:space="preserve"> </w:t>
      </w:r>
    </w:p>
    <w:p w14:paraId="06C2D60B" w14:textId="7B11B1B2" w:rsidR="000E572C" w:rsidRDefault="000E572C" w:rsidP="000E572C">
      <w:pPr>
        <w:spacing w:after="0" w:line="240" w:lineRule="auto"/>
        <w:rPr>
          <w:rFonts w:ascii="Calibri" w:hAnsi="Calibri" w:cs="Calibri"/>
          <w:sz w:val="20"/>
          <w:szCs w:val="20"/>
        </w:rPr>
      </w:pPr>
      <w:r w:rsidRPr="000E572C">
        <w:rPr>
          <w:rFonts w:ascii="Calibri" w:hAnsi="Calibri" w:cs="Calibri"/>
          <w:sz w:val="20"/>
          <w:szCs w:val="20"/>
        </w:rPr>
        <w:t>When</w:t>
      </w:r>
      <w:r>
        <w:rPr>
          <w:rFonts w:ascii="Calibri" w:hAnsi="Calibri" w:cs="Calibri"/>
          <w:sz w:val="20"/>
          <w:szCs w:val="20"/>
        </w:rPr>
        <w:t xml:space="preserve"> comparing the two multiplier techniques, both implementations displayed the identical performance in terms of power consumption using 0.149W of Total </w:t>
      </w:r>
      <w:r>
        <w:rPr>
          <w:rFonts w:ascii="Calibri" w:hAnsi="Calibri" w:cs="Calibri"/>
          <w:sz w:val="20"/>
          <w:szCs w:val="20"/>
        </w:rPr>
        <w:t>On-C</w:t>
      </w:r>
      <w:r>
        <w:rPr>
          <w:rFonts w:ascii="Calibri" w:hAnsi="Calibri" w:cs="Calibri"/>
          <w:sz w:val="20"/>
          <w:szCs w:val="20"/>
        </w:rPr>
        <w:t xml:space="preserve">hip Power. This leaves a power budget margin of 0.851W when allocating a maximum of 1W. </w:t>
      </w:r>
      <w:r>
        <w:rPr>
          <w:rFonts w:ascii="Calibri" w:hAnsi="Calibri" w:cs="Calibri"/>
          <w:sz w:val="20"/>
          <w:szCs w:val="20"/>
        </w:rPr>
        <w:t xml:space="preserve">This is shown by the power reports in </w:t>
      </w:r>
      <w:r>
        <w:rPr>
          <w:rFonts w:ascii="Calibri" w:hAnsi="Calibri" w:cs="Calibri"/>
          <w:sz w:val="20"/>
          <w:szCs w:val="20"/>
        </w:rPr>
        <w:fldChar w:fldCharType="begin"/>
      </w:r>
      <w:r>
        <w:rPr>
          <w:rFonts w:ascii="Calibri" w:hAnsi="Calibri" w:cs="Calibri"/>
          <w:sz w:val="20"/>
          <w:szCs w:val="20"/>
        </w:rPr>
        <w:instrText xml:space="preserve"> REF _Ref196270010 \h </w:instrText>
      </w:r>
      <w:r>
        <w:rPr>
          <w:rFonts w:ascii="Calibri" w:hAnsi="Calibri" w:cs="Calibri"/>
          <w:sz w:val="20"/>
          <w:szCs w:val="20"/>
        </w:rPr>
      </w:r>
      <w:r>
        <w:rPr>
          <w:rFonts w:ascii="Calibri" w:hAnsi="Calibri" w:cs="Calibri"/>
          <w:sz w:val="20"/>
          <w:szCs w:val="20"/>
        </w:rPr>
        <w:fldChar w:fldCharType="separate"/>
      </w:r>
      <w:r w:rsidRPr="00AA7A49">
        <w:rPr>
          <w:rFonts w:ascii="Calibri" w:hAnsi="Calibri" w:cs="Calibri"/>
          <w:color w:val="000000" w:themeColor="text1"/>
          <w:sz w:val="20"/>
          <w:szCs w:val="20"/>
        </w:rPr>
        <w:t xml:space="preserve">Figure </w:t>
      </w:r>
      <w:r>
        <w:rPr>
          <w:rFonts w:ascii="Calibri" w:hAnsi="Calibri" w:cs="Calibri"/>
          <w:noProof/>
          <w:color w:val="000000" w:themeColor="text1"/>
          <w:sz w:val="20"/>
          <w:szCs w:val="20"/>
        </w:rPr>
        <w:t>24</w:t>
      </w:r>
      <w:r>
        <w:rPr>
          <w:rFonts w:ascii="Calibri" w:hAnsi="Calibri" w:cs="Calibri"/>
          <w:sz w:val="20"/>
          <w:szCs w:val="20"/>
        </w:rPr>
        <w:fldChar w:fldCharType="end"/>
      </w:r>
      <w:r>
        <w:rPr>
          <w:rFonts w:ascii="Calibri" w:hAnsi="Calibri" w:cs="Calibri"/>
          <w:sz w:val="20"/>
          <w:szCs w:val="20"/>
        </w:rPr>
        <w:t>.</w:t>
      </w:r>
    </w:p>
    <w:p w14:paraId="3BFA894E" w14:textId="77777777" w:rsidR="00011D8D" w:rsidRDefault="00011D8D" w:rsidP="000E572C">
      <w:pPr>
        <w:spacing w:after="0" w:line="240" w:lineRule="auto"/>
        <w:rPr>
          <w:rFonts w:ascii="Calibri" w:hAnsi="Calibri" w:cs="Calibri"/>
          <w:sz w:val="20"/>
          <w:szCs w:val="20"/>
        </w:rPr>
      </w:pPr>
    </w:p>
    <w:p w14:paraId="5D1AC59B" w14:textId="01D37BA6" w:rsidR="00011D8D" w:rsidRDefault="00011D8D" w:rsidP="000E572C">
      <w:pPr>
        <w:spacing w:after="0" w:line="240" w:lineRule="auto"/>
        <w:rPr>
          <w:rFonts w:ascii="Calibri" w:hAnsi="Calibri" w:cs="Calibri"/>
          <w:sz w:val="20"/>
          <w:szCs w:val="20"/>
        </w:rPr>
      </w:pPr>
      <w:r>
        <w:rPr>
          <w:rFonts w:ascii="Calibri" w:hAnsi="Calibri" w:cs="Calibri"/>
          <w:sz w:val="20"/>
          <w:szCs w:val="20"/>
        </w:rPr>
        <w:t>For both implementations this power consumption can be divided into 52% (0.077W) usage by Dynamic Random Access Memory (DRAM) and 48% (0.072W) usage by Device Static Random Access Memory (SRAM).</w:t>
      </w:r>
    </w:p>
    <w:p w14:paraId="3A299C5A" w14:textId="77777777" w:rsidR="00011D8D" w:rsidRDefault="00011D8D" w:rsidP="000E572C">
      <w:pPr>
        <w:spacing w:after="0" w:line="240" w:lineRule="auto"/>
        <w:rPr>
          <w:rFonts w:ascii="Calibri" w:hAnsi="Calibri" w:cs="Calibri"/>
          <w:sz w:val="20"/>
          <w:szCs w:val="20"/>
        </w:rPr>
      </w:pPr>
    </w:p>
    <w:p w14:paraId="22AA3AD1" w14:textId="08D4299C" w:rsidR="00011D8D" w:rsidRDefault="00011D8D" w:rsidP="000E572C">
      <w:pPr>
        <w:spacing w:after="0" w:line="240" w:lineRule="auto"/>
        <w:rPr>
          <w:rFonts w:ascii="Calibri" w:hAnsi="Calibri" w:cs="Calibri"/>
          <w:sz w:val="20"/>
          <w:szCs w:val="20"/>
        </w:rPr>
      </w:pPr>
      <w:r>
        <w:rPr>
          <w:rFonts w:ascii="Calibri" w:hAnsi="Calibri" w:cs="Calibri"/>
          <w:sz w:val="20"/>
          <w:szCs w:val="20"/>
        </w:rPr>
        <w:t>For the DRAM, this can be further broken down with 93% (0.071W) of the DRAM power consumption being used by Inputs and Output and 2% (0.002W) for Logic. It should be noted that Vivado Design Suite is subject to rounding errors, with the 8x8 Braun Multiplier showing that Signals use 5% of DRAM power stating a figure of 0.004W</w:t>
      </w:r>
      <w:r w:rsidR="002F2D6B">
        <w:rPr>
          <w:rFonts w:ascii="Calibri" w:hAnsi="Calibri" w:cs="Calibri"/>
          <w:sz w:val="20"/>
          <w:szCs w:val="20"/>
        </w:rPr>
        <w:t>, while for the 8x8 Wallace Multiplier 0.003W is stated.</w:t>
      </w:r>
    </w:p>
    <w:p w14:paraId="451F2B8E" w14:textId="77777777" w:rsidR="00D125C7" w:rsidRDefault="00D125C7" w:rsidP="000E572C">
      <w:pPr>
        <w:spacing w:after="0" w:line="240" w:lineRule="auto"/>
        <w:rPr>
          <w:rFonts w:ascii="Calibri" w:hAnsi="Calibri" w:cs="Calibri"/>
          <w:sz w:val="20"/>
          <w:szCs w:val="20"/>
        </w:rPr>
      </w:pPr>
    </w:p>
    <w:p w14:paraId="188BAF9C" w14:textId="77777777" w:rsidR="000E572C" w:rsidRDefault="000E572C" w:rsidP="000E572C">
      <w:pPr>
        <w:spacing w:after="0" w:line="240" w:lineRule="auto"/>
        <w:rPr>
          <w:rFonts w:ascii="Calibri" w:hAnsi="Calibri" w:cs="Calibri"/>
          <w:sz w:val="20"/>
          <w:szCs w:val="20"/>
        </w:rPr>
      </w:pPr>
    </w:p>
    <w:p w14:paraId="70C14E58" w14:textId="77777777" w:rsidR="00842551" w:rsidRDefault="000E572C" w:rsidP="00842551">
      <w:pPr>
        <w:spacing w:after="0" w:line="240" w:lineRule="auto"/>
        <w:rPr>
          <w:rFonts w:ascii="Calibri" w:hAnsi="Calibri" w:cs="Calibri"/>
          <w:sz w:val="20"/>
          <w:szCs w:val="20"/>
        </w:rPr>
      </w:pPr>
      <w:r>
        <w:rPr>
          <w:rFonts w:ascii="Calibri" w:hAnsi="Calibri" w:cs="Calibri"/>
          <w:sz w:val="20"/>
          <w:szCs w:val="20"/>
        </w:rPr>
        <w:t>For the Artix-7 FPGA based Diligent Basys-3 board, a maximum operating temperature of 85⁰C has been specified. Therefore, the designs fall below this limit both having a simulated Junction Temperature of 25.7</w:t>
      </w:r>
      <w:r>
        <w:rPr>
          <w:rFonts w:ascii="Calibri" w:hAnsi="Calibri" w:cs="Calibri"/>
          <w:sz w:val="20"/>
          <w:szCs w:val="20"/>
        </w:rPr>
        <w:t>⁰C</w:t>
      </w:r>
      <w:r>
        <w:rPr>
          <w:rFonts w:ascii="Calibri" w:hAnsi="Calibri" w:cs="Calibri"/>
          <w:sz w:val="20"/>
          <w:szCs w:val="20"/>
        </w:rPr>
        <w:t>, providing a Thermal Margin of 59.3</w:t>
      </w:r>
      <w:r>
        <w:rPr>
          <w:rFonts w:ascii="Calibri" w:hAnsi="Calibri" w:cs="Calibri"/>
          <w:sz w:val="20"/>
          <w:szCs w:val="20"/>
        </w:rPr>
        <w:t>⁰C</w:t>
      </w:r>
      <w:r>
        <w:rPr>
          <w:rFonts w:ascii="Calibri" w:hAnsi="Calibri" w:cs="Calibri"/>
          <w:sz w:val="20"/>
          <w:szCs w:val="20"/>
        </w:rPr>
        <w:t xml:space="preserve"> only using 30.2% of the </w:t>
      </w:r>
      <w:r w:rsidR="006E2E49">
        <w:rPr>
          <w:rFonts w:ascii="Calibri" w:hAnsi="Calibri" w:cs="Calibri"/>
          <w:sz w:val="20"/>
          <w:szCs w:val="20"/>
        </w:rPr>
        <w:t xml:space="preserve">recommended </w:t>
      </w:r>
      <w:r w:rsidR="00222906">
        <w:rPr>
          <w:rFonts w:ascii="Calibri" w:hAnsi="Calibri" w:cs="Calibri"/>
          <w:sz w:val="20"/>
          <w:szCs w:val="20"/>
        </w:rPr>
        <w:t xml:space="preserve">operating </w:t>
      </w:r>
      <w:r>
        <w:rPr>
          <w:rFonts w:ascii="Calibri" w:hAnsi="Calibri" w:cs="Calibri"/>
          <w:sz w:val="20"/>
          <w:szCs w:val="20"/>
        </w:rPr>
        <w:t xml:space="preserve">range. </w:t>
      </w:r>
    </w:p>
    <w:p w14:paraId="42BAA9B5" w14:textId="77777777" w:rsidR="00842551" w:rsidRDefault="00842551" w:rsidP="00842551">
      <w:pPr>
        <w:spacing w:after="0" w:line="240" w:lineRule="auto"/>
        <w:rPr>
          <w:rFonts w:ascii="Calibri" w:hAnsi="Calibri" w:cs="Calibri"/>
          <w:sz w:val="20"/>
          <w:szCs w:val="20"/>
        </w:rPr>
      </w:pPr>
    </w:p>
    <w:p w14:paraId="1F09CE6B" w14:textId="27FD8304" w:rsidR="00CF52E0" w:rsidRDefault="0045041F" w:rsidP="00561A58">
      <w:pPr>
        <w:spacing w:after="0" w:line="240" w:lineRule="auto"/>
        <w:rPr>
          <w:rFonts w:ascii="Calibri" w:hAnsi="Calibri" w:cs="Calibri"/>
          <w:sz w:val="20"/>
          <w:szCs w:val="20"/>
        </w:rPr>
      </w:pPr>
      <w:r w:rsidRPr="00842551">
        <w:rPr>
          <w:rFonts w:ascii="Calibri" w:hAnsi="Calibri" w:cs="Calibri"/>
          <w:sz w:val="20"/>
          <w:szCs w:val="20"/>
        </w:rPr>
        <w:t>However,</w:t>
      </w:r>
      <w:r w:rsidR="0024143D" w:rsidRPr="00842551">
        <w:rPr>
          <w:rFonts w:ascii="Calibri" w:hAnsi="Calibri" w:cs="Calibri"/>
          <w:sz w:val="20"/>
          <w:szCs w:val="20"/>
        </w:rPr>
        <w:t xml:space="preserve"> it mu</w:t>
      </w:r>
      <w:r w:rsidRPr="00842551">
        <w:rPr>
          <w:rFonts w:ascii="Calibri" w:hAnsi="Calibri" w:cs="Calibri"/>
          <w:sz w:val="20"/>
          <w:szCs w:val="20"/>
        </w:rPr>
        <w:t>st</w:t>
      </w:r>
      <w:r w:rsidR="0024143D" w:rsidRPr="00842551">
        <w:rPr>
          <w:rFonts w:ascii="Calibri" w:hAnsi="Calibri" w:cs="Calibri"/>
          <w:sz w:val="20"/>
          <w:szCs w:val="20"/>
        </w:rPr>
        <w:t xml:space="preserve"> be considered that</w:t>
      </w:r>
      <w:r w:rsidR="00842551" w:rsidRPr="00842551">
        <w:rPr>
          <w:rFonts w:ascii="Calibri" w:hAnsi="Calibri" w:cs="Calibri"/>
          <w:sz w:val="20"/>
          <w:szCs w:val="20"/>
        </w:rPr>
        <w:t xml:space="preserve"> any power estimates derived from AMD Vivado Design Suite</w:t>
      </w:r>
      <w:r w:rsidR="00842551">
        <w:rPr>
          <w:rFonts w:ascii="Calibri" w:hAnsi="Calibri" w:cs="Calibri"/>
          <w:sz w:val="20"/>
          <w:szCs w:val="20"/>
        </w:rPr>
        <w:t xml:space="preserve"> </w:t>
      </w:r>
      <w:r w:rsidR="00842551" w:rsidRPr="00842551">
        <w:rPr>
          <w:rFonts w:ascii="Calibri" w:hAnsi="Calibri" w:cs="Calibri"/>
          <w:sz w:val="20"/>
          <w:szCs w:val="20"/>
        </w:rPr>
        <w:t>synthesised models using</w:t>
      </w:r>
      <w:r w:rsidR="00842551" w:rsidRPr="00842551">
        <w:rPr>
          <w:rFonts w:ascii="Calibri" w:hAnsi="Calibri" w:cs="Calibri"/>
          <w:sz w:val="20"/>
          <w:szCs w:val="20"/>
        </w:rPr>
        <w:t xml:space="preserve"> Xilinx Power Estimator can be as inaccurate as ±</w:t>
      </w:r>
      <w:r w:rsidR="00842551" w:rsidRPr="00842551">
        <w:rPr>
          <w:rFonts w:ascii="Calibri" w:hAnsi="Calibri" w:cs="Calibri"/>
          <w:sz w:val="20"/>
          <w:szCs w:val="20"/>
        </w:rPr>
        <w:t>25%</w:t>
      </w:r>
      <w:r w:rsidR="00842551" w:rsidRPr="00842551">
        <w:rPr>
          <w:rFonts w:ascii="Calibri" w:hAnsi="Calibri" w:cs="Calibri"/>
          <w:sz w:val="20"/>
          <w:szCs w:val="20"/>
        </w:rPr>
        <w:t xml:space="preserve"> for the Advance ±</w:t>
      </w:r>
      <w:r w:rsidR="00842551" w:rsidRPr="00842551">
        <w:rPr>
          <w:rFonts w:ascii="Calibri" w:hAnsi="Calibri" w:cs="Calibri"/>
          <w:sz w:val="20"/>
          <w:szCs w:val="20"/>
        </w:rPr>
        <w:t>20%</w:t>
      </w:r>
      <w:r w:rsidR="00842551" w:rsidRPr="00842551">
        <w:rPr>
          <w:rFonts w:ascii="Calibri" w:hAnsi="Calibri" w:cs="Calibri"/>
          <w:sz w:val="20"/>
          <w:szCs w:val="20"/>
        </w:rPr>
        <w:t xml:space="preserve"> for the </w:t>
      </w:r>
      <w:r w:rsidR="00842551" w:rsidRPr="00842551">
        <w:rPr>
          <w:rFonts w:ascii="Calibri" w:hAnsi="Calibri" w:cs="Calibri"/>
          <w:sz w:val="20"/>
          <w:szCs w:val="20"/>
        </w:rPr>
        <w:t>Preliminary</w:t>
      </w:r>
      <w:r w:rsidR="00842551" w:rsidRPr="00842551">
        <w:rPr>
          <w:rFonts w:ascii="Calibri" w:hAnsi="Calibri" w:cs="Calibri"/>
          <w:sz w:val="20"/>
          <w:szCs w:val="20"/>
        </w:rPr>
        <w:t xml:space="preserve"> and ±</w:t>
      </w:r>
      <w:r w:rsidR="00842551" w:rsidRPr="00842551">
        <w:rPr>
          <w:rFonts w:ascii="Calibri" w:hAnsi="Calibri" w:cs="Calibri"/>
          <w:sz w:val="20"/>
          <w:szCs w:val="20"/>
        </w:rPr>
        <w:t>10%</w:t>
      </w:r>
      <w:r w:rsidR="00842551" w:rsidRPr="00842551">
        <w:rPr>
          <w:rFonts w:ascii="Calibri" w:hAnsi="Calibri" w:cs="Calibri"/>
          <w:sz w:val="20"/>
          <w:szCs w:val="20"/>
        </w:rPr>
        <w:t xml:space="preserve"> for the Production model. [19]</w:t>
      </w:r>
      <w:r w:rsidR="00561A58">
        <w:rPr>
          <w:rFonts w:ascii="Calibri" w:hAnsi="Calibri" w:cs="Calibri"/>
          <w:sz w:val="20"/>
          <w:szCs w:val="20"/>
        </w:rPr>
        <w:t xml:space="preserve"> Therefore meaning that that the Total On-Chip Power estimates could be incorrect by as much as </w:t>
      </w:r>
      <w:r w:rsidR="00561A58" w:rsidRPr="00842551">
        <w:rPr>
          <w:rFonts w:ascii="Calibri" w:hAnsi="Calibri" w:cs="Calibri"/>
          <w:sz w:val="20"/>
          <w:szCs w:val="20"/>
        </w:rPr>
        <w:t>±</w:t>
      </w:r>
      <w:r w:rsidR="00561A58">
        <w:rPr>
          <w:rFonts w:ascii="Calibri" w:hAnsi="Calibri" w:cs="Calibri"/>
          <w:sz w:val="20"/>
          <w:szCs w:val="20"/>
        </w:rPr>
        <w:t xml:space="preserve">0.022W (4sf) and therefore introduces high uncertainty and low confidence in these values. </w:t>
      </w:r>
    </w:p>
    <w:p w14:paraId="401A5EAF" w14:textId="77777777" w:rsidR="00596710" w:rsidRPr="00B9165B" w:rsidRDefault="00596710" w:rsidP="00596710">
      <w:pPr>
        <w:pStyle w:val="Heading3"/>
        <w:rPr>
          <w:rFonts w:ascii="Calibri" w:hAnsi="Calibri" w:cs="Calibri"/>
          <w:color w:val="000000" w:themeColor="text1"/>
          <w:sz w:val="20"/>
          <w:szCs w:val="20"/>
          <w:u w:val="single"/>
        </w:rPr>
      </w:pPr>
      <w:bookmarkStart w:id="100" w:name="_Toc196411681"/>
      <w:r>
        <w:rPr>
          <w:rFonts w:ascii="Calibri" w:hAnsi="Calibri" w:cs="Calibri"/>
          <w:color w:val="000000" w:themeColor="text1"/>
          <w:sz w:val="20"/>
          <w:szCs w:val="20"/>
          <w:u w:val="single"/>
        </w:rPr>
        <w:t>Speed</w:t>
      </w:r>
      <w:bookmarkEnd w:id="100"/>
    </w:p>
    <w:p w14:paraId="1BA72301" w14:textId="77777777" w:rsidR="00D53407" w:rsidRDefault="00596710" w:rsidP="00D53407">
      <w:pPr>
        <w:spacing w:after="0" w:line="240" w:lineRule="auto"/>
        <w:rPr>
          <w:rFonts w:ascii="Calibri" w:hAnsi="Calibri" w:cs="Calibri"/>
          <w:sz w:val="20"/>
          <w:szCs w:val="20"/>
        </w:rPr>
      </w:pPr>
      <w:r w:rsidRPr="00A87727">
        <w:rPr>
          <w:rFonts w:ascii="Calibri" w:hAnsi="Calibri" w:cs="Calibri"/>
          <w:sz w:val="20"/>
          <w:szCs w:val="20"/>
        </w:rPr>
        <w:t>The 8x8 Braun Multiplier had a higher Worst Negative Slack (WNS) than the Wallace technique being 7.322 ns greater, amounting to a 62.6% increase on the Wallace WNS time. The Braun multiplier has a WNS value of 19.024</w:t>
      </w:r>
      <w:r>
        <w:rPr>
          <w:rFonts w:ascii="Calibri" w:hAnsi="Calibri" w:cs="Calibri"/>
          <w:sz w:val="20"/>
          <w:szCs w:val="20"/>
        </w:rPr>
        <w:t xml:space="preserve"> </w:t>
      </w:r>
      <w:r w:rsidRPr="00A87727">
        <w:rPr>
          <w:rFonts w:ascii="Calibri" w:hAnsi="Calibri" w:cs="Calibri"/>
          <w:sz w:val="20"/>
          <w:szCs w:val="20"/>
        </w:rPr>
        <w:t>ns while the Wallace multiplier was 11.702</w:t>
      </w:r>
      <w:r>
        <w:rPr>
          <w:rFonts w:ascii="Calibri" w:hAnsi="Calibri" w:cs="Calibri"/>
          <w:sz w:val="20"/>
          <w:szCs w:val="20"/>
        </w:rPr>
        <w:t xml:space="preserve"> </w:t>
      </w:r>
      <w:r w:rsidRPr="00A87727">
        <w:rPr>
          <w:rFonts w:ascii="Calibri" w:hAnsi="Calibri" w:cs="Calibri"/>
          <w:sz w:val="20"/>
          <w:szCs w:val="20"/>
        </w:rPr>
        <w:t>ns</w:t>
      </w:r>
      <w:r w:rsidR="0011023D">
        <w:rPr>
          <w:rFonts w:ascii="Calibri" w:hAnsi="Calibri" w:cs="Calibri"/>
          <w:sz w:val="20"/>
          <w:szCs w:val="20"/>
        </w:rPr>
        <w:t xml:space="preserve"> as shown by </w:t>
      </w:r>
      <w:r w:rsidR="0011023D">
        <w:rPr>
          <w:rFonts w:ascii="Calibri" w:hAnsi="Calibri" w:cs="Calibri"/>
          <w:sz w:val="20"/>
          <w:szCs w:val="20"/>
        </w:rPr>
        <w:fldChar w:fldCharType="begin"/>
      </w:r>
      <w:r w:rsidR="0011023D">
        <w:rPr>
          <w:rFonts w:ascii="Calibri" w:hAnsi="Calibri" w:cs="Calibri"/>
          <w:sz w:val="20"/>
          <w:szCs w:val="20"/>
        </w:rPr>
        <w:instrText xml:space="preserve"> REF _Ref196269647 \h </w:instrText>
      </w:r>
      <w:r w:rsidR="0011023D">
        <w:rPr>
          <w:rFonts w:ascii="Calibri" w:hAnsi="Calibri" w:cs="Calibri"/>
          <w:sz w:val="20"/>
          <w:szCs w:val="20"/>
        </w:rPr>
      </w:r>
      <w:r w:rsidR="0011023D">
        <w:rPr>
          <w:rFonts w:ascii="Calibri" w:hAnsi="Calibri" w:cs="Calibri"/>
          <w:sz w:val="20"/>
          <w:szCs w:val="20"/>
        </w:rPr>
        <w:fldChar w:fldCharType="separate"/>
      </w:r>
      <w:r w:rsidR="0011023D" w:rsidRPr="00DD3921">
        <w:rPr>
          <w:rFonts w:ascii="Calibri" w:hAnsi="Calibri" w:cs="Calibri"/>
          <w:color w:val="000000" w:themeColor="text1"/>
          <w:sz w:val="20"/>
          <w:szCs w:val="20"/>
        </w:rPr>
        <w:t xml:space="preserve">Figure </w:t>
      </w:r>
      <w:r w:rsidR="0011023D">
        <w:rPr>
          <w:rFonts w:ascii="Calibri" w:hAnsi="Calibri" w:cs="Calibri"/>
          <w:noProof/>
          <w:color w:val="000000" w:themeColor="text1"/>
          <w:sz w:val="20"/>
          <w:szCs w:val="20"/>
        </w:rPr>
        <w:t>21</w:t>
      </w:r>
      <w:r w:rsidR="0011023D">
        <w:rPr>
          <w:rFonts w:ascii="Calibri" w:hAnsi="Calibri" w:cs="Calibri"/>
          <w:sz w:val="20"/>
          <w:szCs w:val="20"/>
        </w:rPr>
        <w:fldChar w:fldCharType="end"/>
      </w:r>
      <w:r w:rsidR="0011023D">
        <w:rPr>
          <w:rFonts w:ascii="Calibri" w:hAnsi="Calibri" w:cs="Calibri"/>
          <w:sz w:val="20"/>
          <w:szCs w:val="20"/>
        </w:rPr>
        <w:t>.</w:t>
      </w:r>
    </w:p>
    <w:p w14:paraId="0FF9CFF4" w14:textId="77777777" w:rsidR="00D53407" w:rsidRDefault="00D53407" w:rsidP="00D53407">
      <w:pPr>
        <w:spacing w:after="0" w:line="240" w:lineRule="auto"/>
        <w:rPr>
          <w:rFonts w:ascii="Calibri" w:hAnsi="Calibri" w:cs="Calibri"/>
          <w:sz w:val="20"/>
          <w:szCs w:val="20"/>
        </w:rPr>
      </w:pPr>
    </w:p>
    <w:p w14:paraId="7C102A84" w14:textId="54F6D720" w:rsidR="00D53407" w:rsidRPr="00D53407" w:rsidRDefault="00D53407" w:rsidP="00D53407">
      <w:pPr>
        <w:spacing w:after="0" w:line="240" w:lineRule="auto"/>
        <w:rPr>
          <w:rFonts w:ascii="Calibri" w:hAnsi="Calibri" w:cs="Calibri"/>
          <w:sz w:val="20"/>
          <w:szCs w:val="20"/>
        </w:rPr>
      </w:pPr>
      <w:r w:rsidRPr="00D53407">
        <w:rPr>
          <w:rFonts w:ascii="Calibri" w:hAnsi="Calibri" w:cs="Calibri"/>
          <w:sz w:val="20"/>
          <w:szCs w:val="20"/>
        </w:rPr>
        <w:fldChar w:fldCharType="begin"/>
      </w:r>
      <w:r w:rsidRPr="00D53407">
        <w:rPr>
          <w:rFonts w:ascii="Calibri" w:hAnsi="Calibri" w:cs="Calibri"/>
          <w:sz w:val="20"/>
          <w:szCs w:val="20"/>
        </w:rPr>
        <w:instrText xml:space="preserve"> REF _Ref196318483 \h </w:instrText>
      </w:r>
      <w:r w:rsidRPr="00D53407">
        <w:rPr>
          <w:rFonts w:ascii="Calibri" w:hAnsi="Calibri" w:cs="Calibri"/>
          <w:sz w:val="20"/>
          <w:szCs w:val="20"/>
        </w:rPr>
      </w:r>
      <w:r w:rsidRPr="00D53407">
        <w:rPr>
          <w:rFonts w:ascii="Calibri" w:hAnsi="Calibri" w:cs="Calibri"/>
          <w:sz w:val="20"/>
          <w:szCs w:val="20"/>
        </w:rPr>
        <w:instrText xml:space="preserve"> \* MERGEFORMAT </w:instrText>
      </w:r>
      <w:r w:rsidRPr="00D53407">
        <w:rPr>
          <w:rFonts w:ascii="Calibri" w:hAnsi="Calibri" w:cs="Calibri"/>
          <w:sz w:val="20"/>
          <w:szCs w:val="20"/>
        </w:rPr>
        <w:fldChar w:fldCharType="separate"/>
      </w:r>
      <w:r w:rsidRPr="00D53407">
        <w:rPr>
          <w:rFonts w:ascii="Calibri" w:hAnsi="Calibri" w:cs="Calibri"/>
          <w:sz w:val="20"/>
          <w:szCs w:val="20"/>
        </w:rPr>
        <w:t xml:space="preserve">Figure </w:t>
      </w:r>
      <w:r w:rsidRPr="00D53407">
        <w:rPr>
          <w:rFonts w:ascii="Calibri" w:hAnsi="Calibri" w:cs="Calibri"/>
          <w:noProof/>
          <w:sz w:val="20"/>
          <w:szCs w:val="20"/>
        </w:rPr>
        <w:t>25</w:t>
      </w:r>
      <w:r w:rsidRPr="00D53407">
        <w:rPr>
          <w:rFonts w:ascii="Calibri" w:hAnsi="Calibri" w:cs="Calibri"/>
          <w:sz w:val="20"/>
          <w:szCs w:val="20"/>
        </w:rPr>
        <w:fldChar w:fldCharType="end"/>
      </w:r>
      <w:r w:rsidRPr="00D53407">
        <w:rPr>
          <w:rFonts w:ascii="Calibri" w:hAnsi="Calibri" w:cs="Calibri"/>
          <w:sz w:val="20"/>
          <w:szCs w:val="20"/>
        </w:rPr>
        <w:t xml:space="preserve"> displays a selection of combination delays for the two multipliers. The longest delay output by the synthesis process was 21.976 ns for Braun and 17.298 ns for Wallace. When analysing the data in </w:t>
      </w:r>
      <w:r w:rsidRPr="00D53407">
        <w:rPr>
          <w:rFonts w:ascii="Calibri" w:hAnsi="Calibri" w:cs="Calibri"/>
          <w:sz w:val="20"/>
          <w:szCs w:val="20"/>
        </w:rPr>
        <w:fldChar w:fldCharType="begin"/>
      </w:r>
      <w:r w:rsidRPr="00D53407">
        <w:rPr>
          <w:rFonts w:ascii="Calibri" w:hAnsi="Calibri" w:cs="Calibri"/>
          <w:sz w:val="20"/>
          <w:szCs w:val="20"/>
        </w:rPr>
        <w:instrText xml:space="preserve"> REF _Ref196318483 \h </w:instrText>
      </w:r>
      <w:r w:rsidRPr="00D53407">
        <w:rPr>
          <w:rFonts w:ascii="Calibri" w:hAnsi="Calibri" w:cs="Calibri"/>
          <w:sz w:val="20"/>
          <w:szCs w:val="20"/>
        </w:rPr>
      </w:r>
      <w:r>
        <w:rPr>
          <w:rFonts w:ascii="Calibri" w:hAnsi="Calibri" w:cs="Calibri"/>
          <w:sz w:val="20"/>
          <w:szCs w:val="20"/>
        </w:rPr>
        <w:instrText xml:space="preserve"> \* MERGEFORMAT </w:instrText>
      </w:r>
      <w:r w:rsidRPr="00D53407">
        <w:rPr>
          <w:rFonts w:ascii="Calibri" w:hAnsi="Calibri" w:cs="Calibri"/>
          <w:sz w:val="20"/>
          <w:szCs w:val="20"/>
        </w:rPr>
        <w:fldChar w:fldCharType="separate"/>
      </w:r>
      <w:r w:rsidRPr="00D53407">
        <w:rPr>
          <w:rFonts w:ascii="Calibri" w:hAnsi="Calibri" w:cs="Calibri"/>
          <w:sz w:val="20"/>
          <w:szCs w:val="20"/>
        </w:rPr>
        <w:t xml:space="preserve">Figure </w:t>
      </w:r>
      <w:r w:rsidRPr="00D53407">
        <w:rPr>
          <w:rFonts w:ascii="Calibri" w:hAnsi="Calibri" w:cs="Calibri"/>
          <w:noProof/>
          <w:sz w:val="20"/>
          <w:szCs w:val="20"/>
        </w:rPr>
        <w:t>25</w:t>
      </w:r>
      <w:r w:rsidRPr="00D53407">
        <w:rPr>
          <w:rFonts w:ascii="Calibri" w:hAnsi="Calibri" w:cs="Calibri"/>
          <w:sz w:val="20"/>
          <w:szCs w:val="20"/>
        </w:rPr>
        <w:fldChar w:fldCharType="end"/>
      </w:r>
      <w:r w:rsidRPr="00D53407">
        <w:rPr>
          <w:rFonts w:ascii="Calibri" w:hAnsi="Calibri" w:cs="Calibri"/>
          <w:sz w:val="20"/>
          <w:szCs w:val="20"/>
        </w:rPr>
        <w:t xml:space="preserve"> we can determine a mean average for both techniques, with Brauns multiplier taking 4.021 ns longer on average for each path, with the Braun multiplier having an average Critical Path of 20.899 ns compared to 16.878 ns for the Wallace technique. </w:t>
      </w:r>
      <w:r>
        <w:rPr>
          <w:rFonts w:ascii="Calibri" w:hAnsi="Calibri" w:cs="Calibri"/>
          <w:sz w:val="20"/>
          <w:szCs w:val="20"/>
        </w:rPr>
        <w:t xml:space="preserve">Therefore, the 8x8 Wallace multiplier is the quicker multiplication method. </w:t>
      </w:r>
    </w:p>
    <w:p w14:paraId="4563CDF9" w14:textId="239EA8F9" w:rsidR="00E54E10" w:rsidRPr="006625EB" w:rsidRDefault="0011023D" w:rsidP="006625EB">
      <w:pPr>
        <w:pStyle w:val="Heading3"/>
        <w:rPr>
          <w:rFonts w:ascii="Calibri" w:hAnsi="Calibri" w:cs="Calibri"/>
          <w:color w:val="000000" w:themeColor="text1"/>
          <w:sz w:val="20"/>
          <w:szCs w:val="20"/>
          <w:u w:val="single"/>
        </w:rPr>
      </w:pPr>
      <w:bookmarkStart w:id="101" w:name="_Toc196411682"/>
      <w:r w:rsidRPr="006625EB">
        <w:rPr>
          <w:rFonts w:ascii="Calibri" w:hAnsi="Calibri" w:cs="Calibri"/>
          <w:color w:val="000000" w:themeColor="text1"/>
          <w:sz w:val="20"/>
          <w:szCs w:val="20"/>
          <w:u w:val="single"/>
        </w:rPr>
        <w:t xml:space="preserve">Resource </w:t>
      </w:r>
      <w:r w:rsidR="00E54E10" w:rsidRPr="006625EB">
        <w:rPr>
          <w:rFonts w:ascii="Calibri" w:hAnsi="Calibri" w:cs="Calibri"/>
          <w:color w:val="000000" w:themeColor="text1"/>
          <w:sz w:val="20"/>
          <w:szCs w:val="20"/>
          <w:u w:val="single"/>
        </w:rPr>
        <w:t>Utilisation</w:t>
      </w:r>
      <w:bookmarkEnd w:id="101"/>
    </w:p>
    <w:p w14:paraId="03E67391" w14:textId="74841CF0" w:rsidR="00E14D54" w:rsidRDefault="00E54E10" w:rsidP="0030265C">
      <w:pPr>
        <w:spacing w:after="0" w:line="240" w:lineRule="auto"/>
        <w:rPr>
          <w:rFonts w:ascii="Calibri" w:hAnsi="Calibri" w:cs="Calibri"/>
          <w:sz w:val="20"/>
          <w:szCs w:val="20"/>
        </w:rPr>
      </w:pPr>
      <w:r>
        <w:rPr>
          <w:rFonts w:ascii="Calibri" w:hAnsi="Calibri" w:cs="Calibri"/>
          <w:sz w:val="20"/>
          <w:szCs w:val="20"/>
          <w:u w:val="single"/>
        </w:rPr>
        <w:fldChar w:fldCharType="begin"/>
      </w:r>
      <w:r>
        <w:rPr>
          <w:rFonts w:ascii="Calibri" w:hAnsi="Calibri" w:cs="Calibri"/>
          <w:sz w:val="20"/>
          <w:szCs w:val="20"/>
          <w:u w:val="single"/>
        </w:rPr>
        <w:instrText xml:space="preserve"> REF _Ref196269885 \h </w:instrText>
      </w:r>
      <w:r>
        <w:rPr>
          <w:rFonts w:ascii="Calibri" w:hAnsi="Calibri" w:cs="Calibri"/>
          <w:sz w:val="20"/>
          <w:szCs w:val="20"/>
          <w:u w:val="single"/>
        </w:rPr>
      </w:r>
      <w:r>
        <w:rPr>
          <w:rFonts w:ascii="Calibri" w:hAnsi="Calibri" w:cs="Calibri"/>
          <w:sz w:val="20"/>
          <w:szCs w:val="20"/>
          <w:u w:val="single"/>
        </w:rPr>
        <w:fldChar w:fldCharType="separate"/>
      </w:r>
      <w:r w:rsidRPr="00972C10">
        <w:rPr>
          <w:rFonts w:ascii="Calibri" w:hAnsi="Calibri" w:cs="Calibri"/>
          <w:color w:val="000000" w:themeColor="text1"/>
          <w:sz w:val="20"/>
          <w:szCs w:val="20"/>
        </w:rPr>
        <w:t xml:space="preserve">Figure </w:t>
      </w:r>
      <w:r>
        <w:rPr>
          <w:rFonts w:ascii="Calibri" w:hAnsi="Calibri" w:cs="Calibri"/>
          <w:noProof/>
          <w:color w:val="000000" w:themeColor="text1"/>
          <w:sz w:val="20"/>
          <w:szCs w:val="20"/>
        </w:rPr>
        <w:t>22</w:t>
      </w:r>
      <w:r>
        <w:rPr>
          <w:rFonts w:ascii="Calibri" w:hAnsi="Calibri" w:cs="Calibri"/>
          <w:sz w:val="20"/>
          <w:szCs w:val="20"/>
          <w:u w:val="single"/>
        </w:rPr>
        <w:fldChar w:fldCharType="end"/>
      </w:r>
      <w:r w:rsidRPr="00E54E10">
        <w:rPr>
          <w:rFonts w:ascii="Calibri" w:hAnsi="Calibri" w:cs="Calibri"/>
          <w:sz w:val="20"/>
          <w:szCs w:val="20"/>
        </w:rPr>
        <w:t xml:space="preserve"> show</w:t>
      </w:r>
      <w:r w:rsidR="00E8172E">
        <w:rPr>
          <w:rFonts w:ascii="Calibri" w:hAnsi="Calibri" w:cs="Calibri"/>
          <w:sz w:val="20"/>
          <w:szCs w:val="20"/>
        </w:rPr>
        <w:t xml:space="preserve">s that the Brauns multiplier is more resource intensive in terms of Lookup Table utilisation as the 8x8 Brauns multiplier uses 89 of the 20800 available LUT Slices, compared to the 81 used by the 8x8 Wallace multiplier. This translated to a usage of 0.0043% (5sf) and 0.0039% (5sf) of the total LUT resources available, respectively. </w:t>
      </w:r>
      <w:r w:rsidRPr="00E54E10">
        <w:rPr>
          <w:rFonts w:ascii="Calibri" w:hAnsi="Calibri" w:cs="Calibri"/>
          <w:sz w:val="20"/>
          <w:szCs w:val="20"/>
        </w:rPr>
        <w:t>Therefore</w:t>
      </w:r>
      <w:r w:rsidR="00E8172E">
        <w:rPr>
          <w:rFonts w:ascii="Calibri" w:hAnsi="Calibri" w:cs="Calibri"/>
          <w:sz w:val="20"/>
          <w:szCs w:val="20"/>
        </w:rPr>
        <w:t>,</w:t>
      </w:r>
      <w:r w:rsidRPr="00E54E10">
        <w:rPr>
          <w:rFonts w:ascii="Calibri" w:hAnsi="Calibri" w:cs="Calibri"/>
          <w:sz w:val="20"/>
          <w:szCs w:val="20"/>
        </w:rPr>
        <w:t xml:space="preserve"> it can be stated that </w:t>
      </w:r>
      <w:r w:rsidRPr="00E54E10">
        <w:rPr>
          <w:rFonts w:ascii="Calibri" w:hAnsi="Calibri" w:cs="Calibri"/>
          <w:sz w:val="20"/>
          <w:szCs w:val="20"/>
        </w:rPr>
        <w:t xml:space="preserve">the 8x8 Wallace multiplier is more resource efficient, using less LUTs than the 8x8 Braun Multiplier. </w:t>
      </w:r>
    </w:p>
    <w:p w14:paraId="030CC8BA" w14:textId="71A2AB0E" w:rsidR="00E14D54" w:rsidRPr="006625EB" w:rsidRDefault="00E14D54" w:rsidP="00E14D54">
      <w:pPr>
        <w:pStyle w:val="Heading3"/>
        <w:rPr>
          <w:rFonts w:ascii="Calibri" w:hAnsi="Calibri" w:cs="Calibri"/>
          <w:color w:val="000000" w:themeColor="text1"/>
          <w:sz w:val="20"/>
          <w:szCs w:val="20"/>
          <w:u w:val="single"/>
        </w:rPr>
      </w:pPr>
      <w:bookmarkStart w:id="102" w:name="_Toc196411683"/>
      <w:r w:rsidRPr="006625EB">
        <w:rPr>
          <w:rFonts w:ascii="Calibri" w:hAnsi="Calibri" w:cs="Calibri"/>
          <w:color w:val="000000" w:themeColor="text1"/>
          <w:sz w:val="20"/>
          <w:szCs w:val="20"/>
          <w:u w:val="single"/>
        </w:rPr>
        <w:t>Re</w:t>
      </w:r>
      <w:r>
        <w:rPr>
          <w:rFonts w:ascii="Calibri" w:hAnsi="Calibri" w:cs="Calibri"/>
          <w:color w:val="000000" w:themeColor="text1"/>
          <w:sz w:val="20"/>
          <w:szCs w:val="20"/>
          <w:u w:val="single"/>
        </w:rPr>
        <w:t>commendations to Improve System Efficiency</w:t>
      </w:r>
      <w:bookmarkEnd w:id="102"/>
    </w:p>
    <w:p w14:paraId="12C19505" w14:textId="23316365" w:rsidR="00CB0C93" w:rsidRPr="00221D8F" w:rsidRDefault="005207CA" w:rsidP="00221D8F">
      <w:pPr>
        <w:spacing w:after="0" w:line="240" w:lineRule="auto"/>
        <w:rPr>
          <w:rFonts w:ascii="Calibri" w:hAnsi="Calibri" w:cs="Calibri"/>
          <w:sz w:val="20"/>
          <w:szCs w:val="20"/>
        </w:rPr>
      </w:pPr>
      <w:r w:rsidRPr="00221D8F">
        <w:rPr>
          <w:rFonts w:ascii="Calibri" w:hAnsi="Calibri" w:cs="Calibri"/>
          <w:sz w:val="20"/>
          <w:szCs w:val="20"/>
        </w:rPr>
        <w:t>To</w:t>
      </w:r>
      <w:r w:rsidR="00E14D54" w:rsidRPr="00221D8F">
        <w:rPr>
          <w:rFonts w:ascii="Calibri" w:hAnsi="Calibri" w:cs="Calibri"/>
          <w:sz w:val="20"/>
          <w:szCs w:val="20"/>
        </w:rPr>
        <w:t xml:space="preserve"> improve speed and power efficiency a series of recommendations can be made</w:t>
      </w:r>
      <w:r w:rsidR="00221D8F" w:rsidRPr="00221D8F">
        <w:rPr>
          <w:rFonts w:ascii="Calibri" w:hAnsi="Calibri" w:cs="Calibri"/>
          <w:sz w:val="20"/>
          <w:szCs w:val="20"/>
        </w:rPr>
        <w:t xml:space="preserve">. For instance, a </w:t>
      </w:r>
      <w:r w:rsidR="00221D8F" w:rsidRPr="00221D8F">
        <w:rPr>
          <w:rFonts w:ascii="Calibri" w:hAnsi="Calibri" w:cs="Calibri"/>
          <w:color w:val="000000" w:themeColor="text1"/>
          <w:sz w:val="20"/>
          <w:szCs w:val="20"/>
        </w:rPr>
        <w:t>d</w:t>
      </w:r>
      <w:r w:rsidR="00CB0C93" w:rsidRPr="00221D8F">
        <w:rPr>
          <w:rFonts w:ascii="Calibri" w:hAnsi="Calibri" w:cs="Calibri"/>
          <w:color w:val="000000" w:themeColor="text1"/>
          <w:sz w:val="20"/>
          <w:szCs w:val="20"/>
        </w:rPr>
        <w:t xml:space="preserve">ynamic </w:t>
      </w:r>
      <w:r w:rsidR="00221D8F" w:rsidRPr="00221D8F">
        <w:rPr>
          <w:rFonts w:ascii="Calibri" w:hAnsi="Calibri" w:cs="Calibri"/>
          <w:color w:val="000000" w:themeColor="text1"/>
          <w:sz w:val="20"/>
          <w:szCs w:val="20"/>
        </w:rPr>
        <w:t>v</w:t>
      </w:r>
      <w:r w:rsidR="00CB0C93" w:rsidRPr="00221D8F">
        <w:rPr>
          <w:rFonts w:ascii="Calibri" w:hAnsi="Calibri" w:cs="Calibri"/>
          <w:color w:val="000000" w:themeColor="text1"/>
          <w:sz w:val="20"/>
          <w:szCs w:val="20"/>
        </w:rPr>
        <w:t xml:space="preserve">oltage </w:t>
      </w:r>
      <w:r w:rsidR="00221D8F" w:rsidRPr="00221D8F">
        <w:rPr>
          <w:rFonts w:ascii="Calibri" w:hAnsi="Calibri" w:cs="Calibri"/>
          <w:color w:val="000000" w:themeColor="text1"/>
          <w:sz w:val="20"/>
          <w:szCs w:val="20"/>
        </w:rPr>
        <w:t>s</w:t>
      </w:r>
      <w:r w:rsidR="00CB0C93" w:rsidRPr="00221D8F">
        <w:rPr>
          <w:rFonts w:ascii="Calibri" w:hAnsi="Calibri" w:cs="Calibri"/>
          <w:color w:val="000000" w:themeColor="text1"/>
          <w:sz w:val="20"/>
          <w:szCs w:val="20"/>
        </w:rPr>
        <w:t>upply could be implemented to adjust the supply depending on the performance required by the system at any one instance, therefore reducing power consumption and increasing efficiency. [</w:t>
      </w:r>
      <w:r w:rsidR="00A23FB9" w:rsidRPr="00221D8F">
        <w:rPr>
          <w:rFonts w:ascii="Calibri" w:hAnsi="Calibri" w:cs="Calibri"/>
          <w:color w:val="000000" w:themeColor="text1"/>
          <w:sz w:val="20"/>
          <w:szCs w:val="20"/>
        </w:rPr>
        <w:t>20</w:t>
      </w:r>
      <w:r w:rsidR="00CB0C93" w:rsidRPr="00221D8F">
        <w:rPr>
          <w:rFonts w:ascii="Calibri" w:hAnsi="Calibri" w:cs="Calibri"/>
          <w:color w:val="000000" w:themeColor="text1"/>
          <w:sz w:val="20"/>
          <w:szCs w:val="20"/>
        </w:rPr>
        <w:t>]</w:t>
      </w:r>
      <w:r w:rsidR="00221D8F" w:rsidRPr="00221D8F">
        <w:rPr>
          <w:rFonts w:ascii="Calibri" w:hAnsi="Calibri" w:cs="Calibri"/>
          <w:sz w:val="20"/>
          <w:szCs w:val="20"/>
        </w:rPr>
        <w:t xml:space="preserve"> </w:t>
      </w:r>
      <w:r w:rsidR="00CB0C93" w:rsidRPr="00221D8F">
        <w:rPr>
          <w:rFonts w:ascii="Calibri" w:hAnsi="Calibri" w:cs="Calibri"/>
          <w:color w:val="000000" w:themeColor="text1"/>
          <w:sz w:val="20"/>
          <w:szCs w:val="20"/>
        </w:rPr>
        <w:t>Optimising physical layout to reduce the length of interconnections, therefore reducing delays in the critical path and possibly reducing power dissipation.[</w:t>
      </w:r>
      <w:r w:rsidR="00A23FB9" w:rsidRPr="00221D8F">
        <w:rPr>
          <w:rFonts w:ascii="Calibri" w:hAnsi="Calibri" w:cs="Calibri"/>
          <w:color w:val="000000" w:themeColor="text1"/>
          <w:sz w:val="20"/>
          <w:szCs w:val="20"/>
        </w:rPr>
        <w:t>21</w:t>
      </w:r>
      <w:r w:rsidR="00CB0C93" w:rsidRPr="00221D8F">
        <w:rPr>
          <w:rFonts w:ascii="Calibri" w:hAnsi="Calibri" w:cs="Calibri"/>
          <w:color w:val="000000" w:themeColor="text1"/>
          <w:sz w:val="20"/>
          <w:szCs w:val="20"/>
        </w:rPr>
        <w:t>]</w:t>
      </w:r>
      <w:r w:rsidR="00221D8F" w:rsidRPr="00221D8F">
        <w:rPr>
          <w:rFonts w:ascii="Calibri" w:hAnsi="Calibri" w:cs="Calibri"/>
          <w:color w:val="000000" w:themeColor="text1"/>
          <w:sz w:val="20"/>
          <w:szCs w:val="20"/>
        </w:rPr>
        <w:t xml:space="preserve"> </w:t>
      </w:r>
      <w:r w:rsidR="00CB0C93" w:rsidRPr="00221D8F">
        <w:rPr>
          <w:rFonts w:ascii="Calibri" w:hAnsi="Calibri" w:cs="Calibri"/>
          <w:color w:val="000000" w:themeColor="text1"/>
          <w:sz w:val="20"/>
          <w:szCs w:val="20"/>
        </w:rPr>
        <w:t xml:space="preserve">Optimisation of partial product reduction to minimise </w:t>
      </w:r>
      <w:r w:rsidR="003E7920" w:rsidRPr="00221D8F">
        <w:rPr>
          <w:rFonts w:ascii="Calibri" w:hAnsi="Calibri" w:cs="Calibri"/>
          <w:color w:val="000000" w:themeColor="text1"/>
          <w:sz w:val="20"/>
          <w:szCs w:val="20"/>
        </w:rPr>
        <w:t>delays and</w:t>
      </w:r>
      <w:r w:rsidR="00CB0C93" w:rsidRPr="00221D8F">
        <w:rPr>
          <w:rFonts w:ascii="Calibri" w:hAnsi="Calibri" w:cs="Calibri"/>
          <w:color w:val="000000" w:themeColor="text1"/>
          <w:sz w:val="20"/>
          <w:szCs w:val="20"/>
        </w:rPr>
        <w:t xml:space="preserve"> opting for lower power consumption adders</w:t>
      </w:r>
      <w:r w:rsidR="00221D8F" w:rsidRPr="00221D8F">
        <w:rPr>
          <w:rFonts w:ascii="Calibri" w:hAnsi="Calibri" w:cs="Calibri"/>
          <w:color w:val="000000" w:themeColor="text1"/>
          <w:sz w:val="20"/>
          <w:szCs w:val="20"/>
        </w:rPr>
        <w:t xml:space="preserve">. </w:t>
      </w:r>
      <w:r w:rsidR="00CB0C93" w:rsidRPr="00221D8F">
        <w:rPr>
          <w:rFonts w:ascii="Calibri" w:hAnsi="Calibri" w:cs="Calibri"/>
          <w:color w:val="000000" w:themeColor="text1"/>
          <w:sz w:val="20"/>
          <w:szCs w:val="20"/>
        </w:rPr>
        <w:t>[</w:t>
      </w:r>
      <w:r w:rsidR="00A23FB9" w:rsidRPr="00221D8F">
        <w:rPr>
          <w:rFonts w:ascii="Calibri" w:hAnsi="Calibri" w:cs="Calibri"/>
          <w:color w:val="000000" w:themeColor="text1"/>
          <w:sz w:val="20"/>
          <w:szCs w:val="20"/>
        </w:rPr>
        <w:t>22</w:t>
      </w:r>
      <w:r w:rsidR="00CB0C93" w:rsidRPr="00221D8F">
        <w:rPr>
          <w:rFonts w:ascii="Calibri" w:hAnsi="Calibri" w:cs="Calibri"/>
          <w:color w:val="000000" w:themeColor="text1"/>
          <w:sz w:val="20"/>
          <w:szCs w:val="20"/>
        </w:rPr>
        <w:t>]</w:t>
      </w:r>
    </w:p>
    <w:p w14:paraId="35D3CFE3" w14:textId="77777777" w:rsidR="00E14D54" w:rsidRPr="0030265C" w:rsidRDefault="00E14D54" w:rsidP="0030265C">
      <w:pPr>
        <w:spacing w:after="0" w:line="240" w:lineRule="auto"/>
        <w:rPr>
          <w:rFonts w:ascii="Calibri" w:hAnsi="Calibri" w:cs="Calibri"/>
          <w:sz w:val="20"/>
          <w:szCs w:val="20"/>
          <w:u w:val="single"/>
        </w:rPr>
      </w:pPr>
    </w:p>
    <w:p w14:paraId="6AF656A2" w14:textId="476D3A56" w:rsidR="00872C8D" w:rsidRPr="007C0EF0" w:rsidRDefault="00872C8D" w:rsidP="00872C8D">
      <w:pPr>
        <w:outlineLvl w:val="0"/>
        <w:rPr>
          <w:rFonts w:ascii="Calibri" w:eastAsia="Calibri" w:hAnsi="Calibri" w:cs="Calibri"/>
          <w:b/>
          <w:bCs/>
          <w:kern w:val="0"/>
          <w:sz w:val="24"/>
          <w:szCs w:val="24"/>
          <w14:ligatures w14:val="none"/>
        </w:rPr>
      </w:pPr>
      <w:bookmarkStart w:id="103" w:name="_Toc196411684"/>
      <w:r w:rsidRPr="007C0EF0">
        <w:rPr>
          <w:rFonts w:ascii="Calibri" w:eastAsia="Calibri" w:hAnsi="Calibri" w:cs="Calibri"/>
          <w:b/>
          <w:bCs/>
          <w:kern w:val="0"/>
          <w:sz w:val="24"/>
          <w:szCs w:val="24"/>
          <w14:ligatures w14:val="none"/>
        </w:rPr>
        <w:t>Conclusion</w:t>
      </w:r>
      <w:bookmarkEnd w:id="103"/>
    </w:p>
    <w:p w14:paraId="4A6646BF" w14:textId="2E4D2A98" w:rsidR="00DE75E9" w:rsidRPr="00944C58" w:rsidRDefault="005C6E54" w:rsidP="00EB043D">
      <w:pPr>
        <w:spacing w:after="0" w:line="240" w:lineRule="auto"/>
        <w:rPr>
          <w:rFonts w:ascii="Calibri" w:hAnsi="Calibri" w:cs="Calibri"/>
          <w:sz w:val="20"/>
          <w:szCs w:val="20"/>
        </w:rPr>
      </w:pPr>
      <w:r w:rsidRPr="00944C58">
        <w:rPr>
          <w:rFonts w:ascii="Calibri" w:hAnsi="Calibri" w:cs="Calibri"/>
          <w:sz w:val="20"/>
          <w:szCs w:val="20"/>
        </w:rPr>
        <w:t xml:space="preserve">“In this experiment, it has been determined that </w:t>
      </w:r>
      <w:bookmarkEnd w:id="1"/>
      <w:r w:rsidR="009D20B3" w:rsidRPr="00944C58">
        <w:rPr>
          <w:rFonts w:ascii="Calibri" w:hAnsi="Calibri" w:cs="Calibri"/>
          <w:sz w:val="20"/>
          <w:szCs w:val="20"/>
        </w:rPr>
        <w:t>t</w:t>
      </w:r>
      <w:r w:rsidR="00DE75E9" w:rsidRPr="00944C58">
        <w:rPr>
          <w:rFonts w:ascii="Calibri" w:hAnsi="Calibri" w:cs="Calibri"/>
          <w:sz w:val="20"/>
          <w:szCs w:val="20"/>
        </w:rPr>
        <w:t>he 8x8 Braun Multipler perform</w:t>
      </w:r>
      <w:r w:rsidR="009D20B3" w:rsidRPr="00944C58">
        <w:rPr>
          <w:rFonts w:ascii="Calibri" w:hAnsi="Calibri" w:cs="Calibri"/>
          <w:sz w:val="20"/>
          <w:szCs w:val="20"/>
        </w:rPr>
        <w:t>s slower</w:t>
      </w:r>
      <w:r w:rsidR="00DE75E9" w:rsidRPr="00944C58">
        <w:rPr>
          <w:rFonts w:ascii="Calibri" w:hAnsi="Calibri" w:cs="Calibri"/>
          <w:sz w:val="20"/>
          <w:szCs w:val="20"/>
        </w:rPr>
        <w:t xml:space="preserve"> than the 8x8 Wallace Multiplier</w:t>
      </w:r>
      <w:r w:rsidR="009D20B3" w:rsidRPr="00944C58">
        <w:rPr>
          <w:rFonts w:ascii="Calibri" w:hAnsi="Calibri" w:cs="Calibri"/>
          <w:sz w:val="20"/>
          <w:szCs w:val="20"/>
        </w:rPr>
        <w:t xml:space="preserve">, having </w:t>
      </w:r>
      <w:r w:rsidR="00DE75E9" w:rsidRPr="00944C58">
        <w:rPr>
          <w:rFonts w:ascii="Calibri" w:hAnsi="Calibri" w:cs="Calibri"/>
          <w:sz w:val="20"/>
          <w:szCs w:val="20"/>
        </w:rPr>
        <w:t xml:space="preserve">higher combination delays and being more likely to experience timing violations having higher Worst Negative Slack than the Wallace technique investigated. </w:t>
      </w:r>
      <w:r w:rsidR="009D20B3" w:rsidRPr="00944C58">
        <w:rPr>
          <w:rFonts w:ascii="Calibri" w:hAnsi="Calibri" w:cs="Calibri"/>
          <w:sz w:val="20"/>
          <w:szCs w:val="20"/>
        </w:rPr>
        <w:t>Therefore, the 8x8 Wallace multiplier is the preferable for time critical and low latency applications.</w:t>
      </w:r>
      <w:r w:rsidR="009D20B3" w:rsidRPr="00944C58">
        <w:rPr>
          <w:rFonts w:ascii="Calibri" w:hAnsi="Calibri" w:cs="Calibri"/>
          <w:sz w:val="20"/>
          <w:szCs w:val="20"/>
        </w:rPr>
        <w:t xml:space="preserve"> </w:t>
      </w:r>
      <w:r w:rsidR="00D12339" w:rsidRPr="00944C58">
        <w:rPr>
          <w:rFonts w:ascii="Calibri" w:hAnsi="Calibri" w:cs="Calibri"/>
          <w:sz w:val="20"/>
          <w:szCs w:val="20"/>
        </w:rPr>
        <w:t xml:space="preserve">Both Braun and Wallace 8x8 multipliers have the same power consumption in terms of Total On-Chip Power, and how Power Consumption is divided across DRAM and SRAM, albeit with low confidence in the accuracy of the power estimates. </w:t>
      </w:r>
      <w:r w:rsidR="00654C1D" w:rsidRPr="00944C58">
        <w:rPr>
          <w:rFonts w:ascii="Calibri" w:hAnsi="Calibri" w:cs="Calibri"/>
          <w:sz w:val="20"/>
          <w:szCs w:val="20"/>
        </w:rPr>
        <w:t xml:space="preserve">However, the 8x8 Wallace multiplier is more resource efficient, using less LUTs than the 8x8 Braun Multiplier. </w:t>
      </w:r>
    </w:p>
    <w:p w14:paraId="2F92F76B" w14:textId="342A80CA" w:rsidR="00265281" w:rsidRPr="008E353E" w:rsidRDefault="00A60818" w:rsidP="00265281">
      <w:pPr>
        <w:pStyle w:val="Heading3"/>
        <w:rPr>
          <w:rFonts w:ascii="Calibri" w:hAnsi="Calibri" w:cs="Calibri"/>
          <w:color w:val="auto"/>
          <w:sz w:val="20"/>
          <w:szCs w:val="20"/>
          <w:u w:val="single"/>
        </w:rPr>
      </w:pPr>
      <w:bookmarkStart w:id="104" w:name="_Toc196411685"/>
      <w:r w:rsidRPr="008E353E">
        <w:rPr>
          <w:rFonts w:ascii="Calibri" w:hAnsi="Calibri" w:cs="Calibri"/>
          <w:color w:val="auto"/>
          <w:sz w:val="20"/>
          <w:szCs w:val="20"/>
          <w:u w:val="single"/>
        </w:rPr>
        <w:t>Future Recommendations</w:t>
      </w:r>
      <w:bookmarkEnd w:id="104"/>
      <w:r w:rsidRPr="008E353E">
        <w:rPr>
          <w:rFonts w:ascii="Calibri" w:hAnsi="Calibri" w:cs="Calibri"/>
          <w:color w:val="auto"/>
          <w:sz w:val="20"/>
          <w:szCs w:val="20"/>
          <w:u w:val="single"/>
        </w:rPr>
        <w:t xml:space="preserve"> </w:t>
      </w:r>
    </w:p>
    <w:p w14:paraId="394CD85D" w14:textId="48E72AF9" w:rsidR="004278A4" w:rsidRDefault="008E353E" w:rsidP="008E353E">
      <w:pPr>
        <w:rPr>
          <w:rFonts w:ascii="Calibri" w:hAnsi="Calibri" w:cs="Calibri"/>
          <w:sz w:val="20"/>
          <w:szCs w:val="20"/>
        </w:rPr>
      </w:pPr>
      <w:r w:rsidRPr="008E353E">
        <w:rPr>
          <w:rFonts w:ascii="Calibri" w:hAnsi="Calibri" w:cs="Calibri"/>
          <w:sz w:val="20"/>
          <w:szCs w:val="20"/>
        </w:rPr>
        <w:t>Should this process be repeated in the future, a recommendation would be</w:t>
      </w:r>
      <w:r w:rsidR="00C01A9A">
        <w:rPr>
          <w:rFonts w:ascii="Calibri" w:hAnsi="Calibri" w:cs="Calibri"/>
          <w:sz w:val="20"/>
          <w:szCs w:val="20"/>
        </w:rPr>
        <w:t xml:space="preserve"> to</w:t>
      </w:r>
      <w:r w:rsidRPr="008E353E">
        <w:rPr>
          <w:rFonts w:ascii="Calibri" w:hAnsi="Calibri" w:cs="Calibri"/>
          <w:sz w:val="20"/>
          <w:szCs w:val="20"/>
        </w:rPr>
        <w:t xml:space="preserve"> create </w:t>
      </w:r>
      <w:r w:rsidR="00201A9A" w:rsidRPr="008E353E">
        <w:rPr>
          <w:rFonts w:ascii="Calibri" w:hAnsi="Calibri" w:cs="Calibri"/>
          <w:sz w:val="20"/>
          <w:szCs w:val="20"/>
        </w:rPr>
        <w:t xml:space="preserve">a testbench/stimulus file to automate the </w:t>
      </w:r>
      <w:r>
        <w:rPr>
          <w:rFonts w:ascii="Calibri" w:hAnsi="Calibri" w:cs="Calibri"/>
          <w:sz w:val="20"/>
          <w:szCs w:val="20"/>
        </w:rPr>
        <w:t xml:space="preserve">testing </w:t>
      </w:r>
      <w:r w:rsidR="00201A9A" w:rsidRPr="008E353E">
        <w:rPr>
          <w:rFonts w:ascii="Calibri" w:hAnsi="Calibri" w:cs="Calibri"/>
          <w:sz w:val="20"/>
          <w:szCs w:val="20"/>
        </w:rPr>
        <w:t>process, therefore enabling a time efficient way to cycle through the 65,025 combinations of multiplicand and multipliers</w:t>
      </w:r>
      <w:r w:rsidR="0061441D" w:rsidRPr="008E353E">
        <w:rPr>
          <w:rFonts w:ascii="Calibri" w:hAnsi="Calibri" w:cs="Calibri"/>
          <w:sz w:val="20"/>
          <w:szCs w:val="20"/>
        </w:rPr>
        <w:t xml:space="preserve"> during the behavioural simulation</w:t>
      </w:r>
      <w:r>
        <w:rPr>
          <w:rFonts w:ascii="Calibri" w:hAnsi="Calibri" w:cs="Calibri"/>
          <w:sz w:val="20"/>
          <w:szCs w:val="20"/>
        </w:rPr>
        <w:t xml:space="preserve"> process, </w:t>
      </w:r>
      <w:r w:rsidR="00201A9A" w:rsidRPr="008E353E">
        <w:rPr>
          <w:rFonts w:ascii="Calibri" w:hAnsi="Calibri" w:cs="Calibri"/>
          <w:sz w:val="20"/>
          <w:szCs w:val="20"/>
        </w:rPr>
        <w:t>to ensure the techniques work correctly</w:t>
      </w:r>
      <w:r w:rsidR="006E51C8">
        <w:rPr>
          <w:rFonts w:ascii="Calibri" w:hAnsi="Calibri" w:cs="Calibri"/>
          <w:sz w:val="20"/>
          <w:szCs w:val="20"/>
        </w:rPr>
        <w:t xml:space="preserve"> and determine critical path delays.</w:t>
      </w:r>
    </w:p>
    <w:p w14:paraId="44C40D79" w14:textId="77777777" w:rsidR="008378AD" w:rsidRDefault="008378AD" w:rsidP="008E353E">
      <w:pPr>
        <w:rPr>
          <w:rFonts w:ascii="Calibri" w:hAnsi="Calibri" w:cs="Calibri"/>
          <w:sz w:val="20"/>
          <w:szCs w:val="20"/>
        </w:rPr>
      </w:pPr>
    </w:p>
    <w:p w14:paraId="7E581AB7" w14:textId="77777777" w:rsidR="008378AD" w:rsidRPr="008E353E" w:rsidRDefault="008378AD" w:rsidP="008E353E">
      <w:pPr>
        <w:rPr>
          <w:rFonts w:ascii="Calibri" w:hAnsi="Calibri" w:cs="Calibri"/>
          <w:sz w:val="20"/>
          <w:szCs w:val="20"/>
        </w:rPr>
      </w:pPr>
    </w:p>
    <w:p w14:paraId="2A607570" w14:textId="34C1CE83" w:rsidR="0007440A" w:rsidRPr="007C0EF0" w:rsidRDefault="00872C8D" w:rsidP="00872C8D">
      <w:pPr>
        <w:outlineLvl w:val="0"/>
        <w:rPr>
          <w:rFonts w:ascii="Calibri" w:hAnsi="Calibri" w:cs="Calibri"/>
        </w:rPr>
      </w:pPr>
      <w:bookmarkStart w:id="105" w:name="_Toc196411686"/>
      <w:r w:rsidRPr="007C0EF0">
        <w:rPr>
          <w:rFonts w:ascii="Calibri" w:eastAsia="Calibri" w:hAnsi="Calibri" w:cs="Calibri"/>
          <w:b/>
          <w:bCs/>
          <w:kern w:val="0"/>
          <w:sz w:val="24"/>
          <w:szCs w:val="24"/>
          <w14:ligatures w14:val="none"/>
        </w:rPr>
        <w:lastRenderedPageBreak/>
        <w:t>References</w:t>
      </w:r>
      <w:bookmarkEnd w:id="105"/>
    </w:p>
    <w:p w14:paraId="72029AB9" w14:textId="233EE84B" w:rsidR="00201A9A" w:rsidRPr="00A06FAF" w:rsidRDefault="0007440A" w:rsidP="00201A9A">
      <w:pPr>
        <w:spacing w:after="0" w:line="240" w:lineRule="auto"/>
        <w:rPr>
          <w:rFonts w:ascii="Calibri" w:hAnsi="Calibri" w:cs="Calibri"/>
          <w:sz w:val="20"/>
          <w:szCs w:val="20"/>
        </w:rPr>
      </w:pPr>
      <w:r w:rsidRPr="00883929">
        <w:rPr>
          <w:rFonts w:ascii="Calibri" w:hAnsi="Calibri" w:cs="Calibri"/>
          <w:kern w:val="0"/>
          <w:sz w:val="20"/>
          <w:szCs w:val="20"/>
          <w14:ligatures w14:val="none"/>
        </w:rPr>
        <w:t>[1]</w:t>
      </w:r>
      <w:r w:rsidR="000E564F" w:rsidRPr="00883929">
        <w:rPr>
          <w:rFonts w:ascii="Calibri" w:hAnsi="Calibri" w:cs="Calibri"/>
          <w:kern w:val="0"/>
          <w:sz w:val="20"/>
          <w:szCs w:val="20"/>
          <w14:ligatures w14:val="none"/>
        </w:rPr>
        <w:t xml:space="preserve"> Advanced Micro Devices Inc, “AMD Vivado™ Design Suite: Standard &amp; Enterprise Edition“ in “Product </w:t>
      </w:r>
      <w:r w:rsidR="000E564F" w:rsidRPr="00A06FAF">
        <w:rPr>
          <w:rFonts w:ascii="Calibri" w:hAnsi="Calibri" w:cs="Calibri"/>
          <w:kern w:val="0"/>
          <w:sz w:val="20"/>
          <w:szCs w:val="20"/>
          <w14:ligatures w14:val="none"/>
        </w:rPr>
        <w:t>Details”, California: United States, Nov. 2024,</w:t>
      </w:r>
      <w:r w:rsidR="005574CE" w:rsidRPr="00A06FAF">
        <w:rPr>
          <w:rFonts w:ascii="Calibri" w:hAnsi="Calibri" w:cs="Calibri"/>
          <w:sz w:val="20"/>
          <w:szCs w:val="20"/>
        </w:rPr>
        <w:t xml:space="preserve"> [Online] Available: </w:t>
      </w:r>
      <w:r w:rsidR="005574CE" w:rsidRPr="00A06FAF">
        <w:rPr>
          <w:rFonts w:ascii="Calibri" w:hAnsi="Calibri" w:cs="Calibri"/>
          <w:kern w:val="0"/>
          <w:sz w:val="20"/>
          <w:szCs w:val="20"/>
          <w14:ligatures w14:val="none"/>
        </w:rPr>
        <w:t xml:space="preserve">https://www.amd.com/en/products/software/adaptive-socs-and-fpgas/vivado/vivado-buy.html </w:t>
      </w:r>
      <w:r w:rsidR="005574CE" w:rsidRPr="00A06FAF">
        <w:rPr>
          <w:rFonts w:ascii="Calibri" w:hAnsi="Calibri" w:cs="Calibri"/>
          <w:sz w:val="20"/>
          <w:szCs w:val="20"/>
        </w:rPr>
        <w:t>[accessed Apr 11. 2025]</w:t>
      </w:r>
    </w:p>
    <w:p w14:paraId="37D6C490" w14:textId="77777777" w:rsidR="00201A9A" w:rsidRPr="00A06FAF" w:rsidRDefault="00201A9A" w:rsidP="0007440A">
      <w:pPr>
        <w:spacing w:after="0" w:line="240" w:lineRule="auto"/>
        <w:rPr>
          <w:rFonts w:ascii="Calibri" w:hAnsi="Calibri" w:cs="Calibri"/>
          <w:kern w:val="0"/>
          <w:sz w:val="20"/>
          <w:szCs w:val="20"/>
          <w14:ligatures w14:val="none"/>
        </w:rPr>
      </w:pPr>
    </w:p>
    <w:p w14:paraId="3BA2C9E8" w14:textId="667BBA82" w:rsidR="00DC2E41" w:rsidRDefault="00DC2E41" w:rsidP="0007440A">
      <w:pPr>
        <w:spacing w:after="0" w:line="240" w:lineRule="auto"/>
        <w:rPr>
          <w:rFonts w:ascii="Calibri" w:hAnsi="Calibri" w:cs="Calibri"/>
          <w:sz w:val="20"/>
          <w:szCs w:val="20"/>
        </w:rPr>
      </w:pPr>
      <w:r w:rsidRPr="00A06FAF">
        <w:rPr>
          <w:rFonts w:ascii="Calibri" w:hAnsi="Calibri" w:cs="Calibri"/>
          <w:kern w:val="0"/>
          <w:sz w:val="20"/>
          <w:szCs w:val="20"/>
          <w14:ligatures w14:val="none"/>
        </w:rPr>
        <w:t>[2]</w:t>
      </w:r>
      <w:r w:rsidR="00B601CE" w:rsidRPr="00A06FAF">
        <w:rPr>
          <w:rFonts w:ascii="Calibri" w:hAnsi="Calibri" w:cs="Calibri"/>
          <w:kern w:val="0"/>
          <w:sz w:val="20"/>
          <w:szCs w:val="20"/>
          <w14:ligatures w14:val="none"/>
        </w:rPr>
        <w:t xml:space="preserve"> Digilent, “Basys 3™ FPGA Board Reference Manual”, Washington: United States, Apr. 2016</w:t>
      </w:r>
      <w:r w:rsidR="00204F79" w:rsidRPr="00A06FAF">
        <w:rPr>
          <w:rFonts w:ascii="Calibri" w:hAnsi="Calibri" w:cs="Calibri"/>
          <w:kern w:val="0"/>
          <w:sz w:val="20"/>
          <w:szCs w:val="20"/>
          <w14:ligatures w14:val="none"/>
        </w:rPr>
        <w:t>,</w:t>
      </w:r>
      <w:r w:rsidR="00204F79" w:rsidRPr="00A06FAF">
        <w:rPr>
          <w:rFonts w:ascii="Calibri" w:hAnsi="Calibri" w:cs="Calibri"/>
          <w:sz w:val="20"/>
          <w:szCs w:val="20"/>
        </w:rPr>
        <w:t xml:space="preserve"> [Online] Available: </w:t>
      </w:r>
      <w:r w:rsidR="00204F79" w:rsidRPr="00A06FAF">
        <w:rPr>
          <w:rFonts w:ascii="Calibri" w:hAnsi="Calibri" w:cs="Calibri"/>
          <w:kern w:val="0"/>
          <w:sz w:val="20"/>
          <w:szCs w:val="20"/>
          <w14:ligatures w14:val="none"/>
        </w:rPr>
        <w:t xml:space="preserve">https://digilent.com/reference/_media/basys3:basys3_rm.pdf </w:t>
      </w:r>
      <w:r w:rsidR="00204F79" w:rsidRPr="00A06FAF">
        <w:rPr>
          <w:rFonts w:ascii="Calibri" w:hAnsi="Calibri" w:cs="Calibri"/>
          <w:sz w:val="20"/>
          <w:szCs w:val="20"/>
        </w:rPr>
        <w:t>[accessed Apr 11. 2025]</w:t>
      </w:r>
    </w:p>
    <w:p w14:paraId="4812B409" w14:textId="77777777" w:rsidR="001D0A79" w:rsidRDefault="001D0A79" w:rsidP="0007440A">
      <w:pPr>
        <w:spacing w:after="0" w:line="240" w:lineRule="auto"/>
        <w:rPr>
          <w:rFonts w:ascii="Calibri" w:hAnsi="Calibri" w:cs="Calibri"/>
          <w:sz w:val="20"/>
          <w:szCs w:val="20"/>
        </w:rPr>
      </w:pPr>
    </w:p>
    <w:p w14:paraId="75B660AF" w14:textId="3D612759" w:rsidR="001D0A79" w:rsidRPr="001B541F" w:rsidRDefault="00960870" w:rsidP="001D0A79">
      <w:pPr>
        <w:spacing w:after="0" w:line="240" w:lineRule="auto"/>
        <w:rPr>
          <w:rFonts w:ascii="Calibri" w:hAnsi="Calibri" w:cs="Calibri"/>
          <w:kern w:val="0"/>
          <w:sz w:val="20"/>
          <w:szCs w:val="20"/>
          <w14:ligatures w14:val="none"/>
        </w:rPr>
      </w:pPr>
      <w:r>
        <w:rPr>
          <w:rFonts w:ascii="Calibri" w:hAnsi="Calibri" w:cs="Calibri"/>
          <w:sz w:val="20"/>
          <w:szCs w:val="20"/>
        </w:rPr>
        <w:t>[3]</w:t>
      </w:r>
      <w:r w:rsidR="001D0A79" w:rsidRPr="001B541F">
        <w:rPr>
          <w:rFonts w:ascii="Calibri" w:hAnsi="Calibri" w:cs="Calibri"/>
          <w:sz w:val="20"/>
          <w:szCs w:val="20"/>
        </w:rPr>
        <w:t xml:space="preserve"> Geeks for Geeks, “Full Adder in Digital Logic”, Uttar Pradesh: India, Aug. 2025, [Online] Available:</w:t>
      </w:r>
    </w:p>
    <w:p w14:paraId="70A812A8" w14:textId="77777777" w:rsidR="001D0A79" w:rsidRPr="001B541F" w:rsidRDefault="001D0A79" w:rsidP="001D0A79">
      <w:pPr>
        <w:spacing w:after="0" w:line="240" w:lineRule="auto"/>
        <w:rPr>
          <w:rFonts w:ascii="Calibri" w:hAnsi="Calibri" w:cs="Calibri"/>
          <w:sz w:val="20"/>
          <w:szCs w:val="20"/>
        </w:rPr>
      </w:pPr>
      <w:r w:rsidRPr="001B541F">
        <w:rPr>
          <w:rFonts w:ascii="Calibri" w:hAnsi="Calibri" w:cs="Calibri"/>
          <w:kern w:val="0"/>
          <w:sz w:val="20"/>
          <w:szCs w:val="20"/>
          <w14:ligatures w14:val="none"/>
        </w:rPr>
        <w:t>https://www.geeksforgeeks.org/half-adder-in-digital-logic/ [</w:t>
      </w:r>
      <w:r w:rsidRPr="001B541F">
        <w:rPr>
          <w:rFonts w:ascii="Calibri" w:hAnsi="Calibri" w:cs="Calibri"/>
          <w:sz w:val="20"/>
          <w:szCs w:val="20"/>
        </w:rPr>
        <w:t>accessed Apr 23. 2025]</w:t>
      </w:r>
    </w:p>
    <w:p w14:paraId="69AB8FBE" w14:textId="77777777" w:rsidR="001D0A79" w:rsidRDefault="001D0A79" w:rsidP="0007440A">
      <w:pPr>
        <w:spacing w:after="0" w:line="240" w:lineRule="auto"/>
        <w:rPr>
          <w:rFonts w:ascii="Calibri" w:hAnsi="Calibri" w:cs="Calibri"/>
          <w:sz w:val="20"/>
          <w:szCs w:val="20"/>
        </w:rPr>
      </w:pPr>
    </w:p>
    <w:p w14:paraId="418E95A6" w14:textId="4987A51A" w:rsidR="001D0A79" w:rsidRPr="001B541F" w:rsidRDefault="00960870" w:rsidP="001D0A79">
      <w:pPr>
        <w:spacing w:after="0" w:line="240" w:lineRule="auto"/>
        <w:rPr>
          <w:rFonts w:ascii="Calibri" w:hAnsi="Calibri" w:cs="Calibri"/>
          <w:sz w:val="20"/>
          <w:szCs w:val="20"/>
        </w:rPr>
      </w:pPr>
      <w:r>
        <w:rPr>
          <w:rFonts w:ascii="Calibri" w:hAnsi="Calibri" w:cs="Calibri"/>
          <w:sz w:val="20"/>
          <w:szCs w:val="20"/>
        </w:rPr>
        <w:t>[4]</w:t>
      </w:r>
      <w:r w:rsidR="001D0A79" w:rsidRPr="001B541F">
        <w:rPr>
          <w:rFonts w:ascii="Calibri" w:hAnsi="Calibri" w:cs="Calibri"/>
          <w:sz w:val="20"/>
          <w:szCs w:val="20"/>
        </w:rPr>
        <w:t xml:space="preserve"> Geeks for Geeks, “Full Adder in Digital Logic”, Uttar Pradesh: India, Aug. 2025, [Online] Available: https://www.geeksforgeeks.org/full-adder-in-digital-logic/ </w:t>
      </w:r>
      <w:r w:rsidR="001D0A79" w:rsidRPr="001B541F">
        <w:rPr>
          <w:rFonts w:ascii="Calibri" w:hAnsi="Calibri" w:cs="Calibri"/>
          <w:kern w:val="0"/>
          <w:sz w:val="20"/>
          <w:szCs w:val="20"/>
          <w14:ligatures w14:val="none"/>
        </w:rPr>
        <w:t>[</w:t>
      </w:r>
      <w:r w:rsidR="001D0A79" w:rsidRPr="001B541F">
        <w:rPr>
          <w:rFonts w:ascii="Calibri" w:hAnsi="Calibri" w:cs="Calibri"/>
          <w:sz w:val="20"/>
          <w:szCs w:val="20"/>
        </w:rPr>
        <w:t>accessed Apr 23. 2025]</w:t>
      </w:r>
    </w:p>
    <w:p w14:paraId="160FE377" w14:textId="77777777" w:rsidR="001D0A79" w:rsidRPr="001B541F" w:rsidRDefault="001D0A79" w:rsidP="001D0A79">
      <w:pPr>
        <w:spacing w:after="0" w:line="240" w:lineRule="auto"/>
        <w:rPr>
          <w:rFonts w:ascii="Calibri" w:hAnsi="Calibri" w:cs="Calibri"/>
          <w:sz w:val="20"/>
          <w:szCs w:val="20"/>
        </w:rPr>
      </w:pPr>
    </w:p>
    <w:p w14:paraId="3BCBDC38" w14:textId="719B1044" w:rsidR="001D0A79" w:rsidRPr="008516AF" w:rsidRDefault="00960870" w:rsidP="001D0A79">
      <w:pPr>
        <w:spacing w:after="0" w:line="240" w:lineRule="auto"/>
        <w:rPr>
          <w:rFonts w:ascii="Calibri" w:hAnsi="Calibri" w:cs="Calibri"/>
          <w:kern w:val="0"/>
          <w:sz w:val="20"/>
          <w:szCs w:val="20"/>
          <w14:ligatures w14:val="none"/>
        </w:rPr>
      </w:pPr>
      <w:r>
        <w:rPr>
          <w:rFonts w:ascii="Calibri" w:hAnsi="Calibri" w:cs="Calibri"/>
          <w:kern w:val="0"/>
          <w14:ligatures w14:val="none"/>
        </w:rPr>
        <w:t>[5]</w:t>
      </w:r>
      <w:r w:rsidR="001D0A79" w:rsidRPr="008516AF">
        <w:rPr>
          <w:rFonts w:ascii="Calibri" w:hAnsi="Calibri" w:cs="Calibri"/>
          <w:sz w:val="20"/>
          <w:szCs w:val="20"/>
        </w:rPr>
        <w:t xml:space="preserve"> J</w:t>
      </w:r>
      <w:r w:rsidR="001D0A79">
        <w:rPr>
          <w:rFonts w:ascii="Calibri" w:hAnsi="Calibri" w:cs="Calibri"/>
          <w:sz w:val="20"/>
          <w:szCs w:val="20"/>
        </w:rPr>
        <w:t>.</w:t>
      </w:r>
      <w:r w:rsidR="001D0A79" w:rsidRPr="008516AF">
        <w:rPr>
          <w:rFonts w:ascii="Calibri" w:hAnsi="Calibri" w:cs="Calibri"/>
          <w:sz w:val="20"/>
          <w:szCs w:val="20"/>
        </w:rPr>
        <w:t xml:space="preserve"> Kaur, L</w:t>
      </w:r>
      <w:r w:rsidR="001D0A79">
        <w:rPr>
          <w:rFonts w:ascii="Calibri" w:hAnsi="Calibri" w:cs="Calibri"/>
          <w:sz w:val="20"/>
          <w:szCs w:val="20"/>
        </w:rPr>
        <w:t>.</w:t>
      </w:r>
      <w:r w:rsidR="001D0A79" w:rsidRPr="008516AF">
        <w:rPr>
          <w:rFonts w:ascii="Calibri" w:hAnsi="Calibri" w:cs="Calibri"/>
          <w:sz w:val="20"/>
          <w:szCs w:val="20"/>
        </w:rPr>
        <w:t xml:space="preserve"> Sood</w:t>
      </w:r>
      <w:r w:rsidR="001D0A79">
        <w:rPr>
          <w:rFonts w:ascii="Calibri" w:hAnsi="Calibri" w:cs="Calibri"/>
          <w:sz w:val="20"/>
          <w:szCs w:val="20"/>
        </w:rPr>
        <w:t>, “</w:t>
      </w:r>
      <w:r w:rsidR="001D0A79" w:rsidRPr="008516AF">
        <w:rPr>
          <w:rFonts w:ascii="Calibri" w:hAnsi="Calibri" w:cs="Calibri"/>
          <w:sz w:val="20"/>
          <w:szCs w:val="20"/>
        </w:rPr>
        <w:t>Comparison Between Various Types of Adder Topologies</w:t>
      </w:r>
      <w:r w:rsidR="001D0A79">
        <w:rPr>
          <w:rFonts w:ascii="Calibri" w:hAnsi="Calibri" w:cs="Calibri"/>
          <w:sz w:val="20"/>
          <w:szCs w:val="20"/>
        </w:rPr>
        <w:t xml:space="preserve">”, </w:t>
      </w:r>
      <w:r w:rsidR="001D0A79" w:rsidRPr="008516AF">
        <w:rPr>
          <w:rFonts w:ascii="Calibri" w:hAnsi="Calibri" w:cs="Calibri"/>
          <w:sz w:val="20"/>
          <w:szCs w:val="20"/>
        </w:rPr>
        <w:t>Chandigarh</w:t>
      </w:r>
      <w:r w:rsidR="001D0A79">
        <w:rPr>
          <w:rFonts w:ascii="Calibri" w:hAnsi="Calibri" w:cs="Calibri"/>
          <w:sz w:val="20"/>
          <w:szCs w:val="20"/>
        </w:rPr>
        <w:t>:</w:t>
      </w:r>
      <w:r w:rsidR="001D0A79" w:rsidRPr="008516AF">
        <w:rPr>
          <w:rFonts w:ascii="Calibri" w:hAnsi="Calibri" w:cs="Calibri"/>
          <w:sz w:val="20"/>
          <w:szCs w:val="20"/>
        </w:rPr>
        <w:t xml:space="preserve"> India</w:t>
      </w:r>
      <w:r w:rsidR="001D0A79">
        <w:rPr>
          <w:rFonts w:ascii="Calibri" w:hAnsi="Calibri" w:cs="Calibri"/>
          <w:sz w:val="20"/>
          <w:szCs w:val="20"/>
        </w:rPr>
        <w:t xml:space="preserve">, Mar. 2015, </w:t>
      </w:r>
      <w:r w:rsidR="001D0A79" w:rsidRPr="001B541F">
        <w:rPr>
          <w:rFonts w:ascii="Calibri" w:hAnsi="Calibri" w:cs="Calibri"/>
          <w:sz w:val="20"/>
          <w:szCs w:val="20"/>
        </w:rPr>
        <w:t>[Online] Available:</w:t>
      </w:r>
      <w:r w:rsidR="001D0A79">
        <w:rPr>
          <w:rFonts w:ascii="Calibri" w:hAnsi="Calibri" w:cs="Calibri"/>
          <w:kern w:val="0"/>
          <w:sz w:val="20"/>
          <w:szCs w:val="20"/>
          <w14:ligatures w14:val="none"/>
        </w:rPr>
        <w:t xml:space="preserve"> </w:t>
      </w:r>
      <w:r w:rsidR="001D0A79" w:rsidRPr="008516AF">
        <w:rPr>
          <w:rFonts w:ascii="Calibri" w:hAnsi="Calibri" w:cs="Calibri"/>
          <w:kern w:val="0"/>
          <w:sz w:val="20"/>
          <w:szCs w:val="20"/>
          <w14:ligatures w14:val="none"/>
        </w:rPr>
        <w:t>https://www.ijcst.com/vol61/1/13-Jasbir-Kaur.pdf</w:t>
      </w:r>
      <w:r w:rsidR="001D0A79" w:rsidRPr="001B541F">
        <w:rPr>
          <w:rFonts w:ascii="Calibri" w:hAnsi="Calibri" w:cs="Calibri"/>
          <w:kern w:val="0"/>
          <w:sz w:val="20"/>
          <w:szCs w:val="20"/>
          <w14:ligatures w14:val="none"/>
        </w:rPr>
        <w:t xml:space="preserve"> [</w:t>
      </w:r>
      <w:r w:rsidR="001D0A79" w:rsidRPr="001B541F">
        <w:rPr>
          <w:rFonts w:ascii="Calibri" w:hAnsi="Calibri" w:cs="Calibri"/>
          <w:sz w:val="20"/>
          <w:szCs w:val="20"/>
        </w:rPr>
        <w:t>accessed Apr 23. 2025]</w:t>
      </w:r>
    </w:p>
    <w:p w14:paraId="16CC15A8" w14:textId="77777777" w:rsidR="001D0A79" w:rsidRDefault="001D0A79" w:rsidP="001D0A79">
      <w:pPr>
        <w:spacing w:after="0" w:line="240" w:lineRule="auto"/>
        <w:rPr>
          <w:rFonts w:ascii="Calibri" w:hAnsi="Calibri" w:cs="Calibri"/>
          <w:kern w:val="0"/>
          <w14:ligatures w14:val="none"/>
        </w:rPr>
      </w:pPr>
    </w:p>
    <w:p w14:paraId="016D0F56" w14:textId="60042458" w:rsidR="001D0A79" w:rsidRPr="00542A51" w:rsidRDefault="00960870" w:rsidP="001D0A79">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[6]</w:t>
      </w:r>
      <w:r w:rsidR="001D0A79" w:rsidRPr="00542A51">
        <w:rPr>
          <w:rFonts w:ascii="Calibri" w:hAnsi="Calibri" w:cs="Calibri"/>
          <w:kern w:val="0"/>
          <w:sz w:val="20"/>
          <w:szCs w:val="20"/>
          <w14:ligatures w14:val="none"/>
        </w:rPr>
        <w:t xml:space="preserve"> H. Bansal, K. Sharma, T. Sharma, “Wallace Tree Multiplier Designs: A Performance Comparison </w:t>
      </w:r>
    </w:p>
    <w:p w14:paraId="4FF1FF61" w14:textId="77777777" w:rsidR="001D0A79" w:rsidRPr="00542A51" w:rsidRDefault="001D0A79" w:rsidP="001D0A79">
      <w:pPr>
        <w:spacing w:after="0" w:line="240" w:lineRule="auto"/>
        <w:rPr>
          <w:rFonts w:ascii="Calibri" w:hAnsi="Calibri" w:cs="Calibri"/>
          <w:kern w:val="0"/>
          <w:sz w:val="20"/>
          <w:szCs w:val="20"/>
          <w14:ligatures w14:val="none"/>
        </w:rPr>
      </w:pPr>
      <w:r w:rsidRPr="00542A51">
        <w:rPr>
          <w:rFonts w:ascii="Calibri" w:hAnsi="Calibri" w:cs="Calibri"/>
          <w:kern w:val="0"/>
          <w:sz w:val="20"/>
          <w:szCs w:val="20"/>
          <w14:ligatures w14:val="none"/>
        </w:rPr>
        <w:t xml:space="preserve">Review”, Rajasthan: India, </w:t>
      </w:r>
      <w:r>
        <w:rPr>
          <w:rFonts w:ascii="Calibri" w:hAnsi="Calibri" w:cs="Calibri"/>
          <w:kern w:val="0"/>
          <w:sz w:val="20"/>
          <w:szCs w:val="20"/>
          <w14:ligatures w14:val="none"/>
        </w:rPr>
        <w:t xml:space="preserve">2014, </w:t>
      </w:r>
      <w:r w:rsidRPr="00542A51">
        <w:rPr>
          <w:rFonts w:ascii="Calibri" w:hAnsi="Calibri" w:cs="Calibri"/>
          <w:sz w:val="20"/>
          <w:szCs w:val="20"/>
        </w:rPr>
        <w:t xml:space="preserve">[Online] Available: </w:t>
      </w:r>
      <w:r w:rsidRPr="00542A51">
        <w:rPr>
          <w:rFonts w:ascii="Calibri" w:hAnsi="Calibri" w:cs="Calibri"/>
          <w:kern w:val="0"/>
          <w:sz w:val="20"/>
          <w:szCs w:val="20"/>
          <w14:ligatures w14:val="none"/>
        </w:rPr>
        <w:t>https://www.iiste.org/Journals/index.php/ISDE/article/viewFile/12916/13257 [</w:t>
      </w:r>
      <w:r w:rsidRPr="00542A51">
        <w:rPr>
          <w:rFonts w:ascii="Calibri" w:hAnsi="Calibri" w:cs="Calibri"/>
          <w:sz w:val="20"/>
          <w:szCs w:val="20"/>
        </w:rPr>
        <w:t>accessed Apr 23. 2025]</w:t>
      </w:r>
    </w:p>
    <w:p w14:paraId="11DEFB5E" w14:textId="77777777" w:rsidR="001D0A79" w:rsidRPr="00542A51" w:rsidRDefault="001D0A79" w:rsidP="001D0A79">
      <w:pPr>
        <w:spacing w:after="0" w:line="240" w:lineRule="auto"/>
        <w:rPr>
          <w:rFonts w:ascii="Calibri" w:hAnsi="Calibri" w:cs="Calibri"/>
          <w:kern w:val="0"/>
          <w:sz w:val="20"/>
          <w:szCs w:val="20"/>
          <w14:ligatures w14:val="none"/>
        </w:rPr>
      </w:pPr>
    </w:p>
    <w:p w14:paraId="325DFCE5" w14:textId="6CED9DC4" w:rsidR="001D0A79" w:rsidRPr="00542A51" w:rsidRDefault="00960870" w:rsidP="001D0A79">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[7]</w:t>
      </w:r>
      <w:r w:rsidR="001D0A79" w:rsidRPr="00BC199A">
        <w:t xml:space="preserve"> </w:t>
      </w:r>
      <w:r w:rsidR="001D0A79">
        <w:rPr>
          <w:rFonts w:ascii="Calibri" w:hAnsi="Calibri" w:cs="Calibri"/>
          <w:kern w:val="0"/>
          <w:sz w:val="20"/>
          <w:szCs w:val="20"/>
          <w14:ligatures w14:val="none"/>
        </w:rPr>
        <w:t>M. Gudhimetla, C.</w:t>
      </w:r>
      <w:r w:rsidR="001D0A79" w:rsidRPr="00BC199A">
        <w:rPr>
          <w:rFonts w:ascii="Calibri" w:hAnsi="Calibri" w:cs="Calibri"/>
          <w:kern w:val="0"/>
          <w:sz w:val="20"/>
          <w:szCs w:val="20"/>
          <w14:ligatures w14:val="none"/>
        </w:rPr>
        <w:t xml:space="preserve"> A</w:t>
      </w:r>
      <w:r w:rsidR="001D0A79">
        <w:rPr>
          <w:rFonts w:ascii="Calibri" w:hAnsi="Calibri" w:cs="Calibri"/>
          <w:kern w:val="0"/>
          <w:sz w:val="20"/>
          <w:szCs w:val="20"/>
          <w14:ligatures w14:val="none"/>
        </w:rPr>
        <w:t>nanda,</w:t>
      </w:r>
      <w:r w:rsidR="001D0A79" w:rsidRPr="00BC199A">
        <w:rPr>
          <w:rFonts w:ascii="Calibri" w:hAnsi="Calibri" w:cs="Calibri"/>
          <w:kern w:val="0"/>
          <w:sz w:val="20"/>
          <w:szCs w:val="20"/>
          <w14:ligatures w14:val="none"/>
        </w:rPr>
        <w:t xml:space="preserve"> </w:t>
      </w:r>
      <w:r w:rsidR="001D0A79">
        <w:rPr>
          <w:rFonts w:ascii="Calibri" w:hAnsi="Calibri" w:cs="Calibri"/>
          <w:kern w:val="0"/>
          <w:sz w:val="20"/>
          <w:szCs w:val="20"/>
          <w14:ligatures w14:val="none"/>
        </w:rPr>
        <w:t>“Comparison of Different Types of Multipliers with Respect to Speed, Area and Power”, New Delhi: India, Aug. 2017,</w:t>
      </w:r>
      <w:r w:rsidR="001D0A79">
        <w:t xml:space="preserve"> </w:t>
      </w:r>
      <w:r w:rsidR="001D0A79" w:rsidRPr="00542A51">
        <w:rPr>
          <w:rFonts w:ascii="Calibri" w:hAnsi="Calibri" w:cs="Calibri"/>
          <w:sz w:val="20"/>
          <w:szCs w:val="20"/>
        </w:rPr>
        <w:t xml:space="preserve">[Online] Available: </w:t>
      </w:r>
      <w:r w:rsidR="001D0A79" w:rsidRPr="00813E7A">
        <w:rPr>
          <w:rFonts w:ascii="Calibri" w:hAnsi="Calibri" w:cs="Calibri"/>
          <w:kern w:val="0"/>
          <w:sz w:val="20"/>
          <w:szCs w:val="20"/>
          <w14:ligatures w14:val="none"/>
        </w:rPr>
        <w:t>https://digitalxplore.org/up_proc/pdf/315-150546881948-53.pdf</w:t>
      </w:r>
      <w:r w:rsidR="001D0A79">
        <w:rPr>
          <w:rFonts w:ascii="Calibri" w:hAnsi="Calibri" w:cs="Calibri"/>
          <w:kern w:val="0"/>
          <w:sz w:val="20"/>
          <w:szCs w:val="20"/>
          <w14:ligatures w14:val="none"/>
        </w:rPr>
        <w:t xml:space="preserve"> </w:t>
      </w:r>
      <w:r w:rsidR="001D0A79" w:rsidRPr="00542A51">
        <w:rPr>
          <w:rFonts w:ascii="Calibri" w:hAnsi="Calibri" w:cs="Calibri"/>
          <w:kern w:val="0"/>
          <w:sz w:val="20"/>
          <w:szCs w:val="20"/>
          <w14:ligatures w14:val="none"/>
        </w:rPr>
        <w:t>[</w:t>
      </w:r>
      <w:r w:rsidR="001D0A79" w:rsidRPr="00542A51">
        <w:rPr>
          <w:rFonts w:ascii="Calibri" w:hAnsi="Calibri" w:cs="Calibri"/>
          <w:sz w:val="20"/>
          <w:szCs w:val="20"/>
        </w:rPr>
        <w:t>accessed Apr 23. 2025]</w:t>
      </w:r>
    </w:p>
    <w:p w14:paraId="72078290" w14:textId="77777777" w:rsidR="001D0A79" w:rsidRPr="009E6F09" w:rsidRDefault="001D0A79" w:rsidP="001D0A79">
      <w:pPr>
        <w:spacing w:after="0" w:line="240" w:lineRule="auto"/>
        <w:rPr>
          <w:rFonts w:ascii="Calibri" w:hAnsi="Calibri" w:cs="Calibri"/>
          <w:kern w:val="0"/>
          <w:sz w:val="20"/>
          <w:szCs w:val="20"/>
          <w14:ligatures w14:val="none"/>
        </w:rPr>
      </w:pPr>
    </w:p>
    <w:p w14:paraId="2528C35A" w14:textId="2A8C36E2" w:rsidR="001D0A79" w:rsidRPr="009E6F09" w:rsidRDefault="00960870" w:rsidP="001D0A79">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[8]</w:t>
      </w:r>
      <w:r w:rsidR="001D0A79" w:rsidRPr="009E6F09">
        <w:rPr>
          <w:sz w:val="20"/>
          <w:szCs w:val="20"/>
        </w:rPr>
        <w:t xml:space="preserve"> </w:t>
      </w:r>
      <w:r w:rsidR="001D0A79" w:rsidRPr="009E6F09">
        <w:rPr>
          <w:rFonts w:ascii="Calibri" w:hAnsi="Calibri" w:cs="Calibri"/>
          <w:kern w:val="0"/>
          <w:sz w:val="20"/>
          <w:szCs w:val="20"/>
          <w14:ligatures w14:val="none"/>
        </w:rPr>
        <w:t>D. Bharathi, V. Nikhil, T. Priya, U. Anudeepsai Manas, O. Vijay Kumar, “Review on Performance and Hardware Complexity of Multipliers”</w:t>
      </w:r>
      <w:r w:rsidR="001D0A79">
        <w:rPr>
          <w:rFonts w:ascii="Calibri" w:hAnsi="Calibri" w:cs="Calibri"/>
          <w:kern w:val="0"/>
          <w:sz w:val="20"/>
          <w:szCs w:val="20"/>
          <w14:ligatures w14:val="none"/>
        </w:rPr>
        <w:t xml:space="preserve">, </w:t>
      </w:r>
      <w:r w:rsidR="001D0A79" w:rsidRPr="009E6F09">
        <w:rPr>
          <w:rFonts w:ascii="Calibri" w:hAnsi="Calibri" w:cs="Calibri"/>
          <w:kern w:val="0"/>
          <w:sz w:val="20"/>
          <w:szCs w:val="20"/>
          <w14:ligatures w14:val="none"/>
        </w:rPr>
        <w:t xml:space="preserve">Andhra Pradesh: India, Sep. 2020, </w:t>
      </w:r>
      <w:r w:rsidR="001D0A79" w:rsidRPr="009E6F09">
        <w:rPr>
          <w:rFonts w:ascii="Calibri" w:hAnsi="Calibri" w:cs="Calibri"/>
          <w:sz w:val="20"/>
          <w:szCs w:val="20"/>
        </w:rPr>
        <w:t xml:space="preserve">[Online] Available: https://www.iosrjournals.org/iosr-jece/papers/Vol.%2015%20Issue%205/Series-1/C1505011416.pdf </w:t>
      </w:r>
      <w:r w:rsidR="001D0A79" w:rsidRPr="009E6F09">
        <w:rPr>
          <w:rFonts w:ascii="Calibri" w:hAnsi="Calibri" w:cs="Calibri"/>
          <w:kern w:val="0"/>
          <w:sz w:val="20"/>
          <w:szCs w:val="20"/>
          <w14:ligatures w14:val="none"/>
        </w:rPr>
        <w:t>[</w:t>
      </w:r>
      <w:r w:rsidR="001D0A79" w:rsidRPr="009E6F09">
        <w:rPr>
          <w:rFonts w:ascii="Calibri" w:hAnsi="Calibri" w:cs="Calibri"/>
          <w:sz w:val="20"/>
          <w:szCs w:val="20"/>
        </w:rPr>
        <w:t>accessed Apr 23. 2025]</w:t>
      </w:r>
    </w:p>
    <w:p w14:paraId="27DB230C" w14:textId="77777777" w:rsidR="001D0A79" w:rsidRPr="009849BE" w:rsidRDefault="001D0A79" w:rsidP="001D0A79">
      <w:pPr>
        <w:spacing w:after="0" w:line="240" w:lineRule="auto"/>
        <w:rPr>
          <w:rFonts w:ascii="Calibri" w:hAnsi="Calibri" w:cs="Calibri"/>
          <w:kern w:val="0"/>
          <w:sz w:val="20"/>
          <w:szCs w:val="20"/>
          <w14:ligatures w14:val="none"/>
        </w:rPr>
      </w:pPr>
    </w:p>
    <w:p w14:paraId="1CDC448D" w14:textId="4518B471" w:rsidR="001D0A79" w:rsidRPr="009849BE" w:rsidRDefault="00960870" w:rsidP="001D0A79">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[9]</w:t>
      </w:r>
      <w:r w:rsidR="001D0A79" w:rsidRPr="009849BE">
        <w:rPr>
          <w:rFonts w:ascii="Calibri" w:hAnsi="Calibri" w:cs="Calibri"/>
          <w:kern w:val="0"/>
          <w:sz w:val="20"/>
          <w:szCs w:val="20"/>
          <w14:ligatures w14:val="none"/>
        </w:rPr>
        <w:t xml:space="preserve"> P. Kumawat, G. Sujediya</w:t>
      </w:r>
      <w:r w:rsidR="001D0A79">
        <w:rPr>
          <w:rFonts w:ascii="Calibri" w:hAnsi="Calibri" w:cs="Calibri"/>
          <w:kern w:val="0"/>
          <w:sz w:val="20"/>
          <w:szCs w:val="20"/>
          <w14:ligatures w14:val="none"/>
        </w:rPr>
        <w:t>, “</w:t>
      </w:r>
      <w:r w:rsidR="001D0A79" w:rsidRPr="009849BE">
        <w:rPr>
          <w:rFonts w:ascii="Calibri" w:hAnsi="Calibri" w:cs="Calibri"/>
          <w:kern w:val="0"/>
          <w:sz w:val="20"/>
          <w:szCs w:val="20"/>
          <w14:ligatures w14:val="none"/>
        </w:rPr>
        <w:t xml:space="preserve">Design and Comparison of 8x8 Wallace Tree Multiplier using </w:t>
      </w:r>
    </w:p>
    <w:p w14:paraId="493E89BF" w14:textId="77777777" w:rsidR="001D0A79" w:rsidRDefault="001D0A79" w:rsidP="001D0A79">
      <w:pPr>
        <w:spacing w:after="0" w:line="240" w:lineRule="auto"/>
        <w:rPr>
          <w:rFonts w:ascii="Calibri" w:hAnsi="Calibri" w:cs="Calibri"/>
          <w:sz w:val="20"/>
          <w:szCs w:val="20"/>
        </w:rPr>
      </w:pPr>
      <w:r w:rsidRPr="009849BE">
        <w:rPr>
          <w:rFonts w:ascii="Calibri" w:hAnsi="Calibri" w:cs="Calibri"/>
          <w:kern w:val="0"/>
          <w:sz w:val="20"/>
          <w:szCs w:val="20"/>
          <w14:ligatures w14:val="none"/>
        </w:rPr>
        <w:t>CMOS and GDI Technology</w:t>
      </w:r>
      <w:r>
        <w:rPr>
          <w:rFonts w:ascii="Calibri" w:hAnsi="Calibri" w:cs="Calibri"/>
          <w:kern w:val="0"/>
          <w:sz w:val="20"/>
          <w:szCs w:val="20"/>
          <w14:ligatures w14:val="none"/>
        </w:rPr>
        <w:t xml:space="preserve">”, Jul. 2017, Kota: India, </w:t>
      </w:r>
      <w:r w:rsidRPr="009E6F09">
        <w:rPr>
          <w:rFonts w:ascii="Calibri" w:hAnsi="Calibri" w:cs="Calibri"/>
          <w:sz w:val="20"/>
          <w:szCs w:val="20"/>
        </w:rPr>
        <w:t xml:space="preserve">[Online] Available: </w:t>
      </w:r>
      <w:r w:rsidRPr="009849BE">
        <w:rPr>
          <w:rFonts w:ascii="Calibri" w:hAnsi="Calibri" w:cs="Calibri"/>
          <w:sz w:val="20"/>
          <w:szCs w:val="20"/>
        </w:rPr>
        <w:t>https://www.iosrjournals.org/iosr-jvlsi/papers/vol7-issue4/Version-1/I0704015762.pdf</w:t>
      </w:r>
      <w:r>
        <w:rPr>
          <w:rFonts w:ascii="Calibri" w:hAnsi="Calibri" w:cs="Calibri"/>
          <w:sz w:val="20"/>
          <w:szCs w:val="20"/>
        </w:rPr>
        <w:t xml:space="preserve"> </w:t>
      </w:r>
      <w:r w:rsidRPr="009E6F09">
        <w:rPr>
          <w:rFonts w:ascii="Calibri" w:hAnsi="Calibri" w:cs="Calibri"/>
          <w:kern w:val="0"/>
          <w:sz w:val="20"/>
          <w:szCs w:val="20"/>
          <w14:ligatures w14:val="none"/>
        </w:rPr>
        <w:t>[</w:t>
      </w:r>
      <w:r w:rsidRPr="009E6F09">
        <w:rPr>
          <w:rFonts w:ascii="Calibri" w:hAnsi="Calibri" w:cs="Calibri"/>
          <w:sz w:val="20"/>
          <w:szCs w:val="20"/>
        </w:rPr>
        <w:t>accessed Apr 2</w:t>
      </w:r>
      <w:r>
        <w:rPr>
          <w:rFonts w:ascii="Calibri" w:hAnsi="Calibri" w:cs="Calibri"/>
          <w:sz w:val="20"/>
          <w:szCs w:val="20"/>
        </w:rPr>
        <w:t>4</w:t>
      </w:r>
      <w:r w:rsidRPr="009E6F09">
        <w:rPr>
          <w:rFonts w:ascii="Calibri" w:hAnsi="Calibri" w:cs="Calibri"/>
          <w:sz w:val="20"/>
          <w:szCs w:val="20"/>
        </w:rPr>
        <w:t>. 2025]</w:t>
      </w:r>
    </w:p>
    <w:p w14:paraId="3FFB05DA" w14:textId="77777777" w:rsidR="004B0D9A" w:rsidRPr="00A06FAF" w:rsidRDefault="004B0D9A" w:rsidP="0007440A">
      <w:pPr>
        <w:spacing w:after="0" w:line="240" w:lineRule="auto"/>
        <w:rPr>
          <w:rFonts w:ascii="Calibri" w:hAnsi="Calibri" w:cs="Calibri"/>
          <w:sz w:val="20"/>
          <w:szCs w:val="20"/>
        </w:rPr>
      </w:pPr>
    </w:p>
    <w:p w14:paraId="06DB2069" w14:textId="1CBB3A66" w:rsidR="004B0D9A" w:rsidRPr="00A06FAF" w:rsidRDefault="00960870" w:rsidP="0007440A">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[10]</w:t>
      </w:r>
      <w:r w:rsidR="004B0D9A" w:rsidRPr="00A06FAF">
        <w:rPr>
          <w:rFonts w:ascii="Calibri" w:hAnsi="Calibri" w:cs="Calibri"/>
          <w:kern w:val="0"/>
          <w:sz w:val="20"/>
          <w:szCs w:val="20"/>
          <w14:ligatures w14:val="none"/>
        </w:rPr>
        <w:t xml:space="preserve"> Advanced Micro Devices Inc, “FPGA Speed Grade” in “Adaptive Support”, California: United States, Jan. 2014,</w:t>
      </w:r>
      <w:r w:rsidR="004B0D9A" w:rsidRPr="00A06FAF">
        <w:rPr>
          <w:rFonts w:ascii="Calibri" w:hAnsi="Calibri" w:cs="Calibri"/>
          <w:sz w:val="20"/>
          <w:szCs w:val="20"/>
        </w:rPr>
        <w:t xml:space="preserve"> [Online] Available: </w:t>
      </w:r>
      <w:r w:rsidR="004B0D9A" w:rsidRPr="00A06FAF">
        <w:rPr>
          <w:rFonts w:ascii="Calibri" w:hAnsi="Calibri" w:cs="Calibri"/>
          <w:kern w:val="0"/>
          <w:sz w:val="20"/>
          <w:szCs w:val="20"/>
          <w14:ligatures w14:val="none"/>
        </w:rPr>
        <w:t>https://adaptivesupport.amd.com/s/question/0D52E00006hpYFSSA2/fpga-speed-grade?language=en_US [</w:t>
      </w:r>
      <w:r w:rsidR="004B0D9A" w:rsidRPr="00A06FAF">
        <w:rPr>
          <w:rFonts w:ascii="Calibri" w:hAnsi="Calibri" w:cs="Calibri"/>
          <w:sz w:val="20"/>
          <w:szCs w:val="20"/>
        </w:rPr>
        <w:t>accessed Apr 13. 2025]</w:t>
      </w:r>
    </w:p>
    <w:p w14:paraId="1337095B" w14:textId="77777777" w:rsidR="005C6E54" w:rsidRDefault="005C6E54" w:rsidP="0007440A">
      <w:pPr>
        <w:spacing w:after="0" w:line="240" w:lineRule="auto"/>
        <w:rPr>
          <w:rFonts w:ascii="Calibri" w:hAnsi="Calibri" w:cs="Calibri"/>
          <w:kern w:val="0"/>
          <w:sz w:val="20"/>
          <w:szCs w:val="20"/>
          <w14:ligatures w14:val="none"/>
        </w:rPr>
      </w:pPr>
    </w:p>
    <w:p w14:paraId="2A1094DF" w14:textId="2137653F" w:rsidR="001D0A79" w:rsidRDefault="00960870" w:rsidP="001D0A79">
      <w:pPr>
        <w:spacing w:after="0" w:line="240" w:lineRule="auto"/>
        <w:rPr>
          <w:rFonts w:ascii="Calibri" w:hAnsi="Calibri" w:cs="Calibri"/>
          <w:sz w:val="20"/>
          <w:szCs w:val="20"/>
        </w:rPr>
      </w:pPr>
      <w:r>
        <w:rPr>
          <w:rFonts w:ascii="Calibri" w:hAnsi="Calibri" w:cs="Calibri"/>
          <w:kern w:val="0"/>
          <w:sz w:val="20"/>
          <w:szCs w:val="20"/>
          <w14:ligatures w14:val="none"/>
        </w:rPr>
        <w:t>[11]</w:t>
      </w:r>
      <w:r w:rsidR="001D0A79" w:rsidRPr="00A06FAF">
        <w:rPr>
          <w:rFonts w:ascii="Calibri" w:hAnsi="Calibri" w:cs="Calibri"/>
          <w:kern w:val="0"/>
          <w:sz w:val="20"/>
          <w:szCs w:val="20"/>
          <w14:ligatures w14:val="none"/>
        </w:rPr>
        <w:t xml:space="preserve"> Xilinx Inc, “7 Series FPGAs Clocking Resources” in “7 Series FPGAs Clocking Resources User Guide (UG472)”, California: United States, Jul. 2018 </w:t>
      </w:r>
      <w:r w:rsidR="001D0A79" w:rsidRPr="00A06FAF">
        <w:rPr>
          <w:rFonts w:ascii="Calibri" w:hAnsi="Calibri" w:cs="Calibri"/>
          <w:sz w:val="20"/>
          <w:szCs w:val="20"/>
        </w:rPr>
        <w:t xml:space="preserve">[Online] Available: </w:t>
      </w:r>
      <w:r w:rsidR="001D0A79" w:rsidRPr="00A06FAF">
        <w:rPr>
          <w:rFonts w:ascii="Calibri" w:hAnsi="Calibri" w:cs="Calibri"/>
          <w:kern w:val="0"/>
          <w:sz w:val="20"/>
          <w:szCs w:val="20"/>
          <w14:ligatures w14:val="none"/>
        </w:rPr>
        <w:t>https://docs.amd.com/v/u/en-US/ug472_7Series_Clocking [</w:t>
      </w:r>
      <w:r w:rsidR="001D0A79" w:rsidRPr="00A06FAF">
        <w:rPr>
          <w:rFonts w:ascii="Calibri" w:hAnsi="Calibri" w:cs="Calibri"/>
          <w:sz w:val="20"/>
          <w:szCs w:val="20"/>
        </w:rPr>
        <w:t>accessed Apr 16. 2025]</w:t>
      </w:r>
    </w:p>
    <w:p w14:paraId="4E3CED62" w14:textId="77777777" w:rsidR="001D0A79" w:rsidRDefault="001D0A79" w:rsidP="001D0A79">
      <w:pPr>
        <w:spacing w:after="0" w:line="240" w:lineRule="auto"/>
        <w:rPr>
          <w:rFonts w:ascii="Calibri" w:hAnsi="Calibri" w:cs="Calibri"/>
          <w:sz w:val="20"/>
          <w:szCs w:val="20"/>
        </w:rPr>
      </w:pPr>
    </w:p>
    <w:p w14:paraId="44DC4AE3" w14:textId="7513D42A" w:rsidR="001D0A79" w:rsidRDefault="00960870" w:rsidP="001D0A79">
      <w:pPr>
        <w:spacing w:after="0" w:line="240" w:lineRule="auto"/>
        <w:rPr>
          <w:rFonts w:ascii="Calibri" w:hAnsi="Calibri" w:cs="Calibri"/>
          <w:sz w:val="20"/>
          <w:szCs w:val="20"/>
        </w:rPr>
      </w:pPr>
      <w:r>
        <w:rPr>
          <w:rFonts w:ascii="Calibri" w:hAnsi="Calibri" w:cs="Calibri"/>
          <w:kern w:val="0"/>
          <w:sz w:val="20"/>
          <w:szCs w:val="20"/>
          <w14:ligatures w14:val="none"/>
        </w:rPr>
        <w:t>[12]</w:t>
      </w:r>
      <w:r w:rsidR="001D0A79" w:rsidRPr="00A06FAF">
        <w:rPr>
          <w:rFonts w:ascii="Calibri" w:hAnsi="Calibri" w:cs="Calibri"/>
          <w:kern w:val="0"/>
          <w:sz w:val="20"/>
          <w:szCs w:val="20"/>
          <w14:ligatures w14:val="none"/>
        </w:rPr>
        <w:t xml:space="preserve"> Advanced Micro Devices Inc, “Config_Voltage” in “Vivado Design Suite User Guide: Using Constraints (UG903) - Technical Information Portal”, California: United States, Dec. 2024, </w:t>
      </w:r>
      <w:r w:rsidR="001D0A79" w:rsidRPr="00A06FAF">
        <w:rPr>
          <w:rFonts w:ascii="Calibri" w:hAnsi="Calibri" w:cs="Calibri"/>
          <w:sz w:val="20"/>
          <w:szCs w:val="20"/>
        </w:rPr>
        <w:t xml:space="preserve">[Online] Available: </w:t>
      </w:r>
      <w:r w:rsidR="001D0A79" w:rsidRPr="00A06FAF">
        <w:rPr>
          <w:rFonts w:ascii="Calibri" w:hAnsi="Calibri" w:cs="Calibri"/>
          <w:kern w:val="0"/>
          <w:sz w:val="20"/>
          <w:szCs w:val="20"/>
          <w14:ligatures w14:val="none"/>
        </w:rPr>
        <w:t>https://docs.amd.com/r/en-US/ug912-vivado-properties/CONFIG_MODE [</w:t>
      </w:r>
      <w:r w:rsidR="001D0A79" w:rsidRPr="00A06FAF">
        <w:rPr>
          <w:rFonts w:ascii="Calibri" w:hAnsi="Calibri" w:cs="Calibri"/>
          <w:sz w:val="20"/>
          <w:szCs w:val="20"/>
        </w:rPr>
        <w:t>accessed Apr 16. 2025]</w:t>
      </w:r>
    </w:p>
    <w:p w14:paraId="0B67E66E" w14:textId="77777777" w:rsidR="001D0A79" w:rsidRDefault="001D0A79" w:rsidP="001D0A79">
      <w:pPr>
        <w:spacing w:after="0" w:line="240" w:lineRule="auto"/>
        <w:rPr>
          <w:rFonts w:ascii="Calibri" w:hAnsi="Calibri" w:cs="Calibri"/>
          <w:sz w:val="20"/>
          <w:szCs w:val="20"/>
        </w:rPr>
      </w:pPr>
    </w:p>
    <w:p w14:paraId="3EBDF04A" w14:textId="7AD755FE" w:rsidR="001D0A79" w:rsidRPr="00A06FAF" w:rsidRDefault="00960870" w:rsidP="001D0A79">
      <w:pPr>
        <w:spacing w:after="0" w:line="240" w:lineRule="auto"/>
        <w:rPr>
          <w:rFonts w:ascii="Calibri" w:hAnsi="Calibri" w:cs="Calibri"/>
          <w:sz w:val="20"/>
          <w:szCs w:val="20"/>
        </w:rPr>
      </w:pPr>
      <w:r>
        <w:rPr>
          <w:rFonts w:ascii="Calibri" w:hAnsi="Calibri" w:cs="Calibri"/>
          <w:sz w:val="20"/>
          <w:szCs w:val="20"/>
        </w:rPr>
        <w:t>[13]</w:t>
      </w:r>
      <w:r w:rsidR="001D0A79" w:rsidRPr="00A06FAF">
        <w:rPr>
          <w:rFonts w:ascii="Calibri" w:hAnsi="Calibri" w:cs="Calibri"/>
          <w:sz w:val="20"/>
          <w:szCs w:val="20"/>
        </w:rPr>
        <w:t xml:space="preserve"> R. Anitha, A. Nelapati, L. Jesima, V. Bagyaveereswaran, “Comparative Study of High-performance Braun’s Multiplier using FPGAs”, Vellore: India, Jun. 2012, [Online] Available: https://www.iosrjournals.org/iosr-jece/papers/vol1-issue4/D0143337.pdf </w:t>
      </w:r>
      <w:r w:rsidR="001D0A79" w:rsidRPr="00A06FAF">
        <w:rPr>
          <w:rFonts w:ascii="Calibri" w:hAnsi="Calibri" w:cs="Calibri"/>
          <w:kern w:val="0"/>
          <w:sz w:val="20"/>
          <w:szCs w:val="20"/>
          <w14:ligatures w14:val="none"/>
        </w:rPr>
        <w:t>[</w:t>
      </w:r>
      <w:r w:rsidR="001D0A79" w:rsidRPr="00A06FAF">
        <w:rPr>
          <w:rFonts w:ascii="Calibri" w:hAnsi="Calibri" w:cs="Calibri"/>
          <w:sz w:val="20"/>
          <w:szCs w:val="20"/>
        </w:rPr>
        <w:t>accessed Apr 23. 2025]</w:t>
      </w:r>
    </w:p>
    <w:p w14:paraId="43E4E1F9" w14:textId="77777777" w:rsidR="001D0A79" w:rsidRDefault="001D0A79" w:rsidP="001D0A79">
      <w:pPr>
        <w:spacing w:after="0" w:line="240" w:lineRule="auto"/>
        <w:rPr>
          <w:rFonts w:ascii="Calibri" w:hAnsi="Calibri" w:cs="Calibri"/>
          <w:kern w:val="0"/>
          <w:sz w:val="20"/>
          <w:szCs w:val="20"/>
          <w14:ligatures w14:val="none"/>
        </w:rPr>
      </w:pPr>
    </w:p>
    <w:p w14:paraId="04827135" w14:textId="687EDF68" w:rsidR="001D0A79" w:rsidRPr="00883929" w:rsidRDefault="00960870" w:rsidP="001D0A79">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[14]</w:t>
      </w:r>
      <w:r w:rsidR="001D0A79">
        <w:rPr>
          <w:rFonts w:ascii="Calibri" w:hAnsi="Calibri" w:cs="Calibri"/>
          <w:kern w:val="0"/>
          <w:sz w:val="20"/>
          <w:szCs w:val="20"/>
          <w14:ligatures w14:val="none"/>
        </w:rPr>
        <w:t xml:space="preserve"> </w:t>
      </w:r>
      <w:r w:rsidR="001D0A79" w:rsidRPr="001D13E3">
        <w:rPr>
          <w:rFonts w:ascii="Calibri" w:hAnsi="Calibri" w:cs="Calibri"/>
          <w:kern w:val="0"/>
          <w:sz w:val="20"/>
          <w:szCs w:val="20"/>
          <w14:ligatures w14:val="none"/>
        </w:rPr>
        <w:t>M</w:t>
      </w:r>
      <w:r w:rsidR="001D0A79">
        <w:rPr>
          <w:rFonts w:ascii="Calibri" w:hAnsi="Calibri" w:cs="Calibri"/>
          <w:kern w:val="0"/>
          <w:sz w:val="20"/>
          <w:szCs w:val="20"/>
          <w14:ligatures w14:val="none"/>
        </w:rPr>
        <w:t>.</w:t>
      </w:r>
      <w:r w:rsidR="001D0A79" w:rsidRPr="001D13E3">
        <w:rPr>
          <w:rFonts w:ascii="Calibri" w:hAnsi="Calibri" w:cs="Calibri"/>
          <w:kern w:val="0"/>
          <w:sz w:val="20"/>
          <w:szCs w:val="20"/>
          <w14:ligatures w14:val="none"/>
        </w:rPr>
        <w:t xml:space="preserve"> Al Mijalli</w:t>
      </w:r>
      <w:r w:rsidR="001D0A79">
        <w:rPr>
          <w:rFonts w:ascii="Calibri" w:hAnsi="Calibri" w:cs="Calibri"/>
          <w:kern w:val="0"/>
          <w:sz w:val="20"/>
          <w:szCs w:val="20"/>
          <w14:ligatures w14:val="none"/>
        </w:rPr>
        <w:t>, World Congress of Engineering 2012, “</w:t>
      </w:r>
      <w:r w:rsidR="001D0A79" w:rsidRPr="001D13E3">
        <w:rPr>
          <w:rFonts w:ascii="Calibri" w:hAnsi="Calibri" w:cs="Calibri"/>
          <w:kern w:val="0"/>
          <w:sz w:val="20"/>
          <w:szCs w:val="20"/>
          <w14:ligatures w14:val="none"/>
        </w:rPr>
        <w:t>Braun’s Multipliers: A Delay Study</w:t>
      </w:r>
      <w:r w:rsidR="001D0A79">
        <w:rPr>
          <w:rFonts w:ascii="Calibri" w:hAnsi="Calibri" w:cs="Calibri"/>
          <w:kern w:val="0"/>
          <w:sz w:val="20"/>
          <w:szCs w:val="20"/>
          <w14:ligatures w14:val="none"/>
        </w:rPr>
        <w:t xml:space="preserve">”, London: England, Jul. 2012, </w:t>
      </w:r>
      <w:r w:rsidR="001D0A79" w:rsidRPr="00883929">
        <w:rPr>
          <w:rFonts w:ascii="Calibri" w:hAnsi="Calibri" w:cs="Calibri"/>
          <w:sz w:val="20"/>
          <w:szCs w:val="20"/>
        </w:rPr>
        <w:t xml:space="preserve">[Online] Available: </w:t>
      </w:r>
      <w:r w:rsidR="001D0A79" w:rsidRPr="001D13E3">
        <w:rPr>
          <w:rFonts w:ascii="Calibri" w:hAnsi="Calibri" w:cs="Calibri"/>
          <w:kern w:val="0"/>
          <w:sz w:val="20"/>
          <w:szCs w:val="20"/>
          <w14:ligatures w14:val="none"/>
        </w:rPr>
        <w:t>https://www.iaeng.org/publication/WCE2012/WCE2012_pp878-879.pdf</w:t>
      </w:r>
      <w:r w:rsidR="001D0A79">
        <w:rPr>
          <w:rFonts w:ascii="Calibri" w:hAnsi="Calibri" w:cs="Calibri"/>
          <w:kern w:val="0"/>
          <w:sz w:val="20"/>
          <w:szCs w:val="20"/>
          <w14:ligatures w14:val="none"/>
        </w:rPr>
        <w:t xml:space="preserve"> </w:t>
      </w:r>
      <w:r w:rsidR="001D0A79" w:rsidRPr="00883929">
        <w:rPr>
          <w:rFonts w:ascii="Calibri" w:hAnsi="Calibri" w:cs="Calibri"/>
          <w:kern w:val="0"/>
          <w:sz w:val="20"/>
          <w:szCs w:val="20"/>
          <w14:ligatures w14:val="none"/>
        </w:rPr>
        <w:t>[</w:t>
      </w:r>
      <w:r w:rsidR="001D0A79" w:rsidRPr="00883929">
        <w:rPr>
          <w:rFonts w:ascii="Calibri" w:hAnsi="Calibri" w:cs="Calibri"/>
          <w:sz w:val="20"/>
          <w:szCs w:val="20"/>
        </w:rPr>
        <w:t>accessed Apr 23. 2025]</w:t>
      </w:r>
    </w:p>
    <w:p w14:paraId="0740D2E4" w14:textId="77777777" w:rsidR="001D0A79" w:rsidRPr="00A06FAF" w:rsidRDefault="001D0A79" w:rsidP="0007440A">
      <w:pPr>
        <w:spacing w:after="0" w:line="240" w:lineRule="auto"/>
        <w:rPr>
          <w:rFonts w:ascii="Calibri" w:hAnsi="Calibri" w:cs="Calibri"/>
          <w:kern w:val="0"/>
          <w:sz w:val="20"/>
          <w:szCs w:val="20"/>
          <w14:ligatures w14:val="none"/>
        </w:rPr>
      </w:pPr>
    </w:p>
    <w:p w14:paraId="7B9A32F8" w14:textId="79587A87" w:rsidR="00982010" w:rsidRPr="00A06FAF" w:rsidRDefault="00960870" w:rsidP="0007440A">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lastRenderedPageBreak/>
        <w:t>[15]</w:t>
      </w:r>
      <w:r w:rsidR="00982010" w:rsidRPr="00A06FAF">
        <w:rPr>
          <w:rFonts w:ascii="Calibri" w:hAnsi="Calibri" w:cs="Calibri"/>
          <w:kern w:val="0"/>
          <w:sz w:val="20"/>
          <w:szCs w:val="20"/>
          <w14:ligatures w14:val="none"/>
        </w:rPr>
        <w:t xml:space="preserve"> Advanced Micro Devices Inc, “Min/Max Delays” in “Vivado Design Suite User Guide: Using Constraints (UG903) - Technical Information Portal”, California: United States, Dec. 2024, </w:t>
      </w:r>
      <w:r w:rsidR="00982010" w:rsidRPr="00A06FAF">
        <w:rPr>
          <w:rFonts w:ascii="Calibri" w:hAnsi="Calibri" w:cs="Calibri"/>
          <w:sz w:val="20"/>
          <w:szCs w:val="20"/>
        </w:rPr>
        <w:t xml:space="preserve">[Online] Available: </w:t>
      </w:r>
      <w:r w:rsidR="00982010" w:rsidRPr="00A06FAF">
        <w:rPr>
          <w:rFonts w:ascii="Calibri" w:hAnsi="Calibri" w:cs="Calibri"/>
          <w:kern w:val="0"/>
          <w:sz w:val="20"/>
          <w:szCs w:val="20"/>
          <w14:ligatures w14:val="none"/>
        </w:rPr>
        <w:t>https://docs.amd.com/r/en-US/ug903-vivado-using-constraints/Min/Max-Delays [</w:t>
      </w:r>
      <w:r w:rsidR="00982010" w:rsidRPr="00A06FAF">
        <w:rPr>
          <w:rFonts w:ascii="Calibri" w:hAnsi="Calibri" w:cs="Calibri"/>
          <w:sz w:val="20"/>
          <w:szCs w:val="20"/>
        </w:rPr>
        <w:t>accessed Apr 16. 2025]</w:t>
      </w:r>
    </w:p>
    <w:p w14:paraId="63E311A3" w14:textId="77777777" w:rsidR="00D84E54" w:rsidRPr="00A06FAF" w:rsidRDefault="00D84E54" w:rsidP="0007440A">
      <w:pPr>
        <w:spacing w:after="0" w:line="240" w:lineRule="auto"/>
        <w:rPr>
          <w:rFonts w:ascii="Calibri" w:hAnsi="Calibri" w:cs="Calibri"/>
          <w:kern w:val="0"/>
          <w:sz w:val="20"/>
          <w:szCs w:val="20"/>
          <w14:ligatures w14:val="none"/>
        </w:rPr>
      </w:pPr>
    </w:p>
    <w:p w14:paraId="28492865" w14:textId="2BD6B62B" w:rsidR="00332A0F" w:rsidRPr="00A06FAF" w:rsidRDefault="00960870" w:rsidP="0007440A">
      <w:pPr>
        <w:spacing w:after="0" w:line="240" w:lineRule="auto"/>
        <w:rPr>
          <w:rFonts w:ascii="Calibri" w:hAnsi="Calibri" w:cs="Calibri"/>
          <w:sz w:val="20"/>
          <w:szCs w:val="20"/>
        </w:rPr>
      </w:pPr>
      <w:r>
        <w:rPr>
          <w:rFonts w:ascii="Calibri" w:hAnsi="Calibri" w:cs="Calibri"/>
          <w:kern w:val="0"/>
          <w:sz w:val="20"/>
          <w:szCs w:val="20"/>
          <w14:ligatures w14:val="none"/>
        </w:rPr>
        <w:t>[16]</w:t>
      </w:r>
      <w:r w:rsidR="00332A0F" w:rsidRPr="00A06FAF">
        <w:rPr>
          <w:rFonts w:ascii="Calibri" w:hAnsi="Calibri" w:cs="Calibri"/>
          <w:kern w:val="0"/>
          <w:sz w:val="20"/>
          <w:szCs w:val="20"/>
          <w14:ligatures w14:val="none"/>
        </w:rPr>
        <w:t xml:space="preserve"> VLSI Junction, “Slack” in “VLSI Physical Design”, Oct. 2015, </w:t>
      </w:r>
      <w:r w:rsidR="00332A0F" w:rsidRPr="00A06FAF">
        <w:rPr>
          <w:rFonts w:ascii="Calibri" w:hAnsi="Calibri" w:cs="Calibri"/>
          <w:sz w:val="20"/>
          <w:szCs w:val="20"/>
        </w:rPr>
        <w:t xml:space="preserve">[Online] Available: </w:t>
      </w:r>
      <w:r w:rsidR="00332A0F" w:rsidRPr="00A06FAF">
        <w:rPr>
          <w:rFonts w:ascii="Calibri" w:hAnsi="Calibri" w:cs="Calibri"/>
          <w:kern w:val="0"/>
          <w:sz w:val="20"/>
          <w:szCs w:val="20"/>
          <w14:ligatures w14:val="none"/>
        </w:rPr>
        <w:t>http://www.vlsijunction.com/2015/10/slack-it-is-difference-between-desired.html [</w:t>
      </w:r>
      <w:r w:rsidR="00332A0F" w:rsidRPr="00A06FAF">
        <w:rPr>
          <w:rFonts w:ascii="Calibri" w:hAnsi="Calibri" w:cs="Calibri"/>
          <w:sz w:val="20"/>
          <w:szCs w:val="20"/>
        </w:rPr>
        <w:t>accessed Apr 23. 2025]</w:t>
      </w:r>
    </w:p>
    <w:p w14:paraId="4834830C" w14:textId="77777777" w:rsidR="008445F8" w:rsidRPr="00A06FAF" w:rsidRDefault="008445F8" w:rsidP="0007440A">
      <w:pPr>
        <w:spacing w:after="0" w:line="240" w:lineRule="auto"/>
        <w:rPr>
          <w:rFonts w:ascii="Calibri" w:hAnsi="Calibri" w:cs="Calibri"/>
          <w:sz w:val="20"/>
          <w:szCs w:val="20"/>
        </w:rPr>
      </w:pPr>
    </w:p>
    <w:p w14:paraId="51A300AD" w14:textId="5BAA6770" w:rsidR="008445F8" w:rsidRPr="00A06FAF" w:rsidRDefault="00960870" w:rsidP="0007440A">
      <w:pPr>
        <w:spacing w:after="0" w:line="240" w:lineRule="auto"/>
        <w:rPr>
          <w:rFonts w:ascii="Calibri" w:hAnsi="Calibri" w:cs="Calibri"/>
          <w:kern w:val="0"/>
          <w:sz w:val="20"/>
          <w:szCs w:val="20"/>
          <w14:ligatures w14:val="none"/>
        </w:rPr>
      </w:pPr>
      <w:r>
        <w:rPr>
          <w:rFonts w:ascii="Calibri" w:hAnsi="Calibri" w:cs="Calibri"/>
          <w:kern w:val="0"/>
          <w:sz w:val="20"/>
          <w:szCs w:val="20"/>
          <w14:ligatures w14:val="none"/>
        </w:rPr>
        <w:t>[17]</w:t>
      </w:r>
      <w:r w:rsidR="008445F8" w:rsidRPr="00A06FAF">
        <w:rPr>
          <w:rFonts w:ascii="Calibri" w:hAnsi="Calibri" w:cs="Calibri"/>
          <w:kern w:val="0"/>
          <w:sz w:val="20"/>
          <w:szCs w:val="20"/>
          <w14:ligatures w14:val="none"/>
        </w:rPr>
        <w:t xml:space="preserve"> Advanced Micro Devices Inc, “What is the Worst Negative Slack?” in “Vivado Timing and Constraints”, California: United States, May. 2023, </w:t>
      </w:r>
      <w:r w:rsidR="008445F8" w:rsidRPr="00A06FAF">
        <w:rPr>
          <w:rFonts w:ascii="Calibri" w:hAnsi="Calibri" w:cs="Calibri"/>
          <w:sz w:val="20"/>
          <w:szCs w:val="20"/>
        </w:rPr>
        <w:t xml:space="preserve">[Online] Available: </w:t>
      </w:r>
      <w:r w:rsidR="008445F8" w:rsidRPr="00A06FAF">
        <w:rPr>
          <w:rFonts w:ascii="Calibri" w:hAnsi="Calibri" w:cs="Calibri"/>
          <w:kern w:val="0"/>
          <w:sz w:val="20"/>
          <w:szCs w:val="20"/>
          <w14:ligatures w14:val="none"/>
        </w:rPr>
        <w:t>https://adaptivesupport.amd.com/s/question/0D54U00006qTJxwSAG/what-is-the-worst-negative-slack?language=en_US [</w:t>
      </w:r>
      <w:r w:rsidR="008445F8" w:rsidRPr="00A06FAF">
        <w:rPr>
          <w:rFonts w:ascii="Calibri" w:hAnsi="Calibri" w:cs="Calibri"/>
          <w:sz w:val="20"/>
          <w:szCs w:val="20"/>
        </w:rPr>
        <w:t>accessed Apr 23. 2025]</w:t>
      </w:r>
    </w:p>
    <w:p w14:paraId="40D384EE" w14:textId="77777777" w:rsidR="00D84E54" w:rsidRPr="00A06FAF" w:rsidRDefault="00D84E54" w:rsidP="0007440A">
      <w:pPr>
        <w:spacing w:after="0" w:line="240" w:lineRule="auto"/>
        <w:rPr>
          <w:rFonts w:ascii="Calibri" w:hAnsi="Calibri" w:cs="Calibri"/>
          <w:kern w:val="0"/>
          <w:sz w:val="20"/>
          <w:szCs w:val="20"/>
          <w14:ligatures w14:val="none"/>
        </w:rPr>
      </w:pPr>
    </w:p>
    <w:p w14:paraId="45EE95B8" w14:textId="4D997F6A" w:rsidR="00860FAB" w:rsidRDefault="00960870" w:rsidP="0007440A">
      <w:pPr>
        <w:spacing w:after="0" w:line="240" w:lineRule="auto"/>
        <w:rPr>
          <w:rFonts w:ascii="Calibri" w:hAnsi="Calibri" w:cs="Calibri"/>
          <w:sz w:val="20"/>
          <w:szCs w:val="20"/>
        </w:rPr>
      </w:pPr>
      <w:r>
        <w:rPr>
          <w:rFonts w:ascii="Calibri" w:hAnsi="Calibri" w:cs="Calibri"/>
          <w:kern w:val="0"/>
          <w:sz w:val="20"/>
          <w:szCs w:val="20"/>
          <w14:ligatures w14:val="none"/>
        </w:rPr>
        <w:t>[18]</w:t>
      </w:r>
      <w:r w:rsidR="00860FAB" w:rsidRPr="00A06FAF">
        <w:rPr>
          <w:rFonts w:ascii="Calibri" w:hAnsi="Calibri" w:cs="Calibri"/>
          <w:kern w:val="0"/>
          <w:sz w:val="20"/>
          <w:szCs w:val="20"/>
          <w14:ligatures w14:val="none"/>
        </w:rPr>
        <w:t xml:space="preserve"> Advanced Micro Devices Inc, “Combinational Delays” in “Vivado Design Suite User Guide: Using Constraints (UG903)”, California: United States, Dec. 2024, </w:t>
      </w:r>
      <w:r w:rsidR="00860FAB" w:rsidRPr="00A06FAF">
        <w:rPr>
          <w:rFonts w:ascii="Calibri" w:hAnsi="Calibri" w:cs="Calibri"/>
          <w:sz w:val="20"/>
          <w:szCs w:val="20"/>
        </w:rPr>
        <w:t xml:space="preserve">[Online] Available: </w:t>
      </w:r>
      <w:r w:rsidR="00860FAB" w:rsidRPr="00A06FAF">
        <w:rPr>
          <w:rFonts w:ascii="Calibri" w:hAnsi="Calibri" w:cs="Calibri"/>
          <w:kern w:val="0"/>
          <w:sz w:val="20"/>
          <w:szCs w:val="20"/>
          <w14:ligatures w14:val="none"/>
        </w:rPr>
        <w:t>https://docs.amd.com/r/en-US/ug903-vivado-using-constraints/Combinational-Delays [</w:t>
      </w:r>
      <w:r w:rsidR="00860FAB" w:rsidRPr="00A06FAF">
        <w:rPr>
          <w:rFonts w:ascii="Calibri" w:hAnsi="Calibri" w:cs="Calibri"/>
          <w:sz w:val="20"/>
          <w:szCs w:val="20"/>
        </w:rPr>
        <w:t>accessed Apr 23. 2025]</w:t>
      </w:r>
    </w:p>
    <w:p w14:paraId="65D99FC5" w14:textId="77777777" w:rsidR="007F1883" w:rsidRDefault="007F1883" w:rsidP="0007440A">
      <w:pPr>
        <w:spacing w:after="0" w:line="240" w:lineRule="auto"/>
        <w:rPr>
          <w:rFonts w:ascii="Calibri" w:hAnsi="Calibri" w:cs="Calibri"/>
          <w:sz w:val="20"/>
          <w:szCs w:val="20"/>
        </w:rPr>
      </w:pPr>
    </w:p>
    <w:p w14:paraId="3F0BB5EE" w14:textId="6C997589" w:rsidR="00CB0C93" w:rsidRDefault="0045041F" w:rsidP="00CB0C93">
      <w:pPr>
        <w:spacing w:after="0" w:line="240" w:lineRule="auto"/>
        <w:rPr>
          <w:rFonts w:ascii="Calibri" w:hAnsi="Calibri" w:cs="Calibri"/>
          <w:sz w:val="20"/>
          <w:szCs w:val="20"/>
        </w:rPr>
      </w:pPr>
      <w:r>
        <w:rPr>
          <w:rFonts w:ascii="Calibri" w:hAnsi="Calibri" w:cs="Calibri"/>
          <w:sz w:val="20"/>
          <w:szCs w:val="20"/>
        </w:rPr>
        <w:t>[19]</w:t>
      </w:r>
      <w:r w:rsidRPr="0045041F">
        <w:rPr>
          <w:rFonts w:ascii="Calibri" w:hAnsi="Calibri" w:cs="Calibri"/>
          <w:kern w:val="0"/>
          <w:sz w:val="20"/>
          <w:szCs w:val="20"/>
          <w14:ligatures w14:val="none"/>
        </w:rPr>
        <w:t xml:space="preserve"> </w:t>
      </w:r>
      <w:r w:rsidRPr="00A06FAF">
        <w:rPr>
          <w:rFonts w:ascii="Calibri" w:hAnsi="Calibri" w:cs="Calibri"/>
          <w:kern w:val="0"/>
          <w:sz w:val="20"/>
          <w:szCs w:val="20"/>
          <w14:ligatures w14:val="none"/>
        </w:rPr>
        <w:t xml:space="preserve">Xilinx Inc, </w:t>
      </w:r>
      <w:r>
        <w:rPr>
          <w:rFonts w:ascii="Calibri" w:hAnsi="Calibri" w:cs="Calibri"/>
          <w:kern w:val="0"/>
          <w:sz w:val="20"/>
          <w:szCs w:val="20"/>
          <w14:ligatures w14:val="none"/>
        </w:rPr>
        <w:t>“</w:t>
      </w:r>
      <w:r w:rsidRPr="0045041F">
        <w:rPr>
          <w:rFonts w:ascii="Calibri" w:hAnsi="Calibri" w:cs="Calibri"/>
          <w:kern w:val="0"/>
          <w:sz w:val="20"/>
          <w:szCs w:val="20"/>
          <w14:ligatures w14:val="none"/>
        </w:rPr>
        <w:t>Vivado Design Suite User Guide Power Analysis and Optimizatio</w:t>
      </w:r>
      <w:r>
        <w:rPr>
          <w:rFonts w:ascii="Calibri" w:hAnsi="Calibri" w:cs="Calibri"/>
          <w:kern w:val="0"/>
          <w:sz w:val="20"/>
          <w:szCs w:val="20"/>
          <w14:ligatures w14:val="none"/>
        </w:rPr>
        <w:t>n”,</w:t>
      </w:r>
      <w:r w:rsidRPr="0045041F">
        <w:rPr>
          <w:rFonts w:ascii="Calibri" w:hAnsi="Calibri" w:cs="Calibri"/>
          <w:kern w:val="0"/>
          <w:sz w:val="20"/>
          <w:szCs w:val="20"/>
          <w14:ligatures w14:val="none"/>
        </w:rPr>
        <w:t xml:space="preserve"> </w:t>
      </w:r>
      <w:r w:rsidRPr="00A06FAF">
        <w:rPr>
          <w:rFonts w:ascii="Calibri" w:hAnsi="Calibri" w:cs="Calibri"/>
          <w:kern w:val="0"/>
          <w:sz w:val="20"/>
          <w:szCs w:val="20"/>
          <w14:ligatures w14:val="none"/>
        </w:rPr>
        <w:t xml:space="preserve">California: United States, </w:t>
      </w:r>
      <w:r>
        <w:rPr>
          <w:rFonts w:ascii="Calibri" w:hAnsi="Calibri" w:cs="Calibri"/>
          <w:kern w:val="0"/>
          <w:sz w:val="20"/>
          <w:szCs w:val="20"/>
          <w14:ligatures w14:val="none"/>
        </w:rPr>
        <w:t>Oct. 2021,</w:t>
      </w:r>
      <w:r>
        <w:rPr>
          <w:rFonts w:ascii="Calibri" w:hAnsi="Calibri" w:cs="Calibri"/>
          <w:sz w:val="20"/>
          <w:szCs w:val="20"/>
        </w:rPr>
        <w:t xml:space="preserve"> </w:t>
      </w:r>
      <w:r w:rsidRPr="00A06FAF">
        <w:rPr>
          <w:rFonts w:ascii="Calibri" w:hAnsi="Calibri" w:cs="Calibri"/>
          <w:sz w:val="20"/>
          <w:szCs w:val="20"/>
        </w:rPr>
        <w:t xml:space="preserve">[Online] Available: </w:t>
      </w:r>
      <w:r w:rsidRPr="0045041F">
        <w:rPr>
          <w:rFonts w:ascii="Calibri" w:hAnsi="Calibri" w:cs="Calibri"/>
          <w:sz w:val="20"/>
          <w:szCs w:val="20"/>
        </w:rPr>
        <w:t>https://www.xilinx.com/support/documents/sw_manuals/xilinx2021_2/ug907-vivado-power-analysis-optimization.pdf</w:t>
      </w:r>
      <w:r>
        <w:rPr>
          <w:rFonts w:ascii="Calibri" w:hAnsi="Calibri" w:cs="Calibri"/>
          <w:sz w:val="20"/>
          <w:szCs w:val="20"/>
        </w:rPr>
        <w:t xml:space="preserve"> </w:t>
      </w:r>
      <w:r w:rsidRPr="00A06FAF">
        <w:rPr>
          <w:rFonts w:ascii="Calibri" w:hAnsi="Calibri" w:cs="Calibri"/>
          <w:kern w:val="0"/>
          <w:sz w:val="20"/>
          <w:szCs w:val="20"/>
          <w14:ligatures w14:val="none"/>
        </w:rPr>
        <w:t>[</w:t>
      </w:r>
      <w:r w:rsidRPr="00A06FAF">
        <w:rPr>
          <w:rFonts w:ascii="Calibri" w:hAnsi="Calibri" w:cs="Calibri"/>
          <w:sz w:val="20"/>
          <w:szCs w:val="20"/>
        </w:rPr>
        <w:t>accessed Apr 23. 2025]</w:t>
      </w:r>
      <w:r>
        <w:rPr>
          <w:rFonts w:ascii="Calibri" w:hAnsi="Calibri" w:cs="Calibri"/>
          <w:sz w:val="20"/>
          <w:szCs w:val="20"/>
        </w:rPr>
        <w:t xml:space="preserve"> pp.8</w:t>
      </w:r>
    </w:p>
    <w:p w14:paraId="3F4F3E1B" w14:textId="77777777" w:rsidR="00CB0C93" w:rsidRDefault="00CB0C93" w:rsidP="00CB0C93">
      <w:pPr>
        <w:spacing w:after="0" w:line="240" w:lineRule="auto"/>
        <w:rPr>
          <w:rFonts w:ascii="Calibri" w:hAnsi="Calibri" w:cs="Calibri"/>
          <w:sz w:val="20"/>
          <w:szCs w:val="20"/>
        </w:rPr>
      </w:pPr>
    </w:p>
    <w:p w14:paraId="137CF2CB" w14:textId="69323713" w:rsidR="00221D8F" w:rsidRPr="00221D8F" w:rsidRDefault="00CB0C93" w:rsidP="00CB0C93">
      <w:pPr>
        <w:spacing w:after="0" w:line="240" w:lineRule="auto"/>
        <w:rPr>
          <w:rFonts w:ascii="Calibri" w:hAnsi="Calibri" w:cs="Calibri"/>
          <w:sz w:val="20"/>
          <w:szCs w:val="20"/>
        </w:rPr>
      </w:pPr>
      <w:r>
        <w:rPr>
          <w:rFonts w:ascii="Calibri" w:hAnsi="Calibri" w:cs="Calibri"/>
          <w:sz w:val="20"/>
          <w:szCs w:val="20"/>
        </w:rPr>
        <w:t>[20]</w:t>
      </w:r>
      <w:r w:rsidR="00221D8F">
        <w:rPr>
          <w:rFonts w:ascii="Calibri" w:hAnsi="Calibri" w:cs="Calibri"/>
          <w:sz w:val="20"/>
          <w:szCs w:val="20"/>
        </w:rPr>
        <w:t xml:space="preserve"> </w:t>
      </w:r>
      <w:r w:rsidR="00221D8F" w:rsidRPr="00221D8F">
        <w:rPr>
          <w:rFonts w:ascii="Calibri" w:hAnsi="Calibri" w:cs="Calibri"/>
          <w:sz w:val="20"/>
          <w:szCs w:val="20"/>
        </w:rPr>
        <w:t>Niranjana, R. "Dynamic Voltage Scaling for Power Efficiency in Embedded Systems</w:t>
      </w:r>
      <w:r w:rsidR="00221D8F" w:rsidRPr="00221D8F">
        <w:rPr>
          <w:rFonts w:ascii="Calibri" w:hAnsi="Calibri" w:cs="Calibri"/>
          <w:sz w:val="20"/>
          <w:szCs w:val="20"/>
        </w:rPr>
        <w:t>” in “</w:t>
      </w:r>
      <w:r w:rsidR="00221D8F" w:rsidRPr="00221D8F">
        <w:rPr>
          <w:rFonts w:ascii="Calibri" w:hAnsi="Calibri" w:cs="Calibri"/>
          <w:sz w:val="20"/>
          <w:szCs w:val="20"/>
        </w:rPr>
        <w:t>FPGA Insights</w:t>
      </w:r>
      <w:r w:rsidR="00221D8F" w:rsidRPr="00221D8F">
        <w:rPr>
          <w:rFonts w:ascii="Calibri" w:hAnsi="Calibri" w:cs="Calibri"/>
          <w:sz w:val="20"/>
          <w:szCs w:val="20"/>
        </w:rPr>
        <w:t xml:space="preserve">”, </w:t>
      </w:r>
      <w:r w:rsidR="00221D8F" w:rsidRPr="00221D8F">
        <w:rPr>
          <w:rFonts w:ascii="Calibri" w:hAnsi="Calibri" w:cs="Calibri"/>
          <w:sz w:val="20"/>
          <w:szCs w:val="20"/>
        </w:rPr>
        <w:t>Jan</w:t>
      </w:r>
      <w:r w:rsidR="00221D8F" w:rsidRPr="00221D8F">
        <w:rPr>
          <w:rFonts w:ascii="Calibri" w:hAnsi="Calibri" w:cs="Calibri"/>
          <w:sz w:val="20"/>
          <w:szCs w:val="20"/>
        </w:rPr>
        <w:t>.</w:t>
      </w:r>
      <w:r w:rsidR="00221D8F" w:rsidRPr="00221D8F">
        <w:rPr>
          <w:rFonts w:ascii="Calibri" w:hAnsi="Calibri" w:cs="Calibri"/>
          <w:sz w:val="20"/>
          <w:szCs w:val="20"/>
        </w:rPr>
        <w:t xml:space="preserve"> 2025 [Online] Available:</w:t>
      </w:r>
    </w:p>
    <w:p w14:paraId="5E0E790F" w14:textId="2E72123B" w:rsidR="00CB0C93" w:rsidRPr="00221D8F" w:rsidRDefault="00221D8F" w:rsidP="00CB0C93">
      <w:pPr>
        <w:spacing w:after="0" w:line="240" w:lineRule="auto"/>
        <w:rPr>
          <w:rFonts w:ascii="Calibri" w:hAnsi="Calibri" w:cs="Calibri"/>
          <w:sz w:val="20"/>
          <w:szCs w:val="20"/>
        </w:rPr>
      </w:pPr>
      <w:r w:rsidRPr="00221D8F">
        <w:rPr>
          <w:rFonts w:ascii="Calibri" w:hAnsi="Calibri" w:cs="Calibri"/>
          <w:sz w:val="20"/>
          <w:szCs w:val="20"/>
        </w:rPr>
        <w:t>https://fpgainsights.com/test-measurement/dynamic-voltage-scaling-in-embedded-systems/</w:t>
      </w:r>
      <w:r w:rsidRPr="00221D8F">
        <w:rPr>
          <w:rFonts w:ascii="Calibri" w:hAnsi="Calibri" w:cs="Calibri"/>
          <w:sz w:val="20"/>
          <w:szCs w:val="20"/>
        </w:rPr>
        <w:t xml:space="preserve"> </w:t>
      </w:r>
      <w:r w:rsidRPr="00221D8F">
        <w:rPr>
          <w:rFonts w:ascii="Calibri" w:hAnsi="Calibri" w:cs="Calibri"/>
          <w:kern w:val="0"/>
          <w:sz w:val="20"/>
          <w:szCs w:val="20"/>
          <w14:ligatures w14:val="none"/>
        </w:rPr>
        <w:t>[</w:t>
      </w:r>
      <w:r w:rsidRPr="00221D8F">
        <w:rPr>
          <w:rFonts w:ascii="Calibri" w:hAnsi="Calibri" w:cs="Calibri"/>
          <w:sz w:val="20"/>
          <w:szCs w:val="20"/>
        </w:rPr>
        <w:t>accessed Apr 23. 2025]</w:t>
      </w:r>
    </w:p>
    <w:p w14:paraId="6C4719D3" w14:textId="77777777" w:rsidR="00CB0C93" w:rsidRDefault="00CB0C93" w:rsidP="00CB0C93">
      <w:pPr>
        <w:spacing w:after="0" w:line="240" w:lineRule="auto"/>
        <w:rPr>
          <w:rFonts w:ascii="Calibri" w:hAnsi="Calibri" w:cs="Calibri"/>
          <w:sz w:val="20"/>
          <w:szCs w:val="20"/>
        </w:rPr>
      </w:pPr>
    </w:p>
    <w:p w14:paraId="7435ACFF" w14:textId="3D6D09DA" w:rsidR="003E7920" w:rsidRPr="00A06FAF" w:rsidRDefault="00CB0C93" w:rsidP="00CB0C93">
      <w:pPr>
        <w:spacing w:after="0" w:line="240" w:lineRule="auto"/>
        <w:rPr>
          <w:rFonts w:ascii="Calibri" w:hAnsi="Calibri" w:cs="Calibri"/>
          <w:sz w:val="20"/>
          <w:szCs w:val="20"/>
        </w:rPr>
      </w:pPr>
      <w:r>
        <w:rPr>
          <w:rFonts w:ascii="Calibri" w:hAnsi="Calibri" w:cs="Calibri"/>
          <w:sz w:val="20"/>
          <w:szCs w:val="20"/>
        </w:rPr>
        <w:t>[21]</w:t>
      </w:r>
      <w:r w:rsidR="003E7920">
        <w:rPr>
          <w:rFonts w:ascii="Calibri" w:hAnsi="Calibri" w:cs="Calibri"/>
          <w:sz w:val="20"/>
          <w:szCs w:val="20"/>
        </w:rPr>
        <w:t xml:space="preserve"> </w:t>
      </w:r>
      <w:r w:rsidR="003E7920" w:rsidRPr="003E7920">
        <w:rPr>
          <w:rFonts w:ascii="Calibri" w:hAnsi="Calibri" w:cs="Calibri"/>
          <w:sz w:val="20"/>
          <w:szCs w:val="20"/>
        </w:rPr>
        <w:t>J</w:t>
      </w:r>
      <w:r w:rsidR="003E7920">
        <w:rPr>
          <w:rFonts w:ascii="Calibri" w:hAnsi="Calibri" w:cs="Calibri"/>
          <w:sz w:val="20"/>
          <w:szCs w:val="20"/>
        </w:rPr>
        <w:t>.</w:t>
      </w:r>
      <w:r w:rsidR="003E7920" w:rsidRPr="003E7920">
        <w:rPr>
          <w:rFonts w:ascii="Calibri" w:hAnsi="Calibri" w:cs="Calibri"/>
          <w:sz w:val="20"/>
          <w:szCs w:val="20"/>
        </w:rPr>
        <w:t xml:space="preserve"> Cong, L</w:t>
      </w:r>
      <w:r w:rsidR="003E7920">
        <w:rPr>
          <w:rFonts w:ascii="Calibri" w:hAnsi="Calibri" w:cs="Calibri"/>
          <w:sz w:val="20"/>
          <w:szCs w:val="20"/>
        </w:rPr>
        <w:t xml:space="preserve">. </w:t>
      </w:r>
      <w:r w:rsidR="003E7920" w:rsidRPr="003E7920">
        <w:rPr>
          <w:rFonts w:ascii="Calibri" w:hAnsi="Calibri" w:cs="Calibri"/>
          <w:sz w:val="20"/>
          <w:szCs w:val="20"/>
        </w:rPr>
        <w:t xml:space="preserve">He, </w:t>
      </w:r>
      <w:r w:rsidR="003E7920">
        <w:rPr>
          <w:rFonts w:ascii="Calibri" w:hAnsi="Calibri" w:cs="Calibri"/>
          <w:sz w:val="20"/>
          <w:szCs w:val="20"/>
        </w:rPr>
        <w:t>C.</w:t>
      </w:r>
      <w:r w:rsidR="003E7920" w:rsidRPr="003E7920">
        <w:rPr>
          <w:rFonts w:ascii="Calibri" w:hAnsi="Calibri" w:cs="Calibri"/>
          <w:sz w:val="20"/>
          <w:szCs w:val="20"/>
        </w:rPr>
        <w:t xml:space="preserve"> Koh</w:t>
      </w:r>
      <w:r w:rsidR="003E7920">
        <w:rPr>
          <w:rFonts w:ascii="Calibri" w:hAnsi="Calibri" w:cs="Calibri"/>
          <w:sz w:val="20"/>
          <w:szCs w:val="20"/>
        </w:rPr>
        <w:t>,</w:t>
      </w:r>
      <w:r w:rsidR="003E7920" w:rsidRPr="003E7920">
        <w:rPr>
          <w:rFonts w:ascii="Calibri" w:hAnsi="Calibri" w:cs="Calibri"/>
          <w:sz w:val="20"/>
          <w:szCs w:val="20"/>
        </w:rPr>
        <w:t xml:space="preserve"> P</w:t>
      </w:r>
      <w:r w:rsidR="003E7920">
        <w:rPr>
          <w:rFonts w:ascii="Calibri" w:hAnsi="Calibri" w:cs="Calibri"/>
          <w:sz w:val="20"/>
          <w:szCs w:val="20"/>
        </w:rPr>
        <w:t xml:space="preserve">. </w:t>
      </w:r>
      <w:r w:rsidR="003E7920" w:rsidRPr="003E7920">
        <w:rPr>
          <w:rFonts w:ascii="Calibri" w:hAnsi="Calibri" w:cs="Calibri"/>
          <w:sz w:val="20"/>
          <w:szCs w:val="20"/>
        </w:rPr>
        <w:t>Madden</w:t>
      </w:r>
      <w:r w:rsidR="003E7920">
        <w:rPr>
          <w:rFonts w:ascii="Calibri" w:hAnsi="Calibri" w:cs="Calibri"/>
          <w:sz w:val="20"/>
          <w:szCs w:val="20"/>
        </w:rPr>
        <w:t>,</w:t>
      </w:r>
      <w:r w:rsidR="003E7920" w:rsidRPr="003E7920">
        <w:rPr>
          <w:rFonts w:ascii="Calibri" w:hAnsi="Calibri" w:cs="Calibri"/>
          <w:sz w:val="20"/>
          <w:szCs w:val="20"/>
        </w:rPr>
        <w:t xml:space="preserve"> </w:t>
      </w:r>
      <w:r w:rsidR="003E7920">
        <w:rPr>
          <w:rFonts w:ascii="Calibri" w:hAnsi="Calibri" w:cs="Calibri"/>
          <w:sz w:val="20"/>
          <w:szCs w:val="20"/>
        </w:rPr>
        <w:t>“</w:t>
      </w:r>
      <w:r w:rsidR="003E7920" w:rsidRPr="003E7920">
        <w:rPr>
          <w:rFonts w:ascii="Calibri" w:hAnsi="Calibri" w:cs="Calibri"/>
          <w:sz w:val="20"/>
          <w:szCs w:val="20"/>
        </w:rPr>
        <w:t>Performance Optimization of VLSI Interconnect Layout</w:t>
      </w:r>
      <w:r w:rsidR="003E7920">
        <w:rPr>
          <w:rFonts w:ascii="Calibri" w:hAnsi="Calibri" w:cs="Calibri"/>
          <w:sz w:val="20"/>
          <w:szCs w:val="20"/>
        </w:rPr>
        <w:t>”</w:t>
      </w:r>
      <w:r w:rsidR="003E7920" w:rsidRPr="00A23FB9">
        <w:rPr>
          <w:rFonts w:ascii="Calibri" w:hAnsi="Calibri" w:cs="Calibri"/>
          <w:kern w:val="0"/>
          <w:sz w:val="20"/>
          <w:szCs w:val="20"/>
          <w14:ligatures w14:val="none"/>
        </w:rPr>
        <w:t>,</w:t>
      </w:r>
      <w:r w:rsidR="003E7920">
        <w:rPr>
          <w:rFonts w:ascii="Calibri" w:hAnsi="Calibri" w:cs="Calibri"/>
          <w:kern w:val="0"/>
          <w:sz w:val="20"/>
          <w:szCs w:val="20"/>
          <w14:ligatures w14:val="none"/>
        </w:rPr>
        <w:t xml:space="preserve"> California: United States, 1996,</w:t>
      </w:r>
      <w:r w:rsidR="003E7920" w:rsidRPr="00A23FB9">
        <w:rPr>
          <w:rFonts w:ascii="Calibri" w:hAnsi="Calibri" w:cs="Calibri"/>
          <w:sz w:val="20"/>
          <w:szCs w:val="20"/>
        </w:rPr>
        <w:t xml:space="preserve"> [Online] Available:</w:t>
      </w:r>
      <w:r w:rsidR="003E7920">
        <w:rPr>
          <w:rFonts w:ascii="Calibri" w:hAnsi="Calibri" w:cs="Calibri"/>
          <w:sz w:val="20"/>
          <w:szCs w:val="20"/>
        </w:rPr>
        <w:t xml:space="preserve"> </w:t>
      </w:r>
      <w:r w:rsidR="003E7920" w:rsidRPr="003E7920">
        <w:rPr>
          <w:rFonts w:ascii="Calibri" w:hAnsi="Calibri" w:cs="Calibri"/>
          <w:sz w:val="20"/>
          <w:szCs w:val="20"/>
        </w:rPr>
        <w:t>http://eda.ee.ucla.edu/pub/integration_survey.pdf</w:t>
      </w:r>
      <w:r w:rsidR="003E7920">
        <w:rPr>
          <w:rFonts w:ascii="Calibri" w:hAnsi="Calibri" w:cs="Calibri"/>
          <w:sz w:val="20"/>
          <w:szCs w:val="20"/>
        </w:rPr>
        <w:t xml:space="preserve"> </w:t>
      </w:r>
      <w:r w:rsidR="003E7920" w:rsidRPr="00A23FB9">
        <w:rPr>
          <w:rFonts w:ascii="Calibri" w:hAnsi="Calibri" w:cs="Calibri"/>
          <w:kern w:val="0"/>
          <w:sz w:val="20"/>
          <w:szCs w:val="20"/>
          <w14:ligatures w14:val="none"/>
        </w:rPr>
        <w:t>[</w:t>
      </w:r>
      <w:r w:rsidR="003E7920" w:rsidRPr="00A23FB9">
        <w:rPr>
          <w:rFonts w:ascii="Calibri" w:hAnsi="Calibri" w:cs="Calibri"/>
          <w:sz w:val="20"/>
          <w:szCs w:val="20"/>
        </w:rPr>
        <w:t>accessed Apr 23. 2025]</w:t>
      </w:r>
    </w:p>
    <w:p w14:paraId="57A0B0D7" w14:textId="77777777" w:rsidR="00A6113A" w:rsidRDefault="00A6113A" w:rsidP="0007440A">
      <w:pPr>
        <w:spacing w:after="0" w:line="240" w:lineRule="auto"/>
        <w:rPr>
          <w:rFonts w:ascii="Calibri" w:hAnsi="Calibri" w:cs="Calibri"/>
          <w:kern w:val="0"/>
          <w14:ligatures w14:val="none"/>
        </w:rPr>
      </w:pPr>
    </w:p>
    <w:p w14:paraId="47121AA0" w14:textId="6C7E322A" w:rsidR="00CB0C93" w:rsidRPr="00A23FB9" w:rsidRDefault="00CB0C93" w:rsidP="0007440A">
      <w:pPr>
        <w:spacing w:after="0" w:line="240" w:lineRule="auto"/>
        <w:rPr>
          <w:rFonts w:ascii="Calibri" w:hAnsi="Calibri" w:cs="Calibri"/>
          <w:kern w:val="0"/>
          <w:sz w:val="20"/>
          <w:szCs w:val="20"/>
          <w14:ligatures w14:val="none"/>
        </w:rPr>
      </w:pPr>
      <w:r w:rsidRPr="00A23FB9">
        <w:rPr>
          <w:rFonts w:ascii="Calibri" w:hAnsi="Calibri" w:cs="Calibri"/>
          <w:kern w:val="0"/>
          <w:sz w:val="20"/>
          <w:szCs w:val="20"/>
          <w14:ligatures w14:val="none"/>
        </w:rPr>
        <w:t>[22]</w:t>
      </w:r>
      <w:r w:rsidR="00A23FB9" w:rsidRPr="00A23FB9">
        <w:rPr>
          <w:rFonts w:ascii="Calibri" w:hAnsi="Calibri" w:cs="Calibri"/>
          <w:kern w:val="0"/>
          <w:sz w:val="20"/>
          <w:szCs w:val="20"/>
          <w14:ligatures w14:val="none"/>
        </w:rPr>
        <w:t xml:space="preserve"> </w:t>
      </w:r>
      <w:r w:rsidR="00A23FB9" w:rsidRPr="00A23FB9">
        <w:rPr>
          <w:rFonts w:ascii="Calibri" w:hAnsi="Calibri" w:cs="Calibri"/>
          <w:kern w:val="0"/>
          <w:sz w:val="20"/>
          <w:szCs w:val="20"/>
          <w14:ligatures w14:val="none"/>
        </w:rPr>
        <w:t>K</w:t>
      </w:r>
      <w:r w:rsidR="00A23FB9" w:rsidRPr="00A23FB9">
        <w:rPr>
          <w:rFonts w:ascii="Calibri" w:hAnsi="Calibri" w:cs="Calibri"/>
          <w:kern w:val="0"/>
          <w:sz w:val="20"/>
          <w:szCs w:val="20"/>
          <w14:ligatures w14:val="none"/>
        </w:rPr>
        <w:t xml:space="preserve">. </w:t>
      </w:r>
      <w:r w:rsidR="00A23FB9" w:rsidRPr="00A23FB9">
        <w:rPr>
          <w:rFonts w:ascii="Calibri" w:hAnsi="Calibri" w:cs="Calibri"/>
          <w:kern w:val="0"/>
          <w:sz w:val="20"/>
          <w:szCs w:val="20"/>
          <w14:ligatures w14:val="none"/>
        </w:rPr>
        <w:t>Devi, Renuka Devi, K. Umadevi</w:t>
      </w:r>
      <w:r w:rsidR="00A23FB9" w:rsidRPr="00A23FB9">
        <w:rPr>
          <w:rFonts w:ascii="Calibri" w:hAnsi="Calibri" w:cs="Calibri"/>
          <w:kern w:val="0"/>
          <w:sz w:val="20"/>
          <w:szCs w:val="20"/>
          <w14:ligatures w14:val="none"/>
        </w:rPr>
        <w:t>, “</w:t>
      </w:r>
      <w:r w:rsidR="00A23FB9" w:rsidRPr="00A23FB9">
        <w:rPr>
          <w:rFonts w:ascii="Calibri" w:hAnsi="Calibri" w:cs="Calibri"/>
          <w:kern w:val="0"/>
          <w:sz w:val="20"/>
          <w:szCs w:val="20"/>
          <w14:ligatures w14:val="none"/>
        </w:rPr>
        <w:t>Low power adders using asynchronous pipelined modified low voltage MCML for signal processing and communication applications</w:t>
      </w:r>
      <w:r w:rsidR="00A23FB9" w:rsidRPr="00A23FB9">
        <w:rPr>
          <w:rFonts w:ascii="Calibri" w:hAnsi="Calibri" w:cs="Calibri"/>
          <w:kern w:val="0"/>
          <w:sz w:val="20"/>
          <w:szCs w:val="20"/>
          <w14:ligatures w14:val="none"/>
        </w:rPr>
        <w:t>” in “Analog Integrated Circuits and Signal Processing”, Jan. 2024,</w:t>
      </w:r>
      <w:r w:rsidR="00A23FB9" w:rsidRPr="00A23FB9">
        <w:rPr>
          <w:rFonts w:ascii="Calibri" w:hAnsi="Calibri" w:cs="Calibri"/>
          <w:sz w:val="20"/>
          <w:szCs w:val="20"/>
        </w:rPr>
        <w:t xml:space="preserve"> [Online] Available:</w:t>
      </w:r>
    </w:p>
    <w:p w14:paraId="4CFB9B1E" w14:textId="5CACA0F6" w:rsidR="00A6113A" w:rsidRPr="00A23FB9" w:rsidRDefault="00A23FB9" w:rsidP="0007440A">
      <w:pPr>
        <w:spacing w:after="0" w:line="240" w:lineRule="auto"/>
        <w:rPr>
          <w:rFonts w:ascii="Calibri" w:hAnsi="Calibri" w:cs="Calibri"/>
          <w:kern w:val="0"/>
          <w:sz w:val="20"/>
          <w:szCs w:val="20"/>
          <w14:ligatures w14:val="none"/>
        </w:rPr>
      </w:pPr>
      <w:r w:rsidRPr="00A23FB9">
        <w:rPr>
          <w:rFonts w:ascii="Calibri" w:hAnsi="Calibri" w:cs="Calibri"/>
          <w:kern w:val="0"/>
          <w:sz w:val="20"/>
          <w:szCs w:val="20"/>
          <w14:ligatures w14:val="none"/>
        </w:rPr>
        <w:t>https://link.springer.com/article/10.1007/s10470-023-02241-0#citeas</w:t>
      </w:r>
      <w:r w:rsidRPr="00A23FB9">
        <w:rPr>
          <w:rFonts w:ascii="Calibri" w:hAnsi="Calibri" w:cs="Calibri"/>
          <w:kern w:val="0"/>
          <w:sz w:val="20"/>
          <w:szCs w:val="20"/>
          <w14:ligatures w14:val="none"/>
        </w:rPr>
        <w:t xml:space="preserve"> [</w:t>
      </w:r>
      <w:r w:rsidRPr="00A23FB9">
        <w:rPr>
          <w:rFonts w:ascii="Calibri" w:hAnsi="Calibri" w:cs="Calibri"/>
          <w:sz w:val="20"/>
          <w:szCs w:val="20"/>
        </w:rPr>
        <w:t>accessed Apr 23. 2025]</w:t>
      </w:r>
      <w:r>
        <w:rPr>
          <w:rFonts w:ascii="Calibri" w:hAnsi="Calibri" w:cs="Calibri"/>
          <w:kern w:val="0"/>
          <w:sz w:val="20"/>
          <w:szCs w:val="20"/>
          <w14:ligatures w14:val="none"/>
        </w:rPr>
        <w:t xml:space="preserve"> </w:t>
      </w:r>
      <w:r w:rsidRPr="00A23FB9">
        <w:rPr>
          <w:rFonts w:ascii="Calibri" w:hAnsi="Calibri" w:cs="Calibri"/>
          <w:kern w:val="0"/>
          <w:sz w:val="20"/>
          <w:szCs w:val="20"/>
          <w14:ligatures w14:val="none"/>
        </w:rPr>
        <w:t>p</w:t>
      </w:r>
      <w:r>
        <w:rPr>
          <w:rFonts w:ascii="Calibri" w:hAnsi="Calibri" w:cs="Calibri"/>
          <w:kern w:val="0"/>
          <w:sz w:val="20"/>
          <w:szCs w:val="20"/>
          <w14:ligatures w14:val="none"/>
        </w:rPr>
        <w:t>p.</w:t>
      </w:r>
      <w:r w:rsidRPr="00A23FB9">
        <w:rPr>
          <w:rFonts w:ascii="Calibri" w:hAnsi="Calibri" w:cs="Calibri"/>
          <w:kern w:val="0"/>
          <w:sz w:val="20"/>
          <w:szCs w:val="20"/>
          <w14:ligatures w14:val="none"/>
        </w:rPr>
        <w:t>343</w:t>
      </w:r>
      <w:r>
        <w:rPr>
          <w:rFonts w:ascii="Calibri" w:hAnsi="Calibri" w:cs="Calibri"/>
          <w:kern w:val="0"/>
          <w:sz w:val="20"/>
          <w:szCs w:val="20"/>
          <w14:ligatures w14:val="none"/>
        </w:rPr>
        <w:t>-3</w:t>
      </w:r>
      <w:r w:rsidRPr="00A23FB9">
        <w:rPr>
          <w:rFonts w:ascii="Calibri" w:hAnsi="Calibri" w:cs="Calibri"/>
          <w:kern w:val="0"/>
          <w:sz w:val="20"/>
          <w:szCs w:val="20"/>
          <w14:ligatures w14:val="none"/>
        </w:rPr>
        <w:t>53</w:t>
      </w:r>
    </w:p>
    <w:p w14:paraId="5A066067" w14:textId="77777777" w:rsidR="00A6113A" w:rsidRDefault="00A6113A" w:rsidP="0007440A">
      <w:pPr>
        <w:spacing w:after="0" w:line="240" w:lineRule="auto"/>
        <w:rPr>
          <w:rFonts w:ascii="Calibri" w:hAnsi="Calibri" w:cs="Calibri"/>
          <w:kern w:val="0"/>
          <w14:ligatures w14:val="none"/>
        </w:rPr>
      </w:pPr>
    </w:p>
    <w:p w14:paraId="2C118F45" w14:textId="77777777" w:rsidR="00A6113A" w:rsidRDefault="00A6113A" w:rsidP="0007440A">
      <w:pPr>
        <w:spacing w:after="0" w:line="240" w:lineRule="auto"/>
        <w:rPr>
          <w:rFonts w:ascii="Calibri" w:hAnsi="Calibri" w:cs="Calibri"/>
          <w:kern w:val="0"/>
          <w14:ligatures w14:val="none"/>
        </w:rPr>
      </w:pPr>
    </w:p>
    <w:p w14:paraId="226C2BBC" w14:textId="77777777" w:rsidR="00A6113A" w:rsidRDefault="00A6113A" w:rsidP="0007440A">
      <w:pPr>
        <w:spacing w:after="0" w:line="240" w:lineRule="auto"/>
        <w:rPr>
          <w:rFonts w:ascii="Calibri" w:hAnsi="Calibri" w:cs="Calibri"/>
          <w:kern w:val="0"/>
          <w14:ligatures w14:val="none"/>
        </w:rPr>
      </w:pPr>
    </w:p>
    <w:p w14:paraId="04FA9EE0" w14:textId="77777777" w:rsidR="00A6113A" w:rsidRDefault="00A6113A" w:rsidP="0007440A">
      <w:pPr>
        <w:spacing w:after="0" w:line="240" w:lineRule="auto"/>
        <w:rPr>
          <w:rFonts w:ascii="Calibri" w:hAnsi="Calibri" w:cs="Calibri"/>
          <w:kern w:val="0"/>
          <w14:ligatures w14:val="none"/>
        </w:rPr>
      </w:pPr>
    </w:p>
    <w:p w14:paraId="2D435F0E" w14:textId="77777777" w:rsidR="00A6113A" w:rsidRDefault="00A6113A" w:rsidP="0007440A">
      <w:pPr>
        <w:spacing w:after="0" w:line="240" w:lineRule="auto"/>
        <w:rPr>
          <w:rFonts w:ascii="Calibri" w:hAnsi="Calibri" w:cs="Calibri"/>
          <w:kern w:val="0"/>
          <w14:ligatures w14:val="none"/>
        </w:rPr>
      </w:pPr>
    </w:p>
    <w:p w14:paraId="4D0EF3BD" w14:textId="77777777" w:rsidR="00A6113A" w:rsidRDefault="00A6113A" w:rsidP="0007440A">
      <w:pPr>
        <w:spacing w:after="0" w:line="240" w:lineRule="auto"/>
        <w:rPr>
          <w:rFonts w:ascii="Calibri" w:hAnsi="Calibri" w:cs="Calibri"/>
          <w:kern w:val="0"/>
          <w14:ligatures w14:val="none"/>
        </w:rPr>
      </w:pPr>
    </w:p>
    <w:p w14:paraId="6D0B83CF" w14:textId="77777777" w:rsidR="00A6113A" w:rsidRDefault="00A6113A" w:rsidP="0007440A">
      <w:pPr>
        <w:spacing w:after="0" w:line="240" w:lineRule="auto"/>
        <w:rPr>
          <w:rFonts w:ascii="Calibri" w:hAnsi="Calibri" w:cs="Calibri"/>
          <w:kern w:val="0"/>
          <w14:ligatures w14:val="none"/>
        </w:rPr>
      </w:pPr>
    </w:p>
    <w:p w14:paraId="58F8A272" w14:textId="77777777" w:rsidR="00A6113A" w:rsidRDefault="00A6113A" w:rsidP="0007440A">
      <w:pPr>
        <w:spacing w:after="0" w:line="240" w:lineRule="auto"/>
        <w:rPr>
          <w:rFonts w:ascii="Calibri" w:hAnsi="Calibri" w:cs="Calibri"/>
          <w:kern w:val="0"/>
          <w14:ligatures w14:val="none"/>
        </w:rPr>
      </w:pPr>
    </w:p>
    <w:p w14:paraId="31B9F7D6" w14:textId="77777777" w:rsidR="00A6113A" w:rsidRDefault="00A6113A" w:rsidP="0007440A">
      <w:pPr>
        <w:spacing w:after="0" w:line="240" w:lineRule="auto"/>
        <w:rPr>
          <w:rFonts w:ascii="Calibri" w:hAnsi="Calibri" w:cs="Calibri"/>
          <w:kern w:val="0"/>
          <w14:ligatures w14:val="none"/>
        </w:rPr>
      </w:pPr>
    </w:p>
    <w:p w14:paraId="40FFDE7B" w14:textId="77777777" w:rsidR="00A6113A" w:rsidRDefault="00A6113A" w:rsidP="0007440A">
      <w:pPr>
        <w:spacing w:after="0" w:line="240" w:lineRule="auto"/>
        <w:rPr>
          <w:rFonts w:ascii="Calibri" w:hAnsi="Calibri" w:cs="Calibri"/>
          <w:kern w:val="0"/>
          <w14:ligatures w14:val="none"/>
        </w:rPr>
      </w:pPr>
    </w:p>
    <w:p w14:paraId="28BD8199" w14:textId="77777777" w:rsidR="00A6113A" w:rsidRDefault="00A6113A" w:rsidP="0007440A">
      <w:pPr>
        <w:spacing w:after="0" w:line="240" w:lineRule="auto"/>
        <w:rPr>
          <w:rFonts w:ascii="Calibri" w:hAnsi="Calibri" w:cs="Calibri"/>
          <w:kern w:val="0"/>
          <w14:ligatures w14:val="none"/>
        </w:rPr>
      </w:pPr>
    </w:p>
    <w:p w14:paraId="6A4059D1" w14:textId="77777777" w:rsidR="00A6113A" w:rsidRDefault="00A6113A" w:rsidP="0007440A">
      <w:pPr>
        <w:spacing w:after="0" w:line="240" w:lineRule="auto"/>
        <w:rPr>
          <w:rFonts w:ascii="Calibri" w:hAnsi="Calibri" w:cs="Calibri"/>
          <w:kern w:val="0"/>
          <w14:ligatures w14:val="none"/>
        </w:rPr>
      </w:pPr>
    </w:p>
    <w:p w14:paraId="16D127AD" w14:textId="77777777" w:rsidR="00A6113A" w:rsidRDefault="00A6113A" w:rsidP="0007440A">
      <w:pPr>
        <w:spacing w:after="0" w:line="240" w:lineRule="auto"/>
        <w:rPr>
          <w:rFonts w:ascii="Calibri" w:hAnsi="Calibri" w:cs="Calibri"/>
          <w:kern w:val="0"/>
          <w14:ligatures w14:val="none"/>
        </w:rPr>
      </w:pPr>
    </w:p>
    <w:p w14:paraId="204E878D" w14:textId="77777777" w:rsidR="00A6113A" w:rsidRDefault="00A6113A" w:rsidP="0007440A">
      <w:pPr>
        <w:spacing w:after="0" w:line="240" w:lineRule="auto"/>
        <w:rPr>
          <w:rFonts w:ascii="Calibri" w:hAnsi="Calibri" w:cs="Calibri"/>
          <w:kern w:val="0"/>
          <w14:ligatures w14:val="none"/>
        </w:rPr>
      </w:pPr>
    </w:p>
    <w:p w14:paraId="0F8F816C" w14:textId="77777777" w:rsidR="00A6113A" w:rsidRDefault="00A6113A" w:rsidP="0007440A">
      <w:pPr>
        <w:spacing w:after="0" w:line="240" w:lineRule="auto"/>
        <w:rPr>
          <w:rFonts w:ascii="Calibri" w:hAnsi="Calibri" w:cs="Calibri"/>
          <w:kern w:val="0"/>
          <w14:ligatures w14:val="none"/>
        </w:rPr>
      </w:pPr>
    </w:p>
    <w:p w14:paraId="283AEDDC" w14:textId="77777777" w:rsidR="00A6113A" w:rsidRDefault="00A6113A" w:rsidP="0007440A">
      <w:pPr>
        <w:spacing w:after="0" w:line="240" w:lineRule="auto"/>
        <w:rPr>
          <w:rFonts w:ascii="Calibri" w:hAnsi="Calibri" w:cs="Calibri"/>
          <w:kern w:val="0"/>
          <w14:ligatures w14:val="none"/>
        </w:rPr>
      </w:pPr>
    </w:p>
    <w:p w14:paraId="2DBC7E6F" w14:textId="77777777" w:rsidR="00A6113A" w:rsidRDefault="00A6113A" w:rsidP="0007440A">
      <w:pPr>
        <w:spacing w:after="0" w:line="240" w:lineRule="auto"/>
        <w:rPr>
          <w:rFonts w:ascii="Calibri" w:hAnsi="Calibri" w:cs="Calibri"/>
          <w:kern w:val="0"/>
          <w14:ligatures w14:val="none"/>
        </w:rPr>
      </w:pPr>
    </w:p>
    <w:p w14:paraId="66113B24" w14:textId="77777777" w:rsidR="00A6113A" w:rsidRDefault="00A6113A" w:rsidP="0007440A">
      <w:pPr>
        <w:spacing w:after="0" w:line="240" w:lineRule="auto"/>
        <w:rPr>
          <w:rFonts w:ascii="Calibri" w:hAnsi="Calibri" w:cs="Calibri"/>
          <w:kern w:val="0"/>
          <w14:ligatures w14:val="none"/>
        </w:rPr>
      </w:pPr>
    </w:p>
    <w:p w14:paraId="077C9DA6" w14:textId="77777777" w:rsidR="00A6113A" w:rsidRDefault="00A6113A" w:rsidP="0007440A">
      <w:pPr>
        <w:spacing w:after="0" w:line="240" w:lineRule="auto"/>
        <w:rPr>
          <w:rFonts w:ascii="Calibri" w:hAnsi="Calibri" w:cs="Calibri"/>
          <w:kern w:val="0"/>
          <w14:ligatures w14:val="none"/>
        </w:rPr>
      </w:pPr>
    </w:p>
    <w:p w14:paraId="549A01F0" w14:textId="77777777" w:rsidR="00982389" w:rsidRDefault="00982389" w:rsidP="0007440A">
      <w:pPr>
        <w:spacing w:after="0" w:line="240" w:lineRule="auto"/>
        <w:rPr>
          <w:rFonts w:ascii="Calibri" w:hAnsi="Calibri" w:cs="Calibri"/>
          <w:kern w:val="0"/>
          <w14:ligatures w14:val="none"/>
        </w:rPr>
      </w:pPr>
    </w:p>
    <w:p w14:paraId="1C9A7B05" w14:textId="77777777" w:rsidR="004917CC" w:rsidRDefault="004917CC" w:rsidP="0007440A">
      <w:pPr>
        <w:spacing w:after="0" w:line="240" w:lineRule="auto"/>
        <w:rPr>
          <w:rFonts w:ascii="Calibri" w:hAnsi="Calibri" w:cs="Calibri"/>
          <w:kern w:val="0"/>
          <w14:ligatures w14:val="none"/>
        </w:rPr>
      </w:pPr>
    </w:p>
    <w:p w14:paraId="473904B5" w14:textId="4A489260" w:rsidR="005C6E54" w:rsidRPr="007C0EF0" w:rsidRDefault="005C6E54" w:rsidP="005C6E54">
      <w:pPr>
        <w:outlineLvl w:val="0"/>
        <w:rPr>
          <w:rFonts w:ascii="Calibri" w:eastAsia="Calibri" w:hAnsi="Calibri" w:cs="Calibri"/>
          <w:b/>
          <w:bCs/>
          <w:kern w:val="0"/>
          <w:sz w:val="24"/>
          <w:szCs w:val="24"/>
          <w14:ligatures w14:val="none"/>
        </w:rPr>
      </w:pPr>
      <w:bookmarkStart w:id="106" w:name="_Toc196411687"/>
      <w:r w:rsidRPr="007C0EF0">
        <w:rPr>
          <w:rFonts w:ascii="Calibri" w:eastAsia="Calibri" w:hAnsi="Calibri" w:cs="Calibri"/>
          <w:b/>
          <w:bCs/>
          <w:kern w:val="0"/>
          <w:sz w:val="24"/>
          <w:szCs w:val="24"/>
          <w14:ligatures w14:val="none"/>
        </w:rPr>
        <w:lastRenderedPageBreak/>
        <w:t>Appendix</w:t>
      </w:r>
      <w:bookmarkEnd w:id="106"/>
    </w:p>
    <w:p w14:paraId="06D0FE66" w14:textId="561D1C62" w:rsidR="00775085" w:rsidRDefault="007C0EF0" w:rsidP="00440491">
      <w:pPr>
        <w:pStyle w:val="Heading2"/>
        <w:rPr>
          <w:rFonts w:ascii="Calibri" w:hAnsi="Calibri" w:cs="Calibri"/>
          <w:b/>
          <w:bCs/>
          <w:color w:val="auto"/>
          <w:sz w:val="22"/>
          <w:szCs w:val="22"/>
          <w:u w:val="single"/>
        </w:rPr>
      </w:pPr>
      <w:bookmarkStart w:id="107" w:name="_Hlk192507277"/>
      <w:bookmarkStart w:id="108" w:name="_Toc196411688"/>
      <w:r w:rsidRPr="007C7879">
        <w:rPr>
          <w:rFonts w:ascii="Calibri" w:hAnsi="Calibri" w:cs="Calibri"/>
          <w:b/>
          <w:bCs/>
          <w:color w:val="auto"/>
          <w:sz w:val="22"/>
          <w:szCs w:val="22"/>
          <w:u w:val="single"/>
        </w:rPr>
        <w:t>Appendix 1 – VHDL Source Code</w:t>
      </w:r>
      <w:bookmarkEnd w:id="107"/>
      <w:r w:rsidR="007C7879" w:rsidRPr="007C7879">
        <w:rPr>
          <w:rFonts w:ascii="Calibri" w:hAnsi="Calibri" w:cs="Calibri"/>
          <w:b/>
          <w:bCs/>
          <w:color w:val="auto"/>
          <w:sz w:val="22"/>
          <w:szCs w:val="22"/>
          <w:u w:val="single"/>
        </w:rPr>
        <w:t xml:space="preserve"> – 8</w:t>
      </w:r>
      <w:r w:rsidR="009D409E">
        <w:rPr>
          <w:rFonts w:ascii="Calibri" w:hAnsi="Calibri" w:cs="Calibri"/>
          <w:b/>
          <w:bCs/>
          <w:color w:val="auto"/>
          <w:sz w:val="22"/>
          <w:szCs w:val="22"/>
          <w:u w:val="single"/>
        </w:rPr>
        <w:t>x</w:t>
      </w:r>
      <w:r w:rsidR="007C7879" w:rsidRPr="007C7879">
        <w:rPr>
          <w:rFonts w:ascii="Calibri" w:hAnsi="Calibri" w:cs="Calibri"/>
          <w:b/>
          <w:bCs/>
          <w:color w:val="auto"/>
          <w:sz w:val="22"/>
          <w:szCs w:val="22"/>
          <w:u w:val="single"/>
        </w:rPr>
        <w:t>8 Braun Multiplier</w:t>
      </w:r>
      <w:bookmarkEnd w:id="108"/>
    </w:p>
    <w:p w14:paraId="02218EC4" w14:textId="3D5525E2" w:rsidR="002F0411" w:rsidRPr="002F0411" w:rsidRDefault="002F0411" w:rsidP="002F0411">
      <w:r w:rsidRPr="002F0411">
        <w:rPr>
          <w:noProof/>
        </w:rPr>
        <w:drawing>
          <wp:inline distT="0" distB="0" distL="0" distR="0" wp14:anchorId="069B15FD" wp14:editId="0FF6B073">
            <wp:extent cx="5731510" cy="5493385"/>
            <wp:effectExtent l="0" t="0" r="2540" b="0"/>
            <wp:docPr id="40261921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19219" name="Picture 1" descr="A screenshot of a computer program&#10;&#10;AI-generated content may be incorrect."/>
                    <pic:cNvPicPr/>
                  </pic:nvPicPr>
                  <pic:blipFill>
                    <a:blip r:embed="rId53"/>
                    <a:stretch>
                      <a:fillRect/>
                    </a:stretch>
                  </pic:blipFill>
                  <pic:spPr>
                    <a:xfrm>
                      <a:off x="0" y="0"/>
                      <a:ext cx="5731510" cy="5493385"/>
                    </a:xfrm>
                    <a:prstGeom prst="rect">
                      <a:avLst/>
                    </a:prstGeom>
                  </pic:spPr>
                </pic:pic>
              </a:graphicData>
            </a:graphic>
          </wp:inline>
        </w:drawing>
      </w:r>
    </w:p>
    <w:p w14:paraId="1AED5733" w14:textId="11496F0F" w:rsidR="004C451B" w:rsidRDefault="002F0411" w:rsidP="004C451B">
      <w:r w:rsidRPr="002F0411">
        <w:rPr>
          <w:noProof/>
        </w:rPr>
        <w:drawing>
          <wp:inline distT="0" distB="0" distL="0" distR="0" wp14:anchorId="49365C8E" wp14:editId="1690EFE7">
            <wp:extent cx="5731510" cy="2393950"/>
            <wp:effectExtent l="0" t="0" r="2540" b="6350"/>
            <wp:docPr id="723689836" name="Picture 1" descr="A black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89836" name="Picture 1" descr="A black rectangular object with white text&#10;&#10;AI-generated content may be incorrect."/>
                    <pic:cNvPicPr/>
                  </pic:nvPicPr>
                  <pic:blipFill>
                    <a:blip r:embed="rId54"/>
                    <a:stretch>
                      <a:fillRect/>
                    </a:stretch>
                  </pic:blipFill>
                  <pic:spPr>
                    <a:xfrm>
                      <a:off x="0" y="0"/>
                      <a:ext cx="5731510" cy="2393950"/>
                    </a:xfrm>
                    <a:prstGeom prst="rect">
                      <a:avLst/>
                    </a:prstGeom>
                  </pic:spPr>
                </pic:pic>
              </a:graphicData>
            </a:graphic>
          </wp:inline>
        </w:drawing>
      </w:r>
    </w:p>
    <w:p w14:paraId="1D8CC92E" w14:textId="492A2AE7" w:rsidR="007C7879" w:rsidRDefault="00763D0E" w:rsidP="004C451B">
      <w:r w:rsidRPr="00763D0E">
        <w:rPr>
          <w:noProof/>
        </w:rPr>
        <w:lastRenderedPageBreak/>
        <w:drawing>
          <wp:inline distT="0" distB="0" distL="0" distR="0" wp14:anchorId="687DCDB7" wp14:editId="2DDA50AF">
            <wp:extent cx="5731510" cy="5327015"/>
            <wp:effectExtent l="0" t="0" r="2540" b="6985"/>
            <wp:docPr id="39933532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35322" name="Picture 1" descr="A screen shot of a computer program&#10;&#10;AI-generated content may be incorrect."/>
                    <pic:cNvPicPr/>
                  </pic:nvPicPr>
                  <pic:blipFill>
                    <a:blip r:embed="rId55"/>
                    <a:stretch>
                      <a:fillRect/>
                    </a:stretch>
                  </pic:blipFill>
                  <pic:spPr>
                    <a:xfrm>
                      <a:off x="0" y="0"/>
                      <a:ext cx="5731510" cy="5327015"/>
                    </a:xfrm>
                    <a:prstGeom prst="rect">
                      <a:avLst/>
                    </a:prstGeom>
                  </pic:spPr>
                </pic:pic>
              </a:graphicData>
            </a:graphic>
          </wp:inline>
        </w:drawing>
      </w:r>
      <w:r w:rsidRPr="00763D0E">
        <w:rPr>
          <w:noProof/>
        </w:rPr>
        <w:drawing>
          <wp:inline distT="0" distB="0" distL="0" distR="0" wp14:anchorId="36FA0241" wp14:editId="403BF090">
            <wp:extent cx="5731510" cy="3430270"/>
            <wp:effectExtent l="0" t="0" r="2540" b="0"/>
            <wp:docPr id="191959774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97749" name="Picture 1" descr="A screen shot of a computer&#10;&#10;AI-generated content may be incorrect."/>
                    <pic:cNvPicPr/>
                  </pic:nvPicPr>
                  <pic:blipFill>
                    <a:blip r:embed="rId56"/>
                    <a:stretch>
                      <a:fillRect/>
                    </a:stretch>
                  </pic:blipFill>
                  <pic:spPr>
                    <a:xfrm>
                      <a:off x="0" y="0"/>
                      <a:ext cx="5731510" cy="3430270"/>
                    </a:xfrm>
                    <a:prstGeom prst="rect">
                      <a:avLst/>
                    </a:prstGeom>
                  </pic:spPr>
                </pic:pic>
              </a:graphicData>
            </a:graphic>
          </wp:inline>
        </w:drawing>
      </w:r>
      <w:r w:rsidRPr="00763D0E">
        <w:rPr>
          <w:noProof/>
        </w:rPr>
        <w:lastRenderedPageBreak/>
        <w:drawing>
          <wp:inline distT="0" distB="0" distL="0" distR="0" wp14:anchorId="1CC1F0B6" wp14:editId="0EE4B88E">
            <wp:extent cx="5731510" cy="5319395"/>
            <wp:effectExtent l="0" t="0" r="2540" b="0"/>
            <wp:docPr id="119287587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875878" name="Picture 1" descr="A screen shot of a computer&#10;&#10;AI-generated content may be incorrect."/>
                    <pic:cNvPicPr/>
                  </pic:nvPicPr>
                  <pic:blipFill>
                    <a:blip r:embed="rId57"/>
                    <a:stretch>
                      <a:fillRect/>
                    </a:stretch>
                  </pic:blipFill>
                  <pic:spPr>
                    <a:xfrm>
                      <a:off x="0" y="0"/>
                      <a:ext cx="5731510" cy="5319395"/>
                    </a:xfrm>
                    <a:prstGeom prst="rect">
                      <a:avLst/>
                    </a:prstGeom>
                  </pic:spPr>
                </pic:pic>
              </a:graphicData>
            </a:graphic>
          </wp:inline>
        </w:drawing>
      </w:r>
      <w:r w:rsidRPr="00763D0E">
        <w:rPr>
          <w:noProof/>
        </w:rPr>
        <w:drawing>
          <wp:inline distT="0" distB="0" distL="0" distR="0" wp14:anchorId="71BCB615" wp14:editId="51B05938">
            <wp:extent cx="5731510" cy="3352800"/>
            <wp:effectExtent l="0" t="0" r="2540" b="0"/>
            <wp:docPr id="49909514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95149" name="Picture 1" descr="A screenshot of a computer program&#10;&#10;AI-generated content may be incorrect."/>
                    <pic:cNvPicPr/>
                  </pic:nvPicPr>
                  <pic:blipFill rotWithShape="1">
                    <a:blip r:embed="rId58"/>
                    <a:srcRect t="1" b="14852"/>
                    <a:stretch/>
                  </pic:blipFill>
                  <pic:spPr bwMode="auto">
                    <a:xfrm>
                      <a:off x="0" y="0"/>
                      <a:ext cx="5731510" cy="3352800"/>
                    </a:xfrm>
                    <a:prstGeom prst="rect">
                      <a:avLst/>
                    </a:prstGeom>
                    <a:ln>
                      <a:noFill/>
                    </a:ln>
                    <a:extLst>
                      <a:ext uri="{53640926-AAD7-44D8-BBD7-CCE9431645EC}">
                        <a14:shadowObscured xmlns:a14="http://schemas.microsoft.com/office/drawing/2010/main"/>
                      </a:ext>
                    </a:extLst>
                  </pic:spPr>
                </pic:pic>
              </a:graphicData>
            </a:graphic>
          </wp:inline>
        </w:drawing>
      </w:r>
    </w:p>
    <w:p w14:paraId="54727575" w14:textId="6B07D7EE" w:rsidR="00763D0E" w:rsidRDefault="004D5842" w:rsidP="004C451B">
      <w:r w:rsidRPr="004D5842">
        <w:rPr>
          <w:noProof/>
        </w:rPr>
        <w:lastRenderedPageBreak/>
        <w:drawing>
          <wp:inline distT="0" distB="0" distL="0" distR="0" wp14:anchorId="18E25C1F" wp14:editId="02562A0B">
            <wp:extent cx="5731510" cy="5319395"/>
            <wp:effectExtent l="0" t="0" r="2540" b="0"/>
            <wp:docPr id="14508023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02348" name="Picture 1" descr="A screen shot of a computer&#10;&#10;AI-generated content may be incorrect."/>
                    <pic:cNvPicPr/>
                  </pic:nvPicPr>
                  <pic:blipFill>
                    <a:blip r:embed="rId59"/>
                    <a:stretch>
                      <a:fillRect/>
                    </a:stretch>
                  </pic:blipFill>
                  <pic:spPr>
                    <a:xfrm>
                      <a:off x="0" y="0"/>
                      <a:ext cx="5731510" cy="5319395"/>
                    </a:xfrm>
                    <a:prstGeom prst="rect">
                      <a:avLst/>
                    </a:prstGeom>
                  </pic:spPr>
                </pic:pic>
              </a:graphicData>
            </a:graphic>
          </wp:inline>
        </w:drawing>
      </w:r>
      <w:r w:rsidRPr="004D5842">
        <w:rPr>
          <w:noProof/>
        </w:rPr>
        <w:drawing>
          <wp:inline distT="0" distB="0" distL="0" distR="0" wp14:anchorId="31791935" wp14:editId="0DD5B2C8">
            <wp:extent cx="5731510" cy="3461385"/>
            <wp:effectExtent l="0" t="0" r="2540" b="5715"/>
            <wp:docPr id="24609617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96178" name="Picture 1" descr="A screenshot of a computer program&#10;&#10;AI-generated content may be incorrect."/>
                    <pic:cNvPicPr/>
                  </pic:nvPicPr>
                  <pic:blipFill>
                    <a:blip r:embed="rId60"/>
                    <a:stretch>
                      <a:fillRect/>
                    </a:stretch>
                  </pic:blipFill>
                  <pic:spPr>
                    <a:xfrm>
                      <a:off x="0" y="0"/>
                      <a:ext cx="5731510" cy="3461385"/>
                    </a:xfrm>
                    <a:prstGeom prst="rect">
                      <a:avLst/>
                    </a:prstGeom>
                  </pic:spPr>
                </pic:pic>
              </a:graphicData>
            </a:graphic>
          </wp:inline>
        </w:drawing>
      </w:r>
      <w:r w:rsidRPr="004D5842">
        <w:rPr>
          <w:noProof/>
        </w:rPr>
        <w:lastRenderedPageBreak/>
        <w:drawing>
          <wp:inline distT="0" distB="0" distL="0" distR="0" wp14:anchorId="3992201F" wp14:editId="60CB19C6">
            <wp:extent cx="5731510" cy="5421630"/>
            <wp:effectExtent l="0" t="0" r="2540" b="7620"/>
            <wp:docPr id="52392475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924759" name="Picture 1" descr="A screen shot of a computer program&#10;&#10;AI-generated content may be incorrect."/>
                    <pic:cNvPicPr/>
                  </pic:nvPicPr>
                  <pic:blipFill>
                    <a:blip r:embed="rId61"/>
                    <a:stretch>
                      <a:fillRect/>
                    </a:stretch>
                  </pic:blipFill>
                  <pic:spPr>
                    <a:xfrm>
                      <a:off x="0" y="0"/>
                      <a:ext cx="5731510" cy="5421630"/>
                    </a:xfrm>
                    <a:prstGeom prst="rect">
                      <a:avLst/>
                    </a:prstGeom>
                  </pic:spPr>
                </pic:pic>
              </a:graphicData>
            </a:graphic>
          </wp:inline>
        </w:drawing>
      </w:r>
    </w:p>
    <w:p w14:paraId="710F9B35" w14:textId="77777777" w:rsidR="009F2295" w:rsidRDefault="009F2295" w:rsidP="004C451B"/>
    <w:p w14:paraId="7DBC73D6" w14:textId="77777777" w:rsidR="009F2295" w:rsidRDefault="009F2295" w:rsidP="004C451B"/>
    <w:p w14:paraId="32D952D0" w14:textId="77777777" w:rsidR="009F2295" w:rsidRDefault="009F2295" w:rsidP="004C451B"/>
    <w:p w14:paraId="0A4B0615" w14:textId="77777777" w:rsidR="009F2295" w:rsidRDefault="009F2295" w:rsidP="004C451B"/>
    <w:p w14:paraId="1268BD1C" w14:textId="77777777" w:rsidR="009F2295" w:rsidRDefault="009F2295" w:rsidP="004C451B"/>
    <w:p w14:paraId="3BB26ECD" w14:textId="77777777" w:rsidR="009F2295" w:rsidRDefault="009F2295" w:rsidP="004C451B"/>
    <w:p w14:paraId="180386EC" w14:textId="77777777" w:rsidR="009F2295" w:rsidRDefault="009F2295" w:rsidP="004C451B"/>
    <w:p w14:paraId="55B01730" w14:textId="24035073" w:rsidR="009F2295" w:rsidRDefault="009F2295" w:rsidP="004C451B"/>
    <w:p w14:paraId="50DA9E1C" w14:textId="77777777" w:rsidR="009F2295" w:rsidRDefault="009F2295" w:rsidP="004C451B"/>
    <w:p w14:paraId="3DA5DF80" w14:textId="77777777" w:rsidR="009F2295" w:rsidRDefault="009F2295" w:rsidP="004C451B"/>
    <w:p w14:paraId="20130CA3" w14:textId="77777777" w:rsidR="009F2295" w:rsidRDefault="009F2295" w:rsidP="004C451B"/>
    <w:p w14:paraId="3014E3FE" w14:textId="7C358642" w:rsidR="007C7879" w:rsidRPr="009F2295" w:rsidRDefault="007C7879" w:rsidP="009F2295">
      <w:pPr>
        <w:pStyle w:val="Heading2"/>
        <w:rPr>
          <w:rFonts w:ascii="Calibri" w:hAnsi="Calibri" w:cs="Calibri"/>
          <w:b/>
          <w:bCs/>
          <w:color w:val="auto"/>
          <w:sz w:val="22"/>
          <w:szCs w:val="22"/>
          <w:u w:val="single"/>
        </w:rPr>
      </w:pPr>
      <w:bookmarkStart w:id="109" w:name="_Toc196411689"/>
      <w:r w:rsidRPr="007C7879">
        <w:rPr>
          <w:rFonts w:ascii="Calibri" w:hAnsi="Calibri" w:cs="Calibri"/>
          <w:b/>
          <w:bCs/>
          <w:color w:val="auto"/>
          <w:sz w:val="22"/>
          <w:szCs w:val="22"/>
          <w:u w:val="single"/>
        </w:rPr>
        <w:lastRenderedPageBreak/>
        <w:t xml:space="preserve">Appendix </w:t>
      </w:r>
      <w:r>
        <w:rPr>
          <w:rFonts w:ascii="Calibri" w:hAnsi="Calibri" w:cs="Calibri"/>
          <w:b/>
          <w:bCs/>
          <w:color w:val="auto"/>
          <w:sz w:val="22"/>
          <w:szCs w:val="22"/>
          <w:u w:val="single"/>
        </w:rPr>
        <w:t>2</w:t>
      </w:r>
      <w:r w:rsidRPr="007C7879">
        <w:rPr>
          <w:rFonts w:ascii="Calibri" w:hAnsi="Calibri" w:cs="Calibri"/>
          <w:b/>
          <w:bCs/>
          <w:color w:val="auto"/>
          <w:sz w:val="22"/>
          <w:szCs w:val="22"/>
          <w:u w:val="single"/>
        </w:rPr>
        <w:t xml:space="preserve"> – VHDL Source Code – 8</w:t>
      </w:r>
      <w:r w:rsidR="004A7F83">
        <w:rPr>
          <w:rFonts w:ascii="Calibri" w:hAnsi="Calibri" w:cs="Calibri"/>
          <w:b/>
          <w:bCs/>
          <w:color w:val="auto"/>
          <w:sz w:val="22"/>
          <w:szCs w:val="22"/>
          <w:u w:val="single"/>
        </w:rPr>
        <w:t>x</w:t>
      </w:r>
      <w:r w:rsidRPr="007C7879">
        <w:rPr>
          <w:rFonts w:ascii="Calibri" w:hAnsi="Calibri" w:cs="Calibri"/>
          <w:b/>
          <w:bCs/>
          <w:color w:val="auto"/>
          <w:sz w:val="22"/>
          <w:szCs w:val="22"/>
          <w:u w:val="single"/>
        </w:rPr>
        <w:t xml:space="preserve">8 </w:t>
      </w:r>
      <w:r w:rsidR="003D6BAE">
        <w:rPr>
          <w:rFonts w:ascii="Calibri" w:hAnsi="Calibri" w:cs="Calibri"/>
          <w:b/>
          <w:bCs/>
          <w:color w:val="auto"/>
          <w:sz w:val="22"/>
          <w:szCs w:val="22"/>
          <w:u w:val="single"/>
        </w:rPr>
        <w:t>Wallace</w:t>
      </w:r>
      <w:r w:rsidRPr="007C7879">
        <w:rPr>
          <w:rFonts w:ascii="Calibri" w:hAnsi="Calibri" w:cs="Calibri"/>
          <w:b/>
          <w:bCs/>
          <w:color w:val="auto"/>
          <w:sz w:val="22"/>
          <w:szCs w:val="22"/>
          <w:u w:val="single"/>
        </w:rPr>
        <w:t xml:space="preserve"> Multiplier</w:t>
      </w:r>
      <w:bookmarkEnd w:id="109"/>
    </w:p>
    <w:p w14:paraId="7788EF32" w14:textId="2A71CBFA" w:rsidR="00F529BD" w:rsidRDefault="00B859D1" w:rsidP="004C451B">
      <w:r w:rsidRPr="00B859D1">
        <w:rPr>
          <w:noProof/>
        </w:rPr>
        <w:drawing>
          <wp:inline distT="0" distB="0" distL="0" distR="0" wp14:anchorId="268221F8" wp14:editId="7CC23678">
            <wp:extent cx="5731510" cy="5690235"/>
            <wp:effectExtent l="0" t="0" r="2540" b="5715"/>
            <wp:docPr id="142606415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64158" name="Picture 1" descr="A screenshot of a computer program&#10;&#10;AI-generated content may be incorrect."/>
                    <pic:cNvPicPr/>
                  </pic:nvPicPr>
                  <pic:blipFill>
                    <a:blip r:embed="rId62"/>
                    <a:stretch>
                      <a:fillRect/>
                    </a:stretch>
                  </pic:blipFill>
                  <pic:spPr>
                    <a:xfrm>
                      <a:off x="0" y="0"/>
                      <a:ext cx="5731510" cy="5690235"/>
                    </a:xfrm>
                    <a:prstGeom prst="rect">
                      <a:avLst/>
                    </a:prstGeom>
                  </pic:spPr>
                </pic:pic>
              </a:graphicData>
            </a:graphic>
          </wp:inline>
        </w:drawing>
      </w:r>
      <w:r w:rsidRPr="00B859D1">
        <w:rPr>
          <w:noProof/>
        </w:rPr>
        <w:drawing>
          <wp:inline distT="0" distB="0" distL="0" distR="0" wp14:anchorId="6AAAEF83" wp14:editId="2047DD7D">
            <wp:extent cx="5731510" cy="2551430"/>
            <wp:effectExtent l="0" t="0" r="2540" b="1270"/>
            <wp:docPr id="190466038" name="Picture 1" descr="A black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6038" name="Picture 1" descr="A black rectangular object with white text&#10;&#10;AI-generated content may be incorrect."/>
                    <pic:cNvPicPr/>
                  </pic:nvPicPr>
                  <pic:blipFill>
                    <a:blip r:embed="rId63"/>
                    <a:stretch>
                      <a:fillRect/>
                    </a:stretch>
                  </pic:blipFill>
                  <pic:spPr>
                    <a:xfrm>
                      <a:off x="0" y="0"/>
                      <a:ext cx="5731510" cy="2551430"/>
                    </a:xfrm>
                    <a:prstGeom prst="rect">
                      <a:avLst/>
                    </a:prstGeom>
                  </pic:spPr>
                </pic:pic>
              </a:graphicData>
            </a:graphic>
          </wp:inline>
        </w:drawing>
      </w:r>
    </w:p>
    <w:p w14:paraId="76489951" w14:textId="13A61C1A" w:rsidR="00F529BD" w:rsidRDefault="00B859D1" w:rsidP="004C451B">
      <w:r w:rsidRPr="00B859D1">
        <w:rPr>
          <w:noProof/>
        </w:rPr>
        <w:lastRenderedPageBreak/>
        <w:drawing>
          <wp:inline distT="0" distB="0" distL="0" distR="0" wp14:anchorId="1FF67423" wp14:editId="270AEFB2">
            <wp:extent cx="5731510" cy="5403850"/>
            <wp:effectExtent l="0" t="0" r="2540" b="6350"/>
            <wp:docPr id="68821521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15218" name="Picture 1" descr="A screen shot of a computer&#10;&#10;AI-generated content may be incorrect."/>
                    <pic:cNvPicPr/>
                  </pic:nvPicPr>
                  <pic:blipFill>
                    <a:blip r:embed="rId64"/>
                    <a:stretch>
                      <a:fillRect/>
                    </a:stretch>
                  </pic:blipFill>
                  <pic:spPr>
                    <a:xfrm>
                      <a:off x="0" y="0"/>
                      <a:ext cx="5731510" cy="5403850"/>
                    </a:xfrm>
                    <a:prstGeom prst="rect">
                      <a:avLst/>
                    </a:prstGeom>
                  </pic:spPr>
                </pic:pic>
              </a:graphicData>
            </a:graphic>
          </wp:inline>
        </w:drawing>
      </w:r>
      <w:r w:rsidRPr="00B859D1">
        <w:rPr>
          <w:noProof/>
        </w:rPr>
        <w:drawing>
          <wp:inline distT="0" distB="0" distL="0" distR="0" wp14:anchorId="6690DD1F" wp14:editId="79C634EC">
            <wp:extent cx="5731510" cy="3336290"/>
            <wp:effectExtent l="0" t="0" r="2540" b="0"/>
            <wp:docPr id="138657593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575936" name="Picture 1" descr="A screen shot of a computer&#10;&#10;AI-generated content may be incorrect."/>
                    <pic:cNvPicPr/>
                  </pic:nvPicPr>
                  <pic:blipFill>
                    <a:blip r:embed="rId65"/>
                    <a:stretch>
                      <a:fillRect/>
                    </a:stretch>
                  </pic:blipFill>
                  <pic:spPr>
                    <a:xfrm>
                      <a:off x="0" y="0"/>
                      <a:ext cx="5731510" cy="3336290"/>
                    </a:xfrm>
                    <a:prstGeom prst="rect">
                      <a:avLst/>
                    </a:prstGeom>
                  </pic:spPr>
                </pic:pic>
              </a:graphicData>
            </a:graphic>
          </wp:inline>
        </w:drawing>
      </w:r>
    </w:p>
    <w:p w14:paraId="70C2D26D" w14:textId="6C76334F" w:rsidR="009E6A70" w:rsidRDefault="00B859D1" w:rsidP="004C451B">
      <w:r w:rsidRPr="00B859D1">
        <w:rPr>
          <w:noProof/>
        </w:rPr>
        <w:lastRenderedPageBreak/>
        <w:drawing>
          <wp:inline distT="0" distB="0" distL="0" distR="0" wp14:anchorId="48EF0006" wp14:editId="1FF6B1B0">
            <wp:extent cx="5731510" cy="5432425"/>
            <wp:effectExtent l="0" t="0" r="2540" b="0"/>
            <wp:docPr id="106225070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50704" name="Picture 1" descr="A screen shot of a computer&#10;&#10;AI-generated content may be incorrect."/>
                    <pic:cNvPicPr/>
                  </pic:nvPicPr>
                  <pic:blipFill>
                    <a:blip r:embed="rId66"/>
                    <a:stretch>
                      <a:fillRect/>
                    </a:stretch>
                  </pic:blipFill>
                  <pic:spPr>
                    <a:xfrm>
                      <a:off x="0" y="0"/>
                      <a:ext cx="5731510" cy="5432425"/>
                    </a:xfrm>
                    <a:prstGeom prst="rect">
                      <a:avLst/>
                    </a:prstGeom>
                  </pic:spPr>
                </pic:pic>
              </a:graphicData>
            </a:graphic>
          </wp:inline>
        </w:drawing>
      </w:r>
      <w:r w:rsidRPr="00B859D1">
        <w:rPr>
          <w:noProof/>
        </w:rPr>
        <w:drawing>
          <wp:inline distT="0" distB="0" distL="0" distR="0" wp14:anchorId="0D9B55B3" wp14:editId="068160CD">
            <wp:extent cx="5731510" cy="3171825"/>
            <wp:effectExtent l="0" t="0" r="2540" b="9525"/>
            <wp:docPr id="105854198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1986" name="Picture 1" descr="A screen shot of a computer&#10;&#10;AI-generated content may be incorrect."/>
                    <pic:cNvPicPr/>
                  </pic:nvPicPr>
                  <pic:blipFill rotWithShape="1">
                    <a:blip r:embed="rId67"/>
                    <a:srcRect t="1" b="17885"/>
                    <a:stretch/>
                  </pic:blipFill>
                  <pic:spPr bwMode="auto">
                    <a:xfrm>
                      <a:off x="0" y="0"/>
                      <a:ext cx="5731510" cy="3171825"/>
                    </a:xfrm>
                    <a:prstGeom prst="rect">
                      <a:avLst/>
                    </a:prstGeom>
                    <a:ln>
                      <a:noFill/>
                    </a:ln>
                    <a:extLst>
                      <a:ext uri="{53640926-AAD7-44D8-BBD7-CCE9431645EC}">
                        <a14:shadowObscured xmlns:a14="http://schemas.microsoft.com/office/drawing/2010/main"/>
                      </a:ext>
                    </a:extLst>
                  </pic:spPr>
                </pic:pic>
              </a:graphicData>
            </a:graphic>
          </wp:inline>
        </w:drawing>
      </w:r>
    </w:p>
    <w:p w14:paraId="4DF89473" w14:textId="0485E1A7" w:rsidR="009E6A70" w:rsidRDefault="00B859D1" w:rsidP="004C451B">
      <w:r w:rsidRPr="00B859D1">
        <w:rPr>
          <w:noProof/>
        </w:rPr>
        <w:lastRenderedPageBreak/>
        <w:drawing>
          <wp:inline distT="0" distB="0" distL="0" distR="0" wp14:anchorId="1F2E7E74" wp14:editId="7C711204">
            <wp:extent cx="5731510" cy="803910"/>
            <wp:effectExtent l="0" t="0" r="2540" b="0"/>
            <wp:docPr id="184688147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81470" name="Picture 1" descr="A screen shot of a computer program&#10;&#10;AI-generated content may be incorrect."/>
                    <pic:cNvPicPr/>
                  </pic:nvPicPr>
                  <pic:blipFill>
                    <a:blip r:embed="rId68"/>
                    <a:stretch>
                      <a:fillRect/>
                    </a:stretch>
                  </pic:blipFill>
                  <pic:spPr>
                    <a:xfrm>
                      <a:off x="0" y="0"/>
                      <a:ext cx="5731510" cy="803910"/>
                    </a:xfrm>
                    <a:prstGeom prst="rect">
                      <a:avLst/>
                    </a:prstGeom>
                  </pic:spPr>
                </pic:pic>
              </a:graphicData>
            </a:graphic>
          </wp:inline>
        </w:drawing>
      </w:r>
    </w:p>
    <w:p w14:paraId="2C12AD29" w14:textId="2F1A7F92" w:rsidR="00490DDB" w:rsidRPr="004C1132" w:rsidRDefault="00490DDB" w:rsidP="00490DDB">
      <w:pPr>
        <w:pStyle w:val="Heading2"/>
        <w:rPr>
          <w:rFonts w:ascii="Calibri" w:hAnsi="Calibri" w:cs="Calibri"/>
          <w:b/>
          <w:bCs/>
          <w:color w:val="auto"/>
          <w:sz w:val="22"/>
          <w:szCs w:val="22"/>
          <w:u w:val="single"/>
        </w:rPr>
      </w:pPr>
      <w:bookmarkStart w:id="110" w:name="_Toc196411690"/>
      <w:r w:rsidRPr="004C1132">
        <w:rPr>
          <w:rFonts w:ascii="Calibri" w:hAnsi="Calibri" w:cs="Calibri"/>
          <w:b/>
          <w:bCs/>
          <w:color w:val="auto"/>
          <w:sz w:val="22"/>
          <w:szCs w:val="22"/>
          <w:u w:val="single"/>
        </w:rPr>
        <w:t xml:space="preserve">Appendix </w:t>
      </w:r>
      <w:r>
        <w:rPr>
          <w:rFonts w:ascii="Calibri" w:hAnsi="Calibri" w:cs="Calibri"/>
          <w:b/>
          <w:bCs/>
          <w:color w:val="auto"/>
          <w:sz w:val="22"/>
          <w:szCs w:val="22"/>
          <w:u w:val="single"/>
        </w:rPr>
        <w:t xml:space="preserve">3 </w:t>
      </w:r>
      <w:r w:rsidRPr="004C1132">
        <w:rPr>
          <w:rFonts w:ascii="Calibri" w:hAnsi="Calibri" w:cs="Calibri"/>
          <w:b/>
          <w:bCs/>
          <w:color w:val="auto"/>
          <w:sz w:val="22"/>
          <w:szCs w:val="22"/>
          <w:u w:val="single"/>
        </w:rPr>
        <w:t xml:space="preserve">– </w:t>
      </w:r>
      <w:r>
        <w:rPr>
          <w:rFonts w:ascii="Calibri" w:hAnsi="Calibri" w:cs="Calibri"/>
          <w:b/>
          <w:bCs/>
          <w:color w:val="auto"/>
          <w:sz w:val="22"/>
          <w:szCs w:val="22"/>
          <w:u w:val="single"/>
        </w:rPr>
        <w:t>XDC Source Code</w:t>
      </w:r>
      <w:bookmarkEnd w:id="110"/>
    </w:p>
    <w:p w14:paraId="2FEE8DF9" w14:textId="1E83DD19" w:rsidR="00B859D1" w:rsidRDefault="00476FE1" w:rsidP="004C451B">
      <w:r w:rsidRPr="00476FE1">
        <w:rPr>
          <w:noProof/>
        </w:rPr>
        <w:drawing>
          <wp:inline distT="0" distB="0" distL="0" distR="0" wp14:anchorId="169BF815" wp14:editId="2D7938C6">
            <wp:extent cx="5731510" cy="5257800"/>
            <wp:effectExtent l="0" t="0" r="2540" b="0"/>
            <wp:docPr id="1850201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01699" name=""/>
                    <pic:cNvPicPr/>
                  </pic:nvPicPr>
                  <pic:blipFill>
                    <a:blip r:embed="rId69"/>
                    <a:stretch>
                      <a:fillRect/>
                    </a:stretch>
                  </pic:blipFill>
                  <pic:spPr>
                    <a:xfrm>
                      <a:off x="0" y="0"/>
                      <a:ext cx="5731510" cy="5257800"/>
                    </a:xfrm>
                    <a:prstGeom prst="rect">
                      <a:avLst/>
                    </a:prstGeom>
                  </pic:spPr>
                </pic:pic>
              </a:graphicData>
            </a:graphic>
          </wp:inline>
        </w:drawing>
      </w:r>
    </w:p>
    <w:p w14:paraId="2D8CEFEB" w14:textId="1BA882D7" w:rsidR="00BA1DCF" w:rsidRDefault="00755D51" w:rsidP="004C451B">
      <w:pPr>
        <w:rPr>
          <w:noProof/>
        </w:rPr>
      </w:pPr>
      <w:r w:rsidRPr="00755D51">
        <w:rPr>
          <w:noProof/>
        </w:rPr>
        <w:drawing>
          <wp:inline distT="0" distB="0" distL="0" distR="0" wp14:anchorId="7C8FFA9E" wp14:editId="0EAD97F7">
            <wp:extent cx="5731510" cy="1800225"/>
            <wp:effectExtent l="0" t="0" r="2540" b="9525"/>
            <wp:docPr id="197705859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58599" name="Picture 1" descr="A screen shot of a computer&#10;&#10;AI-generated content may be incorrect."/>
                    <pic:cNvPicPr/>
                  </pic:nvPicPr>
                  <pic:blipFill rotWithShape="1">
                    <a:blip r:embed="rId70"/>
                    <a:srcRect b="48181"/>
                    <a:stretch/>
                  </pic:blipFill>
                  <pic:spPr bwMode="auto">
                    <a:xfrm>
                      <a:off x="0" y="0"/>
                      <a:ext cx="5731510" cy="1800225"/>
                    </a:xfrm>
                    <a:prstGeom prst="rect">
                      <a:avLst/>
                    </a:prstGeom>
                    <a:ln>
                      <a:noFill/>
                    </a:ln>
                    <a:extLst>
                      <a:ext uri="{53640926-AAD7-44D8-BBD7-CCE9431645EC}">
                        <a14:shadowObscured xmlns:a14="http://schemas.microsoft.com/office/drawing/2010/main"/>
                      </a:ext>
                    </a:extLst>
                  </pic:spPr>
                </pic:pic>
              </a:graphicData>
            </a:graphic>
          </wp:inline>
        </w:drawing>
      </w:r>
    </w:p>
    <w:p w14:paraId="23D35E30" w14:textId="267CA243" w:rsidR="0021454D" w:rsidRDefault="0021454D" w:rsidP="004C451B">
      <w:r w:rsidRPr="0021454D">
        <w:rPr>
          <w:noProof/>
        </w:rPr>
        <w:lastRenderedPageBreak/>
        <w:drawing>
          <wp:inline distT="0" distB="0" distL="0" distR="0" wp14:anchorId="16699964" wp14:editId="354BD2F6">
            <wp:extent cx="5731510" cy="1710055"/>
            <wp:effectExtent l="0" t="0" r="2540" b="4445"/>
            <wp:docPr id="118161475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14756" name="Picture 1" descr="A screen shot of a computer&#10;&#10;AI-generated content may be incorrect."/>
                    <pic:cNvPicPr/>
                  </pic:nvPicPr>
                  <pic:blipFill>
                    <a:blip r:embed="rId71"/>
                    <a:stretch>
                      <a:fillRect/>
                    </a:stretch>
                  </pic:blipFill>
                  <pic:spPr>
                    <a:xfrm>
                      <a:off x="0" y="0"/>
                      <a:ext cx="5731510" cy="1710055"/>
                    </a:xfrm>
                    <a:prstGeom prst="rect">
                      <a:avLst/>
                    </a:prstGeom>
                  </pic:spPr>
                </pic:pic>
              </a:graphicData>
            </a:graphic>
          </wp:inline>
        </w:drawing>
      </w:r>
    </w:p>
    <w:p w14:paraId="5AAD0783" w14:textId="1960E36C" w:rsidR="00EA57B3" w:rsidRPr="004C1132" w:rsidRDefault="00EA57B3" w:rsidP="00EA57B3">
      <w:pPr>
        <w:pStyle w:val="Heading2"/>
        <w:rPr>
          <w:rFonts w:ascii="Calibri" w:hAnsi="Calibri" w:cs="Calibri"/>
          <w:b/>
          <w:bCs/>
          <w:color w:val="auto"/>
          <w:sz w:val="22"/>
          <w:szCs w:val="22"/>
          <w:u w:val="single"/>
        </w:rPr>
      </w:pPr>
      <w:bookmarkStart w:id="111" w:name="_Toc196411691"/>
      <w:r w:rsidRPr="004C1132">
        <w:rPr>
          <w:rFonts w:ascii="Calibri" w:hAnsi="Calibri" w:cs="Calibri"/>
          <w:b/>
          <w:bCs/>
          <w:color w:val="auto"/>
          <w:sz w:val="22"/>
          <w:szCs w:val="22"/>
          <w:u w:val="single"/>
        </w:rPr>
        <w:t xml:space="preserve">Appendix </w:t>
      </w:r>
      <w:r w:rsidR="00BA1DCF">
        <w:rPr>
          <w:rFonts w:ascii="Calibri" w:hAnsi="Calibri" w:cs="Calibri"/>
          <w:b/>
          <w:bCs/>
          <w:color w:val="auto"/>
          <w:sz w:val="22"/>
          <w:szCs w:val="22"/>
          <w:u w:val="single"/>
        </w:rPr>
        <w:t xml:space="preserve">4 </w:t>
      </w:r>
      <w:r w:rsidRPr="004C1132">
        <w:rPr>
          <w:rFonts w:ascii="Calibri" w:hAnsi="Calibri" w:cs="Calibri"/>
          <w:b/>
          <w:bCs/>
          <w:color w:val="auto"/>
          <w:sz w:val="22"/>
          <w:szCs w:val="22"/>
          <w:u w:val="single"/>
        </w:rPr>
        <w:t>– 8x8 Braun and Wallace</w:t>
      </w:r>
      <w:r w:rsidR="007C7879">
        <w:rPr>
          <w:rFonts w:ascii="Calibri" w:hAnsi="Calibri" w:cs="Calibri"/>
          <w:b/>
          <w:bCs/>
          <w:color w:val="auto"/>
          <w:sz w:val="22"/>
          <w:szCs w:val="22"/>
          <w:u w:val="single"/>
        </w:rPr>
        <w:t xml:space="preserve"> RTL Design</w:t>
      </w:r>
      <w:bookmarkEnd w:id="111"/>
    </w:p>
    <w:p w14:paraId="5EEF2269" w14:textId="6FB20147" w:rsidR="00EA57B3" w:rsidRPr="004C1132" w:rsidRDefault="00060EAC" w:rsidP="00060EAC">
      <w:pPr>
        <w:spacing w:after="0" w:line="360" w:lineRule="auto"/>
        <w:rPr>
          <w:rFonts w:ascii="Calibri" w:hAnsi="Calibri" w:cs="Calibri"/>
          <w:sz w:val="20"/>
          <w:szCs w:val="20"/>
        </w:rPr>
      </w:pPr>
      <w:r w:rsidRPr="004C1132">
        <w:rPr>
          <w:rFonts w:ascii="Calibri" w:hAnsi="Calibri" w:cs="Calibri"/>
          <w:sz w:val="20"/>
          <w:szCs w:val="20"/>
        </w:rPr>
        <w:t xml:space="preserve">Refer to the ‘8x8_braun_multiplier_RTL_Design.pdf’ and ‘8x8_wallace_multiplier_RTL_Design.pdf’ documents presented in the ‘supporting_files_2227990’ .zip folder submitted via the Moodle link. </w:t>
      </w:r>
    </w:p>
    <w:p w14:paraId="192F5A33" w14:textId="10FDBFBB" w:rsidR="00EA57B3" w:rsidRDefault="00EA57B3" w:rsidP="00EA57B3">
      <w:pPr>
        <w:pStyle w:val="Heading2"/>
        <w:rPr>
          <w:rFonts w:ascii="Calibri" w:hAnsi="Calibri" w:cs="Calibri"/>
          <w:b/>
          <w:bCs/>
          <w:color w:val="auto"/>
          <w:sz w:val="22"/>
          <w:szCs w:val="22"/>
          <w:u w:val="single"/>
        </w:rPr>
      </w:pPr>
      <w:bookmarkStart w:id="112" w:name="_Toc196411692"/>
      <w:r w:rsidRPr="004C1132">
        <w:rPr>
          <w:rFonts w:ascii="Calibri" w:hAnsi="Calibri" w:cs="Calibri"/>
          <w:b/>
          <w:bCs/>
          <w:color w:val="auto"/>
          <w:sz w:val="22"/>
          <w:szCs w:val="22"/>
          <w:u w:val="single"/>
        </w:rPr>
        <w:t xml:space="preserve">Appendix </w:t>
      </w:r>
      <w:r w:rsidR="00BA1DCF">
        <w:rPr>
          <w:rFonts w:ascii="Calibri" w:hAnsi="Calibri" w:cs="Calibri"/>
          <w:b/>
          <w:bCs/>
          <w:color w:val="auto"/>
          <w:sz w:val="22"/>
          <w:szCs w:val="22"/>
          <w:u w:val="single"/>
        </w:rPr>
        <w:t>5</w:t>
      </w:r>
      <w:r w:rsidR="007C7879">
        <w:rPr>
          <w:rFonts w:ascii="Calibri" w:hAnsi="Calibri" w:cs="Calibri"/>
          <w:b/>
          <w:bCs/>
          <w:color w:val="auto"/>
          <w:sz w:val="22"/>
          <w:szCs w:val="22"/>
          <w:u w:val="single"/>
        </w:rPr>
        <w:t xml:space="preserve"> </w:t>
      </w:r>
      <w:r w:rsidRPr="004C1132">
        <w:rPr>
          <w:rFonts w:ascii="Calibri" w:hAnsi="Calibri" w:cs="Calibri"/>
          <w:b/>
          <w:bCs/>
          <w:color w:val="auto"/>
          <w:sz w:val="22"/>
          <w:szCs w:val="22"/>
          <w:u w:val="single"/>
        </w:rPr>
        <w:t>– 8x8 Braun and Wallace Implementation Schematics</w:t>
      </w:r>
      <w:bookmarkEnd w:id="112"/>
    </w:p>
    <w:p w14:paraId="20B3ACB1" w14:textId="19A1C10D" w:rsidR="00EA57B3" w:rsidRPr="00EA57B3" w:rsidRDefault="00EA57B3" w:rsidP="00EA57B3">
      <w:pPr>
        <w:spacing w:after="0" w:line="360" w:lineRule="auto"/>
        <w:rPr>
          <w:rFonts w:ascii="Calibri" w:hAnsi="Calibri" w:cs="Calibri"/>
          <w:sz w:val="20"/>
          <w:szCs w:val="20"/>
        </w:rPr>
      </w:pPr>
      <w:r w:rsidRPr="00EA57B3">
        <w:rPr>
          <w:rFonts w:ascii="Calibri" w:hAnsi="Calibri" w:cs="Calibri"/>
          <w:sz w:val="20"/>
          <w:szCs w:val="20"/>
        </w:rPr>
        <w:t>Refer to</w:t>
      </w:r>
      <w:r w:rsidR="00060EAC">
        <w:rPr>
          <w:rFonts w:ascii="Calibri" w:hAnsi="Calibri" w:cs="Calibri"/>
          <w:sz w:val="20"/>
          <w:szCs w:val="20"/>
        </w:rPr>
        <w:t xml:space="preserve"> the</w:t>
      </w:r>
      <w:r w:rsidRPr="00EA57B3">
        <w:rPr>
          <w:rFonts w:ascii="Calibri" w:hAnsi="Calibri" w:cs="Calibri"/>
          <w:sz w:val="20"/>
          <w:szCs w:val="20"/>
        </w:rPr>
        <w:t xml:space="preserve"> ‘8x8_braun_multiplier_Implementation_Schematic.pdf’ and ‘8x8_wallace_multiplier_Implementation_Schematic.pdf’</w:t>
      </w:r>
      <w:r w:rsidR="00060EAC">
        <w:rPr>
          <w:rFonts w:ascii="Calibri" w:hAnsi="Calibri" w:cs="Calibri"/>
          <w:sz w:val="20"/>
          <w:szCs w:val="20"/>
        </w:rPr>
        <w:t xml:space="preserve"> documents</w:t>
      </w:r>
      <w:r w:rsidRPr="00EA57B3">
        <w:rPr>
          <w:rFonts w:ascii="Calibri" w:hAnsi="Calibri" w:cs="Calibri"/>
          <w:sz w:val="20"/>
          <w:szCs w:val="20"/>
        </w:rPr>
        <w:t xml:space="preserve"> presented in the ‘supporting_files</w:t>
      </w:r>
      <w:r w:rsidR="0022166E">
        <w:rPr>
          <w:rFonts w:ascii="Calibri" w:hAnsi="Calibri" w:cs="Calibri"/>
          <w:sz w:val="20"/>
          <w:szCs w:val="20"/>
        </w:rPr>
        <w:t>_2227990</w:t>
      </w:r>
      <w:r w:rsidRPr="00EA57B3">
        <w:rPr>
          <w:rFonts w:ascii="Calibri" w:hAnsi="Calibri" w:cs="Calibri"/>
          <w:sz w:val="20"/>
          <w:szCs w:val="20"/>
        </w:rPr>
        <w:t xml:space="preserve">’ .zip folder submitted via the Moodle link. </w:t>
      </w:r>
    </w:p>
    <w:p w14:paraId="11036BCA" w14:textId="77777777" w:rsidR="0007440A" w:rsidRPr="0007440A" w:rsidRDefault="0007440A" w:rsidP="0007440A"/>
    <w:sectPr w:rsidR="0007440A" w:rsidRPr="0007440A">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1B874" w14:textId="77777777" w:rsidR="004A206B" w:rsidRDefault="004A206B" w:rsidP="00C04C6E">
      <w:pPr>
        <w:spacing w:after="0" w:line="240" w:lineRule="auto"/>
      </w:pPr>
      <w:r>
        <w:separator/>
      </w:r>
    </w:p>
  </w:endnote>
  <w:endnote w:type="continuationSeparator" w:id="0">
    <w:p w14:paraId="609A6331" w14:textId="77777777" w:rsidR="004A206B" w:rsidRDefault="004A206B" w:rsidP="00C04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libri" w:hAnsi="Calibri" w:cs="Calibri"/>
        <w:sz w:val="16"/>
        <w:szCs w:val="16"/>
      </w:rPr>
      <w:id w:val="1582096832"/>
      <w:docPartObj>
        <w:docPartGallery w:val="Page Numbers (Bottom of Page)"/>
        <w:docPartUnique/>
      </w:docPartObj>
    </w:sdtPr>
    <w:sdtContent>
      <w:p w14:paraId="2217E859" w14:textId="2A62E636" w:rsidR="00D10B6B" w:rsidRPr="00D10B6B" w:rsidRDefault="00D10B6B">
        <w:pPr>
          <w:pStyle w:val="Footer"/>
          <w:jc w:val="right"/>
          <w:rPr>
            <w:rFonts w:ascii="Calibri" w:hAnsi="Calibri" w:cs="Calibri"/>
            <w:sz w:val="16"/>
            <w:szCs w:val="16"/>
          </w:rPr>
        </w:pPr>
        <w:r w:rsidRPr="00D10B6B">
          <w:rPr>
            <w:rFonts w:ascii="Calibri" w:hAnsi="Calibri" w:cs="Calibri"/>
            <w:sz w:val="16"/>
            <w:szCs w:val="16"/>
          </w:rPr>
          <w:fldChar w:fldCharType="begin"/>
        </w:r>
        <w:r w:rsidRPr="00D10B6B">
          <w:rPr>
            <w:rFonts w:ascii="Calibri" w:hAnsi="Calibri" w:cs="Calibri"/>
            <w:sz w:val="16"/>
            <w:szCs w:val="16"/>
          </w:rPr>
          <w:instrText>PAGE   \* MERGEFORMAT</w:instrText>
        </w:r>
        <w:r w:rsidRPr="00D10B6B">
          <w:rPr>
            <w:rFonts w:ascii="Calibri" w:hAnsi="Calibri" w:cs="Calibri"/>
            <w:sz w:val="16"/>
            <w:szCs w:val="16"/>
          </w:rPr>
          <w:fldChar w:fldCharType="separate"/>
        </w:r>
        <w:r w:rsidRPr="00D10B6B">
          <w:rPr>
            <w:rFonts w:ascii="Calibri" w:hAnsi="Calibri" w:cs="Calibri"/>
            <w:sz w:val="16"/>
            <w:szCs w:val="16"/>
          </w:rPr>
          <w:t>2</w:t>
        </w:r>
        <w:r w:rsidRPr="00D10B6B">
          <w:rPr>
            <w:rFonts w:ascii="Calibri" w:hAnsi="Calibri" w:cs="Calibri"/>
            <w:sz w:val="16"/>
            <w:szCs w:val="16"/>
          </w:rPr>
          <w:fldChar w:fldCharType="end"/>
        </w:r>
      </w:p>
    </w:sdtContent>
  </w:sdt>
  <w:p w14:paraId="1205E881" w14:textId="77777777" w:rsidR="00D10B6B" w:rsidRDefault="00D10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921F2" w14:textId="77777777" w:rsidR="004A206B" w:rsidRDefault="004A206B" w:rsidP="00C04C6E">
      <w:pPr>
        <w:spacing w:after="0" w:line="240" w:lineRule="auto"/>
      </w:pPr>
      <w:r>
        <w:separator/>
      </w:r>
    </w:p>
  </w:footnote>
  <w:footnote w:type="continuationSeparator" w:id="0">
    <w:p w14:paraId="48783D59" w14:textId="77777777" w:rsidR="004A206B" w:rsidRDefault="004A206B" w:rsidP="00C04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E1212" w14:textId="118D69BD" w:rsidR="00C04C6E" w:rsidRPr="009655A4" w:rsidRDefault="00916B5B" w:rsidP="00C04C6E">
    <w:pPr>
      <w:pStyle w:val="Header"/>
      <w:rPr>
        <w:rFonts w:ascii="Calibri" w:hAnsi="Calibri" w:cs="Calibri"/>
        <w:sz w:val="16"/>
        <w:szCs w:val="16"/>
      </w:rPr>
    </w:pPr>
    <w:r>
      <w:rPr>
        <w:rFonts w:ascii="Calibri" w:hAnsi="Calibri" w:cs="Calibri"/>
        <w:sz w:val="16"/>
        <w:szCs w:val="16"/>
      </w:rPr>
      <w:t>Electronics 2</w:t>
    </w:r>
    <w:r w:rsidR="00F207CA" w:rsidRPr="00F207CA">
      <w:rPr>
        <w:rFonts w:ascii="Calibri" w:hAnsi="Calibri" w:cs="Calibri"/>
        <w:sz w:val="16"/>
        <w:szCs w:val="16"/>
      </w:rPr>
      <w:t xml:space="preserve"> </w:t>
    </w:r>
    <w:r w:rsidR="00C04C6E" w:rsidRPr="009655A4">
      <w:rPr>
        <w:rFonts w:ascii="Calibri" w:hAnsi="Calibri" w:cs="Calibri"/>
        <w:sz w:val="16"/>
        <w:szCs w:val="16"/>
      </w:rPr>
      <w:t>(</w:t>
    </w:r>
    <w:r w:rsidR="00C04C6E" w:rsidRPr="0060494E">
      <w:rPr>
        <w:rFonts w:ascii="Calibri" w:hAnsi="Calibri" w:cs="Calibri"/>
        <w:sz w:val="16"/>
        <w:szCs w:val="16"/>
      </w:rPr>
      <w:t>ACD</w:t>
    </w:r>
    <w:r>
      <w:rPr>
        <w:rFonts w:ascii="Calibri" w:hAnsi="Calibri" w:cs="Calibri"/>
        <w:sz w:val="16"/>
        <w:szCs w:val="16"/>
      </w:rPr>
      <w:t>A600</w:t>
    </w:r>
    <w:r w:rsidR="00FE2469">
      <w:rPr>
        <w:rFonts w:ascii="Calibri" w:hAnsi="Calibri" w:cs="Calibri"/>
        <w:sz w:val="16"/>
        <w:szCs w:val="16"/>
      </w:rPr>
      <w:t>1</w:t>
    </w:r>
    <w:r w:rsidR="00C04C6E">
      <w:rPr>
        <w:rFonts w:ascii="Calibri" w:hAnsi="Calibri" w:cs="Calibri"/>
        <w:sz w:val="16"/>
        <w:szCs w:val="16"/>
      </w:rPr>
      <w:t xml:space="preserve">) </w:t>
    </w:r>
    <w:r w:rsidR="00C04C6E">
      <w:rPr>
        <w:rFonts w:ascii="Calibri" w:hAnsi="Calibri" w:cs="Calibri"/>
        <w:sz w:val="16"/>
        <w:szCs w:val="16"/>
      </w:rPr>
      <w:tab/>
    </w:r>
    <w:r w:rsidR="00C04C6E">
      <w:rPr>
        <w:rFonts w:ascii="Calibri" w:hAnsi="Calibri" w:cs="Calibri"/>
        <w:sz w:val="16"/>
        <w:szCs w:val="16"/>
      </w:rPr>
      <w:tab/>
      <w:t>Alistair Lounds</w:t>
    </w:r>
  </w:p>
  <w:p w14:paraId="51A82118" w14:textId="77777777" w:rsidR="00C04C6E" w:rsidRDefault="00C04C6E" w:rsidP="00C04C6E">
    <w:pPr>
      <w:pStyle w:val="Header"/>
    </w:pPr>
  </w:p>
  <w:p w14:paraId="4B32A4E4" w14:textId="77777777" w:rsidR="00C04C6E" w:rsidRDefault="00C04C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9A36F02"/>
    <w:multiLevelType w:val="hybridMultilevel"/>
    <w:tmpl w:val="35D22E88"/>
    <w:lvl w:ilvl="0" w:tplc="32289C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41E70"/>
    <w:multiLevelType w:val="hybridMultilevel"/>
    <w:tmpl w:val="75581F44"/>
    <w:lvl w:ilvl="0" w:tplc="1FC638A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C3934"/>
    <w:multiLevelType w:val="hybridMultilevel"/>
    <w:tmpl w:val="C646F586"/>
    <w:lvl w:ilvl="0" w:tplc="581CBE6E">
      <w:start w:val="1"/>
      <w:numFmt w:val="bullet"/>
      <w:lvlText w:val=""/>
      <w:lvlJc w:val="left"/>
      <w:pPr>
        <w:ind w:left="2160" w:hanging="360"/>
      </w:pPr>
      <w:rPr>
        <w:rFonts w:ascii="Symbol" w:hAnsi="Symbol" w:hint="default"/>
      </w:rPr>
    </w:lvl>
    <w:lvl w:ilvl="1" w:tplc="9D647CBC">
      <w:numFmt w:val="bullet"/>
      <w:lvlText w:val="-"/>
      <w:lvlJc w:val="left"/>
      <w:pPr>
        <w:ind w:left="2880" w:hanging="360"/>
      </w:pPr>
      <w:rPr>
        <w:rFonts w:ascii="Arial" w:eastAsia="Times New Roman" w:hAnsi="Arial" w:cs="Arial"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9457768"/>
    <w:multiLevelType w:val="hybridMultilevel"/>
    <w:tmpl w:val="A442116A"/>
    <w:lvl w:ilvl="0" w:tplc="B02CFB2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FD12072"/>
    <w:multiLevelType w:val="hybridMultilevel"/>
    <w:tmpl w:val="239A3AC6"/>
    <w:lvl w:ilvl="0" w:tplc="B8BA5F8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696E96"/>
    <w:multiLevelType w:val="hybridMultilevel"/>
    <w:tmpl w:val="0EF4E718"/>
    <w:lvl w:ilvl="0" w:tplc="70BA1B8C">
      <w:start w:val="1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548754">
    <w:abstractNumId w:val="2"/>
  </w:num>
  <w:num w:numId="2" w16cid:durableId="125126516">
    <w:abstractNumId w:val="6"/>
  </w:num>
  <w:num w:numId="3" w16cid:durableId="341586628">
    <w:abstractNumId w:val="5"/>
  </w:num>
  <w:num w:numId="4" w16cid:durableId="154423049">
    <w:abstractNumId w:val="0"/>
  </w:num>
  <w:num w:numId="5" w16cid:durableId="1851217034">
    <w:abstractNumId w:val="3"/>
  </w:num>
  <w:num w:numId="6" w16cid:durableId="797798339">
    <w:abstractNumId w:val="4"/>
  </w:num>
  <w:num w:numId="7" w16cid:durableId="1673410354">
    <w:abstractNumId w:val="7"/>
  </w:num>
  <w:num w:numId="8" w16cid:durableId="14178264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C6E"/>
    <w:rsid w:val="0000050B"/>
    <w:rsid w:val="00000A20"/>
    <w:rsid w:val="00003627"/>
    <w:rsid w:val="00004634"/>
    <w:rsid w:val="0000603B"/>
    <w:rsid w:val="00011122"/>
    <w:rsid w:val="000118F6"/>
    <w:rsid w:val="00011D8D"/>
    <w:rsid w:val="000146C7"/>
    <w:rsid w:val="00014C6A"/>
    <w:rsid w:val="00014EF8"/>
    <w:rsid w:val="0001520D"/>
    <w:rsid w:val="00020F47"/>
    <w:rsid w:val="00033D0F"/>
    <w:rsid w:val="00036AE8"/>
    <w:rsid w:val="00043561"/>
    <w:rsid w:val="00044877"/>
    <w:rsid w:val="0004697F"/>
    <w:rsid w:val="000542DA"/>
    <w:rsid w:val="000577C3"/>
    <w:rsid w:val="00060EAC"/>
    <w:rsid w:val="000617C4"/>
    <w:rsid w:val="000620CF"/>
    <w:rsid w:val="0006223F"/>
    <w:rsid w:val="00064E2D"/>
    <w:rsid w:val="00066C74"/>
    <w:rsid w:val="000672D6"/>
    <w:rsid w:val="00067AB0"/>
    <w:rsid w:val="0007440A"/>
    <w:rsid w:val="00077A25"/>
    <w:rsid w:val="0008669F"/>
    <w:rsid w:val="00092991"/>
    <w:rsid w:val="00092CEB"/>
    <w:rsid w:val="000A1E4E"/>
    <w:rsid w:val="000C08CF"/>
    <w:rsid w:val="000C207B"/>
    <w:rsid w:val="000C3B61"/>
    <w:rsid w:val="000C4459"/>
    <w:rsid w:val="000C4CFD"/>
    <w:rsid w:val="000D0A39"/>
    <w:rsid w:val="000D17AB"/>
    <w:rsid w:val="000D289B"/>
    <w:rsid w:val="000D3289"/>
    <w:rsid w:val="000E2C8B"/>
    <w:rsid w:val="000E3521"/>
    <w:rsid w:val="000E3806"/>
    <w:rsid w:val="000E3F7B"/>
    <w:rsid w:val="000E564F"/>
    <w:rsid w:val="000E572C"/>
    <w:rsid w:val="000E5A5D"/>
    <w:rsid w:val="000E66D5"/>
    <w:rsid w:val="000F08A6"/>
    <w:rsid w:val="000F38D2"/>
    <w:rsid w:val="000F3943"/>
    <w:rsid w:val="000F49C7"/>
    <w:rsid w:val="000F6135"/>
    <w:rsid w:val="001065EA"/>
    <w:rsid w:val="0011023D"/>
    <w:rsid w:val="00112263"/>
    <w:rsid w:val="00115225"/>
    <w:rsid w:val="001166A4"/>
    <w:rsid w:val="00120EFA"/>
    <w:rsid w:val="00121B8C"/>
    <w:rsid w:val="00122E53"/>
    <w:rsid w:val="0012589A"/>
    <w:rsid w:val="00130D46"/>
    <w:rsid w:val="00142734"/>
    <w:rsid w:val="00143DF6"/>
    <w:rsid w:val="00151FE7"/>
    <w:rsid w:val="00157D42"/>
    <w:rsid w:val="00173AA3"/>
    <w:rsid w:val="00175B6F"/>
    <w:rsid w:val="001856ED"/>
    <w:rsid w:val="00190495"/>
    <w:rsid w:val="001907AB"/>
    <w:rsid w:val="00190817"/>
    <w:rsid w:val="00191623"/>
    <w:rsid w:val="00191B91"/>
    <w:rsid w:val="001962A9"/>
    <w:rsid w:val="001A01F4"/>
    <w:rsid w:val="001A0B54"/>
    <w:rsid w:val="001A2E97"/>
    <w:rsid w:val="001A30B8"/>
    <w:rsid w:val="001A6DA4"/>
    <w:rsid w:val="001A7954"/>
    <w:rsid w:val="001B4518"/>
    <w:rsid w:val="001B541F"/>
    <w:rsid w:val="001B5F45"/>
    <w:rsid w:val="001B6185"/>
    <w:rsid w:val="001B7674"/>
    <w:rsid w:val="001C06FA"/>
    <w:rsid w:val="001C1F0B"/>
    <w:rsid w:val="001C32DF"/>
    <w:rsid w:val="001C335C"/>
    <w:rsid w:val="001C4D7E"/>
    <w:rsid w:val="001C5C22"/>
    <w:rsid w:val="001C5D82"/>
    <w:rsid w:val="001C7139"/>
    <w:rsid w:val="001C786A"/>
    <w:rsid w:val="001D0A79"/>
    <w:rsid w:val="001D13E3"/>
    <w:rsid w:val="001D1A6B"/>
    <w:rsid w:val="001D2C43"/>
    <w:rsid w:val="001D55B9"/>
    <w:rsid w:val="001D598C"/>
    <w:rsid w:val="001E05CE"/>
    <w:rsid w:val="001E0AFB"/>
    <w:rsid w:val="001E1523"/>
    <w:rsid w:val="001E5458"/>
    <w:rsid w:val="001E5AB5"/>
    <w:rsid w:val="001E6B4D"/>
    <w:rsid w:val="001F1FD0"/>
    <w:rsid w:val="001F42E8"/>
    <w:rsid w:val="001F515E"/>
    <w:rsid w:val="001F6388"/>
    <w:rsid w:val="001F669C"/>
    <w:rsid w:val="001F6C92"/>
    <w:rsid w:val="001F6CCC"/>
    <w:rsid w:val="001F7C7C"/>
    <w:rsid w:val="00200958"/>
    <w:rsid w:val="00201A9A"/>
    <w:rsid w:val="00204F79"/>
    <w:rsid w:val="002063F5"/>
    <w:rsid w:val="002103D7"/>
    <w:rsid w:val="0021454D"/>
    <w:rsid w:val="0021468B"/>
    <w:rsid w:val="00220196"/>
    <w:rsid w:val="0022166E"/>
    <w:rsid w:val="00221D8F"/>
    <w:rsid w:val="00222906"/>
    <w:rsid w:val="00223893"/>
    <w:rsid w:val="00223B48"/>
    <w:rsid w:val="00224067"/>
    <w:rsid w:val="00224D59"/>
    <w:rsid w:val="00226D2B"/>
    <w:rsid w:val="00230664"/>
    <w:rsid w:val="00231206"/>
    <w:rsid w:val="002334B7"/>
    <w:rsid w:val="002335D5"/>
    <w:rsid w:val="00234770"/>
    <w:rsid w:val="00240484"/>
    <w:rsid w:val="0024143D"/>
    <w:rsid w:val="00245A87"/>
    <w:rsid w:val="002469A5"/>
    <w:rsid w:val="00261F27"/>
    <w:rsid w:val="00265281"/>
    <w:rsid w:val="0026768D"/>
    <w:rsid w:val="00270438"/>
    <w:rsid w:val="00270EC2"/>
    <w:rsid w:val="00274628"/>
    <w:rsid w:val="0028151F"/>
    <w:rsid w:val="00282D08"/>
    <w:rsid w:val="0028371B"/>
    <w:rsid w:val="00283F16"/>
    <w:rsid w:val="002865B4"/>
    <w:rsid w:val="00287A12"/>
    <w:rsid w:val="00290C65"/>
    <w:rsid w:val="002A7D17"/>
    <w:rsid w:val="002B2820"/>
    <w:rsid w:val="002B42E1"/>
    <w:rsid w:val="002B6623"/>
    <w:rsid w:val="002B7312"/>
    <w:rsid w:val="002C4933"/>
    <w:rsid w:val="002C6B83"/>
    <w:rsid w:val="002D147C"/>
    <w:rsid w:val="002D1F46"/>
    <w:rsid w:val="002D2B78"/>
    <w:rsid w:val="002D6393"/>
    <w:rsid w:val="002F0411"/>
    <w:rsid w:val="002F1132"/>
    <w:rsid w:val="002F2418"/>
    <w:rsid w:val="002F2D6B"/>
    <w:rsid w:val="002F7152"/>
    <w:rsid w:val="0030265C"/>
    <w:rsid w:val="00304651"/>
    <w:rsid w:val="003046F8"/>
    <w:rsid w:val="00304C40"/>
    <w:rsid w:val="00311CE4"/>
    <w:rsid w:val="003137B7"/>
    <w:rsid w:val="00313C2B"/>
    <w:rsid w:val="00315895"/>
    <w:rsid w:val="0031709D"/>
    <w:rsid w:val="00321783"/>
    <w:rsid w:val="003221E3"/>
    <w:rsid w:val="00323BB5"/>
    <w:rsid w:val="00323E44"/>
    <w:rsid w:val="003242FF"/>
    <w:rsid w:val="003265B1"/>
    <w:rsid w:val="0032702C"/>
    <w:rsid w:val="00332A0F"/>
    <w:rsid w:val="00335034"/>
    <w:rsid w:val="003370B3"/>
    <w:rsid w:val="00340224"/>
    <w:rsid w:val="003404D2"/>
    <w:rsid w:val="00343BF9"/>
    <w:rsid w:val="003451BE"/>
    <w:rsid w:val="00345DA5"/>
    <w:rsid w:val="00350FEB"/>
    <w:rsid w:val="003571C5"/>
    <w:rsid w:val="00360463"/>
    <w:rsid w:val="00360C1E"/>
    <w:rsid w:val="003627F8"/>
    <w:rsid w:val="00363977"/>
    <w:rsid w:val="00370DA6"/>
    <w:rsid w:val="00371961"/>
    <w:rsid w:val="00376A7A"/>
    <w:rsid w:val="00381A0A"/>
    <w:rsid w:val="00387419"/>
    <w:rsid w:val="00395367"/>
    <w:rsid w:val="003A2498"/>
    <w:rsid w:val="003A448E"/>
    <w:rsid w:val="003A4D5D"/>
    <w:rsid w:val="003A6D61"/>
    <w:rsid w:val="003A77D7"/>
    <w:rsid w:val="003B7C44"/>
    <w:rsid w:val="003C1C04"/>
    <w:rsid w:val="003C2E58"/>
    <w:rsid w:val="003C5407"/>
    <w:rsid w:val="003D4437"/>
    <w:rsid w:val="003D4F69"/>
    <w:rsid w:val="003D6BAE"/>
    <w:rsid w:val="003E0B9F"/>
    <w:rsid w:val="003E1486"/>
    <w:rsid w:val="003E3C62"/>
    <w:rsid w:val="003E4683"/>
    <w:rsid w:val="003E4946"/>
    <w:rsid w:val="003E7920"/>
    <w:rsid w:val="003E7DD7"/>
    <w:rsid w:val="003F2606"/>
    <w:rsid w:val="003F331D"/>
    <w:rsid w:val="003F56B6"/>
    <w:rsid w:val="003F5A7C"/>
    <w:rsid w:val="003F65E7"/>
    <w:rsid w:val="003F7C61"/>
    <w:rsid w:val="004013C0"/>
    <w:rsid w:val="004040E5"/>
    <w:rsid w:val="00404D30"/>
    <w:rsid w:val="00405527"/>
    <w:rsid w:val="004056EE"/>
    <w:rsid w:val="00407786"/>
    <w:rsid w:val="004125A7"/>
    <w:rsid w:val="004141FB"/>
    <w:rsid w:val="004204DE"/>
    <w:rsid w:val="004220F5"/>
    <w:rsid w:val="004223F1"/>
    <w:rsid w:val="00427590"/>
    <w:rsid w:val="004278A4"/>
    <w:rsid w:val="00430639"/>
    <w:rsid w:val="00431BB9"/>
    <w:rsid w:val="00433566"/>
    <w:rsid w:val="00436BB2"/>
    <w:rsid w:val="00437009"/>
    <w:rsid w:val="004401B4"/>
    <w:rsid w:val="00440491"/>
    <w:rsid w:val="004466FA"/>
    <w:rsid w:val="0045041F"/>
    <w:rsid w:val="00450F59"/>
    <w:rsid w:val="00456484"/>
    <w:rsid w:val="004621B7"/>
    <w:rsid w:val="00464FA0"/>
    <w:rsid w:val="004664EA"/>
    <w:rsid w:val="004745DD"/>
    <w:rsid w:val="00476BE8"/>
    <w:rsid w:val="00476FE1"/>
    <w:rsid w:val="00486957"/>
    <w:rsid w:val="00486A60"/>
    <w:rsid w:val="0048785C"/>
    <w:rsid w:val="004905C2"/>
    <w:rsid w:val="00490DDB"/>
    <w:rsid w:val="004917CC"/>
    <w:rsid w:val="00494CF5"/>
    <w:rsid w:val="004962DB"/>
    <w:rsid w:val="00497572"/>
    <w:rsid w:val="004A15E6"/>
    <w:rsid w:val="004A206B"/>
    <w:rsid w:val="004A7F83"/>
    <w:rsid w:val="004B0A8F"/>
    <w:rsid w:val="004B0D9A"/>
    <w:rsid w:val="004C1132"/>
    <w:rsid w:val="004C44D7"/>
    <w:rsid w:val="004C451B"/>
    <w:rsid w:val="004C573F"/>
    <w:rsid w:val="004D0966"/>
    <w:rsid w:val="004D1112"/>
    <w:rsid w:val="004D3B83"/>
    <w:rsid w:val="004D3CD9"/>
    <w:rsid w:val="004D482B"/>
    <w:rsid w:val="004D5842"/>
    <w:rsid w:val="004D790D"/>
    <w:rsid w:val="004E19C9"/>
    <w:rsid w:val="004E1F93"/>
    <w:rsid w:val="004E2E7D"/>
    <w:rsid w:val="004E7C77"/>
    <w:rsid w:val="004F05BF"/>
    <w:rsid w:val="004F319C"/>
    <w:rsid w:val="00501ACF"/>
    <w:rsid w:val="005038F7"/>
    <w:rsid w:val="00503C52"/>
    <w:rsid w:val="0050584F"/>
    <w:rsid w:val="00507C06"/>
    <w:rsid w:val="005149BF"/>
    <w:rsid w:val="005200EB"/>
    <w:rsid w:val="005207CA"/>
    <w:rsid w:val="0052264A"/>
    <w:rsid w:val="00523E16"/>
    <w:rsid w:val="005268CC"/>
    <w:rsid w:val="00526DFF"/>
    <w:rsid w:val="00535353"/>
    <w:rsid w:val="0053590E"/>
    <w:rsid w:val="005369AE"/>
    <w:rsid w:val="00536F2F"/>
    <w:rsid w:val="005413E0"/>
    <w:rsid w:val="00542A51"/>
    <w:rsid w:val="0054618A"/>
    <w:rsid w:val="00550274"/>
    <w:rsid w:val="0055098F"/>
    <w:rsid w:val="00552D92"/>
    <w:rsid w:val="005549E6"/>
    <w:rsid w:val="005569CD"/>
    <w:rsid w:val="005574CE"/>
    <w:rsid w:val="00561A58"/>
    <w:rsid w:val="00562023"/>
    <w:rsid w:val="00563178"/>
    <w:rsid w:val="00567197"/>
    <w:rsid w:val="00567A65"/>
    <w:rsid w:val="00572E9B"/>
    <w:rsid w:val="005734B1"/>
    <w:rsid w:val="00573C6A"/>
    <w:rsid w:val="00582957"/>
    <w:rsid w:val="005830FC"/>
    <w:rsid w:val="0058447F"/>
    <w:rsid w:val="00586A09"/>
    <w:rsid w:val="00586E53"/>
    <w:rsid w:val="00587D8A"/>
    <w:rsid w:val="00593D39"/>
    <w:rsid w:val="00596338"/>
    <w:rsid w:val="005964C7"/>
    <w:rsid w:val="00596710"/>
    <w:rsid w:val="005A047C"/>
    <w:rsid w:val="005A4E45"/>
    <w:rsid w:val="005A77AC"/>
    <w:rsid w:val="005B11A7"/>
    <w:rsid w:val="005B1393"/>
    <w:rsid w:val="005B15CC"/>
    <w:rsid w:val="005B4205"/>
    <w:rsid w:val="005B6D2A"/>
    <w:rsid w:val="005C6E54"/>
    <w:rsid w:val="005D2275"/>
    <w:rsid w:val="005D4DA8"/>
    <w:rsid w:val="005D5CA8"/>
    <w:rsid w:val="005E1477"/>
    <w:rsid w:val="005E1D0E"/>
    <w:rsid w:val="005E31C5"/>
    <w:rsid w:val="005E3872"/>
    <w:rsid w:val="005E5383"/>
    <w:rsid w:val="005F0502"/>
    <w:rsid w:val="005F10FF"/>
    <w:rsid w:val="005F1B00"/>
    <w:rsid w:val="005F6D32"/>
    <w:rsid w:val="006034E4"/>
    <w:rsid w:val="00603ED0"/>
    <w:rsid w:val="006051B9"/>
    <w:rsid w:val="00611C71"/>
    <w:rsid w:val="0061441D"/>
    <w:rsid w:val="006170D7"/>
    <w:rsid w:val="00621D22"/>
    <w:rsid w:val="00623BD5"/>
    <w:rsid w:val="00623D38"/>
    <w:rsid w:val="0062425A"/>
    <w:rsid w:val="00626A1E"/>
    <w:rsid w:val="006275EC"/>
    <w:rsid w:val="0063235A"/>
    <w:rsid w:val="00632856"/>
    <w:rsid w:val="006355D4"/>
    <w:rsid w:val="00636C89"/>
    <w:rsid w:val="00637EC9"/>
    <w:rsid w:val="006453BA"/>
    <w:rsid w:val="00654426"/>
    <w:rsid w:val="00654C1D"/>
    <w:rsid w:val="00656156"/>
    <w:rsid w:val="00656688"/>
    <w:rsid w:val="00657233"/>
    <w:rsid w:val="006625EB"/>
    <w:rsid w:val="00663B5A"/>
    <w:rsid w:val="006661C0"/>
    <w:rsid w:val="00673C71"/>
    <w:rsid w:val="00680E2A"/>
    <w:rsid w:val="00681F90"/>
    <w:rsid w:val="00684171"/>
    <w:rsid w:val="0068666B"/>
    <w:rsid w:val="006906B8"/>
    <w:rsid w:val="0069361C"/>
    <w:rsid w:val="00696978"/>
    <w:rsid w:val="006A0E6C"/>
    <w:rsid w:val="006A1418"/>
    <w:rsid w:val="006A3D58"/>
    <w:rsid w:val="006B650C"/>
    <w:rsid w:val="006C413E"/>
    <w:rsid w:val="006C5B20"/>
    <w:rsid w:val="006C7112"/>
    <w:rsid w:val="006D0DBA"/>
    <w:rsid w:val="006D101A"/>
    <w:rsid w:val="006D2BE3"/>
    <w:rsid w:val="006D3EB1"/>
    <w:rsid w:val="006D4C67"/>
    <w:rsid w:val="006E2E49"/>
    <w:rsid w:val="006E38CE"/>
    <w:rsid w:val="006E3CE9"/>
    <w:rsid w:val="006E4390"/>
    <w:rsid w:val="006E51C8"/>
    <w:rsid w:val="006E7B6B"/>
    <w:rsid w:val="006F0A04"/>
    <w:rsid w:val="006F28EB"/>
    <w:rsid w:val="006F35B6"/>
    <w:rsid w:val="006F3773"/>
    <w:rsid w:val="006F3F03"/>
    <w:rsid w:val="006F55B9"/>
    <w:rsid w:val="006F66AB"/>
    <w:rsid w:val="00701A9B"/>
    <w:rsid w:val="00701F13"/>
    <w:rsid w:val="00701FC4"/>
    <w:rsid w:val="00704872"/>
    <w:rsid w:val="00705F0B"/>
    <w:rsid w:val="00710B87"/>
    <w:rsid w:val="0071161E"/>
    <w:rsid w:val="007121F9"/>
    <w:rsid w:val="00713D83"/>
    <w:rsid w:val="0072144F"/>
    <w:rsid w:val="00721484"/>
    <w:rsid w:val="00722EFE"/>
    <w:rsid w:val="00724C1E"/>
    <w:rsid w:val="00733C04"/>
    <w:rsid w:val="007344DB"/>
    <w:rsid w:val="007347F1"/>
    <w:rsid w:val="00744470"/>
    <w:rsid w:val="0074532F"/>
    <w:rsid w:val="007517DF"/>
    <w:rsid w:val="007535F6"/>
    <w:rsid w:val="00755D51"/>
    <w:rsid w:val="00761127"/>
    <w:rsid w:val="00763D0E"/>
    <w:rsid w:val="007670B5"/>
    <w:rsid w:val="00775085"/>
    <w:rsid w:val="00777D37"/>
    <w:rsid w:val="007901F8"/>
    <w:rsid w:val="007902EF"/>
    <w:rsid w:val="00792309"/>
    <w:rsid w:val="007941F8"/>
    <w:rsid w:val="0079589B"/>
    <w:rsid w:val="007A1596"/>
    <w:rsid w:val="007A337E"/>
    <w:rsid w:val="007B0D00"/>
    <w:rsid w:val="007B3956"/>
    <w:rsid w:val="007B563E"/>
    <w:rsid w:val="007B5665"/>
    <w:rsid w:val="007C0EF0"/>
    <w:rsid w:val="007C1649"/>
    <w:rsid w:val="007C19AC"/>
    <w:rsid w:val="007C27FF"/>
    <w:rsid w:val="007C39E2"/>
    <w:rsid w:val="007C7879"/>
    <w:rsid w:val="007D6781"/>
    <w:rsid w:val="007E7AAF"/>
    <w:rsid w:val="007F026B"/>
    <w:rsid w:val="007F1883"/>
    <w:rsid w:val="007F1DEC"/>
    <w:rsid w:val="007F4C0D"/>
    <w:rsid w:val="00802534"/>
    <w:rsid w:val="00803216"/>
    <w:rsid w:val="00807013"/>
    <w:rsid w:val="00810DDB"/>
    <w:rsid w:val="008115D2"/>
    <w:rsid w:val="00813E7A"/>
    <w:rsid w:val="0082044E"/>
    <w:rsid w:val="00822EE9"/>
    <w:rsid w:val="00825235"/>
    <w:rsid w:val="00825DAB"/>
    <w:rsid w:val="00832AA0"/>
    <w:rsid w:val="008332DF"/>
    <w:rsid w:val="008338D0"/>
    <w:rsid w:val="00835CA3"/>
    <w:rsid w:val="00836A93"/>
    <w:rsid w:val="008378AD"/>
    <w:rsid w:val="008421DE"/>
    <w:rsid w:val="00842551"/>
    <w:rsid w:val="008425B4"/>
    <w:rsid w:val="00842778"/>
    <w:rsid w:val="008445F8"/>
    <w:rsid w:val="008513A4"/>
    <w:rsid w:val="008516AF"/>
    <w:rsid w:val="00853132"/>
    <w:rsid w:val="0085362E"/>
    <w:rsid w:val="00860248"/>
    <w:rsid w:val="00860FAB"/>
    <w:rsid w:val="00861B26"/>
    <w:rsid w:val="0086271A"/>
    <w:rsid w:val="00863081"/>
    <w:rsid w:val="008723AC"/>
    <w:rsid w:val="00872C8D"/>
    <w:rsid w:val="00872EB1"/>
    <w:rsid w:val="00874274"/>
    <w:rsid w:val="00883929"/>
    <w:rsid w:val="00884DD6"/>
    <w:rsid w:val="0088561A"/>
    <w:rsid w:val="008858AE"/>
    <w:rsid w:val="00885E13"/>
    <w:rsid w:val="00894928"/>
    <w:rsid w:val="008A0F87"/>
    <w:rsid w:val="008A1A55"/>
    <w:rsid w:val="008A5884"/>
    <w:rsid w:val="008B2D3F"/>
    <w:rsid w:val="008B36A0"/>
    <w:rsid w:val="008B5ADC"/>
    <w:rsid w:val="008B5D6F"/>
    <w:rsid w:val="008B5F13"/>
    <w:rsid w:val="008C0719"/>
    <w:rsid w:val="008C1B4D"/>
    <w:rsid w:val="008C61EC"/>
    <w:rsid w:val="008C72A6"/>
    <w:rsid w:val="008D5265"/>
    <w:rsid w:val="008E04E5"/>
    <w:rsid w:val="008E1965"/>
    <w:rsid w:val="008E1B55"/>
    <w:rsid w:val="008E353E"/>
    <w:rsid w:val="008E7F09"/>
    <w:rsid w:val="008F085D"/>
    <w:rsid w:val="008F36AC"/>
    <w:rsid w:val="008F5F3F"/>
    <w:rsid w:val="008F6F84"/>
    <w:rsid w:val="008F7287"/>
    <w:rsid w:val="008F794D"/>
    <w:rsid w:val="00905AF4"/>
    <w:rsid w:val="0091428F"/>
    <w:rsid w:val="00916B5B"/>
    <w:rsid w:val="00920753"/>
    <w:rsid w:val="0092106D"/>
    <w:rsid w:val="0092155B"/>
    <w:rsid w:val="00935303"/>
    <w:rsid w:val="00937F73"/>
    <w:rsid w:val="009441B4"/>
    <w:rsid w:val="00944C58"/>
    <w:rsid w:val="00945ABC"/>
    <w:rsid w:val="00946F59"/>
    <w:rsid w:val="00951B7F"/>
    <w:rsid w:val="00952109"/>
    <w:rsid w:val="00955BC9"/>
    <w:rsid w:val="00957B19"/>
    <w:rsid w:val="009600E7"/>
    <w:rsid w:val="009602DB"/>
    <w:rsid w:val="00960870"/>
    <w:rsid w:val="00967B35"/>
    <w:rsid w:val="00972B10"/>
    <w:rsid w:val="00972C10"/>
    <w:rsid w:val="009730F4"/>
    <w:rsid w:val="00973444"/>
    <w:rsid w:val="009767A8"/>
    <w:rsid w:val="0098038C"/>
    <w:rsid w:val="00982010"/>
    <w:rsid w:val="00982389"/>
    <w:rsid w:val="00983954"/>
    <w:rsid w:val="00983BB2"/>
    <w:rsid w:val="009849BE"/>
    <w:rsid w:val="00990C8B"/>
    <w:rsid w:val="009915E7"/>
    <w:rsid w:val="009919BC"/>
    <w:rsid w:val="00995EFF"/>
    <w:rsid w:val="009A2FBA"/>
    <w:rsid w:val="009A3139"/>
    <w:rsid w:val="009A6968"/>
    <w:rsid w:val="009B0D68"/>
    <w:rsid w:val="009B3D34"/>
    <w:rsid w:val="009B5D2C"/>
    <w:rsid w:val="009B7F1A"/>
    <w:rsid w:val="009C1378"/>
    <w:rsid w:val="009C2ED1"/>
    <w:rsid w:val="009C5B9C"/>
    <w:rsid w:val="009D20B3"/>
    <w:rsid w:val="009D2932"/>
    <w:rsid w:val="009D409E"/>
    <w:rsid w:val="009E0A36"/>
    <w:rsid w:val="009E3F5B"/>
    <w:rsid w:val="009E5D04"/>
    <w:rsid w:val="009E6A70"/>
    <w:rsid w:val="009E6F09"/>
    <w:rsid w:val="009F2295"/>
    <w:rsid w:val="009F422C"/>
    <w:rsid w:val="009F771D"/>
    <w:rsid w:val="00A008F4"/>
    <w:rsid w:val="00A00CD6"/>
    <w:rsid w:val="00A04436"/>
    <w:rsid w:val="00A048FA"/>
    <w:rsid w:val="00A06FAF"/>
    <w:rsid w:val="00A1381A"/>
    <w:rsid w:val="00A13952"/>
    <w:rsid w:val="00A13F5B"/>
    <w:rsid w:val="00A1405C"/>
    <w:rsid w:val="00A16397"/>
    <w:rsid w:val="00A1686C"/>
    <w:rsid w:val="00A213EB"/>
    <w:rsid w:val="00A22EC6"/>
    <w:rsid w:val="00A23FB9"/>
    <w:rsid w:val="00A268CC"/>
    <w:rsid w:val="00A26D84"/>
    <w:rsid w:val="00A27CDB"/>
    <w:rsid w:val="00A30615"/>
    <w:rsid w:val="00A34889"/>
    <w:rsid w:val="00A36B5E"/>
    <w:rsid w:val="00A42706"/>
    <w:rsid w:val="00A448D4"/>
    <w:rsid w:val="00A51F76"/>
    <w:rsid w:val="00A53542"/>
    <w:rsid w:val="00A56BC1"/>
    <w:rsid w:val="00A60818"/>
    <w:rsid w:val="00A60945"/>
    <w:rsid w:val="00A60D4D"/>
    <w:rsid w:val="00A6113A"/>
    <w:rsid w:val="00A63051"/>
    <w:rsid w:val="00A7549C"/>
    <w:rsid w:val="00A75A73"/>
    <w:rsid w:val="00A76CDC"/>
    <w:rsid w:val="00A80308"/>
    <w:rsid w:val="00A806E2"/>
    <w:rsid w:val="00A81090"/>
    <w:rsid w:val="00A82761"/>
    <w:rsid w:val="00A86096"/>
    <w:rsid w:val="00A866A3"/>
    <w:rsid w:val="00A873E6"/>
    <w:rsid w:val="00A87727"/>
    <w:rsid w:val="00A87DBA"/>
    <w:rsid w:val="00A94DA1"/>
    <w:rsid w:val="00A94DFC"/>
    <w:rsid w:val="00A96923"/>
    <w:rsid w:val="00AA008C"/>
    <w:rsid w:val="00AA3656"/>
    <w:rsid w:val="00AA3E46"/>
    <w:rsid w:val="00AA74AC"/>
    <w:rsid w:val="00AA7A49"/>
    <w:rsid w:val="00AB2729"/>
    <w:rsid w:val="00AB44BC"/>
    <w:rsid w:val="00AB6B3C"/>
    <w:rsid w:val="00AC065B"/>
    <w:rsid w:val="00AC1DAC"/>
    <w:rsid w:val="00AC1FAC"/>
    <w:rsid w:val="00AC270B"/>
    <w:rsid w:val="00AC5AAF"/>
    <w:rsid w:val="00AC6058"/>
    <w:rsid w:val="00AC6F3D"/>
    <w:rsid w:val="00AD27C6"/>
    <w:rsid w:val="00AD2A8D"/>
    <w:rsid w:val="00AD548E"/>
    <w:rsid w:val="00AE79B1"/>
    <w:rsid w:val="00B0205C"/>
    <w:rsid w:val="00B02222"/>
    <w:rsid w:val="00B1080F"/>
    <w:rsid w:val="00B13C41"/>
    <w:rsid w:val="00B17FC2"/>
    <w:rsid w:val="00B2627B"/>
    <w:rsid w:val="00B26A2B"/>
    <w:rsid w:val="00B408B8"/>
    <w:rsid w:val="00B41637"/>
    <w:rsid w:val="00B42327"/>
    <w:rsid w:val="00B46009"/>
    <w:rsid w:val="00B601CE"/>
    <w:rsid w:val="00B61026"/>
    <w:rsid w:val="00B61374"/>
    <w:rsid w:val="00B63E05"/>
    <w:rsid w:val="00B7251E"/>
    <w:rsid w:val="00B738E2"/>
    <w:rsid w:val="00B76145"/>
    <w:rsid w:val="00B84C06"/>
    <w:rsid w:val="00B859D1"/>
    <w:rsid w:val="00B90EE6"/>
    <w:rsid w:val="00B9165B"/>
    <w:rsid w:val="00B929EB"/>
    <w:rsid w:val="00B9484A"/>
    <w:rsid w:val="00B9583D"/>
    <w:rsid w:val="00BA1DCF"/>
    <w:rsid w:val="00BB3251"/>
    <w:rsid w:val="00BC00EE"/>
    <w:rsid w:val="00BC199A"/>
    <w:rsid w:val="00BC5641"/>
    <w:rsid w:val="00BC7905"/>
    <w:rsid w:val="00BD15B9"/>
    <w:rsid w:val="00BD1ACC"/>
    <w:rsid w:val="00BD4AF2"/>
    <w:rsid w:val="00BD6462"/>
    <w:rsid w:val="00BE0FA2"/>
    <w:rsid w:val="00BE23AA"/>
    <w:rsid w:val="00BE431E"/>
    <w:rsid w:val="00BE5BFF"/>
    <w:rsid w:val="00BE60F2"/>
    <w:rsid w:val="00BE612E"/>
    <w:rsid w:val="00BE626F"/>
    <w:rsid w:val="00BF0360"/>
    <w:rsid w:val="00BF2C94"/>
    <w:rsid w:val="00BF5C95"/>
    <w:rsid w:val="00C019BC"/>
    <w:rsid w:val="00C01A9A"/>
    <w:rsid w:val="00C044DF"/>
    <w:rsid w:val="00C04C6E"/>
    <w:rsid w:val="00C07C78"/>
    <w:rsid w:val="00C10F71"/>
    <w:rsid w:val="00C11DC4"/>
    <w:rsid w:val="00C13152"/>
    <w:rsid w:val="00C31F30"/>
    <w:rsid w:val="00C32B37"/>
    <w:rsid w:val="00C41434"/>
    <w:rsid w:val="00C428BB"/>
    <w:rsid w:val="00C46DEA"/>
    <w:rsid w:val="00C55EC2"/>
    <w:rsid w:val="00C560EE"/>
    <w:rsid w:val="00C609AE"/>
    <w:rsid w:val="00C6416E"/>
    <w:rsid w:val="00C7027F"/>
    <w:rsid w:val="00C761F9"/>
    <w:rsid w:val="00C76612"/>
    <w:rsid w:val="00C77B5D"/>
    <w:rsid w:val="00C8123B"/>
    <w:rsid w:val="00C85505"/>
    <w:rsid w:val="00C86159"/>
    <w:rsid w:val="00C86536"/>
    <w:rsid w:val="00CA5F8E"/>
    <w:rsid w:val="00CB0C17"/>
    <w:rsid w:val="00CB0C93"/>
    <w:rsid w:val="00CB43A5"/>
    <w:rsid w:val="00CB482D"/>
    <w:rsid w:val="00CC1942"/>
    <w:rsid w:val="00CD322B"/>
    <w:rsid w:val="00CD54A6"/>
    <w:rsid w:val="00CD7834"/>
    <w:rsid w:val="00CE03D7"/>
    <w:rsid w:val="00CE4130"/>
    <w:rsid w:val="00CE4E54"/>
    <w:rsid w:val="00CE7843"/>
    <w:rsid w:val="00CF0506"/>
    <w:rsid w:val="00CF161D"/>
    <w:rsid w:val="00CF46E9"/>
    <w:rsid w:val="00CF52E0"/>
    <w:rsid w:val="00CF5B2A"/>
    <w:rsid w:val="00CF7CBC"/>
    <w:rsid w:val="00D019DD"/>
    <w:rsid w:val="00D036CC"/>
    <w:rsid w:val="00D05724"/>
    <w:rsid w:val="00D05877"/>
    <w:rsid w:val="00D058C1"/>
    <w:rsid w:val="00D06130"/>
    <w:rsid w:val="00D10B6B"/>
    <w:rsid w:val="00D10BDC"/>
    <w:rsid w:val="00D1217A"/>
    <w:rsid w:val="00D12339"/>
    <w:rsid w:val="00D125C7"/>
    <w:rsid w:val="00D158B7"/>
    <w:rsid w:val="00D15D71"/>
    <w:rsid w:val="00D16529"/>
    <w:rsid w:val="00D30FF2"/>
    <w:rsid w:val="00D32854"/>
    <w:rsid w:val="00D37B08"/>
    <w:rsid w:val="00D40D52"/>
    <w:rsid w:val="00D43C49"/>
    <w:rsid w:val="00D44958"/>
    <w:rsid w:val="00D45315"/>
    <w:rsid w:val="00D45618"/>
    <w:rsid w:val="00D4720C"/>
    <w:rsid w:val="00D50B47"/>
    <w:rsid w:val="00D51392"/>
    <w:rsid w:val="00D52DF8"/>
    <w:rsid w:val="00D53407"/>
    <w:rsid w:val="00D6265D"/>
    <w:rsid w:val="00D64B53"/>
    <w:rsid w:val="00D66003"/>
    <w:rsid w:val="00D73F88"/>
    <w:rsid w:val="00D74847"/>
    <w:rsid w:val="00D800F1"/>
    <w:rsid w:val="00D80F27"/>
    <w:rsid w:val="00D81658"/>
    <w:rsid w:val="00D83A55"/>
    <w:rsid w:val="00D84E54"/>
    <w:rsid w:val="00D86EF1"/>
    <w:rsid w:val="00D87676"/>
    <w:rsid w:val="00D95402"/>
    <w:rsid w:val="00D96639"/>
    <w:rsid w:val="00D971A1"/>
    <w:rsid w:val="00D9730B"/>
    <w:rsid w:val="00DA7543"/>
    <w:rsid w:val="00DA7734"/>
    <w:rsid w:val="00DB1E68"/>
    <w:rsid w:val="00DB35AA"/>
    <w:rsid w:val="00DB3B90"/>
    <w:rsid w:val="00DB4676"/>
    <w:rsid w:val="00DB54FD"/>
    <w:rsid w:val="00DB6884"/>
    <w:rsid w:val="00DC1522"/>
    <w:rsid w:val="00DC1C67"/>
    <w:rsid w:val="00DC2E41"/>
    <w:rsid w:val="00DC36A8"/>
    <w:rsid w:val="00DC5B11"/>
    <w:rsid w:val="00DD3921"/>
    <w:rsid w:val="00DD3A96"/>
    <w:rsid w:val="00DD491D"/>
    <w:rsid w:val="00DD6093"/>
    <w:rsid w:val="00DD7520"/>
    <w:rsid w:val="00DE456E"/>
    <w:rsid w:val="00DE6025"/>
    <w:rsid w:val="00DE75E9"/>
    <w:rsid w:val="00DF14B0"/>
    <w:rsid w:val="00E00B1A"/>
    <w:rsid w:val="00E02413"/>
    <w:rsid w:val="00E04595"/>
    <w:rsid w:val="00E05102"/>
    <w:rsid w:val="00E074E8"/>
    <w:rsid w:val="00E079CC"/>
    <w:rsid w:val="00E12A33"/>
    <w:rsid w:val="00E14D54"/>
    <w:rsid w:val="00E160A9"/>
    <w:rsid w:val="00E171A9"/>
    <w:rsid w:val="00E21FAD"/>
    <w:rsid w:val="00E241BC"/>
    <w:rsid w:val="00E252BE"/>
    <w:rsid w:val="00E27E7D"/>
    <w:rsid w:val="00E333B6"/>
    <w:rsid w:val="00E36E29"/>
    <w:rsid w:val="00E42A05"/>
    <w:rsid w:val="00E44A43"/>
    <w:rsid w:val="00E51CBC"/>
    <w:rsid w:val="00E54965"/>
    <w:rsid w:val="00E54E10"/>
    <w:rsid w:val="00E56C1A"/>
    <w:rsid w:val="00E61BFD"/>
    <w:rsid w:val="00E65201"/>
    <w:rsid w:val="00E6584E"/>
    <w:rsid w:val="00E66591"/>
    <w:rsid w:val="00E67E1B"/>
    <w:rsid w:val="00E76433"/>
    <w:rsid w:val="00E76EA8"/>
    <w:rsid w:val="00E8031C"/>
    <w:rsid w:val="00E81410"/>
    <w:rsid w:val="00E8172E"/>
    <w:rsid w:val="00E85C4C"/>
    <w:rsid w:val="00E87561"/>
    <w:rsid w:val="00E87645"/>
    <w:rsid w:val="00E903AB"/>
    <w:rsid w:val="00E9153A"/>
    <w:rsid w:val="00E93F6A"/>
    <w:rsid w:val="00E94E0C"/>
    <w:rsid w:val="00E97B18"/>
    <w:rsid w:val="00EA0FE7"/>
    <w:rsid w:val="00EA1E64"/>
    <w:rsid w:val="00EA255E"/>
    <w:rsid w:val="00EA46E9"/>
    <w:rsid w:val="00EA57B3"/>
    <w:rsid w:val="00EA5C02"/>
    <w:rsid w:val="00EB043D"/>
    <w:rsid w:val="00EB04BF"/>
    <w:rsid w:val="00EB1E08"/>
    <w:rsid w:val="00EB77CD"/>
    <w:rsid w:val="00EC1D27"/>
    <w:rsid w:val="00EC559F"/>
    <w:rsid w:val="00ED1B7C"/>
    <w:rsid w:val="00ED2B80"/>
    <w:rsid w:val="00ED2CD8"/>
    <w:rsid w:val="00ED3BF3"/>
    <w:rsid w:val="00ED46DF"/>
    <w:rsid w:val="00ED51DA"/>
    <w:rsid w:val="00ED67E2"/>
    <w:rsid w:val="00EE00C0"/>
    <w:rsid w:val="00EE18D7"/>
    <w:rsid w:val="00EF285B"/>
    <w:rsid w:val="00EF4948"/>
    <w:rsid w:val="00EF5129"/>
    <w:rsid w:val="00EF7069"/>
    <w:rsid w:val="00F070D2"/>
    <w:rsid w:val="00F11E15"/>
    <w:rsid w:val="00F143D3"/>
    <w:rsid w:val="00F1732B"/>
    <w:rsid w:val="00F17821"/>
    <w:rsid w:val="00F207CA"/>
    <w:rsid w:val="00F211E2"/>
    <w:rsid w:val="00F2262B"/>
    <w:rsid w:val="00F26FF4"/>
    <w:rsid w:val="00F2737B"/>
    <w:rsid w:val="00F2757A"/>
    <w:rsid w:val="00F32FDF"/>
    <w:rsid w:val="00F400E2"/>
    <w:rsid w:val="00F418D7"/>
    <w:rsid w:val="00F45BB9"/>
    <w:rsid w:val="00F46653"/>
    <w:rsid w:val="00F47E7E"/>
    <w:rsid w:val="00F50771"/>
    <w:rsid w:val="00F517DA"/>
    <w:rsid w:val="00F529BD"/>
    <w:rsid w:val="00F559E7"/>
    <w:rsid w:val="00F60D84"/>
    <w:rsid w:val="00F6531C"/>
    <w:rsid w:val="00F65621"/>
    <w:rsid w:val="00F66425"/>
    <w:rsid w:val="00F66FFA"/>
    <w:rsid w:val="00F71AD1"/>
    <w:rsid w:val="00F75EEA"/>
    <w:rsid w:val="00F80604"/>
    <w:rsid w:val="00F82DC7"/>
    <w:rsid w:val="00F83FF0"/>
    <w:rsid w:val="00F8785C"/>
    <w:rsid w:val="00F903A5"/>
    <w:rsid w:val="00F93AC6"/>
    <w:rsid w:val="00F9634E"/>
    <w:rsid w:val="00FA1849"/>
    <w:rsid w:val="00FA2031"/>
    <w:rsid w:val="00FA37CE"/>
    <w:rsid w:val="00FA4236"/>
    <w:rsid w:val="00FB0895"/>
    <w:rsid w:val="00FB15A7"/>
    <w:rsid w:val="00FB4FDE"/>
    <w:rsid w:val="00FB5B4E"/>
    <w:rsid w:val="00FB694E"/>
    <w:rsid w:val="00FC07B8"/>
    <w:rsid w:val="00FC0E1B"/>
    <w:rsid w:val="00FC0F82"/>
    <w:rsid w:val="00FC1DA8"/>
    <w:rsid w:val="00FC2B72"/>
    <w:rsid w:val="00FC3B5C"/>
    <w:rsid w:val="00FD1406"/>
    <w:rsid w:val="00FD7329"/>
    <w:rsid w:val="00FD7B81"/>
    <w:rsid w:val="00FE0C4F"/>
    <w:rsid w:val="00FE2469"/>
    <w:rsid w:val="00FE4E1C"/>
    <w:rsid w:val="00FE6D7E"/>
    <w:rsid w:val="00FF0CCD"/>
    <w:rsid w:val="00FF4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25CCB5"/>
  <w15:chartTrackingRefBased/>
  <w15:docId w15:val="{1B1157F4-7974-4A42-9719-A4475DCB6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4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4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04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4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4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04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C6E"/>
    <w:rPr>
      <w:rFonts w:eastAsiaTheme="majorEastAsia" w:cstheme="majorBidi"/>
      <w:color w:val="272727" w:themeColor="text1" w:themeTint="D8"/>
    </w:rPr>
  </w:style>
  <w:style w:type="paragraph" w:styleId="Title">
    <w:name w:val="Title"/>
    <w:basedOn w:val="Normal"/>
    <w:next w:val="Normal"/>
    <w:link w:val="TitleChar"/>
    <w:uiPriority w:val="10"/>
    <w:qFormat/>
    <w:rsid w:val="00C04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C6E"/>
    <w:pPr>
      <w:spacing w:before="160"/>
      <w:jc w:val="center"/>
    </w:pPr>
    <w:rPr>
      <w:i/>
      <w:iCs/>
      <w:color w:val="404040" w:themeColor="text1" w:themeTint="BF"/>
    </w:rPr>
  </w:style>
  <w:style w:type="character" w:customStyle="1" w:styleId="QuoteChar">
    <w:name w:val="Quote Char"/>
    <w:basedOn w:val="DefaultParagraphFont"/>
    <w:link w:val="Quote"/>
    <w:uiPriority w:val="29"/>
    <w:rsid w:val="00C04C6E"/>
    <w:rPr>
      <w:i/>
      <w:iCs/>
      <w:color w:val="404040" w:themeColor="text1" w:themeTint="BF"/>
    </w:rPr>
  </w:style>
  <w:style w:type="paragraph" w:styleId="ListParagraph">
    <w:name w:val="List Paragraph"/>
    <w:basedOn w:val="Normal"/>
    <w:uiPriority w:val="34"/>
    <w:qFormat/>
    <w:rsid w:val="00C04C6E"/>
    <w:pPr>
      <w:ind w:left="720"/>
      <w:contextualSpacing/>
    </w:pPr>
  </w:style>
  <w:style w:type="character" w:styleId="IntenseEmphasis">
    <w:name w:val="Intense Emphasis"/>
    <w:basedOn w:val="DefaultParagraphFont"/>
    <w:uiPriority w:val="21"/>
    <w:qFormat/>
    <w:rsid w:val="00C04C6E"/>
    <w:rPr>
      <w:i/>
      <w:iCs/>
      <w:color w:val="0F4761" w:themeColor="accent1" w:themeShade="BF"/>
    </w:rPr>
  </w:style>
  <w:style w:type="paragraph" w:styleId="IntenseQuote">
    <w:name w:val="Intense Quote"/>
    <w:basedOn w:val="Normal"/>
    <w:next w:val="Normal"/>
    <w:link w:val="IntenseQuoteChar"/>
    <w:uiPriority w:val="30"/>
    <w:qFormat/>
    <w:rsid w:val="00C04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C6E"/>
    <w:rPr>
      <w:i/>
      <w:iCs/>
      <w:color w:val="0F4761" w:themeColor="accent1" w:themeShade="BF"/>
    </w:rPr>
  </w:style>
  <w:style w:type="character" w:styleId="IntenseReference">
    <w:name w:val="Intense Reference"/>
    <w:basedOn w:val="DefaultParagraphFont"/>
    <w:uiPriority w:val="32"/>
    <w:qFormat/>
    <w:rsid w:val="00C04C6E"/>
    <w:rPr>
      <w:b/>
      <w:bCs/>
      <w:smallCaps/>
      <w:color w:val="0F4761" w:themeColor="accent1" w:themeShade="BF"/>
      <w:spacing w:val="5"/>
    </w:rPr>
  </w:style>
  <w:style w:type="paragraph" w:styleId="Header">
    <w:name w:val="header"/>
    <w:basedOn w:val="Normal"/>
    <w:link w:val="HeaderChar"/>
    <w:uiPriority w:val="99"/>
    <w:unhideWhenUsed/>
    <w:rsid w:val="00C04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C6E"/>
  </w:style>
  <w:style w:type="paragraph" w:styleId="Footer">
    <w:name w:val="footer"/>
    <w:basedOn w:val="Normal"/>
    <w:link w:val="FooterChar"/>
    <w:uiPriority w:val="99"/>
    <w:unhideWhenUsed/>
    <w:rsid w:val="00C04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C6E"/>
  </w:style>
  <w:style w:type="paragraph" w:styleId="TOC1">
    <w:name w:val="toc 1"/>
    <w:basedOn w:val="Normal"/>
    <w:next w:val="Normal"/>
    <w:autoRedefine/>
    <w:uiPriority w:val="39"/>
    <w:unhideWhenUsed/>
    <w:rsid w:val="00C04C6E"/>
    <w:pPr>
      <w:spacing w:after="100"/>
    </w:pPr>
  </w:style>
  <w:style w:type="character" w:styleId="Hyperlink">
    <w:name w:val="Hyperlink"/>
    <w:basedOn w:val="DefaultParagraphFont"/>
    <w:uiPriority w:val="99"/>
    <w:unhideWhenUsed/>
    <w:rsid w:val="00C04C6E"/>
    <w:rPr>
      <w:color w:val="467886" w:themeColor="hyperlink"/>
      <w:u w:val="single"/>
    </w:rPr>
  </w:style>
  <w:style w:type="paragraph" w:styleId="FootnoteText">
    <w:name w:val="footnote text"/>
    <w:basedOn w:val="Normal"/>
    <w:link w:val="FootnoteTextChar"/>
    <w:semiHidden/>
    <w:unhideWhenUsed/>
    <w:rsid w:val="00427590"/>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semiHidden/>
    <w:rsid w:val="00427590"/>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semiHidden/>
    <w:unhideWhenUsed/>
    <w:rsid w:val="00427590"/>
    <w:rPr>
      <w:vertAlign w:val="superscript"/>
    </w:rPr>
  </w:style>
  <w:style w:type="paragraph" w:styleId="Caption">
    <w:name w:val="caption"/>
    <w:basedOn w:val="Normal"/>
    <w:next w:val="Normal"/>
    <w:unhideWhenUsed/>
    <w:qFormat/>
    <w:rsid w:val="00427590"/>
    <w:pPr>
      <w:spacing w:after="200" w:line="240" w:lineRule="auto"/>
    </w:pPr>
    <w:rPr>
      <w:rFonts w:ascii="Times New Roman" w:eastAsia="Times New Roman" w:hAnsi="Times New Roman" w:cs="Times New Roman"/>
      <w:i/>
      <w:iCs/>
      <w:color w:val="0E2841" w:themeColor="text2"/>
      <w:kern w:val="0"/>
      <w:sz w:val="18"/>
      <w:szCs w:val="18"/>
      <w:lang w:eastAsia="en-GB"/>
      <w14:ligatures w14:val="none"/>
    </w:rPr>
  </w:style>
  <w:style w:type="paragraph" w:styleId="TOC2">
    <w:name w:val="toc 2"/>
    <w:basedOn w:val="Normal"/>
    <w:next w:val="Normal"/>
    <w:autoRedefine/>
    <w:uiPriority w:val="39"/>
    <w:unhideWhenUsed/>
    <w:rsid w:val="001F6388"/>
    <w:pPr>
      <w:spacing w:after="100"/>
      <w:ind w:left="220"/>
    </w:pPr>
  </w:style>
  <w:style w:type="character" w:styleId="UnresolvedMention">
    <w:name w:val="Unresolved Mention"/>
    <w:basedOn w:val="DefaultParagraphFont"/>
    <w:uiPriority w:val="99"/>
    <w:semiHidden/>
    <w:unhideWhenUsed/>
    <w:rsid w:val="00DC2E41"/>
    <w:rPr>
      <w:color w:val="605E5C"/>
      <w:shd w:val="clear" w:color="auto" w:fill="E1DFDD"/>
    </w:rPr>
  </w:style>
  <w:style w:type="paragraph" w:styleId="TOC3">
    <w:name w:val="toc 3"/>
    <w:basedOn w:val="Normal"/>
    <w:next w:val="Normal"/>
    <w:autoRedefine/>
    <w:uiPriority w:val="39"/>
    <w:unhideWhenUsed/>
    <w:rsid w:val="007E7AAF"/>
    <w:pPr>
      <w:spacing w:after="100"/>
      <w:ind w:left="440"/>
    </w:pPr>
  </w:style>
  <w:style w:type="paragraph" w:styleId="TableofFigures">
    <w:name w:val="table of figures"/>
    <w:basedOn w:val="Normal"/>
    <w:next w:val="Normal"/>
    <w:uiPriority w:val="99"/>
    <w:unhideWhenUsed/>
    <w:rsid w:val="00B42327"/>
    <w:pPr>
      <w:spacing w:after="0"/>
    </w:pPr>
  </w:style>
  <w:style w:type="table" w:styleId="TableGrid">
    <w:name w:val="Table Grid"/>
    <w:basedOn w:val="TableNormal"/>
    <w:uiPriority w:val="39"/>
    <w:rsid w:val="008E7F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00431">
      <w:bodyDiv w:val="1"/>
      <w:marLeft w:val="0"/>
      <w:marRight w:val="0"/>
      <w:marTop w:val="0"/>
      <w:marBottom w:val="0"/>
      <w:divBdr>
        <w:top w:val="none" w:sz="0" w:space="0" w:color="auto"/>
        <w:left w:val="none" w:sz="0" w:space="0" w:color="auto"/>
        <w:bottom w:val="none" w:sz="0" w:space="0" w:color="auto"/>
        <w:right w:val="none" w:sz="0" w:space="0" w:color="auto"/>
      </w:divBdr>
    </w:div>
    <w:div w:id="101995529">
      <w:bodyDiv w:val="1"/>
      <w:marLeft w:val="0"/>
      <w:marRight w:val="0"/>
      <w:marTop w:val="0"/>
      <w:marBottom w:val="0"/>
      <w:divBdr>
        <w:top w:val="none" w:sz="0" w:space="0" w:color="auto"/>
        <w:left w:val="none" w:sz="0" w:space="0" w:color="auto"/>
        <w:bottom w:val="none" w:sz="0" w:space="0" w:color="auto"/>
        <w:right w:val="none" w:sz="0" w:space="0" w:color="auto"/>
      </w:divBdr>
    </w:div>
    <w:div w:id="143395336">
      <w:bodyDiv w:val="1"/>
      <w:marLeft w:val="0"/>
      <w:marRight w:val="0"/>
      <w:marTop w:val="0"/>
      <w:marBottom w:val="0"/>
      <w:divBdr>
        <w:top w:val="none" w:sz="0" w:space="0" w:color="auto"/>
        <w:left w:val="none" w:sz="0" w:space="0" w:color="auto"/>
        <w:bottom w:val="none" w:sz="0" w:space="0" w:color="auto"/>
        <w:right w:val="none" w:sz="0" w:space="0" w:color="auto"/>
      </w:divBdr>
    </w:div>
    <w:div w:id="457455032">
      <w:bodyDiv w:val="1"/>
      <w:marLeft w:val="0"/>
      <w:marRight w:val="0"/>
      <w:marTop w:val="0"/>
      <w:marBottom w:val="0"/>
      <w:divBdr>
        <w:top w:val="none" w:sz="0" w:space="0" w:color="auto"/>
        <w:left w:val="none" w:sz="0" w:space="0" w:color="auto"/>
        <w:bottom w:val="none" w:sz="0" w:space="0" w:color="auto"/>
        <w:right w:val="none" w:sz="0" w:space="0" w:color="auto"/>
      </w:divBdr>
    </w:div>
    <w:div w:id="836992030">
      <w:bodyDiv w:val="1"/>
      <w:marLeft w:val="0"/>
      <w:marRight w:val="0"/>
      <w:marTop w:val="0"/>
      <w:marBottom w:val="0"/>
      <w:divBdr>
        <w:top w:val="none" w:sz="0" w:space="0" w:color="auto"/>
        <w:left w:val="none" w:sz="0" w:space="0" w:color="auto"/>
        <w:bottom w:val="none" w:sz="0" w:space="0" w:color="auto"/>
        <w:right w:val="none" w:sz="0" w:space="0" w:color="auto"/>
      </w:divBdr>
    </w:div>
    <w:div w:id="910964775">
      <w:bodyDiv w:val="1"/>
      <w:marLeft w:val="0"/>
      <w:marRight w:val="0"/>
      <w:marTop w:val="0"/>
      <w:marBottom w:val="0"/>
      <w:divBdr>
        <w:top w:val="none" w:sz="0" w:space="0" w:color="auto"/>
        <w:left w:val="none" w:sz="0" w:space="0" w:color="auto"/>
        <w:bottom w:val="none" w:sz="0" w:space="0" w:color="auto"/>
        <w:right w:val="none" w:sz="0" w:space="0" w:color="auto"/>
      </w:divBdr>
    </w:div>
    <w:div w:id="1011495933">
      <w:bodyDiv w:val="1"/>
      <w:marLeft w:val="0"/>
      <w:marRight w:val="0"/>
      <w:marTop w:val="0"/>
      <w:marBottom w:val="0"/>
      <w:divBdr>
        <w:top w:val="none" w:sz="0" w:space="0" w:color="auto"/>
        <w:left w:val="none" w:sz="0" w:space="0" w:color="auto"/>
        <w:bottom w:val="none" w:sz="0" w:space="0" w:color="auto"/>
        <w:right w:val="none" w:sz="0" w:space="0" w:color="auto"/>
      </w:divBdr>
    </w:div>
    <w:div w:id="1160583065">
      <w:bodyDiv w:val="1"/>
      <w:marLeft w:val="0"/>
      <w:marRight w:val="0"/>
      <w:marTop w:val="0"/>
      <w:marBottom w:val="0"/>
      <w:divBdr>
        <w:top w:val="none" w:sz="0" w:space="0" w:color="auto"/>
        <w:left w:val="none" w:sz="0" w:space="0" w:color="auto"/>
        <w:bottom w:val="none" w:sz="0" w:space="0" w:color="auto"/>
        <w:right w:val="none" w:sz="0" w:space="0" w:color="auto"/>
      </w:divBdr>
    </w:div>
    <w:div w:id="1175995723">
      <w:bodyDiv w:val="1"/>
      <w:marLeft w:val="0"/>
      <w:marRight w:val="0"/>
      <w:marTop w:val="0"/>
      <w:marBottom w:val="0"/>
      <w:divBdr>
        <w:top w:val="none" w:sz="0" w:space="0" w:color="auto"/>
        <w:left w:val="none" w:sz="0" w:space="0" w:color="auto"/>
        <w:bottom w:val="none" w:sz="0" w:space="0" w:color="auto"/>
        <w:right w:val="none" w:sz="0" w:space="0" w:color="auto"/>
      </w:divBdr>
    </w:div>
    <w:div w:id="1405451203">
      <w:bodyDiv w:val="1"/>
      <w:marLeft w:val="0"/>
      <w:marRight w:val="0"/>
      <w:marTop w:val="0"/>
      <w:marBottom w:val="0"/>
      <w:divBdr>
        <w:top w:val="none" w:sz="0" w:space="0" w:color="auto"/>
        <w:left w:val="none" w:sz="0" w:space="0" w:color="auto"/>
        <w:bottom w:val="none" w:sz="0" w:space="0" w:color="auto"/>
        <w:right w:val="none" w:sz="0" w:space="0" w:color="auto"/>
      </w:divBdr>
    </w:div>
    <w:div w:id="1995646693">
      <w:bodyDiv w:val="1"/>
      <w:marLeft w:val="0"/>
      <w:marRight w:val="0"/>
      <w:marTop w:val="0"/>
      <w:marBottom w:val="0"/>
      <w:divBdr>
        <w:top w:val="none" w:sz="0" w:space="0" w:color="auto"/>
        <w:left w:val="none" w:sz="0" w:space="0" w:color="auto"/>
        <w:bottom w:val="none" w:sz="0" w:space="0" w:color="auto"/>
        <w:right w:val="none" w:sz="0" w:space="0" w:color="auto"/>
      </w:divBdr>
    </w:div>
    <w:div w:id="2087336185">
      <w:bodyDiv w:val="1"/>
      <w:marLeft w:val="0"/>
      <w:marRight w:val="0"/>
      <w:marTop w:val="0"/>
      <w:marBottom w:val="0"/>
      <w:divBdr>
        <w:top w:val="none" w:sz="0" w:space="0" w:color="auto"/>
        <w:left w:val="none" w:sz="0" w:space="0" w:color="auto"/>
        <w:bottom w:val="none" w:sz="0" w:space="0" w:color="auto"/>
        <w:right w:val="none" w:sz="0" w:space="0" w:color="auto"/>
      </w:divBdr>
    </w:div>
    <w:div w:id="2115783973">
      <w:bodyDiv w:val="1"/>
      <w:marLeft w:val="0"/>
      <w:marRight w:val="0"/>
      <w:marTop w:val="0"/>
      <w:marBottom w:val="0"/>
      <w:divBdr>
        <w:top w:val="none" w:sz="0" w:space="0" w:color="auto"/>
        <w:left w:val="none" w:sz="0" w:space="0" w:color="auto"/>
        <w:bottom w:val="none" w:sz="0" w:space="0" w:color="auto"/>
        <w:right w:val="none" w:sz="0" w:space="0" w:color="auto"/>
      </w:divBdr>
    </w:div>
    <w:div w:id="2122606868">
      <w:bodyDiv w:val="1"/>
      <w:marLeft w:val="0"/>
      <w:marRight w:val="0"/>
      <w:marTop w:val="0"/>
      <w:marBottom w:val="0"/>
      <w:divBdr>
        <w:top w:val="none" w:sz="0" w:space="0" w:color="auto"/>
        <w:left w:val="none" w:sz="0" w:space="0" w:color="auto"/>
        <w:bottom w:val="none" w:sz="0" w:space="0" w:color="auto"/>
        <w:right w:val="none" w:sz="0" w:space="0" w:color="auto"/>
      </w:divBdr>
      <w:divsChild>
        <w:div w:id="1867135303">
          <w:marLeft w:val="0"/>
          <w:marRight w:val="0"/>
          <w:marTop w:val="0"/>
          <w:marBottom w:val="0"/>
          <w:divBdr>
            <w:top w:val="none" w:sz="0" w:space="0" w:color="auto"/>
            <w:left w:val="none" w:sz="0" w:space="0" w:color="auto"/>
            <w:bottom w:val="none" w:sz="0" w:space="0" w:color="auto"/>
            <w:right w:val="none" w:sz="0" w:space="0" w:color="auto"/>
          </w:divBdr>
          <w:divsChild>
            <w:div w:id="1609652350">
              <w:marLeft w:val="0"/>
              <w:marRight w:val="0"/>
              <w:marTop w:val="0"/>
              <w:marBottom w:val="0"/>
              <w:divBdr>
                <w:top w:val="none" w:sz="0" w:space="0" w:color="auto"/>
                <w:left w:val="none" w:sz="0" w:space="0" w:color="auto"/>
                <w:bottom w:val="none" w:sz="0" w:space="0" w:color="auto"/>
                <w:right w:val="none" w:sz="0" w:space="0" w:color="auto"/>
              </w:divBdr>
            </w:div>
            <w:div w:id="57287362">
              <w:marLeft w:val="0"/>
              <w:marRight w:val="0"/>
              <w:marTop w:val="0"/>
              <w:marBottom w:val="0"/>
              <w:divBdr>
                <w:top w:val="none" w:sz="0" w:space="0" w:color="auto"/>
                <w:left w:val="none" w:sz="0" w:space="0" w:color="auto"/>
                <w:bottom w:val="none" w:sz="0" w:space="0" w:color="auto"/>
                <w:right w:val="none" w:sz="0" w:space="0" w:color="auto"/>
              </w:divBdr>
            </w:div>
            <w:div w:id="1875728605">
              <w:marLeft w:val="0"/>
              <w:marRight w:val="0"/>
              <w:marTop w:val="0"/>
              <w:marBottom w:val="0"/>
              <w:divBdr>
                <w:top w:val="none" w:sz="0" w:space="0" w:color="auto"/>
                <w:left w:val="none" w:sz="0" w:space="0" w:color="auto"/>
                <w:bottom w:val="none" w:sz="0" w:space="0" w:color="auto"/>
                <w:right w:val="none" w:sz="0" w:space="0" w:color="auto"/>
              </w:divBdr>
            </w:div>
            <w:div w:id="694884837">
              <w:marLeft w:val="0"/>
              <w:marRight w:val="0"/>
              <w:marTop w:val="0"/>
              <w:marBottom w:val="0"/>
              <w:divBdr>
                <w:top w:val="none" w:sz="0" w:space="0" w:color="auto"/>
                <w:left w:val="none" w:sz="0" w:space="0" w:color="auto"/>
                <w:bottom w:val="none" w:sz="0" w:space="0" w:color="auto"/>
                <w:right w:val="none" w:sz="0" w:space="0" w:color="auto"/>
              </w:divBdr>
            </w:div>
            <w:div w:id="2130778545">
              <w:marLeft w:val="0"/>
              <w:marRight w:val="0"/>
              <w:marTop w:val="0"/>
              <w:marBottom w:val="0"/>
              <w:divBdr>
                <w:top w:val="none" w:sz="0" w:space="0" w:color="auto"/>
                <w:left w:val="none" w:sz="0" w:space="0" w:color="auto"/>
                <w:bottom w:val="none" w:sz="0" w:space="0" w:color="auto"/>
                <w:right w:val="none" w:sz="0" w:space="0" w:color="auto"/>
              </w:divBdr>
            </w:div>
            <w:div w:id="565143398">
              <w:marLeft w:val="0"/>
              <w:marRight w:val="0"/>
              <w:marTop w:val="0"/>
              <w:marBottom w:val="0"/>
              <w:divBdr>
                <w:top w:val="none" w:sz="0" w:space="0" w:color="auto"/>
                <w:left w:val="none" w:sz="0" w:space="0" w:color="auto"/>
                <w:bottom w:val="none" w:sz="0" w:space="0" w:color="auto"/>
                <w:right w:val="none" w:sz="0" w:space="0" w:color="auto"/>
              </w:divBdr>
            </w:div>
            <w:div w:id="1246376181">
              <w:marLeft w:val="0"/>
              <w:marRight w:val="0"/>
              <w:marTop w:val="0"/>
              <w:marBottom w:val="0"/>
              <w:divBdr>
                <w:top w:val="none" w:sz="0" w:space="0" w:color="auto"/>
                <w:left w:val="none" w:sz="0" w:space="0" w:color="auto"/>
                <w:bottom w:val="none" w:sz="0" w:space="0" w:color="auto"/>
                <w:right w:val="none" w:sz="0" w:space="0" w:color="auto"/>
              </w:divBdr>
            </w:div>
            <w:div w:id="1242838310">
              <w:marLeft w:val="0"/>
              <w:marRight w:val="0"/>
              <w:marTop w:val="0"/>
              <w:marBottom w:val="0"/>
              <w:divBdr>
                <w:top w:val="none" w:sz="0" w:space="0" w:color="auto"/>
                <w:left w:val="none" w:sz="0" w:space="0" w:color="auto"/>
                <w:bottom w:val="none" w:sz="0" w:space="0" w:color="auto"/>
                <w:right w:val="none" w:sz="0" w:space="0" w:color="auto"/>
              </w:divBdr>
            </w:div>
            <w:div w:id="465123990">
              <w:marLeft w:val="0"/>
              <w:marRight w:val="0"/>
              <w:marTop w:val="0"/>
              <w:marBottom w:val="0"/>
              <w:divBdr>
                <w:top w:val="none" w:sz="0" w:space="0" w:color="auto"/>
                <w:left w:val="none" w:sz="0" w:space="0" w:color="auto"/>
                <w:bottom w:val="none" w:sz="0" w:space="0" w:color="auto"/>
                <w:right w:val="none" w:sz="0" w:space="0" w:color="auto"/>
              </w:divBdr>
            </w:div>
            <w:div w:id="360937156">
              <w:marLeft w:val="0"/>
              <w:marRight w:val="0"/>
              <w:marTop w:val="0"/>
              <w:marBottom w:val="0"/>
              <w:divBdr>
                <w:top w:val="none" w:sz="0" w:space="0" w:color="auto"/>
                <w:left w:val="none" w:sz="0" w:space="0" w:color="auto"/>
                <w:bottom w:val="none" w:sz="0" w:space="0" w:color="auto"/>
                <w:right w:val="none" w:sz="0" w:space="0" w:color="auto"/>
              </w:divBdr>
            </w:div>
            <w:div w:id="1916163323">
              <w:marLeft w:val="0"/>
              <w:marRight w:val="0"/>
              <w:marTop w:val="0"/>
              <w:marBottom w:val="0"/>
              <w:divBdr>
                <w:top w:val="none" w:sz="0" w:space="0" w:color="auto"/>
                <w:left w:val="none" w:sz="0" w:space="0" w:color="auto"/>
                <w:bottom w:val="none" w:sz="0" w:space="0" w:color="auto"/>
                <w:right w:val="none" w:sz="0" w:space="0" w:color="auto"/>
              </w:divBdr>
            </w:div>
            <w:div w:id="1390686777">
              <w:marLeft w:val="0"/>
              <w:marRight w:val="0"/>
              <w:marTop w:val="0"/>
              <w:marBottom w:val="0"/>
              <w:divBdr>
                <w:top w:val="none" w:sz="0" w:space="0" w:color="auto"/>
                <w:left w:val="none" w:sz="0" w:space="0" w:color="auto"/>
                <w:bottom w:val="none" w:sz="0" w:space="0" w:color="auto"/>
                <w:right w:val="none" w:sz="0" w:space="0" w:color="auto"/>
              </w:divBdr>
            </w:div>
            <w:div w:id="1366979887">
              <w:marLeft w:val="0"/>
              <w:marRight w:val="0"/>
              <w:marTop w:val="0"/>
              <w:marBottom w:val="0"/>
              <w:divBdr>
                <w:top w:val="none" w:sz="0" w:space="0" w:color="auto"/>
                <w:left w:val="none" w:sz="0" w:space="0" w:color="auto"/>
                <w:bottom w:val="none" w:sz="0" w:space="0" w:color="auto"/>
                <w:right w:val="none" w:sz="0" w:space="0" w:color="auto"/>
              </w:divBdr>
            </w:div>
            <w:div w:id="668410284">
              <w:marLeft w:val="0"/>
              <w:marRight w:val="0"/>
              <w:marTop w:val="0"/>
              <w:marBottom w:val="0"/>
              <w:divBdr>
                <w:top w:val="none" w:sz="0" w:space="0" w:color="auto"/>
                <w:left w:val="none" w:sz="0" w:space="0" w:color="auto"/>
                <w:bottom w:val="none" w:sz="0" w:space="0" w:color="auto"/>
                <w:right w:val="none" w:sz="0" w:space="0" w:color="auto"/>
              </w:divBdr>
            </w:div>
            <w:div w:id="1205168584">
              <w:marLeft w:val="0"/>
              <w:marRight w:val="0"/>
              <w:marTop w:val="0"/>
              <w:marBottom w:val="0"/>
              <w:divBdr>
                <w:top w:val="none" w:sz="0" w:space="0" w:color="auto"/>
                <w:left w:val="none" w:sz="0" w:space="0" w:color="auto"/>
                <w:bottom w:val="none" w:sz="0" w:space="0" w:color="auto"/>
                <w:right w:val="none" w:sz="0" w:space="0" w:color="auto"/>
              </w:divBdr>
            </w:div>
            <w:div w:id="1194028793">
              <w:marLeft w:val="0"/>
              <w:marRight w:val="0"/>
              <w:marTop w:val="0"/>
              <w:marBottom w:val="0"/>
              <w:divBdr>
                <w:top w:val="none" w:sz="0" w:space="0" w:color="auto"/>
                <w:left w:val="none" w:sz="0" w:space="0" w:color="auto"/>
                <w:bottom w:val="none" w:sz="0" w:space="0" w:color="auto"/>
                <w:right w:val="none" w:sz="0" w:space="0" w:color="auto"/>
              </w:divBdr>
            </w:div>
            <w:div w:id="1671176446">
              <w:marLeft w:val="0"/>
              <w:marRight w:val="0"/>
              <w:marTop w:val="0"/>
              <w:marBottom w:val="0"/>
              <w:divBdr>
                <w:top w:val="none" w:sz="0" w:space="0" w:color="auto"/>
                <w:left w:val="none" w:sz="0" w:space="0" w:color="auto"/>
                <w:bottom w:val="none" w:sz="0" w:space="0" w:color="auto"/>
                <w:right w:val="none" w:sz="0" w:space="0" w:color="auto"/>
              </w:divBdr>
            </w:div>
            <w:div w:id="1148286961">
              <w:marLeft w:val="0"/>
              <w:marRight w:val="0"/>
              <w:marTop w:val="0"/>
              <w:marBottom w:val="0"/>
              <w:divBdr>
                <w:top w:val="none" w:sz="0" w:space="0" w:color="auto"/>
                <w:left w:val="none" w:sz="0" w:space="0" w:color="auto"/>
                <w:bottom w:val="none" w:sz="0" w:space="0" w:color="auto"/>
                <w:right w:val="none" w:sz="0" w:space="0" w:color="auto"/>
              </w:divBdr>
            </w:div>
            <w:div w:id="332077072">
              <w:marLeft w:val="0"/>
              <w:marRight w:val="0"/>
              <w:marTop w:val="0"/>
              <w:marBottom w:val="0"/>
              <w:divBdr>
                <w:top w:val="none" w:sz="0" w:space="0" w:color="auto"/>
                <w:left w:val="none" w:sz="0" w:space="0" w:color="auto"/>
                <w:bottom w:val="none" w:sz="0" w:space="0" w:color="auto"/>
                <w:right w:val="none" w:sz="0" w:space="0" w:color="auto"/>
              </w:divBdr>
            </w:div>
            <w:div w:id="1056271845">
              <w:marLeft w:val="0"/>
              <w:marRight w:val="0"/>
              <w:marTop w:val="0"/>
              <w:marBottom w:val="0"/>
              <w:divBdr>
                <w:top w:val="none" w:sz="0" w:space="0" w:color="auto"/>
                <w:left w:val="none" w:sz="0" w:space="0" w:color="auto"/>
                <w:bottom w:val="none" w:sz="0" w:space="0" w:color="auto"/>
                <w:right w:val="none" w:sz="0" w:space="0" w:color="auto"/>
              </w:divBdr>
            </w:div>
            <w:div w:id="218323277">
              <w:marLeft w:val="0"/>
              <w:marRight w:val="0"/>
              <w:marTop w:val="0"/>
              <w:marBottom w:val="0"/>
              <w:divBdr>
                <w:top w:val="none" w:sz="0" w:space="0" w:color="auto"/>
                <w:left w:val="none" w:sz="0" w:space="0" w:color="auto"/>
                <w:bottom w:val="none" w:sz="0" w:space="0" w:color="auto"/>
                <w:right w:val="none" w:sz="0" w:space="0" w:color="auto"/>
              </w:divBdr>
            </w:div>
            <w:div w:id="328406371">
              <w:marLeft w:val="0"/>
              <w:marRight w:val="0"/>
              <w:marTop w:val="0"/>
              <w:marBottom w:val="0"/>
              <w:divBdr>
                <w:top w:val="none" w:sz="0" w:space="0" w:color="auto"/>
                <w:left w:val="none" w:sz="0" w:space="0" w:color="auto"/>
                <w:bottom w:val="none" w:sz="0" w:space="0" w:color="auto"/>
                <w:right w:val="none" w:sz="0" w:space="0" w:color="auto"/>
              </w:divBdr>
            </w:div>
            <w:div w:id="280111910">
              <w:marLeft w:val="0"/>
              <w:marRight w:val="0"/>
              <w:marTop w:val="0"/>
              <w:marBottom w:val="0"/>
              <w:divBdr>
                <w:top w:val="none" w:sz="0" w:space="0" w:color="auto"/>
                <w:left w:val="none" w:sz="0" w:space="0" w:color="auto"/>
                <w:bottom w:val="none" w:sz="0" w:space="0" w:color="auto"/>
                <w:right w:val="none" w:sz="0" w:space="0" w:color="auto"/>
              </w:divBdr>
            </w:div>
            <w:div w:id="1487668639">
              <w:marLeft w:val="0"/>
              <w:marRight w:val="0"/>
              <w:marTop w:val="0"/>
              <w:marBottom w:val="0"/>
              <w:divBdr>
                <w:top w:val="none" w:sz="0" w:space="0" w:color="auto"/>
                <w:left w:val="none" w:sz="0" w:space="0" w:color="auto"/>
                <w:bottom w:val="none" w:sz="0" w:space="0" w:color="auto"/>
                <w:right w:val="none" w:sz="0" w:space="0" w:color="auto"/>
              </w:divBdr>
            </w:div>
            <w:div w:id="502626778">
              <w:marLeft w:val="0"/>
              <w:marRight w:val="0"/>
              <w:marTop w:val="0"/>
              <w:marBottom w:val="0"/>
              <w:divBdr>
                <w:top w:val="none" w:sz="0" w:space="0" w:color="auto"/>
                <w:left w:val="none" w:sz="0" w:space="0" w:color="auto"/>
                <w:bottom w:val="none" w:sz="0" w:space="0" w:color="auto"/>
                <w:right w:val="none" w:sz="0" w:space="0" w:color="auto"/>
              </w:divBdr>
            </w:div>
            <w:div w:id="1189373785">
              <w:marLeft w:val="0"/>
              <w:marRight w:val="0"/>
              <w:marTop w:val="0"/>
              <w:marBottom w:val="0"/>
              <w:divBdr>
                <w:top w:val="none" w:sz="0" w:space="0" w:color="auto"/>
                <w:left w:val="none" w:sz="0" w:space="0" w:color="auto"/>
                <w:bottom w:val="none" w:sz="0" w:space="0" w:color="auto"/>
                <w:right w:val="none" w:sz="0" w:space="0" w:color="auto"/>
              </w:divBdr>
            </w:div>
            <w:div w:id="2020154069">
              <w:marLeft w:val="0"/>
              <w:marRight w:val="0"/>
              <w:marTop w:val="0"/>
              <w:marBottom w:val="0"/>
              <w:divBdr>
                <w:top w:val="none" w:sz="0" w:space="0" w:color="auto"/>
                <w:left w:val="none" w:sz="0" w:space="0" w:color="auto"/>
                <w:bottom w:val="none" w:sz="0" w:space="0" w:color="auto"/>
                <w:right w:val="none" w:sz="0" w:space="0" w:color="auto"/>
              </w:divBdr>
            </w:div>
            <w:div w:id="1864856510">
              <w:marLeft w:val="0"/>
              <w:marRight w:val="0"/>
              <w:marTop w:val="0"/>
              <w:marBottom w:val="0"/>
              <w:divBdr>
                <w:top w:val="none" w:sz="0" w:space="0" w:color="auto"/>
                <w:left w:val="none" w:sz="0" w:space="0" w:color="auto"/>
                <w:bottom w:val="none" w:sz="0" w:space="0" w:color="auto"/>
                <w:right w:val="none" w:sz="0" w:space="0" w:color="auto"/>
              </w:divBdr>
            </w:div>
            <w:div w:id="1884171420">
              <w:marLeft w:val="0"/>
              <w:marRight w:val="0"/>
              <w:marTop w:val="0"/>
              <w:marBottom w:val="0"/>
              <w:divBdr>
                <w:top w:val="none" w:sz="0" w:space="0" w:color="auto"/>
                <w:left w:val="none" w:sz="0" w:space="0" w:color="auto"/>
                <w:bottom w:val="none" w:sz="0" w:space="0" w:color="auto"/>
                <w:right w:val="none" w:sz="0" w:space="0" w:color="auto"/>
              </w:divBdr>
            </w:div>
            <w:div w:id="2081975260">
              <w:marLeft w:val="0"/>
              <w:marRight w:val="0"/>
              <w:marTop w:val="0"/>
              <w:marBottom w:val="0"/>
              <w:divBdr>
                <w:top w:val="none" w:sz="0" w:space="0" w:color="auto"/>
                <w:left w:val="none" w:sz="0" w:space="0" w:color="auto"/>
                <w:bottom w:val="none" w:sz="0" w:space="0" w:color="auto"/>
                <w:right w:val="none" w:sz="0" w:space="0" w:color="auto"/>
              </w:divBdr>
            </w:div>
            <w:div w:id="241179069">
              <w:marLeft w:val="0"/>
              <w:marRight w:val="0"/>
              <w:marTop w:val="0"/>
              <w:marBottom w:val="0"/>
              <w:divBdr>
                <w:top w:val="none" w:sz="0" w:space="0" w:color="auto"/>
                <w:left w:val="none" w:sz="0" w:space="0" w:color="auto"/>
                <w:bottom w:val="none" w:sz="0" w:space="0" w:color="auto"/>
                <w:right w:val="none" w:sz="0" w:space="0" w:color="auto"/>
              </w:divBdr>
            </w:div>
            <w:div w:id="1961065287">
              <w:marLeft w:val="0"/>
              <w:marRight w:val="0"/>
              <w:marTop w:val="0"/>
              <w:marBottom w:val="0"/>
              <w:divBdr>
                <w:top w:val="none" w:sz="0" w:space="0" w:color="auto"/>
                <w:left w:val="none" w:sz="0" w:space="0" w:color="auto"/>
                <w:bottom w:val="none" w:sz="0" w:space="0" w:color="auto"/>
                <w:right w:val="none" w:sz="0" w:space="0" w:color="auto"/>
              </w:divBdr>
            </w:div>
            <w:div w:id="34235118">
              <w:marLeft w:val="0"/>
              <w:marRight w:val="0"/>
              <w:marTop w:val="0"/>
              <w:marBottom w:val="0"/>
              <w:divBdr>
                <w:top w:val="none" w:sz="0" w:space="0" w:color="auto"/>
                <w:left w:val="none" w:sz="0" w:space="0" w:color="auto"/>
                <w:bottom w:val="none" w:sz="0" w:space="0" w:color="auto"/>
                <w:right w:val="none" w:sz="0" w:space="0" w:color="auto"/>
              </w:divBdr>
            </w:div>
            <w:div w:id="1812406469">
              <w:marLeft w:val="0"/>
              <w:marRight w:val="0"/>
              <w:marTop w:val="0"/>
              <w:marBottom w:val="0"/>
              <w:divBdr>
                <w:top w:val="none" w:sz="0" w:space="0" w:color="auto"/>
                <w:left w:val="none" w:sz="0" w:space="0" w:color="auto"/>
                <w:bottom w:val="none" w:sz="0" w:space="0" w:color="auto"/>
                <w:right w:val="none" w:sz="0" w:space="0" w:color="auto"/>
              </w:divBdr>
            </w:div>
            <w:div w:id="914436019">
              <w:marLeft w:val="0"/>
              <w:marRight w:val="0"/>
              <w:marTop w:val="0"/>
              <w:marBottom w:val="0"/>
              <w:divBdr>
                <w:top w:val="none" w:sz="0" w:space="0" w:color="auto"/>
                <w:left w:val="none" w:sz="0" w:space="0" w:color="auto"/>
                <w:bottom w:val="none" w:sz="0" w:space="0" w:color="auto"/>
                <w:right w:val="none" w:sz="0" w:space="0" w:color="auto"/>
              </w:divBdr>
            </w:div>
            <w:div w:id="143394869">
              <w:marLeft w:val="0"/>
              <w:marRight w:val="0"/>
              <w:marTop w:val="0"/>
              <w:marBottom w:val="0"/>
              <w:divBdr>
                <w:top w:val="none" w:sz="0" w:space="0" w:color="auto"/>
                <w:left w:val="none" w:sz="0" w:space="0" w:color="auto"/>
                <w:bottom w:val="none" w:sz="0" w:space="0" w:color="auto"/>
                <w:right w:val="none" w:sz="0" w:space="0" w:color="auto"/>
              </w:divBdr>
            </w:div>
            <w:div w:id="1498570589">
              <w:marLeft w:val="0"/>
              <w:marRight w:val="0"/>
              <w:marTop w:val="0"/>
              <w:marBottom w:val="0"/>
              <w:divBdr>
                <w:top w:val="none" w:sz="0" w:space="0" w:color="auto"/>
                <w:left w:val="none" w:sz="0" w:space="0" w:color="auto"/>
                <w:bottom w:val="none" w:sz="0" w:space="0" w:color="auto"/>
                <w:right w:val="none" w:sz="0" w:space="0" w:color="auto"/>
              </w:divBdr>
            </w:div>
            <w:div w:id="296683398">
              <w:marLeft w:val="0"/>
              <w:marRight w:val="0"/>
              <w:marTop w:val="0"/>
              <w:marBottom w:val="0"/>
              <w:divBdr>
                <w:top w:val="none" w:sz="0" w:space="0" w:color="auto"/>
                <w:left w:val="none" w:sz="0" w:space="0" w:color="auto"/>
                <w:bottom w:val="none" w:sz="0" w:space="0" w:color="auto"/>
                <w:right w:val="none" w:sz="0" w:space="0" w:color="auto"/>
              </w:divBdr>
            </w:div>
            <w:div w:id="980229982">
              <w:marLeft w:val="0"/>
              <w:marRight w:val="0"/>
              <w:marTop w:val="0"/>
              <w:marBottom w:val="0"/>
              <w:divBdr>
                <w:top w:val="none" w:sz="0" w:space="0" w:color="auto"/>
                <w:left w:val="none" w:sz="0" w:space="0" w:color="auto"/>
                <w:bottom w:val="none" w:sz="0" w:space="0" w:color="auto"/>
                <w:right w:val="none" w:sz="0" w:space="0" w:color="auto"/>
              </w:divBdr>
            </w:div>
            <w:div w:id="1594509990">
              <w:marLeft w:val="0"/>
              <w:marRight w:val="0"/>
              <w:marTop w:val="0"/>
              <w:marBottom w:val="0"/>
              <w:divBdr>
                <w:top w:val="none" w:sz="0" w:space="0" w:color="auto"/>
                <w:left w:val="none" w:sz="0" w:space="0" w:color="auto"/>
                <w:bottom w:val="none" w:sz="0" w:space="0" w:color="auto"/>
                <w:right w:val="none" w:sz="0" w:space="0" w:color="auto"/>
              </w:divBdr>
            </w:div>
            <w:div w:id="1924296427">
              <w:marLeft w:val="0"/>
              <w:marRight w:val="0"/>
              <w:marTop w:val="0"/>
              <w:marBottom w:val="0"/>
              <w:divBdr>
                <w:top w:val="none" w:sz="0" w:space="0" w:color="auto"/>
                <w:left w:val="none" w:sz="0" w:space="0" w:color="auto"/>
                <w:bottom w:val="none" w:sz="0" w:space="0" w:color="auto"/>
                <w:right w:val="none" w:sz="0" w:space="0" w:color="auto"/>
              </w:divBdr>
            </w:div>
            <w:div w:id="1695613107">
              <w:marLeft w:val="0"/>
              <w:marRight w:val="0"/>
              <w:marTop w:val="0"/>
              <w:marBottom w:val="0"/>
              <w:divBdr>
                <w:top w:val="none" w:sz="0" w:space="0" w:color="auto"/>
                <w:left w:val="none" w:sz="0" w:space="0" w:color="auto"/>
                <w:bottom w:val="none" w:sz="0" w:space="0" w:color="auto"/>
                <w:right w:val="none" w:sz="0" w:space="0" w:color="auto"/>
              </w:divBdr>
            </w:div>
            <w:div w:id="1569149370">
              <w:marLeft w:val="0"/>
              <w:marRight w:val="0"/>
              <w:marTop w:val="0"/>
              <w:marBottom w:val="0"/>
              <w:divBdr>
                <w:top w:val="none" w:sz="0" w:space="0" w:color="auto"/>
                <w:left w:val="none" w:sz="0" w:space="0" w:color="auto"/>
                <w:bottom w:val="none" w:sz="0" w:space="0" w:color="auto"/>
                <w:right w:val="none" w:sz="0" w:space="0" w:color="auto"/>
              </w:divBdr>
            </w:div>
            <w:div w:id="1739741979">
              <w:marLeft w:val="0"/>
              <w:marRight w:val="0"/>
              <w:marTop w:val="0"/>
              <w:marBottom w:val="0"/>
              <w:divBdr>
                <w:top w:val="none" w:sz="0" w:space="0" w:color="auto"/>
                <w:left w:val="none" w:sz="0" w:space="0" w:color="auto"/>
                <w:bottom w:val="none" w:sz="0" w:space="0" w:color="auto"/>
                <w:right w:val="none" w:sz="0" w:space="0" w:color="auto"/>
              </w:divBdr>
            </w:div>
            <w:div w:id="1065570316">
              <w:marLeft w:val="0"/>
              <w:marRight w:val="0"/>
              <w:marTop w:val="0"/>
              <w:marBottom w:val="0"/>
              <w:divBdr>
                <w:top w:val="none" w:sz="0" w:space="0" w:color="auto"/>
                <w:left w:val="none" w:sz="0" w:space="0" w:color="auto"/>
                <w:bottom w:val="none" w:sz="0" w:space="0" w:color="auto"/>
                <w:right w:val="none" w:sz="0" w:space="0" w:color="auto"/>
              </w:divBdr>
            </w:div>
            <w:div w:id="178011635">
              <w:marLeft w:val="0"/>
              <w:marRight w:val="0"/>
              <w:marTop w:val="0"/>
              <w:marBottom w:val="0"/>
              <w:divBdr>
                <w:top w:val="none" w:sz="0" w:space="0" w:color="auto"/>
                <w:left w:val="none" w:sz="0" w:space="0" w:color="auto"/>
                <w:bottom w:val="none" w:sz="0" w:space="0" w:color="auto"/>
                <w:right w:val="none" w:sz="0" w:space="0" w:color="auto"/>
              </w:divBdr>
            </w:div>
            <w:div w:id="549389843">
              <w:marLeft w:val="0"/>
              <w:marRight w:val="0"/>
              <w:marTop w:val="0"/>
              <w:marBottom w:val="0"/>
              <w:divBdr>
                <w:top w:val="none" w:sz="0" w:space="0" w:color="auto"/>
                <w:left w:val="none" w:sz="0" w:space="0" w:color="auto"/>
                <w:bottom w:val="none" w:sz="0" w:space="0" w:color="auto"/>
                <w:right w:val="none" w:sz="0" w:space="0" w:color="auto"/>
              </w:divBdr>
            </w:div>
            <w:div w:id="206261255">
              <w:marLeft w:val="0"/>
              <w:marRight w:val="0"/>
              <w:marTop w:val="0"/>
              <w:marBottom w:val="0"/>
              <w:divBdr>
                <w:top w:val="none" w:sz="0" w:space="0" w:color="auto"/>
                <w:left w:val="none" w:sz="0" w:space="0" w:color="auto"/>
                <w:bottom w:val="none" w:sz="0" w:space="0" w:color="auto"/>
                <w:right w:val="none" w:sz="0" w:space="0" w:color="auto"/>
              </w:divBdr>
            </w:div>
            <w:div w:id="1416632814">
              <w:marLeft w:val="0"/>
              <w:marRight w:val="0"/>
              <w:marTop w:val="0"/>
              <w:marBottom w:val="0"/>
              <w:divBdr>
                <w:top w:val="none" w:sz="0" w:space="0" w:color="auto"/>
                <w:left w:val="none" w:sz="0" w:space="0" w:color="auto"/>
                <w:bottom w:val="none" w:sz="0" w:space="0" w:color="auto"/>
                <w:right w:val="none" w:sz="0" w:space="0" w:color="auto"/>
              </w:divBdr>
            </w:div>
            <w:div w:id="1430274003">
              <w:marLeft w:val="0"/>
              <w:marRight w:val="0"/>
              <w:marTop w:val="0"/>
              <w:marBottom w:val="0"/>
              <w:divBdr>
                <w:top w:val="none" w:sz="0" w:space="0" w:color="auto"/>
                <w:left w:val="none" w:sz="0" w:space="0" w:color="auto"/>
                <w:bottom w:val="none" w:sz="0" w:space="0" w:color="auto"/>
                <w:right w:val="none" w:sz="0" w:space="0" w:color="auto"/>
              </w:divBdr>
            </w:div>
            <w:div w:id="658771574">
              <w:marLeft w:val="0"/>
              <w:marRight w:val="0"/>
              <w:marTop w:val="0"/>
              <w:marBottom w:val="0"/>
              <w:divBdr>
                <w:top w:val="none" w:sz="0" w:space="0" w:color="auto"/>
                <w:left w:val="none" w:sz="0" w:space="0" w:color="auto"/>
                <w:bottom w:val="none" w:sz="0" w:space="0" w:color="auto"/>
                <w:right w:val="none" w:sz="0" w:space="0" w:color="auto"/>
              </w:divBdr>
            </w:div>
            <w:div w:id="1580207940">
              <w:marLeft w:val="0"/>
              <w:marRight w:val="0"/>
              <w:marTop w:val="0"/>
              <w:marBottom w:val="0"/>
              <w:divBdr>
                <w:top w:val="none" w:sz="0" w:space="0" w:color="auto"/>
                <w:left w:val="none" w:sz="0" w:space="0" w:color="auto"/>
                <w:bottom w:val="none" w:sz="0" w:space="0" w:color="auto"/>
                <w:right w:val="none" w:sz="0" w:space="0" w:color="auto"/>
              </w:divBdr>
            </w:div>
            <w:div w:id="527792458">
              <w:marLeft w:val="0"/>
              <w:marRight w:val="0"/>
              <w:marTop w:val="0"/>
              <w:marBottom w:val="0"/>
              <w:divBdr>
                <w:top w:val="none" w:sz="0" w:space="0" w:color="auto"/>
                <w:left w:val="none" w:sz="0" w:space="0" w:color="auto"/>
                <w:bottom w:val="none" w:sz="0" w:space="0" w:color="auto"/>
                <w:right w:val="none" w:sz="0" w:space="0" w:color="auto"/>
              </w:divBdr>
            </w:div>
            <w:div w:id="939215398">
              <w:marLeft w:val="0"/>
              <w:marRight w:val="0"/>
              <w:marTop w:val="0"/>
              <w:marBottom w:val="0"/>
              <w:divBdr>
                <w:top w:val="none" w:sz="0" w:space="0" w:color="auto"/>
                <w:left w:val="none" w:sz="0" w:space="0" w:color="auto"/>
                <w:bottom w:val="none" w:sz="0" w:space="0" w:color="auto"/>
                <w:right w:val="none" w:sz="0" w:space="0" w:color="auto"/>
              </w:divBdr>
            </w:div>
            <w:div w:id="843131352">
              <w:marLeft w:val="0"/>
              <w:marRight w:val="0"/>
              <w:marTop w:val="0"/>
              <w:marBottom w:val="0"/>
              <w:divBdr>
                <w:top w:val="none" w:sz="0" w:space="0" w:color="auto"/>
                <w:left w:val="none" w:sz="0" w:space="0" w:color="auto"/>
                <w:bottom w:val="none" w:sz="0" w:space="0" w:color="auto"/>
                <w:right w:val="none" w:sz="0" w:space="0" w:color="auto"/>
              </w:divBdr>
            </w:div>
            <w:div w:id="1655992147">
              <w:marLeft w:val="0"/>
              <w:marRight w:val="0"/>
              <w:marTop w:val="0"/>
              <w:marBottom w:val="0"/>
              <w:divBdr>
                <w:top w:val="none" w:sz="0" w:space="0" w:color="auto"/>
                <w:left w:val="none" w:sz="0" w:space="0" w:color="auto"/>
                <w:bottom w:val="none" w:sz="0" w:space="0" w:color="auto"/>
                <w:right w:val="none" w:sz="0" w:space="0" w:color="auto"/>
              </w:divBdr>
            </w:div>
            <w:div w:id="2080901497">
              <w:marLeft w:val="0"/>
              <w:marRight w:val="0"/>
              <w:marTop w:val="0"/>
              <w:marBottom w:val="0"/>
              <w:divBdr>
                <w:top w:val="none" w:sz="0" w:space="0" w:color="auto"/>
                <w:left w:val="none" w:sz="0" w:space="0" w:color="auto"/>
                <w:bottom w:val="none" w:sz="0" w:space="0" w:color="auto"/>
                <w:right w:val="none" w:sz="0" w:space="0" w:color="auto"/>
              </w:divBdr>
            </w:div>
            <w:div w:id="1634023192">
              <w:marLeft w:val="0"/>
              <w:marRight w:val="0"/>
              <w:marTop w:val="0"/>
              <w:marBottom w:val="0"/>
              <w:divBdr>
                <w:top w:val="none" w:sz="0" w:space="0" w:color="auto"/>
                <w:left w:val="none" w:sz="0" w:space="0" w:color="auto"/>
                <w:bottom w:val="none" w:sz="0" w:space="0" w:color="auto"/>
                <w:right w:val="none" w:sz="0" w:space="0" w:color="auto"/>
              </w:divBdr>
            </w:div>
            <w:div w:id="934247937">
              <w:marLeft w:val="0"/>
              <w:marRight w:val="0"/>
              <w:marTop w:val="0"/>
              <w:marBottom w:val="0"/>
              <w:divBdr>
                <w:top w:val="none" w:sz="0" w:space="0" w:color="auto"/>
                <w:left w:val="none" w:sz="0" w:space="0" w:color="auto"/>
                <w:bottom w:val="none" w:sz="0" w:space="0" w:color="auto"/>
                <w:right w:val="none" w:sz="0" w:space="0" w:color="auto"/>
              </w:divBdr>
            </w:div>
            <w:div w:id="481502495">
              <w:marLeft w:val="0"/>
              <w:marRight w:val="0"/>
              <w:marTop w:val="0"/>
              <w:marBottom w:val="0"/>
              <w:divBdr>
                <w:top w:val="none" w:sz="0" w:space="0" w:color="auto"/>
                <w:left w:val="none" w:sz="0" w:space="0" w:color="auto"/>
                <w:bottom w:val="none" w:sz="0" w:space="0" w:color="auto"/>
                <w:right w:val="none" w:sz="0" w:space="0" w:color="auto"/>
              </w:divBdr>
            </w:div>
            <w:div w:id="613559981">
              <w:marLeft w:val="0"/>
              <w:marRight w:val="0"/>
              <w:marTop w:val="0"/>
              <w:marBottom w:val="0"/>
              <w:divBdr>
                <w:top w:val="none" w:sz="0" w:space="0" w:color="auto"/>
                <w:left w:val="none" w:sz="0" w:space="0" w:color="auto"/>
                <w:bottom w:val="none" w:sz="0" w:space="0" w:color="auto"/>
                <w:right w:val="none" w:sz="0" w:space="0" w:color="auto"/>
              </w:divBdr>
            </w:div>
            <w:div w:id="1076124594">
              <w:marLeft w:val="0"/>
              <w:marRight w:val="0"/>
              <w:marTop w:val="0"/>
              <w:marBottom w:val="0"/>
              <w:divBdr>
                <w:top w:val="none" w:sz="0" w:space="0" w:color="auto"/>
                <w:left w:val="none" w:sz="0" w:space="0" w:color="auto"/>
                <w:bottom w:val="none" w:sz="0" w:space="0" w:color="auto"/>
                <w:right w:val="none" w:sz="0" w:space="0" w:color="auto"/>
              </w:divBdr>
            </w:div>
            <w:div w:id="1471744723">
              <w:marLeft w:val="0"/>
              <w:marRight w:val="0"/>
              <w:marTop w:val="0"/>
              <w:marBottom w:val="0"/>
              <w:divBdr>
                <w:top w:val="none" w:sz="0" w:space="0" w:color="auto"/>
                <w:left w:val="none" w:sz="0" w:space="0" w:color="auto"/>
                <w:bottom w:val="none" w:sz="0" w:space="0" w:color="auto"/>
                <w:right w:val="none" w:sz="0" w:space="0" w:color="auto"/>
              </w:divBdr>
            </w:div>
            <w:div w:id="1017775035">
              <w:marLeft w:val="0"/>
              <w:marRight w:val="0"/>
              <w:marTop w:val="0"/>
              <w:marBottom w:val="0"/>
              <w:divBdr>
                <w:top w:val="none" w:sz="0" w:space="0" w:color="auto"/>
                <w:left w:val="none" w:sz="0" w:space="0" w:color="auto"/>
                <w:bottom w:val="none" w:sz="0" w:space="0" w:color="auto"/>
                <w:right w:val="none" w:sz="0" w:space="0" w:color="auto"/>
              </w:divBdr>
            </w:div>
            <w:div w:id="730423178">
              <w:marLeft w:val="0"/>
              <w:marRight w:val="0"/>
              <w:marTop w:val="0"/>
              <w:marBottom w:val="0"/>
              <w:divBdr>
                <w:top w:val="none" w:sz="0" w:space="0" w:color="auto"/>
                <w:left w:val="none" w:sz="0" w:space="0" w:color="auto"/>
                <w:bottom w:val="none" w:sz="0" w:space="0" w:color="auto"/>
                <w:right w:val="none" w:sz="0" w:space="0" w:color="auto"/>
              </w:divBdr>
            </w:div>
            <w:div w:id="1695031406">
              <w:marLeft w:val="0"/>
              <w:marRight w:val="0"/>
              <w:marTop w:val="0"/>
              <w:marBottom w:val="0"/>
              <w:divBdr>
                <w:top w:val="none" w:sz="0" w:space="0" w:color="auto"/>
                <w:left w:val="none" w:sz="0" w:space="0" w:color="auto"/>
                <w:bottom w:val="none" w:sz="0" w:space="0" w:color="auto"/>
                <w:right w:val="none" w:sz="0" w:space="0" w:color="auto"/>
              </w:divBdr>
            </w:div>
            <w:div w:id="553320581">
              <w:marLeft w:val="0"/>
              <w:marRight w:val="0"/>
              <w:marTop w:val="0"/>
              <w:marBottom w:val="0"/>
              <w:divBdr>
                <w:top w:val="none" w:sz="0" w:space="0" w:color="auto"/>
                <w:left w:val="none" w:sz="0" w:space="0" w:color="auto"/>
                <w:bottom w:val="none" w:sz="0" w:space="0" w:color="auto"/>
                <w:right w:val="none" w:sz="0" w:space="0" w:color="auto"/>
              </w:divBdr>
            </w:div>
            <w:div w:id="2007900571">
              <w:marLeft w:val="0"/>
              <w:marRight w:val="0"/>
              <w:marTop w:val="0"/>
              <w:marBottom w:val="0"/>
              <w:divBdr>
                <w:top w:val="none" w:sz="0" w:space="0" w:color="auto"/>
                <w:left w:val="none" w:sz="0" w:space="0" w:color="auto"/>
                <w:bottom w:val="none" w:sz="0" w:space="0" w:color="auto"/>
                <w:right w:val="none" w:sz="0" w:space="0" w:color="auto"/>
              </w:divBdr>
            </w:div>
            <w:div w:id="1548837438">
              <w:marLeft w:val="0"/>
              <w:marRight w:val="0"/>
              <w:marTop w:val="0"/>
              <w:marBottom w:val="0"/>
              <w:divBdr>
                <w:top w:val="none" w:sz="0" w:space="0" w:color="auto"/>
                <w:left w:val="none" w:sz="0" w:space="0" w:color="auto"/>
                <w:bottom w:val="none" w:sz="0" w:space="0" w:color="auto"/>
                <w:right w:val="none" w:sz="0" w:space="0" w:color="auto"/>
              </w:divBdr>
            </w:div>
            <w:div w:id="2006322059">
              <w:marLeft w:val="0"/>
              <w:marRight w:val="0"/>
              <w:marTop w:val="0"/>
              <w:marBottom w:val="0"/>
              <w:divBdr>
                <w:top w:val="none" w:sz="0" w:space="0" w:color="auto"/>
                <w:left w:val="none" w:sz="0" w:space="0" w:color="auto"/>
                <w:bottom w:val="none" w:sz="0" w:space="0" w:color="auto"/>
                <w:right w:val="none" w:sz="0" w:space="0" w:color="auto"/>
              </w:divBdr>
            </w:div>
            <w:div w:id="1609315305">
              <w:marLeft w:val="0"/>
              <w:marRight w:val="0"/>
              <w:marTop w:val="0"/>
              <w:marBottom w:val="0"/>
              <w:divBdr>
                <w:top w:val="none" w:sz="0" w:space="0" w:color="auto"/>
                <w:left w:val="none" w:sz="0" w:space="0" w:color="auto"/>
                <w:bottom w:val="none" w:sz="0" w:space="0" w:color="auto"/>
                <w:right w:val="none" w:sz="0" w:space="0" w:color="auto"/>
              </w:divBdr>
            </w:div>
            <w:div w:id="29108569">
              <w:marLeft w:val="0"/>
              <w:marRight w:val="0"/>
              <w:marTop w:val="0"/>
              <w:marBottom w:val="0"/>
              <w:divBdr>
                <w:top w:val="none" w:sz="0" w:space="0" w:color="auto"/>
                <w:left w:val="none" w:sz="0" w:space="0" w:color="auto"/>
                <w:bottom w:val="none" w:sz="0" w:space="0" w:color="auto"/>
                <w:right w:val="none" w:sz="0" w:space="0" w:color="auto"/>
              </w:divBdr>
            </w:div>
            <w:div w:id="1308130105">
              <w:marLeft w:val="0"/>
              <w:marRight w:val="0"/>
              <w:marTop w:val="0"/>
              <w:marBottom w:val="0"/>
              <w:divBdr>
                <w:top w:val="none" w:sz="0" w:space="0" w:color="auto"/>
                <w:left w:val="none" w:sz="0" w:space="0" w:color="auto"/>
                <w:bottom w:val="none" w:sz="0" w:space="0" w:color="auto"/>
                <w:right w:val="none" w:sz="0" w:space="0" w:color="auto"/>
              </w:divBdr>
            </w:div>
            <w:div w:id="1903783128">
              <w:marLeft w:val="0"/>
              <w:marRight w:val="0"/>
              <w:marTop w:val="0"/>
              <w:marBottom w:val="0"/>
              <w:divBdr>
                <w:top w:val="none" w:sz="0" w:space="0" w:color="auto"/>
                <w:left w:val="none" w:sz="0" w:space="0" w:color="auto"/>
                <w:bottom w:val="none" w:sz="0" w:space="0" w:color="auto"/>
                <w:right w:val="none" w:sz="0" w:space="0" w:color="auto"/>
              </w:divBdr>
            </w:div>
            <w:div w:id="980887367">
              <w:marLeft w:val="0"/>
              <w:marRight w:val="0"/>
              <w:marTop w:val="0"/>
              <w:marBottom w:val="0"/>
              <w:divBdr>
                <w:top w:val="none" w:sz="0" w:space="0" w:color="auto"/>
                <w:left w:val="none" w:sz="0" w:space="0" w:color="auto"/>
                <w:bottom w:val="none" w:sz="0" w:space="0" w:color="auto"/>
                <w:right w:val="none" w:sz="0" w:space="0" w:color="auto"/>
              </w:divBdr>
            </w:div>
            <w:div w:id="1350135223">
              <w:marLeft w:val="0"/>
              <w:marRight w:val="0"/>
              <w:marTop w:val="0"/>
              <w:marBottom w:val="0"/>
              <w:divBdr>
                <w:top w:val="none" w:sz="0" w:space="0" w:color="auto"/>
                <w:left w:val="none" w:sz="0" w:space="0" w:color="auto"/>
                <w:bottom w:val="none" w:sz="0" w:space="0" w:color="auto"/>
                <w:right w:val="none" w:sz="0" w:space="0" w:color="auto"/>
              </w:divBdr>
            </w:div>
            <w:div w:id="613942895">
              <w:marLeft w:val="0"/>
              <w:marRight w:val="0"/>
              <w:marTop w:val="0"/>
              <w:marBottom w:val="0"/>
              <w:divBdr>
                <w:top w:val="none" w:sz="0" w:space="0" w:color="auto"/>
                <w:left w:val="none" w:sz="0" w:space="0" w:color="auto"/>
                <w:bottom w:val="none" w:sz="0" w:space="0" w:color="auto"/>
                <w:right w:val="none" w:sz="0" w:space="0" w:color="auto"/>
              </w:divBdr>
            </w:div>
            <w:div w:id="1303002865">
              <w:marLeft w:val="0"/>
              <w:marRight w:val="0"/>
              <w:marTop w:val="0"/>
              <w:marBottom w:val="0"/>
              <w:divBdr>
                <w:top w:val="none" w:sz="0" w:space="0" w:color="auto"/>
                <w:left w:val="none" w:sz="0" w:space="0" w:color="auto"/>
                <w:bottom w:val="none" w:sz="0" w:space="0" w:color="auto"/>
                <w:right w:val="none" w:sz="0" w:space="0" w:color="auto"/>
              </w:divBdr>
            </w:div>
            <w:div w:id="1338314234">
              <w:marLeft w:val="0"/>
              <w:marRight w:val="0"/>
              <w:marTop w:val="0"/>
              <w:marBottom w:val="0"/>
              <w:divBdr>
                <w:top w:val="none" w:sz="0" w:space="0" w:color="auto"/>
                <w:left w:val="none" w:sz="0" w:space="0" w:color="auto"/>
                <w:bottom w:val="none" w:sz="0" w:space="0" w:color="auto"/>
                <w:right w:val="none" w:sz="0" w:space="0" w:color="auto"/>
              </w:divBdr>
            </w:div>
            <w:div w:id="685209815">
              <w:marLeft w:val="0"/>
              <w:marRight w:val="0"/>
              <w:marTop w:val="0"/>
              <w:marBottom w:val="0"/>
              <w:divBdr>
                <w:top w:val="none" w:sz="0" w:space="0" w:color="auto"/>
                <w:left w:val="none" w:sz="0" w:space="0" w:color="auto"/>
                <w:bottom w:val="none" w:sz="0" w:space="0" w:color="auto"/>
                <w:right w:val="none" w:sz="0" w:space="0" w:color="auto"/>
              </w:divBdr>
            </w:div>
            <w:div w:id="148131670">
              <w:marLeft w:val="0"/>
              <w:marRight w:val="0"/>
              <w:marTop w:val="0"/>
              <w:marBottom w:val="0"/>
              <w:divBdr>
                <w:top w:val="none" w:sz="0" w:space="0" w:color="auto"/>
                <w:left w:val="none" w:sz="0" w:space="0" w:color="auto"/>
                <w:bottom w:val="none" w:sz="0" w:space="0" w:color="auto"/>
                <w:right w:val="none" w:sz="0" w:space="0" w:color="auto"/>
              </w:divBdr>
            </w:div>
            <w:div w:id="827211799">
              <w:marLeft w:val="0"/>
              <w:marRight w:val="0"/>
              <w:marTop w:val="0"/>
              <w:marBottom w:val="0"/>
              <w:divBdr>
                <w:top w:val="none" w:sz="0" w:space="0" w:color="auto"/>
                <w:left w:val="none" w:sz="0" w:space="0" w:color="auto"/>
                <w:bottom w:val="none" w:sz="0" w:space="0" w:color="auto"/>
                <w:right w:val="none" w:sz="0" w:space="0" w:color="auto"/>
              </w:divBdr>
            </w:div>
            <w:div w:id="1152913755">
              <w:marLeft w:val="0"/>
              <w:marRight w:val="0"/>
              <w:marTop w:val="0"/>
              <w:marBottom w:val="0"/>
              <w:divBdr>
                <w:top w:val="none" w:sz="0" w:space="0" w:color="auto"/>
                <w:left w:val="none" w:sz="0" w:space="0" w:color="auto"/>
                <w:bottom w:val="none" w:sz="0" w:space="0" w:color="auto"/>
                <w:right w:val="none" w:sz="0" w:space="0" w:color="auto"/>
              </w:divBdr>
            </w:div>
            <w:div w:id="1775199493">
              <w:marLeft w:val="0"/>
              <w:marRight w:val="0"/>
              <w:marTop w:val="0"/>
              <w:marBottom w:val="0"/>
              <w:divBdr>
                <w:top w:val="none" w:sz="0" w:space="0" w:color="auto"/>
                <w:left w:val="none" w:sz="0" w:space="0" w:color="auto"/>
                <w:bottom w:val="none" w:sz="0" w:space="0" w:color="auto"/>
                <w:right w:val="none" w:sz="0" w:space="0" w:color="auto"/>
              </w:divBdr>
            </w:div>
            <w:div w:id="562643230">
              <w:marLeft w:val="0"/>
              <w:marRight w:val="0"/>
              <w:marTop w:val="0"/>
              <w:marBottom w:val="0"/>
              <w:divBdr>
                <w:top w:val="none" w:sz="0" w:space="0" w:color="auto"/>
                <w:left w:val="none" w:sz="0" w:space="0" w:color="auto"/>
                <w:bottom w:val="none" w:sz="0" w:space="0" w:color="auto"/>
                <w:right w:val="none" w:sz="0" w:space="0" w:color="auto"/>
              </w:divBdr>
            </w:div>
            <w:div w:id="1175266310">
              <w:marLeft w:val="0"/>
              <w:marRight w:val="0"/>
              <w:marTop w:val="0"/>
              <w:marBottom w:val="0"/>
              <w:divBdr>
                <w:top w:val="none" w:sz="0" w:space="0" w:color="auto"/>
                <w:left w:val="none" w:sz="0" w:space="0" w:color="auto"/>
                <w:bottom w:val="none" w:sz="0" w:space="0" w:color="auto"/>
                <w:right w:val="none" w:sz="0" w:space="0" w:color="auto"/>
              </w:divBdr>
            </w:div>
            <w:div w:id="503593381">
              <w:marLeft w:val="0"/>
              <w:marRight w:val="0"/>
              <w:marTop w:val="0"/>
              <w:marBottom w:val="0"/>
              <w:divBdr>
                <w:top w:val="none" w:sz="0" w:space="0" w:color="auto"/>
                <w:left w:val="none" w:sz="0" w:space="0" w:color="auto"/>
                <w:bottom w:val="none" w:sz="0" w:space="0" w:color="auto"/>
                <w:right w:val="none" w:sz="0" w:space="0" w:color="auto"/>
              </w:divBdr>
            </w:div>
            <w:div w:id="375737308">
              <w:marLeft w:val="0"/>
              <w:marRight w:val="0"/>
              <w:marTop w:val="0"/>
              <w:marBottom w:val="0"/>
              <w:divBdr>
                <w:top w:val="none" w:sz="0" w:space="0" w:color="auto"/>
                <w:left w:val="none" w:sz="0" w:space="0" w:color="auto"/>
                <w:bottom w:val="none" w:sz="0" w:space="0" w:color="auto"/>
                <w:right w:val="none" w:sz="0" w:space="0" w:color="auto"/>
              </w:divBdr>
            </w:div>
            <w:div w:id="1682583409">
              <w:marLeft w:val="0"/>
              <w:marRight w:val="0"/>
              <w:marTop w:val="0"/>
              <w:marBottom w:val="0"/>
              <w:divBdr>
                <w:top w:val="none" w:sz="0" w:space="0" w:color="auto"/>
                <w:left w:val="none" w:sz="0" w:space="0" w:color="auto"/>
                <w:bottom w:val="none" w:sz="0" w:space="0" w:color="auto"/>
                <w:right w:val="none" w:sz="0" w:space="0" w:color="auto"/>
              </w:divBdr>
            </w:div>
            <w:div w:id="442116309">
              <w:marLeft w:val="0"/>
              <w:marRight w:val="0"/>
              <w:marTop w:val="0"/>
              <w:marBottom w:val="0"/>
              <w:divBdr>
                <w:top w:val="none" w:sz="0" w:space="0" w:color="auto"/>
                <w:left w:val="none" w:sz="0" w:space="0" w:color="auto"/>
                <w:bottom w:val="none" w:sz="0" w:space="0" w:color="auto"/>
                <w:right w:val="none" w:sz="0" w:space="0" w:color="auto"/>
              </w:divBdr>
            </w:div>
            <w:div w:id="2029136661">
              <w:marLeft w:val="0"/>
              <w:marRight w:val="0"/>
              <w:marTop w:val="0"/>
              <w:marBottom w:val="0"/>
              <w:divBdr>
                <w:top w:val="none" w:sz="0" w:space="0" w:color="auto"/>
                <w:left w:val="none" w:sz="0" w:space="0" w:color="auto"/>
                <w:bottom w:val="none" w:sz="0" w:space="0" w:color="auto"/>
                <w:right w:val="none" w:sz="0" w:space="0" w:color="auto"/>
              </w:divBdr>
            </w:div>
            <w:div w:id="1680693942">
              <w:marLeft w:val="0"/>
              <w:marRight w:val="0"/>
              <w:marTop w:val="0"/>
              <w:marBottom w:val="0"/>
              <w:divBdr>
                <w:top w:val="none" w:sz="0" w:space="0" w:color="auto"/>
                <w:left w:val="none" w:sz="0" w:space="0" w:color="auto"/>
                <w:bottom w:val="none" w:sz="0" w:space="0" w:color="auto"/>
                <w:right w:val="none" w:sz="0" w:space="0" w:color="auto"/>
              </w:divBdr>
            </w:div>
            <w:div w:id="613513582">
              <w:marLeft w:val="0"/>
              <w:marRight w:val="0"/>
              <w:marTop w:val="0"/>
              <w:marBottom w:val="0"/>
              <w:divBdr>
                <w:top w:val="none" w:sz="0" w:space="0" w:color="auto"/>
                <w:left w:val="none" w:sz="0" w:space="0" w:color="auto"/>
                <w:bottom w:val="none" w:sz="0" w:space="0" w:color="auto"/>
                <w:right w:val="none" w:sz="0" w:space="0" w:color="auto"/>
              </w:divBdr>
            </w:div>
            <w:div w:id="570389748">
              <w:marLeft w:val="0"/>
              <w:marRight w:val="0"/>
              <w:marTop w:val="0"/>
              <w:marBottom w:val="0"/>
              <w:divBdr>
                <w:top w:val="none" w:sz="0" w:space="0" w:color="auto"/>
                <w:left w:val="none" w:sz="0" w:space="0" w:color="auto"/>
                <w:bottom w:val="none" w:sz="0" w:space="0" w:color="auto"/>
                <w:right w:val="none" w:sz="0" w:space="0" w:color="auto"/>
              </w:divBdr>
            </w:div>
            <w:div w:id="1330448675">
              <w:marLeft w:val="0"/>
              <w:marRight w:val="0"/>
              <w:marTop w:val="0"/>
              <w:marBottom w:val="0"/>
              <w:divBdr>
                <w:top w:val="none" w:sz="0" w:space="0" w:color="auto"/>
                <w:left w:val="none" w:sz="0" w:space="0" w:color="auto"/>
                <w:bottom w:val="none" w:sz="0" w:space="0" w:color="auto"/>
                <w:right w:val="none" w:sz="0" w:space="0" w:color="auto"/>
              </w:divBdr>
            </w:div>
            <w:div w:id="2102675394">
              <w:marLeft w:val="0"/>
              <w:marRight w:val="0"/>
              <w:marTop w:val="0"/>
              <w:marBottom w:val="0"/>
              <w:divBdr>
                <w:top w:val="none" w:sz="0" w:space="0" w:color="auto"/>
                <w:left w:val="none" w:sz="0" w:space="0" w:color="auto"/>
                <w:bottom w:val="none" w:sz="0" w:space="0" w:color="auto"/>
                <w:right w:val="none" w:sz="0" w:space="0" w:color="auto"/>
              </w:divBdr>
            </w:div>
            <w:div w:id="1844785166">
              <w:marLeft w:val="0"/>
              <w:marRight w:val="0"/>
              <w:marTop w:val="0"/>
              <w:marBottom w:val="0"/>
              <w:divBdr>
                <w:top w:val="none" w:sz="0" w:space="0" w:color="auto"/>
                <w:left w:val="none" w:sz="0" w:space="0" w:color="auto"/>
                <w:bottom w:val="none" w:sz="0" w:space="0" w:color="auto"/>
                <w:right w:val="none" w:sz="0" w:space="0" w:color="auto"/>
              </w:divBdr>
            </w:div>
            <w:div w:id="800463356">
              <w:marLeft w:val="0"/>
              <w:marRight w:val="0"/>
              <w:marTop w:val="0"/>
              <w:marBottom w:val="0"/>
              <w:divBdr>
                <w:top w:val="none" w:sz="0" w:space="0" w:color="auto"/>
                <w:left w:val="none" w:sz="0" w:space="0" w:color="auto"/>
                <w:bottom w:val="none" w:sz="0" w:space="0" w:color="auto"/>
                <w:right w:val="none" w:sz="0" w:space="0" w:color="auto"/>
              </w:divBdr>
            </w:div>
            <w:div w:id="1802531447">
              <w:marLeft w:val="0"/>
              <w:marRight w:val="0"/>
              <w:marTop w:val="0"/>
              <w:marBottom w:val="0"/>
              <w:divBdr>
                <w:top w:val="none" w:sz="0" w:space="0" w:color="auto"/>
                <w:left w:val="none" w:sz="0" w:space="0" w:color="auto"/>
                <w:bottom w:val="none" w:sz="0" w:space="0" w:color="auto"/>
                <w:right w:val="none" w:sz="0" w:space="0" w:color="auto"/>
              </w:divBdr>
            </w:div>
            <w:div w:id="2042199429">
              <w:marLeft w:val="0"/>
              <w:marRight w:val="0"/>
              <w:marTop w:val="0"/>
              <w:marBottom w:val="0"/>
              <w:divBdr>
                <w:top w:val="none" w:sz="0" w:space="0" w:color="auto"/>
                <w:left w:val="none" w:sz="0" w:space="0" w:color="auto"/>
                <w:bottom w:val="none" w:sz="0" w:space="0" w:color="auto"/>
                <w:right w:val="none" w:sz="0" w:space="0" w:color="auto"/>
              </w:divBdr>
            </w:div>
            <w:div w:id="2063863540">
              <w:marLeft w:val="0"/>
              <w:marRight w:val="0"/>
              <w:marTop w:val="0"/>
              <w:marBottom w:val="0"/>
              <w:divBdr>
                <w:top w:val="none" w:sz="0" w:space="0" w:color="auto"/>
                <w:left w:val="none" w:sz="0" w:space="0" w:color="auto"/>
                <w:bottom w:val="none" w:sz="0" w:space="0" w:color="auto"/>
                <w:right w:val="none" w:sz="0" w:space="0" w:color="auto"/>
              </w:divBdr>
            </w:div>
            <w:div w:id="976448664">
              <w:marLeft w:val="0"/>
              <w:marRight w:val="0"/>
              <w:marTop w:val="0"/>
              <w:marBottom w:val="0"/>
              <w:divBdr>
                <w:top w:val="none" w:sz="0" w:space="0" w:color="auto"/>
                <w:left w:val="none" w:sz="0" w:space="0" w:color="auto"/>
                <w:bottom w:val="none" w:sz="0" w:space="0" w:color="auto"/>
                <w:right w:val="none" w:sz="0" w:space="0" w:color="auto"/>
              </w:divBdr>
            </w:div>
            <w:div w:id="737172720">
              <w:marLeft w:val="0"/>
              <w:marRight w:val="0"/>
              <w:marTop w:val="0"/>
              <w:marBottom w:val="0"/>
              <w:divBdr>
                <w:top w:val="none" w:sz="0" w:space="0" w:color="auto"/>
                <w:left w:val="none" w:sz="0" w:space="0" w:color="auto"/>
                <w:bottom w:val="none" w:sz="0" w:space="0" w:color="auto"/>
                <w:right w:val="none" w:sz="0" w:space="0" w:color="auto"/>
              </w:divBdr>
            </w:div>
            <w:div w:id="381947224">
              <w:marLeft w:val="0"/>
              <w:marRight w:val="0"/>
              <w:marTop w:val="0"/>
              <w:marBottom w:val="0"/>
              <w:divBdr>
                <w:top w:val="none" w:sz="0" w:space="0" w:color="auto"/>
                <w:left w:val="none" w:sz="0" w:space="0" w:color="auto"/>
                <w:bottom w:val="none" w:sz="0" w:space="0" w:color="auto"/>
                <w:right w:val="none" w:sz="0" w:space="0" w:color="auto"/>
              </w:divBdr>
            </w:div>
            <w:div w:id="1902401109">
              <w:marLeft w:val="0"/>
              <w:marRight w:val="0"/>
              <w:marTop w:val="0"/>
              <w:marBottom w:val="0"/>
              <w:divBdr>
                <w:top w:val="none" w:sz="0" w:space="0" w:color="auto"/>
                <w:left w:val="none" w:sz="0" w:space="0" w:color="auto"/>
                <w:bottom w:val="none" w:sz="0" w:space="0" w:color="auto"/>
                <w:right w:val="none" w:sz="0" w:space="0" w:color="auto"/>
              </w:divBdr>
            </w:div>
            <w:div w:id="214851407">
              <w:marLeft w:val="0"/>
              <w:marRight w:val="0"/>
              <w:marTop w:val="0"/>
              <w:marBottom w:val="0"/>
              <w:divBdr>
                <w:top w:val="none" w:sz="0" w:space="0" w:color="auto"/>
                <w:left w:val="none" w:sz="0" w:space="0" w:color="auto"/>
                <w:bottom w:val="none" w:sz="0" w:space="0" w:color="auto"/>
                <w:right w:val="none" w:sz="0" w:space="0" w:color="auto"/>
              </w:divBdr>
            </w:div>
            <w:div w:id="1871215230">
              <w:marLeft w:val="0"/>
              <w:marRight w:val="0"/>
              <w:marTop w:val="0"/>
              <w:marBottom w:val="0"/>
              <w:divBdr>
                <w:top w:val="none" w:sz="0" w:space="0" w:color="auto"/>
                <w:left w:val="none" w:sz="0" w:space="0" w:color="auto"/>
                <w:bottom w:val="none" w:sz="0" w:space="0" w:color="auto"/>
                <w:right w:val="none" w:sz="0" w:space="0" w:color="auto"/>
              </w:divBdr>
            </w:div>
            <w:div w:id="1390883706">
              <w:marLeft w:val="0"/>
              <w:marRight w:val="0"/>
              <w:marTop w:val="0"/>
              <w:marBottom w:val="0"/>
              <w:divBdr>
                <w:top w:val="none" w:sz="0" w:space="0" w:color="auto"/>
                <w:left w:val="none" w:sz="0" w:space="0" w:color="auto"/>
                <w:bottom w:val="none" w:sz="0" w:space="0" w:color="auto"/>
                <w:right w:val="none" w:sz="0" w:space="0" w:color="auto"/>
              </w:divBdr>
            </w:div>
            <w:div w:id="1457412691">
              <w:marLeft w:val="0"/>
              <w:marRight w:val="0"/>
              <w:marTop w:val="0"/>
              <w:marBottom w:val="0"/>
              <w:divBdr>
                <w:top w:val="none" w:sz="0" w:space="0" w:color="auto"/>
                <w:left w:val="none" w:sz="0" w:space="0" w:color="auto"/>
                <w:bottom w:val="none" w:sz="0" w:space="0" w:color="auto"/>
                <w:right w:val="none" w:sz="0" w:space="0" w:color="auto"/>
              </w:divBdr>
            </w:div>
            <w:div w:id="965619168">
              <w:marLeft w:val="0"/>
              <w:marRight w:val="0"/>
              <w:marTop w:val="0"/>
              <w:marBottom w:val="0"/>
              <w:divBdr>
                <w:top w:val="none" w:sz="0" w:space="0" w:color="auto"/>
                <w:left w:val="none" w:sz="0" w:space="0" w:color="auto"/>
                <w:bottom w:val="none" w:sz="0" w:space="0" w:color="auto"/>
                <w:right w:val="none" w:sz="0" w:space="0" w:color="auto"/>
              </w:divBdr>
            </w:div>
            <w:div w:id="1959795530">
              <w:marLeft w:val="0"/>
              <w:marRight w:val="0"/>
              <w:marTop w:val="0"/>
              <w:marBottom w:val="0"/>
              <w:divBdr>
                <w:top w:val="none" w:sz="0" w:space="0" w:color="auto"/>
                <w:left w:val="none" w:sz="0" w:space="0" w:color="auto"/>
                <w:bottom w:val="none" w:sz="0" w:space="0" w:color="auto"/>
                <w:right w:val="none" w:sz="0" w:space="0" w:color="auto"/>
              </w:divBdr>
            </w:div>
            <w:div w:id="1973899878">
              <w:marLeft w:val="0"/>
              <w:marRight w:val="0"/>
              <w:marTop w:val="0"/>
              <w:marBottom w:val="0"/>
              <w:divBdr>
                <w:top w:val="none" w:sz="0" w:space="0" w:color="auto"/>
                <w:left w:val="none" w:sz="0" w:space="0" w:color="auto"/>
                <w:bottom w:val="none" w:sz="0" w:space="0" w:color="auto"/>
                <w:right w:val="none" w:sz="0" w:space="0" w:color="auto"/>
              </w:divBdr>
            </w:div>
            <w:div w:id="1025835478">
              <w:marLeft w:val="0"/>
              <w:marRight w:val="0"/>
              <w:marTop w:val="0"/>
              <w:marBottom w:val="0"/>
              <w:divBdr>
                <w:top w:val="none" w:sz="0" w:space="0" w:color="auto"/>
                <w:left w:val="none" w:sz="0" w:space="0" w:color="auto"/>
                <w:bottom w:val="none" w:sz="0" w:space="0" w:color="auto"/>
                <w:right w:val="none" w:sz="0" w:space="0" w:color="auto"/>
              </w:divBdr>
            </w:div>
            <w:div w:id="1839340685">
              <w:marLeft w:val="0"/>
              <w:marRight w:val="0"/>
              <w:marTop w:val="0"/>
              <w:marBottom w:val="0"/>
              <w:divBdr>
                <w:top w:val="none" w:sz="0" w:space="0" w:color="auto"/>
                <w:left w:val="none" w:sz="0" w:space="0" w:color="auto"/>
                <w:bottom w:val="none" w:sz="0" w:space="0" w:color="auto"/>
                <w:right w:val="none" w:sz="0" w:space="0" w:color="auto"/>
              </w:divBdr>
            </w:div>
            <w:div w:id="1459298732">
              <w:marLeft w:val="0"/>
              <w:marRight w:val="0"/>
              <w:marTop w:val="0"/>
              <w:marBottom w:val="0"/>
              <w:divBdr>
                <w:top w:val="none" w:sz="0" w:space="0" w:color="auto"/>
                <w:left w:val="none" w:sz="0" w:space="0" w:color="auto"/>
                <w:bottom w:val="none" w:sz="0" w:space="0" w:color="auto"/>
                <w:right w:val="none" w:sz="0" w:space="0" w:color="auto"/>
              </w:divBdr>
            </w:div>
            <w:div w:id="1354259522">
              <w:marLeft w:val="0"/>
              <w:marRight w:val="0"/>
              <w:marTop w:val="0"/>
              <w:marBottom w:val="0"/>
              <w:divBdr>
                <w:top w:val="none" w:sz="0" w:space="0" w:color="auto"/>
                <w:left w:val="none" w:sz="0" w:space="0" w:color="auto"/>
                <w:bottom w:val="none" w:sz="0" w:space="0" w:color="auto"/>
                <w:right w:val="none" w:sz="0" w:space="0" w:color="auto"/>
              </w:divBdr>
            </w:div>
            <w:div w:id="1694067110">
              <w:marLeft w:val="0"/>
              <w:marRight w:val="0"/>
              <w:marTop w:val="0"/>
              <w:marBottom w:val="0"/>
              <w:divBdr>
                <w:top w:val="none" w:sz="0" w:space="0" w:color="auto"/>
                <w:left w:val="none" w:sz="0" w:space="0" w:color="auto"/>
                <w:bottom w:val="none" w:sz="0" w:space="0" w:color="auto"/>
                <w:right w:val="none" w:sz="0" w:space="0" w:color="auto"/>
              </w:divBdr>
            </w:div>
            <w:div w:id="870801269">
              <w:marLeft w:val="0"/>
              <w:marRight w:val="0"/>
              <w:marTop w:val="0"/>
              <w:marBottom w:val="0"/>
              <w:divBdr>
                <w:top w:val="none" w:sz="0" w:space="0" w:color="auto"/>
                <w:left w:val="none" w:sz="0" w:space="0" w:color="auto"/>
                <w:bottom w:val="none" w:sz="0" w:space="0" w:color="auto"/>
                <w:right w:val="none" w:sz="0" w:space="0" w:color="auto"/>
              </w:divBdr>
            </w:div>
            <w:div w:id="1010763881">
              <w:marLeft w:val="0"/>
              <w:marRight w:val="0"/>
              <w:marTop w:val="0"/>
              <w:marBottom w:val="0"/>
              <w:divBdr>
                <w:top w:val="none" w:sz="0" w:space="0" w:color="auto"/>
                <w:left w:val="none" w:sz="0" w:space="0" w:color="auto"/>
                <w:bottom w:val="none" w:sz="0" w:space="0" w:color="auto"/>
                <w:right w:val="none" w:sz="0" w:space="0" w:color="auto"/>
              </w:divBdr>
            </w:div>
            <w:div w:id="1047342136">
              <w:marLeft w:val="0"/>
              <w:marRight w:val="0"/>
              <w:marTop w:val="0"/>
              <w:marBottom w:val="0"/>
              <w:divBdr>
                <w:top w:val="none" w:sz="0" w:space="0" w:color="auto"/>
                <w:left w:val="none" w:sz="0" w:space="0" w:color="auto"/>
                <w:bottom w:val="none" w:sz="0" w:space="0" w:color="auto"/>
                <w:right w:val="none" w:sz="0" w:space="0" w:color="auto"/>
              </w:divBdr>
            </w:div>
            <w:div w:id="2053267238">
              <w:marLeft w:val="0"/>
              <w:marRight w:val="0"/>
              <w:marTop w:val="0"/>
              <w:marBottom w:val="0"/>
              <w:divBdr>
                <w:top w:val="none" w:sz="0" w:space="0" w:color="auto"/>
                <w:left w:val="none" w:sz="0" w:space="0" w:color="auto"/>
                <w:bottom w:val="none" w:sz="0" w:space="0" w:color="auto"/>
                <w:right w:val="none" w:sz="0" w:space="0" w:color="auto"/>
              </w:divBdr>
            </w:div>
            <w:div w:id="1438789455">
              <w:marLeft w:val="0"/>
              <w:marRight w:val="0"/>
              <w:marTop w:val="0"/>
              <w:marBottom w:val="0"/>
              <w:divBdr>
                <w:top w:val="none" w:sz="0" w:space="0" w:color="auto"/>
                <w:left w:val="none" w:sz="0" w:space="0" w:color="auto"/>
                <w:bottom w:val="none" w:sz="0" w:space="0" w:color="auto"/>
                <w:right w:val="none" w:sz="0" w:space="0" w:color="auto"/>
              </w:divBdr>
            </w:div>
            <w:div w:id="182089727">
              <w:marLeft w:val="0"/>
              <w:marRight w:val="0"/>
              <w:marTop w:val="0"/>
              <w:marBottom w:val="0"/>
              <w:divBdr>
                <w:top w:val="none" w:sz="0" w:space="0" w:color="auto"/>
                <w:left w:val="none" w:sz="0" w:space="0" w:color="auto"/>
                <w:bottom w:val="none" w:sz="0" w:space="0" w:color="auto"/>
                <w:right w:val="none" w:sz="0" w:space="0" w:color="auto"/>
              </w:divBdr>
            </w:div>
            <w:div w:id="630864148">
              <w:marLeft w:val="0"/>
              <w:marRight w:val="0"/>
              <w:marTop w:val="0"/>
              <w:marBottom w:val="0"/>
              <w:divBdr>
                <w:top w:val="none" w:sz="0" w:space="0" w:color="auto"/>
                <w:left w:val="none" w:sz="0" w:space="0" w:color="auto"/>
                <w:bottom w:val="none" w:sz="0" w:space="0" w:color="auto"/>
                <w:right w:val="none" w:sz="0" w:space="0" w:color="auto"/>
              </w:divBdr>
            </w:div>
            <w:div w:id="1064640975">
              <w:marLeft w:val="0"/>
              <w:marRight w:val="0"/>
              <w:marTop w:val="0"/>
              <w:marBottom w:val="0"/>
              <w:divBdr>
                <w:top w:val="none" w:sz="0" w:space="0" w:color="auto"/>
                <w:left w:val="none" w:sz="0" w:space="0" w:color="auto"/>
                <w:bottom w:val="none" w:sz="0" w:space="0" w:color="auto"/>
                <w:right w:val="none" w:sz="0" w:space="0" w:color="auto"/>
              </w:divBdr>
            </w:div>
            <w:div w:id="202836636">
              <w:marLeft w:val="0"/>
              <w:marRight w:val="0"/>
              <w:marTop w:val="0"/>
              <w:marBottom w:val="0"/>
              <w:divBdr>
                <w:top w:val="none" w:sz="0" w:space="0" w:color="auto"/>
                <w:left w:val="none" w:sz="0" w:space="0" w:color="auto"/>
                <w:bottom w:val="none" w:sz="0" w:space="0" w:color="auto"/>
                <w:right w:val="none" w:sz="0" w:space="0" w:color="auto"/>
              </w:divBdr>
            </w:div>
            <w:div w:id="364447980">
              <w:marLeft w:val="0"/>
              <w:marRight w:val="0"/>
              <w:marTop w:val="0"/>
              <w:marBottom w:val="0"/>
              <w:divBdr>
                <w:top w:val="none" w:sz="0" w:space="0" w:color="auto"/>
                <w:left w:val="none" w:sz="0" w:space="0" w:color="auto"/>
                <w:bottom w:val="none" w:sz="0" w:space="0" w:color="auto"/>
                <w:right w:val="none" w:sz="0" w:space="0" w:color="auto"/>
              </w:divBdr>
            </w:div>
            <w:div w:id="1425296352">
              <w:marLeft w:val="0"/>
              <w:marRight w:val="0"/>
              <w:marTop w:val="0"/>
              <w:marBottom w:val="0"/>
              <w:divBdr>
                <w:top w:val="none" w:sz="0" w:space="0" w:color="auto"/>
                <w:left w:val="none" w:sz="0" w:space="0" w:color="auto"/>
                <w:bottom w:val="none" w:sz="0" w:space="0" w:color="auto"/>
                <w:right w:val="none" w:sz="0" w:space="0" w:color="auto"/>
              </w:divBdr>
            </w:div>
            <w:div w:id="1969387053">
              <w:marLeft w:val="0"/>
              <w:marRight w:val="0"/>
              <w:marTop w:val="0"/>
              <w:marBottom w:val="0"/>
              <w:divBdr>
                <w:top w:val="none" w:sz="0" w:space="0" w:color="auto"/>
                <w:left w:val="none" w:sz="0" w:space="0" w:color="auto"/>
                <w:bottom w:val="none" w:sz="0" w:space="0" w:color="auto"/>
                <w:right w:val="none" w:sz="0" w:space="0" w:color="auto"/>
              </w:divBdr>
            </w:div>
            <w:div w:id="1420173421">
              <w:marLeft w:val="0"/>
              <w:marRight w:val="0"/>
              <w:marTop w:val="0"/>
              <w:marBottom w:val="0"/>
              <w:divBdr>
                <w:top w:val="none" w:sz="0" w:space="0" w:color="auto"/>
                <w:left w:val="none" w:sz="0" w:space="0" w:color="auto"/>
                <w:bottom w:val="none" w:sz="0" w:space="0" w:color="auto"/>
                <w:right w:val="none" w:sz="0" w:space="0" w:color="auto"/>
              </w:divBdr>
            </w:div>
            <w:div w:id="358049596">
              <w:marLeft w:val="0"/>
              <w:marRight w:val="0"/>
              <w:marTop w:val="0"/>
              <w:marBottom w:val="0"/>
              <w:divBdr>
                <w:top w:val="none" w:sz="0" w:space="0" w:color="auto"/>
                <w:left w:val="none" w:sz="0" w:space="0" w:color="auto"/>
                <w:bottom w:val="none" w:sz="0" w:space="0" w:color="auto"/>
                <w:right w:val="none" w:sz="0" w:space="0" w:color="auto"/>
              </w:divBdr>
            </w:div>
            <w:div w:id="422841851">
              <w:marLeft w:val="0"/>
              <w:marRight w:val="0"/>
              <w:marTop w:val="0"/>
              <w:marBottom w:val="0"/>
              <w:divBdr>
                <w:top w:val="none" w:sz="0" w:space="0" w:color="auto"/>
                <w:left w:val="none" w:sz="0" w:space="0" w:color="auto"/>
                <w:bottom w:val="none" w:sz="0" w:space="0" w:color="auto"/>
                <w:right w:val="none" w:sz="0" w:space="0" w:color="auto"/>
              </w:divBdr>
            </w:div>
            <w:div w:id="1812750488">
              <w:marLeft w:val="0"/>
              <w:marRight w:val="0"/>
              <w:marTop w:val="0"/>
              <w:marBottom w:val="0"/>
              <w:divBdr>
                <w:top w:val="none" w:sz="0" w:space="0" w:color="auto"/>
                <w:left w:val="none" w:sz="0" w:space="0" w:color="auto"/>
                <w:bottom w:val="none" w:sz="0" w:space="0" w:color="auto"/>
                <w:right w:val="none" w:sz="0" w:space="0" w:color="auto"/>
              </w:divBdr>
            </w:div>
            <w:div w:id="1019770508">
              <w:marLeft w:val="0"/>
              <w:marRight w:val="0"/>
              <w:marTop w:val="0"/>
              <w:marBottom w:val="0"/>
              <w:divBdr>
                <w:top w:val="none" w:sz="0" w:space="0" w:color="auto"/>
                <w:left w:val="none" w:sz="0" w:space="0" w:color="auto"/>
                <w:bottom w:val="none" w:sz="0" w:space="0" w:color="auto"/>
                <w:right w:val="none" w:sz="0" w:space="0" w:color="auto"/>
              </w:divBdr>
            </w:div>
            <w:div w:id="2014530424">
              <w:marLeft w:val="0"/>
              <w:marRight w:val="0"/>
              <w:marTop w:val="0"/>
              <w:marBottom w:val="0"/>
              <w:divBdr>
                <w:top w:val="none" w:sz="0" w:space="0" w:color="auto"/>
                <w:left w:val="none" w:sz="0" w:space="0" w:color="auto"/>
                <w:bottom w:val="none" w:sz="0" w:space="0" w:color="auto"/>
                <w:right w:val="none" w:sz="0" w:space="0" w:color="auto"/>
              </w:divBdr>
            </w:div>
            <w:div w:id="1497651947">
              <w:marLeft w:val="0"/>
              <w:marRight w:val="0"/>
              <w:marTop w:val="0"/>
              <w:marBottom w:val="0"/>
              <w:divBdr>
                <w:top w:val="none" w:sz="0" w:space="0" w:color="auto"/>
                <w:left w:val="none" w:sz="0" w:space="0" w:color="auto"/>
                <w:bottom w:val="none" w:sz="0" w:space="0" w:color="auto"/>
                <w:right w:val="none" w:sz="0" w:space="0" w:color="auto"/>
              </w:divBdr>
            </w:div>
            <w:div w:id="233979368">
              <w:marLeft w:val="0"/>
              <w:marRight w:val="0"/>
              <w:marTop w:val="0"/>
              <w:marBottom w:val="0"/>
              <w:divBdr>
                <w:top w:val="none" w:sz="0" w:space="0" w:color="auto"/>
                <w:left w:val="none" w:sz="0" w:space="0" w:color="auto"/>
                <w:bottom w:val="none" w:sz="0" w:space="0" w:color="auto"/>
                <w:right w:val="none" w:sz="0" w:space="0" w:color="auto"/>
              </w:divBdr>
            </w:div>
            <w:div w:id="94254820">
              <w:marLeft w:val="0"/>
              <w:marRight w:val="0"/>
              <w:marTop w:val="0"/>
              <w:marBottom w:val="0"/>
              <w:divBdr>
                <w:top w:val="none" w:sz="0" w:space="0" w:color="auto"/>
                <w:left w:val="none" w:sz="0" w:space="0" w:color="auto"/>
                <w:bottom w:val="none" w:sz="0" w:space="0" w:color="auto"/>
                <w:right w:val="none" w:sz="0" w:space="0" w:color="auto"/>
              </w:divBdr>
            </w:div>
            <w:div w:id="1421483764">
              <w:marLeft w:val="0"/>
              <w:marRight w:val="0"/>
              <w:marTop w:val="0"/>
              <w:marBottom w:val="0"/>
              <w:divBdr>
                <w:top w:val="none" w:sz="0" w:space="0" w:color="auto"/>
                <w:left w:val="none" w:sz="0" w:space="0" w:color="auto"/>
                <w:bottom w:val="none" w:sz="0" w:space="0" w:color="auto"/>
                <w:right w:val="none" w:sz="0" w:space="0" w:color="auto"/>
              </w:divBdr>
            </w:div>
            <w:div w:id="164252915">
              <w:marLeft w:val="0"/>
              <w:marRight w:val="0"/>
              <w:marTop w:val="0"/>
              <w:marBottom w:val="0"/>
              <w:divBdr>
                <w:top w:val="none" w:sz="0" w:space="0" w:color="auto"/>
                <w:left w:val="none" w:sz="0" w:space="0" w:color="auto"/>
                <w:bottom w:val="none" w:sz="0" w:space="0" w:color="auto"/>
                <w:right w:val="none" w:sz="0" w:space="0" w:color="auto"/>
              </w:divBdr>
            </w:div>
            <w:div w:id="413401566">
              <w:marLeft w:val="0"/>
              <w:marRight w:val="0"/>
              <w:marTop w:val="0"/>
              <w:marBottom w:val="0"/>
              <w:divBdr>
                <w:top w:val="none" w:sz="0" w:space="0" w:color="auto"/>
                <w:left w:val="none" w:sz="0" w:space="0" w:color="auto"/>
                <w:bottom w:val="none" w:sz="0" w:space="0" w:color="auto"/>
                <w:right w:val="none" w:sz="0" w:space="0" w:color="auto"/>
              </w:divBdr>
            </w:div>
            <w:div w:id="1018967233">
              <w:marLeft w:val="0"/>
              <w:marRight w:val="0"/>
              <w:marTop w:val="0"/>
              <w:marBottom w:val="0"/>
              <w:divBdr>
                <w:top w:val="none" w:sz="0" w:space="0" w:color="auto"/>
                <w:left w:val="none" w:sz="0" w:space="0" w:color="auto"/>
                <w:bottom w:val="none" w:sz="0" w:space="0" w:color="auto"/>
                <w:right w:val="none" w:sz="0" w:space="0" w:color="auto"/>
              </w:divBdr>
            </w:div>
            <w:div w:id="2007592608">
              <w:marLeft w:val="0"/>
              <w:marRight w:val="0"/>
              <w:marTop w:val="0"/>
              <w:marBottom w:val="0"/>
              <w:divBdr>
                <w:top w:val="none" w:sz="0" w:space="0" w:color="auto"/>
                <w:left w:val="none" w:sz="0" w:space="0" w:color="auto"/>
                <w:bottom w:val="none" w:sz="0" w:space="0" w:color="auto"/>
                <w:right w:val="none" w:sz="0" w:space="0" w:color="auto"/>
              </w:divBdr>
            </w:div>
            <w:div w:id="294600098">
              <w:marLeft w:val="0"/>
              <w:marRight w:val="0"/>
              <w:marTop w:val="0"/>
              <w:marBottom w:val="0"/>
              <w:divBdr>
                <w:top w:val="none" w:sz="0" w:space="0" w:color="auto"/>
                <w:left w:val="none" w:sz="0" w:space="0" w:color="auto"/>
                <w:bottom w:val="none" w:sz="0" w:space="0" w:color="auto"/>
                <w:right w:val="none" w:sz="0" w:space="0" w:color="auto"/>
              </w:divBdr>
            </w:div>
            <w:div w:id="17781445">
              <w:marLeft w:val="0"/>
              <w:marRight w:val="0"/>
              <w:marTop w:val="0"/>
              <w:marBottom w:val="0"/>
              <w:divBdr>
                <w:top w:val="none" w:sz="0" w:space="0" w:color="auto"/>
                <w:left w:val="none" w:sz="0" w:space="0" w:color="auto"/>
                <w:bottom w:val="none" w:sz="0" w:space="0" w:color="auto"/>
                <w:right w:val="none" w:sz="0" w:space="0" w:color="auto"/>
              </w:divBdr>
            </w:div>
            <w:div w:id="1640182025">
              <w:marLeft w:val="0"/>
              <w:marRight w:val="0"/>
              <w:marTop w:val="0"/>
              <w:marBottom w:val="0"/>
              <w:divBdr>
                <w:top w:val="none" w:sz="0" w:space="0" w:color="auto"/>
                <w:left w:val="none" w:sz="0" w:space="0" w:color="auto"/>
                <w:bottom w:val="none" w:sz="0" w:space="0" w:color="auto"/>
                <w:right w:val="none" w:sz="0" w:space="0" w:color="auto"/>
              </w:divBdr>
            </w:div>
            <w:div w:id="882131883">
              <w:marLeft w:val="0"/>
              <w:marRight w:val="0"/>
              <w:marTop w:val="0"/>
              <w:marBottom w:val="0"/>
              <w:divBdr>
                <w:top w:val="none" w:sz="0" w:space="0" w:color="auto"/>
                <w:left w:val="none" w:sz="0" w:space="0" w:color="auto"/>
                <w:bottom w:val="none" w:sz="0" w:space="0" w:color="auto"/>
                <w:right w:val="none" w:sz="0" w:space="0" w:color="auto"/>
              </w:divBdr>
            </w:div>
            <w:div w:id="3365720">
              <w:marLeft w:val="0"/>
              <w:marRight w:val="0"/>
              <w:marTop w:val="0"/>
              <w:marBottom w:val="0"/>
              <w:divBdr>
                <w:top w:val="none" w:sz="0" w:space="0" w:color="auto"/>
                <w:left w:val="none" w:sz="0" w:space="0" w:color="auto"/>
                <w:bottom w:val="none" w:sz="0" w:space="0" w:color="auto"/>
                <w:right w:val="none" w:sz="0" w:space="0" w:color="auto"/>
              </w:divBdr>
            </w:div>
            <w:div w:id="1618442610">
              <w:marLeft w:val="0"/>
              <w:marRight w:val="0"/>
              <w:marTop w:val="0"/>
              <w:marBottom w:val="0"/>
              <w:divBdr>
                <w:top w:val="none" w:sz="0" w:space="0" w:color="auto"/>
                <w:left w:val="none" w:sz="0" w:space="0" w:color="auto"/>
                <w:bottom w:val="none" w:sz="0" w:space="0" w:color="auto"/>
                <w:right w:val="none" w:sz="0" w:space="0" w:color="auto"/>
              </w:divBdr>
            </w:div>
            <w:div w:id="741024132">
              <w:marLeft w:val="0"/>
              <w:marRight w:val="0"/>
              <w:marTop w:val="0"/>
              <w:marBottom w:val="0"/>
              <w:divBdr>
                <w:top w:val="none" w:sz="0" w:space="0" w:color="auto"/>
                <w:left w:val="none" w:sz="0" w:space="0" w:color="auto"/>
                <w:bottom w:val="none" w:sz="0" w:space="0" w:color="auto"/>
                <w:right w:val="none" w:sz="0" w:space="0" w:color="auto"/>
              </w:divBdr>
            </w:div>
            <w:div w:id="1409500379">
              <w:marLeft w:val="0"/>
              <w:marRight w:val="0"/>
              <w:marTop w:val="0"/>
              <w:marBottom w:val="0"/>
              <w:divBdr>
                <w:top w:val="none" w:sz="0" w:space="0" w:color="auto"/>
                <w:left w:val="none" w:sz="0" w:space="0" w:color="auto"/>
                <w:bottom w:val="none" w:sz="0" w:space="0" w:color="auto"/>
                <w:right w:val="none" w:sz="0" w:space="0" w:color="auto"/>
              </w:divBdr>
            </w:div>
            <w:div w:id="715545748">
              <w:marLeft w:val="0"/>
              <w:marRight w:val="0"/>
              <w:marTop w:val="0"/>
              <w:marBottom w:val="0"/>
              <w:divBdr>
                <w:top w:val="none" w:sz="0" w:space="0" w:color="auto"/>
                <w:left w:val="none" w:sz="0" w:space="0" w:color="auto"/>
                <w:bottom w:val="none" w:sz="0" w:space="0" w:color="auto"/>
                <w:right w:val="none" w:sz="0" w:space="0" w:color="auto"/>
              </w:divBdr>
            </w:div>
            <w:div w:id="1063142512">
              <w:marLeft w:val="0"/>
              <w:marRight w:val="0"/>
              <w:marTop w:val="0"/>
              <w:marBottom w:val="0"/>
              <w:divBdr>
                <w:top w:val="none" w:sz="0" w:space="0" w:color="auto"/>
                <w:left w:val="none" w:sz="0" w:space="0" w:color="auto"/>
                <w:bottom w:val="none" w:sz="0" w:space="0" w:color="auto"/>
                <w:right w:val="none" w:sz="0" w:space="0" w:color="auto"/>
              </w:divBdr>
            </w:div>
            <w:div w:id="497502377">
              <w:marLeft w:val="0"/>
              <w:marRight w:val="0"/>
              <w:marTop w:val="0"/>
              <w:marBottom w:val="0"/>
              <w:divBdr>
                <w:top w:val="none" w:sz="0" w:space="0" w:color="auto"/>
                <w:left w:val="none" w:sz="0" w:space="0" w:color="auto"/>
                <w:bottom w:val="none" w:sz="0" w:space="0" w:color="auto"/>
                <w:right w:val="none" w:sz="0" w:space="0" w:color="auto"/>
              </w:divBdr>
            </w:div>
            <w:div w:id="687946370">
              <w:marLeft w:val="0"/>
              <w:marRight w:val="0"/>
              <w:marTop w:val="0"/>
              <w:marBottom w:val="0"/>
              <w:divBdr>
                <w:top w:val="none" w:sz="0" w:space="0" w:color="auto"/>
                <w:left w:val="none" w:sz="0" w:space="0" w:color="auto"/>
                <w:bottom w:val="none" w:sz="0" w:space="0" w:color="auto"/>
                <w:right w:val="none" w:sz="0" w:space="0" w:color="auto"/>
              </w:divBdr>
            </w:div>
            <w:div w:id="437681840">
              <w:marLeft w:val="0"/>
              <w:marRight w:val="0"/>
              <w:marTop w:val="0"/>
              <w:marBottom w:val="0"/>
              <w:divBdr>
                <w:top w:val="none" w:sz="0" w:space="0" w:color="auto"/>
                <w:left w:val="none" w:sz="0" w:space="0" w:color="auto"/>
                <w:bottom w:val="none" w:sz="0" w:space="0" w:color="auto"/>
                <w:right w:val="none" w:sz="0" w:space="0" w:color="auto"/>
              </w:divBdr>
            </w:div>
            <w:div w:id="1306004022">
              <w:marLeft w:val="0"/>
              <w:marRight w:val="0"/>
              <w:marTop w:val="0"/>
              <w:marBottom w:val="0"/>
              <w:divBdr>
                <w:top w:val="none" w:sz="0" w:space="0" w:color="auto"/>
                <w:left w:val="none" w:sz="0" w:space="0" w:color="auto"/>
                <w:bottom w:val="none" w:sz="0" w:space="0" w:color="auto"/>
                <w:right w:val="none" w:sz="0" w:space="0" w:color="auto"/>
              </w:divBdr>
            </w:div>
            <w:div w:id="1370257457">
              <w:marLeft w:val="0"/>
              <w:marRight w:val="0"/>
              <w:marTop w:val="0"/>
              <w:marBottom w:val="0"/>
              <w:divBdr>
                <w:top w:val="none" w:sz="0" w:space="0" w:color="auto"/>
                <w:left w:val="none" w:sz="0" w:space="0" w:color="auto"/>
                <w:bottom w:val="none" w:sz="0" w:space="0" w:color="auto"/>
                <w:right w:val="none" w:sz="0" w:space="0" w:color="auto"/>
              </w:divBdr>
            </w:div>
            <w:div w:id="633871655">
              <w:marLeft w:val="0"/>
              <w:marRight w:val="0"/>
              <w:marTop w:val="0"/>
              <w:marBottom w:val="0"/>
              <w:divBdr>
                <w:top w:val="none" w:sz="0" w:space="0" w:color="auto"/>
                <w:left w:val="none" w:sz="0" w:space="0" w:color="auto"/>
                <w:bottom w:val="none" w:sz="0" w:space="0" w:color="auto"/>
                <w:right w:val="none" w:sz="0" w:space="0" w:color="auto"/>
              </w:divBdr>
            </w:div>
            <w:div w:id="1682661991">
              <w:marLeft w:val="0"/>
              <w:marRight w:val="0"/>
              <w:marTop w:val="0"/>
              <w:marBottom w:val="0"/>
              <w:divBdr>
                <w:top w:val="none" w:sz="0" w:space="0" w:color="auto"/>
                <w:left w:val="none" w:sz="0" w:space="0" w:color="auto"/>
                <w:bottom w:val="none" w:sz="0" w:space="0" w:color="auto"/>
                <w:right w:val="none" w:sz="0" w:space="0" w:color="auto"/>
              </w:divBdr>
            </w:div>
            <w:div w:id="949625265">
              <w:marLeft w:val="0"/>
              <w:marRight w:val="0"/>
              <w:marTop w:val="0"/>
              <w:marBottom w:val="0"/>
              <w:divBdr>
                <w:top w:val="none" w:sz="0" w:space="0" w:color="auto"/>
                <w:left w:val="none" w:sz="0" w:space="0" w:color="auto"/>
                <w:bottom w:val="none" w:sz="0" w:space="0" w:color="auto"/>
                <w:right w:val="none" w:sz="0" w:space="0" w:color="auto"/>
              </w:divBdr>
            </w:div>
            <w:div w:id="513689431">
              <w:marLeft w:val="0"/>
              <w:marRight w:val="0"/>
              <w:marTop w:val="0"/>
              <w:marBottom w:val="0"/>
              <w:divBdr>
                <w:top w:val="none" w:sz="0" w:space="0" w:color="auto"/>
                <w:left w:val="none" w:sz="0" w:space="0" w:color="auto"/>
                <w:bottom w:val="none" w:sz="0" w:space="0" w:color="auto"/>
                <w:right w:val="none" w:sz="0" w:space="0" w:color="auto"/>
              </w:divBdr>
            </w:div>
            <w:div w:id="2034303729">
              <w:marLeft w:val="0"/>
              <w:marRight w:val="0"/>
              <w:marTop w:val="0"/>
              <w:marBottom w:val="0"/>
              <w:divBdr>
                <w:top w:val="none" w:sz="0" w:space="0" w:color="auto"/>
                <w:left w:val="none" w:sz="0" w:space="0" w:color="auto"/>
                <w:bottom w:val="none" w:sz="0" w:space="0" w:color="auto"/>
                <w:right w:val="none" w:sz="0" w:space="0" w:color="auto"/>
              </w:divBdr>
            </w:div>
            <w:div w:id="1485314140">
              <w:marLeft w:val="0"/>
              <w:marRight w:val="0"/>
              <w:marTop w:val="0"/>
              <w:marBottom w:val="0"/>
              <w:divBdr>
                <w:top w:val="none" w:sz="0" w:space="0" w:color="auto"/>
                <w:left w:val="none" w:sz="0" w:space="0" w:color="auto"/>
                <w:bottom w:val="none" w:sz="0" w:space="0" w:color="auto"/>
                <w:right w:val="none" w:sz="0" w:space="0" w:color="auto"/>
              </w:divBdr>
            </w:div>
            <w:div w:id="342782143">
              <w:marLeft w:val="0"/>
              <w:marRight w:val="0"/>
              <w:marTop w:val="0"/>
              <w:marBottom w:val="0"/>
              <w:divBdr>
                <w:top w:val="none" w:sz="0" w:space="0" w:color="auto"/>
                <w:left w:val="none" w:sz="0" w:space="0" w:color="auto"/>
                <w:bottom w:val="none" w:sz="0" w:space="0" w:color="auto"/>
                <w:right w:val="none" w:sz="0" w:space="0" w:color="auto"/>
              </w:divBdr>
            </w:div>
            <w:div w:id="2000844627">
              <w:marLeft w:val="0"/>
              <w:marRight w:val="0"/>
              <w:marTop w:val="0"/>
              <w:marBottom w:val="0"/>
              <w:divBdr>
                <w:top w:val="none" w:sz="0" w:space="0" w:color="auto"/>
                <w:left w:val="none" w:sz="0" w:space="0" w:color="auto"/>
                <w:bottom w:val="none" w:sz="0" w:space="0" w:color="auto"/>
                <w:right w:val="none" w:sz="0" w:space="0" w:color="auto"/>
              </w:divBdr>
            </w:div>
            <w:div w:id="1669406604">
              <w:marLeft w:val="0"/>
              <w:marRight w:val="0"/>
              <w:marTop w:val="0"/>
              <w:marBottom w:val="0"/>
              <w:divBdr>
                <w:top w:val="none" w:sz="0" w:space="0" w:color="auto"/>
                <w:left w:val="none" w:sz="0" w:space="0" w:color="auto"/>
                <w:bottom w:val="none" w:sz="0" w:space="0" w:color="auto"/>
                <w:right w:val="none" w:sz="0" w:space="0" w:color="auto"/>
              </w:divBdr>
            </w:div>
            <w:div w:id="1089036551">
              <w:marLeft w:val="0"/>
              <w:marRight w:val="0"/>
              <w:marTop w:val="0"/>
              <w:marBottom w:val="0"/>
              <w:divBdr>
                <w:top w:val="none" w:sz="0" w:space="0" w:color="auto"/>
                <w:left w:val="none" w:sz="0" w:space="0" w:color="auto"/>
                <w:bottom w:val="none" w:sz="0" w:space="0" w:color="auto"/>
                <w:right w:val="none" w:sz="0" w:space="0" w:color="auto"/>
              </w:divBdr>
            </w:div>
            <w:div w:id="1702702874">
              <w:marLeft w:val="0"/>
              <w:marRight w:val="0"/>
              <w:marTop w:val="0"/>
              <w:marBottom w:val="0"/>
              <w:divBdr>
                <w:top w:val="none" w:sz="0" w:space="0" w:color="auto"/>
                <w:left w:val="none" w:sz="0" w:space="0" w:color="auto"/>
                <w:bottom w:val="none" w:sz="0" w:space="0" w:color="auto"/>
                <w:right w:val="none" w:sz="0" w:space="0" w:color="auto"/>
              </w:divBdr>
            </w:div>
            <w:div w:id="2121559975">
              <w:marLeft w:val="0"/>
              <w:marRight w:val="0"/>
              <w:marTop w:val="0"/>
              <w:marBottom w:val="0"/>
              <w:divBdr>
                <w:top w:val="none" w:sz="0" w:space="0" w:color="auto"/>
                <w:left w:val="none" w:sz="0" w:space="0" w:color="auto"/>
                <w:bottom w:val="none" w:sz="0" w:space="0" w:color="auto"/>
                <w:right w:val="none" w:sz="0" w:space="0" w:color="auto"/>
              </w:divBdr>
            </w:div>
            <w:div w:id="2070304648">
              <w:marLeft w:val="0"/>
              <w:marRight w:val="0"/>
              <w:marTop w:val="0"/>
              <w:marBottom w:val="0"/>
              <w:divBdr>
                <w:top w:val="none" w:sz="0" w:space="0" w:color="auto"/>
                <w:left w:val="none" w:sz="0" w:space="0" w:color="auto"/>
                <w:bottom w:val="none" w:sz="0" w:space="0" w:color="auto"/>
                <w:right w:val="none" w:sz="0" w:space="0" w:color="auto"/>
              </w:divBdr>
            </w:div>
            <w:div w:id="607584597">
              <w:marLeft w:val="0"/>
              <w:marRight w:val="0"/>
              <w:marTop w:val="0"/>
              <w:marBottom w:val="0"/>
              <w:divBdr>
                <w:top w:val="none" w:sz="0" w:space="0" w:color="auto"/>
                <w:left w:val="none" w:sz="0" w:space="0" w:color="auto"/>
                <w:bottom w:val="none" w:sz="0" w:space="0" w:color="auto"/>
                <w:right w:val="none" w:sz="0" w:space="0" w:color="auto"/>
              </w:divBdr>
            </w:div>
            <w:div w:id="790707418">
              <w:marLeft w:val="0"/>
              <w:marRight w:val="0"/>
              <w:marTop w:val="0"/>
              <w:marBottom w:val="0"/>
              <w:divBdr>
                <w:top w:val="none" w:sz="0" w:space="0" w:color="auto"/>
                <w:left w:val="none" w:sz="0" w:space="0" w:color="auto"/>
                <w:bottom w:val="none" w:sz="0" w:space="0" w:color="auto"/>
                <w:right w:val="none" w:sz="0" w:space="0" w:color="auto"/>
              </w:divBdr>
            </w:div>
            <w:div w:id="576132694">
              <w:marLeft w:val="0"/>
              <w:marRight w:val="0"/>
              <w:marTop w:val="0"/>
              <w:marBottom w:val="0"/>
              <w:divBdr>
                <w:top w:val="none" w:sz="0" w:space="0" w:color="auto"/>
                <w:left w:val="none" w:sz="0" w:space="0" w:color="auto"/>
                <w:bottom w:val="none" w:sz="0" w:space="0" w:color="auto"/>
                <w:right w:val="none" w:sz="0" w:space="0" w:color="auto"/>
              </w:divBdr>
            </w:div>
            <w:div w:id="1769543124">
              <w:marLeft w:val="0"/>
              <w:marRight w:val="0"/>
              <w:marTop w:val="0"/>
              <w:marBottom w:val="0"/>
              <w:divBdr>
                <w:top w:val="none" w:sz="0" w:space="0" w:color="auto"/>
                <w:left w:val="none" w:sz="0" w:space="0" w:color="auto"/>
                <w:bottom w:val="none" w:sz="0" w:space="0" w:color="auto"/>
                <w:right w:val="none" w:sz="0" w:space="0" w:color="auto"/>
              </w:divBdr>
            </w:div>
            <w:div w:id="99498889">
              <w:marLeft w:val="0"/>
              <w:marRight w:val="0"/>
              <w:marTop w:val="0"/>
              <w:marBottom w:val="0"/>
              <w:divBdr>
                <w:top w:val="none" w:sz="0" w:space="0" w:color="auto"/>
                <w:left w:val="none" w:sz="0" w:space="0" w:color="auto"/>
                <w:bottom w:val="none" w:sz="0" w:space="0" w:color="auto"/>
                <w:right w:val="none" w:sz="0" w:space="0" w:color="auto"/>
              </w:divBdr>
            </w:div>
            <w:div w:id="191498184">
              <w:marLeft w:val="0"/>
              <w:marRight w:val="0"/>
              <w:marTop w:val="0"/>
              <w:marBottom w:val="0"/>
              <w:divBdr>
                <w:top w:val="none" w:sz="0" w:space="0" w:color="auto"/>
                <w:left w:val="none" w:sz="0" w:space="0" w:color="auto"/>
                <w:bottom w:val="none" w:sz="0" w:space="0" w:color="auto"/>
                <w:right w:val="none" w:sz="0" w:space="0" w:color="auto"/>
              </w:divBdr>
            </w:div>
            <w:div w:id="26295518">
              <w:marLeft w:val="0"/>
              <w:marRight w:val="0"/>
              <w:marTop w:val="0"/>
              <w:marBottom w:val="0"/>
              <w:divBdr>
                <w:top w:val="none" w:sz="0" w:space="0" w:color="auto"/>
                <w:left w:val="none" w:sz="0" w:space="0" w:color="auto"/>
                <w:bottom w:val="none" w:sz="0" w:space="0" w:color="auto"/>
                <w:right w:val="none" w:sz="0" w:space="0" w:color="auto"/>
              </w:divBdr>
            </w:div>
            <w:div w:id="946547500">
              <w:marLeft w:val="0"/>
              <w:marRight w:val="0"/>
              <w:marTop w:val="0"/>
              <w:marBottom w:val="0"/>
              <w:divBdr>
                <w:top w:val="none" w:sz="0" w:space="0" w:color="auto"/>
                <w:left w:val="none" w:sz="0" w:space="0" w:color="auto"/>
                <w:bottom w:val="none" w:sz="0" w:space="0" w:color="auto"/>
                <w:right w:val="none" w:sz="0" w:space="0" w:color="auto"/>
              </w:divBdr>
            </w:div>
            <w:div w:id="1177500350">
              <w:marLeft w:val="0"/>
              <w:marRight w:val="0"/>
              <w:marTop w:val="0"/>
              <w:marBottom w:val="0"/>
              <w:divBdr>
                <w:top w:val="none" w:sz="0" w:space="0" w:color="auto"/>
                <w:left w:val="none" w:sz="0" w:space="0" w:color="auto"/>
                <w:bottom w:val="none" w:sz="0" w:space="0" w:color="auto"/>
                <w:right w:val="none" w:sz="0" w:space="0" w:color="auto"/>
              </w:divBdr>
            </w:div>
            <w:div w:id="426577649">
              <w:marLeft w:val="0"/>
              <w:marRight w:val="0"/>
              <w:marTop w:val="0"/>
              <w:marBottom w:val="0"/>
              <w:divBdr>
                <w:top w:val="none" w:sz="0" w:space="0" w:color="auto"/>
                <w:left w:val="none" w:sz="0" w:space="0" w:color="auto"/>
                <w:bottom w:val="none" w:sz="0" w:space="0" w:color="auto"/>
                <w:right w:val="none" w:sz="0" w:space="0" w:color="auto"/>
              </w:divBdr>
            </w:div>
            <w:div w:id="1217426384">
              <w:marLeft w:val="0"/>
              <w:marRight w:val="0"/>
              <w:marTop w:val="0"/>
              <w:marBottom w:val="0"/>
              <w:divBdr>
                <w:top w:val="none" w:sz="0" w:space="0" w:color="auto"/>
                <w:left w:val="none" w:sz="0" w:space="0" w:color="auto"/>
                <w:bottom w:val="none" w:sz="0" w:space="0" w:color="auto"/>
                <w:right w:val="none" w:sz="0" w:space="0" w:color="auto"/>
              </w:divBdr>
            </w:div>
            <w:div w:id="451478725">
              <w:marLeft w:val="0"/>
              <w:marRight w:val="0"/>
              <w:marTop w:val="0"/>
              <w:marBottom w:val="0"/>
              <w:divBdr>
                <w:top w:val="none" w:sz="0" w:space="0" w:color="auto"/>
                <w:left w:val="none" w:sz="0" w:space="0" w:color="auto"/>
                <w:bottom w:val="none" w:sz="0" w:space="0" w:color="auto"/>
                <w:right w:val="none" w:sz="0" w:space="0" w:color="auto"/>
              </w:divBdr>
            </w:div>
            <w:div w:id="1921601423">
              <w:marLeft w:val="0"/>
              <w:marRight w:val="0"/>
              <w:marTop w:val="0"/>
              <w:marBottom w:val="0"/>
              <w:divBdr>
                <w:top w:val="none" w:sz="0" w:space="0" w:color="auto"/>
                <w:left w:val="none" w:sz="0" w:space="0" w:color="auto"/>
                <w:bottom w:val="none" w:sz="0" w:space="0" w:color="auto"/>
                <w:right w:val="none" w:sz="0" w:space="0" w:color="auto"/>
              </w:divBdr>
            </w:div>
            <w:div w:id="1035158387">
              <w:marLeft w:val="0"/>
              <w:marRight w:val="0"/>
              <w:marTop w:val="0"/>
              <w:marBottom w:val="0"/>
              <w:divBdr>
                <w:top w:val="none" w:sz="0" w:space="0" w:color="auto"/>
                <w:left w:val="none" w:sz="0" w:space="0" w:color="auto"/>
                <w:bottom w:val="none" w:sz="0" w:space="0" w:color="auto"/>
                <w:right w:val="none" w:sz="0" w:space="0" w:color="auto"/>
              </w:divBdr>
            </w:div>
            <w:div w:id="484787476">
              <w:marLeft w:val="0"/>
              <w:marRight w:val="0"/>
              <w:marTop w:val="0"/>
              <w:marBottom w:val="0"/>
              <w:divBdr>
                <w:top w:val="none" w:sz="0" w:space="0" w:color="auto"/>
                <w:left w:val="none" w:sz="0" w:space="0" w:color="auto"/>
                <w:bottom w:val="none" w:sz="0" w:space="0" w:color="auto"/>
                <w:right w:val="none" w:sz="0" w:space="0" w:color="auto"/>
              </w:divBdr>
            </w:div>
            <w:div w:id="910314955">
              <w:marLeft w:val="0"/>
              <w:marRight w:val="0"/>
              <w:marTop w:val="0"/>
              <w:marBottom w:val="0"/>
              <w:divBdr>
                <w:top w:val="none" w:sz="0" w:space="0" w:color="auto"/>
                <w:left w:val="none" w:sz="0" w:space="0" w:color="auto"/>
                <w:bottom w:val="none" w:sz="0" w:space="0" w:color="auto"/>
                <w:right w:val="none" w:sz="0" w:space="0" w:color="auto"/>
              </w:divBdr>
            </w:div>
            <w:div w:id="96952475">
              <w:marLeft w:val="0"/>
              <w:marRight w:val="0"/>
              <w:marTop w:val="0"/>
              <w:marBottom w:val="0"/>
              <w:divBdr>
                <w:top w:val="none" w:sz="0" w:space="0" w:color="auto"/>
                <w:left w:val="none" w:sz="0" w:space="0" w:color="auto"/>
                <w:bottom w:val="none" w:sz="0" w:space="0" w:color="auto"/>
                <w:right w:val="none" w:sz="0" w:space="0" w:color="auto"/>
              </w:divBdr>
            </w:div>
            <w:div w:id="1263614142">
              <w:marLeft w:val="0"/>
              <w:marRight w:val="0"/>
              <w:marTop w:val="0"/>
              <w:marBottom w:val="0"/>
              <w:divBdr>
                <w:top w:val="none" w:sz="0" w:space="0" w:color="auto"/>
                <w:left w:val="none" w:sz="0" w:space="0" w:color="auto"/>
                <w:bottom w:val="none" w:sz="0" w:space="0" w:color="auto"/>
                <w:right w:val="none" w:sz="0" w:space="0" w:color="auto"/>
              </w:divBdr>
            </w:div>
            <w:div w:id="1733847990">
              <w:marLeft w:val="0"/>
              <w:marRight w:val="0"/>
              <w:marTop w:val="0"/>
              <w:marBottom w:val="0"/>
              <w:divBdr>
                <w:top w:val="none" w:sz="0" w:space="0" w:color="auto"/>
                <w:left w:val="none" w:sz="0" w:space="0" w:color="auto"/>
                <w:bottom w:val="none" w:sz="0" w:space="0" w:color="auto"/>
                <w:right w:val="none" w:sz="0" w:space="0" w:color="auto"/>
              </w:divBdr>
            </w:div>
            <w:div w:id="997732739">
              <w:marLeft w:val="0"/>
              <w:marRight w:val="0"/>
              <w:marTop w:val="0"/>
              <w:marBottom w:val="0"/>
              <w:divBdr>
                <w:top w:val="none" w:sz="0" w:space="0" w:color="auto"/>
                <w:left w:val="none" w:sz="0" w:space="0" w:color="auto"/>
                <w:bottom w:val="none" w:sz="0" w:space="0" w:color="auto"/>
                <w:right w:val="none" w:sz="0" w:space="0" w:color="auto"/>
              </w:divBdr>
            </w:div>
            <w:div w:id="330260826">
              <w:marLeft w:val="0"/>
              <w:marRight w:val="0"/>
              <w:marTop w:val="0"/>
              <w:marBottom w:val="0"/>
              <w:divBdr>
                <w:top w:val="none" w:sz="0" w:space="0" w:color="auto"/>
                <w:left w:val="none" w:sz="0" w:space="0" w:color="auto"/>
                <w:bottom w:val="none" w:sz="0" w:space="0" w:color="auto"/>
                <w:right w:val="none" w:sz="0" w:space="0" w:color="auto"/>
              </w:divBdr>
            </w:div>
            <w:div w:id="1908608204">
              <w:marLeft w:val="0"/>
              <w:marRight w:val="0"/>
              <w:marTop w:val="0"/>
              <w:marBottom w:val="0"/>
              <w:divBdr>
                <w:top w:val="none" w:sz="0" w:space="0" w:color="auto"/>
                <w:left w:val="none" w:sz="0" w:space="0" w:color="auto"/>
                <w:bottom w:val="none" w:sz="0" w:space="0" w:color="auto"/>
                <w:right w:val="none" w:sz="0" w:space="0" w:color="auto"/>
              </w:divBdr>
            </w:div>
            <w:div w:id="198246737">
              <w:marLeft w:val="0"/>
              <w:marRight w:val="0"/>
              <w:marTop w:val="0"/>
              <w:marBottom w:val="0"/>
              <w:divBdr>
                <w:top w:val="none" w:sz="0" w:space="0" w:color="auto"/>
                <w:left w:val="none" w:sz="0" w:space="0" w:color="auto"/>
                <w:bottom w:val="none" w:sz="0" w:space="0" w:color="auto"/>
                <w:right w:val="none" w:sz="0" w:space="0" w:color="auto"/>
              </w:divBdr>
            </w:div>
            <w:div w:id="284654629">
              <w:marLeft w:val="0"/>
              <w:marRight w:val="0"/>
              <w:marTop w:val="0"/>
              <w:marBottom w:val="0"/>
              <w:divBdr>
                <w:top w:val="none" w:sz="0" w:space="0" w:color="auto"/>
                <w:left w:val="none" w:sz="0" w:space="0" w:color="auto"/>
                <w:bottom w:val="none" w:sz="0" w:space="0" w:color="auto"/>
                <w:right w:val="none" w:sz="0" w:space="0" w:color="auto"/>
              </w:divBdr>
            </w:div>
            <w:div w:id="953289892">
              <w:marLeft w:val="0"/>
              <w:marRight w:val="0"/>
              <w:marTop w:val="0"/>
              <w:marBottom w:val="0"/>
              <w:divBdr>
                <w:top w:val="none" w:sz="0" w:space="0" w:color="auto"/>
                <w:left w:val="none" w:sz="0" w:space="0" w:color="auto"/>
                <w:bottom w:val="none" w:sz="0" w:space="0" w:color="auto"/>
                <w:right w:val="none" w:sz="0" w:space="0" w:color="auto"/>
              </w:divBdr>
            </w:div>
            <w:div w:id="2045906338">
              <w:marLeft w:val="0"/>
              <w:marRight w:val="0"/>
              <w:marTop w:val="0"/>
              <w:marBottom w:val="0"/>
              <w:divBdr>
                <w:top w:val="none" w:sz="0" w:space="0" w:color="auto"/>
                <w:left w:val="none" w:sz="0" w:space="0" w:color="auto"/>
                <w:bottom w:val="none" w:sz="0" w:space="0" w:color="auto"/>
                <w:right w:val="none" w:sz="0" w:space="0" w:color="auto"/>
              </w:divBdr>
            </w:div>
            <w:div w:id="206377067">
              <w:marLeft w:val="0"/>
              <w:marRight w:val="0"/>
              <w:marTop w:val="0"/>
              <w:marBottom w:val="0"/>
              <w:divBdr>
                <w:top w:val="none" w:sz="0" w:space="0" w:color="auto"/>
                <w:left w:val="none" w:sz="0" w:space="0" w:color="auto"/>
                <w:bottom w:val="none" w:sz="0" w:space="0" w:color="auto"/>
                <w:right w:val="none" w:sz="0" w:space="0" w:color="auto"/>
              </w:divBdr>
            </w:div>
            <w:div w:id="1424063653">
              <w:marLeft w:val="0"/>
              <w:marRight w:val="0"/>
              <w:marTop w:val="0"/>
              <w:marBottom w:val="0"/>
              <w:divBdr>
                <w:top w:val="none" w:sz="0" w:space="0" w:color="auto"/>
                <w:left w:val="none" w:sz="0" w:space="0" w:color="auto"/>
                <w:bottom w:val="none" w:sz="0" w:space="0" w:color="auto"/>
                <w:right w:val="none" w:sz="0" w:space="0" w:color="auto"/>
              </w:divBdr>
            </w:div>
            <w:div w:id="2041934626">
              <w:marLeft w:val="0"/>
              <w:marRight w:val="0"/>
              <w:marTop w:val="0"/>
              <w:marBottom w:val="0"/>
              <w:divBdr>
                <w:top w:val="none" w:sz="0" w:space="0" w:color="auto"/>
                <w:left w:val="none" w:sz="0" w:space="0" w:color="auto"/>
                <w:bottom w:val="none" w:sz="0" w:space="0" w:color="auto"/>
                <w:right w:val="none" w:sz="0" w:space="0" w:color="auto"/>
              </w:divBdr>
            </w:div>
            <w:div w:id="42292804">
              <w:marLeft w:val="0"/>
              <w:marRight w:val="0"/>
              <w:marTop w:val="0"/>
              <w:marBottom w:val="0"/>
              <w:divBdr>
                <w:top w:val="none" w:sz="0" w:space="0" w:color="auto"/>
                <w:left w:val="none" w:sz="0" w:space="0" w:color="auto"/>
                <w:bottom w:val="none" w:sz="0" w:space="0" w:color="auto"/>
                <w:right w:val="none" w:sz="0" w:space="0" w:color="auto"/>
              </w:divBdr>
            </w:div>
            <w:div w:id="256715552">
              <w:marLeft w:val="0"/>
              <w:marRight w:val="0"/>
              <w:marTop w:val="0"/>
              <w:marBottom w:val="0"/>
              <w:divBdr>
                <w:top w:val="none" w:sz="0" w:space="0" w:color="auto"/>
                <w:left w:val="none" w:sz="0" w:space="0" w:color="auto"/>
                <w:bottom w:val="none" w:sz="0" w:space="0" w:color="auto"/>
                <w:right w:val="none" w:sz="0" w:space="0" w:color="auto"/>
              </w:divBdr>
            </w:div>
            <w:div w:id="130633639">
              <w:marLeft w:val="0"/>
              <w:marRight w:val="0"/>
              <w:marTop w:val="0"/>
              <w:marBottom w:val="0"/>
              <w:divBdr>
                <w:top w:val="none" w:sz="0" w:space="0" w:color="auto"/>
                <w:left w:val="none" w:sz="0" w:space="0" w:color="auto"/>
                <w:bottom w:val="none" w:sz="0" w:space="0" w:color="auto"/>
                <w:right w:val="none" w:sz="0" w:space="0" w:color="auto"/>
              </w:divBdr>
            </w:div>
            <w:div w:id="1485200214">
              <w:marLeft w:val="0"/>
              <w:marRight w:val="0"/>
              <w:marTop w:val="0"/>
              <w:marBottom w:val="0"/>
              <w:divBdr>
                <w:top w:val="none" w:sz="0" w:space="0" w:color="auto"/>
                <w:left w:val="none" w:sz="0" w:space="0" w:color="auto"/>
                <w:bottom w:val="none" w:sz="0" w:space="0" w:color="auto"/>
                <w:right w:val="none" w:sz="0" w:space="0" w:color="auto"/>
              </w:divBdr>
            </w:div>
            <w:div w:id="172577764">
              <w:marLeft w:val="0"/>
              <w:marRight w:val="0"/>
              <w:marTop w:val="0"/>
              <w:marBottom w:val="0"/>
              <w:divBdr>
                <w:top w:val="none" w:sz="0" w:space="0" w:color="auto"/>
                <w:left w:val="none" w:sz="0" w:space="0" w:color="auto"/>
                <w:bottom w:val="none" w:sz="0" w:space="0" w:color="auto"/>
                <w:right w:val="none" w:sz="0" w:space="0" w:color="auto"/>
              </w:divBdr>
            </w:div>
            <w:div w:id="2087409466">
              <w:marLeft w:val="0"/>
              <w:marRight w:val="0"/>
              <w:marTop w:val="0"/>
              <w:marBottom w:val="0"/>
              <w:divBdr>
                <w:top w:val="none" w:sz="0" w:space="0" w:color="auto"/>
                <w:left w:val="none" w:sz="0" w:space="0" w:color="auto"/>
                <w:bottom w:val="none" w:sz="0" w:space="0" w:color="auto"/>
                <w:right w:val="none" w:sz="0" w:space="0" w:color="auto"/>
              </w:divBdr>
            </w:div>
            <w:div w:id="1784807794">
              <w:marLeft w:val="0"/>
              <w:marRight w:val="0"/>
              <w:marTop w:val="0"/>
              <w:marBottom w:val="0"/>
              <w:divBdr>
                <w:top w:val="none" w:sz="0" w:space="0" w:color="auto"/>
                <w:left w:val="none" w:sz="0" w:space="0" w:color="auto"/>
                <w:bottom w:val="none" w:sz="0" w:space="0" w:color="auto"/>
                <w:right w:val="none" w:sz="0" w:space="0" w:color="auto"/>
              </w:divBdr>
            </w:div>
            <w:div w:id="1750151168">
              <w:marLeft w:val="0"/>
              <w:marRight w:val="0"/>
              <w:marTop w:val="0"/>
              <w:marBottom w:val="0"/>
              <w:divBdr>
                <w:top w:val="none" w:sz="0" w:space="0" w:color="auto"/>
                <w:left w:val="none" w:sz="0" w:space="0" w:color="auto"/>
                <w:bottom w:val="none" w:sz="0" w:space="0" w:color="auto"/>
                <w:right w:val="none" w:sz="0" w:space="0" w:color="auto"/>
              </w:divBdr>
            </w:div>
            <w:div w:id="2146309798">
              <w:marLeft w:val="0"/>
              <w:marRight w:val="0"/>
              <w:marTop w:val="0"/>
              <w:marBottom w:val="0"/>
              <w:divBdr>
                <w:top w:val="none" w:sz="0" w:space="0" w:color="auto"/>
                <w:left w:val="none" w:sz="0" w:space="0" w:color="auto"/>
                <w:bottom w:val="none" w:sz="0" w:space="0" w:color="auto"/>
                <w:right w:val="none" w:sz="0" w:space="0" w:color="auto"/>
              </w:divBdr>
            </w:div>
            <w:div w:id="1920601670">
              <w:marLeft w:val="0"/>
              <w:marRight w:val="0"/>
              <w:marTop w:val="0"/>
              <w:marBottom w:val="0"/>
              <w:divBdr>
                <w:top w:val="none" w:sz="0" w:space="0" w:color="auto"/>
                <w:left w:val="none" w:sz="0" w:space="0" w:color="auto"/>
                <w:bottom w:val="none" w:sz="0" w:space="0" w:color="auto"/>
                <w:right w:val="none" w:sz="0" w:space="0" w:color="auto"/>
              </w:divBdr>
            </w:div>
            <w:div w:id="246110989">
              <w:marLeft w:val="0"/>
              <w:marRight w:val="0"/>
              <w:marTop w:val="0"/>
              <w:marBottom w:val="0"/>
              <w:divBdr>
                <w:top w:val="none" w:sz="0" w:space="0" w:color="auto"/>
                <w:left w:val="none" w:sz="0" w:space="0" w:color="auto"/>
                <w:bottom w:val="none" w:sz="0" w:space="0" w:color="auto"/>
                <w:right w:val="none" w:sz="0" w:space="0" w:color="auto"/>
              </w:divBdr>
            </w:div>
            <w:div w:id="594897333">
              <w:marLeft w:val="0"/>
              <w:marRight w:val="0"/>
              <w:marTop w:val="0"/>
              <w:marBottom w:val="0"/>
              <w:divBdr>
                <w:top w:val="none" w:sz="0" w:space="0" w:color="auto"/>
                <w:left w:val="none" w:sz="0" w:space="0" w:color="auto"/>
                <w:bottom w:val="none" w:sz="0" w:space="0" w:color="auto"/>
                <w:right w:val="none" w:sz="0" w:space="0" w:color="auto"/>
              </w:divBdr>
            </w:div>
            <w:div w:id="1609314162">
              <w:marLeft w:val="0"/>
              <w:marRight w:val="0"/>
              <w:marTop w:val="0"/>
              <w:marBottom w:val="0"/>
              <w:divBdr>
                <w:top w:val="none" w:sz="0" w:space="0" w:color="auto"/>
                <w:left w:val="none" w:sz="0" w:space="0" w:color="auto"/>
                <w:bottom w:val="none" w:sz="0" w:space="0" w:color="auto"/>
                <w:right w:val="none" w:sz="0" w:space="0" w:color="auto"/>
              </w:divBdr>
            </w:div>
            <w:div w:id="815758696">
              <w:marLeft w:val="0"/>
              <w:marRight w:val="0"/>
              <w:marTop w:val="0"/>
              <w:marBottom w:val="0"/>
              <w:divBdr>
                <w:top w:val="none" w:sz="0" w:space="0" w:color="auto"/>
                <w:left w:val="none" w:sz="0" w:space="0" w:color="auto"/>
                <w:bottom w:val="none" w:sz="0" w:space="0" w:color="auto"/>
                <w:right w:val="none" w:sz="0" w:space="0" w:color="auto"/>
              </w:divBdr>
            </w:div>
            <w:div w:id="554240759">
              <w:marLeft w:val="0"/>
              <w:marRight w:val="0"/>
              <w:marTop w:val="0"/>
              <w:marBottom w:val="0"/>
              <w:divBdr>
                <w:top w:val="none" w:sz="0" w:space="0" w:color="auto"/>
                <w:left w:val="none" w:sz="0" w:space="0" w:color="auto"/>
                <w:bottom w:val="none" w:sz="0" w:space="0" w:color="auto"/>
                <w:right w:val="none" w:sz="0" w:space="0" w:color="auto"/>
              </w:divBdr>
            </w:div>
            <w:div w:id="587467242">
              <w:marLeft w:val="0"/>
              <w:marRight w:val="0"/>
              <w:marTop w:val="0"/>
              <w:marBottom w:val="0"/>
              <w:divBdr>
                <w:top w:val="none" w:sz="0" w:space="0" w:color="auto"/>
                <w:left w:val="none" w:sz="0" w:space="0" w:color="auto"/>
                <w:bottom w:val="none" w:sz="0" w:space="0" w:color="auto"/>
                <w:right w:val="none" w:sz="0" w:space="0" w:color="auto"/>
              </w:divBdr>
            </w:div>
            <w:div w:id="1867137309">
              <w:marLeft w:val="0"/>
              <w:marRight w:val="0"/>
              <w:marTop w:val="0"/>
              <w:marBottom w:val="0"/>
              <w:divBdr>
                <w:top w:val="none" w:sz="0" w:space="0" w:color="auto"/>
                <w:left w:val="none" w:sz="0" w:space="0" w:color="auto"/>
                <w:bottom w:val="none" w:sz="0" w:space="0" w:color="auto"/>
                <w:right w:val="none" w:sz="0" w:space="0" w:color="auto"/>
              </w:divBdr>
            </w:div>
            <w:div w:id="378752242">
              <w:marLeft w:val="0"/>
              <w:marRight w:val="0"/>
              <w:marTop w:val="0"/>
              <w:marBottom w:val="0"/>
              <w:divBdr>
                <w:top w:val="none" w:sz="0" w:space="0" w:color="auto"/>
                <w:left w:val="none" w:sz="0" w:space="0" w:color="auto"/>
                <w:bottom w:val="none" w:sz="0" w:space="0" w:color="auto"/>
                <w:right w:val="none" w:sz="0" w:space="0" w:color="auto"/>
              </w:divBdr>
            </w:div>
            <w:div w:id="1844322602">
              <w:marLeft w:val="0"/>
              <w:marRight w:val="0"/>
              <w:marTop w:val="0"/>
              <w:marBottom w:val="0"/>
              <w:divBdr>
                <w:top w:val="none" w:sz="0" w:space="0" w:color="auto"/>
                <w:left w:val="none" w:sz="0" w:space="0" w:color="auto"/>
                <w:bottom w:val="none" w:sz="0" w:space="0" w:color="auto"/>
                <w:right w:val="none" w:sz="0" w:space="0" w:color="auto"/>
              </w:divBdr>
            </w:div>
            <w:div w:id="1672832032">
              <w:marLeft w:val="0"/>
              <w:marRight w:val="0"/>
              <w:marTop w:val="0"/>
              <w:marBottom w:val="0"/>
              <w:divBdr>
                <w:top w:val="none" w:sz="0" w:space="0" w:color="auto"/>
                <w:left w:val="none" w:sz="0" w:space="0" w:color="auto"/>
                <w:bottom w:val="none" w:sz="0" w:space="0" w:color="auto"/>
                <w:right w:val="none" w:sz="0" w:space="0" w:color="auto"/>
              </w:divBdr>
            </w:div>
            <w:div w:id="854000197">
              <w:marLeft w:val="0"/>
              <w:marRight w:val="0"/>
              <w:marTop w:val="0"/>
              <w:marBottom w:val="0"/>
              <w:divBdr>
                <w:top w:val="none" w:sz="0" w:space="0" w:color="auto"/>
                <w:left w:val="none" w:sz="0" w:space="0" w:color="auto"/>
                <w:bottom w:val="none" w:sz="0" w:space="0" w:color="auto"/>
                <w:right w:val="none" w:sz="0" w:space="0" w:color="auto"/>
              </w:divBdr>
            </w:div>
            <w:div w:id="215895712">
              <w:marLeft w:val="0"/>
              <w:marRight w:val="0"/>
              <w:marTop w:val="0"/>
              <w:marBottom w:val="0"/>
              <w:divBdr>
                <w:top w:val="none" w:sz="0" w:space="0" w:color="auto"/>
                <w:left w:val="none" w:sz="0" w:space="0" w:color="auto"/>
                <w:bottom w:val="none" w:sz="0" w:space="0" w:color="auto"/>
                <w:right w:val="none" w:sz="0" w:space="0" w:color="auto"/>
              </w:divBdr>
            </w:div>
            <w:div w:id="1620378428">
              <w:marLeft w:val="0"/>
              <w:marRight w:val="0"/>
              <w:marTop w:val="0"/>
              <w:marBottom w:val="0"/>
              <w:divBdr>
                <w:top w:val="none" w:sz="0" w:space="0" w:color="auto"/>
                <w:left w:val="none" w:sz="0" w:space="0" w:color="auto"/>
                <w:bottom w:val="none" w:sz="0" w:space="0" w:color="auto"/>
                <w:right w:val="none" w:sz="0" w:space="0" w:color="auto"/>
              </w:divBdr>
            </w:div>
            <w:div w:id="278725019">
              <w:marLeft w:val="0"/>
              <w:marRight w:val="0"/>
              <w:marTop w:val="0"/>
              <w:marBottom w:val="0"/>
              <w:divBdr>
                <w:top w:val="none" w:sz="0" w:space="0" w:color="auto"/>
                <w:left w:val="none" w:sz="0" w:space="0" w:color="auto"/>
                <w:bottom w:val="none" w:sz="0" w:space="0" w:color="auto"/>
                <w:right w:val="none" w:sz="0" w:space="0" w:color="auto"/>
              </w:divBdr>
            </w:div>
            <w:div w:id="586307169">
              <w:marLeft w:val="0"/>
              <w:marRight w:val="0"/>
              <w:marTop w:val="0"/>
              <w:marBottom w:val="0"/>
              <w:divBdr>
                <w:top w:val="none" w:sz="0" w:space="0" w:color="auto"/>
                <w:left w:val="none" w:sz="0" w:space="0" w:color="auto"/>
                <w:bottom w:val="none" w:sz="0" w:space="0" w:color="auto"/>
                <w:right w:val="none" w:sz="0" w:space="0" w:color="auto"/>
              </w:divBdr>
            </w:div>
            <w:div w:id="1692104493">
              <w:marLeft w:val="0"/>
              <w:marRight w:val="0"/>
              <w:marTop w:val="0"/>
              <w:marBottom w:val="0"/>
              <w:divBdr>
                <w:top w:val="none" w:sz="0" w:space="0" w:color="auto"/>
                <w:left w:val="none" w:sz="0" w:space="0" w:color="auto"/>
                <w:bottom w:val="none" w:sz="0" w:space="0" w:color="auto"/>
                <w:right w:val="none" w:sz="0" w:space="0" w:color="auto"/>
              </w:divBdr>
            </w:div>
            <w:div w:id="497694324">
              <w:marLeft w:val="0"/>
              <w:marRight w:val="0"/>
              <w:marTop w:val="0"/>
              <w:marBottom w:val="0"/>
              <w:divBdr>
                <w:top w:val="none" w:sz="0" w:space="0" w:color="auto"/>
                <w:left w:val="none" w:sz="0" w:space="0" w:color="auto"/>
                <w:bottom w:val="none" w:sz="0" w:space="0" w:color="auto"/>
                <w:right w:val="none" w:sz="0" w:space="0" w:color="auto"/>
              </w:divBdr>
            </w:div>
            <w:div w:id="98068483">
              <w:marLeft w:val="0"/>
              <w:marRight w:val="0"/>
              <w:marTop w:val="0"/>
              <w:marBottom w:val="0"/>
              <w:divBdr>
                <w:top w:val="none" w:sz="0" w:space="0" w:color="auto"/>
                <w:left w:val="none" w:sz="0" w:space="0" w:color="auto"/>
                <w:bottom w:val="none" w:sz="0" w:space="0" w:color="auto"/>
                <w:right w:val="none" w:sz="0" w:space="0" w:color="auto"/>
              </w:divBdr>
            </w:div>
            <w:div w:id="1429279435">
              <w:marLeft w:val="0"/>
              <w:marRight w:val="0"/>
              <w:marTop w:val="0"/>
              <w:marBottom w:val="0"/>
              <w:divBdr>
                <w:top w:val="none" w:sz="0" w:space="0" w:color="auto"/>
                <w:left w:val="none" w:sz="0" w:space="0" w:color="auto"/>
                <w:bottom w:val="none" w:sz="0" w:space="0" w:color="auto"/>
                <w:right w:val="none" w:sz="0" w:space="0" w:color="auto"/>
              </w:divBdr>
            </w:div>
            <w:div w:id="328752483">
              <w:marLeft w:val="0"/>
              <w:marRight w:val="0"/>
              <w:marTop w:val="0"/>
              <w:marBottom w:val="0"/>
              <w:divBdr>
                <w:top w:val="none" w:sz="0" w:space="0" w:color="auto"/>
                <w:left w:val="none" w:sz="0" w:space="0" w:color="auto"/>
                <w:bottom w:val="none" w:sz="0" w:space="0" w:color="auto"/>
                <w:right w:val="none" w:sz="0" w:space="0" w:color="auto"/>
              </w:divBdr>
            </w:div>
            <w:div w:id="1307979364">
              <w:marLeft w:val="0"/>
              <w:marRight w:val="0"/>
              <w:marTop w:val="0"/>
              <w:marBottom w:val="0"/>
              <w:divBdr>
                <w:top w:val="none" w:sz="0" w:space="0" w:color="auto"/>
                <w:left w:val="none" w:sz="0" w:space="0" w:color="auto"/>
                <w:bottom w:val="none" w:sz="0" w:space="0" w:color="auto"/>
                <w:right w:val="none" w:sz="0" w:space="0" w:color="auto"/>
              </w:divBdr>
            </w:div>
            <w:div w:id="1499273693">
              <w:marLeft w:val="0"/>
              <w:marRight w:val="0"/>
              <w:marTop w:val="0"/>
              <w:marBottom w:val="0"/>
              <w:divBdr>
                <w:top w:val="none" w:sz="0" w:space="0" w:color="auto"/>
                <w:left w:val="none" w:sz="0" w:space="0" w:color="auto"/>
                <w:bottom w:val="none" w:sz="0" w:space="0" w:color="auto"/>
                <w:right w:val="none" w:sz="0" w:space="0" w:color="auto"/>
              </w:divBdr>
            </w:div>
            <w:div w:id="1168515869">
              <w:marLeft w:val="0"/>
              <w:marRight w:val="0"/>
              <w:marTop w:val="0"/>
              <w:marBottom w:val="0"/>
              <w:divBdr>
                <w:top w:val="none" w:sz="0" w:space="0" w:color="auto"/>
                <w:left w:val="none" w:sz="0" w:space="0" w:color="auto"/>
                <w:bottom w:val="none" w:sz="0" w:space="0" w:color="auto"/>
                <w:right w:val="none" w:sz="0" w:space="0" w:color="auto"/>
              </w:divBdr>
            </w:div>
            <w:div w:id="764346843">
              <w:marLeft w:val="0"/>
              <w:marRight w:val="0"/>
              <w:marTop w:val="0"/>
              <w:marBottom w:val="0"/>
              <w:divBdr>
                <w:top w:val="none" w:sz="0" w:space="0" w:color="auto"/>
                <w:left w:val="none" w:sz="0" w:space="0" w:color="auto"/>
                <w:bottom w:val="none" w:sz="0" w:space="0" w:color="auto"/>
                <w:right w:val="none" w:sz="0" w:space="0" w:color="auto"/>
              </w:divBdr>
            </w:div>
            <w:div w:id="798766757">
              <w:marLeft w:val="0"/>
              <w:marRight w:val="0"/>
              <w:marTop w:val="0"/>
              <w:marBottom w:val="0"/>
              <w:divBdr>
                <w:top w:val="none" w:sz="0" w:space="0" w:color="auto"/>
                <w:left w:val="none" w:sz="0" w:space="0" w:color="auto"/>
                <w:bottom w:val="none" w:sz="0" w:space="0" w:color="auto"/>
                <w:right w:val="none" w:sz="0" w:space="0" w:color="auto"/>
              </w:divBdr>
            </w:div>
            <w:div w:id="49815113">
              <w:marLeft w:val="0"/>
              <w:marRight w:val="0"/>
              <w:marTop w:val="0"/>
              <w:marBottom w:val="0"/>
              <w:divBdr>
                <w:top w:val="none" w:sz="0" w:space="0" w:color="auto"/>
                <w:left w:val="none" w:sz="0" w:space="0" w:color="auto"/>
                <w:bottom w:val="none" w:sz="0" w:space="0" w:color="auto"/>
                <w:right w:val="none" w:sz="0" w:space="0" w:color="auto"/>
              </w:divBdr>
            </w:div>
            <w:div w:id="1674332538">
              <w:marLeft w:val="0"/>
              <w:marRight w:val="0"/>
              <w:marTop w:val="0"/>
              <w:marBottom w:val="0"/>
              <w:divBdr>
                <w:top w:val="none" w:sz="0" w:space="0" w:color="auto"/>
                <w:left w:val="none" w:sz="0" w:space="0" w:color="auto"/>
                <w:bottom w:val="none" w:sz="0" w:space="0" w:color="auto"/>
                <w:right w:val="none" w:sz="0" w:space="0" w:color="auto"/>
              </w:divBdr>
            </w:div>
            <w:div w:id="1997683005">
              <w:marLeft w:val="0"/>
              <w:marRight w:val="0"/>
              <w:marTop w:val="0"/>
              <w:marBottom w:val="0"/>
              <w:divBdr>
                <w:top w:val="none" w:sz="0" w:space="0" w:color="auto"/>
                <w:left w:val="none" w:sz="0" w:space="0" w:color="auto"/>
                <w:bottom w:val="none" w:sz="0" w:space="0" w:color="auto"/>
                <w:right w:val="none" w:sz="0" w:space="0" w:color="auto"/>
              </w:divBdr>
            </w:div>
            <w:div w:id="1871608267">
              <w:marLeft w:val="0"/>
              <w:marRight w:val="0"/>
              <w:marTop w:val="0"/>
              <w:marBottom w:val="0"/>
              <w:divBdr>
                <w:top w:val="none" w:sz="0" w:space="0" w:color="auto"/>
                <w:left w:val="none" w:sz="0" w:space="0" w:color="auto"/>
                <w:bottom w:val="none" w:sz="0" w:space="0" w:color="auto"/>
                <w:right w:val="none" w:sz="0" w:space="0" w:color="auto"/>
              </w:divBdr>
            </w:div>
            <w:div w:id="529800589">
              <w:marLeft w:val="0"/>
              <w:marRight w:val="0"/>
              <w:marTop w:val="0"/>
              <w:marBottom w:val="0"/>
              <w:divBdr>
                <w:top w:val="none" w:sz="0" w:space="0" w:color="auto"/>
                <w:left w:val="none" w:sz="0" w:space="0" w:color="auto"/>
                <w:bottom w:val="none" w:sz="0" w:space="0" w:color="auto"/>
                <w:right w:val="none" w:sz="0" w:space="0" w:color="auto"/>
              </w:divBdr>
            </w:div>
            <w:div w:id="1289703961">
              <w:marLeft w:val="0"/>
              <w:marRight w:val="0"/>
              <w:marTop w:val="0"/>
              <w:marBottom w:val="0"/>
              <w:divBdr>
                <w:top w:val="none" w:sz="0" w:space="0" w:color="auto"/>
                <w:left w:val="none" w:sz="0" w:space="0" w:color="auto"/>
                <w:bottom w:val="none" w:sz="0" w:space="0" w:color="auto"/>
                <w:right w:val="none" w:sz="0" w:space="0" w:color="auto"/>
              </w:divBdr>
            </w:div>
            <w:div w:id="616374091">
              <w:marLeft w:val="0"/>
              <w:marRight w:val="0"/>
              <w:marTop w:val="0"/>
              <w:marBottom w:val="0"/>
              <w:divBdr>
                <w:top w:val="none" w:sz="0" w:space="0" w:color="auto"/>
                <w:left w:val="none" w:sz="0" w:space="0" w:color="auto"/>
                <w:bottom w:val="none" w:sz="0" w:space="0" w:color="auto"/>
                <w:right w:val="none" w:sz="0" w:space="0" w:color="auto"/>
              </w:divBdr>
            </w:div>
            <w:div w:id="540096136">
              <w:marLeft w:val="0"/>
              <w:marRight w:val="0"/>
              <w:marTop w:val="0"/>
              <w:marBottom w:val="0"/>
              <w:divBdr>
                <w:top w:val="none" w:sz="0" w:space="0" w:color="auto"/>
                <w:left w:val="none" w:sz="0" w:space="0" w:color="auto"/>
                <w:bottom w:val="none" w:sz="0" w:space="0" w:color="auto"/>
                <w:right w:val="none" w:sz="0" w:space="0" w:color="auto"/>
              </w:divBdr>
            </w:div>
            <w:div w:id="96680472">
              <w:marLeft w:val="0"/>
              <w:marRight w:val="0"/>
              <w:marTop w:val="0"/>
              <w:marBottom w:val="0"/>
              <w:divBdr>
                <w:top w:val="none" w:sz="0" w:space="0" w:color="auto"/>
                <w:left w:val="none" w:sz="0" w:space="0" w:color="auto"/>
                <w:bottom w:val="none" w:sz="0" w:space="0" w:color="auto"/>
                <w:right w:val="none" w:sz="0" w:space="0" w:color="auto"/>
              </w:divBdr>
            </w:div>
            <w:div w:id="1078556659">
              <w:marLeft w:val="0"/>
              <w:marRight w:val="0"/>
              <w:marTop w:val="0"/>
              <w:marBottom w:val="0"/>
              <w:divBdr>
                <w:top w:val="none" w:sz="0" w:space="0" w:color="auto"/>
                <w:left w:val="none" w:sz="0" w:space="0" w:color="auto"/>
                <w:bottom w:val="none" w:sz="0" w:space="0" w:color="auto"/>
                <w:right w:val="none" w:sz="0" w:space="0" w:color="auto"/>
              </w:divBdr>
            </w:div>
            <w:div w:id="1425807444">
              <w:marLeft w:val="0"/>
              <w:marRight w:val="0"/>
              <w:marTop w:val="0"/>
              <w:marBottom w:val="0"/>
              <w:divBdr>
                <w:top w:val="none" w:sz="0" w:space="0" w:color="auto"/>
                <w:left w:val="none" w:sz="0" w:space="0" w:color="auto"/>
                <w:bottom w:val="none" w:sz="0" w:space="0" w:color="auto"/>
                <w:right w:val="none" w:sz="0" w:space="0" w:color="auto"/>
              </w:divBdr>
            </w:div>
            <w:div w:id="1454011710">
              <w:marLeft w:val="0"/>
              <w:marRight w:val="0"/>
              <w:marTop w:val="0"/>
              <w:marBottom w:val="0"/>
              <w:divBdr>
                <w:top w:val="none" w:sz="0" w:space="0" w:color="auto"/>
                <w:left w:val="none" w:sz="0" w:space="0" w:color="auto"/>
                <w:bottom w:val="none" w:sz="0" w:space="0" w:color="auto"/>
                <w:right w:val="none" w:sz="0" w:space="0" w:color="auto"/>
              </w:divBdr>
            </w:div>
            <w:div w:id="1901019431">
              <w:marLeft w:val="0"/>
              <w:marRight w:val="0"/>
              <w:marTop w:val="0"/>
              <w:marBottom w:val="0"/>
              <w:divBdr>
                <w:top w:val="none" w:sz="0" w:space="0" w:color="auto"/>
                <w:left w:val="none" w:sz="0" w:space="0" w:color="auto"/>
                <w:bottom w:val="none" w:sz="0" w:space="0" w:color="auto"/>
                <w:right w:val="none" w:sz="0" w:space="0" w:color="auto"/>
              </w:divBdr>
            </w:div>
            <w:div w:id="571503229">
              <w:marLeft w:val="0"/>
              <w:marRight w:val="0"/>
              <w:marTop w:val="0"/>
              <w:marBottom w:val="0"/>
              <w:divBdr>
                <w:top w:val="none" w:sz="0" w:space="0" w:color="auto"/>
                <w:left w:val="none" w:sz="0" w:space="0" w:color="auto"/>
                <w:bottom w:val="none" w:sz="0" w:space="0" w:color="auto"/>
                <w:right w:val="none" w:sz="0" w:space="0" w:color="auto"/>
              </w:divBdr>
            </w:div>
            <w:div w:id="1534004675">
              <w:marLeft w:val="0"/>
              <w:marRight w:val="0"/>
              <w:marTop w:val="0"/>
              <w:marBottom w:val="0"/>
              <w:divBdr>
                <w:top w:val="none" w:sz="0" w:space="0" w:color="auto"/>
                <w:left w:val="none" w:sz="0" w:space="0" w:color="auto"/>
                <w:bottom w:val="none" w:sz="0" w:space="0" w:color="auto"/>
                <w:right w:val="none" w:sz="0" w:space="0" w:color="auto"/>
              </w:divBdr>
            </w:div>
            <w:div w:id="167142922">
              <w:marLeft w:val="0"/>
              <w:marRight w:val="0"/>
              <w:marTop w:val="0"/>
              <w:marBottom w:val="0"/>
              <w:divBdr>
                <w:top w:val="none" w:sz="0" w:space="0" w:color="auto"/>
                <w:left w:val="none" w:sz="0" w:space="0" w:color="auto"/>
                <w:bottom w:val="none" w:sz="0" w:space="0" w:color="auto"/>
                <w:right w:val="none" w:sz="0" w:space="0" w:color="auto"/>
              </w:divBdr>
            </w:div>
            <w:div w:id="1105155843">
              <w:marLeft w:val="0"/>
              <w:marRight w:val="0"/>
              <w:marTop w:val="0"/>
              <w:marBottom w:val="0"/>
              <w:divBdr>
                <w:top w:val="none" w:sz="0" w:space="0" w:color="auto"/>
                <w:left w:val="none" w:sz="0" w:space="0" w:color="auto"/>
                <w:bottom w:val="none" w:sz="0" w:space="0" w:color="auto"/>
                <w:right w:val="none" w:sz="0" w:space="0" w:color="auto"/>
              </w:divBdr>
            </w:div>
            <w:div w:id="807892932">
              <w:marLeft w:val="0"/>
              <w:marRight w:val="0"/>
              <w:marTop w:val="0"/>
              <w:marBottom w:val="0"/>
              <w:divBdr>
                <w:top w:val="none" w:sz="0" w:space="0" w:color="auto"/>
                <w:left w:val="none" w:sz="0" w:space="0" w:color="auto"/>
                <w:bottom w:val="none" w:sz="0" w:space="0" w:color="auto"/>
                <w:right w:val="none" w:sz="0" w:space="0" w:color="auto"/>
              </w:divBdr>
            </w:div>
            <w:div w:id="1152022075">
              <w:marLeft w:val="0"/>
              <w:marRight w:val="0"/>
              <w:marTop w:val="0"/>
              <w:marBottom w:val="0"/>
              <w:divBdr>
                <w:top w:val="none" w:sz="0" w:space="0" w:color="auto"/>
                <w:left w:val="none" w:sz="0" w:space="0" w:color="auto"/>
                <w:bottom w:val="none" w:sz="0" w:space="0" w:color="auto"/>
                <w:right w:val="none" w:sz="0" w:space="0" w:color="auto"/>
              </w:divBdr>
            </w:div>
            <w:div w:id="1442529098">
              <w:marLeft w:val="0"/>
              <w:marRight w:val="0"/>
              <w:marTop w:val="0"/>
              <w:marBottom w:val="0"/>
              <w:divBdr>
                <w:top w:val="none" w:sz="0" w:space="0" w:color="auto"/>
                <w:left w:val="none" w:sz="0" w:space="0" w:color="auto"/>
                <w:bottom w:val="none" w:sz="0" w:space="0" w:color="auto"/>
                <w:right w:val="none" w:sz="0" w:space="0" w:color="auto"/>
              </w:divBdr>
            </w:div>
            <w:div w:id="62221887">
              <w:marLeft w:val="0"/>
              <w:marRight w:val="0"/>
              <w:marTop w:val="0"/>
              <w:marBottom w:val="0"/>
              <w:divBdr>
                <w:top w:val="none" w:sz="0" w:space="0" w:color="auto"/>
                <w:left w:val="none" w:sz="0" w:space="0" w:color="auto"/>
                <w:bottom w:val="none" w:sz="0" w:space="0" w:color="auto"/>
                <w:right w:val="none" w:sz="0" w:space="0" w:color="auto"/>
              </w:divBdr>
            </w:div>
            <w:div w:id="417093829">
              <w:marLeft w:val="0"/>
              <w:marRight w:val="0"/>
              <w:marTop w:val="0"/>
              <w:marBottom w:val="0"/>
              <w:divBdr>
                <w:top w:val="none" w:sz="0" w:space="0" w:color="auto"/>
                <w:left w:val="none" w:sz="0" w:space="0" w:color="auto"/>
                <w:bottom w:val="none" w:sz="0" w:space="0" w:color="auto"/>
                <w:right w:val="none" w:sz="0" w:space="0" w:color="auto"/>
              </w:divBdr>
            </w:div>
            <w:div w:id="558826029">
              <w:marLeft w:val="0"/>
              <w:marRight w:val="0"/>
              <w:marTop w:val="0"/>
              <w:marBottom w:val="0"/>
              <w:divBdr>
                <w:top w:val="none" w:sz="0" w:space="0" w:color="auto"/>
                <w:left w:val="none" w:sz="0" w:space="0" w:color="auto"/>
                <w:bottom w:val="none" w:sz="0" w:space="0" w:color="auto"/>
                <w:right w:val="none" w:sz="0" w:space="0" w:color="auto"/>
              </w:divBdr>
            </w:div>
            <w:div w:id="19356691">
              <w:marLeft w:val="0"/>
              <w:marRight w:val="0"/>
              <w:marTop w:val="0"/>
              <w:marBottom w:val="0"/>
              <w:divBdr>
                <w:top w:val="none" w:sz="0" w:space="0" w:color="auto"/>
                <w:left w:val="none" w:sz="0" w:space="0" w:color="auto"/>
                <w:bottom w:val="none" w:sz="0" w:space="0" w:color="auto"/>
                <w:right w:val="none" w:sz="0" w:space="0" w:color="auto"/>
              </w:divBdr>
            </w:div>
            <w:div w:id="1660380599">
              <w:marLeft w:val="0"/>
              <w:marRight w:val="0"/>
              <w:marTop w:val="0"/>
              <w:marBottom w:val="0"/>
              <w:divBdr>
                <w:top w:val="none" w:sz="0" w:space="0" w:color="auto"/>
                <w:left w:val="none" w:sz="0" w:space="0" w:color="auto"/>
                <w:bottom w:val="none" w:sz="0" w:space="0" w:color="auto"/>
                <w:right w:val="none" w:sz="0" w:space="0" w:color="auto"/>
              </w:divBdr>
            </w:div>
            <w:div w:id="867596709">
              <w:marLeft w:val="0"/>
              <w:marRight w:val="0"/>
              <w:marTop w:val="0"/>
              <w:marBottom w:val="0"/>
              <w:divBdr>
                <w:top w:val="none" w:sz="0" w:space="0" w:color="auto"/>
                <w:left w:val="none" w:sz="0" w:space="0" w:color="auto"/>
                <w:bottom w:val="none" w:sz="0" w:space="0" w:color="auto"/>
                <w:right w:val="none" w:sz="0" w:space="0" w:color="auto"/>
              </w:divBdr>
            </w:div>
            <w:div w:id="1292707899">
              <w:marLeft w:val="0"/>
              <w:marRight w:val="0"/>
              <w:marTop w:val="0"/>
              <w:marBottom w:val="0"/>
              <w:divBdr>
                <w:top w:val="none" w:sz="0" w:space="0" w:color="auto"/>
                <w:left w:val="none" w:sz="0" w:space="0" w:color="auto"/>
                <w:bottom w:val="none" w:sz="0" w:space="0" w:color="auto"/>
                <w:right w:val="none" w:sz="0" w:space="0" w:color="auto"/>
              </w:divBdr>
            </w:div>
            <w:div w:id="1912546676">
              <w:marLeft w:val="0"/>
              <w:marRight w:val="0"/>
              <w:marTop w:val="0"/>
              <w:marBottom w:val="0"/>
              <w:divBdr>
                <w:top w:val="none" w:sz="0" w:space="0" w:color="auto"/>
                <w:left w:val="none" w:sz="0" w:space="0" w:color="auto"/>
                <w:bottom w:val="none" w:sz="0" w:space="0" w:color="auto"/>
                <w:right w:val="none" w:sz="0" w:space="0" w:color="auto"/>
              </w:divBdr>
            </w:div>
            <w:div w:id="1618247116">
              <w:marLeft w:val="0"/>
              <w:marRight w:val="0"/>
              <w:marTop w:val="0"/>
              <w:marBottom w:val="0"/>
              <w:divBdr>
                <w:top w:val="none" w:sz="0" w:space="0" w:color="auto"/>
                <w:left w:val="none" w:sz="0" w:space="0" w:color="auto"/>
                <w:bottom w:val="none" w:sz="0" w:space="0" w:color="auto"/>
                <w:right w:val="none" w:sz="0" w:space="0" w:color="auto"/>
              </w:divBdr>
            </w:div>
            <w:div w:id="836002109">
              <w:marLeft w:val="0"/>
              <w:marRight w:val="0"/>
              <w:marTop w:val="0"/>
              <w:marBottom w:val="0"/>
              <w:divBdr>
                <w:top w:val="none" w:sz="0" w:space="0" w:color="auto"/>
                <w:left w:val="none" w:sz="0" w:space="0" w:color="auto"/>
                <w:bottom w:val="none" w:sz="0" w:space="0" w:color="auto"/>
                <w:right w:val="none" w:sz="0" w:space="0" w:color="auto"/>
              </w:divBdr>
            </w:div>
            <w:div w:id="2110274547">
              <w:marLeft w:val="0"/>
              <w:marRight w:val="0"/>
              <w:marTop w:val="0"/>
              <w:marBottom w:val="0"/>
              <w:divBdr>
                <w:top w:val="none" w:sz="0" w:space="0" w:color="auto"/>
                <w:left w:val="none" w:sz="0" w:space="0" w:color="auto"/>
                <w:bottom w:val="none" w:sz="0" w:space="0" w:color="auto"/>
                <w:right w:val="none" w:sz="0" w:space="0" w:color="auto"/>
              </w:divBdr>
            </w:div>
            <w:div w:id="1978945589">
              <w:marLeft w:val="0"/>
              <w:marRight w:val="0"/>
              <w:marTop w:val="0"/>
              <w:marBottom w:val="0"/>
              <w:divBdr>
                <w:top w:val="none" w:sz="0" w:space="0" w:color="auto"/>
                <w:left w:val="none" w:sz="0" w:space="0" w:color="auto"/>
                <w:bottom w:val="none" w:sz="0" w:space="0" w:color="auto"/>
                <w:right w:val="none" w:sz="0" w:space="0" w:color="auto"/>
              </w:divBdr>
            </w:div>
            <w:div w:id="314573936">
              <w:marLeft w:val="0"/>
              <w:marRight w:val="0"/>
              <w:marTop w:val="0"/>
              <w:marBottom w:val="0"/>
              <w:divBdr>
                <w:top w:val="none" w:sz="0" w:space="0" w:color="auto"/>
                <w:left w:val="none" w:sz="0" w:space="0" w:color="auto"/>
                <w:bottom w:val="none" w:sz="0" w:space="0" w:color="auto"/>
                <w:right w:val="none" w:sz="0" w:space="0" w:color="auto"/>
              </w:divBdr>
            </w:div>
            <w:div w:id="1307205003">
              <w:marLeft w:val="0"/>
              <w:marRight w:val="0"/>
              <w:marTop w:val="0"/>
              <w:marBottom w:val="0"/>
              <w:divBdr>
                <w:top w:val="none" w:sz="0" w:space="0" w:color="auto"/>
                <w:left w:val="none" w:sz="0" w:space="0" w:color="auto"/>
                <w:bottom w:val="none" w:sz="0" w:space="0" w:color="auto"/>
                <w:right w:val="none" w:sz="0" w:space="0" w:color="auto"/>
              </w:divBdr>
            </w:div>
            <w:div w:id="1077247049">
              <w:marLeft w:val="0"/>
              <w:marRight w:val="0"/>
              <w:marTop w:val="0"/>
              <w:marBottom w:val="0"/>
              <w:divBdr>
                <w:top w:val="none" w:sz="0" w:space="0" w:color="auto"/>
                <w:left w:val="none" w:sz="0" w:space="0" w:color="auto"/>
                <w:bottom w:val="none" w:sz="0" w:space="0" w:color="auto"/>
                <w:right w:val="none" w:sz="0" w:space="0" w:color="auto"/>
              </w:divBdr>
            </w:div>
            <w:div w:id="895698186">
              <w:marLeft w:val="0"/>
              <w:marRight w:val="0"/>
              <w:marTop w:val="0"/>
              <w:marBottom w:val="0"/>
              <w:divBdr>
                <w:top w:val="none" w:sz="0" w:space="0" w:color="auto"/>
                <w:left w:val="none" w:sz="0" w:space="0" w:color="auto"/>
                <w:bottom w:val="none" w:sz="0" w:space="0" w:color="auto"/>
                <w:right w:val="none" w:sz="0" w:space="0" w:color="auto"/>
              </w:divBdr>
            </w:div>
            <w:div w:id="723220327">
              <w:marLeft w:val="0"/>
              <w:marRight w:val="0"/>
              <w:marTop w:val="0"/>
              <w:marBottom w:val="0"/>
              <w:divBdr>
                <w:top w:val="none" w:sz="0" w:space="0" w:color="auto"/>
                <w:left w:val="none" w:sz="0" w:space="0" w:color="auto"/>
                <w:bottom w:val="none" w:sz="0" w:space="0" w:color="auto"/>
                <w:right w:val="none" w:sz="0" w:space="0" w:color="auto"/>
              </w:divBdr>
            </w:div>
            <w:div w:id="1619876220">
              <w:marLeft w:val="0"/>
              <w:marRight w:val="0"/>
              <w:marTop w:val="0"/>
              <w:marBottom w:val="0"/>
              <w:divBdr>
                <w:top w:val="none" w:sz="0" w:space="0" w:color="auto"/>
                <w:left w:val="none" w:sz="0" w:space="0" w:color="auto"/>
                <w:bottom w:val="none" w:sz="0" w:space="0" w:color="auto"/>
                <w:right w:val="none" w:sz="0" w:space="0" w:color="auto"/>
              </w:divBdr>
            </w:div>
            <w:div w:id="187837206">
              <w:marLeft w:val="0"/>
              <w:marRight w:val="0"/>
              <w:marTop w:val="0"/>
              <w:marBottom w:val="0"/>
              <w:divBdr>
                <w:top w:val="none" w:sz="0" w:space="0" w:color="auto"/>
                <w:left w:val="none" w:sz="0" w:space="0" w:color="auto"/>
                <w:bottom w:val="none" w:sz="0" w:space="0" w:color="auto"/>
                <w:right w:val="none" w:sz="0" w:space="0" w:color="auto"/>
              </w:divBdr>
            </w:div>
            <w:div w:id="1997951509">
              <w:marLeft w:val="0"/>
              <w:marRight w:val="0"/>
              <w:marTop w:val="0"/>
              <w:marBottom w:val="0"/>
              <w:divBdr>
                <w:top w:val="none" w:sz="0" w:space="0" w:color="auto"/>
                <w:left w:val="none" w:sz="0" w:space="0" w:color="auto"/>
                <w:bottom w:val="none" w:sz="0" w:space="0" w:color="auto"/>
                <w:right w:val="none" w:sz="0" w:space="0" w:color="auto"/>
              </w:divBdr>
            </w:div>
            <w:div w:id="283780106">
              <w:marLeft w:val="0"/>
              <w:marRight w:val="0"/>
              <w:marTop w:val="0"/>
              <w:marBottom w:val="0"/>
              <w:divBdr>
                <w:top w:val="none" w:sz="0" w:space="0" w:color="auto"/>
                <w:left w:val="none" w:sz="0" w:space="0" w:color="auto"/>
                <w:bottom w:val="none" w:sz="0" w:space="0" w:color="auto"/>
                <w:right w:val="none" w:sz="0" w:space="0" w:color="auto"/>
              </w:divBdr>
            </w:div>
            <w:div w:id="542254175">
              <w:marLeft w:val="0"/>
              <w:marRight w:val="0"/>
              <w:marTop w:val="0"/>
              <w:marBottom w:val="0"/>
              <w:divBdr>
                <w:top w:val="none" w:sz="0" w:space="0" w:color="auto"/>
                <w:left w:val="none" w:sz="0" w:space="0" w:color="auto"/>
                <w:bottom w:val="none" w:sz="0" w:space="0" w:color="auto"/>
                <w:right w:val="none" w:sz="0" w:space="0" w:color="auto"/>
              </w:divBdr>
            </w:div>
            <w:div w:id="1758865814">
              <w:marLeft w:val="0"/>
              <w:marRight w:val="0"/>
              <w:marTop w:val="0"/>
              <w:marBottom w:val="0"/>
              <w:divBdr>
                <w:top w:val="none" w:sz="0" w:space="0" w:color="auto"/>
                <w:left w:val="none" w:sz="0" w:space="0" w:color="auto"/>
                <w:bottom w:val="none" w:sz="0" w:space="0" w:color="auto"/>
                <w:right w:val="none" w:sz="0" w:space="0" w:color="auto"/>
              </w:divBdr>
            </w:div>
            <w:div w:id="2044552611">
              <w:marLeft w:val="0"/>
              <w:marRight w:val="0"/>
              <w:marTop w:val="0"/>
              <w:marBottom w:val="0"/>
              <w:divBdr>
                <w:top w:val="none" w:sz="0" w:space="0" w:color="auto"/>
                <w:left w:val="none" w:sz="0" w:space="0" w:color="auto"/>
                <w:bottom w:val="none" w:sz="0" w:space="0" w:color="auto"/>
                <w:right w:val="none" w:sz="0" w:space="0" w:color="auto"/>
              </w:divBdr>
            </w:div>
            <w:div w:id="1088188158">
              <w:marLeft w:val="0"/>
              <w:marRight w:val="0"/>
              <w:marTop w:val="0"/>
              <w:marBottom w:val="0"/>
              <w:divBdr>
                <w:top w:val="none" w:sz="0" w:space="0" w:color="auto"/>
                <w:left w:val="none" w:sz="0" w:space="0" w:color="auto"/>
                <w:bottom w:val="none" w:sz="0" w:space="0" w:color="auto"/>
                <w:right w:val="none" w:sz="0" w:space="0" w:color="auto"/>
              </w:divBdr>
            </w:div>
            <w:div w:id="891967600">
              <w:marLeft w:val="0"/>
              <w:marRight w:val="0"/>
              <w:marTop w:val="0"/>
              <w:marBottom w:val="0"/>
              <w:divBdr>
                <w:top w:val="none" w:sz="0" w:space="0" w:color="auto"/>
                <w:left w:val="none" w:sz="0" w:space="0" w:color="auto"/>
                <w:bottom w:val="none" w:sz="0" w:space="0" w:color="auto"/>
                <w:right w:val="none" w:sz="0" w:space="0" w:color="auto"/>
              </w:divBdr>
            </w:div>
            <w:div w:id="1746680363">
              <w:marLeft w:val="0"/>
              <w:marRight w:val="0"/>
              <w:marTop w:val="0"/>
              <w:marBottom w:val="0"/>
              <w:divBdr>
                <w:top w:val="none" w:sz="0" w:space="0" w:color="auto"/>
                <w:left w:val="none" w:sz="0" w:space="0" w:color="auto"/>
                <w:bottom w:val="none" w:sz="0" w:space="0" w:color="auto"/>
                <w:right w:val="none" w:sz="0" w:space="0" w:color="auto"/>
              </w:divBdr>
            </w:div>
            <w:div w:id="577979190">
              <w:marLeft w:val="0"/>
              <w:marRight w:val="0"/>
              <w:marTop w:val="0"/>
              <w:marBottom w:val="0"/>
              <w:divBdr>
                <w:top w:val="none" w:sz="0" w:space="0" w:color="auto"/>
                <w:left w:val="none" w:sz="0" w:space="0" w:color="auto"/>
                <w:bottom w:val="none" w:sz="0" w:space="0" w:color="auto"/>
                <w:right w:val="none" w:sz="0" w:space="0" w:color="auto"/>
              </w:divBdr>
            </w:div>
            <w:div w:id="80685377">
              <w:marLeft w:val="0"/>
              <w:marRight w:val="0"/>
              <w:marTop w:val="0"/>
              <w:marBottom w:val="0"/>
              <w:divBdr>
                <w:top w:val="none" w:sz="0" w:space="0" w:color="auto"/>
                <w:left w:val="none" w:sz="0" w:space="0" w:color="auto"/>
                <w:bottom w:val="none" w:sz="0" w:space="0" w:color="auto"/>
                <w:right w:val="none" w:sz="0" w:space="0" w:color="auto"/>
              </w:divBdr>
            </w:div>
            <w:div w:id="829322924">
              <w:marLeft w:val="0"/>
              <w:marRight w:val="0"/>
              <w:marTop w:val="0"/>
              <w:marBottom w:val="0"/>
              <w:divBdr>
                <w:top w:val="none" w:sz="0" w:space="0" w:color="auto"/>
                <w:left w:val="none" w:sz="0" w:space="0" w:color="auto"/>
                <w:bottom w:val="none" w:sz="0" w:space="0" w:color="auto"/>
                <w:right w:val="none" w:sz="0" w:space="0" w:color="auto"/>
              </w:divBdr>
            </w:div>
            <w:div w:id="1204709334">
              <w:marLeft w:val="0"/>
              <w:marRight w:val="0"/>
              <w:marTop w:val="0"/>
              <w:marBottom w:val="0"/>
              <w:divBdr>
                <w:top w:val="none" w:sz="0" w:space="0" w:color="auto"/>
                <w:left w:val="none" w:sz="0" w:space="0" w:color="auto"/>
                <w:bottom w:val="none" w:sz="0" w:space="0" w:color="auto"/>
                <w:right w:val="none" w:sz="0" w:space="0" w:color="auto"/>
              </w:divBdr>
            </w:div>
            <w:div w:id="710228113">
              <w:marLeft w:val="0"/>
              <w:marRight w:val="0"/>
              <w:marTop w:val="0"/>
              <w:marBottom w:val="0"/>
              <w:divBdr>
                <w:top w:val="none" w:sz="0" w:space="0" w:color="auto"/>
                <w:left w:val="none" w:sz="0" w:space="0" w:color="auto"/>
                <w:bottom w:val="none" w:sz="0" w:space="0" w:color="auto"/>
                <w:right w:val="none" w:sz="0" w:space="0" w:color="auto"/>
              </w:divBdr>
            </w:div>
            <w:div w:id="629215468">
              <w:marLeft w:val="0"/>
              <w:marRight w:val="0"/>
              <w:marTop w:val="0"/>
              <w:marBottom w:val="0"/>
              <w:divBdr>
                <w:top w:val="none" w:sz="0" w:space="0" w:color="auto"/>
                <w:left w:val="none" w:sz="0" w:space="0" w:color="auto"/>
                <w:bottom w:val="none" w:sz="0" w:space="0" w:color="auto"/>
                <w:right w:val="none" w:sz="0" w:space="0" w:color="auto"/>
              </w:divBdr>
            </w:div>
            <w:div w:id="930313407">
              <w:marLeft w:val="0"/>
              <w:marRight w:val="0"/>
              <w:marTop w:val="0"/>
              <w:marBottom w:val="0"/>
              <w:divBdr>
                <w:top w:val="none" w:sz="0" w:space="0" w:color="auto"/>
                <w:left w:val="none" w:sz="0" w:space="0" w:color="auto"/>
                <w:bottom w:val="none" w:sz="0" w:space="0" w:color="auto"/>
                <w:right w:val="none" w:sz="0" w:space="0" w:color="auto"/>
              </w:divBdr>
            </w:div>
            <w:div w:id="1992368745">
              <w:marLeft w:val="0"/>
              <w:marRight w:val="0"/>
              <w:marTop w:val="0"/>
              <w:marBottom w:val="0"/>
              <w:divBdr>
                <w:top w:val="none" w:sz="0" w:space="0" w:color="auto"/>
                <w:left w:val="none" w:sz="0" w:space="0" w:color="auto"/>
                <w:bottom w:val="none" w:sz="0" w:space="0" w:color="auto"/>
                <w:right w:val="none" w:sz="0" w:space="0" w:color="auto"/>
              </w:divBdr>
            </w:div>
            <w:div w:id="768424782">
              <w:marLeft w:val="0"/>
              <w:marRight w:val="0"/>
              <w:marTop w:val="0"/>
              <w:marBottom w:val="0"/>
              <w:divBdr>
                <w:top w:val="none" w:sz="0" w:space="0" w:color="auto"/>
                <w:left w:val="none" w:sz="0" w:space="0" w:color="auto"/>
                <w:bottom w:val="none" w:sz="0" w:space="0" w:color="auto"/>
                <w:right w:val="none" w:sz="0" w:space="0" w:color="auto"/>
              </w:divBdr>
            </w:div>
            <w:div w:id="875124683">
              <w:marLeft w:val="0"/>
              <w:marRight w:val="0"/>
              <w:marTop w:val="0"/>
              <w:marBottom w:val="0"/>
              <w:divBdr>
                <w:top w:val="none" w:sz="0" w:space="0" w:color="auto"/>
                <w:left w:val="none" w:sz="0" w:space="0" w:color="auto"/>
                <w:bottom w:val="none" w:sz="0" w:space="0" w:color="auto"/>
                <w:right w:val="none" w:sz="0" w:space="0" w:color="auto"/>
              </w:divBdr>
            </w:div>
            <w:div w:id="738669215">
              <w:marLeft w:val="0"/>
              <w:marRight w:val="0"/>
              <w:marTop w:val="0"/>
              <w:marBottom w:val="0"/>
              <w:divBdr>
                <w:top w:val="none" w:sz="0" w:space="0" w:color="auto"/>
                <w:left w:val="none" w:sz="0" w:space="0" w:color="auto"/>
                <w:bottom w:val="none" w:sz="0" w:space="0" w:color="auto"/>
                <w:right w:val="none" w:sz="0" w:space="0" w:color="auto"/>
              </w:divBdr>
            </w:div>
            <w:div w:id="451675938">
              <w:marLeft w:val="0"/>
              <w:marRight w:val="0"/>
              <w:marTop w:val="0"/>
              <w:marBottom w:val="0"/>
              <w:divBdr>
                <w:top w:val="none" w:sz="0" w:space="0" w:color="auto"/>
                <w:left w:val="none" w:sz="0" w:space="0" w:color="auto"/>
                <w:bottom w:val="none" w:sz="0" w:space="0" w:color="auto"/>
                <w:right w:val="none" w:sz="0" w:space="0" w:color="auto"/>
              </w:divBdr>
            </w:div>
            <w:div w:id="757363868">
              <w:marLeft w:val="0"/>
              <w:marRight w:val="0"/>
              <w:marTop w:val="0"/>
              <w:marBottom w:val="0"/>
              <w:divBdr>
                <w:top w:val="none" w:sz="0" w:space="0" w:color="auto"/>
                <w:left w:val="none" w:sz="0" w:space="0" w:color="auto"/>
                <w:bottom w:val="none" w:sz="0" w:space="0" w:color="auto"/>
                <w:right w:val="none" w:sz="0" w:space="0" w:color="auto"/>
              </w:divBdr>
            </w:div>
            <w:div w:id="885991229">
              <w:marLeft w:val="0"/>
              <w:marRight w:val="0"/>
              <w:marTop w:val="0"/>
              <w:marBottom w:val="0"/>
              <w:divBdr>
                <w:top w:val="none" w:sz="0" w:space="0" w:color="auto"/>
                <w:left w:val="none" w:sz="0" w:space="0" w:color="auto"/>
                <w:bottom w:val="none" w:sz="0" w:space="0" w:color="auto"/>
                <w:right w:val="none" w:sz="0" w:space="0" w:color="auto"/>
              </w:divBdr>
            </w:div>
            <w:div w:id="1695842110">
              <w:marLeft w:val="0"/>
              <w:marRight w:val="0"/>
              <w:marTop w:val="0"/>
              <w:marBottom w:val="0"/>
              <w:divBdr>
                <w:top w:val="none" w:sz="0" w:space="0" w:color="auto"/>
                <w:left w:val="none" w:sz="0" w:space="0" w:color="auto"/>
                <w:bottom w:val="none" w:sz="0" w:space="0" w:color="auto"/>
                <w:right w:val="none" w:sz="0" w:space="0" w:color="auto"/>
              </w:divBdr>
            </w:div>
            <w:div w:id="214319218">
              <w:marLeft w:val="0"/>
              <w:marRight w:val="0"/>
              <w:marTop w:val="0"/>
              <w:marBottom w:val="0"/>
              <w:divBdr>
                <w:top w:val="none" w:sz="0" w:space="0" w:color="auto"/>
                <w:left w:val="none" w:sz="0" w:space="0" w:color="auto"/>
                <w:bottom w:val="none" w:sz="0" w:space="0" w:color="auto"/>
                <w:right w:val="none" w:sz="0" w:space="0" w:color="auto"/>
              </w:divBdr>
            </w:div>
            <w:div w:id="40441321">
              <w:marLeft w:val="0"/>
              <w:marRight w:val="0"/>
              <w:marTop w:val="0"/>
              <w:marBottom w:val="0"/>
              <w:divBdr>
                <w:top w:val="none" w:sz="0" w:space="0" w:color="auto"/>
                <w:left w:val="none" w:sz="0" w:space="0" w:color="auto"/>
                <w:bottom w:val="none" w:sz="0" w:space="0" w:color="auto"/>
                <w:right w:val="none" w:sz="0" w:space="0" w:color="auto"/>
              </w:divBdr>
            </w:div>
            <w:div w:id="200827496">
              <w:marLeft w:val="0"/>
              <w:marRight w:val="0"/>
              <w:marTop w:val="0"/>
              <w:marBottom w:val="0"/>
              <w:divBdr>
                <w:top w:val="none" w:sz="0" w:space="0" w:color="auto"/>
                <w:left w:val="none" w:sz="0" w:space="0" w:color="auto"/>
                <w:bottom w:val="none" w:sz="0" w:space="0" w:color="auto"/>
                <w:right w:val="none" w:sz="0" w:space="0" w:color="auto"/>
              </w:divBdr>
            </w:div>
            <w:div w:id="1561864227">
              <w:marLeft w:val="0"/>
              <w:marRight w:val="0"/>
              <w:marTop w:val="0"/>
              <w:marBottom w:val="0"/>
              <w:divBdr>
                <w:top w:val="none" w:sz="0" w:space="0" w:color="auto"/>
                <w:left w:val="none" w:sz="0" w:space="0" w:color="auto"/>
                <w:bottom w:val="none" w:sz="0" w:space="0" w:color="auto"/>
                <w:right w:val="none" w:sz="0" w:space="0" w:color="auto"/>
              </w:divBdr>
            </w:div>
            <w:div w:id="1243564711">
              <w:marLeft w:val="0"/>
              <w:marRight w:val="0"/>
              <w:marTop w:val="0"/>
              <w:marBottom w:val="0"/>
              <w:divBdr>
                <w:top w:val="none" w:sz="0" w:space="0" w:color="auto"/>
                <w:left w:val="none" w:sz="0" w:space="0" w:color="auto"/>
                <w:bottom w:val="none" w:sz="0" w:space="0" w:color="auto"/>
                <w:right w:val="none" w:sz="0" w:space="0" w:color="auto"/>
              </w:divBdr>
            </w:div>
            <w:div w:id="2047370693">
              <w:marLeft w:val="0"/>
              <w:marRight w:val="0"/>
              <w:marTop w:val="0"/>
              <w:marBottom w:val="0"/>
              <w:divBdr>
                <w:top w:val="none" w:sz="0" w:space="0" w:color="auto"/>
                <w:left w:val="none" w:sz="0" w:space="0" w:color="auto"/>
                <w:bottom w:val="none" w:sz="0" w:space="0" w:color="auto"/>
                <w:right w:val="none" w:sz="0" w:space="0" w:color="auto"/>
              </w:divBdr>
            </w:div>
            <w:div w:id="1491751164">
              <w:marLeft w:val="0"/>
              <w:marRight w:val="0"/>
              <w:marTop w:val="0"/>
              <w:marBottom w:val="0"/>
              <w:divBdr>
                <w:top w:val="none" w:sz="0" w:space="0" w:color="auto"/>
                <w:left w:val="none" w:sz="0" w:space="0" w:color="auto"/>
                <w:bottom w:val="none" w:sz="0" w:space="0" w:color="auto"/>
                <w:right w:val="none" w:sz="0" w:space="0" w:color="auto"/>
              </w:divBdr>
            </w:div>
            <w:div w:id="2133672500">
              <w:marLeft w:val="0"/>
              <w:marRight w:val="0"/>
              <w:marTop w:val="0"/>
              <w:marBottom w:val="0"/>
              <w:divBdr>
                <w:top w:val="none" w:sz="0" w:space="0" w:color="auto"/>
                <w:left w:val="none" w:sz="0" w:space="0" w:color="auto"/>
                <w:bottom w:val="none" w:sz="0" w:space="0" w:color="auto"/>
                <w:right w:val="none" w:sz="0" w:space="0" w:color="auto"/>
              </w:divBdr>
            </w:div>
            <w:div w:id="1672756385">
              <w:marLeft w:val="0"/>
              <w:marRight w:val="0"/>
              <w:marTop w:val="0"/>
              <w:marBottom w:val="0"/>
              <w:divBdr>
                <w:top w:val="none" w:sz="0" w:space="0" w:color="auto"/>
                <w:left w:val="none" w:sz="0" w:space="0" w:color="auto"/>
                <w:bottom w:val="none" w:sz="0" w:space="0" w:color="auto"/>
                <w:right w:val="none" w:sz="0" w:space="0" w:color="auto"/>
              </w:divBdr>
            </w:div>
            <w:div w:id="2123570808">
              <w:marLeft w:val="0"/>
              <w:marRight w:val="0"/>
              <w:marTop w:val="0"/>
              <w:marBottom w:val="0"/>
              <w:divBdr>
                <w:top w:val="none" w:sz="0" w:space="0" w:color="auto"/>
                <w:left w:val="none" w:sz="0" w:space="0" w:color="auto"/>
                <w:bottom w:val="none" w:sz="0" w:space="0" w:color="auto"/>
                <w:right w:val="none" w:sz="0" w:space="0" w:color="auto"/>
              </w:divBdr>
            </w:div>
            <w:div w:id="1828547652">
              <w:marLeft w:val="0"/>
              <w:marRight w:val="0"/>
              <w:marTop w:val="0"/>
              <w:marBottom w:val="0"/>
              <w:divBdr>
                <w:top w:val="none" w:sz="0" w:space="0" w:color="auto"/>
                <w:left w:val="none" w:sz="0" w:space="0" w:color="auto"/>
                <w:bottom w:val="none" w:sz="0" w:space="0" w:color="auto"/>
                <w:right w:val="none" w:sz="0" w:space="0" w:color="auto"/>
              </w:divBdr>
            </w:div>
            <w:div w:id="422074286">
              <w:marLeft w:val="0"/>
              <w:marRight w:val="0"/>
              <w:marTop w:val="0"/>
              <w:marBottom w:val="0"/>
              <w:divBdr>
                <w:top w:val="none" w:sz="0" w:space="0" w:color="auto"/>
                <w:left w:val="none" w:sz="0" w:space="0" w:color="auto"/>
                <w:bottom w:val="none" w:sz="0" w:space="0" w:color="auto"/>
                <w:right w:val="none" w:sz="0" w:space="0" w:color="auto"/>
              </w:divBdr>
            </w:div>
            <w:div w:id="1200095428">
              <w:marLeft w:val="0"/>
              <w:marRight w:val="0"/>
              <w:marTop w:val="0"/>
              <w:marBottom w:val="0"/>
              <w:divBdr>
                <w:top w:val="none" w:sz="0" w:space="0" w:color="auto"/>
                <w:left w:val="none" w:sz="0" w:space="0" w:color="auto"/>
                <w:bottom w:val="none" w:sz="0" w:space="0" w:color="auto"/>
                <w:right w:val="none" w:sz="0" w:space="0" w:color="auto"/>
              </w:divBdr>
            </w:div>
            <w:div w:id="1584727163">
              <w:marLeft w:val="0"/>
              <w:marRight w:val="0"/>
              <w:marTop w:val="0"/>
              <w:marBottom w:val="0"/>
              <w:divBdr>
                <w:top w:val="none" w:sz="0" w:space="0" w:color="auto"/>
                <w:left w:val="none" w:sz="0" w:space="0" w:color="auto"/>
                <w:bottom w:val="none" w:sz="0" w:space="0" w:color="auto"/>
                <w:right w:val="none" w:sz="0" w:space="0" w:color="auto"/>
              </w:divBdr>
            </w:div>
            <w:div w:id="1800147292">
              <w:marLeft w:val="0"/>
              <w:marRight w:val="0"/>
              <w:marTop w:val="0"/>
              <w:marBottom w:val="0"/>
              <w:divBdr>
                <w:top w:val="none" w:sz="0" w:space="0" w:color="auto"/>
                <w:left w:val="none" w:sz="0" w:space="0" w:color="auto"/>
                <w:bottom w:val="none" w:sz="0" w:space="0" w:color="auto"/>
                <w:right w:val="none" w:sz="0" w:space="0" w:color="auto"/>
              </w:divBdr>
            </w:div>
            <w:div w:id="283314947">
              <w:marLeft w:val="0"/>
              <w:marRight w:val="0"/>
              <w:marTop w:val="0"/>
              <w:marBottom w:val="0"/>
              <w:divBdr>
                <w:top w:val="none" w:sz="0" w:space="0" w:color="auto"/>
                <w:left w:val="none" w:sz="0" w:space="0" w:color="auto"/>
                <w:bottom w:val="none" w:sz="0" w:space="0" w:color="auto"/>
                <w:right w:val="none" w:sz="0" w:space="0" w:color="auto"/>
              </w:divBdr>
            </w:div>
            <w:div w:id="75714830">
              <w:marLeft w:val="0"/>
              <w:marRight w:val="0"/>
              <w:marTop w:val="0"/>
              <w:marBottom w:val="0"/>
              <w:divBdr>
                <w:top w:val="none" w:sz="0" w:space="0" w:color="auto"/>
                <w:left w:val="none" w:sz="0" w:space="0" w:color="auto"/>
                <w:bottom w:val="none" w:sz="0" w:space="0" w:color="auto"/>
                <w:right w:val="none" w:sz="0" w:space="0" w:color="auto"/>
              </w:divBdr>
            </w:div>
            <w:div w:id="638386306">
              <w:marLeft w:val="0"/>
              <w:marRight w:val="0"/>
              <w:marTop w:val="0"/>
              <w:marBottom w:val="0"/>
              <w:divBdr>
                <w:top w:val="none" w:sz="0" w:space="0" w:color="auto"/>
                <w:left w:val="none" w:sz="0" w:space="0" w:color="auto"/>
                <w:bottom w:val="none" w:sz="0" w:space="0" w:color="auto"/>
                <w:right w:val="none" w:sz="0" w:space="0" w:color="auto"/>
              </w:divBdr>
            </w:div>
            <w:div w:id="153688765">
              <w:marLeft w:val="0"/>
              <w:marRight w:val="0"/>
              <w:marTop w:val="0"/>
              <w:marBottom w:val="0"/>
              <w:divBdr>
                <w:top w:val="none" w:sz="0" w:space="0" w:color="auto"/>
                <w:left w:val="none" w:sz="0" w:space="0" w:color="auto"/>
                <w:bottom w:val="none" w:sz="0" w:space="0" w:color="auto"/>
                <w:right w:val="none" w:sz="0" w:space="0" w:color="auto"/>
              </w:divBdr>
            </w:div>
            <w:div w:id="1138957111">
              <w:marLeft w:val="0"/>
              <w:marRight w:val="0"/>
              <w:marTop w:val="0"/>
              <w:marBottom w:val="0"/>
              <w:divBdr>
                <w:top w:val="none" w:sz="0" w:space="0" w:color="auto"/>
                <w:left w:val="none" w:sz="0" w:space="0" w:color="auto"/>
                <w:bottom w:val="none" w:sz="0" w:space="0" w:color="auto"/>
                <w:right w:val="none" w:sz="0" w:space="0" w:color="auto"/>
              </w:divBdr>
            </w:div>
            <w:div w:id="696587521">
              <w:marLeft w:val="0"/>
              <w:marRight w:val="0"/>
              <w:marTop w:val="0"/>
              <w:marBottom w:val="0"/>
              <w:divBdr>
                <w:top w:val="none" w:sz="0" w:space="0" w:color="auto"/>
                <w:left w:val="none" w:sz="0" w:space="0" w:color="auto"/>
                <w:bottom w:val="none" w:sz="0" w:space="0" w:color="auto"/>
                <w:right w:val="none" w:sz="0" w:space="0" w:color="auto"/>
              </w:divBdr>
            </w:div>
            <w:div w:id="1583687135">
              <w:marLeft w:val="0"/>
              <w:marRight w:val="0"/>
              <w:marTop w:val="0"/>
              <w:marBottom w:val="0"/>
              <w:divBdr>
                <w:top w:val="none" w:sz="0" w:space="0" w:color="auto"/>
                <w:left w:val="none" w:sz="0" w:space="0" w:color="auto"/>
                <w:bottom w:val="none" w:sz="0" w:space="0" w:color="auto"/>
                <w:right w:val="none" w:sz="0" w:space="0" w:color="auto"/>
              </w:divBdr>
            </w:div>
            <w:div w:id="2037271193">
              <w:marLeft w:val="0"/>
              <w:marRight w:val="0"/>
              <w:marTop w:val="0"/>
              <w:marBottom w:val="0"/>
              <w:divBdr>
                <w:top w:val="none" w:sz="0" w:space="0" w:color="auto"/>
                <w:left w:val="none" w:sz="0" w:space="0" w:color="auto"/>
                <w:bottom w:val="none" w:sz="0" w:space="0" w:color="auto"/>
                <w:right w:val="none" w:sz="0" w:space="0" w:color="auto"/>
              </w:divBdr>
            </w:div>
            <w:div w:id="1768959965">
              <w:marLeft w:val="0"/>
              <w:marRight w:val="0"/>
              <w:marTop w:val="0"/>
              <w:marBottom w:val="0"/>
              <w:divBdr>
                <w:top w:val="none" w:sz="0" w:space="0" w:color="auto"/>
                <w:left w:val="none" w:sz="0" w:space="0" w:color="auto"/>
                <w:bottom w:val="none" w:sz="0" w:space="0" w:color="auto"/>
                <w:right w:val="none" w:sz="0" w:space="0" w:color="auto"/>
              </w:divBdr>
            </w:div>
            <w:div w:id="1124422146">
              <w:marLeft w:val="0"/>
              <w:marRight w:val="0"/>
              <w:marTop w:val="0"/>
              <w:marBottom w:val="0"/>
              <w:divBdr>
                <w:top w:val="none" w:sz="0" w:space="0" w:color="auto"/>
                <w:left w:val="none" w:sz="0" w:space="0" w:color="auto"/>
                <w:bottom w:val="none" w:sz="0" w:space="0" w:color="auto"/>
                <w:right w:val="none" w:sz="0" w:space="0" w:color="auto"/>
              </w:divBdr>
            </w:div>
            <w:div w:id="941689335">
              <w:marLeft w:val="0"/>
              <w:marRight w:val="0"/>
              <w:marTop w:val="0"/>
              <w:marBottom w:val="0"/>
              <w:divBdr>
                <w:top w:val="none" w:sz="0" w:space="0" w:color="auto"/>
                <w:left w:val="none" w:sz="0" w:space="0" w:color="auto"/>
                <w:bottom w:val="none" w:sz="0" w:space="0" w:color="auto"/>
                <w:right w:val="none" w:sz="0" w:space="0" w:color="auto"/>
              </w:divBdr>
            </w:div>
            <w:div w:id="1502310222">
              <w:marLeft w:val="0"/>
              <w:marRight w:val="0"/>
              <w:marTop w:val="0"/>
              <w:marBottom w:val="0"/>
              <w:divBdr>
                <w:top w:val="none" w:sz="0" w:space="0" w:color="auto"/>
                <w:left w:val="none" w:sz="0" w:space="0" w:color="auto"/>
                <w:bottom w:val="none" w:sz="0" w:space="0" w:color="auto"/>
                <w:right w:val="none" w:sz="0" w:space="0" w:color="auto"/>
              </w:divBdr>
            </w:div>
            <w:div w:id="846285508">
              <w:marLeft w:val="0"/>
              <w:marRight w:val="0"/>
              <w:marTop w:val="0"/>
              <w:marBottom w:val="0"/>
              <w:divBdr>
                <w:top w:val="none" w:sz="0" w:space="0" w:color="auto"/>
                <w:left w:val="none" w:sz="0" w:space="0" w:color="auto"/>
                <w:bottom w:val="none" w:sz="0" w:space="0" w:color="auto"/>
                <w:right w:val="none" w:sz="0" w:space="0" w:color="auto"/>
              </w:divBdr>
            </w:div>
            <w:div w:id="1601452416">
              <w:marLeft w:val="0"/>
              <w:marRight w:val="0"/>
              <w:marTop w:val="0"/>
              <w:marBottom w:val="0"/>
              <w:divBdr>
                <w:top w:val="none" w:sz="0" w:space="0" w:color="auto"/>
                <w:left w:val="none" w:sz="0" w:space="0" w:color="auto"/>
                <w:bottom w:val="none" w:sz="0" w:space="0" w:color="auto"/>
                <w:right w:val="none" w:sz="0" w:space="0" w:color="auto"/>
              </w:divBdr>
            </w:div>
            <w:div w:id="181171437">
              <w:marLeft w:val="0"/>
              <w:marRight w:val="0"/>
              <w:marTop w:val="0"/>
              <w:marBottom w:val="0"/>
              <w:divBdr>
                <w:top w:val="none" w:sz="0" w:space="0" w:color="auto"/>
                <w:left w:val="none" w:sz="0" w:space="0" w:color="auto"/>
                <w:bottom w:val="none" w:sz="0" w:space="0" w:color="auto"/>
                <w:right w:val="none" w:sz="0" w:space="0" w:color="auto"/>
              </w:divBdr>
            </w:div>
            <w:div w:id="1476221336">
              <w:marLeft w:val="0"/>
              <w:marRight w:val="0"/>
              <w:marTop w:val="0"/>
              <w:marBottom w:val="0"/>
              <w:divBdr>
                <w:top w:val="none" w:sz="0" w:space="0" w:color="auto"/>
                <w:left w:val="none" w:sz="0" w:space="0" w:color="auto"/>
                <w:bottom w:val="none" w:sz="0" w:space="0" w:color="auto"/>
                <w:right w:val="none" w:sz="0" w:space="0" w:color="auto"/>
              </w:divBdr>
            </w:div>
            <w:div w:id="1062295498">
              <w:marLeft w:val="0"/>
              <w:marRight w:val="0"/>
              <w:marTop w:val="0"/>
              <w:marBottom w:val="0"/>
              <w:divBdr>
                <w:top w:val="none" w:sz="0" w:space="0" w:color="auto"/>
                <w:left w:val="none" w:sz="0" w:space="0" w:color="auto"/>
                <w:bottom w:val="none" w:sz="0" w:space="0" w:color="auto"/>
                <w:right w:val="none" w:sz="0" w:space="0" w:color="auto"/>
              </w:divBdr>
            </w:div>
            <w:div w:id="1906061725">
              <w:marLeft w:val="0"/>
              <w:marRight w:val="0"/>
              <w:marTop w:val="0"/>
              <w:marBottom w:val="0"/>
              <w:divBdr>
                <w:top w:val="none" w:sz="0" w:space="0" w:color="auto"/>
                <w:left w:val="none" w:sz="0" w:space="0" w:color="auto"/>
                <w:bottom w:val="none" w:sz="0" w:space="0" w:color="auto"/>
                <w:right w:val="none" w:sz="0" w:space="0" w:color="auto"/>
              </w:divBdr>
            </w:div>
            <w:div w:id="155886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jpe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BAE12-7AFF-4A59-8BFD-F51F1427D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5019</Words>
  <Characters>28612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Critical Evaluation of Braun Multiplier and Wallace Tree Multiplier Using VHDL</vt:lpstr>
    </vt:vector>
  </TitlesOfParts>
  <Company/>
  <LinksUpToDate>false</LinksUpToDate>
  <CharactersWithSpaces>33564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Braun Multiplier and Wallace Tree Multiplier Using VHDL</dc:title>
  <dc:subject/>
  <dc:creator>Alistair Admin</dc:creator>
  <cp:keywords/>
  <dc:description/>
  <cp:lastModifiedBy>Alistair Lounds (2227990)</cp:lastModifiedBy>
  <cp:revision>2</cp:revision>
  <dcterms:created xsi:type="dcterms:W3CDTF">2025-04-24T17:28:00Z</dcterms:created>
  <dcterms:modified xsi:type="dcterms:W3CDTF">2025-04-24T17:28:00Z</dcterms:modified>
</cp:coreProperties>
</file>