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59207725"/>
        <w:docPartObj>
          <w:docPartGallery w:val="Cover Pages"/>
          <w:docPartUnique/>
        </w:docPartObj>
      </w:sdtPr>
      <w:sdtEndPr>
        <w:rPr>
          <w:rStyle w:val="s1"/>
          <w:rFonts w:ascii="Arial-BoldMT" w:hAnsi="Arial-BoldMT"/>
          <w:b/>
          <w:bCs/>
          <w:sz w:val="24"/>
          <w:szCs w:val="24"/>
        </w:rPr>
      </w:sdtEndPr>
      <w:sdtContent>
        <w:p w14:paraId="47F755A2" w14:textId="6DE5E1B3" w:rsidR="00410BD3" w:rsidRDefault="00724C17" w:rsidP="004773D4">
          <w:r>
            <w:rPr>
              <w:noProof/>
            </w:rPr>
            <w:drawing>
              <wp:anchor distT="0" distB="0" distL="114300" distR="114300" simplePos="0" relativeHeight="251658240" behindDoc="0" locked="0" layoutInCell="1" allowOverlap="1" wp14:anchorId="6A6F2521" wp14:editId="5DA9183E">
                <wp:simplePos x="0" y="0"/>
                <wp:positionH relativeFrom="column">
                  <wp:posOffset>-379730</wp:posOffset>
                </wp:positionH>
                <wp:positionV relativeFrom="paragraph">
                  <wp:posOffset>335280</wp:posOffset>
                </wp:positionV>
                <wp:extent cx="1890395" cy="1069340"/>
                <wp:effectExtent l="0" t="0" r="1905" b="0"/>
                <wp:wrapTopAndBottom/>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90395" cy="10693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67F433" w14:textId="339F81FE" w:rsidR="00410BD3" w:rsidRDefault="00410BD3" w:rsidP="004773D4"/>
        <w:p w14:paraId="153D6D47" w14:textId="1107A8DD" w:rsidR="00410BD3" w:rsidRDefault="00410BD3" w:rsidP="004773D4"/>
        <w:p w14:paraId="45CFFA7A" w14:textId="392F8020" w:rsidR="00410BD3" w:rsidRDefault="00410BD3" w:rsidP="004773D4"/>
        <w:p w14:paraId="75712464" w14:textId="77777777" w:rsidR="00410BD3" w:rsidRDefault="00410BD3" w:rsidP="004773D4"/>
        <w:p w14:paraId="35FD3911" w14:textId="77777777" w:rsidR="00410BD3" w:rsidRDefault="00410BD3" w:rsidP="004773D4"/>
        <w:p w14:paraId="157CA7F7" w14:textId="77777777" w:rsidR="00410BD3" w:rsidRDefault="00410BD3" w:rsidP="004773D4"/>
        <w:p w14:paraId="728CF0B7" w14:textId="77777777" w:rsidR="00410BD3" w:rsidRDefault="00410BD3" w:rsidP="004773D4"/>
        <w:p w14:paraId="067D39E9" w14:textId="77777777" w:rsidR="00410BD3" w:rsidRDefault="00410BD3" w:rsidP="004773D4"/>
        <w:p w14:paraId="210D28DB" w14:textId="77777777" w:rsidR="00410BD3" w:rsidRDefault="00410BD3" w:rsidP="004773D4"/>
        <w:p w14:paraId="53A9883C" w14:textId="0D235F56" w:rsidR="00620FC4" w:rsidRDefault="004773D4" w:rsidP="004773D4">
          <w:pPr>
            <w:rPr>
              <w:rFonts w:ascii="Arial" w:hAnsi="Arial" w:cs="Arial"/>
              <w:sz w:val="40"/>
              <w:szCs w:val="40"/>
            </w:rPr>
          </w:pPr>
          <w:r>
            <w:rPr>
              <w:rFonts w:ascii="Arial" w:hAnsi="Arial" w:cs="Arial"/>
              <w:sz w:val="40"/>
              <w:szCs w:val="40"/>
            </w:rPr>
            <w:t xml:space="preserve">Student </w:t>
          </w:r>
          <w:r w:rsidR="00C8167E">
            <w:rPr>
              <w:rFonts w:ascii="Arial" w:hAnsi="Arial" w:cs="Arial"/>
              <w:sz w:val="40"/>
              <w:szCs w:val="40"/>
            </w:rPr>
            <w:t>name:</w:t>
          </w:r>
          <w:r w:rsidR="008F3DC1">
            <w:rPr>
              <w:rFonts w:ascii="Arial" w:hAnsi="Arial" w:cs="Arial"/>
              <w:sz w:val="40"/>
              <w:szCs w:val="40"/>
            </w:rPr>
            <w:t xml:space="preserve">  Maryam Malik</w:t>
          </w:r>
        </w:p>
        <w:p w14:paraId="3FA193C8" w14:textId="77777777" w:rsidR="00C8167E" w:rsidRDefault="00C8167E" w:rsidP="004773D4">
          <w:pPr>
            <w:rPr>
              <w:rFonts w:ascii="Arial" w:hAnsi="Arial" w:cs="Arial"/>
              <w:sz w:val="40"/>
              <w:szCs w:val="40"/>
            </w:rPr>
          </w:pPr>
        </w:p>
        <w:p w14:paraId="4232BFB8" w14:textId="77777777" w:rsidR="00C8167E" w:rsidRDefault="00C8167E" w:rsidP="004773D4">
          <w:pPr>
            <w:rPr>
              <w:rFonts w:ascii="Arial" w:hAnsi="Arial" w:cs="Arial"/>
              <w:sz w:val="40"/>
              <w:szCs w:val="40"/>
            </w:rPr>
          </w:pPr>
        </w:p>
        <w:p w14:paraId="73E068DB" w14:textId="7A43784E" w:rsidR="00C8167E" w:rsidRDefault="00C8167E" w:rsidP="004773D4">
          <w:pPr>
            <w:rPr>
              <w:rFonts w:ascii="Arial" w:hAnsi="Arial" w:cs="Arial"/>
              <w:sz w:val="40"/>
              <w:szCs w:val="40"/>
            </w:rPr>
          </w:pPr>
          <w:r>
            <w:rPr>
              <w:rFonts w:ascii="Arial" w:hAnsi="Arial" w:cs="Arial"/>
              <w:sz w:val="40"/>
              <w:szCs w:val="40"/>
            </w:rPr>
            <w:t>Student ID:</w:t>
          </w:r>
          <w:r w:rsidR="008F3DC1">
            <w:rPr>
              <w:rFonts w:ascii="Arial" w:hAnsi="Arial" w:cs="Arial"/>
              <w:sz w:val="40"/>
              <w:szCs w:val="40"/>
            </w:rPr>
            <w:t xml:space="preserve">  1919971</w:t>
          </w:r>
        </w:p>
        <w:p w14:paraId="7CE325D4" w14:textId="77777777" w:rsidR="00C8167E" w:rsidRDefault="00C8167E" w:rsidP="004773D4">
          <w:pPr>
            <w:rPr>
              <w:rFonts w:ascii="Arial" w:hAnsi="Arial" w:cs="Arial"/>
              <w:sz w:val="40"/>
              <w:szCs w:val="40"/>
            </w:rPr>
          </w:pPr>
        </w:p>
        <w:p w14:paraId="7B98FB8B" w14:textId="77777777" w:rsidR="00C8167E" w:rsidRDefault="00C8167E" w:rsidP="004773D4">
          <w:pPr>
            <w:rPr>
              <w:rFonts w:ascii="Arial" w:hAnsi="Arial" w:cs="Arial"/>
              <w:sz w:val="40"/>
              <w:szCs w:val="40"/>
            </w:rPr>
          </w:pPr>
        </w:p>
        <w:p w14:paraId="3B36744B" w14:textId="7C317F77" w:rsidR="00C8167E" w:rsidRDefault="00C8167E" w:rsidP="004773D4">
          <w:pPr>
            <w:rPr>
              <w:rFonts w:ascii="Arial" w:hAnsi="Arial" w:cs="Arial"/>
              <w:sz w:val="40"/>
              <w:szCs w:val="40"/>
            </w:rPr>
          </w:pPr>
          <w:r>
            <w:rPr>
              <w:rFonts w:ascii="Arial" w:hAnsi="Arial" w:cs="Arial"/>
              <w:sz w:val="40"/>
              <w:szCs w:val="40"/>
            </w:rPr>
            <w:t>Modul name:</w:t>
          </w:r>
          <w:r w:rsidR="008F3DC1">
            <w:rPr>
              <w:rFonts w:ascii="Arial" w:hAnsi="Arial" w:cs="Arial"/>
              <w:sz w:val="40"/>
              <w:szCs w:val="40"/>
            </w:rPr>
            <w:t xml:space="preserve">  </w:t>
          </w:r>
          <w:r w:rsidR="000A189E">
            <w:rPr>
              <w:rFonts w:ascii="Arial" w:hAnsi="Arial" w:cs="Arial"/>
              <w:sz w:val="40"/>
              <w:szCs w:val="40"/>
            </w:rPr>
            <w:t>Comple</w:t>
          </w:r>
          <w:r w:rsidR="00AC151E">
            <w:rPr>
              <w:rFonts w:ascii="Arial" w:hAnsi="Arial" w:cs="Arial"/>
              <w:sz w:val="40"/>
              <w:szCs w:val="40"/>
            </w:rPr>
            <w:t>mentary Therapies</w:t>
          </w:r>
        </w:p>
        <w:p w14:paraId="67A6B0D9" w14:textId="77777777" w:rsidR="00C8167E" w:rsidRDefault="00C8167E" w:rsidP="004773D4">
          <w:pPr>
            <w:rPr>
              <w:rFonts w:ascii="Arial" w:hAnsi="Arial" w:cs="Arial"/>
              <w:sz w:val="40"/>
              <w:szCs w:val="40"/>
            </w:rPr>
          </w:pPr>
        </w:p>
        <w:p w14:paraId="624318B9" w14:textId="2AC9652A" w:rsidR="008F3DC1" w:rsidRDefault="008F3DC1" w:rsidP="004773D4">
          <w:pPr>
            <w:rPr>
              <w:rFonts w:ascii="Arial" w:hAnsi="Arial" w:cs="Arial"/>
              <w:sz w:val="40"/>
              <w:szCs w:val="40"/>
            </w:rPr>
          </w:pPr>
          <w:r>
            <w:rPr>
              <w:rFonts w:ascii="Arial" w:hAnsi="Arial" w:cs="Arial"/>
              <w:sz w:val="40"/>
              <w:szCs w:val="40"/>
            </w:rPr>
            <w:t>Modul code:</w:t>
          </w:r>
          <w:r w:rsidR="00F36AD2">
            <w:rPr>
              <w:rFonts w:ascii="Arial" w:hAnsi="Arial" w:cs="Arial"/>
              <w:sz w:val="40"/>
              <w:szCs w:val="40"/>
            </w:rPr>
            <w:t xml:space="preserve">  </w:t>
          </w:r>
          <w:r w:rsidR="00144015">
            <w:rPr>
              <w:rFonts w:ascii="Arial" w:hAnsi="Arial" w:cs="Arial"/>
              <w:sz w:val="40"/>
              <w:szCs w:val="40"/>
            </w:rPr>
            <w:t>BMHP5001</w:t>
          </w:r>
        </w:p>
        <w:p w14:paraId="5C49AE97" w14:textId="77777777" w:rsidR="008F3DC1" w:rsidRDefault="008F3DC1" w:rsidP="004773D4">
          <w:pPr>
            <w:rPr>
              <w:rFonts w:ascii="Arial" w:hAnsi="Arial" w:cs="Arial"/>
              <w:sz w:val="40"/>
              <w:szCs w:val="40"/>
            </w:rPr>
          </w:pPr>
        </w:p>
        <w:p w14:paraId="6ACC536F" w14:textId="4F40BA3A" w:rsidR="008F3DC1" w:rsidRDefault="008F3DC1" w:rsidP="004773D4">
          <w:pPr>
            <w:rPr>
              <w:rFonts w:ascii="Arial" w:hAnsi="Arial" w:cs="Arial"/>
              <w:sz w:val="40"/>
              <w:szCs w:val="40"/>
            </w:rPr>
          </w:pPr>
          <w:r>
            <w:rPr>
              <w:rFonts w:ascii="Arial" w:hAnsi="Arial" w:cs="Arial"/>
              <w:sz w:val="40"/>
              <w:szCs w:val="40"/>
            </w:rPr>
            <w:t>Lecturer name:</w:t>
          </w:r>
          <w:r w:rsidR="002D2764">
            <w:rPr>
              <w:rFonts w:ascii="Arial" w:hAnsi="Arial" w:cs="Arial"/>
              <w:sz w:val="40"/>
              <w:szCs w:val="40"/>
            </w:rPr>
            <w:t xml:space="preserve">  Dr</w:t>
          </w:r>
          <w:r w:rsidR="00A740D6">
            <w:rPr>
              <w:rFonts w:ascii="Arial" w:hAnsi="Arial" w:cs="Arial"/>
              <w:sz w:val="40"/>
              <w:szCs w:val="40"/>
            </w:rPr>
            <w:t xml:space="preserve"> </w:t>
          </w:r>
          <w:proofErr w:type="spellStart"/>
          <w:r w:rsidR="00A740D6">
            <w:rPr>
              <w:rFonts w:ascii="Arial" w:hAnsi="Arial" w:cs="Arial"/>
              <w:sz w:val="40"/>
              <w:szCs w:val="40"/>
            </w:rPr>
            <w:t>Eleni</w:t>
          </w:r>
          <w:proofErr w:type="spellEnd"/>
          <w:r w:rsidR="00A740D6">
            <w:rPr>
              <w:rFonts w:ascii="Arial" w:hAnsi="Arial" w:cs="Arial"/>
              <w:sz w:val="40"/>
              <w:szCs w:val="40"/>
            </w:rPr>
            <w:t xml:space="preserve"> </w:t>
          </w:r>
          <w:proofErr w:type="spellStart"/>
          <w:r w:rsidR="00A740D6">
            <w:rPr>
              <w:rFonts w:ascii="Arial" w:hAnsi="Arial" w:cs="Arial"/>
              <w:sz w:val="40"/>
              <w:szCs w:val="40"/>
            </w:rPr>
            <w:t>Kouts</w:t>
          </w:r>
          <w:r w:rsidR="00714AF5">
            <w:rPr>
              <w:rFonts w:ascii="Arial" w:hAnsi="Arial" w:cs="Arial"/>
              <w:sz w:val="40"/>
              <w:szCs w:val="40"/>
            </w:rPr>
            <w:t>ogeorgou</w:t>
          </w:r>
          <w:proofErr w:type="spellEnd"/>
        </w:p>
        <w:p w14:paraId="7838C80F" w14:textId="77777777" w:rsidR="00254105" w:rsidRDefault="00254105" w:rsidP="004773D4">
          <w:pPr>
            <w:rPr>
              <w:rFonts w:ascii="Arial" w:hAnsi="Arial" w:cs="Arial"/>
              <w:sz w:val="40"/>
              <w:szCs w:val="40"/>
            </w:rPr>
          </w:pPr>
        </w:p>
        <w:p w14:paraId="3B15E5B0" w14:textId="77777777" w:rsidR="00254105" w:rsidRDefault="00254105" w:rsidP="004773D4">
          <w:pPr>
            <w:rPr>
              <w:rFonts w:ascii="Arial" w:hAnsi="Arial" w:cs="Arial"/>
              <w:sz w:val="40"/>
              <w:szCs w:val="40"/>
            </w:rPr>
          </w:pPr>
        </w:p>
        <w:p w14:paraId="3527BA32" w14:textId="77777777" w:rsidR="00254105" w:rsidRDefault="00254105" w:rsidP="004773D4">
          <w:pPr>
            <w:rPr>
              <w:rFonts w:ascii="Arial" w:hAnsi="Arial" w:cs="Arial"/>
              <w:sz w:val="40"/>
              <w:szCs w:val="40"/>
            </w:rPr>
          </w:pPr>
        </w:p>
        <w:p w14:paraId="5FE9BBB8" w14:textId="492265BB" w:rsidR="00254105" w:rsidRPr="009B5E43" w:rsidRDefault="00D33487" w:rsidP="00D33487">
          <w:pPr>
            <w:jc w:val="center"/>
            <w:rPr>
              <w:rFonts w:ascii="Arial" w:hAnsi="Arial" w:cs="Arial"/>
              <w:sz w:val="80"/>
              <w:szCs w:val="80"/>
            </w:rPr>
          </w:pPr>
          <w:r w:rsidRPr="009B5E43">
            <w:rPr>
              <w:rFonts w:ascii="Arial" w:hAnsi="Arial" w:cs="Arial"/>
              <w:sz w:val="80"/>
              <w:szCs w:val="80"/>
            </w:rPr>
            <w:t>Yoga</w:t>
          </w:r>
        </w:p>
        <w:p w14:paraId="454DD378" w14:textId="77777777" w:rsidR="008A2881" w:rsidRDefault="008A2881">
          <w:pPr>
            <w:rPr>
              <w:rStyle w:val="s1"/>
              <w:rFonts w:cs="Arial"/>
              <w:color w:val="000000"/>
            </w:rPr>
          </w:pPr>
        </w:p>
        <w:p w14:paraId="054A3937" w14:textId="21A8D9D2" w:rsidR="003F07B6" w:rsidRDefault="008A2881">
          <w:pPr>
            <w:rPr>
              <w:rStyle w:val="s1"/>
              <w:rFonts w:cs="Arial"/>
              <w:color w:val="000000"/>
            </w:rPr>
          </w:pPr>
          <w:r>
            <w:rPr>
              <w:rStyle w:val="s1"/>
              <w:rFonts w:cs="Arial"/>
              <w:color w:val="000000"/>
            </w:rPr>
            <w:br w:type="page"/>
          </w:r>
        </w:p>
        <w:p w14:paraId="402FF7B0" w14:textId="77777777" w:rsidR="008A2881" w:rsidRDefault="008A2881">
          <w:pPr>
            <w:rPr>
              <w:rStyle w:val="s1"/>
              <w:rFonts w:cs="Arial"/>
              <w:color w:val="000000"/>
            </w:rPr>
          </w:pPr>
        </w:p>
        <w:p w14:paraId="5FD66B24" w14:textId="77777777" w:rsidR="008A2881" w:rsidRDefault="008A2881">
          <w:pPr>
            <w:rPr>
              <w:rStyle w:val="s1"/>
              <w:rFonts w:cs="Arial"/>
              <w:color w:val="000000"/>
            </w:rPr>
          </w:pPr>
          <w:r>
            <w:rPr>
              <w:rStyle w:val="s1"/>
              <w:rFonts w:cs="Arial"/>
              <w:color w:val="000000"/>
            </w:rPr>
            <w:br w:type="page"/>
          </w:r>
        </w:p>
        <w:p w14:paraId="3D183680" w14:textId="0B3DE066" w:rsidR="00620FC4" w:rsidRDefault="00EF1EE2">
          <w:pPr>
            <w:rPr>
              <w:rStyle w:val="s1"/>
              <w:rFonts w:cs="Arial"/>
              <w:color w:val="000000"/>
            </w:rPr>
          </w:pPr>
        </w:p>
      </w:sdtContent>
    </w:sdt>
    <w:p w14:paraId="468F18CC" w14:textId="34CABFBD" w:rsidR="004B0EA6" w:rsidRDefault="004B0EA6">
      <w:pPr>
        <w:pStyle w:val="p1"/>
        <w:rPr>
          <w:rStyle w:val="s1"/>
        </w:rPr>
      </w:pPr>
      <w:r>
        <w:rPr>
          <w:rStyle w:val="s1"/>
        </w:rPr>
        <w:t>1. Introduction</w:t>
      </w:r>
    </w:p>
    <w:p w14:paraId="3AE290EE" w14:textId="77777777" w:rsidR="005A46F5" w:rsidRDefault="005A46F5">
      <w:pPr>
        <w:pStyle w:val="p1"/>
        <w:rPr>
          <w:rStyle w:val="s1"/>
        </w:rPr>
      </w:pPr>
    </w:p>
    <w:p w14:paraId="070CB3C4" w14:textId="6F288B3E" w:rsidR="002B2302" w:rsidRDefault="00591056" w:rsidP="007A00E2">
      <w:pPr>
        <w:pStyle w:val="p1"/>
        <w:spacing w:line="360" w:lineRule="auto"/>
        <w:rPr>
          <w:sz w:val="22"/>
          <w:szCs w:val="22"/>
          <w:lang w:val="en-US"/>
        </w:rPr>
      </w:pPr>
      <w:r w:rsidRPr="00A12D74">
        <w:rPr>
          <w:sz w:val="22"/>
          <w:szCs w:val="22"/>
        </w:rPr>
        <w:t xml:space="preserve">The </w:t>
      </w:r>
      <w:r w:rsidR="00A12D74">
        <w:rPr>
          <w:sz w:val="22"/>
          <w:szCs w:val="22"/>
        </w:rPr>
        <w:t>aim of this supporting pap</w:t>
      </w:r>
      <w:r w:rsidR="00B21720">
        <w:rPr>
          <w:sz w:val="22"/>
          <w:szCs w:val="22"/>
        </w:rPr>
        <w:t>e</w:t>
      </w:r>
      <w:r w:rsidR="00A12D74">
        <w:rPr>
          <w:sz w:val="22"/>
          <w:szCs w:val="22"/>
        </w:rPr>
        <w:t xml:space="preserve">r is to </w:t>
      </w:r>
      <w:r w:rsidR="0074467F">
        <w:rPr>
          <w:sz w:val="22"/>
          <w:szCs w:val="22"/>
        </w:rPr>
        <w:t>develop le</w:t>
      </w:r>
      <w:r w:rsidR="00E0173F">
        <w:rPr>
          <w:sz w:val="22"/>
          <w:szCs w:val="22"/>
        </w:rPr>
        <w:t>a</w:t>
      </w:r>
      <w:r w:rsidR="0074467F">
        <w:rPr>
          <w:sz w:val="22"/>
          <w:szCs w:val="22"/>
        </w:rPr>
        <w:t xml:space="preserve">rners understanding of </w:t>
      </w:r>
      <w:r w:rsidR="00E0173F">
        <w:rPr>
          <w:sz w:val="22"/>
          <w:szCs w:val="22"/>
        </w:rPr>
        <w:t xml:space="preserve">yoga </w:t>
      </w:r>
      <w:r w:rsidR="00A4401F">
        <w:rPr>
          <w:sz w:val="22"/>
          <w:szCs w:val="22"/>
        </w:rPr>
        <w:t xml:space="preserve">role </w:t>
      </w:r>
      <w:r w:rsidR="008A7755">
        <w:rPr>
          <w:sz w:val="22"/>
          <w:szCs w:val="22"/>
        </w:rPr>
        <w:t>in health and social care</w:t>
      </w:r>
      <w:r w:rsidR="00BC1006">
        <w:rPr>
          <w:sz w:val="22"/>
          <w:szCs w:val="22"/>
        </w:rPr>
        <w:t>.</w:t>
      </w:r>
      <w:r w:rsidR="00787A1D">
        <w:rPr>
          <w:sz w:val="22"/>
          <w:szCs w:val="22"/>
        </w:rPr>
        <w:t xml:space="preserve"> </w:t>
      </w:r>
      <w:r w:rsidR="002F676A" w:rsidRPr="00032F8F">
        <w:rPr>
          <w:sz w:val="22"/>
          <w:szCs w:val="22"/>
          <w:lang w:val="en-US"/>
        </w:rPr>
        <w:t xml:space="preserve">Yoga is a complementary therapy a form of exercise that helps to promote mental and physical well-being. </w:t>
      </w:r>
      <w:r w:rsidR="003F12A2" w:rsidRPr="00787A1D">
        <w:rPr>
          <w:rFonts w:eastAsia="Times New Roman"/>
          <w:color w:val="202124"/>
          <w:sz w:val="22"/>
          <w:szCs w:val="22"/>
        </w:rPr>
        <w:t>Yoga is recognized by the National Institutes of Health (NIH) National Centre for Complementary and Alternative Medicine (NCCAM) as a form of CAM in the category of</w:t>
      </w:r>
      <w:r w:rsidR="003F12A2" w:rsidRPr="00787A1D">
        <w:rPr>
          <w:rFonts w:eastAsia="Times New Roman"/>
          <w:b/>
          <w:bCs/>
          <w:color w:val="202124"/>
          <w:sz w:val="22"/>
          <w:szCs w:val="22"/>
        </w:rPr>
        <w:t xml:space="preserve"> </w:t>
      </w:r>
      <w:r w:rsidR="003F12A2" w:rsidRPr="00787A1D">
        <w:rPr>
          <w:rFonts w:eastAsia="Times New Roman"/>
          <w:color w:val="202124"/>
          <w:sz w:val="22"/>
          <w:szCs w:val="22"/>
        </w:rPr>
        <w:t xml:space="preserve">“mind-body” </w:t>
      </w:r>
      <w:r w:rsidR="003F12A2" w:rsidRPr="00A87378">
        <w:rPr>
          <w:rFonts w:eastAsia="Times New Roman"/>
          <w:color w:val="202124"/>
          <w:sz w:val="22"/>
          <w:szCs w:val="22"/>
        </w:rPr>
        <w:t>medicine.</w:t>
      </w:r>
      <w:r w:rsidR="00032F8F" w:rsidRPr="00A87378">
        <w:rPr>
          <w:rFonts w:eastAsia="Times New Roman"/>
          <w:color w:val="202124"/>
          <w:sz w:val="22"/>
          <w:szCs w:val="22"/>
        </w:rPr>
        <w:t xml:space="preserve"> </w:t>
      </w:r>
      <w:r w:rsidR="002F676A" w:rsidRPr="00A87378">
        <w:rPr>
          <w:sz w:val="22"/>
          <w:szCs w:val="22"/>
          <w:lang w:val="en-US"/>
        </w:rPr>
        <w:t>Y</w:t>
      </w:r>
      <w:r w:rsidR="002F676A" w:rsidRPr="00032F8F">
        <w:rPr>
          <w:sz w:val="22"/>
          <w:szCs w:val="22"/>
          <w:lang w:val="en-US"/>
        </w:rPr>
        <w:t xml:space="preserve">oga is the union of body, mind and spirit. It involves physical poses, concentration and deep breathing. There are many different styles of yoga and yoga </w:t>
      </w:r>
      <w:r w:rsidR="00D764F2" w:rsidRPr="00032F8F">
        <w:rPr>
          <w:sz w:val="22"/>
          <w:szCs w:val="22"/>
          <w:lang w:val="en-US"/>
        </w:rPr>
        <w:t>classes can</w:t>
      </w:r>
      <w:r w:rsidR="002F676A" w:rsidRPr="00032F8F">
        <w:rPr>
          <w:sz w:val="22"/>
          <w:szCs w:val="22"/>
          <w:lang w:val="en-US"/>
        </w:rPr>
        <w:t xml:space="preserve"> take place in leisure centers, health clubs, schools, hospitals and surgeries (NHS, 2021). </w:t>
      </w:r>
      <w:r w:rsidR="00AE0F94">
        <w:rPr>
          <w:sz w:val="22"/>
          <w:szCs w:val="22"/>
          <w:lang w:val="en-US"/>
        </w:rPr>
        <w:t>T</w:t>
      </w:r>
      <w:r w:rsidR="001917ED">
        <w:rPr>
          <w:sz w:val="22"/>
          <w:szCs w:val="22"/>
          <w:lang w:val="en-US"/>
        </w:rPr>
        <w:t>his sup</w:t>
      </w:r>
      <w:r w:rsidR="00AE0F94">
        <w:rPr>
          <w:sz w:val="22"/>
          <w:szCs w:val="22"/>
          <w:lang w:val="en-US"/>
        </w:rPr>
        <w:t xml:space="preserve">porting paper </w:t>
      </w:r>
      <w:r w:rsidR="00D0673C">
        <w:rPr>
          <w:sz w:val="22"/>
          <w:szCs w:val="22"/>
          <w:lang w:val="en-US"/>
        </w:rPr>
        <w:t>analyses</w:t>
      </w:r>
      <w:r w:rsidR="00260382">
        <w:rPr>
          <w:sz w:val="22"/>
          <w:szCs w:val="22"/>
          <w:lang w:val="en-US"/>
        </w:rPr>
        <w:t xml:space="preserve"> evidence </w:t>
      </w:r>
      <w:r w:rsidR="00C35C7D">
        <w:rPr>
          <w:sz w:val="22"/>
          <w:szCs w:val="22"/>
          <w:lang w:val="en-US"/>
        </w:rPr>
        <w:t xml:space="preserve">for the efficacy </w:t>
      </w:r>
      <w:r w:rsidR="004E147E">
        <w:rPr>
          <w:sz w:val="22"/>
          <w:szCs w:val="22"/>
          <w:lang w:val="en-US"/>
        </w:rPr>
        <w:t xml:space="preserve">and </w:t>
      </w:r>
      <w:r w:rsidR="000665DA">
        <w:rPr>
          <w:sz w:val="22"/>
          <w:szCs w:val="22"/>
          <w:lang w:val="en-US"/>
        </w:rPr>
        <w:t>effectives</w:t>
      </w:r>
      <w:r w:rsidR="004E147E">
        <w:rPr>
          <w:sz w:val="22"/>
          <w:szCs w:val="22"/>
          <w:lang w:val="en-US"/>
        </w:rPr>
        <w:t xml:space="preserve"> of yoga </w:t>
      </w:r>
      <w:r w:rsidR="0009309E">
        <w:rPr>
          <w:sz w:val="22"/>
          <w:szCs w:val="22"/>
          <w:lang w:val="en-US"/>
        </w:rPr>
        <w:t>in sustaining health and well</w:t>
      </w:r>
      <w:r w:rsidR="009F12D9">
        <w:rPr>
          <w:sz w:val="22"/>
          <w:szCs w:val="22"/>
          <w:lang w:val="en-US"/>
        </w:rPr>
        <w:t xml:space="preserve">being. </w:t>
      </w:r>
    </w:p>
    <w:p w14:paraId="295BD138" w14:textId="77777777" w:rsidR="007A00E2" w:rsidRPr="007A00E2" w:rsidRDefault="007A00E2" w:rsidP="007A00E2">
      <w:pPr>
        <w:pStyle w:val="p1"/>
        <w:spacing w:line="360" w:lineRule="auto"/>
        <w:rPr>
          <w:sz w:val="22"/>
          <w:szCs w:val="22"/>
        </w:rPr>
      </w:pPr>
    </w:p>
    <w:p w14:paraId="01FFA33C" w14:textId="161684E9" w:rsidR="004B0EA6" w:rsidRDefault="004B0EA6">
      <w:pPr>
        <w:pStyle w:val="p1"/>
        <w:rPr>
          <w:rStyle w:val="apple-converted-space"/>
          <w:rFonts w:ascii="Arial-BoldMT" w:hAnsi="Arial-BoldMT"/>
          <w:b/>
          <w:bCs/>
        </w:rPr>
      </w:pPr>
      <w:r>
        <w:rPr>
          <w:rStyle w:val="s1"/>
        </w:rPr>
        <w:t xml:space="preserve"> History</w:t>
      </w:r>
      <w:r>
        <w:rPr>
          <w:rStyle w:val="apple-converted-space"/>
          <w:rFonts w:ascii="Arial-BoldMT" w:hAnsi="Arial-BoldMT"/>
          <w:b/>
          <w:bCs/>
        </w:rPr>
        <w:t> </w:t>
      </w:r>
      <w:r w:rsidR="00CB29F5">
        <w:rPr>
          <w:rStyle w:val="apple-converted-space"/>
          <w:rFonts w:ascii="Arial-BoldMT" w:hAnsi="Arial-BoldMT"/>
          <w:b/>
          <w:bCs/>
        </w:rPr>
        <w:t>of Yoga</w:t>
      </w:r>
    </w:p>
    <w:p w14:paraId="7AFC9B02" w14:textId="4747244A" w:rsidR="00EF19A6" w:rsidRDefault="00EF19A6">
      <w:pPr>
        <w:pStyle w:val="p3"/>
      </w:pPr>
      <w:r>
        <w:t xml:space="preserve"> </w:t>
      </w:r>
    </w:p>
    <w:p w14:paraId="2F17DE05" w14:textId="0372FECD" w:rsidR="002B2302" w:rsidRPr="00651A2A" w:rsidRDefault="00A913F7" w:rsidP="005A46F5">
      <w:pPr>
        <w:pStyle w:val="p3"/>
        <w:spacing w:line="360" w:lineRule="auto"/>
        <w:rPr>
          <w:sz w:val="22"/>
          <w:szCs w:val="22"/>
          <w:lang w:val="en-US"/>
        </w:rPr>
      </w:pPr>
      <w:r w:rsidRPr="00A913F7">
        <w:rPr>
          <w:sz w:val="22"/>
          <w:szCs w:val="22"/>
          <w:lang w:val="en-US"/>
        </w:rPr>
        <w:t xml:space="preserve">India is a birthplace of Yoga more </w:t>
      </w:r>
      <w:r w:rsidR="00FF47B5" w:rsidRPr="00A913F7">
        <w:rPr>
          <w:sz w:val="22"/>
          <w:szCs w:val="22"/>
          <w:lang w:val="en-US"/>
        </w:rPr>
        <w:t>than</w:t>
      </w:r>
      <w:r w:rsidRPr="00A913F7">
        <w:rPr>
          <w:sz w:val="22"/>
          <w:szCs w:val="22"/>
          <w:lang w:val="en-US"/>
        </w:rPr>
        <w:t xml:space="preserve"> 5,000 years ago and its roots are based on the Hindu religion. Vedic period is a period before written texts when teachings were transmitted orally from teacher to disciple. The most important aspect was to bring awareness to the meditative dimensions of human life.</w:t>
      </w:r>
      <w:r w:rsidR="00542C54">
        <w:rPr>
          <w:sz w:val="22"/>
          <w:szCs w:val="22"/>
        </w:rPr>
        <w:t xml:space="preserve"> </w:t>
      </w:r>
      <w:r w:rsidRPr="00A913F7">
        <w:rPr>
          <w:sz w:val="22"/>
          <w:szCs w:val="22"/>
          <w:lang w:val="en-US"/>
        </w:rPr>
        <w:t>Post-Vedic era recorded enormous collection of teachings and made available for practice and study. The shift began from rituals to the highly personalized yogic goals of self-development.</w:t>
      </w:r>
      <w:r w:rsidR="00542C54">
        <w:rPr>
          <w:sz w:val="22"/>
          <w:szCs w:val="22"/>
        </w:rPr>
        <w:t xml:space="preserve"> </w:t>
      </w:r>
      <w:r w:rsidRPr="00A913F7">
        <w:rPr>
          <w:sz w:val="22"/>
          <w:szCs w:val="22"/>
          <w:lang w:val="en-US"/>
        </w:rPr>
        <w:t>Common era was rich in many tips of yoga that emerged from within the diverse traditions of India. The three main ones are the Yoga Sutras, Hatha Yoga and the teachings of the Bhagavad Gita.</w:t>
      </w:r>
      <w:r w:rsidR="00542C54">
        <w:rPr>
          <w:sz w:val="22"/>
          <w:szCs w:val="22"/>
        </w:rPr>
        <w:t xml:space="preserve"> </w:t>
      </w:r>
      <w:r w:rsidRPr="00A913F7">
        <w:rPr>
          <w:sz w:val="22"/>
          <w:szCs w:val="22"/>
          <w:lang w:val="en-US"/>
        </w:rPr>
        <w:t xml:space="preserve">Modern era opened the path for yoga teachings to travel and spread from East to West </w:t>
      </w:r>
      <w:r w:rsidR="002B2302">
        <w:rPr>
          <w:sz w:val="22"/>
          <w:szCs w:val="22"/>
          <w:lang w:val="en-US"/>
        </w:rPr>
        <w:t xml:space="preserve">and </w:t>
      </w:r>
      <w:r w:rsidRPr="00A913F7">
        <w:rPr>
          <w:sz w:val="22"/>
          <w:szCs w:val="22"/>
          <w:lang w:val="en-US"/>
        </w:rPr>
        <w:t xml:space="preserve">across the World </w:t>
      </w:r>
      <w:r w:rsidR="000A6E51" w:rsidRPr="000A6E51">
        <w:rPr>
          <w:sz w:val="22"/>
          <w:szCs w:val="22"/>
          <w:lang w:val="en-US"/>
        </w:rPr>
        <w:t>(</w:t>
      </w:r>
      <w:proofErr w:type="spellStart"/>
      <w:r w:rsidR="000A6E51" w:rsidRPr="000A6E51">
        <w:rPr>
          <w:sz w:val="22"/>
          <w:szCs w:val="22"/>
          <w:lang w:val="en-US"/>
        </w:rPr>
        <w:t>Bhavanani</w:t>
      </w:r>
      <w:proofErr w:type="spellEnd"/>
      <w:r w:rsidR="000A6E51" w:rsidRPr="000A6E51">
        <w:rPr>
          <w:sz w:val="22"/>
          <w:szCs w:val="22"/>
          <w:lang w:val="en-US"/>
        </w:rPr>
        <w:t xml:space="preserve"> and </w:t>
      </w:r>
      <w:proofErr w:type="spellStart"/>
      <w:r w:rsidR="000A6E51" w:rsidRPr="000A6E51">
        <w:rPr>
          <w:sz w:val="22"/>
          <w:szCs w:val="22"/>
          <w:lang w:val="en-US"/>
        </w:rPr>
        <w:t>Slovik</w:t>
      </w:r>
      <w:proofErr w:type="spellEnd"/>
      <w:r w:rsidR="000A6E51" w:rsidRPr="000A6E51">
        <w:rPr>
          <w:sz w:val="22"/>
          <w:szCs w:val="22"/>
          <w:lang w:val="en-US"/>
        </w:rPr>
        <w:t>, 2016)</w:t>
      </w:r>
      <w:r w:rsidR="001C5A95">
        <w:rPr>
          <w:sz w:val="22"/>
          <w:szCs w:val="22"/>
          <w:lang w:val="en-US"/>
        </w:rPr>
        <w:t>.</w:t>
      </w:r>
    </w:p>
    <w:p w14:paraId="3584A87F" w14:textId="7E2C3BF1" w:rsidR="00A913F7" w:rsidRPr="006962A1" w:rsidRDefault="00C83B2C" w:rsidP="005A46F5">
      <w:pPr>
        <w:pStyle w:val="p3"/>
        <w:spacing w:line="360" w:lineRule="auto"/>
        <w:rPr>
          <w:b/>
          <w:bCs/>
          <w:sz w:val="22"/>
          <w:szCs w:val="22"/>
        </w:rPr>
      </w:pPr>
      <w:r w:rsidRPr="006962A1">
        <w:rPr>
          <w:b/>
          <w:bCs/>
          <w:sz w:val="22"/>
          <w:szCs w:val="22"/>
        </w:rPr>
        <w:t xml:space="preserve">Yoga </w:t>
      </w:r>
      <w:r w:rsidR="00651A2A">
        <w:rPr>
          <w:b/>
          <w:bCs/>
          <w:sz w:val="22"/>
          <w:szCs w:val="22"/>
        </w:rPr>
        <w:t>i</w:t>
      </w:r>
      <w:r w:rsidR="006962A1" w:rsidRPr="006962A1">
        <w:rPr>
          <w:b/>
          <w:bCs/>
          <w:sz w:val="22"/>
          <w:szCs w:val="22"/>
        </w:rPr>
        <w:t>n</w:t>
      </w:r>
      <w:r w:rsidRPr="006962A1">
        <w:rPr>
          <w:b/>
          <w:bCs/>
          <w:sz w:val="22"/>
          <w:szCs w:val="22"/>
        </w:rPr>
        <w:t xml:space="preserve"> Britain</w:t>
      </w:r>
    </w:p>
    <w:p w14:paraId="5BE9D102" w14:textId="5FE7BB48" w:rsidR="007C10CF" w:rsidRPr="00651A2A" w:rsidRDefault="00C83B2C" w:rsidP="005A46F5">
      <w:pPr>
        <w:pStyle w:val="p3"/>
        <w:spacing w:line="360" w:lineRule="auto"/>
        <w:rPr>
          <w:sz w:val="22"/>
          <w:szCs w:val="22"/>
          <w:lang w:val="en-US"/>
        </w:rPr>
      </w:pPr>
      <w:r w:rsidRPr="00C83B2C">
        <w:rPr>
          <w:sz w:val="22"/>
          <w:szCs w:val="22"/>
          <w:lang w:val="en-US"/>
        </w:rPr>
        <w:t>During the post-war period, yoga transformed from sub-cultural interest to a popular and accessible group activity. The population of middle-class women were most attracted to this activity. Primary concern was to improve their own feelings of physical health and mental wellbeing.</w:t>
      </w:r>
      <w:r w:rsidR="004B00B4">
        <w:rPr>
          <w:sz w:val="22"/>
          <w:szCs w:val="22"/>
        </w:rPr>
        <w:t xml:space="preserve"> </w:t>
      </w:r>
      <w:r w:rsidRPr="00C83B2C">
        <w:rPr>
          <w:sz w:val="22"/>
          <w:szCs w:val="22"/>
          <w:lang w:val="en-US"/>
        </w:rPr>
        <w:t>In the late 1960’s yoga in Britain was being practiced in groups by several thousands of people.</w:t>
      </w:r>
      <w:r w:rsidR="000037F4">
        <w:rPr>
          <w:sz w:val="22"/>
          <w:szCs w:val="22"/>
          <w:lang w:val="en-US"/>
        </w:rPr>
        <w:t xml:space="preserve"> In 1965</w:t>
      </w:r>
      <w:r w:rsidR="00ED1C49">
        <w:rPr>
          <w:sz w:val="22"/>
          <w:szCs w:val="22"/>
          <w:lang w:val="en-US"/>
        </w:rPr>
        <w:t xml:space="preserve"> Wilfred Clark </w:t>
      </w:r>
      <w:r w:rsidR="00DC79CD">
        <w:rPr>
          <w:sz w:val="22"/>
          <w:szCs w:val="22"/>
          <w:lang w:val="en-US"/>
        </w:rPr>
        <w:t xml:space="preserve">found </w:t>
      </w:r>
      <w:r w:rsidR="004F4C16">
        <w:rPr>
          <w:sz w:val="22"/>
          <w:szCs w:val="22"/>
          <w:lang w:val="en-US"/>
        </w:rPr>
        <w:t>the organization ‘British Wheel of Yoga</w:t>
      </w:r>
      <w:r w:rsidR="00413CB0">
        <w:rPr>
          <w:sz w:val="22"/>
          <w:szCs w:val="22"/>
          <w:lang w:val="en-US"/>
        </w:rPr>
        <w:t xml:space="preserve">’ it had an important </w:t>
      </w:r>
      <w:r w:rsidR="00750A28">
        <w:rPr>
          <w:sz w:val="22"/>
          <w:szCs w:val="22"/>
          <w:lang w:val="en-US"/>
        </w:rPr>
        <w:t>influence in the promotion of yoga in Britain</w:t>
      </w:r>
      <w:r w:rsidR="008E7B9E">
        <w:rPr>
          <w:sz w:val="22"/>
          <w:szCs w:val="22"/>
          <w:lang w:val="en-US"/>
        </w:rPr>
        <w:t xml:space="preserve"> (</w:t>
      </w:r>
      <w:r w:rsidR="00FD6C71">
        <w:rPr>
          <w:sz w:val="22"/>
          <w:szCs w:val="22"/>
          <w:lang w:val="en-US"/>
        </w:rPr>
        <w:t>British Wheel of Yoga</w:t>
      </w:r>
      <w:r w:rsidR="00E853FC">
        <w:rPr>
          <w:sz w:val="22"/>
          <w:szCs w:val="22"/>
          <w:lang w:val="en-US"/>
        </w:rPr>
        <w:t>, 2021)</w:t>
      </w:r>
      <w:r w:rsidR="00750A28">
        <w:rPr>
          <w:sz w:val="22"/>
          <w:szCs w:val="22"/>
          <w:lang w:val="en-US"/>
        </w:rPr>
        <w:t xml:space="preserve">. </w:t>
      </w:r>
      <w:r w:rsidR="00A12DD8">
        <w:rPr>
          <w:sz w:val="22"/>
          <w:szCs w:val="22"/>
          <w:lang w:val="en-US"/>
        </w:rPr>
        <w:t xml:space="preserve">Between </w:t>
      </w:r>
      <w:r w:rsidR="00A12DD8" w:rsidRPr="00C83B2C">
        <w:rPr>
          <w:sz w:val="22"/>
          <w:szCs w:val="22"/>
          <w:lang w:val="en-US"/>
        </w:rPr>
        <w:t>1971-1974</w:t>
      </w:r>
      <w:r w:rsidR="00A12DD8">
        <w:rPr>
          <w:sz w:val="22"/>
          <w:szCs w:val="22"/>
        </w:rPr>
        <w:t xml:space="preserve"> </w:t>
      </w:r>
      <w:r w:rsidRPr="00C83B2C">
        <w:rPr>
          <w:sz w:val="22"/>
          <w:szCs w:val="22"/>
          <w:lang w:val="en-US"/>
        </w:rPr>
        <w:t xml:space="preserve">‘Yoga for Health’ ran on ITV television and reached an estimated audience of 4 million. Television added glamour to the yoga with minor celebrities and attractive personalities frequently promoting the activity </w:t>
      </w:r>
      <w:r w:rsidR="007C10CF" w:rsidRPr="00256718">
        <w:rPr>
          <w:sz w:val="22"/>
          <w:szCs w:val="22"/>
          <w:lang w:val="en-US"/>
        </w:rPr>
        <w:t>(Newcombe, 2008)</w:t>
      </w:r>
      <w:r w:rsidR="001C5A95">
        <w:rPr>
          <w:sz w:val="22"/>
          <w:szCs w:val="22"/>
          <w:lang w:val="en-US"/>
        </w:rPr>
        <w:t>.</w:t>
      </w:r>
    </w:p>
    <w:p w14:paraId="5E4677ED" w14:textId="77777777" w:rsidR="00651A2A" w:rsidRDefault="00651A2A">
      <w:pPr>
        <w:rPr>
          <w:rFonts w:ascii="Arial" w:hAnsi="Arial" w:cs="Arial"/>
          <w:b/>
          <w:bCs/>
          <w:color w:val="000000"/>
        </w:rPr>
      </w:pPr>
      <w:r>
        <w:rPr>
          <w:b/>
          <w:bCs/>
        </w:rPr>
        <w:br w:type="page"/>
      </w:r>
    </w:p>
    <w:p w14:paraId="1EFD6FD9" w14:textId="5808A248" w:rsidR="009F5F6C" w:rsidRPr="009F5F6C" w:rsidRDefault="00383610" w:rsidP="005A46F5">
      <w:pPr>
        <w:pStyle w:val="p3"/>
        <w:spacing w:line="360" w:lineRule="auto"/>
        <w:jc w:val="both"/>
        <w:rPr>
          <w:b/>
          <w:bCs/>
          <w:sz w:val="22"/>
          <w:szCs w:val="22"/>
        </w:rPr>
      </w:pPr>
      <w:r w:rsidRPr="009F5F6C">
        <w:rPr>
          <w:b/>
          <w:bCs/>
          <w:sz w:val="22"/>
          <w:szCs w:val="22"/>
        </w:rPr>
        <w:t>Yoga in the NHS</w:t>
      </w:r>
    </w:p>
    <w:p w14:paraId="3DAEEE1E" w14:textId="77777777" w:rsidR="00FE7995" w:rsidRDefault="00383610" w:rsidP="005A46F5">
      <w:pPr>
        <w:pStyle w:val="p3"/>
        <w:spacing w:line="360" w:lineRule="auto"/>
        <w:jc w:val="both"/>
        <w:rPr>
          <w:sz w:val="22"/>
          <w:szCs w:val="22"/>
          <w:lang w:val="en-US"/>
        </w:rPr>
      </w:pPr>
      <w:r w:rsidRPr="00383610">
        <w:rPr>
          <w:sz w:val="22"/>
          <w:szCs w:val="22"/>
          <w:lang w:val="en-US"/>
        </w:rPr>
        <w:t>A policy group - Yoga in Healthcare Alliance (YIHA) was created in 2016 by a variety of leaders in the fields of yoga and healthcare. It focuses on the steps to integrate yoga into healthcare systems throughout the world. In 2017 NHS staff participate in the yoga program and proved that yoga improved their quality of life as well as provide cost savings to their employers.</w:t>
      </w:r>
      <w:r w:rsidR="00F84612">
        <w:rPr>
          <w:sz w:val="22"/>
          <w:szCs w:val="22"/>
        </w:rPr>
        <w:t xml:space="preserve"> </w:t>
      </w:r>
      <w:r w:rsidR="001E7C45">
        <w:rPr>
          <w:sz w:val="22"/>
          <w:szCs w:val="22"/>
        </w:rPr>
        <w:t xml:space="preserve">Furthermore </w:t>
      </w:r>
      <w:r w:rsidR="00CF2A72">
        <w:rPr>
          <w:sz w:val="22"/>
          <w:szCs w:val="22"/>
        </w:rPr>
        <w:t>in 2018 ‘</w:t>
      </w:r>
      <w:r w:rsidRPr="00383610">
        <w:rPr>
          <w:sz w:val="22"/>
          <w:szCs w:val="22"/>
          <w:lang w:val="en-US"/>
        </w:rPr>
        <w:t>All-Party Parliamentary Group</w:t>
      </w:r>
      <w:r w:rsidR="00CF2A72">
        <w:rPr>
          <w:sz w:val="22"/>
          <w:szCs w:val="22"/>
          <w:lang w:val="en-US"/>
        </w:rPr>
        <w:t>’</w:t>
      </w:r>
      <w:r w:rsidRPr="00383610">
        <w:rPr>
          <w:sz w:val="22"/>
          <w:szCs w:val="22"/>
          <w:lang w:val="en-US"/>
        </w:rPr>
        <w:t xml:space="preserve"> was formed in order to bring to the notice the long-term beneficial effects of Yoga within society.</w:t>
      </w:r>
      <w:r w:rsidR="00FE7995" w:rsidRPr="00FE7995">
        <w:rPr>
          <w:color w:val="000000" w:themeColor="text1"/>
          <w:kern w:val="24"/>
          <w:sz w:val="40"/>
          <w:szCs w:val="40"/>
          <w:lang w:val="en-US"/>
        </w:rPr>
        <w:t xml:space="preserve"> </w:t>
      </w:r>
      <w:r w:rsidR="00FE7995" w:rsidRPr="00FE7995">
        <w:rPr>
          <w:sz w:val="22"/>
          <w:szCs w:val="22"/>
          <w:lang w:val="en-US"/>
        </w:rPr>
        <w:t>(The Minded Institute, 2021)</w:t>
      </w:r>
    </w:p>
    <w:p w14:paraId="51168F0C" w14:textId="4AA52CA7" w:rsidR="004B0EA6" w:rsidRPr="00B54064" w:rsidRDefault="004B0EA6" w:rsidP="00B54064">
      <w:pPr>
        <w:pStyle w:val="p3"/>
        <w:spacing w:line="360" w:lineRule="auto"/>
        <w:jc w:val="both"/>
        <w:rPr>
          <w:sz w:val="22"/>
          <w:szCs w:val="22"/>
        </w:rPr>
      </w:pPr>
      <w:r>
        <w:rPr>
          <w:rStyle w:val="s1"/>
        </w:rPr>
        <w:t xml:space="preserve"> Uses</w:t>
      </w:r>
      <w:r>
        <w:rPr>
          <w:rStyle w:val="apple-converted-space"/>
          <w:rFonts w:ascii="Arial-BoldMT" w:hAnsi="Arial-BoldMT"/>
          <w:b/>
          <w:bCs/>
        </w:rPr>
        <w:t> </w:t>
      </w:r>
    </w:p>
    <w:p w14:paraId="272415C5" w14:textId="77777777" w:rsidR="004B0EA6" w:rsidRPr="00F458BE" w:rsidRDefault="003B7373" w:rsidP="00F458BE">
      <w:pPr>
        <w:pStyle w:val="p3"/>
        <w:spacing w:line="360" w:lineRule="auto"/>
        <w:rPr>
          <w:sz w:val="22"/>
          <w:szCs w:val="22"/>
        </w:rPr>
      </w:pPr>
      <w:r w:rsidRPr="00F458BE">
        <w:rPr>
          <w:sz w:val="22"/>
          <w:szCs w:val="22"/>
        </w:rPr>
        <w:t xml:space="preserve">yoga has become a popular approach to improving the quality of life (QoL) of women with breast cancer. </w:t>
      </w:r>
    </w:p>
    <w:p w14:paraId="5C6CE21F" w14:textId="3C370E15" w:rsidR="004B0EA6" w:rsidRDefault="004B0EA6" w:rsidP="00C37F21">
      <w:pPr>
        <w:pStyle w:val="p3"/>
      </w:pPr>
      <w:r>
        <w:rPr>
          <w:rStyle w:val="s1"/>
        </w:rPr>
        <w:t xml:space="preserve"> Efficacy</w:t>
      </w:r>
    </w:p>
    <w:p w14:paraId="20C19701" w14:textId="41512A24" w:rsidR="009A4847" w:rsidRPr="00AD6106" w:rsidRDefault="004825AC" w:rsidP="00F458BE">
      <w:pPr>
        <w:pStyle w:val="p2"/>
        <w:spacing w:line="360" w:lineRule="auto"/>
        <w:rPr>
          <w:sz w:val="22"/>
          <w:szCs w:val="22"/>
        </w:rPr>
      </w:pPr>
      <w:r w:rsidRPr="00AD6106">
        <w:rPr>
          <w:rStyle w:val="s2"/>
          <w:sz w:val="22"/>
          <w:szCs w:val="22"/>
        </w:rPr>
        <w:t>Consist</w:t>
      </w:r>
      <w:r w:rsidR="00AD6106" w:rsidRPr="00AD6106">
        <w:rPr>
          <w:rStyle w:val="s2"/>
          <w:sz w:val="22"/>
          <w:szCs w:val="22"/>
        </w:rPr>
        <w:t>e</w:t>
      </w:r>
      <w:r w:rsidRPr="00AD6106">
        <w:rPr>
          <w:rStyle w:val="s2"/>
          <w:sz w:val="22"/>
          <w:szCs w:val="22"/>
        </w:rPr>
        <w:t xml:space="preserve">nt yoga practice </w:t>
      </w:r>
      <w:r w:rsidR="0027449D">
        <w:rPr>
          <w:rStyle w:val="s2"/>
          <w:sz w:val="22"/>
          <w:szCs w:val="22"/>
        </w:rPr>
        <w:t xml:space="preserve">helps to loosen </w:t>
      </w:r>
      <w:r w:rsidR="002A0AE4">
        <w:rPr>
          <w:rStyle w:val="s2"/>
          <w:sz w:val="22"/>
          <w:szCs w:val="22"/>
        </w:rPr>
        <w:t xml:space="preserve">body </w:t>
      </w:r>
      <w:r w:rsidR="00511AC8">
        <w:rPr>
          <w:rStyle w:val="s2"/>
          <w:sz w:val="22"/>
          <w:szCs w:val="22"/>
        </w:rPr>
        <w:t xml:space="preserve">muscles and </w:t>
      </w:r>
      <w:r w:rsidR="00CC3451">
        <w:rPr>
          <w:rStyle w:val="s2"/>
          <w:sz w:val="22"/>
          <w:szCs w:val="22"/>
        </w:rPr>
        <w:t>improv</w:t>
      </w:r>
      <w:r w:rsidR="0026712A">
        <w:rPr>
          <w:rStyle w:val="s2"/>
          <w:sz w:val="22"/>
          <w:szCs w:val="22"/>
        </w:rPr>
        <w:t>e fle</w:t>
      </w:r>
      <w:r w:rsidR="00936049">
        <w:rPr>
          <w:rStyle w:val="s2"/>
          <w:sz w:val="22"/>
          <w:szCs w:val="22"/>
        </w:rPr>
        <w:t>x</w:t>
      </w:r>
      <w:r w:rsidR="0026712A">
        <w:rPr>
          <w:rStyle w:val="s2"/>
          <w:sz w:val="22"/>
          <w:szCs w:val="22"/>
        </w:rPr>
        <w:t xml:space="preserve">ibility. </w:t>
      </w:r>
      <w:r w:rsidR="007A66C3">
        <w:rPr>
          <w:rStyle w:val="s2"/>
          <w:sz w:val="22"/>
          <w:szCs w:val="22"/>
        </w:rPr>
        <w:t>Yoga increase</w:t>
      </w:r>
      <w:r w:rsidR="003F05FD">
        <w:rPr>
          <w:rStyle w:val="s2"/>
          <w:sz w:val="22"/>
          <w:szCs w:val="22"/>
        </w:rPr>
        <w:t xml:space="preserve">s blood flow </w:t>
      </w:r>
      <w:r w:rsidR="0056207F">
        <w:rPr>
          <w:rStyle w:val="s2"/>
          <w:sz w:val="22"/>
          <w:szCs w:val="22"/>
        </w:rPr>
        <w:t>as well</w:t>
      </w:r>
      <w:r w:rsidR="0007640B">
        <w:rPr>
          <w:rStyle w:val="s2"/>
          <w:sz w:val="22"/>
          <w:szCs w:val="22"/>
        </w:rPr>
        <w:t xml:space="preserve"> as </w:t>
      </w:r>
      <w:r w:rsidR="00524910">
        <w:rPr>
          <w:rStyle w:val="s2"/>
          <w:sz w:val="22"/>
          <w:szCs w:val="22"/>
        </w:rPr>
        <w:t xml:space="preserve">thins the blood </w:t>
      </w:r>
      <w:r w:rsidR="00AC6530">
        <w:rPr>
          <w:rStyle w:val="s2"/>
          <w:sz w:val="22"/>
          <w:szCs w:val="22"/>
        </w:rPr>
        <w:t>w</w:t>
      </w:r>
      <w:r w:rsidR="001C7046">
        <w:rPr>
          <w:rStyle w:val="s2"/>
          <w:sz w:val="22"/>
          <w:szCs w:val="22"/>
        </w:rPr>
        <w:t>h</w:t>
      </w:r>
      <w:r w:rsidR="00AC6530">
        <w:rPr>
          <w:rStyle w:val="s2"/>
          <w:sz w:val="22"/>
          <w:szCs w:val="22"/>
        </w:rPr>
        <w:t xml:space="preserve">ich can </w:t>
      </w:r>
      <w:r w:rsidR="00323DA0">
        <w:rPr>
          <w:rStyle w:val="s2"/>
          <w:sz w:val="22"/>
          <w:szCs w:val="22"/>
        </w:rPr>
        <w:t xml:space="preserve">minimise the risk </w:t>
      </w:r>
      <w:r w:rsidR="00EC1B6E">
        <w:rPr>
          <w:rStyle w:val="s2"/>
          <w:sz w:val="22"/>
          <w:szCs w:val="22"/>
        </w:rPr>
        <w:t xml:space="preserve">of heart </w:t>
      </w:r>
      <w:r w:rsidR="0043136F">
        <w:rPr>
          <w:rStyle w:val="s2"/>
          <w:sz w:val="22"/>
          <w:szCs w:val="22"/>
        </w:rPr>
        <w:t>attack and stroke</w:t>
      </w:r>
      <w:r w:rsidR="00073C15">
        <w:rPr>
          <w:rStyle w:val="s2"/>
          <w:sz w:val="22"/>
          <w:szCs w:val="22"/>
        </w:rPr>
        <w:t>.</w:t>
      </w:r>
      <w:r w:rsidR="001B52C9">
        <w:rPr>
          <w:rStyle w:val="s2"/>
          <w:sz w:val="22"/>
          <w:szCs w:val="22"/>
        </w:rPr>
        <w:t xml:space="preserve"> Brea</w:t>
      </w:r>
      <w:r w:rsidR="00DD4A4E">
        <w:rPr>
          <w:rStyle w:val="s2"/>
          <w:sz w:val="22"/>
          <w:szCs w:val="22"/>
        </w:rPr>
        <w:t xml:space="preserve">thing </w:t>
      </w:r>
      <w:r w:rsidR="000B0D27">
        <w:rPr>
          <w:rStyle w:val="s2"/>
          <w:sz w:val="22"/>
          <w:szCs w:val="22"/>
        </w:rPr>
        <w:t>exercise</w:t>
      </w:r>
      <w:r w:rsidR="00D349DB">
        <w:rPr>
          <w:rStyle w:val="s2"/>
          <w:sz w:val="22"/>
          <w:szCs w:val="22"/>
        </w:rPr>
        <w:t xml:space="preserve"> and meditation</w:t>
      </w:r>
      <w:r w:rsidR="002C209C">
        <w:rPr>
          <w:rStyle w:val="s2"/>
          <w:sz w:val="22"/>
          <w:szCs w:val="22"/>
        </w:rPr>
        <w:t xml:space="preserve"> increase </w:t>
      </w:r>
      <w:r w:rsidR="00277DD8">
        <w:rPr>
          <w:rStyle w:val="s2"/>
          <w:sz w:val="22"/>
          <w:szCs w:val="22"/>
        </w:rPr>
        <w:t>physical</w:t>
      </w:r>
      <w:r w:rsidR="00D26F04">
        <w:rPr>
          <w:rStyle w:val="s2"/>
          <w:sz w:val="22"/>
          <w:szCs w:val="22"/>
        </w:rPr>
        <w:t xml:space="preserve">, emotional </w:t>
      </w:r>
      <w:r w:rsidR="00707AAB">
        <w:rPr>
          <w:rStyle w:val="s2"/>
          <w:sz w:val="22"/>
          <w:szCs w:val="22"/>
        </w:rPr>
        <w:t xml:space="preserve">and spiritual </w:t>
      </w:r>
      <w:r w:rsidR="006E2B88">
        <w:rPr>
          <w:rStyle w:val="s2"/>
          <w:sz w:val="22"/>
          <w:szCs w:val="22"/>
        </w:rPr>
        <w:t xml:space="preserve">wellness </w:t>
      </w:r>
      <w:r w:rsidR="00175144">
        <w:rPr>
          <w:rStyle w:val="s2"/>
          <w:sz w:val="22"/>
          <w:szCs w:val="22"/>
        </w:rPr>
        <w:t xml:space="preserve">reduce </w:t>
      </w:r>
      <w:r w:rsidR="00595391">
        <w:rPr>
          <w:rStyle w:val="s2"/>
          <w:sz w:val="22"/>
          <w:szCs w:val="22"/>
        </w:rPr>
        <w:t xml:space="preserve">stress </w:t>
      </w:r>
    </w:p>
    <w:p w14:paraId="38B4EE77" w14:textId="77777777" w:rsidR="004B0EA6" w:rsidRPr="00E57EC4" w:rsidRDefault="00015E00" w:rsidP="00F458BE">
      <w:pPr>
        <w:pStyle w:val="p3"/>
        <w:spacing w:line="360" w:lineRule="auto"/>
        <w:rPr>
          <w:sz w:val="22"/>
          <w:szCs w:val="22"/>
        </w:rPr>
      </w:pPr>
      <w:r w:rsidRPr="00E57EC4">
        <w:rPr>
          <w:sz w:val="22"/>
          <w:szCs w:val="22"/>
        </w:rPr>
        <w:t xml:space="preserve">Yoga </w:t>
      </w:r>
      <w:r w:rsidR="00E228BA" w:rsidRPr="00E57EC4">
        <w:rPr>
          <w:sz w:val="22"/>
          <w:szCs w:val="22"/>
        </w:rPr>
        <w:t xml:space="preserve">can help reduce tiredness </w:t>
      </w:r>
      <w:r w:rsidR="00D7172C" w:rsidRPr="00E57EC4">
        <w:rPr>
          <w:sz w:val="22"/>
          <w:szCs w:val="22"/>
        </w:rPr>
        <w:t>and depression in people with cancer</w:t>
      </w:r>
      <w:r w:rsidR="005D60A1">
        <w:rPr>
          <w:sz w:val="22"/>
          <w:szCs w:val="22"/>
        </w:rPr>
        <w:t>.</w:t>
      </w:r>
      <w:r w:rsidR="00D7172C" w:rsidRPr="00E57EC4">
        <w:rPr>
          <w:sz w:val="22"/>
          <w:szCs w:val="22"/>
        </w:rPr>
        <w:t xml:space="preserve"> </w:t>
      </w:r>
    </w:p>
    <w:p w14:paraId="36C3D146" w14:textId="62FA55A8" w:rsidR="004B0EA6" w:rsidRPr="00DE6CB8" w:rsidRDefault="004B0EA6" w:rsidP="00F458BE">
      <w:pPr>
        <w:pStyle w:val="p3"/>
        <w:spacing w:line="360" w:lineRule="auto"/>
        <w:rPr>
          <w:sz w:val="22"/>
          <w:szCs w:val="22"/>
        </w:rPr>
      </w:pPr>
      <w:r>
        <w:rPr>
          <w:rStyle w:val="s1"/>
        </w:rPr>
        <w:t xml:space="preserve"> Contraindications</w:t>
      </w:r>
      <w:r>
        <w:rPr>
          <w:rStyle w:val="apple-converted-space"/>
          <w:rFonts w:ascii="Arial-BoldMT" w:hAnsi="Arial-BoldMT"/>
          <w:b/>
          <w:bCs/>
        </w:rPr>
        <w:t> </w:t>
      </w:r>
    </w:p>
    <w:p w14:paraId="4108CD19" w14:textId="77777777" w:rsidR="004B0EA6" w:rsidRPr="00BF401B" w:rsidRDefault="00CC71B9" w:rsidP="00F458BE">
      <w:pPr>
        <w:pStyle w:val="p4"/>
        <w:spacing w:line="360" w:lineRule="auto"/>
        <w:rPr>
          <w:sz w:val="22"/>
          <w:szCs w:val="22"/>
        </w:rPr>
      </w:pPr>
      <w:r>
        <w:rPr>
          <w:rStyle w:val="s3"/>
          <w:sz w:val="22"/>
          <w:szCs w:val="22"/>
        </w:rPr>
        <w:t xml:space="preserve">Benefits and adverse effects of yoga were reported in surveys from different countries it included a 3135 participants and responses were analysed. Outcome reported </w:t>
      </w:r>
      <w:r w:rsidR="00BF401B" w:rsidRPr="00BF401B">
        <w:rPr>
          <w:sz w:val="22"/>
          <w:szCs w:val="22"/>
        </w:rPr>
        <w:t>t</w:t>
      </w:r>
      <w:r w:rsidR="00BF401B">
        <w:rPr>
          <w:sz w:val="22"/>
          <w:szCs w:val="22"/>
        </w:rPr>
        <w:t>hree</w:t>
      </w:r>
      <w:r w:rsidR="00BF401B" w:rsidRPr="00BF401B">
        <w:rPr>
          <w:sz w:val="22"/>
          <w:szCs w:val="22"/>
        </w:rPr>
        <w:t xml:space="preserve"> most </w:t>
      </w:r>
      <w:r w:rsidR="00BF401B">
        <w:rPr>
          <w:sz w:val="22"/>
          <w:szCs w:val="22"/>
        </w:rPr>
        <w:t xml:space="preserve">common </w:t>
      </w:r>
      <w:r>
        <w:rPr>
          <w:sz w:val="22"/>
          <w:szCs w:val="22"/>
        </w:rPr>
        <w:t>negative aspects that may appear after performing yoga is muscle injuries as well as soreness or pain</w:t>
      </w:r>
      <w:r w:rsidR="00ED48FC">
        <w:rPr>
          <w:sz w:val="22"/>
          <w:szCs w:val="22"/>
        </w:rPr>
        <w:t xml:space="preserve"> (Telles, 2021).</w:t>
      </w:r>
    </w:p>
    <w:p w14:paraId="47982BD8" w14:textId="74D240B1" w:rsidR="004B0EA6" w:rsidRPr="00DE6CB8" w:rsidRDefault="004B0EA6" w:rsidP="00DE6CB8">
      <w:pPr>
        <w:pStyle w:val="p4"/>
        <w:rPr>
          <w:rStyle w:val="apple-converted-space"/>
          <w:sz w:val="22"/>
          <w:szCs w:val="22"/>
        </w:rPr>
      </w:pPr>
      <w:r>
        <w:rPr>
          <w:rStyle w:val="s1"/>
        </w:rPr>
        <w:t xml:space="preserve"> Effectiveness</w:t>
      </w:r>
      <w:r>
        <w:rPr>
          <w:rStyle w:val="apple-converted-space"/>
          <w:rFonts w:ascii="Arial-BoldMT" w:hAnsi="Arial-BoldMT"/>
          <w:b/>
          <w:bCs/>
        </w:rPr>
        <w:t> </w:t>
      </w:r>
    </w:p>
    <w:p w14:paraId="76B157C7" w14:textId="77777777" w:rsidR="004B0EA6" w:rsidRDefault="004B0EA6">
      <w:pPr>
        <w:pStyle w:val="p1"/>
      </w:pPr>
    </w:p>
    <w:p w14:paraId="42F55B4F" w14:textId="31AD3B37" w:rsidR="00E773AF" w:rsidRPr="00E773AF" w:rsidRDefault="000F4337" w:rsidP="006C168D">
      <w:pPr>
        <w:spacing w:line="360" w:lineRule="auto"/>
        <w:divId w:val="1785034045"/>
        <w:rPr>
          <w:rFonts w:ascii="Arial" w:eastAsia="Times New Roman" w:hAnsi="Arial" w:cs="Arial"/>
        </w:rPr>
      </w:pPr>
      <w:r w:rsidRPr="006C168D">
        <w:rPr>
          <w:rFonts w:ascii="Arial" w:hAnsi="Arial" w:cs="Arial"/>
        </w:rPr>
        <w:t xml:space="preserve">There is no scientific </w:t>
      </w:r>
      <w:r w:rsidR="00A20706" w:rsidRPr="006C168D">
        <w:rPr>
          <w:rFonts w:ascii="Arial" w:hAnsi="Arial" w:cs="Arial"/>
        </w:rPr>
        <w:t>evidence to prove that yoga can cure or prevent any t</w:t>
      </w:r>
      <w:r w:rsidR="00E57EC4" w:rsidRPr="006C168D">
        <w:rPr>
          <w:rFonts w:ascii="Arial" w:hAnsi="Arial" w:cs="Arial"/>
        </w:rPr>
        <w:t>y</w:t>
      </w:r>
      <w:r w:rsidR="00A20706" w:rsidRPr="006C168D">
        <w:rPr>
          <w:rFonts w:ascii="Arial" w:hAnsi="Arial" w:cs="Arial"/>
        </w:rPr>
        <w:t>pe of cancer</w:t>
      </w:r>
      <w:r w:rsidR="00E57EC4" w:rsidRPr="006C168D">
        <w:rPr>
          <w:rFonts w:ascii="Arial" w:hAnsi="Arial" w:cs="Arial"/>
        </w:rPr>
        <w:t>.</w:t>
      </w:r>
      <w:r w:rsidR="00ED48FC" w:rsidRPr="006C168D">
        <w:rPr>
          <w:rFonts w:ascii="Arial" w:hAnsi="Arial" w:cs="Arial"/>
        </w:rPr>
        <w:t xml:space="preserve"> Meta-analysis systematically assessed yoga specific effects relative to other physical exercise it included 545 participants in randomised controlled trails. The result showed that</w:t>
      </w:r>
      <w:r w:rsidR="003B7373" w:rsidRPr="006C168D">
        <w:rPr>
          <w:rFonts w:ascii="Arial" w:hAnsi="Arial" w:cs="Arial"/>
        </w:rPr>
        <w:t xml:space="preserve"> yoga is probably as effective as other </w:t>
      </w:r>
      <w:r w:rsidR="00ED48FC" w:rsidRPr="006C168D">
        <w:rPr>
          <w:rFonts w:ascii="Arial" w:hAnsi="Arial" w:cs="Arial"/>
        </w:rPr>
        <w:t xml:space="preserve">complementary </w:t>
      </w:r>
      <w:r w:rsidR="003B7373" w:rsidRPr="006C168D">
        <w:rPr>
          <w:rFonts w:ascii="Arial" w:hAnsi="Arial" w:cs="Arial"/>
        </w:rPr>
        <w:t>exercise in improving the quality of life of women with breast cancer (</w:t>
      </w:r>
      <w:proofErr w:type="spellStart"/>
      <w:r w:rsidR="003B7373" w:rsidRPr="006C168D">
        <w:rPr>
          <w:rFonts w:ascii="Arial" w:hAnsi="Arial" w:cs="Arial"/>
        </w:rPr>
        <w:t>El-Hashimi</w:t>
      </w:r>
      <w:proofErr w:type="spellEnd"/>
      <w:r w:rsidR="003B7373" w:rsidRPr="006C168D">
        <w:rPr>
          <w:rFonts w:ascii="Arial" w:hAnsi="Arial" w:cs="Arial"/>
        </w:rPr>
        <w:t xml:space="preserve"> and </w:t>
      </w:r>
      <w:proofErr w:type="spellStart"/>
      <w:r w:rsidR="003B7373" w:rsidRPr="006C168D">
        <w:rPr>
          <w:rFonts w:ascii="Arial" w:hAnsi="Arial" w:cs="Arial"/>
        </w:rPr>
        <w:t>Gorey</w:t>
      </w:r>
      <w:proofErr w:type="spellEnd"/>
      <w:r w:rsidR="003B7373" w:rsidRPr="006C168D">
        <w:rPr>
          <w:rFonts w:ascii="Arial" w:hAnsi="Arial" w:cs="Arial"/>
        </w:rPr>
        <w:t>, 2019).</w:t>
      </w:r>
      <w:r w:rsidR="00ED48FC" w:rsidRPr="006C168D">
        <w:rPr>
          <w:rFonts w:ascii="Arial" w:hAnsi="Arial" w:cs="Arial"/>
        </w:rPr>
        <w:t xml:space="preserve"> Critical review of literature explored effectiveness of yoga in practising nurses. Peer-reviewed</w:t>
      </w:r>
      <w:r w:rsidR="00F53B0A" w:rsidRPr="006C168D">
        <w:rPr>
          <w:rFonts w:ascii="Arial" w:hAnsi="Arial" w:cs="Arial"/>
        </w:rPr>
        <w:t xml:space="preserve"> </w:t>
      </w:r>
      <w:r w:rsidR="008558F0" w:rsidRPr="006C168D">
        <w:rPr>
          <w:rFonts w:ascii="Arial" w:hAnsi="Arial" w:cs="Arial"/>
        </w:rPr>
        <w:t>r</w:t>
      </w:r>
      <w:r w:rsidR="00F53B0A" w:rsidRPr="006C168D">
        <w:rPr>
          <w:rFonts w:ascii="Arial" w:hAnsi="Arial" w:cs="Arial"/>
        </w:rPr>
        <w:t>esearch reveal</w:t>
      </w:r>
      <w:r w:rsidR="00ED48FC" w:rsidRPr="006C168D">
        <w:rPr>
          <w:rFonts w:ascii="Arial" w:hAnsi="Arial" w:cs="Arial"/>
        </w:rPr>
        <w:t>ed</w:t>
      </w:r>
      <w:r w:rsidR="00F53B0A" w:rsidRPr="006C168D">
        <w:rPr>
          <w:rFonts w:ascii="Arial" w:hAnsi="Arial" w:cs="Arial"/>
        </w:rPr>
        <w:t xml:space="preserve"> that mindfulness meditation is effective in reducing stress in nurses by increasing resilience, compassion and emotional regulation (Green and </w:t>
      </w:r>
      <w:proofErr w:type="spellStart"/>
      <w:r w:rsidR="00F53B0A" w:rsidRPr="006C168D">
        <w:rPr>
          <w:rFonts w:ascii="Arial" w:hAnsi="Arial" w:cs="Arial"/>
        </w:rPr>
        <w:t>Kinchen</w:t>
      </w:r>
      <w:proofErr w:type="spellEnd"/>
      <w:r w:rsidR="00F53B0A" w:rsidRPr="006C168D">
        <w:rPr>
          <w:rFonts w:ascii="Arial" w:hAnsi="Arial" w:cs="Arial"/>
        </w:rPr>
        <w:t>, 2021).</w:t>
      </w:r>
      <w:r w:rsidR="00E773AF" w:rsidRPr="006C168D">
        <w:rPr>
          <w:rFonts w:ascii="Arial" w:hAnsi="Arial" w:cs="Arial"/>
        </w:rPr>
        <w:t xml:space="preserve"> Yoga practice show moderately positive effects on muscle strength, balance and mobility in older people (Shin, 2021). </w:t>
      </w:r>
      <w:r w:rsidR="0029545B" w:rsidRPr="006C168D">
        <w:rPr>
          <w:rFonts w:ascii="Arial" w:hAnsi="Arial" w:cs="Arial"/>
        </w:rPr>
        <w:t xml:space="preserve">Systematic review </w:t>
      </w:r>
      <w:r w:rsidR="00A1342C" w:rsidRPr="006C168D">
        <w:rPr>
          <w:rFonts w:ascii="Arial" w:hAnsi="Arial" w:cs="Arial"/>
        </w:rPr>
        <w:t>of</w:t>
      </w:r>
      <w:r w:rsidR="004809DA" w:rsidRPr="006C168D">
        <w:rPr>
          <w:rFonts w:ascii="Arial" w:hAnsi="Arial" w:cs="Arial"/>
        </w:rPr>
        <w:t xml:space="preserve"> 8 </w:t>
      </w:r>
      <w:r w:rsidR="000C0A4D" w:rsidRPr="006C168D">
        <w:rPr>
          <w:rFonts w:ascii="Arial" w:hAnsi="Arial" w:cs="Arial"/>
        </w:rPr>
        <w:t>appro</w:t>
      </w:r>
      <w:r w:rsidR="00D61239" w:rsidRPr="006C168D">
        <w:rPr>
          <w:rFonts w:ascii="Arial" w:hAnsi="Arial" w:cs="Arial"/>
        </w:rPr>
        <w:t>priat</w:t>
      </w:r>
      <w:r w:rsidR="00A26079" w:rsidRPr="006C168D">
        <w:rPr>
          <w:rFonts w:ascii="Arial" w:hAnsi="Arial" w:cs="Arial"/>
        </w:rPr>
        <w:t xml:space="preserve">e </w:t>
      </w:r>
      <w:r w:rsidR="005868F2" w:rsidRPr="006C168D">
        <w:rPr>
          <w:rFonts w:ascii="Arial" w:hAnsi="Arial" w:cs="Arial"/>
        </w:rPr>
        <w:t>artic</w:t>
      </w:r>
      <w:r w:rsidR="00240771" w:rsidRPr="006C168D">
        <w:rPr>
          <w:rFonts w:ascii="Arial" w:hAnsi="Arial" w:cs="Arial"/>
        </w:rPr>
        <w:t xml:space="preserve">les </w:t>
      </w:r>
      <w:r w:rsidR="00B07694" w:rsidRPr="006C168D">
        <w:rPr>
          <w:rFonts w:ascii="Arial" w:hAnsi="Arial" w:cs="Arial"/>
        </w:rPr>
        <w:t>where</w:t>
      </w:r>
      <w:r w:rsidR="002126D6" w:rsidRPr="006C168D">
        <w:rPr>
          <w:rFonts w:ascii="Arial" w:hAnsi="Arial" w:cs="Arial"/>
        </w:rPr>
        <w:t xml:space="preserve"> </w:t>
      </w:r>
      <w:r w:rsidR="00806B89" w:rsidRPr="006C168D">
        <w:rPr>
          <w:rFonts w:ascii="Arial" w:hAnsi="Arial" w:cs="Arial"/>
        </w:rPr>
        <w:t>anal</w:t>
      </w:r>
      <w:r w:rsidR="005D5878" w:rsidRPr="006C168D">
        <w:rPr>
          <w:rFonts w:ascii="Arial" w:hAnsi="Arial" w:cs="Arial"/>
        </w:rPr>
        <w:t xml:space="preserve">ysed </w:t>
      </w:r>
      <w:r w:rsidR="00BF2B92" w:rsidRPr="006C168D">
        <w:rPr>
          <w:rFonts w:ascii="Arial" w:hAnsi="Arial" w:cs="Arial"/>
        </w:rPr>
        <w:t xml:space="preserve">and </w:t>
      </w:r>
      <w:r w:rsidR="002945A1" w:rsidRPr="006C168D">
        <w:rPr>
          <w:rFonts w:ascii="Arial" w:hAnsi="Arial" w:cs="Arial"/>
        </w:rPr>
        <w:t>revealed</w:t>
      </w:r>
      <w:r w:rsidR="00560E59" w:rsidRPr="006C168D">
        <w:rPr>
          <w:rFonts w:ascii="Arial" w:hAnsi="Arial" w:cs="Arial"/>
        </w:rPr>
        <w:t xml:space="preserve"> findings that </w:t>
      </w:r>
      <w:r w:rsidR="00560E59" w:rsidRPr="006C168D">
        <w:rPr>
          <w:rFonts w:ascii="Arial" w:eastAsia="Times New Roman" w:hAnsi="Arial" w:cs="Arial"/>
          <w:color w:val="000000"/>
        </w:rPr>
        <w:t>y</w:t>
      </w:r>
      <w:r w:rsidR="00E773AF" w:rsidRPr="006C168D">
        <w:rPr>
          <w:rFonts w:ascii="Arial" w:eastAsia="Times New Roman" w:hAnsi="Arial" w:cs="Arial"/>
          <w:color w:val="000000"/>
        </w:rPr>
        <w:t>oga</w:t>
      </w:r>
      <w:r w:rsidR="00E773AF" w:rsidRPr="00E773AF">
        <w:rPr>
          <w:rFonts w:ascii="Arial" w:eastAsia="Times New Roman" w:hAnsi="Arial" w:cs="Arial"/>
          <w:color w:val="000000"/>
        </w:rPr>
        <w:t xml:space="preserve"> therapy has shown to be significant in the reduction of systolic and diastolic pressure in prehypertensive population.</w:t>
      </w:r>
      <w:r w:rsidR="00E773AF">
        <w:rPr>
          <w:rFonts w:ascii="Arial" w:eastAsia="Times New Roman" w:hAnsi="Arial" w:cs="Arial"/>
          <w:color w:val="000000"/>
        </w:rPr>
        <w:t xml:space="preserve"> </w:t>
      </w:r>
      <w:r w:rsidR="003674A5">
        <w:rPr>
          <w:rFonts w:ascii="Arial" w:eastAsia="Times New Roman" w:hAnsi="Arial" w:cs="Arial"/>
          <w:color w:val="000000"/>
        </w:rPr>
        <w:t>Yoga</w:t>
      </w:r>
      <w:r w:rsidR="00106DB3">
        <w:rPr>
          <w:rFonts w:ascii="Arial" w:eastAsia="Times New Roman" w:hAnsi="Arial" w:cs="Arial"/>
          <w:color w:val="000000"/>
        </w:rPr>
        <w:t xml:space="preserve"> </w:t>
      </w:r>
      <w:r w:rsidR="00E773AF" w:rsidRPr="00E773AF">
        <w:rPr>
          <w:rFonts w:ascii="Arial" w:eastAsia="Times New Roman" w:hAnsi="Arial" w:cs="Arial"/>
          <w:color w:val="000000"/>
        </w:rPr>
        <w:t xml:space="preserve">can be used and recommended in prehypertensive population and </w:t>
      </w:r>
      <w:r w:rsidR="00A518B8">
        <w:rPr>
          <w:rFonts w:ascii="Arial" w:eastAsia="Times New Roman" w:hAnsi="Arial" w:cs="Arial"/>
          <w:color w:val="000000"/>
        </w:rPr>
        <w:t xml:space="preserve">it </w:t>
      </w:r>
      <w:r w:rsidR="00E773AF" w:rsidRPr="00E773AF">
        <w:rPr>
          <w:rFonts w:ascii="Arial" w:eastAsia="Times New Roman" w:hAnsi="Arial" w:cs="Arial"/>
          <w:color w:val="000000"/>
        </w:rPr>
        <w:t>can be beneficial in reducing the chances of developing hypertension or cardiovascular diseases</w:t>
      </w:r>
      <w:r w:rsidR="00E773AF">
        <w:rPr>
          <w:rFonts w:ascii="Arial" w:eastAsia="Times New Roman" w:hAnsi="Arial" w:cs="Arial"/>
          <w:color w:val="000000"/>
        </w:rPr>
        <w:t xml:space="preserve"> (</w:t>
      </w:r>
      <w:proofErr w:type="spellStart"/>
      <w:r w:rsidR="00E773AF">
        <w:rPr>
          <w:rFonts w:ascii="Arial" w:eastAsia="Times New Roman" w:hAnsi="Arial" w:cs="Arial"/>
          <w:color w:val="000000"/>
        </w:rPr>
        <w:t>Khandekar</w:t>
      </w:r>
      <w:proofErr w:type="spellEnd"/>
      <w:r w:rsidR="00E773AF">
        <w:rPr>
          <w:rFonts w:ascii="Arial" w:eastAsia="Times New Roman" w:hAnsi="Arial" w:cs="Arial"/>
          <w:color w:val="000000"/>
        </w:rPr>
        <w:t xml:space="preserve"> et. all, 2021).</w:t>
      </w:r>
    </w:p>
    <w:p w14:paraId="76B7FAD7" w14:textId="77777777" w:rsidR="004B0EA6" w:rsidRPr="00E57EC4" w:rsidRDefault="004B0EA6">
      <w:pPr>
        <w:pStyle w:val="p3"/>
        <w:rPr>
          <w:sz w:val="22"/>
          <w:szCs w:val="22"/>
        </w:rPr>
      </w:pPr>
    </w:p>
    <w:p w14:paraId="0B1EFACD" w14:textId="4F5BB95F" w:rsidR="004B0EA6" w:rsidRDefault="004B0EA6">
      <w:pPr>
        <w:pStyle w:val="p1"/>
      </w:pPr>
      <w:r>
        <w:rPr>
          <w:rStyle w:val="s1"/>
        </w:rPr>
        <w:t xml:space="preserve"> Conclusion</w:t>
      </w:r>
    </w:p>
    <w:p w14:paraId="0CD1588A" w14:textId="77777777" w:rsidR="004B0EA6" w:rsidRDefault="004B0EA6">
      <w:pPr>
        <w:pStyle w:val="p5"/>
      </w:pPr>
    </w:p>
    <w:p w14:paraId="3C63F148" w14:textId="52CA5621" w:rsidR="00E773AF" w:rsidRPr="00E773AF" w:rsidRDefault="00E773AF" w:rsidP="00D530C7">
      <w:pPr>
        <w:spacing w:line="360" w:lineRule="auto"/>
        <w:divId w:val="2032800812"/>
        <w:rPr>
          <w:rFonts w:ascii="Times New Roman" w:eastAsia="Times New Roman" w:hAnsi="Times New Roman" w:cs="Times New Roman"/>
        </w:rPr>
      </w:pPr>
      <w:r w:rsidRPr="00E773AF">
        <w:rPr>
          <w:rFonts w:ascii="Arial" w:eastAsia="Times New Roman" w:hAnsi="Arial" w:cs="Arial"/>
          <w:color w:val="222222"/>
          <w:shd w:val="clear" w:color="auto" w:fill="FFFFFF"/>
        </w:rPr>
        <w:t>Yoga is a multimodal activity that improves muscle strength, balance, and flexibility in the elderly, and physical activity policies should continue to promote yoga as an activity that enhances physical and mental wellbeing in this population</w:t>
      </w:r>
      <w:r>
        <w:rPr>
          <w:rFonts w:ascii="Arial" w:eastAsia="Times New Roman" w:hAnsi="Arial" w:cs="Arial"/>
          <w:color w:val="222222"/>
          <w:shd w:val="clear" w:color="auto" w:fill="FFFFFF"/>
        </w:rPr>
        <w:t xml:space="preserve"> (Shin, 2021).</w:t>
      </w:r>
    </w:p>
    <w:p w14:paraId="563E4D2B" w14:textId="77777777" w:rsidR="004B0EA6" w:rsidRPr="00E773AF" w:rsidRDefault="004B0EA6" w:rsidP="00D530C7">
      <w:pPr>
        <w:pStyle w:val="p5"/>
        <w:spacing w:line="360" w:lineRule="auto"/>
        <w:rPr>
          <w:sz w:val="22"/>
          <w:szCs w:val="22"/>
        </w:rPr>
      </w:pPr>
    </w:p>
    <w:p w14:paraId="6E051154" w14:textId="77777777" w:rsidR="005563B3" w:rsidRPr="00E773AF" w:rsidRDefault="005563B3">
      <w:pPr>
        <w:pStyle w:val="p5"/>
        <w:rPr>
          <w:sz w:val="22"/>
          <w:szCs w:val="22"/>
        </w:rPr>
      </w:pPr>
    </w:p>
    <w:p w14:paraId="0A4E48EA" w14:textId="77777777" w:rsidR="005563B3" w:rsidRDefault="005563B3">
      <w:pPr>
        <w:pStyle w:val="p5"/>
      </w:pPr>
    </w:p>
    <w:p w14:paraId="2B6CD706" w14:textId="4CDC98E4" w:rsidR="005563B3" w:rsidRDefault="005563B3">
      <w:pPr>
        <w:pStyle w:val="p5"/>
      </w:pPr>
    </w:p>
    <w:p w14:paraId="45E23BB1" w14:textId="77777777" w:rsidR="005563B3" w:rsidRDefault="005563B3">
      <w:pPr>
        <w:rPr>
          <w:rFonts w:ascii="Arial" w:hAnsi="Arial" w:cs="Arial"/>
          <w:color w:val="000000"/>
          <w:sz w:val="18"/>
          <w:szCs w:val="18"/>
        </w:rPr>
      </w:pPr>
      <w:r>
        <w:br w:type="page"/>
      </w:r>
    </w:p>
    <w:p w14:paraId="54E76A0F" w14:textId="4D0EF04E" w:rsidR="005563B3" w:rsidRDefault="005563B3">
      <w:pPr>
        <w:pStyle w:val="p5"/>
      </w:pPr>
    </w:p>
    <w:p w14:paraId="3C420D8F" w14:textId="72FF43A8" w:rsidR="005563B3" w:rsidRDefault="005563B3" w:rsidP="00D1758C"/>
    <w:p w14:paraId="2F235CD0" w14:textId="77777777" w:rsidR="004B0EA6" w:rsidRDefault="004B0EA6">
      <w:pPr>
        <w:pStyle w:val="p3"/>
      </w:pPr>
    </w:p>
    <w:p w14:paraId="7AAC6A81" w14:textId="745BE397" w:rsidR="004B0EA6" w:rsidRDefault="004B0EA6">
      <w:pPr>
        <w:pStyle w:val="p1"/>
        <w:rPr>
          <w:rStyle w:val="s1"/>
        </w:rPr>
      </w:pPr>
      <w:r>
        <w:rPr>
          <w:rStyle w:val="s1"/>
        </w:rPr>
        <w:t>References</w:t>
      </w:r>
    </w:p>
    <w:p w14:paraId="043719B6" w14:textId="77777777" w:rsidR="006D5826" w:rsidRDefault="006D5826">
      <w:pPr>
        <w:pStyle w:val="p1"/>
        <w:rPr>
          <w:rStyle w:val="s1"/>
        </w:rPr>
      </w:pPr>
    </w:p>
    <w:p w14:paraId="673FD899" w14:textId="77777777" w:rsidR="006D5826" w:rsidRPr="00702AAE" w:rsidRDefault="00B13427" w:rsidP="00E24CB8">
      <w:pPr>
        <w:pStyle w:val="p3"/>
        <w:spacing w:line="276" w:lineRule="auto"/>
        <w:rPr>
          <w:sz w:val="22"/>
          <w:szCs w:val="22"/>
        </w:rPr>
      </w:pPr>
      <w:r w:rsidRPr="00702AAE">
        <w:rPr>
          <w:rStyle w:val="s1"/>
          <w:rFonts w:ascii="Arial" w:hAnsi="Arial"/>
          <w:b w:val="0"/>
          <w:bCs w:val="0"/>
          <w:sz w:val="22"/>
          <w:szCs w:val="22"/>
        </w:rPr>
        <w:t xml:space="preserve">British Wheel of Yoga (2021) </w:t>
      </w:r>
      <w:r w:rsidR="00E97214" w:rsidRPr="00702AAE">
        <w:rPr>
          <w:rStyle w:val="s1"/>
          <w:rFonts w:ascii="Arial" w:hAnsi="Arial"/>
          <w:b w:val="0"/>
          <w:bCs w:val="0"/>
          <w:sz w:val="22"/>
          <w:szCs w:val="22"/>
        </w:rPr>
        <w:t xml:space="preserve">A Brief History. Available at: </w:t>
      </w:r>
      <w:hyperlink r:id="rId7" w:history="1">
        <w:r w:rsidR="00E97214" w:rsidRPr="00702AAE">
          <w:rPr>
            <w:rStyle w:val="Hyperlink"/>
            <w:sz w:val="22"/>
            <w:szCs w:val="22"/>
          </w:rPr>
          <w:t>https://www.bwy.org.uk/about/</w:t>
        </w:r>
      </w:hyperlink>
      <w:r w:rsidR="00E97214" w:rsidRPr="00702AAE">
        <w:t xml:space="preserve"> </w:t>
      </w:r>
      <w:r w:rsidR="003D0FBC" w:rsidRPr="00702AAE">
        <w:rPr>
          <w:sz w:val="22"/>
          <w:szCs w:val="22"/>
        </w:rPr>
        <w:t>(Accessed: 6 December 2021)</w:t>
      </w:r>
      <w:r w:rsidR="006D5826" w:rsidRPr="00702AAE">
        <w:rPr>
          <w:sz w:val="22"/>
          <w:szCs w:val="22"/>
        </w:rPr>
        <w:t>.</w:t>
      </w:r>
    </w:p>
    <w:p w14:paraId="126EB89C" w14:textId="0B737443" w:rsidR="005E337F" w:rsidRPr="00702AAE" w:rsidRDefault="005E337F" w:rsidP="00E24CB8">
      <w:pPr>
        <w:pStyle w:val="p3"/>
        <w:spacing w:line="276" w:lineRule="auto"/>
        <w:rPr>
          <w:sz w:val="22"/>
          <w:szCs w:val="22"/>
        </w:rPr>
      </w:pPr>
      <w:proofErr w:type="spellStart"/>
      <w:r w:rsidRPr="00702AAE">
        <w:rPr>
          <w:sz w:val="22"/>
          <w:szCs w:val="22"/>
        </w:rPr>
        <w:t>Bhavanani</w:t>
      </w:r>
      <w:proofErr w:type="spellEnd"/>
      <w:r w:rsidRPr="00702AAE">
        <w:rPr>
          <w:sz w:val="22"/>
          <w:szCs w:val="22"/>
        </w:rPr>
        <w:t xml:space="preserve">, A. and </w:t>
      </w:r>
      <w:proofErr w:type="spellStart"/>
      <w:r w:rsidRPr="00702AAE">
        <w:rPr>
          <w:sz w:val="22"/>
          <w:szCs w:val="22"/>
        </w:rPr>
        <w:t>Slovik</w:t>
      </w:r>
      <w:proofErr w:type="spellEnd"/>
      <w:r w:rsidRPr="00702AAE">
        <w:rPr>
          <w:sz w:val="22"/>
          <w:szCs w:val="22"/>
        </w:rPr>
        <w:t xml:space="preserve">, R. (2016) </w:t>
      </w:r>
      <w:r w:rsidRPr="00702AAE">
        <w:rPr>
          <w:i/>
          <w:sz w:val="22"/>
          <w:szCs w:val="22"/>
        </w:rPr>
        <w:t>History, Philosophy, and Practice of Yoga</w:t>
      </w:r>
      <w:r w:rsidRPr="00702AAE">
        <w:rPr>
          <w:sz w:val="22"/>
          <w:szCs w:val="22"/>
        </w:rPr>
        <w:t xml:space="preserve">. Chapter, ResearchGate. Available at: </w:t>
      </w:r>
      <w:hyperlink r:id="rId8" w:history="1">
        <w:r w:rsidRPr="00702AAE">
          <w:rPr>
            <w:rStyle w:val="Hyperlink"/>
            <w:sz w:val="22"/>
            <w:szCs w:val="22"/>
          </w:rPr>
          <w:t>https://www.researchgate.net/publication/304474895</w:t>
        </w:r>
      </w:hyperlink>
      <w:r w:rsidRPr="00702AAE">
        <w:rPr>
          <w:sz w:val="22"/>
          <w:szCs w:val="22"/>
        </w:rPr>
        <w:t xml:space="preserve"> (Accessed: 1 December 2021).</w:t>
      </w:r>
    </w:p>
    <w:p w14:paraId="35AAD8A4" w14:textId="4FF6ABB9" w:rsidR="00C16956" w:rsidRPr="00702AAE" w:rsidRDefault="00C16956" w:rsidP="00E24CB8">
      <w:pPr>
        <w:spacing w:line="276" w:lineRule="auto"/>
        <w:rPr>
          <w:rFonts w:ascii="Arial" w:hAnsi="Arial" w:cs="Arial"/>
        </w:rPr>
      </w:pPr>
      <w:r w:rsidRPr="00702AAE">
        <w:rPr>
          <w:rFonts w:ascii="Arial" w:hAnsi="Arial" w:cs="Arial"/>
        </w:rPr>
        <w:t>Cancer</w:t>
      </w:r>
      <w:r w:rsidR="00072AFC" w:rsidRPr="00702AAE">
        <w:rPr>
          <w:rFonts w:ascii="Arial" w:hAnsi="Arial" w:cs="Arial"/>
        </w:rPr>
        <w:t xml:space="preserve"> Research UK (2018) </w:t>
      </w:r>
      <w:r w:rsidR="00072AFC" w:rsidRPr="00702AAE">
        <w:rPr>
          <w:rFonts w:ascii="Arial" w:hAnsi="Arial" w:cs="Arial"/>
          <w:i/>
          <w:iCs/>
        </w:rPr>
        <w:t>Yoga</w:t>
      </w:r>
      <w:r w:rsidR="003158CA" w:rsidRPr="00702AAE">
        <w:rPr>
          <w:rFonts w:ascii="Arial" w:hAnsi="Arial" w:cs="Arial"/>
        </w:rPr>
        <w:t xml:space="preserve">. Available at: </w:t>
      </w:r>
      <w:hyperlink r:id="rId9" w:history="1">
        <w:r w:rsidR="003158CA" w:rsidRPr="00702AAE">
          <w:rPr>
            <w:rStyle w:val="Hyperlink"/>
            <w:rFonts w:ascii="Arial" w:hAnsi="Arial" w:cs="Arial"/>
          </w:rPr>
          <w:t>https://www.cancerresearchuk.org/about-cancer/cancer-in-general/treatment/complementary-alternative-therapies/individual-therapies/yoga</w:t>
        </w:r>
      </w:hyperlink>
      <w:r w:rsidR="003158CA" w:rsidRPr="00702AAE">
        <w:rPr>
          <w:rFonts w:ascii="Arial" w:hAnsi="Arial" w:cs="Arial"/>
        </w:rPr>
        <w:t xml:space="preserve"> </w:t>
      </w:r>
      <w:r w:rsidR="00DF61A0" w:rsidRPr="00702AAE">
        <w:rPr>
          <w:rFonts w:ascii="Arial" w:hAnsi="Arial" w:cs="Arial"/>
        </w:rPr>
        <w:t>(Accessed:</w:t>
      </w:r>
      <w:r w:rsidR="00776C8A" w:rsidRPr="00702AAE">
        <w:rPr>
          <w:rFonts w:ascii="Arial" w:hAnsi="Arial" w:cs="Arial"/>
        </w:rPr>
        <w:t xml:space="preserve"> 5 December </w:t>
      </w:r>
      <w:r w:rsidR="005E337F" w:rsidRPr="00702AAE">
        <w:rPr>
          <w:rFonts w:ascii="Arial" w:hAnsi="Arial" w:cs="Arial"/>
        </w:rPr>
        <w:t>2021</w:t>
      </w:r>
      <w:r w:rsidR="00776C8A" w:rsidRPr="00702AAE">
        <w:rPr>
          <w:rFonts w:ascii="Arial" w:hAnsi="Arial" w:cs="Arial"/>
        </w:rPr>
        <w:t>).</w:t>
      </w:r>
    </w:p>
    <w:p w14:paraId="3CAD0613" w14:textId="77777777" w:rsidR="005E337F" w:rsidRPr="00702AAE" w:rsidRDefault="005E337F" w:rsidP="00E24CB8">
      <w:pPr>
        <w:spacing w:line="276" w:lineRule="auto"/>
        <w:rPr>
          <w:rFonts w:ascii="Arial" w:hAnsi="Arial" w:cs="Arial"/>
        </w:rPr>
      </w:pPr>
      <w:r w:rsidRPr="00702AAE">
        <w:rPr>
          <w:rFonts w:ascii="Arial" w:hAnsi="Arial" w:cs="Arial"/>
        </w:rPr>
        <w:t xml:space="preserve">NHS (2021) </w:t>
      </w:r>
      <w:r w:rsidRPr="00702AAE">
        <w:rPr>
          <w:rFonts w:ascii="Arial" w:hAnsi="Arial" w:cs="Arial"/>
          <w:i/>
        </w:rPr>
        <w:t>A guide to yoga</w:t>
      </w:r>
      <w:r w:rsidRPr="00702AAE">
        <w:rPr>
          <w:rFonts w:ascii="Arial" w:hAnsi="Arial" w:cs="Arial"/>
        </w:rPr>
        <w:t xml:space="preserve">. Available at: </w:t>
      </w:r>
      <w:hyperlink r:id="rId10" w:history="1">
        <w:r w:rsidRPr="00702AAE">
          <w:rPr>
            <w:rStyle w:val="Hyperlink"/>
            <w:rFonts w:ascii="Arial" w:hAnsi="Arial" w:cs="Arial"/>
          </w:rPr>
          <w:t>https://</w:t>
        </w:r>
      </w:hyperlink>
      <w:hyperlink r:id="rId11" w:history="1">
        <w:r w:rsidRPr="00702AAE">
          <w:rPr>
            <w:rStyle w:val="Hyperlink"/>
            <w:rFonts w:ascii="Arial" w:hAnsi="Arial" w:cs="Arial"/>
          </w:rPr>
          <w:t>www.nhs.uk</w:t>
        </w:r>
      </w:hyperlink>
      <w:hyperlink r:id="rId12" w:history="1">
        <w:r w:rsidRPr="00702AAE">
          <w:rPr>
            <w:rStyle w:val="Hyperlink"/>
            <w:rFonts w:ascii="Arial" w:hAnsi="Arial" w:cs="Arial"/>
          </w:rPr>
          <w:t>/live-well/exercise/guide-to-yoga</w:t>
        </w:r>
      </w:hyperlink>
      <w:hyperlink r:id="rId13" w:history="1">
        <w:r w:rsidRPr="00702AAE">
          <w:rPr>
            <w:rStyle w:val="Hyperlink"/>
            <w:rFonts w:ascii="Arial" w:hAnsi="Arial" w:cs="Arial"/>
          </w:rPr>
          <w:t>/</w:t>
        </w:r>
      </w:hyperlink>
      <w:r w:rsidRPr="00702AAE">
        <w:rPr>
          <w:rFonts w:ascii="Arial" w:hAnsi="Arial" w:cs="Arial"/>
        </w:rPr>
        <w:t xml:space="preserve"> (Accessed: 30 November 2021).</w:t>
      </w:r>
    </w:p>
    <w:p w14:paraId="54CED2BB" w14:textId="77777777" w:rsidR="005E337F" w:rsidRPr="00702AAE" w:rsidRDefault="005E337F" w:rsidP="00E24CB8">
      <w:pPr>
        <w:spacing w:line="276" w:lineRule="auto"/>
        <w:rPr>
          <w:rFonts w:ascii="Arial" w:hAnsi="Arial" w:cs="Arial"/>
        </w:rPr>
      </w:pPr>
      <w:r w:rsidRPr="00702AAE">
        <w:rPr>
          <w:rFonts w:ascii="Arial" w:hAnsi="Arial" w:cs="Arial"/>
        </w:rPr>
        <w:t>Newcombe, S. (2008) ‘</w:t>
      </w:r>
      <w:r w:rsidRPr="00702AAE">
        <w:rPr>
          <w:rFonts w:ascii="Arial" w:hAnsi="Arial" w:cs="Arial"/>
          <w:i/>
        </w:rPr>
        <w:t>A Social History of Yoga and Ayurveda in Britain, 1950-1995’</w:t>
      </w:r>
      <w:r w:rsidRPr="00702AAE">
        <w:rPr>
          <w:rFonts w:ascii="Arial" w:hAnsi="Arial" w:cs="Arial"/>
        </w:rPr>
        <w:t xml:space="preserve">. Faculty of History, University of Cambridge. Available at: </w:t>
      </w:r>
      <w:hyperlink r:id="rId14" w:history="1">
        <w:r w:rsidRPr="00702AAE">
          <w:rPr>
            <w:rStyle w:val="Hyperlink"/>
            <w:rFonts w:ascii="Arial" w:hAnsi="Arial" w:cs="Arial"/>
          </w:rPr>
          <w:t>https://</w:t>
        </w:r>
      </w:hyperlink>
      <w:hyperlink r:id="rId15" w:history="1">
        <w:r w:rsidRPr="00702AAE">
          <w:rPr>
            <w:rStyle w:val="Hyperlink"/>
            <w:rFonts w:ascii="Arial" w:hAnsi="Arial" w:cs="Arial"/>
          </w:rPr>
          <w:t>www.researchgate.net</w:t>
        </w:r>
      </w:hyperlink>
      <w:hyperlink r:id="rId16" w:history="1">
        <w:r w:rsidRPr="00702AAE">
          <w:rPr>
            <w:rStyle w:val="Hyperlink"/>
            <w:rFonts w:ascii="Arial" w:hAnsi="Arial" w:cs="Arial"/>
          </w:rPr>
          <w:t>/profile/Suzanne-Newcombe/publication/</w:t>
        </w:r>
      </w:hyperlink>
      <w:hyperlink r:id="rId17" w:history="1">
        <w:r w:rsidRPr="00702AAE">
          <w:rPr>
            <w:rStyle w:val="Hyperlink"/>
            <w:rFonts w:ascii="Arial" w:hAnsi="Arial" w:cs="Arial"/>
          </w:rPr>
          <w:t>238786181</w:t>
        </w:r>
      </w:hyperlink>
      <w:r w:rsidRPr="00702AAE">
        <w:rPr>
          <w:rFonts w:ascii="Arial" w:hAnsi="Arial" w:cs="Arial"/>
        </w:rPr>
        <w:t xml:space="preserve"> (Accessed: 30 November 2021).</w:t>
      </w:r>
    </w:p>
    <w:p w14:paraId="1D7722E2" w14:textId="7DEBBA9C" w:rsidR="005E337F" w:rsidRPr="00702AAE" w:rsidRDefault="005E337F" w:rsidP="00E24CB8">
      <w:pPr>
        <w:spacing w:line="276" w:lineRule="auto"/>
        <w:rPr>
          <w:rFonts w:ascii="Arial" w:hAnsi="Arial" w:cs="Arial"/>
        </w:rPr>
      </w:pPr>
      <w:r w:rsidRPr="00702AAE">
        <w:rPr>
          <w:rFonts w:ascii="Arial" w:hAnsi="Arial" w:cs="Arial"/>
        </w:rPr>
        <w:t xml:space="preserve">The Minded Institute (2021) </w:t>
      </w:r>
      <w:r w:rsidRPr="00702AAE">
        <w:rPr>
          <w:rFonts w:ascii="Arial" w:hAnsi="Arial" w:cs="Arial"/>
          <w:i/>
        </w:rPr>
        <w:t xml:space="preserve">Yoga </w:t>
      </w:r>
      <w:r w:rsidR="001235C0" w:rsidRPr="00702AAE">
        <w:rPr>
          <w:rFonts w:ascii="Arial" w:hAnsi="Arial" w:cs="Arial"/>
          <w:i/>
        </w:rPr>
        <w:t>in</w:t>
      </w:r>
      <w:r w:rsidRPr="00702AAE">
        <w:rPr>
          <w:rFonts w:ascii="Arial" w:hAnsi="Arial" w:cs="Arial"/>
          <w:i/>
        </w:rPr>
        <w:t xml:space="preserve"> The NHS</w:t>
      </w:r>
      <w:r w:rsidRPr="00702AAE">
        <w:rPr>
          <w:rFonts w:ascii="Arial" w:hAnsi="Arial" w:cs="Arial"/>
        </w:rPr>
        <w:t xml:space="preserve">. Available at: </w:t>
      </w:r>
      <w:hyperlink r:id="rId18" w:history="1">
        <w:r w:rsidRPr="00702AAE">
          <w:rPr>
            <w:rStyle w:val="Hyperlink"/>
            <w:rFonts w:ascii="Arial" w:hAnsi="Arial" w:cs="Arial"/>
          </w:rPr>
          <w:t>https://themindedinstitute.com/yoga-in-healthcare/</w:t>
        </w:r>
      </w:hyperlink>
      <w:r w:rsidRPr="00702AAE">
        <w:rPr>
          <w:rFonts w:ascii="Arial" w:hAnsi="Arial" w:cs="Arial"/>
        </w:rPr>
        <w:t xml:space="preserve"> (Accessed: 1 December 2021).</w:t>
      </w:r>
    </w:p>
    <w:p w14:paraId="6B3C61B3" w14:textId="3967C883" w:rsidR="001C3915" w:rsidRPr="00702AAE" w:rsidRDefault="003B7373" w:rsidP="00E24CB8">
      <w:pPr>
        <w:spacing w:line="276" w:lineRule="auto"/>
        <w:rPr>
          <w:rFonts w:ascii="Arial" w:hAnsi="Arial" w:cs="Arial"/>
        </w:rPr>
      </w:pPr>
      <w:proofErr w:type="spellStart"/>
      <w:r w:rsidRPr="00702AAE">
        <w:rPr>
          <w:rFonts w:ascii="Arial" w:hAnsi="Arial" w:cs="Arial"/>
        </w:rPr>
        <w:t>El-Hashimi</w:t>
      </w:r>
      <w:proofErr w:type="spellEnd"/>
      <w:r w:rsidRPr="00702AAE">
        <w:rPr>
          <w:rFonts w:ascii="Arial" w:hAnsi="Arial" w:cs="Arial"/>
        </w:rPr>
        <w:t>, D. and PhD Gorey, M. K. (2019) Yoga-Specific Enhancement of Quality of Life Among Women With Breast Cancer: Systematic Review and Exploratory Meta- Analysis of Randomized Controlled Trials. Journal Sage. Available at:</w:t>
      </w:r>
    </w:p>
    <w:p w14:paraId="18B80B5F" w14:textId="3DB6B095" w:rsidR="008D1E5F" w:rsidRPr="00702AAE" w:rsidRDefault="00EF1EE2" w:rsidP="00E24CB8">
      <w:pPr>
        <w:spacing w:line="276" w:lineRule="auto"/>
        <w:rPr>
          <w:rFonts w:ascii="Arial" w:hAnsi="Arial" w:cs="Arial"/>
        </w:rPr>
      </w:pPr>
      <w:hyperlink r:id="rId19" w:history="1">
        <w:r w:rsidR="003B7373" w:rsidRPr="00702AAE">
          <w:rPr>
            <w:rStyle w:val="Hyperlink"/>
            <w:rFonts w:ascii="Arial" w:hAnsi="Arial" w:cs="Arial"/>
          </w:rPr>
          <w:t>https://journals.sagepub.com/doi/pdf/10.1177/2515690X19828325</w:t>
        </w:r>
      </w:hyperlink>
      <w:r w:rsidR="003B7373" w:rsidRPr="00702AAE">
        <w:rPr>
          <w:rFonts w:ascii="Arial" w:hAnsi="Arial" w:cs="Arial"/>
        </w:rPr>
        <w:t xml:space="preserve"> (Accessed: 5 December</w:t>
      </w:r>
      <w:r w:rsidR="003B7373">
        <w:rPr>
          <w:rFonts w:ascii="Arial" w:hAnsi="Arial" w:cs="Arial"/>
        </w:rPr>
        <w:t xml:space="preserve"> </w:t>
      </w:r>
      <w:r w:rsidR="003B7373" w:rsidRPr="00702AAE">
        <w:rPr>
          <w:rFonts w:ascii="Arial" w:hAnsi="Arial" w:cs="Arial"/>
        </w:rPr>
        <w:t>2021).</w:t>
      </w:r>
    </w:p>
    <w:p w14:paraId="24A1240A" w14:textId="4C5AC62F" w:rsidR="00F53B0A" w:rsidRPr="00702AAE" w:rsidRDefault="00F53B0A" w:rsidP="00E24CB8">
      <w:pPr>
        <w:spacing w:line="276" w:lineRule="auto"/>
        <w:rPr>
          <w:rFonts w:ascii="Arial" w:hAnsi="Arial" w:cs="Arial"/>
        </w:rPr>
      </w:pPr>
      <w:r w:rsidRPr="00702AAE">
        <w:rPr>
          <w:rFonts w:ascii="Arial" w:hAnsi="Arial" w:cs="Arial"/>
        </w:rPr>
        <w:t xml:space="preserve">Green, A. A. and </w:t>
      </w:r>
      <w:proofErr w:type="spellStart"/>
      <w:r w:rsidRPr="00702AAE">
        <w:rPr>
          <w:rFonts w:ascii="Arial" w:hAnsi="Arial" w:cs="Arial"/>
        </w:rPr>
        <w:t>Kinchen</w:t>
      </w:r>
      <w:proofErr w:type="spellEnd"/>
      <w:r w:rsidRPr="00702AAE">
        <w:rPr>
          <w:rFonts w:ascii="Arial" w:hAnsi="Arial" w:cs="Arial"/>
        </w:rPr>
        <w:t xml:space="preserve">, V. E. (2021) The Effects of Mindfulness Meditation on Stress and Burnout in Nurses. Journal of Holistic Nursing. V39 N4. Sage Available at: </w:t>
      </w:r>
      <w:hyperlink r:id="rId20" w:history="1">
        <w:r w:rsidRPr="00702AAE">
          <w:rPr>
            <w:rStyle w:val="Hyperlink"/>
            <w:rFonts w:ascii="Arial" w:hAnsi="Arial" w:cs="Arial"/>
          </w:rPr>
          <w:t>https://journals.sagepub.com/doi/pdf/10.1177/08980101211015818</w:t>
        </w:r>
      </w:hyperlink>
      <w:r w:rsidRPr="00702AAE">
        <w:rPr>
          <w:rFonts w:ascii="Arial" w:hAnsi="Arial" w:cs="Arial"/>
        </w:rPr>
        <w:t xml:space="preserve"> (accessed: 5 December 2021).</w:t>
      </w:r>
    </w:p>
    <w:p w14:paraId="126D6DED" w14:textId="3B48E912" w:rsidR="00E773AF" w:rsidRDefault="00E773AF" w:rsidP="00E24CB8">
      <w:pPr>
        <w:pStyle w:val="Heading1"/>
        <w:shd w:val="clear" w:color="auto" w:fill="FFFFFF"/>
        <w:spacing w:before="0" w:after="225" w:line="276" w:lineRule="auto"/>
        <w:divId w:val="1079980748"/>
        <w:rPr>
          <w:rFonts w:ascii="Arial" w:eastAsia="Times New Roman" w:hAnsi="Arial" w:cs="Arial"/>
          <w:color w:val="1A1A1A"/>
          <w:kern w:val="36"/>
          <w:sz w:val="22"/>
          <w:szCs w:val="22"/>
        </w:rPr>
      </w:pPr>
      <w:r w:rsidRPr="00D45FC5">
        <w:rPr>
          <w:rFonts w:ascii="Arial" w:hAnsi="Arial" w:cs="Arial"/>
          <w:color w:val="000000" w:themeColor="text1"/>
          <w:sz w:val="22"/>
          <w:szCs w:val="22"/>
        </w:rPr>
        <w:t>Shin, S. (2021)</w:t>
      </w:r>
      <w:r w:rsidRPr="00D45FC5">
        <w:rPr>
          <w:rFonts w:ascii="Arial" w:hAnsi="Arial" w:cs="Arial"/>
          <w:color w:val="000000" w:themeColor="text1"/>
        </w:rPr>
        <w:t xml:space="preserve"> </w:t>
      </w:r>
      <w:r w:rsidRPr="00E773AF">
        <w:rPr>
          <w:rFonts w:ascii="Arial" w:eastAsia="Times New Roman" w:hAnsi="Arial" w:cs="Arial"/>
          <w:color w:val="1A1A1A"/>
          <w:kern w:val="36"/>
          <w:sz w:val="22"/>
          <w:szCs w:val="22"/>
        </w:rPr>
        <w:t>Meta-Analysis of the Effect of Yoga Practice on Physical Fitness in the Elderly</w:t>
      </w:r>
      <w:r>
        <w:rPr>
          <w:rFonts w:ascii="Arial" w:eastAsia="Times New Roman" w:hAnsi="Arial" w:cs="Arial"/>
          <w:color w:val="1A1A1A"/>
          <w:kern w:val="36"/>
          <w:sz w:val="22"/>
          <w:szCs w:val="22"/>
        </w:rPr>
        <w:t xml:space="preserve">. Available at: </w:t>
      </w:r>
      <w:hyperlink r:id="rId21" w:history="1">
        <w:r w:rsidRPr="00020D76">
          <w:rPr>
            <w:rStyle w:val="Hyperlink"/>
            <w:rFonts w:ascii="Arial" w:eastAsia="Times New Roman" w:hAnsi="Arial" w:cs="Arial"/>
            <w:kern w:val="36"/>
            <w:sz w:val="22"/>
            <w:szCs w:val="22"/>
          </w:rPr>
          <w:t>https://doi.org/10.3390/ijerph182111663</w:t>
        </w:r>
      </w:hyperlink>
      <w:r>
        <w:rPr>
          <w:rFonts w:ascii="Arial" w:eastAsia="Times New Roman" w:hAnsi="Arial" w:cs="Arial"/>
          <w:color w:val="1A1A1A"/>
          <w:kern w:val="36"/>
          <w:sz w:val="22"/>
          <w:szCs w:val="22"/>
        </w:rPr>
        <w:t xml:space="preserve"> (Accessed: 5 December 2021).</w:t>
      </w:r>
    </w:p>
    <w:p w14:paraId="77222277" w14:textId="6D074CEF" w:rsidR="00E773AF" w:rsidRDefault="00E773AF" w:rsidP="00E24CB8">
      <w:pPr>
        <w:pStyle w:val="Heading1"/>
        <w:spacing w:before="285" w:after="330" w:line="276" w:lineRule="auto"/>
        <w:divId w:val="335620147"/>
        <w:rPr>
          <w:rFonts w:ascii="Arial" w:hAnsi="Arial" w:cs="Arial"/>
          <w:color w:val="000000" w:themeColor="text1"/>
          <w:sz w:val="22"/>
          <w:szCs w:val="22"/>
        </w:rPr>
      </w:pPr>
      <w:proofErr w:type="spellStart"/>
      <w:r w:rsidRPr="00D45FC5">
        <w:rPr>
          <w:rFonts w:ascii="Arial" w:hAnsi="Arial" w:cs="Arial"/>
          <w:color w:val="000000" w:themeColor="text1"/>
          <w:sz w:val="22"/>
          <w:szCs w:val="22"/>
        </w:rPr>
        <w:t>Khandekar</w:t>
      </w:r>
      <w:proofErr w:type="spellEnd"/>
      <w:r w:rsidRPr="00D45FC5">
        <w:rPr>
          <w:rFonts w:ascii="Arial" w:hAnsi="Arial" w:cs="Arial"/>
          <w:color w:val="000000" w:themeColor="text1"/>
          <w:sz w:val="22"/>
          <w:szCs w:val="22"/>
        </w:rPr>
        <w:t>, J. S. et all. (2021)</w:t>
      </w:r>
      <w:r w:rsidRPr="00D45FC5">
        <w:rPr>
          <w:rFonts w:ascii="STIXGeneral-Bold" w:eastAsia="Times New Roman" w:hAnsi="STIXGeneral-Bold" w:cs="Times New Roman"/>
          <w:b/>
          <w:bCs/>
          <w:color w:val="000000" w:themeColor="text1"/>
          <w:kern w:val="36"/>
          <w:sz w:val="38"/>
          <w:szCs w:val="38"/>
        </w:rPr>
        <w:t xml:space="preserve"> </w:t>
      </w:r>
      <w:r w:rsidRPr="00E773AF">
        <w:rPr>
          <w:rFonts w:ascii="Arial" w:eastAsia="Times New Roman" w:hAnsi="Arial" w:cs="Arial"/>
          <w:color w:val="000000"/>
          <w:kern w:val="36"/>
          <w:sz w:val="22"/>
          <w:szCs w:val="22"/>
        </w:rPr>
        <w:t>Effect of Yoga on Blood Pressure in Prehypertension: A Systematic Review and Meta-Analysis</w:t>
      </w:r>
      <w:r>
        <w:rPr>
          <w:rFonts w:ascii="Arial" w:eastAsia="Times New Roman" w:hAnsi="Arial" w:cs="Arial"/>
          <w:color w:val="000000"/>
          <w:kern w:val="36"/>
          <w:sz w:val="22"/>
          <w:szCs w:val="22"/>
        </w:rPr>
        <w:t>. The Scientific World Journal. Available at:</w:t>
      </w:r>
      <w:r>
        <w:rPr>
          <w:rFonts w:ascii="Arial" w:hAnsi="Arial" w:cs="Arial"/>
        </w:rPr>
        <w:t xml:space="preserve"> </w:t>
      </w:r>
      <w:hyperlink r:id="rId22" w:history="1">
        <w:r w:rsidRPr="00020D76">
          <w:rPr>
            <w:rStyle w:val="Hyperlink"/>
            <w:rFonts w:ascii="Arial" w:hAnsi="Arial" w:cs="Arial"/>
            <w:sz w:val="22"/>
            <w:szCs w:val="22"/>
          </w:rPr>
          <w:t>https://doi.org/10.1155/2021/4039364</w:t>
        </w:r>
      </w:hyperlink>
      <w:r>
        <w:rPr>
          <w:rFonts w:ascii="Arial" w:hAnsi="Arial" w:cs="Arial"/>
          <w:sz w:val="22"/>
          <w:szCs w:val="22"/>
        </w:rPr>
        <w:t xml:space="preserve"> </w:t>
      </w:r>
      <w:r>
        <w:rPr>
          <w:rFonts w:ascii="Arial" w:hAnsi="Arial" w:cs="Arial"/>
          <w:color w:val="000000" w:themeColor="text1"/>
          <w:sz w:val="22"/>
          <w:szCs w:val="22"/>
        </w:rPr>
        <w:t>(Accessed: 5 December 2021).</w:t>
      </w:r>
    </w:p>
    <w:p w14:paraId="4645BED0" w14:textId="1C42BA1D" w:rsidR="00FE316C" w:rsidRPr="00386747" w:rsidRDefault="00CC71B9" w:rsidP="00E24CB8">
      <w:pPr>
        <w:pStyle w:val="Heading1"/>
        <w:spacing w:before="0" w:line="276" w:lineRule="auto"/>
        <w:divId w:val="2068650102"/>
        <w:rPr>
          <w:rFonts w:ascii="Arial" w:eastAsia="Times New Roman" w:hAnsi="Arial" w:cs="Arial"/>
          <w:color w:val="000000" w:themeColor="text1"/>
          <w:kern w:val="36"/>
          <w:sz w:val="22"/>
          <w:szCs w:val="22"/>
        </w:rPr>
      </w:pPr>
      <w:r w:rsidRPr="00D45FC5">
        <w:rPr>
          <w:rFonts w:ascii="Arial" w:hAnsi="Arial" w:cs="Arial"/>
          <w:color w:val="000000" w:themeColor="text1"/>
          <w:sz w:val="22"/>
          <w:szCs w:val="22"/>
        </w:rPr>
        <w:t>Telles, S. et all (2021)</w:t>
      </w:r>
      <w:r w:rsidRPr="00D45FC5">
        <w:rPr>
          <w:color w:val="000000" w:themeColor="text1"/>
        </w:rPr>
        <w:t xml:space="preserve"> </w:t>
      </w:r>
      <w:r w:rsidR="00FE316C" w:rsidRPr="00D45FC5">
        <w:rPr>
          <w:rFonts w:ascii="Arial" w:eastAsia="Times New Roman" w:hAnsi="Arial" w:cs="Arial"/>
          <w:color w:val="000000" w:themeColor="text1"/>
          <w:kern w:val="36"/>
          <w:sz w:val="22"/>
          <w:szCs w:val="22"/>
        </w:rPr>
        <w:t xml:space="preserve">Benefits and adverse effects associated with yoga practice: A cross-sectional survey from India. </w:t>
      </w:r>
      <w:r w:rsidR="00FE316C" w:rsidRPr="00386747">
        <w:rPr>
          <w:rFonts w:ascii="Arial" w:eastAsia="Times New Roman" w:hAnsi="Arial" w:cs="Arial"/>
          <w:color w:val="000000" w:themeColor="text1"/>
          <w:kern w:val="36"/>
          <w:sz w:val="22"/>
          <w:szCs w:val="22"/>
        </w:rPr>
        <w:t xml:space="preserve">Complementary Therapies in Medicine. Volume 57. Available at: </w:t>
      </w:r>
      <w:hyperlink r:id="rId23" w:history="1">
        <w:r w:rsidR="00FE316C" w:rsidRPr="00020D76">
          <w:rPr>
            <w:rStyle w:val="Hyperlink"/>
            <w:rFonts w:ascii="Arial" w:eastAsia="Times New Roman" w:hAnsi="Arial" w:cs="Arial"/>
            <w:kern w:val="36"/>
            <w:sz w:val="22"/>
            <w:szCs w:val="22"/>
          </w:rPr>
          <w:t>https://doi.org/10.1016/j.ctim.2020.102644</w:t>
        </w:r>
      </w:hyperlink>
      <w:r w:rsidR="00FE316C">
        <w:rPr>
          <w:rFonts w:ascii="Arial" w:eastAsia="Times New Roman" w:hAnsi="Arial" w:cs="Arial"/>
          <w:color w:val="505050"/>
          <w:kern w:val="36"/>
          <w:sz w:val="22"/>
          <w:szCs w:val="22"/>
        </w:rPr>
        <w:t xml:space="preserve"> </w:t>
      </w:r>
      <w:r w:rsidR="00FE316C" w:rsidRPr="00386747">
        <w:rPr>
          <w:rFonts w:ascii="Arial" w:eastAsia="Times New Roman" w:hAnsi="Arial" w:cs="Arial"/>
          <w:color w:val="000000" w:themeColor="text1"/>
          <w:kern w:val="36"/>
          <w:sz w:val="22"/>
          <w:szCs w:val="22"/>
        </w:rPr>
        <w:t>(Accessed: 5 December 2021).</w:t>
      </w:r>
    </w:p>
    <w:p w14:paraId="0079ABC2" w14:textId="7CB5FB37" w:rsidR="00CC71B9" w:rsidRPr="00386747" w:rsidRDefault="00CC71B9" w:rsidP="00E24CB8">
      <w:pPr>
        <w:spacing w:line="276" w:lineRule="auto"/>
        <w:divId w:val="335620147"/>
        <w:rPr>
          <w:rFonts w:ascii="Arial" w:hAnsi="Arial" w:cs="Arial"/>
          <w:color w:val="000000" w:themeColor="text1"/>
        </w:rPr>
      </w:pPr>
    </w:p>
    <w:p w14:paraId="5171D636" w14:textId="0B1EE64E" w:rsidR="00E773AF" w:rsidRDefault="00E773AF" w:rsidP="00341B55">
      <w:pPr>
        <w:spacing w:line="360" w:lineRule="auto"/>
        <w:rPr>
          <w:rFonts w:ascii="Arial" w:hAnsi="Arial" w:cs="Arial"/>
        </w:rPr>
      </w:pPr>
    </w:p>
    <w:p w14:paraId="6CDE4E6A" w14:textId="5975D45F" w:rsidR="00697124" w:rsidRDefault="00EF1EE2" w:rsidP="00697124">
      <w:pPr>
        <w:pStyle w:val="p3"/>
      </w:pPr>
      <w:hyperlink r:id="rId24" w:history="1">
        <w:r w:rsidR="00697124" w:rsidRPr="007B079B">
          <w:rPr>
            <w:rStyle w:val="Hyperlink"/>
          </w:rPr>
          <w:t>https://doi.org/10.1016/j.ctim.2021.102712</w:t>
        </w:r>
      </w:hyperlink>
      <w:r w:rsidR="00F32EB2">
        <w:rPr>
          <w:rStyle w:val="Hyperlink"/>
        </w:rPr>
        <w:t xml:space="preserve"> </w:t>
      </w:r>
      <w:r w:rsidR="00697124">
        <w:t xml:space="preserve"> </w:t>
      </w:r>
      <w:r w:rsidR="00F32EB2">
        <w:t xml:space="preserve"> </w:t>
      </w:r>
    </w:p>
    <w:p w14:paraId="50A1DE69" w14:textId="77777777" w:rsidR="00E773AF" w:rsidRPr="00341B55" w:rsidRDefault="00E773AF" w:rsidP="00341B55">
      <w:pPr>
        <w:spacing w:line="360" w:lineRule="auto"/>
        <w:rPr>
          <w:rFonts w:ascii="Arial" w:hAnsi="Arial" w:cs="Arial"/>
        </w:rPr>
      </w:pPr>
    </w:p>
    <w:sectPr w:rsidR="00E773AF" w:rsidRPr="00341B55" w:rsidSect="00620FC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BoldMT">
    <w:altName w:val="Arial"/>
    <w:panose1 w:val="00000000000000000000"/>
    <w:charset w:val="00"/>
    <w:family w:val="roman"/>
    <w:notTrueType/>
    <w:pitch w:val="default"/>
  </w:font>
  <w:font w:name="STIXGeneral-Bold">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E45FF3"/>
    <w:multiLevelType w:val="hybridMultilevel"/>
    <w:tmpl w:val="4B9CF496"/>
    <w:lvl w:ilvl="0" w:tplc="A5D465B2">
      <w:start w:val="1"/>
      <w:numFmt w:val="bullet"/>
      <w:lvlText w:val="•"/>
      <w:lvlJc w:val="left"/>
      <w:pPr>
        <w:tabs>
          <w:tab w:val="num" w:pos="720"/>
        </w:tabs>
        <w:ind w:left="720" w:hanging="360"/>
      </w:pPr>
      <w:rPr>
        <w:rFonts w:ascii="Arial" w:hAnsi="Arial" w:hint="default"/>
      </w:rPr>
    </w:lvl>
    <w:lvl w:ilvl="1" w:tplc="F208B6FA" w:tentative="1">
      <w:start w:val="1"/>
      <w:numFmt w:val="bullet"/>
      <w:lvlText w:val="•"/>
      <w:lvlJc w:val="left"/>
      <w:pPr>
        <w:tabs>
          <w:tab w:val="num" w:pos="1440"/>
        </w:tabs>
        <w:ind w:left="1440" w:hanging="360"/>
      </w:pPr>
      <w:rPr>
        <w:rFonts w:ascii="Arial" w:hAnsi="Arial" w:hint="default"/>
      </w:rPr>
    </w:lvl>
    <w:lvl w:ilvl="2" w:tplc="0E6482AE" w:tentative="1">
      <w:start w:val="1"/>
      <w:numFmt w:val="bullet"/>
      <w:lvlText w:val="•"/>
      <w:lvlJc w:val="left"/>
      <w:pPr>
        <w:tabs>
          <w:tab w:val="num" w:pos="2160"/>
        </w:tabs>
        <w:ind w:left="2160" w:hanging="360"/>
      </w:pPr>
      <w:rPr>
        <w:rFonts w:ascii="Arial" w:hAnsi="Arial" w:hint="default"/>
      </w:rPr>
    </w:lvl>
    <w:lvl w:ilvl="3" w:tplc="B1DE2178" w:tentative="1">
      <w:start w:val="1"/>
      <w:numFmt w:val="bullet"/>
      <w:lvlText w:val="•"/>
      <w:lvlJc w:val="left"/>
      <w:pPr>
        <w:tabs>
          <w:tab w:val="num" w:pos="2880"/>
        </w:tabs>
        <w:ind w:left="2880" w:hanging="360"/>
      </w:pPr>
      <w:rPr>
        <w:rFonts w:ascii="Arial" w:hAnsi="Arial" w:hint="default"/>
      </w:rPr>
    </w:lvl>
    <w:lvl w:ilvl="4" w:tplc="39525500" w:tentative="1">
      <w:start w:val="1"/>
      <w:numFmt w:val="bullet"/>
      <w:lvlText w:val="•"/>
      <w:lvlJc w:val="left"/>
      <w:pPr>
        <w:tabs>
          <w:tab w:val="num" w:pos="3600"/>
        </w:tabs>
        <w:ind w:left="3600" w:hanging="360"/>
      </w:pPr>
      <w:rPr>
        <w:rFonts w:ascii="Arial" w:hAnsi="Arial" w:hint="default"/>
      </w:rPr>
    </w:lvl>
    <w:lvl w:ilvl="5" w:tplc="66A42CAA" w:tentative="1">
      <w:start w:val="1"/>
      <w:numFmt w:val="bullet"/>
      <w:lvlText w:val="•"/>
      <w:lvlJc w:val="left"/>
      <w:pPr>
        <w:tabs>
          <w:tab w:val="num" w:pos="4320"/>
        </w:tabs>
        <w:ind w:left="4320" w:hanging="360"/>
      </w:pPr>
      <w:rPr>
        <w:rFonts w:ascii="Arial" w:hAnsi="Arial" w:hint="default"/>
      </w:rPr>
    </w:lvl>
    <w:lvl w:ilvl="6" w:tplc="D954F512" w:tentative="1">
      <w:start w:val="1"/>
      <w:numFmt w:val="bullet"/>
      <w:lvlText w:val="•"/>
      <w:lvlJc w:val="left"/>
      <w:pPr>
        <w:tabs>
          <w:tab w:val="num" w:pos="5040"/>
        </w:tabs>
        <w:ind w:left="5040" w:hanging="360"/>
      </w:pPr>
      <w:rPr>
        <w:rFonts w:ascii="Arial" w:hAnsi="Arial" w:hint="default"/>
      </w:rPr>
    </w:lvl>
    <w:lvl w:ilvl="7" w:tplc="5852AB08" w:tentative="1">
      <w:start w:val="1"/>
      <w:numFmt w:val="bullet"/>
      <w:lvlText w:val="•"/>
      <w:lvlJc w:val="left"/>
      <w:pPr>
        <w:tabs>
          <w:tab w:val="num" w:pos="5760"/>
        </w:tabs>
        <w:ind w:left="5760" w:hanging="360"/>
      </w:pPr>
      <w:rPr>
        <w:rFonts w:ascii="Arial" w:hAnsi="Arial" w:hint="default"/>
      </w:rPr>
    </w:lvl>
    <w:lvl w:ilvl="8" w:tplc="C4625DE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921470F"/>
    <w:multiLevelType w:val="hybridMultilevel"/>
    <w:tmpl w:val="85185916"/>
    <w:lvl w:ilvl="0" w:tplc="3C9EF52E">
      <w:start w:val="1"/>
      <w:numFmt w:val="bullet"/>
      <w:lvlText w:val="•"/>
      <w:lvlJc w:val="left"/>
      <w:pPr>
        <w:tabs>
          <w:tab w:val="num" w:pos="720"/>
        </w:tabs>
        <w:ind w:left="720" w:hanging="360"/>
      </w:pPr>
      <w:rPr>
        <w:rFonts w:ascii="Arial" w:hAnsi="Arial" w:hint="default"/>
      </w:rPr>
    </w:lvl>
    <w:lvl w:ilvl="1" w:tplc="6778CD4E" w:tentative="1">
      <w:start w:val="1"/>
      <w:numFmt w:val="bullet"/>
      <w:lvlText w:val="•"/>
      <w:lvlJc w:val="left"/>
      <w:pPr>
        <w:tabs>
          <w:tab w:val="num" w:pos="1440"/>
        </w:tabs>
        <w:ind w:left="1440" w:hanging="360"/>
      </w:pPr>
      <w:rPr>
        <w:rFonts w:ascii="Arial" w:hAnsi="Arial" w:hint="default"/>
      </w:rPr>
    </w:lvl>
    <w:lvl w:ilvl="2" w:tplc="AAB0BA04" w:tentative="1">
      <w:start w:val="1"/>
      <w:numFmt w:val="bullet"/>
      <w:lvlText w:val="•"/>
      <w:lvlJc w:val="left"/>
      <w:pPr>
        <w:tabs>
          <w:tab w:val="num" w:pos="2160"/>
        </w:tabs>
        <w:ind w:left="2160" w:hanging="360"/>
      </w:pPr>
      <w:rPr>
        <w:rFonts w:ascii="Arial" w:hAnsi="Arial" w:hint="default"/>
      </w:rPr>
    </w:lvl>
    <w:lvl w:ilvl="3" w:tplc="9ADA15C8" w:tentative="1">
      <w:start w:val="1"/>
      <w:numFmt w:val="bullet"/>
      <w:lvlText w:val="•"/>
      <w:lvlJc w:val="left"/>
      <w:pPr>
        <w:tabs>
          <w:tab w:val="num" w:pos="2880"/>
        </w:tabs>
        <w:ind w:left="2880" w:hanging="360"/>
      </w:pPr>
      <w:rPr>
        <w:rFonts w:ascii="Arial" w:hAnsi="Arial" w:hint="default"/>
      </w:rPr>
    </w:lvl>
    <w:lvl w:ilvl="4" w:tplc="F9607DB4" w:tentative="1">
      <w:start w:val="1"/>
      <w:numFmt w:val="bullet"/>
      <w:lvlText w:val="•"/>
      <w:lvlJc w:val="left"/>
      <w:pPr>
        <w:tabs>
          <w:tab w:val="num" w:pos="3600"/>
        </w:tabs>
        <w:ind w:left="3600" w:hanging="360"/>
      </w:pPr>
      <w:rPr>
        <w:rFonts w:ascii="Arial" w:hAnsi="Arial" w:hint="default"/>
      </w:rPr>
    </w:lvl>
    <w:lvl w:ilvl="5" w:tplc="FFDAFD6C" w:tentative="1">
      <w:start w:val="1"/>
      <w:numFmt w:val="bullet"/>
      <w:lvlText w:val="•"/>
      <w:lvlJc w:val="left"/>
      <w:pPr>
        <w:tabs>
          <w:tab w:val="num" w:pos="4320"/>
        </w:tabs>
        <w:ind w:left="4320" w:hanging="360"/>
      </w:pPr>
      <w:rPr>
        <w:rFonts w:ascii="Arial" w:hAnsi="Arial" w:hint="default"/>
      </w:rPr>
    </w:lvl>
    <w:lvl w:ilvl="6" w:tplc="ABEC29D6" w:tentative="1">
      <w:start w:val="1"/>
      <w:numFmt w:val="bullet"/>
      <w:lvlText w:val="•"/>
      <w:lvlJc w:val="left"/>
      <w:pPr>
        <w:tabs>
          <w:tab w:val="num" w:pos="5040"/>
        </w:tabs>
        <w:ind w:left="5040" w:hanging="360"/>
      </w:pPr>
      <w:rPr>
        <w:rFonts w:ascii="Arial" w:hAnsi="Arial" w:hint="default"/>
      </w:rPr>
    </w:lvl>
    <w:lvl w:ilvl="7" w:tplc="3F20FEE0" w:tentative="1">
      <w:start w:val="1"/>
      <w:numFmt w:val="bullet"/>
      <w:lvlText w:val="•"/>
      <w:lvlJc w:val="left"/>
      <w:pPr>
        <w:tabs>
          <w:tab w:val="num" w:pos="5760"/>
        </w:tabs>
        <w:ind w:left="5760" w:hanging="360"/>
      </w:pPr>
      <w:rPr>
        <w:rFonts w:ascii="Arial" w:hAnsi="Arial" w:hint="default"/>
      </w:rPr>
    </w:lvl>
    <w:lvl w:ilvl="8" w:tplc="72C8CCB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5E20322"/>
    <w:multiLevelType w:val="hybridMultilevel"/>
    <w:tmpl w:val="A492FEDA"/>
    <w:lvl w:ilvl="0" w:tplc="9DE84FB0">
      <w:start w:val="1"/>
      <w:numFmt w:val="bullet"/>
      <w:lvlText w:val="•"/>
      <w:lvlJc w:val="left"/>
      <w:pPr>
        <w:tabs>
          <w:tab w:val="num" w:pos="720"/>
        </w:tabs>
        <w:ind w:left="720" w:hanging="360"/>
      </w:pPr>
      <w:rPr>
        <w:rFonts w:ascii="Arial" w:hAnsi="Arial" w:hint="default"/>
      </w:rPr>
    </w:lvl>
    <w:lvl w:ilvl="1" w:tplc="9C54ADC6" w:tentative="1">
      <w:start w:val="1"/>
      <w:numFmt w:val="bullet"/>
      <w:lvlText w:val="•"/>
      <w:lvlJc w:val="left"/>
      <w:pPr>
        <w:tabs>
          <w:tab w:val="num" w:pos="1440"/>
        </w:tabs>
        <w:ind w:left="1440" w:hanging="360"/>
      </w:pPr>
      <w:rPr>
        <w:rFonts w:ascii="Arial" w:hAnsi="Arial" w:hint="default"/>
      </w:rPr>
    </w:lvl>
    <w:lvl w:ilvl="2" w:tplc="045EFCEC" w:tentative="1">
      <w:start w:val="1"/>
      <w:numFmt w:val="bullet"/>
      <w:lvlText w:val="•"/>
      <w:lvlJc w:val="left"/>
      <w:pPr>
        <w:tabs>
          <w:tab w:val="num" w:pos="2160"/>
        </w:tabs>
        <w:ind w:left="2160" w:hanging="360"/>
      </w:pPr>
      <w:rPr>
        <w:rFonts w:ascii="Arial" w:hAnsi="Arial" w:hint="default"/>
      </w:rPr>
    </w:lvl>
    <w:lvl w:ilvl="3" w:tplc="8F72A022" w:tentative="1">
      <w:start w:val="1"/>
      <w:numFmt w:val="bullet"/>
      <w:lvlText w:val="•"/>
      <w:lvlJc w:val="left"/>
      <w:pPr>
        <w:tabs>
          <w:tab w:val="num" w:pos="2880"/>
        </w:tabs>
        <w:ind w:left="2880" w:hanging="360"/>
      </w:pPr>
      <w:rPr>
        <w:rFonts w:ascii="Arial" w:hAnsi="Arial" w:hint="default"/>
      </w:rPr>
    </w:lvl>
    <w:lvl w:ilvl="4" w:tplc="ACD048F4" w:tentative="1">
      <w:start w:val="1"/>
      <w:numFmt w:val="bullet"/>
      <w:lvlText w:val="•"/>
      <w:lvlJc w:val="left"/>
      <w:pPr>
        <w:tabs>
          <w:tab w:val="num" w:pos="3600"/>
        </w:tabs>
        <w:ind w:left="3600" w:hanging="360"/>
      </w:pPr>
      <w:rPr>
        <w:rFonts w:ascii="Arial" w:hAnsi="Arial" w:hint="default"/>
      </w:rPr>
    </w:lvl>
    <w:lvl w:ilvl="5" w:tplc="0FB4F152" w:tentative="1">
      <w:start w:val="1"/>
      <w:numFmt w:val="bullet"/>
      <w:lvlText w:val="•"/>
      <w:lvlJc w:val="left"/>
      <w:pPr>
        <w:tabs>
          <w:tab w:val="num" w:pos="4320"/>
        </w:tabs>
        <w:ind w:left="4320" w:hanging="360"/>
      </w:pPr>
      <w:rPr>
        <w:rFonts w:ascii="Arial" w:hAnsi="Arial" w:hint="default"/>
      </w:rPr>
    </w:lvl>
    <w:lvl w:ilvl="6" w:tplc="9264A174" w:tentative="1">
      <w:start w:val="1"/>
      <w:numFmt w:val="bullet"/>
      <w:lvlText w:val="•"/>
      <w:lvlJc w:val="left"/>
      <w:pPr>
        <w:tabs>
          <w:tab w:val="num" w:pos="5040"/>
        </w:tabs>
        <w:ind w:left="5040" w:hanging="360"/>
      </w:pPr>
      <w:rPr>
        <w:rFonts w:ascii="Arial" w:hAnsi="Arial" w:hint="default"/>
      </w:rPr>
    </w:lvl>
    <w:lvl w:ilvl="7" w:tplc="6E10F348" w:tentative="1">
      <w:start w:val="1"/>
      <w:numFmt w:val="bullet"/>
      <w:lvlText w:val="•"/>
      <w:lvlJc w:val="left"/>
      <w:pPr>
        <w:tabs>
          <w:tab w:val="num" w:pos="5760"/>
        </w:tabs>
        <w:ind w:left="5760" w:hanging="360"/>
      </w:pPr>
      <w:rPr>
        <w:rFonts w:ascii="Arial" w:hAnsi="Arial" w:hint="default"/>
      </w:rPr>
    </w:lvl>
    <w:lvl w:ilvl="8" w:tplc="CA3009D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7C081494"/>
    <w:multiLevelType w:val="hybridMultilevel"/>
    <w:tmpl w:val="35DCB928"/>
    <w:lvl w:ilvl="0" w:tplc="D6E0EA08">
      <w:start w:val="1"/>
      <w:numFmt w:val="bullet"/>
      <w:lvlText w:val="•"/>
      <w:lvlJc w:val="left"/>
      <w:pPr>
        <w:tabs>
          <w:tab w:val="num" w:pos="720"/>
        </w:tabs>
        <w:ind w:left="720" w:hanging="360"/>
      </w:pPr>
      <w:rPr>
        <w:rFonts w:ascii="Arial" w:hAnsi="Arial" w:hint="default"/>
      </w:rPr>
    </w:lvl>
    <w:lvl w:ilvl="1" w:tplc="B85AFAF6" w:tentative="1">
      <w:start w:val="1"/>
      <w:numFmt w:val="bullet"/>
      <w:lvlText w:val="•"/>
      <w:lvlJc w:val="left"/>
      <w:pPr>
        <w:tabs>
          <w:tab w:val="num" w:pos="1440"/>
        </w:tabs>
        <w:ind w:left="1440" w:hanging="360"/>
      </w:pPr>
      <w:rPr>
        <w:rFonts w:ascii="Arial" w:hAnsi="Arial" w:hint="default"/>
      </w:rPr>
    </w:lvl>
    <w:lvl w:ilvl="2" w:tplc="6AAA7EB6" w:tentative="1">
      <w:start w:val="1"/>
      <w:numFmt w:val="bullet"/>
      <w:lvlText w:val="•"/>
      <w:lvlJc w:val="left"/>
      <w:pPr>
        <w:tabs>
          <w:tab w:val="num" w:pos="2160"/>
        </w:tabs>
        <w:ind w:left="2160" w:hanging="360"/>
      </w:pPr>
      <w:rPr>
        <w:rFonts w:ascii="Arial" w:hAnsi="Arial" w:hint="default"/>
      </w:rPr>
    </w:lvl>
    <w:lvl w:ilvl="3" w:tplc="69C2C288" w:tentative="1">
      <w:start w:val="1"/>
      <w:numFmt w:val="bullet"/>
      <w:lvlText w:val="•"/>
      <w:lvlJc w:val="left"/>
      <w:pPr>
        <w:tabs>
          <w:tab w:val="num" w:pos="2880"/>
        </w:tabs>
        <w:ind w:left="2880" w:hanging="360"/>
      </w:pPr>
      <w:rPr>
        <w:rFonts w:ascii="Arial" w:hAnsi="Arial" w:hint="default"/>
      </w:rPr>
    </w:lvl>
    <w:lvl w:ilvl="4" w:tplc="632AC920" w:tentative="1">
      <w:start w:val="1"/>
      <w:numFmt w:val="bullet"/>
      <w:lvlText w:val="•"/>
      <w:lvlJc w:val="left"/>
      <w:pPr>
        <w:tabs>
          <w:tab w:val="num" w:pos="3600"/>
        </w:tabs>
        <w:ind w:left="3600" w:hanging="360"/>
      </w:pPr>
      <w:rPr>
        <w:rFonts w:ascii="Arial" w:hAnsi="Arial" w:hint="default"/>
      </w:rPr>
    </w:lvl>
    <w:lvl w:ilvl="5" w:tplc="58A655C8" w:tentative="1">
      <w:start w:val="1"/>
      <w:numFmt w:val="bullet"/>
      <w:lvlText w:val="•"/>
      <w:lvlJc w:val="left"/>
      <w:pPr>
        <w:tabs>
          <w:tab w:val="num" w:pos="4320"/>
        </w:tabs>
        <w:ind w:left="4320" w:hanging="360"/>
      </w:pPr>
      <w:rPr>
        <w:rFonts w:ascii="Arial" w:hAnsi="Arial" w:hint="default"/>
      </w:rPr>
    </w:lvl>
    <w:lvl w:ilvl="6" w:tplc="2A403B5C" w:tentative="1">
      <w:start w:val="1"/>
      <w:numFmt w:val="bullet"/>
      <w:lvlText w:val="•"/>
      <w:lvlJc w:val="left"/>
      <w:pPr>
        <w:tabs>
          <w:tab w:val="num" w:pos="5040"/>
        </w:tabs>
        <w:ind w:left="5040" w:hanging="360"/>
      </w:pPr>
      <w:rPr>
        <w:rFonts w:ascii="Arial" w:hAnsi="Arial" w:hint="default"/>
      </w:rPr>
    </w:lvl>
    <w:lvl w:ilvl="7" w:tplc="A036B7A0" w:tentative="1">
      <w:start w:val="1"/>
      <w:numFmt w:val="bullet"/>
      <w:lvlText w:val="•"/>
      <w:lvlJc w:val="left"/>
      <w:pPr>
        <w:tabs>
          <w:tab w:val="num" w:pos="5760"/>
        </w:tabs>
        <w:ind w:left="5760" w:hanging="360"/>
      </w:pPr>
      <w:rPr>
        <w:rFonts w:ascii="Arial" w:hAnsi="Arial" w:hint="default"/>
      </w:rPr>
    </w:lvl>
    <w:lvl w:ilvl="8" w:tplc="0ABE6806"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1E5F"/>
    <w:rsid w:val="000037F4"/>
    <w:rsid w:val="000061B8"/>
    <w:rsid w:val="00015E00"/>
    <w:rsid w:val="000168FD"/>
    <w:rsid w:val="00032F8F"/>
    <w:rsid w:val="000620D3"/>
    <w:rsid w:val="000665DA"/>
    <w:rsid w:val="00072AFC"/>
    <w:rsid w:val="00073C15"/>
    <w:rsid w:val="0007640B"/>
    <w:rsid w:val="0009309E"/>
    <w:rsid w:val="000932E1"/>
    <w:rsid w:val="00097899"/>
    <w:rsid w:val="000A189E"/>
    <w:rsid w:val="000A6E51"/>
    <w:rsid w:val="000B0D27"/>
    <w:rsid w:val="000B207D"/>
    <w:rsid w:val="000C0A4D"/>
    <w:rsid w:val="000C39ED"/>
    <w:rsid w:val="000F4337"/>
    <w:rsid w:val="00106DB3"/>
    <w:rsid w:val="001235C0"/>
    <w:rsid w:val="00144015"/>
    <w:rsid w:val="001523DF"/>
    <w:rsid w:val="00156371"/>
    <w:rsid w:val="00175144"/>
    <w:rsid w:val="001917ED"/>
    <w:rsid w:val="001B52C9"/>
    <w:rsid w:val="001C2DFA"/>
    <w:rsid w:val="001C3915"/>
    <w:rsid w:val="001C5A95"/>
    <w:rsid w:val="001C7046"/>
    <w:rsid w:val="001D6661"/>
    <w:rsid w:val="001E4D44"/>
    <w:rsid w:val="001E7C45"/>
    <w:rsid w:val="001F66B7"/>
    <w:rsid w:val="002126D6"/>
    <w:rsid w:val="00233639"/>
    <w:rsid w:val="00240771"/>
    <w:rsid w:val="00252791"/>
    <w:rsid w:val="00254105"/>
    <w:rsid w:val="00256718"/>
    <w:rsid w:val="00260382"/>
    <w:rsid w:val="0026712A"/>
    <w:rsid w:val="0027449D"/>
    <w:rsid w:val="00277DD8"/>
    <w:rsid w:val="00282F54"/>
    <w:rsid w:val="00286054"/>
    <w:rsid w:val="002945A1"/>
    <w:rsid w:val="0029545B"/>
    <w:rsid w:val="002A0AE4"/>
    <w:rsid w:val="002A0BE5"/>
    <w:rsid w:val="002B2302"/>
    <w:rsid w:val="002C0A3A"/>
    <w:rsid w:val="002C15B5"/>
    <w:rsid w:val="002C209C"/>
    <w:rsid w:val="002D2764"/>
    <w:rsid w:val="002F60AE"/>
    <w:rsid w:val="002F676A"/>
    <w:rsid w:val="003158CA"/>
    <w:rsid w:val="00323DA0"/>
    <w:rsid w:val="0033640E"/>
    <w:rsid w:val="003367A8"/>
    <w:rsid w:val="00341B55"/>
    <w:rsid w:val="00345241"/>
    <w:rsid w:val="003674A5"/>
    <w:rsid w:val="00383610"/>
    <w:rsid w:val="00386747"/>
    <w:rsid w:val="003B7373"/>
    <w:rsid w:val="003D0FBC"/>
    <w:rsid w:val="003D235E"/>
    <w:rsid w:val="003E4B83"/>
    <w:rsid w:val="003F05FD"/>
    <w:rsid w:val="003F07B6"/>
    <w:rsid w:val="003F12A2"/>
    <w:rsid w:val="00407F0F"/>
    <w:rsid w:val="00410BD3"/>
    <w:rsid w:val="00413AE2"/>
    <w:rsid w:val="00413CB0"/>
    <w:rsid w:val="00413EC6"/>
    <w:rsid w:val="00417C8D"/>
    <w:rsid w:val="0043136F"/>
    <w:rsid w:val="00435A4C"/>
    <w:rsid w:val="00454A31"/>
    <w:rsid w:val="004559D0"/>
    <w:rsid w:val="00466285"/>
    <w:rsid w:val="004773D4"/>
    <w:rsid w:val="004809DA"/>
    <w:rsid w:val="004825AC"/>
    <w:rsid w:val="0049694E"/>
    <w:rsid w:val="004A04A8"/>
    <w:rsid w:val="004B00B4"/>
    <w:rsid w:val="004B0EA6"/>
    <w:rsid w:val="004B4962"/>
    <w:rsid w:val="004E147E"/>
    <w:rsid w:val="004F4C16"/>
    <w:rsid w:val="005119D0"/>
    <w:rsid w:val="00511AC8"/>
    <w:rsid w:val="005143BC"/>
    <w:rsid w:val="00516E70"/>
    <w:rsid w:val="00524910"/>
    <w:rsid w:val="0053557A"/>
    <w:rsid w:val="00542C54"/>
    <w:rsid w:val="00542CD6"/>
    <w:rsid w:val="005563B3"/>
    <w:rsid w:val="00560E59"/>
    <w:rsid w:val="0056207F"/>
    <w:rsid w:val="00570D5B"/>
    <w:rsid w:val="005868F2"/>
    <w:rsid w:val="00591056"/>
    <w:rsid w:val="00595391"/>
    <w:rsid w:val="005A46F5"/>
    <w:rsid w:val="005D5878"/>
    <w:rsid w:val="005D60A1"/>
    <w:rsid w:val="005E337F"/>
    <w:rsid w:val="005E4299"/>
    <w:rsid w:val="00620FC4"/>
    <w:rsid w:val="00642240"/>
    <w:rsid w:val="00651A2A"/>
    <w:rsid w:val="00666C36"/>
    <w:rsid w:val="00677D17"/>
    <w:rsid w:val="00680B34"/>
    <w:rsid w:val="0068424F"/>
    <w:rsid w:val="006962A1"/>
    <w:rsid w:val="00697124"/>
    <w:rsid w:val="006C168D"/>
    <w:rsid w:val="006C50F8"/>
    <w:rsid w:val="006D5826"/>
    <w:rsid w:val="006E2B88"/>
    <w:rsid w:val="00702AAE"/>
    <w:rsid w:val="00707AAB"/>
    <w:rsid w:val="00714AF5"/>
    <w:rsid w:val="007151E8"/>
    <w:rsid w:val="0072036D"/>
    <w:rsid w:val="00724BEF"/>
    <w:rsid w:val="00724C17"/>
    <w:rsid w:val="0074467F"/>
    <w:rsid w:val="00750A28"/>
    <w:rsid w:val="00776C8A"/>
    <w:rsid w:val="0078116F"/>
    <w:rsid w:val="00787A1D"/>
    <w:rsid w:val="007906DC"/>
    <w:rsid w:val="007A00E2"/>
    <w:rsid w:val="007A66C3"/>
    <w:rsid w:val="007C10CF"/>
    <w:rsid w:val="00806B89"/>
    <w:rsid w:val="008558F0"/>
    <w:rsid w:val="00873D73"/>
    <w:rsid w:val="008850E5"/>
    <w:rsid w:val="00891BF8"/>
    <w:rsid w:val="00894F6C"/>
    <w:rsid w:val="008A2881"/>
    <w:rsid w:val="008A7755"/>
    <w:rsid w:val="008B3DCF"/>
    <w:rsid w:val="008D1E5F"/>
    <w:rsid w:val="008E7B9E"/>
    <w:rsid w:val="008F2D1A"/>
    <w:rsid w:val="008F3DC1"/>
    <w:rsid w:val="00901901"/>
    <w:rsid w:val="00910F68"/>
    <w:rsid w:val="009130CD"/>
    <w:rsid w:val="0092062C"/>
    <w:rsid w:val="00921B39"/>
    <w:rsid w:val="00935496"/>
    <w:rsid w:val="00936049"/>
    <w:rsid w:val="00980412"/>
    <w:rsid w:val="009A4847"/>
    <w:rsid w:val="009B5E43"/>
    <w:rsid w:val="009E66EE"/>
    <w:rsid w:val="009F0371"/>
    <w:rsid w:val="009F12D9"/>
    <w:rsid w:val="009F29C9"/>
    <w:rsid w:val="009F5F6C"/>
    <w:rsid w:val="00A12D74"/>
    <w:rsid w:val="00A12DD8"/>
    <w:rsid w:val="00A1342C"/>
    <w:rsid w:val="00A20706"/>
    <w:rsid w:val="00A26079"/>
    <w:rsid w:val="00A4401F"/>
    <w:rsid w:val="00A518B8"/>
    <w:rsid w:val="00A54A36"/>
    <w:rsid w:val="00A740D6"/>
    <w:rsid w:val="00A87378"/>
    <w:rsid w:val="00A913F7"/>
    <w:rsid w:val="00AB0A5F"/>
    <w:rsid w:val="00AC151E"/>
    <w:rsid w:val="00AC6530"/>
    <w:rsid w:val="00AD1BCC"/>
    <w:rsid w:val="00AD3886"/>
    <w:rsid w:val="00AD6106"/>
    <w:rsid w:val="00AE0F94"/>
    <w:rsid w:val="00B07694"/>
    <w:rsid w:val="00B12C1F"/>
    <w:rsid w:val="00B13427"/>
    <w:rsid w:val="00B16E3D"/>
    <w:rsid w:val="00B17231"/>
    <w:rsid w:val="00B21720"/>
    <w:rsid w:val="00B54064"/>
    <w:rsid w:val="00B6420C"/>
    <w:rsid w:val="00B6534B"/>
    <w:rsid w:val="00B87574"/>
    <w:rsid w:val="00B91294"/>
    <w:rsid w:val="00BB6259"/>
    <w:rsid w:val="00BC1006"/>
    <w:rsid w:val="00BC32A7"/>
    <w:rsid w:val="00BC6D81"/>
    <w:rsid w:val="00BF1A34"/>
    <w:rsid w:val="00BF2682"/>
    <w:rsid w:val="00BF2B92"/>
    <w:rsid w:val="00BF401B"/>
    <w:rsid w:val="00C019A6"/>
    <w:rsid w:val="00C16956"/>
    <w:rsid w:val="00C244FA"/>
    <w:rsid w:val="00C35C7D"/>
    <w:rsid w:val="00C37F21"/>
    <w:rsid w:val="00C56098"/>
    <w:rsid w:val="00C6529E"/>
    <w:rsid w:val="00C8167E"/>
    <w:rsid w:val="00C82CDC"/>
    <w:rsid w:val="00C83B2C"/>
    <w:rsid w:val="00C95C8A"/>
    <w:rsid w:val="00CB29F5"/>
    <w:rsid w:val="00CB4795"/>
    <w:rsid w:val="00CC3451"/>
    <w:rsid w:val="00CC71B9"/>
    <w:rsid w:val="00CD599C"/>
    <w:rsid w:val="00CF2A72"/>
    <w:rsid w:val="00D0673C"/>
    <w:rsid w:val="00D1758C"/>
    <w:rsid w:val="00D26F04"/>
    <w:rsid w:val="00D33487"/>
    <w:rsid w:val="00D349DB"/>
    <w:rsid w:val="00D45FC5"/>
    <w:rsid w:val="00D530C7"/>
    <w:rsid w:val="00D576B7"/>
    <w:rsid w:val="00D61239"/>
    <w:rsid w:val="00D7172C"/>
    <w:rsid w:val="00D764F2"/>
    <w:rsid w:val="00D818C6"/>
    <w:rsid w:val="00D82DD2"/>
    <w:rsid w:val="00D9001E"/>
    <w:rsid w:val="00D92F9A"/>
    <w:rsid w:val="00DB619A"/>
    <w:rsid w:val="00DC0E5E"/>
    <w:rsid w:val="00DC44AF"/>
    <w:rsid w:val="00DC79CD"/>
    <w:rsid w:val="00DD4A4E"/>
    <w:rsid w:val="00DE6CB8"/>
    <w:rsid w:val="00DF61A0"/>
    <w:rsid w:val="00E0173F"/>
    <w:rsid w:val="00E16FA8"/>
    <w:rsid w:val="00E17E3E"/>
    <w:rsid w:val="00E228BA"/>
    <w:rsid w:val="00E24CB8"/>
    <w:rsid w:val="00E27D1A"/>
    <w:rsid w:val="00E56E22"/>
    <w:rsid w:val="00E57EC4"/>
    <w:rsid w:val="00E6456E"/>
    <w:rsid w:val="00E773AF"/>
    <w:rsid w:val="00E853FC"/>
    <w:rsid w:val="00E97214"/>
    <w:rsid w:val="00EA2AC6"/>
    <w:rsid w:val="00EC1B6E"/>
    <w:rsid w:val="00ED1C49"/>
    <w:rsid w:val="00ED48FC"/>
    <w:rsid w:val="00EE50D6"/>
    <w:rsid w:val="00EF19A6"/>
    <w:rsid w:val="00EF1EE2"/>
    <w:rsid w:val="00EF4AB0"/>
    <w:rsid w:val="00EF4CE5"/>
    <w:rsid w:val="00F07766"/>
    <w:rsid w:val="00F32EB2"/>
    <w:rsid w:val="00F36AD2"/>
    <w:rsid w:val="00F458BE"/>
    <w:rsid w:val="00F5316B"/>
    <w:rsid w:val="00F53B0A"/>
    <w:rsid w:val="00F54C2A"/>
    <w:rsid w:val="00F65641"/>
    <w:rsid w:val="00F666CE"/>
    <w:rsid w:val="00F673A4"/>
    <w:rsid w:val="00F84612"/>
    <w:rsid w:val="00FD6C71"/>
    <w:rsid w:val="00FE316C"/>
    <w:rsid w:val="00FE7995"/>
    <w:rsid w:val="00FF47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459ABF2"/>
  <w15:chartTrackingRefBased/>
  <w15:docId w15:val="{0224F3F2-8E54-4299-8350-F861E3B94E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73AF"/>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4B0EA6"/>
    <w:rPr>
      <w:rFonts w:ascii="Arial" w:hAnsi="Arial" w:cs="Arial"/>
      <w:color w:val="000000"/>
      <w:sz w:val="24"/>
      <w:szCs w:val="24"/>
    </w:rPr>
  </w:style>
  <w:style w:type="paragraph" w:customStyle="1" w:styleId="p2">
    <w:name w:val="p2"/>
    <w:basedOn w:val="Normal"/>
    <w:rsid w:val="004B0EA6"/>
    <w:pPr>
      <w:spacing w:after="120"/>
    </w:pPr>
    <w:rPr>
      <w:rFonts w:ascii="Arial" w:hAnsi="Arial" w:cs="Arial"/>
      <w:color w:val="000000"/>
      <w:sz w:val="17"/>
      <w:szCs w:val="17"/>
    </w:rPr>
  </w:style>
  <w:style w:type="paragraph" w:customStyle="1" w:styleId="p3">
    <w:name w:val="p3"/>
    <w:basedOn w:val="Normal"/>
    <w:rsid w:val="004B0EA6"/>
    <w:pPr>
      <w:spacing w:after="180"/>
    </w:pPr>
    <w:rPr>
      <w:rFonts w:ascii="Arial" w:hAnsi="Arial" w:cs="Arial"/>
      <w:color w:val="000000"/>
      <w:sz w:val="18"/>
      <w:szCs w:val="18"/>
    </w:rPr>
  </w:style>
  <w:style w:type="paragraph" w:customStyle="1" w:styleId="p4">
    <w:name w:val="p4"/>
    <w:basedOn w:val="Normal"/>
    <w:rsid w:val="004B0EA6"/>
    <w:pPr>
      <w:spacing w:after="120"/>
    </w:pPr>
    <w:rPr>
      <w:rFonts w:ascii="Arial" w:hAnsi="Arial" w:cs="Arial"/>
      <w:color w:val="000000"/>
      <w:sz w:val="18"/>
      <w:szCs w:val="18"/>
    </w:rPr>
  </w:style>
  <w:style w:type="paragraph" w:customStyle="1" w:styleId="p5">
    <w:name w:val="p5"/>
    <w:basedOn w:val="Normal"/>
    <w:rsid w:val="004B0EA6"/>
    <w:pPr>
      <w:spacing w:after="120"/>
    </w:pPr>
    <w:rPr>
      <w:rFonts w:ascii="Arial" w:hAnsi="Arial" w:cs="Arial"/>
      <w:color w:val="000000"/>
      <w:sz w:val="18"/>
      <w:szCs w:val="18"/>
    </w:rPr>
  </w:style>
  <w:style w:type="character" w:customStyle="1" w:styleId="s1">
    <w:name w:val="s1"/>
    <w:basedOn w:val="DefaultParagraphFont"/>
    <w:rsid w:val="004B0EA6"/>
    <w:rPr>
      <w:rFonts w:ascii="Arial-BoldMT" w:hAnsi="Arial-BoldMT" w:hint="default"/>
      <w:b/>
      <w:bCs/>
      <w:i w:val="0"/>
      <w:iCs w:val="0"/>
      <w:sz w:val="24"/>
      <w:szCs w:val="24"/>
    </w:rPr>
  </w:style>
  <w:style w:type="character" w:customStyle="1" w:styleId="s2">
    <w:name w:val="s2"/>
    <w:basedOn w:val="DefaultParagraphFont"/>
    <w:rsid w:val="004B0EA6"/>
    <w:rPr>
      <w:rFonts w:ascii="Arial" w:hAnsi="Arial" w:cs="Arial" w:hint="default"/>
      <w:b w:val="0"/>
      <w:bCs w:val="0"/>
      <w:i w:val="0"/>
      <w:iCs w:val="0"/>
      <w:sz w:val="17"/>
      <w:szCs w:val="17"/>
    </w:rPr>
  </w:style>
  <w:style w:type="character" w:customStyle="1" w:styleId="s3">
    <w:name w:val="s3"/>
    <w:basedOn w:val="DefaultParagraphFont"/>
    <w:rsid w:val="004B0EA6"/>
    <w:rPr>
      <w:rFonts w:ascii="Arial" w:hAnsi="Arial" w:cs="Arial" w:hint="default"/>
      <w:b w:val="0"/>
      <w:bCs w:val="0"/>
      <w:i w:val="0"/>
      <w:iCs w:val="0"/>
      <w:sz w:val="18"/>
      <w:szCs w:val="18"/>
    </w:rPr>
  </w:style>
  <w:style w:type="character" w:customStyle="1" w:styleId="apple-converted-space">
    <w:name w:val="apple-converted-space"/>
    <w:basedOn w:val="DefaultParagraphFont"/>
    <w:rsid w:val="004B0EA6"/>
  </w:style>
  <w:style w:type="character" w:customStyle="1" w:styleId="hgkelc">
    <w:name w:val="hgkelc"/>
    <w:basedOn w:val="DefaultParagraphFont"/>
    <w:rsid w:val="000061B8"/>
  </w:style>
  <w:style w:type="character" w:styleId="Hyperlink">
    <w:name w:val="Hyperlink"/>
    <w:basedOn w:val="DefaultParagraphFont"/>
    <w:uiPriority w:val="99"/>
    <w:unhideWhenUsed/>
    <w:rsid w:val="00EF4CE5"/>
    <w:rPr>
      <w:color w:val="0563C1" w:themeColor="hyperlink"/>
      <w:u w:val="single"/>
    </w:rPr>
  </w:style>
  <w:style w:type="character" w:styleId="UnresolvedMention">
    <w:name w:val="Unresolved Mention"/>
    <w:basedOn w:val="DefaultParagraphFont"/>
    <w:uiPriority w:val="99"/>
    <w:semiHidden/>
    <w:unhideWhenUsed/>
    <w:rsid w:val="00EF4CE5"/>
    <w:rPr>
      <w:color w:val="605E5C"/>
      <w:shd w:val="clear" w:color="auto" w:fill="E1DFDD"/>
    </w:rPr>
  </w:style>
  <w:style w:type="paragraph" w:styleId="NormalWeb">
    <w:name w:val="Normal (Web)"/>
    <w:basedOn w:val="Normal"/>
    <w:uiPriority w:val="99"/>
    <w:semiHidden/>
    <w:unhideWhenUsed/>
    <w:rsid w:val="00570D5B"/>
    <w:pPr>
      <w:spacing w:before="100" w:beforeAutospacing="1" w:after="100" w:afterAutospacing="1"/>
    </w:pPr>
    <w:rPr>
      <w:rFonts w:ascii="Times New Roman" w:eastAsia="Times New Roman" w:hAnsi="Times New Roman" w:cs="Times New Roman"/>
      <w:sz w:val="24"/>
      <w:szCs w:val="24"/>
    </w:rPr>
  </w:style>
  <w:style w:type="paragraph" w:styleId="NoSpacing">
    <w:name w:val="No Spacing"/>
    <w:link w:val="NoSpacingChar"/>
    <w:uiPriority w:val="1"/>
    <w:qFormat/>
    <w:rsid w:val="00B12C1F"/>
    <w:rPr>
      <w:lang w:val="en-US" w:eastAsia="zh-CN"/>
    </w:rPr>
  </w:style>
  <w:style w:type="character" w:customStyle="1" w:styleId="NoSpacingChar">
    <w:name w:val="No Spacing Char"/>
    <w:basedOn w:val="DefaultParagraphFont"/>
    <w:link w:val="NoSpacing"/>
    <w:uiPriority w:val="1"/>
    <w:rsid w:val="00B12C1F"/>
    <w:rPr>
      <w:lang w:val="en-US" w:eastAsia="zh-CN"/>
    </w:rPr>
  </w:style>
  <w:style w:type="character" w:styleId="FollowedHyperlink">
    <w:name w:val="FollowedHyperlink"/>
    <w:basedOn w:val="DefaultParagraphFont"/>
    <w:uiPriority w:val="99"/>
    <w:semiHidden/>
    <w:unhideWhenUsed/>
    <w:rsid w:val="00413AE2"/>
    <w:rPr>
      <w:color w:val="954F72" w:themeColor="followedHyperlink"/>
      <w:u w:val="single"/>
    </w:rPr>
  </w:style>
  <w:style w:type="character" w:customStyle="1" w:styleId="Heading1Char">
    <w:name w:val="Heading 1 Char"/>
    <w:basedOn w:val="DefaultParagraphFont"/>
    <w:link w:val="Heading1"/>
    <w:uiPriority w:val="9"/>
    <w:rsid w:val="00E773AF"/>
    <w:rPr>
      <w:rFonts w:asciiTheme="majorHAnsi" w:eastAsiaTheme="majorEastAsia" w:hAnsiTheme="majorHAnsi" w:cstheme="majorBidi"/>
      <w:color w:val="2F5496" w:themeColor="accent1" w:themeShade="BF"/>
      <w:sz w:val="32"/>
      <w:szCs w:val="32"/>
    </w:rPr>
  </w:style>
  <w:style w:type="character" w:customStyle="1" w:styleId="title-text">
    <w:name w:val="title-text"/>
    <w:basedOn w:val="DefaultParagraphFont"/>
    <w:rsid w:val="00FE31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4314230">
      <w:bodyDiv w:val="1"/>
      <w:marLeft w:val="0"/>
      <w:marRight w:val="0"/>
      <w:marTop w:val="0"/>
      <w:marBottom w:val="0"/>
      <w:divBdr>
        <w:top w:val="none" w:sz="0" w:space="0" w:color="auto"/>
        <w:left w:val="none" w:sz="0" w:space="0" w:color="auto"/>
        <w:bottom w:val="none" w:sz="0" w:space="0" w:color="auto"/>
        <w:right w:val="none" w:sz="0" w:space="0" w:color="auto"/>
      </w:divBdr>
    </w:div>
    <w:div w:id="419110322">
      <w:bodyDiv w:val="1"/>
      <w:marLeft w:val="0"/>
      <w:marRight w:val="0"/>
      <w:marTop w:val="0"/>
      <w:marBottom w:val="0"/>
      <w:divBdr>
        <w:top w:val="none" w:sz="0" w:space="0" w:color="auto"/>
        <w:left w:val="none" w:sz="0" w:space="0" w:color="auto"/>
        <w:bottom w:val="none" w:sz="0" w:space="0" w:color="auto"/>
        <w:right w:val="none" w:sz="0" w:space="0" w:color="auto"/>
      </w:divBdr>
    </w:div>
    <w:div w:id="661854818">
      <w:bodyDiv w:val="1"/>
      <w:marLeft w:val="0"/>
      <w:marRight w:val="0"/>
      <w:marTop w:val="0"/>
      <w:marBottom w:val="0"/>
      <w:divBdr>
        <w:top w:val="none" w:sz="0" w:space="0" w:color="auto"/>
        <w:left w:val="none" w:sz="0" w:space="0" w:color="auto"/>
        <w:bottom w:val="none" w:sz="0" w:space="0" w:color="auto"/>
        <w:right w:val="none" w:sz="0" w:space="0" w:color="auto"/>
      </w:divBdr>
    </w:div>
    <w:div w:id="873614705">
      <w:bodyDiv w:val="1"/>
      <w:marLeft w:val="0"/>
      <w:marRight w:val="0"/>
      <w:marTop w:val="0"/>
      <w:marBottom w:val="0"/>
      <w:divBdr>
        <w:top w:val="none" w:sz="0" w:space="0" w:color="auto"/>
        <w:left w:val="none" w:sz="0" w:space="0" w:color="auto"/>
        <w:bottom w:val="none" w:sz="0" w:space="0" w:color="auto"/>
        <w:right w:val="none" w:sz="0" w:space="0" w:color="auto"/>
      </w:divBdr>
    </w:div>
    <w:div w:id="955716926">
      <w:bodyDiv w:val="1"/>
      <w:marLeft w:val="0"/>
      <w:marRight w:val="0"/>
      <w:marTop w:val="0"/>
      <w:marBottom w:val="0"/>
      <w:divBdr>
        <w:top w:val="none" w:sz="0" w:space="0" w:color="auto"/>
        <w:left w:val="none" w:sz="0" w:space="0" w:color="auto"/>
        <w:bottom w:val="none" w:sz="0" w:space="0" w:color="auto"/>
        <w:right w:val="none" w:sz="0" w:space="0" w:color="auto"/>
      </w:divBdr>
    </w:div>
    <w:div w:id="980303672">
      <w:bodyDiv w:val="1"/>
      <w:marLeft w:val="0"/>
      <w:marRight w:val="0"/>
      <w:marTop w:val="0"/>
      <w:marBottom w:val="0"/>
      <w:divBdr>
        <w:top w:val="none" w:sz="0" w:space="0" w:color="auto"/>
        <w:left w:val="none" w:sz="0" w:space="0" w:color="auto"/>
        <w:bottom w:val="none" w:sz="0" w:space="0" w:color="auto"/>
        <w:right w:val="none" w:sz="0" w:space="0" w:color="auto"/>
      </w:divBdr>
      <w:divsChild>
        <w:div w:id="1422797094">
          <w:marLeft w:val="0"/>
          <w:marRight w:val="0"/>
          <w:marTop w:val="0"/>
          <w:marBottom w:val="0"/>
          <w:divBdr>
            <w:top w:val="none" w:sz="0" w:space="0" w:color="auto"/>
            <w:left w:val="none" w:sz="0" w:space="0" w:color="auto"/>
            <w:bottom w:val="none" w:sz="0" w:space="0" w:color="auto"/>
            <w:right w:val="none" w:sz="0" w:space="0" w:color="auto"/>
          </w:divBdr>
          <w:divsChild>
            <w:div w:id="1535579493">
              <w:marLeft w:val="0"/>
              <w:marRight w:val="0"/>
              <w:marTop w:val="0"/>
              <w:marBottom w:val="0"/>
              <w:divBdr>
                <w:top w:val="none" w:sz="0" w:space="0" w:color="auto"/>
                <w:left w:val="none" w:sz="0" w:space="0" w:color="auto"/>
                <w:bottom w:val="none" w:sz="0" w:space="0" w:color="auto"/>
                <w:right w:val="none" w:sz="0" w:space="0" w:color="auto"/>
              </w:divBdr>
              <w:divsChild>
                <w:div w:id="994843535">
                  <w:marLeft w:val="0"/>
                  <w:marRight w:val="0"/>
                  <w:marTop w:val="0"/>
                  <w:marBottom w:val="0"/>
                  <w:divBdr>
                    <w:top w:val="none" w:sz="0" w:space="0" w:color="auto"/>
                    <w:left w:val="none" w:sz="0" w:space="0" w:color="auto"/>
                    <w:bottom w:val="none" w:sz="0" w:space="0" w:color="auto"/>
                    <w:right w:val="none" w:sz="0" w:space="0" w:color="auto"/>
                  </w:divBdr>
                  <w:divsChild>
                    <w:div w:id="624501757">
                      <w:marLeft w:val="0"/>
                      <w:marRight w:val="0"/>
                      <w:marTop w:val="0"/>
                      <w:marBottom w:val="0"/>
                      <w:divBdr>
                        <w:top w:val="none" w:sz="0" w:space="0" w:color="auto"/>
                        <w:left w:val="none" w:sz="0" w:space="0" w:color="auto"/>
                        <w:bottom w:val="none" w:sz="0" w:space="0" w:color="auto"/>
                        <w:right w:val="none" w:sz="0" w:space="0" w:color="auto"/>
                      </w:divBdr>
                      <w:divsChild>
                        <w:div w:id="1194534902">
                          <w:marLeft w:val="0"/>
                          <w:marRight w:val="0"/>
                          <w:marTop w:val="0"/>
                          <w:marBottom w:val="0"/>
                          <w:divBdr>
                            <w:top w:val="none" w:sz="0" w:space="0" w:color="auto"/>
                            <w:left w:val="none" w:sz="0" w:space="0" w:color="auto"/>
                            <w:bottom w:val="none" w:sz="0" w:space="0" w:color="auto"/>
                            <w:right w:val="none" w:sz="0" w:space="0" w:color="auto"/>
                          </w:divBdr>
                          <w:divsChild>
                            <w:div w:id="1392577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08653197">
          <w:marLeft w:val="0"/>
          <w:marRight w:val="0"/>
          <w:marTop w:val="0"/>
          <w:marBottom w:val="0"/>
          <w:divBdr>
            <w:top w:val="none" w:sz="0" w:space="0" w:color="auto"/>
            <w:left w:val="none" w:sz="0" w:space="0" w:color="auto"/>
            <w:bottom w:val="none" w:sz="0" w:space="0" w:color="auto"/>
            <w:right w:val="none" w:sz="0" w:space="0" w:color="auto"/>
          </w:divBdr>
          <w:divsChild>
            <w:div w:id="1983540711">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079980748">
      <w:bodyDiv w:val="1"/>
      <w:marLeft w:val="0"/>
      <w:marRight w:val="0"/>
      <w:marTop w:val="0"/>
      <w:marBottom w:val="0"/>
      <w:divBdr>
        <w:top w:val="none" w:sz="0" w:space="0" w:color="auto"/>
        <w:left w:val="none" w:sz="0" w:space="0" w:color="auto"/>
        <w:bottom w:val="none" w:sz="0" w:space="0" w:color="auto"/>
        <w:right w:val="none" w:sz="0" w:space="0" w:color="auto"/>
      </w:divBdr>
      <w:divsChild>
        <w:div w:id="335620147">
          <w:marLeft w:val="0"/>
          <w:marRight w:val="0"/>
          <w:marTop w:val="0"/>
          <w:marBottom w:val="0"/>
          <w:divBdr>
            <w:top w:val="none" w:sz="0" w:space="0" w:color="auto"/>
            <w:left w:val="none" w:sz="0" w:space="0" w:color="auto"/>
            <w:bottom w:val="none" w:sz="0" w:space="0" w:color="auto"/>
            <w:right w:val="none" w:sz="0" w:space="0" w:color="auto"/>
          </w:divBdr>
          <w:divsChild>
            <w:div w:id="2068650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7727339">
      <w:bodyDiv w:val="1"/>
      <w:marLeft w:val="0"/>
      <w:marRight w:val="0"/>
      <w:marTop w:val="0"/>
      <w:marBottom w:val="0"/>
      <w:divBdr>
        <w:top w:val="none" w:sz="0" w:space="0" w:color="auto"/>
        <w:left w:val="none" w:sz="0" w:space="0" w:color="auto"/>
        <w:bottom w:val="none" w:sz="0" w:space="0" w:color="auto"/>
        <w:right w:val="none" w:sz="0" w:space="0" w:color="auto"/>
      </w:divBdr>
      <w:divsChild>
        <w:div w:id="63719638">
          <w:marLeft w:val="0"/>
          <w:marRight w:val="0"/>
          <w:marTop w:val="200"/>
          <w:marBottom w:val="0"/>
          <w:divBdr>
            <w:top w:val="none" w:sz="0" w:space="0" w:color="auto"/>
            <w:left w:val="none" w:sz="0" w:space="0" w:color="auto"/>
            <w:bottom w:val="none" w:sz="0" w:space="0" w:color="auto"/>
            <w:right w:val="none" w:sz="0" w:space="0" w:color="auto"/>
          </w:divBdr>
        </w:div>
        <w:div w:id="187525460">
          <w:marLeft w:val="0"/>
          <w:marRight w:val="0"/>
          <w:marTop w:val="200"/>
          <w:marBottom w:val="0"/>
          <w:divBdr>
            <w:top w:val="none" w:sz="0" w:space="0" w:color="auto"/>
            <w:left w:val="none" w:sz="0" w:space="0" w:color="auto"/>
            <w:bottom w:val="none" w:sz="0" w:space="0" w:color="auto"/>
            <w:right w:val="none" w:sz="0" w:space="0" w:color="auto"/>
          </w:divBdr>
        </w:div>
        <w:div w:id="292057457">
          <w:marLeft w:val="0"/>
          <w:marRight w:val="0"/>
          <w:marTop w:val="200"/>
          <w:marBottom w:val="0"/>
          <w:divBdr>
            <w:top w:val="none" w:sz="0" w:space="0" w:color="auto"/>
            <w:left w:val="none" w:sz="0" w:space="0" w:color="auto"/>
            <w:bottom w:val="none" w:sz="0" w:space="0" w:color="auto"/>
            <w:right w:val="none" w:sz="0" w:space="0" w:color="auto"/>
          </w:divBdr>
        </w:div>
        <w:div w:id="388846136">
          <w:marLeft w:val="0"/>
          <w:marRight w:val="0"/>
          <w:marTop w:val="200"/>
          <w:marBottom w:val="0"/>
          <w:divBdr>
            <w:top w:val="none" w:sz="0" w:space="0" w:color="auto"/>
            <w:left w:val="none" w:sz="0" w:space="0" w:color="auto"/>
            <w:bottom w:val="none" w:sz="0" w:space="0" w:color="auto"/>
            <w:right w:val="none" w:sz="0" w:space="0" w:color="auto"/>
          </w:divBdr>
        </w:div>
        <w:div w:id="552817517">
          <w:marLeft w:val="0"/>
          <w:marRight w:val="0"/>
          <w:marTop w:val="200"/>
          <w:marBottom w:val="0"/>
          <w:divBdr>
            <w:top w:val="none" w:sz="0" w:space="0" w:color="auto"/>
            <w:left w:val="none" w:sz="0" w:space="0" w:color="auto"/>
            <w:bottom w:val="none" w:sz="0" w:space="0" w:color="auto"/>
            <w:right w:val="none" w:sz="0" w:space="0" w:color="auto"/>
          </w:divBdr>
        </w:div>
      </w:divsChild>
    </w:div>
    <w:div w:id="1550847737">
      <w:bodyDiv w:val="1"/>
      <w:marLeft w:val="0"/>
      <w:marRight w:val="0"/>
      <w:marTop w:val="0"/>
      <w:marBottom w:val="0"/>
      <w:divBdr>
        <w:top w:val="none" w:sz="0" w:space="0" w:color="auto"/>
        <w:left w:val="none" w:sz="0" w:space="0" w:color="auto"/>
        <w:bottom w:val="none" w:sz="0" w:space="0" w:color="auto"/>
        <w:right w:val="none" w:sz="0" w:space="0" w:color="auto"/>
      </w:divBdr>
      <w:divsChild>
        <w:div w:id="1785034045">
          <w:marLeft w:val="0"/>
          <w:marRight w:val="0"/>
          <w:marTop w:val="0"/>
          <w:marBottom w:val="0"/>
          <w:divBdr>
            <w:top w:val="none" w:sz="0" w:space="0" w:color="auto"/>
            <w:left w:val="none" w:sz="0" w:space="0" w:color="auto"/>
            <w:bottom w:val="none" w:sz="0" w:space="0" w:color="auto"/>
            <w:right w:val="none" w:sz="0" w:space="0" w:color="auto"/>
          </w:divBdr>
        </w:div>
      </w:divsChild>
    </w:div>
    <w:div w:id="1774860176">
      <w:bodyDiv w:val="1"/>
      <w:marLeft w:val="0"/>
      <w:marRight w:val="0"/>
      <w:marTop w:val="0"/>
      <w:marBottom w:val="0"/>
      <w:divBdr>
        <w:top w:val="none" w:sz="0" w:space="0" w:color="auto"/>
        <w:left w:val="none" w:sz="0" w:space="0" w:color="auto"/>
        <w:bottom w:val="none" w:sz="0" w:space="0" w:color="auto"/>
        <w:right w:val="none" w:sz="0" w:space="0" w:color="auto"/>
      </w:divBdr>
      <w:divsChild>
        <w:div w:id="263348160">
          <w:marLeft w:val="0"/>
          <w:marRight w:val="0"/>
          <w:marTop w:val="200"/>
          <w:marBottom w:val="0"/>
          <w:divBdr>
            <w:top w:val="none" w:sz="0" w:space="0" w:color="auto"/>
            <w:left w:val="none" w:sz="0" w:space="0" w:color="auto"/>
            <w:bottom w:val="none" w:sz="0" w:space="0" w:color="auto"/>
            <w:right w:val="none" w:sz="0" w:space="0" w:color="auto"/>
          </w:divBdr>
        </w:div>
        <w:div w:id="559633706">
          <w:marLeft w:val="0"/>
          <w:marRight w:val="0"/>
          <w:marTop w:val="200"/>
          <w:marBottom w:val="0"/>
          <w:divBdr>
            <w:top w:val="none" w:sz="0" w:space="0" w:color="auto"/>
            <w:left w:val="none" w:sz="0" w:space="0" w:color="auto"/>
            <w:bottom w:val="none" w:sz="0" w:space="0" w:color="auto"/>
            <w:right w:val="none" w:sz="0" w:space="0" w:color="auto"/>
          </w:divBdr>
        </w:div>
        <w:div w:id="774209279">
          <w:marLeft w:val="0"/>
          <w:marRight w:val="0"/>
          <w:marTop w:val="200"/>
          <w:marBottom w:val="0"/>
          <w:divBdr>
            <w:top w:val="none" w:sz="0" w:space="0" w:color="auto"/>
            <w:left w:val="none" w:sz="0" w:space="0" w:color="auto"/>
            <w:bottom w:val="none" w:sz="0" w:space="0" w:color="auto"/>
            <w:right w:val="none" w:sz="0" w:space="0" w:color="auto"/>
          </w:divBdr>
        </w:div>
        <w:div w:id="1789083730">
          <w:marLeft w:val="0"/>
          <w:marRight w:val="0"/>
          <w:marTop w:val="200"/>
          <w:marBottom w:val="0"/>
          <w:divBdr>
            <w:top w:val="none" w:sz="0" w:space="0" w:color="auto"/>
            <w:left w:val="none" w:sz="0" w:space="0" w:color="auto"/>
            <w:bottom w:val="none" w:sz="0" w:space="0" w:color="auto"/>
            <w:right w:val="none" w:sz="0" w:space="0" w:color="auto"/>
          </w:divBdr>
        </w:div>
      </w:divsChild>
    </w:div>
    <w:div w:id="2032800812">
      <w:bodyDiv w:val="1"/>
      <w:marLeft w:val="0"/>
      <w:marRight w:val="0"/>
      <w:marTop w:val="0"/>
      <w:marBottom w:val="0"/>
      <w:divBdr>
        <w:top w:val="none" w:sz="0" w:space="0" w:color="auto"/>
        <w:left w:val="none" w:sz="0" w:space="0" w:color="auto"/>
        <w:bottom w:val="none" w:sz="0" w:space="0" w:color="auto"/>
        <w:right w:val="none" w:sz="0" w:space="0" w:color="auto"/>
      </w:divBdr>
    </w:div>
    <w:div w:id="2048601087">
      <w:bodyDiv w:val="1"/>
      <w:marLeft w:val="0"/>
      <w:marRight w:val="0"/>
      <w:marTop w:val="0"/>
      <w:marBottom w:val="0"/>
      <w:divBdr>
        <w:top w:val="none" w:sz="0" w:space="0" w:color="auto"/>
        <w:left w:val="none" w:sz="0" w:space="0" w:color="auto"/>
        <w:bottom w:val="none" w:sz="0" w:space="0" w:color="auto"/>
        <w:right w:val="none" w:sz="0" w:space="0" w:color="auto"/>
      </w:divBdr>
    </w:div>
    <w:div w:id="2052267181">
      <w:bodyDiv w:val="1"/>
      <w:marLeft w:val="0"/>
      <w:marRight w:val="0"/>
      <w:marTop w:val="0"/>
      <w:marBottom w:val="0"/>
      <w:divBdr>
        <w:top w:val="none" w:sz="0" w:space="0" w:color="auto"/>
        <w:left w:val="none" w:sz="0" w:space="0" w:color="auto"/>
        <w:bottom w:val="none" w:sz="0" w:space="0" w:color="auto"/>
        <w:right w:val="none" w:sz="0" w:space="0" w:color="auto"/>
      </w:divBdr>
      <w:divsChild>
        <w:div w:id="314143755">
          <w:marLeft w:val="0"/>
          <w:marRight w:val="0"/>
          <w:marTop w:val="200"/>
          <w:marBottom w:val="0"/>
          <w:divBdr>
            <w:top w:val="none" w:sz="0" w:space="0" w:color="auto"/>
            <w:left w:val="none" w:sz="0" w:space="0" w:color="auto"/>
            <w:bottom w:val="none" w:sz="0" w:space="0" w:color="auto"/>
            <w:right w:val="none" w:sz="0" w:space="0" w:color="auto"/>
          </w:divBdr>
        </w:div>
        <w:div w:id="1367365327">
          <w:marLeft w:val="0"/>
          <w:marRight w:val="0"/>
          <w:marTop w:val="200"/>
          <w:marBottom w:val="0"/>
          <w:divBdr>
            <w:top w:val="none" w:sz="0" w:space="0" w:color="auto"/>
            <w:left w:val="none" w:sz="0" w:space="0" w:color="auto"/>
            <w:bottom w:val="none" w:sz="0" w:space="0" w:color="auto"/>
            <w:right w:val="none" w:sz="0" w:space="0" w:color="auto"/>
          </w:divBdr>
        </w:div>
        <w:div w:id="1554073672">
          <w:marLeft w:val="0"/>
          <w:marRight w:val="0"/>
          <w:marTop w:val="200"/>
          <w:marBottom w:val="0"/>
          <w:divBdr>
            <w:top w:val="none" w:sz="0" w:space="0" w:color="auto"/>
            <w:left w:val="none" w:sz="0" w:space="0" w:color="auto"/>
            <w:bottom w:val="none" w:sz="0" w:space="0" w:color="auto"/>
            <w:right w:val="none" w:sz="0" w:space="0" w:color="auto"/>
          </w:divBdr>
        </w:div>
      </w:divsChild>
    </w:div>
    <w:div w:id="20872587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04474895" TargetMode="External"/><Relationship Id="rId13" Type="http://schemas.openxmlformats.org/officeDocument/2006/relationships/hyperlink" Target="https://www.nhs.uk/live-well/exercise/guide-to-yoga/" TargetMode="External"/><Relationship Id="rId18" Type="http://schemas.openxmlformats.org/officeDocument/2006/relationships/hyperlink" Target="https://themindedinstitute.com/yoga-in-healthcare/"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doi.org/10.3390/ijerph182111663" TargetMode="External"/><Relationship Id="rId7" Type="http://schemas.openxmlformats.org/officeDocument/2006/relationships/hyperlink" Target="https://www.bwy.org.uk/about/" TargetMode="External"/><Relationship Id="rId12" Type="http://schemas.openxmlformats.org/officeDocument/2006/relationships/hyperlink" Target="https://www.nhs.uk/live-well/exercise/guide-to-yoga/" TargetMode="External"/><Relationship Id="rId17" Type="http://schemas.openxmlformats.org/officeDocument/2006/relationships/hyperlink" Target="https://www.researchgate.net/profile/Suzanne-Newcombe/publication/238786181"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researchgate.net/profile/Suzanne-Newcombe/publication/238786181" TargetMode="External"/><Relationship Id="rId20" Type="http://schemas.openxmlformats.org/officeDocument/2006/relationships/hyperlink" Target="https://journals.sagepub.com/doi/pdf/10.1177/08980101211015818" TargetMode="Externa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s://www.nhs.uk/live-well/exercise/guide-to-yoga/" TargetMode="External"/><Relationship Id="rId24" Type="http://schemas.openxmlformats.org/officeDocument/2006/relationships/hyperlink" Target="https://doi.org/10.1016/j.ctim.2021.102712" TargetMode="External"/><Relationship Id="rId5" Type="http://schemas.openxmlformats.org/officeDocument/2006/relationships/image" Target="media/image1.png"/><Relationship Id="rId15" Type="http://schemas.openxmlformats.org/officeDocument/2006/relationships/hyperlink" Target="https://www.researchgate.net/profile/Suzanne-Newcombe/publication/238786181" TargetMode="External"/><Relationship Id="rId23" Type="http://schemas.openxmlformats.org/officeDocument/2006/relationships/hyperlink" Target="https://doi.org/10.1016/j.ctim.2020.102644" TargetMode="External"/><Relationship Id="rId10" Type="http://schemas.openxmlformats.org/officeDocument/2006/relationships/hyperlink" Target="https://www.nhs.uk/live-well/exercise/guide-to-yoga/" TargetMode="External"/><Relationship Id="rId19" Type="http://schemas.openxmlformats.org/officeDocument/2006/relationships/hyperlink" Target="https://journals.sagepub.com/doi/pdf/10.1177/2515690X19828325" TargetMode="External"/><Relationship Id="rId4" Type="http://schemas.openxmlformats.org/officeDocument/2006/relationships/webSettings" Target="webSettings.xml"/><Relationship Id="rId9" Type="http://schemas.openxmlformats.org/officeDocument/2006/relationships/hyperlink" Target="https://www.cancerresearchuk.org/about-cancer/cancer-in-general/treatment/complementary-alternative-therapies/individual-therapies/yoga" TargetMode="External"/><Relationship Id="rId14" Type="http://schemas.openxmlformats.org/officeDocument/2006/relationships/hyperlink" Target="https://www.researchgate.net/profile/Suzanne-Newcombe/publication/238786181" TargetMode="External"/><Relationship Id="rId22" Type="http://schemas.openxmlformats.org/officeDocument/2006/relationships/hyperlink" Target="https://doi.org/10.1155/2021/403936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TotalTime>
  <Pages>1</Pages>
  <Words>1377</Words>
  <Characters>7850</Characters>
  <Application>Microsoft Office Word</Application>
  <DocSecurity>4</DocSecurity>
  <Lines>65</Lines>
  <Paragraphs>18</Paragraphs>
  <ScaleCrop>false</ScaleCrop>
  <Company/>
  <LinksUpToDate>false</LinksUpToDate>
  <CharactersWithSpaces>9209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Maryam Malik (1919971)</dc:creator>
  <cp:keywords/>
  <dc:description/>
  <cp:lastModifiedBy>Maryam Malik (1919971)</cp:lastModifiedBy>
  <cp:revision>41</cp:revision>
  <dcterms:created xsi:type="dcterms:W3CDTF">2021-12-07T04:50:00Z</dcterms:created>
  <dcterms:modified xsi:type="dcterms:W3CDTF">2021-12-07T07:51:00Z</dcterms:modified>
</cp:coreProperties>
</file>