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theme+xml" PartName="/word/theme/theme1.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footer+xml" PartName="/word/footer1.xml"/>
  <Override ContentType="application/vnd.openxmlformats-officedocument.wordprocessingml.footer+xml" PartName="/word/footer2.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center"/>
        <w:rPr>
          <w:b w:val="1"/>
          <w:sz w:val="40"/>
          <w:szCs w:val="40"/>
          <w:u w:val="single"/>
        </w:rPr>
      </w:pPr>
      <w:r w:rsidDel="00000000" w:rsidR="00000000" w:rsidRPr="00000000">
        <w:rPr>
          <w:b w:val="1"/>
          <w:sz w:val="40"/>
          <w:szCs w:val="40"/>
          <w:u w:val="single"/>
          <w:rtl w:val="0"/>
        </w:rPr>
        <w:t xml:space="preserve">Efficiency and Impact of Modern Technology in      Retail Industry</w:t>
      </w:r>
    </w:p>
    <w:p w:rsidR="00000000" w:rsidDel="00000000" w:rsidP="00000000" w:rsidRDefault="00000000" w:rsidRPr="00000000" w14:paraId="00000001">
      <w:pPr>
        <w:contextualSpacing w:val="0"/>
        <w:jc w:val="center"/>
        <w:rPr>
          <w:b w:val="1"/>
          <w:sz w:val="40"/>
          <w:szCs w:val="40"/>
          <w:u w:val="single"/>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r>
    </w:p>
    <w:tbl>
      <w:tblPr>
        <w:tblStyle w:val="Table1"/>
        <w:tblW w:w="797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960"/>
        <w:gridCol w:w="4014"/>
        <w:tblGridChange w:id="0">
          <w:tblGrid>
            <w:gridCol w:w="3960"/>
            <w:gridCol w:w="4014"/>
          </w:tblGrid>
        </w:tblGridChange>
      </w:tblGrid>
      <w:tr>
        <w:trPr>
          <w:trHeight w:val="580" w:hRule="atLeast"/>
        </w:trPr>
        <w:tc>
          <w:tcPr/>
          <w:p w:rsidR="00000000" w:rsidDel="00000000" w:rsidP="00000000" w:rsidRDefault="00000000" w:rsidRPr="00000000" w14:paraId="00000005">
            <w:pPr>
              <w:contextualSpacing w:val="0"/>
              <w:rPr>
                <w:rFonts w:ascii="Arial" w:cs="Arial" w:eastAsia="Arial" w:hAnsi="Arial"/>
              </w:rPr>
            </w:pPr>
            <w:r w:rsidDel="00000000" w:rsidR="00000000" w:rsidRPr="00000000">
              <w:rPr>
                <w:rFonts w:ascii="Arial" w:cs="Arial" w:eastAsia="Arial" w:hAnsi="Arial"/>
                <w:rtl w:val="0"/>
              </w:rPr>
              <w:t xml:space="preserve">Student Name:</w:t>
            </w:r>
          </w:p>
        </w:tc>
        <w:tc>
          <w:tcPr/>
          <w:p w:rsidR="00000000" w:rsidDel="00000000" w:rsidP="00000000" w:rsidRDefault="00000000" w:rsidRPr="00000000" w14:paraId="00000006">
            <w:pPr>
              <w:contextualSpacing w:val="0"/>
              <w:rPr>
                <w:rFonts w:ascii="Arial" w:cs="Arial" w:eastAsia="Arial" w:hAnsi="Arial"/>
              </w:rPr>
            </w:pPr>
            <w:r w:rsidDel="00000000" w:rsidR="00000000" w:rsidRPr="00000000">
              <w:rPr>
                <w:rFonts w:ascii="Arial" w:cs="Arial" w:eastAsia="Arial" w:hAnsi="Arial"/>
                <w:rtl w:val="0"/>
              </w:rPr>
              <w:t xml:space="preserve">Salime Sherif</w:t>
            </w:r>
          </w:p>
        </w:tc>
      </w:tr>
      <w:tr>
        <w:trPr>
          <w:trHeight w:val="440" w:hRule="atLeast"/>
        </w:trPr>
        <w:tc>
          <w:tcPr/>
          <w:p w:rsidR="00000000" w:rsidDel="00000000" w:rsidP="00000000" w:rsidRDefault="00000000" w:rsidRPr="00000000" w14:paraId="00000007">
            <w:pPr>
              <w:contextualSpacing w:val="0"/>
              <w:rPr>
                <w:rFonts w:ascii="Arial" w:cs="Arial" w:eastAsia="Arial" w:hAnsi="Arial"/>
              </w:rPr>
            </w:pPr>
            <w:r w:rsidDel="00000000" w:rsidR="00000000" w:rsidRPr="00000000">
              <w:rPr>
                <w:rFonts w:ascii="Arial" w:cs="Arial" w:eastAsia="Arial" w:hAnsi="Arial"/>
                <w:rtl w:val="0"/>
              </w:rPr>
              <w:t xml:space="preserve">Student Number:</w:t>
            </w:r>
          </w:p>
        </w:tc>
        <w:tc>
          <w:tcPr/>
          <w:p w:rsidR="00000000" w:rsidDel="00000000" w:rsidP="00000000" w:rsidRDefault="00000000" w:rsidRPr="00000000" w14:paraId="00000008">
            <w:pPr>
              <w:contextualSpacing w:val="0"/>
              <w:rPr>
                <w:rFonts w:ascii="Arial" w:cs="Arial" w:eastAsia="Arial" w:hAnsi="Arial"/>
              </w:rPr>
            </w:pPr>
            <w:r w:rsidDel="00000000" w:rsidR="00000000" w:rsidRPr="00000000">
              <w:rPr>
                <w:rFonts w:ascii="Arial" w:cs="Arial" w:eastAsia="Arial" w:hAnsi="Arial"/>
                <w:rtl w:val="0"/>
              </w:rPr>
              <w:t xml:space="preserve">1712747</w:t>
            </w:r>
          </w:p>
        </w:tc>
      </w:tr>
      <w:tr>
        <w:trPr>
          <w:trHeight w:val="400" w:hRule="atLeast"/>
        </w:trPr>
        <w:tc>
          <w:tcPr/>
          <w:p w:rsidR="00000000" w:rsidDel="00000000" w:rsidP="00000000" w:rsidRDefault="00000000" w:rsidRPr="00000000" w14:paraId="00000009">
            <w:pPr>
              <w:contextualSpacing w:val="0"/>
              <w:rPr>
                <w:rFonts w:ascii="Arial" w:cs="Arial" w:eastAsia="Arial" w:hAnsi="Arial"/>
              </w:rPr>
            </w:pPr>
            <w:r w:rsidDel="00000000" w:rsidR="00000000" w:rsidRPr="00000000">
              <w:rPr>
                <w:rFonts w:ascii="Arial" w:cs="Arial" w:eastAsia="Arial" w:hAnsi="Arial"/>
                <w:rtl w:val="0"/>
              </w:rPr>
              <w:t xml:space="preserve">Module No:</w:t>
            </w:r>
          </w:p>
        </w:tc>
        <w:tc>
          <w:tcPr/>
          <w:p w:rsidR="00000000" w:rsidDel="00000000" w:rsidP="00000000" w:rsidRDefault="00000000" w:rsidRPr="00000000" w14:paraId="0000000A">
            <w:pPr>
              <w:keepNext w:val="0"/>
              <w:keepLines w:val="0"/>
              <w:widowControl w:val="1"/>
              <w:pBdr>
                <w:top w:space="0" w:sz="0" w:val="nil"/>
                <w:left w:space="0" w:sz="0" w:val="nil"/>
                <w:bottom w:color="000000" w:space="0" w:sz="0" w:val="none"/>
                <w:right w:space="0" w:sz="0" w:val="nil"/>
                <w:between w:space="0" w:sz="0" w:val="nil"/>
              </w:pBdr>
              <w:shd w:fill="auto" w:val="clear"/>
              <w:spacing w:after="280" w:before="200" w:line="240" w:lineRule="auto"/>
              <w:ind w:left="0" w:right="936" w:hanging="936"/>
              <w:contextualSpacing w:val="0"/>
              <w:jc w:val="left"/>
              <w:rPr>
                <w:rFonts w:ascii="Times New Roman" w:cs="Times New Roman" w:eastAsia="Times New Roman" w:hAnsi="Times New Roman"/>
                <w:b w:val="1"/>
                <w:i w:val="1"/>
                <w:smallCaps w:val="1"/>
                <w:strike w:val="0"/>
                <w:color w:val="ed7d31"/>
                <w:sz w:val="24"/>
                <w:szCs w:val="24"/>
                <w:u w:val="single"/>
                <w:shd w:fill="auto" w:val="clear"/>
                <w:vertAlign w:val="baseline"/>
              </w:rPr>
            </w:pPr>
            <w:r w:rsidDel="00000000" w:rsidR="00000000" w:rsidRPr="00000000">
              <w:rPr>
                <w:rFonts w:ascii="Times New Roman" w:cs="Times New Roman" w:eastAsia="Times New Roman" w:hAnsi="Times New Roman"/>
                <w:b w:val="1"/>
                <w:i w:val="1"/>
                <w:smallCaps w:val="1"/>
                <w:strike w:val="0"/>
                <w:color w:val="ed7d31"/>
                <w:sz w:val="24"/>
                <w:szCs w:val="24"/>
                <w:u w:val="single"/>
                <w:shd w:fill="auto" w:val="clear"/>
                <w:vertAlign w:val="baseline"/>
                <w:rtl w:val="0"/>
              </w:rPr>
              <w:t xml:space="preserve">(BMSK4003_LON)</w:t>
            </w:r>
          </w:p>
        </w:tc>
      </w:tr>
      <w:tr>
        <w:trPr>
          <w:trHeight w:val="520" w:hRule="atLeast"/>
        </w:trPr>
        <w:tc>
          <w:tcPr/>
          <w:p w:rsidR="00000000" w:rsidDel="00000000" w:rsidP="00000000" w:rsidRDefault="00000000" w:rsidRPr="00000000" w14:paraId="0000000B">
            <w:pPr>
              <w:contextualSpacing w:val="0"/>
              <w:rPr>
                <w:rFonts w:ascii="Arial" w:cs="Arial" w:eastAsia="Arial" w:hAnsi="Arial"/>
              </w:rPr>
            </w:pPr>
            <w:r w:rsidDel="00000000" w:rsidR="00000000" w:rsidRPr="00000000">
              <w:rPr>
                <w:rFonts w:ascii="Arial" w:cs="Arial" w:eastAsia="Arial" w:hAnsi="Arial"/>
                <w:rtl w:val="0"/>
              </w:rPr>
              <w:t xml:space="preserve">Module Title:</w:t>
            </w:r>
          </w:p>
        </w:tc>
        <w:tc>
          <w:tcPr/>
          <w:p w:rsidR="00000000" w:rsidDel="00000000" w:rsidP="00000000" w:rsidRDefault="00000000" w:rsidRPr="00000000" w14:paraId="0000000C">
            <w:pPr>
              <w:keepNext w:val="0"/>
              <w:keepLines w:val="0"/>
              <w:widowControl w:val="1"/>
              <w:pBdr>
                <w:top w:space="0" w:sz="0" w:val="nil"/>
                <w:left w:space="0" w:sz="0" w:val="nil"/>
                <w:bottom w:color="000000" w:space="0" w:sz="0" w:val="none"/>
                <w:right w:space="0" w:sz="0" w:val="nil"/>
                <w:between w:space="0" w:sz="0" w:val="nil"/>
              </w:pBdr>
              <w:shd w:fill="auto" w:val="clear"/>
              <w:spacing w:after="280" w:before="200" w:line="240" w:lineRule="auto"/>
              <w:ind w:left="0" w:right="936" w:hanging="936"/>
              <w:contextualSpacing w:val="0"/>
              <w:jc w:val="left"/>
              <w:rPr>
                <w:rFonts w:ascii="Times New Roman" w:cs="Times New Roman" w:eastAsia="Times New Roman" w:hAnsi="Times New Roman"/>
                <w:b w:val="1"/>
                <w:i w:val="1"/>
                <w:smallCaps w:val="1"/>
                <w:strike w:val="0"/>
                <w:color w:val="ed7d31"/>
                <w:sz w:val="24"/>
                <w:szCs w:val="24"/>
                <w:u w:val="single"/>
                <w:shd w:fill="auto" w:val="clear"/>
                <w:vertAlign w:val="baseline"/>
              </w:rPr>
            </w:pPr>
            <w:r w:rsidDel="00000000" w:rsidR="00000000" w:rsidRPr="00000000">
              <w:rPr>
                <w:rFonts w:ascii="Times New Roman" w:cs="Times New Roman" w:eastAsia="Times New Roman" w:hAnsi="Times New Roman"/>
                <w:b w:val="1"/>
                <w:i w:val="1"/>
                <w:smallCaps w:val="1"/>
                <w:strike w:val="0"/>
                <w:color w:val="ed7d31"/>
                <w:sz w:val="24"/>
                <w:szCs w:val="24"/>
                <w:u w:val="single"/>
                <w:shd w:fill="auto" w:val="clear"/>
                <w:vertAlign w:val="baseline"/>
                <w:rtl w:val="0"/>
              </w:rPr>
              <w:t xml:space="preserve">Digital Skills and Research Methods</w:t>
            </w:r>
          </w:p>
        </w:tc>
      </w:tr>
      <w:tr>
        <w:trPr>
          <w:trHeight w:val="680" w:hRule="atLeast"/>
        </w:trPr>
        <w:tc>
          <w:tcPr/>
          <w:p w:rsidR="00000000" w:rsidDel="00000000" w:rsidP="00000000" w:rsidRDefault="00000000" w:rsidRPr="00000000" w14:paraId="0000000D">
            <w:pPr>
              <w:contextualSpacing w:val="0"/>
              <w:rPr>
                <w:rFonts w:ascii="Arial" w:cs="Arial" w:eastAsia="Arial" w:hAnsi="Arial"/>
              </w:rPr>
            </w:pPr>
            <w:r w:rsidDel="00000000" w:rsidR="00000000" w:rsidRPr="00000000">
              <w:rPr>
                <w:rFonts w:ascii="Arial" w:cs="Arial" w:eastAsia="Arial" w:hAnsi="Arial"/>
                <w:rtl w:val="0"/>
              </w:rPr>
              <w:t xml:space="preserve">Lecturer Name:</w:t>
            </w:r>
          </w:p>
        </w:tc>
        <w:tc>
          <w:tcPr/>
          <w:p w:rsidR="00000000" w:rsidDel="00000000" w:rsidP="00000000" w:rsidRDefault="00000000" w:rsidRPr="00000000" w14:paraId="0000000E">
            <w:pPr>
              <w:keepNext w:val="0"/>
              <w:keepLines w:val="0"/>
              <w:widowControl w:val="1"/>
              <w:pBdr>
                <w:top w:space="0" w:sz="0" w:val="nil"/>
                <w:left w:space="0" w:sz="0" w:val="nil"/>
                <w:bottom w:color="000000" w:space="0" w:sz="0" w:val="none"/>
                <w:right w:space="0" w:sz="0" w:val="nil"/>
                <w:between w:space="0" w:sz="0" w:val="nil"/>
              </w:pBdr>
              <w:shd w:fill="auto" w:val="clear"/>
              <w:spacing w:after="280" w:before="200" w:line="240" w:lineRule="auto"/>
              <w:ind w:left="0" w:right="936" w:hanging="936"/>
              <w:contextualSpacing w:val="0"/>
              <w:jc w:val="left"/>
              <w:rPr>
                <w:rFonts w:ascii="Times New Roman" w:cs="Times New Roman" w:eastAsia="Times New Roman" w:hAnsi="Times New Roman"/>
                <w:b w:val="1"/>
                <w:i w:val="1"/>
                <w:smallCaps w:val="1"/>
                <w:strike w:val="0"/>
                <w:color w:val="ed7d31"/>
                <w:sz w:val="24"/>
                <w:szCs w:val="24"/>
                <w:u w:val="single"/>
                <w:shd w:fill="auto" w:val="clear"/>
                <w:vertAlign w:val="baseline"/>
              </w:rPr>
            </w:pPr>
            <w:r w:rsidDel="00000000" w:rsidR="00000000" w:rsidRPr="00000000">
              <w:rPr>
                <w:rFonts w:ascii="Times New Roman" w:cs="Times New Roman" w:eastAsia="Times New Roman" w:hAnsi="Times New Roman"/>
                <w:b w:val="1"/>
                <w:i w:val="1"/>
                <w:smallCaps w:val="1"/>
                <w:strike w:val="0"/>
                <w:color w:val="ed7d31"/>
                <w:sz w:val="24"/>
                <w:szCs w:val="24"/>
                <w:u w:val="single"/>
                <w:shd w:fill="auto" w:val="clear"/>
                <w:vertAlign w:val="baseline"/>
                <w:rtl w:val="0"/>
              </w:rPr>
              <w:t xml:space="preserve">Ze</w:t>
            </w:r>
            <w:r w:rsidDel="00000000" w:rsidR="00000000" w:rsidRPr="00000000">
              <w:rPr>
                <w:b w:val="1"/>
                <w:i w:val="1"/>
                <w:smallCaps w:val="1"/>
                <w:color w:val="ed7d31"/>
                <w:u w:val="single"/>
                <w:rtl w:val="0"/>
              </w:rPr>
              <w:t xml:space="preserve">  </w:t>
            </w:r>
            <w:r w:rsidDel="00000000" w:rsidR="00000000" w:rsidRPr="00000000">
              <w:rPr>
                <w:rFonts w:ascii="Times New Roman" w:cs="Times New Roman" w:eastAsia="Times New Roman" w:hAnsi="Times New Roman"/>
                <w:b w:val="1"/>
                <w:i w:val="1"/>
                <w:smallCaps w:val="1"/>
                <w:strike w:val="0"/>
                <w:color w:val="ed7d31"/>
                <w:sz w:val="24"/>
                <w:szCs w:val="24"/>
                <w:u w:val="single"/>
                <w:shd w:fill="auto" w:val="clear"/>
                <w:vertAlign w:val="baseline"/>
                <w:rtl w:val="0"/>
              </w:rPr>
              <w:t xml:space="preserve">Zook</w:t>
            </w:r>
          </w:p>
        </w:tc>
      </w:tr>
    </w:tbl>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Content:</w:t>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Introduction …………………………………………………………………………….2</w:t>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Definition of Modern technology………………………………………………………2/3</w:t>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Modern technology in the workplace………………………………………………….3</w:t>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Chosen workplace: Retail Industry……………………………………………………3/4</w:t>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Impact on work in Retail industry………………………………………………………4/5</w:t>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Lifestyle……………………………………………………………………………………5</w:t>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Efficiency………………………………………………………………………………….5</w:t>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Future of technology in industry…………………………………………………………5/6</w:t>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Mobile technology/cloud …………………………………………………………………6</w:t>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What is Social media …………………………………………………………………….6</w:t>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Social Media as a tool for marketing in the Retail industry…………………………...6/7</w:t>
      </w:r>
    </w:p>
    <w:p w:rsidR="00000000" w:rsidDel="00000000" w:rsidP="00000000" w:rsidRDefault="00000000" w:rsidRPr="00000000" w14:paraId="00000026">
      <w:pPr>
        <w:contextualSpacing w:val="0"/>
        <w:rPr/>
      </w:pPr>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How is Social media used for communication in the workplace? ……………..........7</w:t>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72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References…………………………………………………………………………………7/8</w:t>
      </w:r>
    </w:p>
    <w:p w:rsidR="00000000" w:rsidDel="00000000" w:rsidP="00000000" w:rsidRDefault="00000000" w:rsidRPr="00000000" w14:paraId="0000002A">
      <w:pPr>
        <w:spacing w:line="360" w:lineRule="auto"/>
        <w:contextualSpacing w:val="0"/>
        <w:jc w:val="both"/>
        <w:rPr>
          <w:rFonts w:ascii="Arial" w:cs="Arial" w:eastAsia="Arial" w:hAnsi="Arial"/>
          <w:b w:val="1"/>
        </w:rPr>
      </w:pPr>
      <w:r w:rsidDel="00000000" w:rsidR="00000000" w:rsidRPr="00000000">
        <w:rPr>
          <w:rtl w:val="0"/>
        </w:rPr>
      </w:r>
    </w:p>
    <w:p w:rsidR="00000000" w:rsidDel="00000000" w:rsidP="00000000" w:rsidRDefault="00000000" w:rsidRPr="00000000" w14:paraId="0000002B">
      <w:pPr>
        <w:spacing w:line="360" w:lineRule="auto"/>
        <w:contextualSpacing w:val="0"/>
        <w:jc w:val="both"/>
        <w:rPr>
          <w:rFonts w:ascii="Arial" w:cs="Arial" w:eastAsia="Arial" w:hAnsi="Arial"/>
          <w:b w:val="1"/>
        </w:rPr>
      </w:pPr>
      <w:r w:rsidDel="00000000" w:rsidR="00000000" w:rsidRPr="00000000">
        <w:rPr>
          <w:rtl w:val="0"/>
        </w:rPr>
      </w:r>
    </w:p>
    <w:p w:rsidR="00000000" w:rsidDel="00000000" w:rsidP="00000000" w:rsidRDefault="00000000" w:rsidRPr="00000000" w14:paraId="0000002C">
      <w:pPr>
        <w:spacing w:line="360" w:lineRule="auto"/>
        <w:contextualSpacing w:val="0"/>
        <w:jc w:val="both"/>
        <w:rPr>
          <w:rFonts w:ascii="Arial" w:cs="Arial" w:eastAsia="Arial" w:hAnsi="Arial"/>
          <w:b w:val="1"/>
        </w:rPr>
      </w:pPr>
      <w:r w:rsidDel="00000000" w:rsidR="00000000" w:rsidRPr="00000000">
        <w:rPr>
          <w:rtl w:val="0"/>
        </w:rPr>
      </w:r>
    </w:p>
    <w:p w:rsidR="00000000" w:rsidDel="00000000" w:rsidP="00000000" w:rsidRDefault="00000000" w:rsidRPr="00000000" w14:paraId="0000002D">
      <w:pPr>
        <w:spacing w:line="360" w:lineRule="auto"/>
        <w:contextualSpacing w:val="0"/>
        <w:rPr>
          <w:rFonts w:ascii="Arial" w:cs="Arial" w:eastAsia="Arial" w:hAnsi="Arial"/>
          <w:b w:val="1"/>
        </w:rPr>
      </w:pPr>
      <w:r w:rsidDel="00000000" w:rsidR="00000000" w:rsidRPr="00000000">
        <w:rPr>
          <w:rtl w:val="0"/>
        </w:rPr>
      </w:r>
    </w:p>
    <w:p w:rsidR="00000000" w:rsidDel="00000000" w:rsidP="00000000" w:rsidRDefault="00000000" w:rsidRPr="00000000" w14:paraId="0000002E">
      <w:pPr>
        <w:spacing w:line="360" w:lineRule="auto"/>
        <w:contextualSpacing w:val="0"/>
        <w:rPr>
          <w:rFonts w:ascii="Arial" w:cs="Arial" w:eastAsia="Arial" w:hAnsi="Arial"/>
          <w:b w:val="1"/>
        </w:rPr>
      </w:pPr>
      <w:r w:rsidDel="00000000" w:rsidR="00000000" w:rsidRPr="00000000">
        <w:rPr>
          <w:rtl w:val="0"/>
        </w:rPr>
      </w:r>
    </w:p>
    <w:p w:rsidR="00000000" w:rsidDel="00000000" w:rsidP="00000000" w:rsidRDefault="00000000" w:rsidRPr="00000000" w14:paraId="0000002F">
      <w:pPr>
        <w:spacing w:line="360" w:lineRule="auto"/>
        <w:contextualSpacing w:val="0"/>
        <w:rPr>
          <w:rFonts w:ascii="Arial" w:cs="Arial" w:eastAsia="Arial" w:hAnsi="Arial"/>
          <w:b w:val="1"/>
        </w:rPr>
      </w:pPr>
      <w:r w:rsidDel="00000000" w:rsidR="00000000" w:rsidRPr="00000000">
        <w:rPr>
          <w:rtl w:val="0"/>
        </w:rPr>
      </w:r>
    </w:p>
    <w:p w:rsidR="00000000" w:rsidDel="00000000" w:rsidP="00000000" w:rsidRDefault="00000000" w:rsidRPr="00000000" w14:paraId="00000030">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Introduction:</w:t>
      </w:r>
    </w:p>
    <w:p w:rsidR="00000000" w:rsidDel="00000000" w:rsidP="00000000" w:rsidRDefault="00000000" w:rsidRPr="00000000" w14:paraId="00000031">
      <w:pPr>
        <w:spacing w:line="360" w:lineRule="auto"/>
        <w:contextualSpacing w:val="0"/>
        <w:jc w:val="both"/>
        <w:rPr>
          <w:rFonts w:ascii="Arial" w:cs="Arial" w:eastAsia="Arial" w:hAnsi="Arial"/>
          <w:color w:val="231f20"/>
        </w:rPr>
      </w:pPr>
      <w:r w:rsidDel="00000000" w:rsidR="00000000" w:rsidRPr="00000000">
        <w:rPr>
          <w:rFonts w:ascii="Arial" w:cs="Arial" w:eastAsia="Arial" w:hAnsi="Arial"/>
          <w:color w:val="231f20"/>
          <w:rtl w:val="0"/>
        </w:rPr>
        <w:t xml:space="preserve">In the 21</w:t>
      </w:r>
      <w:r w:rsidDel="00000000" w:rsidR="00000000" w:rsidRPr="00000000">
        <w:rPr>
          <w:rFonts w:ascii="Arial" w:cs="Arial" w:eastAsia="Arial" w:hAnsi="Arial"/>
          <w:color w:val="231f20"/>
          <w:vertAlign w:val="superscript"/>
          <w:rtl w:val="0"/>
        </w:rPr>
        <w:t xml:space="preserve">st</w:t>
      </w:r>
      <w:r w:rsidDel="00000000" w:rsidR="00000000" w:rsidRPr="00000000">
        <w:rPr>
          <w:rFonts w:ascii="Arial" w:cs="Arial" w:eastAsia="Arial" w:hAnsi="Arial"/>
          <w:color w:val="231f20"/>
          <w:rtl w:val="0"/>
        </w:rPr>
        <w:t xml:space="preserve"> century the evolution of new technologies has dramatically transformed the organisational communication processes in a workplace. Many companies are now embracing the use of modern technology/communication technology as a vital investment for building a new paradigm at the workplace. Globally now, we are in the middle of a social media revolution as various social media platform are now being used widely for the purpose of communication and one of the important factors of using social media is the sharing of information and knowledge online with groups of people and this increases and promote the communication skills among people.</w:t>
      </w:r>
    </w:p>
    <w:p w:rsidR="00000000" w:rsidDel="00000000" w:rsidP="00000000" w:rsidRDefault="00000000" w:rsidRPr="00000000" w14:paraId="00000032">
      <w:pPr>
        <w:spacing w:line="360" w:lineRule="auto"/>
        <w:contextualSpacing w:val="0"/>
        <w:jc w:val="both"/>
        <w:rPr>
          <w:rFonts w:ascii="Arial" w:cs="Arial" w:eastAsia="Arial" w:hAnsi="Arial"/>
          <w:color w:val="231f20"/>
        </w:rPr>
      </w:pPr>
      <w:r w:rsidDel="00000000" w:rsidR="00000000" w:rsidRPr="00000000">
        <w:rPr>
          <w:rFonts w:ascii="Arial" w:cs="Arial" w:eastAsia="Arial" w:hAnsi="Arial"/>
          <w:color w:val="231f20"/>
          <w:rtl w:val="0"/>
        </w:rPr>
        <w:t xml:space="preserve">This report will try and evaluate the use of modern technology within the workplace and explore social media as a tool for marketing information and communication.</w:t>
      </w:r>
    </w:p>
    <w:p w:rsidR="00000000" w:rsidDel="00000000" w:rsidP="00000000" w:rsidRDefault="00000000" w:rsidRPr="00000000" w14:paraId="00000033">
      <w:pPr>
        <w:spacing w:line="360" w:lineRule="auto"/>
        <w:contextualSpacing w:val="0"/>
        <w:jc w:val="both"/>
        <w:rPr>
          <w:rFonts w:ascii="Arial" w:cs="Arial" w:eastAsia="Arial" w:hAnsi="Arial"/>
          <w:color w:val="231f20"/>
        </w:rPr>
      </w:pPr>
      <w:r w:rsidDel="00000000" w:rsidR="00000000" w:rsidRPr="00000000">
        <w:rPr>
          <w:rtl w:val="0"/>
        </w:rPr>
      </w:r>
    </w:p>
    <w:p w:rsidR="00000000" w:rsidDel="00000000" w:rsidP="00000000" w:rsidRDefault="00000000" w:rsidRPr="00000000" w14:paraId="00000034">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rFonts w:ascii="Arial" w:cs="Arial" w:eastAsia="Arial" w:hAnsi="Arial"/>
          <w:b w:val="1"/>
          <w:i w:val="0"/>
          <w:smallCaps w:val="0"/>
          <w:strike w:val="0"/>
          <w:color w:val="231f20"/>
          <w:sz w:val="24"/>
          <w:szCs w:val="24"/>
          <w:u w:val="none"/>
          <w:shd w:fill="auto" w:val="clear"/>
          <w:vertAlign w:val="baseline"/>
        </w:rPr>
      </w:pPr>
      <w:r w:rsidDel="00000000" w:rsidR="00000000" w:rsidRPr="00000000">
        <w:rPr>
          <w:rFonts w:ascii="Arial" w:cs="Arial" w:eastAsia="Arial" w:hAnsi="Arial"/>
          <w:b w:val="1"/>
          <w:i w:val="0"/>
          <w:smallCaps w:val="0"/>
          <w:strike w:val="0"/>
          <w:color w:val="231f20"/>
          <w:sz w:val="24"/>
          <w:szCs w:val="24"/>
          <w:u w:val="none"/>
          <w:shd w:fill="auto" w:val="clear"/>
          <w:vertAlign w:val="baseline"/>
          <w:rtl w:val="0"/>
        </w:rPr>
        <w:t xml:space="preserve">Definition of modern technology:</w:t>
      </w:r>
    </w:p>
    <w:p w:rsidR="00000000" w:rsidDel="00000000" w:rsidP="00000000" w:rsidRDefault="00000000" w:rsidRPr="00000000" w14:paraId="00000035">
      <w:pPr>
        <w:spacing w:line="360" w:lineRule="auto"/>
        <w:contextualSpacing w:val="0"/>
        <w:jc w:val="both"/>
        <w:rPr>
          <w:rFonts w:ascii="Arial" w:cs="Arial" w:eastAsia="Arial" w:hAnsi="Arial"/>
          <w:color w:val="231f20"/>
        </w:rPr>
      </w:pPr>
      <w:r w:rsidDel="00000000" w:rsidR="00000000" w:rsidRPr="00000000">
        <w:rPr>
          <w:rFonts w:ascii="Arial" w:cs="Arial" w:eastAsia="Arial" w:hAnsi="Arial"/>
          <w:color w:val="231f20"/>
          <w:rtl w:val="0"/>
        </w:rPr>
        <w:t xml:space="preserve">In the world today, modern technology is transforming the way we live our lives as there are more and more innovative gadgets that is making our everyday activities much easier. Modern technology is now all about speed and performance, the technological advancements like computer systems and the internet have opened up a new modern world in the way we operate in the workplace and in general. A contemporary definition of technology according to Collins English Dictionary (1994) is the </w:t>
      </w:r>
      <w:r w:rsidDel="00000000" w:rsidR="00000000" w:rsidRPr="00000000">
        <w:rPr>
          <w:rFonts w:ascii="Arial" w:cs="Arial" w:eastAsia="Arial" w:hAnsi="Arial"/>
          <w:i w:val="1"/>
          <w:color w:val="231f20"/>
          <w:rtl w:val="0"/>
        </w:rPr>
        <w:t xml:space="preserve">“Application of practical or mechanical sciences to industry or commerce”</w:t>
      </w:r>
      <w:r w:rsidDel="00000000" w:rsidR="00000000" w:rsidRPr="00000000">
        <w:rPr>
          <w:rFonts w:ascii="Arial" w:cs="Arial" w:eastAsia="Arial" w:hAnsi="Arial"/>
          <w:color w:val="231f20"/>
          <w:rtl w:val="0"/>
        </w:rPr>
        <w:t xml:space="preserve">. However, Mackenzie and Wajcman (1985, p3) argued that the definition of technology from the Collins English dictionary is a slippery one. Mackenzie and Wajcman (1985) highlighted that technology can be seen as an;</w:t>
      </w:r>
    </w:p>
    <w:p w:rsidR="00000000" w:rsidDel="00000000" w:rsidP="00000000" w:rsidRDefault="00000000" w:rsidRPr="00000000" w14:paraId="00000036">
      <w:pPr>
        <w:spacing w:line="360" w:lineRule="auto"/>
        <w:contextualSpacing w:val="0"/>
        <w:jc w:val="both"/>
        <w:rPr>
          <w:rFonts w:ascii="Arial" w:cs="Arial" w:eastAsia="Arial" w:hAnsi="Arial"/>
          <w:color w:val="231f20"/>
        </w:rPr>
      </w:pPr>
      <w:r w:rsidDel="00000000" w:rsidR="00000000" w:rsidRPr="00000000">
        <w:rPr>
          <w:rFonts w:ascii="Arial" w:cs="Arial" w:eastAsia="Arial" w:hAnsi="Arial"/>
          <w:color w:val="231f20"/>
          <w:rtl w:val="0"/>
        </w:rPr>
        <w:t xml:space="preserve">Artefact - Physical objects like cars, computers etc. (by focusing on hardware this is a narrow definition), </w:t>
      </w:r>
    </w:p>
    <w:p w:rsidR="00000000" w:rsidDel="00000000" w:rsidP="00000000" w:rsidRDefault="00000000" w:rsidRPr="00000000" w14:paraId="00000037">
      <w:pPr>
        <w:spacing w:line="360" w:lineRule="auto"/>
        <w:contextualSpacing w:val="0"/>
        <w:jc w:val="both"/>
        <w:rPr>
          <w:rFonts w:ascii="Arial" w:cs="Arial" w:eastAsia="Arial" w:hAnsi="Arial"/>
          <w:color w:val="231f20"/>
        </w:rPr>
      </w:pPr>
      <w:r w:rsidDel="00000000" w:rsidR="00000000" w:rsidRPr="00000000">
        <w:rPr>
          <w:rFonts w:ascii="Arial" w:cs="Arial" w:eastAsia="Arial" w:hAnsi="Arial"/>
          <w:color w:val="231f20"/>
          <w:rtl w:val="0"/>
        </w:rPr>
        <w:t xml:space="preserve">Human activity – This has to be objects for them to be considered a technology.</w:t>
      </w:r>
    </w:p>
    <w:p w:rsidR="00000000" w:rsidDel="00000000" w:rsidP="00000000" w:rsidRDefault="00000000" w:rsidRPr="00000000" w14:paraId="00000038">
      <w:pPr>
        <w:spacing w:line="360" w:lineRule="auto"/>
        <w:contextualSpacing w:val="0"/>
        <w:jc w:val="both"/>
        <w:rPr>
          <w:rFonts w:ascii="Arial" w:cs="Arial" w:eastAsia="Arial" w:hAnsi="Arial"/>
          <w:color w:val="231f20"/>
        </w:rPr>
      </w:pPr>
      <w:r w:rsidDel="00000000" w:rsidR="00000000" w:rsidRPr="00000000">
        <w:rPr>
          <w:rFonts w:ascii="Arial" w:cs="Arial" w:eastAsia="Arial" w:hAnsi="Arial"/>
          <w:color w:val="231f20"/>
          <w:rtl w:val="0"/>
        </w:rPr>
        <w:t xml:space="preserve">Knowledge and skills – This involves what people know as well as what they do.</w:t>
      </w:r>
    </w:p>
    <w:p w:rsidR="00000000" w:rsidDel="00000000" w:rsidP="00000000" w:rsidRDefault="00000000" w:rsidRPr="00000000" w14:paraId="00000039">
      <w:pPr>
        <w:spacing w:line="360" w:lineRule="auto"/>
        <w:contextualSpacing w:val="0"/>
        <w:jc w:val="both"/>
        <w:rPr>
          <w:rFonts w:ascii="Arial" w:cs="Arial" w:eastAsia="Arial" w:hAnsi="Arial"/>
          <w:color w:val="231f20"/>
        </w:rPr>
      </w:pPr>
      <w:r w:rsidDel="00000000" w:rsidR="00000000" w:rsidRPr="00000000">
        <w:rPr>
          <w:rFonts w:ascii="Arial" w:cs="Arial" w:eastAsia="Arial" w:hAnsi="Arial"/>
          <w:color w:val="231f20"/>
          <w:rtl w:val="0"/>
        </w:rPr>
        <w:t xml:space="preserve">Hermeking (2006) highlighted that the spread of modern technology, which includes information and communication technology, is frequently being seen as a sign of the postmodern period of globalization and as the precondition for that period of thorough interaction of people worldwide and the exchanges of information, capital, </w:t>
      </w:r>
    </w:p>
    <w:p w:rsidR="00000000" w:rsidDel="00000000" w:rsidP="00000000" w:rsidRDefault="00000000" w:rsidRPr="00000000" w14:paraId="0000003A">
      <w:pPr>
        <w:spacing w:line="360" w:lineRule="auto"/>
        <w:contextualSpacing w:val="0"/>
        <w:jc w:val="both"/>
        <w:rPr>
          <w:rFonts w:ascii="Arial" w:cs="Arial" w:eastAsia="Arial" w:hAnsi="Arial"/>
          <w:color w:val="231f20"/>
        </w:rPr>
      </w:pPr>
      <w:r w:rsidDel="00000000" w:rsidR="00000000" w:rsidRPr="00000000">
        <w:rPr>
          <w:rFonts w:ascii="Arial" w:cs="Arial" w:eastAsia="Arial" w:hAnsi="Arial"/>
          <w:color w:val="231f20"/>
          <w:rtl w:val="0"/>
        </w:rPr>
        <w:t xml:space="preserve">goods and services. And now the world wide web now presents us with a fundamentally different environment together as a market and medium from a traditional communication channels point of view. It has created a kind of marketspace where products and services exist as digital information and delivered via information based channels (Rayport and Sviokla, 1995).</w:t>
      </w:r>
    </w:p>
    <w:p w:rsidR="00000000" w:rsidDel="00000000" w:rsidP="00000000" w:rsidRDefault="00000000" w:rsidRPr="00000000" w14:paraId="0000003B">
      <w:pPr>
        <w:spacing w:line="360" w:lineRule="auto"/>
        <w:contextualSpacing w:val="0"/>
        <w:jc w:val="both"/>
        <w:rPr>
          <w:rFonts w:ascii="Arial" w:cs="Arial" w:eastAsia="Arial" w:hAnsi="Arial"/>
          <w:b w:val="1"/>
          <w:color w:val="231f20"/>
        </w:rPr>
      </w:pPr>
      <w:r w:rsidDel="00000000" w:rsidR="00000000" w:rsidRPr="00000000">
        <w:rPr>
          <w:rtl w:val="0"/>
        </w:rPr>
      </w:r>
    </w:p>
    <w:p w:rsidR="00000000" w:rsidDel="00000000" w:rsidP="00000000" w:rsidRDefault="00000000" w:rsidRPr="00000000" w14:paraId="0000003C">
      <w:pPr>
        <w:spacing w:line="360" w:lineRule="auto"/>
        <w:contextualSpacing w:val="0"/>
        <w:jc w:val="both"/>
        <w:rPr>
          <w:rFonts w:ascii="Arial" w:cs="Arial" w:eastAsia="Arial" w:hAnsi="Arial"/>
          <w:b w:val="1"/>
          <w:color w:val="231f20"/>
        </w:rPr>
      </w:pPr>
      <w:r w:rsidDel="00000000" w:rsidR="00000000" w:rsidRPr="00000000">
        <w:rPr>
          <w:rtl w:val="0"/>
        </w:rPr>
      </w:r>
    </w:p>
    <w:p w:rsidR="00000000" w:rsidDel="00000000" w:rsidP="00000000" w:rsidRDefault="00000000" w:rsidRPr="00000000" w14:paraId="0000003D">
      <w:pPr>
        <w:keepNext w:val="0"/>
        <w:keepLines w:val="0"/>
        <w:widowControl w:val="1"/>
        <w:numPr>
          <w:ilvl w:val="1"/>
          <w:numId w:val="3"/>
        </w:numPr>
        <w:pBdr>
          <w:top w:space="0" w:sz="0" w:val="nil"/>
          <w:left w:space="0" w:sz="0" w:val="nil"/>
          <w:bottom w:space="0" w:sz="0" w:val="nil"/>
          <w:right w:space="0" w:sz="0" w:val="nil"/>
          <w:between w:space="0" w:sz="0" w:val="nil"/>
        </w:pBdr>
        <w:shd w:fill="auto" w:val="clear"/>
        <w:spacing w:after="0" w:before="0" w:line="360" w:lineRule="auto"/>
        <w:ind w:left="1440" w:right="0" w:hanging="720"/>
        <w:contextualSpacing w:val="1"/>
        <w:jc w:val="both"/>
        <w:rPr>
          <w:rFonts w:ascii="Arial" w:cs="Arial" w:eastAsia="Arial" w:hAnsi="Arial"/>
          <w:b w:val="1"/>
          <w:i w:val="0"/>
          <w:smallCaps w:val="0"/>
          <w:strike w:val="0"/>
          <w:color w:val="231f20"/>
          <w:sz w:val="24"/>
          <w:szCs w:val="24"/>
          <w:u w:val="none"/>
          <w:shd w:fill="auto" w:val="clear"/>
          <w:vertAlign w:val="baseline"/>
        </w:rPr>
      </w:pPr>
      <w:r w:rsidDel="00000000" w:rsidR="00000000" w:rsidRPr="00000000">
        <w:rPr>
          <w:rFonts w:ascii="Arial" w:cs="Arial" w:eastAsia="Arial" w:hAnsi="Arial"/>
          <w:b w:val="1"/>
          <w:i w:val="0"/>
          <w:smallCaps w:val="0"/>
          <w:strike w:val="0"/>
          <w:color w:val="231f20"/>
          <w:sz w:val="24"/>
          <w:szCs w:val="24"/>
          <w:u w:val="none"/>
          <w:shd w:fill="auto" w:val="clear"/>
          <w:vertAlign w:val="baseline"/>
          <w:rtl w:val="0"/>
        </w:rPr>
        <w:t xml:space="preserve">Modern technology in the workplace:</w:t>
      </w:r>
    </w:p>
    <w:p w:rsidR="00000000" w:rsidDel="00000000" w:rsidP="00000000" w:rsidRDefault="00000000" w:rsidRPr="00000000" w14:paraId="0000003E">
      <w:pPr>
        <w:spacing w:line="360" w:lineRule="auto"/>
        <w:contextualSpacing w:val="0"/>
        <w:jc w:val="both"/>
        <w:rPr>
          <w:rFonts w:ascii="Arial" w:cs="Arial" w:eastAsia="Arial" w:hAnsi="Arial"/>
          <w:color w:val="231f20"/>
        </w:rPr>
      </w:pPr>
      <w:r w:rsidDel="00000000" w:rsidR="00000000" w:rsidRPr="00000000">
        <w:rPr>
          <w:rFonts w:ascii="Arial" w:cs="Arial" w:eastAsia="Arial" w:hAnsi="Arial"/>
          <w:color w:val="231f20"/>
          <w:rtl w:val="0"/>
        </w:rPr>
        <w:t xml:space="preserve">The increasing use of technology these days is affecting us all, whether we choose to accept it or not and with mobile gadgets becoming ever more reliable, portable and fast, we can now have access to our work from anywhere at any given time. However,Castells (2001) highlighted that through the use of technological gadgets, it has had some extreme consequences for organizations in increasing economic and productivity activity. This could mean that the use of modern technology has given a rise to expectations for workers to regularly make themselves available for work which can lead to employee stress. However, an organization these days can’t exist without communication technology in the workplace, mainly the kind of communication that keeps all employees informed about an organization’s strategy and vison as well as to help employees work together with the same common purpose in an organization. Many companies are beginning to treat modern technologies as a vital element in helping productivity in the workplace. Thurlow </w:t>
      </w:r>
      <w:r w:rsidDel="00000000" w:rsidR="00000000" w:rsidRPr="00000000">
        <w:rPr>
          <w:rFonts w:ascii="Arial" w:cs="Arial" w:eastAsia="Arial" w:hAnsi="Arial"/>
          <w:i w:val="1"/>
          <w:color w:val="231f20"/>
          <w:rtl w:val="0"/>
        </w:rPr>
        <w:t xml:space="preserve">et al</w:t>
      </w:r>
      <w:r w:rsidDel="00000000" w:rsidR="00000000" w:rsidRPr="00000000">
        <w:rPr>
          <w:rFonts w:ascii="Arial" w:cs="Arial" w:eastAsia="Arial" w:hAnsi="Arial"/>
          <w:color w:val="231f20"/>
          <w:rtl w:val="0"/>
        </w:rPr>
        <w:t xml:space="preserve"> (2004) highlighted that major developments in technology advancement have discovered communication as being mediated in a variety of revolutionary new ways. The variety of technology that has been introduced in recent years in the workplace such as e-mail, audio and video conferencing, management information system, office apps, instant messaging etc have impacted an organization’s communication relating to organizational structure, communication patterns and communication content. (Miller, 2009).</w:t>
      </w:r>
    </w:p>
    <w:p w:rsidR="00000000" w:rsidDel="00000000" w:rsidP="00000000" w:rsidRDefault="00000000" w:rsidRPr="00000000" w14:paraId="0000003F">
      <w:pPr>
        <w:spacing w:line="360" w:lineRule="auto"/>
        <w:contextualSpacing w:val="0"/>
        <w:jc w:val="both"/>
        <w:rPr>
          <w:rFonts w:ascii="Arial" w:cs="Arial" w:eastAsia="Arial" w:hAnsi="Arial"/>
          <w:color w:val="231f20"/>
        </w:rPr>
      </w:pPr>
      <w:r w:rsidDel="00000000" w:rsidR="00000000" w:rsidRPr="00000000">
        <w:rPr>
          <w:rtl w:val="0"/>
        </w:rPr>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1080" w:right="0" w:hanging="720"/>
        <w:contextualSpacing w:val="0"/>
        <w:jc w:val="both"/>
        <w:rPr>
          <w:rFonts w:ascii="Arial" w:cs="Arial" w:eastAsia="Arial" w:hAnsi="Arial"/>
          <w:b w:val="1"/>
          <w:i w:val="0"/>
          <w:smallCaps w:val="0"/>
          <w:strike w:val="0"/>
          <w:color w:val="231f2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1">
      <w:pPr>
        <w:spacing w:line="360" w:lineRule="auto"/>
        <w:ind w:left="360"/>
        <w:contextualSpacing w:val="0"/>
        <w:jc w:val="both"/>
        <w:rPr>
          <w:rFonts w:ascii="Arial" w:cs="Arial" w:eastAsia="Arial" w:hAnsi="Arial"/>
          <w:b w:val="1"/>
          <w:color w:val="231f20"/>
        </w:rPr>
      </w:pPr>
      <w:r w:rsidDel="00000000" w:rsidR="00000000" w:rsidRPr="00000000">
        <w:rPr>
          <w:rtl w:val="0"/>
        </w:rPr>
      </w:r>
    </w:p>
    <w:p w:rsidR="00000000" w:rsidDel="00000000" w:rsidP="00000000" w:rsidRDefault="00000000" w:rsidRPr="00000000" w14:paraId="00000042">
      <w:pPr>
        <w:keepNext w:val="0"/>
        <w:keepLines w:val="0"/>
        <w:widowControl w:val="1"/>
        <w:numPr>
          <w:ilvl w:val="1"/>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rFonts w:ascii="Arial" w:cs="Arial" w:eastAsia="Arial" w:hAnsi="Arial"/>
          <w:b w:val="1"/>
          <w:i w:val="0"/>
          <w:smallCaps w:val="0"/>
          <w:strike w:val="0"/>
          <w:color w:val="231f20"/>
          <w:sz w:val="24"/>
          <w:szCs w:val="24"/>
          <w:u w:val="none"/>
          <w:shd w:fill="auto" w:val="clear"/>
          <w:vertAlign w:val="baseline"/>
        </w:rPr>
      </w:pPr>
      <w:r w:rsidDel="00000000" w:rsidR="00000000" w:rsidRPr="00000000">
        <w:rPr>
          <w:rFonts w:ascii="Arial" w:cs="Arial" w:eastAsia="Arial" w:hAnsi="Arial"/>
          <w:b w:val="1"/>
          <w:i w:val="0"/>
          <w:smallCaps w:val="0"/>
          <w:strike w:val="0"/>
          <w:color w:val="231f20"/>
          <w:sz w:val="24"/>
          <w:szCs w:val="24"/>
          <w:u w:val="none"/>
          <w:shd w:fill="auto" w:val="clear"/>
          <w:vertAlign w:val="baseline"/>
          <w:rtl w:val="0"/>
        </w:rPr>
        <w:t xml:space="preserve">. Chosen workplace: Retail Industry</w:t>
      </w:r>
    </w:p>
    <w:p w:rsidR="00000000" w:rsidDel="00000000" w:rsidP="00000000" w:rsidRDefault="00000000" w:rsidRPr="00000000" w14:paraId="00000043">
      <w:pPr>
        <w:spacing w:line="360" w:lineRule="auto"/>
        <w:contextualSpacing w:val="0"/>
        <w:jc w:val="both"/>
        <w:rPr>
          <w:rFonts w:ascii="Arial" w:cs="Arial" w:eastAsia="Arial" w:hAnsi="Arial"/>
          <w:color w:val="231f20"/>
        </w:rPr>
      </w:pPr>
      <w:r w:rsidDel="00000000" w:rsidR="00000000" w:rsidRPr="00000000">
        <w:rPr>
          <w:rFonts w:ascii="Arial" w:cs="Arial" w:eastAsia="Arial" w:hAnsi="Arial"/>
          <w:color w:val="231f20"/>
          <w:rtl w:val="0"/>
        </w:rPr>
        <w:t xml:space="preserve">Technological advancement since the 50s have transformed radically the nature of the retail industry. There is a rise of modern and new technologies, especially information technologies and new communication technologies as a communication platform in the industry.  The retail industry has been transformed as almost every customer now shop online with the increase of various e commerce stores like boohoo.con and supermarkets, the customer journey now begins with researching online about product comparison to complaining about a particular product. In the past businesses were competing on price and availability, but due to the evolving of new technology, they now compete for rankings and five-star customer review via search engine. Customers are now spoilt with choices, and now retailers are on pressure to provide a smooth in store and digital experience.</w:t>
      </w:r>
    </w:p>
    <w:p w:rsidR="00000000" w:rsidDel="00000000" w:rsidP="00000000" w:rsidRDefault="00000000" w:rsidRPr="00000000" w14:paraId="00000044">
      <w:pPr>
        <w:spacing w:line="360" w:lineRule="auto"/>
        <w:contextualSpacing w:val="0"/>
        <w:jc w:val="both"/>
        <w:rPr>
          <w:rFonts w:ascii="Arial" w:cs="Arial" w:eastAsia="Arial" w:hAnsi="Arial"/>
          <w:color w:val="231f20"/>
        </w:rPr>
      </w:pPr>
      <w:r w:rsidDel="00000000" w:rsidR="00000000" w:rsidRPr="00000000">
        <w:rPr>
          <w:rtl w:val="0"/>
        </w:rPr>
      </w:r>
    </w:p>
    <w:p w:rsidR="00000000" w:rsidDel="00000000" w:rsidP="00000000" w:rsidRDefault="00000000" w:rsidRPr="00000000" w14:paraId="00000045">
      <w:pPr>
        <w:keepNext w:val="0"/>
        <w:keepLines w:val="0"/>
        <w:widowControl w:val="1"/>
        <w:numPr>
          <w:ilvl w:val="1"/>
          <w:numId w:val="6"/>
        </w:numPr>
        <w:pBdr>
          <w:top w:space="0" w:sz="0" w:val="nil"/>
          <w:left w:space="0" w:sz="0" w:val="nil"/>
          <w:bottom w:space="0" w:sz="0" w:val="nil"/>
          <w:right w:space="0" w:sz="0" w:val="nil"/>
          <w:between w:space="0" w:sz="0" w:val="nil"/>
        </w:pBdr>
        <w:shd w:fill="auto" w:val="clear"/>
        <w:spacing w:after="0" w:before="0" w:line="360" w:lineRule="auto"/>
        <w:ind w:left="1440" w:right="0" w:hanging="720"/>
        <w:contextualSpacing w:val="1"/>
        <w:jc w:val="both"/>
        <w:rPr>
          <w:rFonts w:ascii="Arial" w:cs="Arial" w:eastAsia="Arial" w:hAnsi="Arial"/>
          <w:b w:val="1"/>
          <w:i w:val="0"/>
          <w:smallCaps w:val="0"/>
          <w:strike w:val="0"/>
          <w:color w:val="231f20"/>
          <w:sz w:val="24"/>
          <w:szCs w:val="24"/>
          <w:u w:val="none"/>
          <w:shd w:fill="auto" w:val="clear"/>
          <w:vertAlign w:val="baseline"/>
        </w:rPr>
      </w:pPr>
      <w:r w:rsidDel="00000000" w:rsidR="00000000" w:rsidRPr="00000000">
        <w:rPr>
          <w:rFonts w:ascii="Arial" w:cs="Arial" w:eastAsia="Arial" w:hAnsi="Arial"/>
          <w:b w:val="1"/>
          <w:i w:val="0"/>
          <w:smallCaps w:val="0"/>
          <w:strike w:val="0"/>
          <w:color w:val="231f20"/>
          <w:sz w:val="24"/>
          <w:szCs w:val="24"/>
          <w:u w:val="none"/>
          <w:shd w:fill="auto" w:val="clear"/>
          <w:vertAlign w:val="baseline"/>
          <w:rtl w:val="0"/>
        </w:rPr>
        <w:t xml:space="preserve">Impact on work and Retail industry:</w:t>
      </w:r>
    </w:p>
    <w:p w:rsidR="00000000" w:rsidDel="00000000" w:rsidP="00000000" w:rsidRDefault="00000000" w:rsidRPr="00000000" w14:paraId="00000046">
      <w:pPr>
        <w:spacing w:line="360" w:lineRule="auto"/>
        <w:contextualSpacing w:val="0"/>
        <w:jc w:val="both"/>
        <w:rPr>
          <w:rFonts w:ascii="Arial" w:cs="Arial" w:eastAsia="Arial" w:hAnsi="Arial"/>
          <w:color w:val="231f20"/>
        </w:rPr>
      </w:pPr>
      <w:r w:rsidDel="00000000" w:rsidR="00000000" w:rsidRPr="00000000">
        <w:rPr>
          <w:rFonts w:ascii="Arial" w:cs="Arial" w:eastAsia="Arial" w:hAnsi="Arial"/>
          <w:color w:val="231f20"/>
          <w:rtl w:val="0"/>
        </w:rPr>
        <w:t xml:space="preserve">There are the technological challenges in the retail industry which consist the planning of strategies to produce profitability, effectiveness and efficiency and how these resources resources fit these strategies ultimately relies on the use of technology. The use of modern technology has developed into cheaper and more accessible application. An are that has been impacted by new technology is the benefits to the supply chain, operators such as Musgrave group, a leading Irish retail and wholesale company have established an efficient connection to retailers, which has resulted in huge advantages to both retailer and supplier. The effects of technology are plainly explained in the concepts of the value system and the value chain and this has shown clearly how information technology has spread through every fabric of business. For example, electronic banking is now available 24 hours and available to consumers. However, due to credit card fraud, businesses has had to develop security measures to protect from fraud. Although some social commentators will argue that it is impossible to establish a completely secure system to protect against fraud. And Bartlett (2014) highlighted how anybody can use the ‘dark web’ </w:t>
      </w:r>
      <w:r w:rsidDel="00000000" w:rsidR="00000000" w:rsidRPr="00000000">
        <w:rPr>
          <w:rFonts w:ascii="Arial" w:cs="Arial" w:eastAsia="Arial" w:hAnsi="Arial"/>
          <w:rtl w:val="0"/>
        </w:rPr>
        <w:t xml:space="preserve">which is a part of the web that is hidden on the surface web and can be used for various illegal activities like purchasing illegal products online, whistleblowing or credit card fraud.</w:t>
      </w:r>
      <w:r w:rsidDel="00000000" w:rsidR="00000000" w:rsidRPr="00000000">
        <w:rPr>
          <w:rtl w:val="0"/>
        </w:rPr>
      </w:r>
    </w:p>
    <w:p w:rsidR="00000000" w:rsidDel="00000000" w:rsidP="00000000" w:rsidRDefault="00000000" w:rsidRPr="00000000" w14:paraId="00000047">
      <w:pPr>
        <w:spacing w:line="360" w:lineRule="auto"/>
        <w:contextualSpacing w:val="0"/>
        <w:jc w:val="both"/>
        <w:rPr>
          <w:rFonts w:ascii="Arial" w:cs="Arial" w:eastAsia="Arial" w:hAnsi="Arial"/>
          <w:color w:val="231f20"/>
        </w:rPr>
      </w:pPr>
      <w:r w:rsidDel="00000000" w:rsidR="00000000" w:rsidRPr="00000000">
        <w:rPr>
          <w:rFonts w:ascii="Arial" w:cs="Arial" w:eastAsia="Arial" w:hAnsi="Arial"/>
          <w:color w:val="231f20"/>
          <w:rtl w:val="0"/>
        </w:rPr>
        <w:t xml:space="preserve">Mohnen and Hall (2013) highlighted that one of the greatest benefits that new technology has brought is that it will transform the business structure and create many more opportunities for employers and employees. The use of information technologies like interactive video or computer have become useful in informing employees about important internal messages (Wright, 1995).</w:t>
      </w:r>
    </w:p>
    <w:p w:rsidR="00000000" w:rsidDel="00000000" w:rsidP="00000000" w:rsidRDefault="00000000" w:rsidRPr="00000000" w14:paraId="00000048">
      <w:pPr>
        <w:spacing w:line="360" w:lineRule="auto"/>
        <w:contextualSpacing w:val="0"/>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Modern technology is being developed everyday and each development offers improvement on the capabilitiesand abilities of the old system. Even though arguments/disagreement will always persist about the use of new technology in the workplaceit may be argued that it hasbecome essential not only for the success but for the survival of retail businesses in its efficiency, effectiveness, productivity and profitability.</w:t>
      </w:r>
    </w:p>
    <w:p w:rsidR="00000000" w:rsidDel="00000000" w:rsidP="00000000" w:rsidRDefault="00000000" w:rsidRPr="00000000" w14:paraId="00000049">
      <w:pPr>
        <w:spacing w:line="360" w:lineRule="auto"/>
        <w:contextualSpacing w:val="0"/>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4A">
      <w:pPr>
        <w:keepNext w:val="0"/>
        <w:keepLines w:val="0"/>
        <w:widowControl w:val="1"/>
        <w:numPr>
          <w:ilvl w:val="1"/>
          <w:numId w:val="6"/>
        </w:numPr>
        <w:pBdr>
          <w:top w:space="0" w:sz="0" w:val="nil"/>
          <w:left w:space="0" w:sz="0" w:val="nil"/>
          <w:bottom w:space="0" w:sz="0" w:val="nil"/>
          <w:right w:space="0" w:sz="0" w:val="nil"/>
          <w:between w:space="0" w:sz="0" w:val="nil"/>
        </w:pBdr>
        <w:shd w:fill="auto" w:val="clear"/>
        <w:spacing w:after="0" w:before="0" w:line="360" w:lineRule="auto"/>
        <w:ind w:left="1440" w:right="0" w:hanging="720"/>
        <w:contextualSpacing w:val="1"/>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highlight w:val="white"/>
          <w:u w:val="none"/>
          <w:vertAlign w:val="baseline"/>
          <w:rtl w:val="0"/>
        </w:rPr>
        <w:t xml:space="preserve">Lifestyle</w:t>
      </w:r>
      <w:r w:rsidDel="00000000" w:rsidR="00000000" w:rsidRPr="00000000">
        <w:rPr>
          <w:rtl w:val="0"/>
        </w:rPr>
      </w:r>
    </w:p>
    <w:p w:rsidR="00000000" w:rsidDel="00000000" w:rsidP="00000000" w:rsidRDefault="00000000" w:rsidRPr="00000000" w14:paraId="0000004B">
      <w:pPr>
        <w:spacing w:line="360" w:lineRule="auto"/>
        <w:contextualSpacing w:val="0"/>
        <w:jc w:val="both"/>
        <w:rPr>
          <w:rFonts w:ascii="Arial" w:cs="Arial" w:eastAsia="Arial" w:hAnsi="Arial"/>
        </w:rPr>
      </w:pPr>
      <w:r w:rsidDel="00000000" w:rsidR="00000000" w:rsidRPr="00000000">
        <w:rPr>
          <w:rFonts w:ascii="Arial" w:cs="Arial" w:eastAsia="Arial" w:hAnsi="Arial"/>
          <w:rtl w:val="0"/>
        </w:rPr>
        <w:t xml:space="preserve">In the 21</w:t>
      </w:r>
      <w:r w:rsidDel="00000000" w:rsidR="00000000" w:rsidRPr="00000000">
        <w:rPr>
          <w:rFonts w:ascii="Arial" w:cs="Arial" w:eastAsia="Arial" w:hAnsi="Arial"/>
          <w:vertAlign w:val="superscript"/>
          <w:rtl w:val="0"/>
        </w:rPr>
        <w:t xml:space="preserve">st</w:t>
      </w:r>
      <w:r w:rsidDel="00000000" w:rsidR="00000000" w:rsidRPr="00000000">
        <w:rPr>
          <w:rFonts w:ascii="Arial" w:cs="Arial" w:eastAsia="Arial" w:hAnsi="Arial"/>
          <w:rtl w:val="0"/>
        </w:rPr>
        <w:t xml:space="preserve"> century, it has increasingly become important for organizations to make sure that they have a practical and workable policy and strategy for work/life balance that will meet both employees and organizations needs.Research have proved that the use of new technologies has been crucial in influencing lifestyle or work life balance. (Nicholas and Guzman 2009; Wallace 2004). These days the use of information technology adulterate the difference between work and life due to the fact that mobile technologies support work outside office or better still can work at anytime of the day irrespective of location. Valcour and Hunter (2005) highlighted how information technology can provide employees with access to non-work life anywhere, which inevitably increases the permeability of work life boundaries. Workers can complete their work through the use of information technology irrespective of location which can aid flexible working practices as this gives people more flexibility than the usual office workers who have to meet the demand of work and family. Furthermore, Wajcman et al, (2008) argued that the use of mobile phones provides employers with the possibility of being connected online to their employees.</w:t>
      </w:r>
    </w:p>
    <w:p w:rsidR="00000000" w:rsidDel="00000000" w:rsidP="00000000" w:rsidRDefault="00000000" w:rsidRPr="00000000" w14:paraId="0000004C">
      <w:pPr>
        <w:spacing w:line="360" w:lineRule="auto"/>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04D">
      <w:pPr>
        <w:keepNext w:val="0"/>
        <w:keepLines w:val="0"/>
        <w:widowControl w:val="1"/>
        <w:numPr>
          <w:ilvl w:val="1"/>
          <w:numId w:val="6"/>
        </w:numPr>
        <w:pBdr>
          <w:top w:space="0" w:sz="0" w:val="nil"/>
          <w:left w:space="0" w:sz="0" w:val="nil"/>
          <w:bottom w:space="0" w:sz="0" w:val="nil"/>
          <w:right w:space="0" w:sz="0" w:val="nil"/>
          <w:between w:space="0" w:sz="0" w:val="nil"/>
        </w:pBdr>
        <w:shd w:fill="auto" w:val="clear"/>
        <w:spacing w:after="0" w:before="0" w:line="360" w:lineRule="auto"/>
        <w:ind w:left="1440" w:right="0" w:hanging="720"/>
        <w:contextualSpacing w:val="1"/>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Efficiency:</w:t>
      </w:r>
    </w:p>
    <w:p w:rsidR="00000000" w:rsidDel="00000000" w:rsidP="00000000" w:rsidRDefault="00000000" w:rsidRPr="00000000" w14:paraId="0000004E">
      <w:pPr>
        <w:spacing w:line="360" w:lineRule="auto"/>
        <w:contextualSpacing w:val="0"/>
        <w:jc w:val="both"/>
        <w:rPr>
          <w:rFonts w:ascii="Arial" w:cs="Arial" w:eastAsia="Arial" w:hAnsi="Arial"/>
        </w:rPr>
      </w:pPr>
      <w:r w:rsidDel="00000000" w:rsidR="00000000" w:rsidRPr="00000000">
        <w:rPr>
          <w:rFonts w:ascii="Arial" w:cs="Arial" w:eastAsia="Arial" w:hAnsi="Arial"/>
          <w:rtl w:val="0"/>
        </w:rPr>
        <w:t xml:space="preserve">Modern technology has resulted in time efficiency savings, at greater speeds, greater volumes being handled with fewer resources in the retail industry. Technology has made it possible to create new opportunities that has eliminated administrative overhead. However social commentators will argue it has also created pressure on the employees in the organization as they have to deal with the increasing demands that technology has created.</w:t>
      </w:r>
    </w:p>
    <w:p w:rsidR="00000000" w:rsidDel="00000000" w:rsidP="00000000" w:rsidRDefault="00000000" w:rsidRPr="00000000" w14:paraId="0000004F">
      <w:pPr>
        <w:spacing w:line="360" w:lineRule="auto"/>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050">
      <w:pPr>
        <w:keepNext w:val="0"/>
        <w:keepLines w:val="0"/>
        <w:widowControl w:val="1"/>
        <w:numPr>
          <w:ilvl w:val="1"/>
          <w:numId w:val="6"/>
        </w:numPr>
        <w:pBdr>
          <w:top w:space="0" w:sz="0" w:val="nil"/>
          <w:left w:space="0" w:sz="0" w:val="nil"/>
          <w:bottom w:space="0" w:sz="0" w:val="nil"/>
          <w:right w:space="0" w:sz="0" w:val="nil"/>
          <w:between w:space="0" w:sz="0" w:val="nil"/>
        </w:pBdr>
        <w:shd w:fill="auto" w:val="clear"/>
        <w:spacing w:after="0" w:before="0" w:line="360" w:lineRule="auto"/>
        <w:ind w:left="1440" w:right="0" w:hanging="720"/>
        <w:contextualSpacing w:val="1"/>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Future of technology in the retail industry:</w:t>
      </w:r>
    </w:p>
    <w:p w:rsidR="00000000" w:rsidDel="00000000" w:rsidP="00000000" w:rsidRDefault="00000000" w:rsidRPr="00000000" w14:paraId="00000051">
      <w:pPr>
        <w:spacing w:line="360" w:lineRule="auto"/>
        <w:contextualSpacing w:val="0"/>
        <w:jc w:val="both"/>
        <w:rPr>
          <w:rFonts w:ascii="Arial" w:cs="Arial" w:eastAsia="Arial" w:hAnsi="Arial"/>
        </w:rPr>
      </w:pPr>
      <w:r w:rsidDel="00000000" w:rsidR="00000000" w:rsidRPr="00000000">
        <w:rPr>
          <w:rFonts w:ascii="Arial" w:cs="Arial" w:eastAsia="Arial" w:hAnsi="Arial"/>
          <w:rtl w:val="0"/>
        </w:rPr>
        <w:t xml:space="preserve">Technology and globalization have totally transformed the retail industry. In the past, employees were present at work with a set number of hours and employees learned the necessary skills and knowledge to progress in their chosen field. Today, technology has made it possible for people to work from anywhere and now roles and responsibilities are changing regularly. Now the retail industry is offering more flexible working hours and according to to a research carried out by Zynstra (2017), it found out that 97% of businesses in the retail industry see information technology as a vital asset when it comes to branch retailing.</w:t>
      </w:r>
    </w:p>
    <w:p w:rsidR="00000000" w:rsidDel="00000000" w:rsidP="00000000" w:rsidRDefault="00000000" w:rsidRPr="00000000" w14:paraId="00000052">
      <w:pPr>
        <w:spacing w:line="360" w:lineRule="auto"/>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053">
      <w:pPr>
        <w:keepNext w:val="0"/>
        <w:keepLines w:val="0"/>
        <w:widowControl w:val="1"/>
        <w:numPr>
          <w:ilvl w:val="1"/>
          <w:numId w:val="6"/>
        </w:numPr>
        <w:pBdr>
          <w:top w:space="0" w:sz="0" w:val="nil"/>
          <w:left w:space="0" w:sz="0" w:val="nil"/>
          <w:bottom w:space="0" w:sz="0" w:val="nil"/>
          <w:right w:space="0" w:sz="0" w:val="nil"/>
          <w:between w:space="0" w:sz="0" w:val="nil"/>
        </w:pBdr>
        <w:shd w:fill="auto" w:val="clear"/>
        <w:spacing w:after="0" w:before="0" w:line="360" w:lineRule="auto"/>
        <w:ind w:left="1440" w:right="0" w:hanging="720"/>
        <w:contextualSpacing w:val="1"/>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Mobile technology/Cloud</w:t>
      </w:r>
    </w:p>
    <w:p w:rsidR="00000000" w:rsidDel="00000000" w:rsidP="00000000" w:rsidRDefault="00000000" w:rsidRPr="00000000" w14:paraId="00000054">
      <w:pPr>
        <w:spacing w:line="360" w:lineRule="auto"/>
        <w:contextualSpacing w:val="0"/>
        <w:jc w:val="both"/>
        <w:rPr>
          <w:rFonts w:ascii="Arial" w:cs="Arial" w:eastAsia="Arial" w:hAnsi="Arial"/>
        </w:rPr>
      </w:pPr>
      <w:r w:rsidDel="00000000" w:rsidR="00000000" w:rsidRPr="00000000">
        <w:rPr>
          <w:rFonts w:ascii="Arial" w:cs="Arial" w:eastAsia="Arial" w:hAnsi="Arial"/>
          <w:rtl w:val="0"/>
        </w:rPr>
        <w:t xml:space="preserve">Companies are now embracing the use of mobile technology in the retail industry which allows staff to work from anywhere either at home or in the office. Through the use of mobile technology, employees can download and send and reference vital documents easily and is now seen as the future to the global workforce. On the other hand, the cloud based tool is designed to clearly enhance communications internally. These tools provide a platform to share and store documents.</w:t>
      </w:r>
    </w:p>
    <w:p w:rsidR="00000000" w:rsidDel="00000000" w:rsidP="00000000" w:rsidRDefault="00000000" w:rsidRPr="00000000" w14:paraId="00000055">
      <w:pPr>
        <w:spacing w:line="360" w:lineRule="auto"/>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056">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400" w:right="0" w:hanging="400"/>
        <w:contextualSpacing w:val="1"/>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What is Social media</w:t>
      </w:r>
    </w:p>
    <w:p w:rsidR="00000000" w:rsidDel="00000000" w:rsidP="00000000" w:rsidRDefault="00000000" w:rsidRPr="00000000" w14:paraId="00000057">
      <w:pPr>
        <w:spacing w:line="360" w:lineRule="auto"/>
        <w:contextualSpacing w:val="0"/>
        <w:jc w:val="both"/>
        <w:rPr>
          <w:rFonts w:ascii="Arial" w:cs="Arial" w:eastAsia="Arial" w:hAnsi="Arial"/>
        </w:rPr>
      </w:pPr>
      <w:r w:rsidDel="00000000" w:rsidR="00000000" w:rsidRPr="00000000">
        <w:rPr>
          <w:rFonts w:ascii="Arial" w:cs="Arial" w:eastAsia="Arial" w:hAnsi="Arial"/>
          <w:rtl w:val="0"/>
        </w:rPr>
        <w:t xml:space="preserve">Social Media basically means use of mobile and web-based technologies in turning communication into an interactive conversation. Kaplan &amp; Haenlein (2010) defined Social Media as </w:t>
      </w:r>
    </w:p>
    <w:p w:rsidR="00000000" w:rsidDel="00000000" w:rsidP="00000000" w:rsidRDefault="00000000" w:rsidRPr="00000000" w14:paraId="00000058">
      <w:pPr>
        <w:spacing w:line="360" w:lineRule="auto"/>
        <w:contextualSpacing w:val="0"/>
        <w:jc w:val="both"/>
        <w:rPr>
          <w:rFonts w:ascii="Arial" w:cs="Arial" w:eastAsia="Arial" w:hAnsi="Arial"/>
        </w:rPr>
      </w:pPr>
      <w:r w:rsidDel="00000000" w:rsidR="00000000" w:rsidRPr="00000000">
        <w:rPr>
          <w:rFonts w:ascii="Arial" w:cs="Arial" w:eastAsia="Arial" w:hAnsi="Arial"/>
          <w:i w:val="1"/>
          <w:rtl w:val="0"/>
        </w:rPr>
        <w:t xml:space="preserve">“A group of internet based applications that build on the ideological and technological foundations of Web 2.0 and allow the creation and exchange of user generated content.”</w:t>
      </w:r>
      <w:r w:rsidDel="00000000" w:rsidR="00000000" w:rsidRPr="00000000">
        <w:rPr>
          <w:rFonts w:ascii="Arial" w:cs="Arial" w:eastAsia="Arial" w:hAnsi="Arial"/>
          <w:rtl w:val="0"/>
        </w:rPr>
        <w:t xml:space="preserve"> (Kaplan and Haenlein, 2010; p61).</w:t>
      </w:r>
    </w:p>
    <w:p w:rsidR="00000000" w:rsidDel="00000000" w:rsidP="00000000" w:rsidRDefault="00000000" w:rsidRPr="00000000" w14:paraId="00000059">
      <w:pPr>
        <w:spacing w:line="360" w:lineRule="auto"/>
        <w:contextualSpacing w:val="0"/>
        <w:jc w:val="both"/>
        <w:rPr>
          <w:rFonts w:ascii="Arial" w:cs="Arial" w:eastAsia="Arial" w:hAnsi="Arial"/>
        </w:rPr>
      </w:pPr>
      <w:r w:rsidDel="00000000" w:rsidR="00000000" w:rsidRPr="00000000">
        <w:rPr>
          <w:rFonts w:ascii="Arial" w:cs="Arial" w:eastAsia="Arial" w:hAnsi="Arial"/>
          <w:rtl w:val="0"/>
        </w:rPr>
        <w:t xml:space="preserve">Social media can be in different form that includes social blogs, social network, internet forums etc. Weston (2008) highlighted that if social networking is approached in the right way, it can build an organization’s brand and identity and create a database useful for analysis and market research.</w:t>
      </w:r>
    </w:p>
    <w:p w:rsidR="00000000" w:rsidDel="00000000" w:rsidP="00000000" w:rsidRDefault="00000000" w:rsidRPr="00000000" w14:paraId="0000005A">
      <w:pPr>
        <w:spacing w:line="360" w:lineRule="auto"/>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05B">
      <w:pPr>
        <w:keepNext w:val="0"/>
        <w:keepLines w:val="0"/>
        <w:widowControl w:val="1"/>
        <w:numPr>
          <w:ilvl w:val="1"/>
          <w:numId w:val="1"/>
        </w:numPr>
        <w:pBdr>
          <w:top w:space="0" w:sz="0" w:val="nil"/>
          <w:left w:space="0" w:sz="0" w:val="nil"/>
          <w:bottom w:space="0" w:sz="0" w:val="nil"/>
          <w:right w:space="0" w:sz="0" w:val="nil"/>
          <w:between w:space="0" w:sz="0" w:val="nil"/>
        </w:pBdr>
        <w:shd w:fill="auto" w:val="clear"/>
        <w:spacing w:after="0" w:before="0" w:line="360" w:lineRule="auto"/>
        <w:ind w:left="2160" w:right="0" w:hanging="720"/>
        <w:contextualSpacing w:val="1"/>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Social Media as a tool for marketingin the Retail industry</w:t>
      </w:r>
    </w:p>
    <w:p w:rsidR="00000000" w:rsidDel="00000000" w:rsidP="00000000" w:rsidRDefault="00000000" w:rsidRPr="00000000" w14:paraId="0000005C">
      <w:pPr>
        <w:spacing w:line="360" w:lineRule="auto"/>
        <w:contextualSpacing w:val="0"/>
        <w:jc w:val="both"/>
        <w:rPr>
          <w:rFonts w:ascii="Arial" w:cs="Arial" w:eastAsia="Arial" w:hAnsi="Arial"/>
        </w:rPr>
      </w:pPr>
      <w:r w:rsidDel="00000000" w:rsidR="00000000" w:rsidRPr="00000000">
        <w:rPr>
          <w:rFonts w:ascii="Arial" w:cs="Arial" w:eastAsia="Arial" w:hAnsi="Arial"/>
          <w:rtl w:val="0"/>
        </w:rPr>
        <w:t xml:space="preserve">With the advancement of technology in today’s business world, social networking sites have become a channel where retailers can market their campaigns and products to an extensive range of consumers. Some of the social networking marketing tools are done via Facebook, LinkedIn, or Twitter. The most common ways of social network marketing in retail are listed under:</w:t>
      </w:r>
    </w:p>
    <w:p w:rsidR="00000000" w:rsidDel="00000000" w:rsidP="00000000" w:rsidRDefault="00000000" w:rsidRPr="00000000" w14:paraId="0000005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Blogging – Retail industries use blogs and websites as a powerful tool for their marketing campaigns. Blogs are useful in communicating with other clients or posting information about their product.</w:t>
      </w:r>
      <w:r w:rsidDel="00000000" w:rsidR="00000000" w:rsidRPr="00000000">
        <w:rPr>
          <w:rtl w:val="0"/>
        </w:rPr>
      </w:r>
    </w:p>
    <w:p w:rsidR="00000000" w:rsidDel="00000000" w:rsidP="00000000" w:rsidRDefault="00000000" w:rsidRPr="00000000" w14:paraId="0000005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Social networking websites – Social networking sites like Facebook, LinkedIn or twitter are being used by businesses in the retail industries to promote their products and sales.</w:t>
      </w:r>
      <w:r w:rsidDel="00000000" w:rsidR="00000000" w:rsidRPr="00000000">
        <w:rPr>
          <w:rtl w:val="0"/>
        </w:rPr>
      </w:r>
    </w:p>
    <w:p w:rsidR="00000000" w:rsidDel="00000000" w:rsidP="00000000" w:rsidRDefault="00000000" w:rsidRPr="00000000" w14:paraId="0000005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E-mail Marketing – Businesses use this method collecting list of email addresses via portfolio websites about businesses to all internet users. This type of marketing is attractive to reach new audiences in a way that the recipient may respond back to you if they like what they have seen.</w:t>
      </w:r>
      <w:r w:rsidDel="00000000" w:rsidR="00000000" w:rsidRPr="00000000">
        <w:rPr>
          <w:rtl w:val="0"/>
        </w:rPr>
      </w:r>
    </w:p>
    <w:p w:rsidR="00000000" w:rsidDel="00000000" w:rsidP="00000000" w:rsidRDefault="00000000" w:rsidRPr="00000000" w14:paraId="00000060">
      <w:pPr>
        <w:spacing w:line="360" w:lineRule="auto"/>
        <w:contextualSpacing w:val="0"/>
        <w:jc w:val="both"/>
        <w:rPr>
          <w:rFonts w:ascii="Arial" w:cs="Arial" w:eastAsia="Arial" w:hAnsi="Arial"/>
          <w:b w:val="1"/>
        </w:rPr>
      </w:pPr>
      <w:r w:rsidDel="00000000" w:rsidR="00000000" w:rsidRPr="00000000">
        <w:rPr>
          <w:rtl w:val="0"/>
        </w:rPr>
      </w:r>
    </w:p>
    <w:p w:rsidR="00000000" w:rsidDel="00000000" w:rsidP="00000000" w:rsidRDefault="00000000" w:rsidRPr="00000000" w14:paraId="00000061">
      <w:pPr>
        <w:spacing w:line="360" w:lineRule="auto"/>
        <w:contextualSpacing w:val="0"/>
        <w:jc w:val="both"/>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62">
      <w:pPr>
        <w:keepNext w:val="0"/>
        <w:keepLines w:val="0"/>
        <w:widowControl w:val="1"/>
        <w:numPr>
          <w:ilvl w:val="1"/>
          <w:numId w:val="1"/>
        </w:numPr>
        <w:pBdr>
          <w:top w:space="0" w:sz="0" w:val="nil"/>
          <w:left w:space="0" w:sz="0" w:val="nil"/>
          <w:bottom w:space="0" w:sz="0" w:val="nil"/>
          <w:right w:space="0" w:sz="0" w:val="nil"/>
          <w:between w:space="0" w:sz="0" w:val="nil"/>
        </w:pBdr>
        <w:shd w:fill="auto" w:val="clear"/>
        <w:spacing w:after="0" w:before="0" w:line="360" w:lineRule="auto"/>
        <w:ind w:left="2160" w:right="0" w:hanging="720"/>
        <w:contextualSpacing w:val="1"/>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How is Social media used for communication in the workplace? </w:t>
      </w:r>
    </w:p>
    <w:p w:rsidR="00000000" w:rsidDel="00000000" w:rsidP="00000000" w:rsidRDefault="00000000" w:rsidRPr="00000000" w14:paraId="00000063">
      <w:pPr>
        <w:spacing w:line="360" w:lineRule="auto"/>
        <w:contextualSpacing w:val="0"/>
        <w:jc w:val="both"/>
        <w:rPr>
          <w:rFonts w:ascii="Arial" w:cs="Arial" w:eastAsia="Arial" w:hAnsi="Arial"/>
        </w:rPr>
      </w:pPr>
      <w:r w:rsidDel="00000000" w:rsidR="00000000" w:rsidRPr="00000000">
        <w:rPr>
          <w:rFonts w:ascii="Arial" w:cs="Arial" w:eastAsia="Arial" w:hAnsi="Arial"/>
          <w:rtl w:val="0"/>
        </w:rPr>
        <w:t xml:space="preserve">Social media has become important for information distribution in the workplace. It has become a key way in involving employees from all positions within an organization. This can be done through voice messaging, emails, video call or video conference, instant messaging and this has become increasingly useful for employees who work remotely thanks to the power of using social media as a form of communication.</w:t>
      </w:r>
    </w:p>
    <w:p w:rsidR="00000000" w:rsidDel="00000000" w:rsidP="00000000" w:rsidRDefault="00000000" w:rsidRPr="00000000" w14:paraId="00000064">
      <w:pPr>
        <w:spacing w:line="360" w:lineRule="auto"/>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065">
      <w:pPr>
        <w:spacing w:line="360" w:lineRule="auto"/>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066">
      <w:pPr>
        <w:spacing w:line="360" w:lineRule="auto"/>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067">
      <w:pPr>
        <w:spacing w:line="360" w:lineRule="auto"/>
        <w:contextualSpacing w:val="0"/>
        <w:jc w:val="both"/>
        <w:rPr>
          <w:rFonts w:ascii="Arial" w:cs="Arial" w:eastAsia="Arial" w:hAnsi="Arial"/>
          <w:b w:val="1"/>
        </w:rPr>
      </w:pPr>
      <w:r w:rsidDel="00000000" w:rsidR="00000000" w:rsidRPr="00000000">
        <w:rPr>
          <w:rFonts w:ascii="Arial" w:cs="Arial" w:eastAsia="Arial" w:hAnsi="Arial"/>
          <w:b w:val="1"/>
          <w:rtl w:val="0"/>
        </w:rPr>
        <w:t xml:space="preserve">References:</w:t>
      </w:r>
    </w:p>
    <w:p w:rsidR="00000000" w:rsidDel="00000000" w:rsidP="00000000" w:rsidRDefault="00000000" w:rsidRPr="00000000" w14:paraId="00000068">
      <w:pPr>
        <w:contextualSpacing w:val="0"/>
        <w:jc w:val="both"/>
        <w:rPr>
          <w:rFonts w:ascii="Arial" w:cs="Arial" w:eastAsia="Arial" w:hAnsi="Arial"/>
          <w:color w:val="000000"/>
        </w:rPr>
      </w:pPr>
      <w:r w:rsidDel="00000000" w:rsidR="00000000" w:rsidRPr="00000000">
        <w:rPr>
          <w:rFonts w:ascii="Arial" w:cs="Arial" w:eastAsia="Arial" w:hAnsi="Arial"/>
          <w:color w:val="000000"/>
          <w:rtl w:val="0"/>
        </w:rPr>
        <w:t xml:space="preserve">Bartlett, J.  (2014) The dark net: inside the digital underworld.  London: William Heinemann.</w:t>
      </w:r>
    </w:p>
    <w:p w:rsidR="00000000" w:rsidDel="00000000" w:rsidP="00000000" w:rsidRDefault="00000000" w:rsidRPr="00000000" w14:paraId="00000069">
      <w:pPr>
        <w:contextualSpacing w:val="0"/>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6A">
      <w:pPr>
        <w:contextualSpacing w:val="0"/>
        <w:jc w:val="both"/>
        <w:rPr>
          <w:rFonts w:ascii="Arial" w:cs="Arial" w:eastAsia="Arial" w:hAnsi="Arial"/>
          <w:color w:val="000000"/>
        </w:rPr>
      </w:pPr>
      <w:r w:rsidDel="00000000" w:rsidR="00000000" w:rsidRPr="00000000">
        <w:rPr>
          <w:rFonts w:ascii="Arial" w:cs="Arial" w:eastAsia="Arial" w:hAnsi="Arial"/>
          <w:color w:val="000000"/>
          <w:highlight w:val="white"/>
          <w:rtl w:val="0"/>
        </w:rPr>
        <w:t xml:space="preserve">Carnoy, M. and Castells, M., 2001. Globalization, the knowledge society, and the Network State: Poulantzas at the millennium. </w:t>
      </w:r>
      <w:r w:rsidDel="00000000" w:rsidR="00000000" w:rsidRPr="00000000">
        <w:rPr>
          <w:rFonts w:ascii="Arial" w:cs="Arial" w:eastAsia="Arial" w:hAnsi="Arial"/>
          <w:i w:val="1"/>
          <w:color w:val="000000"/>
          <w:rtl w:val="0"/>
        </w:rPr>
        <w:t xml:space="preserve">Global networks</w:t>
      </w:r>
      <w:r w:rsidDel="00000000" w:rsidR="00000000" w:rsidRPr="00000000">
        <w:rPr>
          <w:rFonts w:ascii="Arial" w:cs="Arial" w:eastAsia="Arial" w:hAnsi="Arial"/>
          <w:color w:val="000000"/>
          <w:highlight w:val="white"/>
          <w:rtl w:val="0"/>
        </w:rPr>
        <w:t xml:space="preserve">, </w:t>
      </w:r>
      <w:r w:rsidDel="00000000" w:rsidR="00000000" w:rsidRPr="00000000">
        <w:rPr>
          <w:rFonts w:ascii="Arial" w:cs="Arial" w:eastAsia="Arial" w:hAnsi="Arial"/>
          <w:i w:val="1"/>
          <w:color w:val="000000"/>
          <w:rtl w:val="0"/>
        </w:rPr>
        <w:t xml:space="preserve">1</w:t>
      </w:r>
      <w:r w:rsidDel="00000000" w:rsidR="00000000" w:rsidRPr="00000000">
        <w:rPr>
          <w:rFonts w:ascii="Arial" w:cs="Arial" w:eastAsia="Arial" w:hAnsi="Arial"/>
          <w:color w:val="000000"/>
          <w:highlight w:val="white"/>
          <w:rtl w:val="0"/>
        </w:rPr>
        <w:t xml:space="preserve">(1), pp.1-18.</w:t>
      </w:r>
      <w:r w:rsidDel="00000000" w:rsidR="00000000" w:rsidRPr="00000000">
        <w:rPr>
          <w:rtl w:val="0"/>
        </w:rPr>
      </w:r>
    </w:p>
    <w:p w:rsidR="00000000" w:rsidDel="00000000" w:rsidP="00000000" w:rsidRDefault="00000000" w:rsidRPr="00000000" w14:paraId="0000006B">
      <w:pPr>
        <w:contextualSpacing w:val="0"/>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6C">
      <w:pPr>
        <w:contextualSpacing w:val="0"/>
        <w:jc w:val="both"/>
        <w:rPr>
          <w:rFonts w:ascii="Arial" w:cs="Arial" w:eastAsia="Arial" w:hAnsi="Arial"/>
          <w:color w:val="000000"/>
        </w:rPr>
      </w:pPr>
      <w:r w:rsidDel="00000000" w:rsidR="00000000" w:rsidRPr="00000000">
        <w:rPr>
          <w:rFonts w:ascii="Arial" w:cs="Arial" w:eastAsia="Arial" w:hAnsi="Arial"/>
          <w:color w:val="000000"/>
          <w:highlight w:val="white"/>
          <w:rtl w:val="0"/>
        </w:rPr>
        <w:t xml:space="preserve">Chui, M., Miller, A. and Roberts, R.P., 2009. Six ways to make Web 2.0 work. </w:t>
      </w:r>
      <w:r w:rsidDel="00000000" w:rsidR="00000000" w:rsidRPr="00000000">
        <w:rPr>
          <w:rFonts w:ascii="Arial" w:cs="Arial" w:eastAsia="Arial" w:hAnsi="Arial"/>
          <w:i w:val="1"/>
          <w:color w:val="000000"/>
          <w:rtl w:val="0"/>
        </w:rPr>
        <w:t xml:space="preserve">The McKinsey Quarterly</w:t>
      </w:r>
      <w:r w:rsidDel="00000000" w:rsidR="00000000" w:rsidRPr="00000000">
        <w:rPr>
          <w:rFonts w:ascii="Arial" w:cs="Arial" w:eastAsia="Arial" w:hAnsi="Arial"/>
          <w:color w:val="000000"/>
          <w:highlight w:val="white"/>
          <w:rtl w:val="0"/>
        </w:rPr>
        <w:t xml:space="preserve">, </w:t>
      </w:r>
      <w:r w:rsidDel="00000000" w:rsidR="00000000" w:rsidRPr="00000000">
        <w:rPr>
          <w:rFonts w:ascii="Arial" w:cs="Arial" w:eastAsia="Arial" w:hAnsi="Arial"/>
          <w:i w:val="1"/>
          <w:color w:val="000000"/>
          <w:rtl w:val="0"/>
        </w:rPr>
        <w:t xml:space="preserve">7</w:t>
      </w:r>
      <w:r w:rsidDel="00000000" w:rsidR="00000000" w:rsidRPr="00000000">
        <w:rPr>
          <w:rFonts w:ascii="Arial" w:cs="Arial" w:eastAsia="Arial" w:hAnsi="Arial"/>
          <w:color w:val="000000"/>
          <w:highlight w:val="white"/>
          <w:rtl w:val="0"/>
        </w:rPr>
        <w:t xml:space="preserve">, p.2009.</w:t>
      </w:r>
      <w:r w:rsidDel="00000000" w:rsidR="00000000" w:rsidRPr="00000000">
        <w:rPr>
          <w:rtl w:val="0"/>
        </w:rPr>
      </w:r>
    </w:p>
    <w:p w:rsidR="00000000" w:rsidDel="00000000" w:rsidP="00000000" w:rsidRDefault="00000000" w:rsidRPr="00000000" w14:paraId="0000006D">
      <w:pPr>
        <w:contextualSpacing w:val="0"/>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6E">
      <w:pPr>
        <w:contextualSpacing w:val="0"/>
        <w:jc w:val="both"/>
        <w:rPr>
          <w:rFonts w:ascii="Arial" w:cs="Arial" w:eastAsia="Arial" w:hAnsi="Arial"/>
          <w:color w:val="000000"/>
        </w:rPr>
      </w:pPr>
      <w:r w:rsidDel="00000000" w:rsidR="00000000" w:rsidRPr="00000000">
        <w:rPr>
          <w:rFonts w:ascii="Arial" w:cs="Arial" w:eastAsia="Arial" w:hAnsi="Arial"/>
          <w:color w:val="000000"/>
          <w:highlight w:val="white"/>
          <w:rtl w:val="0"/>
        </w:rPr>
        <w:t xml:space="preserve">Kaplan, A.M. and Haenlein, M., 2010. Users of the world, unite! The challenges and opportunities of Social Media. </w:t>
      </w:r>
      <w:r w:rsidDel="00000000" w:rsidR="00000000" w:rsidRPr="00000000">
        <w:rPr>
          <w:rFonts w:ascii="Arial" w:cs="Arial" w:eastAsia="Arial" w:hAnsi="Arial"/>
          <w:i w:val="1"/>
          <w:color w:val="000000"/>
          <w:rtl w:val="0"/>
        </w:rPr>
        <w:t xml:space="preserve">Business horizons</w:t>
      </w:r>
      <w:r w:rsidDel="00000000" w:rsidR="00000000" w:rsidRPr="00000000">
        <w:rPr>
          <w:rFonts w:ascii="Arial" w:cs="Arial" w:eastAsia="Arial" w:hAnsi="Arial"/>
          <w:color w:val="000000"/>
          <w:highlight w:val="white"/>
          <w:rtl w:val="0"/>
        </w:rPr>
        <w:t xml:space="preserve">, </w:t>
      </w:r>
      <w:r w:rsidDel="00000000" w:rsidR="00000000" w:rsidRPr="00000000">
        <w:rPr>
          <w:rFonts w:ascii="Arial" w:cs="Arial" w:eastAsia="Arial" w:hAnsi="Arial"/>
          <w:i w:val="1"/>
          <w:color w:val="000000"/>
          <w:rtl w:val="0"/>
        </w:rPr>
        <w:t xml:space="preserve">53</w:t>
      </w:r>
      <w:r w:rsidDel="00000000" w:rsidR="00000000" w:rsidRPr="00000000">
        <w:rPr>
          <w:rFonts w:ascii="Arial" w:cs="Arial" w:eastAsia="Arial" w:hAnsi="Arial"/>
          <w:color w:val="000000"/>
          <w:highlight w:val="white"/>
          <w:rtl w:val="0"/>
        </w:rPr>
        <w:t xml:space="preserve">(1), pp.59-68.</w:t>
      </w:r>
      <w:r w:rsidDel="00000000" w:rsidR="00000000" w:rsidRPr="00000000">
        <w:rPr>
          <w:rtl w:val="0"/>
        </w:rPr>
      </w:r>
    </w:p>
    <w:p w:rsidR="00000000" w:rsidDel="00000000" w:rsidP="00000000" w:rsidRDefault="00000000" w:rsidRPr="00000000" w14:paraId="0000006F">
      <w:pPr>
        <w:contextualSpacing w:val="0"/>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70">
      <w:pPr>
        <w:contextualSpacing w:val="0"/>
        <w:jc w:val="both"/>
        <w:rPr>
          <w:rFonts w:ascii="Arial" w:cs="Arial" w:eastAsia="Arial" w:hAnsi="Arial"/>
          <w:color w:val="000000"/>
        </w:rPr>
      </w:pPr>
      <w:r w:rsidDel="00000000" w:rsidR="00000000" w:rsidRPr="00000000">
        <w:rPr>
          <w:rFonts w:ascii="Arial" w:cs="Arial" w:eastAsia="Arial" w:hAnsi="Arial"/>
          <w:color w:val="000000"/>
          <w:highlight w:val="white"/>
          <w:rtl w:val="0"/>
        </w:rPr>
        <w:t xml:space="preserve">MacKenzie, D. and Wajcman, J., 1985. The social shaping of technology: How the refrigerator got its hum. Milton Keynes–Philadelphia.</w:t>
      </w:r>
      <w:r w:rsidDel="00000000" w:rsidR="00000000" w:rsidRPr="00000000">
        <w:rPr>
          <w:rtl w:val="0"/>
        </w:rPr>
      </w:r>
    </w:p>
    <w:p w:rsidR="00000000" w:rsidDel="00000000" w:rsidP="00000000" w:rsidRDefault="00000000" w:rsidRPr="00000000" w14:paraId="00000071">
      <w:pPr>
        <w:contextualSpacing w:val="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72">
      <w:pPr>
        <w:contextualSpacing w:val="0"/>
        <w:jc w:val="both"/>
        <w:rPr>
          <w:rFonts w:ascii="Arial" w:cs="Arial" w:eastAsia="Arial" w:hAnsi="Arial"/>
          <w:color w:val="000000"/>
        </w:rPr>
      </w:pPr>
      <w:r w:rsidDel="00000000" w:rsidR="00000000" w:rsidRPr="00000000">
        <w:rPr>
          <w:rFonts w:ascii="Arial" w:cs="Arial" w:eastAsia="Arial" w:hAnsi="Arial"/>
          <w:color w:val="000000"/>
          <w:highlight w:val="white"/>
          <w:rtl w:val="0"/>
        </w:rPr>
        <w:t xml:space="preserve">Mohnen, P. and Hall, B.H., 2013. Innovation and productivity: An update. </w:t>
      </w:r>
      <w:r w:rsidDel="00000000" w:rsidR="00000000" w:rsidRPr="00000000">
        <w:rPr>
          <w:rFonts w:ascii="Arial" w:cs="Arial" w:eastAsia="Arial" w:hAnsi="Arial"/>
          <w:i w:val="1"/>
          <w:color w:val="000000"/>
          <w:rtl w:val="0"/>
        </w:rPr>
        <w:t xml:space="preserve">Eurasian Business Review</w:t>
      </w:r>
      <w:r w:rsidDel="00000000" w:rsidR="00000000" w:rsidRPr="00000000">
        <w:rPr>
          <w:rFonts w:ascii="Arial" w:cs="Arial" w:eastAsia="Arial" w:hAnsi="Arial"/>
          <w:color w:val="000000"/>
          <w:highlight w:val="white"/>
          <w:rtl w:val="0"/>
        </w:rPr>
        <w:t xml:space="preserve">, </w:t>
      </w:r>
      <w:r w:rsidDel="00000000" w:rsidR="00000000" w:rsidRPr="00000000">
        <w:rPr>
          <w:rFonts w:ascii="Arial" w:cs="Arial" w:eastAsia="Arial" w:hAnsi="Arial"/>
          <w:i w:val="1"/>
          <w:color w:val="000000"/>
          <w:rtl w:val="0"/>
        </w:rPr>
        <w:t xml:space="preserve">3</w:t>
      </w:r>
      <w:r w:rsidDel="00000000" w:rsidR="00000000" w:rsidRPr="00000000">
        <w:rPr>
          <w:rFonts w:ascii="Arial" w:cs="Arial" w:eastAsia="Arial" w:hAnsi="Arial"/>
          <w:color w:val="000000"/>
          <w:highlight w:val="white"/>
          <w:rtl w:val="0"/>
        </w:rPr>
        <w:t xml:space="preserve">(1), pp.47-65.</w:t>
      </w:r>
      <w:r w:rsidDel="00000000" w:rsidR="00000000" w:rsidRPr="00000000">
        <w:rPr>
          <w:rtl w:val="0"/>
        </w:rPr>
      </w:r>
    </w:p>
    <w:p w:rsidR="00000000" w:rsidDel="00000000" w:rsidP="00000000" w:rsidRDefault="00000000" w:rsidRPr="00000000" w14:paraId="00000073">
      <w:pPr>
        <w:contextualSpacing w:val="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74">
      <w:pPr>
        <w:contextualSpacing w:val="0"/>
        <w:jc w:val="both"/>
        <w:rPr>
          <w:rFonts w:ascii="Arial" w:cs="Arial" w:eastAsia="Arial" w:hAnsi="Arial"/>
          <w:color w:val="000000"/>
        </w:rPr>
      </w:pPr>
      <w:r w:rsidDel="00000000" w:rsidR="00000000" w:rsidRPr="00000000">
        <w:rPr>
          <w:rFonts w:ascii="Arial" w:cs="Arial" w:eastAsia="Arial" w:hAnsi="Arial"/>
          <w:color w:val="000000"/>
          <w:highlight w:val="white"/>
          <w:rtl w:val="0"/>
        </w:rPr>
        <w:t xml:space="preserve">Nicholas, A.J. and Guzman, I.R., 2009, May. Is teleworking for the millennial? In </w:t>
      </w:r>
      <w:r w:rsidDel="00000000" w:rsidR="00000000" w:rsidRPr="00000000">
        <w:rPr>
          <w:rFonts w:ascii="Arial" w:cs="Arial" w:eastAsia="Arial" w:hAnsi="Arial"/>
          <w:i w:val="1"/>
          <w:color w:val="000000"/>
          <w:rtl w:val="0"/>
        </w:rPr>
        <w:t xml:space="preserve">Proceedings of the special interest group on management information system's 47th annual conference on Computer personnel research</w:t>
      </w:r>
      <w:r w:rsidDel="00000000" w:rsidR="00000000" w:rsidRPr="00000000">
        <w:rPr>
          <w:rFonts w:ascii="Arial" w:cs="Arial" w:eastAsia="Arial" w:hAnsi="Arial"/>
          <w:color w:val="000000"/>
          <w:highlight w:val="white"/>
          <w:rtl w:val="0"/>
        </w:rPr>
        <w:t xml:space="preserve"> (pp. 197-208). ACM.</w:t>
      </w:r>
      <w:r w:rsidDel="00000000" w:rsidR="00000000" w:rsidRPr="00000000">
        <w:rPr>
          <w:rtl w:val="0"/>
        </w:rPr>
      </w:r>
    </w:p>
    <w:p w:rsidR="00000000" w:rsidDel="00000000" w:rsidP="00000000" w:rsidRDefault="00000000" w:rsidRPr="00000000" w14:paraId="00000075">
      <w:pPr>
        <w:contextualSpacing w:val="0"/>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76">
      <w:pPr>
        <w:contextualSpacing w:val="0"/>
        <w:jc w:val="both"/>
        <w:rPr>
          <w:rFonts w:ascii="Arial" w:cs="Arial" w:eastAsia="Arial" w:hAnsi="Arial"/>
          <w:color w:val="000000"/>
        </w:rPr>
      </w:pPr>
      <w:r w:rsidDel="00000000" w:rsidR="00000000" w:rsidRPr="00000000">
        <w:rPr>
          <w:rFonts w:ascii="Arial" w:cs="Arial" w:eastAsia="Arial" w:hAnsi="Arial"/>
          <w:color w:val="000000"/>
          <w:highlight w:val="white"/>
          <w:rtl w:val="0"/>
        </w:rPr>
        <w:t xml:space="preserve">Rayport, J.F. and Sviokla, J.J., 1995. Exploiting the virtual value chain. </w:t>
      </w:r>
      <w:r w:rsidDel="00000000" w:rsidR="00000000" w:rsidRPr="00000000">
        <w:rPr>
          <w:rFonts w:ascii="Arial" w:cs="Arial" w:eastAsia="Arial" w:hAnsi="Arial"/>
          <w:i w:val="1"/>
          <w:color w:val="000000"/>
          <w:rtl w:val="0"/>
        </w:rPr>
        <w:t xml:space="preserve">Harvard business review</w:t>
      </w:r>
      <w:r w:rsidDel="00000000" w:rsidR="00000000" w:rsidRPr="00000000">
        <w:rPr>
          <w:rFonts w:ascii="Arial" w:cs="Arial" w:eastAsia="Arial" w:hAnsi="Arial"/>
          <w:color w:val="000000"/>
          <w:highlight w:val="white"/>
          <w:rtl w:val="0"/>
        </w:rPr>
        <w:t xml:space="preserve">, </w:t>
      </w:r>
      <w:r w:rsidDel="00000000" w:rsidR="00000000" w:rsidRPr="00000000">
        <w:rPr>
          <w:rFonts w:ascii="Arial" w:cs="Arial" w:eastAsia="Arial" w:hAnsi="Arial"/>
          <w:i w:val="1"/>
          <w:color w:val="000000"/>
          <w:rtl w:val="0"/>
        </w:rPr>
        <w:t xml:space="preserve">73</w:t>
      </w:r>
      <w:r w:rsidDel="00000000" w:rsidR="00000000" w:rsidRPr="00000000">
        <w:rPr>
          <w:rFonts w:ascii="Arial" w:cs="Arial" w:eastAsia="Arial" w:hAnsi="Arial"/>
          <w:color w:val="000000"/>
          <w:highlight w:val="white"/>
          <w:rtl w:val="0"/>
        </w:rPr>
        <w:t xml:space="preserve">(6), p.75.</w:t>
      </w:r>
      <w:r w:rsidDel="00000000" w:rsidR="00000000" w:rsidRPr="00000000">
        <w:rPr>
          <w:rtl w:val="0"/>
        </w:rPr>
      </w:r>
    </w:p>
    <w:p w:rsidR="00000000" w:rsidDel="00000000" w:rsidP="00000000" w:rsidRDefault="00000000" w:rsidRPr="00000000" w14:paraId="00000077">
      <w:pPr>
        <w:contextualSpacing w:val="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78">
      <w:pPr>
        <w:contextualSpacing w:val="0"/>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Thurlow, C., Lengel, L. and Tomic, A., 2004. </w:t>
      </w:r>
      <w:r w:rsidDel="00000000" w:rsidR="00000000" w:rsidRPr="00000000">
        <w:rPr>
          <w:rFonts w:ascii="Arial" w:cs="Arial" w:eastAsia="Arial" w:hAnsi="Arial"/>
          <w:i w:val="1"/>
          <w:color w:val="000000"/>
          <w:rtl w:val="0"/>
        </w:rPr>
        <w:t xml:space="preserve">Computer mediated communication</w:t>
      </w:r>
      <w:r w:rsidDel="00000000" w:rsidR="00000000" w:rsidRPr="00000000">
        <w:rPr>
          <w:rFonts w:ascii="Arial" w:cs="Arial" w:eastAsia="Arial" w:hAnsi="Arial"/>
          <w:color w:val="000000"/>
          <w:highlight w:val="white"/>
          <w:rtl w:val="0"/>
        </w:rPr>
        <w:t xml:space="preserve">. Sage.</w:t>
      </w:r>
    </w:p>
    <w:p w:rsidR="00000000" w:rsidDel="00000000" w:rsidP="00000000" w:rsidRDefault="00000000" w:rsidRPr="00000000" w14:paraId="00000079">
      <w:pPr>
        <w:contextualSpacing w:val="0"/>
        <w:jc w:val="both"/>
        <w:rPr>
          <w:rFonts w:ascii="Arial" w:cs="Arial" w:eastAsia="Arial" w:hAnsi="Arial"/>
          <w:color w:val="000000"/>
          <w:highlight w:val="white"/>
        </w:rPr>
      </w:pPr>
      <w:r w:rsidDel="00000000" w:rsidR="00000000" w:rsidRPr="00000000">
        <w:rPr>
          <w:rtl w:val="0"/>
        </w:rPr>
      </w:r>
    </w:p>
    <w:p w:rsidR="00000000" w:rsidDel="00000000" w:rsidP="00000000" w:rsidRDefault="00000000" w:rsidRPr="00000000" w14:paraId="0000007A">
      <w:pPr>
        <w:contextualSpacing w:val="0"/>
        <w:jc w:val="both"/>
        <w:rPr>
          <w:rFonts w:ascii="Arial" w:cs="Arial" w:eastAsia="Arial" w:hAnsi="Arial"/>
          <w:color w:val="000000"/>
        </w:rPr>
      </w:pPr>
      <w:r w:rsidDel="00000000" w:rsidR="00000000" w:rsidRPr="00000000">
        <w:rPr>
          <w:rFonts w:ascii="Arial" w:cs="Arial" w:eastAsia="Arial" w:hAnsi="Arial"/>
          <w:color w:val="000000"/>
          <w:highlight w:val="white"/>
          <w:rtl w:val="0"/>
        </w:rPr>
        <w:t xml:space="preserve">Valcour, P.M. and Hunter, L.W., 2005. </w:t>
      </w:r>
      <w:r w:rsidDel="00000000" w:rsidR="00000000" w:rsidRPr="00000000">
        <w:rPr>
          <w:rFonts w:ascii="Arial" w:cs="Arial" w:eastAsia="Arial" w:hAnsi="Arial"/>
          <w:i w:val="1"/>
          <w:color w:val="000000"/>
          <w:rtl w:val="0"/>
        </w:rPr>
        <w:t xml:space="preserve">Technology, organizations, and work-life integration</w:t>
      </w:r>
      <w:r w:rsidDel="00000000" w:rsidR="00000000" w:rsidRPr="00000000">
        <w:rPr>
          <w:rFonts w:ascii="Arial" w:cs="Arial" w:eastAsia="Arial" w:hAnsi="Arial"/>
          <w:color w:val="000000"/>
          <w:highlight w:val="white"/>
          <w:rtl w:val="0"/>
        </w:rPr>
        <w:t xml:space="preserve"> (pp. 61-84).</w:t>
      </w:r>
      <w:r w:rsidDel="00000000" w:rsidR="00000000" w:rsidRPr="00000000">
        <w:rPr>
          <w:rtl w:val="0"/>
        </w:rPr>
      </w:r>
    </w:p>
    <w:p w:rsidR="00000000" w:rsidDel="00000000" w:rsidP="00000000" w:rsidRDefault="00000000" w:rsidRPr="00000000" w14:paraId="0000007B">
      <w:pPr>
        <w:contextualSpacing w:val="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7C">
      <w:pPr>
        <w:contextualSpacing w:val="0"/>
        <w:jc w:val="both"/>
        <w:rPr>
          <w:rFonts w:ascii="Arial" w:cs="Arial" w:eastAsia="Arial" w:hAnsi="Arial"/>
          <w:color w:val="000000"/>
        </w:rPr>
      </w:pPr>
      <w:r w:rsidDel="00000000" w:rsidR="00000000" w:rsidRPr="00000000">
        <w:rPr>
          <w:rFonts w:ascii="Arial" w:cs="Arial" w:eastAsia="Arial" w:hAnsi="Arial"/>
          <w:color w:val="000000"/>
          <w:highlight w:val="white"/>
          <w:rtl w:val="0"/>
        </w:rPr>
        <w:t xml:space="preserve">Wallace, P., 2004. </w:t>
      </w:r>
      <w:r w:rsidDel="00000000" w:rsidR="00000000" w:rsidRPr="00000000">
        <w:rPr>
          <w:rFonts w:ascii="Arial" w:cs="Arial" w:eastAsia="Arial" w:hAnsi="Arial"/>
          <w:i w:val="1"/>
          <w:color w:val="000000"/>
          <w:rtl w:val="0"/>
        </w:rPr>
        <w:t xml:space="preserve">The Internet in the workplace: How new technology is transforming work</w:t>
      </w:r>
      <w:r w:rsidDel="00000000" w:rsidR="00000000" w:rsidRPr="00000000">
        <w:rPr>
          <w:rFonts w:ascii="Arial" w:cs="Arial" w:eastAsia="Arial" w:hAnsi="Arial"/>
          <w:color w:val="000000"/>
          <w:highlight w:val="white"/>
          <w:rtl w:val="0"/>
        </w:rPr>
        <w:t xml:space="preserve">. Cambridge University Press.</w:t>
      </w:r>
      <w:r w:rsidDel="00000000" w:rsidR="00000000" w:rsidRPr="00000000">
        <w:rPr>
          <w:rtl w:val="0"/>
        </w:rPr>
      </w:r>
    </w:p>
    <w:p w:rsidR="00000000" w:rsidDel="00000000" w:rsidP="00000000" w:rsidRDefault="00000000" w:rsidRPr="00000000" w14:paraId="0000007D">
      <w:pPr>
        <w:contextualSpacing w:val="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7E">
      <w:pPr>
        <w:contextualSpacing w:val="0"/>
        <w:jc w:val="both"/>
        <w:rPr>
          <w:rFonts w:ascii="Arial" w:cs="Arial" w:eastAsia="Arial" w:hAnsi="Arial"/>
          <w:color w:val="000000"/>
        </w:rPr>
      </w:pPr>
      <w:bookmarkStart w:colFirst="0" w:colLast="0" w:name="_gjdgxs" w:id="0"/>
      <w:bookmarkEnd w:id="0"/>
      <w:r w:rsidDel="00000000" w:rsidR="00000000" w:rsidRPr="00000000">
        <w:rPr>
          <w:rFonts w:ascii="Arial" w:cs="Arial" w:eastAsia="Arial" w:hAnsi="Arial"/>
          <w:color w:val="000000"/>
          <w:highlight w:val="white"/>
          <w:rtl w:val="0"/>
        </w:rPr>
        <w:t xml:space="preserve">Weston, R., 2008. Social Networking Strategies. </w:t>
      </w:r>
      <w:r w:rsidDel="00000000" w:rsidR="00000000" w:rsidRPr="00000000">
        <w:rPr>
          <w:rFonts w:ascii="Arial" w:cs="Arial" w:eastAsia="Arial" w:hAnsi="Arial"/>
          <w:i w:val="1"/>
          <w:color w:val="000000"/>
          <w:rtl w:val="0"/>
        </w:rPr>
        <w:t xml:space="preserve">Entrepreneur. com</w:t>
      </w:r>
      <w:r w:rsidDel="00000000" w:rsidR="00000000" w:rsidRPr="00000000">
        <w:rPr>
          <w:rFonts w:ascii="Arial" w:cs="Arial" w:eastAsia="Arial" w:hAnsi="Arial"/>
          <w:color w:val="000000"/>
          <w:highlight w:val="white"/>
          <w:rtl w:val="0"/>
        </w:rPr>
        <w:t xml:space="preserve">.</w:t>
      </w:r>
      <w:r w:rsidDel="00000000" w:rsidR="00000000" w:rsidRPr="00000000">
        <w:rPr>
          <w:rtl w:val="0"/>
        </w:rPr>
      </w:r>
    </w:p>
    <w:p w:rsidR="00000000" w:rsidDel="00000000" w:rsidP="00000000" w:rsidRDefault="00000000" w:rsidRPr="00000000" w14:paraId="0000007F">
      <w:pPr>
        <w:spacing w:line="360" w:lineRule="auto"/>
        <w:contextualSpacing w:val="0"/>
        <w:jc w:val="both"/>
        <w:rPr>
          <w:rFonts w:ascii="Arial" w:cs="Arial" w:eastAsia="Arial" w:hAnsi="Arial"/>
        </w:rPr>
      </w:pPr>
      <w:r w:rsidDel="00000000" w:rsidR="00000000" w:rsidRPr="00000000">
        <w:rPr>
          <w:rtl w:val="0"/>
        </w:rPr>
      </w:r>
    </w:p>
    <w:p w:rsidR="00000000" w:rsidDel="00000000" w:rsidP="00000000" w:rsidRDefault="00000000" w:rsidRPr="00000000" w14:paraId="00000080">
      <w:pPr>
        <w:spacing w:line="360" w:lineRule="auto"/>
        <w:contextualSpacing w:val="0"/>
        <w:jc w:val="both"/>
        <w:rPr>
          <w:rFonts w:ascii="Arial" w:cs="Arial" w:eastAsia="Arial" w:hAnsi="Arial"/>
        </w:rPr>
      </w:pPr>
      <w:r w:rsidDel="00000000" w:rsidR="00000000" w:rsidRPr="00000000">
        <w:rPr>
          <w:rFonts w:ascii="Arial" w:cs="Arial" w:eastAsia="Arial" w:hAnsi="Arial"/>
        </w:rPr>
        <w:drawing>
          <wp:inline distB="0" distT="0" distL="0" distR="0">
            <wp:extent cx="5727700" cy="3829724"/>
            <wp:effectExtent b="0" l="0" r="0" t="0"/>
            <wp:docPr id="8"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5727700" cy="3829724"/>
                    </a:xfrm>
                    <a:prstGeom prst="rect"/>
                    <a:ln/>
                  </pic:spPr>
                </pic:pic>
              </a:graphicData>
            </a:graphic>
          </wp:inline>
        </w:drawing>
      </w:r>
      <w:r w:rsidDel="00000000" w:rsidR="00000000" w:rsidRPr="00000000">
        <w:rPr>
          <w:rtl w:val="0"/>
        </w:rPr>
      </w:r>
    </w:p>
    <w:p w:rsidR="00000000" w:rsidDel="00000000" w:rsidP="00000000" w:rsidRDefault="00000000" w:rsidRPr="00000000" w14:paraId="00000081">
      <w:pPr>
        <w:spacing w:line="360" w:lineRule="auto"/>
        <w:contextualSpacing w:val="0"/>
        <w:jc w:val="both"/>
        <w:rPr>
          <w:rFonts w:ascii="Arial" w:cs="Arial" w:eastAsia="Arial" w:hAnsi="Arial"/>
          <w:color w:val="231f20"/>
        </w:rPr>
      </w:pPr>
      <w:r w:rsidDel="00000000" w:rsidR="00000000" w:rsidRPr="00000000">
        <w:rPr>
          <w:rFonts w:ascii="Arial" w:cs="Arial" w:eastAsia="Arial" w:hAnsi="Arial"/>
          <w:color w:val="231f20"/>
          <w:rtl w:val="0"/>
        </w:rPr>
        <w:t xml:space="preserve">https://www.linkedin.com/in/salime-sherif-a6638a99/</w:t>
      </w:r>
    </w:p>
    <w:p w:rsidR="00000000" w:rsidDel="00000000" w:rsidP="00000000" w:rsidRDefault="00000000" w:rsidRPr="00000000" w14:paraId="00000082">
      <w:pPr>
        <w:spacing w:line="360" w:lineRule="auto"/>
        <w:contextualSpacing w:val="0"/>
        <w:jc w:val="both"/>
        <w:rPr>
          <w:rFonts w:ascii="Arial" w:cs="Arial" w:eastAsia="Arial" w:hAnsi="Arial"/>
          <w:b w:val="1"/>
          <w:color w:val="231f20"/>
        </w:rPr>
      </w:pPr>
      <w:r w:rsidDel="00000000" w:rsidR="00000000" w:rsidRPr="00000000">
        <w:rPr>
          <w:rFonts w:ascii="Arial" w:cs="Arial" w:eastAsia="Arial" w:hAnsi="Arial"/>
          <w:b w:val="1"/>
          <w:color w:val="231f20"/>
        </w:rPr>
        <w:drawing>
          <wp:inline distB="0" distT="0" distL="0" distR="0">
            <wp:extent cx="5727700" cy="3339092"/>
            <wp:effectExtent b="0" l="0" r="0" t="0"/>
            <wp:docPr id="7"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727700" cy="3339092"/>
                    </a:xfrm>
                    <a:prstGeom prst="rect"/>
                    <a:ln/>
                  </pic:spPr>
                </pic:pic>
              </a:graphicData>
            </a:graphic>
          </wp:inline>
        </w:drawing>
      </w:r>
      <w:r w:rsidDel="00000000" w:rsidR="00000000" w:rsidRPr="00000000">
        <w:rPr>
          <w:rtl w:val="0"/>
        </w:rPr>
      </w:r>
    </w:p>
    <w:p w:rsidR="00000000" w:rsidDel="00000000" w:rsidP="00000000" w:rsidRDefault="00000000" w:rsidRPr="00000000" w14:paraId="00000083">
      <w:pPr>
        <w:spacing w:line="360" w:lineRule="auto"/>
        <w:contextualSpacing w:val="0"/>
        <w:jc w:val="both"/>
        <w:rPr>
          <w:rFonts w:ascii="Arial" w:cs="Arial" w:eastAsia="Arial" w:hAnsi="Arial"/>
          <w:b w:val="1"/>
          <w:color w:val="231f20"/>
        </w:rPr>
      </w:pPr>
      <w:r w:rsidDel="00000000" w:rsidR="00000000" w:rsidRPr="00000000">
        <w:rPr>
          <w:rFonts w:ascii="Arial" w:cs="Arial" w:eastAsia="Arial" w:hAnsi="Arial"/>
          <w:b w:val="1"/>
          <w:color w:val="231f20"/>
          <w:rtl w:val="0"/>
        </w:rPr>
        <w:t xml:space="preserve">https://www.facebook.com/salime.sherif?ref=br_rs</w:t>
      </w:r>
    </w:p>
    <w:p w:rsidR="00000000" w:rsidDel="00000000" w:rsidP="00000000" w:rsidRDefault="00000000" w:rsidRPr="00000000" w14:paraId="00000084">
      <w:pPr>
        <w:spacing w:line="360" w:lineRule="auto"/>
        <w:contextualSpacing w:val="0"/>
        <w:jc w:val="both"/>
        <w:rPr>
          <w:rFonts w:ascii="Arial" w:cs="Arial" w:eastAsia="Arial" w:hAnsi="Arial"/>
          <w:color w:val="231f20"/>
        </w:rPr>
      </w:pPr>
      <w:r w:rsidDel="00000000" w:rsidR="00000000" w:rsidRPr="00000000">
        <w:rPr>
          <w:rtl w:val="0"/>
        </w:rPr>
      </w:r>
    </w:p>
    <w:p w:rsidR="00000000" w:rsidDel="00000000" w:rsidP="00000000" w:rsidRDefault="00000000" w:rsidRPr="00000000" w14:paraId="00000085">
      <w:pPr>
        <w:spacing w:line="360" w:lineRule="auto"/>
        <w:contextualSpacing w:val="0"/>
        <w:jc w:val="both"/>
        <w:rPr>
          <w:rFonts w:ascii="Arial" w:cs="Arial" w:eastAsia="Arial" w:hAnsi="Arial"/>
          <w:color w:val="231f20"/>
        </w:rPr>
      </w:pPr>
      <w:r w:rsidDel="00000000" w:rsidR="00000000" w:rsidRPr="00000000">
        <w:rPr>
          <w:rtl w:val="0"/>
        </w:rPr>
      </w:r>
    </w:p>
    <w:p w:rsidR="00000000" w:rsidDel="00000000" w:rsidP="00000000" w:rsidRDefault="00000000" w:rsidRPr="00000000" w14:paraId="00000086">
      <w:pPr>
        <w:spacing w:line="360" w:lineRule="auto"/>
        <w:contextualSpacing w:val="0"/>
        <w:jc w:val="both"/>
        <w:rPr>
          <w:rFonts w:ascii="Arial" w:cs="Arial" w:eastAsia="Arial" w:hAnsi="Arial"/>
          <w:b w:val="1"/>
          <w:color w:val="231f20"/>
        </w:rPr>
      </w:pPr>
      <w:r w:rsidDel="00000000" w:rsidR="00000000" w:rsidRPr="00000000">
        <w:rPr>
          <w:rtl w:val="0"/>
        </w:rPr>
      </w:r>
    </w:p>
    <w:p w:rsidR="00000000" w:rsidDel="00000000" w:rsidP="00000000" w:rsidRDefault="00000000" w:rsidRPr="00000000" w14:paraId="00000087">
      <w:pPr>
        <w:spacing w:line="360" w:lineRule="auto"/>
        <w:contextualSpacing w:val="0"/>
        <w:jc w:val="both"/>
        <w:rPr>
          <w:rFonts w:ascii="Arial" w:cs="Arial" w:eastAsia="Arial" w:hAnsi="Arial"/>
          <w:color w:val="231f20"/>
        </w:rPr>
      </w:pPr>
      <w:r w:rsidDel="00000000" w:rsidR="00000000" w:rsidRPr="00000000">
        <w:rPr>
          <w:rtl w:val="0"/>
        </w:rPr>
      </w:r>
    </w:p>
    <w:p w:rsidR="00000000" w:rsidDel="00000000" w:rsidP="00000000" w:rsidRDefault="00000000" w:rsidRPr="00000000" w14:paraId="00000088">
      <w:pPr>
        <w:spacing w:line="360" w:lineRule="auto"/>
        <w:contextualSpacing w:val="0"/>
        <w:jc w:val="both"/>
        <w:rPr>
          <w:rFonts w:ascii="Arial" w:cs="Arial" w:eastAsia="Arial" w:hAnsi="Arial"/>
          <w:b w:val="1"/>
          <w:color w:val="231f20"/>
        </w:rPr>
      </w:pPr>
      <w:r w:rsidDel="00000000" w:rsidR="00000000" w:rsidRPr="00000000">
        <w:rPr>
          <w:rtl w:val="0"/>
        </w:rPr>
      </w:r>
    </w:p>
    <w:p w:rsidR="00000000" w:rsidDel="00000000" w:rsidP="00000000" w:rsidRDefault="00000000" w:rsidRPr="00000000" w14:paraId="00000089">
      <w:pPr>
        <w:spacing w:line="360" w:lineRule="auto"/>
        <w:contextualSpacing w:val="0"/>
        <w:jc w:val="both"/>
        <w:rPr>
          <w:rFonts w:ascii="Arial" w:cs="Arial" w:eastAsia="Arial" w:hAnsi="Arial"/>
        </w:rPr>
      </w:pPr>
      <w:r w:rsidDel="00000000" w:rsidR="00000000" w:rsidRPr="00000000">
        <w:rPr>
          <w:rtl w:val="0"/>
        </w:rPr>
      </w:r>
    </w:p>
    <w:sectPr>
      <w:footerReference r:id="rId8" w:type="default"/>
      <w:footerReference r:id="rId9" w:type="even"/>
      <w:pgSz w:h="16840" w:w="11900"/>
      <w:pgMar w:bottom="1440" w:top="709"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A">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contextualSpacing w:val="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B">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360" w:firstLine="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C">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contextualSpacing w:val="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D">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360" w:firstLine="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3"/>
      <w:numFmt w:val="decimal"/>
      <w:lvlText w:val="%1."/>
      <w:lvlJc w:val="left"/>
      <w:pPr>
        <w:ind w:left="390" w:hanging="390"/>
      </w:pPr>
      <w:rPr/>
    </w:lvl>
    <w:lvl w:ilvl="1">
      <w:start w:val="1"/>
      <w:numFmt w:val="decimal"/>
      <w:lvlText w:val="%1.%2."/>
      <w:lvlJc w:val="left"/>
      <w:pPr>
        <w:ind w:left="2160" w:hanging="720"/>
      </w:pPr>
      <w:rPr/>
    </w:lvl>
    <w:lvl w:ilvl="2">
      <w:start w:val="1"/>
      <w:numFmt w:val="decimal"/>
      <w:lvlText w:val="%1.%2.%3."/>
      <w:lvlJc w:val="left"/>
      <w:pPr>
        <w:ind w:left="3600" w:hanging="720"/>
      </w:pPr>
      <w:rPr/>
    </w:lvl>
    <w:lvl w:ilvl="3">
      <w:start w:val="1"/>
      <w:numFmt w:val="decimal"/>
      <w:lvlText w:val="%1.%2.%3.%4."/>
      <w:lvlJc w:val="left"/>
      <w:pPr>
        <w:ind w:left="5400" w:hanging="1080"/>
      </w:pPr>
      <w:rPr/>
    </w:lvl>
    <w:lvl w:ilvl="4">
      <w:start w:val="1"/>
      <w:numFmt w:val="decimal"/>
      <w:lvlText w:val="%1.%2.%3.%4.%5."/>
      <w:lvlJc w:val="left"/>
      <w:pPr>
        <w:ind w:left="6840" w:hanging="1080"/>
      </w:pPr>
      <w:rPr/>
    </w:lvl>
    <w:lvl w:ilvl="5">
      <w:start w:val="1"/>
      <w:numFmt w:val="decimal"/>
      <w:lvlText w:val="%1.%2.%3.%4.%5.%6."/>
      <w:lvlJc w:val="left"/>
      <w:pPr>
        <w:ind w:left="8640" w:hanging="1440"/>
      </w:pPr>
      <w:rPr/>
    </w:lvl>
    <w:lvl w:ilvl="6">
      <w:start w:val="1"/>
      <w:numFmt w:val="decimal"/>
      <w:lvlText w:val="%1.%2.%3.%4.%5.%6.%7."/>
      <w:lvlJc w:val="left"/>
      <w:pPr>
        <w:ind w:left="10080" w:hanging="1440"/>
      </w:pPr>
      <w:rPr/>
    </w:lvl>
    <w:lvl w:ilvl="7">
      <w:start w:val="1"/>
      <w:numFmt w:val="decimal"/>
      <w:lvlText w:val="%1.%2.%3.%4.%5.%6.%7.%8."/>
      <w:lvlJc w:val="left"/>
      <w:pPr>
        <w:ind w:left="11880" w:hanging="1800"/>
      </w:pPr>
      <w:rPr/>
    </w:lvl>
    <w:lvl w:ilvl="8">
      <w:start w:val="1"/>
      <w:numFmt w:val="decimal"/>
      <w:lvlText w:val="%1.%2.%3.%4.%5.%6.%7.%8.%9."/>
      <w:lvlJc w:val="left"/>
      <w:pPr>
        <w:ind w:left="13680" w:hanging="216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2"/>
      <w:numFmt w:val="decimal"/>
      <w:lvlText w:val="%1."/>
      <w:lvlJc w:val="left"/>
      <w:pPr>
        <w:ind w:left="400" w:hanging="400"/>
      </w:pPr>
      <w:rPr/>
    </w:lvl>
    <w:lvl w:ilvl="1">
      <w:start w:val="1"/>
      <w:numFmt w:val="decimal"/>
      <w:lvlText w:val="%1.%2."/>
      <w:lvlJc w:val="left"/>
      <w:pPr>
        <w:ind w:left="1440" w:hanging="720"/>
      </w:pPr>
      <w:rPr/>
    </w:lvl>
    <w:lvl w:ilvl="2">
      <w:start w:val="1"/>
      <w:numFmt w:val="decimal"/>
      <w:lvlText w:val="%1.%2.%3."/>
      <w:lvlJc w:val="left"/>
      <w:pPr>
        <w:ind w:left="2160" w:hanging="720"/>
      </w:pPr>
      <w:rPr/>
    </w:lvl>
    <w:lvl w:ilvl="3">
      <w:start w:val="1"/>
      <w:numFmt w:val="decimal"/>
      <w:lvlText w:val="%1.%2.%3.%4."/>
      <w:lvlJc w:val="left"/>
      <w:pPr>
        <w:ind w:left="3240" w:hanging="1080"/>
      </w:pPr>
      <w:rPr/>
    </w:lvl>
    <w:lvl w:ilvl="4">
      <w:start w:val="1"/>
      <w:numFmt w:val="decimal"/>
      <w:lvlText w:val="%1.%2.%3.%4.%5."/>
      <w:lvlJc w:val="left"/>
      <w:pPr>
        <w:ind w:left="3960" w:hanging="1080"/>
      </w:pPr>
      <w:rPr/>
    </w:lvl>
    <w:lvl w:ilvl="5">
      <w:start w:val="1"/>
      <w:numFmt w:val="decimal"/>
      <w:lvlText w:val="%1.%2.%3.%4.%5.%6."/>
      <w:lvlJc w:val="left"/>
      <w:pPr>
        <w:ind w:left="5040" w:hanging="1440"/>
      </w:pPr>
      <w:rPr/>
    </w:lvl>
    <w:lvl w:ilvl="6">
      <w:start w:val="1"/>
      <w:numFmt w:val="decimal"/>
      <w:lvlText w:val="%1.%2.%3.%4.%5.%6.%7."/>
      <w:lvlJc w:val="left"/>
      <w:pPr>
        <w:ind w:left="5760" w:hanging="1440"/>
      </w:pPr>
      <w:rPr/>
    </w:lvl>
    <w:lvl w:ilvl="7">
      <w:start w:val="1"/>
      <w:numFmt w:val="decimal"/>
      <w:lvlText w:val="%1.%2.%3.%4.%5.%6.%7.%8."/>
      <w:lvlJc w:val="left"/>
      <w:pPr>
        <w:ind w:left="6840" w:hanging="1800"/>
      </w:pPr>
      <w:rPr/>
    </w:lvl>
    <w:lvl w:ilvl="8">
      <w:start w:val="1"/>
      <w:numFmt w:val="decimal"/>
      <w:lvlText w:val="%1.%2.%3.%4.%5.%6.%7.%8.%9."/>
      <w:lvlJc w:val="left"/>
      <w:pPr>
        <w:ind w:left="7920" w:hanging="2160"/>
      </w:pPr>
      <w:rPr/>
    </w:lvl>
  </w:abstractNum>
  <w:abstractNum w:abstractNumId="4">
    <w:lvl w:ilvl="0">
      <w:start w:val="2"/>
      <w:numFmt w:val="decimal"/>
      <w:lvlText w:val="%1"/>
      <w:lvlJc w:val="left"/>
      <w:pPr>
        <w:ind w:left="360" w:hanging="360"/>
      </w:pPr>
      <w:rPr/>
    </w:lvl>
    <w:lvl w:ilvl="1">
      <w:start w:val="2"/>
      <w:numFmt w:val="decimal"/>
      <w:lvlText w:val="%1.%2"/>
      <w:lvlJc w:val="left"/>
      <w:pPr>
        <w:ind w:left="720" w:hanging="360"/>
      </w:pPr>
      <w:rPr/>
    </w:lvl>
    <w:lvl w:ilvl="2">
      <w:start w:val="1"/>
      <w:numFmt w:val="decimal"/>
      <w:lvlText w:val="%1.%2.%3"/>
      <w:lvlJc w:val="left"/>
      <w:pPr>
        <w:ind w:left="1440" w:hanging="720"/>
      </w:pPr>
      <w:rPr/>
    </w:lvl>
    <w:lvl w:ilvl="3">
      <w:start w:val="1"/>
      <w:numFmt w:val="decimal"/>
      <w:lvlText w:val="%1.%2.%3.%4"/>
      <w:lvlJc w:val="left"/>
      <w:pPr>
        <w:ind w:left="2160" w:hanging="1080"/>
      </w:pPr>
      <w:rPr/>
    </w:lvl>
    <w:lvl w:ilvl="4">
      <w:start w:val="1"/>
      <w:numFmt w:val="decimal"/>
      <w:lvlText w:val="%1.%2.%3.%4.%5"/>
      <w:lvlJc w:val="left"/>
      <w:pPr>
        <w:ind w:left="2520" w:hanging="1080"/>
      </w:pPr>
      <w:rPr/>
    </w:lvl>
    <w:lvl w:ilvl="5">
      <w:start w:val="1"/>
      <w:numFmt w:val="decimal"/>
      <w:lvlText w:val="%1.%2.%3.%4.%5.%6"/>
      <w:lvlJc w:val="left"/>
      <w:pPr>
        <w:ind w:left="3240" w:hanging="1440"/>
      </w:pPr>
      <w:rPr/>
    </w:lvl>
    <w:lvl w:ilvl="6">
      <w:start w:val="1"/>
      <w:numFmt w:val="decimal"/>
      <w:lvlText w:val="%1.%2.%3.%4.%5.%6.%7"/>
      <w:lvlJc w:val="left"/>
      <w:pPr>
        <w:ind w:left="3600" w:hanging="1440"/>
      </w:pPr>
      <w:rPr/>
    </w:lvl>
    <w:lvl w:ilvl="7">
      <w:start w:val="1"/>
      <w:numFmt w:val="decimal"/>
      <w:lvlText w:val="%1.%2.%3.%4.%5.%6.%7.%8"/>
      <w:lvlJc w:val="left"/>
      <w:pPr>
        <w:ind w:left="4320" w:hanging="1800"/>
      </w:pPr>
      <w:rPr/>
    </w:lvl>
    <w:lvl w:ilvl="8">
      <w:start w:val="1"/>
      <w:numFmt w:val="decimal"/>
      <w:lvlText w:val="%1.%2.%3.%4.%5.%6.%7.%8.%9"/>
      <w:lvlJc w:val="left"/>
      <w:pPr>
        <w:ind w:left="4680" w:hanging="1800"/>
      </w:pPr>
      <w:rPr/>
    </w:lvl>
  </w:abstractNum>
  <w:abstractNum w:abstractNumId="5">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6">
    <w:lvl w:ilvl="0">
      <w:start w:val="2"/>
      <w:numFmt w:val="decimal"/>
      <w:lvlText w:val="%1."/>
      <w:lvlJc w:val="left"/>
      <w:pPr>
        <w:ind w:left="400" w:hanging="400"/>
      </w:pPr>
      <w:rPr/>
    </w:lvl>
    <w:lvl w:ilvl="1">
      <w:start w:val="3"/>
      <w:numFmt w:val="decimal"/>
      <w:lvlText w:val="%1.%2."/>
      <w:lvlJc w:val="left"/>
      <w:pPr>
        <w:ind w:left="1440" w:hanging="720"/>
      </w:pPr>
      <w:rPr/>
    </w:lvl>
    <w:lvl w:ilvl="2">
      <w:start w:val="1"/>
      <w:numFmt w:val="decimal"/>
      <w:lvlText w:val="%1.%2.%3."/>
      <w:lvlJc w:val="left"/>
      <w:pPr>
        <w:ind w:left="2160" w:hanging="720"/>
      </w:pPr>
      <w:rPr/>
    </w:lvl>
    <w:lvl w:ilvl="3">
      <w:start w:val="1"/>
      <w:numFmt w:val="decimal"/>
      <w:lvlText w:val="%1.%2.%3.%4."/>
      <w:lvlJc w:val="left"/>
      <w:pPr>
        <w:ind w:left="3240" w:hanging="1080"/>
      </w:pPr>
      <w:rPr/>
    </w:lvl>
    <w:lvl w:ilvl="4">
      <w:start w:val="1"/>
      <w:numFmt w:val="decimal"/>
      <w:lvlText w:val="%1.%2.%3.%4.%5."/>
      <w:lvlJc w:val="left"/>
      <w:pPr>
        <w:ind w:left="3960" w:hanging="1080"/>
      </w:pPr>
      <w:rPr/>
    </w:lvl>
    <w:lvl w:ilvl="5">
      <w:start w:val="1"/>
      <w:numFmt w:val="decimal"/>
      <w:lvlText w:val="%1.%2.%3.%4.%5.%6."/>
      <w:lvlJc w:val="left"/>
      <w:pPr>
        <w:ind w:left="5040" w:hanging="1440"/>
      </w:pPr>
      <w:rPr/>
    </w:lvl>
    <w:lvl w:ilvl="6">
      <w:start w:val="1"/>
      <w:numFmt w:val="decimal"/>
      <w:lvlText w:val="%1.%2.%3.%4.%5.%6.%7."/>
      <w:lvlJc w:val="left"/>
      <w:pPr>
        <w:ind w:left="5760" w:hanging="1440"/>
      </w:pPr>
      <w:rPr/>
    </w:lvl>
    <w:lvl w:ilvl="7">
      <w:start w:val="1"/>
      <w:numFmt w:val="decimal"/>
      <w:lvlText w:val="%1.%2.%3.%4.%5.%6.%7.%8."/>
      <w:lvlJc w:val="left"/>
      <w:pPr>
        <w:ind w:left="6840" w:hanging="1800"/>
      </w:pPr>
      <w:rPr/>
    </w:lvl>
    <w:lvl w:ilvl="8">
      <w:start w:val="1"/>
      <w:numFmt w:val="decimal"/>
      <w:lvlText w:val="%1.%2.%3.%4.%5.%6.%7.%8.%9."/>
      <w:lvlJc w:val="left"/>
      <w:pPr>
        <w:ind w:left="7920" w:hanging="2160"/>
      </w:pPr>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pBdr>
        <w:bottom w:color="5b9bd5" w:space="4" w:sz="8" w:val="single"/>
      </w:pBdr>
      <w:spacing w:after="300" w:lineRule="auto"/>
      <w:contextualSpacing w:val="1"/>
    </w:pPr>
    <w:rPr>
      <w:rFonts w:ascii="Calibri" w:cs="Calibri" w:eastAsia="Calibri" w:hAnsi="Calibri"/>
      <w:color w:val="323e4f"/>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pBdr>
        <w:bottom w:color="5b9bd5" w:space="4" w:sz="8" w:val="single"/>
      </w:pBdr>
      <w:spacing w:after="300" w:lineRule="auto"/>
      <w:contextualSpacing w:val="1"/>
    </w:pPr>
    <w:rPr>
      <w:rFonts w:ascii="Calibri" w:cs="Calibri" w:eastAsia="Calibri" w:hAnsi="Calibri"/>
      <w:color w:val="323e4f"/>
      <w:sz w:val="52"/>
      <w:szCs w:val="52"/>
    </w:rPr>
  </w:style>
  <w:style w:type="paragraph" w:styleId="Normal" w:default="1">
    <w:name w:val="Normal"/>
    <w:qFormat w:val="1"/>
    <w:rsid w:val="00A54D29"/>
    <w:rPr>
      <w:rFonts w:ascii="Times New Roman" w:cs="Times New Roman" w:hAnsi="Times New Roman"/>
      <w:lang w:eastAsia="en-GB"/>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apple-converted-space" w:customStyle="1">
    <w:name w:val="apple-converted-space"/>
    <w:basedOn w:val="DefaultParagraphFont"/>
    <w:rsid w:val="00AD67FF"/>
  </w:style>
  <w:style w:type="character" w:styleId="a" w:customStyle="1">
    <w:name w:val="a"/>
    <w:basedOn w:val="DefaultParagraphFont"/>
    <w:rsid w:val="00AD67FF"/>
  </w:style>
  <w:style w:type="paragraph" w:styleId="ListParagraph">
    <w:name w:val="List Paragraph"/>
    <w:basedOn w:val="Normal"/>
    <w:uiPriority w:val="34"/>
    <w:qFormat w:val="1"/>
    <w:rsid w:val="009A6191"/>
    <w:pPr>
      <w:ind w:left="720"/>
      <w:contextualSpacing w:val="1"/>
    </w:pPr>
    <w:rPr>
      <w:rFonts w:asciiTheme="minorHAnsi" w:cstheme="minorBidi" w:hAnsiTheme="minorHAnsi"/>
      <w:lang w:eastAsia="en-US"/>
    </w:rPr>
  </w:style>
  <w:style w:type="paragraph" w:styleId="Footer">
    <w:name w:val="footer"/>
    <w:basedOn w:val="Normal"/>
    <w:link w:val="FooterChar"/>
    <w:uiPriority w:val="99"/>
    <w:unhideWhenUsed w:val="1"/>
    <w:rsid w:val="005B0BB3"/>
    <w:pPr>
      <w:tabs>
        <w:tab w:val="center" w:pos="4513"/>
        <w:tab w:val="right" w:pos="9026"/>
      </w:tabs>
    </w:pPr>
    <w:rPr>
      <w:rFonts w:asciiTheme="minorHAnsi" w:cstheme="minorBidi" w:hAnsiTheme="minorHAnsi"/>
      <w:lang w:eastAsia="en-US"/>
    </w:rPr>
  </w:style>
  <w:style w:type="character" w:styleId="FooterChar" w:customStyle="1">
    <w:name w:val="Footer Char"/>
    <w:basedOn w:val="DefaultParagraphFont"/>
    <w:link w:val="Footer"/>
    <w:uiPriority w:val="99"/>
    <w:rsid w:val="005B0BB3"/>
  </w:style>
  <w:style w:type="character" w:styleId="PageNumber">
    <w:name w:val="page number"/>
    <w:basedOn w:val="DefaultParagraphFont"/>
    <w:uiPriority w:val="99"/>
    <w:semiHidden w:val="1"/>
    <w:unhideWhenUsed w:val="1"/>
    <w:rsid w:val="005B0BB3"/>
  </w:style>
  <w:style w:type="paragraph" w:styleId="IntenseQuote">
    <w:name w:val="Intense Quote"/>
    <w:basedOn w:val="Normal"/>
    <w:next w:val="Normal"/>
    <w:link w:val="IntenseQuoteChar"/>
    <w:uiPriority w:val="30"/>
    <w:qFormat w:val="1"/>
    <w:rsid w:val="00667DBF"/>
    <w:pPr>
      <w:pBdr>
        <w:bottom w:color="5b9bd5" w:space="4" w:sz="4" w:themeColor="accent1" w:val="single"/>
      </w:pBdr>
      <w:spacing w:after="280" w:before="200"/>
      <w:ind w:left="936" w:right="936"/>
    </w:pPr>
    <w:rPr>
      <w:b w:val="1"/>
      <w:bCs w:val="1"/>
      <w:i w:val="1"/>
      <w:iCs w:val="1"/>
      <w:color w:val="5b9bd5" w:themeColor="accent1"/>
    </w:rPr>
  </w:style>
  <w:style w:type="character" w:styleId="IntenseQuoteChar" w:customStyle="1">
    <w:name w:val="Intense Quote Char"/>
    <w:basedOn w:val="DefaultParagraphFont"/>
    <w:link w:val="IntenseQuote"/>
    <w:uiPriority w:val="30"/>
    <w:rsid w:val="00667DBF"/>
    <w:rPr>
      <w:rFonts w:ascii="Times New Roman" w:cs="Times New Roman" w:hAnsi="Times New Roman"/>
      <w:b w:val="1"/>
      <w:bCs w:val="1"/>
      <w:i w:val="1"/>
      <w:iCs w:val="1"/>
      <w:color w:val="5b9bd5" w:themeColor="accent1"/>
      <w:lang w:eastAsia="en-GB"/>
    </w:rPr>
  </w:style>
  <w:style w:type="table" w:styleId="TableGrid">
    <w:name w:val="Table Grid"/>
    <w:basedOn w:val="TableNormal"/>
    <w:uiPriority w:val="39"/>
    <w:rsid w:val="00667DBF"/>
    <w:tblPr>
      <w:tblInd w:w="0.0" w:type="dxa"/>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CellMar>
        <w:top w:w="0.0" w:type="dxa"/>
        <w:left w:w="108.0" w:type="dxa"/>
        <w:bottom w:w="0.0" w:type="dxa"/>
        <w:right w:w="108.0" w:type="dxa"/>
      </w:tblCellMar>
    </w:tblPr>
  </w:style>
  <w:style w:type="character" w:styleId="Strong">
    <w:name w:val="Strong"/>
    <w:basedOn w:val="DefaultParagraphFont"/>
    <w:uiPriority w:val="22"/>
    <w:qFormat w:val="1"/>
    <w:rsid w:val="00667DBF"/>
    <w:rPr>
      <w:b w:val="1"/>
      <w:bCs w:val="1"/>
    </w:rPr>
  </w:style>
  <w:style w:type="paragraph" w:styleId="Quote">
    <w:name w:val="Quote"/>
    <w:basedOn w:val="Normal"/>
    <w:next w:val="Normal"/>
    <w:link w:val="QuoteChar"/>
    <w:uiPriority w:val="29"/>
    <w:qFormat w:val="1"/>
    <w:rsid w:val="00667DBF"/>
    <w:rPr>
      <w:i w:val="1"/>
      <w:iCs w:val="1"/>
      <w:color w:val="000000" w:themeColor="text1"/>
    </w:rPr>
  </w:style>
  <w:style w:type="character" w:styleId="QuoteChar" w:customStyle="1">
    <w:name w:val="Quote Char"/>
    <w:basedOn w:val="DefaultParagraphFont"/>
    <w:link w:val="Quote"/>
    <w:uiPriority w:val="29"/>
    <w:rsid w:val="00667DBF"/>
    <w:rPr>
      <w:rFonts w:ascii="Times New Roman" w:cs="Times New Roman" w:hAnsi="Times New Roman"/>
      <w:i w:val="1"/>
      <w:iCs w:val="1"/>
      <w:color w:val="000000" w:themeColor="text1"/>
      <w:lang w:eastAsia="en-GB"/>
    </w:rPr>
  </w:style>
  <w:style w:type="character" w:styleId="SubtleReference">
    <w:name w:val="Subtle Reference"/>
    <w:basedOn w:val="DefaultParagraphFont"/>
    <w:uiPriority w:val="31"/>
    <w:qFormat w:val="1"/>
    <w:rsid w:val="00667DBF"/>
    <w:rPr>
      <w:smallCaps w:val="1"/>
      <w:color w:val="ed7d31" w:themeColor="accent2"/>
      <w:u w:val="single"/>
    </w:rPr>
  </w:style>
  <w:style w:type="paragraph" w:styleId="BalloonText">
    <w:name w:val="Balloon Text"/>
    <w:basedOn w:val="Normal"/>
    <w:link w:val="BalloonTextChar"/>
    <w:uiPriority w:val="99"/>
    <w:semiHidden w:val="1"/>
    <w:unhideWhenUsed w:val="1"/>
    <w:rsid w:val="00667DBF"/>
    <w:rPr>
      <w:rFonts w:ascii="Tahoma" w:cs="Tahoma" w:hAnsi="Tahoma"/>
      <w:sz w:val="16"/>
      <w:szCs w:val="16"/>
    </w:rPr>
  </w:style>
  <w:style w:type="character" w:styleId="BalloonTextChar" w:customStyle="1">
    <w:name w:val="Balloon Text Char"/>
    <w:basedOn w:val="DefaultParagraphFont"/>
    <w:link w:val="BalloonText"/>
    <w:uiPriority w:val="99"/>
    <w:semiHidden w:val="1"/>
    <w:rsid w:val="00667DBF"/>
    <w:rPr>
      <w:rFonts w:ascii="Tahoma" w:cs="Tahoma" w:hAnsi="Tahoma"/>
      <w:sz w:val="16"/>
      <w:szCs w:val="16"/>
      <w:lang w:eastAsia="en-GB"/>
    </w:rPr>
  </w:style>
  <w:style w:type="paragraph" w:styleId="NoSpacing">
    <w:name w:val="No Spacing"/>
    <w:link w:val="NoSpacingChar"/>
    <w:uiPriority w:val="1"/>
    <w:qFormat w:val="1"/>
    <w:rsid w:val="00667DBF"/>
    <w:rPr>
      <w:rFonts w:eastAsiaTheme="minorEastAsia"/>
      <w:sz w:val="22"/>
      <w:szCs w:val="22"/>
      <w:lang w:val="en-US"/>
    </w:rPr>
  </w:style>
  <w:style w:type="character" w:styleId="NoSpacingChar" w:customStyle="1">
    <w:name w:val="No Spacing Char"/>
    <w:basedOn w:val="DefaultParagraphFont"/>
    <w:link w:val="NoSpacing"/>
    <w:uiPriority w:val="1"/>
    <w:rsid w:val="00667DBF"/>
    <w:rPr>
      <w:rFonts w:eastAsiaTheme="minorEastAsia"/>
      <w:sz w:val="22"/>
      <w:szCs w:val="22"/>
      <w:lang w:val="en-US"/>
    </w:rPr>
  </w:style>
  <w:style w:type="paragraph" w:styleId="Title">
    <w:name w:val="Title"/>
    <w:basedOn w:val="Normal"/>
    <w:next w:val="Normal"/>
    <w:link w:val="TitleChar"/>
    <w:uiPriority w:val="10"/>
    <w:qFormat w:val="1"/>
    <w:rsid w:val="00667DBF"/>
    <w:pPr>
      <w:pBdr>
        <w:bottom w:color="5b9bd5" w:space="4" w:sz="8" w:themeColor="accent1" w:val="single"/>
      </w:pBdr>
      <w:spacing w:after="300"/>
      <w:contextualSpacing w:val="1"/>
    </w:pPr>
    <w:rPr>
      <w:rFonts w:asciiTheme="majorHAnsi" w:cstheme="majorBidi" w:eastAsiaTheme="majorEastAsia" w:hAnsiTheme="majorHAnsi"/>
      <w:color w:val="323e4f" w:themeColor="text2" w:themeShade="0000BF"/>
      <w:spacing w:val="5"/>
      <w:kern w:val="28"/>
      <w:sz w:val="52"/>
      <w:szCs w:val="52"/>
    </w:rPr>
  </w:style>
  <w:style w:type="character" w:styleId="TitleChar" w:customStyle="1">
    <w:name w:val="Title Char"/>
    <w:basedOn w:val="DefaultParagraphFont"/>
    <w:link w:val="Title"/>
    <w:uiPriority w:val="10"/>
    <w:rsid w:val="00667DBF"/>
    <w:rPr>
      <w:rFonts w:asciiTheme="majorHAnsi" w:cstheme="majorBidi" w:eastAsiaTheme="majorEastAsia" w:hAnsiTheme="majorHAnsi"/>
      <w:color w:val="323e4f" w:themeColor="text2" w:themeShade="0000BF"/>
      <w:spacing w:val="5"/>
      <w:kern w:val="28"/>
      <w:sz w:val="52"/>
      <w:szCs w:val="52"/>
      <w:lang w:eastAsia="en-GB"/>
    </w:rPr>
  </w:style>
  <w:style w:type="character" w:styleId="IntenseReference">
    <w:name w:val="Intense Reference"/>
    <w:basedOn w:val="DefaultParagraphFont"/>
    <w:uiPriority w:val="32"/>
    <w:qFormat w:val="1"/>
    <w:rsid w:val="00667DBF"/>
    <w:rPr>
      <w:b w:val="1"/>
      <w:bCs w:val="1"/>
      <w:smallCaps w:val="1"/>
      <w:color w:val="ed7d31" w:themeColor="accent2"/>
      <w:spacing w:val="5"/>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 Type="http://schemas.openxmlformats.org/officeDocument/2006/relationships/settings" Target="settings.xml"/><Relationship Id="rId5" Type="http://schemas.openxmlformats.org/officeDocument/2006/relationships/styles" Target="styles.xml"/><Relationship Id="rId8"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footer" Target="footer2.xml"/><Relationship Id="rId3" Type="http://schemas.openxmlformats.org/officeDocument/2006/relationships/fontTable" Target="fontTable.xml"/><Relationship Id="rId6" Type="http://schemas.openxmlformats.org/officeDocument/2006/relationships/image" Target="media/image4.png"/><Relationship Id="rId7" Type="http://schemas.openxmlformats.org/officeDocument/2006/relationships/image" Target="media/image3.png"/><Relationship Id="rId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