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010AD90" w:rsidP="4010AD90" w:rsidRDefault="4010AD90" w14:paraId="438664FF" w14:textId="555C7615">
      <w:pPr>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14:paraId="575AE8B5" wp14:textId="6E8F0E94">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Specialised practice performance </w:t>
      </w:r>
    </w:p>
    <w:p xmlns:wp14="http://schemas.microsoft.com/office/word/2010/wordml" w14:paraId="38419008" wp14:textId="10164118">
      <w:r w:rsidR="2F786759">
        <w:rPr/>
        <w:t>By Dan Pitts 1902044</w:t>
      </w:r>
      <w:r>
        <w:br/>
      </w:r>
    </w:p>
    <w:p xmlns:wp14="http://schemas.microsoft.com/office/word/2010/wordml" w14:paraId="31E71C37" wp14:textId="4253F7A7">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When looking into imaging how a creature would walk and how its body language would appear to others, and how it would affect themselves, I found that the creature I was imagining was always parts of mythical creatures that </w:t>
      </w:r>
      <w:r w:rsidRPr="2D2C9C04" w:rsidR="21F20FB7">
        <w:rPr>
          <w:rFonts w:ascii="Arial" w:hAnsi="Arial" w:eastAsia="Arial" w:cs="Arial"/>
          <w:b w:val="0"/>
          <w:bCs w:val="0"/>
          <w:i w:val="0"/>
          <w:iCs w:val="0"/>
          <w:strike w:val="0"/>
          <w:dstrike w:val="0"/>
          <w:noProof w:val="0"/>
          <w:color w:val="000000" w:themeColor="text1" w:themeTint="FF" w:themeShade="FF"/>
          <w:sz w:val="24"/>
          <w:szCs w:val="24"/>
          <w:u w:val="none"/>
          <w:lang w:val="en-US"/>
        </w:rPr>
        <w:t>do not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256265BB">
        <w:rPr>
          <w:rFonts w:ascii="Arial" w:hAnsi="Arial" w:eastAsia="Arial" w:cs="Arial"/>
          <w:b w:val="0"/>
          <w:bCs w:val="0"/>
          <w:i w:val="0"/>
          <w:iCs w:val="0"/>
          <w:strike w:val="0"/>
          <w:dstrike w:val="0"/>
          <w:noProof w:val="0"/>
          <w:color w:val="000000" w:themeColor="text1" w:themeTint="FF" w:themeShade="FF"/>
          <w:sz w:val="24"/>
          <w:szCs w:val="24"/>
          <w:u w:val="none"/>
          <w:lang w:val="en-US"/>
        </w:rPr>
        <w:t>exist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5A736A0B">
        <w:rPr>
          <w:rFonts w:ascii="Arial" w:hAnsi="Arial" w:eastAsia="Arial" w:cs="Arial"/>
          <w:b w:val="0"/>
          <w:bCs w:val="0"/>
          <w:i w:val="0"/>
          <w:iCs w:val="0"/>
          <w:strike w:val="0"/>
          <w:dstrike w:val="0"/>
          <w:noProof w:val="0"/>
          <w:color w:val="000000" w:themeColor="text1" w:themeTint="FF" w:themeShade="FF"/>
          <w:sz w:val="24"/>
          <w:szCs w:val="24"/>
          <w:u w:val="none"/>
          <w:lang w:val="en-US"/>
        </w:rPr>
        <w:t>However,</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the process went </w:t>
      </w:r>
      <w:r w:rsidRPr="2D2C9C04" w:rsidR="3F1415F1">
        <w:rPr>
          <w:rFonts w:ascii="Arial" w:hAnsi="Arial" w:eastAsia="Arial" w:cs="Arial"/>
          <w:b w:val="0"/>
          <w:bCs w:val="0"/>
          <w:i w:val="0"/>
          <w:iCs w:val="0"/>
          <w:strike w:val="0"/>
          <w:dstrike w:val="0"/>
          <w:noProof w:val="0"/>
          <w:color w:val="000000" w:themeColor="text1" w:themeTint="FF" w:themeShade="FF"/>
          <w:sz w:val="24"/>
          <w:szCs w:val="24"/>
          <w:u w:val="none"/>
          <w:lang w:val="en-US"/>
        </w:rPr>
        <w:t>on,</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w:t>
      </w:r>
      <w:proofErr w:type="spell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realised</w:t>
      </w:r>
      <w:proofErr w:type="spell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isn’t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about how mythological the creature is, but more the attitudes towards life and how it holds itself and moves around a space.</w:t>
      </w:r>
    </w:p>
    <w:p xmlns:wp14="http://schemas.microsoft.com/office/word/2010/wordml" w14:paraId="5C65679D" wp14:textId="4E85A2A1">
      <w:r>
        <w:br/>
      </w:r>
    </w:p>
    <w:p xmlns:wp14="http://schemas.microsoft.com/office/word/2010/wordml" w14:paraId="07424FE0" wp14:textId="4A885937">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During the first week we had with Eeva I was very unsure about the process as a whole and felt very uncomfortable for how I was portraying the whole process to be. When we had settled down with each other and got comfortable in using our bodies in various ways we were asked to choose a location around campus to create a small physical piece performance. Instantly I thought of an area I was both comfortable with and had the least chance of bystanders witnessing my performance. This was because I wanted to gain confidence with the class first before having others witnessing.</w:t>
      </w:r>
    </w:p>
    <w:p xmlns:wp14="http://schemas.microsoft.com/office/word/2010/wordml" w14:paraId="662FA546" wp14:textId="21CBD98C">
      <w:r>
        <w:br/>
      </w:r>
    </w:p>
    <w:p xmlns:wp14="http://schemas.microsoft.com/office/word/2010/wordml" w14:paraId="5427F35C" wp14:textId="62971630">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The Location I chose.</w:t>
      </w:r>
    </w:p>
    <w:p xmlns:wp14="http://schemas.microsoft.com/office/word/2010/wordml" w14:paraId="5D49A36C" wp14:textId="23BDC324">
      <w:r w:rsidR="17A13937">
        <w:drawing>
          <wp:inline xmlns:wp14="http://schemas.microsoft.com/office/word/2010/wordprocessingDrawing" wp14:editId="421E1E77" wp14:anchorId="39262341">
            <wp:extent cx="4543425" cy="3400425"/>
            <wp:effectExtent l="0" t="0" r="0" b="0"/>
            <wp:docPr id="1046934666" name="" title=""/>
            <wp:cNvGraphicFramePr>
              <a:graphicFrameLocks noChangeAspect="1"/>
            </wp:cNvGraphicFramePr>
            <a:graphic>
              <a:graphicData uri="http://schemas.openxmlformats.org/drawingml/2006/picture">
                <pic:pic>
                  <pic:nvPicPr>
                    <pic:cNvPr id="0" name=""/>
                    <pic:cNvPicPr/>
                  </pic:nvPicPr>
                  <pic:blipFill>
                    <a:blip r:embed="R4380e4873fde4a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43425" cy="3400425"/>
                    </a:xfrm>
                    <a:prstGeom prst="rect">
                      <a:avLst/>
                    </a:prstGeom>
                  </pic:spPr>
                </pic:pic>
              </a:graphicData>
            </a:graphic>
          </wp:inline>
        </w:drawing>
      </w:r>
    </w:p>
    <w:p xmlns:wp14="http://schemas.microsoft.com/office/word/2010/wordml" w14:paraId="042BE93E" wp14:textId="76C48FF2">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What do I hear? I hear the rumbling from the washers in the building, along with the birds tweeting in the trees and the leaves swaying in front of me which all helped me with the tempo of the piece.</w:t>
      </w:r>
    </w:p>
    <w:p xmlns:wp14="http://schemas.microsoft.com/office/word/2010/wordml" w14:paraId="11ADB34B" wp14:textId="20C10D44">
      <w:r>
        <w:br/>
      </w:r>
    </w:p>
    <w:p xmlns:wp14="http://schemas.microsoft.com/office/word/2010/wordml" w14:paraId="67F3E66E" wp14:textId="38C869A4">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Why did I choose this location? This is due to the outline that is already there. It has a feel for entrapment if we look at the grass being a </w:t>
      </w:r>
      <w:r w:rsidRPr="2D2C9C04" w:rsidR="34A1A0C1">
        <w:rPr>
          <w:rFonts w:ascii="Arial" w:hAnsi="Arial" w:eastAsia="Arial" w:cs="Arial"/>
          <w:b w:val="0"/>
          <w:bCs w:val="0"/>
          <w:i w:val="0"/>
          <w:iCs w:val="0"/>
          <w:strike w:val="0"/>
          <w:dstrike w:val="0"/>
          <w:noProof w:val="0"/>
          <w:color w:val="000000" w:themeColor="text1" w:themeTint="FF" w:themeShade="FF"/>
          <w:sz w:val="24"/>
          <w:szCs w:val="24"/>
          <w:u w:val="none"/>
          <w:lang w:val="en-US"/>
        </w:rPr>
        <w:t>cutoff</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point. We have bars to help with levels and props if I want something set behind prison bars or something similar. I felt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really comfortable</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this environment and with what was around me I felt that I could use my body effectively to fill the space and portray a creepy creature scene.</w:t>
      </w:r>
    </w:p>
    <w:p xmlns:wp14="http://schemas.microsoft.com/office/word/2010/wordml" w14:paraId="3B4ACC5F" wp14:textId="640F1E20">
      <w:r>
        <w:br/>
      </w:r>
      <w:r>
        <w:br/>
      </w:r>
      <w:r>
        <w:br/>
      </w:r>
      <w:r>
        <w:br/>
      </w:r>
    </w:p>
    <w:p xmlns:wp14="http://schemas.microsoft.com/office/word/2010/wordml" w14:paraId="62D4F382" wp14:textId="18EEF500">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An Alternative Location</w:t>
      </w:r>
    </w:p>
    <w:p xmlns:wp14="http://schemas.microsoft.com/office/word/2010/wordml" w14:paraId="6F197283" wp14:textId="7CFED63B">
      <w:r w:rsidR="17A13937">
        <w:drawing>
          <wp:inline xmlns:wp14="http://schemas.microsoft.com/office/word/2010/wordprocessingDrawing" wp14:editId="47244005" wp14:anchorId="31BACC3A">
            <wp:extent cx="4629150" cy="3467100"/>
            <wp:effectExtent l="0" t="0" r="0" b="0"/>
            <wp:docPr id="2084757617" name="" title=""/>
            <wp:cNvGraphicFramePr>
              <a:graphicFrameLocks noChangeAspect="1"/>
            </wp:cNvGraphicFramePr>
            <a:graphic>
              <a:graphicData uri="http://schemas.openxmlformats.org/drawingml/2006/picture">
                <pic:pic>
                  <pic:nvPicPr>
                    <pic:cNvPr id="0" name=""/>
                    <pic:cNvPicPr/>
                  </pic:nvPicPr>
                  <pic:blipFill>
                    <a:blip r:embed="Rbe0448f5f95847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29150" cy="3467100"/>
                    </a:xfrm>
                    <a:prstGeom prst="rect">
                      <a:avLst/>
                    </a:prstGeom>
                  </pic:spPr>
                </pic:pic>
              </a:graphicData>
            </a:graphic>
          </wp:inline>
        </w:drawing>
      </w:r>
    </w:p>
    <w:p xmlns:wp14="http://schemas.microsoft.com/office/word/2010/wordml" w14:paraId="1C20D61C" wp14:textId="055DF3D6">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What do I hear? Absolutely nothing but the blood pumping through my veins, my heart beating and the wind whistling on by.</w:t>
      </w:r>
    </w:p>
    <w:p xmlns:wp14="http://schemas.microsoft.com/office/word/2010/wordml" w14:paraId="012A814C" wp14:textId="14D69044">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Why did I not choose this location? This was because there wasn’t enough space to move about and I felt that I couldn't explore many physical movements in this given space.</w:t>
      </w:r>
    </w:p>
    <w:p xmlns:wp14="http://schemas.microsoft.com/office/word/2010/wordml" w14:paraId="010C7E4B" wp14:textId="4F35857E">
      <w:r>
        <w:br/>
      </w:r>
      <w:r>
        <w:br/>
      </w:r>
    </w:p>
    <w:p xmlns:wp14="http://schemas.microsoft.com/office/word/2010/wordml" w14:paraId="3C668783" wp14:textId="2C35639E">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After the performance to the </w:t>
      </w:r>
      <w:r w:rsidRPr="2D2C9C04" w:rsidR="42AFF2CF">
        <w:rPr>
          <w:rFonts w:ascii="Arial" w:hAnsi="Arial" w:eastAsia="Arial" w:cs="Arial"/>
          <w:b w:val="0"/>
          <w:bCs w:val="0"/>
          <w:i w:val="0"/>
          <w:iCs w:val="0"/>
          <w:strike w:val="0"/>
          <w:dstrike w:val="0"/>
          <w:noProof w:val="0"/>
          <w:color w:val="000000" w:themeColor="text1" w:themeTint="FF" w:themeShade="FF"/>
          <w:sz w:val="24"/>
          <w:szCs w:val="24"/>
          <w:u w:val="none"/>
          <w:lang w:val="en-US"/>
        </w:rPr>
        <w:t>class,</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feel like it went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really well</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was completely improvised as a whole piece but after the time I spent in rehearsals on these moves, I feel like I was able to portray a creature and place a story with my actions which I thought was a success. The feedback I was given was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mainly people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were impressed and for that I felt accomplished with the performance.</w:t>
      </w:r>
    </w:p>
    <w:p xmlns:wp14="http://schemas.microsoft.com/office/word/2010/wordml" w14:paraId="4F5EF250" wp14:textId="5C1AAD1A">
      <w:r>
        <w:br/>
      </w:r>
    </w:p>
    <w:p xmlns:wp14="http://schemas.microsoft.com/office/word/2010/wordml" w14:paraId="5C6559FF" wp14:textId="53F02C11">
      <w:r w:rsidRPr="3C43CFBC"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My classes with Gorge were very interesting and not quite what I was expecting. Going into these sessions I had no idea what I was about to learn and experience.</w:t>
      </w:r>
    </w:p>
    <w:p xmlns:wp14="http://schemas.microsoft.com/office/word/2010/wordml" w14:paraId="71A38430" wp14:textId="6017A175">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main things I learnt were the importance of communication as a collective without voice and sound is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very important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not always </w:t>
      </w:r>
      <w:proofErr w:type="spell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practised</w:t>
      </w:r>
      <w:proofErr w:type="spell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on a daily basis</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found that when playing these games such as the ‘Ball in the Air’ game I was overly </w:t>
      </w:r>
      <w:r w:rsidRPr="2D2C9C04" w:rsidR="34040B6D">
        <w:rPr>
          <w:rFonts w:ascii="Arial" w:hAnsi="Arial" w:eastAsia="Arial" w:cs="Arial"/>
          <w:b w:val="0"/>
          <w:bCs w:val="0"/>
          <w:i w:val="0"/>
          <w:iCs w:val="0"/>
          <w:strike w:val="0"/>
          <w:dstrike w:val="0"/>
          <w:noProof w:val="0"/>
          <w:color w:val="000000" w:themeColor="text1" w:themeTint="FF" w:themeShade="FF"/>
          <w:sz w:val="24"/>
          <w:szCs w:val="24"/>
          <w:u w:val="none"/>
          <w:lang w:val="en-US"/>
        </w:rPr>
        <w:t>confident,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this was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possibly making</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vibe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a collective uneven. </w:t>
      </w:r>
      <w:r w:rsidRPr="2D2C9C04" w:rsidR="482EC560">
        <w:rPr>
          <w:rFonts w:ascii="Arial" w:hAnsi="Arial" w:eastAsia="Arial" w:cs="Arial"/>
          <w:b w:val="0"/>
          <w:bCs w:val="0"/>
          <w:i w:val="0"/>
          <w:iCs w:val="0"/>
          <w:strike w:val="0"/>
          <w:dstrike w:val="0"/>
          <w:noProof w:val="0"/>
          <w:color w:val="000000" w:themeColor="text1" w:themeTint="FF" w:themeShade="FF"/>
          <w:sz w:val="24"/>
          <w:szCs w:val="24"/>
          <w:u w:val="none"/>
          <w:lang w:val="en-US"/>
        </w:rPr>
        <w:t>So,</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from this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I found 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need to know where the balance of the room is. When I worked with Gorge on </w:t>
      </w:r>
      <w:r w:rsidRPr="2D2C9C04" w:rsidR="55576D51">
        <w:rPr>
          <w:rFonts w:ascii="Arial" w:hAnsi="Arial" w:eastAsia="Arial" w:cs="Arial"/>
          <w:b w:val="0"/>
          <w:bCs w:val="0"/>
          <w:i w:val="0"/>
          <w:iCs w:val="0"/>
          <w:strike w:val="0"/>
          <w:dstrike w:val="0"/>
          <w:noProof w:val="0"/>
          <w:color w:val="000000" w:themeColor="text1" w:themeTint="FF" w:themeShade="FF"/>
          <w:sz w:val="24"/>
          <w:szCs w:val="24"/>
          <w:u w:val="none"/>
          <w:lang w:val="en-US"/>
        </w:rPr>
        <w:t>mim</w:t>
      </w:r>
      <w:r w:rsidRPr="2D2C9C04" w:rsidR="55576D51">
        <w:rPr>
          <w:rFonts w:ascii="Arial" w:hAnsi="Arial" w:eastAsia="Arial" w:cs="Arial"/>
          <w:b w:val="0"/>
          <w:bCs w:val="0"/>
          <w:i w:val="0"/>
          <w:iCs w:val="0"/>
          <w:strike w:val="0"/>
          <w:dstrike w:val="0"/>
          <w:noProof w:val="0"/>
          <w:color w:val="000000" w:themeColor="text1" w:themeTint="FF" w:themeShade="FF"/>
          <w:sz w:val="24"/>
          <w:szCs w:val="24"/>
          <w:u w:val="none"/>
          <w:lang w:val="en-US"/>
        </w:rPr>
        <w:t>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thoroughly enjoyed myself. I felt that I could really express my acting side of things with facial expressions and movements. </w:t>
      </w:r>
    </w:p>
    <w:p xmlns:wp14="http://schemas.microsoft.com/office/word/2010/wordml" w14:paraId="2A5DCDC9" wp14:textId="08E6E058">
      <w:r>
        <w:br/>
      </w:r>
    </w:p>
    <w:p xmlns:wp14="http://schemas.microsoft.com/office/word/2010/wordml" w14:paraId="4E8C4AD7" wp14:textId="6314FCEA">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During the class with </w:t>
      </w:r>
      <w:r w:rsidRPr="2D2C9C04" w:rsidR="13F4135A">
        <w:rPr>
          <w:rFonts w:ascii="Arial" w:hAnsi="Arial" w:eastAsia="Arial" w:cs="Arial"/>
          <w:b w:val="0"/>
          <w:bCs w:val="0"/>
          <w:i w:val="0"/>
          <w:iCs w:val="0"/>
          <w:strike w:val="0"/>
          <w:dstrike w:val="0"/>
          <w:noProof w:val="0"/>
          <w:color w:val="000000" w:themeColor="text1" w:themeTint="FF" w:themeShade="FF"/>
          <w:sz w:val="24"/>
          <w:szCs w:val="24"/>
          <w:u w:val="none"/>
          <w:lang w:val="en-US"/>
        </w:rPr>
        <w:t>Lee,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found myself pushing my boundaries more than I had in other classes as this is a key aspect of the </w:t>
      </w:r>
      <w:r w:rsidRPr="2D2C9C04" w:rsidR="0532D3C1">
        <w:rPr>
          <w:rFonts w:ascii="Arial" w:hAnsi="Arial" w:eastAsia="Arial" w:cs="Arial"/>
          <w:b w:val="0"/>
          <w:bCs w:val="0"/>
          <w:i w:val="0"/>
          <w:iCs w:val="0"/>
          <w:strike w:val="0"/>
          <w:dstrike w:val="0"/>
          <w:noProof w:val="0"/>
          <w:color w:val="000000" w:themeColor="text1" w:themeTint="FF" w:themeShade="FF"/>
          <w:sz w:val="24"/>
          <w:szCs w:val="24"/>
          <w:u w:val="none"/>
          <w:lang w:val="en-US"/>
        </w:rPr>
        <w:t>workstyle,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want to pursue within stunt doubling. I was able to find more control with techniques I already knew about and could perform and was able to learn vital pieces of information such as differentiating between the meaning of parkour and free</w:t>
      </w:r>
      <w:r w:rsidRPr="2D2C9C04" w:rsidR="441A2D2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running, this being that free running ‘is a way of expression by interacting with various obstacles and environment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2D2C9C04" w:rsidR="482260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w:t>
      </w:r>
      <w:r w:rsidRPr="2D2C9C04" w:rsidR="421E7E16">
        <w:rPr>
          <w:rFonts w:ascii="Arial" w:hAnsi="Arial" w:eastAsia="Arial" w:cs="Arial"/>
          <w:b w:val="0"/>
          <w:bCs w:val="0"/>
          <w:i w:val="0"/>
          <w:iCs w:val="0"/>
          <w:strike w:val="0"/>
          <w:dstrike w:val="0"/>
          <w:noProof w:val="0"/>
          <w:color w:val="000000" w:themeColor="text1" w:themeTint="FF" w:themeShade="FF"/>
          <w:sz w:val="24"/>
          <w:szCs w:val="24"/>
          <w:u w:val="none"/>
          <w:lang w:val="en-US"/>
        </w:rPr>
        <w:t>atheistically</w:t>
      </w:r>
      <w:r w:rsidRPr="2D2C9C04" w:rsidR="482260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please.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0FD20587">
        <w:rPr>
          <w:rFonts w:ascii="Arial" w:hAnsi="Arial" w:eastAsia="Arial" w:cs="Arial"/>
          <w:b w:val="0"/>
          <w:bCs w:val="0"/>
          <w:i w:val="0"/>
          <w:iCs w:val="0"/>
          <w:strike w:val="0"/>
          <w:dstrike w:val="0"/>
          <w:noProof w:val="0"/>
          <w:color w:val="000000" w:themeColor="text1" w:themeTint="FF" w:themeShade="FF"/>
          <w:sz w:val="24"/>
          <w:szCs w:val="24"/>
          <w:u w:val="none"/>
          <w:lang w:val="en-US"/>
        </w:rPr>
        <w:t>whereas</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term ‘Parkour’ was </w:t>
      </w:r>
      <w:r w:rsidRPr="2D2C9C04" w:rsidR="48A69222">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first introduced by David Belle in 1998. Parkour derives from the French word </w:t>
      </w:r>
      <w:proofErr w:type="spell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Parcours</w:t>
      </w:r>
      <w:proofErr w:type="spell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meaning ‘route’ or ‘course' which means' quickest route without assisting equipment '. I was shocked with my common knowledge on these topics as I had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a very strong</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idea with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the majority of</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The part I struggled most with was slowing everything down to make sure I could perfect the technique with precision.</w:t>
      </w:r>
    </w:p>
    <w:p w:rsidR="3C43CFBC" w:rsidP="2D2C9C04" w:rsidRDefault="3C43CFBC" w14:paraId="74A3F18A" w14:textId="4DC8DA40">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r>
        <w:br/>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While working with Zosia I was able to understand the importance of using the different rolling techniques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on a daily basis</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it made me feel ready with my task at hand and is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very good</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2D2C9C04" w:rsidR="63E83569">
        <w:rPr>
          <w:rFonts w:ascii="Arial" w:hAnsi="Arial" w:eastAsia="Arial" w:cs="Arial"/>
          <w:b w:val="0"/>
          <w:bCs w:val="0"/>
          <w:i w:val="0"/>
          <w:iCs w:val="0"/>
          <w:strike w:val="0"/>
          <w:dstrike w:val="0"/>
          <w:noProof w:val="0"/>
          <w:color w:val="000000" w:themeColor="text1" w:themeTint="FF" w:themeShade="FF"/>
          <w:sz w:val="24"/>
          <w:szCs w:val="24"/>
          <w:u w:val="none"/>
          <w:lang w:val="en-US"/>
        </w:rPr>
        <w:t>practicing</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techniques from the dismounts during active events such as parkour. During the process of creating the final performance I felt like I was consistently putting in a minimum of 90% effort and was very encouraging to get things perfected and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performed.</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Once the final Performance was </w:t>
      </w:r>
      <w:r w:rsidRPr="2D2C9C04" w:rsidR="7F2B98AB">
        <w:rPr>
          <w:rFonts w:ascii="Arial" w:hAnsi="Arial" w:eastAsia="Arial" w:cs="Arial"/>
          <w:b w:val="0"/>
          <w:bCs w:val="0"/>
          <w:i w:val="0"/>
          <w:iCs w:val="0"/>
          <w:strike w:val="0"/>
          <w:dstrike w:val="0"/>
          <w:noProof w:val="0"/>
          <w:color w:val="000000" w:themeColor="text1" w:themeTint="FF" w:themeShade="FF"/>
          <w:sz w:val="24"/>
          <w:szCs w:val="24"/>
          <w:u w:val="none"/>
          <w:lang w:val="en-US"/>
        </w:rPr>
        <w:t>over,</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was able to </w:t>
      </w:r>
      <w:r w:rsidRPr="2D2C9C04" w:rsidR="6E48A6E4">
        <w:rPr>
          <w:rFonts w:ascii="Arial" w:hAnsi="Arial" w:eastAsia="Arial" w:cs="Arial"/>
          <w:b w:val="0"/>
          <w:bCs w:val="0"/>
          <w:i w:val="0"/>
          <w:iCs w:val="0"/>
          <w:strike w:val="0"/>
          <w:dstrike w:val="0"/>
          <w:noProof w:val="0"/>
          <w:color w:val="000000" w:themeColor="text1" w:themeTint="FF" w:themeShade="FF"/>
          <w:sz w:val="24"/>
          <w:szCs w:val="24"/>
          <w:u w:val="none"/>
          <w:lang w:val="en-US"/>
        </w:rPr>
        <w:t>Analyse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proofErr w:type="gramStart"/>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process as a whole</w:t>
      </w:r>
      <w:proofErr w:type="gramEnd"/>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Personally</w:t>
      </w:r>
      <w:r w:rsidRPr="2D2C9C04" w:rsidR="4ACFFFBB">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5AADD0BF">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am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very happy</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my effort and understand that </w:t>
      </w:r>
      <w:r w:rsidRPr="2D2C9C04" w:rsidR="6C7D7ABF">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may need to look at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a different style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costume as it was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very hot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inside</w:t>
      </w:r>
      <w:r w:rsidRPr="2D2C9C04" w:rsidR="51833C0B">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was a </w:t>
      </w:r>
      <w:r w:rsidRPr="2D2C9C04" w:rsidR="4A1C9A1D">
        <w:rPr>
          <w:rFonts w:ascii="Arial" w:hAnsi="Arial" w:eastAsia="Arial" w:cs="Arial"/>
          <w:b w:val="0"/>
          <w:bCs w:val="0"/>
          <w:i w:val="0"/>
          <w:iCs w:val="0"/>
          <w:strike w:val="0"/>
          <w:dstrike w:val="0"/>
          <w:noProof w:val="0"/>
          <w:color w:val="000000" w:themeColor="text1" w:themeTint="FF" w:themeShade="FF"/>
          <w:sz w:val="24"/>
          <w:szCs w:val="24"/>
          <w:u w:val="none"/>
          <w:lang w:val="en-US"/>
        </w:rPr>
        <w:t>struggle,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2D2C9C04" w:rsidR="07AFA6C9">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would work on perfecting the lines earlier as </w:t>
      </w:r>
      <w:r w:rsidRPr="2D2C9C04" w:rsidR="62381AA5">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feel that </w:t>
      </w:r>
      <w:r w:rsidRPr="2D2C9C04" w:rsidR="68AEDD5D">
        <w:rPr>
          <w:rFonts w:ascii="Arial" w:hAnsi="Arial" w:eastAsia="Arial" w:cs="Arial"/>
          <w:b w:val="0"/>
          <w:bCs w:val="0"/>
          <w:i w:val="0"/>
          <w:iCs w:val="0"/>
          <w:strike w:val="0"/>
          <w:dstrike w:val="0"/>
          <w:noProof w:val="0"/>
          <w:color w:val="000000" w:themeColor="text1" w:themeTint="FF" w:themeShade="FF"/>
          <w:sz w:val="24"/>
          <w:szCs w:val="24"/>
          <w:u w:val="none"/>
          <w:lang w:val="en-US"/>
        </w:rPr>
        <w:t>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could have presented them better had</w:t>
      </w:r>
      <w:r w:rsidRPr="2D2C9C04" w:rsidR="7F2472C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not spent most of my time on the physical work. The main thing I struggled with during this module would have to be changing the ways I move my body and how I feel when bystanders are </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witnessing</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is a project that has inspired me and encouraged me to </w:t>
      </w:r>
      <w:r w:rsidRPr="2D2C9C04" w:rsidR="608D4832">
        <w:rPr>
          <w:rFonts w:ascii="Arial" w:hAnsi="Arial" w:eastAsia="Arial" w:cs="Arial"/>
          <w:b w:val="0"/>
          <w:bCs w:val="0"/>
          <w:i w:val="0"/>
          <w:iCs w:val="0"/>
          <w:strike w:val="0"/>
          <w:dstrike w:val="0"/>
          <w:noProof w:val="0"/>
          <w:color w:val="000000" w:themeColor="text1" w:themeTint="FF" w:themeShade="FF"/>
          <w:sz w:val="24"/>
          <w:szCs w:val="24"/>
          <w:u w:val="none"/>
          <w:lang w:val="en-US"/>
        </w:rPr>
        <w:t>practice</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style more often</w:t>
      </w:r>
      <w:r w:rsidRPr="2D2C9C04" w:rsidR="17A1393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2D2C9C04" w:rsidR="17A1393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83B2616" w:rsidP="783B2616" w:rsidRDefault="783B2616" w14:paraId="564F5558" w14:textId="484FB65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3F13CD19" w:rsidP="783B2616" w:rsidRDefault="3F13CD19" w14:paraId="778EFB35" w14:textId="2FC31722">
      <w:pPr>
        <w:pStyle w:val="Normal"/>
        <w:rPr>
          <w:rFonts w:ascii="Arial" w:hAnsi="Arial" w:eastAsia="Arial" w:cs="Arial"/>
          <w:b w:val="0"/>
          <w:bCs w:val="0"/>
          <w:i w:val="0"/>
          <w:iCs w:val="0"/>
          <w:strike w:val="0"/>
          <w:dstrike w:val="0"/>
          <w:noProof w:val="0"/>
          <w:color w:val="000000" w:themeColor="text1" w:themeTint="FF" w:themeShade="FF"/>
          <w:sz w:val="22"/>
          <w:szCs w:val="22"/>
          <w:u w:val="single"/>
          <w:lang w:val="en-US"/>
        </w:rPr>
      </w:pPr>
      <w:r w:rsidRPr="783B2616" w:rsidR="3F13CD19">
        <w:rPr>
          <w:rFonts w:ascii="Arial" w:hAnsi="Arial" w:eastAsia="Arial" w:cs="Arial"/>
          <w:b w:val="0"/>
          <w:bCs w:val="0"/>
          <w:i w:val="0"/>
          <w:iCs w:val="0"/>
          <w:strike w:val="0"/>
          <w:dstrike w:val="0"/>
          <w:noProof w:val="0"/>
          <w:color w:val="000000" w:themeColor="text1" w:themeTint="FF" w:themeShade="FF"/>
          <w:sz w:val="22"/>
          <w:szCs w:val="22"/>
          <w:u w:val="single"/>
          <w:lang w:val="en-US"/>
        </w:rPr>
        <w:t>Bibliography</w:t>
      </w:r>
    </w:p>
    <w:p w:rsidR="56A4D091" w:rsidP="2D2C9C04" w:rsidRDefault="56A4D091" w14:paraId="030642F4" w14:textId="6E3F64A0">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hyperlink r:id="Rfafbec5ff3ff450a">
        <w:r w:rsidRPr="2D2C9C04" w:rsidR="56A4D091">
          <w:rPr>
            <w:rStyle w:val="Hyperlink"/>
            <w:rFonts w:ascii="Arial" w:hAnsi="Arial" w:eastAsia="Arial" w:cs="Arial"/>
            <w:b w:val="0"/>
            <w:bCs w:val="0"/>
            <w:i w:val="0"/>
            <w:iCs w:val="0"/>
            <w:strike w:val="0"/>
            <w:dstrike w:val="0"/>
            <w:noProof w:val="0"/>
            <w:sz w:val="22"/>
            <w:szCs w:val="22"/>
            <w:lang w:val="en-US"/>
          </w:rPr>
          <w:t>https://parkour.uk/what-we-do/what-is-parkour/</w:t>
        </w:r>
      </w:hyperlink>
      <w:r w:rsidRPr="2D2C9C04" w:rsidR="35E3C9EA">
        <w:rPr>
          <w:rFonts w:ascii="Arial" w:hAnsi="Arial" w:eastAsia="Arial" w:cs="Arial"/>
          <w:b w:val="0"/>
          <w:bCs w:val="0"/>
          <w:i w:val="0"/>
          <w:iCs w:val="0"/>
          <w:strike w:val="0"/>
          <w:dstrike w:val="0"/>
          <w:noProof w:val="0"/>
          <w:sz w:val="22"/>
          <w:szCs w:val="22"/>
          <w:lang w:val="en-US"/>
        </w:rPr>
        <w:t xml:space="preserve">      </w:t>
      </w:r>
      <w:r w:rsidRPr="2D2C9C04" w:rsidR="35E3C9E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2D2C9C04" w:rsidR="109350A7">
        <w:rPr>
          <w:rFonts w:ascii="Arial" w:hAnsi="Arial" w:eastAsia="Arial" w:cs="Arial"/>
          <w:b w:val="0"/>
          <w:bCs w:val="0"/>
          <w:i w:val="0"/>
          <w:iCs w:val="0"/>
          <w:strike w:val="0"/>
          <w:dstrike w:val="0"/>
          <w:noProof w:val="0"/>
          <w:color w:val="000000" w:themeColor="text1" w:themeTint="FF" w:themeShade="FF"/>
          <w:sz w:val="24"/>
          <w:szCs w:val="24"/>
          <w:u w:val="none"/>
          <w:lang w:val="en-US"/>
        </w:rPr>
        <w:t>Is</w:t>
      </w:r>
      <w:r w:rsidRPr="2D2C9C04" w:rsidR="35E3C9E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way of expression by interacting with various obstacles and </w:t>
      </w:r>
      <w:r w:rsidRPr="2D2C9C04" w:rsidR="1576008E">
        <w:rPr>
          <w:rFonts w:ascii="Arial" w:hAnsi="Arial" w:eastAsia="Arial" w:cs="Arial"/>
          <w:b w:val="0"/>
          <w:bCs w:val="0"/>
          <w:i w:val="0"/>
          <w:iCs w:val="0"/>
          <w:strike w:val="0"/>
          <w:dstrike w:val="0"/>
          <w:noProof w:val="0"/>
          <w:color w:val="000000" w:themeColor="text1" w:themeTint="FF" w:themeShade="FF"/>
          <w:sz w:val="24"/>
          <w:szCs w:val="24"/>
          <w:u w:val="none"/>
          <w:lang w:val="en-US"/>
        </w:rPr>
        <w:t>environment.</w:t>
      </w:r>
      <w:r w:rsidRPr="2D2C9C04" w:rsidR="35E3C9EA">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56A4D091" w:rsidP="2D2C9C04" w:rsidRDefault="56A4D091" w14:paraId="31C3D6AA" w14:textId="3EB17C37">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hyperlink r:id="R17b35df4faad43ad">
        <w:r w:rsidRPr="2D2C9C04" w:rsidR="56A4D091">
          <w:rPr>
            <w:rStyle w:val="Hyperlink"/>
            <w:rFonts w:ascii="Arial" w:hAnsi="Arial" w:eastAsia="Arial" w:cs="Arial"/>
            <w:b w:val="0"/>
            <w:bCs w:val="0"/>
            <w:i w:val="0"/>
            <w:iCs w:val="0"/>
            <w:strike w:val="0"/>
            <w:dstrike w:val="0"/>
            <w:noProof w:val="0"/>
            <w:sz w:val="22"/>
            <w:szCs w:val="22"/>
            <w:lang w:val="en-US"/>
          </w:rPr>
          <w:t>https://en.wikipedia.org/wiki/Freerunning</w:t>
        </w:r>
      </w:hyperlink>
      <w:r w:rsidRPr="2D2C9C04" w:rsidR="56A4D09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2D2C9C04" w:rsidR="0AF4A7B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2D2C9C04" w:rsidR="0AF4A7B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‘first introduced by David Belle in 1998. Parkour derives from the French word </w:t>
      </w:r>
      <w:proofErr w:type="spellStart"/>
      <w:r w:rsidRPr="2D2C9C04" w:rsidR="0AF4A7BD">
        <w:rPr>
          <w:rFonts w:ascii="Arial" w:hAnsi="Arial" w:eastAsia="Arial" w:cs="Arial"/>
          <w:b w:val="0"/>
          <w:bCs w:val="0"/>
          <w:i w:val="0"/>
          <w:iCs w:val="0"/>
          <w:strike w:val="0"/>
          <w:dstrike w:val="0"/>
          <w:noProof w:val="0"/>
          <w:color w:val="000000" w:themeColor="text1" w:themeTint="FF" w:themeShade="FF"/>
          <w:sz w:val="24"/>
          <w:szCs w:val="24"/>
          <w:u w:val="none"/>
          <w:lang w:val="en-US"/>
        </w:rPr>
        <w:t>Parcours</w:t>
      </w:r>
      <w:proofErr w:type="spellEnd"/>
      <w:r w:rsidRPr="2D2C9C04" w:rsidR="0AF4A7B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meaning ‘route’ or ‘</w:t>
      </w:r>
      <w:r w:rsidRPr="2D2C9C04" w:rsidR="7EDE88EF">
        <w:rPr>
          <w:rFonts w:ascii="Arial" w:hAnsi="Arial" w:eastAsia="Arial" w:cs="Arial"/>
          <w:b w:val="0"/>
          <w:bCs w:val="0"/>
          <w:i w:val="0"/>
          <w:iCs w:val="0"/>
          <w:strike w:val="0"/>
          <w:dstrike w:val="0"/>
          <w:noProof w:val="0"/>
          <w:color w:val="000000" w:themeColor="text1" w:themeTint="FF" w:themeShade="FF"/>
          <w:sz w:val="24"/>
          <w:szCs w:val="24"/>
          <w:u w:val="none"/>
          <w:lang w:val="en-US"/>
        </w:rPr>
        <w:t>course.</w:t>
      </w:r>
      <w:r w:rsidRPr="2D2C9C04" w:rsidR="0AF4A7BD">
        <w:rPr>
          <w:rFonts w:ascii="Arial" w:hAnsi="Arial" w:eastAsia="Arial" w:cs="Arial"/>
          <w:b w:val="0"/>
          <w:bCs w:val="0"/>
          <w:i w:val="0"/>
          <w:iCs w:val="0"/>
          <w:strike w:val="0"/>
          <w:dstrike w:val="0"/>
          <w:noProof w:val="0"/>
          <w:color w:val="000000" w:themeColor="text1" w:themeTint="FF" w:themeShade="FF"/>
          <w:sz w:val="24"/>
          <w:szCs w:val="24"/>
          <w:u w:val="none"/>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jf+rJqVlrR1FG/" id="iqNmjiYT"/>
    <int:WordHash hashCode="hDa+tBTqAKWws0" id="SWsqdB5l"/>
    <int:WordHash hashCode="NdAS20Jlf185y/" id="iy47qKTQ"/>
    <int:WordHash hashCode="LOKXXXnn8FfYIs" id="RFDXIh8s"/>
  </int:Manifest>
  <int:Observations>
    <int:Content id="iqNmjiYT">
      <int:Rejection type="LegacyProofing"/>
    </int:Content>
    <int:Content id="SWsqdB5l">
      <int:Rejection type="LegacyProofing"/>
    </int:Content>
    <int:Content id="iy47qKTQ">
      <int:Rejection type="LegacyProofing"/>
    </int:Content>
    <int:Content id="RFDXIh8s">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29AC1F"/>
    <w:rsid w:val="0532D3C1"/>
    <w:rsid w:val="07AFA6C9"/>
    <w:rsid w:val="0AF4A7BD"/>
    <w:rsid w:val="0FD20587"/>
    <w:rsid w:val="109350A7"/>
    <w:rsid w:val="13F4135A"/>
    <w:rsid w:val="1576008E"/>
    <w:rsid w:val="16CFFE00"/>
    <w:rsid w:val="17A13937"/>
    <w:rsid w:val="1BD78FE2"/>
    <w:rsid w:val="21F20FB7"/>
    <w:rsid w:val="256265BB"/>
    <w:rsid w:val="2B90CBA3"/>
    <w:rsid w:val="2BE4328F"/>
    <w:rsid w:val="2D2C9C04"/>
    <w:rsid w:val="2F786759"/>
    <w:rsid w:val="34040B6D"/>
    <w:rsid w:val="34A1A0C1"/>
    <w:rsid w:val="35E3C9EA"/>
    <w:rsid w:val="3B29AC1F"/>
    <w:rsid w:val="3C43CFBC"/>
    <w:rsid w:val="3EE67DB5"/>
    <w:rsid w:val="3F13CD19"/>
    <w:rsid w:val="3F1415F1"/>
    <w:rsid w:val="4010AD90"/>
    <w:rsid w:val="421E7E16"/>
    <w:rsid w:val="42AFF2CF"/>
    <w:rsid w:val="42F28CFD"/>
    <w:rsid w:val="441A2D2D"/>
    <w:rsid w:val="48226000"/>
    <w:rsid w:val="482EC560"/>
    <w:rsid w:val="48A69222"/>
    <w:rsid w:val="4A1C9A1D"/>
    <w:rsid w:val="4ACFFFBB"/>
    <w:rsid w:val="4B1369DF"/>
    <w:rsid w:val="51833C0B"/>
    <w:rsid w:val="55576D51"/>
    <w:rsid w:val="56A4D091"/>
    <w:rsid w:val="5A736A0B"/>
    <w:rsid w:val="5AADD0BF"/>
    <w:rsid w:val="5B44860B"/>
    <w:rsid w:val="5C1D509C"/>
    <w:rsid w:val="608D4832"/>
    <w:rsid w:val="61159FE5"/>
    <w:rsid w:val="62381AA5"/>
    <w:rsid w:val="63E83569"/>
    <w:rsid w:val="68AEDD5D"/>
    <w:rsid w:val="6A7E7BA8"/>
    <w:rsid w:val="6C7D7ABF"/>
    <w:rsid w:val="6E48A6E4"/>
    <w:rsid w:val="7835EF68"/>
    <w:rsid w:val="783B2616"/>
    <w:rsid w:val="7A20B2C3"/>
    <w:rsid w:val="7A9C8CF8"/>
    <w:rsid w:val="7EDE88EF"/>
    <w:rsid w:val="7F2472C5"/>
    <w:rsid w:val="7F2B98AB"/>
    <w:rsid w:val="7FA41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9AC1F"/>
  <w15:chartTrackingRefBased/>
  <w15:docId w15:val="{F3E4E7A3-5D80-4435-985C-B6850EB05D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d2fd1a9c40cb4208" /><Relationship Type="http://schemas.openxmlformats.org/officeDocument/2006/relationships/image" Target="/media/image3.jpg" Id="R4380e4873fde4ac8" /><Relationship Type="http://schemas.openxmlformats.org/officeDocument/2006/relationships/image" Target="/media/image4.jpg" Id="Rbe0448f5f95847e7" /><Relationship Type="http://schemas.openxmlformats.org/officeDocument/2006/relationships/hyperlink" Target="https://parkour.uk/what-we-do/what-is-parkour/" TargetMode="External" Id="Rfafbec5ff3ff450a" /><Relationship Type="http://schemas.openxmlformats.org/officeDocument/2006/relationships/hyperlink" Target="https://en.wikipedia.org/wiki/Freerunning" TargetMode="External" Id="R17b35df4faad43ad" /><Relationship Type="http://schemas.microsoft.com/office/2019/09/relationships/intelligence" Target="/word/intelligence.xml" Id="Rf68efbf836c2467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97dfcf-d883-49c7-842e-a94530290827}"/>
      </w:docPartPr>
      <w:docPartBody>
        <w:p w14:paraId="31BBF3A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2021-05-28T15:39:47.8477389Z</dcterms:created>
  <dcterms:modified xsi:type="dcterms:W3CDTF">2021-05-28T15:59:41.6859210Z</dcterms:modified>
  <dc:creator>Dan Pitts (1902044)</dc:creator>
  <lastModifiedBy>Dan Pitts (1902044)</lastModifiedBy>
</coreProperties>
</file>