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516" w:rsidRDefault="00BD3F97">
      <w:r>
        <w:t xml:space="preserve">To what extent has DNA Evidence made other forms of </w:t>
      </w:r>
      <w:r w:rsidR="00780BCA" w:rsidRPr="00780BCA">
        <w:t>other contact trace evidence</w:t>
      </w:r>
      <w:r w:rsidR="00780BCA">
        <w:t xml:space="preserve"> </w:t>
      </w:r>
      <w:r>
        <w:t>obsolete?</w:t>
      </w:r>
    </w:p>
    <w:p w:rsidR="00780BCA" w:rsidRDefault="00780BCA">
      <w:r>
        <w:t>“</w:t>
      </w:r>
      <w:r w:rsidRPr="00780BCA">
        <w:t>Any action of an individual, and obviously, the violent actions of a crime, canno</w:t>
      </w:r>
      <w:r>
        <w:t>t occur without leaving a trace” (</w:t>
      </w:r>
      <w:proofErr w:type="spellStart"/>
      <w:r>
        <w:t>Locard</w:t>
      </w:r>
      <w:proofErr w:type="spellEnd"/>
      <w:r>
        <w:t>, 1934).</w:t>
      </w:r>
    </w:p>
    <w:p w:rsidR="00A0676A" w:rsidRDefault="00BE4C69">
      <w:r>
        <w:t>The Oxford English dictionary defines DNA as ‘</w:t>
      </w:r>
      <w:r w:rsidR="00A0676A" w:rsidRPr="00A0676A">
        <w:t>Deoxyribonucleic acid, a self-replicating material which is present in nearly all living organisms as the main constituent of chromosomes. It is the</w:t>
      </w:r>
      <w:r>
        <w:t xml:space="preserve"> carrier of genetic information’ (Oxford, 2018).</w:t>
      </w:r>
    </w:p>
    <w:p w:rsidR="00BE4C69" w:rsidRDefault="00BE4C69">
      <w:r>
        <w:t>In layman’s terms DNA is a part of every living thing in our body</w:t>
      </w:r>
      <w:r w:rsidR="00994075">
        <w:t xml:space="preserve"> and mainly found in the cell’s nucleus but can also be found in the mitochondria (kind of the digestive system for the cell, it absorbs the nutrients and give the cell its energy) of the cell</w:t>
      </w:r>
      <w:r>
        <w:t xml:space="preserve">, it is found in our skin, hair, blood, reproductive fluids, teeth and saliva just to name a few. Everybody has a unique DNA sequence or fingerprint (apart from identical twins), that can be traced back to the individual. Family members will have similar characteristics in their DNA sequences but will be unique.  </w:t>
      </w:r>
    </w:p>
    <w:p w:rsidR="00BE4C69" w:rsidRDefault="00994075">
      <w:r>
        <w:t xml:space="preserve">DNA </w:t>
      </w:r>
      <w:r w:rsidR="00BE4C69">
        <w:t xml:space="preserve">to look at </w:t>
      </w:r>
      <w:r>
        <w:t>(</w:t>
      </w:r>
      <w:r w:rsidR="00BE4C69">
        <w:t>under a microscope</w:t>
      </w:r>
      <w:r>
        <w:t>) looks</w:t>
      </w:r>
      <w:r w:rsidR="00BE4C69">
        <w:t xml:space="preserve"> like a twisted ladder made up of numerous rungs (see figure 1). </w:t>
      </w:r>
      <w:r>
        <w:t xml:space="preserve"> Each rung is vital and has a role. Adenine</w:t>
      </w:r>
      <w:r w:rsidR="004A083A">
        <w:t xml:space="preserve">, </w:t>
      </w:r>
      <w:r>
        <w:t>Thymine</w:t>
      </w:r>
      <w:r w:rsidR="004A083A">
        <w:t>,</w:t>
      </w:r>
      <w:r>
        <w:t xml:space="preserve"> Cytosine</w:t>
      </w:r>
      <w:r w:rsidR="004A083A">
        <w:t xml:space="preserve"> and </w:t>
      </w:r>
      <w:r>
        <w:t>Guanine</w:t>
      </w:r>
      <w:r w:rsidR="004A083A">
        <w:t xml:space="preserve"> are the main components of DNA.</w:t>
      </w:r>
    </w:p>
    <w:p w:rsidR="004A083A" w:rsidRDefault="00994075">
      <w:r>
        <w:rPr>
          <w:noProof/>
          <w:lang w:eastAsia="en-GB"/>
        </w:rPr>
        <w:drawing>
          <wp:inline distT="0" distB="0" distL="0" distR="0">
            <wp:extent cx="3886200" cy="4105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mple_dna.png"/>
                    <pic:cNvPicPr/>
                  </pic:nvPicPr>
                  <pic:blipFill>
                    <a:blip r:embed="rId7">
                      <a:extLst>
                        <a:ext uri="{28A0092B-C50C-407E-A947-70E740481C1C}">
                          <a14:useLocalDpi xmlns:a14="http://schemas.microsoft.com/office/drawing/2010/main" val="0"/>
                        </a:ext>
                      </a:extLst>
                    </a:blip>
                    <a:stretch>
                      <a:fillRect/>
                    </a:stretch>
                  </pic:blipFill>
                  <pic:spPr>
                    <a:xfrm>
                      <a:off x="0" y="0"/>
                      <a:ext cx="3886200" cy="4105275"/>
                    </a:xfrm>
                    <a:prstGeom prst="rect">
                      <a:avLst/>
                    </a:prstGeom>
                  </pic:spPr>
                </pic:pic>
              </a:graphicData>
            </a:graphic>
          </wp:inline>
        </w:drawing>
      </w:r>
    </w:p>
    <w:p w:rsidR="004A083A" w:rsidRDefault="004A083A">
      <w:r>
        <w:t>Figure 1- a simple diagram of the structure of DNA.</w:t>
      </w:r>
    </w:p>
    <w:p w:rsidR="00A940CC" w:rsidRDefault="00A940CC">
      <w:r>
        <w:t xml:space="preserve">In 1984 Sir Alec </w:t>
      </w:r>
      <w:proofErr w:type="spellStart"/>
      <w:r>
        <w:t>Jeffreys</w:t>
      </w:r>
      <w:proofErr w:type="spellEnd"/>
      <w:r>
        <w:t xml:space="preserve"> made the discovery of DNA analysis which was implemented in identifying everyone by their unique DNA sequence and by recognising people by their biological code this changed the forensic science world. It </w:t>
      </w:r>
      <w:r w:rsidR="002A0BE0">
        <w:t>was slow to get started as</w:t>
      </w:r>
      <w:r>
        <w:t xml:space="preserve"> results took weeks to be analysed </w:t>
      </w:r>
      <w:r>
        <w:lastRenderedPageBreak/>
        <w:t>and it took 15 years for this to be changed from results in weeks to results in days. With these advances in forensics, DNA took its place at the top of the most influential process</w:t>
      </w:r>
      <w:r w:rsidR="002A0BE0">
        <w:t>es</w:t>
      </w:r>
      <w:r>
        <w:t xml:space="preserve"> of identification, which was previously held by blood. </w:t>
      </w:r>
      <w:r w:rsidR="002A0BE0">
        <w:t xml:space="preserve"> In 1995 the National DNA database (NDNAD) was created and in just a decade (2005) the database had over 3.1 million profiles which rose to 5.7 million the following decade (2015). With the aid of modern computers, once the DNA is uploaded the computer can search through all the profiles that are on its system and find matches, if the DNA is already on the system.</w:t>
      </w:r>
    </w:p>
    <w:p w:rsidR="002A0BE0" w:rsidRDefault="002A0BE0">
      <w:r>
        <w:t xml:space="preserve">Every person who is arrested has their DNA taken and added to this database.  When a </w:t>
      </w:r>
      <w:r w:rsidR="00196BE1">
        <w:t>person’s</w:t>
      </w:r>
      <w:r>
        <w:t xml:space="preserve"> DNA is uploaded to the system for the first time, the computer will scan all previously unsolved crimes where there hasn’t been a DNA match and the person could become a suspect in a historic crime.</w:t>
      </w:r>
    </w:p>
    <w:p w:rsidR="00456FF6" w:rsidRDefault="00456FF6">
      <w:r>
        <w:t>One example of this is the Arnold Baxter case. In 2016 he was pulled over at the age of 72 on the suspicion he was drunk driving his car. The police routinely swabbed his DNA and were shocked that a case 15 years previous in 2001 was discovered. In 2001 Baxter kidnapped and sexually assaulted a 6 year old girl and then dumped her at the side of the road. Due to the police officers swabbing saliva off the victims coat in 2001, which was a DNA match for Baxter, he was sentenced to 9 years in prison.</w:t>
      </w:r>
    </w:p>
    <w:p w:rsidR="00456FF6" w:rsidRDefault="00456FF6">
      <w:r>
        <w:t>Everyone makes mistakes and the computer is no different. Every match that the computer makes isn’t taken as a matter of fact. Specialists cross</w:t>
      </w:r>
      <w:r w:rsidR="00757D08">
        <w:t xml:space="preserve"> examine the matches by eye to make sure the matches are correct. They check the codes for unique features and see if the other sample has these features and thus making it a positive match.</w:t>
      </w:r>
    </w:p>
    <w:p w:rsidR="003A29FD" w:rsidRDefault="003A29FD">
      <w:r>
        <w:t>Contact trace evident is any evident that has been left behind by the victim, suspect or the action of the crime or even in attempts to conceal the crime. The Federal Bureau of Investigation (FBI) have summed up that trace evidence is ‘</w:t>
      </w:r>
      <w:r w:rsidRPr="003A29FD">
        <w:t xml:space="preserve">materials that could be transferred during the commission of a violent crime. These trace materials include human hair, animal hair, textile </w:t>
      </w:r>
      <w:proofErr w:type="spellStart"/>
      <w:r w:rsidRPr="003A29FD">
        <w:t>fibers</w:t>
      </w:r>
      <w:proofErr w:type="spellEnd"/>
      <w:r w:rsidRPr="003A29FD">
        <w:t xml:space="preserve"> and fabric, rope, feathers, soil</w:t>
      </w:r>
      <w:r>
        <w:t>, glass, and building materials</w:t>
      </w:r>
      <w:r w:rsidR="0049216E">
        <w:t xml:space="preserve">. </w:t>
      </w:r>
      <w:r w:rsidR="0049216E" w:rsidRPr="0049216E">
        <w:t xml:space="preserve">The physical contact between a suspect and a victim can result in </w:t>
      </w:r>
      <w:r w:rsidR="0049216E">
        <w:t>the transfer of trace materials</w:t>
      </w:r>
      <w:r>
        <w:t>’ (F</w:t>
      </w:r>
      <w:r w:rsidR="00970D7D">
        <w:t xml:space="preserve">ederal </w:t>
      </w:r>
      <w:r>
        <w:t>B</w:t>
      </w:r>
      <w:r w:rsidR="00970D7D">
        <w:t xml:space="preserve">ureau of </w:t>
      </w:r>
      <w:r>
        <w:t>I</w:t>
      </w:r>
      <w:r w:rsidR="00970D7D">
        <w:t>nvestigations</w:t>
      </w:r>
      <w:bookmarkStart w:id="0" w:name="_GoBack"/>
      <w:bookmarkEnd w:id="0"/>
      <w:r>
        <w:t>, 2013).</w:t>
      </w:r>
    </w:p>
    <w:p w:rsidR="003A29FD" w:rsidRDefault="003A29FD">
      <w:r>
        <w:t>The list</w:t>
      </w:r>
      <w:r w:rsidR="00493E01">
        <w:t xml:space="preserve"> of contact trace evidence</w:t>
      </w:r>
      <w:r>
        <w:t xml:space="preserve"> is infinite</w:t>
      </w:r>
      <w:r w:rsidR="0049216E">
        <w:t xml:space="preserve"> and finger prints, gun</w:t>
      </w:r>
      <w:r>
        <w:t>shot residue (GSR)</w:t>
      </w:r>
      <w:r w:rsidR="0049216E">
        <w:t xml:space="preserve"> and blood splatter evidence can be added for example.</w:t>
      </w:r>
      <w:r>
        <w:t xml:space="preserve"> </w:t>
      </w:r>
      <w:r w:rsidR="0049216E">
        <w:t xml:space="preserve"> One problem with trace evidence is that it is and can be frequently missed or overlooked as it is predominantly minute in size if not microscopic but the same can be said about DNA.</w:t>
      </w:r>
    </w:p>
    <w:p w:rsidR="006732A8" w:rsidRDefault="00493E01">
      <w:r>
        <w:t xml:space="preserve">Why bother with trace evidence if DNA is such a powerful tool? Trace evidence can tell a story. Yes DNA will tell you who was there but can it tell you what happened. If there is a crime scene and you find footprints in the garden by windows, you can assume the suspect watched the house or victim prior to the crime. </w:t>
      </w:r>
      <w:r w:rsidR="00D46868">
        <w:t xml:space="preserve">By having the foot prints you more evidence to use </w:t>
      </w:r>
      <w:r w:rsidR="00182BD5">
        <w:t>in case</w:t>
      </w:r>
      <w:r w:rsidR="00D46868">
        <w:t xml:space="preserve"> no DNA is found. Maybe the trail of footprints lead somewhere like inside the house.</w:t>
      </w:r>
      <w:r>
        <w:t xml:space="preserve"> </w:t>
      </w:r>
      <w:r w:rsidR="00182BD5">
        <w:t xml:space="preserve"> So in theory you may be able to follow these clues and trace evidence to paint the picture of what happened, maybe even work out the motive.</w:t>
      </w:r>
      <w:r w:rsidR="00A0399D">
        <w:t xml:space="preserve"> Trace evidence can help crime scene investigators to reconstruct crime scenes and describe the environment</w:t>
      </w:r>
      <w:r w:rsidR="006732A8">
        <w:t>/places, the people and items involved. DNA isn’t always left at crime scenes.</w:t>
      </w:r>
    </w:p>
    <w:p w:rsidR="00F82A2D" w:rsidRDefault="006732A8">
      <w:r>
        <w:lastRenderedPageBreak/>
        <w:t xml:space="preserve">One such DNA free case was that of Peggy </w:t>
      </w:r>
      <w:proofErr w:type="spellStart"/>
      <w:r>
        <w:t>Carr</w:t>
      </w:r>
      <w:proofErr w:type="spellEnd"/>
      <w:r>
        <w:t>. She suddenly turned ill and died; toxicology reports found she had Thallium in her system. On further inspection the police found empty coca cola cans in the bin at her property with the same chemical residue inside.</w:t>
      </w:r>
      <w:r w:rsidR="00F82A2D">
        <w:t xml:space="preserve"> A next door neighbour was a chemist and</w:t>
      </w:r>
      <w:r w:rsidR="00A97E3A">
        <w:t xml:space="preserve"> who frequently</w:t>
      </w:r>
      <w:r w:rsidR="00F82A2D">
        <w:t xml:space="preserve"> held murder mystery nights in which Thallium poison was used as an imaginary murder tool. After some undercover work by a police officer he discovered a small bottle of Thallium in the chemist’s house and this was enough to get the chemist convicted of murder and sentenced to death.</w:t>
      </w:r>
    </w:p>
    <w:p w:rsidR="00A97E3A" w:rsidRDefault="00A97E3A">
      <w:r>
        <w:t>DNA evidence is solid evidence as it will identify the individual if they are already on the system. For example the Baxter case I referred to earlier. Maybe you could consider this a major weakness as the suspect needs to have already committed a previous crime to be found of this one.  There has been numerous cases were killers have had clean records and no DNA on the system, it is then when we depend on the other contact trace methods.</w:t>
      </w:r>
    </w:p>
    <w:p w:rsidR="00A97E3A" w:rsidRDefault="00A97E3A">
      <w:r>
        <w:t>The two most powerful tools to find criminals has to be DNA and finger printing but if the DNA isn’t in the system then</w:t>
      </w:r>
      <w:r w:rsidR="008477DC">
        <w:t xml:space="preserve"> the finger prints tend not to be, unless it’s a historic case before DNA testing was invented so previous to 1984. In times like these when DNA and finger prints are helpful the law has to trust other forms of evidence and means.</w:t>
      </w:r>
    </w:p>
    <w:p w:rsidR="008477DC" w:rsidRDefault="008477DC">
      <w:r>
        <w:t>One such case was the Melissa Brannen case.</w:t>
      </w:r>
      <w:r w:rsidR="00706B1A">
        <w:t xml:space="preserve"> Melissa a 5 year old girl disappeared from an apartment complex Christmas party on the 3</w:t>
      </w:r>
      <w:r w:rsidR="00706B1A" w:rsidRPr="00706B1A">
        <w:rPr>
          <w:vertAlign w:val="superscript"/>
        </w:rPr>
        <w:t>rd</w:t>
      </w:r>
      <w:r w:rsidR="00706B1A">
        <w:t xml:space="preserve"> December 1989.</w:t>
      </w:r>
      <w:r w:rsidR="00E2460A">
        <w:t>she was wearin</w:t>
      </w:r>
      <w:r w:rsidR="00A06685">
        <w:t>g a sesame street big bird sweater</w:t>
      </w:r>
      <w:r w:rsidR="00E2460A">
        <w:t>.</w:t>
      </w:r>
      <w:r w:rsidR="00706B1A">
        <w:t xml:space="preserve"> She was never seen again. The maintenance man </w:t>
      </w:r>
      <w:r w:rsidR="00706B1A">
        <w:t>for the complex</w:t>
      </w:r>
      <w:r w:rsidR="00706B1A">
        <w:t xml:space="preserve"> Caleb Hughes was the suspect because numerous women stated he was overly forward with them at the party in a somewhat sexual way and that he had spent a noticeably large amount of his time at the party with the children. Police spoke to Hughes wife who told them that he had come home later than usual and that the mileage on the car was higher than usual. Hughes had that night washed his entire outfit and footwear (parts of the soles of the shoes had been cut off, maybe to remove blood staining) all in the washing machine.</w:t>
      </w:r>
    </w:p>
    <w:p w:rsidR="00706B1A" w:rsidRDefault="00706B1A">
      <w:r>
        <w:t xml:space="preserve">Upon checking his vehicle the police discovered blood stains but they were inconclusive. </w:t>
      </w:r>
      <w:r w:rsidR="00E2460A">
        <w:t xml:space="preserve">Other contact trace evidence was found in the car. Fibres </w:t>
      </w:r>
      <w:r w:rsidR="00C00587">
        <w:t>from a sweater</w:t>
      </w:r>
      <w:r w:rsidR="00E2460A">
        <w:t xml:space="preserve"> and fibres from a rare rabbit fur coat. The police went to the store where Melissa’</w:t>
      </w:r>
      <w:r w:rsidR="00C00587">
        <w:t>s mother bought her sweater</w:t>
      </w:r>
      <w:r w:rsidR="00E2460A">
        <w:t xml:space="preserve"> from and matched the fibres. The rabbit fur was then matches to the coat Mellissa’s mother wore at the party. Lawyers argued that there was no innocent or justifiable reason for Melissa to remove her coat to leave the dress fibres on the seat. This was enough to convict Hughes of the crime. As there was no body or location of the suspected murder, Hughes was charged with kidnapping with the intent to defile and he was sentenced to 50 years imprisonment. In this case DNA/blood evidence was a let-down and the fibre evidence triumphed. </w:t>
      </w:r>
    </w:p>
    <w:p w:rsidR="00706B1A" w:rsidRDefault="00C00587">
      <w:r>
        <w:t>I believe that all evidence is important and vital. DNA evidence is in my opinion the best form of trace analysis as it is undisputable. They match your DNA at the scene, you have definitely been there. Whether you are involved or not</w:t>
      </w:r>
      <w:r w:rsidR="00EC4CB3">
        <w:t xml:space="preserve"> </w:t>
      </w:r>
      <w:proofErr w:type="gramStart"/>
      <w:r w:rsidR="00EC4CB3">
        <w:t>depends</w:t>
      </w:r>
      <w:proofErr w:type="gramEnd"/>
      <w:r w:rsidR="00EC4CB3">
        <w:t xml:space="preserve"> on the</w:t>
      </w:r>
      <w:r>
        <w:t xml:space="preserve"> police </w:t>
      </w:r>
      <w:r w:rsidR="00EC4CB3">
        <w:t xml:space="preserve">officers </w:t>
      </w:r>
      <w:r>
        <w:t>ingenuity, hard work and depends on what the situation is. With the assis</w:t>
      </w:r>
      <w:r w:rsidR="00EC4CB3">
        <w:t>tance of crime shows such as ‘CSI Las Vegas’ and the internet suspects are getting smarter and more careful and leaving less and less DNA at crimes s</w:t>
      </w:r>
      <w:r w:rsidR="00B376BC">
        <w:t>cene</w:t>
      </w:r>
      <w:r w:rsidR="00EC4CB3">
        <w:t xml:space="preserve">s but with this technology and techniques are advancing. Criminals who touch the outside of their gloves, leaving trace amounts of sweat and DNA, then touch things at the crime scene and transfer the bodily trace from the outer glove to the crime scene. This can be discovered and found. </w:t>
      </w:r>
      <w:r w:rsidR="00EC4CB3">
        <w:lastRenderedPageBreak/>
        <w:t>The advances are mind blowing.</w:t>
      </w:r>
      <w:r w:rsidR="00B376BC">
        <w:t xml:space="preserve"> I must say that DNA analysis is definitely in my view the top of the contact analysis techniques due to how concrete it is on matching the unique signatures and identifying the person involved. I also believe that due to the fact that DNA is in pretty much every part of the human body it is perfect that we have a way to find it, match it and catch the guilty party. You cannot argue with your DNA being found at the scene, you are somewhat involved be it innocently or not. My favourite thing about DNA analysis is that it brings closure to people who have lived in fear after being attacked or sexually assaulted. If the guilty person gets caught it can bring closure. To sum it up DNA analysis is the star player of the forensic team but the other techniques may be not as popular or embraced as before, but they are not obsolete and when there isn’t any DNA to use they will come off the bench and into play.</w:t>
      </w:r>
    </w:p>
    <w:p w:rsidR="00F82A2D" w:rsidRDefault="00F82A2D"/>
    <w:p w:rsidR="006732A8" w:rsidRDefault="006732A8"/>
    <w:p w:rsidR="002A0BE0" w:rsidRDefault="002A0BE0"/>
    <w:p w:rsidR="00780BCA" w:rsidRDefault="00780BCA"/>
    <w:p w:rsidR="004A083A" w:rsidRDefault="004A083A"/>
    <w:p w:rsidR="004A083A" w:rsidRDefault="004A083A"/>
    <w:p w:rsidR="004A083A" w:rsidRDefault="004A083A"/>
    <w:p w:rsidR="004A083A" w:rsidRDefault="004A083A"/>
    <w:p w:rsidR="004A083A" w:rsidRDefault="004A083A"/>
    <w:p w:rsidR="004A083A" w:rsidRDefault="004A083A"/>
    <w:p w:rsidR="004A083A" w:rsidRDefault="004A083A">
      <w:r>
        <w:t>References</w:t>
      </w:r>
    </w:p>
    <w:p w:rsidR="00970D7D" w:rsidRDefault="00970D7D">
      <w:r w:rsidRPr="00970D7D">
        <w:t>BBC Timelines. (2018). </w:t>
      </w:r>
      <w:proofErr w:type="gramStart"/>
      <w:r w:rsidRPr="00970D7D">
        <w:rPr>
          <w:i/>
          <w:iCs/>
        </w:rPr>
        <w:t>Leaving</w:t>
      </w:r>
      <w:proofErr w:type="gramEnd"/>
      <w:r w:rsidRPr="00970D7D">
        <w:rPr>
          <w:i/>
          <w:iCs/>
        </w:rPr>
        <w:t xml:space="preserve"> a trace: Forensic science through history</w:t>
      </w:r>
      <w:r w:rsidRPr="00970D7D">
        <w:t>. [</w:t>
      </w:r>
      <w:proofErr w:type="gramStart"/>
      <w:r w:rsidRPr="00970D7D">
        <w:t>online</w:t>
      </w:r>
      <w:proofErr w:type="gramEnd"/>
      <w:r w:rsidRPr="00970D7D">
        <w:t>] Available at: http://www.bbc.co.uk/timelines/zcq2xnb [Accessed 9 Mar. 2018].</w:t>
      </w:r>
    </w:p>
    <w:p w:rsidR="00970D7D" w:rsidRDefault="00970D7D">
      <w:proofErr w:type="gramStart"/>
      <w:r w:rsidRPr="00970D7D">
        <w:t>Federal Bureau of Investigations (2013).</w:t>
      </w:r>
      <w:proofErr w:type="gramEnd"/>
      <w:r w:rsidRPr="00970D7D">
        <w:t> </w:t>
      </w:r>
      <w:r w:rsidRPr="00970D7D">
        <w:rPr>
          <w:i/>
          <w:iCs/>
        </w:rPr>
        <w:t>Trace Evidence</w:t>
      </w:r>
      <w:r w:rsidRPr="00970D7D">
        <w:t xml:space="preserve">. </w:t>
      </w:r>
      <w:proofErr w:type="spellStart"/>
      <w:proofErr w:type="gramStart"/>
      <w:r w:rsidRPr="00970D7D">
        <w:t>FBI.</w:t>
      </w:r>
      <w:proofErr w:type="spellEnd"/>
      <w:proofErr w:type="gramEnd"/>
    </w:p>
    <w:p w:rsidR="004A083A" w:rsidRDefault="004A083A">
      <w:proofErr w:type="gramStart"/>
      <w:r>
        <w:t xml:space="preserve">Figure 1- </w:t>
      </w:r>
      <w:r w:rsidR="00B376BC" w:rsidRPr="00B376BC">
        <w:t>simple diagram of DNA.</w:t>
      </w:r>
      <w:proofErr w:type="gramEnd"/>
      <w:r w:rsidR="00B376BC" w:rsidRPr="00B376BC">
        <w:t xml:space="preserve"> (2018). [image] Available at: http://www.printablediagram.com/dna-diagrams/ [Accessed 5 Mar. 2018].</w:t>
      </w:r>
    </w:p>
    <w:p w:rsidR="00780BCA" w:rsidRDefault="00453A5D">
      <w:r w:rsidRPr="00453A5D">
        <w:rPr>
          <w:b/>
          <w:bCs/>
        </w:rPr>
        <w:t> </w:t>
      </w:r>
      <w:r>
        <w:t>LOCARD, E. (1934</w:t>
      </w:r>
      <w:r w:rsidRPr="00453A5D">
        <w:t>). </w:t>
      </w:r>
      <w:r w:rsidRPr="00453A5D">
        <w:rPr>
          <w:i/>
          <w:iCs/>
        </w:rPr>
        <w:t xml:space="preserve">Manuel de technique </w:t>
      </w:r>
      <w:proofErr w:type="spellStart"/>
      <w:r w:rsidRPr="00453A5D">
        <w:rPr>
          <w:i/>
          <w:iCs/>
        </w:rPr>
        <w:t>policière</w:t>
      </w:r>
      <w:proofErr w:type="spellEnd"/>
      <w:r w:rsidRPr="00453A5D">
        <w:rPr>
          <w:i/>
          <w:iCs/>
        </w:rPr>
        <w:t xml:space="preserve"> ... 3e </w:t>
      </w:r>
      <w:proofErr w:type="spellStart"/>
      <w:r w:rsidRPr="00453A5D">
        <w:rPr>
          <w:i/>
          <w:iCs/>
        </w:rPr>
        <w:t>édition</w:t>
      </w:r>
      <w:proofErr w:type="spellEnd"/>
      <w:r w:rsidRPr="00453A5D">
        <w:rPr>
          <w:i/>
          <w:iCs/>
        </w:rPr>
        <w:t xml:space="preserve">, </w:t>
      </w:r>
      <w:proofErr w:type="spellStart"/>
      <w:r w:rsidRPr="00453A5D">
        <w:rPr>
          <w:i/>
          <w:iCs/>
        </w:rPr>
        <w:t>entièrement</w:t>
      </w:r>
      <w:proofErr w:type="spellEnd"/>
      <w:r w:rsidRPr="00453A5D">
        <w:rPr>
          <w:i/>
          <w:iCs/>
        </w:rPr>
        <w:t xml:space="preserve"> </w:t>
      </w:r>
      <w:proofErr w:type="spellStart"/>
      <w:r w:rsidRPr="00453A5D">
        <w:rPr>
          <w:i/>
          <w:iCs/>
        </w:rPr>
        <w:t>refondue</w:t>
      </w:r>
      <w:proofErr w:type="spellEnd"/>
      <w:r w:rsidRPr="00453A5D">
        <w:rPr>
          <w:i/>
          <w:iCs/>
        </w:rPr>
        <w:t xml:space="preserve"> </w:t>
      </w:r>
      <w:proofErr w:type="gramStart"/>
      <w:r w:rsidRPr="00453A5D">
        <w:rPr>
          <w:i/>
          <w:iCs/>
        </w:rPr>
        <w:t>et</w:t>
      </w:r>
      <w:proofErr w:type="gramEnd"/>
      <w:r w:rsidRPr="00453A5D">
        <w:rPr>
          <w:i/>
          <w:iCs/>
        </w:rPr>
        <w:t xml:space="preserve"> </w:t>
      </w:r>
      <w:proofErr w:type="spellStart"/>
      <w:r w:rsidRPr="00453A5D">
        <w:rPr>
          <w:i/>
          <w:iCs/>
        </w:rPr>
        <w:t>augmentée</w:t>
      </w:r>
      <w:proofErr w:type="spellEnd"/>
      <w:r w:rsidRPr="00453A5D">
        <w:rPr>
          <w:i/>
          <w:iCs/>
        </w:rPr>
        <w:t>, etc</w:t>
      </w:r>
      <w:r w:rsidRPr="00453A5D">
        <w:t>. Paris.</w:t>
      </w:r>
    </w:p>
    <w:p w:rsidR="00970D7D" w:rsidRDefault="00970D7D">
      <w:r w:rsidRPr="00970D7D">
        <w:t>Martin Evans (2018). </w:t>
      </w:r>
      <w:r w:rsidRPr="00970D7D">
        <w:rPr>
          <w:i/>
          <w:iCs/>
        </w:rPr>
        <w:t>Drink driver jailed for nine years after routine DNA sample links him to historic kidnap and sex assault</w:t>
      </w:r>
      <w:r w:rsidRPr="00970D7D">
        <w:t>. [</w:t>
      </w:r>
      <w:proofErr w:type="gramStart"/>
      <w:r w:rsidRPr="00970D7D">
        <w:t>online</w:t>
      </w:r>
      <w:proofErr w:type="gramEnd"/>
      <w:r w:rsidRPr="00970D7D">
        <w:t xml:space="preserve">] </w:t>
      </w:r>
      <w:proofErr w:type="gramStart"/>
      <w:r w:rsidRPr="00970D7D">
        <w:t>The Telegraph.</w:t>
      </w:r>
      <w:proofErr w:type="gramEnd"/>
      <w:r w:rsidRPr="00970D7D">
        <w:t xml:space="preserve"> Available at: https://www.telegraph.co.uk/news/2017/02/15/drink-driver-jailed-nine-years-routine-dna-sample-links-historic/ [Accessed 9 Mar. 2018].</w:t>
      </w:r>
    </w:p>
    <w:sectPr w:rsidR="00970D7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C57" w:rsidRDefault="00870C57" w:rsidP="00BD3F97">
      <w:pPr>
        <w:spacing w:after="0" w:line="240" w:lineRule="auto"/>
      </w:pPr>
      <w:r>
        <w:separator/>
      </w:r>
    </w:p>
  </w:endnote>
  <w:endnote w:type="continuationSeparator" w:id="0">
    <w:p w:rsidR="00870C57" w:rsidRDefault="00870C57" w:rsidP="00BD3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C57" w:rsidRDefault="00870C57" w:rsidP="00BD3F97">
      <w:pPr>
        <w:spacing w:after="0" w:line="240" w:lineRule="auto"/>
      </w:pPr>
      <w:r>
        <w:separator/>
      </w:r>
    </w:p>
  </w:footnote>
  <w:footnote w:type="continuationSeparator" w:id="0">
    <w:p w:rsidR="00870C57" w:rsidRDefault="00870C57" w:rsidP="00BD3F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F97" w:rsidRDefault="00BD3F97">
    <w:pPr>
      <w:pStyle w:val="Header"/>
    </w:pPr>
    <w:r>
      <w:t>1503826</w:t>
    </w:r>
    <w:r>
      <w:ptab w:relativeTo="margin" w:alignment="center" w:leader="none"/>
    </w:r>
    <w:r>
      <w:t>Joshua White</w:t>
    </w:r>
    <w:r>
      <w:ptab w:relativeTo="margin" w:alignment="right" w:leader="none"/>
    </w:r>
    <w:r>
      <w:t>AHAC5014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F97"/>
    <w:rsid w:val="00033E1F"/>
    <w:rsid w:val="00182BD5"/>
    <w:rsid w:val="00196BE1"/>
    <w:rsid w:val="002A0BE0"/>
    <w:rsid w:val="003A29FD"/>
    <w:rsid w:val="00453A5D"/>
    <w:rsid w:val="00456FF6"/>
    <w:rsid w:val="0049216E"/>
    <w:rsid w:val="00493E01"/>
    <w:rsid w:val="004A083A"/>
    <w:rsid w:val="006732A8"/>
    <w:rsid w:val="00706B1A"/>
    <w:rsid w:val="00757D08"/>
    <w:rsid w:val="00780BCA"/>
    <w:rsid w:val="008477DC"/>
    <w:rsid w:val="00870C57"/>
    <w:rsid w:val="00970D7D"/>
    <w:rsid w:val="00994075"/>
    <w:rsid w:val="00A0399D"/>
    <w:rsid w:val="00A06685"/>
    <w:rsid w:val="00A0676A"/>
    <w:rsid w:val="00A940CC"/>
    <w:rsid w:val="00A97E3A"/>
    <w:rsid w:val="00B376BC"/>
    <w:rsid w:val="00B74516"/>
    <w:rsid w:val="00BD3F97"/>
    <w:rsid w:val="00BE4C69"/>
    <w:rsid w:val="00C00587"/>
    <w:rsid w:val="00D46868"/>
    <w:rsid w:val="00E2460A"/>
    <w:rsid w:val="00E6097C"/>
    <w:rsid w:val="00EC4CB3"/>
    <w:rsid w:val="00F82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3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F97"/>
  </w:style>
  <w:style w:type="paragraph" w:styleId="Footer">
    <w:name w:val="footer"/>
    <w:basedOn w:val="Normal"/>
    <w:link w:val="FooterChar"/>
    <w:uiPriority w:val="99"/>
    <w:unhideWhenUsed/>
    <w:rsid w:val="00BD3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F97"/>
  </w:style>
  <w:style w:type="paragraph" w:styleId="BalloonText">
    <w:name w:val="Balloon Text"/>
    <w:basedOn w:val="Normal"/>
    <w:link w:val="BalloonTextChar"/>
    <w:uiPriority w:val="99"/>
    <w:semiHidden/>
    <w:unhideWhenUsed/>
    <w:rsid w:val="00BD3F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3F97"/>
    <w:rPr>
      <w:rFonts w:ascii="Tahoma" w:hAnsi="Tahoma" w:cs="Tahoma"/>
      <w:sz w:val="16"/>
      <w:szCs w:val="16"/>
    </w:rPr>
  </w:style>
  <w:style w:type="character" w:styleId="Hyperlink">
    <w:name w:val="Hyperlink"/>
    <w:basedOn w:val="DefaultParagraphFont"/>
    <w:uiPriority w:val="99"/>
    <w:unhideWhenUsed/>
    <w:rsid w:val="00456FF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3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F97"/>
  </w:style>
  <w:style w:type="paragraph" w:styleId="Footer">
    <w:name w:val="footer"/>
    <w:basedOn w:val="Normal"/>
    <w:link w:val="FooterChar"/>
    <w:uiPriority w:val="99"/>
    <w:unhideWhenUsed/>
    <w:rsid w:val="00BD3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F97"/>
  </w:style>
  <w:style w:type="paragraph" w:styleId="BalloonText">
    <w:name w:val="Balloon Text"/>
    <w:basedOn w:val="Normal"/>
    <w:link w:val="BalloonTextChar"/>
    <w:uiPriority w:val="99"/>
    <w:semiHidden/>
    <w:unhideWhenUsed/>
    <w:rsid w:val="00BD3F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3F97"/>
    <w:rPr>
      <w:rFonts w:ascii="Tahoma" w:hAnsi="Tahoma" w:cs="Tahoma"/>
      <w:sz w:val="16"/>
      <w:szCs w:val="16"/>
    </w:rPr>
  </w:style>
  <w:style w:type="character" w:styleId="Hyperlink">
    <w:name w:val="Hyperlink"/>
    <w:basedOn w:val="DefaultParagraphFont"/>
    <w:uiPriority w:val="99"/>
    <w:unhideWhenUsed/>
    <w:rsid w:val="00456F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356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5727</TotalTime>
  <Pages>4</Pages>
  <Words>1575</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Joshua</dc:creator>
  <cp:lastModifiedBy>Joshua</cp:lastModifiedBy>
  <cp:revision>11</cp:revision>
  <dcterms:created xsi:type="dcterms:W3CDTF">2018-03-05T10:29:00Z</dcterms:created>
  <dcterms:modified xsi:type="dcterms:W3CDTF">2018-03-09T09:56:00Z</dcterms:modified>
</cp:coreProperties>
</file>