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8DFBA" w14:textId="3D630D41" w:rsidR="00763688" w:rsidRDefault="00354208" w:rsidP="00E36294">
      <w:pPr>
        <w:pStyle w:val="NormalWeb"/>
        <w:spacing w:line="360" w:lineRule="auto"/>
        <w:jc w:val="both"/>
        <w:rPr>
          <w:b/>
          <w:bCs/>
        </w:rPr>
      </w:pPr>
      <w:r>
        <w:rPr>
          <w:noProof/>
        </w:rPr>
        <w:drawing>
          <wp:inline distT="114300" distB="114300" distL="114300" distR="114300" wp14:anchorId="1C005BEB" wp14:editId="54D31006">
            <wp:extent cx="4767263" cy="23019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67263" cy="2301949"/>
                    </a:xfrm>
                    <a:prstGeom prst="rect">
                      <a:avLst/>
                    </a:prstGeom>
                    <a:ln/>
                  </pic:spPr>
                </pic:pic>
              </a:graphicData>
            </a:graphic>
          </wp:inline>
        </w:drawing>
      </w:r>
    </w:p>
    <w:p w14:paraId="5F0A3A95" w14:textId="77777777" w:rsidR="00354208" w:rsidRDefault="00354208" w:rsidP="00E36294">
      <w:pPr>
        <w:pStyle w:val="NormalWeb"/>
        <w:spacing w:line="360" w:lineRule="auto"/>
        <w:jc w:val="both"/>
        <w:rPr>
          <w:rStyle w:val="Strong"/>
          <w:color w:val="252525"/>
        </w:rPr>
      </w:pPr>
      <w:r>
        <w:rPr>
          <w:rStyle w:val="Strong"/>
          <w:color w:val="252525"/>
        </w:rPr>
        <w:t>Whopper of a Strategy: Decoding Burger King's Marketing Tactics for Sustainable Growth</w:t>
      </w:r>
    </w:p>
    <w:p w14:paraId="5C9A65DB" w14:textId="77777777" w:rsidR="00006487" w:rsidRDefault="00006487" w:rsidP="00E36294">
      <w:pPr>
        <w:pStyle w:val="NormalWeb"/>
        <w:spacing w:line="360" w:lineRule="auto"/>
        <w:jc w:val="both"/>
        <w:rPr>
          <w:rStyle w:val="Strong"/>
          <w:color w:val="252525"/>
        </w:rPr>
      </w:pPr>
    </w:p>
    <w:p w14:paraId="4FDC7B58" w14:textId="77777777" w:rsidR="00006487" w:rsidRDefault="00006487" w:rsidP="00E36294">
      <w:pPr>
        <w:pStyle w:val="NormalWeb"/>
        <w:spacing w:line="360" w:lineRule="auto"/>
        <w:jc w:val="both"/>
        <w:rPr>
          <w:color w:val="252525"/>
        </w:rPr>
      </w:pPr>
    </w:p>
    <w:p w14:paraId="5921EEC8" w14:textId="77777777" w:rsidR="00006487" w:rsidRDefault="00006487" w:rsidP="00E36294">
      <w:pPr>
        <w:pStyle w:val="NormalWeb"/>
        <w:spacing w:line="360" w:lineRule="auto"/>
        <w:jc w:val="both"/>
        <w:rPr>
          <w:color w:val="252525"/>
        </w:rPr>
      </w:pPr>
    </w:p>
    <w:p w14:paraId="313D5404"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Name: Sujit Yuvraj Murkute</w:t>
      </w:r>
    </w:p>
    <w:p w14:paraId="18CCD86D"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2307434</w:t>
      </w:r>
    </w:p>
    <w:p w14:paraId="0B92D477"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Course: Managing Marketing Change</w:t>
      </w:r>
    </w:p>
    <w:p w14:paraId="51971438"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Course Code:    </w:t>
      </w:r>
      <w:r w:rsidRPr="00006487">
        <w:rPr>
          <w:rFonts w:ascii="Times New Roman" w:hAnsi="Times New Roman" w:cs="Times New Roman"/>
          <w:color w:val="252525"/>
          <w:sz w:val="24"/>
          <w:szCs w:val="24"/>
        </w:rPr>
        <w:t>BMMB7026</w:t>
      </w:r>
    </w:p>
    <w:p w14:paraId="7B609486" w14:textId="719966C6"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Professor Name: </w:t>
      </w:r>
      <w:r>
        <w:rPr>
          <w:rFonts w:ascii="Times New Roman" w:hAnsi="Times New Roman" w:cs="Times New Roman"/>
          <w:color w:val="1D2125"/>
          <w:sz w:val="24"/>
          <w:szCs w:val="24"/>
          <w:shd w:val="clear" w:color="auto" w:fill="FFFFFF"/>
        </w:rPr>
        <w:t>Gwyneth Jones</w:t>
      </w:r>
    </w:p>
    <w:p w14:paraId="6FC69B36" w14:textId="77777777" w:rsidR="00006487" w:rsidRDefault="00006487" w:rsidP="00E36294">
      <w:pPr>
        <w:pStyle w:val="NormalWeb"/>
        <w:spacing w:line="360" w:lineRule="auto"/>
        <w:jc w:val="both"/>
        <w:rPr>
          <w:color w:val="252525"/>
        </w:rPr>
      </w:pPr>
    </w:p>
    <w:p w14:paraId="7115695D" w14:textId="77777777" w:rsidR="00354208" w:rsidRDefault="00354208" w:rsidP="00E36294">
      <w:pPr>
        <w:pStyle w:val="NormalWeb"/>
        <w:spacing w:line="360" w:lineRule="auto"/>
        <w:jc w:val="both"/>
        <w:rPr>
          <w:b/>
          <w:bCs/>
        </w:rPr>
      </w:pPr>
    </w:p>
    <w:p w14:paraId="2594D2C4" w14:textId="77777777" w:rsidR="00763688" w:rsidRDefault="00763688" w:rsidP="00E36294">
      <w:pPr>
        <w:pStyle w:val="NormalWeb"/>
        <w:spacing w:line="360" w:lineRule="auto"/>
        <w:jc w:val="both"/>
        <w:rPr>
          <w:b/>
          <w:bCs/>
        </w:rPr>
      </w:pPr>
    </w:p>
    <w:p w14:paraId="477FAB10" w14:textId="77777777" w:rsidR="00763688" w:rsidRDefault="00763688" w:rsidP="00E36294">
      <w:pPr>
        <w:pStyle w:val="NormalWeb"/>
        <w:spacing w:line="360" w:lineRule="auto"/>
        <w:jc w:val="both"/>
        <w:rPr>
          <w:b/>
          <w:bCs/>
        </w:rPr>
      </w:pPr>
    </w:p>
    <w:p w14:paraId="2D691420" w14:textId="77777777" w:rsidR="00763688" w:rsidRDefault="00763688" w:rsidP="00E36294">
      <w:pPr>
        <w:pStyle w:val="NormalWeb"/>
        <w:spacing w:line="360" w:lineRule="auto"/>
        <w:jc w:val="both"/>
        <w:rPr>
          <w:b/>
          <w:bCs/>
        </w:rPr>
      </w:pPr>
    </w:p>
    <w:p w14:paraId="208C6479" w14:textId="77777777" w:rsidR="00763688" w:rsidRDefault="00763688" w:rsidP="00E36294">
      <w:pPr>
        <w:pStyle w:val="NormalWeb"/>
        <w:spacing w:line="360" w:lineRule="auto"/>
        <w:jc w:val="both"/>
        <w:rPr>
          <w:b/>
          <w:bCs/>
        </w:rPr>
      </w:pPr>
    </w:p>
    <w:p w14:paraId="4C5D659D" w14:textId="7E663B36" w:rsidR="00763688" w:rsidRDefault="00763688" w:rsidP="00E36294">
      <w:pPr>
        <w:pStyle w:val="NormalWeb"/>
        <w:spacing w:line="360" w:lineRule="auto"/>
        <w:jc w:val="both"/>
        <w:rPr>
          <w:b/>
          <w:bCs/>
        </w:rPr>
      </w:pPr>
      <w:r>
        <w:rPr>
          <w:b/>
          <w:bCs/>
        </w:rPr>
        <w:t>Index</w:t>
      </w:r>
    </w:p>
    <w:p w14:paraId="211D54F7" w14:textId="77777777" w:rsidR="00763688" w:rsidRDefault="00763688" w:rsidP="00E36294">
      <w:pPr>
        <w:pStyle w:val="NormalWeb"/>
        <w:spacing w:line="360" w:lineRule="auto"/>
        <w:jc w:val="both"/>
        <w:rPr>
          <w:b/>
          <w:bCs/>
        </w:rPr>
      </w:pPr>
    </w:p>
    <w:p w14:paraId="51DA2F41" w14:textId="12B3C9EF"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Executive Summary</w:t>
      </w:r>
      <w:r w:rsidR="003668DC">
        <w:rPr>
          <w:b/>
          <w:bCs/>
          <w:color w:val="252525"/>
        </w:rPr>
        <w:t xml:space="preserve">         4</w:t>
      </w:r>
    </w:p>
    <w:p w14:paraId="42A67AD2" w14:textId="77777777" w:rsidR="00DC0936" w:rsidRPr="00DC0936" w:rsidRDefault="00DC0936" w:rsidP="00E36294">
      <w:pPr>
        <w:pStyle w:val="NormalWeb"/>
        <w:numPr>
          <w:ilvl w:val="1"/>
          <w:numId w:val="5"/>
        </w:numPr>
        <w:spacing w:line="360" w:lineRule="auto"/>
        <w:jc w:val="both"/>
        <w:rPr>
          <w:color w:val="252525"/>
        </w:rPr>
      </w:pPr>
      <w:r w:rsidRPr="00DC0936">
        <w:rPr>
          <w:color w:val="252525"/>
        </w:rPr>
        <w:t>Overview of Burger King's Marketing Strategies</w:t>
      </w:r>
    </w:p>
    <w:p w14:paraId="107F03A2" w14:textId="4A1C81A5" w:rsidR="00DC0936" w:rsidRPr="00DC0936" w:rsidRDefault="00DC0936" w:rsidP="00E36294">
      <w:pPr>
        <w:pStyle w:val="NormalWeb"/>
        <w:numPr>
          <w:ilvl w:val="1"/>
          <w:numId w:val="5"/>
        </w:numPr>
        <w:spacing w:line="360" w:lineRule="auto"/>
        <w:jc w:val="both"/>
        <w:rPr>
          <w:color w:val="252525"/>
        </w:rPr>
      </w:pPr>
      <w:r w:rsidRPr="00DC0936">
        <w:rPr>
          <w:color w:val="252525"/>
        </w:rPr>
        <w:t>Utilization of SOSTAC and Lewin's Change Management Models</w:t>
      </w:r>
    </w:p>
    <w:p w14:paraId="6B9D89BB" w14:textId="397893EE" w:rsidR="00764F05" w:rsidRDefault="00DC0936" w:rsidP="00E36294">
      <w:pPr>
        <w:pStyle w:val="NormalWeb"/>
        <w:numPr>
          <w:ilvl w:val="0"/>
          <w:numId w:val="5"/>
        </w:numPr>
        <w:spacing w:line="360" w:lineRule="auto"/>
        <w:jc w:val="both"/>
        <w:rPr>
          <w:b/>
          <w:bCs/>
          <w:color w:val="252525"/>
        </w:rPr>
      </w:pPr>
      <w:r w:rsidRPr="00DC0936">
        <w:rPr>
          <w:b/>
          <w:bCs/>
          <w:color w:val="252525"/>
        </w:rPr>
        <w:t>Introduction</w:t>
      </w:r>
      <w:r w:rsidR="003668DC">
        <w:rPr>
          <w:b/>
          <w:bCs/>
          <w:color w:val="252525"/>
        </w:rPr>
        <w:t xml:space="preserve">                     5</w:t>
      </w:r>
    </w:p>
    <w:p w14:paraId="0FA23E48" w14:textId="6548F862" w:rsidR="00764F05" w:rsidRDefault="00DC0936" w:rsidP="00E36294">
      <w:pPr>
        <w:pStyle w:val="NormalWeb"/>
        <w:numPr>
          <w:ilvl w:val="1"/>
          <w:numId w:val="5"/>
        </w:numPr>
        <w:spacing w:line="360" w:lineRule="auto"/>
        <w:jc w:val="both"/>
        <w:rPr>
          <w:color w:val="252525"/>
        </w:rPr>
      </w:pPr>
      <w:r w:rsidRPr="00764F05">
        <w:rPr>
          <w:color w:val="252525"/>
        </w:rPr>
        <w:t>Background on Burger King</w:t>
      </w:r>
    </w:p>
    <w:p w14:paraId="15AED1ED" w14:textId="477CBC0E" w:rsidR="00DC0936" w:rsidRPr="00744065" w:rsidRDefault="00DC0936" w:rsidP="00E36294">
      <w:pPr>
        <w:pStyle w:val="NormalWeb"/>
        <w:numPr>
          <w:ilvl w:val="1"/>
          <w:numId w:val="5"/>
        </w:numPr>
        <w:spacing w:line="360" w:lineRule="auto"/>
        <w:jc w:val="both"/>
        <w:rPr>
          <w:color w:val="252525"/>
        </w:rPr>
      </w:pPr>
      <w:r w:rsidRPr="00744065">
        <w:rPr>
          <w:color w:val="252525"/>
        </w:rPr>
        <w:t>Purpose and Scope of the Essay</w:t>
      </w:r>
    </w:p>
    <w:p w14:paraId="097DB8B1" w14:textId="19BB28A4" w:rsidR="00744065" w:rsidRDefault="00DC0936" w:rsidP="00E36294">
      <w:pPr>
        <w:pStyle w:val="NormalWeb"/>
        <w:numPr>
          <w:ilvl w:val="0"/>
          <w:numId w:val="5"/>
        </w:numPr>
        <w:spacing w:line="360" w:lineRule="auto"/>
        <w:jc w:val="both"/>
        <w:rPr>
          <w:b/>
          <w:bCs/>
          <w:color w:val="252525"/>
        </w:rPr>
      </w:pPr>
      <w:r w:rsidRPr="00DC0936">
        <w:rPr>
          <w:b/>
          <w:bCs/>
          <w:color w:val="252525"/>
        </w:rPr>
        <w:t>Theoretical Frameworks</w:t>
      </w:r>
      <w:r w:rsidR="003668DC">
        <w:rPr>
          <w:b/>
          <w:bCs/>
          <w:color w:val="252525"/>
        </w:rPr>
        <w:t xml:space="preserve">      6-9</w:t>
      </w:r>
    </w:p>
    <w:p w14:paraId="2D0EC2A8" w14:textId="10E7037E" w:rsidR="00DC0936" w:rsidRPr="00E36294" w:rsidRDefault="00DC0936" w:rsidP="00E36294">
      <w:pPr>
        <w:pStyle w:val="NormalWeb"/>
        <w:numPr>
          <w:ilvl w:val="1"/>
          <w:numId w:val="5"/>
        </w:numPr>
        <w:spacing w:line="360" w:lineRule="auto"/>
        <w:jc w:val="both"/>
        <w:rPr>
          <w:color w:val="252525"/>
        </w:rPr>
      </w:pPr>
      <w:r w:rsidRPr="00E36294">
        <w:rPr>
          <w:color w:val="252525"/>
        </w:rPr>
        <w:t>Overview of SOSTAC Model</w:t>
      </w:r>
    </w:p>
    <w:p w14:paraId="2A4E7795" w14:textId="59299942" w:rsidR="00DC0936" w:rsidRPr="00E36294" w:rsidRDefault="00DC0936" w:rsidP="00E36294">
      <w:pPr>
        <w:pStyle w:val="NormalWeb"/>
        <w:numPr>
          <w:ilvl w:val="1"/>
          <w:numId w:val="5"/>
        </w:numPr>
        <w:spacing w:line="360" w:lineRule="auto"/>
        <w:jc w:val="both"/>
        <w:rPr>
          <w:color w:val="252525"/>
        </w:rPr>
      </w:pPr>
      <w:r w:rsidRPr="00E36294">
        <w:rPr>
          <w:color w:val="252525"/>
        </w:rPr>
        <w:t>Overview of Lewin's Change Management Model</w:t>
      </w:r>
    </w:p>
    <w:p w14:paraId="1F4E4CB9" w14:textId="53C81C4F" w:rsidR="00DC0936" w:rsidRPr="00E36294" w:rsidRDefault="00DC0936" w:rsidP="00E36294">
      <w:pPr>
        <w:pStyle w:val="NormalWeb"/>
        <w:numPr>
          <w:ilvl w:val="1"/>
          <w:numId w:val="5"/>
        </w:numPr>
        <w:spacing w:line="360" w:lineRule="auto"/>
        <w:jc w:val="both"/>
        <w:rPr>
          <w:color w:val="252525"/>
        </w:rPr>
      </w:pPr>
      <w:r w:rsidRPr="00E36294">
        <w:rPr>
          <w:color w:val="252525"/>
        </w:rPr>
        <w:t>Situation Analysis</w:t>
      </w:r>
    </w:p>
    <w:p w14:paraId="2000BB06" w14:textId="78965558" w:rsidR="00DC0936" w:rsidRPr="00E36294" w:rsidRDefault="00DC0936" w:rsidP="00E36294">
      <w:pPr>
        <w:pStyle w:val="NormalWeb"/>
        <w:numPr>
          <w:ilvl w:val="1"/>
          <w:numId w:val="5"/>
        </w:numPr>
        <w:spacing w:line="360" w:lineRule="auto"/>
        <w:jc w:val="both"/>
        <w:rPr>
          <w:color w:val="252525"/>
        </w:rPr>
      </w:pPr>
      <w:r w:rsidRPr="00E36294">
        <w:rPr>
          <w:color w:val="252525"/>
        </w:rPr>
        <w:t>Objectives</w:t>
      </w:r>
    </w:p>
    <w:p w14:paraId="57138DF9" w14:textId="29563B3C" w:rsidR="00DC0936" w:rsidRPr="00E36294" w:rsidRDefault="00DC0936" w:rsidP="00E36294">
      <w:pPr>
        <w:pStyle w:val="NormalWeb"/>
        <w:numPr>
          <w:ilvl w:val="1"/>
          <w:numId w:val="5"/>
        </w:numPr>
        <w:spacing w:line="360" w:lineRule="auto"/>
        <w:jc w:val="both"/>
        <w:rPr>
          <w:color w:val="252525"/>
        </w:rPr>
      </w:pPr>
      <w:r w:rsidRPr="00E36294">
        <w:rPr>
          <w:color w:val="252525"/>
        </w:rPr>
        <w:t>Strategy Formulation</w:t>
      </w:r>
    </w:p>
    <w:p w14:paraId="12DE3321" w14:textId="50239CE5" w:rsidR="00DC0936" w:rsidRPr="00E36294" w:rsidRDefault="00DC0936" w:rsidP="00E36294">
      <w:pPr>
        <w:pStyle w:val="NormalWeb"/>
        <w:numPr>
          <w:ilvl w:val="1"/>
          <w:numId w:val="5"/>
        </w:numPr>
        <w:spacing w:line="360" w:lineRule="auto"/>
        <w:jc w:val="both"/>
        <w:rPr>
          <w:color w:val="252525"/>
        </w:rPr>
      </w:pPr>
      <w:r w:rsidRPr="00E36294">
        <w:rPr>
          <w:color w:val="252525"/>
        </w:rPr>
        <w:t>Tactics</w:t>
      </w:r>
    </w:p>
    <w:p w14:paraId="165B8102" w14:textId="3AC2395E" w:rsidR="00DC0936" w:rsidRPr="00E36294" w:rsidRDefault="00DC0936" w:rsidP="00E36294">
      <w:pPr>
        <w:pStyle w:val="NormalWeb"/>
        <w:numPr>
          <w:ilvl w:val="1"/>
          <w:numId w:val="5"/>
        </w:numPr>
        <w:spacing w:line="360" w:lineRule="auto"/>
        <w:jc w:val="both"/>
        <w:rPr>
          <w:color w:val="252525"/>
        </w:rPr>
      </w:pPr>
      <w:r w:rsidRPr="00E36294">
        <w:rPr>
          <w:color w:val="252525"/>
        </w:rPr>
        <w:t>Action Plans</w:t>
      </w:r>
    </w:p>
    <w:p w14:paraId="5B27ADA7" w14:textId="6FD6586D" w:rsidR="00DC0936" w:rsidRPr="00E36294" w:rsidRDefault="00DC0936" w:rsidP="00E36294">
      <w:pPr>
        <w:pStyle w:val="NormalWeb"/>
        <w:numPr>
          <w:ilvl w:val="1"/>
          <w:numId w:val="5"/>
        </w:numPr>
        <w:spacing w:line="360" w:lineRule="auto"/>
        <w:jc w:val="both"/>
        <w:rPr>
          <w:color w:val="252525"/>
        </w:rPr>
      </w:pPr>
      <w:r w:rsidRPr="00E36294">
        <w:rPr>
          <w:color w:val="252525"/>
        </w:rPr>
        <w:t>Control Mechanisms</w:t>
      </w:r>
    </w:p>
    <w:p w14:paraId="74657ABA" w14:textId="60E3D6B4" w:rsidR="00DC0936" w:rsidRPr="00E36294" w:rsidRDefault="00DC0936" w:rsidP="00E36294">
      <w:pPr>
        <w:pStyle w:val="NormalWeb"/>
        <w:numPr>
          <w:ilvl w:val="0"/>
          <w:numId w:val="5"/>
        </w:numPr>
        <w:spacing w:line="360" w:lineRule="auto"/>
        <w:jc w:val="both"/>
        <w:rPr>
          <w:b/>
          <w:bCs/>
          <w:color w:val="252525"/>
        </w:rPr>
      </w:pPr>
      <w:r w:rsidRPr="00E36294">
        <w:rPr>
          <w:b/>
          <w:bCs/>
          <w:color w:val="252525"/>
        </w:rPr>
        <w:t>Analysis of Marketing Campaigns</w:t>
      </w:r>
      <w:r w:rsidR="003668DC">
        <w:rPr>
          <w:b/>
          <w:bCs/>
          <w:color w:val="252525"/>
        </w:rPr>
        <w:t xml:space="preserve">       10 </w:t>
      </w:r>
    </w:p>
    <w:p w14:paraId="74221885"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Whopper Freakout Campaign</w:t>
      </w:r>
    </w:p>
    <w:p w14:paraId="5B139655"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The Whopper Detour Campaign</w:t>
      </w:r>
    </w:p>
    <w:p w14:paraId="197B2A00" w14:textId="01044A34"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Macro and Micro Environmental Factors</w:t>
      </w:r>
      <w:r w:rsidR="003668DC">
        <w:rPr>
          <w:b/>
          <w:bCs/>
          <w:color w:val="252525"/>
        </w:rPr>
        <w:t xml:space="preserve">        11</w:t>
      </w:r>
    </w:p>
    <w:p w14:paraId="250703CA"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Economic Influences</w:t>
      </w:r>
    </w:p>
    <w:p w14:paraId="1929224B"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Political and Regulatory Impacts</w:t>
      </w:r>
    </w:p>
    <w:p w14:paraId="5A155CC7"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Sociological and Technological Trends</w:t>
      </w:r>
    </w:p>
    <w:p w14:paraId="00952DB7" w14:textId="23CA4BDE"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Marketing Mix Analysis</w:t>
      </w:r>
      <w:r w:rsidR="003668DC">
        <w:rPr>
          <w:b/>
          <w:bCs/>
          <w:color w:val="252525"/>
        </w:rPr>
        <w:t xml:space="preserve">            12</w:t>
      </w:r>
    </w:p>
    <w:p w14:paraId="76077CC6"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Product Strategy</w:t>
      </w:r>
    </w:p>
    <w:p w14:paraId="184ABA16"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Pricing Strategy</w:t>
      </w:r>
    </w:p>
    <w:p w14:paraId="05D18A47"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Place and Distribution Strategy</w:t>
      </w:r>
    </w:p>
    <w:p w14:paraId="52B286AE"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Promotion and Communication Strategy</w:t>
      </w:r>
    </w:p>
    <w:p w14:paraId="25E5A697" w14:textId="05301724"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Social Media Strategy Evaluation</w:t>
      </w:r>
      <w:r w:rsidR="003668DC">
        <w:rPr>
          <w:b/>
          <w:bCs/>
          <w:color w:val="252525"/>
        </w:rPr>
        <w:t xml:space="preserve">              13-14</w:t>
      </w:r>
    </w:p>
    <w:p w14:paraId="7634BF7A"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Analysis of Specific Campaigns</w:t>
      </w:r>
    </w:p>
    <w:p w14:paraId="60A2963E"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lastRenderedPageBreak/>
        <w:t>Impact on Brand Image and Customer Engagement</w:t>
      </w:r>
    </w:p>
    <w:p w14:paraId="6911BF5F" w14:textId="68661506"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Recommendations</w:t>
      </w:r>
      <w:r w:rsidR="003668DC">
        <w:rPr>
          <w:b/>
          <w:bCs/>
          <w:color w:val="252525"/>
        </w:rPr>
        <w:t xml:space="preserve">          15-16</w:t>
      </w:r>
    </w:p>
    <w:p w14:paraId="68E78364" w14:textId="5744B7AA" w:rsidR="00DC0936" w:rsidRDefault="00DC0936" w:rsidP="00E36294">
      <w:pPr>
        <w:pStyle w:val="NormalWeb"/>
        <w:numPr>
          <w:ilvl w:val="0"/>
          <w:numId w:val="5"/>
        </w:numPr>
        <w:spacing w:line="360" w:lineRule="auto"/>
        <w:jc w:val="both"/>
        <w:rPr>
          <w:b/>
          <w:bCs/>
          <w:color w:val="252525"/>
        </w:rPr>
      </w:pPr>
      <w:r w:rsidRPr="00DC0936">
        <w:rPr>
          <w:b/>
          <w:bCs/>
          <w:color w:val="252525"/>
        </w:rPr>
        <w:t>Conclusion</w:t>
      </w:r>
      <w:r w:rsidR="003668DC">
        <w:rPr>
          <w:b/>
          <w:bCs/>
          <w:color w:val="252525"/>
        </w:rPr>
        <w:t xml:space="preserve">                       17-18</w:t>
      </w:r>
    </w:p>
    <w:p w14:paraId="504955EA" w14:textId="4F0C7931" w:rsidR="00764F05" w:rsidRPr="006378E9" w:rsidRDefault="00764F05" w:rsidP="00E36294">
      <w:pPr>
        <w:pStyle w:val="NormalWeb"/>
        <w:numPr>
          <w:ilvl w:val="0"/>
          <w:numId w:val="5"/>
        </w:numPr>
        <w:spacing w:line="360" w:lineRule="auto"/>
        <w:jc w:val="both"/>
        <w:rPr>
          <w:b/>
          <w:bCs/>
        </w:rPr>
      </w:pPr>
      <w:r>
        <w:rPr>
          <w:b/>
          <w:bCs/>
        </w:rPr>
        <w:t>Bibliography</w:t>
      </w:r>
      <w:r w:rsidR="003668DC">
        <w:rPr>
          <w:b/>
          <w:bCs/>
        </w:rPr>
        <w:t xml:space="preserve">                    19-21</w:t>
      </w:r>
    </w:p>
    <w:p w14:paraId="17195B9A" w14:textId="77777777" w:rsidR="00354208" w:rsidRDefault="00354208" w:rsidP="00E36294">
      <w:pPr>
        <w:pStyle w:val="NormalWeb"/>
        <w:spacing w:line="360" w:lineRule="auto"/>
        <w:jc w:val="both"/>
        <w:rPr>
          <w:b/>
          <w:bCs/>
        </w:rPr>
      </w:pPr>
    </w:p>
    <w:p w14:paraId="72F7A7C9" w14:textId="77777777" w:rsidR="00683837" w:rsidRDefault="00683837" w:rsidP="00E36294">
      <w:pPr>
        <w:pStyle w:val="NormalWeb"/>
        <w:spacing w:line="360" w:lineRule="auto"/>
        <w:jc w:val="both"/>
        <w:rPr>
          <w:b/>
          <w:bCs/>
        </w:rPr>
      </w:pPr>
    </w:p>
    <w:p w14:paraId="144D5C13" w14:textId="77777777" w:rsidR="00683837" w:rsidRDefault="00683837" w:rsidP="00E36294">
      <w:pPr>
        <w:pStyle w:val="NormalWeb"/>
        <w:spacing w:line="360" w:lineRule="auto"/>
        <w:jc w:val="both"/>
        <w:rPr>
          <w:b/>
          <w:bCs/>
        </w:rPr>
      </w:pPr>
    </w:p>
    <w:p w14:paraId="34440423" w14:textId="77777777" w:rsidR="00764F05" w:rsidRDefault="00764F05" w:rsidP="00E36294">
      <w:pPr>
        <w:pStyle w:val="NormalWeb"/>
        <w:spacing w:line="360" w:lineRule="auto"/>
        <w:jc w:val="both"/>
        <w:rPr>
          <w:b/>
          <w:bCs/>
        </w:rPr>
      </w:pPr>
    </w:p>
    <w:p w14:paraId="5B9A6106" w14:textId="77777777" w:rsidR="00764F05" w:rsidRDefault="00764F05" w:rsidP="00E36294">
      <w:pPr>
        <w:pStyle w:val="NormalWeb"/>
        <w:spacing w:line="360" w:lineRule="auto"/>
        <w:jc w:val="both"/>
        <w:rPr>
          <w:b/>
          <w:bCs/>
        </w:rPr>
      </w:pPr>
    </w:p>
    <w:p w14:paraId="42C367EC" w14:textId="77777777" w:rsidR="00764F05" w:rsidRDefault="00764F05" w:rsidP="00E36294">
      <w:pPr>
        <w:pStyle w:val="NormalWeb"/>
        <w:spacing w:line="360" w:lineRule="auto"/>
        <w:jc w:val="both"/>
        <w:rPr>
          <w:b/>
          <w:bCs/>
        </w:rPr>
      </w:pPr>
    </w:p>
    <w:p w14:paraId="2B3393FB" w14:textId="77777777" w:rsidR="00764F05" w:rsidRDefault="00764F05" w:rsidP="00E36294">
      <w:pPr>
        <w:pStyle w:val="NormalWeb"/>
        <w:spacing w:line="360" w:lineRule="auto"/>
        <w:jc w:val="both"/>
        <w:rPr>
          <w:b/>
          <w:bCs/>
        </w:rPr>
      </w:pPr>
    </w:p>
    <w:p w14:paraId="24940F0E" w14:textId="77777777" w:rsidR="00764F05" w:rsidRDefault="00764F05" w:rsidP="00E36294">
      <w:pPr>
        <w:pStyle w:val="NormalWeb"/>
        <w:spacing w:line="360" w:lineRule="auto"/>
        <w:jc w:val="both"/>
        <w:rPr>
          <w:b/>
          <w:bCs/>
        </w:rPr>
      </w:pPr>
    </w:p>
    <w:p w14:paraId="5BB5769E" w14:textId="77777777" w:rsidR="00764F05" w:rsidRDefault="00764F05" w:rsidP="00E36294">
      <w:pPr>
        <w:pStyle w:val="NormalWeb"/>
        <w:spacing w:line="360" w:lineRule="auto"/>
        <w:jc w:val="both"/>
        <w:rPr>
          <w:b/>
          <w:bCs/>
        </w:rPr>
      </w:pPr>
    </w:p>
    <w:p w14:paraId="25B82308" w14:textId="77777777" w:rsidR="00E36294" w:rsidRDefault="00E36294" w:rsidP="00E36294">
      <w:pPr>
        <w:pStyle w:val="NormalWeb"/>
        <w:spacing w:line="360" w:lineRule="auto"/>
        <w:jc w:val="both"/>
        <w:rPr>
          <w:b/>
          <w:bCs/>
        </w:rPr>
      </w:pPr>
    </w:p>
    <w:p w14:paraId="2FF23985" w14:textId="77777777" w:rsidR="00E36294" w:rsidRDefault="00E36294" w:rsidP="00E36294">
      <w:pPr>
        <w:pStyle w:val="NormalWeb"/>
        <w:spacing w:line="360" w:lineRule="auto"/>
        <w:jc w:val="both"/>
        <w:rPr>
          <w:b/>
          <w:bCs/>
        </w:rPr>
      </w:pPr>
    </w:p>
    <w:p w14:paraId="5100FAF5" w14:textId="77777777" w:rsidR="00E36294" w:rsidRDefault="00E36294" w:rsidP="00E36294">
      <w:pPr>
        <w:pStyle w:val="NormalWeb"/>
        <w:spacing w:line="360" w:lineRule="auto"/>
        <w:jc w:val="both"/>
        <w:rPr>
          <w:b/>
          <w:bCs/>
        </w:rPr>
      </w:pPr>
    </w:p>
    <w:p w14:paraId="300D0855" w14:textId="77777777" w:rsidR="00E36294" w:rsidRDefault="00E36294" w:rsidP="00E36294">
      <w:pPr>
        <w:pStyle w:val="NormalWeb"/>
        <w:spacing w:line="360" w:lineRule="auto"/>
        <w:jc w:val="both"/>
        <w:rPr>
          <w:b/>
          <w:bCs/>
        </w:rPr>
      </w:pPr>
    </w:p>
    <w:p w14:paraId="0DE44CA9" w14:textId="77777777" w:rsidR="00E36294" w:rsidRDefault="00E36294" w:rsidP="00E36294">
      <w:pPr>
        <w:pStyle w:val="NormalWeb"/>
        <w:spacing w:line="360" w:lineRule="auto"/>
        <w:jc w:val="both"/>
        <w:rPr>
          <w:b/>
          <w:bCs/>
        </w:rPr>
      </w:pPr>
    </w:p>
    <w:p w14:paraId="47437F68" w14:textId="77777777" w:rsidR="00E36294" w:rsidRDefault="00E36294" w:rsidP="00E36294">
      <w:pPr>
        <w:pStyle w:val="NormalWeb"/>
        <w:spacing w:line="360" w:lineRule="auto"/>
        <w:jc w:val="both"/>
        <w:rPr>
          <w:b/>
          <w:bCs/>
        </w:rPr>
      </w:pPr>
    </w:p>
    <w:p w14:paraId="34B50674" w14:textId="77777777" w:rsidR="00E36294" w:rsidRDefault="00E36294" w:rsidP="00E36294">
      <w:pPr>
        <w:pStyle w:val="NormalWeb"/>
        <w:spacing w:line="360" w:lineRule="auto"/>
        <w:jc w:val="both"/>
        <w:rPr>
          <w:b/>
          <w:bCs/>
        </w:rPr>
      </w:pPr>
    </w:p>
    <w:p w14:paraId="74208C9C" w14:textId="77777777" w:rsidR="00E36294" w:rsidRDefault="00E36294" w:rsidP="00E36294">
      <w:pPr>
        <w:pStyle w:val="NormalWeb"/>
        <w:spacing w:line="360" w:lineRule="auto"/>
        <w:jc w:val="both"/>
        <w:rPr>
          <w:b/>
          <w:bCs/>
        </w:rPr>
      </w:pPr>
    </w:p>
    <w:p w14:paraId="639F1B1E" w14:textId="49327307" w:rsidR="004B4992" w:rsidRDefault="00763354" w:rsidP="00E36294">
      <w:pPr>
        <w:pStyle w:val="NormalWeb"/>
        <w:numPr>
          <w:ilvl w:val="0"/>
          <w:numId w:val="9"/>
        </w:numPr>
        <w:spacing w:line="360" w:lineRule="auto"/>
        <w:jc w:val="both"/>
        <w:rPr>
          <w:b/>
          <w:bCs/>
        </w:rPr>
      </w:pPr>
      <w:r w:rsidRPr="004B4992">
        <w:rPr>
          <w:b/>
          <w:bCs/>
        </w:rPr>
        <w:lastRenderedPageBreak/>
        <w:t>Executive Summary</w:t>
      </w:r>
    </w:p>
    <w:p w14:paraId="06C89A27" w14:textId="60DEEFB7" w:rsidR="00F91103" w:rsidRPr="00F91103" w:rsidRDefault="00F91103" w:rsidP="00E36294">
      <w:pPr>
        <w:pStyle w:val="NormalWeb"/>
        <w:spacing w:line="360" w:lineRule="auto"/>
        <w:jc w:val="both"/>
        <w:rPr>
          <w:b/>
          <w:bCs/>
        </w:rPr>
      </w:pPr>
      <w:r w:rsidRPr="00F91103">
        <w:rPr>
          <w:lang w:val="en-GB" w:eastAsia="en-GB"/>
        </w:rPr>
        <w:t>This essay examines Burger King's marketing strategies in the quick-service restaurant industry, utilising the SOSTAC and Lewin's change management models. It analyses how macro and micro environmental factors affect the company's ability to adapt and develop strategies. Examining economic, political, and sociological factors, as well as competition, supply chain dynamics, and consumer preferences, this study evaluates Burger King's implementation of Segmentation, Targeting, and Positioning (STP) strategies and the effectiveness of its marketing mix. It thoroughly evaluates the brand's social media strategy, acknowledging the crucial role of digital platforms. With the goal of pinpointing areas for improvement in Burger King's marketing strategy, this essay provides valuable insights and suggestions to help the company thrive in an ever-changing market environment.</w:t>
      </w:r>
    </w:p>
    <w:p w14:paraId="66BD611D" w14:textId="77777777" w:rsidR="00763354" w:rsidRPr="004B4992" w:rsidRDefault="00763354" w:rsidP="00E36294">
      <w:pPr>
        <w:pStyle w:val="NormalWeb"/>
        <w:spacing w:line="360" w:lineRule="auto"/>
        <w:jc w:val="both"/>
        <w:rPr>
          <w:b/>
          <w:bCs/>
        </w:rPr>
      </w:pPr>
    </w:p>
    <w:p w14:paraId="5BBABD84" w14:textId="77777777" w:rsidR="00763354" w:rsidRPr="004B4992" w:rsidRDefault="00763354" w:rsidP="00E36294">
      <w:pPr>
        <w:pStyle w:val="NormalWeb"/>
        <w:spacing w:line="360" w:lineRule="auto"/>
        <w:jc w:val="both"/>
        <w:rPr>
          <w:b/>
          <w:bCs/>
        </w:rPr>
      </w:pPr>
    </w:p>
    <w:p w14:paraId="34833A60" w14:textId="77777777" w:rsidR="00763354" w:rsidRPr="004B4992" w:rsidRDefault="00763354" w:rsidP="00E36294">
      <w:pPr>
        <w:pStyle w:val="NormalWeb"/>
        <w:spacing w:line="360" w:lineRule="auto"/>
        <w:jc w:val="both"/>
        <w:rPr>
          <w:b/>
          <w:bCs/>
        </w:rPr>
      </w:pPr>
    </w:p>
    <w:p w14:paraId="60A78179" w14:textId="77777777" w:rsidR="00763354" w:rsidRPr="004B4992" w:rsidRDefault="00763354" w:rsidP="00E36294">
      <w:pPr>
        <w:pStyle w:val="NormalWeb"/>
        <w:spacing w:line="360" w:lineRule="auto"/>
        <w:jc w:val="both"/>
        <w:rPr>
          <w:b/>
          <w:bCs/>
        </w:rPr>
      </w:pPr>
    </w:p>
    <w:p w14:paraId="5BBD784A" w14:textId="77777777" w:rsidR="00763354" w:rsidRPr="004B4992" w:rsidRDefault="00763354" w:rsidP="00E36294">
      <w:pPr>
        <w:pStyle w:val="NormalWeb"/>
        <w:spacing w:line="360" w:lineRule="auto"/>
        <w:jc w:val="both"/>
        <w:rPr>
          <w:b/>
          <w:bCs/>
        </w:rPr>
      </w:pPr>
    </w:p>
    <w:p w14:paraId="72574D0E" w14:textId="77777777" w:rsidR="00763354" w:rsidRPr="004B4992" w:rsidRDefault="00763354" w:rsidP="00E36294">
      <w:pPr>
        <w:pStyle w:val="NormalWeb"/>
        <w:spacing w:line="360" w:lineRule="auto"/>
        <w:jc w:val="both"/>
        <w:rPr>
          <w:b/>
          <w:bCs/>
        </w:rPr>
      </w:pPr>
    </w:p>
    <w:p w14:paraId="34D6C262" w14:textId="77777777" w:rsidR="006F4FEC" w:rsidRPr="004B4992" w:rsidRDefault="006F4FEC" w:rsidP="00E36294">
      <w:pPr>
        <w:pStyle w:val="NormalWeb"/>
        <w:spacing w:line="360" w:lineRule="auto"/>
        <w:jc w:val="both"/>
        <w:rPr>
          <w:b/>
          <w:bCs/>
        </w:rPr>
      </w:pPr>
    </w:p>
    <w:p w14:paraId="523E785E" w14:textId="77777777" w:rsidR="006F4FEC" w:rsidRPr="004B4992" w:rsidRDefault="006F4FEC" w:rsidP="00E36294">
      <w:pPr>
        <w:pStyle w:val="NormalWeb"/>
        <w:spacing w:line="360" w:lineRule="auto"/>
        <w:jc w:val="both"/>
        <w:rPr>
          <w:b/>
          <w:bCs/>
        </w:rPr>
      </w:pPr>
    </w:p>
    <w:p w14:paraId="5838E5A2" w14:textId="77777777" w:rsidR="004B4992" w:rsidRDefault="004B4992" w:rsidP="00E36294">
      <w:pPr>
        <w:pStyle w:val="NormalWeb"/>
        <w:spacing w:line="360" w:lineRule="auto"/>
        <w:jc w:val="both"/>
        <w:rPr>
          <w:b/>
          <w:bCs/>
        </w:rPr>
      </w:pPr>
    </w:p>
    <w:p w14:paraId="57D596F7" w14:textId="77777777" w:rsidR="00683837" w:rsidRDefault="00683837" w:rsidP="00E36294">
      <w:pPr>
        <w:pStyle w:val="NormalWeb"/>
        <w:spacing w:line="360" w:lineRule="auto"/>
        <w:jc w:val="both"/>
        <w:rPr>
          <w:b/>
          <w:bCs/>
        </w:rPr>
      </w:pPr>
    </w:p>
    <w:p w14:paraId="19AAEB9A" w14:textId="77777777" w:rsidR="00744065" w:rsidRDefault="00744065" w:rsidP="00E36294">
      <w:pPr>
        <w:pStyle w:val="NormalWeb"/>
        <w:spacing w:line="360" w:lineRule="auto"/>
        <w:jc w:val="both"/>
        <w:rPr>
          <w:b/>
          <w:bCs/>
        </w:rPr>
      </w:pPr>
    </w:p>
    <w:p w14:paraId="73C7BE5A" w14:textId="77777777" w:rsidR="00744065" w:rsidRDefault="00744065" w:rsidP="00E36294">
      <w:pPr>
        <w:pStyle w:val="NormalWeb"/>
        <w:spacing w:line="360" w:lineRule="auto"/>
        <w:jc w:val="both"/>
        <w:rPr>
          <w:b/>
          <w:bCs/>
        </w:rPr>
      </w:pPr>
    </w:p>
    <w:p w14:paraId="7EEF75BC" w14:textId="77777777" w:rsidR="00744065" w:rsidRDefault="00744065" w:rsidP="00E36294">
      <w:pPr>
        <w:pStyle w:val="NormalWeb"/>
        <w:spacing w:line="360" w:lineRule="auto"/>
        <w:jc w:val="both"/>
        <w:rPr>
          <w:b/>
          <w:bCs/>
        </w:rPr>
      </w:pPr>
    </w:p>
    <w:p w14:paraId="785C1AA2" w14:textId="20F3CB3B" w:rsidR="00BB3F00" w:rsidRPr="004B4992" w:rsidRDefault="00C84946" w:rsidP="00E36294">
      <w:pPr>
        <w:pStyle w:val="NormalWeb"/>
        <w:numPr>
          <w:ilvl w:val="0"/>
          <w:numId w:val="9"/>
        </w:numPr>
        <w:spacing w:line="360" w:lineRule="auto"/>
        <w:jc w:val="both"/>
        <w:rPr>
          <w:b/>
          <w:bCs/>
        </w:rPr>
      </w:pPr>
      <w:r w:rsidRPr="004B4992">
        <w:rPr>
          <w:b/>
          <w:bCs/>
        </w:rPr>
        <w:lastRenderedPageBreak/>
        <w:t>Introduction.</w:t>
      </w:r>
    </w:p>
    <w:p w14:paraId="36BA9A23" w14:textId="153CAEF9" w:rsidR="00157B58" w:rsidRPr="004B4992" w:rsidRDefault="00157B58" w:rsidP="00E36294">
      <w:pPr>
        <w:pStyle w:val="NormalWeb"/>
        <w:spacing w:line="360" w:lineRule="auto"/>
        <w:jc w:val="both"/>
      </w:pPr>
      <w:r w:rsidRPr="004B4992">
        <w:t>Burger King is a prominent player in the fast-paced world of quick-service restaurants, known for its inventiveness and ability to quickly adapt in a highly competitive industry. Burger King has gained worldwide recognition for its renowned flame-grilled burgers, establishing itself as a dominant force in the fast-food market.</w:t>
      </w:r>
      <w:r w:rsidR="00AD4FDD" w:rsidRPr="004B4992">
        <w:t xml:space="preserve"> </w:t>
      </w:r>
      <w:r w:rsidR="00410D82" w:rsidRPr="004B4992">
        <w:t>The essay seeks to evaluate the efficacy of Burger King's existing initiatives. This study uses academic frameworks such as the SOSTAC model and Lewin's change management model to examine how Burger King adapts to the changing market environment.</w:t>
      </w:r>
      <w:r w:rsidR="00355CBF" w:rsidRPr="004B4992">
        <w:t xml:space="preserve"> </w:t>
      </w:r>
      <w:r w:rsidR="00C463FB" w:rsidRPr="004B4992">
        <w:t xml:space="preserve">The essay explores the significant impact of macro and micro environmental factors on Burger King's strategies. Economic trends, political regulations, and sociological changes play a vital role in guiding the company's long-term planning. Additionally, competitors, suppliers, and customer preferences require Burger King to be responsive and adaptable. </w:t>
      </w:r>
      <w:r w:rsidR="00C547F8" w:rsidRPr="004B4992">
        <w:t xml:space="preserve">The evaluation assesses the company's compliance with the Segmentation, Targeting, and Positioning (STP) strategy and analyses the effectiveness of its marketing mix (product, price, location, and promotion) in meeting current market demands. In addition, the research examines the social media strategy used by Burger King, criticising its effectiveness </w:t>
      </w:r>
      <w:r w:rsidR="00176FB4" w:rsidRPr="004B4992">
        <w:t>considering</w:t>
      </w:r>
      <w:r w:rsidR="00C547F8" w:rsidRPr="004B4992">
        <w:t xml:space="preserve"> the growing impact of digital platforms on customer actions.</w:t>
      </w:r>
      <w:r w:rsidR="000E483A" w:rsidRPr="004B4992">
        <w:t xml:space="preserve"> Finally, the essay aims to identify Burger King's existing marketing situation and provide valuable suggestions for strategic adjustments. The purpose of this study is to clarify the relationship between marketing strategy and company performance in the quick-service food sector. The </w:t>
      </w:r>
      <w:r w:rsidR="00797DAC" w:rsidRPr="004B4992">
        <w:t>focus</w:t>
      </w:r>
      <w:r w:rsidR="000E483A" w:rsidRPr="004B4992">
        <w:t xml:space="preserve"> is to assess the efficacy of Burger King's marketing tactics, pinpoint areas that need improvement, and suggest practical and strategic modifications that are in line with the company's objectives in the always changing market.</w:t>
      </w:r>
    </w:p>
    <w:p w14:paraId="59846751" w14:textId="77777777" w:rsidR="00E8644C" w:rsidRDefault="00E8644C" w:rsidP="00E36294">
      <w:pPr>
        <w:pStyle w:val="NormalWeb"/>
        <w:spacing w:line="360" w:lineRule="auto"/>
        <w:jc w:val="both"/>
        <w:rPr>
          <w:b/>
          <w:bCs/>
        </w:rPr>
      </w:pPr>
    </w:p>
    <w:p w14:paraId="0C4B3846" w14:textId="77777777" w:rsidR="00E8644C" w:rsidRDefault="00E8644C" w:rsidP="00E36294">
      <w:pPr>
        <w:pStyle w:val="NormalWeb"/>
        <w:spacing w:line="360" w:lineRule="auto"/>
        <w:jc w:val="both"/>
        <w:rPr>
          <w:b/>
          <w:bCs/>
        </w:rPr>
      </w:pPr>
    </w:p>
    <w:p w14:paraId="545FB4E7" w14:textId="77777777" w:rsidR="00744065" w:rsidRDefault="00744065" w:rsidP="00E36294">
      <w:pPr>
        <w:pStyle w:val="NormalWeb"/>
        <w:spacing w:line="360" w:lineRule="auto"/>
        <w:jc w:val="both"/>
        <w:rPr>
          <w:b/>
          <w:bCs/>
        </w:rPr>
      </w:pPr>
    </w:p>
    <w:p w14:paraId="3CA6F5CB" w14:textId="77777777" w:rsidR="00744065" w:rsidRDefault="00744065" w:rsidP="00E36294">
      <w:pPr>
        <w:pStyle w:val="NormalWeb"/>
        <w:spacing w:line="360" w:lineRule="auto"/>
        <w:jc w:val="both"/>
        <w:rPr>
          <w:b/>
          <w:bCs/>
        </w:rPr>
      </w:pPr>
    </w:p>
    <w:p w14:paraId="10CC144B" w14:textId="77777777" w:rsidR="00744065" w:rsidRDefault="00744065" w:rsidP="00E36294">
      <w:pPr>
        <w:pStyle w:val="NormalWeb"/>
        <w:spacing w:line="360" w:lineRule="auto"/>
        <w:jc w:val="both"/>
        <w:rPr>
          <w:b/>
          <w:bCs/>
        </w:rPr>
      </w:pPr>
    </w:p>
    <w:p w14:paraId="45AE8392" w14:textId="77777777" w:rsidR="00744065" w:rsidRDefault="00744065" w:rsidP="00E36294">
      <w:pPr>
        <w:pStyle w:val="NormalWeb"/>
        <w:spacing w:line="360" w:lineRule="auto"/>
        <w:jc w:val="both"/>
        <w:rPr>
          <w:b/>
          <w:bCs/>
        </w:rPr>
      </w:pPr>
    </w:p>
    <w:p w14:paraId="55499DF1" w14:textId="003328BD" w:rsidR="00E43189" w:rsidRPr="004B4992" w:rsidRDefault="00C020C3" w:rsidP="00E36294">
      <w:pPr>
        <w:pStyle w:val="NormalWeb"/>
        <w:numPr>
          <w:ilvl w:val="0"/>
          <w:numId w:val="9"/>
        </w:numPr>
        <w:spacing w:line="360" w:lineRule="auto"/>
        <w:jc w:val="both"/>
        <w:rPr>
          <w:b/>
          <w:bCs/>
        </w:rPr>
      </w:pPr>
      <w:r w:rsidRPr="004B4992">
        <w:rPr>
          <w:b/>
          <w:bCs/>
        </w:rPr>
        <w:lastRenderedPageBreak/>
        <w:t xml:space="preserve">SOSTAC Model </w:t>
      </w:r>
    </w:p>
    <w:p w14:paraId="3AD67140" w14:textId="77777777" w:rsidR="00AF2AB2" w:rsidRPr="004B4992" w:rsidRDefault="00AF2AB2" w:rsidP="00E36294">
      <w:pPr>
        <w:pStyle w:val="NormalWeb"/>
        <w:spacing w:line="360" w:lineRule="auto"/>
        <w:jc w:val="both"/>
      </w:pPr>
      <w:r w:rsidRPr="004B4992">
        <w:t>The fast-food industry is a dynamic and ever-evolving landscape. Burger King, a global brand with a long-standing presence, requires a strategic approach to navigate this environment. The SOSTAC model, a comprehensive framework for marketing program development (Cowley-Cunningham, 2016), proves instrumental in analysing Burger King's adaptive strategies. This essay delves into each stage of SOSTAC, exploring how Burger King leverages its strengths, addresses weaknesses, and capitalizes on market trends to secure its position.</w:t>
      </w:r>
    </w:p>
    <w:p w14:paraId="65146E93" w14:textId="3B9E83EE" w:rsidR="00C46399" w:rsidRPr="004B4992" w:rsidRDefault="00E239DF" w:rsidP="00E36294">
      <w:pPr>
        <w:pStyle w:val="NormalWeb"/>
        <w:numPr>
          <w:ilvl w:val="1"/>
          <w:numId w:val="9"/>
        </w:numPr>
        <w:spacing w:line="360" w:lineRule="auto"/>
        <w:jc w:val="both"/>
        <w:rPr>
          <w:b/>
          <w:bCs/>
        </w:rPr>
      </w:pPr>
      <w:r w:rsidRPr="004B4992">
        <w:rPr>
          <w:b/>
          <w:bCs/>
        </w:rPr>
        <w:t>Situation Analysis</w:t>
      </w:r>
    </w:p>
    <w:p w14:paraId="1B5328A5" w14:textId="7AB89EBD" w:rsidR="00AF2AB2" w:rsidRPr="004B4992" w:rsidRDefault="00AF2AB2" w:rsidP="00E36294">
      <w:pPr>
        <w:pStyle w:val="NormalWeb"/>
        <w:spacing w:line="360" w:lineRule="auto"/>
        <w:jc w:val="both"/>
      </w:pPr>
      <w:r w:rsidRPr="004B4992">
        <w:t xml:space="preserve">Burger King possesses distinct internal strengths. Its global brand recognition translates to immediate customer familiarity, fostering trust and brand loyalty (Cowley-Cunningham, 2016). Additionally, the signature flame-grilled cooking method differentiates Burger King from competitors, potentially attracting customers seeking a unique </w:t>
      </w:r>
      <w:r w:rsidR="003119DC" w:rsidRPr="004B4992">
        <w:t>flavour</w:t>
      </w:r>
      <w:r w:rsidRPr="004B4992">
        <w:t xml:space="preserve"> profile. However, a lingering perception of Burger King's food as unhealthy could hinder customer interest, particularly among health-conscious demographics (Mugalla, 2021).</w:t>
      </w:r>
      <w:r w:rsidR="003119DC" w:rsidRPr="004B4992">
        <w:t xml:space="preserve"> </w:t>
      </w:r>
    </w:p>
    <w:p w14:paraId="7A548868" w14:textId="39AA5049" w:rsidR="00E5543B" w:rsidRPr="004B4992" w:rsidRDefault="00E5543B" w:rsidP="00E36294">
      <w:pPr>
        <w:pStyle w:val="NormalWeb"/>
        <w:spacing w:line="360" w:lineRule="auto"/>
        <w:jc w:val="both"/>
      </w:pPr>
      <w:r w:rsidRPr="004B4992">
        <w:t xml:space="preserve">Externally, the market presents both opportunities and threats. The growing consumer interest in healthier options creates a significant opportunity for Burger King to expand its menu beyond traditional offerings. Research by (Beacom, Bogue and </w:t>
      </w:r>
      <w:proofErr w:type="spellStart"/>
      <w:r w:rsidRPr="004B4992">
        <w:t>Repar</w:t>
      </w:r>
      <w:proofErr w:type="spellEnd"/>
      <w:r w:rsidRPr="004B4992">
        <w:t>, 2021) indicates that 33% of consumers actively seek plant-based alternatives in fast food restaurants. Capitalizing on this trend allows Burger King to attract a broader customer base. Conversely, the rise of plant-based alternatives poses a significant threat. This trend challenges Burger King's meat-centric menu, potentially leading to customer loss if the company fails to adapt. Additionally, consumer demand for sustainable practices compels Burger King to review its environmental impact and implement responsible practices to remain competitive (Mugalla, 2021). Furthermore, the competitive landscape remains fierce, with established fast-food giants dominating market share.</w:t>
      </w:r>
    </w:p>
    <w:p w14:paraId="6926B928" w14:textId="77777777" w:rsidR="00744065" w:rsidRDefault="00744065" w:rsidP="00E36294">
      <w:pPr>
        <w:pStyle w:val="NormalWeb"/>
        <w:spacing w:line="360" w:lineRule="auto"/>
        <w:jc w:val="both"/>
        <w:rPr>
          <w:b/>
          <w:bCs/>
        </w:rPr>
      </w:pPr>
    </w:p>
    <w:p w14:paraId="6B1F3A40" w14:textId="77777777" w:rsidR="00744065" w:rsidRDefault="00744065" w:rsidP="00E36294">
      <w:pPr>
        <w:pStyle w:val="NormalWeb"/>
        <w:spacing w:line="360" w:lineRule="auto"/>
        <w:jc w:val="both"/>
        <w:rPr>
          <w:b/>
          <w:bCs/>
        </w:rPr>
      </w:pPr>
    </w:p>
    <w:p w14:paraId="37BE0ACF" w14:textId="77777777" w:rsidR="00744065" w:rsidRDefault="00744065" w:rsidP="00E36294">
      <w:pPr>
        <w:pStyle w:val="NormalWeb"/>
        <w:spacing w:line="360" w:lineRule="auto"/>
        <w:jc w:val="both"/>
        <w:rPr>
          <w:b/>
          <w:bCs/>
        </w:rPr>
      </w:pPr>
    </w:p>
    <w:p w14:paraId="15508ED0" w14:textId="04858250" w:rsidR="007203E7" w:rsidRPr="004B4992" w:rsidRDefault="00E36294" w:rsidP="00E36294">
      <w:pPr>
        <w:pStyle w:val="NormalWeb"/>
        <w:spacing w:line="360" w:lineRule="auto"/>
        <w:jc w:val="both"/>
        <w:rPr>
          <w:b/>
          <w:bCs/>
        </w:rPr>
      </w:pPr>
      <w:r>
        <w:rPr>
          <w:b/>
          <w:bCs/>
        </w:rPr>
        <w:lastRenderedPageBreak/>
        <w:t xml:space="preserve">3.2 </w:t>
      </w:r>
      <w:r w:rsidR="005D7D30" w:rsidRPr="004B4992">
        <w:rPr>
          <w:b/>
          <w:bCs/>
        </w:rPr>
        <w:t>Objectives</w:t>
      </w:r>
    </w:p>
    <w:p w14:paraId="1F5F19D2" w14:textId="54574F50" w:rsidR="00A55F24" w:rsidRPr="004B4992" w:rsidRDefault="00E5543B" w:rsidP="00E36294">
      <w:pPr>
        <w:pStyle w:val="NormalWeb"/>
        <w:spacing w:line="360" w:lineRule="auto"/>
        <w:jc w:val="both"/>
      </w:pPr>
      <w:r w:rsidRPr="004B4992">
        <w:t xml:space="preserve">Informed by the situation analysis; Burger King establishes clear marketing objectives. In response to the healthy eating trend, the company might aim to grow its plant-based market share by a specific percentage within a defined timeframe. For instance, a realistic and measurable objective could be to achieve a 10% market share in the plant-based fast-food segment within two years. Additionally, Burger King could aim to improve its brand image regarding sustainability by a set percentage, as measured by customer surveys. Setting quantifiable objectives ensures focused marketing efforts and facilitates performance evaluation </w:t>
      </w:r>
      <w:r w:rsidRPr="004B4992">
        <w:rPr>
          <w:b/>
          <w:bCs/>
        </w:rPr>
        <w:t>Rowland (2015)</w:t>
      </w:r>
      <w:r w:rsidRPr="004B4992">
        <w:t>.</w:t>
      </w:r>
    </w:p>
    <w:p w14:paraId="5004D906" w14:textId="3047A1BE" w:rsidR="00823ED8" w:rsidRPr="004B4992" w:rsidRDefault="00E36294" w:rsidP="00E36294">
      <w:pPr>
        <w:pStyle w:val="NormalWeb"/>
        <w:spacing w:line="360" w:lineRule="auto"/>
        <w:jc w:val="both"/>
        <w:rPr>
          <w:b/>
          <w:bCs/>
        </w:rPr>
      </w:pPr>
      <w:r>
        <w:rPr>
          <w:b/>
          <w:bCs/>
        </w:rPr>
        <w:t xml:space="preserve">3.3 </w:t>
      </w:r>
      <w:r w:rsidR="00823ED8" w:rsidRPr="004B4992">
        <w:rPr>
          <w:b/>
          <w:bCs/>
        </w:rPr>
        <w:t>Strategy</w:t>
      </w:r>
      <w:r w:rsidR="001D266E" w:rsidRPr="004B4992">
        <w:rPr>
          <w:b/>
          <w:bCs/>
        </w:rPr>
        <w:t>’s</w:t>
      </w:r>
    </w:p>
    <w:p w14:paraId="7F3DE68C" w14:textId="5CA2CDB8" w:rsidR="00186315" w:rsidRPr="004B4992" w:rsidRDefault="00E5543B" w:rsidP="00E36294">
      <w:pPr>
        <w:pStyle w:val="NormalWeb"/>
        <w:spacing w:line="360" w:lineRule="auto"/>
        <w:jc w:val="both"/>
      </w:pPr>
      <w:r w:rsidRPr="004B4992">
        <w:t xml:space="preserve">To meet its objectives, Burger King should employ a multifaceted marketing strategy. Recognizing the demand for healthier choices, the company can introduce new plant-based menu items. Partnering with prominent health-conscious food companies or celebrities for these launches can enhance credibility and attract a wider audience.  </w:t>
      </w:r>
    </w:p>
    <w:p w14:paraId="67C5D7B4" w14:textId="6CBAE9BA" w:rsidR="00186315" w:rsidRPr="004B4992" w:rsidRDefault="004B4992" w:rsidP="00E36294">
      <w:pPr>
        <w:pStyle w:val="NormalWeb"/>
        <w:spacing w:line="360" w:lineRule="auto"/>
        <w:jc w:val="both"/>
      </w:pPr>
      <w:r w:rsidRPr="004B4992">
        <w:rPr>
          <w:noProof/>
        </w:rPr>
        <w:drawing>
          <wp:anchor distT="0" distB="0" distL="114300" distR="114300" simplePos="0" relativeHeight="251658240" behindDoc="0" locked="0" layoutInCell="1" allowOverlap="1" wp14:anchorId="5458CB9D" wp14:editId="59A57543">
            <wp:simplePos x="0" y="0"/>
            <wp:positionH relativeFrom="margin">
              <wp:align>center</wp:align>
            </wp:positionH>
            <wp:positionV relativeFrom="paragraph">
              <wp:posOffset>22860</wp:posOffset>
            </wp:positionV>
            <wp:extent cx="2438400" cy="2440561"/>
            <wp:effectExtent l="19050" t="19050" r="19050" b="17145"/>
            <wp:wrapSquare wrapText="bothSides"/>
            <wp:docPr id="2098531665" name="Picture 1" descr="A burger with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31665" name="Picture 1" descr="A burger with a green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2440561"/>
                    </a:xfrm>
                    <a:prstGeom prst="rect">
                      <a:avLst/>
                    </a:prstGeom>
                    <a:noFill/>
                    <a:ln w="19050">
                      <a:solidFill>
                        <a:schemeClr val="tx1"/>
                      </a:solidFill>
                    </a:ln>
                  </pic:spPr>
                </pic:pic>
              </a:graphicData>
            </a:graphic>
          </wp:anchor>
        </w:drawing>
      </w:r>
    </w:p>
    <w:p w14:paraId="381C2506" w14:textId="77777777" w:rsidR="00186315" w:rsidRPr="004B4992" w:rsidRDefault="00186315" w:rsidP="00E36294">
      <w:pPr>
        <w:pStyle w:val="NormalWeb"/>
        <w:spacing w:line="360" w:lineRule="auto"/>
        <w:jc w:val="both"/>
      </w:pPr>
    </w:p>
    <w:p w14:paraId="651ECB6D" w14:textId="77777777" w:rsidR="00186315" w:rsidRPr="004B4992" w:rsidRDefault="00186315" w:rsidP="00E36294">
      <w:pPr>
        <w:pStyle w:val="NormalWeb"/>
        <w:spacing w:line="360" w:lineRule="auto"/>
        <w:jc w:val="both"/>
      </w:pPr>
    </w:p>
    <w:p w14:paraId="606D6878" w14:textId="77777777" w:rsidR="00186315" w:rsidRPr="004B4992" w:rsidRDefault="00186315" w:rsidP="00E36294">
      <w:pPr>
        <w:pStyle w:val="NormalWeb"/>
        <w:spacing w:line="360" w:lineRule="auto"/>
        <w:jc w:val="both"/>
      </w:pPr>
    </w:p>
    <w:p w14:paraId="1F1E8029" w14:textId="77777777" w:rsidR="00186315" w:rsidRPr="004B4992" w:rsidRDefault="00186315" w:rsidP="00E36294">
      <w:pPr>
        <w:pStyle w:val="NormalWeb"/>
        <w:spacing w:line="360" w:lineRule="auto"/>
        <w:jc w:val="both"/>
      </w:pPr>
    </w:p>
    <w:p w14:paraId="30A6E3FC" w14:textId="77777777" w:rsidR="00186315" w:rsidRPr="004B4992" w:rsidRDefault="00186315" w:rsidP="00E36294">
      <w:pPr>
        <w:pStyle w:val="NormalWeb"/>
        <w:spacing w:line="360" w:lineRule="auto"/>
        <w:jc w:val="both"/>
      </w:pPr>
    </w:p>
    <w:p w14:paraId="3380584D" w14:textId="648FFDC0" w:rsidR="00006487" w:rsidRPr="004B4992" w:rsidRDefault="00E5543B" w:rsidP="00E36294">
      <w:pPr>
        <w:pStyle w:val="NormalWeb"/>
        <w:spacing w:line="360" w:lineRule="auto"/>
        <w:jc w:val="both"/>
      </w:pPr>
      <w:r w:rsidRPr="004B4992">
        <w:t xml:space="preserve">For example, Burger King's collaboration with vegetarian influencer </w:t>
      </w:r>
      <w:r w:rsidR="0052186D" w:rsidRPr="004B4992">
        <w:t>Tabitha Brown</w:t>
      </w:r>
      <w:r w:rsidRPr="004B4992">
        <w:t xml:space="preserve"> on promoting their Impossible Whopper campaign garnered significant attention (Leonard, 2019).  Furthermore, the strategy can emphasize the signature flame-grilled cooking process as a sustainable and distinctive brand element, potentially appealing to environmentally conscious consumers.</w:t>
      </w:r>
    </w:p>
    <w:p w14:paraId="52AAB1F6" w14:textId="77777777" w:rsidR="00E36294" w:rsidRDefault="00E36294" w:rsidP="00E36294">
      <w:pPr>
        <w:pStyle w:val="NormalWeb"/>
        <w:spacing w:line="360" w:lineRule="auto"/>
        <w:jc w:val="both"/>
        <w:rPr>
          <w:b/>
          <w:bCs/>
        </w:rPr>
      </w:pPr>
    </w:p>
    <w:p w14:paraId="49D661B6" w14:textId="50DA0011" w:rsidR="005D7D30" w:rsidRPr="004B4992" w:rsidRDefault="00E36294" w:rsidP="00E36294">
      <w:pPr>
        <w:pStyle w:val="NormalWeb"/>
        <w:spacing w:line="360" w:lineRule="auto"/>
        <w:jc w:val="both"/>
        <w:rPr>
          <w:b/>
          <w:bCs/>
        </w:rPr>
      </w:pPr>
      <w:r>
        <w:rPr>
          <w:b/>
          <w:bCs/>
        </w:rPr>
        <w:lastRenderedPageBreak/>
        <w:t xml:space="preserve">3.4 </w:t>
      </w:r>
      <w:r w:rsidR="001D266E" w:rsidRPr="004B4992">
        <w:rPr>
          <w:b/>
          <w:bCs/>
        </w:rPr>
        <w:t xml:space="preserve">Tactics </w:t>
      </w:r>
    </w:p>
    <w:p w14:paraId="4053034E" w14:textId="561DBAA2" w:rsidR="0052186D" w:rsidRPr="004B4992" w:rsidRDefault="0052186D" w:rsidP="00E36294">
      <w:pPr>
        <w:spacing w:line="360" w:lineRule="auto"/>
        <w:jc w:val="both"/>
        <w:rPr>
          <w:rFonts w:ascii="Times New Roman" w:eastAsia="Times New Roman" w:hAnsi="Times New Roman" w:cs="Times New Roman"/>
          <w:kern w:val="0"/>
          <w:sz w:val="24"/>
          <w:szCs w:val="24"/>
          <w:lang w:val="en-GB" w:eastAsia="en-GB"/>
          <w14:ligatures w14:val="none"/>
        </w:rPr>
      </w:pPr>
      <w:r w:rsidRPr="004B4992">
        <w:rPr>
          <w:rFonts w:ascii="Times New Roman" w:hAnsi="Times New Roman" w:cs="Times New Roman"/>
          <w:sz w:val="24"/>
          <w:szCs w:val="24"/>
        </w:rPr>
        <w:t>The strategy translates into actionable tactics. Social media platforms offer significant reach for generating excitement and interest in new menu options. Utilizing influencers who resonate with the target audience can create engaging content that promotes the new plant-based offerings (Leonard, 2019).  Additionally, temporary marketing campaigns and strategic pricing can incentivize consumers to try the new products, thereby boosting in-store visits and product trials.  For instance, limited-time offers or value meals featuring plant-based options can entice customers to explore these alternatives</w:t>
      </w:r>
      <w:r w:rsidR="007F01B5" w:rsidRPr="004B4992">
        <w:rPr>
          <w:rFonts w:ascii="Times New Roman" w:hAnsi="Times New Roman" w:cs="Times New Roman"/>
          <w:sz w:val="24"/>
          <w:szCs w:val="24"/>
        </w:rPr>
        <w:t xml:space="preserve"> </w:t>
      </w:r>
      <w:r w:rsidR="007F01B5" w:rsidRPr="004B4992">
        <w:rPr>
          <w:rFonts w:ascii="Times New Roman" w:eastAsia="Times New Roman" w:hAnsi="Times New Roman" w:cs="Times New Roman"/>
          <w:kern w:val="0"/>
          <w:sz w:val="24"/>
          <w:szCs w:val="24"/>
          <w:lang w:val="en-GB" w:eastAsia="en-GB"/>
          <w14:ligatures w14:val="none"/>
        </w:rPr>
        <w:t>(Smith and Nimer, 2012)</w:t>
      </w:r>
      <w:r w:rsidRPr="004B4992">
        <w:rPr>
          <w:rFonts w:ascii="Times New Roman" w:hAnsi="Times New Roman" w:cs="Times New Roman"/>
          <w:sz w:val="24"/>
          <w:szCs w:val="24"/>
        </w:rPr>
        <w:t>.</w:t>
      </w:r>
    </w:p>
    <w:p w14:paraId="51C81B46" w14:textId="5BD42D6F" w:rsidR="005F1BCA" w:rsidRPr="004B4992" w:rsidRDefault="00E36294" w:rsidP="00E36294">
      <w:pPr>
        <w:pStyle w:val="NormalWeb"/>
        <w:spacing w:line="360" w:lineRule="auto"/>
        <w:jc w:val="both"/>
        <w:rPr>
          <w:b/>
          <w:bCs/>
        </w:rPr>
      </w:pPr>
      <w:r>
        <w:rPr>
          <w:b/>
          <w:bCs/>
        </w:rPr>
        <w:t xml:space="preserve">3.5 </w:t>
      </w:r>
      <w:r w:rsidR="00914B4A" w:rsidRPr="004B4992">
        <w:rPr>
          <w:b/>
          <w:bCs/>
        </w:rPr>
        <w:t>Action</w:t>
      </w:r>
    </w:p>
    <w:p w14:paraId="4B857F7D" w14:textId="514B5351" w:rsidR="005F1BCA" w:rsidRPr="004B4992" w:rsidRDefault="005F1BCA" w:rsidP="00E36294">
      <w:pPr>
        <w:pStyle w:val="NormalWeb"/>
        <w:spacing w:line="360" w:lineRule="auto"/>
        <w:jc w:val="both"/>
        <w:rPr>
          <w:b/>
          <w:bCs/>
        </w:rPr>
      </w:pPr>
      <w:r w:rsidRPr="004B4992">
        <w:t>Burger King can launch a comprehensive advertising campaign across multiple media platforms, including social media and targeted online ads. Partnering with influencers to produce captivating content alongside special introductory pricing in specific areas can further drive sales and brand awareness (Anderer, 2023).  Effective communication and collaboration between marketing and operations teams are crucial for a seamless implementation of new offers and promotional campaigns.  This collaborative approach ensures a smooth customer experience and maximizes the impact of marketing initiatives.  A recent example is Burger King's shift from television advertising for their 2023 Christmas campaign to a focus on Out-of-Home (OOH) advertising, demonstrating their adaptability based on market trends (West, 2023).</w:t>
      </w:r>
    </w:p>
    <w:p w14:paraId="02470904" w14:textId="02CC2DB2" w:rsidR="006A1B28" w:rsidRPr="004B4992" w:rsidRDefault="00E36294" w:rsidP="00E36294">
      <w:pPr>
        <w:pStyle w:val="NormalWeb"/>
        <w:spacing w:line="360" w:lineRule="auto"/>
        <w:jc w:val="both"/>
        <w:rPr>
          <w:b/>
          <w:bCs/>
        </w:rPr>
      </w:pPr>
      <w:r>
        <w:rPr>
          <w:b/>
          <w:bCs/>
        </w:rPr>
        <w:t xml:space="preserve">3.6 </w:t>
      </w:r>
      <w:r w:rsidR="009A23D1" w:rsidRPr="004B4992">
        <w:rPr>
          <w:b/>
          <w:bCs/>
        </w:rPr>
        <w:t>Control</w:t>
      </w:r>
    </w:p>
    <w:p w14:paraId="3A804C73" w14:textId="77777777" w:rsidR="00AE635B" w:rsidRPr="004B4992" w:rsidRDefault="00EB6B85" w:rsidP="00E36294">
      <w:pPr>
        <w:pStyle w:val="NormalWeb"/>
        <w:spacing w:line="360" w:lineRule="auto"/>
        <w:jc w:val="both"/>
      </w:pPr>
      <w:r w:rsidRPr="004B4992">
        <w:t xml:space="preserve">By applying the SOSTAC model, Burger King can continuously assess its market position and adapt to changing consumer preferences. The company leverages its strong brand recognition (Situation) to implement a strategic marketing plan (Strategy) focused on value propositions and menu diversification (Objectives). This includes the introduction of plant-based options to cater to the growing health-conscious market segment (Tactics).  </w:t>
      </w:r>
      <w:r w:rsidR="00AE635B" w:rsidRPr="004B4992">
        <w:t xml:space="preserve">While Burger King remains the number two fast-food chain in the UK </w:t>
      </w:r>
    </w:p>
    <w:p w14:paraId="5D0B7894" w14:textId="6701BD61" w:rsidR="00AE635B" w:rsidRPr="004B4992" w:rsidRDefault="00AE635B" w:rsidP="00E36294">
      <w:pPr>
        <w:pStyle w:val="NormalWeb"/>
        <w:spacing w:line="360" w:lineRule="auto"/>
        <w:jc w:val="both"/>
      </w:pPr>
      <w:r w:rsidRPr="004B4992">
        <w:t xml:space="preserve">(Market Position), it faces fierce competition. Utilizing the SOSTAC model allows for continuous evaluation and adaptation. For instance, a recent campaign focused on "Reclaim the Flame" likely aimed to strengthen brand perception and potentially led to positive sales </w:t>
      </w:r>
      <w:r w:rsidRPr="004B4992">
        <w:lastRenderedPageBreak/>
        <w:t>results. By consistently monitoring KPIs and refining its strategies based on the SOSTAC framework, Burger King can solidify its position as a value-driven and adaptable fast-food choice for UK consumers, ensuring its long-term success in this competitive market.</w:t>
      </w:r>
    </w:p>
    <w:p w14:paraId="7FF65C3F" w14:textId="77777777" w:rsidR="00E36294" w:rsidRDefault="00E36294" w:rsidP="00E36294">
      <w:pPr>
        <w:pStyle w:val="NormalWeb"/>
        <w:spacing w:line="360" w:lineRule="auto"/>
        <w:jc w:val="both"/>
        <w:rPr>
          <w:b/>
          <w:bCs/>
        </w:rPr>
      </w:pPr>
    </w:p>
    <w:p w14:paraId="45B0A92B" w14:textId="77777777" w:rsidR="00E36294" w:rsidRDefault="00E36294" w:rsidP="00E36294">
      <w:pPr>
        <w:pStyle w:val="NormalWeb"/>
        <w:spacing w:line="360" w:lineRule="auto"/>
        <w:jc w:val="both"/>
        <w:rPr>
          <w:b/>
          <w:bCs/>
        </w:rPr>
      </w:pPr>
    </w:p>
    <w:p w14:paraId="09DC0F1F" w14:textId="77777777" w:rsidR="00E36294" w:rsidRDefault="00E36294" w:rsidP="00E36294">
      <w:pPr>
        <w:pStyle w:val="NormalWeb"/>
        <w:spacing w:line="360" w:lineRule="auto"/>
        <w:jc w:val="both"/>
        <w:rPr>
          <w:b/>
          <w:bCs/>
        </w:rPr>
      </w:pPr>
    </w:p>
    <w:p w14:paraId="68445022" w14:textId="77777777" w:rsidR="00E36294" w:rsidRDefault="00E36294" w:rsidP="00E36294">
      <w:pPr>
        <w:pStyle w:val="NormalWeb"/>
        <w:spacing w:line="360" w:lineRule="auto"/>
        <w:jc w:val="both"/>
        <w:rPr>
          <w:b/>
          <w:bCs/>
        </w:rPr>
      </w:pPr>
    </w:p>
    <w:p w14:paraId="1ACCDA38" w14:textId="77777777" w:rsidR="00E36294" w:rsidRDefault="00E36294" w:rsidP="00E36294">
      <w:pPr>
        <w:pStyle w:val="NormalWeb"/>
        <w:spacing w:line="360" w:lineRule="auto"/>
        <w:jc w:val="both"/>
        <w:rPr>
          <w:b/>
          <w:bCs/>
        </w:rPr>
      </w:pPr>
    </w:p>
    <w:p w14:paraId="052D7F3E" w14:textId="77777777" w:rsidR="00E36294" w:rsidRDefault="00E36294" w:rsidP="00E36294">
      <w:pPr>
        <w:pStyle w:val="NormalWeb"/>
        <w:spacing w:line="360" w:lineRule="auto"/>
        <w:jc w:val="both"/>
        <w:rPr>
          <w:b/>
          <w:bCs/>
        </w:rPr>
      </w:pPr>
    </w:p>
    <w:p w14:paraId="203C5786" w14:textId="77777777" w:rsidR="00E36294" w:rsidRDefault="00E36294" w:rsidP="00E36294">
      <w:pPr>
        <w:pStyle w:val="NormalWeb"/>
        <w:spacing w:line="360" w:lineRule="auto"/>
        <w:jc w:val="both"/>
        <w:rPr>
          <w:b/>
          <w:bCs/>
        </w:rPr>
      </w:pPr>
    </w:p>
    <w:p w14:paraId="1CA4F4E6" w14:textId="77777777" w:rsidR="00E36294" w:rsidRDefault="00E36294" w:rsidP="00E36294">
      <w:pPr>
        <w:pStyle w:val="NormalWeb"/>
        <w:spacing w:line="360" w:lineRule="auto"/>
        <w:jc w:val="both"/>
        <w:rPr>
          <w:b/>
          <w:bCs/>
        </w:rPr>
      </w:pPr>
    </w:p>
    <w:p w14:paraId="4E624A42" w14:textId="77777777" w:rsidR="00E36294" w:rsidRDefault="00E36294" w:rsidP="00E36294">
      <w:pPr>
        <w:pStyle w:val="NormalWeb"/>
        <w:spacing w:line="360" w:lineRule="auto"/>
        <w:jc w:val="both"/>
        <w:rPr>
          <w:b/>
          <w:bCs/>
        </w:rPr>
      </w:pPr>
    </w:p>
    <w:p w14:paraId="23DDAB84" w14:textId="77777777" w:rsidR="00E36294" w:rsidRDefault="00E36294" w:rsidP="00E36294">
      <w:pPr>
        <w:pStyle w:val="NormalWeb"/>
        <w:spacing w:line="360" w:lineRule="auto"/>
        <w:jc w:val="both"/>
        <w:rPr>
          <w:b/>
          <w:bCs/>
        </w:rPr>
      </w:pPr>
    </w:p>
    <w:p w14:paraId="2DDDBAFA" w14:textId="77777777" w:rsidR="00E36294" w:rsidRDefault="00E36294" w:rsidP="00E36294">
      <w:pPr>
        <w:pStyle w:val="NormalWeb"/>
        <w:spacing w:line="360" w:lineRule="auto"/>
        <w:jc w:val="both"/>
        <w:rPr>
          <w:b/>
          <w:bCs/>
        </w:rPr>
      </w:pPr>
    </w:p>
    <w:p w14:paraId="7068770C" w14:textId="77777777" w:rsidR="00E36294" w:rsidRDefault="00E36294" w:rsidP="00E36294">
      <w:pPr>
        <w:pStyle w:val="NormalWeb"/>
        <w:spacing w:line="360" w:lineRule="auto"/>
        <w:jc w:val="both"/>
        <w:rPr>
          <w:b/>
          <w:bCs/>
        </w:rPr>
      </w:pPr>
    </w:p>
    <w:p w14:paraId="48CE1D8C" w14:textId="77777777" w:rsidR="00E36294" w:rsidRDefault="00E36294" w:rsidP="00E36294">
      <w:pPr>
        <w:pStyle w:val="NormalWeb"/>
        <w:spacing w:line="360" w:lineRule="auto"/>
        <w:jc w:val="both"/>
        <w:rPr>
          <w:b/>
          <w:bCs/>
        </w:rPr>
      </w:pPr>
    </w:p>
    <w:p w14:paraId="74DF656B" w14:textId="77777777" w:rsidR="00E36294" w:rsidRDefault="00E36294" w:rsidP="00E36294">
      <w:pPr>
        <w:pStyle w:val="NormalWeb"/>
        <w:spacing w:line="360" w:lineRule="auto"/>
        <w:jc w:val="both"/>
        <w:rPr>
          <w:b/>
          <w:bCs/>
        </w:rPr>
      </w:pPr>
    </w:p>
    <w:p w14:paraId="508FF526" w14:textId="77777777" w:rsidR="00E36294" w:rsidRDefault="00E36294" w:rsidP="00E36294">
      <w:pPr>
        <w:pStyle w:val="NormalWeb"/>
        <w:spacing w:line="360" w:lineRule="auto"/>
        <w:jc w:val="both"/>
        <w:rPr>
          <w:b/>
          <w:bCs/>
        </w:rPr>
      </w:pPr>
    </w:p>
    <w:p w14:paraId="05134BA0" w14:textId="77777777" w:rsidR="00E36294" w:rsidRDefault="00E36294" w:rsidP="00E36294">
      <w:pPr>
        <w:pStyle w:val="NormalWeb"/>
        <w:spacing w:line="360" w:lineRule="auto"/>
        <w:jc w:val="both"/>
        <w:rPr>
          <w:b/>
          <w:bCs/>
        </w:rPr>
      </w:pPr>
    </w:p>
    <w:p w14:paraId="1A7E2C8A" w14:textId="77777777" w:rsidR="00E36294" w:rsidRDefault="00E36294" w:rsidP="00E36294">
      <w:pPr>
        <w:pStyle w:val="NormalWeb"/>
        <w:spacing w:line="360" w:lineRule="auto"/>
        <w:jc w:val="both"/>
        <w:rPr>
          <w:b/>
          <w:bCs/>
        </w:rPr>
      </w:pPr>
    </w:p>
    <w:p w14:paraId="34F73BA9" w14:textId="77777777" w:rsidR="00E36294" w:rsidRDefault="00E36294" w:rsidP="00E36294">
      <w:pPr>
        <w:pStyle w:val="NormalWeb"/>
        <w:spacing w:line="360" w:lineRule="auto"/>
        <w:jc w:val="both"/>
        <w:rPr>
          <w:b/>
          <w:bCs/>
        </w:rPr>
      </w:pPr>
    </w:p>
    <w:p w14:paraId="426B9132" w14:textId="404D244E" w:rsidR="00E36294" w:rsidRPr="00E36294" w:rsidRDefault="00E36294" w:rsidP="00E36294">
      <w:pPr>
        <w:pStyle w:val="NormalWeb"/>
        <w:numPr>
          <w:ilvl w:val="0"/>
          <w:numId w:val="9"/>
        </w:numPr>
        <w:spacing w:line="360" w:lineRule="auto"/>
        <w:jc w:val="both"/>
        <w:rPr>
          <w:b/>
          <w:bCs/>
          <w:color w:val="252525"/>
        </w:rPr>
      </w:pPr>
      <w:r w:rsidRPr="00E36294">
        <w:rPr>
          <w:b/>
          <w:bCs/>
          <w:color w:val="252525"/>
        </w:rPr>
        <w:lastRenderedPageBreak/>
        <w:t>Analysis of Marketing Campaigns</w:t>
      </w:r>
    </w:p>
    <w:p w14:paraId="36724355" w14:textId="0FC0BBAD" w:rsidR="002515E5" w:rsidRPr="004B4992" w:rsidRDefault="002515E5" w:rsidP="00E36294">
      <w:pPr>
        <w:pStyle w:val="NormalWeb"/>
        <w:spacing w:line="360" w:lineRule="auto"/>
        <w:jc w:val="both"/>
      </w:pPr>
      <w:r w:rsidRPr="004B4992">
        <w:t xml:space="preserve">The fast-food industry is a dynamic landscape characterized by evolving consumer preferences and fierce competition. To navigate this environment successfully, companies require a systematic approach to managing change. Burger King exemplifies this strategic thinking by effectively utilizing Kurt Lewin's Unfreeze-Change-Refreeze Model (Burnes, 2019). The first stage involved acknowledging the need for change. Burger King demonstrated this through continuous market analysis. The company identified key trends, such as the growing demand for healthier options (Sinha and Satish, 2023). This awareness acted as a catalyst for the "unfreezing" process, prompting the organization to move away from the status quo and embrace the potential benefits of adaptation. </w:t>
      </w:r>
    </w:p>
    <w:p w14:paraId="6179D25E" w14:textId="470F74EA" w:rsidR="002515E5" w:rsidRPr="004B4992" w:rsidRDefault="002515E5" w:rsidP="00E36294">
      <w:pPr>
        <w:pStyle w:val="NormalWeb"/>
        <w:spacing w:line="360" w:lineRule="auto"/>
        <w:jc w:val="both"/>
        <w:rPr>
          <w:shd w:val="clear" w:color="auto" w:fill="FFFFFF"/>
        </w:rPr>
      </w:pPr>
      <w:r w:rsidRPr="004B4992">
        <w:rPr>
          <w:color w:val="1F1F1F"/>
          <w:shd w:val="clear" w:color="auto" w:fill="FFFFFF"/>
        </w:rPr>
        <w:t>Once the need for change was established, the "Change" phase focused on implementing new ideas.</w:t>
      </w:r>
      <w:r w:rsidR="00C379B8" w:rsidRPr="004B4992">
        <w:rPr>
          <w:color w:val="1F1F1F"/>
          <w:shd w:val="clear" w:color="auto" w:fill="FFFFFF"/>
        </w:rPr>
        <w:t xml:space="preserve"> The launch of the "Impossible Whopper" exemplifies Burger King's response to the growing consumer interest in plant-based alternatives (Sinha and Satish, 2023). This innovative product catered to a new customer segment without alienating its core audience. The final stage, "Refreeze," ensured the implemented changes became a permanent part of the organizational culture. Burger King achieved this by integrating new practices into its standard operating procedures and employee training. Training staff on the preparation and benefits of plant-based options fostered organizational acceptance and ensured a smooth customer experience. </w:t>
      </w:r>
      <w:r w:rsidR="00C379B8" w:rsidRPr="004B4992">
        <w:rPr>
          <w:shd w:val="clear" w:color="auto" w:fill="FFFFFF"/>
        </w:rPr>
        <w:t>Burger King's strategic application of Lewin's Change Management Model highlights the importance of proactively addressing market shifts. Through continuous market analysis, innovative product launches, and strategic marketing, Burger King demonstrates a commitment to adaptation.</w:t>
      </w:r>
    </w:p>
    <w:p w14:paraId="5378E821" w14:textId="77777777" w:rsidR="00E36294" w:rsidRDefault="00E36294" w:rsidP="00E36294">
      <w:pPr>
        <w:pStyle w:val="NormalWeb"/>
        <w:spacing w:line="360" w:lineRule="auto"/>
        <w:jc w:val="both"/>
        <w:rPr>
          <w:b/>
          <w:bCs/>
        </w:rPr>
      </w:pPr>
    </w:p>
    <w:p w14:paraId="7D541725" w14:textId="77777777" w:rsidR="00E36294" w:rsidRDefault="00E36294" w:rsidP="00E36294">
      <w:pPr>
        <w:pStyle w:val="NormalWeb"/>
        <w:spacing w:line="360" w:lineRule="auto"/>
        <w:jc w:val="both"/>
        <w:rPr>
          <w:b/>
          <w:bCs/>
        </w:rPr>
      </w:pPr>
    </w:p>
    <w:p w14:paraId="56629B3D" w14:textId="77777777" w:rsidR="00E36294" w:rsidRDefault="00E36294" w:rsidP="00E36294">
      <w:pPr>
        <w:pStyle w:val="NormalWeb"/>
        <w:spacing w:line="360" w:lineRule="auto"/>
        <w:jc w:val="both"/>
        <w:rPr>
          <w:b/>
          <w:bCs/>
        </w:rPr>
      </w:pPr>
    </w:p>
    <w:p w14:paraId="7D3C4C47" w14:textId="77777777" w:rsidR="00E36294" w:rsidRDefault="00E36294" w:rsidP="00E36294">
      <w:pPr>
        <w:pStyle w:val="NormalWeb"/>
        <w:spacing w:line="360" w:lineRule="auto"/>
        <w:jc w:val="both"/>
        <w:rPr>
          <w:b/>
          <w:bCs/>
        </w:rPr>
      </w:pPr>
    </w:p>
    <w:p w14:paraId="7EC338FB" w14:textId="77777777" w:rsidR="00E36294" w:rsidRDefault="00E36294" w:rsidP="00E36294">
      <w:pPr>
        <w:pStyle w:val="NormalWeb"/>
        <w:spacing w:line="360" w:lineRule="auto"/>
        <w:jc w:val="both"/>
        <w:rPr>
          <w:b/>
          <w:bCs/>
        </w:rPr>
      </w:pPr>
    </w:p>
    <w:p w14:paraId="704BDE9F" w14:textId="77777777" w:rsidR="00E36294" w:rsidRDefault="00E36294" w:rsidP="00E36294">
      <w:pPr>
        <w:pStyle w:val="NormalWeb"/>
        <w:spacing w:line="360" w:lineRule="auto"/>
        <w:jc w:val="both"/>
        <w:rPr>
          <w:b/>
          <w:bCs/>
        </w:rPr>
      </w:pPr>
    </w:p>
    <w:p w14:paraId="29EF259C" w14:textId="020A4BB0" w:rsidR="00C46399" w:rsidRPr="004B4992" w:rsidRDefault="00942ABD" w:rsidP="00E36294">
      <w:pPr>
        <w:pStyle w:val="NormalWeb"/>
        <w:numPr>
          <w:ilvl w:val="0"/>
          <w:numId w:val="9"/>
        </w:numPr>
        <w:spacing w:line="360" w:lineRule="auto"/>
        <w:jc w:val="both"/>
        <w:rPr>
          <w:b/>
          <w:bCs/>
        </w:rPr>
      </w:pPr>
      <w:r w:rsidRPr="004B4992">
        <w:rPr>
          <w:b/>
          <w:bCs/>
        </w:rPr>
        <w:lastRenderedPageBreak/>
        <w:t>The impact of macro and micro environmental factors on Burger King's strategy</w:t>
      </w:r>
    </w:p>
    <w:p w14:paraId="5E0BE5B2" w14:textId="5B025078" w:rsidR="00006487" w:rsidRPr="004B4992" w:rsidRDefault="001C1AAF" w:rsidP="00E36294">
      <w:pPr>
        <w:pStyle w:val="NormalWeb"/>
        <w:spacing w:line="360" w:lineRule="auto"/>
        <w:jc w:val="both"/>
      </w:pPr>
      <w:r w:rsidRPr="004B4992">
        <w:t>Burger King's strategic planning is heavily influenced by macro-environmental variables as outlined by Kissinger (2015).  Economic fluctuations directly impact consumer spending habits, necessitating adjustments to pricing strategies (Busch, 2023).  Government regulations concerning health and sustainability influence menu revisions, while societal changes, such as the growing demand for plant-based solutions, drive product innovation (Sinha &amp; Satish, 2023). Burger King demonstrates its adaptability by constantly monitoring these macro-environmental trends and adjusting its tactics accordingly (Busch, 2023). Environmental sustainability, a significant macro-environmental factor, presents both opportunities and challenges.  Growing consumer awareness of environmental issues compels Burger King to implement sustainable practices throughout its operations, including procurement methods, packaging materials, and waste management (Samuel, 2023). This focus on sustainability can attract environmentally conscious customers, but it can also increase operational costs. Burger King's strategic challenge lies in striking a balance between cost-effectiveness and environmental responsibility.</w:t>
      </w:r>
      <w:r w:rsidR="00C149E9" w:rsidRPr="004B4992">
        <w:t xml:space="preserve"> Burger King's success in diverse markets like India necessitates a deep understanding of cultural nuances.  As Brandau (2013) highlights, a significant portion of the Indian population adheres to vegetarianism due to religious beliefs. Burger King addresses this cultural sensitivity by offering a range of vegetarian and plant-based alternatives, such as the Veggie Whopper, while excluding beef from the menu to respect these dietary restrictions (Peterson, 2015). This case exemplifies the importance of cultural sensitivity in menu development and the need for ongoing market research to adapt to diverse consumer preferences across different regions. Burger King's micro-environment, consisting of competitors, suppliers, and customers, plays a crucial role in shaping its strategic choices (Schach, 2021). The presence of strong competitors like McDonald's necessitates continuous product innovation and targeted marketing strategies to differentiate Burger King from the competition. Establishing strong and reliable partnerships with suppliers ensures a cost-efficient and secure supply chain, while customer feedback and preferences directly influence menu modifications. By proactively managing these micro-environmental factors, Burger King can gain a significant competitive advantage (Schach, 2021). To thrive in the long term, Burger King needs to translate environmental awareness into actionable insights.</w:t>
      </w:r>
    </w:p>
    <w:p w14:paraId="68A18293" w14:textId="77777777" w:rsidR="00744065" w:rsidRDefault="00744065" w:rsidP="00E36294">
      <w:pPr>
        <w:pStyle w:val="NormalWeb"/>
        <w:spacing w:line="360" w:lineRule="auto"/>
        <w:jc w:val="both"/>
        <w:rPr>
          <w:b/>
          <w:bCs/>
        </w:rPr>
      </w:pPr>
    </w:p>
    <w:p w14:paraId="0B156FF8" w14:textId="77777777" w:rsidR="00744065" w:rsidRDefault="00744065" w:rsidP="00E36294">
      <w:pPr>
        <w:pStyle w:val="NormalWeb"/>
        <w:spacing w:line="360" w:lineRule="auto"/>
        <w:jc w:val="both"/>
        <w:rPr>
          <w:b/>
          <w:bCs/>
        </w:rPr>
      </w:pPr>
    </w:p>
    <w:p w14:paraId="6C34E26D" w14:textId="4A3D8BC9" w:rsidR="006D06DC" w:rsidRPr="004B4992" w:rsidRDefault="006D06DC" w:rsidP="00E36294">
      <w:pPr>
        <w:pStyle w:val="NormalWeb"/>
        <w:numPr>
          <w:ilvl w:val="0"/>
          <w:numId w:val="9"/>
        </w:numPr>
        <w:spacing w:line="360" w:lineRule="auto"/>
        <w:jc w:val="both"/>
        <w:rPr>
          <w:b/>
          <w:bCs/>
        </w:rPr>
      </w:pPr>
      <w:r w:rsidRPr="004B4992">
        <w:rPr>
          <w:b/>
          <w:bCs/>
        </w:rPr>
        <w:lastRenderedPageBreak/>
        <w:t>Marketing Mix Analysis</w:t>
      </w:r>
    </w:p>
    <w:p w14:paraId="76E34184" w14:textId="7BA484F6" w:rsidR="006C37D8" w:rsidRPr="004B4992" w:rsidRDefault="006D06DC" w:rsidP="00E36294">
      <w:pPr>
        <w:pStyle w:val="NormalWeb"/>
        <w:spacing w:line="360" w:lineRule="auto"/>
        <w:jc w:val="both"/>
      </w:pPr>
      <w:r w:rsidRPr="004B4992">
        <w:t xml:space="preserve">Burger King skilfully employs the Segmentation, Targeting, and Positioning (STP) approach by customising their products to suit a wide range of market categories. As an example, the introduction of the </w:t>
      </w:r>
      <w:r w:rsidRPr="004B4992">
        <w:rPr>
          <w:b/>
          <w:bCs/>
        </w:rPr>
        <w:t>"King Jr."</w:t>
      </w:r>
      <w:r w:rsidRPr="004B4992">
        <w:t xml:space="preserve"> menu is a deliberate effort to attract families with young children by providing lower meal sizes and toy rewards</w:t>
      </w:r>
      <w:r w:rsidR="0026364B" w:rsidRPr="004B4992">
        <w:t xml:space="preserve"> </w:t>
      </w:r>
      <w:r w:rsidR="0026364B" w:rsidRPr="004B4992">
        <w:rPr>
          <w:b/>
          <w:bCs/>
        </w:rPr>
        <w:t>(Long, 2021)</w:t>
      </w:r>
      <w:r w:rsidRPr="004B4992">
        <w:rPr>
          <w:b/>
          <w:bCs/>
        </w:rPr>
        <w:t>.</w:t>
      </w:r>
      <w:r w:rsidR="0026364B" w:rsidRPr="004B4992">
        <w:rPr>
          <w:b/>
          <w:bCs/>
        </w:rPr>
        <w:t xml:space="preserve"> </w:t>
      </w:r>
      <w:r w:rsidR="001E22D8" w:rsidRPr="004B4992">
        <w:t>Burger King recognized the distinct requirements and inclinations of families with small children by customizing this menu just for them. The provision of reduced portions and the inclusion of toy incentives specifically caters to the preferences of parents who are looking for solutions that are appealing to children.</w:t>
      </w:r>
    </w:p>
    <w:p w14:paraId="3ECC2747" w14:textId="7EB9E8ED" w:rsidR="001E22D8" w:rsidRPr="004B4992" w:rsidRDefault="007B11CE" w:rsidP="00E36294">
      <w:pPr>
        <w:pStyle w:val="NormalWeb"/>
        <w:spacing w:line="360" w:lineRule="auto"/>
        <w:jc w:val="both"/>
      </w:pPr>
      <w:r w:rsidRPr="004B4992">
        <w:t xml:space="preserve">Turning to the marketing mix, Burger King's product strategy demonstrates responsiveness to current market demands. According to </w:t>
      </w:r>
      <w:r w:rsidR="0028384C" w:rsidRPr="004B4992">
        <w:rPr>
          <w:b/>
          <w:bCs/>
        </w:rPr>
        <w:t>Rahman (2022)</w:t>
      </w:r>
      <w:r w:rsidR="0028384C" w:rsidRPr="004B4992">
        <w:t xml:space="preserve">, </w:t>
      </w:r>
      <w:r w:rsidR="00DB1CB9" w:rsidRPr="004B4992">
        <w:t>when it comes to the marketing mix, Burger King's product plan shows that it is adaptable to what the market wants right now. Adding limited-time things, like burgers made just for your area or offers made by multiple companies, shows a dedication to new ideas.</w:t>
      </w:r>
      <w:r w:rsidR="0008522F" w:rsidRPr="004B4992">
        <w:t xml:space="preserve"> </w:t>
      </w:r>
      <w:r w:rsidR="001703AB" w:rsidRPr="004B4992">
        <w:rPr>
          <w:b/>
          <w:bCs/>
        </w:rPr>
        <w:t xml:space="preserve">Greenspan (2023) </w:t>
      </w:r>
      <w:r w:rsidR="001703AB" w:rsidRPr="004B4992">
        <w:t xml:space="preserve">states </w:t>
      </w:r>
      <w:r w:rsidR="00322AC0" w:rsidRPr="004B4992">
        <w:t xml:space="preserve">that </w:t>
      </w:r>
      <w:r w:rsidR="00782B20" w:rsidRPr="004B4992">
        <w:t>b</w:t>
      </w:r>
      <w:r w:rsidR="00322AC0" w:rsidRPr="004B4992">
        <w:t>undled deals and value choices are part of the price strategy, which targets people who want to save money without lowering the perceived value. Burger King carefully places its restaurants in places with a lot of foot traffic to make sure they are easy to get to.</w:t>
      </w:r>
      <w:r w:rsidR="00782B20" w:rsidRPr="004B4992">
        <w:t xml:space="preserve"> </w:t>
      </w:r>
      <w:r w:rsidR="005B7417" w:rsidRPr="004B4992">
        <w:t>In addition, the brand's promotion mix, which includes both traditional and digital channels, showcases its ability to adjust to different marketing strategies.</w:t>
      </w:r>
      <w:r w:rsidR="0091414C" w:rsidRPr="004B4992">
        <w:t xml:space="preserve"> </w:t>
      </w:r>
      <w:r w:rsidR="0091414C" w:rsidRPr="004B4992">
        <w:rPr>
          <w:b/>
          <w:bCs/>
        </w:rPr>
        <w:t>Rahman (2020)</w:t>
      </w:r>
      <w:r w:rsidR="00311195" w:rsidRPr="004B4992">
        <w:t xml:space="preserve"> focused on social media campaigns, influencer collaborations, and interactive online promotions </w:t>
      </w:r>
      <w:r w:rsidR="00B919C5" w:rsidRPr="004B4992">
        <w:t xml:space="preserve">which </w:t>
      </w:r>
      <w:r w:rsidR="00311195" w:rsidRPr="004B4992">
        <w:t>resonate</w:t>
      </w:r>
      <w:r w:rsidR="00B919C5" w:rsidRPr="004B4992">
        <w:t>d</w:t>
      </w:r>
      <w:r w:rsidR="00311195" w:rsidRPr="004B4992">
        <w:t xml:space="preserve"> with the tech-savvy consumer base. However, it is crucial to consistently assess the effectiveness and adaptability of the digital promotional mix to keep up with evolving platforms. Staying up-to-date with the dynamic world of social media and digital marketing trends is essential for staying relevant in the market.</w:t>
      </w:r>
    </w:p>
    <w:p w14:paraId="482F343E" w14:textId="77777777" w:rsidR="00E36294" w:rsidRDefault="00E36294" w:rsidP="00E36294">
      <w:pPr>
        <w:pStyle w:val="NormalWeb"/>
        <w:spacing w:line="360" w:lineRule="auto"/>
        <w:jc w:val="both"/>
        <w:rPr>
          <w:b/>
          <w:bCs/>
        </w:rPr>
      </w:pPr>
    </w:p>
    <w:p w14:paraId="0DDD8A5E" w14:textId="77777777" w:rsidR="00E36294" w:rsidRDefault="00E36294" w:rsidP="00E36294">
      <w:pPr>
        <w:pStyle w:val="NormalWeb"/>
        <w:spacing w:line="360" w:lineRule="auto"/>
        <w:jc w:val="both"/>
        <w:rPr>
          <w:b/>
          <w:bCs/>
        </w:rPr>
      </w:pPr>
    </w:p>
    <w:p w14:paraId="540ADBFF" w14:textId="77777777" w:rsidR="00E36294" w:rsidRDefault="00E36294" w:rsidP="00E36294">
      <w:pPr>
        <w:pStyle w:val="NormalWeb"/>
        <w:spacing w:line="360" w:lineRule="auto"/>
        <w:jc w:val="both"/>
        <w:rPr>
          <w:b/>
          <w:bCs/>
        </w:rPr>
      </w:pPr>
    </w:p>
    <w:p w14:paraId="77D62AC1" w14:textId="77777777" w:rsidR="00E36294" w:rsidRDefault="00E36294" w:rsidP="00E36294">
      <w:pPr>
        <w:pStyle w:val="NormalWeb"/>
        <w:spacing w:line="360" w:lineRule="auto"/>
        <w:jc w:val="both"/>
        <w:rPr>
          <w:b/>
          <w:bCs/>
        </w:rPr>
      </w:pPr>
    </w:p>
    <w:p w14:paraId="3B9BD5B9" w14:textId="77777777" w:rsidR="00E36294" w:rsidRDefault="00E36294" w:rsidP="00E36294">
      <w:pPr>
        <w:pStyle w:val="NormalWeb"/>
        <w:spacing w:line="360" w:lineRule="auto"/>
        <w:jc w:val="both"/>
        <w:rPr>
          <w:b/>
          <w:bCs/>
        </w:rPr>
      </w:pPr>
    </w:p>
    <w:p w14:paraId="0D9421EE" w14:textId="2D022583" w:rsidR="008E085D" w:rsidRPr="004B4992" w:rsidRDefault="00044D9B" w:rsidP="00E36294">
      <w:pPr>
        <w:pStyle w:val="NormalWeb"/>
        <w:numPr>
          <w:ilvl w:val="0"/>
          <w:numId w:val="9"/>
        </w:numPr>
        <w:spacing w:line="360" w:lineRule="auto"/>
        <w:jc w:val="both"/>
        <w:rPr>
          <w:b/>
          <w:bCs/>
        </w:rPr>
      </w:pPr>
      <w:r w:rsidRPr="004B4992">
        <w:rPr>
          <w:b/>
          <w:bCs/>
        </w:rPr>
        <w:lastRenderedPageBreak/>
        <w:t>Social Media Strategies</w:t>
      </w:r>
    </w:p>
    <w:p w14:paraId="12F4C20B" w14:textId="77777777" w:rsidR="004B6EAD" w:rsidRPr="004B4992" w:rsidRDefault="004B6EAD" w:rsidP="00E36294">
      <w:pPr>
        <w:pStyle w:val="NormalWeb"/>
        <w:spacing w:line="360" w:lineRule="auto"/>
        <w:jc w:val="both"/>
      </w:pPr>
      <w:r w:rsidRPr="004B4992">
        <w:t xml:space="preserve">Burger King's social media presence stands out for its willingness to push boundaries and experiment with unconventional marketing tactics. </w:t>
      </w:r>
    </w:p>
    <w:p w14:paraId="30828A52" w14:textId="7CE25C1D" w:rsidR="00614A02" w:rsidRPr="004B4992" w:rsidRDefault="00614A02" w:rsidP="00E36294">
      <w:pPr>
        <w:pStyle w:val="NormalWeb"/>
        <w:spacing w:line="360" w:lineRule="auto"/>
        <w:jc w:val="both"/>
        <w:rPr>
          <w:b/>
          <w:bCs/>
        </w:rPr>
      </w:pPr>
      <w:r w:rsidRPr="004B4992">
        <w:rPr>
          <w:b/>
          <w:bCs/>
        </w:rPr>
        <w:t xml:space="preserve">Example 1 </w:t>
      </w:r>
    </w:p>
    <w:p w14:paraId="4A1396FC" w14:textId="4E1A08D1" w:rsidR="004B6EAD" w:rsidRPr="004B4992" w:rsidRDefault="004B6EAD" w:rsidP="00E36294">
      <w:pPr>
        <w:pStyle w:val="NormalWeb"/>
        <w:spacing w:line="360" w:lineRule="auto"/>
        <w:jc w:val="both"/>
      </w:pPr>
      <w:r w:rsidRPr="004B4992">
        <w:t xml:space="preserve">The </w:t>
      </w:r>
      <w:r w:rsidRPr="004B4992">
        <w:rPr>
          <w:b/>
          <w:bCs/>
        </w:rPr>
        <w:t>"Stevenage Challenge" (Branowsky, 2019)</w:t>
      </w:r>
      <w:r w:rsidRPr="004B4992">
        <w:t xml:space="preserve"> offered free meals to users who creatively recreated the logo of a lower-league football team, Stevenage FC. This campaign capitalized on humour and user-generated content, fostering brand awareness through social media sharing (Branowsky, 2019). However, its effectiveness in achieving long-term marketing goals is debatable.</w:t>
      </w:r>
    </w:p>
    <w:p w14:paraId="71A1CD49" w14:textId="7A026CC4" w:rsidR="004B6EAD" w:rsidRPr="004B4992" w:rsidRDefault="004B6EAD" w:rsidP="00E36294">
      <w:pPr>
        <w:pStyle w:val="NormalWeb"/>
        <w:spacing w:line="360" w:lineRule="auto"/>
        <w:jc w:val="both"/>
      </w:pPr>
      <w:r w:rsidRPr="004B4992">
        <w:t>While the challenge undoubtedly generated a buzz and showcased Burger King's playful brand personality, it lacked a clear connection to the brand's core offerings.  The target audience might have been more interested in engaging with the challenge than associating it with Burger King's food. The campaign's focus on a relatively unknown football team in a lower league might have limited its reach and impact on a broader audience.</w:t>
      </w:r>
    </w:p>
    <w:p w14:paraId="5A83DCCA" w14:textId="7229149C" w:rsidR="008B4ACF" w:rsidRPr="004B4992" w:rsidRDefault="008B4ACF" w:rsidP="00E36294">
      <w:pPr>
        <w:pStyle w:val="NormalWeb"/>
        <w:spacing w:line="360" w:lineRule="auto"/>
        <w:jc w:val="both"/>
        <w:rPr>
          <w:b/>
          <w:bCs/>
        </w:rPr>
      </w:pPr>
      <w:r w:rsidRPr="004B4992">
        <w:rPr>
          <w:b/>
          <w:bCs/>
        </w:rPr>
        <w:t xml:space="preserve">Example 2 </w:t>
      </w:r>
    </w:p>
    <w:p w14:paraId="2FCFCA61" w14:textId="77777777" w:rsidR="004B6EAD" w:rsidRPr="004B4992" w:rsidRDefault="004B6EAD" w:rsidP="00E36294">
      <w:pPr>
        <w:pStyle w:val="NormalWeb"/>
        <w:spacing w:line="360" w:lineRule="auto"/>
        <w:jc w:val="both"/>
      </w:pPr>
      <w:r w:rsidRPr="004B4992">
        <w:t>The "Real Meals" campaign (Lee, 2019) marked a significant departure from traditional happy meal concepts. It offered a selection of meals themed around various emotions, such as the "Pissed Meal" or the "Blue Meal" (Nudd, 2019).  Leveraging social media platforms like Twitter, Instagram, and Facebook, the campaign utilized visually appealing content and encouraged user participation through hashtags (Nudd, 2019).  This strategy successfully sparked conversation and positioned Burger King as a brand in touch with current social issues and customer emotions.</w:t>
      </w:r>
    </w:p>
    <w:p w14:paraId="21B0716B" w14:textId="03AA1AB8" w:rsidR="00006487" w:rsidRPr="004B4992" w:rsidRDefault="004B6EAD" w:rsidP="00E36294">
      <w:pPr>
        <w:pStyle w:val="NormalWeb"/>
        <w:spacing w:line="360" w:lineRule="auto"/>
        <w:jc w:val="both"/>
      </w:pPr>
      <w:r w:rsidRPr="004B4992">
        <w:t>The campaign's strength lay in its ability to connect with customers on a deeper level. By acknowledging and catering to a wider range of human emotions, Burger King transcended the limitations of traditional fast-food marketing focused solely on product promotion.  The use of relatable themes and social media engagement tools encouraged user participation and fostered a sense of community around the brand.</w:t>
      </w:r>
    </w:p>
    <w:p w14:paraId="3E8641DD" w14:textId="7C4C99AD" w:rsidR="00366966" w:rsidRPr="004B4992" w:rsidRDefault="00366966" w:rsidP="00E36294">
      <w:pPr>
        <w:pStyle w:val="NormalWeb"/>
        <w:spacing w:line="360" w:lineRule="auto"/>
        <w:jc w:val="both"/>
        <w:rPr>
          <w:b/>
          <w:bCs/>
        </w:rPr>
      </w:pPr>
      <w:r w:rsidRPr="004B4992">
        <w:rPr>
          <w:b/>
          <w:bCs/>
        </w:rPr>
        <w:t xml:space="preserve">Example </w:t>
      </w:r>
      <w:r w:rsidR="008B4ACF" w:rsidRPr="004B4992">
        <w:rPr>
          <w:b/>
          <w:bCs/>
        </w:rPr>
        <w:t>3</w:t>
      </w:r>
    </w:p>
    <w:p w14:paraId="695C3C0D" w14:textId="77777777" w:rsidR="004B6EAD" w:rsidRPr="004B4992" w:rsidRDefault="004B6EAD" w:rsidP="00E36294">
      <w:pPr>
        <w:pStyle w:val="NormalWeb"/>
        <w:spacing w:line="360" w:lineRule="auto"/>
        <w:jc w:val="both"/>
      </w:pPr>
      <w:r w:rsidRPr="004B4992">
        <w:lastRenderedPageBreak/>
        <w:t xml:space="preserve">The "Moldy Whopper" campaign showcased a time-lapse video of </w:t>
      </w:r>
      <w:proofErr w:type="spellStart"/>
      <w:r w:rsidRPr="004B4992">
        <w:t>mold</w:t>
      </w:r>
      <w:proofErr w:type="spellEnd"/>
      <w:r w:rsidRPr="004B4992">
        <w:t xml:space="preserve"> growing on a Whopper to highlight the removal of artificial preservatives (Dua, 2022). While praised for its transparency and commitment to fresh ingredients, the campaign also drew criticism for its potentially off-putting visuals in the context of food marketing (Dua, 2022).  This case highlights the delicate balance between brand boldness and maintaining consumer trust, especially when dealing with food products.</w:t>
      </w:r>
    </w:p>
    <w:p w14:paraId="269991D1" w14:textId="3A723765" w:rsidR="00763688" w:rsidRPr="004B4992" w:rsidRDefault="004B6EAD" w:rsidP="00E36294">
      <w:pPr>
        <w:pStyle w:val="NormalWeb"/>
        <w:spacing w:line="360" w:lineRule="auto"/>
        <w:jc w:val="both"/>
      </w:pPr>
      <w:r w:rsidRPr="004B4992">
        <w:t xml:space="preserve">The campaign's effectiveness is a matter of debate.  While the use of a shocking visual undoubtedly generated attention, it risked alienating some customers with its graphic depiction of </w:t>
      </w:r>
      <w:r w:rsidR="003668DC" w:rsidRPr="004B4992">
        <w:t>Mold</w:t>
      </w:r>
      <w:r w:rsidRPr="004B4992">
        <w:t>. The campaign might have been more successful if it had balanced the transparency about removing preservatives with a more appetizing presentation of the Whopper's fresh ingredients.</w:t>
      </w:r>
    </w:p>
    <w:p w14:paraId="6499BB7F" w14:textId="77777777" w:rsidR="00763688" w:rsidRPr="004B4992" w:rsidRDefault="00763688" w:rsidP="00E36294">
      <w:pPr>
        <w:pStyle w:val="NormalWeb"/>
        <w:spacing w:line="360" w:lineRule="auto"/>
        <w:jc w:val="both"/>
      </w:pPr>
    </w:p>
    <w:p w14:paraId="0C33ADBB" w14:textId="77777777" w:rsidR="00744065" w:rsidRDefault="00744065" w:rsidP="00E36294">
      <w:pPr>
        <w:pStyle w:val="NormalWeb"/>
        <w:spacing w:line="360" w:lineRule="auto"/>
        <w:jc w:val="both"/>
        <w:rPr>
          <w:b/>
          <w:bCs/>
        </w:rPr>
      </w:pPr>
    </w:p>
    <w:p w14:paraId="546723C5" w14:textId="77777777" w:rsidR="00744065" w:rsidRDefault="00744065" w:rsidP="00E36294">
      <w:pPr>
        <w:pStyle w:val="NormalWeb"/>
        <w:spacing w:line="360" w:lineRule="auto"/>
        <w:jc w:val="both"/>
        <w:rPr>
          <w:b/>
          <w:bCs/>
        </w:rPr>
      </w:pPr>
    </w:p>
    <w:p w14:paraId="4C5DAF14" w14:textId="77777777" w:rsidR="00744065" w:rsidRDefault="00744065" w:rsidP="00E36294">
      <w:pPr>
        <w:pStyle w:val="NormalWeb"/>
        <w:spacing w:line="360" w:lineRule="auto"/>
        <w:jc w:val="both"/>
        <w:rPr>
          <w:b/>
          <w:bCs/>
        </w:rPr>
      </w:pPr>
    </w:p>
    <w:p w14:paraId="7D1D1EB5" w14:textId="77777777" w:rsidR="00744065" w:rsidRDefault="00744065" w:rsidP="00E36294">
      <w:pPr>
        <w:pStyle w:val="NormalWeb"/>
        <w:spacing w:line="360" w:lineRule="auto"/>
        <w:jc w:val="both"/>
        <w:rPr>
          <w:b/>
          <w:bCs/>
        </w:rPr>
      </w:pPr>
    </w:p>
    <w:p w14:paraId="08F44A1B" w14:textId="77777777" w:rsidR="00744065" w:rsidRDefault="00744065" w:rsidP="00E36294">
      <w:pPr>
        <w:pStyle w:val="NormalWeb"/>
        <w:spacing w:line="360" w:lineRule="auto"/>
        <w:jc w:val="both"/>
        <w:rPr>
          <w:b/>
          <w:bCs/>
        </w:rPr>
      </w:pPr>
    </w:p>
    <w:p w14:paraId="02D7F7A3" w14:textId="77777777" w:rsidR="00744065" w:rsidRDefault="00744065" w:rsidP="00E36294">
      <w:pPr>
        <w:pStyle w:val="NormalWeb"/>
        <w:spacing w:line="360" w:lineRule="auto"/>
        <w:jc w:val="both"/>
        <w:rPr>
          <w:b/>
          <w:bCs/>
        </w:rPr>
      </w:pPr>
    </w:p>
    <w:p w14:paraId="71FC33B4" w14:textId="77777777" w:rsidR="00744065" w:rsidRDefault="00744065" w:rsidP="00E36294">
      <w:pPr>
        <w:pStyle w:val="NormalWeb"/>
        <w:spacing w:line="360" w:lineRule="auto"/>
        <w:jc w:val="both"/>
        <w:rPr>
          <w:b/>
          <w:bCs/>
        </w:rPr>
      </w:pPr>
    </w:p>
    <w:p w14:paraId="22E2F4A5" w14:textId="77777777" w:rsidR="00744065" w:rsidRDefault="00744065" w:rsidP="00E36294">
      <w:pPr>
        <w:pStyle w:val="NormalWeb"/>
        <w:spacing w:line="360" w:lineRule="auto"/>
        <w:jc w:val="both"/>
        <w:rPr>
          <w:b/>
          <w:bCs/>
        </w:rPr>
      </w:pPr>
    </w:p>
    <w:p w14:paraId="0524BCF1" w14:textId="77777777" w:rsidR="00744065" w:rsidRDefault="00744065" w:rsidP="00E36294">
      <w:pPr>
        <w:pStyle w:val="NormalWeb"/>
        <w:spacing w:line="360" w:lineRule="auto"/>
        <w:jc w:val="both"/>
        <w:rPr>
          <w:b/>
          <w:bCs/>
        </w:rPr>
      </w:pPr>
    </w:p>
    <w:p w14:paraId="287BDB52" w14:textId="77777777" w:rsidR="00744065" w:rsidRDefault="00744065" w:rsidP="00E36294">
      <w:pPr>
        <w:pStyle w:val="NormalWeb"/>
        <w:spacing w:line="360" w:lineRule="auto"/>
        <w:jc w:val="both"/>
        <w:rPr>
          <w:b/>
          <w:bCs/>
        </w:rPr>
      </w:pPr>
    </w:p>
    <w:p w14:paraId="4847D722" w14:textId="77777777" w:rsidR="00744065" w:rsidRDefault="00744065" w:rsidP="00E36294">
      <w:pPr>
        <w:pStyle w:val="NormalWeb"/>
        <w:spacing w:line="360" w:lineRule="auto"/>
        <w:jc w:val="both"/>
        <w:rPr>
          <w:b/>
          <w:bCs/>
        </w:rPr>
      </w:pPr>
    </w:p>
    <w:p w14:paraId="4D7FA448" w14:textId="77777777" w:rsidR="00744065" w:rsidRDefault="00744065" w:rsidP="00E36294">
      <w:pPr>
        <w:pStyle w:val="NormalWeb"/>
        <w:spacing w:line="360" w:lineRule="auto"/>
        <w:jc w:val="both"/>
        <w:rPr>
          <w:b/>
          <w:bCs/>
        </w:rPr>
      </w:pPr>
    </w:p>
    <w:p w14:paraId="552532F0" w14:textId="5AA70389" w:rsidR="00923D47" w:rsidRPr="004B4992" w:rsidRDefault="00923D47" w:rsidP="00E36294">
      <w:pPr>
        <w:pStyle w:val="NormalWeb"/>
        <w:spacing w:line="360" w:lineRule="auto"/>
        <w:jc w:val="both"/>
        <w:rPr>
          <w:b/>
          <w:bCs/>
        </w:rPr>
      </w:pPr>
      <w:r w:rsidRPr="004B4992">
        <w:rPr>
          <w:b/>
          <w:bCs/>
        </w:rPr>
        <w:lastRenderedPageBreak/>
        <w:t>Recommendations</w:t>
      </w:r>
    </w:p>
    <w:p w14:paraId="1F43EB13" w14:textId="77777777" w:rsidR="00237440" w:rsidRPr="004B4992" w:rsidRDefault="00B74D34" w:rsidP="00E36294">
      <w:pPr>
        <w:pStyle w:val="NormalWeb"/>
        <w:spacing w:line="360" w:lineRule="auto"/>
        <w:jc w:val="both"/>
      </w:pPr>
      <w:r w:rsidRPr="004B4992">
        <w:t xml:space="preserve">Burger King has shown that it can adapt to changing market conditions and keep customers interested with creative marketing. There are, however, key areas where the brand can improve its place even more and keep up with changing customer needs. </w:t>
      </w:r>
    </w:p>
    <w:p w14:paraId="56896C6C" w14:textId="47FE27EC" w:rsidR="00CC48FD" w:rsidRPr="004B4992" w:rsidRDefault="00237440" w:rsidP="00E36294">
      <w:pPr>
        <w:pStyle w:val="NormalWeb"/>
        <w:numPr>
          <w:ilvl w:val="0"/>
          <w:numId w:val="3"/>
        </w:numPr>
        <w:spacing w:line="360" w:lineRule="auto"/>
        <w:jc w:val="both"/>
        <w:rPr>
          <w:b/>
          <w:bCs/>
        </w:rPr>
      </w:pPr>
      <w:r w:rsidRPr="004B4992">
        <w:rPr>
          <w:b/>
          <w:bCs/>
        </w:rPr>
        <w:t>Emphasizing Sustainability in Marketing:</w:t>
      </w:r>
    </w:p>
    <w:p w14:paraId="469E97CE" w14:textId="16EE7EF6" w:rsidR="00B74D34" w:rsidRPr="004B4992" w:rsidRDefault="00CC48FD" w:rsidP="00E36294">
      <w:pPr>
        <w:pStyle w:val="NormalWeb"/>
        <w:spacing w:line="360" w:lineRule="auto"/>
        <w:jc w:val="both"/>
      </w:pPr>
      <w:r w:rsidRPr="004B4992">
        <w:t>As people become more aware of environmental problems, it is very important to include sustainability in marketing plans. Burger King should put more stress on environmentally friendly practices, especially when it comes to packing and getting food. By switching to eco-friendly packing materials, cutting down on single-use plastics, and using safe methods to get products, the brand can match with the values of people who care about the environment. Burger King can improve its image as a socially responsible business by having a clear marketing plan that highlights these efforts.</w:t>
      </w:r>
    </w:p>
    <w:p w14:paraId="5E1174A3" w14:textId="17012088" w:rsidR="00F070C4" w:rsidRPr="004B4992" w:rsidRDefault="004206BC" w:rsidP="00E36294">
      <w:pPr>
        <w:pStyle w:val="NormalWeb"/>
        <w:numPr>
          <w:ilvl w:val="0"/>
          <w:numId w:val="3"/>
        </w:numPr>
        <w:spacing w:line="360" w:lineRule="auto"/>
        <w:jc w:val="both"/>
        <w:rPr>
          <w:b/>
          <w:bCs/>
        </w:rPr>
      </w:pPr>
      <w:r w:rsidRPr="004B4992">
        <w:rPr>
          <w:b/>
          <w:bCs/>
        </w:rPr>
        <w:t>Expanding the Plant-Based Menu</w:t>
      </w:r>
    </w:p>
    <w:p w14:paraId="76CB48BF" w14:textId="470320E3" w:rsidR="00237440" w:rsidRPr="004B4992" w:rsidRDefault="00F070C4" w:rsidP="00E36294">
      <w:pPr>
        <w:pStyle w:val="NormalWeb"/>
        <w:spacing w:line="360" w:lineRule="auto"/>
        <w:jc w:val="both"/>
      </w:pPr>
      <w:r w:rsidRPr="004B4992">
        <w:t xml:space="preserve">Burger King has done a great thing by adding the </w:t>
      </w:r>
      <w:r w:rsidRPr="004B4992">
        <w:rPr>
          <w:b/>
          <w:bCs/>
        </w:rPr>
        <w:t>"Impossible Whopper."</w:t>
      </w:r>
      <w:r w:rsidRPr="004B4992">
        <w:t xml:space="preserve"> But because more and more people want plant-based options, it is suggested that the plant-based menu be expanded even more. In line with health and environment trends, this is also good for the growing number of veggie and flexitarian customers. Adding a variety of plant-based options, like salads, wraps, or new plant-based choices, can help you get more customers. Burger King can stand out even more in this market area by working with well-known plant-based brands or adding unusual and foreign plant-based products.</w:t>
      </w:r>
    </w:p>
    <w:p w14:paraId="7AD2C4EE" w14:textId="27054815" w:rsidR="0044757E" w:rsidRPr="004B4992" w:rsidRDefault="008C3819" w:rsidP="00E36294">
      <w:pPr>
        <w:pStyle w:val="NormalWeb"/>
        <w:numPr>
          <w:ilvl w:val="0"/>
          <w:numId w:val="3"/>
        </w:numPr>
        <w:spacing w:line="360" w:lineRule="auto"/>
        <w:jc w:val="both"/>
        <w:rPr>
          <w:b/>
          <w:bCs/>
        </w:rPr>
      </w:pPr>
      <w:r w:rsidRPr="004B4992">
        <w:rPr>
          <w:b/>
          <w:bCs/>
        </w:rPr>
        <w:t>Fostering Community Engagement through social media:</w:t>
      </w:r>
    </w:p>
    <w:p w14:paraId="6A33FD91" w14:textId="7638C461" w:rsidR="004206BC" w:rsidRPr="004B4992" w:rsidRDefault="0044757E" w:rsidP="00E36294">
      <w:pPr>
        <w:pStyle w:val="NormalWeb"/>
        <w:spacing w:line="360" w:lineRule="auto"/>
        <w:jc w:val="both"/>
      </w:pPr>
      <w:r w:rsidRPr="004B4992">
        <w:t>Burger King has done a good job of using social media for initiatives like "Real Meals" and "Stevenage Challenge," but they could do even better by making the online experience deeper and engaging. For example, Burger King could start a campaign called "Flavorful Tales" to get people more involved in their communities. This campaign would ask customers to share their unique Burger King experiences and how they feel connected to the brand. People who take part in this project would be asked to share personal stories, memories, or even works of art that were inspired by their favourite Burger King meals.</w:t>
      </w:r>
    </w:p>
    <w:p w14:paraId="2AFC36E9" w14:textId="24A30499" w:rsidR="008C3819" w:rsidRPr="004B4992" w:rsidRDefault="0025714B" w:rsidP="00E36294">
      <w:pPr>
        <w:pStyle w:val="NormalWeb"/>
        <w:numPr>
          <w:ilvl w:val="0"/>
          <w:numId w:val="3"/>
        </w:numPr>
        <w:spacing w:line="360" w:lineRule="auto"/>
        <w:jc w:val="both"/>
        <w:rPr>
          <w:b/>
          <w:bCs/>
        </w:rPr>
      </w:pPr>
      <w:r w:rsidRPr="004B4992">
        <w:rPr>
          <w:b/>
          <w:bCs/>
        </w:rPr>
        <w:lastRenderedPageBreak/>
        <w:t>Responding to Customer Feedback:</w:t>
      </w:r>
    </w:p>
    <w:p w14:paraId="39883301" w14:textId="4F0AB631" w:rsidR="0025714B" w:rsidRPr="004B4992" w:rsidRDefault="00AF3EDE" w:rsidP="00E36294">
      <w:pPr>
        <w:pStyle w:val="NormalWeb"/>
        <w:spacing w:line="360" w:lineRule="auto"/>
        <w:jc w:val="both"/>
        <w:rPr>
          <w:b/>
          <w:bCs/>
        </w:rPr>
      </w:pPr>
      <w:r w:rsidRPr="004B4992">
        <w:t>It is important to actively answer to all customer feedback, whether it's positive or negative. This will help you build trust and show that you care about your customers' happiness. Something like Feedback Fridays is one idea they could use. Set aside a certain day each week to answer questions and react to customer comments. This regular involvement not only quickly addresses customer concerns but also shows that Burger King cares about its neighbourhood</w:t>
      </w:r>
      <w:r w:rsidRPr="004B4992">
        <w:rPr>
          <w:b/>
          <w:bCs/>
        </w:rPr>
        <w:t>.</w:t>
      </w:r>
    </w:p>
    <w:p w14:paraId="401DA4BA" w14:textId="77777777" w:rsidR="00F54428" w:rsidRPr="004B4992" w:rsidRDefault="00F54428" w:rsidP="00E36294">
      <w:pPr>
        <w:pStyle w:val="NormalWeb"/>
        <w:spacing w:line="360" w:lineRule="auto"/>
        <w:jc w:val="both"/>
        <w:rPr>
          <w:b/>
          <w:bCs/>
        </w:rPr>
      </w:pPr>
      <w:r w:rsidRPr="004B4992">
        <w:rPr>
          <w:b/>
          <w:bCs/>
        </w:rPr>
        <w:t>5. Reviewing digital marketing plans on a regular basis:</w:t>
      </w:r>
    </w:p>
    <w:p w14:paraId="61A474E0" w14:textId="6D2914F3" w:rsidR="00F54428" w:rsidRPr="004B4992" w:rsidRDefault="00F54428" w:rsidP="00E36294">
      <w:pPr>
        <w:pStyle w:val="NormalWeb"/>
        <w:spacing w:line="360" w:lineRule="auto"/>
        <w:jc w:val="both"/>
      </w:pPr>
      <w:r w:rsidRPr="004B4992">
        <w:t xml:space="preserve">Burger King could investigate new tools and technologies to stay ahead of the curve. For example, it could try out virtual reality (VR) experiences or work with platforms that focus on short videos, like TikTok, to take advantage of how popular those types of videos are. </w:t>
      </w:r>
      <w:r w:rsidR="00CD5D3D" w:rsidRPr="004B4992">
        <w:t>Opening</w:t>
      </w:r>
      <w:r w:rsidRPr="004B4992">
        <w:t xml:space="preserve"> to new and specialised platforms keeps Burger King's online presence fresh and interesting to a wide range of people. It is important to keep up with platform changes and understand how customer behaviour is changing. Let us say that a well-known social media site adds new features or changes the way it works. So, Burger King should quickly change its content approach to make the most of these changes.</w:t>
      </w:r>
      <w:r w:rsidR="00CD5D3D" w:rsidRPr="004B4992">
        <w:t xml:space="preserve"> </w:t>
      </w:r>
      <w:r w:rsidR="001D0E83" w:rsidRPr="004B4992">
        <w:t>To stay ahead of the curve, Burger King needs to regularly review and change its plans.</w:t>
      </w:r>
    </w:p>
    <w:p w14:paraId="349639F9" w14:textId="77777777" w:rsidR="00763688" w:rsidRPr="004B4992" w:rsidRDefault="00763688" w:rsidP="00E36294">
      <w:pPr>
        <w:pStyle w:val="NormalWeb"/>
        <w:spacing w:line="360" w:lineRule="auto"/>
        <w:jc w:val="both"/>
        <w:rPr>
          <w:b/>
          <w:bCs/>
        </w:rPr>
      </w:pPr>
    </w:p>
    <w:p w14:paraId="25845014" w14:textId="77777777" w:rsidR="00763688" w:rsidRPr="004B4992" w:rsidRDefault="00763688" w:rsidP="00E36294">
      <w:pPr>
        <w:pStyle w:val="NormalWeb"/>
        <w:spacing w:line="360" w:lineRule="auto"/>
        <w:jc w:val="both"/>
        <w:rPr>
          <w:b/>
          <w:bCs/>
        </w:rPr>
      </w:pPr>
    </w:p>
    <w:p w14:paraId="1C9169C8" w14:textId="77777777" w:rsidR="00763688" w:rsidRPr="004B4992" w:rsidRDefault="00763688" w:rsidP="00E36294">
      <w:pPr>
        <w:pStyle w:val="NormalWeb"/>
        <w:spacing w:line="360" w:lineRule="auto"/>
        <w:jc w:val="both"/>
        <w:rPr>
          <w:b/>
          <w:bCs/>
        </w:rPr>
      </w:pPr>
    </w:p>
    <w:p w14:paraId="70716403" w14:textId="77777777" w:rsidR="00763688" w:rsidRPr="004B4992" w:rsidRDefault="00763688" w:rsidP="00E36294">
      <w:pPr>
        <w:pStyle w:val="NormalWeb"/>
        <w:spacing w:line="360" w:lineRule="auto"/>
        <w:jc w:val="both"/>
        <w:rPr>
          <w:b/>
          <w:bCs/>
        </w:rPr>
      </w:pPr>
    </w:p>
    <w:p w14:paraId="054AEF13" w14:textId="77777777" w:rsidR="00763688" w:rsidRPr="004B4992" w:rsidRDefault="00763688" w:rsidP="00E36294">
      <w:pPr>
        <w:pStyle w:val="NormalWeb"/>
        <w:spacing w:line="360" w:lineRule="auto"/>
        <w:jc w:val="both"/>
        <w:rPr>
          <w:b/>
          <w:bCs/>
        </w:rPr>
      </w:pPr>
    </w:p>
    <w:p w14:paraId="0A9DF4BB" w14:textId="77777777" w:rsidR="00763688" w:rsidRPr="004B4992" w:rsidRDefault="00763688" w:rsidP="00E36294">
      <w:pPr>
        <w:pStyle w:val="NormalWeb"/>
        <w:spacing w:line="360" w:lineRule="auto"/>
        <w:jc w:val="both"/>
        <w:rPr>
          <w:b/>
          <w:bCs/>
        </w:rPr>
      </w:pPr>
    </w:p>
    <w:p w14:paraId="059A1EE5" w14:textId="77777777" w:rsidR="00763688" w:rsidRPr="004B4992" w:rsidRDefault="00763688" w:rsidP="00E36294">
      <w:pPr>
        <w:pStyle w:val="NormalWeb"/>
        <w:spacing w:line="360" w:lineRule="auto"/>
        <w:jc w:val="both"/>
        <w:rPr>
          <w:b/>
          <w:bCs/>
        </w:rPr>
      </w:pPr>
    </w:p>
    <w:p w14:paraId="06A40C2B" w14:textId="77777777" w:rsidR="00763688" w:rsidRPr="004B4992" w:rsidRDefault="00763688" w:rsidP="00E36294">
      <w:pPr>
        <w:pStyle w:val="NormalWeb"/>
        <w:spacing w:line="360" w:lineRule="auto"/>
        <w:jc w:val="both"/>
        <w:rPr>
          <w:b/>
          <w:bCs/>
        </w:rPr>
      </w:pPr>
    </w:p>
    <w:p w14:paraId="444CB39B" w14:textId="7ED8B59F" w:rsidR="00CD5D3D" w:rsidRPr="004B4992" w:rsidRDefault="00CD5D3D" w:rsidP="00E36294">
      <w:pPr>
        <w:pStyle w:val="NormalWeb"/>
        <w:spacing w:line="360" w:lineRule="auto"/>
        <w:jc w:val="both"/>
        <w:rPr>
          <w:b/>
          <w:bCs/>
        </w:rPr>
      </w:pPr>
      <w:r w:rsidRPr="004B4992">
        <w:rPr>
          <w:b/>
          <w:bCs/>
        </w:rPr>
        <w:lastRenderedPageBreak/>
        <w:t xml:space="preserve">Conclusion </w:t>
      </w:r>
    </w:p>
    <w:p w14:paraId="2C002B25" w14:textId="2049901F" w:rsidR="00021E4F" w:rsidRPr="004B4992" w:rsidRDefault="004D6475" w:rsidP="00E36294">
      <w:pPr>
        <w:pStyle w:val="NormalWeb"/>
        <w:spacing w:line="360" w:lineRule="auto"/>
        <w:jc w:val="both"/>
      </w:pPr>
      <w:r w:rsidRPr="004B4992">
        <w:t>To summarise, this essay investigates Burger King's marketing methods and reveals a flexible and responsive strategy that has established the brand as a powerful competitor in the fast-food sector.</w:t>
      </w:r>
      <w:r w:rsidR="00003C96" w:rsidRPr="004B4992">
        <w:t xml:space="preserve"> This comprehensive examination, using methodologies such as the SOSTAC model and Lewin's Change Management model, provides a sophisticated comprehension of how Burger King adapts to the always changing market environment. </w:t>
      </w:r>
      <w:r w:rsidR="00340C5C" w:rsidRPr="004B4992">
        <w:t>The use of the SOSTAC model unveils Burger King's methodical approach to marketing strategizing and implementation. The comprehensive Situation Analysis demonstrates the brand's keen understanding of its internal strengths, weaknesses, and external opportunities and dangers. Burger King's systematic approach, consisting of Objectives, Strategies, Tactics, Actions, and Control phases, shows its dedication to a thorough and goal-driven marketing strategy.</w:t>
      </w:r>
      <w:r w:rsidR="00773135" w:rsidRPr="004B4992">
        <w:t xml:space="preserve"> Continuous evaluation using key performance indicators guarantees the capacity to adjust to market circumstances and achieve set objectives. </w:t>
      </w:r>
      <w:r w:rsidR="0059275B" w:rsidRPr="004B4992">
        <w:t xml:space="preserve"> The use of Lewin's Change Management model offers significant insights on Burger King's capacity to adjust and respond to organisational changes. The strategic use of the three-phase process of Unfreeze, Change, and Refreeze is utilised to effectively traverse market fluctuations and execute creative solutions. </w:t>
      </w:r>
      <w:r w:rsidR="00003C96" w:rsidRPr="004B4992">
        <w:t>Burger King's success is highlighted by its original marketing efforts, particularly the "Whopper Freakout" and "The Whopper Detour," which demonstrate the brand's innovation and strategic skill in attracting customer interest via imaginative and fascinating activities.</w:t>
      </w:r>
      <w:r w:rsidR="00D86E22" w:rsidRPr="004B4992">
        <w:t xml:space="preserve"> These advertisements not only demonstrate Burger King's skill in marketing, but also showcase its strategic use of technology and understanding of customer behaviour. </w:t>
      </w:r>
      <w:r w:rsidR="000864F4" w:rsidRPr="004B4992">
        <w:t>The influence of both macro and micro environmental elements on Burger King's strategy highlights the brand's capacity to harmonise long-term strategic planning with flexible adaptations to current market dynamics. Macro variables influence high-level tactics, while micro elements need quick adaptations to sustain a competitive advantage, showcasing Burger King's skillful management of both the overall industry environment and localised market complexities.</w:t>
      </w:r>
    </w:p>
    <w:p w14:paraId="642371D7" w14:textId="547BB38C" w:rsidR="0096518D" w:rsidRPr="004B4992" w:rsidRDefault="00FC41C2" w:rsidP="00E36294">
      <w:pPr>
        <w:pStyle w:val="NormalWeb"/>
        <w:spacing w:line="360" w:lineRule="auto"/>
        <w:jc w:val="both"/>
      </w:pPr>
      <w:r w:rsidRPr="004B4992">
        <w:t xml:space="preserve">Furthermore, </w:t>
      </w:r>
      <w:r w:rsidR="0096518D" w:rsidRPr="004B4992">
        <w:t xml:space="preserve">Burger King's skillful use of Segmentation, Targeting, and Positioning (STP) is seen in their marketing mix study, which effectively caters to a wide range of market categories. The brand's product, pricing, location, and advertising tactics demonstrate adaptability to prevailing market needs and a dedication to maintaining relevance. </w:t>
      </w:r>
      <w:r w:rsidR="00D877C6" w:rsidRPr="004B4992">
        <w:t xml:space="preserve">The </w:t>
      </w:r>
      <w:r w:rsidR="0096518D" w:rsidRPr="004B4992">
        <w:t>analysis of Burger King's social media techniques demonstrates their adept and inventive approach to engaging with users online.</w:t>
      </w:r>
    </w:p>
    <w:p w14:paraId="30EF6F93" w14:textId="0326043E" w:rsidR="00FC41C2" w:rsidRPr="004B4992" w:rsidRDefault="00AA2089" w:rsidP="00E36294">
      <w:pPr>
        <w:pStyle w:val="NormalWeb"/>
        <w:spacing w:line="360" w:lineRule="auto"/>
        <w:jc w:val="both"/>
      </w:pPr>
      <w:r w:rsidRPr="004B4992">
        <w:lastRenderedPageBreak/>
        <w:t xml:space="preserve">Moreover, </w:t>
      </w:r>
      <w:r w:rsidR="00FC41C2" w:rsidRPr="004B4992">
        <w:t>Burger King's dedication to embracing change and institutionalising successful adaptations is seen by its implementation of plant-based menu items and use of social media influencers.</w:t>
      </w:r>
      <w:r w:rsidR="00D877C6" w:rsidRPr="004B4992">
        <w:t xml:space="preserve"> They skillfully use initiatives such as the "Stevenage Challenge," "Real Meals," and the "Mouldy Whopper" to establish connections with customers and build excitement. Future suggestions focus on prioritising sustainability in marketing efforts, extending the range of plant-based menu options, enhancing community interaction via social media platforms, promptly addressing consumer feedback, and constantly evaluating digital marketing strategies. These recommendations are in line with the latest market trends and meet the expectations of consumers. They provide a clear plan for Burger King to successfully traverse the challenges of the fast-food industry.</w:t>
      </w:r>
      <w:r w:rsidR="00C4637F" w:rsidRPr="004B4992">
        <w:t xml:space="preserve"> </w:t>
      </w:r>
      <w:r w:rsidR="00D877C6" w:rsidRPr="004B4992">
        <w:t>This research elucidates Burger King's marketing strategy as a dynamic interaction between tradition and innovation. Burger King's ability to maintain this delicate equilibrium allows it to effectively traverse the intricacies of the fast-food industry, guaranteeing its ongoing prosperity and significance in the constantly evolving worldwide market.</w:t>
      </w:r>
    </w:p>
    <w:p w14:paraId="21C354FF" w14:textId="77777777" w:rsidR="0039369C" w:rsidRDefault="0039369C" w:rsidP="00E36294">
      <w:pPr>
        <w:pStyle w:val="NormalWeb"/>
        <w:spacing w:line="360" w:lineRule="auto"/>
        <w:jc w:val="both"/>
      </w:pPr>
    </w:p>
    <w:p w14:paraId="73280C9A" w14:textId="77777777" w:rsidR="0039369C" w:rsidRDefault="0039369C" w:rsidP="00E36294">
      <w:pPr>
        <w:pStyle w:val="NormalWeb"/>
        <w:spacing w:line="360" w:lineRule="auto"/>
        <w:jc w:val="both"/>
      </w:pPr>
    </w:p>
    <w:p w14:paraId="4460EC81" w14:textId="77777777" w:rsidR="00744065" w:rsidRDefault="00744065" w:rsidP="00E36294">
      <w:pPr>
        <w:pStyle w:val="NormalWeb"/>
        <w:spacing w:line="360" w:lineRule="auto"/>
        <w:jc w:val="both"/>
        <w:rPr>
          <w:b/>
          <w:bCs/>
        </w:rPr>
      </w:pPr>
    </w:p>
    <w:p w14:paraId="0C10AEF3" w14:textId="77777777" w:rsidR="00744065" w:rsidRDefault="00744065" w:rsidP="00E36294">
      <w:pPr>
        <w:pStyle w:val="NormalWeb"/>
        <w:spacing w:line="360" w:lineRule="auto"/>
        <w:jc w:val="both"/>
        <w:rPr>
          <w:b/>
          <w:bCs/>
        </w:rPr>
      </w:pPr>
    </w:p>
    <w:p w14:paraId="62A15BFD" w14:textId="77777777" w:rsidR="00744065" w:rsidRDefault="00744065" w:rsidP="00E36294">
      <w:pPr>
        <w:pStyle w:val="NormalWeb"/>
        <w:spacing w:line="360" w:lineRule="auto"/>
        <w:jc w:val="both"/>
        <w:rPr>
          <w:b/>
          <w:bCs/>
        </w:rPr>
      </w:pPr>
    </w:p>
    <w:p w14:paraId="7F5FB3E5" w14:textId="77777777" w:rsidR="00744065" w:rsidRDefault="00744065" w:rsidP="00E36294">
      <w:pPr>
        <w:pStyle w:val="NormalWeb"/>
        <w:spacing w:line="360" w:lineRule="auto"/>
        <w:jc w:val="both"/>
        <w:rPr>
          <w:b/>
          <w:bCs/>
        </w:rPr>
      </w:pPr>
    </w:p>
    <w:p w14:paraId="389FA0CD" w14:textId="77777777" w:rsidR="00744065" w:rsidRDefault="00744065" w:rsidP="00E36294">
      <w:pPr>
        <w:pStyle w:val="NormalWeb"/>
        <w:spacing w:line="360" w:lineRule="auto"/>
        <w:jc w:val="both"/>
        <w:rPr>
          <w:b/>
          <w:bCs/>
        </w:rPr>
      </w:pPr>
    </w:p>
    <w:p w14:paraId="1D3079B7" w14:textId="77777777" w:rsidR="00744065" w:rsidRDefault="00744065" w:rsidP="00E36294">
      <w:pPr>
        <w:pStyle w:val="NormalWeb"/>
        <w:spacing w:line="360" w:lineRule="auto"/>
        <w:jc w:val="both"/>
        <w:rPr>
          <w:b/>
          <w:bCs/>
        </w:rPr>
      </w:pPr>
    </w:p>
    <w:p w14:paraId="6AF35374" w14:textId="77777777" w:rsidR="00744065" w:rsidRDefault="00744065" w:rsidP="00E36294">
      <w:pPr>
        <w:pStyle w:val="NormalWeb"/>
        <w:spacing w:line="360" w:lineRule="auto"/>
        <w:jc w:val="both"/>
        <w:rPr>
          <w:b/>
          <w:bCs/>
        </w:rPr>
      </w:pPr>
    </w:p>
    <w:p w14:paraId="023F23EE" w14:textId="77777777" w:rsidR="00744065" w:rsidRDefault="00744065" w:rsidP="00E36294">
      <w:pPr>
        <w:pStyle w:val="NormalWeb"/>
        <w:spacing w:line="360" w:lineRule="auto"/>
        <w:jc w:val="both"/>
        <w:rPr>
          <w:b/>
          <w:bCs/>
        </w:rPr>
      </w:pPr>
    </w:p>
    <w:p w14:paraId="25703E95" w14:textId="77777777" w:rsidR="00744065" w:rsidRDefault="00744065" w:rsidP="00E36294">
      <w:pPr>
        <w:pStyle w:val="NormalWeb"/>
        <w:spacing w:line="360" w:lineRule="auto"/>
        <w:jc w:val="both"/>
        <w:rPr>
          <w:b/>
          <w:bCs/>
        </w:rPr>
      </w:pPr>
    </w:p>
    <w:p w14:paraId="64F0F3BB" w14:textId="2980E924" w:rsidR="00311265" w:rsidRPr="006378E9" w:rsidRDefault="003668DC" w:rsidP="00E36294">
      <w:pPr>
        <w:pStyle w:val="NormalWeb"/>
        <w:spacing w:line="360" w:lineRule="auto"/>
        <w:jc w:val="both"/>
        <w:rPr>
          <w:b/>
          <w:bCs/>
        </w:rPr>
      </w:pPr>
      <w:r>
        <w:rPr>
          <w:b/>
          <w:bCs/>
        </w:rPr>
        <w:lastRenderedPageBreak/>
        <w:t xml:space="preserve">References </w:t>
      </w:r>
    </w:p>
    <w:p w14:paraId="52A8AA12" w14:textId="37672077"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Anderer, J. (2023). 5 Big Changes You’ll See at Burger King This Year. Available at: </w:t>
      </w:r>
      <w:hyperlink r:id="rId10" w:history="1">
        <w:r w:rsidRPr="006378E9">
          <w:rPr>
            <w:rStyle w:val="Hyperlink"/>
            <w:rFonts w:ascii="Times New Roman" w:eastAsia="Times New Roman" w:hAnsi="Times New Roman" w:cs="Times New Roman"/>
            <w:kern w:val="0"/>
            <w:sz w:val="24"/>
            <w:szCs w:val="24"/>
            <w:lang w:eastAsia="en-IN"/>
            <w14:ligatures w14:val="none"/>
          </w:rPr>
          <w:t>https://www.eatthis.com/big-changes-burger-king/</w:t>
        </w:r>
      </w:hyperlink>
      <w:r w:rsidRPr="006378E9">
        <w:rPr>
          <w:rFonts w:ascii="Times New Roman" w:eastAsia="Times New Roman" w:hAnsi="Times New Roman" w:cs="Times New Roman"/>
          <w:kern w:val="0"/>
          <w:sz w:val="24"/>
          <w:szCs w:val="24"/>
          <w:lang w:eastAsia="en-IN"/>
          <w14:ligatures w14:val="none"/>
        </w:rPr>
        <w:t>.</w:t>
      </w:r>
    </w:p>
    <w:p w14:paraId="02F9FA36" w14:textId="4B009719" w:rsidR="0039369C" w:rsidRPr="0039369C" w:rsidRDefault="0039369C" w:rsidP="00E36294">
      <w:pPr>
        <w:pStyle w:val="NormalWeb"/>
        <w:spacing w:before="0" w:beforeAutospacing="0" w:after="240" w:afterAutospacing="0" w:line="360" w:lineRule="auto"/>
        <w:jc w:val="both"/>
      </w:pPr>
      <w:r w:rsidRPr="0039369C">
        <w:t xml:space="preserve">Beacom, E., Bogue, J. and </w:t>
      </w:r>
      <w:proofErr w:type="spellStart"/>
      <w:r w:rsidRPr="0039369C">
        <w:t>Repar</w:t>
      </w:r>
      <w:proofErr w:type="spellEnd"/>
      <w:r w:rsidRPr="0039369C">
        <w:t xml:space="preserve">, L. (2021). Market-oriented Development of Plant-based Food and Beverage Products: A Usage Segmentation Approach. Journal of Food Products Marketing, 27(4), pp.204–222. </w:t>
      </w:r>
      <w:proofErr w:type="spellStart"/>
      <w:proofErr w:type="gramStart"/>
      <w:r w:rsidRPr="0039369C">
        <w:t>doi:https</w:t>
      </w:r>
      <w:proofErr w:type="spellEnd"/>
      <w:proofErr w:type="gramEnd"/>
      <w:r w:rsidRPr="0039369C">
        <w:t>: //doi.org/10.1080/10454446.2021.1955799.</w:t>
      </w:r>
    </w:p>
    <w:p w14:paraId="2B91647C" w14:textId="1DD2F16D" w:rsidR="006378E9" w:rsidRDefault="006378E9" w:rsidP="00E36294">
      <w:pPr>
        <w:spacing w:after="240" w:line="360" w:lineRule="auto"/>
        <w:jc w:val="both"/>
        <w:rPr>
          <w:rStyle w:val="Hyperlink"/>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Boon, J. (2020). How STEVENAGE FC became most marketable team in world by exploiting FIFA 20. Available at: </w:t>
      </w:r>
      <w:hyperlink r:id="rId11" w:history="1">
        <w:r w:rsidRPr="006378E9">
          <w:rPr>
            <w:rStyle w:val="Hyperlink"/>
            <w:rFonts w:ascii="Times New Roman" w:eastAsia="Times New Roman" w:hAnsi="Times New Roman" w:cs="Times New Roman"/>
            <w:kern w:val="0"/>
            <w:sz w:val="24"/>
            <w:szCs w:val="24"/>
            <w:lang w:eastAsia="en-IN"/>
            <w14:ligatures w14:val="none"/>
          </w:rPr>
          <w:t>https://www.the-sun.com/sport/1519384/burger-king-fifa-20-stevenage-twitch-sponsor/</w:t>
        </w:r>
      </w:hyperlink>
    </w:p>
    <w:p w14:paraId="1062AD5E" w14:textId="1A6F4781" w:rsidR="00210E90" w:rsidRDefault="00210E90" w:rsidP="00E36294">
      <w:pPr>
        <w:pStyle w:val="NormalWeb"/>
        <w:spacing w:before="0" w:beforeAutospacing="0" w:after="240" w:afterAutospacing="0" w:line="360" w:lineRule="auto"/>
        <w:jc w:val="both"/>
      </w:pPr>
      <w:r w:rsidRPr="00210E90">
        <w:t xml:space="preserve">Brandau, M. (2013). Burger King to enter India in joint venture. Available at: </w:t>
      </w:r>
      <w:hyperlink r:id="rId12" w:history="1">
        <w:r w:rsidRPr="00ED3A05">
          <w:rPr>
            <w:rStyle w:val="Hyperlink"/>
          </w:rPr>
          <w:t>https://www.nrn.com/international/burger-king-enter-india-joint-venture</w:t>
        </w:r>
      </w:hyperlink>
    </w:p>
    <w:p w14:paraId="03C8AAC3" w14:textId="1B2943C6"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Branowsky, D. (2019). Introducing the Burger King Stevenage Challenge</w:t>
      </w:r>
      <w:r>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13" w:history="1">
        <w:r w:rsidRPr="006378E9">
          <w:rPr>
            <w:rStyle w:val="Hyperlink"/>
            <w:rFonts w:ascii="Times New Roman" w:eastAsia="Times New Roman" w:hAnsi="Times New Roman" w:cs="Times New Roman"/>
            <w:kern w:val="0"/>
            <w:sz w:val="24"/>
            <w:szCs w:val="24"/>
            <w:lang w:eastAsia="en-IN"/>
            <w14:ligatures w14:val="none"/>
          </w:rPr>
          <w:t>https://www.stevenagefc.com/news/2019/october/stevenage-challenge-burger-king-sky-bet-league-two-efl-thursday-17th-october-2019</w:t>
        </w:r>
      </w:hyperlink>
    </w:p>
    <w:p w14:paraId="444BB9C8" w14:textId="2467DC22"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Burnes, B. (2019). The Origins of Lewin’s Three-Step Model of Change. The Journal of Applied </w:t>
      </w:r>
      <w:proofErr w:type="spellStart"/>
      <w:r w:rsidRPr="006378E9">
        <w:rPr>
          <w:rFonts w:ascii="Times New Roman" w:eastAsia="Times New Roman" w:hAnsi="Times New Roman" w:cs="Times New Roman"/>
          <w:kern w:val="0"/>
          <w:sz w:val="24"/>
          <w:szCs w:val="24"/>
          <w:lang w:eastAsia="en-IN"/>
          <w14:ligatures w14:val="none"/>
        </w:rPr>
        <w:t>Behavioral</w:t>
      </w:r>
      <w:proofErr w:type="spellEnd"/>
      <w:r w:rsidRPr="006378E9">
        <w:rPr>
          <w:rFonts w:ascii="Times New Roman" w:eastAsia="Times New Roman" w:hAnsi="Times New Roman" w:cs="Times New Roman"/>
          <w:kern w:val="0"/>
          <w:sz w:val="24"/>
          <w:szCs w:val="24"/>
          <w:lang w:eastAsia="en-IN"/>
          <w14:ligatures w14:val="none"/>
        </w:rPr>
        <w:t xml:space="preserve"> Science, 56(1), pp.32–59. </w:t>
      </w:r>
      <w:proofErr w:type="spellStart"/>
      <w:r w:rsidRPr="006378E9">
        <w:rPr>
          <w:rFonts w:ascii="Times New Roman" w:eastAsia="Times New Roman" w:hAnsi="Times New Roman" w:cs="Times New Roman"/>
          <w:kern w:val="0"/>
          <w:sz w:val="24"/>
          <w:szCs w:val="24"/>
          <w:lang w:eastAsia="en-IN"/>
          <w14:ligatures w14:val="none"/>
        </w:rPr>
        <w:t>doi</w:t>
      </w:r>
      <w:proofErr w:type="spellEnd"/>
      <w:r w:rsidRPr="006378E9">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hyperlink r:id="rId14" w:history="1">
        <w:r w:rsidRPr="006378E9">
          <w:rPr>
            <w:rStyle w:val="Hyperlink"/>
            <w:rFonts w:ascii="Times New Roman" w:eastAsia="Times New Roman" w:hAnsi="Times New Roman" w:cs="Times New Roman"/>
            <w:kern w:val="0"/>
            <w:sz w:val="24"/>
            <w:szCs w:val="24"/>
            <w:lang w:eastAsia="en-IN"/>
            <w14:ligatures w14:val="none"/>
          </w:rPr>
          <w:t>https://doi.org/10.1177/0021886319892685</w:t>
        </w:r>
      </w:hyperlink>
      <w:r w:rsidRPr="006378E9">
        <w:rPr>
          <w:rFonts w:ascii="Times New Roman" w:eastAsia="Times New Roman" w:hAnsi="Times New Roman" w:cs="Times New Roman"/>
          <w:kern w:val="0"/>
          <w:sz w:val="24"/>
          <w:szCs w:val="24"/>
          <w:lang w:eastAsia="en-IN"/>
          <w14:ligatures w14:val="none"/>
        </w:rPr>
        <w:t>.</w:t>
      </w:r>
    </w:p>
    <w:p w14:paraId="2822F750" w14:textId="644EBD9C"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Busch, T. (2023). PESTLE Analysis of Burger King. [online] academiaanalysis.com. Available at: </w:t>
      </w:r>
      <w:hyperlink r:id="rId15" w:history="1">
        <w:r w:rsidRPr="006378E9">
          <w:rPr>
            <w:rStyle w:val="Hyperlink"/>
            <w:rFonts w:ascii="Times New Roman" w:eastAsia="Times New Roman" w:hAnsi="Times New Roman" w:cs="Times New Roman"/>
            <w:kern w:val="0"/>
            <w:sz w:val="24"/>
            <w:szCs w:val="24"/>
            <w:lang w:eastAsia="en-IN"/>
            <w14:ligatures w14:val="none"/>
          </w:rPr>
          <w:t>https://academiaanalysis.com/pestle-analysis-of-burger-king/?utm_content=cmp-true</w:t>
        </w:r>
      </w:hyperlink>
    </w:p>
    <w:p w14:paraId="607680BE" w14:textId="4556E9F3"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Cowley-Cunningham, M.B. (2016). ‘Jellies &amp; Jaffas’: Applying PR Smith’s SOSTAC Marketing Model to an Online Confectionery Start-Up</w:t>
      </w:r>
      <w:r>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16" w:history="1">
        <w:r w:rsidRPr="006378E9">
          <w:rPr>
            <w:rStyle w:val="Hyperlink"/>
            <w:rFonts w:ascii="Times New Roman" w:eastAsia="Times New Roman" w:hAnsi="Times New Roman" w:cs="Times New Roman"/>
            <w:kern w:val="0"/>
            <w:sz w:val="24"/>
            <w:szCs w:val="24"/>
            <w:lang w:eastAsia="en-IN"/>
            <w14:ligatures w14:val="none"/>
          </w:rPr>
          <w:t>https://www.researchgate.net/publication/315488492_%27Jellies_Jaffas%27_Applying_PR_Smith%27s_SOSTAC_Marketing_Model_to_an_Online_Confectionery_Start-Up_Business_Case_-_Peer_Learning</w:t>
        </w:r>
      </w:hyperlink>
      <w:r w:rsidRPr="006378E9">
        <w:rPr>
          <w:rFonts w:ascii="Times New Roman" w:eastAsia="Times New Roman" w:hAnsi="Times New Roman" w:cs="Times New Roman"/>
          <w:kern w:val="0"/>
          <w:sz w:val="24"/>
          <w:szCs w:val="24"/>
          <w:lang w:eastAsia="en-IN"/>
          <w14:ligatures w14:val="none"/>
        </w:rPr>
        <w:t>.</w:t>
      </w:r>
    </w:p>
    <w:p w14:paraId="2774A571" w14:textId="5A7A6C91" w:rsidR="007604B6" w:rsidRPr="007604B6" w:rsidRDefault="0039369C" w:rsidP="00E36294">
      <w:pPr>
        <w:pStyle w:val="NormalWeb"/>
        <w:spacing w:before="0" w:beforeAutospacing="0" w:after="240" w:afterAutospacing="0" w:line="360" w:lineRule="auto"/>
        <w:jc w:val="both"/>
      </w:pPr>
      <w:r w:rsidRPr="007604B6">
        <w:t xml:space="preserve">Divisha Pandey (2023). Why Burger King is the Best </w:t>
      </w:r>
      <w:proofErr w:type="gramStart"/>
      <w:r w:rsidRPr="007604B6">
        <w:t>Fast Food</w:t>
      </w:r>
      <w:proofErr w:type="gramEnd"/>
      <w:r w:rsidRPr="007604B6">
        <w:t xml:space="preserve"> Franchise in India in 2024. [online] www.franchisebazar.com. Available at: </w:t>
      </w:r>
      <w:hyperlink r:id="rId17" w:history="1">
        <w:r w:rsidRPr="007604B6">
          <w:rPr>
            <w:rStyle w:val="Hyperlink"/>
          </w:rPr>
          <w:t>https://www.franchisebazar.com/blog/why-burger-king-is-the-best-fast-food-franchise-in-india-in-2024</w:t>
        </w:r>
      </w:hyperlink>
      <w:r w:rsidRPr="007604B6">
        <w:t xml:space="preserve"> [Accessed 8 Apr. 2024]</w:t>
      </w:r>
      <w:r w:rsidR="007604B6">
        <w:t>.</w:t>
      </w:r>
    </w:p>
    <w:p w14:paraId="3D35DA35" w14:textId="16C86414"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lastRenderedPageBreak/>
        <w:t xml:space="preserve">Dua, T. (2022). Burger King’s marketing boss reveals how showing a nasty-looking </w:t>
      </w:r>
      <w:proofErr w:type="spellStart"/>
      <w:r w:rsidRPr="006378E9">
        <w:rPr>
          <w:rFonts w:ascii="Times New Roman" w:eastAsia="Times New Roman" w:hAnsi="Times New Roman" w:cs="Times New Roman"/>
          <w:kern w:val="0"/>
          <w:sz w:val="24"/>
          <w:szCs w:val="24"/>
          <w:lang w:eastAsia="en-IN"/>
          <w14:ligatures w14:val="none"/>
        </w:rPr>
        <w:t>moldy</w:t>
      </w:r>
      <w:proofErr w:type="spellEnd"/>
      <w:r w:rsidRPr="006378E9">
        <w:rPr>
          <w:rFonts w:ascii="Times New Roman" w:eastAsia="Times New Roman" w:hAnsi="Times New Roman" w:cs="Times New Roman"/>
          <w:kern w:val="0"/>
          <w:sz w:val="24"/>
          <w:szCs w:val="24"/>
          <w:lang w:eastAsia="en-IN"/>
          <w14:ligatures w14:val="none"/>
        </w:rPr>
        <w:t xml:space="preserve"> Whopper in ads could actually pay off big time. Available at: </w:t>
      </w:r>
      <w:hyperlink r:id="rId18" w:history="1">
        <w:r w:rsidRPr="006378E9">
          <w:rPr>
            <w:rStyle w:val="Hyperlink"/>
            <w:rFonts w:ascii="Times New Roman" w:eastAsia="Times New Roman" w:hAnsi="Times New Roman" w:cs="Times New Roman"/>
            <w:kern w:val="0"/>
            <w:sz w:val="24"/>
            <w:szCs w:val="24"/>
            <w:lang w:eastAsia="en-IN"/>
            <w14:ligatures w14:val="none"/>
          </w:rPr>
          <w:t>https://www.businessinsider.com/the-strategy-behind-burger-king-moldy-whopper-ad-campaign-2020-2?r=US&amp;IR=T</w:t>
        </w:r>
      </w:hyperlink>
    </w:p>
    <w:p w14:paraId="5600ED48" w14:textId="01E5C08C"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Greenspan, R. (2023). Burger King’s Marketing Mix (4Ps) Analysis</w:t>
      </w:r>
      <w:r w:rsidR="00C2452A">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19" w:history="1">
        <w:r w:rsidR="00C2452A" w:rsidRPr="006378E9">
          <w:rPr>
            <w:rStyle w:val="Hyperlink"/>
            <w:rFonts w:ascii="Times New Roman" w:eastAsia="Times New Roman" w:hAnsi="Times New Roman" w:cs="Times New Roman"/>
            <w:kern w:val="0"/>
            <w:sz w:val="24"/>
            <w:szCs w:val="24"/>
            <w:lang w:eastAsia="en-IN"/>
            <w14:ligatures w14:val="none"/>
          </w:rPr>
          <w:t>https://panmore.com/burger-king-marketing-mix-4ps-analysis</w:t>
        </w:r>
      </w:hyperlink>
      <w:r w:rsidRPr="006378E9">
        <w:rPr>
          <w:rFonts w:ascii="Times New Roman" w:eastAsia="Times New Roman" w:hAnsi="Times New Roman" w:cs="Times New Roman"/>
          <w:kern w:val="0"/>
          <w:sz w:val="24"/>
          <w:szCs w:val="24"/>
          <w:lang w:eastAsia="en-IN"/>
          <w14:ligatures w14:val="none"/>
        </w:rPr>
        <w:t>.</w:t>
      </w:r>
    </w:p>
    <w:p w14:paraId="14D7E59E" w14:textId="77777777" w:rsidR="00C2452A" w:rsidRPr="006378E9" w:rsidRDefault="00C2452A" w:rsidP="00E36294">
      <w:pPr>
        <w:spacing w:after="240" w:line="360" w:lineRule="auto"/>
        <w:jc w:val="both"/>
        <w:rPr>
          <w:rFonts w:ascii="Times New Roman" w:eastAsia="Times New Roman" w:hAnsi="Times New Roman" w:cs="Times New Roman"/>
          <w:kern w:val="0"/>
          <w:sz w:val="24"/>
          <w:szCs w:val="24"/>
          <w:lang w:eastAsia="en-IN"/>
          <w14:ligatures w14:val="none"/>
        </w:rPr>
      </w:pPr>
    </w:p>
    <w:p w14:paraId="7C9BCEAD" w14:textId="4A7F0840"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Harvey, M. (2018). Marketing Strategy Of Burger King. Available at: </w:t>
      </w:r>
      <w:hyperlink r:id="rId20" w:history="1">
        <w:r w:rsidR="00C2452A" w:rsidRPr="006378E9">
          <w:rPr>
            <w:rStyle w:val="Hyperlink"/>
            <w:rFonts w:ascii="Times New Roman" w:eastAsia="Times New Roman" w:hAnsi="Times New Roman" w:cs="Times New Roman"/>
            <w:kern w:val="0"/>
            <w:sz w:val="24"/>
            <w:szCs w:val="24"/>
            <w:lang w:eastAsia="en-IN"/>
            <w14:ligatures w14:val="none"/>
          </w:rPr>
          <w:t>https://www.essay48.com/marketing-strategy/13879-Burger-King-Marketing-Strategy</w:t>
        </w:r>
      </w:hyperlink>
      <w:r w:rsidRPr="006378E9">
        <w:rPr>
          <w:rFonts w:ascii="Times New Roman" w:eastAsia="Times New Roman" w:hAnsi="Times New Roman" w:cs="Times New Roman"/>
          <w:kern w:val="0"/>
          <w:sz w:val="24"/>
          <w:szCs w:val="24"/>
          <w:lang w:eastAsia="en-IN"/>
          <w14:ligatures w14:val="none"/>
        </w:rPr>
        <w:t>.</w:t>
      </w:r>
    </w:p>
    <w:p w14:paraId="44D5BF6C" w14:textId="2E137CC2" w:rsidR="00C56A86"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Kevin Urrutia (2023). Burger King Marketing Strategy: Flame-Broiling Success</w:t>
      </w:r>
      <w:r w:rsidR="00C56A86">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21" w:history="1">
        <w:r w:rsidR="00C56A86" w:rsidRPr="006378E9">
          <w:rPr>
            <w:rStyle w:val="Hyperlink"/>
            <w:rFonts w:ascii="Times New Roman" w:eastAsia="Times New Roman" w:hAnsi="Times New Roman" w:cs="Times New Roman"/>
            <w:kern w:val="0"/>
            <w:sz w:val="24"/>
            <w:szCs w:val="24"/>
            <w:lang w:eastAsia="en-IN"/>
            <w14:ligatures w14:val="none"/>
          </w:rPr>
          <w:t>https://voymedia.com/burger-king-marketing-strategy/</w:t>
        </w:r>
      </w:hyperlink>
    </w:p>
    <w:p w14:paraId="4CCED26F" w14:textId="7023CB9E"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Kissinger, D. (2015). Burger King PESTEL/PESTLE Analysis &amp; Recommendations. Available at: </w:t>
      </w:r>
      <w:hyperlink r:id="rId22" w:history="1">
        <w:r w:rsidR="00C56A86" w:rsidRPr="006378E9">
          <w:rPr>
            <w:rStyle w:val="Hyperlink"/>
            <w:rFonts w:ascii="Times New Roman" w:eastAsia="Times New Roman" w:hAnsi="Times New Roman" w:cs="Times New Roman"/>
            <w:kern w:val="0"/>
            <w:sz w:val="24"/>
            <w:szCs w:val="24"/>
            <w:lang w:eastAsia="en-IN"/>
            <w14:ligatures w14:val="none"/>
          </w:rPr>
          <w:t>https://panmore.com/burger-king-pestel-pestle-analysis-recommendations</w:t>
        </w:r>
      </w:hyperlink>
      <w:r w:rsidRPr="006378E9">
        <w:rPr>
          <w:rFonts w:ascii="Times New Roman" w:eastAsia="Times New Roman" w:hAnsi="Times New Roman" w:cs="Times New Roman"/>
          <w:kern w:val="0"/>
          <w:sz w:val="24"/>
          <w:szCs w:val="24"/>
          <w:lang w:eastAsia="en-IN"/>
          <w14:ligatures w14:val="none"/>
        </w:rPr>
        <w:t>.</w:t>
      </w:r>
    </w:p>
    <w:p w14:paraId="356BD42D" w14:textId="3D7413B9"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Koltun, N. (2019). Campaign of the Year: Burger King’s ‘Whopper Detour’. [online] Marketing Dive. Available at: </w:t>
      </w:r>
      <w:hyperlink r:id="rId23" w:history="1">
        <w:r w:rsidR="00C56A86" w:rsidRPr="006378E9">
          <w:rPr>
            <w:rStyle w:val="Hyperlink"/>
            <w:rFonts w:ascii="Times New Roman" w:eastAsia="Times New Roman" w:hAnsi="Times New Roman" w:cs="Times New Roman"/>
            <w:kern w:val="0"/>
            <w:sz w:val="24"/>
            <w:szCs w:val="24"/>
            <w:lang w:eastAsia="en-IN"/>
            <w14:ligatures w14:val="none"/>
          </w:rPr>
          <w:t>https://www.marketingdive.com/news/burger-king-whopper-detour-mobile-marketer-awards/566224/</w:t>
        </w:r>
      </w:hyperlink>
      <w:r w:rsidRPr="006378E9">
        <w:rPr>
          <w:rFonts w:ascii="Times New Roman" w:eastAsia="Times New Roman" w:hAnsi="Times New Roman" w:cs="Times New Roman"/>
          <w:kern w:val="0"/>
          <w:sz w:val="24"/>
          <w:szCs w:val="24"/>
          <w:lang w:eastAsia="en-IN"/>
          <w14:ligatures w14:val="none"/>
        </w:rPr>
        <w:t>.</w:t>
      </w:r>
    </w:p>
    <w:p w14:paraId="04B7A123" w14:textId="6FCA7542"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Lauren Lee (2019). Burger King launches ‘Real Meals’ and faces backlash on Twitter. Available at: </w:t>
      </w:r>
      <w:hyperlink r:id="rId24" w:history="1">
        <w:r w:rsidR="00C56A86" w:rsidRPr="006378E9">
          <w:rPr>
            <w:rStyle w:val="Hyperlink"/>
            <w:rFonts w:ascii="Times New Roman" w:eastAsia="Times New Roman" w:hAnsi="Times New Roman" w:cs="Times New Roman"/>
            <w:kern w:val="0"/>
            <w:sz w:val="24"/>
            <w:szCs w:val="24"/>
            <w:lang w:eastAsia="en-IN"/>
            <w14:ligatures w14:val="none"/>
          </w:rPr>
          <w:t>https://www.latimes.com/food/la-fo-burger-king-unhappy-meals-mental-health-awareness-20190504-story.html</w:t>
        </w:r>
      </w:hyperlink>
      <w:r w:rsidRPr="006378E9">
        <w:rPr>
          <w:rFonts w:ascii="Times New Roman" w:eastAsia="Times New Roman" w:hAnsi="Times New Roman" w:cs="Times New Roman"/>
          <w:kern w:val="0"/>
          <w:sz w:val="24"/>
          <w:szCs w:val="24"/>
          <w:lang w:eastAsia="en-IN"/>
          <w14:ligatures w14:val="none"/>
        </w:rPr>
        <w:t>.</w:t>
      </w:r>
    </w:p>
    <w:p w14:paraId="13AD6694" w14:textId="10CBED70"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Leonard, J. (2019). The Brilliance of Burger King’s Social Media Campaign (And What We Can Learn </w:t>
      </w:r>
      <w:r w:rsidR="00785E37" w:rsidRPr="006378E9">
        <w:rPr>
          <w:rFonts w:ascii="Times New Roman" w:eastAsia="Times New Roman" w:hAnsi="Times New Roman" w:cs="Times New Roman"/>
          <w:kern w:val="0"/>
          <w:sz w:val="24"/>
          <w:szCs w:val="24"/>
          <w:lang w:eastAsia="en-IN"/>
          <w14:ligatures w14:val="none"/>
        </w:rPr>
        <w:t>from</w:t>
      </w:r>
      <w:r w:rsidRPr="006378E9">
        <w:rPr>
          <w:rFonts w:ascii="Times New Roman" w:eastAsia="Times New Roman" w:hAnsi="Times New Roman" w:cs="Times New Roman"/>
          <w:kern w:val="0"/>
          <w:sz w:val="24"/>
          <w:szCs w:val="24"/>
          <w:lang w:eastAsia="en-IN"/>
          <w14:ligatures w14:val="none"/>
        </w:rPr>
        <w:t xml:space="preserve"> It</w:t>
      </w:r>
      <w:r w:rsidR="00785E37">
        <w:rPr>
          <w:rFonts w:ascii="Times New Roman" w:eastAsia="Times New Roman" w:hAnsi="Times New Roman" w:cs="Times New Roman"/>
          <w:kern w:val="0"/>
          <w:sz w:val="24"/>
          <w:szCs w:val="24"/>
          <w:lang w:eastAsia="en-IN"/>
          <w14:ligatures w14:val="none"/>
        </w:rPr>
        <w:t>)</w:t>
      </w:r>
      <w:r w:rsidRPr="006378E9">
        <w:rPr>
          <w:rFonts w:ascii="Times New Roman" w:eastAsia="Times New Roman" w:hAnsi="Times New Roman" w:cs="Times New Roman"/>
          <w:kern w:val="0"/>
          <w:sz w:val="24"/>
          <w:szCs w:val="24"/>
          <w:lang w:eastAsia="en-IN"/>
          <w14:ligatures w14:val="none"/>
        </w:rPr>
        <w:t>.</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25" w:history="1">
        <w:r w:rsidR="00C56A86" w:rsidRPr="006378E9">
          <w:rPr>
            <w:rStyle w:val="Hyperlink"/>
            <w:rFonts w:ascii="Times New Roman" w:eastAsia="Times New Roman" w:hAnsi="Times New Roman" w:cs="Times New Roman"/>
            <w:kern w:val="0"/>
            <w:sz w:val="24"/>
            <w:szCs w:val="24"/>
            <w:lang w:eastAsia="en-IN"/>
            <w14:ligatures w14:val="none"/>
          </w:rPr>
          <w:t>https://www.business2community.com/social-media-articles/the-brilliance-of-burger-kings-social-media-campaign-and-what-we-can-learn-from-it-02166941</w:t>
        </w:r>
      </w:hyperlink>
      <w:r w:rsidRPr="006378E9">
        <w:rPr>
          <w:rFonts w:ascii="Times New Roman" w:eastAsia="Times New Roman" w:hAnsi="Times New Roman" w:cs="Times New Roman"/>
          <w:kern w:val="0"/>
          <w:sz w:val="24"/>
          <w:szCs w:val="24"/>
          <w:lang w:eastAsia="en-IN"/>
          <w14:ligatures w14:val="none"/>
        </w:rPr>
        <w:t>.</w:t>
      </w:r>
    </w:p>
    <w:p w14:paraId="7E44EB57" w14:textId="75647159"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Long, M. (2021). JKR reveals ‘real food’ inspiration behind first Burger King rebrand in 20 years. Available at: </w:t>
      </w:r>
      <w:hyperlink r:id="rId26" w:history="1">
        <w:r w:rsidR="00C56A86" w:rsidRPr="006378E9">
          <w:rPr>
            <w:rStyle w:val="Hyperlink"/>
            <w:rFonts w:ascii="Times New Roman" w:eastAsia="Times New Roman" w:hAnsi="Times New Roman" w:cs="Times New Roman"/>
            <w:kern w:val="0"/>
            <w:sz w:val="24"/>
            <w:szCs w:val="24"/>
            <w:lang w:eastAsia="en-IN"/>
            <w14:ligatures w14:val="none"/>
          </w:rPr>
          <w:t>https://www.designweek.co.uk/issues/4-10-january-2021/burger-king-rebrand/</w:t>
        </w:r>
      </w:hyperlink>
      <w:r w:rsidRPr="006378E9">
        <w:rPr>
          <w:rFonts w:ascii="Times New Roman" w:eastAsia="Times New Roman" w:hAnsi="Times New Roman" w:cs="Times New Roman"/>
          <w:kern w:val="0"/>
          <w:sz w:val="24"/>
          <w:szCs w:val="24"/>
          <w:lang w:eastAsia="en-IN"/>
          <w14:ligatures w14:val="none"/>
        </w:rPr>
        <w:t>.</w:t>
      </w:r>
    </w:p>
    <w:p w14:paraId="350575EC" w14:textId="56A23733"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M Rahman (2022). Marketing mix of Burger King (BK).</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27" w:history="1">
        <w:r w:rsidR="00C56A86" w:rsidRPr="006378E9">
          <w:rPr>
            <w:rStyle w:val="Hyperlink"/>
            <w:rFonts w:ascii="Times New Roman" w:eastAsia="Times New Roman" w:hAnsi="Times New Roman" w:cs="Times New Roman"/>
            <w:kern w:val="0"/>
            <w:sz w:val="24"/>
            <w:szCs w:val="24"/>
            <w:lang w:eastAsia="en-IN"/>
            <w14:ligatures w14:val="none"/>
          </w:rPr>
          <w:t>https://www.howandwhat.net/marketing-mix-burger-king/</w:t>
        </w:r>
      </w:hyperlink>
      <w:r w:rsidRPr="006378E9">
        <w:rPr>
          <w:rFonts w:ascii="Times New Roman" w:eastAsia="Times New Roman" w:hAnsi="Times New Roman" w:cs="Times New Roman"/>
          <w:kern w:val="0"/>
          <w:sz w:val="24"/>
          <w:szCs w:val="24"/>
          <w:lang w:eastAsia="en-IN"/>
          <w14:ligatures w14:val="none"/>
        </w:rPr>
        <w:t>.</w:t>
      </w:r>
    </w:p>
    <w:p w14:paraId="2D89A864" w14:textId="09EAB095"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lastRenderedPageBreak/>
        <w:t xml:space="preserve">Machado, F. (2019). The Inside Story of the Burger King Campaign That Changed the Brand’s Entire Outlook on Marketing. Available at: </w:t>
      </w:r>
      <w:hyperlink r:id="rId28" w:history="1">
        <w:r w:rsidR="00785E37" w:rsidRPr="006378E9">
          <w:rPr>
            <w:rStyle w:val="Hyperlink"/>
            <w:rFonts w:ascii="Times New Roman" w:eastAsia="Times New Roman" w:hAnsi="Times New Roman" w:cs="Times New Roman"/>
            <w:kern w:val="0"/>
            <w:sz w:val="24"/>
            <w:szCs w:val="24"/>
            <w:lang w:eastAsia="en-IN"/>
            <w14:ligatures w14:val="none"/>
          </w:rPr>
          <w:t>https://www.adweek.com/brand-marketing/the-inside-story-of-the-burger-king-campaign-that-changed-the-brands-entire-outlook-on-marketing</w:t>
        </w:r>
      </w:hyperlink>
    </w:p>
    <w:p w14:paraId="4AF3C6DD" w14:textId="725D3EA0" w:rsidR="00785E37"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Mugalla, S. (2021). Situation Analysis of Burger King Company» Study</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Excel Available at: </w:t>
      </w:r>
      <w:hyperlink r:id="rId29" w:history="1">
        <w:r w:rsidR="00785E37" w:rsidRPr="006378E9">
          <w:rPr>
            <w:rStyle w:val="Hyperlink"/>
            <w:rFonts w:ascii="Times New Roman" w:eastAsia="Times New Roman" w:hAnsi="Times New Roman" w:cs="Times New Roman"/>
            <w:kern w:val="0"/>
            <w:sz w:val="24"/>
            <w:szCs w:val="24"/>
            <w:lang w:eastAsia="en-IN"/>
            <w14:ligatures w14:val="none"/>
          </w:rPr>
          <w:t>https://studyexcell.com/situation-analysis-of-burger-king-company/</w:t>
        </w:r>
      </w:hyperlink>
    </w:p>
    <w:p w14:paraId="4D7EA6E8" w14:textId="24D62990"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Nudd, T. (2019). Burger King Launches ‘Real Meals,’ Because No One’s Happy All the Time. Available at: </w:t>
      </w:r>
      <w:hyperlink r:id="rId30" w:history="1">
        <w:r w:rsidR="00785E37" w:rsidRPr="006378E9">
          <w:rPr>
            <w:rStyle w:val="Hyperlink"/>
            <w:rFonts w:ascii="Times New Roman" w:eastAsia="Times New Roman" w:hAnsi="Times New Roman" w:cs="Times New Roman"/>
            <w:kern w:val="0"/>
            <w:sz w:val="24"/>
            <w:szCs w:val="24"/>
            <w:lang w:eastAsia="en-IN"/>
            <w14:ligatures w14:val="none"/>
          </w:rPr>
          <w:t>https://musebycl.io/advertising/burger-king-launches-real-meals-because-no-ones-happy-all-time</w:t>
        </w:r>
      </w:hyperlink>
    </w:p>
    <w:p w14:paraId="2C9D3A5B" w14:textId="1CB9B0CA" w:rsidR="003220A2" w:rsidRDefault="003220A2" w:rsidP="00E36294">
      <w:pPr>
        <w:pStyle w:val="NormalWeb"/>
        <w:spacing w:before="0" w:beforeAutospacing="0" w:after="240" w:afterAutospacing="0" w:line="360" w:lineRule="auto"/>
        <w:jc w:val="both"/>
      </w:pPr>
      <w:r>
        <w:t xml:space="preserve">Peterson, H. (2015). </w:t>
      </w:r>
      <w:r>
        <w:rPr>
          <w:i/>
          <w:iCs/>
        </w:rPr>
        <w:t>Burger King Wants to Make the Veggie Burger a Global Hit</w:t>
      </w:r>
      <w:r>
        <w:t xml:space="preserve">. Available at: </w:t>
      </w:r>
      <w:hyperlink r:id="rId31" w:history="1">
        <w:r w:rsidRPr="00ED3A05">
          <w:rPr>
            <w:rStyle w:val="Hyperlink"/>
          </w:rPr>
          <w:t>https://slate.com/business/2015/06/burger-king-the-fast-food-chain-wants-to-introduce-the-veggie-burger-into-big-markets.html</w:t>
        </w:r>
      </w:hyperlink>
    </w:p>
    <w:p w14:paraId="0ED602AD" w14:textId="20E6C80A"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Rahman, S. (2020). Burger King Digital Marketing Strategy – A Case Study. Available at: </w:t>
      </w:r>
      <w:hyperlink r:id="rId32" w:history="1">
        <w:r w:rsidR="00785E37" w:rsidRPr="006378E9">
          <w:rPr>
            <w:rStyle w:val="Hyperlink"/>
            <w:rFonts w:ascii="Times New Roman" w:eastAsia="Times New Roman" w:hAnsi="Times New Roman" w:cs="Times New Roman"/>
            <w:kern w:val="0"/>
            <w:sz w:val="24"/>
            <w:szCs w:val="24"/>
            <w:lang w:eastAsia="en-IN"/>
            <w14:ligatures w14:val="none"/>
          </w:rPr>
          <w:t>https://www.shiksha.com/online-courses/articles/burger-king-digital-marketing-strategy/</w:t>
        </w:r>
      </w:hyperlink>
      <w:r w:rsidRPr="006378E9">
        <w:rPr>
          <w:rFonts w:ascii="Times New Roman" w:eastAsia="Times New Roman" w:hAnsi="Times New Roman" w:cs="Times New Roman"/>
          <w:kern w:val="0"/>
          <w:sz w:val="24"/>
          <w:szCs w:val="24"/>
          <w:lang w:eastAsia="en-IN"/>
          <w14:ligatures w14:val="none"/>
        </w:rPr>
        <w:t>.</w:t>
      </w:r>
    </w:p>
    <w:p w14:paraId="43316C02" w14:textId="6C83039E"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Rowland, C. (2015). Burger King’s Vision Statement &amp; Mission Statement</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33" w:history="1">
        <w:r w:rsidR="00785E37" w:rsidRPr="006378E9">
          <w:rPr>
            <w:rStyle w:val="Hyperlink"/>
            <w:rFonts w:ascii="Times New Roman" w:eastAsia="Times New Roman" w:hAnsi="Times New Roman" w:cs="Times New Roman"/>
            <w:kern w:val="0"/>
            <w:sz w:val="24"/>
            <w:szCs w:val="24"/>
            <w:lang w:eastAsia="en-IN"/>
            <w14:ligatures w14:val="none"/>
          </w:rPr>
          <w:t>https://panmore.com/burger-king-vision-statement-mission-statement</w:t>
        </w:r>
      </w:hyperlink>
      <w:r w:rsidRPr="006378E9">
        <w:rPr>
          <w:rFonts w:ascii="Times New Roman" w:eastAsia="Times New Roman" w:hAnsi="Times New Roman" w:cs="Times New Roman"/>
          <w:kern w:val="0"/>
          <w:sz w:val="24"/>
          <w:szCs w:val="24"/>
          <w:lang w:eastAsia="en-IN"/>
          <w14:ligatures w14:val="none"/>
        </w:rPr>
        <w:t>.</w:t>
      </w:r>
    </w:p>
    <w:p w14:paraId="1D81009C" w14:textId="6413A227" w:rsidR="00C734E6" w:rsidRDefault="00C734E6" w:rsidP="00E36294">
      <w:pPr>
        <w:pStyle w:val="NormalWeb"/>
        <w:spacing w:before="0" w:beforeAutospacing="0" w:after="240" w:afterAutospacing="0" w:line="360" w:lineRule="auto"/>
        <w:jc w:val="both"/>
        <w:rPr>
          <w:rStyle w:val="Hyperlink"/>
        </w:rPr>
      </w:pPr>
      <w:r w:rsidRPr="00C734E6">
        <w:t xml:space="preserve">Samuel (2023). Burger King PESTLE Analysis - Know More. Available at: </w:t>
      </w:r>
      <w:hyperlink r:id="rId34" w:history="1">
        <w:r w:rsidRPr="00ED3A05">
          <w:rPr>
            <w:rStyle w:val="Hyperlink"/>
          </w:rPr>
          <w:t>https://howigotjob.com/pestle-analysis/burger-king-pestle-analysis/?utm_content=cmp-true</w:t>
        </w:r>
      </w:hyperlink>
    </w:p>
    <w:p w14:paraId="5A09554D" w14:textId="3544C1DD" w:rsidR="006378E9" w:rsidRDefault="00785E37"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Schach</w:t>
      </w:r>
      <w:r w:rsidR="006378E9" w:rsidRPr="006378E9">
        <w:rPr>
          <w:rFonts w:ascii="Times New Roman" w:eastAsia="Times New Roman" w:hAnsi="Times New Roman" w:cs="Times New Roman"/>
          <w:kern w:val="0"/>
          <w:sz w:val="24"/>
          <w:szCs w:val="24"/>
          <w:lang w:eastAsia="en-IN"/>
          <w14:ligatures w14:val="none"/>
        </w:rPr>
        <w:t xml:space="preserve"> (2021). Burger King Marketing Analysis - Presentation. YouTube. Available at: </w:t>
      </w:r>
      <w:hyperlink r:id="rId35" w:history="1">
        <w:r w:rsidRPr="006378E9">
          <w:rPr>
            <w:rStyle w:val="Hyperlink"/>
            <w:rFonts w:ascii="Times New Roman" w:eastAsia="Times New Roman" w:hAnsi="Times New Roman" w:cs="Times New Roman"/>
            <w:kern w:val="0"/>
            <w:sz w:val="24"/>
            <w:szCs w:val="24"/>
            <w:lang w:eastAsia="en-IN"/>
            <w14:ligatures w14:val="none"/>
          </w:rPr>
          <w:t>https://www.youtube.com/watch?v=aXtH26r54XE</w:t>
        </w:r>
      </w:hyperlink>
    </w:p>
    <w:p w14:paraId="331A5D3D" w14:textId="0A69E416"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Sinha, A. and Satish, D. (2023). Burger King India IPO: Investment Dilemma. Asian Journal of Management Cases, p.097282012211441. </w:t>
      </w:r>
      <w:proofErr w:type="spellStart"/>
      <w:r w:rsidRPr="006378E9">
        <w:rPr>
          <w:rFonts w:ascii="Times New Roman" w:eastAsia="Times New Roman" w:hAnsi="Times New Roman" w:cs="Times New Roman"/>
          <w:kern w:val="0"/>
          <w:sz w:val="24"/>
          <w:szCs w:val="24"/>
          <w:lang w:eastAsia="en-IN"/>
          <w14:ligatures w14:val="none"/>
        </w:rPr>
        <w:t>doi</w:t>
      </w:r>
      <w:proofErr w:type="spellEnd"/>
      <w:r w:rsidRPr="006378E9">
        <w:rPr>
          <w:rFonts w:ascii="Times New Roman" w:eastAsia="Times New Roman" w:hAnsi="Times New Roman" w:cs="Times New Roman"/>
          <w:kern w:val="0"/>
          <w:sz w:val="24"/>
          <w:szCs w:val="24"/>
          <w:lang w:eastAsia="en-IN"/>
          <w14:ligatures w14:val="none"/>
        </w:rPr>
        <w:t>:</w:t>
      </w:r>
      <w:r w:rsidR="00C56A86">
        <w:rPr>
          <w:rFonts w:ascii="Times New Roman" w:eastAsia="Times New Roman" w:hAnsi="Times New Roman" w:cs="Times New Roman"/>
          <w:kern w:val="0"/>
          <w:sz w:val="24"/>
          <w:szCs w:val="24"/>
          <w:lang w:eastAsia="en-IN"/>
          <w14:ligatures w14:val="none"/>
        </w:rPr>
        <w:t xml:space="preserve"> </w:t>
      </w:r>
      <w:hyperlink r:id="rId36" w:history="1">
        <w:r w:rsidR="00C56A86" w:rsidRPr="006378E9">
          <w:rPr>
            <w:rStyle w:val="Hyperlink"/>
            <w:rFonts w:ascii="Times New Roman" w:eastAsia="Times New Roman" w:hAnsi="Times New Roman" w:cs="Times New Roman"/>
            <w:kern w:val="0"/>
            <w:sz w:val="24"/>
            <w:szCs w:val="24"/>
            <w:lang w:eastAsia="en-IN"/>
            <w14:ligatures w14:val="none"/>
          </w:rPr>
          <w:t>https://doi.org/10.1177/09728201221144109</w:t>
        </w:r>
      </w:hyperlink>
      <w:r w:rsidRPr="006378E9">
        <w:rPr>
          <w:rFonts w:ascii="Times New Roman" w:eastAsia="Times New Roman" w:hAnsi="Times New Roman" w:cs="Times New Roman"/>
          <w:kern w:val="0"/>
          <w:sz w:val="24"/>
          <w:szCs w:val="24"/>
          <w:lang w:eastAsia="en-IN"/>
          <w14:ligatures w14:val="none"/>
        </w:rPr>
        <w:t>.</w:t>
      </w:r>
    </w:p>
    <w:p w14:paraId="6A4B95B0" w14:textId="38F14DB0" w:rsidR="007604B6" w:rsidRPr="007604B6" w:rsidRDefault="007604B6" w:rsidP="00E36294">
      <w:pPr>
        <w:pStyle w:val="NormalWeb"/>
        <w:spacing w:before="0" w:beforeAutospacing="0" w:after="240" w:afterAutospacing="0" w:line="360" w:lineRule="auto"/>
        <w:jc w:val="both"/>
      </w:pPr>
      <w:r w:rsidRPr="007604B6">
        <w:t xml:space="preserve">Smith, G.E. and Nimer, D. (2012). Visionary pricing: reflections and advances in </w:t>
      </w:r>
      <w:proofErr w:type="spellStart"/>
      <w:r w:rsidRPr="007604B6">
        <w:t>honor</w:t>
      </w:r>
      <w:proofErr w:type="spellEnd"/>
      <w:r w:rsidRPr="007604B6">
        <w:t xml:space="preserve"> of Dan Nimer. Bingley, U.K.: Emerald.</w:t>
      </w:r>
    </w:p>
    <w:p w14:paraId="29DF33D0" w14:textId="19DB4635" w:rsidR="00521267" w:rsidRDefault="006378E9" w:rsidP="00E36294">
      <w:pPr>
        <w:pStyle w:val="NormalWeb"/>
        <w:spacing w:before="0" w:beforeAutospacing="0" w:after="240" w:afterAutospacing="0" w:line="360" w:lineRule="auto"/>
        <w:jc w:val="both"/>
      </w:pPr>
      <w:r w:rsidRPr="006378E9">
        <w:t xml:space="preserve">West, T. (2023). Burger King pulls out all the OOH stops for Christmas campaign. [online] Marketing Beat. Available at: </w:t>
      </w:r>
      <w:hyperlink r:id="rId37" w:history="1">
        <w:r w:rsidR="00C56A86" w:rsidRPr="006378E9">
          <w:rPr>
            <w:rStyle w:val="Hyperlink"/>
          </w:rPr>
          <w:t>https://www.marketing-beat.co.uk/2023/11/29/burger-king-ooh-campaign-xmas</w:t>
        </w:r>
      </w:hyperlink>
    </w:p>
    <w:sectPr w:rsidR="00521267" w:rsidSect="0068423D">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E2467" w14:textId="77777777" w:rsidR="0068423D" w:rsidRDefault="0068423D" w:rsidP="00C64AFA">
      <w:pPr>
        <w:spacing w:after="0" w:line="240" w:lineRule="auto"/>
      </w:pPr>
      <w:r>
        <w:separator/>
      </w:r>
    </w:p>
  </w:endnote>
  <w:endnote w:type="continuationSeparator" w:id="0">
    <w:p w14:paraId="7A997BAF" w14:textId="77777777" w:rsidR="0068423D" w:rsidRDefault="0068423D" w:rsidP="00C6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491052"/>
      <w:docPartObj>
        <w:docPartGallery w:val="Page Numbers (Bottom of Page)"/>
        <w:docPartUnique/>
      </w:docPartObj>
    </w:sdtPr>
    <w:sdtContent>
      <w:p w14:paraId="48403AC0" w14:textId="221A7F90" w:rsidR="00C64AFA" w:rsidRDefault="00C64AFA">
        <w:pPr>
          <w:pStyle w:val="Footer"/>
          <w:jc w:val="right"/>
        </w:pPr>
        <w:r>
          <w:fldChar w:fldCharType="begin"/>
        </w:r>
        <w:r>
          <w:instrText>PAGE   \* MERGEFORMAT</w:instrText>
        </w:r>
        <w:r>
          <w:fldChar w:fldCharType="separate"/>
        </w:r>
        <w:r>
          <w:rPr>
            <w:lang w:val="en-GB"/>
          </w:rPr>
          <w:t>2</w:t>
        </w:r>
        <w:r>
          <w:fldChar w:fldCharType="end"/>
        </w:r>
      </w:p>
    </w:sdtContent>
  </w:sdt>
  <w:p w14:paraId="62256A26" w14:textId="77777777" w:rsidR="00C64AFA" w:rsidRDefault="00C64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696A" w14:textId="77777777" w:rsidR="0068423D" w:rsidRDefault="0068423D" w:rsidP="00C64AFA">
      <w:pPr>
        <w:spacing w:after="0" w:line="240" w:lineRule="auto"/>
      </w:pPr>
      <w:r>
        <w:separator/>
      </w:r>
    </w:p>
  </w:footnote>
  <w:footnote w:type="continuationSeparator" w:id="0">
    <w:p w14:paraId="00A068A1" w14:textId="77777777" w:rsidR="0068423D" w:rsidRDefault="0068423D" w:rsidP="00C64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72B"/>
    <w:multiLevelType w:val="multilevel"/>
    <w:tmpl w:val="5F5CBBC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28E0B65"/>
    <w:multiLevelType w:val="multilevel"/>
    <w:tmpl w:val="CF907C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28D3893"/>
    <w:multiLevelType w:val="hybridMultilevel"/>
    <w:tmpl w:val="BEFC66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A617BF2"/>
    <w:multiLevelType w:val="multilevel"/>
    <w:tmpl w:val="089CA95A"/>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1285ED9"/>
    <w:multiLevelType w:val="multilevel"/>
    <w:tmpl w:val="5F5CBBC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650402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14345B0"/>
    <w:multiLevelType w:val="hybridMultilevel"/>
    <w:tmpl w:val="B94E7E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2387EE3"/>
    <w:multiLevelType w:val="hybridMultilevel"/>
    <w:tmpl w:val="14CE86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A287297"/>
    <w:multiLevelType w:val="multilevel"/>
    <w:tmpl w:val="5F5CBBC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4E872A3"/>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33833508">
    <w:abstractNumId w:val="2"/>
  </w:num>
  <w:num w:numId="2" w16cid:durableId="611667615">
    <w:abstractNumId w:val="6"/>
  </w:num>
  <w:num w:numId="3" w16cid:durableId="1623724496">
    <w:abstractNumId w:val="7"/>
  </w:num>
  <w:num w:numId="4" w16cid:durableId="1733963400">
    <w:abstractNumId w:val="3"/>
  </w:num>
  <w:num w:numId="5" w16cid:durableId="410539931">
    <w:abstractNumId w:val="0"/>
  </w:num>
  <w:num w:numId="6" w16cid:durableId="691995586">
    <w:abstractNumId w:val="9"/>
  </w:num>
  <w:num w:numId="7" w16cid:durableId="2091003287">
    <w:abstractNumId w:val="5"/>
  </w:num>
  <w:num w:numId="8" w16cid:durableId="1319462553">
    <w:abstractNumId w:val="4"/>
  </w:num>
  <w:num w:numId="9" w16cid:durableId="1109396494">
    <w:abstractNumId w:val="1"/>
  </w:num>
  <w:num w:numId="10" w16cid:durableId="17659512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C7E"/>
    <w:rsid w:val="00003C96"/>
    <w:rsid w:val="00006487"/>
    <w:rsid w:val="00021E4F"/>
    <w:rsid w:val="0004213C"/>
    <w:rsid w:val="00044D9B"/>
    <w:rsid w:val="0008522F"/>
    <w:rsid w:val="000864F4"/>
    <w:rsid w:val="000E483A"/>
    <w:rsid w:val="0012763F"/>
    <w:rsid w:val="00134902"/>
    <w:rsid w:val="001505CF"/>
    <w:rsid w:val="00150C60"/>
    <w:rsid w:val="0015321F"/>
    <w:rsid w:val="00157B58"/>
    <w:rsid w:val="001703AB"/>
    <w:rsid w:val="00176FB4"/>
    <w:rsid w:val="00185E96"/>
    <w:rsid w:val="00186315"/>
    <w:rsid w:val="0019138C"/>
    <w:rsid w:val="001B5DE6"/>
    <w:rsid w:val="001C1AAF"/>
    <w:rsid w:val="001C1C35"/>
    <w:rsid w:val="001D0E83"/>
    <w:rsid w:val="001D16CA"/>
    <w:rsid w:val="001D266E"/>
    <w:rsid w:val="001D5BA5"/>
    <w:rsid w:val="001E22D8"/>
    <w:rsid w:val="00210E90"/>
    <w:rsid w:val="0021252D"/>
    <w:rsid w:val="00231C7E"/>
    <w:rsid w:val="00237440"/>
    <w:rsid w:val="00240EC9"/>
    <w:rsid w:val="002515E5"/>
    <w:rsid w:val="00255911"/>
    <w:rsid w:val="0025714B"/>
    <w:rsid w:val="00257BC1"/>
    <w:rsid w:val="002628BB"/>
    <w:rsid w:val="0026364B"/>
    <w:rsid w:val="00267994"/>
    <w:rsid w:val="00270CE7"/>
    <w:rsid w:val="002766C8"/>
    <w:rsid w:val="0028384C"/>
    <w:rsid w:val="00294C1D"/>
    <w:rsid w:val="002A04F4"/>
    <w:rsid w:val="002A40F5"/>
    <w:rsid w:val="002B0426"/>
    <w:rsid w:val="002F02B5"/>
    <w:rsid w:val="00311195"/>
    <w:rsid w:val="00311265"/>
    <w:rsid w:val="003119DC"/>
    <w:rsid w:val="003220A2"/>
    <w:rsid w:val="00322AC0"/>
    <w:rsid w:val="00340C5C"/>
    <w:rsid w:val="0035377B"/>
    <w:rsid w:val="00354208"/>
    <w:rsid w:val="00355CBF"/>
    <w:rsid w:val="003577DE"/>
    <w:rsid w:val="003668DC"/>
    <w:rsid w:val="00366966"/>
    <w:rsid w:val="0037449C"/>
    <w:rsid w:val="0039369C"/>
    <w:rsid w:val="003A48C7"/>
    <w:rsid w:val="003D3226"/>
    <w:rsid w:val="003E3427"/>
    <w:rsid w:val="00410D82"/>
    <w:rsid w:val="00417691"/>
    <w:rsid w:val="004206BC"/>
    <w:rsid w:val="00420A97"/>
    <w:rsid w:val="0042794D"/>
    <w:rsid w:val="00443709"/>
    <w:rsid w:val="0044757E"/>
    <w:rsid w:val="00452B7D"/>
    <w:rsid w:val="00456BF4"/>
    <w:rsid w:val="00462152"/>
    <w:rsid w:val="0049273A"/>
    <w:rsid w:val="004B4992"/>
    <w:rsid w:val="004B6EAD"/>
    <w:rsid w:val="004D07A3"/>
    <w:rsid w:val="004D6475"/>
    <w:rsid w:val="00521267"/>
    <w:rsid w:val="0052186D"/>
    <w:rsid w:val="00523D58"/>
    <w:rsid w:val="00555622"/>
    <w:rsid w:val="0059275B"/>
    <w:rsid w:val="005953EE"/>
    <w:rsid w:val="005A18FF"/>
    <w:rsid w:val="005B39B9"/>
    <w:rsid w:val="005B7417"/>
    <w:rsid w:val="005D3322"/>
    <w:rsid w:val="005D4054"/>
    <w:rsid w:val="005D7D30"/>
    <w:rsid w:val="005F1BCA"/>
    <w:rsid w:val="005F653B"/>
    <w:rsid w:val="00614A02"/>
    <w:rsid w:val="00633545"/>
    <w:rsid w:val="006378E9"/>
    <w:rsid w:val="006558D6"/>
    <w:rsid w:val="00673C58"/>
    <w:rsid w:val="00676C2D"/>
    <w:rsid w:val="00683837"/>
    <w:rsid w:val="0068423D"/>
    <w:rsid w:val="006A1B28"/>
    <w:rsid w:val="006C37D8"/>
    <w:rsid w:val="006D06DC"/>
    <w:rsid w:val="006F4FEC"/>
    <w:rsid w:val="007203E7"/>
    <w:rsid w:val="00730426"/>
    <w:rsid w:val="0074405B"/>
    <w:rsid w:val="00744065"/>
    <w:rsid w:val="00750FB1"/>
    <w:rsid w:val="007604B6"/>
    <w:rsid w:val="00763354"/>
    <w:rsid w:val="00763688"/>
    <w:rsid w:val="00764F05"/>
    <w:rsid w:val="0076616A"/>
    <w:rsid w:val="00773135"/>
    <w:rsid w:val="00782B20"/>
    <w:rsid w:val="00785E37"/>
    <w:rsid w:val="0079309C"/>
    <w:rsid w:val="00797DAC"/>
    <w:rsid w:val="007A2062"/>
    <w:rsid w:val="007B11CE"/>
    <w:rsid w:val="007C7F53"/>
    <w:rsid w:val="007D2364"/>
    <w:rsid w:val="007F01B5"/>
    <w:rsid w:val="00823ED8"/>
    <w:rsid w:val="008500F9"/>
    <w:rsid w:val="00897837"/>
    <w:rsid w:val="008A3E02"/>
    <w:rsid w:val="008B4ACF"/>
    <w:rsid w:val="008C3819"/>
    <w:rsid w:val="008E085D"/>
    <w:rsid w:val="008F269F"/>
    <w:rsid w:val="009062C7"/>
    <w:rsid w:val="0091414C"/>
    <w:rsid w:val="00914B4A"/>
    <w:rsid w:val="00923D47"/>
    <w:rsid w:val="00926478"/>
    <w:rsid w:val="009354A8"/>
    <w:rsid w:val="00942ABD"/>
    <w:rsid w:val="0096518D"/>
    <w:rsid w:val="0098034C"/>
    <w:rsid w:val="009A23D1"/>
    <w:rsid w:val="009D3AA0"/>
    <w:rsid w:val="009E5F31"/>
    <w:rsid w:val="00A0218E"/>
    <w:rsid w:val="00A356C4"/>
    <w:rsid w:val="00A37AE1"/>
    <w:rsid w:val="00A47497"/>
    <w:rsid w:val="00A5174F"/>
    <w:rsid w:val="00A51D76"/>
    <w:rsid w:val="00A55F24"/>
    <w:rsid w:val="00AA2089"/>
    <w:rsid w:val="00AB0C82"/>
    <w:rsid w:val="00AD4FDD"/>
    <w:rsid w:val="00AD6C7E"/>
    <w:rsid w:val="00AE635B"/>
    <w:rsid w:val="00AF2AB2"/>
    <w:rsid w:val="00AF3EDE"/>
    <w:rsid w:val="00B74D34"/>
    <w:rsid w:val="00B919C5"/>
    <w:rsid w:val="00BB3F00"/>
    <w:rsid w:val="00BC0DD8"/>
    <w:rsid w:val="00C020C3"/>
    <w:rsid w:val="00C149E9"/>
    <w:rsid w:val="00C14EFC"/>
    <w:rsid w:val="00C2452A"/>
    <w:rsid w:val="00C2671E"/>
    <w:rsid w:val="00C34840"/>
    <w:rsid w:val="00C379B8"/>
    <w:rsid w:val="00C4637F"/>
    <w:rsid w:val="00C46399"/>
    <w:rsid w:val="00C463FB"/>
    <w:rsid w:val="00C47792"/>
    <w:rsid w:val="00C547F8"/>
    <w:rsid w:val="00C56A86"/>
    <w:rsid w:val="00C64AFA"/>
    <w:rsid w:val="00C734E6"/>
    <w:rsid w:val="00C84946"/>
    <w:rsid w:val="00CA15CF"/>
    <w:rsid w:val="00CC48FD"/>
    <w:rsid w:val="00CC60E3"/>
    <w:rsid w:val="00CD5D3D"/>
    <w:rsid w:val="00D05E03"/>
    <w:rsid w:val="00D0662F"/>
    <w:rsid w:val="00D36B30"/>
    <w:rsid w:val="00D4638E"/>
    <w:rsid w:val="00D86E22"/>
    <w:rsid w:val="00D877C6"/>
    <w:rsid w:val="00DB1CB9"/>
    <w:rsid w:val="00DB7198"/>
    <w:rsid w:val="00DB7944"/>
    <w:rsid w:val="00DC0936"/>
    <w:rsid w:val="00DE5736"/>
    <w:rsid w:val="00DF0B78"/>
    <w:rsid w:val="00DF797A"/>
    <w:rsid w:val="00E069C4"/>
    <w:rsid w:val="00E239DF"/>
    <w:rsid w:val="00E274A3"/>
    <w:rsid w:val="00E36294"/>
    <w:rsid w:val="00E43189"/>
    <w:rsid w:val="00E5543B"/>
    <w:rsid w:val="00E75DF8"/>
    <w:rsid w:val="00E85808"/>
    <w:rsid w:val="00E8644C"/>
    <w:rsid w:val="00EB0E2E"/>
    <w:rsid w:val="00EB6B85"/>
    <w:rsid w:val="00EC177A"/>
    <w:rsid w:val="00EC6DF6"/>
    <w:rsid w:val="00ED79F0"/>
    <w:rsid w:val="00F019EA"/>
    <w:rsid w:val="00F070C4"/>
    <w:rsid w:val="00F2606B"/>
    <w:rsid w:val="00F54428"/>
    <w:rsid w:val="00F91103"/>
    <w:rsid w:val="00F926AD"/>
    <w:rsid w:val="00F94BCB"/>
    <w:rsid w:val="00FC41C2"/>
    <w:rsid w:val="00FD65F1"/>
    <w:rsid w:val="00FE5A97"/>
    <w:rsid w:val="00FF0B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E607"/>
  <w15:chartTrackingRefBased/>
  <w15:docId w15:val="{BDB7D960-C7A5-407A-ACA5-745272299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78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0E2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1Char">
    <w:name w:val="Heading 1 Char"/>
    <w:basedOn w:val="DefaultParagraphFont"/>
    <w:link w:val="Heading1"/>
    <w:uiPriority w:val="9"/>
    <w:rsid w:val="006378E9"/>
    <w:rPr>
      <w:rFonts w:ascii="Times New Roman" w:eastAsia="Times New Roman" w:hAnsi="Times New Roman" w:cs="Times New Roman"/>
      <w:b/>
      <w:bCs/>
      <w:kern w:val="36"/>
      <w:sz w:val="48"/>
      <w:szCs w:val="48"/>
      <w:lang w:eastAsia="en-IN"/>
      <w14:ligatures w14:val="none"/>
    </w:rPr>
  </w:style>
  <w:style w:type="character" w:styleId="Hyperlink">
    <w:name w:val="Hyperlink"/>
    <w:basedOn w:val="DefaultParagraphFont"/>
    <w:uiPriority w:val="99"/>
    <w:unhideWhenUsed/>
    <w:rsid w:val="006378E9"/>
    <w:rPr>
      <w:color w:val="0563C1" w:themeColor="hyperlink"/>
      <w:u w:val="single"/>
    </w:rPr>
  </w:style>
  <w:style w:type="character" w:styleId="UnresolvedMention">
    <w:name w:val="Unresolved Mention"/>
    <w:basedOn w:val="DefaultParagraphFont"/>
    <w:uiPriority w:val="99"/>
    <w:semiHidden/>
    <w:unhideWhenUsed/>
    <w:rsid w:val="006378E9"/>
    <w:rPr>
      <w:color w:val="605E5C"/>
      <w:shd w:val="clear" w:color="auto" w:fill="E1DFDD"/>
    </w:rPr>
  </w:style>
  <w:style w:type="character" w:styleId="Strong">
    <w:name w:val="Strong"/>
    <w:basedOn w:val="DefaultParagraphFont"/>
    <w:uiPriority w:val="22"/>
    <w:qFormat/>
    <w:rsid w:val="00354208"/>
    <w:rPr>
      <w:b/>
      <w:bCs/>
    </w:rPr>
  </w:style>
  <w:style w:type="paragraph" w:styleId="Header">
    <w:name w:val="header"/>
    <w:basedOn w:val="Normal"/>
    <w:link w:val="HeaderChar"/>
    <w:uiPriority w:val="99"/>
    <w:unhideWhenUsed/>
    <w:rsid w:val="00C64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AFA"/>
  </w:style>
  <w:style w:type="paragraph" w:styleId="Footer">
    <w:name w:val="footer"/>
    <w:basedOn w:val="Normal"/>
    <w:link w:val="FooterChar"/>
    <w:uiPriority w:val="99"/>
    <w:unhideWhenUsed/>
    <w:rsid w:val="00C64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303">
      <w:bodyDiv w:val="1"/>
      <w:marLeft w:val="0"/>
      <w:marRight w:val="0"/>
      <w:marTop w:val="0"/>
      <w:marBottom w:val="0"/>
      <w:divBdr>
        <w:top w:val="none" w:sz="0" w:space="0" w:color="auto"/>
        <w:left w:val="none" w:sz="0" w:space="0" w:color="auto"/>
        <w:bottom w:val="none" w:sz="0" w:space="0" w:color="auto"/>
        <w:right w:val="none" w:sz="0" w:space="0" w:color="auto"/>
      </w:divBdr>
    </w:div>
    <w:div w:id="139076235">
      <w:bodyDiv w:val="1"/>
      <w:marLeft w:val="0"/>
      <w:marRight w:val="0"/>
      <w:marTop w:val="0"/>
      <w:marBottom w:val="0"/>
      <w:divBdr>
        <w:top w:val="none" w:sz="0" w:space="0" w:color="auto"/>
        <w:left w:val="none" w:sz="0" w:space="0" w:color="auto"/>
        <w:bottom w:val="none" w:sz="0" w:space="0" w:color="auto"/>
        <w:right w:val="none" w:sz="0" w:space="0" w:color="auto"/>
      </w:divBdr>
    </w:div>
    <w:div w:id="272053155">
      <w:bodyDiv w:val="1"/>
      <w:marLeft w:val="0"/>
      <w:marRight w:val="0"/>
      <w:marTop w:val="0"/>
      <w:marBottom w:val="0"/>
      <w:divBdr>
        <w:top w:val="none" w:sz="0" w:space="0" w:color="auto"/>
        <w:left w:val="none" w:sz="0" w:space="0" w:color="auto"/>
        <w:bottom w:val="none" w:sz="0" w:space="0" w:color="auto"/>
        <w:right w:val="none" w:sz="0" w:space="0" w:color="auto"/>
      </w:divBdr>
    </w:div>
    <w:div w:id="692146126">
      <w:bodyDiv w:val="1"/>
      <w:marLeft w:val="0"/>
      <w:marRight w:val="0"/>
      <w:marTop w:val="0"/>
      <w:marBottom w:val="0"/>
      <w:divBdr>
        <w:top w:val="none" w:sz="0" w:space="0" w:color="auto"/>
        <w:left w:val="none" w:sz="0" w:space="0" w:color="auto"/>
        <w:bottom w:val="none" w:sz="0" w:space="0" w:color="auto"/>
        <w:right w:val="none" w:sz="0" w:space="0" w:color="auto"/>
      </w:divBdr>
      <w:divsChild>
        <w:div w:id="424039194">
          <w:marLeft w:val="0"/>
          <w:marRight w:val="0"/>
          <w:marTop w:val="0"/>
          <w:marBottom w:val="0"/>
          <w:divBdr>
            <w:top w:val="none" w:sz="0" w:space="0" w:color="auto"/>
            <w:left w:val="none" w:sz="0" w:space="0" w:color="auto"/>
            <w:bottom w:val="none" w:sz="0" w:space="0" w:color="auto"/>
            <w:right w:val="none" w:sz="0" w:space="0" w:color="auto"/>
          </w:divBdr>
        </w:div>
      </w:divsChild>
    </w:div>
    <w:div w:id="702905380">
      <w:bodyDiv w:val="1"/>
      <w:marLeft w:val="0"/>
      <w:marRight w:val="0"/>
      <w:marTop w:val="0"/>
      <w:marBottom w:val="0"/>
      <w:divBdr>
        <w:top w:val="none" w:sz="0" w:space="0" w:color="auto"/>
        <w:left w:val="none" w:sz="0" w:space="0" w:color="auto"/>
        <w:bottom w:val="none" w:sz="0" w:space="0" w:color="auto"/>
        <w:right w:val="none" w:sz="0" w:space="0" w:color="auto"/>
      </w:divBdr>
    </w:div>
    <w:div w:id="803039418">
      <w:bodyDiv w:val="1"/>
      <w:marLeft w:val="0"/>
      <w:marRight w:val="0"/>
      <w:marTop w:val="0"/>
      <w:marBottom w:val="0"/>
      <w:divBdr>
        <w:top w:val="none" w:sz="0" w:space="0" w:color="auto"/>
        <w:left w:val="none" w:sz="0" w:space="0" w:color="auto"/>
        <w:bottom w:val="none" w:sz="0" w:space="0" w:color="auto"/>
        <w:right w:val="none" w:sz="0" w:space="0" w:color="auto"/>
      </w:divBdr>
      <w:divsChild>
        <w:div w:id="1257636081">
          <w:marLeft w:val="0"/>
          <w:marRight w:val="0"/>
          <w:marTop w:val="0"/>
          <w:marBottom w:val="0"/>
          <w:divBdr>
            <w:top w:val="none" w:sz="0" w:space="0" w:color="auto"/>
            <w:left w:val="none" w:sz="0" w:space="0" w:color="auto"/>
            <w:bottom w:val="none" w:sz="0" w:space="0" w:color="auto"/>
            <w:right w:val="none" w:sz="0" w:space="0" w:color="auto"/>
          </w:divBdr>
        </w:div>
      </w:divsChild>
    </w:div>
    <w:div w:id="867448423">
      <w:bodyDiv w:val="1"/>
      <w:marLeft w:val="0"/>
      <w:marRight w:val="0"/>
      <w:marTop w:val="0"/>
      <w:marBottom w:val="0"/>
      <w:divBdr>
        <w:top w:val="none" w:sz="0" w:space="0" w:color="auto"/>
        <w:left w:val="none" w:sz="0" w:space="0" w:color="auto"/>
        <w:bottom w:val="none" w:sz="0" w:space="0" w:color="auto"/>
        <w:right w:val="none" w:sz="0" w:space="0" w:color="auto"/>
      </w:divBdr>
      <w:divsChild>
        <w:div w:id="260797032">
          <w:marLeft w:val="0"/>
          <w:marRight w:val="0"/>
          <w:marTop w:val="0"/>
          <w:marBottom w:val="0"/>
          <w:divBdr>
            <w:top w:val="none" w:sz="0" w:space="0" w:color="auto"/>
            <w:left w:val="none" w:sz="0" w:space="0" w:color="auto"/>
            <w:bottom w:val="none" w:sz="0" w:space="0" w:color="auto"/>
            <w:right w:val="none" w:sz="0" w:space="0" w:color="auto"/>
          </w:divBdr>
        </w:div>
      </w:divsChild>
    </w:div>
    <w:div w:id="1083911506">
      <w:bodyDiv w:val="1"/>
      <w:marLeft w:val="0"/>
      <w:marRight w:val="0"/>
      <w:marTop w:val="0"/>
      <w:marBottom w:val="0"/>
      <w:divBdr>
        <w:top w:val="none" w:sz="0" w:space="0" w:color="auto"/>
        <w:left w:val="none" w:sz="0" w:space="0" w:color="auto"/>
        <w:bottom w:val="none" w:sz="0" w:space="0" w:color="auto"/>
        <w:right w:val="none" w:sz="0" w:space="0" w:color="auto"/>
      </w:divBdr>
      <w:divsChild>
        <w:div w:id="300503504">
          <w:marLeft w:val="0"/>
          <w:marRight w:val="0"/>
          <w:marTop w:val="0"/>
          <w:marBottom w:val="0"/>
          <w:divBdr>
            <w:top w:val="none" w:sz="0" w:space="0" w:color="auto"/>
            <w:left w:val="none" w:sz="0" w:space="0" w:color="auto"/>
            <w:bottom w:val="none" w:sz="0" w:space="0" w:color="auto"/>
            <w:right w:val="none" w:sz="0" w:space="0" w:color="auto"/>
          </w:divBdr>
        </w:div>
      </w:divsChild>
    </w:div>
    <w:div w:id="1087531068">
      <w:bodyDiv w:val="1"/>
      <w:marLeft w:val="0"/>
      <w:marRight w:val="0"/>
      <w:marTop w:val="0"/>
      <w:marBottom w:val="0"/>
      <w:divBdr>
        <w:top w:val="none" w:sz="0" w:space="0" w:color="auto"/>
        <w:left w:val="none" w:sz="0" w:space="0" w:color="auto"/>
        <w:bottom w:val="none" w:sz="0" w:space="0" w:color="auto"/>
        <w:right w:val="none" w:sz="0" w:space="0" w:color="auto"/>
      </w:divBdr>
      <w:divsChild>
        <w:div w:id="1002321472">
          <w:marLeft w:val="0"/>
          <w:marRight w:val="0"/>
          <w:marTop w:val="0"/>
          <w:marBottom w:val="0"/>
          <w:divBdr>
            <w:top w:val="none" w:sz="0" w:space="0" w:color="auto"/>
            <w:left w:val="none" w:sz="0" w:space="0" w:color="auto"/>
            <w:bottom w:val="none" w:sz="0" w:space="0" w:color="auto"/>
            <w:right w:val="none" w:sz="0" w:space="0" w:color="auto"/>
          </w:divBdr>
        </w:div>
      </w:divsChild>
    </w:div>
    <w:div w:id="1198354424">
      <w:bodyDiv w:val="1"/>
      <w:marLeft w:val="0"/>
      <w:marRight w:val="0"/>
      <w:marTop w:val="0"/>
      <w:marBottom w:val="0"/>
      <w:divBdr>
        <w:top w:val="none" w:sz="0" w:space="0" w:color="auto"/>
        <w:left w:val="none" w:sz="0" w:space="0" w:color="auto"/>
        <w:bottom w:val="none" w:sz="0" w:space="0" w:color="auto"/>
        <w:right w:val="none" w:sz="0" w:space="0" w:color="auto"/>
      </w:divBdr>
    </w:div>
    <w:div w:id="1262952440">
      <w:bodyDiv w:val="1"/>
      <w:marLeft w:val="0"/>
      <w:marRight w:val="0"/>
      <w:marTop w:val="0"/>
      <w:marBottom w:val="0"/>
      <w:divBdr>
        <w:top w:val="none" w:sz="0" w:space="0" w:color="auto"/>
        <w:left w:val="none" w:sz="0" w:space="0" w:color="auto"/>
        <w:bottom w:val="none" w:sz="0" w:space="0" w:color="auto"/>
        <w:right w:val="none" w:sz="0" w:space="0" w:color="auto"/>
      </w:divBdr>
      <w:divsChild>
        <w:div w:id="438336859">
          <w:marLeft w:val="0"/>
          <w:marRight w:val="0"/>
          <w:marTop w:val="0"/>
          <w:marBottom w:val="0"/>
          <w:divBdr>
            <w:top w:val="none" w:sz="0" w:space="0" w:color="auto"/>
            <w:left w:val="none" w:sz="0" w:space="0" w:color="auto"/>
            <w:bottom w:val="none" w:sz="0" w:space="0" w:color="auto"/>
            <w:right w:val="none" w:sz="0" w:space="0" w:color="auto"/>
          </w:divBdr>
        </w:div>
      </w:divsChild>
    </w:div>
    <w:div w:id="1287156047">
      <w:bodyDiv w:val="1"/>
      <w:marLeft w:val="0"/>
      <w:marRight w:val="0"/>
      <w:marTop w:val="0"/>
      <w:marBottom w:val="0"/>
      <w:divBdr>
        <w:top w:val="none" w:sz="0" w:space="0" w:color="auto"/>
        <w:left w:val="none" w:sz="0" w:space="0" w:color="auto"/>
        <w:bottom w:val="none" w:sz="0" w:space="0" w:color="auto"/>
        <w:right w:val="none" w:sz="0" w:space="0" w:color="auto"/>
      </w:divBdr>
    </w:div>
    <w:div w:id="1361394636">
      <w:bodyDiv w:val="1"/>
      <w:marLeft w:val="0"/>
      <w:marRight w:val="0"/>
      <w:marTop w:val="0"/>
      <w:marBottom w:val="0"/>
      <w:divBdr>
        <w:top w:val="none" w:sz="0" w:space="0" w:color="auto"/>
        <w:left w:val="none" w:sz="0" w:space="0" w:color="auto"/>
        <w:bottom w:val="none" w:sz="0" w:space="0" w:color="auto"/>
        <w:right w:val="none" w:sz="0" w:space="0" w:color="auto"/>
      </w:divBdr>
    </w:div>
    <w:div w:id="1525168316">
      <w:bodyDiv w:val="1"/>
      <w:marLeft w:val="0"/>
      <w:marRight w:val="0"/>
      <w:marTop w:val="0"/>
      <w:marBottom w:val="0"/>
      <w:divBdr>
        <w:top w:val="none" w:sz="0" w:space="0" w:color="auto"/>
        <w:left w:val="none" w:sz="0" w:space="0" w:color="auto"/>
        <w:bottom w:val="none" w:sz="0" w:space="0" w:color="auto"/>
        <w:right w:val="none" w:sz="0" w:space="0" w:color="auto"/>
      </w:divBdr>
      <w:divsChild>
        <w:div w:id="2005471015">
          <w:marLeft w:val="0"/>
          <w:marRight w:val="0"/>
          <w:marTop w:val="0"/>
          <w:marBottom w:val="0"/>
          <w:divBdr>
            <w:top w:val="none" w:sz="0" w:space="0" w:color="auto"/>
            <w:left w:val="none" w:sz="0" w:space="0" w:color="auto"/>
            <w:bottom w:val="none" w:sz="0" w:space="0" w:color="auto"/>
            <w:right w:val="none" w:sz="0" w:space="0" w:color="auto"/>
          </w:divBdr>
        </w:div>
      </w:divsChild>
    </w:div>
    <w:div w:id="1823765376">
      <w:bodyDiv w:val="1"/>
      <w:marLeft w:val="0"/>
      <w:marRight w:val="0"/>
      <w:marTop w:val="0"/>
      <w:marBottom w:val="0"/>
      <w:divBdr>
        <w:top w:val="none" w:sz="0" w:space="0" w:color="auto"/>
        <w:left w:val="none" w:sz="0" w:space="0" w:color="auto"/>
        <w:bottom w:val="none" w:sz="0" w:space="0" w:color="auto"/>
        <w:right w:val="none" w:sz="0" w:space="0" w:color="auto"/>
      </w:divBdr>
    </w:div>
    <w:div w:id="1932664877">
      <w:bodyDiv w:val="1"/>
      <w:marLeft w:val="0"/>
      <w:marRight w:val="0"/>
      <w:marTop w:val="0"/>
      <w:marBottom w:val="0"/>
      <w:divBdr>
        <w:top w:val="none" w:sz="0" w:space="0" w:color="auto"/>
        <w:left w:val="none" w:sz="0" w:space="0" w:color="auto"/>
        <w:bottom w:val="none" w:sz="0" w:space="0" w:color="auto"/>
        <w:right w:val="none" w:sz="0" w:space="0" w:color="auto"/>
      </w:divBdr>
      <w:divsChild>
        <w:div w:id="1932081252">
          <w:marLeft w:val="0"/>
          <w:marRight w:val="0"/>
          <w:marTop w:val="0"/>
          <w:marBottom w:val="0"/>
          <w:divBdr>
            <w:top w:val="none" w:sz="0" w:space="0" w:color="auto"/>
            <w:left w:val="none" w:sz="0" w:space="0" w:color="auto"/>
            <w:bottom w:val="none" w:sz="0" w:space="0" w:color="auto"/>
            <w:right w:val="none" w:sz="0" w:space="0" w:color="auto"/>
          </w:divBdr>
        </w:div>
      </w:divsChild>
    </w:div>
    <w:div w:id="1938900339">
      <w:bodyDiv w:val="1"/>
      <w:marLeft w:val="0"/>
      <w:marRight w:val="0"/>
      <w:marTop w:val="0"/>
      <w:marBottom w:val="0"/>
      <w:divBdr>
        <w:top w:val="none" w:sz="0" w:space="0" w:color="auto"/>
        <w:left w:val="none" w:sz="0" w:space="0" w:color="auto"/>
        <w:bottom w:val="none" w:sz="0" w:space="0" w:color="auto"/>
        <w:right w:val="none" w:sz="0" w:space="0" w:color="auto"/>
      </w:divBdr>
      <w:divsChild>
        <w:div w:id="763501760">
          <w:marLeft w:val="0"/>
          <w:marRight w:val="0"/>
          <w:marTop w:val="0"/>
          <w:marBottom w:val="0"/>
          <w:divBdr>
            <w:top w:val="none" w:sz="0" w:space="0" w:color="auto"/>
            <w:left w:val="none" w:sz="0" w:space="0" w:color="auto"/>
            <w:bottom w:val="none" w:sz="0" w:space="0" w:color="auto"/>
            <w:right w:val="none" w:sz="0" w:space="0" w:color="auto"/>
          </w:divBdr>
        </w:div>
      </w:divsChild>
    </w:div>
    <w:div w:id="2007785589">
      <w:bodyDiv w:val="1"/>
      <w:marLeft w:val="0"/>
      <w:marRight w:val="0"/>
      <w:marTop w:val="0"/>
      <w:marBottom w:val="0"/>
      <w:divBdr>
        <w:top w:val="none" w:sz="0" w:space="0" w:color="auto"/>
        <w:left w:val="none" w:sz="0" w:space="0" w:color="auto"/>
        <w:bottom w:val="none" w:sz="0" w:space="0" w:color="auto"/>
        <w:right w:val="none" w:sz="0" w:space="0" w:color="auto"/>
      </w:divBdr>
      <w:divsChild>
        <w:div w:id="1495536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evenagefc.com/news/2019/october/stevenage-challenge-burger-king-sky-bet-league-two-efl-thursday-17th-october-2019" TargetMode="External"/><Relationship Id="rId18" Type="http://schemas.openxmlformats.org/officeDocument/2006/relationships/hyperlink" Target="https://www.businessinsider.com/the-strategy-behind-burger-king-moldy-whopper-ad-campaign-2020-2?r=US&amp;IR=T" TargetMode="External"/><Relationship Id="rId26" Type="http://schemas.openxmlformats.org/officeDocument/2006/relationships/hyperlink" Target="https://www.designweek.co.uk/issues/4-10-january-2021/burger-king-rebrand/" TargetMode="External"/><Relationship Id="rId39" Type="http://schemas.openxmlformats.org/officeDocument/2006/relationships/fontTable" Target="fontTable.xml"/><Relationship Id="rId21" Type="http://schemas.openxmlformats.org/officeDocument/2006/relationships/hyperlink" Target="https://voymedia.com/burger-king-marketing-strategy/" TargetMode="External"/><Relationship Id="rId34" Type="http://schemas.openxmlformats.org/officeDocument/2006/relationships/hyperlink" Target="https://howigotjob.com/pestle-analysis/burger-king-pestle-analysis/?utm_content=cmp-true" TargetMode="External"/><Relationship Id="rId7" Type="http://schemas.openxmlformats.org/officeDocument/2006/relationships/endnotes" Target="endnotes.xml"/><Relationship Id="rId12" Type="http://schemas.openxmlformats.org/officeDocument/2006/relationships/hyperlink" Target="https://www.nrn.com/international/burger-king-enter-india-joint-venture" TargetMode="External"/><Relationship Id="rId17" Type="http://schemas.openxmlformats.org/officeDocument/2006/relationships/hyperlink" Target="https://www.franchisebazar.com/blog/why-burger-king-is-the-best-fast-food-franchise-in-india-in-2024%20" TargetMode="External"/><Relationship Id="rId25" Type="http://schemas.openxmlformats.org/officeDocument/2006/relationships/hyperlink" Target="https://www.business2community.com/social-media-articles/the-brilliance-of-burger-kings-social-media-campaign-and-what-we-can-learn-from-it-02166941" TargetMode="External"/><Relationship Id="rId33" Type="http://schemas.openxmlformats.org/officeDocument/2006/relationships/hyperlink" Target="https://panmore.com/burger-king-vision-statement-mission-statem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15488492_%27Jellies_Jaffas%27_Applying_PR_Smith%27s_SOSTAC_Marketing_Model_to_an_Online_Confectionery_Start-Up_Business_Case_-_Peer_Learning" TargetMode="External"/><Relationship Id="rId20" Type="http://schemas.openxmlformats.org/officeDocument/2006/relationships/hyperlink" Target="https://www.essay48.com/marketing-strategy/13879-Burger-King-Marketing-Strategy" TargetMode="External"/><Relationship Id="rId29" Type="http://schemas.openxmlformats.org/officeDocument/2006/relationships/hyperlink" Target="https://studyexcell.com/situation-analysis-of-burger-king-compan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un.com/sport/1519384/burger-king-fifa-20-stevenage-twitch-sponsor/" TargetMode="External"/><Relationship Id="rId24" Type="http://schemas.openxmlformats.org/officeDocument/2006/relationships/hyperlink" Target="https://www.latimes.com/food/la-fo-burger-king-unhappy-meals-mental-health-awareness-20190504-story.html" TargetMode="External"/><Relationship Id="rId32" Type="http://schemas.openxmlformats.org/officeDocument/2006/relationships/hyperlink" Target="https://www.shiksha.com/online-courses/articles/burger-king-digital-marketing-strategy/" TargetMode="External"/><Relationship Id="rId37" Type="http://schemas.openxmlformats.org/officeDocument/2006/relationships/hyperlink" Target="https://www.marketing-beat.co.uk/2023/11/29/burger-king-ooh-campaign-xma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ademiaanalysis.com/pestle-analysis-of-burger-king/?utm_content=cmp-true" TargetMode="External"/><Relationship Id="rId23" Type="http://schemas.openxmlformats.org/officeDocument/2006/relationships/hyperlink" Target="https://www.marketingdive.com/news/burger-king-whopper-detour-mobile-marketer-awards/566224/" TargetMode="External"/><Relationship Id="rId28" Type="http://schemas.openxmlformats.org/officeDocument/2006/relationships/hyperlink" Target="https://www.adweek.com/brand-marketing/the-inside-story-of-the-burger-king-campaign-that-changed-the-brands-entire-outlook-on-marketing" TargetMode="External"/><Relationship Id="rId36" Type="http://schemas.openxmlformats.org/officeDocument/2006/relationships/hyperlink" Target="https://doi.org/10.1177/09728201221144109" TargetMode="External"/><Relationship Id="rId10" Type="http://schemas.openxmlformats.org/officeDocument/2006/relationships/hyperlink" Target="https://www.eatthis.com/big-changes-burger-king/" TargetMode="External"/><Relationship Id="rId19" Type="http://schemas.openxmlformats.org/officeDocument/2006/relationships/hyperlink" Target="https://panmore.com/burger-king-marketing-mix-4ps-analysis" TargetMode="External"/><Relationship Id="rId31" Type="http://schemas.openxmlformats.org/officeDocument/2006/relationships/hyperlink" Target="https://slate.com/business/2015/06/burger-king-the-fast-food-chain-wants-to-introduce-the-veggie-burger-into-big-market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77/0021886319892685" TargetMode="External"/><Relationship Id="rId22" Type="http://schemas.openxmlformats.org/officeDocument/2006/relationships/hyperlink" Target="https://panmore.com/burger-king-pestel-pestle-analysis-recommendations" TargetMode="External"/><Relationship Id="rId27" Type="http://schemas.openxmlformats.org/officeDocument/2006/relationships/hyperlink" Target="https://www.howandwhat.net/marketing-mix-burger-king/" TargetMode="External"/><Relationship Id="rId30" Type="http://schemas.openxmlformats.org/officeDocument/2006/relationships/hyperlink" Target="https://musebycl.io/advertising/burger-king-launches-real-meals-because-no-ones-happy-all-time" TargetMode="External"/><Relationship Id="rId35" Type="http://schemas.openxmlformats.org/officeDocument/2006/relationships/hyperlink" Target="https://www.youtube.com/watch?v=aXtH26r54X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CF07E-8705-40C2-9DA3-CB6C35FA0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21</Pages>
  <Words>5285</Words>
  <Characters>30131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Murkute</dc:creator>
  <cp:keywords/>
  <dc:description/>
  <cp:lastModifiedBy>Akshay Murkute</cp:lastModifiedBy>
  <cp:revision>4</cp:revision>
  <dcterms:created xsi:type="dcterms:W3CDTF">2024-04-10T13:51:00Z</dcterms:created>
  <dcterms:modified xsi:type="dcterms:W3CDTF">2024-04-13T15:39:00Z</dcterms:modified>
</cp:coreProperties>
</file>