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BE190" w14:textId="6F796343" w:rsidR="00364DC1" w:rsidRPr="008576E6" w:rsidRDefault="00276C5C">
      <w:pPr>
        <w:rPr>
          <w:sz w:val="44"/>
          <w:szCs w:val="44"/>
        </w:rPr>
      </w:pPr>
      <w:r>
        <w:rPr>
          <w:b/>
          <w:bCs/>
          <w:sz w:val="44"/>
          <w:szCs w:val="44"/>
        </w:rPr>
        <w:t xml:space="preserve">Name : </w:t>
      </w:r>
      <w:proofErr w:type="spellStart"/>
      <w:r w:rsidRPr="008576E6">
        <w:rPr>
          <w:sz w:val="44"/>
          <w:szCs w:val="44"/>
        </w:rPr>
        <w:t>Sarka</w:t>
      </w:r>
      <w:proofErr w:type="spellEnd"/>
      <w:r w:rsidRPr="008576E6">
        <w:rPr>
          <w:sz w:val="44"/>
          <w:szCs w:val="44"/>
        </w:rPr>
        <w:t xml:space="preserve"> Gazova</w:t>
      </w:r>
      <w:r w:rsidR="0012367E">
        <w:rPr>
          <w:sz w:val="44"/>
          <w:szCs w:val="44"/>
        </w:rPr>
        <w:t>.</w:t>
      </w:r>
    </w:p>
    <w:p w14:paraId="0F24A1C3" w14:textId="60A5DA64" w:rsidR="00276C5C" w:rsidRPr="00D35D3A" w:rsidRDefault="00276C5C">
      <w:pPr>
        <w:rPr>
          <w:sz w:val="44"/>
          <w:szCs w:val="44"/>
        </w:rPr>
      </w:pPr>
      <w:r>
        <w:rPr>
          <w:b/>
          <w:bCs/>
          <w:sz w:val="44"/>
          <w:szCs w:val="44"/>
        </w:rPr>
        <w:t xml:space="preserve">Student ID : </w:t>
      </w:r>
      <w:r w:rsidR="00D35D3A">
        <w:rPr>
          <w:sz w:val="44"/>
          <w:szCs w:val="44"/>
        </w:rPr>
        <w:t>24376885</w:t>
      </w:r>
      <w:r w:rsidR="008F0531">
        <w:rPr>
          <w:sz w:val="44"/>
          <w:szCs w:val="44"/>
        </w:rPr>
        <w:t>.</w:t>
      </w:r>
    </w:p>
    <w:p w14:paraId="7B0104E9" w14:textId="15D03476" w:rsidR="00276C5C" w:rsidRPr="0012367E" w:rsidRDefault="00276C5C">
      <w:pPr>
        <w:rPr>
          <w:sz w:val="44"/>
          <w:szCs w:val="44"/>
        </w:rPr>
      </w:pPr>
      <w:r>
        <w:rPr>
          <w:b/>
          <w:bCs/>
          <w:sz w:val="44"/>
          <w:szCs w:val="44"/>
        </w:rPr>
        <w:t>Module :</w:t>
      </w:r>
      <w:r w:rsidR="0012367E">
        <w:rPr>
          <w:sz w:val="44"/>
          <w:szCs w:val="44"/>
        </w:rPr>
        <w:t xml:space="preserve"> Problem solving and innovation.</w:t>
      </w:r>
    </w:p>
    <w:p w14:paraId="447AA0E1" w14:textId="1FC1960B" w:rsidR="00276C5C" w:rsidRPr="009A31FB" w:rsidRDefault="00276C5C">
      <w:pPr>
        <w:rPr>
          <w:sz w:val="44"/>
          <w:szCs w:val="44"/>
        </w:rPr>
      </w:pPr>
      <w:r>
        <w:rPr>
          <w:b/>
          <w:bCs/>
          <w:sz w:val="44"/>
          <w:szCs w:val="44"/>
        </w:rPr>
        <w:t>Module Code :</w:t>
      </w:r>
      <w:r w:rsidR="0012367E">
        <w:rPr>
          <w:b/>
          <w:bCs/>
          <w:sz w:val="44"/>
          <w:szCs w:val="44"/>
        </w:rPr>
        <w:t xml:space="preserve"> </w:t>
      </w:r>
      <w:r w:rsidR="009A31FB">
        <w:rPr>
          <w:sz w:val="44"/>
          <w:szCs w:val="44"/>
        </w:rPr>
        <w:t>BMSW401</w:t>
      </w:r>
      <w:r w:rsidR="008F0531">
        <w:rPr>
          <w:sz w:val="44"/>
          <w:szCs w:val="44"/>
        </w:rPr>
        <w:t>4.</w:t>
      </w:r>
    </w:p>
    <w:p w14:paraId="5B530CB8" w14:textId="18B8A67A" w:rsidR="00364DC1" w:rsidRDefault="008576E6">
      <w:pPr>
        <w:rPr>
          <w:sz w:val="44"/>
          <w:szCs w:val="44"/>
        </w:rPr>
      </w:pPr>
      <w:r>
        <w:rPr>
          <w:b/>
          <w:bCs/>
          <w:sz w:val="44"/>
          <w:szCs w:val="44"/>
        </w:rPr>
        <w:t xml:space="preserve">Assessment name : </w:t>
      </w:r>
      <w:r w:rsidR="00294BBF">
        <w:rPr>
          <w:sz w:val="44"/>
          <w:szCs w:val="44"/>
        </w:rPr>
        <w:t>Greenwashing in the automobile industry.</w:t>
      </w:r>
    </w:p>
    <w:p w14:paraId="2453A77D" w14:textId="77777777" w:rsidR="00D955C1" w:rsidRPr="00D955C1" w:rsidRDefault="00D955C1">
      <w:pPr>
        <w:rPr>
          <w:sz w:val="44"/>
          <w:szCs w:val="44"/>
        </w:rPr>
      </w:pPr>
    </w:p>
    <w:p w14:paraId="1D240BB7" w14:textId="166928E8" w:rsidR="00BD4248" w:rsidRDefault="00474058">
      <w:pPr>
        <w:rPr>
          <w:b/>
          <w:bCs/>
          <w:u w:val="single"/>
        </w:rPr>
      </w:pPr>
      <w:r w:rsidRPr="00B90300">
        <w:rPr>
          <w:b/>
          <w:bCs/>
          <w:u w:val="single"/>
        </w:rPr>
        <w:t xml:space="preserve">Introduction — </w:t>
      </w:r>
    </w:p>
    <w:p w14:paraId="4C0BDFB0" w14:textId="4ED08A61" w:rsidR="00474058" w:rsidRDefault="00A70F85">
      <w:r>
        <w:t xml:space="preserve">Greenwashing is the process of where </w:t>
      </w:r>
      <w:r w:rsidR="004479BE">
        <w:t xml:space="preserve">establishments </w:t>
      </w:r>
      <w:r w:rsidR="00401F3D">
        <w:t xml:space="preserve">take part of </w:t>
      </w:r>
      <w:r w:rsidR="00154D7B">
        <w:t xml:space="preserve">going ‘green’ meaning </w:t>
      </w:r>
      <w:r w:rsidR="005E362B">
        <w:t>being seen as more</w:t>
      </w:r>
      <w:r w:rsidR="00154D7B">
        <w:t xml:space="preserve"> environmentally</w:t>
      </w:r>
      <w:r w:rsidR="005E362B">
        <w:t xml:space="preserve"> friendly without actually</w:t>
      </w:r>
      <w:r w:rsidR="00650511">
        <w:t xml:space="preserve"> being green</w:t>
      </w:r>
      <w:r w:rsidR="00282D5B">
        <w:t xml:space="preserve">, </w:t>
      </w:r>
      <w:r w:rsidR="00725981">
        <w:t xml:space="preserve">Cooperations have claimed </w:t>
      </w:r>
      <w:r w:rsidR="00FE4CBF">
        <w:t xml:space="preserve">to be ‘low carbon’ and ‘eco-friendly’ have </w:t>
      </w:r>
      <w:r w:rsidR="00F91CAE">
        <w:t xml:space="preserve">developed in products </w:t>
      </w:r>
      <w:r w:rsidR="00FD3363">
        <w:t xml:space="preserve">that are often not actually green. </w:t>
      </w:r>
      <w:r w:rsidR="00E55556">
        <w:t>One of the many companies taking part in this</w:t>
      </w:r>
      <w:r w:rsidR="007D5FEF">
        <w:t xml:space="preserve"> is</w:t>
      </w:r>
      <w:r w:rsidR="006C7FAD">
        <w:t xml:space="preserve"> Volkswagen</w:t>
      </w:r>
      <w:r w:rsidR="002C6C8E">
        <w:t>,</w:t>
      </w:r>
      <w:r w:rsidR="007D5FEF">
        <w:t xml:space="preserve"> with being exposed of greenwashing </w:t>
      </w:r>
      <w:r w:rsidR="009651E2">
        <w:t>in 2015</w:t>
      </w:r>
      <w:r w:rsidR="003C5474">
        <w:t xml:space="preserve"> the scandal </w:t>
      </w:r>
      <w:r w:rsidR="00BE3DEE">
        <w:t xml:space="preserve">revealed that emissions cheating </w:t>
      </w:r>
      <w:r w:rsidR="00EC092C">
        <w:t xml:space="preserve">is a regular </w:t>
      </w:r>
      <w:r w:rsidR="000202E9">
        <w:t>occurr</w:t>
      </w:r>
      <w:r w:rsidR="001423FE">
        <w:t>ing</w:t>
      </w:r>
      <w:r w:rsidR="000202E9">
        <w:t xml:space="preserve"> practice for the largely known</w:t>
      </w:r>
      <w:r w:rsidR="00784A04">
        <w:t xml:space="preserve"> vehicle </w:t>
      </w:r>
      <w:r w:rsidR="008A4455">
        <w:t>developers.</w:t>
      </w:r>
      <w:r w:rsidR="00027762">
        <w:t xml:space="preserve"> (</w:t>
      </w:r>
      <w:r w:rsidR="00C92057">
        <w:t>Liu et al.</w:t>
      </w:r>
      <w:r w:rsidR="00364DC1">
        <w:t>, 2023)</w:t>
      </w:r>
      <w:r w:rsidR="008A4455">
        <w:t xml:space="preserve"> </w:t>
      </w:r>
      <w:r w:rsidR="00784A04">
        <w:t xml:space="preserve">  </w:t>
      </w:r>
      <w:r w:rsidR="003C5474">
        <w:t xml:space="preserve"> </w:t>
      </w:r>
      <w:r w:rsidR="007D5FEF">
        <w:t xml:space="preserve"> </w:t>
      </w:r>
    </w:p>
    <w:p w14:paraId="530559EB" w14:textId="77777777" w:rsidR="00364DC1" w:rsidRPr="00364DC1" w:rsidRDefault="00364DC1"/>
    <w:p w14:paraId="5244B51B" w14:textId="7C8D192D" w:rsidR="00474058" w:rsidRDefault="003D3DB0">
      <w:pPr>
        <w:rPr>
          <w:b/>
          <w:bCs/>
          <w:u w:val="single"/>
        </w:rPr>
      </w:pPr>
      <w:r>
        <w:rPr>
          <w:b/>
          <w:bCs/>
          <w:u w:val="single"/>
        </w:rPr>
        <w:t>Slide 1 –</w:t>
      </w:r>
      <w:r w:rsidR="000C0FDE">
        <w:rPr>
          <w:b/>
          <w:bCs/>
          <w:u w:val="single"/>
        </w:rPr>
        <w:t xml:space="preserve"> Physical </w:t>
      </w:r>
      <w:r>
        <w:rPr>
          <w:b/>
          <w:bCs/>
          <w:u w:val="single"/>
        </w:rPr>
        <w:t>causes</w:t>
      </w:r>
    </w:p>
    <w:p w14:paraId="5E2D1932" w14:textId="183F4DCD" w:rsidR="000C0FDE" w:rsidRDefault="003D3DB0">
      <w:r>
        <w:t xml:space="preserve">A </w:t>
      </w:r>
      <w:r w:rsidR="00C55E94">
        <w:t>significant portion of a car’s carbon footprint stems from manufacturing and the materials used, which extend beyond</w:t>
      </w:r>
      <w:r w:rsidR="003F788D">
        <w:t xml:space="preserve"> tailpipe emissions </w:t>
      </w:r>
      <w:r w:rsidR="00C54E5D">
        <w:t>(LCA)</w:t>
      </w:r>
      <w:r w:rsidR="00C55E94">
        <w:t>. Meaning, emissions used for car production through the entire supply chain show that manufacturing (steel production) is a significant</w:t>
      </w:r>
      <w:r w:rsidR="00C839A8">
        <w:t xml:space="preserve"> </w:t>
      </w:r>
      <w:r w:rsidR="00A75AB8">
        <w:t xml:space="preserve">contributor. Achieving actual sustainability in the automobile </w:t>
      </w:r>
      <w:r w:rsidR="0001285F">
        <w:t xml:space="preserve">industry is still a remaining engineering challenge thus far. </w:t>
      </w:r>
      <w:r w:rsidR="00734ED8">
        <w:t>Life</w:t>
      </w:r>
      <w:r w:rsidR="00C55E94">
        <w:t>-long</w:t>
      </w:r>
      <w:r w:rsidR="00734ED8">
        <w:t xml:space="preserve"> assessments have shown that the manufacture </w:t>
      </w:r>
      <w:r w:rsidR="005E3A23">
        <w:t xml:space="preserve">of vehicles especially in battery and </w:t>
      </w:r>
      <w:r w:rsidR="00A17400">
        <w:t xml:space="preserve">steel making production is a contributing factor to the total </w:t>
      </w:r>
      <w:r w:rsidR="00807E11">
        <w:t>vehicle emissions</w:t>
      </w:r>
      <w:r w:rsidR="004B7CFB">
        <w:t>.</w:t>
      </w:r>
      <w:r w:rsidR="00807E11">
        <w:t xml:space="preserve"> ( IEA, 2023)</w:t>
      </w:r>
      <w:r w:rsidR="004B7CFB">
        <w:t>.</w:t>
      </w:r>
      <w:r w:rsidR="00807E11">
        <w:t xml:space="preserve"> </w:t>
      </w:r>
      <w:r w:rsidR="000155E9">
        <w:t>Research</w:t>
      </w:r>
      <w:r w:rsidR="0004438B">
        <w:t xml:space="preserve"> has shown that the passage to a low</w:t>
      </w:r>
      <w:r w:rsidR="00C55E94">
        <w:t>-carbon</w:t>
      </w:r>
      <w:r w:rsidR="0004438B">
        <w:t xml:space="preserve"> steel is practical but also not marketabl</w:t>
      </w:r>
      <w:r w:rsidR="00B671EF">
        <w:t xml:space="preserve">e worldwide. (ICCT, 2024). </w:t>
      </w:r>
      <w:r w:rsidR="0004438B">
        <w:t xml:space="preserve"> </w:t>
      </w:r>
      <w:r w:rsidR="004F6ABF">
        <w:t>Even with the</w:t>
      </w:r>
      <w:r w:rsidR="00EF1F1D">
        <w:t xml:space="preserve"> increasing EV sales, the world</w:t>
      </w:r>
      <w:r w:rsidR="004F73AC">
        <w:t xml:space="preserve">wide vehicle fleet remains massively influenced </w:t>
      </w:r>
      <w:r w:rsidR="00E5151F">
        <w:t>by internal combustion engine</w:t>
      </w:r>
      <w:r w:rsidR="005F6EAD">
        <w:t xml:space="preserve"> (ICE) vehicles. According to </w:t>
      </w:r>
      <w:r w:rsidR="001948DA">
        <w:t xml:space="preserve">(IEA, 2024) more </w:t>
      </w:r>
      <w:r w:rsidR="00F00D4B">
        <w:t>than 90% of the global’s car</w:t>
      </w:r>
      <w:r w:rsidR="00325546">
        <w:t xml:space="preserve">s still run on fossil fuels. </w:t>
      </w:r>
      <w:proofErr w:type="spellStart"/>
      <w:r w:rsidR="00325546">
        <w:t>EV</w:t>
      </w:r>
      <w:r w:rsidR="00C55E94">
        <w:t>s</w:t>
      </w:r>
      <w:proofErr w:type="spellEnd"/>
      <w:r w:rsidR="00325546">
        <w:t xml:space="preserve"> a</w:t>
      </w:r>
      <w:r w:rsidR="00C55E94">
        <w:t>ccount</w:t>
      </w:r>
      <w:r w:rsidR="00325546">
        <w:t xml:space="preserve"> for </w:t>
      </w:r>
      <w:r w:rsidR="00565FCA">
        <w:t xml:space="preserve">only about 3% of the worldwide car </w:t>
      </w:r>
      <w:r w:rsidR="00891A96">
        <w:t xml:space="preserve">stock in 2023. Calculations </w:t>
      </w:r>
      <w:r w:rsidR="00E056E3">
        <w:t xml:space="preserve">suggest that ICE vehicles will continue to take over </w:t>
      </w:r>
      <w:r w:rsidR="00727291">
        <w:t>for years due to moderate fleet turnover. (BloombergN</w:t>
      </w:r>
      <w:r w:rsidR="000C0FDE">
        <w:t xml:space="preserve">EF, 2024). </w:t>
      </w:r>
    </w:p>
    <w:p w14:paraId="5DABAB03" w14:textId="77777777" w:rsidR="000C0FDE" w:rsidRDefault="000C0FDE"/>
    <w:p w14:paraId="48AB573C" w14:textId="25BD41DD" w:rsidR="000C0FDE" w:rsidRDefault="000C0FDE">
      <w:pPr>
        <w:rPr>
          <w:b/>
          <w:bCs/>
          <w:u w:val="single"/>
        </w:rPr>
      </w:pPr>
      <w:r>
        <w:rPr>
          <w:b/>
          <w:bCs/>
          <w:u w:val="single"/>
        </w:rPr>
        <w:t>Slide 2 — Human causes</w:t>
      </w:r>
    </w:p>
    <w:p w14:paraId="2FA161C9" w14:textId="10B622B8" w:rsidR="007626B0" w:rsidRDefault="00282948">
      <w:r>
        <w:t xml:space="preserve">A growing portion of consumers is willing to pay more for environmentally friendly and sustainably </w:t>
      </w:r>
      <w:r w:rsidR="007C0E00">
        <w:t xml:space="preserve">manufactured goods. This readiness is driven by increasing environmental awareness and a </w:t>
      </w:r>
      <w:r w:rsidR="00F04961">
        <w:t>preference to support brands that show genuine sustainability p</w:t>
      </w:r>
      <w:r w:rsidR="0063078C">
        <w:t>ractices (</w:t>
      </w:r>
      <w:proofErr w:type="spellStart"/>
      <w:r w:rsidR="0063078C">
        <w:t>Topal</w:t>
      </w:r>
      <w:proofErr w:type="spellEnd"/>
      <w:r w:rsidR="0063078C">
        <w:t>, 2020). Research shows that c</w:t>
      </w:r>
      <w:r w:rsidR="00365372">
        <w:t>ustomers are growingly prio</w:t>
      </w:r>
      <w:r w:rsidR="0078415F">
        <w:t xml:space="preserve">ritising ethical and eco-friendly allocate in purchasing </w:t>
      </w:r>
      <w:r w:rsidR="00FD0503">
        <w:t xml:space="preserve">decisions even if it involves an increase in </w:t>
      </w:r>
      <w:r w:rsidR="00AF74C0">
        <w:t xml:space="preserve">price for the product (Nielsen, 2019). </w:t>
      </w:r>
      <w:r w:rsidR="00361BD1">
        <w:t xml:space="preserve">This places compulsion on companies to include sustainability </w:t>
      </w:r>
      <w:r w:rsidR="005C160A">
        <w:t>in their manufactur</w:t>
      </w:r>
      <w:r w:rsidR="00C55E94">
        <w:t>ing</w:t>
      </w:r>
      <w:r w:rsidR="005C160A">
        <w:t xml:space="preserve"> and marketing strategies. </w:t>
      </w:r>
      <w:r w:rsidR="0007514C">
        <w:t>A 2025 study has</w:t>
      </w:r>
      <w:r w:rsidR="0018343B">
        <w:t xml:space="preserve"> found that greenwashing has led to ‘green</w:t>
      </w:r>
      <w:r w:rsidR="002350BC">
        <w:t xml:space="preserve"> confusion’ which diminishes the consumers' trust and damages the </w:t>
      </w:r>
      <w:r w:rsidR="00630E15">
        <w:t xml:space="preserve">brand loyalty and relationship. According to (Nguyen and </w:t>
      </w:r>
      <w:proofErr w:type="spellStart"/>
      <w:r w:rsidR="005179A1">
        <w:t>Duong</w:t>
      </w:r>
      <w:proofErr w:type="spellEnd"/>
      <w:r w:rsidR="005179A1">
        <w:t xml:space="preserve">, 2025) greenwashing can </w:t>
      </w:r>
      <w:r w:rsidR="00C55E94">
        <w:t>lead</w:t>
      </w:r>
      <w:r w:rsidR="005179A1">
        <w:t xml:space="preserve"> </w:t>
      </w:r>
      <w:r w:rsidR="00143B09">
        <w:t xml:space="preserve">to boycott intentions, </w:t>
      </w:r>
      <w:r w:rsidR="00C55E94">
        <w:t xml:space="preserve">and </w:t>
      </w:r>
      <w:r w:rsidR="00143B09">
        <w:t>consumer</w:t>
      </w:r>
      <w:r w:rsidR="004C69CB">
        <w:t xml:space="preserve"> confusion hinders the relationship between the </w:t>
      </w:r>
      <w:r w:rsidR="00F37B9C">
        <w:t>company and c</w:t>
      </w:r>
      <w:r w:rsidR="00C55E94">
        <w:t>ustomers</w:t>
      </w:r>
      <w:r w:rsidR="00F37B9C">
        <w:t xml:space="preserve">. Due to the received </w:t>
      </w:r>
      <w:r w:rsidR="007626B0">
        <w:t>greenwashing and the need for a boycott.</w:t>
      </w:r>
    </w:p>
    <w:p w14:paraId="43D7EB80" w14:textId="77777777" w:rsidR="007626B0" w:rsidRDefault="007626B0"/>
    <w:p w14:paraId="78B73D44" w14:textId="77777777" w:rsidR="001E4B2A" w:rsidRDefault="001E4B2A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Slide 3 — Organisational causes </w:t>
      </w:r>
    </w:p>
    <w:p w14:paraId="23B46622" w14:textId="7D392949" w:rsidR="000C0FDE" w:rsidRPr="001E4B2A" w:rsidRDefault="006A4404">
      <w:pPr>
        <w:rPr>
          <w:b/>
          <w:bCs/>
          <w:u w:val="single"/>
        </w:rPr>
      </w:pPr>
      <w:r>
        <w:t>Several</w:t>
      </w:r>
      <w:r w:rsidR="001E4B2A">
        <w:t xml:space="preserve"> </w:t>
      </w:r>
      <w:r w:rsidR="004E7C9B">
        <w:t xml:space="preserve">companies have emphasised taking environmental </w:t>
      </w:r>
      <w:r w:rsidR="00551120">
        <w:t>actions, for example use of small recycled</w:t>
      </w:r>
      <w:r w:rsidR="006A6BD5">
        <w:t xml:space="preserve"> materials; while</w:t>
      </w:r>
      <w:r w:rsidR="00B94C44">
        <w:t xml:space="preserve"> without </w:t>
      </w:r>
      <w:r w:rsidR="007B0965">
        <w:t>a</w:t>
      </w:r>
      <w:r w:rsidR="00B94C44">
        <w:t xml:space="preserve">ddressing the bigger picture which in this case is the </w:t>
      </w:r>
      <w:r w:rsidR="00E131DC">
        <w:t>hiding of the harmful environmental practices. This use of marketing is the process of</w:t>
      </w:r>
      <w:r w:rsidR="00165E31">
        <w:t xml:space="preserve"> focusing on the minor eco</w:t>
      </w:r>
      <w:r>
        <w:t>-friendly</w:t>
      </w:r>
      <w:r w:rsidR="00165E31">
        <w:t xml:space="preserve"> </w:t>
      </w:r>
      <w:r w:rsidR="0032125C">
        <w:t xml:space="preserve">attributes </w:t>
      </w:r>
      <w:r w:rsidR="00BB1BE8">
        <w:t>instead of focusing</w:t>
      </w:r>
      <w:r w:rsidR="0032125C">
        <w:t xml:space="preserve"> on the bigger problems</w:t>
      </w:r>
      <w:r w:rsidR="00E65EFF">
        <w:t xml:space="preserve">, so they are keeping the ‘green’ agenda without making </w:t>
      </w:r>
      <w:r w:rsidR="00264CF6">
        <w:t>a deep impact on changes to their operation</w:t>
      </w:r>
      <w:r w:rsidR="00E240F9">
        <w:t xml:space="preserve"> (</w:t>
      </w:r>
      <w:proofErr w:type="spellStart"/>
      <w:r w:rsidR="00E240F9">
        <w:t>Persakis</w:t>
      </w:r>
      <w:proofErr w:type="spellEnd"/>
      <w:r w:rsidR="00E240F9">
        <w:t xml:space="preserve">, 2025). Companies </w:t>
      </w:r>
      <w:r w:rsidR="00F73721">
        <w:t>may exploit customers' demands</w:t>
      </w:r>
      <w:r w:rsidR="00275982">
        <w:t xml:space="preserve"> for eco-friendly changes or product</w:t>
      </w:r>
      <w:r>
        <w:t>s</w:t>
      </w:r>
      <w:r w:rsidR="00275982">
        <w:t xml:space="preserve"> by making </w:t>
      </w:r>
      <w:r w:rsidR="005329B9">
        <w:t xml:space="preserve">superficial environmental </w:t>
      </w:r>
      <w:r w:rsidR="00A00AF4">
        <w:t xml:space="preserve">claims even if they are harmful. This allows </w:t>
      </w:r>
      <w:r w:rsidR="0047355A">
        <w:t xml:space="preserve">them to attract an eco-conscious audience without covering the full cost of true sustainable </w:t>
      </w:r>
      <w:r w:rsidR="00187B96">
        <w:t>development (</w:t>
      </w:r>
      <w:proofErr w:type="spellStart"/>
      <w:r w:rsidR="00187B96">
        <w:t>Vollero</w:t>
      </w:r>
      <w:proofErr w:type="spellEnd"/>
      <w:r w:rsidR="00187B96">
        <w:t xml:space="preserve"> and</w:t>
      </w:r>
      <w:r w:rsidR="00905C84">
        <w:t xml:space="preserve"> </w:t>
      </w:r>
      <w:proofErr w:type="spellStart"/>
      <w:r w:rsidR="00905C84">
        <w:t>Siano</w:t>
      </w:r>
      <w:proofErr w:type="spellEnd"/>
      <w:r w:rsidR="00187B96">
        <w:t>,</w:t>
      </w:r>
      <w:r w:rsidR="00905C84">
        <w:t xml:space="preserve"> 2024) </w:t>
      </w:r>
      <w:r w:rsidR="00187B96">
        <w:t xml:space="preserve"> </w:t>
      </w:r>
    </w:p>
    <w:sectPr w:rsidR="000C0FDE" w:rsidRPr="001E4B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DB0"/>
    <w:rsid w:val="0001285F"/>
    <w:rsid w:val="000155E9"/>
    <w:rsid w:val="000202E9"/>
    <w:rsid w:val="00027762"/>
    <w:rsid w:val="0004438B"/>
    <w:rsid w:val="0007514C"/>
    <w:rsid w:val="000C0FDE"/>
    <w:rsid w:val="0012367E"/>
    <w:rsid w:val="001423FE"/>
    <w:rsid w:val="00143B09"/>
    <w:rsid w:val="00154D7B"/>
    <w:rsid w:val="00165E31"/>
    <w:rsid w:val="0018343B"/>
    <w:rsid w:val="00187B96"/>
    <w:rsid w:val="001948DA"/>
    <w:rsid w:val="001E4B2A"/>
    <w:rsid w:val="001F51E6"/>
    <w:rsid w:val="002350BC"/>
    <w:rsid w:val="00264CF6"/>
    <w:rsid w:val="00275982"/>
    <w:rsid w:val="00276C5C"/>
    <w:rsid w:val="00282948"/>
    <w:rsid w:val="00282D5B"/>
    <w:rsid w:val="00294BBF"/>
    <w:rsid w:val="002C6C8E"/>
    <w:rsid w:val="0032125C"/>
    <w:rsid w:val="00325546"/>
    <w:rsid w:val="00361BD1"/>
    <w:rsid w:val="00364DC1"/>
    <w:rsid w:val="00365372"/>
    <w:rsid w:val="003C5474"/>
    <w:rsid w:val="003D3DB0"/>
    <w:rsid w:val="003F788D"/>
    <w:rsid w:val="00401F3D"/>
    <w:rsid w:val="004479BE"/>
    <w:rsid w:val="004711BE"/>
    <w:rsid w:val="0047355A"/>
    <w:rsid w:val="00474058"/>
    <w:rsid w:val="004B7CFB"/>
    <w:rsid w:val="004C4577"/>
    <w:rsid w:val="004C69CB"/>
    <w:rsid w:val="004E7C9B"/>
    <w:rsid w:val="004F6ABF"/>
    <w:rsid w:val="004F73AC"/>
    <w:rsid w:val="005179A1"/>
    <w:rsid w:val="005329B9"/>
    <w:rsid w:val="00544A41"/>
    <w:rsid w:val="00551120"/>
    <w:rsid w:val="00565FCA"/>
    <w:rsid w:val="005C160A"/>
    <w:rsid w:val="005E362B"/>
    <w:rsid w:val="005E3A23"/>
    <w:rsid w:val="005F6EAD"/>
    <w:rsid w:val="0063078C"/>
    <w:rsid w:val="00630E15"/>
    <w:rsid w:val="00650511"/>
    <w:rsid w:val="006A4404"/>
    <w:rsid w:val="006A6BD5"/>
    <w:rsid w:val="006C7FAD"/>
    <w:rsid w:val="00725981"/>
    <w:rsid w:val="00727291"/>
    <w:rsid w:val="00734ED8"/>
    <w:rsid w:val="007626B0"/>
    <w:rsid w:val="0078415F"/>
    <w:rsid w:val="00784A04"/>
    <w:rsid w:val="007A6608"/>
    <w:rsid w:val="007B0965"/>
    <w:rsid w:val="007C0E00"/>
    <w:rsid w:val="007D5FEF"/>
    <w:rsid w:val="00807E11"/>
    <w:rsid w:val="008576E6"/>
    <w:rsid w:val="00891A96"/>
    <w:rsid w:val="008A4455"/>
    <w:rsid w:val="008F0531"/>
    <w:rsid w:val="00905C84"/>
    <w:rsid w:val="009651E2"/>
    <w:rsid w:val="009A31FB"/>
    <w:rsid w:val="00A00AF4"/>
    <w:rsid w:val="00A17400"/>
    <w:rsid w:val="00A70F85"/>
    <w:rsid w:val="00A75AB8"/>
    <w:rsid w:val="00AE196C"/>
    <w:rsid w:val="00AF74C0"/>
    <w:rsid w:val="00B47C3A"/>
    <w:rsid w:val="00B671EF"/>
    <w:rsid w:val="00B90300"/>
    <w:rsid w:val="00B94C44"/>
    <w:rsid w:val="00BB1BE8"/>
    <w:rsid w:val="00BD4248"/>
    <w:rsid w:val="00BE3DEE"/>
    <w:rsid w:val="00C54E5D"/>
    <w:rsid w:val="00C55E94"/>
    <w:rsid w:val="00C839A8"/>
    <w:rsid w:val="00C92057"/>
    <w:rsid w:val="00D35D3A"/>
    <w:rsid w:val="00D955C1"/>
    <w:rsid w:val="00E056E3"/>
    <w:rsid w:val="00E131DC"/>
    <w:rsid w:val="00E240F9"/>
    <w:rsid w:val="00E5151F"/>
    <w:rsid w:val="00E55556"/>
    <w:rsid w:val="00E65EFF"/>
    <w:rsid w:val="00EC092C"/>
    <w:rsid w:val="00EF1F1D"/>
    <w:rsid w:val="00F00D4B"/>
    <w:rsid w:val="00F04961"/>
    <w:rsid w:val="00F37B9C"/>
    <w:rsid w:val="00F73721"/>
    <w:rsid w:val="00F91CAE"/>
    <w:rsid w:val="00F97E32"/>
    <w:rsid w:val="00FB4DF1"/>
    <w:rsid w:val="00FD0503"/>
    <w:rsid w:val="00FD3363"/>
    <w:rsid w:val="00FE19D1"/>
    <w:rsid w:val="00FE4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3F1D16"/>
  <w15:chartTrackingRefBased/>
  <w15:docId w15:val="{BEA828AB-DE7F-F446-A242-9D8037365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3D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3D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3D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3D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3D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3D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3D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3D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3D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3D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3D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3D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3DB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3DB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3D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3D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3D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3D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3D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3D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3D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3D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3D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3D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3D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3DB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3D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3DB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3DB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546</Words>
  <Characters>3115</Characters>
  <Application>Microsoft Office Word</Application>
  <DocSecurity>0</DocSecurity>
  <Lines>25</Lines>
  <Paragraphs>7</Paragraphs>
  <ScaleCrop>false</ScaleCrop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Sarka Gazova (2437685)</dc:creator>
  <cp:keywords/>
  <dc:description/>
  <cp:lastModifiedBy>Sarka Gazova (2437685)</cp:lastModifiedBy>
  <cp:revision>2</cp:revision>
  <dcterms:created xsi:type="dcterms:W3CDTF">2025-11-14T18:36:00Z</dcterms:created>
  <dcterms:modified xsi:type="dcterms:W3CDTF">2025-11-14T18:36:00Z</dcterms:modified>
</cp:coreProperties>
</file>