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413289454"/>
        <w:docPartObj>
          <w:docPartGallery w:val="Cover Pages"/>
          <w:docPartUnique/>
        </w:docPartObj>
      </w:sdtPr>
      <w:sdtContent>
        <w:p w14:paraId="1B88602A" w14:textId="6B55FEA1" w:rsidR="00B16380" w:rsidRDefault="003E527D">
          <w:pPr>
            <w:pStyle w:val="NoSpacing"/>
          </w:pPr>
          <w:r w:rsidRPr="000D14EB">
            <w:rPr>
              <w:noProof/>
            </w:rPr>
            <w:drawing>
              <wp:inline distT="0" distB="0" distL="0" distR="0" wp14:anchorId="5D165F59" wp14:editId="5D6AEB99">
                <wp:extent cx="1562100" cy="762000"/>
                <wp:effectExtent l="0" t="0" r="0" b="0"/>
                <wp:docPr id="11" name="Picture 3" descr="Text&#10;&#10;Description automatically generated">
                  <a:extLst xmlns:a="http://schemas.openxmlformats.org/drawingml/2006/main">
                    <a:ext uri="{FF2B5EF4-FFF2-40B4-BE49-F238E27FC236}">
                      <a16:creationId xmlns:a16="http://schemas.microsoft.com/office/drawing/2014/main" id="{73BFB2A1-1C35-9934-85FF-A3E295A6A49A}"/>
                    </a:ext>
                  </a:extLst>
                </wp:docPr>
                <wp:cNvGraphicFramePr/>
                <a:graphic xmlns:a="http://schemas.openxmlformats.org/drawingml/2006/main">
                  <a:graphicData uri="http://schemas.openxmlformats.org/drawingml/2006/picture">
                    <pic:pic xmlns:pic="http://schemas.openxmlformats.org/drawingml/2006/picture">
                      <pic:nvPicPr>
                        <pic:cNvPr id="11" name="Picture 3" descr="Text&#10;&#10;Description automatically generated">
                          <a:extLst>
                            <a:ext uri="{FF2B5EF4-FFF2-40B4-BE49-F238E27FC236}">
                              <a16:creationId xmlns:a16="http://schemas.microsoft.com/office/drawing/2014/main" id="{73BFB2A1-1C35-9934-85FF-A3E295A6A49A}"/>
                            </a:ext>
                          </a:extLst>
                        </pic:cNvPr>
                        <pic:cNvPicPr/>
                      </pic:nvPicPr>
                      <pic:blipFill>
                        <a:blip r:embed="rId8"/>
                        <a:srcRect/>
                        <a:stretch>
                          <a:fillRect/>
                        </a:stretch>
                      </pic:blipFill>
                      <pic:spPr>
                        <a:xfrm>
                          <a:off x="0" y="0"/>
                          <a:ext cx="1565347" cy="763584"/>
                        </a:xfrm>
                        <a:prstGeom prst="rect">
                          <a:avLst/>
                        </a:prstGeom>
                        <a:noFill/>
                        <a:ln>
                          <a:noFill/>
                          <a:prstDash/>
                        </a:ln>
                      </pic:spPr>
                    </pic:pic>
                  </a:graphicData>
                </a:graphic>
              </wp:inline>
            </w:drawing>
          </w:r>
          <w:r>
            <w:rPr>
              <w:noProof/>
            </w:rPr>
            <mc:AlternateContent>
              <mc:Choice Requires="wpg">
                <w:drawing>
                  <wp:anchor distT="0" distB="0" distL="114300" distR="114300" simplePos="0" relativeHeight="251658240" behindDoc="1" locked="0" layoutInCell="1" allowOverlap="1" wp14:anchorId="6A995D02" wp14:editId="18921243">
                    <wp:simplePos x="0" y="0"/>
                    <wp:positionH relativeFrom="page">
                      <wp:posOffset>287383</wp:posOffset>
                    </wp:positionH>
                    <wp:positionV relativeFrom="page">
                      <wp:posOffset>261257</wp:posOffset>
                    </wp:positionV>
                    <wp:extent cx="2494267" cy="10142283"/>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94267" cy="10142283"/>
                              <a:chOff x="-13063"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s:wsp>
                            <wps:cNvPr id="4" name="Pentagon 4"/>
                            <wps:cNvSpPr/>
                            <wps:spPr>
                              <a:xfrm>
                                <a:off x="-13063" y="630827"/>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183AC43" w14:textId="77777777" w:rsidR="00B16380" w:rsidRDefault="00000000">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995D02" id="Group 2" o:spid="_x0000_s1026" style="position:absolute;margin-left:22.65pt;margin-top:20.55pt;width:196.4pt;height:798.6pt;z-index:-251658240;mso-width-percent:330;mso-height-percent:950;mso-position-horizontal-relative:page;mso-position-vertical-relative:page;mso-width-percent:330;mso-height-percent:950" coordorigin="-13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" fillcolor="#505046 [3215]" stroked="f" strokeweight="1.52778mm">
                      <v:stroke linestyle="thickThin"/>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30;top:6308;width:21944;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" adj="18883" fillcolor="#e84c22 [3204]" stroked="f" strokeweight="1.52778mm">
                      <v:stroke linestyle="thickThin"/>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183AC43" w14:textId="77777777" w:rsidR="00B16380" w:rsidRDefault="00000000">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505046 [3215]" strokecolor="#505046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505046 [3215]" strokecolor="#505046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505046 [3215]" strokecolor="#505046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505046 [3215]" strokecolor="#505046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505046 [3215]" strokecolor="#505046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505046 [3215]" strokecolor="#505046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505046 [3215]" strokecolor="#505046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505046 [3215]" strokecolor="#505046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505046 [3215]" strokecolor="#505046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505046 [3215]" strokecolor="#505046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505046 [3215]" strokecolor="#505046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505046 [3215]" strokecolor="#505046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505046 [3215]" strokecolor="#505046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505046 [3215]" strokecolor="#505046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505046 [3215]" strokecolor="#505046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505046 [3215]" strokecolor="#505046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505046 [3215]" strokecolor="#505046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505046 [3215]" strokecolor="#505046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505046 [3215]" strokecolor="#505046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505046 [3215]" strokecolor="#505046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505046 [3215]" strokecolor="#505046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505046 [3215]" strokecolor="#505046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505046 [3215]" strokecolor="#505046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DDED91" w14:textId="44004F48" w:rsidR="008B265B" w:rsidRDefault="00000000" w:rsidP="008B265B">
          <w:r>
            <w:rPr>
              <w:noProof/>
            </w:rPr>
            <mc:AlternateContent>
              <mc:Choice Requires="wps">
                <w:drawing>
                  <wp:anchor distT="0" distB="0" distL="114300" distR="114300" simplePos="0" relativeHeight="251660288" behindDoc="0" locked="0" layoutInCell="1" allowOverlap="1" wp14:anchorId="36D34378" wp14:editId="61D03619">
                    <wp:simplePos x="0" y="0"/>
                    <wp:positionH relativeFrom="page">
                      <wp:posOffset>1355090</wp:posOffset>
                    </wp:positionH>
                    <wp:positionV relativeFrom="page">
                      <wp:posOffset>2599055</wp:posOffset>
                    </wp:positionV>
                    <wp:extent cx="5868450" cy="1936025"/>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5868450" cy="1936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611E9" w14:textId="77777777" w:rsidR="00B16380" w:rsidRPr="00651140" w:rsidRDefault="00000000" w:rsidP="00FF1016">
                                <w:pPr>
                                  <w:pStyle w:val="NoSpacing"/>
                                  <w:jc w:val="center"/>
                                  <w:rPr>
                                    <w:rFonts w:ascii="Algerian" w:eastAsiaTheme="majorEastAsia" w:hAnsi="Algerian" w:cstheme="majorBidi"/>
                                    <w:color w:val="262626" w:themeColor="text1" w:themeTint="D9"/>
                                    <w:sz w:val="56"/>
                                    <w:szCs w:val="56"/>
                                  </w:rPr>
                                </w:pPr>
                                <w:sdt>
                                  <w:sdtPr>
                                    <w:rPr>
                                      <w:rFonts w:ascii="Algerian" w:eastAsiaTheme="minorHAnsi" w:hAnsi="Algerian"/>
                                      <w:b/>
                                      <w:bCs/>
                                      <w:sz w:val="56"/>
                                      <w:szCs w:val="56"/>
                                      <w:lang w:val="en-GB"/>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384582" w:rsidRPr="00651140">
                                      <w:rPr>
                                        <w:rFonts w:ascii="Algerian" w:eastAsiaTheme="minorHAnsi" w:hAnsi="Algerian"/>
                                        <w:b/>
                                        <w:bCs/>
                                        <w:sz w:val="56"/>
                                        <w:szCs w:val="56"/>
                                        <w:lang w:val="en-GB"/>
                                      </w:rPr>
                                      <w:t>Knowledge and</w:t>
                                    </w:r>
                                    <w:r w:rsidR="00FF1016" w:rsidRPr="00651140">
                                      <w:rPr>
                                        <w:rFonts w:ascii="Algerian" w:eastAsiaTheme="minorHAnsi" w:hAnsi="Algerian"/>
                                        <w:b/>
                                        <w:bCs/>
                                        <w:sz w:val="56"/>
                                        <w:szCs w:val="56"/>
                                        <w:lang w:val="en-GB"/>
                                      </w:rPr>
                                      <w:t xml:space="preserve"> </w:t>
                                    </w:r>
                                    <w:r w:rsidR="00384582" w:rsidRPr="00651140">
                                      <w:rPr>
                                        <w:rFonts w:ascii="Algerian" w:eastAsiaTheme="minorHAnsi" w:hAnsi="Algerian"/>
                                        <w:b/>
                                        <w:bCs/>
                                        <w:sz w:val="56"/>
                                        <w:szCs w:val="56"/>
                                        <w:lang w:val="en-GB"/>
                                      </w:rPr>
                                      <w:t>Information Management</w:t>
                                    </w:r>
                                  </w:sdtContent>
                                </w:sdt>
                              </w:p>
                              <w:p w14:paraId="7F5A0543" w14:textId="77777777" w:rsidR="00B16380" w:rsidRPr="00651140" w:rsidRDefault="00000000" w:rsidP="00FF1016">
                                <w:pPr>
                                  <w:spacing w:before="120"/>
                                  <w:jc w:val="center"/>
                                  <w:rPr>
                                    <w:rFonts w:ascii="Amasis MT Pro Black" w:hAnsi="Amasis MT Pro Black"/>
                                    <w:color w:val="F49B00" w:themeColor="accent2" w:themeShade="BF"/>
                                    <w:sz w:val="44"/>
                                    <w:szCs w:val="44"/>
                                  </w:rPr>
                                </w:pPr>
                                <w:sdt>
                                  <w:sdtPr>
                                    <w:rPr>
                                      <w:rFonts w:ascii="Amasis MT Pro Black" w:hAnsi="Amasis MT Pro Black"/>
                                      <w:color w:val="F49B00" w:themeColor="accent2" w:themeShade="BF"/>
                                      <w:sz w:val="44"/>
                                      <w:szCs w:val="44"/>
                                    </w:rPr>
                                    <w:alias w:val="Subtitle"/>
                                    <w:id w:val="-1148361611"/>
                                    <w:dataBinding w:prefixMappings="xmlns:ns0='http://purl.org/dc/elements/1.1/' xmlns:ns1='http://schemas.openxmlformats.org/package/2006/metadata/core-properties' " w:xpath="/ns1:coreProperties[1]/ns0:subject[1]" w:storeItemID="{6C3C8BC8-F283-45AE-878A-BAB7291924A1}"/>
                                    <w:text/>
                                  </w:sdtPr>
                                  <w:sdtContent>
                                    <w:r w:rsidR="00384582" w:rsidRPr="00651140">
                                      <w:rPr>
                                        <w:rFonts w:ascii="Amasis MT Pro Black" w:hAnsi="Amasis MT Pro Black"/>
                                        <w:color w:val="F49B00" w:themeColor="accent2" w:themeShade="BF"/>
                                        <w:sz w:val="44"/>
                                        <w:szCs w:val="44"/>
                                      </w:rPr>
                                      <w:t>of Amazon.com</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shapetype w14:anchorId="36D34378" id="_x0000_t202" coordsize="21600,21600" o:spt="202" path="m,l,21600r21600,l21600,xe">
                    <v:stroke joinstyle="miter"/>
                    <v:path gradientshapeok="t" o:connecttype="rect"/>
                  </v:shapetype>
                  <v:shape id="Text Box 1" o:spid="_x0000_s1055" type="#_x0000_t202" style="position:absolute;margin-left:106.7pt;margin-top:204.65pt;width:462.1pt;height:152.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" filled="f" stroked="f" strokeweight=".5pt">
                    <v:textbox inset="0,0,0,0">
                      <w:txbxContent>
                        <w:p w14:paraId="523611E9" w14:textId="77777777" w:rsidR="00B16380" w:rsidRPr="00651140" w:rsidRDefault="00000000" w:rsidP="00FF1016">
                          <w:pPr>
                            <w:pStyle w:val="NoSpacing"/>
                            <w:jc w:val="center"/>
                            <w:rPr>
                              <w:rFonts w:ascii="Algerian" w:eastAsiaTheme="majorEastAsia" w:hAnsi="Algerian" w:cstheme="majorBidi"/>
                              <w:color w:val="262626" w:themeColor="text1" w:themeTint="D9"/>
                              <w:sz w:val="56"/>
                              <w:szCs w:val="56"/>
                            </w:rPr>
                          </w:pPr>
                          <w:sdt>
                            <w:sdtPr>
                              <w:rPr>
                                <w:rFonts w:ascii="Algerian" w:eastAsiaTheme="minorHAnsi" w:hAnsi="Algerian"/>
                                <w:b/>
                                <w:bCs/>
                                <w:sz w:val="56"/>
                                <w:szCs w:val="56"/>
                                <w:lang w:val="en-GB"/>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384582" w:rsidRPr="00651140">
                                <w:rPr>
                                  <w:rFonts w:ascii="Algerian" w:eastAsiaTheme="minorHAnsi" w:hAnsi="Algerian"/>
                                  <w:b/>
                                  <w:bCs/>
                                  <w:sz w:val="56"/>
                                  <w:szCs w:val="56"/>
                                  <w:lang w:val="en-GB"/>
                                </w:rPr>
                                <w:t>Knowledge and</w:t>
                              </w:r>
                              <w:r w:rsidR="00FF1016" w:rsidRPr="00651140">
                                <w:rPr>
                                  <w:rFonts w:ascii="Algerian" w:eastAsiaTheme="minorHAnsi" w:hAnsi="Algerian"/>
                                  <w:b/>
                                  <w:bCs/>
                                  <w:sz w:val="56"/>
                                  <w:szCs w:val="56"/>
                                  <w:lang w:val="en-GB"/>
                                </w:rPr>
                                <w:t xml:space="preserve"> </w:t>
                              </w:r>
                              <w:r w:rsidR="00384582" w:rsidRPr="00651140">
                                <w:rPr>
                                  <w:rFonts w:ascii="Algerian" w:eastAsiaTheme="minorHAnsi" w:hAnsi="Algerian"/>
                                  <w:b/>
                                  <w:bCs/>
                                  <w:sz w:val="56"/>
                                  <w:szCs w:val="56"/>
                                  <w:lang w:val="en-GB"/>
                                </w:rPr>
                                <w:t>Information Management</w:t>
                              </w:r>
                            </w:sdtContent>
                          </w:sdt>
                        </w:p>
                        <w:p w14:paraId="7F5A0543" w14:textId="77777777" w:rsidR="00B16380" w:rsidRPr="00651140" w:rsidRDefault="00000000" w:rsidP="00FF1016">
                          <w:pPr>
                            <w:spacing w:before="120"/>
                            <w:jc w:val="center"/>
                            <w:rPr>
                              <w:rFonts w:ascii="Amasis MT Pro Black" w:hAnsi="Amasis MT Pro Black"/>
                              <w:color w:val="F49B00" w:themeColor="accent2" w:themeShade="BF"/>
                              <w:sz w:val="44"/>
                              <w:szCs w:val="44"/>
                            </w:rPr>
                          </w:pPr>
                          <w:sdt>
                            <w:sdtPr>
                              <w:rPr>
                                <w:rFonts w:ascii="Amasis MT Pro Black" w:hAnsi="Amasis MT Pro Black"/>
                                <w:color w:val="F49B00" w:themeColor="accent2" w:themeShade="BF"/>
                                <w:sz w:val="44"/>
                                <w:szCs w:val="44"/>
                              </w:rPr>
                              <w:alias w:val="Subtitle"/>
                              <w:id w:val="-1148361611"/>
                              <w:dataBinding w:prefixMappings="xmlns:ns0='http://purl.org/dc/elements/1.1/' xmlns:ns1='http://schemas.openxmlformats.org/package/2006/metadata/core-properties' " w:xpath="/ns1:coreProperties[1]/ns0:subject[1]" w:storeItemID="{6C3C8BC8-F283-45AE-878A-BAB7291924A1}"/>
                              <w:text/>
                            </w:sdtPr>
                            <w:sdtContent>
                              <w:r w:rsidR="00384582" w:rsidRPr="00651140">
                                <w:rPr>
                                  <w:rFonts w:ascii="Amasis MT Pro Black" w:hAnsi="Amasis MT Pro Black"/>
                                  <w:color w:val="F49B00" w:themeColor="accent2" w:themeShade="BF"/>
                                  <w:sz w:val="44"/>
                                  <w:szCs w:val="44"/>
                                </w:rPr>
                                <w:t>of Amazon.com</w:t>
                              </w:r>
                            </w:sdtContent>
                          </w:sdt>
                        </w:p>
                      </w:txbxContent>
                    </v:textbox>
                    <w10:wrap anchorx="page" anchory="page"/>
                  </v:shape>
                </w:pict>
              </mc:Fallback>
            </mc:AlternateContent>
          </w:r>
          <w:r w:rsidR="00384582">
            <w:rPr>
              <w:noProof/>
            </w:rPr>
            <mc:AlternateContent>
              <mc:Choice Requires="wps">
                <w:drawing>
                  <wp:anchor distT="0" distB="0" distL="114300" distR="114300" simplePos="0" relativeHeight="251662336" behindDoc="0" locked="0" layoutInCell="1" allowOverlap="1" wp14:anchorId="0BB83F51" wp14:editId="3661BEEC">
                    <wp:simplePos x="0" y="0"/>
                    <wp:positionH relativeFrom="page">
                      <wp:posOffset>2167799</wp:posOffset>
                    </wp:positionH>
                    <wp:positionV relativeFrom="page">
                      <wp:posOffset>8869680</wp:posOffset>
                    </wp:positionV>
                    <wp:extent cx="5094151" cy="365760"/>
                    <wp:effectExtent l="0" t="0" r="11430" b="10160"/>
                    <wp:wrapNone/>
                    <wp:docPr id="32" name="Text Box 32"/>
                    <wp:cNvGraphicFramePr/>
                    <a:graphic xmlns:a="http://schemas.openxmlformats.org/drawingml/2006/main">
                      <a:graphicData uri="http://schemas.microsoft.com/office/word/2010/wordprocessingShape">
                        <wps:wsp>
                          <wps:cNvSpPr txBox="1"/>
                          <wps:spPr>
                            <a:xfrm>
                              <a:off x="0" y="0"/>
                              <a:ext cx="5094151"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CE686" w14:textId="77777777" w:rsidR="00384582" w:rsidRPr="00384582" w:rsidRDefault="00000000" w:rsidP="00384582">
                                <w:pPr>
                                  <w:pStyle w:val="NoSpacing"/>
                                  <w:rPr>
                                    <w:rFonts w:ascii="Amasis MT Pro Light" w:hAnsi="Amasis MT Pro Light"/>
                                    <w:color w:val="E84C22" w:themeColor="accent1"/>
                                    <w:sz w:val="36"/>
                                    <w:szCs w:val="36"/>
                                    <w:lang w:val="fr-FR"/>
                                  </w:rPr>
                                </w:pPr>
                                <w:r w:rsidRPr="00651140">
                                  <w:rPr>
                                    <w:rFonts w:ascii="Amasis MT Pro Light" w:hAnsi="Amasis MT Pro Light"/>
                                    <w:color w:val="C00000"/>
                                    <w:sz w:val="36"/>
                                    <w:szCs w:val="36"/>
                                    <w:lang w:val="fr-FR"/>
                                  </w:rPr>
                                  <w:t>STU</w:t>
                                </w:r>
                                <w:r w:rsidR="00651140">
                                  <w:rPr>
                                    <w:rFonts w:ascii="Amasis MT Pro Light" w:hAnsi="Amasis MT Pro Light"/>
                                    <w:color w:val="C00000"/>
                                    <w:sz w:val="36"/>
                                    <w:szCs w:val="36"/>
                                    <w:lang w:val="fr-FR"/>
                                  </w:rPr>
                                  <w:t>D</w:t>
                                </w:r>
                                <w:r w:rsidRPr="00651140">
                                  <w:rPr>
                                    <w:rFonts w:ascii="Amasis MT Pro Light" w:hAnsi="Amasis MT Pro Light"/>
                                    <w:color w:val="C00000"/>
                                    <w:sz w:val="36"/>
                                    <w:szCs w:val="36"/>
                                    <w:lang w:val="fr-FR"/>
                                  </w:rPr>
                                  <w:t xml:space="preserve">ENT NAME: </w:t>
                                </w:r>
                                <w:sdt>
                                  <w:sdtPr>
                                    <w:rPr>
                                      <w:rFonts w:ascii="Amasis MT Pro Light" w:hAnsi="Amasis MT Pro Light"/>
                                      <w:sz w:val="36"/>
                                      <w:szCs w:val="36"/>
                                      <w:lang w:val="fr-FR"/>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Pr="00671EF4">
                                      <w:rPr>
                                        <w:rFonts w:ascii="Amasis MT Pro Light" w:hAnsi="Amasis MT Pro Light"/>
                                        <w:sz w:val="36"/>
                                        <w:szCs w:val="36"/>
                                        <w:lang w:val="fr-FR"/>
                                      </w:rPr>
                                      <w:t>Patricia Hyiamang</w:t>
                                    </w:r>
                                  </w:sdtContent>
                                </w:sdt>
                              </w:p>
                              <w:p w14:paraId="5784484B" w14:textId="77777777" w:rsidR="00B16380" w:rsidRPr="00384582" w:rsidRDefault="00000000">
                                <w:pPr>
                                  <w:pStyle w:val="NoSpacing"/>
                                  <w:rPr>
                                    <w:rFonts w:ascii="Amasis MT Pro Light" w:hAnsi="Amasis MT Pro Light"/>
                                    <w:color w:val="595959" w:themeColor="text1" w:themeTint="A6"/>
                                    <w:sz w:val="36"/>
                                    <w:szCs w:val="36"/>
                                    <w:lang w:val="nl-NL"/>
                                  </w:rPr>
                                </w:pPr>
                                <w:r w:rsidRPr="00671EF4">
                                  <w:rPr>
                                    <w:rFonts w:ascii="Amasis MT Pro Light" w:hAnsi="Amasis MT Pro Light"/>
                                    <w:color w:val="C00000"/>
                                    <w:sz w:val="36"/>
                                    <w:szCs w:val="36"/>
                                    <w:lang w:val="nl-NL"/>
                                  </w:rPr>
                                  <w:t xml:space="preserve">LECTURE NAME: </w:t>
                                </w:r>
                                <w:r w:rsidRPr="00671EF4">
                                  <w:rPr>
                                    <w:rFonts w:ascii="Amasis MT Pro Light" w:hAnsi="Amasis MT Pro Light"/>
                                    <w:sz w:val="36"/>
                                    <w:szCs w:val="36"/>
                                    <w:lang w:val="nl-NL"/>
                                  </w:rPr>
                                  <w:t>Md Kalam</w:t>
                                </w:r>
                              </w:p>
                              <w:p w14:paraId="08D64622" w14:textId="77777777" w:rsidR="00384582" w:rsidRPr="00384582" w:rsidRDefault="00000000">
                                <w:pPr>
                                  <w:pStyle w:val="NoSpacing"/>
                                  <w:rPr>
                                    <w:rFonts w:ascii="Amasis MT Pro Light" w:hAnsi="Amasis MT Pro Light"/>
                                    <w:color w:val="595959" w:themeColor="text1" w:themeTint="A6"/>
                                    <w:sz w:val="36"/>
                                    <w:szCs w:val="36"/>
                                    <w:lang w:val="nl-NL"/>
                                  </w:rPr>
                                </w:pPr>
                                <w:r w:rsidRPr="00671EF4">
                                  <w:rPr>
                                    <w:rFonts w:ascii="Amasis MT Pro Light" w:hAnsi="Amasis MT Pro Light"/>
                                    <w:color w:val="C00000"/>
                                    <w:sz w:val="36"/>
                                    <w:szCs w:val="36"/>
                                    <w:lang w:val="nl-NL"/>
                                  </w:rPr>
                                  <w:t xml:space="preserve">MODULE CODE: </w:t>
                                </w:r>
                                <w:r w:rsidRPr="00384582">
                                  <w:rPr>
                                    <w:rFonts w:ascii="Amasis MT Pro Light" w:hAnsi="Amasis MT Pro Light"/>
                                    <w:color w:val="595959" w:themeColor="text1" w:themeTint="A6"/>
                                    <w:sz w:val="36"/>
                                    <w:szCs w:val="36"/>
                                    <w:lang w:val="nl-NL"/>
                                  </w:rPr>
                                  <w:t>BMSW 5106</w:t>
                                </w:r>
                              </w:p>
                              <w:p w14:paraId="1F4D3482" w14:textId="77777777" w:rsidR="00384582" w:rsidRPr="00384582" w:rsidRDefault="00384582">
                                <w:pPr>
                                  <w:pStyle w:val="NoSpacing"/>
                                  <w:rPr>
                                    <w:rFonts w:ascii="Amasis MT Pro Light" w:hAnsi="Amasis MT Pro Light"/>
                                    <w:color w:val="595959" w:themeColor="text1" w:themeTint="A6"/>
                                    <w:sz w:val="36"/>
                                    <w:szCs w:val="36"/>
                                    <w:lang w:val="nl-NL"/>
                                  </w:rPr>
                                </w:pPr>
                              </w:p>
                              <w:p w14:paraId="6FE434DE" w14:textId="77777777" w:rsidR="00384582" w:rsidRPr="00671EF4" w:rsidRDefault="00000000" w:rsidP="00384582">
                                <w:pPr>
                                  <w:pStyle w:val="NoSpacing"/>
                                  <w:jc w:val="center"/>
                                  <w:rPr>
                                    <w:rFonts w:ascii="Amasis MT Pro Light" w:hAnsi="Amasis MT Pro Light"/>
                                    <w:sz w:val="36"/>
                                    <w:szCs w:val="36"/>
                                    <w:lang w:val="nl-NL"/>
                                  </w:rPr>
                                </w:pPr>
                                <w:r w:rsidRPr="00384582">
                                  <w:rPr>
                                    <w:rFonts w:ascii="Amasis MT Pro Light" w:hAnsi="Amasis MT Pro Light"/>
                                    <w:color w:val="595959" w:themeColor="text1" w:themeTint="A6"/>
                                    <w:sz w:val="36"/>
                                    <w:szCs w:val="36"/>
                                    <w:lang w:val="nl-NL"/>
                                  </w:rPr>
                                  <w:t xml:space="preserve">                     </w:t>
                                </w:r>
                                <w:r>
                                  <w:rPr>
                                    <w:rFonts w:ascii="Amasis MT Pro Light" w:hAnsi="Amasis MT Pro Light"/>
                                    <w:color w:val="595959" w:themeColor="text1" w:themeTint="A6"/>
                                    <w:sz w:val="36"/>
                                    <w:szCs w:val="36"/>
                                    <w:lang w:val="nl-NL"/>
                                  </w:rPr>
                                  <w:t xml:space="preserve">                  </w:t>
                                </w:r>
                                <w:r w:rsidRPr="00384582">
                                  <w:rPr>
                                    <w:rFonts w:ascii="Amasis MT Pro Light" w:hAnsi="Amasis MT Pro Light"/>
                                    <w:color w:val="595959" w:themeColor="text1" w:themeTint="A6"/>
                                    <w:sz w:val="36"/>
                                    <w:szCs w:val="36"/>
                                    <w:lang w:val="nl-NL"/>
                                  </w:rPr>
                                  <w:t xml:space="preserve">   </w:t>
                                </w:r>
                                <w:r w:rsidRPr="00671EF4">
                                  <w:rPr>
                                    <w:rFonts w:ascii="Amasis MT Pro Light" w:hAnsi="Amasis MT Pro Light"/>
                                    <w:color w:val="C00000"/>
                                    <w:sz w:val="36"/>
                                    <w:szCs w:val="36"/>
                                    <w:lang w:val="nl-NL"/>
                                  </w:rPr>
                                  <w:t xml:space="preserve">DATE: </w:t>
                                </w:r>
                                <w:r w:rsidRPr="00671EF4">
                                  <w:rPr>
                                    <w:rFonts w:ascii="Amasis MT Pro Light" w:hAnsi="Amasis MT Pro Light"/>
                                    <w:sz w:val="36"/>
                                    <w:szCs w:val="36"/>
                                    <w:lang w:val="nl-NL"/>
                                  </w:rPr>
                                  <w:t>29/08/2022</w:t>
                                </w:r>
                              </w:p>
                              <w:p w14:paraId="20CD1A18" w14:textId="77777777" w:rsidR="00384582" w:rsidRPr="00384582" w:rsidRDefault="00384582">
                                <w:pPr>
                                  <w:pStyle w:val="NoSpacing"/>
                                  <w:rPr>
                                    <w:color w:val="595959" w:themeColor="text1" w:themeTint="A6"/>
                                    <w:sz w:val="20"/>
                                    <w:szCs w:val="20"/>
                                    <w:lang w:val="nl-NL"/>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BB83F51" id="Text Box 32" o:spid="_x0000_s1056" type="#_x0000_t202" style="position:absolute;margin-left:170.7pt;margin-top:698.4pt;width:401.1pt;height:28.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" filled="f" stroked="f" strokeweight=".5pt">
                    <v:textbox style="mso-fit-shape-to-text:t" inset="0,0,0,0">
                      <w:txbxContent>
                        <w:p w14:paraId="0ADCE686" w14:textId="77777777" w:rsidR="00384582" w:rsidRPr="00384582" w:rsidRDefault="00000000" w:rsidP="00384582">
                          <w:pPr>
                            <w:pStyle w:val="NoSpacing"/>
                            <w:rPr>
                              <w:rFonts w:ascii="Amasis MT Pro Light" w:hAnsi="Amasis MT Pro Light"/>
                              <w:color w:val="E84C22" w:themeColor="accent1"/>
                              <w:sz w:val="36"/>
                              <w:szCs w:val="36"/>
                              <w:lang w:val="fr-FR"/>
                            </w:rPr>
                          </w:pPr>
                          <w:r w:rsidRPr="00651140">
                            <w:rPr>
                              <w:rFonts w:ascii="Amasis MT Pro Light" w:hAnsi="Amasis MT Pro Light"/>
                              <w:color w:val="C00000"/>
                              <w:sz w:val="36"/>
                              <w:szCs w:val="36"/>
                              <w:lang w:val="fr-FR"/>
                            </w:rPr>
                            <w:t>STU</w:t>
                          </w:r>
                          <w:r w:rsidR="00651140">
                            <w:rPr>
                              <w:rFonts w:ascii="Amasis MT Pro Light" w:hAnsi="Amasis MT Pro Light"/>
                              <w:color w:val="C00000"/>
                              <w:sz w:val="36"/>
                              <w:szCs w:val="36"/>
                              <w:lang w:val="fr-FR"/>
                            </w:rPr>
                            <w:t>D</w:t>
                          </w:r>
                          <w:r w:rsidRPr="00651140">
                            <w:rPr>
                              <w:rFonts w:ascii="Amasis MT Pro Light" w:hAnsi="Amasis MT Pro Light"/>
                              <w:color w:val="C00000"/>
                              <w:sz w:val="36"/>
                              <w:szCs w:val="36"/>
                              <w:lang w:val="fr-FR"/>
                            </w:rPr>
                            <w:t xml:space="preserve">ENT NAME: </w:t>
                          </w:r>
                          <w:sdt>
                            <w:sdtPr>
                              <w:rPr>
                                <w:rFonts w:ascii="Amasis MT Pro Light" w:hAnsi="Amasis MT Pro Light"/>
                                <w:sz w:val="36"/>
                                <w:szCs w:val="36"/>
                                <w:lang w:val="fr-FR"/>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Pr="00671EF4">
                                <w:rPr>
                                  <w:rFonts w:ascii="Amasis MT Pro Light" w:hAnsi="Amasis MT Pro Light"/>
                                  <w:sz w:val="36"/>
                                  <w:szCs w:val="36"/>
                                  <w:lang w:val="fr-FR"/>
                                </w:rPr>
                                <w:t>Patricia Hyiamang</w:t>
                              </w:r>
                            </w:sdtContent>
                          </w:sdt>
                        </w:p>
                        <w:p w14:paraId="5784484B" w14:textId="77777777" w:rsidR="00B16380" w:rsidRPr="00384582" w:rsidRDefault="00000000">
                          <w:pPr>
                            <w:pStyle w:val="NoSpacing"/>
                            <w:rPr>
                              <w:rFonts w:ascii="Amasis MT Pro Light" w:hAnsi="Amasis MT Pro Light"/>
                              <w:color w:val="595959" w:themeColor="text1" w:themeTint="A6"/>
                              <w:sz w:val="36"/>
                              <w:szCs w:val="36"/>
                              <w:lang w:val="nl-NL"/>
                            </w:rPr>
                          </w:pPr>
                          <w:r w:rsidRPr="00671EF4">
                            <w:rPr>
                              <w:rFonts w:ascii="Amasis MT Pro Light" w:hAnsi="Amasis MT Pro Light"/>
                              <w:color w:val="C00000"/>
                              <w:sz w:val="36"/>
                              <w:szCs w:val="36"/>
                              <w:lang w:val="nl-NL"/>
                            </w:rPr>
                            <w:t xml:space="preserve">LECTURE NAME: </w:t>
                          </w:r>
                          <w:r w:rsidRPr="00671EF4">
                            <w:rPr>
                              <w:rFonts w:ascii="Amasis MT Pro Light" w:hAnsi="Amasis MT Pro Light"/>
                              <w:sz w:val="36"/>
                              <w:szCs w:val="36"/>
                              <w:lang w:val="nl-NL"/>
                            </w:rPr>
                            <w:t>Md Kalam</w:t>
                          </w:r>
                        </w:p>
                        <w:p w14:paraId="08D64622" w14:textId="77777777" w:rsidR="00384582" w:rsidRPr="00384582" w:rsidRDefault="00000000">
                          <w:pPr>
                            <w:pStyle w:val="NoSpacing"/>
                            <w:rPr>
                              <w:rFonts w:ascii="Amasis MT Pro Light" w:hAnsi="Amasis MT Pro Light"/>
                              <w:color w:val="595959" w:themeColor="text1" w:themeTint="A6"/>
                              <w:sz w:val="36"/>
                              <w:szCs w:val="36"/>
                              <w:lang w:val="nl-NL"/>
                            </w:rPr>
                          </w:pPr>
                          <w:r w:rsidRPr="00671EF4">
                            <w:rPr>
                              <w:rFonts w:ascii="Amasis MT Pro Light" w:hAnsi="Amasis MT Pro Light"/>
                              <w:color w:val="C00000"/>
                              <w:sz w:val="36"/>
                              <w:szCs w:val="36"/>
                              <w:lang w:val="nl-NL"/>
                            </w:rPr>
                            <w:t xml:space="preserve">MODULE CODE: </w:t>
                          </w:r>
                          <w:r w:rsidRPr="00384582">
                            <w:rPr>
                              <w:rFonts w:ascii="Amasis MT Pro Light" w:hAnsi="Amasis MT Pro Light"/>
                              <w:color w:val="595959" w:themeColor="text1" w:themeTint="A6"/>
                              <w:sz w:val="36"/>
                              <w:szCs w:val="36"/>
                              <w:lang w:val="nl-NL"/>
                            </w:rPr>
                            <w:t>BMSW 5106</w:t>
                          </w:r>
                        </w:p>
                        <w:p w14:paraId="1F4D3482" w14:textId="77777777" w:rsidR="00384582" w:rsidRPr="00384582" w:rsidRDefault="00384582">
                          <w:pPr>
                            <w:pStyle w:val="NoSpacing"/>
                            <w:rPr>
                              <w:rFonts w:ascii="Amasis MT Pro Light" w:hAnsi="Amasis MT Pro Light"/>
                              <w:color w:val="595959" w:themeColor="text1" w:themeTint="A6"/>
                              <w:sz w:val="36"/>
                              <w:szCs w:val="36"/>
                              <w:lang w:val="nl-NL"/>
                            </w:rPr>
                          </w:pPr>
                        </w:p>
                        <w:p w14:paraId="6FE434DE" w14:textId="77777777" w:rsidR="00384582" w:rsidRPr="00671EF4" w:rsidRDefault="00000000" w:rsidP="00384582">
                          <w:pPr>
                            <w:pStyle w:val="NoSpacing"/>
                            <w:jc w:val="center"/>
                            <w:rPr>
                              <w:rFonts w:ascii="Amasis MT Pro Light" w:hAnsi="Amasis MT Pro Light"/>
                              <w:sz w:val="36"/>
                              <w:szCs w:val="36"/>
                              <w:lang w:val="nl-NL"/>
                            </w:rPr>
                          </w:pPr>
                          <w:r w:rsidRPr="00384582">
                            <w:rPr>
                              <w:rFonts w:ascii="Amasis MT Pro Light" w:hAnsi="Amasis MT Pro Light"/>
                              <w:color w:val="595959" w:themeColor="text1" w:themeTint="A6"/>
                              <w:sz w:val="36"/>
                              <w:szCs w:val="36"/>
                              <w:lang w:val="nl-NL"/>
                            </w:rPr>
                            <w:t xml:space="preserve">                     </w:t>
                          </w:r>
                          <w:r>
                            <w:rPr>
                              <w:rFonts w:ascii="Amasis MT Pro Light" w:hAnsi="Amasis MT Pro Light"/>
                              <w:color w:val="595959" w:themeColor="text1" w:themeTint="A6"/>
                              <w:sz w:val="36"/>
                              <w:szCs w:val="36"/>
                              <w:lang w:val="nl-NL"/>
                            </w:rPr>
                            <w:t xml:space="preserve">                  </w:t>
                          </w:r>
                          <w:r w:rsidRPr="00384582">
                            <w:rPr>
                              <w:rFonts w:ascii="Amasis MT Pro Light" w:hAnsi="Amasis MT Pro Light"/>
                              <w:color w:val="595959" w:themeColor="text1" w:themeTint="A6"/>
                              <w:sz w:val="36"/>
                              <w:szCs w:val="36"/>
                              <w:lang w:val="nl-NL"/>
                            </w:rPr>
                            <w:t xml:space="preserve">   </w:t>
                          </w:r>
                          <w:r w:rsidRPr="00671EF4">
                            <w:rPr>
                              <w:rFonts w:ascii="Amasis MT Pro Light" w:hAnsi="Amasis MT Pro Light"/>
                              <w:color w:val="C00000"/>
                              <w:sz w:val="36"/>
                              <w:szCs w:val="36"/>
                              <w:lang w:val="nl-NL"/>
                            </w:rPr>
                            <w:t xml:space="preserve">DATE: </w:t>
                          </w:r>
                          <w:r w:rsidRPr="00671EF4">
                            <w:rPr>
                              <w:rFonts w:ascii="Amasis MT Pro Light" w:hAnsi="Amasis MT Pro Light"/>
                              <w:sz w:val="36"/>
                              <w:szCs w:val="36"/>
                              <w:lang w:val="nl-NL"/>
                            </w:rPr>
                            <w:t>29/08/2022</w:t>
                          </w:r>
                        </w:p>
                        <w:p w14:paraId="20CD1A18" w14:textId="77777777" w:rsidR="00384582" w:rsidRPr="00384582" w:rsidRDefault="00384582">
                          <w:pPr>
                            <w:pStyle w:val="NoSpacing"/>
                            <w:rPr>
                              <w:color w:val="595959" w:themeColor="text1" w:themeTint="A6"/>
                              <w:sz w:val="20"/>
                              <w:szCs w:val="20"/>
                              <w:lang w:val="nl-NL"/>
                            </w:rPr>
                          </w:pPr>
                        </w:p>
                      </w:txbxContent>
                    </v:textbox>
                    <w10:wrap anchorx="page" anchory="page"/>
                  </v:shape>
                </w:pict>
              </mc:Fallback>
            </mc:AlternateContent>
          </w:r>
          <w:r w:rsidR="00B16380">
            <w:br w:type="page"/>
          </w:r>
        </w:p>
      </w:sdtContent>
    </w:sdt>
    <w:sdt>
      <w:sdtPr>
        <w:rPr>
          <w:rFonts w:asciiTheme="minorHAnsi" w:eastAsiaTheme="minorHAnsi" w:hAnsiTheme="minorHAnsi" w:cstheme="minorBidi"/>
          <w:color w:val="auto"/>
          <w:sz w:val="22"/>
          <w:szCs w:val="22"/>
          <w:lang w:val="en-GB"/>
        </w:rPr>
        <w:id w:val="-1613353873"/>
        <w:docPartObj>
          <w:docPartGallery w:val="Table of Contents"/>
          <w:docPartUnique/>
        </w:docPartObj>
      </w:sdtPr>
      <w:sdtEndPr>
        <w:rPr>
          <w:b/>
          <w:bCs/>
          <w:noProof/>
        </w:rPr>
      </w:sdtEndPr>
      <w:sdtContent>
        <w:p w14:paraId="31EFCA5D" w14:textId="77777777" w:rsidR="008B265B" w:rsidRDefault="00000000">
          <w:pPr>
            <w:pStyle w:val="TOCHeading"/>
          </w:pPr>
          <w:r>
            <w:t>Table of Contents</w:t>
          </w:r>
        </w:p>
        <w:p w14:paraId="00E50D9C" w14:textId="62070DC6" w:rsidR="00CC5FA1"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2946214" w:history="1">
            <w:r w:rsidR="00CC5FA1" w:rsidRPr="00DF492E">
              <w:rPr>
                <w:rStyle w:val="Hyperlink"/>
                <w:rFonts w:ascii="Amasis MT Pro Light" w:hAnsi="Amasis MT Pro Light" w:cs="Arial"/>
                <w:b/>
                <w:bCs/>
                <w:noProof/>
              </w:rPr>
              <w:t>Executive summary</w:t>
            </w:r>
            <w:r w:rsidR="00CC5FA1">
              <w:rPr>
                <w:noProof/>
                <w:webHidden/>
              </w:rPr>
              <w:tab/>
            </w:r>
            <w:r w:rsidR="00CC5FA1">
              <w:rPr>
                <w:noProof/>
                <w:webHidden/>
              </w:rPr>
              <w:fldChar w:fldCharType="begin"/>
            </w:r>
            <w:r w:rsidR="00CC5FA1">
              <w:rPr>
                <w:noProof/>
                <w:webHidden/>
              </w:rPr>
              <w:instrText xml:space="preserve"> PAGEREF _Toc112946214 \h </w:instrText>
            </w:r>
            <w:r w:rsidR="00CC5FA1">
              <w:rPr>
                <w:noProof/>
                <w:webHidden/>
              </w:rPr>
            </w:r>
            <w:r w:rsidR="00CC5FA1">
              <w:rPr>
                <w:noProof/>
                <w:webHidden/>
              </w:rPr>
              <w:fldChar w:fldCharType="separate"/>
            </w:r>
            <w:r w:rsidR="00E7633A">
              <w:rPr>
                <w:noProof/>
                <w:webHidden/>
              </w:rPr>
              <w:t>2</w:t>
            </w:r>
            <w:r w:rsidR="00CC5FA1">
              <w:rPr>
                <w:noProof/>
                <w:webHidden/>
              </w:rPr>
              <w:fldChar w:fldCharType="end"/>
            </w:r>
          </w:hyperlink>
        </w:p>
        <w:p w14:paraId="6E47B9BD" w14:textId="44F8B122" w:rsidR="00CC5FA1" w:rsidRDefault="00000000">
          <w:pPr>
            <w:pStyle w:val="TOC1"/>
            <w:tabs>
              <w:tab w:val="right" w:leader="dot" w:pos="9016"/>
            </w:tabs>
            <w:rPr>
              <w:rFonts w:eastAsiaTheme="minorEastAsia"/>
              <w:noProof/>
              <w:lang w:eastAsia="en-GB"/>
            </w:rPr>
          </w:pPr>
          <w:hyperlink w:anchor="_Toc112946215" w:history="1">
            <w:r w:rsidR="00CC5FA1" w:rsidRPr="00DF492E">
              <w:rPr>
                <w:rStyle w:val="Hyperlink"/>
                <w:rFonts w:ascii="Amasis MT Pro Light" w:hAnsi="Amasis MT Pro Light" w:cs="Arial"/>
                <w:b/>
                <w:bCs/>
                <w:noProof/>
              </w:rPr>
              <w:t>Background of Amazon</w:t>
            </w:r>
            <w:r w:rsidR="00CC5FA1">
              <w:rPr>
                <w:noProof/>
                <w:webHidden/>
              </w:rPr>
              <w:tab/>
            </w:r>
            <w:r w:rsidR="00CC5FA1">
              <w:rPr>
                <w:noProof/>
                <w:webHidden/>
              </w:rPr>
              <w:fldChar w:fldCharType="begin"/>
            </w:r>
            <w:r w:rsidR="00CC5FA1">
              <w:rPr>
                <w:noProof/>
                <w:webHidden/>
              </w:rPr>
              <w:instrText xml:space="preserve"> PAGEREF _Toc112946215 \h </w:instrText>
            </w:r>
            <w:r w:rsidR="00CC5FA1">
              <w:rPr>
                <w:noProof/>
                <w:webHidden/>
              </w:rPr>
            </w:r>
            <w:r w:rsidR="00CC5FA1">
              <w:rPr>
                <w:noProof/>
                <w:webHidden/>
              </w:rPr>
              <w:fldChar w:fldCharType="separate"/>
            </w:r>
            <w:r w:rsidR="00E7633A">
              <w:rPr>
                <w:noProof/>
                <w:webHidden/>
              </w:rPr>
              <w:t>2</w:t>
            </w:r>
            <w:r w:rsidR="00CC5FA1">
              <w:rPr>
                <w:noProof/>
                <w:webHidden/>
              </w:rPr>
              <w:fldChar w:fldCharType="end"/>
            </w:r>
          </w:hyperlink>
        </w:p>
        <w:p w14:paraId="50AD7DF9" w14:textId="6BD10855" w:rsidR="00CC5FA1" w:rsidRDefault="00000000">
          <w:pPr>
            <w:pStyle w:val="TOC1"/>
            <w:tabs>
              <w:tab w:val="right" w:leader="dot" w:pos="9016"/>
            </w:tabs>
            <w:rPr>
              <w:rFonts w:eastAsiaTheme="minorEastAsia"/>
              <w:noProof/>
              <w:lang w:eastAsia="en-GB"/>
            </w:rPr>
          </w:pPr>
          <w:hyperlink w:anchor="_Toc112946216" w:history="1">
            <w:r w:rsidR="00CC5FA1" w:rsidRPr="00DF492E">
              <w:rPr>
                <w:rStyle w:val="Hyperlink"/>
                <w:rFonts w:ascii="Amasis MT Pro Light" w:hAnsi="Amasis MT Pro Light" w:cs="Arial"/>
                <w:b/>
                <w:bCs/>
                <w:noProof/>
              </w:rPr>
              <w:t>Knowledge and Information Management</w:t>
            </w:r>
            <w:r w:rsidR="00CC5FA1">
              <w:rPr>
                <w:noProof/>
                <w:webHidden/>
              </w:rPr>
              <w:tab/>
            </w:r>
            <w:r w:rsidR="00CC5FA1">
              <w:rPr>
                <w:noProof/>
                <w:webHidden/>
              </w:rPr>
              <w:fldChar w:fldCharType="begin"/>
            </w:r>
            <w:r w:rsidR="00CC5FA1">
              <w:rPr>
                <w:noProof/>
                <w:webHidden/>
              </w:rPr>
              <w:instrText xml:space="preserve"> PAGEREF _Toc112946216 \h </w:instrText>
            </w:r>
            <w:r w:rsidR="00CC5FA1">
              <w:rPr>
                <w:noProof/>
                <w:webHidden/>
              </w:rPr>
            </w:r>
            <w:r w:rsidR="00CC5FA1">
              <w:rPr>
                <w:noProof/>
                <w:webHidden/>
              </w:rPr>
              <w:fldChar w:fldCharType="separate"/>
            </w:r>
            <w:r w:rsidR="00E7633A">
              <w:rPr>
                <w:noProof/>
                <w:webHidden/>
              </w:rPr>
              <w:t>3</w:t>
            </w:r>
            <w:r w:rsidR="00CC5FA1">
              <w:rPr>
                <w:noProof/>
                <w:webHidden/>
              </w:rPr>
              <w:fldChar w:fldCharType="end"/>
            </w:r>
          </w:hyperlink>
        </w:p>
        <w:p w14:paraId="2AC697A5" w14:textId="34E9C61F" w:rsidR="00CC5FA1" w:rsidRDefault="00000000">
          <w:pPr>
            <w:pStyle w:val="TOC1"/>
            <w:tabs>
              <w:tab w:val="right" w:leader="dot" w:pos="9016"/>
            </w:tabs>
            <w:rPr>
              <w:rFonts w:eastAsiaTheme="minorEastAsia"/>
              <w:noProof/>
              <w:lang w:eastAsia="en-GB"/>
            </w:rPr>
          </w:pPr>
          <w:hyperlink w:anchor="_Toc112946217" w:history="1">
            <w:r w:rsidR="00CC5FA1" w:rsidRPr="00DF492E">
              <w:rPr>
                <w:rStyle w:val="Hyperlink"/>
                <w:rFonts w:ascii="Amasis MT Pro Light" w:hAnsi="Amasis MT Pro Light" w:cs="Arial"/>
                <w:b/>
                <w:bCs/>
                <w:noProof/>
              </w:rPr>
              <w:t>KM management in Amazon.com</w:t>
            </w:r>
            <w:r w:rsidR="00CC5FA1">
              <w:rPr>
                <w:noProof/>
                <w:webHidden/>
              </w:rPr>
              <w:tab/>
            </w:r>
            <w:r w:rsidR="00CC5FA1">
              <w:rPr>
                <w:noProof/>
                <w:webHidden/>
              </w:rPr>
              <w:fldChar w:fldCharType="begin"/>
            </w:r>
            <w:r w:rsidR="00CC5FA1">
              <w:rPr>
                <w:noProof/>
                <w:webHidden/>
              </w:rPr>
              <w:instrText xml:space="preserve"> PAGEREF _Toc112946217 \h </w:instrText>
            </w:r>
            <w:r w:rsidR="00CC5FA1">
              <w:rPr>
                <w:noProof/>
                <w:webHidden/>
              </w:rPr>
            </w:r>
            <w:r w:rsidR="00CC5FA1">
              <w:rPr>
                <w:noProof/>
                <w:webHidden/>
              </w:rPr>
              <w:fldChar w:fldCharType="separate"/>
            </w:r>
            <w:r w:rsidR="00E7633A">
              <w:rPr>
                <w:noProof/>
                <w:webHidden/>
              </w:rPr>
              <w:t>4</w:t>
            </w:r>
            <w:r w:rsidR="00CC5FA1">
              <w:rPr>
                <w:noProof/>
                <w:webHidden/>
              </w:rPr>
              <w:fldChar w:fldCharType="end"/>
            </w:r>
          </w:hyperlink>
        </w:p>
        <w:p w14:paraId="1FB454C8" w14:textId="654B3843" w:rsidR="00CC5FA1" w:rsidRDefault="00000000">
          <w:pPr>
            <w:pStyle w:val="TOC2"/>
            <w:tabs>
              <w:tab w:val="right" w:leader="dot" w:pos="9016"/>
            </w:tabs>
            <w:rPr>
              <w:rFonts w:eastAsiaTheme="minorEastAsia"/>
              <w:noProof/>
              <w:lang w:eastAsia="en-GB"/>
            </w:rPr>
          </w:pPr>
          <w:hyperlink w:anchor="_Toc112946218" w:history="1">
            <w:r w:rsidR="00CC5FA1" w:rsidRPr="00DF492E">
              <w:rPr>
                <w:rStyle w:val="Hyperlink"/>
                <w:rFonts w:ascii="Arial" w:hAnsi="Arial" w:cs="Arial"/>
                <w:i/>
                <w:iCs/>
                <w:noProof/>
                <w:lang w:val="en-US"/>
              </w:rPr>
              <w:t>The Von Krogh and Roos Model</w:t>
            </w:r>
            <w:r w:rsidR="00CC5FA1">
              <w:rPr>
                <w:noProof/>
                <w:webHidden/>
              </w:rPr>
              <w:tab/>
            </w:r>
            <w:r w:rsidR="00CC5FA1">
              <w:rPr>
                <w:noProof/>
                <w:webHidden/>
              </w:rPr>
              <w:fldChar w:fldCharType="begin"/>
            </w:r>
            <w:r w:rsidR="00CC5FA1">
              <w:rPr>
                <w:noProof/>
                <w:webHidden/>
              </w:rPr>
              <w:instrText xml:space="preserve"> PAGEREF _Toc112946218 \h </w:instrText>
            </w:r>
            <w:r w:rsidR="00CC5FA1">
              <w:rPr>
                <w:noProof/>
                <w:webHidden/>
              </w:rPr>
            </w:r>
            <w:r w:rsidR="00CC5FA1">
              <w:rPr>
                <w:noProof/>
                <w:webHidden/>
              </w:rPr>
              <w:fldChar w:fldCharType="separate"/>
            </w:r>
            <w:r w:rsidR="00E7633A">
              <w:rPr>
                <w:noProof/>
                <w:webHidden/>
              </w:rPr>
              <w:t>5</w:t>
            </w:r>
            <w:r w:rsidR="00CC5FA1">
              <w:rPr>
                <w:noProof/>
                <w:webHidden/>
              </w:rPr>
              <w:fldChar w:fldCharType="end"/>
            </w:r>
          </w:hyperlink>
        </w:p>
        <w:p w14:paraId="64254D34" w14:textId="34FBF056" w:rsidR="00CC5FA1" w:rsidRDefault="00000000">
          <w:pPr>
            <w:pStyle w:val="TOC2"/>
            <w:tabs>
              <w:tab w:val="right" w:leader="dot" w:pos="9016"/>
            </w:tabs>
            <w:rPr>
              <w:rFonts w:eastAsiaTheme="minorEastAsia"/>
              <w:noProof/>
              <w:lang w:eastAsia="en-GB"/>
            </w:rPr>
          </w:pPr>
          <w:hyperlink w:anchor="_Toc112946219" w:history="1">
            <w:r w:rsidR="00CC5FA1" w:rsidRPr="00DF492E">
              <w:rPr>
                <w:rStyle w:val="Hyperlink"/>
                <w:rFonts w:ascii="Arial" w:hAnsi="Arial" w:cs="Arial"/>
                <w:i/>
                <w:iCs/>
                <w:noProof/>
              </w:rPr>
              <w:t>SECI model</w:t>
            </w:r>
            <w:r w:rsidR="00CC5FA1">
              <w:rPr>
                <w:noProof/>
                <w:webHidden/>
              </w:rPr>
              <w:tab/>
            </w:r>
            <w:r w:rsidR="00CC5FA1">
              <w:rPr>
                <w:noProof/>
                <w:webHidden/>
              </w:rPr>
              <w:fldChar w:fldCharType="begin"/>
            </w:r>
            <w:r w:rsidR="00CC5FA1">
              <w:rPr>
                <w:noProof/>
                <w:webHidden/>
              </w:rPr>
              <w:instrText xml:space="preserve"> PAGEREF _Toc112946219 \h </w:instrText>
            </w:r>
            <w:r w:rsidR="00CC5FA1">
              <w:rPr>
                <w:noProof/>
                <w:webHidden/>
              </w:rPr>
            </w:r>
            <w:r w:rsidR="00CC5FA1">
              <w:rPr>
                <w:noProof/>
                <w:webHidden/>
              </w:rPr>
              <w:fldChar w:fldCharType="separate"/>
            </w:r>
            <w:r w:rsidR="00E7633A">
              <w:rPr>
                <w:noProof/>
                <w:webHidden/>
              </w:rPr>
              <w:t>7</w:t>
            </w:r>
            <w:r w:rsidR="00CC5FA1">
              <w:rPr>
                <w:noProof/>
                <w:webHidden/>
              </w:rPr>
              <w:fldChar w:fldCharType="end"/>
            </w:r>
          </w:hyperlink>
        </w:p>
        <w:p w14:paraId="060FA7D9" w14:textId="6C1B96F8" w:rsidR="00CC5FA1" w:rsidRDefault="00000000">
          <w:pPr>
            <w:pStyle w:val="TOC2"/>
            <w:tabs>
              <w:tab w:val="right" w:leader="dot" w:pos="9016"/>
            </w:tabs>
            <w:rPr>
              <w:rFonts w:eastAsiaTheme="minorEastAsia"/>
              <w:noProof/>
              <w:lang w:eastAsia="en-GB"/>
            </w:rPr>
          </w:pPr>
          <w:hyperlink w:anchor="_Toc112946220" w:history="1">
            <w:r w:rsidR="00CC5FA1" w:rsidRPr="00DF492E">
              <w:rPr>
                <w:rStyle w:val="Hyperlink"/>
                <w:rFonts w:ascii="Arial" w:hAnsi="Arial" w:cs="Arial"/>
                <w:i/>
                <w:iCs/>
                <w:noProof/>
              </w:rPr>
              <w:t>Choo Sense-Making Model</w:t>
            </w:r>
            <w:r w:rsidR="00CC5FA1">
              <w:rPr>
                <w:noProof/>
                <w:webHidden/>
              </w:rPr>
              <w:tab/>
            </w:r>
            <w:r w:rsidR="00CC5FA1">
              <w:rPr>
                <w:noProof/>
                <w:webHidden/>
              </w:rPr>
              <w:fldChar w:fldCharType="begin"/>
            </w:r>
            <w:r w:rsidR="00CC5FA1">
              <w:rPr>
                <w:noProof/>
                <w:webHidden/>
              </w:rPr>
              <w:instrText xml:space="preserve"> PAGEREF _Toc112946220 \h </w:instrText>
            </w:r>
            <w:r w:rsidR="00CC5FA1">
              <w:rPr>
                <w:noProof/>
                <w:webHidden/>
              </w:rPr>
            </w:r>
            <w:r w:rsidR="00CC5FA1">
              <w:rPr>
                <w:noProof/>
                <w:webHidden/>
              </w:rPr>
              <w:fldChar w:fldCharType="separate"/>
            </w:r>
            <w:r w:rsidR="00E7633A">
              <w:rPr>
                <w:noProof/>
                <w:webHidden/>
              </w:rPr>
              <w:t>7</w:t>
            </w:r>
            <w:r w:rsidR="00CC5FA1">
              <w:rPr>
                <w:noProof/>
                <w:webHidden/>
              </w:rPr>
              <w:fldChar w:fldCharType="end"/>
            </w:r>
          </w:hyperlink>
        </w:p>
        <w:p w14:paraId="21A6EF26" w14:textId="12D29889" w:rsidR="00CC5FA1" w:rsidRDefault="00000000">
          <w:pPr>
            <w:pStyle w:val="TOC1"/>
            <w:tabs>
              <w:tab w:val="right" w:leader="dot" w:pos="9016"/>
            </w:tabs>
            <w:rPr>
              <w:rFonts w:eastAsiaTheme="minorEastAsia"/>
              <w:noProof/>
              <w:lang w:eastAsia="en-GB"/>
            </w:rPr>
          </w:pPr>
          <w:hyperlink w:anchor="_Toc112946221" w:history="1">
            <w:r w:rsidR="00CC5FA1" w:rsidRPr="00DF492E">
              <w:rPr>
                <w:rStyle w:val="Hyperlink"/>
                <w:rFonts w:ascii="Amasis MT Pro Light" w:hAnsi="Amasis MT Pro Light" w:cs="Arial"/>
                <w:b/>
                <w:bCs/>
                <w:noProof/>
              </w:rPr>
              <w:t>Amazon's SOP (Standard Operating Procedures)</w:t>
            </w:r>
            <w:r w:rsidR="00CC5FA1">
              <w:rPr>
                <w:noProof/>
                <w:webHidden/>
              </w:rPr>
              <w:tab/>
            </w:r>
            <w:r w:rsidR="00CC5FA1">
              <w:rPr>
                <w:noProof/>
                <w:webHidden/>
              </w:rPr>
              <w:fldChar w:fldCharType="begin"/>
            </w:r>
            <w:r w:rsidR="00CC5FA1">
              <w:rPr>
                <w:noProof/>
                <w:webHidden/>
              </w:rPr>
              <w:instrText xml:space="preserve"> PAGEREF _Toc112946221 \h </w:instrText>
            </w:r>
            <w:r w:rsidR="00CC5FA1">
              <w:rPr>
                <w:noProof/>
                <w:webHidden/>
              </w:rPr>
            </w:r>
            <w:r w:rsidR="00CC5FA1">
              <w:rPr>
                <w:noProof/>
                <w:webHidden/>
              </w:rPr>
              <w:fldChar w:fldCharType="separate"/>
            </w:r>
            <w:r w:rsidR="00E7633A">
              <w:rPr>
                <w:noProof/>
                <w:webHidden/>
              </w:rPr>
              <w:t>8</w:t>
            </w:r>
            <w:r w:rsidR="00CC5FA1">
              <w:rPr>
                <w:noProof/>
                <w:webHidden/>
              </w:rPr>
              <w:fldChar w:fldCharType="end"/>
            </w:r>
          </w:hyperlink>
        </w:p>
        <w:p w14:paraId="1C314AF1" w14:textId="110B6C13" w:rsidR="00CC5FA1" w:rsidRDefault="00000000">
          <w:pPr>
            <w:pStyle w:val="TOC1"/>
            <w:tabs>
              <w:tab w:val="right" w:leader="dot" w:pos="9016"/>
            </w:tabs>
            <w:rPr>
              <w:rFonts w:eastAsiaTheme="minorEastAsia"/>
              <w:noProof/>
              <w:lang w:eastAsia="en-GB"/>
            </w:rPr>
          </w:pPr>
          <w:hyperlink w:anchor="_Toc112946222" w:history="1">
            <w:r w:rsidR="00CC5FA1" w:rsidRPr="00DF492E">
              <w:rPr>
                <w:rStyle w:val="Hyperlink"/>
                <w:rFonts w:ascii="Amasis MT Pro Light" w:hAnsi="Amasis MT Pro Light" w:cs="Arial"/>
                <w:b/>
                <w:bCs/>
                <w:noProof/>
              </w:rPr>
              <w:t>Improvement for the future</w:t>
            </w:r>
            <w:r w:rsidR="00CC5FA1">
              <w:rPr>
                <w:noProof/>
                <w:webHidden/>
              </w:rPr>
              <w:tab/>
            </w:r>
            <w:r w:rsidR="00CC5FA1">
              <w:rPr>
                <w:noProof/>
                <w:webHidden/>
              </w:rPr>
              <w:fldChar w:fldCharType="begin"/>
            </w:r>
            <w:r w:rsidR="00CC5FA1">
              <w:rPr>
                <w:noProof/>
                <w:webHidden/>
              </w:rPr>
              <w:instrText xml:space="preserve"> PAGEREF _Toc112946222 \h </w:instrText>
            </w:r>
            <w:r w:rsidR="00CC5FA1">
              <w:rPr>
                <w:noProof/>
                <w:webHidden/>
              </w:rPr>
            </w:r>
            <w:r w:rsidR="00CC5FA1">
              <w:rPr>
                <w:noProof/>
                <w:webHidden/>
              </w:rPr>
              <w:fldChar w:fldCharType="separate"/>
            </w:r>
            <w:r w:rsidR="00E7633A">
              <w:rPr>
                <w:noProof/>
                <w:webHidden/>
              </w:rPr>
              <w:t>9</w:t>
            </w:r>
            <w:r w:rsidR="00CC5FA1">
              <w:rPr>
                <w:noProof/>
                <w:webHidden/>
              </w:rPr>
              <w:fldChar w:fldCharType="end"/>
            </w:r>
          </w:hyperlink>
        </w:p>
        <w:p w14:paraId="2A14B3A1" w14:textId="26172210" w:rsidR="00CC5FA1" w:rsidRDefault="00000000">
          <w:pPr>
            <w:pStyle w:val="TOC1"/>
            <w:tabs>
              <w:tab w:val="right" w:leader="dot" w:pos="9016"/>
            </w:tabs>
            <w:rPr>
              <w:rFonts w:eastAsiaTheme="minorEastAsia"/>
              <w:noProof/>
              <w:lang w:eastAsia="en-GB"/>
            </w:rPr>
          </w:pPr>
          <w:hyperlink w:anchor="_Toc112946223" w:history="1">
            <w:r w:rsidR="00CC5FA1" w:rsidRPr="00DF492E">
              <w:rPr>
                <w:rStyle w:val="Hyperlink"/>
                <w:rFonts w:ascii="Amasis MT Pro Light" w:hAnsi="Amasis MT Pro Light" w:cs="Arial"/>
                <w:b/>
                <w:bCs/>
                <w:noProof/>
              </w:rPr>
              <w:t>Evaluation of Amazon</w:t>
            </w:r>
            <w:r w:rsidR="00CC5FA1">
              <w:rPr>
                <w:noProof/>
                <w:webHidden/>
              </w:rPr>
              <w:tab/>
            </w:r>
            <w:r w:rsidR="00CC5FA1">
              <w:rPr>
                <w:noProof/>
                <w:webHidden/>
              </w:rPr>
              <w:fldChar w:fldCharType="begin"/>
            </w:r>
            <w:r w:rsidR="00CC5FA1">
              <w:rPr>
                <w:noProof/>
                <w:webHidden/>
              </w:rPr>
              <w:instrText xml:space="preserve"> PAGEREF _Toc112946223 \h </w:instrText>
            </w:r>
            <w:r w:rsidR="00CC5FA1">
              <w:rPr>
                <w:noProof/>
                <w:webHidden/>
              </w:rPr>
            </w:r>
            <w:r w:rsidR="00CC5FA1">
              <w:rPr>
                <w:noProof/>
                <w:webHidden/>
              </w:rPr>
              <w:fldChar w:fldCharType="separate"/>
            </w:r>
            <w:r w:rsidR="00E7633A">
              <w:rPr>
                <w:noProof/>
                <w:webHidden/>
              </w:rPr>
              <w:t>10</w:t>
            </w:r>
            <w:r w:rsidR="00CC5FA1">
              <w:rPr>
                <w:noProof/>
                <w:webHidden/>
              </w:rPr>
              <w:fldChar w:fldCharType="end"/>
            </w:r>
          </w:hyperlink>
        </w:p>
        <w:p w14:paraId="773BE42D" w14:textId="0B988100" w:rsidR="00CC5FA1" w:rsidRDefault="00000000">
          <w:pPr>
            <w:pStyle w:val="TOC1"/>
            <w:tabs>
              <w:tab w:val="right" w:leader="dot" w:pos="9016"/>
            </w:tabs>
            <w:rPr>
              <w:rFonts w:eastAsiaTheme="minorEastAsia"/>
              <w:noProof/>
              <w:lang w:eastAsia="en-GB"/>
            </w:rPr>
          </w:pPr>
          <w:hyperlink w:anchor="_Toc112946224" w:history="1">
            <w:r w:rsidR="00CC5FA1" w:rsidRPr="00DF492E">
              <w:rPr>
                <w:rStyle w:val="Hyperlink"/>
                <w:rFonts w:ascii="Amasis MT Pro Light" w:hAnsi="Amasis MT Pro Light" w:cs="Arial"/>
                <w:b/>
                <w:bCs/>
                <w:noProof/>
              </w:rPr>
              <w:t>Recommendations</w:t>
            </w:r>
            <w:r w:rsidR="00CC5FA1">
              <w:rPr>
                <w:noProof/>
                <w:webHidden/>
              </w:rPr>
              <w:tab/>
            </w:r>
            <w:r w:rsidR="00CC5FA1">
              <w:rPr>
                <w:noProof/>
                <w:webHidden/>
              </w:rPr>
              <w:fldChar w:fldCharType="begin"/>
            </w:r>
            <w:r w:rsidR="00CC5FA1">
              <w:rPr>
                <w:noProof/>
                <w:webHidden/>
              </w:rPr>
              <w:instrText xml:space="preserve"> PAGEREF _Toc112946224 \h </w:instrText>
            </w:r>
            <w:r w:rsidR="00CC5FA1">
              <w:rPr>
                <w:noProof/>
                <w:webHidden/>
              </w:rPr>
            </w:r>
            <w:r w:rsidR="00CC5FA1">
              <w:rPr>
                <w:noProof/>
                <w:webHidden/>
              </w:rPr>
              <w:fldChar w:fldCharType="separate"/>
            </w:r>
            <w:r w:rsidR="00E7633A">
              <w:rPr>
                <w:noProof/>
                <w:webHidden/>
              </w:rPr>
              <w:t>11</w:t>
            </w:r>
            <w:r w:rsidR="00CC5FA1">
              <w:rPr>
                <w:noProof/>
                <w:webHidden/>
              </w:rPr>
              <w:fldChar w:fldCharType="end"/>
            </w:r>
          </w:hyperlink>
        </w:p>
        <w:p w14:paraId="4FAD977F" w14:textId="441A150B" w:rsidR="00CC5FA1" w:rsidRDefault="00000000">
          <w:pPr>
            <w:pStyle w:val="TOC1"/>
            <w:tabs>
              <w:tab w:val="right" w:leader="dot" w:pos="9016"/>
            </w:tabs>
            <w:rPr>
              <w:rFonts w:eastAsiaTheme="minorEastAsia"/>
              <w:noProof/>
              <w:lang w:eastAsia="en-GB"/>
            </w:rPr>
          </w:pPr>
          <w:hyperlink w:anchor="_Toc112946225" w:history="1">
            <w:r w:rsidR="00CC5FA1" w:rsidRPr="00DF492E">
              <w:rPr>
                <w:rStyle w:val="Hyperlink"/>
                <w:rFonts w:ascii="Amasis MT Pro Light" w:hAnsi="Amasis MT Pro Light" w:cs="Arial"/>
                <w:b/>
                <w:bCs/>
                <w:noProof/>
              </w:rPr>
              <w:t>Conclusions</w:t>
            </w:r>
            <w:r w:rsidR="00CC5FA1">
              <w:rPr>
                <w:noProof/>
                <w:webHidden/>
              </w:rPr>
              <w:tab/>
            </w:r>
            <w:r w:rsidR="00CC5FA1">
              <w:rPr>
                <w:noProof/>
                <w:webHidden/>
              </w:rPr>
              <w:fldChar w:fldCharType="begin"/>
            </w:r>
            <w:r w:rsidR="00CC5FA1">
              <w:rPr>
                <w:noProof/>
                <w:webHidden/>
              </w:rPr>
              <w:instrText xml:space="preserve"> PAGEREF _Toc112946225 \h </w:instrText>
            </w:r>
            <w:r w:rsidR="00CC5FA1">
              <w:rPr>
                <w:noProof/>
                <w:webHidden/>
              </w:rPr>
            </w:r>
            <w:r w:rsidR="00CC5FA1">
              <w:rPr>
                <w:noProof/>
                <w:webHidden/>
              </w:rPr>
              <w:fldChar w:fldCharType="separate"/>
            </w:r>
            <w:r w:rsidR="00E7633A">
              <w:rPr>
                <w:noProof/>
                <w:webHidden/>
              </w:rPr>
              <w:t>11</w:t>
            </w:r>
            <w:r w:rsidR="00CC5FA1">
              <w:rPr>
                <w:noProof/>
                <w:webHidden/>
              </w:rPr>
              <w:fldChar w:fldCharType="end"/>
            </w:r>
          </w:hyperlink>
        </w:p>
        <w:p w14:paraId="5199B46F" w14:textId="78E51ED4" w:rsidR="00CC5FA1" w:rsidRDefault="00000000">
          <w:pPr>
            <w:pStyle w:val="TOC1"/>
            <w:tabs>
              <w:tab w:val="right" w:leader="dot" w:pos="9016"/>
            </w:tabs>
            <w:rPr>
              <w:rFonts w:eastAsiaTheme="minorEastAsia"/>
              <w:noProof/>
              <w:lang w:eastAsia="en-GB"/>
            </w:rPr>
          </w:pPr>
          <w:hyperlink w:anchor="_Toc112946226" w:history="1">
            <w:r w:rsidR="00CC5FA1" w:rsidRPr="00DF492E">
              <w:rPr>
                <w:rStyle w:val="Hyperlink"/>
                <w:rFonts w:ascii="Amasis MT Pro Light" w:hAnsi="Amasis MT Pro Light" w:cs="Arial"/>
                <w:b/>
                <w:bCs/>
                <w:noProof/>
              </w:rPr>
              <w:t>References</w:t>
            </w:r>
            <w:r w:rsidR="00CC5FA1">
              <w:rPr>
                <w:noProof/>
                <w:webHidden/>
              </w:rPr>
              <w:tab/>
            </w:r>
            <w:r w:rsidR="00CC5FA1">
              <w:rPr>
                <w:noProof/>
                <w:webHidden/>
              </w:rPr>
              <w:fldChar w:fldCharType="begin"/>
            </w:r>
            <w:r w:rsidR="00CC5FA1">
              <w:rPr>
                <w:noProof/>
                <w:webHidden/>
              </w:rPr>
              <w:instrText xml:space="preserve"> PAGEREF _Toc112946226 \h </w:instrText>
            </w:r>
            <w:r w:rsidR="00CC5FA1">
              <w:rPr>
                <w:noProof/>
                <w:webHidden/>
              </w:rPr>
            </w:r>
            <w:r w:rsidR="00CC5FA1">
              <w:rPr>
                <w:noProof/>
                <w:webHidden/>
              </w:rPr>
              <w:fldChar w:fldCharType="separate"/>
            </w:r>
            <w:r w:rsidR="00E7633A">
              <w:rPr>
                <w:noProof/>
                <w:webHidden/>
              </w:rPr>
              <w:t>12</w:t>
            </w:r>
            <w:r w:rsidR="00CC5FA1">
              <w:rPr>
                <w:noProof/>
                <w:webHidden/>
              </w:rPr>
              <w:fldChar w:fldCharType="end"/>
            </w:r>
          </w:hyperlink>
        </w:p>
        <w:p w14:paraId="10ABE33D" w14:textId="1342A4DF" w:rsidR="00CC5FA1" w:rsidRDefault="00000000">
          <w:pPr>
            <w:pStyle w:val="TOC1"/>
            <w:tabs>
              <w:tab w:val="right" w:leader="dot" w:pos="9016"/>
            </w:tabs>
            <w:rPr>
              <w:rFonts w:eastAsiaTheme="minorEastAsia"/>
              <w:noProof/>
              <w:lang w:eastAsia="en-GB"/>
            </w:rPr>
          </w:pPr>
          <w:hyperlink w:anchor="_Toc112946227" w:history="1">
            <w:r w:rsidR="00CC5FA1" w:rsidRPr="00DF492E">
              <w:rPr>
                <w:rStyle w:val="Hyperlink"/>
                <w:rFonts w:ascii="Amasis MT Pro Light" w:hAnsi="Amasis MT Pro Light"/>
                <w:b/>
                <w:bCs/>
                <w:noProof/>
              </w:rPr>
              <w:t>Appendix</w:t>
            </w:r>
            <w:r w:rsidR="00CC5FA1">
              <w:rPr>
                <w:noProof/>
                <w:webHidden/>
              </w:rPr>
              <w:tab/>
            </w:r>
            <w:r w:rsidR="00CC5FA1">
              <w:rPr>
                <w:noProof/>
                <w:webHidden/>
              </w:rPr>
              <w:fldChar w:fldCharType="begin"/>
            </w:r>
            <w:r w:rsidR="00CC5FA1">
              <w:rPr>
                <w:noProof/>
                <w:webHidden/>
              </w:rPr>
              <w:instrText xml:space="preserve"> PAGEREF _Toc112946227 \h </w:instrText>
            </w:r>
            <w:r w:rsidR="00CC5FA1">
              <w:rPr>
                <w:noProof/>
                <w:webHidden/>
              </w:rPr>
            </w:r>
            <w:r w:rsidR="00CC5FA1">
              <w:rPr>
                <w:noProof/>
                <w:webHidden/>
              </w:rPr>
              <w:fldChar w:fldCharType="separate"/>
            </w:r>
            <w:r w:rsidR="00E7633A">
              <w:rPr>
                <w:noProof/>
                <w:webHidden/>
              </w:rPr>
              <w:t>13</w:t>
            </w:r>
            <w:r w:rsidR="00CC5FA1">
              <w:rPr>
                <w:noProof/>
                <w:webHidden/>
              </w:rPr>
              <w:fldChar w:fldCharType="end"/>
            </w:r>
          </w:hyperlink>
        </w:p>
        <w:p w14:paraId="436922DD" w14:textId="2D3957A1" w:rsidR="008B265B" w:rsidRDefault="00000000">
          <w:r>
            <w:rPr>
              <w:b/>
              <w:bCs/>
              <w:noProof/>
            </w:rPr>
            <w:fldChar w:fldCharType="end"/>
          </w:r>
        </w:p>
      </w:sdtContent>
    </w:sdt>
    <w:p w14:paraId="336B48D6" w14:textId="77777777" w:rsidR="008B265B" w:rsidRDefault="008B265B" w:rsidP="008B265B"/>
    <w:p w14:paraId="35D5F756" w14:textId="77777777" w:rsidR="008B265B" w:rsidRDefault="008B265B" w:rsidP="008B265B"/>
    <w:p w14:paraId="6C7E5D8E" w14:textId="77777777" w:rsidR="008B265B" w:rsidRDefault="008B265B" w:rsidP="008B265B"/>
    <w:p w14:paraId="46D7FD15" w14:textId="77777777" w:rsidR="008B265B" w:rsidRDefault="008B265B" w:rsidP="008B265B"/>
    <w:p w14:paraId="6714E911" w14:textId="77777777" w:rsidR="008B265B" w:rsidRDefault="008B265B" w:rsidP="008B265B"/>
    <w:p w14:paraId="283E143C" w14:textId="77777777" w:rsidR="008B265B" w:rsidRDefault="008B265B" w:rsidP="008B265B"/>
    <w:p w14:paraId="709AFA37" w14:textId="77777777" w:rsidR="008B265B" w:rsidRDefault="008B265B" w:rsidP="008B265B"/>
    <w:p w14:paraId="047E0792" w14:textId="77777777" w:rsidR="008B265B" w:rsidRDefault="008B265B" w:rsidP="008B265B"/>
    <w:p w14:paraId="71F51B9E" w14:textId="77777777" w:rsidR="008B265B" w:rsidRDefault="008B265B" w:rsidP="008B265B"/>
    <w:p w14:paraId="63316359" w14:textId="77777777" w:rsidR="008B265B" w:rsidRDefault="008B265B" w:rsidP="008B265B"/>
    <w:p w14:paraId="78BD3D59" w14:textId="77777777" w:rsidR="008B265B" w:rsidRDefault="008B265B" w:rsidP="008B265B"/>
    <w:p w14:paraId="0EE76E61" w14:textId="77777777" w:rsidR="008B265B" w:rsidRDefault="008B265B" w:rsidP="008B265B"/>
    <w:p w14:paraId="5F823A35" w14:textId="77777777" w:rsidR="008B265B" w:rsidRDefault="008B265B" w:rsidP="008B265B"/>
    <w:p w14:paraId="21FFDB39" w14:textId="77777777" w:rsidR="008B265B" w:rsidRDefault="008B265B" w:rsidP="008B265B"/>
    <w:p w14:paraId="6F89D69F" w14:textId="77777777" w:rsidR="008B265B" w:rsidRDefault="008B265B" w:rsidP="008B265B"/>
    <w:p w14:paraId="15FB8574" w14:textId="77777777" w:rsidR="008B265B" w:rsidRDefault="008B265B" w:rsidP="008B265B"/>
    <w:p w14:paraId="1D776F12" w14:textId="77777777" w:rsidR="008B265B" w:rsidRDefault="008B265B" w:rsidP="008B265B"/>
    <w:p w14:paraId="09ECBBB7" w14:textId="77777777" w:rsidR="00B16380" w:rsidRPr="00651140" w:rsidRDefault="00000000" w:rsidP="00651140">
      <w:pPr>
        <w:pStyle w:val="Heading1"/>
        <w:spacing w:line="360" w:lineRule="auto"/>
        <w:rPr>
          <w:rFonts w:ascii="Amasis MT Pro Light" w:hAnsi="Amasis MT Pro Light" w:cs="Arial"/>
          <w:b/>
          <w:bCs/>
          <w:color w:val="F49B00" w:themeColor="accent2" w:themeShade="BF"/>
          <w:sz w:val="28"/>
          <w:szCs w:val="28"/>
        </w:rPr>
      </w:pPr>
      <w:bookmarkStart w:id="0" w:name="_Toc112946214"/>
      <w:r w:rsidRPr="00651140">
        <w:rPr>
          <w:rFonts w:ascii="Amasis MT Pro Light" w:hAnsi="Amasis MT Pro Light" w:cs="Arial"/>
          <w:b/>
          <w:bCs/>
          <w:color w:val="F49B00" w:themeColor="accent2" w:themeShade="BF"/>
          <w:sz w:val="28"/>
          <w:szCs w:val="28"/>
        </w:rPr>
        <w:lastRenderedPageBreak/>
        <w:t>Executive summary</w:t>
      </w:r>
      <w:bookmarkEnd w:id="0"/>
    </w:p>
    <w:p w14:paraId="59EA1B78" w14:textId="77777777" w:rsidR="00B16380" w:rsidRPr="00651140" w:rsidRDefault="00B16380" w:rsidP="00651140">
      <w:pPr>
        <w:spacing w:line="360" w:lineRule="auto"/>
        <w:rPr>
          <w:rFonts w:ascii="Arial" w:hAnsi="Arial" w:cs="Arial"/>
          <w:sz w:val="24"/>
          <w:szCs w:val="24"/>
        </w:rPr>
      </w:pPr>
    </w:p>
    <w:p w14:paraId="052CA915" w14:textId="3AF55563" w:rsidR="00EC64CD" w:rsidRPr="00651140" w:rsidRDefault="00000000" w:rsidP="00651140">
      <w:pPr>
        <w:spacing w:line="360" w:lineRule="auto"/>
        <w:rPr>
          <w:rFonts w:ascii="Arial" w:hAnsi="Arial" w:cs="Arial"/>
          <w:sz w:val="24"/>
          <w:szCs w:val="24"/>
        </w:rPr>
      </w:pPr>
      <w:r w:rsidRPr="00651140">
        <w:rPr>
          <w:rFonts w:ascii="Arial" w:hAnsi="Arial" w:cs="Arial"/>
          <w:sz w:val="24"/>
          <w:szCs w:val="24"/>
        </w:rPr>
        <w:t xml:space="preserve">The motivation of this report relies upon academic knowledge management models, techniques, and speculations to inspect data and information from the board cycle to meet perceived improvement necessities and presumptions for amazon.com like The Von Krogh and </w:t>
      </w:r>
      <w:proofErr w:type="spellStart"/>
      <w:r w:rsidRPr="00651140">
        <w:rPr>
          <w:rFonts w:ascii="Arial" w:hAnsi="Arial" w:cs="Arial"/>
          <w:sz w:val="24"/>
          <w:szCs w:val="24"/>
        </w:rPr>
        <w:t>Ro</w:t>
      </w:r>
      <w:r w:rsidR="00CF11D6">
        <w:rPr>
          <w:rFonts w:ascii="Arial" w:hAnsi="Arial" w:cs="Arial"/>
          <w:sz w:val="24"/>
          <w:szCs w:val="24"/>
        </w:rPr>
        <w:t>o</w:t>
      </w:r>
      <w:r w:rsidRPr="00651140">
        <w:rPr>
          <w:rFonts w:ascii="Arial" w:hAnsi="Arial" w:cs="Arial"/>
          <w:sz w:val="24"/>
          <w:szCs w:val="24"/>
        </w:rPr>
        <w:t>s</w:t>
      </w:r>
      <w:proofErr w:type="spellEnd"/>
      <w:r w:rsidRPr="00651140">
        <w:rPr>
          <w:rFonts w:ascii="Arial" w:hAnsi="Arial" w:cs="Arial"/>
          <w:sz w:val="24"/>
          <w:szCs w:val="24"/>
        </w:rPr>
        <w:t xml:space="preserve"> Model, SECI model and Wiig Model. In addition, the compelling creation, putting away, sharing, application and coordination of data for a fundamental essential for good knowledge management development practices, will be presented. An evaluation of Amazon's potential information on the executives' difficulties will be figured out through their feasibility in which they are fitting in recognizing and recommendations to strengthen their knowledge management practices from the information securing maintenance move points of view.</w:t>
      </w:r>
    </w:p>
    <w:p w14:paraId="1D5F3FFB" w14:textId="77777777" w:rsidR="00EC64CD" w:rsidRPr="00651140" w:rsidRDefault="00000000" w:rsidP="00651140">
      <w:pPr>
        <w:spacing w:line="360" w:lineRule="auto"/>
        <w:rPr>
          <w:rFonts w:ascii="Arial" w:hAnsi="Arial" w:cs="Arial"/>
          <w:sz w:val="24"/>
          <w:szCs w:val="24"/>
        </w:rPr>
      </w:pPr>
      <w:r w:rsidRPr="00651140">
        <w:rPr>
          <w:rFonts w:ascii="Arial" w:hAnsi="Arial" w:cs="Arial"/>
          <w:sz w:val="24"/>
          <w:szCs w:val="24"/>
        </w:rPr>
        <w:t>How Amazon.com easily interface individuals with their item data to a limited extent, is through the utilization of cutting-edge information the executives (KM) procedures as it approaches the connection between clients and data.</w:t>
      </w:r>
    </w:p>
    <w:p w14:paraId="6A26403F" w14:textId="77777777" w:rsidR="00B16380" w:rsidRPr="00651140" w:rsidRDefault="00000000" w:rsidP="00651140">
      <w:pPr>
        <w:pStyle w:val="Heading1"/>
        <w:spacing w:line="360" w:lineRule="auto"/>
        <w:rPr>
          <w:rFonts w:ascii="Amasis MT Pro Light" w:hAnsi="Amasis MT Pro Light" w:cs="Arial"/>
          <w:b/>
          <w:bCs/>
          <w:color w:val="F49B00" w:themeColor="accent2" w:themeShade="BF"/>
          <w:sz w:val="28"/>
          <w:szCs w:val="28"/>
        </w:rPr>
      </w:pPr>
      <w:bookmarkStart w:id="1" w:name="_Toc112946215"/>
      <w:r w:rsidRPr="00651140">
        <w:rPr>
          <w:rStyle w:val="Heading1Char"/>
          <w:rFonts w:ascii="Amasis MT Pro Light" w:hAnsi="Amasis MT Pro Light" w:cs="Arial"/>
          <w:b/>
          <w:bCs/>
          <w:color w:val="F49B00" w:themeColor="accent2" w:themeShade="BF"/>
          <w:sz w:val="28"/>
          <w:szCs w:val="28"/>
        </w:rPr>
        <w:t>Background of Amazon</w:t>
      </w:r>
      <w:bookmarkEnd w:id="1"/>
    </w:p>
    <w:p w14:paraId="587B9657" w14:textId="77777777" w:rsidR="00283EF9" w:rsidRPr="00651140" w:rsidRDefault="00000000" w:rsidP="00651140">
      <w:pPr>
        <w:shd w:val="clear" w:color="auto" w:fill="FFFFFF"/>
        <w:spacing w:before="120" w:after="120" w:line="360" w:lineRule="auto"/>
        <w:rPr>
          <w:rFonts w:ascii="Arial" w:eastAsia="Times New Roman" w:hAnsi="Arial" w:cs="Arial"/>
          <w:sz w:val="24"/>
          <w:szCs w:val="24"/>
          <w:lang w:eastAsia="en-GB"/>
        </w:rPr>
      </w:pPr>
      <w:r w:rsidRPr="00651140">
        <w:rPr>
          <w:rFonts w:ascii="Arial" w:eastAsia="Times New Roman" w:hAnsi="Arial" w:cs="Arial"/>
          <w:sz w:val="24"/>
          <w:szCs w:val="24"/>
          <w:lang w:eastAsia="en-GB"/>
        </w:rPr>
        <w:t>Amazon.com, is an American global innovation organization which centres around internet business, artificial intelligence, computerized real-time and distributed computing. It has been alluded to by individuals as quite possibly of the most persuasive financial and social power on the planet and is one of the world's most significant brands.</w:t>
      </w:r>
    </w:p>
    <w:p w14:paraId="18435F33" w14:textId="77777777" w:rsidR="00283EF9" w:rsidRPr="00651140" w:rsidRDefault="00000000" w:rsidP="00651140">
      <w:pPr>
        <w:shd w:val="clear" w:color="auto" w:fill="FFFFFF"/>
        <w:spacing w:before="120" w:after="120" w:line="360" w:lineRule="auto"/>
        <w:rPr>
          <w:rFonts w:ascii="Arial" w:eastAsia="Times New Roman" w:hAnsi="Arial" w:cs="Arial"/>
          <w:sz w:val="24"/>
          <w:szCs w:val="24"/>
          <w:lang w:eastAsia="en-GB"/>
        </w:rPr>
      </w:pPr>
      <w:r w:rsidRPr="00651140">
        <w:rPr>
          <w:rFonts w:ascii="Arial" w:eastAsia="Times New Roman" w:hAnsi="Arial" w:cs="Arial"/>
          <w:sz w:val="24"/>
          <w:szCs w:val="24"/>
          <w:lang w:eastAsia="en-GB"/>
        </w:rPr>
        <w:t xml:space="preserve">Essential, Amazon was established by Jeff Bezos from his carport in Washington. At first, was a web-based commercial centre for books with extended data of item classes then started selling music, and recordings in 1998, and started global tasks by securing the web merchants of books in the United Kingdom and Germany </w:t>
      </w:r>
      <w:r w:rsidR="00557990" w:rsidRPr="00651140">
        <w:rPr>
          <w:rFonts w:ascii="Arial" w:eastAsia="Times New Roman" w:hAnsi="Arial" w:cs="Arial"/>
          <w:sz w:val="24"/>
          <w:szCs w:val="24"/>
          <w:lang w:eastAsia="en-GB"/>
        </w:rPr>
        <w:t>then</w:t>
      </w:r>
      <w:r w:rsidRPr="00651140">
        <w:rPr>
          <w:rFonts w:ascii="Arial" w:eastAsia="Times New Roman" w:hAnsi="Arial" w:cs="Arial"/>
          <w:sz w:val="24"/>
          <w:szCs w:val="24"/>
          <w:lang w:eastAsia="en-GB"/>
        </w:rPr>
        <w:t xml:space="preserve"> it started selling computer games, customer hardware, home improvement things, programming, games, and toys. It has various auxiliaries including Amazon Web Services for distributed computing (AWS), which gave information on site prevalence, Internet traffic designs, and different measurements for advertisers and engineers. Amazon has procured a standing as a disruptor of deeply grounded ventures through mechanical development and mass scale. What's more, it is </w:t>
      </w:r>
      <w:r w:rsidRPr="00651140">
        <w:rPr>
          <w:rFonts w:ascii="Arial" w:eastAsia="Times New Roman" w:hAnsi="Arial" w:cs="Arial"/>
          <w:sz w:val="24"/>
          <w:szCs w:val="24"/>
          <w:lang w:eastAsia="en-GB"/>
        </w:rPr>
        <w:lastRenderedPageBreak/>
        <w:t xml:space="preserve">broadcasted as the world's biggest web-based retailer and commercial </w:t>
      </w:r>
      <w:r w:rsidR="00EA40B7" w:rsidRPr="00651140">
        <w:rPr>
          <w:rFonts w:ascii="Arial" w:eastAsia="Times New Roman" w:hAnsi="Arial" w:cs="Arial"/>
          <w:sz w:val="24"/>
          <w:szCs w:val="24"/>
          <w:lang w:eastAsia="en-GB"/>
        </w:rPr>
        <w:t>centre</w:t>
      </w:r>
      <w:r w:rsidRPr="00651140">
        <w:rPr>
          <w:rFonts w:ascii="Arial" w:eastAsia="Times New Roman" w:hAnsi="Arial" w:cs="Arial"/>
          <w:sz w:val="24"/>
          <w:szCs w:val="24"/>
          <w:lang w:eastAsia="en-GB"/>
        </w:rPr>
        <w:t>, shrewd speaker supplier, distributed computing administration, live-real time feature through Twitch, and Internet organization as estimated by income and piece of the pie.</w:t>
      </w:r>
    </w:p>
    <w:p w14:paraId="6BA7E7F7" w14:textId="77777777" w:rsidR="00E148FC" w:rsidRPr="00651140" w:rsidRDefault="00000000" w:rsidP="00651140">
      <w:pPr>
        <w:shd w:val="clear" w:color="auto" w:fill="FFFFFF"/>
        <w:spacing w:before="120" w:after="120" w:line="360" w:lineRule="auto"/>
        <w:rPr>
          <w:rFonts w:ascii="Arial" w:eastAsia="Times New Roman" w:hAnsi="Arial" w:cs="Arial"/>
          <w:sz w:val="24"/>
          <w:szCs w:val="24"/>
          <w:lang w:eastAsia="en-GB"/>
        </w:rPr>
      </w:pPr>
      <w:r w:rsidRPr="00651140">
        <w:rPr>
          <w:rFonts w:ascii="Arial" w:eastAsia="Times New Roman" w:hAnsi="Arial" w:cs="Arial"/>
          <w:sz w:val="24"/>
          <w:szCs w:val="24"/>
          <w:lang w:eastAsia="en-GB"/>
        </w:rPr>
        <w:t>Amazon likewise disperses an assortment of downloadable and streaming substances through its Amazon Prime Video, Amazon Music, and Audible units. It additionally delivers buyer gadgets like Echo gadgets, Fire tablets, and Fire TVs. This report expects to investigate Amazon's essential ways to deal with knowledge management as one of the most compelling perspectives to viable and productive business activities. Analysing information the executives expect to investigate both inner and outer systems that are set up. Amazon is an enormous organization with connections to different associations and looking at how it oversees data, information and content will be useful towards acquiring a more profound figuring out on the subject of conversation. It is essential to feature that Amazon works in an industry that is dependent on innovation and looking at information on the board will be helpful in illuminating practice.</w:t>
      </w:r>
    </w:p>
    <w:p w14:paraId="237AD0AA" w14:textId="77777777" w:rsidR="00D91860" w:rsidRPr="00651140" w:rsidRDefault="00D91860" w:rsidP="00651140">
      <w:pPr>
        <w:spacing w:line="360" w:lineRule="auto"/>
        <w:rPr>
          <w:rFonts w:ascii="Arial" w:hAnsi="Arial" w:cs="Arial"/>
        </w:rPr>
      </w:pPr>
    </w:p>
    <w:p w14:paraId="39A3CCD2" w14:textId="77777777" w:rsidR="00B16380" w:rsidRPr="00651140" w:rsidRDefault="00000000" w:rsidP="00651140">
      <w:pPr>
        <w:pStyle w:val="Heading1"/>
        <w:spacing w:line="360" w:lineRule="auto"/>
        <w:rPr>
          <w:rStyle w:val="Heading1Char"/>
          <w:rFonts w:ascii="Amasis MT Pro Light" w:hAnsi="Amasis MT Pro Light" w:cs="Arial"/>
          <w:b/>
          <w:bCs/>
          <w:color w:val="F49B00" w:themeColor="accent2" w:themeShade="BF"/>
          <w:sz w:val="28"/>
          <w:szCs w:val="28"/>
        </w:rPr>
      </w:pPr>
      <w:bookmarkStart w:id="2" w:name="_Toc112946216"/>
      <w:r w:rsidRPr="00651140">
        <w:rPr>
          <w:rStyle w:val="Heading1Char"/>
          <w:rFonts w:ascii="Amasis MT Pro Light" w:hAnsi="Amasis MT Pro Light" w:cs="Arial"/>
          <w:b/>
          <w:bCs/>
          <w:color w:val="F49B00" w:themeColor="accent2" w:themeShade="BF"/>
          <w:sz w:val="28"/>
          <w:szCs w:val="28"/>
        </w:rPr>
        <w:t>Knowledge and Information Management</w:t>
      </w:r>
      <w:bookmarkEnd w:id="2"/>
      <w:r w:rsidRPr="00651140">
        <w:rPr>
          <w:rStyle w:val="Heading1Char"/>
          <w:rFonts w:ascii="Amasis MT Pro Light" w:hAnsi="Amasis MT Pro Light" w:cs="Arial"/>
          <w:b/>
          <w:bCs/>
          <w:color w:val="F49B00" w:themeColor="accent2" w:themeShade="BF"/>
          <w:sz w:val="28"/>
          <w:szCs w:val="28"/>
        </w:rPr>
        <w:t xml:space="preserve"> </w:t>
      </w:r>
    </w:p>
    <w:p w14:paraId="5BF55D91" w14:textId="77777777" w:rsidR="00924452" w:rsidRPr="00924452" w:rsidRDefault="00000000" w:rsidP="00924452">
      <w:pPr>
        <w:pStyle w:val="NormalWeb"/>
        <w:shd w:val="clear" w:color="auto" w:fill="FFFFFF"/>
        <w:spacing w:after="300" w:line="360" w:lineRule="auto"/>
        <w:rPr>
          <w:rFonts w:ascii="Arial" w:hAnsi="Arial" w:cs="Arial"/>
        </w:rPr>
      </w:pPr>
      <w:r w:rsidRPr="00651140">
        <w:rPr>
          <w:rFonts w:ascii="Arial" w:hAnsi="Arial" w:cs="Arial"/>
        </w:rPr>
        <w:t>Knowledge management (KM) is a multidisciplinary discipline that plans to make and share information that is specific to a given association and means to protect hierarchical information so employees can take full advantage of it in serving clients and being creative in item improvement and tasks. Knowledge management is tied in with making the right information accessible to the perfect individuals brilliantly and envelops the creation, stockpiling, and sharing of information to drive worth and meet company objectives. This implies that the organization can serve clients better and empower employees in their work.</w:t>
      </w:r>
      <w:r>
        <w:rPr>
          <w:rFonts w:ascii="Arial" w:hAnsi="Arial" w:cs="Arial"/>
        </w:rPr>
        <w:t xml:space="preserve"> </w:t>
      </w:r>
      <w:r w:rsidRPr="00924452">
        <w:rPr>
          <w:rFonts w:ascii="Arial" w:hAnsi="Arial" w:cs="Arial"/>
        </w:rPr>
        <w:t>Significant commitments of tacit and explicit knowledge and ways of perceiving, using, sharing, securing, instructing and quantifying tacit and explicit knowledge are examined and represented.</w:t>
      </w:r>
    </w:p>
    <w:p w14:paraId="6F13763D" w14:textId="77777777" w:rsidR="00F05D53" w:rsidRPr="00651140" w:rsidRDefault="00000000" w:rsidP="00924452">
      <w:pPr>
        <w:pStyle w:val="NormalWeb"/>
        <w:shd w:val="clear" w:color="auto" w:fill="FFFFFF"/>
        <w:spacing w:after="300" w:line="360" w:lineRule="auto"/>
        <w:rPr>
          <w:rFonts w:ascii="Arial" w:hAnsi="Arial" w:cs="Arial"/>
        </w:rPr>
      </w:pPr>
      <w:r w:rsidRPr="00924452">
        <w:rPr>
          <w:rFonts w:ascii="Arial" w:hAnsi="Arial" w:cs="Arial"/>
        </w:rPr>
        <w:t>Strategies to adjust the utilization of tacit and explicit knowledge in the working environment and reasonable, demonstrated ways of working on the comprehension and utilization of information are in</w:t>
      </w:r>
      <w:r w:rsidR="00FA514A">
        <w:rPr>
          <w:rFonts w:ascii="Arial" w:hAnsi="Arial" w:cs="Arial"/>
        </w:rPr>
        <w:t xml:space="preserve">troduced. </w:t>
      </w:r>
      <w:r w:rsidR="00FA514A">
        <w:t>T</w:t>
      </w:r>
      <w:r w:rsidR="00FA514A" w:rsidRPr="00FA514A">
        <w:rPr>
          <w:rFonts w:ascii="Arial" w:hAnsi="Arial" w:cs="Arial"/>
        </w:rPr>
        <w:t xml:space="preserve">acit knowledge is automatic, requires </w:t>
      </w:r>
      <w:r w:rsidR="00FA514A" w:rsidRPr="00FA514A">
        <w:rPr>
          <w:rFonts w:ascii="Arial" w:hAnsi="Arial" w:cs="Arial"/>
        </w:rPr>
        <w:lastRenderedPageBreak/>
        <w:t>little or no time or thought and helps determine how organizations make decisions and influence the collective behaviour of their members</w:t>
      </w:r>
      <w:r w:rsidR="00FA514A">
        <w:rPr>
          <w:rFonts w:ascii="Arial" w:hAnsi="Arial" w:cs="Arial"/>
        </w:rPr>
        <w:t xml:space="preserve">. </w:t>
      </w:r>
      <w:r w:rsidR="00FA514A" w:rsidRPr="00FA514A">
        <w:rPr>
          <w:rFonts w:ascii="Arial" w:hAnsi="Arial" w:cs="Arial"/>
        </w:rPr>
        <w:t>Explicit knowledge is technical and requires a level of academic knowledge or understanding that is gained through formal education, or structured study. Explicit knowledge is carefully codified, stored in a hierarchy of databases and accessed with high-quality, reliable, fast information retrieval systems.</w:t>
      </w:r>
    </w:p>
    <w:p w14:paraId="58ABF7F2" w14:textId="4A481B35" w:rsidR="00F05D53" w:rsidRPr="00651140" w:rsidRDefault="00000000" w:rsidP="00651140">
      <w:pPr>
        <w:pStyle w:val="NormalWeb"/>
        <w:shd w:val="clear" w:color="auto" w:fill="FFFFFF"/>
        <w:spacing w:after="300" w:line="360" w:lineRule="auto"/>
        <w:rPr>
          <w:rFonts w:ascii="Arial" w:hAnsi="Arial" w:cs="Arial"/>
        </w:rPr>
      </w:pPr>
      <w:r w:rsidRPr="00651140">
        <w:rPr>
          <w:rFonts w:ascii="Arial" w:hAnsi="Arial" w:cs="Arial"/>
        </w:rPr>
        <w:t>Without Knowledge Management the organisation will work beneath its true capacity as each employee requires admittance to information and data to finish their work. Knowledge management benefits from the renaissance in information the board in more ways than one. In the first place, the resource they oversee information has turned into the establishment of advanced working environments</w:t>
      </w:r>
      <w:r w:rsidR="00DC3692">
        <w:rPr>
          <w:rFonts w:ascii="Arial" w:hAnsi="Arial" w:cs="Arial"/>
        </w:rPr>
        <w:t xml:space="preserve"> </w:t>
      </w:r>
      <w:r w:rsidR="00DC3692" w:rsidRPr="00DC3692">
        <w:rPr>
          <w:rFonts w:ascii="Arial" w:hAnsi="Arial" w:cs="Arial"/>
          <w:color w:val="0070C0"/>
        </w:rPr>
        <w:t>(Zahid, H. et al 2021)</w:t>
      </w:r>
      <w:r w:rsidR="00DC3692" w:rsidRPr="00DA5752">
        <w:rPr>
          <w:rFonts w:ascii="Arial" w:hAnsi="Arial" w:cs="Arial"/>
          <w:sz w:val="20"/>
          <w:szCs w:val="20"/>
        </w:rPr>
        <w:t xml:space="preserve">. </w:t>
      </w:r>
      <w:r w:rsidRPr="00651140">
        <w:rPr>
          <w:rFonts w:ascii="Arial" w:hAnsi="Arial" w:cs="Arial"/>
        </w:rPr>
        <w:t xml:space="preserve"> During the pandemic, organizations perceive how basic information is to the coordinated effort, particularly for telecommuters. Second, the worth of this information resource develops and compounds because of the consistent improvement from feedback circles. Third, despite the pandemic, organizations were employing and onboarding staff as modern knowledge management helped to speed up onboarding and learning. At last, knowledge manager and their discipline were progressively perceived as basic to safeguard corporate information, particularly, as experienced specialists resign in businesses, like assembling.</w:t>
      </w:r>
    </w:p>
    <w:p w14:paraId="5853ED6F" w14:textId="77777777" w:rsidR="00AB1EC2" w:rsidRPr="00651140" w:rsidRDefault="00000000" w:rsidP="00651140">
      <w:pPr>
        <w:pStyle w:val="Heading1"/>
        <w:spacing w:line="360" w:lineRule="auto"/>
        <w:rPr>
          <w:rFonts w:ascii="Amasis MT Pro Light" w:hAnsi="Amasis MT Pro Light" w:cs="Arial"/>
          <w:b/>
          <w:bCs/>
          <w:color w:val="F49B00" w:themeColor="accent2" w:themeShade="BF"/>
          <w:sz w:val="28"/>
          <w:szCs w:val="28"/>
        </w:rPr>
      </w:pPr>
      <w:bookmarkStart w:id="3" w:name="_Toc112946217"/>
      <w:r w:rsidRPr="00651140">
        <w:rPr>
          <w:rFonts w:ascii="Amasis MT Pro Light" w:hAnsi="Amasis MT Pro Light" w:cs="Arial"/>
          <w:b/>
          <w:bCs/>
          <w:color w:val="F49B00" w:themeColor="accent2" w:themeShade="BF"/>
          <w:sz w:val="28"/>
          <w:szCs w:val="28"/>
        </w:rPr>
        <w:t xml:space="preserve">KM management in </w:t>
      </w:r>
      <w:r w:rsidR="007356D2" w:rsidRPr="00651140">
        <w:rPr>
          <w:rFonts w:ascii="Amasis MT Pro Light" w:hAnsi="Amasis MT Pro Light" w:cs="Arial"/>
          <w:b/>
          <w:bCs/>
          <w:color w:val="F49B00" w:themeColor="accent2" w:themeShade="BF"/>
          <w:sz w:val="28"/>
          <w:szCs w:val="28"/>
        </w:rPr>
        <w:t>Amazon</w:t>
      </w:r>
      <w:r w:rsidRPr="00651140">
        <w:rPr>
          <w:rFonts w:ascii="Amasis MT Pro Light" w:hAnsi="Amasis MT Pro Light" w:cs="Arial"/>
          <w:b/>
          <w:bCs/>
          <w:color w:val="F49B00" w:themeColor="accent2" w:themeShade="BF"/>
          <w:sz w:val="28"/>
          <w:szCs w:val="28"/>
        </w:rPr>
        <w:t>.com</w:t>
      </w:r>
      <w:bookmarkEnd w:id="3"/>
    </w:p>
    <w:p w14:paraId="26C89218" w14:textId="77777777" w:rsidR="00AB1EC2" w:rsidRPr="00651140" w:rsidRDefault="00AB1EC2" w:rsidP="00651140">
      <w:pPr>
        <w:spacing w:line="360" w:lineRule="auto"/>
        <w:rPr>
          <w:rFonts w:ascii="Arial" w:hAnsi="Arial" w:cs="Arial"/>
        </w:rPr>
      </w:pPr>
    </w:p>
    <w:p w14:paraId="7799633B" w14:textId="77777777" w:rsidR="00FC73BB" w:rsidRPr="00651140" w:rsidRDefault="00000000" w:rsidP="00651140">
      <w:pPr>
        <w:shd w:val="clear" w:color="auto" w:fill="FFFFFF"/>
        <w:spacing w:before="100" w:beforeAutospacing="1" w:after="100" w:afterAutospacing="1" w:line="360" w:lineRule="auto"/>
        <w:rPr>
          <w:rFonts w:ascii="Arial" w:hAnsi="Arial" w:cs="Arial"/>
          <w:sz w:val="24"/>
          <w:szCs w:val="24"/>
        </w:rPr>
      </w:pPr>
      <w:r w:rsidRPr="00651140">
        <w:rPr>
          <w:rFonts w:ascii="Arial" w:hAnsi="Arial" w:cs="Arial"/>
          <w:sz w:val="24"/>
          <w:szCs w:val="24"/>
        </w:rPr>
        <w:t>Amazon involves KM standards and practices to add huge incentives for their clients in numerous ways like their consistent show from item determinations to surveys, they show data for each item similarly and in a similar request, at every possible opportunity. This comes from the extraordinary substance of the executives, where they create information, then, at that point, distribute it to clients in a reliable way and can track and document every single piece of information. This implies employees shouldn't need to sort out some way to peruse or decipher content since it shows unexpectedly.</w:t>
      </w:r>
    </w:p>
    <w:p w14:paraId="5280B755" w14:textId="77777777" w:rsidR="00A33013" w:rsidRPr="00651140" w:rsidRDefault="00000000" w:rsidP="00651140">
      <w:pPr>
        <w:spacing w:line="360" w:lineRule="auto"/>
        <w:rPr>
          <w:rFonts w:ascii="Arial" w:hAnsi="Arial" w:cs="Arial"/>
          <w:sz w:val="24"/>
          <w:szCs w:val="24"/>
        </w:rPr>
      </w:pPr>
      <w:r w:rsidRPr="00651140">
        <w:rPr>
          <w:rFonts w:ascii="Arial" w:hAnsi="Arial" w:cs="Arial"/>
          <w:sz w:val="24"/>
          <w:szCs w:val="24"/>
        </w:rPr>
        <w:t xml:space="preserve">There are many advantage Amazon utilized in KM technique like modular content as they simply arrange each page to understand and gives extra detail, however they </w:t>
      </w:r>
      <w:r w:rsidRPr="00651140">
        <w:rPr>
          <w:rFonts w:ascii="Arial" w:hAnsi="Arial" w:cs="Arial"/>
          <w:sz w:val="24"/>
          <w:szCs w:val="24"/>
        </w:rPr>
        <w:lastRenderedPageBreak/>
        <w:t>present it as an option. This empowers employees to rapidly get to just the content they need and eases them from wasting time or records to find what they need as it's not necessary to focus on looking but it's tied to finding.</w:t>
      </w:r>
    </w:p>
    <w:p w14:paraId="2F061D1C" w14:textId="6D7E530B" w:rsidR="00A33013" w:rsidRPr="00651140" w:rsidRDefault="00000000" w:rsidP="00651140">
      <w:pPr>
        <w:spacing w:line="360" w:lineRule="auto"/>
        <w:rPr>
          <w:rFonts w:ascii="Arial" w:hAnsi="Arial" w:cs="Arial"/>
          <w:sz w:val="24"/>
          <w:szCs w:val="24"/>
        </w:rPr>
      </w:pPr>
      <w:r w:rsidRPr="00651140">
        <w:rPr>
          <w:rFonts w:ascii="Arial" w:hAnsi="Arial" w:cs="Arial"/>
          <w:sz w:val="24"/>
          <w:szCs w:val="24"/>
        </w:rPr>
        <w:t>It has extraordinary web-based help, simple to use, to peruse, and to follow as this adds to the client experience, expanding their fulfilment and their efficiency by bringing down Amazon's expenses</w:t>
      </w:r>
      <w:r w:rsidR="00DC3692">
        <w:rPr>
          <w:rFonts w:ascii="Arial" w:hAnsi="Arial" w:cs="Arial"/>
          <w:sz w:val="24"/>
          <w:szCs w:val="24"/>
        </w:rPr>
        <w:t xml:space="preserve"> </w:t>
      </w:r>
      <w:r w:rsidR="00DC3692" w:rsidRPr="00DC3692">
        <w:rPr>
          <w:rFonts w:ascii="Arial" w:hAnsi="Arial" w:cs="Arial"/>
          <w:color w:val="0070C0"/>
          <w:sz w:val="24"/>
          <w:szCs w:val="24"/>
        </w:rPr>
        <w:t>(Rosenberg, M. 2014)</w:t>
      </w:r>
      <w:r w:rsidR="00DC3692" w:rsidRPr="00651140">
        <w:rPr>
          <w:rFonts w:ascii="Arial" w:hAnsi="Arial" w:cs="Arial"/>
          <w:sz w:val="24"/>
          <w:szCs w:val="24"/>
        </w:rPr>
        <w:t>.</w:t>
      </w:r>
      <w:r w:rsidRPr="00651140">
        <w:rPr>
          <w:rFonts w:ascii="Arial" w:hAnsi="Arial" w:cs="Arial"/>
          <w:sz w:val="24"/>
          <w:szCs w:val="24"/>
        </w:rPr>
        <w:t xml:space="preserve"> Whatever further develops the assist with working on any instrument or programming will be gainful to specialist efficiency to building arrangements incorporate a decent help asset.</w:t>
      </w:r>
    </w:p>
    <w:p w14:paraId="18977DDC" w14:textId="77777777" w:rsidR="00A33013" w:rsidRPr="00651140" w:rsidRDefault="00000000" w:rsidP="00651140">
      <w:pPr>
        <w:spacing w:line="360" w:lineRule="auto"/>
        <w:rPr>
          <w:rFonts w:ascii="Arial" w:hAnsi="Arial" w:cs="Arial"/>
          <w:sz w:val="24"/>
          <w:szCs w:val="24"/>
        </w:rPr>
      </w:pPr>
      <w:r w:rsidRPr="00651140">
        <w:rPr>
          <w:rFonts w:ascii="Arial" w:hAnsi="Arial" w:cs="Arial"/>
          <w:sz w:val="24"/>
          <w:szCs w:val="24"/>
        </w:rPr>
        <w:t>Their client gave pictures, reviews, and ratings, in addition to an examination of what individuals recently purchased, as it constructs information and awareness in clients. Various web-based shopping locales have copied Amazon. It additionally gives memberships, alerts, and normal updates for their framework to investigate and joined with personalization. The KM framework can further develop efficiency and attention to new data without dull and debilitating inquiries.</w:t>
      </w:r>
    </w:p>
    <w:p w14:paraId="06C42DBA" w14:textId="77777777" w:rsidR="00A33013" w:rsidRPr="00651140" w:rsidRDefault="00000000" w:rsidP="00651140">
      <w:pPr>
        <w:spacing w:line="360" w:lineRule="auto"/>
        <w:rPr>
          <w:rFonts w:ascii="Arial" w:hAnsi="Arial" w:cs="Arial"/>
          <w:sz w:val="24"/>
          <w:szCs w:val="24"/>
        </w:rPr>
      </w:pPr>
      <w:r w:rsidRPr="00651140">
        <w:rPr>
          <w:rFonts w:ascii="Arial" w:hAnsi="Arial" w:cs="Arial"/>
          <w:sz w:val="24"/>
          <w:szCs w:val="24"/>
        </w:rPr>
        <w:t>The most significant is Feedback as the organization values what clients had said and it realizes that criticism offers some benefit back to clients. It puts feedback right on the item's first page and gives peruses numerous ways of parsing and sorting the data as they would prefer and permits customers to rate the analysts. This data isn't only to support future clients, it likewise permits Amazon to work on its administrations and items, as criticism on the worth of content is one of the best ways of measuring KM viability, and assists clients with rapidly recognizing significant and valuable substance.</w:t>
      </w:r>
    </w:p>
    <w:p w14:paraId="2F1AF304" w14:textId="77777777" w:rsidR="003165D7" w:rsidRPr="00651140" w:rsidRDefault="00000000" w:rsidP="00651140">
      <w:pPr>
        <w:spacing w:line="360" w:lineRule="auto"/>
        <w:rPr>
          <w:rFonts w:ascii="Arial" w:hAnsi="Arial" w:cs="Arial"/>
          <w:sz w:val="24"/>
          <w:szCs w:val="24"/>
        </w:rPr>
      </w:pPr>
      <w:r w:rsidRPr="00651140">
        <w:rPr>
          <w:rFonts w:ascii="Arial" w:hAnsi="Arial" w:cs="Arial"/>
          <w:sz w:val="24"/>
          <w:szCs w:val="24"/>
        </w:rPr>
        <w:t>At long last amazon has Mobility as is accessible whenever, anyplace, and on any gadget for the undeniably portable labourer.</w:t>
      </w:r>
    </w:p>
    <w:p w14:paraId="37E9AE01" w14:textId="77777777" w:rsidR="001C021B" w:rsidRPr="00651140" w:rsidRDefault="00000000" w:rsidP="00651140">
      <w:pPr>
        <w:spacing w:line="360" w:lineRule="auto"/>
        <w:rPr>
          <w:rFonts w:ascii="Arial" w:hAnsi="Arial" w:cs="Arial"/>
          <w:sz w:val="24"/>
          <w:szCs w:val="24"/>
        </w:rPr>
      </w:pPr>
      <w:r w:rsidRPr="00651140">
        <w:rPr>
          <w:rFonts w:ascii="Arial" w:hAnsi="Arial" w:cs="Arial"/>
          <w:sz w:val="24"/>
          <w:szCs w:val="24"/>
        </w:rPr>
        <w:t>Furthermore</w:t>
      </w:r>
      <w:r w:rsidR="008B1A89" w:rsidRPr="00651140">
        <w:rPr>
          <w:rFonts w:ascii="Arial" w:hAnsi="Arial" w:cs="Arial"/>
          <w:sz w:val="24"/>
          <w:szCs w:val="24"/>
        </w:rPr>
        <w:t>, this report will be directing an assessment of techniques that organization like Amazom.com applies in dealing with individuals and give vital suggestions that ought to be set up to further develop activities.</w:t>
      </w:r>
    </w:p>
    <w:p w14:paraId="1AC53621" w14:textId="77777777" w:rsidR="00FC212C" w:rsidRPr="00671EF4" w:rsidRDefault="00000000" w:rsidP="00651140">
      <w:pPr>
        <w:pStyle w:val="Heading2"/>
        <w:spacing w:line="360" w:lineRule="auto"/>
        <w:rPr>
          <w:rFonts w:ascii="Arial" w:hAnsi="Arial" w:cs="Arial"/>
          <w:i/>
          <w:iCs/>
          <w:color w:val="auto"/>
          <w:u w:val="single"/>
        </w:rPr>
      </w:pPr>
      <w:bookmarkStart w:id="4" w:name="_Toc112946218"/>
      <w:r w:rsidRPr="00671EF4">
        <w:rPr>
          <w:rFonts w:ascii="Arial" w:hAnsi="Arial" w:cs="Arial"/>
          <w:i/>
          <w:iCs/>
          <w:color w:val="B64926" w:themeColor="accent3"/>
          <w:u w:val="single"/>
          <w:lang w:val="en-US"/>
        </w:rPr>
        <w:t>The Von Krogh and Ro</w:t>
      </w:r>
      <w:r w:rsidR="000D6680">
        <w:rPr>
          <w:rFonts w:ascii="Arial" w:hAnsi="Arial" w:cs="Arial"/>
          <w:i/>
          <w:iCs/>
          <w:color w:val="B64926" w:themeColor="accent3"/>
          <w:u w:val="single"/>
          <w:lang w:val="en-US"/>
        </w:rPr>
        <w:t>o</w:t>
      </w:r>
      <w:r w:rsidRPr="00671EF4">
        <w:rPr>
          <w:rFonts w:ascii="Arial" w:hAnsi="Arial" w:cs="Arial"/>
          <w:i/>
          <w:iCs/>
          <w:color w:val="B64926" w:themeColor="accent3"/>
          <w:u w:val="single"/>
          <w:lang w:val="en-US"/>
        </w:rPr>
        <w:t>s Model</w:t>
      </w:r>
      <w:bookmarkEnd w:id="4"/>
      <w:r w:rsidRPr="00671EF4">
        <w:rPr>
          <w:rFonts w:ascii="Arial" w:hAnsi="Arial" w:cs="Arial"/>
          <w:i/>
          <w:iCs/>
          <w:color w:val="B64926" w:themeColor="accent3"/>
          <w:u w:val="single"/>
        </w:rPr>
        <w:t xml:space="preserve"> </w:t>
      </w:r>
    </w:p>
    <w:p w14:paraId="1ABA5AB2" w14:textId="77777777" w:rsidR="006177F5" w:rsidRPr="00651140" w:rsidRDefault="006177F5" w:rsidP="00651140">
      <w:pPr>
        <w:spacing w:line="360" w:lineRule="auto"/>
        <w:rPr>
          <w:rFonts w:ascii="Arial" w:hAnsi="Arial" w:cs="Arial"/>
        </w:rPr>
      </w:pPr>
    </w:p>
    <w:p w14:paraId="7A3615CF" w14:textId="77777777" w:rsidR="006177F5" w:rsidRPr="00651140" w:rsidRDefault="00000000" w:rsidP="00651140">
      <w:pPr>
        <w:spacing w:line="360" w:lineRule="auto"/>
        <w:rPr>
          <w:rFonts w:ascii="Arial" w:hAnsi="Arial" w:cs="Arial"/>
          <w:sz w:val="24"/>
          <w:szCs w:val="24"/>
        </w:rPr>
      </w:pPr>
      <w:r w:rsidRPr="00651140">
        <w:rPr>
          <w:rFonts w:ascii="Arial" w:hAnsi="Arial" w:cs="Arial"/>
          <w:sz w:val="24"/>
          <w:szCs w:val="24"/>
        </w:rPr>
        <w:t>The von Krogh and Ro</w:t>
      </w:r>
      <w:r w:rsidR="000D6680">
        <w:rPr>
          <w:rFonts w:ascii="Arial" w:hAnsi="Arial" w:cs="Arial"/>
          <w:sz w:val="24"/>
          <w:szCs w:val="24"/>
        </w:rPr>
        <w:t>o</w:t>
      </w:r>
      <w:r w:rsidRPr="00651140">
        <w:rPr>
          <w:rFonts w:ascii="Arial" w:hAnsi="Arial" w:cs="Arial"/>
          <w:sz w:val="24"/>
          <w:szCs w:val="24"/>
        </w:rPr>
        <w:t xml:space="preserve">s model, </w:t>
      </w:r>
      <w:r w:rsidR="00651140" w:rsidRPr="00651140">
        <w:rPr>
          <w:rFonts w:ascii="Arial" w:hAnsi="Arial" w:cs="Arial"/>
          <w:sz w:val="24"/>
          <w:szCs w:val="24"/>
        </w:rPr>
        <w:t>founded</w:t>
      </w:r>
      <w:r w:rsidR="008425F5" w:rsidRPr="00651140">
        <w:rPr>
          <w:rFonts w:ascii="Arial" w:hAnsi="Arial" w:cs="Arial"/>
          <w:sz w:val="24"/>
          <w:szCs w:val="24"/>
        </w:rPr>
        <w:t xml:space="preserve"> </w:t>
      </w:r>
      <w:r w:rsidR="00651140" w:rsidRPr="00651140">
        <w:rPr>
          <w:rFonts w:ascii="Arial" w:hAnsi="Arial" w:cs="Arial"/>
          <w:sz w:val="24"/>
          <w:szCs w:val="24"/>
        </w:rPr>
        <w:t xml:space="preserve">in </w:t>
      </w:r>
      <w:r w:rsidRPr="00651140">
        <w:rPr>
          <w:rFonts w:ascii="Arial" w:hAnsi="Arial" w:cs="Arial"/>
          <w:sz w:val="24"/>
          <w:szCs w:val="24"/>
        </w:rPr>
        <w:t>1995</w:t>
      </w:r>
      <w:r w:rsidR="00651140" w:rsidRPr="00651140">
        <w:rPr>
          <w:rFonts w:ascii="Arial" w:hAnsi="Arial" w:cs="Arial"/>
          <w:sz w:val="24"/>
          <w:szCs w:val="24"/>
        </w:rPr>
        <w:t>,</w:t>
      </w:r>
      <w:r w:rsidRPr="00651140">
        <w:rPr>
          <w:rFonts w:ascii="Arial" w:hAnsi="Arial" w:cs="Arial"/>
          <w:sz w:val="24"/>
          <w:szCs w:val="24"/>
        </w:rPr>
        <w:t xml:space="preserve"> is the technique that definitively separates individual information and social information.</w:t>
      </w:r>
    </w:p>
    <w:p w14:paraId="07EF9A6B" w14:textId="77777777" w:rsidR="006177F5" w:rsidRPr="00651140" w:rsidRDefault="00000000" w:rsidP="00651140">
      <w:pPr>
        <w:spacing w:line="360" w:lineRule="auto"/>
        <w:rPr>
          <w:rFonts w:ascii="Arial" w:hAnsi="Arial" w:cs="Arial"/>
          <w:sz w:val="24"/>
          <w:szCs w:val="24"/>
        </w:rPr>
      </w:pPr>
      <w:r w:rsidRPr="00651140">
        <w:rPr>
          <w:rFonts w:ascii="Arial" w:hAnsi="Arial" w:cs="Arial"/>
          <w:sz w:val="24"/>
          <w:szCs w:val="24"/>
        </w:rPr>
        <w:lastRenderedPageBreak/>
        <w:t>This model breaks down the part of how and how the information gets to the labourers of an organization, why and how the information shows up at the association, what's the significance here for the specialists as well as the association and what are the barriers of organizational knowledge management.</w:t>
      </w:r>
    </w:p>
    <w:p w14:paraId="0E03A3DC" w14:textId="77777777" w:rsidR="006177F5" w:rsidRPr="00651140" w:rsidRDefault="00000000" w:rsidP="00651140">
      <w:pPr>
        <w:spacing w:line="360" w:lineRule="auto"/>
        <w:rPr>
          <w:rFonts w:ascii="Arial" w:hAnsi="Arial" w:cs="Arial"/>
          <w:sz w:val="24"/>
          <w:szCs w:val="24"/>
        </w:rPr>
      </w:pPr>
      <w:r w:rsidRPr="00651140">
        <w:rPr>
          <w:rFonts w:ascii="Arial" w:hAnsi="Arial" w:cs="Arial"/>
          <w:sz w:val="24"/>
          <w:szCs w:val="24"/>
        </w:rPr>
        <w:t>In their organizational model, knowledge is to be tracked down both in the mind of individuals and in the connections between them.</w:t>
      </w:r>
    </w:p>
    <w:p w14:paraId="3CB1F01C" w14:textId="77777777" w:rsidR="000D6680" w:rsidRPr="000D6680" w:rsidRDefault="00000000" w:rsidP="000D6680">
      <w:pPr>
        <w:spacing w:line="360" w:lineRule="auto"/>
        <w:rPr>
          <w:rFonts w:ascii="Arial" w:hAnsi="Arial" w:cs="Arial"/>
          <w:sz w:val="24"/>
          <w:szCs w:val="24"/>
        </w:rPr>
      </w:pPr>
      <w:r w:rsidRPr="00651140">
        <w:rPr>
          <w:rFonts w:ascii="Arial" w:hAnsi="Arial" w:cs="Arial"/>
          <w:sz w:val="24"/>
          <w:szCs w:val="24"/>
        </w:rPr>
        <w:t>This model looks at the idea of information on the board according to the viewpoint of Staff individuals, correspondence and association, organization design and format, network among individuals and the Human resources executives.</w:t>
      </w:r>
      <w:r>
        <w:rPr>
          <w:rFonts w:ascii="Arial" w:hAnsi="Arial" w:cs="Arial"/>
          <w:sz w:val="24"/>
          <w:szCs w:val="24"/>
        </w:rPr>
        <w:t xml:space="preserve"> </w:t>
      </w:r>
      <w:r w:rsidRPr="000D6680">
        <w:rPr>
          <w:rFonts w:ascii="Arial" w:hAnsi="Arial" w:cs="Arial"/>
          <w:sz w:val="24"/>
          <w:szCs w:val="24"/>
        </w:rPr>
        <w:t>The comprehension of the term knowledge or if nothing else how it affects the individual or the</w:t>
      </w:r>
      <w:r>
        <w:rPr>
          <w:rFonts w:ascii="Arial" w:hAnsi="Arial" w:cs="Arial"/>
          <w:sz w:val="24"/>
          <w:szCs w:val="24"/>
        </w:rPr>
        <w:t xml:space="preserve"> </w:t>
      </w:r>
      <w:r w:rsidRPr="000D6680">
        <w:rPr>
          <w:rFonts w:ascii="Arial" w:hAnsi="Arial" w:cs="Arial"/>
          <w:sz w:val="24"/>
          <w:szCs w:val="24"/>
        </w:rPr>
        <w:t>organization is significant because it influences the significance that management joins to</w:t>
      </w:r>
      <w:r>
        <w:rPr>
          <w:rFonts w:ascii="Arial" w:hAnsi="Arial" w:cs="Arial"/>
          <w:sz w:val="24"/>
          <w:szCs w:val="24"/>
        </w:rPr>
        <w:t xml:space="preserve"> </w:t>
      </w:r>
      <w:r w:rsidRPr="000D6680">
        <w:rPr>
          <w:rFonts w:ascii="Arial" w:hAnsi="Arial" w:cs="Arial"/>
          <w:sz w:val="24"/>
          <w:szCs w:val="24"/>
        </w:rPr>
        <w:t>the term. As indicated by von Krogh and Roos, this infers that</w:t>
      </w:r>
      <w:r>
        <w:rPr>
          <w:rFonts w:ascii="Arial" w:hAnsi="Arial" w:cs="Arial"/>
          <w:sz w:val="24"/>
          <w:szCs w:val="24"/>
        </w:rPr>
        <w:t xml:space="preserve"> </w:t>
      </w:r>
      <w:r w:rsidRPr="000D6680">
        <w:rPr>
          <w:rFonts w:ascii="Arial" w:hAnsi="Arial" w:cs="Arial"/>
          <w:sz w:val="24"/>
          <w:szCs w:val="24"/>
        </w:rPr>
        <w:t>effective knowledge management expects an individual to connect with the idea of information and turns into a question of epistemological comprehension.</w:t>
      </w:r>
    </w:p>
    <w:p w14:paraId="11553D10" w14:textId="77777777" w:rsidR="000D6680" w:rsidRPr="000D6680" w:rsidRDefault="00000000" w:rsidP="000D6680">
      <w:pPr>
        <w:spacing w:line="360" w:lineRule="auto"/>
        <w:rPr>
          <w:rFonts w:ascii="Arial" w:hAnsi="Arial" w:cs="Arial"/>
          <w:sz w:val="24"/>
          <w:szCs w:val="24"/>
        </w:rPr>
      </w:pPr>
      <w:r w:rsidRPr="000D6680">
        <w:rPr>
          <w:rFonts w:ascii="Arial" w:hAnsi="Arial" w:cs="Arial"/>
          <w:sz w:val="24"/>
          <w:szCs w:val="24"/>
        </w:rPr>
        <w:t>On the off chance that huge significance is connected to epistemological perspectives, heavier requests are partially put on the managers. It is as of now not adequate just to act and settle on decisions since reflection on individual activities turns out to be essential for the choice interaction as the decision process should assess other potential answers for the problem. The</w:t>
      </w:r>
      <w:r>
        <w:rPr>
          <w:rFonts w:ascii="Arial" w:hAnsi="Arial" w:cs="Arial"/>
          <w:sz w:val="24"/>
          <w:szCs w:val="24"/>
        </w:rPr>
        <w:t xml:space="preserve"> </w:t>
      </w:r>
      <w:r w:rsidRPr="000D6680">
        <w:rPr>
          <w:rFonts w:ascii="Arial" w:hAnsi="Arial" w:cs="Arial"/>
          <w:sz w:val="24"/>
          <w:szCs w:val="24"/>
        </w:rPr>
        <w:t>managers must in this manner know all about various epistemologies since it gives a far bigger overseeing extension, and it guarantees a superior comprehension of the</w:t>
      </w:r>
      <w:r>
        <w:rPr>
          <w:rFonts w:ascii="Arial" w:hAnsi="Arial" w:cs="Arial"/>
          <w:sz w:val="24"/>
          <w:szCs w:val="24"/>
        </w:rPr>
        <w:t xml:space="preserve"> </w:t>
      </w:r>
      <w:r w:rsidRPr="000D6680">
        <w:rPr>
          <w:rFonts w:ascii="Arial" w:hAnsi="Arial" w:cs="Arial"/>
          <w:sz w:val="24"/>
          <w:szCs w:val="24"/>
        </w:rPr>
        <w:t>limits to the different arrangements of activities.</w:t>
      </w:r>
    </w:p>
    <w:p w14:paraId="0E144EF4" w14:textId="77777777" w:rsidR="000D6680" w:rsidRPr="000D6680" w:rsidRDefault="00000000" w:rsidP="000D6680">
      <w:pPr>
        <w:spacing w:line="360" w:lineRule="auto"/>
        <w:rPr>
          <w:rFonts w:ascii="Arial" w:hAnsi="Arial" w:cs="Arial"/>
          <w:sz w:val="24"/>
          <w:szCs w:val="24"/>
        </w:rPr>
      </w:pPr>
      <w:r w:rsidRPr="000D6680">
        <w:rPr>
          <w:rFonts w:ascii="Arial" w:hAnsi="Arial" w:cs="Arial"/>
          <w:sz w:val="24"/>
          <w:szCs w:val="24"/>
        </w:rPr>
        <w:t>More effective knowledge management may likewise come about because of adjusting the tools that fit the overall view of information. No epistemology can be constrained upon people or the organization by getting comfortable with how team members and co-administrators.</w:t>
      </w:r>
    </w:p>
    <w:p w14:paraId="3C25ACB3" w14:textId="77777777" w:rsidR="000D6680" w:rsidRPr="000D6680" w:rsidRDefault="00000000" w:rsidP="000D6680">
      <w:pPr>
        <w:spacing w:line="360" w:lineRule="auto"/>
        <w:rPr>
          <w:rFonts w:ascii="Arial" w:hAnsi="Arial" w:cs="Arial"/>
          <w:sz w:val="24"/>
          <w:szCs w:val="24"/>
        </w:rPr>
      </w:pPr>
      <w:r w:rsidRPr="000D6680">
        <w:rPr>
          <w:rFonts w:ascii="Arial" w:hAnsi="Arial" w:cs="Arial"/>
          <w:sz w:val="24"/>
          <w:szCs w:val="24"/>
        </w:rPr>
        <w:t>Potential outcomes will result and further developed participation is probably going to advance. A functioning decision can be made assuming it is figured out from the elective viewpoints. As information relies upon both the</w:t>
      </w:r>
    </w:p>
    <w:p w14:paraId="0C5F2280" w14:textId="77777777" w:rsidR="006177F5" w:rsidRPr="00651140" w:rsidRDefault="00000000" w:rsidP="000D6680">
      <w:pPr>
        <w:spacing w:line="360" w:lineRule="auto"/>
        <w:rPr>
          <w:rFonts w:ascii="Arial" w:hAnsi="Arial" w:cs="Arial"/>
          <w:sz w:val="24"/>
          <w:szCs w:val="24"/>
        </w:rPr>
      </w:pPr>
      <w:r w:rsidRPr="000D6680">
        <w:rPr>
          <w:rFonts w:ascii="Arial" w:hAnsi="Arial" w:cs="Arial"/>
          <w:sz w:val="24"/>
          <w:szCs w:val="24"/>
        </w:rPr>
        <w:t>take-off point of the singular employees and Amazon.com setting.</w:t>
      </w:r>
    </w:p>
    <w:p w14:paraId="38BB4950" w14:textId="77777777" w:rsidR="00FC212C" w:rsidRPr="00671EF4" w:rsidRDefault="00000000" w:rsidP="00651140">
      <w:pPr>
        <w:pStyle w:val="Heading2"/>
        <w:spacing w:line="360" w:lineRule="auto"/>
        <w:rPr>
          <w:rFonts w:ascii="Arial" w:hAnsi="Arial" w:cs="Arial"/>
          <w:i/>
          <w:iCs/>
          <w:color w:val="B64926" w:themeColor="accent3"/>
          <w:u w:val="single"/>
        </w:rPr>
      </w:pPr>
      <w:bookmarkStart w:id="5" w:name="_Toc112946219"/>
      <w:r w:rsidRPr="00671EF4">
        <w:rPr>
          <w:rFonts w:ascii="Arial" w:hAnsi="Arial" w:cs="Arial"/>
          <w:i/>
          <w:iCs/>
          <w:color w:val="B64926" w:themeColor="accent3"/>
          <w:u w:val="single"/>
        </w:rPr>
        <w:lastRenderedPageBreak/>
        <w:t>SECI model</w:t>
      </w:r>
      <w:bookmarkEnd w:id="5"/>
      <w:r w:rsidRPr="00671EF4">
        <w:rPr>
          <w:rFonts w:ascii="Arial" w:hAnsi="Arial" w:cs="Arial"/>
          <w:i/>
          <w:iCs/>
          <w:color w:val="B64926" w:themeColor="accent3"/>
          <w:u w:val="single"/>
        </w:rPr>
        <w:t xml:space="preserve"> </w:t>
      </w:r>
    </w:p>
    <w:p w14:paraId="03F8607A" w14:textId="77777777" w:rsidR="00726B9A" w:rsidRPr="00651140" w:rsidRDefault="00726B9A" w:rsidP="00651140">
      <w:pPr>
        <w:spacing w:line="360" w:lineRule="auto"/>
        <w:rPr>
          <w:rFonts w:ascii="Arial" w:hAnsi="Arial" w:cs="Arial"/>
        </w:rPr>
      </w:pPr>
    </w:p>
    <w:p w14:paraId="6A99D6B3" w14:textId="77777777" w:rsidR="00726B9A" w:rsidRPr="00651140" w:rsidRDefault="00000000" w:rsidP="00651140">
      <w:pPr>
        <w:spacing w:line="360" w:lineRule="auto"/>
        <w:rPr>
          <w:rFonts w:ascii="Arial" w:hAnsi="Arial" w:cs="Arial"/>
          <w:sz w:val="24"/>
          <w:szCs w:val="24"/>
        </w:rPr>
      </w:pPr>
      <w:r w:rsidRPr="00651140">
        <w:rPr>
          <w:rFonts w:ascii="Arial" w:hAnsi="Arial" w:cs="Arial"/>
          <w:sz w:val="24"/>
          <w:szCs w:val="24"/>
        </w:rPr>
        <w:t>The SECI model makes sense of the methodologies that the organization involves in the market concerning information from the board of the organization. The model comprises four normal cycles that associations use to deal with their insight. The initial step is socialization which includes sharing tacit knowledge through training, perception, impersonation, and support in casual and formal cycles inside the organisation. The second part of the model is externalization which includes tacit knowledge into explicit ideas as an association must devise key methodologies that can assist it with externalizing data for further developed administration of such information. The third step is a mix where there is a need to incorporate data into the knowledge system. Finally, the model catches internalization that includes typifying explicit knowledge into tacit knowledge. Knowledge can be gained in countless ways, from family, Tv, the Internet, from an educator and a specialist. There are two kinds of information; Explicit knowledge and Tacit knowledge.</w:t>
      </w:r>
    </w:p>
    <w:p w14:paraId="2ACE7B94" w14:textId="77777777" w:rsidR="00726B9A" w:rsidRPr="00651140" w:rsidRDefault="00000000" w:rsidP="00651140">
      <w:pPr>
        <w:spacing w:line="360" w:lineRule="auto"/>
        <w:rPr>
          <w:rFonts w:ascii="Arial" w:hAnsi="Arial" w:cs="Arial"/>
          <w:sz w:val="24"/>
          <w:szCs w:val="24"/>
        </w:rPr>
      </w:pPr>
      <w:r w:rsidRPr="00651140">
        <w:rPr>
          <w:rFonts w:ascii="Arial" w:hAnsi="Arial" w:cs="Arial"/>
          <w:sz w:val="24"/>
          <w:szCs w:val="24"/>
        </w:rPr>
        <w:t>Explicit knowledge is communicated through numbers, words, pictures, archives, and paper, it is not difficult to move, share and convey, like an organization presentation or agreement.</w:t>
      </w:r>
    </w:p>
    <w:p w14:paraId="4E679B7B" w14:textId="77777777" w:rsidR="00726B9A" w:rsidRPr="00651140" w:rsidRDefault="00000000" w:rsidP="00651140">
      <w:pPr>
        <w:spacing w:line="360" w:lineRule="auto"/>
        <w:rPr>
          <w:rFonts w:ascii="Arial" w:hAnsi="Arial" w:cs="Arial"/>
          <w:sz w:val="24"/>
          <w:szCs w:val="24"/>
        </w:rPr>
      </w:pPr>
      <w:r w:rsidRPr="00651140">
        <w:rPr>
          <w:rFonts w:ascii="Arial" w:hAnsi="Arial" w:cs="Arial"/>
          <w:sz w:val="24"/>
          <w:szCs w:val="24"/>
        </w:rPr>
        <w:t>Tacit knowledge is information that exists in people's heads and it's exceptionally difficult to make sense of or share.</w:t>
      </w:r>
    </w:p>
    <w:p w14:paraId="77C498CB" w14:textId="4254E724" w:rsidR="00726B9A" w:rsidRPr="00DF5EA3" w:rsidRDefault="00000000" w:rsidP="00651140">
      <w:pPr>
        <w:spacing w:line="360" w:lineRule="auto"/>
        <w:rPr>
          <w:rFonts w:ascii="Arial" w:hAnsi="Arial" w:cs="Arial"/>
          <w:sz w:val="24"/>
          <w:szCs w:val="24"/>
        </w:rPr>
      </w:pPr>
      <w:r w:rsidRPr="00651140">
        <w:rPr>
          <w:rFonts w:ascii="Arial" w:hAnsi="Arial" w:cs="Arial"/>
          <w:sz w:val="24"/>
          <w:szCs w:val="24"/>
        </w:rPr>
        <w:t xml:space="preserve">Knowledge shapes the high degree of the pecking order, while data makes the </w:t>
      </w:r>
      <w:r w:rsidR="006F1B99" w:rsidRPr="00651140">
        <w:rPr>
          <w:rFonts w:ascii="Arial" w:hAnsi="Arial" w:cs="Arial"/>
          <w:sz w:val="24"/>
          <w:szCs w:val="24"/>
        </w:rPr>
        <w:t>centre</w:t>
      </w:r>
      <w:r w:rsidRPr="00651140">
        <w:rPr>
          <w:rFonts w:ascii="Arial" w:hAnsi="Arial" w:cs="Arial"/>
          <w:sz w:val="24"/>
          <w:szCs w:val="24"/>
        </w:rPr>
        <w:t xml:space="preserve"> ground and information is the least degree of the progressive system. The model is compelling in assisting Amazon with the social occasion with the right information, dealing with its insight well, and is principally utilized in reasonable circumstances to embrace new advancements for upgrading authoritative development</w:t>
      </w:r>
      <w:r w:rsidR="00EF0C68">
        <w:rPr>
          <w:rFonts w:ascii="Arial" w:hAnsi="Arial" w:cs="Arial"/>
          <w:sz w:val="24"/>
          <w:szCs w:val="24"/>
        </w:rPr>
        <w:t xml:space="preserve"> </w:t>
      </w:r>
      <w:r w:rsidR="00EF0C68" w:rsidRPr="00EF0C68">
        <w:rPr>
          <w:rFonts w:ascii="Arial" w:hAnsi="Arial" w:cs="Arial"/>
          <w:color w:val="0070C0"/>
          <w:sz w:val="24"/>
          <w:szCs w:val="24"/>
        </w:rPr>
        <w:t>(</w:t>
      </w:r>
      <w:proofErr w:type="spellStart"/>
      <w:r w:rsidR="00EF0C68" w:rsidRPr="00EF0C68">
        <w:rPr>
          <w:rStyle w:val="title-text"/>
          <w:rFonts w:ascii="Arial" w:hAnsi="Arial" w:cs="Arial"/>
          <w:color w:val="0070C0"/>
          <w:sz w:val="24"/>
          <w:szCs w:val="24"/>
        </w:rPr>
        <w:t>Oihab</w:t>
      </w:r>
      <w:proofErr w:type="spellEnd"/>
      <w:r w:rsidR="00EF0C68" w:rsidRPr="00EF0C68">
        <w:rPr>
          <w:rStyle w:val="title-text"/>
          <w:rFonts w:ascii="Arial" w:hAnsi="Arial" w:cs="Arial"/>
          <w:color w:val="0070C0"/>
          <w:sz w:val="24"/>
          <w:szCs w:val="24"/>
        </w:rPr>
        <w:t>, A.C. and Mohamed, M.2026)</w:t>
      </w:r>
      <w:r w:rsidR="00DF5EA3">
        <w:rPr>
          <w:rStyle w:val="title-text"/>
          <w:rFonts w:ascii="Arial" w:hAnsi="Arial" w:cs="Arial"/>
          <w:sz w:val="24"/>
          <w:szCs w:val="24"/>
        </w:rPr>
        <w:t>.</w:t>
      </w:r>
    </w:p>
    <w:p w14:paraId="4C269F27" w14:textId="77777777" w:rsidR="00FC212C" w:rsidRPr="00671EF4" w:rsidRDefault="00000000" w:rsidP="00651140">
      <w:pPr>
        <w:pStyle w:val="Heading2"/>
        <w:spacing w:line="360" w:lineRule="auto"/>
        <w:rPr>
          <w:rFonts w:ascii="Arial" w:hAnsi="Arial" w:cs="Arial"/>
          <w:i/>
          <w:iCs/>
          <w:color w:val="B64926" w:themeColor="accent3"/>
          <w:u w:val="single"/>
        </w:rPr>
      </w:pPr>
      <w:bookmarkStart w:id="6" w:name="_Toc112946220"/>
      <w:r w:rsidRPr="00671EF4">
        <w:rPr>
          <w:rFonts w:ascii="Arial" w:hAnsi="Arial" w:cs="Arial"/>
          <w:i/>
          <w:iCs/>
          <w:color w:val="B64926" w:themeColor="accent3"/>
          <w:u w:val="single"/>
        </w:rPr>
        <w:t>Choo Sense-Making Model</w:t>
      </w:r>
      <w:bookmarkEnd w:id="6"/>
    </w:p>
    <w:p w14:paraId="00B47B4E" w14:textId="77777777" w:rsidR="00052D2B" w:rsidRPr="00651140" w:rsidRDefault="00052D2B" w:rsidP="00651140">
      <w:pPr>
        <w:spacing w:line="360" w:lineRule="auto"/>
        <w:rPr>
          <w:rFonts w:ascii="Arial" w:eastAsia="Times New Roman" w:hAnsi="Arial" w:cs="Arial"/>
          <w:sz w:val="24"/>
          <w:szCs w:val="24"/>
          <w:lang w:eastAsia="en-GB"/>
        </w:rPr>
      </w:pPr>
    </w:p>
    <w:p w14:paraId="26EB1489" w14:textId="77777777" w:rsidR="00052D2B" w:rsidRPr="00651140" w:rsidRDefault="00000000" w:rsidP="00651140">
      <w:pPr>
        <w:spacing w:line="360" w:lineRule="auto"/>
        <w:rPr>
          <w:rFonts w:ascii="Arial" w:hAnsi="Arial" w:cs="Arial"/>
          <w:sz w:val="24"/>
          <w:szCs w:val="24"/>
        </w:rPr>
      </w:pPr>
      <w:r w:rsidRPr="00651140">
        <w:rPr>
          <w:rFonts w:ascii="Arial" w:hAnsi="Arial" w:cs="Arial"/>
          <w:sz w:val="24"/>
          <w:szCs w:val="24"/>
        </w:rPr>
        <w:t>The Choo Sense-Making KM Model (1998) centres around Sense Making, Knowledge Creation and Decision-making abilities.</w:t>
      </w:r>
    </w:p>
    <w:p w14:paraId="237FA443" w14:textId="77777777" w:rsidR="00052D2B" w:rsidRPr="00651140" w:rsidRDefault="00000000" w:rsidP="00651140">
      <w:pPr>
        <w:spacing w:line="360" w:lineRule="auto"/>
        <w:rPr>
          <w:rFonts w:ascii="Arial" w:hAnsi="Arial" w:cs="Arial"/>
          <w:sz w:val="24"/>
          <w:szCs w:val="24"/>
        </w:rPr>
      </w:pPr>
      <w:r w:rsidRPr="00651140">
        <w:rPr>
          <w:rFonts w:ascii="Arial" w:hAnsi="Arial" w:cs="Arial"/>
          <w:sz w:val="24"/>
          <w:szCs w:val="24"/>
        </w:rPr>
        <w:lastRenderedPageBreak/>
        <w:t>These three exceptionally interconnected processes assume a significant part in the unfoldment of the association's information vision, its capability for information creation and its responsibility into taking information creation to the highest level of results.</w:t>
      </w:r>
    </w:p>
    <w:p w14:paraId="72CD712C" w14:textId="77777777" w:rsidR="00052D2B" w:rsidRPr="00651140" w:rsidRDefault="00000000" w:rsidP="00651140">
      <w:pPr>
        <w:spacing w:line="360" w:lineRule="auto"/>
        <w:rPr>
          <w:rFonts w:ascii="Arial" w:hAnsi="Arial" w:cs="Arial"/>
          <w:sz w:val="24"/>
          <w:szCs w:val="24"/>
        </w:rPr>
      </w:pPr>
      <w:r w:rsidRPr="00651140">
        <w:rPr>
          <w:rFonts w:ascii="Arial" w:hAnsi="Arial" w:cs="Arial"/>
          <w:sz w:val="24"/>
          <w:szCs w:val="24"/>
        </w:rPr>
        <w:t>Sense Making its drawn-out point that associations adjust and keep on flourishing in a dynamic and complex climate through exercises of prospecting and translation of reasonable information empowering it to figure out changes, patterns and situations about clients, providers, contenders and other outside climate entertainers.</w:t>
      </w:r>
    </w:p>
    <w:p w14:paraId="4E7B8A79" w14:textId="77777777" w:rsidR="00052D2B" w:rsidRPr="00651140" w:rsidRDefault="00000000" w:rsidP="00651140">
      <w:pPr>
        <w:spacing w:line="360" w:lineRule="auto"/>
        <w:rPr>
          <w:rFonts w:ascii="Arial" w:hAnsi="Arial" w:cs="Arial"/>
          <w:sz w:val="24"/>
          <w:szCs w:val="24"/>
        </w:rPr>
      </w:pPr>
      <w:r w:rsidRPr="00651140">
        <w:rPr>
          <w:rFonts w:ascii="Arial" w:hAnsi="Arial" w:cs="Arial"/>
          <w:sz w:val="24"/>
          <w:szCs w:val="24"/>
        </w:rPr>
        <w:t>Knowledge Creation the cycle permits the organization to make or obtain, sort out and handle data to produce new information through hierarchical learning. The new information got, permits the organization to foster new capacities and abilities, make new items and new administrations, work on the current ones and overhaul its hierarchical cycles.</w:t>
      </w:r>
    </w:p>
    <w:p w14:paraId="747C3253" w14:textId="77777777" w:rsidR="00052D2B" w:rsidRPr="00651140" w:rsidRDefault="00000000" w:rsidP="00651140">
      <w:pPr>
        <w:spacing w:line="360" w:lineRule="auto"/>
        <w:rPr>
          <w:rFonts w:ascii="Arial" w:hAnsi="Arial" w:cs="Arial"/>
          <w:sz w:val="24"/>
          <w:szCs w:val="24"/>
        </w:rPr>
      </w:pPr>
      <w:r w:rsidRPr="00651140">
        <w:rPr>
          <w:rFonts w:ascii="Arial" w:hAnsi="Arial" w:cs="Arial"/>
          <w:sz w:val="24"/>
          <w:szCs w:val="24"/>
        </w:rPr>
        <w:t>Decision Making is the point at which the organization pick the most ideal choice among those that are conceivable and introduced and seeks after it in light of the association's system. Decision Making in organizations is compelled by the limited discernment rule.</w:t>
      </w:r>
      <w:r w:rsidR="00651140">
        <w:rPr>
          <w:rFonts w:ascii="Arial" w:hAnsi="Arial" w:cs="Arial"/>
          <w:sz w:val="24"/>
          <w:szCs w:val="24"/>
        </w:rPr>
        <w:t xml:space="preserve"> </w:t>
      </w:r>
      <w:r w:rsidRPr="00651140">
        <w:rPr>
          <w:rFonts w:ascii="Arial" w:hAnsi="Arial" w:cs="Arial"/>
          <w:sz w:val="24"/>
          <w:szCs w:val="24"/>
        </w:rPr>
        <w:t xml:space="preserve">This model has been utilized on Amazon.com to </w:t>
      </w:r>
      <w:r w:rsidR="00651140" w:rsidRPr="00651140">
        <w:rPr>
          <w:rFonts w:ascii="Arial" w:hAnsi="Arial" w:cs="Arial"/>
          <w:sz w:val="24"/>
          <w:szCs w:val="24"/>
        </w:rPr>
        <w:t>centre</w:t>
      </w:r>
      <w:r w:rsidRPr="00651140">
        <w:rPr>
          <w:rFonts w:ascii="Arial" w:hAnsi="Arial" w:cs="Arial"/>
          <w:sz w:val="24"/>
          <w:szCs w:val="24"/>
        </w:rPr>
        <w:t xml:space="preserve"> around how educational components are chosen and taken care of in authoritative activities.</w:t>
      </w:r>
      <w:r w:rsidR="00924452">
        <w:rPr>
          <w:rFonts w:ascii="Arial" w:hAnsi="Arial" w:cs="Arial"/>
          <w:sz w:val="24"/>
          <w:szCs w:val="24"/>
        </w:rPr>
        <w:t xml:space="preserve"> </w:t>
      </w:r>
    </w:p>
    <w:p w14:paraId="5BA38958" w14:textId="77777777" w:rsidR="00FC212C" w:rsidRPr="00651140" w:rsidRDefault="00FC212C" w:rsidP="00651140">
      <w:pPr>
        <w:spacing w:line="360" w:lineRule="auto"/>
        <w:rPr>
          <w:rFonts w:ascii="Arial" w:hAnsi="Arial" w:cs="Arial"/>
        </w:rPr>
      </w:pPr>
    </w:p>
    <w:p w14:paraId="2BD8E417" w14:textId="77777777" w:rsidR="00B16380" w:rsidRPr="00651140" w:rsidRDefault="00000000" w:rsidP="00651140">
      <w:pPr>
        <w:pStyle w:val="Heading1"/>
        <w:spacing w:line="360" w:lineRule="auto"/>
        <w:rPr>
          <w:rFonts w:ascii="Amasis MT Pro Light" w:hAnsi="Amasis MT Pro Light" w:cs="Arial"/>
          <w:b/>
          <w:bCs/>
          <w:color w:val="F49B00" w:themeColor="accent2" w:themeShade="BF"/>
          <w:sz w:val="28"/>
          <w:szCs w:val="28"/>
        </w:rPr>
      </w:pPr>
      <w:bookmarkStart w:id="7" w:name="_Toc112946221"/>
      <w:r w:rsidRPr="00651140">
        <w:rPr>
          <w:rStyle w:val="Heading1Char"/>
          <w:rFonts w:ascii="Amasis MT Pro Light" w:hAnsi="Amasis MT Pro Light" w:cs="Arial"/>
          <w:b/>
          <w:bCs/>
          <w:color w:val="F49B00" w:themeColor="accent2" w:themeShade="BF"/>
          <w:sz w:val="28"/>
          <w:szCs w:val="28"/>
        </w:rPr>
        <w:t>Amazon's SOP (Standard Operating Procedures</w:t>
      </w:r>
      <w:r w:rsidRPr="00651140">
        <w:rPr>
          <w:rFonts w:ascii="Amasis MT Pro Light" w:hAnsi="Amasis MT Pro Light" w:cs="Arial"/>
          <w:b/>
          <w:bCs/>
          <w:color w:val="F49B00" w:themeColor="accent2" w:themeShade="BF"/>
          <w:sz w:val="28"/>
          <w:szCs w:val="28"/>
        </w:rPr>
        <w:t>)</w:t>
      </w:r>
      <w:bookmarkEnd w:id="7"/>
      <w:r w:rsidRPr="00651140">
        <w:rPr>
          <w:rFonts w:ascii="Amasis MT Pro Light" w:hAnsi="Amasis MT Pro Light" w:cs="Arial"/>
          <w:b/>
          <w:bCs/>
          <w:color w:val="F49B00" w:themeColor="accent2" w:themeShade="BF"/>
          <w:sz w:val="28"/>
          <w:szCs w:val="28"/>
        </w:rPr>
        <w:t xml:space="preserve"> </w:t>
      </w:r>
    </w:p>
    <w:p w14:paraId="3AB30825" w14:textId="77777777" w:rsidR="00753516" w:rsidRPr="00651140" w:rsidRDefault="00753516" w:rsidP="00651140">
      <w:pPr>
        <w:spacing w:line="360" w:lineRule="auto"/>
        <w:rPr>
          <w:rFonts w:ascii="Arial" w:hAnsi="Arial" w:cs="Arial"/>
        </w:rPr>
      </w:pPr>
    </w:p>
    <w:p w14:paraId="014C395B" w14:textId="0447ABC9" w:rsidR="00AC0BE6" w:rsidRPr="00651140" w:rsidRDefault="00000000" w:rsidP="00651140">
      <w:pPr>
        <w:spacing w:line="360" w:lineRule="auto"/>
        <w:rPr>
          <w:rFonts w:ascii="Arial" w:hAnsi="Arial" w:cs="Arial"/>
          <w:sz w:val="24"/>
          <w:szCs w:val="24"/>
        </w:rPr>
      </w:pPr>
      <w:r w:rsidRPr="00651140">
        <w:rPr>
          <w:rFonts w:ascii="Arial" w:hAnsi="Arial" w:cs="Arial"/>
          <w:sz w:val="24"/>
          <w:szCs w:val="24"/>
        </w:rPr>
        <w:t>The significance of information in the organized working strategy of Amazon is reliably drawn in with undertaking consolidations and acquisitions of a wide assortment of limited scope and enormous scope business associations, with the assistance of great and positive knowledge management, Amazon can spinner the essential need of codifying information alongside empowering its external and internal team to successfully share mastery that aides towards making overall mindfulness as well as help towards guaranteeing effective business operations</w:t>
      </w:r>
      <w:r w:rsidR="00DC3692" w:rsidRPr="00DC3692">
        <w:rPr>
          <w:rFonts w:ascii="Arial" w:hAnsi="Arial" w:cs="Arial"/>
          <w:sz w:val="20"/>
          <w:szCs w:val="20"/>
        </w:rPr>
        <w:t xml:space="preserve"> </w:t>
      </w:r>
      <w:r w:rsidR="00DC3692" w:rsidRPr="00DC3692">
        <w:rPr>
          <w:rFonts w:ascii="Arial" w:hAnsi="Arial" w:cs="Arial"/>
          <w:color w:val="0070C0"/>
          <w:sz w:val="24"/>
          <w:szCs w:val="24"/>
        </w:rPr>
        <w:t>(Rosenberg, M. 2014)</w:t>
      </w:r>
      <w:r w:rsidRPr="00651140">
        <w:rPr>
          <w:rFonts w:ascii="Arial" w:hAnsi="Arial" w:cs="Arial"/>
          <w:sz w:val="24"/>
          <w:szCs w:val="24"/>
        </w:rPr>
        <w:t>.</w:t>
      </w:r>
    </w:p>
    <w:p w14:paraId="6440F73A" w14:textId="77777777" w:rsidR="00AC0BE6" w:rsidRPr="00651140" w:rsidRDefault="00000000" w:rsidP="00651140">
      <w:pPr>
        <w:spacing w:line="360" w:lineRule="auto"/>
        <w:rPr>
          <w:rFonts w:ascii="Arial" w:hAnsi="Arial" w:cs="Arial"/>
          <w:sz w:val="24"/>
          <w:szCs w:val="24"/>
        </w:rPr>
      </w:pPr>
      <w:r w:rsidRPr="00651140">
        <w:rPr>
          <w:rFonts w:ascii="Arial" w:hAnsi="Arial" w:cs="Arial"/>
          <w:sz w:val="24"/>
          <w:szCs w:val="24"/>
        </w:rPr>
        <w:t xml:space="preserve">Furthermore, with the assistance of knowledge, the administration of Amazon can take continuous choices about its working structure. It helps the association </w:t>
      </w:r>
      <w:r w:rsidRPr="00651140">
        <w:rPr>
          <w:rFonts w:ascii="Arial" w:hAnsi="Arial" w:cs="Arial"/>
          <w:sz w:val="24"/>
          <w:szCs w:val="24"/>
        </w:rPr>
        <w:lastRenderedPageBreak/>
        <w:t>successfully embrace great business activities progressively and get amazing open doors without losing them to competitors.</w:t>
      </w:r>
    </w:p>
    <w:p w14:paraId="2B595B7E" w14:textId="77777777" w:rsidR="00B16380" w:rsidRDefault="00AC0BE6" w:rsidP="00651140">
      <w:pPr>
        <w:spacing w:line="360" w:lineRule="auto"/>
        <w:rPr>
          <w:rFonts w:ascii="Arial" w:hAnsi="Arial" w:cs="Arial"/>
          <w:sz w:val="24"/>
          <w:szCs w:val="24"/>
        </w:rPr>
      </w:pPr>
      <w:r w:rsidRPr="00651140">
        <w:rPr>
          <w:rFonts w:ascii="Arial" w:hAnsi="Arial" w:cs="Arial"/>
          <w:sz w:val="24"/>
          <w:szCs w:val="24"/>
        </w:rPr>
        <w:t>The operating structure of Amazon is principally distinguished for its development and creativity as the employees gain a proper extent of business improvement and embrace inventive business operations that give an upper hand to the organization and guarantee best practices and decreased representative turnover.</w:t>
      </w:r>
    </w:p>
    <w:p w14:paraId="1E17B389" w14:textId="77777777" w:rsidR="00866912" w:rsidRPr="00651140" w:rsidRDefault="00000000" w:rsidP="00651140">
      <w:pPr>
        <w:spacing w:line="360" w:lineRule="auto"/>
        <w:rPr>
          <w:rFonts w:ascii="Arial" w:hAnsi="Arial" w:cs="Arial"/>
          <w:sz w:val="24"/>
          <w:szCs w:val="24"/>
        </w:rPr>
      </w:pPr>
      <w:r w:rsidRPr="00651140">
        <w:rPr>
          <w:rFonts w:ascii="Arial" w:hAnsi="Arial" w:cs="Arial"/>
          <w:sz w:val="24"/>
          <w:szCs w:val="24"/>
        </w:rPr>
        <w:t xml:space="preserve">In conclusion, </w:t>
      </w:r>
      <w:r w:rsidRPr="00866912">
        <w:rPr>
          <w:rFonts w:ascii="Arial" w:hAnsi="Arial" w:cs="Arial"/>
          <w:sz w:val="24"/>
          <w:szCs w:val="24"/>
        </w:rPr>
        <w:t xml:space="preserve">has </w:t>
      </w:r>
      <w:r>
        <w:rPr>
          <w:rFonts w:ascii="Arial" w:hAnsi="Arial" w:cs="Arial"/>
          <w:sz w:val="24"/>
          <w:szCs w:val="24"/>
        </w:rPr>
        <w:t xml:space="preserve">been </w:t>
      </w:r>
      <w:r w:rsidRPr="00866912">
        <w:rPr>
          <w:rFonts w:ascii="Arial" w:hAnsi="Arial" w:cs="Arial"/>
          <w:sz w:val="24"/>
          <w:szCs w:val="24"/>
        </w:rPr>
        <w:t xml:space="preserve">done a point by point investigation to gauge the presentation and KM tools from various viewpoints; client, internal process and learning and development. Proposed a KM performance assessment strategy that incorporates information framework, structure capital, human resources, mental capital and market capital. Fostering an </w:t>
      </w:r>
      <w:r w:rsidR="00924452" w:rsidRPr="00866912">
        <w:rPr>
          <w:rFonts w:ascii="Arial" w:hAnsi="Arial" w:cs="Arial"/>
          <w:sz w:val="24"/>
          <w:szCs w:val="24"/>
        </w:rPr>
        <w:t>evaluation</w:t>
      </w:r>
      <w:r w:rsidRPr="00866912">
        <w:rPr>
          <w:rFonts w:ascii="Arial" w:hAnsi="Arial" w:cs="Arial"/>
          <w:sz w:val="24"/>
          <w:szCs w:val="24"/>
        </w:rPr>
        <w:t xml:space="preserve"> technique for KM performance in light of the key part examination and the action file comprises of information stocks, development level of the learning associations, data the executives and advertising capacity. The arrangement network orders the exhibition pointers for possible use in KM execution estimations. Also, the assessment standards of this technique incorporate cycle, human and IT.</w:t>
      </w:r>
    </w:p>
    <w:p w14:paraId="37525A79" w14:textId="6CBB8B77" w:rsidR="00AE1D76" w:rsidRDefault="00000000" w:rsidP="00AE1D76">
      <w:pPr>
        <w:pStyle w:val="Heading1"/>
        <w:spacing w:line="360" w:lineRule="auto"/>
        <w:rPr>
          <w:rStyle w:val="Heading1Char"/>
          <w:rFonts w:ascii="Amasis MT Pro Light" w:hAnsi="Amasis MT Pro Light" w:cs="Arial"/>
          <w:b/>
          <w:bCs/>
          <w:color w:val="F49B00" w:themeColor="accent2" w:themeShade="BF"/>
          <w:sz w:val="28"/>
          <w:szCs w:val="28"/>
        </w:rPr>
      </w:pPr>
      <w:bookmarkStart w:id="8" w:name="_Toc112946222"/>
      <w:r w:rsidRPr="00651140">
        <w:rPr>
          <w:rStyle w:val="Heading1Char"/>
          <w:rFonts w:ascii="Amasis MT Pro Light" w:hAnsi="Amasis MT Pro Light" w:cs="Arial"/>
          <w:b/>
          <w:bCs/>
          <w:color w:val="F49B00" w:themeColor="accent2" w:themeShade="BF"/>
          <w:sz w:val="28"/>
          <w:szCs w:val="28"/>
        </w:rPr>
        <w:t>I</w:t>
      </w:r>
      <w:r w:rsidR="00B16380" w:rsidRPr="00651140">
        <w:rPr>
          <w:rStyle w:val="Heading1Char"/>
          <w:rFonts w:ascii="Amasis MT Pro Light" w:hAnsi="Amasis MT Pro Light" w:cs="Arial"/>
          <w:b/>
          <w:bCs/>
          <w:color w:val="F49B00" w:themeColor="accent2" w:themeShade="BF"/>
          <w:sz w:val="28"/>
          <w:szCs w:val="28"/>
        </w:rPr>
        <w:t>mprove</w:t>
      </w:r>
      <w:r w:rsidRPr="00651140">
        <w:rPr>
          <w:rStyle w:val="Heading1Char"/>
          <w:rFonts w:ascii="Amasis MT Pro Light" w:hAnsi="Amasis MT Pro Light" w:cs="Arial"/>
          <w:b/>
          <w:bCs/>
          <w:color w:val="F49B00" w:themeColor="accent2" w:themeShade="BF"/>
          <w:sz w:val="28"/>
          <w:szCs w:val="28"/>
        </w:rPr>
        <w:t>ment for</w:t>
      </w:r>
      <w:r w:rsidR="00B16380" w:rsidRPr="00651140">
        <w:rPr>
          <w:rStyle w:val="Heading1Char"/>
          <w:rFonts w:ascii="Amasis MT Pro Light" w:hAnsi="Amasis MT Pro Light" w:cs="Arial"/>
          <w:b/>
          <w:bCs/>
          <w:color w:val="F49B00" w:themeColor="accent2" w:themeShade="BF"/>
          <w:sz w:val="28"/>
          <w:szCs w:val="28"/>
        </w:rPr>
        <w:t xml:space="preserve"> the future</w:t>
      </w:r>
      <w:bookmarkEnd w:id="8"/>
      <w:r w:rsidR="00B16380" w:rsidRPr="00651140">
        <w:rPr>
          <w:rStyle w:val="Heading1Char"/>
          <w:rFonts w:ascii="Amasis MT Pro Light" w:hAnsi="Amasis MT Pro Light" w:cs="Arial"/>
          <w:b/>
          <w:bCs/>
          <w:color w:val="F49B00" w:themeColor="accent2" w:themeShade="BF"/>
          <w:sz w:val="28"/>
          <w:szCs w:val="28"/>
        </w:rPr>
        <w:t xml:space="preserve"> </w:t>
      </w:r>
    </w:p>
    <w:p w14:paraId="71E24B97" w14:textId="77777777" w:rsidR="00AE1D76" w:rsidRPr="00AE1D76" w:rsidRDefault="00AE1D76" w:rsidP="00AE1D76"/>
    <w:p w14:paraId="24E2C63A" w14:textId="664820A7" w:rsidR="001F66D1" w:rsidRPr="00AE1D76" w:rsidRDefault="00C871E1" w:rsidP="00AE1D76">
      <w:pPr>
        <w:shd w:val="clear" w:color="auto" w:fill="FFFFFF"/>
        <w:spacing w:after="330" w:line="360" w:lineRule="auto"/>
        <w:rPr>
          <w:rFonts w:ascii="Arial" w:eastAsia="Times New Roman" w:hAnsi="Arial" w:cs="Arial"/>
          <w:sz w:val="24"/>
          <w:szCs w:val="24"/>
          <w:lang w:eastAsia="en-GB"/>
        </w:rPr>
      </w:pPr>
      <w:r w:rsidRPr="00651140">
        <w:rPr>
          <w:rFonts w:ascii="Arial" w:eastAsia="Times New Roman" w:hAnsi="Arial" w:cs="Arial"/>
          <w:sz w:val="24"/>
          <w:szCs w:val="24"/>
          <w:lang w:eastAsia="en-GB"/>
        </w:rPr>
        <w:t>The report analyses execution procedures that are applied to guarantee that information from the executives must be dealt with correctly. A methodology utilized by the organization to control information on the board is through preliminaries and disappointments on the lookout. It is crucial to feature that there are programs that the organization has carried out previously but has neglected to affect the lookout. Amazon thinks of an essential structure to guarantee that preliminaries and pilots are led to assembling the right</w:t>
      </w:r>
      <w:r w:rsidR="00CE3E6F" w:rsidRPr="00651140">
        <w:rPr>
          <w:rFonts w:ascii="Arial" w:eastAsia="Times New Roman" w:hAnsi="Arial" w:cs="Arial"/>
          <w:sz w:val="24"/>
          <w:szCs w:val="24"/>
          <w:lang w:eastAsia="en-GB"/>
        </w:rPr>
        <w:t xml:space="preserve"> information for future improvement</w:t>
      </w:r>
      <w:r w:rsidRPr="00651140">
        <w:rPr>
          <w:rFonts w:ascii="Arial" w:eastAsia="Times New Roman" w:hAnsi="Arial" w:cs="Arial"/>
          <w:sz w:val="24"/>
          <w:szCs w:val="24"/>
          <w:lang w:eastAsia="en-GB"/>
        </w:rPr>
        <w:t xml:space="preserve">. The administration ought to be at the front of propelling the right practices that </w:t>
      </w:r>
      <w:r w:rsidR="00CE3E6F" w:rsidRPr="00651140">
        <w:rPr>
          <w:rFonts w:ascii="Arial" w:eastAsia="Times New Roman" w:hAnsi="Arial" w:cs="Arial"/>
          <w:sz w:val="24"/>
          <w:szCs w:val="24"/>
          <w:lang w:eastAsia="en-GB"/>
        </w:rPr>
        <w:t>will</w:t>
      </w:r>
      <w:r w:rsidRPr="00651140">
        <w:rPr>
          <w:rFonts w:ascii="Arial" w:eastAsia="Times New Roman" w:hAnsi="Arial" w:cs="Arial"/>
          <w:sz w:val="24"/>
          <w:szCs w:val="24"/>
          <w:lang w:eastAsia="en-GB"/>
        </w:rPr>
        <w:t xml:space="preserve"> advance the execution of information the executives draws near. Amazon is a top retailer that ought to reason to deal with its insight well to improve and expand its productivity inside the market. It is vital to note data and correspondence are points of support that ought to be viewed in laying out the right procedure for activity. Planning a structure that has some control over parts of information the executives execution can be a stage toward acquiring an upper hand inside the market. </w:t>
      </w:r>
      <w:r w:rsidR="00CE3E6F" w:rsidRPr="00651140">
        <w:rPr>
          <w:rFonts w:ascii="Arial" w:eastAsia="Times New Roman" w:hAnsi="Arial" w:cs="Arial"/>
          <w:sz w:val="24"/>
          <w:szCs w:val="24"/>
          <w:lang w:eastAsia="en-GB"/>
        </w:rPr>
        <w:t>Moreover</w:t>
      </w:r>
      <w:r w:rsidRPr="00651140">
        <w:rPr>
          <w:rFonts w:ascii="Arial" w:eastAsia="Times New Roman" w:hAnsi="Arial" w:cs="Arial"/>
          <w:sz w:val="24"/>
          <w:szCs w:val="24"/>
          <w:lang w:eastAsia="en-GB"/>
        </w:rPr>
        <w:t xml:space="preserve">, </w:t>
      </w:r>
      <w:r w:rsidRPr="00651140">
        <w:rPr>
          <w:rFonts w:ascii="Arial" w:eastAsia="Times New Roman" w:hAnsi="Arial" w:cs="Arial"/>
          <w:sz w:val="24"/>
          <w:szCs w:val="24"/>
          <w:lang w:eastAsia="en-GB"/>
        </w:rPr>
        <w:lastRenderedPageBreak/>
        <w:t>Amazon has figured out how to deal with data and information in a way that has prompted expanded tasks inside the market. More essential execution approaches ought to be utilized to improve the progression of data such that helps the tasks of Amazon.</w:t>
      </w:r>
    </w:p>
    <w:p w14:paraId="2ADB552C" w14:textId="77777777" w:rsidR="00B16380" w:rsidRPr="00651140" w:rsidRDefault="00000000" w:rsidP="00651140">
      <w:pPr>
        <w:pStyle w:val="Heading1"/>
        <w:spacing w:line="360" w:lineRule="auto"/>
        <w:rPr>
          <w:rFonts w:ascii="Amasis MT Pro Light" w:hAnsi="Amasis MT Pro Light" w:cs="Arial"/>
          <w:b/>
          <w:bCs/>
          <w:color w:val="F49B00" w:themeColor="accent2" w:themeShade="BF"/>
          <w:sz w:val="28"/>
          <w:szCs w:val="28"/>
        </w:rPr>
      </w:pPr>
      <w:bookmarkStart w:id="9" w:name="_Toc112946223"/>
      <w:r w:rsidRPr="00651140">
        <w:rPr>
          <w:rFonts w:ascii="Amasis MT Pro Light" w:hAnsi="Amasis MT Pro Light" w:cs="Arial"/>
          <w:b/>
          <w:bCs/>
          <w:color w:val="F49B00" w:themeColor="accent2" w:themeShade="BF"/>
          <w:sz w:val="28"/>
          <w:szCs w:val="28"/>
        </w:rPr>
        <w:t>Evaluation of Amazon</w:t>
      </w:r>
      <w:bookmarkEnd w:id="9"/>
    </w:p>
    <w:p w14:paraId="3B5F3201" w14:textId="726FF1D9" w:rsidR="003350CC" w:rsidRPr="00651140" w:rsidRDefault="00000000" w:rsidP="00651140">
      <w:pPr>
        <w:pStyle w:val="NormalWeb"/>
        <w:shd w:val="clear" w:color="auto" w:fill="FFFFFF"/>
        <w:spacing w:after="330" w:line="360" w:lineRule="auto"/>
        <w:rPr>
          <w:rFonts w:ascii="Arial" w:hAnsi="Arial" w:cs="Arial"/>
        </w:rPr>
      </w:pPr>
      <w:r w:rsidRPr="00651140">
        <w:rPr>
          <w:rFonts w:ascii="Arial" w:hAnsi="Arial" w:cs="Arial"/>
        </w:rPr>
        <w:t>Through this research has been viewed that Amazon.com successfully uses theories of knowledge management that essentially give proper information about sharing, utilizing, and keeping a wide assortment of decision-making and organizational communication. An enormous business organization like Amazon have successfully entered the purchaser market by foreseeing request most well and aiding in accomplishing an upper hand inside the business</w:t>
      </w:r>
      <w:r w:rsidR="005E66DF">
        <w:rPr>
          <w:rFonts w:ascii="Arial" w:hAnsi="Arial" w:cs="Arial"/>
        </w:rPr>
        <w:t xml:space="preserve"> </w:t>
      </w:r>
      <w:r w:rsidR="005E66DF" w:rsidRPr="00DC3692">
        <w:rPr>
          <w:rFonts w:ascii="Arial" w:hAnsi="Arial" w:cs="Arial"/>
          <w:color w:val="0070C0"/>
        </w:rPr>
        <w:t>(Rosenberg, M. 2014)</w:t>
      </w:r>
      <w:r w:rsidRPr="00651140">
        <w:rPr>
          <w:rFonts w:ascii="Arial" w:hAnsi="Arial" w:cs="Arial"/>
        </w:rPr>
        <w:t>.</w:t>
      </w:r>
    </w:p>
    <w:p w14:paraId="4E0E32F8" w14:textId="117AC756" w:rsidR="000D13F2" w:rsidRDefault="00000000" w:rsidP="00651140">
      <w:pPr>
        <w:pStyle w:val="NormalWeb"/>
        <w:shd w:val="clear" w:color="auto" w:fill="FFFFFF"/>
        <w:spacing w:before="0" w:beforeAutospacing="0" w:after="330" w:afterAutospacing="0" w:line="360" w:lineRule="auto"/>
        <w:rPr>
          <w:rFonts w:ascii="Arial" w:hAnsi="Arial" w:cs="Arial"/>
        </w:rPr>
      </w:pPr>
      <w:r w:rsidRPr="00651140">
        <w:rPr>
          <w:rFonts w:ascii="Arial" w:hAnsi="Arial" w:cs="Arial"/>
        </w:rPr>
        <w:t>Amazon utilizes a creative procedure that has seen it work on its activities in many business sectors across the world and applies in keeping up with its knowledge management draws near and coordinated techniques for correspondence. An organization applies an essential way to deal with development to propel its tasks inside the market. The inability to utilize development as a methodology in any association may be hindering endeavours of overseeing information well inside a similar firm, so the organization embraced a strategic approach to deal with direct business on the web and decrease costs related to the running of various actual stores. The way that a great many people favour comfort and proficiency gives Amazon a high ground in its business tasks. The organization can improve and advance tasks through legitimate management of knowledge and different activities in the business, so it is vital to inspect how the organization shields its data from getting into unapproved hands. The organization utilizes encryption that has assisted them to keep a decent connection with clients. Such methodologies and strategies of knowledge management have been fruitful in assisting businesses with improving the market.</w:t>
      </w:r>
    </w:p>
    <w:p w14:paraId="2E3DDBE0" w14:textId="77777777" w:rsidR="00AE1D76" w:rsidRPr="00651140" w:rsidRDefault="00AE1D76" w:rsidP="00651140">
      <w:pPr>
        <w:pStyle w:val="NormalWeb"/>
        <w:shd w:val="clear" w:color="auto" w:fill="FFFFFF"/>
        <w:spacing w:before="0" w:beforeAutospacing="0" w:after="330" w:afterAutospacing="0" w:line="360" w:lineRule="auto"/>
        <w:rPr>
          <w:rFonts w:ascii="Arial" w:hAnsi="Arial" w:cs="Arial"/>
        </w:rPr>
      </w:pPr>
    </w:p>
    <w:p w14:paraId="11C62F6F" w14:textId="77777777" w:rsidR="000D13F2" w:rsidRPr="00651140" w:rsidRDefault="00000000" w:rsidP="00651140">
      <w:pPr>
        <w:pStyle w:val="Heading1"/>
        <w:spacing w:line="360" w:lineRule="auto"/>
        <w:rPr>
          <w:rFonts w:ascii="Amasis MT Pro Light" w:hAnsi="Amasis MT Pro Light" w:cs="Arial"/>
          <w:b/>
          <w:bCs/>
          <w:color w:val="F49B00" w:themeColor="accent2" w:themeShade="BF"/>
          <w:sz w:val="28"/>
          <w:szCs w:val="28"/>
        </w:rPr>
      </w:pPr>
      <w:bookmarkStart w:id="10" w:name="_Toc112946224"/>
      <w:r w:rsidRPr="00651140">
        <w:rPr>
          <w:rFonts w:ascii="Amasis MT Pro Light" w:hAnsi="Amasis MT Pro Light" w:cs="Arial"/>
          <w:b/>
          <w:bCs/>
          <w:color w:val="F49B00" w:themeColor="accent2" w:themeShade="BF"/>
          <w:sz w:val="28"/>
          <w:szCs w:val="28"/>
        </w:rPr>
        <w:lastRenderedPageBreak/>
        <w:t>Recommendations</w:t>
      </w:r>
      <w:bookmarkEnd w:id="10"/>
    </w:p>
    <w:p w14:paraId="7B1678E8" w14:textId="77777777" w:rsidR="000D13F2" w:rsidRPr="00651140" w:rsidRDefault="000D13F2" w:rsidP="00651140">
      <w:pPr>
        <w:spacing w:line="360" w:lineRule="auto"/>
        <w:rPr>
          <w:rFonts w:ascii="Arial" w:hAnsi="Arial" w:cs="Arial"/>
        </w:rPr>
      </w:pPr>
    </w:p>
    <w:p w14:paraId="28295657" w14:textId="77777777" w:rsidR="00E475D5" w:rsidRPr="00651140" w:rsidRDefault="00000000" w:rsidP="00651140">
      <w:pPr>
        <w:spacing w:line="360" w:lineRule="auto"/>
        <w:rPr>
          <w:rFonts w:ascii="Arial" w:hAnsi="Arial" w:cs="Arial"/>
          <w:sz w:val="24"/>
          <w:szCs w:val="24"/>
        </w:rPr>
      </w:pPr>
      <w:r w:rsidRPr="00651140">
        <w:rPr>
          <w:rFonts w:ascii="Arial" w:hAnsi="Arial" w:cs="Arial"/>
          <w:sz w:val="24"/>
          <w:szCs w:val="24"/>
        </w:rPr>
        <w:t>Knowledge Management technique has helped in further developing abilities and expanding productivity inside an industry. Amazon has done in the new past utilized computerized ways to deal with taking care of business. The suggestion for the organization is to coordinate authority preparing programs for all workers and administrators inside the firm as is critical to take note that training can advance abilities and impressive skills in dealing with customers on the market. Unfortunate leadership approaches and techniques from the organization have seen face analysis in the past.</w:t>
      </w:r>
    </w:p>
    <w:p w14:paraId="54E21D66" w14:textId="77777777" w:rsidR="000D13F2" w:rsidRPr="00651140" w:rsidRDefault="00000000" w:rsidP="00651140">
      <w:pPr>
        <w:spacing w:line="360" w:lineRule="auto"/>
        <w:rPr>
          <w:rFonts w:ascii="Arial" w:hAnsi="Arial" w:cs="Arial"/>
          <w:sz w:val="24"/>
          <w:szCs w:val="24"/>
        </w:rPr>
      </w:pPr>
      <w:r w:rsidRPr="00651140">
        <w:rPr>
          <w:rFonts w:ascii="Arial" w:hAnsi="Arial" w:cs="Arial"/>
          <w:sz w:val="24"/>
          <w:szCs w:val="24"/>
        </w:rPr>
        <w:t xml:space="preserve"> Besides, further developing its people management approaches as they influence the data stream, for what it's worth through various models the association has figured out how to accumulate data on an internal and external level in the past. The granular perspective of knowledge assists the organization with the social affair of the data that could demonstrate helpful in future decision-making. Poor leadership style in the organization has drawn in analysis in the past as certain labourers have been treated unjustifiably. For example, the most common way of recruiting new employees with providers ought to be straightforward and supportive of ethical conduct. The inability to pay employees legitimate wages can draw in disappointment or debilitation while performing different obligations. Administration capacities for representatives can be worked on through formative projects and preparation.</w:t>
      </w:r>
    </w:p>
    <w:p w14:paraId="018EAB13" w14:textId="77777777" w:rsidR="00B16380" w:rsidRPr="00651140" w:rsidRDefault="00000000" w:rsidP="00651140">
      <w:pPr>
        <w:pStyle w:val="Heading1"/>
        <w:spacing w:line="360" w:lineRule="auto"/>
        <w:rPr>
          <w:rFonts w:ascii="Amasis MT Pro Light" w:hAnsi="Amasis MT Pro Light" w:cs="Arial"/>
          <w:b/>
          <w:bCs/>
          <w:color w:val="F49B00" w:themeColor="accent2" w:themeShade="BF"/>
          <w:sz w:val="28"/>
          <w:szCs w:val="28"/>
        </w:rPr>
      </w:pPr>
      <w:bookmarkStart w:id="11" w:name="_Toc112946225"/>
      <w:r w:rsidRPr="00651140">
        <w:rPr>
          <w:rFonts w:ascii="Amasis MT Pro Light" w:hAnsi="Amasis MT Pro Light" w:cs="Arial"/>
          <w:b/>
          <w:bCs/>
          <w:color w:val="F49B00" w:themeColor="accent2" w:themeShade="BF"/>
          <w:sz w:val="28"/>
          <w:szCs w:val="28"/>
        </w:rPr>
        <w:t>Conclusions</w:t>
      </w:r>
      <w:bookmarkEnd w:id="11"/>
      <w:r w:rsidRPr="00651140">
        <w:rPr>
          <w:rFonts w:ascii="Amasis MT Pro Light" w:hAnsi="Amasis MT Pro Light" w:cs="Arial"/>
          <w:b/>
          <w:bCs/>
          <w:color w:val="F49B00" w:themeColor="accent2" w:themeShade="BF"/>
          <w:sz w:val="28"/>
          <w:szCs w:val="28"/>
        </w:rPr>
        <w:t xml:space="preserve"> </w:t>
      </w:r>
    </w:p>
    <w:p w14:paraId="5945A349" w14:textId="77777777" w:rsidR="00B16380" w:rsidRPr="00651140" w:rsidRDefault="00B16380" w:rsidP="00651140">
      <w:pPr>
        <w:spacing w:line="360" w:lineRule="auto"/>
        <w:rPr>
          <w:rFonts w:ascii="Arial" w:hAnsi="Arial" w:cs="Arial"/>
        </w:rPr>
      </w:pPr>
    </w:p>
    <w:p w14:paraId="5F9607E0" w14:textId="77777777" w:rsidR="001F5EEA" w:rsidRPr="00651140" w:rsidRDefault="00000000" w:rsidP="00651140">
      <w:pPr>
        <w:shd w:val="clear" w:color="auto" w:fill="FFFFFF"/>
        <w:spacing w:after="330" w:line="360" w:lineRule="auto"/>
        <w:rPr>
          <w:rFonts w:ascii="Arial" w:eastAsia="Times New Roman" w:hAnsi="Arial" w:cs="Arial"/>
          <w:sz w:val="24"/>
          <w:szCs w:val="24"/>
          <w:lang w:eastAsia="en-GB"/>
        </w:rPr>
      </w:pPr>
      <w:r w:rsidRPr="00651140">
        <w:rPr>
          <w:rFonts w:ascii="Arial" w:eastAsia="Times New Roman" w:hAnsi="Arial" w:cs="Arial"/>
          <w:sz w:val="24"/>
          <w:szCs w:val="24"/>
          <w:lang w:eastAsia="en-GB"/>
        </w:rPr>
        <w:t xml:space="preserve">This report successfully gives a point-by-point conversation regarding the general idea of knowledge and information management and its material to current and huge-scope business organizations. With the viable use of information and data the board processes, the administration settles on good choices fit for giving an upper hand and empowering the association to embrace income-creating and practical business operations. Amazon is an online retailer that has overwhelmed the world, particularly in created markets. Knowledge management in an organization is a significant viewpoint that ought to be viewed in a bid to promote performance. </w:t>
      </w:r>
      <w:r w:rsidRPr="00651140">
        <w:rPr>
          <w:rFonts w:ascii="Arial" w:eastAsia="Times New Roman" w:hAnsi="Arial" w:cs="Arial"/>
          <w:sz w:val="24"/>
          <w:szCs w:val="24"/>
          <w:lang w:eastAsia="en-GB"/>
        </w:rPr>
        <w:lastRenderedPageBreak/>
        <w:t>Information is crucial in decision making and the inability to oversee information well can be impeding to endeavours of promoting operations. Amazon involves various procedures in overseeing data inside and remotely including the fuse of conventional and computerized techniques for communication. For instance, embracing innovative methods in the organization has critically prompted expanded operations, similarly, has prompted the improvement of new techniques in shopping that have encountered some customers on a worldwide front. Furthermore, the organization depends on advancement and a web-based plan of action that have both demonstrated significance in advancing operations in the business. The use of the right ways to deal with KM will be key to advancing productivity for associations like Amazon.</w:t>
      </w:r>
    </w:p>
    <w:p w14:paraId="19B9184F" w14:textId="77777777" w:rsidR="000D13F2" w:rsidRPr="00651140" w:rsidRDefault="000D13F2" w:rsidP="00651140">
      <w:pPr>
        <w:spacing w:line="360" w:lineRule="auto"/>
        <w:rPr>
          <w:rFonts w:ascii="Arial" w:hAnsi="Arial" w:cs="Arial"/>
        </w:rPr>
      </w:pPr>
    </w:p>
    <w:p w14:paraId="6CE652CE" w14:textId="77777777" w:rsidR="001A03E4" w:rsidRDefault="00000000" w:rsidP="00651140">
      <w:pPr>
        <w:pStyle w:val="Heading1"/>
        <w:spacing w:line="360" w:lineRule="auto"/>
        <w:rPr>
          <w:rFonts w:ascii="Amasis MT Pro Light" w:hAnsi="Amasis MT Pro Light" w:cs="Arial"/>
          <w:b/>
          <w:bCs/>
          <w:color w:val="F49B00" w:themeColor="accent2" w:themeShade="BF"/>
          <w:sz w:val="28"/>
          <w:szCs w:val="28"/>
        </w:rPr>
      </w:pPr>
      <w:bookmarkStart w:id="12" w:name="_Toc112946226"/>
      <w:r w:rsidRPr="00651140">
        <w:rPr>
          <w:rFonts w:ascii="Amasis MT Pro Light" w:hAnsi="Amasis MT Pro Light" w:cs="Arial"/>
          <w:b/>
          <w:bCs/>
          <w:color w:val="F49B00" w:themeColor="accent2" w:themeShade="BF"/>
          <w:sz w:val="28"/>
          <w:szCs w:val="28"/>
        </w:rPr>
        <w:t>References</w:t>
      </w:r>
      <w:bookmarkEnd w:id="12"/>
      <w:r w:rsidRPr="00651140">
        <w:rPr>
          <w:rFonts w:ascii="Amasis MT Pro Light" w:hAnsi="Amasis MT Pro Light" w:cs="Arial"/>
          <w:b/>
          <w:bCs/>
          <w:color w:val="F49B00" w:themeColor="accent2" w:themeShade="BF"/>
          <w:sz w:val="28"/>
          <w:szCs w:val="28"/>
        </w:rPr>
        <w:t xml:space="preserve"> </w:t>
      </w:r>
    </w:p>
    <w:p w14:paraId="5B03AD4F" w14:textId="77777777" w:rsidR="00254F2C" w:rsidRPr="00DA5752" w:rsidRDefault="00000000" w:rsidP="00DA5752">
      <w:pPr>
        <w:pStyle w:val="ListParagraph"/>
        <w:numPr>
          <w:ilvl w:val="0"/>
          <w:numId w:val="7"/>
        </w:numPr>
        <w:rPr>
          <w:rFonts w:ascii="Arial" w:hAnsi="Arial" w:cs="Arial"/>
          <w:sz w:val="20"/>
          <w:szCs w:val="20"/>
        </w:rPr>
      </w:pPr>
      <w:r w:rsidRPr="00DA5752">
        <w:rPr>
          <w:rFonts w:ascii="Arial" w:hAnsi="Arial" w:cs="Arial"/>
          <w:sz w:val="20"/>
          <w:szCs w:val="20"/>
        </w:rPr>
        <w:t xml:space="preserve">DW Documentary (2021). Amazon, Jeff Bezos and collecting data | DW Documentary. Available from: </w:t>
      </w:r>
      <w:hyperlink r:id="rId9" w:history="1">
        <w:r w:rsidRPr="00DA5752">
          <w:rPr>
            <w:rStyle w:val="Hyperlink"/>
            <w:rFonts w:ascii="Arial" w:hAnsi="Arial" w:cs="Arial"/>
            <w:sz w:val="20"/>
            <w:szCs w:val="20"/>
          </w:rPr>
          <w:t>https://www.youtube.com/watch?v=O90PShJVu58</w:t>
        </w:r>
      </w:hyperlink>
      <w:r w:rsidRPr="00DA5752">
        <w:rPr>
          <w:rFonts w:ascii="Arial" w:hAnsi="Arial" w:cs="Arial"/>
          <w:sz w:val="20"/>
          <w:szCs w:val="20"/>
        </w:rPr>
        <w:t>. Accessed on 31/08/2022.</w:t>
      </w:r>
    </w:p>
    <w:p w14:paraId="371C8EEF" w14:textId="77777777" w:rsidR="003A5DE5" w:rsidRPr="00DA5752" w:rsidRDefault="00000000" w:rsidP="00DA5752">
      <w:pPr>
        <w:pStyle w:val="ListParagraph"/>
        <w:numPr>
          <w:ilvl w:val="0"/>
          <w:numId w:val="7"/>
        </w:numPr>
        <w:rPr>
          <w:rFonts w:ascii="Arial" w:hAnsi="Arial" w:cs="Arial"/>
          <w:sz w:val="20"/>
          <w:szCs w:val="20"/>
        </w:rPr>
      </w:pPr>
      <w:r w:rsidRPr="00DA5752">
        <w:rPr>
          <w:rFonts w:ascii="Arial" w:hAnsi="Arial" w:cs="Arial"/>
          <w:sz w:val="20"/>
          <w:szCs w:val="20"/>
        </w:rPr>
        <w:t xml:space="preserve">Edwards, J. S. and Kidd, J. (2003). Bridging the Gap from the General to the Specific by Linking Knowledge Management to Business Processes. Available from: </w:t>
      </w:r>
      <w:hyperlink r:id="rId10" w:history="1">
        <w:r w:rsidRPr="00DA5752">
          <w:rPr>
            <w:rStyle w:val="Hyperlink"/>
            <w:rFonts w:ascii="Arial" w:hAnsi="Arial" w:cs="Arial"/>
            <w:sz w:val="20"/>
            <w:szCs w:val="20"/>
          </w:rPr>
          <w:t>https://www-igi-global-com.ezproxy.uwtsd.ac.uk/gateway/chapter/full-text-pdf/24840</w:t>
        </w:r>
      </w:hyperlink>
      <w:r w:rsidRPr="00DA5752">
        <w:rPr>
          <w:rFonts w:ascii="Arial" w:hAnsi="Arial" w:cs="Arial"/>
          <w:sz w:val="20"/>
          <w:szCs w:val="20"/>
        </w:rPr>
        <w:t>. Accessed on 21/08/2022.</w:t>
      </w:r>
    </w:p>
    <w:p w14:paraId="45230BD9" w14:textId="77777777" w:rsidR="00EF0C68" w:rsidRDefault="00000000" w:rsidP="00EF0C68">
      <w:pPr>
        <w:pStyle w:val="ListParagraph"/>
        <w:numPr>
          <w:ilvl w:val="0"/>
          <w:numId w:val="7"/>
        </w:numPr>
        <w:rPr>
          <w:rFonts w:ascii="Arial" w:hAnsi="Arial" w:cs="Arial"/>
          <w:sz w:val="20"/>
          <w:szCs w:val="20"/>
        </w:rPr>
      </w:pPr>
      <w:r w:rsidRPr="00DA5752">
        <w:rPr>
          <w:rFonts w:ascii="Arial" w:hAnsi="Arial" w:cs="Arial"/>
          <w:sz w:val="20"/>
          <w:szCs w:val="20"/>
        </w:rPr>
        <w:t xml:space="preserve">Knowledge Management (2020) Process and models of KM Cycle. Available from: </w:t>
      </w:r>
      <w:hyperlink r:id="rId11" w:history="1">
        <w:r w:rsidRPr="00DA5752">
          <w:rPr>
            <w:rStyle w:val="Hyperlink"/>
            <w:rFonts w:ascii="Arial" w:hAnsi="Arial" w:cs="Arial"/>
            <w:sz w:val="20"/>
            <w:szCs w:val="20"/>
          </w:rPr>
          <w:t>https://www.youtube.com/watch?v=FndGoL6-O_M</w:t>
        </w:r>
      </w:hyperlink>
      <w:r w:rsidRPr="00DA5752">
        <w:rPr>
          <w:rFonts w:ascii="Arial" w:hAnsi="Arial" w:cs="Arial"/>
          <w:sz w:val="20"/>
          <w:szCs w:val="20"/>
        </w:rPr>
        <w:t>. accessed on 31/08/2022.</w:t>
      </w:r>
    </w:p>
    <w:p w14:paraId="577B7CBE" w14:textId="2D1DE7B9" w:rsidR="00EF0C68" w:rsidRPr="00EF0C68" w:rsidRDefault="00EF0C68" w:rsidP="00EF0C68">
      <w:pPr>
        <w:pStyle w:val="ListParagraph"/>
        <w:numPr>
          <w:ilvl w:val="0"/>
          <w:numId w:val="7"/>
        </w:numPr>
        <w:rPr>
          <w:rFonts w:ascii="Arial" w:hAnsi="Arial" w:cs="Arial"/>
          <w:sz w:val="20"/>
          <w:szCs w:val="20"/>
        </w:rPr>
      </w:pPr>
      <w:proofErr w:type="spellStart"/>
      <w:r>
        <w:rPr>
          <w:rStyle w:val="title-text"/>
          <w:rFonts w:ascii="Arial" w:hAnsi="Arial" w:cs="Arial"/>
          <w:color w:val="505050"/>
          <w:sz w:val="20"/>
          <w:szCs w:val="20"/>
        </w:rPr>
        <w:t>Oihab</w:t>
      </w:r>
      <w:proofErr w:type="spellEnd"/>
      <w:r>
        <w:rPr>
          <w:rStyle w:val="title-text"/>
          <w:rFonts w:ascii="Arial" w:hAnsi="Arial" w:cs="Arial"/>
          <w:color w:val="505050"/>
          <w:sz w:val="20"/>
          <w:szCs w:val="20"/>
        </w:rPr>
        <w:t xml:space="preserve">, A.C. and Mohamed, M.(2026). </w:t>
      </w:r>
      <w:r w:rsidRPr="00EF0C68">
        <w:rPr>
          <w:rStyle w:val="title-text"/>
          <w:rFonts w:ascii="Arial" w:hAnsi="Arial" w:cs="Arial"/>
          <w:color w:val="505050"/>
          <w:sz w:val="20"/>
          <w:szCs w:val="20"/>
        </w:rPr>
        <w:t>Using serious games to manage knowledge: The SECI model perspective</w:t>
      </w:r>
      <w:r>
        <w:rPr>
          <w:rStyle w:val="title-text"/>
          <w:rFonts w:ascii="Arial" w:hAnsi="Arial" w:cs="Arial"/>
          <w:color w:val="505050"/>
          <w:sz w:val="20"/>
          <w:szCs w:val="20"/>
        </w:rPr>
        <w:t xml:space="preserve">. Available from: </w:t>
      </w:r>
      <w:hyperlink r:id="rId12" w:history="1">
        <w:r w:rsidRPr="00455BDE">
          <w:rPr>
            <w:rStyle w:val="Hyperlink"/>
            <w:rFonts w:ascii="Arial" w:hAnsi="Arial" w:cs="Arial"/>
            <w:sz w:val="20"/>
            <w:szCs w:val="20"/>
          </w:rPr>
          <w:t>https://www-sciencedirect-com.ezproxy.uwtsd.ac.uk/science/article/pii/S0148296315004361</w:t>
        </w:r>
      </w:hyperlink>
      <w:r>
        <w:rPr>
          <w:rStyle w:val="title-text"/>
          <w:rFonts w:ascii="Arial" w:hAnsi="Arial" w:cs="Arial"/>
          <w:color w:val="505050"/>
          <w:sz w:val="20"/>
          <w:szCs w:val="20"/>
        </w:rPr>
        <w:t>. Accessed on 21/08/2022.</w:t>
      </w:r>
    </w:p>
    <w:p w14:paraId="008B345B" w14:textId="77777777" w:rsidR="00CF5B26" w:rsidRPr="00DA5752" w:rsidRDefault="00000000" w:rsidP="00DA5752">
      <w:pPr>
        <w:pStyle w:val="ListParagraph"/>
        <w:numPr>
          <w:ilvl w:val="0"/>
          <w:numId w:val="7"/>
        </w:numPr>
        <w:rPr>
          <w:rFonts w:ascii="Arial" w:hAnsi="Arial" w:cs="Arial"/>
          <w:sz w:val="20"/>
          <w:szCs w:val="20"/>
        </w:rPr>
      </w:pPr>
      <w:r w:rsidRPr="00DA5752">
        <w:rPr>
          <w:rFonts w:ascii="Arial" w:hAnsi="Arial" w:cs="Arial"/>
          <w:sz w:val="20"/>
          <w:szCs w:val="20"/>
        </w:rPr>
        <w:t xml:space="preserve">Rosenberg, M. (2014). The Knowledge Management genius of Amazon.com. Available from: </w:t>
      </w:r>
      <w:hyperlink r:id="rId13" w:history="1">
        <w:r w:rsidRPr="00DA5752">
          <w:rPr>
            <w:rStyle w:val="Hyperlink"/>
            <w:rFonts w:ascii="Arial" w:hAnsi="Arial" w:cs="Arial"/>
            <w:sz w:val="20"/>
            <w:szCs w:val="20"/>
          </w:rPr>
          <w:t>https://learningsolutionsmag.com/articles/1480/the-knowledge-management-genius-of-amazoncom</w:t>
        </w:r>
      </w:hyperlink>
      <w:r w:rsidRPr="00DA5752">
        <w:rPr>
          <w:rFonts w:ascii="Arial" w:hAnsi="Arial" w:cs="Arial"/>
          <w:sz w:val="20"/>
          <w:szCs w:val="20"/>
        </w:rPr>
        <w:t>. Accessed on 30/08/2022.</w:t>
      </w:r>
    </w:p>
    <w:p w14:paraId="776449E4" w14:textId="77777777" w:rsidR="00CF5B26" w:rsidRPr="00DA5752" w:rsidRDefault="00000000" w:rsidP="00DA5752">
      <w:pPr>
        <w:pStyle w:val="ListParagraph"/>
        <w:numPr>
          <w:ilvl w:val="0"/>
          <w:numId w:val="7"/>
        </w:numPr>
        <w:rPr>
          <w:rFonts w:ascii="Arial" w:hAnsi="Arial" w:cs="Arial"/>
          <w:sz w:val="20"/>
          <w:szCs w:val="20"/>
        </w:rPr>
      </w:pPr>
      <w:r w:rsidRPr="00DA5752">
        <w:rPr>
          <w:rFonts w:ascii="Arial" w:hAnsi="Arial" w:cs="Arial"/>
          <w:sz w:val="20"/>
          <w:szCs w:val="20"/>
        </w:rPr>
        <w:t xml:space="preserve">Smith E. A. (2001) The role of tacit and explicit knowledge in the workplace. Available from: </w:t>
      </w:r>
      <w:hyperlink r:id="rId14" w:history="1">
        <w:r w:rsidRPr="00DA5752">
          <w:rPr>
            <w:rStyle w:val="Hyperlink"/>
            <w:rFonts w:ascii="Arial" w:hAnsi="Arial" w:cs="Arial"/>
            <w:sz w:val="20"/>
            <w:szCs w:val="20"/>
            <w:u w:val="none"/>
          </w:rPr>
          <w:t>https://www.uky.edu/~gmswan3/575/KM_roles.pdf</w:t>
        </w:r>
      </w:hyperlink>
      <w:r w:rsidRPr="00DA5752">
        <w:rPr>
          <w:rFonts w:ascii="Arial" w:hAnsi="Arial" w:cs="Arial"/>
          <w:sz w:val="20"/>
          <w:szCs w:val="20"/>
        </w:rPr>
        <w:t>. Accessed on 30/08/2022.</w:t>
      </w:r>
    </w:p>
    <w:p w14:paraId="5D73B0EE" w14:textId="77777777" w:rsidR="006A5093" w:rsidRPr="00DA5752" w:rsidRDefault="00000000" w:rsidP="00DA5752">
      <w:pPr>
        <w:pStyle w:val="ListParagraph"/>
        <w:numPr>
          <w:ilvl w:val="0"/>
          <w:numId w:val="7"/>
        </w:numPr>
        <w:rPr>
          <w:rFonts w:ascii="Arial" w:hAnsi="Arial" w:cs="Arial"/>
          <w:sz w:val="20"/>
          <w:szCs w:val="20"/>
        </w:rPr>
      </w:pPr>
      <w:r w:rsidRPr="00DA5752">
        <w:rPr>
          <w:rFonts w:ascii="Arial" w:hAnsi="Arial" w:cs="Arial"/>
          <w:sz w:val="20"/>
          <w:szCs w:val="20"/>
        </w:rPr>
        <w:t xml:space="preserve">Shoug, M. Management information system of Amazon. Available from: </w:t>
      </w:r>
      <w:hyperlink r:id="rId15" w:history="1">
        <w:r w:rsidRPr="00DA5752">
          <w:rPr>
            <w:rStyle w:val="Hyperlink"/>
            <w:rFonts w:ascii="Arial" w:hAnsi="Arial" w:cs="Arial"/>
            <w:sz w:val="20"/>
            <w:szCs w:val="20"/>
          </w:rPr>
          <w:t>https://www.youtube.com/watch?v=FVOpvQu8XXE</w:t>
        </w:r>
      </w:hyperlink>
      <w:r w:rsidRPr="00DA5752">
        <w:rPr>
          <w:rFonts w:ascii="Arial" w:hAnsi="Arial" w:cs="Arial"/>
          <w:sz w:val="20"/>
          <w:szCs w:val="20"/>
        </w:rPr>
        <w:t>. Accessed on 31/08/2022.</w:t>
      </w:r>
    </w:p>
    <w:p w14:paraId="3A577EA4" w14:textId="77777777" w:rsidR="006A5093" w:rsidRPr="00DA5752" w:rsidRDefault="00000000" w:rsidP="00DA5752">
      <w:pPr>
        <w:pStyle w:val="ListParagraph"/>
        <w:numPr>
          <w:ilvl w:val="0"/>
          <w:numId w:val="7"/>
        </w:numPr>
        <w:rPr>
          <w:rFonts w:ascii="Arial" w:hAnsi="Arial" w:cs="Arial"/>
          <w:sz w:val="20"/>
          <w:szCs w:val="20"/>
        </w:rPr>
      </w:pPr>
      <w:r w:rsidRPr="00DA5752">
        <w:rPr>
          <w:rFonts w:ascii="Arial" w:hAnsi="Arial" w:cs="Arial"/>
          <w:sz w:val="20"/>
          <w:szCs w:val="20"/>
        </w:rPr>
        <w:t xml:space="preserve">Tech Vision, Inside Amazon’s Smart Warehouse. Available from: </w:t>
      </w:r>
      <w:hyperlink r:id="rId16" w:history="1">
        <w:r w:rsidRPr="00DA5752">
          <w:rPr>
            <w:rStyle w:val="Hyperlink"/>
            <w:rFonts w:ascii="Arial" w:hAnsi="Arial" w:cs="Arial"/>
            <w:sz w:val="20"/>
            <w:szCs w:val="20"/>
          </w:rPr>
          <w:t>https://www.youtube.com/watch?v=IMPbKVb8y8s</w:t>
        </w:r>
      </w:hyperlink>
      <w:r w:rsidRPr="00DA5752">
        <w:rPr>
          <w:rFonts w:ascii="Arial" w:hAnsi="Arial" w:cs="Arial"/>
          <w:sz w:val="20"/>
          <w:szCs w:val="20"/>
        </w:rPr>
        <w:t>. accessed on 31/08/2022.</w:t>
      </w:r>
    </w:p>
    <w:p w14:paraId="49A22DCC" w14:textId="77777777" w:rsidR="00CF5B26" w:rsidRPr="00DA5752" w:rsidRDefault="00000000" w:rsidP="00DA5752">
      <w:pPr>
        <w:pStyle w:val="ListParagraph"/>
        <w:numPr>
          <w:ilvl w:val="0"/>
          <w:numId w:val="7"/>
        </w:numPr>
        <w:rPr>
          <w:rFonts w:ascii="Arial" w:hAnsi="Arial" w:cs="Arial"/>
          <w:sz w:val="20"/>
          <w:szCs w:val="20"/>
        </w:rPr>
      </w:pPr>
      <w:r w:rsidRPr="00DA5752">
        <w:rPr>
          <w:rFonts w:ascii="Arial" w:hAnsi="Arial" w:cs="Arial"/>
          <w:sz w:val="20"/>
          <w:szCs w:val="20"/>
        </w:rPr>
        <w:t xml:space="preserve">Wei, H. (2020). Combining knowledge graphs, quickly and accurately. Available from: </w:t>
      </w:r>
      <w:hyperlink r:id="rId17" w:history="1">
        <w:r w:rsidRPr="00DA5752">
          <w:rPr>
            <w:rStyle w:val="Hyperlink"/>
            <w:rFonts w:ascii="Arial" w:hAnsi="Arial" w:cs="Arial"/>
            <w:sz w:val="20"/>
            <w:szCs w:val="20"/>
          </w:rPr>
          <w:t>https://www.amazon.science/blog/combining-knowledge-graphs-quickly-and-accurately</w:t>
        </w:r>
      </w:hyperlink>
      <w:r w:rsidRPr="00DA5752">
        <w:rPr>
          <w:rFonts w:ascii="Arial" w:hAnsi="Arial" w:cs="Arial"/>
          <w:sz w:val="20"/>
          <w:szCs w:val="20"/>
        </w:rPr>
        <w:t>. Accessed on 22/08/2022.</w:t>
      </w:r>
    </w:p>
    <w:p w14:paraId="6DC3CB3D" w14:textId="77777777" w:rsidR="00A33683" w:rsidRPr="00DA5752" w:rsidRDefault="00000000" w:rsidP="00DA5752">
      <w:pPr>
        <w:pStyle w:val="ListParagraph"/>
        <w:numPr>
          <w:ilvl w:val="0"/>
          <w:numId w:val="7"/>
        </w:numPr>
        <w:rPr>
          <w:rFonts w:ascii="Arial" w:hAnsi="Arial" w:cs="Arial"/>
          <w:sz w:val="20"/>
          <w:szCs w:val="20"/>
        </w:rPr>
      </w:pPr>
      <w:r w:rsidRPr="00DA5752">
        <w:rPr>
          <w:rFonts w:ascii="Arial" w:hAnsi="Arial" w:cs="Arial"/>
          <w:sz w:val="20"/>
          <w:szCs w:val="20"/>
        </w:rPr>
        <w:t xml:space="preserve">Zahid, H. et al (2021). Analyzing the role of knowledge management process to enhance sustainable corporate performance: A mediation moderation model. Available from: </w:t>
      </w:r>
      <w:hyperlink r:id="rId18" w:history="1">
        <w:r w:rsidRPr="00DA5752">
          <w:rPr>
            <w:rStyle w:val="Hyperlink"/>
            <w:rFonts w:ascii="Arial" w:hAnsi="Arial" w:cs="Arial"/>
            <w:sz w:val="20"/>
            <w:szCs w:val="20"/>
          </w:rPr>
          <w:t>https://onlinelibrary-wiley-com.ezproxy.uwtsd.ac.uk/doi/full/10.1002/kpm.1679</w:t>
        </w:r>
      </w:hyperlink>
      <w:r w:rsidRPr="00DA5752">
        <w:rPr>
          <w:rFonts w:ascii="Arial" w:hAnsi="Arial" w:cs="Arial"/>
          <w:sz w:val="20"/>
          <w:szCs w:val="20"/>
        </w:rPr>
        <w:t>. Accessed on 28/08/2022.</w:t>
      </w:r>
    </w:p>
    <w:p w14:paraId="0B58E517" w14:textId="3A6E9B96" w:rsidR="00254F2C" w:rsidRDefault="00254F2C" w:rsidP="00A33683">
      <w:pPr>
        <w:rPr>
          <w:rFonts w:ascii="Arial" w:hAnsi="Arial" w:cs="Arial"/>
        </w:rPr>
      </w:pPr>
    </w:p>
    <w:p w14:paraId="4053952C" w14:textId="6DB9D5A4" w:rsidR="00A32593" w:rsidRDefault="00A32593" w:rsidP="00A32593">
      <w:pPr>
        <w:pStyle w:val="Heading1"/>
        <w:rPr>
          <w:rFonts w:ascii="Amasis MT Pro Light" w:hAnsi="Amasis MT Pro Light"/>
          <w:b/>
          <w:bCs/>
          <w:color w:val="FFBD47" w:themeColor="accent2"/>
          <w:sz w:val="28"/>
          <w:szCs w:val="28"/>
        </w:rPr>
      </w:pPr>
      <w:bookmarkStart w:id="13" w:name="_Toc112946227"/>
      <w:r>
        <w:rPr>
          <w:rFonts w:ascii="Amasis MT Pro Light" w:hAnsi="Amasis MT Pro Light"/>
          <w:b/>
          <w:bCs/>
          <w:color w:val="FFBD47" w:themeColor="accent2"/>
          <w:sz w:val="28"/>
          <w:szCs w:val="28"/>
        </w:rPr>
        <w:lastRenderedPageBreak/>
        <w:t>Appendix</w:t>
      </w:r>
      <w:bookmarkEnd w:id="13"/>
      <w:r>
        <w:rPr>
          <w:rFonts w:ascii="Amasis MT Pro Light" w:hAnsi="Amasis MT Pro Light"/>
          <w:b/>
          <w:bCs/>
          <w:color w:val="FFBD47" w:themeColor="accent2"/>
          <w:sz w:val="28"/>
          <w:szCs w:val="28"/>
        </w:rPr>
        <w:t xml:space="preserve"> </w:t>
      </w:r>
    </w:p>
    <w:p w14:paraId="01E3D8A6" w14:textId="4C3BFEBB" w:rsidR="00DF2DC9" w:rsidRDefault="00DF2DC9" w:rsidP="00DF2DC9"/>
    <w:p w14:paraId="34A82A6B" w14:textId="5544126F" w:rsidR="007C145C" w:rsidRDefault="007C145C" w:rsidP="00DF2DC9">
      <w:r>
        <w:t>Poster attached below:</w:t>
      </w:r>
    </w:p>
    <w:p w14:paraId="2F840A5C" w14:textId="77777777" w:rsidR="007C145C" w:rsidRPr="00DF2DC9" w:rsidRDefault="007C145C" w:rsidP="00DF2DC9"/>
    <w:p w14:paraId="3E654211" w14:textId="67E1D85B" w:rsidR="00A32593" w:rsidRDefault="007C145C" w:rsidP="00A32593">
      <w:r>
        <w:object w:dxaOrig="1536" w:dyaOrig="994" w14:anchorId="5F6D40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8pt;height:49.7pt" o:ole="">
            <v:imagedata r:id="rId19" o:title=""/>
          </v:shape>
          <o:OLEObject Type="Embed" ProgID="Package" ShapeID="_x0000_i1027" DrawAspect="Icon" ObjectID="_1723722883" r:id="rId20"/>
        </w:object>
      </w:r>
    </w:p>
    <w:p w14:paraId="0180FDE1" w14:textId="77777777" w:rsidR="00A32593" w:rsidRPr="00A32593" w:rsidRDefault="00A32593" w:rsidP="00A32593"/>
    <w:p w14:paraId="7977692F" w14:textId="77777777" w:rsidR="00A32593" w:rsidRPr="00254F2C" w:rsidRDefault="00A32593" w:rsidP="00A33683">
      <w:pPr>
        <w:rPr>
          <w:rFonts w:ascii="Arial" w:hAnsi="Arial" w:cs="Arial"/>
        </w:rPr>
      </w:pPr>
    </w:p>
    <w:p w14:paraId="6C5955A1" w14:textId="77777777" w:rsidR="00254F2C" w:rsidRPr="00254F2C" w:rsidRDefault="00254F2C" w:rsidP="00254F2C">
      <w:pPr>
        <w:rPr>
          <w:rFonts w:ascii="Arial" w:hAnsi="Arial" w:cs="Arial"/>
        </w:rPr>
      </w:pPr>
    </w:p>
    <w:p w14:paraId="3A36FD1F" w14:textId="59009635" w:rsidR="00A05AFD" w:rsidRDefault="00A05AFD" w:rsidP="00FD3D8E"/>
    <w:p w14:paraId="068F4400" w14:textId="77777777" w:rsidR="007C145C" w:rsidRPr="00FA6FF7" w:rsidRDefault="007C145C" w:rsidP="00FD3D8E"/>
    <w:sectPr w:rsidR="007C145C" w:rsidRPr="00FA6FF7" w:rsidSect="00B16380">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ABAB3" w14:textId="77777777" w:rsidR="00F261D7" w:rsidRDefault="00F261D7">
      <w:pPr>
        <w:spacing w:after="0" w:line="240" w:lineRule="auto"/>
      </w:pPr>
      <w:r>
        <w:separator/>
      </w:r>
    </w:p>
  </w:endnote>
  <w:endnote w:type="continuationSeparator" w:id="0">
    <w:p w14:paraId="27726975" w14:textId="77777777" w:rsidR="00F261D7" w:rsidRDefault="00F26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masis MT Pro Black">
    <w:altName w:val="Amasis MT Pro Black"/>
    <w:charset w:val="00"/>
    <w:family w:val="roman"/>
    <w:pitch w:val="variable"/>
    <w:sig w:usb0="A00000AF" w:usb1="4000205B" w:usb2="00000000" w:usb3="00000000" w:csb0="00000093" w:csb1="00000000"/>
  </w:font>
  <w:font w:name="Amasis MT Pro Light">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75A39" w14:textId="77777777" w:rsidR="00F261D7" w:rsidRDefault="00F261D7">
      <w:pPr>
        <w:spacing w:after="0" w:line="240" w:lineRule="auto"/>
      </w:pPr>
      <w:r>
        <w:separator/>
      </w:r>
    </w:p>
  </w:footnote>
  <w:footnote w:type="continuationSeparator" w:id="0">
    <w:p w14:paraId="6E031742" w14:textId="77777777" w:rsidR="00F261D7" w:rsidRDefault="00F261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200601"/>
      <w:docPartObj>
        <w:docPartGallery w:val="Page Numbers (Top of Page)"/>
        <w:docPartUnique/>
      </w:docPartObj>
    </w:sdtPr>
    <w:sdtEndPr>
      <w:rPr>
        <w:noProof/>
      </w:rPr>
    </w:sdtEndPr>
    <w:sdtContent>
      <w:p w14:paraId="6F7D806A" w14:textId="77777777" w:rsidR="006F1B99"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B442A4" w14:textId="77777777" w:rsidR="006F1B99" w:rsidRDefault="006F1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6724"/>
    <w:multiLevelType w:val="hybridMultilevel"/>
    <w:tmpl w:val="2BE42514"/>
    <w:lvl w:ilvl="0" w:tplc="8E1E8EFC">
      <w:start w:val="1"/>
      <w:numFmt w:val="bullet"/>
      <w:lvlText w:val=""/>
      <w:lvlJc w:val="left"/>
      <w:pPr>
        <w:ind w:left="771" w:hanging="360"/>
      </w:pPr>
      <w:rPr>
        <w:rFonts w:ascii="Symbol" w:hAnsi="Symbol" w:hint="default"/>
      </w:rPr>
    </w:lvl>
    <w:lvl w:ilvl="1" w:tplc="C7A80D62" w:tentative="1">
      <w:start w:val="1"/>
      <w:numFmt w:val="bullet"/>
      <w:lvlText w:val="o"/>
      <w:lvlJc w:val="left"/>
      <w:pPr>
        <w:ind w:left="1491" w:hanging="360"/>
      </w:pPr>
      <w:rPr>
        <w:rFonts w:ascii="Courier New" w:hAnsi="Courier New" w:cs="Courier New" w:hint="default"/>
      </w:rPr>
    </w:lvl>
    <w:lvl w:ilvl="2" w:tplc="E668A012" w:tentative="1">
      <w:start w:val="1"/>
      <w:numFmt w:val="bullet"/>
      <w:lvlText w:val=""/>
      <w:lvlJc w:val="left"/>
      <w:pPr>
        <w:ind w:left="2211" w:hanging="360"/>
      </w:pPr>
      <w:rPr>
        <w:rFonts w:ascii="Wingdings" w:hAnsi="Wingdings" w:hint="default"/>
      </w:rPr>
    </w:lvl>
    <w:lvl w:ilvl="3" w:tplc="402C5C7C" w:tentative="1">
      <w:start w:val="1"/>
      <w:numFmt w:val="bullet"/>
      <w:lvlText w:val=""/>
      <w:lvlJc w:val="left"/>
      <w:pPr>
        <w:ind w:left="2931" w:hanging="360"/>
      </w:pPr>
      <w:rPr>
        <w:rFonts w:ascii="Symbol" w:hAnsi="Symbol" w:hint="default"/>
      </w:rPr>
    </w:lvl>
    <w:lvl w:ilvl="4" w:tplc="81E80C8E" w:tentative="1">
      <w:start w:val="1"/>
      <w:numFmt w:val="bullet"/>
      <w:lvlText w:val="o"/>
      <w:lvlJc w:val="left"/>
      <w:pPr>
        <w:ind w:left="3651" w:hanging="360"/>
      </w:pPr>
      <w:rPr>
        <w:rFonts w:ascii="Courier New" w:hAnsi="Courier New" w:cs="Courier New" w:hint="default"/>
      </w:rPr>
    </w:lvl>
    <w:lvl w:ilvl="5" w:tplc="0910F7C4" w:tentative="1">
      <w:start w:val="1"/>
      <w:numFmt w:val="bullet"/>
      <w:lvlText w:val=""/>
      <w:lvlJc w:val="left"/>
      <w:pPr>
        <w:ind w:left="4371" w:hanging="360"/>
      </w:pPr>
      <w:rPr>
        <w:rFonts w:ascii="Wingdings" w:hAnsi="Wingdings" w:hint="default"/>
      </w:rPr>
    </w:lvl>
    <w:lvl w:ilvl="6" w:tplc="CFE4D3B4" w:tentative="1">
      <w:start w:val="1"/>
      <w:numFmt w:val="bullet"/>
      <w:lvlText w:val=""/>
      <w:lvlJc w:val="left"/>
      <w:pPr>
        <w:ind w:left="5091" w:hanging="360"/>
      </w:pPr>
      <w:rPr>
        <w:rFonts w:ascii="Symbol" w:hAnsi="Symbol" w:hint="default"/>
      </w:rPr>
    </w:lvl>
    <w:lvl w:ilvl="7" w:tplc="58D42388" w:tentative="1">
      <w:start w:val="1"/>
      <w:numFmt w:val="bullet"/>
      <w:lvlText w:val="o"/>
      <w:lvlJc w:val="left"/>
      <w:pPr>
        <w:ind w:left="5811" w:hanging="360"/>
      </w:pPr>
      <w:rPr>
        <w:rFonts w:ascii="Courier New" w:hAnsi="Courier New" w:cs="Courier New" w:hint="default"/>
      </w:rPr>
    </w:lvl>
    <w:lvl w:ilvl="8" w:tplc="7DFC8CFA" w:tentative="1">
      <w:start w:val="1"/>
      <w:numFmt w:val="bullet"/>
      <w:lvlText w:val=""/>
      <w:lvlJc w:val="left"/>
      <w:pPr>
        <w:ind w:left="6531" w:hanging="360"/>
      </w:pPr>
      <w:rPr>
        <w:rFonts w:ascii="Wingdings" w:hAnsi="Wingdings" w:hint="default"/>
      </w:rPr>
    </w:lvl>
  </w:abstractNum>
  <w:abstractNum w:abstractNumId="1" w15:restartNumberingAfterBreak="0">
    <w:nsid w:val="03D82251"/>
    <w:multiLevelType w:val="multilevel"/>
    <w:tmpl w:val="5288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C0A6A"/>
    <w:multiLevelType w:val="multilevel"/>
    <w:tmpl w:val="68EE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F475A0"/>
    <w:multiLevelType w:val="hybridMultilevel"/>
    <w:tmpl w:val="E098C0D8"/>
    <w:lvl w:ilvl="0" w:tplc="FF64324C">
      <w:numFmt w:val="bullet"/>
      <w:lvlText w:val="•"/>
      <w:lvlJc w:val="left"/>
      <w:pPr>
        <w:ind w:left="405" w:hanging="360"/>
      </w:pPr>
      <w:rPr>
        <w:rFonts w:ascii="Calibri" w:eastAsiaTheme="minorHAnsi" w:hAnsi="Calibri" w:cs="Calibri" w:hint="default"/>
        <w:sz w:val="22"/>
      </w:rPr>
    </w:lvl>
    <w:lvl w:ilvl="1" w:tplc="FFD2E944" w:tentative="1">
      <w:start w:val="1"/>
      <w:numFmt w:val="bullet"/>
      <w:lvlText w:val="o"/>
      <w:lvlJc w:val="left"/>
      <w:pPr>
        <w:ind w:left="1125" w:hanging="360"/>
      </w:pPr>
      <w:rPr>
        <w:rFonts w:ascii="Courier New" w:hAnsi="Courier New" w:cs="Courier New" w:hint="default"/>
      </w:rPr>
    </w:lvl>
    <w:lvl w:ilvl="2" w:tplc="9CAAB29A" w:tentative="1">
      <w:start w:val="1"/>
      <w:numFmt w:val="bullet"/>
      <w:lvlText w:val=""/>
      <w:lvlJc w:val="left"/>
      <w:pPr>
        <w:ind w:left="1845" w:hanging="360"/>
      </w:pPr>
      <w:rPr>
        <w:rFonts w:ascii="Wingdings" w:hAnsi="Wingdings" w:hint="default"/>
      </w:rPr>
    </w:lvl>
    <w:lvl w:ilvl="3" w:tplc="54722CFA" w:tentative="1">
      <w:start w:val="1"/>
      <w:numFmt w:val="bullet"/>
      <w:lvlText w:val=""/>
      <w:lvlJc w:val="left"/>
      <w:pPr>
        <w:ind w:left="2565" w:hanging="360"/>
      </w:pPr>
      <w:rPr>
        <w:rFonts w:ascii="Symbol" w:hAnsi="Symbol" w:hint="default"/>
      </w:rPr>
    </w:lvl>
    <w:lvl w:ilvl="4" w:tplc="D5584FBE" w:tentative="1">
      <w:start w:val="1"/>
      <w:numFmt w:val="bullet"/>
      <w:lvlText w:val="o"/>
      <w:lvlJc w:val="left"/>
      <w:pPr>
        <w:ind w:left="3285" w:hanging="360"/>
      </w:pPr>
      <w:rPr>
        <w:rFonts w:ascii="Courier New" w:hAnsi="Courier New" w:cs="Courier New" w:hint="default"/>
      </w:rPr>
    </w:lvl>
    <w:lvl w:ilvl="5" w:tplc="811CAD1E" w:tentative="1">
      <w:start w:val="1"/>
      <w:numFmt w:val="bullet"/>
      <w:lvlText w:val=""/>
      <w:lvlJc w:val="left"/>
      <w:pPr>
        <w:ind w:left="4005" w:hanging="360"/>
      </w:pPr>
      <w:rPr>
        <w:rFonts w:ascii="Wingdings" w:hAnsi="Wingdings" w:hint="default"/>
      </w:rPr>
    </w:lvl>
    <w:lvl w:ilvl="6" w:tplc="0914AD54" w:tentative="1">
      <w:start w:val="1"/>
      <w:numFmt w:val="bullet"/>
      <w:lvlText w:val=""/>
      <w:lvlJc w:val="left"/>
      <w:pPr>
        <w:ind w:left="4725" w:hanging="360"/>
      </w:pPr>
      <w:rPr>
        <w:rFonts w:ascii="Symbol" w:hAnsi="Symbol" w:hint="default"/>
      </w:rPr>
    </w:lvl>
    <w:lvl w:ilvl="7" w:tplc="198C8634" w:tentative="1">
      <w:start w:val="1"/>
      <w:numFmt w:val="bullet"/>
      <w:lvlText w:val="o"/>
      <w:lvlJc w:val="left"/>
      <w:pPr>
        <w:ind w:left="5445" w:hanging="360"/>
      </w:pPr>
      <w:rPr>
        <w:rFonts w:ascii="Courier New" w:hAnsi="Courier New" w:cs="Courier New" w:hint="default"/>
      </w:rPr>
    </w:lvl>
    <w:lvl w:ilvl="8" w:tplc="0EBE064A" w:tentative="1">
      <w:start w:val="1"/>
      <w:numFmt w:val="bullet"/>
      <w:lvlText w:val=""/>
      <w:lvlJc w:val="left"/>
      <w:pPr>
        <w:ind w:left="6165" w:hanging="360"/>
      </w:pPr>
      <w:rPr>
        <w:rFonts w:ascii="Wingdings" w:hAnsi="Wingdings" w:hint="default"/>
      </w:rPr>
    </w:lvl>
  </w:abstractNum>
  <w:abstractNum w:abstractNumId="4" w15:restartNumberingAfterBreak="0">
    <w:nsid w:val="4657400C"/>
    <w:multiLevelType w:val="multilevel"/>
    <w:tmpl w:val="9494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D16A8B"/>
    <w:multiLevelType w:val="multilevel"/>
    <w:tmpl w:val="2CEA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550D1E"/>
    <w:multiLevelType w:val="hybridMultilevel"/>
    <w:tmpl w:val="E114400A"/>
    <w:lvl w:ilvl="0" w:tplc="91EED47A">
      <w:start w:val="1"/>
      <w:numFmt w:val="bullet"/>
      <w:lvlText w:val=""/>
      <w:lvlJc w:val="left"/>
      <w:pPr>
        <w:ind w:left="720" w:hanging="360"/>
      </w:pPr>
      <w:rPr>
        <w:rFonts w:ascii="Symbol" w:hAnsi="Symbol" w:hint="default"/>
      </w:rPr>
    </w:lvl>
    <w:lvl w:ilvl="1" w:tplc="CA6AEE5A" w:tentative="1">
      <w:start w:val="1"/>
      <w:numFmt w:val="bullet"/>
      <w:lvlText w:val="o"/>
      <w:lvlJc w:val="left"/>
      <w:pPr>
        <w:ind w:left="1440" w:hanging="360"/>
      </w:pPr>
      <w:rPr>
        <w:rFonts w:ascii="Courier New" w:hAnsi="Courier New" w:cs="Courier New" w:hint="default"/>
      </w:rPr>
    </w:lvl>
    <w:lvl w:ilvl="2" w:tplc="98F81278" w:tentative="1">
      <w:start w:val="1"/>
      <w:numFmt w:val="bullet"/>
      <w:lvlText w:val=""/>
      <w:lvlJc w:val="left"/>
      <w:pPr>
        <w:ind w:left="2160" w:hanging="360"/>
      </w:pPr>
      <w:rPr>
        <w:rFonts w:ascii="Wingdings" w:hAnsi="Wingdings" w:hint="default"/>
      </w:rPr>
    </w:lvl>
    <w:lvl w:ilvl="3" w:tplc="D08ADB1E" w:tentative="1">
      <w:start w:val="1"/>
      <w:numFmt w:val="bullet"/>
      <w:lvlText w:val=""/>
      <w:lvlJc w:val="left"/>
      <w:pPr>
        <w:ind w:left="2880" w:hanging="360"/>
      </w:pPr>
      <w:rPr>
        <w:rFonts w:ascii="Symbol" w:hAnsi="Symbol" w:hint="default"/>
      </w:rPr>
    </w:lvl>
    <w:lvl w:ilvl="4" w:tplc="C7C8EE0E" w:tentative="1">
      <w:start w:val="1"/>
      <w:numFmt w:val="bullet"/>
      <w:lvlText w:val="o"/>
      <w:lvlJc w:val="left"/>
      <w:pPr>
        <w:ind w:left="3600" w:hanging="360"/>
      </w:pPr>
      <w:rPr>
        <w:rFonts w:ascii="Courier New" w:hAnsi="Courier New" w:cs="Courier New" w:hint="default"/>
      </w:rPr>
    </w:lvl>
    <w:lvl w:ilvl="5" w:tplc="14740F24" w:tentative="1">
      <w:start w:val="1"/>
      <w:numFmt w:val="bullet"/>
      <w:lvlText w:val=""/>
      <w:lvlJc w:val="left"/>
      <w:pPr>
        <w:ind w:left="4320" w:hanging="360"/>
      </w:pPr>
      <w:rPr>
        <w:rFonts w:ascii="Wingdings" w:hAnsi="Wingdings" w:hint="default"/>
      </w:rPr>
    </w:lvl>
    <w:lvl w:ilvl="6" w:tplc="194CFBAA" w:tentative="1">
      <w:start w:val="1"/>
      <w:numFmt w:val="bullet"/>
      <w:lvlText w:val=""/>
      <w:lvlJc w:val="left"/>
      <w:pPr>
        <w:ind w:left="5040" w:hanging="360"/>
      </w:pPr>
      <w:rPr>
        <w:rFonts w:ascii="Symbol" w:hAnsi="Symbol" w:hint="default"/>
      </w:rPr>
    </w:lvl>
    <w:lvl w:ilvl="7" w:tplc="71CCFBD6" w:tentative="1">
      <w:start w:val="1"/>
      <w:numFmt w:val="bullet"/>
      <w:lvlText w:val="o"/>
      <w:lvlJc w:val="left"/>
      <w:pPr>
        <w:ind w:left="5760" w:hanging="360"/>
      </w:pPr>
      <w:rPr>
        <w:rFonts w:ascii="Courier New" w:hAnsi="Courier New" w:cs="Courier New" w:hint="default"/>
      </w:rPr>
    </w:lvl>
    <w:lvl w:ilvl="8" w:tplc="CB2611F6" w:tentative="1">
      <w:start w:val="1"/>
      <w:numFmt w:val="bullet"/>
      <w:lvlText w:val=""/>
      <w:lvlJc w:val="left"/>
      <w:pPr>
        <w:ind w:left="6480" w:hanging="360"/>
      </w:pPr>
      <w:rPr>
        <w:rFonts w:ascii="Wingdings" w:hAnsi="Wingdings" w:hint="default"/>
      </w:rPr>
    </w:lvl>
  </w:abstractNum>
  <w:num w:numId="1" w16cid:durableId="472674950">
    <w:abstractNumId w:val="0"/>
  </w:num>
  <w:num w:numId="2" w16cid:durableId="1158770410">
    <w:abstractNumId w:val="3"/>
  </w:num>
  <w:num w:numId="3" w16cid:durableId="1051344951">
    <w:abstractNumId w:val="4"/>
  </w:num>
  <w:num w:numId="4" w16cid:durableId="310644069">
    <w:abstractNumId w:val="5"/>
  </w:num>
  <w:num w:numId="5" w16cid:durableId="871380304">
    <w:abstractNumId w:val="2"/>
  </w:num>
  <w:num w:numId="6" w16cid:durableId="1249265091">
    <w:abstractNumId w:val="1"/>
  </w:num>
  <w:num w:numId="7" w16cid:durableId="13040007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2B1"/>
    <w:rsid w:val="000135A7"/>
    <w:rsid w:val="00052D2B"/>
    <w:rsid w:val="000B64A0"/>
    <w:rsid w:val="000D13F2"/>
    <w:rsid w:val="000D6680"/>
    <w:rsid w:val="00136C1B"/>
    <w:rsid w:val="001A03E4"/>
    <w:rsid w:val="001C021B"/>
    <w:rsid w:val="001F5EEA"/>
    <w:rsid w:val="001F66D1"/>
    <w:rsid w:val="00234E92"/>
    <w:rsid w:val="00254F2C"/>
    <w:rsid w:val="00283EF9"/>
    <w:rsid w:val="002F7976"/>
    <w:rsid w:val="003165D7"/>
    <w:rsid w:val="003350CC"/>
    <w:rsid w:val="003513EE"/>
    <w:rsid w:val="00384582"/>
    <w:rsid w:val="003A5DE5"/>
    <w:rsid w:val="003E527D"/>
    <w:rsid w:val="00412B53"/>
    <w:rsid w:val="00431B5B"/>
    <w:rsid w:val="00504DF7"/>
    <w:rsid w:val="00514C63"/>
    <w:rsid w:val="005447A3"/>
    <w:rsid w:val="00557990"/>
    <w:rsid w:val="00557D34"/>
    <w:rsid w:val="00581D08"/>
    <w:rsid w:val="005E66DF"/>
    <w:rsid w:val="00600BC4"/>
    <w:rsid w:val="006177F5"/>
    <w:rsid w:val="00622904"/>
    <w:rsid w:val="00651140"/>
    <w:rsid w:val="0067154A"/>
    <w:rsid w:val="00671EF4"/>
    <w:rsid w:val="0067228E"/>
    <w:rsid w:val="006A5093"/>
    <w:rsid w:val="006F1B99"/>
    <w:rsid w:val="00726B9A"/>
    <w:rsid w:val="007356D2"/>
    <w:rsid w:val="00753516"/>
    <w:rsid w:val="0077392C"/>
    <w:rsid w:val="007B72D2"/>
    <w:rsid w:val="007C145C"/>
    <w:rsid w:val="007C1588"/>
    <w:rsid w:val="008425F5"/>
    <w:rsid w:val="008636B5"/>
    <w:rsid w:val="00866912"/>
    <w:rsid w:val="008B1A89"/>
    <w:rsid w:val="008B265B"/>
    <w:rsid w:val="008C4B25"/>
    <w:rsid w:val="008E457B"/>
    <w:rsid w:val="009219A3"/>
    <w:rsid w:val="00924452"/>
    <w:rsid w:val="009605C6"/>
    <w:rsid w:val="00965DC8"/>
    <w:rsid w:val="00971AA8"/>
    <w:rsid w:val="00A05AFD"/>
    <w:rsid w:val="00A07CC2"/>
    <w:rsid w:val="00A220D4"/>
    <w:rsid w:val="00A322B1"/>
    <w:rsid w:val="00A32593"/>
    <w:rsid w:val="00A33013"/>
    <w:rsid w:val="00A33683"/>
    <w:rsid w:val="00A41108"/>
    <w:rsid w:val="00AB1EC2"/>
    <w:rsid w:val="00AC0BE6"/>
    <w:rsid w:val="00AD5E7A"/>
    <w:rsid w:val="00AD62D4"/>
    <w:rsid w:val="00AE1D76"/>
    <w:rsid w:val="00AE7858"/>
    <w:rsid w:val="00AF5942"/>
    <w:rsid w:val="00B15938"/>
    <w:rsid w:val="00B16380"/>
    <w:rsid w:val="00B31A2F"/>
    <w:rsid w:val="00BA3298"/>
    <w:rsid w:val="00BC1A18"/>
    <w:rsid w:val="00C871E1"/>
    <w:rsid w:val="00CC5FA1"/>
    <w:rsid w:val="00CE3E6F"/>
    <w:rsid w:val="00CF11D6"/>
    <w:rsid w:val="00CF370F"/>
    <w:rsid w:val="00CF5B26"/>
    <w:rsid w:val="00D7294A"/>
    <w:rsid w:val="00D91860"/>
    <w:rsid w:val="00DA5752"/>
    <w:rsid w:val="00DC3692"/>
    <w:rsid w:val="00DF2DC9"/>
    <w:rsid w:val="00DF5EA3"/>
    <w:rsid w:val="00E01868"/>
    <w:rsid w:val="00E148FC"/>
    <w:rsid w:val="00E169DC"/>
    <w:rsid w:val="00E37D1F"/>
    <w:rsid w:val="00E448CC"/>
    <w:rsid w:val="00E475D5"/>
    <w:rsid w:val="00E5006F"/>
    <w:rsid w:val="00E7633A"/>
    <w:rsid w:val="00EA40B7"/>
    <w:rsid w:val="00EC64CD"/>
    <w:rsid w:val="00EC7A6A"/>
    <w:rsid w:val="00EE41EC"/>
    <w:rsid w:val="00EF0C68"/>
    <w:rsid w:val="00F05D53"/>
    <w:rsid w:val="00F261D7"/>
    <w:rsid w:val="00F606D2"/>
    <w:rsid w:val="00F7243C"/>
    <w:rsid w:val="00F8054E"/>
    <w:rsid w:val="00F929AA"/>
    <w:rsid w:val="00FA514A"/>
    <w:rsid w:val="00FA6FF7"/>
    <w:rsid w:val="00FC212C"/>
    <w:rsid w:val="00FC73BB"/>
    <w:rsid w:val="00FD3D8E"/>
    <w:rsid w:val="00FF1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B0334"/>
  <w15:chartTrackingRefBased/>
  <w15:docId w15:val="{C13D1529-EA94-49BD-8372-2C195D0A7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16380"/>
    <w:pPr>
      <w:keepNext/>
      <w:keepLines/>
      <w:spacing w:before="240" w:after="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1C021B"/>
    <w:pPr>
      <w:keepNext/>
      <w:keepLines/>
      <w:spacing w:before="40" w:after="0"/>
      <w:outlineLvl w:val="1"/>
    </w:pPr>
    <w:rPr>
      <w:rFonts w:asciiTheme="majorHAnsi" w:eastAsiaTheme="majorEastAsia" w:hAnsiTheme="majorHAnsi" w:cstheme="majorBidi"/>
      <w:color w:val="B43412" w:themeColor="accent1" w:themeShade="BF"/>
      <w:sz w:val="26"/>
      <w:szCs w:val="26"/>
    </w:rPr>
  </w:style>
  <w:style w:type="paragraph" w:styleId="Heading3">
    <w:name w:val="heading 3"/>
    <w:basedOn w:val="Normal"/>
    <w:next w:val="Normal"/>
    <w:link w:val="Heading3Char"/>
    <w:uiPriority w:val="9"/>
    <w:semiHidden/>
    <w:unhideWhenUsed/>
    <w:qFormat/>
    <w:rsid w:val="003165D7"/>
    <w:pPr>
      <w:keepNext/>
      <w:keepLines/>
      <w:spacing w:before="40" w:after="0"/>
      <w:outlineLvl w:val="2"/>
    </w:pPr>
    <w:rPr>
      <w:rFonts w:asciiTheme="majorHAnsi" w:eastAsiaTheme="majorEastAsia" w:hAnsiTheme="majorHAnsi" w:cstheme="majorBidi"/>
      <w:color w:val="77230C" w:themeColor="accent1" w:themeShade="7F"/>
      <w:sz w:val="24"/>
      <w:szCs w:val="24"/>
    </w:rPr>
  </w:style>
  <w:style w:type="paragraph" w:styleId="Heading4">
    <w:name w:val="heading 4"/>
    <w:basedOn w:val="Normal"/>
    <w:next w:val="Normal"/>
    <w:link w:val="Heading4Char"/>
    <w:uiPriority w:val="9"/>
    <w:semiHidden/>
    <w:unhideWhenUsed/>
    <w:qFormat/>
    <w:rsid w:val="007356D2"/>
    <w:pPr>
      <w:keepNext/>
      <w:keepLines/>
      <w:spacing w:before="40" w:after="0"/>
      <w:outlineLvl w:val="3"/>
    </w:pPr>
    <w:rPr>
      <w:rFonts w:asciiTheme="majorHAnsi" w:eastAsiaTheme="majorEastAsia" w:hAnsiTheme="majorHAnsi" w:cstheme="majorBidi"/>
      <w:i/>
      <w:iCs/>
      <w:color w:val="B43412" w:themeColor="accent1" w:themeShade="BF"/>
    </w:rPr>
  </w:style>
  <w:style w:type="paragraph" w:styleId="Heading5">
    <w:name w:val="heading 5"/>
    <w:basedOn w:val="Normal"/>
    <w:next w:val="Normal"/>
    <w:link w:val="Heading5Char"/>
    <w:uiPriority w:val="9"/>
    <w:semiHidden/>
    <w:unhideWhenUsed/>
    <w:qFormat/>
    <w:rsid w:val="007356D2"/>
    <w:pPr>
      <w:keepNext/>
      <w:keepLines/>
      <w:spacing w:before="40" w:after="0"/>
      <w:outlineLvl w:val="4"/>
    </w:pPr>
    <w:rPr>
      <w:rFonts w:asciiTheme="majorHAnsi" w:eastAsiaTheme="majorEastAsia" w:hAnsiTheme="majorHAnsi" w:cstheme="majorBidi"/>
      <w:color w:val="B43412" w:themeColor="accent1" w:themeShade="BF"/>
    </w:rPr>
  </w:style>
  <w:style w:type="paragraph" w:styleId="Heading6">
    <w:name w:val="heading 6"/>
    <w:basedOn w:val="Normal"/>
    <w:next w:val="Normal"/>
    <w:link w:val="Heading6Char"/>
    <w:uiPriority w:val="9"/>
    <w:semiHidden/>
    <w:unhideWhenUsed/>
    <w:qFormat/>
    <w:rsid w:val="007356D2"/>
    <w:pPr>
      <w:keepNext/>
      <w:keepLines/>
      <w:spacing w:before="40" w:after="0"/>
      <w:outlineLvl w:val="5"/>
    </w:pPr>
    <w:rPr>
      <w:rFonts w:asciiTheme="majorHAnsi" w:eastAsiaTheme="majorEastAsia" w:hAnsiTheme="majorHAnsi" w:cstheme="majorBidi"/>
      <w:color w:val="77230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63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6380"/>
    <w:rPr>
      <w:rFonts w:eastAsiaTheme="minorEastAsia"/>
      <w:lang w:val="en-US"/>
    </w:rPr>
  </w:style>
  <w:style w:type="character" w:customStyle="1" w:styleId="Heading1Char">
    <w:name w:val="Heading 1 Char"/>
    <w:basedOn w:val="DefaultParagraphFont"/>
    <w:link w:val="Heading1"/>
    <w:uiPriority w:val="9"/>
    <w:rsid w:val="00B16380"/>
    <w:rPr>
      <w:rFonts w:asciiTheme="majorHAnsi" w:eastAsiaTheme="majorEastAsia" w:hAnsiTheme="majorHAnsi" w:cstheme="majorBidi"/>
      <w:color w:val="B43412" w:themeColor="accent1" w:themeShade="BF"/>
      <w:sz w:val="32"/>
      <w:szCs w:val="32"/>
    </w:rPr>
  </w:style>
  <w:style w:type="paragraph" w:styleId="NormalWeb">
    <w:name w:val="Normal (Web)"/>
    <w:basedOn w:val="Normal"/>
    <w:uiPriority w:val="99"/>
    <w:unhideWhenUsed/>
    <w:rsid w:val="00B159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1860"/>
    <w:rPr>
      <w:color w:val="0000FF"/>
      <w:u w:val="single"/>
    </w:rPr>
  </w:style>
  <w:style w:type="character" w:customStyle="1" w:styleId="ipa">
    <w:name w:val="ipa"/>
    <w:basedOn w:val="DefaultParagraphFont"/>
    <w:rsid w:val="00E148FC"/>
  </w:style>
  <w:style w:type="paragraph" w:styleId="ListParagraph">
    <w:name w:val="List Paragraph"/>
    <w:basedOn w:val="Normal"/>
    <w:uiPriority w:val="34"/>
    <w:qFormat/>
    <w:rsid w:val="00AF5942"/>
    <w:pPr>
      <w:ind w:left="720"/>
      <w:contextualSpacing/>
    </w:pPr>
  </w:style>
  <w:style w:type="character" w:customStyle="1" w:styleId="Heading2Char">
    <w:name w:val="Heading 2 Char"/>
    <w:basedOn w:val="DefaultParagraphFont"/>
    <w:link w:val="Heading2"/>
    <w:uiPriority w:val="9"/>
    <w:rsid w:val="001C021B"/>
    <w:rPr>
      <w:rFonts w:asciiTheme="majorHAnsi" w:eastAsiaTheme="majorEastAsia" w:hAnsiTheme="majorHAnsi" w:cstheme="majorBidi"/>
      <w:color w:val="B43412" w:themeColor="accent1" w:themeShade="BF"/>
      <w:sz w:val="26"/>
      <w:szCs w:val="26"/>
    </w:rPr>
  </w:style>
  <w:style w:type="character" w:customStyle="1" w:styleId="Heading3Char">
    <w:name w:val="Heading 3 Char"/>
    <w:basedOn w:val="DefaultParagraphFont"/>
    <w:link w:val="Heading3"/>
    <w:uiPriority w:val="9"/>
    <w:semiHidden/>
    <w:rsid w:val="003165D7"/>
    <w:rPr>
      <w:rFonts w:asciiTheme="majorHAnsi" w:eastAsiaTheme="majorEastAsia" w:hAnsiTheme="majorHAnsi" w:cstheme="majorBidi"/>
      <w:color w:val="77230C" w:themeColor="accent1" w:themeShade="7F"/>
      <w:sz w:val="24"/>
      <w:szCs w:val="24"/>
    </w:rPr>
  </w:style>
  <w:style w:type="paragraph" w:customStyle="1" w:styleId="sqtext-bluegray">
    <w:name w:val="sqtext-bluegray"/>
    <w:basedOn w:val="Normal"/>
    <w:rsid w:val="003165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qtext-pink">
    <w:name w:val="sqtext-pink"/>
    <w:basedOn w:val="DefaultParagraphFont"/>
    <w:rsid w:val="003165D7"/>
  </w:style>
  <w:style w:type="character" w:customStyle="1" w:styleId="Heading4Char">
    <w:name w:val="Heading 4 Char"/>
    <w:basedOn w:val="DefaultParagraphFont"/>
    <w:link w:val="Heading4"/>
    <w:uiPriority w:val="9"/>
    <w:semiHidden/>
    <w:rsid w:val="007356D2"/>
    <w:rPr>
      <w:rFonts w:asciiTheme="majorHAnsi" w:eastAsiaTheme="majorEastAsia" w:hAnsiTheme="majorHAnsi" w:cstheme="majorBidi"/>
      <w:i/>
      <w:iCs/>
      <w:color w:val="B43412" w:themeColor="accent1" w:themeShade="BF"/>
    </w:rPr>
  </w:style>
  <w:style w:type="character" w:customStyle="1" w:styleId="Heading5Char">
    <w:name w:val="Heading 5 Char"/>
    <w:basedOn w:val="DefaultParagraphFont"/>
    <w:link w:val="Heading5"/>
    <w:uiPriority w:val="9"/>
    <w:semiHidden/>
    <w:rsid w:val="007356D2"/>
    <w:rPr>
      <w:rFonts w:asciiTheme="majorHAnsi" w:eastAsiaTheme="majorEastAsia" w:hAnsiTheme="majorHAnsi" w:cstheme="majorBidi"/>
      <w:color w:val="B43412" w:themeColor="accent1" w:themeShade="BF"/>
    </w:rPr>
  </w:style>
  <w:style w:type="character" w:customStyle="1" w:styleId="Heading6Char">
    <w:name w:val="Heading 6 Char"/>
    <w:basedOn w:val="DefaultParagraphFont"/>
    <w:link w:val="Heading6"/>
    <w:uiPriority w:val="9"/>
    <w:semiHidden/>
    <w:rsid w:val="007356D2"/>
    <w:rPr>
      <w:rFonts w:asciiTheme="majorHAnsi" w:eastAsiaTheme="majorEastAsia" w:hAnsiTheme="majorHAnsi" w:cstheme="majorBidi"/>
      <w:color w:val="77230C" w:themeColor="accent1" w:themeShade="7F"/>
    </w:rPr>
  </w:style>
  <w:style w:type="paragraph" w:customStyle="1" w:styleId="assignmentfont">
    <w:name w:val="assignmentfont"/>
    <w:basedOn w:val="Normal"/>
    <w:rsid w:val="00E500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B265B"/>
    <w:pPr>
      <w:outlineLvl w:val="9"/>
    </w:pPr>
    <w:rPr>
      <w:lang w:val="en-US"/>
    </w:rPr>
  </w:style>
  <w:style w:type="paragraph" w:styleId="TOC1">
    <w:name w:val="toc 1"/>
    <w:basedOn w:val="Normal"/>
    <w:next w:val="Normal"/>
    <w:autoRedefine/>
    <w:uiPriority w:val="39"/>
    <w:unhideWhenUsed/>
    <w:rsid w:val="008B265B"/>
    <w:pPr>
      <w:spacing w:after="100"/>
    </w:pPr>
  </w:style>
  <w:style w:type="paragraph" w:styleId="TOC2">
    <w:name w:val="toc 2"/>
    <w:basedOn w:val="Normal"/>
    <w:next w:val="Normal"/>
    <w:autoRedefine/>
    <w:uiPriority w:val="39"/>
    <w:unhideWhenUsed/>
    <w:rsid w:val="008B265B"/>
    <w:pPr>
      <w:spacing w:after="100"/>
      <w:ind w:left="220"/>
    </w:pPr>
  </w:style>
  <w:style w:type="paragraph" w:styleId="Header">
    <w:name w:val="header"/>
    <w:basedOn w:val="Normal"/>
    <w:link w:val="HeaderChar"/>
    <w:uiPriority w:val="99"/>
    <w:unhideWhenUsed/>
    <w:rsid w:val="006F1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B99"/>
  </w:style>
  <w:style w:type="paragraph" w:styleId="Footer">
    <w:name w:val="footer"/>
    <w:basedOn w:val="Normal"/>
    <w:link w:val="FooterChar"/>
    <w:uiPriority w:val="99"/>
    <w:unhideWhenUsed/>
    <w:rsid w:val="006F1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B99"/>
  </w:style>
  <w:style w:type="character" w:customStyle="1" w:styleId="UnresolvedMention1">
    <w:name w:val="Unresolved Mention1"/>
    <w:basedOn w:val="DefaultParagraphFont"/>
    <w:uiPriority w:val="99"/>
    <w:semiHidden/>
    <w:unhideWhenUsed/>
    <w:rsid w:val="00FA6FF7"/>
    <w:rPr>
      <w:color w:val="605E5C"/>
      <w:shd w:val="clear" w:color="auto" w:fill="E1DFDD"/>
    </w:rPr>
  </w:style>
  <w:style w:type="character" w:customStyle="1" w:styleId="title-text">
    <w:name w:val="title-text"/>
    <w:basedOn w:val="DefaultParagraphFont"/>
    <w:rsid w:val="00EF0C68"/>
  </w:style>
  <w:style w:type="character" w:styleId="UnresolvedMention">
    <w:name w:val="Unresolved Mention"/>
    <w:basedOn w:val="DefaultParagraphFont"/>
    <w:uiPriority w:val="99"/>
    <w:rsid w:val="00EF0C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22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ingsolutionsmag.com/articles/1480/the-knowledge-management-genius-of-amazoncom" TargetMode="External"/><Relationship Id="rId18" Type="http://schemas.openxmlformats.org/officeDocument/2006/relationships/hyperlink" Target="https://onlinelibrary-wiley-com.ezproxy.uwtsd.ac.uk/doi/full/10.1002/kpm.1679"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ciencedirect-com.ezproxy.uwtsd.ac.uk/science/article/pii/S0148296315004361" TargetMode="External"/><Relationship Id="rId17" Type="http://schemas.openxmlformats.org/officeDocument/2006/relationships/hyperlink" Target="https://www.amazon.science/blog/combining-knowledge-graphs-quickly-and-accurately" TargetMode="External"/><Relationship Id="rId2" Type="http://schemas.openxmlformats.org/officeDocument/2006/relationships/numbering" Target="numbering.xml"/><Relationship Id="rId16" Type="http://schemas.openxmlformats.org/officeDocument/2006/relationships/hyperlink" Target="https://www.youtube.com/watch?v=IMPbKVb8y8s"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FndGoL6-O_M" TargetMode="External"/><Relationship Id="rId5" Type="http://schemas.openxmlformats.org/officeDocument/2006/relationships/webSettings" Target="webSettings.xml"/><Relationship Id="rId15" Type="http://schemas.openxmlformats.org/officeDocument/2006/relationships/hyperlink" Target="https://www.youtube.com/watch?v=FVOpvQu8XXE" TargetMode="External"/><Relationship Id="rId23" Type="http://schemas.openxmlformats.org/officeDocument/2006/relationships/theme" Target="theme/theme1.xml"/><Relationship Id="rId10" Type="http://schemas.openxmlformats.org/officeDocument/2006/relationships/hyperlink" Target="https://www-igi-global-com.ezproxy.uwtsd.ac.uk/gateway/chapter/full-text-pdf/24840"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youtube.com/watch?v=O90PShJVu58" TargetMode="External"/><Relationship Id="rId14" Type="http://schemas.openxmlformats.org/officeDocument/2006/relationships/hyperlink" Target="https://www.uky.edu/~gmswan3/575/KM_role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A3FF3-1F63-4511-BDFA-E15928B51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3986</Words>
  <Characters>22725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Knowledge and Information Management</vt:lpstr>
    </vt:vector>
  </TitlesOfParts>
  <Company>S</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dc:title>
  <dc:subject>of Amazon.com</dc:subject>
  <dc:creator>Patricia Hyiamang</dc:creator>
  <cp:lastModifiedBy>Patricia Hyiamang (2020830)</cp:lastModifiedBy>
  <cp:revision>13</cp:revision>
  <cp:lastPrinted>2022-09-03T13:57:00Z</cp:lastPrinted>
  <dcterms:created xsi:type="dcterms:W3CDTF">2022-08-31T14:51:00Z</dcterms:created>
  <dcterms:modified xsi:type="dcterms:W3CDTF">2022-09-03T14:08:00Z</dcterms:modified>
</cp:coreProperties>
</file>