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5EE9" w14:textId="19315701" w:rsidR="008969A6" w:rsidRPr="00C12D24" w:rsidRDefault="008969A6" w:rsidP="008969A6">
      <w:pPr>
        <w:jc w:val="center"/>
        <w:rPr>
          <w:rFonts w:ascii="Times New Roman" w:hAnsi="Times New Roman" w:cs="Times New Roman"/>
          <w:b/>
          <w:bCs/>
          <w:sz w:val="72"/>
          <w:szCs w:val="72"/>
        </w:rPr>
      </w:pPr>
      <w:r w:rsidRPr="00C12D24">
        <w:rPr>
          <w:rFonts w:ascii="Times New Roman" w:hAnsi="Times New Roman" w:cs="Times New Roman"/>
          <w:b/>
          <w:bCs/>
          <w:sz w:val="72"/>
          <w:szCs w:val="72"/>
        </w:rPr>
        <w:t>Project Proposal</w:t>
      </w:r>
    </w:p>
    <w:p w14:paraId="77F18C26" w14:textId="20722751" w:rsidR="008969A6" w:rsidRPr="00C12D24" w:rsidRDefault="008969A6" w:rsidP="008969A6">
      <w:pPr>
        <w:jc w:val="center"/>
        <w:rPr>
          <w:rFonts w:ascii="Times New Roman" w:hAnsi="Times New Roman" w:cs="Times New Roman"/>
          <w:b/>
          <w:bCs/>
          <w:sz w:val="44"/>
          <w:szCs w:val="44"/>
        </w:rPr>
      </w:pPr>
      <w:r w:rsidRPr="00C12D24">
        <w:rPr>
          <w:rFonts w:ascii="Times New Roman" w:hAnsi="Times New Roman" w:cs="Times New Roman"/>
          <w:b/>
          <w:bCs/>
          <w:sz w:val="44"/>
          <w:szCs w:val="44"/>
        </w:rPr>
        <w:t>(BMSW6009)</w:t>
      </w:r>
    </w:p>
    <w:p w14:paraId="517AD0CB" w14:textId="77777777" w:rsidR="008969A6" w:rsidRPr="00C12D24" w:rsidRDefault="008969A6" w:rsidP="008969A6">
      <w:pPr>
        <w:jc w:val="center"/>
        <w:rPr>
          <w:rFonts w:ascii="Times New Roman" w:hAnsi="Times New Roman" w:cs="Times New Roman"/>
          <w:b/>
          <w:bCs/>
          <w:sz w:val="44"/>
          <w:szCs w:val="44"/>
        </w:rPr>
      </w:pPr>
    </w:p>
    <w:p w14:paraId="3EDC81B6" w14:textId="77777777" w:rsidR="008969A6" w:rsidRPr="00C12D24" w:rsidRDefault="008969A6" w:rsidP="008969A6">
      <w:pPr>
        <w:jc w:val="center"/>
        <w:rPr>
          <w:rFonts w:ascii="Times New Roman" w:hAnsi="Times New Roman" w:cs="Times New Roman"/>
          <w:b/>
          <w:bCs/>
          <w:sz w:val="44"/>
          <w:szCs w:val="44"/>
        </w:rPr>
      </w:pPr>
    </w:p>
    <w:p w14:paraId="52279B66" w14:textId="77777777" w:rsidR="008969A6" w:rsidRPr="00C12D24" w:rsidRDefault="008969A6" w:rsidP="008969A6">
      <w:pPr>
        <w:jc w:val="center"/>
        <w:rPr>
          <w:rFonts w:ascii="Times New Roman" w:hAnsi="Times New Roman" w:cs="Times New Roman"/>
          <w:b/>
          <w:bCs/>
          <w:sz w:val="44"/>
          <w:szCs w:val="44"/>
        </w:rPr>
      </w:pPr>
    </w:p>
    <w:p w14:paraId="084849D8" w14:textId="77777777" w:rsidR="008969A6" w:rsidRPr="00C12D24" w:rsidRDefault="008969A6" w:rsidP="008969A6">
      <w:pPr>
        <w:jc w:val="center"/>
        <w:rPr>
          <w:rFonts w:ascii="Times New Roman" w:hAnsi="Times New Roman" w:cs="Times New Roman"/>
          <w:b/>
          <w:bCs/>
          <w:sz w:val="44"/>
          <w:szCs w:val="44"/>
        </w:rPr>
      </w:pPr>
    </w:p>
    <w:p w14:paraId="031278B1" w14:textId="77777777" w:rsidR="008969A6" w:rsidRPr="00C12D24" w:rsidRDefault="008969A6" w:rsidP="008969A6">
      <w:pPr>
        <w:jc w:val="center"/>
        <w:rPr>
          <w:rFonts w:ascii="Times New Roman" w:hAnsi="Times New Roman" w:cs="Times New Roman"/>
          <w:b/>
          <w:bCs/>
          <w:sz w:val="44"/>
          <w:szCs w:val="44"/>
        </w:rPr>
      </w:pPr>
    </w:p>
    <w:p w14:paraId="5CED6881" w14:textId="77777777" w:rsidR="008969A6" w:rsidRPr="00C12D24" w:rsidRDefault="008969A6" w:rsidP="008969A6">
      <w:pPr>
        <w:jc w:val="center"/>
        <w:rPr>
          <w:rFonts w:ascii="Times New Roman" w:hAnsi="Times New Roman" w:cs="Times New Roman"/>
          <w:b/>
          <w:bCs/>
          <w:sz w:val="44"/>
          <w:szCs w:val="44"/>
        </w:rPr>
      </w:pPr>
    </w:p>
    <w:p w14:paraId="11AA1FC1" w14:textId="77777777" w:rsidR="008969A6" w:rsidRPr="00C12D24" w:rsidRDefault="008969A6" w:rsidP="008969A6">
      <w:pPr>
        <w:jc w:val="center"/>
        <w:rPr>
          <w:rFonts w:ascii="Times New Roman" w:hAnsi="Times New Roman" w:cs="Times New Roman"/>
          <w:b/>
          <w:bCs/>
          <w:sz w:val="44"/>
          <w:szCs w:val="44"/>
        </w:rPr>
      </w:pPr>
    </w:p>
    <w:p w14:paraId="40C73BB7" w14:textId="77777777" w:rsidR="008969A6" w:rsidRPr="00C12D24" w:rsidRDefault="008969A6" w:rsidP="008969A6">
      <w:pPr>
        <w:jc w:val="center"/>
        <w:rPr>
          <w:rFonts w:ascii="Times New Roman" w:hAnsi="Times New Roman" w:cs="Times New Roman"/>
          <w:b/>
          <w:bCs/>
          <w:sz w:val="44"/>
          <w:szCs w:val="44"/>
        </w:rPr>
      </w:pPr>
    </w:p>
    <w:p w14:paraId="6B3D5AE8" w14:textId="77777777" w:rsidR="008969A6" w:rsidRPr="00C12D24" w:rsidRDefault="008969A6" w:rsidP="008969A6">
      <w:pPr>
        <w:jc w:val="center"/>
        <w:rPr>
          <w:rFonts w:ascii="Times New Roman" w:hAnsi="Times New Roman" w:cs="Times New Roman"/>
          <w:b/>
          <w:bCs/>
          <w:sz w:val="44"/>
          <w:szCs w:val="44"/>
        </w:rPr>
      </w:pPr>
    </w:p>
    <w:p w14:paraId="357498B6" w14:textId="77777777" w:rsidR="008969A6" w:rsidRPr="00C12D24" w:rsidRDefault="008969A6" w:rsidP="008969A6">
      <w:pPr>
        <w:jc w:val="center"/>
        <w:rPr>
          <w:rFonts w:ascii="Times New Roman" w:hAnsi="Times New Roman" w:cs="Times New Roman"/>
          <w:b/>
          <w:bCs/>
          <w:sz w:val="44"/>
          <w:szCs w:val="44"/>
        </w:rPr>
      </w:pPr>
    </w:p>
    <w:p w14:paraId="607B96AF" w14:textId="77777777" w:rsidR="008969A6" w:rsidRPr="00C12D24" w:rsidRDefault="008969A6" w:rsidP="008969A6">
      <w:pPr>
        <w:rPr>
          <w:rFonts w:ascii="Times New Roman" w:hAnsi="Times New Roman" w:cs="Times New Roman"/>
          <w:b/>
          <w:bCs/>
          <w:sz w:val="44"/>
          <w:szCs w:val="44"/>
        </w:rPr>
      </w:pPr>
    </w:p>
    <w:p w14:paraId="6261C88D" w14:textId="77777777" w:rsidR="008969A6" w:rsidRPr="00C12D24" w:rsidRDefault="008969A6" w:rsidP="008969A6">
      <w:pPr>
        <w:rPr>
          <w:rFonts w:ascii="Times New Roman" w:hAnsi="Times New Roman" w:cs="Times New Roman"/>
          <w:b/>
          <w:bCs/>
          <w:sz w:val="32"/>
          <w:szCs w:val="32"/>
        </w:rPr>
      </w:pPr>
    </w:p>
    <w:p w14:paraId="7D37F1EC" w14:textId="5C57BE8F" w:rsidR="008969A6" w:rsidRPr="00C12D24" w:rsidRDefault="008969A6" w:rsidP="008969A6">
      <w:pPr>
        <w:rPr>
          <w:rFonts w:ascii="Times New Roman" w:hAnsi="Times New Roman" w:cs="Times New Roman"/>
          <w:b/>
          <w:bCs/>
          <w:sz w:val="32"/>
          <w:szCs w:val="32"/>
        </w:rPr>
      </w:pPr>
      <w:r w:rsidRPr="00C12D24">
        <w:rPr>
          <w:rFonts w:ascii="Times New Roman" w:hAnsi="Times New Roman" w:cs="Times New Roman"/>
          <w:b/>
          <w:bCs/>
          <w:sz w:val="32"/>
          <w:szCs w:val="32"/>
        </w:rPr>
        <w:t xml:space="preserve">Name: Georgiana Strugaru </w:t>
      </w:r>
    </w:p>
    <w:p w14:paraId="20DE5FDC" w14:textId="56C2DF11" w:rsidR="008969A6" w:rsidRPr="00C12D24" w:rsidRDefault="008969A6" w:rsidP="008969A6">
      <w:pPr>
        <w:rPr>
          <w:rFonts w:ascii="Times New Roman" w:hAnsi="Times New Roman" w:cs="Times New Roman"/>
          <w:b/>
          <w:bCs/>
          <w:sz w:val="32"/>
          <w:szCs w:val="32"/>
        </w:rPr>
      </w:pPr>
      <w:r w:rsidRPr="00C12D24">
        <w:rPr>
          <w:rFonts w:ascii="Times New Roman" w:hAnsi="Times New Roman" w:cs="Times New Roman"/>
          <w:b/>
          <w:bCs/>
          <w:sz w:val="32"/>
          <w:szCs w:val="32"/>
        </w:rPr>
        <w:t>Student ID: 2222489</w:t>
      </w:r>
    </w:p>
    <w:p w14:paraId="1B86C0EC" w14:textId="34721CAE" w:rsidR="008969A6" w:rsidRPr="00C12D24" w:rsidRDefault="008969A6" w:rsidP="008969A6">
      <w:pPr>
        <w:rPr>
          <w:rFonts w:ascii="Times New Roman" w:hAnsi="Times New Roman" w:cs="Times New Roman"/>
          <w:b/>
          <w:bCs/>
          <w:sz w:val="32"/>
          <w:szCs w:val="32"/>
        </w:rPr>
      </w:pPr>
      <w:r w:rsidRPr="00C12D24">
        <w:rPr>
          <w:rFonts w:ascii="Times New Roman" w:hAnsi="Times New Roman" w:cs="Times New Roman"/>
          <w:b/>
          <w:bCs/>
          <w:sz w:val="32"/>
          <w:szCs w:val="32"/>
        </w:rPr>
        <w:t xml:space="preserve">Word count: </w:t>
      </w:r>
      <w:r w:rsidR="004C0885">
        <w:rPr>
          <w:rFonts w:ascii="Times New Roman" w:hAnsi="Times New Roman" w:cs="Times New Roman"/>
          <w:b/>
          <w:bCs/>
          <w:sz w:val="32"/>
          <w:szCs w:val="32"/>
        </w:rPr>
        <w:t>1,409 words</w:t>
      </w:r>
    </w:p>
    <w:p w14:paraId="3FFFF849" w14:textId="36347413" w:rsidR="008969A6" w:rsidRDefault="008969A6" w:rsidP="008969A6">
      <w:pPr>
        <w:rPr>
          <w:rFonts w:ascii="Times New Roman" w:hAnsi="Times New Roman" w:cs="Times New Roman"/>
          <w:b/>
          <w:bCs/>
          <w:sz w:val="32"/>
          <w:szCs w:val="32"/>
        </w:rPr>
      </w:pPr>
      <w:r w:rsidRPr="00C12D24">
        <w:rPr>
          <w:rFonts w:ascii="Times New Roman" w:hAnsi="Times New Roman" w:cs="Times New Roman"/>
          <w:b/>
          <w:bCs/>
          <w:sz w:val="32"/>
          <w:szCs w:val="32"/>
        </w:rPr>
        <w:t xml:space="preserve">Date submitted: </w:t>
      </w:r>
      <w:r w:rsidR="004C0885">
        <w:rPr>
          <w:rFonts w:ascii="Times New Roman" w:hAnsi="Times New Roman" w:cs="Times New Roman"/>
          <w:b/>
          <w:bCs/>
          <w:sz w:val="32"/>
          <w:szCs w:val="32"/>
        </w:rPr>
        <w:t>2</w:t>
      </w:r>
      <w:r w:rsidR="00F660F9">
        <w:rPr>
          <w:rFonts w:ascii="Times New Roman" w:hAnsi="Times New Roman" w:cs="Times New Roman"/>
          <w:b/>
          <w:bCs/>
          <w:sz w:val="32"/>
          <w:szCs w:val="32"/>
        </w:rPr>
        <w:t>4</w:t>
      </w:r>
      <w:r w:rsidR="004C0885" w:rsidRPr="004C0885">
        <w:rPr>
          <w:rFonts w:ascii="Times New Roman" w:hAnsi="Times New Roman" w:cs="Times New Roman"/>
          <w:b/>
          <w:bCs/>
          <w:sz w:val="32"/>
          <w:szCs w:val="32"/>
          <w:vertAlign w:val="superscript"/>
        </w:rPr>
        <w:t>th</w:t>
      </w:r>
      <w:r w:rsidR="004C0885">
        <w:rPr>
          <w:rFonts w:ascii="Times New Roman" w:hAnsi="Times New Roman" w:cs="Times New Roman"/>
          <w:b/>
          <w:bCs/>
          <w:sz w:val="32"/>
          <w:szCs w:val="32"/>
        </w:rPr>
        <w:t xml:space="preserve"> February 2026</w:t>
      </w:r>
    </w:p>
    <w:p w14:paraId="01BADECF" w14:textId="77777777" w:rsidR="00C12D24" w:rsidRPr="00C12D24" w:rsidRDefault="00C12D24" w:rsidP="008969A6">
      <w:pPr>
        <w:rPr>
          <w:rFonts w:ascii="Times New Roman" w:hAnsi="Times New Roman" w:cs="Times New Roman"/>
          <w:b/>
          <w:bCs/>
          <w:sz w:val="32"/>
          <w:szCs w:val="32"/>
        </w:rPr>
      </w:pPr>
    </w:p>
    <w:p w14:paraId="62A6744B" w14:textId="29C785CE" w:rsidR="008969A6" w:rsidRPr="00C12D24" w:rsidRDefault="008969A6" w:rsidP="008969A6">
      <w:pPr>
        <w:jc w:val="center"/>
        <w:rPr>
          <w:rFonts w:ascii="Times New Roman" w:hAnsi="Times New Roman" w:cs="Times New Roman"/>
          <w:b/>
          <w:bCs/>
          <w:sz w:val="32"/>
          <w:szCs w:val="32"/>
          <w:u w:val="single"/>
        </w:rPr>
      </w:pPr>
      <w:r w:rsidRPr="00C12D24">
        <w:rPr>
          <w:rFonts w:ascii="Times New Roman" w:hAnsi="Times New Roman" w:cs="Times New Roman"/>
          <w:b/>
          <w:bCs/>
          <w:sz w:val="32"/>
          <w:szCs w:val="32"/>
          <w:u w:val="single"/>
        </w:rPr>
        <w:lastRenderedPageBreak/>
        <w:t>Exploring how supervisor</w:t>
      </w:r>
      <w:r w:rsidR="00F57FCB">
        <w:rPr>
          <w:rFonts w:ascii="Times New Roman" w:hAnsi="Times New Roman" w:cs="Times New Roman"/>
          <w:b/>
          <w:bCs/>
          <w:sz w:val="32"/>
          <w:szCs w:val="32"/>
          <w:u w:val="single"/>
        </w:rPr>
        <w:t xml:space="preserve"> leadership</w:t>
      </w:r>
      <w:r w:rsidRPr="00C12D24">
        <w:rPr>
          <w:rFonts w:ascii="Times New Roman" w:hAnsi="Times New Roman" w:cs="Times New Roman"/>
          <w:b/>
          <w:bCs/>
          <w:sz w:val="32"/>
          <w:szCs w:val="32"/>
          <w:u w:val="single"/>
        </w:rPr>
        <w:t xml:space="preserve"> influence employee motivation in the housekeeping departments in hotels</w:t>
      </w:r>
    </w:p>
    <w:p w14:paraId="3CD64D01" w14:textId="21EA90F3" w:rsidR="008969A6" w:rsidRPr="00C12D24" w:rsidRDefault="008969A6" w:rsidP="008969A6">
      <w:pPr>
        <w:rPr>
          <w:rFonts w:ascii="Times New Roman" w:hAnsi="Times New Roman" w:cs="Times New Roman"/>
          <w:b/>
          <w:bCs/>
          <w:sz w:val="32"/>
          <w:szCs w:val="32"/>
          <w:u w:val="single"/>
        </w:rPr>
      </w:pPr>
      <w:r w:rsidRPr="00C12D24">
        <w:rPr>
          <w:rFonts w:ascii="Times New Roman" w:hAnsi="Times New Roman" w:cs="Times New Roman"/>
          <w:b/>
          <w:bCs/>
          <w:sz w:val="32"/>
          <w:szCs w:val="32"/>
          <w:u w:val="single"/>
        </w:rPr>
        <w:t xml:space="preserve">Introduction </w:t>
      </w:r>
    </w:p>
    <w:p w14:paraId="0822C4BD" w14:textId="28DFE432" w:rsidR="008969A6" w:rsidRDefault="008969A6" w:rsidP="008969A6">
      <w:pPr>
        <w:ind w:firstLine="720"/>
        <w:rPr>
          <w:rFonts w:ascii="Times New Roman" w:hAnsi="Times New Roman" w:cs="Times New Roman"/>
        </w:rPr>
      </w:pPr>
      <w:r w:rsidRPr="00C12D24">
        <w:rPr>
          <w:rFonts w:ascii="Times New Roman" w:hAnsi="Times New Roman" w:cs="Times New Roman"/>
        </w:rPr>
        <w:t xml:space="preserve">The </w:t>
      </w:r>
      <w:r w:rsidR="00A64A64" w:rsidRPr="00C12D24">
        <w:rPr>
          <w:rFonts w:ascii="Times New Roman" w:hAnsi="Times New Roman" w:cs="Times New Roman"/>
        </w:rPr>
        <w:t xml:space="preserve">hospitality industry relies heavily on the performance and motivation of its employees, as service quality affects customer satisfaction, </w:t>
      </w:r>
      <w:r w:rsidR="002952A2" w:rsidRPr="00C12D24">
        <w:rPr>
          <w:rFonts w:ascii="Times New Roman" w:hAnsi="Times New Roman" w:cs="Times New Roman"/>
        </w:rPr>
        <w:t>retention</w:t>
      </w:r>
      <w:r w:rsidR="00A64A64" w:rsidRPr="00C12D24">
        <w:rPr>
          <w:rFonts w:ascii="Times New Roman" w:hAnsi="Times New Roman" w:cs="Times New Roman"/>
        </w:rPr>
        <w:t xml:space="preserve"> an</w:t>
      </w:r>
      <w:r w:rsidR="002952A2" w:rsidRPr="00C12D24">
        <w:rPr>
          <w:rFonts w:ascii="Times New Roman" w:hAnsi="Times New Roman" w:cs="Times New Roman"/>
        </w:rPr>
        <w:t>d the overall success o</w:t>
      </w:r>
      <w:r w:rsidR="003D2BEE">
        <w:rPr>
          <w:rFonts w:ascii="Times New Roman" w:hAnsi="Times New Roman" w:cs="Times New Roman"/>
        </w:rPr>
        <w:t>f</w:t>
      </w:r>
      <w:r w:rsidR="002952A2" w:rsidRPr="00C12D24">
        <w:rPr>
          <w:rFonts w:ascii="Times New Roman" w:hAnsi="Times New Roman" w:cs="Times New Roman"/>
        </w:rPr>
        <w:t xml:space="preserve"> an organisation</w:t>
      </w:r>
      <w:r w:rsidR="00C421C7">
        <w:rPr>
          <w:rFonts w:ascii="Times New Roman" w:hAnsi="Times New Roman" w:cs="Times New Roman"/>
        </w:rPr>
        <w:t xml:space="preserve"> (</w:t>
      </w:r>
      <w:r w:rsidR="00891862">
        <w:rPr>
          <w:rFonts w:ascii="Times New Roman" w:hAnsi="Times New Roman" w:cs="Times New Roman"/>
        </w:rPr>
        <w:t>Ali, B.</w:t>
      </w:r>
      <w:r w:rsidR="00D942F7">
        <w:rPr>
          <w:rFonts w:ascii="Times New Roman" w:hAnsi="Times New Roman" w:cs="Times New Roman"/>
        </w:rPr>
        <w:t>J., &amp; Anwar G. 2021</w:t>
      </w:r>
      <w:r w:rsidR="008C40B6">
        <w:rPr>
          <w:rFonts w:ascii="Times New Roman" w:hAnsi="Times New Roman" w:cs="Times New Roman"/>
        </w:rPr>
        <w:t>).</w:t>
      </w:r>
      <w:r w:rsidR="002952A2" w:rsidRPr="00C12D24">
        <w:rPr>
          <w:rFonts w:ascii="Times New Roman" w:hAnsi="Times New Roman" w:cs="Times New Roman"/>
        </w:rPr>
        <w:t xml:space="preserve"> Whitin hotels, the housekeeping department plays an important and critical role in maintaining cleanliness standards, preparing rooms efficiently and ensuring that guests always have a positive experience</w:t>
      </w:r>
      <w:r w:rsidR="00722380">
        <w:rPr>
          <w:rFonts w:ascii="Times New Roman" w:hAnsi="Times New Roman" w:cs="Times New Roman"/>
        </w:rPr>
        <w:t xml:space="preserve"> (</w:t>
      </w:r>
      <w:r w:rsidR="007B587B">
        <w:rPr>
          <w:rFonts w:ascii="Times New Roman" w:hAnsi="Times New Roman" w:cs="Times New Roman"/>
        </w:rPr>
        <w:t>A. Bharadwaj, 2022)</w:t>
      </w:r>
      <w:r w:rsidR="002952A2" w:rsidRPr="00C12D24">
        <w:rPr>
          <w:rFonts w:ascii="Times New Roman" w:hAnsi="Times New Roman" w:cs="Times New Roman"/>
        </w:rPr>
        <w:t>. But despite this, because the housekeeping staff work behind the scenes, their contributions can often be underappreciated compared to staff that face</w:t>
      </w:r>
      <w:r w:rsidR="004C7E08">
        <w:rPr>
          <w:rFonts w:ascii="Times New Roman" w:hAnsi="Times New Roman" w:cs="Times New Roman"/>
        </w:rPr>
        <w:t>’</w:t>
      </w:r>
      <w:r w:rsidR="002952A2" w:rsidRPr="00C12D24">
        <w:rPr>
          <w:rFonts w:ascii="Times New Roman" w:hAnsi="Times New Roman" w:cs="Times New Roman"/>
        </w:rPr>
        <w:t xml:space="preserve">s customers directly. </w:t>
      </w:r>
    </w:p>
    <w:p w14:paraId="0F320CDA" w14:textId="3A4B7452" w:rsidR="002952A2" w:rsidRDefault="00C12D24" w:rsidP="008969A6">
      <w:pPr>
        <w:ind w:firstLine="720"/>
        <w:rPr>
          <w:rFonts w:ascii="Times New Roman" w:hAnsi="Times New Roman" w:cs="Times New Roman"/>
        </w:rPr>
      </w:pPr>
      <w:r>
        <w:rPr>
          <w:rFonts w:ascii="Times New Roman" w:hAnsi="Times New Roman" w:cs="Times New Roman"/>
        </w:rPr>
        <w:t xml:space="preserve">Supervisors in the housekeeping department are usually responsible for organising daily room allocations, checking completed rooms, handling staff </w:t>
      </w:r>
      <w:r w:rsidR="000D2450">
        <w:rPr>
          <w:rFonts w:ascii="Times New Roman" w:hAnsi="Times New Roman" w:cs="Times New Roman"/>
        </w:rPr>
        <w:t>shortages</w:t>
      </w:r>
      <w:r>
        <w:rPr>
          <w:rFonts w:ascii="Times New Roman" w:hAnsi="Times New Roman" w:cs="Times New Roman"/>
        </w:rPr>
        <w:t xml:space="preserve">, responding to </w:t>
      </w:r>
      <w:r w:rsidR="00F80256">
        <w:rPr>
          <w:rFonts w:ascii="Times New Roman" w:hAnsi="Times New Roman" w:cs="Times New Roman"/>
        </w:rPr>
        <w:t>guests’</w:t>
      </w:r>
      <w:r>
        <w:rPr>
          <w:rFonts w:ascii="Times New Roman" w:hAnsi="Times New Roman" w:cs="Times New Roman"/>
        </w:rPr>
        <w:t xml:space="preserve"> complaints and ensuring cleanliness standards are met within strict timeframes</w:t>
      </w:r>
      <w:r w:rsidR="00EA35C1">
        <w:rPr>
          <w:rFonts w:ascii="Times New Roman" w:hAnsi="Times New Roman" w:cs="Times New Roman"/>
        </w:rPr>
        <w:t>, thus taking on a leadership role.</w:t>
      </w:r>
      <w:r>
        <w:rPr>
          <w:rFonts w:ascii="Times New Roman" w:hAnsi="Times New Roman" w:cs="Times New Roman"/>
        </w:rPr>
        <w:t xml:space="preserve"> </w:t>
      </w:r>
      <w:r w:rsidR="000D2450">
        <w:rPr>
          <w:rFonts w:ascii="Times New Roman" w:hAnsi="Times New Roman" w:cs="Times New Roman"/>
        </w:rPr>
        <w:t>Because supervisors work directly with room attendants on daily basis, their behaviour, communication style and approach to managing important and pressuring stuff can influence how the room attendants feel about their work</w:t>
      </w:r>
      <w:r w:rsidR="00DE05B5">
        <w:rPr>
          <w:rFonts w:ascii="Times New Roman" w:hAnsi="Times New Roman" w:cs="Times New Roman"/>
        </w:rPr>
        <w:t xml:space="preserve"> (Eva et al., 2019)</w:t>
      </w:r>
      <w:r w:rsidR="000D2450">
        <w:rPr>
          <w:rFonts w:ascii="Times New Roman" w:hAnsi="Times New Roman" w:cs="Times New Roman"/>
        </w:rPr>
        <w:t>. When supervisors provide clear instructions, recognise the room attendants’ efforts and offer their support, especially during busy periods, the room attendants tend to feel valued and motivated</w:t>
      </w:r>
      <w:r w:rsidR="00F14598">
        <w:rPr>
          <w:rFonts w:ascii="Times New Roman" w:hAnsi="Times New Roman" w:cs="Times New Roman"/>
        </w:rPr>
        <w:t xml:space="preserve"> (Mayfield &amp;</w:t>
      </w:r>
      <w:r w:rsidR="00E24D31">
        <w:rPr>
          <w:rFonts w:ascii="Times New Roman" w:hAnsi="Times New Roman" w:cs="Times New Roman"/>
        </w:rPr>
        <w:t xml:space="preserve"> Mayfield, 2018; </w:t>
      </w:r>
      <w:r w:rsidR="007D4213">
        <w:rPr>
          <w:rFonts w:ascii="Times New Roman" w:hAnsi="Times New Roman" w:cs="Times New Roman"/>
        </w:rPr>
        <w:t>Zhu</w:t>
      </w:r>
      <w:r w:rsidR="00E24D31">
        <w:rPr>
          <w:rFonts w:ascii="Times New Roman" w:hAnsi="Times New Roman" w:cs="Times New Roman"/>
        </w:rPr>
        <w:t>,</w:t>
      </w:r>
      <w:r w:rsidR="00DF36A8">
        <w:rPr>
          <w:rFonts w:ascii="Times New Roman" w:hAnsi="Times New Roman" w:cs="Times New Roman"/>
        </w:rPr>
        <w:t xml:space="preserve"> Obeng, A.F. &amp; </w:t>
      </w:r>
      <w:proofErr w:type="spellStart"/>
      <w:r w:rsidR="00DF36A8">
        <w:rPr>
          <w:rFonts w:ascii="Times New Roman" w:hAnsi="Times New Roman" w:cs="Times New Roman"/>
        </w:rPr>
        <w:t>Azinga</w:t>
      </w:r>
      <w:proofErr w:type="spellEnd"/>
      <w:r w:rsidR="00DF36A8">
        <w:rPr>
          <w:rFonts w:ascii="Times New Roman" w:hAnsi="Times New Roman" w:cs="Times New Roman"/>
        </w:rPr>
        <w:t>,</w:t>
      </w:r>
      <w:r w:rsidR="00E24D31">
        <w:rPr>
          <w:rFonts w:ascii="Times New Roman" w:hAnsi="Times New Roman" w:cs="Times New Roman"/>
        </w:rPr>
        <w:t xml:space="preserve"> 2023)</w:t>
      </w:r>
      <w:r w:rsidR="000D2450">
        <w:rPr>
          <w:rFonts w:ascii="Times New Roman" w:hAnsi="Times New Roman" w:cs="Times New Roman"/>
        </w:rPr>
        <w:t xml:space="preserve">. However, when the communication is unclear, their feedback is too critical and their support is limited, the room attendants tend to feel frustrated, and it reduces their motivation. </w:t>
      </w:r>
      <w:r w:rsidR="000E3729">
        <w:rPr>
          <w:rFonts w:ascii="Times New Roman" w:hAnsi="Times New Roman" w:cs="Times New Roman"/>
        </w:rPr>
        <w:t>Understanding</w:t>
      </w:r>
      <w:r w:rsidR="000D2450">
        <w:rPr>
          <w:rFonts w:ascii="Times New Roman" w:hAnsi="Times New Roman" w:cs="Times New Roman"/>
        </w:rPr>
        <w:t xml:space="preserve"> the r</w:t>
      </w:r>
      <w:r w:rsidR="000E3729">
        <w:rPr>
          <w:rFonts w:ascii="Times New Roman" w:hAnsi="Times New Roman" w:cs="Times New Roman"/>
        </w:rPr>
        <w:t xml:space="preserve">elationship between supervisor and room attendants is important in hospitality settings where employee performance directly affects quality and satisfaction. </w:t>
      </w:r>
    </w:p>
    <w:p w14:paraId="545DDFA6" w14:textId="22991124" w:rsidR="00F57FCB" w:rsidRDefault="000E3729" w:rsidP="00804843">
      <w:pPr>
        <w:tabs>
          <w:tab w:val="center" w:pos="4873"/>
        </w:tabs>
        <w:ind w:firstLine="720"/>
        <w:rPr>
          <w:rFonts w:ascii="Times New Roman" w:hAnsi="Times New Roman" w:cs="Times New Roman"/>
        </w:rPr>
      </w:pPr>
      <w:r>
        <w:rPr>
          <w:rFonts w:ascii="Times New Roman" w:hAnsi="Times New Roman" w:cs="Times New Roman"/>
        </w:rPr>
        <w:t xml:space="preserve">Although </w:t>
      </w:r>
      <w:r w:rsidR="00C90601">
        <w:rPr>
          <w:rFonts w:ascii="Times New Roman" w:hAnsi="Times New Roman" w:cs="Times New Roman"/>
        </w:rPr>
        <w:t>leadership and motivation</w:t>
      </w:r>
      <w:r w:rsidR="00A2158A">
        <w:rPr>
          <w:rFonts w:ascii="Times New Roman" w:hAnsi="Times New Roman" w:cs="Times New Roman"/>
        </w:rPr>
        <w:t xml:space="preserve"> a</w:t>
      </w:r>
      <w:r w:rsidR="00EA35C1">
        <w:rPr>
          <w:rFonts w:ascii="Times New Roman" w:hAnsi="Times New Roman" w:cs="Times New Roman"/>
        </w:rPr>
        <w:t xml:space="preserve">re </w:t>
      </w:r>
      <w:r w:rsidR="00F57FCB">
        <w:rPr>
          <w:rFonts w:ascii="Times New Roman" w:hAnsi="Times New Roman" w:cs="Times New Roman"/>
        </w:rPr>
        <w:t xml:space="preserve">well-researched in general management literature, there is limited qualitative research focusing specifically on supervisor leadership in the housekeeping departments. Most studies focus on </w:t>
      </w:r>
      <w:r w:rsidR="003942F4">
        <w:rPr>
          <w:rFonts w:ascii="Times New Roman" w:hAnsi="Times New Roman" w:cs="Times New Roman"/>
        </w:rPr>
        <w:t>upper</w:t>
      </w:r>
      <w:r w:rsidR="00F57FCB">
        <w:rPr>
          <w:rFonts w:ascii="Times New Roman" w:hAnsi="Times New Roman" w:cs="Times New Roman"/>
        </w:rPr>
        <w:t xml:space="preserve"> management or adopt quantitative surveys that may not capture the depth some employees experience</w:t>
      </w:r>
      <w:r w:rsidR="00E24D31">
        <w:rPr>
          <w:rFonts w:ascii="Times New Roman" w:hAnsi="Times New Roman" w:cs="Times New Roman"/>
        </w:rPr>
        <w:t xml:space="preserve"> (Hospitality Institute, 2024</w:t>
      </w:r>
      <w:r w:rsidR="00F57FCB">
        <w:rPr>
          <w:rFonts w:ascii="Times New Roman" w:hAnsi="Times New Roman" w:cs="Times New Roman"/>
        </w:rPr>
        <w:t>.</w:t>
      </w:r>
    </w:p>
    <w:p w14:paraId="1E9BC298" w14:textId="6E6740DD" w:rsidR="000E3729" w:rsidRDefault="00AA43AE" w:rsidP="00804843">
      <w:pPr>
        <w:tabs>
          <w:tab w:val="center" w:pos="4873"/>
        </w:tabs>
        <w:ind w:firstLine="720"/>
        <w:rPr>
          <w:rFonts w:ascii="Times New Roman" w:hAnsi="Times New Roman" w:cs="Times New Roman"/>
        </w:rPr>
      </w:pPr>
      <w:r>
        <w:rPr>
          <w:rFonts w:ascii="Times New Roman" w:hAnsi="Times New Roman" w:cs="Times New Roman"/>
        </w:rPr>
        <w:t xml:space="preserve">Therefore, this study proposes to explore how the leadership of a supervisor influences employee motivation within a hotel and their department. By focusing on employee perceptions and lived experiences, the research aims to gain deeper insights into how day to day leadership behaviour affect motivation, providing practical recommendations for improving a </w:t>
      </w:r>
      <w:r w:rsidR="003D2BEE">
        <w:rPr>
          <w:rFonts w:ascii="Times New Roman" w:hAnsi="Times New Roman" w:cs="Times New Roman"/>
        </w:rPr>
        <w:t>supervisor’s</w:t>
      </w:r>
      <w:r>
        <w:rPr>
          <w:rFonts w:ascii="Times New Roman" w:hAnsi="Times New Roman" w:cs="Times New Roman"/>
        </w:rPr>
        <w:t xml:space="preserve"> role in operational hospitality settings</w:t>
      </w:r>
      <w:r w:rsidR="00E24D31">
        <w:rPr>
          <w:rFonts w:ascii="Times New Roman" w:hAnsi="Times New Roman" w:cs="Times New Roman"/>
        </w:rPr>
        <w:t xml:space="preserve"> (</w:t>
      </w:r>
      <w:r w:rsidR="0040393F">
        <w:rPr>
          <w:rFonts w:ascii="Times New Roman" w:hAnsi="Times New Roman" w:cs="Times New Roman"/>
        </w:rPr>
        <w:t>Angela, Chris, Dennis &amp; Eli, 2014)</w:t>
      </w:r>
      <w:r w:rsidR="00E852EF">
        <w:rPr>
          <w:rFonts w:ascii="Times New Roman" w:hAnsi="Times New Roman" w:cs="Times New Roman"/>
        </w:rPr>
        <w:t xml:space="preserve">. </w:t>
      </w:r>
    </w:p>
    <w:p w14:paraId="6D8DE00D" w14:textId="078F7056" w:rsidR="00E852EF" w:rsidRDefault="00023A6E" w:rsidP="00E852EF">
      <w:pPr>
        <w:rPr>
          <w:rFonts w:ascii="Times New Roman" w:hAnsi="Times New Roman" w:cs="Times New Roman"/>
          <w:b/>
          <w:bCs/>
          <w:sz w:val="32"/>
          <w:szCs w:val="32"/>
          <w:u w:val="single"/>
        </w:rPr>
      </w:pPr>
      <w:r>
        <w:rPr>
          <w:rFonts w:ascii="Times New Roman" w:hAnsi="Times New Roman" w:cs="Times New Roman"/>
          <w:b/>
          <w:bCs/>
          <w:sz w:val="32"/>
          <w:szCs w:val="32"/>
          <w:u w:val="single"/>
        </w:rPr>
        <w:t>Aims and objectives</w:t>
      </w:r>
    </w:p>
    <w:p w14:paraId="70CDFD56" w14:textId="294923EE" w:rsidR="00023A6E" w:rsidRPr="00BE0746" w:rsidRDefault="00023A6E" w:rsidP="00E852EF">
      <w:pPr>
        <w:rPr>
          <w:rFonts w:ascii="Times New Roman" w:hAnsi="Times New Roman" w:cs="Times New Roman"/>
          <w:sz w:val="28"/>
          <w:szCs w:val="28"/>
          <w:u w:val="single"/>
        </w:rPr>
      </w:pPr>
      <w:r w:rsidRPr="00BE0746">
        <w:rPr>
          <w:rFonts w:ascii="Times New Roman" w:hAnsi="Times New Roman" w:cs="Times New Roman"/>
          <w:sz w:val="28"/>
          <w:szCs w:val="28"/>
          <w:u w:val="single"/>
        </w:rPr>
        <w:t xml:space="preserve">Aims </w:t>
      </w:r>
    </w:p>
    <w:p w14:paraId="6EE38010" w14:textId="63EFE3DC" w:rsidR="00023A6E" w:rsidRDefault="00023A6E" w:rsidP="00023A6E">
      <w:pPr>
        <w:ind w:firstLine="720"/>
        <w:rPr>
          <w:rFonts w:ascii="Times New Roman" w:hAnsi="Times New Roman" w:cs="Times New Roman"/>
        </w:rPr>
      </w:pPr>
      <w:r w:rsidRPr="00C12D24">
        <w:rPr>
          <w:rFonts w:ascii="Times New Roman" w:hAnsi="Times New Roman" w:cs="Times New Roman"/>
        </w:rPr>
        <w:t>T</w:t>
      </w:r>
      <w:r>
        <w:rPr>
          <w:rFonts w:ascii="Times New Roman" w:hAnsi="Times New Roman" w:cs="Times New Roman"/>
        </w:rPr>
        <w:t xml:space="preserve">o explore how </w:t>
      </w:r>
      <w:r w:rsidR="00020D39">
        <w:rPr>
          <w:rFonts w:ascii="Times New Roman" w:hAnsi="Times New Roman" w:cs="Times New Roman"/>
        </w:rPr>
        <w:t xml:space="preserve">leadership practiced by </w:t>
      </w:r>
      <w:r w:rsidR="00C30566">
        <w:rPr>
          <w:rFonts w:ascii="Times New Roman" w:hAnsi="Times New Roman" w:cs="Times New Roman"/>
        </w:rPr>
        <w:t>supervisor’s</w:t>
      </w:r>
      <w:r w:rsidR="00020D39">
        <w:rPr>
          <w:rFonts w:ascii="Times New Roman" w:hAnsi="Times New Roman" w:cs="Times New Roman"/>
        </w:rPr>
        <w:t xml:space="preserve"> influence employee</w:t>
      </w:r>
      <w:r w:rsidR="00C30566">
        <w:rPr>
          <w:rFonts w:ascii="Times New Roman" w:hAnsi="Times New Roman" w:cs="Times New Roman"/>
        </w:rPr>
        <w:t xml:space="preserve">s to be more motivated within their department. </w:t>
      </w:r>
    </w:p>
    <w:p w14:paraId="3E65596B" w14:textId="6E7E77D2" w:rsidR="00961F56" w:rsidRPr="00BE0746" w:rsidRDefault="00C30566" w:rsidP="0042111A">
      <w:pPr>
        <w:rPr>
          <w:rFonts w:ascii="Times New Roman" w:hAnsi="Times New Roman" w:cs="Times New Roman"/>
          <w:sz w:val="28"/>
          <w:szCs w:val="28"/>
          <w:u w:val="single"/>
        </w:rPr>
      </w:pPr>
      <w:r w:rsidRPr="00BE0746">
        <w:rPr>
          <w:rFonts w:ascii="Times New Roman" w:hAnsi="Times New Roman" w:cs="Times New Roman"/>
          <w:sz w:val="28"/>
          <w:szCs w:val="28"/>
          <w:u w:val="single"/>
        </w:rPr>
        <w:lastRenderedPageBreak/>
        <w:t xml:space="preserve">Objectives </w:t>
      </w:r>
    </w:p>
    <w:p w14:paraId="778C3093" w14:textId="1A3C798D" w:rsidR="0042111A" w:rsidRDefault="00BF615D" w:rsidP="0042111A">
      <w:pPr>
        <w:pStyle w:val="ListParagraph"/>
        <w:numPr>
          <w:ilvl w:val="0"/>
          <w:numId w:val="2"/>
        </w:numPr>
        <w:rPr>
          <w:rFonts w:ascii="Times New Roman" w:hAnsi="Times New Roman" w:cs="Times New Roman"/>
        </w:rPr>
      </w:pPr>
      <w:r w:rsidRPr="00BF615D">
        <w:rPr>
          <w:rFonts w:ascii="Times New Roman" w:hAnsi="Times New Roman" w:cs="Times New Roman"/>
        </w:rPr>
        <w:t>T</w:t>
      </w:r>
      <w:r>
        <w:rPr>
          <w:rFonts w:ascii="Times New Roman" w:hAnsi="Times New Roman" w:cs="Times New Roman"/>
        </w:rPr>
        <w:t xml:space="preserve">o examine the leadership behaviours demonstrated by supervisors in a housekeeping department. </w:t>
      </w:r>
    </w:p>
    <w:p w14:paraId="6B89B542" w14:textId="27528D35" w:rsidR="00C30566" w:rsidRDefault="00BF615D" w:rsidP="00C30566">
      <w:pPr>
        <w:pStyle w:val="ListParagraph"/>
        <w:numPr>
          <w:ilvl w:val="0"/>
          <w:numId w:val="2"/>
        </w:numPr>
        <w:rPr>
          <w:rFonts w:ascii="Times New Roman" w:hAnsi="Times New Roman" w:cs="Times New Roman"/>
        </w:rPr>
      </w:pPr>
      <w:r w:rsidRPr="00D51A96">
        <w:rPr>
          <w:rFonts w:ascii="Times New Roman" w:hAnsi="Times New Roman" w:cs="Times New Roman"/>
        </w:rPr>
        <w:t xml:space="preserve">To explore </w:t>
      </w:r>
      <w:r w:rsidR="00D87A6F" w:rsidRPr="00D51A96">
        <w:rPr>
          <w:rFonts w:ascii="Times New Roman" w:hAnsi="Times New Roman" w:cs="Times New Roman"/>
        </w:rPr>
        <w:t xml:space="preserve">how the housekeeping staff sees the </w:t>
      </w:r>
      <w:r w:rsidR="00D51A96">
        <w:rPr>
          <w:rFonts w:ascii="Times New Roman" w:hAnsi="Times New Roman" w:cs="Times New Roman"/>
        </w:rPr>
        <w:t xml:space="preserve">leadership used by the </w:t>
      </w:r>
      <w:r w:rsidR="005301C0">
        <w:rPr>
          <w:rFonts w:ascii="Times New Roman" w:hAnsi="Times New Roman" w:cs="Times New Roman"/>
        </w:rPr>
        <w:t xml:space="preserve">supervisors. </w:t>
      </w:r>
    </w:p>
    <w:p w14:paraId="091D8743" w14:textId="2BE800D4" w:rsidR="005301C0" w:rsidRDefault="006820C5" w:rsidP="00C30566">
      <w:pPr>
        <w:pStyle w:val="ListParagraph"/>
        <w:numPr>
          <w:ilvl w:val="0"/>
          <w:numId w:val="2"/>
        </w:numPr>
        <w:rPr>
          <w:rFonts w:ascii="Times New Roman" w:hAnsi="Times New Roman" w:cs="Times New Roman"/>
        </w:rPr>
      </w:pPr>
      <w:r>
        <w:rPr>
          <w:rFonts w:ascii="Times New Roman" w:hAnsi="Times New Roman" w:cs="Times New Roman"/>
        </w:rPr>
        <w:t xml:space="preserve">To analyse how </w:t>
      </w:r>
      <w:r w:rsidR="00CB3762">
        <w:rPr>
          <w:rFonts w:ascii="Times New Roman" w:hAnsi="Times New Roman" w:cs="Times New Roman"/>
        </w:rPr>
        <w:t xml:space="preserve">the leadership style </w:t>
      </w:r>
      <w:r w:rsidR="00500F2F">
        <w:rPr>
          <w:rFonts w:ascii="Times New Roman" w:hAnsi="Times New Roman" w:cs="Times New Roman"/>
        </w:rPr>
        <w:t xml:space="preserve">influences employee motivation and morale. </w:t>
      </w:r>
    </w:p>
    <w:p w14:paraId="032CA641" w14:textId="157ABEB7" w:rsidR="00D019A4" w:rsidRDefault="00500F2F" w:rsidP="00D019A4">
      <w:pPr>
        <w:pStyle w:val="ListParagraph"/>
        <w:numPr>
          <w:ilvl w:val="0"/>
          <w:numId w:val="2"/>
        </w:numPr>
        <w:rPr>
          <w:rFonts w:ascii="Times New Roman" w:hAnsi="Times New Roman" w:cs="Times New Roman"/>
        </w:rPr>
      </w:pPr>
      <w:r>
        <w:rPr>
          <w:rFonts w:ascii="Times New Roman" w:hAnsi="Times New Roman" w:cs="Times New Roman"/>
        </w:rPr>
        <w:t>To identify leadership approaches that enhance or reduce e</w:t>
      </w:r>
      <w:r w:rsidR="00D019A4">
        <w:rPr>
          <w:rFonts w:ascii="Times New Roman" w:hAnsi="Times New Roman" w:cs="Times New Roman"/>
        </w:rPr>
        <w:t xml:space="preserve">mployee motivation in hotel settings. </w:t>
      </w:r>
    </w:p>
    <w:p w14:paraId="2B3D7717" w14:textId="2F718E2A" w:rsidR="00D019A4" w:rsidRDefault="00D019A4" w:rsidP="00D019A4">
      <w:pPr>
        <w:rPr>
          <w:rFonts w:ascii="Times New Roman" w:hAnsi="Times New Roman" w:cs="Times New Roman"/>
          <w:b/>
          <w:bCs/>
          <w:sz w:val="32"/>
          <w:szCs w:val="32"/>
          <w:u w:val="single"/>
        </w:rPr>
      </w:pPr>
      <w:r w:rsidRPr="00D019A4">
        <w:rPr>
          <w:rFonts w:ascii="Times New Roman" w:hAnsi="Times New Roman" w:cs="Times New Roman"/>
          <w:b/>
          <w:bCs/>
          <w:sz w:val="32"/>
          <w:szCs w:val="32"/>
          <w:u w:val="single"/>
        </w:rPr>
        <w:t xml:space="preserve">Literature review </w:t>
      </w:r>
    </w:p>
    <w:p w14:paraId="4D3185E8" w14:textId="5E23ED88" w:rsidR="00D019A4" w:rsidRPr="00BE0746" w:rsidRDefault="00D019A4" w:rsidP="00D019A4">
      <w:pPr>
        <w:rPr>
          <w:rFonts w:ascii="Times New Roman" w:hAnsi="Times New Roman" w:cs="Times New Roman"/>
          <w:sz w:val="28"/>
          <w:szCs w:val="28"/>
          <w:u w:val="single"/>
        </w:rPr>
      </w:pPr>
      <w:r w:rsidRPr="00BE0746">
        <w:rPr>
          <w:rFonts w:ascii="Times New Roman" w:hAnsi="Times New Roman" w:cs="Times New Roman"/>
          <w:sz w:val="28"/>
          <w:szCs w:val="28"/>
          <w:u w:val="single"/>
        </w:rPr>
        <w:t>Con</w:t>
      </w:r>
      <w:r w:rsidR="007348BD" w:rsidRPr="00BE0746">
        <w:rPr>
          <w:rFonts w:ascii="Times New Roman" w:hAnsi="Times New Roman" w:cs="Times New Roman"/>
          <w:sz w:val="28"/>
          <w:szCs w:val="28"/>
          <w:u w:val="single"/>
        </w:rPr>
        <w:t xml:space="preserve">temporary leadership theory </w:t>
      </w:r>
    </w:p>
    <w:p w14:paraId="76B6523D" w14:textId="288B7A81" w:rsidR="00CC4241" w:rsidRDefault="007348BD" w:rsidP="00CC4241">
      <w:pPr>
        <w:ind w:firstLine="720"/>
        <w:rPr>
          <w:rFonts w:ascii="Times New Roman" w:hAnsi="Times New Roman" w:cs="Times New Roman"/>
        </w:rPr>
      </w:pPr>
      <w:r>
        <w:rPr>
          <w:rFonts w:ascii="Times New Roman" w:hAnsi="Times New Roman" w:cs="Times New Roman"/>
        </w:rPr>
        <w:t>Recent leadership research emphasises r</w:t>
      </w:r>
      <w:r w:rsidR="00831127">
        <w:rPr>
          <w:rFonts w:ascii="Times New Roman" w:hAnsi="Times New Roman" w:cs="Times New Roman"/>
        </w:rPr>
        <w:t xml:space="preserve">ational and behavioural approaches rather than </w:t>
      </w:r>
      <w:r w:rsidR="00E73BA7">
        <w:rPr>
          <w:rFonts w:ascii="Times New Roman" w:hAnsi="Times New Roman" w:cs="Times New Roman"/>
        </w:rPr>
        <w:t>purely</w:t>
      </w:r>
      <w:r w:rsidR="00831127">
        <w:rPr>
          <w:rFonts w:ascii="Times New Roman" w:hAnsi="Times New Roman" w:cs="Times New Roman"/>
        </w:rPr>
        <w:t xml:space="preserve"> positional authority. </w:t>
      </w:r>
      <w:r w:rsidR="00E73BA7">
        <w:rPr>
          <w:rFonts w:ascii="Times New Roman" w:hAnsi="Times New Roman" w:cs="Times New Roman"/>
        </w:rPr>
        <w:t>Transformational leadership continues to be widely discussed in hospitality research, particularly in relation to employee engagement and job satisfaction (</w:t>
      </w:r>
      <w:r w:rsidR="00D217B6">
        <w:rPr>
          <w:rFonts w:ascii="Times New Roman" w:hAnsi="Times New Roman" w:cs="Times New Roman"/>
        </w:rPr>
        <w:t>Abdu</w:t>
      </w:r>
      <w:r w:rsidR="00E61D56">
        <w:rPr>
          <w:rFonts w:ascii="Times New Roman" w:hAnsi="Times New Roman" w:cs="Times New Roman"/>
        </w:rPr>
        <w:t>llah, 2024</w:t>
      </w:r>
      <w:r w:rsidR="00B36F6D">
        <w:rPr>
          <w:rFonts w:ascii="Times New Roman" w:hAnsi="Times New Roman" w:cs="Times New Roman"/>
        </w:rPr>
        <w:t>; Xian et al., 2020</w:t>
      </w:r>
      <w:r w:rsidR="00E61D56">
        <w:rPr>
          <w:rFonts w:ascii="Times New Roman" w:hAnsi="Times New Roman" w:cs="Times New Roman"/>
        </w:rPr>
        <w:t>)</w:t>
      </w:r>
      <w:r w:rsidR="00B36F6D">
        <w:rPr>
          <w:rFonts w:ascii="Times New Roman" w:hAnsi="Times New Roman" w:cs="Times New Roman"/>
        </w:rPr>
        <w:t xml:space="preserve">. </w:t>
      </w:r>
      <w:r w:rsidR="00A66CFB">
        <w:rPr>
          <w:rFonts w:ascii="Times New Roman" w:hAnsi="Times New Roman" w:cs="Times New Roman"/>
        </w:rPr>
        <w:t xml:space="preserve">Transformational leaders are characterised by inspirational motivation, individual consideration and intellectual stimulation. </w:t>
      </w:r>
      <w:r w:rsidR="00B104C3">
        <w:rPr>
          <w:rFonts w:ascii="Times New Roman" w:hAnsi="Times New Roman" w:cs="Times New Roman"/>
        </w:rPr>
        <w:t xml:space="preserve">In operational environments such as hotels, these behaviours tend to foster a stronger team </w:t>
      </w:r>
      <w:r w:rsidR="00030EA7">
        <w:rPr>
          <w:rFonts w:ascii="Times New Roman" w:hAnsi="Times New Roman" w:cs="Times New Roman"/>
        </w:rPr>
        <w:t>based on their motiv</w:t>
      </w:r>
      <w:r w:rsidR="00CC4241">
        <w:rPr>
          <w:rFonts w:ascii="Times New Roman" w:hAnsi="Times New Roman" w:cs="Times New Roman"/>
        </w:rPr>
        <w:t>ation</w:t>
      </w:r>
      <w:r w:rsidR="00BB39BF">
        <w:rPr>
          <w:rFonts w:ascii="Times New Roman" w:hAnsi="Times New Roman" w:cs="Times New Roman"/>
        </w:rPr>
        <w:t xml:space="preserve"> </w:t>
      </w:r>
      <w:r w:rsidR="006F1C0B">
        <w:rPr>
          <w:rFonts w:ascii="Times New Roman" w:hAnsi="Times New Roman" w:cs="Times New Roman"/>
        </w:rPr>
        <w:t>(Kim, Yang &amp; Lee, 2023</w:t>
      </w:r>
      <w:r w:rsidR="00641E9F">
        <w:rPr>
          <w:rFonts w:ascii="Times New Roman" w:hAnsi="Times New Roman" w:cs="Times New Roman"/>
        </w:rPr>
        <w:t xml:space="preserve">; </w:t>
      </w:r>
      <w:r w:rsidR="00D15093">
        <w:rPr>
          <w:rFonts w:ascii="Times New Roman" w:hAnsi="Times New Roman" w:cs="Times New Roman"/>
        </w:rPr>
        <w:t>War</w:t>
      </w:r>
      <w:r w:rsidR="00A42CC6">
        <w:rPr>
          <w:rFonts w:ascii="Times New Roman" w:hAnsi="Times New Roman" w:cs="Times New Roman"/>
        </w:rPr>
        <w:t xml:space="preserve">dani, </w:t>
      </w:r>
      <w:proofErr w:type="spellStart"/>
      <w:r w:rsidR="00A42CC6">
        <w:rPr>
          <w:rFonts w:ascii="Times New Roman" w:hAnsi="Times New Roman" w:cs="Times New Roman"/>
        </w:rPr>
        <w:t>Baihaqi</w:t>
      </w:r>
      <w:proofErr w:type="spellEnd"/>
      <w:r w:rsidR="00A42CC6">
        <w:rPr>
          <w:rFonts w:ascii="Times New Roman" w:hAnsi="Times New Roman" w:cs="Times New Roman"/>
        </w:rPr>
        <w:t xml:space="preserve"> &amp; </w:t>
      </w:r>
      <w:proofErr w:type="spellStart"/>
      <w:r w:rsidR="00A42CC6">
        <w:rPr>
          <w:rFonts w:ascii="Times New Roman" w:hAnsi="Times New Roman" w:cs="Times New Roman"/>
        </w:rPr>
        <w:t>Nohong</w:t>
      </w:r>
      <w:proofErr w:type="spellEnd"/>
      <w:r w:rsidR="00A42CC6">
        <w:rPr>
          <w:rFonts w:ascii="Times New Roman" w:hAnsi="Times New Roman" w:cs="Times New Roman"/>
        </w:rPr>
        <w:t>, 2025</w:t>
      </w:r>
      <w:r w:rsidR="006F1C0B">
        <w:rPr>
          <w:rFonts w:ascii="Times New Roman" w:hAnsi="Times New Roman" w:cs="Times New Roman"/>
        </w:rPr>
        <w:t>)</w:t>
      </w:r>
      <w:r w:rsidR="00CC4241">
        <w:rPr>
          <w:rFonts w:ascii="Times New Roman" w:hAnsi="Times New Roman" w:cs="Times New Roman"/>
        </w:rPr>
        <w:t xml:space="preserve">. </w:t>
      </w:r>
    </w:p>
    <w:p w14:paraId="1EE6CAA3" w14:textId="1B4AC8BF" w:rsidR="00CC4241" w:rsidRDefault="002673E1" w:rsidP="00CC4241">
      <w:pPr>
        <w:ind w:firstLine="720"/>
        <w:rPr>
          <w:rFonts w:ascii="Times New Roman" w:hAnsi="Times New Roman" w:cs="Times New Roman"/>
        </w:rPr>
      </w:pPr>
      <w:r>
        <w:rPr>
          <w:rFonts w:ascii="Times New Roman" w:hAnsi="Times New Roman" w:cs="Times New Roman"/>
        </w:rPr>
        <w:t>Research shows that t</w:t>
      </w:r>
      <w:r w:rsidR="00CC4241">
        <w:rPr>
          <w:rFonts w:ascii="Times New Roman" w:hAnsi="Times New Roman" w:cs="Times New Roman"/>
        </w:rPr>
        <w:t xml:space="preserve">ransactional leadership, based on contingent rewards and performance monitoring, has also been examined in hospitality environments. And white it might improve short term </w:t>
      </w:r>
      <w:r w:rsidR="00CC4241">
        <w:rPr>
          <w:rFonts w:ascii="Times New Roman" w:hAnsi="Times New Roman" w:cs="Times New Roman"/>
        </w:rPr>
        <w:t>efficiency</w:t>
      </w:r>
      <w:r w:rsidR="00B2044C">
        <w:rPr>
          <w:rFonts w:ascii="Times New Roman" w:hAnsi="Times New Roman" w:cs="Times New Roman"/>
        </w:rPr>
        <w:t xml:space="preserve">, </w:t>
      </w:r>
      <w:r w:rsidR="00CC4241">
        <w:rPr>
          <w:rFonts w:ascii="Times New Roman" w:hAnsi="Times New Roman" w:cs="Times New Roman"/>
        </w:rPr>
        <w:t>research suggests that it may not sustain long term performance and motivation</w:t>
      </w:r>
      <w:r w:rsidR="00B2044C">
        <w:rPr>
          <w:rFonts w:ascii="Times New Roman" w:hAnsi="Times New Roman" w:cs="Times New Roman"/>
        </w:rPr>
        <w:t xml:space="preserve"> </w:t>
      </w:r>
      <w:r w:rsidR="005F1561">
        <w:rPr>
          <w:rFonts w:ascii="Times New Roman" w:hAnsi="Times New Roman" w:cs="Times New Roman"/>
        </w:rPr>
        <w:t>as effectively as more supportive styles (</w:t>
      </w:r>
      <w:r w:rsidR="00B173E6">
        <w:rPr>
          <w:rFonts w:ascii="Times New Roman" w:hAnsi="Times New Roman" w:cs="Times New Roman"/>
        </w:rPr>
        <w:t xml:space="preserve">H. Osahon &amp; </w:t>
      </w:r>
      <w:proofErr w:type="spellStart"/>
      <w:r w:rsidR="00B173E6">
        <w:rPr>
          <w:rFonts w:ascii="Times New Roman" w:hAnsi="Times New Roman" w:cs="Times New Roman"/>
        </w:rPr>
        <w:t>Osazevbaru</w:t>
      </w:r>
      <w:proofErr w:type="spellEnd"/>
      <w:r w:rsidR="00515931">
        <w:rPr>
          <w:rFonts w:ascii="Times New Roman" w:hAnsi="Times New Roman" w:cs="Times New Roman"/>
        </w:rPr>
        <w:t xml:space="preserve">, 2024). </w:t>
      </w:r>
    </w:p>
    <w:p w14:paraId="2DD20D98" w14:textId="75B3FA86" w:rsidR="00B2044C" w:rsidRDefault="00B2044C" w:rsidP="00CC4241">
      <w:pPr>
        <w:ind w:firstLine="720"/>
        <w:rPr>
          <w:rFonts w:ascii="Times New Roman" w:hAnsi="Times New Roman" w:cs="Times New Roman"/>
        </w:rPr>
      </w:pPr>
      <w:r>
        <w:rPr>
          <w:rFonts w:ascii="Times New Roman" w:hAnsi="Times New Roman" w:cs="Times New Roman"/>
        </w:rPr>
        <w:t xml:space="preserve">More recently, authentic leadership </w:t>
      </w:r>
      <w:r w:rsidR="00962F07">
        <w:rPr>
          <w:rFonts w:ascii="Times New Roman" w:hAnsi="Times New Roman" w:cs="Times New Roman"/>
        </w:rPr>
        <w:t>and servant leadership ha</w:t>
      </w:r>
      <w:r w:rsidR="00223032">
        <w:rPr>
          <w:rFonts w:ascii="Times New Roman" w:hAnsi="Times New Roman" w:cs="Times New Roman"/>
        </w:rPr>
        <w:t>s</w:t>
      </w:r>
      <w:r w:rsidR="00AD55CF">
        <w:rPr>
          <w:rFonts w:ascii="Times New Roman" w:hAnsi="Times New Roman" w:cs="Times New Roman"/>
        </w:rPr>
        <w:t xml:space="preserve"> also</w:t>
      </w:r>
      <w:r w:rsidR="00962F07">
        <w:rPr>
          <w:rFonts w:ascii="Times New Roman" w:hAnsi="Times New Roman" w:cs="Times New Roman"/>
        </w:rPr>
        <w:t xml:space="preserve"> gained attention. </w:t>
      </w:r>
      <w:r w:rsidR="00223032">
        <w:rPr>
          <w:rFonts w:ascii="Times New Roman" w:hAnsi="Times New Roman" w:cs="Times New Roman"/>
        </w:rPr>
        <w:t>Authentic leadership focuses on transparency ethical behaviour and self-</w:t>
      </w:r>
      <w:r w:rsidR="00A77A62">
        <w:rPr>
          <w:rFonts w:ascii="Times New Roman" w:hAnsi="Times New Roman" w:cs="Times New Roman"/>
        </w:rPr>
        <w:t>awareness</w:t>
      </w:r>
      <w:r w:rsidR="00566CBE">
        <w:rPr>
          <w:rFonts w:ascii="Times New Roman" w:hAnsi="Times New Roman" w:cs="Times New Roman"/>
        </w:rPr>
        <w:t xml:space="preserve">, which has been linked to increased trust and emotional </w:t>
      </w:r>
      <w:r w:rsidR="00E230B1">
        <w:rPr>
          <w:rFonts w:ascii="Times New Roman" w:hAnsi="Times New Roman" w:cs="Times New Roman"/>
        </w:rPr>
        <w:t>regulation among frontline hotel staff</w:t>
      </w:r>
      <w:r w:rsidR="0096532A">
        <w:rPr>
          <w:rFonts w:ascii="Times New Roman" w:hAnsi="Times New Roman" w:cs="Times New Roman"/>
        </w:rPr>
        <w:t xml:space="preserve"> (</w:t>
      </w:r>
      <w:r w:rsidR="00D34645">
        <w:rPr>
          <w:rFonts w:ascii="Times New Roman" w:hAnsi="Times New Roman" w:cs="Times New Roman"/>
        </w:rPr>
        <w:t>M. Almutairi</w:t>
      </w:r>
      <w:r w:rsidR="00A21841">
        <w:rPr>
          <w:rFonts w:ascii="Times New Roman" w:hAnsi="Times New Roman" w:cs="Times New Roman"/>
        </w:rPr>
        <w:t>, 2024).</w:t>
      </w:r>
      <w:r w:rsidR="00A80E0B">
        <w:rPr>
          <w:rFonts w:ascii="Times New Roman" w:hAnsi="Times New Roman" w:cs="Times New Roman"/>
        </w:rPr>
        <w:t xml:space="preserve"> </w:t>
      </w:r>
      <w:r w:rsidR="009D06BD">
        <w:rPr>
          <w:rFonts w:ascii="Times New Roman" w:hAnsi="Times New Roman" w:cs="Times New Roman"/>
        </w:rPr>
        <w:t>Servant leadership emphasises prioritising employee wellbeing and development</w:t>
      </w:r>
      <w:r w:rsidR="00334416">
        <w:rPr>
          <w:rFonts w:ascii="Times New Roman" w:hAnsi="Times New Roman" w:cs="Times New Roman"/>
        </w:rPr>
        <w:t xml:space="preserve"> (</w:t>
      </w:r>
      <w:r w:rsidR="00E649E3">
        <w:rPr>
          <w:rFonts w:ascii="Times New Roman" w:hAnsi="Times New Roman" w:cs="Times New Roman"/>
        </w:rPr>
        <w:t>L.</w:t>
      </w:r>
      <w:r w:rsidR="007E7377">
        <w:rPr>
          <w:rFonts w:ascii="Times New Roman" w:hAnsi="Times New Roman" w:cs="Times New Roman"/>
        </w:rPr>
        <w:t xml:space="preserve"> Boutell</w:t>
      </w:r>
      <w:r w:rsidR="0038339C">
        <w:rPr>
          <w:rFonts w:ascii="Times New Roman" w:hAnsi="Times New Roman" w:cs="Times New Roman"/>
        </w:rPr>
        <w:t>, 2025)</w:t>
      </w:r>
      <w:r w:rsidR="009D06BD">
        <w:rPr>
          <w:rFonts w:ascii="Times New Roman" w:hAnsi="Times New Roman" w:cs="Times New Roman"/>
        </w:rPr>
        <w:t xml:space="preserve">. Both approaches may be particularly relevant in labour intensive departments such as housekeeping, where emotional support and fairness are equally important. </w:t>
      </w:r>
    </w:p>
    <w:p w14:paraId="74F405CE" w14:textId="392208F0" w:rsidR="00952E61" w:rsidRDefault="005F1306" w:rsidP="00952E61">
      <w:pPr>
        <w:ind w:firstLine="720"/>
        <w:rPr>
          <w:rFonts w:ascii="Times New Roman" w:hAnsi="Times New Roman" w:cs="Times New Roman"/>
        </w:rPr>
      </w:pPr>
      <w:r>
        <w:rPr>
          <w:rFonts w:ascii="Times New Roman" w:hAnsi="Times New Roman" w:cs="Times New Roman"/>
        </w:rPr>
        <w:t xml:space="preserve">Despite these developments, much of the literature examines leadership at </w:t>
      </w:r>
      <w:r w:rsidR="00421BF0">
        <w:rPr>
          <w:rFonts w:ascii="Times New Roman" w:hAnsi="Times New Roman" w:cs="Times New Roman"/>
        </w:rPr>
        <w:t xml:space="preserve">upper </w:t>
      </w:r>
      <w:r w:rsidR="0055504C">
        <w:rPr>
          <w:rFonts w:ascii="Times New Roman" w:hAnsi="Times New Roman" w:cs="Times New Roman"/>
        </w:rPr>
        <w:t>management</w:t>
      </w:r>
      <w:r w:rsidR="00421BF0">
        <w:rPr>
          <w:rFonts w:ascii="Times New Roman" w:hAnsi="Times New Roman" w:cs="Times New Roman"/>
        </w:rPr>
        <w:t xml:space="preserve"> </w:t>
      </w:r>
      <w:r w:rsidR="0055504C">
        <w:rPr>
          <w:rFonts w:ascii="Times New Roman" w:hAnsi="Times New Roman" w:cs="Times New Roman"/>
        </w:rPr>
        <w:t xml:space="preserve">level rather than a supervisor level. Supervisors </w:t>
      </w:r>
      <w:r w:rsidR="005448C6">
        <w:rPr>
          <w:rFonts w:ascii="Times New Roman" w:hAnsi="Times New Roman" w:cs="Times New Roman"/>
        </w:rPr>
        <w:t>in housekeeping department</w:t>
      </w:r>
      <w:r w:rsidR="00D034EB">
        <w:rPr>
          <w:rFonts w:ascii="Times New Roman" w:hAnsi="Times New Roman" w:cs="Times New Roman"/>
        </w:rPr>
        <w:t xml:space="preserve">s </w:t>
      </w:r>
      <w:r w:rsidR="005448C6">
        <w:rPr>
          <w:rFonts w:ascii="Times New Roman" w:hAnsi="Times New Roman" w:cs="Times New Roman"/>
        </w:rPr>
        <w:t>tend to operate in high</w:t>
      </w:r>
      <w:r w:rsidR="00D97AC3">
        <w:rPr>
          <w:rFonts w:ascii="Times New Roman" w:hAnsi="Times New Roman" w:cs="Times New Roman"/>
        </w:rPr>
        <w:t>ly</w:t>
      </w:r>
      <w:r w:rsidR="005448C6">
        <w:rPr>
          <w:rFonts w:ascii="Times New Roman" w:hAnsi="Times New Roman" w:cs="Times New Roman"/>
        </w:rPr>
        <w:t xml:space="preserve"> practical</w:t>
      </w:r>
      <w:r w:rsidR="00D034EB">
        <w:rPr>
          <w:rFonts w:ascii="Times New Roman" w:hAnsi="Times New Roman" w:cs="Times New Roman"/>
        </w:rPr>
        <w:t xml:space="preserve"> and </w:t>
      </w:r>
      <w:r w:rsidR="005448C6">
        <w:rPr>
          <w:rFonts w:ascii="Times New Roman" w:hAnsi="Times New Roman" w:cs="Times New Roman"/>
        </w:rPr>
        <w:t>fast-paced environment</w:t>
      </w:r>
      <w:r w:rsidR="00D97AC3">
        <w:rPr>
          <w:rFonts w:ascii="Times New Roman" w:hAnsi="Times New Roman" w:cs="Times New Roman"/>
        </w:rPr>
        <w:t xml:space="preserve">s, and their leadership style </w:t>
      </w:r>
      <w:r w:rsidR="004912E0">
        <w:rPr>
          <w:rFonts w:ascii="Times New Roman" w:hAnsi="Times New Roman" w:cs="Times New Roman"/>
        </w:rPr>
        <w:t xml:space="preserve">tend to differ significantly from strategic leaders. </w:t>
      </w:r>
    </w:p>
    <w:p w14:paraId="47EAF50F" w14:textId="53BE39C2" w:rsidR="00952E61" w:rsidRPr="00BE0746" w:rsidRDefault="00952E61" w:rsidP="00952E61">
      <w:pPr>
        <w:rPr>
          <w:rFonts w:ascii="Times New Roman" w:hAnsi="Times New Roman" w:cs="Times New Roman"/>
          <w:sz w:val="28"/>
          <w:szCs w:val="28"/>
          <w:u w:val="single"/>
        </w:rPr>
      </w:pPr>
      <w:r w:rsidRPr="00BE0746">
        <w:rPr>
          <w:rFonts w:ascii="Times New Roman" w:hAnsi="Times New Roman" w:cs="Times New Roman"/>
          <w:sz w:val="28"/>
          <w:szCs w:val="28"/>
          <w:u w:val="single"/>
        </w:rPr>
        <w:t>Employee motivation in hospitality</w:t>
      </w:r>
    </w:p>
    <w:p w14:paraId="6A9A68C9" w14:textId="66CC3865" w:rsidR="00952E61" w:rsidRDefault="002673E1" w:rsidP="00952E61">
      <w:pPr>
        <w:ind w:firstLine="720"/>
        <w:rPr>
          <w:rFonts w:ascii="Times New Roman" w:hAnsi="Times New Roman" w:cs="Times New Roman"/>
        </w:rPr>
      </w:pPr>
      <w:r>
        <w:rPr>
          <w:rFonts w:ascii="Times New Roman" w:hAnsi="Times New Roman" w:cs="Times New Roman"/>
        </w:rPr>
        <w:t>Research shows that m</w:t>
      </w:r>
      <w:r w:rsidR="00952E61">
        <w:rPr>
          <w:rFonts w:ascii="Times New Roman" w:hAnsi="Times New Roman" w:cs="Times New Roman"/>
        </w:rPr>
        <w:t xml:space="preserve">otivation </w:t>
      </w:r>
      <w:r w:rsidR="00342800">
        <w:rPr>
          <w:rFonts w:ascii="Times New Roman" w:hAnsi="Times New Roman" w:cs="Times New Roman"/>
        </w:rPr>
        <w:t>remains central to organisational performance</w:t>
      </w:r>
      <w:r w:rsidR="001C087F">
        <w:rPr>
          <w:rFonts w:ascii="Times New Roman" w:hAnsi="Times New Roman" w:cs="Times New Roman"/>
        </w:rPr>
        <w:t xml:space="preserve">. </w:t>
      </w:r>
      <w:r w:rsidR="005C0B52">
        <w:rPr>
          <w:rFonts w:ascii="Times New Roman" w:hAnsi="Times New Roman" w:cs="Times New Roman"/>
        </w:rPr>
        <w:t>Contemporary research</w:t>
      </w:r>
      <w:r w:rsidR="005E290D">
        <w:rPr>
          <w:rFonts w:ascii="Times New Roman" w:hAnsi="Times New Roman" w:cs="Times New Roman"/>
        </w:rPr>
        <w:t xml:space="preserve"> often distinguishes between </w:t>
      </w:r>
      <w:r w:rsidR="00B26682">
        <w:rPr>
          <w:rFonts w:ascii="Times New Roman" w:hAnsi="Times New Roman" w:cs="Times New Roman"/>
        </w:rPr>
        <w:t xml:space="preserve">intrinsic and extrinsic motivation. The self-determination theory </w:t>
      </w:r>
      <w:r w:rsidR="00EF5FF8">
        <w:rPr>
          <w:rFonts w:ascii="Times New Roman" w:hAnsi="Times New Roman" w:cs="Times New Roman"/>
        </w:rPr>
        <w:t xml:space="preserve">(SDT) </w:t>
      </w:r>
      <w:r w:rsidR="00B26682">
        <w:rPr>
          <w:rFonts w:ascii="Times New Roman" w:hAnsi="Times New Roman" w:cs="Times New Roman"/>
        </w:rPr>
        <w:t xml:space="preserve">suggests that employees are more </w:t>
      </w:r>
      <w:r w:rsidR="009B6F08">
        <w:rPr>
          <w:rFonts w:ascii="Times New Roman" w:hAnsi="Times New Roman" w:cs="Times New Roman"/>
        </w:rPr>
        <w:t>motivated</w:t>
      </w:r>
      <w:r w:rsidR="00B26682">
        <w:rPr>
          <w:rFonts w:ascii="Times New Roman" w:hAnsi="Times New Roman" w:cs="Times New Roman"/>
        </w:rPr>
        <w:t xml:space="preserve"> when their needs for a</w:t>
      </w:r>
      <w:r w:rsidR="009B6F08">
        <w:rPr>
          <w:rFonts w:ascii="Times New Roman" w:hAnsi="Times New Roman" w:cs="Times New Roman"/>
        </w:rPr>
        <w:t xml:space="preserve">utonomy, </w:t>
      </w:r>
      <w:r w:rsidR="00196BD4">
        <w:rPr>
          <w:rFonts w:ascii="Times New Roman" w:hAnsi="Times New Roman" w:cs="Times New Roman"/>
        </w:rPr>
        <w:t>competence</w:t>
      </w:r>
      <w:r w:rsidR="009B6F08">
        <w:rPr>
          <w:rFonts w:ascii="Times New Roman" w:hAnsi="Times New Roman" w:cs="Times New Roman"/>
        </w:rPr>
        <w:t xml:space="preserve"> and relatedness are ful</w:t>
      </w:r>
      <w:r w:rsidR="00196BD4">
        <w:rPr>
          <w:rFonts w:ascii="Times New Roman" w:hAnsi="Times New Roman" w:cs="Times New Roman"/>
        </w:rPr>
        <w:t>filled</w:t>
      </w:r>
      <w:r w:rsidR="00BF73FC">
        <w:rPr>
          <w:rFonts w:ascii="Times New Roman" w:hAnsi="Times New Roman" w:cs="Times New Roman"/>
        </w:rPr>
        <w:t xml:space="preserve"> (</w:t>
      </w:r>
      <w:r w:rsidR="009C2044">
        <w:rPr>
          <w:rFonts w:ascii="Times New Roman" w:hAnsi="Times New Roman" w:cs="Times New Roman"/>
        </w:rPr>
        <w:t>Ali et al., 2021</w:t>
      </w:r>
      <w:r w:rsidR="001862EB">
        <w:rPr>
          <w:rFonts w:ascii="Times New Roman" w:hAnsi="Times New Roman" w:cs="Times New Roman"/>
        </w:rPr>
        <w:t xml:space="preserve">; </w:t>
      </w:r>
      <w:r w:rsidR="009C2044">
        <w:rPr>
          <w:rFonts w:ascii="Times New Roman" w:hAnsi="Times New Roman" w:cs="Times New Roman"/>
        </w:rPr>
        <w:t xml:space="preserve">Ryan &amp; Deci, </w:t>
      </w:r>
      <w:r w:rsidR="001862EB">
        <w:rPr>
          <w:rFonts w:ascii="Times New Roman" w:hAnsi="Times New Roman" w:cs="Times New Roman"/>
        </w:rPr>
        <w:t xml:space="preserve">2020). </w:t>
      </w:r>
    </w:p>
    <w:p w14:paraId="47344555" w14:textId="7EE7CD33" w:rsidR="0061558D" w:rsidRDefault="00592904" w:rsidP="00952E61">
      <w:pPr>
        <w:ind w:firstLine="720"/>
        <w:rPr>
          <w:rFonts w:ascii="Times New Roman" w:hAnsi="Times New Roman" w:cs="Times New Roman"/>
        </w:rPr>
      </w:pPr>
      <w:r>
        <w:rPr>
          <w:rFonts w:ascii="Times New Roman" w:hAnsi="Times New Roman" w:cs="Times New Roman"/>
        </w:rPr>
        <w:lastRenderedPageBreak/>
        <w:t xml:space="preserve">In hospitality settings, </w:t>
      </w:r>
      <w:r w:rsidR="00CD0796">
        <w:rPr>
          <w:rFonts w:ascii="Times New Roman" w:hAnsi="Times New Roman" w:cs="Times New Roman"/>
        </w:rPr>
        <w:t>intrinsic</w:t>
      </w:r>
      <w:r w:rsidR="00731000">
        <w:rPr>
          <w:rFonts w:ascii="Times New Roman" w:hAnsi="Times New Roman" w:cs="Times New Roman"/>
        </w:rPr>
        <w:t xml:space="preserve"> motivation has been linked to improved job satisfaction and reduced </w:t>
      </w:r>
      <w:r w:rsidR="00CD0796">
        <w:rPr>
          <w:rFonts w:ascii="Times New Roman" w:hAnsi="Times New Roman" w:cs="Times New Roman"/>
        </w:rPr>
        <w:t xml:space="preserve">turnover intention. Recognition, fair treatment and supportive leadership are frequently </w:t>
      </w:r>
      <w:r w:rsidR="00176FE1">
        <w:rPr>
          <w:rFonts w:ascii="Times New Roman" w:hAnsi="Times New Roman" w:cs="Times New Roman"/>
        </w:rPr>
        <w:t xml:space="preserve">identified as key motivational drivers. </w:t>
      </w:r>
    </w:p>
    <w:p w14:paraId="3C36B6A6" w14:textId="4D3EABCA" w:rsidR="00176FE1" w:rsidRDefault="006A74DD" w:rsidP="00952E61">
      <w:pPr>
        <w:ind w:firstLine="720"/>
        <w:rPr>
          <w:rFonts w:ascii="Times New Roman" w:hAnsi="Times New Roman" w:cs="Times New Roman"/>
        </w:rPr>
      </w:pPr>
      <w:r>
        <w:rPr>
          <w:rFonts w:ascii="Times New Roman" w:hAnsi="Times New Roman" w:cs="Times New Roman"/>
        </w:rPr>
        <w:t xml:space="preserve">Aleksandra </w:t>
      </w:r>
      <w:proofErr w:type="spellStart"/>
      <w:r>
        <w:rPr>
          <w:rFonts w:ascii="Times New Roman" w:hAnsi="Times New Roman" w:cs="Times New Roman"/>
        </w:rPr>
        <w:t>Grobelna</w:t>
      </w:r>
      <w:proofErr w:type="spellEnd"/>
      <w:r>
        <w:rPr>
          <w:rFonts w:ascii="Times New Roman" w:hAnsi="Times New Roman" w:cs="Times New Roman"/>
        </w:rPr>
        <w:t xml:space="preserve"> (2020)</w:t>
      </w:r>
      <w:r w:rsidR="00176FE1">
        <w:rPr>
          <w:rFonts w:ascii="Times New Roman" w:hAnsi="Times New Roman" w:cs="Times New Roman"/>
        </w:rPr>
        <w:t xml:space="preserve"> highlight</w:t>
      </w:r>
      <w:r>
        <w:rPr>
          <w:rFonts w:ascii="Times New Roman" w:hAnsi="Times New Roman" w:cs="Times New Roman"/>
        </w:rPr>
        <w:t>s</w:t>
      </w:r>
      <w:r w:rsidR="00176FE1">
        <w:rPr>
          <w:rFonts w:ascii="Times New Roman" w:hAnsi="Times New Roman" w:cs="Times New Roman"/>
        </w:rPr>
        <w:t xml:space="preserve"> that hospitality </w:t>
      </w:r>
      <w:r w:rsidR="00266EBC">
        <w:rPr>
          <w:rFonts w:ascii="Times New Roman" w:hAnsi="Times New Roman" w:cs="Times New Roman"/>
        </w:rPr>
        <w:t>employees</w:t>
      </w:r>
      <w:r w:rsidR="00176FE1">
        <w:rPr>
          <w:rFonts w:ascii="Times New Roman" w:hAnsi="Times New Roman" w:cs="Times New Roman"/>
        </w:rPr>
        <w:t xml:space="preserve"> often experience emotional labour, </w:t>
      </w:r>
      <w:r w:rsidR="008A1B12">
        <w:rPr>
          <w:rFonts w:ascii="Times New Roman" w:hAnsi="Times New Roman" w:cs="Times New Roman"/>
        </w:rPr>
        <w:t xml:space="preserve">physical strain and time pressure, and in such contexts, the supervisors support </w:t>
      </w:r>
      <w:r w:rsidR="00430898">
        <w:rPr>
          <w:rFonts w:ascii="Times New Roman" w:hAnsi="Times New Roman" w:cs="Times New Roman"/>
        </w:rPr>
        <w:t>tends to act as a motivational resource</w:t>
      </w:r>
      <w:r>
        <w:rPr>
          <w:rFonts w:ascii="Times New Roman" w:hAnsi="Times New Roman" w:cs="Times New Roman"/>
        </w:rPr>
        <w:t xml:space="preserve">. </w:t>
      </w:r>
    </w:p>
    <w:p w14:paraId="77899F53" w14:textId="75861FA8" w:rsidR="00430898" w:rsidRDefault="00430898" w:rsidP="00952E61">
      <w:pPr>
        <w:ind w:firstLine="720"/>
        <w:rPr>
          <w:rFonts w:ascii="Times New Roman" w:hAnsi="Times New Roman" w:cs="Times New Roman"/>
        </w:rPr>
      </w:pPr>
      <w:r>
        <w:rPr>
          <w:rFonts w:ascii="Times New Roman" w:hAnsi="Times New Roman" w:cs="Times New Roman"/>
        </w:rPr>
        <w:t>However, research focusing specifically on housekeeping employee</w:t>
      </w:r>
      <w:r w:rsidR="00141EB8">
        <w:rPr>
          <w:rFonts w:ascii="Times New Roman" w:hAnsi="Times New Roman" w:cs="Times New Roman"/>
        </w:rPr>
        <w:t xml:space="preserve"> remains limited still. </w:t>
      </w:r>
      <w:r w:rsidR="008B7A7B">
        <w:rPr>
          <w:rFonts w:ascii="Times New Roman" w:hAnsi="Times New Roman" w:cs="Times New Roman"/>
        </w:rPr>
        <w:t>Xenia Chela-Al</w:t>
      </w:r>
      <w:r w:rsidR="00B87E9C">
        <w:rPr>
          <w:rFonts w:ascii="Times New Roman" w:hAnsi="Times New Roman" w:cs="Times New Roman"/>
        </w:rPr>
        <w:t>varez (2020</w:t>
      </w:r>
      <w:r w:rsidR="00E7148C">
        <w:rPr>
          <w:rFonts w:ascii="Times New Roman" w:hAnsi="Times New Roman" w:cs="Times New Roman"/>
        </w:rPr>
        <w:t xml:space="preserve">) </w:t>
      </w:r>
      <w:r w:rsidR="00B87E9C">
        <w:rPr>
          <w:rFonts w:ascii="Times New Roman" w:hAnsi="Times New Roman" w:cs="Times New Roman"/>
        </w:rPr>
        <w:t>states that the h</w:t>
      </w:r>
      <w:r w:rsidR="003A63F6">
        <w:rPr>
          <w:rFonts w:ascii="Times New Roman" w:hAnsi="Times New Roman" w:cs="Times New Roman"/>
        </w:rPr>
        <w:t>ousekeeping</w:t>
      </w:r>
      <w:r w:rsidR="00141EB8">
        <w:rPr>
          <w:rFonts w:ascii="Times New Roman" w:hAnsi="Times New Roman" w:cs="Times New Roman"/>
        </w:rPr>
        <w:t xml:space="preserve"> roles involve repetitive tasks, </w:t>
      </w:r>
      <w:r w:rsidR="00FE5683">
        <w:rPr>
          <w:rFonts w:ascii="Times New Roman" w:hAnsi="Times New Roman" w:cs="Times New Roman"/>
        </w:rPr>
        <w:t xml:space="preserve">productivity levels to be meet and inspection pressure from upper management or audits. </w:t>
      </w:r>
      <w:r w:rsidR="00E7148C">
        <w:rPr>
          <w:rFonts w:ascii="Times New Roman" w:hAnsi="Times New Roman" w:cs="Times New Roman"/>
        </w:rPr>
        <w:t xml:space="preserve">Understanding how </w:t>
      </w:r>
      <w:r w:rsidR="00BE0746">
        <w:rPr>
          <w:rFonts w:ascii="Times New Roman" w:hAnsi="Times New Roman" w:cs="Times New Roman"/>
        </w:rPr>
        <w:t xml:space="preserve">supervisors and their leadership shape motivational experiences in this context is therefore valuable. </w:t>
      </w:r>
    </w:p>
    <w:p w14:paraId="0A4D9BBC" w14:textId="3130E056" w:rsidR="00BE0746" w:rsidRDefault="00BE0746" w:rsidP="00BE0746">
      <w:pPr>
        <w:rPr>
          <w:rFonts w:ascii="Times New Roman" w:hAnsi="Times New Roman" w:cs="Times New Roman"/>
          <w:sz w:val="28"/>
          <w:szCs w:val="28"/>
          <w:u w:val="single"/>
        </w:rPr>
      </w:pPr>
      <w:r>
        <w:rPr>
          <w:rFonts w:ascii="Times New Roman" w:hAnsi="Times New Roman" w:cs="Times New Roman"/>
          <w:sz w:val="28"/>
          <w:szCs w:val="28"/>
          <w:u w:val="single"/>
        </w:rPr>
        <w:t xml:space="preserve">Leadership and motivation: identified gap </w:t>
      </w:r>
    </w:p>
    <w:p w14:paraId="310A652E" w14:textId="5FAE4745" w:rsidR="00E14CED" w:rsidRDefault="00BE0746" w:rsidP="00225683">
      <w:pPr>
        <w:ind w:firstLine="720"/>
        <w:rPr>
          <w:rFonts w:ascii="Times New Roman" w:hAnsi="Times New Roman" w:cs="Times New Roman"/>
        </w:rPr>
      </w:pPr>
      <w:r>
        <w:rPr>
          <w:rFonts w:ascii="Times New Roman" w:hAnsi="Times New Roman" w:cs="Times New Roman"/>
        </w:rPr>
        <w:t xml:space="preserve">Although </w:t>
      </w:r>
      <w:r w:rsidR="006F5659">
        <w:rPr>
          <w:rFonts w:ascii="Times New Roman" w:hAnsi="Times New Roman" w:cs="Times New Roman"/>
        </w:rPr>
        <w:t xml:space="preserve">there is significant literature linking leadership style to </w:t>
      </w:r>
      <w:r w:rsidR="005F24ED">
        <w:rPr>
          <w:rFonts w:ascii="Times New Roman" w:hAnsi="Times New Roman" w:cs="Times New Roman"/>
        </w:rPr>
        <w:t>employee</w:t>
      </w:r>
      <w:r w:rsidR="006F5659">
        <w:rPr>
          <w:rFonts w:ascii="Times New Roman" w:hAnsi="Times New Roman" w:cs="Times New Roman"/>
        </w:rPr>
        <w:t xml:space="preserve"> outcomes</w:t>
      </w:r>
      <w:r w:rsidR="005F24ED">
        <w:rPr>
          <w:rFonts w:ascii="Times New Roman" w:hAnsi="Times New Roman" w:cs="Times New Roman"/>
        </w:rPr>
        <w:t xml:space="preserve">, there’s still three gaps </w:t>
      </w:r>
      <w:r w:rsidR="003F79CE">
        <w:rPr>
          <w:rFonts w:ascii="Times New Roman" w:hAnsi="Times New Roman" w:cs="Times New Roman"/>
        </w:rPr>
        <w:t>present</w:t>
      </w:r>
      <w:r w:rsidR="00E14CED">
        <w:rPr>
          <w:rFonts w:ascii="Times New Roman" w:hAnsi="Times New Roman" w:cs="Times New Roman"/>
        </w:rPr>
        <w:t xml:space="preserve">. </w:t>
      </w:r>
    </w:p>
    <w:p w14:paraId="2797FDF9" w14:textId="45D0735B" w:rsidR="00225683" w:rsidRDefault="00225683" w:rsidP="00225683">
      <w:pPr>
        <w:pStyle w:val="ListParagraph"/>
        <w:numPr>
          <w:ilvl w:val="0"/>
          <w:numId w:val="4"/>
        </w:numPr>
        <w:rPr>
          <w:rFonts w:ascii="Times New Roman" w:hAnsi="Times New Roman" w:cs="Times New Roman"/>
        </w:rPr>
      </w:pPr>
      <w:r>
        <w:rPr>
          <w:rFonts w:ascii="Times New Roman" w:hAnsi="Times New Roman" w:cs="Times New Roman"/>
        </w:rPr>
        <w:t xml:space="preserve">Limited </w:t>
      </w:r>
      <w:r w:rsidR="00511EF8">
        <w:rPr>
          <w:rFonts w:ascii="Times New Roman" w:hAnsi="Times New Roman" w:cs="Times New Roman"/>
        </w:rPr>
        <w:t>qualitative</w:t>
      </w:r>
      <w:r>
        <w:rPr>
          <w:rFonts w:ascii="Times New Roman" w:hAnsi="Times New Roman" w:cs="Times New Roman"/>
        </w:rPr>
        <w:t xml:space="preserve"> exploration of employee lived experiences. </w:t>
      </w:r>
    </w:p>
    <w:p w14:paraId="26653EB6" w14:textId="0DE9E284" w:rsidR="00225683" w:rsidRDefault="00225683" w:rsidP="00225683">
      <w:pPr>
        <w:pStyle w:val="ListParagraph"/>
        <w:numPr>
          <w:ilvl w:val="0"/>
          <w:numId w:val="4"/>
        </w:numPr>
        <w:rPr>
          <w:rFonts w:ascii="Times New Roman" w:hAnsi="Times New Roman" w:cs="Times New Roman"/>
        </w:rPr>
      </w:pPr>
      <w:r>
        <w:rPr>
          <w:rFonts w:ascii="Times New Roman" w:hAnsi="Times New Roman" w:cs="Times New Roman"/>
        </w:rPr>
        <w:t xml:space="preserve">Limited focus on </w:t>
      </w:r>
      <w:r w:rsidR="00511EF8">
        <w:rPr>
          <w:rFonts w:ascii="Times New Roman" w:hAnsi="Times New Roman" w:cs="Times New Roman"/>
        </w:rPr>
        <w:t xml:space="preserve">supervisors’ leadership.  </w:t>
      </w:r>
    </w:p>
    <w:p w14:paraId="719C834F" w14:textId="5F2B27B9" w:rsidR="00511EF8" w:rsidRDefault="00511EF8" w:rsidP="00225683">
      <w:pPr>
        <w:pStyle w:val="ListParagraph"/>
        <w:numPr>
          <w:ilvl w:val="0"/>
          <w:numId w:val="4"/>
        </w:numPr>
        <w:rPr>
          <w:rFonts w:ascii="Times New Roman" w:hAnsi="Times New Roman" w:cs="Times New Roman"/>
        </w:rPr>
      </w:pPr>
      <w:r>
        <w:rPr>
          <w:rFonts w:ascii="Times New Roman" w:hAnsi="Times New Roman" w:cs="Times New Roman"/>
        </w:rPr>
        <w:t xml:space="preserve">Limited research specifically within the housekeeping departments. </w:t>
      </w:r>
    </w:p>
    <w:p w14:paraId="7C03A6A3" w14:textId="5CE283E8" w:rsidR="00A902C1" w:rsidRDefault="00A902C1" w:rsidP="00A902C1">
      <w:pPr>
        <w:rPr>
          <w:rFonts w:ascii="Times New Roman" w:hAnsi="Times New Roman" w:cs="Times New Roman"/>
        </w:rPr>
      </w:pPr>
      <w:r>
        <w:rPr>
          <w:rFonts w:ascii="Times New Roman" w:hAnsi="Times New Roman" w:cs="Times New Roman"/>
        </w:rPr>
        <w:t xml:space="preserve">Most </w:t>
      </w:r>
      <w:r w:rsidR="00A72235">
        <w:rPr>
          <w:rFonts w:ascii="Times New Roman" w:hAnsi="Times New Roman" w:cs="Times New Roman"/>
        </w:rPr>
        <w:t xml:space="preserve">hospitality studies rely on quantitative </w:t>
      </w:r>
      <w:r w:rsidR="002B0E1F">
        <w:rPr>
          <w:rFonts w:ascii="Times New Roman" w:hAnsi="Times New Roman" w:cs="Times New Roman"/>
        </w:rPr>
        <w:t>surveys</w:t>
      </w:r>
      <w:r w:rsidR="00A72235">
        <w:rPr>
          <w:rFonts w:ascii="Times New Roman" w:hAnsi="Times New Roman" w:cs="Times New Roman"/>
        </w:rPr>
        <w:t xml:space="preserve">, which </w:t>
      </w:r>
      <w:r w:rsidR="001B71F0">
        <w:rPr>
          <w:rFonts w:ascii="Times New Roman" w:hAnsi="Times New Roman" w:cs="Times New Roman"/>
        </w:rPr>
        <w:t xml:space="preserve">measure variables but does not capture </w:t>
      </w:r>
      <w:r w:rsidR="002B0E1F">
        <w:rPr>
          <w:rFonts w:ascii="Times New Roman" w:hAnsi="Times New Roman" w:cs="Times New Roman"/>
        </w:rPr>
        <w:t xml:space="preserve">experiences. A qualitative study can provide richer insight into how employees </w:t>
      </w:r>
      <w:r w:rsidR="00A40D3B">
        <w:rPr>
          <w:rFonts w:ascii="Times New Roman" w:hAnsi="Times New Roman" w:cs="Times New Roman"/>
        </w:rPr>
        <w:t xml:space="preserve">interpret leadership behaviours and how their interpretations influence motivation. </w:t>
      </w:r>
    </w:p>
    <w:p w14:paraId="60415A00" w14:textId="49B86335" w:rsidR="00575AB5" w:rsidRDefault="00A40D3B" w:rsidP="00A902C1">
      <w:pPr>
        <w:rPr>
          <w:rFonts w:ascii="Times New Roman" w:hAnsi="Times New Roman" w:cs="Times New Roman"/>
        </w:rPr>
      </w:pPr>
      <w:r>
        <w:rPr>
          <w:rFonts w:ascii="Times New Roman" w:hAnsi="Times New Roman" w:cs="Times New Roman"/>
        </w:rPr>
        <w:tab/>
        <w:t xml:space="preserve">This project seeks to address this gap by focusing specifically on a </w:t>
      </w:r>
      <w:r w:rsidR="00575AB5">
        <w:rPr>
          <w:rFonts w:ascii="Times New Roman" w:hAnsi="Times New Roman" w:cs="Times New Roman"/>
        </w:rPr>
        <w:t>supervisor’s</w:t>
      </w:r>
      <w:r>
        <w:rPr>
          <w:rFonts w:ascii="Times New Roman" w:hAnsi="Times New Roman" w:cs="Times New Roman"/>
        </w:rPr>
        <w:t xml:space="preserve"> </w:t>
      </w:r>
      <w:r w:rsidR="00575AB5">
        <w:rPr>
          <w:rFonts w:ascii="Times New Roman" w:hAnsi="Times New Roman" w:cs="Times New Roman"/>
        </w:rPr>
        <w:t>leadership</w:t>
      </w:r>
      <w:r>
        <w:rPr>
          <w:rFonts w:ascii="Times New Roman" w:hAnsi="Times New Roman" w:cs="Times New Roman"/>
        </w:rPr>
        <w:t xml:space="preserve"> </w:t>
      </w:r>
      <w:r w:rsidR="00575AB5">
        <w:rPr>
          <w:rFonts w:ascii="Times New Roman" w:hAnsi="Times New Roman" w:cs="Times New Roman"/>
        </w:rPr>
        <w:t xml:space="preserve">by using in depth qualitative methods. </w:t>
      </w:r>
    </w:p>
    <w:p w14:paraId="305CA092" w14:textId="7562C553" w:rsidR="00575AB5" w:rsidRDefault="00575AB5" w:rsidP="00575AB5">
      <w:pP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Methodology </w:t>
      </w:r>
    </w:p>
    <w:p w14:paraId="6B63DF71" w14:textId="6D48A004" w:rsidR="00575AB5" w:rsidRDefault="0056740B" w:rsidP="00A902C1">
      <w:pPr>
        <w:rPr>
          <w:rFonts w:ascii="Times New Roman" w:hAnsi="Times New Roman" w:cs="Times New Roman"/>
          <w:sz w:val="28"/>
          <w:szCs w:val="28"/>
          <w:u w:val="single"/>
        </w:rPr>
      </w:pPr>
      <w:r>
        <w:rPr>
          <w:rFonts w:ascii="Times New Roman" w:hAnsi="Times New Roman" w:cs="Times New Roman"/>
          <w:sz w:val="28"/>
          <w:szCs w:val="28"/>
          <w:u w:val="single"/>
        </w:rPr>
        <w:t>Research philosophy</w:t>
      </w:r>
    </w:p>
    <w:p w14:paraId="758A7315" w14:textId="7D905630" w:rsidR="000859C4" w:rsidRDefault="0056740B" w:rsidP="0056740B">
      <w:pPr>
        <w:ind w:firstLine="720"/>
        <w:rPr>
          <w:rFonts w:ascii="Times New Roman" w:hAnsi="Times New Roman" w:cs="Times New Roman"/>
        </w:rPr>
      </w:pPr>
      <w:r>
        <w:rPr>
          <w:rFonts w:ascii="Times New Roman" w:hAnsi="Times New Roman" w:cs="Times New Roman"/>
        </w:rPr>
        <w:t>This</w:t>
      </w:r>
      <w:r>
        <w:rPr>
          <w:rFonts w:ascii="Times New Roman" w:hAnsi="Times New Roman" w:cs="Times New Roman"/>
        </w:rPr>
        <w:t xml:space="preserve"> study </w:t>
      </w:r>
      <w:r w:rsidR="00EF1176">
        <w:rPr>
          <w:rFonts w:ascii="Times New Roman" w:hAnsi="Times New Roman" w:cs="Times New Roman"/>
        </w:rPr>
        <w:t xml:space="preserve">adopts interpretivist research philosophy. </w:t>
      </w:r>
      <w:r w:rsidR="004C7EA4">
        <w:rPr>
          <w:rFonts w:ascii="Times New Roman" w:hAnsi="Times New Roman" w:cs="Times New Roman"/>
        </w:rPr>
        <w:t>In</w:t>
      </w:r>
      <w:r w:rsidR="00F96E1A">
        <w:rPr>
          <w:rFonts w:ascii="Times New Roman" w:hAnsi="Times New Roman" w:cs="Times New Roman"/>
        </w:rPr>
        <w:t>ter</w:t>
      </w:r>
      <w:r w:rsidR="0076347E">
        <w:rPr>
          <w:rFonts w:ascii="Times New Roman" w:hAnsi="Times New Roman" w:cs="Times New Roman"/>
        </w:rPr>
        <w:t xml:space="preserve">pretivism assumes that reality is socially constructed and that meaning is shaped </w:t>
      </w:r>
      <w:r w:rsidR="00C61D76">
        <w:rPr>
          <w:rFonts w:ascii="Times New Roman" w:hAnsi="Times New Roman" w:cs="Times New Roman"/>
        </w:rPr>
        <w:t>through individual experiences</w:t>
      </w:r>
      <w:r w:rsidR="0098245C">
        <w:rPr>
          <w:rFonts w:ascii="Times New Roman" w:hAnsi="Times New Roman" w:cs="Times New Roman"/>
        </w:rPr>
        <w:t xml:space="preserve"> (University of Nottingham, </w:t>
      </w:r>
      <w:r w:rsidR="00332435">
        <w:rPr>
          <w:rFonts w:ascii="Times New Roman" w:hAnsi="Times New Roman" w:cs="Times New Roman"/>
        </w:rPr>
        <w:t>2023</w:t>
      </w:r>
      <w:r w:rsidR="00A02514">
        <w:rPr>
          <w:rFonts w:ascii="Times New Roman" w:hAnsi="Times New Roman" w:cs="Times New Roman"/>
        </w:rPr>
        <w:t>; C. Nick</w:t>
      </w:r>
      <w:r w:rsidR="00E6795F">
        <w:rPr>
          <w:rFonts w:ascii="Times New Roman" w:hAnsi="Times New Roman" w:cs="Times New Roman"/>
        </w:rPr>
        <w:t>erson, 2024</w:t>
      </w:r>
      <w:r w:rsidR="000859C4">
        <w:rPr>
          <w:rFonts w:ascii="Times New Roman" w:hAnsi="Times New Roman" w:cs="Times New Roman"/>
        </w:rPr>
        <w:t xml:space="preserve">). </w:t>
      </w:r>
      <w:r w:rsidR="00E6795F">
        <w:rPr>
          <w:rFonts w:ascii="Times New Roman" w:hAnsi="Times New Roman" w:cs="Times New Roman"/>
        </w:rPr>
        <w:t xml:space="preserve">Since the study aims to understand how employees perceive </w:t>
      </w:r>
      <w:r w:rsidR="000D0208">
        <w:rPr>
          <w:rFonts w:ascii="Times New Roman" w:hAnsi="Times New Roman" w:cs="Times New Roman"/>
        </w:rPr>
        <w:t xml:space="preserve">and interpret leadership, this philosophical position is appropriate. </w:t>
      </w:r>
    </w:p>
    <w:p w14:paraId="37F5B2F6" w14:textId="2D160E7A" w:rsidR="00423FC9" w:rsidRDefault="00423FC9" w:rsidP="00423FC9">
      <w:pPr>
        <w:rPr>
          <w:rFonts w:ascii="Times New Roman" w:hAnsi="Times New Roman" w:cs="Times New Roman"/>
          <w:sz w:val="28"/>
          <w:szCs w:val="28"/>
          <w:u w:val="single"/>
        </w:rPr>
      </w:pPr>
      <w:r>
        <w:rPr>
          <w:rFonts w:ascii="Times New Roman" w:hAnsi="Times New Roman" w:cs="Times New Roman"/>
          <w:sz w:val="28"/>
          <w:szCs w:val="28"/>
          <w:u w:val="single"/>
        </w:rPr>
        <w:t xml:space="preserve">Research </w:t>
      </w:r>
      <w:r>
        <w:rPr>
          <w:rFonts w:ascii="Times New Roman" w:hAnsi="Times New Roman" w:cs="Times New Roman"/>
          <w:sz w:val="28"/>
          <w:szCs w:val="28"/>
          <w:u w:val="single"/>
        </w:rPr>
        <w:t xml:space="preserve">design </w:t>
      </w:r>
    </w:p>
    <w:p w14:paraId="33C4FDB3" w14:textId="7503F6F1" w:rsidR="00423FC9" w:rsidRDefault="00423FC9" w:rsidP="00423FC9">
      <w:pPr>
        <w:ind w:firstLine="720"/>
        <w:rPr>
          <w:rFonts w:ascii="Times New Roman" w:hAnsi="Times New Roman" w:cs="Times New Roman"/>
          <w:sz w:val="28"/>
          <w:szCs w:val="28"/>
          <w:u w:val="single"/>
        </w:rPr>
      </w:pPr>
      <w:r>
        <w:rPr>
          <w:rFonts w:ascii="Times New Roman" w:hAnsi="Times New Roman" w:cs="Times New Roman"/>
        </w:rPr>
        <w:t>A qualitative research design will be employed</w:t>
      </w:r>
      <w:r w:rsidR="00383969">
        <w:rPr>
          <w:rFonts w:ascii="Times New Roman" w:hAnsi="Times New Roman" w:cs="Times New Roman"/>
        </w:rPr>
        <w:t xml:space="preserve">, as qualitative methods are more suitable for exploring complex socials </w:t>
      </w:r>
      <w:r w:rsidR="00387498">
        <w:rPr>
          <w:rFonts w:ascii="Times New Roman" w:hAnsi="Times New Roman" w:cs="Times New Roman"/>
        </w:rPr>
        <w:t xml:space="preserve">situations such as leadership and motivation, where subjective experiences are central. </w:t>
      </w:r>
    </w:p>
    <w:p w14:paraId="07AC8114" w14:textId="7CDE8A4B" w:rsidR="00DB6232" w:rsidRDefault="00DB6232" w:rsidP="00DB6232">
      <w:pPr>
        <w:rPr>
          <w:rFonts w:ascii="Times New Roman" w:hAnsi="Times New Roman" w:cs="Times New Roman"/>
          <w:sz w:val="28"/>
          <w:szCs w:val="28"/>
          <w:u w:val="single"/>
        </w:rPr>
      </w:pPr>
      <w:r>
        <w:rPr>
          <w:rFonts w:ascii="Times New Roman" w:hAnsi="Times New Roman" w:cs="Times New Roman"/>
          <w:sz w:val="28"/>
          <w:szCs w:val="28"/>
          <w:u w:val="single"/>
        </w:rPr>
        <w:t xml:space="preserve">Data collection </w:t>
      </w:r>
    </w:p>
    <w:p w14:paraId="28283123" w14:textId="14CBC6FF" w:rsidR="00575AB5" w:rsidRDefault="002074D9" w:rsidP="00A278F0">
      <w:pPr>
        <w:ind w:firstLine="720"/>
        <w:rPr>
          <w:rFonts w:ascii="Times New Roman" w:hAnsi="Times New Roman" w:cs="Times New Roman"/>
        </w:rPr>
      </w:pPr>
      <w:r>
        <w:rPr>
          <w:rFonts w:ascii="Times New Roman" w:hAnsi="Times New Roman" w:cs="Times New Roman"/>
        </w:rPr>
        <w:t xml:space="preserve">The data will be collected by using semi-structured interviews. </w:t>
      </w:r>
      <w:r w:rsidR="00A278F0">
        <w:rPr>
          <w:rFonts w:ascii="Times New Roman" w:hAnsi="Times New Roman" w:cs="Times New Roman"/>
        </w:rPr>
        <w:t xml:space="preserve">This method provides a balance between structure and </w:t>
      </w:r>
      <w:r w:rsidR="00A37F89">
        <w:rPr>
          <w:rFonts w:ascii="Times New Roman" w:hAnsi="Times New Roman" w:cs="Times New Roman"/>
        </w:rPr>
        <w:t xml:space="preserve">flexibility, allowing participants to speak openly about their </w:t>
      </w:r>
      <w:r w:rsidR="00A37F89">
        <w:rPr>
          <w:rFonts w:ascii="Times New Roman" w:hAnsi="Times New Roman" w:cs="Times New Roman"/>
        </w:rPr>
        <w:lastRenderedPageBreak/>
        <w:t xml:space="preserve">experiences while still focusing on key themes related to the research. </w:t>
      </w:r>
      <w:r w:rsidR="0011526A">
        <w:rPr>
          <w:rFonts w:ascii="Times New Roman" w:hAnsi="Times New Roman" w:cs="Times New Roman"/>
        </w:rPr>
        <w:t xml:space="preserve">As this study aims to understand employees lived experiences, interviews are considered the most appropriate method. </w:t>
      </w:r>
    </w:p>
    <w:p w14:paraId="0C756B52" w14:textId="5B786B14" w:rsidR="0011526A" w:rsidRDefault="00BF31F3" w:rsidP="00A278F0">
      <w:pPr>
        <w:ind w:firstLine="720"/>
        <w:rPr>
          <w:rFonts w:ascii="Times New Roman" w:hAnsi="Times New Roman" w:cs="Times New Roman"/>
        </w:rPr>
      </w:pPr>
      <w:r>
        <w:rPr>
          <w:rFonts w:ascii="Times New Roman" w:hAnsi="Times New Roman" w:cs="Times New Roman"/>
        </w:rPr>
        <w:t xml:space="preserve">The </w:t>
      </w:r>
      <w:r w:rsidR="00AE14EB">
        <w:rPr>
          <w:rFonts w:ascii="Times New Roman" w:hAnsi="Times New Roman" w:cs="Times New Roman"/>
        </w:rPr>
        <w:t>interview</w:t>
      </w:r>
      <w:r>
        <w:rPr>
          <w:rFonts w:ascii="Times New Roman" w:hAnsi="Times New Roman" w:cs="Times New Roman"/>
        </w:rPr>
        <w:t xml:space="preserve"> guide will explore what kind of experiences do room attendants have when </w:t>
      </w:r>
      <w:r w:rsidR="00BB7854">
        <w:rPr>
          <w:rFonts w:ascii="Times New Roman" w:hAnsi="Times New Roman" w:cs="Times New Roman"/>
        </w:rPr>
        <w:t xml:space="preserve">supervisors express their leadership style, perceptions of fairness, support and communications, examples </w:t>
      </w:r>
      <w:r w:rsidR="00AE14EB">
        <w:rPr>
          <w:rFonts w:ascii="Times New Roman" w:hAnsi="Times New Roman" w:cs="Times New Roman"/>
        </w:rPr>
        <w:t xml:space="preserve">that increased or reduced the motivation and how leadership influences effort, morale and job satisfaction. </w:t>
      </w:r>
    </w:p>
    <w:p w14:paraId="5809902D" w14:textId="6F745518" w:rsidR="00AE14EB" w:rsidRDefault="00AE14EB" w:rsidP="00A278F0">
      <w:pPr>
        <w:ind w:firstLine="720"/>
        <w:rPr>
          <w:rFonts w:ascii="Times New Roman" w:hAnsi="Times New Roman" w:cs="Times New Roman"/>
        </w:rPr>
      </w:pPr>
      <w:r>
        <w:rPr>
          <w:rFonts w:ascii="Times New Roman" w:hAnsi="Times New Roman" w:cs="Times New Roman"/>
        </w:rPr>
        <w:t xml:space="preserve">Each interview will last approximately 10-15 minutes and will take in the housekeeping office, where it will be quiet. With the participants consent, the interviews will be written </w:t>
      </w:r>
      <w:r w:rsidR="00E0110D">
        <w:rPr>
          <w:rFonts w:ascii="Times New Roman" w:hAnsi="Times New Roman" w:cs="Times New Roman"/>
        </w:rPr>
        <w:t xml:space="preserve">to a good standard to ensure accuracy during analysis. </w:t>
      </w:r>
    </w:p>
    <w:p w14:paraId="60BBD1F0" w14:textId="38E0B5ED" w:rsidR="00E0110D" w:rsidRDefault="00D46CA7" w:rsidP="00E0110D">
      <w:pPr>
        <w:rPr>
          <w:rFonts w:ascii="Times New Roman" w:hAnsi="Times New Roman" w:cs="Times New Roman"/>
          <w:sz w:val="28"/>
          <w:szCs w:val="28"/>
          <w:u w:val="single"/>
        </w:rPr>
      </w:pPr>
      <w:r>
        <w:rPr>
          <w:rFonts w:ascii="Times New Roman" w:hAnsi="Times New Roman" w:cs="Times New Roman"/>
          <w:sz w:val="28"/>
          <w:szCs w:val="28"/>
          <w:u w:val="single"/>
        </w:rPr>
        <w:t xml:space="preserve">Sampling strategy </w:t>
      </w:r>
    </w:p>
    <w:p w14:paraId="3227DACD" w14:textId="29B311BD" w:rsidR="00E0110D" w:rsidRDefault="00D46CA7" w:rsidP="001E598A">
      <w:pPr>
        <w:ind w:firstLine="720"/>
        <w:rPr>
          <w:rFonts w:ascii="Times New Roman" w:hAnsi="Times New Roman" w:cs="Times New Roman"/>
        </w:rPr>
      </w:pPr>
      <w:r>
        <w:rPr>
          <w:rFonts w:ascii="Times New Roman" w:hAnsi="Times New Roman" w:cs="Times New Roman"/>
        </w:rPr>
        <w:t xml:space="preserve">Purposive sampling will be used to select participants with direct experiences of working </w:t>
      </w:r>
      <w:r w:rsidR="006D7BAF">
        <w:rPr>
          <w:rFonts w:ascii="Times New Roman" w:hAnsi="Times New Roman" w:cs="Times New Roman"/>
        </w:rPr>
        <w:t>in the housekeeping department. Six to eight room attendants w</w:t>
      </w:r>
      <w:r w:rsidR="001E598A">
        <w:rPr>
          <w:rFonts w:ascii="Times New Roman" w:hAnsi="Times New Roman" w:cs="Times New Roman"/>
        </w:rPr>
        <w:t>ho have worked in the department for at least three months will be invited to participate</w:t>
      </w:r>
      <w:r w:rsidR="00615572">
        <w:rPr>
          <w:rFonts w:ascii="Times New Roman" w:hAnsi="Times New Roman" w:cs="Times New Roman"/>
        </w:rPr>
        <w:t xml:space="preserve"> </w:t>
      </w:r>
      <w:r w:rsidR="007A736F">
        <w:rPr>
          <w:rFonts w:ascii="Times New Roman" w:hAnsi="Times New Roman" w:cs="Times New Roman"/>
        </w:rPr>
        <w:t>(K. Nikolopou</w:t>
      </w:r>
      <w:r w:rsidR="00C5347B">
        <w:rPr>
          <w:rFonts w:ascii="Times New Roman" w:hAnsi="Times New Roman" w:cs="Times New Roman"/>
        </w:rPr>
        <w:t xml:space="preserve">lou, 2022). </w:t>
      </w:r>
    </w:p>
    <w:p w14:paraId="37600357" w14:textId="12C49F11" w:rsidR="001E598A" w:rsidRDefault="001E598A" w:rsidP="001E598A">
      <w:pPr>
        <w:ind w:firstLine="720"/>
        <w:rPr>
          <w:rFonts w:ascii="Times New Roman" w:hAnsi="Times New Roman" w:cs="Times New Roman"/>
        </w:rPr>
      </w:pPr>
      <w:r>
        <w:rPr>
          <w:rFonts w:ascii="Times New Roman" w:hAnsi="Times New Roman" w:cs="Times New Roman"/>
        </w:rPr>
        <w:t xml:space="preserve">The sample size is appropriate for qualitative research, which focuses on depth rather than large numbers. </w:t>
      </w:r>
    </w:p>
    <w:p w14:paraId="3FECC3FC" w14:textId="008ECA15" w:rsidR="00C5347B" w:rsidRDefault="00C5347B" w:rsidP="00C5347B">
      <w:pPr>
        <w:rPr>
          <w:rFonts w:ascii="Times New Roman" w:hAnsi="Times New Roman" w:cs="Times New Roman"/>
          <w:sz w:val="28"/>
          <w:szCs w:val="28"/>
          <w:u w:val="single"/>
        </w:rPr>
      </w:pPr>
      <w:r>
        <w:rPr>
          <w:rFonts w:ascii="Times New Roman" w:hAnsi="Times New Roman" w:cs="Times New Roman"/>
          <w:sz w:val="28"/>
          <w:szCs w:val="28"/>
          <w:u w:val="single"/>
        </w:rPr>
        <w:t>Data analysis</w:t>
      </w:r>
    </w:p>
    <w:p w14:paraId="410E9157" w14:textId="190B6AA8" w:rsidR="00FE4088" w:rsidRDefault="00C5347B" w:rsidP="00C5347B">
      <w:pPr>
        <w:ind w:firstLine="720"/>
        <w:rPr>
          <w:rFonts w:ascii="Times New Roman" w:hAnsi="Times New Roman" w:cs="Times New Roman"/>
        </w:rPr>
      </w:pPr>
      <w:r>
        <w:rPr>
          <w:rFonts w:ascii="Times New Roman" w:hAnsi="Times New Roman" w:cs="Times New Roman"/>
        </w:rPr>
        <w:t xml:space="preserve">Data will be analysed </w:t>
      </w:r>
      <w:r w:rsidR="001D19B7">
        <w:rPr>
          <w:rFonts w:ascii="Times New Roman" w:hAnsi="Times New Roman" w:cs="Times New Roman"/>
        </w:rPr>
        <w:t>using thematic analysis</w:t>
      </w:r>
      <w:r w:rsidR="0001384F">
        <w:rPr>
          <w:rFonts w:ascii="Times New Roman" w:hAnsi="Times New Roman" w:cs="Times New Roman"/>
        </w:rPr>
        <w:t>, an approach described by Braun and Clarke (2006)</w:t>
      </w:r>
      <w:r w:rsidR="00A52282">
        <w:rPr>
          <w:rFonts w:ascii="Times New Roman" w:hAnsi="Times New Roman" w:cs="Times New Roman"/>
        </w:rPr>
        <w:t xml:space="preserve"> and Gibbs </w:t>
      </w:r>
      <w:r w:rsidR="005E3884">
        <w:rPr>
          <w:rFonts w:ascii="Times New Roman" w:hAnsi="Times New Roman" w:cs="Times New Roman"/>
        </w:rPr>
        <w:t>(2007)</w:t>
      </w:r>
      <w:r w:rsidR="00FE4088">
        <w:rPr>
          <w:rFonts w:ascii="Times New Roman" w:hAnsi="Times New Roman" w:cs="Times New Roman"/>
        </w:rPr>
        <w:t>. This approach allows patterns to emerge from participants experiences.</w:t>
      </w:r>
    </w:p>
    <w:p w14:paraId="1CDC1B80" w14:textId="2D6B0A42" w:rsidR="00C5347B" w:rsidRPr="001E598A" w:rsidRDefault="00FE4088" w:rsidP="00C5347B">
      <w:pPr>
        <w:ind w:firstLine="720"/>
        <w:rPr>
          <w:rFonts w:ascii="Times New Roman" w:hAnsi="Times New Roman" w:cs="Times New Roman"/>
          <w:sz w:val="28"/>
          <w:szCs w:val="28"/>
          <w:u w:val="single"/>
        </w:rPr>
      </w:pPr>
      <w:r>
        <w:rPr>
          <w:rFonts w:ascii="Times New Roman" w:hAnsi="Times New Roman" w:cs="Times New Roman"/>
        </w:rPr>
        <w:t xml:space="preserve">The process will include </w:t>
      </w:r>
      <w:r w:rsidR="00265861">
        <w:rPr>
          <w:rFonts w:ascii="Times New Roman" w:hAnsi="Times New Roman" w:cs="Times New Roman"/>
        </w:rPr>
        <w:t xml:space="preserve">transcribing the interviews, reading transcripts for </w:t>
      </w:r>
      <w:r w:rsidR="00592BF0">
        <w:rPr>
          <w:rFonts w:ascii="Times New Roman" w:hAnsi="Times New Roman" w:cs="Times New Roman"/>
        </w:rPr>
        <w:t>familiarity, coding key points</w:t>
      </w:r>
      <w:r w:rsidR="00273897">
        <w:rPr>
          <w:rFonts w:ascii="Times New Roman" w:hAnsi="Times New Roman" w:cs="Times New Roman"/>
        </w:rPr>
        <w:t xml:space="preserve">, grouping codes into themes, interpreting themes in relation to leadership and motivation theory. </w:t>
      </w:r>
    </w:p>
    <w:p w14:paraId="72F03FE3" w14:textId="1EA55F5A" w:rsidR="00273897" w:rsidRDefault="00273897" w:rsidP="00273897">
      <w:pPr>
        <w:rPr>
          <w:rFonts w:ascii="Times New Roman" w:hAnsi="Times New Roman" w:cs="Times New Roman"/>
          <w:sz w:val="28"/>
          <w:szCs w:val="28"/>
          <w:u w:val="single"/>
        </w:rPr>
      </w:pPr>
      <w:r>
        <w:rPr>
          <w:rFonts w:ascii="Times New Roman" w:hAnsi="Times New Roman" w:cs="Times New Roman"/>
          <w:sz w:val="28"/>
          <w:szCs w:val="28"/>
          <w:u w:val="single"/>
        </w:rPr>
        <w:t xml:space="preserve">Research </w:t>
      </w:r>
      <w:r w:rsidR="00035DC7">
        <w:rPr>
          <w:rFonts w:ascii="Times New Roman" w:hAnsi="Times New Roman" w:cs="Times New Roman"/>
          <w:sz w:val="28"/>
          <w:szCs w:val="28"/>
          <w:u w:val="single"/>
        </w:rPr>
        <w:t>quality and trustworthiness</w:t>
      </w:r>
    </w:p>
    <w:p w14:paraId="13AA60BB" w14:textId="1C169732" w:rsidR="00BE0746" w:rsidRDefault="00035DC7" w:rsidP="00035DC7">
      <w:pPr>
        <w:ind w:firstLine="720"/>
        <w:rPr>
          <w:rFonts w:ascii="Times New Roman" w:hAnsi="Times New Roman" w:cs="Times New Roman"/>
          <w:sz w:val="28"/>
          <w:szCs w:val="28"/>
        </w:rPr>
      </w:pPr>
      <w:r>
        <w:rPr>
          <w:rFonts w:ascii="Times New Roman" w:hAnsi="Times New Roman" w:cs="Times New Roman"/>
        </w:rPr>
        <w:t>To enhance credibility</w:t>
      </w:r>
      <w:r w:rsidR="008E0F96">
        <w:rPr>
          <w:rFonts w:ascii="Times New Roman" w:hAnsi="Times New Roman" w:cs="Times New Roman"/>
        </w:rPr>
        <w:t xml:space="preserve">, interview will follow a consistent structure, and participants will be encouraged to share honest views; The </w:t>
      </w:r>
      <w:r w:rsidR="0040667A">
        <w:rPr>
          <w:rFonts w:ascii="Times New Roman" w:hAnsi="Times New Roman" w:cs="Times New Roman"/>
        </w:rPr>
        <w:t>research</w:t>
      </w:r>
      <w:r w:rsidR="00FD59BC">
        <w:rPr>
          <w:rFonts w:ascii="Times New Roman" w:hAnsi="Times New Roman" w:cs="Times New Roman"/>
        </w:rPr>
        <w:t xml:space="preserve"> process will be clearly </w:t>
      </w:r>
      <w:r w:rsidR="0040667A">
        <w:rPr>
          <w:rFonts w:ascii="Times New Roman" w:hAnsi="Times New Roman" w:cs="Times New Roman"/>
        </w:rPr>
        <w:t>documented</w:t>
      </w:r>
      <w:r w:rsidR="00FD59BC">
        <w:rPr>
          <w:rFonts w:ascii="Times New Roman" w:hAnsi="Times New Roman" w:cs="Times New Roman"/>
        </w:rPr>
        <w:t xml:space="preserve"> to</w:t>
      </w:r>
      <w:r w:rsidR="0040667A">
        <w:rPr>
          <w:rFonts w:ascii="Times New Roman" w:hAnsi="Times New Roman" w:cs="Times New Roman"/>
        </w:rPr>
        <w:t xml:space="preserve"> maintain transparency</w:t>
      </w:r>
      <w:r w:rsidR="001858D2">
        <w:rPr>
          <w:rFonts w:ascii="Times New Roman" w:hAnsi="Times New Roman" w:cs="Times New Roman"/>
        </w:rPr>
        <w:t xml:space="preserve"> using Gibbs’ </w:t>
      </w:r>
      <w:r w:rsidR="001E1FB4">
        <w:rPr>
          <w:rFonts w:ascii="Times New Roman" w:hAnsi="Times New Roman" w:cs="Times New Roman"/>
        </w:rPr>
        <w:t>Reflective Cycle (1988). Confidentiality and anonymity will be em</w:t>
      </w:r>
      <w:r w:rsidR="00957190">
        <w:rPr>
          <w:rFonts w:ascii="Times New Roman" w:hAnsi="Times New Roman" w:cs="Times New Roman"/>
        </w:rPr>
        <w:t xml:space="preserve">phasised throughout. </w:t>
      </w:r>
    </w:p>
    <w:p w14:paraId="0DCFFF2D" w14:textId="5DAB3B84" w:rsidR="00D50BA7" w:rsidRDefault="00D50BA7" w:rsidP="00D50BA7">
      <w:pPr>
        <w:rPr>
          <w:rFonts w:ascii="Times New Roman" w:hAnsi="Times New Roman" w:cs="Times New Roman"/>
          <w:b/>
          <w:bCs/>
          <w:sz w:val="32"/>
          <w:szCs w:val="32"/>
          <w:u w:val="single"/>
        </w:rPr>
      </w:pPr>
      <w:r>
        <w:rPr>
          <w:rFonts w:ascii="Times New Roman" w:hAnsi="Times New Roman" w:cs="Times New Roman"/>
          <w:b/>
          <w:bCs/>
          <w:sz w:val="32"/>
          <w:szCs w:val="32"/>
          <w:u w:val="single"/>
        </w:rPr>
        <w:t>Ethical considerations</w:t>
      </w:r>
    </w:p>
    <w:p w14:paraId="59250C2A" w14:textId="77777777" w:rsidR="00577953" w:rsidRDefault="00D50BA7" w:rsidP="00577953">
      <w:pPr>
        <w:ind w:firstLine="720"/>
        <w:rPr>
          <w:rFonts w:ascii="Times New Roman" w:hAnsi="Times New Roman" w:cs="Times New Roman"/>
        </w:rPr>
      </w:pPr>
      <w:r>
        <w:rPr>
          <w:rFonts w:ascii="Times New Roman" w:hAnsi="Times New Roman" w:cs="Times New Roman"/>
        </w:rPr>
        <w:t>Ethical approval will be sought before data collection</w:t>
      </w:r>
      <w:r w:rsidR="001C6C08">
        <w:rPr>
          <w:rFonts w:ascii="Times New Roman" w:hAnsi="Times New Roman" w:cs="Times New Roman"/>
        </w:rPr>
        <w:t>. Participants will receive</w:t>
      </w:r>
      <w:r w:rsidR="00440811">
        <w:rPr>
          <w:rFonts w:ascii="Times New Roman" w:hAnsi="Times New Roman" w:cs="Times New Roman"/>
        </w:rPr>
        <w:t xml:space="preserve"> an information sheet explaining the study purpose, voluntary participation and their right to withdraw at any time. Written information </w:t>
      </w:r>
      <w:r w:rsidR="00AA1087">
        <w:rPr>
          <w:rFonts w:ascii="Times New Roman" w:hAnsi="Times New Roman" w:cs="Times New Roman"/>
        </w:rPr>
        <w:t xml:space="preserve">consent will also be obtained. </w:t>
      </w:r>
      <w:r w:rsidR="00687FFE">
        <w:rPr>
          <w:rFonts w:ascii="Times New Roman" w:hAnsi="Times New Roman" w:cs="Times New Roman"/>
        </w:rPr>
        <w:t xml:space="preserve">The ethical procedures will align with the ASET good practice guide for work based and placement learning in higher education (2022). </w:t>
      </w:r>
    </w:p>
    <w:p w14:paraId="722E3B12" w14:textId="77777777" w:rsidR="0011733F" w:rsidRDefault="0011733F" w:rsidP="00577953">
      <w:pPr>
        <w:ind w:firstLine="720"/>
        <w:rPr>
          <w:rFonts w:ascii="Times New Roman" w:hAnsi="Times New Roman" w:cs="Times New Roman"/>
          <w:b/>
          <w:bCs/>
          <w:sz w:val="32"/>
          <w:szCs w:val="32"/>
          <w:u w:val="single"/>
        </w:rPr>
      </w:pPr>
    </w:p>
    <w:p w14:paraId="16FD87B9" w14:textId="1911C0FB" w:rsidR="003D1529" w:rsidRDefault="003D1529" w:rsidP="00577953">
      <w:pP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Conclusion and need for further research</w:t>
      </w:r>
    </w:p>
    <w:p w14:paraId="1629AA37" w14:textId="3CC66722" w:rsidR="003D1529" w:rsidRDefault="0004248D" w:rsidP="003D1529">
      <w:pPr>
        <w:ind w:firstLine="720"/>
        <w:rPr>
          <w:rFonts w:ascii="Times New Roman" w:hAnsi="Times New Roman" w:cs="Times New Roman"/>
        </w:rPr>
      </w:pPr>
      <w:r>
        <w:rPr>
          <w:rFonts w:ascii="Times New Roman" w:hAnsi="Times New Roman" w:cs="Times New Roman"/>
        </w:rPr>
        <w:t>Supervisors’</w:t>
      </w:r>
      <w:r w:rsidR="003D1529">
        <w:rPr>
          <w:rFonts w:ascii="Times New Roman" w:hAnsi="Times New Roman" w:cs="Times New Roman"/>
        </w:rPr>
        <w:t xml:space="preserve"> leadership plays a crucial role in shaping emplo</w:t>
      </w:r>
      <w:r w:rsidR="0015456E">
        <w:rPr>
          <w:rFonts w:ascii="Times New Roman" w:hAnsi="Times New Roman" w:cs="Times New Roman"/>
        </w:rPr>
        <w:t>yee motivation</w:t>
      </w:r>
      <w:r w:rsidR="00323A10">
        <w:rPr>
          <w:rFonts w:ascii="Times New Roman" w:hAnsi="Times New Roman" w:cs="Times New Roman"/>
        </w:rPr>
        <w:t xml:space="preserve"> within the </w:t>
      </w:r>
      <w:r>
        <w:rPr>
          <w:rFonts w:ascii="Times New Roman" w:hAnsi="Times New Roman" w:cs="Times New Roman"/>
        </w:rPr>
        <w:t xml:space="preserve">housekeeping department in hotels. </w:t>
      </w:r>
      <w:r w:rsidR="00453154">
        <w:rPr>
          <w:rFonts w:ascii="Times New Roman" w:hAnsi="Times New Roman" w:cs="Times New Roman"/>
        </w:rPr>
        <w:t>Yet</w:t>
      </w:r>
      <w:r>
        <w:rPr>
          <w:rFonts w:ascii="Times New Roman" w:hAnsi="Times New Roman" w:cs="Times New Roman"/>
        </w:rPr>
        <w:t xml:space="preserve"> there is limited qualitative research exploring this relationship from the perspective of frontline employees. </w:t>
      </w:r>
    </w:p>
    <w:p w14:paraId="249EFAC0" w14:textId="2C6005EF" w:rsidR="00453154" w:rsidRDefault="006A5536" w:rsidP="003D1529">
      <w:pPr>
        <w:ind w:firstLine="720"/>
        <w:rPr>
          <w:rFonts w:ascii="Times New Roman" w:hAnsi="Times New Roman" w:cs="Times New Roman"/>
        </w:rPr>
      </w:pPr>
      <w:r>
        <w:rPr>
          <w:rFonts w:ascii="Times New Roman" w:hAnsi="Times New Roman" w:cs="Times New Roman"/>
        </w:rPr>
        <w:t xml:space="preserve">This project will provide in depth insights into how a </w:t>
      </w:r>
      <w:r w:rsidR="005E18A6">
        <w:rPr>
          <w:rFonts w:ascii="Times New Roman" w:hAnsi="Times New Roman" w:cs="Times New Roman"/>
        </w:rPr>
        <w:t>supervisor’s</w:t>
      </w:r>
      <w:r>
        <w:rPr>
          <w:rFonts w:ascii="Times New Roman" w:hAnsi="Times New Roman" w:cs="Times New Roman"/>
        </w:rPr>
        <w:t xml:space="preserve"> behaviour towards their employees influences their moti</w:t>
      </w:r>
      <w:r w:rsidR="005E18A6">
        <w:rPr>
          <w:rFonts w:ascii="Times New Roman" w:hAnsi="Times New Roman" w:cs="Times New Roman"/>
        </w:rPr>
        <w:t xml:space="preserve">vation, their engagement and their morale in work settings. Findings </w:t>
      </w:r>
      <w:r w:rsidR="00344821">
        <w:rPr>
          <w:rFonts w:ascii="Times New Roman" w:hAnsi="Times New Roman" w:cs="Times New Roman"/>
        </w:rPr>
        <w:t xml:space="preserve">also </w:t>
      </w:r>
      <w:r w:rsidR="005E18A6">
        <w:rPr>
          <w:rFonts w:ascii="Times New Roman" w:hAnsi="Times New Roman" w:cs="Times New Roman"/>
        </w:rPr>
        <w:t xml:space="preserve">may </w:t>
      </w:r>
      <w:r w:rsidR="00344821">
        <w:rPr>
          <w:rFonts w:ascii="Times New Roman" w:hAnsi="Times New Roman" w:cs="Times New Roman"/>
        </w:rPr>
        <w:t xml:space="preserve">explore how a supervisor’s training, and support </w:t>
      </w:r>
      <w:r w:rsidR="00712C40">
        <w:rPr>
          <w:rFonts w:ascii="Times New Roman" w:hAnsi="Times New Roman" w:cs="Times New Roman"/>
        </w:rPr>
        <w:t xml:space="preserve">helps organisational performance. </w:t>
      </w:r>
    </w:p>
    <w:p w14:paraId="49944AC1" w14:textId="564A7A10" w:rsidR="000213A1" w:rsidRDefault="00A41425" w:rsidP="003D1529">
      <w:pPr>
        <w:ind w:firstLine="720"/>
        <w:rPr>
          <w:rFonts w:ascii="Times New Roman" w:hAnsi="Times New Roman" w:cs="Times New Roman"/>
          <w:b/>
          <w:bCs/>
          <w:sz w:val="32"/>
          <w:szCs w:val="32"/>
          <w:u w:val="single"/>
        </w:rPr>
      </w:pPr>
      <w:r>
        <w:rPr>
          <w:rFonts w:ascii="Times New Roman" w:hAnsi="Times New Roman" w:cs="Times New Roman"/>
        </w:rPr>
        <w:t>Future research could expand</w:t>
      </w:r>
      <w:r w:rsidR="00453154">
        <w:rPr>
          <w:rFonts w:ascii="Times New Roman" w:hAnsi="Times New Roman" w:cs="Times New Roman"/>
        </w:rPr>
        <w:t xml:space="preserve"> the study across multiple hotels, compare departments or explore cross cultural leadership practices in hospitality settings.  </w:t>
      </w:r>
    </w:p>
    <w:p w14:paraId="1C1BE08D" w14:textId="62CA8315" w:rsidR="00712C40" w:rsidRDefault="00712C40" w:rsidP="00712C40">
      <w:pPr>
        <w:rPr>
          <w:rFonts w:ascii="Times New Roman" w:hAnsi="Times New Roman" w:cs="Times New Roman"/>
          <w:b/>
          <w:bCs/>
          <w:sz w:val="32"/>
          <w:szCs w:val="32"/>
          <w:u w:val="single"/>
        </w:rPr>
      </w:pPr>
      <w:r>
        <w:rPr>
          <w:rFonts w:ascii="Times New Roman" w:hAnsi="Times New Roman" w:cs="Times New Roman"/>
          <w:b/>
          <w:bCs/>
          <w:sz w:val="32"/>
          <w:szCs w:val="32"/>
          <w:u w:val="single"/>
        </w:rPr>
        <w:t>G</w:t>
      </w:r>
      <w:r w:rsidR="00E55FFA">
        <w:rPr>
          <w:rFonts w:ascii="Times New Roman" w:hAnsi="Times New Roman" w:cs="Times New Roman"/>
          <w:b/>
          <w:bCs/>
          <w:sz w:val="32"/>
          <w:szCs w:val="32"/>
          <w:u w:val="single"/>
        </w:rPr>
        <w:t xml:space="preserve">antt chart </w:t>
      </w:r>
    </w:p>
    <w:p w14:paraId="65DA485E" w14:textId="56A8488C" w:rsidR="00E55FFA" w:rsidRDefault="00577953" w:rsidP="00712C40">
      <w:pPr>
        <w:rPr>
          <w:rFonts w:ascii="Times New Roman" w:hAnsi="Times New Roman" w:cs="Times New Roman"/>
          <w:b/>
          <w:bCs/>
          <w:sz w:val="32"/>
          <w:szCs w:val="32"/>
          <w:u w:val="single"/>
        </w:rPr>
      </w:pPr>
      <w:r>
        <w:rPr>
          <w:rFonts w:ascii="Times New Roman" w:hAnsi="Times New Roman" w:cs="Times New Roman"/>
          <w:b/>
          <w:bCs/>
          <w:noProof/>
          <w:sz w:val="32"/>
          <w:szCs w:val="32"/>
          <w:u w:val="single"/>
        </w:rPr>
        <w:drawing>
          <wp:inline distT="0" distB="0" distL="0" distR="0" wp14:anchorId="10F406D1" wp14:editId="58E334B9">
            <wp:extent cx="5731510" cy="4200525"/>
            <wp:effectExtent l="0" t="0" r="2540" b="9525"/>
            <wp:docPr id="66207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76207" name="Picture 662076207"/>
                    <pic:cNvPicPr/>
                  </pic:nvPicPr>
                  <pic:blipFill>
                    <a:blip r:embed="rId8">
                      <a:extLst>
                        <a:ext uri="{28A0092B-C50C-407E-A947-70E740481C1C}">
                          <a14:useLocalDpi xmlns:a14="http://schemas.microsoft.com/office/drawing/2010/main" val="0"/>
                        </a:ext>
                      </a:extLst>
                    </a:blip>
                    <a:stretch>
                      <a:fillRect/>
                    </a:stretch>
                  </pic:blipFill>
                  <pic:spPr>
                    <a:xfrm>
                      <a:off x="0" y="0"/>
                      <a:ext cx="5731510" cy="4200525"/>
                    </a:xfrm>
                    <a:prstGeom prst="rect">
                      <a:avLst/>
                    </a:prstGeom>
                  </pic:spPr>
                </pic:pic>
              </a:graphicData>
            </a:graphic>
          </wp:inline>
        </w:drawing>
      </w:r>
    </w:p>
    <w:p w14:paraId="633D867F" w14:textId="77777777" w:rsidR="005522D1" w:rsidRDefault="005522D1" w:rsidP="00577953">
      <w:pPr>
        <w:rPr>
          <w:rFonts w:ascii="Times New Roman" w:hAnsi="Times New Roman" w:cs="Times New Roman"/>
          <w:b/>
          <w:bCs/>
          <w:sz w:val="32"/>
          <w:szCs w:val="32"/>
          <w:u w:val="single"/>
        </w:rPr>
      </w:pPr>
    </w:p>
    <w:p w14:paraId="3800C4C4" w14:textId="77777777" w:rsidR="00F660F9" w:rsidRDefault="00F660F9" w:rsidP="00577953">
      <w:pPr>
        <w:rPr>
          <w:rFonts w:ascii="Times New Roman" w:hAnsi="Times New Roman" w:cs="Times New Roman"/>
          <w:b/>
          <w:bCs/>
          <w:sz w:val="32"/>
          <w:szCs w:val="32"/>
          <w:u w:val="single"/>
        </w:rPr>
      </w:pPr>
    </w:p>
    <w:p w14:paraId="7FD916D1" w14:textId="77777777" w:rsidR="00F660F9" w:rsidRDefault="00F660F9" w:rsidP="00577953">
      <w:pPr>
        <w:rPr>
          <w:rFonts w:ascii="Times New Roman" w:hAnsi="Times New Roman" w:cs="Times New Roman"/>
          <w:b/>
          <w:bCs/>
          <w:sz w:val="32"/>
          <w:szCs w:val="32"/>
          <w:u w:val="single"/>
        </w:rPr>
      </w:pPr>
    </w:p>
    <w:p w14:paraId="1D2D8927" w14:textId="77777777" w:rsidR="00F660F9" w:rsidRDefault="00F660F9" w:rsidP="00577953">
      <w:pPr>
        <w:rPr>
          <w:rFonts w:ascii="Times New Roman" w:hAnsi="Times New Roman" w:cs="Times New Roman"/>
          <w:b/>
          <w:bCs/>
          <w:sz w:val="32"/>
          <w:szCs w:val="32"/>
          <w:u w:val="single"/>
        </w:rPr>
      </w:pPr>
    </w:p>
    <w:p w14:paraId="493D50D1" w14:textId="696F05C7" w:rsidR="00577953" w:rsidRDefault="00577953" w:rsidP="00577953">
      <w:pP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 xml:space="preserve">Reference list </w:t>
      </w:r>
    </w:p>
    <w:p w14:paraId="55EEB466" w14:textId="77777777" w:rsidR="005522D1" w:rsidRPr="00856BAA" w:rsidRDefault="005522D1" w:rsidP="005522D1">
      <w:pPr>
        <w:pStyle w:val="NormalWeb"/>
        <w:rPr>
          <w:color w:val="000000"/>
        </w:rPr>
      </w:pPr>
    </w:p>
    <w:p w14:paraId="418B83E6" w14:textId="77777777" w:rsidR="005522D1" w:rsidRPr="004C0885" w:rsidRDefault="005522D1" w:rsidP="005522D1">
      <w:pPr>
        <w:pStyle w:val="NormalWeb"/>
        <w:rPr>
          <w:color w:val="000000"/>
        </w:rPr>
      </w:pPr>
      <w:r w:rsidRPr="00856BAA">
        <w:rPr>
          <w:color w:val="000000"/>
        </w:rPr>
        <w:t>‌</w:t>
      </w:r>
      <w:r w:rsidRPr="004C0885">
        <w:t xml:space="preserve"> </w:t>
      </w:r>
      <w:r w:rsidRPr="004C0885">
        <w:rPr>
          <w:color w:val="000000"/>
        </w:rPr>
        <w:t xml:space="preserve">Ali, B.J. and Anwar, G. (2021) ‘An empirical study of employees’ motivation and its influence job satisfaction’, International Journal of Engineering, Business and Management, 5(2), pp. 21–30. [online] Available at: </w:t>
      </w:r>
      <w:hyperlink r:id="rId9" w:tgtFrame="_new" w:history="1">
        <w:r w:rsidRPr="004C0885">
          <w:rPr>
            <w:rStyle w:val="Hyperlink"/>
            <w:u w:val="none"/>
          </w:rPr>
          <w:t>https://www.researchgate.net/publication/350582297_An_Empirical_Study_of_Employees'_Motivation_and_its_Influence_Job_Satisfaction</w:t>
        </w:r>
      </w:hyperlink>
      <w:r w:rsidRPr="004C0885">
        <w:rPr>
          <w:color w:val="000000"/>
        </w:rPr>
        <w:t xml:space="preserve"> (Accessed: 12 February 2026).</w:t>
      </w:r>
    </w:p>
    <w:p w14:paraId="204FD60A" w14:textId="77777777" w:rsidR="005522D1" w:rsidRPr="00306B67" w:rsidRDefault="005522D1" w:rsidP="005522D1">
      <w:pPr>
        <w:pStyle w:val="NormalWeb"/>
        <w:rPr>
          <w:color w:val="000000"/>
        </w:rPr>
      </w:pPr>
      <w:r w:rsidRPr="00306B67">
        <w:rPr>
          <w:color w:val="000000"/>
        </w:rPr>
        <w:t xml:space="preserve">Ali, B., Gardi, B., Othman, B.J. and Ahmed, S.A. (2021) ‘Hotel service quality: The impact of service quality on customer satisfaction in hospitality’. [online] ResearchGate. Available at: </w:t>
      </w:r>
      <w:hyperlink r:id="rId10" w:tgtFrame="_new" w:history="1">
        <w:r w:rsidRPr="00306B67">
          <w:rPr>
            <w:rStyle w:val="Hyperlink"/>
            <w:u w:val="none"/>
          </w:rPr>
          <w:t>https://www.researchgate.net/publication/351780048_Hotel_Service_Quality_The_Impact_of_Service_Quality_on_Customer_Satisfaction_in_Hospitality</w:t>
        </w:r>
      </w:hyperlink>
      <w:r w:rsidRPr="00306B67">
        <w:rPr>
          <w:color w:val="000000"/>
        </w:rPr>
        <w:t xml:space="preserve"> (Accessed: </w:t>
      </w:r>
      <w:r w:rsidRPr="004C0885">
        <w:rPr>
          <w:color w:val="000000"/>
        </w:rPr>
        <w:t>12</w:t>
      </w:r>
      <w:r w:rsidRPr="00306B67">
        <w:rPr>
          <w:color w:val="000000"/>
        </w:rPr>
        <w:t xml:space="preserve"> February 2026).</w:t>
      </w:r>
    </w:p>
    <w:p w14:paraId="31D2FC0D" w14:textId="77777777" w:rsidR="005522D1" w:rsidRPr="00306B67" w:rsidRDefault="005522D1" w:rsidP="005522D1">
      <w:pPr>
        <w:pStyle w:val="NormalWeb"/>
        <w:rPr>
          <w:color w:val="000000"/>
        </w:rPr>
      </w:pPr>
      <w:r w:rsidRPr="00306B67">
        <w:rPr>
          <w:color w:val="000000"/>
        </w:rPr>
        <w:t xml:space="preserve">Almutairi, M., Timmins, F., Wise, P., Stokes, D. and Alharbi, T. (2024) ‘Authentic leadership—A concept analysis’, Journal of Advanced Nursing, [online] 81(4), pp. 1775–1793. Available at: </w:t>
      </w:r>
      <w:hyperlink r:id="rId11" w:tgtFrame="_new" w:history="1">
        <w:r w:rsidRPr="00306B67">
          <w:rPr>
            <w:rStyle w:val="Hyperlink"/>
            <w:u w:val="none"/>
          </w:rPr>
          <w:t>https://pmc.ncbi.nlm.nih.gov/articles/PMC11896828/</w:t>
        </w:r>
      </w:hyperlink>
      <w:r w:rsidRPr="00306B67">
        <w:rPr>
          <w:color w:val="000000"/>
        </w:rPr>
        <w:t xml:space="preserve"> (Accessed: </w:t>
      </w:r>
      <w:r w:rsidRPr="004C0885">
        <w:rPr>
          <w:color w:val="000000"/>
        </w:rPr>
        <w:t>22</w:t>
      </w:r>
      <w:r w:rsidRPr="00306B67">
        <w:rPr>
          <w:color w:val="000000"/>
        </w:rPr>
        <w:t xml:space="preserve"> February 2026).</w:t>
      </w:r>
    </w:p>
    <w:p w14:paraId="061C3DF7" w14:textId="77777777" w:rsidR="005522D1" w:rsidRPr="00306B67" w:rsidRDefault="005522D1" w:rsidP="005522D1">
      <w:pPr>
        <w:pStyle w:val="NormalWeb"/>
        <w:rPr>
          <w:color w:val="000000"/>
        </w:rPr>
      </w:pPr>
      <w:r w:rsidRPr="00306B67">
        <w:rPr>
          <w:color w:val="000000"/>
        </w:rPr>
        <w:t xml:space="preserve">Andrie Wardani, </w:t>
      </w:r>
      <w:proofErr w:type="spellStart"/>
      <w:r w:rsidRPr="00306B67">
        <w:rPr>
          <w:color w:val="000000"/>
        </w:rPr>
        <w:t>Baihaqi</w:t>
      </w:r>
      <w:proofErr w:type="spellEnd"/>
      <w:r w:rsidRPr="00306B67">
        <w:rPr>
          <w:color w:val="000000"/>
        </w:rPr>
        <w:t xml:space="preserve"> </w:t>
      </w:r>
      <w:proofErr w:type="spellStart"/>
      <w:r w:rsidRPr="00306B67">
        <w:rPr>
          <w:color w:val="000000"/>
        </w:rPr>
        <w:t>Baihaqi</w:t>
      </w:r>
      <w:proofErr w:type="spellEnd"/>
      <w:r w:rsidRPr="00306B67">
        <w:rPr>
          <w:color w:val="000000"/>
        </w:rPr>
        <w:t xml:space="preserve"> and </w:t>
      </w:r>
      <w:proofErr w:type="spellStart"/>
      <w:r w:rsidRPr="00306B67">
        <w:rPr>
          <w:color w:val="000000"/>
        </w:rPr>
        <w:t>Mursalim</w:t>
      </w:r>
      <w:proofErr w:type="spellEnd"/>
      <w:r w:rsidRPr="00306B67">
        <w:rPr>
          <w:color w:val="000000"/>
        </w:rPr>
        <w:t xml:space="preserve"> </w:t>
      </w:r>
      <w:proofErr w:type="spellStart"/>
      <w:r w:rsidRPr="00306B67">
        <w:rPr>
          <w:color w:val="000000"/>
        </w:rPr>
        <w:t>Nohong</w:t>
      </w:r>
      <w:proofErr w:type="spellEnd"/>
      <w:r w:rsidRPr="00306B67">
        <w:rPr>
          <w:color w:val="000000"/>
        </w:rPr>
        <w:t xml:space="preserve"> (2025) ‘The effect of transformational leadership on employee performance with employee engagement and job satisfaction as moderator variables’, Journal Research of Social Science Economics and Management, [online] 5(2). Available at: </w:t>
      </w:r>
      <w:hyperlink r:id="rId12" w:tgtFrame="_new" w:history="1">
        <w:r w:rsidRPr="00306B67">
          <w:rPr>
            <w:rStyle w:val="Hyperlink"/>
            <w:u w:val="none"/>
          </w:rPr>
          <w:t>https://www.researchgate.net/publication/395451450_The_Effect_of_Transformational_Leadership_on_Employee_Performance_with_Employee_Engagement_and_Job_Satisfaction_as_Moderator_Variables</w:t>
        </w:r>
      </w:hyperlink>
      <w:r w:rsidRPr="00306B67">
        <w:rPr>
          <w:color w:val="000000"/>
        </w:rPr>
        <w:t xml:space="preserve"> (Accessed: 23 February 2026).</w:t>
      </w:r>
    </w:p>
    <w:p w14:paraId="0481EBE6" w14:textId="77777777" w:rsidR="005522D1" w:rsidRPr="00306B67" w:rsidRDefault="005522D1" w:rsidP="005522D1">
      <w:pPr>
        <w:pStyle w:val="NormalWeb"/>
        <w:rPr>
          <w:color w:val="000000"/>
        </w:rPr>
      </w:pPr>
      <w:r w:rsidRPr="00306B67">
        <w:rPr>
          <w:color w:val="000000"/>
        </w:rPr>
        <w:t xml:space="preserve">ASET (2022) Good practice guide for work based and placement learning in higher education: Integrating work and learning. [online] Available at: </w:t>
      </w:r>
      <w:hyperlink r:id="rId13" w:tgtFrame="_new" w:history="1">
        <w:r w:rsidRPr="00306B67">
          <w:rPr>
            <w:rStyle w:val="Hyperlink"/>
            <w:u w:val="none"/>
          </w:rPr>
          <w:t>https://www.asetonline.org/wp-content/uploads/2024/04/ASET-Good-Practice-Guide-Work-based-and-Placement-Learning.pdf</w:t>
        </w:r>
      </w:hyperlink>
      <w:r w:rsidRPr="00306B67">
        <w:rPr>
          <w:color w:val="000000"/>
        </w:rPr>
        <w:t xml:space="preserve"> (Accessed: 21 February 2026).</w:t>
      </w:r>
    </w:p>
    <w:p w14:paraId="07438EC1" w14:textId="77777777" w:rsidR="005522D1" w:rsidRPr="00306B67" w:rsidRDefault="005522D1" w:rsidP="005522D1">
      <w:pPr>
        <w:pStyle w:val="NormalWeb"/>
        <w:rPr>
          <w:color w:val="000000"/>
        </w:rPr>
      </w:pPr>
      <w:r w:rsidRPr="00306B67">
        <w:rPr>
          <w:color w:val="000000"/>
        </w:rPr>
        <w:t xml:space="preserve">Bharadwaj, A. and Sharma, A. (2022) ‘The impact of housekeeping on guest satisfaction: A critical evaluation’, IJFANS International Journal of Food and Nutritional Sciences, [online] 11, p. 2022. Available at: </w:t>
      </w:r>
      <w:hyperlink r:id="rId14" w:tgtFrame="_new" w:history="1">
        <w:r w:rsidRPr="00306B67">
          <w:rPr>
            <w:rStyle w:val="Hyperlink"/>
            <w:u w:val="none"/>
          </w:rPr>
          <w:t>https://ijfans.org/uploads/paper/5c0ae8e08f97d8e53a2d2b928253dd14.pdf</w:t>
        </w:r>
      </w:hyperlink>
      <w:r w:rsidRPr="00306B67">
        <w:rPr>
          <w:color w:val="000000"/>
        </w:rPr>
        <w:t xml:space="preserve"> (Accessed: </w:t>
      </w:r>
      <w:r w:rsidRPr="004C0885">
        <w:rPr>
          <w:color w:val="000000"/>
        </w:rPr>
        <w:t>0</w:t>
      </w:r>
      <w:r w:rsidRPr="00306B67">
        <w:rPr>
          <w:color w:val="000000"/>
        </w:rPr>
        <w:t>2 February 2026).</w:t>
      </w:r>
    </w:p>
    <w:p w14:paraId="45C83E6E" w14:textId="77777777" w:rsidR="005522D1" w:rsidRPr="00306B67" w:rsidRDefault="005522D1" w:rsidP="005522D1">
      <w:pPr>
        <w:pStyle w:val="NormalWeb"/>
        <w:rPr>
          <w:color w:val="000000"/>
        </w:rPr>
      </w:pPr>
      <w:r w:rsidRPr="00306B67">
        <w:rPr>
          <w:color w:val="000000"/>
        </w:rPr>
        <w:t>Braun, V. and Clarke, V. (2006) ‘Using thematic analysis in psychology’, Qualitative Research in Psychology, 3, pp. 77–101.</w:t>
      </w:r>
    </w:p>
    <w:p w14:paraId="2E0FE445" w14:textId="77777777" w:rsidR="005522D1" w:rsidRPr="00306B67" w:rsidRDefault="005522D1" w:rsidP="005522D1">
      <w:pPr>
        <w:pStyle w:val="NormalWeb"/>
        <w:rPr>
          <w:color w:val="000000"/>
        </w:rPr>
      </w:pPr>
      <w:r w:rsidRPr="00306B67">
        <w:rPr>
          <w:color w:val="000000"/>
        </w:rPr>
        <w:t xml:space="preserve">Boutell, L. (2025) ‘Servant leadership: The executive’s guide to leading through service’. [online] Quarterdeck.co.uk. Available at: </w:t>
      </w:r>
      <w:hyperlink r:id="rId15" w:tgtFrame="_new" w:history="1">
        <w:r w:rsidRPr="00306B67">
          <w:rPr>
            <w:rStyle w:val="Hyperlink"/>
            <w:u w:val="none"/>
          </w:rPr>
          <w:t>https://quarterdeck.co.uk/articles/servant-leadership</w:t>
        </w:r>
      </w:hyperlink>
      <w:r w:rsidRPr="00306B67">
        <w:rPr>
          <w:color w:val="000000"/>
        </w:rPr>
        <w:t xml:space="preserve"> (Accessed: </w:t>
      </w:r>
      <w:r w:rsidRPr="004C0885">
        <w:rPr>
          <w:color w:val="000000"/>
        </w:rPr>
        <w:t>10</w:t>
      </w:r>
      <w:r w:rsidRPr="00306B67">
        <w:rPr>
          <w:color w:val="000000"/>
        </w:rPr>
        <w:t xml:space="preserve"> February 2026).</w:t>
      </w:r>
    </w:p>
    <w:p w14:paraId="32B4EA88" w14:textId="77777777" w:rsidR="005522D1" w:rsidRPr="00306B67" w:rsidRDefault="005522D1" w:rsidP="005522D1">
      <w:pPr>
        <w:pStyle w:val="NormalWeb"/>
        <w:rPr>
          <w:color w:val="000000"/>
        </w:rPr>
      </w:pPr>
      <w:r w:rsidRPr="00306B67">
        <w:rPr>
          <w:color w:val="000000"/>
        </w:rPr>
        <w:t xml:space="preserve">Eva, N., Robin, M., </w:t>
      </w:r>
      <w:proofErr w:type="spellStart"/>
      <w:r w:rsidRPr="00306B67">
        <w:rPr>
          <w:color w:val="000000"/>
        </w:rPr>
        <w:t>Sendjaya</w:t>
      </w:r>
      <w:proofErr w:type="spellEnd"/>
      <w:r w:rsidRPr="00306B67">
        <w:rPr>
          <w:color w:val="000000"/>
        </w:rPr>
        <w:t xml:space="preserve">, S., van Dierendonck, D. and Liden, R.C. (2019) ‘Servant leadership: A systematic review and call for future research’, The Leadership Quarterly, </w:t>
      </w:r>
      <w:r w:rsidRPr="00306B67">
        <w:rPr>
          <w:color w:val="000000"/>
        </w:rPr>
        <w:lastRenderedPageBreak/>
        <w:t xml:space="preserve">30(1), pp. 111–132. Available at: </w:t>
      </w:r>
      <w:hyperlink r:id="rId16" w:tgtFrame="_new" w:history="1">
        <w:r w:rsidRPr="00306B67">
          <w:rPr>
            <w:rStyle w:val="Hyperlink"/>
            <w:u w:val="none"/>
          </w:rPr>
          <w:t>https://www.sciencedirect.com/science/article/pii/S1048984317307774?via%3Dihub</w:t>
        </w:r>
      </w:hyperlink>
      <w:r w:rsidRPr="00306B67">
        <w:rPr>
          <w:color w:val="000000"/>
        </w:rPr>
        <w:t xml:space="preserve"> (Accessed: 2</w:t>
      </w:r>
      <w:r w:rsidRPr="004C0885">
        <w:rPr>
          <w:color w:val="000000"/>
        </w:rPr>
        <w:t>0</w:t>
      </w:r>
      <w:r w:rsidRPr="00306B67">
        <w:rPr>
          <w:color w:val="000000"/>
        </w:rPr>
        <w:t xml:space="preserve"> February 2026).</w:t>
      </w:r>
    </w:p>
    <w:p w14:paraId="61963779" w14:textId="77777777" w:rsidR="005522D1" w:rsidRPr="00306B67" w:rsidRDefault="005522D1" w:rsidP="005522D1">
      <w:pPr>
        <w:pStyle w:val="NormalWeb"/>
        <w:rPr>
          <w:color w:val="000000"/>
        </w:rPr>
      </w:pPr>
      <w:r w:rsidRPr="00306B67">
        <w:rPr>
          <w:color w:val="000000"/>
        </w:rPr>
        <w:t xml:space="preserve">Gibbs, G. (2007) </w:t>
      </w:r>
      <w:proofErr w:type="spellStart"/>
      <w:r w:rsidRPr="00306B67">
        <w:rPr>
          <w:color w:val="000000"/>
        </w:rPr>
        <w:t>Analyzing</w:t>
      </w:r>
      <w:proofErr w:type="spellEnd"/>
      <w:r w:rsidRPr="00306B67">
        <w:rPr>
          <w:color w:val="000000"/>
        </w:rPr>
        <w:t xml:space="preserve"> qualitative data: 4. Thematic coding and categorizing. London: Sage.</w:t>
      </w:r>
    </w:p>
    <w:p w14:paraId="5ADB1584" w14:textId="77777777" w:rsidR="005522D1" w:rsidRPr="00306B67" w:rsidRDefault="005522D1" w:rsidP="005522D1">
      <w:pPr>
        <w:pStyle w:val="NormalWeb"/>
        <w:rPr>
          <w:color w:val="000000"/>
        </w:rPr>
      </w:pPr>
      <w:proofErr w:type="spellStart"/>
      <w:r w:rsidRPr="00306B67">
        <w:rPr>
          <w:color w:val="000000"/>
        </w:rPr>
        <w:t>Grobelna</w:t>
      </w:r>
      <w:proofErr w:type="spellEnd"/>
      <w:r w:rsidRPr="00306B67">
        <w:rPr>
          <w:color w:val="000000"/>
        </w:rPr>
        <w:t xml:space="preserve">, A. (2020) ‘Emotional exhaustion and its consequences for hotel service quality: the critical role of workload and supervisor support’, Journal of Hospitality Marketing &amp; Management, 30(4), pp. 1–24. Available at: </w:t>
      </w:r>
      <w:hyperlink r:id="rId17" w:anchor=":~:text=Limitations%20and%20conclusions-,ABSTRACT,to%20deliver%20high%20service%20quality" w:tgtFrame="_new" w:history="1">
        <w:r w:rsidRPr="00306B67">
          <w:rPr>
            <w:rStyle w:val="Hyperlink"/>
            <w:u w:val="none"/>
          </w:rPr>
          <w:t>https://www.tandfonline.com/doi/full/10.1080/19368623.2021.1841704#:~:text=Limitations%20and%20conclusions-,ABSTRACT,to%20deliver%20high%20service%20quality</w:t>
        </w:r>
      </w:hyperlink>
      <w:r w:rsidRPr="00306B67">
        <w:rPr>
          <w:color w:val="000000"/>
        </w:rPr>
        <w:t xml:space="preserve"> (Accessed: 24 February 2026).</w:t>
      </w:r>
    </w:p>
    <w:p w14:paraId="21D54CC3" w14:textId="77777777" w:rsidR="005522D1" w:rsidRPr="00306B67" w:rsidRDefault="005522D1" w:rsidP="005522D1">
      <w:pPr>
        <w:pStyle w:val="NormalWeb"/>
        <w:rPr>
          <w:color w:val="000000"/>
        </w:rPr>
      </w:pPr>
      <w:proofErr w:type="spellStart"/>
      <w:r w:rsidRPr="00306B67">
        <w:rPr>
          <w:color w:val="000000"/>
        </w:rPr>
        <w:t>Helalat</w:t>
      </w:r>
      <w:proofErr w:type="spellEnd"/>
      <w:r w:rsidRPr="00306B67">
        <w:rPr>
          <w:color w:val="000000"/>
        </w:rPr>
        <w:t xml:space="preserve">, A., </w:t>
      </w:r>
      <w:proofErr w:type="spellStart"/>
      <w:r w:rsidRPr="00306B67">
        <w:rPr>
          <w:color w:val="000000"/>
        </w:rPr>
        <w:t>Sharari</w:t>
      </w:r>
      <w:proofErr w:type="spellEnd"/>
      <w:r w:rsidRPr="00306B67">
        <w:rPr>
          <w:color w:val="000000"/>
        </w:rPr>
        <w:t xml:space="preserve">, H., </w:t>
      </w:r>
      <w:proofErr w:type="spellStart"/>
      <w:r w:rsidRPr="00306B67">
        <w:rPr>
          <w:color w:val="000000"/>
        </w:rPr>
        <w:t>Alhelalat</w:t>
      </w:r>
      <w:proofErr w:type="spellEnd"/>
      <w:r w:rsidRPr="00306B67">
        <w:rPr>
          <w:color w:val="000000"/>
        </w:rPr>
        <w:t>, J. and Al-</w:t>
      </w:r>
      <w:proofErr w:type="spellStart"/>
      <w:r w:rsidRPr="00306B67">
        <w:rPr>
          <w:color w:val="000000"/>
        </w:rPr>
        <w:t>Aqrabawi</w:t>
      </w:r>
      <w:proofErr w:type="spellEnd"/>
      <w:r w:rsidRPr="00306B67">
        <w:rPr>
          <w:color w:val="000000"/>
        </w:rPr>
        <w:t xml:space="preserve">, R. (2024) ‘Transformational leadership and employee performance: A further insight using work engagement’, Economics, [online] 13(1). Available at: </w:t>
      </w:r>
      <w:hyperlink r:id="rId18" w:tgtFrame="_new" w:history="1">
        <w:r w:rsidRPr="00306B67">
          <w:rPr>
            <w:rStyle w:val="Hyperlink"/>
            <w:u w:val="none"/>
          </w:rPr>
          <w:t>https://reference-global.com/download/article/10.2478/eoik-2025-0015.pdf</w:t>
        </w:r>
      </w:hyperlink>
      <w:r w:rsidRPr="00306B67">
        <w:rPr>
          <w:color w:val="000000"/>
        </w:rPr>
        <w:t xml:space="preserve"> (Accessed: </w:t>
      </w:r>
      <w:r w:rsidRPr="004C0885">
        <w:rPr>
          <w:color w:val="000000"/>
        </w:rPr>
        <w:t>20</w:t>
      </w:r>
      <w:r w:rsidRPr="00306B67">
        <w:rPr>
          <w:color w:val="000000"/>
        </w:rPr>
        <w:t xml:space="preserve"> February 2026).</w:t>
      </w:r>
    </w:p>
    <w:p w14:paraId="0EEE8639" w14:textId="77777777" w:rsidR="005522D1" w:rsidRPr="00306B67" w:rsidRDefault="005522D1" w:rsidP="005522D1">
      <w:pPr>
        <w:pStyle w:val="NormalWeb"/>
        <w:rPr>
          <w:color w:val="000000"/>
        </w:rPr>
      </w:pPr>
      <w:proofErr w:type="spellStart"/>
      <w:r w:rsidRPr="00306B67">
        <w:rPr>
          <w:color w:val="000000"/>
        </w:rPr>
        <w:t>Hospitality.Institute</w:t>
      </w:r>
      <w:proofErr w:type="spellEnd"/>
      <w:r w:rsidRPr="00306B67">
        <w:rPr>
          <w:color w:val="000000"/>
        </w:rPr>
        <w:t xml:space="preserve"> (2024) ‘Qualitative vs quantitative research: When to use each method in marketing’. [online] Available at: </w:t>
      </w:r>
      <w:hyperlink r:id="rId19" w:tgtFrame="_new" w:history="1">
        <w:r w:rsidRPr="00306B67">
          <w:rPr>
            <w:rStyle w:val="Hyperlink"/>
            <w:u w:val="none"/>
          </w:rPr>
          <w:t>https://hospitality.institute/bha509/qualitative-vs-quantitative-research-when-to-use-each/</w:t>
        </w:r>
      </w:hyperlink>
      <w:r w:rsidRPr="00306B67">
        <w:rPr>
          <w:color w:val="000000"/>
        </w:rPr>
        <w:t xml:space="preserve"> (Accessed: 24 February 2026).</w:t>
      </w:r>
    </w:p>
    <w:p w14:paraId="6F9FE0B7" w14:textId="77777777" w:rsidR="005522D1" w:rsidRPr="00306B67" w:rsidRDefault="005522D1" w:rsidP="005522D1">
      <w:pPr>
        <w:pStyle w:val="NormalWeb"/>
        <w:rPr>
          <w:color w:val="000000"/>
        </w:rPr>
      </w:pPr>
      <w:r w:rsidRPr="00306B67">
        <w:rPr>
          <w:color w:val="000000"/>
        </w:rPr>
        <w:t xml:space="preserve">Kim, J.-K., Yang, J. and Lee, Y.-K. (2023) ‘The impact of transformational leadership on service employees in the hotel industry’, </w:t>
      </w:r>
      <w:proofErr w:type="spellStart"/>
      <w:r w:rsidRPr="00306B67">
        <w:rPr>
          <w:color w:val="000000"/>
        </w:rPr>
        <w:t>Behavioral</w:t>
      </w:r>
      <w:proofErr w:type="spellEnd"/>
      <w:r w:rsidRPr="00306B67">
        <w:rPr>
          <w:color w:val="000000"/>
        </w:rPr>
        <w:t xml:space="preserve"> Sciences, [online] 13(9), pp. 731–731. Available at: </w:t>
      </w:r>
      <w:hyperlink r:id="rId20" w:tgtFrame="_new" w:history="1">
        <w:r w:rsidRPr="00306B67">
          <w:rPr>
            <w:rStyle w:val="Hyperlink"/>
            <w:u w:val="none"/>
          </w:rPr>
          <w:t>https://www.mdpi.com/2076-328X/13/9/731</w:t>
        </w:r>
      </w:hyperlink>
      <w:r w:rsidRPr="00306B67">
        <w:rPr>
          <w:color w:val="000000"/>
        </w:rPr>
        <w:t xml:space="preserve"> (Accessed: </w:t>
      </w:r>
      <w:r w:rsidRPr="004C0885">
        <w:rPr>
          <w:color w:val="000000"/>
        </w:rPr>
        <w:t>05</w:t>
      </w:r>
      <w:r w:rsidRPr="00306B67">
        <w:rPr>
          <w:color w:val="000000"/>
        </w:rPr>
        <w:t xml:space="preserve"> February 2026).</w:t>
      </w:r>
    </w:p>
    <w:p w14:paraId="1BCDD40A" w14:textId="7FC57CA3" w:rsidR="004C0885" w:rsidRPr="004C0885" w:rsidRDefault="005522D1" w:rsidP="005522D1">
      <w:pPr>
        <w:pStyle w:val="NormalWeb"/>
        <w:rPr>
          <w:color w:val="000000"/>
        </w:rPr>
      </w:pPr>
      <w:r w:rsidRPr="00306B67">
        <w:rPr>
          <w:color w:val="000000"/>
        </w:rPr>
        <w:t xml:space="preserve">Knox, A., Warhurst, C., Nickson, D. and Dutton, E. (2014) ‘The international journal of human resource management publication details, including instruction’. Available at: </w:t>
      </w:r>
      <w:hyperlink r:id="rId21" w:history="1">
        <w:r w:rsidR="004C0885" w:rsidRPr="00306B67">
          <w:rPr>
            <w:rStyle w:val="Hyperlink"/>
            <w:u w:val="none"/>
          </w:rPr>
          <w:t>file:///C:/Users/account/Downloads/Knoxetal.2014.pdf</w:t>
        </w:r>
      </w:hyperlink>
      <w:r w:rsidRPr="00306B67">
        <w:rPr>
          <w:color w:val="000000"/>
        </w:rPr>
        <w:t>.</w:t>
      </w:r>
    </w:p>
    <w:p w14:paraId="45BF6794" w14:textId="77777777" w:rsidR="005522D1" w:rsidRPr="00306B67" w:rsidRDefault="005522D1" w:rsidP="005522D1">
      <w:pPr>
        <w:pStyle w:val="NormalWeb"/>
        <w:rPr>
          <w:color w:val="000000"/>
        </w:rPr>
      </w:pPr>
      <w:r w:rsidRPr="00306B67">
        <w:rPr>
          <w:color w:val="000000"/>
        </w:rPr>
        <w:t xml:space="preserve">Mayfield, J. and Mayfield, M. (2018) Motivating language theory: Effective leader talk in the workplace. [online] Available at: </w:t>
      </w:r>
      <w:hyperlink r:id="rId22" w:tgtFrame="_new" w:history="1">
        <w:r w:rsidRPr="00306B67">
          <w:rPr>
            <w:rStyle w:val="Hyperlink"/>
            <w:u w:val="none"/>
          </w:rPr>
          <w:t>https://www.perlego.com/book/3494450/motivating-language-theory-effective-leader-talk-in-the-workplace-pdf?irclickid=W-Z2tSQ6yxycRFgUtYR6M0eMUku2k1xVk0xrwI0&amp;utm_source=OCLC&amp;utm_medium=affiliate&amp;utm_campaign=Online%20Tracking%20Link&amp;utm_content=ONLINE_TRACKING_LINK&amp;discount=&amp;irgwc=1&amp;afsrc=1</w:t>
        </w:r>
      </w:hyperlink>
      <w:r w:rsidRPr="00306B67">
        <w:rPr>
          <w:color w:val="000000"/>
        </w:rPr>
        <w:t xml:space="preserve"> (Accessed: 24 February 2026).</w:t>
      </w:r>
    </w:p>
    <w:p w14:paraId="5AF5815D" w14:textId="77777777" w:rsidR="005522D1" w:rsidRPr="00306B67" w:rsidRDefault="005522D1" w:rsidP="005522D1">
      <w:pPr>
        <w:pStyle w:val="NormalWeb"/>
        <w:rPr>
          <w:color w:val="000000"/>
        </w:rPr>
      </w:pPr>
      <w:r w:rsidRPr="00306B67">
        <w:rPr>
          <w:color w:val="000000"/>
        </w:rPr>
        <w:t xml:space="preserve">Nickerson, C. (2024) ‘Interpretivism paradigm &amp; research philosophy’. [online] Simply Psychology. Available at: </w:t>
      </w:r>
      <w:hyperlink r:id="rId23" w:tgtFrame="_new" w:history="1">
        <w:r w:rsidRPr="00306B67">
          <w:rPr>
            <w:rStyle w:val="Hyperlink"/>
            <w:u w:val="none"/>
          </w:rPr>
          <w:t>https://www.simplypsychology.org/interpretivism-paradigm.html</w:t>
        </w:r>
      </w:hyperlink>
      <w:r w:rsidRPr="00306B67">
        <w:rPr>
          <w:color w:val="000000"/>
        </w:rPr>
        <w:t xml:space="preserve"> (Accessed: 20 February 2026).</w:t>
      </w:r>
    </w:p>
    <w:p w14:paraId="1770BC82" w14:textId="77777777" w:rsidR="005522D1" w:rsidRPr="00306B67" w:rsidRDefault="005522D1" w:rsidP="005522D1">
      <w:pPr>
        <w:pStyle w:val="NormalWeb"/>
        <w:rPr>
          <w:color w:val="000000"/>
        </w:rPr>
      </w:pPr>
      <w:r w:rsidRPr="00306B67">
        <w:rPr>
          <w:color w:val="000000"/>
        </w:rPr>
        <w:t xml:space="preserve">Nikolopoulou, K. (2022) ‘What is purposive sampling? | Definition &amp; </w:t>
      </w:r>
      <w:proofErr w:type="gramStart"/>
      <w:r w:rsidRPr="00306B67">
        <w:rPr>
          <w:color w:val="000000"/>
        </w:rPr>
        <w:t>examples’</w:t>
      </w:r>
      <w:proofErr w:type="gramEnd"/>
      <w:r w:rsidRPr="00306B67">
        <w:rPr>
          <w:color w:val="000000"/>
        </w:rPr>
        <w:t xml:space="preserve">. [online] </w:t>
      </w:r>
      <w:proofErr w:type="spellStart"/>
      <w:r w:rsidRPr="00306B67">
        <w:rPr>
          <w:color w:val="000000"/>
        </w:rPr>
        <w:t>Scribbr</w:t>
      </w:r>
      <w:proofErr w:type="spellEnd"/>
      <w:r w:rsidRPr="00306B67">
        <w:rPr>
          <w:color w:val="000000"/>
        </w:rPr>
        <w:t xml:space="preserve">. Available at: </w:t>
      </w:r>
      <w:hyperlink r:id="rId24" w:tgtFrame="_new" w:history="1">
        <w:r w:rsidRPr="00306B67">
          <w:rPr>
            <w:rStyle w:val="Hyperlink"/>
            <w:u w:val="none"/>
          </w:rPr>
          <w:t>https://www.scribbr.co.uk/research-methods/purposive-sampling-method/</w:t>
        </w:r>
      </w:hyperlink>
      <w:r w:rsidRPr="00306B67">
        <w:rPr>
          <w:color w:val="000000"/>
        </w:rPr>
        <w:t xml:space="preserve"> (Accessed: 21 February 2026).</w:t>
      </w:r>
    </w:p>
    <w:p w14:paraId="5AFC7408" w14:textId="77777777" w:rsidR="005522D1" w:rsidRPr="00306B67" w:rsidRDefault="005522D1" w:rsidP="005522D1">
      <w:pPr>
        <w:pStyle w:val="NormalWeb"/>
        <w:rPr>
          <w:color w:val="000000"/>
        </w:rPr>
      </w:pPr>
      <w:proofErr w:type="spellStart"/>
      <w:r w:rsidRPr="00306B67">
        <w:rPr>
          <w:color w:val="000000"/>
        </w:rPr>
        <w:t>Osazevbaru</w:t>
      </w:r>
      <w:proofErr w:type="spellEnd"/>
      <w:r w:rsidRPr="00306B67">
        <w:rPr>
          <w:color w:val="000000"/>
        </w:rPr>
        <w:t xml:space="preserve">, H., Osahon and </w:t>
      </w:r>
      <w:proofErr w:type="spellStart"/>
      <w:r w:rsidRPr="00306B67">
        <w:rPr>
          <w:color w:val="000000"/>
        </w:rPr>
        <w:t>Chukwunalu</w:t>
      </w:r>
      <w:proofErr w:type="spellEnd"/>
      <w:r w:rsidRPr="00306B67">
        <w:rPr>
          <w:color w:val="000000"/>
        </w:rPr>
        <w:t xml:space="preserve">, H. (2024) ‘Transactional leadership style and employee satisfaction in hospitality firms in Delta State, Nigeria’. [online] Available at: </w:t>
      </w:r>
      <w:hyperlink r:id="rId25" w:tgtFrame="_new" w:history="1">
        <w:r w:rsidRPr="00306B67">
          <w:rPr>
            <w:rStyle w:val="Hyperlink"/>
            <w:u w:val="none"/>
          </w:rPr>
          <w:t>https://isrgpublishers.com/wp-content/uploads/2024/09/ISRGJEBM1902024.pdf</w:t>
        </w:r>
      </w:hyperlink>
      <w:r w:rsidRPr="00306B67">
        <w:rPr>
          <w:color w:val="000000"/>
        </w:rPr>
        <w:t xml:space="preserve"> (Accessed: 22 February 2026).</w:t>
      </w:r>
    </w:p>
    <w:p w14:paraId="21FC4893" w14:textId="77777777" w:rsidR="005522D1" w:rsidRPr="00306B67" w:rsidRDefault="005522D1" w:rsidP="005522D1">
      <w:pPr>
        <w:pStyle w:val="NormalWeb"/>
        <w:rPr>
          <w:color w:val="000000"/>
        </w:rPr>
      </w:pPr>
      <w:r w:rsidRPr="00306B67">
        <w:rPr>
          <w:color w:val="000000"/>
        </w:rPr>
        <w:lastRenderedPageBreak/>
        <w:t xml:space="preserve">Ryan, R.M. and Deci, E.L. (2020) ‘Intrinsic and extrinsic motivation from a self-determination theory perspective: Definitions, theory, practices, and future directions’, Contemporary Educational Psychology, [online] 61(1), pp. 1–11. Available at: </w:t>
      </w:r>
      <w:hyperlink r:id="rId26" w:tgtFrame="_new" w:history="1">
        <w:r w:rsidRPr="00306B67">
          <w:rPr>
            <w:rStyle w:val="Hyperlink"/>
            <w:u w:val="none"/>
          </w:rPr>
          <w:t>https://www.sciencedirect.com/science/article/abs/pii/S0361476X20300254</w:t>
        </w:r>
      </w:hyperlink>
      <w:r w:rsidRPr="00306B67">
        <w:rPr>
          <w:color w:val="000000"/>
        </w:rPr>
        <w:t xml:space="preserve"> (Accessed: </w:t>
      </w:r>
      <w:r w:rsidRPr="004C0885">
        <w:rPr>
          <w:color w:val="000000"/>
        </w:rPr>
        <w:t>15</w:t>
      </w:r>
      <w:r w:rsidRPr="00306B67">
        <w:rPr>
          <w:color w:val="000000"/>
        </w:rPr>
        <w:t xml:space="preserve"> February 2026).</w:t>
      </w:r>
    </w:p>
    <w:p w14:paraId="6678F7EE" w14:textId="77777777" w:rsidR="005522D1" w:rsidRPr="00306B67" w:rsidRDefault="005522D1" w:rsidP="005522D1">
      <w:pPr>
        <w:pStyle w:val="NormalWeb"/>
        <w:rPr>
          <w:color w:val="000000"/>
        </w:rPr>
      </w:pPr>
      <w:r w:rsidRPr="00306B67">
        <w:rPr>
          <w:color w:val="000000"/>
        </w:rPr>
        <w:t xml:space="preserve">University of Nottingham (2023) ‘Understanding pragmatic research’. [online] University of Nottingham. Available at: </w:t>
      </w:r>
      <w:hyperlink r:id="rId27" w:tgtFrame="_new" w:history="1">
        <w:r w:rsidRPr="00306B67">
          <w:rPr>
            <w:rStyle w:val="Hyperlink"/>
            <w:u w:val="none"/>
          </w:rPr>
          <w:t>https://www.nottingham.ac.uk/helmopen/rlos/research-evidence-based-practice/designing-research/types-of-study/understanding-pragmatic-research/section02.html</w:t>
        </w:r>
      </w:hyperlink>
      <w:r w:rsidRPr="00306B67">
        <w:rPr>
          <w:color w:val="000000"/>
        </w:rPr>
        <w:t xml:space="preserve"> (Accessed: 20 February 2026).</w:t>
      </w:r>
    </w:p>
    <w:p w14:paraId="49CC5F12" w14:textId="77777777" w:rsidR="005522D1" w:rsidRPr="00306B67" w:rsidRDefault="005522D1" w:rsidP="005522D1">
      <w:pPr>
        <w:pStyle w:val="NormalWeb"/>
        <w:rPr>
          <w:color w:val="000000"/>
        </w:rPr>
      </w:pPr>
      <w:r w:rsidRPr="00306B67">
        <w:rPr>
          <w:color w:val="000000"/>
        </w:rPr>
        <w:t>Xian, J., Li, B. and Huang, H. (2020) ‘Transformational leadership and employees’ thriving at work: The mediating roles of challenge-hindrance stressors’, Frontiers in Psychology, 11, p. 1400.</w:t>
      </w:r>
    </w:p>
    <w:p w14:paraId="406807D0" w14:textId="77777777" w:rsidR="005522D1" w:rsidRPr="00306B67" w:rsidRDefault="005522D1" w:rsidP="005522D1">
      <w:pPr>
        <w:pStyle w:val="NormalWeb"/>
        <w:rPr>
          <w:color w:val="000000"/>
        </w:rPr>
      </w:pPr>
      <w:r w:rsidRPr="00306B67">
        <w:rPr>
          <w:color w:val="000000"/>
        </w:rPr>
        <w:t xml:space="preserve">Zhu, Y., Obeng, A.F. and Azinga, S.A. (2023) ‘Supportive supervisor </w:t>
      </w:r>
      <w:proofErr w:type="spellStart"/>
      <w:r w:rsidRPr="00306B67">
        <w:rPr>
          <w:color w:val="000000"/>
        </w:rPr>
        <w:t>behavior</w:t>
      </w:r>
      <w:proofErr w:type="spellEnd"/>
      <w:r w:rsidRPr="00306B67">
        <w:rPr>
          <w:color w:val="000000"/>
        </w:rPr>
        <w:t xml:space="preserve"> and helping </w:t>
      </w:r>
      <w:proofErr w:type="spellStart"/>
      <w:r w:rsidRPr="00306B67">
        <w:rPr>
          <w:color w:val="000000"/>
        </w:rPr>
        <w:t>behaviors</w:t>
      </w:r>
      <w:proofErr w:type="spellEnd"/>
      <w:r w:rsidRPr="00306B67">
        <w:rPr>
          <w:color w:val="000000"/>
        </w:rPr>
        <w:t xml:space="preserve"> in the hotel sector: Assessing the mediating effect of employee engagement and moderating influence of perceived organizational obstruction’, Current Psychology. Available at: </w:t>
      </w:r>
      <w:hyperlink r:id="rId28" w:anchor="CR82" w:tgtFrame="_new" w:history="1">
        <w:r w:rsidRPr="00306B67">
          <w:rPr>
            <w:rStyle w:val="Hyperlink"/>
            <w:u w:val="none"/>
          </w:rPr>
          <w:t>https://pmc.ncbi.nlm.nih.gov/articles/PMC9918823/#CR82</w:t>
        </w:r>
      </w:hyperlink>
      <w:r w:rsidRPr="00306B67">
        <w:rPr>
          <w:color w:val="000000"/>
        </w:rPr>
        <w:t xml:space="preserve"> (Accessed: </w:t>
      </w:r>
      <w:r w:rsidRPr="004C0885">
        <w:rPr>
          <w:color w:val="000000"/>
        </w:rPr>
        <w:t>11</w:t>
      </w:r>
      <w:r w:rsidRPr="00306B67">
        <w:rPr>
          <w:color w:val="000000"/>
        </w:rPr>
        <w:t xml:space="preserve"> February 2026).</w:t>
      </w:r>
    </w:p>
    <w:p w14:paraId="72007AF8" w14:textId="77777777" w:rsidR="005522D1" w:rsidRPr="00856BAA" w:rsidRDefault="005522D1" w:rsidP="005522D1">
      <w:pPr>
        <w:pStyle w:val="NormalWeb"/>
        <w:rPr>
          <w:rFonts w:ascii="Calibri" w:hAnsi="Calibri" w:cs="Calibri"/>
          <w:color w:val="000000"/>
          <w:sz w:val="27"/>
          <w:szCs w:val="27"/>
        </w:rPr>
      </w:pPr>
    </w:p>
    <w:p w14:paraId="2536FAB9" w14:textId="77777777" w:rsidR="00577953" w:rsidRDefault="00577953" w:rsidP="00577953">
      <w:pPr>
        <w:rPr>
          <w:rFonts w:ascii="Times New Roman" w:hAnsi="Times New Roman" w:cs="Times New Roman"/>
          <w:b/>
          <w:bCs/>
          <w:sz w:val="32"/>
          <w:szCs w:val="32"/>
          <w:u w:val="single"/>
        </w:rPr>
      </w:pPr>
    </w:p>
    <w:p w14:paraId="2096F1F4" w14:textId="77777777" w:rsidR="00712C40" w:rsidRPr="00C12D24" w:rsidRDefault="00712C40" w:rsidP="00712C40">
      <w:pPr>
        <w:rPr>
          <w:rFonts w:ascii="Times New Roman" w:hAnsi="Times New Roman" w:cs="Times New Roman"/>
          <w:b/>
          <w:bCs/>
          <w:sz w:val="32"/>
          <w:szCs w:val="32"/>
          <w:u w:val="single"/>
        </w:rPr>
      </w:pPr>
    </w:p>
    <w:p w14:paraId="3D1389E0" w14:textId="77777777" w:rsidR="003D1529" w:rsidRDefault="003D1529" w:rsidP="003D1529">
      <w:pPr>
        <w:rPr>
          <w:rFonts w:ascii="Times New Roman" w:hAnsi="Times New Roman" w:cs="Times New Roman"/>
          <w:b/>
          <w:bCs/>
          <w:sz w:val="32"/>
          <w:szCs w:val="32"/>
          <w:u w:val="single"/>
        </w:rPr>
      </w:pPr>
    </w:p>
    <w:p w14:paraId="2E9291AA" w14:textId="77777777" w:rsidR="00952E61" w:rsidRDefault="00952E61" w:rsidP="00952E61">
      <w:pPr>
        <w:rPr>
          <w:rFonts w:ascii="Times New Roman" w:hAnsi="Times New Roman" w:cs="Times New Roman"/>
        </w:rPr>
      </w:pPr>
    </w:p>
    <w:p w14:paraId="507D376C" w14:textId="2A7BEA98" w:rsidR="00023A6E" w:rsidRPr="002952A2" w:rsidRDefault="00023A6E" w:rsidP="00023A6E">
      <w:pPr>
        <w:tabs>
          <w:tab w:val="center" w:pos="4873"/>
        </w:tabs>
      </w:pPr>
    </w:p>
    <w:sectPr w:rsidR="00023A6E" w:rsidRPr="00295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28C0"/>
    <w:multiLevelType w:val="hybridMultilevel"/>
    <w:tmpl w:val="903838BE"/>
    <w:lvl w:ilvl="0" w:tplc="1644B4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E464637"/>
    <w:multiLevelType w:val="hybridMultilevel"/>
    <w:tmpl w:val="20B8A302"/>
    <w:lvl w:ilvl="0" w:tplc="35AC68CE">
      <w:start w:val="1"/>
      <w:numFmt w:val="decimal"/>
      <w:lvlText w:val="%1."/>
      <w:lvlJc w:val="left"/>
      <w:pPr>
        <w:ind w:left="1080" w:hanging="360"/>
      </w:pPr>
      <w:rPr>
        <w:rFonts w:hint="default"/>
        <w:sz w:val="24"/>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47A1C17"/>
    <w:multiLevelType w:val="hybridMultilevel"/>
    <w:tmpl w:val="33581F38"/>
    <w:lvl w:ilvl="0" w:tplc="6360C1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8AE604D"/>
    <w:multiLevelType w:val="hybridMultilevel"/>
    <w:tmpl w:val="E37E1472"/>
    <w:lvl w:ilvl="0" w:tplc="27DA49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97581396">
    <w:abstractNumId w:val="3"/>
  </w:num>
  <w:num w:numId="2" w16cid:durableId="665746687">
    <w:abstractNumId w:val="0"/>
  </w:num>
  <w:num w:numId="3" w16cid:durableId="1210916929">
    <w:abstractNumId w:val="1"/>
  </w:num>
  <w:num w:numId="4" w16cid:durableId="2949439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9A6"/>
    <w:rsid w:val="0001384F"/>
    <w:rsid w:val="00020D39"/>
    <w:rsid w:val="000213A1"/>
    <w:rsid w:val="00023A6E"/>
    <w:rsid w:val="00030EA7"/>
    <w:rsid w:val="00035DC7"/>
    <w:rsid w:val="0004248D"/>
    <w:rsid w:val="00070D8D"/>
    <w:rsid w:val="00071E10"/>
    <w:rsid w:val="000859C4"/>
    <w:rsid w:val="000D0208"/>
    <w:rsid w:val="000D2450"/>
    <w:rsid w:val="000E2F85"/>
    <w:rsid w:val="000E3729"/>
    <w:rsid w:val="0011526A"/>
    <w:rsid w:val="00115BEF"/>
    <w:rsid w:val="0011733F"/>
    <w:rsid w:val="00141EB8"/>
    <w:rsid w:val="0015456E"/>
    <w:rsid w:val="00176FE1"/>
    <w:rsid w:val="001840F1"/>
    <w:rsid w:val="001858D2"/>
    <w:rsid w:val="001862EB"/>
    <w:rsid w:val="00196BD4"/>
    <w:rsid w:val="001B71F0"/>
    <w:rsid w:val="001C087F"/>
    <w:rsid w:val="001C6C08"/>
    <w:rsid w:val="001D19B7"/>
    <w:rsid w:val="001E1FB4"/>
    <w:rsid w:val="001E598A"/>
    <w:rsid w:val="00201AAD"/>
    <w:rsid w:val="002074D9"/>
    <w:rsid w:val="00223032"/>
    <w:rsid w:val="00225683"/>
    <w:rsid w:val="00265861"/>
    <w:rsid w:val="00266EBC"/>
    <w:rsid w:val="002673E1"/>
    <w:rsid w:val="00273897"/>
    <w:rsid w:val="002952A2"/>
    <w:rsid w:val="002A3076"/>
    <w:rsid w:val="002B0E1F"/>
    <w:rsid w:val="00323A10"/>
    <w:rsid w:val="00332435"/>
    <w:rsid w:val="00334416"/>
    <w:rsid w:val="00342800"/>
    <w:rsid w:val="00344821"/>
    <w:rsid w:val="0038339C"/>
    <w:rsid w:val="00383969"/>
    <w:rsid w:val="00387498"/>
    <w:rsid w:val="003942F4"/>
    <w:rsid w:val="003A63F6"/>
    <w:rsid w:val="003C77A3"/>
    <w:rsid w:val="003D1529"/>
    <w:rsid w:val="003D2BEE"/>
    <w:rsid w:val="003F79CE"/>
    <w:rsid w:val="0040393F"/>
    <w:rsid w:val="0040667A"/>
    <w:rsid w:val="00420ED3"/>
    <w:rsid w:val="0042111A"/>
    <w:rsid w:val="00421BF0"/>
    <w:rsid w:val="00423FC9"/>
    <w:rsid w:val="00430898"/>
    <w:rsid w:val="00440811"/>
    <w:rsid w:val="00453154"/>
    <w:rsid w:val="004912E0"/>
    <w:rsid w:val="004C0885"/>
    <w:rsid w:val="004C7E08"/>
    <w:rsid w:val="004C7EA4"/>
    <w:rsid w:val="00500F2F"/>
    <w:rsid w:val="00511EF8"/>
    <w:rsid w:val="00515931"/>
    <w:rsid w:val="005301C0"/>
    <w:rsid w:val="005448C6"/>
    <w:rsid w:val="005522D1"/>
    <w:rsid w:val="0055504C"/>
    <w:rsid w:val="00566CBE"/>
    <w:rsid w:val="00566EBE"/>
    <w:rsid w:val="0056740B"/>
    <w:rsid w:val="00575AB5"/>
    <w:rsid w:val="00577953"/>
    <w:rsid w:val="00592904"/>
    <w:rsid w:val="00592BF0"/>
    <w:rsid w:val="005C0B52"/>
    <w:rsid w:val="005E18A6"/>
    <w:rsid w:val="005E290D"/>
    <w:rsid w:val="005E3884"/>
    <w:rsid w:val="005F1306"/>
    <w:rsid w:val="005F1561"/>
    <w:rsid w:val="005F24ED"/>
    <w:rsid w:val="00615572"/>
    <w:rsid w:val="0061558D"/>
    <w:rsid w:val="00641E9F"/>
    <w:rsid w:val="00662D5D"/>
    <w:rsid w:val="006778E5"/>
    <w:rsid w:val="006820C5"/>
    <w:rsid w:val="00687FFE"/>
    <w:rsid w:val="006A5536"/>
    <w:rsid w:val="006A74DD"/>
    <w:rsid w:val="006D7BAF"/>
    <w:rsid w:val="006F18DF"/>
    <w:rsid w:val="006F1C0B"/>
    <w:rsid w:val="006F5659"/>
    <w:rsid w:val="00700C76"/>
    <w:rsid w:val="00712C40"/>
    <w:rsid w:val="00722380"/>
    <w:rsid w:val="00731000"/>
    <w:rsid w:val="007348BD"/>
    <w:rsid w:val="00746C6F"/>
    <w:rsid w:val="0076347E"/>
    <w:rsid w:val="007824AD"/>
    <w:rsid w:val="007A69D9"/>
    <w:rsid w:val="007A736F"/>
    <w:rsid w:val="007B587B"/>
    <w:rsid w:val="007D4213"/>
    <w:rsid w:val="007E7377"/>
    <w:rsid w:val="00804843"/>
    <w:rsid w:val="00831127"/>
    <w:rsid w:val="00891862"/>
    <w:rsid w:val="008969A6"/>
    <w:rsid w:val="008A1B12"/>
    <w:rsid w:val="008B7A7B"/>
    <w:rsid w:val="008C40B6"/>
    <w:rsid w:val="008E0F96"/>
    <w:rsid w:val="00952E61"/>
    <w:rsid w:val="00957190"/>
    <w:rsid w:val="00961F56"/>
    <w:rsid w:val="00962F07"/>
    <w:rsid w:val="0096532A"/>
    <w:rsid w:val="0098245C"/>
    <w:rsid w:val="009B6F08"/>
    <w:rsid w:val="009C2044"/>
    <w:rsid w:val="009D06BD"/>
    <w:rsid w:val="00A02514"/>
    <w:rsid w:val="00A2158A"/>
    <w:rsid w:val="00A21841"/>
    <w:rsid w:val="00A278F0"/>
    <w:rsid w:val="00A3034A"/>
    <w:rsid w:val="00A37F89"/>
    <w:rsid w:val="00A40D3B"/>
    <w:rsid w:val="00A41425"/>
    <w:rsid w:val="00A42CC6"/>
    <w:rsid w:val="00A52282"/>
    <w:rsid w:val="00A64A64"/>
    <w:rsid w:val="00A66CFB"/>
    <w:rsid w:val="00A72235"/>
    <w:rsid w:val="00A77A62"/>
    <w:rsid w:val="00A80E0B"/>
    <w:rsid w:val="00A902C1"/>
    <w:rsid w:val="00AA1087"/>
    <w:rsid w:val="00AA43AE"/>
    <w:rsid w:val="00AD55CF"/>
    <w:rsid w:val="00AE14EB"/>
    <w:rsid w:val="00B104C3"/>
    <w:rsid w:val="00B173E6"/>
    <w:rsid w:val="00B2044C"/>
    <w:rsid w:val="00B26682"/>
    <w:rsid w:val="00B36F6D"/>
    <w:rsid w:val="00B87E9C"/>
    <w:rsid w:val="00B92810"/>
    <w:rsid w:val="00BB39BF"/>
    <w:rsid w:val="00BB7854"/>
    <w:rsid w:val="00BE0746"/>
    <w:rsid w:val="00BE19A2"/>
    <w:rsid w:val="00BF31F3"/>
    <w:rsid w:val="00BF615D"/>
    <w:rsid w:val="00BF73FC"/>
    <w:rsid w:val="00C12D24"/>
    <w:rsid w:val="00C30566"/>
    <w:rsid w:val="00C421C7"/>
    <w:rsid w:val="00C5347B"/>
    <w:rsid w:val="00C61D76"/>
    <w:rsid w:val="00C90601"/>
    <w:rsid w:val="00CB3762"/>
    <w:rsid w:val="00CC4241"/>
    <w:rsid w:val="00CD0796"/>
    <w:rsid w:val="00D019A4"/>
    <w:rsid w:val="00D034EB"/>
    <w:rsid w:val="00D15093"/>
    <w:rsid w:val="00D217B6"/>
    <w:rsid w:val="00D34645"/>
    <w:rsid w:val="00D46CA7"/>
    <w:rsid w:val="00D50BA7"/>
    <w:rsid w:val="00D51A96"/>
    <w:rsid w:val="00D87A6F"/>
    <w:rsid w:val="00D942F7"/>
    <w:rsid w:val="00D97AC3"/>
    <w:rsid w:val="00DB6232"/>
    <w:rsid w:val="00DC2205"/>
    <w:rsid w:val="00DE05B5"/>
    <w:rsid w:val="00DF36A8"/>
    <w:rsid w:val="00E0110D"/>
    <w:rsid w:val="00E14CED"/>
    <w:rsid w:val="00E230B1"/>
    <w:rsid w:val="00E24D31"/>
    <w:rsid w:val="00E42870"/>
    <w:rsid w:val="00E55FFA"/>
    <w:rsid w:val="00E61D56"/>
    <w:rsid w:val="00E649E3"/>
    <w:rsid w:val="00E6795F"/>
    <w:rsid w:val="00E7148C"/>
    <w:rsid w:val="00E73BA7"/>
    <w:rsid w:val="00E852EF"/>
    <w:rsid w:val="00EA35C1"/>
    <w:rsid w:val="00EA6EB2"/>
    <w:rsid w:val="00EC021C"/>
    <w:rsid w:val="00EF1176"/>
    <w:rsid w:val="00EF5FF8"/>
    <w:rsid w:val="00F14598"/>
    <w:rsid w:val="00F57FCB"/>
    <w:rsid w:val="00F6028B"/>
    <w:rsid w:val="00F615AC"/>
    <w:rsid w:val="00F660F9"/>
    <w:rsid w:val="00F754EA"/>
    <w:rsid w:val="00F80256"/>
    <w:rsid w:val="00F96E1A"/>
    <w:rsid w:val="00FD146D"/>
    <w:rsid w:val="00FD59BC"/>
    <w:rsid w:val="00FE4088"/>
    <w:rsid w:val="00FE5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64A04"/>
  <w15:chartTrackingRefBased/>
  <w15:docId w15:val="{B7D17393-775A-49E1-9F0C-21B3A53E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9A6"/>
    <w:rPr>
      <w:rFonts w:eastAsiaTheme="majorEastAsia" w:cstheme="majorBidi"/>
      <w:color w:val="272727" w:themeColor="text1" w:themeTint="D8"/>
    </w:rPr>
  </w:style>
  <w:style w:type="paragraph" w:styleId="Title">
    <w:name w:val="Title"/>
    <w:basedOn w:val="Normal"/>
    <w:next w:val="Normal"/>
    <w:link w:val="TitleChar"/>
    <w:uiPriority w:val="10"/>
    <w:qFormat/>
    <w:rsid w:val="00896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9A6"/>
    <w:pPr>
      <w:spacing w:before="160"/>
      <w:jc w:val="center"/>
    </w:pPr>
    <w:rPr>
      <w:i/>
      <w:iCs/>
      <w:color w:val="404040" w:themeColor="text1" w:themeTint="BF"/>
    </w:rPr>
  </w:style>
  <w:style w:type="character" w:customStyle="1" w:styleId="QuoteChar">
    <w:name w:val="Quote Char"/>
    <w:basedOn w:val="DefaultParagraphFont"/>
    <w:link w:val="Quote"/>
    <w:uiPriority w:val="29"/>
    <w:rsid w:val="008969A6"/>
    <w:rPr>
      <w:i/>
      <w:iCs/>
      <w:color w:val="404040" w:themeColor="text1" w:themeTint="BF"/>
    </w:rPr>
  </w:style>
  <w:style w:type="paragraph" w:styleId="ListParagraph">
    <w:name w:val="List Paragraph"/>
    <w:basedOn w:val="Normal"/>
    <w:uiPriority w:val="34"/>
    <w:qFormat/>
    <w:rsid w:val="008969A6"/>
    <w:pPr>
      <w:ind w:left="720"/>
      <w:contextualSpacing/>
    </w:pPr>
  </w:style>
  <w:style w:type="character" w:styleId="IntenseEmphasis">
    <w:name w:val="Intense Emphasis"/>
    <w:basedOn w:val="DefaultParagraphFont"/>
    <w:uiPriority w:val="21"/>
    <w:qFormat/>
    <w:rsid w:val="008969A6"/>
    <w:rPr>
      <w:i/>
      <w:iCs/>
      <w:color w:val="0F4761" w:themeColor="accent1" w:themeShade="BF"/>
    </w:rPr>
  </w:style>
  <w:style w:type="paragraph" w:styleId="IntenseQuote">
    <w:name w:val="Intense Quote"/>
    <w:basedOn w:val="Normal"/>
    <w:next w:val="Normal"/>
    <w:link w:val="IntenseQuoteChar"/>
    <w:uiPriority w:val="30"/>
    <w:qFormat/>
    <w:rsid w:val="00896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9A6"/>
    <w:rPr>
      <w:i/>
      <w:iCs/>
      <w:color w:val="0F4761" w:themeColor="accent1" w:themeShade="BF"/>
    </w:rPr>
  </w:style>
  <w:style w:type="character" w:styleId="IntenseReference">
    <w:name w:val="Intense Reference"/>
    <w:basedOn w:val="DefaultParagraphFont"/>
    <w:uiPriority w:val="32"/>
    <w:qFormat/>
    <w:rsid w:val="008969A6"/>
    <w:rPr>
      <w:b/>
      <w:bCs/>
      <w:smallCaps/>
      <w:color w:val="0F4761" w:themeColor="accent1" w:themeShade="BF"/>
      <w:spacing w:val="5"/>
    </w:rPr>
  </w:style>
  <w:style w:type="paragraph" w:styleId="NormalWeb">
    <w:name w:val="Normal (Web)"/>
    <w:basedOn w:val="Normal"/>
    <w:uiPriority w:val="99"/>
    <w:unhideWhenUsed/>
    <w:rsid w:val="005522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522D1"/>
    <w:rPr>
      <w:color w:val="0000FF"/>
      <w:u w:val="single"/>
    </w:rPr>
  </w:style>
  <w:style w:type="character" w:styleId="UnresolvedMention">
    <w:name w:val="Unresolved Mention"/>
    <w:basedOn w:val="DefaultParagraphFont"/>
    <w:uiPriority w:val="99"/>
    <w:semiHidden/>
    <w:unhideWhenUsed/>
    <w:rsid w:val="004C0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etonline.org/wp-content/uploads/2024/04/ASET-Good-Practice-Guide-Work-based-and-Placement-Learning.pdf" TargetMode="External"/><Relationship Id="rId18" Type="http://schemas.openxmlformats.org/officeDocument/2006/relationships/hyperlink" Target="https://reference-global.com/download/article/10.2478/eoik-2025-0015.pdf" TargetMode="External"/><Relationship Id="rId26" Type="http://schemas.openxmlformats.org/officeDocument/2006/relationships/hyperlink" Target="https://www.sciencedirect.com/science/article/abs/pii/S0361476X20300254" TargetMode="External"/><Relationship Id="rId3" Type="http://schemas.openxmlformats.org/officeDocument/2006/relationships/customXml" Target="../customXml/item3.xml"/><Relationship Id="rId21" Type="http://schemas.openxmlformats.org/officeDocument/2006/relationships/hyperlink" Target="file:///C:/Users/account/Downloads/Knoxetal.2014.pdf" TargetMode="External"/><Relationship Id="rId7" Type="http://schemas.openxmlformats.org/officeDocument/2006/relationships/webSettings" Target="webSettings.xml"/><Relationship Id="rId12" Type="http://schemas.openxmlformats.org/officeDocument/2006/relationships/hyperlink" Target="https://www.researchgate.net/publication/395451450_The_Effect_of_Transformational_Leadership_on_Employee_Performance_with_Employee_Engagement_and_Job_Satisfaction_as_Moderator_Variables" TargetMode="External"/><Relationship Id="rId17" Type="http://schemas.openxmlformats.org/officeDocument/2006/relationships/hyperlink" Target="https://www.tandfonline.com/doi/full/10.1080/19368623.2021.1841704" TargetMode="External"/><Relationship Id="rId25" Type="http://schemas.openxmlformats.org/officeDocument/2006/relationships/hyperlink" Target="https://isrgpublishers.com/wp-content/uploads/2024/09/ISRGJEBM1902024.pdf" TargetMode="External"/><Relationship Id="rId2" Type="http://schemas.openxmlformats.org/officeDocument/2006/relationships/customXml" Target="../customXml/item2.xml"/><Relationship Id="rId16" Type="http://schemas.openxmlformats.org/officeDocument/2006/relationships/hyperlink" Target="https://www.sciencedirect.com/science/article/pii/S1048984317307774?via%3Dihub" TargetMode="External"/><Relationship Id="rId20" Type="http://schemas.openxmlformats.org/officeDocument/2006/relationships/hyperlink" Target="https://www.mdpi.com/2076-328X/13/9/73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c.ncbi.nlm.nih.gov/articles/PMC11896828/" TargetMode="External"/><Relationship Id="rId24" Type="http://schemas.openxmlformats.org/officeDocument/2006/relationships/hyperlink" Target="https://www.scribbr.co.uk/research-methods/purposive-sampling-method/" TargetMode="External"/><Relationship Id="rId5" Type="http://schemas.openxmlformats.org/officeDocument/2006/relationships/styles" Target="styles.xml"/><Relationship Id="rId15" Type="http://schemas.openxmlformats.org/officeDocument/2006/relationships/hyperlink" Target="https://quarterdeck.co.uk/articles/servant-leadership" TargetMode="External"/><Relationship Id="rId23" Type="http://schemas.openxmlformats.org/officeDocument/2006/relationships/hyperlink" Target="https://www.simplypsychology.org/interpretivism-paradigm.html" TargetMode="External"/><Relationship Id="rId28" Type="http://schemas.openxmlformats.org/officeDocument/2006/relationships/hyperlink" Target="https://pmc.ncbi.nlm.nih.gov/articles/PMC9918823/" TargetMode="External"/><Relationship Id="rId10" Type="http://schemas.openxmlformats.org/officeDocument/2006/relationships/hyperlink" Target="https://www.researchgate.net/publication/351780048_Hotel_Service_Quality_The_Impact_of_Service_Quality_on_Customer_Satisfaction_in_Hospitality" TargetMode="External"/><Relationship Id="rId19" Type="http://schemas.openxmlformats.org/officeDocument/2006/relationships/hyperlink" Target="https://hospitality.institute/bha509/qualitative-vs-quantitative-research-when-to-use-each/" TargetMode="External"/><Relationship Id="rId4" Type="http://schemas.openxmlformats.org/officeDocument/2006/relationships/numbering" Target="numbering.xml"/><Relationship Id="rId9" Type="http://schemas.openxmlformats.org/officeDocument/2006/relationships/hyperlink" Target="https://www.researchgate.net/publication/350582297_An_Empirical_Study_of_Employees'_Motivation_and_its_Influence_Job_Satisfaction" TargetMode="External"/><Relationship Id="rId14" Type="http://schemas.openxmlformats.org/officeDocument/2006/relationships/hyperlink" Target="https://ijfans.org/uploads/paper/5c0ae8e08f97d8e53a2d2b928253dd14.pdf" TargetMode="External"/><Relationship Id="rId22" Type="http://schemas.openxmlformats.org/officeDocument/2006/relationships/hyperlink" Target="https://www.perlego.com/book/3494450/motivating-language-theory-effective-leader-talk-in-the-workplace-pdf?irclickid=W-Z2tSQ6yxycRFgUtYR6M0eMUku2k1xVk0xrwI0&amp;utm_source=OCLC&amp;utm_medium=affiliate&amp;utm_campaign=Online%20Tracking%20Link&amp;utm_content=ONLINE_TRACKING_LINK&amp;discount=&amp;irgwc=1&amp;afsrc=1" TargetMode="External"/><Relationship Id="rId27" Type="http://schemas.openxmlformats.org/officeDocument/2006/relationships/hyperlink" Target="https://www.nottingham.ac.uk/helmopen/rlos/research-evidence-based-practice/designing-research/types-of-study/understanding-pragmatic-research/section02.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976176e30e19cf18cbbd7bbcb55181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b4263822208a722dffa5e7d5fe4c082"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EE9F4701-F037-4F27-8B11-205BCE81F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A605EE-CAE7-4ADC-970B-4C6395482C9F}">
  <ds:schemaRefs>
    <ds:schemaRef ds:uri="http://schemas.microsoft.com/sharepoint/v3/contenttype/forms"/>
  </ds:schemaRefs>
</ds:datastoreItem>
</file>

<file path=customXml/itemProps3.xml><?xml version="1.0" encoding="utf-8"?>
<ds:datastoreItem xmlns:ds="http://schemas.openxmlformats.org/officeDocument/2006/customXml" ds:itemID="{6690BA55-851A-4305-9EAC-A2B79AA6E2A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9</Pages>
  <Words>2764</Words>
  <Characters>17524</Characters>
  <Application>Microsoft Office Word</Application>
  <DocSecurity>0</DocSecurity>
  <Lines>380</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Strugaru (2222489)</dc:creator>
  <cp:keywords/>
  <dc:description/>
  <cp:lastModifiedBy>Georgiana Strugaru (2222489)</cp:lastModifiedBy>
  <cp:revision>204</cp:revision>
  <dcterms:created xsi:type="dcterms:W3CDTF">2026-02-23T15:19:00Z</dcterms:created>
  <dcterms:modified xsi:type="dcterms:W3CDTF">2026-02-24T22:22:00Z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