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362D26" w14:textId="77777777" w:rsidR="000E2B9A" w:rsidRDefault="000E2B9A"/>
    <w:p w14:paraId="40A46FF1" w14:textId="77777777" w:rsidR="00744992" w:rsidRDefault="00744992"/>
    <w:p w14:paraId="377B5D10" w14:textId="77777777" w:rsidR="00744992" w:rsidRDefault="00744992"/>
    <w:p w14:paraId="38A30AF2" w14:textId="77777777" w:rsidR="00744992" w:rsidRDefault="00744992"/>
    <w:p w14:paraId="11892E3D" w14:textId="77777777" w:rsidR="00744992" w:rsidRDefault="00744992"/>
    <w:p w14:paraId="0E952D49" w14:textId="77777777" w:rsidR="00744992" w:rsidRDefault="00744992"/>
    <w:p w14:paraId="1E5D086A" w14:textId="77777777" w:rsidR="00744992" w:rsidRDefault="00744992"/>
    <w:p w14:paraId="3141373D" w14:textId="77777777" w:rsidR="00744992" w:rsidRDefault="00744992"/>
    <w:p w14:paraId="0BE17C7A" w14:textId="77777777" w:rsidR="00744992" w:rsidRDefault="00744992"/>
    <w:p w14:paraId="5D67C43F" w14:textId="77777777" w:rsidR="00744992" w:rsidRDefault="00744992"/>
    <w:p w14:paraId="7421C0EC" w14:textId="77777777" w:rsidR="00744992" w:rsidRDefault="00744992"/>
    <w:p w14:paraId="02129A79" w14:textId="77777777" w:rsidR="00744992" w:rsidRDefault="00744992"/>
    <w:p w14:paraId="4CBA0DCC" w14:textId="77777777" w:rsidR="00744992" w:rsidRDefault="00744992"/>
    <w:p w14:paraId="3A40FC09" w14:textId="77777777" w:rsidR="00744992" w:rsidRDefault="00744992"/>
    <w:p w14:paraId="42AD0B93" w14:textId="77777777" w:rsidR="00744992" w:rsidRDefault="00744992"/>
    <w:p w14:paraId="713EDD8F" w14:textId="77777777" w:rsidR="00744992" w:rsidRDefault="00744992"/>
    <w:p w14:paraId="47B83892" w14:textId="77777777" w:rsidR="00744992" w:rsidRDefault="00744992"/>
    <w:p w14:paraId="3A41126F" w14:textId="77777777" w:rsidR="00744992" w:rsidRDefault="00744992"/>
    <w:p w14:paraId="083F512B" w14:textId="77777777" w:rsidR="00744992" w:rsidRDefault="00744992"/>
    <w:p w14:paraId="701D99B7" w14:textId="77777777" w:rsidR="00744992" w:rsidRDefault="00744992"/>
    <w:p w14:paraId="01CE2D6D" w14:textId="77777777" w:rsidR="00744992" w:rsidRDefault="00744992"/>
    <w:p w14:paraId="79D85B64" w14:textId="77777777" w:rsidR="00744992" w:rsidRDefault="00744992"/>
    <w:p w14:paraId="6688B4BD" w14:textId="77777777" w:rsidR="00744992" w:rsidRDefault="00744992"/>
    <w:p w14:paraId="51ADBAF6" w14:textId="77777777" w:rsidR="00744992" w:rsidRDefault="00744992"/>
    <w:p w14:paraId="09296F5C" w14:textId="77777777" w:rsidR="00744992" w:rsidRDefault="00744992"/>
    <w:p w14:paraId="79449828" w14:textId="77777777" w:rsidR="00744992" w:rsidRDefault="00744992"/>
    <w:p w14:paraId="06F04F60" w14:textId="77777777" w:rsidR="00744992" w:rsidRDefault="00744992"/>
    <w:p w14:paraId="45284B09" w14:textId="77777777" w:rsidR="00744992" w:rsidRDefault="00744992"/>
    <w:p w14:paraId="09C52541" w14:textId="77777777" w:rsidR="00744992" w:rsidRDefault="00744992"/>
    <w:p w14:paraId="461A29EB" w14:textId="77777777" w:rsidR="00675BDB" w:rsidRPr="00675BDB" w:rsidRDefault="00675BDB" w:rsidP="00675BDB">
      <w:pPr>
        <w:spacing w:before="100" w:beforeAutospacing="1" w:after="100" w:afterAutospacing="1" w:line="240" w:lineRule="auto"/>
        <w:jc w:val="center"/>
        <w:outlineLvl w:val="0"/>
        <w:rPr>
          <w:rFonts w:ascii="Arial" w:eastAsia="Times New Roman" w:hAnsi="Arial" w:cs="Arial"/>
          <w:b/>
          <w:bCs/>
          <w:kern w:val="36"/>
          <w:sz w:val="48"/>
          <w:szCs w:val="48"/>
          <w:lang w:eastAsia="en-GB"/>
          <w14:ligatures w14:val="none"/>
        </w:rPr>
      </w:pPr>
      <w:r w:rsidRPr="00675BDB">
        <w:rPr>
          <w:rFonts w:ascii="Arial" w:eastAsia="Times New Roman" w:hAnsi="Arial" w:cs="Arial"/>
          <w:b/>
          <w:bCs/>
          <w:kern w:val="36"/>
          <w:sz w:val="48"/>
          <w:szCs w:val="48"/>
          <w:lang w:eastAsia="en-GB"/>
          <w14:ligatures w14:val="none"/>
        </w:rPr>
        <w:t>PROJECT PORTFOLIO</w:t>
      </w:r>
    </w:p>
    <w:p w14:paraId="74C6E6C6" w14:textId="77777777" w:rsidR="00675BDB" w:rsidRPr="00675BDB" w:rsidRDefault="00675BDB" w:rsidP="00675BDB">
      <w:pPr>
        <w:spacing w:after="0" w:line="240" w:lineRule="auto"/>
        <w:rPr>
          <w:rFonts w:ascii="Times New Roman" w:eastAsia="Times New Roman" w:hAnsi="Times New Roman" w:cs="Times New Roman"/>
          <w:kern w:val="0"/>
          <w:lang w:eastAsia="en-GB"/>
          <w14:ligatures w14:val="none"/>
        </w:rPr>
      </w:pPr>
      <w:r w:rsidRPr="00675BDB">
        <w:rPr>
          <w:rFonts w:ascii="Times New Roman" w:eastAsia="Times New Roman" w:hAnsi="Times New Roman" w:cs="Times New Roman"/>
          <w:noProof/>
          <w:kern w:val="0"/>
          <w:lang w:eastAsia="en-GB"/>
          <w14:ligatures w14:val="none"/>
        </w:rPr>
      </w:r>
      <w:r w:rsidR="00675BDB" w:rsidRPr="00675BDB">
        <w:rPr>
          <w:rFonts w:ascii="Times New Roman" w:eastAsia="Times New Roman" w:hAnsi="Times New Roman" w:cs="Times New Roman"/>
          <w:noProof/>
          <w:kern w:val="0"/>
          <w:lang w:eastAsia="en-GB"/>
          <w14:ligatures w14:val="none"/>
        </w:rPr>
        <w:pict w14:anchorId="61F62FA4">
          <v:rect id="_x0000_i1170" alt="" style="width:451.3pt;height:.05pt;mso-width-percent:0;mso-height-percent:0;mso-width-percent:0;mso-height-percent:0" o:hralign="center" o:hrstd="t" o:hr="t" fillcolor="#a0a0a0" stroked="f"/>
        </w:pict>
      </w:r>
    </w:p>
    <w:p w14:paraId="0D9021EF" w14:textId="71ADD7D7" w:rsidR="00675BDB" w:rsidRPr="00675BDB" w:rsidRDefault="00675BDB" w:rsidP="00675BDB">
      <w:pPr>
        <w:spacing w:before="100" w:beforeAutospacing="1" w:after="100" w:afterAutospacing="1" w:line="240" w:lineRule="auto"/>
        <w:rPr>
          <w:rFonts w:ascii="Arial" w:eastAsia="Times New Roman" w:hAnsi="Arial" w:cs="Arial"/>
          <w:kern w:val="0"/>
          <w:sz w:val="32"/>
          <w:szCs w:val="32"/>
          <w:lang w:eastAsia="en-GB"/>
          <w14:ligatures w14:val="none"/>
        </w:rPr>
      </w:pPr>
      <w:r w:rsidRPr="00675BDB">
        <w:rPr>
          <w:rFonts w:ascii="Arial" w:eastAsia="Times New Roman" w:hAnsi="Arial" w:cs="Arial"/>
          <w:b/>
          <w:bCs/>
          <w:kern w:val="0"/>
          <w:sz w:val="32"/>
          <w:szCs w:val="32"/>
          <w:lang w:eastAsia="en-GB"/>
          <w14:ligatures w14:val="none"/>
        </w:rPr>
        <w:t>Student Name:</w:t>
      </w:r>
      <w:r w:rsidRPr="00675BDB">
        <w:rPr>
          <w:rFonts w:ascii="Arial" w:eastAsia="Times New Roman" w:hAnsi="Arial" w:cs="Arial"/>
          <w:kern w:val="0"/>
          <w:sz w:val="32"/>
          <w:szCs w:val="32"/>
          <w:lang w:eastAsia="en-GB"/>
          <w14:ligatures w14:val="none"/>
        </w:rPr>
        <w:t xml:space="preserve"> </w:t>
      </w:r>
      <w:r>
        <w:rPr>
          <w:rFonts w:ascii="Arial" w:eastAsia="Times New Roman" w:hAnsi="Arial" w:cs="Arial"/>
          <w:i/>
          <w:iCs/>
          <w:kern w:val="0"/>
          <w:sz w:val="32"/>
          <w:szCs w:val="32"/>
          <w:lang w:eastAsia="en-GB"/>
          <w14:ligatures w14:val="none"/>
        </w:rPr>
        <w:t>Vadim Furtuna</w:t>
      </w:r>
    </w:p>
    <w:p w14:paraId="6D7285CB" w14:textId="027F1113" w:rsidR="00675BDB" w:rsidRPr="00675BDB" w:rsidRDefault="00675BDB" w:rsidP="00675BDB">
      <w:pPr>
        <w:spacing w:before="100" w:beforeAutospacing="1" w:after="100" w:afterAutospacing="1" w:line="240" w:lineRule="auto"/>
        <w:rPr>
          <w:rFonts w:ascii="Arial" w:eastAsia="Times New Roman" w:hAnsi="Arial" w:cs="Arial"/>
          <w:kern w:val="0"/>
          <w:sz w:val="32"/>
          <w:szCs w:val="32"/>
          <w:lang w:eastAsia="en-GB"/>
          <w14:ligatures w14:val="none"/>
        </w:rPr>
      </w:pPr>
      <w:r w:rsidRPr="00675BDB">
        <w:rPr>
          <w:rFonts w:ascii="Arial" w:eastAsia="Times New Roman" w:hAnsi="Arial" w:cs="Arial"/>
          <w:b/>
          <w:bCs/>
          <w:kern w:val="0"/>
          <w:sz w:val="32"/>
          <w:szCs w:val="32"/>
          <w:lang w:eastAsia="en-GB"/>
          <w14:ligatures w14:val="none"/>
        </w:rPr>
        <w:t>Student Number:</w:t>
      </w:r>
      <w:r w:rsidRPr="00675BDB">
        <w:rPr>
          <w:rFonts w:ascii="Arial" w:eastAsia="Times New Roman" w:hAnsi="Arial" w:cs="Arial"/>
          <w:kern w:val="0"/>
          <w:sz w:val="32"/>
          <w:szCs w:val="32"/>
          <w:lang w:eastAsia="en-GB"/>
          <w14:ligatures w14:val="none"/>
        </w:rPr>
        <w:t xml:space="preserve"> </w:t>
      </w:r>
      <w:r w:rsidR="00C26FCE">
        <w:rPr>
          <w:rFonts w:ascii="Arial" w:eastAsia="Times New Roman" w:hAnsi="Arial" w:cs="Arial"/>
          <w:i/>
          <w:iCs/>
          <w:kern w:val="0"/>
          <w:sz w:val="32"/>
          <w:szCs w:val="32"/>
          <w:lang w:eastAsia="en-GB"/>
          <w14:ligatures w14:val="none"/>
        </w:rPr>
        <w:t>2417467</w:t>
      </w:r>
    </w:p>
    <w:p w14:paraId="5D83B0E2" w14:textId="77777777" w:rsidR="00675BDB" w:rsidRPr="00675BDB" w:rsidRDefault="00675BDB" w:rsidP="00675BDB">
      <w:pPr>
        <w:spacing w:before="100" w:beforeAutospacing="1" w:after="100" w:afterAutospacing="1" w:line="240" w:lineRule="auto"/>
        <w:rPr>
          <w:rFonts w:ascii="Arial" w:eastAsia="Times New Roman" w:hAnsi="Arial" w:cs="Arial"/>
          <w:kern w:val="0"/>
          <w:sz w:val="32"/>
          <w:szCs w:val="32"/>
          <w:lang w:eastAsia="en-GB"/>
          <w14:ligatures w14:val="none"/>
        </w:rPr>
      </w:pPr>
      <w:r w:rsidRPr="00675BDB">
        <w:rPr>
          <w:rFonts w:ascii="Arial" w:eastAsia="Times New Roman" w:hAnsi="Arial" w:cs="Arial"/>
          <w:b/>
          <w:bCs/>
          <w:kern w:val="0"/>
          <w:sz w:val="32"/>
          <w:szCs w:val="32"/>
          <w:lang w:eastAsia="en-GB"/>
          <w14:ligatures w14:val="none"/>
        </w:rPr>
        <w:t>Lecturer Name:</w:t>
      </w:r>
      <w:r w:rsidRPr="00675BDB">
        <w:rPr>
          <w:rFonts w:ascii="Arial" w:eastAsia="Times New Roman" w:hAnsi="Arial" w:cs="Arial"/>
          <w:kern w:val="0"/>
          <w:sz w:val="32"/>
          <w:szCs w:val="32"/>
          <w:lang w:eastAsia="en-GB"/>
          <w14:ligatures w14:val="none"/>
        </w:rPr>
        <w:t xml:space="preserve"> Rexon Nting / Doreen Nyaa </w:t>
      </w:r>
      <w:proofErr w:type="spellStart"/>
      <w:r w:rsidRPr="00675BDB">
        <w:rPr>
          <w:rFonts w:ascii="Arial" w:eastAsia="Times New Roman" w:hAnsi="Arial" w:cs="Arial"/>
          <w:kern w:val="0"/>
          <w:sz w:val="32"/>
          <w:szCs w:val="32"/>
          <w:lang w:eastAsia="en-GB"/>
          <w14:ligatures w14:val="none"/>
        </w:rPr>
        <w:t>Amundam</w:t>
      </w:r>
      <w:proofErr w:type="spellEnd"/>
    </w:p>
    <w:p w14:paraId="2025BCC6" w14:textId="77777777" w:rsidR="00675BDB" w:rsidRPr="00675BDB" w:rsidRDefault="00675BDB" w:rsidP="00675BDB">
      <w:pPr>
        <w:spacing w:before="100" w:beforeAutospacing="1" w:after="100" w:afterAutospacing="1" w:line="240" w:lineRule="auto"/>
        <w:rPr>
          <w:rFonts w:ascii="Arial" w:eastAsia="Times New Roman" w:hAnsi="Arial" w:cs="Arial"/>
          <w:kern w:val="0"/>
          <w:sz w:val="32"/>
          <w:szCs w:val="32"/>
          <w:lang w:eastAsia="en-GB"/>
          <w14:ligatures w14:val="none"/>
        </w:rPr>
      </w:pPr>
      <w:r w:rsidRPr="00675BDB">
        <w:rPr>
          <w:rFonts w:ascii="Arial" w:eastAsia="Times New Roman" w:hAnsi="Arial" w:cs="Arial"/>
          <w:b/>
          <w:bCs/>
          <w:kern w:val="0"/>
          <w:sz w:val="32"/>
          <w:szCs w:val="32"/>
          <w:lang w:eastAsia="en-GB"/>
          <w14:ligatures w14:val="none"/>
        </w:rPr>
        <w:t>Assignment Title:</w:t>
      </w:r>
      <w:r w:rsidRPr="00675BDB">
        <w:rPr>
          <w:rFonts w:ascii="Arial" w:eastAsia="Times New Roman" w:hAnsi="Arial" w:cs="Arial"/>
          <w:kern w:val="0"/>
          <w:sz w:val="32"/>
          <w:szCs w:val="32"/>
          <w:lang w:eastAsia="en-GB"/>
          <w14:ligatures w14:val="none"/>
        </w:rPr>
        <w:t xml:space="preserve"> Project Portfolio</w:t>
      </w:r>
    </w:p>
    <w:p w14:paraId="62C7B645" w14:textId="77777777" w:rsidR="00675BDB" w:rsidRPr="00675BDB" w:rsidRDefault="00675BDB" w:rsidP="00675BDB">
      <w:pPr>
        <w:spacing w:before="100" w:beforeAutospacing="1" w:after="100" w:afterAutospacing="1" w:line="240" w:lineRule="auto"/>
        <w:rPr>
          <w:rFonts w:ascii="Arial" w:eastAsia="Times New Roman" w:hAnsi="Arial" w:cs="Arial"/>
          <w:kern w:val="0"/>
          <w:sz w:val="32"/>
          <w:szCs w:val="32"/>
          <w:lang w:eastAsia="en-GB"/>
          <w14:ligatures w14:val="none"/>
        </w:rPr>
      </w:pPr>
      <w:r w:rsidRPr="00675BDB">
        <w:rPr>
          <w:rFonts w:ascii="Arial" w:eastAsia="Times New Roman" w:hAnsi="Arial" w:cs="Arial"/>
          <w:b/>
          <w:bCs/>
          <w:kern w:val="0"/>
          <w:sz w:val="32"/>
          <w:szCs w:val="32"/>
          <w:lang w:eastAsia="en-GB"/>
          <w14:ligatures w14:val="none"/>
        </w:rPr>
        <w:t>Module Title:</w:t>
      </w:r>
      <w:r w:rsidRPr="00675BDB">
        <w:rPr>
          <w:rFonts w:ascii="Arial" w:eastAsia="Times New Roman" w:hAnsi="Arial" w:cs="Arial"/>
          <w:kern w:val="0"/>
          <w:sz w:val="32"/>
          <w:szCs w:val="32"/>
          <w:lang w:eastAsia="en-GB"/>
          <w14:ligatures w14:val="none"/>
        </w:rPr>
        <w:t xml:space="preserve"> Project Management</w:t>
      </w:r>
    </w:p>
    <w:p w14:paraId="22A853B4" w14:textId="77777777" w:rsidR="00675BDB" w:rsidRPr="00675BDB" w:rsidRDefault="00675BDB" w:rsidP="00675BDB">
      <w:pPr>
        <w:spacing w:before="100" w:beforeAutospacing="1" w:after="100" w:afterAutospacing="1" w:line="240" w:lineRule="auto"/>
        <w:rPr>
          <w:rFonts w:ascii="Arial" w:eastAsia="Times New Roman" w:hAnsi="Arial" w:cs="Arial"/>
          <w:kern w:val="0"/>
          <w:sz w:val="32"/>
          <w:szCs w:val="32"/>
          <w:lang w:eastAsia="en-GB"/>
          <w14:ligatures w14:val="none"/>
        </w:rPr>
      </w:pPr>
      <w:r w:rsidRPr="00675BDB">
        <w:rPr>
          <w:rFonts w:ascii="Arial" w:eastAsia="Times New Roman" w:hAnsi="Arial" w:cs="Arial"/>
          <w:b/>
          <w:bCs/>
          <w:kern w:val="0"/>
          <w:sz w:val="32"/>
          <w:szCs w:val="32"/>
          <w:lang w:eastAsia="en-GB"/>
          <w14:ligatures w14:val="none"/>
        </w:rPr>
        <w:t>Programme:</w:t>
      </w:r>
      <w:r w:rsidRPr="00675BDB">
        <w:rPr>
          <w:rFonts w:ascii="Arial" w:eastAsia="Times New Roman" w:hAnsi="Arial" w:cs="Arial"/>
          <w:kern w:val="0"/>
          <w:sz w:val="32"/>
          <w:szCs w:val="32"/>
          <w:lang w:eastAsia="en-GB"/>
          <w14:ligatures w14:val="none"/>
        </w:rPr>
        <w:t xml:space="preserve"> BA (Hons) Leadership and Management Skills in the Workplace</w:t>
      </w:r>
    </w:p>
    <w:p w14:paraId="2E9FE3AD" w14:textId="77777777" w:rsidR="00675BDB" w:rsidRPr="00675BDB" w:rsidRDefault="00675BDB" w:rsidP="00675BDB">
      <w:pPr>
        <w:spacing w:before="100" w:beforeAutospacing="1" w:after="100" w:afterAutospacing="1" w:line="240" w:lineRule="auto"/>
        <w:rPr>
          <w:rFonts w:ascii="Arial" w:eastAsia="Times New Roman" w:hAnsi="Arial" w:cs="Arial"/>
          <w:kern w:val="0"/>
          <w:sz w:val="32"/>
          <w:szCs w:val="32"/>
          <w:lang w:eastAsia="en-GB"/>
          <w14:ligatures w14:val="none"/>
        </w:rPr>
      </w:pPr>
      <w:r w:rsidRPr="00675BDB">
        <w:rPr>
          <w:rFonts w:ascii="Arial" w:eastAsia="Times New Roman" w:hAnsi="Arial" w:cs="Arial"/>
          <w:b/>
          <w:bCs/>
          <w:kern w:val="0"/>
          <w:sz w:val="32"/>
          <w:szCs w:val="32"/>
          <w:lang w:eastAsia="en-GB"/>
          <w14:ligatures w14:val="none"/>
        </w:rPr>
        <w:t>Module Code:</w:t>
      </w:r>
      <w:r w:rsidRPr="00675BDB">
        <w:rPr>
          <w:rFonts w:ascii="Arial" w:eastAsia="Times New Roman" w:hAnsi="Arial" w:cs="Arial"/>
          <w:kern w:val="0"/>
          <w:sz w:val="32"/>
          <w:szCs w:val="32"/>
          <w:lang w:eastAsia="en-GB"/>
          <w14:ligatures w14:val="none"/>
        </w:rPr>
        <w:t xml:space="preserve"> LCLM5003</w:t>
      </w:r>
    </w:p>
    <w:p w14:paraId="46EE4208" w14:textId="77777777" w:rsidR="00675BDB" w:rsidRPr="00675BDB" w:rsidRDefault="00675BDB" w:rsidP="00675BDB">
      <w:pPr>
        <w:spacing w:after="0" w:line="240" w:lineRule="auto"/>
        <w:rPr>
          <w:rFonts w:ascii="Times New Roman" w:eastAsia="Times New Roman" w:hAnsi="Times New Roman" w:cs="Times New Roman"/>
          <w:kern w:val="0"/>
          <w:lang w:eastAsia="en-GB"/>
          <w14:ligatures w14:val="none"/>
        </w:rPr>
      </w:pPr>
      <w:r w:rsidRPr="00675BDB">
        <w:rPr>
          <w:rFonts w:ascii="Times New Roman" w:eastAsia="Times New Roman" w:hAnsi="Times New Roman" w:cs="Times New Roman"/>
          <w:noProof/>
          <w:kern w:val="0"/>
          <w:lang w:eastAsia="en-GB"/>
          <w14:ligatures w14:val="none"/>
        </w:rPr>
      </w:r>
      <w:r w:rsidR="00675BDB" w:rsidRPr="00675BDB">
        <w:rPr>
          <w:rFonts w:ascii="Times New Roman" w:eastAsia="Times New Roman" w:hAnsi="Times New Roman" w:cs="Times New Roman"/>
          <w:noProof/>
          <w:kern w:val="0"/>
          <w:lang w:eastAsia="en-GB"/>
          <w14:ligatures w14:val="none"/>
        </w:rPr>
        <w:pict w14:anchorId="3C8E9C97">
          <v:rect id="_x0000_i1171" alt="" style="width:451.3pt;height:.05pt;mso-width-percent:0;mso-height-percent:0;mso-width-percent:0;mso-height-percent:0" o:hralign="center" o:hrstd="t" o:hr="t" fillcolor="#a0a0a0" stroked="f"/>
        </w:pict>
      </w:r>
    </w:p>
    <w:p w14:paraId="74A6BABB" w14:textId="77777777" w:rsidR="00744992" w:rsidRDefault="00744992"/>
    <w:p w14:paraId="7FB63AE5" w14:textId="77777777" w:rsidR="00744992" w:rsidRDefault="00744992"/>
    <w:p w14:paraId="1696C719" w14:textId="77777777" w:rsidR="00744992" w:rsidRDefault="00744992"/>
    <w:p w14:paraId="69E16B43" w14:textId="77777777" w:rsidR="00744992" w:rsidRDefault="00744992"/>
    <w:p w14:paraId="3EB0C56C" w14:textId="77777777" w:rsidR="00744992" w:rsidRDefault="00744992"/>
    <w:p w14:paraId="77FFCA26" w14:textId="77777777" w:rsidR="00744992" w:rsidRDefault="00744992"/>
    <w:p w14:paraId="7EC530AD" w14:textId="77777777" w:rsidR="00744992" w:rsidRDefault="00744992"/>
    <w:p w14:paraId="2E331B6B" w14:textId="77777777" w:rsidR="00744992" w:rsidRDefault="00744992"/>
    <w:p w14:paraId="6497A0E8" w14:textId="77777777" w:rsidR="00744992" w:rsidRDefault="00744992"/>
    <w:p w14:paraId="5D654A3D" w14:textId="77777777" w:rsidR="00744992" w:rsidRDefault="00744992"/>
    <w:p w14:paraId="0734F9B2" w14:textId="77777777" w:rsidR="00744992" w:rsidRDefault="00744992"/>
    <w:p w14:paraId="5A072F07" w14:textId="77777777" w:rsidR="00744992" w:rsidRDefault="00744992"/>
    <w:p w14:paraId="0F8020CF" w14:textId="77777777" w:rsidR="00744992" w:rsidRDefault="00744992"/>
    <w:p w14:paraId="1B77AC2D" w14:textId="176F9DAA" w:rsidR="00744992" w:rsidRDefault="00744992">
      <w:r>
        <w:rPr>
          <w:noProof/>
        </w:rPr>
        <w:drawing>
          <wp:inline distT="0" distB="0" distL="0" distR="0" wp14:anchorId="30003BDB" wp14:editId="6CF2261C">
            <wp:extent cx="5168900" cy="7696200"/>
            <wp:effectExtent l="0" t="0" r="0" b="0"/>
            <wp:docPr id="1793928036" name="Picture 2" descr="A screenshot of a project management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3928036" name="Picture 2" descr="A screenshot of a project management system&#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5168900" cy="7696200"/>
                    </a:xfrm>
                    <a:prstGeom prst="rect">
                      <a:avLst/>
                    </a:prstGeom>
                  </pic:spPr>
                </pic:pic>
              </a:graphicData>
            </a:graphic>
          </wp:inline>
        </w:drawing>
      </w:r>
    </w:p>
    <w:p w14:paraId="15392F34" w14:textId="77777777" w:rsidR="00744992" w:rsidRDefault="00744992"/>
    <w:p w14:paraId="708301AD" w14:textId="77777777" w:rsidR="00744992" w:rsidRDefault="00744992"/>
    <w:p w14:paraId="0D7DE086" w14:textId="77777777" w:rsidR="00744992" w:rsidRDefault="00744992"/>
    <w:p w14:paraId="0C3D168E" w14:textId="6C36E66C" w:rsidR="00744992" w:rsidRPr="00675BDB" w:rsidRDefault="00675BDB">
      <w:pPr>
        <w:rPr>
          <w:rFonts w:ascii="Arial" w:hAnsi="Arial" w:cs="Arial"/>
          <w:b/>
          <w:bCs/>
          <w:sz w:val="36"/>
          <w:szCs w:val="36"/>
        </w:rPr>
      </w:pPr>
      <w:r w:rsidRPr="00675BDB">
        <w:rPr>
          <w:rFonts w:ascii="Arial" w:hAnsi="Arial" w:cs="Arial"/>
          <w:b/>
          <w:bCs/>
          <w:sz w:val="36"/>
          <w:szCs w:val="36"/>
        </w:rPr>
        <w:t xml:space="preserve">Reflections from the feedback received from tutor and peers </w:t>
      </w:r>
    </w:p>
    <w:p w14:paraId="2BE965A1" w14:textId="77777777" w:rsidR="00744992" w:rsidRPr="00744992" w:rsidRDefault="00744992" w:rsidP="00744992">
      <w:pPr>
        <w:pStyle w:val="NormalWeb"/>
        <w:rPr>
          <w:rFonts w:ascii="Arial" w:hAnsi="Arial" w:cs="Arial"/>
          <w:sz w:val="22"/>
          <w:szCs w:val="22"/>
        </w:rPr>
      </w:pPr>
      <w:r w:rsidRPr="00744992">
        <w:rPr>
          <w:rFonts w:ascii="Arial" w:hAnsi="Arial" w:cs="Arial"/>
          <w:sz w:val="22"/>
          <w:szCs w:val="22"/>
        </w:rPr>
        <w:t>Reflecting on the feedback received from my tutor, I now better understand both the strong points of my project and the areas where I need to improve for the final submission.</w:t>
      </w:r>
    </w:p>
    <w:p w14:paraId="33EC8D5B" w14:textId="77777777" w:rsidR="00744992" w:rsidRPr="00744992" w:rsidRDefault="00744992" w:rsidP="00744992">
      <w:pPr>
        <w:pStyle w:val="NormalWeb"/>
        <w:rPr>
          <w:rFonts w:ascii="Arial" w:hAnsi="Arial" w:cs="Arial"/>
          <w:sz w:val="22"/>
          <w:szCs w:val="22"/>
        </w:rPr>
      </w:pPr>
      <w:r w:rsidRPr="00744992">
        <w:rPr>
          <w:rFonts w:ascii="Arial" w:hAnsi="Arial" w:cs="Arial"/>
          <w:sz w:val="22"/>
          <w:szCs w:val="22"/>
        </w:rPr>
        <w:t>One of the main positive points mentioned by my tutor was the clear structure of my project. The way I organised the information into sections such as project overview, objectives, scope, timeline, and work breakdown structure made it easy to understand. The tutor highlighted that the layout was logical and that each section followed naturally from the previous one. This shows that I have a good understanding of how to present a project in a professional and organised way. Also, the use of visual elements like the timeline and charts helped make the project more engaging and easier to read, which is important when presenting information clearly.</w:t>
      </w:r>
    </w:p>
    <w:p w14:paraId="14F7BAEC" w14:textId="77777777" w:rsidR="00744992" w:rsidRPr="00744992" w:rsidRDefault="00744992" w:rsidP="00744992">
      <w:pPr>
        <w:pStyle w:val="NormalWeb"/>
        <w:rPr>
          <w:rFonts w:ascii="Arial" w:hAnsi="Arial" w:cs="Arial"/>
          <w:sz w:val="22"/>
          <w:szCs w:val="22"/>
        </w:rPr>
      </w:pPr>
      <w:r w:rsidRPr="00744992">
        <w:rPr>
          <w:rFonts w:ascii="Arial" w:hAnsi="Arial" w:cs="Arial"/>
          <w:sz w:val="22"/>
          <w:szCs w:val="22"/>
        </w:rPr>
        <w:t>Another strength identified was my ability to define clear project objectives. The tutor mentioned that my goals were specific and realistic, especially the aim to reopen the highways within four weeks. This shows that I understand how to set targets that are measurable and time-based. In addition, I included important elements such as stakeholders, risks, resources, and expected outcomes. This demonstrates that I am aware of the key components required in a project management plan.</w:t>
      </w:r>
    </w:p>
    <w:p w14:paraId="7ECAA18F" w14:textId="77777777" w:rsidR="00744992" w:rsidRPr="00744992" w:rsidRDefault="00744992" w:rsidP="00744992">
      <w:pPr>
        <w:pStyle w:val="NormalWeb"/>
        <w:rPr>
          <w:rFonts w:ascii="Arial" w:hAnsi="Arial" w:cs="Arial"/>
          <w:sz w:val="22"/>
          <w:szCs w:val="22"/>
        </w:rPr>
      </w:pPr>
      <w:r w:rsidRPr="00744992">
        <w:rPr>
          <w:rFonts w:ascii="Arial" w:hAnsi="Arial" w:cs="Arial"/>
          <w:sz w:val="22"/>
          <w:szCs w:val="22"/>
        </w:rPr>
        <w:t>However, the tutor also gave me some important suggestions for improvement. One of the main issues was that some sections lacked enough detail. For example, even though I identified risks like weather delays and lack of resources, I did not explain how these risks would be managed. In my final project, I will improve this by adding clear risk management strategies, such as backup plans and solutions in case problems appear.</w:t>
      </w:r>
    </w:p>
    <w:p w14:paraId="3EA4E322" w14:textId="77777777" w:rsidR="00744992" w:rsidRPr="00744992" w:rsidRDefault="00744992" w:rsidP="00744992">
      <w:pPr>
        <w:pStyle w:val="NormalWeb"/>
        <w:rPr>
          <w:rFonts w:ascii="Arial" w:hAnsi="Arial" w:cs="Arial"/>
          <w:sz w:val="22"/>
          <w:szCs w:val="22"/>
        </w:rPr>
      </w:pPr>
      <w:r w:rsidRPr="00744992">
        <w:rPr>
          <w:rFonts w:ascii="Arial" w:hAnsi="Arial" w:cs="Arial"/>
          <w:sz w:val="22"/>
          <w:szCs w:val="22"/>
        </w:rPr>
        <w:t>Another point for improvement is the timeline. While it looks clear visually, the tutor suggested that I should explain better how each stage of the project connects to the next one. I need to show the order of tasks more clearly and explain how one phase depends on another. To fix this, I will add more detailed explanations and make the sequence of activities easier to understand.</w:t>
      </w:r>
    </w:p>
    <w:p w14:paraId="56AA76AD" w14:textId="77777777" w:rsidR="00744992" w:rsidRPr="00744992" w:rsidRDefault="00744992" w:rsidP="00744992">
      <w:pPr>
        <w:pStyle w:val="NormalWeb"/>
        <w:rPr>
          <w:rFonts w:ascii="Arial" w:hAnsi="Arial" w:cs="Arial"/>
          <w:sz w:val="22"/>
          <w:szCs w:val="22"/>
        </w:rPr>
      </w:pPr>
      <w:r w:rsidRPr="00744992">
        <w:rPr>
          <w:rFonts w:ascii="Arial" w:hAnsi="Arial" w:cs="Arial"/>
          <w:sz w:val="22"/>
          <w:szCs w:val="22"/>
        </w:rPr>
        <w:t>The tutor also mentioned that my project scope could be improved. I clearly stated what is included and excluded, but I did not explain why. In the final version, I will justify my decisions, especially why I excluded long-term redesign. This will show that my choices are logical and based on the emergency nature of the project.</w:t>
      </w:r>
    </w:p>
    <w:p w14:paraId="6497B731" w14:textId="77777777" w:rsidR="00744992" w:rsidRPr="00744992" w:rsidRDefault="00744992" w:rsidP="00744992">
      <w:pPr>
        <w:pStyle w:val="NormalWeb"/>
        <w:rPr>
          <w:rFonts w:ascii="Arial" w:hAnsi="Arial" w:cs="Arial"/>
          <w:sz w:val="22"/>
          <w:szCs w:val="22"/>
        </w:rPr>
      </w:pPr>
      <w:r w:rsidRPr="00744992">
        <w:rPr>
          <w:rFonts w:ascii="Arial" w:hAnsi="Arial" w:cs="Arial"/>
          <w:sz w:val="22"/>
          <w:szCs w:val="22"/>
        </w:rPr>
        <w:t>Finally, the tutor suggested that I should include more academic support. This means linking my work to project management theories and concepts. In my final project, I will add references to relevant models and explain how they relate to my plan.</w:t>
      </w:r>
    </w:p>
    <w:p w14:paraId="2B5BC5AB" w14:textId="77777777" w:rsidR="00744992" w:rsidRPr="00744992" w:rsidRDefault="00744992" w:rsidP="00744992">
      <w:pPr>
        <w:pStyle w:val="NormalWeb"/>
        <w:rPr>
          <w:rFonts w:ascii="Arial" w:hAnsi="Arial" w:cs="Arial"/>
          <w:sz w:val="22"/>
          <w:szCs w:val="22"/>
        </w:rPr>
      </w:pPr>
      <w:r w:rsidRPr="00744992">
        <w:rPr>
          <w:rFonts w:ascii="Arial" w:hAnsi="Arial" w:cs="Arial"/>
          <w:sz w:val="22"/>
          <w:szCs w:val="22"/>
        </w:rPr>
        <w:t xml:space="preserve">In conclusion, the tutor’s feedback helped me understand that my project has a strong structure and clear presentation, but it needs more detail, explanation, and academic support. By making these changes, I will improve the quality of my final project and make it </w:t>
      </w:r>
      <w:proofErr w:type="gramStart"/>
      <w:r w:rsidRPr="00744992">
        <w:rPr>
          <w:rFonts w:ascii="Arial" w:hAnsi="Arial" w:cs="Arial"/>
          <w:sz w:val="22"/>
          <w:szCs w:val="22"/>
        </w:rPr>
        <w:t>more complete and professional</w:t>
      </w:r>
      <w:proofErr w:type="gramEnd"/>
      <w:r w:rsidRPr="00744992">
        <w:rPr>
          <w:rFonts w:ascii="Arial" w:hAnsi="Arial" w:cs="Arial"/>
          <w:sz w:val="22"/>
          <w:szCs w:val="22"/>
        </w:rPr>
        <w:t>.</w:t>
      </w:r>
    </w:p>
    <w:p w14:paraId="1F98DB1A" w14:textId="77777777" w:rsidR="00744992" w:rsidRDefault="00744992"/>
    <w:p w14:paraId="753531FF" w14:textId="77777777" w:rsidR="00744992" w:rsidRDefault="00744992"/>
    <w:p w14:paraId="71C4C063" w14:textId="77777777" w:rsidR="00744992" w:rsidRDefault="00744992"/>
    <w:p w14:paraId="29B3DD86" w14:textId="77777777" w:rsidR="009B0543" w:rsidRPr="009B0543" w:rsidRDefault="009B0543" w:rsidP="009B0543">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9B0543">
        <w:rPr>
          <w:rFonts w:ascii="Times New Roman" w:eastAsia="Times New Roman" w:hAnsi="Times New Roman" w:cs="Times New Roman"/>
          <w:b/>
          <w:bCs/>
          <w:kern w:val="36"/>
          <w:sz w:val="48"/>
          <w:szCs w:val="48"/>
          <w:lang w:eastAsia="en-GB"/>
          <w14:ligatures w14:val="none"/>
        </w:rPr>
        <w:t>Project Management Plan: Emergency Highway Reopening Project (West Midlands Flood Recovery – July 2025)</w:t>
      </w:r>
    </w:p>
    <w:p w14:paraId="74463472" w14:textId="77777777" w:rsidR="009B0543" w:rsidRPr="009B0543" w:rsidRDefault="009B0543" w:rsidP="009B0543">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9B0543">
        <w:rPr>
          <w:rFonts w:ascii="Times New Roman" w:eastAsia="Times New Roman" w:hAnsi="Times New Roman" w:cs="Times New Roman"/>
          <w:b/>
          <w:bCs/>
          <w:kern w:val="0"/>
          <w:sz w:val="36"/>
          <w:szCs w:val="36"/>
          <w:lang w:eastAsia="en-GB"/>
          <w14:ligatures w14:val="none"/>
        </w:rPr>
        <w:t>1. Introduction</w:t>
      </w:r>
    </w:p>
    <w:p w14:paraId="0CDD2BC7" w14:textId="77777777" w:rsidR="009B0543" w:rsidRPr="00675BDB" w:rsidRDefault="009B0543" w:rsidP="009B0543">
      <w:pPr>
        <w:pStyle w:val="NormalWeb"/>
        <w:rPr>
          <w:rFonts w:ascii="Arial" w:hAnsi="Arial" w:cs="Arial"/>
          <w:sz w:val="22"/>
          <w:szCs w:val="22"/>
        </w:rPr>
      </w:pPr>
      <w:r w:rsidRPr="00675BDB">
        <w:rPr>
          <w:rFonts w:ascii="Arial" w:hAnsi="Arial" w:cs="Arial"/>
          <w:sz w:val="22"/>
          <w:szCs w:val="22"/>
        </w:rPr>
        <w:t xml:space="preserve">Project management plays a key role in ensuring that complex tasks are organised and completed in a structured and controlled way, especially when there are strict deadlines and high levels of uncertainty. According to the </w:t>
      </w:r>
      <w:r w:rsidRPr="00675BDB">
        <w:rPr>
          <w:rStyle w:val="whitespace-normal"/>
          <w:rFonts w:ascii="Arial" w:eastAsiaTheme="majorEastAsia" w:hAnsi="Arial" w:cs="Arial"/>
          <w:sz w:val="22"/>
          <w:szCs w:val="22"/>
        </w:rPr>
        <w:t>Project Management Institute</w:t>
      </w:r>
      <w:r w:rsidRPr="00675BDB">
        <w:rPr>
          <w:rFonts w:ascii="Arial" w:hAnsi="Arial" w:cs="Arial"/>
          <w:sz w:val="22"/>
          <w:szCs w:val="22"/>
        </w:rPr>
        <w:t xml:space="preserve"> (PMI, 2021), project management involves applying knowledge, skills, tools, and techniques to achieve specific project objectives. In standard conditions, projects usually follow a clear plan and sequence. However, in emergency situations such as natural disasters, this process becomes more challenging because decisions need to be made quickly, often with incomplete information. As a result, traditional project management approaches must be adapted to allow more flexibility, faster responses, and continuous adjustments during execution.</w:t>
      </w:r>
    </w:p>
    <w:p w14:paraId="1BE53029" w14:textId="77777777" w:rsidR="009B0543" w:rsidRPr="00675BDB" w:rsidRDefault="009B0543" w:rsidP="009B0543">
      <w:pPr>
        <w:pStyle w:val="NormalWeb"/>
        <w:rPr>
          <w:rFonts w:ascii="Arial" w:hAnsi="Arial" w:cs="Arial"/>
          <w:sz w:val="22"/>
          <w:szCs w:val="22"/>
        </w:rPr>
      </w:pPr>
      <w:r w:rsidRPr="00675BDB">
        <w:rPr>
          <w:rFonts w:ascii="Arial" w:hAnsi="Arial" w:cs="Arial"/>
          <w:sz w:val="22"/>
          <w:szCs w:val="22"/>
        </w:rPr>
        <w:t>This project focuses on the emergency reopening of highways in the West Midlands following severe flooding in July 2025, as presented in the project poster. The flooding had a major impact on key locations such as Worcester, Shrewsbury, and Kidderminster, where important transport routes were either damaged or completely blocked. This situation not only disrupted daily travel but also affected emergency services, supply chains, and local businesses. Because highways are critical for both economic activity and public safety, restoring them quickly is a top priority. Therefore, the project requires a well-coordinated and efficient management approach that can handle both time pressure and operational challenges.</w:t>
      </w:r>
    </w:p>
    <w:p w14:paraId="42755795" w14:textId="77777777" w:rsidR="009B0543" w:rsidRPr="00675BDB" w:rsidRDefault="009B0543" w:rsidP="009B0543">
      <w:pPr>
        <w:pStyle w:val="NormalWeb"/>
        <w:rPr>
          <w:rFonts w:ascii="Arial" w:hAnsi="Arial" w:cs="Arial"/>
          <w:sz w:val="22"/>
          <w:szCs w:val="22"/>
        </w:rPr>
      </w:pPr>
      <w:r w:rsidRPr="00675BDB">
        <w:rPr>
          <w:rFonts w:ascii="Arial" w:hAnsi="Arial" w:cs="Arial"/>
          <w:sz w:val="22"/>
          <w:szCs w:val="22"/>
        </w:rPr>
        <w:t xml:space="preserve">Another important aspect of this project is the level of uncertainty involved. Flood damage can vary across different areas, meaning that some parts of the project may require more time and resources than initially planned. This makes it necessary to combine structured planning with flexible decision-making. For example, while some activities such as debris removal can be </w:t>
      </w:r>
      <w:proofErr w:type="gramStart"/>
      <w:r w:rsidRPr="00675BDB">
        <w:rPr>
          <w:rFonts w:ascii="Arial" w:hAnsi="Arial" w:cs="Arial"/>
          <w:sz w:val="22"/>
          <w:szCs w:val="22"/>
        </w:rPr>
        <w:t>planned in advance</w:t>
      </w:r>
      <w:proofErr w:type="gramEnd"/>
      <w:r w:rsidRPr="00675BDB">
        <w:rPr>
          <w:rFonts w:ascii="Arial" w:hAnsi="Arial" w:cs="Arial"/>
          <w:sz w:val="22"/>
          <w:szCs w:val="22"/>
        </w:rPr>
        <w:t>, others, like structural repairs, may depend on findings discovered during the project. This highlights the importance of adaptive project management, where plans are continuously reviewed and updated.</w:t>
      </w:r>
    </w:p>
    <w:p w14:paraId="2AADBBEF" w14:textId="77777777" w:rsidR="009B0543" w:rsidRPr="00675BDB" w:rsidRDefault="009B0543" w:rsidP="009B0543">
      <w:pPr>
        <w:pStyle w:val="NormalWeb"/>
        <w:rPr>
          <w:rFonts w:ascii="Arial" w:hAnsi="Arial" w:cs="Arial"/>
          <w:sz w:val="22"/>
          <w:szCs w:val="22"/>
        </w:rPr>
      </w:pPr>
      <w:r w:rsidRPr="00675BDB">
        <w:rPr>
          <w:rFonts w:ascii="Arial" w:hAnsi="Arial" w:cs="Arial"/>
          <w:sz w:val="22"/>
          <w:szCs w:val="22"/>
        </w:rPr>
        <w:t>The purpose of this project management plan is not only to describe how the project will be carried out, but also to critically analyse the methods and tools used. The plan includes key elements such as the Work Breakdown Structure (WBS), Gantt Chart, project scope, stakeholder involvement, and resource allocation. These tools are widely used in project management because they help improve organisation, communication, and control. However, this plan will also consider their limitations, particularly in a fast-moving and unpredictable environment like flood recovery.</w:t>
      </w:r>
    </w:p>
    <w:p w14:paraId="660F7A44" w14:textId="77777777" w:rsidR="009B0543" w:rsidRPr="00675BDB" w:rsidRDefault="009B0543" w:rsidP="009B0543">
      <w:pPr>
        <w:pStyle w:val="NormalWeb"/>
        <w:rPr>
          <w:rFonts w:ascii="Arial" w:hAnsi="Arial" w:cs="Arial"/>
          <w:sz w:val="22"/>
          <w:szCs w:val="22"/>
        </w:rPr>
      </w:pPr>
      <w:r w:rsidRPr="00675BDB">
        <w:rPr>
          <w:rFonts w:ascii="Arial" w:hAnsi="Arial" w:cs="Arial"/>
          <w:sz w:val="22"/>
          <w:szCs w:val="22"/>
        </w:rPr>
        <w:t>Overall, this project aims to demonstrate how project management principles can be applied in a real-world emergency context, where both efficiency and flexibility are equally important.</w:t>
      </w:r>
    </w:p>
    <w:p w14:paraId="57A2110A" w14:textId="77777777" w:rsidR="009B0543" w:rsidRPr="009B0543" w:rsidRDefault="009B0543" w:rsidP="009B0543">
      <w:pPr>
        <w:spacing w:after="0" w:line="240" w:lineRule="auto"/>
        <w:rPr>
          <w:rFonts w:ascii="Times New Roman" w:eastAsia="Times New Roman" w:hAnsi="Times New Roman" w:cs="Times New Roman"/>
          <w:kern w:val="0"/>
          <w:lang w:eastAsia="en-GB"/>
          <w14:ligatures w14:val="none"/>
        </w:rPr>
      </w:pPr>
      <w:r w:rsidRPr="009B0543">
        <w:rPr>
          <w:rFonts w:ascii="Times New Roman" w:eastAsia="Times New Roman" w:hAnsi="Times New Roman" w:cs="Times New Roman"/>
          <w:noProof/>
          <w:kern w:val="0"/>
          <w:lang w:eastAsia="en-GB"/>
          <w14:ligatures w14:val="none"/>
        </w:rPr>
      </w:r>
      <w:r w:rsidR="009B0543" w:rsidRPr="009B0543">
        <w:rPr>
          <w:rFonts w:ascii="Times New Roman" w:eastAsia="Times New Roman" w:hAnsi="Times New Roman" w:cs="Times New Roman"/>
          <w:noProof/>
          <w:kern w:val="0"/>
          <w:lang w:eastAsia="en-GB"/>
          <w14:ligatures w14:val="none"/>
        </w:rPr>
        <w:pict w14:anchorId="1AD17E37">
          <v:rect id="_x0000_i1154" alt="" style="width:451.3pt;height:.05pt;mso-width-percent:0;mso-height-percent:0;mso-width-percent:0;mso-height-percent:0" o:hralign="center" o:hrstd="t" o:hr="t" fillcolor="#a0a0a0" stroked="f"/>
        </w:pict>
      </w:r>
    </w:p>
    <w:p w14:paraId="7F74A03E" w14:textId="77777777" w:rsidR="009B0543" w:rsidRPr="009B0543" w:rsidRDefault="009B0543" w:rsidP="009B0543">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9B0543">
        <w:rPr>
          <w:rFonts w:ascii="Times New Roman" w:eastAsia="Times New Roman" w:hAnsi="Times New Roman" w:cs="Times New Roman"/>
          <w:b/>
          <w:bCs/>
          <w:kern w:val="0"/>
          <w:sz w:val="36"/>
          <w:szCs w:val="36"/>
          <w:lang w:eastAsia="en-GB"/>
          <w14:ligatures w14:val="none"/>
        </w:rPr>
        <w:t>2. Project Description</w:t>
      </w:r>
    </w:p>
    <w:p w14:paraId="4949EC61" w14:textId="77777777" w:rsidR="009B0543" w:rsidRPr="00675BDB" w:rsidRDefault="009B0543" w:rsidP="009B0543">
      <w:pPr>
        <w:pStyle w:val="NormalWeb"/>
        <w:rPr>
          <w:rFonts w:ascii="Arial" w:hAnsi="Arial" w:cs="Arial"/>
          <w:sz w:val="22"/>
          <w:szCs w:val="22"/>
        </w:rPr>
      </w:pPr>
      <w:r w:rsidRPr="00675BDB">
        <w:rPr>
          <w:rFonts w:ascii="Arial" w:hAnsi="Arial" w:cs="Arial"/>
          <w:sz w:val="22"/>
          <w:szCs w:val="22"/>
        </w:rPr>
        <w:t xml:space="preserve">The Emergency Highway Reopening Project is designed as a short-term recovery initiative with a strict deadline of four weeks, as outlined in the project poster. The main objective is to restore highways to a safe and functional condition as quickly as possible </w:t>
      </w:r>
      <w:proofErr w:type="gramStart"/>
      <w:r w:rsidRPr="00675BDB">
        <w:rPr>
          <w:rFonts w:ascii="Arial" w:hAnsi="Arial" w:cs="Arial"/>
          <w:sz w:val="22"/>
          <w:szCs w:val="22"/>
        </w:rPr>
        <w:t>in order to</w:t>
      </w:r>
      <w:proofErr w:type="gramEnd"/>
      <w:r w:rsidRPr="00675BDB">
        <w:rPr>
          <w:rFonts w:ascii="Arial" w:hAnsi="Arial" w:cs="Arial"/>
          <w:sz w:val="22"/>
          <w:szCs w:val="22"/>
        </w:rPr>
        <w:t xml:space="preserve"> minimise disruption to transport systems, emergency services, and the local economy. Due to the urgency of the situation, this project can be classified as a </w:t>
      </w:r>
      <w:r w:rsidRPr="00675BDB">
        <w:rPr>
          <w:rStyle w:val="Strong"/>
          <w:rFonts w:ascii="Arial" w:eastAsiaTheme="majorEastAsia" w:hAnsi="Arial" w:cs="Arial"/>
          <w:sz w:val="22"/>
          <w:szCs w:val="22"/>
        </w:rPr>
        <w:t>time-constrained infrastructure recovery project</w:t>
      </w:r>
      <w:r w:rsidRPr="00675BDB">
        <w:rPr>
          <w:rFonts w:ascii="Arial" w:hAnsi="Arial" w:cs="Arial"/>
          <w:sz w:val="22"/>
          <w:szCs w:val="22"/>
        </w:rPr>
        <w:t>, where meeting the deadline is a priority, even if this means focusing only on temporary solutions rather than long-term improvements.</w:t>
      </w:r>
    </w:p>
    <w:p w14:paraId="33FE260C" w14:textId="77777777" w:rsidR="009B0543" w:rsidRPr="00675BDB" w:rsidRDefault="009B0543" w:rsidP="009B0543">
      <w:pPr>
        <w:pStyle w:val="NormalWeb"/>
        <w:rPr>
          <w:rFonts w:ascii="Arial" w:hAnsi="Arial" w:cs="Arial"/>
          <w:sz w:val="22"/>
          <w:szCs w:val="22"/>
        </w:rPr>
      </w:pPr>
      <w:r w:rsidRPr="00675BDB">
        <w:rPr>
          <w:rFonts w:ascii="Arial" w:hAnsi="Arial" w:cs="Arial"/>
          <w:sz w:val="22"/>
          <w:szCs w:val="22"/>
        </w:rPr>
        <w:t>This type of project requires a high level of coordination and fast decision-making, as delays can have serious consequences. For example, blocked highways can limit access for emergency services, delay deliveries, and negatively affect businesses and residents. Therefore, the success of the project depends not only on technical execution but also on effective planning and communication between all parties involved.</w:t>
      </w:r>
    </w:p>
    <w:p w14:paraId="380667E9" w14:textId="77777777" w:rsidR="009B0543" w:rsidRPr="00675BDB" w:rsidRDefault="009B0543" w:rsidP="009B0543">
      <w:pPr>
        <w:pStyle w:val="NormalWeb"/>
        <w:rPr>
          <w:rFonts w:ascii="Arial" w:hAnsi="Arial" w:cs="Arial"/>
          <w:sz w:val="22"/>
          <w:szCs w:val="22"/>
        </w:rPr>
      </w:pPr>
      <w:r w:rsidRPr="00675BDB">
        <w:rPr>
          <w:rFonts w:ascii="Arial" w:hAnsi="Arial" w:cs="Arial"/>
          <w:sz w:val="22"/>
          <w:szCs w:val="22"/>
        </w:rPr>
        <w:t xml:space="preserve">The project follows a phased lifecycle, which includes assessment, preparation, execution, and finalisation. According to </w:t>
      </w:r>
      <w:r w:rsidRPr="00675BDB">
        <w:rPr>
          <w:rStyle w:val="whitespace-normal"/>
          <w:rFonts w:ascii="Arial" w:eastAsiaTheme="majorEastAsia" w:hAnsi="Arial" w:cs="Arial"/>
          <w:sz w:val="22"/>
          <w:szCs w:val="22"/>
        </w:rPr>
        <w:t>Harold Kerzner</w:t>
      </w:r>
      <w:r w:rsidRPr="00675BDB">
        <w:rPr>
          <w:rFonts w:ascii="Arial" w:hAnsi="Arial" w:cs="Arial"/>
          <w:sz w:val="22"/>
          <w:szCs w:val="22"/>
        </w:rPr>
        <w:t xml:space="preserve"> (2017), dividing projects into phases helps improve control, organisation, and monitoring of progress. Each phase has a specific purpose: the assessment phase focuses on understanding the extent of the damage, the preparation phase ensures that resources and teams are ready, the execution phase involves the actual repair and clearance work, and the finalisation phase ensures that the highways are safe to reopen.</w:t>
      </w:r>
    </w:p>
    <w:p w14:paraId="68CD2F68" w14:textId="77777777" w:rsidR="009B0543" w:rsidRPr="00675BDB" w:rsidRDefault="009B0543" w:rsidP="009B0543">
      <w:pPr>
        <w:pStyle w:val="NormalWeb"/>
        <w:rPr>
          <w:rFonts w:ascii="Arial" w:hAnsi="Arial" w:cs="Arial"/>
          <w:sz w:val="22"/>
          <w:szCs w:val="22"/>
        </w:rPr>
      </w:pPr>
      <w:r w:rsidRPr="00675BDB">
        <w:rPr>
          <w:rFonts w:ascii="Arial" w:hAnsi="Arial" w:cs="Arial"/>
          <w:sz w:val="22"/>
          <w:szCs w:val="22"/>
        </w:rPr>
        <w:t>However, in emergency situations like this one, these phases do not always follow a strict linear order. Instead, they may overlap to save time and increase efficiency. For instance, while assessment is still being completed in one area, preparation and even execution may already begin in another. This reflects a more flexible and adaptive approach to project management, which is often necessary in disaster recovery scenarios where conditions can change quickly and unpredictably.</w:t>
      </w:r>
    </w:p>
    <w:p w14:paraId="22A099DA" w14:textId="77777777" w:rsidR="009B0543" w:rsidRPr="00675BDB" w:rsidRDefault="009B0543" w:rsidP="009B0543">
      <w:pPr>
        <w:pStyle w:val="NormalWeb"/>
        <w:rPr>
          <w:rFonts w:ascii="Arial" w:hAnsi="Arial" w:cs="Arial"/>
          <w:sz w:val="22"/>
          <w:szCs w:val="22"/>
        </w:rPr>
      </w:pPr>
      <w:r w:rsidRPr="00675BDB">
        <w:rPr>
          <w:rFonts w:ascii="Arial" w:hAnsi="Arial" w:cs="Arial"/>
          <w:sz w:val="22"/>
          <w:szCs w:val="22"/>
        </w:rPr>
        <w:t>The key deliverables of the project include restoring highways to a safe condition, removing water and debris, carrying out temporary repairs, and reopening transport routes for public use. These deliverables are focused on achieving immediate results that allow normal activities to resume as soon as possible. However, it is important to note that the repairs carried out in this project are mainly temporary, meaning they are designed to ensure safety rather than provide a permanent solution.</w:t>
      </w:r>
    </w:p>
    <w:p w14:paraId="063AF759" w14:textId="77777777" w:rsidR="009B0543" w:rsidRPr="00675BDB" w:rsidRDefault="009B0543" w:rsidP="009B0543">
      <w:pPr>
        <w:pStyle w:val="NormalWeb"/>
        <w:rPr>
          <w:rFonts w:ascii="Arial" w:hAnsi="Arial" w:cs="Arial"/>
          <w:sz w:val="22"/>
          <w:szCs w:val="22"/>
        </w:rPr>
      </w:pPr>
      <w:r w:rsidRPr="00675BDB">
        <w:rPr>
          <w:rFonts w:ascii="Arial" w:hAnsi="Arial" w:cs="Arial"/>
          <w:sz w:val="22"/>
          <w:szCs w:val="22"/>
        </w:rPr>
        <w:t>While the project is clearly defined and focused on achieving quick results, one of its main limitations is the lack of attention to long-term infrastructure resilience. By prioritising speed, the project does not address deeper structural issues or consider improvements that could prevent similar problems in the future. This creates a potential risk, as the same highways may be vulnerable to future flooding events. From a critical perspective, this highlights a common trade-off in emergency project management between immediate recovery and long-term sustainability.</w:t>
      </w:r>
    </w:p>
    <w:p w14:paraId="5164F345" w14:textId="77777777" w:rsidR="009B0543" w:rsidRPr="009B0543" w:rsidRDefault="009B0543" w:rsidP="009B0543">
      <w:pPr>
        <w:spacing w:after="0" w:line="240" w:lineRule="auto"/>
        <w:rPr>
          <w:rFonts w:ascii="Times New Roman" w:eastAsia="Times New Roman" w:hAnsi="Times New Roman" w:cs="Times New Roman"/>
          <w:kern w:val="0"/>
          <w:lang w:eastAsia="en-GB"/>
          <w14:ligatures w14:val="none"/>
        </w:rPr>
      </w:pPr>
      <w:r w:rsidRPr="009B0543">
        <w:rPr>
          <w:rFonts w:ascii="Times New Roman" w:eastAsia="Times New Roman" w:hAnsi="Times New Roman" w:cs="Times New Roman"/>
          <w:noProof/>
          <w:kern w:val="0"/>
          <w:lang w:eastAsia="en-GB"/>
          <w14:ligatures w14:val="none"/>
        </w:rPr>
      </w:r>
      <w:r w:rsidR="009B0543" w:rsidRPr="009B0543">
        <w:rPr>
          <w:rFonts w:ascii="Times New Roman" w:eastAsia="Times New Roman" w:hAnsi="Times New Roman" w:cs="Times New Roman"/>
          <w:noProof/>
          <w:kern w:val="0"/>
          <w:lang w:eastAsia="en-GB"/>
          <w14:ligatures w14:val="none"/>
        </w:rPr>
        <w:pict w14:anchorId="47EDB615">
          <v:rect id="_x0000_i1156" alt="" style="width:451.3pt;height:.05pt;mso-width-percent:0;mso-height-percent:0;mso-width-percent:0;mso-height-percent:0" o:hralign="center" o:hrstd="t" o:hr="t" fillcolor="#a0a0a0" stroked="f"/>
        </w:pict>
      </w:r>
    </w:p>
    <w:p w14:paraId="28D57B0E" w14:textId="77777777" w:rsidR="009B0543" w:rsidRPr="009B0543" w:rsidRDefault="009B0543" w:rsidP="009B0543">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9B0543">
        <w:rPr>
          <w:rFonts w:ascii="Times New Roman" w:eastAsia="Times New Roman" w:hAnsi="Times New Roman" w:cs="Times New Roman"/>
          <w:b/>
          <w:bCs/>
          <w:kern w:val="0"/>
          <w:sz w:val="36"/>
          <w:szCs w:val="36"/>
          <w:lang w:eastAsia="en-GB"/>
          <w14:ligatures w14:val="none"/>
        </w:rPr>
        <w:t>4. Work Breakdown Structure (WBS)</w:t>
      </w:r>
    </w:p>
    <w:p w14:paraId="7793D2C6" w14:textId="77777777" w:rsidR="00675BDB" w:rsidRPr="00675BDB" w:rsidRDefault="00675BDB" w:rsidP="00675BDB">
      <w:pPr>
        <w:spacing w:before="100" w:beforeAutospacing="1" w:after="100" w:afterAutospacing="1" w:line="240" w:lineRule="auto"/>
        <w:rPr>
          <w:rFonts w:ascii="Arial" w:eastAsia="Times New Roman" w:hAnsi="Arial" w:cs="Arial"/>
          <w:kern w:val="0"/>
          <w:sz w:val="22"/>
          <w:szCs w:val="22"/>
          <w:lang w:eastAsia="en-GB"/>
          <w14:ligatures w14:val="none"/>
        </w:rPr>
      </w:pPr>
      <w:r w:rsidRPr="00675BDB">
        <w:rPr>
          <w:rFonts w:ascii="Arial" w:eastAsia="Times New Roman" w:hAnsi="Arial" w:cs="Arial"/>
          <w:kern w:val="0"/>
          <w:sz w:val="22"/>
          <w:szCs w:val="22"/>
          <w:lang w:eastAsia="en-GB"/>
          <w14:ligatures w14:val="none"/>
        </w:rPr>
        <w:t>The Work Breakdown Structure (WBS) is an important project management tool used to divide a project into smaller, more manageable components. This makes it easier to organise tasks, assign responsibilities, and monitor progress. According to Harold Kerzner (2017), the WBS is one of the most effective tools in project planning because it helps ensure that all required activities are clearly identified and structured.</w:t>
      </w:r>
    </w:p>
    <w:p w14:paraId="7D09E652" w14:textId="77777777" w:rsidR="00675BDB" w:rsidRPr="00675BDB" w:rsidRDefault="00675BDB" w:rsidP="00675BDB">
      <w:pPr>
        <w:spacing w:before="100" w:beforeAutospacing="1" w:after="100" w:afterAutospacing="1" w:line="240" w:lineRule="auto"/>
        <w:rPr>
          <w:rFonts w:ascii="Arial" w:eastAsia="Times New Roman" w:hAnsi="Arial" w:cs="Arial"/>
          <w:kern w:val="0"/>
          <w:sz w:val="22"/>
          <w:szCs w:val="22"/>
          <w:lang w:eastAsia="en-GB"/>
          <w14:ligatures w14:val="none"/>
        </w:rPr>
      </w:pPr>
      <w:r w:rsidRPr="00675BDB">
        <w:rPr>
          <w:rFonts w:ascii="Arial" w:eastAsia="Times New Roman" w:hAnsi="Arial" w:cs="Arial"/>
          <w:kern w:val="0"/>
          <w:sz w:val="22"/>
          <w:szCs w:val="22"/>
          <w:lang w:eastAsia="en-GB"/>
          <w14:ligatures w14:val="none"/>
        </w:rPr>
        <w:t>In this project, the WBS is based on the four main phases shown in the poster: assessment, preparation, execution, and finalisation. Each phase includes specific tasks that contribute to the overall goal of reopening the highways within four weeks.</w:t>
      </w:r>
    </w:p>
    <w:p w14:paraId="7FD5C34F" w14:textId="77777777" w:rsidR="00675BDB" w:rsidRPr="00675BDB" w:rsidRDefault="00675BDB" w:rsidP="00675BDB">
      <w:pPr>
        <w:spacing w:before="100" w:beforeAutospacing="1" w:after="100" w:afterAutospacing="1" w:line="240" w:lineRule="auto"/>
        <w:outlineLvl w:val="2"/>
        <w:rPr>
          <w:rFonts w:ascii="Arial" w:eastAsia="Times New Roman" w:hAnsi="Arial" w:cs="Arial"/>
          <w:b/>
          <w:bCs/>
          <w:kern w:val="0"/>
          <w:sz w:val="22"/>
          <w:szCs w:val="22"/>
          <w:lang w:eastAsia="en-GB"/>
          <w14:ligatures w14:val="none"/>
        </w:rPr>
      </w:pPr>
      <w:r w:rsidRPr="00675BDB">
        <w:rPr>
          <w:rFonts w:ascii="Arial" w:eastAsia="Times New Roman" w:hAnsi="Arial" w:cs="Arial"/>
          <w:b/>
          <w:bCs/>
          <w:kern w:val="0"/>
          <w:sz w:val="22"/>
          <w:szCs w:val="22"/>
          <w:lang w:eastAsia="en-GB"/>
          <w14:ligatures w14:val="none"/>
        </w:rPr>
        <w:t>Assessment</w:t>
      </w:r>
    </w:p>
    <w:p w14:paraId="46B2A0B7" w14:textId="77777777" w:rsidR="00675BDB" w:rsidRPr="00675BDB" w:rsidRDefault="00675BDB" w:rsidP="00675BDB">
      <w:pPr>
        <w:numPr>
          <w:ilvl w:val="0"/>
          <w:numId w:val="15"/>
        </w:numPr>
        <w:spacing w:before="100" w:beforeAutospacing="1" w:after="100" w:afterAutospacing="1" w:line="240" w:lineRule="auto"/>
        <w:rPr>
          <w:rFonts w:ascii="Arial" w:eastAsia="Times New Roman" w:hAnsi="Arial" w:cs="Arial"/>
          <w:kern w:val="0"/>
          <w:sz w:val="22"/>
          <w:szCs w:val="22"/>
          <w:lang w:eastAsia="en-GB"/>
          <w14:ligatures w14:val="none"/>
        </w:rPr>
      </w:pPr>
      <w:r w:rsidRPr="00675BDB">
        <w:rPr>
          <w:rFonts w:ascii="Arial" w:eastAsia="Times New Roman" w:hAnsi="Arial" w:cs="Arial"/>
          <w:kern w:val="0"/>
          <w:sz w:val="22"/>
          <w:szCs w:val="22"/>
          <w:lang w:eastAsia="en-GB"/>
          <w14:ligatures w14:val="none"/>
        </w:rPr>
        <w:t xml:space="preserve">Site inspection </w:t>
      </w:r>
    </w:p>
    <w:p w14:paraId="4DCC5F6D" w14:textId="77777777" w:rsidR="00675BDB" w:rsidRPr="00675BDB" w:rsidRDefault="00675BDB" w:rsidP="00675BDB">
      <w:pPr>
        <w:numPr>
          <w:ilvl w:val="0"/>
          <w:numId w:val="15"/>
        </w:numPr>
        <w:spacing w:before="100" w:beforeAutospacing="1" w:after="100" w:afterAutospacing="1" w:line="240" w:lineRule="auto"/>
        <w:rPr>
          <w:rFonts w:ascii="Arial" w:eastAsia="Times New Roman" w:hAnsi="Arial" w:cs="Arial"/>
          <w:kern w:val="0"/>
          <w:sz w:val="22"/>
          <w:szCs w:val="22"/>
          <w:lang w:eastAsia="en-GB"/>
          <w14:ligatures w14:val="none"/>
        </w:rPr>
      </w:pPr>
      <w:r w:rsidRPr="00675BDB">
        <w:rPr>
          <w:rFonts w:ascii="Arial" w:eastAsia="Times New Roman" w:hAnsi="Arial" w:cs="Arial"/>
          <w:kern w:val="0"/>
          <w:sz w:val="22"/>
          <w:szCs w:val="22"/>
          <w:lang w:eastAsia="en-GB"/>
          <w14:ligatures w14:val="none"/>
        </w:rPr>
        <w:t xml:space="preserve">Damage analysis </w:t>
      </w:r>
    </w:p>
    <w:p w14:paraId="3475B55C" w14:textId="77777777" w:rsidR="00675BDB" w:rsidRPr="00675BDB" w:rsidRDefault="00675BDB" w:rsidP="00675BDB">
      <w:pPr>
        <w:numPr>
          <w:ilvl w:val="0"/>
          <w:numId w:val="15"/>
        </w:numPr>
        <w:spacing w:before="100" w:beforeAutospacing="1" w:after="100" w:afterAutospacing="1" w:line="240" w:lineRule="auto"/>
        <w:rPr>
          <w:rFonts w:ascii="Arial" w:eastAsia="Times New Roman" w:hAnsi="Arial" w:cs="Arial"/>
          <w:kern w:val="0"/>
          <w:sz w:val="22"/>
          <w:szCs w:val="22"/>
          <w:lang w:eastAsia="en-GB"/>
          <w14:ligatures w14:val="none"/>
        </w:rPr>
      </w:pPr>
      <w:r w:rsidRPr="00675BDB">
        <w:rPr>
          <w:rFonts w:ascii="Arial" w:eastAsia="Times New Roman" w:hAnsi="Arial" w:cs="Arial"/>
          <w:kern w:val="0"/>
          <w:sz w:val="22"/>
          <w:szCs w:val="22"/>
          <w:lang w:eastAsia="en-GB"/>
          <w14:ligatures w14:val="none"/>
        </w:rPr>
        <w:t xml:space="preserve">Risk identification </w:t>
      </w:r>
    </w:p>
    <w:p w14:paraId="22BB5F51" w14:textId="77777777" w:rsidR="00675BDB" w:rsidRPr="00675BDB" w:rsidRDefault="00675BDB" w:rsidP="00675BDB">
      <w:pPr>
        <w:spacing w:before="100" w:beforeAutospacing="1" w:after="100" w:afterAutospacing="1" w:line="240" w:lineRule="auto"/>
        <w:rPr>
          <w:rFonts w:ascii="Arial" w:eastAsia="Times New Roman" w:hAnsi="Arial" w:cs="Arial"/>
          <w:kern w:val="0"/>
          <w:sz w:val="22"/>
          <w:szCs w:val="22"/>
          <w:lang w:eastAsia="en-GB"/>
          <w14:ligatures w14:val="none"/>
        </w:rPr>
      </w:pPr>
      <w:r w:rsidRPr="00675BDB">
        <w:rPr>
          <w:rFonts w:ascii="Arial" w:eastAsia="Times New Roman" w:hAnsi="Arial" w:cs="Arial"/>
          <w:kern w:val="0"/>
          <w:sz w:val="22"/>
          <w:szCs w:val="22"/>
          <w:lang w:eastAsia="en-GB"/>
          <w14:ligatures w14:val="none"/>
        </w:rPr>
        <w:t>This phase focuses on understanding the extent of the flooding damage. It is a critical stage because the quality of information collected here will influence all later decisions. If the assessment is not accurate, it can lead to delays or incorrect resource allocation.</w:t>
      </w:r>
    </w:p>
    <w:p w14:paraId="0944788D" w14:textId="77777777" w:rsidR="00675BDB" w:rsidRPr="00675BDB" w:rsidRDefault="00675BDB" w:rsidP="00675BDB">
      <w:pPr>
        <w:spacing w:before="100" w:beforeAutospacing="1" w:after="100" w:afterAutospacing="1" w:line="240" w:lineRule="auto"/>
        <w:outlineLvl w:val="2"/>
        <w:rPr>
          <w:rFonts w:ascii="Arial" w:eastAsia="Times New Roman" w:hAnsi="Arial" w:cs="Arial"/>
          <w:b/>
          <w:bCs/>
          <w:kern w:val="0"/>
          <w:sz w:val="22"/>
          <w:szCs w:val="22"/>
          <w:lang w:eastAsia="en-GB"/>
          <w14:ligatures w14:val="none"/>
        </w:rPr>
      </w:pPr>
      <w:r w:rsidRPr="00675BDB">
        <w:rPr>
          <w:rFonts w:ascii="Arial" w:eastAsia="Times New Roman" w:hAnsi="Arial" w:cs="Arial"/>
          <w:b/>
          <w:bCs/>
          <w:kern w:val="0"/>
          <w:sz w:val="22"/>
          <w:szCs w:val="22"/>
          <w:lang w:eastAsia="en-GB"/>
          <w14:ligatures w14:val="none"/>
        </w:rPr>
        <w:t>Preparation</w:t>
      </w:r>
    </w:p>
    <w:p w14:paraId="22D16FB3" w14:textId="77777777" w:rsidR="00675BDB" w:rsidRPr="00675BDB" w:rsidRDefault="00675BDB" w:rsidP="00675BDB">
      <w:pPr>
        <w:numPr>
          <w:ilvl w:val="0"/>
          <w:numId w:val="16"/>
        </w:numPr>
        <w:spacing w:before="100" w:beforeAutospacing="1" w:after="100" w:afterAutospacing="1" w:line="240" w:lineRule="auto"/>
        <w:rPr>
          <w:rFonts w:ascii="Arial" w:eastAsia="Times New Roman" w:hAnsi="Arial" w:cs="Arial"/>
          <w:kern w:val="0"/>
          <w:sz w:val="22"/>
          <w:szCs w:val="22"/>
          <w:lang w:eastAsia="en-GB"/>
          <w14:ligatures w14:val="none"/>
        </w:rPr>
      </w:pPr>
      <w:r w:rsidRPr="00675BDB">
        <w:rPr>
          <w:rFonts w:ascii="Arial" w:eastAsia="Times New Roman" w:hAnsi="Arial" w:cs="Arial"/>
          <w:kern w:val="0"/>
          <w:sz w:val="22"/>
          <w:szCs w:val="22"/>
          <w:lang w:eastAsia="en-GB"/>
          <w14:ligatures w14:val="none"/>
        </w:rPr>
        <w:t xml:space="preserve">Resource allocation </w:t>
      </w:r>
    </w:p>
    <w:p w14:paraId="57B6DB86" w14:textId="77777777" w:rsidR="00675BDB" w:rsidRPr="00675BDB" w:rsidRDefault="00675BDB" w:rsidP="00675BDB">
      <w:pPr>
        <w:numPr>
          <w:ilvl w:val="0"/>
          <w:numId w:val="16"/>
        </w:numPr>
        <w:spacing w:before="100" w:beforeAutospacing="1" w:after="100" w:afterAutospacing="1" w:line="240" w:lineRule="auto"/>
        <w:rPr>
          <w:rFonts w:ascii="Arial" w:eastAsia="Times New Roman" w:hAnsi="Arial" w:cs="Arial"/>
          <w:kern w:val="0"/>
          <w:sz w:val="22"/>
          <w:szCs w:val="22"/>
          <w:lang w:eastAsia="en-GB"/>
          <w14:ligatures w14:val="none"/>
        </w:rPr>
      </w:pPr>
      <w:r w:rsidRPr="00675BDB">
        <w:rPr>
          <w:rFonts w:ascii="Arial" w:eastAsia="Times New Roman" w:hAnsi="Arial" w:cs="Arial"/>
          <w:kern w:val="0"/>
          <w:sz w:val="22"/>
          <w:szCs w:val="22"/>
          <w:lang w:eastAsia="en-GB"/>
          <w14:ligatures w14:val="none"/>
        </w:rPr>
        <w:t xml:space="preserve">Equipment mobilisation </w:t>
      </w:r>
    </w:p>
    <w:p w14:paraId="1D10980C" w14:textId="77777777" w:rsidR="00675BDB" w:rsidRPr="00675BDB" w:rsidRDefault="00675BDB" w:rsidP="00675BDB">
      <w:pPr>
        <w:numPr>
          <w:ilvl w:val="0"/>
          <w:numId w:val="16"/>
        </w:numPr>
        <w:spacing w:before="100" w:beforeAutospacing="1" w:after="100" w:afterAutospacing="1" w:line="240" w:lineRule="auto"/>
        <w:rPr>
          <w:rFonts w:ascii="Arial" w:eastAsia="Times New Roman" w:hAnsi="Arial" w:cs="Arial"/>
          <w:kern w:val="0"/>
          <w:sz w:val="22"/>
          <w:szCs w:val="22"/>
          <w:lang w:eastAsia="en-GB"/>
          <w14:ligatures w14:val="none"/>
        </w:rPr>
      </w:pPr>
      <w:r w:rsidRPr="00675BDB">
        <w:rPr>
          <w:rFonts w:ascii="Arial" w:eastAsia="Times New Roman" w:hAnsi="Arial" w:cs="Arial"/>
          <w:kern w:val="0"/>
          <w:sz w:val="22"/>
          <w:szCs w:val="22"/>
          <w:lang w:eastAsia="en-GB"/>
          <w14:ligatures w14:val="none"/>
        </w:rPr>
        <w:t xml:space="preserve">Team coordination </w:t>
      </w:r>
    </w:p>
    <w:p w14:paraId="20A5BB36" w14:textId="77777777" w:rsidR="00675BDB" w:rsidRPr="00675BDB" w:rsidRDefault="00675BDB" w:rsidP="00675BDB">
      <w:pPr>
        <w:spacing w:before="100" w:beforeAutospacing="1" w:after="100" w:afterAutospacing="1" w:line="240" w:lineRule="auto"/>
        <w:rPr>
          <w:rFonts w:ascii="Arial" w:eastAsia="Times New Roman" w:hAnsi="Arial" w:cs="Arial"/>
          <w:kern w:val="0"/>
          <w:sz w:val="22"/>
          <w:szCs w:val="22"/>
          <w:lang w:eastAsia="en-GB"/>
          <w14:ligatures w14:val="none"/>
        </w:rPr>
      </w:pPr>
      <w:r w:rsidRPr="00675BDB">
        <w:rPr>
          <w:rFonts w:ascii="Arial" w:eastAsia="Times New Roman" w:hAnsi="Arial" w:cs="Arial"/>
          <w:kern w:val="0"/>
          <w:sz w:val="22"/>
          <w:szCs w:val="22"/>
          <w:lang w:eastAsia="en-GB"/>
          <w14:ligatures w14:val="none"/>
        </w:rPr>
        <w:t>During this phase, all necessary resources are organised. This includes assigning workers, preparing equipment, and planning how tasks will be carried out. Good preparation is important to avoid delays during execution.</w:t>
      </w:r>
    </w:p>
    <w:p w14:paraId="110BB899" w14:textId="77777777" w:rsidR="00675BDB" w:rsidRPr="00675BDB" w:rsidRDefault="00675BDB" w:rsidP="00675BDB">
      <w:pPr>
        <w:spacing w:before="100" w:beforeAutospacing="1" w:after="100" w:afterAutospacing="1" w:line="240" w:lineRule="auto"/>
        <w:outlineLvl w:val="2"/>
        <w:rPr>
          <w:rFonts w:ascii="Arial" w:eastAsia="Times New Roman" w:hAnsi="Arial" w:cs="Arial"/>
          <w:b/>
          <w:bCs/>
          <w:kern w:val="0"/>
          <w:sz w:val="22"/>
          <w:szCs w:val="22"/>
          <w:lang w:eastAsia="en-GB"/>
          <w14:ligatures w14:val="none"/>
        </w:rPr>
      </w:pPr>
      <w:r w:rsidRPr="00675BDB">
        <w:rPr>
          <w:rFonts w:ascii="Arial" w:eastAsia="Times New Roman" w:hAnsi="Arial" w:cs="Arial"/>
          <w:b/>
          <w:bCs/>
          <w:kern w:val="0"/>
          <w:sz w:val="22"/>
          <w:szCs w:val="22"/>
          <w:lang w:eastAsia="en-GB"/>
          <w14:ligatures w14:val="none"/>
        </w:rPr>
        <w:t>Execution</w:t>
      </w:r>
    </w:p>
    <w:p w14:paraId="09B57EFB" w14:textId="77777777" w:rsidR="00675BDB" w:rsidRPr="00675BDB" w:rsidRDefault="00675BDB" w:rsidP="00675BDB">
      <w:pPr>
        <w:numPr>
          <w:ilvl w:val="0"/>
          <w:numId w:val="17"/>
        </w:numPr>
        <w:spacing w:before="100" w:beforeAutospacing="1" w:after="100" w:afterAutospacing="1" w:line="240" w:lineRule="auto"/>
        <w:rPr>
          <w:rFonts w:ascii="Arial" w:eastAsia="Times New Roman" w:hAnsi="Arial" w:cs="Arial"/>
          <w:kern w:val="0"/>
          <w:sz w:val="22"/>
          <w:szCs w:val="22"/>
          <w:lang w:eastAsia="en-GB"/>
          <w14:ligatures w14:val="none"/>
        </w:rPr>
      </w:pPr>
      <w:r w:rsidRPr="00675BDB">
        <w:rPr>
          <w:rFonts w:ascii="Arial" w:eastAsia="Times New Roman" w:hAnsi="Arial" w:cs="Arial"/>
          <w:kern w:val="0"/>
          <w:sz w:val="22"/>
          <w:szCs w:val="22"/>
          <w:lang w:eastAsia="en-GB"/>
          <w14:ligatures w14:val="none"/>
        </w:rPr>
        <w:t xml:space="preserve">Water pumping </w:t>
      </w:r>
    </w:p>
    <w:p w14:paraId="12D51BE8" w14:textId="77777777" w:rsidR="00675BDB" w:rsidRPr="00675BDB" w:rsidRDefault="00675BDB" w:rsidP="00675BDB">
      <w:pPr>
        <w:numPr>
          <w:ilvl w:val="0"/>
          <w:numId w:val="17"/>
        </w:numPr>
        <w:spacing w:before="100" w:beforeAutospacing="1" w:after="100" w:afterAutospacing="1" w:line="240" w:lineRule="auto"/>
        <w:rPr>
          <w:rFonts w:ascii="Arial" w:eastAsia="Times New Roman" w:hAnsi="Arial" w:cs="Arial"/>
          <w:kern w:val="0"/>
          <w:sz w:val="22"/>
          <w:szCs w:val="22"/>
          <w:lang w:eastAsia="en-GB"/>
          <w14:ligatures w14:val="none"/>
        </w:rPr>
      </w:pPr>
      <w:r w:rsidRPr="00675BDB">
        <w:rPr>
          <w:rFonts w:ascii="Arial" w:eastAsia="Times New Roman" w:hAnsi="Arial" w:cs="Arial"/>
          <w:kern w:val="0"/>
          <w:sz w:val="22"/>
          <w:szCs w:val="22"/>
          <w:lang w:eastAsia="en-GB"/>
          <w14:ligatures w14:val="none"/>
        </w:rPr>
        <w:t xml:space="preserve">Debris removal </w:t>
      </w:r>
    </w:p>
    <w:p w14:paraId="149C5A04" w14:textId="77777777" w:rsidR="00675BDB" w:rsidRPr="00675BDB" w:rsidRDefault="00675BDB" w:rsidP="00675BDB">
      <w:pPr>
        <w:numPr>
          <w:ilvl w:val="0"/>
          <w:numId w:val="17"/>
        </w:numPr>
        <w:spacing w:before="100" w:beforeAutospacing="1" w:after="100" w:afterAutospacing="1" w:line="240" w:lineRule="auto"/>
        <w:rPr>
          <w:rFonts w:ascii="Arial" w:eastAsia="Times New Roman" w:hAnsi="Arial" w:cs="Arial"/>
          <w:kern w:val="0"/>
          <w:sz w:val="22"/>
          <w:szCs w:val="22"/>
          <w:lang w:eastAsia="en-GB"/>
          <w14:ligatures w14:val="none"/>
        </w:rPr>
      </w:pPr>
      <w:r w:rsidRPr="00675BDB">
        <w:rPr>
          <w:rFonts w:ascii="Arial" w:eastAsia="Times New Roman" w:hAnsi="Arial" w:cs="Arial"/>
          <w:kern w:val="0"/>
          <w:sz w:val="22"/>
          <w:szCs w:val="22"/>
          <w:lang w:eastAsia="en-GB"/>
          <w14:ligatures w14:val="none"/>
        </w:rPr>
        <w:t xml:space="preserve">Road repairs </w:t>
      </w:r>
    </w:p>
    <w:p w14:paraId="4D3610E9" w14:textId="77777777" w:rsidR="00675BDB" w:rsidRPr="00675BDB" w:rsidRDefault="00675BDB" w:rsidP="00675BDB">
      <w:pPr>
        <w:numPr>
          <w:ilvl w:val="0"/>
          <w:numId w:val="17"/>
        </w:numPr>
        <w:spacing w:before="100" w:beforeAutospacing="1" w:after="100" w:afterAutospacing="1" w:line="240" w:lineRule="auto"/>
        <w:rPr>
          <w:rFonts w:ascii="Arial" w:eastAsia="Times New Roman" w:hAnsi="Arial" w:cs="Arial"/>
          <w:kern w:val="0"/>
          <w:sz w:val="22"/>
          <w:szCs w:val="22"/>
          <w:lang w:eastAsia="en-GB"/>
          <w14:ligatures w14:val="none"/>
        </w:rPr>
      </w:pPr>
      <w:r w:rsidRPr="00675BDB">
        <w:rPr>
          <w:rFonts w:ascii="Arial" w:eastAsia="Times New Roman" w:hAnsi="Arial" w:cs="Arial"/>
          <w:kern w:val="0"/>
          <w:sz w:val="22"/>
          <w:szCs w:val="22"/>
          <w:lang w:eastAsia="en-GB"/>
          <w14:ligatures w14:val="none"/>
        </w:rPr>
        <w:t xml:space="preserve">Safety monitoring </w:t>
      </w:r>
    </w:p>
    <w:p w14:paraId="2E33A319" w14:textId="77777777" w:rsidR="00675BDB" w:rsidRPr="00675BDB" w:rsidRDefault="00675BDB" w:rsidP="00675BDB">
      <w:pPr>
        <w:spacing w:before="100" w:beforeAutospacing="1" w:after="100" w:afterAutospacing="1" w:line="240" w:lineRule="auto"/>
        <w:rPr>
          <w:rFonts w:ascii="Arial" w:eastAsia="Times New Roman" w:hAnsi="Arial" w:cs="Arial"/>
          <w:kern w:val="0"/>
          <w:sz w:val="22"/>
          <w:szCs w:val="22"/>
          <w:lang w:eastAsia="en-GB"/>
          <w14:ligatures w14:val="none"/>
        </w:rPr>
      </w:pPr>
      <w:r w:rsidRPr="00675BDB">
        <w:rPr>
          <w:rFonts w:ascii="Arial" w:eastAsia="Times New Roman" w:hAnsi="Arial" w:cs="Arial"/>
          <w:kern w:val="0"/>
          <w:sz w:val="22"/>
          <w:szCs w:val="22"/>
          <w:lang w:eastAsia="en-GB"/>
          <w14:ligatures w14:val="none"/>
        </w:rPr>
        <w:t>This is the main phase where most of the physical work takes place. Activities are focused on clearing the highways and making them safe for use. Safety monitoring is also essential at this stage to reduce the risk of accidents.</w:t>
      </w:r>
    </w:p>
    <w:p w14:paraId="0E04B181" w14:textId="77777777" w:rsidR="00675BDB" w:rsidRPr="00675BDB" w:rsidRDefault="00675BDB" w:rsidP="00675BDB">
      <w:pPr>
        <w:spacing w:before="100" w:beforeAutospacing="1" w:after="100" w:afterAutospacing="1" w:line="240" w:lineRule="auto"/>
        <w:outlineLvl w:val="2"/>
        <w:rPr>
          <w:rFonts w:ascii="Arial" w:eastAsia="Times New Roman" w:hAnsi="Arial" w:cs="Arial"/>
          <w:b/>
          <w:bCs/>
          <w:kern w:val="0"/>
          <w:sz w:val="22"/>
          <w:szCs w:val="22"/>
          <w:lang w:eastAsia="en-GB"/>
          <w14:ligatures w14:val="none"/>
        </w:rPr>
      </w:pPr>
      <w:r w:rsidRPr="00675BDB">
        <w:rPr>
          <w:rFonts w:ascii="Arial" w:eastAsia="Times New Roman" w:hAnsi="Arial" w:cs="Arial"/>
          <w:b/>
          <w:bCs/>
          <w:kern w:val="0"/>
          <w:sz w:val="22"/>
          <w:szCs w:val="22"/>
          <w:lang w:eastAsia="en-GB"/>
          <w14:ligatures w14:val="none"/>
        </w:rPr>
        <w:t>Finalisation</w:t>
      </w:r>
    </w:p>
    <w:p w14:paraId="651A56E9" w14:textId="77777777" w:rsidR="00675BDB" w:rsidRPr="00675BDB" w:rsidRDefault="00675BDB" w:rsidP="00675BDB">
      <w:pPr>
        <w:numPr>
          <w:ilvl w:val="0"/>
          <w:numId w:val="18"/>
        </w:numPr>
        <w:spacing w:before="100" w:beforeAutospacing="1" w:after="100" w:afterAutospacing="1" w:line="240" w:lineRule="auto"/>
        <w:rPr>
          <w:rFonts w:ascii="Arial" w:eastAsia="Times New Roman" w:hAnsi="Arial" w:cs="Arial"/>
          <w:kern w:val="0"/>
          <w:sz w:val="22"/>
          <w:szCs w:val="22"/>
          <w:lang w:eastAsia="en-GB"/>
          <w14:ligatures w14:val="none"/>
        </w:rPr>
      </w:pPr>
      <w:r w:rsidRPr="00675BDB">
        <w:rPr>
          <w:rFonts w:ascii="Arial" w:eastAsia="Times New Roman" w:hAnsi="Arial" w:cs="Arial"/>
          <w:kern w:val="0"/>
          <w:sz w:val="22"/>
          <w:szCs w:val="22"/>
          <w:lang w:eastAsia="en-GB"/>
          <w14:ligatures w14:val="none"/>
        </w:rPr>
        <w:t xml:space="preserve">Final inspection </w:t>
      </w:r>
    </w:p>
    <w:p w14:paraId="3E851990" w14:textId="77777777" w:rsidR="00675BDB" w:rsidRPr="00675BDB" w:rsidRDefault="00675BDB" w:rsidP="00675BDB">
      <w:pPr>
        <w:numPr>
          <w:ilvl w:val="0"/>
          <w:numId w:val="18"/>
        </w:numPr>
        <w:spacing w:before="100" w:beforeAutospacing="1" w:after="100" w:afterAutospacing="1" w:line="240" w:lineRule="auto"/>
        <w:rPr>
          <w:rFonts w:ascii="Arial" w:eastAsia="Times New Roman" w:hAnsi="Arial" w:cs="Arial"/>
          <w:kern w:val="0"/>
          <w:sz w:val="22"/>
          <w:szCs w:val="22"/>
          <w:lang w:eastAsia="en-GB"/>
          <w14:ligatures w14:val="none"/>
        </w:rPr>
      </w:pPr>
      <w:r w:rsidRPr="00675BDB">
        <w:rPr>
          <w:rFonts w:ascii="Arial" w:eastAsia="Times New Roman" w:hAnsi="Arial" w:cs="Arial"/>
          <w:kern w:val="0"/>
          <w:sz w:val="22"/>
          <w:szCs w:val="22"/>
          <w:lang w:eastAsia="en-GB"/>
          <w14:ligatures w14:val="none"/>
        </w:rPr>
        <w:t xml:space="preserve">Approval </w:t>
      </w:r>
    </w:p>
    <w:p w14:paraId="133278E4" w14:textId="77777777" w:rsidR="00675BDB" w:rsidRPr="00675BDB" w:rsidRDefault="00675BDB" w:rsidP="00675BDB">
      <w:pPr>
        <w:numPr>
          <w:ilvl w:val="0"/>
          <w:numId w:val="18"/>
        </w:numPr>
        <w:spacing w:before="100" w:beforeAutospacing="1" w:after="100" w:afterAutospacing="1" w:line="240" w:lineRule="auto"/>
        <w:rPr>
          <w:rFonts w:ascii="Arial" w:eastAsia="Times New Roman" w:hAnsi="Arial" w:cs="Arial"/>
          <w:kern w:val="0"/>
          <w:sz w:val="22"/>
          <w:szCs w:val="22"/>
          <w:lang w:eastAsia="en-GB"/>
          <w14:ligatures w14:val="none"/>
        </w:rPr>
      </w:pPr>
      <w:r w:rsidRPr="00675BDB">
        <w:rPr>
          <w:rFonts w:ascii="Arial" w:eastAsia="Times New Roman" w:hAnsi="Arial" w:cs="Arial"/>
          <w:kern w:val="0"/>
          <w:sz w:val="22"/>
          <w:szCs w:val="22"/>
          <w:lang w:eastAsia="en-GB"/>
          <w14:ligatures w14:val="none"/>
        </w:rPr>
        <w:t xml:space="preserve">Reopening </w:t>
      </w:r>
    </w:p>
    <w:p w14:paraId="12547290" w14:textId="77777777" w:rsidR="00675BDB" w:rsidRPr="00675BDB" w:rsidRDefault="00675BDB" w:rsidP="00675BDB">
      <w:pPr>
        <w:spacing w:before="100" w:beforeAutospacing="1" w:after="100" w:afterAutospacing="1" w:line="240" w:lineRule="auto"/>
        <w:rPr>
          <w:rFonts w:ascii="Arial" w:eastAsia="Times New Roman" w:hAnsi="Arial" w:cs="Arial"/>
          <w:kern w:val="0"/>
          <w:sz w:val="22"/>
          <w:szCs w:val="22"/>
          <w:lang w:eastAsia="en-GB"/>
          <w14:ligatures w14:val="none"/>
        </w:rPr>
      </w:pPr>
      <w:r w:rsidRPr="00675BDB">
        <w:rPr>
          <w:rFonts w:ascii="Arial" w:eastAsia="Times New Roman" w:hAnsi="Arial" w:cs="Arial"/>
          <w:kern w:val="0"/>
          <w:sz w:val="22"/>
          <w:szCs w:val="22"/>
          <w:lang w:eastAsia="en-GB"/>
          <w14:ligatures w14:val="none"/>
        </w:rPr>
        <w:t>The final phase ensures that all work has been completed correctly and that the highways are safe to reopen. Approval from relevant authorities is required before the roads can be used by the public.</w:t>
      </w:r>
    </w:p>
    <w:p w14:paraId="4CBBA679" w14:textId="77777777" w:rsidR="00675BDB" w:rsidRPr="00675BDB" w:rsidRDefault="00675BDB" w:rsidP="00675BDB">
      <w:pPr>
        <w:spacing w:before="100" w:beforeAutospacing="1" w:after="100" w:afterAutospacing="1" w:line="240" w:lineRule="auto"/>
        <w:rPr>
          <w:rFonts w:ascii="Arial" w:eastAsia="Times New Roman" w:hAnsi="Arial" w:cs="Arial"/>
          <w:kern w:val="0"/>
          <w:sz w:val="22"/>
          <w:szCs w:val="22"/>
          <w:lang w:eastAsia="en-GB"/>
          <w14:ligatures w14:val="none"/>
        </w:rPr>
      </w:pPr>
      <w:r w:rsidRPr="00675BDB">
        <w:rPr>
          <w:rFonts w:ascii="Arial" w:eastAsia="Times New Roman" w:hAnsi="Arial" w:cs="Arial"/>
          <w:kern w:val="0"/>
          <w:sz w:val="22"/>
          <w:szCs w:val="22"/>
          <w:lang w:eastAsia="en-GB"/>
          <w14:ligatures w14:val="none"/>
        </w:rPr>
        <w:t>Overall, the WBS is useful because it provides a clear structure and helps break down a complex project into smaller tasks. This improves organisation, accountability, and control. However, in this project, its effectiveness may be limited by the unpredictable nature of the situation. For example, unexpected damage or new risks may appear during the execution phase, requiring changes to the original plan.</w:t>
      </w:r>
    </w:p>
    <w:p w14:paraId="55EE5795" w14:textId="77777777" w:rsidR="00675BDB" w:rsidRPr="00675BDB" w:rsidRDefault="00675BDB" w:rsidP="00675BDB">
      <w:pPr>
        <w:spacing w:before="100" w:beforeAutospacing="1" w:after="100" w:afterAutospacing="1" w:line="240" w:lineRule="auto"/>
        <w:rPr>
          <w:rFonts w:ascii="Arial" w:eastAsia="Times New Roman" w:hAnsi="Arial" w:cs="Arial"/>
          <w:kern w:val="0"/>
          <w:sz w:val="22"/>
          <w:szCs w:val="22"/>
          <w:lang w:eastAsia="en-GB"/>
          <w14:ligatures w14:val="none"/>
        </w:rPr>
      </w:pPr>
      <w:r w:rsidRPr="00675BDB">
        <w:rPr>
          <w:rFonts w:ascii="Arial" w:eastAsia="Times New Roman" w:hAnsi="Arial" w:cs="Arial"/>
          <w:kern w:val="0"/>
          <w:sz w:val="22"/>
          <w:szCs w:val="22"/>
          <w:lang w:eastAsia="en-GB"/>
          <w14:ligatures w14:val="none"/>
        </w:rPr>
        <w:t xml:space="preserve">This highlights a key limitation of the WBS. It is usually designed for projects with relatively stable conditions, where tasks can be </w:t>
      </w:r>
      <w:proofErr w:type="gramStart"/>
      <w:r w:rsidRPr="00675BDB">
        <w:rPr>
          <w:rFonts w:ascii="Arial" w:eastAsia="Times New Roman" w:hAnsi="Arial" w:cs="Arial"/>
          <w:kern w:val="0"/>
          <w:sz w:val="22"/>
          <w:szCs w:val="22"/>
          <w:lang w:eastAsia="en-GB"/>
          <w14:ligatures w14:val="none"/>
        </w:rPr>
        <w:t>planned in advance</w:t>
      </w:r>
      <w:proofErr w:type="gramEnd"/>
      <w:r w:rsidRPr="00675BDB">
        <w:rPr>
          <w:rFonts w:ascii="Arial" w:eastAsia="Times New Roman" w:hAnsi="Arial" w:cs="Arial"/>
          <w:kern w:val="0"/>
          <w:sz w:val="22"/>
          <w:szCs w:val="22"/>
          <w:lang w:eastAsia="en-GB"/>
          <w14:ligatures w14:val="none"/>
        </w:rPr>
        <w:t>. In emergency projects like this one, conditions can change quickly, which means the WBS must be flexible and regularly updated. Therefore, while the WBS provides a strong foundation for planning, it must be used together with adaptive decision-making to respond effectively to real-world challenges.</w:t>
      </w:r>
    </w:p>
    <w:p w14:paraId="33A2D0FD" w14:textId="77777777" w:rsidR="00675BDB" w:rsidRPr="00675BDB" w:rsidRDefault="00675BDB" w:rsidP="00675BDB">
      <w:pPr>
        <w:pBdr>
          <w:bottom w:val="single" w:sz="6" w:space="1" w:color="auto"/>
        </w:pBdr>
        <w:spacing w:after="0" w:line="240" w:lineRule="auto"/>
        <w:jc w:val="center"/>
        <w:rPr>
          <w:rFonts w:ascii="Arial" w:eastAsia="Times New Roman" w:hAnsi="Arial" w:cs="Arial"/>
          <w:vanish/>
          <w:kern w:val="0"/>
          <w:sz w:val="16"/>
          <w:szCs w:val="16"/>
          <w:lang w:eastAsia="en-GB"/>
          <w14:ligatures w14:val="none"/>
        </w:rPr>
      </w:pPr>
      <w:r w:rsidRPr="00675BDB">
        <w:rPr>
          <w:rFonts w:ascii="Arial" w:eastAsia="Times New Roman" w:hAnsi="Arial" w:cs="Arial"/>
          <w:vanish/>
          <w:kern w:val="0"/>
          <w:sz w:val="16"/>
          <w:szCs w:val="16"/>
          <w:lang w:eastAsia="en-GB"/>
          <w14:ligatures w14:val="none"/>
        </w:rPr>
        <w:t>Top of Form</w:t>
      </w:r>
    </w:p>
    <w:p w14:paraId="083835EE" w14:textId="77777777" w:rsidR="00675BDB" w:rsidRPr="00675BDB" w:rsidRDefault="00675BDB" w:rsidP="00675BDB">
      <w:pPr>
        <w:pBdr>
          <w:top w:val="single" w:sz="6" w:space="1" w:color="auto"/>
        </w:pBdr>
        <w:spacing w:after="0" w:line="240" w:lineRule="auto"/>
        <w:jc w:val="center"/>
        <w:rPr>
          <w:rFonts w:ascii="Arial" w:eastAsia="Times New Roman" w:hAnsi="Arial" w:cs="Arial"/>
          <w:vanish/>
          <w:kern w:val="0"/>
          <w:sz w:val="16"/>
          <w:szCs w:val="16"/>
          <w:lang w:eastAsia="en-GB"/>
          <w14:ligatures w14:val="none"/>
        </w:rPr>
      </w:pPr>
      <w:r w:rsidRPr="00675BDB">
        <w:rPr>
          <w:rFonts w:ascii="Arial" w:eastAsia="Times New Roman" w:hAnsi="Arial" w:cs="Arial"/>
          <w:vanish/>
          <w:kern w:val="0"/>
          <w:sz w:val="16"/>
          <w:szCs w:val="16"/>
          <w:lang w:eastAsia="en-GB"/>
          <w14:ligatures w14:val="none"/>
        </w:rPr>
        <w:t>Bottom of Form</w:t>
      </w:r>
    </w:p>
    <w:p w14:paraId="6339236A" w14:textId="77777777" w:rsidR="009B0543" w:rsidRPr="009B0543" w:rsidRDefault="009B0543" w:rsidP="009B0543">
      <w:pPr>
        <w:spacing w:after="0" w:line="240" w:lineRule="auto"/>
        <w:rPr>
          <w:rFonts w:ascii="Times New Roman" w:eastAsia="Times New Roman" w:hAnsi="Times New Roman" w:cs="Times New Roman"/>
          <w:kern w:val="0"/>
          <w:lang w:eastAsia="en-GB"/>
          <w14:ligatures w14:val="none"/>
        </w:rPr>
      </w:pPr>
      <w:r w:rsidRPr="009B0543">
        <w:rPr>
          <w:rFonts w:ascii="Times New Roman" w:eastAsia="Times New Roman" w:hAnsi="Times New Roman" w:cs="Times New Roman"/>
          <w:noProof/>
          <w:kern w:val="0"/>
          <w:lang w:eastAsia="en-GB"/>
          <w14:ligatures w14:val="none"/>
        </w:rPr>
      </w:r>
      <w:r w:rsidR="009B0543" w:rsidRPr="009B0543">
        <w:rPr>
          <w:rFonts w:ascii="Times New Roman" w:eastAsia="Times New Roman" w:hAnsi="Times New Roman" w:cs="Times New Roman"/>
          <w:noProof/>
          <w:kern w:val="0"/>
          <w:lang w:eastAsia="en-GB"/>
          <w14:ligatures w14:val="none"/>
        </w:rPr>
        <w:pict w14:anchorId="056F1395">
          <v:rect id="_x0000_i1157" alt="" style="width:451.3pt;height:.05pt;mso-width-percent:0;mso-height-percent:0;mso-width-percent:0;mso-height-percent:0" o:hralign="center" o:hrstd="t" o:hr="t" fillcolor="#a0a0a0" stroked="f"/>
        </w:pict>
      </w:r>
    </w:p>
    <w:p w14:paraId="221092F8" w14:textId="77777777" w:rsidR="009B0543" w:rsidRPr="009B0543" w:rsidRDefault="009B0543" w:rsidP="009B0543">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9B0543">
        <w:rPr>
          <w:rFonts w:ascii="Times New Roman" w:eastAsia="Times New Roman" w:hAnsi="Times New Roman" w:cs="Times New Roman"/>
          <w:b/>
          <w:bCs/>
          <w:kern w:val="0"/>
          <w:sz w:val="36"/>
          <w:szCs w:val="36"/>
          <w:lang w:eastAsia="en-GB"/>
          <w14:ligatures w14:val="none"/>
        </w:rPr>
        <w:t>5. Quad Chart</w:t>
      </w:r>
    </w:p>
    <w:p w14:paraId="07381675" w14:textId="77777777" w:rsidR="00675BDB" w:rsidRPr="00675BDB" w:rsidRDefault="00675BDB" w:rsidP="00675BDB">
      <w:pPr>
        <w:spacing w:before="100" w:beforeAutospacing="1" w:after="100" w:afterAutospacing="1" w:line="240" w:lineRule="auto"/>
        <w:rPr>
          <w:rFonts w:ascii="Arial" w:eastAsia="Times New Roman" w:hAnsi="Arial" w:cs="Arial"/>
          <w:kern w:val="0"/>
          <w:sz w:val="22"/>
          <w:szCs w:val="22"/>
          <w:lang w:eastAsia="en-GB"/>
          <w14:ligatures w14:val="none"/>
        </w:rPr>
      </w:pPr>
      <w:r w:rsidRPr="00675BDB">
        <w:rPr>
          <w:rFonts w:ascii="Arial" w:eastAsia="Times New Roman" w:hAnsi="Arial" w:cs="Arial"/>
          <w:kern w:val="0"/>
          <w:sz w:val="22"/>
          <w:szCs w:val="22"/>
          <w:lang w:eastAsia="en-GB"/>
          <w14:ligatures w14:val="none"/>
        </w:rPr>
        <w:t>The Quad Chart is a simple but effective tool used to present the main elements of a project in a clear and visual way. It summarises the project into four key areas: problem, solution, benefits, and risks. This makes it easier for stakeholders to quickly understand the purpose and importance of the project without needing to read detailed documentation.</w:t>
      </w:r>
    </w:p>
    <w:p w14:paraId="0DC24453" w14:textId="77777777" w:rsidR="00675BDB" w:rsidRPr="00675BDB" w:rsidRDefault="00675BDB" w:rsidP="00675BDB">
      <w:pPr>
        <w:spacing w:before="100" w:beforeAutospacing="1" w:after="100" w:afterAutospacing="1" w:line="240" w:lineRule="auto"/>
        <w:rPr>
          <w:rFonts w:ascii="Arial" w:eastAsia="Times New Roman" w:hAnsi="Arial" w:cs="Arial"/>
          <w:kern w:val="0"/>
          <w:sz w:val="22"/>
          <w:szCs w:val="22"/>
          <w:lang w:eastAsia="en-GB"/>
          <w14:ligatures w14:val="none"/>
        </w:rPr>
      </w:pPr>
      <w:r w:rsidRPr="00675BDB">
        <w:rPr>
          <w:rFonts w:ascii="Arial" w:eastAsia="Times New Roman" w:hAnsi="Arial" w:cs="Arial"/>
          <w:kern w:val="0"/>
          <w:sz w:val="22"/>
          <w:szCs w:val="22"/>
          <w:lang w:eastAsia="en-GB"/>
          <w14:ligatures w14:val="none"/>
        </w:rPr>
        <w:t>In this project, the Quad Chart can be explained as follows:</w:t>
      </w:r>
    </w:p>
    <w:p w14:paraId="70C3D201" w14:textId="77777777" w:rsidR="00675BDB" w:rsidRPr="00675BDB" w:rsidRDefault="00675BDB" w:rsidP="00675BDB">
      <w:pPr>
        <w:numPr>
          <w:ilvl w:val="0"/>
          <w:numId w:val="19"/>
        </w:numPr>
        <w:spacing w:before="100" w:beforeAutospacing="1" w:after="100" w:afterAutospacing="1" w:line="240" w:lineRule="auto"/>
        <w:rPr>
          <w:rFonts w:ascii="Arial" w:eastAsia="Times New Roman" w:hAnsi="Arial" w:cs="Arial"/>
          <w:kern w:val="0"/>
          <w:sz w:val="22"/>
          <w:szCs w:val="22"/>
          <w:lang w:eastAsia="en-GB"/>
          <w14:ligatures w14:val="none"/>
        </w:rPr>
      </w:pPr>
      <w:r w:rsidRPr="00675BDB">
        <w:rPr>
          <w:rFonts w:ascii="Arial" w:eastAsia="Times New Roman" w:hAnsi="Arial" w:cs="Arial"/>
          <w:b/>
          <w:bCs/>
          <w:kern w:val="0"/>
          <w:sz w:val="22"/>
          <w:szCs w:val="22"/>
          <w:lang w:eastAsia="en-GB"/>
          <w14:ligatures w14:val="none"/>
        </w:rPr>
        <w:t>Problem:</w:t>
      </w:r>
      <w:r w:rsidRPr="00675BDB">
        <w:rPr>
          <w:rFonts w:ascii="Arial" w:eastAsia="Times New Roman" w:hAnsi="Arial" w:cs="Arial"/>
          <w:kern w:val="0"/>
          <w:sz w:val="22"/>
          <w:szCs w:val="22"/>
          <w:lang w:eastAsia="en-GB"/>
          <w14:ligatures w14:val="none"/>
        </w:rPr>
        <w:t xml:space="preserve"> Flooding has caused highways to become unsafe and inaccessible, leading to major disruption in transport, emergency services, and economic activity. </w:t>
      </w:r>
    </w:p>
    <w:p w14:paraId="235C76DD" w14:textId="77777777" w:rsidR="00675BDB" w:rsidRPr="00675BDB" w:rsidRDefault="00675BDB" w:rsidP="00675BDB">
      <w:pPr>
        <w:numPr>
          <w:ilvl w:val="0"/>
          <w:numId w:val="19"/>
        </w:numPr>
        <w:spacing w:before="100" w:beforeAutospacing="1" w:after="100" w:afterAutospacing="1" w:line="240" w:lineRule="auto"/>
        <w:rPr>
          <w:rFonts w:ascii="Arial" w:eastAsia="Times New Roman" w:hAnsi="Arial" w:cs="Arial"/>
          <w:kern w:val="0"/>
          <w:sz w:val="22"/>
          <w:szCs w:val="22"/>
          <w:lang w:eastAsia="en-GB"/>
          <w14:ligatures w14:val="none"/>
        </w:rPr>
      </w:pPr>
      <w:r w:rsidRPr="00675BDB">
        <w:rPr>
          <w:rFonts w:ascii="Arial" w:eastAsia="Times New Roman" w:hAnsi="Arial" w:cs="Arial"/>
          <w:b/>
          <w:bCs/>
          <w:kern w:val="0"/>
          <w:sz w:val="22"/>
          <w:szCs w:val="22"/>
          <w:lang w:eastAsia="en-GB"/>
          <w14:ligatures w14:val="none"/>
        </w:rPr>
        <w:t>Solution:</w:t>
      </w:r>
      <w:r w:rsidRPr="00675BDB">
        <w:rPr>
          <w:rFonts w:ascii="Arial" w:eastAsia="Times New Roman" w:hAnsi="Arial" w:cs="Arial"/>
          <w:kern w:val="0"/>
          <w:sz w:val="22"/>
          <w:szCs w:val="22"/>
          <w:lang w:eastAsia="en-GB"/>
          <w14:ligatures w14:val="none"/>
        </w:rPr>
        <w:t xml:space="preserve"> The project focuses on rapid clearance of water and debris, followed by temporary repairs and reopening of highways using a structured project management approach. </w:t>
      </w:r>
    </w:p>
    <w:p w14:paraId="2D48B190" w14:textId="77777777" w:rsidR="00675BDB" w:rsidRPr="00675BDB" w:rsidRDefault="00675BDB" w:rsidP="00675BDB">
      <w:pPr>
        <w:numPr>
          <w:ilvl w:val="0"/>
          <w:numId w:val="19"/>
        </w:numPr>
        <w:spacing w:before="100" w:beforeAutospacing="1" w:after="100" w:afterAutospacing="1" w:line="240" w:lineRule="auto"/>
        <w:rPr>
          <w:rFonts w:ascii="Arial" w:eastAsia="Times New Roman" w:hAnsi="Arial" w:cs="Arial"/>
          <w:kern w:val="0"/>
          <w:sz w:val="22"/>
          <w:szCs w:val="22"/>
          <w:lang w:eastAsia="en-GB"/>
          <w14:ligatures w14:val="none"/>
        </w:rPr>
      </w:pPr>
      <w:r w:rsidRPr="00675BDB">
        <w:rPr>
          <w:rFonts w:ascii="Arial" w:eastAsia="Times New Roman" w:hAnsi="Arial" w:cs="Arial"/>
          <w:b/>
          <w:bCs/>
          <w:kern w:val="0"/>
          <w:sz w:val="22"/>
          <w:szCs w:val="22"/>
          <w:lang w:eastAsia="en-GB"/>
          <w14:ligatures w14:val="none"/>
        </w:rPr>
        <w:t>Benefits:</w:t>
      </w:r>
      <w:r w:rsidRPr="00675BDB">
        <w:rPr>
          <w:rFonts w:ascii="Arial" w:eastAsia="Times New Roman" w:hAnsi="Arial" w:cs="Arial"/>
          <w:kern w:val="0"/>
          <w:sz w:val="22"/>
          <w:szCs w:val="22"/>
          <w:lang w:eastAsia="en-GB"/>
          <w14:ligatures w14:val="none"/>
        </w:rPr>
        <w:t xml:space="preserve"> The expected benefits include improved safety, restored mobility, reduced disruption, and support for economic recovery in the affected areas. </w:t>
      </w:r>
    </w:p>
    <w:p w14:paraId="58D09A68" w14:textId="77777777" w:rsidR="00675BDB" w:rsidRPr="00675BDB" w:rsidRDefault="00675BDB" w:rsidP="00675BDB">
      <w:pPr>
        <w:numPr>
          <w:ilvl w:val="0"/>
          <w:numId w:val="19"/>
        </w:numPr>
        <w:spacing w:before="100" w:beforeAutospacing="1" w:after="100" w:afterAutospacing="1" w:line="240" w:lineRule="auto"/>
        <w:rPr>
          <w:rFonts w:ascii="Arial" w:eastAsia="Times New Roman" w:hAnsi="Arial" w:cs="Arial"/>
          <w:kern w:val="0"/>
          <w:sz w:val="22"/>
          <w:szCs w:val="22"/>
          <w:lang w:eastAsia="en-GB"/>
          <w14:ligatures w14:val="none"/>
        </w:rPr>
      </w:pPr>
      <w:r w:rsidRPr="00675BDB">
        <w:rPr>
          <w:rFonts w:ascii="Arial" w:eastAsia="Times New Roman" w:hAnsi="Arial" w:cs="Arial"/>
          <w:b/>
          <w:bCs/>
          <w:kern w:val="0"/>
          <w:sz w:val="22"/>
          <w:szCs w:val="22"/>
          <w:lang w:eastAsia="en-GB"/>
          <w14:ligatures w14:val="none"/>
        </w:rPr>
        <w:t>Risks:</w:t>
      </w:r>
      <w:r w:rsidRPr="00675BDB">
        <w:rPr>
          <w:rFonts w:ascii="Arial" w:eastAsia="Times New Roman" w:hAnsi="Arial" w:cs="Arial"/>
          <w:kern w:val="0"/>
          <w:sz w:val="22"/>
          <w:szCs w:val="22"/>
          <w:lang w:eastAsia="en-GB"/>
          <w14:ligatures w14:val="none"/>
        </w:rPr>
        <w:t xml:space="preserve"> Key risks include weather delays, resource shortages, safety hazards, and potential equipment failure during operations. </w:t>
      </w:r>
    </w:p>
    <w:p w14:paraId="55C0715B" w14:textId="77777777" w:rsidR="00675BDB" w:rsidRPr="00675BDB" w:rsidRDefault="00675BDB" w:rsidP="00675BDB">
      <w:pPr>
        <w:spacing w:before="100" w:beforeAutospacing="1" w:after="100" w:afterAutospacing="1" w:line="240" w:lineRule="auto"/>
        <w:rPr>
          <w:rFonts w:ascii="Arial" w:eastAsia="Times New Roman" w:hAnsi="Arial" w:cs="Arial"/>
          <w:kern w:val="0"/>
          <w:sz w:val="22"/>
          <w:szCs w:val="22"/>
          <w:lang w:eastAsia="en-GB"/>
          <w14:ligatures w14:val="none"/>
        </w:rPr>
      </w:pPr>
      <w:r w:rsidRPr="00675BDB">
        <w:rPr>
          <w:rFonts w:ascii="Arial" w:eastAsia="Times New Roman" w:hAnsi="Arial" w:cs="Arial"/>
          <w:kern w:val="0"/>
          <w:sz w:val="22"/>
          <w:szCs w:val="22"/>
          <w:lang w:eastAsia="en-GB"/>
          <w14:ligatures w14:val="none"/>
        </w:rPr>
        <w:t>The main advantage of the Quad Chart is that it provides a quick and easy overview of the project, which is especially useful when communicating with stakeholders who may not be familiar with technical details. It helps ensure that everyone has a basic understanding of the situation and the project’s objectives.</w:t>
      </w:r>
    </w:p>
    <w:p w14:paraId="52C98746" w14:textId="77777777" w:rsidR="00675BDB" w:rsidRPr="00675BDB" w:rsidRDefault="00675BDB" w:rsidP="00675BDB">
      <w:pPr>
        <w:spacing w:before="100" w:beforeAutospacing="1" w:after="100" w:afterAutospacing="1" w:line="240" w:lineRule="auto"/>
        <w:rPr>
          <w:rFonts w:ascii="Arial" w:eastAsia="Times New Roman" w:hAnsi="Arial" w:cs="Arial"/>
          <w:kern w:val="0"/>
          <w:sz w:val="22"/>
          <w:szCs w:val="22"/>
          <w:lang w:eastAsia="en-GB"/>
          <w14:ligatures w14:val="none"/>
        </w:rPr>
      </w:pPr>
      <w:r w:rsidRPr="00675BDB">
        <w:rPr>
          <w:rFonts w:ascii="Arial" w:eastAsia="Times New Roman" w:hAnsi="Arial" w:cs="Arial"/>
          <w:kern w:val="0"/>
          <w:sz w:val="22"/>
          <w:szCs w:val="22"/>
          <w:lang w:eastAsia="en-GB"/>
          <w14:ligatures w14:val="none"/>
        </w:rPr>
        <w:t>However, from a critical perspective, this tool also has some limitations. One of the main issues is that it can oversimplify complex aspects of the project. For example, risks such as weather conditions or resource shortages can have a much greater impact than what is shown in a simple summary. These risks may affect multiple phases of the project and can lead to significant delays or increased costs.</w:t>
      </w:r>
    </w:p>
    <w:p w14:paraId="185772C1" w14:textId="77777777" w:rsidR="00675BDB" w:rsidRPr="00675BDB" w:rsidRDefault="00675BDB" w:rsidP="00675BDB">
      <w:pPr>
        <w:spacing w:before="100" w:beforeAutospacing="1" w:after="100" w:afterAutospacing="1" w:line="240" w:lineRule="auto"/>
        <w:rPr>
          <w:rFonts w:ascii="Arial" w:eastAsia="Times New Roman" w:hAnsi="Arial" w:cs="Arial"/>
          <w:kern w:val="0"/>
          <w:sz w:val="22"/>
          <w:szCs w:val="22"/>
          <w:lang w:eastAsia="en-GB"/>
          <w14:ligatures w14:val="none"/>
        </w:rPr>
      </w:pPr>
      <w:r w:rsidRPr="00675BDB">
        <w:rPr>
          <w:rFonts w:ascii="Arial" w:eastAsia="Times New Roman" w:hAnsi="Arial" w:cs="Arial"/>
          <w:kern w:val="0"/>
          <w:sz w:val="22"/>
          <w:szCs w:val="22"/>
          <w:lang w:eastAsia="en-GB"/>
          <w14:ligatures w14:val="none"/>
        </w:rPr>
        <w:t xml:space="preserve">In addition, the Quad Chart only lists risks without analysing their likelihood or impact. According to the Project Management Institute (PMI, 2021), effective risk management should include not only identification, but also detailed analysis and response planning. This means that risks should be </w:t>
      </w:r>
      <w:proofErr w:type="gramStart"/>
      <w:r w:rsidRPr="00675BDB">
        <w:rPr>
          <w:rFonts w:ascii="Arial" w:eastAsia="Times New Roman" w:hAnsi="Arial" w:cs="Arial"/>
          <w:kern w:val="0"/>
          <w:sz w:val="22"/>
          <w:szCs w:val="22"/>
          <w:lang w:eastAsia="en-GB"/>
          <w14:ligatures w14:val="none"/>
        </w:rPr>
        <w:t>evaluated</w:t>
      </w:r>
      <w:proofErr w:type="gramEnd"/>
      <w:r w:rsidRPr="00675BDB">
        <w:rPr>
          <w:rFonts w:ascii="Arial" w:eastAsia="Times New Roman" w:hAnsi="Arial" w:cs="Arial"/>
          <w:kern w:val="0"/>
          <w:sz w:val="22"/>
          <w:szCs w:val="22"/>
          <w:lang w:eastAsia="en-GB"/>
          <w14:ligatures w14:val="none"/>
        </w:rPr>
        <w:t xml:space="preserve"> and strategies should be developed to reduce their impact.</w:t>
      </w:r>
    </w:p>
    <w:p w14:paraId="6DDA2649" w14:textId="77777777" w:rsidR="00675BDB" w:rsidRPr="00675BDB" w:rsidRDefault="00675BDB" w:rsidP="00675BDB">
      <w:pPr>
        <w:spacing w:before="100" w:beforeAutospacing="1" w:after="100" w:afterAutospacing="1" w:line="240" w:lineRule="auto"/>
        <w:rPr>
          <w:rFonts w:ascii="Arial" w:eastAsia="Times New Roman" w:hAnsi="Arial" w:cs="Arial"/>
          <w:kern w:val="0"/>
          <w:sz w:val="22"/>
          <w:szCs w:val="22"/>
          <w:lang w:eastAsia="en-GB"/>
          <w14:ligatures w14:val="none"/>
        </w:rPr>
      </w:pPr>
      <w:r w:rsidRPr="00675BDB">
        <w:rPr>
          <w:rFonts w:ascii="Arial" w:eastAsia="Times New Roman" w:hAnsi="Arial" w:cs="Arial"/>
          <w:kern w:val="0"/>
          <w:sz w:val="22"/>
          <w:szCs w:val="22"/>
          <w:lang w:eastAsia="en-GB"/>
          <w14:ligatures w14:val="none"/>
        </w:rPr>
        <w:t>Overall, while the Quad Chart is a useful communication tool, it should be supported by more detailed planning and analysis. In this project, it works well as a starting point for understanding the situation, but it is not sufficient on its own for managing the complexity of an emergency infrastructure project.</w:t>
      </w:r>
    </w:p>
    <w:p w14:paraId="7C76E2E0" w14:textId="77777777" w:rsidR="009B0543" w:rsidRPr="009B0543" w:rsidRDefault="009B0543" w:rsidP="009B0543">
      <w:pPr>
        <w:spacing w:after="0" w:line="240" w:lineRule="auto"/>
        <w:rPr>
          <w:rFonts w:ascii="Times New Roman" w:eastAsia="Times New Roman" w:hAnsi="Times New Roman" w:cs="Times New Roman"/>
          <w:kern w:val="0"/>
          <w:lang w:eastAsia="en-GB"/>
          <w14:ligatures w14:val="none"/>
        </w:rPr>
      </w:pPr>
      <w:r w:rsidRPr="009B0543">
        <w:rPr>
          <w:rFonts w:ascii="Times New Roman" w:eastAsia="Times New Roman" w:hAnsi="Times New Roman" w:cs="Times New Roman"/>
          <w:noProof/>
          <w:kern w:val="0"/>
          <w:lang w:eastAsia="en-GB"/>
          <w14:ligatures w14:val="none"/>
        </w:rPr>
      </w:r>
      <w:r w:rsidR="009B0543" w:rsidRPr="009B0543">
        <w:rPr>
          <w:rFonts w:ascii="Times New Roman" w:eastAsia="Times New Roman" w:hAnsi="Times New Roman" w:cs="Times New Roman"/>
          <w:noProof/>
          <w:kern w:val="0"/>
          <w:lang w:eastAsia="en-GB"/>
          <w14:ligatures w14:val="none"/>
        </w:rPr>
        <w:pict w14:anchorId="114EE757">
          <v:rect id="_x0000_i1158" alt="" style="width:451.3pt;height:.05pt;mso-width-percent:0;mso-height-percent:0;mso-width-percent:0;mso-height-percent:0" o:hralign="center" o:hrstd="t" o:hr="t" fillcolor="#a0a0a0" stroked="f"/>
        </w:pict>
      </w:r>
    </w:p>
    <w:p w14:paraId="77EAA01C" w14:textId="77777777" w:rsidR="009B0543" w:rsidRPr="009B0543" w:rsidRDefault="009B0543" w:rsidP="009B0543">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9B0543">
        <w:rPr>
          <w:rFonts w:ascii="Times New Roman" w:eastAsia="Times New Roman" w:hAnsi="Times New Roman" w:cs="Times New Roman"/>
          <w:b/>
          <w:bCs/>
          <w:kern w:val="0"/>
          <w:sz w:val="36"/>
          <w:szCs w:val="36"/>
          <w:lang w:eastAsia="en-GB"/>
          <w14:ligatures w14:val="none"/>
        </w:rPr>
        <w:t>6. Gantt Chart</w:t>
      </w:r>
    </w:p>
    <w:p w14:paraId="7B68F5C8" w14:textId="77777777" w:rsidR="00675BDB" w:rsidRPr="00675BDB" w:rsidRDefault="00675BDB" w:rsidP="00675BDB">
      <w:pPr>
        <w:spacing w:before="100" w:beforeAutospacing="1" w:after="100" w:afterAutospacing="1" w:line="240" w:lineRule="auto"/>
        <w:rPr>
          <w:rFonts w:ascii="Arial" w:eastAsia="Times New Roman" w:hAnsi="Arial" w:cs="Arial"/>
          <w:kern w:val="0"/>
          <w:sz w:val="22"/>
          <w:szCs w:val="22"/>
          <w:lang w:eastAsia="en-GB"/>
          <w14:ligatures w14:val="none"/>
        </w:rPr>
      </w:pPr>
      <w:r w:rsidRPr="00675BDB">
        <w:rPr>
          <w:rFonts w:ascii="Arial" w:eastAsia="Times New Roman" w:hAnsi="Arial" w:cs="Arial"/>
          <w:kern w:val="0"/>
          <w:sz w:val="22"/>
          <w:szCs w:val="22"/>
          <w:lang w:eastAsia="en-GB"/>
          <w14:ligatures w14:val="none"/>
        </w:rPr>
        <w:t xml:space="preserve">The Gantt Chart is a widely used project management tool that helps to organise and visualise tasks over a specific </w:t>
      </w:r>
      <w:proofErr w:type="gramStart"/>
      <w:r w:rsidRPr="00675BDB">
        <w:rPr>
          <w:rFonts w:ascii="Arial" w:eastAsia="Times New Roman" w:hAnsi="Arial" w:cs="Arial"/>
          <w:kern w:val="0"/>
          <w:sz w:val="22"/>
          <w:szCs w:val="22"/>
          <w:lang w:eastAsia="en-GB"/>
          <w14:ligatures w14:val="none"/>
        </w:rPr>
        <w:t>period of time</w:t>
      </w:r>
      <w:proofErr w:type="gramEnd"/>
      <w:r w:rsidRPr="00675BDB">
        <w:rPr>
          <w:rFonts w:ascii="Arial" w:eastAsia="Times New Roman" w:hAnsi="Arial" w:cs="Arial"/>
          <w:kern w:val="0"/>
          <w:sz w:val="22"/>
          <w:szCs w:val="22"/>
          <w:lang w:eastAsia="en-GB"/>
          <w14:ligatures w14:val="none"/>
        </w:rPr>
        <w:t>. In this project, the Gantt Chart outlines a clear four-week timeline, which reflects the urgency of reopening the highways after the flooding.</w:t>
      </w:r>
    </w:p>
    <w:p w14:paraId="04A9E183" w14:textId="77777777" w:rsidR="00675BDB" w:rsidRPr="00675BDB" w:rsidRDefault="00675BDB" w:rsidP="00675BDB">
      <w:pPr>
        <w:spacing w:before="100" w:beforeAutospacing="1" w:after="100" w:afterAutospacing="1" w:line="240" w:lineRule="auto"/>
        <w:rPr>
          <w:rFonts w:ascii="Arial" w:eastAsia="Times New Roman" w:hAnsi="Arial" w:cs="Arial"/>
          <w:kern w:val="0"/>
          <w:sz w:val="22"/>
          <w:szCs w:val="22"/>
          <w:lang w:eastAsia="en-GB"/>
          <w14:ligatures w14:val="none"/>
        </w:rPr>
      </w:pPr>
      <w:r w:rsidRPr="00675BDB">
        <w:rPr>
          <w:rFonts w:ascii="Arial" w:eastAsia="Times New Roman" w:hAnsi="Arial" w:cs="Arial"/>
          <w:kern w:val="0"/>
          <w:sz w:val="22"/>
          <w:szCs w:val="22"/>
          <w:lang w:eastAsia="en-GB"/>
          <w14:ligatures w14:val="none"/>
        </w:rPr>
        <w:t>The planned schedule is structured as follows:</w:t>
      </w:r>
    </w:p>
    <w:p w14:paraId="043D08A1" w14:textId="77777777" w:rsidR="00675BDB" w:rsidRPr="00675BDB" w:rsidRDefault="00675BDB" w:rsidP="00675BDB">
      <w:pPr>
        <w:numPr>
          <w:ilvl w:val="0"/>
          <w:numId w:val="20"/>
        </w:numPr>
        <w:spacing w:before="100" w:beforeAutospacing="1" w:after="100" w:afterAutospacing="1" w:line="240" w:lineRule="auto"/>
        <w:rPr>
          <w:rFonts w:ascii="Arial" w:eastAsia="Times New Roman" w:hAnsi="Arial" w:cs="Arial"/>
          <w:kern w:val="0"/>
          <w:sz w:val="22"/>
          <w:szCs w:val="22"/>
          <w:lang w:eastAsia="en-GB"/>
          <w14:ligatures w14:val="none"/>
        </w:rPr>
      </w:pPr>
      <w:r w:rsidRPr="00675BDB">
        <w:rPr>
          <w:rFonts w:ascii="Arial" w:eastAsia="Times New Roman" w:hAnsi="Arial" w:cs="Arial"/>
          <w:b/>
          <w:bCs/>
          <w:kern w:val="0"/>
          <w:sz w:val="22"/>
          <w:szCs w:val="22"/>
          <w:lang w:eastAsia="en-GB"/>
          <w14:ligatures w14:val="none"/>
        </w:rPr>
        <w:t>Week 1: Assessment</w:t>
      </w:r>
      <w:r w:rsidRPr="00675BDB">
        <w:rPr>
          <w:rFonts w:ascii="Arial" w:eastAsia="Times New Roman" w:hAnsi="Arial" w:cs="Arial"/>
          <w:kern w:val="0"/>
          <w:sz w:val="22"/>
          <w:szCs w:val="22"/>
          <w:lang w:eastAsia="en-GB"/>
          <w14:ligatures w14:val="none"/>
        </w:rPr>
        <w:t xml:space="preserve"> – inspecting sites, analysing damage, and identifying risks </w:t>
      </w:r>
    </w:p>
    <w:p w14:paraId="3480B825" w14:textId="77777777" w:rsidR="00675BDB" w:rsidRPr="00675BDB" w:rsidRDefault="00675BDB" w:rsidP="00675BDB">
      <w:pPr>
        <w:numPr>
          <w:ilvl w:val="0"/>
          <w:numId w:val="20"/>
        </w:numPr>
        <w:spacing w:before="100" w:beforeAutospacing="1" w:after="100" w:afterAutospacing="1" w:line="240" w:lineRule="auto"/>
        <w:rPr>
          <w:rFonts w:ascii="Arial" w:eastAsia="Times New Roman" w:hAnsi="Arial" w:cs="Arial"/>
          <w:kern w:val="0"/>
          <w:sz w:val="22"/>
          <w:szCs w:val="22"/>
          <w:lang w:eastAsia="en-GB"/>
          <w14:ligatures w14:val="none"/>
        </w:rPr>
      </w:pPr>
      <w:r w:rsidRPr="00675BDB">
        <w:rPr>
          <w:rFonts w:ascii="Arial" w:eastAsia="Times New Roman" w:hAnsi="Arial" w:cs="Arial"/>
          <w:b/>
          <w:bCs/>
          <w:kern w:val="0"/>
          <w:sz w:val="22"/>
          <w:szCs w:val="22"/>
          <w:lang w:eastAsia="en-GB"/>
          <w14:ligatures w14:val="none"/>
        </w:rPr>
        <w:t>Week 2: Clearance</w:t>
      </w:r>
      <w:r w:rsidRPr="00675BDB">
        <w:rPr>
          <w:rFonts w:ascii="Arial" w:eastAsia="Times New Roman" w:hAnsi="Arial" w:cs="Arial"/>
          <w:kern w:val="0"/>
          <w:sz w:val="22"/>
          <w:szCs w:val="22"/>
          <w:lang w:eastAsia="en-GB"/>
          <w14:ligatures w14:val="none"/>
        </w:rPr>
        <w:t xml:space="preserve"> – removing water and debris from affected highways </w:t>
      </w:r>
    </w:p>
    <w:p w14:paraId="49252AFF" w14:textId="77777777" w:rsidR="00675BDB" w:rsidRPr="00675BDB" w:rsidRDefault="00675BDB" w:rsidP="00675BDB">
      <w:pPr>
        <w:numPr>
          <w:ilvl w:val="0"/>
          <w:numId w:val="20"/>
        </w:numPr>
        <w:spacing w:before="100" w:beforeAutospacing="1" w:after="100" w:afterAutospacing="1" w:line="240" w:lineRule="auto"/>
        <w:rPr>
          <w:rFonts w:ascii="Arial" w:eastAsia="Times New Roman" w:hAnsi="Arial" w:cs="Arial"/>
          <w:kern w:val="0"/>
          <w:sz w:val="22"/>
          <w:szCs w:val="22"/>
          <w:lang w:eastAsia="en-GB"/>
          <w14:ligatures w14:val="none"/>
        </w:rPr>
      </w:pPr>
      <w:r w:rsidRPr="00675BDB">
        <w:rPr>
          <w:rFonts w:ascii="Arial" w:eastAsia="Times New Roman" w:hAnsi="Arial" w:cs="Arial"/>
          <w:b/>
          <w:bCs/>
          <w:kern w:val="0"/>
          <w:sz w:val="22"/>
          <w:szCs w:val="22"/>
          <w:lang w:eastAsia="en-GB"/>
          <w14:ligatures w14:val="none"/>
        </w:rPr>
        <w:t>Week 3: Repairs</w:t>
      </w:r>
      <w:r w:rsidRPr="00675BDB">
        <w:rPr>
          <w:rFonts w:ascii="Arial" w:eastAsia="Times New Roman" w:hAnsi="Arial" w:cs="Arial"/>
          <w:kern w:val="0"/>
          <w:sz w:val="22"/>
          <w:szCs w:val="22"/>
          <w:lang w:eastAsia="en-GB"/>
          <w14:ligatures w14:val="none"/>
        </w:rPr>
        <w:t xml:space="preserve"> – carrying out temporary repairs and ensuring structural safety </w:t>
      </w:r>
    </w:p>
    <w:p w14:paraId="31EF6463" w14:textId="77777777" w:rsidR="00675BDB" w:rsidRPr="00675BDB" w:rsidRDefault="00675BDB" w:rsidP="00675BDB">
      <w:pPr>
        <w:numPr>
          <w:ilvl w:val="0"/>
          <w:numId w:val="20"/>
        </w:numPr>
        <w:spacing w:before="100" w:beforeAutospacing="1" w:after="100" w:afterAutospacing="1" w:line="240" w:lineRule="auto"/>
        <w:rPr>
          <w:rFonts w:ascii="Arial" w:eastAsia="Times New Roman" w:hAnsi="Arial" w:cs="Arial"/>
          <w:kern w:val="0"/>
          <w:sz w:val="22"/>
          <w:szCs w:val="22"/>
          <w:lang w:eastAsia="en-GB"/>
          <w14:ligatures w14:val="none"/>
        </w:rPr>
      </w:pPr>
      <w:r w:rsidRPr="00675BDB">
        <w:rPr>
          <w:rFonts w:ascii="Arial" w:eastAsia="Times New Roman" w:hAnsi="Arial" w:cs="Arial"/>
          <w:b/>
          <w:bCs/>
          <w:kern w:val="0"/>
          <w:sz w:val="22"/>
          <w:szCs w:val="22"/>
          <w:lang w:eastAsia="en-GB"/>
          <w14:ligatures w14:val="none"/>
        </w:rPr>
        <w:t>Week 4: Reopening</w:t>
      </w:r>
      <w:r w:rsidRPr="00675BDB">
        <w:rPr>
          <w:rFonts w:ascii="Arial" w:eastAsia="Times New Roman" w:hAnsi="Arial" w:cs="Arial"/>
          <w:kern w:val="0"/>
          <w:sz w:val="22"/>
          <w:szCs w:val="22"/>
          <w:lang w:eastAsia="en-GB"/>
          <w14:ligatures w14:val="none"/>
        </w:rPr>
        <w:t xml:space="preserve"> – final inspections, approvals, and reopening roads for public use </w:t>
      </w:r>
    </w:p>
    <w:p w14:paraId="47EAE515" w14:textId="77777777" w:rsidR="00675BDB" w:rsidRPr="00675BDB" w:rsidRDefault="00675BDB" w:rsidP="00675BDB">
      <w:pPr>
        <w:spacing w:before="100" w:beforeAutospacing="1" w:after="100" w:afterAutospacing="1" w:line="240" w:lineRule="auto"/>
        <w:rPr>
          <w:rFonts w:ascii="Arial" w:eastAsia="Times New Roman" w:hAnsi="Arial" w:cs="Arial"/>
          <w:kern w:val="0"/>
          <w:sz w:val="22"/>
          <w:szCs w:val="22"/>
          <w:lang w:eastAsia="en-GB"/>
          <w14:ligatures w14:val="none"/>
        </w:rPr>
      </w:pPr>
      <w:r w:rsidRPr="00675BDB">
        <w:rPr>
          <w:rFonts w:ascii="Arial" w:eastAsia="Times New Roman" w:hAnsi="Arial" w:cs="Arial"/>
          <w:kern w:val="0"/>
          <w:sz w:val="22"/>
          <w:szCs w:val="22"/>
          <w:lang w:eastAsia="en-GB"/>
          <w14:ligatures w14:val="none"/>
        </w:rPr>
        <w:t>One of the main advantages of the Gantt Chart is that it provides a simple and visual representation of the project timeline. This makes it easier to track progress, understand deadlines, and communicate the schedule to stakeholders. It also helps project managers monitor whether tasks are being completed on time and identify potential delays early.</w:t>
      </w:r>
    </w:p>
    <w:p w14:paraId="19633C89" w14:textId="77777777" w:rsidR="00675BDB" w:rsidRPr="00675BDB" w:rsidRDefault="00675BDB" w:rsidP="00675BDB">
      <w:pPr>
        <w:spacing w:before="100" w:beforeAutospacing="1" w:after="100" w:afterAutospacing="1" w:line="240" w:lineRule="auto"/>
        <w:rPr>
          <w:rFonts w:ascii="Arial" w:eastAsia="Times New Roman" w:hAnsi="Arial" w:cs="Arial"/>
          <w:kern w:val="0"/>
          <w:sz w:val="22"/>
          <w:szCs w:val="22"/>
          <w:lang w:eastAsia="en-GB"/>
          <w14:ligatures w14:val="none"/>
        </w:rPr>
      </w:pPr>
      <w:r w:rsidRPr="00675BDB">
        <w:rPr>
          <w:rFonts w:ascii="Arial" w:eastAsia="Times New Roman" w:hAnsi="Arial" w:cs="Arial"/>
          <w:kern w:val="0"/>
          <w:sz w:val="22"/>
          <w:szCs w:val="22"/>
          <w:lang w:eastAsia="en-GB"/>
          <w14:ligatures w14:val="none"/>
        </w:rPr>
        <w:t xml:space="preserve">However, despite these advantages, the Gantt Chart also has limitations, especially in complex and uncertain projects like this one. The chart </w:t>
      </w:r>
      <w:proofErr w:type="gramStart"/>
      <w:r w:rsidRPr="00675BDB">
        <w:rPr>
          <w:rFonts w:ascii="Arial" w:eastAsia="Times New Roman" w:hAnsi="Arial" w:cs="Arial"/>
          <w:kern w:val="0"/>
          <w:sz w:val="22"/>
          <w:szCs w:val="22"/>
          <w:lang w:eastAsia="en-GB"/>
          <w14:ligatures w14:val="none"/>
        </w:rPr>
        <w:t>is based on the assumption</w:t>
      </w:r>
      <w:proofErr w:type="gramEnd"/>
      <w:r w:rsidRPr="00675BDB">
        <w:rPr>
          <w:rFonts w:ascii="Arial" w:eastAsia="Times New Roman" w:hAnsi="Arial" w:cs="Arial"/>
          <w:kern w:val="0"/>
          <w:sz w:val="22"/>
          <w:szCs w:val="22"/>
          <w:lang w:eastAsia="en-GB"/>
          <w14:ligatures w14:val="none"/>
        </w:rPr>
        <w:t xml:space="preserve"> that tasks will follow a fixed and sequential order. </w:t>
      </w:r>
      <w:proofErr w:type="gramStart"/>
      <w:r w:rsidRPr="00675BDB">
        <w:rPr>
          <w:rFonts w:ascii="Arial" w:eastAsia="Times New Roman" w:hAnsi="Arial" w:cs="Arial"/>
          <w:kern w:val="0"/>
          <w:sz w:val="22"/>
          <w:szCs w:val="22"/>
          <w:lang w:eastAsia="en-GB"/>
          <w14:ligatures w14:val="none"/>
        </w:rPr>
        <w:t>In reality, emergency</w:t>
      </w:r>
      <w:proofErr w:type="gramEnd"/>
      <w:r w:rsidRPr="00675BDB">
        <w:rPr>
          <w:rFonts w:ascii="Arial" w:eastAsia="Times New Roman" w:hAnsi="Arial" w:cs="Arial"/>
          <w:kern w:val="0"/>
          <w:sz w:val="22"/>
          <w:szCs w:val="22"/>
          <w:lang w:eastAsia="en-GB"/>
          <w14:ligatures w14:val="none"/>
        </w:rPr>
        <w:t xml:space="preserve"> projects often require more flexibility.</w:t>
      </w:r>
    </w:p>
    <w:p w14:paraId="0F160873" w14:textId="77777777" w:rsidR="00675BDB" w:rsidRPr="00675BDB" w:rsidRDefault="00675BDB" w:rsidP="00675BDB">
      <w:pPr>
        <w:spacing w:before="100" w:beforeAutospacing="1" w:after="100" w:afterAutospacing="1" w:line="240" w:lineRule="auto"/>
        <w:rPr>
          <w:rFonts w:ascii="Arial" w:eastAsia="Times New Roman" w:hAnsi="Arial" w:cs="Arial"/>
          <w:kern w:val="0"/>
          <w:sz w:val="22"/>
          <w:szCs w:val="22"/>
          <w:lang w:eastAsia="en-GB"/>
          <w14:ligatures w14:val="none"/>
        </w:rPr>
      </w:pPr>
      <w:r w:rsidRPr="00675BDB">
        <w:rPr>
          <w:rFonts w:ascii="Arial" w:eastAsia="Times New Roman" w:hAnsi="Arial" w:cs="Arial"/>
          <w:kern w:val="0"/>
          <w:sz w:val="22"/>
          <w:szCs w:val="22"/>
          <w:lang w:eastAsia="en-GB"/>
          <w14:ligatures w14:val="none"/>
        </w:rPr>
        <w:t>For example, some activities in this project may need to overlap to save time:</w:t>
      </w:r>
    </w:p>
    <w:p w14:paraId="5B4ECB7D" w14:textId="77777777" w:rsidR="00675BDB" w:rsidRPr="00675BDB" w:rsidRDefault="00675BDB" w:rsidP="00675BDB">
      <w:pPr>
        <w:numPr>
          <w:ilvl w:val="0"/>
          <w:numId w:val="21"/>
        </w:numPr>
        <w:spacing w:before="100" w:beforeAutospacing="1" w:after="100" w:afterAutospacing="1" w:line="240" w:lineRule="auto"/>
        <w:rPr>
          <w:rFonts w:ascii="Arial" w:eastAsia="Times New Roman" w:hAnsi="Arial" w:cs="Arial"/>
          <w:kern w:val="0"/>
          <w:sz w:val="22"/>
          <w:szCs w:val="22"/>
          <w:lang w:eastAsia="en-GB"/>
          <w14:ligatures w14:val="none"/>
        </w:rPr>
      </w:pPr>
      <w:r w:rsidRPr="00675BDB">
        <w:rPr>
          <w:rFonts w:ascii="Arial" w:eastAsia="Times New Roman" w:hAnsi="Arial" w:cs="Arial"/>
          <w:kern w:val="0"/>
          <w:sz w:val="22"/>
          <w:szCs w:val="22"/>
          <w:lang w:eastAsia="en-GB"/>
          <w14:ligatures w14:val="none"/>
        </w:rPr>
        <w:t xml:space="preserve">Clearance work may continue while repairs are already starting in other areas </w:t>
      </w:r>
    </w:p>
    <w:p w14:paraId="78E15E96" w14:textId="77777777" w:rsidR="00675BDB" w:rsidRPr="00675BDB" w:rsidRDefault="00675BDB" w:rsidP="00675BDB">
      <w:pPr>
        <w:numPr>
          <w:ilvl w:val="0"/>
          <w:numId w:val="21"/>
        </w:numPr>
        <w:spacing w:before="100" w:beforeAutospacing="1" w:after="100" w:afterAutospacing="1" w:line="240" w:lineRule="auto"/>
        <w:rPr>
          <w:rFonts w:ascii="Arial" w:eastAsia="Times New Roman" w:hAnsi="Arial" w:cs="Arial"/>
          <w:kern w:val="0"/>
          <w:sz w:val="22"/>
          <w:szCs w:val="22"/>
          <w:lang w:eastAsia="en-GB"/>
          <w14:ligatures w14:val="none"/>
        </w:rPr>
      </w:pPr>
      <w:r w:rsidRPr="00675BDB">
        <w:rPr>
          <w:rFonts w:ascii="Arial" w:eastAsia="Times New Roman" w:hAnsi="Arial" w:cs="Arial"/>
          <w:kern w:val="0"/>
          <w:sz w:val="22"/>
          <w:szCs w:val="22"/>
          <w:lang w:eastAsia="en-GB"/>
          <w14:ligatures w14:val="none"/>
        </w:rPr>
        <w:t xml:space="preserve">Inspections may take place at the same time in different locations </w:t>
      </w:r>
    </w:p>
    <w:p w14:paraId="78F69B12" w14:textId="77777777" w:rsidR="00675BDB" w:rsidRPr="00675BDB" w:rsidRDefault="00675BDB" w:rsidP="00675BDB">
      <w:pPr>
        <w:numPr>
          <w:ilvl w:val="0"/>
          <w:numId w:val="21"/>
        </w:numPr>
        <w:spacing w:before="100" w:beforeAutospacing="1" w:after="100" w:afterAutospacing="1" w:line="240" w:lineRule="auto"/>
        <w:rPr>
          <w:rFonts w:ascii="Arial" w:eastAsia="Times New Roman" w:hAnsi="Arial" w:cs="Arial"/>
          <w:kern w:val="0"/>
          <w:sz w:val="22"/>
          <w:szCs w:val="22"/>
          <w:lang w:eastAsia="en-GB"/>
          <w14:ligatures w14:val="none"/>
        </w:rPr>
      </w:pPr>
      <w:r w:rsidRPr="00675BDB">
        <w:rPr>
          <w:rFonts w:ascii="Arial" w:eastAsia="Times New Roman" w:hAnsi="Arial" w:cs="Arial"/>
          <w:kern w:val="0"/>
          <w:sz w:val="22"/>
          <w:szCs w:val="22"/>
          <w:lang w:eastAsia="en-GB"/>
          <w14:ligatures w14:val="none"/>
        </w:rPr>
        <w:t xml:space="preserve">Resource allocation may change depending on priority areas </w:t>
      </w:r>
    </w:p>
    <w:p w14:paraId="27A8080A" w14:textId="77777777" w:rsidR="00675BDB" w:rsidRPr="00675BDB" w:rsidRDefault="00675BDB" w:rsidP="00675BDB">
      <w:pPr>
        <w:spacing w:before="100" w:beforeAutospacing="1" w:after="100" w:afterAutospacing="1" w:line="240" w:lineRule="auto"/>
        <w:rPr>
          <w:rFonts w:ascii="Arial" w:eastAsia="Times New Roman" w:hAnsi="Arial" w:cs="Arial"/>
          <w:kern w:val="0"/>
          <w:sz w:val="22"/>
          <w:szCs w:val="22"/>
          <w:lang w:eastAsia="en-GB"/>
          <w14:ligatures w14:val="none"/>
        </w:rPr>
      </w:pPr>
      <w:r w:rsidRPr="00675BDB">
        <w:rPr>
          <w:rFonts w:ascii="Arial" w:eastAsia="Times New Roman" w:hAnsi="Arial" w:cs="Arial"/>
          <w:kern w:val="0"/>
          <w:sz w:val="22"/>
          <w:szCs w:val="22"/>
          <w:lang w:eastAsia="en-GB"/>
          <w14:ligatures w14:val="none"/>
        </w:rPr>
        <w:t>This means that the actual project execution is likely to be more dynamic than what the Gantt Chart shows. According to Meredith et al. (2017), Gantt Charts can be too rigid for projects where conditions are unpredictable, as they do not fully represent task dependencies or uncertainties.</w:t>
      </w:r>
    </w:p>
    <w:p w14:paraId="74491CE7" w14:textId="77777777" w:rsidR="00675BDB" w:rsidRPr="00675BDB" w:rsidRDefault="00675BDB" w:rsidP="00675BDB">
      <w:pPr>
        <w:spacing w:before="100" w:beforeAutospacing="1" w:after="100" w:afterAutospacing="1" w:line="240" w:lineRule="auto"/>
        <w:rPr>
          <w:rFonts w:ascii="Times New Roman" w:eastAsia="Times New Roman" w:hAnsi="Times New Roman" w:cs="Times New Roman"/>
          <w:kern w:val="0"/>
          <w:lang w:eastAsia="en-GB"/>
          <w14:ligatures w14:val="none"/>
        </w:rPr>
      </w:pPr>
      <w:r w:rsidRPr="00675BDB">
        <w:rPr>
          <w:rFonts w:ascii="Times New Roman" w:eastAsia="Times New Roman" w:hAnsi="Times New Roman" w:cs="Times New Roman"/>
          <w:kern w:val="0"/>
          <w:lang w:eastAsia="en-GB"/>
          <w14:ligatures w14:val="none"/>
        </w:rPr>
        <w:t>A more advanced technique, such as the Critical Path Method (CPM), could provide a better understanding of which tasks are most important for completing the project on time. CPM helps identify the sequence of activities that directly affect the project duration, allowing managers to focus on critical tasks and manage delays more effectively.</w:t>
      </w:r>
    </w:p>
    <w:p w14:paraId="151D347A" w14:textId="77777777" w:rsidR="009B0543" w:rsidRPr="009B0543" w:rsidRDefault="009B0543" w:rsidP="009B0543">
      <w:pPr>
        <w:spacing w:after="0" w:line="240" w:lineRule="auto"/>
        <w:rPr>
          <w:rFonts w:ascii="Times New Roman" w:eastAsia="Times New Roman" w:hAnsi="Times New Roman" w:cs="Times New Roman"/>
          <w:kern w:val="0"/>
          <w:lang w:eastAsia="en-GB"/>
          <w14:ligatures w14:val="none"/>
        </w:rPr>
      </w:pPr>
      <w:r w:rsidRPr="009B0543">
        <w:rPr>
          <w:rFonts w:ascii="Times New Roman" w:eastAsia="Times New Roman" w:hAnsi="Times New Roman" w:cs="Times New Roman"/>
          <w:noProof/>
          <w:kern w:val="0"/>
          <w:lang w:eastAsia="en-GB"/>
          <w14:ligatures w14:val="none"/>
        </w:rPr>
      </w:r>
      <w:r w:rsidR="009B0543" w:rsidRPr="009B0543">
        <w:rPr>
          <w:rFonts w:ascii="Times New Roman" w:eastAsia="Times New Roman" w:hAnsi="Times New Roman" w:cs="Times New Roman"/>
          <w:noProof/>
          <w:kern w:val="0"/>
          <w:lang w:eastAsia="en-GB"/>
          <w14:ligatures w14:val="none"/>
        </w:rPr>
        <w:pict w14:anchorId="1B0DAE87">
          <v:rect id="_x0000_i1159" alt="" style="width:451.3pt;height:.05pt;mso-width-percent:0;mso-height-percent:0;mso-width-percent:0;mso-height-percent:0" o:hralign="center" o:hrstd="t" o:hr="t" fillcolor="#a0a0a0" stroked="f"/>
        </w:pict>
      </w:r>
    </w:p>
    <w:p w14:paraId="1C72DE26" w14:textId="77777777" w:rsidR="009B0543" w:rsidRPr="009B0543" w:rsidRDefault="009B0543" w:rsidP="009B0543">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9B0543">
        <w:rPr>
          <w:rFonts w:ascii="Times New Roman" w:eastAsia="Times New Roman" w:hAnsi="Times New Roman" w:cs="Times New Roman"/>
          <w:b/>
          <w:bCs/>
          <w:kern w:val="0"/>
          <w:sz w:val="36"/>
          <w:szCs w:val="36"/>
          <w:lang w:eastAsia="en-GB"/>
          <w14:ligatures w14:val="none"/>
        </w:rPr>
        <w:t>7. Stakeholders’ Involvement</w:t>
      </w:r>
    </w:p>
    <w:p w14:paraId="7DC1299F" w14:textId="77777777" w:rsidR="009B0543" w:rsidRPr="009B0543" w:rsidRDefault="009B0543" w:rsidP="009B0543">
      <w:pPr>
        <w:spacing w:before="100" w:beforeAutospacing="1" w:after="100" w:afterAutospacing="1" w:line="240" w:lineRule="auto"/>
        <w:rPr>
          <w:rFonts w:ascii="Arial" w:eastAsia="Times New Roman" w:hAnsi="Arial" w:cs="Arial"/>
          <w:kern w:val="0"/>
          <w:sz w:val="22"/>
          <w:szCs w:val="22"/>
          <w:lang w:eastAsia="en-GB"/>
          <w14:ligatures w14:val="none"/>
        </w:rPr>
      </w:pPr>
      <w:r w:rsidRPr="009B0543">
        <w:rPr>
          <w:rFonts w:ascii="Arial" w:eastAsia="Times New Roman" w:hAnsi="Arial" w:cs="Arial"/>
          <w:kern w:val="0"/>
          <w:sz w:val="22"/>
          <w:szCs w:val="22"/>
          <w:lang w:eastAsia="en-GB"/>
          <w14:ligatures w14:val="none"/>
        </w:rPr>
        <w:t>Stakeholder management is a critical part of project success. According to PMI (2021), stakeholders can influence both the outcome and the process of a project.</w:t>
      </w:r>
    </w:p>
    <w:p w14:paraId="7666C673" w14:textId="77777777" w:rsidR="009B0543" w:rsidRPr="009B0543" w:rsidRDefault="009B0543" w:rsidP="009B0543">
      <w:pPr>
        <w:spacing w:before="100" w:beforeAutospacing="1" w:after="100" w:afterAutospacing="1" w:line="240" w:lineRule="auto"/>
        <w:outlineLvl w:val="2"/>
        <w:rPr>
          <w:rFonts w:ascii="Arial" w:eastAsia="Times New Roman" w:hAnsi="Arial" w:cs="Arial"/>
          <w:b/>
          <w:bCs/>
          <w:kern w:val="0"/>
          <w:sz w:val="22"/>
          <w:szCs w:val="22"/>
          <w:lang w:eastAsia="en-GB"/>
          <w14:ligatures w14:val="none"/>
        </w:rPr>
      </w:pPr>
      <w:r w:rsidRPr="009B0543">
        <w:rPr>
          <w:rFonts w:ascii="Arial" w:eastAsia="Times New Roman" w:hAnsi="Arial" w:cs="Arial"/>
          <w:b/>
          <w:bCs/>
          <w:kern w:val="0"/>
          <w:sz w:val="22"/>
          <w:szCs w:val="22"/>
          <w:lang w:eastAsia="en-GB"/>
          <w14:ligatures w14:val="none"/>
        </w:rPr>
        <w:t>Key Stakeholders</w:t>
      </w:r>
    </w:p>
    <w:p w14:paraId="5FD81632" w14:textId="77777777" w:rsidR="009B0543" w:rsidRPr="009B0543" w:rsidRDefault="009B0543" w:rsidP="009B0543">
      <w:pPr>
        <w:numPr>
          <w:ilvl w:val="0"/>
          <w:numId w:val="11"/>
        </w:numPr>
        <w:spacing w:before="100" w:beforeAutospacing="1" w:after="100" w:afterAutospacing="1" w:line="240" w:lineRule="auto"/>
        <w:rPr>
          <w:rFonts w:ascii="Arial" w:eastAsia="Times New Roman" w:hAnsi="Arial" w:cs="Arial"/>
          <w:kern w:val="0"/>
          <w:sz w:val="22"/>
          <w:szCs w:val="22"/>
          <w:lang w:eastAsia="en-GB"/>
          <w14:ligatures w14:val="none"/>
        </w:rPr>
      </w:pPr>
      <w:r w:rsidRPr="009B0543">
        <w:rPr>
          <w:rFonts w:ascii="Arial" w:eastAsia="Times New Roman" w:hAnsi="Arial" w:cs="Arial"/>
          <w:kern w:val="0"/>
          <w:sz w:val="22"/>
          <w:szCs w:val="22"/>
          <w:lang w:eastAsia="en-GB"/>
          <w14:ligatures w14:val="none"/>
        </w:rPr>
        <w:t xml:space="preserve">Local Councils </w:t>
      </w:r>
    </w:p>
    <w:p w14:paraId="7FD87612" w14:textId="77777777" w:rsidR="009B0543" w:rsidRPr="009B0543" w:rsidRDefault="009B0543" w:rsidP="009B0543">
      <w:pPr>
        <w:numPr>
          <w:ilvl w:val="0"/>
          <w:numId w:val="11"/>
        </w:numPr>
        <w:spacing w:before="100" w:beforeAutospacing="1" w:after="100" w:afterAutospacing="1" w:line="240" w:lineRule="auto"/>
        <w:rPr>
          <w:rFonts w:ascii="Arial" w:eastAsia="Times New Roman" w:hAnsi="Arial" w:cs="Arial"/>
          <w:kern w:val="0"/>
          <w:sz w:val="22"/>
          <w:szCs w:val="22"/>
          <w:lang w:eastAsia="en-GB"/>
          <w14:ligatures w14:val="none"/>
        </w:rPr>
      </w:pPr>
      <w:r w:rsidRPr="009B0543">
        <w:rPr>
          <w:rFonts w:ascii="Arial" w:eastAsia="Times New Roman" w:hAnsi="Arial" w:cs="Arial"/>
          <w:kern w:val="0"/>
          <w:sz w:val="22"/>
          <w:szCs w:val="22"/>
          <w:lang w:eastAsia="en-GB"/>
          <w14:ligatures w14:val="none"/>
        </w:rPr>
        <w:t xml:space="preserve">Emergency Services </w:t>
      </w:r>
    </w:p>
    <w:p w14:paraId="2E367EAF" w14:textId="77777777" w:rsidR="009B0543" w:rsidRPr="009B0543" w:rsidRDefault="009B0543" w:rsidP="009B0543">
      <w:pPr>
        <w:numPr>
          <w:ilvl w:val="0"/>
          <w:numId w:val="11"/>
        </w:numPr>
        <w:spacing w:before="100" w:beforeAutospacing="1" w:after="100" w:afterAutospacing="1" w:line="240" w:lineRule="auto"/>
        <w:rPr>
          <w:rFonts w:ascii="Arial" w:eastAsia="Times New Roman" w:hAnsi="Arial" w:cs="Arial"/>
          <w:kern w:val="0"/>
          <w:sz w:val="22"/>
          <w:szCs w:val="22"/>
          <w:lang w:eastAsia="en-GB"/>
          <w14:ligatures w14:val="none"/>
        </w:rPr>
      </w:pPr>
      <w:r w:rsidRPr="009B0543">
        <w:rPr>
          <w:rFonts w:ascii="Arial" w:eastAsia="Times New Roman" w:hAnsi="Arial" w:cs="Arial"/>
          <w:kern w:val="0"/>
          <w:sz w:val="22"/>
          <w:szCs w:val="22"/>
          <w:lang w:eastAsia="en-GB"/>
          <w14:ligatures w14:val="none"/>
        </w:rPr>
        <w:t xml:space="preserve">Environment Agency </w:t>
      </w:r>
    </w:p>
    <w:p w14:paraId="7BA6D9DC" w14:textId="77777777" w:rsidR="009B0543" w:rsidRPr="009B0543" w:rsidRDefault="009B0543" w:rsidP="009B0543">
      <w:pPr>
        <w:numPr>
          <w:ilvl w:val="0"/>
          <w:numId w:val="11"/>
        </w:numPr>
        <w:spacing w:before="100" w:beforeAutospacing="1" w:after="100" w:afterAutospacing="1" w:line="240" w:lineRule="auto"/>
        <w:rPr>
          <w:rFonts w:ascii="Arial" w:eastAsia="Times New Roman" w:hAnsi="Arial" w:cs="Arial"/>
          <w:kern w:val="0"/>
          <w:sz w:val="22"/>
          <w:szCs w:val="22"/>
          <w:lang w:eastAsia="en-GB"/>
          <w14:ligatures w14:val="none"/>
        </w:rPr>
      </w:pPr>
      <w:r w:rsidRPr="009B0543">
        <w:rPr>
          <w:rFonts w:ascii="Arial" w:eastAsia="Times New Roman" w:hAnsi="Arial" w:cs="Arial"/>
          <w:kern w:val="0"/>
          <w:sz w:val="22"/>
          <w:szCs w:val="22"/>
          <w:lang w:eastAsia="en-GB"/>
          <w14:ligatures w14:val="none"/>
        </w:rPr>
        <w:t xml:space="preserve">Residents and Businesses </w:t>
      </w:r>
    </w:p>
    <w:p w14:paraId="4B00C867" w14:textId="77777777" w:rsidR="009B0543" w:rsidRPr="009B0543" w:rsidRDefault="009B0543" w:rsidP="009B0543">
      <w:pPr>
        <w:spacing w:before="100" w:beforeAutospacing="1" w:after="100" w:afterAutospacing="1" w:line="240" w:lineRule="auto"/>
        <w:rPr>
          <w:rFonts w:ascii="Arial" w:eastAsia="Times New Roman" w:hAnsi="Arial" w:cs="Arial"/>
          <w:kern w:val="0"/>
          <w:sz w:val="22"/>
          <w:szCs w:val="22"/>
          <w:lang w:eastAsia="en-GB"/>
          <w14:ligatures w14:val="none"/>
        </w:rPr>
      </w:pPr>
      <w:r w:rsidRPr="009B0543">
        <w:rPr>
          <w:rFonts w:ascii="Arial" w:eastAsia="Times New Roman" w:hAnsi="Arial" w:cs="Arial"/>
          <w:kern w:val="0"/>
          <w:sz w:val="22"/>
          <w:szCs w:val="22"/>
          <w:lang w:eastAsia="en-GB"/>
          <w14:ligatures w14:val="none"/>
        </w:rPr>
        <w:t>Each stakeholder has different interests. For example:</w:t>
      </w:r>
    </w:p>
    <w:p w14:paraId="7814FE71" w14:textId="77777777" w:rsidR="009B0543" w:rsidRPr="009B0543" w:rsidRDefault="009B0543" w:rsidP="009B0543">
      <w:pPr>
        <w:numPr>
          <w:ilvl w:val="0"/>
          <w:numId w:val="12"/>
        </w:numPr>
        <w:spacing w:before="100" w:beforeAutospacing="1" w:after="100" w:afterAutospacing="1" w:line="240" w:lineRule="auto"/>
        <w:rPr>
          <w:rFonts w:ascii="Arial" w:eastAsia="Times New Roman" w:hAnsi="Arial" w:cs="Arial"/>
          <w:kern w:val="0"/>
          <w:sz w:val="22"/>
          <w:szCs w:val="22"/>
          <w:lang w:eastAsia="en-GB"/>
          <w14:ligatures w14:val="none"/>
        </w:rPr>
      </w:pPr>
      <w:r w:rsidRPr="009B0543">
        <w:rPr>
          <w:rFonts w:ascii="Arial" w:eastAsia="Times New Roman" w:hAnsi="Arial" w:cs="Arial"/>
          <w:kern w:val="0"/>
          <w:sz w:val="22"/>
          <w:szCs w:val="22"/>
          <w:lang w:eastAsia="en-GB"/>
          <w14:ligatures w14:val="none"/>
        </w:rPr>
        <w:t xml:space="preserve">Emergency services need quick access </w:t>
      </w:r>
    </w:p>
    <w:p w14:paraId="58722BE3" w14:textId="77777777" w:rsidR="009B0543" w:rsidRPr="009B0543" w:rsidRDefault="009B0543" w:rsidP="009B0543">
      <w:pPr>
        <w:numPr>
          <w:ilvl w:val="0"/>
          <w:numId w:val="12"/>
        </w:numPr>
        <w:spacing w:before="100" w:beforeAutospacing="1" w:after="100" w:afterAutospacing="1" w:line="240" w:lineRule="auto"/>
        <w:rPr>
          <w:rFonts w:ascii="Arial" w:eastAsia="Times New Roman" w:hAnsi="Arial" w:cs="Arial"/>
          <w:kern w:val="0"/>
          <w:sz w:val="22"/>
          <w:szCs w:val="22"/>
          <w:lang w:eastAsia="en-GB"/>
          <w14:ligatures w14:val="none"/>
        </w:rPr>
      </w:pPr>
      <w:r w:rsidRPr="009B0543">
        <w:rPr>
          <w:rFonts w:ascii="Arial" w:eastAsia="Times New Roman" w:hAnsi="Arial" w:cs="Arial"/>
          <w:kern w:val="0"/>
          <w:sz w:val="22"/>
          <w:szCs w:val="22"/>
          <w:lang w:eastAsia="en-GB"/>
          <w14:ligatures w14:val="none"/>
        </w:rPr>
        <w:t xml:space="preserve">Residents want safety and minimal disruption </w:t>
      </w:r>
    </w:p>
    <w:p w14:paraId="2F0A8074" w14:textId="77777777" w:rsidR="009B0543" w:rsidRPr="009B0543" w:rsidRDefault="009B0543" w:rsidP="009B0543">
      <w:pPr>
        <w:numPr>
          <w:ilvl w:val="0"/>
          <w:numId w:val="12"/>
        </w:numPr>
        <w:spacing w:before="100" w:beforeAutospacing="1" w:after="100" w:afterAutospacing="1" w:line="240" w:lineRule="auto"/>
        <w:rPr>
          <w:rFonts w:ascii="Arial" w:eastAsia="Times New Roman" w:hAnsi="Arial" w:cs="Arial"/>
          <w:kern w:val="0"/>
          <w:sz w:val="22"/>
          <w:szCs w:val="22"/>
          <w:lang w:eastAsia="en-GB"/>
          <w14:ligatures w14:val="none"/>
        </w:rPr>
      </w:pPr>
      <w:r w:rsidRPr="009B0543">
        <w:rPr>
          <w:rFonts w:ascii="Arial" w:eastAsia="Times New Roman" w:hAnsi="Arial" w:cs="Arial"/>
          <w:kern w:val="0"/>
          <w:sz w:val="22"/>
          <w:szCs w:val="22"/>
          <w:lang w:eastAsia="en-GB"/>
          <w14:ligatures w14:val="none"/>
        </w:rPr>
        <w:t xml:space="preserve">Councils focus on compliance and costs </w:t>
      </w:r>
    </w:p>
    <w:p w14:paraId="40EEA594" w14:textId="77777777" w:rsidR="009B0543" w:rsidRPr="009B0543" w:rsidRDefault="009B0543" w:rsidP="009B0543">
      <w:pPr>
        <w:spacing w:before="100" w:beforeAutospacing="1" w:after="100" w:afterAutospacing="1" w:line="240" w:lineRule="auto"/>
        <w:rPr>
          <w:rFonts w:ascii="Arial" w:eastAsia="Times New Roman" w:hAnsi="Arial" w:cs="Arial"/>
          <w:kern w:val="0"/>
          <w:sz w:val="22"/>
          <w:szCs w:val="22"/>
          <w:lang w:eastAsia="en-GB"/>
          <w14:ligatures w14:val="none"/>
        </w:rPr>
      </w:pPr>
      <w:r w:rsidRPr="009B0543">
        <w:rPr>
          <w:rFonts w:ascii="Arial" w:eastAsia="Times New Roman" w:hAnsi="Arial" w:cs="Arial"/>
          <w:kern w:val="0"/>
          <w:sz w:val="22"/>
          <w:szCs w:val="22"/>
          <w:lang w:eastAsia="en-GB"/>
          <w14:ligatures w14:val="none"/>
        </w:rPr>
        <w:t>According to Lynda Bourne (2015), understanding stakeholder expectations is essential for effective management.</w:t>
      </w:r>
    </w:p>
    <w:p w14:paraId="1E52E487" w14:textId="77777777" w:rsidR="009B0543" w:rsidRPr="009B0543" w:rsidRDefault="009B0543" w:rsidP="009B0543">
      <w:pPr>
        <w:spacing w:before="100" w:beforeAutospacing="1" w:after="100" w:afterAutospacing="1" w:line="240" w:lineRule="auto"/>
        <w:rPr>
          <w:rFonts w:ascii="Arial" w:eastAsia="Times New Roman" w:hAnsi="Arial" w:cs="Arial"/>
          <w:kern w:val="0"/>
          <w:sz w:val="22"/>
          <w:szCs w:val="22"/>
          <w:lang w:eastAsia="en-GB"/>
          <w14:ligatures w14:val="none"/>
        </w:rPr>
      </w:pPr>
      <w:r w:rsidRPr="009B0543">
        <w:rPr>
          <w:rFonts w:ascii="Arial" w:eastAsia="Times New Roman" w:hAnsi="Arial" w:cs="Arial"/>
          <w:kern w:val="0"/>
          <w:sz w:val="22"/>
          <w:szCs w:val="22"/>
          <w:lang w:eastAsia="en-GB"/>
          <w14:ligatures w14:val="none"/>
        </w:rPr>
        <w:t>A potential challenge in this project is conflicting priorities. For example, reopening roads quickly may conflict with ensuring full safety. Therefore, communication and negotiation are important.</w:t>
      </w:r>
    </w:p>
    <w:p w14:paraId="6D15C6A3" w14:textId="77777777" w:rsidR="009B0543" w:rsidRPr="009B0543" w:rsidRDefault="009B0543" w:rsidP="009B0543">
      <w:pPr>
        <w:spacing w:after="0" w:line="240" w:lineRule="auto"/>
        <w:rPr>
          <w:rFonts w:ascii="Arial" w:eastAsia="Times New Roman" w:hAnsi="Arial" w:cs="Arial"/>
          <w:kern w:val="0"/>
          <w:sz w:val="22"/>
          <w:szCs w:val="22"/>
          <w:lang w:eastAsia="en-GB"/>
          <w14:ligatures w14:val="none"/>
        </w:rPr>
      </w:pPr>
      <w:r w:rsidRPr="00675BDB">
        <w:rPr>
          <w:rFonts w:ascii="Arial" w:eastAsia="Times New Roman" w:hAnsi="Arial" w:cs="Arial"/>
          <w:noProof/>
          <w:kern w:val="0"/>
          <w:sz w:val="22"/>
          <w:szCs w:val="22"/>
          <w:lang w:eastAsia="en-GB"/>
          <w14:ligatures w14:val="none"/>
        </w:rPr>
      </w:r>
      <w:r w:rsidR="009B0543" w:rsidRPr="00675BDB">
        <w:rPr>
          <w:rFonts w:ascii="Arial" w:eastAsia="Times New Roman" w:hAnsi="Arial" w:cs="Arial"/>
          <w:noProof/>
          <w:kern w:val="0"/>
          <w:sz w:val="22"/>
          <w:szCs w:val="22"/>
          <w:lang w:eastAsia="en-GB"/>
          <w14:ligatures w14:val="none"/>
        </w:rPr>
        <w:pict w14:anchorId="76ED342D">
          <v:rect id="_x0000_i1160" alt="" style="width:451.3pt;height:.05pt;mso-width-percent:0;mso-height-percent:0;mso-width-percent:0;mso-height-percent:0" o:hralign="center" o:hrstd="t" o:hr="t" fillcolor="#a0a0a0" stroked="f"/>
        </w:pict>
      </w:r>
    </w:p>
    <w:p w14:paraId="777252DF" w14:textId="77777777" w:rsidR="009B0543" w:rsidRPr="009B0543" w:rsidRDefault="009B0543" w:rsidP="009B0543">
      <w:pPr>
        <w:spacing w:before="100" w:beforeAutospacing="1" w:after="100" w:afterAutospacing="1" w:line="240" w:lineRule="auto"/>
        <w:outlineLvl w:val="1"/>
        <w:rPr>
          <w:rFonts w:ascii="Arial" w:eastAsia="Times New Roman" w:hAnsi="Arial" w:cs="Arial"/>
          <w:b/>
          <w:bCs/>
          <w:kern w:val="0"/>
          <w:sz w:val="22"/>
          <w:szCs w:val="22"/>
          <w:lang w:eastAsia="en-GB"/>
          <w14:ligatures w14:val="none"/>
        </w:rPr>
      </w:pPr>
      <w:r w:rsidRPr="009B0543">
        <w:rPr>
          <w:rFonts w:ascii="Arial" w:eastAsia="Times New Roman" w:hAnsi="Arial" w:cs="Arial"/>
          <w:b/>
          <w:bCs/>
          <w:kern w:val="0"/>
          <w:sz w:val="22"/>
          <w:szCs w:val="22"/>
          <w:lang w:eastAsia="en-GB"/>
          <w14:ligatures w14:val="none"/>
        </w:rPr>
        <w:t>8. Allocation of Resources</w:t>
      </w:r>
    </w:p>
    <w:p w14:paraId="77E2385C" w14:textId="77777777" w:rsidR="009B0543" w:rsidRPr="009B0543" w:rsidRDefault="009B0543" w:rsidP="009B0543">
      <w:pPr>
        <w:spacing w:before="100" w:beforeAutospacing="1" w:after="100" w:afterAutospacing="1" w:line="240" w:lineRule="auto"/>
        <w:rPr>
          <w:rFonts w:ascii="Arial" w:eastAsia="Times New Roman" w:hAnsi="Arial" w:cs="Arial"/>
          <w:kern w:val="0"/>
          <w:sz w:val="22"/>
          <w:szCs w:val="22"/>
          <w:lang w:eastAsia="en-GB"/>
          <w14:ligatures w14:val="none"/>
        </w:rPr>
      </w:pPr>
      <w:r w:rsidRPr="009B0543">
        <w:rPr>
          <w:rFonts w:ascii="Arial" w:eastAsia="Times New Roman" w:hAnsi="Arial" w:cs="Arial"/>
          <w:kern w:val="0"/>
          <w:sz w:val="22"/>
          <w:szCs w:val="22"/>
          <w:lang w:eastAsia="en-GB"/>
          <w14:ligatures w14:val="none"/>
        </w:rPr>
        <w:t>Resource allocation includes labour, equipment, and budget.</w:t>
      </w:r>
    </w:p>
    <w:p w14:paraId="3C990B4C" w14:textId="77777777" w:rsidR="009B0543" w:rsidRPr="009B0543" w:rsidRDefault="009B0543" w:rsidP="009B0543">
      <w:pPr>
        <w:spacing w:before="100" w:beforeAutospacing="1" w:after="100" w:afterAutospacing="1" w:line="240" w:lineRule="auto"/>
        <w:outlineLvl w:val="2"/>
        <w:rPr>
          <w:rFonts w:ascii="Arial" w:eastAsia="Times New Roman" w:hAnsi="Arial" w:cs="Arial"/>
          <w:b/>
          <w:bCs/>
          <w:kern w:val="0"/>
          <w:sz w:val="22"/>
          <w:szCs w:val="22"/>
          <w:lang w:eastAsia="en-GB"/>
          <w14:ligatures w14:val="none"/>
        </w:rPr>
      </w:pPr>
      <w:r w:rsidRPr="009B0543">
        <w:rPr>
          <w:rFonts w:ascii="Arial" w:eastAsia="Times New Roman" w:hAnsi="Arial" w:cs="Arial"/>
          <w:b/>
          <w:bCs/>
          <w:kern w:val="0"/>
          <w:sz w:val="22"/>
          <w:szCs w:val="22"/>
          <w:lang w:eastAsia="en-GB"/>
          <w14:ligatures w14:val="none"/>
        </w:rPr>
        <w:t>Labour</w:t>
      </w:r>
    </w:p>
    <w:p w14:paraId="56532F69" w14:textId="77777777" w:rsidR="009B0543" w:rsidRPr="009B0543" w:rsidRDefault="009B0543" w:rsidP="009B0543">
      <w:pPr>
        <w:numPr>
          <w:ilvl w:val="0"/>
          <w:numId w:val="13"/>
        </w:numPr>
        <w:spacing w:before="100" w:beforeAutospacing="1" w:after="100" w:afterAutospacing="1" w:line="240" w:lineRule="auto"/>
        <w:rPr>
          <w:rFonts w:ascii="Arial" w:eastAsia="Times New Roman" w:hAnsi="Arial" w:cs="Arial"/>
          <w:kern w:val="0"/>
          <w:sz w:val="22"/>
          <w:szCs w:val="22"/>
          <w:lang w:eastAsia="en-GB"/>
          <w14:ligatures w14:val="none"/>
        </w:rPr>
      </w:pPr>
      <w:r w:rsidRPr="009B0543">
        <w:rPr>
          <w:rFonts w:ascii="Arial" w:eastAsia="Times New Roman" w:hAnsi="Arial" w:cs="Arial"/>
          <w:kern w:val="0"/>
          <w:sz w:val="22"/>
          <w:szCs w:val="22"/>
          <w:lang w:eastAsia="en-GB"/>
          <w14:ligatures w14:val="none"/>
        </w:rPr>
        <w:t xml:space="preserve">Engineers </w:t>
      </w:r>
    </w:p>
    <w:p w14:paraId="504EAFF4" w14:textId="77777777" w:rsidR="009B0543" w:rsidRPr="009B0543" w:rsidRDefault="009B0543" w:rsidP="009B0543">
      <w:pPr>
        <w:numPr>
          <w:ilvl w:val="0"/>
          <w:numId w:val="13"/>
        </w:numPr>
        <w:spacing w:before="100" w:beforeAutospacing="1" w:after="100" w:afterAutospacing="1" w:line="240" w:lineRule="auto"/>
        <w:rPr>
          <w:rFonts w:ascii="Arial" w:eastAsia="Times New Roman" w:hAnsi="Arial" w:cs="Arial"/>
          <w:kern w:val="0"/>
          <w:sz w:val="22"/>
          <w:szCs w:val="22"/>
          <w:lang w:eastAsia="en-GB"/>
          <w14:ligatures w14:val="none"/>
        </w:rPr>
      </w:pPr>
      <w:r w:rsidRPr="009B0543">
        <w:rPr>
          <w:rFonts w:ascii="Arial" w:eastAsia="Times New Roman" w:hAnsi="Arial" w:cs="Arial"/>
          <w:kern w:val="0"/>
          <w:sz w:val="22"/>
          <w:szCs w:val="22"/>
          <w:lang w:eastAsia="en-GB"/>
          <w14:ligatures w14:val="none"/>
        </w:rPr>
        <w:t xml:space="preserve">Workers </w:t>
      </w:r>
    </w:p>
    <w:p w14:paraId="75C0F130" w14:textId="77777777" w:rsidR="009B0543" w:rsidRPr="009B0543" w:rsidRDefault="009B0543" w:rsidP="009B0543">
      <w:pPr>
        <w:numPr>
          <w:ilvl w:val="0"/>
          <w:numId w:val="13"/>
        </w:numPr>
        <w:spacing w:before="100" w:beforeAutospacing="1" w:after="100" w:afterAutospacing="1" w:line="240" w:lineRule="auto"/>
        <w:rPr>
          <w:rFonts w:ascii="Arial" w:eastAsia="Times New Roman" w:hAnsi="Arial" w:cs="Arial"/>
          <w:kern w:val="0"/>
          <w:sz w:val="22"/>
          <w:szCs w:val="22"/>
          <w:lang w:eastAsia="en-GB"/>
          <w14:ligatures w14:val="none"/>
        </w:rPr>
      </w:pPr>
      <w:r w:rsidRPr="009B0543">
        <w:rPr>
          <w:rFonts w:ascii="Arial" w:eastAsia="Times New Roman" w:hAnsi="Arial" w:cs="Arial"/>
          <w:kern w:val="0"/>
          <w:sz w:val="22"/>
          <w:szCs w:val="22"/>
          <w:lang w:eastAsia="en-GB"/>
          <w14:ligatures w14:val="none"/>
        </w:rPr>
        <w:t xml:space="preserve">Safety officers </w:t>
      </w:r>
    </w:p>
    <w:p w14:paraId="05F1BE92" w14:textId="77777777" w:rsidR="009B0543" w:rsidRPr="009B0543" w:rsidRDefault="009B0543" w:rsidP="009B0543">
      <w:pPr>
        <w:numPr>
          <w:ilvl w:val="0"/>
          <w:numId w:val="13"/>
        </w:numPr>
        <w:spacing w:before="100" w:beforeAutospacing="1" w:after="100" w:afterAutospacing="1" w:line="240" w:lineRule="auto"/>
        <w:rPr>
          <w:rFonts w:ascii="Arial" w:eastAsia="Times New Roman" w:hAnsi="Arial" w:cs="Arial"/>
          <w:kern w:val="0"/>
          <w:sz w:val="22"/>
          <w:szCs w:val="22"/>
          <w:lang w:eastAsia="en-GB"/>
          <w14:ligatures w14:val="none"/>
        </w:rPr>
      </w:pPr>
      <w:r w:rsidRPr="009B0543">
        <w:rPr>
          <w:rFonts w:ascii="Arial" w:eastAsia="Times New Roman" w:hAnsi="Arial" w:cs="Arial"/>
          <w:kern w:val="0"/>
          <w:sz w:val="22"/>
          <w:szCs w:val="22"/>
          <w:lang w:eastAsia="en-GB"/>
          <w14:ligatures w14:val="none"/>
        </w:rPr>
        <w:t xml:space="preserve">Project managers </w:t>
      </w:r>
    </w:p>
    <w:p w14:paraId="26288B62" w14:textId="77777777" w:rsidR="009B0543" w:rsidRPr="009B0543" w:rsidRDefault="009B0543" w:rsidP="009B0543">
      <w:pPr>
        <w:spacing w:before="100" w:beforeAutospacing="1" w:after="100" w:afterAutospacing="1" w:line="240" w:lineRule="auto"/>
        <w:outlineLvl w:val="2"/>
        <w:rPr>
          <w:rFonts w:ascii="Arial" w:eastAsia="Times New Roman" w:hAnsi="Arial" w:cs="Arial"/>
          <w:b/>
          <w:bCs/>
          <w:kern w:val="0"/>
          <w:sz w:val="22"/>
          <w:szCs w:val="22"/>
          <w:lang w:eastAsia="en-GB"/>
          <w14:ligatures w14:val="none"/>
        </w:rPr>
      </w:pPr>
      <w:r w:rsidRPr="009B0543">
        <w:rPr>
          <w:rFonts w:ascii="Arial" w:eastAsia="Times New Roman" w:hAnsi="Arial" w:cs="Arial"/>
          <w:b/>
          <w:bCs/>
          <w:kern w:val="0"/>
          <w:sz w:val="22"/>
          <w:szCs w:val="22"/>
          <w:lang w:eastAsia="en-GB"/>
          <w14:ligatures w14:val="none"/>
        </w:rPr>
        <w:t>Equipment</w:t>
      </w:r>
    </w:p>
    <w:p w14:paraId="7C77E5BF" w14:textId="77777777" w:rsidR="009B0543" w:rsidRPr="009B0543" w:rsidRDefault="009B0543" w:rsidP="009B0543">
      <w:pPr>
        <w:numPr>
          <w:ilvl w:val="0"/>
          <w:numId w:val="14"/>
        </w:numPr>
        <w:spacing w:before="100" w:beforeAutospacing="1" w:after="100" w:afterAutospacing="1" w:line="240" w:lineRule="auto"/>
        <w:rPr>
          <w:rFonts w:ascii="Arial" w:eastAsia="Times New Roman" w:hAnsi="Arial" w:cs="Arial"/>
          <w:kern w:val="0"/>
          <w:sz w:val="22"/>
          <w:szCs w:val="22"/>
          <w:lang w:eastAsia="en-GB"/>
          <w14:ligatures w14:val="none"/>
        </w:rPr>
      </w:pPr>
      <w:r w:rsidRPr="009B0543">
        <w:rPr>
          <w:rFonts w:ascii="Arial" w:eastAsia="Times New Roman" w:hAnsi="Arial" w:cs="Arial"/>
          <w:kern w:val="0"/>
          <w:sz w:val="22"/>
          <w:szCs w:val="22"/>
          <w:lang w:eastAsia="en-GB"/>
          <w14:ligatures w14:val="none"/>
        </w:rPr>
        <w:t xml:space="preserve">Pumps </w:t>
      </w:r>
    </w:p>
    <w:p w14:paraId="1EB5C49A" w14:textId="77777777" w:rsidR="009B0543" w:rsidRPr="009B0543" w:rsidRDefault="009B0543" w:rsidP="009B0543">
      <w:pPr>
        <w:numPr>
          <w:ilvl w:val="0"/>
          <w:numId w:val="14"/>
        </w:numPr>
        <w:spacing w:before="100" w:beforeAutospacing="1" w:after="100" w:afterAutospacing="1" w:line="240" w:lineRule="auto"/>
        <w:rPr>
          <w:rFonts w:ascii="Arial" w:eastAsia="Times New Roman" w:hAnsi="Arial" w:cs="Arial"/>
          <w:kern w:val="0"/>
          <w:sz w:val="22"/>
          <w:szCs w:val="22"/>
          <w:lang w:eastAsia="en-GB"/>
          <w14:ligatures w14:val="none"/>
        </w:rPr>
      </w:pPr>
      <w:r w:rsidRPr="009B0543">
        <w:rPr>
          <w:rFonts w:ascii="Arial" w:eastAsia="Times New Roman" w:hAnsi="Arial" w:cs="Arial"/>
          <w:kern w:val="0"/>
          <w:sz w:val="22"/>
          <w:szCs w:val="22"/>
          <w:lang w:eastAsia="en-GB"/>
          <w14:ligatures w14:val="none"/>
        </w:rPr>
        <w:t xml:space="preserve">Excavators </w:t>
      </w:r>
    </w:p>
    <w:p w14:paraId="3E44174B" w14:textId="77777777" w:rsidR="009B0543" w:rsidRPr="009B0543" w:rsidRDefault="009B0543" w:rsidP="009B0543">
      <w:pPr>
        <w:numPr>
          <w:ilvl w:val="0"/>
          <w:numId w:val="14"/>
        </w:numPr>
        <w:spacing w:before="100" w:beforeAutospacing="1" w:after="100" w:afterAutospacing="1" w:line="240" w:lineRule="auto"/>
        <w:rPr>
          <w:rFonts w:ascii="Arial" w:eastAsia="Times New Roman" w:hAnsi="Arial" w:cs="Arial"/>
          <w:kern w:val="0"/>
          <w:sz w:val="22"/>
          <w:szCs w:val="22"/>
          <w:lang w:eastAsia="en-GB"/>
          <w14:ligatures w14:val="none"/>
        </w:rPr>
      </w:pPr>
      <w:r w:rsidRPr="009B0543">
        <w:rPr>
          <w:rFonts w:ascii="Arial" w:eastAsia="Times New Roman" w:hAnsi="Arial" w:cs="Arial"/>
          <w:kern w:val="0"/>
          <w:sz w:val="22"/>
          <w:szCs w:val="22"/>
          <w:lang w:eastAsia="en-GB"/>
          <w14:ligatures w14:val="none"/>
        </w:rPr>
        <w:t xml:space="preserve">Trucks </w:t>
      </w:r>
    </w:p>
    <w:p w14:paraId="553E7FCC" w14:textId="77777777" w:rsidR="009B0543" w:rsidRPr="009B0543" w:rsidRDefault="009B0543" w:rsidP="009B0543">
      <w:pPr>
        <w:spacing w:before="100" w:beforeAutospacing="1" w:after="100" w:afterAutospacing="1" w:line="240" w:lineRule="auto"/>
        <w:outlineLvl w:val="2"/>
        <w:rPr>
          <w:rFonts w:ascii="Arial" w:eastAsia="Times New Roman" w:hAnsi="Arial" w:cs="Arial"/>
          <w:b/>
          <w:bCs/>
          <w:kern w:val="0"/>
          <w:sz w:val="22"/>
          <w:szCs w:val="22"/>
          <w:lang w:eastAsia="en-GB"/>
          <w14:ligatures w14:val="none"/>
        </w:rPr>
      </w:pPr>
      <w:r w:rsidRPr="009B0543">
        <w:rPr>
          <w:rFonts w:ascii="Arial" w:eastAsia="Times New Roman" w:hAnsi="Arial" w:cs="Arial"/>
          <w:b/>
          <w:bCs/>
          <w:kern w:val="0"/>
          <w:sz w:val="22"/>
          <w:szCs w:val="22"/>
          <w:lang w:eastAsia="en-GB"/>
          <w14:ligatures w14:val="none"/>
        </w:rPr>
        <w:t>Budget</w:t>
      </w:r>
    </w:p>
    <w:p w14:paraId="59B98FFF" w14:textId="77777777" w:rsidR="009B0543" w:rsidRPr="009B0543" w:rsidRDefault="009B0543" w:rsidP="009B0543">
      <w:pPr>
        <w:spacing w:before="100" w:beforeAutospacing="1" w:after="100" w:afterAutospacing="1" w:line="240" w:lineRule="auto"/>
        <w:rPr>
          <w:rFonts w:ascii="Arial" w:eastAsia="Times New Roman" w:hAnsi="Arial" w:cs="Arial"/>
          <w:kern w:val="0"/>
          <w:sz w:val="22"/>
          <w:szCs w:val="22"/>
          <w:lang w:eastAsia="en-GB"/>
          <w14:ligatures w14:val="none"/>
        </w:rPr>
      </w:pPr>
      <w:r w:rsidRPr="009B0543">
        <w:rPr>
          <w:rFonts w:ascii="Arial" w:eastAsia="Times New Roman" w:hAnsi="Arial" w:cs="Arial"/>
          <w:kern w:val="0"/>
          <w:sz w:val="22"/>
          <w:szCs w:val="22"/>
          <w:lang w:eastAsia="en-GB"/>
          <w14:ligatures w14:val="none"/>
        </w:rPr>
        <w:t>Estimated at £2–3 million</w:t>
      </w:r>
    </w:p>
    <w:p w14:paraId="3ED61024" w14:textId="77777777" w:rsidR="009B0543" w:rsidRPr="009B0543" w:rsidRDefault="009B0543" w:rsidP="009B0543">
      <w:pPr>
        <w:spacing w:before="100" w:beforeAutospacing="1" w:after="100" w:afterAutospacing="1" w:line="240" w:lineRule="auto"/>
        <w:rPr>
          <w:rFonts w:ascii="Arial" w:eastAsia="Times New Roman" w:hAnsi="Arial" w:cs="Arial"/>
          <w:kern w:val="0"/>
          <w:sz w:val="22"/>
          <w:szCs w:val="22"/>
          <w:lang w:eastAsia="en-GB"/>
          <w14:ligatures w14:val="none"/>
        </w:rPr>
      </w:pPr>
      <w:r w:rsidRPr="009B0543">
        <w:rPr>
          <w:rFonts w:ascii="Arial" w:eastAsia="Times New Roman" w:hAnsi="Arial" w:cs="Arial"/>
          <w:kern w:val="0"/>
          <w:sz w:val="22"/>
          <w:szCs w:val="22"/>
          <w:lang w:eastAsia="en-GB"/>
          <w14:ligatures w14:val="none"/>
        </w:rPr>
        <w:t>Efficient resource allocation is essential due to time constraints. However, resource shortages are a major risk.</w:t>
      </w:r>
    </w:p>
    <w:p w14:paraId="3535FB23" w14:textId="77777777" w:rsidR="009B0543" w:rsidRPr="009B0543" w:rsidRDefault="009B0543" w:rsidP="009B0543">
      <w:pPr>
        <w:spacing w:before="100" w:beforeAutospacing="1" w:after="100" w:afterAutospacing="1" w:line="240" w:lineRule="auto"/>
        <w:rPr>
          <w:rFonts w:ascii="Arial" w:eastAsia="Times New Roman" w:hAnsi="Arial" w:cs="Arial"/>
          <w:kern w:val="0"/>
          <w:sz w:val="22"/>
          <w:szCs w:val="22"/>
          <w:lang w:eastAsia="en-GB"/>
          <w14:ligatures w14:val="none"/>
        </w:rPr>
      </w:pPr>
      <w:r w:rsidRPr="009B0543">
        <w:rPr>
          <w:rFonts w:ascii="Arial" w:eastAsia="Times New Roman" w:hAnsi="Arial" w:cs="Arial"/>
          <w:kern w:val="0"/>
          <w:sz w:val="22"/>
          <w:szCs w:val="22"/>
          <w:lang w:eastAsia="en-GB"/>
          <w14:ligatures w14:val="none"/>
        </w:rPr>
        <w:t>According to Kerzner (2017), poor resource planning can lead to delays and increased costs. In this project, flexibility is important. Resources may need to be reallocated quickly depending on priorities.</w:t>
      </w:r>
    </w:p>
    <w:p w14:paraId="72F0412F" w14:textId="77777777" w:rsidR="009B0543" w:rsidRPr="009B0543" w:rsidRDefault="009B0543" w:rsidP="009B0543">
      <w:pPr>
        <w:spacing w:before="100" w:beforeAutospacing="1" w:after="100" w:afterAutospacing="1" w:line="240" w:lineRule="auto"/>
        <w:rPr>
          <w:rFonts w:ascii="Arial" w:eastAsia="Times New Roman" w:hAnsi="Arial" w:cs="Arial"/>
          <w:kern w:val="0"/>
          <w:sz w:val="22"/>
          <w:szCs w:val="22"/>
          <w:lang w:eastAsia="en-GB"/>
          <w14:ligatures w14:val="none"/>
        </w:rPr>
      </w:pPr>
      <w:r w:rsidRPr="009B0543">
        <w:rPr>
          <w:rFonts w:ascii="Arial" w:eastAsia="Times New Roman" w:hAnsi="Arial" w:cs="Arial"/>
          <w:kern w:val="0"/>
          <w:sz w:val="22"/>
          <w:szCs w:val="22"/>
          <w:lang w:eastAsia="en-GB"/>
          <w14:ligatures w14:val="none"/>
        </w:rPr>
        <w:t>Another limitation is that high pressure may lead to overuse of resources, increasing the risk of accidents or equipment failure.</w:t>
      </w:r>
    </w:p>
    <w:p w14:paraId="06018F41" w14:textId="77777777" w:rsidR="009B0543" w:rsidRPr="009B0543" w:rsidRDefault="009B0543" w:rsidP="009B0543">
      <w:pPr>
        <w:spacing w:after="0" w:line="240" w:lineRule="auto"/>
        <w:rPr>
          <w:rFonts w:ascii="Times New Roman" w:eastAsia="Times New Roman" w:hAnsi="Times New Roman" w:cs="Times New Roman"/>
          <w:kern w:val="0"/>
          <w:lang w:eastAsia="en-GB"/>
          <w14:ligatures w14:val="none"/>
        </w:rPr>
      </w:pPr>
      <w:r w:rsidRPr="009B0543">
        <w:rPr>
          <w:rFonts w:ascii="Times New Roman" w:eastAsia="Times New Roman" w:hAnsi="Times New Roman" w:cs="Times New Roman"/>
          <w:noProof/>
          <w:kern w:val="0"/>
          <w:lang w:eastAsia="en-GB"/>
          <w14:ligatures w14:val="none"/>
        </w:rPr>
      </w:r>
      <w:r w:rsidR="009B0543" w:rsidRPr="009B0543">
        <w:rPr>
          <w:rFonts w:ascii="Times New Roman" w:eastAsia="Times New Roman" w:hAnsi="Times New Roman" w:cs="Times New Roman"/>
          <w:noProof/>
          <w:kern w:val="0"/>
          <w:lang w:eastAsia="en-GB"/>
          <w14:ligatures w14:val="none"/>
        </w:rPr>
        <w:pict w14:anchorId="04F798F7">
          <v:rect id="_x0000_i1161" alt="" style="width:451.3pt;height:.05pt;mso-width-percent:0;mso-height-percent:0;mso-width-percent:0;mso-height-percent:0" o:hralign="center" o:hrstd="t" o:hr="t" fillcolor="#a0a0a0" stroked="f"/>
        </w:pict>
      </w:r>
    </w:p>
    <w:p w14:paraId="0F0F99D6" w14:textId="77777777" w:rsidR="009B0543" w:rsidRDefault="009B0543" w:rsidP="009B0543">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04E168BD" w14:textId="0B45C7D3" w:rsidR="009B0543" w:rsidRPr="009B0543" w:rsidRDefault="009B0543" w:rsidP="009B0543">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9B0543">
        <w:rPr>
          <w:rFonts w:ascii="Times New Roman" w:eastAsia="Times New Roman" w:hAnsi="Times New Roman" w:cs="Times New Roman"/>
          <w:b/>
          <w:bCs/>
          <w:kern w:val="0"/>
          <w:sz w:val="36"/>
          <w:szCs w:val="36"/>
          <w:lang w:eastAsia="en-GB"/>
          <w14:ligatures w14:val="none"/>
        </w:rPr>
        <w:t>Conclusion</w:t>
      </w:r>
    </w:p>
    <w:p w14:paraId="4066C08A" w14:textId="77777777" w:rsidR="009B0543" w:rsidRPr="00675BDB" w:rsidRDefault="009B0543" w:rsidP="009B0543">
      <w:pPr>
        <w:pStyle w:val="NormalWeb"/>
        <w:rPr>
          <w:rFonts w:ascii="Arial" w:hAnsi="Arial" w:cs="Arial"/>
          <w:sz w:val="22"/>
          <w:szCs w:val="22"/>
        </w:rPr>
      </w:pPr>
      <w:r w:rsidRPr="00675BDB">
        <w:rPr>
          <w:rFonts w:ascii="Arial" w:hAnsi="Arial" w:cs="Arial"/>
          <w:sz w:val="22"/>
          <w:szCs w:val="22"/>
        </w:rPr>
        <w:t>This project management plan provides a clear and structured approach to reopening highways in the West Midlands following the flooding event. By applying key project management tools such as the Work Breakdown Structure (WBS), Gantt Chart, and stakeholder analysis, the plan shows how complex activities can be organised, monitored, and delivered within a limited timeframe. These tools help improve clarity, coordination, and control, which are all essential in a project with high urgency and multiple stakeholders involved.</w:t>
      </w:r>
    </w:p>
    <w:p w14:paraId="40F5376A" w14:textId="77777777" w:rsidR="009B0543" w:rsidRPr="00675BDB" w:rsidRDefault="009B0543" w:rsidP="009B0543">
      <w:pPr>
        <w:pStyle w:val="NormalWeb"/>
        <w:rPr>
          <w:rFonts w:ascii="Arial" w:hAnsi="Arial" w:cs="Arial"/>
          <w:sz w:val="22"/>
          <w:szCs w:val="22"/>
        </w:rPr>
      </w:pPr>
      <w:r w:rsidRPr="00675BDB">
        <w:rPr>
          <w:rFonts w:ascii="Arial" w:hAnsi="Arial" w:cs="Arial"/>
          <w:sz w:val="22"/>
          <w:szCs w:val="22"/>
        </w:rPr>
        <w:t>At the same time, a more critical analysis shows that these tools are not always fully effective in emergency situations. Many traditional project management methods are based on stable conditions and predictable processes, while this project operates in a highly uncertain environment. For example, unexpected damage, changing weather conditions, or delays in resource availability can affect the timeline and require quick adjustments. Because of this, the project cannot rely only on structured planning, but also needs flexibility, fast decision-making, and continuous monitoring throughout all stages.</w:t>
      </w:r>
    </w:p>
    <w:p w14:paraId="1A5BA9B6" w14:textId="77777777" w:rsidR="009B0543" w:rsidRPr="00675BDB" w:rsidRDefault="009B0543" w:rsidP="009B0543">
      <w:pPr>
        <w:pStyle w:val="NormalWeb"/>
        <w:rPr>
          <w:rFonts w:ascii="Arial" w:hAnsi="Arial" w:cs="Arial"/>
          <w:sz w:val="22"/>
          <w:szCs w:val="22"/>
        </w:rPr>
      </w:pPr>
      <w:r w:rsidRPr="00675BDB">
        <w:rPr>
          <w:rFonts w:ascii="Arial" w:hAnsi="Arial" w:cs="Arial"/>
          <w:sz w:val="22"/>
          <w:szCs w:val="22"/>
        </w:rPr>
        <w:t>Another important aspect highlighted in this project is the role of communication and coordination. Since multiple stakeholders are involved, including local authorities, emergency services, and the public, clear and consistent communication is essential to avoid misunderstandings and delays. Without effective collaboration, even a well-planned project may face difficulties during execution.</w:t>
      </w:r>
    </w:p>
    <w:p w14:paraId="498A7A8A" w14:textId="77777777" w:rsidR="009B0543" w:rsidRPr="00675BDB" w:rsidRDefault="009B0543" w:rsidP="009B0543">
      <w:pPr>
        <w:pStyle w:val="NormalWeb"/>
        <w:rPr>
          <w:rFonts w:ascii="Arial" w:hAnsi="Arial" w:cs="Arial"/>
          <w:sz w:val="22"/>
          <w:szCs w:val="22"/>
        </w:rPr>
      </w:pPr>
      <w:r w:rsidRPr="00675BDB">
        <w:rPr>
          <w:rFonts w:ascii="Arial" w:hAnsi="Arial" w:cs="Arial"/>
          <w:sz w:val="22"/>
          <w:szCs w:val="22"/>
        </w:rPr>
        <w:t>Although the project successfully focuses on achieving short-term recovery by reopening highways within four weeks, it does not fully address long-term infrastructure resilience. This means that while the immediate problem is solved, the same issues could appear again in the future if no further improvements are made. From a critical perspective, this can be seen as a limitation of the project, but it is also a realistic decision given the emergency context and time constraints.</w:t>
      </w:r>
    </w:p>
    <w:p w14:paraId="608BEEA6" w14:textId="77777777" w:rsidR="009B0543" w:rsidRPr="00675BDB" w:rsidRDefault="009B0543" w:rsidP="009B0543">
      <w:pPr>
        <w:pStyle w:val="NormalWeb"/>
        <w:rPr>
          <w:rFonts w:ascii="Arial" w:hAnsi="Arial" w:cs="Arial"/>
          <w:sz w:val="22"/>
          <w:szCs w:val="22"/>
        </w:rPr>
      </w:pPr>
      <w:r w:rsidRPr="00675BDB">
        <w:rPr>
          <w:rFonts w:ascii="Arial" w:hAnsi="Arial" w:cs="Arial"/>
          <w:sz w:val="22"/>
          <w:szCs w:val="22"/>
        </w:rPr>
        <w:t>In conclusion, this project highlights the importance of balancing structured planning with flexibility in real-world situations. It shows that while project management tools provide a strong foundation, their effectiveness depends on how well they are adapted to the specific context. Overall, the plan demonstrates a practical approach to managing an emergency infrastructure project, while also recognising its limitations and areas for future improvement.</w:t>
      </w:r>
    </w:p>
    <w:p w14:paraId="1C93A173" w14:textId="77777777" w:rsidR="00744992" w:rsidRPr="00675BDB" w:rsidRDefault="00744992">
      <w:pPr>
        <w:rPr>
          <w:rFonts w:ascii="Arial" w:hAnsi="Arial" w:cs="Arial"/>
          <w:sz w:val="22"/>
          <w:szCs w:val="22"/>
        </w:rPr>
      </w:pPr>
    </w:p>
    <w:p w14:paraId="154CB22B" w14:textId="77777777" w:rsidR="00675BDB" w:rsidRPr="00675BDB" w:rsidRDefault="00675BDB">
      <w:pPr>
        <w:rPr>
          <w:rFonts w:ascii="Arial" w:hAnsi="Arial" w:cs="Arial"/>
          <w:sz w:val="22"/>
          <w:szCs w:val="22"/>
        </w:rPr>
      </w:pPr>
    </w:p>
    <w:p w14:paraId="716969A1" w14:textId="77777777" w:rsidR="00675BDB" w:rsidRDefault="00675BDB"/>
    <w:p w14:paraId="2B961820" w14:textId="77777777" w:rsidR="00675BDB" w:rsidRDefault="00675BDB"/>
    <w:p w14:paraId="26D8C687" w14:textId="2B68C6B2" w:rsidR="00675BDB" w:rsidRPr="00675BDB" w:rsidRDefault="00675BDB" w:rsidP="00675BDB">
      <w:pPr>
        <w:spacing w:before="100" w:beforeAutospacing="1" w:after="100" w:afterAutospacing="1" w:line="240" w:lineRule="auto"/>
        <w:jc w:val="center"/>
        <w:outlineLvl w:val="1"/>
        <w:rPr>
          <w:rFonts w:ascii="Times New Roman" w:eastAsia="Times New Roman" w:hAnsi="Times New Roman" w:cs="Times New Roman"/>
          <w:b/>
          <w:bCs/>
          <w:kern w:val="0"/>
          <w:sz w:val="36"/>
          <w:szCs w:val="36"/>
          <w:lang w:eastAsia="en-GB"/>
          <w14:ligatures w14:val="none"/>
        </w:rPr>
      </w:pPr>
      <w:r w:rsidRPr="00675BDB">
        <w:rPr>
          <w:rFonts w:ascii="Times New Roman" w:eastAsia="Times New Roman" w:hAnsi="Times New Roman" w:cs="Times New Roman"/>
          <w:b/>
          <w:bCs/>
          <w:kern w:val="0"/>
          <w:sz w:val="36"/>
          <w:szCs w:val="36"/>
          <w:lang w:eastAsia="en-GB"/>
          <w14:ligatures w14:val="none"/>
        </w:rPr>
        <w:t>References</w:t>
      </w:r>
    </w:p>
    <w:p w14:paraId="6544FC23" w14:textId="77777777" w:rsidR="00675BDB" w:rsidRPr="00675BDB" w:rsidRDefault="00675BDB" w:rsidP="00675BDB">
      <w:pPr>
        <w:spacing w:before="100" w:beforeAutospacing="1" w:after="100" w:afterAutospacing="1" w:line="240" w:lineRule="auto"/>
        <w:rPr>
          <w:rFonts w:ascii="Times New Roman" w:eastAsia="Times New Roman" w:hAnsi="Times New Roman" w:cs="Times New Roman"/>
          <w:kern w:val="0"/>
          <w:lang w:eastAsia="en-GB"/>
          <w14:ligatures w14:val="none"/>
        </w:rPr>
      </w:pPr>
      <w:r w:rsidRPr="00675BDB">
        <w:rPr>
          <w:rFonts w:ascii="Times New Roman" w:eastAsia="Times New Roman" w:hAnsi="Times New Roman" w:cs="Times New Roman"/>
          <w:kern w:val="0"/>
          <w:lang w:eastAsia="en-GB"/>
          <w14:ligatures w14:val="none"/>
        </w:rPr>
        <w:t xml:space="preserve">Bourne, L. (2015) </w:t>
      </w:r>
      <w:r w:rsidRPr="00675BDB">
        <w:rPr>
          <w:rFonts w:ascii="Times New Roman" w:eastAsia="Times New Roman" w:hAnsi="Times New Roman" w:cs="Times New Roman"/>
          <w:i/>
          <w:iCs/>
          <w:kern w:val="0"/>
          <w:lang w:eastAsia="en-GB"/>
          <w14:ligatures w14:val="none"/>
        </w:rPr>
        <w:t>Stakeholder Relationship Management: A Maturity Model for Organisational Implementation</w:t>
      </w:r>
      <w:r w:rsidRPr="00675BDB">
        <w:rPr>
          <w:rFonts w:ascii="Times New Roman" w:eastAsia="Times New Roman" w:hAnsi="Times New Roman" w:cs="Times New Roman"/>
          <w:kern w:val="0"/>
          <w:lang w:eastAsia="en-GB"/>
          <w14:ligatures w14:val="none"/>
        </w:rPr>
        <w:t xml:space="preserve">. 2nd </w:t>
      </w:r>
      <w:proofErr w:type="spellStart"/>
      <w:r w:rsidRPr="00675BDB">
        <w:rPr>
          <w:rFonts w:ascii="Times New Roman" w:eastAsia="Times New Roman" w:hAnsi="Times New Roman" w:cs="Times New Roman"/>
          <w:kern w:val="0"/>
          <w:lang w:eastAsia="en-GB"/>
          <w14:ligatures w14:val="none"/>
        </w:rPr>
        <w:t>edn</w:t>
      </w:r>
      <w:proofErr w:type="spellEnd"/>
      <w:r w:rsidRPr="00675BDB">
        <w:rPr>
          <w:rFonts w:ascii="Times New Roman" w:eastAsia="Times New Roman" w:hAnsi="Times New Roman" w:cs="Times New Roman"/>
          <w:kern w:val="0"/>
          <w:lang w:eastAsia="en-GB"/>
          <w14:ligatures w14:val="none"/>
        </w:rPr>
        <w:t>. London: Routledge.</w:t>
      </w:r>
    </w:p>
    <w:p w14:paraId="2289B56A" w14:textId="77777777" w:rsidR="00675BDB" w:rsidRPr="00675BDB" w:rsidRDefault="00675BDB" w:rsidP="00675BDB">
      <w:pPr>
        <w:spacing w:before="100" w:beforeAutospacing="1" w:after="100" w:afterAutospacing="1" w:line="240" w:lineRule="auto"/>
        <w:rPr>
          <w:rFonts w:ascii="Times New Roman" w:eastAsia="Times New Roman" w:hAnsi="Times New Roman" w:cs="Times New Roman"/>
          <w:kern w:val="0"/>
          <w:lang w:eastAsia="en-GB"/>
          <w14:ligatures w14:val="none"/>
        </w:rPr>
      </w:pPr>
      <w:r w:rsidRPr="00675BDB">
        <w:rPr>
          <w:rFonts w:ascii="Times New Roman" w:eastAsia="Times New Roman" w:hAnsi="Times New Roman" w:cs="Times New Roman"/>
          <w:kern w:val="0"/>
          <w:lang w:eastAsia="en-GB"/>
          <w14:ligatures w14:val="none"/>
        </w:rPr>
        <w:t xml:space="preserve">Kerzner, H. (2017) </w:t>
      </w:r>
      <w:r w:rsidRPr="00675BDB">
        <w:rPr>
          <w:rFonts w:ascii="Times New Roman" w:eastAsia="Times New Roman" w:hAnsi="Times New Roman" w:cs="Times New Roman"/>
          <w:i/>
          <w:iCs/>
          <w:kern w:val="0"/>
          <w:lang w:eastAsia="en-GB"/>
          <w14:ligatures w14:val="none"/>
        </w:rPr>
        <w:t>Project Management: A Systems Approach to Planning, Scheduling, and Controlling</w:t>
      </w:r>
      <w:r w:rsidRPr="00675BDB">
        <w:rPr>
          <w:rFonts w:ascii="Times New Roman" w:eastAsia="Times New Roman" w:hAnsi="Times New Roman" w:cs="Times New Roman"/>
          <w:kern w:val="0"/>
          <w:lang w:eastAsia="en-GB"/>
          <w14:ligatures w14:val="none"/>
        </w:rPr>
        <w:t xml:space="preserve">. 12th </w:t>
      </w:r>
      <w:proofErr w:type="spellStart"/>
      <w:r w:rsidRPr="00675BDB">
        <w:rPr>
          <w:rFonts w:ascii="Times New Roman" w:eastAsia="Times New Roman" w:hAnsi="Times New Roman" w:cs="Times New Roman"/>
          <w:kern w:val="0"/>
          <w:lang w:eastAsia="en-GB"/>
          <w14:ligatures w14:val="none"/>
        </w:rPr>
        <w:t>edn</w:t>
      </w:r>
      <w:proofErr w:type="spellEnd"/>
      <w:r w:rsidRPr="00675BDB">
        <w:rPr>
          <w:rFonts w:ascii="Times New Roman" w:eastAsia="Times New Roman" w:hAnsi="Times New Roman" w:cs="Times New Roman"/>
          <w:kern w:val="0"/>
          <w:lang w:eastAsia="en-GB"/>
          <w14:ligatures w14:val="none"/>
        </w:rPr>
        <w:t>. Hoboken, NJ: John Wiley &amp; Sons.</w:t>
      </w:r>
    </w:p>
    <w:p w14:paraId="1801702A" w14:textId="77777777" w:rsidR="00675BDB" w:rsidRPr="00675BDB" w:rsidRDefault="00675BDB" w:rsidP="00675BDB">
      <w:pPr>
        <w:spacing w:before="100" w:beforeAutospacing="1" w:after="100" w:afterAutospacing="1" w:line="240" w:lineRule="auto"/>
        <w:rPr>
          <w:rFonts w:ascii="Times New Roman" w:eastAsia="Times New Roman" w:hAnsi="Times New Roman" w:cs="Times New Roman"/>
          <w:kern w:val="0"/>
          <w:lang w:eastAsia="en-GB"/>
          <w14:ligatures w14:val="none"/>
        </w:rPr>
      </w:pPr>
      <w:r w:rsidRPr="00675BDB">
        <w:rPr>
          <w:rFonts w:ascii="Times New Roman" w:eastAsia="Times New Roman" w:hAnsi="Times New Roman" w:cs="Times New Roman"/>
          <w:kern w:val="0"/>
          <w:lang w:eastAsia="en-GB"/>
          <w14:ligatures w14:val="none"/>
        </w:rPr>
        <w:t xml:space="preserve">Meredith, J.R., Mantel, S.J. and Shafer, S.M. (2017) </w:t>
      </w:r>
      <w:r w:rsidRPr="00675BDB">
        <w:rPr>
          <w:rFonts w:ascii="Times New Roman" w:eastAsia="Times New Roman" w:hAnsi="Times New Roman" w:cs="Times New Roman"/>
          <w:i/>
          <w:iCs/>
          <w:kern w:val="0"/>
          <w:lang w:eastAsia="en-GB"/>
          <w14:ligatures w14:val="none"/>
        </w:rPr>
        <w:t>Project Management: A Managerial Approach</w:t>
      </w:r>
      <w:r w:rsidRPr="00675BDB">
        <w:rPr>
          <w:rFonts w:ascii="Times New Roman" w:eastAsia="Times New Roman" w:hAnsi="Times New Roman" w:cs="Times New Roman"/>
          <w:kern w:val="0"/>
          <w:lang w:eastAsia="en-GB"/>
          <w14:ligatures w14:val="none"/>
        </w:rPr>
        <w:t xml:space="preserve">. 9th </w:t>
      </w:r>
      <w:proofErr w:type="spellStart"/>
      <w:r w:rsidRPr="00675BDB">
        <w:rPr>
          <w:rFonts w:ascii="Times New Roman" w:eastAsia="Times New Roman" w:hAnsi="Times New Roman" w:cs="Times New Roman"/>
          <w:kern w:val="0"/>
          <w:lang w:eastAsia="en-GB"/>
          <w14:ligatures w14:val="none"/>
        </w:rPr>
        <w:t>edn</w:t>
      </w:r>
      <w:proofErr w:type="spellEnd"/>
      <w:r w:rsidRPr="00675BDB">
        <w:rPr>
          <w:rFonts w:ascii="Times New Roman" w:eastAsia="Times New Roman" w:hAnsi="Times New Roman" w:cs="Times New Roman"/>
          <w:kern w:val="0"/>
          <w:lang w:eastAsia="en-GB"/>
          <w14:ligatures w14:val="none"/>
        </w:rPr>
        <w:t>. Hoboken, NJ: John Wiley &amp; Sons.</w:t>
      </w:r>
    </w:p>
    <w:p w14:paraId="0A38A7C5" w14:textId="77777777" w:rsidR="00675BDB" w:rsidRPr="00675BDB" w:rsidRDefault="00675BDB" w:rsidP="00675BDB">
      <w:pPr>
        <w:spacing w:before="100" w:beforeAutospacing="1" w:after="100" w:afterAutospacing="1" w:line="240" w:lineRule="auto"/>
        <w:rPr>
          <w:rFonts w:ascii="Times New Roman" w:eastAsia="Times New Roman" w:hAnsi="Times New Roman" w:cs="Times New Roman"/>
          <w:kern w:val="0"/>
          <w:lang w:eastAsia="en-GB"/>
          <w14:ligatures w14:val="none"/>
        </w:rPr>
      </w:pPr>
      <w:r w:rsidRPr="00675BDB">
        <w:rPr>
          <w:rFonts w:ascii="Times New Roman" w:eastAsia="Times New Roman" w:hAnsi="Times New Roman" w:cs="Times New Roman"/>
          <w:kern w:val="0"/>
          <w:lang w:eastAsia="en-GB"/>
          <w14:ligatures w14:val="none"/>
        </w:rPr>
        <w:t xml:space="preserve">Project Management Institute (PMI) (2021) </w:t>
      </w:r>
      <w:r w:rsidRPr="00675BDB">
        <w:rPr>
          <w:rFonts w:ascii="Times New Roman" w:eastAsia="Times New Roman" w:hAnsi="Times New Roman" w:cs="Times New Roman"/>
          <w:i/>
          <w:iCs/>
          <w:kern w:val="0"/>
          <w:lang w:eastAsia="en-GB"/>
          <w14:ligatures w14:val="none"/>
        </w:rPr>
        <w:t>A Guide to the Project Management Body of Knowledge (PMBOK® Guide)</w:t>
      </w:r>
      <w:r w:rsidRPr="00675BDB">
        <w:rPr>
          <w:rFonts w:ascii="Times New Roman" w:eastAsia="Times New Roman" w:hAnsi="Times New Roman" w:cs="Times New Roman"/>
          <w:kern w:val="0"/>
          <w:lang w:eastAsia="en-GB"/>
          <w14:ligatures w14:val="none"/>
        </w:rPr>
        <w:t xml:space="preserve">. 7th </w:t>
      </w:r>
      <w:proofErr w:type="spellStart"/>
      <w:r w:rsidRPr="00675BDB">
        <w:rPr>
          <w:rFonts w:ascii="Times New Roman" w:eastAsia="Times New Roman" w:hAnsi="Times New Roman" w:cs="Times New Roman"/>
          <w:kern w:val="0"/>
          <w:lang w:eastAsia="en-GB"/>
          <w14:ligatures w14:val="none"/>
        </w:rPr>
        <w:t>edn</w:t>
      </w:r>
      <w:proofErr w:type="spellEnd"/>
      <w:r w:rsidRPr="00675BDB">
        <w:rPr>
          <w:rFonts w:ascii="Times New Roman" w:eastAsia="Times New Roman" w:hAnsi="Times New Roman" w:cs="Times New Roman"/>
          <w:kern w:val="0"/>
          <w:lang w:eastAsia="en-GB"/>
          <w14:ligatures w14:val="none"/>
        </w:rPr>
        <w:t>. Newtown Square, PA: Project Management Institute.</w:t>
      </w:r>
    </w:p>
    <w:p w14:paraId="7B692002" w14:textId="77777777" w:rsidR="00675BDB" w:rsidRDefault="00675BDB"/>
    <w:sectPr w:rsidR="00675BD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ADD0B6" w14:textId="77777777" w:rsidR="00344B76" w:rsidRDefault="00344B76" w:rsidP="00744992">
      <w:pPr>
        <w:spacing w:after="0" w:line="240" w:lineRule="auto"/>
      </w:pPr>
      <w:r>
        <w:separator/>
      </w:r>
    </w:p>
  </w:endnote>
  <w:endnote w:type="continuationSeparator" w:id="0">
    <w:p w14:paraId="1510888A" w14:textId="77777777" w:rsidR="00344B76" w:rsidRDefault="00344B76" w:rsidP="007449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767DE1" w14:textId="77777777" w:rsidR="00344B76" w:rsidRDefault="00344B76" w:rsidP="00744992">
      <w:pPr>
        <w:spacing w:after="0" w:line="240" w:lineRule="auto"/>
      </w:pPr>
      <w:r>
        <w:separator/>
      </w:r>
    </w:p>
  </w:footnote>
  <w:footnote w:type="continuationSeparator" w:id="0">
    <w:p w14:paraId="51CAC717" w14:textId="77777777" w:rsidR="00344B76" w:rsidRDefault="00344B76" w:rsidP="007449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EE2912"/>
    <w:multiLevelType w:val="multilevel"/>
    <w:tmpl w:val="C3AE6F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3157BC"/>
    <w:multiLevelType w:val="multilevel"/>
    <w:tmpl w:val="034276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E6B2CCA"/>
    <w:multiLevelType w:val="multilevel"/>
    <w:tmpl w:val="DE3400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F774105"/>
    <w:multiLevelType w:val="multilevel"/>
    <w:tmpl w:val="4E929F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F9967BF"/>
    <w:multiLevelType w:val="multilevel"/>
    <w:tmpl w:val="A6EA02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1F31D44"/>
    <w:multiLevelType w:val="multilevel"/>
    <w:tmpl w:val="D7B4CF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4127BDB"/>
    <w:multiLevelType w:val="multilevel"/>
    <w:tmpl w:val="94285C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9C65918"/>
    <w:multiLevelType w:val="multilevel"/>
    <w:tmpl w:val="710C57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B4836AD"/>
    <w:multiLevelType w:val="multilevel"/>
    <w:tmpl w:val="8C9A89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2AE0A03"/>
    <w:multiLevelType w:val="multilevel"/>
    <w:tmpl w:val="79B0CF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43C2866"/>
    <w:multiLevelType w:val="multilevel"/>
    <w:tmpl w:val="1EDE75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08C7933"/>
    <w:multiLevelType w:val="multilevel"/>
    <w:tmpl w:val="CC8C8E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1495494"/>
    <w:multiLevelType w:val="multilevel"/>
    <w:tmpl w:val="FEB4EA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4D56AFD"/>
    <w:multiLevelType w:val="multilevel"/>
    <w:tmpl w:val="815C2C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53F56D1"/>
    <w:multiLevelType w:val="multilevel"/>
    <w:tmpl w:val="ADFC1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6F029A6"/>
    <w:multiLevelType w:val="multilevel"/>
    <w:tmpl w:val="010ED3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88B462A"/>
    <w:multiLevelType w:val="multilevel"/>
    <w:tmpl w:val="F2A09A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DA743F2"/>
    <w:multiLevelType w:val="multilevel"/>
    <w:tmpl w:val="C556FC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5EF7857"/>
    <w:multiLevelType w:val="multilevel"/>
    <w:tmpl w:val="D62835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26A449D"/>
    <w:multiLevelType w:val="multilevel"/>
    <w:tmpl w:val="E508E3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6527EC0"/>
    <w:multiLevelType w:val="multilevel"/>
    <w:tmpl w:val="A24E0C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1122692">
    <w:abstractNumId w:val="5"/>
  </w:num>
  <w:num w:numId="2" w16cid:durableId="1007829054">
    <w:abstractNumId w:val="4"/>
  </w:num>
  <w:num w:numId="3" w16cid:durableId="1909343334">
    <w:abstractNumId w:val="18"/>
  </w:num>
  <w:num w:numId="4" w16cid:durableId="1592742632">
    <w:abstractNumId w:val="11"/>
  </w:num>
  <w:num w:numId="5" w16cid:durableId="1253971712">
    <w:abstractNumId w:val="19"/>
  </w:num>
  <w:num w:numId="6" w16cid:durableId="1897813132">
    <w:abstractNumId w:val="0"/>
  </w:num>
  <w:num w:numId="7" w16cid:durableId="213856272">
    <w:abstractNumId w:val="10"/>
  </w:num>
  <w:num w:numId="8" w16cid:durableId="1391929060">
    <w:abstractNumId w:val="2"/>
  </w:num>
  <w:num w:numId="9" w16cid:durableId="1346399787">
    <w:abstractNumId w:val="13"/>
  </w:num>
  <w:num w:numId="10" w16cid:durableId="2099524476">
    <w:abstractNumId w:val="7"/>
  </w:num>
  <w:num w:numId="11" w16cid:durableId="1920098728">
    <w:abstractNumId w:val="15"/>
  </w:num>
  <w:num w:numId="12" w16cid:durableId="1108088029">
    <w:abstractNumId w:val="9"/>
  </w:num>
  <w:num w:numId="13" w16cid:durableId="715280483">
    <w:abstractNumId w:val="6"/>
  </w:num>
  <w:num w:numId="14" w16cid:durableId="1905405308">
    <w:abstractNumId w:val="3"/>
  </w:num>
  <w:num w:numId="15" w16cid:durableId="103115670">
    <w:abstractNumId w:val="20"/>
  </w:num>
  <w:num w:numId="16" w16cid:durableId="1559246529">
    <w:abstractNumId w:val="8"/>
  </w:num>
  <w:num w:numId="17" w16cid:durableId="1491364569">
    <w:abstractNumId w:val="12"/>
  </w:num>
  <w:num w:numId="18" w16cid:durableId="2083215541">
    <w:abstractNumId w:val="16"/>
  </w:num>
  <w:num w:numId="19" w16cid:durableId="1780249051">
    <w:abstractNumId w:val="1"/>
  </w:num>
  <w:num w:numId="20" w16cid:durableId="81876535">
    <w:abstractNumId w:val="14"/>
  </w:num>
  <w:num w:numId="21" w16cid:durableId="65137460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4992"/>
    <w:rsid w:val="00070C74"/>
    <w:rsid w:val="000E2B9A"/>
    <w:rsid w:val="00344B76"/>
    <w:rsid w:val="00675BDB"/>
    <w:rsid w:val="00744992"/>
    <w:rsid w:val="009B0543"/>
    <w:rsid w:val="00C26FCE"/>
    <w:rsid w:val="00D853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C71F01"/>
  <w15:chartTrackingRefBased/>
  <w15:docId w15:val="{6939E14F-F0B7-9B4D-B723-0500B98FD1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499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4499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4499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4499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4499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4499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4499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4499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4499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499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4499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4499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4499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4499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4499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4499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4499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44992"/>
    <w:rPr>
      <w:rFonts w:eastAsiaTheme="majorEastAsia" w:cstheme="majorBidi"/>
      <w:color w:val="272727" w:themeColor="text1" w:themeTint="D8"/>
    </w:rPr>
  </w:style>
  <w:style w:type="paragraph" w:styleId="Title">
    <w:name w:val="Title"/>
    <w:basedOn w:val="Normal"/>
    <w:next w:val="Normal"/>
    <w:link w:val="TitleChar"/>
    <w:uiPriority w:val="10"/>
    <w:qFormat/>
    <w:rsid w:val="0074499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4499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4499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4499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44992"/>
    <w:pPr>
      <w:spacing w:before="160"/>
      <w:jc w:val="center"/>
    </w:pPr>
    <w:rPr>
      <w:i/>
      <w:iCs/>
      <w:color w:val="404040" w:themeColor="text1" w:themeTint="BF"/>
    </w:rPr>
  </w:style>
  <w:style w:type="character" w:customStyle="1" w:styleId="QuoteChar">
    <w:name w:val="Quote Char"/>
    <w:basedOn w:val="DefaultParagraphFont"/>
    <w:link w:val="Quote"/>
    <w:uiPriority w:val="29"/>
    <w:rsid w:val="00744992"/>
    <w:rPr>
      <w:i/>
      <w:iCs/>
      <w:color w:val="404040" w:themeColor="text1" w:themeTint="BF"/>
    </w:rPr>
  </w:style>
  <w:style w:type="paragraph" w:styleId="ListParagraph">
    <w:name w:val="List Paragraph"/>
    <w:basedOn w:val="Normal"/>
    <w:uiPriority w:val="34"/>
    <w:qFormat/>
    <w:rsid w:val="00744992"/>
    <w:pPr>
      <w:ind w:left="720"/>
      <w:contextualSpacing/>
    </w:pPr>
  </w:style>
  <w:style w:type="character" w:styleId="IntenseEmphasis">
    <w:name w:val="Intense Emphasis"/>
    <w:basedOn w:val="DefaultParagraphFont"/>
    <w:uiPriority w:val="21"/>
    <w:qFormat/>
    <w:rsid w:val="00744992"/>
    <w:rPr>
      <w:i/>
      <w:iCs/>
      <w:color w:val="0F4761" w:themeColor="accent1" w:themeShade="BF"/>
    </w:rPr>
  </w:style>
  <w:style w:type="paragraph" w:styleId="IntenseQuote">
    <w:name w:val="Intense Quote"/>
    <w:basedOn w:val="Normal"/>
    <w:next w:val="Normal"/>
    <w:link w:val="IntenseQuoteChar"/>
    <w:uiPriority w:val="30"/>
    <w:qFormat/>
    <w:rsid w:val="0074499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44992"/>
    <w:rPr>
      <w:i/>
      <w:iCs/>
      <w:color w:val="0F4761" w:themeColor="accent1" w:themeShade="BF"/>
    </w:rPr>
  </w:style>
  <w:style w:type="character" w:styleId="IntenseReference">
    <w:name w:val="Intense Reference"/>
    <w:basedOn w:val="DefaultParagraphFont"/>
    <w:uiPriority w:val="32"/>
    <w:qFormat/>
    <w:rsid w:val="00744992"/>
    <w:rPr>
      <w:b/>
      <w:bCs/>
      <w:smallCaps/>
      <w:color w:val="0F4761" w:themeColor="accent1" w:themeShade="BF"/>
      <w:spacing w:val="5"/>
    </w:rPr>
  </w:style>
  <w:style w:type="paragraph" w:styleId="Header">
    <w:name w:val="header"/>
    <w:basedOn w:val="Normal"/>
    <w:link w:val="HeaderChar"/>
    <w:uiPriority w:val="99"/>
    <w:unhideWhenUsed/>
    <w:rsid w:val="007449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4992"/>
  </w:style>
  <w:style w:type="paragraph" w:styleId="Footer">
    <w:name w:val="footer"/>
    <w:basedOn w:val="Normal"/>
    <w:link w:val="FooterChar"/>
    <w:uiPriority w:val="99"/>
    <w:unhideWhenUsed/>
    <w:rsid w:val="007449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4992"/>
  </w:style>
  <w:style w:type="paragraph" w:styleId="NormalWeb">
    <w:name w:val="Normal (Web)"/>
    <w:basedOn w:val="Normal"/>
    <w:uiPriority w:val="99"/>
    <w:semiHidden/>
    <w:unhideWhenUsed/>
    <w:rsid w:val="0074499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9B0543"/>
    <w:rPr>
      <w:b/>
      <w:bCs/>
    </w:rPr>
  </w:style>
  <w:style w:type="character" w:customStyle="1" w:styleId="whitespace-normal">
    <w:name w:val="whitespace-normal"/>
    <w:basedOn w:val="DefaultParagraphFont"/>
    <w:rsid w:val="009B0543"/>
  </w:style>
  <w:style w:type="paragraph" w:styleId="z-TopofForm">
    <w:name w:val="HTML Top of Form"/>
    <w:basedOn w:val="Normal"/>
    <w:next w:val="Normal"/>
    <w:link w:val="z-TopofFormChar"/>
    <w:hidden/>
    <w:uiPriority w:val="99"/>
    <w:semiHidden/>
    <w:unhideWhenUsed/>
    <w:rsid w:val="00675BDB"/>
    <w:pPr>
      <w:pBdr>
        <w:bottom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675BDB"/>
    <w:rPr>
      <w:rFonts w:ascii="Arial" w:eastAsia="Times New Roman" w:hAnsi="Arial" w:cs="Arial"/>
      <w:vanish/>
      <w:kern w:val="0"/>
      <w:sz w:val="16"/>
      <w:szCs w:val="16"/>
      <w:lang w:eastAsia="en-GB"/>
      <w14:ligatures w14:val="none"/>
    </w:rPr>
  </w:style>
  <w:style w:type="paragraph" w:styleId="z-BottomofForm">
    <w:name w:val="HTML Bottom of Form"/>
    <w:basedOn w:val="Normal"/>
    <w:next w:val="Normal"/>
    <w:link w:val="z-BottomofFormChar"/>
    <w:hidden/>
    <w:uiPriority w:val="99"/>
    <w:semiHidden/>
    <w:unhideWhenUsed/>
    <w:rsid w:val="00675BDB"/>
    <w:pPr>
      <w:pBdr>
        <w:top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BottomofFormChar">
    <w:name w:val="z-Bottom of Form Char"/>
    <w:basedOn w:val="DefaultParagraphFont"/>
    <w:link w:val="z-BottomofForm"/>
    <w:uiPriority w:val="99"/>
    <w:semiHidden/>
    <w:rsid w:val="00675BDB"/>
    <w:rPr>
      <w:rFonts w:ascii="Arial" w:eastAsia="Times New Roman" w:hAnsi="Arial" w:cs="Arial"/>
      <w:vanish/>
      <w:kern w:val="0"/>
      <w:sz w:val="16"/>
      <w:szCs w:val="16"/>
      <w:lang w:eastAsia="en-GB"/>
      <w14:ligatures w14:val="none"/>
    </w:rPr>
  </w:style>
  <w:style w:type="character" w:styleId="Emphasis">
    <w:name w:val="Emphasis"/>
    <w:basedOn w:val="DefaultParagraphFont"/>
    <w:uiPriority w:val="20"/>
    <w:qFormat/>
    <w:rsid w:val="00675BD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5934677">
      <w:bodyDiv w:val="1"/>
      <w:marLeft w:val="0"/>
      <w:marRight w:val="0"/>
      <w:marTop w:val="0"/>
      <w:marBottom w:val="0"/>
      <w:divBdr>
        <w:top w:val="none" w:sz="0" w:space="0" w:color="auto"/>
        <w:left w:val="none" w:sz="0" w:space="0" w:color="auto"/>
        <w:bottom w:val="none" w:sz="0" w:space="0" w:color="auto"/>
        <w:right w:val="none" w:sz="0" w:space="0" w:color="auto"/>
      </w:divBdr>
    </w:div>
    <w:div w:id="570308472">
      <w:bodyDiv w:val="1"/>
      <w:marLeft w:val="0"/>
      <w:marRight w:val="0"/>
      <w:marTop w:val="0"/>
      <w:marBottom w:val="0"/>
      <w:divBdr>
        <w:top w:val="none" w:sz="0" w:space="0" w:color="auto"/>
        <w:left w:val="none" w:sz="0" w:space="0" w:color="auto"/>
        <w:bottom w:val="none" w:sz="0" w:space="0" w:color="auto"/>
        <w:right w:val="none" w:sz="0" w:space="0" w:color="auto"/>
      </w:divBdr>
    </w:div>
    <w:div w:id="663582445">
      <w:bodyDiv w:val="1"/>
      <w:marLeft w:val="0"/>
      <w:marRight w:val="0"/>
      <w:marTop w:val="0"/>
      <w:marBottom w:val="0"/>
      <w:divBdr>
        <w:top w:val="none" w:sz="0" w:space="0" w:color="auto"/>
        <w:left w:val="none" w:sz="0" w:space="0" w:color="auto"/>
        <w:bottom w:val="none" w:sz="0" w:space="0" w:color="auto"/>
        <w:right w:val="none" w:sz="0" w:space="0" w:color="auto"/>
      </w:divBdr>
    </w:div>
    <w:div w:id="677080160">
      <w:bodyDiv w:val="1"/>
      <w:marLeft w:val="0"/>
      <w:marRight w:val="0"/>
      <w:marTop w:val="0"/>
      <w:marBottom w:val="0"/>
      <w:divBdr>
        <w:top w:val="none" w:sz="0" w:space="0" w:color="auto"/>
        <w:left w:val="none" w:sz="0" w:space="0" w:color="auto"/>
        <w:bottom w:val="none" w:sz="0" w:space="0" w:color="auto"/>
        <w:right w:val="none" w:sz="0" w:space="0" w:color="auto"/>
      </w:divBdr>
      <w:divsChild>
        <w:div w:id="1705983809">
          <w:marLeft w:val="0"/>
          <w:marRight w:val="0"/>
          <w:marTop w:val="0"/>
          <w:marBottom w:val="0"/>
          <w:divBdr>
            <w:top w:val="none" w:sz="0" w:space="0" w:color="auto"/>
            <w:left w:val="none" w:sz="0" w:space="0" w:color="auto"/>
            <w:bottom w:val="none" w:sz="0" w:space="0" w:color="auto"/>
            <w:right w:val="none" w:sz="0" w:space="0" w:color="auto"/>
          </w:divBdr>
          <w:divsChild>
            <w:div w:id="2144617566">
              <w:marLeft w:val="0"/>
              <w:marRight w:val="0"/>
              <w:marTop w:val="0"/>
              <w:marBottom w:val="0"/>
              <w:divBdr>
                <w:top w:val="none" w:sz="0" w:space="0" w:color="auto"/>
                <w:left w:val="none" w:sz="0" w:space="0" w:color="auto"/>
                <w:bottom w:val="none" w:sz="0" w:space="0" w:color="auto"/>
                <w:right w:val="none" w:sz="0" w:space="0" w:color="auto"/>
              </w:divBdr>
              <w:divsChild>
                <w:div w:id="2001226660">
                  <w:marLeft w:val="0"/>
                  <w:marRight w:val="0"/>
                  <w:marTop w:val="0"/>
                  <w:marBottom w:val="0"/>
                  <w:divBdr>
                    <w:top w:val="none" w:sz="0" w:space="0" w:color="auto"/>
                    <w:left w:val="none" w:sz="0" w:space="0" w:color="auto"/>
                    <w:bottom w:val="none" w:sz="0" w:space="0" w:color="auto"/>
                    <w:right w:val="none" w:sz="0" w:space="0" w:color="auto"/>
                  </w:divBdr>
                  <w:divsChild>
                    <w:div w:id="684090285">
                      <w:marLeft w:val="0"/>
                      <w:marRight w:val="0"/>
                      <w:marTop w:val="0"/>
                      <w:marBottom w:val="0"/>
                      <w:divBdr>
                        <w:top w:val="none" w:sz="0" w:space="0" w:color="auto"/>
                        <w:left w:val="none" w:sz="0" w:space="0" w:color="auto"/>
                        <w:bottom w:val="none" w:sz="0" w:space="0" w:color="auto"/>
                        <w:right w:val="none" w:sz="0" w:space="0" w:color="auto"/>
                      </w:divBdr>
                      <w:divsChild>
                        <w:div w:id="1405369526">
                          <w:marLeft w:val="0"/>
                          <w:marRight w:val="0"/>
                          <w:marTop w:val="0"/>
                          <w:marBottom w:val="0"/>
                          <w:divBdr>
                            <w:top w:val="none" w:sz="0" w:space="0" w:color="auto"/>
                            <w:left w:val="none" w:sz="0" w:space="0" w:color="auto"/>
                            <w:bottom w:val="none" w:sz="0" w:space="0" w:color="auto"/>
                            <w:right w:val="none" w:sz="0" w:space="0" w:color="auto"/>
                          </w:divBdr>
                          <w:divsChild>
                            <w:div w:id="365983177">
                              <w:marLeft w:val="0"/>
                              <w:marRight w:val="0"/>
                              <w:marTop w:val="0"/>
                              <w:marBottom w:val="0"/>
                              <w:divBdr>
                                <w:top w:val="none" w:sz="0" w:space="0" w:color="auto"/>
                                <w:left w:val="none" w:sz="0" w:space="0" w:color="auto"/>
                                <w:bottom w:val="none" w:sz="0" w:space="0" w:color="auto"/>
                                <w:right w:val="none" w:sz="0" w:space="0" w:color="auto"/>
                              </w:divBdr>
                              <w:divsChild>
                                <w:div w:id="1922644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99824340">
      <w:bodyDiv w:val="1"/>
      <w:marLeft w:val="0"/>
      <w:marRight w:val="0"/>
      <w:marTop w:val="0"/>
      <w:marBottom w:val="0"/>
      <w:divBdr>
        <w:top w:val="none" w:sz="0" w:space="0" w:color="auto"/>
        <w:left w:val="none" w:sz="0" w:space="0" w:color="auto"/>
        <w:bottom w:val="none" w:sz="0" w:space="0" w:color="auto"/>
        <w:right w:val="none" w:sz="0" w:space="0" w:color="auto"/>
      </w:divBdr>
      <w:divsChild>
        <w:div w:id="1440685216">
          <w:marLeft w:val="0"/>
          <w:marRight w:val="0"/>
          <w:marTop w:val="0"/>
          <w:marBottom w:val="0"/>
          <w:divBdr>
            <w:top w:val="none" w:sz="0" w:space="0" w:color="auto"/>
            <w:left w:val="none" w:sz="0" w:space="0" w:color="auto"/>
            <w:bottom w:val="none" w:sz="0" w:space="0" w:color="auto"/>
            <w:right w:val="none" w:sz="0" w:space="0" w:color="auto"/>
          </w:divBdr>
          <w:divsChild>
            <w:div w:id="1714231393">
              <w:marLeft w:val="0"/>
              <w:marRight w:val="0"/>
              <w:marTop w:val="0"/>
              <w:marBottom w:val="0"/>
              <w:divBdr>
                <w:top w:val="none" w:sz="0" w:space="0" w:color="auto"/>
                <w:left w:val="none" w:sz="0" w:space="0" w:color="auto"/>
                <w:bottom w:val="none" w:sz="0" w:space="0" w:color="auto"/>
                <w:right w:val="none" w:sz="0" w:space="0" w:color="auto"/>
              </w:divBdr>
              <w:divsChild>
                <w:div w:id="79714403">
                  <w:marLeft w:val="0"/>
                  <w:marRight w:val="0"/>
                  <w:marTop w:val="0"/>
                  <w:marBottom w:val="0"/>
                  <w:divBdr>
                    <w:top w:val="none" w:sz="0" w:space="0" w:color="auto"/>
                    <w:left w:val="none" w:sz="0" w:space="0" w:color="auto"/>
                    <w:bottom w:val="none" w:sz="0" w:space="0" w:color="auto"/>
                    <w:right w:val="none" w:sz="0" w:space="0" w:color="auto"/>
                  </w:divBdr>
                  <w:divsChild>
                    <w:div w:id="516238172">
                      <w:marLeft w:val="0"/>
                      <w:marRight w:val="0"/>
                      <w:marTop w:val="0"/>
                      <w:marBottom w:val="0"/>
                      <w:divBdr>
                        <w:top w:val="none" w:sz="0" w:space="0" w:color="auto"/>
                        <w:left w:val="none" w:sz="0" w:space="0" w:color="auto"/>
                        <w:bottom w:val="none" w:sz="0" w:space="0" w:color="auto"/>
                        <w:right w:val="none" w:sz="0" w:space="0" w:color="auto"/>
                      </w:divBdr>
                      <w:divsChild>
                        <w:div w:id="1329093542">
                          <w:marLeft w:val="0"/>
                          <w:marRight w:val="0"/>
                          <w:marTop w:val="0"/>
                          <w:marBottom w:val="0"/>
                          <w:divBdr>
                            <w:top w:val="none" w:sz="0" w:space="0" w:color="auto"/>
                            <w:left w:val="none" w:sz="0" w:space="0" w:color="auto"/>
                            <w:bottom w:val="none" w:sz="0" w:space="0" w:color="auto"/>
                            <w:right w:val="none" w:sz="0" w:space="0" w:color="auto"/>
                          </w:divBdr>
                          <w:divsChild>
                            <w:div w:id="1370061271">
                              <w:marLeft w:val="0"/>
                              <w:marRight w:val="0"/>
                              <w:marTop w:val="0"/>
                              <w:marBottom w:val="0"/>
                              <w:divBdr>
                                <w:top w:val="none" w:sz="0" w:space="0" w:color="auto"/>
                                <w:left w:val="none" w:sz="0" w:space="0" w:color="auto"/>
                                <w:bottom w:val="none" w:sz="0" w:space="0" w:color="auto"/>
                                <w:right w:val="none" w:sz="0" w:space="0" w:color="auto"/>
                              </w:divBdr>
                              <w:divsChild>
                                <w:div w:id="944271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86595211">
      <w:bodyDiv w:val="1"/>
      <w:marLeft w:val="0"/>
      <w:marRight w:val="0"/>
      <w:marTop w:val="0"/>
      <w:marBottom w:val="0"/>
      <w:divBdr>
        <w:top w:val="none" w:sz="0" w:space="0" w:color="auto"/>
        <w:left w:val="none" w:sz="0" w:space="0" w:color="auto"/>
        <w:bottom w:val="none" w:sz="0" w:space="0" w:color="auto"/>
        <w:right w:val="none" w:sz="0" w:space="0" w:color="auto"/>
      </w:divBdr>
    </w:div>
    <w:div w:id="1188451014">
      <w:bodyDiv w:val="1"/>
      <w:marLeft w:val="0"/>
      <w:marRight w:val="0"/>
      <w:marTop w:val="0"/>
      <w:marBottom w:val="0"/>
      <w:divBdr>
        <w:top w:val="none" w:sz="0" w:space="0" w:color="auto"/>
        <w:left w:val="none" w:sz="0" w:space="0" w:color="auto"/>
        <w:bottom w:val="none" w:sz="0" w:space="0" w:color="auto"/>
        <w:right w:val="none" w:sz="0" w:space="0" w:color="auto"/>
      </w:divBdr>
    </w:div>
    <w:div w:id="1259365083">
      <w:bodyDiv w:val="1"/>
      <w:marLeft w:val="0"/>
      <w:marRight w:val="0"/>
      <w:marTop w:val="0"/>
      <w:marBottom w:val="0"/>
      <w:divBdr>
        <w:top w:val="none" w:sz="0" w:space="0" w:color="auto"/>
        <w:left w:val="none" w:sz="0" w:space="0" w:color="auto"/>
        <w:bottom w:val="none" w:sz="0" w:space="0" w:color="auto"/>
        <w:right w:val="none" w:sz="0" w:space="0" w:color="auto"/>
      </w:divBdr>
      <w:divsChild>
        <w:div w:id="1113590940">
          <w:marLeft w:val="0"/>
          <w:marRight w:val="0"/>
          <w:marTop w:val="0"/>
          <w:marBottom w:val="0"/>
          <w:divBdr>
            <w:top w:val="none" w:sz="0" w:space="0" w:color="auto"/>
            <w:left w:val="none" w:sz="0" w:space="0" w:color="auto"/>
            <w:bottom w:val="none" w:sz="0" w:space="0" w:color="auto"/>
            <w:right w:val="none" w:sz="0" w:space="0" w:color="auto"/>
          </w:divBdr>
          <w:divsChild>
            <w:div w:id="2043286848">
              <w:marLeft w:val="0"/>
              <w:marRight w:val="0"/>
              <w:marTop w:val="0"/>
              <w:marBottom w:val="0"/>
              <w:divBdr>
                <w:top w:val="none" w:sz="0" w:space="0" w:color="auto"/>
                <w:left w:val="none" w:sz="0" w:space="0" w:color="auto"/>
                <w:bottom w:val="none" w:sz="0" w:space="0" w:color="auto"/>
                <w:right w:val="none" w:sz="0" w:space="0" w:color="auto"/>
              </w:divBdr>
              <w:divsChild>
                <w:div w:id="840198601">
                  <w:marLeft w:val="0"/>
                  <w:marRight w:val="0"/>
                  <w:marTop w:val="0"/>
                  <w:marBottom w:val="0"/>
                  <w:divBdr>
                    <w:top w:val="none" w:sz="0" w:space="0" w:color="auto"/>
                    <w:left w:val="none" w:sz="0" w:space="0" w:color="auto"/>
                    <w:bottom w:val="none" w:sz="0" w:space="0" w:color="auto"/>
                    <w:right w:val="none" w:sz="0" w:space="0" w:color="auto"/>
                  </w:divBdr>
                  <w:divsChild>
                    <w:div w:id="1664579837">
                      <w:marLeft w:val="0"/>
                      <w:marRight w:val="0"/>
                      <w:marTop w:val="0"/>
                      <w:marBottom w:val="0"/>
                      <w:divBdr>
                        <w:top w:val="none" w:sz="0" w:space="0" w:color="auto"/>
                        <w:left w:val="none" w:sz="0" w:space="0" w:color="auto"/>
                        <w:bottom w:val="none" w:sz="0" w:space="0" w:color="auto"/>
                        <w:right w:val="none" w:sz="0" w:space="0" w:color="auto"/>
                      </w:divBdr>
                      <w:divsChild>
                        <w:div w:id="419958811">
                          <w:marLeft w:val="0"/>
                          <w:marRight w:val="0"/>
                          <w:marTop w:val="0"/>
                          <w:marBottom w:val="0"/>
                          <w:divBdr>
                            <w:top w:val="none" w:sz="0" w:space="0" w:color="auto"/>
                            <w:left w:val="none" w:sz="0" w:space="0" w:color="auto"/>
                            <w:bottom w:val="none" w:sz="0" w:space="0" w:color="auto"/>
                            <w:right w:val="none" w:sz="0" w:space="0" w:color="auto"/>
                          </w:divBdr>
                          <w:divsChild>
                            <w:div w:id="1576933812">
                              <w:marLeft w:val="0"/>
                              <w:marRight w:val="0"/>
                              <w:marTop w:val="0"/>
                              <w:marBottom w:val="0"/>
                              <w:divBdr>
                                <w:top w:val="none" w:sz="0" w:space="0" w:color="auto"/>
                                <w:left w:val="none" w:sz="0" w:space="0" w:color="auto"/>
                                <w:bottom w:val="none" w:sz="0" w:space="0" w:color="auto"/>
                                <w:right w:val="none" w:sz="0" w:space="0" w:color="auto"/>
                              </w:divBdr>
                              <w:divsChild>
                                <w:div w:id="1973166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64286791">
      <w:bodyDiv w:val="1"/>
      <w:marLeft w:val="0"/>
      <w:marRight w:val="0"/>
      <w:marTop w:val="0"/>
      <w:marBottom w:val="0"/>
      <w:divBdr>
        <w:top w:val="none" w:sz="0" w:space="0" w:color="auto"/>
        <w:left w:val="none" w:sz="0" w:space="0" w:color="auto"/>
        <w:bottom w:val="none" w:sz="0" w:space="0" w:color="auto"/>
        <w:right w:val="none" w:sz="0" w:space="0" w:color="auto"/>
      </w:divBdr>
    </w:div>
    <w:div w:id="1455292842">
      <w:bodyDiv w:val="1"/>
      <w:marLeft w:val="0"/>
      <w:marRight w:val="0"/>
      <w:marTop w:val="0"/>
      <w:marBottom w:val="0"/>
      <w:divBdr>
        <w:top w:val="none" w:sz="0" w:space="0" w:color="auto"/>
        <w:left w:val="none" w:sz="0" w:space="0" w:color="auto"/>
        <w:bottom w:val="none" w:sz="0" w:space="0" w:color="auto"/>
        <w:right w:val="none" w:sz="0" w:space="0" w:color="auto"/>
      </w:divBdr>
    </w:div>
    <w:div w:id="1714619043">
      <w:bodyDiv w:val="1"/>
      <w:marLeft w:val="0"/>
      <w:marRight w:val="0"/>
      <w:marTop w:val="0"/>
      <w:marBottom w:val="0"/>
      <w:divBdr>
        <w:top w:val="none" w:sz="0" w:space="0" w:color="auto"/>
        <w:left w:val="none" w:sz="0" w:space="0" w:color="auto"/>
        <w:bottom w:val="none" w:sz="0" w:space="0" w:color="auto"/>
        <w:right w:val="none" w:sz="0" w:space="0" w:color="auto"/>
      </w:divBdr>
    </w:div>
    <w:div w:id="1775133264">
      <w:bodyDiv w:val="1"/>
      <w:marLeft w:val="0"/>
      <w:marRight w:val="0"/>
      <w:marTop w:val="0"/>
      <w:marBottom w:val="0"/>
      <w:divBdr>
        <w:top w:val="none" w:sz="0" w:space="0" w:color="auto"/>
        <w:left w:val="none" w:sz="0" w:space="0" w:color="auto"/>
        <w:bottom w:val="none" w:sz="0" w:space="0" w:color="auto"/>
        <w:right w:val="none" w:sz="0" w:space="0" w:color="auto"/>
      </w:divBdr>
      <w:divsChild>
        <w:div w:id="767651302">
          <w:marLeft w:val="0"/>
          <w:marRight w:val="0"/>
          <w:marTop w:val="0"/>
          <w:marBottom w:val="0"/>
          <w:divBdr>
            <w:top w:val="none" w:sz="0" w:space="0" w:color="auto"/>
            <w:left w:val="none" w:sz="0" w:space="0" w:color="auto"/>
            <w:bottom w:val="none" w:sz="0" w:space="0" w:color="auto"/>
            <w:right w:val="none" w:sz="0" w:space="0" w:color="auto"/>
          </w:divBdr>
          <w:divsChild>
            <w:div w:id="1757163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8472584">
      <w:bodyDiv w:val="1"/>
      <w:marLeft w:val="0"/>
      <w:marRight w:val="0"/>
      <w:marTop w:val="0"/>
      <w:marBottom w:val="0"/>
      <w:divBdr>
        <w:top w:val="none" w:sz="0" w:space="0" w:color="auto"/>
        <w:left w:val="none" w:sz="0" w:space="0" w:color="auto"/>
        <w:bottom w:val="none" w:sz="0" w:space="0" w:color="auto"/>
        <w:right w:val="none" w:sz="0" w:space="0" w:color="auto"/>
      </w:divBdr>
      <w:divsChild>
        <w:div w:id="1325864504">
          <w:marLeft w:val="0"/>
          <w:marRight w:val="0"/>
          <w:marTop w:val="0"/>
          <w:marBottom w:val="0"/>
          <w:divBdr>
            <w:top w:val="none" w:sz="0" w:space="0" w:color="auto"/>
            <w:left w:val="none" w:sz="0" w:space="0" w:color="auto"/>
            <w:bottom w:val="none" w:sz="0" w:space="0" w:color="auto"/>
            <w:right w:val="none" w:sz="0" w:space="0" w:color="auto"/>
          </w:divBdr>
          <w:divsChild>
            <w:div w:id="909659847">
              <w:marLeft w:val="0"/>
              <w:marRight w:val="0"/>
              <w:marTop w:val="0"/>
              <w:marBottom w:val="0"/>
              <w:divBdr>
                <w:top w:val="none" w:sz="0" w:space="0" w:color="auto"/>
                <w:left w:val="none" w:sz="0" w:space="0" w:color="auto"/>
                <w:bottom w:val="none" w:sz="0" w:space="0" w:color="auto"/>
                <w:right w:val="none" w:sz="0" w:space="0" w:color="auto"/>
              </w:divBdr>
              <w:divsChild>
                <w:div w:id="849299032">
                  <w:marLeft w:val="0"/>
                  <w:marRight w:val="0"/>
                  <w:marTop w:val="0"/>
                  <w:marBottom w:val="0"/>
                  <w:divBdr>
                    <w:top w:val="none" w:sz="0" w:space="0" w:color="auto"/>
                    <w:left w:val="none" w:sz="0" w:space="0" w:color="auto"/>
                    <w:bottom w:val="none" w:sz="0" w:space="0" w:color="auto"/>
                    <w:right w:val="none" w:sz="0" w:space="0" w:color="auto"/>
                  </w:divBdr>
                  <w:divsChild>
                    <w:div w:id="944465034">
                      <w:marLeft w:val="0"/>
                      <w:marRight w:val="0"/>
                      <w:marTop w:val="0"/>
                      <w:marBottom w:val="0"/>
                      <w:divBdr>
                        <w:top w:val="none" w:sz="0" w:space="0" w:color="auto"/>
                        <w:left w:val="none" w:sz="0" w:space="0" w:color="auto"/>
                        <w:bottom w:val="none" w:sz="0" w:space="0" w:color="auto"/>
                        <w:right w:val="none" w:sz="0" w:space="0" w:color="auto"/>
                      </w:divBdr>
                      <w:divsChild>
                        <w:div w:id="915633462">
                          <w:marLeft w:val="0"/>
                          <w:marRight w:val="0"/>
                          <w:marTop w:val="0"/>
                          <w:marBottom w:val="0"/>
                          <w:divBdr>
                            <w:top w:val="none" w:sz="0" w:space="0" w:color="auto"/>
                            <w:left w:val="none" w:sz="0" w:space="0" w:color="auto"/>
                            <w:bottom w:val="none" w:sz="0" w:space="0" w:color="auto"/>
                            <w:right w:val="none" w:sz="0" w:space="0" w:color="auto"/>
                          </w:divBdr>
                          <w:divsChild>
                            <w:div w:id="614294500">
                              <w:marLeft w:val="0"/>
                              <w:marRight w:val="0"/>
                              <w:marTop w:val="0"/>
                              <w:marBottom w:val="0"/>
                              <w:divBdr>
                                <w:top w:val="none" w:sz="0" w:space="0" w:color="auto"/>
                                <w:left w:val="none" w:sz="0" w:space="0" w:color="auto"/>
                                <w:bottom w:val="none" w:sz="0" w:space="0" w:color="auto"/>
                                <w:right w:val="none" w:sz="0" w:space="0" w:color="auto"/>
                              </w:divBdr>
                              <w:divsChild>
                                <w:div w:id="1152410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89300909">
      <w:bodyDiv w:val="1"/>
      <w:marLeft w:val="0"/>
      <w:marRight w:val="0"/>
      <w:marTop w:val="0"/>
      <w:marBottom w:val="0"/>
      <w:divBdr>
        <w:top w:val="none" w:sz="0" w:space="0" w:color="auto"/>
        <w:left w:val="none" w:sz="0" w:space="0" w:color="auto"/>
        <w:bottom w:val="none" w:sz="0" w:space="0" w:color="auto"/>
        <w:right w:val="none" w:sz="0" w:space="0" w:color="auto"/>
      </w:divBdr>
      <w:divsChild>
        <w:div w:id="1706715980">
          <w:marLeft w:val="0"/>
          <w:marRight w:val="0"/>
          <w:marTop w:val="0"/>
          <w:marBottom w:val="0"/>
          <w:divBdr>
            <w:top w:val="none" w:sz="0" w:space="0" w:color="auto"/>
            <w:left w:val="none" w:sz="0" w:space="0" w:color="auto"/>
            <w:bottom w:val="none" w:sz="0" w:space="0" w:color="auto"/>
            <w:right w:val="none" w:sz="0" w:space="0" w:color="auto"/>
          </w:divBdr>
          <w:divsChild>
            <w:div w:id="1232426459">
              <w:marLeft w:val="0"/>
              <w:marRight w:val="0"/>
              <w:marTop w:val="0"/>
              <w:marBottom w:val="0"/>
              <w:divBdr>
                <w:top w:val="none" w:sz="0" w:space="0" w:color="auto"/>
                <w:left w:val="none" w:sz="0" w:space="0" w:color="auto"/>
                <w:bottom w:val="none" w:sz="0" w:space="0" w:color="auto"/>
                <w:right w:val="none" w:sz="0" w:space="0" w:color="auto"/>
              </w:divBdr>
              <w:divsChild>
                <w:div w:id="1779833559">
                  <w:marLeft w:val="0"/>
                  <w:marRight w:val="0"/>
                  <w:marTop w:val="0"/>
                  <w:marBottom w:val="0"/>
                  <w:divBdr>
                    <w:top w:val="none" w:sz="0" w:space="0" w:color="auto"/>
                    <w:left w:val="none" w:sz="0" w:space="0" w:color="auto"/>
                    <w:bottom w:val="none" w:sz="0" w:space="0" w:color="auto"/>
                    <w:right w:val="none" w:sz="0" w:space="0" w:color="auto"/>
                  </w:divBdr>
                  <w:divsChild>
                    <w:div w:id="1383596959">
                      <w:marLeft w:val="0"/>
                      <w:marRight w:val="0"/>
                      <w:marTop w:val="0"/>
                      <w:marBottom w:val="0"/>
                      <w:divBdr>
                        <w:top w:val="none" w:sz="0" w:space="0" w:color="auto"/>
                        <w:left w:val="none" w:sz="0" w:space="0" w:color="auto"/>
                        <w:bottom w:val="none" w:sz="0" w:space="0" w:color="auto"/>
                        <w:right w:val="none" w:sz="0" w:space="0" w:color="auto"/>
                      </w:divBdr>
                      <w:divsChild>
                        <w:div w:id="1302032751">
                          <w:marLeft w:val="0"/>
                          <w:marRight w:val="0"/>
                          <w:marTop w:val="0"/>
                          <w:marBottom w:val="0"/>
                          <w:divBdr>
                            <w:top w:val="none" w:sz="0" w:space="0" w:color="auto"/>
                            <w:left w:val="none" w:sz="0" w:space="0" w:color="auto"/>
                            <w:bottom w:val="none" w:sz="0" w:space="0" w:color="auto"/>
                            <w:right w:val="none" w:sz="0" w:space="0" w:color="auto"/>
                          </w:divBdr>
                          <w:divsChild>
                            <w:div w:id="771903355">
                              <w:marLeft w:val="0"/>
                              <w:marRight w:val="0"/>
                              <w:marTop w:val="0"/>
                              <w:marBottom w:val="0"/>
                              <w:divBdr>
                                <w:top w:val="none" w:sz="0" w:space="0" w:color="auto"/>
                                <w:left w:val="none" w:sz="0" w:space="0" w:color="auto"/>
                                <w:bottom w:val="none" w:sz="0" w:space="0" w:color="auto"/>
                                <w:right w:val="none" w:sz="0" w:space="0" w:color="auto"/>
                              </w:divBdr>
                              <w:divsChild>
                                <w:div w:id="956453084">
                                  <w:marLeft w:val="0"/>
                                  <w:marRight w:val="0"/>
                                  <w:marTop w:val="0"/>
                                  <w:marBottom w:val="0"/>
                                  <w:divBdr>
                                    <w:top w:val="none" w:sz="0" w:space="0" w:color="auto"/>
                                    <w:left w:val="none" w:sz="0" w:space="0" w:color="auto"/>
                                    <w:bottom w:val="none" w:sz="0" w:space="0" w:color="auto"/>
                                    <w:right w:val="none" w:sz="0" w:space="0" w:color="auto"/>
                                  </w:divBdr>
                                  <w:divsChild>
                                    <w:div w:id="648484046">
                                      <w:marLeft w:val="0"/>
                                      <w:marRight w:val="0"/>
                                      <w:marTop w:val="0"/>
                                      <w:marBottom w:val="0"/>
                                      <w:divBdr>
                                        <w:top w:val="none" w:sz="0" w:space="0" w:color="auto"/>
                                        <w:left w:val="none" w:sz="0" w:space="0" w:color="auto"/>
                                        <w:bottom w:val="none" w:sz="0" w:space="0" w:color="auto"/>
                                        <w:right w:val="none" w:sz="0" w:space="0" w:color="auto"/>
                                      </w:divBdr>
                                      <w:divsChild>
                                        <w:div w:id="1546331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84582285">
          <w:marLeft w:val="0"/>
          <w:marRight w:val="0"/>
          <w:marTop w:val="0"/>
          <w:marBottom w:val="0"/>
          <w:divBdr>
            <w:top w:val="none" w:sz="0" w:space="0" w:color="auto"/>
            <w:left w:val="none" w:sz="0" w:space="0" w:color="auto"/>
            <w:bottom w:val="none" w:sz="0" w:space="0" w:color="auto"/>
            <w:right w:val="none" w:sz="0" w:space="0" w:color="auto"/>
          </w:divBdr>
          <w:divsChild>
            <w:div w:id="996032260">
              <w:marLeft w:val="0"/>
              <w:marRight w:val="0"/>
              <w:marTop w:val="0"/>
              <w:marBottom w:val="0"/>
              <w:divBdr>
                <w:top w:val="none" w:sz="0" w:space="0" w:color="auto"/>
                <w:left w:val="none" w:sz="0" w:space="0" w:color="auto"/>
                <w:bottom w:val="none" w:sz="0" w:space="0" w:color="auto"/>
                <w:right w:val="none" w:sz="0" w:space="0" w:color="auto"/>
              </w:divBdr>
              <w:divsChild>
                <w:div w:id="813910643">
                  <w:marLeft w:val="0"/>
                  <w:marRight w:val="0"/>
                  <w:marTop w:val="0"/>
                  <w:marBottom w:val="0"/>
                  <w:divBdr>
                    <w:top w:val="none" w:sz="0" w:space="0" w:color="auto"/>
                    <w:left w:val="none" w:sz="0" w:space="0" w:color="auto"/>
                    <w:bottom w:val="none" w:sz="0" w:space="0" w:color="auto"/>
                    <w:right w:val="none" w:sz="0" w:space="0" w:color="auto"/>
                  </w:divBdr>
                  <w:divsChild>
                    <w:div w:id="820123327">
                      <w:marLeft w:val="0"/>
                      <w:marRight w:val="0"/>
                      <w:marTop w:val="0"/>
                      <w:marBottom w:val="0"/>
                      <w:divBdr>
                        <w:top w:val="none" w:sz="0" w:space="0" w:color="auto"/>
                        <w:left w:val="none" w:sz="0" w:space="0" w:color="auto"/>
                        <w:bottom w:val="none" w:sz="0" w:space="0" w:color="auto"/>
                        <w:right w:val="none" w:sz="0" w:space="0" w:color="auto"/>
                      </w:divBdr>
                      <w:divsChild>
                        <w:div w:id="446506461">
                          <w:marLeft w:val="0"/>
                          <w:marRight w:val="0"/>
                          <w:marTop w:val="0"/>
                          <w:marBottom w:val="0"/>
                          <w:divBdr>
                            <w:top w:val="none" w:sz="0" w:space="0" w:color="auto"/>
                            <w:left w:val="none" w:sz="0" w:space="0" w:color="auto"/>
                            <w:bottom w:val="none" w:sz="0" w:space="0" w:color="auto"/>
                            <w:right w:val="none" w:sz="0" w:space="0" w:color="auto"/>
                          </w:divBdr>
                          <w:divsChild>
                            <w:div w:id="1277563519">
                              <w:marLeft w:val="0"/>
                              <w:marRight w:val="0"/>
                              <w:marTop w:val="0"/>
                              <w:marBottom w:val="0"/>
                              <w:divBdr>
                                <w:top w:val="none" w:sz="0" w:space="0" w:color="auto"/>
                                <w:left w:val="none" w:sz="0" w:space="0" w:color="auto"/>
                                <w:bottom w:val="none" w:sz="0" w:space="0" w:color="auto"/>
                                <w:right w:val="none" w:sz="0" w:space="0" w:color="auto"/>
                              </w:divBdr>
                              <w:divsChild>
                                <w:div w:id="1943222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118564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12</TotalTime>
  <Pages>1</Pages>
  <Words>3216</Words>
  <Characters>18332</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Vadim Furtuna (2417467)</dc:creator>
  <cp:keywords/>
  <dc:description/>
  <cp:lastModifiedBy>Vadim Furtuna (2417467)</cp:lastModifiedBy>
  <cp:revision>1</cp:revision>
  <dcterms:created xsi:type="dcterms:W3CDTF">2026-04-26T13:24:00Z</dcterms:created>
  <dcterms:modified xsi:type="dcterms:W3CDTF">2026-04-26T13:56:00Z</dcterms:modified>
</cp:coreProperties>
</file>