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23157594"/>
        <w:docPartObj>
          <w:docPartGallery w:val="Cover Pages"/>
          <w:docPartUnique/>
        </w:docPartObj>
      </w:sdtPr>
      <w:sdtEndPr/>
      <w:sdtContent>
        <w:p w14:paraId="37D66C1E" w14:textId="0FD44C7D" w:rsidR="00175128" w:rsidRDefault="00175128">
          <w:r>
            <w:rPr>
              <w:noProof/>
            </w:rPr>
            <mc:AlternateContent>
              <mc:Choice Requires="wps">
                <w:drawing>
                  <wp:anchor distT="0" distB="0" distL="114300" distR="114300" simplePos="0" relativeHeight="251659264" behindDoc="0" locked="0" layoutInCell="1" allowOverlap="1" wp14:anchorId="4D7322EE" wp14:editId="16B3ED11">
                    <wp:simplePos x="0" y="0"/>
                    <wp:positionH relativeFrom="page">
                      <wp:posOffset>222885</wp:posOffset>
                    </wp:positionH>
                    <wp:positionV relativeFrom="page">
                      <wp:posOffset>558857</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680"/>
                                  <w:gridCol w:w="1814"/>
                                </w:tblGrid>
                                <w:tr w:rsidR="00175128" w14:paraId="00BBA312" w14:textId="77777777">
                                  <w:trPr>
                                    <w:jc w:val="center"/>
                                  </w:trPr>
                                  <w:tc>
                                    <w:tcPr>
                                      <w:tcW w:w="2568" w:type="pct"/>
                                      <w:vAlign w:val="center"/>
                                    </w:tcPr>
                                    <w:p w14:paraId="59F35998" w14:textId="369E2DD8" w:rsidR="00175128" w:rsidRDefault="00175128">
                                      <w:pPr>
                                        <w:jc w:val="right"/>
                                      </w:pPr>
                                      <w:r>
                                        <w:rPr>
                                          <w:noProof/>
                                        </w:rPr>
                                        <w:drawing>
                                          <wp:inline distT="0" distB="0" distL="0" distR="0" wp14:anchorId="6D51980D" wp14:editId="435216F4">
                                            <wp:extent cx="5689600" cy="204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06 at 21.11.24.png"/>
                                                    <pic:cNvPicPr/>
                                                  </pic:nvPicPr>
                                                  <pic:blipFill>
                                                    <a:blip r:embed="rId5">
                                                      <a:extLst>
                                                        <a:ext uri="{28A0092B-C50C-407E-A947-70E740481C1C}">
                                                          <a14:useLocalDpi xmlns:a14="http://schemas.microsoft.com/office/drawing/2010/main" val="0"/>
                                                        </a:ext>
                                                      </a:extLst>
                                                    </a:blip>
                                                    <a:stretch>
                                                      <a:fillRect/>
                                                    </a:stretch>
                                                  </pic:blipFill>
                                                  <pic:spPr>
                                                    <a:xfrm>
                                                      <a:off x="0" y="0"/>
                                                      <a:ext cx="5689600" cy="20447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67C0FF59" w14:textId="28A58CCE" w:rsidR="00175128" w:rsidRDefault="00175128">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210DF15" w14:textId="31221B01" w:rsidR="00175128" w:rsidRDefault="00175128">
                                          <w:pPr>
                                            <w:jc w:val="right"/>
                                          </w:pPr>
                                          <w:r>
                                            <w:rPr>
                                              <w:color w:val="000000" w:themeColor="text1"/>
                                            </w:rPr>
                                            <w:t xml:space="preserve">     </w:t>
                                          </w:r>
                                        </w:p>
                                      </w:sdtContent>
                                    </w:sdt>
                                  </w:tc>
                                  <w:tc>
                                    <w:tcPr>
                                      <w:tcW w:w="2432" w:type="pct"/>
                                      <w:vAlign w:val="center"/>
                                    </w:tcPr>
                                    <w:p w14:paraId="0C4B1C19" w14:textId="0EB9A21F" w:rsidR="00175128" w:rsidRDefault="00175128">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8819B1D" w14:textId="7C64DF66" w:rsidR="00175128" w:rsidRDefault="00175128">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F286B92" w14:textId="4491B9E3" w:rsidR="00175128" w:rsidRDefault="00175128">
                                          <w:pPr>
                                            <w:pStyle w:val="NoSpacing"/>
                                            <w:rPr>
                                              <w:color w:val="ED7D31" w:themeColor="accent2"/>
                                              <w:sz w:val="26"/>
                                              <w:szCs w:val="26"/>
                                            </w:rPr>
                                          </w:pPr>
                                          <w:r>
                                            <w:rPr>
                                              <w:color w:val="ED7D31" w:themeColor="accent2"/>
                                              <w:sz w:val="26"/>
                                              <w:szCs w:val="26"/>
                                            </w:rPr>
                                            <w:t>Georgia Passmore (1802108)</w:t>
                                          </w:r>
                                        </w:p>
                                      </w:sdtContent>
                                    </w:sdt>
                                    <w:p w14:paraId="2CB3972F" w14:textId="28051F7F" w:rsidR="00175128" w:rsidRDefault="00B8021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75128">
                                            <w:rPr>
                                              <w:color w:val="44546A" w:themeColor="text2"/>
                                            </w:rPr>
                                            <w:t>Applied Professional Skills</w:t>
                                          </w:r>
                                        </w:sdtContent>
                                      </w:sdt>
                                    </w:p>
                                  </w:tc>
                                </w:tr>
                              </w:tbl>
                              <w:p w14:paraId="396B9779" w14:textId="77777777" w:rsidR="00175128" w:rsidRDefault="0017512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D7322EE" id="_x0000_t202" coordsize="21600,21600" o:spt="202" path="m,l,21600r21600,l21600,xe">
                    <v:stroke joinstyle="miter"/>
                    <v:path gradientshapeok="t" o:connecttype="rect"/>
                  </v:shapetype>
                  <v:shape id="Text Box 138" o:spid="_x0000_s1026" type="#_x0000_t202" style="position:absolute;margin-left:17.55pt;margin-top:44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680"/>
                            <w:gridCol w:w="1814"/>
                          </w:tblGrid>
                          <w:tr w:rsidR="00175128" w14:paraId="00BBA312" w14:textId="77777777">
                            <w:trPr>
                              <w:jc w:val="center"/>
                            </w:trPr>
                            <w:tc>
                              <w:tcPr>
                                <w:tcW w:w="2568" w:type="pct"/>
                                <w:vAlign w:val="center"/>
                              </w:tcPr>
                              <w:p w14:paraId="59F35998" w14:textId="369E2DD8" w:rsidR="00175128" w:rsidRDefault="00175128">
                                <w:pPr>
                                  <w:jc w:val="right"/>
                                </w:pPr>
                                <w:r>
                                  <w:rPr>
                                    <w:noProof/>
                                  </w:rPr>
                                  <w:drawing>
                                    <wp:inline distT="0" distB="0" distL="0" distR="0" wp14:anchorId="6D51980D" wp14:editId="435216F4">
                                      <wp:extent cx="5689600" cy="204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06 at 21.11.24.png"/>
                                              <pic:cNvPicPr/>
                                            </pic:nvPicPr>
                                            <pic:blipFill>
                                              <a:blip r:embed="rId5">
                                                <a:extLst>
                                                  <a:ext uri="{28A0092B-C50C-407E-A947-70E740481C1C}">
                                                    <a14:useLocalDpi xmlns:a14="http://schemas.microsoft.com/office/drawing/2010/main" val="0"/>
                                                  </a:ext>
                                                </a:extLst>
                                              </a:blip>
                                              <a:stretch>
                                                <a:fillRect/>
                                              </a:stretch>
                                            </pic:blipFill>
                                            <pic:spPr>
                                              <a:xfrm>
                                                <a:off x="0" y="0"/>
                                                <a:ext cx="5689600" cy="20447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67C0FF59" w14:textId="28A58CCE" w:rsidR="00175128" w:rsidRDefault="00175128">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210DF15" w14:textId="31221B01" w:rsidR="00175128" w:rsidRDefault="00175128">
                                    <w:pPr>
                                      <w:jc w:val="right"/>
                                    </w:pPr>
                                    <w:r>
                                      <w:rPr>
                                        <w:color w:val="000000" w:themeColor="text1"/>
                                      </w:rPr>
                                      <w:t xml:space="preserve">     </w:t>
                                    </w:r>
                                  </w:p>
                                </w:sdtContent>
                              </w:sdt>
                            </w:tc>
                            <w:tc>
                              <w:tcPr>
                                <w:tcW w:w="2432" w:type="pct"/>
                                <w:vAlign w:val="center"/>
                              </w:tcPr>
                              <w:p w14:paraId="0C4B1C19" w14:textId="0EB9A21F" w:rsidR="00175128" w:rsidRDefault="00175128">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8819B1D" w14:textId="7C64DF66" w:rsidR="00175128" w:rsidRDefault="00175128">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F286B92" w14:textId="4491B9E3" w:rsidR="00175128" w:rsidRDefault="00175128">
                                    <w:pPr>
                                      <w:pStyle w:val="NoSpacing"/>
                                      <w:rPr>
                                        <w:color w:val="ED7D31" w:themeColor="accent2"/>
                                        <w:sz w:val="26"/>
                                        <w:szCs w:val="26"/>
                                      </w:rPr>
                                    </w:pPr>
                                    <w:r>
                                      <w:rPr>
                                        <w:color w:val="ED7D31" w:themeColor="accent2"/>
                                        <w:sz w:val="26"/>
                                        <w:szCs w:val="26"/>
                                      </w:rPr>
                                      <w:t>Georgia Passmore (1802108)</w:t>
                                    </w:r>
                                  </w:p>
                                </w:sdtContent>
                              </w:sdt>
                              <w:p w14:paraId="2CB3972F" w14:textId="28051F7F" w:rsidR="00175128" w:rsidRDefault="00B8021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75128">
                                      <w:rPr>
                                        <w:color w:val="44546A" w:themeColor="text2"/>
                                      </w:rPr>
                                      <w:t>Applied Professional Skills</w:t>
                                    </w:r>
                                  </w:sdtContent>
                                </w:sdt>
                              </w:p>
                            </w:tc>
                          </w:tr>
                        </w:tbl>
                        <w:p w14:paraId="396B9779" w14:textId="77777777" w:rsidR="00175128" w:rsidRDefault="00175128"/>
                      </w:txbxContent>
                    </v:textbox>
                    <w10:wrap anchorx="page" anchory="page"/>
                  </v:shape>
                </w:pict>
              </mc:Fallback>
            </mc:AlternateContent>
          </w:r>
          <w:r>
            <w:br w:type="page"/>
          </w:r>
        </w:p>
      </w:sdtContent>
    </w:sdt>
    <w:p w14:paraId="0BAF2A38" w14:textId="0472B2F5" w:rsidR="00FC4A57" w:rsidRPr="00CB6C6C" w:rsidRDefault="00FC4A57">
      <w:pPr>
        <w:rPr>
          <w:b/>
          <w:bCs/>
          <w:i/>
          <w:iCs/>
        </w:rPr>
      </w:pPr>
    </w:p>
    <w:p w14:paraId="3BFC2425" w14:textId="2900FF18" w:rsidR="00321CEE" w:rsidRPr="001C5C3D" w:rsidRDefault="00321CEE" w:rsidP="00CB6C6C">
      <w:pPr>
        <w:spacing w:line="480" w:lineRule="auto"/>
        <w:rPr>
          <w:rFonts w:cstheme="minorHAnsi"/>
          <w:b/>
          <w:bCs/>
          <w:i/>
          <w:iCs/>
          <w:sz w:val="28"/>
          <w:szCs w:val="28"/>
          <w:u w:val="single"/>
        </w:rPr>
      </w:pPr>
      <w:r w:rsidRPr="001C5C3D">
        <w:rPr>
          <w:rFonts w:cstheme="minorHAnsi"/>
          <w:b/>
          <w:bCs/>
          <w:i/>
          <w:iCs/>
          <w:sz w:val="28"/>
          <w:szCs w:val="28"/>
          <w:u w:val="single"/>
        </w:rPr>
        <w:t xml:space="preserve">Contents Page </w:t>
      </w:r>
    </w:p>
    <w:p w14:paraId="7D4EC769" w14:textId="77777777" w:rsidR="00B0038D" w:rsidRDefault="00B0038D" w:rsidP="007E0254">
      <w:pPr>
        <w:spacing w:line="480" w:lineRule="auto"/>
        <w:rPr>
          <w:rFonts w:cstheme="minorHAnsi"/>
          <w:b/>
          <w:bCs/>
          <w:i/>
          <w:iCs/>
          <w:sz w:val="28"/>
          <w:szCs w:val="28"/>
        </w:rPr>
      </w:pPr>
    </w:p>
    <w:p w14:paraId="5A201199" w14:textId="34CF226F" w:rsidR="007C2A73" w:rsidRPr="001C5C3D" w:rsidRDefault="00321CEE" w:rsidP="007C2A73">
      <w:pPr>
        <w:spacing w:line="480" w:lineRule="auto"/>
        <w:rPr>
          <w:rFonts w:cstheme="minorHAnsi"/>
          <w:b/>
          <w:bCs/>
          <w:i/>
          <w:iCs/>
          <w:sz w:val="28"/>
          <w:szCs w:val="28"/>
        </w:rPr>
      </w:pPr>
      <w:r w:rsidRPr="001C5C3D">
        <w:rPr>
          <w:rFonts w:cstheme="minorHAnsi"/>
          <w:b/>
          <w:bCs/>
          <w:i/>
          <w:iCs/>
          <w:sz w:val="28"/>
          <w:szCs w:val="28"/>
        </w:rPr>
        <w:t>Introduction</w:t>
      </w:r>
      <w:r w:rsidR="007C2A73">
        <w:rPr>
          <w:rFonts w:cstheme="minorHAnsi"/>
          <w:b/>
          <w:bCs/>
          <w:i/>
          <w:iCs/>
          <w:sz w:val="28"/>
          <w:szCs w:val="28"/>
        </w:rPr>
        <w:t xml:space="preserve"> - Page </w:t>
      </w:r>
      <w:r w:rsidR="009B4C44">
        <w:rPr>
          <w:rFonts w:cstheme="minorHAnsi"/>
          <w:b/>
          <w:bCs/>
          <w:i/>
          <w:iCs/>
          <w:sz w:val="28"/>
          <w:szCs w:val="28"/>
        </w:rPr>
        <w:t>3</w:t>
      </w:r>
    </w:p>
    <w:p w14:paraId="49B12F11" w14:textId="77777777" w:rsidR="007E0254" w:rsidRPr="001C5C3D" w:rsidRDefault="007E0254" w:rsidP="007E0254">
      <w:pPr>
        <w:spacing w:line="480" w:lineRule="auto"/>
        <w:rPr>
          <w:rFonts w:cstheme="minorHAnsi"/>
          <w:b/>
          <w:bCs/>
          <w:i/>
          <w:iCs/>
          <w:sz w:val="28"/>
          <w:szCs w:val="28"/>
        </w:rPr>
      </w:pPr>
    </w:p>
    <w:p w14:paraId="0BEF3F55" w14:textId="558E2869" w:rsidR="00321CEE" w:rsidRPr="007C2A73" w:rsidRDefault="00321CEE" w:rsidP="007E0254">
      <w:pPr>
        <w:spacing w:line="480" w:lineRule="auto"/>
        <w:rPr>
          <w:rFonts w:cstheme="minorHAnsi"/>
          <w:b/>
          <w:bCs/>
          <w:i/>
          <w:iCs/>
          <w:sz w:val="28"/>
          <w:szCs w:val="28"/>
          <w:u w:val="single"/>
        </w:rPr>
      </w:pPr>
      <w:r w:rsidRPr="007C2A73">
        <w:rPr>
          <w:rFonts w:cstheme="minorHAnsi"/>
          <w:b/>
          <w:bCs/>
          <w:i/>
          <w:iCs/>
          <w:sz w:val="28"/>
          <w:szCs w:val="28"/>
          <w:u w:val="single"/>
        </w:rPr>
        <w:t>Main Body</w:t>
      </w:r>
    </w:p>
    <w:p w14:paraId="76C272CD" w14:textId="77777777" w:rsidR="007E0254" w:rsidRPr="001C5C3D" w:rsidRDefault="007E0254" w:rsidP="00CB6C6C">
      <w:pPr>
        <w:spacing w:line="480" w:lineRule="auto"/>
        <w:rPr>
          <w:rFonts w:cstheme="minorHAnsi"/>
          <w:b/>
          <w:bCs/>
          <w:i/>
          <w:iCs/>
          <w:sz w:val="28"/>
          <w:szCs w:val="28"/>
        </w:rPr>
      </w:pPr>
    </w:p>
    <w:p w14:paraId="03C9DB24" w14:textId="0968D305" w:rsidR="00321CEE" w:rsidRPr="001C5C3D" w:rsidRDefault="00321CEE" w:rsidP="00CB6C6C">
      <w:pPr>
        <w:spacing w:line="480" w:lineRule="auto"/>
        <w:rPr>
          <w:rFonts w:cstheme="minorHAnsi"/>
          <w:b/>
          <w:bCs/>
          <w:i/>
          <w:iCs/>
          <w:sz w:val="28"/>
          <w:szCs w:val="28"/>
        </w:rPr>
      </w:pPr>
      <w:r w:rsidRPr="001C5C3D">
        <w:rPr>
          <w:rFonts w:cstheme="minorHAnsi"/>
          <w:b/>
          <w:bCs/>
          <w:i/>
          <w:iCs/>
          <w:sz w:val="28"/>
          <w:szCs w:val="28"/>
        </w:rPr>
        <w:t>Activity One</w:t>
      </w:r>
      <w:r w:rsidR="007C2A73">
        <w:rPr>
          <w:rFonts w:cstheme="minorHAnsi"/>
          <w:b/>
          <w:bCs/>
          <w:i/>
          <w:iCs/>
          <w:sz w:val="28"/>
          <w:szCs w:val="28"/>
        </w:rPr>
        <w:t xml:space="preserve"> - Page </w:t>
      </w:r>
      <w:r w:rsidR="009B4C44">
        <w:rPr>
          <w:rFonts w:cstheme="minorHAnsi"/>
          <w:b/>
          <w:bCs/>
          <w:i/>
          <w:iCs/>
          <w:sz w:val="28"/>
          <w:szCs w:val="28"/>
        </w:rPr>
        <w:t>3</w:t>
      </w:r>
    </w:p>
    <w:p w14:paraId="39C0326D" w14:textId="77777777" w:rsidR="007E0254" w:rsidRPr="001C5C3D" w:rsidRDefault="007E0254" w:rsidP="00CB6C6C">
      <w:pPr>
        <w:spacing w:line="480" w:lineRule="auto"/>
        <w:rPr>
          <w:rFonts w:cstheme="minorHAnsi"/>
          <w:b/>
          <w:bCs/>
          <w:i/>
          <w:iCs/>
          <w:sz w:val="28"/>
          <w:szCs w:val="28"/>
        </w:rPr>
      </w:pPr>
    </w:p>
    <w:p w14:paraId="71532A95" w14:textId="1574205D" w:rsidR="00321CEE" w:rsidRPr="001C5C3D" w:rsidRDefault="00321CEE" w:rsidP="00CB6C6C">
      <w:pPr>
        <w:spacing w:line="480" w:lineRule="auto"/>
        <w:rPr>
          <w:rFonts w:cstheme="minorHAnsi"/>
          <w:b/>
          <w:bCs/>
          <w:i/>
          <w:iCs/>
          <w:sz w:val="28"/>
          <w:szCs w:val="28"/>
        </w:rPr>
      </w:pPr>
      <w:r w:rsidRPr="001C5C3D">
        <w:rPr>
          <w:rFonts w:cstheme="minorHAnsi"/>
          <w:b/>
          <w:bCs/>
          <w:i/>
          <w:iCs/>
          <w:sz w:val="28"/>
          <w:szCs w:val="28"/>
        </w:rPr>
        <w:t xml:space="preserve"> Activity Two</w:t>
      </w:r>
      <w:r w:rsidR="007C2A73">
        <w:rPr>
          <w:rFonts w:cstheme="minorHAnsi"/>
          <w:b/>
          <w:bCs/>
          <w:i/>
          <w:iCs/>
          <w:sz w:val="28"/>
          <w:szCs w:val="28"/>
        </w:rPr>
        <w:t xml:space="preserve"> - Page </w:t>
      </w:r>
      <w:r w:rsidR="009B4C44">
        <w:rPr>
          <w:rFonts w:cstheme="minorHAnsi"/>
          <w:b/>
          <w:bCs/>
          <w:i/>
          <w:iCs/>
          <w:sz w:val="28"/>
          <w:szCs w:val="28"/>
        </w:rPr>
        <w:t>4</w:t>
      </w:r>
    </w:p>
    <w:p w14:paraId="5B13F547" w14:textId="77777777" w:rsidR="007E0254" w:rsidRPr="001C5C3D" w:rsidRDefault="007E0254" w:rsidP="00CB6C6C">
      <w:pPr>
        <w:spacing w:line="480" w:lineRule="auto"/>
        <w:rPr>
          <w:rFonts w:cstheme="minorHAnsi"/>
          <w:b/>
          <w:bCs/>
          <w:i/>
          <w:iCs/>
          <w:sz w:val="28"/>
          <w:szCs w:val="28"/>
        </w:rPr>
      </w:pPr>
    </w:p>
    <w:p w14:paraId="467995EA" w14:textId="7C7345AC" w:rsidR="00321CEE" w:rsidRPr="001C5C3D" w:rsidRDefault="00321CEE" w:rsidP="00CB6C6C">
      <w:pPr>
        <w:spacing w:line="480" w:lineRule="auto"/>
        <w:rPr>
          <w:rFonts w:cstheme="minorHAnsi"/>
          <w:b/>
          <w:bCs/>
          <w:i/>
          <w:iCs/>
          <w:sz w:val="28"/>
          <w:szCs w:val="28"/>
        </w:rPr>
      </w:pPr>
      <w:r w:rsidRPr="001C5C3D">
        <w:rPr>
          <w:rFonts w:cstheme="minorHAnsi"/>
          <w:b/>
          <w:bCs/>
          <w:i/>
          <w:iCs/>
          <w:sz w:val="28"/>
          <w:szCs w:val="28"/>
        </w:rPr>
        <w:t>Activity Three</w:t>
      </w:r>
      <w:r w:rsidR="009B4C44">
        <w:rPr>
          <w:rFonts w:cstheme="minorHAnsi"/>
          <w:b/>
          <w:bCs/>
          <w:i/>
          <w:iCs/>
          <w:sz w:val="28"/>
          <w:szCs w:val="28"/>
        </w:rPr>
        <w:t xml:space="preserve"> - Page 7</w:t>
      </w:r>
    </w:p>
    <w:p w14:paraId="792F59DD" w14:textId="77777777" w:rsidR="007E0254" w:rsidRPr="001C5C3D" w:rsidRDefault="007E0254" w:rsidP="00CB6C6C">
      <w:pPr>
        <w:spacing w:line="480" w:lineRule="auto"/>
        <w:rPr>
          <w:rFonts w:cstheme="minorHAnsi"/>
          <w:b/>
          <w:bCs/>
          <w:i/>
          <w:iCs/>
          <w:sz w:val="28"/>
          <w:szCs w:val="28"/>
        </w:rPr>
      </w:pPr>
    </w:p>
    <w:p w14:paraId="2C75DF4F" w14:textId="301AEE62" w:rsidR="00321CEE" w:rsidRPr="001C5C3D" w:rsidRDefault="00321CEE" w:rsidP="00CB6C6C">
      <w:pPr>
        <w:spacing w:line="480" w:lineRule="auto"/>
        <w:rPr>
          <w:rFonts w:cstheme="minorHAnsi"/>
          <w:b/>
          <w:bCs/>
          <w:i/>
          <w:iCs/>
          <w:sz w:val="28"/>
          <w:szCs w:val="28"/>
        </w:rPr>
      </w:pPr>
      <w:r w:rsidRPr="001C5C3D">
        <w:rPr>
          <w:rFonts w:cstheme="minorHAnsi"/>
          <w:b/>
          <w:bCs/>
          <w:i/>
          <w:iCs/>
          <w:sz w:val="28"/>
          <w:szCs w:val="28"/>
        </w:rPr>
        <w:t>Activity Four</w:t>
      </w:r>
      <w:r w:rsidR="009B4C44">
        <w:rPr>
          <w:rFonts w:cstheme="minorHAnsi"/>
          <w:b/>
          <w:bCs/>
          <w:i/>
          <w:iCs/>
          <w:sz w:val="28"/>
          <w:szCs w:val="28"/>
        </w:rPr>
        <w:t xml:space="preserve"> - Page 9</w:t>
      </w:r>
    </w:p>
    <w:p w14:paraId="55E88C23" w14:textId="77777777" w:rsidR="007E0254" w:rsidRPr="001C5C3D" w:rsidRDefault="007E0254" w:rsidP="00CB6C6C">
      <w:pPr>
        <w:spacing w:line="480" w:lineRule="auto"/>
        <w:rPr>
          <w:rFonts w:cstheme="minorHAnsi"/>
          <w:b/>
          <w:bCs/>
          <w:i/>
          <w:iCs/>
          <w:sz w:val="28"/>
          <w:szCs w:val="28"/>
        </w:rPr>
      </w:pPr>
    </w:p>
    <w:p w14:paraId="6CABA54A" w14:textId="38FD3503" w:rsidR="00321CEE" w:rsidRPr="001C5C3D" w:rsidRDefault="00321CEE" w:rsidP="00CB6C6C">
      <w:pPr>
        <w:spacing w:line="480" w:lineRule="auto"/>
        <w:rPr>
          <w:rFonts w:cstheme="minorHAnsi"/>
          <w:b/>
          <w:bCs/>
          <w:i/>
          <w:iCs/>
          <w:sz w:val="28"/>
          <w:szCs w:val="28"/>
        </w:rPr>
      </w:pPr>
      <w:r w:rsidRPr="001C5C3D">
        <w:rPr>
          <w:rFonts w:cstheme="minorHAnsi"/>
          <w:b/>
          <w:bCs/>
          <w:i/>
          <w:iCs/>
          <w:sz w:val="28"/>
          <w:szCs w:val="28"/>
        </w:rPr>
        <w:t>Reference List</w:t>
      </w:r>
      <w:r w:rsidR="009B4C44">
        <w:rPr>
          <w:rFonts w:cstheme="minorHAnsi"/>
          <w:b/>
          <w:bCs/>
          <w:i/>
          <w:iCs/>
          <w:sz w:val="28"/>
          <w:szCs w:val="28"/>
        </w:rPr>
        <w:t xml:space="preserve"> - Page 9</w:t>
      </w:r>
    </w:p>
    <w:p w14:paraId="3A24FB81" w14:textId="77777777" w:rsidR="007E0254" w:rsidRPr="001C5C3D" w:rsidRDefault="007E0254" w:rsidP="00CB6C6C">
      <w:pPr>
        <w:spacing w:line="480" w:lineRule="auto"/>
        <w:rPr>
          <w:rFonts w:cstheme="minorHAnsi"/>
          <w:b/>
          <w:bCs/>
          <w:i/>
          <w:iCs/>
          <w:sz w:val="28"/>
          <w:szCs w:val="28"/>
        </w:rPr>
      </w:pPr>
    </w:p>
    <w:p w14:paraId="526BC575" w14:textId="59BBE27F" w:rsidR="00321CEE" w:rsidRPr="001C5C3D" w:rsidRDefault="007E0254" w:rsidP="00CB6C6C">
      <w:pPr>
        <w:spacing w:line="480" w:lineRule="auto"/>
        <w:rPr>
          <w:rFonts w:cstheme="minorHAnsi"/>
          <w:b/>
          <w:bCs/>
          <w:i/>
          <w:iCs/>
          <w:sz w:val="28"/>
          <w:szCs w:val="28"/>
        </w:rPr>
      </w:pPr>
      <w:r w:rsidRPr="001C5C3D">
        <w:rPr>
          <w:rFonts w:cstheme="minorHAnsi"/>
          <w:b/>
          <w:bCs/>
          <w:i/>
          <w:iCs/>
          <w:sz w:val="28"/>
          <w:szCs w:val="28"/>
        </w:rPr>
        <w:t xml:space="preserve">Portfolio of Evidence </w:t>
      </w:r>
      <w:r w:rsidR="009B4C44">
        <w:rPr>
          <w:rFonts w:cstheme="minorHAnsi"/>
          <w:b/>
          <w:bCs/>
          <w:i/>
          <w:iCs/>
          <w:sz w:val="28"/>
          <w:szCs w:val="28"/>
        </w:rPr>
        <w:t>- Page 10</w:t>
      </w:r>
    </w:p>
    <w:p w14:paraId="6DCAC4E0" w14:textId="77777777" w:rsidR="00321CEE" w:rsidRPr="00321CEE" w:rsidRDefault="00321CEE" w:rsidP="00CB6C6C">
      <w:pPr>
        <w:spacing w:line="480" w:lineRule="auto"/>
        <w:rPr>
          <w:rFonts w:cstheme="minorHAnsi"/>
          <w:b/>
          <w:bCs/>
          <w:i/>
          <w:iCs/>
          <w:u w:val="single"/>
        </w:rPr>
      </w:pPr>
    </w:p>
    <w:p w14:paraId="7B42D46C" w14:textId="1036FFD3" w:rsidR="00321CEE" w:rsidRDefault="00321CEE" w:rsidP="00CB6C6C">
      <w:pPr>
        <w:spacing w:line="480" w:lineRule="auto"/>
        <w:rPr>
          <w:rFonts w:cstheme="minorHAnsi"/>
          <w:b/>
          <w:bCs/>
          <w:i/>
          <w:iCs/>
        </w:rPr>
      </w:pPr>
    </w:p>
    <w:p w14:paraId="4764AFEC" w14:textId="77777777" w:rsidR="00321CEE" w:rsidRDefault="00321CEE" w:rsidP="00CB6C6C">
      <w:pPr>
        <w:spacing w:line="480" w:lineRule="auto"/>
        <w:rPr>
          <w:rFonts w:cstheme="minorHAnsi"/>
          <w:b/>
          <w:bCs/>
          <w:i/>
          <w:iCs/>
        </w:rPr>
      </w:pPr>
    </w:p>
    <w:p w14:paraId="196D0B6E" w14:textId="71123C89" w:rsidR="00321CEE" w:rsidRDefault="00321CEE" w:rsidP="00CB6C6C">
      <w:pPr>
        <w:spacing w:line="480" w:lineRule="auto"/>
        <w:rPr>
          <w:rFonts w:cstheme="minorHAnsi"/>
          <w:b/>
          <w:bCs/>
          <w:i/>
          <w:iCs/>
        </w:rPr>
      </w:pPr>
    </w:p>
    <w:p w14:paraId="7662D0E0" w14:textId="77777777" w:rsidR="00321CEE" w:rsidRDefault="00321CEE" w:rsidP="00CB6C6C">
      <w:pPr>
        <w:spacing w:line="480" w:lineRule="auto"/>
        <w:rPr>
          <w:rFonts w:cstheme="minorHAnsi"/>
          <w:b/>
          <w:bCs/>
          <w:i/>
          <w:iCs/>
        </w:rPr>
      </w:pPr>
    </w:p>
    <w:p w14:paraId="3F482052" w14:textId="47E12713" w:rsidR="00175128" w:rsidRPr="00CB6C6C" w:rsidRDefault="00175128" w:rsidP="00CB6C6C">
      <w:pPr>
        <w:spacing w:line="480" w:lineRule="auto"/>
        <w:rPr>
          <w:rFonts w:cstheme="minorHAnsi"/>
          <w:b/>
          <w:bCs/>
          <w:i/>
          <w:iCs/>
        </w:rPr>
      </w:pPr>
      <w:r w:rsidRPr="00CB6C6C">
        <w:rPr>
          <w:rFonts w:cstheme="minorHAnsi"/>
          <w:b/>
          <w:bCs/>
          <w:i/>
          <w:iCs/>
        </w:rPr>
        <w:t>Introduction</w:t>
      </w:r>
    </w:p>
    <w:p w14:paraId="2B6EACEC" w14:textId="1FC48C2E" w:rsidR="00557EA2" w:rsidRPr="00CB6C6C" w:rsidRDefault="00175128" w:rsidP="00CB6C6C">
      <w:pPr>
        <w:spacing w:line="480" w:lineRule="auto"/>
        <w:rPr>
          <w:rFonts w:cstheme="minorHAnsi"/>
        </w:rPr>
      </w:pPr>
      <w:r w:rsidRPr="00CB6C6C">
        <w:rPr>
          <w:rFonts w:cstheme="minorHAnsi"/>
        </w:rPr>
        <w:t>In this report I will be documenting and analysing what it takes to be an efficient and reliable professional in the world of work</w:t>
      </w:r>
      <w:r w:rsidR="00D36950" w:rsidRPr="00CB6C6C">
        <w:rPr>
          <w:rFonts w:cstheme="minorHAnsi"/>
        </w:rPr>
        <w:t xml:space="preserve"> and in my instance the role of a Marketeer. </w:t>
      </w:r>
      <w:r w:rsidR="007507A9" w:rsidRPr="00CB6C6C">
        <w:rPr>
          <w:rFonts w:cstheme="minorHAnsi"/>
        </w:rPr>
        <w:t>The report will be in the form of an E-portfolio and will be sectioned in four sections. I will be focusing on analysing the standards of being a professional today and covering the group dynamics and what skills it takes to work well within a team and how it can be used within an organisatio</w:t>
      </w:r>
      <w:r w:rsidR="00412477" w:rsidRPr="00CB6C6C">
        <w:rPr>
          <w:rFonts w:cstheme="minorHAnsi"/>
        </w:rPr>
        <w:t xml:space="preserve">n. A significant portion of the report will be using my own personal experiences and projects to showcase that I portray the skills needed within the world of work. </w:t>
      </w:r>
    </w:p>
    <w:p w14:paraId="7F9E6C2F" w14:textId="77777777" w:rsidR="001C5C3D" w:rsidRDefault="001C5C3D" w:rsidP="00CB6C6C">
      <w:pPr>
        <w:spacing w:line="480" w:lineRule="auto"/>
        <w:rPr>
          <w:rFonts w:cstheme="minorHAnsi"/>
          <w:b/>
          <w:bCs/>
          <w:i/>
          <w:iCs/>
        </w:rPr>
      </w:pPr>
    </w:p>
    <w:p w14:paraId="1930A08A" w14:textId="4E1B126B" w:rsidR="00557EA2" w:rsidRPr="00CB6C6C" w:rsidRDefault="00557EA2" w:rsidP="00CB6C6C">
      <w:pPr>
        <w:spacing w:line="480" w:lineRule="auto"/>
        <w:rPr>
          <w:rFonts w:cstheme="minorHAnsi"/>
          <w:b/>
          <w:bCs/>
          <w:i/>
          <w:iCs/>
        </w:rPr>
      </w:pPr>
      <w:r w:rsidRPr="00CB6C6C">
        <w:rPr>
          <w:rFonts w:cstheme="minorHAnsi"/>
          <w:b/>
          <w:bCs/>
          <w:i/>
          <w:iCs/>
        </w:rPr>
        <w:t>Activity 1</w:t>
      </w:r>
    </w:p>
    <w:p w14:paraId="2F5DFAAD" w14:textId="08ABDAF6" w:rsidR="00557EA2" w:rsidRPr="00CB6C6C" w:rsidRDefault="008B7EBC" w:rsidP="00CB6C6C">
      <w:pPr>
        <w:spacing w:line="480" w:lineRule="auto"/>
        <w:rPr>
          <w:rFonts w:cstheme="minorHAnsi"/>
        </w:rPr>
      </w:pPr>
      <w:r w:rsidRPr="00CB6C6C">
        <w:rPr>
          <w:rFonts w:cstheme="minorHAnsi"/>
        </w:rPr>
        <w:t>To be a successful and efficient professional in today's world of work entails a lot of skills and characteristics</w:t>
      </w:r>
      <w:r w:rsidR="00B716F7" w:rsidRPr="00CB6C6C">
        <w:rPr>
          <w:rFonts w:cstheme="minorHAnsi"/>
        </w:rPr>
        <w:t xml:space="preserve">. To succeed, you must be outgoing and social, this will allow an individual to reach out to </w:t>
      </w:r>
      <w:r w:rsidR="00AB7B27" w:rsidRPr="00CB6C6C">
        <w:rPr>
          <w:rFonts w:cstheme="minorHAnsi"/>
        </w:rPr>
        <w:t>different companies/people through various forms of communication channels. An impressive and inspiring personality so that you are able to build links with potential business partners, you also must have great observation skills and be up to date with trends and the change in people's taste (B2bmarketing.net, 2020).</w:t>
      </w:r>
      <w:r w:rsidR="001943AE" w:rsidRPr="00CB6C6C">
        <w:rPr>
          <w:rFonts w:cstheme="minorHAnsi"/>
        </w:rPr>
        <w:t xml:space="preserve"> You have to be a strong decision maker, with the ability to conduct a team and organise all its goals a</w:t>
      </w:r>
      <w:r w:rsidR="001943AE" w:rsidRPr="00166491">
        <w:rPr>
          <w:rFonts w:cstheme="minorHAnsi"/>
        </w:rPr>
        <w:t xml:space="preserve">nd outcomes. According to (Cim.co.uk, 2020) </w:t>
      </w:r>
      <w:r w:rsidR="00166491" w:rsidRPr="00166491">
        <w:rPr>
          <w:rFonts w:cstheme="minorHAnsi"/>
        </w:rPr>
        <w:t>as a role of marketeer an individual must behave accordingly and follow the rules and conduct code as they are representing the industry of marketing and the CIM</w:t>
      </w:r>
      <w:r w:rsidR="00166491">
        <w:rPr>
          <w:rFonts w:cstheme="minorHAnsi"/>
        </w:rPr>
        <w:t>.</w:t>
      </w:r>
      <w:r w:rsidR="001943AE" w:rsidRPr="00166491">
        <w:rPr>
          <w:rFonts w:cstheme="minorHAnsi"/>
        </w:rPr>
        <w:t xml:space="preserve"> </w:t>
      </w:r>
      <w:r w:rsidR="00166491">
        <w:rPr>
          <w:rFonts w:cstheme="minorHAnsi"/>
        </w:rPr>
        <w:t xml:space="preserve">From a personal point of view, anyone within a marketing role is lucky to have a body behind them putting rules and regulations into place </w:t>
      </w:r>
      <w:r w:rsidR="00166491">
        <w:rPr>
          <w:rFonts w:cstheme="minorHAnsi"/>
        </w:rPr>
        <w:lastRenderedPageBreak/>
        <w:t xml:space="preserve">to follow. This allows individuals to remember they are part of a much wider community of marketing and should respect the processes they have to follow, also having the CIM recognises that the people who are within the community are good at their job and are awarded with a title stating they belong to such an institution. </w:t>
      </w:r>
      <w:r w:rsidR="001A71E1">
        <w:rPr>
          <w:rFonts w:cstheme="minorHAnsi"/>
        </w:rPr>
        <w:t xml:space="preserve">Marketing covers many different aspects, there's marketing in everyone's lives without them noticing. From what people eat, to what they wear, what car they buy and what gas or electric board they decide to be with. </w:t>
      </w:r>
      <w:r w:rsidR="00B12557" w:rsidRPr="00CB6C6C">
        <w:rPr>
          <w:rFonts w:cstheme="minorHAnsi"/>
        </w:rPr>
        <w:t xml:space="preserve">The difference between the skills you already have and take into a job and what the regulations of the business are that you have to acquire is that they all enable you to fit well within a business, no team has different rules for each member due to the fact that it would not run smoothly. The necessity to work in marketing is to not only have the specific set of skills the business requires but to have the knowledge and understanding to work with people </w:t>
      </w:r>
      <w:r w:rsidR="00BB29A8" w:rsidRPr="00CB6C6C">
        <w:rPr>
          <w:rFonts w:cstheme="minorHAnsi"/>
        </w:rPr>
        <w:t xml:space="preserve">in a team to strive for the same success. Many people think to succeed as a professional and the standards of professionals are simply black and white, and that you have to just be reliable, well dressed and have some form of qualification to back you up but the research and evidence provided shows that it is purely down to the individual and how they can help the business grow by just using their skills to support the team and business. </w:t>
      </w:r>
      <w:r w:rsidR="001A71E1">
        <w:rPr>
          <w:rFonts w:cstheme="minorHAnsi"/>
        </w:rPr>
        <w:t xml:space="preserve">To be a professional, is a broad term, for different organisations a skill or characteristic will differ depending on the job role, in my case marketing. </w:t>
      </w:r>
    </w:p>
    <w:p w14:paraId="2F378A12" w14:textId="77777777" w:rsidR="00122998" w:rsidRDefault="00122998" w:rsidP="00CB6C6C">
      <w:pPr>
        <w:spacing w:line="480" w:lineRule="auto"/>
        <w:rPr>
          <w:rFonts w:cstheme="minorHAnsi"/>
        </w:rPr>
      </w:pPr>
    </w:p>
    <w:p w14:paraId="7CF87549" w14:textId="43FBD56D" w:rsidR="00C41474" w:rsidRPr="00445ED6" w:rsidRDefault="00C41474" w:rsidP="00CB6C6C">
      <w:pPr>
        <w:spacing w:line="480" w:lineRule="auto"/>
        <w:rPr>
          <w:rFonts w:cstheme="minorHAnsi"/>
          <w:b/>
          <w:bCs/>
          <w:i/>
          <w:iCs/>
        </w:rPr>
      </w:pPr>
      <w:r w:rsidRPr="00445ED6">
        <w:rPr>
          <w:rFonts w:cstheme="minorHAnsi"/>
          <w:b/>
          <w:bCs/>
          <w:i/>
          <w:iCs/>
        </w:rPr>
        <w:t>Activity 2</w:t>
      </w:r>
    </w:p>
    <w:p w14:paraId="501361FE" w14:textId="1B615E2D" w:rsidR="002C313A" w:rsidRPr="00E11AB1" w:rsidRDefault="00445ED6" w:rsidP="00E11AB1">
      <w:pPr>
        <w:spacing w:line="480" w:lineRule="auto"/>
        <w:rPr>
          <w:rFonts w:ascii="Times New Roman" w:eastAsia="Times New Roman" w:hAnsi="Times New Roman" w:cs="Times New Roman"/>
        </w:rPr>
      </w:pPr>
      <w:r w:rsidRPr="00445ED6">
        <w:rPr>
          <w:rFonts w:cstheme="minorHAnsi"/>
        </w:rPr>
        <w:t xml:space="preserve">To describe group dynamics briefly, </w:t>
      </w:r>
      <w:r w:rsidR="00C41474" w:rsidRPr="00445ED6">
        <w:rPr>
          <w:rFonts w:cstheme="minorHAnsi"/>
        </w:rPr>
        <w:t xml:space="preserve">it </w:t>
      </w:r>
      <w:r w:rsidRPr="00445ED6">
        <w:rPr>
          <w:rFonts w:cstheme="minorHAnsi"/>
        </w:rPr>
        <w:t>is the behaviours and the way of thinking of individuals in social groups. It's a term used to describe how social groups act and what a particular group would consider a norm.</w:t>
      </w:r>
      <w:r w:rsidR="00C41474" w:rsidRPr="00445ED6">
        <w:rPr>
          <w:rFonts w:cstheme="minorHAnsi"/>
          <w:color w:val="282D30"/>
          <w:shd w:val="clear" w:color="auto" w:fill="FFFFFF"/>
        </w:rPr>
        <w:t xml:space="preserve"> It refers to the "nature of groups, the laws of their development, and their interrelations with individuals, other groups, and larger institutions" </w:t>
      </w:r>
      <w:r w:rsidR="00C41474" w:rsidRPr="00445ED6">
        <w:rPr>
          <w:rFonts w:cstheme="minorHAnsi"/>
          <w:color w:val="282D30"/>
          <w:shd w:val="clear" w:color="auto" w:fill="FFFFFF"/>
        </w:rPr>
        <w:lastRenderedPageBreak/>
        <w:t>(Cartwright and Zander, 1968).</w:t>
      </w:r>
      <w:r w:rsidR="00960987" w:rsidRPr="00CB6C6C">
        <w:rPr>
          <w:rFonts w:cstheme="minorHAnsi"/>
          <w:color w:val="282D30"/>
          <w:shd w:val="clear" w:color="auto" w:fill="FFFFFF"/>
        </w:rPr>
        <w:t xml:space="preserve"> According to Lewin, it is neither the similarities </w:t>
      </w:r>
      <w:r w:rsidR="00B0038D">
        <w:rPr>
          <w:rFonts w:cstheme="minorHAnsi"/>
          <w:color w:val="282D30"/>
          <w:shd w:val="clear" w:color="auto" w:fill="FFFFFF"/>
        </w:rPr>
        <w:t>n</w:t>
      </w:r>
      <w:r w:rsidR="00960987" w:rsidRPr="00CB6C6C">
        <w:rPr>
          <w:rFonts w:cstheme="minorHAnsi"/>
          <w:color w:val="282D30"/>
          <w:shd w:val="clear" w:color="auto" w:fill="FFFFFF"/>
        </w:rPr>
        <w:t>or dissimilarities of individuals that constitutes a group, but rather interdependence of fate.  Inter</w:t>
      </w:r>
      <w:r w:rsidR="004B0B7D" w:rsidRPr="00CB6C6C">
        <w:rPr>
          <w:rFonts w:cstheme="minorHAnsi"/>
          <w:color w:val="282D30"/>
          <w:shd w:val="clear" w:color="auto" w:fill="FFFFFF"/>
        </w:rPr>
        <w:t xml:space="preserve">dependence of fate is basically the argument that although individuals may be alike or </w:t>
      </w:r>
      <w:r w:rsidR="004B0B7D" w:rsidRPr="00E11AB1">
        <w:rPr>
          <w:rFonts w:cstheme="minorHAnsi"/>
          <w:color w:val="282D30"/>
          <w:shd w:val="clear" w:color="auto" w:fill="FFFFFF"/>
        </w:rPr>
        <w:t xml:space="preserve">not that is not the reason they have been put to work together but it is when the people in the group realise that their fate depends on the fate of the group as a whole (Infin.org, 2020). </w:t>
      </w:r>
      <w:r w:rsidR="004B0B7D" w:rsidRPr="00E11AB1">
        <w:rPr>
          <w:rFonts w:cstheme="minorHAnsi"/>
          <w:color w:val="424142"/>
          <w:shd w:val="clear" w:color="auto" w:fill="FFFFFF"/>
        </w:rPr>
        <w:t xml:space="preserve">The </w:t>
      </w:r>
      <w:r w:rsidRPr="00E11AB1">
        <w:rPr>
          <w:rFonts w:cstheme="minorHAnsi"/>
          <w:color w:val="424142"/>
          <w:shd w:val="clear" w:color="auto" w:fill="FFFFFF"/>
        </w:rPr>
        <w:t xml:space="preserve">result of group work will obviously either end in success or failure depending in how the individuals within a group work and act. Depending on the structure of a group and all the factors belonging to a group </w:t>
      </w:r>
      <w:r w:rsidR="004B0B7D" w:rsidRPr="00E11AB1">
        <w:rPr>
          <w:rFonts w:cstheme="minorHAnsi"/>
          <w:color w:val="424142"/>
          <w:shd w:val="clear" w:color="auto" w:fill="FFFFFF"/>
        </w:rPr>
        <w:t>structure</w:t>
      </w:r>
      <w:r w:rsidRPr="00E11AB1">
        <w:rPr>
          <w:rFonts w:cstheme="minorHAnsi"/>
          <w:color w:val="424142"/>
          <w:shd w:val="clear" w:color="auto" w:fill="FFFFFF"/>
        </w:rPr>
        <w:t>,</w:t>
      </w:r>
      <w:r w:rsidR="004B0B7D" w:rsidRPr="00E11AB1">
        <w:rPr>
          <w:rFonts w:cstheme="minorHAnsi"/>
          <w:color w:val="424142"/>
          <w:shd w:val="clear" w:color="auto" w:fill="FFFFFF"/>
        </w:rPr>
        <w:t xml:space="preserve"> </w:t>
      </w:r>
      <w:r w:rsidRPr="00E11AB1">
        <w:rPr>
          <w:rFonts w:cstheme="minorHAnsi"/>
          <w:color w:val="424142"/>
          <w:shd w:val="clear" w:color="auto" w:fill="FFFFFF"/>
        </w:rPr>
        <w:t>the way the group works and how they communicate</w:t>
      </w:r>
      <w:r w:rsidR="00E11AB1">
        <w:rPr>
          <w:rFonts w:cstheme="minorHAnsi"/>
          <w:color w:val="424142"/>
          <w:shd w:val="clear" w:color="auto" w:fill="FFFFFF"/>
        </w:rPr>
        <w:t xml:space="preserve"> (Group Structure-</w:t>
      </w:r>
      <w:proofErr w:type="spellStart"/>
      <w:r w:rsidR="00E11AB1">
        <w:rPr>
          <w:rFonts w:cstheme="minorHAnsi"/>
          <w:color w:val="424142"/>
          <w:shd w:val="clear" w:color="auto" w:fill="FFFFFF"/>
        </w:rPr>
        <w:t>Tutorialspoint</w:t>
      </w:r>
      <w:proofErr w:type="spellEnd"/>
      <w:r w:rsidR="00E11AB1">
        <w:rPr>
          <w:rFonts w:cstheme="minorHAnsi"/>
          <w:color w:val="424142"/>
          <w:shd w:val="clear" w:color="auto" w:fill="FFFFFF"/>
        </w:rPr>
        <w:t xml:space="preserve">, 2020). </w:t>
      </w:r>
      <w:r w:rsidR="004B0B7D" w:rsidRPr="00E11AB1">
        <w:rPr>
          <w:rFonts w:cstheme="minorHAnsi"/>
          <w:color w:val="424142"/>
          <w:shd w:val="clear" w:color="auto" w:fill="FFFFFF"/>
        </w:rPr>
        <w:t>The group members resources include</w:t>
      </w:r>
      <w:r w:rsidR="00BE73F7" w:rsidRPr="00E11AB1">
        <w:rPr>
          <w:rFonts w:cstheme="minorHAnsi"/>
          <w:color w:val="424142"/>
          <w:shd w:val="clear" w:color="auto" w:fill="FFFFFF"/>
        </w:rPr>
        <w:t xml:space="preserve">; </w:t>
      </w:r>
      <w:r w:rsidR="00BE73F7" w:rsidRPr="00E11AB1">
        <w:rPr>
          <w:rFonts w:cstheme="minorHAnsi"/>
          <w:color w:val="424142"/>
        </w:rPr>
        <w:t>members’ knowledge, abilities, skills; and personality characteristics (sociability, self- reliance, and independence)</w:t>
      </w:r>
      <w:r w:rsidR="004C7638" w:rsidRPr="00E11AB1">
        <w:rPr>
          <w:rFonts w:cstheme="minorHAnsi"/>
          <w:color w:val="424142"/>
        </w:rPr>
        <w:t xml:space="preserve">. This affects a group or group work as different individuals will bring various characteristics and skills to the table, meaning some will be better for particular roles than others. This is where conflict and competition can enter the mix. A groups success will only happen if these resources are used correctly and efficiently, as an example something with great communication skills may be put into an independent role and thus the group may suffer due to wrong positioning. </w:t>
      </w:r>
      <w:r w:rsidR="00BE73F7" w:rsidRPr="00E11AB1">
        <w:rPr>
          <w:rFonts w:cstheme="minorHAnsi"/>
          <w:color w:val="424142"/>
          <w:shd w:val="clear" w:color="auto" w:fill="FFFFFF"/>
        </w:rPr>
        <w:t xml:space="preserve"> Many factors </w:t>
      </w:r>
      <w:r w:rsidR="004C7638" w:rsidRPr="00E11AB1">
        <w:rPr>
          <w:rFonts w:cstheme="minorHAnsi"/>
          <w:color w:val="424142"/>
          <w:shd w:val="clear" w:color="auto" w:fill="FFFFFF"/>
        </w:rPr>
        <w:t xml:space="preserve">can change how cohesive the group and work are </w:t>
      </w:r>
      <w:r w:rsidR="00BE73F7" w:rsidRPr="00E11AB1">
        <w:rPr>
          <w:rFonts w:cstheme="minorHAnsi"/>
          <w:color w:val="424142"/>
          <w:shd w:val="clear" w:color="auto" w:fill="FFFFFF"/>
        </w:rPr>
        <w:t>(Your Article Lib</w:t>
      </w:r>
      <w:r w:rsidR="002C313A" w:rsidRPr="00E11AB1">
        <w:rPr>
          <w:rFonts w:cstheme="minorHAnsi"/>
          <w:color w:val="424142"/>
          <w:shd w:val="clear" w:color="auto" w:fill="FFFFFF"/>
        </w:rPr>
        <w:t>rary, 2020)</w:t>
      </w:r>
      <w:r w:rsidR="00BE73F7" w:rsidRPr="00E11AB1">
        <w:rPr>
          <w:rFonts w:cstheme="minorHAnsi"/>
          <w:color w:val="424142"/>
          <w:shd w:val="clear" w:color="auto" w:fill="FFFFFF"/>
        </w:rPr>
        <w:t>. All these sections apply to any form of group and this is partic</w:t>
      </w:r>
      <w:r w:rsidR="002C313A" w:rsidRPr="00E11AB1">
        <w:rPr>
          <w:rFonts w:cstheme="minorHAnsi"/>
          <w:color w:val="424142"/>
          <w:shd w:val="clear" w:color="auto" w:fill="FFFFFF"/>
        </w:rPr>
        <w:t xml:space="preserve">ularly what affects and forms group dynamics. It can be successful to use these theories and processes within an organisation because they create order and builds relationships between individuals within a group. </w:t>
      </w:r>
      <w:r w:rsidR="002C313A" w:rsidRPr="00E11AB1">
        <w:rPr>
          <w:rFonts w:cstheme="minorHAnsi"/>
        </w:rPr>
        <w:t xml:space="preserve">Assertiveness is </w:t>
      </w:r>
      <w:r w:rsidR="004C7638" w:rsidRPr="00E11AB1">
        <w:rPr>
          <w:rFonts w:cstheme="minorHAnsi"/>
        </w:rPr>
        <w:t>when you are able to satisfy your own thoughts and ideas. A</w:t>
      </w:r>
      <w:r w:rsidR="002C313A" w:rsidRPr="00E11AB1">
        <w:rPr>
          <w:rFonts w:cstheme="minorHAnsi"/>
        </w:rPr>
        <w:t xml:space="preserve">nd cooperativeness is </w:t>
      </w:r>
      <w:r w:rsidR="004C7638" w:rsidRPr="00E11AB1">
        <w:rPr>
          <w:rFonts w:cstheme="minorHAnsi"/>
        </w:rPr>
        <w:t>when you try to listen and accept other people's thoughts and ideas or concerns.</w:t>
      </w:r>
      <w:r w:rsidR="002C313A" w:rsidRPr="00E11AB1">
        <w:rPr>
          <w:rFonts w:cstheme="minorHAnsi"/>
        </w:rPr>
        <w:t xml:space="preserve"> Thomas and Kilmann (1974) identified five main styles of dealing with conflict that </w:t>
      </w:r>
      <w:r w:rsidR="004C7638" w:rsidRPr="00E11AB1">
        <w:rPr>
          <w:rFonts w:cstheme="minorHAnsi"/>
        </w:rPr>
        <w:t xml:space="preserve">fall under the bracket of </w:t>
      </w:r>
      <w:r w:rsidR="002C313A" w:rsidRPr="00E11AB1">
        <w:rPr>
          <w:rFonts w:cstheme="minorHAnsi"/>
        </w:rPr>
        <w:t>cooperativeness and assertiveness</w:t>
      </w:r>
      <w:r w:rsidR="004C7638" w:rsidRPr="00E11AB1">
        <w:rPr>
          <w:rFonts w:cstheme="minorHAnsi"/>
        </w:rPr>
        <w:t xml:space="preserve"> </w:t>
      </w:r>
      <w:r w:rsidR="002C313A" w:rsidRPr="00E11AB1">
        <w:rPr>
          <w:rFonts w:cstheme="minorHAnsi"/>
        </w:rPr>
        <w:t>(</w:t>
      </w:r>
      <w:proofErr w:type="spellStart"/>
      <w:r w:rsidR="002C313A" w:rsidRPr="00E11AB1">
        <w:rPr>
          <w:rFonts w:cstheme="minorHAnsi"/>
        </w:rPr>
        <w:t>Nischal</w:t>
      </w:r>
      <w:proofErr w:type="spellEnd"/>
      <w:r w:rsidR="002C313A" w:rsidRPr="00E11AB1">
        <w:rPr>
          <w:rFonts w:cstheme="minorHAnsi"/>
        </w:rPr>
        <w:t xml:space="preserve">, 2020). </w:t>
      </w:r>
      <w:r w:rsidR="00122998" w:rsidRPr="00E11AB1">
        <w:rPr>
          <w:rFonts w:cstheme="minorHAnsi"/>
        </w:rPr>
        <w:t xml:space="preserve">As Belbin states, a team is not just made </w:t>
      </w:r>
      <w:r w:rsidR="00122998" w:rsidRPr="00E11AB1">
        <w:rPr>
          <w:rFonts w:cstheme="minorHAnsi"/>
        </w:rPr>
        <w:lastRenderedPageBreak/>
        <w:t>up of a group of people, they are made from different types of individuals with various characteristics and skills that may or may not complement each other but works out for the best (Belbin, 1969). Within marketing, not only does an individual need to have the ability to work and create independently but to be able to work efficiently and productively in a team is a key skill to obtain</w:t>
      </w:r>
      <w:r w:rsidR="001613B8">
        <w:rPr>
          <w:rFonts w:cstheme="minorHAnsi"/>
        </w:rPr>
        <w:t xml:space="preserve"> (Group Marketing: Theory, Mechanisms, and Dynamics - Coleen M. Harmeling, Robert </w:t>
      </w:r>
      <w:proofErr w:type="spellStart"/>
      <w:r w:rsidR="001613B8">
        <w:rPr>
          <w:rFonts w:cstheme="minorHAnsi"/>
        </w:rPr>
        <w:t>W.Palmatier</w:t>
      </w:r>
      <w:proofErr w:type="spellEnd"/>
      <w:r w:rsidR="001613B8">
        <w:rPr>
          <w:rFonts w:cstheme="minorHAnsi"/>
        </w:rPr>
        <w:t xml:space="preserve">, Eric Fang, </w:t>
      </w:r>
      <w:proofErr w:type="spellStart"/>
      <w:r w:rsidR="001613B8">
        <w:rPr>
          <w:rFonts w:cstheme="minorHAnsi"/>
        </w:rPr>
        <w:t>Dainwen</w:t>
      </w:r>
      <w:proofErr w:type="spellEnd"/>
      <w:r w:rsidR="001613B8">
        <w:rPr>
          <w:rFonts w:cstheme="minorHAnsi"/>
        </w:rPr>
        <w:t xml:space="preserve"> Wang, 2017). </w:t>
      </w:r>
      <w:r w:rsidR="00122998" w:rsidRPr="00E11AB1">
        <w:rPr>
          <w:rFonts w:cstheme="minorHAnsi"/>
        </w:rPr>
        <w:t xml:space="preserve"> More often than not a marketeer will have to connect with other departments who have different ways of creating and deciding things, which an individual must then adapt to. Tuckman's model of forming, storming, norming and performing relates to how a team tackles a task from the beginning to the end result, Tuckman explains that throughout the course of producing work a team will establish close relationships, their maturity and ability will develop massively and a leader will slowly over the course of time change the way in which they work (Businessballs.com, 2020).  Within a team there can often be cases of conflict between members, which potentially can be the cause of goals not being reached and deadlines not being met. Individuals differ in personal characteristics and experiences in the workplace and life, but at same point they must come together and work productively to reach the goals of an organisatio</w:t>
      </w:r>
      <w:r w:rsidR="001613B8">
        <w:rPr>
          <w:rFonts w:cstheme="minorHAnsi"/>
        </w:rPr>
        <w:t>n (Whatis.com, 2019)</w:t>
      </w:r>
      <w:r w:rsidR="00122998" w:rsidRPr="00E11AB1">
        <w:rPr>
          <w:rFonts w:cstheme="minorHAnsi"/>
        </w:rPr>
        <w:t>. The Kilmann method is made up of assertive mode and co-oper</w:t>
      </w:r>
      <w:r w:rsidR="004C7638" w:rsidRPr="00E11AB1">
        <w:rPr>
          <w:rFonts w:cstheme="minorHAnsi"/>
        </w:rPr>
        <w:t>ative mode</w:t>
      </w:r>
      <w:r w:rsidR="00122998" w:rsidRPr="00E11AB1">
        <w:rPr>
          <w:rFonts w:cstheme="minorHAnsi"/>
        </w:rPr>
        <w:t>, they are made up of five modes that help businesses worldwide tackle conflict within teams (Psychometrics.com, 2020). Problem solving techniques are used as a necessity within the w</w:t>
      </w:r>
      <w:r w:rsidR="004C7638" w:rsidRPr="00E11AB1">
        <w:rPr>
          <w:rFonts w:cstheme="minorHAnsi"/>
        </w:rPr>
        <w:t>orkplace</w:t>
      </w:r>
      <w:r w:rsidR="00122998" w:rsidRPr="00E11AB1">
        <w:rPr>
          <w:rFonts w:cstheme="minorHAnsi"/>
        </w:rPr>
        <w:t xml:space="preserve"> and helps teams and individuals tackle the issues before them and how as an organisation</w:t>
      </w:r>
      <w:r w:rsidR="004C7638" w:rsidRPr="00E11AB1">
        <w:rPr>
          <w:rFonts w:cstheme="minorHAnsi"/>
        </w:rPr>
        <w:t>,</w:t>
      </w:r>
      <w:r w:rsidR="00122998" w:rsidRPr="00E11AB1">
        <w:rPr>
          <w:rFonts w:cstheme="minorHAnsi"/>
        </w:rPr>
        <w:t xml:space="preserve"> they can avoid them.</w:t>
      </w:r>
    </w:p>
    <w:p w14:paraId="6DEE187B" w14:textId="77777777" w:rsidR="007C2A73" w:rsidRDefault="007C2A73" w:rsidP="00E11AB1">
      <w:pPr>
        <w:pStyle w:val="NormalWeb"/>
        <w:spacing w:line="480" w:lineRule="auto"/>
        <w:rPr>
          <w:rFonts w:asciiTheme="minorHAnsi" w:hAnsiTheme="minorHAnsi" w:cstheme="minorHAnsi"/>
          <w:b/>
          <w:bCs/>
          <w:i/>
          <w:iCs/>
        </w:rPr>
      </w:pPr>
    </w:p>
    <w:p w14:paraId="1D0FE163" w14:textId="77777777" w:rsidR="007C2A73" w:rsidRDefault="007C2A73" w:rsidP="00E11AB1">
      <w:pPr>
        <w:pStyle w:val="NormalWeb"/>
        <w:spacing w:line="480" w:lineRule="auto"/>
        <w:rPr>
          <w:rFonts w:asciiTheme="minorHAnsi" w:hAnsiTheme="minorHAnsi" w:cstheme="minorHAnsi"/>
          <w:b/>
          <w:bCs/>
          <w:i/>
          <w:iCs/>
        </w:rPr>
      </w:pPr>
    </w:p>
    <w:p w14:paraId="7708AC31" w14:textId="77777777" w:rsidR="007C2A73" w:rsidRDefault="007C2A73" w:rsidP="00E11AB1">
      <w:pPr>
        <w:pStyle w:val="NormalWeb"/>
        <w:spacing w:line="480" w:lineRule="auto"/>
        <w:rPr>
          <w:rFonts w:asciiTheme="minorHAnsi" w:hAnsiTheme="minorHAnsi" w:cstheme="minorHAnsi"/>
          <w:b/>
          <w:bCs/>
          <w:i/>
          <w:iCs/>
        </w:rPr>
      </w:pPr>
    </w:p>
    <w:p w14:paraId="4E94065A" w14:textId="05465A73" w:rsidR="00CB6C6C" w:rsidRPr="00E11AB1" w:rsidRDefault="00E105F3" w:rsidP="00E11AB1">
      <w:pPr>
        <w:pStyle w:val="NormalWeb"/>
        <w:spacing w:line="480" w:lineRule="auto"/>
        <w:rPr>
          <w:rFonts w:asciiTheme="minorHAnsi" w:hAnsiTheme="minorHAnsi" w:cstheme="minorHAnsi"/>
          <w:b/>
          <w:bCs/>
          <w:i/>
          <w:iCs/>
        </w:rPr>
      </w:pPr>
      <w:r w:rsidRPr="00E11AB1">
        <w:rPr>
          <w:rFonts w:asciiTheme="minorHAnsi" w:hAnsiTheme="minorHAnsi" w:cstheme="minorHAnsi"/>
          <w:b/>
          <w:bCs/>
          <w:i/>
          <w:iCs/>
        </w:rPr>
        <w:t xml:space="preserve">Activity 3 </w:t>
      </w:r>
    </w:p>
    <w:p w14:paraId="69AA2CDD" w14:textId="1BD0774C" w:rsidR="001036EB" w:rsidRPr="00CB6C6C" w:rsidRDefault="00F72E2E" w:rsidP="00CB6C6C">
      <w:pPr>
        <w:pStyle w:val="NormalWeb"/>
        <w:spacing w:line="480" w:lineRule="auto"/>
        <w:rPr>
          <w:rFonts w:asciiTheme="minorHAnsi" w:hAnsiTheme="minorHAnsi" w:cstheme="minorHAnsi"/>
          <w:b/>
          <w:bCs/>
          <w:i/>
          <w:iCs/>
        </w:rPr>
      </w:pPr>
      <w:r w:rsidRPr="004C7638">
        <w:rPr>
          <w:rFonts w:asciiTheme="minorHAnsi" w:hAnsiTheme="minorHAnsi" w:cstheme="minorHAnsi"/>
        </w:rPr>
        <w:t xml:space="preserve">There are five stages </w:t>
      </w:r>
      <w:r w:rsidR="004C7638" w:rsidRPr="004C7638">
        <w:rPr>
          <w:rFonts w:asciiTheme="minorHAnsi" w:hAnsiTheme="minorHAnsi" w:cstheme="minorHAnsi"/>
        </w:rPr>
        <w:t xml:space="preserve">to starting a </w:t>
      </w:r>
      <w:r w:rsidRPr="004C7638">
        <w:rPr>
          <w:rFonts w:asciiTheme="minorHAnsi" w:hAnsiTheme="minorHAnsi" w:cstheme="minorHAnsi"/>
        </w:rPr>
        <w:t xml:space="preserve">project, initiation, planning and design, execution, monitoring and controlling and </w:t>
      </w:r>
      <w:r w:rsidRPr="009F48D5">
        <w:rPr>
          <w:rFonts w:asciiTheme="minorHAnsi" w:hAnsiTheme="minorHAnsi" w:cstheme="minorHAnsi"/>
        </w:rPr>
        <w:t>completion.</w:t>
      </w:r>
      <w:r w:rsidRPr="009F48D5">
        <w:rPr>
          <w:rFonts w:asciiTheme="minorHAnsi" w:hAnsiTheme="minorHAnsi" w:cstheme="minorHAnsi"/>
          <w:color w:val="262626"/>
        </w:rPr>
        <w:t xml:space="preserve"> </w:t>
      </w:r>
      <w:r w:rsidR="009F48D5" w:rsidRPr="009F48D5">
        <w:rPr>
          <w:rFonts w:asciiTheme="minorHAnsi" w:hAnsiTheme="minorHAnsi" w:cstheme="minorHAnsi"/>
          <w:color w:val="262626"/>
          <w:shd w:val="clear" w:color="auto" w:fill="FFFFFF"/>
        </w:rPr>
        <w:t>P</w:t>
      </w:r>
      <w:r w:rsidRPr="009F48D5">
        <w:rPr>
          <w:rFonts w:asciiTheme="minorHAnsi" w:hAnsiTheme="minorHAnsi" w:cstheme="minorHAnsi"/>
          <w:color w:val="262626"/>
          <w:shd w:val="clear" w:color="auto" w:fill="FFFFFF"/>
        </w:rPr>
        <w:t xml:space="preserve">lanning </w:t>
      </w:r>
      <w:r w:rsidR="009F48D5" w:rsidRPr="009F48D5">
        <w:rPr>
          <w:rFonts w:asciiTheme="minorHAnsi" w:hAnsiTheme="minorHAnsi" w:cstheme="minorHAnsi"/>
          <w:color w:val="262626"/>
          <w:shd w:val="clear" w:color="auto" w:fill="FFFFFF"/>
        </w:rPr>
        <w:t xml:space="preserve">a project </w:t>
      </w:r>
      <w:r w:rsidRPr="009F48D5">
        <w:rPr>
          <w:rFonts w:asciiTheme="minorHAnsi" w:hAnsiTheme="minorHAnsi" w:cstheme="minorHAnsi"/>
          <w:color w:val="262626"/>
          <w:shd w:val="clear" w:color="auto" w:fill="FFFFFF"/>
        </w:rPr>
        <w:t xml:space="preserve">is </w:t>
      </w:r>
      <w:r w:rsidR="009F48D5" w:rsidRPr="009F48D5">
        <w:rPr>
          <w:rFonts w:asciiTheme="minorHAnsi" w:hAnsiTheme="minorHAnsi" w:cstheme="minorHAnsi"/>
          <w:color w:val="262626"/>
          <w:shd w:val="clear" w:color="auto" w:fill="FFFFFF"/>
        </w:rPr>
        <w:t xml:space="preserve">the main factor of a </w:t>
      </w:r>
      <w:r w:rsidRPr="009F48D5">
        <w:rPr>
          <w:rFonts w:asciiTheme="minorHAnsi" w:hAnsiTheme="minorHAnsi" w:cstheme="minorHAnsi"/>
          <w:color w:val="262626"/>
          <w:shd w:val="clear" w:color="auto" w:fill="FFFFFF"/>
        </w:rPr>
        <w:t xml:space="preserve">successful project </w:t>
      </w:r>
      <w:r w:rsidR="009F48D5" w:rsidRPr="009F48D5">
        <w:rPr>
          <w:rFonts w:asciiTheme="minorHAnsi" w:hAnsiTheme="minorHAnsi" w:cstheme="minorHAnsi"/>
          <w:color w:val="262626"/>
          <w:shd w:val="clear" w:color="auto" w:fill="FFFFFF"/>
        </w:rPr>
        <w:t>and the management gone into it</w:t>
      </w:r>
      <w:r w:rsidR="001613B8">
        <w:rPr>
          <w:rFonts w:asciiTheme="minorHAnsi" w:hAnsiTheme="minorHAnsi" w:cstheme="minorHAnsi"/>
          <w:color w:val="262626"/>
          <w:shd w:val="clear" w:color="auto" w:fill="FFFFFF"/>
        </w:rPr>
        <w:t xml:space="preserve"> (Clarizen, 2020). Y</w:t>
      </w:r>
      <w:r w:rsidRPr="009F48D5">
        <w:rPr>
          <w:rFonts w:asciiTheme="minorHAnsi" w:hAnsiTheme="minorHAnsi" w:cstheme="minorHAnsi"/>
          <w:color w:val="262626"/>
        </w:rPr>
        <w:t>ou can use </w:t>
      </w:r>
      <w:r w:rsidRPr="009F48D5">
        <w:rPr>
          <w:rFonts w:asciiTheme="minorHAnsi" w:hAnsiTheme="minorHAnsi" w:cstheme="minorHAnsi"/>
          <w:color w:val="262626"/>
          <w:bdr w:val="none" w:sz="0" w:space="0" w:color="auto" w:frame="1"/>
        </w:rPr>
        <w:t>key performance indicators (KPIs)</w:t>
      </w:r>
      <w:r w:rsidRPr="009F48D5">
        <w:rPr>
          <w:rFonts w:asciiTheme="minorHAnsi" w:hAnsiTheme="minorHAnsi" w:cstheme="minorHAnsi"/>
          <w:color w:val="262626"/>
        </w:rPr>
        <w:t xml:space="preserve"> to determine if your project is on track. Things you could measure include, if </w:t>
      </w:r>
      <w:r w:rsidR="009F48D5" w:rsidRPr="009F48D5">
        <w:rPr>
          <w:rFonts w:asciiTheme="minorHAnsi" w:hAnsiTheme="minorHAnsi" w:cstheme="minorHAnsi"/>
          <w:color w:val="262626"/>
        </w:rPr>
        <w:t>the</w:t>
      </w:r>
      <w:r w:rsidRPr="009F48D5">
        <w:rPr>
          <w:rFonts w:asciiTheme="minorHAnsi" w:hAnsiTheme="minorHAnsi" w:cstheme="minorHAnsi"/>
          <w:color w:val="262626"/>
        </w:rPr>
        <w:t xml:space="preserve"> project is on sche</w:t>
      </w:r>
      <w:r w:rsidR="009F48D5" w:rsidRPr="009F48D5">
        <w:rPr>
          <w:rFonts w:asciiTheme="minorHAnsi" w:hAnsiTheme="minorHAnsi" w:cstheme="minorHAnsi"/>
          <w:color w:val="262626"/>
        </w:rPr>
        <w:t xml:space="preserve">dule </w:t>
      </w:r>
      <w:r w:rsidRPr="009F48D5">
        <w:rPr>
          <w:rFonts w:asciiTheme="minorHAnsi" w:hAnsiTheme="minorHAnsi" w:cstheme="minorHAnsi"/>
          <w:color w:val="262626"/>
        </w:rPr>
        <w:t xml:space="preserve">and </w:t>
      </w:r>
      <w:r w:rsidR="009F48D5" w:rsidRPr="009F48D5">
        <w:rPr>
          <w:rFonts w:asciiTheme="minorHAnsi" w:hAnsiTheme="minorHAnsi" w:cstheme="minorHAnsi"/>
          <w:color w:val="262626"/>
        </w:rPr>
        <w:t>the finances</w:t>
      </w:r>
      <w:r w:rsidRPr="009F48D5">
        <w:rPr>
          <w:rFonts w:asciiTheme="minorHAnsi" w:hAnsiTheme="minorHAnsi" w:cstheme="minorHAnsi"/>
          <w:color w:val="262626"/>
        </w:rPr>
        <w:t xml:space="preserve">, if specific tasks are being completed, if issues are </w:t>
      </w:r>
      <w:r w:rsidR="009F48D5" w:rsidRPr="009F48D5">
        <w:rPr>
          <w:rFonts w:asciiTheme="minorHAnsi" w:hAnsiTheme="minorHAnsi" w:cstheme="minorHAnsi"/>
          <w:color w:val="262626"/>
        </w:rPr>
        <w:t xml:space="preserve">being quickly </w:t>
      </w:r>
      <w:r w:rsidRPr="009F48D5">
        <w:rPr>
          <w:rFonts w:asciiTheme="minorHAnsi" w:hAnsiTheme="minorHAnsi" w:cstheme="minorHAnsi"/>
          <w:color w:val="262626"/>
        </w:rPr>
        <w:t>addressed</w:t>
      </w:r>
      <w:r w:rsidR="001036EB" w:rsidRPr="009F48D5">
        <w:rPr>
          <w:rFonts w:asciiTheme="minorHAnsi" w:hAnsiTheme="minorHAnsi" w:cstheme="minorHAnsi"/>
          <w:color w:val="262626"/>
        </w:rPr>
        <w:t xml:space="preserve"> (nibusinessinfo.co.uk, 2020).</w:t>
      </w:r>
      <w:r w:rsidR="001036EB" w:rsidRPr="00CB6C6C">
        <w:rPr>
          <w:rFonts w:asciiTheme="minorHAnsi" w:hAnsiTheme="minorHAnsi" w:cstheme="minorHAnsi"/>
          <w:color w:val="262626"/>
        </w:rPr>
        <w:t xml:space="preserve">  </w:t>
      </w:r>
    </w:p>
    <w:p w14:paraId="3570EA03" w14:textId="77777777" w:rsidR="009F0EC6" w:rsidRPr="00CB6C6C" w:rsidRDefault="009F0EC6" w:rsidP="00CB6C6C">
      <w:pPr>
        <w:spacing w:line="480" w:lineRule="auto"/>
        <w:rPr>
          <w:rFonts w:eastAsia="Times New Roman" w:cstheme="minorHAnsi"/>
          <w:color w:val="262626"/>
        </w:rPr>
      </w:pPr>
    </w:p>
    <w:p w14:paraId="67916E84" w14:textId="47CE54B3" w:rsidR="00E50F9B" w:rsidRPr="001C5C3D" w:rsidRDefault="009F0EC6" w:rsidP="00CB6C6C">
      <w:pPr>
        <w:spacing w:line="480" w:lineRule="auto"/>
        <w:rPr>
          <w:rFonts w:eastAsia="Times New Roman" w:cstheme="minorHAnsi"/>
          <w:b/>
          <w:bCs/>
          <w:i/>
          <w:iCs/>
          <w:color w:val="000000" w:themeColor="text1"/>
        </w:rPr>
      </w:pPr>
      <w:r w:rsidRPr="001C5C3D">
        <w:rPr>
          <w:rFonts w:eastAsia="Times New Roman" w:cstheme="minorHAnsi"/>
          <w:b/>
          <w:bCs/>
          <w:i/>
          <w:iCs/>
          <w:color w:val="000000" w:themeColor="text1"/>
        </w:rPr>
        <w:t xml:space="preserve">See </w:t>
      </w:r>
      <w:r w:rsidR="00E50F9B" w:rsidRPr="001C5C3D">
        <w:rPr>
          <w:rFonts w:eastAsia="Times New Roman" w:cstheme="minorHAnsi"/>
          <w:b/>
          <w:bCs/>
          <w:i/>
          <w:iCs/>
          <w:color w:val="000000" w:themeColor="text1"/>
        </w:rPr>
        <w:t xml:space="preserve">Figure 1.1 - Project Plan for Ysgol </w:t>
      </w:r>
      <w:proofErr w:type="spellStart"/>
      <w:r w:rsidR="00E50F9B" w:rsidRPr="001C5C3D">
        <w:rPr>
          <w:rFonts w:eastAsia="Times New Roman" w:cstheme="minorHAnsi"/>
          <w:b/>
          <w:bCs/>
          <w:i/>
          <w:iCs/>
          <w:color w:val="000000" w:themeColor="text1"/>
        </w:rPr>
        <w:t>Crug</w:t>
      </w:r>
      <w:proofErr w:type="spellEnd"/>
      <w:r w:rsidR="00E50F9B" w:rsidRPr="001C5C3D">
        <w:rPr>
          <w:rFonts w:eastAsia="Times New Roman" w:cstheme="minorHAnsi"/>
          <w:b/>
          <w:bCs/>
          <w:i/>
          <w:iCs/>
          <w:color w:val="000000" w:themeColor="text1"/>
        </w:rPr>
        <w:t xml:space="preserve"> </w:t>
      </w:r>
      <w:proofErr w:type="spellStart"/>
      <w:r w:rsidR="00E50F9B" w:rsidRPr="001C5C3D">
        <w:rPr>
          <w:rFonts w:eastAsia="Times New Roman" w:cstheme="minorHAnsi"/>
          <w:b/>
          <w:bCs/>
          <w:i/>
          <w:iCs/>
          <w:color w:val="000000" w:themeColor="text1"/>
        </w:rPr>
        <w:t>Glas</w:t>
      </w:r>
      <w:proofErr w:type="spellEnd"/>
      <w:r w:rsidRPr="001C5C3D">
        <w:rPr>
          <w:rFonts w:eastAsia="Times New Roman" w:cstheme="minorHAnsi"/>
          <w:b/>
          <w:bCs/>
          <w:i/>
          <w:iCs/>
          <w:color w:val="000000" w:themeColor="text1"/>
        </w:rPr>
        <w:t xml:space="preserve"> Event </w:t>
      </w:r>
    </w:p>
    <w:p w14:paraId="5194282D" w14:textId="60EDEF3C" w:rsidR="009F0EC6" w:rsidRPr="001C5C3D" w:rsidRDefault="009F0EC6" w:rsidP="00CB6C6C">
      <w:pPr>
        <w:spacing w:line="480" w:lineRule="auto"/>
        <w:rPr>
          <w:rFonts w:eastAsia="Times New Roman" w:cstheme="minorHAnsi"/>
          <w:color w:val="FF0000"/>
        </w:rPr>
      </w:pPr>
      <w:r w:rsidRPr="001C5C3D">
        <w:rPr>
          <w:rFonts w:eastAsia="Times New Roman" w:cstheme="minorHAnsi"/>
          <w:color w:val="FF0000"/>
        </w:rPr>
        <w:t>The task list above shows the project planning</w:t>
      </w:r>
      <w:r w:rsidR="003840E2" w:rsidRPr="001C5C3D">
        <w:rPr>
          <w:rFonts w:eastAsia="Times New Roman" w:cstheme="minorHAnsi"/>
          <w:color w:val="FF0000"/>
        </w:rPr>
        <w:t xml:space="preserve"> that went into our university project event in order to raise money for a special school in Zambia in connection with Ysgol </w:t>
      </w:r>
      <w:proofErr w:type="spellStart"/>
      <w:r w:rsidR="003840E2" w:rsidRPr="001C5C3D">
        <w:rPr>
          <w:rFonts w:eastAsia="Times New Roman" w:cstheme="minorHAnsi"/>
          <w:color w:val="FF0000"/>
        </w:rPr>
        <w:t>Crug</w:t>
      </w:r>
      <w:proofErr w:type="spellEnd"/>
      <w:r w:rsidR="003840E2" w:rsidRPr="001C5C3D">
        <w:rPr>
          <w:rFonts w:eastAsia="Times New Roman" w:cstheme="minorHAnsi"/>
          <w:color w:val="FF0000"/>
        </w:rPr>
        <w:t xml:space="preserve"> </w:t>
      </w:r>
      <w:proofErr w:type="spellStart"/>
      <w:r w:rsidR="003840E2" w:rsidRPr="001C5C3D">
        <w:rPr>
          <w:rFonts w:eastAsia="Times New Roman" w:cstheme="minorHAnsi"/>
          <w:color w:val="FF0000"/>
        </w:rPr>
        <w:t>Glas</w:t>
      </w:r>
      <w:proofErr w:type="spellEnd"/>
      <w:r w:rsidR="003840E2" w:rsidRPr="001C5C3D">
        <w:rPr>
          <w:rFonts w:eastAsia="Times New Roman" w:cstheme="minorHAnsi"/>
          <w:color w:val="FF0000"/>
        </w:rPr>
        <w:t>.</w:t>
      </w:r>
    </w:p>
    <w:p w14:paraId="398FDDBF" w14:textId="23916872" w:rsidR="008E3220" w:rsidRPr="001C5C3D" w:rsidRDefault="003C2B4A" w:rsidP="00CB6C6C">
      <w:pPr>
        <w:spacing w:line="480" w:lineRule="auto"/>
        <w:rPr>
          <w:rFonts w:eastAsia="Times New Roman" w:cstheme="minorHAnsi"/>
          <w:b/>
          <w:bCs/>
          <w:i/>
          <w:iCs/>
          <w:color w:val="000000" w:themeColor="text1"/>
        </w:rPr>
      </w:pPr>
      <w:r w:rsidRPr="001C5C3D">
        <w:rPr>
          <w:rFonts w:eastAsia="Times New Roman" w:cstheme="minorHAnsi"/>
          <w:b/>
          <w:bCs/>
          <w:i/>
          <w:iCs/>
          <w:color w:val="000000" w:themeColor="text1"/>
        </w:rPr>
        <w:t xml:space="preserve">See Figure 1.2 - Gantt Chart for Ysgol </w:t>
      </w:r>
      <w:proofErr w:type="spellStart"/>
      <w:r w:rsidRPr="001C5C3D">
        <w:rPr>
          <w:rFonts w:eastAsia="Times New Roman" w:cstheme="minorHAnsi"/>
          <w:b/>
          <w:bCs/>
          <w:i/>
          <w:iCs/>
          <w:color w:val="000000" w:themeColor="text1"/>
        </w:rPr>
        <w:t>Crug</w:t>
      </w:r>
      <w:proofErr w:type="spellEnd"/>
      <w:r w:rsidRPr="001C5C3D">
        <w:rPr>
          <w:rFonts w:eastAsia="Times New Roman" w:cstheme="minorHAnsi"/>
          <w:b/>
          <w:bCs/>
          <w:i/>
          <w:iCs/>
          <w:color w:val="000000" w:themeColor="text1"/>
        </w:rPr>
        <w:t xml:space="preserve"> </w:t>
      </w:r>
      <w:proofErr w:type="spellStart"/>
      <w:r w:rsidRPr="001C5C3D">
        <w:rPr>
          <w:rFonts w:eastAsia="Times New Roman" w:cstheme="minorHAnsi"/>
          <w:b/>
          <w:bCs/>
          <w:i/>
          <w:iCs/>
          <w:color w:val="000000" w:themeColor="text1"/>
        </w:rPr>
        <w:t>Glas</w:t>
      </w:r>
      <w:proofErr w:type="spellEnd"/>
      <w:r w:rsidRPr="001C5C3D">
        <w:rPr>
          <w:rFonts w:eastAsia="Times New Roman" w:cstheme="minorHAnsi"/>
          <w:b/>
          <w:bCs/>
          <w:i/>
          <w:iCs/>
          <w:color w:val="000000" w:themeColor="text1"/>
        </w:rPr>
        <w:t xml:space="preserve"> Event</w:t>
      </w:r>
    </w:p>
    <w:p w14:paraId="1C60B0F6" w14:textId="327319E5" w:rsidR="009F48D5" w:rsidRPr="001C5C3D" w:rsidRDefault="009F48D5" w:rsidP="00CB6C6C">
      <w:pPr>
        <w:spacing w:line="480" w:lineRule="auto"/>
        <w:rPr>
          <w:rFonts w:eastAsia="Times New Roman" w:cstheme="minorHAnsi"/>
          <w:color w:val="FF0000"/>
        </w:rPr>
      </w:pPr>
      <w:r w:rsidRPr="001C5C3D">
        <w:rPr>
          <w:rFonts w:eastAsia="Times New Roman" w:cstheme="minorHAnsi"/>
          <w:color w:val="FF0000"/>
        </w:rPr>
        <w:t>This was created to ensure our group tasks and deadlines were met on time and to the best of the team's ability.</w:t>
      </w:r>
    </w:p>
    <w:p w14:paraId="1C4BD0AE" w14:textId="77777777" w:rsidR="009F48D5" w:rsidRDefault="009F48D5" w:rsidP="00CB6C6C">
      <w:pPr>
        <w:spacing w:line="480" w:lineRule="auto"/>
        <w:rPr>
          <w:rFonts w:eastAsia="Times New Roman" w:cstheme="minorHAnsi"/>
          <w:color w:val="262626"/>
        </w:rPr>
      </w:pPr>
    </w:p>
    <w:p w14:paraId="4196B5F4" w14:textId="4D88C28E" w:rsidR="008E3220" w:rsidRPr="00CB6C6C" w:rsidRDefault="001B22FA" w:rsidP="00CB6C6C">
      <w:pPr>
        <w:spacing w:line="480" w:lineRule="auto"/>
        <w:rPr>
          <w:rFonts w:eastAsia="Times New Roman" w:cstheme="minorHAnsi"/>
          <w:color w:val="000000" w:themeColor="text1"/>
        </w:rPr>
      </w:pPr>
      <w:r w:rsidRPr="00CB6C6C">
        <w:rPr>
          <w:rFonts w:eastAsia="Times New Roman" w:cstheme="minorHAnsi"/>
          <w:color w:val="000000" w:themeColor="text1"/>
        </w:rPr>
        <w:t xml:space="preserve">A process used within an organisation by individual or group to solve problem solving is the six thinking hats, the colours include blue which helps </w:t>
      </w:r>
      <w:r w:rsidR="009C2CE1" w:rsidRPr="00CB6C6C">
        <w:rPr>
          <w:rFonts w:eastAsia="Times New Roman" w:cstheme="minorHAnsi"/>
          <w:color w:val="000000" w:themeColor="text1"/>
        </w:rPr>
        <w:t xml:space="preserve">keep in control, white which provides facts and information, red hat which allows the individual to express their feelings, yellow hat has a sense of optimism about them, black hat </w:t>
      </w:r>
      <w:r w:rsidR="009C2CE1" w:rsidRPr="009F48D5">
        <w:rPr>
          <w:rFonts w:eastAsia="Times New Roman" w:cstheme="minorHAnsi"/>
          <w:color w:val="000000" w:themeColor="text1"/>
        </w:rPr>
        <w:t>forces you to think negatively and green hat that has a creative way of thinking (</w:t>
      </w:r>
      <w:proofErr w:type="spellStart"/>
      <w:r w:rsidR="009C2CE1" w:rsidRPr="009F48D5">
        <w:rPr>
          <w:rFonts w:eastAsia="Times New Roman" w:cstheme="minorHAnsi"/>
          <w:color w:val="000000" w:themeColor="text1"/>
        </w:rPr>
        <w:t>Sicinski</w:t>
      </w:r>
      <w:proofErr w:type="spellEnd"/>
      <w:r w:rsidR="009C2CE1" w:rsidRPr="009F48D5">
        <w:rPr>
          <w:rFonts w:eastAsia="Times New Roman" w:cstheme="minorHAnsi"/>
          <w:color w:val="000000" w:themeColor="text1"/>
        </w:rPr>
        <w:t xml:space="preserve">, 2020). </w:t>
      </w:r>
      <w:r w:rsidR="009C2CE1" w:rsidRPr="009F48D5">
        <w:rPr>
          <w:rFonts w:cstheme="minorHAnsi"/>
          <w:color w:val="000000" w:themeColor="text1"/>
        </w:rPr>
        <w:t>The </w:t>
      </w:r>
      <w:r w:rsidR="009C2CE1" w:rsidRPr="009F48D5">
        <w:rPr>
          <w:rFonts w:cstheme="minorHAnsi"/>
          <w:color w:val="000000" w:themeColor="text1"/>
          <w:bdr w:val="none" w:sz="0" w:space="0" w:color="auto" w:frame="1"/>
        </w:rPr>
        <w:t>Six Thinking Hat’s</w:t>
      </w:r>
      <w:r w:rsidR="009C2CE1" w:rsidRPr="009F48D5">
        <w:rPr>
          <w:rFonts w:cstheme="minorHAnsi"/>
          <w:color w:val="000000" w:themeColor="text1"/>
        </w:rPr>
        <w:t> </w:t>
      </w:r>
      <w:r w:rsidR="009F48D5" w:rsidRPr="009F48D5">
        <w:rPr>
          <w:rFonts w:cstheme="minorHAnsi"/>
          <w:color w:val="000000" w:themeColor="text1"/>
        </w:rPr>
        <w:t>method can help us work efficiently and accordingly to the deadline.</w:t>
      </w:r>
      <w:r w:rsidR="009F48D5">
        <w:rPr>
          <w:rFonts w:cstheme="minorHAnsi"/>
          <w:color w:val="000000" w:themeColor="text1"/>
        </w:rPr>
        <w:t xml:space="preserve"> The information shows we are </w:t>
      </w:r>
      <w:r w:rsidR="009F48D5">
        <w:rPr>
          <w:rFonts w:cstheme="minorHAnsi"/>
          <w:color w:val="000000" w:themeColor="text1"/>
        </w:rPr>
        <w:lastRenderedPageBreak/>
        <w:t xml:space="preserve">more likely to help </w:t>
      </w:r>
      <w:r w:rsidR="009F48D5" w:rsidRPr="001B4E6A">
        <w:rPr>
          <w:rFonts w:cstheme="minorHAnsi"/>
          <w:color w:val="000000" w:themeColor="text1"/>
        </w:rPr>
        <w:t xml:space="preserve">colleagues and other people that we like or are fond of </w:t>
      </w:r>
      <w:r w:rsidR="001B4E6A" w:rsidRPr="001B4E6A">
        <w:rPr>
          <w:rFonts w:cstheme="minorHAnsi"/>
          <w:color w:val="000000" w:themeColor="text1"/>
        </w:rPr>
        <w:t>and we are also more likely to be influenced by the colleagues or other people that we like.</w:t>
      </w:r>
      <w:r w:rsidR="009F48D5" w:rsidRPr="001B4E6A">
        <w:rPr>
          <w:rFonts w:cstheme="minorHAnsi"/>
          <w:color w:val="000000" w:themeColor="text1"/>
        </w:rPr>
        <w:t xml:space="preserve"> </w:t>
      </w:r>
      <w:r w:rsidR="008E3220" w:rsidRPr="001B4E6A">
        <w:rPr>
          <w:rFonts w:eastAsia="Times New Roman" w:cstheme="minorHAnsi"/>
          <w:color w:val="000000" w:themeColor="text1"/>
        </w:rPr>
        <w:t>(HRPS Blog, 2020).</w:t>
      </w:r>
      <w:r w:rsidR="008E3220" w:rsidRPr="00CB6C6C">
        <w:rPr>
          <w:rFonts w:eastAsia="Times New Roman" w:cstheme="minorHAnsi"/>
          <w:color w:val="000000" w:themeColor="text1"/>
        </w:rPr>
        <w:t xml:space="preserve"> </w:t>
      </w:r>
      <w:r w:rsidR="001B4E6A">
        <w:rPr>
          <w:rFonts w:eastAsia="Times New Roman" w:cstheme="minorHAnsi"/>
          <w:color w:val="000000" w:themeColor="text1"/>
        </w:rPr>
        <w:t xml:space="preserve">As a personal example, as part of our first year in university assignments we had to be grouped together by random selection and be given a project not choose one we'd like to do. Originally, I was grouped with my friends which I knew would be fun but also knew that we'd more than likely never get any work done and one of us would end up taking the full load. I asked to move groups so I could get to know different people and understand how others work, I was put with a group full of boys, I was worried due to the fact I thought I would end up doing all the work by myself. They elected me as leader as I was the only girl and mentioned the stereotype of girls being bossy. We were given a task of raising money for Ysgol </w:t>
      </w:r>
      <w:proofErr w:type="spellStart"/>
      <w:r w:rsidR="001B4E6A">
        <w:rPr>
          <w:rFonts w:eastAsia="Times New Roman" w:cstheme="minorHAnsi"/>
          <w:color w:val="000000" w:themeColor="text1"/>
        </w:rPr>
        <w:t>Crug</w:t>
      </w:r>
      <w:proofErr w:type="spellEnd"/>
      <w:r w:rsidR="001B4E6A">
        <w:rPr>
          <w:rFonts w:eastAsia="Times New Roman" w:cstheme="minorHAnsi"/>
          <w:color w:val="000000" w:themeColor="text1"/>
        </w:rPr>
        <w:t xml:space="preserve"> </w:t>
      </w:r>
      <w:proofErr w:type="spellStart"/>
      <w:r w:rsidR="001B4E6A">
        <w:rPr>
          <w:rFonts w:eastAsia="Times New Roman" w:cstheme="minorHAnsi"/>
          <w:color w:val="000000" w:themeColor="text1"/>
        </w:rPr>
        <w:t>Glas</w:t>
      </w:r>
      <w:proofErr w:type="spellEnd"/>
      <w:r w:rsidR="001B4E6A">
        <w:rPr>
          <w:rFonts w:eastAsia="Times New Roman" w:cstheme="minorHAnsi"/>
          <w:color w:val="000000" w:themeColor="text1"/>
        </w:rPr>
        <w:t>, a special needs school based in Swansea but also have a sister school in Zambia</w:t>
      </w:r>
      <w:r w:rsidR="00C27D95">
        <w:rPr>
          <w:rFonts w:eastAsia="Times New Roman" w:cstheme="minorHAnsi"/>
          <w:color w:val="000000" w:themeColor="text1"/>
        </w:rPr>
        <w:t xml:space="preserve"> (YsgolCrugGlas.com, 2020). </w:t>
      </w:r>
      <w:r w:rsidR="001B4E6A">
        <w:rPr>
          <w:rFonts w:eastAsia="Times New Roman" w:cstheme="minorHAnsi"/>
          <w:color w:val="000000" w:themeColor="text1"/>
        </w:rPr>
        <w:t xml:space="preserve">We were told that we had to raise money for. My event planning skills was always something I was proud of and knew instantly with the outgoing group of boys I was working and how hard working they were, that we would succeed. We had arguments very often because one of us would disagree with </w:t>
      </w:r>
      <w:proofErr w:type="gramStart"/>
      <w:r w:rsidR="001B4E6A">
        <w:rPr>
          <w:rFonts w:eastAsia="Times New Roman" w:cstheme="minorHAnsi"/>
          <w:color w:val="000000" w:themeColor="text1"/>
        </w:rPr>
        <w:t>each</w:t>
      </w:r>
      <w:r w:rsidR="00B0038D">
        <w:rPr>
          <w:rFonts w:eastAsia="Times New Roman" w:cstheme="minorHAnsi"/>
          <w:color w:val="000000" w:themeColor="text1"/>
        </w:rPr>
        <w:t xml:space="preserve"> </w:t>
      </w:r>
      <w:r w:rsidR="001B4E6A">
        <w:rPr>
          <w:rFonts w:eastAsia="Times New Roman" w:cstheme="minorHAnsi"/>
          <w:color w:val="000000" w:themeColor="text1"/>
        </w:rPr>
        <w:t>other</w:t>
      </w:r>
      <w:proofErr w:type="gramEnd"/>
      <w:r w:rsidR="001B4E6A">
        <w:rPr>
          <w:rFonts w:eastAsia="Times New Roman" w:cstheme="minorHAnsi"/>
          <w:color w:val="000000" w:themeColor="text1"/>
        </w:rPr>
        <w:t xml:space="preserve"> but it always was settled appropriately as we had then become friends. Our project was a success and we each agreed that if we hadn't all had the </w:t>
      </w:r>
      <w:r w:rsidR="008A7399">
        <w:rPr>
          <w:rFonts w:eastAsia="Times New Roman" w:cstheme="minorHAnsi"/>
          <w:color w:val="000000" w:themeColor="text1"/>
        </w:rPr>
        <w:t>positions</w:t>
      </w:r>
      <w:r w:rsidR="00321CEE">
        <w:rPr>
          <w:rFonts w:eastAsia="Times New Roman" w:cstheme="minorHAnsi"/>
          <w:color w:val="000000" w:themeColor="text1"/>
        </w:rPr>
        <w:t>,</w:t>
      </w:r>
      <w:r w:rsidR="008A7399">
        <w:rPr>
          <w:rFonts w:eastAsia="Times New Roman" w:cstheme="minorHAnsi"/>
          <w:color w:val="000000" w:themeColor="text1"/>
        </w:rPr>
        <w:t xml:space="preserve"> </w:t>
      </w:r>
      <w:r w:rsidR="001B4E6A">
        <w:rPr>
          <w:rFonts w:eastAsia="Times New Roman" w:cstheme="minorHAnsi"/>
          <w:color w:val="000000" w:themeColor="text1"/>
        </w:rPr>
        <w:t xml:space="preserve">we were assigned that we more than likely </w:t>
      </w:r>
      <w:r w:rsidR="008A7399">
        <w:rPr>
          <w:rFonts w:eastAsia="Times New Roman" w:cstheme="minorHAnsi"/>
          <w:color w:val="000000" w:themeColor="text1"/>
        </w:rPr>
        <w:t>wouldn't do as well as we had.</w:t>
      </w:r>
      <w:r w:rsidR="00C27D95">
        <w:rPr>
          <w:rFonts w:eastAsia="Times New Roman" w:cstheme="minorHAnsi"/>
          <w:color w:val="000000" w:themeColor="text1"/>
        </w:rPr>
        <w:t xml:space="preserve"> Through this project I developed new skills and worked on making the skills I already had much better, new skills included having the confidence to speak with new people who have successful businesses, they are people who are well known within the community. At first it felt as though I didn't have the knowledge and maturity to speak with different people but then seeing everyone else do it made me want to do the same. Leadership had always been a strong skill of mine but I always used it in the wrong way, I was more bossy than a leader but having a structured group and </w:t>
      </w:r>
      <w:r w:rsidR="00C27D95">
        <w:rPr>
          <w:rFonts w:eastAsia="Times New Roman" w:cstheme="minorHAnsi"/>
          <w:color w:val="000000" w:themeColor="text1"/>
        </w:rPr>
        <w:lastRenderedPageBreak/>
        <w:t xml:space="preserve">understanding of the task and how exactly we would complete the task, it became a second nature to me to be the leader. </w:t>
      </w:r>
    </w:p>
    <w:p w14:paraId="23FDBC80" w14:textId="47239959" w:rsidR="00FC61BB" w:rsidRPr="00CB6C6C" w:rsidRDefault="00FC61BB" w:rsidP="00CB6C6C">
      <w:pPr>
        <w:spacing w:line="480" w:lineRule="auto"/>
        <w:rPr>
          <w:rFonts w:eastAsia="Times New Roman" w:cstheme="minorHAnsi"/>
          <w:b/>
          <w:bCs/>
          <w:i/>
          <w:iCs/>
          <w:color w:val="000000" w:themeColor="text1"/>
        </w:rPr>
      </w:pPr>
      <w:r w:rsidRPr="00CB6C6C">
        <w:rPr>
          <w:rFonts w:eastAsia="Times New Roman" w:cstheme="minorHAnsi"/>
          <w:b/>
          <w:bCs/>
          <w:i/>
          <w:iCs/>
          <w:color w:val="000000" w:themeColor="text1"/>
        </w:rPr>
        <w:t xml:space="preserve">Activity 4 </w:t>
      </w:r>
    </w:p>
    <w:p w14:paraId="70D7BE90" w14:textId="64399E28" w:rsidR="00321CEE" w:rsidRPr="008A6033" w:rsidRDefault="00FC61BB" w:rsidP="008A6033">
      <w:pPr>
        <w:spacing w:line="480" w:lineRule="auto"/>
        <w:rPr>
          <w:rFonts w:eastAsia="Times New Roman" w:cstheme="minorHAnsi"/>
          <w:color w:val="000000" w:themeColor="text1"/>
          <w:shd w:val="clear" w:color="auto" w:fill="FFFFFF"/>
        </w:rPr>
      </w:pPr>
      <w:r w:rsidRPr="00321CEE">
        <w:rPr>
          <w:rFonts w:eastAsia="Times New Roman" w:cstheme="minorHAnsi"/>
          <w:color w:val="000000" w:themeColor="text1"/>
        </w:rPr>
        <w:t xml:space="preserve">Continuing Professional Development </w:t>
      </w:r>
      <w:r w:rsidR="00321CEE" w:rsidRPr="00321CEE">
        <w:rPr>
          <w:rFonts w:eastAsia="Times New Roman" w:cstheme="minorHAnsi"/>
          <w:color w:val="000000" w:themeColor="text1"/>
        </w:rPr>
        <w:t xml:space="preserve">can be beneficial because it enforces the individual to stay focused in their job.  </w:t>
      </w:r>
      <w:r w:rsidRPr="00321CEE">
        <w:rPr>
          <w:rFonts w:eastAsia="Times New Roman" w:cstheme="minorHAnsi"/>
          <w:color w:val="000000" w:themeColor="text1"/>
        </w:rPr>
        <w:t xml:space="preserve">CPD </w:t>
      </w:r>
      <w:r w:rsidR="00321CEE" w:rsidRPr="00321CEE">
        <w:rPr>
          <w:rFonts w:eastAsia="Times New Roman" w:cstheme="minorHAnsi"/>
          <w:color w:val="000000" w:themeColor="text1"/>
        </w:rPr>
        <w:t xml:space="preserve">is in place to make sure individuals stay engaged and educated in the particular field, to stay up to date and on trend as other fields and other employers would be. </w:t>
      </w:r>
      <w:r w:rsidRPr="00321CEE">
        <w:rPr>
          <w:rFonts w:eastAsia="Times New Roman" w:cstheme="minorHAnsi"/>
          <w:color w:val="000000" w:themeColor="text1"/>
        </w:rPr>
        <w:t xml:space="preserve">This assists you to </w:t>
      </w:r>
      <w:r w:rsidR="00321CEE" w:rsidRPr="00321CEE">
        <w:rPr>
          <w:rFonts w:eastAsia="Times New Roman" w:cstheme="minorHAnsi"/>
          <w:color w:val="000000" w:themeColor="text1"/>
        </w:rPr>
        <w:t>move forward</w:t>
      </w:r>
      <w:r w:rsidRPr="00321CEE">
        <w:rPr>
          <w:rFonts w:eastAsia="Times New Roman" w:cstheme="minorHAnsi"/>
          <w:color w:val="000000" w:themeColor="text1"/>
        </w:rPr>
        <w:t xml:space="preserve"> in your career </w:t>
      </w:r>
      <w:r w:rsidR="00321CEE" w:rsidRPr="00321CEE">
        <w:rPr>
          <w:rFonts w:eastAsia="Times New Roman" w:cstheme="minorHAnsi"/>
          <w:color w:val="000000" w:themeColor="text1"/>
        </w:rPr>
        <w:t xml:space="preserve">of choice </w:t>
      </w:r>
      <w:r w:rsidRPr="00321CEE">
        <w:rPr>
          <w:rFonts w:eastAsia="Times New Roman" w:cstheme="minorHAnsi"/>
          <w:color w:val="000000" w:themeColor="text1"/>
        </w:rPr>
        <w:t>and move into new positions where you can lead</w:t>
      </w:r>
      <w:r w:rsidR="00321CEE" w:rsidRPr="00321CEE">
        <w:rPr>
          <w:rFonts w:eastAsia="Times New Roman" w:cstheme="minorHAnsi"/>
          <w:color w:val="000000" w:themeColor="text1"/>
        </w:rPr>
        <w:t xml:space="preserve"> and</w:t>
      </w:r>
      <w:r w:rsidRPr="00321CEE">
        <w:rPr>
          <w:rFonts w:eastAsia="Times New Roman" w:cstheme="minorHAnsi"/>
          <w:color w:val="000000" w:themeColor="text1"/>
        </w:rPr>
        <w:t xml:space="preserve"> mentor others</w:t>
      </w:r>
      <w:r w:rsidR="00321CEE" w:rsidRPr="00321CEE">
        <w:rPr>
          <w:rFonts w:eastAsia="Times New Roman" w:cstheme="minorHAnsi"/>
          <w:color w:val="000000" w:themeColor="text1"/>
        </w:rPr>
        <w:t xml:space="preserve"> </w:t>
      </w:r>
      <w:r w:rsidRPr="00321CEE">
        <w:rPr>
          <w:rFonts w:eastAsia="Times New Roman" w:cstheme="minorHAnsi"/>
          <w:color w:val="000000" w:themeColor="text1"/>
        </w:rPr>
        <w:t>(Saippro.org, 2020).  CPD</w:t>
      </w:r>
      <w:r w:rsidRPr="00321CEE">
        <w:rPr>
          <w:rFonts w:eastAsia="Times New Roman" w:cstheme="minorHAnsi"/>
          <w:color w:val="000000" w:themeColor="text1"/>
          <w:shd w:val="clear" w:color="auto" w:fill="FFFFFF"/>
        </w:rPr>
        <w:t> stands for </w:t>
      </w:r>
      <w:r w:rsidRPr="00321CEE">
        <w:rPr>
          <w:rFonts w:eastAsia="Times New Roman" w:cstheme="minorHAnsi"/>
          <w:color w:val="000000" w:themeColor="text1"/>
        </w:rPr>
        <w:t>Continuing Professional Development</w:t>
      </w:r>
      <w:r w:rsidRPr="00321CEE">
        <w:rPr>
          <w:rFonts w:eastAsia="Times New Roman" w:cstheme="minorHAnsi"/>
          <w:color w:val="000000" w:themeColor="text1"/>
          <w:shd w:val="clear" w:color="auto" w:fill="FFFFFF"/>
        </w:rPr>
        <w:t>. It refers to the process of tracking and documenting the skills, knowledge and experience that you gain both formally and informally as you work, beyond any initial training. It's a record of what you experience, learn and then apply (Johnstone, 2020).</w:t>
      </w:r>
      <w:r w:rsidRPr="00CB6C6C">
        <w:rPr>
          <w:rFonts w:eastAsia="Times New Roman" w:cstheme="minorHAnsi"/>
          <w:color w:val="000000" w:themeColor="text1"/>
          <w:shd w:val="clear" w:color="auto" w:fill="FFFFFF"/>
        </w:rPr>
        <w:t xml:space="preserve"> </w:t>
      </w:r>
      <w:r w:rsidR="001C5C3D">
        <w:rPr>
          <w:rFonts w:eastAsia="Times New Roman" w:cstheme="minorHAnsi"/>
          <w:color w:val="000000" w:themeColor="text1"/>
          <w:shd w:val="clear" w:color="auto" w:fill="FFFFFF"/>
        </w:rPr>
        <w:t xml:space="preserve">When I leave university and decide to go into a marketing role, which is the path I wish to take. My skills and characteristics, along with qualifications I have, will determine what class of job I will go into to. I hope to carry on working within the retail industry as that is where I have the most knowledge about and the right skills for a role of that kind. From always working in fashion retail and hospitality, I have always encountered customers and there are many different kinds. My communication skills and the fact that I can hold or even start a conversation with any kind of person will really benefit me in the long run as much as it does now. By having the simplest of conversations with a person can really make a difference to their day and also help the business massively. Customer loyalty is key for a successful organisation and will really help rapport and then further on sales. I would consider myself a creative and imaginative person, allowing me to produce work and carry out tasks requested of me with originality and taste. From experience in my current job and placement, I am well equipped when it </w:t>
      </w:r>
      <w:r w:rsidR="001C5C3D">
        <w:rPr>
          <w:rFonts w:eastAsia="Times New Roman" w:cstheme="minorHAnsi"/>
          <w:color w:val="000000" w:themeColor="text1"/>
          <w:shd w:val="clear" w:color="auto" w:fill="FFFFFF"/>
        </w:rPr>
        <w:lastRenderedPageBreak/>
        <w:t>comes to working with computers and social media in particular. Social media is a huge part of today's society and isn't going to slow down at any time, as mentioned in news articles and previous assignments of mine it is not guaranteed that marketeers have a safe industry ahead with the production and development of artificial intelligence</w:t>
      </w:r>
      <w:r w:rsidR="008A6033">
        <w:rPr>
          <w:rFonts w:eastAsia="Times New Roman" w:cstheme="minorHAnsi"/>
          <w:color w:val="000000" w:themeColor="text1"/>
          <w:shd w:val="clear" w:color="auto" w:fill="FFFFFF"/>
        </w:rPr>
        <w:t xml:space="preserve"> ever</w:t>
      </w:r>
      <w:r w:rsidR="006F4029">
        <w:rPr>
          <w:rFonts w:eastAsia="Times New Roman" w:cstheme="minorHAnsi"/>
          <w:color w:val="000000" w:themeColor="text1"/>
          <w:shd w:val="clear" w:color="auto" w:fill="FFFFFF"/>
        </w:rPr>
        <w:t>-</w:t>
      </w:r>
      <w:r w:rsidR="008A6033">
        <w:rPr>
          <w:rFonts w:eastAsia="Times New Roman" w:cstheme="minorHAnsi"/>
          <w:color w:val="000000" w:themeColor="text1"/>
          <w:shd w:val="clear" w:color="auto" w:fill="FFFFFF"/>
        </w:rPr>
        <w:t>growing.</w:t>
      </w:r>
      <w:r w:rsidR="006F4029">
        <w:rPr>
          <w:rFonts w:eastAsia="Times New Roman" w:cstheme="minorHAnsi"/>
          <w:color w:val="000000" w:themeColor="text1"/>
          <w:shd w:val="clear" w:color="auto" w:fill="FFFFFF"/>
        </w:rPr>
        <w:t xml:space="preserve"> For future reference, to develop my skills further and to gain more knowledge within my industry I will refer to the profession map for marketing. As the map is made to help you with your career planning and development</w:t>
      </w:r>
      <w:r w:rsidR="000C385F">
        <w:rPr>
          <w:rFonts w:eastAsia="Times New Roman" w:cstheme="minorHAnsi"/>
          <w:color w:val="000000" w:themeColor="text1"/>
          <w:shd w:val="clear" w:color="auto" w:fill="FFFFFF"/>
        </w:rPr>
        <w:t xml:space="preserve"> (CIPD, 2020). The CIM map suggests the changing roles within marketing, it helps us make better decisions in relation to our careers and the paths we take (</w:t>
      </w:r>
      <w:proofErr w:type="spellStart"/>
      <w:r w:rsidR="000C385F">
        <w:rPr>
          <w:rFonts w:eastAsia="Times New Roman" w:cstheme="minorHAnsi"/>
          <w:color w:val="000000" w:themeColor="text1"/>
          <w:shd w:val="clear" w:color="auto" w:fill="FFFFFF"/>
        </w:rPr>
        <w:t>Paydata</w:t>
      </w:r>
      <w:proofErr w:type="spellEnd"/>
      <w:r w:rsidR="000C385F">
        <w:rPr>
          <w:rFonts w:eastAsia="Times New Roman" w:cstheme="minorHAnsi"/>
          <w:color w:val="000000" w:themeColor="text1"/>
          <w:shd w:val="clear" w:color="auto" w:fill="FFFFFF"/>
        </w:rPr>
        <w:t>, 2020). The map consists of behavioural area, professional area and the different bands. Where an individual can learn what they have to do in order to jump from band to band, whether it be progressing to a higher band or staying at the same level but a different role</w:t>
      </w:r>
      <w:r w:rsidR="007C2A73">
        <w:rPr>
          <w:rFonts w:eastAsia="Times New Roman" w:cstheme="minorHAnsi"/>
          <w:color w:val="000000" w:themeColor="text1"/>
          <w:shd w:val="clear" w:color="auto" w:fill="FFFFFF"/>
        </w:rPr>
        <w:t xml:space="preserve">. (CIPD Profession Map, 2020). </w:t>
      </w:r>
    </w:p>
    <w:p w14:paraId="7050F9E7" w14:textId="77777777" w:rsidR="00E11AB1" w:rsidRDefault="00E11AB1" w:rsidP="00CB6C6C">
      <w:pPr>
        <w:spacing w:line="480" w:lineRule="auto"/>
        <w:rPr>
          <w:rFonts w:eastAsia="Times New Roman" w:cstheme="minorHAnsi"/>
          <w:b/>
          <w:bCs/>
          <w:i/>
          <w:iCs/>
          <w:color w:val="000000" w:themeColor="text1"/>
          <w:shd w:val="clear" w:color="auto" w:fill="FFFFFF"/>
        </w:rPr>
      </w:pPr>
    </w:p>
    <w:p w14:paraId="18ED56CF" w14:textId="329A9B9F" w:rsidR="00D477B4" w:rsidRPr="00CB6C6C" w:rsidRDefault="00D477B4" w:rsidP="00CB6C6C">
      <w:pPr>
        <w:spacing w:line="480" w:lineRule="auto"/>
        <w:rPr>
          <w:rFonts w:eastAsia="Times New Roman" w:cstheme="minorHAnsi"/>
          <w:b/>
          <w:bCs/>
          <w:i/>
          <w:iCs/>
          <w:color w:val="000000" w:themeColor="text1"/>
          <w:shd w:val="clear" w:color="auto" w:fill="FFFFFF"/>
        </w:rPr>
      </w:pPr>
      <w:r w:rsidRPr="00CB6C6C">
        <w:rPr>
          <w:rFonts w:eastAsia="Times New Roman" w:cstheme="minorHAnsi"/>
          <w:b/>
          <w:bCs/>
          <w:i/>
          <w:iCs/>
          <w:color w:val="000000" w:themeColor="text1"/>
          <w:shd w:val="clear" w:color="auto" w:fill="FFFFFF"/>
        </w:rPr>
        <w:t>See figure 1.3 for profession map</w:t>
      </w:r>
    </w:p>
    <w:p w14:paraId="1A04BEBF" w14:textId="4316544B" w:rsidR="004522C8" w:rsidRPr="00CB6C6C" w:rsidRDefault="004522C8" w:rsidP="00CB6C6C">
      <w:pPr>
        <w:spacing w:line="480" w:lineRule="auto"/>
        <w:rPr>
          <w:rFonts w:eastAsia="Times New Roman" w:cstheme="minorHAnsi"/>
          <w:color w:val="000000" w:themeColor="text1"/>
          <w:shd w:val="clear" w:color="auto" w:fill="FFFFFF"/>
        </w:rPr>
      </w:pPr>
    </w:p>
    <w:p w14:paraId="09AD0010" w14:textId="787649E5" w:rsidR="007B0327" w:rsidRDefault="007B0327" w:rsidP="00CB6C6C">
      <w:pPr>
        <w:spacing w:before="100" w:beforeAutospacing="1" w:after="100" w:afterAutospacing="1" w:line="480" w:lineRule="auto"/>
        <w:rPr>
          <w:rFonts w:eastAsia="Times New Roman" w:cstheme="minorHAnsi"/>
          <w:b/>
          <w:bCs/>
          <w:i/>
          <w:iCs/>
          <w:color w:val="000000" w:themeColor="text1"/>
        </w:rPr>
      </w:pPr>
      <w:r w:rsidRPr="007B0327">
        <w:rPr>
          <w:rFonts w:eastAsia="Times New Roman" w:cstheme="minorHAnsi"/>
          <w:b/>
          <w:bCs/>
          <w:i/>
          <w:iCs/>
          <w:color w:val="000000" w:themeColor="text1"/>
        </w:rPr>
        <w:t>Reference List</w:t>
      </w:r>
    </w:p>
    <w:p w14:paraId="01B6344E" w14:textId="3F784CDD" w:rsidR="007B0327" w:rsidRDefault="007B0327" w:rsidP="007B0327">
      <w:pPr>
        <w:rPr>
          <w:rFonts w:ascii="Arial" w:eastAsia="Times New Roman" w:hAnsi="Arial" w:cs="Arial"/>
          <w:color w:val="000000"/>
          <w:sz w:val="20"/>
          <w:szCs w:val="20"/>
          <w:shd w:val="clear" w:color="auto" w:fill="FFFFFF"/>
        </w:rPr>
      </w:pPr>
      <w:r w:rsidRPr="007B0327">
        <w:rPr>
          <w:rFonts w:ascii="Arial" w:eastAsia="Times New Roman" w:hAnsi="Arial" w:cs="Arial"/>
          <w:color w:val="000000"/>
          <w:sz w:val="20"/>
          <w:szCs w:val="20"/>
          <w:shd w:val="clear" w:color="auto" w:fill="FFFFFF"/>
        </w:rPr>
        <w:t xml:space="preserve">Cim.co.uk. (2020). [online] Available at: https://www.cim.co.uk/media/1735/cim-code-of-professional-standards.pdf [Accessed </w:t>
      </w:r>
      <w:r>
        <w:rPr>
          <w:rFonts w:ascii="Arial" w:eastAsia="Times New Roman" w:hAnsi="Arial" w:cs="Arial"/>
          <w:color w:val="000000"/>
          <w:sz w:val="20"/>
          <w:szCs w:val="20"/>
          <w:shd w:val="clear" w:color="auto" w:fill="FFFFFF"/>
        </w:rPr>
        <w:t>5</w:t>
      </w:r>
      <w:r w:rsidRPr="007B0327">
        <w:rPr>
          <w:rFonts w:ascii="Arial" w:eastAsia="Times New Roman" w:hAnsi="Arial" w:cs="Arial"/>
          <w:color w:val="000000"/>
          <w:sz w:val="20"/>
          <w:szCs w:val="20"/>
          <w:shd w:val="clear" w:color="auto" w:fill="FFFFFF"/>
        </w:rPr>
        <w:t xml:space="preserve"> Jan. 2020].</w:t>
      </w:r>
    </w:p>
    <w:p w14:paraId="0529988D" w14:textId="27CDF9AB" w:rsidR="007B0327" w:rsidRDefault="007B0327" w:rsidP="007B0327">
      <w:pPr>
        <w:rPr>
          <w:rFonts w:ascii="Arial" w:eastAsia="Times New Roman" w:hAnsi="Arial" w:cs="Arial"/>
          <w:color w:val="000000"/>
          <w:sz w:val="20"/>
          <w:szCs w:val="20"/>
          <w:shd w:val="clear" w:color="auto" w:fill="FFFFFF"/>
        </w:rPr>
      </w:pPr>
      <w:bookmarkStart w:id="0" w:name="_GoBack"/>
      <w:bookmarkEnd w:id="0"/>
    </w:p>
    <w:p w14:paraId="3EB4E29F" w14:textId="3D14A31D" w:rsidR="007B0327" w:rsidRDefault="007B0327" w:rsidP="007B0327">
      <w:pPr>
        <w:rPr>
          <w:rFonts w:ascii="Arial" w:eastAsia="Times New Roman" w:hAnsi="Arial" w:cs="Arial"/>
          <w:color w:val="000000"/>
          <w:sz w:val="20"/>
          <w:szCs w:val="20"/>
          <w:shd w:val="clear" w:color="auto" w:fill="FFFFFF"/>
        </w:rPr>
      </w:pPr>
      <w:r w:rsidRPr="007B0327">
        <w:rPr>
          <w:rFonts w:ascii="Arial" w:eastAsia="Times New Roman" w:hAnsi="Arial" w:cs="Arial"/>
          <w:color w:val="000000"/>
          <w:sz w:val="20"/>
          <w:szCs w:val="20"/>
          <w:shd w:val="clear" w:color="auto" w:fill="FFFFFF"/>
        </w:rPr>
        <w:t>nibusinessinfo.co.uk. (2020). </w:t>
      </w:r>
      <w:r w:rsidRPr="007B0327">
        <w:rPr>
          <w:rFonts w:ascii="Arial" w:eastAsia="Times New Roman" w:hAnsi="Arial" w:cs="Arial"/>
          <w:i/>
          <w:iCs/>
          <w:color w:val="000000"/>
          <w:sz w:val="20"/>
          <w:szCs w:val="20"/>
        </w:rPr>
        <w:t>Five stages of project management</w:t>
      </w:r>
      <w:r w:rsidRPr="007B0327">
        <w:rPr>
          <w:rFonts w:ascii="Arial" w:eastAsia="Times New Roman" w:hAnsi="Arial" w:cs="Arial"/>
          <w:color w:val="000000"/>
          <w:sz w:val="20"/>
          <w:szCs w:val="20"/>
          <w:shd w:val="clear" w:color="auto" w:fill="FFFFFF"/>
        </w:rPr>
        <w:t xml:space="preserve">. [online] Available at: https://www.nibusinessinfo.co.uk/content/five-stages-project-management [Accessed </w:t>
      </w:r>
      <w:r>
        <w:rPr>
          <w:rFonts w:ascii="Arial" w:eastAsia="Times New Roman" w:hAnsi="Arial" w:cs="Arial"/>
          <w:color w:val="000000"/>
          <w:sz w:val="20"/>
          <w:szCs w:val="20"/>
          <w:shd w:val="clear" w:color="auto" w:fill="FFFFFF"/>
        </w:rPr>
        <w:t xml:space="preserve">5 </w:t>
      </w:r>
      <w:r w:rsidRPr="007B0327">
        <w:rPr>
          <w:rFonts w:ascii="Arial" w:eastAsia="Times New Roman" w:hAnsi="Arial" w:cs="Arial"/>
          <w:color w:val="000000"/>
          <w:sz w:val="20"/>
          <w:szCs w:val="20"/>
          <w:shd w:val="clear" w:color="auto" w:fill="FFFFFF"/>
        </w:rPr>
        <w:t>Jan. 2020].</w:t>
      </w:r>
    </w:p>
    <w:p w14:paraId="5BC273A3" w14:textId="4DDB27D4" w:rsidR="007B0327" w:rsidRDefault="007B0327" w:rsidP="007B0327">
      <w:pPr>
        <w:rPr>
          <w:rFonts w:ascii="Arial" w:eastAsia="Times New Roman" w:hAnsi="Arial" w:cs="Arial"/>
          <w:color w:val="000000"/>
          <w:sz w:val="20"/>
          <w:szCs w:val="20"/>
          <w:shd w:val="clear" w:color="auto" w:fill="FFFFFF"/>
        </w:rPr>
      </w:pPr>
    </w:p>
    <w:p w14:paraId="7EEFDB78" w14:textId="0C329F9E" w:rsidR="007B0327" w:rsidRDefault="007B0327" w:rsidP="007B0327">
      <w:pPr>
        <w:rPr>
          <w:rFonts w:ascii="Arial" w:eastAsia="Times New Roman" w:hAnsi="Arial" w:cs="Arial"/>
          <w:color w:val="000000"/>
          <w:sz w:val="20"/>
          <w:szCs w:val="20"/>
          <w:shd w:val="clear" w:color="auto" w:fill="FFFFFF"/>
        </w:rPr>
      </w:pPr>
      <w:r w:rsidRPr="007B0327">
        <w:rPr>
          <w:rFonts w:ascii="Arial" w:eastAsia="Times New Roman" w:hAnsi="Arial" w:cs="Arial"/>
          <w:color w:val="000000"/>
          <w:sz w:val="20"/>
          <w:szCs w:val="20"/>
          <w:shd w:val="clear" w:color="auto" w:fill="FFFFFF"/>
        </w:rPr>
        <w:t>HRPS Blog. (2020). </w:t>
      </w:r>
      <w:r w:rsidRPr="007B0327">
        <w:rPr>
          <w:rFonts w:ascii="Arial" w:eastAsia="Times New Roman" w:hAnsi="Arial" w:cs="Arial"/>
          <w:i/>
          <w:iCs/>
          <w:color w:val="000000"/>
          <w:sz w:val="20"/>
          <w:szCs w:val="20"/>
        </w:rPr>
        <w:t>Getting Buy-In: The Art of Persuading, Negotiating, and Influencing</w:t>
      </w:r>
      <w:r w:rsidRPr="007B0327">
        <w:rPr>
          <w:rFonts w:ascii="Arial" w:eastAsia="Times New Roman" w:hAnsi="Arial" w:cs="Arial"/>
          <w:color w:val="000000"/>
          <w:sz w:val="20"/>
          <w:szCs w:val="20"/>
          <w:shd w:val="clear" w:color="auto" w:fill="FFFFFF"/>
        </w:rPr>
        <w:t xml:space="preserve">. [online] Available at: https://blog.hrps.org/blogpost/Getting-Buy-In-The-Art-of-Persuading-Negotiating-and-Influencing [Accessed </w:t>
      </w:r>
      <w:r>
        <w:rPr>
          <w:rFonts w:ascii="Arial" w:eastAsia="Times New Roman" w:hAnsi="Arial" w:cs="Arial"/>
          <w:color w:val="000000"/>
          <w:sz w:val="20"/>
          <w:szCs w:val="20"/>
          <w:shd w:val="clear" w:color="auto" w:fill="FFFFFF"/>
        </w:rPr>
        <w:t>5</w:t>
      </w:r>
      <w:r w:rsidRPr="007B0327">
        <w:rPr>
          <w:rFonts w:ascii="Arial" w:eastAsia="Times New Roman" w:hAnsi="Arial" w:cs="Arial"/>
          <w:color w:val="000000"/>
          <w:sz w:val="20"/>
          <w:szCs w:val="20"/>
          <w:shd w:val="clear" w:color="auto" w:fill="FFFFFF"/>
        </w:rPr>
        <w:t xml:space="preserve"> Jan. 2020].</w:t>
      </w:r>
    </w:p>
    <w:p w14:paraId="0D223051" w14:textId="73A44493" w:rsidR="007B0327" w:rsidRDefault="007B0327" w:rsidP="007B0327">
      <w:pPr>
        <w:rPr>
          <w:rFonts w:ascii="Arial" w:eastAsia="Times New Roman" w:hAnsi="Arial" w:cs="Arial"/>
          <w:color w:val="000000"/>
          <w:sz w:val="20"/>
          <w:szCs w:val="20"/>
          <w:shd w:val="clear" w:color="auto" w:fill="FFFFFF"/>
        </w:rPr>
      </w:pPr>
    </w:p>
    <w:p w14:paraId="3638C138" w14:textId="13C33045" w:rsidR="007B0327" w:rsidRDefault="007B0327" w:rsidP="007B0327">
      <w:pPr>
        <w:rPr>
          <w:rFonts w:ascii="Arial" w:eastAsia="Times New Roman" w:hAnsi="Arial" w:cs="Arial"/>
          <w:color w:val="000000"/>
          <w:sz w:val="20"/>
          <w:szCs w:val="20"/>
          <w:shd w:val="clear" w:color="auto" w:fill="FFFFFF"/>
        </w:rPr>
      </w:pPr>
      <w:r w:rsidRPr="007B0327">
        <w:rPr>
          <w:rFonts w:ascii="Arial" w:eastAsia="Times New Roman" w:hAnsi="Arial" w:cs="Arial"/>
          <w:color w:val="000000"/>
          <w:sz w:val="20"/>
          <w:szCs w:val="20"/>
          <w:shd w:val="clear" w:color="auto" w:fill="FFFFFF"/>
        </w:rPr>
        <w:t>Your Article Library. (2020). </w:t>
      </w:r>
      <w:r w:rsidRPr="007B0327">
        <w:rPr>
          <w:rFonts w:ascii="Arial" w:eastAsia="Times New Roman" w:hAnsi="Arial" w:cs="Arial"/>
          <w:i/>
          <w:iCs/>
          <w:color w:val="000000"/>
          <w:sz w:val="20"/>
          <w:szCs w:val="20"/>
        </w:rPr>
        <w:t>Group Dynamics: it's characteristics, stages, types and other Details | Management</w:t>
      </w:r>
      <w:r w:rsidRPr="007B0327">
        <w:rPr>
          <w:rFonts w:ascii="Arial" w:eastAsia="Times New Roman" w:hAnsi="Arial" w:cs="Arial"/>
          <w:color w:val="000000"/>
          <w:sz w:val="20"/>
          <w:szCs w:val="20"/>
          <w:shd w:val="clear" w:color="auto" w:fill="FFFFFF"/>
        </w:rPr>
        <w:t xml:space="preserve">. [online] Available at: http://www.yourarticlelibrary.com/management/group-dynamics-its-characteristics-stages-types-and-other-details-management/5363 [Accessed </w:t>
      </w:r>
      <w:r>
        <w:rPr>
          <w:rFonts w:ascii="Arial" w:eastAsia="Times New Roman" w:hAnsi="Arial" w:cs="Arial"/>
          <w:color w:val="000000"/>
          <w:sz w:val="20"/>
          <w:szCs w:val="20"/>
          <w:shd w:val="clear" w:color="auto" w:fill="FFFFFF"/>
        </w:rPr>
        <w:t>5</w:t>
      </w:r>
      <w:r w:rsidRPr="007B0327">
        <w:rPr>
          <w:rFonts w:ascii="Arial" w:eastAsia="Times New Roman" w:hAnsi="Arial" w:cs="Arial"/>
          <w:color w:val="000000"/>
          <w:sz w:val="20"/>
          <w:szCs w:val="20"/>
          <w:shd w:val="clear" w:color="auto" w:fill="FFFFFF"/>
        </w:rPr>
        <w:t xml:space="preserve"> Jan. 2020].</w:t>
      </w:r>
    </w:p>
    <w:p w14:paraId="421F8E19" w14:textId="4F9B366A" w:rsidR="007B0327" w:rsidRDefault="007B0327" w:rsidP="007B0327">
      <w:pPr>
        <w:rPr>
          <w:rFonts w:ascii="Arial" w:eastAsia="Times New Roman" w:hAnsi="Arial" w:cs="Arial"/>
          <w:color w:val="000000"/>
          <w:sz w:val="20"/>
          <w:szCs w:val="20"/>
          <w:shd w:val="clear" w:color="auto" w:fill="FFFFFF"/>
        </w:rPr>
      </w:pPr>
    </w:p>
    <w:p w14:paraId="59456713" w14:textId="73C03D73" w:rsidR="007B0327" w:rsidRPr="007B0327" w:rsidRDefault="007B0327" w:rsidP="007B0327">
      <w:pPr>
        <w:rPr>
          <w:rFonts w:ascii="Times New Roman" w:eastAsia="Times New Roman" w:hAnsi="Times New Roman" w:cs="Times New Roman"/>
        </w:rPr>
      </w:pPr>
      <w:r w:rsidRPr="007B0327">
        <w:rPr>
          <w:rFonts w:ascii="Arial" w:eastAsia="Times New Roman" w:hAnsi="Arial" w:cs="Arial"/>
          <w:color w:val="000000"/>
          <w:sz w:val="20"/>
          <w:szCs w:val="20"/>
          <w:shd w:val="clear" w:color="auto" w:fill="FFFFFF"/>
        </w:rPr>
        <w:t>Johnston, L. (2020). </w:t>
      </w:r>
      <w:r w:rsidRPr="007B0327">
        <w:rPr>
          <w:rFonts w:ascii="Arial" w:eastAsia="Times New Roman" w:hAnsi="Arial" w:cs="Arial"/>
          <w:i/>
          <w:iCs/>
          <w:color w:val="000000"/>
          <w:sz w:val="20"/>
          <w:szCs w:val="20"/>
        </w:rPr>
        <w:t>What is Continuing Professional Development (CPD</w:t>
      </w:r>
      <w:proofErr w:type="gramStart"/>
      <w:r w:rsidRPr="007B0327">
        <w:rPr>
          <w:rFonts w:ascii="Arial" w:eastAsia="Times New Roman" w:hAnsi="Arial" w:cs="Arial"/>
          <w:i/>
          <w:iCs/>
          <w:color w:val="000000"/>
          <w:sz w:val="20"/>
          <w:szCs w:val="20"/>
        </w:rPr>
        <w:t>)?</w:t>
      </w:r>
      <w:r w:rsidRPr="007B0327">
        <w:rPr>
          <w:rFonts w:ascii="Arial" w:eastAsia="Times New Roman" w:hAnsi="Arial" w:cs="Arial"/>
          <w:color w:val="000000"/>
          <w:sz w:val="20"/>
          <w:szCs w:val="20"/>
          <w:shd w:val="clear" w:color="auto" w:fill="FFFFFF"/>
        </w:rPr>
        <w:t>.</w:t>
      </w:r>
      <w:proofErr w:type="gramEnd"/>
      <w:r w:rsidRPr="007B0327">
        <w:rPr>
          <w:rFonts w:ascii="Arial" w:eastAsia="Times New Roman" w:hAnsi="Arial" w:cs="Arial"/>
          <w:color w:val="000000"/>
          <w:sz w:val="20"/>
          <w:szCs w:val="20"/>
          <w:shd w:val="clear" w:color="auto" w:fill="FFFFFF"/>
        </w:rPr>
        <w:t xml:space="preserve"> [online] career-advice.jobs.ac.uk. Available at: https://career-advice.jobs.ac.uk/career-development/what-is-continuing-professional-development-cpd/ [Accessed </w:t>
      </w:r>
      <w:r>
        <w:rPr>
          <w:rFonts w:ascii="Arial" w:eastAsia="Times New Roman" w:hAnsi="Arial" w:cs="Arial"/>
          <w:color w:val="000000"/>
          <w:sz w:val="20"/>
          <w:szCs w:val="20"/>
          <w:shd w:val="clear" w:color="auto" w:fill="FFFFFF"/>
        </w:rPr>
        <w:t>5</w:t>
      </w:r>
      <w:r w:rsidRPr="007B0327">
        <w:rPr>
          <w:rFonts w:ascii="Arial" w:eastAsia="Times New Roman" w:hAnsi="Arial" w:cs="Arial"/>
          <w:color w:val="000000"/>
          <w:sz w:val="20"/>
          <w:szCs w:val="20"/>
          <w:shd w:val="clear" w:color="auto" w:fill="FFFFFF"/>
        </w:rPr>
        <w:t xml:space="preserve"> Jan. 2020].</w:t>
      </w:r>
    </w:p>
    <w:p w14:paraId="1083587A" w14:textId="31025240" w:rsidR="007B0327" w:rsidRDefault="007B0327" w:rsidP="007B0327">
      <w:pPr>
        <w:rPr>
          <w:rFonts w:ascii="Times New Roman" w:eastAsia="Times New Roman" w:hAnsi="Times New Roman" w:cs="Times New Roman"/>
        </w:rPr>
      </w:pPr>
    </w:p>
    <w:p w14:paraId="7A91CC5F" w14:textId="1201C221" w:rsidR="007B0327" w:rsidRPr="007B0327" w:rsidRDefault="007B0327" w:rsidP="007B0327">
      <w:pPr>
        <w:rPr>
          <w:rFonts w:ascii="Times New Roman" w:eastAsia="Times New Roman" w:hAnsi="Times New Roman" w:cs="Times New Roman"/>
        </w:rPr>
      </w:pPr>
      <w:r w:rsidRPr="007B0327">
        <w:rPr>
          <w:rFonts w:ascii="Arial" w:eastAsia="Times New Roman" w:hAnsi="Arial" w:cs="Arial"/>
          <w:color w:val="000000"/>
          <w:sz w:val="20"/>
          <w:szCs w:val="20"/>
          <w:shd w:val="clear" w:color="auto" w:fill="FFFFFF"/>
        </w:rPr>
        <w:t>Infed.org. (2020). </w:t>
      </w:r>
      <w:r w:rsidRPr="007B0327">
        <w:rPr>
          <w:rFonts w:ascii="Arial" w:eastAsia="Times New Roman" w:hAnsi="Arial" w:cs="Arial"/>
          <w:i/>
          <w:iCs/>
          <w:color w:val="000000"/>
          <w:sz w:val="20"/>
          <w:szCs w:val="20"/>
        </w:rPr>
        <w:t>Kurt Lewin: groups, experiential learning and action research | infed.org</w:t>
      </w:r>
      <w:r w:rsidRPr="007B0327">
        <w:rPr>
          <w:rFonts w:ascii="Arial" w:eastAsia="Times New Roman" w:hAnsi="Arial" w:cs="Arial"/>
          <w:color w:val="000000"/>
          <w:sz w:val="20"/>
          <w:szCs w:val="20"/>
          <w:shd w:val="clear" w:color="auto" w:fill="FFFFFF"/>
        </w:rPr>
        <w:t xml:space="preserve">. [online] Available at: http://infed.org/mobi/kurt-lewin-groups-experiential-learning-and-action-research/ [Accessed </w:t>
      </w:r>
      <w:r>
        <w:rPr>
          <w:rFonts w:ascii="Arial" w:eastAsia="Times New Roman" w:hAnsi="Arial" w:cs="Arial"/>
          <w:color w:val="000000"/>
          <w:sz w:val="20"/>
          <w:szCs w:val="20"/>
          <w:shd w:val="clear" w:color="auto" w:fill="FFFFFF"/>
        </w:rPr>
        <w:t>5</w:t>
      </w:r>
      <w:r w:rsidRPr="007B0327">
        <w:rPr>
          <w:rFonts w:ascii="Arial" w:eastAsia="Times New Roman" w:hAnsi="Arial" w:cs="Arial"/>
          <w:color w:val="000000"/>
          <w:sz w:val="20"/>
          <w:szCs w:val="20"/>
          <w:shd w:val="clear" w:color="auto" w:fill="FFFFFF"/>
        </w:rPr>
        <w:t xml:space="preserve"> Jan. 2020].</w:t>
      </w:r>
    </w:p>
    <w:p w14:paraId="411A2343" w14:textId="6881217C" w:rsidR="007B0327" w:rsidRDefault="007B0327" w:rsidP="007B0327">
      <w:pPr>
        <w:rPr>
          <w:rFonts w:ascii="Times New Roman" w:eastAsia="Times New Roman" w:hAnsi="Times New Roman" w:cs="Times New Roman"/>
        </w:rPr>
      </w:pPr>
    </w:p>
    <w:p w14:paraId="7A64B817" w14:textId="04F732E2" w:rsidR="007B0327" w:rsidRDefault="007B0327" w:rsidP="007B0327">
      <w:pPr>
        <w:rPr>
          <w:rFonts w:ascii="Arial" w:eastAsia="Times New Roman" w:hAnsi="Arial" w:cs="Arial"/>
          <w:color w:val="000000"/>
          <w:sz w:val="20"/>
          <w:szCs w:val="20"/>
          <w:shd w:val="clear" w:color="auto" w:fill="FFFFFF"/>
        </w:rPr>
      </w:pPr>
      <w:proofErr w:type="spellStart"/>
      <w:r w:rsidRPr="007B0327">
        <w:rPr>
          <w:rFonts w:ascii="Arial" w:eastAsia="Times New Roman" w:hAnsi="Arial" w:cs="Arial"/>
          <w:color w:val="000000"/>
          <w:sz w:val="20"/>
          <w:szCs w:val="20"/>
          <w:shd w:val="clear" w:color="auto" w:fill="FFFFFF"/>
        </w:rPr>
        <w:t>Nischal</w:t>
      </w:r>
      <w:proofErr w:type="spellEnd"/>
      <w:r w:rsidRPr="007B0327">
        <w:rPr>
          <w:rFonts w:ascii="Arial" w:eastAsia="Times New Roman" w:hAnsi="Arial" w:cs="Arial"/>
          <w:color w:val="000000"/>
          <w:sz w:val="20"/>
          <w:szCs w:val="20"/>
          <w:shd w:val="clear" w:color="auto" w:fill="FFFFFF"/>
        </w:rPr>
        <w:t>, S. (2020). </w:t>
      </w:r>
      <w:r w:rsidRPr="007B0327">
        <w:rPr>
          <w:rFonts w:ascii="Arial" w:eastAsia="Times New Roman" w:hAnsi="Arial" w:cs="Arial"/>
          <w:i/>
          <w:iCs/>
          <w:color w:val="000000"/>
          <w:sz w:val="20"/>
          <w:szCs w:val="20"/>
        </w:rPr>
        <w:t>Application of Thomas Kilmann Conflict Resolution Mechanism for Conflict Management in HR of Manufacturing Sector</w:t>
      </w:r>
      <w:r w:rsidRPr="007B0327">
        <w:rPr>
          <w:rFonts w:ascii="Arial" w:eastAsia="Times New Roman" w:hAnsi="Arial" w:cs="Arial"/>
          <w:color w:val="000000"/>
          <w:sz w:val="20"/>
          <w:szCs w:val="20"/>
          <w:shd w:val="clear" w:color="auto" w:fill="FFFFFF"/>
        </w:rPr>
        <w:t>. Semantics Scholar.</w:t>
      </w:r>
    </w:p>
    <w:p w14:paraId="1A67CA91" w14:textId="1AD2D493" w:rsidR="007B0327" w:rsidRDefault="007B0327" w:rsidP="007B0327">
      <w:pPr>
        <w:rPr>
          <w:rFonts w:ascii="Arial" w:eastAsia="Times New Roman" w:hAnsi="Arial" w:cs="Arial"/>
          <w:color w:val="000000"/>
          <w:sz w:val="20"/>
          <w:szCs w:val="20"/>
          <w:shd w:val="clear" w:color="auto" w:fill="FFFFFF"/>
        </w:rPr>
      </w:pPr>
    </w:p>
    <w:p w14:paraId="3A942412" w14:textId="77777777" w:rsidR="007B0327" w:rsidRPr="007B0327" w:rsidRDefault="007B0327" w:rsidP="007B0327">
      <w:pPr>
        <w:rPr>
          <w:rFonts w:ascii="Times New Roman" w:eastAsia="Times New Roman" w:hAnsi="Times New Roman" w:cs="Times New Roman"/>
        </w:rPr>
      </w:pPr>
      <w:proofErr w:type="spellStart"/>
      <w:r w:rsidRPr="007B0327">
        <w:rPr>
          <w:rFonts w:ascii="Arial" w:eastAsia="Times New Roman" w:hAnsi="Arial" w:cs="Arial"/>
          <w:color w:val="000000"/>
          <w:sz w:val="20"/>
          <w:szCs w:val="20"/>
          <w:shd w:val="clear" w:color="auto" w:fill="FFFFFF"/>
        </w:rPr>
        <w:t>Sicinski</w:t>
      </w:r>
      <w:proofErr w:type="spellEnd"/>
      <w:r w:rsidRPr="007B0327">
        <w:rPr>
          <w:rFonts w:ascii="Arial" w:eastAsia="Times New Roman" w:hAnsi="Arial" w:cs="Arial"/>
          <w:color w:val="000000"/>
          <w:sz w:val="20"/>
          <w:szCs w:val="20"/>
          <w:shd w:val="clear" w:color="auto" w:fill="FFFFFF"/>
        </w:rPr>
        <w:t>, A. (2020). </w:t>
      </w:r>
      <w:r w:rsidRPr="007B0327">
        <w:rPr>
          <w:rFonts w:ascii="Arial" w:eastAsia="Times New Roman" w:hAnsi="Arial" w:cs="Arial"/>
          <w:i/>
          <w:iCs/>
          <w:color w:val="000000"/>
          <w:sz w:val="20"/>
          <w:szCs w:val="20"/>
        </w:rPr>
        <w:t>How to Solve Problems Using the Six Thinking Hats Method</w:t>
      </w:r>
      <w:r w:rsidRPr="007B0327">
        <w:rPr>
          <w:rFonts w:ascii="Arial" w:eastAsia="Times New Roman" w:hAnsi="Arial" w:cs="Arial"/>
          <w:color w:val="000000"/>
          <w:sz w:val="20"/>
          <w:szCs w:val="20"/>
          <w:shd w:val="clear" w:color="auto" w:fill="FFFFFF"/>
        </w:rPr>
        <w:t>. [online] IQ Matrix Blog. Available at: https://blog.iqmatrix.com/six-thinking-hats [Accessed 7 Jan. 2020].</w:t>
      </w:r>
    </w:p>
    <w:p w14:paraId="10A80E58" w14:textId="77777777" w:rsidR="007B0327" w:rsidRPr="007B0327" w:rsidRDefault="007B0327" w:rsidP="007B0327">
      <w:pPr>
        <w:rPr>
          <w:rFonts w:ascii="Times New Roman" w:eastAsia="Times New Roman" w:hAnsi="Times New Roman" w:cs="Times New Roman"/>
        </w:rPr>
      </w:pPr>
      <w:r w:rsidRPr="007B0327">
        <w:rPr>
          <w:rFonts w:ascii="Arial" w:eastAsia="Times New Roman" w:hAnsi="Arial" w:cs="Arial"/>
          <w:color w:val="000000"/>
          <w:sz w:val="20"/>
          <w:szCs w:val="20"/>
          <w:shd w:val="clear" w:color="auto" w:fill="FFFFFF"/>
        </w:rPr>
        <w:t>Saippro.org. (2020). </w:t>
      </w:r>
      <w:r w:rsidRPr="007B0327">
        <w:rPr>
          <w:rFonts w:ascii="Arial" w:eastAsia="Times New Roman" w:hAnsi="Arial" w:cs="Arial"/>
          <w:i/>
          <w:iCs/>
          <w:color w:val="000000"/>
          <w:sz w:val="20"/>
          <w:szCs w:val="20"/>
        </w:rPr>
        <w:t>The importance of Continuing Professional Development (CPD) - South African Institute of Printing</w:t>
      </w:r>
      <w:r w:rsidRPr="007B0327">
        <w:rPr>
          <w:rFonts w:ascii="Arial" w:eastAsia="Times New Roman" w:hAnsi="Arial" w:cs="Arial"/>
          <w:color w:val="000000"/>
          <w:sz w:val="20"/>
          <w:szCs w:val="20"/>
          <w:shd w:val="clear" w:color="auto" w:fill="FFFFFF"/>
        </w:rPr>
        <w:t>. [online] Available at: https://saippro.org/earn-cpd-points/6-the-importance-of-continuing-professional-development-cpd [Accessed 7 Jan. 2020].</w:t>
      </w:r>
    </w:p>
    <w:p w14:paraId="2531D236" w14:textId="1A3AFF97" w:rsidR="007B0327" w:rsidRDefault="007B0327" w:rsidP="007B0327">
      <w:pPr>
        <w:rPr>
          <w:rFonts w:ascii="Times New Roman" w:eastAsia="Times New Roman" w:hAnsi="Times New Roman" w:cs="Times New Roman"/>
        </w:rPr>
      </w:pPr>
    </w:p>
    <w:p w14:paraId="280F7F37" w14:textId="134A2E26" w:rsidR="007B0327" w:rsidRDefault="007B0327" w:rsidP="007B0327">
      <w:pPr>
        <w:rPr>
          <w:rFonts w:ascii="Arial" w:eastAsia="Times New Roman" w:hAnsi="Arial" w:cs="Arial"/>
          <w:color w:val="000000"/>
          <w:sz w:val="20"/>
          <w:szCs w:val="20"/>
          <w:shd w:val="clear" w:color="auto" w:fill="FFFFFF"/>
        </w:rPr>
      </w:pPr>
      <w:r w:rsidRPr="007B0327">
        <w:rPr>
          <w:rFonts w:ascii="Arial" w:eastAsia="Times New Roman" w:hAnsi="Arial" w:cs="Arial"/>
          <w:color w:val="000000"/>
          <w:sz w:val="20"/>
          <w:szCs w:val="20"/>
          <w:shd w:val="clear" w:color="auto" w:fill="FFFFFF"/>
        </w:rPr>
        <w:t>B2bmarketing.net. (2020). </w:t>
      </w:r>
      <w:r w:rsidRPr="007B0327">
        <w:rPr>
          <w:rFonts w:ascii="Arial" w:eastAsia="Times New Roman" w:hAnsi="Arial" w:cs="Arial"/>
          <w:i/>
          <w:iCs/>
          <w:color w:val="000000"/>
          <w:sz w:val="20"/>
          <w:szCs w:val="20"/>
        </w:rPr>
        <w:t>What Marketing Professionals Do and What You Should Know About a Career in Marketing | B2B Marketing</w:t>
      </w:r>
      <w:r w:rsidRPr="007B0327">
        <w:rPr>
          <w:rFonts w:ascii="Arial" w:eastAsia="Times New Roman" w:hAnsi="Arial" w:cs="Arial"/>
          <w:color w:val="000000"/>
          <w:sz w:val="20"/>
          <w:szCs w:val="20"/>
          <w:shd w:val="clear" w:color="auto" w:fill="FFFFFF"/>
        </w:rPr>
        <w:t>. [online] Available at: https://www.b2bmarketing.net/en-gb/resources/blog/what-marketing-professionals-do-and-what-you-should-know-about-career-marketing [Accessed 7 Jan. 2020].</w:t>
      </w:r>
    </w:p>
    <w:p w14:paraId="1FD91583" w14:textId="661B14C9" w:rsidR="009B4C44" w:rsidRDefault="009B4C44" w:rsidP="007B0327">
      <w:pPr>
        <w:rPr>
          <w:rFonts w:ascii="Arial" w:eastAsia="Times New Roman" w:hAnsi="Arial" w:cs="Arial"/>
          <w:color w:val="000000"/>
          <w:sz w:val="20"/>
          <w:szCs w:val="20"/>
          <w:shd w:val="clear" w:color="auto" w:fill="FFFFFF"/>
        </w:rPr>
      </w:pPr>
    </w:p>
    <w:p w14:paraId="0B492EAF" w14:textId="77777777" w:rsidR="009B4C44" w:rsidRPr="009B4C44" w:rsidRDefault="009B4C44" w:rsidP="009B4C44">
      <w:pPr>
        <w:rPr>
          <w:rFonts w:ascii="Times New Roman" w:eastAsia="Times New Roman" w:hAnsi="Times New Roman" w:cs="Times New Roman"/>
        </w:rPr>
      </w:pPr>
      <w:r w:rsidRPr="009B4C44">
        <w:rPr>
          <w:rFonts w:ascii="Arial" w:eastAsia="Times New Roman" w:hAnsi="Arial" w:cs="Arial"/>
          <w:color w:val="000000"/>
          <w:sz w:val="20"/>
          <w:szCs w:val="20"/>
          <w:shd w:val="clear" w:color="auto" w:fill="FFFFFF"/>
        </w:rPr>
        <w:t>2020. [online] Available at: &lt;https://www.cipd.co.uk/learn/profession-map&gt; [Accessed 31 March 2020].</w:t>
      </w:r>
    </w:p>
    <w:p w14:paraId="37F946D3" w14:textId="119094F7" w:rsidR="009B4C44" w:rsidRDefault="009B4C44" w:rsidP="007B0327">
      <w:pPr>
        <w:rPr>
          <w:rFonts w:ascii="Times New Roman" w:eastAsia="Times New Roman" w:hAnsi="Times New Roman" w:cs="Times New Roman"/>
        </w:rPr>
      </w:pPr>
    </w:p>
    <w:p w14:paraId="6FBF4A2A" w14:textId="77777777" w:rsidR="009B4C44" w:rsidRPr="009B4C44" w:rsidRDefault="009B4C44" w:rsidP="009B4C44">
      <w:pPr>
        <w:rPr>
          <w:rFonts w:ascii="Times New Roman" w:eastAsia="Times New Roman" w:hAnsi="Times New Roman" w:cs="Times New Roman"/>
        </w:rPr>
      </w:pPr>
      <w:r w:rsidRPr="009B4C44">
        <w:rPr>
          <w:rFonts w:ascii="Arial" w:eastAsia="Times New Roman" w:hAnsi="Arial" w:cs="Arial"/>
          <w:color w:val="000000"/>
          <w:sz w:val="20"/>
          <w:szCs w:val="20"/>
          <w:shd w:val="clear" w:color="auto" w:fill="FFFFFF"/>
        </w:rPr>
        <w:t>Cipd.co.uk. 2020. </w:t>
      </w:r>
      <w:r w:rsidRPr="009B4C44">
        <w:rPr>
          <w:rFonts w:ascii="Arial" w:eastAsia="Times New Roman" w:hAnsi="Arial" w:cs="Arial"/>
          <w:i/>
          <w:iCs/>
          <w:color w:val="000000"/>
          <w:sz w:val="20"/>
          <w:szCs w:val="20"/>
        </w:rPr>
        <w:t>CIPD Profession Map</w:t>
      </w:r>
      <w:r w:rsidRPr="009B4C44">
        <w:rPr>
          <w:rFonts w:ascii="Arial" w:eastAsia="Times New Roman" w:hAnsi="Arial" w:cs="Arial"/>
          <w:color w:val="000000"/>
          <w:sz w:val="20"/>
          <w:szCs w:val="20"/>
          <w:shd w:val="clear" w:color="auto" w:fill="FFFFFF"/>
        </w:rPr>
        <w:t>. [online] Available at: &lt;https://www.cipd.co.uk/cipd-hr-profession/cipd-hr-profession-map/default.html&gt; [Accessed 31 March 2020].</w:t>
      </w:r>
    </w:p>
    <w:p w14:paraId="72AF93B4" w14:textId="188D3268" w:rsidR="009B4C44" w:rsidRDefault="009B4C44" w:rsidP="007B0327">
      <w:pPr>
        <w:rPr>
          <w:rFonts w:ascii="Times New Roman" w:eastAsia="Times New Roman" w:hAnsi="Times New Roman" w:cs="Times New Roman"/>
        </w:rPr>
      </w:pPr>
    </w:p>
    <w:p w14:paraId="67F7F75E" w14:textId="77777777" w:rsidR="009B4C44" w:rsidRPr="009B4C44" w:rsidRDefault="009B4C44" w:rsidP="009B4C44">
      <w:pPr>
        <w:rPr>
          <w:rFonts w:ascii="Times New Roman" w:eastAsia="Times New Roman" w:hAnsi="Times New Roman" w:cs="Times New Roman"/>
        </w:rPr>
      </w:pPr>
      <w:r w:rsidRPr="009B4C44">
        <w:rPr>
          <w:rFonts w:ascii="Arial" w:eastAsia="Times New Roman" w:hAnsi="Arial" w:cs="Arial"/>
          <w:color w:val="000000"/>
          <w:sz w:val="20"/>
          <w:szCs w:val="20"/>
          <w:shd w:val="clear" w:color="auto" w:fill="FFFFFF"/>
        </w:rPr>
        <w:t>SAGE Journals. 2020. </w:t>
      </w:r>
      <w:r w:rsidRPr="009B4C44">
        <w:rPr>
          <w:rFonts w:ascii="Arial" w:eastAsia="Times New Roman" w:hAnsi="Arial" w:cs="Arial"/>
          <w:i/>
          <w:iCs/>
          <w:color w:val="000000"/>
          <w:sz w:val="20"/>
          <w:szCs w:val="20"/>
        </w:rPr>
        <w:t xml:space="preserve">Group Marketing: Theory, Mechanisms, And Dynamics - Colleen M. Harmeling, Robert W. </w:t>
      </w:r>
      <w:proofErr w:type="spellStart"/>
      <w:r w:rsidRPr="009B4C44">
        <w:rPr>
          <w:rFonts w:ascii="Arial" w:eastAsia="Times New Roman" w:hAnsi="Arial" w:cs="Arial"/>
          <w:i/>
          <w:iCs/>
          <w:color w:val="000000"/>
          <w:sz w:val="20"/>
          <w:szCs w:val="20"/>
        </w:rPr>
        <w:t>Palmatier</w:t>
      </w:r>
      <w:proofErr w:type="spellEnd"/>
      <w:r w:rsidRPr="009B4C44">
        <w:rPr>
          <w:rFonts w:ascii="Arial" w:eastAsia="Times New Roman" w:hAnsi="Arial" w:cs="Arial"/>
          <w:i/>
          <w:iCs/>
          <w:color w:val="000000"/>
          <w:sz w:val="20"/>
          <w:szCs w:val="20"/>
        </w:rPr>
        <w:t>, Eric (</w:t>
      </w:r>
      <w:proofErr w:type="spellStart"/>
      <w:r w:rsidRPr="009B4C44">
        <w:rPr>
          <w:rFonts w:ascii="Arial" w:eastAsia="Times New Roman" w:hAnsi="Arial" w:cs="Arial"/>
          <w:i/>
          <w:iCs/>
          <w:color w:val="000000"/>
          <w:sz w:val="20"/>
          <w:szCs w:val="20"/>
        </w:rPr>
        <w:t>Er</w:t>
      </w:r>
      <w:proofErr w:type="spellEnd"/>
      <w:r w:rsidRPr="009B4C44">
        <w:rPr>
          <w:rFonts w:ascii="Arial" w:eastAsia="Times New Roman" w:hAnsi="Arial" w:cs="Arial"/>
          <w:i/>
          <w:iCs/>
          <w:color w:val="000000"/>
          <w:sz w:val="20"/>
          <w:szCs w:val="20"/>
        </w:rPr>
        <w:t xml:space="preserve">) Fang, </w:t>
      </w:r>
      <w:proofErr w:type="spellStart"/>
      <w:r w:rsidRPr="009B4C44">
        <w:rPr>
          <w:rFonts w:ascii="Arial" w:eastAsia="Times New Roman" w:hAnsi="Arial" w:cs="Arial"/>
          <w:i/>
          <w:iCs/>
          <w:color w:val="000000"/>
          <w:sz w:val="20"/>
          <w:szCs w:val="20"/>
        </w:rPr>
        <w:t>Dainwen</w:t>
      </w:r>
      <w:proofErr w:type="spellEnd"/>
      <w:r w:rsidRPr="009B4C44">
        <w:rPr>
          <w:rFonts w:ascii="Arial" w:eastAsia="Times New Roman" w:hAnsi="Arial" w:cs="Arial"/>
          <w:i/>
          <w:iCs/>
          <w:color w:val="000000"/>
          <w:sz w:val="20"/>
          <w:szCs w:val="20"/>
        </w:rPr>
        <w:t xml:space="preserve"> Wang, 2017</w:t>
      </w:r>
      <w:r w:rsidRPr="009B4C44">
        <w:rPr>
          <w:rFonts w:ascii="Arial" w:eastAsia="Times New Roman" w:hAnsi="Arial" w:cs="Arial"/>
          <w:color w:val="000000"/>
          <w:sz w:val="20"/>
          <w:szCs w:val="20"/>
          <w:shd w:val="clear" w:color="auto" w:fill="FFFFFF"/>
        </w:rPr>
        <w:t>. [online] Available at: &lt;https://journals.sagepub.com/doi/10.1509/jm.15.0495&gt; [Accessed 31 March 2020].</w:t>
      </w:r>
    </w:p>
    <w:p w14:paraId="7BD39113" w14:textId="2ED9AE96" w:rsidR="009B4C44" w:rsidRDefault="009B4C44" w:rsidP="007B0327">
      <w:pPr>
        <w:rPr>
          <w:rFonts w:ascii="Times New Roman" w:eastAsia="Times New Roman" w:hAnsi="Times New Roman" w:cs="Times New Roman"/>
        </w:rPr>
      </w:pPr>
    </w:p>
    <w:p w14:paraId="39118746" w14:textId="77777777" w:rsidR="009B4C44" w:rsidRPr="009B4C44" w:rsidRDefault="009B4C44" w:rsidP="009B4C44">
      <w:pPr>
        <w:rPr>
          <w:rFonts w:ascii="Times New Roman" w:eastAsia="Times New Roman" w:hAnsi="Times New Roman" w:cs="Times New Roman"/>
        </w:rPr>
      </w:pPr>
      <w:r w:rsidRPr="009B4C44">
        <w:rPr>
          <w:rFonts w:ascii="Arial" w:eastAsia="Times New Roman" w:hAnsi="Arial" w:cs="Arial"/>
          <w:color w:val="000000"/>
          <w:sz w:val="20"/>
          <w:szCs w:val="20"/>
          <w:shd w:val="clear" w:color="auto" w:fill="FFFFFF"/>
        </w:rPr>
        <w:t>Tutorialspoint.com. 2020. </w:t>
      </w:r>
      <w:r w:rsidRPr="009B4C44">
        <w:rPr>
          <w:rFonts w:ascii="Arial" w:eastAsia="Times New Roman" w:hAnsi="Arial" w:cs="Arial"/>
          <w:i/>
          <w:iCs/>
          <w:color w:val="000000"/>
          <w:sz w:val="20"/>
          <w:szCs w:val="20"/>
        </w:rPr>
        <w:t xml:space="preserve">Group Structure - </w:t>
      </w:r>
      <w:proofErr w:type="spellStart"/>
      <w:r w:rsidRPr="009B4C44">
        <w:rPr>
          <w:rFonts w:ascii="Arial" w:eastAsia="Times New Roman" w:hAnsi="Arial" w:cs="Arial"/>
          <w:i/>
          <w:iCs/>
          <w:color w:val="000000"/>
          <w:sz w:val="20"/>
          <w:szCs w:val="20"/>
        </w:rPr>
        <w:t>Tutorialspoint</w:t>
      </w:r>
      <w:proofErr w:type="spellEnd"/>
      <w:r w:rsidRPr="009B4C44">
        <w:rPr>
          <w:rFonts w:ascii="Arial" w:eastAsia="Times New Roman" w:hAnsi="Arial" w:cs="Arial"/>
          <w:color w:val="000000"/>
          <w:sz w:val="20"/>
          <w:szCs w:val="20"/>
          <w:shd w:val="clear" w:color="auto" w:fill="FFFFFF"/>
        </w:rPr>
        <w:t>. [online] Available at: &lt;https://www.tutorialspoint.com/individual_and_group_behavior/group_structure.htm&gt; [Accessed 31 March 2020].</w:t>
      </w:r>
    </w:p>
    <w:p w14:paraId="700B775F" w14:textId="707F4CFD" w:rsidR="009B4C44" w:rsidRDefault="009B4C44" w:rsidP="007B0327">
      <w:pPr>
        <w:rPr>
          <w:rFonts w:ascii="Times New Roman" w:eastAsia="Times New Roman" w:hAnsi="Times New Roman" w:cs="Times New Roman"/>
        </w:rPr>
      </w:pPr>
    </w:p>
    <w:p w14:paraId="5E9F37B7" w14:textId="77777777" w:rsidR="009B4C44" w:rsidRPr="009B4C44" w:rsidRDefault="009B4C44" w:rsidP="009B4C44">
      <w:pPr>
        <w:rPr>
          <w:rFonts w:ascii="Times New Roman" w:eastAsia="Times New Roman" w:hAnsi="Times New Roman" w:cs="Times New Roman"/>
        </w:rPr>
      </w:pPr>
      <w:proofErr w:type="spellStart"/>
      <w:r w:rsidRPr="009B4C44">
        <w:rPr>
          <w:rFonts w:ascii="Arial" w:eastAsia="Times New Roman" w:hAnsi="Arial" w:cs="Arial"/>
          <w:color w:val="000000"/>
          <w:sz w:val="20"/>
          <w:szCs w:val="20"/>
          <w:shd w:val="clear" w:color="auto" w:fill="FFFFFF"/>
        </w:rPr>
        <w:t>Paydata</w:t>
      </w:r>
      <w:proofErr w:type="spellEnd"/>
      <w:r w:rsidRPr="009B4C44">
        <w:rPr>
          <w:rFonts w:ascii="Arial" w:eastAsia="Times New Roman" w:hAnsi="Arial" w:cs="Arial"/>
          <w:color w:val="000000"/>
          <w:sz w:val="20"/>
          <w:szCs w:val="20"/>
          <w:shd w:val="clear" w:color="auto" w:fill="FFFFFF"/>
        </w:rPr>
        <w:t>. 2020. </w:t>
      </w:r>
      <w:r w:rsidRPr="009B4C44">
        <w:rPr>
          <w:rFonts w:ascii="Arial" w:eastAsia="Times New Roman" w:hAnsi="Arial" w:cs="Arial"/>
          <w:i/>
          <w:iCs/>
          <w:color w:val="000000"/>
          <w:sz w:val="20"/>
          <w:szCs w:val="20"/>
        </w:rPr>
        <w:t xml:space="preserve">Three Reasons Why </w:t>
      </w:r>
      <w:proofErr w:type="gramStart"/>
      <w:r w:rsidRPr="009B4C44">
        <w:rPr>
          <w:rFonts w:ascii="Arial" w:eastAsia="Times New Roman" w:hAnsi="Arial" w:cs="Arial"/>
          <w:i/>
          <w:iCs/>
          <w:color w:val="000000"/>
          <w:sz w:val="20"/>
          <w:szCs w:val="20"/>
        </w:rPr>
        <w:t>The</w:t>
      </w:r>
      <w:proofErr w:type="gramEnd"/>
      <w:r w:rsidRPr="009B4C44">
        <w:rPr>
          <w:rFonts w:ascii="Arial" w:eastAsia="Times New Roman" w:hAnsi="Arial" w:cs="Arial"/>
          <w:i/>
          <w:iCs/>
          <w:color w:val="000000"/>
          <w:sz w:val="20"/>
          <w:szCs w:val="20"/>
        </w:rPr>
        <w:t xml:space="preserve"> CIPD Profession Map Is Future-Fit - </w:t>
      </w:r>
      <w:proofErr w:type="spellStart"/>
      <w:r w:rsidRPr="009B4C44">
        <w:rPr>
          <w:rFonts w:ascii="Arial" w:eastAsia="Times New Roman" w:hAnsi="Arial" w:cs="Arial"/>
          <w:i/>
          <w:iCs/>
          <w:color w:val="000000"/>
          <w:sz w:val="20"/>
          <w:szCs w:val="20"/>
        </w:rPr>
        <w:t>Paydata</w:t>
      </w:r>
      <w:proofErr w:type="spellEnd"/>
      <w:r w:rsidRPr="009B4C44">
        <w:rPr>
          <w:rFonts w:ascii="Arial" w:eastAsia="Times New Roman" w:hAnsi="Arial" w:cs="Arial"/>
          <w:color w:val="000000"/>
          <w:sz w:val="20"/>
          <w:szCs w:val="20"/>
          <w:shd w:val="clear" w:color="auto" w:fill="FFFFFF"/>
        </w:rPr>
        <w:t>. [online] Available at: &lt;https://www.paydata.co.uk/hr-hub/blogs/research-insights-and-publications/three-reasons-why-the-cipd-profession-map-is-future-fit/&gt; [Accessed 31 March 2020].</w:t>
      </w:r>
    </w:p>
    <w:p w14:paraId="5EB96777" w14:textId="1D295B8C" w:rsidR="009B4C44" w:rsidRDefault="009B4C44" w:rsidP="007B0327">
      <w:pPr>
        <w:rPr>
          <w:rFonts w:ascii="Times New Roman" w:eastAsia="Times New Roman" w:hAnsi="Times New Roman" w:cs="Times New Roman"/>
        </w:rPr>
      </w:pPr>
    </w:p>
    <w:p w14:paraId="63E94237" w14:textId="77777777" w:rsidR="009B4C44" w:rsidRPr="009B4C44" w:rsidRDefault="009B4C44" w:rsidP="009B4C44">
      <w:pPr>
        <w:rPr>
          <w:rFonts w:ascii="Times New Roman" w:eastAsia="Times New Roman" w:hAnsi="Times New Roman" w:cs="Times New Roman"/>
        </w:rPr>
      </w:pPr>
      <w:r w:rsidRPr="009B4C44">
        <w:rPr>
          <w:rFonts w:ascii="Arial" w:eastAsia="Times New Roman" w:hAnsi="Arial" w:cs="Arial"/>
          <w:color w:val="000000"/>
          <w:sz w:val="20"/>
          <w:szCs w:val="20"/>
          <w:shd w:val="clear" w:color="auto" w:fill="FFFFFF"/>
        </w:rPr>
        <w:t>Clarizen. 2020. </w:t>
      </w:r>
      <w:r w:rsidRPr="009B4C44">
        <w:rPr>
          <w:rFonts w:ascii="Arial" w:eastAsia="Times New Roman" w:hAnsi="Arial" w:cs="Arial"/>
          <w:i/>
          <w:iCs/>
          <w:color w:val="000000"/>
          <w:sz w:val="20"/>
          <w:szCs w:val="20"/>
        </w:rPr>
        <w:t xml:space="preserve">What Are </w:t>
      </w:r>
      <w:proofErr w:type="gramStart"/>
      <w:r w:rsidRPr="009B4C44">
        <w:rPr>
          <w:rFonts w:ascii="Arial" w:eastAsia="Times New Roman" w:hAnsi="Arial" w:cs="Arial"/>
          <w:i/>
          <w:iCs/>
          <w:color w:val="000000"/>
          <w:sz w:val="20"/>
          <w:szCs w:val="20"/>
        </w:rPr>
        <w:t>The</w:t>
      </w:r>
      <w:proofErr w:type="gramEnd"/>
      <w:r w:rsidRPr="009B4C44">
        <w:rPr>
          <w:rFonts w:ascii="Arial" w:eastAsia="Times New Roman" w:hAnsi="Arial" w:cs="Arial"/>
          <w:i/>
          <w:iCs/>
          <w:color w:val="000000"/>
          <w:sz w:val="20"/>
          <w:szCs w:val="20"/>
        </w:rPr>
        <w:t xml:space="preserve"> Five Stages Of Project Management? - Clarizen</w:t>
      </w:r>
      <w:r w:rsidRPr="009B4C44">
        <w:rPr>
          <w:rFonts w:ascii="Arial" w:eastAsia="Times New Roman" w:hAnsi="Arial" w:cs="Arial"/>
          <w:color w:val="000000"/>
          <w:sz w:val="20"/>
          <w:szCs w:val="20"/>
          <w:shd w:val="clear" w:color="auto" w:fill="FFFFFF"/>
        </w:rPr>
        <w:t>. [online] Available at: &lt;https://www.clarizen.com/what-are-the-five-stages-of-project-management/&gt; [Accessed 31 March 2020].</w:t>
      </w:r>
    </w:p>
    <w:p w14:paraId="56A9CB32" w14:textId="069E363D" w:rsidR="009B4C44" w:rsidRDefault="009B4C44" w:rsidP="007B0327">
      <w:pPr>
        <w:rPr>
          <w:rFonts w:ascii="Times New Roman" w:eastAsia="Times New Roman" w:hAnsi="Times New Roman" w:cs="Times New Roman"/>
        </w:rPr>
      </w:pPr>
    </w:p>
    <w:p w14:paraId="4116E1D5" w14:textId="77777777" w:rsidR="009B4C44" w:rsidRPr="009B4C44" w:rsidRDefault="009B4C44" w:rsidP="009B4C44">
      <w:pPr>
        <w:rPr>
          <w:rFonts w:ascii="Times New Roman" w:eastAsia="Times New Roman" w:hAnsi="Times New Roman" w:cs="Times New Roman"/>
        </w:rPr>
      </w:pPr>
      <w:proofErr w:type="spellStart"/>
      <w:r w:rsidRPr="009B4C44">
        <w:rPr>
          <w:rFonts w:ascii="Arial" w:eastAsia="Times New Roman" w:hAnsi="Arial" w:cs="Arial"/>
          <w:color w:val="000000"/>
          <w:sz w:val="20"/>
          <w:szCs w:val="20"/>
          <w:shd w:val="clear" w:color="auto" w:fill="FFFFFF"/>
        </w:rPr>
        <w:t>SearchCIO</w:t>
      </w:r>
      <w:proofErr w:type="spellEnd"/>
      <w:r w:rsidRPr="009B4C44">
        <w:rPr>
          <w:rFonts w:ascii="Arial" w:eastAsia="Times New Roman" w:hAnsi="Arial" w:cs="Arial"/>
          <w:color w:val="000000"/>
          <w:sz w:val="20"/>
          <w:szCs w:val="20"/>
          <w:shd w:val="clear" w:color="auto" w:fill="FFFFFF"/>
        </w:rPr>
        <w:t>. 2020. </w:t>
      </w:r>
      <w:r w:rsidRPr="009B4C44">
        <w:rPr>
          <w:rFonts w:ascii="Arial" w:eastAsia="Times New Roman" w:hAnsi="Arial" w:cs="Arial"/>
          <w:i/>
          <w:iCs/>
          <w:color w:val="000000"/>
          <w:sz w:val="20"/>
          <w:szCs w:val="20"/>
        </w:rPr>
        <w:t xml:space="preserve">What Is Organizational Goals? - Definition </w:t>
      </w:r>
      <w:proofErr w:type="gramStart"/>
      <w:r w:rsidRPr="009B4C44">
        <w:rPr>
          <w:rFonts w:ascii="Arial" w:eastAsia="Times New Roman" w:hAnsi="Arial" w:cs="Arial"/>
          <w:i/>
          <w:iCs/>
          <w:color w:val="000000"/>
          <w:sz w:val="20"/>
          <w:szCs w:val="20"/>
        </w:rPr>
        <w:t>From</w:t>
      </w:r>
      <w:proofErr w:type="gramEnd"/>
      <w:r w:rsidRPr="009B4C44">
        <w:rPr>
          <w:rFonts w:ascii="Arial" w:eastAsia="Times New Roman" w:hAnsi="Arial" w:cs="Arial"/>
          <w:i/>
          <w:iCs/>
          <w:color w:val="000000"/>
          <w:sz w:val="20"/>
          <w:szCs w:val="20"/>
        </w:rPr>
        <w:t xml:space="preserve"> Whatis.Com</w:t>
      </w:r>
      <w:r w:rsidRPr="009B4C44">
        <w:rPr>
          <w:rFonts w:ascii="Arial" w:eastAsia="Times New Roman" w:hAnsi="Arial" w:cs="Arial"/>
          <w:color w:val="000000"/>
          <w:sz w:val="20"/>
          <w:szCs w:val="20"/>
          <w:shd w:val="clear" w:color="auto" w:fill="FFFFFF"/>
        </w:rPr>
        <w:t>. [online] Available at: &lt;https://searchcio.techtarget.com/definition/organizational-goals&gt; [Accessed 31 March 2020].</w:t>
      </w:r>
    </w:p>
    <w:p w14:paraId="7E93781B" w14:textId="25E28584" w:rsidR="009B4C44" w:rsidRDefault="009B4C44" w:rsidP="007B0327">
      <w:pPr>
        <w:rPr>
          <w:rFonts w:ascii="Times New Roman" w:eastAsia="Times New Roman" w:hAnsi="Times New Roman" w:cs="Times New Roman"/>
        </w:rPr>
      </w:pPr>
    </w:p>
    <w:p w14:paraId="1B7D702A" w14:textId="77777777" w:rsidR="009B4C44" w:rsidRPr="009B4C44" w:rsidRDefault="009B4C44" w:rsidP="009B4C44">
      <w:pPr>
        <w:rPr>
          <w:rFonts w:ascii="Times New Roman" w:eastAsia="Times New Roman" w:hAnsi="Times New Roman" w:cs="Times New Roman"/>
        </w:rPr>
      </w:pPr>
      <w:r w:rsidRPr="009B4C44">
        <w:rPr>
          <w:rFonts w:ascii="Arial" w:eastAsia="Times New Roman" w:hAnsi="Arial" w:cs="Arial"/>
          <w:color w:val="000000"/>
          <w:sz w:val="20"/>
          <w:szCs w:val="20"/>
          <w:shd w:val="clear" w:color="auto" w:fill="FFFFFF"/>
        </w:rPr>
        <w:t>Ysgol-crug-glas1.j2bloggy.com. 2020. </w:t>
      </w:r>
      <w:r w:rsidRPr="009B4C44">
        <w:rPr>
          <w:rFonts w:ascii="Arial" w:eastAsia="Times New Roman" w:hAnsi="Arial" w:cs="Arial"/>
          <w:i/>
          <w:iCs/>
          <w:color w:val="000000"/>
          <w:sz w:val="20"/>
          <w:szCs w:val="20"/>
        </w:rPr>
        <w:t xml:space="preserve">Ysgol </w:t>
      </w:r>
      <w:proofErr w:type="spellStart"/>
      <w:r w:rsidRPr="009B4C44">
        <w:rPr>
          <w:rFonts w:ascii="Arial" w:eastAsia="Times New Roman" w:hAnsi="Arial" w:cs="Arial"/>
          <w:i/>
          <w:iCs/>
          <w:color w:val="000000"/>
          <w:sz w:val="20"/>
          <w:szCs w:val="20"/>
        </w:rPr>
        <w:t>Crug</w:t>
      </w:r>
      <w:proofErr w:type="spellEnd"/>
      <w:r w:rsidRPr="009B4C44">
        <w:rPr>
          <w:rFonts w:ascii="Arial" w:eastAsia="Times New Roman" w:hAnsi="Arial" w:cs="Arial"/>
          <w:i/>
          <w:iCs/>
          <w:color w:val="000000"/>
          <w:sz w:val="20"/>
          <w:szCs w:val="20"/>
        </w:rPr>
        <w:t xml:space="preserve"> </w:t>
      </w:r>
      <w:proofErr w:type="spellStart"/>
      <w:r w:rsidRPr="009B4C44">
        <w:rPr>
          <w:rFonts w:ascii="Arial" w:eastAsia="Times New Roman" w:hAnsi="Arial" w:cs="Arial"/>
          <w:i/>
          <w:iCs/>
          <w:color w:val="000000"/>
          <w:sz w:val="20"/>
          <w:szCs w:val="20"/>
        </w:rPr>
        <w:t>Glas</w:t>
      </w:r>
      <w:proofErr w:type="spellEnd"/>
      <w:r w:rsidRPr="009B4C44">
        <w:rPr>
          <w:rFonts w:ascii="Arial" w:eastAsia="Times New Roman" w:hAnsi="Arial" w:cs="Arial"/>
          <w:i/>
          <w:iCs/>
          <w:color w:val="000000"/>
          <w:sz w:val="20"/>
          <w:szCs w:val="20"/>
        </w:rPr>
        <w:t xml:space="preserve"> – We Are A Special Needs School Catering For 3-19 Year Olds </w:t>
      </w:r>
      <w:proofErr w:type="gramStart"/>
      <w:r w:rsidRPr="009B4C44">
        <w:rPr>
          <w:rFonts w:ascii="Arial" w:eastAsia="Times New Roman" w:hAnsi="Arial" w:cs="Arial"/>
          <w:i/>
          <w:iCs/>
          <w:color w:val="000000"/>
          <w:sz w:val="20"/>
          <w:szCs w:val="20"/>
        </w:rPr>
        <w:t>In</w:t>
      </w:r>
      <w:proofErr w:type="gramEnd"/>
      <w:r w:rsidRPr="009B4C44">
        <w:rPr>
          <w:rFonts w:ascii="Arial" w:eastAsia="Times New Roman" w:hAnsi="Arial" w:cs="Arial"/>
          <w:i/>
          <w:iCs/>
          <w:color w:val="000000"/>
          <w:sz w:val="20"/>
          <w:szCs w:val="20"/>
        </w:rPr>
        <w:t xml:space="preserve"> Swansea</w:t>
      </w:r>
      <w:r w:rsidRPr="009B4C44">
        <w:rPr>
          <w:rFonts w:ascii="Arial" w:eastAsia="Times New Roman" w:hAnsi="Arial" w:cs="Arial"/>
          <w:color w:val="000000"/>
          <w:sz w:val="20"/>
          <w:szCs w:val="20"/>
          <w:shd w:val="clear" w:color="auto" w:fill="FFFFFF"/>
        </w:rPr>
        <w:t>. [online] Available at: &lt;https://ysgol-crug-glas1.j2bloggy.com&gt; [Accessed 31 March 2020].</w:t>
      </w:r>
    </w:p>
    <w:p w14:paraId="646C117B" w14:textId="3644ADAF" w:rsidR="007B0327" w:rsidRDefault="007B0327" w:rsidP="007B0327">
      <w:pPr>
        <w:rPr>
          <w:rFonts w:ascii="Times New Roman" w:eastAsia="Times New Roman" w:hAnsi="Times New Roman" w:cs="Times New Roman"/>
        </w:rPr>
      </w:pPr>
    </w:p>
    <w:p w14:paraId="03C7F5C9" w14:textId="77777777" w:rsidR="009B4C44" w:rsidRDefault="009B4C44" w:rsidP="007B0327">
      <w:pPr>
        <w:rPr>
          <w:rFonts w:ascii="Times New Roman" w:eastAsia="Times New Roman" w:hAnsi="Times New Roman" w:cs="Times New Roman"/>
        </w:rPr>
      </w:pPr>
    </w:p>
    <w:p w14:paraId="1F165D23" w14:textId="4EA96B5D" w:rsidR="009B4C44" w:rsidRPr="007B0327" w:rsidRDefault="009B4C44" w:rsidP="009B4C44">
      <w:pPr>
        <w:rPr>
          <w:rFonts w:ascii="Times New Roman" w:eastAsia="Times New Roman" w:hAnsi="Times New Roman" w:cs="Times New Roman"/>
        </w:rPr>
      </w:pPr>
    </w:p>
    <w:p w14:paraId="7FE7C198" w14:textId="77777777" w:rsidR="007B0327" w:rsidRPr="007B0327" w:rsidRDefault="007B0327" w:rsidP="007B0327">
      <w:pPr>
        <w:rPr>
          <w:rFonts w:ascii="Times New Roman" w:eastAsia="Times New Roman" w:hAnsi="Times New Roman" w:cs="Times New Roman"/>
        </w:rPr>
      </w:pPr>
    </w:p>
    <w:p w14:paraId="6B93D444" w14:textId="77777777" w:rsidR="007B0327" w:rsidRPr="007B0327" w:rsidRDefault="007B0327" w:rsidP="007B0327">
      <w:pPr>
        <w:rPr>
          <w:rFonts w:ascii="Times New Roman" w:eastAsia="Times New Roman" w:hAnsi="Times New Roman" w:cs="Times New Roman"/>
        </w:rPr>
      </w:pPr>
    </w:p>
    <w:p w14:paraId="23EFE18D" w14:textId="77777777" w:rsidR="007B0327" w:rsidRPr="007B0327" w:rsidRDefault="007B0327" w:rsidP="007B0327">
      <w:pPr>
        <w:rPr>
          <w:rFonts w:ascii="Times New Roman" w:eastAsia="Times New Roman" w:hAnsi="Times New Roman" w:cs="Times New Roman"/>
        </w:rPr>
      </w:pPr>
    </w:p>
    <w:p w14:paraId="6CFDDF15" w14:textId="77777777" w:rsidR="007B0327" w:rsidRPr="007B0327" w:rsidRDefault="007B0327" w:rsidP="00CB6C6C">
      <w:pPr>
        <w:spacing w:before="100" w:beforeAutospacing="1" w:after="100" w:afterAutospacing="1" w:line="480" w:lineRule="auto"/>
        <w:rPr>
          <w:rFonts w:eastAsia="Times New Roman" w:cstheme="minorHAnsi"/>
          <w:color w:val="000000" w:themeColor="text1"/>
        </w:rPr>
      </w:pPr>
    </w:p>
    <w:p w14:paraId="3BBEC40C" w14:textId="77777777" w:rsidR="00FC61BB" w:rsidRPr="00CB6C6C" w:rsidRDefault="00FC61BB" w:rsidP="00CB6C6C">
      <w:pPr>
        <w:spacing w:line="480" w:lineRule="auto"/>
        <w:rPr>
          <w:rFonts w:eastAsia="Times New Roman" w:cstheme="minorHAnsi"/>
          <w:color w:val="262626"/>
        </w:rPr>
      </w:pPr>
    </w:p>
    <w:p w14:paraId="4630B198" w14:textId="468CB0AE" w:rsidR="008E3220" w:rsidRDefault="009B4C44" w:rsidP="00CB6C6C">
      <w:pPr>
        <w:spacing w:line="480" w:lineRule="auto"/>
        <w:rPr>
          <w:rFonts w:eastAsia="Times New Roman" w:cstheme="minorHAnsi"/>
          <w:b/>
          <w:bCs/>
          <w:i/>
          <w:iCs/>
          <w:u w:val="single"/>
        </w:rPr>
      </w:pPr>
      <w:r w:rsidRPr="009B4C44">
        <w:rPr>
          <w:rFonts w:eastAsia="Times New Roman" w:cstheme="minorHAnsi"/>
          <w:b/>
          <w:bCs/>
          <w:i/>
          <w:iCs/>
          <w:u w:val="single"/>
        </w:rPr>
        <w:t>Portfolio of evidence</w:t>
      </w:r>
    </w:p>
    <w:p w14:paraId="1E62DA81" w14:textId="516551CA" w:rsidR="009B4C44" w:rsidRDefault="009B4C44" w:rsidP="00CB6C6C">
      <w:pPr>
        <w:spacing w:line="480" w:lineRule="auto"/>
        <w:rPr>
          <w:rFonts w:eastAsia="Times New Roman" w:cstheme="minorHAnsi"/>
          <w:b/>
          <w:bCs/>
          <w:i/>
          <w:iCs/>
          <w:u w:val="single"/>
        </w:rPr>
      </w:pPr>
    </w:p>
    <w:p w14:paraId="36FFA4CD" w14:textId="2933D585" w:rsidR="009B4C44" w:rsidRDefault="009B4C44" w:rsidP="00CB6C6C">
      <w:pPr>
        <w:spacing w:line="480" w:lineRule="auto"/>
        <w:rPr>
          <w:rFonts w:eastAsia="Times New Roman" w:cstheme="minorHAnsi"/>
          <w:b/>
          <w:bCs/>
          <w:i/>
          <w:iCs/>
          <w:u w:val="single"/>
        </w:rPr>
      </w:pPr>
      <w:r>
        <w:rPr>
          <w:rFonts w:eastAsia="Times New Roman" w:cstheme="minorHAnsi"/>
          <w:b/>
          <w:bCs/>
          <w:i/>
          <w:iCs/>
          <w:u w:val="single"/>
        </w:rPr>
        <w:t>Figure 1.1</w:t>
      </w:r>
    </w:p>
    <w:p w14:paraId="449321E3" w14:textId="06EC45E4" w:rsidR="009B4C44" w:rsidRPr="009B4C44" w:rsidRDefault="009B4C44" w:rsidP="00CB6C6C">
      <w:pPr>
        <w:spacing w:line="480" w:lineRule="auto"/>
        <w:rPr>
          <w:rFonts w:eastAsia="Times New Roman" w:cstheme="minorHAnsi"/>
          <w:b/>
          <w:bCs/>
          <w:i/>
          <w:iCs/>
          <w:u w:val="single"/>
        </w:rPr>
      </w:pPr>
      <w:r>
        <w:rPr>
          <w:rFonts w:eastAsia="Times New Roman" w:cstheme="minorHAnsi"/>
          <w:b/>
          <w:bCs/>
          <w:i/>
          <w:iCs/>
          <w:noProof/>
          <w:u w:val="single"/>
        </w:rPr>
        <w:drawing>
          <wp:inline distT="0" distB="0" distL="0" distR="0" wp14:anchorId="3141E5B7" wp14:editId="6EC56025">
            <wp:extent cx="5727700" cy="21424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1-07 at 17.16.50.png"/>
                    <pic:cNvPicPr/>
                  </pic:nvPicPr>
                  <pic:blipFill>
                    <a:blip r:embed="rId6">
                      <a:extLst>
                        <a:ext uri="{28A0092B-C50C-407E-A947-70E740481C1C}">
                          <a14:useLocalDpi xmlns:a14="http://schemas.microsoft.com/office/drawing/2010/main" val="0"/>
                        </a:ext>
                      </a:extLst>
                    </a:blip>
                    <a:stretch>
                      <a:fillRect/>
                    </a:stretch>
                  </pic:blipFill>
                  <pic:spPr>
                    <a:xfrm>
                      <a:off x="0" y="0"/>
                      <a:ext cx="5727700" cy="2142490"/>
                    </a:xfrm>
                    <a:prstGeom prst="rect">
                      <a:avLst/>
                    </a:prstGeom>
                  </pic:spPr>
                </pic:pic>
              </a:graphicData>
            </a:graphic>
          </wp:inline>
        </w:drawing>
      </w:r>
    </w:p>
    <w:p w14:paraId="41EE512A" w14:textId="5519E37E" w:rsidR="008E3220" w:rsidRPr="00CB6C6C" w:rsidRDefault="008E3220" w:rsidP="00CB6C6C">
      <w:pPr>
        <w:spacing w:line="480" w:lineRule="auto"/>
        <w:rPr>
          <w:rFonts w:eastAsia="Times New Roman" w:cstheme="minorHAnsi"/>
        </w:rPr>
      </w:pPr>
    </w:p>
    <w:p w14:paraId="109BC768" w14:textId="2D080185" w:rsidR="008E3220" w:rsidRDefault="009B4C44" w:rsidP="00CB6C6C">
      <w:pPr>
        <w:pStyle w:val="NormalWeb"/>
        <w:spacing w:before="0" w:beforeAutospacing="0" w:after="0" w:afterAutospacing="0" w:line="480" w:lineRule="auto"/>
        <w:textAlignment w:val="baseline"/>
        <w:rPr>
          <w:rFonts w:asciiTheme="minorHAnsi" w:hAnsiTheme="minorHAnsi" w:cstheme="minorHAnsi"/>
          <w:b/>
          <w:bCs/>
          <w:i/>
          <w:iCs/>
          <w:color w:val="000000" w:themeColor="text1"/>
          <w:u w:val="single"/>
        </w:rPr>
      </w:pPr>
      <w:r w:rsidRPr="009B4C44">
        <w:rPr>
          <w:rFonts w:asciiTheme="minorHAnsi" w:hAnsiTheme="minorHAnsi" w:cstheme="minorHAnsi"/>
          <w:b/>
          <w:bCs/>
          <w:i/>
          <w:iCs/>
          <w:color w:val="000000" w:themeColor="text1"/>
          <w:u w:val="single"/>
        </w:rPr>
        <w:t>Figure 1.2</w:t>
      </w:r>
    </w:p>
    <w:p w14:paraId="272F05EA" w14:textId="4BDF3D2C" w:rsidR="00B80216" w:rsidRPr="009B4C44" w:rsidRDefault="00B80216" w:rsidP="00CB6C6C">
      <w:pPr>
        <w:pStyle w:val="NormalWeb"/>
        <w:spacing w:before="0" w:beforeAutospacing="0" w:after="0" w:afterAutospacing="0" w:line="480" w:lineRule="auto"/>
        <w:textAlignment w:val="baseline"/>
        <w:rPr>
          <w:rFonts w:asciiTheme="minorHAnsi" w:hAnsiTheme="minorHAnsi" w:cstheme="minorHAnsi"/>
          <w:b/>
          <w:bCs/>
          <w:i/>
          <w:iCs/>
          <w:color w:val="000000" w:themeColor="text1"/>
          <w:u w:val="single"/>
        </w:rPr>
      </w:pPr>
      <w:r>
        <w:rPr>
          <w:rFonts w:asciiTheme="minorHAnsi" w:hAnsiTheme="minorHAnsi" w:cstheme="minorHAnsi"/>
          <w:b/>
          <w:bCs/>
          <w:i/>
          <w:iCs/>
          <w:noProof/>
          <w:color w:val="000000" w:themeColor="text1"/>
          <w:u w:val="single"/>
        </w:rPr>
        <w:drawing>
          <wp:inline distT="0" distB="0" distL="0" distR="0" wp14:anchorId="4E3A8D43" wp14:editId="513B6505">
            <wp:extent cx="5727700" cy="34817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07 at 15.12.3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481705"/>
                    </a:xfrm>
                    <a:prstGeom prst="rect">
                      <a:avLst/>
                    </a:prstGeom>
                  </pic:spPr>
                </pic:pic>
              </a:graphicData>
            </a:graphic>
          </wp:inline>
        </w:drawing>
      </w:r>
    </w:p>
    <w:p w14:paraId="433DA45E" w14:textId="6E9F542B" w:rsidR="008E3220" w:rsidRDefault="008E3220" w:rsidP="00CB6C6C">
      <w:pPr>
        <w:spacing w:after="158" w:line="480" w:lineRule="auto"/>
        <w:rPr>
          <w:rFonts w:eastAsia="Times New Roman" w:cstheme="minorHAnsi"/>
          <w:color w:val="57565C"/>
        </w:rPr>
      </w:pPr>
      <w:r w:rsidRPr="00CB6C6C">
        <w:rPr>
          <w:rFonts w:eastAsia="Times New Roman" w:cstheme="minorHAnsi"/>
          <w:color w:val="57565C"/>
        </w:rPr>
        <w:t> </w:t>
      </w:r>
    </w:p>
    <w:p w14:paraId="716CF047" w14:textId="7B4ABAF7" w:rsidR="00B80216" w:rsidRDefault="00B80216" w:rsidP="00CB6C6C">
      <w:pPr>
        <w:spacing w:after="158" w:line="480" w:lineRule="auto"/>
        <w:rPr>
          <w:rFonts w:eastAsia="Times New Roman" w:cstheme="minorHAnsi"/>
          <w:color w:val="57565C"/>
        </w:rPr>
      </w:pPr>
    </w:p>
    <w:p w14:paraId="7CF39A93" w14:textId="1A9E0CF1" w:rsidR="00B80216" w:rsidRDefault="00B80216" w:rsidP="00CB6C6C">
      <w:pPr>
        <w:spacing w:after="158" w:line="480" w:lineRule="auto"/>
        <w:rPr>
          <w:rFonts w:eastAsia="Times New Roman" w:cstheme="minorHAnsi"/>
          <w:b/>
          <w:bCs/>
          <w:i/>
          <w:iCs/>
          <w:color w:val="57565C"/>
          <w:u w:val="single"/>
        </w:rPr>
      </w:pPr>
      <w:r w:rsidRPr="00B80216">
        <w:rPr>
          <w:rFonts w:eastAsia="Times New Roman" w:cstheme="minorHAnsi"/>
          <w:b/>
          <w:bCs/>
          <w:i/>
          <w:iCs/>
          <w:color w:val="57565C"/>
          <w:u w:val="single"/>
        </w:rPr>
        <w:t>Figure 1.3</w:t>
      </w:r>
    </w:p>
    <w:p w14:paraId="3C6331AC" w14:textId="44756F32" w:rsidR="00B80216" w:rsidRDefault="00B80216" w:rsidP="00CB6C6C">
      <w:pPr>
        <w:spacing w:after="158" w:line="480" w:lineRule="auto"/>
        <w:rPr>
          <w:rFonts w:eastAsia="Times New Roman" w:cstheme="minorHAnsi"/>
          <w:b/>
          <w:bCs/>
          <w:i/>
          <w:iCs/>
          <w:color w:val="57565C"/>
          <w:u w:val="single"/>
        </w:rPr>
      </w:pPr>
    </w:p>
    <w:p w14:paraId="6837B797" w14:textId="3BBE0B4A" w:rsidR="00B80216" w:rsidRPr="00B80216" w:rsidRDefault="00B80216" w:rsidP="00CB6C6C">
      <w:pPr>
        <w:spacing w:after="158" w:line="480" w:lineRule="auto"/>
        <w:rPr>
          <w:rFonts w:eastAsia="Times New Roman" w:cstheme="minorHAnsi"/>
          <w:b/>
          <w:bCs/>
          <w:i/>
          <w:iCs/>
          <w:color w:val="57565C"/>
          <w:u w:val="single"/>
        </w:rPr>
      </w:pPr>
      <w:r>
        <w:rPr>
          <w:rFonts w:eastAsia="Times New Roman" w:cstheme="minorHAnsi"/>
          <w:b/>
          <w:bCs/>
          <w:i/>
          <w:iCs/>
          <w:noProof/>
          <w:color w:val="57565C"/>
          <w:u w:val="single"/>
        </w:rPr>
        <w:drawing>
          <wp:inline distT="0" distB="0" distL="0" distR="0" wp14:anchorId="04C3FCB0" wp14:editId="3943E937">
            <wp:extent cx="5435600" cy="3568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1-07 at 20.43.27.png"/>
                    <pic:cNvPicPr/>
                  </pic:nvPicPr>
                  <pic:blipFill>
                    <a:blip r:embed="rId8">
                      <a:extLst>
                        <a:ext uri="{28A0092B-C50C-407E-A947-70E740481C1C}">
                          <a14:useLocalDpi xmlns:a14="http://schemas.microsoft.com/office/drawing/2010/main" val="0"/>
                        </a:ext>
                      </a:extLst>
                    </a:blip>
                    <a:stretch>
                      <a:fillRect/>
                    </a:stretch>
                  </pic:blipFill>
                  <pic:spPr>
                    <a:xfrm>
                      <a:off x="0" y="0"/>
                      <a:ext cx="5435600" cy="3568700"/>
                    </a:xfrm>
                    <a:prstGeom prst="rect">
                      <a:avLst/>
                    </a:prstGeom>
                  </pic:spPr>
                </pic:pic>
              </a:graphicData>
            </a:graphic>
          </wp:inline>
        </w:drawing>
      </w:r>
    </w:p>
    <w:p w14:paraId="2ED77DD8" w14:textId="77777777" w:rsidR="008E3220" w:rsidRPr="00CB6C6C" w:rsidRDefault="008E3220" w:rsidP="00CB6C6C">
      <w:pPr>
        <w:spacing w:line="480" w:lineRule="auto"/>
        <w:rPr>
          <w:rFonts w:eastAsia="Times New Roman" w:cstheme="minorHAnsi"/>
        </w:rPr>
      </w:pPr>
    </w:p>
    <w:p w14:paraId="79F1BA98" w14:textId="1C039D30" w:rsidR="009C2CE1" w:rsidRPr="00CB6C6C" w:rsidRDefault="009C2CE1" w:rsidP="00CB6C6C">
      <w:pPr>
        <w:spacing w:line="480" w:lineRule="auto"/>
        <w:textAlignment w:val="baseline"/>
        <w:rPr>
          <w:rFonts w:eastAsia="Times New Roman" w:cstheme="minorHAnsi"/>
          <w:color w:val="000000" w:themeColor="text1"/>
        </w:rPr>
      </w:pPr>
    </w:p>
    <w:p w14:paraId="49903F6C" w14:textId="77777777" w:rsidR="009C2CE1" w:rsidRPr="00CB6C6C" w:rsidRDefault="009C2CE1" w:rsidP="00CB6C6C">
      <w:pPr>
        <w:spacing w:line="480" w:lineRule="auto"/>
        <w:rPr>
          <w:rFonts w:eastAsia="Times New Roman" w:cstheme="minorHAnsi"/>
        </w:rPr>
      </w:pPr>
    </w:p>
    <w:p w14:paraId="3FC7A030" w14:textId="3DDDE2C8" w:rsidR="001B22FA" w:rsidRPr="00CB6C6C" w:rsidRDefault="001B22FA" w:rsidP="00CB6C6C">
      <w:pPr>
        <w:spacing w:line="480" w:lineRule="auto"/>
        <w:rPr>
          <w:rFonts w:eastAsia="Times New Roman" w:cstheme="minorHAnsi"/>
        </w:rPr>
      </w:pPr>
    </w:p>
    <w:p w14:paraId="16B92BF9" w14:textId="68591F70" w:rsidR="003C2B4A" w:rsidRDefault="003C2B4A" w:rsidP="001036EB">
      <w:pPr>
        <w:spacing w:line="480" w:lineRule="auto"/>
        <w:rPr>
          <w:rFonts w:eastAsia="Times New Roman" w:cstheme="minorHAnsi"/>
          <w:color w:val="262626"/>
        </w:rPr>
      </w:pPr>
    </w:p>
    <w:p w14:paraId="6392237A" w14:textId="77777777" w:rsidR="009F0EC6" w:rsidRPr="00F72E2E" w:rsidRDefault="009F0EC6" w:rsidP="001036EB">
      <w:pPr>
        <w:spacing w:line="480" w:lineRule="auto"/>
        <w:rPr>
          <w:rFonts w:eastAsia="Times New Roman" w:cstheme="minorHAnsi"/>
          <w:color w:val="262626"/>
        </w:rPr>
      </w:pPr>
    </w:p>
    <w:p w14:paraId="5FBEB32C" w14:textId="49359FA8" w:rsidR="00F72E2E" w:rsidRPr="00F72E2E" w:rsidRDefault="00F72E2E" w:rsidP="00F72E2E">
      <w:pPr>
        <w:rPr>
          <w:rFonts w:ascii="Times New Roman" w:eastAsia="Times New Roman" w:hAnsi="Times New Roman" w:cs="Times New Roman"/>
        </w:rPr>
      </w:pPr>
    </w:p>
    <w:p w14:paraId="061A1C54" w14:textId="31EC790D" w:rsidR="00F72E2E" w:rsidRPr="00F72E2E" w:rsidRDefault="00F72E2E" w:rsidP="00F72E2E">
      <w:pPr>
        <w:pStyle w:val="NormalWeb"/>
        <w:spacing w:before="0" w:beforeAutospacing="0" w:after="0" w:afterAutospacing="0" w:line="480" w:lineRule="auto"/>
        <w:textAlignment w:val="baseline"/>
        <w:rPr>
          <w:rFonts w:asciiTheme="minorHAnsi" w:hAnsiTheme="minorHAnsi" w:cstheme="minorHAnsi"/>
          <w:color w:val="262626"/>
        </w:rPr>
      </w:pPr>
    </w:p>
    <w:p w14:paraId="32BD66EF" w14:textId="77777777" w:rsidR="00F72E2E" w:rsidRPr="00F72E2E" w:rsidRDefault="00F72E2E" w:rsidP="00F72E2E">
      <w:pPr>
        <w:rPr>
          <w:rFonts w:ascii="Times New Roman" w:eastAsia="Times New Roman" w:hAnsi="Times New Roman" w:cs="Times New Roman"/>
        </w:rPr>
      </w:pPr>
    </w:p>
    <w:p w14:paraId="039F116E" w14:textId="27229CF1" w:rsidR="00F72E2E" w:rsidRPr="00F72E2E" w:rsidRDefault="00F72E2E" w:rsidP="00F72E2E">
      <w:pPr>
        <w:pStyle w:val="NormalWeb"/>
        <w:spacing w:line="480" w:lineRule="auto"/>
        <w:rPr>
          <w:rFonts w:asciiTheme="minorHAnsi" w:hAnsiTheme="minorHAnsi" w:cstheme="minorHAnsi"/>
        </w:rPr>
      </w:pPr>
    </w:p>
    <w:p w14:paraId="25705C2B" w14:textId="12A32086" w:rsidR="002C313A" w:rsidRDefault="002C313A" w:rsidP="002C313A">
      <w:pPr>
        <w:pStyle w:val="NormalWeb"/>
        <w:spacing w:line="480" w:lineRule="auto"/>
      </w:pPr>
    </w:p>
    <w:p w14:paraId="5A43CD85" w14:textId="628CAE2B" w:rsidR="002C313A" w:rsidRPr="002C313A" w:rsidRDefault="002C313A" w:rsidP="002C313A">
      <w:pPr>
        <w:spacing w:line="480" w:lineRule="auto"/>
        <w:rPr>
          <w:rFonts w:eastAsia="Times New Roman" w:cstheme="minorHAnsi"/>
          <w:color w:val="424142"/>
          <w:shd w:val="clear" w:color="auto" w:fill="FFFFFF"/>
        </w:rPr>
      </w:pPr>
    </w:p>
    <w:p w14:paraId="77C78C43" w14:textId="03BA440E" w:rsidR="00BE73F7" w:rsidRPr="00BE73F7" w:rsidRDefault="00BE73F7" w:rsidP="00BE73F7">
      <w:pPr>
        <w:pStyle w:val="NormalWeb"/>
        <w:spacing w:before="0" w:beforeAutospacing="0" w:after="288" w:afterAutospacing="0" w:line="480" w:lineRule="auto"/>
        <w:textAlignment w:val="baseline"/>
        <w:rPr>
          <w:rFonts w:asciiTheme="minorHAnsi" w:hAnsiTheme="minorHAnsi" w:cstheme="minorHAnsi"/>
          <w:color w:val="424142"/>
        </w:rPr>
      </w:pPr>
    </w:p>
    <w:p w14:paraId="41340C6B" w14:textId="3D5CE904" w:rsidR="00BE73F7" w:rsidRPr="00BE73F7" w:rsidRDefault="00BE73F7" w:rsidP="00BE73F7">
      <w:pPr>
        <w:pStyle w:val="NormalWeb"/>
        <w:spacing w:before="0" w:beforeAutospacing="0" w:after="288" w:afterAutospacing="0" w:line="480" w:lineRule="auto"/>
        <w:textAlignment w:val="baseline"/>
        <w:rPr>
          <w:rFonts w:asciiTheme="minorHAnsi" w:hAnsiTheme="minorHAnsi" w:cstheme="minorHAnsi"/>
          <w:color w:val="424142"/>
        </w:rPr>
      </w:pPr>
    </w:p>
    <w:p w14:paraId="2E9CF31F" w14:textId="04CD2DDB" w:rsidR="00BE73F7" w:rsidRPr="00BE73F7" w:rsidRDefault="00BE73F7" w:rsidP="00BE73F7">
      <w:pPr>
        <w:pStyle w:val="NormalWeb"/>
        <w:spacing w:before="0" w:beforeAutospacing="0" w:after="288" w:afterAutospacing="0" w:line="480" w:lineRule="auto"/>
        <w:textAlignment w:val="baseline"/>
        <w:rPr>
          <w:rFonts w:asciiTheme="minorHAnsi" w:hAnsiTheme="minorHAnsi" w:cstheme="minorHAnsi"/>
          <w:color w:val="424142"/>
        </w:rPr>
      </w:pPr>
    </w:p>
    <w:p w14:paraId="45B6432F" w14:textId="5627A668" w:rsidR="00BE73F7" w:rsidRPr="00BE73F7" w:rsidRDefault="00BE73F7" w:rsidP="00BE73F7">
      <w:pPr>
        <w:pStyle w:val="NormalWeb"/>
        <w:spacing w:before="0" w:beforeAutospacing="0" w:after="288" w:afterAutospacing="0" w:line="480" w:lineRule="auto"/>
        <w:textAlignment w:val="baseline"/>
        <w:rPr>
          <w:rFonts w:asciiTheme="minorHAnsi" w:hAnsiTheme="minorHAnsi" w:cstheme="minorHAnsi"/>
          <w:color w:val="424142"/>
        </w:rPr>
      </w:pPr>
    </w:p>
    <w:p w14:paraId="7C3C3757" w14:textId="77777777" w:rsidR="00BE73F7" w:rsidRPr="00BE73F7" w:rsidRDefault="00BE73F7" w:rsidP="00BE73F7">
      <w:pPr>
        <w:spacing w:line="480" w:lineRule="auto"/>
        <w:rPr>
          <w:rFonts w:ascii="Times New Roman" w:eastAsia="Times New Roman" w:hAnsi="Times New Roman" w:cs="Times New Roman"/>
        </w:rPr>
      </w:pPr>
    </w:p>
    <w:p w14:paraId="5DDD2040" w14:textId="2D23F992" w:rsidR="004B0B7D" w:rsidRPr="004B0B7D" w:rsidRDefault="004B0B7D" w:rsidP="00BE73F7">
      <w:pPr>
        <w:spacing w:line="480" w:lineRule="auto"/>
        <w:rPr>
          <w:rFonts w:ascii="Times New Roman" w:eastAsia="Times New Roman" w:hAnsi="Times New Roman" w:cs="Times New Roman"/>
        </w:rPr>
      </w:pPr>
    </w:p>
    <w:p w14:paraId="5185CD77" w14:textId="072B2998" w:rsidR="00C41474" w:rsidRPr="00C41474" w:rsidRDefault="00C41474" w:rsidP="00BE73F7">
      <w:pPr>
        <w:spacing w:line="480" w:lineRule="auto"/>
        <w:rPr>
          <w:rFonts w:ascii="Times New Roman" w:eastAsia="Times New Roman" w:hAnsi="Times New Roman" w:cs="Times New Roman"/>
        </w:rPr>
      </w:pPr>
    </w:p>
    <w:p w14:paraId="5D55EB74" w14:textId="152821A1" w:rsidR="00C41474" w:rsidRPr="00BB29A8" w:rsidRDefault="00C41474" w:rsidP="00BE73F7">
      <w:pPr>
        <w:spacing w:line="480" w:lineRule="auto"/>
        <w:rPr>
          <w:sz w:val="22"/>
          <w:szCs w:val="22"/>
        </w:rPr>
      </w:pPr>
    </w:p>
    <w:sectPr w:rsidR="00C41474" w:rsidRPr="00BB29A8" w:rsidSect="0017512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F0BF7"/>
    <w:multiLevelType w:val="multilevel"/>
    <w:tmpl w:val="52CAA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274635"/>
    <w:multiLevelType w:val="multilevel"/>
    <w:tmpl w:val="3078F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C1499E"/>
    <w:multiLevelType w:val="multilevel"/>
    <w:tmpl w:val="11E60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128"/>
    <w:rsid w:val="000C385F"/>
    <w:rsid w:val="001036EB"/>
    <w:rsid w:val="00122998"/>
    <w:rsid w:val="001613B8"/>
    <w:rsid w:val="00166491"/>
    <w:rsid w:val="001740EB"/>
    <w:rsid w:val="00175128"/>
    <w:rsid w:val="001943AE"/>
    <w:rsid w:val="001A71E1"/>
    <w:rsid w:val="001B22FA"/>
    <w:rsid w:val="001B4E6A"/>
    <w:rsid w:val="001C5C3D"/>
    <w:rsid w:val="00280B29"/>
    <w:rsid w:val="002C313A"/>
    <w:rsid w:val="00321CEE"/>
    <w:rsid w:val="003840E2"/>
    <w:rsid w:val="003C2B4A"/>
    <w:rsid w:val="00412477"/>
    <w:rsid w:val="00445ED6"/>
    <w:rsid w:val="004522C8"/>
    <w:rsid w:val="004B0B7D"/>
    <w:rsid w:val="004C7638"/>
    <w:rsid w:val="00557EA2"/>
    <w:rsid w:val="006F4029"/>
    <w:rsid w:val="007507A9"/>
    <w:rsid w:val="007B0327"/>
    <w:rsid w:val="007C2A73"/>
    <w:rsid w:val="007E0254"/>
    <w:rsid w:val="007F330B"/>
    <w:rsid w:val="008A6033"/>
    <w:rsid w:val="008A7399"/>
    <w:rsid w:val="008B7EBC"/>
    <w:rsid w:val="008E3220"/>
    <w:rsid w:val="00960987"/>
    <w:rsid w:val="009B4C44"/>
    <w:rsid w:val="009C2CE1"/>
    <w:rsid w:val="009F0EC6"/>
    <w:rsid w:val="009F48D5"/>
    <w:rsid w:val="00AB7B27"/>
    <w:rsid w:val="00B0038D"/>
    <w:rsid w:val="00B12557"/>
    <w:rsid w:val="00B63D8D"/>
    <w:rsid w:val="00B716F7"/>
    <w:rsid w:val="00B80216"/>
    <w:rsid w:val="00BB29A8"/>
    <w:rsid w:val="00BE73F7"/>
    <w:rsid w:val="00C27D95"/>
    <w:rsid w:val="00C41474"/>
    <w:rsid w:val="00CB6C6C"/>
    <w:rsid w:val="00D23E0E"/>
    <w:rsid w:val="00D36950"/>
    <w:rsid w:val="00D477B4"/>
    <w:rsid w:val="00E105F3"/>
    <w:rsid w:val="00E11AB1"/>
    <w:rsid w:val="00E50F9B"/>
    <w:rsid w:val="00E71C57"/>
    <w:rsid w:val="00EB7074"/>
    <w:rsid w:val="00F72E2E"/>
    <w:rsid w:val="00FC4A57"/>
    <w:rsid w:val="00FC61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55208"/>
  <w15:chartTrackingRefBased/>
  <w15:docId w15:val="{84084DDD-05CF-3A40-B880-BA855603A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5128"/>
    <w:rPr>
      <w:sz w:val="22"/>
      <w:szCs w:val="22"/>
      <w:lang w:val="en-US"/>
    </w:rPr>
  </w:style>
  <w:style w:type="character" w:customStyle="1" w:styleId="NoSpacingChar">
    <w:name w:val="No Spacing Char"/>
    <w:basedOn w:val="DefaultParagraphFont"/>
    <w:link w:val="NoSpacing"/>
    <w:uiPriority w:val="1"/>
    <w:rsid w:val="00175128"/>
    <w:rPr>
      <w:sz w:val="22"/>
      <w:szCs w:val="22"/>
      <w:lang w:val="en-US"/>
    </w:rPr>
  </w:style>
  <w:style w:type="character" w:customStyle="1" w:styleId="apple-converted-space">
    <w:name w:val="apple-converted-space"/>
    <w:basedOn w:val="DefaultParagraphFont"/>
    <w:rsid w:val="00C41474"/>
  </w:style>
  <w:style w:type="paragraph" w:styleId="NormalWeb">
    <w:name w:val="Normal (Web)"/>
    <w:basedOn w:val="Normal"/>
    <w:uiPriority w:val="99"/>
    <w:unhideWhenUsed/>
    <w:rsid w:val="00BE73F7"/>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F72E2E"/>
    <w:rPr>
      <w:b/>
      <w:bCs/>
    </w:rPr>
  </w:style>
  <w:style w:type="character" w:styleId="Hyperlink">
    <w:name w:val="Hyperlink"/>
    <w:basedOn w:val="DefaultParagraphFont"/>
    <w:uiPriority w:val="99"/>
    <w:unhideWhenUsed/>
    <w:rsid w:val="001B22FA"/>
    <w:rPr>
      <w:color w:val="0000FF"/>
      <w:u w:val="single"/>
    </w:rPr>
  </w:style>
  <w:style w:type="character" w:styleId="Emphasis">
    <w:name w:val="Emphasis"/>
    <w:basedOn w:val="DefaultParagraphFont"/>
    <w:uiPriority w:val="20"/>
    <w:qFormat/>
    <w:rsid w:val="009C2CE1"/>
    <w:rPr>
      <w:i/>
      <w:iCs/>
    </w:rPr>
  </w:style>
  <w:style w:type="character" w:styleId="UnresolvedMention">
    <w:name w:val="Unresolved Mention"/>
    <w:basedOn w:val="DefaultParagraphFont"/>
    <w:uiPriority w:val="99"/>
    <w:semiHidden/>
    <w:unhideWhenUsed/>
    <w:rsid w:val="004522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20474">
      <w:bodyDiv w:val="1"/>
      <w:marLeft w:val="0"/>
      <w:marRight w:val="0"/>
      <w:marTop w:val="0"/>
      <w:marBottom w:val="0"/>
      <w:divBdr>
        <w:top w:val="none" w:sz="0" w:space="0" w:color="auto"/>
        <w:left w:val="none" w:sz="0" w:space="0" w:color="auto"/>
        <w:bottom w:val="none" w:sz="0" w:space="0" w:color="auto"/>
        <w:right w:val="none" w:sz="0" w:space="0" w:color="auto"/>
      </w:divBdr>
    </w:div>
    <w:div w:id="120538990">
      <w:bodyDiv w:val="1"/>
      <w:marLeft w:val="0"/>
      <w:marRight w:val="0"/>
      <w:marTop w:val="0"/>
      <w:marBottom w:val="0"/>
      <w:divBdr>
        <w:top w:val="none" w:sz="0" w:space="0" w:color="auto"/>
        <w:left w:val="none" w:sz="0" w:space="0" w:color="auto"/>
        <w:bottom w:val="none" w:sz="0" w:space="0" w:color="auto"/>
        <w:right w:val="none" w:sz="0" w:space="0" w:color="auto"/>
      </w:divBdr>
    </w:div>
    <w:div w:id="153641457">
      <w:bodyDiv w:val="1"/>
      <w:marLeft w:val="0"/>
      <w:marRight w:val="0"/>
      <w:marTop w:val="0"/>
      <w:marBottom w:val="0"/>
      <w:divBdr>
        <w:top w:val="none" w:sz="0" w:space="0" w:color="auto"/>
        <w:left w:val="none" w:sz="0" w:space="0" w:color="auto"/>
        <w:bottom w:val="none" w:sz="0" w:space="0" w:color="auto"/>
        <w:right w:val="none" w:sz="0" w:space="0" w:color="auto"/>
      </w:divBdr>
    </w:div>
    <w:div w:id="219824953">
      <w:bodyDiv w:val="1"/>
      <w:marLeft w:val="0"/>
      <w:marRight w:val="0"/>
      <w:marTop w:val="0"/>
      <w:marBottom w:val="0"/>
      <w:divBdr>
        <w:top w:val="none" w:sz="0" w:space="0" w:color="auto"/>
        <w:left w:val="none" w:sz="0" w:space="0" w:color="auto"/>
        <w:bottom w:val="none" w:sz="0" w:space="0" w:color="auto"/>
        <w:right w:val="none" w:sz="0" w:space="0" w:color="auto"/>
      </w:divBdr>
    </w:div>
    <w:div w:id="231550081">
      <w:bodyDiv w:val="1"/>
      <w:marLeft w:val="0"/>
      <w:marRight w:val="0"/>
      <w:marTop w:val="0"/>
      <w:marBottom w:val="0"/>
      <w:divBdr>
        <w:top w:val="none" w:sz="0" w:space="0" w:color="auto"/>
        <w:left w:val="none" w:sz="0" w:space="0" w:color="auto"/>
        <w:bottom w:val="none" w:sz="0" w:space="0" w:color="auto"/>
        <w:right w:val="none" w:sz="0" w:space="0" w:color="auto"/>
      </w:divBdr>
    </w:div>
    <w:div w:id="247541541">
      <w:bodyDiv w:val="1"/>
      <w:marLeft w:val="0"/>
      <w:marRight w:val="0"/>
      <w:marTop w:val="0"/>
      <w:marBottom w:val="0"/>
      <w:divBdr>
        <w:top w:val="none" w:sz="0" w:space="0" w:color="auto"/>
        <w:left w:val="none" w:sz="0" w:space="0" w:color="auto"/>
        <w:bottom w:val="none" w:sz="0" w:space="0" w:color="auto"/>
        <w:right w:val="none" w:sz="0" w:space="0" w:color="auto"/>
      </w:divBdr>
    </w:div>
    <w:div w:id="406462166">
      <w:bodyDiv w:val="1"/>
      <w:marLeft w:val="0"/>
      <w:marRight w:val="0"/>
      <w:marTop w:val="0"/>
      <w:marBottom w:val="0"/>
      <w:divBdr>
        <w:top w:val="none" w:sz="0" w:space="0" w:color="auto"/>
        <w:left w:val="none" w:sz="0" w:space="0" w:color="auto"/>
        <w:bottom w:val="none" w:sz="0" w:space="0" w:color="auto"/>
        <w:right w:val="none" w:sz="0" w:space="0" w:color="auto"/>
      </w:divBdr>
    </w:div>
    <w:div w:id="422143163">
      <w:bodyDiv w:val="1"/>
      <w:marLeft w:val="0"/>
      <w:marRight w:val="0"/>
      <w:marTop w:val="0"/>
      <w:marBottom w:val="0"/>
      <w:divBdr>
        <w:top w:val="none" w:sz="0" w:space="0" w:color="auto"/>
        <w:left w:val="none" w:sz="0" w:space="0" w:color="auto"/>
        <w:bottom w:val="none" w:sz="0" w:space="0" w:color="auto"/>
        <w:right w:val="none" w:sz="0" w:space="0" w:color="auto"/>
      </w:divBdr>
    </w:div>
    <w:div w:id="460348433">
      <w:bodyDiv w:val="1"/>
      <w:marLeft w:val="0"/>
      <w:marRight w:val="0"/>
      <w:marTop w:val="0"/>
      <w:marBottom w:val="0"/>
      <w:divBdr>
        <w:top w:val="none" w:sz="0" w:space="0" w:color="auto"/>
        <w:left w:val="none" w:sz="0" w:space="0" w:color="auto"/>
        <w:bottom w:val="none" w:sz="0" w:space="0" w:color="auto"/>
        <w:right w:val="none" w:sz="0" w:space="0" w:color="auto"/>
      </w:divBdr>
    </w:div>
    <w:div w:id="505025665">
      <w:bodyDiv w:val="1"/>
      <w:marLeft w:val="0"/>
      <w:marRight w:val="0"/>
      <w:marTop w:val="0"/>
      <w:marBottom w:val="0"/>
      <w:divBdr>
        <w:top w:val="none" w:sz="0" w:space="0" w:color="auto"/>
        <w:left w:val="none" w:sz="0" w:space="0" w:color="auto"/>
        <w:bottom w:val="none" w:sz="0" w:space="0" w:color="auto"/>
        <w:right w:val="none" w:sz="0" w:space="0" w:color="auto"/>
      </w:divBdr>
    </w:div>
    <w:div w:id="530650231">
      <w:bodyDiv w:val="1"/>
      <w:marLeft w:val="0"/>
      <w:marRight w:val="0"/>
      <w:marTop w:val="0"/>
      <w:marBottom w:val="0"/>
      <w:divBdr>
        <w:top w:val="none" w:sz="0" w:space="0" w:color="auto"/>
        <w:left w:val="none" w:sz="0" w:space="0" w:color="auto"/>
        <w:bottom w:val="none" w:sz="0" w:space="0" w:color="auto"/>
        <w:right w:val="none" w:sz="0" w:space="0" w:color="auto"/>
      </w:divBdr>
    </w:div>
    <w:div w:id="616375911">
      <w:bodyDiv w:val="1"/>
      <w:marLeft w:val="0"/>
      <w:marRight w:val="0"/>
      <w:marTop w:val="0"/>
      <w:marBottom w:val="0"/>
      <w:divBdr>
        <w:top w:val="none" w:sz="0" w:space="0" w:color="auto"/>
        <w:left w:val="none" w:sz="0" w:space="0" w:color="auto"/>
        <w:bottom w:val="none" w:sz="0" w:space="0" w:color="auto"/>
        <w:right w:val="none" w:sz="0" w:space="0" w:color="auto"/>
      </w:divBdr>
    </w:div>
    <w:div w:id="659188581">
      <w:bodyDiv w:val="1"/>
      <w:marLeft w:val="0"/>
      <w:marRight w:val="0"/>
      <w:marTop w:val="0"/>
      <w:marBottom w:val="0"/>
      <w:divBdr>
        <w:top w:val="none" w:sz="0" w:space="0" w:color="auto"/>
        <w:left w:val="none" w:sz="0" w:space="0" w:color="auto"/>
        <w:bottom w:val="none" w:sz="0" w:space="0" w:color="auto"/>
        <w:right w:val="none" w:sz="0" w:space="0" w:color="auto"/>
      </w:divBdr>
    </w:div>
    <w:div w:id="720521125">
      <w:bodyDiv w:val="1"/>
      <w:marLeft w:val="0"/>
      <w:marRight w:val="0"/>
      <w:marTop w:val="0"/>
      <w:marBottom w:val="0"/>
      <w:divBdr>
        <w:top w:val="none" w:sz="0" w:space="0" w:color="auto"/>
        <w:left w:val="none" w:sz="0" w:space="0" w:color="auto"/>
        <w:bottom w:val="none" w:sz="0" w:space="0" w:color="auto"/>
        <w:right w:val="none" w:sz="0" w:space="0" w:color="auto"/>
      </w:divBdr>
    </w:div>
    <w:div w:id="727995047">
      <w:bodyDiv w:val="1"/>
      <w:marLeft w:val="0"/>
      <w:marRight w:val="0"/>
      <w:marTop w:val="0"/>
      <w:marBottom w:val="0"/>
      <w:divBdr>
        <w:top w:val="none" w:sz="0" w:space="0" w:color="auto"/>
        <w:left w:val="none" w:sz="0" w:space="0" w:color="auto"/>
        <w:bottom w:val="none" w:sz="0" w:space="0" w:color="auto"/>
        <w:right w:val="none" w:sz="0" w:space="0" w:color="auto"/>
      </w:divBdr>
    </w:div>
    <w:div w:id="824585271">
      <w:bodyDiv w:val="1"/>
      <w:marLeft w:val="0"/>
      <w:marRight w:val="0"/>
      <w:marTop w:val="0"/>
      <w:marBottom w:val="0"/>
      <w:divBdr>
        <w:top w:val="none" w:sz="0" w:space="0" w:color="auto"/>
        <w:left w:val="none" w:sz="0" w:space="0" w:color="auto"/>
        <w:bottom w:val="none" w:sz="0" w:space="0" w:color="auto"/>
        <w:right w:val="none" w:sz="0" w:space="0" w:color="auto"/>
      </w:divBdr>
    </w:div>
    <w:div w:id="851916624">
      <w:bodyDiv w:val="1"/>
      <w:marLeft w:val="0"/>
      <w:marRight w:val="0"/>
      <w:marTop w:val="0"/>
      <w:marBottom w:val="0"/>
      <w:divBdr>
        <w:top w:val="none" w:sz="0" w:space="0" w:color="auto"/>
        <w:left w:val="none" w:sz="0" w:space="0" w:color="auto"/>
        <w:bottom w:val="none" w:sz="0" w:space="0" w:color="auto"/>
        <w:right w:val="none" w:sz="0" w:space="0" w:color="auto"/>
      </w:divBdr>
    </w:div>
    <w:div w:id="857279813">
      <w:bodyDiv w:val="1"/>
      <w:marLeft w:val="0"/>
      <w:marRight w:val="0"/>
      <w:marTop w:val="0"/>
      <w:marBottom w:val="0"/>
      <w:divBdr>
        <w:top w:val="none" w:sz="0" w:space="0" w:color="auto"/>
        <w:left w:val="none" w:sz="0" w:space="0" w:color="auto"/>
        <w:bottom w:val="none" w:sz="0" w:space="0" w:color="auto"/>
        <w:right w:val="none" w:sz="0" w:space="0" w:color="auto"/>
      </w:divBdr>
      <w:divsChild>
        <w:div w:id="2091924032">
          <w:marLeft w:val="0"/>
          <w:marRight w:val="0"/>
          <w:marTop w:val="0"/>
          <w:marBottom w:val="0"/>
          <w:divBdr>
            <w:top w:val="none" w:sz="0" w:space="0" w:color="auto"/>
            <w:left w:val="none" w:sz="0" w:space="0" w:color="auto"/>
            <w:bottom w:val="none" w:sz="0" w:space="0" w:color="auto"/>
            <w:right w:val="none" w:sz="0" w:space="0" w:color="auto"/>
          </w:divBdr>
          <w:divsChild>
            <w:div w:id="1004283313">
              <w:marLeft w:val="0"/>
              <w:marRight w:val="0"/>
              <w:marTop w:val="0"/>
              <w:marBottom w:val="0"/>
              <w:divBdr>
                <w:top w:val="none" w:sz="0" w:space="0" w:color="auto"/>
                <w:left w:val="none" w:sz="0" w:space="0" w:color="auto"/>
                <w:bottom w:val="none" w:sz="0" w:space="0" w:color="auto"/>
                <w:right w:val="none" w:sz="0" w:space="0" w:color="auto"/>
              </w:divBdr>
              <w:divsChild>
                <w:div w:id="56206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510473">
      <w:bodyDiv w:val="1"/>
      <w:marLeft w:val="0"/>
      <w:marRight w:val="0"/>
      <w:marTop w:val="0"/>
      <w:marBottom w:val="0"/>
      <w:divBdr>
        <w:top w:val="none" w:sz="0" w:space="0" w:color="auto"/>
        <w:left w:val="none" w:sz="0" w:space="0" w:color="auto"/>
        <w:bottom w:val="none" w:sz="0" w:space="0" w:color="auto"/>
        <w:right w:val="none" w:sz="0" w:space="0" w:color="auto"/>
      </w:divBdr>
    </w:div>
    <w:div w:id="973607531">
      <w:bodyDiv w:val="1"/>
      <w:marLeft w:val="0"/>
      <w:marRight w:val="0"/>
      <w:marTop w:val="0"/>
      <w:marBottom w:val="0"/>
      <w:divBdr>
        <w:top w:val="none" w:sz="0" w:space="0" w:color="auto"/>
        <w:left w:val="none" w:sz="0" w:space="0" w:color="auto"/>
        <w:bottom w:val="none" w:sz="0" w:space="0" w:color="auto"/>
        <w:right w:val="none" w:sz="0" w:space="0" w:color="auto"/>
      </w:divBdr>
      <w:divsChild>
        <w:div w:id="495539624">
          <w:marLeft w:val="0"/>
          <w:marRight w:val="0"/>
          <w:marTop w:val="0"/>
          <w:marBottom w:val="0"/>
          <w:divBdr>
            <w:top w:val="none" w:sz="0" w:space="0" w:color="auto"/>
            <w:left w:val="none" w:sz="0" w:space="0" w:color="auto"/>
            <w:bottom w:val="none" w:sz="0" w:space="0" w:color="auto"/>
            <w:right w:val="none" w:sz="0" w:space="0" w:color="auto"/>
          </w:divBdr>
          <w:divsChild>
            <w:div w:id="1844390312">
              <w:marLeft w:val="0"/>
              <w:marRight w:val="0"/>
              <w:marTop w:val="0"/>
              <w:marBottom w:val="0"/>
              <w:divBdr>
                <w:top w:val="none" w:sz="0" w:space="0" w:color="auto"/>
                <w:left w:val="none" w:sz="0" w:space="0" w:color="auto"/>
                <w:bottom w:val="none" w:sz="0" w:space="0" w:color="auto"/>
                <w:right w:val="none" w:sz="0" w:space="0" w:color="auto"/>
              </w:divBdr>
              <w:divsChild>
                <w:div w:id="198577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417209">
      <w:bodyDiv w:val="1"/>
      <w:marLeft w:val="0"/>
      <w:marRight w:val="0"/>
      <w:marTop w:val="0"/>
      <w:marBottom w:val="0"/>
      <w:divBdr>
        <w:top w:val="none" w:sz="0" w:space="0" w:color="auto"/>
        <w:left w:val="none" w:sz="0" w:space="0" w:color="auto"/>
        <w:bottom w:val="none" w:sz="0" w:space="0" w:color="auto"/>
        <w:right w:val="none" w:sz="0" w:space="0" w:color="auto"/>
      </w:divBdr>
    </w:div>
    <w:div w:id="1049649835">
      <w:bodyDiv w:val="1"/>
      <w:marLeft w:val="0"/>
      <w:marRight w:val="0"/>
      <w:marTop w:val="0"/>
      <w:marBottom w:val="0"/>
      <w:divBdr>
        <w:top w:val="none" w:sz="0" w:space="0" w:color="auto"/>
        <w:left w:val="none" w:sz="0" w:space="0" w:color="auto"/>
        <w:bottom w:val="none" w:sz="0" w:space="0" w:color="auto"/>
        <w:right w:val="none" w:sz="0" w:space="0" w:color="auto"/>
      </w:divBdr>
    </w:div>
    <w:div w:id="1064645594">
      <w:bodyDiv w:val="1"/>
      <w:marLeft w:val="0"/>
      <w:marRight w:val="0"/>
      <w:marTop w:val="0"/>
      <w:marBottom w:val="0"/>
      <w:divBdr>
        <w:top w:val="none" w:sz="0" w:space="0" w:color="auto"/>
        <w:left w:val="none" w:sz="0" w:space="0" w:color="auto"/>
        <w:bottom w:val="none" w:sz="0" w:space="0" w:color="auto"/>
        <w:right w:val="none" w:sz="0" w:space="0" w:color="auto"/>
      </w:divBdr>
    </w:div>
    <w:div w:id="1209994458">
      <w:bodyDiv w:val="1"/>
      <w:marLeft w:val="0"/>
      <w:marRight w:val="0"/>
      <w:marTop w:val="0"/>
      <w:marBottom w:val="0"/>
      <w:divBdr>
        <w:top w:val="none" w:sz="0" w:space="0" w:color="auto"/>
        <w:left w:val="none" w:sz="0" w:space="0" w:color="auto"/>
        <w:bottom w:val="none" w:sz="0" w:space="0" w:color="auto"/>
        <w:right w:val="none" w:sz="0" w:space="0" w:color="auto"/>
      </w:divBdr>
    </w:div>
    <w:div w:id="1224945433">
      <w:bodyDiv w:val="1"/>
      <w:marLeft w:val="0"/>
      <w:marRight w:val="0"/>
      <w:marTop w:val="0"/>
      <w:marBottom w:val="0"/>
      <w:divBdr>
        <w:top w:val="none" w:sz="0" w:space="0" w:color="auto"/>
        <w:left w:val="none" w:sz="0" w:space="0" w:color="auto"/>
        <w:bottom w:val="none" w:sz="0" w:space="0" w:color="auto"/>
        <w:right w:val="none" w:sz="0" w:space="0" w:color="auto"/>
      </w:divBdr>
    </w:div>
    <w:div w:id="1371759263">
      <w:bodyDiv w:val="1"/>
      <w:marLeft w:val="0"/>
      <w:marRight w:val="0"/>
      <w:marTop w:val="0"/>
      <w:marBottom w:val="0"/>
      <w:divBdr>
        <w:top w:val="none" w:sz="0" w:space="0" w:color="auto"/>
        <w:left w:val="none" w:sz="0" w:space="0" w:color="auto"/>
        <w:bottom w:val="none" w:sz="0" w:space="0" w:color="auto"/>
        <w:right w:val="none" w:sz="0" w:space="0" w:color="auto"/>
      </w:divBdr>
    </w:div>
    <w:div w:id="1371803684">
      <w:bodyDiv w:val="1"/>
      <w:marLeft w:val="0"/>
      <w:marRight w:val="0"/>
      <w:marTop w:val="0"/>
      <w:marBottom w:val="0"/>
      <w:divBdr>
        <w:top w:val="none" w:sz="0" w:space="0" w:color="auto"/>
        <w:left w:val="none" w:sz="0" w:space="0" w:color="auto"/>
        <w:bottom w:val="none" w:sz="0" w:space="0" w:color="auto"/>
        <w:right w:val="none" w:sz="0" w:space="0" w:color="auto"/>
      </w:divBdr>
    </w:div>
    <w:div w:id="1404445359">
      <w:bodyDiv w:val="1"/>
      <w:marLeft w:val="0"/>
      <w:marRight w:val="0"/>
      <w:marTop w:val="0"/>
      <w:marBottom w:val="0"/>
      <w:divBdr>
        <w:top w:val="none" w:sz="0" w:space="0" w:color="auto"/>
        <w:left w:val="none" w:sz="0" w:space="0" w:color="auto"/>
        <w:bottom w:val="none" w:sz="0" w:space="0" w:color="auto"/>
        <w:right w:val="none" w:sz="0" w:space="0" w:color="auto"/>
      </w:divBdr>
    </w:div>
    <w:div w:id="1435514209">
      <w:bodyDiv w:val="1"/>
      <w:marLeft w:val="0"/>
      <w:marRight w:val="0"/>
      <w:marTop w:val="0"/>
      <w:marBottom w:val="0"/>
      <w:divBdr>
        <w:top w:val="none" w:sz="0" w:space="0" w:color="auto"/>
        <w:left w:val="none" w:sz="0" w:space="0" w:color="auto"/>
        <w:bottom w:val="none" w:sz="0" w:space="0" w:color="auto"/>
        <w:right w:val="none" w:sz="0" w:space="0" w:color="auto"/>
      </w:divBdr>
    </w:div>
    <w:div w:id="1471097297">
      <w:bodyDiv w:val="1"/>
      <w:marLeft w:val="0"/>
      <w:marRight w:val="0"/>
      <w:marTop w:val="0"/>
      <w:marBottom w:val="0"/>
      <w:divBdr>
        <w:top w:val="none" w:sz="0" w:space="0" w:color="auto"/>
        <w:left w:val="none" w:sz="0" w:space="0" w:color="auto"/>
        <w:bottom w:val="none" w:sz="0" w:space="0" w:color="auto"/>
        <w:right w:val="none" w:sz="0" w:space="0" w:color="auto"/>
      </w:divBdr>
    </w:div>
    <w:div w:id="1527330587">
      <w:bodyDiv w:val="1"/>
      <w:marLeft w:val="0"/>
      <w:marRight w:val="0"/>
      <w:marTop w:val="0"/>
      <w:marBottom w:val="0"/>
      <w:divBdr>
        <w:top w:val="none" w:sz="0" w:space="0" w:color="auto"/>
        <w:left w:val="none" w:sz="0" w:space="0" w:color="auto"/>
        <w:bottom w:val="none" w:sz="0" w:space="0" w:color="auto"/>
        <w:right w:val="none" w:sz="0" w:space="0" w:color="auto"/>
      </w:divBdr>
    </w:div>
    <w:div w:id="1790780915">
      <w:bodyDiv w:val="1"/>
      <w:marLeft w:val="0"/>
      <w:marRight w:val="0"/>
      <w:marTop w:val="0"/>
      <w:marBottom w:val="0"/>
      <w:divBdr>
        <w:top w:val="none" w:sz="0" w:space="0" w:color="auto"/>
        <w:left w:val="none" w:sz="0" w:space="0" w:color="auto"/>
        <w:bottom w:val="none" w:sz="0" w:space="0" w:color="auto"/>
        <w:right w:val="none" w:sz="0" w:space="0" w:color="auto"/>
      </w:divBdr>
    </w:div>
    <w:div w:id="1790782637">
      <w:bodyDiv w:val="1"/>
      <w:marLeft w:val="0"/>
      <w:marRight w:val="0"/>
      <w:marTop w:val="0"/>
      <w:marBottom w:val="0"/>
      <w:divBdr>
        <w:top w:val="none" w:sz="0" w:space="0" w:color="auto"/>
        <w:left w:val="none" w:sz="0" w:space="0" w:color="auto"/>
        <w:bottom w:val="none" w:sz="0" w:space="0" w:color="auto"/>
        <w:right w:val="none" w:sz="0" w:space="0" w:color="auto"/>
      </w:divBdr>
    </w:div>
    <w:div w:id="1795635972">
      <w:bodyDiv w:val="1"/>
      <w:marLeft w:val="0"/>
      <w:marRight w:val="0"/>
      <w:marTop w:val="0"/>
      <w:marBottom w:val="0"/>
      <w:divBdr>
        <w:top w:val="none" w:sz="0" w:space="0" w:color="auto"/>
        <w:left w:val="none" w:sz="0" w:space="0" w:color="auto"/>
        <w:bottom w:val="none" w:sz="0" w:space="0" w:color="auto"/>
        <w:right w:val="none" w:sz="0" w:space="0" w:color="auto"/>
      </w:divBdr>
    </w:div>
    <w:div w:id="1824202876">
      <w:bodyDiv w:val="1"/>
      <w:marLeft w:val="0"/>
      <w:marRight w:val="0"/>
      <w:marTop w:val="0"/>
      <w:marBottom w:val="0"/>
      <w:divBdr>
        <w:top w:val="none" w:sz="0" w:space="0" w:color="auto"/>
        <w:left w:val="none" w:sz="0" w:space="0" w:color="auto"/>
        <w:bottom w:val="none" w:sz="0" w:space="0" w:color="auto"/>
        <w:right w:val="none" w:sz="0" w:space="0" w:color="auto"/>
      </w:divBdr>
    </w:div>
    <w:div w:id="1900241278">
      <w:bodyDiv w:val="1"/>
      <w:marLeft w:val="0"/>
      <w:marRight w:val="0"/>
      <w:marTop w:val="0"/>
      <w:marBottom w:val="0"/>
      <w:divBdr>
        <w:top w:val="none" w:sz="0" w:space="0" w:color="auto"/>
        <w:left w:val="none" w:sz="0" w:space="0" w:color="auto"/>
        <w:bottom w:val="none" w:sz="0" w:space="0" w:color="auto"/>
        <w:right w:val="none" w:sz="0" w:space="0" w:color="auto"/>
      </w:divBdr>
    </w:div>
    <w:div w:id="1984044587">
      <w:bodyDiv w:val="1"/>
      <w:marLeft w:val="0"/>
      <w:marRight w:val="0"/>
      <w:marTop w:val="0"/>
      <w:marBottom w:val="0"/>
      <w:divBdr>
        <w:top w:val="none" w:sz="0" w:space="0" w:color="auto"/>
        <w:left w:val="none" w:sz="0" w:space="0" w:color="auto"/>
        <w:bottom w:val="none" w:sz="0" w:space="0" w:color="auto"/>
        <w:right w:val="none" w:sz="0" w:space="0" w:color="auto"/>
      </w:divBdr>
    </w:div>
    <w:div w:id="1988893627">
      <w:bodyDiv w:val="1"/>
      <w:marLeft w:val="0"/>
      <w:marRight w:val="0"/>
      <w:marTop w:val="0"/>
      <w:marBottom w:val="0"/>
      <w:divBdr>
        <w:top w:val="none" w:sz="0" w:space="0" w:color="auto"/>
        <w:left w:val="none" w:sz="0" w:space="0" w:color="auto"/>
        <w:bottom w:val="none" w:sz="0" w:space="0" w:color="auto"/>
        <w:right w:val="none" w:sz="0" w:space="0" w:color="auto"/>
      </w:divBdr>
    </w:div>
    <w:div w:id="2001494425">
      <w:bodyDiv w:val="1"/>
      <w:marLeft w:val="0"/>
      <w:marRight w:val="0"/>
      <w:marTop w:val="0"/>
      <w:marBottom w:val="0"/>
      <w:divBdr>
        <w:top w:val="none" w:sz="0" w:space="0" w:color="auto"/>
        <w:left w:val="none" w:sz="0" w:space="0" w:color="auto"/>
        <w:bottom w:val="none" w:sz="0" w:space="0" w:color="auto"/>
        <w:right w:val="none" w:sz="0" w:space="0" w:color="auto"/>
      </w:divBdr>
    </w:div>
    <w:div w:id="2041316498">
      <w:bodyDiv w:val="1"/>
      <w:marLeft w:val="0"/>
      <w:marRight w:val="0"/>
      <w:marTop w:val="0"/>
      <w:marBottom w:val="0"/>
      <w:divBdr>
        <w:top w:val="none" w:sz="0" w:space="0" w:color="auto"/>
        <w:left w:val="none" w:sz="0" w:space="0" w:color="auto"/>
        <w:bottom w:val="none" w:sz="0" w:space="0" w:color="auto"/>
        <w:right w:val="none" w:sz="0" w:space="0" w:color="auto"/>
      </w:divBdr>
    </w:div>
    <w:div w:id="2073699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14</Pages>
  <Words>2757</Words>
  <Characters>15715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Passmore (1802108)</dc:creator>
  <cp:keywords/>
  <dc:description/>
  <cp:lastModifiedBy>Georgia Passmore (1802108)</cp:lastModifiedBy>
  <cp:revision>6</cp:revision>
  <dcterms:created xsi:type="dcterms:W3CDTF">2020-03-03T12:12:00Z</dcterms:created>
  <dcterms:modified xsi:type="dcterms:W3CDTF">2020-03-31T13:50:00Z</dcterms:modified>
  <cp:category>Applied Professional Skills</cp:category>
</cp:coreProperties>
</file>