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B4149" w14:textId="77777777" w:rsidR="00887954" w:rsidRDefault="00887954" w:rsidP="00887954">
      <w:pPr>
        <w:jc w:val="center"/>
        <w:rPr>
          <w:b/>
          <w:sz w:val="36"/>
          <w:szCs w:val="36"/>
        </w:rPr>
      </w:pPr>
      <w:r>
        <w:rPr>
          <w:b/>
          <w:sz w:val="36"/>
          <w:szCs w:val="36"/>
        </w:rPr>
        <w:t>BA BUSINESS MANAGEMENT</w:t>
      </w:r>
    </w:p>
    <w:p w14:paraId="07646DF5" w14:textId="77777777" w:rsidR="00887954" w:rsidRDefault="00887954" w:rsidP="00887954">
      <w:pPr>
        <w:jc w:val="center"/>
        <w:rPr>
          <w:b/>
          <w:sz w:val="36"/>
          <w:szCs w:val="36"/>
        </w:rPr>
      </w:pPr>
      <w:r>
        <w:rPr>
          <w:b/>
          <w:sz w:val="36"/>
          <w:szCs w:val="36"/>
        </w:rPr>
        <w:t>MARKETING FUNDAMENTALS</w:t>
      </w:r>
    </w:p>
    <w:p w14:paraId="32DAFAB7" w14:textId="77777777" w:rsidR="00887954" w:rsidRDefault="00887954" w:rsidP="00887954">
      <w:pPr>
        <w:jc w:val="center"/>
        <w:rPr>
          <w:b/>
          <w:sz w:val="36"/>
          <w:szCs w:val="36"/>
        </w:rPr>
      </w:pPr>
      <w:r>
        <w:rPr>
          <w:b/>
          <w:sz w:val="36"/>
          <w:szCs w:val="36"/>
        </w:rPr>
        <w:t>LCBB4004_BIRM</w:t>
      </w:r>
    </w:p>
    <w:p w14:paraId="15D1067D" w14:textId="5D7D0E8E" w:rsidR="00887954" w:rsidRDefault="00887954" w:rsidP="00887954">
      <w:pPr>
        <w:jc w:val="center"/>
        <w:rPr>
          <w:b/>
          <w:sz w:val="36"/>
          <w:szCs w:val="36"/>
        </w:rPr>
      </w:pPr>
      <w:r>
        <w:rPr>
          <w:b/>
          <w:sz w:val="36"/>
          <w:szCs w:val="36"/>
        </w:rPr>
        <w:t>MARKETING PROCESS (Individual Report)</w:t>
      </w:r>
    </w:p>
    <w:p w14:paraId="0EF2B23E" w14:textId="77777777" w:rsidR="00887954" w:rsidRDefault="00887954" w:rsidP="00887954">
      <w:pPr>
        <w:jc w:val="center"/>
        <w:rPr>
          <w:b/>
          <w:bCs/>
        </w:rPr>
      </w:pPr>
      <w:r>
        <w:rPr>
          <w:b/>
          <w:bCs/>
        </w:rPr>
        <w:t>STUDENT NAME/STUDENT NUMBER:</w:t>
      </w:r>
    </w:p>
    <w:p w14:paraId="70E634F1" w14:textId="3411A0B8" w:rsidR="00887954" w:rsidRDefault="00887954" w:rsidP="00887954">
      <w:pPr>
        <w:jc w:val="center"/>
      </w:pPr>
      <w:r>
        <w:t>Mariana Acris (2239619)</w:t>
      </w:r>
    </w:p>
    <w:p w14:paraId="3C1A3B2A" w14:textId="77777777" w:rsidR="00887954" w:rsidRDefault="00887954" w:rsidP="00887954">
      <w:pPr>
        <w:jc w:val="center"/>
        <w:rPr>
          <w:lang w:val="it-IT"/>
        </w:rPr>
      </w:pPr>
      <w:r>
        <w:rPr>
          <w:b/>
          <w:bCs/>
          <w:lang w:val="it-IT"/>
        </w:rPr>
        <w:t>LECTURER’S NAME</w:t>
      </w:r>
      <w:r>
        <w:rPr>
          <w:lang w:val="it-IT"/>
        </w:rPr>
        <w:t>:</w:t>
      </w:r>
    </w:p>
    <w:p w14:paraId="3E53435D" w14:textId="234F8125" w:rsidR="00887954" w:rsidRDefault="00887954" w:rsidP="00887954">
      <w:pPr>
        <w:jc w:val="center"/>
        <w:rPr>
          <w:lang w:val="it-IT"/>
        </w:rPr>
      </w:pPr>
      <w:r>
        <w:rPr>
          <w:lang w:val="it-IT"/>
        </w:rPr>
        <w:t xml:space="preserve"> Nazia Saeed.</w:t>
      </w:r>
    </w:p>
    <w:p w14:paraId="3D0F874F" w14:textId="77777777" w:rsidR="00C77A2C" w:rsidRDefault="00C77A2C"/>
    <w:p w14:paraId="58F873CA" w14:textId="77777777" w:rsidR="00887954" w:rsidRDefault="00887954"/>
    <w:p w14:paraId="79BF776C" w14:textId="77777777" w:rsidR="00887954" w:rsidRDefault="00887954"/>
    <w:p w14:paraId="02F2B2AF" w14:textId="77777777" w:rsidR="00887954" w:rsidRDefault="00887954"/>
    <w:p w14:paraId="095056CF" w14:textId="77777777" w:rsidR="00887954" w:rsidRDefault="00887954"/>
    <w:p w14:paraId="41181A73" w14:textId="77777777" w:rsidR="00887954" w:rsidRDefault="00887954"/>
    <w:p w14:paraId="3ADB3839" w14:textId="77777777" w:rsidR="00887954" w:rsidRDefault="00887954"/>
    <w:p w14:paraId="76278DAA" w14:textId="77777777" w:rsidR="00887954" w:rsidRDefault="00887954"/>
    <w:p w14:paraId="59149B71" w14:textId="77777777" w:rsidR="00887954" w:rsidRDefault="00887954"/>
    <w:p w14:paraId="2DE5B0A6" w14:textId="77777777" w:rsidR="00887954" w:rsidRDefault="00887954"/>
    <w:p w14:paraId="799C6DCC" w14:textId="77777777" w:rsidR="00887954" w:rsidRDefault="00887954"/>
    <w:p w14:paraId="3B8D5D20" w14:textId="77777777" w:rsidR="00887954" w:rsidRDefault="00887954"/>
    <w:p w14:paraId="105C5780" w14:textId="77777777" w:rsidR="00887954" w:rsidRDefault="00887954"/>
    <w:p w14:paraId="20E7FD79" w14:textId="77777777" w:rsidR="00887954" w:rsidRDefault="00887954"/>
    <w:p w14:paraId="6CD9C093" w14:textId="77777777" w:rsidR="00887954" w:rsidRDefault="00887954"/>
    <w:p w14:paraId="1F94859D" w14:textId="77777777" w:rsidR="00887954" w:rsidRDefault="00887954"/>
    <w:p w14:paraId="098CBA66" w14:textId="77777777" w:rsidR="00887954" w:rsidRDefault="00887954"/>
    <w:p w14:paraId="441CA4C1" w14:textId="77777777" w:rsidR="00887954" w:rsidRDefault="00887954"/>
    <w:p w14:paraId="280A38DE" w14:textId="77777777" w:rsidR="00887954" w:rsidRDefault="00887954"/>
    <w:p w14:paraId="128ADAF0" w14:textId="77777777" w:rsidR="00887954" w:rsidRDefault="00887954"/>
    <w:p w14:paraId="6B804904" w14:textId="77777777" w:rsidR="00887954" w:rsidRDefault="00887954"/>
    <w:sdt>
      <w:sdtPr>
        <w:rPr>
          <w:rFonts w:ascii="Times New Roman" w:eastAsia="Times New Roman" w:hAnsi="Times New Roman" w:cs="Times New Roman"/>
          <w:color w:val="auto"/>
          <w:sz w:val="24"/>
          <w:szCs w:val="24"/>
          <w:lang w:val="en-GB" w:eastAsia="en-IN"/>
        </w:rPr>
        <w:id w:val="-357430096"/>
        <w:docPartObj>
          <w:docPartGallery w:val="Table of Contents"/>
          <w:docPartUnique/>
        </w:docPartObj>
      </w:sdtPr>
      <w:sdtEndPr>
        <w:rPr>
          <w:b/>
          <w:bCs/>
          <w:noProof/>
        </w:rPr>
      </w:sdtEndPr>
      <w:sdtContent>
        <w:p w14:paraId="7B73D0B3" w14:textId="77777777" w:rsidR="00887954" w:rsidRPr="00E149CB" w:rsidRDefault="00887954">
          <w:pPr>
            <w:pStyle w:val="TOCHeading"/>
            <w:rPr>
              <w:color w:val="auto"/>
            </w:rPr>
          </w:pPr>
          <w:r w:rsidRPr="00E149CB">
            <w:rPr>
              <w:color w:val="auto"/>
            </w:rPr>
            <w:t>Contents</w:t>
          </w:r>
        </w:p>
        <w:p w14:paraId="6546B3A1" w14:textId="24B91DD9" w:rsidR="00D6747A" w:rsidRDefault="00887954">
          <w:pPr>
            <w:pStyle w:val="TOC1"/>
            <w:tabs>
              <w:tab w:val="left" w:pos="480"/>
              <w:tab w:val="right" w:leader="dot" w:pos="9350"/>
            </w:tabs>
            <w:rPr>
              <w:rFonts w:asciiTheme="minorHAnsi" w:eastAsiaTheme="minorEastAsia" w:hAnsiTheme="minorHAnsi" w:cstheme="minorBidi"/>
              <w:noProof/>
              <w:kern w:val="2"/>
              <w:sz w:val="22"/>
              <w:szCs w:val="22"/>
              <w:lang w:val="en-US" w:eastAsia="en-US"/>
              <w14:ligatures w14:val="standardContextual"/>
            </w:rPr>
          </w:pPr>
          <w:r>
            <w:fldChar w:fldCharType="begin"/>
          </w:r>
          <w:r>
            <w:instrText xml:space="preserve"> TOC \o "1-3" \h \z \u </w:instrText>
          </w:r>
          <w:r>
            <w:fldChar w:fldCharType="separate"/>
          </w:r>
          <w:hyperlink w:anchor="_Toc151579361" w:history="1">
            <w:r w:rsidR="00D6747A" w:rsidRPr="003B3104">
              <w:rPr>
                <w:rStyle w:val="Hyperlink"/>
                <w:rFonts w:ascii="Arial" w:hAnsi="Arial" w:cs="Arial"/>
                <w:b/>
                <w:bCs/>
                <w:noProof/>
              </w:rPr>
              <w:t>1.</w:t>
            </w:r>
            <w:r w:rsidR="00D6747A">
              <w:rPr>
                <w:rFonts w:asciiTheme="minorHAnsi" w:eastAsiaTheme="minorEastAsia" w:hAnsiTheme="minorHAnsi" w:cstheme="minorBidi"/>
                <w:noProof/>
                <w:kern w:val="2"/>
                <w:sz w:val="22"/>
                <w:szCs w:val="22"/>
                <w:lang w:val="en-US" w:eastAsia="en-US"/>
                <w14:ligatures w14:val="standardContextual"/>
              </w:rPr>
              <w:tab/>
            </w:r>
            <w:r w:rsidR="00D6747A" w:rsidRPr="003B3104">
              <w:rPr>
                <w:rStyle w:val="Hyperlink"/>
                <w:rFonts w:ascii="Arial" w:hAnsi="Arial" w:cs="Arial"/>
                <w:b/>
                <w:bCs/>
                <w:noProof/>
              </w:rPr>
              <w:t>Introduction</w:t>
            </w:r>
            <w:r w:rsidR="00D6747A">
              <w:rPr>
                <w:noProof/>
                <w:webHidden/>
              </w:rPr>
              <w:tab/>
            </w:r>
            <w:r w:rsidR="00D6747A">
              <w:rPr>
                <w:noProof/>
                <w:webHidden/>
              </w:rPr>
              <w:fldChar w:fldCharType="begin"/>
            </w:r>
            <w:r w:rsidR="00D6747A">
              <w:rPr>
                <w:noProof/>
                <w:webHidden/>
              </w:rPr>
              <w:instrText xml:space="preserve"> PAGEREF _Toc151579361 \h </w:instrText>
            </w:r>
            <w:r w:rsidR="00D6747A">
              <w:rPr>
                <w:noProof/>
                <w:webHidden/>
              </w:rPr>
            </w:r>
            <w:r w:rsidR="00D6747A">
              <w:rPr>
                <w:noProof/>
                <w:webHidden/>
              </w:rPr>
              <w:fldChar w:fldCharType="separate"/>
            </w:r>
            <w:r w:rsidR="00D6747A">
              <w:rPr>
                <w:noProof/>
                <w:webHidden/>
              </w:rPr>
              <w:t>3</w:t>
            </w:r>
            <w:r w:rsidR="00D6747A">
              <w:rPr>
                <w:noProof/>
                <w:webHidden/>
              </w:rPr>
              <w:fldChar w:fldCharType="end"/>
            </w:r>
          </w:hyperlink>
        </w:p>
        <w:p w14:paraId="64660E23" w14:textId="5F56DED0" w:rsidR="00D6747A" w:rsidRDefault="00D6747A">
          <w:pPr>
            <w:pStyle w:val="TOC1"/>
            <w:tabs>
              <w:tab w:val="left" w:pos="660"/>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1579362" w:history="1">
            <w:r w:rsidRPr="003B3104">
              <w:rPr>
                <w:rStyle w:val="Hyperlink"/>
                <w:rFonts w:ascii="Arial" w:hAnsi="Arial" w:cs="Arial"/>
                <w:b/>
                <w:bCs/>
                <w:noProof/>
              </w:rPr>
              <w:t>1.1</w:t>
            </w:r>
            <w:r>
              <w:rPr>
                <w:rFonts w:asciiTheme="minorHAnsi" w:eastAsiaTheme="minorEastAsia" w:hAnsiTheme="minorHAnsi" w:cstheme="minorBidi"/>
                <w:noProof/>
                <w:kern w:val="2"/>
                <w:sz w:val="22"/>
                <w:szCs w:val="22"/>
                <w:lang w:val="en-US" w:eastAsia="en-US"/>
                <w14:ligatures w14:val="standardContextual"/>
              </w:rPr>
              <w:tab/>
            </w:r>
            <w:r w:rsidRPr="003B3104">
              <w:rPr>
                <w:rStyle w:val="Hyperlink"/>
                <w:rFonts w:ascii="Arial" w:hAnsi="Arial" w:cs="Arial"/>
                <w:b/>
                <w:bCs/>
                <w:noProof/>
              </w:rPr>
              <w:t>Estée Lauder Marketing Strategy &amp; Marketing Mix (4Ps)</w:t>
            </w:r>
            <w:r>
              <w:rPr>
                <w:noProof/>
                <w:webHidden/>
              </w:rPr>
              <w:tab/>
            </w:r>
            <w:r>
              <w:rPr>
                <w:noProof/>
                <w:webHidden/>
              </w:rPr>
              <w:fldChar w:fldCharType="begin"/>
            </w:r>
            <w:r>
              <w:rPr>
                <w:noProof/>
                <w:webHidden/>
              </w:rPr>
              <w:instrText xml:space="preserve"> PAGEREF _Toc151579362 \h </w:instrText>
            </w:r>
            <w:r>
              <w:rPr>
                <w:noProof/>
                <w:webHidden/>
              </w:rPr>
            </w:r>
            <w:r>
              <w:rPr>
                <w:noProof/>
                <w:webHidden/>
              </w:rPr>
              <w:fldChar w:fldCharType="separate"/>
            </w:r>
            <w:r>
              <w:rPr>
                <w:noProof/>
                <w:webHidden/>
              </w:rPr>
              <w:t>3</w:t>
            </w:r>
            <w:r>
              <w:rPr>
                <w:noProof/>
                <w:webHidden/>
              </w:rPr>
              <w:fldChar w:fldCharType="end"/>
            </w:r>
          </w:hyperlink>
        </w:p>
        <w:p w14:paraId="3A394F13" w14:textId="3881BD1E" w:rsidR="00D6747A" w:rsidRDefault="00D6747A">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1579363" w:history="1">
            <w:r w:rsidRPr="003B3104">
              <w:rPr>
                <w:rStyle w:val="Hyperlink"/>
                <w:rFonts w:ascii="Arial" w:hAnsi="Arial" w:cs="Arial"/>
                <w:b/>
                <w:bCs/>
                <w:noProof/>
              </w:rPr>
              <w:t>1.2. Marketing function post Covid-19 pandemic for Estée Lauder companies.</w:t>
            </w:r>
            <w:r>
              <w:rPr>
                <w:noProof/>
                <w:webHidden/>
              </w:rPr>
              <w:tab/>
            </w:r>
            <w:r>
              <w:rPr>
                <w:noProof/>
                <w:webHidden/>
              </w:rPr>
              <w:fldChar w:fldCharType="begin"/>
            </w:r>
            <w:r>
              <w:rPr>
                <w:noProof/>
                <w:webHidden/>
              </w:rPr>
              <w:instrText xml:space="preserve"> PAGEREF _Toc151579363 \h </w:instrText>
            </w:r>
            <w:r>
              <w:rPr>
                <w:noProof/>
                <w:webHidden/>
              </w:rPr>
            </w:r>
            <w:r>
              <w:rPr>
                <w:noProof/>
                <w:webHidden/>
              </w:rPr>
              <w:fldChar w:fldCharType="separate"/>
            </w:r>
            <w:r>
              <w:rPr>
                <w:noProof/>
                <w:webHidden/>
              </w:rPr>
              <w:t>6</w:t>
            </w:r>
            <w:r>
              <w:rPr>
                <w:noProof/>
                <w:webHidden/>
              </w:rPr>
              <w:fldChar w:fldCharType="end"/>
            </w:r>
          </w:hyperlink>
        </w:p>
        <w:p w14:paraId="439B5721" w14:textId="23C3D505" w:rsidR="00D6747A" w:rsidRDefault="00D6747A">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1579364" w:history="1">
            <w:r w:rsidRPr="003B3104">
              <w:rPr>
                <w:rStyle w:val="Hyperlink"/>
                <w:rFonts w:ascii="Arial" w:hAnsi="Arial" w:cs="Arial"/>
                <w:b/>
                <w:bCs/>
                <w:noProof/>
              </w:rPr>
              <w:t>1.2.1. The Estee Lauder Companies Inc. Price, Consensus and EPS Surprise.</w:t>
            </w:r>
            <w:r>
              <w:rPr>
                <w:noProof/>
                <w:webHidden/>
              </w:rPr>
              <w:tab/>
            </w:r>
            <w:r>
              <w:rPr>
                <w:noProof/>
                <w:webHidden/>
              </w:rPr>
              <w:fldChar w:fldCharType="begin"/>
            </w:r>
            <w:r>
              <w:rPr>
                <w:noProof/>
                <w:webHidden/>
              </w:rPr>
              <w:instrText xml:space="preserve"> PAGEREF _Toc151579364 \h </w:instrText>
            </w:r>
            <w:r>
              <w:rPr>
                <w:noProof/>
                <w:webHidden/>
              </w:rPr>
            </w:r>
            <w:r>
              <w:rPr>
                <w:noProof/>
                <w:webHidden/>
              </w:rPr>
              <w:fldChar w:fldCharType="separate"/>
            </w:r>
            <w:r>
              <w:rPr>
                <w:noProof/>
                <w:webHidden/>
              </w:rPr>
              <w:t>7</w:t>
            </w:r>
            <w:r>
              <w:rPr>
                <w:noProof/>
                <w:webHidden/>
              </w:rPr>
              <w:fldChar w:fldCharType="end"/>
            </w:r>
          </w:hyperlink>
        </w:p>
        <w:p w14:paraId="396A74EA" w14:textId="0FE32E7A" w:rsidR="00D6747A" w:rsidRDefault="00D6747A">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1579365" w:history="1">
            <w:r w:rsidRPr="003B3104">
              <w:rPr>
                <w:rStyle w:val="Hyperlink"/>
                <w:rFonts w:ascii="Arial" w:hAnsi="Arial" w:cs="Arial"/>
                <w:b/>
                <w:bCs/>
                <w:noProof/>
              </w:rPr>
              <w:t>2. Strategic marketing: Creating competitive advantage of the new developments within the business environment.</w:t>
            </w:r>
            <w:r>
              <w:rPr>
                <w:noProof/>
                <w:webHidden/>
              </w:rPr>
              <w:tab/>
            </w:r>
            <w:r>
              <w:rPr>
                <w:noProof/>
                <w:webHidden/>
              </w:rPr>
              <w:fldChar w:fldCharType="begin"/>
            </w:r>
            <w:r>
              <w:rPr>
                <w:noProof/>
                <w:webHidden/>
              </w:rPr>
              <w:instrText xml:space="preserve"> PAGEREF _Toc151579365 \h </w:instrText>
            </w:r>
            <w:r>
              <w:rPr>
                <w:noProof/>
                <w:webHidden/>
              </w:rPr>
            </w:r>
            <w:r>
              <w:rPr>
                <w:noProof/>
                <w:webHidden/>
              </w:rPr>
              <w:fldChar w:fldCharType="separate"/>
            </w:r>
            <w:r>
              <w:rPr>
                <w:noProof/>
                <w:webHidden/>
              </w:rPr>
              <w:t>8</w:t>
            </w:r>
            <w:r>
              <w:rPr>
                <w:noProof/>
                <w:webHidden/>
              </w:rPr>
              <w:fldChar w:fldCharType="end"/>
            </w:r>
          </w:hyperlink>
        </w:p>
        <w:p w14:paraId="44140C60" w14:textId="4C4AF786" w:rsidR="00D6747A" w:rsidRDefault="00D6747A">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1579366" w:history="1">
            <w:r w:rsidRPr="003B3104">
              <w:rPr>
                <w:rStyle w:val="Hyperlink"/>
                <w:rFonts w:ascii="Arial" w:hAnsi="Arial" w:cs="Arial"/>
                <w:b/>
                <w:bCs/>
                <w:noProof/>
                <w:shd w:val="clear" w:color="auto" w:fill="FFFFFF"/>
              </w:rPr>
              <w:t>2.1 Competitive advantage: VRIO framework.</w:t>
            </w:r>
            <w:r>
              <w:rPr>
                <w:noProof/>
                <w:webHidden/>
              </w:rPr>
              <w:tab/>
            </w:r>
            <w:r>
              <w:rPr>
                <w:noProof/>
                <w:webHidden/>
              </w:rPr>
              <w:fldChar w:fldCharType="begin"/>
            </w:r>
            <w:r>
              <w:rPr>
                <w:noProof/>
                <w:webHidden/>
              </w:rPr>
              <w:instrText xml:space="preserve"> PAGEREF _Toc151579366 \h </w:instrText>
            </w:r>
            <w:r>
              <w:rPr>
                <w:noProof/>
                <w:webHidden/>
              </w:rPr>
            </w:r>
            <w:r>
              <w:rPr>
                <w:noProof/>
                <w:webHidden/>
              </w:rPr>
              <w:fldChar w:fldCharType="separate"/>
            </w:r>
            <w:r>
              <w:rPr>
                <w:noProof/>
                <w:webHidden/>
              </w:rPr>
              <w:t>8</w:t>
            </w:r>
            <w:r>
              <w:rPr>
                <w:noProof/>
                <w:webHidden/>
              </w:rPr>
              <w:fldChar w:fldCharType="end"/>
            </w:r>
          </w:hyperlink>
        </w:p>
        <w:p w14:paraId="502B90C5" w14:textId="757635AA" w:rsidR="00D6747A" w:rsidRDefault="00D6747A">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1579367" w:history="1">
            <w:r w:rsidRPr="003B3104">
              <w:rPr>
                <w:rStyle w:val="Hyperlink"/>
                <w:rFonts w:ascii="Arial" w:hAnsi="Arial" w:cs="Arial"/>
                <w:b/>
                <w:bCs/>
                <w:noProof/>
              </w:rPr>
              <w:t>2.2. Competition:</w:t>
            </w:r>
            <w:r>
              <w:rPr>
                <w:noProof/>
                <w:webHidden/>
              </w:rPr>
              <w:tab/>
            </w:r>
            <w:r>
              <w:rPr>
                <w:noProof/>
                <w:webHidden/>
              </w:rPr>
              <w:fldChar w:fldCharType="begin"/>
            </w:r>
            <w:r>
              <w:rPr>
                <w:noProof/>
                <w:webHidden/>
              </w:rPr>
              <w:instrText xml:space="preserve"> PAGEREF _Toc151579367 \h </w:instrText>
            </w:r>
            <w:r>
              <w:rPr>
                <w:noProof/>
                <w:webHidden/>
              </w:rPr>
            </w:r>
            <w:r>
              <w:rPr>
                <w:noProof/>
                <w:webHidden/>
              </w:rPr>
              <w:fldChar w:fldCharType="separate"/>
            </w:r>
            <w:r>
              <w:rPr>
                <w:noProof/>
                <w:webHidden/>
              </w:rPr>
              <w:t>9</w:t>
            </w:r>
            <w:r>
              <w:rPr>
                <w:noProof/>
                <w:webHidden/>
              </w:rPr>
              <w:fldChar w:fldCharType="end"/>
            </w:r>
          </w:hyperlink>
        </w:p>
        <w:p w14:paraId="325DC3DD" w14:textId="1C31F047" w:rsidR="00D6747A" w:rsidRDefault="00D6747A">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1579368" w:history="1">
            <w:r w:rsidRPr="003B3104">
              <w:rPr>
                <w:rStyle w:val="Hyperlink"/>
                <w:b/>
                <w:bCs/>
                <w:noProof/>
              </w:rPr>
              <w:t>2.3. Marketing and Brand innovation:</w:t>
            </w:r>
            <w:r>
              <w:rPr>
                <w:noProof/>
                <w:webHidden/>
              </w:rPr>
              <w:tab/>
            </w:r>
            <w:r>
              <w:rPr>
                <w:noProof/>
                <w:webHidden/>
              </w:rPr>
              <w:fldChar w:fldCharType="begin"/>
            </w:r>
            <w:r>
              <w:rPr>
                <w:noProof/>
                <w:webHidden/>
              </w:rPr>
              <w:instrText xml:space="preserve"> PAGEREF _Toc151579368 \h </w:instrText>
            </w:r>
            <w:r>
              <w:rPr>
                <w:noProof/>
                <w:webHidden/>
              </w:rPr>
            </w:r>
            <w:r>
              <w:rPr>
                <w:noProof/>
                <w:webHidden/>
              </w:rPr>
              <w:fldChar w:fldCharType="separate"/>
            </w:r>
            <w:r>
              <w:rPr>
                <w:noProof/>
                <w:webHidden/>
              </w:rPr>
              <w:t>10</w:t>
            </w:r>
            <w:r>
              <w:rPr>
                <w:noProof/>
                <w:webHidden/>
              </w:rPr>
              <w:fldChar w:fldCharType="end"/>
            </w:r>
          </w:hyperlink>
        </w:p>
        <w:p w14:paraId="522FB725" w14:textId="3B839959" w:rsidR="00D6747A" w:rsidRDefault="00D6747A">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1579369" w:history="1">
            <w:r w:rsidRPr="003B3104">
              <w:rPr>
                <w:rStyle w:val="Hyperlink"/>
                <w:rFonts w:ascii="Arial" w:hAnsi="Arial" w:cs="Arial"/>
                <w:noProof/>
              </w:rPr>
              <w:t xml:space="preserve">3. </w:t>
            </w:r>
            <w:r w:rsidRPr="003B3104">
              <w:rPr>
                <w:rStyle w:val="Hyperlink"/>
                <w:rFonts w:ascii="Arial" w:hAnsi="Arial" w:cs="Arial"/>
                <w:b/>
                <w:bCs/>
                <w:noProof/>
                <w:lang w:val="en-US" w:eastAsia="en-US"/>
              </w:rPr>
              <w:t xml:space="preserve">Stakeholders of the </w:t>
            </w:r>
            <w:r w:rsidRPr="003B3104">
              <w:rPr>
                <w:rStyle w:val="Hyperlink"/>
                <w:rFonts w:ascii="Arial" w:hAnsi="Arial" w:cs="Arial"/>
                <w:b/>
                <w:bCs/>
                <w:noProof/>
              </w:rPr>
              <w:t>Estée Lauder company.</w:t>
            </w:r>
            <w:r>
              <w:rPr>
                <w:noProof/>
                <w:webHidden/>
              </w:rPr>
              <w:tab/>
            </w:r>
            <w:r>
              <w:rPr>
                <w:noProof/>
                <w:webHidden/>
              </w:rPr>
              <w:fldChar w:fldCharType="begin"/>
            </w:r>
            <w:r>
              <w:rPr>
                <w:noProof/>
                <w:webHidden/>
              </w:rPr>
              <w:instrText xml:space="preserve"> PAGEREF _Toc151579369 \h </w:instrText>
            </w:r>
            <w:r>
              <w:rPr>
                <w:noProof/>
                <w:webHidden/>
              </w:rPr>
            </w:r>
            <w:r>
              <w:rPr>
                <w:noProof/>
                <w:webHidden/>
              </w:rPr>
              <w:fldChar w:fldCharType="separate"/>
            </w:r>
            <w:r>
              <w:rPr>
                <w:noProof/>
                <w:webHidden/>
              </w:rPr>
              <w:t>12</w:t>
            </w:r>
            <w:r>
              <w:rPr>
                <w:noProof/>
                <w:webHidden/>
              </w:rPr>
              <w:fldChar w:fldCharType="end"/>
            </w:r>
          </w:hyperlink>
        </w:p>
        <w:p w14:paraId="0B91F9AF" w14:textId="151484AB" w:rsidR="00D6747A" w:rsidRDefault="00D6747A">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1579370" w:history="1">
            <w:r w:rsidRPr="003B3104">
              <w:rPr>
                <w:rStyle w:val="Hyperlink"/>
                <w:rFonts w:ascii="Arial" w:hAnsi="Arial" w:cs="Arial"/>
                <w:b/>
                <w:bCs/>
                <w:noProof/>
              </w:rPr>
              <w:t>3.1.</w:t>
            </w:r>
            <w:r w:rsidRPr="003B3104">
              <w:rPr>
                <w:rStyle w:val="Hyperlink"/>
                <w:rFonts w:ascii="Arial" w:hAnsi="Arial" w:cs="Arial"/>
                <w:b/>
                <w:bCs/>
                <w:noProof/>
                <w:lang w:val="en-US" w:eastAsia="en-US"/>
              </w:rPr>
              <w:t xml:space="preserve"> </w:t>
            </w:r>
            <w:r w:rsidRPr="003B3104">
              <w:rPr>
                <w:rStyle w:val="Hyperlink"/>
                <w:rFonts w:ascii="Arial" w:hAnsi="Arial" w:cs="Arial"/>
                <w:b/>
                <w:bCs/>
                <w:noProof/>
              </w:rPr>
              <w:t xml:space="preserve">Estée Lauder </w:t>
            </w:r>
            <w:r w:rsidRPr="003B3104">
              <w:rPr>
                <w:rStyle w:val="Hyperlink"/>
                <w:rFonts w:ascii="Arial" w:hAnsi="Arial" w:cs="Arial"/>
                <w:b/>
                <w:bCs/>
                <w:noProof/>
                <w:lang w:val="en-US" w:eastAsia="en-US"/>
              </w:rPr>
              <w:t>Stakeholders Impact on Marketing function.</w:t>
            </w:r>
            <w:r>
              <w:rPr>
                <w:noProof/>
                <w:webHidden/>
              </w:rPr>
              <w:tab/>
            </w:r>
            <w:r>
              <w:rPr>
                <w:noProof/>
                <w:webHidden/>
              </w:rPr>
              <w:fldChar w:fldCharType="begin"/>
            </w:r>
            <w:r>
              <w:rPr>
                <w:noProof/>
                <w:webHidden/>
              </w:rPr>
              <w:instrText xml:space="preserve"> PAGEREF _Toc151579370 \h </w:instrText>
            </w:r>
            <w:r>
              <w:rPr>
                <w:noProof/>
                <w:webHidden/>
              </w:rPr>
            </w:r>
            <w:r>
              <w:rPr>
                <w:noProof/>
                <w:webHidden/>
              </w:rPr>
              <w:fldChar w:fldCharType="separate"/>
            </w:r>
            <w:r>
              <w:rPr>
                <w:noProof/>
                <w:webHidden/>
              </w:rPr>
              <w:t>12</w:t>
            </w:r>
            <w:r>
              <w:rPr>
                <w:noProof/>
                <w:webHidden/>
              </w:rPr>
              <w:fldChar w:fldCharType="end"/>
            </w:r>
          </w:hyperlink>
        </w:p>
        <w:p w14:paraId="7A246FFC" w14:textId="264F8938" w:rsidR="00D6747A" w:rsidRDefault="00D6747A">
          <w:pPr>
            <w:pStyle w:val="TOC1"/>
            <w:tabs>
              <w:tab w:val="left" w:pos="480"/>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1579371" w:history="1">
            <w:r w:rsidRPr="003B3104">
              <w:rPr>
                <w:rStyle w:val="Hyperlink"/>
                <w:rFonts w:ascii="Arial" w:hAnsi="Arial" w:cs="Arial"/>
                <w:b/>
                <w:bCs/>
                <w:noProof/>
              </w:rPr>
              <w:t>5.</w:t>
            </w:r>
            <w:r>
              <w:rPr>
                <w:rFonts w:asciiTheme="minorHAnsi" w:eastAsiaTheme="minorEastAsia" w:hAnsiTheme="minorHAnsi" w:cstheme="minorBidi"/>
                <w:noProof/>
                <w:kern w:val="2"/>
                <w:sz w:val="22"/>
                <w:szCs w:val="22"/>
                <w:lang w:val="en-US" w:eastAsia="en-US"/>
                <w14:ligatures w14:val="standardContextual"/>
              </w:rPr>
              <w:tab/>
            </w:r>
            <w:r w:rsidRPr="003B3104">
              <w:rPr>
                <w:rStyle w:val="Hyperlink"/>
                <w:rFonts w:ascii="Arial" w:hAnsi="Arial" w:cs="Arial"/>
                <w:b/>
                <w:bCs/>
                <w:noProof/>
              </w:rPr>
              <w:t>Estée Lauder Marketing strategies and it’s challenges</w:t>
            </w:r>
            <w:r w:rsidRPr="003B3104">
              <w:rPr>
                <w:rStyle w:val="Hyperlink"/>
                <w:rFonts w:ascii="Arial" w:hAnsi="Arial" w:cs="Arial"/>
                <w:b/>
                <w:bCs/>
                <w:noProof/>
                <w:lang w:val="en-US" w:eastAsia="en-US"/>
              </w:rPr>
              <w:t>.</w:t>
            </w:r>
            <w:r>
              <w:rPr>
                <w:noProof/>
                <w:webHidden/>
              </w:rPr>
              <w:tab/>
            </w:r>
            <w:r>
              <w:rPr>
                <w:noProof/>
                <w:webHidden/>
              </w:rPr>
              <w:fldChar w:fldCharType="begin"/>
            </w:r>
            <w:r>
              <w:rPr>
                <w:noProof/>
                <w:webHidden/>
              </w:rPr>
              <w:instrText xml:space="preserve"> PAGEREF _Toc151579371 \h </w:instrText>
            </w:r>
            <w:r>
              <w:rPr>
                <w:noProof/>
                <w:webHidden/>
              </w:rPr>
            </w:r>
            <w:r>
              <w:rPr>
                <w:noProof/>
                <w:webHidden/>
              </w:rPr>
              <w:fldChar w:fldCharType="separate"/>
            </w:r>
            <w:r>
              <w:rPr>
                <w:noProof/>
                <w:webHidden/>
              </w:rPr>
              <w:t>13</w:t>
            </w:r>
            <w:r>
              <w:rPr>
                <w:noProof/>
                <w:webHidden/>
              </w:rPr>
              <w:fldChar w:fldCharType="end"/>
            </w:r>
          </w:hyperlink>
        </w:p>
        <w:p w14:paraId="62E90657" w14:textId="01E95BBE" w:rsidR="00D6747A" w:rsidRDefault="00D6747A">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1579372" w:history="1">
            <w:r w:rsidRPr="003B3104">
              <w:rPr>
                <w:rStyle w:val="Hyperlink"/>
                <w:rFonts w:ascii="Arial" w:hAnsi="Arial" w:cs="Arial"/>
                <w:b/>
                <w:bCs/>
                <w:noProof/>
              </w:rPr>
              <w:t>4. Conclusion:</w:t>
            </w:r>
            <w:r>
              <w:rPr>
                <w:noProof/>
                <w:webHidden/>
              </w:rPr>
              <w:tab/>
            </w:r>
            <w:r>
              <w:rPr>
                <w:noProof/>
                <w:webHidden/>
              </w:rPr>
              <w:fldChar w:fldCharType="begin"/>
            </w:r>
            <w:r>
              <w:rPr>
                <w:noProof/>
                <w:webHidden/>
              </w:rPr>
              <w:instrText xml:space="preserve"> PAGEREF _Toc151579372 \h </w:instrText>
            </w:r>
            <w:r>
              <w:rPr>
                <w:noProof/>
                <w:webHidden/>
              </w:rPr>
            </w:r>
            <w:r>
              <w:rPr>
                <w:noProof/>
                <w:webHidden/>
              </w:rPr>
              <w:fldChar w:fldCharType="separate"/>
            </w:r>
            <w:r>
              <w:rPr>
                <w:noProof/>
                <w:webHidden/>
              </w:rPr>
              <w:t>15</w:t>
            </w:r>
            <w:r>
              <w:rPr>
                <w:noProof/>
                <w:webHidden/>
              </w:rPr>
              <w:fldChar w:fldCharType="end"/>
            </w:r>
          </w:hyperlink>
        </w:p>
        <w:p w14:paraId="20A511BF" w14:textId="7C655A2D" w:rsidR="00D6747A" w:rsidRDefault="00D6747A">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1579373" w:history="1">
            <w:r w:rsidRPr="003B3104">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_Toc151579373 \h </w:instrText>
            </w:r>
            <w:r>
              <w:rPr>
                <w:noProof/>
                <w:webHidden/>
              </w:rPr>
            </w:r>
            <w:r>
              <w:rPr>
                <w:noProof/>
                <w:webHidden/>
              </w:rPr>
              <w:fldChar w:fldCharType="separate"/>
            </w:r>
            <w:r>
              <w:rPr>
                <w:noProof/>
                <w:webHidden/>
              </w:rPr>
              <w:t>16</w:t>
            </w:r>
            <w:r>
              <w:rPr>
                <w:noProof/>
                <w:webHidden/>
              </w:rPr>
              <w:fldChar w:fldCharType="end"/>
            </w:r>
          </w:hyperlink>
        </w:p>
        <w:p w14:paraId="251A5359" w14:textId="77A69391" w:rsidR="00887954" w:rsidRDefault="00887954">
          <w:r>
            <w:rPr>
              <w:b/>
              <w:bCs/>
              <w:noProof/>
            </w:rPr>
            <w:fldChar w:fldCharType="end"/>
          </w:r>
        </w:p>
      </w:sdtContent>
    </w:sdt>
    <w:p w14:paraId="06207F2A" w14:textId="77777777" w:rsidR="00887954" w:rsidRDefault="00887954"/>
    <w:p w14:paraId="183557DB" w14:textId="77777777" w:rsidR="00887954" w:rsidRDefault="00887954"/>
    <w:p w14:paraId="07B6FEDA" w14:textId="77777777" w:rsidR="00887954" w:rsidRDefault="00887954"/>
    <w:p w14:paraId="62D174BF" w14:textId="77777777" w:rsidR="00887954" w:rsidRDefault="00887954"/>
    <w:p w14:paraId="695687A8" w14:textId="77777777" w:rsidR="00887954" w:rsidRDefault="00887954"/>
    <w:p w14:paraId="7257064D" w14:textId="77777777" w:rsidR="00887954" w:rsidRDefault="00887954"/>
    <w:p w14:paraId="175B06C0" w14:textId="77777777" w:rsidR="00887954" w:rsidRDefault="00887954"/>
    <w:p w14:paraId="25FC427E" w14:textId="77777777" w:rsidR="00887954" w:rsidRDefault="00887954"/>
    <w:p w14:paraId="6AC1B091" w14:textId="77777777" w:rsidR="00887954" w:rsidRDefault="00887954"/>
    <w:p w14:paraId="3372B771" w14:textId="77777777" w:rsidR="00ED6499" w:rsidRDefault="00ED6499"/>
    <w:p w14:paraId="74BFF92F" w14:textId="77777777" w:rsidR="00DF356E" w:rsidRDefault="00DF356E"/>
    <w:p w14:paraId="7D5C5056" w14:textId="77777777" w:rsidR="00ED6499" w:rsidRPr="00B03D84" w:rsidRDefault="00ED6499">
      <w:pPr>
        <w:rPr>
          <w:rFonts w:ascii="Arial" w:hAnsi="Arial" w:cs="Arial"/>
        </w:rPr>
      </w:pPr>
    </w:p>
    <w:p w14:paraId="00644A39" w14:textId="43C34D92" w:rsidR="00ED6499" w:rsidRDefault="009C525C">
      <w:pPr>
        <w:rPr>
          <w:rFonts w:ascii="Arial" w:hAnsi="Arial" w:cs="Arial"/>
          <w:b/>
          <w:bCs/>
        </w:rPr>
      </w:pPr>
      <w:r>
        <w:rPr>
          <w:rFonts w:ascii="Arial" w:hAnsi="Arial" w:cs="Arial"/>
          <w:b/>
          <w:bCs/>
        </w:rPr>
        <w:lastRenderedPageBreak/>
        <w:t xml:space="preserve"> </w:t>
      </w:r>
      <w:r w:rsidR="00ED6499" w:rsidRPr="00ED6499">
        <w:rPr>
          <w:rFonts w:ascii="Arial" w:hAnsi="Arial" w:cs="Arial"/>
          <w:b/>
          <w:bCs/>
        </w:rPr>
        <w:t xml:space="preserve">ABSTRACT </w:t>
      </w:r>
    </w:p>
    <w:p w14:paraId="63B5E96C" w14:textId="00BEC922" w:rsidR="008F4F53" w:rsidRDefault="008F4F53" w:rsidP="00E149CB">
      <w:pPr>
        <w:rPr>
          <w:rFonts w:ascii="Arial" w:hAnsi="Arial" w:cs="Arial"/>
          <w:sz w:val="22"/>
          <w:szCs w:val="22"/>
          <w:shd w:val="clear" w:color="auto" w:fill="FFFFFF"/>
        </w:rPr>
      </w:pPr>
      <w:r>
        <w:rPr>
          <w:rFonts w:ascii="Arial" w:hAnsi="Arial" w:cs="Arial"/>
          <w:sz w:val="22"/>
          <w:szCs w:val="22"/>
          <w:shd w:val="clear" w:color="auto" w:fill="FFFFFF"/>
        </w:rPr>
        <w:t xml:space="preserve">  </w:t>
      </w:r>
      <w:r w:rsidR="00E149CB">
        <w:rPr>
          <w:rFonts w:ascii="Arial" w:hAnsi="Arial" w:cs="Arial"/>
          <w:sz w:val="22"/>
          <w:szCs w:val="22"/>
          <w:shd w:val="clear" w:color="auto" w:fill="FFFFFF"/>
        </w:rPr>
        <w:tab/>
      </w:r>
      <w:r>
        <w:rPr>
          <w:rFonts w:ascii="Arial" w:hAnsi="Arial" w:cs="Arial"/>
          <w:sz w:val="22"/>
          <w:szCs w:val="22"/>
          <w:shd w:val="clear" w:color="auto" w:fill="FFFFFF"/>
        </w:rPr>
        <w:t xml:space="preserve"> </w:t>
      </w:r>
      <w:r w:rsidR="00ED6499" w:rsidRPr="00ED6499">
        <w:rPr>
          <w:rFonts w:ascii="Arial" w:hAnsi="Arial" w:cs="Arial"/>
          <w:sz w:val="22"/>
          <w:szCs w:val="22"/>
          <w:shd w:val="clear" w:color="auto" w:fill="FFFFFF"/>
        </w:rPr>
        <w:t xml:space="preserve">Estée Lauder used the appropriate approach in the past to </w:t>
      </w:r>
      <w:r w:rsidR="00E149CB" w:rsidRPr="00ED6499">
        <w:rPr>
          <w:rFonts w:ascii="Arial" w:hAnsi="Arial" w:cs="Arial"/>
          <w:sz w:val="22"/>
          <w:szCs w:val="22"/>
          <w:shd w:val="clear" w:color="auto" w:fill="FFFFFF"/>
        </w:rPr>
        <w:t>report</w:t>
      </w:r>
      <w:r w:rsidR="00ED6499" w:rsidRPr="00ED6499">
        <w:rPr>
          <w:rFonts w:ascii="Arial" w:hAnsi="Arial" w:cs="Arial"/>
          <w:sz w:val="22"/>
          <w:szCs w:val="22"/>
          <w:shd w:val="clear" w:color="auto" w:fill="FFFFFF"/>
        </w:rPr>
        <w:t xml:space="preserve"> the COVID-19 Global markets and pandemic growth have been trending positively</w:t>
      </w:r>
      <w:sdt>
        <w:sdtPr>
          <w:rPr>
            <w:rFonts w:ascii="Arial" w:hAnsi="Arial" w:cs="Arial"/>
            <w:sz w:val="22"/>
            <w:szCs w:val="22"/>
            <w:shd w:val="clear" w:color="auto" w:fill="FFFFFF"/>
          </w:rPr>
          <w:id w:val="1448282996"/>
          <w:citation/>
        </w:sdtPr>
        <w:sdtContent>
          <w:r>
            <w:rPr>
              <w:rFonts w:ascii="Arial" w:hAnsi="Arial" w:cs="Arial"/>
              <w:sz w:val="22"/>
              <w:szCs w:val="22"/>
              <w:shd w:val="clear" w:color="auto" w:fill="FFFFFF"/>
            </w:rPr>
            <w:fldChar w:fldCharType="begin"/>
          </w:r>
          <w:r>
            <w:rPr>
              <w:rFonts w:ascii="Arial" w:hAnsi="Arial" w:cs="Arial"/>
              <w:sz w:val="22"/>
              <w:szCs w:val="22"/>
              <w:shd w:val="clear" w:color="auto" w:fill="FFFFFF"/>
              <w:lang w:val="en-US"/>
            </w:rPr>
            <w:instrText xml:space="preserve"> CITATION WHu23 \l 1033 </w:instrText>
          </w:r>
          <w:r>
            <w:rPr>
              <w:rFonts w:ascii="Arial" w:hAnsi="Arial" w:cs="Arial"/>
              <w:sz w:val="22"/>
              <w:szCs w:val="22"/>
              <w:shd w:val="clear" w:color="auto" w:fill="FFFFFF"/>
            </w:rPr>
            <w:fldChar w:fldCharType="separate"/>
          </w:r>
          <w:r w:rsidR="000D4C24">
            <w:rPr>
              <w:rFonts w:ascii="Arial" w:hAnsi="Arial" w:cs="Arial"/>
              <w:noProof/>
              <w:sz w:val="22"/>
              <w:szCs w:val="22"/>
              <w:shd w:val="clear" w:color="auto" w:fill="FFFFFF"/>
              <w:lang w:val="en-US"/>
            </w:rPr>
            <w:t xml:space="preserve"> </w:t>
          </w:r>
          <w:r w:rsidR="000D4C24" w:rsidRPr="000D4C24">
            <w:rPr>
              <w:rFonts w:ascii="Arial" w:hAnsi="Arial" w:cs="Arial"/>
              <w:noProof/>
              <w:sz w:val="22"/>
              <w:szCs w:val="22"/>
              <w:shd w:val="clear" w:color="auto" w:fill="FFFFFF"/>
              <w:lang w:val="en-US"/>
            </w:rPr>
            <w:t>(W. Huang, 2023)</w:t>
          </w:r>
          <w:r>
            <w:rPr>
              <w:rFonts w:ascii="Arial" w:hAnsi="Arial" w:cs="Arial"/>
              <w:sz w:val="22"/>
              <w:szCs w:val="22"/>
              <w:shd w:val="clear" w:color="auto" w:fill="FFFFFF"/>
            </w:rPr>
            <w:fldChar w:fldCharType="end"/>
          </w:r>
        </w:sdtContent>
      </w:sdt>
      <w:r w:rsidR="00ED6499" w:rsidRPr="00ED6499">
        <w:rPr>
          <w:rFonts w:ascii="Arial" w:hAnsi="Arial" w:cs="Arial"/>
          <w:sz w:val="22"/>
          <w:szCs w:val="22"/>
          <w:shd w:val="clear" w:color="auto" w:fill="FFFFFF"/>
        </w:rPr>
        <w:t xml:space="preserve">. </w:t>
      </w:r>
    </w:p>
    <w:p w14:paraId="68E79D92" w14:textId="2AE73EB0" w:rsidR="00ED6499" w:rsidRPr="00E149CB" w:rsidRDefault="008F4F53" w:rsidP="00E149CB">
      <w:pPr>
        <w:rPr>
          <w:rFonts w:ascii="Arial" w:hAnsi="Arial" w:cs="Arial"/>
          <w:sz w:val="22"/>
          <w:szCs w:val="22"/>
          <w:shd w:val="clear" w:color="auto" w:fill="FFFFFF"/>
        </w:rPr>
      </w:pPr>
      <w:r>
        <w:rPr>
          <w:rFonts w:ascii="Arial" w:hAnsi="Arial" w:cs="Arial"/>
          <w:sz w:val="22"/>
          <w:szCs w:val="22"/>
          <w:shd w:val="clear" w:color="auto" w:fill="FFFFFF"/>
        </w:rPr>
        <w:t xml:space="preserve"> </w:t>
      </w:r>
      <w:r w:rsidR="00E149CB">
        <w:rPr>
          <w:rFonts w:ascii="Arial" w:hAnsi="Arial" w:cs="Arial"/>
          <w:sz w:val="22"/>
          <w:szCs w:val="22"/>
          <w:shd w:val="clear" w:color="auto" w:fill="FFFFFF"/>
        </w:rPr>
        <w:tab/>
      </w:r>
      <w:r w:rsidR="00ED6499" w:rsidRPr="00ED6499">
        <w:rPr>
          <w:rFonts w:ascii="Arial" w:hAnsi="Arial" w:cs="Arial"/>
          <w:sz w:val="22"/>
          <w:szCs w:val="22"/>
          <w:shd w:val="clear" w:color="auto" w:fill="FFFFFF"/>
        </w:rPr>
        <w:t>This essay analyses the market competition and marketing model using Estée Lauder as an example, and it offers pertinent suggestions for potential issues that might come up. It was observed that Estée Lauder's marketing approach proved to be efficacious, as the company effectively mitigated the impact of the COVID-19 pandemic and minimized its threat</w:t>
      </w:r>
      <w:r w:rsidR="00F316AB">
        <w:rPr>
          <w:rFonts w:ascii="Arial" w:hAnsi="Arial" w:cs="Arial"/>
          <w:sz w:val="22"/>
          <w:szCs w:val="22"/>
          <w:shd w:val="clear" w:color="auto" w:fill="FFFFFF"/>
        </w:rPr>
        <w:t xml:space="preserve">  </w:t>
      </w:r>
      <w:sdt>
        <w:sdtPr>
          <w:rPr>
            <w:rFonts w:ascii="Arial" w:hAnsi="Arial" w:cs="Arial"/>
            <w:sz w:val="22"/>
            <w:szCs w:val="22"/>
            <w:shd w:val="clear" w:color="auto" w:fill="FFFFFF"/>
          </w:rPr>
          <w:id w:val="1079100467"/>
          <w:citation/>
        </w:sdtPr>
        <w:sdtContent>
          <w:r w:rsidR="00357F76">
            <w:rPr>
              <w:rFonts w:ascii="Arial" w:hAnsi="Arial" w:cs="Arial"/>
              <w:sz w:val="22"/>
              <w:szCs w:val="22"/>
              <w:shd w:val="clear" w:color="auto" w:fill="FFFFFF"/>
            </w:rPr>
            <w:fldChar w:fldCharType="begin"/>
          </w:r>
          <w:r w:rsidR="00357F76">
            <w:rPr>
              <w:rFonts w:ascii="Arial" w:hAnsi="Arial" w:cs="Arial"/>
              <w:sz w:val="22"/>
              <w:szCs w:val="22"/>
              <w:shd w:val="clear" w:color="auto" w:fill="FFFFFF"/>
              <w:lang w:val="en-US"/>
            </w:rPr>
            <w:instrText xml:space="preserve"> CITATION WHu23 \l 1033 </w:instrText>
          </w:r>
          <w:r w:rsidR="00357F76">
            <w:rPr>
              <w:rFonts w:ascii="Arial" w:hAnsi="Arial" w:cs="Arial"/>
              <w:sz w:val="22"/>
              <w:szCs w:val="22"/>
              <w:shd w:val="clear" w:color="auto" w:fill="FFFFFF"/>
            </w:rPr>
            <w:fldChar w:fldCharType="separate"/>
          </w:r>
          <w:r w:rsidR="000D4C24" w:rsidRPr="000D4C24">
            <w:rPr>
              <w:rFonts w:ascii="Arial" w:hAnsi="Arial" w:cs="Arial"/>
              <w:noProof/>
              <w:sz w:val="22"/>
              <w:szCs w:val="22"/>
              <w:shd w:val="clear" w:color="auto" w:fill="FFFFFF"/>
              <w:lang w:val="en-US"/>
            </w:rPr>
            <w:t>(W. Huang, 2023)</w:t>
          </w:r>
          <w:r w:rsidR="00357F76">
            <w:rPr>
              <w:rFonts w:ascii="Arial" w:hAnsi="Arial" w:cs="Arial"/>
              <w:sz w:val="22"/>
              <w:szCs w:val="22"/>
              <w:shd w:val="clear" w:color="auto" w:fill="FFFFFF"/>
            </w:rPr>
            <w:fldChar w:fldCharType="end"/>
          </w:r>
        </w:sdtContent>
      </w:sdt>
      <w:r w:rsidR="00ED6499" w:rsidRPr="00ED6499">
        <w:rPr>
          <w:rFonts w:ascii="Arial" w:hAnsi="Arial" w:cs="Arial"/>
          <w:sz w:val="22"/>
          <w:szCs w:val="22"/>
          <w:shd w:val="clear" w:color="auto" w:fill="FFFFFF"/>
        </w:rPr>
        <w:t>.</w:t>
      </w:r>
    </w:p>
    <w:p w14:paraId="24304FC5" w14:textId="055AA418" w:rsidR="009915D8" w:rsidRPr="009915D8" w:rsidRDefault="003B4DAB" w:rsidP="009915D8">
      <w:pPr>
        <w:pStyle w:val="Heading1"/>
        <w:numPr>
          <w:ilvl w:val="0"/>
          <w:numId w:val="3"/>
        </w:numPr>
        <w:jc w:val="center"/>
        <w:rPr>
          <w:rFonts w:ascii="Arial" w:hAnsi="Arial" w:cs="Arial"/>
          <w:b/>
          <w:bCs/>
          <w:color w:val="auto"/>
          <w:sz w:val="28"/>
          <w:szCs w:val="28"/>
        </w:rPr>
      </w:pPr>
      <w:bookmarkStart w:id="0" w:name="_Toc151579361"/>
      <w:r w:rsidRPr="00ED6499">
        <w:rPr>
          <w:rFonts w:ascii="Arial" w:hAnsi="Arial" w:cs="Arial"/>
          <w:b/>
          <w:bCs/>
          <w:color w:val="auto"/>
          <w:sz w:val="28"/>
          <w:szCs w:val="28"/>
        </w:rPr>
        <w:t>Introductio</w:t>
      </w:r>
      <w:r w:rsidR="00ED6499" w:rsidRPr="00ED6499">
        <w:rPr>
          <w:rFonts w:ascii="Arial" w:hAnsi="Arial" w:cs="Arial"/>
          <w:b/>
          <w:bCs/>
          <w:color w:val="auto"/>
          <w:sz w:val="28"/>
          <w:szCs w:val="28"/>
        </w:rPr>
        <w:t>n</w:t>
      </w:r>
      <w:bookmarkEnd w:id="0"/>
    </w:p>
    <w:p w14:paraId="781746A0" w14:textId="6CC01539" w:rsidR="00913B6F" w:rsidRPr="0096469A" w:rsidRDefault="009915D8" w:rsidP="00913B6F">
      <w:r>
        <w:rPr>
          <w:noProof/>
        </w:rPr>
        <w:drawing>
          <wp:anchor distT="0" distB="0" distL="114300" distR="114300" simplePos="0" relativeHeight="251668480" behindDoc="1" locked="0" layoutInCell="1" allowOverlap="1" wp14:anchorId="5294EEDD" wp14:editId="13C33333">
            <wp:simplePos x="0" y="0"/>
            <wp:positionH relativeFrom="margin">
              <wp:posOffset>190500</wp:posOffset>
            </wp:positionH>
            <wp:positionV relativeFrom="page">
              <wp:posOffset>3514725</wp:posOffset>
            </wp:positionV>
            <wp:extent cx="3204845" cy="1733550"/>
            <wp:effectExtent l="0" t="0" r="0" b="0"/>
            <wp:wrapSquare wrapText="bothSides"/>
            <wp:docPr id="1644807372" name="Picture 2" descr="The Estée Lauder Companies is #3 on our Top Global Beauty Companies 2022  Report : Top 20 Companies in 2022 | Beauty Packag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Estée Lauder Companies is #3 on our Top Global Beauty Companies 2022  Report : Top 20 Companies in 2022 | Beauty Packag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4845" cy="1733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3B6F" w:rsidRPr="00913B6F">
        <w:rPr>
          <w:rFonts w:ascii="Arial" w:hAnsi="Arial" w:cs="Arial"/>
          <w:sz w:val="22"/>
          <w:szCs w:val="22"/>
        </w:rPr>
        <w:t xml:space="preserve"> </w:t>
      </w:r>
      <w:r w:rsidR="0096469A" w:rsidRPr="0096469A">
        <w:rPr>
          <w:rFonts w:ascii="Arial" w:hAnsi="Arial" w:cs="Arial"/>
          <w:sz w:val="22"/>
          <w:szCs w:val="22"/>
        </w:rPr>
        <w:t>Estée Lauder, a global leader in the beauty and cosmetics industry, has long been synonymous with elegance, luxury, and innovation. Established in 1946 by Estée and Joseph Lauder, the company has grown into a powerhouse, boasting a portfolio of iconic brands that resonate with consumers worldwide</w:t>
      </w:r>
      <w:sdt>
        <w:sdtPr>
          <w:rPr>
            <w:rFonts w:ascii="Arial" w:hAnsi="Arial" w:cs="Arial"/>
            <w:sz w:val="22"/>
            <w:szCs w:val="22"/>
          </w:rPr>
          <w:id w:val="-1361117048"/>
          <w:citation/>
        </w:sdtPr>
        <w:sdtContent>
          <w:r w:rsidR="00D16C79">
            <w:rPr>
              <w:rFonts w:ascii="Arial" w:hAnsi="Arial" w:cs="Arial"/>
              <w:sz w:val="22"/>
              <w:szCs w:val="22"/>
            </w:rPr>
            <w:fldChar w:fldCharType="begin"/>
          </w:r>
          <w:r w:rsidR="00D16C79">
            <w:rPr>
              <w:rFonts w:ascii="Arial" w:hAnsi="Arial" w:cs="Arial"/>
              <w:sz w:val="22"/>
              <w:szCs w:val="22"/>
              <w:lang w:val="en-US"/>
            </w:rPr>
            <w:instrText xml:space="preserve"> CITATION Tuc22 \l 1033 </w:instrText>
          </w:r>
          <w:r w:rsidR="00D16C79">
            <w:rPr>
              <w:rFonts w:ascii="Arial" w:hAnsi="Arial" w:cs="Arial"/>
              <w:sz w:val="22"/>
              <w:szCs w:val="22"/>
            </w:rPr>
            <w:fldChar w:fldCharType="separate"/>
          </w:r>
          <w:r w:rsidR="000D4C24">
            <w:rPr>
              <w:rFonts w:ascii="Arial" w:hAnsi="Arial" w:cs="Arial"/>
              <w:noProof/>
              <w:sz w:val="22"/>
              <w:szCs w:val="22"/>
              <w:lang w:val="en-US"/>
            </w:rPr>
            <w:t xml:space="preserve"> </w:t>
          </w:r>
          <w:r w:rsidR="000D4C24" w:rsidRPr="000D4C24">
            <w:rPr>
              <w:rFonts w:ascii="Arial" w:hAnsi="Arial" w:cs="Arial"/>
              <w:noProof/>
              <w:sz w:val="22"/>
              <w:szCs w:val="22"/>
              <w:lang w:val="en-US"/>
            </w:rPr>
            <w:t>(Tucker, 2022)</w:t>
          </w:r>
          <w:r w:rsidR="00D16C79">
            <w:rPr>
              <w:rFonts w:ascii="Arial" w:hAnsi="Arial" w:cs="Arial"/>
              <w:sz w:val="22"/>
              <w:szCs w:val="22"/>
            </w:rPr>
            <w:fldChar w:fldCharType="end"/>
          </w:r>
        </w:sdtContent>
      </w:sdt>
      <w:r w:rsidR="0096469A" w:rsidRPr="0096469A">
        <w:rPr>
          <w:rFonts w:ascii="Arial" w:hAnsi="Arial" w:cs="Arial"/>
          <w:sz w:val="22"/>
          <w:szCs w:val="22"/>
        </w:rPr>
        <w:t>. With a commitment to quality, creativity, and a customer-centric approach, Estée Lauder has become a trendsetter in the ever-evolving beauty landscape.</w:t>
      </w:r>
      <w:r w:rsidR="0096469A" w:rsidRPr="00913B6F">
        <w:rPr>
          <w:rFonts w:ascii="Arial" w:hAnsi="Arial" w:cs="Arial"/>
          <w:sz w:val="22"/>
          <w:szCs w:val="22"/>
        </w:rPr>
        <w:t xml:space="preserve"> Estée</w:t>
      </w:r>
      <w:r w:rsidR="00913B6F" w:rsidRPr="00913B6F">
        <w:rPr>
          <w:rFonts w:ascii="Arial" w:hAnsi="Arial" w:cs="Arial"/>
          <w:sz w:val="22"/>
          <w:szCs w:val="22"/>
        </w:rPr>
        <w:t xml:space="preserve"> Lauder owns and manages a portfolio of well-known brands, including Estée Lauder itself, Clinique, MAC, Bobbi Brown, La Mer, Jo Malone London, and many others</w:t>
      </w:r>
      <w:r w:rsidR="00F316AB">
        <w:rPr>
          <w:rFonts w:ascii="Arial" w:hAnsi="Arial" w:cs="Arial"/>
          <w:sz w:val="22"/>
          <w:szCs w:val="22"/>
        </w:rPr>
        <w:t>.</w:t>
      </w:r>
      <w:r w:rsidR="00FD64E3">
        <w:rPr>
          <w:rFonts w:ascii="Arial" w:hAnsi="Arial" w:cs="Arial"/>
          <w:sz w:val="22"/>
          <w:szCs w:val="22"/>
        </w:rPr>
        <w:t xml:space="preserve"> </w:t>
      </w:r>
      <w:r w:rsidR="00913B6F" w:rsidRPr="00913B6F">
        <w:rPr>
          <w:rFonts w:ascii="Arial" w:hAnsi="Arial" w:cs="Arial"/>
          <w:sz w:val="22"/>
          <w:szCs w:val="22"/>
        </w:rPr>
        <w:t>Each brand has its own unique identity and caters to various consumer preferences.</w:t>
      </w:r>
      <w:r w:rsidR="005E1330" w:rsidRPr="005E1330">
        <w:rPr>
          <w:rFonts w:ascii="Arial" w:hAnsi="Arial" w:cs="Arial"/>
          <w:sz w:val="22"/>
          <w:szCs w:val="22"/>
        </w:rPr>
        <w:t xml:space="preserve"> The </w:t>
      </w:r>
      <w:r w:rsidR="00DF356E" w:rsidRPr="005E1330">
        <w:rPr>
          <w:rFonts w:ascii="Arial" w:hAnsi="Arial" w:cs="Arial"/>
          <w:sz w:val="22"/>
          <w:szCs w:val="22"/>
        </w:rPr>
        <w:t>studies</w:t>
      </w:r>
      <w:r w:rsidR="005E1330" w:rsidRPr="005E1330">
        <w:rPr>
          <w:rFonts w:ascii="Arial" w:hAnsi="Arial" w:cs="Arial"/>
          <w:sz w:val="22"/>
          <w:szCs w:val="22"/>
        </w:rPr>
        <w:t xml:space="preserve"> of Estée Lauder's competition and marketing model are quite a few due to its preponderant influence</w:t>
      </w:r>
      <w:sdt>
        <w:sdtPr>
          <w:rPr>
            <w:rFonts w:ascii="Arial" w:hAnsi="Arial" w:cs="Arial"/>
            <w:sz w:val="22"/>
            <w:szCs w:val="22"/>
          </w:rPr>
          <w:id w:val="-1918238394"/>
          <w:citation/>
        </w:sdtPr>
        <w:sdtContent>
          <w:r w:rsidR="005E1330">
            <w:rPr>
              <w:rFonts w:ascii="Arial" w:hAnsi="Arial" w:cs="Arial"/>
              <w:sz w:val="22"/>
              <w:szCs w:val="22"/>
            </w:rPr>
            <w:fldChar w:fldCharType="begin"/>
          </w:r>
          <w:r w:rsidR="00DF356E">
            <w:rPr>
              <w:rFonts w:ascii="Arial" w:hAnsi="Arial" w:cs="Arial"/>
              <w:sz w:val="22"/>
              <w:szCs w:val="22"/>
              <w:lang w:val="en-US"/>
            </w:rPr>
            <w:instrText xml:space="preserve">CITATION Wan22 \l 1033 </w:instrText>
          </w:r>
          <w:r w:rsidR="005E1330">
            <w:rPr>
              <w:rFonts w:ascii="Arial" w:hAnsi="Arial" w:cs="Arial"/>
              <w:sz w:val="22"/>
              <w:szCs w:val="22"/>
            </w:rPr>
            <w:fldChar w:fldCharType="separate"/>
          </w:r>
          <w:r w:rsidR="000D4C24">
            <w:rPr>
              <w:rFonts w:ascii="Arial" w:hAnsi="Arial" w:cs="Arial"/>
              <w:noProof/>
              <w:sz w:val="22"/>
              <w:szCs w:val="22"/>
              <w:lang w:val="en-US"/>
            </w:rPr>
            <w:t xml:space="preserve"> </w:t>
          </w:r>
          <w:r w:rsidR="000D4C24" w:rsidRPr="000D4C24">
            <w:rPr>
              <w:rFonts w:ascii="Arial" w:hAnsi="Arial" w:cs="Arial"/>
              <w:noProof/>
              <w:sz w:val="22"/>
              <w:szCs w:val="22"/>
              <w:lang w:val="en-US"/>
            </w:rPr>
            <w:t>(C. Geng and H. Wang, 2022)</w:t>
          </w:r>
          <w:r w:rsidR="005E1330">
            <w:rPr>
              <w:rFonts w:ascii="Arial" w:hAnsi="Arial" w:cs="Arial"/>
              <w:sz w:val="22"/>
              <w:szCs w:val="22"/>
            </w:rPr>
            <w:fldChar w:fldCharType="end"/>
          </w:r>
        </w:sdtContent>
      </w:sdt>
      <w:r w:rsidR="005E1330" w:rsidRPr="005E1330">
        <w:rPr>
          <w:rFonts w:ascii="Arial" w:hAnsi="Arial" w:cs="Arial"/>
          <w:sz w:val="22"/>
          <w:szCs w:val="22"/>
        </w:rPr>
        <w:t>.</w:t>
      </w:r>
    </w:p>
    <w:p w14:paraId="59CC42C3" w14:textId="77777777" w:rsidR="00FC3982" w:rsidRDefault="00FC3982" w:rsidP="00913B6F">
      <w:pPr>
        <w:rPr>
          <w:rFonts w:ascii="Arial" w:hAnsi="Arial" w:cs="Arial"/>
          <w:sz w:val="22"/>
          <w:szCs w:val="22"/>
        </w:rPr>
      </w:pPr>
    </w:p>
    <w:p w14:paraId="71E6B77E" w14:textId="79585632" w:rsidR="00913B6F" w:rsidRDefault="00913B6F" w:rsidP="00E149CB">
      <w:pPr>
        <w:pStyle w:val="Heading1"/>
        <w:numPr>
          <w:ilvl w:val="1"/>
          <w:numId w:val="3"/>
        </w:numPr>
        <w:shd w:val="clear" w:color="auto" w:fill="FFFFFF"/>
        <w:spacing w:before="150" w:after="30"/>
        <w:rPr>
          <w:rFonts w:ascii="Arial" w:hAnsi="Arial" w:cs="Arial"/>
          <w:b/>
          <w:bCs/>
          <w:color w:val="auto"/>
          <w:sz w:val="28"/>
          <w:szCs w:val="28"/>
        </w:rPr>
      </w:pPr>
      <w:bookmarkStart w:id="1" w:name="_Toc151579362"/>
      <w:r w:rsidRPr="00913B6F">
        <w:rPr>
          <w:rFonts w:ascii="Arial" w:hAnsi="Arial" w:cs="Arial"/>
          <w:b/>
          <w:bCs/>
          <w:color w:val="auto"/>
          <w:sz w:val="28"/>
          <w:szCs w:val="28"/>
        </w:rPr>
        <w:t>Estée Lauder Marketing Strategy &amp; Marketing Mix (4Ps)</w:t>
      </w:r>
      <w:bookmarkEnd w:id="1"/>
    </w:p>
    <w:p w14:paraId="4A174253" w14:textId="77777777" w:rsidR="00E149CB" w:rsidRPr="00E149CB" w:rsidRDefault="00E149CB" w:rsidP="00E149CB">
      <w:pPr>
        <w:pStyle w:val="ListParagraph"/>
        <w:ind w:left="825"/>
      </w:pPr>
    </w:p>
    <w:p w14:paraId="77E3FDB6" w14:textId="7788587B" w:rsidR="00913B6F" w:rsidRDefault="003B4DAB" w:rsidP="00E149CB">
      <w:pPr>
        <w:ind w:firstLine="720"/>
        <w:rPr>
          <w:rFonts w:ascii="Arial" w:hAnsi="Arial" w:cs="Arial"/>
          <w:sz w:val="22"/>
          <w:szCs w:val="22"/>
        </w:rPr>
      </w:pPr>
      <w:r>
        <w:rPr>
          <w:rFonts w:ascii="Arial" w:hAnsi="Arial" w:cs="Arial"/>
          <w:sz w:val="22"/>
          <w:szCs w:val="22"/>
        </w:rPr>
        <w:t xml:space="preserve"> </w:t>
      </w:r>
      <w:r w:rsidRPr="003B4DAB">
        <w:rPr>
          <w:rFonts w:ascii="Arial" w:hAnsi="Arial" w:cs="Arial"/>
          <w:sz w:val="22"/>
          <w:szCs w:val="22"/>
        </w:rPr>
        <w:t>Estée Lauder, as a prominent player in the beauty and cosmetics industry, employs a well-crafted marketing strategy and marketing mix, often referred to as the 4Ps (Product, Price, Place, Promotion), to promote its products and maintain its brand presence</w:t>
      </w:r>
      <w:sdt>
        <w:sdtPr>
          <w:rPr>
            <w:rFonts w:ascii="Arial" w:hAnsi="Arial" w:cs="Arial"/>
            <w:sz w:val="22"/>
            <w:szCs w:val="22"/>
          </w:rPr>
          <w:id w:val="1644613928"/>
          <w:citation/>
        </w:sdtPr>
        <w:sdtContent>
          <w:r w:rsidR="00CC14DD">
            <w:rPr>
              <w:rFonts w:ascii="Arial" w:hAnsi="Arial" w:cs="Arial"/>
              <w:sz w:val="22"/>
              <w:szCs w:val="22"/>
            </w:rPr>
            <w:fldChar w:fldCharType="begin"/>
          </w:r>
          <w:r w:rsidR="00CC14DD">
            <w:rPr>
              <w:rFonts w:ascii="Arial" w:hAnsi="Arial" w:cs="Arial"/>
              <w:sz w:val="22"/>
              <w:szCs w:val="22"/>
              <w:lang w:val="en-US"/>
            </w:rPr>
            <w:instrText xml:space="preserve">CITATION mba11 \l 1033 </w:instrText>
          </w:r>
          <w:r w:rsidR="00CC14DD">
            <w:rPr>
              <w:rFonts w:ascii="Arial" w:hAnsi="Arial" w:cs="Arial"/>
              <w:sz w:val="22"/>
              <w:szCs w:val="22"/>
            </w:rPr>
            <w:fldChar w:fldCharType="separate"/>
          </w:r>
          <w:r w:rsidR="000D4C24">
            <w:rPr>
              <w:rFonts w:ascii="Arial" w:hAnsi="Arial" w:cs="Arial"/>
              <w:noProof/>
              <w:sz w:val="22"/>
              <w:szCs w:val="22"/>
              <w:lang w:val="en-US"/>
            </w:rPr>
            <w:t xml:space="preserve"> </w:t>
          </w:r>
          <w:r w:rsidR="000D4C24" w:rsidRPr="000D4C24">
            <w:rPr>
              <w:rFonts w:ascii="Arial" w:hAnsi="Arial" w:cs="Arial"/>
              <w:noProof/>
              <w:sz w:val="22"/>
              <w:szCs w:val="22"/>
              <w:lang w:val="en-US"/>
            </w:rPr>
            <w:t>(mbaskool, 2023)</w:t>
          </w:r>
          <w:r w:rsidR="00CC14DD">
            <w:rPr>
              <w:rFonts w:ascii="Arial" w:hAnsi="Arial" w:cs="Arial"/>
              <w:sz w:val="22"/>
              <w:szCs w:val="22"/>
            </w:rPr>
            <w:fldChar w:fldCharType="end"/>
          </w:r>
        </w:sdtContent>
      </w:sdt>
      <w:r w:rsidRPr="003B4DAB">
        <w:rPr>
          <w:rFonts w:ascii="Arial" w:hAnsi="Arial" w:cs="Arial"/>
          <w:sz w:val="22"/>
          <w:szCs w:val="22"/>
        </w:rPr>
        <w:t>. Here's an overview of Estée Lauder's marketing strategy and marketing mix:</w:t>
      </w:r>
    </w:p>
    <w:p w14:paraId="7E2D054A" w14:textId="77777777" w:rsidR="00E149CB" w:rsidRDefault="00E149CB" w:rsidP="00E149CB">
      <w:pPr>
        <w:ind w:firstLine="720"/>
        <w:rPr>
          <w:rFonts w:ascii="Arial" w:hAnsi="Arial" w:cs="Arial"/>
          <w:sz w:val="22"/>
          <w:szCs w:val="22"/>
        </w:rPr>
      </w:pPr>
    </w:p>
    <w:p w14:paraId="0F1F0780" w14:textId="77777777" w:rsidR="00E149CB" w:rsidRDefault="00E149CB" w:rsidP="00E149CB">
      <w:pPr>
        <w:ind w:firstLine="720"/>
        <w:rPr>
          <w:rFonts w:ascii="Arial" w:hAnsi="Arial" w:cs="Arial"/>
          <w:sz w:val="22"/>
          <w:szCs w:val="22"/>
        </w:rPr>
      </w:pPr>
    </w:p>
    <w:p w14:paraId="3041B52D" w14:textId="77777777" w:rsidR="00E149CB" w:rsidRDefault="00E149CB" w:rsidP="00E149CB">
      <w:pPr>
        <w:ind w:firstLine="720"/>
        <w:rPr>
          <w:rFonts w:ascii="Arial" w:hAnsi="Arial" w:cs="Arial"/>
          <w:sz w:val="22"/>
          <w:szCs w:val="22"/>
        </w:rPr>
      </w:pPr>
    </w:p>
    <w:p w14:paraId="22B3A5C3" w14:textId="16AA9C5B" w:rsidR="003B4DAB" w:rsidRDefault="009217F9" w:rsidP="003B4DAB">
      <w:pPr>
        <w:rPr>
          <w:rFonts w:ascii="Arial" w:hAnsi="Arial" w:cs="Arial"/>
          <w:sz w:val="22"/>
          <w:szCs w:val="22"/>
        </w:rPr>
      </w:pPr>
      <w:r>
        <w:rPr>
          <w:rFonts w:ascii="Arial" w:hAnsi="Arial" w:cs="Arial"/>
          <w:noProof/>
          <w:sz w:val="22"/>
          <w:szCs w:val="22"/>
          <w14:ligatures w14:val="standardContextual"/>
        </w:rPr>
        <mc:AlternateContent>
          <mc:Choice Requires="wps">
            <w:drawing>
              <wp:anchor distT="0" distB="0" distL="114300" distR="114300" simplePos="0" relativeHeight="251666432" behindDoc="0" locked="0" layoutInCell="1" allowOverlap="1" wp14:anchorId="5BAB6D14" wp14:editId="6BC994D4">
                <wp:simplePos x="0" y="0"/>
                <wp:positionH relativeFrom="column">
                  <wp:posOffset>3067050</wp:posOffset>
                </wp:positionH>
                <wp:positionV relativeFrom="paragraph">
                  <wp:posOffset>1661160</wp:posOffset>
                </wp:positionV>
                <wp:extent cx="1362075" cy="923925"/>
                <wp:effectExtent l="0" t="0" r="28575" b="28575"/>
                <wp:wrapNone/>
                <wp:docPr id="2107945772" name="Oval 11"/>
                <wp:cNvGraphicFramePr/>
                <a:graphic xmlns:a="http://schemas.openxmlformats.org/drawingml/2006/main">
                  <a:graphicData uri="http://schemas.microsoft.com/office/word/2010/wordprocessingShape">
                    <wps:wsp>
                      <wps:cNvSpPr/>
                      <wps:spPr>
                        <a:xfrm>
                          <a:off x="0" y="0"/>
                          <a:ext cx="1362075" cy="92392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F0297A0" w14:textId="4A8EB9EE" w:rsidR="009217F9" w:rsidRPr="009217F9" w:rsidRDefault="009217F9" w:rsidP="009217F9">
                            <w:pPr>
                              <w:rPr>
                                <w:rFonts w:ascii="Arial" w:hAnsi="Arial" w:cs="Arial"/>
                                <w:sz w:val="28"/>
                                <w:szCs w:val="28"/>
                              </w:rPr>
                            </w:pPr>
                            <w:r>
                              <w:rPr>
                                <w:rFonts w:ascii="Arial" w:hAnsi="Arial" w:cs="Arial"/>
                                <w:sz w:val="28"/>
                                <w:szCs w:val="28"/>
                              </w:rPr>
                              <w:t xml:space="preserve">   </w:t>
                            </w:r>
                            <w:r w:rsidRPr="009217F9">
                              <w:rPr>
                                <w:rFonts w:ascii="Arial" w:hAnsi="Arial" w:cs="Arial"/>
                                <w:sz w:val="28"/>
                                <w:szCs w:val="28"/>
                              </w:rPr>
                              <w:t>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AB6D14" id="Oval 11" o:spid="_x0000_s1026" style="position:absolute;left:0;text-align:left;margin-left:241.5pt;margin-top:130.8pt;width:107.25pt;height:7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k5BZgIAACEFAAAOAAAAZHJzL2Uyb0RvYy54bWysVN9P2zAQfp+0/8Hy+8gPKIyqKapATJMQ&#10;IGDi2XVsYsnxebbbpPvrd3bSFK1oD9NenLPv7vPdl++8uOpbTbbCeQWmosVJTokwHGpl3ir64+X2&#10;y1dKfGCmZhqMqOhOeHq1/Pxp0dm5KKEBXQtHEMT4eWcr2oRg51nmeSNa5k/ACoNOCa5lAbfuLasd&#10;6xC91VmZ5+dZB662DrjwHk9vBiddJnwpBQ8PUnoRiK4o1hbS6tK6jmu2XLD5m2O2UXwsg/1DFS1T&#10;Bi+doG5YYGTj1BFUq7gDDzKccGgzkFJxkXrAbor8j26eG2ZF6gXJ8Xaiyf8/WH6/fbaPDmnorJ97&#10;NGMXvXRt/GJ9pE9k7SayRB8Ix8Pi9LzML2aUcPRdlqeX5SyymR2yrfPhm4CWRKOiQmtlfeyHzdn2&#10;zocheh+FqYcSkhV2WsRgbZ6EJKrGS8uUndQhrrUjW4b/lXEuTCgGV8NqMRwXszxPPxhLmjJSgQkw&#10;Ikul9YQ9AkTlHWMPtY7xMVUkcU3J+d8KG5KnjHQzmDAlt8qA+whAY1fjzUP8nqSBmshS6Nc9hkRz&#10;DfXu0REHg8q95bcKmb9jPjwyh7LGAcBRDQ+4SA1dRWG0KGnA/froPMaj2tBLSYdjUlH/c8OcoER/&#10;N6jDy+LsLM5V2pzNLkrcuPee9XuP2bTXgH+swEfB8mTG+KD3pnTQvuJEr+Kt6GKG490V5cHtN9dh&#10;GF98E7hYrVIYzpJl4c48Wx7BI8FRVi/9K3N2lF9A4d7DfqSOJDjExkwDq00AqZI+D7yO1OMcJg2N&#10;b0Yc9Pf7FHV42Za/AQAA//8DAFBLAwQUAAYACAAAACEAmkrmDOAAAAALAQAADwAAAGRycy9kb3du&#10;cmV2LnhtbEyPMU/DMBSEdyT+g/WQWBB1UiAJIU6FkLqx0KCyurFJosTPxnbawK/nMZXxdKe776rN&#10;YiZ21D4MFgWkqwSYxtaqATsB7832tgAWokQlJ4tawLcOsKkvLypZKnvCN33cxY5RCYZSCuhjdCXn&#10;oe21kWFlnUbyPq03MpL0HVdenqjcTHydJBk3ckBa6KXTL71ux91sBBTjzey2ftnHn6Fp3OvXfvzI&#10;jRDXV8vzE7Col3gOwx8+oUNNTAc7owpsEnBf3NGXKGCdpRkwSmSP+QOwA1lJngKvK/7/Q/0LAAD/&#10;/wMAUEsBAi0AFAAGAAgAAAAhALaDOJL+AAAA4QEAABMAAAAAAAAAAAAAAAAAAAAAAFtDb250ZW50&#10;X1R5cGVzXS54bWxQSwECLQAUAAYACAAAACEAOP0h/9YAAACUAQAACwAAAAAAAAAAAAAAAAAvAQAA&#10;X3JlbHMvLnJlbHNQSwECLQAUAAYACAAAACEAmVpOQWYCAAAhBQAADgAAAAAAAAAAAAAAAAAuAgAA&#10;ZHJzL2Uyb0RvYy54bWxQSwECLQAUAAYACAAAACEAmkrmDOAAAAALAQAADwAAAAAAAAAAAAAAAADA&#10;BAAAZHJzL2Rvd25yZXYueG1sUEsFBgAAAAAEAAQA8wAAAM0FAAAAAA==&#10;" fillcolor="#4472c4 [3204]" strokecolor="#09101d [484]" strokeweight="1pt">
                <v:stroke joinstyle="miter"/>
                <v:textbox>
                  <w:txbxContent>
                    <w:p w14:paraId="5F0297A0" w14:textId="4A8EB9EE" w:rsidR="009217F9" w:rsidRPr="009217F9" w:rsidRDefault="009217F9" w:rsidP="009217F9">
                      <w:pPr>
                        <w:rPr>
                          <w:rFonts w:ascii="Arial" w:hAnsi="Arial" w:cs="Arial"/>
                          <w:sz w:val="28"/>
                          <w:szCs w:val="28"/>
                        </w:rPr>
                      </w:pPr>
                      <w:r>
                        <w:rPr>
                          <w:rFonts w:ascii="Arial" w:hAnsi="Arial" w:cs="Arial"/>
                          <w:sz w:val="28"/>
                          <w:szCs w:val="28"/>
                        </w:rPr>
                        <w:t xml:space="preserve">   </w:t>
                      </w:r>
                      <w:r w:rsidRPr="009217F9">
                        <w:rPr>
                          <w:rFonts w:ascii="Arial" w:hAnsi="Arial" w:cs="Arial"/>
                          <w:sz w:val="28"/>
                          <w:szCs w:val="28"/>
                        </w:rPr>
                        <w:t>Place</w:t>
                      </w:r>
                    </w:p>
                  </w:txbxContent>
                </v:textbox>
              </v:oval>
            </w:pict>
          </mc:Fallback>
        </mc:AlternateContent>
      </w:r>
      <w:r>
        <w:rPr>
          <w:rFonts w:ascii="Arial" w:hAnsi="Arial" w:cs="Arial"/>
          <w:noProof/>
          <w:sz w:val="22"/>
          <w:szCs w:val="22"/>
          <w14:ligatures w14:val="standardContextual"/>
        </w:rPr>
        <mc:AlternateContent>
          <mc:Choice Requires="wps">
            <w:drawing>
              <wp:anchor distT="0" distB="0" distL="114300" distR="114300" simplePos="0" relativeHeight="251667456" behindDoc="0" locked="0" layoutInCell="1" allowOverlap="1" wp14:anchorId="6A5121A4" wp14:editId="486FB541">
                <wp:simplePos x="0" y="0"/>
                <wp:positionH relativeFrom="column">
                  <wp:posOffset>4781550</wp:posOffset>
                </wp:positionH>
                <wp:positionV relativeFrom="paragraph">
                  <wp:posOffset>1604011</wp:posOffset>
                </wp:positionV>
                <wp:extent cx="1466850" cy="933450"/>
                <wp:effectExtent l="0" t="0" r="19050" b="19050"/>
                <wp:wrapNone/>
                <wp:docPr id="457164444" name="Oval 12"/>
                <wp:cNvGraphicFramePr/>
                <a:graphic xmlns:a="http://schemas.openxmlformats.org/drawingml/2006/main">
                  <a:graphicData uri="http://schemas.microsoft.com/office/word/2010/wordprocessingShape">
                    <wps:wsp>
                      <wps:cNvSpPr/>
                      <wps:spPr>
                        <a:xfrm>
                          <a:off x="0" y="0"/>
                          <a:ext cx="1466850" cy="9334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6E9DF1F" w14:textId="1494501D" w:rsidR="009217F9" w:rsidRPr="009217F9" w:rsidRDefault="009217F9" w:rsidP="009217F9">
                            <w:pPr>
                              <w:rPr>
                                <w:rFonts w:ascii="Arial" w:hAnsi="Arial" w:cs="Arial"/>
                                <w:sz w:val="28"/>
                                <w:szCs w:val="28"/>
                              </w:rPr>
                            </w:pPr>
                            <w:r w:rsidRPr="009217F9">
                              <w:rPr>
                                <w:rFonts w:ascii="Arial" w:hAnsi="Arial" w:cs="Arial"/>
                                <w:sz w:val="28"/>
                                <w:szCs w:val="28"/>
                              </w:rPr>
                              <w:t>Promotion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5121A4" id="Oval 12" o:spid="_x0000_s1027" style="position:absolute;left:0;text-align:left;margin-left:376.5pt;margin-top:126.3pt;width:115.5pt;height:7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6qPZwIAACgFAAAOAAAAZHJzL2Uyb0RvYy54bWysVN9P2zAQfp+0/8Hy+0hS2g4qUlSBmCYh&#10;QMDEs+vYxJLj82y3SffX7+ykabWiPUx7Sc6+u+9+feer667RZCucV2BKWpzllAjDoVLmvaQ/Xu++&#10;XFDiAzMV02BESXfC0+vl509XrV2ICdSgK+EIghi/aG1J6xDsIss8r0XD/BlYYVApwTUs4NG9Z5Vj&#10;LaI3Opvk+TxrwVXWARfe4+1tr6TLhC+l4OFRSi8C0SXF3EL6uvRdx2+2vGKLd8dsrfiQBvuHLBqm&#10;DAYdoW5ZYGTj1AlUo7gDDzKccWgykFJxkWrAaor8j2peamZFqgWb4+3YJv//YPnD9sU+OWxDa/3C&#10;oxir6KRr4h/zI11q1m5slugC4XhZTOfzixn2lKPu8vx8ijLCZAdv63z4JqAhUSip0FpZH+thC7a9&#10;96G33luh6yGFJIWdFtFYm2chiaow6CR5J3aIG+3IluFcGefChKJX1awS/XUxy/N9SqNHSjABRmSp&#10;tB6xB4DIvFPsPtfBPrqKRK7ROf9bYr3z6JEigwmjc6MMuI8ANFY1RO7t903qWxO7FLp1h73BeUTL&#10;eLOGavfkiIOe7N7yO4UDuGc+PDGH7MaZ4caGR/xIDW1JYZAoqcH9+ug+2iPpUEtJi9tSUv9zw5yg&#10;RH83SMfLYjqN65UO09nXCR7csWZ9rDGb5gZwcAW+DZYnMdoHvRelg+YNF3sVo6KKGY6xS8qD2x9u&#10;Qr/F+DRwsVolM1wpy8K9ebE8gsc+R3a9dm/M2YGFAfn7APvNOmFibxs9Daw2AaRKND30dZgArmOi&#10;0vB0xH0/PierwwO3/A0AAP//AwBQSwMEFAAGAAgAAAAhAEk3MWjiAAAACwEAAA8AAABkcnMvZG93&#10;bnJldi54bWxMj8FOwzAQRO9I/IO1SFwQdUhpmqRxKoTUGxcaVK5uvE2ixGsTO23g6zGncpyd0eyb&#10;YjvrgZ1xdJ0hAU+LCBhSbVRHjYCPaveYAnNekpKDIRTwjQ625e1NIXNlLvSO571vWCghl0sBrfc2&#10;59zVLWrpFsYiBe9kRi19kGPD1SgvoVwPPI6ihGvZUfjQSouvLdb9ftIC0v5hsrtxPvifrqrs29eh&#10;/1xrIe7v5pcNMI+zv4bhDz+gQxmYjmYi5dggYL1ahi1eQLyKE2AhkaXP4XIUsMyyBHhZ8P8byl8A&#10;AAD//wMAUEsBAi0AFAAGAAgAAAAhALaDOJL+AAAA4QEAABMAAAAAAAAAAAAAAAAAAAAAAFtDb250&#10;ZW50X1R5cGVzXS54bWxQSwECLQAUAAYACAAAACEAOP0h/9YAAACUAQAACwAAAAAAAAAAAAAAAAAv&#10;AQAAX3JlbHMvLnJlbHNQSwECLQAUAAYACAAAACEAXmeqj2cCAAAoBQAADgAAAAAAAAAAAAAAAAAu&#10;AgAAZHJzL2Uyb0RvYy54bWxQSwECLQAUAAYACAAAACEASTcxaOIAAAALAQAADwAAAAAAAAAAAAAA&#10;AADBBAAAZHJzL2Rvd25yZXYueG1sUEsFBgAAAAAEAAQA8wAAANAFAAAAAA==&#10;" fillcolor="#4472c4 [3204]" strokecolor="#09101d [484]" strokeweight="1pt">
                <v:stroke joinstyle="miter"/>
                <v:textbox>
                  <w:txbxContent>
                    <w:p w14:paraId="56E9DF1F" w14:textId="1494501D" w:rsidR="009217F9" w:rsidRPr="009217F9" w:rsidRDefault="009217F9" w:rsidP="009217F9">
                      <w:pPr>
                        <w:rPr>
                          <w:rFonts w:ascii="Arial" w:hAnsi="Arial" w:cs="Arial"/>
                          <w:sz w:val="28"/>
                          <w:szCs w:val="28"/>
                        </w:rPr>
                      </w:pPr>
                      <w:r w:rsidRPr="009217F9">
                        <w:rPr>
                          <w:rFonts w:ascii="Arial" w:hAnsi="Arial" w:cs="Arial"/>
                          <w:sz w:val="28"/>
                          <w:szCs w:val="28"/>
                        </w:rPr>
                        <w:t>Promotion</w:t>
                      </w:r>
                    </w:p>
                  </w:txbxContent>
                </v:textbox>
              </v:oval>
            </w:pict>
          </mc:Fallback>
        </mc:AlternateContent>
      </w:r>
      <w:r>
        <w:rPr>
          <w:rFonts w:ascii="Arial" w:hAnsi="Arial" w:cs="Arial"/>
          <w:noProof/>
          <w:sz w:val="22"/>
          <w:szCs w:val="22"/>
          <w14:ligatures w14:val="standardContextual"/>
        </w:rPr>
        <mc:AlternateContent>
          <mc:Choice Requires="wps">
            <w:drawing>
              <wp:anchor distT="0" distB="0" distL="114300" distR="114300" simplePos="0" relativeHeight="251664384" behindDoc="0" locked="0" layoutInCell="1" allowOverlap="1" wp14:anchorId="5CA09636" wp14:editId="5B8F04EE">
                <wp:simplePos x="0" y="0"/>
                <wp:positionH relativeFrom="column">
                  <wp:posOffset>-180975</wp:posOffset>
                </wp:positionH>
                <wp:positionV relativeFrom="paragraph">
                  <wp:posOffset>1699260</wp:posOffset>
                </wp:positionV>
                <wp:extent cx="1323975" cy="876300"/>
                <wp:effectExtent l="0" t="0" r="28575" b="19050"/>
                <wp:wrapNone/>
                <wp:docPr id="306751475" name="Oval 9"/>
                <wp:cNvGraphicFramePr/>
                <a:graphic xmlns:a="http://schemas.openxmlformats.org/drawingml/2006/main">
                  <a:graphicData uri="http://schemas.microsoft.com/office/word/2010/wordprocessingShape">
                    <wps:wsp>
                      <wps:cNvSpPr/>
                      <wps:spPr>
                        <a:xfrm>
                          <a:off x="0" y="0"/>
                          <a:ext cx="1323975" cy="876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AB38F2F" w14:textId="63D5AE1A" w:rsidR="009217F9" w:rsidRPr="009217F9" w:rsidRDefault="009217F9" w:rsidP="009217F9">
                            <w:pPr>
                              <w:rPr>
                                <w:rFonts w:ascii="Arial" w:hAnsi="Arial" w:cs="Arial"/>
                                <w:sz w:val="28"/>
                                <w:szCs w:val="28"/>
                              </w:rPr>
                            </w:pPr>
                            <w:r w:rsidRPr="009217F9">
                              <w:rPr>
                                <w:rFonts w:ascii="Arial" w:hAnsi="Arial" w:cs="Arial"/>
                                <w:sz w:val="28"/>
                                <w:szCs w:val="28"/>
                              </w:rPr>
                              <w:t>Product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A09636" id="Oval 9" o:spid="_x0000_s1028" style="position:absolute;left:0;text-align:left;margin-left:-14.25pt;margin-top:133.8pt;width:104.25pt;height:6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f9UaAIAACgFAAAOAAAAZHJzL2Uyb0RvYy54bWysVE1v2zAMvQ/YfxB0X22n6VdQpwhSdBhQ&#10;tMHSoWdFlmoBsqhJSuzs14+SHadYih2GXWRJJB/J50fd3nWNJjvhvAJT0uIsp0QYDpUybyX98fLw&#10;5ZoSH5ipmAYjSroXnt7NP3+6be1MTKAGXQlHEMT4WWtLWodgZ1nmeS0a5s/ACoNGCa5hAY/uLasc&#10;axG90dkkzy+zFlxlHXDhPd7e90Y6T/hSCh6epfQiEF1SrC2k1aV1E9dsfstmb47ZWvGhDPYPVTRM&#10;GUw6Qt2zwMjWqROoRnEHHmQ449BkIKXiIvWA3RT5H92sa2ZF6gXJ8Xakyf8/WP60W9uVQxpa62ce&#10;t7GLTromfrE+0iWy9iNZoguE42VxPjm/ubqghKPt+uryPE9sZsdo63z4KqAhcVNSobWyPvbDZmz3&#10;6AMmRe+DFx6OJaRd2GsRnbX5LiRRFSadpOikDrHUjuwY/lfGuTCh6E01q0R/XVzkY0ljREqZACOy&#10;VFqP2ANAVN4pdl/r4B9DRRLXGJz/rbA+eIxImcGEMbhRBtxHABq7GjL3/geSemoiS6HbdMhNpAY9&#10;480Gqv3KEQe92L3lDwp/wCPzYcUcqhvnACc2POMiNbQlhWFHSQ3u10f30R9Fh1ZKWpyWkvqfW+YE&#10;JfqbQTneFNNpHK90mF5cTfDg3ls27y1m2ywBf1yBb4PlaRv9gz5spYPmFQd7EbOiiRmOuUvKgzsc&#10;lqGfYnwauFgskhuOlGXh0awtj+CR56iul+6VOTuoMKB+n+AwWSdK7H1jpIHFNoBUSaZHXoc/gOOY&#10;pDQ8HXHe35+T1/GBm/8GAAD//wMAUEsDBBQABgAIAAAAIQCKULcQ4AAAAAsBAAAPAAAAZHJzL2Rv&#10;d25yZXYueG1sTI/BTsMwEETvSPyDtUhcUGsT0TRK41QIqTcuNKhc3XibRInXJnbawNfjnuhxtU8z&#10;b4rtbAZ2xtF3liQ8LwUwpNrqjhoJn9VukQHzQZFWgyWU8IMetuX9XaFybS/0ged9aFgMIZ8rCW0I&#10;Lufc1y0a5ZfWIcXfyY5GhXiODdejusRwM/BEiJQb1VFsaJXDtxbrfj8ZCVn/NLndOB/Cb1dV7v37&#10;0H+tjZSPD/PrBljAOfzDcNWP6lBGp6OdSHs2SFgk2SqiEpJ0nQK7EpmI644SXsQqBV4W/HZD+QcA&#10;AP//AwBQSwECLQAUAAYACAAAACEAtoM4kv4AAADhAQAAEwAAAAAAAAAAAAAAAAAAAAAAW0NvbnRl&#10;bnRfVHlwZXNdLnhtbFBLAQItABQABgAIAAAAIQA4/SH/1gAAAJQBAAALAAAAAAAAAAAAAAAAAC8B&#10;AABfcmVscy8ucmVsc1BLAQItABQABgAIAAAAIQAgof9UaAIAACgFAAAOAAAAAAAAAAAAAAAAAC4C&#10;AABkcnMvZTJvRG9jLnhtbFBLAQItABQABgAIAAAAIQCKULcQ4AAAAAsBAAAPAAAAAAAAAAAAAAAA&#10;AMIEAABkcnMvZG93bnJldi54bWxQSwUGAAAAAAQABADzAAAAzwUAAAAA&#10;" fillcolor="#4472c4 [3204]" strokecolor="#09101d [484]" strokeweight="1pt">
                <v:stroke joinstyle="miter"/>
                <v:textbox>
                  <w:txbxContent>
                    <w:p w14:paraId="7AB38F2F" w14:textId="63D5AE1A" w:rsidR="009217F9" w:rsidRPr="009217F9" w:rsidRDefault="009217F9" w:rsidP="009217F9">
                      <w:pPr>
                        <w:rPr>
                          <w:rFonts w:ascii="Arial" w:hAnsi="Arial" w:cs="Arial"/>
                          <w:sz w:val="28"/>
                          <w:szCs w:val="28"/>
                        </w:rPr>
                      </w:pPr>
                      <w:r w:rsidRPr="009217F9">
                        <w:rPr>
                          <w:rFonts w:ascii="Arial" w:hAnsi="Arial" w:cs="Arial"/>
                          <w:sz w:val="28"/>
                          <w:szCs w:val="28"/>
                        </w:rPr>
                        <w:t>Product</w:t>
                      </w:r>
                    </w:p>
                  </w:txbxContent>
                </v:textbox>
              </v:oval>
            </w:pict>
          </mc:Fallback>
        </mc:AlternateContent>
      </w:r>
      <w:r>
        <w:rPr>
          <w:rFonts w:ascii="Arial" w:hAnsi="Arial" w:cs="Arial"/>
          <w:noProof/>
          <w:sz w:val="22"/>
          <w:szCs w:val="22"/>
          <w14:ligatures w14:val="standardContextual"/>
        </w:rPr>
        <mc:AlternateContent>
          <mc:Choice Requires="wps">
            <w:drawing>
              <wp:anchor distT="0" distB="0" distL="114300" distR="114300" simplePos="0" relativeHeight="251665408" behindDoc="0" locked="0" layoutInCell="1" allowOverlap="1" wp14:anchorId="47D19E3E" wp14:editId="1BF62233">
                <wp:simplePos x="0" y="0"/>
                <wp:positionH relativeFrom="column">
                  <wp:posOffset>1409700</wp:posOffset>
                </wp:positionH>
                <wp:positionV relativeFrom="paragraph">
                  <wp:posOffset>1689735</wp:posOffset>
                </wp:positionV>
                <wp:extent cx="1381125" cy="914400"/>
                <wp:effectExtent l="0" t="0" r="28575" b="19050"/>
                <wp:wrapNone/>
                <wp:docPr id="210779745" name="Oval 10"/>
                <wp:cNvGraphicFramePr/>
                <a:graphic xmlns:a="http://schemas.openxmlformats.org/drawingml/2006/main">
                  <a:graphicData uri="http://schemas.microsoft.com/office/word/2010/wordprocessingShape">
                    <wps:wsp>
                      <wps:cNvSpPr/>
                      <wps:spPr>
                        <a:xfrm>
                          <a:off x="0" y="0"/>
                          <a:ext cx="1381125" cy="9144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4AB7788" w14:textId="25434A8F" w:rsidR="009217F9" w:rsidRPr="009217F9" w:rsidRDefault="009217F9" w:rsidP="009217F9">
                            <w:pPr>
                              <w:rPr>
                                <w:rFonts w:ascii="Arial" w:hAnsi="Arial" w:cs="Arial"/>
                                <w:sz w:val="28"/>
                                <w:szCs w:val="28"/>
                              </w:rPr>
                            </w:pPr>
                            <w:r>
                              <w:rPr>
                                <w:rFonts w:ascii="Arial" w:hAnsi="Arial" w:cs="Arial"/>
                                <w:sz w:val="28"/>
                                <w:szCs w:val="28"/>
                              </w:rPr>
                              <w:t xml:space="preserve">   </w:t>
                            </w:r>
                            <w:r w:rsidRPr="009217F9">
                              <w:rPr>
                                <w:rFonts w:ascii="Arial" w:hAnsi="Arial" w:cs="Arial"/>
                                <w:sz w:val="28"/>
                                <w:szCs w:val="28"/>
                              </w:rPr>
                              <w:t>Price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7D19E3E" id="Oval 10" o:spid="_x0000_s1029" style="position:absolute;left:0;text-align:left;margin-left:111pt;margin-top:133.05pt;width:108.75pt;height:1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ahpZwIAACgFAAAOAAAAZHJzL2Uyb0RvYy54bWysVFFv2yAQfp+0/4B4X22n6dZFcaooVadJ&#10;VVu1nfpMMMRImGNAYme/fgd2nGip9jDtxQbu7ru7j++Y33SNJjvhvAJT0uIip0QYDpUym5L+eL37&#10;dE2JD8xUTIMRJd0LT28WHz/MWzsTE6hBV8IRBDF+1tqS1iHYWZZ5XouG+QuwwqBRgmtYwK3bZJVj&#10;LaI3Opvk+eesBVdZB1x4j6e3vZEuEr6UgodHKb0IRJcUawvp69J3Hb/ZYs5mG8dsrfhQBvuHKhqm&#10;DCYdoW5ZYGTr1BlUo7gDDzJccGgykFJxkXrAbor8j25eamZF6gXJ8Xakyf8/WP6we7FPDmlorZ95&#10;XMYuOuma+Mf6SJfI2o9kiS4QjofF5XVRTK4o4Wj7WkyneWIzO0Zb58M3AQ2Ji5IKrZX1sR82Y7t7&#10;HzApeh+8cHMsIa3CXovorM2zkERVmHSSopM6xEo7smN4r4xzYULRm2pWif64uMrHksaIlDIBRmSp&#10;tB6xB4CovHPsvtbBP4aKJK4xOP9bYX3wGJEygwljcKMMuPcANHY1ZO79DyT11ESWQrfukJuSXkbP&#10;eLKGav/kiINe7N7yO4UXcM98eGIO1Y1zgBMbHvEjNbQlhWFFSQ3u13vn0R9Fh1ZKWpyWkvqfW+YE&#10;Jfq7QTmm+8fxSpvp1ZcJ5nCnlvWpxWybFeDFFfg2WJ6W0T/ow1I6aN5wsJcxK5qY4Zi7pDy4w2YV&#10;+inGp4GL5TK54UhZFu7Ni+URPPIc1fXavTFnBxUG1O8DHCbrTIm9b4w0sNwGkCrJ9MjrcAM4jklK&#10;w9MR5/10n7yOD9ziNwAAAP//AwBQSwMEFAAGAAgAAAAhAHi7AYPgAAAACwEAAA8AAABkcnMvZG93&#10;bnJldi54bWxMj8FOwzAQRO9I/IO1SFwQdRIglBCnQki9caFB5erGSxIlXpvYaQNfz3KC24x2NPum&#10;3Cx2FEecQu9IQbpKQCA1zvTUKnirt9drECFqMnp0hAq+MMCmOj8rdWHciV7xuIut4BIKhVbQxegL&#10;KUPTodVh5TwS3z7cZHVkO7XSTPrE5XaUWZLk0uqe+EOnPT532Ay72SpYD1ez307LPn73de1fPvfD&#10;+71V6vJieXoEEXGJf2H4xWd0qJjp4GYyQYwKsizjLZFFnqcgOHF783AH4sAiTVKQVSn/b6h+AAAA&#10;//8DAFBLAQItABQABgAIAAAAIQC2gziS/gAAAOEBAAATAAAAAAAAAAAAAAAAAAAAAABbQ29udGVu&#10;dF9UeXBlc10ueG1sUEsBAi0AFAAGAAgAAAAhADj9If/WAAAAlAEAAAsAAAAAAAAAAAAAAAAALwEA&#10;AF9yZWxzLy5yZWxzUEsBAi0AFAAGAAgAAAAhALUhqGlnAgAAKAUAAA4AAAAAAAAAAAAAAAAALgIA&#10;AGRycy9lMm9Eb2MueG1sUEsBAi0AFAAGAAgAAAAhAHi7AYPgAAAACwEAAA8AAAAAAAAAAAAAAAAA&#10;wQQAAGRycy9kb3ducmV2LnhtbFBLBQYAAAAABAAEAPMAAADOBQAAAAA=&#10;" fillcolor="#4472c4 [3204]" strokecolor="#09101d [484]" strokeweight="1pt">
                <v:stroke joinstyle="miter"/>
                <v:textbox>
                  <w:txbxContent>
                    <w:p w14:paraId="44AB7788" w14:textId="25434A8F" w:rsidR="009217F9" w:rsidRPr="009217F9" w:rsidRDefault="009217F9" w:rsidP="009217F9">
                      <w:pPr>
                        <w:rPr>
                          <w:rFonts w:ascii="Arial" w:hAnsi="Arial" w:cs="Arial"/>
                          <w:sz w:val="28"/>
                          <w:szCs w:val="28"/>
                        </w:rPr>
                      </w:pPr>
                      <w:r>
                        <w:rPr>
                          <w:rFonts w:ascii="Arial" w:hAnsi="Arial" w:cs="Arial"/>
                          <w:sz w:val="28"/>
                          <w:szCs w:val="28"/>
                        </w:rPr>
                        <w:t xml:space="preserve">   </w:t>
                      </w:r>
                      <w:r w:rsidRPr="009217F9">
                        <w:rPr>
                          <w:rFonts w:ascii="Arial" w:hAnsi="Arial" w:cs="Arial"/>
                          <w:sz w:val="28"/>
                          <w:szCs w:val="28"/>
                        </w:rPr>
                        <w:t>Price</w:t>
                      </w:r>
                    </w:p>
                  </w:txbxContent>
                </v:textbox>
              </v:oval>
            </w:pict>
          </mc:Fallback>
        </mc:AlternateContent>
      </w:r>
      <w:r w:rsidR="009443BD">
        <w:rPr>
          <w:rFonts w:ascii="Arial" w:hAnsi="Arial" w:cs="Arial"/>
          <w:noProof/>
          <w:sz w:val="22"/>
          <w:szCs w:val="22"/>
          <w14:ligatures w14:val="standardContextual"/>
        </w:rPr>
        <mc:AlternateContent>
          <mc:Choice Requires="wps">
            <w:drawing>
              <wp:anchor distT="0" distB="0" distL="114300" distR="114300" simplePos="0" relativeHeight="251661312" behindDoc="0" locked="0" layoutInCell="1" allowOverlap="1" wp14:anchorId="762A99AB" wp14:editId="601C76D6">
                <wp:simplePos x="0" y="0"/>
                <wp:positionH relativeFrom="column">
                  <wp:posOffset>1800225</wp:posOffset>
                </wp:positionH>
                <wp:positionV relativeFrom="paragraph">
                  <wp:posOffset>918210</wp:posOffset>
                </wp:positionV>
                <wp:extent cx="533400" cy="742950"/>
                <wp:effectExtent l="19050" t="0" r="19050" b="38100"/>
                <wp:wrapNone/>
                <wp:docPr id="114381764" name="Arrow: Down 4"/>
                <wp:cNvGraphicFramePr/>
                <a:graphic xmlns:a="http://schemas.openxmlformats.org/drawingml/2006/main">
                  <a:graphicData uri="http://schemas.microsoft.com/office/word/2010/wordprocessingShape">
                    <wps:wsp>
                      <wps:cNvSpPr/>
                      <wps:spPr>
                        <a:xfrm>
                          <a:off x="0" y="0"/>
                          <a:ext cx="533400" cy="7429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41560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141.75pt;margin-top:72.3pt;width:42pt;height:5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YhsYAIAABcFAAAOAAAAZHJzL2Uyb0RvYy54bWysVMFu2zAMvQ/YPwi6r3bSZF2DOEXQosOA&#10;og2aDj2rslQbkEWNUuJkXz9KdpygLXYYdpFFkXyknh81v9o1hm0V+hpswUdnOWfKSihr+1rwn0+3&#10;X75x5oOwpTBgVcH3yvOrxedP89bN1BgqMKVCRiDWz1pX8CoEN8syLyvVCH8GTllyasBGBDLxNStR&#10;tITemGyc51+zFrB0CFJ5T6c3nZMvEr7WSoYHrb0KzBScegtpxbS+xDVbzMXsFYWratm3If6hi0bU&#10;looOUDciCLbB+h1UU0sEDzqcSWgy0LqWKt2BbjPK39xmXQmn0l2IHO8Gmvz/g5X327VbIdHQOj/z&#10;tI232Gls4pf6Y7tE1n4gS+0Ck3Q4PT+f5ESpJNfFZHw5TWRmx2SHPnxX0LC4KXgJrV0iQpt4Ets7&#10;H6gqxR/iyDj2kHZhb1Rsw9hHpVldUtVxyk7yUNcG2VbQjxVSKhtGnasSpeqOR9OcGuyKDBmpZAKM&#10;yLo2ZsDuAaL03mN3MH18TFVJXUNy/rfGuuQhI1UGG4bkpraAHwEYulVfuYs/kNRRE1l6gXK/QobQ&#10;ads7eVsT4XfCh5VAEjP9IxrQ8ECLNtAWHPodZxXg74/OYzxpjLyctTQcBfe/NgIVZ+aHJfVdjiaT&#10;OE3JmEwvxmTgqefl1GM3zTXQbxrRU+Bk2sb4YA5bjdA80xwvY1VyCSupdsFlwINxHbqhpZdAquUy&#10;hdEEORHu7NrJCB5ZjVp62j0LdL3qAsn1Hg6DJGZvdNfFxkwLy00AXSdRHnnt+abpS8LpX4o43qd2&#10;ijq+Z4s/AAAA//8DAFBLAwQUAAYACAAAACEAo98DEt8AAAALAQAADwAAAGRycy9kb3ducmV2Lnht&#10;bEyPwUrDQBCG74LvsIzgzW6atmuN2RRRFKlQsBa8TpMxCWZnQ3bbpm/veNLjzPfzzzf5anSdOtIQ&#10;Ws8WppMEFHHpq5ZrC7uP55slqBCRK+w8k4UzBVgVlxc5ZpU/8Tsdt7FWUsIhQwtNjH2mdSgbchgm&#10;vicW9uUHh1HGodbVgCcpd51Ok8Rohy3LhQZ7emyo/N4enAVKFy981742b087synPn6g3a7T2+mp8&#10;uAcVaYx/YfjVF3UoxGnvD1wF1VlIl7OFRAXM5waUJGbmVjZ7QWZqQBe5/v9D8QMAAP//AwBQSwEC&#10;LQAUAAYACAAAACEAtoM4kv4AAADhAQAAEwAAAAAAAAAAAAAAAAAAAAAAW0NvbnRlbnRfVHlwZXNd&#10;LnhtbFBLAQItABQABgAIAAAAIQA4/SH/1gAAAJQBAAALAAAAAAAAAAAAAAAAAC8BAABfcmVscy8u&#10;cmVsc1BLAQItABQABgAIAAAAIQALPYhsYAIAABcFAAAOAAAAAAAAAAAAAAAAAC4CAABkcnMvZTJv&#10;RG9jLnhtbFBLAQItABQABgAIAAAAIQCj3wMS3wAAAAsBAAAPAAAAAAAAAAAAAAAAALoEAABkcnMv&#10;ZG93bnJldi54bWxQSwUGAAAAAAQABADzAAAAxgUAAAAA&#10;" adj="13846" fillcolor="#4472c4 [3204]" strokecolor="#09101d [484]" strokeweight="1pt"/>
            </w:pict>
          </mc:Fallback>
        </mc:AlternateContent>
      </w:r>
      <w:r w:rsidR="009443BD">
        <w:rPr>
          <w:rFonts w:ascii="Arial" w:hAnsi="Arial" w:cs="Arial"/>
          <w:noProof/>
          <w:sz w:val="22"/>
          <w:szCs w:val="22"/>
          <w14:ligatures w14:val="standardContextual"/>
        </w:rPr>
        <mc:AlternateContent>
          <mc:Choice Requires="wps">
            <w:drawing>
              <wp:anchor distT="0" distB="0" distL="114300" distR="114300" simplePos="0" relativeHeight="251662336" behindDoc="0" locked="0" layoutInCell="1" allowOverlap="1" wp14:anchorId="1C515B7C" wp14:editId="4E8B416C">
                <wp:simplePos x="0" y="0"/>
                <wp:positionH relativeFrom="column">
                  <wp:posOffset>3429000</wp:posOffset>
                </wp:positionH>
                <wp:positionV relativeFrom="paragraph">
                  <wp:posOffset>927735</wp:posOffset>
                </wp:positionV>
                <wp:extent cx="523875" cy="695325"/>
                <wp:effectExtent l="19050" t="0" r="28575" b="47625"/>
                <wp:wrapNone/>
                <wp:docPr id="144529533" name="Arrow: Down 5"/>
                <wp:cNvGraphicFramePr/>
                <a:graphic xmlns:a="http://schemas.openxmlformats.org/drawingml/2006/main">
                  <a:graphicData uri="http://schemas.microsoft.com/office/word/2010/wordprocessingShape">
                    <wps:wsp>
                      <wps:cNvSpPr/>
                      <wps:spPr>
                        <a:xfrm>
                          <a:off x="0" y="0"/>
                          <a:ext cx="523875" cy="6953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EA1A39" id="Arrow: Down 5" o:spid="_x0000_s1026" type="#_x0000_t67" style="position:absolute;margin-left:270pt;margin-top:73.05pt;width:41.25pt;height:5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t4BYgIAABcFAAAOAAAAZHJzL2Uyb0RvYy54bWysVE1v2zAMvQ/YfxB0X+ykST+COkXQosOA&#10;oC3aDj2rslQbkEWNUuJkv36U7DhBW+ww7CJLIvlIPj/q8mrbGLZR6GuwBR+Pcs6UlVDW9q3gP59v&#10;v51z5oOwpTBgVcF3yvOrxdcvl62bqwlUYEqFjECsn7eu4FUIbp5lXlaqEX4ETlkyasBGBDriW1ai&#10;aAm9Mdkkz0+zFrB0CFJ5T7c3nZEvEr7WSoZ7rb0KzBScagtpxbS+xjVbXIr5GwpX1bIvQ/xDFY2o&#10;LSUdoG5EEGyN9QeoppYIHnQYSWgy0LqWKvVA3Yzzd908VcKp1AuR491Ak/9/sPJu8+QekGhonZ97&#10;2sYuthqb+KX62DaRtRvIUtvAJF3OJifnZzPOJJlOL2Ynk1kkMzsEO/Thu4KGxU3BS2jtEhHaxJPY&#10;rHzo/Pd+FHyoIe3CzqhYhrGPSrO6pKyTFJ3koa4Nso2gHyukVDaMO1MlStVdj2d5nv4wFTVEpBIT&#10;YETWtTEDdg8QpfcRu6u194+hKqlrCM7/VlgXPESkzGDDENzUFvAzAENd9Zk7/z1JHTWRpVcodw/I&#10;EDpteydvayJ8JXx4EEhiJtnTgIZ7WrSBtuDQ7zirAH9/dh/9SWNk5ayl4Si4/7UWqDgzPyyp72I8&#10;ncZpSofp7GxCBzy2vB5b7Lq5BvpNY3oKnEzb6B/MfqsRmhea42XMSiZhJeUuuAy4P1yHbmjpJZBq&#10;uUxuNEFOhJV9cjKCR1ajlp63LwJdr7pAcr2D/SCJ+Tvddb4x0sJyHUDXSZQHXnu+afqScPqXIo73&#10;8Tl5Hd6zxR8AAAD//wMAUEsDBBQABgAIAAAAIQCDvP+M4AAAAAsBAAAPAAAAZHJzL2Rvd25yZXYu&#10;eG1sTI8xa8MwFIT3Qv+DeIEupZFsYhFcy6GEdulUJ4WuivViG1uSsWTH/fd9ndrxuOPuu+Kw2oEt&#10;OIXOOwXJVgBDV3vTuUbB5/ntaQ8sRO2MHrxDBd8Y4FDe3xU6N/7mKlxOsWFU4kKuFbQxjjnnoW7R&#10;6rD1Izryrn6yOpKcGm4mfaNyO/BUCMmt7hwttHrEY4t1f5qtgup9ftwnr8KKqpdf61n0x+WjV+ph&#10;s748A4u4xr8w/OITOpTEdPGzM4ENCrKdoC+RjJ1MgFFCpmkG7KIgzTIJvCz4/w/lDwAAAP//AwBQ&#10;SwECLQAUAAYACAAAACEAtoM4kv4AAADhAQAAEwAAAAAAAAAAAAAAAAAAAAAAW0NvbnRlbnRfVHlw&#10;ZXNdLnhtbFBLAQItABQABgAIAAAAIQA4/SH/1gAAAJQBAAALAAAAAAAAAAAAAAAAAC8BAABfcmVs&#10;cy8ucmVsc1BLAQItABQABgAIAAAAIQA8xt4BYgIAABcFAAAOAAAAAAAAAAAAAAAAAC4CAABkcnMv&#10;ZTJvRG9jLnhtbFBLAQItABQABgAIAAAAIQCDvP+M4AAAAAsBAAAPAAAAAAAAAAAAAAAAALwEAABk&#10;cnMvZG93bnJldi54bWxQSwUGAAAAAAQABADzAAAAyQUAAAAA&#10;" adj="13463" fillcolor="#4472c4 [3204]" strokecolor="#09101d [484]" strokeweight="1pt"/>
            </w:pict>
          </mc:Fallback>
        </mc:AlternateContent>
      </w:r>
      <w:r w:rsidR="009443BD">
        <w:rPr>
          <w:rFonts w:ascii="Arial" w:hAnsi="Arial" w:cs="Arial"/>
          <w:noProof/>
          <w:sz w:val="22"/>
          <w:szCs w:val="22"/>
          <w14:ligatures w14:val="standardContextual"/>
        </w:rPr>
        <mc:AlternateContent>
          <mc:Choice Requires="wps">
            <w:drawing>
              <wp:anchor distT="0" distB="0" distL="114300" distR="114300" simplePos="0" relativeHeight="251663360" behindDoc="0" locked="0" layoutInCell="1" allowOverlap="1" wp14:anchorId="07610CFC" wp14:editId="6DE3B7AB">
                <wp:simplePos x="0" y="0"/>
                <wp:positionH relativeFrom="column">
                  <wp:posOffset>5334000</wp:posOffset>
                </wp:positionH>
                <wp:positionV relativeFrom="paragraph">
                  <wp:posOffset>899160</wp:posOffset>
                </wp:positionV>
                <wp:extent cx="514350" cy="676275"/>
                <wp:effectExtent l="19050" t="0" r="19050" b="47625"/>
                <wp:wrapNone/>
                <wp:docPr id="1494323599" name="Arrow: Down 6"/>
                <wp:cNvGraphicFramePr/>
                <a:graphic xmlns:a="http://schemas.openxmlformats.org/drawingml/2006/main">
                  <a:graphicData uri="http://schemas.microsoft.com/office/word/2010/wordprocessingShape">
                    <wps:wsp>
                      <wps:cNvSpPr/>
                      <wps:spPr>
                        <a:xfrm>
                          <a:off x="0" y="0"/>
                          <a:ext cx="514350" cy="6762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6D694" id="Arrow: Down 6" o:spid="_x0000_s1026" type="#_x0000_t67" style="position:absolute;margin-left:420pt;margin-top:70.8pt;width:40.5pt;height:5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ZfnYQIAABcFAAAOAAAAZHJzL2Uyb0RvYy54bWysVMFu2zAMvQ/YPwi6L7azJN2COkXQosOA&#10;og3WDj2rslQbkEWNUuJkXz9KdpyiLXYYdpElkXwknx91frFvDdsp9A3YkheTnDNlJVSNfS75z4fr&#10;T18480HYShiwquQH5fnF6uOH884t1RRqMJVCRiDWLztX8joEt8wyL2vVCj8BpywZNWArAh3xOatQ&#10;dITemmya54usA6wcglTe0+1Vb+SrhK+1kuFOa68CMyWn2kJaMa1Pcc1W52L5jMLVjRzKEP9QRSsa&#10;S0lHqCsRBNti8waqbSSCBx0mEtoMtG6kSj1QN0X+qpv7WjiVeiFyvBtp8v8PVt7u7t0GiYbO+aWn&#10;bexir7GNX6qP7RNZh5EstQ9M0uW8mH2eE6WSTIuzxfRsHsnMTsEOffimoGVxU/IKOrtGhC7xJHY3&#10;PvT+Rz8KPtWQduFgVCzD2B9Ks6airNMUneShLg2ynaAfK6RUNhS9qRaV6q+LeZ6nP0xFjRGpxAQY&#10;kXVjzIg9AETpvcXuax38Y6hK6hqD878V1gePESkz2DAGt40FfA/AUFdD5t7/SFJPTWTpCarDBhlC&#10;r23v5HVDhN8IHzYCScz0j2hAwx0t2kBXchh2nNWAv9+7j/6kMbJy1tFwlNz/2gpUnJnvltT3tZjN&#10;4jSlw2x+NqUDvrQ8vbTYbXsJ9JsKegqcTNvoH8xxqxHaR5rjdcxKJmEl5S65DHg8XIZ+aOklkGq9&#10;Tm40QU6EG3vvZASPrEYtPewfBbpBdYHkegvHQRLLV7rrfWOkhfU2gG6SKE+8DnzT9CXhDC9FHO+X&#10;5+R1es9WfwAAAP//AwBQSwMEFAAGAAgAAAAhAE9As1vdAAAACwEAAA8AAABkcnMvZG93bnJldi54&#10;bWxMj8FugzAQRO+V+g/WVuqtMUYoIhQTtVFy64W0H2DwxpBgG2EH6N93e2qPOzOafVPuVzuwGafQ&#10;eydBbBJg6Fqve2ckfH2eXnJgISqn1eAdSvjGAPvq8aFUhfaLq3E+R8OoxIVCSehiHAvOQ9uhVWHj&#10;R3TkXfxkVaRzMlxPaqFyO/A0Sbbcqt7Rh06NeOiwvZ3vVsIp+PpwFXN9xPej2c2XdjHNh5TPT+vb&#10;K7CIa/wLwy8+oUNFTI2/Ox3YICHPEtoSycjEFhgldqkgpZGQZrkAXpX8/4bqBwAA//8DAFBLAQIt&#10;ABQABgAIAAAAIQC2gziS/gAAAOEBAAATAAAAAAAAAAAAAAAAAAAAAABbQ29udGVudF9UeXBlc10u&#10;eG1sUEsBAi0AFAAGAAgAAAAhADj9If/WAAAAlAEAAAsAAAAAAAAAAAAAAAAALwEAAF9yZWxzLy5y&#10;ZWxzUEsBAi0AFAAGAAgAAAAhAPypl+dhAgAAFwUAAA4AAAAAAAAAAAAAAAAALgIAAGRycy9lMm9E&#10;b2MueG1sUEsBAi0AFAAGAAgAAAAhAE9As1vdAAAACwEAAA8AAAAAAAAAAAAAAAAAuwQAAGRycy9k&#10;b3ducmV2LnhtbFBLBQYAAAAABAAEAPMAAADFBQAAAAA=&#10;" adj="13386" fillcolor="#4472c4 [3204]" strokecolor="#09101d [484]" strokeweight="1pt"/>
            </w:pict>
          </mc:Fallback>
        </mc:AlternateContent>
      </w:r>
      <w:r w:rsidR="009443BD">
        <w:rPr>
          <w:rFonts w:ascii="Arial" w:hAnsi="Arial" w:cs="Arial"/>
          <w:noProof/>
          <w:sz w:val="22"/>
          <w:szCs w:val="22"/>
          <w14:ligatures w14:val="standardContextual"/>
        </w:rPr>
        <mc:AlternateContent>
          <mc:Choice Requires="wps">
            <w:drawing>
              <wp:anchor distT="0" distB="0" distL="114300" distR="114300" simplePos="0" relativeHeight="251660288" behindDoc="0" locked="0" layoutInCell="1" allowOverlap="1" wp14:anchorId="6D2ECF43" wp14:editId="5BF9B031">
                <wp:simplePos x="0" y="0"/>
                <wp:positionH relativeFrom="column">
                  <wp:posOffset>104775</wp:posOffset>
                </wp:positionH>
                <wp:positionV relativeFrom="paragraph">
                  <wp:posOffset>908686</wp:posOffset>
                </wp:positionV>
                <wp:extent cx="571500" cy="742950"/>
                <wp:effectExtent l="19050" t="0" r="19050" b="38100"/>
                <wp:wrapNone/>
                <wp:docPr id="1406771100" name="Arrow: Down 3"/>
                <wp:cNvGraphicFramePr/>
                <a:graphic xmlns:a="http://schemas.openxmlformats.org/drawingml/2006/main">
                  <a:graphicData uri="http://schemas.microsoft.com/office/word/2010/wordprocessingShape">
                    <wps:wsp>
                      <wps:cNvSpPr/>
                      <wps:spPr>
                        <a:xfrm>
                          <a:off x="0" y="0"/>
                          <a:ext cx="571500" cy="7429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3B9383" id="Arrow: Down 3" o:spid="_x0000_s1026" type="#_x0000_t67" style="position:absolute;margin-left:8.25pt;margin-top:71.55pt;width:45pt;height: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CQhXQIAABcFAAAOAAAAZHJzL2Uyb0RvYy54bWysVMFu2zAMvQ/YPwi6r06CZFmNOkXQosOA&#10;oC2aDj0rshQbkEWNUuJkXz9KdpyiLXYYdpFFkXyknh91dX1oDNsr9DXYgo8vRpwpK6Gs7bbgP5/v&#10;vnzjzAdhS2HAqoIflefXi8+frlqXqwlUYEqFjECsz1tX8CoEl2eZl5VqhL8Apyw5NWAjApm4zUoU&#10;LaE3JpuMRl+zFrB0CFJ5T6e3nZMvEr7WSoYHrb0KzBScegtpxbRu4potrkS+ReGqWvZtiH/oohG1&#10;paID1K0Igu2wfgfV1BLBgw4XEpoMtK6lSneg24xHb26zroRT6S5EjncDTf7/wcr7/do9ItHQOp97&#10;2sZbHDQ28Uv9sUMi6ziQpQ6BSTqczcezEVEqyTWfTi5niczsnOzQh+8KGhY3BS+htUtEaBNPYr/y&#10;gapS/CmOjHMPaReORsU2jH1SmtUlVZ2k7CQPdWOQ7QX9WCGlsmHcuSpRqu449ndqashIJRNgRNa1&#10;MQN2DxCl9x6767WPj6kqqWtIHv2tsS55yEiVwYYhuakt4EcAhm7VV+7iTyR11ESWNlAeH5EhdNr2&#10;Tt7VRPhK+PAokMRM/4gGNDzQog20BYd+x1kF+Puj8xhPGiMvZy0NR8H9r51AxZn5YUl9l+PpNE5T&#10;Mqaz+YQMfO3ZvPbYXXMD9JvG9BQ4mbYxPpjTViM0LzTHy1iVXMJKql1wGfBk3IRuaOklkGq5TGE0&#10;QU6ElV07GcEjq1FLz4cXga5XXSC53sNpkET+RnddbMy0sNwF0HUS5ZnXnm+aviSc/qWI4/3aTlHn&#10;92zxBwAA//8DAFBLAwQUAAYACAAAACEASH05NN0AAAAKAQAADwAAAGRycy9kb3ducmV2LnhtbEyP&#10;wU7DMBBE70j8g7WVuFE7TYhQiFMhEIIcafsBbrxNosbryHba0K/HOcFpNbuj2TfldjYDu6DzvSUJ&#10;yVoAQ2qs7qmVcNh/PD4D80GRVoMllPCDHrbV/V2pCm2v9I2XXWhZDCFfKAldCGPBuW86NMqv7YgU&#10;byfrjApRupZrp64x3Ax8I0TOjeopfujUiG8dNufdZCTMaf31WaeZ299OU/I+6Rqz2yjlw2p+fQEW&#10;cA5/ZljwIzpUkeloJ9KeDVHnT9EZZ5YmwBaDWDZHCZtcJMCrkv+vUP0CAAD//wMAUEsBAi0AFAAG&#10;AAgAAAAhALaDOJL+AAAA4QEAABMAAAAAAAAAAAAAAAAAAAAAAFtDb250ZW50X1R5cGVzXS54bWxQ&#10;SwECLQAUAAYACAAAACEAOP0h/9YAAACUAQAACwAAAAAAAAAAAAAAAAAvAQAAX3JlbHMvLnJlbHNQ&#10;SwECLQAUAAYACAAAACEA3YgkIV0CAAAXBQAADgAAAAAAAAAAAAAAAAAuAgAAZHJzL2Uyb0RvYy54&#10;bWxQSwECLQAUAAYACAAAACEASH05NN0AAAAKAQAADwAAAAAAAAAAAAAAAAC3BAAAZHJzL2Rvd25y&#10;ZXYueG1sUEsFBgAAAAAEAAQA8wAAAMEFAAAAAA==&#10;" adj="13292" fillcolor="#4472c4 [3204]" strokecolor="#09101d [484]" strokeweight="1pt"/>
            </w:pict>
          </mc:Fallback>
        </mc:AlternateContent>
      </w:r>
      <w:r w:rsidR="00B24C81">
        <w:rPr>
          <w:rFonts w:ascii="Arial" w:hAnsi="Arial" w:cs="Arial"/>
          <w:noProof/>
          <w:sz w:val="22"/>
          <w:szCs w:val="22"/>
          <w14:ligatures w14:val="standardContextual"/>
        </w:rPr>
        <mc:AlternateContent>
          <mc:Choice Requires="wps">
            <w:drawing>
              <wp:anchor distT="0" distB="0" distL="114300" distR="114300" simplePos="0" relativeHeight="251659264" behindDoc="0" locked="0" layoutInCell="1" allowOverlap="1" wp14:anchorId="543562D9" wp14:editId="3964550C">
                <wp:simplePos x="0" y="0"/>
                <wp:positionH relativeFrom="margin">
                  <wp:align>left</wp:align>
                </wp:positionH>
                <wp:positionV relativeFrom="paragraph">
                  <wp:posOffset>213360</wp:posOffset>
                </wp:positionV>
                <wp:extent cx="6134100" cy="666750"/>
                <wp:effectExtent l="0" t="0" r="19050" b="19050"/>
                <wp:wrapNone/>
                <wp:docPr id="1542746515" name="Rectangle 2"/>
                <wp:cNvGraphicFramePr/>
                <a:graphic xmlns:a="http://schemas.openxmlformats.org/drawingml/2006/main">
                  <a:graphicData uri="http://schemas.microsoft.com/office/word/2010/wordprocessingShape">
                    <wps:wsp>
                      <wps:cNvSpPr/>
                      <wps:spPr>
                        <a:xfrm>
                          <a:off x="0" y="0"/>
                          <a:ext cx="6134100" cy="6667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0FA3231" w14:textId="480A600F" w:rsidR="00B24C81" w:rsidRDefault="009443BD" w:rsidP="00B24C81">
                            <w:pPr>
                              <w:jc w:val="center"/>
                            </w:pPr>
                            <w:r w:rsidRPr="00913B6F">
                              <w:rPr>
                                <w:rFonts w:ascii="Arial" w:hAnsi="Arial" w:cs="Arial"/>
                                <w:b/>
                                <w:bCs/>
                                <w:sz w:val="28"/>
                                <w:szCs w:val="28"/>
                              </w:rPr>
                              <w:t xml:space="preserve"> Estée Lauder</w:t>
                            </w:r>
                            <w:r>
                              <w:rPr>
                                <w:rFonts w:ascii="Arial" w:hAnsi="Arial" w:cs="Arial"/>
                                <w:b/>
                                <w:bCs/>
                                <w:sz w:val="28"/>
                                <w:szCs w:val="28"/>
                              </w:rPr>
                              <w:t xml:space="preserve"> Company-</w:t>
                            </w:r>
                            <w:r w:rsidRPr="00913B6F">
                              <w:rPr>
                                <w:rFonts w:ascii="Arial" w:hAnsi="Arial" w:cs="Arial"/>
                                <w:b/>
                                <w:bCs/>
                                <w:sz w:val="28"/>
                                <w:szCs w:val="28"/>
                              </w:rPr>
                              <w:t>Marketing Mix (4Ps)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3562D9" id="Rectangle 2" o:spid="_x0000_s1030" style="position:absolute;left:0;text-align:left;margin-left:0;margin-top:16.8pt;width:483pt;height:5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aqdaAIAACUFAAAOAAAAZHJzL2Uyb0RvYy54bWysVMFu2zAMvQ/YPwi6r7azNN2COkXQosOA&#10;oi3WDj0rslQbkEWNUmJnXz9KdpyiLXYYdrFFkXyknh51ftG3hu0U+gZsyYuTnDNlJVSNfS75z8fr&#10;T18480HYShiwquR75fnF6uOH884t1QxqMJVCRiDWLztX8joEt8wyL2vVCn8CTllyasBWBDLxOatQ&#10;dITemmyW54usA6wcglTe0+7V4OSrhK+1kuFOa68CMyWn3kL6Yvpu4jdbnYvlMwpXN3JsQ/xDF61o&#10;LBWdoK5EEGyLzRuotpEIHnQ4kdBmoHUjVToDnabIX53moRZOpbMQOd5NNPn/Bytvdw/uHomGzvml&#10;p2U8Ra+xjX/qj/WJrP1EluoDk7S5KD7Pi5w4leRbLBZnp4nN7Jjt0IdvCloWFyVHuozEkdjd+EAV&#10;KfQQQsaxflqFvVGxBWN/KM2aiirOUnaShro0yHaCLlVIqWwoBlctKjVsF6c59TYUmTJSyQQYkXVj&#10;zIQ9AkTZvcUeYMb4mKqSsqbk/G+NDclTRqoMNkzJbWMB3wMwdKqx8hB/IGmgJrIU+k1P3JR8HiPj&#10;zgaq/T0yhEHp3snrhti/ET7cCyRp04XRuIY7+mgDXclhXHFWA/5+bz/Gk+LIy1lHo1Jy/2srUHFm&#10;vlvS4tdiPo+zlYz56dmMDHzp2bz02G17CXRxBT0MTqZljA/msNQI7RNN9TpWJZewkmqXXAY8GJdh&#10;GGF6F6Rar1MYzZMT4cY+OBnBI89RXY/9k0A3SjCQeG/hMFZi+UqJQ2zMtLDeBtBNkumR1/EGaBaT&#10;lMZ3Iw77SztFHV+31R8AAAD//wMAUEsDBBQABgAIAAAAIQASo0c+3AAAAAcBAAAPAAAAZHJzL2Rv&#10;d25yZXYueG1sTI/NTsMwEITvSLyDtZW4UadEWGmIU1UIDr3RH/Xsxtskwl5HsdsGnp7lBMfZGc18&#10;W60m78QVx9gH0rCYZyCQmmB7ajUc9u+PBYiYDFnjAqGGL4ywqu/vKlPacKMtXnepFVxCsTQaupSG&#10;UsrYdOhNnIcBib1zGL1JLMdW2tHcuNw7+ZRlSnrTEy90ZsDXDpvP3cVr+N6cZfYR34rDerN8zvut&#10;Ox6N0/phNq1fQCSc0l8YfvEZHWpmOoUL2SicBn4kachzBYLdpVJ8OHEsLxTIupL/+esfAAAA//8D&#10;AFBLAQItABQABgAIAAAAIQC2gziS/gAAAOEBAAATAAAAAAAAAAAAAAAAAAAAAABbQ29udGVudF9U&#10;eXBlc10ueG1sUEsBAi0AFAAGAAgAAAAhADj9If/WAAAAlAEAAAsAAAAAAAAAAAAAAAAALwEAAF9y&#10;ZWxzLy5yZWxzUEsBAi0AFAAGAAgAAAAhAFhdqp1oAgAAJQUAAA4AAAAAAAAAAAAAAAAALgIAAGRy&#10;cy9lMm9Eb2MueG1sUEsBAi0AFAAGAAgAAAAhABKjRz7cAAAABwEAAA8AAAAAAAAAAAAAAAAAwgQA&#10;AGRycy9kb3ducmV2LnhtbFBLBQYAAAAABAAEAPMAAADLBQAAAAA=&#10;" fillcolor="#4472c4 [3204]" strokecolor="#09101d [484]" strokeweight="1pt">
                <v:textbox>
                  <w:txbxContent>
                    <w:p w14:paraId="20FA3231" w14:textId="480A600F" w:rsidR="00B24C81" w:rsidRDefault="009443BD" w:rsidP="00B24C81">
                      <w:pPr>
                        <w:jc w:val="center"/>
                      </w:pPr>
                      <w:r w:rsidRPr="00913B6F">
                        <w:rPr>
                          <w:rFonts w:ascii="Arial" w:hAnsi="Arial" w:cs="Arial"/>
                          <w:b/>
                          <w:bCs/>
                          <w:sz w:val="28"/>
                          <w:szCs w:val="28"/>
                        </w:rPr>
                        <w:t xml:space="preserve"> Estée Lauder</w:t>
                      </w:r>
                      <w:r>
                        <w:rPr>
                          <w:rFonts w:ascii="Arial" w:hAnsi="Arial" w:cs="Arial"/>
                          <w:b/>
                          <w:bCs/>
                          <w:sz w:val="28"/>
                          <w:szCs w:val="28"/>
                        </w:rPr>
                        <w:t xml:space="preserve"> Company-</w:t>
                      </w:r>
                      <w:r w:rsidRPr="00913B6F">
                        <w:rPr>
                          <w:rFonts w:ascii="Arial" w:hAnsi="Arial" w:cs="Arial"/>
                          <w:b/>
                          <w:bCs/>
                          <w:sz w:val="28"/>
                          <w:szCs w:val="28"/>
                        </w:rPr>
                        <w:t>Marketing Mix (4Ps)</w:t>
                      </w:r>
                    </w:p>
                  </w:txbxContent>
                </v:textbox>
                <w10:wrap anchorx="margin"/>
              </v:rect>
            </w:pict>
          </mc:Fallback>
        </mc:AlternateContent>
      </w:r>
    </w:p>
    <w:p w14:paraId="319747E4" w14:textId="77777777" w:rsidR="009217F9" w:rsidRPr="009217F9" w:rsidRDefault="009217F9" w:rsidP="009217F9">
      <w:pPr>
        <w:rPr>
          <w:rFonts w:ascii="Arial" w:hAnsi="Arial" w:cs="Arial"/>
          <w:sz w:val="22"/>
          <w:szCs w:val="22"/>
        </w:rPr>
      </w:pPr>
    </w:p>
    <w:p w14:paraId="207AA7B1" w14:textId="77777777" w:rsidR="009217F9" w:rsidRPr="009217F9" w:rsidRDefault="009217F9" w:rsidP="009217F9">
      <w:pPr>
        <w:rPr>
          <w:rFonts w:ascii="Arial" w:hAnsi="Arial" w:cs="Arial"/>
          <w:sz w:val="22"/>
          <w:szCs w:val="22"/>
        </w:rPr>
      </w:pPr>
    </w:p>
    <w:p w14:paraId="736F8154" w14:textId="77777777" w:rsidR="009217F9" w:rsidRPr="009217F9" w:rsidRDefault="009217F9" w:rsidP="009217F9">
      <w:pPr>
        <w:rPr>
          <w:rFonts w:ascii="Arial" w:hAnsi="Arial" w:cs="Arial"/>
          <w:sz w:val="22"/>
          <w:szCs w:val="22"/>
        </w:rPr>
      </w:pPr>
    </w:p>
    <w:p w14:paraId="7497FEF8" w14:textId="77777777" w:rsidR="009217F9" w:rsidRPr="009217F9" w:rsidRDefault="009217F9" w:rsidP="009217F9">
      <w:pPr>
        <w:rPr>
          <w:rFonts w:ascii="Arial" w:hAnsi="Arial" w:cs="Arial"/>
          <w:sz w:val="22"/>
          <w:szCs w:val="22"/>
        </w:rPr>
      </w:pPr>
    </w:p>
    <w:p w14:paraId="2FEEA203" w14:textId="77777777" w:rsidR="009217F9" w:rsidRDefault="009217F9" w:rsidP="009217F9">
      <w:pPr>
        <w:rPr>
          <w:rFonts w:ascii="Arial" w:hAnsi="Arial" w:cs="Arial"/>
          <w:sz w:val="22"/>
          <w:szCs w:val="22"/>
        </w:rPr>
      </w:pPr>
    </w:p>
    <w:p w14:paraId="33919D38" w14:textId="77777777" w:rsidR="009915D8" w:rsidRDefault="009915D8" w:rsidP="009217F9">
      <w:pPr>
        <w:rPr>
          <w:rFonts w:ascii="Arial" w:hAnsi="Arial" w:cs="Arial"/>
          <w:sz w:val="22"/>
          <w:szCs w:val="22"/>
        </w:rPr>
      </w:pPr>
    </w:p>
    <w:p w14:paraId="154124B6" w14:textId="77777777" w:rsidR="009915D8" w:rsidRDefault="009915D8" w:rsidP="009217F9">
      <w:pPr>
        <w:rPr>
          <w:rFonts w:ascii="Arial" w:hAnsi="Arial" w:cs="Arial"/>
          <w:sz w:val="22"/>
          <w:szCs w:val="22"/>
        </w:rPr>
      </w:pPr>
    </w:p>
    <w:p w14:paraId="0A80BB98" w14:textId="77777777" w:rsidR="009915D8" w:rsidRDefault="009915D8" w:rsidP="009217F9">
      <w:pPr>
        <w:rPr>
          <w:rFonts w:ascii="Arial" w:hAnsi="Arial" w:cs="Arial"/>
          <w:sz w:val="22"/>
          <w:szCs w:val="22"/>
        </w:rPr>
      </w:pPr>
    </w:p>
    <w:p w14:paraId="098DA03C" w14:textId="77777777" w:rsidR="009915D8" w:rsidRPr="009217F9" w:rsidRDefault="009915D8" w:rsidP="009217F9">
      <w:pPr>
        <w:rPr>
          <w:rFonts w:ascii="Arial" w:hAnsi="Arial" w:cs="Arial"/>
          <w:sz w:val="22"/>
          <w:szCs w:val="22"/>
        </w:rPr>
      </w:pPr>
    </w:p>
    <w:p w14:paraId="6EEF6025" w14:textId="77777777" w:rsidR="009217F9" w:rsidRPr="009217F9" w:rsidRDefault="009217F9" w:rsidP="009217F9">
      <w:pPr>
        <w:rPr>
          <w:rFonts w:ascii="Arial" w:hAnsi="Arial" w:cs="Arial"/>
          <w:sz w:val="22"/>
          <w:szCs w:val="22"/>
        </w:rPr>
      </w:pPr>
    </w:p>
    <w:p w14:paraId="152F5BEF" w14:textId="1B54E676" w:rsidR="009217F9" w:rsidRPr="005B70A7" w:rsidRDefault="009217F9" w:rsidP="009217F9">
      <w:pPr>
        <w:pStyle w:val="ListParagraph"/>
        <w:numPr>
          <w:ilvl w:val="0"/>
          <w:numId w:val="5"/>
        </w:numPr>
        <w:rPr>
          <w:rFonts w:ascii="Arial" w:hAnsi="Arial" w:cs="Arial"/>
          <w:b/>
          <w:bCs/>
          <w:sz w:val="22"/>
          <w:szCs w:val="22"/>
          <w:u w:val="single"/>
        </w:rPr>
      </w:pPr>
      <w:r w:rsidRPr="005B70A7">
        <w:rPr>
          <w:rFonts w:ascii="Arial" w:hAnsi="Arial" w:cs="Arial"/>
          <w:b/>
          <w:bCs/>
          <w:sz w:val="22"/>
          <w:szCs w:val="22"/>
          <w:u w:val="single"/>
        </w:rPr>
        <w:t>Product:</w:t>
      </w:r>
    </w:p>
    <w:p w14:paraId="10AE729C" w14:textId="77777777" w:rsidR="005B70A7" w:rsidRPr="00E149CB" w:rsidRDefault="009217F9" w:rsidP="005B70A7">
      <w:pPr>
        <w:pStyle w:val="ListParagraph"/>
        <w:numPr>
          <w:ilvl w:val="1"/>
          <w:numId w:val="5"/>
        </w:numPr>
        <w:rPr>
          <w:rFonts w:ascii="Arial" w:hAnsi="Arial" w:cs="Arial"/>
          <w:b/>
          <w:bCs/>
          <w:sz w:val="22"/>
          <w:szCs w:val="22"/>
        </w:rPr>
      </w:pPr>
      <w:r w:rsidRPr="00E149CB">
        <w:rPr>
          <w:rFonts w:ascii="Arial" w:hAnsi="Arial" w:cs="Arial"/>
          <w:b/>
          <w:bCs/>
          <w:sz w:val="22"/>
          <w:szCs w:val="22"/>
        </w:rPr>
        <w:t xml:space="preserve">Diverse Product Portfolio: </w:t>
      </w:r>
    </w:p>
    <w:p w14:paraId="54E68DC1" w14:textId="03B6A396" w:rsidR="009217F9" w:rsidRPr="005B70A7" w:rsidRDefault="009217F9" w:rsidP="00E149CB">
      <w:pPr>
        <w:ind w:firstLine="360"/>
        <w:rPr>
          <w:rFonts w:ascii="Arial" w:hAnsi="Arial" w:cs="Arial"/>
          <w:sz w:val="22"/>
          <w:szCs w:val="22"/>
        </w:rPr>
      </w:pPr>
      <w:r w:rsidRPr="005B70A7">
        <w:rPr>
          <w:rFonts w:ascii="Arial" w:hAnsi="Arial" w:cs="Arial"/>
          <w:sz w:val="22"/>
          <w:szCs w:val="22"/>
        </w:rPr>
        <w:t>Estée Lauder offers a wide range of beauty and skincare products under various brands within its portfolio. This includes skincare solutions, makeup products, fragrances, and hair care items.</w:t>
      </w:r>
    </w:p>
    <w:p w14:paraId="50907105" w14:textId="77777777" w:rsidR="005B70A7" w:rsidRPr="00E149CB" w:rsidRDefault="009217F9" w:rsidP="005B70A7">
      <w:pPr>
        <w:pStyle w:val="ListParagraph"/>
        <w:numPr>
          <w:ilvl w:val="1"/>
          <w:numId w:val="5"/>
        </w:numPr>
        <w:rPr>
          <w:rFonts w:ascii="Arial" w:hAnsi="Arial" w:cs="Arial"/>
          <w:b/>
          <w:bCs/>
          <w:sz w:val="22"/>
          <w:szCs w:val="22"/>
        </w:rPr>
      </w:pPr>
      <w:r w:rsidRPr="00E149CB">
        <w:rPr>
          <w:rFonts w:ascii="Arial" w:hAnsi="Arial" w:cs="Arial"/>
          <w:b/>
          <w:bCs/>
          <w:sz w:val="22"/>
          <w:szCs w:val="22"/>
        </w:rPr>
        <w:t xml:space="preserve">Product Quality and Innovation: </w:t>
      </w:r>
    </w:p>
    <w:p w14:paraId="762E5CA7" w14:textId="4296192C" w:rsidR="005B70A7" w:rsidRPr="005B70A7" w:rsidRDefault="009217F9" w:rsidP="00E149CB">
      <w:pPr>
        <w:ind w:firstLine="360"/>
        <w:rPr>
          <w:rFonts w:ascii="Arial" w:hAnsi="Arial" w:cs="Arial"/>
          <w:sz w:val="22"/>
          <w:szCs w:val="22"/>
        </w:rPr>
      </w:pPr>
      <w:r w:rsidRPr="005B70A7">
        <w:rPr>
          <w:rFonts w:ascii="Arial" w:hAnsi="Arial" w:cs="Arial"/>
          <w:sz w:val="22"/>
          <w:szCs w:val="22"/>
        </w:rPr>
        <w:t>The company is known for its commitment to product quality and innovation. They invest in research and development to create cutting-edge formulations and technologies to address different beauty concerns.</w:t>
      </w:r>
    </w:p>
    <w:p w14:paraId="402DA64E" w14:textId="77777777" w:rsidR="005B70A7" w:rsidRPr="00E149CB" w:rsidRDefault="009217F9" w:rsidP="005B70A7">
      <w:pPr>
        <w:pStyle w:val="ListParagraph"/>
        <w:numPr>
          <w:ilvl w:val="1"/>
          <w:numId w:val="5"/>
        </w:numPr>
        <w:rPr>
          <w:rFonts w:ascii="Arial" w:hAnsi="Arial" w:cs="Arial"/>
          <w:b/>
          <w:bCs/>
          <w:sz w:val="22"/>
          <w:szCs w:val="22"/>
        </w:rPr>
      </w:pPr>
      <w:r w:rsidRPr="00E149CB">
        <w:rPr>
          <w:rFonts w:ascii="Arial" w:hAnsi="Arial" w:cs="Arial"/>
          <w:b/>
          <w:bCs/>
          <w:sz w:val="22"/>
          <w:szCs w:val="22"/>
        </w:rPr>
        <w:t>Branding and Brand Identity:</w:t>
      </w:r>
    </w:p>
    <w:p w14:paraId="40B6716C" w14:textId="754A5862" w:rsidR="009217F9" w:rsidRPr="005B70A7" w:rsidRDefault="009217F9" w:rsidP="00E149CB">
      <w:pPr>
        <w:ind w:firstLine="360"/>
        <w:rPr>
          <w:rFonts w:ascii="Arial" w:hAnsi="Arial" w:cs="Arial"/>
          <w:sz w:val="22"/>
          <w:szCs w:val="22"/>
        </w:rPr>
      </w:pPr>
      <w:r w:rsidRPr="005B70A7">
        <w:rPr>
          <w:rFonts w:ascii="Arial" w:hAnsi="Arial" w:cs="Arial"/>
          <w:sz w:val="22"/>
          <w:szCs w:val="22"/>
        </w:rPr>
        <w:t xml:space="preserve"> Each brand within Estée Lauder's portfolio has its own unique identity and target market. For example, Clinique is known for its dermatologist-developed products, while MAC is renowned for its inclusivity and bold makeup offerings.</w:t>
      </w:r>
    </w:p>
    <w:p w14:paraId="28AD55D7" w14:textId="77777777" w:rsidR="005B70A7" w:rsidRPr="00E149CB" w:rsidRDefault="009217F9" w:rsidP="005B70A7">
      <w:pPr>
        <w:pStyle w:val="ListParagraph"/>
        <w:numPr>
          <w:ilvl w:val="1"/>
          <w:numId w:val="5"/>
        </w:numPr>
        <w:rPr>
          <w:rFonts w:ascii="Arial" w:hAnsi="Arial" w:cs="Arial"/>
          <w:b/>
          <w:bCs/>
          <w:sz w:val="22"/>
          <w:szCs w:val="22"/>
        </w:rPr>
      </w:pPr>
      <w:r w:rsidRPr="00E149CB">
        <w:rPr>
          <w:rFonts w:ascii="Arial" w:hAnsi="Arial" w:cs="Arial"/>
          <w:b/>
          <w:bCs/>
          <w:sz w:val="22"/>
          <w:szCs w:val="22"/>
        </w:rPr>
        <w:t>Seasonal and Limited Editions</w:t>
      </w:r>
      <w:r w:rsidR="005B70A7" w:rsidRPr="00E149CB">
        <w:rPr>
          <w:rFonts w:ascii="Arial" w:hAnsi="Arial" w:cs="Arial"/>
          <w:b/>
          <w:bCs/>
          <w:sz w:val="22"/>
          <w:szCs w:val="22"/>
        </w:rPr>
        <w:t>:</w:t>
      </w:r>
    </w:p>
    <w:p w14:paraId="5EA7C9F0" w14:textId="181E9CF0" w:rsidR="00906BB0" w:rsidRDefault="009217F9" w:rsidP="005B70A7">
      <w:pPr>
        <w:rPr>
          <w:rFonts w:ascii="Arial" w:hAnsi="Arial" w:cs="Arial"/>
          <w:sz w:val="22"/>
          <w:szCs w:val="22"/>
        </w:rPr>
      </w:pPr>
      <w:r w:rsidRPr="005B70A7">
        <w:rPr>
          <w:rFonts w:ascii="Arial" w:hAnsi="Arial" w:cs="Arial"/>
          <w:sz w:val="22"/>
          <w:szCs w:val="22"/>
        </w:rPr>
        <w:t xml:space="preserve"> </w:t>
      </w:r>
      <w:r w:rsidR="00E149CB">
        <w:rPr>
          <w:rFonts w:ascii="Arial" w:hAnsi="Arial" w:cs="Arial"/>
          <w:sz w:val="22"/>
          <w:szCs w:val="22"/>
        </w:rPr>
        <w:tab/>
      </w:r>
      <w:r w:rsidRPr="005B70A7">
        <w:rPr>
          <w:rFonts w:ascii="Arial" w:hAnsi="Arial" w:cs="Arial"/>
          <w:sz w:val="22"/>
          <w:szCs w:val="22"/>
        </w:rPr>
        <w:t>Estée Lauder often releases limited edition or seasonal collections to create excitement and urgency among consumers.</w:t>
      </w:r>
    </w:p>
    <w:p w14:paraId="005EF50D" w14:textId="77777777" w:rsidR="00FC3982" w:rsidRPr="005B70A7" w:rsidRDefault="00FC3982" w:rsidP="005B70A7">
      <w:pPr>
        <w:rPr>
          <w:rFonts w:ascii="Arial" w:hAnsi="Arial" w:cs="Arial"/>
          <w:sz w:val="22"/>
          <w:szCs w:val="22"/>
        </w:rPr>
      </w:pPr>
    </w:p>
    <w:p w14:paraId="13784A42" w14:textId="416EB9C3" w:rsidR="009217F9" w:rsidRPr="005B70A7" w:rsidRDefault="009217F9" w:rsidP="005B70A7">
      <w:pPr>
        <w:pStyle w:val="ListParagraph"/>
        <w:numPr>
          <w:ilvl w:val="0"/>
          <w:numId w:val="3"/>
        </w:numPr>
        <w:rPr>
          <w:rFonts w:ascii="Arial" w:hAnsi="Arial" w:cs="Arial"/>
          <w:b/>
          <w:bCs/>
          <w:sz w:val="22"/>
          <w:szCs w:val="22"/>
          <w:u w:val="single"/>
        </w:rPr>
      </w:pPr>
      <w:r w:rsidRPr="005B70A7">
        <w:rPr>
          <w:rFonts w:ascii="Arial" w:hAnsi="Arial" w:cs="Arial"/>
          <w:b/>
          <w:bCs/>
          <w:sz w:val="22"/>
          <w:szCs w:val="22"/>
          <w:u w:val="single"/>
        </w:rPr>
        <w:t>Price:</w:t>
      </w:r>
    </w:p>
    <w:p w14:paraId="6081389D" w14:textId="77777777" w:rsidR="005B70A7" w:rsidRPr="00E149CB" w:rsidRDefault="009217F9" w:rsidP="005B70A7">
      <w:pPr>
        <w:pStyle w:val="ListParagraph"/>
        <w:numPr>
          <w:ilvl w:val="0"/>
          <w:numId w:val="7"/>
        </w:numPr>
        <w:rPr>
          <w:rFonts w:ascii="Arial" w:hAnsi="Arial" w:cs="Arial"/>
          <w:b/>
          <w:bCs/>
          <w:sz w:val="22"/>
          <w:szCs w:val="22"/>
        </w:rPr>
      </w:pPr>
      <w:r w:rsidRPr="00E149CB">
        <w:rPr>
          <w:rFonts w:ascii="Arial" w:hAnsi="Arial" w:cs="Arial"/>
          <w:b/>
          <w:bCs/>
          <w:sz w:val="22"/>
          <w:szCs w:val="22"/>
        </w:rPr>
        <w:t>Premium Pricing:</w:t>
      </w:r>
    </w:p>
    <w:p w14:paraId="08C58838" w14:textId="11C439E8" w:rsidR="009217F9" w:rsidRDefault="009217F9" w:rsidP="005B70A7">
      <w:pPr>
        <w:rPr>
          <w:rFonts w:ascii="Arial" w:hAnsi="Arial" w:cs="Arial"/>
          <w:sz w:val="22"/>
          <w:szCs w:val="22"/>
        </w:rPr>
      </w:pPr>
      <w:r w:rsidRPr="005B70A7">
        <w:rPr>
          <w:rFonts w:ascii="Arial" w:hAnsi="Arial" w:cs="Arial"/>
          <w:sz w:val="22"/>
          <w:szCs w:val="22"/>
        </w:rPr>
        <w:t xml:space="preserve"> </w:t>
      </w:r>
      <w:r w:rsidR="00E149CB">
        <w:rPr>
          <w:rFonts w:ascii="Arial" w:hAnsi="Arial" w:cs="Arial"/>
          <w:sz w:val="22"/>
          <w:szCs w:val="22"/>
        </w:rPr>
        <w:tab/>
      </w:r>
      <w:r w:rsidRPr="005B70A7">
        <w:rPr>
          <w:rFonts w:ascii="Arial" w:hAnsi="Arial" w:cs="Arial"/>
          <w:sz w:val="22"/>
          <w:szCs w:val="22"/>
        </w:rPr>
        <w:t>Estée Lauder positions itself as a premium brand, and its products are often priced at the higher end of the market. This pricing strategy reflects the brand's image of luxury, quality, and prestige.</w:t>
      </w:r>
    </w:p>
    <w:p w14:paraId="6309342D" w14:textId="77777777" w:rsidR="00E149CB" w:rsidRPr="005B70A7" w:rsidRDefault="00E149CB" w:rsidP="005B70A7">
      <w:pPr>
        <w:rPr>
          <w:rFonts w:ascii="Arial" w:hAnsi="Arial" w:cs="Arial"/>
          <w:sz w:val="22"/>
          <w:szCs w:val="22"/>
        </w:rPr>
      </w:pPr>
    </w:p>
    <w:p w14:paraId="4377FCE3" w14:textId="77777777" w:rsidR="005B70A7" w:rsidRPr="00E149CB" w:rsidRDefault="009217F9" w:rsidP="005B70A7">
      <w:pPr>
        <w:pStyle w:val="ListParagraph"/>
        <w:numPr>
          <w:ilvl w:val="0"/>
          <w:numId w:val="7"/>
        </w:numPr>
        <w:rPr>
          <w:rFonts w:ascii="Arial" w:hAnsi="Arial" w:cs="Arial"/>
          <w:b/>
          <w:bCs/>
          <w:sz w:val="22"/>
          <w:szCs w:val="22"/>
        </w:rPr>
      </w:pPr>
      <w:r w:rsidRPr="00E149CB">
        <w:rPr>
          <w:rFonts w:ascii="Arial" w:hAnsi="Arial" w:cs="Arial"/>
          <w:b/>
          <w:bCs/>
          <w:sz w:val="22"/>
          <w:szCs w:val="22"/>
        </w:rPr>
        <w:lastRenderedPageBreak/>
        <w:t xml:space="preserve">Pricing Tiers: </w:t>
      </w:r>
    </w:p>
    <w:p w14:paraId="1D076F56" w14:textId="3E3CF461" w:rsidR="009217F9" w:rsidRPr="005B70A7" w:rsidRDefault="009217F9" w:rsidP="00E149CB">
      <w:pPr>
        <w:ind w:firstLine="360"/>
        <w:jc w:val="left"/>
        <w:rPr>
          <w:rFonts w:ascii="Arial" w:hAnsi="Arial" w:cs="Arial"/>
          <w:sz w:val="22"/>
          <w:szCs w:val="22"/>
        </w:rPr>
      </w:pPr>
      <w:r w:rsidRPr="005B70A7">
        <w:rPr>
          <w:rFonts w:ascii="Arial" w:hAnsi="Arial" w:cs="Arial"/>
          <w:sz w:val="22"/>
          <w:szCs w:val="22"/>
        </w:rPr>
        <w:t>The company offers products at various price points, allowing customers to choose products that fit their budget while still experiencing the brand's luxury.</w:t>
      </w:r>
    </w:p>
    <w:p w14:paraId="4147096A" w14:textId="5C9CE697" w:rsidR="009217F9" w:rsidRPr="005B70A7" w:rsidRDefault="009217F9" w:rsidP="005B70A7">
      <w:pPr>
        <w:pStyle w:val="ListParagraph"/>
        <w:numPr>
          <w:ilvl w:val="0"/>
          <w:numId w:val="3"/>
        </w:numPr>
        <w:rPr>
          <w:rFonts w:ascii="Arial" w:hAnsi="Arial" w:cs="Arial"/>
          <w:b/>
          <w:bCs/>
          <w:sz w:val="22"/>
          <w:szCs w:val="22"/>
          <w:u w:val="single"/>
        </w:rPr>
      </w:pPr>
      <w:r w:rsidRPr="005B70A7">
        <w:rPr>
          <w:rFonts w:ascii="Arial" w:hAnsi="Arial" w:cs="Arial"/>
          <w:b/>
          <w:bCs/>
          <w:sz w:val="22"/>
          <w:szCs w:val="22"/>
          <w:u w:val="single"/>
        </w:rPr>
        <w:t>Place:</w:t>
      </w:r>
    </w:p>
    <w:p w14:paraId="56E56C23" w14:textId="77777777" w:rsidR="005B70A7" w:rsidRDefault="009217F9" w:rsidP="005B70A7">
      <w:pPr>
        <w:pStyle w:val="ListParagraph"/>
        <w:numPr>
          <w:ilvl w:val="0"/>
          <w:numId w:val="8"/>
        </w:numPr>
        <w:rPr>
          <w:rFonts w:ascii="Arial" w:hAnsi="Arial" w:cs="Arial"/>
          <w:sz w:val="22"/>
          <w:szCs w:val="22"/>
        </w:rPr>
      </w:pPr>
      <w:r w:rsidRPr="005B70A7">
        <w:rPr>
          <w:rFonts w:ascii="Arial" w:hAnsi="Arial" w:cs="Arial"/>
          <w:sz w:val="22"/>
          <w:szCs w:val="22"/>
        </w:rPr>
        <w:t xml:space="preserve">Global Distribution: </w:t>
      </w:r>
    </w:p>
    <w:p w14:paraId="5D40F2CF" w14:textId="6C1B613F" w:rsidR="009217F9" w:rsidRPr="005B70A7" w:rsidRDefault="009217F9" w:rsidP="00E149CB">
      <w:pPr>
        <w:ind w:firstLine="360"/>
        <w:jc w:val="left"/>
        <w:rPr>
          <w:rFonts w:ascii="Arial" w:hAnsi="Arial" w:cs="Arial"/>
          <w:sz w:val="22"/>
          <w:szCs w:val="22"/>
        </w:rPr>
      </w:pPr>
      <w:r w:rsidRPr="005B70A7">
        <w:rPr>
          <w:rFonts w:ascii="Arial" w:hAnsi="Arial" w:cs="Arial"/>
          <w:sz w:val="22"/>
          <w:szCs w:val="22"/>
        </w:rPr>
        <w:t>Estée Lauder products are available in a wide range of distribution channels, including department stores, specialty retailers, standalone brand boutiques, and e-commerce platforms.</w:t>
      </w:r>
      <w:r w:rsidR="00E149CB">
        <w:t xml:space="preserve"> </w:t>
      </w:r>
      <w:r w:rsidR="003F3913" w:rsidRPr="003F3913">
        <w:rPr>
          <w:rFonts w:ascii="Arial" w:hAnsi="Arial" w:cs="Arial"/>
          <w:sz w:val="22"/>
          <w:szCs w:val="22"/>
        </w:rPr>
        <w:t>Sold in more than 120 countries and territories, indicating a widespread international presence.</w:t>
      </w:r>
    </w:p>
    <w:p w14:paraId="6001837A" w14:textId="77777777" w:rsidR="005B70A7" w:rsidRDefault="009217F9" w:rsidP="005B70A7">
      <w:pPr>
        <w:pStyle w:val="ListParagraph"/>
        <w:numPr>
          <w:ilvl w:val="0"/>
          <w:numId w:val="8"/>
        </w:numPr>
        <w:rPr>
          <w:rFonts w:ascii="Arial" w:hAnsi="Arial" w:cs="Arial"/>
          <w:sz w:val="22"/>
          <w:szCs w:val="22"/>
        </w:rPr>
      </w:pPr>
      <w:r w:rsidRPr="005B70A7">
        <w:rPr>
          <w:rFonts w:ascii="Arial" w:hAnsi="Arial" w:cs="Arial"/>
          <w:sz w:val="22"/>
          <w:szCs w:val="22"/>
        </w:rPr>
        <w:t xml:space="preserve">International Presence: </w:t>
      </w:r>
    </w:p>
    <w:p w14:paraId="65EF749C" w14:textId="26EBFD2A" w:rsidR="008D5D53" w:rsidRPr="005B70A7" w:rsidRDefault="009217F9" w:rsidP="005B70A7">
      <w:pPr>
        <w:rPr>
          <w:rFonts w:ascii="Arial" w:hAnsi="Arial" w:cs="Arial"/>
          <w:sz w:val="22"/>
          <w:szCs w:val="22"/>
        </w:rPr>
      </w:pPr>
      <w:r w:rsidRPr="005B70A7">
        <w:rPr>
          <w:rFonts w:ascii="Arial" w:hAnsi="Arial" w:cs="Arial"/>
          <w:sz w:val="22"/>
          <w:szCs w:val="22"/>
        </w:rPr>
        <w:t>The brand has a global reach, with a strong presence in various countries. Its distribution strategy ensures accessibility to consumers worldwide.</w:t>
      </w:r>
    </w:p>
    <w:p w14:paraId="59AD468F" w14:textId="77777777" w:rsidR="005B70A7" w:rsidRDefault="009217F9" w:rsidP="005B70A7">
      <w:pPr>
        <w:pStyle w:val="ListParagraph"/>
        <w:numPr>
          <w:ilvl w:val="0"/>
          <w:numId w:val="8"/>
        </w:numPr>
        <w:rPr>
          <w:rFonts w:ascii="Arial" w:hAnsi="Arial" w:cs="Arial"/>
          <w:sz w:val="22"/>
          <w:szCs w:val="22"/>
        </w:rPr>
      </w:pPr>
      <w:r w:rsidRPr="005B70A7">
        <w:rPr>
          <w:rFonts w:ascii="Arial" w:hAnsi="Arial" w:cs="Arial"/>
          <w:sz w:val="22"/>
          <w:szCs w:val="22"/>
        </w:rPr>
        <w:t xml:space="preserve">E-commerce: </w:t>
      </w:r>
    </w:p>
    <w:p w14:paraId="38E811F7" w14:textId="7771894D" w:rsidR="009217F9" w:rsidRPr="005B70A7" w:rsidRDefault="009217F9" w:rsidP="00E149CB">
      <w:pPr>
        <w:ind w:firstLine="360"/>
        <w:rPr>
          <w:rFonts w:ascii="Arial" w:hAnsi="Arial" w:cs="Arial"/>
          <w:sz w:val="22"/>
          <w:szCs w:val="22"/>
        </w:rPr>
      </w:pPr>
      <w:r w:rsidRPr="005B70A7">
        <w:rPr>
          <w:rFonts w:ascii="Arial" w:hAnsi="Arial" w:cs="Arial"/>
          <w:sz w:val="22"/>
          <w:szCs w:val="22"/>
        </w:rPr>
        <w:t>The company has invested significantly in its online presence, providing a user-friendly website and mobile app, enabling customers to shop online, access personalized recommendations, and receive product information.</w:t>
      </w:r>
    </w:p>
    <w:p w14:paraId="3A060301" w14:textId="10B5BADA" w:rsidR="009217F9" w:rsidRPr="005B70A7" w:rsidRDefault="009217F9" w:rsidP="005B70A7">
      <w:pPr>
        <w:pStyle w:val="ListParagraph"/>
        <w:numPr>
          <w:ilvl w:val="0"/>
          <w:numId w:val="3"/>
        </w:numPr>
        <w:rPr>
          <w:rFonts w:ascii="Arial" w:hAnsi="Arial" w:cs="Arial"/>
          <w:b/>
          <w:bCs/>
          <w:sz w:val="22"/>
          <w:szCs w:val="22"/>
          <w:u w:val="single"/>
        </w:rPr>
      </w:pPr>
      <w:r w:rsidRPr="005B70A7">
        <w:rPr>
          <w:rFonts w:ascii="Arial" w:hAnsi="Arial" w:cs="Arial"/>
          <w:b/>
          <w:bCs/>
          <w:sz w:val="22"/>
          <w:szCs w:val="22"/>
          <w:u w:val="single"/>
        </w:rPr>
        <w:t>Promotion:</w:t>
      </w:r>
    </w:p>
    <w:p w14:paraId="758F70AC" w14:textId="77777777" w:rsidR="005B70A7" w:rsidRDefault="009217F9" w:rsidP="005B70A7">
      <w:pPr>
        <w:pStyle w:val="ListParagraph"/>
        <w:numPr>
          <w:ilvl w:val="0"/>
          <w:numId w:val="9"/>
        </w:numPr>
        <w:rPr>
          <w:rFonts w:ascii="Arial" w:hAnsi="Arial" w:cs="Arial"/>
          <w:sz w:val="22"/>
          <w:szCs w:val="22"/>
        </w:rPr>
      </w:pPr>
      <w:r w:rsidRPr="005B70A7">
        <w:rPr>
          <w:rFonts w:ascii="Arial" w:hAnsi="Arial" w:cs="Arial"/>
          <w:sz w:val="22"/>
          <w:szCs w:val="22"/>
        </w:rPr>
        <w:t>Marketing and Advertising:</w:t>
      </w:r>
    </w:p>
    <w:p w14:paraId="531CA4A6" w14:textId="6343B0E7" w:rsidR="000A7167" w:rsidRPr="005B70A7" w:rsidRDefault="009217F9" w:rsidP="005B70A7">
      <w:pPr>
        <w:rPr>
          <w:rFonts w:ascii="Arial" w:hAnsi="Arial" w:cs="Arial"/>
          <w:sz w:val="22"/>
          <w:szCs w:val="22"/>
        </w:rPr>
      </w:pPr>
      <w:r w:rsidRPr="005B70A7">
        <w:rPr>
          <w:rFonts w:ascii="Arial" w:hAnsi="Arial" w:cs="Arial"/>
          <w:sz w:val="22"/>
          <w:szCs w:val="22"/>
        </w:rPr>
        <w:t xml:space="preserve"> Estée Lauder invests in marketing and advertising campaigns to build and maintain brand awareness. These efforts may include print and digital advertisements, social media marketing, and collaborations with celebrities and influencers.</w:t>
      </w:r>
    </w:p>
    <w:p w14:paraId="14D80CBD" w14:textId="33593762" w:rsidR="001376B7" w:rsidRPr="001376B7" w:rsidRDefault="009217F9" w:rsidP="001376B7">
      <w:pPr>
        <w:pStyle w:val="ListParagraph"/>
        <w:numPr>
          <w:ilvl w:val="0"/>
          <w:numId w:val="9"/>
        </w:numPr>
        <w:rPr>
          <w:rFonts w:ascii="Arial" w:hAnsi="Arial" w:cs="Arial"/>
          <w:sz w:val="22"/>
          <w:szCs w:val="22"/>
        </w:rPr>
      </w:pPr>
      <w:r w:rsidRPr="005B70A7">
        <w:rPr>
          <w:rFonts w:ascii="Arial" w:hAnsi="Arial" w:cs="Arial"/>
          <w:sz w:val="22"/>
          <w:szCs w:val="22"/>
        </w:rPr>
        <w:t>Customer Engagement:</w:t>
      </w:r>
    </w:p>
    <w:p w14:paraId="1586DC8D" w14:textId="27DF408A" w:rsidR="009217F9" w:rsidRPr="005B70A7" w:rsidRDefault="009217F9" w:rsidP="005B70A7">
      <w:pPr>
        <w:rPr>
          <w:rFonts w:ascii="Arial" w:hAnsi="Arial" w:cs="Arial"/>
          <w:sz w:val="22"/>
          <w:szCs w:val="22"/>
        </w:rPr>
      </w:pPr>
      <w:r w:rsidRPr="005B70A7">
        <w:rPr>
          <w:rFonts w:ascii="Arial" w:hAnsi="Arial" w:cs="Arial"/>
          <w:sz w:val="22"/>
          <w:szCs w:val="22"/>
        </w:rPr>
        <w:t xml:space="preserve"> The brand engages with customers through various channels, including social media platforms, email marketing, and customer loyalty programs. Estée Lauder also provides personalized product recommendations and virtual try-on tools.</w:t>
      </w:r>
    </w:p>
    <w:p w14:paraId="70B94191" w14:textId="77777777" w:rsidR="005B70A7" w:rsidRDefault="009217F9" w:rsidP="005B70A7">
      <w:pPr>
        <w:pStyle w:val="ListParagraph"/>
        <w:numPr>
          <w:ilvl w:val="0"/>
          <w:numId w:val="9"/>
        </w:numPr>
        <w:rPr>
          <w:rFonts w:ascii="Arial" w:hAnsi="Arial" w:cs="Arial"/>
          <w:sz w:val="22"/>
          <w:szCs w:val="22"/>
        </w:rPr>
      </w:pPr>
      <w:r w:rsidRPr="005B70A7">
        <w:rPr>
          <w:rFonts w:ascii="Arial" w:hAnsi="Arial" w:cs="Arial"/>
          <w:sz w:val="22"/>
          <w:szCs w:val="22"/>
        </w:rPr>
        <w:t xml:space="preserve">Events and Sampling: </w:t>
      </w:r>
    </w:p>
    <w:p w14:paraId="71C7DBF8" w14:textId="29A9C362" w:rsidR="009217F9" w:rsidRPr="005B70A7" w:rsidRDefault="009217F9" w:rsidP="005B70A7">
      <w:pPr>
        <w:rPr>
          <w:rFonts w:ascii="Arial" w:hAnsi="Arial" w:cs="Arial"/>
          <w:sz w:val="22"/>
          <w:szCs w:val="22"/>
        </w:rPr>
      </w:pPr>
      <w:r w:rsidRPr="005B70A7">
        <w:rPr>
          <w:rFonts w:ascii="Arial" w:hAnsi="Arial" w:cs="Arial"/>
          <w:sz w:val="22"/>
          <w:szCs w:val="22"/>
        </w:rPr>
        <w:t>The company often hosts events and promotions to engage with customers, including in-store events, product launches, and free samples with purchases.</w:t>
      </w:r>
    </w:p>
    <w:p w14:paraId="3938CF59" w14:textId="77777777" w:rsidR="005B70A7" w:rsidRDefault="009217F9" w:rsidP="005B70A7">
      <w:pPr>
        <w:pStyle w:val="ListParagraph"/>
        <w:numPr>
          <w:ilvl w:val="0"/>
          <w:numId w:val="9"/>
        </w:numPr>
        <w:rPr>
          <w:rFonts w:ascii="Arial" w:hAnsi="Arial" w:cs="Arial"/>
          <w:sz w:val="22"/>
          <w:szCs w:val="22"/>
        </w:rPr>
      </w:pPr>
      <w:r w:rsidRPr="005B70A7">
        <w:rPr>
          <w:rFonts w:ascii="Arial" w:hAnsi="Arial" w:cs="Arial"/>
          <w:sz w:val="22"/>
          <w:szCs w:val="22"/>
        </w:rPr>
        <w:t xml:space="preserve">Philanthropy: </w:t>
      </w:r>
    </w:p>
    <w:p w14:paraId="1B4EB5A1" w14:textId="0385A5DD" w:rsidR="009217F9" w:rsidRPr="005B70A7" w:rsidRDefault="009217F9" w:rsidP="005B70A7">
      <w:pPr>
        <w:rPr>
          <w:rFonts w:ascii="Arial" w:hAnsi="Arial" w:cs="Arial"/>
          <w:sz w:val="22"/>
          <w:szCs w:val="22"/>
        </w:rPr>
      </w:pPr>
      <w:r w:rsidRPr="005B70A7">
        <w:rPr>
          <w:rFonts w:ascii="Arial" w:hAnsi="Arial" w:cs="Arial"/>
          <w:sz w:val="22"/>
          <w:szCs w:val="22"/>
        </w:rPr>
        <w:t>Estée Lauder's marketing strategy also includes its philanthropic efforts, such as the Breast Cancer Campaign, which helps build a positive brand image associated with social responsibility.</w:t>
      </w:r>
    </w:p>
    <w:p w14:paraId="7479B2D7" w14:textId="76455772" w:rsidR="004617D1" w:rsidRDefault="0093297E" w:rsidP="009217F9">
      <w:pPr>
        <w:rPr>
          <w:rFonts w:ascii="Arial" w:hAnsi="Arial" w:cs="Arial"/>
          <w:sz w:val="22"/>
          <w:szCs w:val="22"/>
        </w:rPr>
      </w:pPr>
      <w:r>
        <w:rPr>
          <w:rFonts w:ascii="Arial" w:hAnsi="Arial" w:cs="Arial"/>
          <w:sz w:val="22"/>
          <w:szCs w:val="22"/>
        </w:rPr>
        <w:t xml:space="preserve">    </w:t>
      </w:r>
      <w:r w:rsidR="009217F9" w:rsidRPr="009217F9">
        <w:rPr>
          <w:rFonts w:ascii="Arial" w:hAnsi="Arial" w:cs="Arial"/>
          <w:sz w:val="22"/>
          <w:szCs w:val="22"/>
        </w:rPr>
        <w:t>Overall, Estée Lauder's marketing strategy and marketing mix emphasize product quality, brand differentiation, a premium image, and global accessibility. The company continually adapts its marketing efforts to align with changing consumer preferences and market trends in the beauty and cosmetics industry</w:t>
      </w:r>
      <w:sdt>
        <w:sdtPr>
          <w:rPr>
            <w:rFonts w:ascii="Arial" w:hAnsi="Arial" w:cs="Arial"/>
            <w:sz w:val="22"/>
            <w:szCs w:val="22"/>
          </w:rPr>
          <w:id w:val="1021357321"/>
          <w:citation/>
        </w:sdtPr>
        <w:sdtContent>
          <w:r>
            <w:rPr>
              <w:rFonts w:ascii="Arial" w:hAnsi="Arial" w:cs="Arial"/>
              <w:sz w:val="22"/>
              <w:szCs w:val="22"/>
            </w:rPr>
            <w:fldChar w:fldCharType="begin"/>
          </w:r>
          <w:r>
            <w:rPr>
              <w:rFonts w:ascii="Arial" w:hAnsi="Arial" w:cs="Arial"/>
              <w:sz w:val="22"/>
              <w:szCs w:val="22"/>
              <w:lang w:val="en-US"/>
            </w:rPr>
            <w:instrText xml:space="preserve"> CITATION Bre22 \l 1033 </w:instrText>
          </w:r>
          <w:r>
            <w:rPr>
              <w:rFonts w:ascii="Arial" w:hAnsi="Arial" w:cs="Arial"/>
              <w:sz w:val="22"/>
              <w:szCs w:val="22"/>
            </w:rPr>
            <w:fldChar w:fldCharType="separate"/>
          </w:r>
          <w:r w:rsidR="000D4C24">
            <w:rPr>
              <w:rFonts w:ascii="Arial" w:hAnsi="Arial" w:cs="Arial"/>
              <w:noProof/>
              <w:sz w:val="22"/>
              <w:szCs w:val="22"/>
              <w:lang w:val="en-US"/>
            </w:rPr>
            <w:t xml:space="preserve"> </w:t>
          </w:r>
          <w:r w:rsidR="000D4C24" w:rsidRPr="000D4C24">
            <w:rPr>
              <w:rFonts w:ascii="Arial" w:hAnsi="Arial" w:cs="Arial"/>
              <w:noProof/>
              <w:sz w:val="22"/>
              <w:szCs w:val="22"/>
              <w:lang w:val="en-US"/>
            </w:rPr>
            <w:t>(Valades, 2022)</w:t>
          </w:r>
          <w:r>
            <w:rPr>
              <w:rFonts w:ascii="Arial" w:hAnsi="Arial" w:cs="Arial"/>
              <w:sz w:val="22"/>
              <w:szCs w:val="22"/>
            </w:rPr>
            <w:fldChar w:fldCharType="end"/>
          </w:r>
        </w:sdtContent>
      </w:sdt>
      <w:r w:rsidR="009217F9" w:rsidRPr="009217F9">
        <w:rPr>
          <w:rFonts w:ascii="Arial" w:hAnsi="Arial" w:cs="Arial"/>
          <w:sz w:val="22"/>
          <w:szCs w:val="22"/>
        </w:rPr>
        <w:t>.</w:t>
      </w:r>
    </w:p>
    <w:p w14:paraId="21CFD34C" w14:textId="6FDAB5F1" w:rsidR="009217F9" w:rsidRDefault="00902798" w:rsidP="00902798">
      <w:pPr>
        <w:pStyle w:val="Heading1"/>
        <w:rPr>
          <w:rFonts w:ascii="Arial" w:hAnsi="Arial" w:cs="Arial"/>
          <w:b/>
          <w:bCs/>
          <w:color w:val="auto"/>
          <w:sz w:val="28"/>
          <w:szCs w:val="28"/>
        </w:rPr>
      </w:pPr>
      <w:bookmarkStart w:id="2" w:name="_Toc151579363"/>
      <w:r w:rsidRPr="00902798">
        <w:rPr>
          <w:rFonts w:ascii="Arial" w:hAnsi="Arial" w:cs="Arial"/>
          <w:b/>
          <w:bCs/>
          <w:color w:val="auto"/>
          <w:sz w:val="28"/>
          <w:szCs w:val="28"/>
        </w:rPr>
        <w:lastRenderedPageBreak/>
        <w:t>1.2. Marketing function post Covid-19 pandemic for Estée Lauder companies</w:t>
      </w:r>
      <w:r>
        <w:rPr>
          <w:rFonts w:ascii="Arial" w:hAnsi="Arial" w:cs="Arial"/>
          <w:b/>
          <w:bCs/>
          <w:color w:val="auto"/>
          <w:sz w:val="28"/>
          <w:szCs w:val="28"/>
        </w:rPr>
        <w:t>.</w:t>
      </w:r>
      <w:bookmarkEnd w:id="2"/>
    </w:p>
    <w:p w14:paraId="174A363F" w14:textId="410E7F67" w:rsidR="00902798" w:rsidRPr="00906BB0" w:rsidRDefault="00902798" w:rsidP="00E149CB">
      <w:pPr>
        <w:ind w:firstLine="720"/>
        <w:rPr>
          <w:rFonts w:ascii="Arial" w:hAnsi="Arial" w:cs="Arial"/>
          <w:sz w:val="22"/>
          <w:szCs w:val="22"/>
        </w:rPr>
      </w:pPr>
      <w:r w:rsidRPr="00906BB0">
        <w:rPr>
          <w:rFonts w:ascii="Arial" w:hAnsi="Arial" w:cs="Arial"/>
          <w:sz w:val="22"/>
          <w:szCs w:val="22"/>
        </w:rPr>
        <w:t>Estee Lauder's response to COVID-19 demonstrated their ability to pivot and adapt to challenging circumstances. Their emphasis on digital marketing, social responsibility, personalization, and innovation allowed them to maintain customer engagement and trust during the pandemic. This adaptability and responsiveness are valuable lessons for companies facing similar challenges in the future</w:t>
      </w:r>
      <w:sdt>
        <w:sdtPr>
          <w:rPr>
            <w:rFonts w:ascii="Arial" w:hAnsi="Arial" w:cs="Arial"/>
            <w:sz w:val="22"/>
            <w:szCs w:val="22"/>
          </w:rPr>
          <w:id w:val="-812254297"/>
          <w:citation/>
        </w:sdtPr>
        <w:sdtContent>
          <w:r w:rsidR="00054A5D">
            <w:rPr>
              <w:rFonts w:ascii="Arial" w:hAnsi="Arial" w:cs="Arial"/>
              <w:sz w:val="22"/>
              <w:szCs w:val="22"/>
            </w:rPr>
            <w:fldChar w:fldCharType="begin"/>
          </w:r>
          <w:r w:rsidR="009E0F2D">
            <w:rPr>
              <w:rFonts w:ascii="Arial" w:hAnsi="Arial" w:cs="Arial"/>
              <w:sz w:val="22"/>
              <w:szCs w:val="22"/>
              <w:lang w:val="en-US"/>
            </w:rPr>
            <w:instrText xml:space="preserve">CITATION REL20 \l 1033 </w:instrText>
          </w:r>
          <w:r w:rsidR="00054A5D">
            <w:rPr>
              <w:rFonts w:ascii="Arial" w:hAnsi="Arial" w:cs="Arial"/>
              <w:sz w:val="22"/>
              <w:szCs w:val="22"/>
            </w:rPr>
            <w:fldChar w:fldCharType="separate"/>
          </w:r>
          <w:r w:rsidR="000D4C24">
            <w:rPr>
              <w:rFonts w:ascii="Arial" w:hAnsi="Arial" w:cs="Arial"/>
              <w:noProof/>
              <w:sz w:val="22"/>
              <w:szCs w:val="22"/>
              <w:lang w:val="en-US"/>
            </w:rPr>
            <w:t xml:space="preserve"> </w:t>
          </w:r>
          <w:r w:rsidR="000D4C24" w:rsidRPr="000D4C24">
            <w:rPr>
              <w:rFonts w:ascii="Arial" w:hAnsi="Arial" w:cs="Arial"/>
              <w:noProof/>
              <w:sz w:val="22"/>
              <w:szCs w:val="22"/>
              <w:lang w:val="en-US"/>
            </w:rPr>
            <w:t>(RELEASE, 2020)</w:t>
          </w:r>
          <w:r w:rsidR="00054A5D">
            <w:rPr>
              <w:rFonts w:ascii="Arial" w:hAnsi="Arial" w:cs="Arial"/>
              <w:sz w:val="22"/>
              <w:szCs w:val="22"/>
            </w:rPr>
            <w:fldChar w:fldCharType="end"/>
          </w:r>
        </w:sdtContent>
      </w:sdt>
      <w:r w:rsidRPr="00906BB0">
        <w:rPr>
          <w:rFonts w:ascii="Arial" w:hAnsi="Arial" w:cs="Arial"/>
          <w:sz w:val="22"/>
          <w:szCs w:val="22"/>
        </w:rPr>
        <w:t>.</w:t>
      </w:r>
    </w:p>
    <w:p w14:paraId="1278F6DA" w14:textId="264D2EEC" w:rsidR="00902798" w:rsidRPr="00561B73" w:rsidRDefault="00561B73" w:rsidP="00901873">
      <w:pPr>
        <w:ind w:firstLine="720"/>
        <w:rPr>
          <w:rFonts w:ascii="Arial" w:hAnsi="Arial" w:cs="Arial"/>
          <w:sz w:val="22"/>
          <w:szCs w:val="22"/>
        </w:rPr>
      </w:pPr>
      <w:r w:rsidRPr="00561B73">
        <w:rPr>
          <w:rFonts w:ascii="Arial" w:hAnsi="Arial" w:cs="Arial"/>
          <w:sz w:val="22"/>
          <w:szCs w:val="22"/>
        </w:rPr>
        <w:t>Estée Lauder's announcement of the "Post-COVID Business Acceleration Program" (PCBA Program) in August 2020</w:t>
      </w:r>
      <w:r w:rsidR="00901873">
        <w:rPr>
          <w:rFonts w:ascii="Arial" w:hAnsi="Arial" w:cs="Arial"/>
          <w:sz w:val="22"/>
          <w:szCs w:val="22"/>
        </w:rPr>
        <w:t>,</w:t>
      </w:r>
      <w:r w:rsidRPr="00561B73">
        <w:rPr>
          <w:rFonts w:ascii="Arial" w:hAnsi="Arial" w:cs="Arial"/>
          <w:sz w:val="22"/>
          <w:szCs w:val="22"/>
        </w:rPr>
        <w:t xml:space="preserve"> indicated the company's strategic response to the challenges posed by the COVID-19 pandemic.  </w:t>
      </w:r>
    </w:p>
    <w:p w14:paraId="30A91E3C" w14:textId="73F640A8" w:rsidR="00F65202" w:rsidRPr="00561B73" w:rsidRDefault="00561B73" w:rsidP="00901873">
      <w:pPr>
        <w:ind w:firstLine="720"/>
        <w:rPr>
          <w:rFonts w:ascii="Arial" w:hAnsi="Arial" w:cs="Arial"/>
          <w:sz w:val="22"/>
          <w:szCs w:val="22"/>
          <w:lang w:val="en-US" w:eastAsia="en-US"/>
        </w:rPr>
      </w:pPr>
      <w:r w:rsidRPr="00561B73">
        <w:rPr>
          <w:rFonts w:ascii="Arial" w:hAnsi="Arial" w:cs="Arial"/>
          <w:sz w:val="22"/>
          <w:szCs w:val="22"/>
          <w:lang w:val="en-US" w:eastAsia="en-US"/>
        </w:rPr>
        <w:t>The PCBA Program's main areas of focus,</w:t>
      </w:r>
      <w:r w:rsidR="006669BA">
        <w:rPr>
          <w:rFonts w:ascii="Arial" w:hAnsi="Arial" w:cs="Arial"/>
          <w:sz w:val="22"/>
          <w:szCs w:val="22"/>
          <w:lang w:val="en-US" w:eastAsia="en-US"/>
        </w:rPr>
        <w:t xml:space="preserve"> </w:t>
      </w:r>
      <w:r w:rsidRPr="00561B73">
        <w:rPr>
          <w:rFonts w:ascii="Arial" w:hAnsi="Arial" w:cs="Arial"/>
          <w:sz w:val="22"/>
          <w:szCs w:val="22"/>
          <w:lang w:val="en-US" w:eastAsia="en-US"/>
        </w:rPr>
        <w:t>include several strategic initiatives aimed at addressing the evolving consumer landscape and optimizing the company's operations</w:t>
      </w:r>
      <w:sdt>
        <w:sdtPr>
          <w:rPr>
            <w:rFonts w:ascii="Arial" w:hAnsi="Arial" w:cs="Arial"/>
            <w:sz w:val="22"/>
            <w:szCs w:val="22"/>
            <w:lang w:val="en-US" w:eastAsia="en-US"/>
          </w:rPr>
          <w:id w:val="-138965893"/>
          <w:citation/>
        </w:sdtPr>
        <w:sdtContent>
          <w:r w:rsidR="009E0F2D">
            <w:rPr>
              <w:rFonts w:ascii="Arial" w:hAnsi="Arial" w:cs="Arial"/>
              <w:sz w:val="22"/>
              <w:szCs w:val="22"/>
              <w:lang w:val="en-US" w:eastAsia="en-US"/>
            </w:rPr>
            <w:fldChar w:fldCharType="begin"/>
          </w:r>
          <w:r w:rsidR="009E0F2D">
            <w:rPr>
              <w:rFonts w:ascii="Arial" w:hAnsi="Arial" w:cs="Arial"/>
              <w:sz w:val="22"/>
              <w:szCs w:val="22"/>
              <w:lang w:val="en-US" w:eastAsia="en-US"/>
            </w:rPr>
            <w:instrText xml:space="preserve"> CITATION PRE23 \l 1033 </w:instrText>
          </w:r>
          <w:r w:rsidR="009E0F2D">
            <w:rPr>
              <w:rFonts w:ascii="Arial" w:hAnsi="Arial" w:cs="Arial"/>
              <w:sz w:val="22"/>
              <w:szCs w:val="22"/>
              <w:lang w:val="en-US" w:eastAsia="en-US"/>
            </w:rPr>
            <w:fldChar w:fldCharType="separate"/>
          </w:r>
          <w:r w:rsidR="000D4C24">
            <w:rPr>
              <w:rFonts w:ascii="Arial" w:hAnsi="Arial" w:cs="Arial"/>
              <w:noProof/>
              <w:sz w:val="22"/>
              <w:szCs w:val="22"/>
              <w:lang w:val="en-US" w:eastAsia="en-US"/>
            </w:rPr>
            <w:t xml:space="preserve"> </w:t>
          </w:r>
          <w:r w:rsidR="000D4C24" w:rsidRPr="000D4C24">
            <w:rPr>
              <w:rFonts w:ascii="Arial" w:hAnsi="Arial" w:cs="Arial"/>
              <w:noProof/>
              <w:sz w:val="22"/>
              <w:szCs w:val="22"/>
              <w:lang w:val="en-US" w:eastAsia="en-US"/>
            </w:rPr>
            <w:t>(RELEASE, 2023)</w:t>
          </w:r>
          <w:r w:rsidR="009E0F2D">
            <w:rPr>
              <w:rFonts w:ascii="Arial" w:hAnsi="Arial" w:cs="Arial"/>
              <w:sz w:val="22"/>
              <w:szCs w:val="22"/>
              <w:lang w:val="en-US" w:eastAsia="en-US"/>
            </w:rPr>
            <w:fldChar w:fldCharType="end"/>
          </w:r>
        </w:sdtContent>
      </w:sdt>
      <w:r w:rsidRPr="00561B73">
        <w:rPr>
          <w:rFonts w:ascii="Arial" w:hAnsi="Arial" w:cs="Arial"/>
          <w:sz w:val="22"/>
          <w:szCs w:val="22"/>
          <w:lang w:val="en-US" w:eastAsia="en-US"/>
        </w:rPr>
        <w:t>. Let's break down these focus areas:</w:t>
      </w:r>
    </w:p>
    <w:p w14:paraId="003666F6" w14:textId="77777777" w:rsidR="00561B73" w:rsidRPr="00561B73" w:rsidRDefault="00561B73" w:rsidP="00561B73">
      <w:pPr>
        <w:rPr>
          <w:rFonts w:ascii="Arial" w:hAnsi="Arial" w:cs="Arial"/>
          <w:sz w:val="22"/>
          <w:szCs w:val="22"/>
          <w:u w:val="single"/>
          <w:lang w:val="en-US" w:eastAsia="en-US"/>
        </w:rPr>
      </w:pPr>
      <w:r w:rsidRPr="00561B73">
        <w:rPr>
          <w:rFonts w:ascii="Arial" w:hAnsi="Arial" w:cs="Arial"/>
          <w:sz w:val="22"/>
          <w:szCs w:val="22"/>
          <w:u w:val="single"/>
          <w:lang w:val="en-US" w:eastAsia="en-US"/>
        </w:rPr>
        <w:t>1. Accelerating the Shift to Online:</w:t>
      </w:r>
    </w:p>
    <w:p w14:paraId="4218A85C" w14:textId="77777777" w:rsidR="00561B73" w:rsidRPr="00561B73" w:rsidRDefault="00561B73" w:rsidP="00561B73">
      <w:pPr>
        <w:pStyle w:val="ListParagraph"/>
        <w:numPr>
          <w:ilvl w:val="0"/>
          <w:numId w:val="2"/>
        </w:numPr>
        <w:rPr>
          <w:rFonts w:ascii="Arial" w:hAnsi="Arial" w:cs="Arial"/>
          <w:sz w:val="22"/>
          <w:szCs w:val="22"/>
          <w:lang w:val="en-US" w:eastAsia="en-US"/>
        </w:rPr>
      </w:pPr>
      <w:r w:rsidRPr="00561B73">
        <w:rPr>
          <w:rFonts w:ascii="Arial" w:hAnsi="Arial" w:cs="Arial"/>
          <w:sz w:val="22"/>
          <w:szCs w:val="22"/>
          <w:lang w:val="en-US" w:eastAsia="en-US"/>
        </w:rPr>
        <w:t>Estée Lauder recognized the importance of e-commerce and the growing trend of online shopping accelerated by the pandemic.</w:t>
      </w:r>
    </w:p>
    <w:p w14:paraId="46FFA5B8" w14:textId="77777777" w:rsidR="00561B73" w:rsidRPr="00561B73" w:rsidRDefault="00561B73" w:rsidP="00561B73">
      <w:pPr>
        <w:pStyle w:val="ListParagraph"/>
        <w:numPr>
          <w:ilvl w:val="0"/>
          <w:numId w:val="2"/>
        </w:numPr>
        <w:rPr>
          <w:rFonts w:ascii="Arial" w:hAnsi="Arial" w:cs="Arial"/>
          <w:sz w:val="22"/>
          <w:szCs w:val="22"/>
          <w:lang w:val="en-US" w:eastAsia="en-US"/>
        </w:rPr>
      </w:pPr>
      <w:r w:rsidRPr="00561B73">
        <w:rPr>
          <w:rFonts w:ascii="Arial" w:hAnsi="Arial" w:cs="Arial"/>
          <w:sz w:val="22"/>
          <w:szCs w:val="22"/>
          <w:lang w:val="en-US" w:eastAsia="en-US"/>
        </w:rPr>
        <w:t>The company likely invested in improving its online shopping platforms, enhancing user experiences, and increasing its online product offerings.</w:t>
      </w:r>
    </w:p>
    <w:p w14:paraId="798B7E7C" w14:textId="0733D09C" w:rsidR="00561B73" w:rsidRPr="000A7167" w:rsidRDefault="00561B73" w:rsidP="00561B73">
      <w:pPr>
        <w:pStyle w:val="ListParagraph"/>
        <w:numPr>
          <w:ilvl w:val="0"/>
          <w:numId w:val="2"/>
        </w:numPr>
        <w:rPr>
          <w:rFonts w:ascii="Arial" w:hAnsi="Arial" w:cs="Arial"/>
          <w:sz w:val="22"/>
          <w:szCs w:val="22"/>
          <w:lang w:val="en-US" w:eastAsia="en-US"/>
        </w:rPr>
      </w:pPr>
      <w:r w:rsidRPr="00561B73">
        <w:rPr>
          <w:rFonts w:ascii="Arial" w:hAnsi="Arial" w:cs="Arial"/>
          <w:sz w:val="22"/>
          <w:szCs w:val="22"/>
          <w:lang w:val="en-US" w:eastAsia="en-US"/>
        </w:rPr>
        <w:t>Online marketing efforts, including social media campaigns, influencer collaborations, and virtual try-on tools, may have been bolstered to engage consumers in the digital space.</w:t>
      </w:r>
    </w:p>
    <w:p w14:paraId="0DCCC6BE" w14:textId="77777777" w:rsidR="00561B73" w:rsidRPr="00561B73" w:rsidRDefault="00561B73" w:rsidP="00561B73">
      <w:pPr>
        <w:rPr>
          <w:rFonts w:ascii="Arial" w:hAnsi="Arial" w:cs="Arial"/>
          <w:sz w:val="22"/>
          <w:szCs w:val="22"/>
          <w:u w:val="single"/>
          <w:lang w:val="en-US" w:eastAsia="en-US"/>
        </w:rPr>
      </w:pPr>
      <w:r w:rsidRPr="00561B73">
        <w:rPr>
          <w:rFonts w:ascii="Arial" w:hAnsi="Arial" w:cs="Arial"/>
          <w:sz w:val="22"/>
          <w:szCs w:val="22"/>
          <w:u w:val="single"/>
          <w:lang w:val="en-US" w:eastAsia="en-US"/>
        </w:rPr>
        <w:t>2. Realignment of Distribution Network:</w:t>
      </w:r>
    </w:p>
    <w:p w14:paraId="03F127EA" w14:textId="77777777" w:rsidR="00561B73" w:rsidRPr="00561B73" w:rsidRDefault="00561B73" w:rsidP="00561B73">
      <w:pPr>
        <w:pStyle w:val="ListParagraph"/>
        <w:numPr>
          <w:ilvl w:val="0"/>
          <w:numId w:val="15"/>
        </w:numPr>
        <w:rPr>
          <w:rFonts w:ascii="Arial" w:hAnsi="Arial" w:cs="Arial"/>
          <w:sz w:val="22"/>
          <w:szCs w:val="22"/>
          <w:lang w:val="en-US" w:eastAsia="en-US"/>
        </w:rPr>
      </w:pPr>
      <w:r w:rsidRPr="00561B73">
        <w:rPr>
          <w:rFonts w:ascii="Arial" w:hAnsi="Arial" w:cs="Arial"/>
          <w:sz w:val="22"/>
          <w:szCs w:val="22"/>
          <w:lang w:val="en-US" w:eastAsia="en-US"/>
        </w:rPr>
        <w:t>The closure of certain freestanding stores and department store locations in North America and Europe, the Middle East &amp; Africa reflects a strategic shift in the company's physical retail presence.</w:t>
      </w:r>
    </w:p>
    <w:p w14:paraId="4F6EE5CD" w14:textId="77777777" w:rsidR="00561B73" w:rsidRPr="00561B73" w:rsidRDefault="00561B73" w:rsidP="00561B73">
      <w:pPr>
        <w:rPr>
          <w:rFonts w:ascii="Arial" w:hAnsi="Arial" w:cs="Arial"/>
          <w:sz w:val="22"/>
          <w:szCs w:val="22"/>
          <w:u w:val="single"/>
          <w:lang w:val="en-US" w:eastAsia="en-US"/>
        </w:rPr>
      </w:pPr>
      <w:r w:rsidRPr="00561B73">
        <w:rPr>
          <w:rFonts w:ascii="Arial" w:hAnsi="Arial" w:cs="Arial"/>
          <w:sz w:val="22"/>
          <w:szCs w:val="22"/>
          <w:u w:val="single"/>
          <w:lang w:val="en-US" w:eastAsia="en-US"/>
        </w:rPr>
        <w:t>3. Reduction in Brick-and-Mortar Point of Sale Employees:</w:t>
      </w:r>
    </w:p>
    <w:p w14:paraId="6C72D465" w14:textId="77777777" w:rsidR="00561B73" w:rsidRPr="00561B73" w:rsidRDefault="00561B73" w:rsidP="00561B73">
      <w:pPr>
        <w:pStyle w:val="ListParagraph"/>
        <w:numPr>
          <w:ilvl w:val="0"/>
          <w:numId w:val="16"/>
        </w:numPr>
        <w:rPr>
          <w:rFonts w:ascii="Arial" w:hAnsi="Arial" w:cs="Arial"/>
          <w:sz w:val="22"/>
          <w:szCs w:val="22"/>
          <w:lang w:val="en-US" w:eastAsia="en-US"/>
        </w:rPr>
      </w:pPr>
      <w:r w:rsidRPr="00561B73">
        <w:rPr>
          <w:rFonts w:ascii="Arial" w:hAnsi="Arial" w:cs="Arial"/>
          <w:sz w:val="22"/>
          <w:szCs w:val="22"/>
          <w:lang w:val="en-US" w:eastAsia="en-US"/>
        </w:rPr>
        <w:t>The reduction in in-store personnel and support staff aligns with the evolving retail landscape where online sales become increasingly dominant.</w:t>
      </w:r>
    </w:p>
    <w:p w14:paraId="0C4B0840" w14:textId="77777777" w:rsidR="00561B73" w:rsidRPr="00561B73" w:rsidRDefault="00561B73" w:rsidP="00561B73">
      <w:pPr>
        <w:pStyle w:val="ListParagraph"/>
        <w:numPr>
          <w:ilvl w:val="0"/>
          <w:numId w:val="16"/>
        </w:numPr>
        <w:rPr>
          <w:rFonts w:ascii="Arial" w:hAnsi="Arial" w:cs="Arial"/>
          <w:sz w:val="22"/>
          <w:szCs w:val="22"/>
          <w:lang w:val="en-US" w:eastAsia="en-US"/>
        </w:rPr>
      </w:pPr>
      <w:r w:rsidRPr="00561B73">
        <w:rPr>
          <w:rFonts w:ascii="Arial" w:hAnsi="Arial" w:cs="Arial"/>
          <w:sz w:val="22"/>
          <w:szCs w:val="22"/>
          <w:lang w:val="en-US" w:eastAsia="en-US"/>
        </w:rPr>
        <w:t>This cost-saving measure likely aimed to reallocate resources to support online and digital channels.</w:t>
      </w:r>
    </w:p>
    <w:p w14:paraId="358845E9" w14:textId="77777777" w:rsidR="00561B73" w:rsidRPr="00561B73" w:rsidRDefault="00561B73" w:rsidP="00561B73">
      <w:pPr>
        <w:rPr>
          <w:rFonts w:ascii="Arial" w:hAnsi="Arial" w:cs="Arial"/>
          <w:sz w:val="22"/>
          <w:szCs w:val="22"/>
          <w:u w:val="single"/>
          <w:lang w:val="en-US" w:eastAsia="en-US"/>
        </w:rPr>
      </w:pPr>
      <w:r w:rsidRPr="00561B73">
        <w:rPr>
          <w:rFonts w:ascii="Arial" w:hAnsi="Arial" w:cs="Arial"/>
          <w:sz w:val="22"/>
          <w:szCs w:val="22"/>
          <w:u w:val="single"/>
          <w:lang w:val="en-US" w:eastAsia="en-US"/>
        </w:rPr>
        <w:t>4. Redesign of Branded Marketing Organizations:</w:t>
      </w:r>
    </w:p>
    <w:p w14:paraId="47EEBA22" w14:textId="77777777" w:rsidR="00561B73" w:rsidRPr="00561B73" w:rsidRDefault="00561B73" w:rsidP="00561B73">
      <w:pPr>
        <w:pStyle w:val="ListParagraph"/>
        <w:numPr>
          <w:ilvl w:val="0"/>
          <w:numId w:val="17"/>
        </w:numPr>
        <w:rPr>
          <w:rFonts w:ascii="Arial" w:hAnsi="Arial" w:cs="Arial"/>
          <w:sz w:val="22"/>
          <w:szCs w:val="22"/>
          <w:lang w:val="en-US" w:eastAsia="en-US"/>
        </w:rPr>
      </w:pPr>
      <w:r w:rsidRPr="00561B73">
        <w:rPr>
          <w:rFonts w:ascii="Arial" w:hAnsi="Arial" w:cs="Arial"/>
          <w:sz w:val="22"/>
          <w:szCs w:val="22"/>
          <w:lang w:val="en-US" w:eastAsia="en-US"/>
        </w:rPr>
        <w:t>The redesign of regional branded marketing organizations reflects a strategic approach to align marketing efforts with the changing consumer landscape and shifting priorities.</w:t>
      </w:r>
    </w:p>
    <w:p w14:paraId="2C6796ED" w14:textId="77777777" w:rsidR="00561B73" w:rsidRPr="00561B73" w:rsidRDefault="00561B73" w:rsidP="00561B73">
      <w:pPr>
        <w:pStyle w:val="ListParagraph"/>
        <w:numPr>
          <w:ilvl w:val="0"/>
          <w:numId w:val="17"/>
        </w:numPr>
        <w:rPr>
          <w:rFonts w:ascii="Arial" w:hAnsi="Arial" w:cs="Arial"/>
          <w:sz w:val="22"/>
          <w:szCs w:val="22"/>
          <w:lang w:val="en-US" w:eastAsia="en-US"/>
        </w:rPr>
      </w:pPr>
      <w:r w:rsidRPr="00561B73">
        <w:rPr>
          <w:rFonts w:ascii="Arial" w:hAnsi="Arial" w:cs="Arial"/>
          <w:sz w:val="22"/>
          <w:szCs w:val="22"/>
          <w:lang w:val="en-US" w:eastAsia="en-US"/>
        </w:rPr>
        <w:lastRenderedPageBreak/>
        <w:t>This restructuring may involve redefining marketing strategies, adjusting product portfolios, and focusing on customer engagement in line with post-COVID-19 consumer preferences.</w:t>
      </w:r>
    </w:p>
    <w:p w14:paraId="43BEBDB2" w14:textId="5A419248" w:rsidR="007A78D6" w:rsidRDefault="00561B73" w:rsidP="00901873">
      <w:pPr>
        <w:ind w:firstLine="360"/>
        <w:rPr>
          <w:rFonts w:ascii="Arial" w:hAnsi="Arial" w:cs="Arial"/>
          <w:sz w:val="22"/>
          <w:szCs w:val="22"/>
          <w:lang w:val="en-US" w:eastAsia="en-US"/>
        </w:rPr>
      </w:pPr>
      <w:r w:rsidRPr="00561B73">
        <w:rPr>
          <w:rFonts w:ascii="Arial" w:hAnsi="Arial" w:cs="Arial"/>
          <w:sz w:val="22"/>
          <w:szCs w:val="22"/>
          <w:lang w:val="en-US" w:eastAsia="en-US"/>
        </w:rPr>
        <w:t xml:space="preserve">Overall, the PCBA Program appears to be a comprehensive strategy to adapt to the new post-COVID-19 business environment. It includes a significant shift towards online channels, a realignment of the physical retail presence, cost-saving measures, and a reconfiguration of marketing and organizational structures to remain competitive and agile in the evolving market. </w:t>
      </w:r>
    </w:p>
    <w:p w14:paraId="6B909FFF" w14:textId="3D73F5AA" w:rsidR="00F65202" w:rsidRPr="00BD0C83" w:rsidRDefault="00F65202" w:rsidP="00901873">
      <w:pPr>
        <w:ind w:firstLine="360"/>
        <w:rPr>
          <w:rFonts w:ascii="Arial" w:hAnsi="Arial" w:cs="Arial"/>
          <w:sz w:val="22"/>
          <w:szCs w:val="22"/>
        </w:rPr>
      </w:pPr>
      <w:r w:rsidRPr="00BD0C83">
        <w:rPr>
          <w:rFonts w:ascii="Arial" w:hAnsi="Arial" w:cs="Arial"/>
          <w:sz w:val="22"/>
          <w:szCs w:val="22"/>
        </w:rPr>
        <w:t>These changes reflect Estée Lauder's commitment to staying responsive to consumer needs and market dynamics.  </w:t>
      </w:r>
      <w:r w:rsidR="00A1242E" w:rsidRPr="00BD0C83">
        <w:rPr>
          <w:rFonts w:ascii="Arial" w:hAnsi="Arial" w:cs="Arial"/>
          <w:sz w:val="22"/>
          <w:szCs w:val="22"/>
        </w:rPr>
        <w:t>The statement suggests a nuanced evaluation of Estée Lauder's business dynamics, acknowledging the transformative impact of online shopping while recognizing challenges and the influence of external factors such as the global COVID-19 pandemic.</w:t>
      </w:r>
    </w:p>
    <w:p w14:paraId="20DC2ED4" w14:textId="77777777" w:rsidR="00906BB0" w:rsidRPr="00922734" w:rsidRDefault="00906BB0" w:rsidP="00561B73">
      <w:pPr>
        <w:rPr>
          <w:rFonts w:ascii="Arial" w:hAnsi="Arial" w:cs="Arial"/>
          <w:color w:val="FF0000"/>
          <w:sz w:val="22"/>
          <w:szCs w:val="22"/>
          <w:shd w:val="clear" w:color="auto" w:fill="FFFFFF"/>
        </w:rPr>
      </w:pPr>
    </w:p>
    <w:p w14:paraId="10E9F7F5" w14:textId="4C3BAE3A" w:rsidR="00906BB0" w:rsidRDefault="00BF1493" w:rsidP="00906BB0">
      <w:pPr>
        <w:rPr>
          <w:rFonts w:ascii="Arial" w:hAnsi="Arial" w:cs="Arial"/>
          <w:b/>
          <w:bCs/>
          <w:sz w:val="22"/>
          <w:szCs w:val="22"/>
          <w:shd w:val="clear" w:color="auto" w:fill="FFFFFF"/>
        </w:rPr>
      </w:pPr>
      <w:bookmarkStart w:id="3" w:name="_Toc151579364"/>
      <w:r w:rsidRPr="00906BB0">
        <w:rPr>
          <w:rStyle w:val="Heading1Char"/>
          <w:rFonts w:ascii="Arial" w:hAnsi="Arial" w:cs="Arial"/>
          <w:b/>
          <w:bCs/>
          <w:color w:val="auto"/>
          <w:sz w:val="28"/>
          <w:szCs w:val="28"/>
        </w:rPr>
        <w:t>1.2.1. The Estee Lauder Companies Inc. Price, Consensus and EPS Surprise</w:t>
      </w:r>
      <w:r w:rsidR="00906BB0" w:rsidRPr="00906BB0">
        <w:rPr>
          <w:rStyle w:val="Heading1Char"/>
          <w:rFonts w:ascii="Arial" w:hAnsi="Arial" w:cs="Arial"/>
          <w:b/>
          <w:bCs/>
          <w:color w:val="auto"/>
          <w:sz w:val="28"/>
          <w:szCs w:val="28"/>
        </w:rPr>
        <w:t>.</w:t>
      </w:r>
      <w:bookmarkEnd w:id="3"/>
      <w:r w:rsidRPr="00906BB0">
        <w:rPr>
          <w:sz w:val="28"/>
          <w:szCs w:val="28"/>
        </w:rPr>
        <w:br/>
      </w:r>
    </w:p>
    <w:p w14:paraId="2F2865DB" w14:textId="2897B7FF" w:rsidR="00BF1493" w:rsidRPr="00906BB0" w:rsidRDefault="00BF1493" w:rsidP="00906BB0">
      <w:pPr>
        <w:rPr>
          <w:b/>
          <w:bCs/>
          <w:shd w:val="clear" w:color="auto" w:fill="FFFFFF"/>
        </w:rPr>
      </w:pPr>
      <w:r w:rsidRPr="00906BB0">
        <w:rPr>
          <w:rFonts w:ascii="Arial" w:hAnsi="Arial" w:cs="Arial"/>
          <w:b/>
          <w:bCs/>
          <w:sz w:val="22"/>
          <w:szCs w:val="22"/>
          <w:shd w:val="clear" w:color="auto" w:fill="FFFFFF"/>
        </w:rPr>
        <w:t xml:space="preserve"> </w:t>
      </w:r>
      <w:r w:rsidR="00901873">
        <w:rPr>
          <w:rFonts w:ascii="Arial" w:hAnsi="Arial" w:cs="Arial"/>
          <w:b/>
          <w:bCs/>
          <w:sz w:val="22"/>
          <w:szCs w:val="22"/>
          <w:shd w:val="clear" w:color="auto" w:fill="FFFFFF"/>
        </w:rPr>
        <w:tab/>
      </w:r>
      <w:r w:rsidR="003906C8" w:rsidRPr="00906BB0">
        <w:rPr>
          <w:rFonts w:ascii="Arial" w:hAnsi="Arial" w:cs="Arial"/>
          <w:sz w:val="22"/>
          <w:szCs w:val="22"/>
          <w:shd w:val="clear" w:color="auto" w:fill="FFFFFF"/>
        </w:rPr>
        <w:t xml:space="preserve">As </w:t>
      </w:r>
      <w:r w:rsidR="008F0A69" w:rsidRPr="00906BB0">
        <w:rPr>
          <w:rFonts w:ascii="Arial" w:hAnsi="Arial" w:cs="Arial"/>
          <w:sz w:val="22"/>
          <w:szCs w:val="22"/>
          <w:shd w:val="clear" w:color="auto" w:fill="FFFFFF"/>
        </w:rPr>
        <w:t>t</w:t>
      </w:r>
      <w:r w:rsidR="003906C8" w:rsidRPr="00906BB0">
        <w:rPr>
          <w:rFonts w:ascii="Arial" w:hAnsi="Arial" w:cs="Arial"/>
          <w:sz w:val="22"/>
          <w:szCs w:val="22"/>
          <w:shd w:val="clear" w:color="auto" w:fill="FFFFFF"/>
        </w:rPr>
        <w:t>he</w:t>
      </w:r>
      <w:r w:rsidR="003906C8" w:rsidRPr="00906BB0">
        <w:rPr>
          <w:rFonts w:ascii="Arial" w:hAnsi="Arial" w:cs="Arial"/>
          <w:b/>
          <w:bCs/>
          <w:sz w:val="22"/>
          <w:szCs w:val="22"/>
          <w:shd w:val="clear" w:color="auto" w:fill="FFFFFF"/>
        </w:rPr>
        <w:t xml:space="preserve"> Estee Lauder Companies</w:t>
      </w:r>
      <w:r w:rsidR="003906C8" w:rsidRPr="00906BB0">
        <w:rPr>
          <w:rFonts w:ascii="Arial" w:hAnsi="Arial" w:cs="Arial"/>
          <w:sz w:val="22"/>
          <w:szCs w:val="22"/>
          <w:shd w:val="clear" w:color="auto" w:fill="FFFFFF"/>
        </w:rPr>
        <w:t xml:space="preserve"> begins its fiscal year in 2023, it faces a number of challenges, including record-high inflation, supply chain interruptions, unfavourable exchange rates, and the possibility of a slowdown in a number of global markets. Management is nevertheless upbeat about the prospects for expansion in the field of international prestige beauty</w:t>
      </w:r>
      <w:sdt>
        <w:sdtPr>
          <w:rPr>
            <w:rFonts w:ascii="Arial" w:hAnsi="Arial" w:cs="Arial"/>
            <w:sz w:val="22"/>
            <w:szCs w:val="22"/>
            <w:shd w:val="clear" w:color="auto" w:fill="FFFFFF"/>
          </w:rPr>
          <w:id w:val="-1021694199"/>
          <w:citation/>
        </w:sdtPr>
        <w:sdtContent>
          <w:r w:rsidR="00072B92" w:rsidRPr="00906BB0">
            <w:rPr>
              <w:rFonts w:ascii="Arial" w:hAnsi="Arial" w:cs="Arial"/>
              <w:sz w:val="22"/>
              <w:szCs w:val="22"/>
              <w:shd w:val="clear" w:color="auto" w:fill="FFFFFF"/>
            </w:rPr>
            <w:fldChar w:fldCharType="begin"/>
          </w:r>
          <w:r w:rsidR="00072B92" w:rsidRPr="00906BB0">
            <w:rPr>
              <w:rFonts w:ascii="Arial" w:hAnsi="Arial" w:cs="Arial"/>
              <w:sz w:val="22"/>
              <w:szCs w:val="22"/>
              <w:shd w:val="clear" w:color="auto" w:fill="FFFFFF"/>
              <w:lang w:val="en-US"/>
            </w:rPr>
            <w:instrText xml:space="preserve"> CITATION Zac22 \l 1033 </w:instrText>
          </w:r>
          <w:r w:rsidR="00072B92" w:rsidRPr="00906BB0">
            <w:rPr>
              <w:rFonts w:ascii="Arial" w:hAnsi="Arial" w:cs="Arial"/>
              <w:sz w:val="22"/>
              <w:szCs w:val="22"/>
              <w:shd w:val="clear" w:color="auto" w:fill="FFFFFF"/>
            </w:rPr>
            <w:fldChar w:fldCharType="separate"/>
          </w:r>
          <w:r w:rsidR="000D4C24">
            <w:rPr>
              <w:rFonts w:ascii="Arial" w:hAnsi="Arial" w:cs="Arial"/>
              <w:noProof/>
              <w:sz w:val="22"/>
              <w:szCs w:val="22"/>
              <w:shd w:val="clear" w:color="auto" w:fill="FFFFFF"/>
              <w:lang w:val="en-US"/>
            </w:rPr>
            <w:t xml:space="preserve"> </w:t>
          </w:r>
          <w:r w:rsidR="000D4C24" w:rsidRPr="000D4C24">
            <w:rPr>
              <w:rFonts w:ascii="Arial" w:hAnsi="Arial" w:cs="Arial"/>
              <w:noProof/>
              <w:sz w:val="22"/>
              <w:szCs w:val="22"/>
              <w:shd w:val="clear" w:color="auto" w:fill="FFFFFF"/>
              <w:lang w:val="en-US"/>
            </w:rPr>
            <w:t>(Zacks, 2022)</w:t>
          </w:r>
          <w:r w:rsidR="00072B92" w:rsidRPr="00906BB0">
            <w:rPr>
              <w:rFonts w:ascii="Arial" w:hAnsi="Arial" w:cs="Arial"/>
              <w:sz w:val="22"/>
              <w:szCs w:val="22"/>
              <w:shd w:val="clear" w:color="auto" w:fill="FFFFFF"/>
            </w:rPr>
            <w:fldChar w:fldCharType="end"/>
          </w:r>
        </w:sdtContent>
      </w:sdt>
      <w:r w:rsidR="003906C8" w:rsidRPr="00906BB0">
        <w:rPr>
          <w:rFonts w:ascii="Arial" w:hAnsi="Arial" w:cs="Arial"/>
          <w:sz w:val="22"/>
          <w:szCs w:val="22"/>
          <w:shd w:val="clear" w:color="auto" w:fill="FFFFFF"/>
        </w:rPr>
        <w:t>.</w:t>
      </w:r>
    </w:p>
    <w:p w14:paraId="6437BD79" w14:textId="77777777" w:rsidR="00BF1493" w:rsidRDefault="00BF1493" w:rsidP="00561B73">
      <w:pPr>
        <w:rPr>
          <w:rFonts w:ascii="Arial" w:hAnsi="Arial" w:cs="Arial"/>
          <w:color w:val="000000"/>
          <w:sz w:val="22"/>
          <w:szCs w:val="22"/>
          <w:shd w:val="clear" w:color="auto" w:fill="FFFFFF"/>
        </w:rPr>
      </w:pPr>
    </w:p>
    <w:p w14:paraId="117501D8" w14:textId="17B9F519" w:rsidR="00F65202" w:rsidRPr="00F65202" w:rsidRDefault="00F65202" w:rsidP="00A826DB">
      <w:pPr>
        <w:shd w:val="clear" w:color="auto" w:fill="FFFFFF"/>
        <w:spacing w:line="240" w:lineRule="auto"/>
        <w:jc w:val="center"/>
        <w:rPr>
          <w:rFonts w:ascii="Helvetica" w:hAnsi="Helvetica" w:cs="Helvetica"/>
          <w:color w:val="1D2228"/>
          <w:sz w:val="20"/>
          <w:szCs w:val="20"/>
          <w:lang w:val="en-US" w:eastAsia="en-US"/>
        </w:rPr>
      </w:pPr>
      <w:r w:rsidRPr="00F65202">
        <w:rPr>
          <w:rFonts w:ascii="Helvetica" w:hAnsi="Helvetica" w:cs="Helvetica"/>
          <w:noProof/>
          <w:color w:val="1D2228"/>
          <w:sz w:val="20"/>
          <w:szCs w:val="20"/>
          <w:lang w:val="en-US" w:eastAsia="en-US"/>
        </w:rPr>
        <w:drawing>
          <wp:inline distT="0" distB="0" distL="0" distR="0" wp14:anchorId="0CFAED79" wp14:editId="2A70E81E">
            <wp:extent cx="4505325" cy="2071058"/>
            <wp:effectExtent l="0" t="0" r="0" b="5715"/>
            <wp:docPr id="1194436980" name="Picture 1" descr="The Estee Lauder Companies Inc. Price, Consensus and EPS Surpr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stee Lauder Companies Inc. Price, Consensus and EPS Surpri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1576" cy="2073931"/>
                    </a:xfrm>
                    <a:prstGeom prst="rect">
                      <a:avLst/>
                    </a:prstGeom>
                    <a:noFill/>
                    <a:ln>
                      <a:noFill/>
                    </a:ln>
                  </pic:spPr>
                </pic:pic>
              </a:graphicData>
            </a:graphic>
          </wp:inline>
        </w:drawing>
      </w:r>
    </w:p>
    <w:p w14:paraId="50D46880" w14:textId="77777777" w:rsidR="00F65202" w:rsidRDefault="00F65202" w:rsidP="00A826DB">
      <w:pPr>
        <w:shd w:val="clear" w:color="auto" w:fill="FFFFFF"/>
        <w:jc w:val="center"/>
        <w:rPr>
          <w:rFonts w:ascii="Arial" w:hAnsi="Arial" w:cs="Arial"/>
          <w:sz w:val="22"/>
          <w:szCs w:val="22"/>
          <w:lang w:val="en-US" w:eastAsia="en-US"/>
        </w:rPr>
      </w:pPr>
      <w:r w:rsidRPr="00F65202">
        <w:rPr>
          <w:rFonts w:ascii="Arial" w:hAnsi="Arial" w:cs="Arial"/>
          <w:sz w:val="22"/>
          <w:szCs w:val="22"/>
          <w:lang w:val="en-US" w:eastAsia="en-US"/>
        </w:rPr>
        <w:t>The Estee Lauder Companies Inc. Price, Consensus and EPS Surprise</w:t>
      </w:r>
    </w:p>
    <w:p w14:paraId="0215DB89" w14:textId="48859B1E" w:rsidR="00F65202" w:rsidRDefault="00F65202" w:rsidP="00A826DB">
      <w:pPr>
        <w:shd w:val="clear" w:color="auto" w:fill="FFFFFF"/>
        <w:jc w:val="center"/>
        <w:rPr>
          <w:rFonts w:ascii="Arial" w:hAnsi="Arial" w:cs="Arial"/>
          <w:sz w:val="22"/>
          <w:szCs w:val="22"/>
          <w:shd w:val="clear" w:color="auto" w:fill="FFFFFF"/>
        </w:rPr>
      </w:pPr>
      <w:r>
        <w:rPr>
          <w:rFonts w:ascii="Arial" w:hAnsi="Arial" w:cs="Arial"/>
          <w:sz w:val="22"/>
          <w:szCs w:val="22"/>
          <w:shd w:val="clear" w:color="auto" w:fill="FFFFFF"/>
        </w:rPr>
        <w:t>(</w:t>
      </w:r>
      <w:proofErr w:type="gramStart"/>
      <w:r>
        <w:rPr>
          <w:rFonts w:ascii="Arial" w:hAnsi="Arial" w:cs="Arial"/>
          <w:sz w:val="22"/>
          <w:szCs w:val="22"/>
          <w:shd w:val="clear" w:color="auto" w:fill="FFFFFF"/>
        </w:rPr>
        <w:t>imag</w:t>
      </w:r>
      <w:proofErr w:type="gramEnd"/>
      <w:r>
        <w:rPr>
          <w:rFonts w:ascii="Arial" w:hAnsi="Arial" w:cs="Arial"/>
          <w:sz w:val="22"/>
          <w:szCs w:val="22"/>
          <w:shd w:val="clear" w:color="auto" w:fill="FFFFFF"/>
        </w:rPr>
        <w:t xml:space="preserve">.1. source of </w:t>
      </w:r>
      <w:sdt>
        <w:sdtPr>
          <w:rPr>
            <w:rFonts w:ascii="Arial" w:hAnsi="Arial" w:cs="Arial"/>
            <w:sz w:val="22"/>
            <w:szCs w:val="22"/>
            <w:shd w:val="clear" w:color="auto" w:fill="FFFFFF"/>
          </w:rPr>
          <w:id w:val="-370145055"/>
          <w:citation/>
        </w:sdtPr>
        <w:sdtContent>
          <w:r>
            <w:rPr>
              <w:rFonts w:ascii="Arial" w:hAnsi="Arial" w:cs="Arial"/>
              <w:sz w:val="22"/>
              <w:szCs w:val="22"/>
              <w:shd w:val="clear" w:color="auto" w:fill="FFFFFF"/>
            </w:rPr>
            <w:fldChar w:fldCharType="begin"/>
          </w:r>
          <w:r w:rsidR="00BF1493">
            <w:rPr>
              <w:rFonts w:ascii="Arial" w:hAnsi="Arial" w:cs="Arial"/>
              <w:sz w:val="22"/>
              <w:szCs w:val="22"/>
              <w:shd w:val="clear" w:color="auto" w:fill="FFFFFF"/>
              <w:lang w:val="en-US"/>
            </w:rPr>
            <w:instrText xml:space="preserve">CITATION Zac22 \l 1033 </w:instrText>
          </w:r>
          <w:r>
            <w:rPr>
              <w:rFonts w:ascii="Arial" w:hAnsi="Arial" w:cs="Arial"/>
              <w:sz w:val="22"/>
              <w:szCs w:val="22"/>
              <w:shd w:val="clear" w:color="auto" w:fill="FFFFFF"/>
            </w:rPr>
            <w:fldChar w:fldCharType="separate"/>
          </w:r>
          <w:r w:rsidR="000D4C24" w:rsidRPr="000D4C24">
            <w:rPr>
              <w:rFonts w:ascii="Arial" w:hAnsi="Arial" w:cs="Arial"/>
              <w:noProof/>
              <w:sz w:val="22"/>
              <w:szCs w:val="22"/>
              <w:shd w:val="clear" w:color="auto" w:fill="FFFFFF"/>
              <w:lang w:val="en-US"/>
            </w:rPr>
            <w:t>(Zacks, 2022)</w:t>
          </w:r>
          <w:r>
            <w:rPr>
              <w:rFonts w:ascii="Arial" w:hAnsi="Arial" w:cs="Arial"/>
              <w:sz w:val="22"/>
              <w:szCs w:val="22"/>
              <w:shd w:val="clear" w:color="auto" w:fill="FFFFFF"/>
            </w:rPr>
            <w:fldChar w:fldCharType="end"/>
          </w:r>
        </w:sdtContent>
      </w:sdt>
    </w:p>
    <w:p w14:paraId="3DCD4478" w14:textId="77777777" w:rsidR="00A826DB" w:rsidRPr="00F65202" w:rsidRDefault="00A826DB" w:rsidP="00A826DB">
      <w:pPr>
        <w:shd w:val="clear" w:color="auto" w:fill="FFFFFF"/>
        <w:jc w:val="center"/>
        <w:rPr>
          <w:rFonts w:ascii="Arial" w:hAnsi="Arial" w:cs="Arial"/>
          <w:sz w:val="22"/>
          <w:szCs w:val="22"/>
          <w:lang w:val="en-US" w:eastAsia="en-US"/>
        </w:rPr>
      </w:pPr>
    </w:p>
    <w:p w14:paraId="28C1ED27" w14:textId="029A5874" w:rsidR="007477A1" w:rsidRPr="003906C8" w:rsidRDefault="003906C8" w:rsidP="00901873">
      <w:pPr>
        <w:ind w:firstLine="720"/>
        <w:rPr>
          <w:rFonts w:ascii="Arial" w:hAnsi="Arial" w:cs="Arial"/>
          <w:sz w:val="22"/>
          <w:szCs w:val="22"/>
          <w:lang w:val="en-US" w:eastAsia="en-US"/>
        </w:rPr>
      </w:pPr>
      <w:r w:rsidRPr="003906C8">
        <w:rPr>
          <w:rFonts w:ascii="Arial" w:hAnsi="Arial" w:cs="Arial"/>
          <w:sz w:val="22"/>
          <w:szCs w:val="22"/>
          <w:shd w:val="clear" w:color="auto" w:fill="FFFFFF"/>
        </w:rPr>
        <w:lastRenderedPageBreak/>
        <w:t xml:space="preserve">Management </w:t>
      </w:r>
      <w:r w:rsidR="00901873" w:rsidRPr="003906C8">
        <w:rPr>
          <w:rFonts w:ascii="Arial" w:hAnsi="Arial" w:cs="Arial"/>
          <w:sz w:val="22"/>
          <w:szCs w:val="22"/>
          <w:shd w:val="clear" w:color="auto" w:fill="FFFFFF"/>
        </w:rPr>
        <w:t>accentuated</w:t>
      </w:r>
      <w:r w:rsidRPr="003906C8">
        <w:rPr>
          <w:rFonts w:ascii="Arial" w:hAnsi="Arial" w:cs="Arial"/>
          <w:sz w:val="22"/>
          <w:szCs w:val="22"/>
          <w:shd w:val="clear" w:color="auto" w:fill="FFFFFF"/>
        </w:rPr>
        <w:t xml:space="preserve"> that net sales growth in every category was driven by strong growth in The Americas, which was brought about by increased foot traffic in brick-and-mortar stores. The negative effects of increased COVID-related restrictions throughout China more than offset this, having a detrimental effect on travel and retail traffic. Furthermore, its Shanghai distribution units experienced a temporary capacity restriction as a consequence. In addition, the business halted operations in Russia and Ukraine because of the invasion of that country. Lower net sales in Asia/Pacific and EMEA were the outcome of the shift</w:t>
      </w:r>
      <w:sdt>
        <w:sdtPr>
          <w:rPr>
            <w:rFonts w:ascii="Arial" w:hAnsi="Arial" w:cs="Arial"/>
            <w:sz w:val="22"/>
            <w:szCs w:val="22"/>
            <w:shd w:val="clear" w:color="auto" w:fill="FFFFFF"/>
          </w:rPr>
          <w:id w:val="1568690819"/>
          <w:citation/>
        </w:sdtPr>
        <w:sdtContent>
          <w:r w:rsidR="00072B92">
            <w:rPr>
              <w:rFonts w:ascii="Arial" w:hAnsi="Arial" w:cs="Arial"/>
              <w:sz w:val="22"/>
              <w:szCs w:val="22"/>
              <w:shd w:val="clear" w:color="auto" w:fill="FFFFFF"/>
            </w:rPr>
            <w:fldChar w:fldCharType="begin"/>
          </w:r>
          <w:r w:rsidR="00072B92">
            <w:rPr>
              <w:rFonts w:ascii="Arial" w:hAnsi="Arial" w:cs="Arial"/>
              <w:sz w:val="22"/>
              <w:szCs w:val="22"/>
              <w:shd w:val="clear" w:color="auto" w:fill="FFFFFF"/>
              <w:lang w:val="en-US"/>
            </w:rPr>
            <w:instrText xml:space="preserve"> CITATION Zac22 \l 1033 </w:instrText>
          </w:r>
          <w:r w:rsidR="00072B92">
            <w:rPr>
              <w:rFonts w:ascii="Arial" w:hAnsi="Arial" w:cs="Arial"/>
              <w:sz w:val="22"/>
              <w:szCs w:val="22"/>
              <w:shd w:val="clear" w:color="auto" w:fill="FFFFFF"/>
            </w:rPr>
            <w:fldChar w:fldCharType="separate"/>
          </w:r>
          <w:r w:rsidR="000D4C24">
            <w:rPr>
              <w:rFonts w:ascii="Arial" w:hAnsi="Arial" w:cs="Arial"/>
              <w:noProof/>
              <w:sz w:val="22"/>
              <w:szCs w:val="22"/>
              <w:shd w:val="clear" w:color="auto" w:fill="FFFFFF"/>
              <w:lang w:val="en-US"/>
            </w:rPr>
            <w:t xml:space="preserve"> </w:t>
          </w:r>
          <w:r w:rsidR="000D4C24" w:rsidRPr="000D4C24">
            <w:rPr>
              <w:rFonts w:ascii="Arial" w:hAnsi="Arial" w:cs="Arial"/>
              <w:noProof/>
              <w:sz w:val="22"/>
              <w:szCs w:val="22"/>
              <w:shd w:val="clear" w:color="auto" w:fill="FFFFFF"/>
              <w:lang w:val="en-US"/>
            </w:rPr>
            <w:t>(Zacks, 2022)</w:t>
          </w:r>
          <w:r w:rsidR="00072B92">
            <w:rPr>
              <w:rFonts w:ascii="Arial" w:hAnsi="Arial" w:cs="Arial"/>
              <w:sz w:val="22"/>
              <w:szCs w:val="22"/>
              <w:shd w:val="clear" w:color="auto" w:fill="FFFFFF"/>
            </w:rPr>
            <w:fldChar w:fldCharType="end"/>
          </w:r>
        </w:sdtContent>
      </w:sdt>
      <w:r w:rsidRPr="003906C8">
        <w:rPr>
          <w:rFonts w:ascii="Arial" w:hAnsi="Arial" w:cs="Arial"/>
          <w:sz w:val="22"/>
          <w:szCs w:val="22"/>
          <w:shd w:val="clear" w:color="auto" w:fill="FFFFFF"/>
        </w:rPr>
        <w:t>.</w:t>
      </w:r>
    </w:p>
    <w:p w14:paraId="2C084B8D" w14:textId="77777777" w:rsidR="0092406F" w:rsidRDefault="0092406F" w:rsidP="00902798">
      <w:pPr>
        <w:rPr>
          <w:rFonts w:ascii="Arial" w:hAnsi="Arial" w:cs="Arial"/>
          <w:sz w:val="22"/>
          <w:szCs w:val="22"/>
        </w:rPr>
      </w:pPr>
    </w:p>
    <w:p w14:paraId="0890EC9A" w14:textId="5B7B6F68" w:rsidR="00D03722" w:rsidRPr="008B7C66" w:rsidRDefault="00D03722" w:rsidP="008B7C66">
      <w:pPr>
        <w:pStyle w:val="Heading1"/>
        <w:rPr>
          <w:rFonts w:ascii="Arial" w:hAnsi="Arial" w:cs="Arial"/>
          <w:b/>
          <w:bCs/>
          <w:color w:val="auto"/>
          <w:sz w:val="28"/>
          <w:szCs w:val="28"/>
        </w:rPr>
      </w:pPr>
      <w:bookmarkStart w:id="4" w:name="_Toc151579365"/>
      <w:r w:rsidRPr="00D03722">
        <w:rPr>
          <w:rFonts w:ascii="Arial" w:hAnsi="Arial" w:cs="Arial"/>
          <w:b/>
          <w:bCs/>
          <w:color w:val="auto"/>
          <w:sz w:val="28"/>
          <w:szCs w:val="28"/>
        </w:rPr>
        <w:t xml:space="preserve">2. </w:t>
      </w:r>
      <w:r w:rsidR="008B7C66">
        <w:rPr>
          <w:rFonts w:ascii="Arial" w:hAnsi="Arial" w:cs="Arial"/>
          <w:b/>
          <w:bCs/>
          <w:color w:val="000000"/>
          <w:sz w:val="28"/>
          <w:szCs w:val="28"/>
        </w:rPr>
        <w:t>Strategic marketing: Creating competitive advantage of the new developments within the business environment.</w:t>
      </w:r>
      <w:bookmarkEnd w:id="4"/>
    </w:p>
    <w:p w14:paraId="37EFB909" w14:textId="06C88816" w:rsidR="00A826DB" w:rsidRDefault="00221635" w:rsidP="00A826DB">
      <w:pPr>
        <w:ind w:firstLine="720"/>
        <w:rPr>
          <w:rFonts w:ascii="Arial" w:hAnsi="Arial" w:cs="Arial"/>
          <w:color w:val="000000" w:themeColor="text1"/>
          <w:sz w:val="22"/>
          <w:szCs w:val="22"/>
          <w:shd w:val="clear" w:color="auto" w:fill="FFFFFF"/>
        </w:rPr>
      </w:pPr>
      <w:r w:rsidRPr="00DB3ED9">
        <w:rPr>
          <w:rFonts w:ascii="Arial" w:hAnsi="Arial" w:cs="Arial"/>
          <w:color w:val="000000" w:themeColor="text1"/>
          <w:sz w:val="22"/>
          <w:szCs w:val="22"/>
          <w:shd w:val="clear" w:color="auto" w:fill="FFFFFF"/>
        </w:rPr>
        <w:t>An organization's ability to achieve its goals and objectives depends on its ability to manage its operations effectively. This study examines the marketing strategy, competitive advantage analysis, PESTLE analysis, competitor position, and strategic management effectiveness within the framework of ESTEE LAUDER</w:t>
      </w:r>
      <w:sdt>
        <w:sdtPr>
          <w:rPr>
            <w:rFonts w:ascii="Arial" w:hAnsi="Arial" w:cs="Arial"/>
            <w:color w:val="000000" w:themeColor="text1"/>
            <w:sz w:val="22"/>
            <w:szCs w:val="22"/>
            <w:shd w:val="clear" w:color="auto" w:fill="FFFFFF"/>
          </w:rPr>
          <w:id w:val="173389941"/>
          <w:citation/>
        </w:sdtPr>
        <w:sdtContent>
          <w:r w:rsidR="0007348A">
            <w:rPr>
              <w:rFonts w:ascii="Arial" w:hAnsi="Arial" w:cs="Arial"/>
              <w:color w:val="000000" w:themeColor="text1"/>
              <w:sz w:val="22"/>
              <w:szCs w:val="22"/>
              <w:shd w:val="clear" w:color="auto" w:fill="FFFFFF"/>
            </w:rPr>
            <w:fldChar w:fldCharType="begin"/>
          </w:r>
          <w:r w:rsidR="0007348A">
            <w:rPr>
              <w:rFonts w:ascii="Arial" w:hAnsi="Arial" w:cs="Arial"/>
              <w:color w:val="000000" w:themeColor="text1"/>
              <w:sz w:val="22"/>
              <w:szCs w:val="22"/>
              <w:shd w:val="clear" w:color="auto" w:fill="FFFFFF"/>
              <w:lang w:val="en-US"/>
            </w:rPr>
            <w:instrText xml:space="preserve"> CITATION MOM22 \l 1033 </w:instrText>
          </w:r>
          <w:r w:rsidR="0007348A">
            <w:rPr>
              <w:rFonts w:ascii="Arial" w:hAnsi="Arial" w:cs="Arial"/>
              <w:color w:val="000000" w:themeColor="text1"/>
              <w:sz w:val="22"/>
              <w:szCs w:val="22"/>
              <w:shd w:val="clear" w:color="auto" w:fill="FFFFFF"/>
            </w:rPr>
            <w:fldChar w:fldCharType="separate"/>
          </w:r>
          <w:r w:rsidR="000D4C24">
            <w:rPr>
              <w:rFonts w:ascii="Arial" w:hAnsi="Arial" w:cs="Arial"/>
              <w:noProof/>
              <w:color w:val="000000" w:themeColor="text1"/>
              <w:sz w:val="22"/>
              <w:szCs w:val="22"/>
              <w:shd w:val="clear" w:color="auto" w:fill="FFFFFF"/>
              <w:lang w:val="en-US"/>
            </w:rPr>
            <w:t xml:space="preserve"> </w:t>
          </w:r>
          <w:r w:rsidR="000D4C24" w:rsidRPr="000D4C24">
            <w:rPr>
              <w:rFonts w:ascii="Arial" w:hAnsi="Arial" w:cs="Arial"/>
              <w:noProof/>
              <w:color w:val="000000" w:themeColor="text1"/>
              <w:sz w:val="22"/>
              <w:szCs w:val="22"/>
              <w:shd w:val="clear" w:color="auto" w:fill="FFFFFF"/>
              <w:lang w:val="en-US"/>
            </w:rPr>
            <w:t>(MOMIN, 2022)</w:t>
          </w:r>
          <w:r w:rsidR="0007348A">
            <w:rPr>
              <w:rFonts w:ascii="Arial" w:hAnsi="Arial" w:cs="Arial"/>
              <w:color w:val="000000" w:themeColor="text1"/>
              <w:sz w:val="22"/>
              <w:szCs w:val="22"/>
              <w:shd w:val="clear" w:color="auto" w:fill="FFFFFF"/>
            </w:rPr>
            <w:fldChar w:fldCharType="end"/>
          </w:r>
        </w:sdtContent>
      </w:sdt>
      <w:r w:rsidRPr="00DB3ED9">
        <w:rPr>
          <w:rFonts w:ascii="Arial" w:hAnsi="Arial" w:cs="Arial"/>
          <w:color w:val="000000" w:themeColor="text1"/>
          <w:sz w:val="22"/>
          <w:szCs w:val="22"/>
          <w:shd w:val="clear" w:color="auto" w:fill="FFFFFF"/>
        </w:rPr>
        <w:t xml:space="preserve">. </w:t>
      </w:r>
    </w:p>
    <w:p w14:paraId="480BB308" w14:textId="6EFDAE30" w:rsidR="004160B7" w:rsidRPr="007F4774" w:rsidRDefault="004160B7" w:rsidP="004160B7">
      <w:pPr>
        <w:pStyle w:val="Heading1"/>
        <w:rPr>
          <w:rFonts w:ascii="Arial" w:hAnsi="Arial" w:cs="Arial"/>
          <w:b/>
          <w:bCs/>
          <w:color w:val="auto"/>
          <w:sz w:val="28"/>
          <w:szCs w:val="28"/>
          <w:shd w:val="clear" w:color="auto" w:fill="FFFFFF"/>
        </w:rPr>
      </w:pPr>
      <w:bookmarkStart w:id="5" w:name="_Toc151579366"/>
      <w:r w:rsidRPr="007F4774">
        <w:rPr>
          <w:rFonts w:ascii="Arial" w:hAnsi="Arial" w:cs="Arial"/>
          <w:b/>
          <w:bCs/>
          <w:color w:val="auto"/>
          <w:sz w:val="28"/>
          <w:szCs w:val="28"/>
          <w:shd w:val="clear" w:color="auto" w:fill="FFFFFF"/>
        </w:rPr>
        <w:t>2.1 Competitive advantage: VRIO</w:t>
      </w:r>
      <w:r w:rsidR="00901873">
        <w:rPr>
          <w:rFonts w:ascii="Arial" w:hAnsi="Arial" w:cs="Arial"/>
          <w:b/>
          <w:bCs/>
          <w:color w:val="auto"/>
          <w:sz w:val="28"/>
          <w:szCs w:val="28"/>
          <w:shd w:val="clear" w:color="auto" w:fill="FFFFFF"/>
        </w:rPr>
        <w:t xml:space="preserve"> framework</w:t>
      </w:r>
      <w:r w:rsidRPr="007F4774">
        <w:rPr>
          <w:rFonts w:ascii="Arial" w:hAnsi="Arial" w:cs="Arial"/>
          <w:b/>
          <w:bCs/>
          <w:color w:val="auto"/>
          <w:sz w:val="28"/>
          <w:szCs w:val="28"/>
          <w:shd w:val="clear" w:color="auto" w:fill="FFFFFF"/>
        </w:rPr>
        <w:t>.</w:t>
      </w:r>
      <w:bookmarkEnd w:id="5"/>
    </w:p>
    <w:p w14:paraId="591EB832" w14:textId="3B318D65" w:rsidR="00043417" w:rsidRPr="00043417" w:rsidRDefault="00043417" w:rsidP="00043417">
      <w:pPr>
        <w:rPr>
          <w:rFonts w:ascii="Arial" w:hAnsi="Arial" w:cs="Arial"/>
          <w:sz w:val="22"/>
          <w:szCs w:val="22"/>
        </w:rPr>
      </w:pPr>
      <w:r w:rsidRPr="00043417">
        <w:rPr>
          <w:rFonts w:ascii="Arial" w:hAnsi="Arial" w:cs="Arial"/>
          <w:sz w:val="22"/>
          <w:szCs w:val="22"/>
        </w:rPr>
        <w:t>To assess the VRIO framework for competitive advantage at Estée Lauder, we'll examine some key resources and capabilities</w:t>
      </w:r>
      <w:sdt>
        <w:sdtPr>
          <w:rPr>
            <w:rFonts w:ascii="Arial" w:hAnsi="Arial" w:cs="Arial"/>
            <w:sz w:val="22"/>
            <w:szCs w:val="22"/>
          </w:rPr>
          <w:id w:val="-1370213979"/>
          <w:citation/>
        </w:sdtPr>
        <w:sdtContent>
          <w:r w:rsidR="005D4F20">
            <w:rPr>
              <w:rFonts w:ascii="Arial" w:hAnsi="Arial" w:cs="Arial"/>
              <w:sz w:val="22"/>
              <w:szCs w:val="22"/>
            </w:rPr>
            <w:fldChar w:fldCharType="begin"/>
          </w:r>
          <w:r w:rsidR="005D4F20">
            <w:rPr>
              <w:rFonts w:ascii="Arial" w:hAnsi="Arial" w:cs="Arial"/>
              <w:sz w:val="22"/>
              <w:szCs w:val="22"/>
              <w:lang w:val="en-US"/>
            </w:rPr>
            <w:instrText xml:space="preserve"> CITATION Har20 \l 1033 </w:instrText>
          </w:r>
          <w:r w:rsidR="005D4F20">
            <w:rPr>
              <w:rFonts w:ascii="Arial" w:hAnsi="Arial" w:cs="Arial"/>
              <w:sz w:val="22"/>
              <w:szCs w:val="22"/>
            </w:rPr>
            <w:fldChar w:fldCharType="separate"/>
          </w:r>
          <w:r w:rsidR="000D4C24">
            <w:rPr>
              <w:rFonts w:ascii="Arial" w:hAnsi="Arial" w:cs="Arial"/>
              <w:noProof/>
              <w:sz w:val="22"/>
              <w:szCs w:val="22"/>
              <w:lang w:val="en-US"/>
            </w:rPr>
            <w:t xml:space="preserve"> </w:t>
          </w:r>
          <w:r w:rsidR="000D4C24" w:rsidRPr="000D4C24">
            <w:rPr>
              <w:rFonts w:ascii="Arial" w:hAnsi="Arial" w:cs="Arial"/>
              <w:noProof/>
              <w:sz w:val="22"/>
              <w:szCs w:val="22"/>
              <w:lang w:val="en-US"/>
            </w:rPr>
            <w:t>(Harvey, 2020)</w:t>
          </w:r>
          <w:r w:rsidR="005D4F20">
            <w:rPr>
              <w:rFonts w:ascii="Arial" w:hAnsi="Arial" w:cs="Arial"/>
              <w:sz w:val="22"/>
              <w:szCs w:val="22"/>
            </w:rPr>
            <w:fldChar w:fldCharType="end"/>
          </w:r>
        </w:sdtContent>
      </w:sdt>
      <w:r w:rsidRPr="00043417">
        <w:rPr>
          <w:rFonts w:ascii="Arial" w:hAnsi="Arial" w:cs="Arial"/>
          <w:sz w:val="22"/>
          <w:szCs w:val="22"/>
        </w:rPr>
        <w:t>:</w:t>
      </w:r>
    </w:p>
    <w:p w14:paraId="6865A647" w14:textId="5C760010" w:rsidR="00043417" w:rsidRDefault="00043417" w:rsidP="00043417"/>
    <w:p w14:paraId="5210B88A" w14:textId="2BC9618F" w:rsidR="00043417" w:rsidRDefault="00043417" w:rsidP="00043417">
      <w:r>
        <w:rPr>
          <w:noProof/>
          <w14:ligatures w14:val="standardContextual"/>
        </w:rPr>
        <mc:AlternateContent>
          <mc:Choice Requires="wps">
            <w:drawing>
              <wp:anchor distT="0" distB="0" distL="114300" distR="114300" simplePos="0" relativeHeight="251688960" behindDoc="0" locked="0" layoutInCell="1" allowOverlap="1" wp14:anchorId="5174FF17" wp14:editId="75AA3BAE">
                <wp:simplePos x="0" y="0"/>
                <wp:positionH relativeFrom="column">
                  <wp:posOffset>4495800</wp:posOffset>
                </wp:positionH>
                <wp:positionV relativeFrom="paragraph">
                  <wp:posOffset>80010</wp:posOffset>
                </wp:positionV>
                <wp:extent cx="1676400" cy="533400"/>
                <wp:effectExtent l="0" t="0" r="19050" b="19050"/>
                <wp:wrapNone/>
                <wp:docPr id="1331291409" name="Rectangle 28"/>
                <wp:cNvGraphicFramePr/>
                <a:graphic xmlns:a="http://schemas.openxmlformats.org/drawingml/2006/main">
                  <a:graphicData uri="http://schemas.microsoft.com/office/word/2010/wordprocessingShape">
                    <wps:wsp>
                      <wps:cNvSpPr/>
                      <wps:spPr>
                        <a:xfrm>
                          <a:off x="0" y="0"/>
                          <a:ext cx="1676400" cy="533400"/>
                        </a:xfrm>
                        <a:prstGeom prst="rect">
                          <a:avLst/>
                        </a:prstGeom>
                        <a:solidFill>
                          <a:schemeClr val="accent5">
                            <a:lumMod val="40000"/>
                            <a:lumOff val="60000"/>
                          </a:schemeClr>
                        </a:solidFill>
                        <a:ln>
                          <a:solidFill>
                            <a:schemeClr val="accent5">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DFC6317" w14:textId="67153E64" w:rsidR="00495CBF" w:rsidRPr="00495CBF" w:rsidRDefault="00495CBF" w:rsidP="00495CBF">
                            <w:pPr>
                              <w:jc w:val="cente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SUSTAINED COMPETITIVE ADVANTAGE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74FF17" id="Rectangle 28" o:spid="_x0000_s1031" style="position:absolute;left:0;text-align:left;margin-left:354pt;margin-top:6.3pt;width:132pt;height:4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v8LmQIAABYGAAAOAAAAZHJzL2Uyb0RvYy54bWzEVE1v2zAMvQ/YfxB0Xx2nSboZdYqgRYcB&#10;XVusHXpWZKk2IIuapMTOfv0oyXGytthhGLCLTfHjkXwSeX7Rt4pshXUN6JLmJxNKhOZQNfq5pN8f&#10;rz98pMR5piumQIuS7oSjF8v37847U4gp1KAqYQmCaFd0pqS196bIMsdr0TJ3AkZoNEqwLfN4tM9Z&#10;ZVmH6K3KppPJIuvAVsYCF86h9ioZ6TLiSym4v5PSCU9USbE2H782ftfhmy3PWfFsmakbPpTB/qKK&#10;ljUak45QV8wzsrHNK6i24RYcSH/Coc1AyoaL2AN2k09edPNQMyNiL0iOMyNN7t/B8tvtg7m3SENn&#10;XOFQDF300rbhj/WRPpK1G8kSvScclfnibDGbIKccbfPT0yAjTHaINtb5zwJaEoSSWryMyBHb3jif&#10;XPcuIZkD1VTXjVLxEB6AuFSWbBleHeNcaD+P4WrTfoUq6TFpSssKVONVJ/Vir8Zq4lMKSLG235Io&#10;/T/yYk0hcXYgPEp+p0QoR+lvQpKmQoqnsd+xgWMq8mSqWSWSOp8PTLxqOQIGZIncjtgDwFs058M9&#10;Dv4hVMRRGoMnfyos3ewYETOD9mNw22iwbwEoP2ZO/nuSEjWBJd+ve+QGH1yoMWjWUO3uLbGQRtsZ&#10;ft3gc7thzt8zi7OMLxT3k7/Dj1TQlRQGiZIa7M+39MEfRwytlHS4G0rqfmyYFZSoLxqH71M+m4Vl&#10;Eg+z+dkUD/bYsj626E17CfiGc9yEhkcx+Hu1F6WF9gnX2CpkRRPTHHOXlHu7P1z6tLNwEXKxWkU3&#10;XCCG+Rv9YHgADzyHcXrsn5g1w8x5nNZb2O8RVrwYveQbIjWsNh5kE+fywOtwA7h84vQMizJst+Nz&#10;9Dqs8+UvAAAA//8DAFBLAwQUAAYACAAAACEAaPMwttsAAAAJAQAADwAAAGRycy9kb3ducmV2Lnht&#10;bEyPQU/DMAyF70j8h8hI3Fi6HrpRmk4ICYnLJCiIs9d4bbXGKUm2ln+POcHN9nt6/l61W9yoLhTi&#10;4NnAepWBIm69Hbgz8PH+fLcFFROyxdEzGfimCLv6+qrC0vqZ3+jSpE5JCMcSDfQpTaXWse3JYVz5&#10;iVi0ow8Ok6yh0zbgLOFu1HmWFdrhwPKhx4meempPzdkZ+OIm7Pef8+uMa8xf2NvAfTLm9mZ5fACV&#10;aEl/ZvjFF3Sohengz2yjGg1ssq10SSLkBSgx3G9yORxkKArQdaX/N6h/AAAA//8DAFBLAQItABQA&#10;BgAIAAAAIQC2gziS/gAAAOEBAAATAAAAAAAAAAAAAAAAAAAAAABbQ29udGVudF9UeXBlc10ueG1s&#10;UEsBAi0AFAAGAAgAAAAhADj9If/WAAAAlAEAAAsAAAAAAAAAAAAAAAAALwEAAF9yZWxzLy5yZWxz&#10;UEsBAi0AFAAGAAgAAAAhAO8y/wuZAgAAFgYAAA4AAAAAAAAAAAAAAAAALgIAAGRycy9lMm9Eb2Mu&#10;eG1sUEsBAi0AFAAGAAgAAAAhAGjzMLbbAAAACQEAAA8AAAAAAAAAAAAAAAAA8wQAAGRycy9kb3du&#10;cmV2LnhtbFBLBQYAAAAABAAEAPMAAAD7BQAAAAA=&#10;" fillcolor="#bdd6ee [1304]" strokecolor="#bdd6ee [1304]" strokeweight="1pt">
                <v:textbox>
                  <w:txbxContent>
                    <w:p w14:paraId="4DFC6317" w14:textId="67153E64" w:rsidR="00495CBF" w:rsidRPr="00495CBF" w:rsidRDefault="00495CBF" w:rsidP="00495CBF">
                      <w:pPr>
                        <w:jc w:val="cente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SUSTAINED COMPETITIVE ADVANTAGE </w:t>
                      </w:r>
                    </w:p>
                  </w:txbxContent>
                </v:textbox>
              </v:rect>
            </w:pict>
          </mc:Fallback>
        </mc:AlternateContent>
      </w:r>
    </w:p>
    <w:p w14:paraId="03425884" w14:textId="69B8362C" w:rsidR="00043417" w:rsidRPr="00043417" w:rsidRDefault="00043417" w:rsidP="00043417"/>
    <w:p w14:paraId="42266BEE" w14:textId="577B6323" w:rsidR="004160B7" w:rsidRDefault="00495CBF" w:rsidP="004160B7">
      <w:r>
        <w:rPr>
          <w:noProof/>
          <w14:ligatures w14:val="standardContextual"/>
        </w:rPr>
        <mc:AlternateContent>
          <mc:Choice Requires="wps">
            <w:drawing>
              <wp:anchor distT="0" distB="0" distL="114300" distR="114300" simplePos="0" relativeHeight="251687936" behindDoc="0" locked="0" layoutInCell="1" allowOverlap="1" wp14:anchorId="6A6786A0" wp14:editId="49B778A8">
                <wp:simplePos x="0" y="0"/>
                <wp:positionH relativeFrom="column">
                  <wp:posOffset>5353050</wp:posOffset>
                </wp:positionH>
                <wp:positionV relativeFrom="paragraph">
                  <wp:posOffset>106045</wp:posOffset>
                </wp:positionV>
                <wp:extent cx="9525" cy="200025"/>
                <wp:effectExtent l="38100" t="38100" r="66675" b="28575"/>
                <wp:wrapNone/>
                <wp:docPr id="615862391" name="Straight Arrow Connector 27"/>
                <wp:cNvGraphicFramePr/>
                <a:graphic xmlns:a="http://schemas.openxmlformats.org/drawingml/2006/main">
                  <a:graphicData uri="http://schemas.microsoft.com/office/word/2010/wordprocessingShape">
                    <wps:wsp>
                      <wps:cNvCnPr/>
                      <wps:spPr>
                        <a:xfrm flipV="1">
                          <a:off x="0" y="0"/>
                          <a:ext cx="9525" cy="200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686C3EA" id="_x0000_t32" coordsize="21600,21600" o:spt="32" o:oned="t" path="m,l21600,21600e" filled="f">
                <v:path arrowok="t" fillok="f" o:connecttype="none"/>
                <o:lock v:ext="edit" shapetype="t"/>
              </v:shapetype>
              <v:shape id="Straight Arrow Connector 27" o:spid="_x0000_s1026" type="#_x0000_t32" style="position:absolute;margin-left:421.5pt;margin-top:8.35pt;width:.75pt;height:15.75pt;flip: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weivgEAAMsDAAAOAAAAZHJzL2Uyb0RvYy54bWysU02P0zAQvSPxHyzfadJKiyBquocucEGw&#10;4uvudcaJhWNb46FJ/z1jp80iPiSEuIwce96b92Ym+9t5dOIEmGzwrdxuainA69BZ37fy86fXz15I&#10;kUj5TrngoZVnSPL28PTJfooN7MIQXAcomMSnZoqtHIhiU1VJDzCqtAkRPD+agKMi/sS+6lBNzD66&#10;alfXz6spYBcxaEiJb++WR3ko/MaApvfGJCDhWsnaqEQs8SHH6rBXTY8qDlZfZKh/UDEq67noSnWn&#10;SIlvaH+hGq3GkIKhjQ5jFYyxGooHdrOtf3LzcVARihduToprm9L/o9XvTkd/j9yGKaYmxXvMLmaD&#10;ozDOxi880+KLlYq5tO28tg1mEpovX97sbqTQ/MATqfnMbNVCkskiJnoDYRT50MpEqGw/0DF4z+MJ&#10;uBRQp7eJFuAVkMHO50jKule+E3SOvEOEVvnewaVOTqke1ZcTnR0s8A9ghO1Y5VKmLBYcHYqT4pXo&#10;vm5XFs7MEGOdW0F1Mf9H0CU3w6As298C1+xSMXhagaP1AX9XlearVLPkX10vXrPth9CdyyxLO3hj&#10;yhwu251X8sfvAn/8Bw/fAQAA//8DAFBLAwQUAAYACAAAACEAqhMOFN8AAAAJAQAADwAAAGRycy9k&#10;b3ducmV2LnhtbEyPwU7DMBBE70j8g7WVuFGnxbRRGqdCSFwAQSlcenPjbRIRryPbbQNfz3KC42hG&#10;M2/K9eh6ccIQO08aZtMMBFLtbUeNho/3h+scREyGrOk9oYYvjLCuLi9KU1h/pjc8bVMjuIRiYTS0&#10;KQ2FlLFu0Zk49QMSewcfnEksQyNtMGcud72cZ9lCOtMRL7RmwPsW68/t0Wl4noXXx+Xu5aBiE753&#10;9KQ2ceO1vpqMdysQCcf0F4ZffEaHipn2/kg2il5Drm74S2JjsQTBgVypWxB7DSqfg6xK+f9B9QMA&#10;AP//AwBQSwECLQAUAAYACAAAACEAtoM4kv4AAADhAQAAEwAAAAAAAAAAAAAAAAAAAAAAW0NvbnRl&#10;bnRfVHlwZXNdLnhtbFBLAQItABQABgAIAAAAIQA4/SH/1gAAAJQBAAALAAAAAAAAAAAAAAAAAC8B&#10;AABfcmVscy8ucmVsc1BLAQItABQABgAIAAAAIQDgSweivgEAAMsDAAAOAAAAAAAAAAAAAAAAAC4C&#10;AABkcnMvZTJvRG9jLnhtbFBLAQItABQABgAIAAAAIQCqEw4U3wAAAAkBAAAPAAAAAAAAAAAAAAAA&#10;ABgEAABkcnMvZG93bnJldi54bWxQSwUGAAAAAAQABADzAAAAJAUAAAAA&#10;" strokecolor="black [3200]" strokeweight=".5pt">
                <v:stroke endarrow="block" joinstyle="miter"/>
              </v:shape>
            </w:pict>
          </mc:Fallback>
        </mc:AlternateContent>
      </w:r>
      <w:r w:rsidR="004160B7">
        <w:t>Is the resources or capability…?                        Is the company well…?</w:t>
      </w:r>
    </w:p>
    <w:p w14:paraId="4BEAED7A" w14:textId="075A8C83" w:rsidR="004160B7" w:rsidRPr="00B9238B" w:rsidRDefault="000C4755" w:rsidP="00B9238B">
      <w:r w:rsidRPr="000C4755">
        <w:rPr>
          <w:rFonts w:ascii="Arial" w:hAnsi="Arial" w:cs="Arial"/>
          <w:noProof/>
          <w:sz w:val="22"/>
          <w:szCs w:val="22"/>
          <w14:ligatures w14:val="standardContextual"/>
        </w:rPr>
        <mc:AlternateContent>
          <mc:Choice Requires="wps">
            <w:drawing>
              <wp:anchor distT="0" distB="0" distL="114300" distR="114300" simplePos="0" relativeHeight="251676672" behindDoc="0" locked="0" layoutInCell="1" allowOverlap="1" wp14:anchorId="7773BC46" wp14:editId="53AFA411">
                <wp:simplePos x="0" y="0"/>
                <wp:positionH relativeFrom="column">
                  <wp:posOffset>4724400</wp:posOffset>
                </wp:positionH>
                <wp:positionV relativeFrom="paragraph">
                  <wp:posOffset>81280</wp:posOffset>
                </wp:positionV>
                <wp:extent cx="1228725" cy="1266825"/>
                <wp:effectExtent l="19050" t="19050" r="47625" b="47625"/>
                <wp:wrapNone/>
                <wp:docPr id="56250785" name="Flowchart: Decision 15"/>
                <wp:cNvGraphicFramePr/>
                <a:graphic xmlns:a="http://schemas.openxmlformats.org/drawingml/2006/main">
                  <a:graphicData uri="http://schemas.microsoft.com/office/word/2010/wordprocessingShape">
                    <wps:wsp>
                      <wps:cNvSpPr/>
                      <wps:spPr>
                        <a:xfrm>
                          <a:off x="0" y="0"/>
                          <a:ext cx="1228725" cy="1266825"/>
                        </a:xfrm>
                        <a:prstGeom prst="flowChartDecision">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5C8588C" w14:textId="24F04AC9" w:rsidR="000C4755" w:rsidRPr="000C4755" w:rsidRDefault="000C4755" w:rsidP="000C4755">
                            <w:pPr>
                              <w:jc w:val="center"/>
                              <w:rPr>
                                <w:rFonts w:ascii="Arial" w:hAnsi="Arial" w:cs="Arial"/>
                                <w:sz w:val="16"/>
                                <w:szCs w:val="16"/>
                                <w:u w:val="single"/>
                              </w:rPr>
                            </w:pPr>
                            <w:r w:rsidRPr="000C4755">
                              <w:rPr>
                                <w:rFonts w:ascii="Arial" w:hAnsi="Arial" w:cs="Arial"/>
                                <w:sz w:val="16"/>
                                <w:szCs w:val="16"/>
                                <w:u w:val="single"/>
                              </w:rPr>
                              <w:t>O</w:t>
                            </w:r>
                          </w:p>
                          <w:p w14:paraId="74904200" w14:textId="375A4006" w:rsidR="000C4755" w:rsidRPr="000C4755" w:rsidRDefault="000C4755" w:rsidP="000C4755">
                            <w:pPr>
                              <w:jc w:val="center"/>
                              <w:rPr>
                                <w:rFonts w:ascii="Arial" w:hAnsi="Arial" w:cs="Arial"/>
                                <w:sz w:val="16"/>
                                <w:szCs w:val="16"/>
                              </w:rPr>
                            </w:pPr>
                            <w:r>
                              <w:rPr>
                                <w:rFonts w:ascii="Arial" w:hAnsi="Arial" w:cs="Arial"/>
                                <w:sz w:val="16"/>
                                <w:szCs w:val="16"/>
                              </w:rPr>
                              <w:t>ORGANIZED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73BC46" id="_x0000_t110" coordsize="21600,21600" o:spt="110" path="m10800,l,10800,10800,21600,21600,10800xe">
                <v:stroke joinstyle="miter"/>
                <v:path gradientshapeok="t" o:connecttype="rect" textboxrect="5400,5400,16200,16200"/>
              </v:shapetype>
              <v:shape id="Flowchart: Decision 15" o:spid="_x0000_s1032" type="#_x0000_t110" style="position:absolute;left:0;text-align:left;margin-left:372pt;margin-top:6.4pt;width:96.75pt;height:99.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4jbcQIAADMFAAAOAAAAZHJzL2Uyb0RvYy54bWysVEtv2zAMvg/YfxB0X/1AmnZBnSJI0GFA&#10;0RZrh54VWaoFyKImKbGzXz9KdpyiLXYYdrFFkfz4+qir677VZC+cV2AqWpzllAjDoVbmpaI/n26+&#10;XFLiAzM102BERQ/C0+vl509XnV2IEhrQtXAEQYxfdLaiTQh2kWWeN6Jl/gysMKiU4FoWUHQvWe1Y&#10;h+itzso8n2cduNo64MJ7vN0MSrpM+FIKHu6l9CIQXVHMLaSvS99t/GbLK7Z4ccw2io9psH/IomXK&#10;YNAJasMCIzun3kG1ijvwIMMZhzYDKRUXqQaspsjfVPPYMCtSLdgcb6c2+f8Hy+/2j/bBYRs66xce&#10;j7GKXro2/jE/0qdmHaZmiT4QjpdFWV5elOeUcNQV5Xx+iQLiZCd363z4JqAl8VBRqaFbN8yFjeAq&#10;EiZ1jO1vfRj8jvYIcsomncJBi5iQNj+EJKrG+GXyTkQRa+3InuGIGefChGJQNawWw3Vxnudp1pjc&#10;5JFSTYARWSqtJ+wRIJLwPfaQ62gfXUXi2eSc/y2xwXnySJHBhMm5VQbcRwAaqxojD/bHJg2tiV0K&#10;/bbH3lR0Hi3jzRbqw4MjDgbee8tvFI7ilvnwwBwSHVcClzfc4ydOp6IwnihpwP3+6D7aI/9QS0mH&#10;i1NR/2vHnKBEfzfIzK/FbBY3LQmz84sSBfdas32tMbt2DTi4Ap8Jy9Mx2gd9PEoH7TPu+CpGRRUz&#10;HGNXlAd3FNZhWGh8JbhYrZIZbpdl4dY8Wh7BY58ju576Z+bsyMeAVL6D45KxxRsmDrbR08BqF0Cq&#10;RNNTX8cJ4GYmKo2vSFz913KyOr11yz8AAAD//wMAUEsDBBQABgAIAAAAIQDxoMve3wAAAAoBAAAP&#10;AAAAZHJzL2Rvd25yZXYueG1sTI/LTsMwEEX3SPyDNUhsUOvUfUGIUyEqNlRCENiwc2wTR8TjEDtt&#10;+HuGFSxH9zH3FLvJd+xoh9gGlLCYZ8As6mBabCS8vT7MroHFpNCoLqCV8G0j7Mrzs0LlJpzwxR6r&#10;1DAqwZgrCS6lPuc8ame9ivPQWyTtIwxeJTqHhptBnajcd1xk2YZ71SJ9cKq3987qz2r0NENX6+f3&#10;g9jzx/3X1fjkfK20l/LyYrq7BZbslP7M8DufMlDSpjqMaCLrJGxXK2JJJAhCIMPNcrsGVksQC7EE&#10;Xhb8P0L5AwAA//8DAFBLAQItABQABgAIAAAAIQC2gziS/gAAAOEBAAATAAAAAAAAAAAAAAAAAAAA&#10;AABbQ29udGVudF9UeXBlc10ueG1sUEsBAi0AFAAGAAgAAAAhADj9If/WAAAAlAEAAAsAAAAAAAAA&#10;AAAAAAAALwEAAF9yZWxzLy5yZWxzUEsBAi0AFAAGAAgAAAAhAE7biNtxAgAAMwUAAA4AAAAAAAAA&#10;AAAAAAAALgIAAGRycy9lMm9Eb2MueG1sUEsBAi0AFAAGAAgAAAAhAPGgy97fAAAACgEAAA8AAAAA&#10;AAAAAAAAAAAAywQAAGRycy9kb3ducmV2LnhtbFBLBQYAAAAABAAEAPMAAADXBQAAAAA=&#10;" fillcolor="#4472c4 [3204]" strokecolor="#09101d [484]" strokeweight="1pt">
                <v:textbox>
                  <w:txbxContent>
                    <w:p w14:paraId="05C8588C" w14:textId="24F04AC9" w:rsidR="000C4755" w:rsidRPr="000C4755" w:rsidRDefault="000C4755" w:rsidP="000C4755">
                      <w:pPr>
                        <w:jc w:val="center"/>
                        <w:rPr>
                          <w:rFonts w:ascii="Arial" w:hAnsi="Arial" w:cs="Arial"/>
                          <w:sz w:val="16"/>
                          <w:szCs w:val="16"/>
                          <w:u w:val="single"/>
                        </w:rPr>
                      </w:pPr>
                      <w:r w:rsidRPr="000C4755">
                        <w:rPr>
                          <w:rFonts w:ascii="Arial" w:hAnsi="Arial" w:cs="Arial"/>
                          <w:sz w:val="16"/>
                          <w:szCs w:val="16"/>
                          <w:u w:val="single"/>
                        </w:rPr>
                        <w:t>O</w:t>
                      </w:r>
                    </w:p>
                    <w:p w14:paraId="74904200" w14:textId="375A4006" w:rsidR="000C4755" w:rsidRPr="000C4755" w:rsidRDefault="000C4755" w:rsidP="000C4755">
                      <w:pPr>
                        <w:jc w:val="center"/>
                        <w:rPr>
                          <w:rFonts w:ascii="Arial" w:hAnsi="Arial" w:cs="Arial"/>
                          <w:sz w:val="16"/>
                          <w:szCs w:val="16"/>
                        </w:rPr>
                      </w:pPr>
                      <w:r>
                        <w:rPr>
                          <w:rFonts w:ascii="Arial" w:hAnsi="Arial" w:cs="Arial"/>
                          <w:sz w:val="16"/>
                          <w:szCs w:val="16"/>
                        </w:rPr>
                        <w:t>ORGANIZED</w:t>
                      </w:r>
                    </w:p>
                  </w:txbxContent>
                </v:textbox>
              </v:shape>
            </w:pict>
          </mc:Fallback>
        </mc:AlternateContent>
      </w:r>
      <w:r>
        <w:rPr>
          <w:noProof/>
          <w14:ligatures w14:val="standardContextual"/>
        </w:rPr>
        <mc:AlternateContent>
          <mc:Choice Requires="wps">
            <w:drawing>
              <wp:anchor distT="0" distB="0" distL="114300" distR="114300" simplePos="0" relativeHeight="251677696" behindDoc="0" locked="0" layoutInCell="1" allowOverlap="1" wp14:anchorId="07F66285" wp14:editId="06AE4463">
                <wp:simplePos x="0" y="0"/>
                <wp:positionH relativeFrom="margin">
                  <wp:align>left</wp:align>
                </wp:positionH>
                <wp:positionV relativeFrom="paragraph">
                  <wp:posOffset>71755</wp:posOffset>
                </wp:positionV>
                <wp:extent cx="1095375" cy="1228725"/>
                <wp:effectExtent l="19050" t="19050" r="47625" b="47625"/>
                <wp:wrapNone/>
                <wp:docPr id="2066540992" name="Flowchart: Decision 16"/>
                <wp:cNvGraphicFramePr/>
                <a:graphic xmlns:a="http://schemas.openxmlformats.org/drawingml/2006/main">
                  <a:graphicData uri="http://schemas.microsoft.com/office/word/2010/wordprocessingShape">
                    <wps:wsp>
                      <wps:cNvSpPr/>
                      <wps:spPr>
                        <a:xfrm>
                          <a:off x="0" y="0"/>
                          <a:ext cx="1095375" cy="1228725"/>
                        </a:xfrm>
                        <a:prstGeom prst="flowChartDecision">
                          <a:avLst/>
                        </a:prstGeom>
                        <a:solidFill>
                          <a:schemeClr val="accent2"/>
                        </a:solidFill>
                        <a:ln>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F3134B7" w14:textId="4240C526" w:rsidR="000C4755" w:rsidRPr="000C4755" w:rsidRDefault="000C4755" w:rsidP="000C4755">
                            <w:pPr>
                              <w:jc w:val="center"/>
                              <w:rPr>
                                <w:rFonts w:ascii="Arial" w:hAnsi="Arial" w:cs="Arial"/>
                                <w:sz w:val="16"/>
                                <w:szCs w:val="16"/>
                                <w:u w:val="single"/>
                              </w:rPr>
                            </w:pPr>
                            <w:r w:rsidRPr="000C4755">
                              <w:rPr>
                                <w:rFonts w:ascii="Arial" w:hAnsi="Arial" w:cs="Arial"/>
                                <w:sz w:val="16"/>
                                <w:szCs w:val="16"/>
                                <w:u w:val="single"/>
                              </w:rPr>
                              <w:t>V</w:t>
                            </w:r>
                          </w:p>
                          <w:p w14:paraId="019F0553" w14:textId="70E4EBBC" w:rsidR="000C4755" w:rsidRPr="000C4755" w:rsidRDefault="000C4755" w:rsidP="000C4755">
                            <w:pPr>
                              <w:jc w:val="center"/>
                              <w:rPr>
                                <w:rFonts w:ascii="Arial" w:hAnsi="Arial" w:cs="Arial"/>
                                <w:sz w:val="16"/>
                                <w:szCs w:val="16"/>
                              </w:rPr>
                            </w:pPr>
                            <w:r w:rsidRPr="000C4755">
                              <w:rPr>
                                <w:rFonts w:ascii="Arial" w:hAnsi="Arial" w:cs="Arial"/>
                                <w:sz w:val="16"/>
                                <w:szCs w:val="16"/>
                              </w:rPr>
                              <w:t>VALUABLE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66285" id="Flowchart: Decision 16" o:spid="_x0000_s1033" type="#_x0000_t110" style="position:absolute;left:0;text-align:left;margin-left:0;margin-top:5.65pt;width:86.25pt;height:96.75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ettiwIAAK4FAAAOAAAAZHJzL2Uyb0RvYy54bWysVE1v2zAMvQ/YfxB0X/2xZmmDOkWQosOA&#10;oi3WDj0rslQLkEVNUmJnv36U7DhdV+xQ7CKLIvlIPpO8uOxbTXbCeQWmosVJTokwHGplniv64/H6&#10;0xklPjBTMw1GVHQvPL1cfvxw0dmFKKEBXQtHEMT4RWcr2oRgF1nmeSNa5k/ACoNKCa5lAUX3nNWO&#10;dYje6qzM8y9ZB662DrjwHl+vBiVdJnwpBQ93UnoRiK4o5hbS6dK5iWe2vGCLZ8dso/iYBntHFi1T&#10;BoNOUFcsMLJ16i+oVnEHHmQ44dBmIKXiItWA1RT5q2oeGmZFqgXJ8Xaiyf8/WH67e7D3DmnorF94&#10;vMYqeuna+MX8SJ/I2k9kiT4Qjo9Ffj77PJ9RwlFXlOXZvJxFOrOju3U+fBXQknipqNTQrRvmwpXg&#10;KjZMYoztbnwY/A72MbQHreprpXUSYjuItXZkx/BHMs6FCeUY7Q9Lbd7tjIlH7+xIRLqFvRYRU5vv&#10;QhJVY+llSjz16OukikHVsFoMuRazPE9thvCTR2IpAUZkiVVO2CPAWwUXY8GjfXQVqcUn5/xfiQ0c&#10;Tx4pMpgwObfKgHsLQIcp8mB/IGmgJrIU+k2P3FR0HnOMLxuo9/eOOBhGzlt+rbALbpgP98zhjOE0&#10;4t4Id3jExqgojDdKGnC/3nqP9tj6qKWkw5mtqP+5ZU5Qor8ZHIrz4vQ0DnkSTmfzEgX3UrN5qTHb&#10;dg3YTQVuKMvTNdoHfbhKB+0TrpdVjIoqZjjGrigP7iCsw7BLcEFxsVolMxxsy8KNebA8gkeeY2M/&#10;9k/M2XEUAk7RLRzmmy1eDcFgGz0NrLYBpEoTcuR1/AO4FFIrjQssbp2XcrI6rtnlbwAAAP//AwBQ&#10;SwMEFAAGAAgAAAAhALrP8cvcAAAABwEAAA8AAABkcnMvZG93bnJldi54bWxMj81OwzAQhO9IvIO1&#10;SNyok1CghDgVfz1U4oLbB9jGJg7Ea2O7bXh73BMcd2Y0822znOzIDjrEwZGAclYA09Q5NVAvYLtZ&#10;XS2AxYSkcHSkBfzoCMv2/KzBWrkjveuDTD3LJRRrFGBS8jXnsTPaYpw5ryl7Hy5YTPkMPVcBj7nc&#10;jrwqiltucaC8YNDrZ6O7L7m3Al4/zWpeyicMby/So5Fr9X3vhbi8mB4fgCU9pb8wnPAzOrSZaef2&#10;pCIbBeRHUlbLa2An9666AbYTUBXzBfC24f/5218AAAD//wMAUEsBAi0AFAAGAAgAAAAhALaDOJL+&#10;AAAA4QEAABMAAAAAAAAAAAAAAAAAAAAAAFtDb250ZW50X1R5cGVzXS54bWxQSwECLQAUAAYACAAA&#10;ACEAOP0h/9YAAACUAQAACwAAAAAAAAAAAAAAAAAvAQAAX3JlbHMvLnJlbHNQSwECLQAUAAYACAAA&#10;ACEAD7HrbYsCAACuBQAADgAAAAAAAAAAAAAAAAAuAgAAZHJzL2Uyb0RvYy54bWxQSwECLQAUAAYA&#10;CAAAACEAus/xy9wAAAAHAQAADwAAAAAAAAAAAAAAAADlBAAAZHJzL2Rvd25yZXYueG1sUEsFBgAA&#10;AAAEAAQA8wAAAO4FAAAAAA==&#10;" fillcolor="#ed7d31 [3205]" strokecolor="#ed7d31 [3205]" strokeweight="1pt">
                <v:textbox>
                  <w:txbxContent>
                    <w:p w14:paraId="4F3134B7" w14:textId="4240C526" w:rsidR="000C4755" w:rsidRPr="000C4755" w:rsidRDefault="000C4755" w:rsidP="000C4755">
                      <w:pPr>
                        <w:jc w:val="center"/>
                        <w:rPr>
                          <w:rFonts w:ascii="Arial" w:hAnsi="Arial" w:cs="Arial"/>
                          <w:sz w:val="16"/>
                          <w:szCs w:val="16"/>
                          <w:u w:val="single"/>
                        </w:rPr>
                      </w:pPr>
                      <w:r w:rsidRPr="000C4755">
                        <w:rPr>
                          <w:rFonts w:ascii="Arial" w:hAnsi="Arial" w:cs="Arial"/>
                          <w:sz w:val="16"/>
                          <w:szCs w:val="16"/>
                          <w:u w:val="single"/>
                        </w:rPr>
                        <w:t>V</w:t>
                      </w:r>
                    </w:p>
                    <w:p w14:paraId="019F0553" w14:textId="70E4EBBC" w:rsidR="000C4755" w:rsidRPr="000C4755" w:rsidRDefault="000C4755" w:rsidP="000C4755">
                      <w:pPr>
                        <w:jc w:val="center"/>
                        <w:rPr>
                          <w:rFonts w:ascii="Arial" w:hAnsi="Arial" w:cs="Arial"/>
                          <w:sz w:val="16"/>
                          <w:szCs w:val="16"/>
                        </w:rPr>
                      </w:pPr>
                      <w:r w:rsidRPr="000C4755">
                        <w:rPr>
                          <w:rFonts w:ascii="Arial" w:hAnsi="Arial" w:cs="Arial"/>
                          <w:sz w:val="16"/>
                          <w:szCs w:val="16"/>
                        </w:rPr>
                        <w:t>VALUABLE</w:t>
                      </w:r>
                    </w:p>
                  </w:txbxContent>
                </v:textbox>
                <w10:wrap anchorx="margin"/>
              </v:shape>
            </w:pict>
          </mc:Fallback>
        </mc:AlternateContent>
      </w:r>
      <w:r>
        <w:rPr>
          <w:noProof/>
          <w14:ligatures w14:val="standardContextual"/>
        </w:rPr>
        <mc:AlternateContent>
          <mc:Choice Requires="wps">
            <w:drawing>
              <wp:anchor distT="0" distB="0" distL="114300" distR="114300" simplePos="0" relativeHeight="251672576" behindDoc="0" locked="0" layoutInCell="1" allowOverlap="1" wp14:anchorId="488B3BCA" wp14:editId="7942F9F7">
                <wp:simplePos x="0" y="0"/>
                <wp:positionH relativeFrom="column">
                  <wp:posOffset>1476375</wp:posOffset>
                </wp:positionH>
                <wp:positionV relativeFrom="paragraph">
                  <wp:posOffset>24130</wp:posOffset>
                </wp:positionV>
                <wp:extent cx="1133475" cy="1266825"/>
                <wp:effectExtent l="19050" t="19050" r="47625" b="47625"/>
                <wp:wrapNone/>
                <wp:docPr id="1781724603" name="Flowchart: Decision 11"/>
                <wp:cNvGraphicFramePr/>
                <a:graphic xmlns:a="http://schemas.openxmlformats.org/drawingml/2006/main">
                  <a:graphicData uri="http://schemas.microsoft.com/office/word/2010/wordprocessingShape">
                    <wps:wsp>
                      <wps:cNvSpPr/>
                      <wps:spPr>
                        <a:xfrm>
                          <a:off x="0" y="0"/>
                          <a:ext cx="1133475" cy="1266825"/>
                        </a:xfrm>
                        <a:prstGeom prst="flowChartDecision">
                          <a:avLst/>
                        </a:prstGeom>
                        <a:solidFill>
                          <a:srgbClr val="C00000"/>
                        </a:solidFill>
                        <a:ln>
                          <a:solidFill>
                            <a:srgbClr val="C00000"/>
                          </a:solidFill>
                        </a:ln>
                      </wps:spPr>
                      <wps:style>
                        <a:lnRef idx="2">
                          <a:schemeClr val="dk1"/>
                        </a:lnRef>
                        <a:fillRef idx="1">
                          <a:schemeClr val="lt1"/>
                        </a:fillRef>
                        <a:effectRef idx="0">
                          <a:schemeClr val="dk1"/>
                        </a:effectRef>
                        <a:fontRef idx="minor">
                          <a:schemeClr val="dk1"/>
                        </a:fontRef>
                      </wps:style>
                      <wps:txbx>
                        <w:txbxContent>
                          <w:p w14:paraId="7B7B0AC8" w14:textId="2ADDDD69" w:rsidR="000C4755" w:rsidRPr="000C4755" w:rsidRDefault="000C4755" w:rsidP="000C4755">
                            <w:pPr>
                              <w:jc w:val="center"/>
                              <w:rPr>
                                <w:rFonts w:ascii="Arial" w:hAnsi="Arial" w:cs="Arial"/>
                                <w:color w:val="FFFFFF" w:themeColor="background1"/>
                                <w:sz w:val="16"/>
                                <w:szCs w:val="16"/>
                                <w:u w:val="single"/>
                              </w:rPr>
                            </w:pPr>
                            <w:r w:rsidRPr="000C4755">
                              <w:rPr>
                                <w:rFonts w:ascii="Arial" w:hAnsi="Arial" w:cs="Arial"/>
                                <w:color w:val="FFFFFF" w:themeColor="background1"/>
                                <w:sz w:val="16"/>
                                <w:szCs w:val="16"/>
                                <w:u w:val="single"/>
                              </w:rPr>
                              <w:t>R</w:t>
                            </w:r>
                          </w:p>
                          <w:p w14:paraId="09D4BDCF" w14:textId="7E7D3A2B" w:rsidR="000C4755" w:rsidRPr="000C4755" w:rsidRDefault="000C4755" w:rsidP="000C4755">
                            <w:pPr>
                              <w:jc w:val="center"/>
                              <w:rPr>
                                <w:rFonts w:ascii="Arial" w:hAnsi="Arial" w:cs="Arial"/>
                                <w:color w:val="FFFFFF" w:themeColor="background1"/>
                                <w:sz w:val="16"/>
                                <w:szCs w:val="16"/>
                              </w:rPr>
                            </w:pPr>
                            <w:r>
                              <w:rPr>
                                <w:rFonts w:ascii="Arial" w:hAnsi="Arial" w:cs="Arial"/>
                                <w:color w:val="FFFFFF" w:themeColor="background1"/>
                                <w:sz w:val="16"/>
                                <w:szCs w:val="16"/>
                              </w:rPr>
                              <w:t>RARE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8B3BCA" id="Flowchart: Decision 11" o:spid="_x0000_s1034" type="#_x0000_t110" style="position:absolute;left:0;text-align:left;margin-left:116.25pt;margin-top:1.9pt;width:89.25pt;height:9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StOeAIAAHkFAAAOAAAAZHJzL2Uyb0RvYy54bWysVEtv2zAMvg/YfxB0Xx2n6WNBnSJI0GFA&#10;0QZrh54VWYqFyaImKbGzXz9KdpysK3Yo5oNMivz4Esmb27bWZCecV2AKmp+NKBGGQ6nMpqDfn+8+&#10;XVPiAzMl02BEQffC09vZxw83jZ2KMVSgS+EIGjF+2tiCViHYaZZ5Xoma+TOwwqBQgqtZQNZtstKx&#10;Bq3XOhuPRpdZA660DrjwHm+XnZDOkn0pBQ+PUnoRiC4oxhbS6dK5jmc2u2HTjWO2UrwPg70jipop&#10;g04HU0sWGNk69ZepWnEHHmQ441BnIKXiIuWA2eSjV9k8VcyKlAsWx9uhTP7/meUPuye7cliGxvqp&#10;RzJm0UpXxz/GR9pUrP1QLNEGwvEyz8/PJ1cXlHCU5ePLy+vxRSxndoRb58MXATWJREGlhmZRMReW&#10;gqvYMKlibHfvQ4c76EfXHrQq75TWiXGb9UI7smP4jItR/HpXf6hp8z4khhyh2bEEiQp7LaJBbb4J&#10;SVSJSY9TyKk7xRBQ+SPvo0maESIx8AGUvwXS4QDqdSNMpI4dgKO3gEdvg3byCCYMwFoZcP8Gy07/&#10;kHWXa0w7tOsWky3odUwq3qyh3K8ccdBNj7f8TuGD3jMfVszhuOBg4QoIj3jENy4o9BQlFbhfb91H&#10;fexilFLS4PgV1P/cMico0V8N9vfnfDKJ85qYycXVGBl3KlmfSsy2XgC2Ro7LxvJERv2gD6R0UL/g&#10;pphHryhihqPvgvLgDswidGsBdw0X83lSwxm1LNybJ8uj8Vjn2KPP7Qtztu/qgAPxAIdRZdNX/dzp&#10;RqSB+TaAVKnZj3XtXwDnO81Ov4viAjnlk9ZxY85+AwAA//8DAFBLAwQUAAYACAAAACEAz2Tiid0A&#10;AAAJAQAADwAAAGRycy9kb3ducmV2LnhtbEyPy07DMBBF90j8gzVI7KidBFAV4lSoEmyIQBQ+wLGH&#10;JMIvxW6b9usZVrAc3as75zSbxVl2wDlNwUsoVgIYeh3M5AcJnx9PN2tgKStvlA0eJZwwwaa9vGhU&#10;bcLRv+NhlwdGIz7VSsKYc6w5T3pEp9IqRPSUfYXZqUznPHAzqyONO8tLIe65U5OnD6OKuB1Rf+/2&#10;TkJcR7F0z7ortq+2w7dzfz7pFymvr5bHB2AZl/xXhl98QoeWmPqw9yYxK6GsyjuqSqjIgPLboiC3&#10;ngJRVcDbhv83aH8AAAD//wMAUEsBAi0AFAAGAAgAAAAhALaDOJL+AAAA4QEAABMAAAAAAAAAAAAA&#10;AAAAAAAAAFtDb250ZW50X1R5cGVzXS54bWxQSwECLQAUAAYACAAAACEAOP0h/9YAAACUAQAACwAA&#10;AAAAAAAAAAAAAAAvAQAAX3JlbHMvLnJlbHNQSwECLQAUAAYACAAAACEAy+UrTngCAAB5BQAADgAA&#10;AAAAAAAAAAAAAAAuAgAAZHJzL2Uyb0RvYy54bWxQSwECLQAUAAYACAAAACEAz2Tiid0AAAAJAQAA&#10;DwAAAAAAAAAAAAAAAADSBAAAZHJzL2Rvd25yZXYueG1sUEsFBgAAAAAEAAQA8wAAANwFAAAAAA==&#10;" fillcolor="#c00000" strokecolor="#c00000" strokeweight="1pt">
                <v:textbox>
                  <w:txbxContent>
                    <w:p w14:paraId="7B7B0AC8" w14:textId="2ADDDD69" w:rsidR="000C4755" w:rsidRPr="000C4755" w:rsidRDefault="000C4755" w:rsidP="000C4755">
                      <w:pPr>
                        <w:jc w:val="center"/>
                        <w:rPr>
                          <w:rFonts w:ascii="Arial" w:hAnsi="Arial" w:cs="Arial"/>
                          <w:color w:val="FFFFFF" w:themeColor="background1"/>
                          <w:sz w:val="16"/>
                          <w:szCs w:val="16"/>
                          <w:u w:val="single"/>
                        </w:rPr>
                      </w:pPr>
                      <w:r w:rsidRPr="000C4755">
                        <w:rPr>
                          <w:rFonts w:ascii="Arial" w:hAnsi="Arial" w:cs="Arial"/>
                          <w:color w:val="FFFFFF" w:themeColor="background1"/>
                          <w:sz w:val="16"/>
                          <w:szCs w:val="16"/>
                          <w:u w:val="single"/>
                        </w:rPr>
                        <w:t>R</w:t>
                      </w:r>
                    </w:p>
                    <w:p w14:paraId="09D4BDCF" w14:textId="7E7D3A2B" w:rsidR="000C4755" w:rsidRPr="000C4755" w:rsidRDefault="000C4755" w:rsidP="000C4755">
                      <w:pPr>
                        <w:jc w:val="center"/>
                        <w:rPr>
                          <w:rFonts w:ascii="Arial" w:hAnsi="Arial" w:cs="Arial"/>
                          <w:color w:val="FFFFFF" w:themeColor="background1"/>
                          <w:sz w:val="16"/>
                          <w:szCs w:val="16"/>
                        </w:rPr>
                      </w:pPr>
                      <w:r>
                        <w:rPr>
                          <w:rFonts w:ascii="Arial" w:hAnsi="Arial" w:cs="Arial"/>
                          <w:color w:val="FFFFFF" w:themeColor="background1"/>
                          <w:sz w:val="16"/>
                          <w:szCs w:val="16"/>
                        </w:rPr>
                        <w:t>RARE</w:t>
                      </w:r>
                    </w:p>
                  </w:txbxContent>
                </v:textbox>
              </v:shape>
            </w:pict>
          </mc:Fallback>
        </mc:AlternateContent>
      </w:r>
      <w:r>
        <w:rPr>
          <w:noProof/>
          <w14:ligatures w14:val="standardContextual"/>
        </w:rPr>
        <mc:AlternateContent>
          <mc:Choice Requires="wps">
            <w:drawing>
              <wp:anchor distT="0" distB="0" distL="114300" distR="114300" simplePos="0" relativeHeight="251674624" behindDoc="0" locked="0" layoutInCell="1" allowOverlap="1" wp14:anchorId="3374D29F" wp14:editId="3BDB6400">
                <wp:simplePos x="0" y="0"/>
                <wp:positionH relativeFrom="column">
                  <wp:posOffset>3028950</wp:posOffset>
                </wp:positionH>
                <wp:positionV relativeFrom="paragraph">
                  <wp:posOffset>24130</wp:posOffset>
                </wp:positionV>
                <wp:extent cx="1352550" cy="1200150"/>
                <wp:effectExtent l="19050" t="19050" r="38100" b="38100"/>
                <wp:wrapNone/>
                <wp:docPr id="5470031" name="Flowchart: Decision 13"/>
                <wp:cNvGraphicFramePr/>
                <a:graphic xmlns:a="http://schemas.openxmlformats.org/drawingml/2006/main">
                  <a:graphicData uri="http://schemas.microsoft.com/office/word/2010/wordprocessingShape">
                    <wps:wsp>
                      <wps:cNvSpPr/>
                      <wps:spPr>
                        <a:xfrm>
                          <a:off x="0" y="0"/>
                          <a:ext cx="1352550" cy="1200150"/>
                        </a:xfrm>
                        <a:prstGeom prst="flowChartDecision">
                          <a:avLst/>
                        </a:prstGeom>
                        <a:solidFill>
                          <a:schemeClr val="accent6"/>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2B8072E" w14:textId="75495A43" w:rsidR="00B9238B" w:rsidRPr="000C4755" w:rsidRDefault="000C4755" w:rsidP="00B9238B">
                            <w:pPr>
                              <w:jc w:val="center"/>
                              <w:rPr>
                                <w:rFonts w:ascii="Arial" w:hAnsi="Arial" w:cs="Arial"/>
                                <w:sz w:val="20"/>
                                <w:szCs w:val="20"/>
                                <w:u w:val="single"/>
                              </w:rPr>
                            </w:pPr>
                            <w:r w:rsidRPr="000C4755">
                              <w:rPr>
                                <w:rFonts w:ascii="Arial" w:hAnsi="Arial" w:cs="Arial"/>
                                <w:sz w:val="20"/>
                                <w:szCs w:val="20"/>
                                <w:u w:val="single"/>
                              </w:rPr>
                              <w:t>I</w:t>
                            </w:r>
                          </w:p>
                          <w:p w14:paraId="4164F97C" w14:textId="60A543AE" w:rsidR="000C4755" w:rsidRPr="000C4755" w:rsidRDefault="000C4755" w:rsidP="00B9238B">
                            <w:pPr>
                              <w:jc w:val="center"/>
                              <w:rPr>
                                <w:rFonts w:ascii="Arial" w:hAnsi="Arial" w:cs="Arial"/>
                                <w:sz w:val="16"/>
                                <w:szCs w:val="16"/>
                              </w:rPr>
                            </w:pPr>
                            <w:r>
                              <w:rPr>
                                <w:rFonts w:ascii="Arial" w:hAnsi="Arial" w:cs="Arial"/>
                                <w:sz w:val="16"/>
                                <w:szCs w:val="16"/>
                              </w:rPr>
                              <w:t>INIMITABLE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74D29F" id="Flowchart: Decision 13" o:spid="_x0000_s1035" type="#_x0000_t110" style="position:absolute;left:0;text-align:left;margin-left:238.5pt;margin-top:1.9pt;width:106.5pt;height:9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7lwhwIAAK4FAAAOAAAAZHJzL2Uyb0RvYy54bWysVMFu2zAMvQ/YPwi6r46zpluDOkWQosOA&#10;oivWDj0rslQLkEWNUuJkXz9KdpyuK3YodpFFkXwkn0leXO5ay7YKgwFX8fJkwplyEmrjnir+4+H6&#10;w2fOQhSuFhacqvheBX65eP/uovNzNYUGbK2QEYgL885XvInRz4siyEa1IpyAV46UGrAVkUR8KmoU&#10;HaG3tphOJmdFB1h7BKlCoNerXskXGV9rJeM3rYOKzFaccov5xHyu01ksLsT8CYVvjBzSEG/IohXG&#10;UdAR6kpEwTZo/oJqjUQIoOOJhLYArY1UuQaqppy8qOa+EV7lWoic4Eeawv+Dlbfbe3+HREPnwzzQ&#10;NVWx09imL+XHdpms/UiW2kUm6bH8OJvOZsSpJF1J/6IkgXCKo7vHEL8oaFm6VFxb6FaNwHilpEkN&#10;kxkT25sQe7+DfQodwJr62libhdQOamWRbQX9SCGlcvFsiPaHpXVvdqbEk3dxJCLf4t6qhGndd6WZ&#10;qan0aU489+jLpMpe1Yha9bkSK5MDL6NHZikDJmRNVY7YA8BrBZdDwYN9clW5xUfnyb8S6zkePXJk&#10;cHF0bo0DfA3AxjFyb38gqacmsRR36x1xU/HzlGN6WUO9v0OG0I9c8PLaUBfciBDvBNKMUefQ3ojf&#10;6EiNUXEYbpw1gL9ee0/21Pqk5ayjma14+LkRqDizXx0NxXl5epqGPAuns09TEvC5Zv1c4zbtCqib&#10;StpQXuZrso/2cNUI7SOtl2WKSirhJMWuuIx4EFax3yW0oKRaLrMZDbYX8cbde5nAE8+psR92jwL9&#10;MAqRpugWDvMt5i+GoLdNng6Wmwja5Ak58jr8AVoKuZWGBZa2znM5Wx3X7OI3AAAA//8DAFBLAwQU&#10;AAYACAAAACEASHEgd98AAAAJAQAADwAAAGRycy9kb3ducmV2LnhtbEyPS0/DMBCE70j9D9ZW4oKo&#10;Taj6CHGqCokDJ9THgaMbb5NQex1itw38epYTHEczmvmmWA3eiQv2sQ2k4WGiQCBVwbZUa9jvXu4X&#10;IGIyZI0LhBq+MMKqHN0UJrfhShu8bFMtuIRibjQ0KXW5lLFq0Js4CR0Se8fQe5NY9rW0vblyuXcy&#10;U2omvWmJFxrT4XOD1Wl79hrWd8m/fdSn4+A+v7P3nd/7+Kq0vh0P6ycQCYf0F4ZffEaHkpkO4Uw2&#10;CqdhOp/zl6ThkR+wP1sq1gcOLrMFyLKQ/x+UPwAAAP//AwBQSwECLQAUAAYACAAAACEAtoM4kv4A&#10;AADhAQAAEwAAAAAAAAAAAAAAAAAAAAAAW0NvbnRlbnRfVHlwZXNdLnhtbFBLAQItABQABgAIAAAA&#10;IQA4/SH/1gAAAJQBAAALAAAAAAAAAAAAAAAAAC8BAABfcmVscy8ucmVsc1BLAQItABQABgAIAAAA&#10;IQBBt7lwhwIAAK4FAAAOAAAAAAAAAAAAAAAAAC4CAABkcnMvZTJvRG9jLnhtbFBLAQItABQABgAI&#10;AAAAIQBIcSB33wAAAAkBAAAPAAAAAAAAAAAAAAAAAOEEAABkcnMvZG93bnJldi54bWxQSwUGAAAA&#10;AAQABADzAAAA7QUAAAAA&#10;" fillcolor="#70ad47 [3209]" strokecolor="#70ad47 [3209]" strokeweight="1pt">
                <v:textbox>
                  <w:txbxContent>
                    <w:p w14:paraId="32B8072E" w14:textId="75495A43" w:rsidR="00B9238B" w:rsidRPr="000C4755" w:rsidRDefault="000C4755" w:rsidP="00B9238B">
                      <w:pPr>
                        <w:jc w:val="center"/>
                        <w:rPr>
                          <w:rFonts w:ascii="Arial" w:hAnsi="Arial" w:cs="Arial"/>
                          <w:sz w:val="20"/>
                          <w:szCs w:val="20"/>
                          <w:u w:val="single"/>
                        </w:rPr>
                      </w:pPr>
                      <w:r w:rsidRPr="000C4755">
                        <w:rPr>
                          <w:rFonts w:ascii="Arial" w:hAnsi="Arial" w:cs="Arial"/>
                          <w:sz w:val="20"/>
                          <w:szCs w:val="20"/>
                          <w:u w:val="single"/>
                        </w:rPr>
                        <w:t>I</w:t>
                      </w:r>
                    </w:p>
                    <w:p w14:paraId="4164F97C" w14:textId="60A543AE" w:rsidR="000C4755" w:rsidRPr="000C4755" w:rsidRDefault="000C4755" w:rsidP="00B9238B">
                      <w:pPr>
                        <w:jc w:val="center"/>
                        <w:rPr>
                          <w:rFonts w:ascii="Arial" w:hAnsi="Arial" w:cs="Arial"/>
                          <w:sz w:val="16"/>
                          <w:szCs w:val="16"/>
                        </w:rPr>
                      </w:pPr>
                      <w:r>
                        <w:rPr>
                          <w:rFonts w:ascii="Arial" w:hAnsi="Arial" w:cs="Arial"/>
                          <w:sz w:val="16"/>
                          <w:szCs w:val="16"/>
                        </w:rPr>
                        <w:t>INIMITABLE</w:t>
                      </w:r>
                    </w:p>
                  </w:txbxContent>
                </v:textbox>
              </v:shape>
            </w:pict>
          </mc:Fallback>
        </mc:AlternateContent>
      </w:r>
    </w:p>
    <w:p w14:paraId="762B8AEC" w14:textId="0B1BD1C1" w:rsidR="004160B7" w:rsidRDefault="00901873" w:rsidP="004160B7">
      <w:pPr>
        <w:rPr>
          <w:rFonts w:ascii="Arial" w:hAnsi="Arial" w:cs="Arial"/>
          <w:sz w:val="22"/>
          <w:szCs w:val="22"/>
        </w:rPr>
      </w:pPr>
      <w:r>
        <w:rPr>
          <w:rFonts w:ascii="Arial" w:hAnsi="Arial" w:cs="Arial"/>
          <w:noProof/>
          <w:sz w:val="22"/>
          <w:szCs w:val="22"/>
          <w14:ligatures w14:val="standardContextual"/>
        </w:rPr>
        <mc:AlternateContent>
          <mc:Choice Requires="wps">
            <w:drawing>
              <wp:anchor distT="0" distB="0" distL="114300" distR="114300" simplePos="0" relativeHeight="251671552" behindDoc="0" locked="0" layoutInCell="1" allowOverlap="1" wp14:anchorId="1EFBD460" wp14:editId="41D73117">
                <wp:simplePos x="0" y="0"/>
                <wp:positionH relativeFrom="column">
                  <wp:posOffset>1133475</wp:posOffset>
                </wp:positionH>
                <wp:positionV relativeFrom="page">
                  <wp:posOffset>7924800</wp:posOffset>
                </wp:positionV>
                <wp:extent cx="283464" cy="9144"/>
                <wp:effectExtent l="0" t="57150" r="40640" b="86360"/>
                <wp:wrapTopAndBottom/>
                <wp:docPr id="1634584136" name="Straight Arrow Connector 10"/>
                <wp:cNvGraphicFramePr/>
                <a:graphic xmlns:a="http://schemas.openxmlformats.org/drawingml/2006/main">
                  <a:graphicData uri="http://schemas.microsoft.com/office/word/2010/wordprocessingShape">
                    <wps:wsp>
                      <wps:cNvCnPr/>
                      <wps:spPr>
                        <a:xfrm>
                          <a:off x="0" y="0"/>
                          <a:ext cx="283464" cy="91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DE4E99" id="Straight Arrow Connector 10" o:spid="_x0000_s1026" type="#_x0000_t32" style="position:absolute;margin-left:89.25pt;margin-top:624pt;width:22.3pt;height:.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Tw8ugEAAMEDAAAOAAAAZHJzL2Uyb0RvYy54bWysU9uO0zAQfUfiHyy/0ySlWi1R033oAi8I&#10;Vlw+wOuMEwvHtsZDk/w9ttOmiIuEVvsy8WXOzDnHk/3dNBh2Agza2YZXm5IzsNK12nYN//b13atb&#10;zgIJ2wrjLDR8hsDvDi9f7Edfw9b1zrSALBaxoR59w3siXxdFkD0MImycBxsvlcNBUNxiV7Qoxlh9&#10;MMW2LG+K0WHr0UkIIZ7eL5f8kOsrBZI+KRWAmGl45EY5Yo6PKRaHvag7FL7X8kxDPIHFILSNTddS&#10;94IE+4H6j1KDluiCU7SRbiicUlpC1hDVVOVvar70wkPWEs0JfrUpPF9Z+fF0tA8YbRh9qIN/wKRi&#10;Ujikb+THpmzWvJoFEzEZD7e3r3c3O85kvHpT7XbJyuIK9RjoPbiBpUXDA6HQXU9HZ218FIdVtkuc&#10;PgRagBdA6mtsiiS0eWtbRrOPk0Oohe0MnPuklOLKOa9oNrDAP4Niuo0slzZ5nOBokJ1EHIT2e7VW&#10;iZkJorQxK6jM3P4JOucmGOQR+1/gmp07OksrcNDW4d+60nShqpb8i+pFa5L96No5v2C2I85Jfofz&#10;TKdB/HWf4dc/7/ATAAD//wMAUEsDBBQABgAIAAAAIQAKho7W4AAAAA0BAAAPAAAAZHJzL2Rvd25y&#10;ZXYueG1sTI9BT8MwDIXvSPyHyEjcWLoyWFeaTgjBcUKsE+KYNW5T0ThVk27l32O4wM3Pfnr+XrGd&#10;XS9OOIbOk4LlIgGBVHvTUavgUL3cZCBC1GR07wkVfGGAbXl5Uejc+DO94WkfW8EhFHKtwMY45FKG&#10;2qLTYeEHJL41fnQ6shxbaUZ95nDXyzRJ7qXTHfEHqwd8slh/7ienoKnaQ/3xnMmpb17X1bvd2F21&#10;U+r6an58ABFxjn9m+MFndCiZ6egnMkH0rNfZHVt5SFcZt2JLmt4uQRx/V5sVyLKQ/1uU3wAAAP//&#10;AwBQSwECLQAUAAYACAAAACEAtoM4kv4AAADhAQAAEwAAAAAAAAAAAAAAAAAAAAAAW0NvbnRlbnRf&#10;VHlwZXNdLnhtbFBLAQItABQABgAIAAAAIQA4/SH/1gAAAJQBAAALAAAAAAAAAAAAAAAAAC8BAABf&#10;cmVscy8ucmVsc1BLAQItABQABgAIAAAAIQA3lTw8ugEAAMEDAAAOAAAAAAAAAAAAAAAAAC4CAABk&#10;cnMvZTJvRG9jLnhtbFBLAQItABQABgAIAAAAIQAKho7W4AAAAA0BAAAPAAAAAAAAAAAAAAAAABQE&#10;AABkcnMvZG93bnJldi54bWxQSwUGAAAAAAQABADzAAAAIQUAAAAA&#10;" strokecolor="black [3200]" strokeweight=".5pt">
                <v:stroke endarrow="block" joinstyle="miter"/>
                <w10:wrap type="topAndBottom" anchory="page"/>
              </v:shape>
            </w:pict>
          </mc:Fallback>
        </mc:AlternateContent>
      </w:r>
      <w:r w:rsidR="002E34AD">
        <w:rPr>
          <w:rFonts w:ascii="Arial" w:hAnsi="Arial" w:cs="Arial"/>
          <w:sz w:val="22"/>
          <w:szCs w:val="22"/>
        </w:rPr>
        <w:t xml:space="preserve">                              </w:t>
      </w:r>
      <w:proofErr w:type="gramStart"/>
      <w:r w:rsidR="002E34AD">
        <w:rPr>
          <w:rFonts w:ascii="Arial" w:hAnsi="Arial" w:cs="Arial"/>
          <w:sz w:val="22"/>
          <w:szCs w:val="22"/>
        </w:rPr>
        <w:t>yes</w:t>
      </w:r>
      <w:proofErr w:type="gramEnd"/>
      <w:r w:rsidR="002E34AD">
        <w:rPr>
          <w:rFonts w:ascii="Arial" w:hAnsi="Arial" w:cs="Arial"/>
          <w:sz w:val="22"/>
          <w:szCs w:val="22"/>
        </w:rPr>
        <w:t xml:space="preserve">                                 </w:t>
      </w:r>
      <w:proofErr w:type="spellStart"/>
      <w:r w:rsidR="002E34AD">
        <w:rPr>
          <w:rFonts w:ascii="Arial" w:hAnsi="Arial" w:cs="Arial"/>
          <w:sz w:val="22"/>
          <w:szCs w:val="22"/>
        </w:rPr>
        <w:t>yes</w:t>
      </w:r>
      <w:proofErr w:type="spellEnd"/>
      <w:r w:rsidR="002E34AD">
        <w:rPr>
          <w:rFonts w:ascii="Arial" w:hAnsi="Arial" w:cs="Arial"/>
          <w:sz w:val="22"/>
          <w:szCs w:val="22"/>
        </w:rPr>
        <w:t xml:space="preserve">                                             </w:t>
      </w:r>
      <w:proofErr w:type="spellStart"/>
      <w:r w:rsidR="002E34AD">
        <w:rPr>
          <w:rFonts w:ascii="Arial" w:hAnsi="Arial" w:cs="Arial"/>
          <w:sz w:val="22"/>
          <w:szCs w:val="22"/>
        </w:rPr>
        <w:t>yes</w:t>
      </w:r>
      <w:proofErr w:type="spellEnd"/>
    </w:p>
    <w:p w14:paraId="17B049E4" w14:textId="6A63A0C7" w:rsidR="004160B7" w:rsidRDefault="000C4755" w:rsidP="004160B7">
      <w:pPr>
        <w:rPr>
          <w:rFonts w:ascii="Arial" w:hAnsi="Arial" w:cs="Arial"/>
          <w:sz w:val="22"/>
          <w:szCs w:val="22"/>
        </w:rPr>
      </w:pPr>
      <w:r>
        <w:rPr>
          <w:rFonts w:ascii="Arial" w:hAnsi="Arial" w:cs="Arial"/>
          <w:noProof/>
          <w:sz w:val="22"/>
          <w:szCs w:val="22"/>
          <w14:ligatures w14:val="standardContextual"/>
        </w:rPr>
        <mc:AlternateContent>
          <mc:Choice Requires="wps">
            <w:drawing>
              <wp:anchor distT="0" distB="0" distL="114300" distR="114300" simplePos="0" relativeHeight="251673600" behindDoc="0" locked="0" layoutInCell="1" allowOverlap="1" wp14:anchorId="6F322E43" wp14:editId="70D8E495">
                <wp:simplePos x="0" y="0"/>
                <wp:positionH relativeFrom="column">
                  <wp:posOffset>2686050</wp:posOffset>
                </wp:positionH>
                <wp:positionV relativeFrom="paragraph">
                  <wp:posOffset>130175</wp:posOffset>
                </wp:positionV>
                <wp:extent cx="301752" cy="9144"/>
                <wp:effectExtent l="0" t="57150" r="41275" b="86360"/>
                <wp:wrapNone/>
                <wp:docPr id="431767611" name="Straight Arrow Connector 12"/>
                <wp:cNvGraphicFramePr/>
                <a:graphic xmlns:a="http://schemas.openxmlformats.org/drawingml/2006/main">
                  <a:graphicData uri="http://schemas.microsoft.com/office/word/2010/wordprocessingShape">
                    <wps:wsp>
                      <wps:cNvCnPr/>
                      <wps:spPr>
                        <a:xfrm>
                          <a:off x="0" y="0"/>
                          <a:ext cx="301752" cy="91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C078F1" id="Straight Arrow Connector 12" o:spid="_x0000_s1026" type="#_x0000_t32" style="position:absolute;margin-left:211.5pt;margin-top:10.25pt;width:23.75pt;height:.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uuxuQEAAMEDAAAOAAAAZHJzL2Uyb0RvYy54bWysU8mO1DAQvSPxD5bvdJJm2KJOz6EHuCAY&#10;sXyAxyknFt5ULjrpv8d2utOIRUKIS8VLvar3niu729kadgSM2ruON5uaM3DS99oNHf/y+c2Tl5xF&#10;Eq4Xxjvo+Akiv90/frSbQgtbP3rTA7JUxMV2Ch0fiUJbVVGOYEXc+AAuXSqPVlDa4lD1KKZU3Zpq&#10;W9fPq8ljH9BLiDGd3i2XfF/qKwWSPigVgZjpeOJGJWKJDzlW+51oBxRh1PJMQ/wDCyu0S03XUneC&#10;BPuG+pdSVkv00SvaSG8rr5SWUDQkNU39k5pPowhQtCRzYlhtiv+vrHx/PLh7TDZMIbYx3GNWMSu0&#10;+Zv4sbmYdVrNgpmYTIdP6+bFsy1nMl29am5uspXVFRow0lvwluVFxyOh0MNIB+9cehSPTbFLHN9F&#10;WoAXQO5rXI4ktHntekankCaHUAs3GDj3ySnVlXNZ0cnAAv8Iiuk+sVzalHGCg0F2FGkQ+q/NWiVl&#10;ZojSxqygunD7I+icm2FQRuxvgWt26egdrUCrncffdaX5QlUt+RfVi9Ys+8H3p/KCxY40J+UdzjOd&#10;B/HHfYFf/7z9dwAAAP//AwBQSwMEFAAGAAgAAAAhABp6P+TfAAAACQEAAA8AAABkcnMvZG93bnJl&#10;di54bWxMj0FPwzAMhe9I/IfISNxYujLY1jWdEILjhFgntGPWuE1F41RNupV/j3eCm+339Py9fDu5&#10;TpxxCK0nBfNZAgKp8qalRsGhfH9YgQhRk9GdJ1TwgwG2xe1NrjPjL/SJ531sBIdQyLQCG2OfSRkq&#10;i06Hme+RWKv94HTkdWikGfSFw10n0yR5lk63xB+s7vHVYvW9H52CumwO1fFtJceu/liWX3Ztd+VO&#10;qfu76WUDIuIU/8xwxWd0KJjp5EcyQXQKFukjd4kK0uQJBBsWy+tw4sN8DbLI5f8GxS8AAAD//wMA&#10;UEsBAi0AFAAGAAgAAAAhALaDOJL+AAAA4QEAABMAAAAAAAAAAAAAAAAAAAAAAFtDb250ZW50X1R5&#10;cGVzXS54bWxQSwECLQAUAAYACAAAACEAOP0h/9YAAACUAQAACwAAAAAAAAAAAAAAAAAvAQAAX3Jl&#10;bHMvLnJlbHNQSwECLQAUAAYACAAAACEA6LLrsbkBAADBAwAADgAAAAAAAAAAAAAAAAAuAgAAZHJz&#10;L2Uyb0RvYy54bWxQSwECLQAUAAYACAAAACEAGno/5N8AAAAJAQAADwAAAAAAAAAAAAAAAAATBAAA&#10;ZHJzL2Rvd25yZXYueG1sUEsFBgAAAAAEAAQA8wAAAB8FAAAAAA==&#10;" strokecolor="black [3200]" strokeweight=".5pt">
                <v:stroke endarrow="block" joinstyle="miter"/>
              </v:shape>
            </w:pict>
          </mc:Fallback>
        </mc:AlternateContent>
      </w:r>
      <w:r>
        <w:rPr>
          <w:rFonts w:ascii="Arial" w:hAnsi="Arial" w:cs="Arial"/>
          <w:noProof/>
          <w:sz w:val="22"/>
          <w:szCs w:val="22"/>
          <w14:ligatures w14:val="standardContextual"/>
        </w:rPr>
        <mc:AlternateContent>
          <mc:Choice Requires="wps">
            <w:drawing>
              <wp:anchor distT="0" distB="0" distL="114300" distR="114300" simplePos="0" relativeHeight="251675648" behindDoc="0" locked="0" layoutInCell="1" allowOverlap="1" wp14:anchorId="7DF2A68F" wp14:editId="2B8A1952">
                <wp:simplePos x="0" y="0"/>
                <wp:positionH relativeFrom="column">
                  <wp:posOffset>4429125</wp:posOffset>
                </wp:positionH>
                <wp:positionV relativeFrom="paragraph">
                  <wp:posOffset>149225</wp:posOffset>
                </wp:positionV>
                <wp:extent cx="285750" cy="9525"/>
                <wp:effectExtent l="0" t="57150" r="38100" b="85725"/>
                <wp:wrapNone/>
                <wp:docPr id="1196280317" name="Straight Arrow Connector 14"/>
                <wp:cNvGraphicFramePr/>
                <a:graphic xmlns:a="http://schemas.openxmlformats.org/drawingml/2006/main">
                  <a:graphicData uri="http://schemas.microsoft.com/office/word/2010/wordprocessingShape">
                    <wps:wsp>
                      <wps:cNvCnPr/>
                      <wps:spPr>
                        <a:xfrm>
                          <a:off x="0" y="0"/>
                          <a:ext cx="28575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EF33AB1" id="Straight Arrow Connector 14" o:spid="_x0000_s1026" type="#_x0000_t32" style="position:absolute;margin-left:348.75pt;margin-top:11.75pt;width:22.5pt;height:.7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sotuQEAAMEDAAAOAAAAZHJzL2Uyb0RvYy54bWysU9uO0zAQfUfiHyy/06SVCkvVdB+6wAuC&#10;FSwf4HXGiYVvGpsm+XvGTpsiLtJqxcvElzkz5xxP9rejNewEGLV3DV+vas7ASd9q1zX828P7Vzec&#10;xSRcK4x30PAJIr89vHyxH8IONr73pgVkVMTF3RAa3qcUdlUVZQ9WxJUP4OhSebQi0Ra7qkUxUHVr&#10;qk1dv64Gj21ALyFGOr2bL/mh1FcKZPqsVITETMOJWyoRS3zMsTrsxa5DEXotzzTEM1hYoR01XUrd&#10;iSTYD9R/lLJaoo9epZX0tvJKaQlFA6lZ17+p+dqLAEULmRPDYlP8f2Xlp9PR3SPZMIS4i+Ees4pR&#10;oc1f4sfGYta0mAVjYpIONzfbN1uyVNLV2+1mm62srtCAMX0Ab1leNDwmFLrr09E7R4/icV3sEqeP&#10;Mc3ACyD3NS7HJLR551qWpkCTk1AL1xk498kp1ZVzWaXJwAz/AorplljObco4wdEgOwkahPb7eqlC&#10;mRmitDELqC7c/gk652YYlBF7KnDJLh29SwvQaufxb13TeKGq5vyL6llrlv3o26m8YLGD5qS8w3mm&#10;8yD+ui/w6593+AkAAP//AwBQSwMEFAAGAAgAAAAhAMyfd7feAAAACQEAAA8AAABkcnMvZG93bnJl&#10;di54bWxMj81OwzAQhO9IvIO1SNyoQ6BNG+JUCMGxQjQV4ujGmzgiXkex04a3ZzmV0/6NZr4ttrPr&#10;xQnH0HlScL9IQCDV3nTUKjhUb3drECFqMrr3hAp+MMC2vL4qdG78mT7wtI+tYBMKuVZgYxxyKUNt&#10;0emw8AMS3xo/Oh15HFtpRn1mc9fLNElW0umOOMHqAV8s1t/7ySloqvZQf72u5dQ371n1aTd2V+2U&#10;ur2Zn59ARJzjRQx/+IwOJTMd/UQmiF7BapMtWaogfeDKguwx5ebIi2UCsizk/w/KXwAAAP//AwBQ&#10;SwECLQAUAAYACAAAACEAtoM4kv4AAADhAQAAEwAAAAAAAAAAAAAAAAAAAAAAW0NvbnRlbnRfVHlw&#10;ZXNdLnhtbFBLAQItABQABgAIAAAAIQA4/SH/1gAAAJQBAAALAAAAAAAAAAAAAAAAAC8BAABfcmVs&#10;cy8ucmVsc1BLAQItABQABgAIAAAAIQCnjsotuQEAAMEDAAAOAAAAAAAAAAAAAAAAAC4CAABkcnMv&#10;ZTJvRG9jLnhtbFBLAQItABQABgAIAAAAIQDMn3e33gAAAAkBAAAPAAAAAAAAAAAAAAAAABMEAABk&#10;cnMvZG93bnJldi54bWxQSwUGAAAAAAQABADzAAAAHgUAAAAA&#10;" strokecolor="black [3200]" strokeweight=".5pt">
                <v:stroke endarrow="block" joinstyle="miter"/>
              </v:shape>
            </w:pict>
          </mc:Fallback>
        </mc:AlternateContent>
      </w:r>
    </w:p>
    <w:p w14:paraId="6FD94270" w14:textId="5857E460" w:rsidR="004160B7" w:rsidRDefault="004160B7" w:rsidP="004160B7">
      <w:pPr>
        <w:rPr>
          <w:rFonts w:ascii="Arial" w:hAnsi="Arial" w:cs="Arial"/>
          <w:sz w:val="22"/>
          <w:szCs w:val="22"/>
        </w:rPr>
      </w:pPr>
    </w:p>
    <w:p w14:paraId="30F002CA" w14:textId="541E906B" w:rsidR="004160B7" w:rsidRDefault="004160B7" w:rsidP="004160B7">
      <w:pPr>
        <w:rPr>
          <w:rFonts w:ascii="Arial" w:hAnsi="Arial" w:cs="Arial"/>
          <w:sz w:val="22"/>
          <w:szCs w:val="22"/>
        </w:rPr>
      </w:pPr>
    </w:p>
    <w:p w14:paraId="06EC6AC1" w14:textId="1C0F4A95" w:rsidR="000C4755" w:rsidRDefault="002E34AD" w:rsidP="004160B7">
      <w:pPr>
        <w:rPr>
          <w:rFonts w:ascii="Arial" w:hAnsi="Arial" w:cs="Arial"/>
          <w:sz w:val="22"/>
          <w:szCs w:val="22"/>
        </w:rPr>
      </w:pPr>
      <w:r>
        <w:rPr>
          <w:rFonts w:ascii="Arial" w:hAnsi="Arial" w:cs="Arial"/>
          <w:noProof/>
          <w:sz w:val="22"/>
          <w:szCs w:val="22"/>
          <w14:ligatures w14:val="standardContextual"/>
        </w:rPr>
        <mc:AlternateContent>
          <mc:Choice Requires="wps">
            <w:drawing>
              <wp:anchor distT="0" distB="0" distL="114300" distR="114300" simplePos="0" relativeHeight="251681792" behindDoc="0" locked="0" layoutInCell="1" allowOverlap="1" wp14:anchorId="253CB7D2" wp14:editId="1AB4732A">
                <wp:simplePos x="0" y="0"/>
                <wp:positionH relativeFrom="column">
                  <wp:posOffset>5334000</wp:posOffset>
                </wp:positionH>
                <wp:positionV relativeFrom="paragraph">
                  <wp:posOffset>55245</wp:posOffset>
                </wp:positionV>
                <wp:extent cx="9525" cy="304800"/>
                <wp:effectExtent l="76200" t="0" r="66675" b="57150"/>
                <wp:wrapNone/>
                <wp:docPr id="716699970" name="Straight Arrow Connector 20"/>
                <wp:cNvGraphicFramePr/>
                <a:graphic xmlns:a="http://schemas.openxmlformats.org/drawingml/2006/main">
                  <a:graphicData uri="http://schemas.microsoft.com/office/word/2010/wordprocessingShape">
                    <wps:wsp>
                      <wps:cNvCnPr/>
                      <wps:spPr>
                        <a:xfrm flipH="1">
                          <a:off x="0" y="0"/>
                          <a:ext cx="9525" cy="304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C324E14" id="Straight Arrow Connector 20" o:spid="_x0000_s1026" type="#_x0000_t32" style="position:absolute;margin-left:420pt;margin-top:4.35pt;width:.75pt;height:24pt;flip:x;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8WnwwEAAMsDAAAOAAAAZHJzL2Uyb0RvYy54bWysU8uO1DAQvCPxD5bvTDIDi5ZoMnuY5XFA&#10;sFrgA7xOO7HwS20zSf6etjOTRTwkhLi0HLuruqq7s7+ZrGEnwKi9a/l2U3MGTvpOu77lXz6/eXbN&#10;WUzCdcJ4By2fIfKbw9Mn+zE0sPODNx0gIxIXmzG0fEgpNFUV5QBWxI0P4OhRebQi0Sf2VYdiJHZr&#10;ql1dv6xGj11ALyFGur1dHvmh8CsFMn1UKkJipuWkLZWIJT7kWB32oulRhEHLswzxDyqs0I6KrlS3&#10;Ign2DfUvVFZL9NGrtJHeVl4pLaF4IDfb+ic3nwYRoHih5sSwtin+P1r54XR0d0htGENsYrjD7GJS&#10;aJkyOryjmRZfpJRNpW3z2jaYEpN0+epqd8WZpIfn9YvrujS1WkgyWcCY3oK3LB9aHhMK3Q/p6J2j&#10;8XhcCojT+5hIBgEvgAw2LscktHntOpbmQDuUUAvXG8jDo/ScUj2qL6c0G1jg96CY7kjlUqYsFhwN&#10;spOglei+blcWyswQpY1ZQXUx/0fQOTfDoCzb3wLX7FLRu7QCrXYef1c1TRepasm/uF68ZtsPvpvL&#10;LEs7aGNKf87bnVfyx+8Cf/wHD98BAAD//wMAUEsDBBQABgAIAAAAIQBxEOj/3wAAAAgBAAAPAAAA&#10;ZHJzL2Rvd25yZXYueG1sTI/BTsMwEETvSPyDtUjcqBOUNlEap0JIXABBKVx6c+NtEjVeR7bbBr6e&#10;5VRus5rVzJtqNdlBnNCH3pGCdJaAQGqc6alV8PX5dFeACFGT0YMjVPCNAVb19VWlS+PO9IGnTWwF&#10;h1AotYIuxrGUMjQdWh1mbkRib++81ZFP30rj9ZnD7SDvk2Qhre6JGzo94mOHzWFztApeU//+nG/f&#10;9llo/c+WXrJ1WDulbm+mhyWIiFO8PMMfPqNDzUw7dyQTxKCgyBLeElnkINgvsnQOYqdgvshB1pX8&#10;P6D+BQAA//8DAFBLAQItABQABgAIAAAAIQC2gziS/gAAAOEBAAATAAAAAAAAAAAAAAAAAAAAAABb&#10;Q29udGVudF9UeXBlc10ueG1sUEsBAi0AFAAGAAgAAAAhADj9If/WAAAAlAEAAAsAAAAAAAAAAAAA&#10;AAAALwEAAF9yZWxzLy5yZWxzUEsBAi0AFAAGAAgAAAAhAFfHxafDAQAAywMAAA4AAAAAAAAAAAAA&#10;AAAALgIAAGRycy9lMm9Eb2MueG1sUEsBAi0AFAAGAAgAAAAhAHEQ6P/fAAAACAEAAA8AAAAAAAAA&#10;AAAAAAAAHQQAAGRycy9kb3ducmV2LnhtbFBLBQYAAAAABAAEAPMAAAApBQAAAAA=&#10;" strokecolor="black [3200]" strokeweight=".5pt">
                <v:stroke endarrow="block" joinstyle="miter"/>
              </v:shape>
            </w:pict>
          </mc:Fallback>
        </mc:AlternateContent>
      </w:r>
      <w:r>
        <w:rPr>
          <w:rFonts w:ascii="Arial" w:hAnsi="Arial" w:cs="Arial"/>
          <w:noProof/>
          <w:sz w:val="22"/>
          <w:szCs w:val="22"/>
          <w14:ligatures w14:val="standardContextual"/>
        </w:rPr>
        <mc:AlternateContent>
          <mc:Choice Requires="wps">
            <w:drawing>
              <wp:anchor distT="0" distB="0" distL="114300" distR="114300" simplePos="0" relativeHeight="251678720" behindDoc="0" locked="0" layoutInCell="1" allowOverlap="1" wp14:anchorId="1E15DA23" wp14:editId="34143046">
                <wp:simplePos x="0" y="0"/>
                <wp:positionH relativeFrom="column">
                  <wp:posOffset>561975</wp:posOffset>
                </wp:positionH>
                <wp:positionV relativeFrom="paragraph">
                  <wp:posOffset>74295</wp:posOffset>
                </wp:positionV>
                <wp:extent cx="9525" cy="323850"/>
                <wp:effectExtent l="38100" t="0" r="66675" b="57150"/>
                <wp:wrapNone/>
                <wp:docPr id="1439149299" name="Straight Arrow Connector 17"/>
                <wp:cNvGraphicFramePr/>
                <a:graphic xmlns:a="http://schemas.openxmlformats.org/drawingml/2006/main">
                  <a:graphicData uri="http://schemas.microsoft.com/office/word/2010/wordprocessingShape">
                    <wps:wsp>
                      <wps:cNvCnPr/>
                      <wps:spPr>
                        <a:xfrm>
                          <a:off x="0" y="0"/>
                          <a:ext cx="9525" cy="323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363A173" id="Straight Arrow Connector 17" o:spid="_x0000_s1026" type="#_x0000_t32" style="position:absolute;margin-left:44.25pt;margin-top:5.85pt;width:.75pt;height:25.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ci4vAEAAMEDAAAOAAAAZHJzL2Uyb0RvYy54bWysU9uO0zAQfUfiHyy/06RdFS1R033oAi8I&#10;Vlw+wOuMEwvfZA9N8veM3TZFXCS02peJL3Nmzjme7O4ma9gRYtLetXy9qjkDJ32nXd/yb1/fvbrl&#10;LKFwnTDeQctnSPxu//LFbgwNbPzgTQeRURGXmjG0fEAMTVUlOYAVaeUDOLpUPlqBtI191UUxUnVr&#10;qk1dv65GH7sQvYSU6PT+dMn3pb5SIPGTUgmQmZYTNywxlviYY7XfiaaPIgxanmmIJ7CwQjtqupS6&#10;FyjYj6j/KGW1jD55hSvpbeWV0hKKBlKzrn9T82UQAYoWMieFxab0fGXlx+PBPUSyYQypSeEhZhWT&#10;ijZ/iR+bilnzYhZMyCQdvtlutpxJurjZ3Nxui5XVFRpiwvfgLcuLlieMQvcDHrxz9Cg+rotd4vgh&#10;ITUn4AWQ+xqXIwpt3rqO4RxocjBq4XoD+ckoPadUV85lhbOBE/wzKKY7YnlqU8YJDiayo6BB6L6v&#10;lyqUmSFKG7OA6sLtn6BzboZBGbH/BS7ZpaN3uACtdj7+rStOF6rqlH9RfdKaZT/6bi4vWOygOSn+&#10;nGc6D+Kv+wK//nn7nwAAAP//AwBQSwMEFAAGAAgAAAAhAD/iwpbcAAAABwEAAA8AAABkcnMvZG93&#10;bnJldi54bWxMj8FOwzAQRO9I/IO1lbhRp5Vo0hCnQgiOFaKpKo5uvImjxusodtrw9ywnOM7OaOZt&#10;sZtdL644hs6TgtUyAYFUe9NRq+BYvT9mIELUZHTvCRV8Y4BdeX9X6Nz4G33i9RBbwSUUcq3Axjjk&#10;UobaotNh6Qck9ho/Oh1Zjq00o75xuevlOkk20umOeMHqAV8t1pfD5BQ0VXusv94yOfXNR1qd7Nbu&#10;q71SD4v55RlExDn+heEXn9GhZKazn8gE0SvIsidO8n2VgmB/m/BrZwWbdQqyLOR//vIHAAD//wMA&#10;UEsBAi0AFAAGAAgAAAAhALaDOJL+AAAA4QEAABMAAAAAAAAAAAAAAAAAAAAAAFtDb250ZW50X1R5&#10;cGVzXS54bWxQSwECLQAUAAYACAAAACEAOP0h/9YAAACUAQAACwAAAAAAAAAAAAAAAAAvAQAAX3Jl&#10;bHMvLnJlbHNQSwECLQAUAAYACAAAACEAHSXIuLwBAADBAwAADgAAAAAAAAAAAAAAAAAuAgAAZHJz&#10;L2Uyb0RvYy54bWxQSwECLQAUAAYACAAAACEAP+LCltwAAAAHAQAADwAAAAAAAAAAAAAAAAAWBAAA&#10;ZHJzL2Rvd25yZXYueG1sUEsFBgAAAAAEAAQA8wAAAB8FAAAAAA==&#10;" strokecolor="black [3200]" strokeweight=".5pt">
                <v:stroke endarrow="block" joinstyle="miter"/>
              </v:shape>
            </w:pict>
          </mc:Fallback>
        </mc:AlternateContent>
      </w:r>
      <w:r>
        <w:rPr>
          <w:rFonts w:ascii="Arial" w:hAnsi="Arial" w:cs="Arial"/>
          <w:noProof/>
          <w:sz w:val="22"/>
          <w:szCs w:val="22"/>
          <w14:ligatures w14:val="standardContextual"/>
        </w:rPr>
        <mc:AlternateContent>
          <mc:Choice Requires="wps">
            <w:drawing>
              <wp:anchor distT="0" distB="0" distL="114300" distR="114300" simplePos="0" relativeHeight="251679744" behindDoc="0" locked="0" layoutInCell="1" allowOverlap="1" wp14:anchorId="5284AD0B" wp14:editId="444B1E96">
                <wp:simplePos x="0" y="0"/>
                <wp:positionH relativeFrom="column">
                  <wp:posOffset>2057400</wp:posOffset>
                </wp:positionH>
                <wp:positionV relativeFrom="paragraph">
                  <wp:posOffset>36195</wp:posOffset>
                </wp:positionV>
                <wp:extent cx="0" cy="342900"/>
                <wp:effectExtent l="76200" t="0" r="76200" b="57150"/>
                <wp:wrapNone/>
                <wp:docPr id="1064581436" name="Straight Arrow Connector 18"/>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2E03E04" id="Straight Arrow Connector 18" o:spid="_x0000_s1026" type="#_x0000_t32" style="position:absolute;margin-left:162pt;margin-top:2.85pt;width:0;height:27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g0FtgEAAL4DAAAOAAAAZHJzL2Uyb0RvYy54bWysU9uO0zAQfUfiHyy/06QFIYia7kMXeEGw&#10;guUDvM44sfBNY9Mkf8/YaVPERVqteJn4MmfmnOPJ/mayhp0Ao/au5dtNzRk46Tvt+pZ/u3//4g1n&#10;MQnXCeMdtHyGyG8Oz5/tx9DAzg/edICMirjYjKHlQ0qhqaooB7AibnwAR5fKoxWJtthXHYqRqltT&#10;7er6dTV67AJ6CTHS6e1yyQ+lvlIg02elIiRmWk7cUolY4kOO1WEvmh5FGLQ80xBPYGGFdtR0LXUr&#10;kmA/UP9RymqJPnqVNtLbyiulJRQNpGZb/6bm6yACFC1kTgyrTfH/lZWfTkd3h2TDGGITwx1mFZNC&#10;m7/Ej03FrHk1C6bE5HIo6fTlq93buvhYXXEBY/oA3rK8aHlMKHQ/pKN3jl7E47Z4JU4fY6LOBLwA&#10;clPjckxCm3euY2kONDYJtXC9gfxelJ5TqivhskqzgQX+BRTTHVFc2pRZgqNBdhI0Bd337VqFMjNE&#10;aWNWUF24/RN0zs0wKPP1WOCaXTp6l1ag1c7j37qm6UJVLfkX1YvWLPvBd3N5vmIHDUnx5zzQeQp/&#10;3Rf49bc7/AQAAP//AwBQSwMEFAAGAAgAAAAhAPmWSozbAAAACAEAAA8AAABkcnMvZG93bnJldi54&#10;bWxMj8tOwzAQRfdI/IM1SOyoQ3mkDXEqhGBZIZoKsXTjSRxhj6PYacPfM4gFLI/u6M655Wb2Thxx&#10;jH0gBdeLDARSE0xPnYJ9/XK1AhGTJqNdIFTwhRE21flZqQsTTvSGx13qBJdQLLQCm9JQSBkbi17H&#10;RRiQOGvD6HViHDtpRn3icu/kMsvupdc98QerB3yy2HzuJq+grbt98/G8kpNrX/P63a7ttt4qdXkx&#10;Pz6ASDinv2P40Wd1qNjpECYyUTgFN8tb3pIU3OUgOP/lA/M6B1mV8v+A6hsAAP//AwBQSwECLQAU&#10;AAYACAAAACEAtoM4kv4AAADhAQAAEwAAAAAAAAAAAAAAAAAAAAAAW0NvbnRlbnRfVHlwZXNdLnht&#10;bFBLAQItABQABgAIAAAAIQA4/SH/1gAAAJQBAAALAAAAAAAAAAAAAAAAAC8BAABfcmVscy8ucmVs&#10;c1BLAQItABQABgAIAAAAIQCeYg0FtgEAAL4DAAAOAAAAAAAAAAAAAAAAAC4CAABkcnMvZTJvRG9j&#10;LnhtbFBLAQItABQABgAIAAAAIQD5lkqM2wAAAAgBAAAPAAAAAAAAAAAAAAAAABAEAABkcnMvZG93&#10;bnJldi54bWxQSwUGAAAAAAQABADzAAAAGAUAAAAA&#10;" strokecolor="black [3200]" strokeweight=".5pt">
                <v:stroke endarrow="block" joinstyle="miter"/>
              </v:shape>
            </w:pict>
          </mc:Fallback>
        </mc:AlternateContent>
      </w:r>
      <w:r w:rsidR="000C4755">
        <w:rPr>
          <w:rFonts w:ascii="Arial" w:hAnsi="Arial" w:cs="Arial"/>
          <w:noProof/>
          <w:sz w:val="22"/>
          <w:szCs w:val="22"/>
          <w14:ligatures w14:val="standardContextual"/>
        </w:rPr>
        <mc:AlternateContent>
          <mc:Choice Requires="wps">
            <w:drawing>
              <wp:anchor distT="0" distB="0" distL="114300" distR="114300" simplePos="0" relativeHeight="251682816" behindDoc="0" locked="0" layoutInCell="1" allowOverlap="1" wp14:anchorId="6839549B" wp14:editId="0BC1A581">
                <wp:simplePos x="0" y="0"/>
                <wp:positionH relativeFrom="column">
                  <wp:posOffset>3743325</wp:posOffset>
                </wp:positionH>
                <wp:positionV relativeFrom="paragraph">
                  <wp:posOffset>7620</wp:posOffset>
                </wp:positionV>
                <wp:extent cx="9525" cy="352425"/>
                <wp:effectExtent l="76200" t="0" r="66675" b="47625"/>
                <wp:wrapNone/>
                <wp:docPr id="581008522" name="Straight Arrow Connector 22"/>
                <wp:cNvGraphicFramePr/>
                <a:graphic xmlns:a="http://schemas.openxmlformats.org/drawingml/2006/main">
                  <a:graphicData uri="http://schemas.microsoft.com/office/word/2010/wordprocessingShape">
                    <wps:wsp>
                      <wps:cNvCnPr/>
                      <wps:spPr>
                        <a:xfrm flipH="1">
                          <a:off x="0" y="0"/>
                          <a:ext cx="9525" cy="352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6AAF404" id="Straight Arrow Connector 22" o:spid="_x0000_s1026" type="#_x0000_t32" style="position:absolute;margin-left:294.75pt;margin-top:.6pt;width:.75pt;height:27.75pt;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QAswAEAAMsDAAAOAAAAZHJzL2Uyb0RvYy54bWysU8uu0zAQ3SPxD5b3NGmhCKKmd9HLY4Hg&#10;iscH+Dp2YuGXxkOT/D1jp81FPCSE2Iwce86Zc2Ymh5vJWXZWkEzwLd9uas6Ul6Ezvm/5l8+vn7zg&#10;LKHwnbDBq5bPKvGb4+NHhzE2aheGYDsFjEh8asbY8gExNlWV5KCcSJsQladHHcAJpE/oqw7ESOzO&#10;Vru6fl6NAboIQaqU6PZ2eeTHwq+1kvhB66SQ2ZaTNiwRSrzPsToeRNODiIORFxniH1Q4YTwVXalu&#10;BQr2DcwvVM5ICClo3MjgqqC1kap4IDfb+ic3nwYRVfFCzUlxbVP6f7Ty/fnk74DaMMbUpHgH2cWk&#10;wTFtTXxLMy2+SCmbStvmtW1qQibp8uV+t+dM0sPT/e4ZnYmtWkgyWYSEb1RwLB9anhCE6Qc8Be9p&#10;PAGWAuL8LuECvAIy2PocURj7yncM50g7hGCE76261Mkp1YP6csLZqgX+UWlmOlK5lCmLpU4W2FnQ&#10;SnRftysLZWaINtauoLqY/yPokpthqizb3wLX7FIxeFyBzvgAv6uK01WqXvKvrhev2fZ96OYyy9IO&#10;2pgyh8t255X88bvAH/7B43cAAAD//wMAUEsDBBQABgAIAAAAIQDdVlui3wAAAAgBAAAPAAAAZHJz&#10;L2Rvd25yZXYueG1sTI/NTsMwEITvSH0Ha5F6o06qpj8hToWQegEEpXDpzY23SdR4HdluG3h6lhPc&#10;dvSNZmeK9WA7cUEfWkcK0kkCAqlypqVawefH5m4JIkRNRneOUMEXBliXo5tC58Zd6R0vu1gLDqGQ&#10;awVNjH0uZagatDpMXI/E7Oi81ZGlr6Xx+srhtpPTJJlLq1viD43u8bHB6rQ7WwUvqX97Wuxfj7NQ&#10;++89Pc+2YeuUGt8OD/cgIg7xzwy/9bk6lNzp4M5kgugUZMtVxlYGUxDMs1XK2w58zBcgy0L+H1D+&#10;AAAA//8DAFBLAQItABQABgAIAAAAIQC2gziS/gAAAOEBAAATAAAAAAAAAAAAAAAAAAAAAABbQ29u&#10;dGVudF9UeXBlc10ueG1sUEsBAi0AFAAGAAgAAAAhADj9If/WAAAAlAEAAAsAAAAAAAAAAAAAAAAA&#10;LwEAAF9yZWxzLy5yZWxzUEsBAi0AFAAGAAgAAAAhAOtVACzAAQAAywMAAA4AAAAAAAAAAAAAAAAA&#10;LgIAAGRycy9lMm9Eb2MueG1sUEsBAi0AFAAGAAgAAAAhAN1WW6LfAAAACAEAAA8AAAAAAAAAAAAA&#10;AAAAGgQAAGRycy9kb3ducmV2LnhtbFBLBQYAAAAABAAEAPMAAAAmBQAAAAA=&#10;" strokecolor="black [3200]" strokeweight=".5pt">
                <v:stroke endarrow="block" joinstyle="miter"/>
              </v:shape>
            </w:pict>
          </mc:Fallback>
        </mc:AlternateContent>
      </w:r>
      <w:r w:rsidR="006F51BD">
        <w:rPr>
          <w:rFonts w:ascii="Arial" w:hAnsi="Arial" w:cs="Arial"/>
          <w:sz w:val="22"/>
          <w:szCs w:val="22"/>
        </w:rPr>
        <w:t xml:space="preserve">  </w:t>
      </w:r>
      <w:r>
        <w:rPr>
          <w:rFonts w:ascii="Arial" w:hAnsi="Arial" w:cs="Arial"/>
          <w:sz w:val="22"/>
          <w:szCs w:val="22"/>
        </w:rPr>
        <w:t xml:space="preserve"> </w:t>
      </w:r>
      <w:r w:rsidR="006F51BD">
        <w:rPr>
          <w:rFonts w:ascii="Arial" w:hAnsi="Arial" w:cs="Arial"/>
          <w:sz w:val="22"/>
          <w:szCs w:val="22"/>
        </w:rPr>
        <w:t>no</w:t>
      </w:r>
      <w:r>
        <w:rPr>
          <w:rFonts w:ascii="Arial" w:hAnsi="Arial" w:cs="Arial"/>
          <w:sz w:val="22"/>
          <w:szCs w:val="22"/>
        </w:rPr>
        <w:t xml:space="preserve">  </w:t>
      </w:r>
      <w:r w:rsidR="00F85378">
        <w:rPr>
          <w:rFonts w:ascii="Arial" w:hAnsi="Arial" w:cs="Arial"/>
          <w:sz w:val="22"/>
          <w:szCs w:val="22"/>
        </w:rPr>
        <w:t xml:space="preserve">  </w:t>
      </w:r>
      <w:r>
        <w:rPr>
          <w:rFonts w:ascii="Arial" w:hAnsi="Arial" w:cs="Arial"/>
          <w:sz w:val="22"/>
          <w:szCs w:val="22"/>
        </w:rPr>
        <w:t xml:space="preserve">                              </w:t>
      </w:r>
      <w:proofErr w:type="spellStart"/>
      <w:r w:rsidR="00F85378">
        <w:rPr>
          <w:rFonts w:ascii="Arial" w:hAnsi="Arial" w:cs="Arial"/>
          <w:sz w:val="22"/>
          <w:szCs w:val="22"/>
        </w:rPr>
        <w:t>no</w:t>
      </w:r>
      <w:proofErr w:type="spellEnd"/>
      <w:r>
        <w:rPr>
          <w:rFonts w:ascii="Arial" w:hAnsi="Arial" w:cs="Arial"/>
          <w:sz w:val="22"/>
          <w:szCs w:val="22"/>
        </w:rPr>
        <w:t xml:space="preserve">                                          </w:t>
      </w:r>
      <w:proofErr w:type="spellStart"/>
      <w:r>
        <w:rPr>
          <w:rFonts w:ascii="Arial" w:hAnsi="Arial" w:cs="Arial"/>
          <w:sz w:val="22"/>
          <w:szCs w:val="22"/>
        </w:rPr>
        <w:t>no</w:t>
      </w:r>
      <w:proofErr w:type="spellEnd"/>
      <w:r>
        <w:rPr>
          <w:rFonts w:ascii="Arial" w:hAnsi="Arial" w:cs="Arial"/>
          <w:sz w:val="22"/>
          <w:szCs w:val="22"/>
        </w:rPr>
        <w:t xml:space="preserve">                                       </w:t>
      </w:r>
      <w:proofErr w:type="spellStart"/>
      <w:r>
        <w:rPr>
          <w:rFonts w:ascii="Arial" w:hAnsi="Arial" w:cs="Arial"/>
          <w:sz w:val="22"/>
          <w:szCs w:val="22"/>
        </w:rPr>
        <w:t>no</w:t>
      </w:r>
      <w:proofErr w:type="spellEnd"/>
    </w:p>
    <w:p w14:paraId="21BE120A" w14:textId="68CE8C7F" w:rsidR="000C4755" w:rsidRDefault="00495CBF" w:rsidP="004160B7">
      <w:pPr>
        <w:rPr>
          <w:rFonts w:ascii="Arial" w:hAnsi="Arial" w:cs="Arial"/>
          <w:sz w:val="22"/>
          <w:szCs w:val="22"/>
        </w:rPr>
      </w:pPr>
      <w:r>
        <w:rPr>
          <w:rFonts w:ascii="Arial" w:hAnsi="Arial" w:cs="Arial"/>
          <w:noProof/>
          <w:sz w:val="22"/>
          <w:szCs w:val="22"/>
          <w14:ligatures w14:val="standardContextual"/>
        </w:rPr>
        <mc:AlternateContent>
          <mc:Choice Requires="wps">
            <w:drawing>
              <wp:anchor distT="0" distB="0" distL="114300" distR="114300" simplePos="0" relativeHeight="251686912" behindDoc="0" locked="0" layoutInCell="1" allowOverlap="1" wp14:anchorId="727B95A7" wp14:editId="0D27838F">
                <wp:simplePos x="0" y="0"/>
                <wp:positionH relativeFrom="column">
                  <wp:posOffset>4810125</wp:posOffset>
                </wp:positionH>
                <wp:positionV relativeFrom="paragraph">
                  <wp:posOffset>204470</wp:posOffset>
                </wp:positionV>
                <wp:extent cx="1419225" cy="752475"/>
                <wp:effectExtent l="0" t="0" r="28575" b="28575"/>
                <wp:wrapNone/>
                <wp:docPr id="2136740655" name="Rectangle 26"/>
                <wp:cNvGraphicFramePr/>
                <a:graphic xmlns:a="http://schemas.openxmlformats.org/drawingml/2006/main">
                  <a:graphicData uri="http://schemas.microsoft.com/office/word/2010/wordprocessingShape">
                    <wps:wsp>
                      <wps:cNvSpPr/>
                      <wps:spPr>
                        <a:xfrm>
                          <a:off x="0" y="0"/>
                          <a:ext cx="1419225" cy="752475"/>
                        </a:xfrm>
                        <a:prstGeom prst="rect">
                          <a:avLst/>
                        </a:prstGeom>
                        <a:solidFill>
                          <a:schemeClr val="accent5">
                            <a:lumMod val="40000"/>
                            <a:lumOff val="60000"/>
                          </a:schemeClr>
                        </a:solidFill>
                        <a:ln>
                          <a:solidFill>
                            <a:schemeClr val="accent5">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60DDEC1" w14:textId="00AC1C9C" w:rsidR="00495CBF" w:rsidRPr="00495CBF" w:rsidRDefault="00495CBF" w:rsidP="00495CBF">
                            <w:pPr>
                              <w:jc w:val="cente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UNUSED COMPETITIVE ADVANTAGE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7B95A7" id="Rectangle 26" o:spid="_x0000_s1036" style="position:absolute;left:0;text-align:left;margin-left:378.75pt;margin-top:16.1pt;width:111.75pt;height:59.2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60mQIAABcGAAAOAAAAZHJzL2Uyb0RvYy54bWzEVN9P2zAQfp+0/8Hy+0gTtTAqUlSBmCYx&#10;qICJZ9exiSXH59luk+6v39lJ0w7QHqZJ60Nq3+/7zvddXHaNJlvhvAJT0vxkQokwHCplXkr6/enm&#10;02dKfGCmYhqMKOlOeHq5+PjhorVzUUANuhKOYBDj560taR2CnWeZ57VomD8BKwwqJbiGBby6l6xy&#10;rMXojc6KyeQ0a8FV1gEX3qP0ulfSRYovpeDhXkovAtElxdpC+rr0Xcdvtrhg8xfHbK34UAb7iyoa&#10;pgwmHUNds8DIxqk3oRrFHXiQ4YRDk4GUiovUA3aTT15181gzK1IvCI63I0z+34Xld9tHu3IIQ2v9&#10;3OMxdtFJ18R/rI90CazdCJboAuEozKf5eVHMKOGoO5sV07NZRDM7eFvnwxcBDYmHkjocRsKIbW99&#10;6E33JjGZB62qG6V1usQHIK60I1uGo2OcCxNmyV1vmm9Q9fLpBH/9EFGMo+7Fp3sxVpOeUoyUavst&#10;iTb/Iy/WFBNnB8DTKey0iOVo8yAkURVCXKR+xwaOoch7Vc0q0Yvz2YDEm5ZTwBhZIrZj7CHAezDn&#10;wxwH++gq0iqNzpM/FdZPdvRImcGE0blRBtx7AXQYM/f2e5B6aCJKoVt3iA2+vjT1KFpDtVs54qDf&#10;bW/5jcL3dst8WDGHy4xrjwQV7vEjNbQlheFESQ3u53vyaI87hlpKWiSHkvofG+YEJfqrwe07z6fT&#10;yCbpMp2dFXhxx5r1scZsmivAR5wjFVqejtE+6P1ROmiekceWMSuqmOGYu6Q8uP3lKvSkhUzIxXKZ&#10;zJBBLAu35tHyGDwCHffpqXtmzg5LF3Bd72BPJGz+avd62+hpYLkJIFVazAOuwwiQfdL6DEwZ6e34&#10;nqwOfL74BQAA//8DAFBLAwQUAAYACAAAACEAc7PPN9wAAAAKAQAADwAAAGRycy9kb3ducmV2Lnht&#10;bEyPQUvEMBCF74L/IYzgzU1bqV1r00UEwcuCVvE828Sm2Exqkt3Wf+940uMwH+99r9mtbhInE+Lo&#10;SUG+yUAY6r0eaVDw9vp4tQURE5LGyZNR8G0i7NrzswZr7Rd6MacuDYJDKNaowKY011LG3hqHceNn&#10;Q/z78MFh4jMMUgdcONxNssiyG+lwJG6wOJsHa/rP7ugUfFEX9vv35XnBHIsn8jqQTUpdXqz3dyCS&#10;WdMfDL/6rA4tOx38kXQUk4KqrEpGFVwXBQgGbrc5jzswWWYVyLaR/ye0PwAAAP//AwBQSwECLQAU&#10;AAYACAAAACEAtoM4kv4AAADhAQAAEwAAAAAAAAAAAAAAAAAAAAAAW0NvbnRlbnRfVHlwZXNdLnht&#10;bFBLAQItABQABgAIAAAAIQA4/SH/1gAAAJQBAAALAAAAAAAAAAAAAAAAAC8BAABfcmVscy8ucmVs&#10;c1BLAQItABQABgAIAAAAIQAZmG60mQIAABcGAAAOAAAAAAAAAAAAAAAAAC4CAABkcnMvZTJvRG9j&#10;LnhtbFBLAQItABQABgAIAAAAIQBzs8833AAAAAoBAAAPAAAAAAAAAAAAAAAAAPMEAABkcnMvZG93&#10;bnJldi54bWxQSwUGAAAAAAQABADzAAAA/AUAAAAA&#10;" fillcolor="#bdd6ee [1304]" strokecolor="#bdd6ee [1304]" strokeweight="1pt">
                <v:textbox>
                  <w:txbxContent>
                    <w:p w14:paraId="760DDEC1" w14:textId="00AC1C9C" w:rsidR="00495CBF" w:rsidRPr="00495CBF" w:rsidRDefault="00495CBF" w:rsidP="00495CBF">
                      <w:pPr>
                        <w:jc w:val="cente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UNUSED COMPETITIVE ADVANTAGE</w:t>
                      </w:r>
                    </w:p>
                  </w:txbxContent>
                </v:textbox>
              </v:rect>
            </w:pict>
          </mc:Fallback>
        </mc:AlternateContent>
      </w:r>
      <w:r>
        <w:rPr>
          <w:rFonts w:ascii="Arial" w:hAnsi="Arial" w:cs="Arial"/>
          <w:noProof/>
          <w:sz w:val="22"/>
          <w:szCs w:val="22"/>
          <w14:ligatures w14:val="standardContextual"/>
        </w:rPr>
        <mc:AlternateContent>
          <mc:Choice Requires="wps">
            <w:drawing>
              <wp:anchor distT="0" distB="0" distL="114300" distR="114300" simplePos="0" relativeHeight="251685888" behindDoc="0" locked="0" layoutInCell="1" allowOverlap="1" wp14:anchorId="782614BA" wp14:editId="1BC83855">
                <wp:simplePos x="0" y="0"/>
                <wp:positionH relativeFrom="column">
                  <wp:posOffset>3295650</wp:posOffset>
                </wp:positionH>
                <wp:positionV relativeFrom="paragraph">
                  <wp:posOffset>204470</wp:posOffset>
                </wp:positionV>
                <wp:extent cx="1333500" cy="752475"/>
                <wp:effectExtent l="0" t="0" r="19050" b="28575"/>
                <wp:wrapNone/>
                <wp:docPr id="1426761926" name="Rectangle 25"/>
                <wp:cNvGraphicFramePr/>
                <a:graphic xmlns:a="http://schemas.openxmlformats.org/drawingml/2006/main">
                  <a:graphicData uri="http://schemas.microsoft.com/office/word/2010/wordprocessingShape">
                    <wps:wsp>
                      <wps:cNvSpPr/>
                      <wps:spPr>
                        <a:xfrm>
                          <a:off x="0" y="0"/>
                          <a:ext cx="1333500" cy="752475"/>
                        </a:xfrm>
                        <a:prstGeom prst="rect">
                          <a:avLst/>
                        </a:prstGeom>
                        <a:solidFill>
                          <a:schemeClr val="accent5">
                            <a:lumMod val="40000"/>
                            <a:lumOff val="60000"/>
                          </a:schemeClr>
                        </a:solidFill>
                        <a:ln>
                          <a:solidFill>
                            <a:schemeClr val="accent5">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61DAECF" w14:textId="1132D66D" w:rsidR="00495CBF" w:rsidRPr="00495CBF" w:rsidRDefault="00495CBF" w:rsidP="00495CBF">
                            <w:pPr>
                              <w:jc w:val="cente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5CBF">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TEMPORARY </w:t>
                            </w:r>
                            <w: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COMPETITIVE ADVANTAGE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2614BA" id="Rectangle 25" o:spid="_x0000_s1037" style="position:absolute;left:0;text-align:left;margin-left:259.5pt;margin-top:16.1pt;width:105pt;height:59.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smmgIAABcGAAAOAAAAZHJzL2Uyb0RvYy54bWzEVN9P2zAQfp+0/8Hy+0hSWtgqUlSBmCYx&#10;qAYTz65jk0iOz7PdJt1fv7Odph2gPUyT1ofUvt/3ne+7uOxbRbbCugZ0SYuTnBKhOVSNfi7p98eb&#10;Dx8pcZ7piinQoqQ74ejl4v27i87MxQRqUJWwBINoN+9MSWvvzTzLHK9Fy9wJGKFRKcG2zOPVPmeV&#10;ZR1Gb1U2yfOzrANbGQtcOIfS66SkixhfSsH9vZROeKJKirX5+LXxuw7fbHHB5s+WmbrhQxnsL6po&#10;WaMx6RjqmnlGNrZ5FaptuAUH0p9waDOQsuEi9oDdFPmLbh5qZkTsBcFxZoTJ/buw/G77YFYWYeiM&#10;mzs8hi56advwj/WRPoK1G8ESvScchcXp6eksR0w56s5nk+n5LKCZHbyNdf6zgJaEQ0ktDiNixLa3&#10;zifTvUlI5kA11U2jVLyEByCulCVbhqNjnAvtZ9FdbdqvUCX5NMdfGiKKcdRJfLYXYzXxKYVIsbbf&#10;kij9P/JiTSFxdgA8nvxOiVCO0t+EJE2FEE9iv2MDx1AUSVWzSiRxgbOISLxqOQYMkSViO8YeArwF&#10;czHMcbAPriKu0uic/6mwNNnRI2YG7UfnttFg3wqg/Jg52e9BStAElHy/7hEbfH3RNIjWUO1WllhI&#10;u+0Mv2nwvd0y51fM4jLjE0WC8vf4kQq6ksJwoqQG+/MtebDHHUMtJR2SQ0ndjw2zghL1ReP2fSqm&#10;08Am8TKdnU/wYo8162ON3rRXgI+4QCo0PB6DvVf7o7TQPiGPLUNWVDHNMXdJubf7y5VPpIVMyMVy&#10;Gc2QQQzzt/rB8BA8AB326bF/YtYMS+dxXe9gTyRs/mL3km3w1LDceJBNXMwDrsMIkH3i+gxMGejt&#10;+B6tDny++AUAAP//AwBQSwMEFAAGAAgAAAAhAE1kCl7cAAAACgEAAA8AAABkcnMvZG93bnJldi54&#10;bWxMj8FOwzAMhu9IvENkJG4sbdAYlKYTQkLiMgkK4uw1oalonJJka3l7vBMcbX/6/f31dvGjONqY&#10;hkAaylUBwlIXzEC9hve3p6tbECkjGRwDWQ0/NsG2OT+rsTJhpld7bHMvOIRShRpczlMlZeqc9ZhW&#10;YbLEt88QPWYeYy9NxJnD/ShVUdxIjwPxB4eTfXS2+2oPXsM3tXG3+5hfZixRPVMwkVzW+vJiebgH&#10;ke2S/2A46bM6NOy0DwcySYwa1uUdd8karpUCwcBGnRZ7JtfFBmRTy/8Vml8AAAD//wMAUEsBAi0A&#10;FAAGAAgAAAAhALaDOJL+AAAA4QEAABMAAAAAAAAAAAAAAAAAAAAAAFtDb250ZW50X1R5cGVzXS54&#10;bWxQSwECLQAUAAYACAAAACEAOP0h/9YAAACUAQAACwAAAAAAAAAAAAAAAAAvAQAAX3JlbHMvLnJl&#10;bHNQSwECLQAUAAYACAAAACEAZr/7JpoCAAAXBgAADgAAAAAAAAAAAAAAAAAuAgAAZHJzL2Uyb0Rv&#10;Yy54bWxQSwECLQAUAAYACAAAACEATWQKXtwAAAAKAQAADwAAAAAAAAAAAAAAAAD0BAAAZHJzL2Rv&#10;d25yZXYueG1sUEsFBgAAAAAEAAQA8wAAAP0FAAAAAA==&#10;" fillcolor="#bdd6ee [1304]" strokecolor="#bdd6ee [1304]" strokeweight="1pt">
                <v:textbox>
                  <w:txbxContent>
                    <w:p w14:paraId="661DAECF" w14:textId="1132D66D" w:rsidR="00495CBF" w:rsidRPr="00495CBF" w:rsidRDefault="00495CBF" w:rsidP="00495CBF">
                      <w:pPr>
                        <w:jc w:val="cente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5CBF">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TEMPORARY </w:t>
                      </w:r>
                      <w: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COMPETITIVE ADVANTAGE </w:t>
                      </w:r>
                    </w:p>
                  </w:txbxContent>
                </v:textbox>
              </v:rect>
            </w:pict>
          </mc:Fallback>
        </mc:AlternateContent>
      </w:r>
      <w:r>
        <w:rPr>
          <w:rFonts w:ascii="Arial" w:hAnsi="Arial" w:cs="Arial"/>
          <w:noProof/>
          <w:sz w:val="22"/>
          <w:szCs w:val="22"/>
          <w14:ligatures w14:val="standardContextual"/>
        </w:rPr>
        <mc:AlternateContent>
          <mc:Choice Requires="wps">
            <w:drawing>
              <wp:anchor distT="0" distB="0" distL="114300" distR="114300" simplePos="0" relativeHeight="251684864" behindDoc="0" locked="0" layoutInCell="1" allowOverlap="1" wp14:anchorId="7246667E" wp14:editId="5FC652ED">
                <wp:simplePos x="0" y="0"/>
                <wp:positionH relativeFrom="column">
                  <wp:posOffset>1619250</wp:posOffset>
                </wp:positionH>
                <wp:positionV relativeFrom="paragraph">
                  <wp:posOffset>194945</wp:posOffset>
                </wp:positionV>
                <wp:extent cx="1495425" cy="771525"/>
                <wp:effectExtent l="0" t="0" r="28575" b="28575"/>
                <wp:wrapNone/>
                <wp:docPr id="825444960" name="Rectangle 24"/>
                <wp:cNvGraphicFramePr/>
                <a:graphic xmlns:a="http://schemas.openxmlformats.org/drawingml/2006/main">
                  <a:graphicData uri="http://schemas.microsoft.com/office/word/2010/wordprocessingShape">
                    <wps:wsp>
                      <wps:cNvSpPr/>
                      <wps:spPr>
                        <a:xfrm>
                          <a:off x="0" y="0"/>
                          <a:ext cx="1495425" cy="771525"/>
                        </a:xfrm>
                        <a:prstGeom prst="rect">
                          <a:avLst/>
                        </a:prstGeom>
                        <a:solidFill>
                          <a:schemeClr val="accent5">
                            <a:lumMod val="40000"/>
                            <a:lumOff val="60000"/>
                          </a:schemeClr>
                        </a:solidFill>
                        <a:ln>
                          <a:solidFill>
                            <a:schemeClr val="accent5">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55883D4" w14:textId="7C8F4916" w:rsidR="00495CBF" w:rsidRPr="00495CBF" w:rsidRDefault="00495CBF" w:rsidP="00495CBF">
                            <w:pPr>
                              <w:jc w:val="cente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COMPETITIVE PARITY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46667E" id="Rectangle 24" o:spid="_x0000_s1038" style="position:absolute;left:0;text-align:left;margin-left:127.5pt;margin-top:15.35pt;width:117.75pt;height:60.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SS2mwIAABcGAAAOAAAAZHJzL2Uyb0RvYy54bWzEVE1v2zAMvQ/YfxB0Xx0HSbsGdYqgRYcB&#10;XVesHXpWZKkWIImapMTOfv0o2XGytthhGLAcHIofj+STyIvLzmiyFT4osBUtTyaUCMuhVva5ot8f&#10;bz58pCREZmumwYqK7kSgl8v37y5atxBTaEDXwhMEsWHRuoo2MbpFUQTeCMPCCThh0SjBGxbx6J+L&#10;2rMW0Y0uppPJadGCr50HLkJA7XVvpMuML6Xg8auUQUSiK4q1xfz1+btO32J5wRbPnrlG8aEM9hdV&#10;GKYsJh2hrllkZOPVKyijuIcAMp5wMAVIqbjIPWA35eRFNw8NcyL3guQEN9IU/h0sv9s+uHuPNLQu&#10;LAKKqYtOepP+sT7SZbJ2I1mii4Sjspydz2fTOSUcbWdn5RxlhCkO0c6H+EmAIUmoqMfLyByx7W2I&#10;veveJSULoFV9o7TOh/QAxJX2ZMvw6hjnwsZ5Dtcb8wXqXj+b4K+/RFTjVffq070aq8lPKSHl2n5L&#10;ou3/yIs1pcTFgfAsxZ0WqRxtvwlJVI0UT3O/YwPHVJS9qWG16NXlfGDiVcsZMCFL5HbEHgDeorkc&#10;7nHwT6Eij9IYPPlTYf3NjhE5M9g4Bhtlwb8FoOOYufffk9RTk1iK3bpDbvD1TVORSbWGenfviYd+&#10;toPjNwrf2y0L8Z55HGYce1xQ8St+pIa2ojBIlDTgf76lT/44Y2ilpMXlUNHwY8O8oER/tjh95+Vs&#10;lrZJPszmZ1M8+GPL+thiN+YK8BGXuAodz2Lyj3ovSg/mCffYKmVFE7Mcc1eUR78/XMV+aeEm5GK1&#10;ym64QRyLt/bB8QSeiE7z9Ng9Me+GoYs4rnewXyRs8WL2et8UaWG1iSBVHswDr8MV4PbJ4zNsyrTe&#10;js/Z67DPl78AAAD//wMAUEsDBBQABgAIAAAAIQANIbKD3QAAAAoBAAAPAAAAZHJzL2Rvd25yZXYu&#10;eG1sTI9NS8QwEIbvgv8hjODNTbZaP2rTRQTBy4JbxfNsE5tiM6lJdlv/veNJj8M8vO/z1pvFj+Jo&#10;YxoCaVivFAhLXTAD9RreXp8ubkGkjGRwDGQ1fNsEm+b0pMbKhJl29tjmXnAIpQo1uJynSsrUOesx&#10;rcJkiX8fIXrMfMZemogzh/tRFkpdS48DcYPDyT462322B6/hi9q43b7PLzOusXimYCK5rPX52fJw&#10;DyLbJf/B8KvP6tCw0z4cyCQxaijKkrdkDZfqBgQDV3eqBLFnsiwKkE0t/09ofgAAAP//AwBQSwEC&#10;LQAUAAYACAAAACEAtoM4kv4AAADhAQAAEwAAAAAAAAAAAAAAAAAAAAAAW0NvbnRlbnRfVHlwZXNd&#10;LnhtbFBLAQItABQABgAIAAAAIQA4/SH/1gAAAJQBAAALAAAAAAAAAAAAAAAAAC8BAABfcmVscy8u&#10;cmVsc1BLAQItABQABgAIAAAAIQBosSS2mwIAABcGAAAOAAAAAAAAAAAAAAAAAC4CAABkcnMvZTJv&#10;RG9jLnhtbFBLAQItABQABgAIAAAAIQANIbKD3QAAAAoBAAAPAAAAAAAAAAAAAAAAAPUEAABkcnMv&#10;ZG93bnJldi54bWxQSwUGAAAAAAQABADzAAAA/wUAAAAA&#10;" fillcolor="#bdd6ee [1304]" strokecolor="#bdd6ee [1304]" strokeweight="1pt">
                <v:textbox>
                  <w:txbxContent>
                    <w:p w14:paraId="755883D4" w14:textId="7C8F4916" w:rsidR="00495CBF" w:rsidRPr="00495CBF" w:rsidRDefault="00495CBF" w:rsidP="00495CBF">
                      <w:pPr>
                        <w:jc w:val="cente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COMPETITIVE PARITY</w:t>
                      </w:r>
                    </w:p>
                  </w:txbxContent>
                </v:textbox>
              </v:rect>
            </w:pict>
          </mc:Fallback>
        </mc:AlternateContent>
      </w:r>
      <w:r>
        <w:rPr>
          <w:rFonts w:ascii="Arial" w:hAnsi="Arial" w:cs="Arial"/>
          <w:noProof/>
          <w:sz w:val="22"/>
          <w:szCs w:val="22"/>
          <w14:ligatures w14:val="standardContextual"/>
        </w:rPr>
        <mc:AlternateContent>
          <mc:Choice Requires="wps">
            <w:drawing>
              <wp:anchor distT="0" distB="0" distL="114300" distR="114300" simplePos="0" relativeHeight="251683840" behindDoc="0" locked="0" layoutInCell="1" allowOverlap="1" wp14:anchorId="78DB23EA" wp14:editId="461B4633">
                <wp:simplePos x="0" y="0"/>
                <wp:positionH relativeFrom="column">
                  <wp:posOffset>-152400</wp:posOffset>
                </wp:positionH>
                <wp:positionV relativeFrom="paragraph">
                  <wp:posOffset>204470</wp:posOffset>
                </wp:positionV>
                <wp:extent cx="1495425" cy="695325"/>
                <wp:effectExtent l="0" t="0" r="28575" b="28575"/>
                <wp:wrapNone/>
                <wp:docPr id="1129663041" name="Rectangle 23"/>
                <wp:cNvGraphicFramePr/>
                <a:graphic xmlns:a="http://schemas.openxmlformats.org/drawingml/2006/main">
                  <a:graphicData uri="http://schemas.microsoft.com/office/word/2010/wordprocessingShape">
                    <wps:wsp>
                      <wps:cNvSpPr/>
                      <wps:spPr>
                        <a:xfrm>
                          <a:off x="0" y="0"/>
                          <a:ext cx="1495425" cy="695325"/>
                        </a:xfrm>
                        <a:prstGeom prst="rect">
                          <a:avLst/>
                        </a:prstGeom>
                        <a:solidFill>
                          <a:schemeClr val="accent5">
                            <a:lumMod val="40000"/>
                            <a:lumOff val="60000"/>
                          </a:schemeClr>
                        </a:solidFill>
                        <a:ln>
                          <a:solidFill>
                            <a:schemeClr val="accent5">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EA18940" w14:textId="08F9B71F" w:rsidR="00495CBF" w:rsidRPr="00495CBF" w:rsidRDefault="00495CBF" w:rsidP="00495CBF">
                            <w:pPr>
                              <w:jc w:val="cente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OMPETITIVE DISADVANTAGE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DB23EA" id="Rectangle 23" o:spid="_x0000_s1039" style="position:absolute;left:0;text-align:left;margin-left:-12pt;margin-top:16.1pt;width:117.75pt;height:54.7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L/ynAIAABcGAAAOAAAAZHJzL2Uyb0RvYy54bWzEVE1v2zAMvQ/YfxB0Xx2nSbcGdYogRYcB&#10;XRusHXpWZKk2IImapMTOfv0o2XGyNthhGLAcHIofj+STyKvrViuyFc7XYAqan40oEYZDWZuXgn5/&#10;uv3wiRIfmCmZAiMKuhOeXs/fv7tq7EyMoQJVCkcQxPhZYwtahWBnWeZ5JTTzZ2CFQaMEp1nAo3vJ&#10;SscaRNcqG49GF1kDrrQOuPAetTedkc4TvpSChwcpvQhEFRRrC+nr0ncdv9n8is1eHLNVzfsy2F9U&#10;oVltMOkAdcMCIxtXv4HSNXfgQYYzDjoDKWsuUg/YTT561c1jxaxIvSA53g40+X8Hy++3j3blkIbG&#10;+plHMXbRSqfjP9ZH2kTWbiBLtIFwVOaTy+lkPKWEo+3icnqOMsJkh2jrfPgsQJMoFNThZSSO2PbO&#10;h8517xKTeVB1eVsrlQ7xAYilcmTL8OoY58KEaQpXG/0Vyk4/GeGvu0RU41V36ou9GqtJTykipdp+&#10;S6LM/8iLNcXE2YHwJIWdErEcZb4JSeoSKR6nfocGjqnIO1PFStGp82nPxJuWE2BElsjtgN0DnKI5&#10;7++x94+hIo3SEDz6U2HdzQ4RKTOYMATr2oA7BaDCkLnz35PUURNZCu26RW7w9Z3HIqNqDeVu5YiD&#10;bra95bc1vrc75sOKORxmHHtcUOEBP1JBU1DoJUoqcD9P6aM/zhhaKWlwORTU/9gwJyhRXwxO32U+&#10;mcRtkg6T6ccxHtyxZX1sMRu9BHzEOa5Cy5MY/YPai9KBfsY9tohZ0cQMx9wF5cHtD8vQLS3chFws&#10;FskNN4hl4c48Wh7BI9Fxnp7aZ+ZsP3QBx/Ue9ouEzV7NXucbIw0sNgFknQbzwGt/Bbh90vj0mzKu&#10;t+Nz8jrs8/kvAAAA//8DAFBLAwQUAAYACAAAACEAG+Fpj90AAAAKAQAADwAAAGRycy9kb3ducmV2&#10;LnhtbEyPTUvEMBCG74L/IYzgbTdtXD+oTRcRBC8LWsXzbDM2xWZSk+y2/nvjyT0O8/C+z1tvFzeK&#10;I4U4eNZQrgsQxJ03A/ca3t+eVncgYkI2OHomDT8UYducn9VYGT/zKx3b1IscwrFCDTalqZIydpYc&#10;xrWfiPPv0weHKZ+hlybgnMPdKFVR3EiHA+cGixM9Wuq+2oPT8M1t2O0+5pcZS1TP7E1gm7S+vFge&#10;7kEkWtI/DH/6WR2a7LT3BzZRjBpWapO3JA1XSoHIgCrLaxD7TG7KW5BNLU8nNL8AAAD//wMAUEsB&#10;Ai0AFAAGAAgAAAAhALaDOJL+AAAA4QEAABMAAAAAAAAAAAAAAAAAAAAAAFtDb250ZW50X1R5cGVz&#10;XS54bWxQSwECLQAUAAYACAAAACEAOP0h/9YAAACUAQAACwAAAAAAAAAAAAAAAAAvAQAAX3JlbHMv&#10;LnJlbHNQSwECLQAUAAYACAAAACEA4Qy/8pwCAAAXBgAADgAAAAAAAAAAAAAAAAAuAgAAZHJzL2Uy&#10;b0RvYy54bWxQSwECLQAUAAYACAAAACEAG+Fpj90AAAAKAQAADwAAAAAAAAAAAAAAAAD2BAAAZHJz&#10;L2Rvd25yZXYueG1sUEsFBgAAAAAEAAQA8wAAAAAGAAAAAA==&#10;" fillcolor="#bdd6ee [1304]" strokecolor="#bdd6ee [1304]" strokeweight="1pt">
                <v:textbox>
                  <w:txbxContent>
                    <w:p w14:paraId="6EA18940" w14:textId="08F9B71F" w:rsidR="00495CBF" w:rsidRPr="00495CBF" w:rsidRDefault="00495CBF" w:rsidP="00495CBF">
                      <w:pPr>
                        <w:jc w:val="cente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OMPETITIVE DISADVANTAGE</w:t>
                      </w:r>
                    </w:p>
                  </w:txbxContent>
                </v:textbox>
              </v:rect>
            </w:pict>
          </mc:Fallback>
        </mc:AlternateContent>
      </w:r>
    </w:p>
    <w:p w14:paraId="7E60DD6F" w14:textId="58975190" w:rsidR="000C4755" w:rsidRDefault="000C4755" w:rsidP="004160B7">
      <w:pPr>
        <w:rPr>
          <w:rFonts w:ascii="Arial" w:hAnsi="Arial" w:cs="Arial"/>
          <w:sz w:val="22"/>
          <w:szCs w:val="22"/>
        </w:rPr>
      </w:pPr>
    </w:p>
    <w:p w14:paraId="7A2D56F7" w14:textId="4B2CB772" w:rsidR="000C4755" w:rsidRDefault="000C4755" w:rsidP="004160B7">
      <w:pPr>
        <w:rPr>
          <w:rFonts w:ascii="Arial" w:hAnsi="Arial" w:cs="Arial"/>
          <w:sz w:val="22"/>
          <w:szCs w:val="22"/>
        </w:rPr>
      </w:pPr>
    </w:p>
    <w:p w14:paraId="75100BBE" w14:textId="5A0C6D74" w:rsidR="000C4755" w:rsidRDefault="000C4755" w:rsidP="004160B7">
      <w:pPr>
        <w:rPr>
          <w:rFonts w:ascii="Arial" w:hAnsi="Arial" w:cs="Arial"/>
          <w:sz w:val="22"/>
          <w:szCs w:val="22"/>
        </w:rPr>
      </w:pPr>
    </w:p>
    <w:p w14:paraId="17BA3C0F" w14:textId="7D7CC045" w:rsidR="000C4755" w:rsidRDefault="000C4755" w:rsidP="004160B7">
      <w:pPr>
        <w:rPr>
          <w:rFonts w:ascii="Arial" w:hAnsi="Arial" w:cs="Arial"/>
          <w:sz w:val="22"/>
          <w:szCs w:val="22"/>
        </w:rPr>
      </w:pPr>
    </w:p>
    <w:p w14:paraId="209EF751" w14:textId="0AF404E6" w:rsidR="007F4774" w:rsidRDefault="00043417" w:rsidP="00A826DB">
      <w:pPr>
        <w:ind w:firstLine="720"/>
        <w:rPr>
          <w:rFonts w:ascii="Arial" w:hAnsi="Arial" w:cs="Arial"/>
          <w:sz w:val="22"/>
          <w:szCs w:val="22"/>
        </w:rPr>
      </w:pPr>
      <w:r w:rsidRPr="00043417">
        <w:rPr>
          <w:rFonts w:ascii="Arial" w:hAnsi="Arial" w:cs="Arial"/>
          <w:sz w:val="22"/>
          <w:szCs w:val="22"/>
        </w:rPr>
        <w:t>Overall, these aspects suggest that Estée Lauder possesses valuable, rare, and difficult-to-imitate resources and capabilities, which, when effectively organized and exploited, contribute to its competitive advantage within the beauty and cosmetics industry</w:t>
      </w:r>
      <w:sdt>
        <w:sdtPr>
          <w:rPr>
            <w:rFonts w:ascii="Arial" w:hAnsi="Arial" w:cs="Arial"/>
            <w:sz w:val="22"/>
            <w:szCs w:val="22"/>
          </w:rPr>
          <w:id w:val="1553655317"/>
          <w:citation/>
        </w:sdtPr>
        <w:sdtContent>
          <w:r w:rsidR="00F66300">
            <w:rPr>
              <w:rFonts w:ascii="Arial" w:hAnsi="Arial" w:cs="Arial"/>
              <w:sz w:val="22"/>
              <w:szCs w:val="22"/>
            </w:rPr>
            <w:fldChar w:fldCharType="begin"/>
          </w:r>
          <w:r w:rsidR="00F66300">
            <w:rPr>
              <w:rFonts w:ascii="Arial" w:hAnsi="Arial" w:cs="Arial"/>
              <w:sz w:val="22"/>
              <w:szCs w:val="22"/>
              <w:lang w:val="en-US"/>
            </w:rPr>
            <w:instrText xml:space="preserve"> CITATION Joh14 \l 1033 </w:instrText>
          </w:r>
          <w:r w:rsidR="00F66300">
            <w:rPr>
              <w:rFonts w:ascii="Arial" w:hAnsi="Arial" w:cs="Arial"/>
              <w:sz w:val="22"/>
              <w:szCs w:val="22"/>
            </w:rPr>
            <w:fldChar w:fldCharType="separate"/>
          </w:r>
          <w:r w:rsidR="000D4C24">
            <w:rPr>
              <w:rFonts w:ascii="Arial" w:hAnsi="Arial" w:cs="Arial"/>
              <w:noProof/>
              <w:sz w:val="22"/>
              <w:szCs w:val="22"/>
              <w:lang w:val="en-US"/>
            </w:rPr>
            <w:t xml:space="preserve"> </w:t>
          </w:r>
          <w:r w:rsidR="000D4C24" w:rsidRPr="000D4C24">
            <w:rPr>
              <w:rFonts w:ascii="Arial" w:hAnsi="Arial" w:cs="Arial"/>
              <w:noProof/>
              <w:sz w:val="22"/>
              <w:szCs w:val="22"/>
              <w:lang w:val="en-US"/>
            </w:rPr>
            <w:t>(John E Gamble, 2014)</w:t>
          </w:r>
          <w:r w:rsidR="00F66300">
            <w:rPr>
              <w:rFonts w:ascii="Arial" w:hAnsi="Arial" w:cs="Arial"/>
              <w:sz w:val="22"/>
              <w:szCs w:val="22"/>
            </w:rPr>
            <w:fldChar w:fldCharType="end"/>
          </w:r>
        </w:sdtContent>
      </w:sdt>
      <w:r>
        <w:rPr>
          <w:rFonts w:ascii="Arial" w:hAnsi="Arial" w:cs="Arial"/>
          <w:sz w:val="22"/>
          <w:szCs w:val="22"/>
        </w:rPr>
        <w:t>.</w:t>
      </w:r>
    </w:p>
    <w:p w14:paraId="37C03AA9" w14:textId="56197B53" w:rsidR="00043417" w:rsidRPr="007F4774" w:rsidRDefault="00043417" w:rsidP="00A826DB">
      <w:pPr>
        <w:pStyle w:val="Heading1"/>
        <w:jc w:val="left"/>
        <w:rPr>
          <w:rFonts w:ascii="Arial" w:hAnsi="Arial" w:cs="Arial"/>
          <w:b/>
          <w:bCs/>
          <w:color w:val="auto"/>
          <w:sz w:val="28"/>
          <w:szCs w:val="28"/>
        </w:rPr>
      </w:pPr>
      <w:bookmarkStart w:id="6" w:name="_Toc151579367"/>
      <w:r w:rsidRPr="007F4774">
        <w:rPr>
          <w:rFonts w:ascii="Arial" w:hAnsi="Arial" w:cs="Arial"/>
          <w:b/>
          <w:bCs/>
          <w:color w:val="auto"/>
          <w:sz w:val="28"/>
          <w:szCs w:val="28"/>
        </w:rPr>
        <w:t>2.2. Competition</w:t>
      </w:r>
      <w:r w:rsidR="00A826DB">
        <w:rPr>
          <w:rFonts w:ascii="Arial" w:hAnsi="Arial" w:cs="Arial"/>
          <w:b/>
          <w:bCs/>
          <w:color w:val="auto"/>
          <w:sz w:val="28"/>
          <w:szCs w:val="28"/>
        </w:rPr>
        <w:t>:</w:t>
      </w:r>
      <w:bookmarkEnd w:id="6"/>
    </w:p>
    <w:p w14:paraId="7C836239" w14:textId="5989F185" w:rsidR="00043417" w:rsidRPr="009F6735" w:rsidRDefault="009F6735" w:rsidP="00A826DB">
      <w:pPr>
        <w:ind w:firstLine="720"/>
        <w:rPr>
          <w:rFonts w:ascii="Arial" w:hAnsi="Arial" w:cs="Arial"/>
          <w:sz w:val="22"/>
          <w:szCs w:val="22"/>
        </w:rPr>
      </w:pPr>
      <w:r w:rsidRPr="009F6735">
        <w:rPr>
          <w:rFonts w:ascii="Arial" w:hAnsi="Arial" w:cs="Arial"/>
          <w:sz w:val="22"/>
          <w:szCs w:val="22"/>
        </w:rPr>
        <w:t>Consumer choices among competing products and brands are influenced by a variety of factors.</w:t>
      </w:r>
    </w:p>
    <w:p w14:paraId="5AA342AA" w14:textId="2ACD3305" w:rsidR="009F6735" w:rsidRPr="009F6735" w:rsidRDefault="009F6735" w:rsidP="00043417">
      <w:pPr>
        <w:rPr>
          <w:rFonts w:ascii="Arial" w:hAnsi="Arial" w:cs="Arial"/>
          <w:sz w:val="22"/>
          <w:szCs w:val="22"/>
        </w:rPr>
      </w:pPr>
      <w:r w:rsidRPr="009F6735">
        <w:rPr>
          <w:rFonts w:ascii="Arial" w:hAnsi="Arial" w:cs="Arial"/>
          <w:sz w:val="22"/>
          <w:szCs w:val="22"/>
        </w:rPr>
        <w:t xml:space="preserve">Brand recognition, product quality and effectiveness, distribution channels, and price point, Marketing, merchandising, in store experiences and demonstrations, and new product innovation. the </w:t>
      </w:r>
      <w:r w:rsidRPr="00043417">
        <w:rPr>
          <w:rFonts w:ascii="Arial" w:hAnsi="Arial" w:cs="Arial"/>
          <w:sz w:val="22"/>
          <w:szCs w:val="22"/>
        </w:rPr>
        <w:t>Estée Lauder</w:t>
      </w:r>
      <w:r w:rsidRPr="009F6735">
        <w:rPr>
          <w:rFonts w:ascii="Arial" w:hAnsi="Arial" w:cs="Arial"/>
          <w:sz w:val="22"/>
          <w:szCs w:val="22"/>
        </w:rPr>
        <w:t xml:space="preserve"> company compete against a number of global and local companies. </w:t>
      </w:r>
      <w:r>
        <w:rPr>
          <w:rFonts w:ascii="Arial" w:hAnsi="Arial" w:cs="Arial"/>
          <w:sz w:val="22"/>
          <w:szCs w:val="22"/>
        </w:rPr>
        <w:t>S</w:t>
      </w:r>
      <w:r w:rsidRPr="009F6735">
        <w:rPr>
          <w:rFonts w:ascii="Arial" w:hAnsi="Arial" w:cs="Arial"/>
          <w:sz w:val="22"/>
          <w:szCs w:val="22"/>
        </w:rPr>
        <w:t>ome of the competitors are large, well-know,</w:t>
      </w:r>
      <w:r>
        <w:rPr>
          <w:rFonts w:ascii="Arial" w:hAnsi="Arial" w:cs="Arial"/>
          <w:sz w:val="22"/>
          <w:szCs w:val="22"/>
        </w:rPr>
        <w:t xml:space="preserve"> </w:t>
      </w:r>
      <w:r w:rsidRPr="009F6735">
        <w:rPr>
          <w:rFonts w:ascii="Arial" w:hAnsi="Arial" w:cs="Arial"/>
          <w:sz w:val="22"/>
          <w:szCs w:val="22"/>
        </w:rPr>
        <w:t>multinational manufactures and marketers of skin care, makeup, fragrance and hair care production, most of which market and sell the products under multiple brand names.</w:t>
      </w:r>
      <w:r w:rsidR="00FD64E3" w:rsidRPr="00FD64E3">
        <w:rPr>
          <w:rFonts w:ascii="Arial" w:hAnsi="Arial" w:cs="Arial"/>
          <w:sz w:val="22"/>
          <w:szCs w:val="22"/>
        </w:rPr>
        <w:t xml:space="preserve"> The competitors include L’Oreal S.A.; Unilever; Procter &amp; Gamble; Shiseido Company, Ltd.; LVMH Moët Hennessey Louis Vuitton; Beiersdorf; Chanel S.A.; Natura &amp; Co.; Coty Inc.; and Bath &amp; Body Works, Inc.</w:t>
      </w:r>
    </w:p>
    <w:p w14:paraId="3DFCC154" w14:textId="040ACC68" w:rsidR="00043417" w:rsidRPr="00043417" w:rsidRDefault="009F6735" w:rsidP="00043417">
      <w:r>
        <w:rPr>
          <w:noProof/>
        </w:rPr>
        <w:drawing>
          <wp:anchor distT="0" distB="0" distL="114300" distR="114300" simplePos="0" relativeHeight="251689984" behindDoc="1" locked="0" layoutInCell="1" allowOverlap="1" wp14:anchorId="6BA9DD5C" wp14:editId="402FE629">
            <wp:simplePos x="0" y="0"/>
            <wp:positionH relativeFrom="column">
              <wp:posOffset>0</wp:posOffset>
            </wp:positionH>
            <wp:positionV relativeFrom="paragraph">
              <wp:posOffset>-635</wp:posOffset>
            </wp:positionV>
            <wp:extent cx="2971800" cy="3179762"/>
            <wp:effectExtent l="0" t="0" r="0" b="1905"/>
            <wp:wrapTight wrapText="bothSides">
              <wp:wrapPolygon edited="0">
                <wp:start x="0" y="0"/>
                <wp:lineTo x="0" y="21484"/>
                <wp:lineTo x="21462" y="21484"/>
                <wp:lineTo x="21462" y="0"/>
                <wp:lineTo x="0" y="0"/>
              </wp:wrapPolygon>
            </wp:wrapTight>
            <wp:docPr id="2126642609" name="Picture 30" descr="7 Companies Own 182 Beauty Br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7 Companies Own 182 Beauty Brand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71800" cy="3179762"/>
                    </a:xfrm>
                    <a:prstGeom prst="rect">
                      <a:avLst/>
                    </a:prstGeom>
                    <a:noFill/>
                    <a:ln>
                      <a:noFill/>
                    </a:ln>
                  </pic:spPr>
                </pic:pic>
              </a:graphicData>
            </a:graphic>
          </wp:anchor>
        </w:drawing>
      </w:r>
    </w:p>
    <w:p w14:paraId="561955DD" w14:textId="44BD60AB" w:rsidR="00221635" w:rsidRPr="00221635" w:rsidRDefault="00221635" w:rsidP="00324199">
      <w:pPr>
        <w:rPr>
          <w:rFonts w:ascii="Arial" w:hAnsi="Arial" w:cs="Arial"/>
          <w:color w:val="373737"/>
          <w:sz w:val="22"/>
          <w:szCs w:val="22"/>
          <w:shd w:val="clear" w:color="auto" w:fill="FFFFFF"/>
        </w:rPr>
      </w:pPr>
      <w:r w:rsidRPr="00EC5AA5">
        <w:rPr>
          <w:rFonts w:ascii="Arial" w:hAnsi="Arial" w:cs="Arial"/>
          <w:sz w:val="22"/>
          <w:szCs w:val="22"/>
          <w:shd w:val="clear" w:color="auto" w:fill="FFFFFF"/>
        </w:rPr>
        <w:t>ESTEE LAUDER, on the other hand, is a well-known producer and marketer of beauty products, having established their company in New York City and recently growing into Canada</w:t>
      </w:r>
      <w:sdt>
        <w:sdtPr>
          <w:rPr>
            <w:rFonts w:ascii="Arial" w:hAnsi="Arial" w:cs="Arial"/>
            <w:sz w:val="22"/>
            <w:szCs w:val="22"/>
            <w:shd w:val="clear" w:color="auto" w:fill="FFFFFF"/>
          </w:rPr>
          <w:id w:val="-1950616721"/>
          <w:citation/>
        </w:sdtPr>
        <w:sdtContent>
          <w:r w:rsidRPr="00EC5AA5">
            <w:rPr>
              <w:rFonts w:ascii="Arial" w:hAnsi="Arial" w:cs="Arial"/>
              <w:sz w:val="22"/>
              <w:szCs w:val="22"/>
              <w:shd w:val="clear" w:color="auto" w:fill="FFFFFF"/>
            </w:rPr>
            <w:fldChar w:fldCharType="begin"/>
          </w:r>
          <w:r w:rsidRPr="00EC5AA5">
            <w:rPr>
              <w:rFonts w:ascii="Arial" w:hAnsi="Arial" w:cs="Arial"/>
              <w:sz w:val="22"/>
              <w:szCs w:val="22"/>
              <w:shd w:val="clear" w:color="auto" w:fill="FFFFFF"/>
              <w:lang w:val="en-US"/>
            </w:rPr>
            <w:instrText xml:space="preserve"> CITATION EST17 \l 1033 </w:instrText>
          </w:r>
          <w:r w:rsidRPr="00EC5AA5">
            <w:rPr>
              <w:rFonts w:ascii="Arial" w:hAnsi="Arial" w:cs="Arial"/>
              <w:sz w:val="22"/>
              <w:szCs w:val="22"/>
              <w:shd w:val="clear" w:color="auto" w:fill="FFFFFF"/>
            </w:rPr>
            <w:fldChar w:fldCharType="separate"/>
          </w:r>
          <w:r w:rsidR="000D4C24">
            <w:rPr>
              <w:rFonts w:ascii="Arial" w:hAnsi="Arial" w:cs="Arial"/>
              <w:noProof/>
              <w:sz w:val="22"/>
              <w:szCs w:val="22"/>
              <w:shd w:val="clear" w:color="auto" w:fill="FFFFFF"/>
              <w:lang w:val="en-US"/>
            </w:rPr>
            <w:t xml:space="preserve"> </w:t>
          </w:r>
          <w:r w:rsidR="000D4C24" w:rsidRPr="000D4C24">
            <w:rPr>
              <w:rFonts w:ascii="Arial" w:hAnsi="Arial" w:cs="Arial"/>
              <w:noProof/>
              <w:sz w:val="22"/>
              <w:szCs w:val="22"/>
              <w:shd w:val="clear" w:color="auto" w:fill="FFFFFF"/>
              <w:lang w:val="en-US"/>
            </w:rPr>
            <w:t>(LAUDER, 2017)</w:t>
          </w:r>
          <w:r w:rsidRPr="00EC5AA5">
            <w:rPr>
              <w:rFonts w:ascii="Arial" w:hAnsi="Arial" w:cs="Arial"/>
              <w:sz w:val="22"/>
              <w:szCs w:val="22"/>
              <w:shd w:val="clear" w:color="auto" w:fill="FFFFFF"/>
            </w:rPr>
            <w:fldChar w:fldCharType="end"/>
          </w:r>
        </w:sdtContent>
      </w:sdt>
      <w:r w:rsidRPr="00EC5AA5">
        <w:rPr>
          <w:rFonts w:ascii="Arial" w:hAnsi="Arial" w:cs="Arial"/>
          <w:sz w:val="22"/>
          <w:szCs w:val="22"/>
          <w:shd w:val="clear" w:color="auto" w:fill="FFFFFF"/>
        </w:rPr>
        <w:t>.</w:t>
      </w:r>
    </w:p>
    <w:p w14:paraId="5CED0DC0" w14:textId="6295FF1E" w:rsidR="00EC3829" w:rsidRDefault="00221635" w:rsidP="00324199">
      <w:pPr>
        <w:rPr>
          <w:rFonts w:ascii="Arial" w:hAnsi="Arial" w:cs="Arial"/>
          <w:sz w:val="22"/>
          <w:szCs w:val="22"/>
        </w:rPr>
      </w:pPr>
      <w:r w:rsidRPr="00221635">
        <w:rPr>
          <w:rFonts w:ascii="Arial" w:hAnsi="Arial" w:cs="Arial"/>
          <w:sz w:val="22"/>
          <w:szCs w:val="22"/>
        </w:rPr>
        <w:t>Targeting the premium market, ESTEE LAUDER concentrates on high prices. The primary rivals of this kind of organisation are L'Oreal, Avon, and Coty. In contrast to other cosmetic companies that employ synthetic materials in their products, ESTEE LAUDER provides natural skin care products, which is a helpful strategy for gaining competitive advantages in the global market</w:t>
      </w:r>
      <w:sdt>
        <w:sdtPr>
          <w:rPr>
            <w:rFonts w:ascii="Arial" w:hAnsi="Arial" w:cs="Arial"/>
            <w:sz w:val="22"/>
            <w:szCs w:val="22"/>
          </w:rPr>
          <w:id w:val="-109207940"/>
          <w:citation/>
        </w:sdtPr>
        <w:sdtContent>
          <w:r>
            <w:rPr>
              <w:rFonts w:ascii="Arial" w:hAnsi="Arial" w:cs="Arial"/>
              <w:sz w:val="22"/>
              <w:szCs w:val="22"/>
            </w:rPr>
            <w:fldChar w:fldCharType="begin"/>
          </w:r>
          <w:r>
            <w:rPr>
              <w:rFonts w:ascii="Arial" w:hAnsi="Arial" w:cs="Arial"/>
              <w:sz w:val="22"/>
              <w:szCs w:val="22"/>
              <w:lang w:val="en-US"/>
            </w:rPr>
            <w:instrText xml:space="preserve"> CITATION Ros00 \l 1033 </w:instrText>
          </w:r>
          <w:r>
            <w:rPr>
              <w:rFonts w:ascii="Arial" w:hAnsi="Arial" w:cs="Arial"/>
              <w:sz w:val="22"/>
              <w:szCs w:val="22"/>
            </w:rPr>
            <w:fldChar w:fldCharType="separate"/>
          </w:r>
          <w:r w:rsidR="000D4C24">
            <w:rPr>
              <w:rFonts w:ascii="Arial" w:hAnsi="Arial" w:cs="Arial"/>
              <w:noProof/>
              <w:sz w:val="22"/>
              <w:szCs w:val="22"/>
              <w:lang w:val="en-US"/>
            </w:rPr>
            <w:t xml:space="preserve"> </w:t>
          </w:r>
          <w:r w:rsidR="000D4C24" w:rsidRPr="000D4C24">
            <w:rPr>
              <w:rFonts w:ascii="Arial" w:hAnsi="Arial" w:cs="Arial"/>
              <w:noProof/>
              <w:sz w:val="22"/>
              <w:szCs w:val="22"/>
              <w:lang w:val="en-US"/>
            </w:rPr>
            <w:t>(Rosen, 2000)</w:t>
          </w:r>
          <w:r>
            <w:rPr>
              <w:rFonts w:ascii="Arial" w:hAnsi="Arial" w:cs="Arial"/>
              <w:sz w:val="22"/>
              <w:szCs w:val="22"/>
            </w:rPr>
            <w:fldChar w:fldCharType="end"/>
          </w:r>
        </w:sdtContent>
      </w:sdt>
      <w:r w:rsidRPr="00221635">
        <w:rPr>
          <w:rFonts w:ascii="Arial" w:hAnsi="Arial" w:cs="Arial"/>
          <w:sz w:val="22"/>
          <w:szCs w:val="22"/>
        </w:rPr>
        <w:t>.</w:t>
      </w:r>
    </w:p>
    <w:p w14:paraId="6B320073" w14:textId="77777777" w:rsidR="00A826DB" w:rsidRDefault="00A826DB" w:rsidP="00324199">
      <w:pPr>
        <w:rPr>
          <w:rFonts w:ascii="Arial" w:hAnsi="Arial" w:cs="Arial"/>
          <w:sz w:val="22"/>
          <w:szCs w:val="22"/>
        </w:rPr>
      </w:pPr>
    </w:p>
    <w:p w14:paraId="7134C276" w14:textId="77777777" w:rsidR="00EC3829" w:rsidRPr="00221635" w:rsidRDefault="00EC3829" w:rsidP="00324199">
      <w:pPr>
        <w:rPr>
          <w:rFonts w:ascii="Arial" w:hAnsi="Arial" w:cs="Arial"/>
          <w:sz w:val="22"/>
          <w:szCs w:val="22"/>
        </w:rPr>
      </w:pPr>
    </w:p>
    <w:p w14:paraId="63931B71" w14:textId="7EDB9EBD" w:rsidR="00D03722" w:rsidRPr="00A826DB" w:rsidRDefault="00B04B62" w:rsidP="00324199">
      <w:pPr>
        <w:rPr>
          <w:rFonts w:ascii="Arial" w:hAnsi="Arial" w:cs="Arial"/>
          <w:b/>
          <w:bCs/>
          <w:sz w:val="22"/>
          <w:szCs w:val="22"/>
        </w:rPr>
      </w:pPr>
      <w:r w:rsidRPr="00A826DB">
        <w:rPr>
          <w:rFonts w:ascii="Arial" w:hAnsi="Arial" w:cs="Arial"/>
          <w:b/>
          <w:bCs/>
          <w:sz w:val="22"/>
          <w:szCs w:val="22"/>
        </w:rPr>
        <w:lastRenderedPageBreak/>
        <w:t>Table 1. Advantages and disadvantages of Estée Lauder</w:t>
      </w:r>
    </w:p>
    <w:tbl>
      <w:tblPr>
        <w:tblStyle w:val="TableGrid"/>
        <w:tblW w:w="0" w:type="auto"/>
        <w:tblLook w:val="04A0" w:firstRow="1" w:lastRow="0" w:firstColumn="1" w:lastColumn="0" w:noHBand="0" w:noVBand="1"/>
      </w:tblPr>
      <w:tblGrid>
        <w:gridCol w:w="4675"/>
        <w:gridCol w:w="4675"/>
      </w:tblGrid>
      <w:tr w:rsidR="00B04B62" w14:paraId="5BB22735" w14:textId="77777777" w:rsidTr="002607BB">
        <w:tc>
          <w:tcPr>
            <w:tcW w:w="4675" w:type="dxa"/>
          </w:tcPr>
          <w:p w14:paraId="036C49B0" w14:textId="109DCBA9" w:rsidR="00B04B62" w:rsidRDefault="00B04B62" w:rsidP="00324199">
            <w:pPr>
              <w:rPr>
                <w:rFonts w:ascii="Arial" w:hAnsi="Arial" w:cs="Arial"/>
                <w:sz w:val="22"/>
                <w:szCs w:val="22"/>
              </w:rPr>
            </w:pPr>
            <w:r w:rsidRPr="00B04B62">
              <w:rPr>
                <w:rFonts w:ascii="Arial" w:hAnsi="Arial" w:cs="Arial"/>
                <w:sz w:val="22"/>
                <w:szCs w:val="22"/>
              </w:rPr>
              <w:t>Advantages</w:t>
            </w:r>
          </w:p>
        </w:tc>
        <w:tc>
          <w:tcPr>
            <w:tcW w:w="4675" w:type="dxa"/>
          </w:tcPr>
          <w:p w14:paraId="6C5388C0" w14:textId="41866C52" w:rsidR="00B04B62" w:rsidRDefault="00B04B62" w:rsidP="00324199">
            <w:pPr>
              <w:rPr>
                <w:rFonts w:ascii="Arial" w:hAnsi="Arial" w:cs="Arial"/>
                <w:sz w:val="22"/>
                <w:szCs w:val="22"/>
              </w:rPr>
            </w:pPr>
            <w:r>
              <w:rPr>
                <w:rFonts w:ascii="Arial" w:hAnsi="Arial" w:cs="Arial"/>
                <w:sz w:val="22"/>
                <w:szCs w:val="22"/>
              </w:rPr>
              <w:t>D</w:t>
            </w:r>
            <w:r w:rsidRPr="00B04B62">
              <w:rPr>
                <w:rFonts w:ascii="Arial" w:hAnsi="Arial" w:cs="Arial"/>
                <w:sz w:val="22"/>
                <w:szCs w:val="22"/>
              </w:rPr>
              <w:t>isadvantages</w:t>
            </w:r>
          </w:p>
        </w:tc>
      </w:tr>
      <w:tr w:rsidR="00B04B62" w14:paraId="6A1CF901" w14:textId="77777777" w:rsidTr="002607BB">
        <w:trPr>
          <w:trHeight w:val="827"/>
        </w:trPr>
        <w:tc>
          <w:tcPr>
            <w:tcW w:w="4675" w:type="dxa"/>
          </w:tcPr>
          <w:p w14:paraId="163C1C65" w14:textId="77777777" w:rsidR="00B04B62" w:rsidRPr="002607BB" w:rsidRDefault="002607BB" w:rsidP="002607BB">
            <w:pPr>
              <w:pStyle w:val="ListParagraph"/>
              <w:numPr>
                <w:ilvl w:val="0"/>
                <w:numId w:val="23"/>
              </w:numPr>
              <w:rPr>
                <w:rFonts w:ascii="Arial" w:hAnsi="Arial" w:cs="Arial"/>
                <w:sz w:val="22"/>
                <w:szCs w:val="22"/>
              </w:rPr>
            </w:pPr>
            <w:r w:rsidRPr="002607BB">
              <w:rPr>
                <w:rFonts w:ascii="Arial" w:hAnsi="Arial" w:cs="Arial"/>
                <w:sz w:val="22"/>
                <w:szCs w:val="22"/>
              </w:rPr>
              <w:t>Estée Lauder is recommended for women in the 20–50 age range.</w:t>
            </w:r>
          </w:p>
          <w:p w14:paraId="43E30A61" w14:textId="77777777" w:rsidR="002607BB" w:rsidRDefault="002607BB" w:rsidP="002607BB">
            <w:pPr>
              <w:pStyle w:val="ListParagraph"/>
              <w:numPr>
                <w:ilvl w:val="0"/>
                <w:numId w:val="23"/>
              </w:numPr>
              <w:jc w:val="left"/>
              <w:rPr>
                <w:rFonts w:ascii="Arial" w:hAnsi="Arial" w:cs="Arial"/>
                <w:sz w:val="22"/>
                <w:szCs w:val="22"/>
              </w:rPr>
            </w:pPr>
            <w:r w:rsidRPr="002607BB">
              <w:rPr>
                <w:rFonts w:ascii="Arial" w:hAnsi="Arial" w:cs="Arial"/>
                <w:sz w:val="22"/>
                <w:szCs w:val="22"/>
              </w:rPr>
              <w:t>High product value, first-rate product support, positive results, an emphasis on R&amp;D, and innovative product development.</w:t>
            </w:r>
          </w:p>
          <w:p w14:paraId="1FB1C9E6" w14:textId="77777777" w:rsidR="00F36241" w:rsidRDefault="00F36241" w:rsidP="002607BB">
            <w:pPr>
              <w:pStyle w:val="ListParagraph"/>
              <w:numPr>
                <w:ilvl w:val="0"/>
                <w:numId w:val="23"/>
              </w:numPr>
              <w:jc w:val="left"/>
              <w:rPr>
                <w:rFonts w:ascii="Arial" w:hAnsi="Arial" w:cs="Arial"/>
                <w:sz w:val="22"/>
                <w:szCs w:val="22"/>
              </w:rPr>
            </w:pPr>
            <w:r w:rsidRPr="00F36241">
              <w:rPr>
                <w:rFonts w:ascii="Arial" w:hAnsi="Arial" w:cs="Arial"/>
                <w:sz w:val="22"/>
                <w:szCs w:val="22"/>
              </w:rPr>
              <w:t>Positioning high-end, taking the route of scarcity.</w:t>
            </w:r>
          </w:p>
          <w:p w14:paraId="2AE9EFF2" w14:textId="77777777" w:rsidR="00F36241" w:rsidRDefault="00F36241" w:rsidP="002607BB">
            <w:pPr>
              <w:pStyle w:val="ListParagraph"/>
              <w:numPr>
                <w:ilvl w:val="0"/>
                <w:numId w:val="23"/>
              </w:numPr>
              <w:jc w:val="left"/>
              <w:rPr>
                <w:rFonts w:ascii="Arial" w:hAnsi="Arial" w:cs="Arial"/>
                <w:sz w:val="22"/>
                <w:szCs w:val="22"/>
              </w:rPr>
            </w:pPr>
            <w:r w:rsidRPr="00F36241">
              <w:rPr>
                <w:rFonts w:ascii="Arial" w:hAnsi="Arial" w:cs="Arial"/>
                <w:sz w:val="22"/>
                <w:szCs w:val="22"/>
              </w:rPr>
              <w:t>Reaching out to a diverse group of people</w:t>
            </w:r>
            <w:r>
              <w:rPr>
                <w:rFonts w:ascii="Arial" w:hAnsi="Arial" w:cs="Arial"/>
                <w:sz w:val="22"/>
                <w:szCs w:val="22"/>
              </w:rPr>
              <w:t>.</w:t>
            </w:r>
          </w:p>
          <w:p w14:paraId="70195D62" w14:textId="77777777" w:rsidR="00F36241" w:rsidRDefault="00F36241" w:rsidP="002607BB">
            <w:pPr>
              <w:pStyle w:val="ListParagraph"/>
              <w:numPr>
                <w:ilvl w:val="0"/>
                <w:numId w:val="23"/>
              </w:numPr>
              <w:jc w:val="left"/>
              <w:rPr>
                <w:rFonts w:ascii="Arial" w:hAnsi="Arial" w:cs="Arial"/>
                <w:sz w:val="22"/>
                <w:szCs w:val="22"/>
              </w:rPr>
            </w:pPr>
            <w:r w:rsidRPr="00F36241">
              <w:rPr>
                <w:rFonts w:ascii="Arial" w:hAnsi="Arial" w:cs="Arial"/>
                <w:sz w:val="22"/>
                <w:szCs w:val="22"/>
              </w:rPr>
              <w:t>Strong Leadership and Management</w:t>
            </w:r>
            <w:r>
              <w:rPr>
                <w:rFonts w:ascii="Arial" w:hAnsi="Arial" w:cs="Arial"/>
                <w:sz w:val="22"/>
                <w:szCs w:val="22"/>
              </w:rPr>
              <w:t>.</w:t>
            </w:r>
          </w:p>
          <w:p w14:paraId="5C970706" w14:textId="1EA916D7" w:rsidR="00F36241" w:rsidRPr="00F36241" w:rsidRDefault="00F36241" w:rsidP="002607BB">
            <w:pPr>
              <w:pStyle w:val="ListParagraph"/>
              <w:numPr>
                <w:ilvl w:val="0"/>
                <w:numId w:val="23"/>
              </w:numPr>
              <w:jc w:val="left"/>
              <w:rPr>
                <w:rFonts w:ascii="Arial" w:hAnsi="Arial" w:cs="Arial"/>
                <w:sz w:val="22"/>
                <w:szCs w:val="22"/>
              </w:rPr>
            </w:pPr>
            <w:r w:rsidRPr="00F36241">
              <w:rPr>
                <w:rFonts w:ascii="Arial" w:hAnsi="Arial" w:cs="Arial"/>
                <w:sz w:val="22"/>
                <w:szCs w:val="22"/>
              </w:rPr>
              <w:t>Customer Loyalty Programs</w:t>
            </w:r>
            <w:r>
              <w:rPr>
                <w:rFonts w:ascii="Arial" w:hAnsi="Arial" w:cs="Arial"/>
                <w:sz w:val="22"/>
                <w:szCs w:val="22"/>
              </w:rPr>
              <w:t>.</w:t>
            </w:r>
          </w:p>
        </w:tc>
        <w:tc>
          <w:tcPr>
            <w:tcW w:w="4675" w:type="dxa"/>
          </w:tcPr>
          <w:p w14:paraId="39594C82" w14:textId="77777777" w:rsidR="00B04B62" w:rsidRDefault="002607BB" w:rsidP="002607BB">
            <w:pPr>
              <w:pStyle w:val="ListParagraph"/>
              <w:numPr>
                <w:ilvl w:val="0"/>
                <w:numId w:val="22"/>
              </w:numPr>
              <w:rPr>
                <w:rFonts w:ascii="Arial" w:hAnsi="Arial" w:cs="Arial"/>
                <w:sz w:val="22"/>
                <w:szCs w:val="22"/>
              </w:rPr>
            </w:pPr>
            <w:r w:rsidRPr="002607BB">
              <w:rPr>
                <w:rFonts w:ascii="Arial" w:hAnsi="Arial" w:cs="Arial"/>
                <w:sz w:val="22"/>
                <w:szCs w:val="22"/>
              </w:rPr>
              <w:t>Fewer shops, lower market share, higher prices, beyond the average person's spending power</w:t>
            </w:r>
            <w:r>
              <w:rPr>
                <w:rFonts w:ascii="Arial" w:hAnsi="Arial" w:cs="Arial"/>
                <w:sz w:val="22"/>
                <w:szCs w:val="22"/>
              </w:rPr>
              <w:t>.</w:t>
            </w:r>
          </w:p>
          <w:p w14:paraId="511C9F17" w14:textId="77777777" w:rsidR="002607BB" w:rsidRDefault="002607BB" w:rsidP="002607BB">
            <w:pPr>
              <w:pStyle w:val="ListParagraph"/>
              <w:numPr>
                <w:ilvl w:val="0"/>
                <w:numId w:val="22"/>
              </w:numPr>
              <w:rPr>
                <w:rFonts w:ascii="Arial" w:hAnsi="Arial" w:cs="Arial"/>
                <w:sz w:val="22"/>
                <w:szCs w:val="22"/>
              </w:rPr>
            </w:pPr>
            <w:r w:rsidRPr="002607BB">
              <w:rPr>
                <w:rFonts w:ascii="Arial" w:hAnsi="Arial" w:cs="Arial"/>
                <w:sz w:val="22"/>
                <w:szCs w:val="22"/>
              </w:rPr>
              <w:t>A wide range of products, requiring a relatively large investment</w:t>
            </w:r>
            <w:r>
              <w:rPr>
                <w:rFonts w:ascii="Arial" w:hAnsi="Arial" w:cs="Arial"/>
                <w:sz w:val="22"/>
                <w:szCs w:val="22"/>
              </w:rPr>
              <w:t>.</w:t>
            </w:r>
          </w:p>
          <w:p w14:paraId="7812E08D" w14:textId="77777777" w:rsidR="00F36241" w:rsidRDefault="00F36241" w:rsidP="002607BB">
            <w:pPr>
              <w:pStyle w:val="ListParagraph"/>
              <w:numPr>
                <w:ilvl w:val="0"/>
                <w:numId w:val="22"/>
              </w:numPr>
              <w:rPr>
                <w:rFonts w:ascii="Arial" w:hAnsi="Arial" w:cs="Arial"/>
                <w:sz w:val="22"/>
                <w:szCs w:val="22"/>
              </w:rPr>
            </w:pPr>
            <w:r w:rsidRPr="00F36241">
              <w:rPr>
                <w:rFonts w:ascii="Arial" w:hAnsi="Arial" w:cs="Arial"/>
                <w:sz w:val="22"/>
                <w:szCs w:val="22"/>
              </w:rPr>
              <w:t>Animal Testing Controversy</w:t>
            </w:r>
            <w:r>
              <w:rPr>
                <w:rFonts w:ascii="Arial" w:hAnsi="Arial" w:cs="Arial"/>
                <w:sz w:val="22"/>
                <w:szCs w:val="22"/>
              </w:rPr>
              <w:t>.</w:t>
            </w:r>
          </w:p>
          <w:p w14:paraId="28F56B2A" w14:textId="0ECF8EA7" w:rsidR="00F36241" w:rsidRPr="002607BB" w:rsidRDefault="00EC5AA5" w:rsidP="002607BB">
            <w:pPr>
              <w:pStyle w:val="ListParagraph"/>
              <w:numPr>
                <w:ilvl w:val="0"/>
                <w:numId w:val="22"/>
              </w:numPr>
              <w:rPr>
                <w:rFonts w:ascii="Arial" w:hAnsi="Arial" w:cs="Arial"/>
                <w:sz w:val="22"/>
                <w:szCs w:val="22"/>
              </w:rPr>
            </w:pPr>
            <w:r w:rsidRPr="00EC5AA5">
              <w:rPr>
                <w:rFonts w:ascii="Arial" w:hAnsi="Arial" w:cs="Arial"/>
                <w:sz w:val="22"/>
                <w:szCs w:val="22"/>
              </w:rPr>
              <w:t>Premium Pricing</w:t>
            </w:r>
            <w:r>
              <w:rPr>
                <w:rFonts w:ascii="Arial" w:hAnsi="Arial" w:cs="Arial"/>
                <w:sz w:val="22"/>
                <w:szCs w:val="22"/>
              </w:rPr>
              <w:t>.</w:t>
            </w:r>
          </w:p>
        </w:tc>
      </w:tr>
    </w:tbl>
    <w:p w14:paraId="5318355E" w14:textId="77777777" w:rsidR="00B04B62" w:rsidRPr="00B04B62" w:rsidRDefault="00B04B62" w:rsidP="00324199">
      <w:pPr>
        <w:rPr>
          <w:rFonts w:ascii="Arial" w:hAnsi="Arial" w:cs="Arial"/>
          <w:sz w:val="22"/>
          <w:szCs w:val="22"/>
        </w:rPr>
      </w:pPr>
    </w:p>
    <w:p w14:paraId="08CF9DC2" w14:textId="4BA9098F" w:rsidR="00324199" w:rsidRDefault="00F36241" w:rsidP="00A826DB">
      <w:pPr>
        <w:ind w:firstLine="720"/>
        <w:rPr>
          <w:rFonts w:ascii="Arial" w:hAnsi="Arial" w:cs="Arial"/>
          <w:sz w:val="22"/>
          <w:szCs w:val="22"/>
        </w:rPr>
      </w:pPr>
      <w:r w:rsidRPr="00F36241">
        <w:rPr>
          <w:rFonts w:ascii="Arial" w:hAnsi="Arial" w:cs="Arial"/>
          <w:sz w:val="22"/>
          <w:szCs w:val="22"/>
        </w:rPr>
        <w:t>Overall, Estée Lauder Companies, Inc. benefits from a combination of strong brands, innovation, global reach, and a commitment to quality and sustainability, which has contributed to its success in the beauty industry.</w:t>
      </w:r>
    </w:p>
    <w:p w14:paraId="77904836" w14:textId="718C7008" w:rsidR="00F36241" w:rsidRDefault="00F36241" w:rsidP="00324199">
      <w:pPr>
        <w:rPr>
          <w:rFonts w:ascii="Arial" w:hAnsi="Arial" w:cs="Arial"/>
          <w:sz w:val="22"/>
          <w:szCs w:val="22"/>
        </w:rPr>
      </w:pPr>
      <w:r w:rsidRPr="00F36241">
        <w:rPr>
          <w:rFonts w:ascii="Arial" w:hAnsi="Arial" w:cs="Arial"/>
          <w:sz w:val="22"/>
          <w:szCs w:val="22"/>
        </w:rPr>
        <w:t>It's important to note that these disadvantages are not unique to Estée Lauder and are common challenges in the beauty and skincare industry. The company continues to evolve and adapt to address these concerns and maintain its position in the market</w:t>
      </w:r>
      <w:sdt>
        <w:sdtPr>
          <w:rPr>
            <w:rFonts w:ascii="Arial" w:hAnsi="Arial" w:cs="Arial"/>
            <w:sz w:val="22"/>
            <w:szCs w:val="22"/>
          </w:rPr>
          <w:id w:val="-1929563652"/>
          <w:citation/>
        </w:sdtPr>
        <w:sdtContent>
          <w:r w:rsidR="007B289C">
            <w:rPr>
              <w:rFonts w:ascii="Arial" w:hAnsi="Arial" w:cs="Arial"/>
              <w:sz w:val="22"/>
              <w:szCs w:val="22"/>
            </w:rPr>
            <w:fldChar w:fldCharType="begin"/>
          </w:r>
          <w:r w:rsidR="007B289C">
            <w:rPr>
              <w:rFonts w:ascii="Arial" w:hAnsi="Arial" w:cs="Arial"/>
              <w:sz w:val="22"/>
              <w:szCs w:val="22"/>
              <w:lang w:val="en-US"/>
            </w:rPr>
            <w:instrText xml:space="preserve"> CITATION Wan22 \l 1033 </w:instrText>
          </w:r>
          <w:r w:rsidR="007B289C">
            <w:rPr>
              <w:rFonts w:ascii="Arial" w:hAnsi="Arial" w:cs="Arial"/>
              <w:sz w:val="22"/>
              <w:szCs w:val="22"/>
            </w:rPr>
            <w:fldChar w:fldCharType="separate"/>
          </w:r>
          <w:r w:rsidR="000D4C24">
            <w:rPr>
              <w:rFonts w:ascii="Arial" w:hAnsi="Arial" w:cs="Arial"/>
              <w:noProof/>
              <w:sz w:val="22"/>
              <w:szCs w:val="22"/>
              <w:lang w:val="en-US"/>
            </w:rPr>
            <w:t xml:space="preserve"> </w:t>
          </w:r>
          <w:r w:rsidR="000D4C24" w:rsidRPr="000D4C24">
            <w:rPr>
              <w:rFonts w:ascii="Arial" w:hAnsi="Arial" w:cs="Arial"/>
              <w:noProof/>
              <w:sz w:val="22"/>
              <w:szCs w:val="22"/>
              <w:lang w:val="en-US"/>
            </w:rPr>
            <w:t>(C. Geng and H. Wang, 2022)</w:t>
          </w:r>
          <w:r w:rsidR="007B289C">
            <w:rPr>
              <w:rFonts w:ascii="Arial" w:hAnsi="Arial" w:cs="Arial"/>
              <w:sz w:val="22"/>
              <w:szCs w:val="22"/>
            </w:rPr>
            <w:fldChar w:fldCharType="end"/>
          </w:r>
        </w:sdtContent>
      </w:sdt>
      <w:r>
        <w:rPr>
          <w:rFonts w:ascii="Arial" w:hAnsi="Arial" w:cs="Arial"/>
          <w:sz w:val="22"/>
          <w:szCs w:val="22"/>
        </w:rPr>
        <w:t>.</w:t>
      </w:r>
    </w:p>
    <w:p w14:paraId="4CEF20AB" w14:textId="7BB636CC" w:rsidR="00F36241" w:rsidRPr="00A826DB" w:rsidRDefault="00A826DB" w:rsidP="00A826DB">
      <w:pPr>
        <w:pStyle w:val="Heading1"/>
        <w:rPr>
          <w:b/>
          <w:bCs/>
        </w:rPr>
      </w:pPr>
      <w:bookmarkStart w:id="7" w:name="_Toc151579368"/>
      <w:r w:rsidRPr="00A826DB">
        <w:rPr>
          <w:b/>
          <w:bCs/>
          <w:color w:val="auto"/>
        </w:rPr>
        <w:t>2.3.</w:t>
      </w:r>
      <w:r>
        <w:rPr>
          <w:b/>
          <w:bCs/>
          <w:color w:val="auto"/>
        </w:rPr>
        <w:t xml:space="preserve"> </w:t>
      </w:r>
      <w:r w:rsidRPr="00A826DB">
        <w:rPr>
          <w:b/>
          <w:bCs/>
          <w:color w:val="auto"/>
        </w:rPr>
        <w:t>Marketing and Brand innovation:</w:t>
      </w:r>
      <w:bookmarkEnd w:id="7"/>
    </w:p>
    <w:p w14:paraId="3D3079B0" w14:textId="3DA2C0D2" w:rsidR="00EC5F05" w:rsidRPr="00324199" w:rsidRDefault="00EC5F05" w:rsidP="00A826DB">
      <w:pPr>
        <w:ind w:firstLine="720"/>
        <w:jc w:val="left"/>
        <w:rPr>
          <w:rFonts w:ascii="Arial" w:hAnsi="Arial" w:cs="Arial"/>
          <w:sz w:val="22"/>
          <w:szCs w:val="22"/>
        </w:rPr>
      </w:pPr>
      <w:r w:rsidRPr="00324199">
        <w:rPr>
          <w:rFonts w:ascii="Arial" w:hAnsi="Arial" w:cs="Arial"/>
          <w:sz w:val="22"/>
          <w:szCs w:val="22"/>
        </w:rPr>
        <w:t>Reaching over 100 million people globally through social channels is a remarkable achievement in the world of marketing and brand communication. This statement emphasizes the brand's commitment to innovation and building meaningful, long-lasting relationships with its consumers</w:t>
      </w:r>
      <w:sdt>
        <w:sdtPr>
          <w:rPr>
            <w:rFonts w:ascii="Arial" w:hAnsi="Arial" w:cs="Arial"/>
            <w:sz w:val="22"/>
            <w:szCs w:val="22"/>
          </w:rPr>
          <w:id w:val="853304688"/>
          <w:citation/>
        </w:sdtPr>
        <w:sdtContent>
          <w:r w:rsidR="00CB06E1">
            <w:rPr>
              <w:rFonts w:ascii="Arial" w:hAnsi="Arial" w:cs="Arial"/>
              <w:sz w:val="22"/>
              <w:szCs w:val="22"/>
            </w:rPr>
            <w:fldChar w:fldCharType="begin"/>
          </w:r>
          <w:r w:rsidR="00CD059B">
            <w:rPr>
              <w:rFonts w:ascii="Arial" w:hAnsi="Arial" w:cs="Arial"/>
              <w:sz w:val="22"/>
              <w:szCs w:val="22"/>
              <w:lang w:val="en-US"/>
            </w:rPr>
            <w:instrText xml:space="preserve">CITATION Sha22 \l 1033 </w:instrText>
          </w:r>
          <w:r w:rsidR="00CB06E1">
            <w:rPr>
              <w:rFonts w:ascii="Arial" w:hAnsi="Arial" w:cs="Arial"/>
              <w:sz w:val="22"/>
              <w:szCs w:val="22"/>
            </w:rPr>
            <w:fldChar w:fldCharType="separate"/>
          </w:r>
          <w:r w:rsidR="000D4C24">
            <w:rPr>
              <w:rFonts w:ascii="Arial" w:hAnsi="Arial" w:cs="Arial"/>
              <w:noProof/>
              <w:sz w:val="22"/>
              <w:szCs w:val="22"/>
              <w:lang w:val="en-US"/>
            </w:rPr>
            <w:t xml:space="preserve"> </w:t>
          </w:r>
          <w:r w:rsidR="000D4C24" w:rsidRPr="000D4C24">
            <w:rPr>
              <w:rFonts w:ascii="Arial" w:hAnsi="Arial" w:cs="Arial"/>
              <w:noProof/>
              <w:sz w:val="22"/>
              <w:szCs w:val="22"/>
              <w:lang w:val="en-US"/>
            </w:rPr>
            <w:t>(Shakeel ul Rehman, 2022)</w:t>
          </w:r>
          <w:r w:rsidR="00CB06E1">
            <w:rPr>
              <w:rFonts w:ascii="Arial" w:hAnsi="Arial" w:cs="Arial"/>
              <w:sz w:val="22"/>
              <w:szCs w:val="22"/>
            </w:rPr>
            <w:fldChar w:fldCharType="end"/>
          </w:r>
        </w:sdtContent>
      </w:sdt>
      <w:r w:rsidRPr="00324199">
        <w:rPr>
          <w:rFonts w:ascii="Arial" w:hAnsi="Arial" w:cs="Arial"/>
          <w:sz w:val="22"/>
          <w:szCs w:val="22"/>
        </w:rPr>
        <w:t>. Here's what this statement signifies:</w:t>
      </w:r>
    </w:p>
    <w:p w14:paraId="3D639259" w14:textId="77777777" w:rsidR="00CB06E1" w:rsidRDefault="00EC5F05" w:rsidP="00324199">
      <w:pPr>
        <w:jc w:val="left"/>
        <w:rPr>
          <w:rFonts w:ascii="Arial" w:hAnsi="Arial" w:cs="Arial"/>
          <w:sz w:val="22"/>
          <w:szCs w:val="22"/>
        </w:rPr>
      </w:pPr>
      <w:r w:rsidRPr="00CB06E1">
        <w:rPr>
          <w:rFonts w:ascii="Arial" w:hAnsi="Arial" w:cs="Arial"/>
          <w:sz w:val="22"/>
          <w:szCs w:val="22"/>
          <w:u w:val="single"/>
        </w:rPr>
        <w:t>Global Reach:</w:t>
      </w:r>
      <w:r w:rsidRPr="00324199">
        <w:rPr>
          <w:rFonts w:ascii="Arial" w:hAnsi="Arial" w:cs="Arial"/>
          <w:sz w:val="22"/>
          <w:szCs w:val="22"/>
        </w:rPr>
        <w:t xml:space="preserve"> </w:t>
      </w:r>
    </w:p>
    <w:p w14:paraId="07B93599" w14:textId="050574EE" w:rsidR="00EC5F05" w:rsidRDefault="00EC5F05" w:rsidP="00324199">
      <w:pPr>
        <w:jc w:val="left"/>
        <w:rPr>
          <w:rFonts w:ascii="Arial" w:hAnsi="Arial" w:cs="Arial"/>
          <w:sz w:val="22"/>
          <w:szCs w:val="22"/>
        </w:rPr>
      </w:pPr>
      <w:r w:rsidRPr="00324199">
        <w:rPr>
          <w:rFonts w:ascii="Arial" w:hAnsi="Arial" w:cs="Arial"/>
          <w:sz w:val="22"/>
          <w:szCs w:val="22"/>
        </w:rPr>
        <w:t>The fact that Estée Lauder reaches over 100 million people globally indicates the brand's extensive global presence. It highlights its ability to connect with a vast and diverse audience worldwide.</w:t>
      </w:r>
    </w:p>
    <w:p w14:paraId="647B93BD" w14:textId="77777777" w:rsidR="00A826DB" w:rsidRDefault="00A826DB" w:rsidP="00324199">
      <w:pPr>
        <w:jc w:val="left"/>
        <w:rPr>
          <w:rFonts w:ascii="Arial" w:hAnsi="Arial" w:cs="Arial"/>
          <w:sz w:val="22"/>
          <w:szCs w:val="22"/>
        </w:rPr>
      </w:pPr>
    </w:p>
    <w:p w14:paraId="68184E65" w14:textId="77777777" w:rsidR="00A826DB" w:rsidRPr="00324199" w:rsidRDefault="00A826DB" w:rsidP="00324199">
      <w:pPr>
        <w:jc w:val="left"/>
        <w:rPr>
          <w:rFonts w:ascii="Arial" w:hAnsi="Arial" w:cs="Arial"/>
          <w:sz w:val="22"/>
          <w:szCs w:val="22"/>
        </w:rPr>
      </w:pPr>
    </w:p>
    <w:p w14:paraId="7830585D" w14:textId="77777777" w:rsidR="00CB06E1" w:rsidRDefault="00EC5F05" w:rsidP="00324199">
      <w:pPr>
        <w:jc w:val="left"/>
        <w:rPr>
          <w:rFonts w:ascii="Arial" w:hAnsi="Arial" w:cs="Arial"/>
          <w:sz w:val="22"/>
          <w:szCs w:val="22"/>
        </w:rPr>
      </w:pPr>
      <w:r w:rsidRPr="00CB06E1">
        <w:rPr>
          <w:rFonts w:ascii="Arial" w:hAnsi="Arial" w:cs="Arial"/>
          <w:sz w:val="22"/>
          <w:szCs w:val="22"/>
          <w:u w:val="single"/>
        </w:rPr>
        <w:lastRenderedPageBreak/>
        <w:t>Social Media Impact:</w:t>
      </w:r>
      <w:r w:rsidRPr="00324199">
        <w:rPr>
          <w:rFonts w:ascii="Arial" w:hAnsi="Arial" w:cs="Arial"/>
          <w:sz w:val="22"/>
          <w:szCs w:val="22"/>
        </w:rPr>
        <w:t xml:space="preserve"> </w:t>
      </w:r>
    </w:p>
    <w:p w14:paraId="6749EE32" w14:textId="0DC5C294" w:rsidR="00EC5F05" w:rsidRPr="00324199" w:rsidRDefault="00EC5F05" w:rsidP="00324199">
      <w:pPr>
        <w:jc w:val="left"/>
        <w:rPr>
          <w:rFonts w:ascii="Arial" w:hAnsi="Arial" w:cs="Arial"/>
          <w:sz w:val="22"/>
          <w:szCs w:val="22"/>
        </w:rPr>
      </w:pPr>
      <w:r w:rsidRPr="00324199">
        <w:rPr>
          <w:rFonts w:ascii="Arial" w:hAnsi="Arial" w:cs="Arial"/>
          <w:sz w:val="22"/>
          <w:szCs w:val="22"/>
        </w:rPr>
        <w:t>Social media is a powerful tool for reaching and engaging with customers. Estée Lauder's extensive presence on social channels underscores its commitment to leveraging these platforms for brand promotion and customer interaction</w:t>
      </w:r>
      <w:sdt>
        <w:sdtPr>
          <w:rPr>
            <w:rFonts w:ascii="Arial" w:hAnsi="Arial" w:cs="Arial"/>
            <w:sz w:val="22"/>
            <w:szCs w:val="22"/>
          </w:rPr>
          <w:id w:val="-1651590812"/>
          <w:citation/>
        </w:sdtPr>
        <w:sdtContent>
          <w:r w:rsidR="00847EAC">
            <w:rPr>
              <w:rFonts w:ascii="Arial" w:hAnsi="Arial" w:cs="Arial"/>
              <w:sz w:val="22"/>
              <w:szCs w:val="22"/>
            </w:rPr>
            <w:fldChar w:fldCharType="begin"/>
          </w:r>
          <w:r w:rsidR="00847EAC">
            <w:rPr>
              <w:rFonts w:ascii="Arial" w:hAnsi="Arial" w:cs="Arial"/>
              <w:sz w:val="22"/>
              <w:szCs w:val="22"/>
              <w:lang w:val="en-US"/>
            </w:rPr>
            <w:instrText xml:space="preserve"> CITATION Gom23 \l 1033 </w:instrText>
          </w:r>
          <w:r w:rsidR="00847EAC">
            <w:rPr>
              <w:rFonts w:ascii="Arial" w:hAnsi="Arial" w:cs="Arial"/>
              <w:sz w:val="22"/>
              <w:szCs w:val="22"/>
            </w:rPr>
            <w:fldChar w:fldCharType="separate"/>
          </w:r>
          <w:r w:rsidR="000D4C24">
            <w:rPr>
              <w:rFonts w:ascii="Arial" w:hAnsi="Arial" w:cs="Arial"/>
              <w:noProof/>
              <w:sz w:val="22"/>
              <w:szCs w:val="22"/>
              <w:lang w:val="en-US"/>
            </w:rPr>
            <w:t xml:space="preserve"> </w:t>
          </w:r>
          <w:r w:rsidR="000D4C24" w:rsidRPr="000D4C24">
            <w:rPr>
              <w:rFonts w:ascii="Arial" w:hAnsi="Arial" w:cs="Arial"/>
              <w:noProof/>
              <w:sz w:val="22"/>
              <w:szCs w:val="22"/>
              <w:lang w:val="en-US"/>
            </w:rPr>
            <w:t>(Gomez, 2023)</w:t>
          </w:r>
          <w:r w:rsidR="00847EAC">
            <w:rPr>
              <w:rFonts w:ascii="Arial" w:hAnsi="Arial" w:cs="Arial"/>
              <w:sz w:val="22"/>
              <w:szCs w:val="22"/>
            </w:rPr>
            <w:fldChar w:fldCharType="end"/>
          </w:r>
        </w:sdtContent>
      </w:sdt>
      <w:r w:rsidRPr="00324199">
        <w:rPr>
          <w:rFonts w:ascii="Arial" w:hAnsi="Arial" w:cs="Arial"/>
          <w:sz w:val="22"/>
          <w:szCs w:val="22"/>
        </w:rPr>
        <w:t>.</w:t>
      </w:r>
    </w:p>
    <w:p w14:paraId="29713186" w14:textId="77777777" w:rsidR="00CB06E1" w:rsidRDefault="00EC5F05" w:rsidP="00324199">
      <w:pPr>
        <w:jc w:val="left"/>
        <w:rPr>
          <w:rFonts w:ascii="Arial" w:hAnsi="Arial" w:cs="Arial"/>
          <w:sz w:val="22"/>
          <w:szCs w:val="22"/>
        </w:rPr>
      </w:pPr>
      <w:r w:rsidRPr="00CB06E1">
        <w:rPr>
          <w:rFonts w:ascii="Arial" w:hAnsi="Arial" w:cs="Arial"/>
          <w:sz w:val="22"/>
          <w:szCs w:val="22"/>
          <w:u w:val="single"/>
        </w:rPr>
        <w:t>Innovation:</w:t>
      </w:r>
      <w:r w:rsidRPr="00324199">
        <w:rPr>
          <w:rFonts w:ascii="Arial" w:hAnsi="Arial" w:cs="Arial"/>
          <w:sz w:val="22"/>
          <w:szCs w:val="22"/>
        </w:rPr>
        <w:t xml:space="preserve"> </w:t>
      </w:r>
    </w:p>
    <w:p w14:paraId="1A43D62C" w14:textId="71BAE1B1" w:rsidR="00EC5F05" w:rsidRPr="00324199" w:rsidRDefault="00EC5F05" w:rsidP="00324199">
      <w:pPr>
        <w:jc w:val="left"/>
        <w:rPr>
          <w:rFonts w:ascii="Arial" w:hAnsi="Arial" w:cs="Arial"/>
          <w:sz w:val="22"/>
          <w:szCs w:val="22"/>
        </w:rPr>
      </w:pPr>
      <w:r w:rsidRPr="00324199">
        <w:rPr>
          <w:rFonts w:ascii="Arial" w:hAnsi="Arial" w:cs="Arial"/>
          <w:sz w:val="22"/>
          <w:szCs w:val="22"/>
        </w:rPr>
        <w:t>The statement acknowledges the importance of innovation in communication. By stating they will "continue to innovate the way we communicate through content," Estée Lauder demonstrates a proactive approach to adapting to changing consumer preferences and emerging technologies.</w:t>
      </w:r>
    </w:p>
    <w:p w14:paraId="7ED76444" w14:textId="77777777" w:rsidR="00CB06E1" w:rsidRDefault="00EC5F05" w:rsidP="00324199">
      <w:pPr>
        <w:jc w:val="left"/>
        <w:rPr>
          <w:rFonts w:ascii="Arial" w:hAnsi="Arial" w:cs="Arial"/>
          <w:sz w:val="22"/>
          <w:szCs w:val="22"/>
        </w:rPr>
      </w:pPr>
      <w:r w:rsidRPr="00CB06E1">
        <w:rPr>
          <w:rFonts w:ascii="Arial" w:hAnsi="Arial" w:cs="Arial"/>
          <w:sz w:val="22"/>
          <w:szCs w:val="22"/>
          <w:u w:val="single"/>
        </w:rPr>
        <w:t>Customer-Centric Approach:</w:t>
      </w:r>
      <w:r w:rsidRPr="00324199">
        <w:rPr>
          <w:rFonts w:ascii="Arial" w:hAnsi="Arial" w:cs="Arial"/>
          <w:sz w:val="22"/>
          <w:szCs w:val="22"/>
        </w:rPr>
        <w:t xml:space="preserve"> </w:t>
      </w:r>
    </w:p>
    <w:p w14:paraId="377C1FF0" w14:textId="76859CA5" w:rsidR="00EC5F05" w:rsidRPr="00324199" w:rsidRDefault="00EC5F05" w:rsidP="00324199">
      <w:pPr>
        <w:jc w:val="left"/>
        <w:rPr>
          <w:rFonts w:ascii="Arial" w:hAnsi="Arial" w:cs="Arial"/>
          <w:sz w:val="22"/>
          <w:szCs w:val="22"/>
        </w:rPr>
      </w:pPr>
      <w:r w:rsidRPr="00324199">
        <w:rPr>
          <w:rFonts w:ascii="Arial" w:hAnsi="Arial" w:cs="Arial"/>
          <w:sz w:val="22"/>
          <w:szCs w:val="22"/>
        </w:rPr>
        <w:t>Building meaningful, long-lasting relationships with consumers is a key objective. It shows that Estée Lauder values its customers and aims to establish trust and loyalty over time.</w:t>
      </w:r>
    </w:p>
    <w:p w14:paraId="1D1D797A" w14:textId="77777777" w:rsidR="00CB06E1" w:rsidRDefault="00EC5F05" w:rsidP="00324199">
      <w:pPr>
        <w:jc w:val="left"/>
        <w:rPr>
          <w:rFonts w:ascii="Arial" w:hAnsi="Arial" w:cs="Arial"/>
          <w:sz w:val="22"/>
          <w:szCs w:val="22"/>
        </w:rPr>
      </w:pPr>
      <w:r w:rsidRPr="00CB06E1">
        <w:rPr>
          <w:rFonts w:ascii="Arial" w:hAnsi="Arial" w:cs="Arial"/>
          <w:sz w:val="22"/>
          <w:szCs w:val="22"/>
          <w:u w:val="single"/>
        </w:rPr>
        <w:t>Content Marketing:</w:t>
      </w:r>
      <w:r w:rsidRPr="00324199">
        <w:rPr>
          <w:rFonts w:ascii="Arial" w:hAnsi="Arial" w:cs="Arial"/>
          <w:sz w:val="22"/>
          <w:szCs w:val="22"/>
        </w:rPr>
        <w:t xml:space="preserve"> </w:t>
      </w:r>
    </w:p>
    <w:p w14:paraId="2FE21EBE" w14:textId="282E8E7F" w:rsidR="00EC5F05" w:rsidRPr="00324199" w:rsidRDefault="00EC5F05" w:rsidP="00324199">
      <w:pPr>
        <w:jc w:val="left"/>
        <w:rPr>
          <w:rFonts w:ascii="Arial" w:hAnsi="Arial" w:cs="Arial"/>
          <w:sz w:val="22"/>
          <w:szCs w:val="22"/>
        </w:rPr>
      </w:pPr>
      <w:r w:rsidRPr="00324199">
        <w:rPr>
          <w:rFonts w:ascii="Arial" w:hAnsi="Arial" w:cs="Arial"/>
          <w:sz w:val="22"/>
          <w:szCs w:val="22"/>
        </w:rPr>
        <w:t>The mention of "the way we communicate through content" highlights the significance of content marketing. Estée Lauder recognizes that creating compelling and relevant content is essential for engaging and retaining customers.</w:t>
      </w:r>
    </w:p>
    <w:p w14:paraId="769197F9" w14:textId="38F7FCCF" w:rsidR="00CB06E1" w:rsidRDefault="00EC5F05" w:rsidP="00324199">
      <w:pPr>
        <w:jc w:val="left"/>
        <w:rPr>
          <w:rFonts w:ascii="Arial" w:hAnsi="Arial" w:cs="Arial"/>
          <w:sz w:val="22"/>
          <w:szCs w:val="22"/>
        </w:rPr>
      </w:pPr>
      <w:r w:rsidRPr="00CB06E1">
        <w:rPr>
          <w:rFonts w:ascii="Arial" w:hAnsi="Arial" w:cs="Arial"/>
          <w:sz w:val="22"/>
          <w:szCs w:val="22"/>
          <w:u w:val="single"/>
        </w:rPr>
        <w:t>Brand Consistency:</w:t>
      </w:r>
      <w:r w:rsidRPr="00324199">
        <w:rPr>
          <w:rFonts w:ascii="Arial" w:hAnsi="Arial" w:cs="Arial"/>
          <w:sz w:val="22"/>
          <w:szCs w:val="22"/>
        </w:rPr>
        <w:t xml:space="preserve"> </w:t>
      </w:r>
    </w:p>
    <w:p w14:paraId="10C22FB9" w14:textId="0ECA00E9" w:rsidR="00EC5F05" w:rsidRPr="00324199" w:rsidRDefault="00EC5F05" w:rsidP="00324199">
      <w:pPr>
        <w:jc w:val="left"/>
        <w:rPr>
          <w:rFonts w:ascii="Arial" w:hAnsi="Arial" w:cs="Arial"/>
          <w:sz w:val="22"/>
          <w:szCs w:val="22"/>
        </w:rPr>
      </w:pPr>
      <w:r w:rsidRPr="00324199">
        <w:rPr>
          <w:rFonts w:ascii="Arial" w:hAnsi="Arial" w:cs="Arial"/>
          <w:sz w:val="22"/>
          <w:szCs w:val="22"/>
        </w:rPr>
        <w:t>Maintaining a consistent brand message and image across social channels is likely a crucial part of the brand's strategy to reach and connect with millions of people.</w:t>
      </w:r>
    </w:p>
    <w:p w14:paraId="3179AB2E" w14:textId="77777777" w:rsidR="00CB06E1" w:rsidRDefault="00EC5F05" w:rsidP="00324199">
      <w:pPr>
        <w:jc w:val="left"/>
        <w:rPr>
          <w:rFonts w:ascii="Arial" w:hAnsi="Arial" w:cs="Arial"/>
          <w:sz w:val="22"/>
          <w:szCs w:val="22"/>
        </w:rPr>
      </w:pPr>
      <w:r w:rsidRPr="00CB06E1">
        <w:rPr>
          <w:rFonts w:ascii="Arial" w:hAnsi="Arial" w:cs="Arial"/>
          <w:sz w:val="22"/>
          <w:szCs w:val="22"/>
          <w:u w:val="single"/>
        </w:rPr>
        <w:t>Data and Analytics:</w:t>
      </w:r>
      <w:r w:rsidRPr="00324199">
        <w:rPr>
          <w:rFonts w:ascii="Arial" w:hAnsi="Arial" w:cs="Arial"/>
          <w:sz w:val="22"/>
          <w:szCs w:val="22"/>
        </w:rPr>
        <w:t xml:space="preserve"> </w:t>
      </w:r>
    </w:p>
    <w:p w14:paraId="04AD97BD" w14:textId="399AAD60" w:rsidR="00EC5F05" w:rsidRPr="00324199" w:rsidRDefault="00EC5F05" w:rsidP="00324199">
      <w:pPr>
        <w:jc w:val="left"/>
        <w:rPr>
          <w:rFonts w:ascii="Arial" w:hAnsi="Arial" w:cs="Arial"/>
          <w:sz w:val="22"/>
          <w:szCs w:val="22"/>
        </w:rPr>
      </w:pPr>
      <w:r w:rsidRPr="00324199">
        <w:rPr>
          <w:rFonts w:ascii="Arial" w:hAnsi="Arial" w:cs="Arial"/>
          <w:sz w:val="22"/>
          <w:szCs w:val="22"/>
        </w:rPr>
        <w:t xml:space="preserve">To reach and engage such a large audience effectively, data and analytics likely play a significant role in understanding consumer </w:t>
      </w:r>
      <w:r w:rsidR="00CB06E1" w:rsidRPr="00324199">
        <w:rPr>
          <w:rFonts w:ascii="Arial" w:hAnsi="Arial" w:cs="Arial"/>
          <w:sz w:val="22"/>
          <w:szCs w:val="22"/>
        </w:rPr>
        <w:t>behaviour</w:t>
      </w:r>
      <w:r w:rsidRPr="00324199">
        <w:rPr>
          <w:rFonts w:ascii="Arial" w:hAnsi="Arial" w:cs="Arial"/>
          <w:sz w:val="22"/>
          <w:szCs w:val="22"/>
        </w:rPr>
        <w:t>, preferences, and the impact of marketing efforts.</w:t>
      </w:r>
    </w:p>
    <w:p w14:paraId="7F285340" w14:textId="77777777" w:rsidR="00CB06E1" w:rsidRDefault="00EC5F05" w:rsidP="00324199">
      <w:pPr>
        <w:jc w:val="left"/>
        <w:rPr>
          <w:rFonts w:ascii="Arial" w:hAnsi="Arial" w:cs="Arial"/>
          <w:sz w:val="22"/>
          <w:szCs w:val="22"/>
        </w:rPr>
      </w:pPr>
      <w:r w:rsidRPr="00CB06E1">
        <w:rPr>
          <w:rFonts w:ascii="Arial" w:hAnsi="Arial" w:cs="Arial"/>
          <w:sz w:val="22"/>
          <w:szCs w:val="22"/>
          <w:u w:val="single"/>
        </w:rPr>
        <w:t>Community Building:</w:t>
      </w:r>
      <w:r w:rsidRPr="00324199">
        <w:rPr>
          <w:rFonts w:ascii="Arial" w:hAnsi="Arial" w:cs="Arial"/>
          <w:sz w:val="22"/>
          <w:szCs w:val="22"/>
        </w:rPr>
        <w:t xml:space="preserve"> </w:t>
      </w:r>
    </w:p>
    <w:p w14:paraId="0718E345" w14:textId="2C10BF21" w:rsidR="001376B7" w:rsidRPr="00324199" w:rsidRDefault="00EC5F05" w:rsidP="00324199">
      <w:pPr>
        <w:jc w:val="left"/>
        <w:rPr>
          <w:rFonts w:ascii="Arial" w:hAnsi="Arial" w:cs="Arial"/>
          <w:sz w:val="22"/>
          <w:szCs w:val="22"/>
        </w:rPr>
      </w:pPr>
      <w:r w:rsidRPr="00324199">
        <w:rPr>
          <w:rFonts w:ascii="Arial" w:hAnsi="Arial" w:cs="Arial"/>
          <w:sz w:val="22"/>
          <w:szCs w:val="22"/>
        </w:rPr>
        <w:t>Building meaningful and long-lasting relationships involves creating a sense of community around the brand. This can be achieved through user engagement, customer support, and user-generated content.</w:t>
      </w:r>
    </w:p>
    <w:p w14:paraId="564E32A5" w14:textId="77777777" w:rsidR="00CB06E1" w:rsidRDefault="00EC5F05" w:rsidP="00324199">
      <w:pPr>
        <w:jc w:val="left"/>
        <w:rPr>
          <w:rFonts w:ascii="Arial" w:hAnsi="Arial" w:cs="Arial"/>
          <w:sz w:val="22"/>
          <w:szCs w:val="22"/>
        </w:rPr>
      </w:pPr>
      <w:r w:rsidRPr="00CB06E1">
        <w:rPr>
          <w:rFonts w:ascii="Arial" w:hAnsi="Arial" w:cs="Arial"/>
          <w:sz w:val="22"/>
          <w:szCs w:val="22"/>
          <w:u w:val="single"/>
        </w:rPr>
        <w:t>Adaptability:</w:t>
      </w:r>
      <w:r w:rsidRPr="00324199">
        <w:rPr>
          <w:rFonts w:ascii="Arial" w:hAnsi="Arial" w:cs="Arial"/>
          <w:sz w:val="22"/>
          <w:szCs w:val="22"/>
        </w:rPr>
        <w:t xml:space="preserve"> </w:t>
      </w:r>
    </w:p>
    <w:p w14:paraId="0E2DC72F" w14:textId="490EC2A6" w:rsidR="00EC5F05" w:rsidRPr="00324199" w:rsidRDefault="00EC5F05" w:rsidP="00324199">
      <w:pPr>
        <w:jc w:val="left"/>
        <w:rPr>
          <w:rFonts w:ascii="Arial" w:hAnsi="Arial" w:cs="Arial"/>
          <w:sz w:val="22"/>
          <w:szCs w:val="22"/>
        </w:rPr>
      </w:pPr>
      <w:r w:rsidRPr="00324199">
        <w:rPr>
          <w:rFonts w:ascii="Arial" w:hAnsi="Arial" w:cs="Arial"/>
          <w:sz w:val="22"/>
          <w:szCs w:val="22"/>
        </w:rPr>
        <w:t>The commitment to innovation indicates that Estée Lauder is open to change and adaptation as the marketing landscape evolves. This adaptability is essential in the fast-paced world of digital marketing.</w:t>
      </w:r>
    </w:p>
    <w:p w14:paraId="0D3F031C" w14:textId="77777777" w:rsidR="00EC5F05" w:rsidRDefault="00EC5F05" w:rsidP="00324199">
      <w:pPr>
        <w:jc w:val="left"/>
        <w:rPr>
          <w:rFonts w:ascii="Arial" w:hAnsi="Arial" w:cs="Arial"/>
          <w:sz w:val="22"/>
          <w:szCs w:val="22"/>
        </w:rPr>
      </w:pPr>
      <w:r w:rsidRPr="00324199">
        <w:rPr>
          <w:rFonts w:ascii="Arial" w:hAnsi="Arial" w:cs="Arial"/>
          <w:sz w:val="22"/>
          <w:szCs w:val="22"/>
        </w:rPr>
        <w:t>Overall, the statement reflects the brand's success in using social channels to connect with a vast audience and its dedication to evolving and innovating in its communication strategies to maintain strong relationships with its customers.</w:t>
      </w:r>
    </w:p>
    <w:p w14:paraId="31EAD095" w14:textId="77777777" w:rsidR="00575E65" w:rsidRPr="00324199" w:rsidRDefault="00575E65" w:rsidP="00324199">
      <w:pPr>
        <w:jc w:val="left"/>
        <w:rPr>
          <w:rFonts w:ascii="Arial" w:hAnsi="Arial" w:cs="Arial"/>
          <w:sz w:val="22"/>
          <w:szCs w:val="22"/>
        </w:rPr>
      </w:pPr>
    </w:p>
    <w:p w14:paraId="02FC98AC" w14:textId="062DCC5B" w:rsidR="0092406F" w:rsidRPr="00C22E1C" w:rsidRDefault="00C22E1C" w:rsidP="00C22E1C">
      <w:pPr>
        <w:pStyle w:val="Heading1"/>
        <w:rPr>
          <w:rFonts w:ascii="Arial" w:hAnsi="Arial" w:cs="Arial"/>
          <w:color w:val="auto"/>
          <w:sz w:val="28"/>
          <w:szCs w:val="28"/>
          <w:lang w:val="en-US" w:eastAsia="en-US"/>
        </w:rPr>
      </w:pPr>
      <w:bookmarkStart w:id="8" w:name="_Toc151579369"/>
      <w:r w:rsidRPr="00C22E1C">
        <w:rPr>
          <w:rFonts w:ascii="Arial" w:hAnsi="Arial" w:cs="Arial"/>
          <w:color w:val="auto"/>
          <w:sz w:val="28"/>
          <w:szCs w:val="28"/>
        </w:rPr>
        <w:t xml:space="preserve">3. </w:t>
      </w:r>
      <w:r w:rsidRPr="00C22E1C">
        <w:rPr>
          <w:rFonts w:ascii="Arial" w:hAnsi="Arial" w:cs="Arial"/>
          <w:b/>
          <w:bCs/>
          <w:color w:val="auto"/>
          <w:sz w:val="28"/>
          <w:szCs w:val="28"/>
          <w:lang w:val="en-US" w:eastAsia="en-US"/>
        </w:rPr>
        <w:t>Stakeholders</w:t>
      </w:r>
      <w:r w:rsidR="00593097">
        <w:rPr>
          <w:rFonts w:ascii="Arial" w:hAnsi="Arial" w:cs="Arial"/>
          <w:b/>
          <w:bCs/>
          <w:color w:val="auto"/>
          <w:sz w:val="28"/>
          <w:szCs w:val="28"/>
          <w:lang w:val="en-US" w:eastAsia="en-US"/>
        </w:rPr>
        <w:t xml:space="preserve"> </w:t>
      </w:r>
      <w:r w:rsidRPr="00C22E1C">
        <w:rPr>
          <w:rFonts w:ascii="Arial" w:hAnsi="Arial" w:cs="Arial"/>
          <w:b/>
          <w:bCs/>
          <w:color w:val="auto"/>
          <w:sz w:val="28"/>
          <w:szCs w:val="28"/>
          <w:lang w:val="en-US" w:eastAsia="en-US"/>
        </w:rPr>
        <w:t xml:space="preserve">of the </w:t>
      </w:r>
      <w:r w:rsidRPr="00C22E1C">
        <w:rPr>
          <w:rFonts w:ascii="Arial" w:hAnsi="Arial" w:cs="Arial"/>
          <w:b/>
          <w:bCs/>
          <w:color w:val="auto"/>
          <w:sz w:val="28"/>
          <w:szCs w:val="28"/>
        </w:rPr>
        <w:t>Estée Lauder company.</w:t>
      </w:r>
      <w:bookmarkEnd w:id="8"/>
    </w:p>
    <w:p w14:paraId="7FDDF34A" w14:textId="496F87C4" w:rsidR="00E945C3" w:rsidRDefault="00C22E1C" w:rsidP="00A826DB">
      <w:pPr>
        <w:ind w:firstLine="720"/>
        <w:rPr>
          <w:rFonts w:ascii="Arial" w:hAnsi="Arial" w:cs="Arial"/>
          <w:sz w:val="22"/>
          <w:szCs w:val="22"/>
        </w:rPr>
      </w:pPr>
      <w:r w:rsidRPr="00C22E1C">
        <w:rPr>
          <w:rFonts w:ascii="Arial" w:hAnsi="Arial" w:cs="Arial"/>
          <w:sz w:val="22"/>
          <w:szCs w:val="22"/>
        </w:rPr>
        <w:t>Stakeholders in Estée Lauder, a well-known cosmetics and beauty company, can have a significant impact on the marketing function in various ways. Stakeholders are individuals, groups, or entities that have an interest or concern in the company's operations and performance.</w:t>
      </w:r>
    </w:p>
    <w:p w14:paraId="19167DA3" w14:textId="06BAD628" w:rsidR="00D03722" w:rsidRPr="002D6D65" w:rsidRDefault="00C22E1C" w:rsidP="002D6D65">
      <w:pPr>
        <w:pStyle w:val="ListParagraph"/>
        <w:numPr>
          <w:ilvl w:val="0"/>
          <w:numId w:val="32"/>
        </w:numPr>
        <w:rPr>
          <w:rFonts w:ascii="Arial" w:hAnsi="Arial" w:cs="Arial"/>
          <w:sz w:val="22"/>
          <w:szCs w:val="22"/>
        </w:rPr>
      </w:pPr>
      <w:r w:rsidRPr="002D6D65">
        <w:rPr>
          <w:rFonts w:ascii="Arial" w:hAnsi="Arial" w:cs="Arial"/>
          <w:b/>
          <w:bCs/>
          <w:sz w:val="22"/>
          <w:szCs w:val="22"/>
        </w:rPr>
        <w:t>The primary stakeholders</w:t>
      </w:r>
      <w:r w:rsidRPr="002D6D65">
        <w:rPr>
          <w:rFonts w:ascii="Arial" w:hAnsi="Arial" w:cs="Arial"/>
          <w:sz w:val="22"/>
          <w:szCs w:val="22"/>
        </w:rPr>
        <w:t xml:space="preserve"> of Estée Lauder may include customers, employees, shareholders, suppliers,</w:t>
      </w:r>
      <w:r w:rsidR="00E945C3" w:rsidRPr="00E945C3">
        <w:t xml:space="preserve"> </w:t>
      </w:r>
      <w:r w:rsidR="00E945C3" w:rsidRPr="002D6D65">
        <w:rPr>
          <w:rFonts w:ascii="Arial" w:hAnsi="Arial" w:cs="Arial"/>
          <w:sz w:val="22"/>
          <w:szCs w:val="22"/>
        </w:rPr>
        <w:t>investors,</w:t>
      </w:r>
      <w:r w:rsidRPr="002D6D65">
        <w:rPr>
          <w:rFonts w:ascii="Arial" w:hAnsi="Arial" w:cs="Arial"/>
          <w:sz w:val="22"/>
          <w:szCs w:val="22"/>
        </w:rPr>
        <w:t xml:space="preserve"> retailers, regulatory bodies</w:t>
      </w:r>
      <w:r w:rsidR="00E945C3" w:rsidRPr="002D6D65">
        <w:rPr>
          <w:rFonts w:ascii="Arial" w:hAnsi="Arial" w:cs="Arial"/>
          <w:sz w:val="22"/>
          <w:szCs w:val="22"/>
        </w:rPr>
        <w:t xml:space="preserve"> and local communities.</w:t>
      </w:r>
    </w:p>
    <w:p w14:paraId="2634274A" w14:textId="46734A9D" w:rsidR="00E945C3" w:rsidRPr="002D6D65" w:rsidRDefault="00E945C3" w:rsidP="002D6D65">
      <w:pPr>
        <w:pStyle w:val="ListParagraph"/>
        <w:numPr>
          <w:ilvl w:val="0"/>
          <w:numId w:val="32"/>
        </w:numPr>
        <w:rPr>
          <w:rFonts w:ascii="Arial" w:hAnsi="Arial" w:cs="Arial"/>
          <w:sz w:val="22"/>
          <w:szCs w:val="22"/>
        </w:rPr>
      </w:pPr>
      <w:r w:rsidRPr="002D6D65">
        <w:rPr>
          <w:rFonts w:ascii="Arial" w:hAnsi="Arial" w:cs="Arial"/>
          <w:b/>
          <w:bCs/>
          <w:sz w:val="22"/>
          <w:szCs w:val="22"/>
        </w:rPr>
        <w:t xml:space="preserve">The secondary stakeholders </w:t>
      </w:r>
      <w:r w:rsidRPr="002D6D65">
        <w:rPr>
          <w:rFonts w:ascii="Arial" w:hAnsi="Arial" w:cs="Arial"/>
          <w:sz w:val="22"/>
          <w:szCs w:val="22"/>
        </w:rPr>
        <w:t>include civic institutions, government regulators, social pressure groups, media and academic commentators, trade bodies, competitors – Maybellene, Loreal, MAC and Clinique.</w:t>
      </w:r>
    </w:p>
    <w:p w14:paraId="0BC98025" w14:textId="3F2FDC70" w:rsidR="00CD4669" w:rsidRDefault="004E3DCA" w:rsidP="00A826DB">
      <w:pPr>
        <w:ind w:firstLine="720"/>
        <w:rPr>
          <w:rFonts w:ascii="Arial" w:hAnsi="Arial" w:cs="Arial"/>
          <w:sz w:val="22"/>
          <w:szCs w:val="22"/>
        </w:rPr>
      </w:pPr>
      <w:r w:rsidRPr="004E3DCA">
        <w:rPr>
          <w:rFonts w:ascii="Arial" w:hAnsi="Arial" w:cs="Arial"/>
          <w:sz w:val="22"/>
          <w:szCs w:val="22"/>
        </w:rPr>
        <w:t xml:space="preserve">The first official stakeholder engagement was carried out by the company in 2013. The input validated </w:t>
      </w:r>
      <w:r w:rsidR="00A826DB">
        <w:rPr>
          <w:rFonts w:ascii="Arial" w:hAnsi="Arial" w:cs="Arial"/>
          <w:sz w:val="22"/>
          <w:szCs w:val="22"/>
        </w:rPr>
        <w:t>the</w:t>
      </w:r>
      <w:r w:rsidRPr="004E3DCA">
        <w:rPr>
          <w:rFonts w:ascii="Arial" w:hAnsi="Arial" w:cs="Arial"/>
          <w:sz w:val="22"/>
          <w:szCs w:val="22"/>
        </w:rPr>
        <w:t xml:space="preserve"> emphasis on establishing precise goals for corporate social responsibility, coordinating </w:t>
      </w:r>
      <w:r w:rsidR="00A826DB">
        <w:rPr>
          <w:rFonts w:ascii="Arial" w:hAnsi="Arial" w:cs="Arial"/>
          <w:sz w:val="22"/>
          <w:szCs w:val="22"/>
        </w:rPr>
        <w:t>the</w:t>
      </w:r>
      <w:r w:rsidRPr="004E3DCA">
        <w:rPr>
          <w:rFonts w:ascii="Arial" w:hAnsi="Arial" w:cs="Arial"/>
          <w:sz w:val="22"/>
          <w:szCs w:val="22"/>
        </w:rPr>
        <w:t xml:space="preserve"> approach across brands and the company, and providing open and honest reporting on </w:t>
      </w:r>
      <w:r w:rsidR="00A826DB">
        <w:rPr>
          <w:rFonts w:ascii="Arial" w:hAnsi="Arial" w:cs="Arial"/>
          <w:sz w:val="22"/>
          <w:szCs w:val="22"/>
        </w:rPr>
        <w:t>the final</w:t>
      </w:r>
      <w:r w:rsidRPr="004E3DCA">
        <w:rPr>
          <w:rFonts w:ascii="Arial" w:hAnsi="Arial" w:cs="Arial"/>
          <w:sz w:val="22"/>
          <w:szCs w:val="22"/>
        </w:rPr>
        <w:t xml:space="preserve"> results. In order to create a more comprehensive strategy for engaging stakeholders with important internal and external audiences, is collaborated with Business for Social Responsibility in 2014. In addition to more than 100 global managers and leaders from throughout the company, the Estée Lauder company interacted with over 70 external organisations in Brazil, China, the United Kingdom, and the United States.</w:t>
      </w:r>
      <w:r w:rsidRPr="004E3DCA">
        <w:t xml:space="preserve"> </w:t>
      </w:r>
    </w:p>
    <w:p w14:paraId="374A5484" w14:textId="4DC82515" w:rsidR="00CD059B" w:rsidRPr="00F16970" w:rsidRDefault="00A6380C" w:rsidP="00F16970">
      <w:pPr>
        <w:pStyle w:val="Heading1"/>
        <w:rPr>
          <w:rFonts w:ascii="Arial" w:hAnsi="Arial" w:cs="Arial"/>
          <w:b/>
          <w:bCs/>
          <w:color w:val="auto"/>
          <w:sz w:val="28"/>
          <w:szCs w:val="28"/>
        </w:rPr>
      </w:pPr>
      <w:bookmarkStart w:id="9" w:name="_Toc151579370"/>
      <w:r w:rsidRPr="00F16970">
        <w:rPr>
          <w:rFonts w:ascii="Arial" w:hAnsi="Arial" w:cs="Arial"/>
          <w:b/>
          <w:bCs/>
          <w:color w:val="auto"/>
          <w:sz w:val="28"/>
          <w:szCs w:val="28"/>
        </w:rPr>
        <w:t>3.1</w:t>
      </w:r>
      <w:r w:rsidR="00593097">
        <w:rPr>
          <w:rFonts w:ascii="Arial" w:hAnsi="Arial" w:cs="Arial"/>
          <w:b/>
          <w:bCs/>
          <w:color w:val="auto"/>
          <w:sz w:val="28"/>
          <w:szCs w:val="28"/>
        </w:rPr>
        <w:t>.</w:t>
      </w:r>
      <w:r w:rsidRPr="00F16970">
        <w:rPr>
          <w:rFonts w:ascii="Arial" w:hAnsi="Arial" w:cs="Arial"/>
          <w:b/>
          <w:bCs/>
          <w:color w:val="auto"/>
          <w:sz w:val="28"/>
          <w:szCs w:val="28"/>
          <w:lang w:val="en-US" w:eastAsia="en-US"/>
        </w:rPr>
        <w:t xml:space="preserve"> </w:t>
      </w:r>
      <w:r w:rsidR="002D6D65" w:rsidRPr="00F16970">
        <w:rPr>
          <w:rFonts w:ascii="Arial" w:hAnsi="Arial" w:cs="Arial"/>
          <w:b/>
          <w:bCs/>
          <w:color w:val="auto"/>
          <w:sz w:val="28"/>
          <w:szCs w:val="28"/>
        </w:rPr>
        <w:t xml:space="preserve">Estée Lauder </w:t>
      </w:r>
      <w:r w:rsidRPr="00F16970">
        <w:rPr>
          <w:rFonts w:ascii="Arial" w:hAnsi="Arial" w:cs="Arial"/>
          <w:b/>
          <w:bCs/>
          <w:color w:val="auto"/>
          <w:sz w:val="28"/>
          <w:szCs w:val="28"/>
          <w:lang w:val="en-US" w:eastAsia="en-US"/>
        </w:rPr>
        <w:t>Stakeholders Impact on Marketing function</w:t>
      </w:r>
      <w:r w:rsidR="002D6D65">
        <w:rPr>
          <w:rFonts w:ascii="Arial" w:hAnsi="Arial" w:cs="Arial"/>
          <w:b/>
          <w:bCs/>
          <w:color w:val="auto"/>
          <w:sz w:val="28"/>
          <w:szCs w:val="28"/>
          <w:lang w:val="en-US" w:eastAsia="en-US"/>
        </w:rPr>
        <w:t>.</w:t>
      </w:r>
      <w:bookmarkEnd w:id="9"/>
    </w:p>
    <w:p w14:paraId="0B0F1328" w14:textId="2448C336" w:rsidR="00906BB0" w:rsidRDefault="00A6380C" w:rsidP="002D6D65">
      <w:pPr>
        <w:ind w:firstLine="720"/>
        <w:rPr>
          <w:rFonts w:ascii="Arial" w:hAnsi="Arial" w:cs="Arial"/>
          <w:sz w:val="22"/>
          <w:szCs w:val="22"/>
        </w:rPr>
      </w:pPr>
      <w:r w:rsidRPr="00F16970">
        <w:rPr>
          <w:rFonts w:ascii="Arial" w:hAnsi="Arial" w:cs="Arial"/>
          <w:sz w:val="22"/>
          <w:szCs w:val="22"/>
        </w:rPr>
        <w:t xml:space="preserve">The effectiveness of marketing efforts, strategies, and campaigns is influenced by the needs, interests, and expectations of these stakeholders. </w:t>
      </w:r>
    </w:p>
    <w:p w14:paraId="196D0EDF" w14:textId="1CBC9E3C" w:rsidR="00CD059B" w:rsidRPr="00F16970" w:rsidRDefault="00A6380C" w:rsidP="00F16970">
      <w:pPr>
        <w:rPr>
          <w:rFonts w:ascii="Arial" w:hAnsi="Arial" w:cs="Arial"/>
          <w:sz w:val="22"/>
          <w:szCs w:val="22"/>
        </w:rPr>
      </w:pPr>
      <w:r w:rsidRPr="00F16970">
        <w:rPr>
          <w:rFonts w:ascii="Arial" w:hAnsi="Arial" w:cs="Arial"/>
          <w:sz w:val="22"/>
          <w:szCs w:val="22"/>
        </w:rPr>
        <w:t>Here's an overview of the key stakeholders and their impact on Estée Lauder's marketing functions:</w:t>
      </w:r>
    </w:p>
    <w:tbl>
      <w:tblPr>
        <w:tblStyle w:val="TableGrid"/>
        <w:tblW w:w="0" w:type="auto"/>
        <w:tblLook w:val="04A0" w:firstRow="1" w:lastRow="0" w:firstColumn="1" w:lastColumn="0" w:noHBand="0" w:noVBand="1"/>
      </w:tblPr>
      <w:tblGrid>
        <w:gridCol w:w="4675"/>
        <w:gridCol w:w="4675"/>
      </w:tblGrid>
      <w:tr w:rsidR="00A6380C" w14:paraId="6AB86215" w14:textId="77777777" w:rsidTr="00A6380C">
        <w:tc>
          <w:tcPr>
            <w:tcW w:w="4675" w:type="dxa"/>
          </w:tcPr>
          <w:p w14:paraId="6A9D5992" w14:textId="77777777" w:rsidR="00A6380C" w:rsidRDefault="00A6380C" w:rsidP="000F0D1C">
            <w:pPr>
              <w:rPr>
                <w:rFonts w:ascii="Arial" w:hAnsi="Arial" w:cs="Arial"/>
                <w:sz w:val="22"/>
                <w:szCs w:val="22"/>
              </w:rPr>
            </w:pPr>
          </w:p>
        </w:tc>
        <w:tc>
          <w:tcPr>
            <w:tcW w:w="4675" w:type="dxa"/>
          </w:tcPr>
          <w:p w14:paraId="318231AC" w14:textId="6E710263" w:rsidR="00A6380C" w:rsidRPr="00CD4669" w:rsidRDefault="00A6380C" w:rsidP="000F0D1C">
            <w:pPr>
              <w:rPr>
                <w:rFonts w:ascii="Arial" w:hAnsi="Arial" w:cs="Arial"/>
                <w:b/>
                <w:bCs/>
                <w:sz w:val="22"/>
                <w:szCs w:val="22"/>
              </w:rPr>
            </w:pPr>
            <w:r w:rsidRPr="00CD4669">
              <w:rPr>
                <w:rFonts w:ascii="Arial" w:hAnsi="Arial" w:cs="Arial"/>
                <w:b/>
                <w:bCs/>
                <w:sz w:val="22"/>
                <w:szCs w:val="22"/>
              </w:rPr>
              <w:t>Impact on Marketing</w:t>
            </w:r>
          </w:p>
        </w:tc>
      </w:tr>
      <w:tr w:rsidR="00A6380C" w:rsidRPr="00F16970" w14:paraId="11E237CF" w14:textId="77777777" w:rsidTr="00A6380C">
        <w:tc>
          <w:tcPr>
            <w:tcW w:w="4675" w:type="dxa"/>
          </w:tcPr>
          <w:p w14:paraId="3E97AE39" w14:textId="3A96D951" w:rsidR="00A6380C" w:rsidRPr="00CD4669" w:rsidRDefault="00A6380C" w:rsidP="00CD4669">
            <w:pPr>
              <w:jc w:val="center"/>
              <w:rPr>
                <w:rFonts w:ascii="Arial" w:hAnsi="Arial" w:cs="Arial"/>
                <w:b/>
                <w:bCs/>
                <w:sz w:val="22"/>
                <w:szCs w:val="22"/>
              </w:rPr>
            </w:pPr>
            <w:r w:rsidRPr="00CD4669">
              <w:rPr>
                <w:rFonts w:ascii="Arial" w:hAnsi="Arial" w:cs="Arial"/>
                <w:b/>
                <w:bCs/>
                <w:sz w:val="22"/>
                <w:szCs w:val="22"/>
              </w:rPr>
              <w:t>Customers</w:t>
            </w:r>
          </w:p>
        </w:tc>
        <w:tc>
          <w:tcPr>
            <w:tcW w:w="4675" w:type="dxa"/>
          </w:tcPr>
          <w:p w14:paraId="5C039E71" w14:textId="26CC3713" w:rsidR="00A6380C" w:rsidRPr="00F16970" w:rsidRDefault="00A6380C" w:rsidP="000F0D1C">
            <w:pPr>
              <w:rPr>
                <w:rFonts w:ascii="Arial" w:hAnsi="Arial" w:cs="Arial"/>
                <w:sz w:val="22"/>
                <w:szCs w:val="22"/>
              </w:rPr>
            </w:pPr>
            <w:r w:rsidRPr="00F16970">
              <w:rPr>
                <w:rFonts w:ascii="Arial" w:hAnsi="Arial" w:cs="Arial"/>
                <w:sz w:val="22"/>
                <w:szCs w:val="22"/>
              </w:rPr>
              <w:t>Customer preferences, buying behaviours, and feedback directly shape Estée Lauder's marketing strategies. Understanding customer demographics and psychographics helps tailor product development, pricing, and promotional campaigns to target audiences.</w:t>
            </w:r>
          </w:p>
        </w:tc>
      </w:tr>
      <w:tr w:rsidR="00A6380C" w:rsidRPr="00F16970" w14:paraId="429F8E2F" w14:textId="77777777" w:rsidTr="00A6380C">
        <w:tc>
          <w:tcPr>
            <w:tcW w:w="4675" w:type="dxa"/>
          </w:tcPr>
          <w:p w14:paraId="2E83C31D" w14:textId="11699831" w:rsidR="00A6380C" w:rsidRPr="00CD4669" w:rsidRDefault="00A6380C" w:rsidP="00CD4669">
            <w:pPr>
              <w:jc w:val="center"/>
              <w:rPr>
                <w:rFonts w:ascii="Arial" w:hAnsi="Arial" w:cs="Arial"/>
                <w:b/>
                <w:bCs/>
                <w:sz w:val="22"/>
                <w:szCs w:val="22"/>
              </w:rPr>
            </w:pPr>
            <w:r w:rsidRPr="00CD4669">
              <w:rPr>
                <w:rFonts w:ascii="Arial" w:hAnsi="Arial" w:cs="Arial"/>
                <w:b/>
                <w:bCs/>
                <w:sz w:val="22"/>
                <w:szCs w:val="22"/>
              </w:rPr>
              <w:t>Employees</w:t>
            </w:r>
          </w:p>
        </w:tc>
        <w:tc>
          <w:tcPr>
            <w:tcW w:w="4675" w:type="dxa"/>
          </w:tcPr>
          <w:p w14:paraId="0FE0EAE2" w14:textId="49E7E77E" w:rsidR="00A6380C" w:rsidRPr="00F16970" w:rsidRDefault="00A6380C" w:rsidP="000F0D1C">
            <w:pPr>
              <w:rPr>
                <w:rFonts w:ascii="Arial" w:hAnsi="Arial" w:cs="Arial"/>
                <w:sz w:val="22"/>
                <w:szCs w:val="22"/>
              </w:rPr>
            </w:pPr>
            <w:r w:rsidRPr="00F16970">
              <w:rPr>
                <w:rFonts w:ascii="Arial" w:hAnsi="Arial" w:cs="Arial"/>
                <w:sz w:val="22"/>
                <w:szCs w:val="22"/>
              </w:rPr>
              <w:t xml:space="preserve">Motivated and well-informed employees can be brand advocates, helping to convey the </w:t>
            </w:r>
            <w:r w:rsidRPr="00F16970">
              <w:rPr>
                <w:rFonts w:ascii="Arial" w:hAnsi="Arial" w:cs="Arial"/>
                <w:sz w:val="22"/>
                <w:szCs w:val="22"/>
              </w:rPr>
              <w:lastRenderedPageBreak/>
              <w:t>company's values and mission through their interactions with customers. Additionally, employees involved in product development, customer service, and retail play a critical role in delivering consistent brand messaging.</w:t>
            </w:r>
          </w:p>
        </w:tc>
      </w:tr>
      <w:tr w:rsidR="00A6380C" w:rsidRPr="00F16970" w14:paraId="741C2EF7" w14:textId="77777777" w:rsidTr="00A6380C">
        <w:tc>
          <w:tcPr>
            <w:tcW w:w="4675" w:type="dxa"/>
          </w:tcPr>
          <w:p w14:paraId="7E1E6FBF" w14:textId="5DF529CE" w:rsidR="00A6380C" w:rsidRPr="00CD4669" w:rsidRDefault="00A6380C" w:rsidP="00CD4669">
            <w:pPr>
              <w:jc w:val="center"/>
              <w:rPr>
                <w:rFonts w:ascii="Arial" w:hAnsi="Arial" w:cs="Arial"/>
                <w:b/>
                <w:bCs/>
                <w:sz w:val="22"/>
                <w:szCs w:val="22"/>
              </w:rPr>
            </w:pPr>
            <w:r w:rsidRPr="00CD4669">
              <w:rPr>
                <w:rFonts w:ascii="Arial" w:hAnsi="Arial" w:cs="Arial"/>
                <w:b/>
                <w:bCs/>
                <w:sz w:val="22"/>
                <w:szCs w:val="22"/>
              </w:rPr>
              <w:lastRenderedPageBreak/>
              <w:t>Suppliers</w:t>
            </w:r>
          </w:p>
        </w:tc>
        <w:tc>
          <w:tcPr>
            <w:tcW w:w="4675" w:type="dxa"/>
          </w:tcPr>
          <w:p w14:paraId="70B1E7F2" w14:textId="6DB8D054" w:rsidR="00A6380C" w:rsidRPr="00F16970" w:rsidRDefault="00A6380C" w:rsidP="000F0D1C">
            <w:pPr>
              <w:rPr>
                <w:rFonts w:ascii="Arial" w:hAnsi="Arial" w:cs="Arial"/>
                <w:sz w:val="22"/>
                <w:szCs w:val="22"/>
              </w:rPr>
            </w:pPr>
            <w:r w:rsidRPr="00F16970">
              <w:rPr>
                <w:rFonts w:ascii="Arial" w:hAnsi="Arial" w:cs="Arial"/>
                <w:sz w:val="22"/>
                <w:szCs w:val="22"/>
              </w:rPr>
              <w:t>The quality, availability, and sustainability of raw materials and ingredients from suppliers influence product development and marketing claims. Highlighting ethical and sustainable sourcing can be a selling point in marketing efforts.</w:t>
            </w:r>
          </w:p>
        </w:tc>
      </w:tr>
      <w:tr w:rsidR="00A6380C" w:rsidRPr="00F16970" w14:paraId="44F4409E" w14:textId="77777777" w:rsidTr="00A6380C">
        <w:tc>
          <w:tcPr>
            <w:tcW w:w="4675" w:type="dxa"/>
          </w:tcPr>
          <w:p w14:paraId="7842A3E7" w14:textId="500F1D6A" w:rsidR="00A6380C" w:rsidRPr="00CD4669" w:rsidRDefault="00A6380C" w:rsidP="00CD4669">
            <w:pPr>
              <w:jc w:val="center"/>
              <w:rPr>
                <w:rFonts w:ascii="Arial" w:hAnsi="Arial" w:cs="Arial"/>
                <w:b/>
                <w:bCs/>
                <w:sz w:val="22"/>
                <w:szCs w:val="22"/>
              </w:rPr>
            </w:pPr>
            <w:r w:rsidRPr="00CD4669">
              <w:rPr>
                <w:rFonts w:ascii="Arial" w:hAnsi="Arial" w:cs="Arial"/>
                <w:b/>
                <w:bCs/>
                <w:sz w:val="22"/>
                <w:szCs w:val="22"/>
              </w:rPr>
              <w:t>Academic Institutions</w:t>
            </w:r>
          </w:p>
        </w:tc>
        <w:tc>
          <w:tcPr>
            <w:tcW w:w="4675" w:type="dxa"/>
          </w:tcPr>
          <w:p w14:paraId="2F96BD98" w14:textId="2B97EB5F" w:rsidR="00A6380C" w:rsidRPr="00F16970" w:rsidRDefault="00F16970" w:rsidP="000F0D1C">
            <w:pPr>
              <w:rPr>
                <w:rFonts w:ascii="Arial" w:hAnsi="Arial" w:cs="Arial"/>
                <w:sz w:val="22"/>
                <w:szCs w:val="22"/>
              </w:rPr>
            </w:pPr>
            <w:r w:rsidRPr="00F16970">
              <w:rPr>
                <w:rFonts w:ascii="Arial" w:hAnsi="Arial" w:cs="Arial"/>
                <w:sz w:val="22"/>
                <w:szCs w:val="22"/>
              </w:rPr>
              <w:t>Collaboration with educational institutions can lead to joint research projects and marketing partnerships.</w:t>
            </w:r>
          </w:p>
        </w:tc>
      </w:tr>
      <w:tr w:rsidR="00A6380C" w:rsidRPr="00F16970" w14:paraId="279BEC59" w14:textId="77777777" w:rsidTr="00A6380C">
        <w:tc>
          <w:tcPr>
            <w:tcW w:w="4675" w:type="dxa"/>
          </w:tcPr>
          <w:p w14:paraId="695FC36A" w14:textId="72310CE4" w:rsidR="00A6380C" w:rsidRPr="00CD4669" w:rsidRDefault="00F16970" w:rsidP="00CD4669">
            <w:pPr>
              <w:jc w:val="center"/>
              <w:rPr>
                <w:rFonts w:ascii="Arial" w:hAnsi="Arial" w:cs="Arial"/>
                <w:b/>
                <w:bCs/>
                <w:sz w:val="22"/>
                <w:szCs w:val="22"/>
              </w:rPr>
            </w:pPr>
            <w:r w:rsidRPr="00CD4669">
              <w:rPr>
                <w:rFonts w:ascii="Arial" w:hAnsi="Arial" w:cs="Arial"/>
                <w:b/>
                <w:bCs/>
                <w:sz w:val="22"/>
                <w:szCs w:val="22"/>
              </w:rPr>
              <w:t>Communities</w:t>
            </w:r>
          </w:p>
        </w:tc>
        <w:tc>
          <w:tcPr>
            <w:tcW w:w="4675" w:type="dxa"/>
          </w:tcPr>
          <w:p w14:paraId="19D8A76E" w14:textId="1B6A7A17" w:rsidR="00A6380C" w:rsidRPr="00F16970" w:rsidRDefault="00F16970" w:rsidP="000F0D1C">
            <w:pPr>
              <w:rPr>
                <w:rFonts w:ascii="Arial" w:hAnsi="Arial" w:cs="Arial"/>
                <w:sz w:val="22"/>
                <w:szCs w:val="22"/>
              </w:rPr>
            </w:pPr>
            <w:r w:rsidRPr="00F16970">
              <w:rPr>
                <w:rFonts w:ascii="Arial" w:hAnsi="Arial" w:cs="Arial"/>
                <w:sz w:val="22"/>
                <w:szCs w:val="22"/>
              </w:rPr>
              <w:t>Community relations can influence local marketing efforts, especially in areas where Estée Lauder has facilities or stores. Engaging with communities in a positive way can enhance the brand's image.</w:t>
            </w:r>
          </w:p>
        </w:tc>
      </w:tr>
    </w:tbl>
    <w:p w14:paraId="41725840" w14:textId="77777777" w:rsidR="00CD059B" w:rsidRDefault="00CD059B" w:rsidP="000F0D1C">
      <w:pPr>
        <w:rPr>
          <w:rFonts w:ascii="Arial" w:hAnsi="Arial" w:cs="Arial"/>
          <w:sz w:val="22"/>
          <w:szCs w:val="22"/>
        </w:rPr>
      </w:pPr>
    </w:p>
    <w:p w14:paraId="5C8DBE49" w14:textId="170E1838" w:rsidR="005066D4" w:rsidRDefault="00F16970" w:rsidP="00D1430A">
      <w:pPr>
        <w:ind w:firstLine="360"/>
        <w:jc w:val="left"/>
        <w:rPr>
          <w:rFonts w:ascii="Arial" w:hAnsi="Arial" w:cs="Arial"/>
          <w:sz w:val="22"/>
          <w:szCs w:val="22"/>
        </w:rPr>
      </w:pPr>
      <w:r w:rsidRPr="00F16970">
        <w:rPr>
          <w:rFonts w:ascii="Arial" w:hAnsi="Arial" w:cs="Arial"/>
          <w:sz w:val="22"/>
          <w:szCs w:val="22"/>
        </w:rPr>
        <w:t>Understanding and responding to the interests and concerns of these stakeholders is crucial for creating effective marketing strategies, building brand trust, and meeting customer expectations</w:t>
      </w:r>
      <w:r w:rsidR="002D6D65">
        <w:rPr>
          <w:rFonts w:ascii="Arial" w:hAnsi="Arial" w:cs="Arial"/>
          <w:sz w:val="22"/>
          <w:szCs w:val="22"/>
        </w:rPr>
        <w:t>.</w:t>
      </w:r>
    </w:p>
    <w:p w14:paraId="3EC8BFE5" w14:textId="022F867A" w:rsidR="00CD059B" w:rsidRPr="00524D5C" w:rsidRDefault="002D6D65" w:rsidP="00B03D84">
      <w:pPr>
        <w:pStyle w:val="Heading1"/>
        <w:numPr>
          <w:ilvl w:val="0"/>
          <w:numId w:val="3"/>
        </w:numPr>
        <w:jc w:val="left"/>
        <w:rPr>
          <w:rFonts w:ascii="Arial" w:hAnsi="Arial" w:cs="Arial"/>
          <w:b/>
          <w:bCs/>
          <w:color w:val="auto"/>
          <w:sz w:val="28"/>
          <w:szCs w:val="28"/>
        </w:rPr>
      </w:pPr>
      <w:bookmarkStart w:id="10" w:name="_Toc151579371"/>
      <w:r w:rsidRPr="00F16970">
        <w:rPr>
          <w:rFonts w:ascii="Arial" w:hAnsi="Arial" w:cs="Arial"/>
          <w:b/>
          <w:bCs/>
          <w:color w:val="auto"/>
          <w:sz w:val="28"/>
          <w:szCs w:val="28"/>
        </w:rPr>
        <w:t xml:space="preserve">Estée Lauder </w:t>
      </w:r>
      <w:r w:rsidR="00906BB0" w:rsidRPr="00ED6499">
        <w:rPr>
          <w:rFonts w:ascii="Arial" w:hAnsi="Arial" w:cs="Arial"/>
          <w:b/>
          <w:bCs/>
          <w:color w:val="auto"/>
          <w:sz w:val="28"/>
          <w:szCs w:val="28"/>
        </w:rPr>
        <w:t xml:space="preserve">Marketing strategies </w:t>
      </w:r>
      <w:r>
        <w:rPr>
          <w:rFonts w:ascii="Arial" w:hAnsi="Arial" w:cs="Arial"/>
          <w:b/>
          <w:bCs/>
          <w:color w:val="auto"/>
          <w:sz w:val="28"/>
          <w:szCs w:val="28"/>
        </w:rPr>
        <w:t>and it’s</w:t>
      </w:r>
      <w:r w:rsidR="00ED6499" w:rsidRPr="00ED6499">
        <w:rPr>
          <w:rFonts w:ascii="Arial" w:hAnsi="Arial" w:cs="Arial"/>
          <w:b/>
          <w:bCs/>
          <w:color w:val="auto"/>
          <w:sz w:val="28"/>
          <w:szCs w:val="28"/>
        </w:rPr>
        <w:t xml:space="preserve"> challenges</w:t>
      </w:r>
      <w:r>
        <w:rPr>
          <w:rFonts w:ascii="Arial" w:hAnsi="Arial" w:cs="Arial"/>
          <w:b/>
          <w:bCs/>
          <w:color w:val="auto"/>
          <w:sz w:val="28"/>
          <w:szCs w:val="28"/>
          <w:lang w:val="en-US" w:eastAsia="en-US"/>
        </w:rPr>
        <w:t>.</w:t>
      </w:r>
      <w:bookmarkEnd w:id="10"/>
    </w:p>
    <w:p w14:paraId="0839BDB7" w14:textId="757F17B6" w:rsidR="0047594A" w:rsidRPr="006F40B3" w:rsidRDefault="00B03D84" w:rsidP="00D1430A">
      <w:pPr>
        <w:ind w:firstLine="360"/>
        <w:jc w:val="left"/>
        <w:rPr>
          <w:rFonts w:ascii="Arial" w:hAnsi="Arial" w:cs="Arial"/>
          <w:sz w:val="22"/>
          <w:szCs w:val="22"/>
        </w:rPr>
      </w:pPr>
      <w:r w:rsidRPr="00B03D84">
        <w:rPr>
          <w:rFonts w:ascii="Arial" w:hAnsi="Arial" w:cs="Arial"/>
          <w:sz w:val="22"/>
          <w:szCs w:val="22"/>
        </w:rPr>
        <w:t>Estée Lauder, like any business, faces various challenges in the ever-evolving cosmetics and beauty industry.</w:t>
      </w:r>
    </w:p>
    <w:p w14:paraId="711D7939" w14:textId="67080924" w:rsidR="00B03D84" w:rsidRPr="00B03D84" w:rsidRDefault="00B03D84" w:rsidP="00D1430A">
      <w:pPr>
        <w:ind w:firstLine="360"/>
        <w:jc w:val="left"/>
        <w:rPr>
          <w:rFonts w:ascii="Arial" w:hAnsi="Arial" w:cs="Arial"/>
          <w:sz w:val="22"/>
          <w:szCs w:val="22"/>
        </w:rPr>
      </w:pPr>
      <w:r w:rsidRPr="00B03D84">
        <w:rPr>
          <w:rFonts w:ascii="Arial" w:hAnsi="Arial" w:cs="Arial"/>
          <w:sz w:val="22"/>
          <w:szCs w:val="22"/>
        </w:rPr>
        <w:t>Here are some recommendations for marketing strategies to address some of these challenges:</w:t>
      </w:r>
    </w:p>
    <w:p w14:paraId="7E53DB40" w14:textId="57E11E28" w:rsidR="00B03D84" w:rsidRPr="00650389" w:rsidRDefault="00B03D84" w:rsidP="00B03D84">
      <w:pPr>
        <w:pStyle w:val="ListParagraph"/>
        <w:numPr>
          <w:ilvl w:val="0"/>
          <w:numId w:val="25"/>
        </w:numPr>
        <w:jc w:val="left"/>
        <w:rPr>
          <w:rFonts w:ascii="Arial" w:hAnsi="Arial" w:cs="Arial"/>
          <w:b/>
          <w:bCs/>
          <w:sz w:val="22"/>
          <w:szCs w:val="22"/>
        </w:rPr>
      </w:pPr>
      <w:r w:rsidRPr="00B03D84">
        <w:rPr>
          <w:rFonts w:ascii="Arial" w:hAnsi="Arial" w:cs="Arial"/>
          <w:b/>
          <w:bCs/>
          <w:sz w:val="22"/>
          <w:szCs w:val="22"/>
        </w:rPr>
        <w:t>Increased Competition:</w:t>
      </w:r>
    </w:p>
    <w:p w14:paraId="40514833" w14:textId="022429E3" w:rsidR="009915D8" w:rsidRPr="00B03D84" w:rsidRDefault="00B03D84" w:rsidP="00B03D84">
      <w:pPr>
        <w:jc w:val="left"/>
        <w:rPr>
          <w:rFonts w:ascii="Arial" w:hAnsi="Arial" w:cs="Arial"/>
          <w:sz w:val="22"/>
          <w:szCs w:val="22"/>
        </w:rPr>
      </w:pPr>
      <w:r w:rsidRPr="00B03D84">
        <w:rPr>
          <w:rFonts w:ascii="Arial" w:hAnsi="Arial" w:cs="Arial"/>
          <w:sz w:val="22"/>
          <w:szCs w:val="22"/>
          <w:u w:val="single"/>
        </w:rPr>
        <w:t>Recommendation:</w:t>
      </w:r>
      <w:r w:rsidRPr="00B03D84">
        <w:rPr>
          <w:rFonts w:ascii="Arial" w:hAnsi="Arial" w:cs="Arial"/>
          <w:sz w:val="22"/>
          <w:szCs w:val="22"/>
        </w:rPr>
        <w:t xml:space="preserve"> Invest in product differentiation and innovation. Highlight unique features, ingredients, or benefits that set Estée Lauder products apart from competitors. Leverage customer reviews and endorsements from beauty influencers to showcase the quality and effectiveness of products.</w:t>
      </w:r>
    </w:p>
    <w:p w14:paraId="040076C0" w14:textId="77BFDEC6" w:rsidR="00B03D84" w:rsidRPr="00650389" w:rsidRDefault="00B03D84" w:rsidP="00B03D84">
      <w:pPr>
        <w:pStyle w:val="ListParagraph"/>
        <w:numPr>
          <w:ilvl w:val="0"/>
          <w:numId w:val="24"/>
        </w:numPr>
        <w:jc w:val="left"/>
        <w:rPr>
          <w:rFonts w:ascii="Arial" w:hAnsi="Arial" w:cs="Arial"/>
          <w:b/>
          <w:bCs/>
          <w:sz w:val="22"/>
          <w:szCs w:val="22"/>
        </w:rPr>
      </w:pPr>
      <w:r w:rsidRPr="00B03D84">
        <w:rPr>
          <w:rFonts w:ascii="Arial" w:hAnsi="Arial" w:cs="Arial"/>
          <w:b/>
          <w:bCs/>
          <w:sz w:val="22"/>
          <w:szCs w:val="22"/>
        </w:rPr>
        <w:lastRenderedPageBreak/>
        <w:t>Changing Consumer Preferences:</w:t>
      </w:r>
    </w:p>
    <w:p w14:paraId="75BF7901" w14:textId="0AEB9855" w:rsidR="00B03D84" w:rsidRPr="00B03D84" w:rsidRDefault="00B03D84" w:rsidP="00B03D84">
      <w:pPr>
        <w:jc w:val="left"/>
        <w:rPr>
          <w:rFonts w:ascii="Arial" w:hAnsi="Arial" w:cs="Arial"/>
          <w:sz w:val="22"/>
          <w:szCs w:val="22"/>
        </w:rPr>
      </w:pPr>
      <w:r w:rsidRPr="00B03D84">
        <w:rPr>
          <w:rFonts w:ascii="Arial" w:hAnsi="Arial" w:cs="Arial"/>
          <w:sz w:val="22"/>
          <w:szCs w:val="22"/>
          <w:u w:val="single"/>
        </w:rPr>
        <w:t>Recommendation:</w:t>
      </w:r>
      <w:r w:rsidRPr="00B03D84">
        <w:rPr>
          <w:rFonts w:ascii="Arial" w:hAnsi="Arial" w:cs="Arial"/>
          <w:sz w:val="22"/>
          <w:szCs w:val="22"/>
        </w:rPr>
        <w:t xml:space="preserve"> Conduct regular market research to stay updated on consumer trends and preferences. Use this information to adapt product offerings and marketing campaigns. Consider offering customizable or personalized beauty products to cater to individual preferences.</w:t>
      </w:r>
    </w:p>
    <w:p w14:paraId="7E4BEF26" w14:textId="4D9212E0" w:rsidR="00B03D84" w:rsidRDefault="00B03D84" w:rsidP="00B03D84">
      <w:pPr>
        <w:pStyle w:val="ListParagraph"/>
        <w:numPr>
          <w:ilvl w:val="0"/>
          <w:numId w:val="24"/>
        </w:numPr>
        <w:jc w:val="left"/>
        <w:rPr>
          <w:rFonts w:ascii="Arial" w:hAnsi="Arial" w:cs="Arial"/>
          <w:b/>
          <w:bCs/>
          <w:sz w:val="22"/>
          <w:szCs w:val="22"/>
        </w:rPr>
      </w:pPr>
      <w:r w:rsidRPr="00B03D84">
        <w:rPr>
          <w:rFonts w:ascii="Arial" w:hAnsi="Arial" w:cs="Arial"/>
          <w:b/>
          <w:bCs/>
          <w:sz w:val="22"/>
          <w:szCs w:val="22"/>
        </w:rPr>
        <w:t>Sustainability and Environmental Concerns:</w:t>
      </w:r>
    </w:p>
    <w:p w14:paraId="47F4484D" w14:textId="64745A7F" w:rsidR="00CD4669" w:rsidRPr="00B03D84" w:rsidRDefault="00B03D84" w:rsidP="00B03D84">
      <w:pPr>
        <w:jc w:val="left"/>
        <w:rPr>
          <w:rFonts w:ascii="Arial" w:hAnsi="Arial" w:cs="Arial"/>
          <w:sz w:val="22"/>
          <w:szCs w:val="22"/>
        </w:rPr>
      </w:pPr>
      <w:r w:rsidRPr="00B03D84">
        <w:rPr>
          <w:rFonts w:ascii="Arial" w:hAnsi="Arial" w:cs="Arial"/>
          <w:sz w:val="22"/>
          <w:szCs w:val="22"/>
          <w:u w:val="single"/>
        </w:rPr>
        <w:t>Recommendation:</w:t>
      </w:r>
      <w:r w:rsidRPr="00B03D84">
        <w:rPr>
          <w:rFonts w:ascii="Arial" w:hAnsi="Arial" w:cs="Arial"/>
          <w:sz w:val="22"/>
          <w:szCs w:val="22"/>
        </w:rPr>
        <w:t xml:space="preserve"> Emphasize the company's commitment to sustainability and responsible sourcing. Implement eco-friendly packaging and practices, and communicate these efforts in marketing materials. Collaborate with environmental organizations and launch marketing campaigns that support relevant causes.</w:t>
      </w:r>
    </w:p>
    <w:p w14:paraId="63D7D2F2" w14:textId="6A629ED6" w:rsidR="00B03D84" w:rsidRDefault="00B03D84" w:rsidP="00B03D84">
      <w:pPr>
        <w:pStyle w:val="ListParagraph"/>
        <w:numPr>
          <w:ilvl w:val="0"/>
          <w:numId w:val="24"/>
        </w:numPr>
        <w:jc w:val="left"/>
        <w:rPr>
          <w:rFonts w:ascii="Arial" w:hAnsi="Arial" w:cs="Arial"/>
          <w:b/>
          <w:bCs/>
          <w:sz w:val="22"/>
          <w:szCs w:val="22"/>
        </w:rPr>
      </w:pPr>
      <w:r w:rsidRPr="00B03D84">
        <w:rPr>
          <w:rFonts w:ascii="Arial" w:hAnsi="Arial" w:cs="Arial"/>
          <w:b/>
          <w:bCs/>
          <w:sz w:val="22"/>
          <w:szCs w:val="22"/>
        </w:rPr>
        <w:t>Ethical Sourcing and Supply Chain Transparency:</w:t>
      </w:r>
    </w:p>
    <w:p w14:paraId="69C47098" w14:textId="77777777" w:rsidR="00B03D84" w:rsidRPr="00B03D84" w:rsidRDefault="00B03D84" w:rsidP="00B03D84">
      <w:pPr>
        <w:jc w:val="left"/>
        <w:rPr>
          <w:rFonts w:ascii="Arial" w:hAnsi="Arial" w:cs="Arial"/>
          <w:sz w:val="22"/>
          <w:szCs w:val="22"/>
        </w:rPr>
      </w:pPr>
      <w:r w:rsidRPr="00B03D84">
        <w:rPr>
          <w:rFonts w:ascii="Arial" w:hAnsi="Arial" w:cs="Arial"/>
          <w:sz w:val="22"/>
          <w:szCs w:val="22"/>
          <w:u w:val="single"/>
        </w:rPr>
        <w:t>Recommendation:</w:t>
      </w:r>
      <w:r w:rsidRPr="00B03D84">
        <w:rPr>
          <w:rFonts w:ascii="Arial" w:hAnsi="Arial" w:cs="Arial"/>
          <w:sz w:val="22"/>
          <w:szCs w:val="22"/>
        </w:rPr>
        <w:t xml:space="preserve"> Highlight the transparent and ethical sourcing of ingredients in product marketing. Share stories and videos about the sourcing process and the positive impact on local communities. Ensure that suppliers align with the company's ethical standards and values.</w:t>
      </w:r>
    </w:p>
    <w:p w14:paraId="64174F81" w14:textId="08FD2D61" w:rsidR="00B03D84" w:rsidRPr="00D13B42" w:rsidRDefault="00B03D84" w:rsidP="00B03D84">
      <w:pPr>
        <w:pStyle w:val="ListParagraph"/>
        <w:numPr>
          <w:ilvl w:val="0"/>
          <w:numId w:val="24"/>
        </w:numPr>
        <w:jc w:val="left"/>
        <w:rPr>
          <w:rFonts w:ascii="Arial" w:hAnsi="Arial" w:cs="Arial"/>
          <w:b/>
          <w:bCs/>
          <w:sz w:val="22"/>
          <w:szCs w:val="22"/>
        </w:rPr>
      </w:pPr>
      <w:r w:rsidRPr="00B03D84">
        <w:rPr>
          <w:rFonts w:ascii="Arial" w:hAnsi="Arial" w:cs="Arial"/>
          <w:b/>
          <w:bCs/>
          <w:sz w:val="22"/>
          <w:szCs w:val="22"/>
        </w:rPr>
        <w:t>Global Expansion and Cultural Sensitivity:</w:t>
      </w:r>
    </w:p>
    <w:p w14:paraId="4210A8F1" w14:textId="653BADF1" w:rsidR="00435CA7" w:rsidRPr="00B03D84" w:rsidRDefault="00B03D84" w:rsidP="00B03D84">
      <w:pPr>
        <w:jc w:val="left"/>
        <w:rPr>
          <w:rFonts w:ascii="Arial" w:hAnsi="Arial" w:cs="Arial"/>
          <w:sz w:val="22"/>
          <w:szCs w:val="22"/>
        </w:rPr>
      </w:pPr>
      <w:r w:rsidRPr="00B03D84">
        <w:rPr>
          <w:rFonts w:ascii="Arial" w:hAnsi="Arial" w:cs="Arial"/>
          <w:sz w:val="22"/>
          <w:szCs w:val="22"/>
          <w:u w:val="single"/>
        </w:rPr>
        <w:t>Recommendation:</w:t>
      </w:r>
      <w:r w:rsidRPr="00B03D84">
        <w:rPr>
          <w:rFonts w:ascii="Arial" w:hAnsi="Arial" w:cs="Arial"/>
          <w:sz w:val="22"/>
          <w:szCs w:val="22"/>
        </w:rPr>
        <w:t xml:space="preserve"> Customize marketing campaigns to resonate with local cultures and consumer preferences in target markets. Collaborate with local influencers and celebrities who can authentically represent the brand in various regions.</w:t>
      </w:r>
    </w:p>
    <w:p w14:paraId="7E2EEFCD" w14:textId="77777777" w:rsidR="00B03D84" w:rsidRPr="00B03D84" w:rsidRDefault="00B03D84" w:rsidP="00B03D84">
      <w:pPr>
        <w:pStyle w:val="ListParagraph"/>
        <w:numPr>
          <w:ilvl w:val="0"/>
          <w:numId w:val="24"/>
        </w:numPr>
        <w:jc w:val="left"/>
        <w:rPr>
          <w:rFonts w:ascii="Arial" w:hAnsi="Arial" w:cs="Arial"/>
          <w:b/>
          <w:bCs/>
          <w:sz w:val="22"/>
          <w:szCs w:val="22"/>
        </w:rPr>
      </w:pPr>
      <w:r w:rsidRPr="00B03D84">
        <w:rPr>
          <w:rFonts w:ascii="Arial" w:hAnsi="Arial" w:cs="Arial"/>
          <w:b/>
          <w:bCs/>
          <w:sz w:val="22"/>
          <w:szCs w:val="22"/>
        </w:rPr>
        <w:t>Digital Transformation:</w:t>
      </w:r>
    </w:p>
    <w:p w14:paraId="03266C45" w14:textId="77777777" w:rsidR="00B03D84" w:rsidRPr="00B03D84" w:rsidRDefault="00B03D84" w:rsidP="00B03D84">
      <w:pPr>
        <w:jc w:val="left"/>
        <w:rPr>
          <w:rFonts w:ascii="Arial" w:hAnsi="Arial" w:cs="Arial"/>
          <w:sz w:val="22"/>
          <w:szCs w:val="22"/>
        </w:rPr>
      </w:pPr>
      <w:r w:rsidRPr="00B03D84">
        <w:rPr>
          <w:rFonts w:ascii="Arial" w:hAnsi="Arial" w:cs="Arial"/>
          <w:sz w:val="22"/>
          <w:szCs w:val="22"/>
          <w:u w:val="single"/>
        </w:rPr>
        <w:t>Recommendation:</w:t>
      </w:r>
      <w:r w:rsidRPr="00B03D84">
        <w:rPr>
          <w:rFonts w:ascii="Arial" w:hAnsi="Arial" w:cs="Arial"/>
          <w:sz w:val="22"/>
          <w:szCs w:val="22"/>
        </w:rPr>
        <w:t xml:space="preserve"> Invest in digital marketing strategies, including e-commerce, social media, and influencer partnerships. Implement personalized marketing tactics, such as AI-driven product recommendations and virtual try-on tools, to enhance the online shopping experience.</w:t>
      </w:r>
    </w:p>
    <w:p w14:paraId="4798830B" w14:textId="3A3B4E34" w:rsidR="00B03D84" w:rsidRPr="00D13B42" w:rsidRDefault="00B03D84" w:rsidP="00B03D84">
      <w:pPr>
        <w:pStyle w:val="ListParagraph"/>
        <w:numPr>
          <w:ilvl w:val="0"/>
          <w:numId w:val="24"/>
        </w:numPr>
        <w:jc w:val="left"/>
        <w:rPr>
          <w:rFonts w:ascii="Arial" w:hAnsi="Arial" w:cs="Arial"/>
          <w:b/>
          <w:bCs/>
          <w:sz w:val="22"/>
          <w:szCs w:val="22"/>
        </w:rPr>
      </w:pPr>
      <w:r w:rsidRPr="00B03D84">
        <w:rPr>
          <w:rFonts w:ascii="Arial" w:hAnsi="Arial" w:cs="Arial"/>
          <w:b/>
          <w:bCs/>
          <w:sz w:val="22"/>
          <w:szCs w:val="22"/>
        </w:rPr>
        <w:t>Rising Marketing Costs:</w:t>
      </w:r>
    </w:p>
    <w:p w14:paraId="4DD595D6" w14:textId="6267ACDB" w:rsidR="009915D8" w:rsidRPr="00B03D84" w:rsidRDefault="00B03D84" w:rsidP="00B03D84">
      <w:pPr>
        <w:jc w:val="left"/>
        <w:rPr>
          <w:rFonts w:ascii="Arial" w:hAnsi="Arial" w:cs="Arial"/>
          <w:sz w:val="22"/>
          <w:szCs w:val="22"/>
        </w:rPr>
      </w:pPr>
      <w:r w:rsidRPr="00B03D84">
        <w:rPr>
          <w:rFonts w:ascii="Arial" w:hAnsi="Arial" w:cs="Arial"/>
          <w:sz w:val="22"/>
          <w:szCs w:val="22"/>
          <w:u w:val="single"/>
        </w:rPr>
        <w:t>Recommendation:</w:t>
      </w:r>
      <w:r w:rsidRPr="00B03D84">
        <w:rPr>
          <w:rFonts w:ascii="Arial" w:hAnsi="Arial" w:cs="Arial"/>
          <w:sz w:val="22"/>
          <w:szCs w:val="22"/>
        </w:rPr>
        <w:t xml:space="preserve"> Optimize marketing spend by focusing on data-driven strategies. Use analytics to identify the most effective marketing channels and campaigns. Consider influencer partnerships, content marketing, and referral programs to maximize ROI.</w:t>
      </w:r>
    </w:p>
    <w:p w14:paraId="226AA54C" w14:textId="77777777" w:rsidR="00B03D84" w:rsidRPr="00B03D84" w:rsidRDefault="00B03D84" w:rsidP="00B03D84">
      <w:pPr>
        <w:pStyle w:val="ListParagraph"/>
        <w:numPr>
          <w:ilvl w:val="0"/>
          <w:numId w:val="24"/>
        </w:numPr>
        <w:jc w:val="left"/>
        <w:rPr>
          <w:rFonts w:ascii="Arial" w:hAnsi="Arial" w:cs="Arial"/>
          <w:b/>
          <w:bCs/>
          <w:sz w:val="22"/>
          <w:szCs w:val="22"/>
        </w:rPr>
      </w:pPr>
      <w:r w:rsidRPr="00B03D84">
        <w:rPr>
          <w:rFonts w:ascii="Arial" w:hAnsi="Arial" w:cs="Arial"/>
          <w:b/>
          <w:bCs/>
          <w:sz w:val="22"/>
          <w:szCs w:val="22"/>
        </w:rPr>
        <w:t>Changing Retail Landscape:</w:t>
      </w:r>
    </w:p>
    <w:p w14:paraId="6EC2EBA2" w14:textId="3AFA9798" w:rsidR="00B03D84" w:rsidRDefault="00B03D84" w:rsidP="00B03D84">
      <w:pPr>
        <w:jc w:val="left"/>
        <w:rPr>
          <w:rFonts w:ascii="Arial" w:hAnsi="Arial" w:cs="Arial"/>
          <w:sz w:val="22"/>
          <w:szCs w:val="22"/>
        </w:rPr>
      </w:pPr>
      <w:r w:rsidRPr="00B03D84">
        <w:rPr>
          <w:rFonts w:ascii="Arial" w:hAnsi="Arial" w:cs="Arial"/>
          <w:sz w:val="22"/>
          <w:szCs w:val="22"/>
          <w:u w:val="single"/>
        </w:rPr>
        <w:t>Recommendation:</w:t>
      </w:r>
      <w:r w:rsidRPr="00B03D84">
        <w:rPr>
          <w:rFonts w:ascii="Arial" w:hAnsi="Arial" w:cs="Arial"/>
          <w:sz w:val="22"/>
          <w:szCs w:val="22"/>
        </w:rPr>
        <w:t xml:space="preserve"> Diversify distribution channels and adapt to changing consumer </w:t>
      </w:r>
      <w:r w:rsidR="002A76D4" w:rsidRPr="00B03D84">
        <w:rPr>
          <w:rFonts w:ascii="Arial" w:hAnsi="Arial" w:cs="Arial"/>
          <w:sz w:val="22"/>
          <w:szCs w:val="22"/>
        </w:rPr>
        <w:t>behaviour</w:t>
      </w:r>
      <w:r w:rsidRPr="00B03D84">
        <w:rPr>
          <w:rFonts w:ascii="Arial" w:hAnsi="Arial" w:cs="Arial"/>
          <w:sz w:val="22"/>
          <w:szCs w:val="22"/>
        </w:rPr>
        <w:t>. Enhance the e-commerce platform, invest in mobile apps, and offer omnichannel shopping experiences. Explore partnerships with e-retailers and explore pop-up stores and beauty kiosks in high-traffic areas.</w:t>
      </w:r>
    </w:p>
    <w:p w14:paraId="7E980AFB" w14:textId="77777777" w:rsidR="00D1430A" w:rsidRPr="00B03D84" w:rsidRDefault="00D1430A" w:rsidP="00B03D84">
      <w:pPr>
        <w:jc w:val="left"/>
        <w:rPr>
          <w:rFonts w:ascii="Arial" w:hAnsi="Arial" w:cs="Arial"/>
          <w:sz w:val="22"/>
          <w:szCs w:val="22"/>
        </w:rPr>
      </w:pPr>
    </w:p>
    <w:p w14:paraId="447C29AC" w14:textId="5494771B" w:rsidR="00B03D84" w:rsidRPr="00650389" w:rsidRDefault="00B03D84" w:rsidP="00B03D84">
      <w:pPr>
        <w:pStyle w:val="ListParagraph"/>
        <w:numPr>
          <w:ilvl w:val="0"/>
          <w:numId w:val="24"/>
        </w:numPr>
        <w:jc w:val="left"/>
        <w:rPr>
          <w:rFonts w:ascii="Arial" w:hAnsi="Arial" w:cs="Arial"/>
          <w:b/>
          <w:bCs/>
          <w:sz w:val="22"/>
          <w:szCs w:val="22"/>
        </w:rPr>
      </w:pPr>
      <w:r w:rsidRPr="00B03D84">
        <w:rPr>
          <w:rFonts w:ascii="Arial" w:hAnsi="Arial" w:cs="Arial"/>
          <w:b/>
          <w:bCs/>
          <w:sz w:val="22"/>
          <w:szCs w:val="22"/>
        </w:rPr>
        <w:t>Brand Loyalty and Retention:</w:t>
      </w:r>
    </w:p>
    <w:p w14:paraId="6A57724A" w14:textId="77777777" w:rsidR="00B03D84" w:rsidRPr="00B03D84" w:rsidRDefault="00B03D84" w:rsidP="00B03D84">
      <w:pPr>
        <w:jc w:val="left"/>
        <w:rPr>
          <w:rFonts w:ascii="Arial" w:hAnsi="Arial" w:cs="Arial"/>
          <w:sz w:val="22"/>
          <w:szCs w:val="22"/>
        </w:rPr>
      </w:pPr>
      <w:r w:rsidRPr="00B03D84">
        <w:rPr>
          <w:rFonts w:ascii="Arial" w:hAnsi="Arial" w:cs="Arial"/>
          <w:sz w:val="22"/>
          <w:szCs w:val="22"/>
          <w:u w:val="single"/>
        </w:rPr>
        <w:lastRenderedPageBreak/>
        <w:t>Recommendation:</w:t>
      </w:r>
      <w:r w:rsidRPr="00B03D84">
        <w:rPr>
          <w:rFonts w:ascii="Arial" w:hAnsi="Arial" w:cs="Arial"/>
          <w:sz w:val="22"/>
          <w:szCs w:val="22"/>
        </w:rPr>
        <w:t xml:space="preserve"> Implement a customer loyalty program to reward repeat customers. Offer exclusive promotions, early access to new products, and personalized recommendations to encourage customer retention. Engage with customers on social media and encourage user-generated content to foster a sense of community.</w:t>
      </w:r>
    </w:p>
    <w:p w14:paraId="200A71D1" w14:textId="1CF8339D" w:rsidR="00B03D84" w:rsidRPr="00650389" w:rsidRDefault="00B03D84" w:rsidP="00B03D84">
      <w:pPr>
        <w:pStyle w:val="ListParagraph"/>
        <w:numPr>
          <w:ilvl w:val="0"/>
          <w:numId w:val="24"/>
        </w:numPr>
        <w:jc w:val="left"/>
        <w:rPr>
          <w:rFonts w:ascii="Arial" w:hAnsi="Arial" w:cs="Arial"/>
          <w:b/>
          <w:bCs/>
          <w:sz w:val="22"/>
          <w:szCs w:val="22"/>
        </w:rPr>
      </w:pPr>
      <w:r w:rsidRPr="00B03D84">
        <w:rPr>
          <w:rFonts w:ascii="Arial" w:hAnsi="Arial" w:cs="Arial"/>
          <w:b/>
          <w:bCs/>
          <w:sz w:val="22"/>
          <w:szCs w:val="22"/>
        </w:rPr>
        <w:t>Regulatory Compliance:</w:t>
      </w:r>
    </w:p>
    <w:p w14:paraId="06ED02F3" w14:textId="1AE1E6E4" w:rsidR="00D13B42" w:rsidRPr="00B03D84" w:rsidRDefault="00B03D84" w:rsidP="00B03D84">
      <w:pPr>
        <w:jc w:val="left"/>
        <w:rPr>
          <w:rFonts w:ascii="Arial" w:hAnsi="Arial" w:cs="Arial"/>
          <w:sz w:val="22"/>
          <w:szCs w:val="22"/>
        </w:rPr>
      </w:pPr>
      <w:r w:rsidRPr="00B03D84">
        <w:rPr>
          <w:rFonts w:ascii="Arial" w:hAnsi="Arial" w:cs="Arial"/>
          <w:sz w:val="22"/>
          <w:szCs w:val="22"/>
          <w:u w:val="single"/>
        </w:rPr>
        <w:t>Recommendation:</w:t>
      </w:r>
      <w:r w:rsidRPr="00B03D84">
        <w:rPr>
          <w:rFonts w:ascii="Arial" w:hAnsi="Arial" w:cs="Arial"/>
          <w:sz w:val="22"/>
          <w:szCs w:val="22"/>
        </w:rPr>
        <w:t xml:space="preserve"> Stay informed about regulatory changes in the beauty industry. Ensure all marketing materials and product claims align with current regulations. Develop strong relationships with regulatory agencies to proactively address compliance issues.</w:t>
      </w:r>
    </w:p>
    <w:p w14:paraId="1121C7B2" w14:textId="77777777" w:rsidR="00D13B42" w:rsidRDefault="00B03D84" w:rsidP="00B03D84">
      <w:pPr>
        <w:pStyle w:val="ListParagraph"/>
        <w:numPr>
          <w:ilvl w:val="0"/>
          <w:numId w:val="24"/>
        </w:numPr>
        <w:jc w:val="left"/>
        <w:rPr>
          <w:rFonts w:ascii="Arial" w:hAnsi="Arial" w:cs="Arial"/>
          <w:b/>
          <w:bCs/>
          <w:sz w:val="22"/>
          <w:szCs w:val="22"/>
        </w:rPr>
      </w:pPr>
      <w:r w:rsidRPr="00B03D84">
        <w:rPr>
          <w:rFonts w:ascii="Arial" w:hAnsi="Arial" w:cs="Arial"/>
          <w:b/>
          <w:bCs/>
          <w:sz w:val="22"/>
          <w:szCs w:val="22"/>
        </w:rPr>
        <w:t>Community Engagement:</w:t>
      </w:r>
    </w:p>
    <w:p w14:paraId="743AD61E" w14:textId="5BF996F9" w:rsidR="00B03D84" w:rsidRPr="00D13B42" w:rsidRDefault="00B03D84" w:rsidP="00D13B42">
      <w:pPr>
        <w:jc w:val="left"/>
        <w:rPr>
          <w:rFonts w:ascii="Arial" w:hAnsi="Arial" w:cs="Arial"/>
          <w:b/>
          <w:bCs/>
          <w:sz w:val="22"/>
          <w:szCs w:val="22"/>
        </w:rPr>
      </w:pPr>
      <w:r w:rsidRPr="00D13B42">
        <w:rPr>
          <w:rFonts w:ascii="Arial" w:hAnsi="Arial" w:cs="Arial"/>
          <w:sz w:val="22"/>
          <w:szCs w:val="22"/>
          <w:u w:val="single"/>
        </w:rPr>
        <w:t>Recommendation:</w:t>
      </w:r>
      <w:r w:rsidRPr="00D13B42">
        <w:rPr>
          <w:rFonts w:ascii="Arial" w:hAnsi="Arial" w:cs="Arial"/>
          <w:sz w:val="22"/>
          <w:szCs w:val="22"/>
        </w:rPr>
        <w:t xml:space="preserve"> Foster positive relationships with the communities where Estée Lauder operates by supporting local causes and initiatives. Highlight community engagement in marketing campaigns to showcase the company's commitment to social responsibility.</w:t>
      </w:r>
    </w:p>
    <w:p w14:paraId="624584EB" w14:textId="23A24F38" w:rsidR="00B03D84" w:rsidRPr="00650389" w:rsidRDefault="00B03D84" w:rsidP="00B03D84">
      <w:pPr>
        <w:pStyle w:val="ListParagraph"/>
        <w:numPr>
          <w:ilvl w:val="0"/>
          <w:numId w:val="24"/>
        </w:numPr>
        <w:jc w:val="left"/>
        <w:rPr>
          <w:rFonts w:ascii="Arial" w:hAnsi="Arial" w:cs="Arial"/>
          <w:b/>
          <w:bCs/>
          <w:sz w:val="22"/>
          <w:szCs w:val="22"/>
        </w:rPr>
      </w:pPr>
      <w:r w:rsidRPr="00B03D84">
        <w:rPr>
          <w:rFonts w:ascii="Arial" w:hAnsi="Arial" w:cs="Arial"/>
          <w:b/>
          <w:bCs/>
          <w:sz w:val="22"/>
          <w:szCs w:val="22"/>
        </w:rPr>
        <w:t>Employee Advocacy:</w:t>
      </w:r>
    </w:p>
    <w:p w14:paraId="5F03345F" w14:textId="679A7BC8" w:rsidR="009915D8" w:rsidRDefault="00B03D84" w:rsidP="00524D5C">
      <w:pPr>
        <w:jc w:val="left"/>
        <w:rPr>
          <w:rFonts w:ascii="Arial" w:hAnsi="Arial" w:cs="Arial"/>
          <w:sz w:val="22"/>
          <w:szCs w:val="22"/>
        </w:rPr>
      </w:pPr>
      <w:r w:rsidRPr="00B03D84">
        <w:rPr>
          <w:rFonts w:ascii="Arial" w:hAnsi="Arial" w:cs="Arial"/>
          <w:sz w:val="22"/>
          <w:szCs w:val="22"/>
          <w:u w:val="single"/>
        </w:rPr>
        <w:t>Recommendation:</w:t>
      </w:r>
      <w:r w:rsidRPr="00B03D84">
        <w:rPr>
          <w:rFonts w:ascii="Arial" w:hAnsi="Arial" w:cs="Arial"/>
          <w:sz w:val="22"/>
          <w:szCs w:val="22"/>
        </w:rPr>
        <w:t xml:space="preserve"> Encourage employees to be brand advocates. Provide training and resources to help them share the brand's values and products on social media and in their personal networks.</w:t>
      </w:r>
    </w:p>
    <w:p w14:paraId="4F754794" w14:textId="6763676E" w:rsidR="00CD059B" w:rsidRPr="00B33D47" w:rsidRDefault="00B33D47" w:rsidP="00D1430A">
      <w:pPr>
        <w:pStyle w:val="Heading1"/>
        <w:jc w:val="left"/>
        <w:rPr>
          <w:rFonts w:ascii="Arial" w:hAnsi="Arial" w:cs="Arial"/>
          <w:b/>
          <w:bCs/>
          <w:color w:val="000000" w:themeColor="text1"/>
          <w:sz w:val="28"/>
          <w:szCs w:val="28"/>
        </w:rPr>
      </w:pPr>
      <w:bookmarkStart w:id="11" w:name="_Toc151579372"/>
      <w:r w:rsidRPr="00B33D47">
        <w:rPr>
          <w:rFonts w:ascii="Arial" w:hAnsi="Arial" w:cs="Arial"/>
          <w:b/>
          <w:bCs/>
          <w:color w:val="000000" w:themeColor="text1"/>
          <w:sz w:val="28"/>
          <w:szCs w:val="28"/>
        </w:rPr>
        <w:t>4. Conclusion</w:t>
      </w:r>
      <w:r w:rsidR="00D1430A">
        <w:rPr>
          <w:rFonts w:ascii="Arial" w:hAnsi="Arial" w:cs="Arial"/>
          <w:b/>
          <w:bCs/>
          <w:color w:val="000000" w:themeColor="text1"/>
          <w:sz w:val="28"/>
          <w:szCs w:val="28"/>
        </w:rPr>
        <w:t>:</w:t>
      </w:r>
      <w:bookmarkEnd w:id="11"/>
    </w:p>
    <w:p w14:paraId="1A7300FA" w14:textId="2509A9A4" w:rsidR="00CD059B" w:rsidRDefault="000A7167" w:rsidP="00D1430A">
      <w:pPr>
        <w:ind w:firstLine="720"/>
        <w:jc w:val="left"/>
        <w:rPr>
          <w:rFonts w:ascii="Arial" w:hAnsi="Arial" w:cs="Arial"/>
          <w:sz w:val="22"/>
          <w:szCs w:val="22"/>
        </w:rPr>
      </w:pPr>
      <w:r w:rsidRPr="000A7167">
        <w:rPr>
          <w:rFonts w:ascii="Arial" w:hAnsi="Arial" w:cs="Arial"/>
          <w:sz w:val="22"/>
          <w:szCs w:val="22"/>
        </w:rPr>
        <w:t xml:space="preserve">Estée Lauder's response to the challenges brought by the COVID-19 pandemic </w:t>
      </w:r>
      <w:r w:rsidR="00524D5C">
        <w:rPr>
          <w:rFonts w:ascii="Arial" w:hAnsi="Arial" w:cs="Arial"/>
          <w:sz w:val="22"/>
          <w:szCs w:val="22"/>
        </w:rPr>
        <w:t>by showing</w:t>
      </w:r>
      <w:r w:rsidRPr="000A7167">
        <w:rPr>
          <w:rFonts w:ascii="Arial" w:hAnsi="Arial" w:cs="Arial"/>
          <w:sz w:val="22"/>
          <w:szCs w:val="22"/>
        </w:rPr>
        <w:t xml:space="preserve"> adaptability, innovation, and a commitment to meeting the evolving needs of consumers. As the global business landscape continues to evolve, the company's strategic initiatives post-pandemic position it for continued success in the dynamic beauty and cosmetics industry. Ongoing vigilance, adaptability</w:t>
      </w:r>
      <w:r w:rsidR="00524D5C">
        <w:rPr>
          <w:rFonts w:ascii="Arial" w:hAnsi="Arial" w:cs="Arial"/>
          <w:sz w:val="22"/>
          <w:szCs w:val="22"/>
        </w:rPr>
        <w:t>,</w:t>
      </w:r>
      <w:r w:rsidRPr="000A7167">
        <w:rPr>
          <w:rFonts w:ascii="Arial" w:hAnsi="Arial" w:cs="Arial"/>
          <w:sz w:val="22"/>
          <w:szCs w:val="22"/>
        </w:rPr>
        <w:t xml:space="preserve"> and a dedication to core values will be crucial as Estée Lauder navigates the uncertainties of the post-COVID-19 world</w:t>
      </w:r>
      <w:sdt>
        <w:sdtPr>
          <w:rPr>
            <w:rFonts w:ascii="Arial" w:hAnsi="Arial" w:cs="Arial"/>
            <w:sz w:val="22"/>
            <w:szCs w:val="22"/>
          </w:rPr>
          <w:id w:val="-1449473895"/>
          <w:citation/>
        </w:sdtPr>
        <w:sdtContent>
          <w:r w:rsidR="00602062">
            <w:rPr>
              <w:rFonts w:ascii="Arial" w:hAnsi="Arial" w:cs="Arial"/>
              <w:sz w:val="22"/>
              <w:szCs w:val="22"/>
            </w:rPr>
            <w:fldChar w:fldCharType="begin"/>
          </w:r>
          <w:r w:rsidR="00602062">
            <w:rPr>
              <w:rFonts w:ascii="Arial" w:hAnsi="Arial" w:cs="Arial"/>
              <w:sz w:val="22"/>
              <w:szCs w:val="22"/>
              <w:lang w:val="en-US"/>
            </w:rPr>
            <w:instrText xml:space="preserve"> CITATION Mit22 \l 1033 </w:instrText>
          </w:r>
          <w:r w:rsidR="00602062">
            <w:rPr>
              <w:rFonts w:ascii="Arial" w:hAnsi="Arial" w:cs="Arial"/>
              <w:sz w:val="22"/>
              <w:szCs w:val="22"/>
            </w:rPr>
            <w:fldChar w:fldCharType="separate"/>
          </w:r>
          <w:r w:rsidR="000D4C24">
            <w:rPr>
              <w:rFonts w:ascii="Arial" w:hAnsi="Arial" w:cs="Arial"/>
              <w:noProof/>
              <w:sz w:val="22"/>
              <w:szCs w:val="22"/>
              <w:lang w:val="en-US"/>
            </w:rPr>
            <w:t xml:space="preserve"> </w:t>
          </w:r>
          <w:r w:rsidR="000D4C24" w:rsidRPr="000D4C24">
            <w:rPr>
              <w:rFonts w:ascii="Arial" w:hAnsi="Arial" w:cs="Arial"/>
              <w:noProof/>
              <w:sz w:val="22"/>
              <w:szCs w:val="22"/>
              <w:lang w:val="en-US"/>
            </w:rPr>
            <w:t>(Mitchell, 2022)</w:t>
          </w:r>
          <w:r w:rsidR="00602062">
            <w:rPr>
              <w:rFonts w:ascii="Arial" w:hAnsi="Arial" w:cs="Arial"/>
              <w:sz w:val="22"/>
              <w:szCs w:val="22"/>
            </w:rPr>
            <w:fldChar w:fldCharType="end"/>
          </w:r>
        </w:sdtContent>
      </w:sdt>
      <w:r w:rsidRPr="000A7167">
        <w:rPr>
          <w:rFonts w:ascii="Arial" w:hAnsi="Arial" w:cs="Arial"/>
          <w:sz w:val="22"/>
          <w:szCs w:val="22"/>
        </w:rPr>
        <w:t>.</w:t>
      </w:r>
    </w:p>
    <w:p w14:paraId="312806D2" w14:textId="77777777" w:rsidR="00524D5C" w:rsidRDefault="00A1242E" w:rsidP="00524D5C">
      <w:pPr>
        <w:ind w:firstLine="720"/>
        <w:jc w:val="left"/>
        <w:rPr>
          <w:rFonts w:ascii="Arial" w:hAnsi="Arial" w:cs="Arial"/>
          <w:sz w:val="22"/>
          <w:szCs w:val="22"/>
        </w:rPr>
      </w:pPr>
      <w:r w:rsidRPr="00A1242E">
        <w:rPr>
          <w:rFonts w:ascii="Arial" w:hAnsi="Arial" w:cs="Arial"/>
          <w:sz w:val="22"/>
          <w:szCs w:val="22"/>
        </w:rPr>
        <w:t xml:space="preserve">In summary, the study underscores Estée Lauder's effective marketing strategy and its ability to respond proactively to challenges posed by external factors such as COVID-19. The recommendation for more research on various consumer segments reflects a forward-looking approach, </w:t>
      </w:r>
      <w:r w:rsidR="00524D5C" w:rsidRPr="00A1242E">
        <w:rPr>
          <w:rFonts w:ascii="Arial" w:hAnsi="Arial" w:cs="Arial"/>
          <w:sz w:val="22"/>
          <w:szCs w:val="22"/>
        </w:rPr>
        <w:t>accentuating</w:t>
      </w:r>
      <w:r w:rsidRPr="00A1242E">
        <w:rPr>
          <w:rFonts w:ascii="Arial" w:hAnsi="Arial" w:cs="Arial"/>
          <w:sz w:val="22"/>
          <w:szCs w:val="22"/>
        </w:rPr>
        <w:t xml:space="preserve"> the importance of understanding and adapting to evolving consumer dynamics to maintain and enhance competitiveness.</w:t>
      </w:r>
    </w:p>
    <w:p w14:paraId="76D3C660" w14:textId="492624D3" w:rsidR="00D13B42" w:rsidRDefault="00EC3829" w:rsidP="00524D5C">
      <w:pPr>
        <w:ind w:firstLine="720"/>
        <w:jc w:val="left"/>
        <w:rPr>
          <w:rFonts w:ascii="Arial" w:hAnsi="Arial" w:cs="Arial"/>
          <w:sz w:val="22"/>
          <w:szCs w:val="22"/>
        </w:rPr>
      </w:pPr>
      <w:r w:rsidRPr="0092406F">
        <w:rPr>
          <w:rFonts w:ascii="Arial" w:hAnsi="Arial" w:cs="Arial"/>
          <w:sz w:val="22"/>
          <w:szCs w:val="22"/>
        </w:rPr>
        <w:t>In many aspects, beauty brands are at the forefront of the content marketing industry when it comes to social media engagement. They frequently set the standard for what other industries can accomplish through content marketing, from tying content to commerce to leveraging influencers, embracing fans, and being early adopters on new platforms</w:t>
      </w:r>
      <w:sdt>
        <w:sdtPr>
          <w:rPr>
            <w:rFonts w:ascii="Arial" w:hAnsi="Arial" w:cs="Arial"/>
            <w:sz w:val="22"/>
            <w:szCs w:val="22"/>
          </w:rPr>
          <w:id w:val="1042097571"/>
          <w:citation/>
        </w:sdtPr>
        <w:sdtContent>
          <w:r>
            <w:rPr>
              <w:rFonts w:ascii="Arial" w:hAnsi="Arial" w:cs="Arial"/>
              <w:sz w:val="22"/>
              <w:szCs w:val="22"/>
            </w:rPr>
            <w:fldChar w:fldCharType="begin"/>
          </w:r>
          <w:r>
            <w:rPr>
              <w:rFonts w:ascii="Arial" w:hAnsi="Arial" w:cs="Arial"/>
              <w:sz w:val="22"/>
              <w:szCs w:val="22"/>
            </w:rPr>
            <w:instrText xml:space="preserve">CITATION Daw21 \l 1033 </w:instrText>
          </w:r>
          <w:r>
            <w:rPr>
              <w:rFonts w:ascii="Arial" w:hAnsi="Arial" w:cs="Arial"/>
              <w:sz w:val="22"/>
              <w:szCs w:val="22"/>
            </w:rPr>
            <w:fldChar w:fldCharType="separate"/>
          </w:r>
          <w:r w:rsidR="000D4C24">
            <w:rPr>
              <w:rFonts w:ascii="Arial" w:hAnsi="Arial" w:cs="Arial"/>
              <w:noProof/>
              <w:sz w:val="22"/>
              <w:szCs w:val="22"/>
            </w:rPr>
            <w:t xml:space="preserve"> </w:t>
          </w:r>
          <w:r w:rsidR="000D4C24" w:rsidRPr="000D4C24">
            <w:rPr>
              <w:rFonts w:ascii="Arial" w:hAnsi="Arial" w:cs="Arial"/>
              <w:noProof/>
              <w:sz w:val="22"/>
              <w:szCs w:val="22"/>
            </w:rPr>
            <w:t>(Papandrea, 2021)</w:t>
          </w:r>
          <w:r>
            <w:rPr>
              <w:rFonts w:ascii="Arial" w:hAnsi="Arial" w:cs="Arial"/>
              <w:sz w:val="22"/>
              <w:szCs w:val="22"/>
            </w:rPr>
            <w:fldChar w:fldCharType="end"/>
          </w:r>
        </w:sdtContent>
      </w:sdt>
      <w:r w:rsidR="00524D5C">
        <w:rPr>
          <w:rFonts w:ascii="Arial" w:hAnsi="Arial" w:cs="Arial"/>
          <w:sz w:val="22"/>
          <w:szCs w:val="22"/>
        </w:rPr>
        <w:t>.</w:t>
      </w:r>
    </w:p>
    <w:bookmarkStart w:id="12" w:name="_Toc151579373" w:displacedByCustomXml="next"/>
    <w:sdt>
      <w:sdtPr>
        <w:rPr>
          <w:rFonts w:ascii="Arial" w:eastAsia="Times New Roman" w:hAnsi="Arial" w:cs="Arial"/>
          <w:color w:val="auto"/>
          <w:sz w:val="22"/>
          <w:szCs w:val="22"/>
        </w:rPr>
        <w:id w:val="480502615"/>
        <w:docPartObj>
          <w:docPartGallery w:val="Bibliographies"/>
          <w:docPartUnique/>
        </w:docPartObj>
      </w:sdtPr>
      <w:sdtContent>
        <w:p w14:paraId="62075131" w14:textId="6464E929" w:rsidR="00CD059B" w:rsidRPr="00524D5C" w:rsidRDefault="00CD059B" w:rsidP="000D4C24">
          <w:pPr>
            <w:pStyle w:val="Heading1"/>
            <w:jc w:val="left"/>
            <w:rPr>
              <w:rFonts w:ascii="Arial" w:hAnsi="Arial" w:cs="Arial"/>
              <w:b/>
              <w:bCs/>
              <w:color w:val="auto"/>
              <w:sz w:val="22"/>
              <w:szCs w:val="22"/>
              <w:u w:val="single"/>
            </w:rPr>
          </w:pPr>
          <w:r w:rsidRPr="00524D5C">
            <w:rPr>
              <w:rFonts w:ascii="Arial" w:hAnsi="Arial" w:cs="Arial"/>
              <w:b/>
              <w:bCs/>
              <w:color w:val="auto"/>
              <w:sz w:val="22"/>
              <w:szCs w:val="22"/>
              <w:u w:val="single"/>
            </w:rPr>
            <w:t>References</w:t>
          </w:r>
          <w:bookmarkEnd w:id="12"/>
        </w:p>
        <w:sdt>
          <w:sdtPr>
            <w:rPr>
              <w:rFonts w:ascii="Arial" w:hAnsi="Arial" w:cs="Arial"/>
              <w:sz w:val="22"/>
              <w:szCs w:val="22"/>
            </w:rPr>
            <w:id w:val="-573587230"/>
            <w:bibliography/>
          </w:sdtPr>
          <w:sdtContent>
            <w:p w14:paraId="09C168C0" w14:textId="77777777" w:rsidR="000D4C24" w:rsidRPr="000D4C24" w:rsidRDefault="00CD059B" w:rsidP="000D4C24">
              <w:pPr>
                <w:pStyle w:val="Bibliography"/>
                <w:jc w:val="left"/>
                <w:rPr>
                  <w:rFonts w:ascii="Arial" w:hAnsi="Arial" w:cs="Arial"/>
                  <w:noProof/>
                  <w:sz w:val="22"/>
                  <w:szCs w:val="22"/>
                </w:rPr>
              </w:pPr>
              <w:r w:rsidRPr="000D4C24">
                <w:rPr>
                  <w:rFonts w:ascii="Arial" w:hAnsi="Arial" w:cs="Arial"/>
                  <w:sz w:val="22"/>
                  <w:szCs w:val="22"/>
                </w:rPr>
                <w:fldChar w:fldCharType="begin"/>
              </w:r>
              <w:r w:rsidRPr="000D4C24">
                <w:rPr>
                  <w:rFonts w:ascii="Arial" w:hAnsi="Arial" w:cs="Arial"/>
                  <w:sz w:val="22"/>
                  <w:szCs w:val="22"/>
                </w:rPr>
                <w:instrText xml:space="preserve"> BIBLIOGRAPHY </w:instrText>
              </w:r>
              <w:r w:rsidRPr="000D4C24">
                <w:rPr>
                  <w:rFonts w:ascii="Arial" w:hAnsi="Arial" w:cs="Arial"/>
                  <w:sz w:val="22"/>
                  <w:szCs w:val="22"/>
                </w:rPr>
                <w:fldChar w:fldCharType="separate"/>
              </w:r>
              <w:r w:rsidR="000D4C24" w:rsidRPr="000D4C24">
                <w:rPr>
                  <w:rFonts w:ascii="Arial" w:hAnsi="Arial" w:cs="Arial"/>
                  <w:noProof/>
                  <w:sz w:val="22"/>
                  <w:szCs w:val="22"/>
                </w:rPr>
                <w:t xml:space="preserve">C. Geng and H. Wang, 2022. </w:t>
              </w:r>
              <w:r w:rsidR="000D4C24" w:rsidRPr="000D4C24">
                <w:rPr>
                  <w:rFonts w:ascii="Arial" w:hAnsi="Arial" w:cs="Arial"/>
                  <w:i/>
                  <w:iCs/>
                  <w:noProof/>
                  <w:sz w:val="22"/>
                  <w:szCs w:val="22"/>
                </w:rPr>
                <w:t xml:space="preserve">Research on Estée Lauder's Competition and Marketing Model. </w:t>
              </w:r>
              <w:r w:rsidR="000D4C24" w:rsidRPr="000D4C24">
                <w:rPr>
                  <w:rFonts w:ascii="Arial" w:hAnsi="Arial" w:cs="Arial"/>
                  <w:noProof/>
                  <w:sz w:val="22"/>
                  <w:szCs w:val="22"/>
                </w:rPr>
                <w:t>s.l., s.n.</w:t>
              </w:r>
            </w:p>
            <w:p w14:paraId="5BDC3E61" w14:textId="77777777" w:rsidR="000D4C24" w:rsidRPr="000D4C24" w:rsidRDefault="000D4C24" w:rsidP="000D4C24">
              <w:pPr>
                <w:pStyle w:val="Bibliography"/>
                <w:jc w:val="left"/>
                <w:rPr>
                  <w:rFonts w:ascii="Arial" w:hAnsi="Arial" w:cs="Arial"/>
                  <w:noProof/>
                  <w:sz w:val="22"/>
                  <w:szCs w:val="22"/>
                </w:rPr>
              </w:pPr>
              <w:r w:rsidRPr="000D4C24">
                <w:rPr>
                  <w:rFonts w:ascii="Arial" w:hAnsi="Arial" w:cs="Arial"/>
                  <w:noProof/>
                  <w:sz w:val="22"/>
                  <w:szCs w:val="22"/>
                </w:rPr>
                <w:t xml:space="preserve">Gomez, R., 2023. The importance of social media marketing: 7 stats that prove social’s role in business success. </w:t>
              </w:r>
              <w:r w:rsidRPr="000D4C24">
                <w:rPr>
                  <w:rFonts w:ascii="Arial" w:hAnsi="Arial" w:cs="Arial"/>
                  <w:i/>
                  <w:iCs/>
                  <w:noProof/>
                  <w:sz w:val="22"/>
                  <w:szCs w:val="22"/>
                </w:rPr>
                <w:t xml:space="preserve">Sproutsocial, </w:t>
              </w:r>
              <w:r w:rsidRPr="000D4C24">
                <w:rPr>
                  <w:rFonts w:ascii="Arial" w:hAnsi="Arial" w:cs="Arial"/>
                  <w:noProof/>
                  <w:sz w:val="22"/>
                  <w:szCs w:val="22"/>
                </w:rPr>
                <w:t>18 september.</w:t>
              </w:r>
            </w:p>
            <w:p w14:paraId="2B51E4A8" w14:textId="77777777" w:rsidR="000D4C24" w:rsidRPr="000D4C24" w:rsidRDefault="000D4C24" w:rsidP="000D4C24">
              <w:pPr>
                <w:pStyle w:val="Bibliography"/>
                <w:jc w:val="left"/>
                <w:rPr>
                  <w:rFonts w:ascii="Arial" w:hAnsi="Arial" w:cs="Arial"/>
                  <w:noProof/>
                  <w:sz w:val="22"/>
                  <w:szCs w:val="22"/>
                </w:rPr>
              </w:pPr>
              <w:r w:rsidRPr="000D4C24">
                <w:rPr>
                  <w:rFonts w:ascii="Arial" w:hAnsi="Arial" w:cs="Arial"/>
                  <w:noProof/>
                  <w:sz w:val="22"/>
                  <w:szCs w:val="22"/>
                </w:rPr>
                <w:t xml:space="preserve">Harvey, M., 2020. VRIN/VRIO Analysis Of Estee Lauder. </w:t>
              </w:r>
              <w:r w:rsidRPr="000D4C24">
                <w:rPr>
                  <w:rFonts w:ascii="Arial" w:hAnsi="Arial" w:cs="Arial"/>
                  <w:i/>
                  <w:iCs/>
                  <w:noProof/>
                  <w:sz w:val="22"/>
                  <w:szCs w:val="22"/>
                </w:rPr>
                <w:t xml:space="preserve">Essay48, </w:t>
              </w:r>
              <w:r w:rsidRPr="000D4C24">
                <w:rPr>
                  <w:rFonts w:ascii="Arial" w:hAnsi="Arial" w:cs="Arial"/>
                  <w:noProof/>
                  <w:sz w:val="22"/>
                  <w:szCs w:val="22"/>
                </w:rPr>
                <w:t>8 April.</w:t>
              </w:r>
            </w:p>
            <w:p w14:paraId="7FBDDD90" w14:textId="77777777" w:rsidR="000D4C24" w:rsidRPr="000D4C24" w:rsidRDefault="000D4C24" w:rsidP="000D4C24">
              <w:pPr>
                <w:pStyle w:val="Bibliography"/>
                <w:jc w:val="left"/>
                <w:rPr>
                  <w:rFonts w:ascii="Arial" w:hAnsi="Arial" w:cs="Arial"/>
                  <w:noProof/>
                  <w:sz w:val="22"/>
                  <w:szCs w:val="22"/>
                </w:rPr>
              </w:pPr>
              <w:r w:rsidRPr="000D4C24">
                <w:rPr>
                  <w:rFonts w:ascii="Arial" w:hAnsi="Arial" w:cs="Arial"/>
                  <w:noProof/>
                  <w:sz w:val="22"/>
                  <w:szCs w:val="22"/>
                </w:rPr>
                <w:t xml:space="preserve">John E Gamble, A. A. T. ,. P., 2014. </w:t>
              </w:r>
              <w:r w:rsidRPr="000D4C24">
                <w:rPr>
                  <w:rFonts w:ascii="Arial" w:hAnsi="Arial" w:cs="Arial"/>
                  <w:i/>
                  <w:iCs/>
                  <w:noProof/>
                  <w:sz w:val="22"/>
                  <w:szCs w:val="22"/>
                </w:rPr>
                <w:t xml:space="preserve">Essentials of Strategic Management: The Quest for Competitive Advantage. </w:t>
              </w:r>
              <w:r w:rsidRPr="000D4C24">
                <w:rPr>
                  <w:rFonts w:ascii="Arial" w:hAnsi="Arial" w:cs="Arial"/>
                  <w:noProof/>
                  <w:sz w:val="22"/>
                  <w:szCs w:val="22"/>
                </w:rPr>
                <w:t>s.l.:s.n.</w:t>
              </w:r>
            </w:p>
            <w:p w14:paraId="31E9EA07" w14:textId="77777777" w:rsidR="000D4C24" w:rsidRPr="000D4C24" w:rsidRDefault="000D4C24" w:rsidP="000D4C24">
              <w:pPr>
                <w:pStyle w:val="Bibliography"/>
                <w:jc w:val="left"/>
                <w:rPr>
                  <w:rFonts w:ascii="Arial" w:hAnsi="Arial" w:cs="Arial"/>
                  <w:noProof/>
                  <w:sz w:val="22"/>
                  <w:szCs w:val="22"/>
                </w:rPr>
              </w:pPr>
              <w:r w:rsidRPr="000D4C24">
                <w:rPr>
                  <w:rFonts w:ascii="Arial" w:hAnsi="Arial" w:cs="Arial"/>
                  <w:noProof/>
                  <w:sz w:val="22"/>
                  <w:szCs w:val="22"/>
                </w:rPr>
                <w:t xml:space="preserve">LAUDER, E., 2017. </w:t>
              </w:r>
              <w:r w:rsidRPr="000D4C24">
                <w:rPr>
                  <w:rFonts w:ascii="Arial" w:hAnsi="Arial" w:cs="Arial"/>
                  <w:i/>
                  <w:iCs/>
                  <w:noProof/>
                  <w:sz w:val="22"/>
                  <w:szCs w:val="22"/>
                </w:rPr>
                <w:t xml:space="preserve">Esteelauder.com.. </w:t>
              </w:r>
              <w:r w:rsidRPr="000D4C24">
                <w:rPr>
                  <w:rFonts w:ascii="Arial" w:hAnsi="Arial" w:cs="Arial"/>
                  <w:noProof/>
                  <w:sz w:val="22"/>
                  <w:szCs w:val="22"/>
                </w:rPr>
                <w:t xml:space="preserve">[Online] </w:t>
              </w:r>
              <w:r w:rsidRPr="000D4C24">
                <w:rPr>
                  <w:rFonts w:ascii="Arial" w:hAnsi="Arial" w:cs="Arial"/>
                  <w:noProof/>
                  <w:sz w:val="22"/>
                  <w:szCs w:val="22"/>
                </w:rPr>
                <w:br/>
                <w:t xml:space="preserve">Available at: </w:t>
              </w:r>
              <w:r w:rsidRPr="000D4C24">
                <w:rPr>
                  <w:rFonts w:ascii="Arial" w:hAnsi="Arial" w:cs="Arial"/>
                  <w:noProof/>
                  <w:sz w:val="22"/>
                  <w:szCs w:val="22"/>
                  <w:u w:val="single"/>
                </w:rPr>
                <w:t>https://www.esteelauder.com/</w:t>
              </w:r>
              <w:r w:rsidRPr="000D4C24">
                <w:rPr>
                  <w:rFonts w:ascii="Arial" w:hAnsi="Arial" w:cs="Arial"/>
                  <w:noProof/>
                  <w:sz w:val="22"/>
                  <w:szCs w:val="22"/>
                </w:rPr>
                <w:br/>
                <w:t>[Accessed 17 july 2017].</w:t>
              </w:r>
            </w:p>
            <w:p w14:paraId="75C3ED2D" w14:textId="77777777" w:rsidR="000D4C24" w:rsidRPr="000D4C24" w:rsidRDefault="000D4C24" w:rsidP="000D4C24">
              <w:pPr>
                <w:pStyle w:val="Bibliography"/>
                <w:jc w:val="left"/>
                <w:rPr>
                  <w:rFonts w:ascii="Arial" w:hAnsi="Arial" w:cs="Arial"/>
                  <w:noProof/>
                  <w:sz w:val="22"/>
                  <w:szCs w:val="22"/>
                </w:rPr>
              </w:pPr>
              <w:r w:rsidRPr="000D4C24">
                <w:rPr>
                  <w:rFonts w:ascii="Arial" w:hAnsi="Arial" w:cs="Arial"/>
                  <w:noProof/>
                  <w:sz w:val="22"/>
                  <w:szCs w:val="22"/>
                </w:rPr>
                <w:t xml:space="preserve">mbaskool, 2023. </w:t>
              </w:r>
              <w:r w:rsidRPr="000D4C24">
                <w:rPr>
                  <w:rFonts w:ascii="Arial" w:hAnsi="Arial" w:cs="Arial"/>
                  <w:i/>
                  <w:iCs/>
                  <w:noProof/>
                  <w:sz w:val="22"/>
                  <w:szCs w:val="22"/>
                </w:rPr>
                <w:t xml:space="preserve">mbaskool. </w:t>
              </w:r>
              <w:r w:rsidRPr="000D4C24">
                <w:rPr>
                  <w:rFonts w:ascii="Arial" w:hAnsi="Arial" w:cs="Arial"/>
                  <w:noProof/>
                  <w:sz w:val="22"/>
                  <w:szCs w:val="22"/>
                </w:rPr>
                <w:t xml:space="preserve">[Online] </w:t>
              </w:r>
              <w:r w:rsidRPr="000D4C24">
                <w:rPr>
                  <w:rFonts w:ascii="Arial" w:hAnsi="Arial" w:cs="Arial"/>
                  <w:noProof/>
                  <w:sz w:val="22"/>
                  <w:szCs w:val="22"/>
                </w:rPr>
                <w:br/>
                <w:t xml:space="preserve">Available at: </w:t>
              </w:r>
              <w:r w:rsidRPr="000D4C24">
                <w:rPr>
                  <w:rFonts w:ascii="Arial" w:hAnsi="Arial" w:cs="Arial"/>
                  <w:noProof/>
                  <w:sz w:val="22"/>
                  <w:szCs w:val="22"/>
                  <w:u w:val="single"/>
                </w:rPr>
                <w:t>https://www.mbaskool.com/marketing-mix/products/16821-estee-lauder.html</w:t>
              </w:r>
            </w:p>
            <w:p w14:paraId="786EC0FE" w14:textId="77777777" w:rsidR="000D4C24" w:rsidRPr="000D4C24" w:rsidRDefault="000D4C24" w:rsidP="000D4C24">
              <w:pPr>
                <w:pStyle w:val="Bibliography"/>
                <w:jc w:val="left"/>
                <w:rPr>
                  <w:rFonts w:ascii="Arial" w:hAnsi="Arial" w:cs="Arial"/>
                  <w:noProof/>
                  <w:sz w:val="22"/>
                  <w:szCs w:val="22"/>
                </w:rPr>
              </w:pPr>
              <w:r w:rsidRPr="000D4C24">
                <w:rPr>
                  <w:rFonts w:ascii="Arial" w:hAnsi="Arial" w:cs="Arial"/>
                  <w:noProof/>
                  <w:sz w:val="22"/>
                  <w:szCs w:val="22"/>
                </w:rPr>
                <w:t xml:space="preserve">Mitchell, S., 2022. The Estée Lauder Companies Releases Fiscal 2021 Social Impact and Sustainability Report. </w:t>
              </w:r>
              <w:r w:rsidRPr="000D4C24">
                <w:rPr>
                  <w:rFonts w:ascii="Arial" w:hAnsi="Arial" w:cs="Arial"/>
                  <w:i/>
                  <w:iCs/>
                  <w:noProof/>
                  <w:sz w:val="22"/>
                  <w:szCs w:val="22"/>
                </w:rPr>
                <w:t xml:space="preserve">Ethical Marketing News, </w:t>
              </w:r>
              <w:r w:rsidRPr="000D4C24">
                <w:rPr>
                  <w:rFonts w:ascii="Arial" w:hAnsi="Arial" w:cs="Arial"/>
                  <w:noProof/>
                  <w:sz w:val="22"/>
                  <w:szCs w:val="22"/>
                </w:rPr>
                <w:t>17 may.</w:t>
              </w:r>
            </w:p>
            <w:p w14:paraId="4BEED4F9" w14:textId="77777777" w:rsidR="000D4C24" w:rsidRPr="000D4C24" w:rsidRDefault="000D4C24" w:rsidP="000D4C24">
              <w:pPr>
                <w:pStyle w:val="Bibliography"/>
                <w:jc w:val="left"/>
                <w:rPr>
                  <w:rFonts w:ascii="Arial" w:hAnsi="Arial" w:cs="Arial"/>
                  <w:noProof/>
                  <w:sz w:val="22"/>
                  <w:szCs w:val="22"/>
                </w:rPr>
              </w:pPr>
              <w:r w:rsidRPr="000D4C24">
                <w:rPr>
                  <w:rFonts w:ascii="Arial" w:hAnsi="Arial" w:cs="Arial"/>
                  <w:noProof/>
                  <w:sz w:val="22"/>
                  <w:szCs w:val="22"/>
                </w:rPr>
                <w:t xml:space="preserve">MOMIN, A., 2022. Estee Lauder SWOT Analysis: A Pioneer in the Competitive Cosmetics Industry. </w:t>
              </w:r>
              <w:r w:rsidRPr="000D4C24">
                <w:rPr>
                  <w:rFonts w:ascii="Arial" w:hAnsi="Arial" w:cs="Arial"/>
                  <w:i/>
                  <w:iCs/>
                  <w:noProof/>
                  <w:sz w:val="22"/>
                  <w:szCs w:val="22"/>
                </w:rPr>
                <w:t xml:space="preserve">PESTLE ANALYSIS, </w:t>
              </w:r>
              <w:r w:rsidRPr="000D4C24">
                <w:rPr>
                  <w:rFonts w:ascii="Arial" w:hAnsi="Arial" w:cs="Arial"/>
                  <w:noProof/>
                  <w:sz w:val="22"/>
                  <w:szCs w:val="22"/>
                </w:rPr>
                <w:t>9 Ddecember.</w:t>
              </w:r>
            </w:p>
            <w:p w14:paraId="246D224F" w14:textId="77777777" w:rsidR="000D4C24" w:rsidRPr="000D4C24" w:rsidRDefault="000D4C24" w:rsidP="000D4C24">
              <w:pPr>
                <w:pStyle w:val="Bibliography"/>
                <w:jc w:val="left"/>
                <w:rPr>
                  <w:rFonts w:ascii="Arial" w:hAnsi="Arial" w:cs="Arial"/>
                  <w:noProof/>
                  <w:sz w:val="22"/>
                  <w:szCs w:val="22"/>
                </w:rPr>
              </w:pPr>
              <w:r w:rsidRPr="000D4C24">
                <w:rPr>
                  <w:rFonts w:ascii="Arial" w:hAnsi="Arial" w:cs="Arial"/>
                  <w:noProof/>
                  <w:sz w:val="22"/>
                  <w:szCs w:val="22"/>
                </w:rPr>
                <w:t xml:space="preserve">Papandrea, D., 2021. </w:t>
              </w:r>
              <w:r w:rsidRPr="000D4C24">
                <w:rPr>
                  <w:rFonts w:ascii="Arial" w:hAnsi="Arial" w:cs="Arial"/>
                  <w:i/>
                  <w:iCs/>
                  <w:noProof/>
                  <w:sz w:val="22"/>
                  <w:szCs w:val="22"/>
                </w:rPr>
                <w:t xml:space="preserve">springboard. </w:t>
              </w:r>
              <w:r w:rsidRPr="000D4C24">
                <w:rPr>
                  <w:rFonts w:ascii="Arial" w:hAnsi="Arial" w:cs="Arial"/>
                  <w:noProof/>
                  <w:sz w:val="22"/>
                  <w:szCs w:val="22"/>
                </w:rPr>
                <w:t xml:space="preserve">[Online] </w:t>
              </w:r>
              <w:r w:rsidRPr="000D4C24">
                <w:rPr>
                  <w:rFonts w:ascii="Arial" w:hAnsi="Arial" w:cs="Arial"/>
                  <w:noProof/>
                  <w:sz w:val="22"/>
                  <w:szCs w:val="22"/>
                </w:rPr>
                <w:br/>
                <w:t xml:space="preserve">Available at: </w:t>
              </w:r>
              <w:r w:rsidRPr="000D4C24">
                <w:rPr>
                  <w:rFonts w:ascii="Arial" w:hAnsi="Arial" w:cs="Arial"/>
                  <w:noProof/>
                  <w:sz w:val="22"/>
                  <w:szCs w:val="22"/>
                  <w:u w:val="single"/>
                </w:rPr>
                <w:t>https://www.studioid.com/springboard/best-in-class/beauty-content-marketing-tips-from-the-estee-lauder-companies-alicianne-rand/</w:t>
              </w:r>
              <w:r w:rsidRPr="000D4C24">
                <w:rPr>
                  <w:rFonts w:ascii="Arial" w:hAnsi="Arial" w:cs="Arial"/>
                  <w:noProof/>
                  <w:sz w:val="22"/>
                  <w:szCs w:val="22"/>
                </w:rPr>
                <w:br/>
                <w:t>[Accessed 12 april 2021].</w:t>
              </w:r>
            </w:p>
            <w:p w14:paraId="09C9FFFA" w14:textId="77777777" w:rsidR="000D4C24" w:rsidRPr="000D4C24" w:rsidRDefault="000D4C24" w:rsidP="000D4C24">
              <w:pPr>
                <w:pStyle w:val="Bibliography"/>
                <w:jc w:val="left"/>
                <w:rPr>
                  <w:rFonts w:ascii="Arial" w:hAnsi="Arial" w:cs="Arial"/>
                  <w:noProof/>
                  <w:sz w:val="22"/>
                  <w:szCs w:val="22"/>
                </w:rPr>
              </w:pPr>
              <w:r w:rsidRPr="000D4C24">
                <w:rPr>
                  <w:rFonts w:ascii="Arial" w:hAnsi="Arial" w:cs="Arial"/>
                  <w:noProof/>
                  <w:sz w:val="22"/>
                  <w:szCs w:val="22"/>
                </w:rPr>
                <w:t xml:space="preserve">RELEASE, P., 2020. The Estée Lauder Companies Updates on COVID-19 Initiatives. </w:t>
              </w:r>
              <w:r w:rsidRPr="000D4C24">
                <w:rPr>
                  <w:rFonts w:ascii="Arial" w:hAnsi="Arial" w:cs="Arial"/>
                  <w:i/>
                  <w:iCs/>
                  <w:noProof/>
                  <w:sz w:val="22"/>
                  <w:szCs w:val="22"/>
                </w:rPr>
                <w:t xml:space="preserve">Estée Lauder Companies Logo, </w:t>
              </w:r>
              <w:r w:rsidRPr="000D4C24">
                <w:rPr>
                  <w:rFonts w:ascii="Arial" w:hAnsi="Arial" w:cs="Arial"/>
                  <w:noProof/>
                  <w:sz w:val="22"/>
                  <w:szCs w:val="22"/>
                </w:rPr>
                <w:t>15 APR .</w:t>
              </w:r>
            </w:p>
            <w:p w14:paraId="256DD40B" w14:textId="77777777" w:rsidR="000D4C24" w:rsidRPr="000D4C24" w:rsidRDefault="000D4C24" w:rsidP="000D4C24">
              <w:pPr>
                <w:pStyle w:val="Bibliography"/>
                <w:jc w:val="left"/>
                <w:rPr>
                  <w:rFonts w:ascii="Arial" w:hAnsi="Arial" w:cs="Arial"/>
                  <w:noProof/>
                  <w:sz w:val="22"/>
                  <w:szCs w:val="22"/>
                </w:rPr>
              </w:pPr>
              <w:r w:rsidRPr="000D4C24">
                <w:rPr>
                  <w:rFonts w:ascii="Arial" w:hAnsi="Arial" w:cs="Arial"/>
                  <w:noProof/>
                  <w:sz w:val="22"/>
                  <w:szCs w:val="22"/>
                </w:rPr>
                <w:t xml:space="preserve">RELEASE, P., 2023. </w:t>
              </w:r>
              <w:r w:rsidRPr="000D4C24">
                <w:rPr>
                  <w:rFonts w:ascii="Arial" w:hAnsi="Arial" w:cs="Arial"/>
                  <w:i/>
                  <w:iCs/>
                  <w:noProof/>
                  <w:sz w:val="22"/>
                  <w:szCs w:val="22"/>
                </w:rPr>
                <w:t xml:space="preserve">Estée Lauder Companies. </w:t>
              </w:r>
              <w:r w:rsidRPr="000D4C24">
                <w:rPr>
                  <w:rFonts w:ascii="Arial" w:hAnsi="Arial" w:cs="Arial"/>
                  <w:noProof/>
                  <w:sz w:val="22"/>
                  <w:szCs w:val="22"/>
                </w:rPr>
                <w:t xml:space="preserve">[Online] </w:t>
              </w:r>
              <w:r w:rsidRPr="000D4C24">
                <w:rPr>
                  <w:rFonts w:ascii="Arial" w:hAnsi="Arial" w:cs="Arial"/>
                  <w:noProof/>
                  <w:sz w:val="22"/>
                  <w:szCs w:val="22"/>
                </w:rPr>
                <w:br/>
                <w:t xml:space="preserve">Available at: </w:t>
              </w:r>
              <w:r w:rsidRPr="000D4C24">
                <w:rPr>
                  <w:rFonts w:ascii="Arial" w:hAnsi="Arial" w:cs="Arial"/>
                  <w:noProof/>
                  <w:sz w:val="22"/>
                  <w:szCs w:val="22"/>
                  <w:u w:val="single"/>
                </w:rPr>
                <w:t>https://www.elcompanies.com/en/news-and-media/newsroom/press-releases/2023/02-02-2023-114522448</w:t>
              </w:r>
            </w:p>
            <w:p w14:paraId="016C62A5" w14:textId="77777777" w:rsidR="000D4C24" w:rsidRPr="000D4C24" w:rsidRDefault="000D4C24" w:rsidP="000D4C24">
              <w:pPr>
                <w:pStyle w:val="Bibliography"/>
                <w:jc w:val="left"/>
                <w:rPr>
                  <w:rFonts w:ascii="Arial" w:hAnsi="Arial" w:cs="Arial"/>
                  <w:noProof/>
                  <w:sz w:val="22"/>
                  <w:szCs w:val="22"/>
                </w:rPr>
              </w:pPr>
              <w:r w:rsidRPr="000D4C24">
                <w:rPr>
                  <w:rFonts w:ascii="Arial" w:hAnsi="Arial" w:cs="Arial"/>
                  <w:noProof/>
                  <w:sz w:val="22"/>
                  <w:szCs w:val="22"/>
                </w:rPr>
                <w:t xml:space="preserve">Rosen, C. &amp;. S. C., 2000. </w:t>
              </w:r>
              <w:r w:rsidRPr="000D4C24">
                <w:rPr>
                  <w:rFonts w:ascii="Arial" w:hAnsi="Arial" w:cs="Arial"/>
                  <w:i/>
                  <w:iCs/>
                  <w:noProof/>
                  <w:sz w:val="22"/>
                  <w:szCs w:val="22"/>
                </w:rPr>
                <w:t xml:space="preserve">Business and the environment. Harvard Business School.. </w:t>
              </w:r>
              <w:r w:rsidRPr="000D4C24">
                <w:rPr>
                  <w:rFonts w:ascii="Arial" w:hAnsi="Arial" w:cs="Arial"/>
                  <w:noProof/>
                  <w:sz w:val="22"/>
                  <w:szCs w:val="22"/>
                </w:rPr>
                <w:t xml:space="preserve">[Online] </w:t>
              </w:r>
              <w:r w:rsidRPr="000D4C24">
                <w:rPr>
                  <w:rFonts w:ascii="Arial" w:hAnsi="Arial" w:cs="Arial"/>
                  <w:noProof/>
                  <w:sz w:val="22"/>
                  <w:szCs w:val="22"/>
                </w:rPr>
                <w:br/>
                <w:t xml:space="preserve">Available at: </w:t>
              </w:r>
              <w:r w:rsidRPr="000D4C24">
                <w:rPr>
                  <w:rFonts w:ascii="Arial" w:hAnsi="Arial" w:cs="Arial"/>
                  <w:noProof/>
                  <w:sz w:val="22"/>
                  <w:szCs w:val="22"/>
                  <w:u w:val="single"/>
                </w:rPr>
                <w:t>https://hbswk.hbs.edu/archive/1352.html</w:t>
              </w:r>
              <w:r w:rsidRPr="000D4C24">
                <w:rPr>
                  <w:rFonts w:ascii="Arial" w:hAnsi="Arial" w:cs="Arial"/>
                  <w:noProof/>
                  <w:sz w:val="22"/>
                  <w:szCs w:val="22"/>
                </w:rPr>
                <w:br/>
                <w:t>[Accessed 14 March 2000].</w:t>
              </w:r>
            </w:p>
            <w:p w14:paraId="361113B5" w14:textId="77777777" w:rsidR="000D4C24" w:rsidRPr="000D4C24" w:rsidRDefault="000D4C24" w:rsidP="000D4C24">
              <w:pPr>
                <w:pStyle w:val="Bibliography"/>
                <w:jc w:val="left"/>
                <w:rPr>
                  <w:rFonts w:ascii="Arial" w:hAnsi="Arial" w:cs="Arial"/>
                  <w:noProof/>
                  <w:sz w:val="22"/>
                  <w:szCs w:val="22"/>
                </w:rPr>
              </w:pPr>
              <w:r w:rsidRPr="000D4C24">
                <w:rPr>
                  <w:rFonts w:ascii="Arial" w:hAnsi="Arial" w:cs="Arial"/>
                  <w:noProof/>
                  <w:sz w:val="22"/>
                  <w:szCs w:val="22"/>
                </w:rPr>
                <w:t xml:space="preserve">Shakeel ul Rehman, R. G. a. W. A., 2022. Developing the Integrated Marketing Communication (IMC) through Social Media (SM): The Modern Marketing Communication Approach. </w:t>
              </w:r>
              <w:r w:rsidRPr="000D4C24">
                <w:rPr>
                  <w:rFonts w:ascii="Arial" w:hAnsi="Arial" w:cs="Arial"/>
                  <w:i/>
                  <w:iCs/>
                  <w:noProof/>
                  <w:sz w:val="22"/>
                  <w:szCs w:val="22"/>
                </w:rPr>
                <w:t>SageJournals.</w:t>
              </w:r>
            </w:p>
            <w:p w14:paraId="482DD056" w14:textId="77777777" w:rsidR="000D4C24" w:rsidRPr="000D4C24" w:rsidRDefault="000D4C24" w:rsidP="000D4C24">
              <w:pPr>
                <w:pStyle w:val="Bibliography"/>
                <w:jc w:val="left"/>
                <w:rPr>
                  <w:rFonts w:ascii="Arial" w:hAnsi="Arial" w:cs="Arial"/>
                  <w:noProof/>
                  <w:sz w:val="22"/>
                  <w:szCs w:val="22"/>
                </w:rPr>
              </w:pPr>
              <w:r w:rsidRPr="000D4C24">
                <w:rPr>
                  <w:rFonts w:ascii="Arial" w:hAnsi="Arial" w:cs="Arial"/>
                  <w:noProof/>
                  <w:sz w:val="22"/>
                  <w:szCs w:val="22"/>
                </w:rPr>
                <w:t xml:space="preserve">Tucker, J., 2022. FROM HUMBLE BEGINNINGS TO ICONIC BUSINESSWOMAN: ESTÉE LAUDER. </w:t>
              </w:r>
              <w:r w:rsidRPr="000D4C24">
                <w:rPr>
                  <w:rFonts w:ascii="Arial" w:hAnsi="Arial" w:cs="Arial"/>
                  <w:i/>
                  <w:iCs/>
                  <w:noProof/>
                  <w:sz w:val="22"/>
                  <w:szCs w:val="22"/>
                </w:rPr>
                <w:t>headspace.</w:t>
              </w:r>
            </w:p>
            <w:p w14:paraId="209E406C" w14:textId="77777777" w:rsidR="000D4C24" w:rsidRPr="000D4C24" w:rsidRDefault="000D4C24" w:rsidP="000D4C24">
              <w:pPr>
                <w:pStyle w:val="Bibliography"/>
                <w:jc w:val="left"/>
                <w:rPr>
                  <w:rFonts w:ascii="Arial" w:hAnsi="Arial" w:cs="Arial"/>
                  <w:noProof/>
                  <w:sz w:val="22"/>
                  <w:szCs w:val="22"/>
                </w:rPr>
              </w:pPr>
              <w:r w:rsidRPr="000D4C24">
                <w:rPr>
                  <w:rFonts w:ascii="Arial" w:hAnsi="Arial" w:cs="Arial"/>
                  <w:noProof/>
                  <w:sz w:val="22"/>
                  <w:szCs w:val="22"/>
                </w:rPr>
                <w:lastRenderedPageBreak/>
                <w:t xml:space="preserve">Valades, B., 2022. </w:t>
              </w:r>
              <w:r w:rsidRPr="000D4C24">
                <w:rPr>
                  <w:rFonts w:ascii="Arial" w:hAnsi="Arial" w:cs="Arial"/>
                  <w:i/>
                  <w:iCs/>
                  <w:noProof/>
                  <w:sz w:val="22"/>
                  <w:szCs w:val="22"/>
                </w:rPr>
                <w:t xml:space="preserve">Blucactus. </w:t>
              </w:r>
              <w:r w:rsidRPr="000D4C24">
                <w:rPr>
                  <w:rFonts w:ascii="Arial" w:hAnsi="Arial" w:cs="Arial"/>
                  <w:noProof/>
                  <w:sz w:val="22"/>
                  <w:szCs w:val="22"/>
                </w:rPr>
                <w:t xml:space="preserve">[Online] </w:t>
              </w:r>
              <w:r w:rsidRPr="000D4C24">
                <w:rPr>
                  <w:rFonts w:ascii="Arial" w:hAnsi="Arial" w:cs="Arial"/>
                  <w:noProof/>
                  <w:sz w:val="22"/>
                  <w:szCs w:val="22"/>
                </w:rPr>
                <w:br/>
                <w:t xml:space="preserve">Available at: </w:t>
              </w:r>
              <w:r w:rsidRPr="000D4C24">
                <w:rPr>
                  <w:rFonts w:ascii="Arial" w:hAnsi="Arial" w:cs="Arial"/>
                  <w:noProof/>
                  <w:sz w:val="22"/>
                  <w:szCs w:val="22"/>
                  <w:u w:val="single"/>
                </w:rPr>
                <w:t>https://blucactus.blue/what-is-estee-lauders-marketing-strategy/</w:t>
              </w:r>
            </w:p>
            <w:p w14:paraId="721A2627" w14:textId="77777777" w:rsidR="000D4C24" w:rsidRPr="000D4C24" w:rsidRDefault="000D4C24" w:rsidP="000D4C24">
              <w:pPr>
                <w:pStyle w:val="Bibliography"/>
                <w:jc w:val="left"/>
                <w:rPr>
                  <w:rFonts w:ascii="Arial" w:hAnsi="Arial" w:cs="Arial"/>
                  <w:noProof/>
                  <w:sz w:val="22"/>
                  <w:szCs w:val="22"/>
                </w:rPr>
              </w:pPr>
              <w:r w:rsidRPr="000D4C24">
                <w:rPr>
                  <w:rFonts w:ascii="Arial" w:hAnsi="Arial" w:cs="Arial"/>
                  <w:noProof/>
                  <w:sz w:val="22"/>
                  <w:szCs w:val="22"/>
                </w:rPr>
                <w:t xml:space="preserve">W. Huang, S. L. J. a. W., 2023. </w:t>
              </w:r>
              <w:r w:rsidRPr="000D4C24">
                <w:rPr>
                  <w:rFonts w:ascii="Arial" w:hAnsi="Arial" w:cs="Arial"/>
                  <w:i/>
                  <w:iCs/>
                  <w:noProof/>
                  <w:sz w:val="22"/>
                  <w:szCs w:val="22"/>
                </w:rPr>
                <w:t xml:space="preserve">Marketing Channel Innovation in the Beauty Industry in the Post-Epidemic Era - Estee Lauder Brand as an Example. </w:t>
              </w:r>
              <w:r w:rsidRPr="000D4C24">
                <w:rPr>
                  <w:rFonts w:ascii="Arial" w:hAnsi="Arial" w:cs="Arial"/>
                  <w:noProof/>
                  <w:sz w:val="22"/>
                  <w:szCs w:val="22"/>
                </w:rPr>
                <w:t>s.l., s.n., p. 499–508.</w:t>
              </w:r>
            </w:p>
            <w:p w14:paraId="7036ABD6" w14:textId="77777777" w:rsidR="000D4C24" w:rsidRPr="000D4C24" w:rsidRDefault="000D4C24" w:rsidP="000D4C24">
              <w:pPr>
                <w:pStyle w:val="Bibliography"/>
                <w:jc w:val="left"/>
                <w:rPr>
                  <w:rFonts w:ascii="Arial" w:hAnsi="Arial" w:cs="Arial"/>
                  <w:noProof/>
                  <w:sz w:val="22"/>
                  <w:szCs w:val="22"/>
                </w:rPr>
              </w:pPr>
              <w:r w:rsidRPr="000D4C24">
                <w:rPr>
                  <w:rFonts w:ascii="Arial" w:hAnsi="Arial" w:cs="Arial"/>
                  <w:noProof/>
                  <w:sz w:val="22"/>
                  <w:szCs w:val="22"/>
                </w:rPr>
                <w:t xml:space="preserve">Zacks, E., 2022. </w:t>
              </w:r>
              <w:r w:rsidRPr="000D4C24">
                <w:rPr>
                  <w:rFonts w:ascii="Arial" w:hAnsi="Arial" w:cs="Arial"/>
                  <w:i/>
                  <w:iCs/>
                  <w:noProof/>
                  <w:sz w:val="22"/>
                  <w:szCs w:val="22"/>
                </w:rPr>
                <w:t xml:space="preserve">finance.yahoo.com. </w:t>
              </w:r>
              <w:r w:rsidRPr="000D4C24">
                <w:rPr>
                  <w:rFonts w:ascii="Arial" w:hAnsi="Arial" w:cs="Arial"/>
                  <w:noProof/>
                  <w:sz w:val="22"/>
                  <w:szCs w:val="22"/>
                </w:rPr>
                <w:t xml:space="preserve">[Online] </w:t>
              </w:r>
              <w:r w:rsidRPr="000D4C24">
                <w:rPr>
                  <w:rFonts w:ascii="Arial" w:hAnsi="Arial" w:cs="Arial"/>
                  <w:noProof/>
                  <w:sz w:val="22"/>
                  <w:szCs w:val="22"/>
                </w:rPr>
                <w:br/>
                <w:t xml:space="preserve">Available at: </w:t>
              </w:r>
              <w:r w:rsidRPr="000D4C24">
                <w:rPr>
                  <w:rFonts w:ascii="Arial" w:hAnsi="Arial" w:cs="Arial"/>
                  <w:noProof/>
                  <w:sz w:val="22"/>
                  <w:szCs w:val="22"/>
                  <w:u w:val="single"/>
                </w:rPr>
                <w:t>https://finance.yahoo.com/news/estee-lauder-companies-el-beats-151403604.html?guccounter=1&amp;guce_referrer=aHR0cHM6Ly93d3cuZ29vZ2xlLmNvLnVrLw&amp;guce_referrer_sig=AQAAAB1LTHO3ZUVFxGfnstxJec1GzqkoXqiOyCQTaVDh7k2sYzKFMRp7-arPJh5nPgrbsC8ogDvS1lF6v2CdXlQehVoJveWrm</w:t>
              </w:r>
              <w:r w:rsidRPr="000D4C24">
                <w:rPr>
                  <w:rFonts w:ascii="Arial" w:hAnsi="Arial" w:cs="Arial"/>
                  <w:noProof/>
                  <w:sz w:val="22"/>
                  <w:szCs w:val="22"/>
                </w:rPr>
                <w:br/>
                <w:t>[Accessed 18 august 2022].</w:t>
              </w:r>
            </w:p>
            <w:p w14:paraId="4DC29E44" w14:textId="3D6B9CA3" w:rsidR="00CD059B" w:rsidRPr="00602062" w:rsidRDefault="00CD059B" w:rsidP="000D4C24">
              <w:pPr>
                <w:jc w:val="left"/>
                <w:rPr>
                  <w:rFonts w:ascii="Arial" w:hAnsi="Arial" w:cs="Arial"/>
                  <w:sz w:val="22"/>
                  <w:szCs w:val="22"/>
                </w:rPr>
              </w:pPr>
              <w:r w:rsidRPr="000D4C24">
                <w:rPr>
                  <w:rFonts w:ascii="Arial" w:hAnsi="Arial" w:cs="Arial"/>
                  <w:b/>
                  <w:bCs/>
                  <w:noProof/>
                  <w:sz w:val="22"/>
                  <w:szCs w:val="22"/>
                </w:rPr>
                <w:fldChar w:fldCharType="end"/>
              </w:r>
            </w:p>
          </w:sdtContent>
        </w:sdt>
      </w:sdtContent>
    </w:sdt>
    <w:p w14:paraId="3AC1A1F7" w14:textId="03E0CC39" w:rsidR="00CD059B" w:rsidRPr="00602062" w:rsidRDefault="00CD059B" w:rsidP="00602062">
      <w:pPr>
        <w:jc w:val="left"/>
        <w:rPr>
          <w:rFonts w:ascii="Arial" w:hAnsi="Arial" w:cs="Arial"/>
          <w:sz w:val="22"/>
          <w:szCs w:val="22"/>
        </w:rPr>
      </w:pPr>
    </w:p>
    <w:p w14:paraId="4532CC3D" w14:textId="77777777" w:rsidR="00CD059B" w:rsidRPr="000F0D1C" w:rsidRDefault="00CD059B" w:rsidP="000F0D1C">
      <w:pPr>
        <w:rPr>
          <w:rFonts w:ascii="Arial" w:hAnsi="Arial" w:cs="Arial"/>
          <w:sz w:val="22"/>
          <w:szCs w:val="22"/>
        </w:rPr>
      </w:pPr>
    </w:p>
    <w:sectPr w:rsidR="00CD059B" w:rsidRPr="000F0D1C" w:rsidSect="00887954">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F20D7" w14:textId="77777777" w:rsidR="00835F8E" w:rsidRDefault="00835F8E" w:rsidP="00887954">
      <w:pPr>
        <w:spacing w:line="240" w:lineRule="auto"/>
      </w:pPr>
      <w:r>
        <w:separator/>
      </w:r>
    </w:p>
  </w:endnote>
  <w:endnote w:type="continuationSeparator" w:id="0">
    <w:p w14:paraId="4360E329" w14:textId="77777777" w:rsidR="00835F8E" w:rsidRDefault="00835F8E" w:rsidP="008879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8276922"/>
      <w:docPartObj>
        <w:docPartGallery w:val="Page Numbers (Bottom of Page)"/>
        <w:docPartUnique/>
      </w:docPartObj>
    </w:sdtPr>
    <w:sdtEndPr>
      <w:rPr>
        <w:noProof/>
      </w:rPr>
    </w:sdtEndPr>
    <w:sdtContent>
      <w:p w14:paraId="0DEB1BE2" w14:textId="0CBB812E" w:rsidR="00887954" w:rsidRDefault="008879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0EE3BC" w14:textId="77777777" w:rsidR="00887954" w:rsidRDefault="008879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462C4" w14:textId="77777777" w:rsidR="00835F8E" w:rsidRDefault="00835F8E" w:rsidP="00887954">
      <w:pPr>
        <w:spacing w:line="240" w:lineRule="auto"/>
      </w:pPr>
      <w:r>
        <w:separator/>
      </w:r>
    </w:p>
  </w:footnote>
  <w:footnote w:type="continuationSeparator" w:id="0">
    <w:p w14:paraId="4B039191" w14:textId="77777777" w:rsidR="00835F8E" w:rsidRDefault="00835F8E" w:rsidP="0088795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63C02"/>
    <w:multiLevelType w:val="hybridMultilevel"/>
    <w:tmpl w:val="84FA1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071639"/>
    <w:multiLevelType w:val="hybridMultilevel"/>
    <w:tmpl w:val="CF08D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B73933"/>
    <w:multiLevelType w:val="hybridMultilevel"/>
    <w:tmpl w:val="8CF2C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A036BB"/>
    <w:multiLevelType w:val="hybridMultilevel"/>
    <w:tmpl w:val="BCD0F29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4629AC"/>
    <w:multiLevelType w:val="hybridMultilevel"/>
    <w:tmpl w:val="CA12907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20BD3917"/>
    <w:multiLevelType w:val="multilevel"/>
    <w:tmpl w:val="DFE28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586929"/>
    <w:multiLevelType w:val="multilevel"/>
    <w:tmpl w:val="30966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537BAF"/>
    <w:multiLevelType w:val="hybridMultilevel"/>
    <w:tmpl w:val="D518A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7E34E6"/>
    <w:multiLevelType w:val="multilevel"/>
    <w:tmpl w:val="25408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4707945"/>
    <w:multiLevelType w:val="hybridMultilevel"/>
    <w:tmpl w:val="EEF6E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C846B3"/>
    <w:multiLevelType w:val="multilevel"/>
    <w:tmpl w:val="3856B5DA"/>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88B6684"/>
    <w:multiLevelType w:val="hybridMultilevel"/>
    <w:tmpl w:val="9BDCDC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4B32B0"/>
    <w:multiLevelType w:val="hybridMultilevel"/>
    <w:tmpl w:val="25D81E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7906DB"/>
    <w:multiLevelType w:val="multilevel"/>
    <w:tmpl w:val="550C275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AA4922"/>
    <w:multiLevelType w:val="multilevel"/>
    <w:tmpl w:val="C71617F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93774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8104D37"/>
    <w:multiLevelType w:val="hybridMultilevel"/>
    <w:tmpl w:val="49B05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8F12E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21E0F2A"/>
    <w:multiLevelType w:val="multilevel"/>
    <w:tmpl w:val="ED382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3DD7CA5"/>
    <w:multiLevelType w:val="multilevel"/>
    <w:tmpl w:val="35CAE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68A3F69"/>
    <w:multiLevelType w:val="hybridMultilevel"/>
    <w:tmpl w:val="DE223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121E58"/>
    <w:multiLevelType w:val="hybridMultilevel"/>
    <w:tmpl w:val="BAD05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023C12"/>
    <w:multiLevelType w:val="hybridMultilevel"/>
    <w:tmpl w:val="20E67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4966C7"/>
    <w:multiLevelType w:val="hybridMultilevel"/>
    <w:tmpl w:val="A7285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4248AB"/>
    <w:multiLevelType w:val="multilevel"/>
    <w:tmpl w:val="F21CA78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005C1D"/>
    <w:multiLevelType w:val="multilevel"/>
    <w:tmpl w:val="FBC42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E881A3A"/>
    <w:multiLevelType w:val="hybridMultilevel"/>
    <w:tmpl w:val="27E4A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E8D7828"/>
    <w:multiLevelType w:val="hybridMultilevel"/>
    <w:tmpl w:val="2C90D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357300"/>
    <w:multiLevelType w:val="hybridMultilevel"/>
    <w:tmpl w:val="741A7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6C406CE"/>
    <w:multiLevelType w:val="multilevel"/>
    <w:tmpl w:val="73AE6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FBF1794"/>
    <w:multiLevelType w:val="hybridMultilevel"/>
    <w:tmpl w:val="088EB48E"/>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31" w15:restartNumberingAfterBreak="0">
    <w:nsid w:val="7FFA5EEA"/>
    <w:multiLevelType w:val="hybridMultilevel"/>
    <w:tmpl w:val="EBD61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03016006">
    <w:abstractNumId w:val="6"/>
  </w:num>
  <w:num w:numId="2" w16cid:durableId="1729569062">
    <w:abstractNumId w:val="28"/>
  </w:num>
  <w:num w:numId="3" w16cid:durableId="1980722564">
    <w:abstractNumId w:val="10"/>
  </w:num>
  <w:num w:numId="4" w16cid:durableId="2076201140">
    <w:abstractNumId w:val="14"/>
  </w:num>
  <w:num w:numId="5" w16cid:durableId="1690184344">
    <w:abstractNumId w:val="17"/>
  </w:num>
  <w:num w:numId="6" w16cid:durableId="613437266">
    <w:abstractNumId w:val="15"/>
  </w:num>
  <w:num w:numId="7" w16cid:durableId="310722250">
    <w:abstractNumId w:val="12"/>
  </w:num>
  <w:num w:numId="8" w16cid:durableId="1068920150">
    <w:abstractNumId w:val="3"/>
  </w:num>
  <w:num w:numId="9" w16cid:durableId="1921327217">
    <w:abstractNumId w:val="11"/>
  </w:num>
  <w:num w:numId="10" w16cid:durableId="112408948">
    <w:abstractNumId w:val="18"/>
  </w:num>
  <w:num w:numId="11" w16cid:durableId="993295447">
    <w:abstractNumId w:val="19"/>
  </w:num>
  <w:num w:numId="12" w16cid:durableId="656617894">
    <w:abstractNumId w:val="25"/>
  </w:num>
  <w:num w:numId="13" w16cid:durableId="1597324733">
    <w:abstractNumId w:val="29"/>
  </w:num>
  <w:num w:numId="14" w16cid:durableId="410278775">
    <w:abstractNumId w:val="8"/>
  </w:num>
  <w:num w:numId="15" w16cid:durableId="1738433840">
    <w:abstractNumId w:val="7"/>
  </w:num>
  <w:num w:numId="16" w16cid:durableId="446048538">
    <w:abstractNumId w:val="1"/>
  </w:num>
  <w:num w:numId="17" w16cid:durableId="1647128865">
    <w:abstractNumId w:val="26"/>
  </w:num>
  <w:num w:numId="18" w16cid:durableId="1502042910">
    <w:abstractNumId w:val="21"/>
  </w:num>
  <w:num w:numId="19" w16cid:durableId="288975923">
    <w:abstractNumId w:val="24"/>
  </w:num>
  <w:num w:numId="20" w16cid:durableId="789786036">
    <w:abstractNumId w:val="2"/>
  </w:num>
  <w:num w:numId="21" w16cid:durableId="64494167">
    <w:abstractNumId w:val="5"/>
  </w:num>
  <w:num w:numId="22" w16cid:durableId="635261864">
    <w:abstractNumId w:val="4"/>
  </w:num>
  <w:num w:numId="23" w16cid:durableId="265891876">
    <w:abstractNumId w:val="0"/>
  </w:num>
  <w:num w:numId="24" w16cid:durableId="1372536694">
    <w:abstractNumId w:val="16"/>
  </w:num>
  <w:num w:numId="25" w16cid:durableId="88549247">
    <w:abstractNumId w:val="31"/>
  </w:num>
  <w:num w:numId="26" w16cid:durableId="1301115447">
    <w:abstractNumId w:val="13"/>
  </w:num>
  <w:num w:numId="27" w16cid:durableId="670914881">
    <w:abstractNumId w:val="27"/>
  </w:num>
  <w:num w:numId="28" w16cid:durableId="697774964">
    <w:abstractNumId w:val="9"/>
  </w:num>
  <w:num w:numId="29" w16cid:durableId="1534686718">
    <w:abstractNumId w:val="20"/>
  </w:num>
  <w:num w:numId="30" w16cid:durableId="847137662">
    <w:abstractNumId w:val="23"/>
  </w:num>
  <w:num w:numId="31" w16cid:durableId="691418674">
    <w:abstractNumId w:val="22"/>
  </w:num>
  <w:num w:numId="32" w16cid:durableId="14666605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DF8"/>
    <w:rsid w:val="00043417"/>
    <w:rsid w:val="00043A50"/>
    <w:rsid w:val="00054A5D"/>
    <w:rsid w:val="00072B92"/>
    <w:rsid w:val="0007348A"/>
    <w:rsid w:val="000A7167"/>
    <w:rsid w:val="000C4755"/>
    <w:rsid w:val="000D4C24"/>
    <w:rsid w:val="000F0D1C"/>
    <w:rsid w:val="001376B7"/>
    <w:rsid w:val="00202923"/>
    <w:rsid w:val="00221635"/>
    <w:rsid w:val="002607BB"/>
    <w:rsid w:val="00277A56"/>
    <w:rsid w:val="002841F8"/>
    <w:rsid w:val="002A76D4"/>
    <w:rsid w:val="002C4371"/>
    <w:rsid w:val="002D6D65"/>
    <w:rsid w:val="002E34AD"/>
    <w:rsid w:val="00324199"/>
    <w:rsid w:val="0033122B"/>
    <w:rsid w:val="00357F76"/>
    <w:rsid w:val="00374400"/>
    <w:rsid w:val="003906C8"/>
    <w:rsid w:val="003B4DAB"/>
    <w:rsid w:val="003C4DD8"/>
    <w:rsid w:val="003D405E"/>
    <w:rsid w:val="003D5C75"/>
    <w:rsid w:val="003E02D6"/>
    <w:rsid w:val="003F3913"/>
    <w:rsid w:val="004037B3"/>
    <w:rsid w:val="004160B7"/>
    <w:rsid w:val="00435CA7"/>
    <w:rsid w:val="004617D1"/>
    <w:rsid w:val="0047594A"/>
    <w:rsid w:val="00495CBF"/>
    <w:rsid w:val="004E3DCA"/>
    <w:rsid w:val="005066D4"/>
    <w:rsid w:val="00524D5C"/>
    <w:rsid w:val="00561B73"/>
    <w:rsid w:val="00575E65"/>
    <w:rsid w:val="00593097"/>
    <w:rsid w:val="005B5448"/>
    <w:rsid w:val="005B70A7"/>
    <w:rsid w:val="005D4F20"/>
    <w:rsid w:val="005E09C4"/>
    <w:rsid w:val="005E1330"/>
    <w:rsid w:val="005E1C0D"/>
    <w:rsid w:val="005F18F2"/>
    <w:rsid w:val="00602062"/>
    <w:rsid w:val="006400D9"/>
    <w:rsid w:val="00650389"/>
    <w:rsid w:val="0065084A"/>
    <w:rsid w:val="006669BA"/>
    <w:rsid w:val="006F40B3"/>
    <w:rsid w:val="006F51BD"/>
    <w:rsid w:val="007477A1"/>
    <w:rsid w:val="007A4C91"/>
    <w:rsid w:val="007A78D6"/>
    <w:rsid w:val="007B289C"/>
    <w:rsid w:val="007F4774"/>
    <w:rsid w:val="00835F8E"/>
    <w:rsid w:val="00847EAC"/>
    <w:rsid w:val="00874362"/>
    <w:rsid w:val="008802D6"/>
    <w:rsid w:val="00887954"/>
    <w:rsid w:val="008B7C66"/>
    <w:rsid w:val="008D5D53"/>
    <w:rsid w:val="008F0A69"/>
    <w:rsid w:val="008F4F53"/>
    <w:rsid w:val="00901873"/>
    <w:rsid w:val="00902798"/>
    <w:rsid w:val="00906BB0"/>
    <w:rsid w:val="009107DF"/>
    <w:rsid w:val="0091175F"/>
    <w:rsid w:val="00913B6F"/>
    <w:rsid w:val="009217F9"/>
    <w:rsid w:val="00922734"/>
    <w:rsid w:val="0092406F"/>
    <w:rsid w:val="0093297E"/>
    <w:rsid w:val="00936514"/>
    <w:rsid w:val="009443BD"/>
    <w:rsid w:val="0096469A"/>
    <w:rsid w:val="009915D8"/>
    <w:rsid w:val="009A3835"/>
    <w:rsid w:val="009C525C"/>
    <w:rsid w:val="009E0F2D"/>
    <w:rsid w:val="009F6735"/>
    <w:rsid w:val="00A1242E"/>
    <w:rsid w:val="00A6380C"/>
    <w:rsid w:val="00A826DB"/>
    <w:rsid w:val="00AE12EE"/>
    <w:rsid w:val="00B03D84"/>
    <w:rsid w:val="00B04B62"/>
    <w:rsid w:val="00B24C81"/>
    <w:rsid w:val="00B33D47"/>
    <w:rsid w:val="00B620BE"/>
    <w:rsid w:val="00B872F1"/>
    <w:rsid w:val="00B9238B"/>
    <w:rsid w:val="00BB1E61"/>
    <w:rsid w:val="00BD0C83"/>
    <w:rsid w:val="00BF1493"/>
    <w:rsid w:val="00C02DBF"/>
    <w:rsid w:val="00C22E1C"/>
    <w:rsid w:val="00C63DF8"/>
    <w:rsid w:val="00C77A2C"/>
    <w:rsid w:val="00CB06E1"/>
    <w:rsid w:val="00CC14DD"/>
    <w:rsid w:val="00CD059B"/>
    <w:rsid w:val="00CD4669"/>
    <w:rsid w:val="00CD6D1A"/>
    <w:rsid w:val="00CF0179"/>
    <w:rsid w:val="00D03722"/>
    <w:rsid w:val="00D13B42"/>
    <w:rsid w:val="00D1430A"/>
    <w:rsid w:val="00D16C79"/>
    <w:rsid w:val="00D25D9A"/>
    <w:rsid w:val="00D40BDB"/>
    <w:rsid w:val="00D6747A"/>
    <w:rsid w:val="00D70A83"/>
    <w:rsid w:val="00D910E9"/>
    <w:rsid w:val="00D9629E"/>
    <w:rsid w:val="00D97620"/>
    <w:rsid w:val="00DB3ED9"/>
    <w:rsid w:val="00DB4A8E"/>
    <w:rsid w:val="00DE7FE5"/>
    <w:rsid w:val="00DF356E"/>
    <w:rsid w:val="00E149CB"/>
    <w:rsid w:val="00E66056"/>
    <w:rsid w:val="00E945C3"/>
    <w:rsid w:val="00EA7518"/>
    <w:rsid w:val="00EC3829"/>
    <w:rsid w:val="00EC5AA5"/>
    <w:rsid w:val="00EC5F05"/>
    <w:rsid w:val="00ED6499"/>
    <w:rsid w:val="00F16970"/>
    <w:rsid w:val="00F316AB"/>
    <w:rsid w:val="00F36241"/>
    <w:rsid w:val="00F65202"/>
    <w:rsid w:val="00F66300"/>
    <w:rsid w:val="00F85378"/>
    <w:rsid w:val="00FA02D7"/>
    <w:rsid w:val="00FC3982"/>
    <w:rsid w:val="00FD64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6A2F0"/>
  <w15:chartTrackingRefBased/>
  <w15:docId w15:val="{FF7CE61E-A1A0-4881-850E-EF8896519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954"/>
    <w:pPr>
      <w:spacing w:after="0" w:line="360" w:lineRule="auto"/>
      <w:jc w:val="both"/>
    </w:pPr>
    <w:rPr>
      <w:rFonts w:ascii="Times New Roman" w:eastAsia="Times New Roman" w:hAnsi="Times New Roman" w:cs="Times New Roman"/>
      <w:kern w:val="0"/>
      <w:sz w:val="24"/>
      <w:szCs w:val="24"/>
      <w:lang w:val="en-GB" w:eastAsia="en-IN"/>
      <w14:ligatures w14:val="none"/>
    </w:rPr>
  </w:style>
  <w:style w:type="paragraph" w:styleId="Heading1">
    <w:name w:val="heading 1"/>
    <w:basedOn w:val="Normal"/>
    <w:next w:val="Normal"/>
    <w:link w:val="Heading1Char"/>
    <w:uiPriority w:val="9"/>
    <w:qFormat/>
    <w:rsid w:val="0088795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3651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149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954"/>
    <w:rPr>
      <w:rFonts w:asciiTheme="majorHAnsi" w:eastAsiaTheme="majorEastAsia" w:hAnsiTheme="majorHAnsi" w:cstheme="majorBidi"/>
      <w:color w:val="2F5496" w:themeColor="accent1" w:themeShade="BF"/>
      <w:kern w:val="0"/>
      <w:sz w:val="32"/>
      <w:szCs w:val="32"/>
      <w:lang w:val="en-GB" w:eastAsia="en-IN"/>
      <w14:ligatures w14:val="none"/>
    </w:rPr>
  </w:style>
  <w:style w:type="paragraph" w:styleId="TOCHeading">
    <w:name w:val="TOC Heading"/>
    <w:basedOn w:val="Heading1"/>
    <w:next w:val="Normal"/>
    <w:uiPriority w:val="39"/>
    <w:unhideWhenUsed/>
    <w:qFormat/>
    <w:rsid w:val="00887954"/>
    <w:pPr>
      <w:spacing w:line="259" w:lineRule="auto"/>
      <w:jc w:val="left"/>
      <w:outlineLvl w:val="9"/>
    </w:pPr>
    <w:rPr>
      <w:lang w:val="en-US" w:eastAsia="en-US"/>
    </w:rPr>
  </w:style>
  <w:style w:type="paragraph" w:styleId="Header">
    <w:name w:val="header"/>
    <w:basedOn w:val="Normal"/>
    <w:link w:val="HeaderChar"/>
    <w:uiPriority w:val="99"/>
    <w:unhideWhenUsed/>
    <w:rsid w:val="00887954"/>
    <w:pPr>
      <w:tabs>
        <w:tab w:val="center" w:pos="4680"/>
        <w:tab w:val="right" w:pos="9360"/>
      </w:tabs>
      <w:spacing w:line="240" w:lineRule="auto"/>
    </w:pPr>
  </w:style>
  <w:style w:type="character" w:customStyle="1" w:styleId="HeaderChar">
    <w:name w:val="Header Char"/>
    <w:basedOn w:val="DefaultParagraphFont"/>
    <w:link w:val="Header"/>
    <w:uiPriority w:val="99"/>
    <w:rsid w:val="00887954"/>
    <w:rPr>
      <w:rFonts w:ascii="Times New Roman" w:eastAsia="Times New Roman" w:hAnsi="Times New Roman" w:cs="Times New Roman"/>
      <w:kern w:val="0"/>
      <w:sz w:val="24"/>
      <w:szCs w:val="24"/>
      <w:lang w:val="en-GB" w:eastAsia="en-IN"/>
      <w14:ligatures w14:val="none"/>
    </w:rPr>
  </w:style>
  <w:style w:type="paragraph" w:styleId="Footer">
    <w:name w:val="footer"/>
    <w:basedOn w:val="Normal"/>
    <w:link w:val="FooterChar"/>
    <w:uiPriority w:val="99"/>
    <w:unhideWhenUsed/>
    <w:rsid w:val="00887954"/>
    <w:pPr>
      <w:tabs>
        <w:tab w:val="center" w:pos="4680"/>
        <w:tab w:val="right" w:pos="9360"/>
      </w:tabs>
      <w:spacing w:line="240" w:lineRule="auto"/>
    </w:pPr>
  </w:style>
  <w:style w:type="character" w:customStyle="1" w:styleId="FooterChar">
    <w:name w:val="Footer Char"/>
    <w:basedOn w:val="DefaultParagraphFont"/>
    <w:link w:val="Footer"/>
    <w:uiPriority w:val="99"/>
    <w:rsid w:val="00887954"/>
    <w:rPr>
      <w:rFonts w:ascii="Times New Roman" w:eastAsia="Times New Roman" w:hAnsi="Times New Roman" w:cs="Times New Roman"/>
      <w:kern w:val="0"/>
      <w:sz w:val="24"/>
      <w:szCs w:val="24"/>
      <w:lang w:val="en-GB" w:eastAsia="en-IN"/>
      <w14:ligatures w14:val="none"/>
    </w:rPr>
  </w:style>
  <w:style w:type="paragraph" w:styleId="NormalWeb">
    <w:name w:val="Normal (Web)"/>
    <w:basedOn w:val="Normal"/>
    <w:uiPriority w:val="99"/>
    <w:unhideWhenUsed/>
    <w:rsid w:val="00913B6F"/>
    <w:pPr>
      <w:spacing w:before="100" w:beforeAutospacing="1" w:after="100" w:afterAutospacing="1" w:line="240" w:lineRule="auto"/>
      <w:jc w:val="left"/>
    </w:pPr>
    <w:rPr>
      <w:lang w:val="en-US" w:eastAsia="en-US"/>
    </w:rPr>
  </w:style>
  <w:style w:type="paragraph" w:styleId="ListParagraph">
    <w:name w:val="List Paragraph"/>
    <w:basedOn w:val="Normal"/>
    <w:uiPriority w:val="34"/>
    <w:qFormat/>
    <w:rsid w:val="00913B6F"/>
    <w:pPr>
      <w:ind w:left="720"/>
      <w:contextualSpacing/>
    </w:pPr>
  </w:style>
  <w:style w:type="paragraph" w:styleId="TOC1">
    <w:name w:val="toc 1"/>
    <w:basedOn w:val="Normal"/>
    <w:next w:val="Normal"/>
    <w:autoRedefine/>
    <w:uiPriority w:val="39"/>
    <w:unhideWhenUsed/>
    <w:rsid w:val="003B4DAB"/>
    <w:pPr>
      <w:spacing w:after="100"/>
    </w:pPr>
  </w:style>
  <w:style w:type="character" w:styleId="Hyperlink">
    <w:name w:val="Hyperlink"/>
    <w:basedOn w:val="DefaultParagraphFont"/>
    <w:uiPriority w:val="99"/>
    <w:unhideWhenUsed/>
    <w:rsid w:val="003B4DAB"/>
    <w:rPr>
      <w:color w:val="0563C1" w:themeColor="hyperlink"/>
      <w:u w:val="single"/>
    </w:rPr>
  </w:style>
  <w:style w:type="character" w:styleId="Strong">
    <w:name w:val="Strong"/>
    <w:basedOn w:val="DefaultParagraphFont"/>
    <w:uiPriority w:val="22"/>
    <w:qFormat/>
    <w:rsid w:val="00561B73"/>
    <w:rPr>
      <w:b/>
      <w:bCs/>
    </w:rPr>
  </w:style>
  <w:style w:type="character" w:customStyle="1" w:styleId="Heading3Char">
    <w:name w:val="Heading 3 Char"/>
    <w:basedOn w:val="DefaultParagraphFont"/>
    <w:link w:val="Heading3"/>
    <w:uiPriority w:val="9"/>
    <w:rsid w:val="00BF1493"/>
    <w:rPr>
      <w:rFonts w:asciiTheme="majorHAnsi" w:eastAsiaTheme="majorEastAsia" w:hAnsiTheme="majorHAnsi" w:cstheme="majorBidi"/>
      <w:color w:val="1F3763" w:themeColor="accent1" w:themeShade="7F"/>
      <w:kern w:val="0"/>
      <w:sz w:val="24"/>
      <w:szCs w:val="24"/>
      <w:lang w:val="en-GB" w:eastAsia="en-IN"/>
      <w14:ligatures w14:val="none"/>
    </w:rPr>
  </w:style>
  <w:style w:type="character" w:customStyle="1" w:styleId="Heading2Char">
    <w:name w:val="Heading 2 Char"/>
    <w:basedOn w:val="DefaultParagraphFont"/>
    <w:link w:val="Heading2"/>
    <w:uiPriority w:val="9"/>
    <w:semiHidden/>
    <w:rsid w:val="00936514"/>
    <w:rPr>
      <w:rFonts w:asciiTheme="majorHAnsi" w:eastAsiaTheme="majorEastAsia" w:hAnsiTheme="majorHAnsi" w:cstheme="majorBidi"/>
      <w:color w:val="2F5496" w:themeColor="accent1" w:themeShade="BF"/>
      <w:kern w:val="0"/>
      <w:sz w:val="26"/>
      <w:szCs w:val="26"/>
      <w:lang w:val="en-GB" w:eastAsia="en-IN"/>
      <w14:ligatures w14:val="none"/>
    </w:rPr>
  </w:style>
  <w:style w:type="table" w:styleId="TableGrid">
    <w:name w:val="Table Grid"/>
    <w:basedOn w:val="TableNormal"/>
    <w:uiPriority w:val="39"/>
    <w:rsid w:val="00277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CD059B"/>
    <w:pPr>
      <w:spacing w:after="100"/>
      <w:ind w:left="480"/>
    </w:pPr>
  </w:style>
  <w:style w:type="paragraph" w:styleId="Bibliography">
    <w:name w:val="Bibliography"/>
    <w:basedOn w:val="Normal"/>
    <w:next w:val="Normal"/>
    <w:uiPriority w:val="37"/>
    <w:unhideWhenUsed/>
    <w:rsid w:val="00CD059B"/>
  </w:style>
  <w:style w:type="character" w:styleId="CommentReference">
    <w:name w:val="annotation reference"/>
    <w:basedOn w:val="DefaultParagraphFont"/>
    <w:uiPriority w:val="99"/>
    <w:semiHidden/>
    <w:unhideWhenUsed/>
    <w:rsid w:val="00B9238B"/>
    <w:rPr>
      <w:sz w:val="16"/>
      <w:szCs w:val="16"/>
    </w:rPr>
  </w:style>
  <w:style w:type="paragraph" w:styleId="CommentText">
    <w:name w:val="annotation text"/>
    <w:basedOn w:val="Normal"/>
    <w:link w:val="CommentTextChar"/>
    <w:uiPriority w:val="99"/>
    <w:semiHidden/>
    <w:unhideWhenUsed/>
    <w:rsid w:val="00B9238B"/>
    <w:pPr>
      <w:spacing w:line="240" w:lineRule="auto"/>
    </w:pPr>
    <w:rPr>
      <w:sz w:val="20"/>
      <w:szCs w:val="20"/>
    </w:rPr>
  </w:style>
  <w:style w:type="character" w:customStyle="1" w:styleId="CommentTextChar">
    <w:name w:val="Comment Text Char"/>
    <w:basedOn w:val="DefaultParagraphFont"/>
    <w:link w:val="CommentText"/>
    <w:uiPriority w:val="99"/>
    <w:semiHidden/>
    <w:rsid w:val="00B9238B"/>
    <w:rPr>
      <w:rFonts w:ascii="Times New Roman" w:eastAsia="Times New Roman" w:hAnsi="Times New Roman" w:cs="Times New Roman"/>
      <w:kern w:val="0"/>
      <w:sz w:val="20"/>
      <w:szCs w:val="20"/>
      <w:lang w:val="en-GB" w:eastAsia="en-IN"/>
      <w14:ligatures w14:val="none"/>
    </w:rPr>
  </w:style>
  <w:style w:type="paragraph" w:styleId="CommentSubject">
    <w:name w:val="annotation subject"/>
    <w:basedOn w:val="CommentText"/>
    <w:next w:val="CommentText"/>
    <w:link w:val="CommentSubjectChar"/>
    <w:uiPriority w:val="99"/>
    <w:semiHidden/>
    <w:unhideWhenUsed/>
    <w:rsid w:val="00B9238B"/>
    <w:rPr>
      <w:b/>
      <w:bCs/>
    </w:rPr>
  </w:style>
  <w:style w:type="character" w:customStyle="1" w:styleId="CommentSubjectChar">
    <w:name w:val="Comment Subject Char"/>
    <w:basedOn w:val="CommentTextChar"/>
    <w:link w:val="CommentSubject"/>
    <w:uiPriority w:val="99"/>
    <w:semiHidden/>
    <w:rsid w:val="00B9238B"/>
    <w:rPr>
      <w:rFonts w:ascii="Times New Roman" w:eastAsia="Times New Roman" w:hAnsi="Times New Roman" w:cs="Times New Roman"/>
      <w:b/>
      <w:bCs/>
      <w:kern w:val="0"/>
      <w:sz w:val="20"/>
      <w:szCs w:val="20"/>
      <w:lang w:val="en-GB"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4107">
      <w:bodyDiv w:val="1"/>
      <w:marLeft w:val="0"/>
      <w:marRight w:val="0"/>
      <w:marTop w:val="0"/>
      <w:marBottom w:val="0"/>
      <w:divBdr>
        <w:top w:val="none" w:sz="0" w:space="0" w:color="auto"/>
        <w:left w:val="none" w:sz="0" w:space="0" w:color="auto"/>
        <w:bottom w:val="none" w:sz="0" w:space="0" w:color="auto"/>
        <w:right w:val="none" w:sz="0" w:space="0" w:color="auto"/>
      </w:divBdr>
    </w:div>
    <w:div w:id="15157867">
      <w:bodyDiv w:val="1"/>
      <w:marLeft w:val="0"/>
      <w:marRight w:val="0"/>
      <w:marTop w:val="0"/>
      <w:marBottom w:val="0"/>
      <w:divBdr>
        <w:top w:val="none" w:sz="0" w:space="0" w:color="auto"/>
        <w:left w:val="none" w:sz="0" w:space="0" w:color="auto"/>
        <w:bottom w:val="none" w:sz="0" w:space="0" w:color="auto"/>
        <w:right w:val="none" w:sz="0" w:space="0" w:color="auto"/>
      </w:divBdr>
    </w:div>
    <w:div w:id="20209076">
      <w:bodyDiv w:val="1"/>
      <w:marLeft w:val="0"/>
      <w:marRight w:val="0"/>
      <w:marTop w:val="0"/>
      <w:marBottom w:val="0"/>
      <w:divBdr>
        <w:top w:val="none" w:sz="0" w:space="0" w:color="auto"/>
        <w:left w:val="none" w:sz="0" w:space="0" w:color="auto"/>
        <w:bottom w:val="none" w:sz="0" w:space="0" w:color="auto"/>
        <w:right w:val="none" w:sz="0" w:space="0" w:color="auto"/>
      </w:divBdr>
    </w:div>
    <w:div w:id="21824452">
      <w:bodyDiv w:val="1"/>
      <w:marLeft w:val="0"/>
      <w:marRight w:val="0"/>
      <w:marTop w:val="0"/>
      <w:marBottom w:val="0"/>
      <w:divBdr>
        <w:top w:val="none" w:sz="0" w:space="0" w:color="auto"/>
        <w:left w:val="none" w:sz="0" w:space="0" w:color="auto"/>
        <w:bottom w:val="none" w:sz="0" w:space="0" w:color="auto"/>
        <w:right w:val="none" w:sz="0" w:space="0" w:color="auto"/>
      </w:divBdr>
    </w:div>
    <w:div w:id="29650140">
      <w:bodyDiv w:val="1"/>
      <w:marLeft w:val="0"/>
      <w:marRight w:val="0"/>
      <w:marTop w:val="0"/>
      <w:marBottom w:val="0"/>
      <w:divBdr>
        <w:top w:val="none" w:sz="0" w:space="0" w:color="auto"/>
        <w:left w:val="none" w:sz="0" w:space="0" w:color="auto"/>
        <w:bottom w:val="none" w:sz="0" w:space="0" w:color="auto"/>
        <w:right w:val="none" w:sz="0" w:space="0" w:color="auto"/>
      </w:divBdr>
    </w:div>
    <w:div w:id="43797368">
      <w:bodyDiv w:val="1"/>
      <w:marLeft w:val="0"/>
      <w:marRight w:val="0"/>
      <w:marTop w:val="0"/>
      <w:marBottom w:val="0"/>
      <w:divBdr>
        <w:top w:val="none" w:sz="0" w:space="0" w:color="auto"/>
        <w:left w:val="none" w:sz="0" w:space="0" w:color="auto"/>
        <w:bottom w:val="none" w:sz="0" w:space="0" w:color="auto"/>
        <w:right w:val="none" w:sz="0" w:space="0" w:color="auto"/>
      </w:divBdr>
    </w:div>
    <w:div w:id="50859028">
      <w:bodyDiv w:val="1"/>
      <w:marLeft w:val="0"/>
      <w:marRight w:val="0"/>
      <w:marTop w:val="0"/>
      <w:marBottom w:val="0"/>
      <w:divBdr>
        <w:top w:val="none" w:sz="0" w:space="0" w:color="auto"/>
        <w:left w:val="none" w:sz="0" w:space="0" w:color="auto"/>
        <w:bottom w:val="none" w:sz="0" w:space="0" w:color="auto"/>
        <w:right w:val="none" w:sz="0" w:space="0" w:color="auto"/>
      </w:divBdr>
    </w:div>
    <w:div w:id="61030222">
      <w:bodyDiv w:val="1"/>
      <w:marLeft w:val="0"/>
      <w:marRight w:val="0"/>
      <w:marTop w:val="0"/>
      <w:marBottom w:val="0"/>
      <w:divBdr>
        <w:top w:val="none" w:sz="0" w:space="0" w:color="auto"/>
        <w:left w:val="none" w:sz="0" w:space="0" w:color="auto"/>
        <w:bottom w:val="none" w:sz="0" w:space="0" w:color="auto"/>
        <w:right w:val="none" w:sz="0" w:space="0" w:color="auto"/>
      </w:divBdr>
    </w:div>
    <w:div w:id="80495125">
      <w:bodyDiv w:val="1"/>
      <w:marLeft w:val="0"/>
      <w:marRight w:val="0"/>
      <w:marTop w:val="0"/>
      <w:marBottom w:val="0"/>
      <w:divBdr>
        <w:top w:val="none" w:sz="0" w:space="0" w:color="auto"/>
        <w:left w:val="none" w:sz="0" w:space="0" w:color="auto"/>
        <w:bottom w:val="none" w:sz="0" w:space="0" w:color="auto"/>
        <w:right w:val="none" w:sz="0" w:space="0" w:color="auto"/>
      </w:divBdr>
    </w:div>
    <w:div w:id="94249829">
      <w:bodyDiv w:val="1"/>
      <w:marLeft w:val="0"/>
      <w:marRight w:val="0"/>
      <w:marTop w:val="0"/>
      <w:marBottom w:val="0"/>
      <w:divBdr>
        <w:top w:val="none" w:sz="0" w:space="0" w:color="auto"/>
        <w:left w:val="none" w:sz="0" w:space="0" w:color="auto"/>
        <w:bottom w:val="none" w:sz="0" w:space="0" w:color="auto"/>
        <w:right w:val="none" w:sz="0" w:space="0" w:color="auto"/>
      </w:divBdr>
    </w:div>
    <w:div w:id="96875933">
      <w:bodyDiv w:val="1"/>
      <w:marLeft w:val="0"/>
      <w:marRight w:val="0"/>
      <w:marTop w:val="0"/>
      <w:marBottom w:val="0"/>
      <w:divBdr>
        <w:top w:val="none" w:sz="0" w:space="0" w:color="auto"/>
        <w:left w:val="none" w:sz="0" w:space="0" w:color="auto"/>
        <w:bottom w:val="none" w:sz="0" w:space="0" w:color="auto"/>
        <w:right w:val="none" w:sz="0" w:space="0" w:color="auto"/>
      </w:divBdr>
    </w:div>
    <w:div w:id="110437330">
      <w:bodyDiv w:val="1"/>
      <w:marLeft w:val="0"/>
      <w:marRight w:val="0"/>
      <w:marTop w:val="0"/>
      <w:marBottom w:val="0"/>
      <w:divBdr>
        <w:top w:val="none" w:sz="0" w:space="0" w:color="auto"/>
        <w:left w:val="none" w:sz="0" w:space="0" w:color="auto"/>
        <w:bottom w:val="none" w:sz="0" w:space="0" w:color="auto"/>
        <w:right w:val="none" w:sz="0" w:space="0" w:color="auto"/>
      </w:divBdr>
    </w:div>
    <w:div w:id="127746739">
      <w:bodyDiv w:val="1"/>
      <w:marLeft w:val="0"/>
      <w:marRight w:val="0"/>
      <w:marTop w:val="0"/>
      <w:marBottom w:val="0"/>
      <w:divBdr>
        <w:top w:val="none" w:sz="0" w:space="0" w:color="auto"/>
        <w:left w:val="none" w:sz="0" w:space="0" w:color="auto"/>
        <w:bottom w:val="none" w:sz="0" w:space="0" w:color="auto"/>
        <w:right w:val="none" w:sz="0" w:space="0" w:color="auto"/>
      </w:divBdr>
    </w:div>
    <w:div w:id="130561771">
      <w:bodyDiv w:val="1"/>
      <w:marLeft w:val="0"/>
      <w:marRight w:val="0"/>
      <w:marTop w:val="0"/>
      <w:marBottom w:val="0"/>
      <w:divBdr>
        <w:top w:val="none" w:sz="0" w:space="0" w:color="auto"/>
        <w:left w:val="none" w:sz="0" w:space="0" w:color="auto"/>
        <w:bottom w:val="none" w:sz="0" w:space="0" w:color="auto"/>
        <w:right w:val="none" w:sz="0" w:space="0" w:color="auto"/>
      </w:divBdr>
    </w:div>
    <w:div w:id="140581965">
      <w:bodyDiv w:val="1"/>
      <w:marLeft w:val="0"/>
      <w:marRight w:val="0"/>
      <w:marTop w:val="0"/>
      <w:marBottom w:val="0"/>
      <w:divBdr>
        <w:top w:val="none" w:sz="0" w:space="0" w:color="auto"/>
        <w:left w:val="none" w:sz="0" w:space="0" w:color="auto"/>
        <w:bottom w:val="none" w:sz="0" w:space="0" w:color="auto"/>
        <w:right w:val="none" w:sz="0" w:space="0" w:color="auto"/>
      </w:divBdr>
    </w:div>
    <w:div w:id="143862164">
      <w:bodyDiv w:val="1"/>
      <w:marLeft w:val="0"/>
      <w:marRight w:val="0"/>
      <w:marTop w:val="0"/>
      <w:marBottom w:val="0"/>
      <w:divBdr>
        <w:top w:val="none" w:sz="0" w:space="0" w:color="auto"/>
        <w:left w:val="none" w:sz="0" w:space="0" w:color="auto"/>
        <w:bottom w:val="none" w:sz="0" w:space="0" w:color="auto"/>
        <w:right w:val="none" w:sz="0" w:space="0" w:color="auto"/>
      </w:divBdr>
    </w:div>
    <w:div w:id="180123797">
      <w:bodyDiv w:val="1"/>
      <w:marLeft w:val="0"/>
      <w:marRight w:val="0"/>
      <w:marTop w:val="0"/>
      <w:marBottom w:val="0"/>
      <w:divBdr>
        <w:top w:val="none" w:sz="0" w:space="0" w:color="auto"/>
        <w:left w:val="none" w:sz="0" w:space="0" w:color="auto"/>
        <w:bottom w:val="none" w:sz="0" w:space="0" w:color="auto"/>
        <w:right w:val="none" w:sz="0" w:space="0" w:color="auto"/>
      </w:divBdr>
    </w:div>
    <w:div w:id="180243575">
      <w:bodyDiv w:val="1"/>
      <w:marLeft w:val="0"/>
      <w:marRight w:val="0"/>
      <w:marTop w:val="0"/>
      <w:marBottom w:val="0"/>
      <w:divBdr>
        <w:top w:val="none" w:sz="0" w:space="0" w:color="auto"/>
        <w:left w:val="none" w:sz="0" w:space="0" w:color="auto"/>
        <w:bottom w:val="none" w:sz="0" w:space="0" w:color="auto"/>
        <w:right w:val="none" w:sz="0" w:space="0" w:color="auto"/>
      </w:divBdr>
    </w:div>
    <w:div w:id="189684844">
      <w:bodyDiv w:val="1"/>
      <w:marLeft w:val="0"/>
      <w:marRight w:val="0"/>
      <w:marTop w:val="0"/>
      <w:marBottom w:val="0"/>
      <w:divBdr>
        <w:top w:val="none" w:sz="0" w:space="0" w:color="auto"/>
        <w:left w:val="none" w:sz="0" w:space="0" w:color="auto"/>
        <w:bottom w:val="none" w:sz="0" w:space="0" w:color="auto"/>
        <w:right w:val="none" w:sz="0" w:space="0" w:color="auto"/>
      </w:divBdr>
      <w:divsChild>
        <w:div w:id="1149394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6357107">
      <w:bodyDiv w:val="1"/>
      <w:marLeft w:val="0"/>
      <w:marRight w:val="0"/>
      <w:marTop w:val="0"/>
      <w:marBottom w:val="0"/>
      <w:divBdr>
        <w:top w:val="none" w:sz="0" w:space="0" w:color="auto"/>
        <w:left w:val="none" w:sz="0" w:space="0" w:color="auto"/>
        <w:bottom w:val="none" w:sz="0" w:space="0" w:color="auto"/>
        <w:right w:val="none" w:sz="0" w:space="0" w:color="auto"/>
      </w:divBdr>
    </w:div>
    <w:div w:id="202134193">
      <w:bodyDiv w:val="1"/>
      <w:marLeft w:val="0"/>
      <w:marRight w:val="0"/>
      <w:marTop w:val="0"/>
      <w:marBottom w:val="0"/>
      <w:divBdr>
        <w:top w:val="none" w:sz="0" w:space="0" w:color="auto"/>
        <w:left w:val="none" w:sz="0" w:space="0" w:color="auto"/>
        <w:bottom w:val="none" w:sz="0" w:space="0" w:color="auto"/>
        <w:right w:val="none" w:sz="0" w:space="0" w:color="auto"/>
      </w:divBdr>
    </w:div>
    <w:div w:id="221253754">
      <w:bodyDiv w:val="1"/>
      <w:marLeft w:val="0"/>
      <w:marRight w:val="0"/>
      <w:marTop w:val="0"/>
      <w:marBottom w:val="0"/>
      <w:divBdr>
        <w:top w:val="none" w:sz="0" w:space="0" w:color="auto"/>
        <w:left w:val="none" w:sz="0" w:space="0" w:color="auto"/>
        <w:bottom w:val="none" w:sz="0" w:space="0" w:color="auto"/>
        <w:right w:val="none" w:sz="0" w:space="0" w:color="auto"/>
      </w:divBdr>
    </w:div>
    <w:div w:id="221911332">
      <w:bodyDiv w:val="1"/>
      <w:marLeft w:val="0"/>
      <w:marRight w:val="0"/>
      <w:marTop w:val="0"/>
      <w:marBottom w:val="0"/>
      <w:divBdr>
        <w:top w:val="none" w:sz="0" w:space="0" w:color="auto"/>
        <w:left w:val="none" w:sz="0" w:space="0" w:color="auto"/>
        <w:bottom w:val="none" w:sz="0" w:space="0" w:color="auto"/>
        <w:right w:val="none" w:sz="0" w:space="0" w:color="auto"/>
      </w:divBdr>
    </w:div>
    <w:div w:id="226039268">
      <w:bodyDiv w:val="1"/>
      <w:marLeft w:val="0"/>
      <w:marRight w:val="0"/>
      <w:marTop w:val="0"/>
      <w:marBottom w:val="0"/>
      <w:divBdr>
        <w:top w:val="none" w:sz="0" w:space="0" w:color="auto"/>
        <w:left w:val="none" w:sz="0" w:space="0" w:color="auto"/>
        <w:bottom w:val="none" w:sz="0" w:space="0" w:color="auto"/>
        <w:right w:val="none" w:sz="0" w:space="0" w:color="auto"/>
      </w:divBdr>
    </w:div>
    <w:div w:id="245651945">
      <w:bodyDiv w:val="1"/>
      <w:marLeft w:val="0"/>
      <w:marRight w:val="0"/>
      <w:marTop w:val="0"/>
      <w:marBottom w:val="0"/>
      <w:divBdr>
        <w:top w:val="none" w:sz="0" w:space="0" w:color="auto"/>
        <w:left w:val="none" w:sz="0" w:space="0" w:color="auto"/>
        <w:bottom w:val="none" w:sz="0" w:space="0" w:color="auto"/>
        <w:right w:val="none" w:sz="0" w:space="0" w:color="auto"/>
      </w:divBdr>
    </w:div>
    <w:div w:id="257326775">
      <w:bodyDiv w:val="1"/>
      <w:marLeft w:val="0"/>
      <w:marRight w:val="0"/>
      <w:marTop w:val="0"/>
      <w:marBottom w:val="0"/>
      <w:divBdr>
        <w:top w:val="none" w:sz="0" w:space="0" w:color="auto"/>
        <w:left w:val="none" w:sz="0" w:space="0" w:color="auto"/>
        <w:bottom w:val="none" w:sz="0" w:space="0" w:color="auto"/>
        <w:right w:val="none" w:sz="0" w:space="0" w:color="auto"/>
      </w:divBdr>
    </w:div>
    <w:div w:id="277681692">
      <w:bodyDiv w:val="1"/>
      <w:marLeft w:val="0"/>
      <w:marRight w:val="0"/>
      <w:marTop w:val="0"/>
      <w:marBottom w:val="0"/>
      <w:divBdr>
        <w:top w:val="none" w:sz="0" w:space="0" w:color="auto"/>
        <w:left w:val="none" w:sz="0" w:space="0" w:color="auto"/>
        <w:bottom w:val="none" w:sz="0" w:space="0" w:color="auto"/>
        <w:right w:val="none" w:sz="0" w:space="0" w:color="auto"/>
      </w:divBdr>
    </w:div>
    <w:div w:id="305862874">
      <w:bodyDiv w:val="1"/>
      <w:marLeft w:val="0"/>
      <w:marRight w:val="0"/>
      <w:marTop w:val="0"/>
      <w:marBottom w:val="0"/>
      <w:divBdr>
        <w:top w:val="none" w:sz="0" w:space="0" w:color="auto"/>
        <w:left w:val="none" w:sz="0" w:space="0" w:color="auto"/>
        <w:bottom w:val="none" w:sz="0" w:space="0" w:color="auto"/>
        <w:right w:val="none" w:sz="0" w:space="0" w:color="auto"/>
      </w:divBdr>
    </w:div>
    <w:div w:id="322052809">
      <w:bodyDiv w:val="1"/>
      <w:marLeft w:val="0"/>
      <w:marRight w:val="0"/>
      <w:marTop w:val="0"/>
      <w:marBottom w:val="0"/>
      <w:divBdr>
        <w:top w:val="none" w:sz="0" w:space="0" w:color="auto"/>
        <w:left w:val="none" w:sz="0" w:space="0" w:color="auto"/>
        <w:bottom w:val="none" w:sz="0" w:space="0" w:color="auto"/>
        <w:right w:val="none" w:sz="0" w:space="0" w:color="auto"/>
      </w:divBdr>
    </w:div>
    <w:div w:id="326521245">
      <w:bodyDiv w:val="1"/>
      <w:marLeft w:val="0"/>
      <w:marRight w:val="0"/>
      <w:marTop w:val="0"/>
      <w:marBottom w:val="0"/>
      <w:divBdr>
        <w:top w:val="none" w:sz="0" w:space="0" w:color="auto"/>
        <w:left w:val="none" w:sz="0" w:space="0" w:color="auto"/>
        <w:bottom w:val="none" w:sz="0" w:space="0" w:color="auto"/>
        <w:right w:val="none" w:sz="0" w:space="0" w:color="auto"/>
      </w:divBdr>
    </w:div>
    <w:div w:id="331372389">
      <w:bodyDiv w:val="1"/>
      <w:marLeft w:val="0"/>
      <w:marRight w:val="0"/>
      <w:marTop w:val="0"/>
      <w:marBottom w:val="0"/>
      <w:divBdr>
        <w:top w:val="none" w:sz="0" w:space="0" w:color="auto"/>
        <w:left w:val="none" w:sz="0" w:space="0" w:color="auto"/>
        <w:bottom w:val="none" w:sz="0" w:space="0" w:color="auto"/>
        <w:right w:val="none" w:sz="0" w:space="0" w:color="auto"/>
      </w:divBdr>
    </w:div>
    <w:div w:id="353311258">
      <w:bodyDiv w:val="1"/>
      <w:marLeft w:val="0"/>
      <w:marRight w:val="0"/>
      <w:marTop w:val="0"/>
      <w:marBottom w:val="0"/>
      <w:divBdr>
        <w:top w:val="none" w:sz="0" w:space="0" w:color="auto"/>
        <w:left w:val="none" w:sz="0" w:space="0" w:color="auto"/>
        <w:bottom w:val="none" w:sz="0" w:space="0" w:color="auto"/>
        <w:right w:val="none" w:sz="0" w:space="0" w:color="auto"/>
      </w:divBdr>
    </w:div>
    <w:div w:id="358093101">
      <w:bodyDiv w:val="1"/>
      <w:marLeft w:val="0"/>
      <w:marRight w:val="0"/>
      <w:marTop w:val="0"/>
      <w:marBottom w:val="0"/>
      <w:divBdr>
        <w:top w:val="none" w:sz="0" w:space="0" w:color="auto"/>
        <w:left w:val="none" w:sz="0" w:space="0" w:color="auto"/>
        <w:bottom w:val="none" w:sz="0" w:space="0" w:color="auto"/>
        <w:right w:val="none" w:sz="0" w:space="0" w:color="auto"/>
      </w:divBdr>
    </w:div>
    <w:div w:id="358547553">
      <w:bodyDiv w:val="1"/>
      <w:marLeft w:val="0"/>
      <w:marRight w:val="0"/>
      <w:marTop w:val="0"/>
      <w:marBottom w:val="0"/>
      <w:divBdr>
        <w:top w:val="none" w:sz="0" w:space="0" w:color="auto"/>
        <w:left w:val="none" w:sz="0" w:space="0" w:color="auto"/>
        <w:bottom w:val="none" w:sz="0" w:space="0" w:color="auto"/>
        <w:right w:val="none" w:sz="0" w:space="0" w:color="auto"/>
      </w:divBdr>
    </w:div>
    <w:div w:id="360907390">
      <w:bodyDiv w:val="1"/>
      <w:marLeft w:val="0"/>
      <w:marRight w:val="0"/>
      <w:marTop w:val="0"/>
      <w:marBottom w:val="0"/>
      <w:divBdr>
        <w:top w:val="none" w:sz="0" w:space="0" w:color="auto"/>
        <w:left w:val="none" w:sz="0" w:space="0" w:color="auto"/>
        <w:bottom w:val="none" w:sz="0" w:space="0" w:color="auto"/>
        <w:right w:val="none" w:sz="0" w:space="0" w:color="auto"/>
      </w:divBdr>
    </w:div>
    <w:div w:id="361520738">
      <w:bodyDiv w:val="1"/>
      <w:marLeft w:val="0"/>
      <w:marRight w:val="0"/>
      <w:marTop w:val="0"/>
      <w:marBottom w:val="0"/>
      <w:divBdr>
        <w:top w:val="none" w:sz="0" w:space="0" w:color="auto"/>
        <w:left w:val="none" w:sz="0" w:space="0" w:color="auto"/>
        <w:bottom w:val="none" w:sz="0" w:space="0" w:color="auto"/>
        <w:right w:val="none" w:sz="0" w:space="0" w:color="auto"/>
      </w:divBdr>
      <w:divsChild>
        <w:div w:id="717630167">
          <w:marLeft w:val="0"/>
          <w:marRight w:val="0"/>
          <w:marTop w:val="0"/>
          <w:marBottom w:val="0"/>
          <w:divBdr>
            <w:top w:val="none" w:sz="0" w:space="0" w:color="auto"/>
            <w:left w:val="none" w:sz="0" w:space="0" w:color="auto"/>
            <w:bottom w:val="none" w:sz="0" w:space="0" w:color="auto"/>
            <w:right w:val="none" w:sz="0" w:space="0" w:color="auto"/>
          </w:divBdr>
        </w:div>
        <w:div w:id="241649259">
          <w:marLeft w:val="0"/>
          <w:marRight w:val="0"/>
          <w:marTop w:val="0"/>
          <w:marBottom w:val="0"/>
          <w:divBdr>
            <w:top w:val="none" w:sz="0" w:space="0" w:color="auto"/>
            <w:left w:val="none" w:sz="0" w:space="0" w:color="auto"/>
            <w:bottom w:val="none" w:sz="0" w:space="0" w:color="auto"/>
            <w:right w:val="none" w:sz="0" w:space="0" w:color="auto"/>
          </w:divBdr>
        </w:div>
        <w:div w:id="156773129">
          <w:marLeft w:val="0"/>
          <w:marRight w:val="0"/>
          <w:marTop w:val="0"/>
          <w:marBottom w:val="0"/>
          <w:divBdr>
            <w:top w:val="none" w:sz="0" w:space="0" w:color="auto"/>
            <w:left w:val="none" w:sz="0" w:space="0" w:color="auto"/>
            <w:bottom w:val="none" w:sz="0" w:space="0" w:color="auto"/>
            <w:right w:val="none" w:sz="0" w:space="0" w:color="auto"/>
          </w:divBdr>
        </w:div>
      </w:divsChild>
    </w:div>
    <w:div w:id="365253851">
      <w:bodyDiv w:val="1"/>
      <w:marLeft w:val="0"/>
      <w:marRight w:val="0"/>
      <w:marTop w:val="0"/>
      <w:marBottom w:val="0"/>
      <w:divBdr>
        <w:top w:val="none" w:sz="0" w:space="0" w:color="auto"/>
        <w:left w:val="none" w:sz="0" w:space="0" w:color="auto"/>
        <w:bottom w:val="none" w:sz="0" w:space="0" w:color="auto"/>
        <w:right w:val="none" w:sz="0" w:space="0" w:color="auto"/>
      </w:divBdr>
    </w:div>
    <w:div w:id="375588035">
      <w:bodyDiv w:val="1"/>
      <w:marLeft w:val="0"/>
      <w:marRight w:val="0"/>
      <w:marTop w:val="0"/>
      <w:marBottom w:val="0"/>
      <w:divBdr>
        <w:top w:val="none" w:sz="0" w:space="0" w:color="auto"/>
        <w:left w:val="none" w:sz="0" w:space="0" w:color="auto"/>
        <w:bottom w:val="none" w:sz="0" w:space="0" w:color="auto"/>
        <w:right w:val="none" w:sz="0" w:space="0" w:color="auto"/>
      </w:divBdr>
    </w:div>
    <w:div w:id="379549932">
      <w:bodyDiv w:val="1"/>
      <w:marLeft w:val="0"/>
      <w:marRight w:val="0"/>
      <w:marTop w:val="0"/>
      <w:marBottom w:val="0"/>
      <w:divBdr>
        <w:top w:val="none" w:sz="0" w:space="0" w:color="auto"/>
        <w:left w:val="none" w:sz="0" w:space="0" w:color="auto"/>
        <w:bottom w:val="none" w:sz="0" w:space="0" w:color="auto"/>
        <w:right w:val="none" w:sz="0" w:space="0" w:color="auto"/>
      </w:divBdr>
    </w:div>
    <w:div w:id="385686214">
      <w:bodyDiv w:val="1"/>
      <w:marLeft w:val="0"/>
      <w:marRight w:val="0"/>
      <w:marTop w:val="0"/>
      <w:marBottom w:val="0"/>
      <w:divBdr>
        <w:top w:val="none" w:sz="0" w:space="0" w:color="auto"/>
        <w:left w:val="none" w:sz="0" w:space="0" w:color="auto"/>
        <w:bottom w:val="none" w:sz="0" w:space="0" w:color="auto"/>
        <w:right w:val="none" w:sz="0" w:space="0" w:color="auto"/>
      </w:divBdr>
    </w:div>
    <w:div w:id="386148883">
      <w:bodyDiv w:val="1"/>
      <w:marLeft w:val="0"/>
      <w:marRight w:val="0"/>
      <w:marTop w:val="0"/>
      <w:marBottom w:val="0"/>
      <w:divBdr>
        <w:top w:val="none" w:sz="0" w:space="0" w:color="auto"/>
        <w:left w:val="none" w:sz="0" w:space="0" w:color="auto"/>
        <w:bottom w:val="none" w:sz="0" w:space="0" w:color="auto"/>
        <w:right w:val="none" w:sz="0" w:space="0" w:color="auto"/>
      </w:divBdr>
    </w:div>
    <w:div w:id="386533938">
      <w:bodyDiv w:val="1"/>
      <w:marLeft w:val="0"/>
      <w:marRight w:val="0"/>
      <w:marTop w:val="0"/>
      <w:marBottom w:val="0"/>
      <w:divBdr>
        <w:top w:val="none" w:sz="0" w:space="0" w:color="auto"/>
        <w:left w:val="none" w:sz="0" w:space="0" w:color="auto"/>
        <w:bottom w:val="none" w:sz="0" w:space="0" w:color="auto"/>
        <w:right w:val="none" w:sz="0" w:space="0" w:color="auto"/>
      </w:divBdr>
    </w:div>
    <w:div w:id="389034845">
      <w:bodyDiv w:val="1"/>
      <w:marLeft w:val="0"/>
      <w:marRight w:val="0"/>
      <w:marTop w:val="0"/>
      <w:marBottom w:val="0"/>
      <w:divBdr>
        <w:top w:val="none" w:sz="0" w:space="0" w:color="auto"/>
        <w:left w:val="none" w:sz="0" w:space="0" w:color="auto"/>
        <w:bottom w:val="none" w:sz="0" w:space="0" w:color="auto"/>
        <w:right w:val="none" w:sz="0" w:space="0" w:color="auto"/>
      </w:divBdr>
    </w:div>
    <w:div w:id="404912751">
      <w:bodyDiv w:val="1"/>
      <w:marLeft w:val="0"/>
      <w:marRight w:val="0"/>
      <w:marTop w:val="0"/>
      <w:marBottom w:val="0"/>
      <w:divBdr>
        <w:top w:val="none" w:sz="0" w:space="0" w:color="auto"/>
        <w:left w:val="none" w:sz="0" w:space="0" w:color="auto"/>
        <w:bottom w:val="none" w:sz="0" w:space="0" w:color="auto"/>
        <w:right w:val="none" w:sz="0" w:space="0" w:color="auto"/>
      </w:divBdr>
    </w:div>
    <w:div w:id="409348947">
      <w:bodyDiv w:val="1"/>
      <w:marLeft w:val="0"/>
      <w:marRight w:val="0"/>
      <w:marTop w:val="0"/>
      <w:marBottom w:val="0"/>
      <w:divBdr>
        <w:top w:val="none" w:sz="0" w:space="0" w:color="auto"/>
        <w:left w:val="none" w:sz="0" w:space="0" w:color="auto"/>
        <w:bottom w:val="none" w:sz="0" w:space="0" w:color="auto"/>
        <w:right w:val="none" w:sz="0" w:space="0" w:color="auto"/>
      </w:divBdr>
    </w:div>
    <w:div w:id="410126732">
      <w:bodyDiv w:val="1"/>
      <w:marLeft w:val="0"/>
      <w:marRight w:val="0"/>
      <w:marTop w:val="0"/>
      <w:marBottom w:val="0"/>
      <w:divBdr>
        <w:top w:val="none" w:sz="0" w:space="0" w:color="auto"/>
        <w:left w:val="none" w:sz="0" w:space="0" w:color="auto"/>
        <w:bottom w:val="none" w:sz="0" w:space="0" w:color="auto"/>
        <w:right w:val="none" w:sz="0" w:space="0" w:color="auto"/>
      </w:divBdr>
    </w:div>
    <w:div w:id="421536165">
      <w:bodyDiv w:val="1"/>
      <w:marLeft w:val="0"/>
      <w:marRight w:val="0"/>
      <w:marTop w:val="0"/>
      <w:marBottom w:val="0"/>
      <w:divBdr>
        <w:top w:val="none" w:sz="0" w:space="0" w:color="auto"/>
        <w:left w:val="none" w:sz="0" w:space="0" w:color="auto"/>
        <w:bottom w:val="none" w:sz="0" w:space="0" w:color="auto"/>
        <w:right w:val="none" w:sz="0" w:space="0" w:color="auto"/>
      </w:divBdr>
    </w:div>
    <w:div w:id="425611720">
      <w:bodyDiv w:val="1"/>
      <w:marLeft w:val="0"/>
      <w:marRight w:val="0"/>
      <w:marTop w:val="0"/>
      <w:marBottom w:val="0"/>
      <w:divBdr>
        <w:top w:val="none" w:sz="0" w:space="0" w:color="auto"/>
        <w:left w:val="none" w:sz="0" w:space="0" w:color="auto"/>
        <w:bottom w:val="none" w:sz="0" w:space="0" w:color="auto"/>
        <w:right w:val="none" w:sz="0" w:space="0" w:color="auto"/>
      </w:divBdr>
    </w:div>
    <w:div w:id="450979132">
      <w:bodyDiv w:val="1"/>
      <w:marLeft w:val="0"/>
      <w:marRight w:val="0"/>
      <w:marTop w:val="0"/>
      <w:marBottom w:val="0"/>
      <w:divBdr>
        <w:top w:val="none" w:sz="0" w:space="0" w:color="auto"/>
        <w:left w:val="none" w:sz="0" w:space="0" w:color="auto"/>
        <w:bottom w:val="none" w:sz="0" w:space="0" w:color="auto"/>
        <w:right w:val="none" w:sz="0" w:space="0" w:color="auto"/>
      </w:divBdr>
    </w:div>
    <w:div w:id="458114909">
      <w:bodyDiv w:val="1"/>
      <w:marLeft w:val="0"/>
      <w:marRight w:val="0"/>
      <w:marTop w:val="0"/>
      <w:marBottom w:val="0"/>
      <w:divBdr>
        <w:top w:val="none" w:sz="0" w:space="0" w:color="auto"/>
        <w:left w:val="none" w:sz="0" w:space="0" w:color="auto"/>
        <w:bottom w:val="none" w:sz="0" w:space="0" w:color="auto"/>
        <w:right w:val="none" w:sz="0" w:space="0" w:color="auto"/>
      </w:divBdr>
    </w:div>
    <w:div w:id="459227921">
      <w:bodyDiv w:val="1"/>
      <w:marLeft w:val="0"/>
      <w:marRight w:val="0"/>
      <w:marTop w:val="0"/>
      <w:marBottom w:val="0"/>
      <w:divBdr>
        <w:top w:val="none" w:sz="0" w:space="0" w:color="auto"/>
        <w:left w:val="none" w:sz="0" w:space="0" w:color="auto"/>
        <w:bottom w:val="none" w:sz="0" w:space="0" w:color="auto"/>
        <w:right w:val="none" w:sz="0" w:space="0" w:color="auto"/>
      </w:divBdr>
    </w:div>
    <w:div w:id="473258288">
      <w:bodyDiv w:val="1"/>
      <w:marLeft w:val="0"/>
      <w:marRight w:val="0"/>
      <w:marTop w:val="0"/>
      <w:marBottom w:val="0"/>
      <w:divBdr>
        <w:top w:val="none" w:sz="0" w:space="0" w:color="auto"/>
        <w:left w:val="none" w:sz="0" w:space="0" w:color="auto"/>
        <w:bottom w:val="none" w:sz="0" w:space="0" w:color="auto"/>
        <w:right w:val="none" w:sz="0" w:space="0" w:color="auto"/>
      </w:divBdr>
    </w:div>
    <w:div w:id="475034289">
      <w:bodyDiv w:val="1"/>
      <w:marLeft w:val="0"/>
      <w:marRight w:val="0"/>
      <w:marTop w:val="0"/>
      <w:marBottom w:val="0"/>
      <w:divBdr>
        <w:top w:val="none" w:sz="0" w:space="0" w:color="auto"/>
        <w:left w:val="none" w:sz="0" w:space="0" w:color="auto"/>
        <w:bottom w:val="none" w:sz="0" w:space="0" w:color="auto"/>
        <w:right w:val="none" w:sz="0" w:space="0" w:color="auto"/>
      </w:divBdr>
    </w:div>
    <w:div w:id="497425378">
      <w:bodyDiv w:val="1"/>
      <w:marLeft w:val="0"/>
      <w:marRight w:val="0"/>
      <w:marTop w:val="0"/>
      <w:marBottom w:val="0"/>
      <w:divBdr>
        <w:top w:val="none" w:sz="0" w:space="0" w:color="auto"/>
        <w:left w:val="none" w:sz="0" w:space="0" w:color="auto"/>
        <w:bottom w:val="none" w:sz="0" w:space="0" w:color="auto"/>
        <w:right w:val="none" w:sz="0" w:space="0" w:color="auto"/>
      </w:divBdr>
    </w:div>
    <w:div w:id="502860648">
      <w:bodyDiv w:val="1"/>
      <w:marLeft w:val="0"/>
      <w:marRight w:val="0"/>
      <w:marTop w:val="0"/>
      <w:marBottom w:val="0"/>
      <w:divBdr>
        <w:top w:val="none" w:sz="0" w:space="0" w:color="auto"/>
        <w:left w:val="none" w:sz="0" w:space="0" w:color="auto"/>
        <w:bottom w:val="none" w:sz="0" w:space="0" w:color="auto"/>
        <w:right w:val="none" w:sz="0" w:space="0" w:color="auto"/>
      </w:divBdr>
    </w:div>
    <w:div w:id="508252799">
      <w:bodyDiv w:val="1"/>
      <w:marLeft w:val="0"/>
      <w:marRight w:val="0"/>
      <w:marTop w:val="0"/>
      <w:marBottom w:val="0"/>
      <w:divBdr>
        <w:top w:val="none" w:sz="0" w:space="0" w:color="auto"/>
        <w:left w:val="none" w:sz="0" w:space="0" w:color="auto"/>
        <w:bottom w:val="none" w:sz="0" w:space="0" w:color="auto"/>
        <w:right w:val="none" w:sz="0" w:space="0" w:color="auto"/>
      </w:divBdr>
    </w:div>
    <w:div w:id="518784327">
      <w:bodyDiv w:val="1"/>
      <w:marLeft w:val="0"/>
      <w:marRight w:val="0"/>
      <w:marTop w:val="0"/>
      <w:marBottom w:val="0"/>
      <w:divBdr>
        <w:top w:val="none" w:sz="0" w:space="0" w:color="auto"/>
        <w:left w:val="none" w:sz="0" w:space="0" w:color="auto"/>
        <w:bottom w:val="none" w:sz="0" w:space="0" w:color="auto"/>
        <w:right w:val="none" w:sz="0" w:space="0" w:color="auto"/>
      </w:divBdr>
    </w:div>
    <w:div w:id="521212117">
      <w:bodyDiv w:val="1"/>
      <w:marLeft w:val="0"/>
      <w:marRight w:val="0"/>
      <w:marTop w:val="0"/>
      <w:marBottom w:val="0"/>
      <w:divBdr>
        <w:top w:val="none" w:sz="0" w:space="0" w:color="auto"/>
        <w:left w:val="none" w:sz="0" w:space="0" w:color="auto"/>
        <w:bottom w:val="none" w:sz="0" w:space="0" w:color="auto"/>
        <w:right w:val="none" w:sz="0" w:space="0" w:color="auto"/>
      </w:divBdr>
    </w:div>
    <w:div w:id="525755456">
      <w:bodyDiv w:val="1"/>
      <w:marLeft w:val="0"/>
      <w:marRight w:val="0"/>
      <w:marTop w:val="0"/>
      <w:marBottom w:val="0"/>
      <w:divBdr>
        <w:top w:val="none" w:sz="0" w:space="0" w:color="auto"/>
        <w:left w:val="none" w:sz="0" w:space="0" w:color="auto"/>
        <w:bottom w:val="none" w:sz="0" w:space="0" w:color="auto"/>
        <w:right w:val="none" w:sz="0" w:space="0" w:color="auto"/>
      </w:divBdr>
    </w:div>
    <w:div w:id="566574828">
      <w:bodyDiv w:val="1"/>
      <w:marLeft w:val="0"/>
      <w:marRight w:val="0"/>
      <w:marTop w:val="0"/>
      <w:marBottom w:val="0"/>
      <w:divBdr>
        <w:top w:val="none" w:sz="0" w:space="0" w:color="auto"/>
        <w:left w:val="none" w:sz="0" w:space="0" w:color="auto"/>
        <w:bottom w:val="none" w:sz="0" w:space="0" w:color="auto"/>
        <w:right w:val="none" w:sz="0" w:space="0" w:color="auto"/>
      </w:divBdr>
    </w:div>
    <w:div w:id="573585211">
      <w:bodyDiv w:val="1"/>
      <w:marLeft w:val="0"/>
      <w:marRight w:val="0"/>
      <w:marTop w:val="0"/>
      <w:marBottom w:val="0"/>
      <w:divBdr>
        <w:top w:val="none" w:sz="0" w:space="0" w:color="auto"/>
        <w:left w:val="none" w:sz="0" w:space="0" w:color="auto"/>
        <w:bottom w:val="none" w:sz="0" w:space="0" w:color="auto"/>
        <w:right w:val="none" w:sz="0" w:space="0" w:color="auto"/>
      </w:divBdr>
    </w:div>
    <w:div w:id="604121242">
      <w:bodyDiv w:val="1"/>
      <w:marLeft w:val="0"/>
      <w:marRight w:val="0"/>
      <w:marTop w:val="0"/>
      <w:marBottom w:val="0"/>
      <w:divBdr>
        <w:top w:val="none" w:sz="0" w:space="0" w:color="auto"/>
        <w:left w:val="none" w:sz="0" w:space="0" w:color="auto"/>
        <w:bottom w:val="none" w:sz="0" w:space="0" w:color="auto"/>
        <w:right w:val="none" w:sz="0" w:space="0" w:color="auto"/>
      </w:divBdr>
    </w:div>
    <w:div w:id="616371072">
      <w:bodyDiv w:val="1"/>
      <w:marLeft w:val="0"/>
      <w:marRight w:val="0"/>
      <w:marTop w:val="0"/>
      <w:marBottom w:val="0"/>
      <w:divBdr>
        <w:top w:val="none" w:sz="0" w:space="0" w:color="auto"/>
        <w:left w:val="none" w:sz="0" w:space="0" w:color="auto"/>
        <w:bottom w:val="none" w:sz="0" w:space="0" w:color="auto"/>
        <w:right w:val="none" w:sz="0" w:space="0" w:color="auto"/>
      </w:divBdr>
    </w:div>
    <w:div w:id="634484491">
      <w:bodyDiv w:val="1"/>
      <w:marLeft w:val="0"/>
      <w:marRight w:val="0"/>
      <w:marTop w:val="0"/>
      <w:marBottom w:val="0"/>
      <w:divBdr>
        <w:top w:val="none" w:sz="0" w:space="0" w:color="auto"/>
        <w:left w:val="none" w:sz="0" w:space="0" w:color="auto"/>
        <w:bottom w:val="none" w:sz="0" w:space="0" w:color="auto"/>
        <w:right w:val="none" w:sz="0" w:space="0" w:color="auto"/>
      </w:divBdr>
    </w:div>
    <w:div w:id="638653462">
      <w:bodyDiv w:val="1"/>
      <w:marLeft w:val="0"/>
      <w:marRight w:val="0"/>
      <w:marTop w:val="0"/>
      <w:marBottom w:val="0"/>
      <w:divBdr>
        <w:top w:val="none" w:sz="0" w:space="0" w:color="auto"/>
        <w:left w:val="none" w:sz="0" w:space="0" w:color="auto"/>
        <w:bottom w:val="none" w:sz="0" w:space="0" w:color="auto"/>
        <w:right w:val="none" w:sz="0" w:space="0" w:color="auto"/>
      </w:divBdr>
    </w:div>
    <w:div w:id="646936879">
      <w:bodyDiv w:val="1"/>
      <w:marLeft w:val="0"/>
      <w:marRight w:val="0"/>
      <w:marTop w:val="0"/>
      <w:marBottom w:val="0"/>
      <w:divBdr>
        <w:top w:val="none" w:sz="0" w:space="0" w:color="auto"/>
        <w:left w:val="none" w:sz="0" w:space="0" w:color="auto"/>
        <w:bottom w:val="none" w:sz="0" w:space="0" w:color="auto"/>
        <w:right w:val="none" w:sz="0" w:space="0" w:color="auto"/>
      </w:divBdr>
    </w:div>
    <w:div w:id="657882578">
      <w:bodyDiv w:val="1"/>
      <w:marLeft w:val="0"/>
      <w:marRight w:val="0"/>
      <w:marTop w:val="0"/>
      <w:marBottom w:val="0"/>
      <w:divBdr>
        <w:top w:val="none" w:sz="0" w:space="0" w:color="auto"/>
        <w:left w:val="none" w:sz="0" w:space="0" w:color="auto"/>
        <w:bottom w:val="none" w:sz="0" w:space="0" w:color="auto"/>
        <w:right w:val="none" w:sz="0" w:space="0" w:color="auto"/>
      </w:divBdr>
    </w:div>
    <w:div w:id="688220658">
      <w:bodyDiv w:val="1"/>
      <w:marLeft w:val="0"/>
      <w:marRight w:val="0"/>
      <w:marTop w:val="0"/>
      <w:marBottom w:val="0"/>
      <w:divBdr>
        <w:top w:val="none" w:sz="0" w:space="0" w:color="auto"/>
        <w:left w:val="none" w:sz="0" w:space="0" w:color="auto"/>
        <w:bottom w:val="none" w:sz="0" w:space="0" w:color="auto"/>
        <w:right w:val="none" w:sz="0" w:space="0" w:color="auto"/>
      </w:divBdr>
    </w:div>
    <w:div w:id="725102423">
      <w:bodyDiv w:val="1"/>
      <w:marLeft w:val="0"/>
      <w:marRight w:val="0"/>
      <w:marTop w:val="0"/>
      <w:marBottom w:val="0"/>
      <w:divBdr>
        <w:top w:val="none" w:sz="0" w:space="0" w:color="auto"/>
        <w:left w:val="none" w:sz="0" w:space="0" w:color="auto"/>
        <w:bottom w:val="none" w:sz="0" w:space="0" w:color="auto"/>
        <w:right w:val="none" w:sz="0" w:space="0" w:color="auto"/>
      </w:divBdr>
    </w:div>
    <w:div w:id="726227478">
      <w:bodyDiv w:val="1"/>
      <w:marLeft w:val="0"/>
      <w:marRight w:val="0"/>
      <w:marTop w:val="0"/>
      <w:marBottom w:val="0"/>
      <w:divBdr>
        <w:top w:val="none" w:sz="0" w:space="0" w:color="auto"/>
        <w:left w:val="none" w:sz="0" w:space="0" w:color="auto"/>
        <w:bottom w:val="none" w:sz="0" w:space="0" w:color="auto"/>
        <w:right w:val="none" w:sz="0" w:space="0" w:color="auto"/>
      </w:divBdr>
    </w:div>
    <w:div w:id="729421034">
      <w:bodyDiv w:val="1"/>
      <w:marLeft w:val="0"/>
      <w:marRight w:val="0"/>
      <w:marTop w:val="0"/>
      <w:marBottom w:val="0"/>
      <w:divBdr>
        <w:top w:val="none" w:sz="0" w:space="0" w:color="auto"/>
        <w:left w:val="none" w:sz="0" w:space="0" w:color="auto"/>
        <w:bottom w:val="none" w:sz="0" w:space="0" w:color="auto"/>
        <w:right w:val="none" w:sz="0" w:space="0" w:color="auto"/>
      </w:divBdr>
    </w:div>
    <w:div w:id="739985550">
      <w:bodyDiv w:val="1"/>
      <w:marLeft w:val="0"/>
      <w:marRight w:val="0"/>
      <w:marTop w:val="0"/>
      <w:marBottom w:val="0"/>
      <w:divBdr>
        <w:top w:val="none" w:sz="0" w:space="0" w:color="auto"/>
        <w:left w:val="none" w:sz="0" w:space="0" w:color="auto"/>
        <w:bottom w:val="none" w:sz="0" w:space="0" w:color="auto"/>
        <w:right w:val="none" w:sz="0" w:space="0" w:color="auto"/>
      </w:divBdr>
    </w:div>
    <w:div w:id="750464148">
      <w:bodyDiv w:val="1"/>
      <w:marLeft w:val="0"/>
      <w:marRight w:val="0"/>
      <w:marTop w:val="0"/>
      <w:marBottom w:val="0"/>
      <w:divBdr>
        <w:top w:val="none" w:sz="0" w:space="0" w:color="auto"/>
        <w:left w:val="none" w:sz="0" w:space="0" w:color="auto"/>
        <w:bottom w:val="none" w:sz="0" w:space="0" w:color="auto"/>
        <w:right w:val="none" w:sz="0" w:space="0" w:color="auto"/>
      </w:divBdr>
    </w:div>
    <w:div w:id="781265596">
      <w:bodyDiv w:val="1"/>
      <w:marLeft w:val="0"/>
      <w:marRight w:val="0"/>
      <w:marTop w:val="0"/>
      <w:marBottom w:val="0"/>
      <w:divBdr>
        <w:top w:val="none" w:sz="0" w:space="0" w:color="auto"/>
        <w:left w:val="none" w:sz="0" w:space="0" w:color="auto"/>
        <w:bottom w:val="none" w:sz="0" w:space="0" w:color="auto"/>
        <w:right w:val="none" w:sz="0" w:space="0" w:color="auto"/>
      </w:divBdr>
    </w:div>
    <w:div w:id="790518219">
      <w:bodyDiv w:val="1"/>
      <w:marLeft w:val="0"/>
      <w:marRight w:val="0"/>
      <w:marTop w:val="0"/>
      <w:marBottom w:val="0"/>
      <w:divBdr>
        <w:top w:val="none" w:sz="0" w:space="0" w:color="auto"/>
        <w:left w:val="none" w:sz="0" w:space="0" w:color="auto"/>
        <w:bottom w:val="none" w:sz="0" w:space="0" w:color="auto"/>
        <w:right w:val="none" w:sz="0" w:space="0" w:color="auto"/>
      </w:divBdr>
    </w:div>
    <w:div w:id="792141676">
      <w:bodyDiv w:val="1"/>
      <w:marLeft w:val="0"/>
      <w:marRight w:val="0"/>
      <w:marTop w:val="0"/>
      <w:marBottom w:val="0"/>
      <w:divBdr>
        <w:top w:val="none" w:sz="0" w:space="0" w:color="auto"/>
        <w:left w:val="none" w:sz="0" w:space="0" w:color="auto"/>
        <w:bottom w:val="none" w:sz="0" w:space="0" w:color="auto"/>
        <w:right w:val="none" w:sz="0" w:space="0" w:color="auto"/>
      </w:divBdr>
    </w:div>
    <w:div w:id="812061482">
      <w:bodyDiv w:val="1"/>
      <w:marLeft w:val="0"/>
      <w:marRight w:val="0"/>
      <w:marTop w:val="0"/>
      <w:marBottom w:val="0"/>
      <w:divBdr>
        <w:top w:val="none" w:sz="0" w:space="0" w:color="auto"/>
        <w:left w:val="none" w:sz="0" w:space="0" w:color="auto"/>
        <w:bottom w:val="none" w:sz="0" w:space="0" w:color="auto"/>
        <w:right w:val="none" w:sz="0" w:space="0" w:color="auto"/>
      </w:divBdr>
    </w:div>
    <w:div w:id="820930185">
      <w:bodyDiv w:val="1"/>
      <w:marLeft w:val="0"/>
      <w:marRight w:val="0"/>
      <w:marTop w:val="0"/>
      <w:marBottom w:val="0"/>
      <w:divBdr>
        <w:top w:val="none" w:sz="0" w:space="0" w:color="auto"/>
        <w:left w:val="none" w:sz="0" w:space="0" w:color="auto"/>
        <w:bottom w:val="none" w:sz="0" w:space="0" w:color="auto"/>
        <w:right w:val="none" w:sz="0" w:space="0" w:color="auto"/>
      </w:divBdr>
    </w:div>
    <w:div w:id="830171788">
      <w:bodyDiv w:val="1"/>
      <w:marLeft w:val="0"/>
      <w:marRight w:val="0"/>
      <w:marTop w:val="0"/>
      <w:marBottom w:val="0"/>
      <w:divBdr>
        <w:top w:val="none" w:sz="0" w:space="0" w:color="auto"/>
        <w:left w:val="none" w:sz="0" w:space="0" w:color="auto"/>
        <w:bottom w:val="none" w:sz="0" w:space="0" w:color="auto"/>
        <w:right w:val="none" w:sz="0" w:space="0" w:color="auto"/>
      </w:divBdr>
    </w:div>
    <w:div w:id="839005128">
      <w:bodyDiv w:val="1"/>
      <w:marLeft w:val="0"/>
      <w:marRight w:val="0"/>
      <w:marTop w:val="0"/>
      <w:marBottom w:val="0"/>
      <w:divBdr>
        <w:top w:val="none" w:sz="0" w:space="0" w:color="auto"/>
        <w:left w:val="none" w:sz="0" w:space="0" w:color="auto"/>
        <w:bottom w:val="none" w:sz="0" w:space="0" w:color="auto"/>
        <w:right w:val="none" w:sz="0" w:space="0" w:color="auto"/>
      </w:divBdr>
    </w:div>
    <w:div w:id="867719630">
      <w:bodyDiv w:val="1"/>
      <w:marLeft w:val="0"/>
      <w:marRight w:val="0"/>
      <w:marTop w:val="0"/>
      <w:marBottom w:val="0"/>
      <w:divBdr>
        <w:top w:val="none" w:sz="0" w:space="0" w:color="auto"/>
        <w:left w:val="none" w:sz="0" w:space="0" w:color="auto"/>
        <w:bottom w:val="none" w:sz="0" w:space="0" w:color="auto"/>
        <w:right w:val="none" w:sz="0" w:space="0" w:color="auto"/>
      </w:divBdr>
    </w:div>
    <w:div w:id="873230765">
      <w:bodyDiv w:val="1"/>
      <w:marLeft w:val="0"/>
      <w:marRight w:val="0"/>
      <w:marTop w:val="0"/>
      <w:marBottom w:val="0"/>
      <w:divBdr>
        <w:top w:val="none" w:sz="0" w:space="0" w:color="auto"/>
        <w:left w:val="none" w:sz="0" w:space="0" w:color="auto"/>
        <w:bottom w:val="none" w:sz="0" w:space="0" w:color="auto"/>
        <w:right w:val="none" w:sz="0" w:space="0" w:color="auto"/>
      </w:divBdr>
    </w:div>
    <w:div w:id="877396024">
      <w:bodyDiv w:val="1"/>
      <w:marLeft w:val="0"/>
      <w:marRight w:val="0"/>
      <w:marTop w:val="0"/>
      <w:marBottom w:val="0"/>
      <w:divBdr>
        <w:top w:val="none" w:sz="0" w:space="0" w:color="auto"/>
        <w:left w:val="none" w:sz="0" w:space="0" w:color="auto"/>
        <w:bottom w:val="none" w:sz="0" w:space="0" w:color="auto"/>
        <w:right w:val="none" w:sz="0" w:space="0" w:color="auto"/>
      </w:divBdr>
    </w:div>
    <w:div w:id="887641611">
      <w:bodyDiv w:val="1"/>
      <w:marLeft w:val="0"/>
      <w:marRight w:val="0"/>
      <w:marTop w:val="0"/>
      <w:marBottom w:val="0"/>
      <w:divBdr>
        <w:top w:val="none" w:sz="0" w:space="0" w:color="auto"/>
        <w:left w:val="none" w:sz="0" w:space="0" w:color="auto"/>
        <w:bottom w:val="none" w:sz="0" w:space="0" w:color="auto"/>
        <w:right w:val="none" w:sz="0" w:space="0" w:color="auto"/>
      </w:divBdr>
    </w:div>
    <w:div w:id="892422940">
      <w:bodyDiv w:val="1"/>
      <w:marLeft w:val="0"/>
      <w:marRight w:val="0"/>
      <w:marTop w:val="0"/>
      <w:marBottom w:val="0"/>
      <w:divBdr>
        <w:top w:val="none" w:sz="0" w:space="0" w:color="auto"/>
        <w:left w:val="none" w:sz="0" w:space="0" w:color="auto"/>
        <w:bottom w:val="none" w:sz="0" w:space="0" w:color="auto"/>
        <w:right w:val="none" w:sz="0" w:space="0" w:color="auto"/>
      </w:divBdr>
    </w:div>
    <w:div w:id="902059088">
      <w:bodyDiv w:val="1"/>
      <w:marLeft w:val="0"/>
      <w:marRight w:val="0"/>
      <w:marTop w:val="0"/>
      <w:marBottom w:val="0"/>
      <w:divBdr>
        <w:top w:val="none" w:sz="0" w:space="0" w:color="auto"/>
        <w:left w:val="none" w:sz="0" w:space="0" w:color="auto"/>
        <w:bottom w:val="none" w:sz="0" w:space="0" w:color="auto"/>
        <w:right w:val="none" w:sz="0" w:space="0" w:color="auto"/>
      </w:divBdr>
      <w:divsChild>
        <w:div w:id="1217664186">
          <w:marLeft w:val="0"/>
          <w:marRight w:val="0"/>
          <w:marTop w:val="0"/>
          <w:marBottom w:val="0"/>
          <w:divBdr>
            <w:top w:val="none" w:sz="0" w:space="0" w:color="auto"/>
            <w:left w:val="none" w:sz="0" w:space="0" w:color="auto"/>
            <w:bottom w:val="none" w:sz="0" w:space="0" w:color="auto"/>
            <w:right w:val="none" w:sz="0" w:space="0" w:color="auto"/>
          </w:divBdr>
          <w:divsChild>
            <w:div w:id="2068413250">
              <w:marLeft w:val="0"/>
              <w:marRight w:val="0"/>
              <w:marTop w:val="0"/>
              <w:marBottom w:val="0"/>
              <w:divBdr>
                <w:top w:val="none" w:sz="0" w:space="0" w:color="auto"/>
                <w:left w:val="none" w:sz="0" w:space="0" w:color="auto"/>
                <w:bottom w:val="none" w:sz="0" w:space="0" w:color="auto"/>
                <w:right w:val="none" w:sz="0" w:space="0" w:color="auto"/>
              </w:divBdr>
              <w:divsChild>
                <w:div w:id="18829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982399">
          <w:marLeft w:val="0"/>
          <w:marRight w:val="0"/>
          <w:marTop w:val="0"/>
          <w:marBottom w:val="0"/>
          <w:divBdr>
            <w:top w:val="none" w:sz="0" w:space="0" w:color="auto"/>
            <w:left w:val="none" w:sz="0" w:space="0" w:color="auto"/>
            <w:bottom w:val="none" w:sz="0" w:space="0" w:color="auto"/>
            <w:right w:val="none" w:sz="0" w:space="0" w:color="auto"/>
          </w:divBdr>
        </w:div>
      </w:divsChild>
    </w:div>
    <w:div w:id="914976515">
      <w:bodyDiv w:val="1"/>
      <w:marLeft w:val="0"/>
      <w:marRight w:val="0"/>
      <w:marTop w:val="0"/>
      <w:marBottom w:val="0"/>
      <w:divBdr>
        <w:top w:val="none" w:sz="0" w:space="0" w:color="auto"/>
        <w:left w:val="none" w:sz="0" w:space="0" w:color="auto"/>
        <w:bottom w:val="none" w:sz="0" w:space="0" w:color="auto"/>
        <w:right w:val="none" w:sz="0" w:space="0" w:color="auto"/>
      </w:divBdr>
      <w:divsChild>
        <w:div w:id="475730722">
          <w:marLeft w:val="0"/>
          <w:marRight w:val="0"/>
          <w:marTop w:val="0"/>
          <w:marBottom w:val="0"/>
          <w:divBdr>
            <w:top w:val="none" w:sz="0" w:space="0" w:color="auto"/>
            <w:left w:val="none" w:sz="0" w:space="0" w:color="auto"/>
            <w:bottom w:val="none" w:sz="0" w:space="0" w:color="auto"/>
            <w:right w:val="none" w:sz="0" w:space="0" w:color="auto"/>
          </w:divBdr>
        </w:div>
        <w:div w:id="379211466">
          <w:marLeft w:val="0"/>
          <w:marRight w:val="0"/>
          <w:marTop w:val="0"/>
          <w:marBottom w:val="0"/>
          <w:divBdr>
            <w:top w:val="none" w:sz="0" w:space="0" w:color="auto"/>
            <w:left w:val="none" w:sz="0" w:space="0" w:color="auto"/>
            <w:bottom w:val="none" w:sz="0" w:space="0" w:color="auto"/>
            <w:right w:val="none" w:sz="0" w:space="0" w:color="auto"/>
          </w:divBdr>
        </w:div>
        <w:div w:id="1306353986">
          <w:marLeft w:val="0"/>
          <w:marRight w:val="0"/>
          <w:marTop w:val="0"/>
          <w:marBottom w:val="0"/>
          <w:divBdr>
            <w:top w:val="none" w:sz="0" w:space="0" w:color="auto"/>
            <w:left w:val="none" w:sz="0" w:space="0" w:color="auto"/>
            <w:bottom w:val="none" w:sz="0" w:space="0" w:color="auto"/>
            <w:right w:val="none" w:sz="0" w:space="0" w:color="auto"/>
          </w:divBdr>
        </w:div>
      </w:divsChild>
    </w:div>
    <w:div w:id="915824802">
      <w:bodyDiv w:val="1"/>
      <w:marLeft w:val="0"/>
      <w:marRight w:val="0"/>
      <w:marTop w:val="0"/>
      <w:marBottom w:val="0"/>
      <w:divBdr>
        <w:top w:val="none" w:sz="0" w:space="0" w:color="auto"/>
        <w:left w:val="none" w:sz="0" w:space="0" w:color="auto"/>
        <w:bottom w:val="none" w:sz="0" w:space="0" w:color="auto"/>
        <w:right w:val="none" w:sz="0" w:space="0" w:color="auto"/>
      </w:divBdr>
    </w:div>
    <w:div w:id="927733050">
      <w:bodyDiv w:val="1"/>
      <w:marLeft w:val="0"/>
      <w:marRight w:val="0"/>
      <w:marTop w:val="0"/>
      <w:marBottom w:val="0"/>
      <w:divBdr>
        <w:top w:val="none" w:sz="0" w:space="0" w:color="auto"/>
        <w:left w:val="none" w:sz="0" w:space="0" w:color="auto"/>
        <w:bottom w:val="none" w:sz="0" w:space="0" w:color="auto"/>
        <w:right w:val="none" w:sz="0" w:space="0" w:color="auto"/>
      </w:divBdr>
    </w:div>
    <w:div w:id="934247398">
      <w:bodyDiv w:val="1"/>
      <w:marLeft w:val="0"/>
      <w:marRight w:val="0"/>
      <w:marTop w:val="0"/>
      <w:marBottom w:val="0"/>
      <w:divBdr>
        <w:top w:val="none" w:sz="0" w:space="0" w:color="auto"/>
        <w:left w:val="none" w:sz="0" w:space="0" w:color="auto"/>
        <w:bottom w:val="none" w:sz="0" w:space="0" w:color="auto"/>
        <w:right w:val="none" w:sz="0" w:space="0" w:color="auto"/>
      </w:divBdr>
    </w:div>
    <w:div w:id="952788149">
      <w:bodyDiv w:val="1"/>
      <w:marLeft w:val="0"/>
      <w:marRight w:val="0"/>
      <w:marTop w:val="0"/>
      <w:marBottom w:val="0"/>
      <w:divBdr>
        <w:top w:val="none" w:sz="0" w:space="0" w:color="auto"/>
        <w:left w:val="none" w:sz="0" w:space="0" w:color="auto"/>
        <w:bottom w:val="none" w:sz="0" w:space="0" w:color="auto"/>
        <w:right w:val="none" w:sz="0" w:space="0" w:color="auto"/>
      </w:divBdr>
    </w:div>
    <w:div w:id="953488497">
      <w:bodyDiv w:val="1"/>
      <w:marLeft w:val="0"/>
      <w:marRight w:val="0"/>
      <w:marTop w:val="0"/>
      <w:marBottom w:val="0"/>
      <w:divBdr>
        <w:top w:val="none" w:sz="0" w:space="0" w:color="auto"/>
        <w:left w:val="none" w:sz="0" w:space="0" w:color="auto"/>
        <w:bottom w:val="none" w:sz="0" w:space="0" w:color="auto"/>
        <w:right w:val="none" w:sz="0" w:space="0" w:color="auto"/>
      </w:divBdr>
    </w:div>
    <w:div w:id="960696008">
      <w:bodyDiv w:val="1"/>
      <w:marLeft w:val="0"/>
      <w:marRight w:val="0"/>
      <w:marTop w:val="0"/>
      <w:marBottom w:val="0"/>
      <w:divBdr>
        <w:top w:val="none" w:sz="0" w:space="0" w:color="auto"/>
        <w:left w:val="none" w:sz="0" w:space="0" w:color="auto"/>
        <w:bottom w:val="none" w:sz="0" w:space="0" w:color="auto"/>
        <w:right w:val="none" w:sz="0" w:space="0" w:color="auto"/>
      </w:divBdr>
    </w:div>
    <w:div w:id="976956875">
      <w:bodyDiv w:val="1"/>
      <w:marLeft w:val="0"/>
      <w:marRight w:val="0"/>
      <w:marTop w:val="0"/>
      <w:marBottom w:val="0"/>
      <w:divBdr>
        <w:top w:val="none" w:sz="0" w:space="0" w:color="auto"/>
        <w:left w:val="none" w:sz="0" w:space="0" w:color="auto"/>
        <w:bottom w:val="none" w:sz="0" w:space="0" w:color="auto"/>
        <w:right w:val="none" w:sz="0" w:space="0" w:color="auto"/>
      </w:divBdr>
    </w:div>
    <w:div w:id="982006397">
      <w:bodyDiv w:val="1"/>
      <w:marLeft w:val="0"/>
      <w:marRight w:val="0"/>
      <w:marTop w:val="0"/>
      <w:marBottom w:val="0"/>
      <w:divBdr>
        <w:top w:val="none" w:sz="0" w:space="0" w:color="auto"/>
        <w:left w:val="none" w:sz="0" w:space="0" w:color="auto"/>
        <w:bottom w:val="none" w:sz="0" w:space="0" w:color="auto"/>
        <w:right w:val="none" w:sz="0" w:space="0" w:color="auto"/>
      </w:divBdr>
    </w:div>
    <w:div w:id="992369538">
      <w:bodyDiv w:val="1"/>
      <w:marLeft w:val="0"/>
      <w:marRight w:val="0"/>
      <w:marTop w:val="0"/>
      <w:marBottom w:val="0"/>
      <w:divBdr>
        <w:top w:val="none" w:sz="0" w:space="0" w:color="auto"/>
        <w:left w:val="none" w:sz="0" w:space="0" w:color="auto"/>
        <w:bottom w:val="none" w:sz="0" w:space="0" w:color="auto"/>
        <w:right w:val="none" w:sz="0" w:space="0" w:color="auto"/>
      </w:divBdr>
    </w:div>
    <w:div w:id="1001010891">
      <w:bodyDiv w:val="1"/>
      <w:marLeft w:val="0"/>
      <w:marRight w:val="0"/>
      <w:marTop w:val="0"/>
      <w:marBottom w:val="0"/>
      <w:divBdr>
        <w:top w:val="none" w:sz="0" w:space="0" w:color="auto"/>
        <w:left w:val="none" w:sz="0" w:space="0" w:color="auto"/>
        <w:bottom w:val="none" w:sz="0" w:space="0" w:color="auto"/>
        <w:right w:val="none" w:sz="0" w:space="0" w:color="auto"/>
      </w:divBdr>
    </w:div>
    <w:div w:id="1015811466">
      <w:bodyDiv w:val="1"/>
      <w:marLeft w:val="0"/>
      <w:marRight w:val="0"/>
      <w:marTop w:val="0"/>
      <w:marBottom w:val="0"/>
      <w:divBdr>
        <w:top w:val="none" w:sz="0" w:space="0" w:color="auto"/>
        <w:left w:val="none" w:sz="0" w:space="0" w:color="auto"/>
        <w:bottom w:val="none" w:sz="0" w:space="0" w:color="auto"/>
        <w:right w:val="none" w:sz="0" w:space="0" w:color="auto"/>
      </w:divBdr>
    </w:div>
    <w:div w:id="1032416672">
      <w:bodyDiv w:val="1"/>
      <w:marLeft w:val="0"/>
      <w:marRight w:val="0"/>
      <w:marTop w:val="0"/>
      <w:marBottom w:val="0"/>
      <w:divBdr>
        <w:top w:val="none" w:sz="0" w:space="0" w:color="auto"/>
        <w:left w:val="none" w:sz="0" w:space="0" w:color="auto"/>
        <w:bottom w:val="none" w:sz="0" w:space="0" w:color="auto"/>
        <w:right w:val="none" w:sz="0" w:space="0" w:color="auto"/>
      </w:divBdr>
    </w:div>
    <w:div w:id="1035697400">
      <w:bodyDiv w:val="1"/>
      <w:marLeft w:val="0"/>
      <w:marRight w:val="0"/>
      <w:marTop w:val="0"/>
      <w:marBottom w:val="0"/>
      <w:divBdr>
        <w:top w:val="none" w:sz="0" w:space="0" w:color="auto"/>
        <w:left w:val="none" w:sz="0" w:space="0" w:color="auto"/>
        <w:bottom w:val="none" w:sz="0" w:space="0" w:color="auto"/>
        <w:right w:val="none" w:sz="0" w:space="0" w:color="auto"/>
      </w:divBdr>
    </w:div>
    <w:div w:id="1053964067">
      <w:bodyDiv w:val="1"/>
      <w:marLeft w:val="0"/>
      <w:marRight w:val="0"/>
      <w:marTop w:val="0"/>
      <w:marBottom w:val="0"/>
      <w:divBdr>
        <w:top w:val="none" w:sz="0" w:space="0" w:color="auto"/>
        <w:left w:val="none" w:sz="0" w:space="0" w:color="auto"/>
        <w:bottom w:val="none" w:sz="0" w:space="0" w:color="auto"/>
        <w:right w:val="none" w:sz="0" w:space="0" w:color="auto"/>
      </w:divBdr>
    </w:div>
    <w:div w:id="1066224643">
      <w:bodyDiv w:val="1"/>
      <w:marLeft w:val="0"/>
      <w:marRight w:val="0"/>
      <w:marTop w:val="0"/>
      <w:marBottom w:val="0"/>
      <w:divBdr>
        <w:top w:val="none" w:sz="0" w:space="0" w:color="auto"/>
        <w:left w:val="none" w:sz="0" w:space="0" w:color="auto"/>
        <w:bottom w:val="none" w:sz="0" w:space="0" w:color="auto"/>
        <w:right w:val="none" w:sz="0" w:space="0" w:color="auto"/>
      </w:divBdr>
    </w:div>
    <w:div w:id="1071807720">
      <w:bodyDiv w:val="1"/>
      <w:marLeft w:val="0"/>
      <w:marRight w:val="0"/>
      <w:marTop w:val="0"/>
      <w:marBottom w:val="0"/>
      <w:divBdr>
        <w:top w:val="none" w:sz="0" w:space="0" w:color="auto"/>
        <w:left w:val="none" w:sz="0" w:space="0" w:color="auto"/>
        <w:bottom w:val="none" w:sz="0" w:space="0" w:color="auto"/>
        <w:right w:val="none" w:sz="0" w:space="0" w:color="auto"/>
      </w:divBdr>
    </w:div>
    <w:div w:id="1089036389">
      <w:bodyDiv w:val="1"/>
      <w:marLeft w:val="0"/>
      <w:marRight w:val="0"/>
      <w:marTop w:val="0"/>
      <w:marBottom w:val="0"/>
      <w:divBdr>
        <w:top w:val="none" w:sz="0" w:space="0" w:color="auto"/>
        <w:left w:val="none" w:sz="0" w:space="0" w:color="auto"/>
        <w:bottom w:val="none" w:sz="0" w:space="0" w:color="auto"/>
        <w:right w:val="none" w:sz="0" w:space="0" w:color="auto"/>
      </w:divBdr>
    </w:div>
    <w:div w:id="1104806140">
      <w:bodyDiv w:val="1"/>
      <w:marLeft w:val="0"/>
      <w:marRight w:val="0"/>
      <w:marTop w:val="0"/>
      <w:marBottom w:val="0"/>
      <w:divBdr>
        <w:top w:val="none" w:sz="0" w:space="0" w:color="auto"/>
        <w:left w:val="none" w:sz="0" w:space="0" w:color="auto"/>
        <w:bottom w:val="none" w:sz="0" w:space="0" w:color="auto"/>
        <w:right w:val="none" w:sz="0" w:space="0" w:color="auto"/>
      </w:divBdr>
    </w:div>
    <w:div w:id="1132556976">
      <w:bodyDiv w:val="1"/>
      <w:marLeft w:val="0"/>
      <w:marRight w:val="0"/>
      <w:marTop w:val="0"/>
      <w:marBottom w:val="0"/>
      <w:divBdr>
        <w:top w:val="none" w:sz="0" w:space="0" w:color="auto"/>
        <w:left w:val="none" w:sz="0" w:space="0" w:color="auto"/>
        <w:bottom w:val="none" w:sz="0" w:space="0" w:color="auto"/>
        <w:right w:val="none" w:sz="0" w:space="0" w:color="auto"/>
      </w:divBdr>
    </w:div>
    <w:div w:id="1135832255">
      <w:bodyDiv w:val="1"/>
      <w:marLeft w:val="0"/>
      <w:marRight w:val="0"/>
      <w:marTop w:val="0"/>
      <w:marBottom w:val="0"/>
      <w:divBdr>
        <w:top w:val="none" w:sz="0" w:space="0" w:color="auto"/>
        <w:left w:val="none" w:sz="0" w:space="0" w:color="auto"/>
        <w:bottom w:val="none" w:sz="0" w:space="0" w:color="auto"/>
        <w:right w:val="none" w:sz="0" w:space="0" w:color="auto"/>
      </w:divBdr>
    </w:div>
    <w:div w:id="1142650237">
      <w:bodyDiv w:val="1"/>
      <w:marLeft w:val="0"/>
      <w:marRight w:val="0"/>
      <w:marTop w:val="0"/>
      <w:marBottom w:val="0"/>
      <w:divBdr>
        <w:top w:val="none" w:sz="0" w:space="0" w:color="auto"/>
        <w:left w:val="none" w:sz="0" w:space="0" w:color="auto"/>
        <w:bottom w:val="none" w:sz="0" w:space="0" w:color="auto"/>
        <w:right w:val="none" w:sz="0" w:space="0" w:color="auto"/>
      </w:divBdr>
    </w:div>
    <w:div w:id="1158351909">
      <w:bodyDiv w:val="1"/>
      <w:marLeft w:val="0"/>
      <w:marRight w:val="0"/>
      <w:marTop w:val="0"/>
      <w:marBottom w:val="0"/>
      <w:divBdr>
        <w:top w:val="none" w:sz="0" w:space="0" w:color="auto"/>
        <w:left w:val="none" w:sz="0" w:space="0" w:color="auto"/>
        <w:bottom w:val="none" w:sz="0" w:space="0" w:color="auto"/>
        <w:right w:val="none" w:sz="0" w:space="0" w:color="auto"/>
      </w:divBdr>
    </w:div>
    <w:div w:id="1172256047">
      <w:bodyDiv w:val="1"/>
      <w:marLeft w:val="0"/>
      <w:marRight w:val="0"/>
      <w:marTop w:val="0"/>
      <w:marBottom w:val="0"/>
      <w:divBdr>
        <w:top w:val="none" w:sz="0" w:space="0" w:color="auto"/>
        <w:left w:val="none" w:sz="0" w:space="0" w:color="auto"/>
        <w:bottom w:val="none" w:sz="0" w:space="0" w:color="auto"/>
        <w:right w:val="none" w:sz="0" w:space="0" w:color="auto"/>
      </w:divBdr>
    </w:div>
    <w:div w:id="1174759442">
      <w:bodyDiv w:val="1"/>
      <w:marLeft w:val="0"/>
      <w:marRight w:val="0"/>
      <w:marTop w:val="0"/>
      <w:marBottom w:val="0"/>
      <w:divBdr>
        <w:top w:val="none" w:sz="0" w:space="0" w:color="auto"/>
        <w:left w:val="none" w:sz="0" w:space="0" w:color="auto"/>
        <w:bottom w:val="none" w:sz="0" w:space="0" w:color="auto"/>
        <w:right w:val="none" w:sz="0" w:space="0" w:color="auto"/>
      </w:divBdr>
    </w:div>
    <w:div w:id="1176529727">
      <w:bodyDiv w:val="1"/>
      <w:marLeft w:val="0"/>
      <w:marRight w:val="0"/>
      <w:marTop w:val="0"/>
      <w:marBottom w:val="0"/>
      <w:divBdr>
        <w:top w:val="none" w:sz="0" w:space="0" w:color="auto"/>
        <w:left w:val="none" w:sz="0" w:space="0" w:color="auto"/>
        <w:bottom w:val="none" w:sz="0" w:space="0" w:color="auto"/>
        <w:right w:val="none" w:sz="0" w:space="0" w:color="auto"/>
      </w:divBdr>
    </w:div>
    <w:div w:id="1184709119">
      <w:bodyDiv w:val="1"/>
      <w:marLeft w:val="0"/>
      <w:marRight w:val="0"/>
      <w:marTop w:val="0"/>
      <w:marBottom w:val="0"/>
      <w:divBdr>
        <w:top w:val="none" w:sz="0" w:space="0" w:color="auto"/>
        <w:left w:val="none" w:sz="0" w:space="0" w:color="auto"/>
        <w:bottom w:val="none" w:sz="0" w:space="0" w:color="auto"/>
        <w:right w:val="none" w:sz="0" w:space="0" w:color="auto"/>
      </w:divBdr>
    </w:div>
    <w:div w:id="1187211454">
      <w:bodyDiv w:val="1"/>
      <w:marLeft w:val="0"/>
      <w:marRight w:val="0"/>
      <w:marTop w:val="0"/>
      <w:marBottom w:val="0"/>
      <w:divBdr>
        <w:top w:val="none" w:sz="0" w:space="0" w:color="auto"/>
        <w:left w:val="none" w:sz="0" w:space="0" w:color="auto"/>
        <w:bottom w:val="none" w:sz="0" w:space="0" w:color="auto"/>
        <w:right w:val="none" w:sz="0" w:space="0" w:color="auto"/>
      </w:divBdr>
    </w:div>
    <w:div w:id="1199472517">
      <w:bodyDiv w:val="1"/>
      <w:marLeft w:val="0"/>
      <w:marRight w:val="0"/>
      <w:marTop w:val="0"/>
      <w:marBottom w:val="0"/>
      <w:divBdr>
        <w:top w:val="none" w:sz="0" w:space="0" w:color="auto"/>
        <w:left w:val="none" w:sz="0" w:space="0" w:color="auto"/>
        <w:bottom w:val="none" w:sz="0" w:space="0" w:color="auto"/>
        <w:right w:val="none" w:sz="0" w:space="0" w:color="auto"/>
      </w:divBdr>
    </w:div>
    <w:div w:id="1200629360">
      <w:bodyDiv w:val="1"/>
      <w:marLeft w:val="0"/>
      <w:marRight w:val="0"/>
      <w:marTop w:val="0"/>
      <w:marBottom w:val="0"/>
      <w:divBdr>
        <w:top w:val="none" w:sz="0" w:space="0" w:color="auto"/>
        <w:left w:val="none" w:sz="0" w:space="0" w:color="auto"/>
        <w:bottom w:val="none" w:sz="0" w:space="0" w:color="auto"/>
        <w:right w:val="none" w:sz="0" w:space="0" w:color="auto"/>
      </w:divBdr>
    </w:div>
    <w:div w:id="1215656077">
      <w:bodyDiv w:val="1"/>
      <w:marLeft w:val="0"/>
      <w:marRight w:val="0"/>
      <w:marTop w:val="0"/>
      <w:marBottom w:val="0"/>
      <w:divBdr>
        <w:top w:val="none" w:sz="0" w:space="0" w:color="auto"/>
        <w:left w:val="none" w:sz="0" w:space="0" w:color="auto"/>
        <w:bottom w:val="none" w:sz="0" w:space="0" w:color="auto"/>
        <w:right w:val="none" w:sz="0" w:space="0" w:color="auto"/>
      </w:divBdr>
    </w:div>
    <w:div w:id="1231961593">
      <w:bodyDiv w:val="1"/>
      <w:marLeft w:val="0"/>
      <w:marRight w:val="0"/>
      <w:marTop w:val="0"/>
      <w:marBottom w:val="0"/>
      <w:divBdr>
        <w:top w:val="none" w:sz="0" w:space="0" w:color="auto"/>
        <w:left w:val="none" w:sz="0" w:space="0" w:color="auto"/>
        <w:bottom w:val="none" w:sz="0" w:space="0" w:color="auto"/>
        <w:right w:val="none" w:sz="0" w:space="0" w:color="auto"/>
      </w:divBdr>
    </w:div>
    <w:div w:id="1233277710">
      <w:bodyDiv w:val="1"/>
      <w:marLeft w:val="0"/>
      <w:marRight w:val="0"/>
      <w:marTop w:val="0"/>
      <w:marBottom w:val="0"/>
      <w:divBdr>
        <w:top w:val="none" w:sz="0" w:space="0" w:color="auto"/>
        <w:left w:val="none" w:sz="0" w:space="0" w:color="auto"/>
        <w:bottom w:val="none" w:sz="0" w:space="0" w:color="auto"/>
        <w:right w:val="none" w:sz="0" w:space="0" w:color="auto"/>
      </w:divBdr>
    </w:div>
    <w:div w:id="1237130593">
      <w:bodyDiv w:val="1"/>
      <w:marLeft w:val="0"/>
      <w:marRight w:val="0"/>
      <w:marTop w:val="0"/>
      <w:marBottom w:val="0"/>
      <w:divBdr>
        <w:top w:val="none" w:sz="0" w:space="0" w:color="auto"/>
        <w:left w:val="none" w:sz="0" w:space="0" w:color="auto"/>
        <w:bottom w:val="none" w:sz="0" w:space="0" w:color="auto"/>
        <w:right w:val="none" w:sz="0" w:space="0" w:color="auto"/>
      </w:divBdr>
    </w:div>
    <w:div w:id="1238512921">
      <w:bodyDiv w:val="1"/>
      <w:marLeft w:val="0"/>
      <w:marRight w:val="0"/>
      <w:marTop w:val="0"/>
      <w:marBottom w:val="0"/>
      <w:divBdr>
        <w:top w:val="none" w:sz="0" w:space="0" w:color="auto"/>
        <w:left w:val="none" w:sz="0" w:space="0" w:color="auto"/>
        <w:bottom w:val="none" w:sz="0" w:space="0" w:color="auto"/>
        <w:right w:val="none" w:sz="0" w:space="0" w:color="auto"/>
      </w:divBdr>
    </w:div>
    <w:div w:id="1254896859">
      <w:bodyDiv w:val="1"/>
      <w:marLeft w:val="0"/>
      <w:marRight w:val="0"/>
      <w:marTop w:val="0"/>
      <w:marBottom w:val="0"/>
      <w:divBdr>
        <w:top w:val="none" w:sz="0" w:space="0" w:color="auto"/>
        <w:left w:val="none" w:sz="0" w:space="0" w:color="auto"/>
        <w:bottom w:val="none" w:sz="0" w:space="0" w:color="auto"/>
        <w:right w:val="none" w:sz="0" w:space="0" w:color="auto"/>
      </w:divBdr>
    </w:div>
    <w:div w:id="1260986429">
      <w:bodyDiv w:val="1"/>
      <w:marLeft w:val="0"/>
      <w:marRight w:val="0"/>
      <w:marTop w:val="0"/>
      <w:marBottom w:val="0"/>
      <w:divBdr>
        <w:top w:val="none" w:sz="0" w:space="0" w:color="auto"/>
        <w:left w:val="none" w:sz="0" w:space="0" w:color="auto"/>
        <w:bottom w:val="none" w:sz="0" w:space="0" w:color="auto"/>
        <w:right w:val="none" w:sz="0" w:space="0" w:color="auto"/>
      </w:divBdr>
    </w:div>
    <w:div w:id="1261330606">
      <w:bodyDiv w:val="1"/>
      <w:marLeft w:val="0"/>
      <w:marRight w:val="0"/>
      <w:marTop w:val="0"/>
      <w:marBottom w:val="0"/>
      <w:divBdr>
        <w:top w:val="none" w:sz="0" w:space="0" w:color="auto"/>
        <w:left w:val="none" w:sz="0" w:space="0" w:color="auto"/>
        <w:bottom w:val="none" w:sz="0" w:space="0" w:color="auto"/>
        <w:right w:val="none" w:sz="0" w:space="0" w:color="auto"/>
      </w:divBdr>
    </w:div>
    <w:div w:id="1285891842">
      <w:bodyDiv w:val="1"/>
      <w:marLeft w:val="0"/>
      <w:marRight w:val="0"/>
      <w:marTop w:val="0"/>
      <w:marBottom w:val="0"/>
      <w:divBdr>
        <w:top w:val="none" w:sz="0" w:space="0" w:color="auto"/>
        <w:left w:val="none" w:sz="0" w:space="0" w:color="auto"/>
        <w:bottom w:val="none" w:sz="0" w:space="0" w:color="auto"/>
        <w:right w:val="none" w:sz="0" w:space="0" w:color="auto"/>
      </w:divBdr>
    </w:div>
    <w:div w:id="1288051153">
      <w:bodyDiv w:val="1"/>
      <w:marLeft w:val="0"/>
      <w:marRight w:val="0"/>
      <w:marTop w:val="0"/>
      <w:marBottom w:val="0"/>
      <w:divBdr>
        <w:top w:val="none" w:sz="0" w:space="0" w:color="auto"/>
        <w:left w:val="none" w:sz="0" w:space="0" w:color="auto"/>
        <w:bottom w:val="none" w:sz="0" w:space="0" w:color="auto"/>
        <w:right w:val="none" w:sz="0" w:space="0" w:color="auto"/>
      </w:divBdr>
    </w:div>
    <w:div w:id="1308124432">
      <w:bodyDiv w:val="1"/>
      <w:marLeft w:val="0"/>
      <w:marRight w:val="0"/>
      <w:marTop w:val="0"/>
      <w:marBottom w:val="0"/>
      <w:divBdr>
        <w:top w:val="none" w:sz="0" w:space="0" w:color="auto"/>
        <w:left w:val="none" w:sz="0" w:space="0" w:color="auto"/>
        <w:bottom w:val="none" w:sz="0" w:space="0" w:color="auto"/>
        <w:right w:val="none" w:sz="0" w:space="0" w:color="auto"/>
      </w:divBdr>
    </w:div>
    <w:div w:id="1335567401">
      <w:bodyDiv w:val="1"/>
      <w:marLeft w:val="0"/>
      <w:marRight w:val="0"/>
      <w:marTop w:val="0"/>
      <w:marBottom w:val="0"/>
      <w:divBdr>
        <w:top w:val="none" w:sz="0" w:space="0" w:color="auto"/>
        <w:left w:val="none" w:sz="0" w:space="0" w:color="auto"/>
        <w:bottom w:val="none" w:sz="0" w:space="0" w:color="auto"/>
        <w:right w:val="none" w:sz="0" w:space="0" w:color="auto"/>
      </w:divBdr>
    </w:div>
    <w:div w:id="1337464343">
      <w:bodyDiv w:val="1"/>
      <w:marLeft w:val="0"/>
      <w:marRight w:val="0"/>
      <w:marTop w:val="0"/>
      <w:marBottom w:val="0"/>
      <w:divBdr>
        <w:top w:val="none" w:sz="0" w:space="0" w:color="auto"/>
        <w:left w:val="none" w:sz="0" w:space="0" w:color="auto"/>
        <w:bottom w:val="none" w:sz="0" w:space="0" w:color="auto"/>
        <w:right w:val="none" w:sz="0" w:space="0" w:color="auto"/>
      </w:divBdr>
    </w:div>
    <w:div w:id="1344821701">
      <w:bodyDiv w:val="1"/>
      <w:marLeft w:val="0"/>
      <w:marRight w:val="0"/>
      <w:marTop w:val="0"/>
      <w:marBottom w:val="0"/>
      <w:divBdr>
        <w:top w:val="none" w:sz="0" w:space="0" w:color="auto"/>
        <w:left w:val="none" w:sz="0" w:space="0" w:color="auto"/>
        <w:bottom w:val="none" w:sz="0" w:space="0" w:color="auto"/>
        <w:right w:val="none" w:sz="0" w:space="0" w:color="auto"/>
      </w:divBdr>
    </w:div>
    <w:div w:id="1352293698">
      <w:bodyDiv w:val="1"/>
      <w:marLeft w:val="0"/>
      <w:marRight w:val="0"/>
      <w:marTop w:val="0"/>
      <w:marBottom w:val="0"/>
      <w:divBdr>
        <w:top w:val="none" w:sz="0" w:space="0" w:color="auto"/>
        <w:left w:val="none" w:sz="0" w:space="0" w:color="auto"/>
        <w:bottom w:val="none" w:sz="0" w:space="0" w:color="auto"/>
        <w:right w:val="none" w:sz="0" w:space="0" w:color="auto"/>
      </w:divBdr>
    </w:div>
    <w:div w:id="1366909249">
      <w:bodyDiv w:val="1"/>
      <w:marLeft w:val="0"/>
      <w:marRight w:val="0"/>
      <w:marTop w:val="0"/>
      <w:marBottom w:val="0"/>
      <w:divBdr>
        <w:top w:val="none" w:sz="0" w:space="0" w:color="auto"/>
        <w:left w:val="none" w:sz="0" w:space="0" w:color="auto"/>
        <w:bottom w:val="none" w:sz="0" w:space="0" w:color="auto"/>
        <w:right w:val="none" w:sz="0" w:space="0" w:color="auto"/>
      </w:divBdr>
    </w:div>
    <w:div w:id="1372072210">
      <w:bodyDiv w:val="1"/>
      <w:marLeft w:val="0"/>
      <w:marRight w:val="0"/>
      <w:marTop w:val="0"/>
      <w:marBottom w:val="0"/>
      <w:divBdr>
        <w:top w:val="none" w:sz="0" w:space="0" w:color="auto"/>
        <w:left w:val="none" w:sz="0" w:space="0" w:color="auto"/>
        <w:bottom w:val="none" w:sz="0" w:space="0" w:color="auto"/>
        <w:right w:val="none" w:sz="0" w:space="0" w:color="auto"/>
      </w:divBdr>
    </w:div>
    <w:div w:id="1374113613">
      <w:bodyDiv w:val="1"/>
      <w:marLeft w:val="0"/>
      <w:marRight w:val="0"/>
      <w:marTop w:val="0"/>
      <w:marBottom w:val="0"/>
      <w:divBdr>
        <w:top w:val="none" w:sz="0" w:space="0" w:color="auto"/>
        <w:left w:val="none" w:sz="0" w:space="0" w:color="auto"/>
        <w:bottom w:val="none" w:sz="0" w:space="0" w:color="auto"/>
        <w:right w:val="none" w:sz="0" w:space="0" w:color="auto"/>
      </w:divBdr>
    </w:div>
    <w:div w:id="1375424084">
      <w:bodyDiv w:val="1"/>
      <w:marLeft w:val="0"/>
      <w:marRight w:val="0"/>
      <w:marTop w:val="0"/>
      <w:marBottom w:val="0"/>
      <w:divBdr>
        <w:top w:val="none" w:sz="0" w:space="0" w:color="auto"/>
        <w:left w:val="none" w:sz="0" w:space="0" w:color="auto"/>
        <w:bottom w:val="none" w:sz="0" w:space="0" w:color="auto"/>
        <w:right w:val="none" w:sz="0" w:space="0" w:color="auto"/>
      </w:divBdr>
    </w:div>
    <w:div w:id="1379357915">
      <w:bodyDiv w:val="1"/>
      <w:marLeft w:val="0"/>
      <w:marRight w:val="0"/>
      <w:marTop w:val="0"/>
      <w:marBottom w:val="0"/>
      <w:divBdr>
        <w:top w:val="none" w:sz="0" w:space="0" w:color="auto"/>
        <w:left w:val="none" w:sz="0" w:space="0" w:color="auto"/>
        <w:bottom w:val="none" w:sz="0" w:space="0" w:color="auto"/>
        <w:right w:val="none" w:sz="0" w:space="0" w:color="auto"/>
      </w:divBdr>
    </w:div>
    <w:div w:id="1384252536">
      <w:bodyDiv w:val="1"/>
      <w:marLeft w:val="0"/>
      <w:marRight w:val="0"/>
      <w:marTop w:val="0"/>
      <w:marBottom w:val="0"/>
      <w:divBdr>
        <w:top w:val="none" w:sz="0" w:space="0" w:color="auto"/>
        <w:left w:val="none" w:sz="0" w:space="0" w:color="auto"/>
        <w:bottom w:val="none" w:sz="0" w:space="0" w:color="auto"/>
        <w:right w:val="none" w:sz="0" w:space="0" w:color="auto"/>
      </w:divBdr>
    </w:div>
    <w:div w:id="1386760883">
      <w:bodyDiv w:val="1"/>
      <w:marLeft w:val="0"/>
      <w:marRight w:val="0"/>
      <w:marTop w:val="0"/>
      <w:marBottom w:val="0"/>
      <w:divBdr>
        <w:top w:val="none" w:sz="0" w:space="0" w:color="auto"/>
        <w:left w:val="none" w:sz="0" w:space="0" w:color="auto"/>
        <w:bottom w:val="none" w:sz="0" w:space="0" w:color="auto"/>
        <w:right w:val="none" w:sz="0" w:space="0" w:color="auto"/>
      </w:divBdr>
    </w:div>
    <w:div w:id="1406104856">
      <w:bodyDiv w:val="1"/>
      <w:marLeft w:val="0"/>
      <w:marRight w:val="0"/>
      <w:marTop w:val="0"/>
      <w:marBottom w:val="0"/>
      <w:divBdr>
        <w:top w:val="none" w:sz="0" w:space="0" w:color="auto"/>
        <w:left w:val="none" w:sz="0" w:space="0" w:color="auto"/>
        <w:bottom w:val="none" w:sz="0" w:space="0" w:color="auto"/>
        <w:right w:val="none" w:sz="0" w:space="0" w:color="auto"/>
      </w:divBdr>
    </w:div>
    <w:div w:id="1416895553">
      <w:bodyDiv w:val="1"/>
      <w:marLeft w:val="0"/>
      <w:marRight w:val="0"/>
      <w:marTop w:val="0"/>
      <w:marBottom w:val="0"/>
      <w:divBdr>
        <w:top w:val="none" w:sz="0" w:space="0" w:color="auto"/>
        <w:left w:val="none" w:sz="0" w:space="0" w:color="auto"/>
        <w:bottom w:val="none" w:sz="0" w:space="0" w:color="auto"/>
        <w:right w:val="none" w:sz="0" w:space="0" w:color="auto"/>
      </w:divBdr>
    </w:div>
    <w:div w:id="1422098391">
      <w:bodyDiv w:val="1"/>
      <w:marLeft w:val="0"/>
      <w:marRight w:val="0"/>
      <w:marTop w:val="0"/>
      <w:marBottom w:val="0"/>
      <w:divBdr>
        <w:top w:val="none" w:sz="0" w:space="0" w:color="auto"/>
        <w:left w:val="none" w:sz="0" w:space="0" w:color="auto"/>
        <w:bottom w:val="none" w:sz="0" w:space="0" w:color="auto"/>
        <w:right w:val="none" w:sz="0" w:space="0" w:color="auto"/>
      </w:divBdr>
    </w:div>
    <w:div w:id="1425607992">
      <w:bodyDiv w:val="1"/>
      <w:marLeft w:val="0"/>
      <w:marRight w:val="0"/>
      <w:marTop w:val="0"/>
      <w:marBottom w:val="0"/>
      <w:divBdr>
        <w:top w:val="none" w:sz="0" w:space="0" w:color="auto"/>
        <w:left w:val="none" w:sz="0" w:space="0" w:color="auto"/>
        <w:bottom w:val="none" w:sz="0" w:space="0" w:color="auto"/>
        <w:right w:val="none" w:sz="0" w:space="0" w:color="auto"/>
      </w:divBdr>
    </w:div>
    <w:div w:id="1426415574">
      <w:bodyDiv w:val="1"/>
      <w:marLeft w:val="0"/>
      <w:marRight w:val="0"/>
      <w:marTop w:val="0"/>
      <w:marBottom w:val="0"/>
      <w:divBdr>
        <w:top w:val="none" w:sz="0" w:space="0" w:color="auto"/>
        <w:left w:val="none" w:sz="0" w:space="0" w:color="auto"/>
        <w:bottom w:val="none" w:sz="0" w:space="0" w:color="auto"/>
        <w:right w:val="none" w:sz="0" w:space="0" w:color="auto"/>
      </w:divBdr>
    </w:div>
    <w:div w:id="1441991224">
      <w:bodyDiv w:val="1"/>
      <w:marLeft w:val="0"/>
      <w:marRight w:val="0"/>
      <w:marTop w:val="0"/>
      <w:marBottom w:val="0"/>
      <w:divBdr>
        <w:top w:val="none" w:sz="0" w:space="0" w:color="auto"/>
        <w:left w:val="none" w:sz="0" w:space="0" w:color="auto"/>
        <w:bottom w:val="none" w:sz="0" w:space="0" w:color="auto"/>
        <w:right w:val="none" w:sz="0" w:space="0" w:color="auto"/>
      </w:divBdr>
    </w:div>
    <w:div w:id="1443650630">
      <w:bodyDiv w:val="1"/>
      <w:marLeft w:val="0"/>
      <w:marRight w:val="0"/>
      <w:marTop w:val="0"/>
      <w:marBottom w:val="0"/>
      <w:divBdr>
        <w:top w:val="none" w:sz="0" w:space="0" w:color="auto"/>
        <w:left w:val="none" w:sz="0" w:space="0" w:color="auto"/>
        <w:bottom w:val="none" w:sz="0" w:space="0" w:color="auto"/>
        <w:right w:val="none" w:sz="0" w:space="0" w:color="auto"/>
      </w:divBdr>
    </w:div>
    <w:div w:id="1458405124">
      <w:bodyDiv w:val="1"/>
      <w:marLeft w:val="0"/>
      <w:marRight w:val="0"/>
      <w:marTop w:val="0"/>
      <w:marBottom w:val="0"/>
      <w:divBdr>
        <w:top w:val="none" w:sz="0" w:space="0" w:color="auto"/>
        <w:left w:val="none" w:sz="0" w:space="0" w:color="auto"/>
        <w:bottom w:val="none" w:sz="0" w:space="0" w:color="auto"/>
        <w:right w:val="none" w:sz="0" w:space="0" w:color="auto"/>
      </w:divBdr>
    </w:div>
    <w:div w:id="1463422257">
      <w:bodyDiv w:val="1"/>
      <w:marLeft w:val="0"/>
      <w:marRight w:val="0"/>
      <w:marTop w:val="0"/>
      <w:marBottom w:val="0"/>
      <w:divBdr>
        <w:top w:val="none" w:sz="0" w:space="0" w:color="auto"/>
        <w:left w:val="none" w:sz="0" w:space="0" w:color="auto"/>
        <w:bottom w:val="none" w:sz="0" w:space="0" w:color="auto"/>
        <w:right w:val="none" w:sz="0" w:space="0" w:color="auto"/>
      </w:divBdr>
    </w:div>
    <w:div w:id="1467624480">
      <w:bodyDiv w:val="1"/>
      <w:marLeft w:val="0"/>
      <w:marRight w:val="0"/>
      <w:marTop w:val="0"/>
      <w:marBottom w:val="0"/>
      <w:divBdr>
        <w:top w:val="none" w:sz="0" w:space="0" w:color="auto"/>
        <w:left w:val="none" w:sz="0" w:space="0" w:color="auto"/>
        <w:bottom w:val="none" w:sz="0" w:space="0" w:color="auto"/>
        <w:right w:val="none" w:sz="0" w:space="0" w:color="auto"/>
      </w:divBdr>
    </w:div>
    <w:div w:id="1480489771">
      <w:bodyDiv w:val="1"/>
      <w:marLeft w:val="0"/>
      <w:marRight w:val="0"/>
      <w:marTop w:val="0"/>
      <w:marBottom w:val="0"/>
      <w:divBdr>
        <w:top w:val="none" w:sz="0" w:space="0" w:color="auto"/>
        <w:left w:val="none" w:sz="0" w:space="0" w:color="auto"/>
        <w:bottom w:val="none" w:sz="0" w:space="0" w:color="auto"/>
        <w:right w:val="none" w:sz="0" w:space="0" w:color="auto"/>
      </w:divBdr>
    </w:div>
    <w:div w:id="1489512223">
      <w:bodyDiv w:val="1"/>
      <w:marLeft w:val="0"/>
      <w:marRight w:val="0"/>
      <w:marTop w:val="0"/>
      <w:marBottom w:val="0"/>
      <w:divBdr>
        <w:top w:val="none" w:sz="0" w:space="0" w:color="auto"/>
        <w:left w:val="none" w:sz="0" w:space="0" w:color="auto"/>
        <w:bottom w:val="none" w:sz="0" w:space="0" w:color="auto"/>
        <w:right w:val="none" w:sz="0" w:space="0" w:color="auto"/>
      </w:divBdr>
    </w:div>
    <w:div w:id="1490318398">
      <w:bodyDiv w:val="1"/>
      <w:marLeft w:val="0"/>
      <w:marRight w:val="0"/>
      <w:marTop w:val="0"/>
      <w:marBottom w:val="0"/>
      <w:divBdr>
        <w:top w:val="none" w:sz="0" w:space="0" w:color="auto"/>
        <w:left w:val="none" w:sz="0" w:space="0" w:color="auto"/>
        <w:bottom w:val="none" w:sz="0" w:space="0" w:color="auto"/>
        <w:right w:val="none" w:sz="0" w:space="0" w:color="auto"/>
      </w:divBdr>
    </w:div>
    <w:div w:id="1495953674">
      <w:bodyDiv w:val="1"/>
      <w:marLeft w:val="0"/>
      <w:marRight w:val="0"/>
      <w:marTop w:val="0"/>
      <w:marBottom w:val="0"/>
      <w:divBdr>
        <w:top w:val="none" w:sz="0" w:space="0" w:color="auto"/>
        <w:left w:val="none" w:sz="0" w:space="0" w:color="auto"/>
        <w:bottom w:val="none" w:sz="0" w:space="0" w:color="auto"/>
        <w:right w:val="none" w:sz="0" w:space="0" w:color="auto"/>
      </w:divBdr>
    </w:div>
    <w:div w:id="1496796243">
      <w:bodyDiv w:val="1"/>
      <w:marLeft w:val="0"/>
      <w:marRight w:val="0"/>
      <w:marTop w:val="0"/>
      <w:marBottom w:val="0"/>
      <w:divBdr>
        <w:top w:val="none" w:sz="0" w:space="0" w:color="auto"/>
        <w:left w:val="none" w:sz="0" w:space="0" w:color="auto"/>
        <w:bottom w:val="none" w:sz="0" w:space="0" w:color="auto"/>
        <w:right w:val="none" w:sz="0" w:space="0" w:color="auto"/>
      </w:divBdr>
    </w:div>
    <w:div w:id="1519194705">
      <w:bodyDiv w:val="1"/>
      <w:marLeft w:val="0"/>
      <w:marRight w:val="0"/>
      <w:marTop w:val="0"/>
      <w:marBottom w:val="0"/>
      <w:divBdr>
        <w:top w:val="none" w:sz="0" w:space="0" w:color="auto"/>
        <w:left w:val="none" w:sz="0" w:space="0" w:color="auto"/>
        <w:bottom w:val="none" w:sz="0" w:space="0" w:color="auto"/>
        <w:right w:val="none" w:sz="0" w:space="0" w:color="auto"/>
      </w:divBdr>
    </w:div>
    <w:div w:id="1525090562">
      <w:bodyDiv w:val="1"/>
      <w:marLeft w:val="0"/>
      <w:marRight w:val="0"/>
      <w:marTop w:val="0"/>
      <w:marBottom w:val="0"/>
      <w:divBdr>
        <w:top w:val="none" w:sz="0" w:space="0" w:color="auto"/>
        <w:left w:val="none" w:sz="0" w:space="0" w:color="auto"/>
        <w:bottom w:val="none" w:sz="0" w:space="0" w:color="auto"/>
        <w:right w:val="none" w:sz="0" w:space="0" w:color="auto"/>
      </w:divBdr>
    </w:div>
    <w:div w:id="1526096851">
      <w:bodyDiv w:val="1"/>
      <w:marLeft w:val="0"/>
      <w:marRight w:val="0"/>
      <w:marTop w:val="0"/>
      <w:marBottom w:val="0"/>
      <w:divBdr>
        <w:top w:val="none" w:sz="0" w:space="0" w:color="auto"/>
        <w:left w:val="none" w:sz="0" w:space="0" w:color="auto"/>
        <w:bottom w:val="none" w:sz="0" w:space="0" w:color="auto"/>
        <w:right w:val="none" w:sz="0" w:space="0" w:color="auto"/>
      </w:divBdr>
    </w:div>
    <w:div w:id="1526793290">
      <w:bodyDiv w:val="1"/>
      <w:marLeft w:val="0"/>
      <w:marRight w:val="0"/>
      <w:marTop w:val="0"/>
      <w:marBottom w:val="0"/>
      <w:divBdr>
        <w:top w:val="none" w:sz="0" w:space="0" w:color="auto"/>
        <w:left w:val="none" w:sz="0" w:space="0" w:color="auto"/>
        <w:bottom w:val="none" w:sz="0" w:space="0" w:color="auto"/>
        <w:right w:val="none" w:sz="0" w:space="0" w:color="auto"/>
      </w:divBdr>
    </w:div>
    <w:div w:id="1536893513">
      <w:bodyDiv w:val="1"/>
      <w:marLeft w:val="0"/>
      <w:marRight w:val="0"/>
      <w:marTop w:val="0"/>
      <w:marBottom w:val="0"/>
      <w:divBdr>
        <w:top w:val="none" w:sz="0" w:space="0" w:color="auto"/>
        <w:left w:val="none" w:sz="0" w:space="0" w:color="auto"/>
        <w:bottom w:val="none" w:sz="0" w:space="0" w:color="auto"/>
        <w:right w:val="none" w:sz="0" w:space="0" w:color="auto"/>
      </w:divBdr>
    </w:div>
    <w:div w:id="1545023520">
      <w:bodyDiv w:val="1"/>
      <w:marLeft w:val="0"/>
      <w:marRight w:val="0"/>
      <w:marTop w:val="0"/>
      <w:marBottom w:val="0"/>
      <w:divBdr>
        <w:top w:val="none" w:sz="0" w:space="0" w:color="auto"/>
        <w:left w:val="none" w:sz="0" w:space="0" w:color="auto"/>
        <w:bottom w:val="none" w:sz="0" w:space="0" w:color="auto"/>
        <w:right w:val="none" w:sz="0" w:space="0" w:color="auto"/>
      </w:divBdr>
    </w:div>
    <w:div w:id="1552228888">
      <w:bodyDiv w:val="1"/>
      <w:marLeft w:val="0"/>
      <w:marRight w:val="0"/>
      <w:marTop w:val="0"/>
      <w:marBottom w:val="0"/>
      <w:divBdr>
        <w:top w:val="none" w:sz="0" w:space="0" w:color="auto"/>
        <w:left w:val="none" w:sz="0" w:space="0" w:color="auto"/>
        <w:bottom w:val="none" w:sz="0" w:space="0" w:color="auto"/>
        <w:right w:val="none" w:sz="0" w:space="0" w:color="auto"/>
      </w:divBdr>
    </w:div>
    <w:div w:id="1560440782">
      <w:bodyDiv w:val="1"/>
      <w:marLeft w:val="0"/>
      <w:marRight w:val="0"/>
      <w:marTop w:val="0"/>
      <w:marBottom w:val="0"/>
      <w:divBdr>
        <w:top w:val="none" w:sz="0" w:space="0" w:color="auto"/>
        <w:left w:val="none" w:sz="0" w:space="0" w:color="auto"/>
        <w:bottom w:val="none" w:sz="0" w:space="0" w:color="auto"/>
        <w:right w:val="none" w:sz="0" w:space="0" w:color="auto"/>
      </w:divBdr>
    </w:div>
    <w:div w:id="1561402434">
      <w:bodyDiv w:val="1"/>
      <w:marLeft w:val="0"/>
      <w:marRight w:val="0"/>
      <w:marTop w:val="0"/>
      <w:marBottom w:val="0"/>
      <w:divBdr>
        <w:top w:val="none" w:sz="0" w:space="0" w:color="auto"/>
        <w:left w:val="none" w:sz="0" w:space="0" w:color="auto"/>
        <w:bottom w:val="none" w:sz="0" w:space="0" w:color="auto"/>
        <w:right w:val="none" w:sz="0" w:space="0" w:color="auto"/>
      </w:divBdr>
    </w:div>
    <w:div w:id="1566912261">
      <w:bodyDiv w:val="1"/>
      <w:marLeft w:val="0"/>
      <w:marRight w:val="0"/>
      <w:marTop w:val="0"/>
      <w:marBottom w:val="0"/>
      <w:divBdr>
        <w:top w:val="none" w:sz="0" w:space="0" w:color="auto"/>
        <w:left w:val="none" w:sz="0" w:space="0" w:color="auto"/>
        <w:bottom w:val="none" w:sz="0" w:space="0" w:color="auto"/>
        <w:right w:val="none" w:sz="0" w:space="0" w:color="auto"/>
      </w:divBdr>
    </w:div>
    <w:div w:id="1567571861">
      <w:bodyDiv w:val="1"/>
      <w:marLeft w:val="0"/>
      <w:marRight w:val="0"/>
      <w:marTop w:val="0"/>
      <w:marBottom w:val="0"/>
      <w:divBdr>
        <w:top w:val="none" w:sz="0" w:space="0" w:color="auto"/>
        <w:left w:val="none" w:sz="0" w:space="0" w:color="auto"/>
        <w:bottom w:val="none" w:sz="0" w:space="0" w:color="auto"/>
        <w:right w:val="none" w:sz="0" w:space="0" w:color="auto"/>
      </w:divBdr>
    </w:div>
    <w:div w:id="1597595250">
      <w:bodyDiv w:val="1"/>
      <w:marLeft w:val="0"/>
      <w:marRight w:val="0"/>
      <w:marTop w:val="0"/>
      <w:marBottom w:val="0"/>
      <w:divBdr>
        <w:top w:val="none" w:sz="0" w:space="0" w:color="auto"/>
        <w:left w:val="none" w:sz="0" w:space="0" w:color="auto"/>
        <w:bottom w:val="none" w:sz="0" w:space="0" w:color="auto"/>
        <w:right w:val="none" w:sz="0" w:space="0" w:color="auto"/>
      </w:divBdr>
    </w:div>
    <w:div w:id="1610816123">
      <w:bodyDiv w:val="1"/>
      <w:marLeft w:val="0"/>
      <w:marRight w:val="0"/>
      <w:marTop w:val="0"/>
      <w:marBottom w:val="0"/>
      <w:divBdr>
        <w:top w:val="none" w:sz="0" w:space="0" w:color="auto"/>
        <w:left w:val="none" w:sz="0" w:space="0" w:color="auto"/>
        <w:bottom w:val="none" w:sz="0" w:space="0" w:color="auto"/>
        <w:right w:val="none" w:sz="0" w:space="0" w:color="auto"/>
      </w:divBdr>
    </w:div>
    <w:div w:id="1611624653">
      <w:bodyDiv w:val="1"/>
      <w:marLeft w:val="0"/>
      <w:marRight w:val="0"/>
      <w:marTop w:val="0"/>
      <w:marBottom w:val="0"/>
      <w:divBdr>
        <w:top w:val="none" w:sz="0" w:space="0" w:color="auto"/>
        <w:left w:val="none" w:sz="0" w:space="0" w:color="auto"/>
        <w:bottom w:val="none" w:sz="0" w:space="0" w:color="auto"/>
        <w:right w:val="none" w:sz="0" w:space="0" w:color="auto"/>
      </w:divBdr>
    </w:div>
    <w:div w:id="1621573654">
      <w:bodyDiv w:val="1"/>
      <w:marLeft w:val="0"/>
      <w:marRight w:val="0"/>
      <w:marTop w:val="0"/>
      <w:marBottom w:val="0"/>
      <w:divBdr>
        <w:top w:val="none" w:sz="0" w:space="0" w:color="auto"/>
        <w:left w:val="none" w:sz="0" w:space="0" w:color="auto"/>
        <w:bottom w:val="none" w:sz="0" w:space="0" w:color="auto"/>
        <w:right w:val="none" w:sz="0" w:space="0" w:color="auto"/>
      </w:divBdr>
    </w:div>
    <w:div w:id="1622959679">
      <w:bodyDiv w:val="1"/>
      <w:marLeft w:val="0"/>
      <w:marRight w:val="0"/>
      <w:marTop w:val="0"/>
      <w:marBottom w:val="0"/>
      <w:divBdr>
        <w:top w:val="none" w:sz="0" w:space="0" w:color="auto"/>
        <w:left w:val="none" w:sz="0" w:space="0" w:color="auto"/>
        <w:bottom w:val="none" w:sz="0" w:space="0" w:color="auto"/>
        <w:right w:val="none" w:sz="0" w:space="0" w:color="auto"/>
      </w:divBdr>
    </w:div>
    <w:div w:id="1637876268">
      <w:bodyDiv w:val="1"/>
      <w:marLeft w:val="0"/>
      <w:marRight w:val="0"/>
      <w:marTop w:val="0"/>
      <w:marBottom w:val="0"/>
      <w:divBdr>
        <w:top w:val="none" w:sz="0" w:space="0" w:color="auto"/>
        <w:left w:val="none" w:sz="0" w:space="0" w:color="auto"/>
        <w:bottom w:val="none" w:sz="0" w:space="0" w:color="auto"/>
        <w:right w:val="none" w:sz="0" w:space="0" w:color="auto"/>
      </w:divBdr>
    </w:div>
    <w:div w:id="1667632280">
      <w:bodyDiv w:val="1"/>
      <w:marLeft w:val="0"/>
      <w:marRight w:val="0"/>
      <w:marTop w:val="0"/>
      <w:marBottom w:val="0"/>
      <w:divBdr>
        <w:top w:val="none" w:sz="0" w:space="0" w:color="auto"/>
        <w:left w:val="none" w:sz="0" w:space="0" w:color="auto"/>
        <w:bottom w:val="none" w:sz="0" w:space="0" w:color="auto"/>
        <w:right w:val="none" w:sz="0" w:space="0" w:color="auto"/>
      </w:divBdr>
    </w:div>
    <w:div w:id="1685548303">
      <w:bodyDiv w:val="1"/>
      <w:marLeft w:val="0"/>
      <w:marRight w:val="0"/>
      <w:marTop w:val="0"/>
      <w:marBottom w:val="0"/>
      <w:divBdr>
        <w:top w:val="none" w:sz="0" w:space="0" w:color="auto"/>
        <w:left w:val="none" w:sz="0" w:space="0" w:color="auto"/>
        <w:bottom w:val="none" w:sz="0" w:space="0" w:color="auto"/>
        <w:right w:val="none" w:sz="0" w:space="0" w:color="auto"/>
      </w:divBdr>
    </w:div>
    <w:div w:id="1708678153">
      <w:bodyDiv w:val="1"/>
      <w:marLeft w:val="0"/>
      <w:marRight w:val="0"/>
      <w:marTop w:val="0"/>
      <w:marBottom w:val="0"/>
      <w:divBdr>
        <w:top w:val="none" w:sz="0" w:space="0" w:color="auto"/>
        <w:left w:val="none" w:sz="0" w:space="0" w:color="auto"/>
        <w:bottom w:val="none" w:sz="0" w:space="0" w:color="auto"/>
        <w:right w:val="none" w:sz="0" w:space="0" w:color="auto"/>
      </w:divBdr>
    </w:div>
    <w:div w:id="1708873328">
      <w:bodyDiv w:val="1"/>
      <w:marLeft w:val="0"/>
      <w:marRight w:val="0"/>
      <w:marTop w:val="0"/>
      <w:marBottom w:val="0"/>
      <w:divBdr>
        <w:top w:val="none" w:sz="0" w:space="0" w:color="auto"/>
        <w:left w:val="none" w:sz="0" w:space="0" w:color="auto"/>
        <w:bottom w:val="none" w:sz="0" w:space="0" w:color="auto"/>
        <w:right w:val="none" w:sz="0" w:space="0" w:color="auto"/>
      </w:divBdr>
    </w:div>
    <w:div w:id="1708873678">
      <w:bodyDiv w:val="1"/>
      <w:marLeft w:val="0"/>
      <w:marRight w:val="0"/>
      <w:marTop w:val="0"/>
      <w:marBottom w:val="0"/>
      <w:divBdr>
        <w:top w:val="none" w:sz="0" w:space="0" w:color="auto"/>
        <w:left w:val="none" w:sz="0" w:space="0" w:color="auto"/>
        <w:bottom w:val="none" w:sz="0" w:space="0" w:color="auto"/>
        <w:right w:val="none" w:sz="0" w:space="0" w:color="auto"/>
      </w:divBdr>
    </w:div>
    <w:div w:id="1712421276">
      <w:bodyDiv w:val="1"/>
      <w:marLeft w:val="0"/>
      <w:marRight w:val="0"/>
      <w:marTop w:val="0"/>
      <w:marBottom w:val="0"/>
      <w:divBdr>
        <w:top w:val="none" w:sz="0" w:space="0" w:color="auto"/>
        <w:left w:val="none" w:sz="0" w:space="0" w:color="auto"/>
        <w:bottom w:val="none" w:sz="0" w:space="0" w:color="auto"/>
        <w:right w:val="none" w:sz="0" w:space="0" w:color="auto"/>
      </w:divBdr>
    </w:div>
    <w:div w:id="1727988797">
      <w:bodyDiv w:val="1"/>
      <w:marLeft w:val="0"/>
      <w:marRight w:val="0"/>
      <w:marTop w:val="0"/>
      <w:marBottom w:val="0"/>
      <w:divBdr>
        <w:top w:val="none" w:sz="0" w:space="0" w:color="auto"/>
        <w:left w:val="none" w:sz="0" w:space="0" w:color="auto"/>
        <w:bottom w:val="none" w:sz="0" w:space="0" w:color="auto"/>
        <w:right w:val="none" w:sz="0" w:space="0" w:color="auto"/>
      </w:divBdr>
    </w:div>
    <w:div w:id="1751535531">
      <w:bodyDiv w:val="1"/>
      <w:marLeft w:val="0"/>
      <w:marRight w:val="0"/>
      <w:marTop w:val="0"/>
      <w:marBottom w:val="0"/>
      <w:divBdr>
        <w:top w:val="none" w:sz="0" w:space="0" w:color="auto"/>
        <w:left w:val="none" w:sz="0" w:space="0" w:color="auto"/>
        <w:bottom w:val="none" w:sz="0" w:space="0" w:color="auto"/>
        <w:right w:val="none" w:sz="0" w:space="0" w:color="auto"/>
      </w:divBdr>
    </w:div>
    <w:div w:id="1764380854">
      <w:bodyDiv w:val="1"/>
      <w:marLeft w:val="0"/>
      <w:marRight w:val="0"/>
      <w:marTop w:val="0"/>
      <w:marBottom w:val="0"/>
      <w:divBdr>
        <w:top w:val="none" w:sz="0" w:space="0" w:color="auto"/>
        <w:left w:val="none" w:sz="0" w:space="0" w:color="auto"/>
        <w:bottom w:val="none" w:sz="0" w:space="0" w:color="auto"/>
        <w:right w:val="none" w:sz="0" w:space="0" w:color="auto"/>
      </w:divBdr>
    </w:div>
    <w:div w:id="1772238246">
      <w:bodyDiv w:val="1"/>
      <w:marLeft w:val="0"/>
      <w:marRight w:val="0"/>
      <w:marTop w:val="0"/>
      <w:marBottom w:val="0"/>
      <w:divBdr>
        <w:top w:val="none" w:sz="0" w:space="0" w:color="auto"/>
        <w:left w:val="none" w:sz="0" w:space="0" w:color="auto"/>
        <w:bottom w:val="none" w:sz="0" w:space="0" w:color="auto"/>
        <w:right w:val="none" w:sz="0" w:space="0" w:color="auto"/>
      </w:divBdr>
    </w:div>
    <w:div w:id="1781073946">
      <w:bodyDiv w:val="1"/>
      <w:marLeft w:val="0"/>
      <w:marRight w:val="0"/>
      <w:marTop w:val="0"/>
      <w:marBottom w:val="0"/>
      <w:divBdr>
        <w:top w:val="none" w:sz="0" w:space="0" w:color="auto"/>
        <w:left w:val="none" w:sz="0" w:space="0" w:color="auto"/>
        <w:bottom w:val="none" w:sz="0" w:space="0" w:color="auto"/>
        <w:right w:val="none" w:sz="0" w:space="0" w:color="auto"/>
      </w:divBdr>
    </w:div>
    <w:div w:id="1787576773">
      <w:bodyDiv w:val="1"/>
      <w:marLeft w:val="0"/>
      <w:marRight w:val="0"/>
      <w:marTop w:val="0"/>
      <w:marBottom w:val="0"/>
      <w:divBdr>
        <w:top w:val="none" w:sz="0" w:space="0" w:color="auto"/>
        <w:left w:val="none" w:sz="0" w:space="0" w:color="auto"/>
        <w:bottom w:val="none" w:sz="0" w:space="0" w:color="auto"/>
        <w:right w:val="none" w:sz="0" w:space="0" w:color="auto"/>
      </w:divBdr>
    </w:div>
    <w:div w:id="1806652949">
      <w:bodyDiv w:val="1"/>
      <w:marLeft w:val="0"/>
      <w:marRight w:val="0"/>
      <w:marTop w:val="0"/>
      <w:marBottom w:val="0"/>
      <w:divBdr>
        <w:top w:val="none" w:sz="0" w:space="0" w:color="auto"/>
        <w:left w:val="none" w:sz="0" w:space="0" w:color="auto"/>
        <w:bottom w:val="none" w:sz="0" w:space="0" w:color="auto"/>
        <w:right w:val="none" w:sz="0" w:space="0" w:color="auto"/>
      </w:divBdr>
    </w:div>
    <w:div w:id="1807161895">
      <w:bodyDiv w:val="1"/>
      <w:marLeft w:val="0"/>
      <w:marRight w:val="0"/>
      <w:marTop w:val="0"/>
      <w:marBottom w:val="0"/>
      <w:divBdr>
        <w:top w:val="none" w:sz="0" w:space="0" w:color="auto"/>
        <w:left w:val="none" w:sz="0" w:space="0" w:color="auto"/>
        <w:bottom w:val="none" w:sz="0" w:space="0" w:color="auto"/>
        <w:right w:val="none" w:sz="0" w:space="0" w:color="auto"/>
      </w:divBdr>
    </w:div>
    <w:div w:id="1813987544">
      <w:bodyDiv w:val="1"/>
      <w:marLeft w:val="0"/>
      <w:marRight w:val="0"/>
      <w:marTop w:val="0"/>
      <w:marBottom w:val="0"/>
      <w:divBdr>
        <w:top w:val="none" w:sz="0" w:space="0" w:color="auto"/>
        <w:left w:val="none" w:sz="0" w:space="0" w:color="auto"/>
        <w:bottom w:val="none" w:sz="0" w:space="0" w:color="auto"/>
        <w:right w:val="none" w:sz="0" w:space="0" w:color="auto"/>
      </w:divBdr>
    </w:div>
    <w:div w:id="1822887012">
      <w:bodyDiv w:val="1"/>
      <w:marLeft w:val="0"/>
      <w:marRight w:val="0"/>
      <w:marTop w:val="0"/>
      <w:marBottom w:val="0"/>
      <w:divBdr>
        <w:top w:val="none" w:sz="0" w:space="0" w:color="auto"/>
        <w:left w:val="none" w:sz="0" w:space="0" w:color="auto"/>
        <w:bottom w:val="none" w:sz="0" w:space="0" w:color="auto"/>
        <w:right w:val="none" w:sz="0" w:space="0" w:color="auto"/>
      </w:divBdr>
    </w:div>
    <w:div w:id="1828664748">
      <w:bodyDiv w:val="1"/>
      <w:marLeft w:val="0"/>
      <w:marRight w:val="0"/>
      <w:marTop w:val="0"/>
      <w:marBottom w:val="0"/>
      <w:divBdr>
        <w:top w:val="none" w:sz="0" w:space="0" w:color="auto"/>
        <w:left w:val="none" w:sz="0" w:space="0" w:color="auto"/>
        <w:bottom w:val="none" w:sz="0" w:space="0" w:color="auto"/>
        <w:right w:val="none" w:sz="0" w:space="0" w:color="auto"/>
      </w:divBdr>
    </w:div>
    <w:div w:id="1831218069">
      <w:bodyDiv w:val="1"/>
      <w:marLeft w:val="0"/>
      <w:marRight w:val="0"/>
      <w:marTop w:val="0"/>
      <w:marBottom w:val="0"/>
      <w:divBdr>
        <w:top w:val="none" w:sz="0" w:space="0" w:color="auto"/>
        <w:left w:val="none" w:sz="0" w:space="0" w:color="auto"/>
        <w:bottom w:val="none" w:sz="0" w:space="0" w:color="auto"/>
        <w:right w:val="none" w:sz="0" w:space="0" w:color="auto"/>
      </w:divBdr>
    </w:div>
    <w:div w:id="1831553489">
      <w:bodyDiv w:val="1"/>
      <w:marLeft w:val="0"/>
      <w:marRight w:val="0"/>
      <w:marTop w:val="0"/>
      <w:marBottom w:val="0"/>
      <w:divBdr>
        <w:top w:val="none" w:sz="0" w:space="0" w:color="auto"/>
        <w:left w:val="none" w:sz="0" w:space="0" w:color="auto"/>
        <w:bottom w:val="none" w:sz="0" w:space="0" w:color="auto"/>
        <w:right w:val="none" w:sz="0" w:space="0" w:color="auto"/>
      </w:divBdr>
    </w:div>
    <w:div w:id="1838229998">
      <w:bodyDiv w:val="1"/>
      <w:marLeft w:val="0"/>
      <w:marRight w:val="0"/>
      <w:marTop w:val="0"/>
      <w:marBottom w:val="0"/>
      <w:divBdr>
        <w:top w:val="none" w:sz="0" w:space="0" w:color="auto"/>
        <w:left w:val="none" w:sz="0" w:space="0" w:color="auto"/>
        <w:bottom w:val="none" w:sz="0" w:space="0" w:color="auto"/>
        <w:right w:val="none" w:sz="0" w:space="0" w:color="auto"/>
      </w:divBdr>
    </w:div>
    <w:div w:id="1838954757">
      <w:bodyDiv w:val="1"/>
      <w:marLeft w:val="0"/>
      <w:marRight w:val="0"/>
      <w:marTop w:val="0"/>
      <w:marBottom w:val="0"/>
      <w:divBdr>
        <w:top w:val="none" w:sz="0" w:space="0" w:color="auto"/>
        <w:left w:val="none" w:sz="0" w:space="0" w:color="auto"/>
        <w:bottom w:val="none" w:sz="0" w:space="0" w:color="auto"/>
        <w:right w:val="none" w:sz="0" w:space="0" w:color="auto"/>
      </w:divBdr>
    </w:div>
    <w:div w:id="1856923187">
      <w:bodyDiv w:val="1"/>
      <w:marLeft w:val="0"/>
      <w:marRight w:val="0"/>
      <w:marTop w:val="0"/>
      <w:marBottom w:val="0"/>
      <w:divBdr>
        <w:top w:val="none" w:sz="0" w:space="0" w:color="auto"/>
        <w:left w:val="none" w:sz="0" w:space="0" w:color="auto"/>
        <w:bottom w:val="none" w:sz="0" w:space="0" w:color="auto"/>
        <w:right w:val="none" w:sz="0" w:space="0" w:color="auto"/>
      </w:divBdr>
    </w:div>
    <w:div w:id="1858232804">
      <w:bodyDiv w:val="1"/>
      <w:marLeft w:val="0"/>
      <w:marRight w:val="0"/>
      <w:marTop w:val="0"/>
      <w:marBottom w:val="0"/>
      <w:divBdr>
        <w:top w:val="none" w:sz="0" w:space="0" w:color="auto"/>
        <w:left w:val="none" w:sz="0" w:space="0" w:color="auto"/>
        <w:bottom w:val="none" w:sz="0" w:space="0" w:color="auto"/>
        <w:right w:val="none" w:sz="0" w:space="0" w:color="auto"/>
      </w:divBdr>
    </w:div>
    <w:div w:id="1881477262">
      <w:bodyDiv w:val="1"/>
      <w:marLeft w:val="0"/>
      <w:marRight w:val="0"/>
      <w:marTop w:val="0"/>
      <w:marBottom w:val="0"/>
      <w:divBdr>
        <w:top w:val="none" w:sz="0" w:space="0" w:color="auto"/>
        <w:left w:val="none" w:sz="0" w:space="0" w:color="auto"/>
        <w:bottom w:val="none" w:sz="0" w:space="0" w:color="auto"/>
        <w:right w:val="none" w:sz="0" w:space="0" w:color="auto"/>
      </w:divBdr>
    </w:div>
    <w:div w:id="1882859653">
      <w:bodyDiv w:val="1"/>
      <w:marLeft w:val="0"/>
      <w:marRight w:val="0"/>
      <w:marTop w:val="0"/>
      <w:marBottom w:val="0"/>
      <w:divBdr>
        <w:top w:val="none" w:sz="0" w:space="0" w:color="auto"/>
        <w:left w:val="none" w:sz="0" w:space="0" w:color="auto"/>
        <w:bottom w:val="none" w:sz="0" w:space="0" w:color="auto"/>
        <w:right w:val="none" w:sz="0" w:space="0" w:color="auto"/>
      </w:divBdr>
    </w:div>
    <w:div w:id="1892304676">
      <w:bodyDiv w:val="1"/>
      <w:marLeft w:val="0"/>
      <w:marRight w:val="0"/>
      <w:marTop w:val="0"/>
      <w:marBottom w:val="0"/>
      <w:divBdr>
        <w:top w:val="none" w:sz="0" w:space="0" w:color="auto"/>
        <w:left w:val="none" w:sz="0" w:space="0" w:color="auto"/>
        <w:bottom w:val="none" w:sz="0" w:space="0" w:color="auto"/>
        <w:right w:val="none" w:sz="0" w:space="0" w:color="auto"/>
      </w:divBdr>
    </w:div>
    <w:div w:id="1897084708">
      <w:bodyDiv w:val="1"/>
      <w:marLeft w:val="0"/>
      <w:marRight w:val="0"/>
      <w:marTop w:val="0"/>
      <w:marBottom w:val="0"/>
      <w:divBdr>
        <w:top w:val="none" w:sz="0" w:space="0" w:color="auto"/>
        <w:left w:val="none" w:sz="0" w:space="0" w:color="auto"/>
        <w:bottom w:val="none" w:sz="0" w:space="0" w:color="auto"/>
        <w:right w:val="none" w:sz="0" w:space="0" w:color="auto"/>
      </w:divBdr>
    </w:div>
    <w:div w:id="1900358161">
      <w:bodyDiv w:val="1"/>
      <w:marLeft w:val="0"/>
      <w:marRight w:val="0"/>
      <w:marTop w:val="0"/>
      <w:marBottom w:val="0"/>
      <w:divBdr>
        <w:top w:val="none" w:sz="0" w:space="0" w:color="auto"/>
        <w:left w:val="none" w:sz="0" w:space="0" w:color="auto"/>
        <w:bottom w:val="none" w:sz="0" w:space="0" w:color="auto"/>
        <w:right w:val="none" w:sz="0" w:space="0" w:color="auto"/>
      </w:divBdr>
    </w:div>
    <w:div w:id="1906334629">
      <w:bodyDiv w:val="1"/>
      <w:marLeft w:val="0"/>
      <w:marRight w:val="0"/>
      <w:marTop w:val="0"/>
      <w:marBottom w:val="0"/>
      <w:divBdr>
        <w:top w:val="none" w:sz="0" w:space="0" w:color="auto"/>
        <w:left w:val="none" w:sz="0" w:space="0" w:color="auto"/>
        <w:bottom w:val="none" w:sz="0" w:space="0" w:color="auto"/>
        <w:right w:val="none" w:sz="0" w:space="0" w:color="auto"/>
      </w:divBdr>
    </w:div>
    <w:div w:id="1907644833">
      <w:bodyDiv w:val="1"/>
      <w:marLeft w:val="0"/>
      <w:marRight w:val="0"/>
      <w:marTop w:val="0"/>
      <w:marBottom w:val="0"/>
      <w:divBdr>
        <w:top w:val="none" w:sz="0" w:space="0" w:color="auto"/>
        <w:left w:val="none" w:sz="0" w:space="0" w:color="auto"/>
        <w:bottom w:val="none" w:sz="0" w:space="0" w:color="auto"/>
        <w:right w:val="none" w:sz="0" w:space="0" w:color="auto"/>
      </w:divBdr>
    </w:div>
    <w:div w:id="1909460091">
      <w:bodyDiv w:val="1"/>
      <w:marLeft w:val="0"/>
      <w:marRight w:val="0"/>
      <w:marTop w:val="0"/>
      <w:marBottom w:val="0"/>
      <w:divBdr>
        <w:top w:val="none" w:sz="0" w:space="0" w:color="auto"/>
        <w:left w:val="none" w:sz="0" w:space="0" w:color="auto"/>
        <w:bottom w:val="none" w:sz="0" w:space="0" w:color="auto"/>
        <w:right w:val="none" w:sz="0" w:space="0" w:color="auto"/>
      </w:divBdr>
    </w:div>
    <w:div w:id="1937517574">
      <w:bodyDiv w:val="1"/>
      <w:marLeft w:val="0"/>
      <w:marRight w:val="0"/>
      <w:marTop w:val="0"/>
      <w:marBottom w:val="0"/>
      <w:divBdr>
        <w:top w:val="none" w:sz="0" w:space="0" w:color="auto"/>
        <w:left w:val="none" w:sz="0" w:space="0" w:color="auto"/>
        <w:bottom w:val="none" w:sz="0" w:space="0" w:color="auto"/>
        <w:right w:val="none" w:sz="0" w:space="0" w:color="auto"/>
      </w:divBdr>
    </w:div>
    <w:div w:id="1970741989">
      <w:bodyDiv w:val="1"/>
      <w:marLeft w:val="0"/>
      <w:marRight w:val="0"/>
      <w:marTop w:val="0"/>
      <w:marBottom w:val="0"/>
      <w:divBdr>
        <w:top w:val="none" w:sz="0" w:space="0" w:color="auto"/>
        <w:left w:val="none" w:sz="0" w:space="0" w:color="auto"/>
        <w:bottom w:val="none" w:sz="0" w:space="0" w:color="auto"/>
        <w:right w:val="none" w:sz="0" w:space="0" w:color="auto"/>
      </w:divBdr>
    </w:div>
    <w:div w:id="1985037028">
      <w:bodyDiv w:val="1"/>
      <w:marLeft w:val="0"/>
      <w:marRight w:val="0"/>
      <w:marTop w:val="0"/>
      <w:marBottom w:val="0"/>
      <w:divBdr>
        <w:top w:val="none" w:sz="0" w:space="0" w:color="auto"/>
        <w:left w:val="none" w:sz="0" w:space="0" w:color="auto"/>
        <w:bottom w:val="none" w:sz="0" w:space="0" w:color="auto"/>
        <w:right w:val="none" w:sz="0" w:space="0" w:color="auto"/>
      </w:divBdr>
    </w:div>
    <w:div w:id="1989363716">
      <w:bodyDiv w:val="1"/>
      <w:marLeft w:val="0"/>
      <w:marRight w:val="0"/>
      <w:marTop w:val="0"/>
      <w:marBottom w:val="0"/>
      <w:divBdr>
        <w:top w:val="none" w:sz="0" w:space="0" w:color="auto"/>
        <w:left w:val="none" w:sz="0" w:space="0" w:color="auto"/>
        <w:bottom w:val="none" w:sz="0" w:space="0" w:color="auto"/>
        <w:right w:val="none" w:sz="0" w:space="0" w:color="auto"/>
      </w:divBdr>
    </w:div>
    <w:div w:id="1989901098">
      <w:bodyDiv w:val="1"/>
      <w:marLeft w:val="0"/>
      <w:marRight w:val="0"/>
      <w:marTop w:val="0"/>
      <w:marBottom w:val="0"/>
      <w:divBdr>
        <w:top w:val="none" w:sz="0" w:space="0" w:color="auto"/>
        <w:left w:val="none" w:sz="0" w:space="0" w:color="auto"/>
        <w:bottom w:val="none" w:sz="0" w:space="0" w:color="auto"/>
        <w:right w:val="none" w:sz="0" w:space="0" w:color="auto"/>
      </w:divBdr>
    </w:div>
    <w:div w:id="1994943548">
      <w:bodyDiv w:val="1"/>
      <w:marLeft w:val="0"/>
      <w:marRight w:val="0"/>
      <w:marTop w:val="0"/>
      <w:marBottom w:val="0"/>
      <w:divBdr>
        <w:top w:val="none" w:sz="0" w:space="0" w:color="auto"/>
        <w:left w:val="none" w:sz="0" w:space="0" w:color="auto"/>
        <w:bottom w:val="none" w:sz="0" w:space="0" w:color="auto"/>
        <w:right w:val="none" w:sz="0" w:space="0" w:color="auto"/>
      </w:divBdr>
    </w:div>
    <w:div w:id="2007126077">
      <w:bodyDiv w:val="1"/>
      <w:marLeft w:val="0"/>
      <w:marRight w:val="0"/>
      <w:marTop w:val="0"/>
      <w:marBottom w:val="0"/>
      <w:divBdr>
        <w:top w:val="none" w:sz="0" w:space="0" w:color="auto"/>
        <w:left w:val="none" w:sz="0" w:space="0" w:color="auto"/>
        <w:bottom w:val="none" w:sz="0" w:space="0" w:color="auto"/>
        <w:right w:val="none" w:sz="0" w:space="0" w:color="auto"/>
      </w:divBdr>
    </w:div>
    <w:div w:id="2013029339">
      <w:bodyDiv w:val="1"/>
      <w:marLeft w:val="0"/>
      <w:marRight w:val="0"/>
      <w:marTop w:val="0"/>
      <w:marBottom w:val="0"/>
      <w:divBdr>
        <w:top w:val="none" w:sz="0" w:space="0" w:color="auto"/>
        <w:left w:val="none" w:sz="0" w:space="0" w:color="auto"/>
        <w:bottom w:val="none" w:sz="0" w:space="0" w:color="auto"/>
        <w:right w:val="none" w:sz="0" w:space="0" w:color="auto"/>
      </w:divBdr>
    </w:div>
    <w:div w:id="2018382393">
      <w:bodyDiv w:val="1"/>
      <w:marLeft w:val="0"/>
      <w:marRight w:val="0"/>
      <w:marTop w:val="0"/>
      <w:marBottom w:val="0"/>
      <w:divBdr>
        <w:top w:val="none" w:sz="0" w:space="0" w:color="auto"/>
        <w:left w:val="none" w:sz="0" w:space="0" w:color="auto"/>
        <w:bottom w:val="none" w:sz="0" w:space="0" w:color="auto"/>
        <w:right w:val="none" w:sz="0" w:space="0" w:color="auto"/>
      </w:divBdr>
    </w:div>
    <w:div w:id="2042049093">
      <w:bodyDiv w:val="1"/>
      <w:marLeft w:val="0"/>
      <w:marRight w:val="0"/>
      <w:marTop w:val="0"/>
      <w:marBottom w:val="0"/>
      <w:divBdr>
        <w:top w:val="none" w:sz="0" w:space="0" w:color="auto"/>
        <w:left w:val="none" w:sz="0" w:space="0" w:color="auto"/>
        <w:bottom w:val="none" w:sz="0" w:space="0" w:color="auto"/>
        <w:right w:val="none" w:sz="0" w:space="0" w:color="auto"/>
      </w:divBdr>
    </w:div>
    <w:div w:id="2074884387">
      <w:bodyDiv w:val="1"/>
      <w:marLeft w:val="0"/>
      <w:marRight w:val="0"/>
      <w:marTop w:val="0"/>
      <w:marBottom w:val="0"/>
      <w:divBdr>
        <w:top w:val="none" w:sz="0" w:space="0" w:color="auto"/>
        <w:left w:val="none" w:sz="0" w:space="0" w:color="auto"/>
        <w:bottom w:val="none" w:sz="0" w:space="0" w:color="auto"/>
        <w:right w:val="none" w:sz="0" w:space="0" w:color="auto"/>
      </w:divBdr>
    </w:div>
    <w:div w:id="2108426899">
      <w:bodyDiv w:val="1"/>
      <w:marLeft w:val="0"/>
      <w:marRight w:val="0"/>
      <w:marTop w:val="0"/>
      <w:marBottom w:val="0"/>
      <w:divBdr>
        <w:top w:val="none" w:sz="0" w:space="0" w:color="auto"/>
        <w:left w:val="none" w:sz="0" w:space="0" w:color="auto"/>
        <w:bottom w:val="none" w:sz="0" w:space="0" w:color="auto"/>
        <w:right w:val="none" w:sz="0" w:space="0" w:color="auto"/>
      </w:divBdr>
    </w:div>
    <w:div w:id="2109957226">
      <w:bodyDiv w:val="1"/>
      <w:marLeft w:val="0"/>
      <w:marRight w:val="0"/>
      <w:marTop w:val="0"/>
      <w:marBottom w:val="0"/>
      <w:divBdr>
        <w:top w:val="none" w:sz="0" w:space="0" w:color="auto"/>
        <w:left w:val="none" w:sz="0" w:space="0" w:color="auto"/>
        <w:bottom w:val="none" w:sz="0" w:space="0" w:color="auto"/>
        <w:right w:val="none" w:sz="0" w:space="0" w:color="auto"/>
      </w:divBdr>
    </w:div>
    <w:div w:id="2110464360">
      <w:bodyDiv w:val="1"/>
      <w:marLeft w:val="0"/>
      <w:marRight w:val="0"/>
      <w:marTop w:val="0"/>
      <w:marBottom w:val="0"/>
      <w:divBdr>
        <w:top w:val="none" w:sz="0" w:space="0" w:color="auto"/>
        <w:left w:val="none" w:sz="0" w:space="0" w:color="auto"/>
        <w:bottom w:val="none" w:sz="0" w:space="0" w:color="auto"/>
        <w:right w:val="none" w:sz="0" w:space="0" w:color="auto"/>
      </w:divBdr>
    </w:div>
    <w:div w:id="2112313520">
      <w:bodyDiv w:val="1"/>
      <w:marLeft w:val="0"/>
      <w:marRight w:val="0"/>
      <w:marTop w:val="0"/>
      <w:marBottom w:val="0"/>
      <w:divBdr>
        <w:top w:val="none" w:sz="0" w:space="0" w:color="auto"/>
        <w:left w:val="none" w:sz="0" w:space="0" w:color="auto"/>
        <w:bottom w:val="none" w:sz="0" w:space="0" w:color="auto"/>
        <w:right w:val="none" w:sz="0" w:space="0" w:color="auto"/>
      </w:divBdr>
    </w:div>
    <w:div w:id="2114204985">
      <w:bodyDiv w:val="1"/>
      <w:marLeft w:val="0"/>
      <w:marRight w:val="0"/>
      <w:marTop w:val="0"/>
      <w:marBottom w:val="0"/>
      <w:divBdr>
        <w:top w:val="none" w:sz="0" w:space="0" w:color="auto"/>
        <w:left w:val="none" w:sz="0" w:space="0" w:color="auto"/>
        <w:bottom w:val="none" w:sz="0" w:space="0" w:color="auto"/>
        <w:right w:val="none" w:sz="0" w:space="0" w:color="auto"/>
      </w:divBdr>
    </w:div>
    <w:div w:id="2114939466">
      <w:bodyDiv w:val="1"/>
      <w:marLeft w:val="0"/>
      <w:marRight w:val="0"/>
      <w:marTop w:val="0"/>
      <w:marBottom w:val="0"/>
      <w:divBdr>
        <w:top w:val="none" w:sz="0" w:space="0" w:color="auto"/>
        <w:left w:val="none" w:sz="0" w:space="0" w:color="auto"/>
        <w:bottom w:val="none" w:sz="0" w:space="0" w:color="auto"/>
        <w:right w:val="none" w:sz="0" w:space="0" w:color="auto"/>
      </w:divBdr>
    </w:div>
    <w:div w:id="2128350215">
      <w:bodyDiv w:val="1"/>
      <w:marLeft w:val="0"/>
      <w:marRight w:val="0"/>
      <w:marTop w:val="0"/>
      <w:marBottom w:val="0"/>
      <w:divBdr>
        <w:top w:val="none" w:sz="0" w:space="0" w:color="auto"/>
        <w:left w:val="none" w:sz="0" w:space="0" w:color="auto"/>
        <w:bottom w:val="none" w:sz="0" w:space="0" w:color="auto"/>
        <w:right w:val="none" w:sz="0" w:space="0" w:color="auto"/>
      </w:divBdr>
    </w:div>
    <w:div w:id="2129739160">
      <w:bodyDiv w:val="1"/>
      <w:marLeft w:val="0"/>
      <w:marRight w:val="0"/>
      <w:marTop w:val="0"/>
      <w:marBottom w:val="0"/>
      <w:divBdr>
        <w:top w:val="none" w:sz="0" w:space="0" w:color="auto"/>
        <w:left w:val="none" w:sz="0" w:space="0" w:color="auto"/>
        <w:bottom w:val="none" w:sz="0" w:space="0" w:color="auto"/>
        <w:right w:val="none" w:sz="0" w:space="0" w:color="auto"/>
      </w:divBdr>
    </w:div>
    <w:div w:id="2137869353">
      <w:bodyDiv w:val="1"/>
      <w:marLeft w:val="0"/>
      <w:marRight w:val="0"/>
      <w:marTop w:val="0"/>
      <w:marBottom w:val="0"/>
      <w:divBdr>
        <w:top w:val="none" w:sz="0" w:space="0" w:color="auto"/>
        <w:left w:val="none" w:sz="0" w:space="0" w:color="auto"/>
        <w:bottom w:val="none" w:sz="0" w:space="0" w:color="auto"/>
        <w:right w:val="none" w:sz="0" w:space="0" w:color="auto"/>
      </w:divBdr>
    </w:div>
    <w:div w:id="213898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mba11</b:Tag>
    <b:SourceType>InternetSite</b:SourceType>
    <b:Guid>{1E3424C1-FED6-4288-970D-90AFC1ED98E8}</b:Guid>
    <b:Author>
      <b:Author>
        <b:NameList>
          <b:Person>
            <b:Last>mbaskool</b:Last>
          </b:Person>
        </b:NameList>
      </b:Author>
    </b:Author>
    <b:Title>mbaskool</b:Title>
    <b:URL>https://www.mbaskool.com/marketing-mix/products/16821-estee-lauder.html</b:URL>
    <b:Year>2023</b:Year>
    <b:RefOrder>4</b:RefOrder>
  </b:Source>
  <b:Source>
    <b:Tag>Zac22</b:Tag>
    <b:SourceType>InternetSite</b:SourceType>
    <b:Guid>{DA7C4080-8DB9-449E-82F7-1CB92D972D22}</b:Guid>
    <b:Author>
      <b:Author>
        <b:NameList>
          <b:Person>
            <b:Last>Zacks</b:Last>
            <b:First>Equity</b:First>
          </b:Person>
        </b:NameList>
      </b:Author>
    </b:Author>
    <b:Title>finance.yahoo.com</b:Title>
    <b:Year>2022</b:Year>
    <b:YearAccessed>2022</b:YearAccessed>
    <b:MonthAccessed>august</b:MonthAccessed>
    <b:DayAccessed>18</b:DayAccessed>
    <b:URL>https://finance.yahoo.com/news/estee-lauder-companies-el-beats-151403604.html?guccounter=1&amp;guce_referrer=aHR0cHM6Ly93d3cuZ29vZ2xlLmNvLnVrLw&amp;guce_referrer_sig=AQAAAB1LTHO3ZUVFxGfnstxJec1GzqkoXqiOyCQTaVDh7k2sYzKFMRp7-arPJh5nPgrbsC8ogDvS1lF6v2CdXlQehVoJveWrm</b:URL>
    <b:RefOrder>8</b:RefOrder>
  </b:Source>
  <b:Source>
    <b:Tag>Daw21</b:Tag>
    <b:SourceType>InternetSite</b:SourceType>
    <b:Guid>{0226641A-1EE8-4206-BAAA-51B849CDD64F}</b:Guid>
    <b:Author>
      <b:Author>
        <b:NameList>
          <b:Person>
            <b:Last>Papandrea</b:Last>
            <b:First>Dawn</b:First>
          </b:Person>
        </b:NameList>
      </b:Author>
    </b:Author>
    <b:Title>springboard</b:Title>
    <b:Year>2021</b:Year>
    <b:YearAccessed>2021</b:YearAccessed>
    <b:MonthAccessed>april</b:MonthAccessed>
    <b:DayAccessed>12</b:DayAccessed>
    <b:URL>https://www.studioid.com/springboard/best-in-class/beauty-content-marketing-tips-from-the-estee-lauder-companies-alicianne-rand/</b:URL>
    <b:RefOrder>17</b:RefOrder>
  </b:Source>
  <b:Source>
    <b:Tag>EST17</b:Tag>
    <b:SourceType>InternetSite</b:SourceType>
    <b:Guid>{DB774EAD-0E28-494C-9E1D-3948F11A95C7}</b:Guid>
    <b:Author>
      <b:Author>
        <b:NameList>
          <b:Person>
            <b:Last>LAUDER</b:Last>
            <b:First>ESTEE</b:First>
          </b:Person>
        </b:NameList>
      </b:Author>
    </b:Author>
    <b:Title> Esteelauder.com.</b:Title>
    <b:Year>2017</b:Year>
    <b:YearAccessed>2017</b:YearAccessed>
    <b:MonthAccessed>july</b:MonthAccessed>
    <b:DayAccessed>17</b:DayAccessed>
    <b:URL>https://www.esteelauder.com/</b:URL>
    <b:RefOrder>12</b:RefOrder>
  </b:Source>
  <b:Source>
    <b:Tag>Ros00</b:Tag>
    <b:SourceType>InternetSite</b:SourceType>
    <b:Guid>{2FF93BB6-69C6-4EA4-A413-27A9EA301E13}</b:Guid>
    <b:Author>
      <b:Author>
        <b:NameList>
          <b:Person>
            <b:Last>Rosen</b:Last>
            <b:First>C.</b:First>
            <b:Middle>&amp; Sellers, C.</b:Middle>
          </b:Person>
        </b:NameList>
      </b:Author>
    </b:Author>
    <b:Title>Business and the environment. Harvard Business School.</b:Title>
    <b:Year>2000</b:Year>
    <b:YearAccessed>2000</b:YearAccessed>
    <b:MonthAccessed>March</b:MonthAccessed>
    <b:DayAccessed>14</b:DayAccessed>
    <b:URL>https://hbswk.hbs.edu/archive/1352.html</b:URL>
    <b:RefOrder>13</b:RefOrder>
  </b:Source>
  <b:Source>
    <b:Tag>Sha22</b:Tag>
    <b:SourceType>JournalArticle</b:SourceType>
    <b:Guid>{6B3055C0-4D8F-4E50-9686-CA69A1473815}</b:Guid>
    <b:Title>Developing the Integrated Marketing Communication (IMC) through Social Media (SM): The Modern Marketing Communication Approach</b:Title>
    <b:Year>2022</b:Year>
    <b:YearAccessed>2022</b:YearAccessed>
    <b:MonthAccessed>May</b:MonthAccessed>
    <b:DayAccessed>23</b:DayAccessed>
    <b:URL>https://journals.sagepub.com/doi/full/10.1177/21582440221099936</b:URL>
    <b:Author>
      <b:Author>
        <b:NameList>
          <b:Person>
            <b:Last>Shakeel ul Rehman</b:Last>
            <b:First>Rafia</b:First>
            <b:Middle>Gulzar, and Wajeeha Aslam,</b:Middle>
          </b:Person>
        </b:NameList>
      </b:Author>
    </b:Author>
    <b:JournalName>SageJournals</b:JournalName>
    <b:RefOrder>14</b:RefOrder>
  </b:Source>
  <b:Source>
    <b:Tag>WHu23</b:Tag>
    <b:SourceType>ConferenceProceedings</b:SourceType>
    <b:Guid>{70E93492-D92D-4DD6-84F9-1B9AA6587D86}</b:Guid>
    <b:Title>Marketing Channel Innovation in the Beauty Industry in the Post-Epidemic Era - Estee Lauder Brand as an Example</b:Title>
    <b:Year> 2023</b:Year>
    <b:Pages>499–508</b:Pages>
    <b:Author>
      <b:Author>
        <b:NameList>
          <b:Person>
            <b:Last>W. Huang</b:Last>
            <b:First>S.</b:First>
            <b:Middle>Lin, J. and Wang</b:Middle>
          </b:Person>
        </b:NameList>
      </b:Author>
    </b:Author>
    <b:URL>https://link.springer.com/chapter/10.1007/978-981-99-6441-3_45</b:URL>
    <b:RefOrder>1</b:RefOrder>
  </b:Source>
  <b:Source>
    <b:Tag>MOM22</b:Tag>
    <b:SourceType>JournalArticle</b:SourceType>
    <b:Guid>{07B8987A-0676-42B6-BAAE-893D4C4476A7}</b:Guid>
    <b:Author>
      <b:Author>
        <b:NameList>
          <b:Person>
            <b:Last>MOMIN</b:Last>
            <b:First>ABDUL</b:First>
          </b:Person>
        </b:NameList>
      </b:Author>
    </b:Author>
    <b:Title>Estee Lauder SWOT Analysis: A Pioneer in the Competitive Cosmetics Industry</b:Title>
    <b:JournalName>PESTLE ANALYSIS</b:JournalName>
    <b:Year>2022</b:Year>
    <b:Month>Ddecember</b:Month>
    <b:Day>9</b:Day>
    <b:URL>https://pestleanalysis.com/estee-lauder-swot-analysis/</b:URL>
    <b:RefOrder>9</b:RefOrder>
  </b:Source>
  <b:Source>
    <b:Tag>Har20</b:Tag>
    <b:SourceType>JournalArticle</b:SourceType>
    <b:Guid>{3CB59321-49FA-43E7-A892-CC99C1E9B72C}</b:Guid>
    <b:Author>
      <b:Author>
        <b:NameList>
          <b:Person>
            <b:Last>Harvey</b:Last>
            <b:First>Matthew</b:First>
          </b:Person>
        </b:NameList>
      </b:Author>
    </b:Author>
    <b:Title>VRIN/VRIO Analysis Of Estee Lauder</b:Title>
    <b:JournalName>Essay48</b:JournalName>
    <b:Year>2020</b:Year>
    <b:Month>April</b:Month>
    <b:Day>8</b:Day>
    <b:URL>https://www.essay48.com/12868-Estee-Lauder-VRIN-VRIO-Analysis</b:URL>
    <b:RefOrder>10</b:RefOrder>
  </b:Source>
  <b:Source>
    <b:Tag>Wan22</b:Tag>
    <b:SourceType>ConferenceProceedings</b:SourceType>
    <b:Guid>{FE52D628-2D6A-4B23-B701-0D0ED1600D5B}</b:Guid>
    <b:Author>
      <b:Author>
        <b:NameList>
          <b:Person>
            <b:Last>C. Geng and H. Wang</b:Last>
          </b:Person>
        </b:NameList>
      </b:Author>
    </b:Author>
    <b:Title>Research on Estée Lauder's Competition and Marketing Model</b:Title>
    <b:Year>2022</b:Year>
    <b:Volume>Advances in Economics, Business and Management Research, volume 219</b:Volume>
    <b:ConferenceName>2nd International Conference on Enterprise Management and Economic Development (ICEMED 2022)</b:ConferenceName>
    <b:RefOrder>3</b:RefOrder>
  </b:Source>
  <b:Source>
    <b:Tag>Gom23</b:Tag>
    <b:SourceType>JournalArticle</b:SourceType>
    <b:Guid>{E6D211F9-3248-4D2B-A966-B8B090D7A3E2}</b:Guid>
    <b:Title>The importance of social media marketing: 7 stats that prove social’s role in business success</b:Title>
    <b:Year>2023</b:Year>
    <b:Author>
      <b:Author>
        <b:NameList>
          <b:Person>
            <b:Last>Gomez</b:Last>
            <b:First>Ronnie</b:First>
          </b:Person>
        </b:NameList>
      </b:Author>
    </b:Author>
    <b:JournalName>Sproutsocial</b:JournalName>
    <b:Month>september</b:Month>
    <b:Day>18</b:Day>
    <b:URL>https://sproutsocial.com/insights/importance-of-social-media-marketing-in-business/</b:URL>
    <b:RefOrder>15</b:RefOrder>
  </b:Source>
  <b:Source>
    <b:Tag>Bre22</b:Tag>
    <b:SourceType>DocumentFromInternetSite</b:SourceType>
    <b:Guid>{C36852CE-8C97-4648-B9B9-9A7479865E15}</b:Guid>
    <b:Title>Blucactus</b:Title>
    <b:Year> 2022</b:Year>
    <b:Author>
      <b:Author>
        <b:NameList>
          <b:Person>
            <b:Last>Valades</b:Last>
            <b:First>Brenda</b:First>
          </b:Person>
        </b:NameList>
      </b:Author>
    </b:Author>
    <b:Month>June </b:Month>
    <b:Day> 14</b:Day>
    <b:URL>https://blucactus.blue/what-is-estee-lauders-marketing-strategy/</b:URL>
    <b:RefOrder>5</b:RefOrder>
  </b:Source>
  <b:Source>
    <b:Tag>Joh14</b:Tag>
    <b:SourceType>Book</b:SourceType>
    <b:Guid>{3DF7BB66-A896-4824-9F95-ACF74E361149}</b:Guid>
    <b:Title>Essentials of Strategic Management: The Quest for Competitive Advantage </b:Title>
    <b:Year> 2014</b:Year>
    <b:Author>
      <b:Author>
        <b:NameList>
          <b:Person>
            <b:Last>John E Gamble</b:Last>
            <b:First>Arthur</b:First>
            <b:Middle>A Thompson ,Margaret Peteraf,</b:Middle>
          </b:Person>
        </b:NameList>
      </b:Author>
    </b:Author>
    <b:RefOrder>11</b:RefOrder>
  </b:Source>
  <b:Source>
    <b:Tag>Mit22</b:Tag>
    <b:SourceType>JournalArticle</b:SourceType>
    <b:Guid>{52FD54A4-E162-4912-86C9-B0FA3FF9E4E1}</b:Guid>
    <b:Title>The Estée Lauder Companies Releases Fiscal 2021 Social Impact and Sustainability Report</b:Title>
    <b:Year>2022</b:Year>
    <b:URL>https://ethicalmarketingnews.com/the-estee-lauder-companies-releases-fiscal-2021-social-impact-and-sustainability-report</b:URL>
    <b:Author>
      <b:Author>
        <b:NameList>
          <b:Person>
            <b:Last>Mitchell</b:Last>
            <b:First>Stuart</b:First>
          </b:Person>
        </b:NameList>
      </b:Author>
    </b:Author>
    <b:JournalName>Ethical Marketing News</b:JournalName>
    <b:Month>may</b:Month>
    <b:Day>17</b:Day>
    <b:RefOrder>16</b:RefOrder>
  </b:Source>
  <b:Source>
    <b:Tag>PRE23</b:Tag>
    <b:SourceType>InternetSite</b:SourceType>
    <b:Guid>{D9F1A800-F09E-4EA6-B2B7-5ADEC9C79FFB}</b:Guid>
    <b:Title>Estée Lauder Companies </b:Title>
    <b:Year>2023</b:Year>
    <b:MonthAccessed>Feb.</b:MonthAccessed>
    <b:DayAccessed>2</b:DayAccessed>
    <b:URL>https://www.elcompanies.com/en/news-and-media/newsroom/press-releases/2023/02-02-2023-114522448</b:URL>
    <b:Author>
      <b:Author>
        <b:NameList>
          <b:Person>
            <b:Last>RELEASE</b:Last>
            <b:First>PRESS</b:First>
          </b:Person>
        </b:NameList>
      </b:Author>
    </b:Author>
    <b:RefOrder>7</b:RefOrder>
  </b:Source>
  <b:Source>
    <b:Tag>REL20</b:Tag>
    <b:SourceType>JournalArticle</b:SourceType>
    <b:Guid>{A0F921C5-0F65-4B5E-8492-FDD900A79B3B}</b:Guid>
    <b:Title>The Estée Lauder Companies Updates on COVID-19 Initiatives</b:Title>
    <b:Year>2020</b:Year>
    <b:Author>
      <b:Author>
        <b:NameList>
          <b:Person>
            <b:Last>RELEASE</b:Last>
            <b:First>PRESS</b:First>
          </b:Person>
        </b:NameList>
      </b:Author>
    </b:Author>
    <b:JournalName>Estée Lauder Companies Logo</b:JournalName>
    <b:Month> APR </b:Month>
    <b:Day>15 </b:Day>
    <b:URL>https://www.elcompanies.co.uk/en-gb/news-and-media/newsroom/press-releases/2020/04-15-2020-114508165</b:URL>
    <b:RefOrder>6</b:RefOrder>
  </b:Source>
  <b:Source>
    <b:Tag>Tuc22</b:Tag>
    <b:SourceType>JournalArticle</b:SourceType>
    <b:Guid>{D7266B39-1140-4153-8082-CD4493E62D56}</b:Guid>
    <b:Title>FROM HUMBLE BEGINNINGS TO ICONIC BUSINESSWOMAN: ESTÉE LAUDER</b:Title>
    <b:Year>2022</b:Year>
    <b:URL>https://www.headspacegroup.co.uk/from-humble-beginnings-to-iconic-businesswoman-estee-lauder/</b:URL>
    <b:Author>
      <b:Author>
        <b:NameList>
          <b:Person>
            <b:Last>Tucker</b:Last>
            <b:First>Julie</b:First>
          </b:Person>
        </b:NameList>
      </b:Author>
    </b:Author>
    <b:JournalName>headspace</b:JournalName>
    <b:RefOrder>2</b:RefOrder>
  </b:Source>
</b:Sources>
</file>

<file path=customXml/itemProps1.xml><?xml version="1.0" encoding="utf-8"?>
<ds:datastoreItem xmlns:ds="http://schemas.openxmlformats.org/officeDocument/2006/customXml" ds:itemID="{2FEA7390-5ECD-4771-A2F5-BF482D054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7975</TotalTime>
  <Pages>17</Pages>
  <Words>4314</Words>
  <Characters>24592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447553779140</dc:creator>
  <cp:keywords/>
  <dc:description/>
  <cp:lastModifiedBy>447553779140</cp:lastModifiedBy>
  <cp:revision>46</cp:revision>
  <dcterms:created xsi:type="dcterms:W3CDTF">2023-11-06T10:40:00Z</dcterms:created>
  <dcterms:modified xsi:type="dcterms:W3CDTF">2023-11-22T21:02:00Z</dcterms:modified>
</cp:coreProperties>
</file>