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023" w:rsidRDefault="008277F0" w:rsidP="00782F69">
      <w:pPr>
        <w:jc w:val="center"/>
        <w:rPr>
          <w:b/>
          <w:u w:val="single"/>
        </w:rPr>
      </w:pPr>
      <w:r>
        <w:rPr>
          <w:rFonts w:ascii="Arial" w:hAnsi="Arial" w:cs="Arial"/>
          <w:b/>
          <w:sz w:val="20"/>
          <w:szCs w:val="20"/>
          <w:u w:val="single"/>
        </w:rPr>
        <w:t xml:space="preserve">Resourcing and Talent Planning </w:t>
      </w:r>
      <w:r w:rsidR="00CD4023" w:rsidRPr="00782F69">
        <w:rPr>
          <w:b/>
          <w:u w:val="single"/>
        </w:rPr>
        <w:t>Assessment</w:t>
      </w:r>
    </w:p>
    <w:p w:rsidR="00042AF3" w:rsidRDefault="00CD06DC" w:rsidP="00042AF3">
      <w:pPr>
        <w:rPr>
          <w:b/>
          <w:u w:val="single"/>
        </w:rPr>
      </w:pPr>
      <w:r>
        <w:rPr>
          <w:b/>
          <w:u w:val="single"/>
        </w:rPr>
        <w:t>Assessment Brief</w:t>
      </w:r>
    </w:p>
    <w:p w:rsidR="002E7293" w:rsidRDefault="002E7293" w:rsidP="00042AF3">
      <w:pPr>
        <w:rPr>
          <w:b/>
          <w:u w:val="single"/>
        </w:rPr>
      </w:pPr>
      <w:r>
        <w:rPr>
          <w:b/>
          <w:u w:val="single"/>
        </w:rPr>
        <w:t>Activities</w:t>
      </w:r>
    </w:p>
    <w:p w:rsidR="00CD06DC" w:rsidRDefault="00CD06DC" w:rsidP="00CD06DC">
      <w:pPr>
        <w:spacing w:after="0"/>
        <w:rPr>
          <w:rFonts w:ascii="Arial" w:hAnsi="Arial" w:cs="Arial"/>
          <w:b/>
          <w:sz w:val="20"/>
          <w:szCs w:val="20"/>
        </w:rPr>
      </w:pPr>
    </w:p>
    <w:p w:rsidR="00CD06DC" w:rsidRDefault="00CD06DC" w:rsidP="00CD06DC">
      <w:pPr>
        <w:numPr>
          <w:ilvl w:val="0"/>
          <w:numId w:val="18"/>
        </w:numPr>
        <w:spacing w:after="120" w:line="240" w:lineRule="auto"/>
        <w:ind w:left="357" w:hanging="357"/>
        <w:rPr>
          <w:rFonts w:ascii="Arial" w:hAnsi="Arial" w:cs="Arial"/>
          <w:sz w:val="20"/>
          <w:szCs w:val="20"/>
        </w:rPr>
      </w:pPr>
      <w:r w:rsidRPr="000325E6">
        <w:rPr>
          <w:rFonts w:ascii="Arial" w:hAnsi="Arial" w:cs="Arial"/>
          <w:sz w:val="20"/>
          <w:szCs w:val="20"/>
        </w:rPr>
        <w:t xml:space="preserve">Write a short briefing paper for your Chief Executive Officer assessing the current and likely future features of the state of the labour market. The CEO is particularly interested to know whether conditions in the labour market are likely to tighten or loosen in the future and what must be done to ensure future skills needs </w:t>
      </w:r>
      <w:r>
        <w:rPr>
          <w:rFonts w:ascii="Arial" w:hAnsi="Arial" w:cs="Arial"/>
          <w:sz w:val="20"/>
          <w:szCs w:val="20"/>
        </w:rPr>
        <w:t xml:space="preserve">are </w:t>
      </w:r>
      <w:r w:rsidRPr="000325E6">
        <w:rPr>
          <w:rFonts w:ascii="Arial" w:hAnsi="Arial" w:cs="Arial"/>
          <w:sz w:val="20"/>
          <w:szCs w:val="20"/>
        </w:rPr>
        <w:t xml:space="preserve">met. </w:t>
      </w:r>
    </w:p>
    <w:p w:rsidR="00CD06DC" w:rsidRPr="00D40518" w:rsidRDefault="00CD06DC" w:rsidP="00CD06DC">
      <w:pPr>
        <w:numPr>
          <w:ilvl w:val="0"/>
          <w:numId w:val="18"/>
        </w:numPr>
        <w:spacing w:after="120" w:line="240" w:lineRule="auto"/>
        <w:rPr>
          <w:rFonts w:ascii="Arial" w:hAnsi="Arial" w:cs="Arial"/>
          <w:sz w:val="20"/>
          <w:szCs w:val="20"/>
        </w:rPr>
      </w:pPr>
      <w:r w:rsidRPr="00D40518">
        <w:rPr>
          <w:rFonts w:ascii="Arial" w:hAnsi="Arial" w:cs="Arial"/>
          <w:sz w:val="20"/>
          <w:szCs w:val="20"/>
        </w:rPr>
        <w:t>You are asked to distinguish between the following HR activities:</w:t>
      </w:r>
    </w:p>
    <w:p w:rsidR="00CD06DC" w:rsidRDefault="00CD06DC" w:rsidP="00CD06DC">
      <w:pPr>
        <w:numPr>
          <w:ilvl w:val="0"/>
          <w:numId w:val="19"/>
        </w:numPr>
        <w:spacing w:after="0" w:line="240" w:lineRule="auto"/>
        <w:rPr>
          <w:rFonts w:ascii="Arial" w:hAnsi="Arial" w:cs="Arial"/>
          <w:sz w:val="20"/>
          <w:szCs w:val="20"/>
        </w:rPr>
      </w:pPr>
      <w:r w:rsidRPr="00567B9F">
        <w:rPr>
          <w:rFonts w:ascii="Arial" w:hAnsi="Arial" w:cs="Arial"/>
          <w:sz w:val="20"/>
          <w:szCs w:val="20"/>
        </w:rPr>
        <w:t>workforce planning</w:t>
      </w:r>
    </w:p>
    <w:p w:rsidR="00CD06DC" w:rsidRPr="00567B9F" w:rsidRDefault="00CD06DC" w:rsidP="00CD06DC">
      <w:pPr>
        <w:numPr>
          <w:ilvl w:val="0"/>
          <w:numId w:val="19"/>
        </w:numPr>
        <w:spacing w:after="0" w:line="240" w:lineRule="auto"/>
        <w:rPr>
          <w:rFonts w:ascii="Arial" w:hAnsi="Arial" w:cs="Arial"/>
          <w:sz w:val="20"/>
          <w:szCs w:val="20"/>
        </w:rPr>
      </w:pPr>
      <w:r w:rsidRPr="00567B9F">
        <w:rPr>
          <w:rFonts w:ascii="Arial" w:hAnsi="Arial" w:cs="Arial"/>
          <w:sz w:val="20"/>
          <w:szCs w:val="20"/>
        </w:rPr>
        <w:t>succession planning</w:t>
      </w:r>
    </w:p>
    <w:p w:rsidR="00CD06DC" w:rsidRDefault="00CD06DC" w:rsidP="00CD06DC">
      <w:pPr>
        <w:numPr>
          <w:ilvl w:val="0"/>
          <w:numId w:val="19"/>
        </w:numPr>
        <w:spacing w:after="120" w:line="240" w:lineRule="auto"/>
        <w:rPr>
          <w:rFonts w:ascii="Arial" w:hAnsi="Arial" w:cs="Arial"/>
          <w:sz w:val="20"/>
          <w:szCs w:val="20"/>
        </w:rPr>
      </w:pPr>
      <w:r>
        <w:rPr>
          <w:rFonts w:ascii="Arial" w:hAnsi="Arial" w:cs="Arial"/>
          <w:sz w:val="20"/>
          <w:szCs w:val="20"/>
        </w:rPr>
        <w:t>career development planning</w:t>
      </w:r>
    </w:p>
    <w:p w:rsidR="00CD06DC" w:rsidRDefault="00CD06DC" w:rsidP="00CD06DC">
      <w:pPr>
        <w:spacing w:after="120"/>
        <w:ind w:left="340"/>
        <w:rPr>
          <w:rFonts w:ascii="Arial" w:hAnsi="Arial" w:cs="Arial"/>
          <w:sz w:val="20"/>
          <w:szCs w:val="20"/>
        </w:rPr>
      </w:pPr>
      <w:r>
        <w:rPr>
          <w:rFonts w:ascii="Arial" w:hAnsi="Arial" w:cs="Arial"/>
          <w:sz w:val="20"/>
          <w:szCs w:val="20"/>
        </w:rPr>
        <w:t>Briefly define each of the three terms, clearly explaining how each activity differs from the others and then explain</w:t>
      </w:r>
      <w:proofErr w:type="gramStart"/>
      <w:r>
        <w:rPr>
          <w:rFonts w:ascii="Arial" w:hAnsi="Arial" w:cs="Arial"/>
          <w:sz w:val="20"/>
          <w:szCs w:val="20"/>
        </w:rPr>
        <w:t>,</w:t>
      </w:r>
      <w:proofErr w:type="gramEnd"/>
      <w:r>
        <w:rPr>
          <w:rFonts w:ascii="Arial" w:hAnsi="Arial" w:cs="Arial"/>
          <w:sz w:val="20"/>
          <w:szCs w:val="20"/>
        </w:rPr>
        <w:t xml:space="preserve"> using examples, how each could be relevant when an organisation is anticipating the need to downsize over the coming three years.</w:t>
      </w:r>
    </w:p>
    <w:p w:rsidR="00CD06DC" w:rsidRPr="00D40518" w:rsidRDefault="00CD06DC" w:rsidP="00CD06DC">
      <w:pPr>
        <w:numPr>
          <w:ilvl w:val="0"/>
          <w:numId w:val="18"/>
        </w:numPr>
        <w:spacing w:after="120" w:line="240" w:lineRule="auto"/>
        <w:rPr>
          <w:rFonts w:ascii="Arial" w:hAnsi="Arial" w:cs="Arial"/>
          <w:b/>
          <w:sz w:val="20"/>
          <w:szCs w:val="20"/>
        </w:rPr>
      </w:pPr>
      <w:r>
        <w:rPr>
          <w:rFonts w:ascii="Arial" w:hAnsi="Arial" w:cs="Arial"/>
          <w:sz w:val="20"/>
          <w:szCs w:val="20"/>
        </w:rPr>
        <w:t xml:space="preserve">Staff turnover in </w:t>
      </w:r>
      <w:r w:rsidRPr="00D40518">
        <w:rPr>
          <w:rFonts w:ascii="Arial" w:hAnsi="Arial" w:cs="Arial"/>
          <w:sz w:val="20"/>
          <w:szCs w:val="20"/>
        </w:rPr>
        <w:t>your organisation is higher than it could be</w:t>
      </w:r>
      <w:r>
        <w:rPr>
          <w:rFonts w:ascii="Arial" w:hAnsi="Arial" w:cs="Arial"/>
          <w:sz w:val="20"/>
          <w:szCs w:val="20"/>
        </w:rPr>
        <w:t xml:space="preserve"> and you have been asked to </w:t>
      </w:r>
      <w:r w:rsidRPr="00D40518">
        <w:rPr>
          <w:rFonts w:ascii="Arial" w:hAnsi="Arial" w:cs="Arial"/>
          <w:sz w:val="20"/>
          <w:szCs w:val="20"/>
        </w:rPr>
        <w:t xml:space="preserve">set out a business case for investing some resources in reducing staff turnover </w:t>
      </w:r>
      <w:r>
        <w:rPr>
          <w:rFonts w:ascii="Arial" w:hAnsi="Arial" w:cs="Arial"/>
          <w:sz w:val="20"/>
          <w:szCs w:val="20"/>
        </w:rPr>
        <w:t xml:space="preserve"> and to identify and e</w:t>
      </w:r>
      <w:r w:rsidRPr="00D40518">
        <w:rPr>
          <w:rFonts w:ascii="Arial" w:hAnsi="Arial" w:cs="Arial"/>
          <w:sz w:val="20"/>
          <w:szCs w:val="20"/>
        </w:rPr>
        <w:t>xplain which measures aimed at improving employee retention would be most appropriate to adopt and why.</w:t>
      </w:r>
    </w:p>
    <w:p w:rsidR="00CD06DC" w:rsidRPr="000325E6" w:rsidRDefault="00CD06DC" w:rsidP="00CD06DC">
      <w:pPr>
        <w:numPr>
          <w:ilvl w:val="0"/>
          <w:numId w:val="18"/>
        </w:numPr>
        <w:spacing w:after="120" w:line="240" w:lineRule="auto"/>
        <w:ind w:left="357" w:hanging="357"/>
        <w:rPr>
          <w:rFonts w:ascii="Arial" w:hAnsi="Arial" w:cs="Arial"/>
          <w:sz w:val="20"/>
          <w:szCs w:val="20"/>
        </w:rPr>
      </w:pPr>
      <w:r w:rsidRPr="00D40518">
        <w:rPr>
          <w:rFonts w:ascii="Arial" w:hAnsi="Arial" w:cs="Arial"/>
          <w:sz w:val="20"/>
          <w:szCs w:val="20"/>
        </w:rPr>
        <w:t>You</w:t>
      </w:r>
      <w:r>
        <w:rPr>
          <w:rFonts w:ascii="Arial" w:hAnsi="Arial" w:cs="Arial"/>
          <w:sz w:val="20"/>
          <w:szCs w:val="20"/>
        </w:rPr>
        <w:t xml:space="preserve">r organisation is undertaking a review of </w:t>
      </w:r>
      <w:r w:rsidRPr="00D40518">
        <w:rPr>
          <w:rFonts w:ascii="Arial" w:hAnsi="Arial" w:cs="Arial"/>
          <w:sz w:val="20"/>
          <w:szCs w:val="20"/>
        </w:rPr>
        <w:t xml:space="preserve">the effectiveness and lawfulness of </w:t>
      </w:r>
      <w:r>
        <w:rPr>
          <w:rFonts w:ascii="Arial" w:hAnsi="Arial" w:cs="Arial"/>
          <w:sz w:val="20"/>
          <w:szCs w:val="20"/>
        </w:rPr>
        <w:t xml:space="preserve">its </w:t>
      </w:r>
      <w:r w:rsidRPr="00D40518">
        <w:rPr>
          <w:rFonts w:ascii="Arial" w:hAnsi="Arial" w:cs="Arial"/>
          <w:sz w:val="20"/>
          <w:szCs w:val="20"/>
        </w:rPr>
        <w:t xml:space="preserve">current approach to the management of dismissals, redundancies and retirements. </w:t>
      </w:r>
      <w:r>
        <w:rPr>
          <w:rFonts w:ascii="Arial" w:hAnsi="Arial" w:cs="Arial"/>
          <w:sz w:val="20"/>
          <w:szCs w:val="20"/>
        </w:rPr>
        <w:t>You have been asked to identify and provide guidance on the main legal requirements and good practice in this area.</w:t>
      </w:r>
    </w:p>
    <w:p w:rsidR="00CD06DC" w:rsidRDefault="00CD06DC" w:rsidP="00042AF3">
      <w:pPr>
        <w:rPr>
          <w:b/>
          <w:u w:val="single"/>
        </w:rPr>
      </w:pPr>
    </w:p>
    <w:p w:rsidR="00CD06DC" w:rsidRDefault="00CD06DC" w:rsidP="00042AF3">
      <w:pPr>
        <w:rPr>
          <w:b/>
          <w:u w:val="single"/>
        </w:rPr>
      </w:pPr>
    </w:p>
    <w:p w:rsidR="00CD06DC" w:rsidRDefault="00CD06DC" w:rsidP="00042AF3">
      <w:pPr>
        <w:rPr>
          <w:b/>
          <w:u w:val="single"/>
        </w:rPr>
      </w:pPr>
    </w:p>
    <w:p w:rsidR="00CD06DC" w:rsidRDefault="00CD06DC" w:rsidP="00042AF3">
      <w:pPr>
        <w:rPr>
          <w:b/>
          <w:u w:val="single"/>
        </w:rPr>
      </w:pPr>
    </w:p>
    <w:p w:rsidR="00CD06DC" w:rsidRDefault="00CD06DC" w:rsidP="00042AF3">
      <w:pPr>
        <w:rPr>
          <w:b/>
          <w:u w:val="single"/>
        </w:rPr>
      </w:pPr>
    </w:p>
    <w:p w:rsidR="00CD06DC" w:rsidRDefault="00CD06DC" w:rsidP="00042AF3">
      <w:pPr>
        <w:rPr>
          <w:b/>
          <w:u w:val="single"/>
        </w:rPr>
      </w:pPr>
    </w:p>
    <w:p w:rsidR="00CD06DC" w:rsidRDefault="00CD06DC" w:rsidP="00042AF3">
      <w:pPr>
        <w:rPr>
          <w:b/>
          <w:u w:val="single"/>
        </w:rPr>
      </w:pPr>
    </w:p>
    <w:p w:rsidR="00CD06DC" w:rsidRDefault="00CD06DC" w:rsidP="00042AF3">
      <w:pPr>
        <w:rPr>
          <w:b/>
          <w:u w:val="single"/>
        </w:rPr>
      </w:pPr>
    </w:p>
    <w:p w:rsidR="00CD06DC" w:rsidRPr="00782F69" w:rsidRDefault="00CD06DC" w:rsidP="00042AF3">
      <w:pPr>
        <w:rPr>
          <w:b/>
          <w:u w:val="single"/>
        </w:rPr>
      </w:pPr>
    </w:p>
    <w:p w:rsidR="00782F69" w:rsidRPr="00042AF3" w:rsidRDefault="00782F69">
      <w:pPr>
        <w:rPr>
          <w:b/>
        </w:rPr>
      </w:pPr>
      <w:r w:rsidRPr="00042AF3">
        <w:rPr>
          <w:b/>
        </w:rPr>
        <w:t>Name:</w:t>
      </w:r>
      <w:r w:rsidR="00245E1C">
        <w:rPr>
          <w:b/>
        </w:rPr>
        <w:tab/>
      </w:r>
      <w:r w:rsidR="00245E1C">
        <w:rPr>
          <w:b/>
        </w:rPr>
        <w:tab/>
      </w:r>
      <w:r w:rsidR="00245E1C">
        <w:rPr>
          <w:b/>
        </w:rPr>
        <w:tab/>
      </w:r>
      <w:r w:rsidR="00245E1C">
        <w:rPr>
          <w:b/>
        </w:rPr>
        <w:tab/>
      </w:r>
      <w:r w:rsidR="00245E1C">
        <w:rPr>
          <w:b/>
        </w:rPr>
        <w:tab/>
      </w:r>
      <w:r w:rsidR="00245E1C">
        <w:rPr>
          <w:b/>
        </w:rPr>
        <w:tab/>
      </w:r>
      <w:r w:rsidR="00245E1C">
        <w:rPr>
          <w:b/>
        </w:rPr>
        <w:tab/>
      </w:r>
      <w:r w:rsidR="007E6809">
        <w:rPr>
          <w:b/>
        </w:rPr>
        <w:t>Met</w:t>
      </w:r>
    </w:p>
    <w:p w:rsidR="00042AF3" w:rsidRDefault="00042AF3" w:rsidP="00042AF3">
      <w:pPr>
        <w:spacing w:after="0"/>
        <w:rPr>
          <w:rFonts w:ascii="Arial" w:hAnsi="Arial" w:cs="Arial"/>
          <w:b/>
          <w:sz w:val="20"/>
          <w:szCs w:val="20"/>
        </w:rPr>
      </w:pPr>
      <w:r w:rsidRPr="004F5A40">
        <w:rPr>
          <w:rFonts w:ascii="Arial" w:hAnsi="Arial" w:cs="Arial"/>
          <w:b/>
          <w:sz w:val="20"/>
          <w:szCs w:val="20"/>
        </w:rPr>
        <w:t xml:space="preserve">Evidence </w:t>
      </w:r>
      <w:r>
        <w:rPr>
          <w:rFonts w:ascii="Arial" w:hAnsi="Arial" w:cs="Arial"/>
          <w:b/>
          <w:sz w:val="20"/>
          <w:szCs w:val="20"/>
        </w:rPr>
        <w:t>requirements</w:t>
      </w:r>
    </w:p>
    <w:p w:rsidR="00CD06DC" w:rsidRDefault="00CD06DC" w:rsidP="00042AF3">
      <w:pPr>
        <w:spacing w:after="0"/>
        <w:rPr>
          <w:rFonts w:ascii="Arial" w:hAnsi="Arial" w:cs="Arial"/>
          <w:b/>
          <w:sz w:val="20"/>
          <w:szCs w:val="20"/>
        </w:rPr>
      </w:pPr>
    </w:p>
    <w:p w:rsidR="00CD06DC" w:rsidRPr="00934CD4" w:rsidRDefault="00CD06DC" w:rsidP="00CD06DC">
      <w:pPr>
        <w:spacing w:after="120"/>
        <w:rPr>
          <w:rFonts w:ascii="Arial" w:hAnsi="Arial" w:cs="Arial"/>
          <w:sz w:val="20"/>
          <w:szCs w:val="20"/>
        </w:rPr>
      </w:pPr>
      <w:r w:rsidRPr="00934CD4">
        <w:rPr>
          <w:rFonts w:ascii="Arial" w:hAnsi="Arial" w:cs="Arial"/>
          <w:sz w:val="20"/>
          <w:szCs w:val="20"/>
        </w:rPr>
        <w:t xml:space="preserve">Answers equating to approximately 1000 words to </w:t>
      </w:r>
      <w:r w:rsidRPr="003403CE">
        <w:rPr>
          <w:rFonts w:ascii="Arial" w:hAnsi="Arial" w:cs="Arial"/>
          <w:sz w:val="20"/>
          <w:szCs w:val="20"/>
          <w:u w:val="single"/>
        </w:rPr>
        <w:t xml:space="preserve">any </w:t>
      </w:r>
      <w:r w:rsidRPr="003403CE">
        <w:rPr>
          <w:rFonts w:ascii="Arial" w:hAnsi="Arial" w:cs="Arial"/>
          <w:b/>
          <w:i/>
          <w:sz w:val="20"/>
          <w:szCs w:val="20"/>
          <w:u w:val="single"/>
        </w:rPr>
        <w:t>three</w:t>
      </w:r>
      <w:r w:rsidRPr="00934CD4">
        <w:rPr>
          <w:rFonts w:ascii="Arial" w:hAnsi="Arial" w:cs="Arial"/>
          <w:b/>
          <w:sz w:val="20"/>
          <w:szCs w:val="20"/>
        </w:rPr>
        <w:t xml:space="preserve"> </w:t>
      </w:r>
      <w:r w:rsidRPr="00934CD4">
        <w:rPr>
          <w:rFonts w:ascii="Arial" w:hAnsi="Arial" w:cs="Arial"/>
          <w:sz w:val="20"/>
          <w:szCs w:val="20"/>
        </w:rPr>
        <w:t>of the questions/tasks above, together with a list of cited References and a separate Bibliography of sources consulted but not specifically mentioned in preparing each answer (but these should be excluded from the word count.)</w:t>
      </w:r>
    </w:p>
    <w:tbl>
      <w:tblPr>
        <w:tblStyle w:val="TableGrid"/>
        <w:tblW w:w="0" w:type="auto"/>
        <w:tblLook w:val="04A0"/>
      </w:tblPr>
      <w:tblGrid>
        <w:gridCol w:w="2802"/>
        <w:gridCol w:w="3905"/>
        <w:gridCol w:w="1134"/>
        <w:gridCol w:w="5245"/>
      </w:tblGrid>
      <w:tr w:rsidR="00CD4023" w:rsidRPr="00782F69" w:rsidTr="002E7293">
        <w:tc>
          <w:tcPr>
            <w:tcW w:w="2802" w:type="dxa"/>
            <w:shd w:val="clear" w:color="auto" w:fill="D9D9D9" w:themeFill="background1" w:themeFillShade="D9"/>
          </w:tcPr>
          <w:p w:rsidR="00CD4023" w:rsidRPr="00782F69" w:rsidRDefault="002E7293">
            <w:pPr>
              <w:rPr>
                <w:b/>
              </w:rPr>
            </w:pPr>
            <w:r>
              <w:rPr>
                <w:b/>
              </w:rPr>
              <w:t>Activity</w:t>
            </w:r>
          </w:p>
        </w:tc>
        <w:tc>
          <w:tcPr>
            <w:tcW w:w="3905" w:type="dxa"/>
            <w:shd w:val="clear" w:color="auto" w:fill="D9D9D9" w:themeFill="background1" w:themeFillShade="D9"/>
          </w:tcPr>
          <w:p w:rsidR="00CD4023" w:rsidRPr="00782F69" w:rsidRDefault="00CD4023" w:rsidP="00782F69">
            <w:pPr>
              <w:tabs>
                <w:tab w:val="left" w:pos="2182"/>
              </w:tabs>
              <w:rPr>
                <w:b/>
              </w:rPr>
            </w:pPr>
            <w:r w:rsidRPr="00782F69">
              <w:rPr>
                <w:b/>
              </w:rPr>
              <w:t>Assessment Criteria</w:t>
            </w:r>
            <w:r w:rsidR="00782F69" w:rsidRPr="00782F69">
              <w:rPr>
                <w:b/>
              </w:rPr>
              <w:tab/>
              <w:t xml:space="preserve"> &amp; additional notes</w:t>
            </w:r>
          </w:p>
        </w:tc>
        <w:tc>
          <w:tcPr>
            <w:tcW w:w="1134" w:type="dxa"/>
            <w:shd w:val="clear" w:color="auto" w:fill="D9D9D9" w:themeFill="background1" w:themeFillShade="D9"/>
          </w:tcPr>
          <w:p w:rsidR="00CD4023" w:rsidRPr="00782F69" w:rsidRDefault="00CD4023">
            <w:pPr>
              <w:rPr>
                <w:b/>
              </w:rPr>
            </w:pPr>
            <w:r w:rsidRPr="00782F69">
              <w:rPr>
                <w:b/>
              </w:rPr>
              <w:t>Met/Not met</w:t>
            </w:r>
          </w:p>
        </w:tc>
        <w:tc>
          <w:tcPr>
            <w:tcW w:w="5245" w:type="dxa"/>
            <w:shd w:val="clear" w:color="auto" w:fill="D9D9D9" w:themeFill="background1" w:themeFillShade="D9"/>
          </w:tcPr>
          <w:p w:rsidR="00CD4023" w:rsidRPr="00782F69" w:rsidRDefault="00CD4023">
            <w:pPr>
              <w:rPr>
                <w:b/>
              </w:rPr>
            </w:pPr>
            <w:r w:rsidRPr="00782F69">
              <w:rPr>
                <w:b/>
              </w:rPr>
              <w:t>Feedback</w:t>
            </w:r>
          </w:p>
        </w:tc>
      </w:tr>
      <w:tr w:rsidR="00E0462E" w:rsidTr="002E7293">
        <w:tc>
          <w:tcPr>
            <w:tcW w:w="2802" w:type="dxa"/>
          </w:tcPr>
          <w:p w:rsidR="00CD06DC" w:rsidRPr="00CD06DC" w:rsidRDefault="00CD06DC" w:rsidP="00CD06DC">
            <w:pPr>
              <w:pStyle w:val="ListParagraph"/>
              <w:rPr>
                <w:rFonts w:cs="Arial"/>
                <w:b/>
                <w:u w:val="single"/>
              </w:rPr>
            </w:pPr>
            <w:r w:rsidRPr="00CD06DC">
              <w:rPr>
                <w:rFonts w:cs="Arial"/>
                <w:b/>
                <w:u w:val="single"/>
              </w:rPr>
              <w:t>Activity 1</w:t>
            </w:r>
          </w:p>
          <w:p w:rsidR="00E0462E" w:rsidRDefault="00E0462E" w:rsidP="002E7293">
            <w:pPr>
              <w:pStyle w:val="ListParagraph"/>
            </w:pPr>
          </w:p>
        </w:tc>
        <w:tc>
          <w:tcPr>
            <w:tcW w:w="3905" w:type="dxa"/>
          </w:tcPr>
          <w:p w:rsidR="002E7293" w:rsidRPr="000735B3" w:rsidRDefault="002E7293" w:rsidP="002E7293">
            <w:pPr>
              <w:pStyle w:val="ListParagraph"/>
              <w:numPr>
                <w:ilvl w:val="0"/>
                <w:numId w:val="14"/>
              </w:numPr>
              <w:rPr>
                <w:rFonts w:cs="Arial"/>
              </w:rPr>
            </w:pPr>
            <w:r w:rsidRPr="000735B3">
              <w:rPr>
                <w:rFonts w:cs="Arial"/>
              </w:rPr>
              <w:t>Evaluate the major contemporary labour market trends in different country contexts.</w:t>
            </w:r>
          </w:p>
          <w:p w:rsidR="002E7293" w:rsidRPr="009C728F" w:rsidRDefault="002E7293" w:rsidP="002E7293">
            <w:pPr>
              <w:pStyle w:val="ListParagraph"/>
              <w:spacing w:line="276" w:lineRule="auto"/>
              <w:ind w:left="360" w:hanging="360"/>
              <w:rPr>
                <w:rFonts w:cs="Arial"/>
              </w:rPr>
            </w:pPr>
          </w:p>
          <w:p w:rsidR="002E7293" w:rsidRPr="000735B3" w:rsidRDefault="002E7293" w:rsidP="002E7293">
            <w:pPr>
              <w:pStyle w:val="ListParagraph"/>
              <w:numPr>
                <w:ilvl w:val="0"/>
                <w:numId w:val="14"/>
              </w:numPr>
              <w:rPr>
                <w:rFonts w:cs="Arial"/>
              </w:rPr>
            </w:pPr>
            <w:r w:rsidRPr="000735B3">
              <w:rPr>
                <w:rFonts w:cs="Arial"/>
              </w:rPr>
              <w:t>Explain the significance of tightening and loosening labour market conditions.</w:t>
            </w:r>
          </w:p>
          <w:p w:rsidR="002E7293" w:rsidRDefault="002E7293" w:rsidP="002E7293">
            <w:pPr>
              <w:pStyle w:val="ListParagraph"/>
              <w:spacing w:line="276" w:lineRule="auto"/>
              <w:ind w:left="360" w:hanging="360"/>
              <w:rPr>
                <w:rFonts w:cs="Arial"/>
              </w:rPr>
            </w:pPr>
          </w:p>
          <w:p w:rsidR="00E0462E" w:rsidRDefault="002E7293" w:rsidP="002E7293">
            <w:pPr>
              <w:pStyle w:val="ListParagraph"/>
              <w:numPr>
                <w:ilvl w:val="0"/>
                <w:numId w:val="14"/>
              </w:numPr>
            </w:pPr>
            <w:r w:rsidRPr="002E7293">
              <w:rPr>
                <w:rFonts w:cs="Arial"/>
              </w:rPr>
              <w:t>Describe the role of government, employers and trade unions in helping to ensure that future skills needs are met.</w:t>
            </w:r>
            <w:r>
              <w:t xml:space="preserve"> </w:t>
            </w:r>
          </w:p>
        </w:tc>
        <w:tc>
          <w:tcPr>
            <w:tcW w:w="1134" w:type="dxa"/>
          </w:tcPr>
          <w:p w:rsidR="00E0462E" w:rsidRDefault="00E0462E"/>
        </w:tc>
        <w:tc>
          <w:tcPr>
            <w:tcW w:w="5245" w:type="dxa"/>
          </w:tcPr>
          <w:p w:rsidR="00E0462E" w:rsidRDefault="00E0462E" w:rsidP="00716903"/>
        </w:tc>
      </w:tr>
      <w:tr w:rsidR="00E0462E" w:rsidTr="002E7293">
        <w:tc>
          <w:tcPr>
            <w:tcW w:w="2802" w:type="dxa"/>
          </w:tcPr>
          <w:p w:rsidR="00CD06DC" w:rsidRPr="00CD06DC" w:rsidRDefault="00CD06DC" w:rsidP="00CD06DC">
            <w:pPr>
              <w:pStyle w:val="ListParagraph"/>
              <w:rPr>
                <w:rFonts w:cs="Arial"/>
                <w:b/>
                <w:u w:val="single"/>
              </w:rPr>
            </w:pPr>
            <w:r w:rsidRPr="00CD06DC">
              <w:rPr>
                <w:rFonts w:cs="Arial"/>
                <w:b/>
                <w:u w:val="single"/>
              </w:rPr>
              <w:t>Activity 2</w:t>
            </w:r>
          </w:p>
          <w:p w:rsidR="000735B3" w:rsidRDefault="000735B3" w:rsidP="002E7293">
            <w:pPr>
              <w:pStyle w:val="ListParagraph"/>
            </w:pPr>
          </w:p>
        </w:tc>
        <w:tc>
          <w:tcPr>
            <w:tcW w:w="3905" w:type="dxa"/>
          </w:tcPr>
          <w:p w:rsidR="002E7293" w:rsidRPr="000735B3" w:rsidRDefault="002E7293" w:rsidP="002E7293">
            <w:pPr>
              <w:pStyle w:val="ListParagraph"/>
              <w:numPr>
                <w:ilvl w:val="0"/>
                <w:numId w:val="15"/>
              </w:numPr>
              <w:rPr>
                <w:rFonts w:cs="Arial"/>
              </w:rPr>
            </w:pPr>
            <w:r w:rsidRPr="000735B3">
              <w:rPr>
                <w:rFonts w:cs="Arial"/>
              </w:rPr>
              <w:lastRenderedPageBreak/>
              <w:t>Describe the principles of effective workforce planning and tools used to carry it out.</w:t>
            </w:r>
          </w:p>
          <w:p w:rsidR="002E7293" w:rsidRDefault="002E7293" w:rsidP="002E7293">
            <w:pPr>
              <w:pStyle w:val="ListParagraph"/>
              <w:spacing w:line="276" w:lineRule="auto"/>
              <w:ind w:left="360" w:hanging="360"/>
              <w:rPr>
                <w:rFonts w:cs="Arial"/>
              </w:rPr>
            </w:pPr>
          </w:p>
          <w:p w:rsidR="002E7293" w:rsidRPr="000735B3" w:rsidRDefault="002E7293" w:rsidP="002E7293">
            <w:pPr>
              <w:pStyle w:val="ListParagraph"/>
              <w:numPr>
                <w:ilvl w:val="0"/>
                <w:numId w:val="15"/>
              </w:numPr>
              <w:rPr>
                <w:rFonts w:cs="Arial"/>
              </w:rPr>
            </w:pPr>
            <w:r w:rsidRPr="000735B3">
              <w:rPr>
                <w:rFonts w:cs="Arial"/>
              </w:rPr>
              <w:t>Develop basic succession and career development</w:t>
            </w:r>
            <w:r>
              <w:rPr>
                <w:rFonts w:cs="Arial"/>
              </w:rPr>
              <w:t xml:space="preserve"> </w:t>
            </w:r>
            <w:r w:rsidRPr="000735B3">
              <w:rPr>
                <w:rFonts w:cs="Arial"/>
              </w:rPr>
              <w:t>plans.</w:t>
            </w:r>
          </w:p>
          <w:p w:rsidR="002E7293" w:rsidRDefault="002E7293" w:rsidP="002E7293">
            <w:pPr>
              <w:pStyle w:val="ListParagraph"/>
              <w:spacing w:line="276" w:lineRule="auto"/>
              <w:ind w:left="360" w:hanging="360"/>
              <w:rPr>
                <w:rFonts w:cs="Arial"/>
              </w:rPr>
            </w:pPr>
          </w:p>
          <w:p w:rsidR="002E7293" w:rsidRDefault="002E7293" w:rsidP="002E7293">
            <w:pPr>
              <w:pStyle w:val="ListParagraph"/>
              <w:numPr>
                <w:ilvl w:val="0"/>
                <w:numId w:val="15"/>
              </w:numPr>
            </w:pPr>
            <w:r w:rsidRPr="00CD06DC">
              <w:rPr>
                <w:rFonts w:cs="Arial"/>
              </w:rPr>
              <w:t>Contribute to plans for downsizing an organisation.</w:t>
            </w:r>
          </w:p>
          <w:p w:rsidR="00E0462E" w:rsidRDefault="00E0462E" w:rsidP="002E7293">
            <w:pPr>
              <w:contextualSpacing/>
            </w:pPr>
          </w:p>
        </w:tc>
        <w:tc>
          <w:tcPr>
            <w:tcW w:w="1134" w:type="dxa"/>
          </w:tcPr>
          <w:p w:rsidR="00E0462E" w:rsidRDefault="00E0462E"/>
        </w:tc>
        <w:tc>
          <w:tcPr>
            <w:tcW w:w="5245" w:type="dxa"/>
          </w:tcPr>
          <w:p w:rsidR="00E0462E" w:rsidRDefault="00E0462E" w:rsidP="00716903"/>
        </w:tc>
      </w:tr>
      <w:tr w:rsidR="000735B3" w:rsidTr="002E7293">
        <w:tc>
          <w:tcPr>
            <w:tcW w:w="2802" w:type="dxa"/>
          </w:tcPr>
          <w:p w:rsidR="00CD06DC" w:rsidRPr="00CD06DC" w:rsidRDefault="00CD06DC" w:rsidP="00CD06DC">
            <w:pPr>
              <w:pStyle w:val="ListParagraph"/>
              <w:rPr>
                <w:rFonts w:cs="Arial"/>
                <w:b/>
              </w:rPr>
            </w:pPr>
            <w:r w:rsidRPr="00CD06DC">
              <w:rPr>
                <w:rFonts w:cs="Arial"/>
                <w:b/>
              </w:rPr>
              <w:lastRenderedPageBreak/>
              <w:t>Activity 3</w:t>
            </w:r>
          </w:p>
          <w:p w:rsidR="000735B3" w:rsidRPr="000735B3" w:rsidRDefault="000735B3" w:rsidP="002E7293">
            <w:pPr>
              <w:pStyle w:val="ListParagraph"/>
              <w:rPr>
                <w:rFonts w:cs="Arial"/>
              </w:rPr>
            </w:pPr>
          </w:p>
        </w:tc>
        <w:tc>
          <w:tcPr>
            <w:tcW w:w="3905" w:type="dxa"/>
          </w:tcPr>
          <w:p w:rsidR="002E7293" w:rsidRPr="000735B3" w:rsidRDefault="002E7293" w:rsidP="002E7293">
            <w:pPr>
              <w:pStyle w:val="ListParagraph"/>
              <w:numPr>
                <w:ilvl w:val="0"/>
                <w:numId w:val="16"/>
              </w:numPr>
              <w:rPr>
                <w:rFonts w:cs="Arial"/>
              </w:rPr>
            </w:pPr>
            <w:r w:rsidRPr="000735B3">
              <w:rPr>
                <w:rFonts w:cs="Arial"/>
              </w:rPr>
              <w:t>Explain the costs associated with dysfunctional employee turnover and ways of calculating them.</w:t>
            </w:r>
          </w:p>
          <w:p w:rsidR="002E7293" w:rsidRPr="009C728F" w:rsidRDefault="002E7293" w:rsidP="002E7293">
            <w:pPr>
              <w:spacing w:line="276" w:lineRule="auto"/>
              <w:ind w:left="360" w:hanging="360"/>
              <w:contextualSpacing/>
              <w:rPr>
                <w:rFonts w:cs="Arial"/>
              </w:rPr>
            </w:pPr>
          </w:p>
          <w:p w:rsidR="002E7293" w:rsidRPr="000735B3" w:rsidRDefault="002E7293" w:rsidP="002E7293">
            <w:pPr>
              <w:pStyle w:val="ListParagraph"/>
              <w:numPr>
                <w:ilvl w:val="0"/>
                <w:numId w:val="16"/>
              </w:numPr>
              <w:rPr>
                <w:rFonts w:cs="Arial"/>
              </w:rPr>
            </w:pPr>
            <w:r w:rsidRPr="000735B3">
              <w:rPr>
                <w:rFonts w:cs="Arial"/>
              </w:rPr>
              <w:t>Examine why people choose to leave or remain employed by organisations.</w:t>
            </w:r>
          </w:p>
          <w:p w:rsidR="002E7293" w:rsidRPr="009C728F" w:rsidRDefault="002E7293" w:rsidP="002E7293">
            <w:pPr>
              <w:spacing w:line="276" w:lineRule="auto"/>
              <w:ind w:left="360" w:hanging="360"/>
              <w:contextualSpacing/>
              <w:rPr>
                <w:rFonts w:cs="Arial"/>
              </w:rPr>
            </w:pPr>
          </w:p>
          <w:p w:rsidR="000735B3" w:rsidRPr="002E7293" w:rsidRDefault="002E7293" w:rsidP="002E7293">
            <w:pPr>
              <w:pStyle w:val="ListParagraph"/>
              <w:numPr>
                <w:ilvl w:val="0"/>
                <w:numId w:val="16"/>
              </w:numPr>
              <w:rPr>
                <w:rFonts w:ascii="Arial" w:hAnsi="Arial" w:cs="Arial"/>
                <w:sz w:val="20"/>
                <w:szCs w:val="20"/>
              </w:rPr>
            </w:pPr>
            <w:r w:rsidRPr="002E7293">
              <w:rPr>
                <w:rFonts w:cs="Arial"/>
              </w:rPr>
              <w:t>Assess the strengths and weaknesses of different approaches to the retention of talent.</w:t>
            </w:r>
          </w:p>
        </w:tc>
        <w:tc>
          <w:tcPr>
            <w:tcW w:w="1134" w:type="dxa"/>
          </w:tcPr>
          <w:p w:rsidR="000735B3" w:rsidRDefault="000735B3"/>
        </w:tc>
        <w:tc>
          <w:tcPr>
            <w:tcW w:w="5245" w:type="dxa"/>
          </w:tcPr>
          <w:p w:rsidR="000735B3" w:rsidRDefault="000735B3" w:rsidP="00716903"/>
        </w:tc>
      </w:tr>
      <w:tr w:rsidR="00E0462E" w:rsidTr="002E7293">
        <w:tc>
          <w:tcPr>
            <w:tcW w:w="2802" w:type="dxa"/>
          </w:tcPr>
          <w:p w:rsidR="00CD06DC" w:rsidRPr="00CD06DC" w:rsidRDefault="00CD06DC" w:rsidP="00CD06DC">
            <w:pPr>
              <w:pStyle w:val="ListParagraph"/>
              <w:rPr>
                <w:rFonts w:cs="Arial"/>
                <w:b/>
              </w:rPr>
            </w:pPr>
            <w:r w:rsidRPr="00CD06DC">
              <w:rPr>
                <w:rFonts w:cs="Arial"/>
                <w:b/>
              </w:rPr>
              <w:t>Activity 4</w:t>
            </w:r>
          </w:p>
          <w:p w:rsidR="00E0462E" w:rsidRDefault="00E0462E" w:rsidP="002E7293">
            <w:pPr>
              <w:pStyle w:val="ListParagraph"/>
            </w:pPr>
          </w:p>
        </w:tc>
        <w:tc>
          <w:tcPr>
            <w:tcW w:w="3905" w:type="dxa"/>
          </w:tcPr>
          <w:p w:rsidR="002E7293" w:rsidRPr="000735B3" w:rsidRDefault="002E7293" w:rsidP="002E7293">
            <w:pPr>
              <w:pStyle w:val="ListParagraph"/>
              <w:numPr>
                <w:ilvl w:val="0"/>
                <w:numId w:val="17"/>
              </w:numPr>
              <w:rPr>
                <w:rFonts w:cs="Arial"/>
              </w:rPr>
            </w:pPr>
            <w:r w:rsidRPr="000735B3">
              <w:rPr>
                <w:rFonts w:cs="Arial"/>
              </w:rPr>
              <w:t>Explain the main legal requirements in relation to dismissal, retirement and redundancy.</w:t>
            </w:r>
          </w:p>
          <w:p w:rsidR="002E7293" w:rsidRPr="009C728F" w:rsidRDefault="002E7293" w:rsidP="002E7293">
            <w:pPr>
              <w:spacing w:line="276" w:lineRule="auto"/>
              <w:ind w:left="360" w:hanging="360"/>
              <w:contextualSpacing/>
              <w:rPr>
                <w:rFonts w:cs="Arial"/>
              </w:rPr>
            </w:pPr>
          </w:p>
          <w:p w:rsidR="00E0462E" w:rsidRDefault="002E7293" w:rsidP="002E7293">
            <w:pPr>
              <w:pStyle w:val="ListParagraph"/>
              <w:numPr>
                <w:ilvl w:val="0"/>
                <w:numId w:val="17"/>
              </w:numPr>
            </w:pPr>
            <w:r w:rsidRPr="002E7293">
              <w:rPr>
                <w:rFonts w:cs="Arial"/>
              </w:rPr>
              <w:t>A</w:t>
            </w:r>
            <w:r w:rsidRPr="002E7293">
              <w:rPr>
                <w:rFonts w:cs="Arial"/>
              </w:rPr>
              <w:t>dvise organi</w:t>
            </w:r>
            <w:r w:rsidRPr="002E7293">
              <w:rPr>
                <w:rFonts w:cs="Arial"/>
              </w:rPr>
              <w:t xml:space="preserve">sations on good practice in the </w:t>
            </w:r>
            <w:r w:rsidRPr="002E7293">
              <w:rPr>
                <w:rFonts w:cs="Arial"/>
              </w:rPr>
              <w:t>management of dismissals, retirements and redundancies.</w:t>
            </w:r>
          </w:p>
        </w:tc>
        <w:tc>
          <w:tcPr>
            <w:tcW w:w="1134" w:type="dxa"/>
          </w:tcPr>
          <w:p w:rsidR="00E0462E" w:rsidRDefault="00E0462E" w:rsidP="000735B3">
            <w:pPr>
              <w:ind w:left="360"/>
            </w:pPr>
          </w:p>
          <w:p w:rsidR="000735B3" w:rsidRDefault="000735B3"/>
        </w:tc>
        <w:tc>
          <w:tcPr>
            <w:tcW w:w="5245" w:type="dxa"/>
          </w:tcPr>
          <w:p w:rsidR="00E0462E" w:rsidRDefault="00E0462E" w:rsidP="000735B3">
            <w:pPr>
              <w:ind w:left="360"/>
            </w:pPr>
          </w:p>
        </w:tc>
      </w:tr>
    </w:tbl>
    <w:p w:rsidR="000735B3" w:rsidRDefault="000735B3"/>
    <w:p w:rsidR="000735B3" w:rsidRDefault="000735B3"/>
    <w:p w:rsidR="000735B3" w:rsidRDefault="000735B3"/>
    <w:p w:rsidR="000735B3" w:rsidRDefault="005351E0">
      <w:r>
        <w:t>Assessor Signat</w:t>
      </w:r>
      <w:r w:rsidR="000735B3">
        <w:t>ure              ----------------------------------------------</w:t>
      </w:r>
      <w:r>
        <w:t xml:space="preserve"> Date</w:t>
      </w:r>
      <w:proofErr w:type="gramStart"/>
      <w:r w:rsidR="000735B3">
        <w:t>:------------------------------------------</w:t>
      </w:r>
      <w:proofErr w:type="gramEnd"/>
    </w:p>
    <w:sectPr w:rsidR="000735B3" w:rsidSect="00CD4023">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5386A"/>
    <w:multiLevelType w:val="hybridMultilevel"/>
    <w:tmpl w:val="CCEE7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B131900"/>
    <w:multiLevelType w:val="multilevel"/>
    <w:tmpl w:val="CE3092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E56DE0"/>
    <w:multiLevelType w:val="hybridMultilevel"/>
    <w:tmpl w:val="F11C4E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4D3228"/>
    <w:multiLevelType w:val="hybridMultilevel"/>
    <w:tmpl w:val="9D10E9A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B70886"/>
    <w:multiLevelType w:val="hybridMultilevel"/>
    <w:tmpl w:val="80FCBA6C"/>
    <w:lvl w:ilvl="0" w:tplc="08090001">
      <w:start w:val="1"/>
      <w:numFmt w:val="bullet"/>
      <w:lvlText w:val=""/>
      <w:lvlJc w:val="left"/>
      <w:pPr>
        <w:ind w:left="700" w:hanging="360"/>
      </w:pPr>
      <w:rPr>
        <w:rFonts w:ascii="Symbol" w:hAnsi="Symbol" w:hint="default"/>
      </w:rPr>
    </w:lvl>
    <w:lvl w:ilvl="1" w:tplc="08090003">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5">
    <w:nsid w:val="3EDF302E"/>
    <w:multiLevelType w:val="hybridMultilevel"/>
    <w:tmpl w:val="3DEC04B0"/>
    <w:lvl w:ilvl="0" w:tplc="886AAF2A">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41937439"/>
    <w:multiLevelType w:val="hybridMultilevel"/>
    <w:tmpl w:val="7DFCCF3E"/>
    <w:lvl w:ilvl="0" w:tplc="4CAAA5A0">
      <w:start w:val="1"/>
      <w:numFmt w:val="decimal"/>
      <w:lvlText w:val="%1."/>
      <w:lvlJc w:val="left"/>
      <w:pPr>
        <w:ind w:left="396" w:hanging="360"/>
      </w:pPr>
      <w:rPr>
        <w:b w:val="0"/>
      </w:rPr>
    </w:lvl>
    <w:lvl w:ilvl="1" w:tplc="BD8638D4">
      <w:start w:val="1"/>
      <w:numFmt w:val="lowerRoman"/>
      <w:lvlText w:val="%2)"/>
      <w:lvlJc w:val="left"/>
      <w:pPr>
        <w:ind w:left="1440" w:hanging="72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42F6221A"/>
    <w:multiLevelType w:val="hybridMultilevel"/>
    <w:tmpl w:val="EC9479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6061793"/>
    <w:multiLevelType w:val="hybridMultilevel"/>
    <w:tmpl w:val="0D026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2D75D6"/>
    <w:multiLevelType w:val="hybridMultilevel"/>
    <w:tmpl w:val="BC22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6609B4"/>
    <w:multiLevelType w:val="hybridMultilevel"/>
    <w:tmpl w:val="E09426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97F444D"/>
    <w:multiLevelType w:val="hybridMultilevel"/>
    <w:tmpl w:val="F9A60920"/>
    <w:lvl w:ilvl="0" w:tplc="2CC012BC">
      <w:start w:val="1"/>
      <w:numFmt w:val="decimal"/>
      <w:lvlText w:val="6.%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D295354"/>
    <w:multiLevelType w:val="hybridMultilevel"/>
    <w:tmpl w:val="F09A0E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82E1620"/>
    <w:multiLevelType w:val="hybridMultilevel"/>
    <w:tmpl w:val="E8B866E8"/>
    <w:lvl w:ilvl="0" w:tplc="2D3E218E">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A647F8B"/>
    <w:multiLevelType w:val="hybridMultilevel"/>
    <w:tmpl w:val="976C8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02E01A1"/>
    <w:multiLevelType w:val="hybridMultilevel"/>
    <w:tmpl w:val="7E12DEB2"/>
    <w:lvl w:ilvl="0" w:tplc="3C1212B8">
      <w:start w:val="1"/>
      <w:numFmt w:val="decimal"/>
      <w:lvlText w:val="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0E02D57"/>
    <w:multiLevelType w:val="hybridMultilevel"/>
    <w:tmpl w:val="720C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10642F"/>
    <w:multiLevelType w:val="hybridMultilevel"/>
    <w:tmpl w:val="9A542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BC2257C"/>
    <w:multiLevelType w:val="multilevel"/>
    <w:tmpl w:val="7D242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3"/>
  </w:num>
  <w:num w:numId="3">
    <w:abstractNumId w:val="2"/>
  </w:num>
  <w:num w:numId="4">
    <w:abstractNumId w:val="13"/>
  </w:num>
  <w:num w:numId="5">
    <w:abstractNumId w:val="9"/>
  </w:num>
  <w:num w:numId="6">
    <w:abstractNumId w:val="12"/>
  </w:num>
  <w:num w:numId="7">
    <w:abstractNumId w:val="0"/>
  </w:num>
  <w:num w:numId="8">
    <w:abstractNumId w:val="1"/>
  </w:num>
  <w:num w:numId="9">
    <w:abstractNumId w:val="18"/>
  </w:num>
  <w:num w:numId="10">
    <w:abstractNumId w:val="10"/>
  </w:num>
  <w:num w:numId="11">
    <w:abstractNumId w:val="11"/>
  </w:num>
  <w:num w:numId="12">
    <w:abstractNumId w:val="5"/>
  </w:num>
  <w:num w:numId="13">
    <w:abstractNumId w:val="15"/>
  </w:num>
  <w:num w:numId="14">
    <w:abstractNumId w:val="14"/>
  </w:num>
  <w:num w:numId="15">
    <w:abstractNumId w:val="8"/>
  </w:num>
  <w:num w:numId="16">
    <w:abstractNumId w:val="16"/>
  </w:num>
  <w:num w:numId="17">
    <w:abstractNumId w:val="17"/>
  </w:num>
  <w:num w:numId="18">
    <w:abstractNumId w:val="6"/>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D4023"/>
    <w:rsid w:val="00014200"/>
    <w:rsid w:val="00042AF3"/>
    <w:rsid w:val="000735B3"/>
    <w:rsid w:val="001A792C"/>
    <w:rsid w:val="001F7AF6"/>
    <w:rsid w:val="00210F87"/>
    <w:rsid w:val="0021610D"/>
    <w:rsid w:val="002218BB"/>
    <w:rsid w:val="002258B4"/>
    <w:rsid w:val="00245E1C"/>
    <w:rsid w:val="002845F2"/>
    <w:rsid w:val="00284931"/>
    <w:rsid w:val="002E7293"/>
    <w:rsid w:val="003403CE"/>
    <w:rsid w:val="00393609"/>
    <w:rsid w:val="00466768"/>
    <w:rsid w:val="004C2F6D"/>
    <w:rsid w:val="005351E0"/>
    <w:rsid w:val="00621DA0"/>
    <w:rsid w:val="0069391D"/>
    <w:rsid w:val="00716903"/>
    <w:rsid w:val="00782F69"/>
    <w:rsid w:val="007E6809"/>
    <w:rsid w:val="008277F0"/>
    <w:rsid w:val="008E4F80"/>
    <w:rsid w:val="009A2C97"/>
    <w:rsid w:val="00B16F80"/>
    <w:rsid w:val="00CD06DC"/>
    <w:rsid w:val="00CD4023"/>
    <w:rsid w:val="00CD4796"/>
    <w:rsid w:val="00DB6EB5"/>
    <w:rsid w:val="00E0462E"/>
    <w:rsid w:val="00E817DA"/>
    <w:rsid w:val="00E83C87"/>
    <w:rsid w:val="00F0306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40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042AF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Maggie</dc:creator>
  <cp:lastModifiedBy>Samantha Morgan</cp:lastModifiedBy>
  <cp:revision>3</cp:revision>
  <cp:lastPrinted>2011-01-25T10:22:00Z</cp:lastPrinted>
  <dcterms:created xsi:type="dcterms:W3CDTF">2011-02-07T12:57:00Z</dcterms:created>
  <dcterms:modified xsi:type="dcterms:W3CDTF">2011-02-07T13:01:00Z</dcterms:modified>
</cp:coreProperties>
</file>