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FBFCEAE" w:rsidP="5FBFCEAE" w:rsidRDefault="5FBFCEAE" w14:paraId="641B4E8D" w14:textId="1C5A7766">
      <w:pPr>
        <w:pStyle w:val="Normal"/>
        <w:spacing w:line="480" w:lineRule="auto"/>
        <w:ind w:left="0"/>
        <w:jc w:val="both"/>
        <w:rPr>
          <w:color w:val="auto"/>
        </w:rPr>
      </w:pPr>
      <w:r w:rsidRPr="5FBFCEAE" w:rsidR="5FBFCEAE">
        <w:rPr>
          <w:rFonts w:ascii="Calibri" w:hAnsi="Calibri" w:eastAsia="Calibri" w:cs="Calibri" w:asciiTheme="minorAscii" w:hAnsiTheme="minorAscii" w:eastAsiaTheme="minorAscii" w:cstheme="minorAscii"/>
          <w:sz w:val="24"/>
          <w:szCs w:val="24"/>
        </w:rPr>
        <w:t>Mary</w:t>
      </w:r>
      <w:r w:rsidRPr="5FBFCEAE" w:rsidR="5FBFCEAE">
        <w:rPr>
          <w:rFonts w:ascii="Calibri" w:hAnsi="Calibri" w:eastAsia="Calibri" w:cs="Calibri" w:asciiTheme="minorAscii" w:hAnsiTheme="minorAscii" w:eastAsiaTheme="minorAscii" w:cstheme="minorAscii"/>
          <w:color w:val="auto"/>
          <w:sz w:val="24"/>
          <w:szCs w:val="24"/>
        </w:rPr>
        <w:t xml:space="preserve">anne Temblett - </w:t>
      </w:r>
      <w:r w:rsidRPr="5FBFCEAE" w:rsidR="5FBFCEAE">
        <w:rPr>
          <w:color w:val="auto"/>
        </w:rPr>
        <w:t>Recording 1 (4) mP4 – student ID - 0652149</w:t>
      </w:r>
    </w:p>
    <w:p w:rsidR="5FBFCEAE" w:rsidP="5FBFCEAE" w:rsidRDefault="5FBFCEAE" w14:paraId="36AB80FB" w14:textId="545C23E1">
      <w:pPr>
        <w:pStyle w:val="Normal"/>
        <w:spacing w:line="480" w:lineRule="auto"/>
        <w:ind w:left="0"/>
        <w:jc w:val="both"/>
        <w:rPr>
          <w:rFonts w:ascii="Calibri" w:hAnsi="Calibri" w:eastAsia="Calibri" w:cs="Calibri" w:asciiTheme="minorAscii" w:hAnsiTheme="minorAscii" w:eastAsiaTheme="minorAscii" w:cstheme="minorAscii"/>
          <w:color w:val="auto"/>
          <w:sz w:val="24"/>
          <w:szCs w:val="24"/>
        </w:rPr>
      </w:pPr>
    </w:p>
    <w:p w:rsidR="50E0FE8C" w:rsidP="5FBFCEAE" w:rsidRDefault="50E0FE8C" w14:paraId="75971E2F" w14:textId="45799F88">
      <w:pPr>
        <w:pStyle w:val="Normal"/>
        <w:spacing w:line="480" w:lineRule="auto"/>
        <w:ind w:left="0"/>
        <w:jc w:val="both"/>
        <w:rPr>
          <w:rFonts w:ascii="Calibri" w:hAnsi="Calibri" w:eastAsia="Calibri" w:cs="Calibri" w:asciiTheme="minorAscii" w:hAnsiTheme="minorAscii" w:eastAsiaTheme="minorAscii" w:cstheme="minorAscii"/>
          <w:color w:val="auto"/>
          <w:sz w:val="24"/>
          <w:szCs w:val="24"/>
        </w:rPr>
      </w:pPr>
      <w:bookmarkStart w:name="_Int_qTTMZoYh" w:id="576139179"/>
      <w:r w:rsidRPr="5FBFCEAE" w:rsidR="5FBFCEAE">
        <w:rPr>
          <w:rFonts w:ascii="Calibri" w:hAnsi="Calibri" w:eastAsia="Calibri" w:cs="Calibri" w:asciiTheme="minorAscii" w:hAnsiTheme="minorAscii" w:eastAsiaTheme="minorAscii" w:cstheme="minorAscii"/>
          <w:color w:val="auto"/>
          <w:sz w:val="24"/>
          <w:szCs w:val="24"/>
        </w:rPr>
        <w:t>Within</w:t>
      </w:r>
      <w:bookmarkEnd w:id="576139179"/>
      <w:r w:rsidRPr="5FBFCEAE" w:rsidR="5FBFCEAE">
        <w:rPr>
          <w:rFonts w:ascii="Calibri" w:hAnsi="Calibri" w:eastAsia="Calibri" w:cs="Calibri" w:asciiTheme="minorAscii" w:hAnsiTheme="minorAscii" w:eastAsiaTheme="minorAscii" w:cstheme="minorAscii"/>
          <w:color w:val="auto"/>
          <w:sz w:val="24"/>
          <w:szCs w:val="24"/>
        </w:rPr>
        <w:t xml:space="preserve"> this assignment we will be looking into the </w:t>
      </w:r>
      <w:bookmarkStart w:name="_Int_MufTGuvT" w:id="1129134094"/>
      <w:r w:rsidRPr="5FBFCEAE" w:rsidR="5FBFCEAE">
        <w:rPr>
          <w:rFonts w:ascii="Calibri" w:hAnsi="Calibri" w:eastAsia="Calibri" w:cs="Calibri" w:asciiTheme="minorAscii" w:hAnsiTheme="minorAscii" w:eastAsiaTheme="minorAscii" w:cstheme="minorAscii"/>
          <w:color w:val="auto"/>
          <w:sz w:val="24"/>
          <w:szCs w:val="24"/>
        </w:rPr>
        <w:t>Person-centered</w:t>
      </w:r>
      <w:bookmarkEnd w:id="1129134094"/>
      <w:r w:rsidRPr="5FBFCEAE" w:rsidR="5FBFCEAE">
        <w:rPr>
          <w:rFonts w:ascii="Calibri" w:hAnsi="Calibri" w:eastAsia="Calibri" w:cs="Calibri" w:asciiTheme="minorAscii" w:hAnsiTheme="minorAscii" w:eastAsiaTheme="minorAscii" w:cstheme="minorAscii"/>
          <w:color w:val="auto"/>
          <w:sz w:val="24"/>
          <w:szCs w:val="24"/>
        </w:rPr>
        <w:t xml:space="preserve"> </w:t>
      </w:r>
      <w:bookmarkStart w:name="_Int_bPNgDS3I" w:id="1632403519"/>
      <w:r w:rsidRPr="5FBFCEAE" w:rsidR="5FBFCEAE">
        <w:rPr>
          <w:rFonts w:ascii="Calibri" w:hAnsi="Calibri" w:eastAsia="Calibri" w:cs="Calibri" w:asciiTheme="minorAscii" w:hAnsiTheme="minorAscii" w:eastAsiaTheme="minorAscii" w:cstheme="minorAscii"/>
          <w:color w:val="auto"/>
          <w:sz w:val="24"/>
          <w:szCs w:val="24"/>
        </w:rPr>
        <w:t>approach</w:t>
      </w:r>
      <w:bookmarkEnd w:id="1632403519"/>
      <w:r w:rsidRPr="5FBFCEAE" w:rsidR="5FBFCEAE">
        <w:rPr>
          <w:rFonts w:ascii="Calibri" w:hAnsi="Calibri" w:eastAsia="Calibri" w:cs="Calibri" w:asciiTheme="minorAscii" w:hAnsiTheme="minorAscii" w:eastAsiaTheme="minorAscii" w:cstheme="minorAscii"/>
          <w:color w:val="auto"/>
          <w:sz w:val="24"/>
          <w:szCs w:val="24"/>
        </w:rPr>
        <w:t xml:space="preserve"> to counselling developed by </w:t>
      </w:r>
      <w:bookmarkStart w:name="_Int_4Ui4hh38" w:id="1992947192"/>
      <w:r w:rsidRPr="5FBFCEAE" w:rsidR="5FBFCEAE">
        <w:rPr>
          <w:rFonts w:ascii="Calibri" w:hAnsi="Calibri" w:eastAsia="Calibri" w:cs="Calibri" w:asciiTheme="minorAscii" w:hAnsiTheme="minorAscii" w:eastAsiaTheme="minorAscii" w:cstheme="minorAscii"/>
          <w:color w:val="auto"/>
          <w:sz w:val="24"/>
          <w:szCs w:val="24"/>
        </w:rPr>
        <w:t>Carl</w:t>
      </w:r>
      <w:bookmarkEnd w:id="1992947192"/>
      <w:r w:rsidRPr="5FBFCEAE" w:rsidR="5FBFCEAE">
        <w:rPr>
          <w:rFonts w:ascii="Calibri" w:hAnsi="Calibri" w:eastAsia="Calibri" w:cs="Calibri" w:asciiTheme="minorAscii" w:hAnsiTheme="minorAscii" w:eastAsiaTheme="minorAscii" w:cstheme="minorAscii"/>
          <w:color w:val="auto"/>
          <w:sz w:val="24"/>
          <w:szCs w:val="24"/>
        </w:rPr>
        <w:t xml:space="preserve"> </w:t>
      </w:r>
      <w:bookmarkStart w:name="_Int_dg0canUL" w:id="1404531908"/>
      <w:r w:rsidRPr="5FBFCEAE" w:rsidR="5FBFCEAE">
        <w:rPr>
          <w:rFonts w:ascii="Calibri" w:hAnsi="Calibri" w:eastAsia="Calibri" w:cs="Calibri" w:asciiTheme="minorAscii" w:hAnsiTheme="minorAscii" w:eastAsiaTheme="minorAscii" w:cstheme="minorAscii"/>
          <w:color w:val="auto"/>
          <w:sz w:val="24"/>
          <w:szCs w:val="24"/>
        </w:rPr>
        <w:t>Rogers</w:t>
      </w:r>
      <w:bookmarkEnd w:id="1404531908"/>
      <w:r w:rsidRPr="5FBFCEAE" w:rsidR="5FBFCEAE">
        <w:rPr>
          <w:rFonts w:ascii="Calibri" w:hAnsi="Calibri" w:eastAsia="Calibri" w:cs="Calibri" w:asciiTheme="minorAscii" w:hAnsiTheme="minorAscii" w:eastAsiaTheme="minorAscii" w:cstheme="minorAscii"/>
          <w:color w:val="auto"/>
          <w:sz w:val="24"/>
          <w:szCs w:val="24"/>
        </w:rPr>
        <w:t xml:space="preserve"> and how the attributes he developed help aid therapy. We will be looking into counselling skills and how these can help </w:t>
      </w:r>
      <w:bookmarkStart w:name="_Int_XuD8KxeY" w:id="138793481"/>
      <w:r w:rsidRPr="5FBFCEAE" w:rsidR="5FBFCEAE">
        <w:rPr>
          <w:rFonts w:ascii="Calibri" w:hAnsi="Calibri" w:eastAsia="Calibri" w:cs="Calibri" w:asciiTheme="minorAscii" w:hAnsiTheme="minorAscii" w:eastAsiaTheme="minorAscii" w:cstheme="minorAscii"/>
          <w:color w:val="auto"/>
          <w:sz w:val="24"/>
          <w:szCs w:val="24"/>
        </w:rPr>
        <w:t>clients</w:t>
      </w:r>
      <w:bookmarkEnd w:id="138793481"/>
      <w:r w:rsidRPr="5FBFCEAE" w:rsidR="5FBFCEAE">
        <w:rPr>
          <w:rFonts w:ascii="Calibri" w:hAnsi="Calibri" w:eastAsia="Calibri" w:cs="Calibri" w:asciiTheme="minorAscii" w:hAnsiTheme="minorAscii" w:eastAsiaTheme="minorAscii" w:cstheme="minorAscii"/>
          <w:color w:val="auto"/>
          <w:sz w:val="24"/>
          <w:szCs w:val="24"/>
        </w:rPr>
        <w:t xml:space="preserve"> </w:t>
      </w:r>
      <w:bookmarkStart w:name="_Int_xvE7Jzsl" w:id="1900276672"/>
      <w:r w:rsidRPr="5FBFCEAE" w:rsidR="5FBFCEAE">
        <w:rPr>
          <w:rFonts w:ascii="Calibri" w:hAnsi="Calibri" w:eastAsia="Calibri" w:cs="Calibri" w:asciiTheme="minorAscii" w:hAnsiTheme="minorAscii" w:eastAsiaTheme="minorAscii" w:cstheme="minorAscii"/>
          <w:color w:val="auto"/>
          <w:sz w:val="24"/>
          <w:szCs w:val="24"/>
        </w:rPr>
        <w:t>self-</w:t>
      </w:r>
      <w:bookmarkStart w:name="_Int_C7Eoqnfs" w:id="857400671"/>
      <w:r w:rsidRPr="5FBFCEAE" w:rsidR="5FBFCEAE">
        <w:rPr>
          <w:rFonts w:ascii="Calibri" w:hAnsi="Calibri" w:eastAsia="Calibri" w:cs="Calibri" w:asciiTheme="minorAscii" w:hAnsiTheme="minorAscii" w:eastAsiaTheme="minorAscii" w:cstheme="minorAscii"/>
          <w:color w:val="auto"/>
          <w:sz w:val="24"/>
          <w:szCs w:val="24"/>
        </w:rPr>
        <w:t>actualize.</w:t>
      </w:r>
      <w:bookmarkEnd w:id="1900276672"/>
      <w:bookmarkEnd w:id="857400671"/>
      <w:r w:rsidRPr="5FBFCEAE" w:rsidR="5FBFCEAE">
        <w:rPr>
          <w:rFonts w:ascii="Calibri" w:hAnsi="Calibri" w:eastAsia="Calibri" w:cs="Calibri" w:asciiTheme="minorAscii" w:hAnsiTheme="minorAscii" w:eastAsiaTheme="minorAscii" w:cstheme="minorAscii"/>
          <w:color w:val="auto"/>
          <w:sz w:val="24"/>
          <w:szCs w:val="24"/>
        </w:rPr>
        <w:t xml:space="preserve"> We will look at a recorded counselling session, and from this explore </w:t>
      </w:r>
      <w:r w:rsidRPr="5FBFCEAE" w:rsidR="5FBFCEAE">
        <w:rPr>
          <w:rFonts w:ascii="Calibri" w:hAnsi="Calibri" w:eastAsia="Calibri" w:cs="Calibri" w:asciiTheme="minorAscii" w:hAnsiTheme="minorAscii" w:eastAsiaTheme="minorAscii" w:cstheme="minorAscii"/>
          <w:color w:val="auto"/>
          <w:sz w:val="24"/>
          <w:szCs w:val="24"/>
        </w:rPr>
        <w:t xml:space="preserve">the skills </w:t>
      </w:r>
      <w:bookmarkStart w:name="_Int_dIdmgSsJ" w:id="738416581"/>
      <w:r w:rsidRPr="5FBFCEAE" w:rsidR="5FBFCEAE">
        <w:rPr>
          <w:rFonts w:ascii="Calibri" w:hAnsi="Calibri" w:eastAsia="Calibri" w:cs="Calibri" w:asciiTheme="minorAscii" w:hAnsiTheme="minorAscii" w:eastAsiaTheme="minorAscii" w:cstheme="minorAscii"/>
          <w:color w:val="auto"/>
          <w:sz w:val="24"/>
          <w:szCs w:val="24"/>
        </w:rPr>
        <w:t>utilized</w:t>
      </w:r>
      <w:bookmarkEnd w:id="738416581"/>
      <w:r w:rsidRPr="5FBFCEAE" w:rsidR="5FBFCEAE">
        <w:rPr>
          <w:rFonts w:ascii="Calibri" w:hAnsi="Calibri" w:eastAsia="Calibri" w:cs="Calibri" w:asciiTheme="minorAscii" w:hAnsiTheme="minorAscii" w:eastAsiaTheme="minorAscii" w:cstheme="minorAscii"/>
          <w:color w:val="auto"/>
          <w:sz w:val="24"/>
          <w:szCs w:val="24"/>
        </w:rPr>
        <w:t xml:space="preserve">.  </w:t>
      </w:r>
      <w:r w:rsidRPr="5FBFCEAE" w:rsidR="5FBFCEAE">
        <w:rPr>
          <w:rFonts w:ascii="Calibri" w:hAnsi="Calibri" w:eastAsia="Calibri" w:cs="Calibri" w:asciiTheme="minorAscii" w:hAnsiTheme="minorAscii" w:eastAsiaTheme="minorAscii" w:cstheme="minorAscii"/>
          <w:color w:val="auto"/>
          <w:sz w:val="24"/>
          <w:szCs w:val="24"/>
        </w:rPr>
        <w:t xml:space="preserve">We will be </w:t>
      </w:r>
      <w:bookmarkStart w:name="_Int_zTADbDeD" w:id="1815138218"/>
      <w:r w:rsidRPr="5FBFCEAE" w:rsidR="5FBFCEAE">
        <w:rPr>
          <w:rFonts w:ascii="Calibri" w:hAnsi="Calibri" w:eastAsia="Calibri" w:cs="Calibri" w:asciiTheme="minorAscii" w:hAnsiTheme="minorAscii" w:eastAsiaTheme="minorAscii" w:cstheme="minorAscii"/>
          <w:color w:val="auto"/>
          <w:sz w:val="24"/>
          <w:szCs w:val="24"/>
        </w:rPr>
        <w:t>recognizing</w:t>
      </w:r>
      <w:bookmarkEnd w:id="1815138218"/>
      <w:r w:rsidRPr="5FBFCEAE" w:rsidR="5FBFCEAE">
        <w:rPr>
          <w:rFonts w:ascii="Calibri" w:hAnsi="Calibri" w:eastAsia="Calibri" w:cs="Calibri" w:asciiTheme="minorAscii" w:hAnsiTheme="minorAscii" w:eastAsiaTheme="minorAscii" w:cstheme="minorAscii"/>
          <w:color w:val="auto"/>
          <w:sz w:val="24"/>
          <w:szCs w:val="24"/>
        </w:rPr>
        <w:t xml:space="preserve"> each of the </w:t>
      </w:r>
      <w:bookmarkStart w:name="_Int_I25cfdBM" w:id="1240990371"/>
      <w:r w:rsidRPr="5FBFCEAE" w:rsidR="5FBFCEAE">
        <w:rPr>
          <w:rFonts w:ascii="Calibri" w:hAnsi="Calibri" w:eastAsia="Calibri" w:cs="Calibri" w:asciiTheme="minorAscii" w:hAnsiTheme="minorAscii" w:eastAsiaTheme="minorAscii" w:cstheme="minorAscii"/>
          <w:color w:val="auto"/>
          <w:sz w:val="24"/>
          <w:szCs w:val="24"/>
        </w:rPr>
        <w:t>skills used</w:t>
      </w:r>
      <w:bookmarkEnd w:id="1240990371"/>
      <w:r w:rsidRPr="5FBFCEAE" w:rsidR="5FBFCEAE">
        <w:rPr>
          <w:rFonts w:ascii="Calibri" w:hAnsi="Calibri" w:eastAsia="Calibri" w:cs="Calibri" w:asciiTheme="minorAscii" w:hAnsiTheme="minorAscii" w:eastAsiaTheme="minorAscii" w:cstheme="minorAscii"/>
          <w:color w:val="auto"/>
          <w:sz w:val="24"/>
          <w:szCs w:val="24"/>
        </w:rPr>
        <w:t xml:space="preserve"> and consider their </w:t>
      </w:r>
      <w:bookmarkStart w:name="_Int_oyRae2Ro" w:id="138916849"/>
      <w:bookmarkStart w:name="_Int_Bv9QiIJ6" w:id="1156181315"/>
      <w:r w:rsidRPr="5FBFCEAE" w:rsidR="5FBFCEAE">
        <w:rPr>
          <w:rFonts w:ascii="Calibri" w:hAnsi="Calibri" w:eastAsia="Calibri" w:cs="Calibri" w:asciiTheme="minorAscii" w:hAnsiTheme="minorAscii" w:eastAsiaTheme="minorAscii" w:cstheme="minorAscii"/>
          <w:color w:val="auto"/>
          <w:sz w:val="24"/>
          <w:szCs w:val="24"/>
        </w:rPr>
        <w:t>benefits for</w:t>
      </w:r>
      <w:bookmarkEnd w:id="138916849"/>
      <w:bookmarkEnd w:id="1156181315"/>
      <w:r w:rsidRPr="5FBFCEAE" w:rsidR="5FBFCEAE">
        <w:rPr>
          <w:rFonts w:ascii="Calibri" w:hAnsi="Calibri" w:eastAsia="Calibri" w:cs="Calibri" w:asciiTheme="minorAscii" w:hAnsiTheme="minorAscii" w:eastAsiaTheme="minorAscii" w:cstheme="minorAscii"/>
          <w:color w:val="auto"/>
          <w:sz w:val="24"/>
          <w:szCs w:val="24"/>
        </w:rPr>
        <w:t xml:space="preserve"> the client </w:t>
      </w:r>
      <w:bookmarkStart w:name="_Int_W0K77mk0" w:id="1567399121"/>
      <w:r w:rsidRPr="5FBFCEAE" w:rsidR="5FBFCEAE">
        <w:rPr>
          <w:rFonts w:ascii="Calibri" w:hAnsi="Calibri" w:eastAsia="Calibri" w:cs="Calibri" w:asciiTheme="minorAscii" w:hAnsiTheme="minorAscii" w:eastAsiaTheme="minorAscii" w:cstheme="minorAscii"/>
          <w:color w:val="auto"/>
          <w:sz w:val="24"/>
          <w:szCs w:val="24"/>
        </w:rPr>
        <w:t>and counsellor relationship</w:t>
      </w:r>
      <w:bookmarkEnd w:id="1567399121"/>
      <w:r w:rsidRPr="5FBFCEAE" w:rsidR="5FBFCEAE">
        <w:rPr>
          <w:rFonts w:ascii="Calibri" w:hAnsi="Calibri" w:eastAsia="Calibri" w:cs="Calibri" w:asciiTheme="minorAscii" w:hAnsiTheme="minorAscii" w:eastAsiaTheme="minorAscii" w:cstheme="minorAscii"/>
          <w:color w:val="auto"/>
          <w:sz w:val="24"/>
          <w:szCs w:val="24"/>
        </w:rPr>
        <w:t xml:space="preserve"> and will also be considering what skills have been missed and how this could </w:t>
      </w:r>
      <w:bookmarkStart w:name="_Int_3UstAui4" w:id="432205406"/>
      <w:r w:rsidRPr="5FBFCEAE" w:rsidR="5FBFCEAE">
        <w:rPr>
          <w:rFonts w:ascii="Calibri" w:hAnsi="Calibri" w:eastAsia="Calibri" w:cs="Calibri" w:asciiTheme="minorAscii" w:hAnsiTheme="minorAscii" w:eastAsiaTheme="minorAscii" w:cstheme="minorAscii"/>
          <w:color w:val="auto"/>
          <w:sz w:val="24"/>
          <w:szCs w:val="24"/>
        </w:rPr>
        <w:t>have</w:t>
      </w:r>
      <w:bookmarkEnd w:id="432205406"/>
      <w:r w:rsidRPr="5FBFCEAE" w:rsidR="5FBFCEAE">
        <w:rPr>
          <w:rFonts w:ascii="Calibri" w:hAnsi="Calibri" w:eastAsia="Calibri" w:cs="Calibri" w:asciiTheme="minorAscii" w:hAnsiTheme="minorAscii" w:eastAsiaTheme="minorAscii" w:cstheme="minorAscii"/>
          <w:color w:val="auto"/>
          <w:sz w:val="24"/>
          <w:szCs w:val="24"/>
        </w:rPr>
        <w:t xml:space="preserve"> hindered or if used, helped the </w:t>
      </w:r>
      <w:bookmarkStart w:name="_Int_XLnwyeft" w:id="1897895644"/>
      <w:r w:rsidRPr="5FBFCEAE" w:rsidR="5FBFCEAE">
        <w:rPr>
          <w:rFonts w:ascii="Calibri" w:hAnsi="Calibri" w:eastAsia="Calibri" w:cs="Calibri" w:asciiTheme="minorAscii" w:hAnsiTheme="minorAscii" w:eastAsiaTheme="minorAscii" w:cstheme="minorAscii"/>
          <w:color w:val="auto"/>
          <w:sz w:val="24"/>
          <w:szCs w:val="24"/>
        </w:rPr>
        <w:t>therapeutic</w:t>
      </w:r>
      <w:bookmarkEnd w:id="1897895644"/>
      <w:r w:rsidRPr="5FBFCEAE" w:rsidR="5FBFCEAE">
        <w:rPr>
          <w:rFonts w:ascii="Calibri" w:hAnsi="Calibri" w:eastAsia="Calibri" w:cs="Calibri" w:asciiTheme="minorAscii" w:hAnsiTheme="minorAscii" w:eastAsiaTheme="minorAscii" w:cstheme="minorAscii"/>
          <w:color w:val="auto"/>
          <w:sz w:val="24"/>
          <w:szCs w:val="24"/>
        </w:rPr>
        <w:t xml:space="preserve"> relationship. </w:t>
      </w:r>
      <w:bookmarkStart w:name="_Int_QEbeEhVr" w:id="175502847"/>
      <w:r w:rsidRPr="5FBFCEAE" w:rsidR="5FBFCEAE">
        <w:rPr>
          <w:rFonts w:ascii="Calibri" w:hAnsi="Calibri" w:eastAsia="Calibri" w:cs="Calibri" w:asciiTheme="minorAscii" w:hAnsiTheme="minorAscii" w:eastAsiaTheme="minorAscii" w:cstheme="minorAscii"/>
          <w:color w:val="auto"/>
          <w:sz w:val="24"/>
          <w:szCs w:val="24"/>
        </w:rPr>
        <w:t>The</w:t>
      </w:r>
      <w:bookmarkEnd w:id="175502847"/>
      <w:r w:rsidRPr="5FBFCEAE" w:rsidR="5FBFCEAE">
        <w:rPr>
          <w:rFonts w:ascii="Calibri" w:hAnsi="Calibri" w:eastAsia="Calibri" w:cs="Calibri" w:asciiTheme="minorAscii" w:hAnsiTheme="minorAscii" w:eastAsiaTheme="minorAscii" w:cstheme="minorAscii"/>
          <w:color w:val="auto"/>
          <w:sz w:val="24"/>
          <w:szCs w:val="24"/>
        </w:rPr>
        <w:t xml:space="preserve"> essay will be dipping back and forth into the recorded session which has been recorded externally but will first focus on the Person-centered approach throughout.</w:t>
      </w:r>
    </w:p>
    <w:p w:rsidR="50E0FE8C" w:rsidP="5FBFCEAE" w:rsidRDefault="50E0FE8C" w14:paraId="5204FCBB" w14:textId="54C19EBF">
      <w:pPr>
        <w:pStyle w:val="Normal"/>
        <w:spacing w:line="480" w:lineRule="auto"/>
        <w:ind w:left="0"/>
        <w:jc w:val="both"/>
        <w:rPr>
          <w:rFonts w:ascii="Calibri" w:hAnsi="Calibri" w:eastAsia="Calibri" w:cs="Calibri" w:asciiTheme="minorAscii" w:hAnsiTheme="minorAscii" w:eastAsiaTheme="minorAscii" w:cstheme="minorAscii"/>
          <w:color w:val="auto"/>
          <w:sz w:val="24"/>
          <w:szCs w:val="24"/>
        </w:rPr>
      </w:pPr>
      <w:r w:rsidRPr="5FBFCEAE" w:rsidR="5FBFCEAE">
        <w:rPr>
          <w:rFonts w:ascii="Calibri" w:hAnsi="Calibri" w:eastAsia="Calibri" w:cs="Calibri" w:asciiTheme="minorAscii" w:hAnsiTheme="minorAscii" w:eastAsiaTheme="minorAscii" w:cstheme="minorAscii"/>
          <w:color w:val="auto"/>
          <w:sz w:val="24"/>
          <w:szCs w:val="24"/>
        </w:rPr>
        <w:t xml:space="preserve">The </w:t>
      </w:r>
      <w:bookmarkStart w:name="_Int_soMZq8Sh" w:id="1559671420"/>
      <w:r w:rsidRPr="5FBFCEAE" w:rsidR="5FBFCEAE">
        <w:rPr>
          <w:rFonts w:ascii="Calibri" w:hAnsi="Calibri" w:eastAsia="Calibri" w:cs="Calibri" w:asciiTheme="minorAscii" w:hAnsiTheme="minorAscii" w:eastAsiaTheme="minorAscii" w:cstheme="minorAscii"/>
          <w:color w:val="auto"/>
          <w:sz w:val="24"/>
          <w:szCs w:val="24"/>
        </w:rPr>
        <w:t>person-centered</w:t>
      </w:r>
      <w:bookmarkEnd w:id="1559671420"/>
      <w:r w:rsidRPr="5FBFCEAE" w:rsidR="5FBFCEAE">
        <w:rPr>
          <w:rFonts w:ascii="Calibri" w:hAnsi="Calibri" w:eastAsia="Calibri" w:cs="Calibri" w:asciiTheme="minorAscii" w:hAnsiTheme="minorAscii" w:eastAsiaTheme="minorAscii" w:cstheme="minorAscii"/>
          <w:color w:val="auto"/>
          <w:sz w:val="24"/>
          <w:szCs w:val="24"/>
        </w:rPr>
        <w:t xml:space="preserve"> </w:t>
      </w:r>
      <w:bookmarkStart w:name="_Int_4K4PykKo" w:id="1794814296"/>
      <w:r w:rsidRPr="5FBFCEAE" w:rsidR="5FBFCEAE">
        <w:rPr>
          <w:rFonts w:ascii="Calibri" w:hAnsi="Calibri" w:eastAsia="Calibri" w:cs="Calibri" w:asciiTheme="minorAscii" w:hAnsiTheme="minorAscii" w:eastAsiaTheme="minorAscii" w:cstheme="minorAscii"/>
          <w:color w:val="auto"/>
          <w:sz w:val="24"/>
          <w:szCs w:val="24"/>
        </w:rPr>
        <w:t>approach</w:t>
      </w:r>
      <w:bookmarkEnd w:id="1794814296"/>
      <w:r w:rsidRPr="5FBFCEAE" w:rsidR="5FBFCEAE">
        <w:rPr>
          <w:rFonts w:ascii="Calibri" w:hAnsi="Calibri" w:eastAsia="Calibri" w:cs="Calibri" w:asciiTheme="minorAscii" w:hAnsiTheme="minorAscii" w:eastAsiaTheme="minorAscii" w:cstheme="minorAscii"/>
          <w:color w:val="auto"/>
          <w:sz w:val="24"/>
          <w:szCs w:val="24"/>
        </w:rPr>
        <w:t xml:space="preserve"> in counselling, developed by </w:t>
      </w:r>
      <w:bookmarkStart w:name="_Int_5Vi88pZz" w:id="957982160"/>
      <w:r w:rsidRPr="5FBFCEAE" w:rsidR="5FBFCEAE">
        <w:rPr>
          <w:rFonts w:ascii="Calibri" w:hAnsi="Calibri" w:eastAsia="Calibri" w:cs="Calibri" w:asciiTheme="minorAscii" w:hAnsiTheme="minorAscii" w:eastAsiaTheme="minorAscii" w:cstheme="minorAscii"/>
          <w:color w:val="auto"/>
          <w:sz w:val="24"/>
          <w:szCs w:val="24"/>
        </w:rPr>
        <w:t>American</w:t>
      </w:r>
      <w:bookmarkEnd w:id="957982160"/>
      <w:r w:rsidRPr="5FBFCEAE" w:rsidR="5FBFCEAE">
        <w:rPr>
          <w:rFonts w:ascii="Calibri" w:hAnsi="Calibri" w:eastAsia="Calibri" w:cs="Calibri" w:asciiTheme="minorAscii" w:hAnsiTheme="minorAscii" w:eastAsiaTheme="minorAscii" w:cstheme="minorAscii"/>
          <w:color w:val="auto"/>
          <w:sz w:val="24"/>
          <w:szCs w:val="24"/>
        </w:rPr>
        <w:t xml:space="preserve"> Psychologist </w:t>
      </w:r>
      <w:bookmarkStart w:name="_Int_BMveBtn0" w:id="192806729"/>
      <w:r w:rsidRPr="5FBFCEAE" w:rsidR="5FBFCEAE">
        <w:rPr>
          <w:rFonts w:ascii="Calibri" w:hAnsi="Calibri" w:eastAsia="Calibri" w:cs="Calibri" w:asciiTheme="minorAscii" w:hAnsiTheme="minorAscii" w:eastAsiaTheme="minorAscii" w:cstheme="minorAscii"/>
          <w:color w:val="auto"/>
          <w:sz w:val="24"/>
          <w:szCs w:val="24"/>
        </w:rPr>
        <w:t>Carl</w:t>
      </w:r>
      <w:bookmarkEnd w:id="192806729"/>
      <w:r w:rsidRPr="5FBFCEAE" w:rsidR="5FBFCEAE">
        <w:rPr>
          <w:rFonts w:ascii="Calibri" w:hAnsi="Calibri" w:eastAsia="Calibri" w:cs="Calibri" w:asciiTheme="minorAscii" w:hAnsiTheme="minorAscii" w:eastAsiaTheme="minorAscii" w:cstheme="minorAscii"/>
          <w:color w:val="auto"/>
          <w:sz w:val="24"/>
          <w:szCs w:val="24"/>
        </w:rPr>
        <w:t xml:space="preserve"> </w:t>
      </w:r>
      <w:bookmarkStart w:name="_Int_mwGekbFH" w:id="1499423366"/>
      <w:r w:rsidRPr="5FBFCEAE" w:rsidR="5FBFCEAE">
        <w:rPr>
          <w:rFonts w:ascii="Calibri" w:hAnsi="Calibri" w:eastAsia="Calibri" w:cs="Calibri" w:asciiTheme="minorAscii" w:hAnsiTheme="minorAscii" w:eastAsiaTheme="minorAscii" w:cstheme="minorAscii"/>
          <w:color w:val="auto"/>
          <w:sz w:val="24"/>
          <w:szCs w:val="24"/>
        </w:rPr>
        <w:t>Rogers has</w:t>
      </w:r>
      <w:bookmarkEnd w:id="1499423366"/>
      <w:r w:rsidRPr="5FBFCEAE" w:rsidR="5FBFCEAE">
        <w:rPr>
          <w:rFonts w:ascii="Calibri" w:hAnsi="Calibri" w:eastAsia="Calibri" w:cs="Calibri" w:asciiTheme="minorAscii" w:hAnsiTheme="minorAscii" w:eastAsiaTheme="minorAscii" w:cstheme="minorAscii"/>
          <w:color w:val="auto"/>
          <w:sz w:val="24"/>
          <w:szCs w:val="24"/>
        </w:rPr>
        <w:t xml:space="preserve"> been around and used within therapy since its creation in 1940. Rogers </w:t>
      </w:r>
      <w:bookmarkStart w:name="_Int_F3OkWqhK" w:id="1092545827"/>
      <w:r w:rsidRPr="5FBFCEAE" w:rsidR="5FBFCEAE">
        <w:rPr>
          <w:rFonts w:ascii="Calibri" w:hAnsi="Calibri" w:eastAsia="Calibri" w:cs="Calibri" w:asciiTheme="minorAscii" w:hAnsiTheme="minorAscii" w:eastAsiaTheme="minorAscii" w:cstheme="minorAscii"/>
          <w:color w:val="auto"/>
          <w:sz w:val="24"/>
          <w:szCs w:val="24"/>
        </w:rPr>
        <w:t>believed</w:t>
      </w:r>
      <w:bookmarkEnd w:id="1092545827"/>
      <w:r w:rsidRPr="5FBFCEAE" w:rsidR="5FBFCEAE">
        <w:rPr>
          <w:rFonts w:ascii="Calibri" w:hAnsi="Calibri" w:eastAsia="Calibri" w:cs="Calibri" w:asciiTheme="minorAscii" w:hAnsiTheme="minorAscii" w:eastAsiaTheme="minorAscii" w:cstheme="minorAscii"/>
          <w:color w:val="auto"/>
          <w:sz w:val="24"/>
          <w:szCs w:val="24"/>
        </w:rPr>
        <w:t xml:space="preserve"> that with the right conditions a person can reach their full </w:t>
      </w:r>
      <w:bookmarkStart w:name="_Int_LX0BOVUH" w:id="371064165"/>
      <w:r w:rsidRPr="5FBFCEAE" w:rsidR="5FBFCEAE">
        <w:rPr>
          <w:rFonts w:ascii="Calibri" w:hAnsi="Calibri" w:eastAsia="Calibri" w:cs="Calibri" w:asciiTheme="minorAscii" w:hAnsiTheme="minorAscii" w:eastAsiaTheme="minorAscii" w:cstheme="minorAscii"/>
          <w:color w:val="auto"/>
          <w:sz w:val="24"/>
          <w:szCs w:val="24"/>
        </w:rPr>
        <w:t>potential</w:t>
      </w:r>
      <w:bookmarkEnd w:id="371064165"/>
      <w:r w:rsidRPr="5FBFCEAE" w:rsidR="5FBFCEAE">
        <w:rPr>
          <w:rFonts w:ascii="Calibri" w:hAnsi="Calibri" w:eastAsia="Calibri" w:cs="Calibri" w:asciiTheme="minorAscii" w:hAnsiTheme="minorAscii" w:eastAsiaTheme="minorAscii" w:cstheme="minorAscii"/>
          <w:color w:val="auto"/>
          <w:sz w:val="24"/>
          <w:szCs w:val="24"/>
        </w:rPr>
        <w:t xml:space="preserve">. His </w:t>
      </w:r>
      <w:bookmarkStart w:name="_Int_vd376SqC" w:id="413399191"/>
      <w:r w:rsidRPr="5FBFCEAE" w:rsidR="5FBFCEAE">
        <w:rPr>
          <w:rFonts w:ascii="Calibri" w:hAnsi="Calibri" w:eastAsia="Calibri" w:cs="Calibri" w:asciiTheme="minorAscii" w:hAnsiTheme="minorAscii" w:eastAsiaTheme="minorAscii" w:cstheme="minorAscii"/>
          <w:color w:val="auto"/>
          <w:sz w:val="24"/>
          <w:szCs w:val="24"/>
        </w:rPr>
        <w:t>approach</w:t>
      </w:r>
      <w:bookmarkEnd w:id="413399191"/>
      <w:r w:rsidRPr="5FBFCEAE" w:rsidR="5FBFCEAE">
        <w:rPr>
          <w:rFonts w:ascii="Calibri" w:hAnsi="Calibri" w:eastAsia="Calibri" w:cs="Calibri" w:asciiTheme="minorAscii" w:hAnsiTheme="minorAscii" w:eastAsiaTheme="minorAscii" w:cstheme="minorAscii"/>
          <w:color w:val="auto"/>
          <w:sz w:val="24"/>
          <w:szCs w:val="24"/>
        </w:rPr>
        <w:t xml:space="preserve"> </w:t>
      </w:r>
      <w:bookmarkStart w:name="_Int_crQF4pHv" w:id="416501717"/>
      <w:r w:rsidRPr="5FBFCEAE" w:rsidR="5FBFCEAE">
        <w:rPr>
          <w:rFonts w:ascii="Calibri" w:hAnsi="Calibri" w:eastAsia="Calibri" w:cs="Calibri" w:asciiTheme="minorAscii" w:hAnsiTheme="minorAscii" w:eastAsiaTheme="minorAscii" w:cstheme="minorAscii"/>
          <w:color w:val="auto"/>
          <w:sz w:val="24"/>
          <w:szCs w:val="24"/>
        </w:rPr>
        <w:t>emphasizes</w:t>
      </w:r>
      <w:bookmarkEnd w:id="416501717"/>
      <w:r w:rsidRPr="5FBFCEAE" w:rsidR="5FBFCEAE">
        <w:rPr>
          <w:rFonts w:ascii="Calibri" w:hAnsi="Calibri" w:eastAsia="Calibri" w:cs="Calibri" w:asciiTheme="minorAscii" w:hAnsiTheme="minorAscii" w:eastAsiaTheme="minorAscii" w:cstheme="minorAscii"/>
          <w:color w:val="auto"/>
          <w:sz w:val="24"/>
          <w:szCs w:val="24"/>
        </w:rPr>
        <w:t xml:space="preserve"> its focus on that of ensuring the client is the expert in their own journey and focuses its sights on clients directing their own topics in sessions through an ability to explore and make sense of their own world freely and in a safe space without any guidance or direction from their therapist,</w:t>
      </w:r>
    </w:p>
    <w:p w:rsidR="50E0FE8C" w:rsidP="5FBFCEAE" w:rsidRDefault="50E0FE8C" w14:paraId="4AB83624" w14:textId="6DC9EB6D">
      <w:pPr>
        <w:pStyle w:val="Normal"/>
        <w:spacing w:line="480" w:lineRule="auto"/>
        <w:ind w:firstLine="720"/>
        <w:jc w:val="both"/>
        <w:rPr>
          <w:rFonts w:ascii="Calibri" w:hAnsi="Calibri" w:eastAsia="Calibri" w:cs="Calibri" w:asciiTheme="minorAscii" w:hAnsiTheme="minorAscii" w:eastAsiaTheme="minorAscii" w:cstheme="minorAscii"/>
          <w:color w:val="auto"/>
          <w:sz w:val="24"/>
          <w:szCs w:val="24"/>
        </w:rPr>
      </w:pPr>
      <w:r w:rsidRPr="5FBFCEAE" w:rsidR="5FBFCEAE">
        <w:rPr>
          <w:rFonts w:ascii="Calibri" w:hAnsi="Calibri" w:eastAsia="Calibri" w:cs="Calibri" w:asciiTheme="minorAscii" w:hAnsiTheme="minorAscii" w:eastAsiaTheme="minorAscii" w:cstheme="minorAscii"/>
          <w:color w:val="auto"/>
          <w:sz w:val="24"/>
          <w:szCs w:val="24"/>
        </w:rPr>
        <w:t>“</w:t>
      </w: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Carl Rogers believed that, given the right conditions, a person can reach their full potential and </w:t>
      </w:r>
      <w:r>
        <w:tab/>
      </w:r>
      <w:r>
        <w:tab/>
      </w: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become their true self, which he termed ‘self-</w:t>
      </w:r>
      <w:bookmarkStart w:name="_Int_IOJD3Ywo" w:id="315266632"/>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actualization</w:t>
      </w:r>
      <w:bookmarkEnd w:id="315266632"/>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w:t>
      </w:r>
      <w:r w:rsidRPr="5FBFCEAE" w:rsidR="5FBFCEAE">
        <w:rPr>
          <w:rFonts w:ascii="Calibri" w:hAnsi="Calibri" w:eastAsia="Calibri" w:cs="Calibri" w:asciiTheme="minorAscii" w:hAnsiTheme="minorAscii" w:eastAsiaTheme="minorAscii" w:cstheme="minorAscii"/>
          <w:color w:val="auto"/>
          <w:sz w:val="24"/>
          <w:szCs w:val="24"/>
        </w:rPr>
        <w:t>BACP. 2018)</w:t>
      </w:r>
    </w:p>
    <w:p w:rsidR="50E0FE8C" w:rsidP="5FBFCEAE" w:rsidRDefault="50E0FE8C" w14:paraId="2EAFE82D" w14:textId="603CDDE3">
      <w:pPr>
        <w:pStyle w:val="Normal"/>
        <w:spacing w:line="480" w:lineRule="auto"/>
        <w:ind w:firstLine="0"/>
        <w:jc w:val="both"/>
        <w:rPr>
          <w:rFonts w:ascii="Calibri" w:hAnsi="Calibri" w:eastAsia="Calibri" w:cs="Calibri" w:asciiTheme="minorAscii" w:hAnsiTheme="minorAscii" w:eastAsiaTheme="minorAscii" w:cstheme="minorAscii"/>
          <w:color w:val="auto"/>
          <w:sz w:val="24"/>
          <w:szCs w:val="24"/>
        </w:rPr>
      </w:pPr>
      <w:bookmarkStart w:name="_Int_x6tCkj2Y" w:id="1871232613"/>
      <w:r w:rsidRPr="5FBFCEAE" w:rsidR="5FBFCEAE">
        <w:rPr>
          <w:rFonts w:ascii="Calibri" w:hAnsi="Calibri" w:eastAsia="Calibri" w:cs="Calibri" w:asciiTheme="minorAscii" w:hAnsiTheme="minorAscii" w:eastAsiaTheme="minorAscii" w:cstheme="minorAscii"/>
          <w:color w:val="auto"/>
          <w:sz w:val="24"/>
          <w:szCs w:val="24"/>
        </w:rPr>
        <w:t xml:space="preserve">Rogers (1950) </w:t>
      </w:r>
      <w:bookmarkEnd w:id="1871232613"/>
      <w:bookmarkStart w:name="_Int_r4AIdIPW" w:id="1481477844"/>
      <w:r w:rsidRPr="5FBFCEAE" w:rsidR="5FBFCEAE">
        <w:rPr>
          <w:rFonts w:ascii="Calibri" w:hAnsi="Calibri" w:eastAsia="Calibri" w:cs="Calibri" w:asciiTheme="minorAscii" w:hAnsiTheme="minorAscii" w:eastAsiaTheme="minorAscii" w:cstheme="minorAscii"/>
          <w:color w:val="auto"/>
          <w:sz w:val="24"/>
          <w:szCs w:val="24"/>
        </w:rPr>
        <w:t>believed</w:t>
      </w:r>
      <w:bookmarkEnd w:id="1481477844"/>
      <w:r w:rsidRPr="5FBFCEAE" w:rsidR="5FBFCEAE">
        <w:rPr>
          <w:rFonts w:ascii="Calibri" w:hAnsi="Calibri" w:eastAsia="Calibri" w:cs="Calibri" w:asciiTheme="minorAscii" w:hAnsiTheme="minorAscii" w:eastAsiaTheme="minorAscii" w:cstheme="minorAscii"/>
          <w:color w:val="auto"/>
          <w:sz w:val="24"/>
          <w:szCs w:val="24"/>
        </w:rPr>
        <w:t xml:space="preserve"> that people, naturally, strive for personal growth and that their ambition, coupled with a therapist who </w:t>
      </w:r>
      <w:r w:rsidRPr="5FBFCEAE" w:rsidR="5FBFCEAE">
        <w:rPr>
          <w:rFonts w:ascii="Calibri" w:hAnsi="Calibri" w:eastAsia="Calibri" w:cs="Calibri" w:asciiTheme="minorAscii" w:hAnsiTheme="minorAscii" w:eastAsiaTheme="minorAscii" w:cstheme="minorAscii"/>
          <w:color w:val="auto"/>
          <w:sz w:val="24"/>
          <w:szCs w:val="24"/>
        </w:rPr>
        <w:t>possesses</w:t>
      </w:r>
      <w:r w:rsidRPr="5FBFCEAE" w:rsidR="5FBFCEAE">
        <w:rPr>
          <w:rFonts w:ascii="Calibri" w:hAnsi="Calibri" w:eastAsia="Calibri" w:cs="Calibri" w:asciiTheme="minorAscii" w:hAnsiTheme="minorAscii" w:eastAsiaTheme="minorAscii" w:cstheme="minorAscii"/>
          <w:color w:val="auto"/>
          <w:sz w:val="24"/>
          <w:szCs w:val="24"/>
        </w:rPr>
        <w:t xml:space="preserve"> certain attributes, can become the best version of themselves. Rogers (1950) </w:t>
      </w:r>
      <w:r w:rsidRPr="5FBFCEAE" w:rsidR="5FBFCEAE">
        <w:rPr>
          <w:rFonts w:ascii="Calibri" w:hAnsi="Calibri" w:eastAsia="Calibri" w:cs="Calibri" w:asciiTheme="minorAscii" w:hAnsiTheme="minorAscii" w:eastAsiaTheme="minorAscii" w:cstheme="minorAscii"/>
          <w:color w:val="auto"/>
          <w:sz w:val="24"/>
          <w:szCs w:val="24"/>
        </w:rPr>
        <w:t>stated</w:t>
      </w:r>
      <w:r w:rsidRPr="5FBFCEAE" w:rsidR="5FBFCEAE">
        <w:rPr>
          <w:rFonts w:ascii="Calibri" w:hAnsi="Calibri" w:eastAsia="Calibri" w:cs="Calibri" w:asciiTheme="minorAscii" w:hAnsiTheme="minorAscii" w:eastAsiaTheme="minorAscii" w:cstheme="minorAscii"/>
          <w:color w:val="auto"/>
          <w:sz w:val="24"/>
          <w:szCs w:val="24"/>
        </w:rPr>
        <w:t xml:space="preserve"> that </w:t>
      </w:r>
      <w:bookmarkStart w:name="_Int_IBJN5w6I" w:id="2137912369"/>
      <w:r w:rsidRPr="5FBFCEAE" w:rsidR="5FBFCEAE">
        <w:rPr>
          <w:rFonts w:ascii="Calibri" w:hAnsi="Calibri" w:eastAsia="Calibri" w:cs="Calibri" w:asciiTheme="minorAscii" w:hAnsiTheme="minorAscii" w:eastAsiaTheme="minorAscii" w:cstheme="minorAscii"/>
          <w:color w:val="auto"/>
          <w:sz w:val="24"/>
          <w:szCs w:val="24"/>
        </w:rPr>
        <w:t>for</w:t>
      </w:r>
      <w:bookmarkEnd w:id="2137912369"/>
      <w:r w:rsidRPr="5FBFCEAE" w:rsidR="5FBFCEAE">
        <w:rPr>
          <w:rFonts w:ascii="Calibri" w:hAnsi="Calibri" w:eastAsia="Calibri" w:cs="Calibri" w:asciiTheme="minorAscii" w:hAnsiTheme="minorAscii" w:eastAsiaTheme="minorAscii" w:cstheme="minorAscii"/>
          <w:color w:val="auto"/>
          <w:sz w:val="24"/>
          <w:szCs w:val="24"/>
        </w:rPr>
        <w:t xml:space="preserve"> counselling to </w:t>
      </w:r>
      <w:bookmarkStart w:name="_Int_ZWdIoLl4" w:id="1440808660"/>
      <w:r w:rsidRPr="5FBFCEAE" w:rsidR="5FBFCEAE">
        <w:rPr>
          <w:rFonts w:ascii="Calibri" w:hAnsi="Calibri" w:eastAsia="Calibri" w:cs="Calibri" w:asciiTheme="minorAscii" w:hAnsiTheme="minorAscii" w:eastAsiaTheme="minorAscii" w:cstheme="minorAscii"/>
          <w:color w:val="auto"/>
          <w:sz w:val="24"/>
          <w:szCs w:val="24"/>
        </w:rPr>
        <w:t>flourish</w:t>
      </w:r>
      <w:bookmarkEnd w:id="1440808660"/>
      <w:r w:rsidRPr="5FBFCEAE" w:rsidR="5FBFCEAE">
        <w:rPr>
          <w:rFonts w:ascii="Calibri" w:hAnsi="Calibri" w:eastAsia="Calibri" w:cs="Calibri" w:asciiTheme="minorAscii" w:hAnsiTheme="minorAscii" w:eastAsiaTheme="minorAscii" w:cstheme="minorAscii"/>
          <w:color w:val="auto"/>
          <w:sz w:val="24"/>
          <w:szCs w:val="24"/>
        </w:rPr>
        <w:t xml:space="preserve"> there is a need for 3 different </w:t>
      </w:r>
      <w:bookmarkStart w:name="_Int_zcYMOpkq" w:id="214127906"/>
      <w:r w:rsidRPr="5FBFCEAE" w:rsidR="5FBFCEAE">
        <w:rPr>
          <w:rFonts w:ascii="Calibri" w:hAnsi="Calibri" w:eastAsia="Calibri" w:cs="Calibri" w:asciiTheme="minorAscii" w:hAnsiTheme="minorAscii" w:eastAsiaTheme="minorAscii" w:cstheme="minorAscii"/>
          <w:color w:val="auto"/>
          <w:sz w:val="24"/>
          <w:szCs w:val="24"/>
        </w:rPr>
        <w:t xml:space="preserve">attributes a therapists must practice in therapy, </w:t>
      </w:r>
      <w:bookmarkEnd w:id="214127906"/>
      <w:r w:rsidRPr="5FBFCEAE" w:rsidR="5FBFCEAE">
        <w:rPr>
          <w:rFonts w:ascii="Calibri" w:hAnsi="Calibri" w:eastAsia="Calibri" w:cs="Calibri" w:asciiTheme="minorAscii" w:hAnsiTheme="minorAscii" w:eastAsiaTheme="minorAscii" w:cstheme="minorAscii"/>
          <w:color w:val="auto"/>
          <w:sz w:val="24"/>
          <w:szCs w:val="24"/>
        </w:rPr>
        <w:t xml:space="preserve">these </w:t>
      </w:r>
      <w:bookmarkStart w:name="_Int_YuFlUVr0" w:id="868331824"/>
      <w:r w:rsidRPr="5FBFCEAE" w:rsidR="5FBFCEAE">
        <w:rPr>
          <w:rFonts w:ascii="Calibri" w:hAnsi="Calibri" w:eastAsia="Calibri" w:cs="Calibri" w:asciiTheme="minorAscii" w:hAnsiTheme="minorAscii" w:eastAsiaTheme="minorAscii" w:cstheme="minorAscii"/>
          <w:color w:val="auto"/>
          <w:sz w:val="24"/>
          <w:szCs w:val="24"/>
        </w:rPr>
        <w:t>include</w:t>
      </w:r>
      <w:bookmarkEnd w:id="868331824"/>
      <w:r w:rsidRPr="5FBFCEAE" w:rsidR="5FBFCEAE">
        <w:rPr>
          <w:rFonts w:ascii="Calibri" w:hAnsi="Calibri" w:eastAsia="Calibri" w:cs="Calibri" w:asciiTheme="minorAscii" w:hAnsiTheme="minorAscii" w:eastAsiaTheme="minorAscii" w:cstheme="minorAscii"/>
          <w:color w:val="auto"/>
          <w:sz w:val="24"/>
          <w:szCs w:val="24"/>
        </w:rPr>
        <w:t xml:space="preserve">, </w:t>
      </w:r>
      <w:bookmarkStart w:name="_Int_PcMG4pie" w:id="120976894"/>
      <w:r w:rsidRPr="5FBFCEAE" w:rsidR="5FBFCEAE">
        <w:rPr>
          <w:rFonts w:ascii="Calibri" w:hAnsi="Calibri" w:eastAsia="Calibri" w:cs="Calibri" w:asciiTheme="minorAscii" w:hAnsiTheme="minorAscii" w:eastAsiaTheme="minorAscii" w:cstheme="minorAscii"/>
          <w:color w:val="auto"/>
          <w:sz w:val="24"/>
          <w:szCs w:val="24"/>
        </w:rPr>
        <w:t>Unconditional</w:t>
      </w:r>
      <w:bookmarkEnd w:id="120976894"/>
      <w:r w:rsidRPr="5FBFCEAE" w:rsidR="5FBFCEAE">
        <w:rPr>
          <w:rFonts w:ascii="Calibri" w:hAnsi="Calibri" w:eastAsia="Calibri" w:cs="Calibri" w:asciiTheme="minorAscii" w:hAnsiTheme="minorAscii" w:eastAsiaTheme="minorAscii" w:cstheme="minorAscii"/>
          <w:color w:val="auto"/>
          <w:sz w:val="24"/>
          <w:szCs w:val="24"/>
        </w:rPr>
        <w:t xml:space="preserve"> positive regard, </w:t>
      </w:r>
      <w:bookmarkStart w:name="_Int_fh8R4cfT" w:id="1674771209"/>
      <w:r w:rsidRPr="5FBFCEAE" w:rsidR="5FBFCEAE">
        <w:rPr>
          <w:rFonts w:ascii="Calibri" w:hAnsi="Calibri" w:eastAsia="Calibri" w:cs="Calibri" w:asciiTheme="minorAscii" w:hAnsiTheme="minorAscii" w:eastAsiaTheme="minorAscii" w:cstheme="minorAscii"/>
          <w:color w:val="auto"/>
          <w:sz w:val="24"/>
          <w:szCs w:val="24"/>
        </w:rPr>
        <w:t>congruence,</w:t>
      </w:r>
      <w:bookmarkEnd w:id="1674771209"/>
      <w:r w:rsidRPr="5FBFCEAE" w:rsidR="5FBFCEAE">
        <w:rPr>
          <w:rFonts w:ascii="Calibri" w:hAnsi="Calibri" w:eastAsia="Calibri" w:cs="Calibri" w:asciiTheme="minorAscii" w:hAnsiTheme="minorAscii" w:eastAsiaTheme="minorAscii" w:cstheme="minorAscii"/>
          <w:color w:val="auto"/>
          <w:sz w:val="24"/>
          <w:szCs w:val="24"/>
        </w:rPr>
        <w:t xml:space="preserve"> and empathy. </w:t>
      </w:r>
      <w:bookmarkStart w:name="_Int_85xcljqJ" w:id="1206301194"/>
      <w:r w:rsidRPr="5FBFCEAE" w:rsidR="5FBFCEAE">
        <w:rPr>
          <w:rFonts w:ascii="Calibri" w:hAnsi="Calibri" w:eastAsia="Calibri" w:cs="Calibri" w:asciiTheme="minorAscii" w:hAnsiTheme="minorAscii" w:eastAsiaTheme="minorAscii" w:cstheme="minorAscii"/>
          <w:color w:val="auto"/>
          <w:sz w:val="24"/>
          <w:szCs w:val="24"/>
        </w:rPr>
        <w:t>Rogers</w:t>
      </w:r>
      <w:bookmarkEnd w:id="1206301194"/>
      <w:r w:rsidRPr="5FBFCEAE" w:rsidR="5FBFCEAE">
        <w:rPr>
          <w:rFonts w:ascii="Calibri" w:hAnsi="Calibri" w:eastAsia="Calibri" w:cs="Calibri" w:asciiTheme="minorAscii" w:hAnsiTheme="minorAscii" w:eastAsiaTheme="minorAscii" w:cstheme="minorAscii"/>
          <w:color w:val="auto"/>
          <w:sz w:val="24"/>
          <w:szCs w:val="24"/>
        </w:rPr>
        <w:t xml:space="preserve"> </w:t>
      </w:r>
      <w:r w:rsidRPr="5FBFCEAE" w:rsidR="5FBFCEAE">
        <w:rPr>
          <w:rFonts w:ascii="Calibri" w:hAnsi="Calibri" w:eastAsia="Calibri" w:cs="Calibri" w:asciiTheme="minorAscii" w:hAnsiTheme="minorAscii" w:eastAsiaTheme="minorAscii" w:cstheme="minorAscii"/>
          <w:color w:val="auto"/>
          <w:sz w:val="24"/>
          <w:szCs w:val="24"/>
        </w:rPr>
        <w:t>stated</w:t>
      </w:r>
      <w:r w:rsidRPr="5FBFCEAE" w:rsidR="5FBFCEAE">
        <w:rPr>
          <w:rFonts w:ascii="Calibri" w:hAnsi="Calibri" w:eastAsia="Calibri" w:cs="Calibri" w:asciiTheme="minorAscii" w:hAnsiTheme="minorAscii" w:eastAsiaTheme="minorAscii" w:cstheme="minorAscii"/>
          <w:color w:val="auto"/>
          <w:sz w:val="24"/>
          <w:szCs w:val="24"/>
        </w:rPr>
        <w:t xml:space="preserve"> that by a therapist </w:t>
      </w:r>
      <w:r w:rsidRPr="5FBFCEAE" w:rsidR="5FBFCEAE">
        <w:rPr>
          <w:rFonts w:ascii="Calibri" w:hAnsi="Calibri" w:eastAsia="Calibri" w:cs="Calibri" w:asciiTheme="minorAscii" w:hAnsiTheme="minorAscii" w:eastAsiaTheme="minorAscii" w:cstheme="minorAscii"/>
          <w:color w:val="auto"/>
          <w:sz w:val="24"/>
          <w:szCs w:val="24"/>
        </w:rPr>
        <w:t>utilizing</w:t>
      </w:r>
      <w:r w:rsidRPr="5FBFCEAE" w:rsidR="5FBFCEAE">
        <w:rPr>
          <w:rFonts w:ascii="Calibri" w:hAnsi="Calibri" w:eastAsia="Calibri" w:cs="Calibri" w:asciiTheme="minorAscii" w:hAnsiTheme="minorAscii" w:eastAsiaTheme="minorAscii" w:cstheme="minorAscii"/>
          <w:color w:val="auto"/>
          <w:sz w:val="24"/>
          <w:szCs w:val="24"/>
        </w:rPr>
        <w:t xml:space="preserve"> these attributes, they can achieve the state of self-actualization (aka, being the best version of themselves). Whilst it is important for counsellors to embody these attributes when following a the PCT approach, within the counselling session there is a need however for a certain set of skills which can help clients progress in their therapeutic relationship with their therapist. These are known as counselling skills. Counselling skills are what shape therapy and aid positive change within a therapeutic relationship,</w:t>
      </w:r>
    </w:p>
    <w:p w:rsidR="50E0FE8C" w:rsidP="5FBFCEAE" w:rsidRDefault="50E0FE8C" w14:paraId="4A782F7C" w14:textId="13AF04B2">
      <w:pPr>
        <w:pStyle w:val="Normal"/>
        <w:spacing w:line="480" w:lineRule="auto"/>
        <w:ind w:firstLine="72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5FBFCEAE" w:rsidR="5FBFCEAE">
        <w:rPr>
          <w:rFonts w:ascii="Calibri" w:hAnsi="Calibri" w:eastAsia="Calibri" w:cs="Calibri" w:asciiTheme="minorAscii" w:hAnsiTheme="minorAscii" w:eastAsiaTheme="minorAscii" w:cstheme="minorAscii"/>
          <w:color w:val="auto"/>
          <w:sz w:val="24"/>
          <w:szCs w:val="24"/>
        </w:rPr>
        <w:t xml:space="preserve">“Counsellors use counselling skills to help them better understand and listen to clients. Through </w:t>
      </w:r>
      <w:r w:rsidRPr="5FBFCEAE" w:rsidR="5FBFCEAE">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US"/>
        </w:rPr>
        <w:t xml:space="preserve">active </w:t>
      </w:r>
      <w:r>
        <w:tab/>
      </w:r>
      <w:r w:rsidRPr="5FBFCEAE" w:rsidR="5FBFCEAE">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US"/>
        </w:rPr>
        <w:t>listening</w:t>
      </w: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rapport is built, trust forms and the speaker feel </w:t>
      </w:r>
      <w:r>
        <w:tab/>
      </w: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heard and understood by the counsellor </w:t>
      </w:r>
      <w:r>
        <w:tab/>
      </w: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or </w:t>
      </w: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listener” (</w:t>
      </w:r>
      <w:r w:rsidRPr="5FBFCEAE" w:rsidR="5FBFCEAE">
        <w:rPr>
          <w:rFonts w:ascii="Roboto" w:hAnsi="Roboto" w:eastAsia="Roboto" w:cs="Roboto"/>
          <w:b w:val="0"/>
          <w:bCs w:val="0"/>
          <w:i w:val="0"/>
          <w:iCs w:val="0"/>
          <w:caps w:val="0"/>
          <w:smallCaps w:val="0"/>
          <w:noProof w:val="0"/>
          <w:color w:val="auto"/>
          <w:sz w:val="22"/>
          <w:szCs w:val="22"/>
          <w:lang w:val="en-US"/>
        </w:rPr>
        <w:t>Counselling Tutor, 2016</w:t>
      </w: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p>
    <w:p w:rsidR="50E0FE8C" w:rsidP="5FBFCEAE" w:rsidRDefault="50E0FE8C" w14:paraId="72690A01" w14:textId="6A22CE0F">
      <w:pPr>
        <w:pStyle w:val="Normal"/>
        <w:spacing w:line="480" w:lineRule="auto"/>
        <w:jc w:val="both"/>
        <w:rPr>
          <w:rFonts w:ascii="Calibri" w:hAnsi="Calibri" w:eastAsia="Calibri" w:cs="Calibri" w:asciiTheme="minorAscii" w:hAnsiTheme="minorAscii" w:eastAsiaTheme="minorAscii" w:cstheme="minorAscii"/>
          <w:color w:val="auto"/>
          <w:sz w:val="24"/>
          <w:szCs w:val="24"/>
        </w:rPr>
      </w:pPr>
      <w:r w:rsidRPr="5FBFCEAE" w:rsidR="5FBFCEAE">
        <w:rPr>
          <w:rFonts w:ascii="Calibri" w:hAnsi="Calibri" w:eastAsia="Calibri" w:cs="Calibri" w:asciiTheme="minorAscii" w:hAnsiTheme="minorAscii" w:eastAsiaTheme="minorAscii" w:cstheme="minorAscii"/>
          <w:color w:val="auto"/>
          <w:sz w:val="24"/>
          <w:szCs w:val="24"/>
        </w:rPr>
        <w:t>Counselling</w:t>
      </w:r>
      <w:r w:rsidRPr="5FBFCEAE" w:rsidR="5FBFCEAE">
        <w:rPr>
          <w:rFonts w:ascii="Calibri" w:hAnsi="Calibri" w:eastAsia="Calibri" w:cs="Calibri" w:asciiTheme="minorAscii" w:hAnsiTheme="minorAscii" w:eastAsiaTheme="minorAscii" w:cstheme="minorAscii"/>
          <w:color w:val="auto"/>
          <w:sz w:val="24"/>
          <w:szCs w:val="24"/>
        </w:rPr>
        <w:t xml:space="preserve"> skills along with Rogers (1950) core conditions can help </w:t>
      </w:r>
      <w:r w:rsidRPr="5FBFCEAE" w:rsidR="5FBFCEAE">
        <w:rPr>
          <w:rFonts w:ascii="Calibri" w:hAnsi="Calibri" w:eastAsia="Calibri" w:cs="Calibri" w:asciiTheme="minorAscii" w:hAnsiTheme="minorAscii" w:eastAsiaTheme="minorAscii" w:cstheme="minorAscii"/>
          <w:color w:val="auto"/>
          <w:sz w:val="24"/>
          <w:szCs w:val="24"/>
        </w:rPr>
        <w:t>assist</w:t>
      </w:r>
      <w:r w:rsidRPr="5FBFCEAE" w:rsidR="5FBFCEAE">
        <w:rPr>
          <w:rFonts w:ascii="Calibri" w:hAnsi="Calibri" w:eastAsia="Calibri" w:cs="Calibri" w:asciiTheme="minorAscii" w:hAnsiTheme="minorAscii" w:eastAsiaTheme="minorAscii" w:cstheme="minorAscii"/>
          <w:color w:val="auto"/>
          <w:sz w:val="24"/>
          <w:szCs w:val="24"/>
        </w:rPr>
        <w:t xml:space="preserve"> clients during therapy feel accepted and heard. As </w:t>
      </w:r>
      <w:r w:rsidRPr="5FBFCEAE" w:rsidR="5FBFCEAE">
        <w:rPr>
          <w:rFonts w:ascii="Calibri" w:hAnsi="Calibri" w:eastAsia="Calibri" w:cs="Calibri" w:asciiTheme="minorAscii" w:hAnsiTheme="minorAscii" w:eastAsiaTheme="minorAscii" w:cstheme="minorAscii"/>
          <w:color w:val="auto"/>
          <w:sz w:val="24"/>
          <w:szCs w:val="24"/>
        </w:rPr>
        <w:t>stated</w:t>
      </w:r>
      <w:r w:rsidRPr="5FBFCEAE" w:rsidR="5FBFCEAE">
        <w:rPr>
          <w:rFonts w:ascii="Calibri" w:hAnsi="Calibri" w:eastAsia="Calibri" w:cs="Calibri" w:asciiTheme="minorAscii" w:hAnsiTheme="minorAscii" w:eastAsiaTheme="minorAscii" w:cstheme="minorAscii"/>
          <w:color w:val="auto"/>
          <w:sz w:val="24"/>
          <w:szCs w:val="24"/>
        </w:rPr>
        <w:t xml:space="preserve"> in Reeves (2022) an Introduction to counselling and psychotherapy,</w:t>
      </w:r>
    </w:p>
    <w:p w:rsidR="50E0FE8C" w:rsidP="5FBFCEAE" w:rsidRDefault="50E0FE8C" w14:paraId="6061EEC8" w14:textId="20141BC8">
      <w:pPr>
        <w:pStyle w:val="Normal"/>
        <w:spacing w:line="480" w:lineRule="auto"/>
        <w:ind w:firstLine="720"/>
        <w:jc w:val="both"/>
        <w:rPr>
          <w:rFonts w:ascii="Calibri" w:hAnsi="Calibri" w:eastAsia="Calibri" w:cs="Calibri" w:asciiTheme="minorAscii" w:hAnsiTheme="minorAscii" w:eastAsiaTheme="minorAscii" w:cstheme="minorAscii"/>
          <w:color w:val="auto"/>
          <w:sz w:val="24"/>
          <w:szCs w:val="24"/>
        </w:rPr>
      </w:pPr>
      <w:r w:rsidRPr="5FBFCEAE" w:rsidR="5FBFCEAE">
        <w:rPr>
          <w:rFonts w:ascii="Calibri" w:hAnsi="Calibri" w:eastAsia="Calibri" w:cs="Calibri" w:asciiTheme="minorAscii" w:hAnsiTheme="minorAscii" w:eastAsiaTheme="minorAscii" w:cstheme="minorAscii"/>
          <w:color w:val="auto"/>
          <w:sz w:val="24"/>
          <w:szCs w:val="24"/>
        </w:rPr>
        <w:t xml:space="preserve">“A therapist may be warm and empathic but, without the right skills might not be able to </w:t>
      </w:r>
      <w:r w:rsidRPr="5FBFCEAE" w:rsidR="5FBFCEAE">
        <w:rPr>
          <w:rFonts w:ascii="Calibri" w:hAnsi="Calibri" w:eastAsia="Calibri" w:cs="Calibri" w:asciiTheme="minorAscii" w:hAnsiTheme="minorAscii" w:eastAsiaTheme="minorAscii" w:cstheme="minorAscii"/>
          <w:color w:val="auto"/>
          <w:sz w:val="24"/>
          <w:szCs w:val="24"/>
        </w:rPr>
        <w:t>effectively</w:t>
      </w:r>
      <w:r w:rsidRPr="5FBFCEAE" w:rsidR="5FBFCEAE">
        <w:rPr>
          <w:rFonts w:ascii="Calibri" w:hAnsi="Calibri" w:eastAsia="Calibri" w:cs="Calibri" w:asciiTheme="minorAscii" w:hAnsiTheme="minorAscii" w:eastAsiaTheme="minorAscii" w:cstheme="minorAscii"/>
          <w:color w:val="auto"/>
          <w:sz w:val="24"/>
          <w:szCs w:val="24"/>
        </w:rPr>
        <w:t xml:space="preserve"> </w:t>
      </w:r>
      <w:r>
        <w:tab/>
      </w:r>
      <w:r w:rsidRPr="5FBFCEAE" w:rsidR="5FBFCEAE">
        <w:rPr>
          <w:rFonts w:ascii="Calibri" w:hAnsi="Calibri" w:eastAsia="Calibri" w:cs="Calibri" w:asciiTheme="minorAscii" w:hAnsiTheme="minorAscii" w:eastAsiaTheme="minorAscii" w:cstheme="minorAscii"/>
          <w:color w:val="auto"/>
          <w:sz w:val="24"/>
          <w:szCs w:val="24"/>
        </w:rPr>
        <w:t xml:space="preserve">communicate that to the client. The skills of therapy, therefore, remain integral to the effectiveness of </w:t>
      </w:r>
      <w:r>
        <w:tab/>
      </w:r>
      <w:r w:rsidRPr="5FBFCEAE" w:rsidR="5FBFCEAE">
        <w:rPr>
          <w:rFonts w:ascii="Calibri" w:hAnsi="Calibri" w:eastAsia="Calibri" w:cs="Calibri" w:asciiTheme="minorAscii" w:hAnsiTheme="minorAscii" w:eastAsiaTheme="minorAscii" w:cstheme="minorAscii"/>
          <w:color w:val="auto"/>
          <w:sz w:val="24"/>
          <w:szCs w:val="24"/>
        </w:rPr>
        <w:t>therapy” (Reeves, 2022)</w:t>
      </w:r>
    </w:p>
    <w:p w:rsidR="50E0FE8C" w:rsidP="5FBFCEAE" w:rsidRDefault="50E0FE8C" w14:paraId="6A4F5114" w14:textId="3332768D">
      <w:pPr>
        <w:pStyle w:val="Normal"/>
        <w:spacing w:line="480" w:lineRule="auto"/>
        <w:jc w:val="both"/>
        <w:rPr>
          <w:rFonts w:ascii="Calibri" w:hAnsi="Calibri" w:eastAsia="Calibri" w:cs="Calibri" w:asciiTheme="minorAscii" w:hAnsiTheme="minorAscii" w:eastAsiaTheme="minorAscii" w:cstheme="minorAscii"/>
          <w:color w:val="auto"/>
          <w:sz w:val="24"/>
          <w:szCs w:val="24"/>
        </w:rPr>
      </w:pPr>
      <w:r w:rsidRPr="5FBFCEAE" w:rsidR="5FBFCEAE">
        <w:rPr>
          <w:rFonts w:ascii="Calibri" w:hAnsi="Calibri" w:eastAsia="Calibri" w:cs="Calibri" w:asciiTheme="minorAscii" w:hAnsiTheme="minorAscii" w:eastAsiaTheme="minorAscii" w:cstheme="minorAscii"/>
          <w:color w:val="auto"/>
          <w:sz w:val="24"/>
          <w:szCs w:val="24"/>
        </w:rPr>
        <w:t xml:space="preserve">These skills can include any of the following but not limited to; </w:t>
      </w:r>
    </w:p>
    <w:p w:rsidR="50E0FE8C" w:rsidP="5FBFCEAE" w:rsidRDefault="50E0FE8C" w14:paraId="2B452FEB" w14:textId="1E88CBDD">
      <w:pPr>
        <w:pStyle w:val="Normal"/>
        <w:spacing w:line="480" w:lineRule="auto"/>
        <w:ind w:firstLine="720"/>
        <w:jc w:val="both"/>
        <w:rPr>
          <w:color w:val="auto"/>
        </w:rPr>
      </w:pPr>
      <w:r w:rsidRPr="5FBFCEAE" w:rsidR="5FBFCEAE">
        <w:rPr>
          <w:rFonts w:ascii="Calibri" w:hAnsi="Calibri" w:eastAsia="Calibri" w:cs="Calibri" w:asciiTheme="minorAscii" w:hAnsiTheme="minorAscii" w:eastAsiaTheme="minorAscii" w:cstheme="minorAscii"/>
          <w:color w:val="auto"/>
          <w:sz w:val="24"/>
          <w:szCs w:val="24"/>
        </w:rPr>
        <w:t xml:space="preserve">“Open-ended questions, Use of Silence, Focusing, Empathy, Paraphrasing &amp; Reflecting Meaning, </w:t>
      </w:r>
      <w:r>
        <w:tab/>
      </w:r>
      <w:r>
        <w:tab/>
      </w:r>
      <w:r w:rsidRPr="5FBFCEAE" w:rsidR="5FBFCEAE">
        <w:rPr>
          <w:rFonts w:ascii="Calibri" w:hAnsi="Calibri" w:eastAsia="Calibri" w:cs="Calibri" w:asciiTheme="minorAscii" w:hAnsiTheme="minorAscii" w:eastAsiaTheme="minorAscii" w:cstheme="minorAscii"/>
          <w:color w:val="auto"/>
          <w:sz w:val="24"/>
          <w:szCs w:val="24"/>
        </w:rPr>
        <w:t xml:space="preserve">Paraphrasing &amp; Reflecting Feeling, Structuring, Summarizing, Immediacy, Attending and Goal setting” </w:t>
      </w:r>
      <w:r>
        <w:tab/>
      </w:r>
      <w:r>
        <w:tab/>
      </w:r>
      <w:r>
        <w:tab/>
      </w:r>
      <w:r>
        <w:tab/>
      </w:r>
      <w:r>
        <w:tab/>
      </w:r>
      <w:r>
        <w:tab/>
      </w:r>
      <w:r>
        <w:tab/>
      </w:r>
      <w:r>
        <w:tab/>
      </w:r>
      <w:r>
        <w:tab/>
      </w:r>
      <w:r>
        <w:tab/>
      </w:r>
      <w:r w:rsidRPr="5FBFCEAE" w:rsidR="5FBFCEAE">
        <w:rPr>
          <w:rFonts w:ascii="Calibri" w:hAnsi="Calibri" w:eastAsia="Calibri" w:cs="Calibri" w:asciiTheme="minorAscii" w:hAnsiTheme="minorAscii" w:eastAsiaTheme="minorAscii" w:cstheme="minorAscii"/>
          <w:color w:val="auto"/>
          <w:sz w:val="24"/>
          <w:szCs w:val="24"/>
        </w:rPr>
        <w:t>(Highgate counselling.org. 2021)</w:t>
      </w:r>
      <w:proofErr w:type="gramStart"/>
      <w:proofErr w:type="gramEnd"/>
    </w:p>
    <w:p w:rsidR="50E0FE8C" w:rsidP="5FBFCEAE" w:rsidRDefault="50E0FE8C" w14:paraId="68358EC5" w14:textId="461EAA9A">
      <w:pPr>
        <w:pStyle w:val="Normal"/>
        <w:spacing w:line="480" w:lineRule="auto"/>
        <w:ind w:firstLine="0"/>
        <w:jc w:val="both"/>
        <w:rPr>
          <w:color w:val="auto"/>
        </w:rPr>
      </w:pPr>
      <w:r w:rsidRPr="5FBFCEAE" w:rsidR="5FBFCEAE">
        <w:rPr>
          <w:color w:val="auto"/>
        </w:rPr>
        <w:t>Others have developed a need for other useful techniques a counsellor should follow when offering therapy.</w:t>
      </w:r>
    </w:p>
    <w:p w:rsidR="50E0FE8C" w:rsidP="5FBFCEAE" w:rsidRDefault="50E0FE8C" w14:paraId="40421C84" w14:textId="65F36E81">
      <w:pPr>
        <w:pStyle w:val="Normal"/>
        <w:spacing w:line="480" w:lineRule="auto"/>
        <w:ind w:left="0" w:firstLine="720"/>
        <w:jc w:val="both"/>
        <w:rPr>
          <w:color w:val="auto"/>
        </w:rPr>
      </w:pPr>
      <w:r w:rsidRPr="5FBFCEAE" w:rsidR="5FBFCEAE">
        <w:rPr>
          <w:color w:val="auto"/>
        </w:rPr>
        <w:t xml:space="preserve">Gerard Egan (1975) developed, through his skilled helper approach, his model of SOLAR. SOLAR includes five skills which enable therapists to become skilled helpers. These five skills include squarely sitting, Open Posture, leaning inwards towards the client, Eye contact and the counsellor having a relaxed domineer and posture. Much like Rogers (1950) Egan (1975) believed that his own developed skills coupled with effective listening, can enable therapy to progress in a positive and well structed manner. </w:t>
      </w:r>
    </w:p>
    <w:p w:rsidR="50E0FE8C" w:rsidP="5FBFCEAE" w:rsidRDefault="50E0FE8C" w14:paraId="4899B648" w14:textId="68186F09">
      <w:pPr>
        <w:pStyle w:val="Normal"/>
        <w:spacing w:line="480" w:lineRule="auto"/>
        <w:ind w:firstLine="720"/>
        <w:jc w:val="both"/>
        <w:rPr>
          <w:color w:val="auto"/>
        </w:rPr>
      </w:pPr>
      <w:r w:rsidRPr="5FBFCEAE" w:rsidR="5FBFCEAE">
        <w:rPr>
          <w:color w:val="auto"/>
        </w:rPr>
        <w:t xml:space="preserve">Before a </w:t>
      </w:r>
      <w:bookmarkStart w:name="_Int_nzZAs9KG" w:id="1113803704"/>
      <w:r w:rsidRPr="5FBFCEAE" w:rsidR="5FBFCEAE">
        <w:rPr>
          <w:color w:val="auto"/>
        </w:rPr>
        <w:t>relationship</w:t>
      </w:r>
      <w:bookmarkEnd w:id="1113803704"/>
      <w:r w:rsidRPr="5FBFCEAE" w:rsidR="5FBFCEAE">
        <w:rPr>
          <w:color w:val="auto"/>
        </w:rPr>
        <w:t xml:space="preserve"> can begin, </w:t>
      </w:r>
      <w:bookmarkStart w:name="_Int_00sFNapb" w:id="1241329737"/>
      <w:bookmarkStart w:name="_Int_C3JRMo31" w:id="106520633"/>
      <w:r w:rsidRPr="5FBFCEAE" w:rsidR="5FBFCEAE">
        <w:rPr>
          <w:color w:val="auto"/>
        </w:rPr>
        <w:t>it</w:t>
      </w:r>
      <w:bookmarkEnd w:id="1241329737"/>
      <w:bookmarkEnd w:id="106520633"/>
      <w:r w:rsidRPr="5FBFCEAE" w:rsidR="5FBFCEAE">
        <w:rPr>
          <w:color w:val="auto"/>
        </w:rPr>
        <w:t xml:space="preserve"> is </w:t>
      </w:r>
      <w:bookmarkStart w:name="_Int_isChuD3e" w:id="116612754"/>
      <w:r w:rsidRPr="5FBFCEAE" w:rsidR="5FBFCEAE">
        <w:rPr>
          <w:color w:val="auto"/>
        </w:rPr>
        <w:t>important</w:t>
      </w:r>
      <w:bookmarkEnd w:id="116612754"/>
      <w:r w:rsidRPr="5FBFCEAE" w:rsidR="5FBFCEAE">
        <w:rPr>
          <w:color w:val="auto"/>
        </w:rPr>
        <w:t xml:space="preserve"> that </w:t>
      </w:r>
      <w:bookmarkStart w:name="_Int_PNROIDMH" w:id="1328818613"/>
      <w:r w:rsidRPr="5FBFCEAE" w:rsidR="5FBFCEAE">
        <w:rPr>
          <w:color w:val="auto"/>
        </w:rPr>
        <w:t>Counsellors</w:t>
      </w:r>
      <w:bookmarkEnd w:id="1328818613"/>
      <w:r w:rsidRPr="5FBFCEAE" w:rsidR="5FBFCEAE">
        <w:rPr>
          <w:color w:val="auto"/>
        </w:rPr>
        <w:t xml:space="preserve"> draw up this contract or “working alliance” (Clarkson, 2003) between themselves and their clients. This contract is drawn up together and </w:t>
      </w:r>
      <w:r w:rsidRPr="5FBFCEAE" w:rsidR="5FBFCEAE">
        <w:rPr>
          <w:color w:val="auto"/>
        </w:rPr>
        <w:t>establishes</w:t>
      </w:r>
      <w:r w:rsidRPr="5FBFCEAE" w:rsidR="5FBFCEAE">
        <w:rPr>
          <w:color w:val="auto"/>
        </w:rPr>
        <w:t xml:space="preserve"> housekeeping rules, boundaries and topics which may arise during or </w:t>
      </w:r>
      <w:r w:rsidRPr="5FBFCEAE" w:rsidR="5FBFCEAE">
        <w:rPr>
          <w:color w:val="auto"/>
        </w:rPr>
        <w:t>as a result of</w:t>
      </w:r>
      <w:r w:rsidRPr="5FBFCEAE" w:rsidR="5FBFCEAE">
        <w:rPr>
          <w:color w:val="auto"/>
        </w:rPr>
        <w:t xml:space="preserve"> what is being discussed in therapy. Contracting is considered as a chance to explore that which may hinder sessions and allows clients to understand the limitations of the counsellor and </w:t>
      </w:r>
      <w:bookmarkStart w:name="_Int_jKCyJDNr" w:id="504722103"/>
      <w:r w:rsidRPr="5FBFCEAE" w:rsidR="5FBFCEAE">
        <w:rPr>
          <w:color w:val="auto"/>
        </w:rPr>
        <w:t xml:space="preserve">structure </w:t>
      </w:r>
      <w:bookmarkEnd w:id="504722103"/>
      <w:r w:rsidRPr="5FBFCEAE" w:rsidR="5FBFCEAE">
        <w:rPr>
          <w:color w:val="auto"/>
        </w:rPr>
        <w:t xml:space="preserve">of therapy. </w:t>
      </w:r>
    </w:p>
    <w:p w:rsidR="50E0FE8C" w:rsidP="5FBFCEAE" w:rsidRDefault="50E0FE8C" w14:paraId="60FDB23E" w14:textId="03DFE58A">
      <w:pPr>
        <w:pStyle w:val="Normal"/>
        <w:spacing w:line="480" w:lineRule="auto"/>
        <w:ind w:firstLine="720"/>
        <w:jc w:val="both"/>
        <w:rPr>
          <w:color w:val="auto"/>
        </w:rPr>
      </w:pPr>
      <w:r w:rsidRPr="5FBFCEAE" w:rsidR="5FBFCEAE">
        <w:rPr>
          <w:color w:val="auto"/>
        </w:rPr>
        <w:t xml:space="preserve">“Good practice involves clarifying and agreeing the rights and responsibilities of both the practitioner and </w:t>
      </w:r>
      <w:r>
        <w:tab/>
      </w:r>
      <w:r w:rsidRPr="5FBFCEAE" w:rsidR="5FBFCEAE">
        <w:rPr>
          <w:color w:val="auto"/>
        </w:rPr>
        <w:t xml:space="preserve">client”  </w:t>
      </w:r>
      <w:r>
        <w:tab/>
      </w:r>
      <w:r w:rsidRPr="5FBFCEAE" w:rsidR="5FBFCEAE">
        <w:rPr>
          <w:color w:val="auto"/>
        </w:rPr>
        <w:t>(BACP, 2018)</w:t>
      </w:r>
    </w:p>
    <w:p w:rsidR="50E0FE8C" w:rsidP="5FBFCEAE" w:rsidRDefault="50E0FE8C" w14:paraId="4913366B" w14:textId="25DA1C2A">
      <w:pPr>
        <w:pStyle w:val="Normal"/>
        <w:spacing w:line="480" w:lineRule="auto"/>
        <w:ind w:firstLine="0"/>
        <w:jc w:val="both"/>
        <w:rPr>
          <w:color w:val="auto"/>
        </w:rPr>
      </w:pPr>
      <w:r w:rsidRPr="5FBFCEAE" w:rsidR="5FBFCEAE">
        <w:rPr>
          <w:color w:val="auto"/>
        </w:rPr>
        <w:t>And</w:t>
      </w:r>
    </w:p>
    <w:p w:rsidR="50E0FE8C" w:rsidP="5FBFCEAE" w:rsidRDefault="50E0FE8C" w14:paraId="4F29082A" w14:textId="1B78AF94">
      <w:pPr>
        <w:pStyle w:val="Normal"/>
        <w:spacing w:line="480" w:lineRule="auto"/>
        <w:ind w:firstLine="720"/>
        <w:jc w:val="both"/>
        <w:rPr>
          <w:color w:val="auto"/>
        </w:rPr>
      </w:pPr>
      <w:r w:rsidRPr="5FBFCEAE" w:rsidR="5FBFCEAE">
        <w:rPr>
          <w:color w:val="auto"/>
        </w:rPr>
        <w:t xml:space="preserve">“A contract sets up the relationship and is a way of ensuring both parties know and understand any of the </w:t>
      </w:r>
      <w:r>
        <w:tab/>
      </w:r>
      <w:r w:rsidRPr="5FBFCEAE" w:rsidR="5FBFCEAE">
        <w:rPr>
          <w:color w:val="auto"/>
        </w:rPr>
        <w:t>important aspects that may affect working together safely” (Midwinter, 2015)</w:t>
      </w:r>
    </w:p>
    <w:p w:rsidR="50E0FE8C" w:rsidP="5FBFCEAE" w:rsidRDefault="50E0FE8C" w14:paraId="3A9D244C" w14:textId="78466D26">
      <w:pPr>
        <w:pStyle w:val="Normal"/>
        <w:spacing w:line="480" w:lineRule="auto"/>
        <w:ind w:left="0" w:firstLine="0"/>
        <w:jc w:val="both"/>
        <w:rPr>
          <w:color w:val="auto"/>
        </w:rPr>
      </w:pPr>
      <w:r w:rsidRPr="5FBFCEAE" w:rsidR="5FBFCEAE">
        <w:rPr>
          <w:color w:val="auto"/>
        </w:rPr>
        <w:t xml:space="preserve">The rest of this piece of work will focus on that which has been mentioned above but will also now look at </w:t>
      </w:r>
      <w:r w:rsidRPr="5FBFCEAE" w:rsidR="5FBFCEAE">
        <w:rPr>
          <w:color w:val="auto"/>
        </w:rPr>
        <w:t>a recorded</w:t>
      </w:r>
      <w:r w:rsidRPr="5FBFCEAE" w:rsidR="5FBFCEAE">
        <w:rPr>
          <w:color w:val="auto"/>
        </w:rPr>
        <w:t xml:space="preserve"> session between a student therapist and client.</w:t>
      </w:r>
    </w:p>
    <w:p w:rsidR="50E0FE8C" w:rsidP="5FBFCEAE" w:rsidRDefault="50E0FE8C" w14:paraId="1786688C" w14:textId="6DB803E0">
      <w:pPr>
        <w:pStyle w:val="Normal"/>
        <w:spacing w:line="480" w:lineRule="auto"/>
        <w:ind w:left="0" w:firstLine="0"/>
        <w:jc w:val="both"/>
        <w:rPr>
          <w:color w:val="auto"/>
        </w:rPr>
      </w:pPr>
      <w:r w:rsidRPr="5FBFCEAE" w:rsidR="5FBFCEAE">
        <w:rPr>
          <w:color w:val="auto"/>
        </w:rPr>
        <w:t xml:space="preserve">0.00 - If we were to start by looking at the recording 1 (4) mP4. which needs to be observed adjacent to this piece of work, we can see the student therapist opens with confidence and outlines in contracting the matters of, Session duration, Confidentiality and sharing of information, limitations of experience, current Covid-19 restrictions, Attending to the needs of the client (Incorporating Covid-19 restrictions if required, availability of water and tissues) The matter of the client being within a nonjudgmental and safe space is acknowledged and the therapist also states that the time they spend together is for the client to explore and discuss that which they choose. The fact that these are acknowledged at the opening of every session gives a refresher to the client of matters of due diligence and enables therapy to begin on the same level for client and therapist. Using the skill attending in this stage of therapy can allow client to already feel that therapist is genuinely focused on the client's needs in therapy. As </w:t>
      </w:r>
      <w:r w:rsidRPr="5FBFCEAE" w:rsidR="5FBFCEAE">
        <w:rPr>
          <w:color w:val="auto"/>
        </w:rPr>
        <w:t>Midwinter (</w:t>
      </w:r>
      <w:r w:rsidRPr="5FBFCEAE" w:rsidR="5FBFCEAE">
        <w:rPr>
          <w:color w:val="auto"/>
        </w:rPr>
        <w:t>2015), suggested there are two types of attending,</w:t>
      </w:r>
    </w:p>
    <w:p w:rsidR="50E0FE8C" w:rsidP="5FBFCEAE" w:rsidRDefault="50E0FE8C" w14:paraId="58A686D7" w14:textId="5B5FDDE6">
      <w:pPr>
        <w:pStyle w:val="Normal"/>
        <w:spacing w:line="480" w:lineRule="auto"/>
        <w:ind w:left="0" w:firstLine="720"/>
        <w:jc w:val="both"/>
        <w:rPr>
          <w:color w:val="auto"/>
        </w:rPr>
      </w:pPr>
      <w:r w:rsidRPr="5FBFCEAE" w:rsidR="5FBFCEAE">
        <w:rPr>
          <w:color w:val="auto"/>
        </w:rPr>
        <w:t xml:space="preserve">“internal - where a therapist needs to be genuinely focused on client, and external - where therapists attending </w:t>
      </w:r>
      <w:r>
        <w:tab/>
      </w:r>
      <w:r w:rsidRPr="5FBFCEAE" w:rsidR="5FBFCEAE">
        <w:rPr>
          <w:color w:val="auto"/>
        </w:rPr>
        <w:t>skills need to be genuinely conveyed to the client.” (Midwinter, 2015)</w:t>
      </w:r>
    </w:p>
    <w:p w:rsidR="50E0FE8C" w:rsidP="5FBFCEAE" w:rsidRDefault="50E0FE8C" w14:paraId="1BC383D8" w14:textId="73F312C0">
      <w:pPr>
        <w:pStyle w:val="Normal"/>
        <w:spacing w:line="480" w:lineRule="auto"/>
        <w:ind w:left="0" w:firstLine="0"/>
        <w:jc w:val="both"/>
        <w:rPr>
          <w:color w:val="auto"/>
        </w:rPr>
      </w:pPr>
      <w:r w:rsidRPr="5FBFCEAE" w:rsidR="5FBFCEAE">
        <w:rPr>
          <w:color w:val="auto"/>
        </w:rPr>
        <w:t>Attending</w:t>
      </w:r>
      <w:r w:rsidRPr="5FBFCEAE" w:rsidR="5FBFCEAE">
        <w:rPr>
          <w:color w:val="auto"/>
        </w:rPr>
        <w:t xml:space="preserve"> can include body language, and eye contact to convey you are giving your attention entirely to the client and can also simply just be about attending to the needs of a client at any time.</w:t>
      </w:r>
    </w:p>
    <w:p w:rsidR="50E0FE8C" w:rsidP="5FBFCEAE" w:rsidRDefault="50E0FE8C" w14:paraId="5142E79D" w14:textId="3FD59E7B">
      <w:pPr>
        <w:pStyle w:val="Normal"/>
        <w:spacing w:line="480" w:lineRule="auto"/>
        <w:ind w:left="0" w:firstLine="0"/>
        <w:jc w:val="both"/>
        <w:rPr>
          <w:color w:val="auto"/>
        </w:rPr>
      </w:pPr>
      <w:r w:rsidRPr="5FBFCEAE" w:rsidR="5FBFCEAE">
        <w:rPr>
          <w:color w:val="auto"/>
        </w:rPr>
        <w:t xml:space="preserve">The topics covered in the recordings contracting can enable therapy to progress and help the client feel more comfortable. The client appears relaxed, calm and her body language is comfortable. This could suggest familiarity with the student therapist due to </w:t>
      </w:r>
      <w:r w:rsidRPr="5FBFCEAE" w:rsidR="5FBFCEAE">
        <w:rPr>
          <w:color w:val="auto"/>
        </w:rPr>
        <w:t>previous</w:t>
      </w:r>
      <w:r w:rsidRPr="5FBFCEAE" w:rsidR="5FBFCEAE">
        <w:rPr>
          <w:color w:val="auto"/>
        </w:rPr>
        <w:t xml:space="preserve"> sessions. </w:t>
      </w:r>
      <w:r w:rsidRPr="5FBFCEAE" w:rsidR="5FBFCEAE">
        <w:rPr>
          <w:color w:val="auto"/>
        </w:rPr>
        <w:t>Additional</w:t>
      </w:r>
      <w:r w:rsidRPr="5FBFCEAE" w:rsidR="5FBFCEAE">
        <w:rPr>
          <w:color w:val="auto"/>
        </w:rPr>
        <w:t xml:space="preserve"> things which could have been brought to the contracting part of the recording could have been </w:t>
      </w:r>
      <w:r w:rsidRPr="5FBFCEAE" w:rsidR="5FBFCEAE">
        <w:rPr>
          <w:color w:val="auto"/>
        </w:rPr>
        <w:t>stating</w:t>
      </w:r>
      <w:r w:rsidRPr="5FBFCEAE" w:rsidR="5FBFCEAE">
        <w:rPr>
          <w:color w:val="auto"/>
        </w:rPr>
        <w:t xml:space="preserve"> that there is no fire alarm due, anything else which may interrupt therapy and </w:t>
      </w:r>
      <w:bookmarkStart w:name="_Int_QWlIKGBj" w:id="386141113"/>
      <w:r w:rsidRPr="5FBFCEAE" w:rsidR="5FBFCEAE">
        <w:rPr>
          <w:color w:val="auto"/>
        </w:rPr>
        <w:t xml:space="preserve">payments </w:t>
      </w:r>
      <w:bookmarkEnd w:id="386141113"/>
      <w:r w:rsidRPr="5FBFCEAE" w:rsidR="5FBFCEAE">
        <w:rPr>
          <w:color w:val="auto"/>
        </w:rPr>
        <w:t xml:space="preserve">if this was a paid for session. The closing of the contract and the </w:t>
      </w:r>
      <w:r w:rsidRPr="5FBFCEAE" w:rsidR="5FBFCEAE">
        <w:rPr>
          <w:color w:val="auto"/>
        </w:rPr>
        <w:t>focus shifting</w:t>
      </w:r>
      <w:r w:rsidRPr="5FBFCEAE" w:rsidR="5FBFCEAE">
        <w:rPr>
          <w:color w:val="auto"/>
        </w:rPr>
        <w:t xml:space="preserve"> on the client by choosing topics to discuss allows the client to take the lead and decide what they wish to bring to the session. From this point on we will be transcribing the recording.</w:t>
      </w:r>
    </w:p>
    <w:p w:rsidR="50E0FE8C" w:rsidP="5FBFCEAE" w:rsidRDefault="50E0FE8C" w14:paraId="00FB6128" w14:textId="29E1B721">
      <w:pPr>
        <w:pStyle w:val="Normal"/>
        <w:spacing w:line="480" w:lineRule="auto"/>
        <w:ind w:left="0" w:firstLine="0"/>
        <w:jc w:val="both"/>
        <w:rPr>
          <w:color w:val="auto"/>
        </w:rPr>
      </w:pPr>
    </w:p>
    <w:p w:rsidR="50E0FE8C" w:rsidP="5FBFCEAE" w:rsidRDefault="50E0FE8C" w14:paraId="6B32792F" w14:textId="1E41D83C">
      <w:pPr>
        <w:pStyle w:val="Normal"/>
        <w:spacing w:line="480" w:lineRule="auto"/>
        <w:ind w:firstLine="0"/>
        <w:jc w:val="both"/>
        <w:rPr>
          <w:color w:val="auto"/>
        </w:rPr>
      </w:pPr>
      <w:r w:rsidRPr="5FBFCEAE" w:rsidR="5FBFCEAE">
        <w:rPr>
          <w:color w:val="auto"/>
        </w:rPr>
        <w:t>1.18 - 2:00 - Student therapist enables client to “take the floor” and decide what she wishes to discuss. Attentively listening, displaying relaxed body language and eye contact is good thus displaying good SOLAR skills (Eagan. 1975)</w:t>
      </w:r>
    </w:p>
    <w:p w:rsidR="50E0FE8C" w:rsidP="5FBFCEAE" w:rsidRDefault="50E0FE8C" w14:paraId="21947B0E" w14:textId="19556E98">
      <w:pPr>
        <w:pStyle w:val="Normal"/>
        <w:spacing w:line="480" w:lineRule="auto"/>
        <w:ind w:firstLine="0"/>
        <w:jc w:val="both"/>
        <w:rPr>
          <w:color w:val="auto"/>
        </w:rPr>
      </w:pPr>
      <w:r w:rsidRPr="5FBFCEAE" w:rsidR="5FBFCEAE">
        <w:rPr>
          <w:color w:val="auto"/>
        </w:rPr>
        <w:t xml:space="preserve">2:00 – 3:37 - Student therapist continues listening with Non verbal communications skills such as nodding and eye contact and displays mirroring the head movement of client. Non verbal communication allows, </w:t>
      </w:r>
    </w:p>
    <w:p w:rsidR="50E0FE8C" w:rsidP="5FBFCEAE" w:rsidRDefault="50E0FE8C" w14:paraId="362ACC6F" w14:textId="0497F077">
      <w:pPr>
        <w:pStyle w:val="Normal"/>
        <w:spacing w:line="480" w:lineRule="auto"/>
        <w:ind w:firstLine="720"/>
        <w:jc w:val="both"/>
        <w:rPr>
          <w:color w:val="auto"/>
        </w:rPr>
      </w:pPr>
      <w:r w:rsidRPr="5FBFCEAE" w:rsidR="5FBFCEAE">
        <w:rPr>
          <w:color w:val="auto"/>
        </w:rPr>
        <w:t>“</w:t>
      </w:r>
      <w:r w:rsidRPr="5FBFCEAE" w:rsidR="5FBFCEAE">
        <w:rPr>
          <w:rFonts w:ascii="Oxygen" w:hAnsi="Oxygen" w:eastAsia="Oxygen" w:cs="Oxygen"/>
          <w:b w:val="0"/>
          <w:bCs w:val="0"/>
          <w:i w:val="0"/>
          <w:iCs w:val="0"/>
          <w:caps w:val="0"/>
          <w:smallCaps w:val="0"/>
          <w:noProof w:val="0"/>
          <w:color w:val="auto"/>
          <w:sz w:val="21"/>
          <w:szCs w:val="21"/>
          <w:lang w:val="en-US"/>
        </w:rPr>
        <w:t xml:space="preserve">Drawing attention to a person’s nonverbal forms of communication and pointing out possible </w:t>
      </w:r>
      <w:r>
        <w:tab/>
      </w:r>
      <w:r>
        <w:tab/>
      </w:r>
      <w:r w:rsidRPr="5FBFCEAE" w:rsidR="5FBFCEAE">
        <w:rPr>
          <w:rFonts w:ascii="Oxygen" w:hAnsi="Oxygen" w:eastAsia="Oxygen" w:cs="Oxygen"/>
          <w:b w:val="0"/>
          <w:bCs w:val="0"/>
          <w:i w:val="0"/>
          <w:iCs w:val="0"/>
          <w:caps w:val="0"/>
          <w:smallCaps w:val="0"/>
          <w:noProof w:val="0"/>
          <w:color w:val="auto"/>
          <w:sz w:val="21"/>
          <w:szCs w:val="21"/>
          <w:lang w:val="en-US"/>
        </w:rPr>
        <w:t xml:space="preserve">contradictions between the person’s expressed words and what is conveyed without words can also help a </w:t>
      </w:r>
      <w:r>
        <w:tab/>
      </w:r>
      <w:r w:rsidRPr="5FBFCEAE" w:rsidR="5FBFCEAE">
        <w:rPr>
          <w:rFonts w:ascii="Oxygen" w:hAnsi="Oxygen" w:eastAsia="Oxygen" w:cs="Oxygen"/>
          <w:b w:val="0"/>
          <w:bCs w:val="0"/>
          <w:i w:val="0"/>
          <w:iCs w:val="0"/>
          <w:caps w:val="0"/>
          <w:smallCaps w:val="0"/>
          <w:noProof w:val="0"/>
          <w:color w:val="auto"/>
          <w:sz w:val="21"/>
          <w:szCs w:val="21"/>
          <w:lang w:val="en-US"/>
        </w:rPr>
        <w:t>person increase awareness of how nonverbal communication is used in personal interactions</w:t>
      </w:r>
      <w:r w:rsidRPr="5FBFCEAE" w:rsidR="5FBFCEAE">
        <w:rPr>
          <w:color w:val="auto"/>
        </w:rPr>
        <w:t xml:space="preserve">” </w:t>
      </w:r>
      <w:r>
        <w:tab/>
      </w:r>
      <w:r>
        <w:tab/>
      </w:r>
      <w:r w:rsidRPr="5FBFCEAE" w:rsidR="5FBFCEAE">
        <w:rPr>
          <w:rFonts w:ascii="Roboto" w:hAnsi="Roboto" w:eastAsia="Roboto" w:cs="Roboto"/>
          <w:b w:val="0"/>
          <w:bCs w:val="0"/>
          <w:i w:val="0"/>
          <w:iCs w:val="0"/>
          <w:caps w:val="0"/>
          <w:smallCaps w:val="0"/>
          <w:noProof w:val="0"/>
          <w:color w:val="2C3E50"/>
          <w:sz w:val="22"/>
          <w:szCs w:val="22"/>
          <w:lang w:val="en-US"/>
        </w:rPr>
        <w:t>(</w:t>
      </w:r>
      <w:r>
        <w:tab/>
      </w:r>
      <w:r>
        <w:tab/>
      </w:r>
      <w:r>
        <w:tab/>
      </w:r>
      <w:r>
        <w:tab/>
      </w:r>
      <w:r>
        <w:tab/>
      </w:r>
      <w:r>
        <w:tab/>
      </w:r>
      <w:r>
        <w:tab/>
      </w:r>
      <w:r>
        <w:tab/>
      </w:r>
      <w:r>
        <w:tab/>
      </w:r>
      <w:r>
        <w:tab/>
      </w:r>
      <w:r>
        <w:tab/>
      </w:r>
      <w:r>
        <w:tab/>
      </w:r>
      <w:r w:rsidRPr="5FBFCEAE" w:rsidR="5FBFCEAE">
        <w:rPr>
          <w:rFonts w:ascii="Roboto" w:hAnsi="Roboto" w:eastAsia="Roboto" w:cs="Roboto"/>
          <w:b w:val="0"/>
          <w:bCs w:val="0"/>
          <w:i w:val="0"/>
          <w:iCs w:val="0"/>
          <w:caps w:val="0"/>
          <w:smallCaps w:val="0"/>
          <w:noProof w:val="0"/>
          <w:color w:val="2C3E50"/>
          <w:sz w:val="22"/>
          <w:szCs w:val="22"/>
          <w:lang w:val="en-US"/>
        </w:rPr>
        <w:t>GoodTherapy</w:t>
      </w:r>
      <w:r w:rsidRPr="5FBFCEAE" w:rsidR="5FBFCEAE">
        <w:rPr>
          <w:rFonts w:ascii="Roboto" w:hAnsi="Roboto" w:eastAsia="Roboto" w:cs="Roboto"/>
          <w:b w:val="0"/>
          <w:bCs w:val="0"/>
          <w:i w:val="0"/>
          <w:iCs w:val="0"/>
          <w:caps w:val="0"/>
          <w:smallCaps w:val="0"/>
          <w:noProof w:val="0"/>
          <w:color w:val="2C3E50"/>
          <w:sz w:val="22"/>
          <w:szCs w:val="22"/>
          <w:lang w:val="en-US"/>
        </w:rPr>
        <w:t xml:space="preserve">, </w:t>
      </w:r>
      <w:r w:rsidRPr="5FBFCEAE" w:rsidR="5FBFCEAE">
        <w:rPr>
          <w:rFonts w:ascii="Roboto" w:hAnsi="Roboto" w:eastAsia="Roboto" w:cs="Roboto"/>
          <w:b w:val="0"/>
          <w:bCs w:val="0"/>
          <w:i w:val="0"/>
          <w:iCs w:val="0"/>
          <w:caps w:val="0"/>
          <w:smallCaps w:val="0"/>
          <w:noProof w:val="0"/>
          <w:color w:val="2C3E50"/>
          <w:sz w:val="22"/>
          <w:szCs w:val="22"/>
          <w:lang w:val="en-US"/>
        </w:rPr>
        <w:t>2016</w:t>
      </w:r>
      <w:r w:rsidRPr="5FBFCEAE" w:rsidR="5FBFCEAE">
        <w:rPr>
          <w:color w:val="auto"/>
        </w:rPr>
        <w:t>)</w:t>
      </w:r>
    </w:p>
    <w:p w:rsidR="50E0FE8C" w:rsidP="50E0FE8C" w:rsidRDefault="50E0FE8C" w14:paraId="23B1910F" w14:textId="49DBBBD3">
      <w:pPr>
        <w:pStyle w:val="Normal"/>
        <w:spacing w:line="480" w:lineRule="auto"/>
        <w:ind w:firstLine="0"/>
        <w:jc w:val="both"/>
        <w:rPr>
          <w:color w:val="auto"/>
        </w:rPr>
      </w:pPr>
      <w:r w:rsidRPr="5FBFCEAE" w:rsidR="5FBFCEAE">
        <w:rPr>
          <w:color w:val="auto"/>
        </w:rPr>
        <w:t>While nonverbal communication can be effective, as outlined above, it Is important to be aware of cultural differences which can differ from one client to another depending on cultural backgrounds.</w:t>
      </w:r>
    </w:p>
    <w:p w:rsidR="50E0FE8C" w:rsidP="5FBFCEAE" w:rsidRDefault="50E0FE8C" w14:paraId="5B4F0AB7" w14:textId="76909DA5">
      <w:pPr>
        <w:pStyle w:val="Normal"/>
        <w:spacing w:line="480" w:lineRule="auto"/>
        <w:ind w:firstLine="0"/>
        <w:jc w:val="both"/>
        <w:rPr>
          <w:color w:val="auto"/>
        </w:rPr>
      </w:pPr>
      <w:r w:rsidRPr="5FBFCEAE" w:rsidR="5FBFCEAE">
        <w:rPr>
          <w:color w:val="auto"/>
        </w:rPr>
        <w:t xml:space="preserve">3:27 – 3:35 Therapist acknowledged the matter of the topic being “frustrating” on the client showing this is something which has been </w:t>
      </w:r>
      <w:r w:rsidRPr="5FBFCEAE" w:rsidR="5FBFCEAE">
        <w:rPr>
          <w:color w:val="auto"/>
        </w:rPr>
        <w:t>observed</w:t>
      </w:r>
      <w:r w:rsidRPr="5FBFCEAE" w:rsidR="5FBFCEAE">
        <w:rPr>
          <w:color w:val="auto"/>
        </w:rPr>
        <w:t xml:space="preserve"> over the previous week's sessions. The client </w:t>
      </w:r>
      <w:r w:rsidRPr="5FBFCEAE" w:rsidR="5FBFCEAE">
        <w:rPr>
          <w:color w:val="auto"/>
        </w:rPr>
        <w:t>stating</w:t>
      </w:r>
      <w:r w:rsidRPr="5FBFCEAE" w:rsidR="5FBFCEAE">
        <w:rPr>
          <w:color w:val="auto"/>
        </w:rPr>
        <w:t xml:space="preserve"> “again not feeling validated” shows this has been an ongoing theme in sessions which has been explored previously, </w:t>
      </w:r>
      <w:r w:rsidRPr="5FBFCEAE" w:rsidR="5FBFCEAE">
        <w:rPr>
          <w:color w:val="auto"/>
        </w:rPr>
        <w:t>the</w:t>
      </w:r>
      <w:r w:rsidRPr="5FBFCEAE" w:rsidR="5FBFCEAE">
        <w:rPr>
          <w:color w:val="auto"/>
        </w:rPr>
        <w:t xml:space="preserve"> therapists allowed the client to speak even though she may pause for moments. Therapist, however, could have refrained from interjection f</w:t>
      </w:r>
      <w:r w:rsidRPr="5FBFCEAE" w:rsidR="5FBFCEAE">
        <w:rPr>
          <w:color w:val="auto"/>
        </w:rPr>
        <w:t xml:space="preserve">or </w:t>
      </w:r>
      <w:r w:rsidRPr="5FBFCEAE" w:rsidR="5FBFCEAE">
        <w:rPr>
          <w:color w:val="auto"/>
        </w:rPr>
        <w:t>perhaps 5 m</w:t>
      </w:r>
      <w:r w:rsidRPr="5FBFCEAE" w:rsidR="5FBFCEAE">
        <w:rPr>
          <w:color w:val="auto"/>
        </w:rPr>
        <w:t>ore</w:t>
      </w:r>
      <w:r w:rsidRPr="5FBFCEAE" w:rsidR="5FBFCEAE">
        <w:rPr>
          <w:color w:val="auto"/>
        </w:rPr>
        <w:t xml:space="preserve"> secon</w:t>
      </w:r>
      <w:r w:rsidRPr="5FBFCEAE" w:rsidR="5FBFCEAE">
        <w:rPr>
          <w:color w:val="auto"/>
        </w:rPr>
        <w:t xml:space="preserve">ds </w:t>
      </w:r>
      <w:r w:rsidRPr="5FBFCEAE" w:rsidR="5FBFCEAE">
        <w:rPr>
          <w:color w:val="auto"/>
        </w:rPr>
        <w:t>utiliz</w:t>
      </w:r>
      <w:r w:rsidRPr="5FBFCEAE" w:rsidR="5FBFCEAE">
        <w:rPr>
          <w:color w:val="auto"/>
        </w:rPr>
        <w:t>ing</w:t>
      </w:r>
      <w:r w:rsidRPr="5FBFCEAE" w:rsidR="5FBFCEAE">
        <w:rPr>
          <w:color w:val="auto"/>
        </w:rPr>
        <w:t xml:space="preserve"> the skill of silence more effectively allowing the client to finish what was being said. Silence is powerful as it </w:t>
      </w:r>
    </w:p>
    <w:p w:rsidR="50E0FE8C" w:rsidP="5FBFCEAE" w:rsidRDefault="50E0FE8C" w14:paraId="3B4CEBD3" w14:textId="23D86CBB">
      <w:pPr>
        <w:pStyle w:val="Normal"/>
        <w:spacing w:line="480" w:lineRule="auto"/>
        <w:ind w:firstLine="720"/>
        <w:jc w:val="both"/>
        <w:rPr>
          <w:color w:val="auto"/>
        </w:rPr>
      </w:pPr>
      <w:r w:rsidRPr="5FBFCEAE" w:rsidR="5FBFCEAE">
        <w:rPr>
          <w:color w:val="auto"/>
        </w:rPr>
        <w:t xml:space="preserve">“Can help clients unfold feelings and memories and though silence enables client to talk about something which </w:t>
      </w:r>
      <w:r>
        <w:tab/>
      </w:r>
      <w:r w:rsidRPr="5FBFCEAE" w:rsidR="5FBFCEAE">
        <w:rPr>
          <w:color w:val="auto"/>
        </w:rPr>
        <w:t xml:space="preserve">is in their </w:t>
      </w:r>
      <w:r w:rsidRPr="5FBFCEAE" w:rsidR="5FBFCEAE">
        <w:rPr>
          <w:color w:val="auto"/>
        </w:rPr>
        <w:t>awareness,</w:t>
      </w:r>
      <w:r w:rsidRPr="5FBFCEAE" w:rsidR="5FBFCEAE">
        <w:rPr>
          <w:color w:val="auto"/>
        </w:rPr>
        <w:t xml:space="preserve"> but which is too hard to put into words” (Midwinter, 2015)</w:t>
      </w:r>
    </w:p>
    <w:p w:rsidR="50E0FE8C" w:rsidP="5FBFCEAE" w:rsidRDefault="50E0FE8C" w14:paraId="0AAAFB80" w14:textId="2DAA7BF3">
      <w:pPr>
        <w:pStyle w:val="Normal"/>
        <w:spacing w:line="480" w:lineRule="auto"/>
        <w:ind w:firstLine="0"/>
        <w:jc w:val="both"/>
        <w:rPr>
          <w:color w:val="auto"/>
        </w:rPr>
      </w:pPr>
      <w:r w:rsidRPr="5FBFCEAE" w:rsidR="5FBFCEAE">
        <w:rPr>
          <w:color w:val="auto"/>
        </w:rPr>
        <w:t xml:space="preserve">Student therapist did however for the sake of the recording acknowledge and </w:t>
      </w:r>
      <w:bookmarkStart w:name="_Int_PwW9TWVV" w:id="932057442"/>
      <w:r w:rsidRPr="5FBFCEAE" w:rsidR="5FBFCEAE">
        <w:rPr>
          <w:color w:val="auto"/>
        </w:rPr>
        <w:t>paraphrased</w:t>
      </w:r>
      <w:bookmarkEnd w:id="932057442"/>
      <w:r w:rsidRPr="5FBFCEAE" w:rsidR="5FBFCEAE">
        <w:rPr>
          <w:color w:val="auto"/>
        </w:rPr>
        <w:t xml:space="preserve"> the word “validated” as again gives the client the chance to explore what this means for her. The student therapist captured the </w:t>
      </w:r>
      <w:r w:rsidRPr="5FBFCEAE" w:rsidR="5FBFCEAE">
        <w:rPr>
          <w:color w:val="auto"/>
        </w:rPr>
        <w:t>clients'</w:t>
      </w:r>
      <w:r w:rsidRPr="5FBFCEAE" w:rsidR="5FBFCEAE">
        <w:rPr>
          <w:color w:val="auto"/>
        </w:rPr>
        <w:t xml:space="preserve"> feelings well confirming the “frustration” and client continued with her topic potentially due to feeling heard, </w:t>
      </w:r>
      <w:r w:rsidRPr="5FBFCEAE" w:rsidR="5FBFCEAE">
        <w:rPr>
          <w:color w:val="auto"/>
        </w:rPr>
        <w:t>validated</w:t>
      </w:r>
      <w:r w:rsidRPr="5FBFCEAE" w:rsidR="5FBFCEAE">
        <w:rPr>
          <w:color w:val="auto"/>
        </w:rPr>
        <w:t xml:space="preserve"> and understood by the student therapist and being given the time to talk things through openly.</w:t>
      </w:r>
    </w:p>
    <w:p w:rsidR="50E0FE8C" w:rsidP="5FBFCEAE" w:rsidRDefault="50E0FE8C" w14:paraId="08FAFE07" w14:textId="6E8A5CFA">
      <w:pPr>
        <w:pStyle w:val="Normal"/>
        <w:spacing w:line="480" w:lineRule="auto"/>
        <w:ind w:firstLine="0"/>
        <w:jc w:val="both"/>
        <w:rPr>
          <w:color w:val="auto"/>
        </w:rPr>
      </w:pPr>
      <w:r w:rsidRPr="5FBFCEAE" w:rsidR="5FBFCEAE">
        <w:rPr>
          <w:color w:val="auto"/>
        </w:rPr>
        <w:t xml:space="preserve">4:07 – Therapist paraphrases the term “Eggshells” for client to explore what it was that was making her feel frustrated in further detail – Student therapist, through paraphrasing, hopes to gain clarity on exactly what the client is reflecting on when she uses the term “eggshells” in the hope that it will add more depth to her feelings and motives. Paraphrasing is also powerful as it </w:t>
      </w:r>
    </w:p>
    <w:p w:rsidR="50E0FE8C" w:rsidP="5FBFCEAE" w:rsidRDefault="50E0FE8C" w14:paraId="54564FB9" w14:textId="27CF3832">
      <w:pPr>
        <w:pStyle w:val="Normal"/>
        <w:spacing w:line="480" w:lineRule="auto"/>
        <w:ind w:firstLine="720"/>
        <w:jc w:val="both"/>
        <w:rPr>
          <w:b w:val="0"/>
          <w:bCs w:val="0"/>
          <w:color w:val="auto"/>
        </w:rPr>
      </w:pPr>
      <w:r w:rsidRPr="5FBFCEAE" w:rsidR="5FBFCEAE">
        <w:rPr>
          <w:b w:val="0"/>
          <w:bCs w:val="0"/>
          <w:color w:val="auto"/>
        </w:rPr>
        <w:t>“</w:t>
      </w:r>
      <w:r w:rsidRPr="5FBFCEAE" w:rsidR="5FBFCEAE">
        <w:rPr>
          <w:rFonts w:ascii="Calibri" w:hAnsi="Calibri" w:eastAsia="Calibri" w:cs="Calibri"/>
          <w:b w:val="0"/>
          <w:bCs w:val="0"/>
          <w:i w:val="0"/>
          <w:iCs w:val="0"/>
          <w:caps w:val="0"/>
          <w:smallCaps w:val="0"/>
          <w:noProof w:val="0"/>
          <w:color w:val="auto"/>
          <w:sz w:val="22"/>
          <w:szCs w:val="22"/>
          <w:lang w:val="en-US"/>
        </w:rPr>
        <w:t xml:space="preserve">Paraphrasing plays a crucial role in therapeutic communication, making the client feel understood and </w:t>
      </w:r>
      <w:r>
        <w:tab/>
      </w:r>
      <w:r>
        <w:tab/>
      </w:r>
      <w:r w:rsidRPr="5FBFCEAE" w:rsidR="5FBFCEAE">
        <w:rPr>
          <w:rFonts w:ascii="Calibri" w:hAnsi="Calibri" w:eastAsia="Calibri" w:cs="Calibri"/>
          <w:b w:val="0"/>
          <w:bCs w:val="0"/>
          <w:i w:val="0"/>
          <w:iCs w:val="0"/>
          <w:caps w:val="0"/>
          <w:smallCaps w:val="0"/>
          <w:noProof w:val="0"/>
          <w:color w:val="auto"/>
          <w:sz w:val="22"/>
          <w:szCs w:val="22"/>
          <w:lang w:val="en-US"/>
        </w:rPr>
        <w:t>listened to</w:t>
      </w:r>
      <w:r w:rsidRPr="5FBFCEAE" w:rsidR="5FBFCEAE">
        <w:rPr>
          <w:b w:val="0"/>
          <w:bCs w:val="0"/>
          <w:color w:val="auto"/>
        </w:rPr>
        <w:t>” (Thrive TAlk.2020)</w:t>
      </w:r>
    </w:p>
    <w:p w:rsidR="50E0FE8C" w:rsidP="5FBFCEAE" w:rsidRDefault="50E0FE8C" w14:paraId="475FD9C4" w14:textId="517AF3B9">
      <w:pPr>
        <w:pStyle w:val="Normal"/>
        <w:spacing w:line="480" w:lineRule="auto"/>
        <w:ind w:firstLine="0"/>
        <w:jc w:val="both"/>
        <w:rPr>
          <w:color w:val="auto"/>
        </w:rPr>
      </w:pPr>
      <w:r w:rsidRPr="5FBFCEAE" w:rsidR="5FBFCEAE">
        <w:rPr>
          <w:color w:val="auto"/>
        </w:rPr>
        <w:t xml:space="preserve">4:26 – Therapist missed chance to explore the clients continual use of the word “overwhelmed” sometimes however the use of the silence and allowing the client to explore and talk freely allows them to share deeper and more </w:t>
      </w:r>
      <w:r w:rsidRPr="5FBFCEAE" w:rsidR="5FBFCEAE">
        <w:rPr>
          <w:color w:val="auto"/>
        </w:rPr>
        <w:t>meaningfull</w:t>
      </w:r>
      <w:r w:rsidRPr="5FBFCEAE" w:rsidR="5FBFCEAE">
        <w:rPr>
          <w:color w:val="auto"/>
        </w:rPr>
        <w:t xml:space="preserve"> items without a </w:t>
      </w:r>
      <w:r w:rsidRPr="5FBFCEAE" w:rsidR="5FBFCEAE">
        <w:rPr>
          <w:color w:val="auto"/>
        </w:rPr>
        <w:t>therapist's</w:t>
      </w:r>
      <w:r w:rsidRPr="5FBFCEAE" w:rsidR="5FBFCEAE">
        <w:rPr>
          <w:color w:val="auto"/>
        </w:rPr>
        <w:t xml:space="preserve"> interjection.</w:t>
      </w:r>
    </w:p>
    <w:p w:rsidR="50E0FE8C" w:rsidP="5FBFCEAE" w:rsidRDefault="50E0FE8C" w14:paraId="14B5A428" w14:textId="3F618BE5">
      <w:pPr>
        <w:pStyle w:val="Normal"/>
        <w:spacing w:line="480" w:lineRule="auto"/>
        <w:ind w:firstLine="0"/>
        <w:jc w:val="both"/>
        <w:rPr>
          <w:color w:val="auto"/>
        </w:rPr>
      </w:pPr>
      <w:r w:rsidRPr="5FBFCEAE" w:rsidR="5FBFCEAE">
        <w:rPr>
          <w:color w:val="auto"/>
        </w:rPr>
        <w:t xml:space="preserve">4:27 – Here you can see the skill of challenging being used and the skill of questioning also taking place. Therapist uses challenging and the use of questions such as whether being a people pleaser was what was stopping her from deciding on her situation, is risky but the client remained comfortable and clarified what the therapist </w:t>
      </w:r>
      <w:r w:rsidRPr="5FBFCEAE" w:rsidR="5FBFCEAE">
        <w:rPr>
          <w:color w:val="auto"/>
        </w:rPr>
        <w:t>observed</w:t>
      </w:r>
      <w:r w:rsidRPr="5FBFCEAE" w:rsidR="5FBFCEAE">
        <w:rPr>
          <w:color w:val="auto"/>
        </w:rPr>
        <w:t xml:space="preserve"> and concluded </w:t>
      </w:r>
      <w:r w:rsidRPr="5FBFCEAE" w:rsidR="5FBFCEAE">
        <w:rPr>
          <w:color w:val="auto"/>
        </w:rPr>
        <w:t xml:space="preserve">was correct. As </w:t>
      </w:r>
      <w:r w:rsidRPr="5FBFCEAE" w:rsidR="5FBFCEAE">
        <w:rPr>
          <w:color w:val="auto"/>
        </w:rPr>
        <w:t>stated</w:t>
      </w:r>
      <w:r w:rsidRPr="5FBFCEAE" w:rsidR="5FBFCEAE">
        <w:rPr>
          <w:color w:val="auto"/>
        </w:rPr>
        <w:t>,</w:t>
      </w:r>
      <w:r w:rsidRPr="5FBFCEAE" w:rsidR="5FBFCEAE">
        <w:rPr>
          <w:color w:val="auto"/>
        </w:rPr>
        <w:t xml:space="preserve"> </w:t>
      </w:r>
      <w:r w:rsidRPr="5FBFCEAE" w:rsidR="5FBFCEAE">
        <w:rPr>
          <w:color w:val="auto"/>
        </w:rPr>
        <w:t>challenging</w:t>
      </w:r>
      <w:r w:rsidRPr="5FBFCEAE" w:rsidR="5FBFCEAE">
        <w:rPr>
          <w:color w:val="auto"/>
        </w:rPr>
        <w:t xml:space="preserve"> </w:t>
      </w:r>
      <w:r w:rsidRPr="5FBFCEAE" w:rsidR="5FBFCEAE">
        <w:rPr>
          <w:color w:val="auto"/>
        </w:rPr>
        <w:t>comes</w:t>
      </w:r>
      <w:r w:rsidRPr="5FBFCEAE" w:rsidR="5FBFCEAE">
        <w:rPr>
          <w:color w:val="auto"/>
        </w:rPr>
        <w:t xml:space="preserve"> with </w:t>
      </w:r>
      <w:bookmarkStart w:name="_Int_aIwItNfY" w:id="444159188"/>
      <w:r w:rsidRPr="5FBFCEAE" w:rsidR="5FBFCEAE">
        <w:rPr>
          <w:color w:val="auto"/>
        </w:rPr>
        <w:t>significant risk</w:t>
      </w:r>
      <w:bookmarkEnd w:id="444159188"/>
      <w:r w:rsidRPr="5FBFCEAE" w:rsidR="5FBFCEAE">
        <w:rPr>
          <w:color w:val="auto"/>
        </w:rPr>
        <w:t xml:space="preserve"> and therapists must have a good report and working alliance with </w:t>
      </w:r>
      <w:r w:rsidRPr="5FBFCEAE" w:rsidR="5FBFCEAE">
        <w:rPr>
          <w:color w:val="auto"/>
        </w:rPr>
        <w:t>client</w:t>
      </w:r>
      <w:r w:rsidRPr="5FBFCEAE" w:rsidR="5FBFCEAE">
        <w:rPr>
          <w:color w:val="auto"/>
        </w:rPr>
        <w:t xml:space="preserve"> to feel safe using it. Therapists should be cautious with challenging and using questions as it could lead clients into feeling judged or if the therapist gets it wrong, </w:t>
      </w:r>
      <w:r w:rsidRPr="5FBFCEAE" w:rsidR="5FBFCEAE">
        <w:rPr>
          <w:color w:val="auto"/>
        </w:rPr>
        <w:t>unheard</w:t>
      </w:r>
      <w:r w:rsidRPr="5FBFCEAE" w:rsidR="5FBFCEAE">
        <w:rPr>
          <w:color w:val="auto"/>
        </w:rPr>
        <w:t xml:space="preserve"> and misunderstood. This use of challenging in therapy. Being able to challenge the client shows that rapport has been built over the last few weeks in the student triads which allows the student therapist to feel comfortable to challenge and question. Inn this situation it allowed the client to reflect on what she has said. Up to this point the client still appears relaxed and happy to share details of her experience.</w:t>
      </w:r>
    </w:p>
    <w:p w:rsidR="50E0FE8C" w:rsidP="50E0FE8C" w:rsidRDefault="50E0FE8C" w14:paraId="79E9B8AC" w14:textId="522EE698">
      <w:pPr>
        <w:pStyle w:val="Normal"/>
        <w:spacing w:line="480" w:lineRule="auto"/>
        <w:ind w:firstLine="0"/>
        <w:jc w:val="both"/>
        <w:rPr>
          <w:rFonts w:ascii="Calibri" w:hAnsi="Calibri" w:eastAsia="Calibri" w:cs="Calibri" w:asciiTheme="minorAscii" w:hAnsiTheme="minorAscii" w:eastAsiaTheme="minorAscii" w:cstheme="minorAscii"/>
          <w:color w:val="auto"/>
          <w:sz w:val="24"/>
          <w:szCs w:val="24"/>
        </w:rPr>
      </w:pPr>
      <w:r w:rsidRPr="5FBFCEAE" w:rsidR="5FBFCEAE">
        <w:rPr>
          <w:color w:val="auto"/>
        </w:rPr>
        <w:t>6:45 – Another u</w:t>
      </w:r>
      <w:r w:rsidRPr="5FBFCEAE" w:rsidR="5FBFCEAE">
        <w:rPr>
          <w:rFonts w:ascii="Calibri" w:hAnsi="Calibri" w:eastAsia="Calibri" w:cs="Calibri" w:asciiTheme="minorAscii" w:hAnsiTheme="minorAscii" w:eastAsiaTheme="minorAscii" w:cstheme="minorAscii"/>
          <w:color w:val="auto"/>
          <w:sz w:val="24"/>
          <w:szCs w:val="24"/>
        </w:rPr>
        <w:t>se of questioning/ open questioning allowed the client to again think about what their response is and what a plan is going to be for them – this can also be considered as goal planning also as it is in a way encouraging the client to think ahead instead of in the present moment</w:t>
      </w:r>
      <w:r w:rsidRPr="5FBFCEAE" w:rsidR="5FBFCEAE">
        <w:rPr>
          <w:rFonts w:ascii="Calibri" w:hAnsi="Calibri" w:eastAsia="Calibri" w:cs="Calibri" w:asciiTheme="minorAscii" w:hAnsiTheme="minorAscii" w:eastAsiaTheme="minorAscii" w:cstheme="minorAscii"/>
          <w:color w:val="auto"/>
          <w:sz w:val="24"/>
          <w:szCs w:val="24"/>
        </w:rPr>
        <w:t xml:space="preserve">.  </w:t>
      </w:r>
    </w:p>
    <w:p w:rsidR="50E0FE8C" w:rsidP="5FBFCEAE" w:rsidRDefault="50E0FE8C" w14:paraId="0F631FF0" w14:textId="1F3791D4">
      <w:pPr>
        <w:pStyle w:val="Normal"/>
        <w:spacing w:line="480" w:lineRule="auto"/>
        <w:ind w:left="288" w:hanging="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5FBFCEAE" w:rsidR="5FBFCEAE">
        <w:rPr>
          <w:rFonts w:ascii="Calibri" w:hAnsi="Calibri" w:eastAsia="Calibri" w:cs="Calibri" w:asciiTheme="minorAscii" w:hAnsiTheme="minorAscii" w:eastAsiaTheme="minorAscii" w:cstheme="minorAscii"/>
          <w:color w:val="auto"/>
          <w:sz w:val="24"/>
          <w:szCs w:val="24"/>
        </w:rPr>
        <w:t xml:space="preserve">“The </w:t>
      </w: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timely</w:t>
      </w: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use of questions can be powerful and enable the client to fully express the extent of their difficulties and enable the client to think about therapy more purposefully and what they might what to achieve. This is particularly important if therapy is delivered within a time-limited frame” (Gerard and Gerard, 2005</w:t>
      </w: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p>
    <w:p w:rsidR="50E0FE8C" w:rsidP="5FBFCEAE" w:rsidRDefault="50E0FE8C" w14:paraId="348AB49F" w14:textId="0857EF3E">
      <w:pPr>
        <w:pStyle w:val="Normal"/>
        <w:spacing w:line="480" w:lineRule="auto"/>
        <w:ind w:left="360" w:hanging="36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The use of the SMART model created by </w:t>
      </w:r>
      <w:r w:rsidRPr="5FBFCEAE" w:rsidR="5FBFCEAE">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US"/>
        </w:rPr>
        <w:t xml:space="preserve">Cunningham, </w:t>
      </w:r>
      <w:r w:rsidRPr="5FBFCEAE" w:rsidR="5FBFCEAE">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US"/>
        </w:rPr>
        <w:t>Doran</w:t>
      </w:r>
      <w:r w:rsidRPr="5FBFCEAE" w:rsidR="5FBFCEAE">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US"/>
        </w:rPr>
        <w:t xml:space="preserve"> and Miller (1981) by </w:t>
      </w:r>
      <w:r w:rsidRPr="5FBFCEAE" w:rsidR="5FBFCEAE">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US"/>
        </w:rPr>
        <w:t>Boggard</w:t>
      </w:r>
      <w:r w:rsidRPr="5FBFCEAE" w:rsidR="5FBFCEAE">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US"/>
        </w:rPr>
        <w:t xml:space="preserve"> (2021</w:t>
      </w:r>
      <w:r w:rsidRPr="5FBFCEAE" w:rsidR="5FBFCEAE">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US"/>
        </w:rPr>
        <w:t xml:space="preserve">) </w:t>
      </w: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is</w:t>
      </w: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useful</w:t>
      </w:r>
    </w:p>
    <w:p w:rsidR="50E0FE8C" w:rsidP="5FBFCEAE" w:rsidRDefault="50E0FE8C" w14:paraId="37394F28" w14:textId="7811708B">
      <w:pPr>
        <w:pStyle w:val="Normal"/>
        <w:spacing w:line="480" w:lineRule="auto"/>
        <w:ind w:left="360" w:hanging="36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when goal setting in therapy as through its 5 categories it gives a client the chance to define what their goals</w:t>
      </w:r>
    </w:p>
    <w:p w:rsidR="50E0FE8C" w:rsidP="5FBFCEAE" w:rsidRDefault="50E0FE8C" w14:paraId="7CAD1C27" w14:textId="7F82E3DF">
      <w:pPr>
        <w:pStyle w:val="Normal"/>
        <w:spacing w:line="480" w:lineRule="auto"/>
        <w:ind w:left="360" w:hanging="36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Are and make there more likely to become achieved through considering the SMART Models 5 points.</w:t>
      </w:r>
    </w:p>
    <w:p w:rsidR="50E0FE8C" w:rsidP="50E0FE8C" w:rsidRDefault="50E0FE8C" w14:paraId="731DD588" w14:textId="20FAFECF">
      <w:pPr>
        <w:pStyle w:val="Normal"/>
        <w:spacing w:line="480" w:lineRule="auto"/>
        <w:ind w:firstLine="0"/>
        <w:jc w:val="both"/>
        <w:rPr>
          <w:color w:val="auto"/>
        </w:rPr>
      </w:pPr>
      <w:r w:rsidRPr="5FBFCEAE" w:rsidR="5FBFCEAE">
        <w:rPr>
          <w:color w:val="auto"/>
        </w:rPr>
        <w:t xml:space="preserve">T7:34 – Clarifying by </w:t>
      </w:r>
      <w:r w:rsidRPr="5FBFCEAE" w:rsidR="5FBFCEAE">
        <w:rPr>
          <w:color w:val="auto"/>
        </w:rPr>
        <w:t>stating</w:t>
      </w:r>
      <w:r w:rsidRPr="5FBFCEAE" w:rsidR="5FBFCEAE">
        <w:rPr>
          <w:color w:val="auto"/>
        </w:rPr>
        <w:t xml:space="preserve"> “that is effecting the way you are looking at your future now” and paraphrasing allows client to take step back and reflect on the meaning this topic has for the client – must be careful with tone however as therapist can come off as being abrupt which may halt a session. However, it is important to remember that as a relationship has been built over </w:t>
      </w:r>
      <w:r w:rsidRPr="5FBFCEAE" w:rsidR="5FBFCEAE">
        <w:rPr>
          <w:color w:val="auto"/>
        </w:rPr>
        <w:t>previous</w:t>
      </w:r>
      <w:r w:rsidRPr="5FBFCEAE" w:rsidR="5FBFCEAE">
        <w:rPr>
          <w:color w:val="auto"/>
        </w:rPr>
        <w:t xml:space="preserve"> sessions it has allowed for a more direct approach to questioning. Client conformed taking step back or sideways and appears to remain comfortable to continue with topics being discussed. </w:t>
      </w:r>
    </w:p>
    <w:p w:rsidR="50E0FE8C" w:rsidP="5FBFCEAE" w:rsidRDefault="50E0FE8C" w14:paraId="11C95B40" w14:textId="57A3535A">
      <w:pPr>
        <w:pStyle w:val="Normal"/>
        <w:spacing w:line="480" w:lineRule="auto"/>
        <w:ind w:firstLine="720"/>
        <w:jc w:val="both"/>
        <w:rPr>
          <w:color w:val="auto"/>
        </w:rPr>
      </w:pPr>
      <w:r w:rsidRPr="5FBFCEAE" w:rsidR="5FBFCEAE">
        <w:rPr>
          <w:color w:val="auto"/>
        </w:rPr>
        <w:t>“</w:t>
      </w:r>
      <w:r w:rsidRPr="5FBFCEAE" w:rsidR="5FBFCEAE">
        <w:rPr>
          <w:rFonts w:ascii="Arial" w:hAnsi="Arial" w:eastAsia="Arial" w:cs="Arial"/>
          <w:b w:val="1"/>
          <w:bCs w:val="1"/>
          <w:i w:val="0"/>
          <w:iCs w:val="0"/>
          <w:caps w:val="0"/>
          <w:smallCaps w:val="0"/>
          <w:noProof w:val="0"/>
          <w:color w:val="auto"/>
          <w:sz w:val="21"/>
          <w:szCs w:val="21"/>
          <w:lang w:val="en-US"/>
        </w:rPr>
        <w:t>Clarifying</w:t>
      </w:r>
      <w:r w:rsidRPr="5FBFCEAE" w:rsidR="5FBFCEAE">
        <w:rPr>
          <w:rFonts w:ascii="Arial" w:hAnsi="Arial" w:eastAsia="Arial" w:cs="Arial"/>
          <w:b w:val="0"/>
          <w:bCs w:val="0"/>
          <w:i w:val="0"/>
          <w:iCs w:val="0"/>
          <w:caps w:val="0"/>
          <w:smallCaps w:val="0"/>
          <w:noProof w:val="0"/>
          <w:color w:val="auto"/>
          <w:sz w:val="21"/>
          <w:szCs w:val="21"/>
          <w:lang w:val="en-US"/>
        </w:rPr>
        <w:t xml:space="preserve"> questions are open questions used by the </w:t>
      </w:r>
      <w:r w:rsidRPr="5FBFCEAE" w:rsidR="5FBFCEAE">
        <w:rPr>
          <w:rFonts w:ascii="Arial" w:hAnsi="Arial" w:eastAsia="Arial" w:cs="Arial"/>
          <w:b w:val="1"/>
          <w:bCs w:val="1"/>
          <w:i w:val="0"/>
          <w:iCs w:val="0"/>
          <w:caps w:val="0"/>
          <w:smallCaps w:val="0"/>
          <w:noProof w:val="0"/>
          <w:color w:val="auto"/>
          <w:sz w:val="21"/>
          <w:szCs w:val="21"/>
          <w:lang w:val="en-US"/>
        </w:rPr>
        <w:t>counsellor</w:t>
      </w:r>
      <w:r w:rsidRPr="5FBFCEAE" w:rsidR="5FBFCEAE">
        <w:rPr>
          <w:rFonts w:ascii="Arial" w:hAnsi="Arial" w:eastAsia="Arial" w:cs="Arial"/>
          <w:b w:val="0"/>
          <w:bCs w:val="0"/>
          <w:i w:val="0"/>
          <w:iCs w:val="0"/>
          <w:caps w:val="0"/>
          <w:smallCaps w:val="0"/>
          <w:noProof w:val="0"/>
          <w:color w:val="auto"/>
          <w:sz w:val="21"/>
          <w:szCs w:val="21"/>
          <w:lang w:val="en-US"/>
        </w:rPr>
        <w:t xml:space="preserve"> to make sure they fully understand what </w:t>
      </w:r>
      <w:r>
        <w:tab/>
      </w:r>
      <w:r w:rsidRPr="5FBFCEAE" w:rsidR="5FBFCEAE">
        <w:rPr>
          <w:rFonts w:ascii="Arial" w:hAnsi="Arial" w:eastAsia="Arial" w:cs="Arial"/>
          <w:b w:val="0"/>
          <w:bCs w:val="0"/>
          <w:i w:val="0"/>
          <w:iCs w:val="0"/>
          <w:caps w:val="0"/>
          <w:smallCaps w:val="0"/>
          <w:noProof w:val="0"/>
          <w:color w:val="auto"/>
          <w:sz w:val="21"/>
          <w:szCs w:val="21"/>
          <w:lang w:val="en-US"/>
        </w:rPr>
        <w:t>the client means.</w:t>
      </w:r>
      <w:r w:rsidRPr="5FBFCEAE" w:rsidR="5FBFCEAE">
        <w:rPr>
          <w:color w:val="auto"/>
        </w:rPr>
        <w:t>” (</w:t>
      </w:r>
      <w:r w:rsidRPr="5FBFCEAE" w:rsidR="5FBFCEAE">
        <w:rPr>
          <w:rFonts w:ascii="Roboto" w:hAnsi="Roboto" w:eastAsia="Roboto" w:cs="Roboto"/>
          <w:b w:val="0"/>
          <w:bCs w:val="0"/>
          <w:i w:val="0"/>
          <w:iCs w:val="0"/>
          <w:caps w:val="0"/>
          <w:smallCaps w:val="0"/>
          <w:noProof w:val="0"/>
          <w:color w:val="auto"/>
          <w:sz w:val="22"/>
          <w:szCs w:val="22"/>
          <w:lang w:val="en-US"/>
        </w:rPr>
        <w:t xml:space="preserve">Counselling Tutor, </w:t>
      </w:r>
      <w:r w:rsidRPr="5FBFCEAE" w:rsidR="5FBFCEAE">
        <w:rPr>
          <w:rFonts w:ascii="Roboto" w:hAnsi="Roboto" w:eastAsia="Roboto" w:cs="Roboto"/>
          <w:b w:val="0"/>
          <w:bCs w:val="0"/>
          <w:i w:val="0"/>
          <w:iCs w:val="0"/>
          <w:caps w:val="0"/>
          <w:smallCaps w:val="0"/>
          <w:noProof w:val="0"/>
          <w:color w:val="auto"/>
          <w:sz w:val="22"/>
          <w:szCs w:val="22"/>
          <w:lang w:val="en-US"/>
        </w:rPr>
        <w:t>n.d</w:t>
      </w:r>
      <w:r w:rsidRPr="5FBFCEAE" w:rsidR="5FBFCEAE">
        <w:rPr>
          <w:color w:val="auto"/>
        </w:rPr>
        <w:t>)</w:t>
      </w:r>
    </w:p>
    <w:p w:rsidR="50E0FE8C" w:rsidP="5FBFCEAE" w:rsidRDefault="50E0FE8C" w14:paraId="72D75951" w14:textId="7209D0A3">
      <w:pPr>
        <w:pStyle w:val="Normal"/>
        <w:spacing w:line="480" w:lineRule="auto"/>
        <w:ind w:firstLine="0"/>
        <w:jc w:val="both"/>
        <w:rPr>
          <w:color w:val="auto"/>
        </w:rPr>
      </w:pPr>
      <w:r w:rsidRPr="5FBFCEAE" w:rsidR="5FBFCEAE">
        <w:rPr>
          <w:color w:val="auto"/>
        </w:rPr>
        <w:t>7:55 – Use of word overwhelmed again could have been explored – Missed opportunity for client to have a chance what being overwhelmed looks like for them and therefore missed a chance to go into more depth.</w:t>
      </w:r>
    </w:p>
    <w:p w:rsidR="50E0FE8C" w:rsidP="5FBFCEAE" w:rsidRDefault="50E0FE8C" w14:paraId="1A591DD3" w14:textId="1C74E194">
      <w:pPr>
        <w:pStyle w:val="Normal"/>
        <w:spacing w:line="480" w:lineRule="auto"/>
        <w:ind w:firstLine="0"/>
        <w:jc w:val="both"/>
        <w:rPr>
          <w:color w:val="auto"/>
        </w:rPr>
      </w:pPr>
      <w:r w:rsidRPr="5FBFCEAE" w:rsidR="5FBFCEAE">
        <w:rPr>
          <w:color w:val="auto"/>
        </w:rPr>
        <w:t xml:space="preserve">8.00 - 9:30 – Therapist allows client to speak openly about experiences then asks how something has made her feel to gain an understanding of client's frame of reference </w:t>
      </w:r>
      <w:bookmarkStart w:name="_Int_cJ7Ec1Sa" w:id="903770954"/>
      <w:r w:rsidRPr="5FBFCEAE" w:rsidR="5FBFCEAE">
        <w:rPr>
          <w:color w:val="auto"/>
        </w:rPr>
        <w:t>using</w:t>
      </w:r>
      <w:bookmarkEnd w:id="903770954"/>
      <w:r w:rsidRPr="5FBFCEAE" w:rsidR="5FBFCEAE">
        <w:rPr>
          <w:color w:val="auto"/>
        </w:rPr>
        <w:t xml:space="preserve"> clarification, </w:t>
      </w:r>
      <w:r w:rsidRPr="5FBFCEAE" w:rsidR="5FBFCEAE">
        <w:rPr>
          <w:color w:val="auto"/>
        </w:rPr>
        <w:t>exploration</w:t>
      </w:r>
      <w:r w:rsidRPr="5FBFCEAE" w:rsidR="5FBFCEAE">
        <w:rPr>
          <w:color w:val="auto"/>
        </w:rPr>
        <w:t xml:space="preserve"> and questioning.</w:t>
      </w:r>
    </w:p>
    <w:p w:rsidR="50E0FE8C" w:rsidP="5FBFCEAE" w:rsidRDefault="50E0FE8C" w14:paraId="65721A52" w14:textId="1FA22D59">
      <w:pPr>
        <w:pStyle w:val="Normal"/>
        <w:spacing w:line="480" w:lineRule="auto"/>
        <w:ind w:firstLine="0"/>
        <w:jc w:val="both"/>
        <w:rPr>
          <w:color w:val="auto"/>
        </w:rPr>
      </w:pPr>
      <w:r w:rsidRPr="5FBFCEAE" w:rsidR="5FBFCEAE">
        <w:rPr>
          <w:color w:val="auto"/>
        </w:rPr>
        <w:t>10.22 - Therapist poses a hypothetical situation on client by using the Empty chair question - therapist recognizes a laugh the client has and acknowledges, through immediacy and reflecting on feeling confirms that being left alone means something to her now and seems happy about it. The use of immediacy,</w:t>
      </w:r>
    </w:p>
    <w:p w:rsidR="50E0FE8C" w:rsidP="5FBFCEAE" w:rsidRDefault="50E0FE8C" w14:paraId="7ED81A62" w14:textId="56EEBB9C">
      <w:pPr>
        <w:pStyle w:val="Normal"/>
        <w:spacing w:line="480" w:lineRule="auto"/>
        <w:ind w:firstLine="720"/>
        <w:jc w:val="both"/>
        <w:rPr>
          <w:color w:val="auto"/>
        </w:rPr>
      </w:pPr>
      <w:r w:rsidRPr="5FBFCEAE" w:rsidR="5FBFCEAE">
        <w:rPr>
          <w:color w:val="auto"/>
        </w:rPr>
        <w:t xml:space="preserve">“Can deepen the level of intimacy or connectedness in the client counsellor relationship and can also help the </w:t>
      </w:r>
      <w:r>
        <w:tab/>
      </w:r>
      <w:r w:rsidRPr="5FBFCEAE" w:rsidR="5FBFCEAE">
        <w:rPr>
          <w:color w:val="auto"/>
        </w:rPr>
        <w:t xml:space="preserve">client to move beyond a cautious or “safe” account of their </w:t>
      </w:r>
      <w:r w:rsidRPr="5FBFCEAE" w:rsidR="5FBFCEAE">
        <w:rPr>
          <w:color w:val="auto"/>
        </w:rPr>
        <w:t>troubles, and</w:t>
      </w:r>
      <w:r w:rsidRPr="5FBFCEAE" w:rsidR="5FBFCEAE">
        <w:rPr>
          <w:color w:val="auto"/>
        </w:rPr>
        <w:t xml:space="preserve"> begin to talk in a more emotionally </w:t>
      </w:r>
      <w:r>
        <w:tab/>
      </w:r>
      <w:r w:rsidRPr="5FBFCEAE" w:rsidR="5FBFCEAE">
        <w:rPr>
          <w:color w:val="auto"/>
        </w:rPr>
        <w:t>honest manner about the things that really matter to them” (Midwinter.2015)</w:t>
      </w:r>
    </w:p>
    <w:p w:rsidR="50E0FE8C" w:rsidP="5FBFCEAE" w:rsidRDefault="50E0FE8C" w14:paraId="26236760" w14:textId="6C85CE92">
      <w:pPr>
        <w:pStyle w:val="Normal"/>
        <w:spacing w:line="480" w:lineRule="auto"/>
        <w:ind w:firstLine="0"/>
        <w:jc w:val="both"/>
        <w:rPr>
          <w:color w:val="auto"/>
        </w:rPr>
      </w:pPr>
      <w:r w:rsidRPr="5FBFCEAE" w:rsidR="5FBFCEAE">
        <w:rPr>
          <w:color w:val="auto"/>
        </w:rPr>
        <w:t>And reflecting on feelings,</w:t>
      </w:r>
    </w:p>
    <w:p w:rsidR="50E0FE8C" w:rsidP="5FBFCEAE" w:rsidRDefault="50E0FE8C" w14:paraId="78C7064C" w14:textId="5DDED721">
      <w:pPr>
        <w:pStyle w:val="Normal"/>
        <w:spacing w:line="480" w:lineRule="auto"/>
        <w:ind w:firstLine="720"/>
        <w:jc w:val="both"/>
        <w:rPr>
          <w:color w:val="auto"/>
        </w:rPr>
      </w:pPr>
      <w:r w:rsidRPr="5FBFCEAE" w:rsidR="5FBFCEAE">
        <w:rPr>
          <w:color w:val="auto"/>
        </w:rPr>
        <w:t xml:space="preserve">“This can be helpful as allows the person to know that the counsellor is listening, following and understanding </w:t>
      </w:r>
      <w:r>
        <w:tab/>
      </w:r>
      <w:r w:rsidRPr="5FBFCEAE" w:rsidR="5FBFCEAE">
        <w:rPr>
          <w:color w:val="auto"/>
        </w:rPr>
        <w:t xml:space="preserve">and it enables the counsellor to know that their own understanding or the clients story is broadly in tune with </w:t>
      </w:r>
      <w:r>
        <w:tab/>
      </w:r>
      <w:r w:rsidRPr="5FBFCEAE" w:rsidR="5FBFCEAE">
        <w:rPr>
          <w:color w:val="auto"/>
        </w:rPr>
        <w:t>what the client is intending to convey” (Midwinter. 2015)</w:t>
      </w:r>
    </w:p>
    <w:p w:rsidR="50E0FE8C" w:rsidP="5FBFCEAE" w:rsidRDefault="50E0FE8C" w14:paraId="2160D0F7" w14:textId="2E7D28A0">
      <w:pPr>
        <w:pStyle w:val="Normal"/>
        <w:spacing w:line="480" w:lineRule="auto"/>
        <w:ind w:firstLine="0"/>
        <w:jc w:val="both"/>
        <w:rPr>
          <w:color w:val="auto"/>
        </w:rPr>
      </w:pPr>
      <w:r w:rsidRPr="5FBFCEAE" w:rsidR="5FBFCEAE">
        <w:rPr>
          <w:color w:val="auto"/>
        </w:rPr>
        <w:t xml:space="preserve">12:17 – 14:06 – Therapist uses open question – going forward “how are you going to focus on you?” </w:t>
      </w:r>
    </w:p>
    <w:p w:rsidR="50E0FE8C" w:rsidP="5FBFCEAE" w:rsidRDefault="50E0FE8C" w14:paraId="771A2BFA" w14:textId="69D02520">
      <w:pPr>
        <w:pStyle w:val="Normal"/>
        <w:spacing w:line="480" w:lineRule="auto"/>
        <w:ind w:firstLine="0"/>
        <w:jc w:val="both"/>
        <w:rPr>
          <w:color w:val="auto"/>
        </w:rPr>
      </w:pPr>
      <w:r w:rsidRPr="5FBFCEAE" w:rsidR="5FBFCEAE">
        <w:rPr>
          <w:color w:val="auto"/>
        </w:rPr>
        <w:t xml:space="preserve">14:49 – Topic change client continues to share and appear comfortable discussing topics with counsellor. Very relaxed and open to discussion, Therapist allows client to explore what she </w:t>
      </w:r>
      <w:r w:rsidRPr="5FBFCEAE" w:rsidR="5FBFCEAE">
        <w:rPr>
          <w:color w:val="auto"/>
        </w:rPr>
        <w:t>deems</w:t>
      </w:r>
      <w:r w:rsidRPr="5FBFCEAE" w:rsidR="5FBFCEAE">
        <w:rPr>
          <w:color w:val="auto"/>
        </w:rPr>
        <w:t xml:space="preserve"> suitable.</w:t>
      </w:r>
    </w:p>
    <w:p w:rsidR="50E0FE8C" w:rsidP="5FBFCEAE" w:rsidRDefault="50E0FE8C" w14:paraId="465C3C96" w14:textId="59F09970">
      <w:pPr>
        <w:pStyle w:val="Normal"/>
        <w:spacing w:line="480" w:lineRule="auto"/>
        <w:ind w:firstLine="0"/>
        <w:jc w:val="both"/>
        <w:rPr>
          <w:color w:val="auto"/>
        </w:rPr>
      </w:pPr>
      <w:r w:rsidRPr="5FBFCEAE" w:rsidR="5FBFCEAE">
        <w:rPr>
          <w:color w:val="auto"/>
        </w:rPr>
        <w:t xml:space="preserve">17:06 – Therapist here could have explored why client felt uncomfortable having an honest conversation with friends – may have given further </w:t>
      </w:r>
      <w:r w:rsidRPr="5FBFCEAE" w:rsidR="5FBFCEAE">
        <w:rPr>
          <w:color w:val="auto"/>
        </w:rPr>
        <w:t>additional</w:t>
      </w:r>
      <w:r w:rsidRPr="5FBFCEAE" w:rsidR="5FBFCEAE">
        <w:rPr>
          <w:color w:val="auto"/>
        </w:rPr>
        <w:t xml:space="preserve"> depth to understanding insecurities</w:t>
      </w:r>
    </w:p>
    <w:p w:rsidR="50E0FE8C" w:rsidP="5FBFCEAE" w:rsidRDefault="50E0FE8C" w14:paraId="21E5EBCC" w14:textId="5D8A7100">
      <w:pPr>
        <w:pStyle w:val="Normal"/>
        <w:spacing w:line="480" w:lineRule="auto"/>
        <w:ind w:firstLine="0"/>
        <w:jc w:val="both"/>
        <w:rPr>
          <w:color w:val="auto"/>
        </w:rPr>
      </w:pPr>
      <w:r w:rsidRPr="5FBFCEAE" w:rsidR="5FBFCEAE">
        <w:rPr>
          <w:color w:val="auto"/>
        </w:rPr>
        <w:t>17:42 – The use of paraphrasing here allowed the client to expand on what she has said and as a result expressed that she was very much in touch with the emotions of other people, which prevents her from moving forward.</w:t>
      </w:r>
    </w:p>
    <w:p w:rsidR="50E0FE8C" w:rsidP="5FBFCEAE" w:rsidRDefault="50E0FE8C" w14:paraId="3244DAAF" w14:textId="7767A705">
      <w:pPr>
        <w:pStyle w:val="Normal"/>
        <w:spacing w:line="480" w:lineRule="auto"/>
        <w:ind w:firstLine="0"/>
        <w:jc w:val="both"/>
        <w:rPr>
          <w:color w:val="auto"/>
        </w:rPr>
      </w:pPr>
      <w:r w:rsidRPr="5FBFCEAE" w:rsidR="5FBFCEAE">
        <w:rPr>
          <w:color w:val="auto"/>
        </w:rPr>
        <w:t xml:space="preserve">18:52 – Client appeared deflated by topic - </w:t>
      </w:r>
      <w:r w:rsidRPr="5FBFCEAE" w:rsidR="5FBFCEAE">
        <w:rPr>
          <w:color w:val="auto"/>
        </w:rPr>
        <w:t>did not</w:t>
      </w:r>
      <w:r w:rsidRPr="5FBFCEAE" w:rsidR="5FBFCEAE">
        <w:rPr>
          <w:color w:val="auto"/>
        </w:rPr>
        <w:t xml:space="preserve"> want to explore this as client had already discussed why she was deflated allowed client to direct therapy onwards.</w:t>
      </w:r>
    </w:p>
    <w:p w:rsidR="50E0FE8C" w:rsidP="5FBFCEAE" w:rsidRDefault="50E0FE8C" w14:paraId="697D6800" w14:textId="0C9DA7CA">
      <w:pPr>
        <w:pStyle w:val="Normal"/>
        <w:spacing w:line="480" w:lineRule="auto"/>
        <w:ind w:firstLine="0"/>
        <w:jc w:val="both"/>
        <w:rPr>
          <w:color w:val="auto"/>
        </w:rPr>
      </w:pPr>
      <w:r w:rsidRPr="5FBFCEAE" w:rsidR="5FBFCEAE">
        <w:rPr>
          <w:color w:val="auto"/>
        </w:rPr>
        <w:t xml:space="preserve">19:24 – Therapist noticed mood shift and noticed how much happier client is when discussing doing something which she enjoys – could </w:t>
      </w:r>
      <w:r w:rsidRPr="5FBFCEAE" w:rsidR="5FBFCEAE">
        <w:rPr>
          <w:color w:val="auto"/>
        </w:rPr>
        <w:t>of</w:t>
      </w:r>
      <w:r w:rsidRPr="5FBFCEAE" w:rsidR="5FBFCEAE">
        <w:rPr>
          <w:color w:val="auto"/>
        </w:rPr>
        <w:t xml:space="preserve"> acknowledged this in the session </w:t>
      </w:r>
    </w:p>
    <w:p w:rsidR="50E0FE8C" w:rsidP="50E0FE8C" w:rsidRDefault="50E0FE8C" w14:paraId="1BAEC757" w14:textId="7CE35F7A">
      <w:pPr>
        <w:pStyle w:val="Normal"/>
        <w:spacing w:line="480" w:lineRule="auto"/>
        <w:ind w:firstLine="0"/>
        <w:jc w:val="both"/>
        <w:rPr>
          <w:rFonts w:ascii="Calibri" w:hAnsi="Calibri" w:eastAsia="Calibri" w:cs="Calibri" w:asciiTheme="minorAscii" w:hAnsiTheme="minorAscii" w:eastAsiaTheme="minorAscii" w:cstheme="minorAscii"/>
          <w:color w:val="auto"/>
          <w:sz w:val="24"/>
          <w:szCs w:val="24"/>
        </w:rPr>
      </w:pPr>
      <w:r w:rsidRPr="50E0FE8C" w:rsidR="50E0FE8C">
        <w:rPr>
          <w:rFonts w:ascii="Calibri" w:hAnsi="Calibri" w:eastAsia="Calibri" w:cs="Calibri" w:asciiTheme="minorAscii" w:hAnsiTheme="minorAscii" w:eastAsiaTheme="minorAscii" w:cstheme="minorAscii"/>
          <w:color w:val="auto"/>
          <w:sz w:val="24"/>
          <w:szCs w:val="24"/>
        </w:rPr>
        <w:t xml:space="preserve">19:51 – Here therapist reflected on </w:t>
      </w:r>
      <w:r w:rsidRPr="50E0FE8C" w:rsidR="50E0FE8C">
        <w:rPr>
          <w:rFonts w:ascii="Calibri" w:hAnsi="Calibri" w:eastAsia="Calibri" w:cs="Calibri" w:asciiTheme="minorAscii" w:hAnsiTheme="minorAscii" w:eastAsiaTheme="minorAscii" w:cstheme="minorAscii"/>
          <w:color w:val="auto"/>
          <w:sz w:val="24"/>
          <w:szCs w:val="24"/>
        </w:rPr>
        <w:t>previous</w:t>
      </w:r>
      <w:r w:rsidRPr="50E0FE8C" w:rsidR="50E0FE8C">
        <w:rPr>
          <w:rFonts w:ascii="Calibri" w:hAnsi="Calibri" w:eastAsia="Calibri" w:cs="Calibri" w:asciiTheme="minorAscii" w:hAnsiTheme="minorAscii" w:eastAsiaTheme="minorAscii" w:cstheme="minorAscii"/>
          <w:color w:val="auto"/>
          <w:sz w:val="24"/>
          <w:szCs w:val="24"/>
        </w:rPr>
        <w:t xml:space="preserve"> sessions and </w:t>
      </w:r>
      <w:r w:rsidRPr="50E0FE8C" w:rsidR="50E0FE8C">
        <w:rPr>
          <w:rFonts w:ascii="Calibri" w:hAnsi="Calibri" w:eastAsia="Calibri" w:cs="Calibri" w:asciiTheme="minorAscii" w:hAnsiTheme="minorAscii" w:eastAsiaTheme="minorAscii" w:cstheme="minorAscii"/>
          <w:color w:val="auto"/>
          <w:sz w:val="24"/>
          <w:szCs w:val="24"/>
        </w:rPr>
        <w:t>stated</w:t>
      </w:r>
      <w:r w:rsidRPr="50E0FE8C" w:rsidR="50E0FE8C">
        <w:rPr>
          <w:rFonts w:ascii="Calibri" w:hAnsi="Calibri" w:eastAsia="Calibri" w:cs="Calibri" w:asciiTheme="minorAscii" w:hAnsiTheme="minorAscii" w:eastAsiaTheme="minorAscii" w:cstheme="minorAscii"/>
          <w:color w:val="auto"/>
          <w:sz w:val="24"/>
          <w:szCs w:val="24"/>
        </w:rPr>
        <w:t xml:space="preserve"> how nice it is to hear the client be positive and that her attitude towards work has become more positive. In </w:t>
      </w:r>
      <w:r w:rsidRPr="50E0FE8C" w:rsidR="50E0FE8C">
        <w:rPr>
          <w:rFonts w:ascii="Calibri" w:hAnsi="Calibri" w:eastAsia="Calibri" w:cs="Calibri" w:asciiTheme="minorAscii" w:hAnsiTheme="minorAscii" w:eastAsiaTheme="minorAscii" w:cstheme="minorAscii"/>
          <w:color w:val="auto"/>
          <w:sz w:val="24"/>
          <w:szCs w:val="24"/>
        </w:rPr>
        <w:t>previous</w:t>
      </w:r>
      <w:r w:rsidRPr="50E0FE8C" w:rsidR="50E0FE8C">
        <w:rPr>
          <w:rFonts w:ascii="Calibri" w:hAnsi="Calibri" w:eastAsia="Calibri" w:cs="Calibri" w:asciiTheme="minorAscii" w:hAnsiTheme="minorAscii" w:eastAsiaTheme="minorAscii" w:cstheme="minorAscii"/>
          <w:color w:val="auto"/>
          <w:sz w:val="24"/>
          <w:szCs w:val="24"/>
        </w:rPr>
        <w:t xml:space="preserve"> sessions the client had quite a negative outlook on her work and confirmed everything outside of her employment was overwhelming her and having a knock-on effect when it came to her attitudes with others in her life. Client agrees use of summery</w:t>
      </w:r>
    </w:p>
    <w:p w:rsidR="50E0FE8C" w:rsidP="50E0FE8C" w:rsidRDefault="50E0FE8C" w14:paraId="7AA05B05" w14:textId="232C9220">
      <w:pPr>
        <w:pStyle w:val="Normal"/>
        <w:spacing w:line="480" w:lineRule="auto"/>
        <w:ind w:firstLine="0"/>
        <w:jc w:val="both"/>
        <w:rPr>
          <w:rFonts w:ascii="Calibri" w:hAnsi="Calibri" w:eastAsia="Calibri" w:cs="Calibri" w:asciiTheme="minorAscii" w:hAnsiTheme="minorAscii" w:eastAsiaTheme="minorAscii" w:cstheme="minorAscii"/>
          <w:color w:val="auto"/>
          <w:sz w:val="24"/>
          <w:szCs w:val="24"/>
        </w:rPr>
      </w:pPr>
      <w:r w:rsidRPr="5FBFCEAE" w:rsidR="5FBFCEAE">
        <w:rPr>
          <w:rFonts w:ascii="Calibri" w:hAnsi="Calibri" w:eastAsia="Calibri" w:cs="Calibri" w:asciiTheme="minorAscii" w:hAnsiTheme="minorAscii" w:eastAsiaTheme="minorAscii" w:cstheme="minorAscii"/>
          <w:color w:val="auto"/>
          <w:sz w:val="24"/>
          <w:szCs w:val="24"/>
        </w:rPr>
        <w:t xml:space="preserve">20:44 – Here you can see the </w:t>
      </w:r>
      <w:r w:rsidRPr="5FBFCEAE" w:rsidR="5FBFCEAE">
        <w:rPr>
          <w:rFonts w:ascii="Calibri" w:hAnsi="Calibri" w:eastAsia="Calibri" w:cs="Calibri" w:asciiTheme="minorAscii" w:hAnsiTheme="minorAscii" w:eastAsiaTheme="minorAscii" w:cstheme="minorAscii"/>
          <w:color w:val="auto"/>
          <w:sz w:val="24"/>
          <w:szCs w:val="24"/>
        </w:rPr>
        <w:t>utilization</w:t>
      </w:r>
      <w:r w:rsidRPr="5FBFCEAE" w:rsidR="5FBFCEAE">
        <w:rPr>
          <w:rFonts w:ascii="Calibri" w:hAnsi="Calibri" w:eastAsia="Calibri" w:cs="Calibri" w:asciiTheme="minorAscii" w:hAnsiTheme="minorAscii" w:eastAsiaTheme="minorAscii" w:cstheme="minorAscii"/>
          <w:color w:val="auto"/>
          <w:sz w:val="24"/>
          <w:szCs w:val="24"/>
        </w:rPr>
        <w:t xml:space="preserve"> of mirroring. Therapist mirrors the clients' facial expressions/smiling. Mirroring in therapy. The use of mirroring in therapy can be beneficial as it can allow clients to feel, understood and </w:t>
      </w: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v</w:t>
      </w: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alidated</w:t>
      </w: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and expresses empathy, </w:t>
      </w:r>
      <w:bookmarkStart w:name="_Int_X7hhPCVk" w:id="1370648940"/>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congruence,</w:t>
      </w:r>
      <w:bookmarkEnd w:id="1370648940"/>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and unconditional positive regard (Rogers, 1950) from the therapist.</w:t>
      </w:r>
    </w:p>
    <w:p w:rsidR="50E0FE8C" w:rsidP="5FBFCEAE" w:rsidRDefault="50E0FE8C" w14:paraId="52ED1F0E" w14:textId="7F36D89A">
      <w:pPr>
        <w:pStyle w:val="Normal"/>
        <w:spacing w:line="480" w:lineRule="auto"/>
        <w:ind w:firstLine="0"/>
        <w:jc w:val="both"/>
        <w:rPr>
          <w:color w:val="auto"/>
        </w:rPr>
      </w:pPr>
      <w:r w:rsidRPr="5FBFCEAE" w:rsidR="5FBFCEAE">
        <w:rPr>
          <w:color w:val="auto"/>
        </w:rPr>
        <w:t xml:space="preserve">21:34 – Here therapist acknowledges clients use of tone and immediacy – states something sounds frustrating – client confirmed </w:t>
      </w:r>
    </w:p>
    <w:p w:rsidR="50E0FE8C" w:rsidP="5FBFCEAE" w:rsidRDefault="50E0FE8C" w14:paraId="57DDB35D" w14:textId="4865239A">
      <w:pPr>
        <w:pStyle w:val="Normal"/>
        <w:spacing w:line="480" w:lineRule="auto"/>
        <w:ind w:firstLine="0"/>
        <w:jc w:val="both"/>
        <w:rPr>
          <w:color w:val="auto"/>
        </w:rPr>
      </w:pPr>
      <w:r w:rsidRPr="5FBFCEAE" w:rsidR="5FBFCEAE">
        <w:rPr>
          <w:color w:val="auto"/>
        </w:rPr>
        <w:t>22:26 – Can visually see here the report that has been built between client and therapist as able to share a laugh together</w:t>
      </w:r>
    </w:p>
    <w:p w:rsidR="50E0FE8C" w:rsidP="50E0FE8C" w:rsidRDefault="50E0FE8C" w14:paraId="13A35D03" w14:textId="1DCF3433">
      <w:pPr>
        <w:pStyle w:val="Normal"/>
        <w:spacing w:line="480" w:lineRule="auto"/>
        <w:ind w:firstLine="0"/>
        <w:jc w:val="both"/>
        <w:rPr>
          <w:rFonts w:ascii="Calibri" w:hAnsi="Calibri" w:eastAsia="Calibri" w:cs="Calibri" w:asciiTheme="minorAscii" w:hAnsiTheme="minorAscii" w:eastAsiaTheme="minorAscii" w:cstheme="minorAscii"/>
          <w:color w:val="auto"/>
          <w:sz w:val="24"/>
          <w:szCs w:val="24"/>
          <w:u w:val="none"/>
        </w:rPr>
      </w:pPr>
      <w:r w:rsidRPr="5FBFCEAE" w:rsidR="5FBFCEAE">
        <w:rPr>
          <w:color w:val="auto"/>
        </w:rPr>
        <w:t xml:space="preserve">23:51 – Here the therapist uses a natural use of Metaphor by </w:t>
      </w:r>
      <w:r w:rsidRPr="5FBFCEAE" w:rsidR="5FBFCEAE">
        <w:rPr>
          <w:color w:val="auto"/>
        </w:rPr>
        <w:t>stating</w:t>
      </w:r>
      <w:r w:rsidRPr="5FBFCEAE" w:rsidR="5FBFCEAE">
        <w:rPr>
          <w:color w:val="auto"/>
        </w:rPr>
        <w:t xml:space="preserve"> how it appears to be a “weight off her shoulders” when acknowledging how client is happy the Christmas Rota is out in work. The use of Metaphor in therapy is benifical as,</w:t>
      </w:r>
    </w:p>
    <w:p w:rsidR="50E0FE8C" w:rsidP="5FBFCEAE" w:rsidRDefault="50E0FE8C" w14:paraId="0C7D8D86" w14:textId="3BAA600A">
      <w:pPr>
        <w:pStyle w:val="Normal"/>
        <w:spacing w:line="480" w:lineRule="auto"/>
        <w:ind w:firstLine="720"/>
        <w:jc w:val="both"/>
        <w:rPr>
          <w:rFonts w:ascii="Calibri" w:hAnsi="Calibri" w:eastAsia="Calibri" w:cs="Calibri" w:asciiTheme="minorAscii" w:hAnsiTheme="minorAscii" w:eastAsiaTheme="minorAscii" w:cstheme="minorAscii"/>
          <w:color w:val="auto"/>
          <w:sz w:val="24"/>
          <w:szCs w:val="24"/>
          <w:u w:val="none"/>
        </w:rPr>
      </w:pPr>
      <w:r w:rsidRPr="5FBFCEAE" w:rsidR="5FBFCEAE">
        <w:rPr>
          <w:rFonts w:ascii="Calibri" w:hAnsi="Calibri" w:eastAsia="Calibri" w:cs="Calibri" w:asciiTheme="minorAscii" w:hAnsiTheme="minorAscii" w:eastAsiaTheme="minorAscii" w:cstheme="minorAscii"/>
          <w:color w:val="auto"/>
          <w:sz w:val="24"/>
          <w:szCs w:val="24"/>
          <w:u w:val="none"/>
        </w:rPr>
        <w:t xml:space="preserve">“When a client is struggling to give meaning to a feeling or personal experience and cannot easily </w:t>
      </w:r>
      <w:r>
        <w:tab/>
      </w: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put this into words, by conceptualizing their struggle to make sense of feelings and personal </w:t>
      </w:r>
      <w:r>
        <w:tab/>
      </w:r>
      <w:r>
        <w:tab/>
      </w: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experience, the use of a metaphor can </w:t>
      </w: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help</w:t>
      </w: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them </w:t>
      </w:r>
      <w:hyperlink r:id="R6df952d762204dfb">
        <w:r w:rsidRPr="5FBFCEAE" w:rsidR="5FBFCEAE">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make sense of their struggle</w:t>
        </w:r>
      </w:hyperlink>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It can enable them </w:t>
      </w:r>
      <w:r>
        <w:tab/>
      </w: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to own a meaning or feeling that previously </w:t>
      </w:r>
      <w:r>
        <w:tab/>
      </w: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they were unable to feel or consider.” </w:t>
      </w:r>
    </w:p>
    <w:p w:rsidR="50E0FE8C" w:rsidP="5FBFCEAE" w:rsidRDefault="50E0FE8C" w14:paraId="38BF1C7B" w14:textId="5492E6B7">
      <w:pPr>
        <w:pStyle w:val="Normal"/>
        <w:spacing w:line="480" w:lineRule="auto"/>
        <w:ind w:left="720" w:firstLine="0"/>
        <w:jc w:val="both"/>
        <w:rPr>
          <w:rFonts w:ascii="Roboto" w:hAnsi="Roboto" w:eastAsia="Roboto" w:cs="Roboto"/>
          <w:b w:val="0"/>
          <w:bCs w:val="0"/>
          <w:i w:val="0"/>
          <w:iCs w:val="0"/>
          <w:caps w:val="0"/>
          <w:smallCaps w:val="0"/>
          <w:noProof w:val="0"/>
          <w:color w:val="auto"/>
          <w:sz w:val="22"/>
          <w:szCs w:val="22"/>
          <w:lang w:val="en-US"/>
        </w:rPr>
      </w:pPr>
      <w:r w:rsidRPr="5FBFCEAE" w:rsidR="5FBFCEAE">
        <w:rPr>
          <w:rFonts w:ascii="Calibri" w:hAnsi="Calibri" w:eastAsia="Calibri" w:cs="Calibri" w:asciiTheme="minorAscii" w:hAnsiTheme="minorAscii" w:eastAsiaTheme="minorAscii" w:cstheme="minorAscii"/>
          <w:color w:val="auto"/>
          <w:sz w:val="24"/>
          <w:szCs w:val="24"/>
          <w:u w:val="none"/>
        </w:rPr>
        <w:t>(</w:t>
      </w:r>
      <w:r w:rsidRPr="5FBFCEAE" w:rsidR="5FBFCEAE">
        <w:rPr>
          <w:rFonts w:ascii="Roboto" w:hAnsi="Roboto" w:eastAsia="Roboto" w:cs="Roboto"/>
          <w:b w:val="0"/>
          <w:bCs w:val="0"/>
          <w:i w:val="0"/>
          <w:iCs w:val="0"/>
          <w:caps w:val="0"/>
          <w:smallCaps w:val="0"/>
          <w:noProof w:val="0"/>
          <w:color w:val="auto"/>
          <w:sz w:val="22"/>
          <w:szCs w:val="22"/>
          <w:lang w:val="en-US"/>
        </w:rPr>
        <w:t xml:space="preserve">www.counselling-directory.org.uk, </w:t>
      </w:r>
      <w:r w:rsidRPr="5FBFCEAE" w:rsidR="5FBFCEAE">
        <w:rPr>
          <w:rFonts w:ascii="Roboto" w:hAnsi="Roboto" w:eastAsia="Roboto" w:cs="Roboto"/>
          <w:b w:val="0"/>
          <w:bCs w:val="0"/>
          <w:i w:val="0"/>
          <w:iCs w:val="0"/>
          <w:caps w:val="0"/>
          <w:smallCaps w:val="0"/>
          <w:noProof w:val="0"/>
          <w:color w:val="auto"/>
          <w:sz w:val="22"/>
          <w:szCs w:val="22"/>
          <w:lang w:val="en-US"/>
        </w:rPr>
        <w:t>n.d</w:t>
      </w:r>
      <w:r w:rsidRPr="5FBFCEAE" w:rsidR="5FBFCEAE">
        <w:rPr>
          <w:rFonts w:ascii="Roboto" w:hAnsi="Roboto" w:eastAsia="Roboto" w:cs="Roboto"/>
          <w:b w:val="0"/>
          <w:bCs w:val="0"/>
          <w:i w:val="0"/>
          <w:iCs w:val="0"/>
          <w:caps w:val="0"/>
          <w:smallCaps w:val="0"/>
          <w:noProof w:val="0"/>
          <w:color w:val="auto"/>
          <w:sz w:val="22"/>
          <w:szCs w:val="22"/>
          <w:lang w:val="en-US"/>
        </w:rPr>
        <w:t>)</w:t>
      </w:r>
    </w:p>
    <w:p w:rsidR="50E0FE8C" w:rsidP="5FBFCEAE" w:rsidRDefault="50E0FE8C" w14:paraId="590C0D3A" w14:textId="7C7101DB">
      <w:pPr>
        <w:pStyle w:val="Normal"/>
        <w:spacing w:line="480" w:lineRule="auto"/>
        <w:ind w:firstLine="0"/>
        <w:jc w:val="both"/>
        <w:rPr>
          <w:rFonts w:ascii="Calibri" w:hAnsi="Calibri" w:eastAsia="Calibri" w:cs="Calibri" w:asciiTheme="minorAscii" w:hAnsiTheme="minorAscii" w:eastAsiaTheme="minorAscii" w:cstheme="minorAscii"/>
          <w:color w:val="auto"/>
          <w:sz w:val="24"/>
          <w:szCs w:val="24"/>
        </w:rPr>
      </w:pPr>
      <w:r w:rsidRPr="5FBFCEAE" w:rsidR="5FBFCEAE">
        <w:rPr>
          <w:color w:val="auto"/>
        </w:rPr>
        <w:t xml:space="preserve">24:51 – Therapist, through summarizing, acknowledges that everything </w:t>
      </w:r>
      <w:bookmarkStart w:name="_Int_DSisbaQb" w:id="95254590"/>
      <w:r w:rsidRPr="5FBFCEAE" w:rsidR="5FBFCEAE">
        <w:rPr>
          <w:color w:val="auto"/>
        </w:rPr>
        <w:t>is</w:t>
      </w:r>
      <w:bookmarkEnd w:id="95254590"/>
      <w:r w:rsidRPr="5FBFCEAE" w:rsidR="5FBFCEAE">
        <w:rPr>
          <w:color w:val="auto"/>
        </w:rPr>
        <w:t xml:space="preserve"> coming together in </w:t>
      </w:r>
      <w:r w:rsidRPr="5FBFCEAE" w:rsidR="5FBFCEAE">
        <w:rPr>
          <w:color w:val="auto"/>
        </w:rPr>
        <w:t>client's</w:t>
      </w:r>
      <w:r w:rsidRPr="5FBFCEAE" w:rsidR="5FBFCEAE">
        <w:rPr>
          <w:color w:val="auto"/>
        </w:rPr>
        <w:t xml:space="preserve"> life. The use of summarizing, like </w:t>
      </w:r>
      <w:r w:rsidRPr="5FBFCEAE" w:rsidR="5FBFCEAE">
        <w:rPr>
          <w:rFonts w:ascii="Calibri" w:hAnsi="Calibri" w:eastAsia="Calibri" w:cs="Calibri" w:asciiTheme="minorAscii" w:hAnsiTheme="minorAscii" w:eastAsiaTheme="minorAscii" w:cstheme="minorAscii"/>
          <w:color w:val="auto"/>
          <w:sz w:val="24"/>
          <w:szCs w:val="24"/>
        </w:rPr>
        <w:t xml:space="preserve">paraphrasing shows client what a therapist has understood from what the client has shared, </w:t>
      </w:r>
    </w:p>
    <w:p w:rsidR="50E0FE8C" w:rsidP="5FBFCEAE" w:rsidRDefault="50E0FE8C" w14:paraId="787D8D26" w14:textId="3BA62616">
      <w:pPr>
        <w:pStyle w:val="Normal"/>
        <w:spacing w:line="480" w:lineRule="auto"/>
        <w:ind w:firstLine="720"/>
        <w:jc w:val="both"/>
        <w:rPr>
          <w:rFonts w:ascii="Arial" w:hAnsi="Arial" w:eastAsia="Arial" w:cs="Arial"/>
          <w:b w:val="0"/>
          <w:bCs w:val="0"/>
          <w:i w:val="0"/>
          <w:iCs w:val="0"/>
          <w:caps w:val="0"/>
          <w:smallCaps w:val="0"/>
          <w:noProof w:val="0"/>
          <w:color w:val="auto"/>
          <w:sz w:val="24"/>
          <w:szCs w:val="24"/>
          <w:lang w:val="en-US"/>
        </w:rPr>
      </w:pPr>
      <w:r w:rsidRPr="5FBFCEAE" w:rsidR="5FBFCEAE">
        <w:rPr>
          <w:rFonts w:ascii="Calibri" w:hAnsi="Calibri" w:eastAsia="Calibri" w:cs="Calibri" w:asciiTheme="minorAscii" w:hAnsiTheme="minorAscii" w:eastAsiaTheme="minorAscii" w:cstheme="minorAscii"/>
          <w:b w:val="0"/>
          <w:bCs w:val="0"/>
          <w:color w:val="auto"/>
          <w:sz w:val="24"/>
          <w:szCs w:val="24"/>
        </w:rPr>
        <w:t xml:space="preserve">“Summarizing lets the client know that the counsellor has heard and understood, </w:t>
      </w:r>
      <w:bookmarkStart w:name="_Int_sKV4lgsC" w:id="613850357"/>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and</w:t>
      </w:r>
      <w:bookmarkEnd w:id="613850357"/>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tab/>
      </w:r>
      <w:r>
        <w:tab/>
      </w:r>
      <w:r>
        <w:tab/>
      </w: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enables the client to clarify thoughts, identifying what is most important. It is not sufficient just to </w:t>
      </w:r>
      <w:r>
        <w:tab/>
      </w: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notice what the client has said; it is also important to notice what is missing</w:t>
      </w:r>
      <w:r w:rsidRPr="5FBFCEAE" w:rsidR="5FBFCEAE">
        <w:rPr>
          <w:rFonts w:ascii="Arial" w:hAnsi="Arial" w:eastAsia="Arial" w:cs="Arial"/>
          <w:b w:val="0"/>
          <w:bCs w:val="0"/>
          <w:i w:val="0"/>
          <w:iCs w:val="0"/>
          <w:caps w:val="0"/>
          <w:smallCaps w:val="0"/>
          <w:noProof w:val="0"/>
          <w:color w:val="auto"/>
          <w:sz w:val="24"/>
          <w:szCs w:val="24"/>
          <w:lang w:val="en-US"/>
        </w:rPr>
        <w:t>” (</w:t>
      </w:r>
      <w:r w:rsidRPr="5FBFCEAE" w:rsidR="5FBFCEAE">
        <w:rPr>
          <w:rFonts w:ascii="Roboto" w:hAnsi="Roboto" w:eastAsia="Roboto" w:cs="Roboto"/>
          <w:b w:val="0"/>
          <w:bCs w:val="0"/>
          <w:i w:val="0"/>
          <w:iCs w:val="0"/>
          <w:caps w:val="0"/>
          <w:smallCaps w:val="0"/>
          <w:noProof w:val="0"/>
          <w:color w:val="auto"/>
          <w:sz w:val="22"/>
          <w:szCs w:val="22"/>
          <w:lang w:val="en-US"/>
        </w:rPr>
        <w:t>Geldard, 2015)</w:t>
      </w:r>
    </w:p>
    <w:p w:rsidR="50E0FE8C" w:rsidP="5FBFCEAE" w:rsidRDefault="50E0FE8C" w14:paraId="2E094651" w14:textId="01582D74">
      <w:pPr>
        <w:pStyle w:val="Normal"/>
        <w:spacing w:line="480" w:lineRule="auto"/>
        <w:ind w:firstLine="0"/>
        <w:jc w:val="both"/>
        <w:rPr>
          <w:color w:val="auto"/>
        </w:rPr>
      </w:pPr>
      <w:r w:rsidRPr="5FBFCEAE" w:rsidR="5FBFCEAE">
        <w:rPr>
          <w:color w:val="auto"/>
        </w:rPr>
        <w:t xml:space="preserve">25:09 – Here, the term “I think” could have been altered to “correct me if I'm wrong...” as therapists sharing their own judgements can be harmful in sessions and can lead to clients feeling that the focus has shifted away from themselves. It can also be considered as </w:t>
      </w:r>
      <w:r w:rsidRPr="5FBFCEAE" w:rsidR="5FBFCEAE">
        <w:rPr>
          <w:color w:val="auto"/>
        </w:rPr>
        <w:t>utilizing</w:t>
      </w:r>
      <w:r w:rsidRPr="5FBFCEAE" w:rsidR="5FBFCEAE">
        <w:rPr>
          <w:color w:val="auto"/>
        </w:rPr>
        <w:t xml:space="preserve"> the </w:t>
      </w:r>
      <w:r w:rsidRPr="5FBFCEAE" w:rsidR="5FBFCEAE">
        <w:rPr>
          <w:color w:val="auto"/>
        </w:rPr>
        <w:t>forementioned</w:t>
      </w:r>
      <w:r w:rsidRPr="5FBFCEAE" w:rsidR="5FBFCEAE">
        <w:rPr>
          <w:color w:val="auto"/>
        </w:rPr>
        <w:t xml:space="preserve"> skill of </w:t>
      </w:r>
      <w:r w:rsidRPr="5FBFCEAE" w:rsidR="5FBFCEAE">
        <w:rPr>
          <w:color w:val="auto"/>
        </w:rPr>
        <w:t>immediacy</w:t>
      </w:r>
      <w:r w:rsidRPr="5FBFCEAE" w:rsidR="5FBFCEAE">
        <w:rPr>
          <w:color w:val="auto"/>
        </w:rPr>
        <w:t xml:space="preserve">.  </w:t>
      </w:r>
      <w:r w:rsidRPr="5FBFCEAE" w:rsidR="5FBFCEAE">
        <w:rPr>
          <w:color w:val="auto"/>
        </w:rPr>
        <w:t xml:space="preserve">The use of a therapist's own judgement is not always a form of good practice as </w:t>
      </w:r>
      <w:r w:rsidRPr="5FBFCEAE" w:rsidR="5FBFCEAE">
        <w:rPr>
          <w:color w:val="auto"/>
        </w:rPr>
        <w:t>its</w:t>
      </w:r>
      <w:r w:rsidRPr="5FBFCEAE" w:rsidR="5FBFCEAE">
        <w:rPr>
          <w:color w:val="auto"/>
        </w:rPr>
        <w:t xml:space="preserve"> important we remember the fundamental code of ethics in therapy which are, but not limite</w:t>
      </w:r>
      <w:r w:rsidRPr="5FBFCEAE" w:rsidR="5FBFCEAE">
        <w:rPr>
          <w:color w:val="auto"/>
        </w:rPr>
        <w:t>d to,</w:t>
      </w:r>
    </w:p>
    <w:p w:rsidR="50E0FE8C" w:rsidP="5FBFCEAE" w:rsidRDefault="50E0FE8C" w14:paraId="7C84A3A5" w14:textId="053FF098">
      <w:pPr>
        <w:pStyle w:val="Normal"/>
        <w:spacing w:line="480" w:lineRule="auto"/>
        <w:ind w:left="0" w:firstLine="720"/>
        <w:jc w:val="both"/>
        <w:rPr>
          <w:color w:val="auto"/>
        </w:rPr>
      </w:pPr>
      <w:r w:rsidRPr="5FBFCEAE" w:rsidR="5FBFCEAE">
        <w:rPr>
          <w:color w:val="auto"/>
        </w:rPr>
        <w:t>“</w:t>
      </w:r>
      <w:r w:rsidRPr="5FBFCEAE" w:rsidR="5FBFCEAE">
        <w:rPr>
          <w:rFonts w:ascii="Calibri" w:hAnsi="Calibri" w:eastAsia="Calibri" w:cs="Calibri"/>
          <w:b w:val="0"/>
          <w:bCs w:val="0"/>
          <w:i w:val="0"/>
          <w:iCs w:val="0"/>
          <w:caps w:val="0"/>
          <w:smallCaps w:val="0"/>
          <w:noProof w:val="0"/>
          <w:color w:val="auto"/>
          <w:sz w:val="24"/>
          <w:szCs w:val="24"/>
          <w:lang w:val="en-US"/>
        </w:rPr>
        <w:t>Respecting</w:t>
      </w:r>
      <w:r w:rsidRPr="5FBFCEAE" w:rsidR="5FBFCEAE">
        <w:rPr>
          <w:rFonts w:ascii="Calibri" w:hAnsi="Calibri" w:eastAsia="Calibri" w:cs="Calibri"/>
          <w:b w:val="0"/>
          <w:bCs w:val="0"/>
          <w:i w:val="0"/>
          <w:iCs w:val="0"/>
          <w:caps w:val="0"/>
          <w:smallCaps w:val="0"/>
          <w:noProof w:val="0"/>
          <w:color w:val="auto"/>
          <w:sz w:val="24"/>
          <w:szCs w:val="24"/>
          <w:lang w:val="en-US"/>
        </w:rPr>
        <w:t xml:space="preserve"> human rights and dignity, alleviating symptoms of personal distress and suffering and </w:t>
      </w:r>
      <w:r>
        <w:tab/>
      </w:r>
      <w:r w:rsidRPr="5FBFCEAE" w:rsidR="5FBFCEAE">
        <w:rPr>
          <w:rFonts w:ascii="Calibri" w:hAnsi="Calibri" w:eastAsia="Calibri" w:cs="Calibri"/>
          <w:b w:val="0"/>
          <w:bCs w:val="0"/>
          <w:i w:val="0"/>
          <w:iCs w:val="0"/>
          <w:caps w:val="0"/>
          <w:smallCaps w:val="0"/>
          <w:noProof w:val="0"/>
          <w:color w:val="auto"/>
          <w:sz w:val="24"/>
          <w:szCs w:val="24"/>
          <w:lang w:val="en-US"/>
        </w:rPr>
        <w:t>enhancing people’s wellbeing and capabilities</w:t>
      </w:r>
      <w:r w:rsidRPr="5FBFCEAE" w:rsidR="5FBFCEAE">
        <w:rPr>
          <w:color w:val="auto"/>
        </w:rPr>
        <w:t>” (BACP.2018)</w:t>
      </w:r>
    </w:p>
    <w:p w:rsidR="50E0FE8C" w:rsidP="5FBFCEAE" w:rsidRDefault="50E0FE8C" w14:paraId="199AB108" w14:textId="5D3585D5">
      <w:pPr>
        <w:pStyle w:val="Normal"/>
        <w:spacing w:line="480" w:lineRule="auto"/>
        <w:ind w:firstLine="0"/>
        <w:jc w:val="both"/>
        <w:rPr>
          <w:color w:val="auto"/>
        </w:rPr>
      </w:pPr>
      <w:r w:rsidRPr="5FBFCEAE" w:rsidR="5FBFCEAE">
        <w:rPr>
          <w:color w:val="auto"/>
        </w:rPr>
        <w:t xml:space="preserve">2:52 – here the student therapist summarizes topics the client has brought to the session. The therapist acknowledges topics and feelings which have been explored during the session. Reflects on themes from </w:t>
      </w:r>
      <w:r w:rsidRPr="5FBFCEAE" w:rsidR="5FBFCEAE">
        <w:rPr>
          <w:color w:val="auto"/>
        </w:rPr>
        <w:t>previous</w:t>
      </w:r>
      <w:r w:rsidRPr="5FBFCEAE" w:rsidR="5FBFCEAE">
        <w:rPr>
          <w:color w:val="auto"/>
        </w:rPr>
        <w:t xml:space="preserve"> sessions, summarizes overall feelings of client. Therapist should be careful as </w:t>
      </w:r>
      <w:r w:rsidRPr="5FBFCEAE" w:rsidR="5FBFCEAE">
        <w:rPr>
          <w:color w:val="auto"/>
        </w:rPr>
        <w:t>utilizing</w:t>
      </w:r>
      <w:r w:rsidRPr="5FBFCEAE" w:rsidR="5FBFCEAE">
        <w:rPr>
          <w:color w:val="auto"/>
        </w:rPr>
        <w:t xml:space="preserve"> the term “things” when describing what is going on for the client with friends could be misconceived as a flippant comment which could make client feel unvalidated or undermined. </w:t>
      </w:r>
      <w:r w:rsidRPr="5FBFCEAE" w:rsidR="5FBFCEAE">
        <w:rPr>
          <w:color w:val="auto"/>
        </w:rPr>
        <w:t>Due to time constraints, therapist did s</w:t>
      </w:r>
      <w:r w:rsidRPr="5FBFCEAE" w:rsidR="5FBFCEAE">
        <w:rPr>
          <w:color w:val="auto"/>
        </w:rPr>
        <w:t xml:space="preserve">tate </w:t>
      </w:r>
      <w:r w:rsidRPr="5FBFCEAE" w:rsidR="5FBFCEAE">
        <w:rPr>
          <w:color w:val="auto"/>
        </w:rPr>
        <w:t xml:space="preserve">she would like to explore the clients' feelings around the festive period then brought session to a close. </w:t>
      </w:r>
    </w:p>
    <w:p w:rsidR="5FBFCEAE" w:rsidP="5FBFCEAE" w:rsidRDefault="5FBFCEAE" w14:paraId="1025D72A" w14:textId="39484CDB">
      <w:pPr>
        <w:pStyle w:val="Normal"/>
        <w:spacing w:line="480" w:lineRule="auto"/>
        <w:ind w:firstLine="0"/>
        <w:jc w:val="both"/>
        <w:rPr>
          <w:color w:val="auto"/>
        </w:rPr>
      </w:pPr>
      <w:r w:rsidRPr="5FBFCEAE" w:rsidR="5FBFCEAE">
        <w:rPr>
          <w:color w:val="auto"/>
        </w:rPr>
        <w:t xml:space="preserve">To conclude. To become an effective and successful counsellor it takes more than just sitting in a chair and listening to someone talk. The PCT approach encourages clients to explore their own reality and decide on what and how to direct therapy. The need to convey UPR, Congruence and empathy should </w:t>
      </w:r>
      <w:r w:rsidRPr="5FBFCEAE" w:rsidR="5FBFCEAE">
        <w:rPr>
          <w:color w:val="auto"/>
        </w:rPr>
        <w:t>be always</w:t>
      </w:r>
      <w:r w:rsidRPr="5FBFCEAE" w:rsidR="5FBFCEAE">
        <w:rPr>
          <w:color w:val="auto"/>
        </w:rPr>
        <w:t xml:space="preserve"> considered if working with the PCT framework by Carl Rogers. Many skills exist in therapy, and many have different benefits. It is important to understand their uses and ensure they are used at the right time for clients to fully engage, feel heard and understood by their therapist. The recording shows the therapists </w:t>
      </w:r>
      <w:r w:rsidRPr="5FBFCEAE" w:rsidR="5FBFCEAE">
        <w:rPr>
          <w:color w:val="auto"/>
        </w:rPr>
        <w:t>utilizes</w:t>
      </w:r>
      <w:r w:rsidRPr="5FBFCEAE" w:rsidR="5FBFCEAE">
        <w:rPr>
          <w:color w:val="auto"/>
        </w:rPr>
        <w:t xml:space="preserve"> many </w:t>
      </w:r>
      <w:r w:rsidRPr="5FBFCEAE" w:rsidR="5FBFCEAE">
        <w:rPr>
          <w:color w:val="auto"/>
        </w:rPr>
        <w:t>in order to</w:t>
      </w:r>
      <w:r w:rsidRPr="5FBFCEAE" w:rsidR="5FBFCEAE">
        <w:rPr>
          <w:color w:val="auto"/>
        </w:rPr>
        <w:t xml:space="preserve"> gain a deeper level of understanding about their clients and thus enabling the client to gain a deeper understanding of themselves through active listening techniques and the </w:t>
      </w:r>
      <w:r w:rsidRPr="5FBFCEAE" w:rsidR="5FBFCEAE">
        <w:rPr>
          <w:color w:val="auto"/>
        </w:rPr>
        <w:t>appropriate usage</w:t>
      </w:r>
      <w:r w:rsidRPr="5FBFCEAE" w:rsidR="5FBFCEAE">
        <w:rPr>
          <w:color w:val="auto"/>
        </w:rPr>
        <w:t xml:space="preserve"> of skills by the therapist. Even though some chances were missed it is important to recognize the short falls </w:t>
      </w:r>
      <w:bookmarkStart w:name="_Int_SXqMIyh9" w:id="2076448130"/>
      <w:r w:rsidRPr="5FBFCEAE" w:rsidR="5FBFCEAE">
        <w:rPr>
          <w:color w:val="auto"/>
        </w:rPr>
        <w:t>to</w:t>
      </w:r>
      <w:bookmarkEnd w:id="2076448130"/>
      <w:r w:rsidRPr="5FBFCEAE" w:rsidR="5FBFCEAE">
        <w:rPr>
          <w:color w:val="auto"/>
        </w:rPr>
        <w:t xml:space="preserve"> improve practice going forward</w:t>
      </w:r>
      <w:bookmarkStart w:name="_Int_g7eRniFy" w:id="989954226"/>
      <w:r w:rsidRPr="5FBFCEAE" w:rsidR="5FBFCEAE">
        <w:rPr>
          <w:color w:val="auto"/>
        </w:rPr>
        <w:t xml:space="preserve">.  </w:t>
      </w:r>
      <w:r w:rsidRPr="5FBFCEAE" w:rsidR="5FBFCEAE">
        <w:rPr>
          <w:color w:val="auto"/>
        </w:rPr>
        <w:t xml:space="preserve">During the </w:t>
      </w:r>
      <w:r w:rsidRPr="5FBFCEAE" w:rsidR="5FBFCEAE">
        <w:rPr>
          <w:color w:val="auto"/>
        </w:rPr>
        <w:t>recording</w:t>
      </w:r>
      <w:r w:rsidRPr="5FBFCEAE" w:rsidR="5FBFCEAE">
        <w:rPr>
          <w:color w:val="auto"/>
        </w:rPr>
        <w:t xml:space="preserve"> the therapist used good skills such as SOLAR And SMART but did miss a few chances to gain deeper understanding of the clients meaning and feelings. The </w:t>
      </w:r>
      <w:r w:rsidRPr="5FBFCEAE" w:rsidR="5FBFCEAE">
        <w:rPr>
          <w:color w:val="auto"/>
        </w:rPr>
        <w:t>usage</w:t>
      </w:r>
      <w:r w:rsidRPr="5FBFCEAE" w:rsidR="5FBFCEAE">
        <w:rPr>
          <w:color w:val="auto"/>
        </w:rPr>
        <w:t xml:space="preserve"> of skills allowed the client to </w:t>
      </w:r>
      <w:r w:rsidRPr="5FBFCEAE" w:rsidR="5FBFCEAE">
        <w:rPr>
          <w:color w:val="auto"/>
        </w:rPr>
        <w:t>open up</w:t>
      </w:r>
      <w:r w:rsidRPr="5FBFCEAE" w:rsidR="5FBFCEAE">
        <w:rPr>
          <w:color w:val="auto"/>
        </w:rPr>
        <w:t xml:space="preserve"> thus </w:t>
      </w:r>
      <w:r w:rsidRPr="5FBFCEAE" w:rsidR="5FBFCEAE">
        <w:rPr>
          <w:color w:val="auto"/>
        </w:rPr>
        <w:t>providing</w:t>
      </w:r>
      <w:r w:rsidRPr="5FBFCEAE" w:rsidR="5FBFCEAE">
        <w:rPr>
          <w:color w:val="auto"/>
        </w:rPr>
        <w:t xml:space="preserve"> skills are essential in therapy to explore feelings deeper and gain a deeper therapeutic alliance. </w:t>
      </w:r>
      <w:bookmarkEnd w:id="989954226"/>
    </w:p>
    <w:p w:rsidR="5FBFCEAE" w:rsidP="5FBFCEAE" w:rsidRDefault="5FBFCEAE" w14:paraId="24CA876F" w14:textId="19DD19DC">
      <w:pPr>
        <w:pStyle w:val="Normal"/>
        <w:spacing w:line="480" w:lineRule="auto"/>
        <w:jc w:val="both"/>
        <w:rPr>
          <w:color w:val="auto"/>
        </w:rPr>
      </w:pPr>
      <w:r w:rsidRPr="5FBFCEAE" w:rsidR="5FBFCEAE">
        <w:rPr>
          <w:color w:val="auto"/>
        </w:rPr>
        <w:t xml:space="preserve"> </w:t>
      </w:r>
    </w:p>
    <w:p w:rsidR="5FBFCEAE" w:rsidP="5FBFCEAE" w:rsidRDefault="5FBFCEAE" w14:paraId="01F86B71" w14:textId="45B8F5BB">
      <w:pPr>
        <w:pStyle w:val="Normal"/>
        <w:spacing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u w:val="single"/>
          <w:lang w:val="en-US"/>
        </w:rPr>
      </w:pP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u w:val="single"/>
          <w:lang w:val="en-US"/>
        </w:rPr>
        <w:t>Reference</w:t>
      </w:r>
    </w:p>
    <w:p w:rsidR="5FBFCEAE" w:rsidP="5FBFCEAE" w:rsidRDefault="5FBFCEAE" w14:paraId="30275B39" w14:textId="630B30A6">
      <w:pPr>
        <w:pStyle w:val="Normal"/>
        <w:spacing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US"/>
        </w:rPr>
        <w:t xml:space="preserve">BACP (2018). </w:t>
      </w:r>
      <w:r w:rsidRPr="5FBFCEAE" w:rsidR="5FBFCEAE">
        <w:rPr>
          <w:rFonts w:ascii="Calibri" w:hAnsi="Calibri" w:eastAsia="Calibri" w:cs="Calibri" w:asciiTheme="minorAscii" w:hAnsiTheme="minorAscii" w:eastAsiaTheme="minorAscii" w:cstheme="minorAscii"/>
          <w:b w:val="0"/>
          <w:bCs w:val="0"/>
          <w:i w:val="1"/>
          <w:iCs w:val="1"/>
          <w:caps w:val="0"/>
          <w:smallCaps w:val="0"/>
          <w:noProof w:val="0"/>
          <w:color w:val="2C3E50"/>
          <w:sz w:val="24"/>
          <w:szCs w:val="24"/>
          <w:lang w:val="en-US"/>
        </w:rPr>
        <w:t>BAC</w:t>
      </w:r>
      <w:r w:rsidRPr="5FBFCEAE" w:rsidR="5FBFCEAE">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P Ethical Framework for the Counselling Professions</w:t>
      </w: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[online] Bacp.co.uk. Available at: https://www.bacp.co.uk/events-and-resources/ethics-and-standards/ethical-framework-for-the-counselling-professions/.</w:t>
      </w:r>
    </w:p>
    <w:p w:rsidR="5FBFCEAE" w:rsidP="5FBFCEAE" w:rsidRDefault="5FBFCEAE" w14:paraId="578743A0" w14:textId="1B9E8E26">
      <w:pPr>
        <w:pStyle w:val="Normal"/>
        <w:spacing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Counselling Tutor. (n.d.). </w:t>
      </w:r>
      <w:r w:rsidRPr="5FBFCEAE" w:rsidR="5FBFCEAE">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 xml:space="preserve">Questions in Counselling Explained [PDF - </w:t>
      </w:r>
      <w:r w:rsidRPr="5FBFCEAE" w:rsidR="5FBFCEAE">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appropriate questions</w:t>
      </w:r>
      <w:r w:rsidRPr="5FBFCEAE" w:rsidR="5FBFCEAE">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w:t>
      </w: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[online] Available at: https://counsellingtutor.com/basic-counselling-skills/clarifying-and-questions/. [Accessed 19 Dec. 2022].</w:t>
      </w:r>
    </w:p>
    <w:p w:rsidR="5FBFCEAE" w:rsidP="5FBFCEAE" w:rsidRDefault="5FBFCEAE" w14:paraId="52427C2C" w14:textId="72E71033">
      <w:pPr>
        <w:pStyle w:val="Normal"/>
        <w:spacing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Counselling Tutor (2016). </w:t>
      </w:r>
      <w:r w:rsidRPr="5FBFCEAE" w:rsidR="5FBFCEAE">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Basic Counselling Skills explained [PDF Download] • Counselling Tutor</w:t>
      </w: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[online] Counselling Tutor. Available at: https://counsellingtutor.com/basic-counselling-skills/.</w:t>
      </w:r>
    </w:p>
    <w:p w:rsidR="5FBFCEAE" w:rsidP="5FBFCEAE" w:rsidRDefault="5FBFCEAE" w14:paraId="1D8A6E68" w14:textId="5AE460C5">
      <w:pPr>
        <w:pStyle w:val="Normal"/>
        <w:spacing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Geldard (2015). </w:t>
      </w:r>
      <w:r w:rsidRPr="5FBFCEAE" w:rsidR="5FBFCEAE">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Useful Counselling Micro-Skills</w:t>
      </w: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[online] Available at: </w:t>
      </w:r>
      <w:hyperlink r:id="R8113add7e2b142bf">
        <w:r w:rsidRPr="5FBFCEAE" w:rsidR="5FBFCEAE">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https://uk.sagepub.com/sites/default/files/useful_counselling_micro-skills.pdf</w:t>
        </w:r>
      </w:hyperlink>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p>
    <w:p w:rsidR="5FBFCEAE" w:rsidP="5FBFCEAE" w:rsidRDefault="5FBFCEAE" w14:paraId="2EA883C7" w14:textId="7A171F66">
      <w:pPr>
        <w:pStyle w:val="Normal"/>
        <w:spacing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GoodTherapy</w:t>
      </w: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(2016). </w:t>
      </w:r>
      <w:r w:rsidRPr="5FBFCEAE" w:rsidR="5FBFCEAE">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Nonverbal Communication</w:t>
      </w: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[online] GoodTherapy.org Therapy Blog. Available at: https://www.goodtherapy.org/blog/psychpedia/nonverbal-communication.</w:t>
      </w:r>
    </w:p>
    <w:p w:rsidR="5FBFCEAE" w:rsidP="5FBFCEAE" w:rsidRDefault="5FBFCEAE" w14:paraId="685517FC" w14:textId="2F8C7568">
      <w:pPr>
        <w:spacing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Midwinter, R., &amp; Dickson, J. (2015). </w:t>
      </w:r>
      <w:r w:rsidRPr="5FBFCEAE" w:rsidR="5FBFCEAE">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Embedding counselling and communication skills: A relational skills model.</w:t>
      </w: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Routledge/Taylor &amp; Francis Group.</w:t>
      </w:r>
    </w:p>
    <w:p w:rsidR="5FBFCEAE" w:rsidP="5FBFCEAE" w:rsidRDefault="5FBFCEAE" w14:paraId="5712AAFA" w14:textId="1CF8CF7E">
      <w:pPr>
        <w:pStyle w:val="Normal"/>
        <w:spacing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Reeves, A. (2022). </w:t>
      </w:r>
      <w:r w:rsidRPr="5FBFCEAE" w:rsidR="5FBFCEAE">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Introduction to counselling and psychotherapy: From theory to practice.</w:t>
      </w: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3rd ed. S.L.: Sage Publications.</w:t>
      </w:r>
    </w:p>
    <w:p w:rsidR="5FBFCEAE" w:rsidP="5FBFCEAE" w:rsidRDefault="5FBFCEAE" w14:paraId="0D33745B" w14:textId="0B1810D3">
      <w:pPr>
        <w:pStyle w:val="Normal"/>
        <w:spacing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Rogers, C. R. (1950). </w:t>
      </w: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 Current</w:t>
      </w: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Formulation of Client-Centered Therapy. Social Service Review, 24, 442-450</w:t>
      </w: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p>
    <w:p w:rsidR="5FBFCEAE" w:rsidP="5FBFCEAE" w:rsidRDefault="5FBFCEAE" w14:paraId="238B58EF" w14:textId="27295176">
      <w:pPr>
        <w:pStyle w:val="Normal"/>
        <w:spacing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Thrive Talk. (2020). </w:t>
      </w:r>
      <w:r w:rsidRPr="5FBFCEAE" w:rsidR="5FBFCEAE">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 xml:space="preserve">7 Stages of Grief: A Guide </w:t>
      </w:r>
      <w:r w:rsidRPr="5FBFCEAE" w:rsidR="5FBFCEAE">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To</w:t>
      </w:r>
      <w:r w:rsidRPr="5FBFCEAE" w:rsidR="5FBFCEAE">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 xml:space="preserve"> Understanding | ThriveTalk</w:t>
      </w: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[online] </w:t>
      </w: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Availab</w:t>
      </w:r>
      <w:r w:rsidRPr="5FBFCEAE" w:rsidR="5FBFCE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le at: https://www.thrivetalk.com/paraphrasing-in-counseling/.</w:t>
      </w:r>
    </w:p>
    <w:p w:rsidR="5FBFCEAE" w:rsidP="5FBFCEAE" w:rsidRDefault="5FBFCEAE" w14:paraId="0F63B2DF" w14:textId="1A17320D">
      <w:pPr>
        <w:pStyle w:val="Normal"/>
        <w:spacing w:line="480" w:lineRule="auto"/>
        <w:jc w:val="both"/>
        <w:rPr>
          <w:rFonts w:ascii="Calibri" w:hAnsi="Calibri" w:eastAsia="Calibri" w:cs="Calibri"/>
          <w:b w:val="0"/>
          <w:bCs w:val="0"/>
          <w:i w:val="0"/>
          <w:iCs w:val="0"/>
          <w:caps w:val="0"/>
          <w:smallCaps w:val="0"/>
          <w:noProof w:val="0"/>
          <w:color w:val="auto"/>
          <w:sz w:val="27"/>
          <w:szCs w:val="27"/>
          <w:lang w:val="en-US"/>
        </w:rPr>
      </w:pPr>
    </w:p>
    <w:sectPr>
      <w:pgSz w:w="12240" w:h="15840"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g7eRniFy" int2:invalidationBookmarkName="" int2:hashCode="RoHRJMxsS3O6q/" int2:id="ZiiiI3NU"/>
    <int2:bookmark int2:bookmarkName="_Int_SXqMIyh9" int2:invalidationBookmarkName="" int2:hashCode="e0dMsLOcF3PXGS" int2:id="Cj2Yq1Y9"/>
    <int2:bookmark int2:bookmarkName="_Int_cJ7Ec1Sa" int2:invalidationBookmarkName="" int2:hashCode="Ra75bsk4bBwM6c" int2:id="WfVnBlZh"/>
    <int2:bookmark int2:bookmarkName="_Int_xVWnsIvB" int2:invalidationBookmarkName="" int2:hashCode="rNkF4skOXqPUTA" int2:id="67UxsoIs"/>
    <int2:bookmark int2:bookmarkName="_Int_X7hhPCVk" int2:invalidationBookmarkName="" int2:hashCode="t1mfwGWwoFpSwr" int2:id="074teHrq"/>
    <int2:bookmark int2:bookmarkName="_Int_DSisbaQb" int2:invalidationBookmarkName="" int2:hashCode="PCZ+3FRmnswGEZ" int2:id="QmPpWCgo"/>
    <int2:bookmark int2:bookmarkName="_Int_tSbVBaR6" int2:invalidationBookmarkName="" int2:hashCode="oDKeFME1Nby2NZ" int2:id="EtdewYrU"/>
    <int2:bookmark int2:bookmarkName="_Int_sKV4lgsC" int2:invalidationBookmarkName="" int2:hashCode="oDKeFME1Nby2NZ" int2:id="PMUqyYuY"/>
    <int2:bookmark int2:bookmarkName="_Int_aIwItNfY" int2:invalidationBookmarkName="" int2:hashCode="06123IgL29iSUL" int2:id="ye8UASWI"/>
    <int2:bookmark int2:bookmarkName="_Int_QWlIKGBj" int2:invalidationBookmarkName="" int2:hashCode="ZQ95kDowKNrDRK" int2:id="9P7TIjNx"/>
    <int2:bookmark int2:bookmarkName="_Int_fh8R4cfT" int2:invalidationBookmarkName="" int2:hashCode="t1mfwGWwoFpSwr" int2:id="FeGDO8V4"/>
    <int2:bookmark int2:bookmarkName="_Int_IBJN5w6I" int2:invalidationBookmarkName="" int2:hashCode="a2Elz8dU03M6CK" int2:id="nha3SPOI"/>
    <int2:bookmark int2:bookmarkName="_Int_PwW9TWVV" int2:invalidationBookmarkName="" int2:hashCode="sNnQU75eKC13m8" int2:id="ePKd7HHB"/>
    <int2:bookmark int2:bookmarkName="_Int_jKCyJDNr" int2:invalidationBookmarkName="" int2:hashCode="2KVtfMnrUE4AxX" int2:id="cj5RRA2p"/>
    <int2:bookmark int2:bookmarkName="_Int_r4AIdIPW" int2:invalidationBookmarkName="" int2:hashCode="GbMz1BeO7QpdwL" int2:id="CQolbPXy"/>
    <int2:bookmark int2:bookmarkName="_Int_crQF4pHv" int2:invalidationBookmarkName="" int2:hashCode="NT12h6See3qwhk" int2:id="vdvznxB5"/>
    <int2:bookmark int2:bookmarkName="_Int_IOJD3Ywo" int2:invalidationBookmarkName="" int2:hashCode="HEYy+0nPLNzFKk" int2:id="lAR9QO0V"/>
    <int2:bookmark int2:bookmarkName="_Int_vd376SqC" int2:invalidationBookmarkName="" int2:hashCode="BPUBozWD8l7fS+" int2:id="wpJSW2QI"/>
    <int2:bookmark int2:bookmarkName="_Int_F3OkWqhK" int2:invalidationBookmarkName="" int2:hashCode="GbMz1BeO7QpdwL" int2:id="jd0b7NiP"/>
    <int2:bookmark int2:bookmarkName="_Int_5Vi88pZz" int2:invalidationBookmarkName="" int2:hashCode="iI3pR4pCPYLByp" int2:id="zvLHAyt1"/>
    <int2:bookmark int2:bookmarkName="_Int_mwGekbFH" int2:invalidationBookmarkName="" int2:hashCode="/ZKkRUaaMP91ZF" int2:id="uzf1Ute8"/>
    <int2:bookmark int2:bookmarkName="_Int_LX0BOVUH" int2:invalidationBookmarkName="" int2:hashCode="LHDnFuq4O0Fvtn" int2:id="ZEQx8mje"/>
    <int2:bookmark int2:bookmarkName="_Int_KVP0PgKP" int2:invalidationBookmarkName="" int2:hashCode="DjKleqtyUNIzw2" int2:id="RBw5jZXY"/>
    <int2:bookmark int2:bookmarkName="_Int_x6tCkj2Y" int2:invalidationBookmarkName="" int2:hashCode="jGSq52vA3+NmY/" int2:id="3P7gnpeB"/>
    <int2:bookmark int2:bookmarkName="_Int_Bv9QiIJ6" int2:invalidationBookmarkName="" int2:hashCode="CMAHUK3NIZiQMp" int2:id="G5TRwn4h"/>
    <int2:bookmark int2:bookmarkName="_Int_XLnwyeft" int2:invalidationBookmarkName="" int2:hashCode="eC0Np/VqWVR2t+" int2:id="aXFkyBl0"/>
    <int2:bookmark int2:bookmarkName="_Int_I25cfdBM" int2:invalidationBookmarkName="" int2:hashCode="gW8rh9PTvjUd7p" int2:id="14T7Dk3a"/>
    <int2:bookmark int2:bookmarkName="_Int_W0K77mk0" int2:invalidationBookmarkName="" int2:hashCode="7lhGVN4HPr6Ogg" int2:id="PT2JoBzF"/>
    <int2:bookmark int2:bookmarkName="_Int_zQUhyQpJ" int2:invalidationBookmarkName="" int2:hashCode="WU2faRzrza+b8G" int2:id="PntfNMCq"/>
    <int2:bookmark int2:bookmarkName="_Int_zTADbDeD" int2:invalidationBookmarkName="" int2:hashCode="P2zHggOIpfB4xj" int2:id="zT6WMI50"/>
    <int2:bookmark int2:bookmarkName="_Int_XuD8KxeY" int2:invalidationBookmarkName="" int2:hashCode="2ONxZVJZILLa7V" int2:id="67pPkXUx"/>
    <int2:bookmark int2:bookmarkName="_Int_C7Eoqnfs" int2:invalidationBookmarkName="" int2:hashCode="0YoE+v1exJG1Nw" int2:id="dWDG4hNZ"/>
    <int2:bookmark int2:bookmarkName="_Int_oyRae2Ro" int2:invalidationBookmarkName="" int2:hashCode="1DuiJIAIt4DuyU" int2:id="10xPSYEQ"/>
    <int2:bookmark int2:bookmarkName="_Int_QEbeEhVr" int2:invalidationBookmarkName="" int2:hashCode="ZtLSy2rr3TICI7" int2:id="AoLwhUZi"/>
    <int2:bookmark int2:bookmarkName="_Int_3UstAui4" int2:invalidationBookmarkName="" int2:hashCode="3gT6Din5s14kkF" int2:id="ZDWH1GWz"/>
    <int2:bookmark int2:bookmarkName="_Int_dIdmgSsJ" int2:invalidationBookmarkName="" int2:hashCode="pz2QIEqb0rZQkg" int2:id="ga9qQoed"/>
    <int2:bookmark int2:bookmarkName="_Int_UNtNLdbu" int2:invalidationBookmarkName="" int2:hashCode="oDCBA3TGJYv4D7" int2:id="4PcOqjJW"/>
    <int2:bookmark int2:bookmarkName="_Int_0q8eVI5S" int2:invalidationBookmarkName="" int2:hashCode="x/E90208leQMmD" int2:id="EfuTeE5y"/>
    <int2:bookmark int2:bookmarkName="_Int_00sa1jOA" int2:invalidationBookmarkName="" int2:hashCode="1VAFOPTb+XjoMe" int2:id="AZO52dH2"/>
    <int2:bookmark int2:bookmarkName="_Int_7Jl2fszP" int2:invalidationBookmarkName="" int2:hashCode="9sRB+mPsIOmhI/" int2:id="GdehCqBB"/>
    <int2:bookmark int2:bookmarkName="_Int_trX9TCFe" int2:invalidationBookmarkName="" int2:hashCode="WOuF/HxWbozah3" int2:id="EM69KOYm"/>
    <int2:bookmark int2:bookmarkName="_Int_quw1Hto4" int2:invalidationBookmarkName="" int2:hashCode="HEYy+0nPLNzFKk" int2:id="GQeFyva4"/>
    <int2:bookmark int2:bookmarkName="_Int_ZWdIoLl4" int2:invalidationBookmarkName="" int2:hashCode="st3RyLzFwTRLGO" int2:id="qhU8xzFm"/>
    <int2:bookmark int2:bookmarkName="_Int_85xcljqJ" int2:invalidationBookmarkName="" int2:hashCode="jGSq52vA3+NmY/" int2:id="4onmxrHq"/>
    <int2:bookmark int2:bookmarkName="_Int_PcMG4pie" int2:invalidationBookmarkName="" int2:hashCode="JtTQ0Hmiv38TeT" int2:id="jPrjRzSx"/>
    <int2:bookmark int2:bookmarkName="_Int_C3JRMo31" int2:invalidationBookmarkName="" int2:hashCode="65wmJOWgRV7f+P" int2:id="4UWKlsHb"/>
    <int2:bookmark int2:bookmarkName="_Int_PNROIDMH" int2:invalidationBookmarkName="" int2:hashCode="IGBfgbO3Pv7Lvb" int2:id="rfx0vijm"/>
    <int2:bookmark int2:bookmarkName="_Int_isChuD3e" int2:invalidationBookmarkName="" int2:hashCode="kcHBeq051wSFVP" int2:id="7Kvs2ALT"/>
    <int2:bookmark int2:bookmarkName="_Int_00sFNapb" int2:invalidationBookmarkName="" int2:hashCode="4jUB9QTISlzKw3" int2:id="E2P1T249"/>
    <int2:bookmark int2:bookmarkName="_Int_nzZAs9KG" int2:invalidationBookmarkName="" int2:hashCode="GF3J2cJ5uCnE5c" int2:id="Gv85X7m6"/>
    <int2:bookmark int2:bookmarkName="_Int_V3XnnUrU" int2:invalidationBookmarkName="" int2:hashCode="81PU8kCA9LzY2J" int2:id="ZWw5qc9S"/>
    <int2:bookmark int2:bookmarkName="_Int_WU7KdeEc" int2:invalidationBookmarkName="" int2:hashCode="s5mDKMhL+Vh0fu" int2:id="xsR3co1L"/>
    <int2:bookmark int2:bookmarkName="_Int_xvE7Jzsl" int2:invalidationBookmarkName="" int2:hashCode="YhhEEyY2YVzOE1" int2:id="RuWCYS3e"/>
    <int2:bookmark int2:bookmarkName="_Int_YuFlUVr0" int2:invalidationBookmarkName="" int2:hashCode="Te5nKjHAWgInEr" int2:id="I8Ycyg7u"/>
    <int2:bookmark int2:bookmarkName="_Int_zcYMOpkq" int2:invalidationBookmarkName="" int2:hashCode="LimPq+c/juKLHd" int2:id="8lP2UydP"/>
    <int2:bookmark int2:bookmarkName="_Int_ZobMcaZf" int2:invalidationBookmarkName="" int2:hashCode="2Z395Z+4pYr6h+" int2:id="dmbuobcQ"/>
    <int2:bookmark int2:bookmarkName="_Int_B9ehP1eg" int2:invalidationBookmarkName="" int2:hashCode="irZsSQ5LxmqiWo" int2:id="NJfUqS9s"/>
    <int2:bookmark int2:bookmarkName="_Int_BMveBtn0" int2:invalidationBookmarkName="" int2:hashCode="DjKleqtyUNIzw2" int2:id="to4hN2pr"/>
    <int2:bookmark int2:bookmarkName="_Int_soMZq8Sh" int2:invalidationBookmarkName="" int2:hashCode="6KC7axG7xy4l1R" int2:id="AVSybxTq"/>
    <int2:bookmark int2:bookmarkName="_Int_4K4PykKo" int2:invalidationBookmarkName="" int2:hashCode="FOJjAONkzklujj" int2:id="jibGObXb"/>
    <int2:bookmark int2:bookmarkName="_Int_MufTGuvT" int2:invalidationBookmarkName="" int2:hashCode="73x6AWetZZMG1K" int2:id="HsPKhQBR"/>
    <int2:bookmark int2:bookmarkName="_Int_q9G22Qcj" int2:invalidationBookmarkName="" int2:hashCode="6jbUeVeHsiAQQr" int2:id="TU5IbGVV"/>
    <int2:bookmark int2:bookmarkName="_Int_XuD8KxeY" int2:invalidationBookmarkName="" int2:hashCode="k98UYXztqO5JkA" int2:id="iDUUhonx"/>
    <int2:bookmark int2:bookmarkName="_Int_bPNgDS3I" int2:invalidationBookmarkName="" int2:hashCode="N/zIBYygl46+m5" int2:id="uqmVTraI"/>
    <int2:bookmark int2:bookmarkName="_Int_4Ui4hh38" int2:invalidationBookmarkName="" int2:hashCode="DjKleqtyUNIzw2" int2:id="KW2E8pFO"/>
    <int2:bookmark int2:bookmarkName="_Int_qTTMZoYh" int2:invalidationBookmarkName="" int2:hashCode="1bfZu37zomir2j" int2:id="RN6IiXhJ"/>
    <int2:bookmark int2:bookmarkName="_Int_dg0canUL" int2:invalidationBookmarkName="" int2:hashCode="jGSq52vA3+NmY/" int2:id="IZia7tto"/>
    <int2:bookmark int2:bookmarkName="_Int_KilBrR4X" int2:invalidationBookmarkName="" int2:hashCode="2STdq15Z/ZaOgt" int2:id="BbqGrWPZ"/>
    <int2:bookmark int2:bookmarkName="_Int_bBaTBijB" int2:invalidationBookmarkName="" int2:hashCode="goJf7RQZaYDlXq" int2:id="vbBrmiZQ"/>
    <int2:bookmark int2:bookmarkName="_Int_3pMVlxjm" int2:invalidationBookmarkName="" int2:hashCode="S+WJm2w0ZEnzZX" int2:id="LVyXAm34"/>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155b44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81001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9d3ca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5c8a9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06ff0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641C43"/>
    <w:rsid w:val="30641C43"/>
    <w:rsid w:val="50E0FE8C"/>
    <w:rsid w:val="5FBFCE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41C43"/>
  <w15:chartTrackingRefBased/>
  <w15:docId w15:val="{3E9C53D0-A69E-4C65-BD00-32B33CA6FEC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e0a315f5a18405c" /><Relationship Type="http://schemas.openxmlformats.org/officeDocument/2006/relationships/numbering" Target="numbering.xml" Id="R4dbc383443d64b68" /><Relationship Type="http://schemas.openxmlformats.org/officeDocument/2006/relationships/hyperlink" Target="https://www.counselling-directory.org.uk/memberarticles/the-anxiety-experience-7-metaphors-to-illustrate-anxiety" TargetMode="External" Id="R6df952d762204dfb" /><Relationship Type="http://schemas.openxmlformats.org/officeDocument/2006/relationships/hyperlink" Target="https://uk.sagepub.com/sites/default/files/useful_counselling_micro-skills.pdf" TargetMode="External" Id="R8113add7e2b142b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2022-11-30T19:15:06.8420752Z</dcterms:created>
  <dcterms:modified xsi:type="dcterms:W3CDTF">2022-12-19T14:42:12.1036572Z</dcterms:modified>
  <dc:creator>Maryanne Temblett</dc:creator>
  <lastModifiedBy>Maryanne Temblett</lastModifiedBy>
</coreProperties>
</file>