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hAnsi="Arial" w:cs="Arial"/>
        </w:rPr>
        <w:id w:val="-299383214"/>
        <w:docPartObj>
          <w:docPartGallery w:val="Cover Pages"/>
          <w:docPartUnique/>
        </w:docPartObj>
      </w:sdtPr>
      <w:sdtContent>
        <w:p w14:paraId="03D612BB" w14:textId="2E455D01" w:rsidR="000A2AAE" w:rsidRPr="00187C11" w:rsidRDefault="000A2AAE" w:rsidP="008D1C9A">
          <w:pPr>
            <w:jc w:val="center"/>
            <w:rPr>
              <w:rFonts w:ascii="Arial" w:hAnsi="Arial" w:cs="Arial"/>
            </w:rPr>
          </w:pPr>
          <w:r w:rsidRPr="00187C11">
            <w:rPr>
              <w:rFonts w:ascii="Arial" w:hAnsi="Arial" w:cs="Arial"/>
              <w:noProof/>
            </w:rPr>
            <mc:AlternateContent>
              <mc:Choice Requires="wpg">
                <w:drawing>
                  <wp:anchor distT="0" distB="0" distL="114300" distR="114300" simplePos="0" relativeHeight="251659264" behindDoc="1" locked="0" layoutInCell="1" allowOverlap="1" wp14:anchorId="46993373" wp14:editId="7E57A05C">
                    <wp:simplePos x="0" y="0"/>
                    <wp:positionH relativeFrom="page">
                      <wp:align>center</wp:align>
                    </wp:positionH>
                    <wp:positionV relativeFrom="page">
                      <wp:align>center</wp:align>
                    </wp:positionV>
                    <wp:extent cx="6852920" cy="9142730"/>
                    <wp:effectExtent l="0" t="0" r="2540" b="133985"/>
                    <wp:wrapNone/>
                    <wp:docPr id="119" name="Group 25"/>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0E60EDF2" w14:textId="5A4F98B5" w:rsidR="000A2AAE" w:rsidRDefault="00B313EA">
                                      <w:pPr>
                                        <w:pStyle w:val="NoSpacing"/>
                                        <w:rPr>
                                          <w:color w:val="FFFFFF" w:themeColor="background1"/>
                                          <w:sz w:val="32"/>
                                          <w:szCs w:val="32"/>
                                        </w:rPr>
                                      </w:pPr>
                                      <w:r>
                                        <w:rPr>
                                          <w:color w:val="FFFFFF" w:themeColor="background1"/>
                                          <w:sz w:val="32"/>
                                          <w:szCs w:val="32"/>
                                        </w:rPr>
                                        <w:t xml:space="preserve">Student: </w:t>
                                      </w:r>
                                      <w:r w:rsidR="000A2AAE">
                                        <w:rPr>
                                          <w:color w:val="FFFFFF" w:themeColor="background1"/>
                                          <w:sz w:val="32"/>
                                          <w:szCs w:val="32"/>
                                        </w:rPr>
                                        <w:t>Mariana Codreanu</w:t>
                                      </w:r>
                                      <w:r>
                                        <w:rPr>
                                          <w:color w:val="FFFFFF" w:themeColor="background1"/>
                                          <w:sz w:val="32"/>
                                          <w:szCs w:val="32"/>
                                        </w:rPr>
                                        <w:t xml:space="preserve"> 211</w:t>
                                      </w:r>
                                      <w:r w:rsidR="00C26D3C">
                                        <w:rPr>
                                          <w:color w:val="FFFFFF" w:themeColor="background1"/>
                                          <w:sz w:val="32"/>
                                          <w:szCs w:val="32"/>
                                        </w:rPr>
                                        <w:t>8364</w:t>
                                      </w:r>
                                    </w:p>
                                  </w:sdtContent>
                                </w:sdt>
                                <w:p w14:paraId="379510FD" w14:textId="0F7D1BB7" w:rsidR="000A2AAE" w:rsidRDefault="000A2AAE">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C26D3C">
                                        <w:rPr>
                                          <w:caps/>
                                          <w:color w:val="FFFFFF" w:themeColor="background1"/>
                                        </w:rPr>
                                        <w:t xml:space="preserve">module Lecturer: </w:t>
                                      </w:r>
                                    </w:sdtContent>
                                  </w:sdt>
                                  <w:r>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sidR="00374858">
                                        <w:rPr>
                                          <w:caps/>
                                          <w:color w:val="FFFFFF" w:themeColor="background1"/>
                                        </w:rPr>
                                        <w:t>Ivan rodrig</w:t>
                                      </w:r>
                                      <w:r w:rsidR="008A485A">
                                        <w:rPr>
                                          <w:caps/>
                                          <w:color w:val="FFFFFF" w:themeColor="background1"/>
                                        </w:rPr>
                                        <w:t>u</w:t>
                                      </w:r>
                                      <w:r w:rsidR="00374858">
                                        <w:rPr>
                                          <w:caps/>
                                          <w:color w:val="FFFFFF" w:themeColor="background1"/>
                                        </w:rPr>
                                        <w:t xml:space="preserve">ez </w:t>
                                      </w:r>
                                      <w:r w:rsidR="008A485A">
                                        <w:rPr>
                                          <w:caps/>
                                          <w:color w:val="FFFFFF" w:themeColor="background1"/>
                                        </w:rPr>
                                        <w:t>hernandes</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96"/>
                                      <w:szCs w:val="9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27C78E84" w14:textId="682C13D7" w:rsidR="000A2AAE" w:rsidRDefault="00CB344A">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sidRPr="00CB344A">
                                        <w:rPr>
                                          <w:rFonts w:asciiTheme="majorHAnsi" w:eastAsiaTheme="majorEastAsia" w:hAnsiTheme="majorHAnsi" w:cstheme="majorBidi"/>
                                          <w:color w:val="595959" w:themeColor="text1" w:themeTint="A6"/>
                                          <w:sz w:val="96"/>
                                          <w:szCs w:val="96"/>
                                        </w:rPr>
                                        <w:t>Innovative Service Plan</w:t>
                                      </w:r>
                                    </w:p>
                                  </w:sdtContent>
                                </w:sdt>
                                <w:p w14:paraId="2DB32F40" w14:textId="2B4C51F5" w:rsidR="000A2AAE" w:rsidRDefault="000A2AAE">
                                  <w:pPr>
                                    <w:pStyle w:val="NoSpacing"/>
                                    <w:spacing w:before="240"/>
                                    <w:rPr>
                                      <w:caps/>
                                      <w:color w:val="0E2841" w:themeColor="text2"/>
                                      <w:sz w:val="36"/>
                                      <w:szCs w:val="36"/>
                                    </w:rPr>
                                  </w:pPr>
                                  <w:sdt>
                                    <w:sdtPr>
                                      <w:rPr>
                                        <w:caps/>
                                        <w:color w:val="0E2841"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r w:rsidR="00C50919">
                                        <w:rPr>
                                          <w:caps/>
                                          <w:color w:val="0E2841" w:themeColor="text2"/>
                                          <w:sz w:val="36"/>
                                          <w:szCs w:val="36"/>
                                        </w:rPr>
                                        <w:t>Developing innovation and creativity f</w:t>
                                      </w:r>
                                      <w:r w:rsidR="00063115">
                                        <w:rPr>
                                          <w:caps/>
                                          <w:color w:val="0E2841" w:themeColor="text2"/>
                                          <w:sz w:val="36"/>
                                          <w:szCs w:val="36"/>
                                        </w:rPr>
                                        <w:t>or business</w:t>
                                      </w:r>
                                      <w:r w:rsidR="00EC4DC9">
                                        <w:rPr>
                                          <w:caps/>
                                          <w:color w:val="0E2841" w:themeColor="text2"/>
                                          <w:sz w:val="36"/>
                                          <w:szCs w:val="36"/>
                                        </w:rPr>
                                        <w:t xml:space="preserve"> advantage </w:t>
                                      </w:r>
                                    </w:sdtContent>
                                  </w:sdt>
                                  <w:r w:rsidR="0043750E">
                                    <w:rPr>
                                      <w:caps/>
                                      <w:color w:val="0E2841" w:themeColor="text2"/>
                                      <w:sz w:val="36"/>
                                      <w:szCs w:val="36"/>
                                    </w:rPr>
                                    <w:t xml:space="preserve"> </w:t>
                                  </w:r>
                                  <w:r w:rsidR="0043750E">
                                    <w:rPr>
                                      <w:caps/>
                                      <w:color w:val="0E2841" w:themeColor="text2"/>
                                      <w:sz w:val="36"/>
                                      <w:szCs w:val="36"/>
                                    </w:rPr>
                                    <w:br/>
                                    <w:t>BMSW6102</w:t>
                                  </w: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6993373" id="Group 25" o:spid="_x0000_s1026" style="position:absolute;left:0;text-align:left;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" fillcolor="#156082 [3204]" stroked="f" strokeweight="1.5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" fillcolor="#e97132 [3205]" stroked="f" strokeweight="1.5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0E60EDF2" w14:textId="5A4F98B5" w:rsidR="000A2AAE" w:rsidRDefault="00B313EA">
                                <w:pPr>
                                  <w:pStyle w:val="NoSpacing"/>
                                  <w:rPr>
                                    <w:color w:val="FFFFFF" w:themeColor="background1"/>
                                    <w:sz w:val="32"/>
                                    <w:szCs w:val="32"/>
                                  </w:rPr>
                                </w:pPr>
                                <w:r>
                                  <w:rPr>
                                    <w:color w:val="FFFFFF" w:themeColor="background1"/>
                                    <w:sz w:val="32"/>
                                    <w:szCs w:val="32"/>
                                  </w:rPr>
                                  <w:t xml:space="preserve">Student: </w:t>
                                </w:r>
                                <w:r w:rsidR="000A2AAE">
                                  <w:rPr>
                                    <w:color w:val="FFFFFF" w:themeColor="background1"/>
                                    <w:sz w:val="32"/>
                                    <w:szCs w:val="32"/>
                                  </w:rPr>
                                  <w:t>Mariana Codreanu</w:t>
                                </w:r>
                                <w:r>
                                  <w:rPr>
                                    <w:color w:val="FFFFFF" w:themeColor="background1"/>
                                    <w:sz w:val="32"/>
                                    <w:szCs w:val="32"/>
                                  </w:rPr>
                                  <w:t xml:space="preserve"> 211</w:t>
                                </w:r>
                                <w:r w:rsidR="00C26D3C">
                                  <w:rPr>
                                    <w:color w:val="FFFFFF" w:themeColor="background1"/>
                                    <w:sz w:val="32"/>
                                    <w:szCs w:val="32"/>
                                  </w:rPr>
                                  <w:t>8364</w:t>
                                </w:r>
                              </w:p>
                            </w:sdtContent>
                          </w:sdt>
                          <w:p w14:paraId="379510FD" w14:textId="0F7D1BB7" w:rsidR="000A2AAE" w:rsidRDefault="000A2AAE">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C26D3C">
                                  <w:rPr>
                                    <w:caps/>
                                    <w:color w:val="FFFFFF" w:themeColor="background1"/>
                                  </w:rPr>
                                  <w:t xml:space="preserve">module Lecturer: </w:t>
                                </w:r>
                              </w:sdtContent>
                            </w:sdt>
                            <w:r>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sidR="00374858">
                                  <w:rPr>
                                    <w:caps/>
                                    <w:color w:val="FFFFFF" w:themeColor="background1"/>
                                  </w:rPr>
                                  <w:t>Ivan rodrig</w:t>
                                </w:r>
                                <w:r w:rsidR="008A485A">
                                  <w:rPr>
                                    <w:caps/>
                                    <w:color w:val="FFFFFF" w:themeColor="background1"/>
                                  </w:rPr>
                                  <w:t>u</w:t>
                                </w:r>
                                <w:r w:rsidR="00374858">
                                  <w:rPr>
                                    <w:caps/>
                                    <w:color w:val="FFFFFF" w:themeColor="background1"/>
                                  </w:rPr>
                                  <w:t xml:space="preserve">ez </w:t>
                                </w:r>
                                <w:r w:rsidR="008A485A">
                                  <w:rPr>
                                    <w:caps/>
                                    <w:color w:val="FFFFFF" w:themeColor="background1"/>
                                  </w:rPr>
                                  <w:t>hernandes</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96"/>
                                <w:szCs w:val="9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27C78E84" w14:textId="682C13D7" w:rsidR="000A2AAE" w:rsidRDefault="00CB344A">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sidRPr="00CB344A">
                                  <w:rPr>
                                    <w:rFonts w:asciiTheme="majorHAnsi" w:eastAsiaTheme="majorEastAsia" w:hAnsiTheme="majorHAnsi" w:cstheme="majorBidi"/>
                                    <w:color w:val="595959" w:themeColor="text1" w:themeTint="A6"/>
                                    <w:sz w:val="96"/>
                                    <w:szCs w:val="96"/>
                                  </w:rPr>
                                  <w:t>Innovative Service Plan</w:t>
                                </w:r>
                              </w:p>
                            </w:sdtContent>
                          </w:sdt>
                          <w:p w14:paraId="2DB32F40" w14:textId="2B4C51F5" w:rsidR="000A2AAE" w:rsidRDefault="000A2AAE">
                            <w:pPr>
                              <w:pStyle w:val="NoSpacing"/>
                              <w:spacing w:before="240"/>
                              <w:rPr>
                                <w:caps/>
                                <w:color w:val="0E2841" w:themeColor="text2"/>
                                <w:sz w:val="36"/>
                                <w:szCs w:val="36"/>
                              </w:rPr>
                            </w:pPr>
                            <w:sdt>
                              <w:sdtPr>
                                <w:rPr>
                                  <w:caps/>
                                  <w:color w:val="0E2841"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r w:rsidR="00C50919">
                                  <w:rPr>
                                    <w:caps/>
                                    <w:color w:val="0E2841" w:themeColor="text2"/>
                                    <w:sz w:val="36"/>
                                    <w:szCs w:val="36"/>
                                  </w:rPr>
                                  <w:t>Developing innovation and creativity f</w:t>
                                </w:r>
                                <w:r w:rsidR="00063115">
                                  <w:rPr>
                                    <w:caps/>
                                    <w:color w:val="0E2841" w:themeColor="text2"/>
                                    <w:sz w:val="36"/>
                                    <w:szCs w:val="36"/>
                                  </w:rPr>
                                  <w:t>or business</w:t>
                                </w:r>
                                <w:r w:rsidR="00EC4DC9">
                                  <w:rPr>
                                    <w:caps/>
                                    <w:color w:val="0E2841" w:themeColor="text2"/>
                                    <w:sz w:val="36"/>
                                    <w:szCs w:val="36"/>
                                  </w:rPr>
                                  <w:t xml:space="preserve"> advantage </w:t>
                                </w:r>
                              </w:sdtContent>
                            </w:sdt>
                            <w:r w:rsidR="0043750E">
                              <w:rPr>
                                <w:caps/>
                                <w:color w:val="0E2841" w:themeColor="text2"/>
                                <w:sz w:val="36"/>
                                <w:szCs w:val="36"/>
                              </w:rPr>
                              <w:t xml:space="preserve"> </w:t>
                            </w:r>
                            <w:r w:rsidR="0043750E">
                              <w:rPr>
                                <w:caps/>
                                <w:color w:val="0E2841" w:themeColor="text2"/>
                                <w:sz w:val="36"/>
                                <w:szCs w:val="36"/>
                              </w:rPr>
                              <w:br/>
                              <w:t>BMSW6102</w:t>
                            </w:r>
                          </w:p>
                        </w:txbxContent>
                      </v:textbox>
                    </v:shape>
                    <w10:wrap anchorx="page" anchory="page"/>
                  </v:group>
                </w:pict>
              </mc:Fallback>
            </mc:AlternateContent>
          </w:r>
          <w:r w:rsidR="008D1C9A" w:rsidRPr="00187C11">
            <w:rPr>
              <w:rFonts w:ascii="Arial" w:hAnsi="Arial" w:cs="Arial"/>
            </w:rPr>
            <w:t>University of Wales Trinity Saint David</w:t>
          </w:r>
        </w:p>
        <w:p w14:paraId="4CDBEC46" w14:textId="02AFE49C" w:rsidR="000A2AAE" w:rsidRPr="00187C11" w:rsidRDefault="000A2AAE">
          <w:pPr>
            <w:rPr>
              <w:rFonts w:ascii="Arial" w:hAnsi="Arial" w:cs="Arial"/>
            </w:rPr>
          </w:pPr>
          <w:r w:rsidRPr="00187C11">
            <w:rPr>
              <w:rFonts w:ascii="Arial" w:hAnsi="Arial" w:cs="Arial"/>
            </w:rPr>
            <w:br w:type="page"/>
          </w:r>
        </w:p>
      </w:sdtContent>
    </w:sdt>
    <w:sdt>
      <w:sdtPr>
        <w:rPr>
          <w:rFonts w:ascii="Arial" w:hAnsi="Arial" w:cs="Arial"/>
        </w:rPr>
        <w:id w:val="-1534422789"/>
        <w:docPartObj>
          <w:docPartGallery w:val="Table of Contents"/>
          <w:docPartUnique/>
        </w:docPartObj>
      </w:sdtPr>
      <w:sdtEndPr>
        <w:rPr>
          <w:rFonts w:eastAsiaTheme="minorHAnsi"/>
          <w:b/>
          <w:bCs/>
          <w:noProof/>
          <w:color w:val="auto"/>
          <w:kern w:val="2"/>
          <w:sz w:val="22"/>
          <w:szCs w:val="22"/>
          <w:lang w:val="en-GB"/>
          <w14:ligatures w14:val="standardContextual"/>
        </w:rPr>
      </w:sdtEndPr>
      <w:sdtContent>
        <w:p w14:paraId="385FFDDD" w14:textId="4882856C" w:rsidR="003805A3" w:rsidRPr="00187C11" w:rsidRDefault="003805A3">
          <w:pPr>
            <w:pStyle w:val="TOCHeading"/>
            <w:rPr>
              <w:rFonts w:ascii="Arial" w:hAnsi="Arial" w:cs="Arial"/>
            </w:rPr>
          </w:pPr>
          <w:r w:rsidRPr="00187C11">
            <w:rPr>
              <w:rFonts w:ascii="Arial" w:hAnsi="Arial" w:cs="Arial"/>
            </w:rPr>
            <w:t>Contents</w:t>
          </w:r>
        </w:p>
        <w:p w14:paraId="4CE40A06" w14:textId="192A86F5" w:rsidR="009B48E4" w:rsidRDefault="003805A3">
          <w:pPr>
            <w:pStyle w:val="TOC1"/>
            <w:tabs>
              <w:tab w:val="right" w:leader="dot" w:pos="9016"/>
            </w:tabs>
            <w:rPr>
              <w:rFonts w:cstheme="minorBidi"/>
              <w:noProof/>
              <w:kern w:val="2"/>
              <w:sz w:val="24"/>
              <w:szCs w:val="24"/>
              <w:lang w:val="en-GB" w:eastAsia="en-GB"/>
              <w14:ligatures w14:val="standardContextual"/>
            </w:rPr>
          </w:pPr>
          <w:r w:rsidRPr="00187C11">
            <w:rPr>
              <w:rFonts w:ascii="Arial" w:hAnsi="Arial" w:cs="Arial"/>
            </w:rPr>
            <w:fldChar w:fldCharType="begin"/>
          </w:r>
          <w:r w:rsidRPr="00187C11">
            <w:rPr>
              <w:rFonts w:ascii="Arial" w:hAnsi="Arial" w:cs="Arial"/>
            </w:rPr>
            <w:instrText xml:space="preserve"> TOC \o "1-3" \h \z \u </w:instrText>
          </w:r>
          <w:r w:rsidRPr="00187C11">
            <w:rPr>
              <w:rFonts w:ascii="Arial" w:hAnsi="Arial" w:cs="Arial"/>
            </w:rPr>
            <w:fldChar w:fldCharType="separate"/>
          </w:r>
          <w:hyperlink w:anchor="_Toc160754975" w:history="1">
            <w:r w:rsidR="009B48E4" w:rsidRPr="00991AE8">
              <w:rPr>
                <w:rStyle w:val="Hyperlink"/>
                <w:rFonts w:ascii="Arial" w:hAnsi="Arial" w:cs="Arial"/>
                <w:noProof/>
              </w:rPr>
              <w:t>Introduction</w:t>
            </w:r>
            <w:r w:rsidR="009B48E4">
              <w:rPr>
                <w:noProof/>
                <w:webHidden/>
              </w:rPr>
              <w:tab/>
            </w:r>
            <w:r w:rsidR="009B48E4">
              <w:rPr>
                <w:noProof/>
                <w:webHidden/>
              </w:rPr>
              <w:fldChar w:fldCharType="begin"/>
            </w:r>
            <w:r w:rsidR="009B48E4">
              <w:rPr>
                <w:noProof/>
                <w:webHidden/>
              </w:rPr>
              <w:instrText xml:space="preserve"> PAGEREF _Toc160754975 \h </w:instrText>
            </w:r>
            <w:r w:rsidR="009B48E4">
              <w:rPr>
                <w:noProof/>
                <w:webHidden/>
              </w:rPr>
            </w:r>
            <w:r w:rsidR="009B48E4">
              <w:rPr>
                <w:noProof/>
                <w:webHidden/>
              </w:rPr>
              <w:fldChar w:fldCharType="separate"/>
            </w:r>
            <w:r w:rsidR="009B48E4">
              <w:rPr>
                <w:noProof/>
                <w:webHidden/>
              </w:rPr>
              <w:t>2</w:t>
            </w:r>
            <w:r w:rsidR="009B48E4">
              <w:rPr>
                <w:noProof/>
                <w:webHidden/>
              </w:rPr>
              <w:fldChar w:fldCharType="end"/>
            </w:r>
          </w:hyperlink>
        </w:p>
        <w:p w14:paraId="636173A0" w14:textId="41736127" w:rsidR="009B48E4" w:rsidRDefault="009B48E4">
          <w:pPr>
            <w:pStyle w:val="TOC1"/>
            <w:tabs>
              <w:tab w:val="left" w:pos="440"/>
              <w:tab w:val="right" w:leader="dot" w:pos="9016"/>
            </w:tabs>
            <w:rPr>
              <w:rFonts w:cstheme="minorBidi"/>
              <w:noProof/>
              <w:kern w:val="2"/>
              <w:sz w:val="24"/>
              <w:szCs w:val="24"/>
              <w:lang w:val="en-GB" w:eastAsia="en-GB"/>
              <w14:ligatures w14:val="standardContextual"/>
            </w:rPr>
          </w:pPr>
          <w:hyperlink w:anchor="_Toc160754976" w:history="1">
            <w:r w:rsidRPr="00991AE8">
              <w:rPr>
                <w:rStyle w:val="Hyperlink"/>
                <w:rFonts w:ascii="Arial" w:hAnsi="Arial" w:cs="Arial"/>
                <w:noProof/>
              </w:rPr>
              <w:t>1.</w:t>
            </w:r>
            <w:r>
              <w:rPr>
                <w:rFonts w:cstheme="minorBidi"/>
                <w:noProof/>
                <w:kern w:val="2"/>
                <w:sz w:val="24"/>
                <w:szCs w:val="24"/>
                <w:lang w:val="en-GB" w:eastAsia="en-GB"/>
                <w14:ligatures w14:val="standardContextual"/>
              </w:rPr>
              <w:tab/>
            </w:r>
            <w:r w:rsidRPr="00991AE8">
              <w:rPr>
                <w:rStyle w:val="Hyperlink"/>
                <w:rFonts w:ascii="Arial" w:hAnsi="Arial" w:cs="Arial"/>
                <w:noProof/>
              </w:rPr>
              <w:t>Company Overview</w:t>
            </w:r>
            <w:r>
              <w:rPr>
                <w:noProof/>
                <w:webHidden/>
              </w:rPr>
              <w:tab/>
            </w:r>
            <w:r>
              <w:rPr>
                <w:noProof/>
                <w:webHidden/>
              </w:rPr>
              <w:fldChar w:fldCharType="begin"/>
            </w:r>
            <w:r>
              <w:rPr>
                <w:noProof/>
                <w:webHidden/>
              </w:rPr>
              <w:instrText xml:space="preserve"> PAGEREF _Toc160754976 \h </w:instrText>
            </w:r>
            <w:r>
              <w:rPr>
                <w:noProof/>
                <w:webHidden/>
              </w:rPr>
            </w:r>
            <w:r>
              <w:rPr>
                <w:noProof/>
                <w:webHidden/>
              </w:rPr>
              <w:fldChar w:fldCharType="separate"/>
            </w:r>
            <w:r>
              <w:rPr>
                <w:noProof/>
                <w:webHidden/>
              </w:rPr>
              <w:t>3</w:t>
            </w:r>
            <w:r>
              <w:rPr>
                <w:noProof/>
                <w:webHidden/>
              </w:rPr>
              <w:fldChar w:fldCharType="end"/>
            </w:r>
          </w:hyperlink>
        </w:p>
        <w:p w14:paraId="2C9DAD19" w14:textId="7B64DBB7" w:rsidR="009B48E4" w:rsidRDefault="009B48E4">
          <w:pPr>
            <w:pStyle w:val="TOC1"/>
            <w:tabs>
              <w:tab w:val="left" w:pos="440"/>
              <w:tab w:val="right" w:leader="dot" w:pos="9016"/>
            </w:tabs>
            <w:rPr>
              <w:rFonts w:cstheme="minorBidi"/>
              <w:noProof/>
              <w:kern w:val="2"/>
              <w:sz w:val="24"/>
              <w:szCs w:val="24"/>
              <w:lang w:val="en-GB" w:eastAsia="en-GB"/>
              <w14:ligatures w14:val="standardContextual"/>
            </w:rPr>
          </w:pPr>
          <w:hyperlink w:anchor="_Toc160754977" w:history="1">
            <w:r w:rsidRPr="00991AE8">
              <w:rPr>
                <w:rStyle w:val="Hyperlink"/>
                <w:rFonts w:ascii="Arial" w:hAnsi="Arial" w:cs="Arial"/>
                <w:noProof/>
              </w:rPr>
              <w:t>2.</w:t>
            </w:r>
            <w:r>
              <w:rPr>
                <w:rFonts w:cstheme="minorBidi"/>
                <w:noProof/>
                <w:kern w:val="2"/>
                <w:sz w:val="24"/>
                <w:szCs w:val="24"/>
                <w:lang w:val="en-GB" w:eastAsia="en-GB"/>
                <w14:ligatures w14:val="standardContextual"/>
              </w:rPr>
              <w:tab/>
            </w:r>
            <w:r w:rsidRPr="00991AE8">
              <w:rPr>
                <w:rStyle w:val="Hyperlink"/>
                <w:rFonts w:ascii="Arial" w:hAnsi="Arial" w:cs="Arial"/>
                <w:noProof/>
              </w:rPr>
              <w:t>The impact of Innovation on the company</w:t>
            </w:r>
            <w:r>
              <w:rPr>
                <w:noProof/>
                <w:webHidden/>
              </w:rPr>
              <w:tab/>
            </w:r>
            <w:r>
              <w:rPr>
                <w:noProof/>
                <w:webHidden/>
              </w:rPr>
              <w:fldChar w:fldCharType="begin"/>
            </w:r>
            <w:r>
              <w:rPr>
                <w:noProof/>
                <w:webHidden/>
              </w:rPr>
              <w:instrText xml:space="preserve"> PAGEREF _Toc160754977 \h </w:instrText>
            </w:r>
            <w:r>
              <w:rPr>
                <w:noProof/>
                <w:webHidden/>
              </w:rPr>
            </w:r>
            <w:r>
              <w:rPr>
                <w:noProof/>
                <w:webHidden/>
              </w:rPr>
              <w:fldChar w:fldCharType="separate"/>
            </w:r>
            <w:r>
              <w:rPr>
                <w:noProof/>
                <w:webHidden/>
              </w:rPr>
              <w:t>4</w:t>
            </w:r>
            <w:r>
              <w:rPr>
                <w:noProof/>
                <w:webHidden/>
              </w:rPr>
              <w:fldChar w:fldCharType="end"/>
            </w:r>
          </w:hyperlink>
        </w:p>
        <w:p w14:paraId="3806681B" w14:textId="259A88EF" w:rsidR="009B48E4" w:rsidRDefault="009B48E4">
          <w:pPr>
            <w:pStyle w:val="TOC1"/>
            <w:tabs>
              <w:tab w:val="left" w:pos="440"/>
              <w:tab w:val="right" w:leader="dot" w:pos="9016"/>
            </w:tabs>
            <w:rPr>
              <w:rFonts w:cstheme="minorBidi"/>
              <w:noProof/>
              <w:kern w:val="2"/>
              <w:sz w:val="24"/>
              <w:szCs w:val="24"/>
              <w:lang w:val="en-GB" w:eastAsia="en-GB"/>
              <w14:ligatures w14:val="standardContextual"/>
            </w:rPr>
          </w:pPr>
          <w:hyperlink w:anchor="_Toc160754978" w:history="1">
            <w:r w:rsidRPr="00991AE8">
              <w:rPr>
                <w:rStyle w:val="Hyperlink"/>
                <w:rFonts w:ascii="Arial" w:hAnsi="Arial" w:cs="Arial"/>
                <w:noProof/>
              </w:rPr>
              <w:t>3.</w:t>
            </w:r>
            <w:r>
              <w:rPr>
                <w:rFonts w:cstheme="minorBidi"/>
                <w:noProof/>
                <w:kern w:val="2"/>
                <w:sz w:val="24"/>
                <w:szCs w:val="24"/>
                <w:lang w:val="en-GB" w:eastAsia="en-GB"/>
                <w14:ligatures w14:val="standardContextual"/>
              </w:rPr>
              <w:tab/>
            </w:r>
            <w:r w:rsidRPr="00991AE8">
              <w:rPr>
                <w:rStyle w:val="Hyperlink"/>
                <w:rFonts w:ascii="Arial" w:hAnsi="Arial" w:cs="Arial"/>
                <w:noProof/>
              </w:rPr>
              <w:t>SCAMPER Technique</w:t>
            </w:r>
            <w:r>
              <w:rPr>
                <w:noProof/>
                <w:webHidden/>
              </w:rPr>
              <w:tab/>
            </w:r>
            <w:r>
              <w:rPr>
                <w:noProof/>
                <w:webHidden/>
              </w:rPr>
              <w:fldChar w:fldCharType="begin"/>
            </w:r>
            <w:r>
              <w:rPr>
                <w:noProof/>
                <w:webHidden/>
              </w:rPr>
              <w:instrText xml:space="preserve"> PAGEREF _Toc160754978 \h </w:instrText>
            </w:r>
            <w:r>
              <w:rPr>
                <w:noProof/>
                <w:webHidden/>
              </w:rPr>
            </w:r>
            <w:r>
              <w:rPr>
                <w:noProof/>
                <w:webHidden/>
              </w:rPr>
              <w:fldChar w:fldCharType="separate"/>
            </w:r>
            <w:r>
              <w:rPr>
                <w:noProof/>
                <w:webHidden/>
              </w:rPr>
              <w:t>7</w:t>
            </w:r>
            <w:r>
              <w:rPr>
                <w:noProof/>
                <w:webHidden/>
              </w:rPr>
              <w:fldChar w:fldCharType="end"/>
            </w:r>
          </w:hyperlink>
        </w:p>
        <w:p w14:paraId="68D4AD59" w14:textId="76529135" w:rsidR="009B48E4" w:rsidRDefault="009B48E4">
          <w:pPr>
            <w:pStyle w:val="TOC1"/>
            <w:tabs>
              <w:tab w:val="right" w:leader="dot" w:pos="9016"/>
            </w:tabs>
            <w:rPr>
              <w:rFonts w:cstheme="minorBidi"/>
              <w:noProof/>
              <w:kern w:val="2"/>
              <w:sz w:val="24"/>
              <w:szCs w:val="24"/>
              <w:lang w:val="en-GB" w:eastAsia="en-GB"/>
              <w14:ligatures w14:val="standardContextual"/>
            </w:rPr>
          </w:pPr>
          <w:hyperlink w:anchor="_Toc160754979" w:history="1">
            <w:r w:rsidRPr="00991AE8">
              <w:rPr>
                <w:rStyle w:val="Hyperlink"/>
                <w:rFonts w:ascii="Arial" w:hAnsi="Arial" w:cs="Arial"/>
                <w:noProof/>
              </w:rPr>
              <w:t>Conclusion and Recommendations</w:t>
            </w:r>
            <w:r>
              <w:rPr>
                <w:noProof/>
                <w:webHidden/>
              </w:rPr>
              <w:tab/>
            </w:r>
            <w:r>
              <w:rPr>
                <w:noProof/>
                <w:webHidden/>
              </w:rPr>
              <w:fldChar w:fldCharType="begin"/>
            </w:r>
            <w:r>
              <w:rPr>
                <w:noProof/>
                <w:webHidden/>
              </w:rPr>
              <w:instrText xml:space="preserve"> PAGEREF _Toc160754979 \h </w:instrText>
            </w:r>
            <w:r>
              <w:rPr>
                <w:noProof/>
                <w:webHidden/>
              </w:rPr>
            </w:r>
            <w:r>
              <w:rPr>
                <w:noProof/>
                <w:webHidden/>
              </w:rPr>
              <w:fldChar w:fldCharType="separate"/>
            </w:r>
            <w:r>
              <w:rPr>
                <w:noProof/>
                <w:webHidden/>
              </w:rPr>
              <w:t>11</w:t>
            </w:r>
            <w:r>
              <w:rPr>
                <w:noProof/>
                <w:webHidden/>
              </w:rPr>
              <w:fldChar w:fldCharType="end"/>
            </w:r>
          </w:hyperlink>
        </w:p>
        <w:p w14:paraId="420B0B7E" w14:textId="764BA10F" w:rsidR="009B48E4" w:rsidRDefault="009B48E4">
          <w:pPr>
            <w:pStyle w:val="TOC1"/>
            <w:tabs>
              <w:tab w:val="right" w:leader="dot" w:pos="9016"/>
            </w:tabs>
            <w:rPr>
              <w:rFonts w:cstheme="minorBidi"/>
              <w:noProof/>
              <w:kern w:val="2"/>
              <w:sz w:val="24"/>
              <w:szCs w:val="24"/>
              <w:lang w:val="en-GB" w:eastAsia="en-GB"/>
              <w14:ligatures w14:val="standardContextual"/>
            </w:rPr>
          </w:pPr>
          <w:hyperlink w:anchor="_Toc160754980" w:history="1">
            <w:r w:rsidRPr="00991AE8">
              <w:rPr>
                <w:rStyle w:val="Hyperlink"/>
                <w:noProof/>
              </w:rPr>
              <w:t>References</w:t>
            </w:r>
            <w:r>
              <w:rPr>
                <w:noProof/>
                <w:webHidden/>
              </w:rPr>
              <w:tab/>
            </w:r>
            <w:r>
              <w:rPr>
                <w:noProof/>
                <w:webHidden/>
              </w:rPr>
              <w:fldChar w:fldCharType="begin"/>
            </w:r>
            <w:r>
              <w:rPr>
                <w:noProof/>
                <w:webHidden/>
              </w:rPr>
              <w:instrText xml:space="preserve"> PAGEREF _Toc160754980 \h </w:instrText>
            </w:r>
            <w:r>
              <w:rPr>
                <w:noProof/>
                <w:webHidden/>
              </w:rPr>
            </w:r>
            <w:r>
              <w:rPr>
                <w:noProof/>
                <w:webHidden/>
              </w:rPr>
              <w:fldChar w:fldCharType="separate"/>
            </w:r>
            <w:r>
              <w:rPr>
                <w:noProof/>
                <w:webHidden/>
              </w:rPr>
              <w:t>12</w:t>
            </w:r>
            <w:r>
              <w:rPr>
                <w:noProof/>
                <w:webHidden/>
              </w:rPr>
              <w:fldChar w:fldCharType="end"/>
            </w:r>
          </w:hyperlink>
        </w:p>
        <w:p w14:paraId="559AC83F" w14:textId="3CC4CAA6" w:rsidR="003805A3" w:rsidRPr="00187C11" w:rsidRDefault="003805A3" w:rsidP="00187C11">
          <w:pPr>
            <w:spacing w:line="360" w:lineRule="auto"/>
            <w:rPr>
              <w:rFonts w:ascii="Arial" w:hAnsi="Arial" w:cs="Arial"/>
              <w:sz w:val="22"/>
              <w:szCs w:val="22"/>
            </w:rPr>
          </w:pPr>
          <w:r w:rsidRPr="00187C11">
            <w:rPr>
              <w:rFonts w:ascii="Arial" w:hAnsi="Arial" w:cs="Arial"/>
              <w:b/>
              <w:bCs/>
              <w:noProof/>
              <w:sz w:val="22"/>
              <w:szCs w:val="22"/>
            </w:rPr>
            <w:fldChar w:fldCharType="end"/>
          </w:r>
        </w:p>
      </w:sdtContent>
    </w:sdt>
    <w:p w14:paraId="258F11DC" w14:textId="229377A0" w:rsidR="00B43D48" w:rsidRDefault="00B43D48">
      <w:pPr>
        <w:rPr>
          <w:rFonts w:ascii="Arial" w:hAnsi="Arial" w:cs="Arial"/>
          <w:sz w:val="22"/>
          <w:szCs w:val="22"/>
        </w:rPr>
      </w:pPr>
      <w:r>
        <w:rPr>
          <w:rFonts w:ascii="Arial" w:hAnsi="Arial" w:cs="Arial"/>
          <w:sz w:val="22"/>
          <w:szCs w:val="22"/>
        </w:rPr>
        <w:br w:type="page"/>
      </w:r>
    </w:p>
    <w:p w14:paraId="102F2027" w14:textId="765B5F1B" w:rsidR="008F326B" w:rsidRPr="00187C11" w:rsidRDefault="008F326B" w:rsidP="008F326B">
      <w:pPr>
        <w:pStyle w:val="Heading1"/>
        <w:rPr>
          <w:rFonts w:ascii="Arial" w:hAnsi="Arial" w:cs="Arial"/>
        </w:rPr>
      </w:pPr>
      <w:bookmarkStart w:id="0" w:name="_Toc160754975"/>
      <w:r w:rsidRPr="00187C11">
        <w:rPr>
          <w:rFonts w:ascii="Arial" w:hAnsi="Arial" w:cs="Arial"/>
        </w:rPr>
        <w:lastRenderedPageBreak/>
        <w:t>Introduction</w:t>
      </w:r>
      <w:bookmarkEnd w:id="0"/>
      <w:r w:rsidRPr="00187C11">
        <w:rPr>
          <w:rFonts w:ascii="Arial" w:hAnsi="Arial" w:cs="Arial"/>
        </w:rPr>
        <w:t xml:space="preserve"> </w:t>
      </w:r>
    </w:p>
    <w:p w14:paraId="019A92A6" w14:textId="77777777" w:rsidR="00EE6032" w:rsidRDefault="00EE6032" w:rsidP="00FC0F52">
      <w:pPr>
        <w:spacing w:after="0" w:line="360" w:lineRule="auto"/>
        <w:ind w:firstLine="720"/>
        <w:jc w:val="both"/>
        <w:rPr>
          <w:rFonts w:ascii="Arial" w:eastAsia="Times New Roman" w:hAnsi="Arial" w:cs="Arial"/>
          <w:kern w:val="0"/>
          <w:sz w:val="22"/>
          <w:szCs w:val="22"/>
          <w:lang w:eastAsia="en-GB"/>
          <w14:ligatures w14:val="none"/>
        </w:rPr>
      </w:pPr>
    </w:p>
    <w:p w14:paraId="614C6219" w14:textId="18EE1B50" w:rsidR="00FC0F52" w:rsidRPr="00FC0F52" w:rsidRDefault="00FC0F52" w:rsidP="00FC0F52">
      <w:pPr>
        <w:spacing w:after="0" w:line="360" w:lineRule="auto"/>
        <w:ind w:firstLine="720"/>
        <w:jc w:val="both"/>
        <w:rPr>
          <w:rFonts w:ascii="Arial" w:eastAsia="Times New Roman" w:hAnsi="Arial" w:cs="Arial"/>
          <w:kern w:val="0"/>
          <w:sz w:val="22"/>
          <w:szCs w:val="22"/>
          <w:lang w:eastAsia="en-GB"/>
          <w14:ligatures w14:val="none"/>
        </w:rPr>
      </w:pPr>
      <w:r w:rsidRPr="00FC0F52">
        <w:rPr>
          <w:rFonts w:ascii="Arial" w:eastAsia="Times New Roman" w:hAnsi="Arial" w:cs="Arial"/>
          <w:kern w:val="0"/>
          <w:sz w:val="22"/>
          <w:szCs w:val="22"/>
          <w:lang w:eastAsia="en-GB"/>
          <w14:ligatures w14:val="none"/>
        </w:rPr>
        <w:t>The world of innovation is evolving. Numerous factors contribute to this change, including the rapid advancement of technology, the impact of globalisation, and the rise of social entrepreneurship. These changes put a considerable amount of pressure on companies to innovate. It is what motivates businesses to remain competitive.</w:t>
      </w:r>
    </w:p>
    <w:p w14:paraId="037C7D47" w14:textId="77777777" w:rsidR="00043BE5" w:rsidRPr="00043BE5" w:rsidRDefault="00043BE5" w:rsidP="00E11F23">
      <w:pPr>
        <w:spacing w:after="0" w:line="360" w:lineRule="auto"/>
        <w:ind w:firstLine="720"/>
        <w:jc w:val="both"/>
        <w:rPr>
          <w:rFonts w:ascii="Arial" w:eastAsia="Times New Roman" w:hAnsi="Arial" w:cs="Arial"/>
          <w:kern w:val="0"/>
          <w:sz w:val="22"/>
          <w:szCs w:val="22"/>
          <w:lang w:eastAsia="en-GB"/>
          <w14:ligatures w14:val="none"/>
        </w:rPr>
      </w:pPr>
      <w:r w:rsidRPr="00043BE5">
        <w:rPr>
          <w:rFonts w:ascii="Arial" w:eastAsia="Times New Roman" w:hAnsi="Arial" w:cs="Arial"/>
          <w:kern w:val="0"/>
          <w:sz w:val="22"/>
          <w:szCs w:val="22"/>
          <w:lang w:eastAsia="en-GB"/>
          <w14:ligatures w14:val="none"/>
        </w:rPr>
        <w:t>Innovation is defined as the creation and development of new or considerably enhanced products, services, processes, or business models that benefit customers, society, and organisations. Schumpeter (1934) defines innovation as the introduction of novel combinations of production elements that allow enterprises to obtain competitive advantages. Similarly, Drucker (1985) defined innovation as the tool used by entrepreneurs and managers to develop and capitalise on change as a chance for a new business or service.</w:t>
      </w:r>
    </w:p>
    <w:p w14:paraId="0D087D24" w14:textId="3259F447" w:rsidR="00C84472" w:rsidRPr="00C84472" w:rsidRDefault="00C84472" w:rsidP="00B577FB">
      <w:pPr>
        <w:spacing w:after="0" w:line="360" w:lineRule="auto"/>
        <w:jc w:val="both"/>
        <w:rPr>
          <w:rFonts w:ascii="Arial" w:eastAsia="Times New Roman" w:hAnsi="Arial" w:cs="Arial"/>
          <w:kern w:val="0"/>
          <w:sz w:val="22"/>
          <w:szCs w:val="22"/>
          <w:lang w:eastAsia="en-GB"/>
          <w14:ligatures w14:val="none"/>
        </w:rPr>
      </w:pPr>
      <w:r w:rsidRPr="00C84472">
        <w:rPr>
          <w:rFonts w:ascii="Arial" w:eastAsia="Times New Roman" w:hAnsi="Arial" w:cs="Arial"/>
          <w:kern w:val="0"/>
          <w:sz w:val="22"/>
          <w:szCs w:val="22"/>
          <w:lang w:eastAsia="en-GB"/>
          <w14:ligatures w14:val="none"/>
        </w:rPr>
        <w:t xml:space="preserve">Continuous experimentation, learning, and adaptation to changing market conditions are all essential components of innovative activities. Teece et al. (1997) stated that organisations must be able to integrate and reconfigure their resources, capabilities, and knowledge </w:t>
      </w:r>
      <w:r w:rsidR="00486B27" w:rsidRPr="00B577FB">
        <w:rPr>
          <w:rFonts w:ascii="Arial" w:eastAsia="Times New Roman" w:hAnsi="Arial" w:cs="Arial"/>
          <w:kern w:val="0"/>
          <w:sz w:val="22"/>
          <w:szCs w:val="22"/>
          <w:lang w:eastAsia="en-GB"/>
          <w14:ligatures w14:val="none"/>
        </w:rPr>
        <w:t>to</w:t>
      </w:r>
      <w:r w:rsidRPr="00C84472">
        <w:rPr>
          <w:rFonts w:ascii="Arial" w:eastAsia="Times New Roman" w:hAnsi="Arial" w:cs="Arial"/>
          <w:kern w:val="0"/>
          <w:sz w:val="22"/>
          <w:szCs w:val="22"/>
          <w:lang w:eastAsia="en-GB"/>
          <w14:ligatures w14:val="none"/>
        </w:rPr>
        <w:t xml:space="preserve"> create value through innovation. As a result, innovation entails not only the generation of new information, but also the application of that knowledge to solve actual issues and create new opportunities. </w:t>
      </w:r>
    </w:p>
    <w:p w14:paraId="662BAC8F" w14:textId="76ABE03A" w:rsidR="004B1093" w:rsidRPr="005758D1" w:rsidRDefault="000C425A" w:rsidP="005758D1">
      <w:pPr>
        <w:spacing w:line="360" w:lineRule="auto"/>
        <w:jc w:val="both"/>
        <w:rPr>
          <w:rFonts w:ascii="Arial" w:eastAsia="Times New Roman" w:hAnsi="Arial" w:cs="Arial"/>
          <w:kern w:val="0"/>
          <w:sz w:val="22"/>
          <w:szCs w:val="22"/>
          <w:lang w:eastAsia="en-GB"/>
          <w14:ligatures w14:val="none"/>
        </w:rPr>
      </w:pPr>
      <w:r w:rsidRPr="000C425A">
        <w:rPr>
          <w:rFonts w:ascii="Arial" w:eastAsia="Times New Roman" w:hAnsi="Arial" w:cs="Arial"/>
          <w:kern w:val="0"/>
          <w:sz w:val="22"/>
          <w:szCs w:val="22"/>
          <w:lang w:eastAsia="en-GB"/>
          <w14:ligatures w14:val="none"/>
        </w:rPr>
        <w:t>Innovation is critical for businesses to achieve a competitive advantage, generate value for consumers and society, and adapt to changing market conditions.</w:t>
      </w:r>
      <w:r w:rsidR="004B1093" w:rsidRPr="005758D1">
        <w:rPr>
          <w:rFonts w:ascii="Arial" w:eastAsia="Times New Roman" w:hAnsi="Arial" w:cs="Arial"/>
          <w:kern w:val="0"/>
          <w:sz w:val="22"/>
          <w:szCs w:val="22"/>
          <w:lang w:eastAsia="en-GB"/>
          <w14:ligatures w14:val="none"/>
        </w:rPr>
        <w:t xml:space="preserve"> </w:t>
      </w:r>
      <w:r w:rsidR="004B1093" w:rsidRPr="005758D1">
        <w:rPr>
          <w:rFonts w:ascii="Arial" w:eastAsia="Times New Roman" w:hAnsi="Arial" w:cs="Arial"/>
          <w:kern w:val="0"/>
          <w:sz w:val="22"/>
          <w:szCs w:val="22"/>
          <w:lang w:eastAsia="en-GB"/>
          <w14:ligatures w14:val="none"/>
        </w:rPr>
        <w:t>A lack of innovation in company results in decreased production, lower customer engagement, and an unavoidable fall in profits.</w:t>
      </w:r>
    </w:p>
    <w:p w14:paraId="5AD471B9" w14:textId="77DB5815" w:rsidR="006C2AD8" w:rsidRPr="006C2AD8" w:rsidRDefault="007B42B6" w:rsidP="00A13AD8">
      <w:pPr>
        <w:spacing w:after="0" w:line="360" w:lineRule="auto"/>
        <w:ind w:firstLine="720"/>
        <w:jc w:val="both"/>
        <w:rPr>
          <w:rFonts w:ascii="Arial" w:eastAsia="Times New Roman" w:hAnsi="Arial" w:cs="Arial"/>
          <w:kern w:val="0"/>
          <w:sz w:val="22"/>
          <w:szCs w:val="22"/>
          <w:lang w:eastAsia="en-GB"/>
          <w14:ligatures w14:val="none"/>
        </w:rPr>
      </w:pPr>
      <w:r w:rsidRPr="00A13AD8">
        <w:rPr>
          <w:rFonts w:ascii="Arial" w:eastAsia="Times New Roman" w:hAnsi="Arial" w:cs="Arial"/>
          <w:kern w:val="0"/>
          <w:sz w:val="22"/>
          <w:szCs w:val="22"/>
          <w:lang w:eastAsia="en-GB"/>
          <w14:ligatures w14:val="none"/>
        </w:rPr>
        <w:t>Several</w:t>
      </w:r>
      <w:r w:rsidR="006C2AD8" w:rsidRPr="006C2AD8">
        <w:rPr>
          <w:rFonts w:ascii="Arial" w:eastAsia="Times New Roman" w:hAnsi="Arial" w:cs="Arial"/>
          <w:kern w:val="0"/>
          <w:sz w:val="22"/>
          <w:szCs w:val="22"/>
          <w:lang w:eastAsia="en-GB"/>
          <w14:ligatures w14:val="none"/>
        </w:rPr>
        <w:t xml:space="preserve"> UK-based businesses, including </w:t>
      </w:r>
      <w:r w:rsidR="009413FE" w:rsidRPr="00A13AD8">
        <w:rPr>
          <w:rFonts w:ascii="Arial" w:eastAsia="Times New Roman" w:hAnsi="Arial" w:cs="Arial"/>
          <w:kern w:val="0"/>
          <w:sz w:val="22"/>
          <w:szCs w:val="22"/>
          <w:lang w:eastAsia="en-GB"/>
          <w14:ligatures w14:val="none"/>
        </w:rPr>
        <w:t>FlyBe</w:t>
      </w:r>
      <w:r w:rsidR="006C2AD8" w:rsidRPr="006C2AD8">
        <w:rPr>
          <w:rFonts w:ascii="Arial" w:eastAsia="Times New Roman" w:hAnsi="Arial" w:cs="Arial"/>
          <w:kern w:val="0"/>
          <w:sz w:val="22"/>
          <w:szCs w:val="22"/>
          <w:lang w:eastAsia="en-GB"/>
          <w14:ligatures w14:val="none"/>
        </w:rPr>
        <w:t xml:space="preserve">, Debenhams, and </w:t>
      </w:r>
      <w:r w:rsidR="009413FE" w:rsidRPr="00A13AD8">
        <w:rPr>
          <w:rFonts w:ascii="Arial" w:eastAsia="Times New Roman" w:hAnsi="Arial" w:cs="Arial"/>
          <w:kern w:val="0"/>
          <w:sz w:val="22"/>
          <w:szCs w:val="22"/>
          <w:lang w:eastAsia="en-GB"/>
          <w14:ligatures w14:val="none"/>
        </w:rPr>
        <w:t>Arcadia Group</w:t>
      </w:r>
      <w:r w:rsidR="006C2AD8" w:rsidRPr="006C2AD8">
        <w:rPr>
          <w:rFonts w:ascii="Arial" w:eastAsia="Times New Roman" w:hAnsi="Arial" w:cs="Arial"/>
          <w:kern w:val="0"/>
          <w:sz w:val="22"/>
          <w:szCs w:val="22"/>
          <w:lang w:eastAsia="en-GB"/>
          <w14:ligatures w14:val="none"/>
        </w:rPr>
        <w:t xml:space="preserve">, have failed or nearly failed in recent years. This project will centre on Arcadia Group, an English apparel retailer that entered administration in November 2020 </w:t>
      </w:r>
      <w:r w:rsidRPr="00A13AD8">
        <w:rPr>
          <w:rFonts w:ascii="Arial" w:eastAsia="Times New Roman" w:hAnsi="Arial" w:cs="Arial"/>
          <w:kern w:val="0"/>
          <w:sz w:val="22"/>
          <w:szCs w:val="22"/>
          <w:lang w:eastAsia="en-GB"/>
          <w14:ligatures w14:val="none"/>
        </w:rPr>
        <w:t>because of</w:t>
      </w:r>
      <w:r w:rsidR="006C2AD8" w:rsidRPr="006C2AD8">
        <w:rPr>
          <w:rFonts w:ascii="Arial" w:eastAsia="Times New Roman" w:hAnsi="Arial" w:cs="Arial"/>
          <w:kern w:val="0"/>
          <w:sz w:val="22"/>
          <w:szCs w:val="22"/>
          <w:lang w:eastAsia="en-GB"/>
          <w14:ligatures w14:val="none"/>
        </w:rPr>
        <w:t xml:space="preserve"> financial issues exacerbated by the COVID-19 epidemic. The threat of innovation stagnation and the company's potential incapacity to adapt to technology advances have also been highlighted by Arcadia's demise. </w:t>
      </w:r>
    </w:p>
    <w:p w14:paraId="2F30723D" w14:textId="25A85489" w:rsidR="003805A3" w:rsidRDefault="00EE382F" w:rsidP="00A66F97">
      <w:pPr>
        <w:spacing w:after="0" w:line="360" w:lineRule="auto"/>
        <w:jc w:val="both"/>
        <w:rPr>
          <w:rFonts w:ascii="Arial" w:eastAsia="Times New Roman" w:hAnsi="Arial" w:cs="Arial"/>
          <w:kern w:val="0"/>
          <w:sz w:val="22"/>
          <w:szCs w:val="22"/>
          <w:lang w:eastAsia="en-GB"/>
          <w14:ligatures w14:val="none"/>
        </w:rPr>
      </w:pPr>
      <w:r w:rsidRPr="00EE382F">
        <w:rPr>
          <w:rFonts w:ascii="Arial" w:eastAsia="Times New Roman" w:hAnsi="Arial" w:cs="Arial"/>
          <w:kern w:val="0"/>
          <w:sz w:val="22"/>
          <w:szCs w:val="22"/>
          <w:lang w:eastAsia="en-GB"/>
          <w14:ligatures w14:val="none"/>
        </w:rPr>
        <w:t>This research is to talk about the product or service that Arcadia provides as well as the positive and negative effects of innovation on Arcadia. Using the SCAMPER model to pinpoint instances where the business successfully handled market obstacles and perhaps avoided collapse.</w:t>
      </w:r>
    </w:p>
    <w:p w14:paraId="1DD08DCE" w14:textId="77777777" w:rsidR="0037164E" w:rsidRPr="00A66F97" w:rsidRDefault="0037164E" w:rsidP="00A66F97">
      <w:pPr>
        <w:spacing w:after="0" w:line="360" w:lineRule="auto"/>
        <w:jc w:val="both"/>
        <w:rPr>
          <w:rFonts w:ascii="Arial" w:eastAsia="Times New Roman" w:hAnsi="Arial" w:cs="Arial"/>
          <w:kern w:val="0"/>
          <w:sz w:val="22"/>
          <w:szCs w:val="22"/>
          <w:lang w:eastAsia="en-GB"/>
          <w14:ligatures w14:val="none"/>
        </w:rPr>
      </w:pPr>
    </w:p>
    <w:p w14:paraId="0C570163" w14:textId="28329DD9" w:rsidR="00E449D1" w:rsidRDefault="00E8765B" w:rsidP="00E449D1">
      <w:pPr>
        <w:pStyle w:val="Heading1"/>
        <w:numPr>
          <w:ilvl w:val="0"/>
          <w:numId w:val="2"/>
        </w:numPr>
        <w:rPr>
          <w:rFonts w:ascii="Arial" w:hAnsi="Arial" w:cs="Arial"/>
        </w:rPr>
      </w:pPr>
      <w:bookmarkStart w:id="1" w:name="_Toc160754976"/>
      <w:r w:rsidRPr="00187C11">
        <w:rPr>
          <w:rFonts w:ascii="Arial" w:hAnsi="Arial" w:cs="Arial"/>
        </w:rPr>
        <w:lastRenderedPageBreak/>
        <w:t xml:space="preserve">Company </w:t>
      </w:r>
      <w:r w:rsidR="00E449D1" w:rsidRPr="00187C11">
        <w:rPr>
          <w:rFonts w:ascii="Arial" w:hAnsi="Arial" w:cs="Arial"/>
        </w:rPr>
        <w:t>Overview</w:t>
      </w:r>
      <w:bookmarkEnd w:id="1"/>
    </w:p>
    <w:p w14:paraId="0A14025B" w14:textId="77777777" w:rsidR="00862DD9" w:rsidRDefault="00862DD9" w:rsidP="00862DD9">
      <w:pPr>
        <w:spacing w:after="0" w:line="360" w:lineRule="auto"/>
        <w:ind w:firstLine="360"/>
        <w:jc w:val="both"/>
        <w:rPr>
          <w:rFonts w:ascii="Arial" w:eastAsia="Times New Roman" w:hAnsi="Arial" w:cs="Arial"/>
          <w:kern w:val="0"/>
          <w:sz w:val="22"/>
          <w:szCs w:val="22"/>
          <w:lang w:eastAsia="en-GB"/>
          <w14:ligatures w14:val="none"/>
        </w:rPr>
      </w:pPr>
    </w:p>
    <w:p w14:paraId="45B6C4A7" w14:textId="0A4A55DF" w:rsidR="00240D65" w:rsidRPr="00777952" w:rsidRDefault="00586B23" w:rsidP="00777952">
      <w:pPr>
        <w:spacing w:line="360" w:lineRule="auto"/>
        <w:jc w:val="both"/>
        <w:rPr>
          <w:rFonts w:ascii="Arial" w:eastAsia="Times New Roman" w:hAnsi="Arial" w:cs="Arial"/>
          <w:kern w:val="0"/>
          <w:sz w:val="22"/>
          <w:szCs w:val="22"/>
          <w:lang w:eastAsia="en-GB"/>
          <w14:ligatures w14:val="none"/>
        </w:rPr>
      </w:pPr>
      <w:r w:rsidRPr="00777952">
        <w:rPr>
          <w:rFonts w:ascii="Arial" w:eastAsia="Times New Roman" w:hAnsi="Arial" w:cs="Arial"/>
          <w:noProof/>
          <w:kern w:val="0"/>
          <w:sz w:val="22"/>
          <w:szCs w:val="22"/>
          <w:lang w:eastAsia="en-GB"/>
        </w:rPr>
        <w:drawing>
          <wp:anchor distT="0" distB="0" distL="114300" distR="114300" simplePos="0" relativeHeight="251660288" behindDoc="0" locked="0" layoutInCell="1" allowOverlap="1" wp14:anchorId="6B8FFA10" wp14:editId="086431F0">
            <wp:simplePos x="0" y="0"/>
            <wp:positionH relativeFrom="column">
              <wp:posOffset>228600</wp:posOffset>
            </wp:positionH>
            <wp:positionV relativeFrom="paragraph">
              <wp:posOffset>-1905</wp:posOffset>
            </wp:positionV>
            <wp:extent cx="2571892" cy="1714500"/>
            <wp:effectExtent l="0" t="0" r="0" b="0"/>
            <wp:wrapSquare wrapText="bothSides"/>
            <wp:docPr id="1081450356" name="Picture 1" descr="A close-up of a v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450356" name="Picture 1" descr="A close-up of a van&#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571892" cy="1714500"/>
                    </a:xfrm>
                    <a:prstGeom prst="rect">
                      <a:avLst/>
                    </a:prstGeom>
                  </pic:spPr>
                </pic:pic>
              </a:graphicData>
            </a:graphic>
          </wp:anchor>
        </w:drawing>
      </w:r>
      <w:r w:rsidR="00D56E82" w:rsidRPr="00777952">
        <w:rPr>
          <w:rFonts w:ascii="Arial" w:eastAsia="Times New Roman" w:hAnsi="Arial" w:cs="Arial"/>
          <w:kern w:val="0"/>
          <w:sz w:val="22"/>
          <w:szCs w:val="22"/>
          <w:lang w:eastAsia="en-GB"/>
          <w14:ligatures w14:val="none"/>
        </w:rPr>
        <w:t xml:space="preserve">Arcadia Group was a British multinational retailer that owned prominent high-street fashion brands such as Topshop, Topman, Dorothy Perkins, and Miss Selfridge, among others. Sir Philip Green established the corporation in 2002, but its origins may be traced back to the 1900s with the formation of separate brand names. </w:t>
      </w:r>
      <w:r w:rsidR="00240D65" w:rsidRPr="00777952">
        <w:rPr>
          <w:rFonts w:ascii="Arial" w:eastAsia="Times New Roman" w:hAnsi="Arial" w:cs="Arial"/>
          <w:kern w:val="0"/>
          <w:sz w:val="22"/>
          <w:szCs w:val="22"/>
          <w:lang w:eastAsia="en-GB"/>
          <w14:ligatures w14:val="none"/>
        </w:rPr>
        <w:t>The founder of Arcadia Group Ltd., Meshe David Osinsky (1885–1952), immigrated to the UK in 1900 from Kovno, which is now part of Lithuania</w:t>
      </w:r>
      <w:r w:rsidR="000C34A2" w:rsidRPr="00777952">
        <w:rPr>
          <w:rFonts w:ascii="Arial" w:eastAsia="Times New Roman" w:hAnsi="Arial" w:cs="Arial"/>
          <w:kern w:val="0"/>
          <w:sz w:val="22"/>
          <w:szCs w:val="22"/>
          <w:lang w:eastAsia="en-GB"/>
          <w14:ligatures w14:val="none"/>
        </w:rPr>
        <w:t>. In</w:t>
      </w:r>
      <w:r w:rsidR="00240D65" w:rsidRPr="00777952">
        <w:rPr>
          <w:rFonts w:ascii="Arial" w:eastAsia="Times New Roman" w:hAnsi="Arial" w:cs="Arial"/>
          <w:kern w:val="0"/>
          <w:sz w:val="22"/>
          <w:szCs w:val="22"/>
          <w:lang w:eastAsia="en-GB"/>
          <w14:ligatures w14:val="none"/>
        </w:rPr>
        <w:t xml:space="preserve"> 1909, the first "Burton &amp; Burton" store opened its doors in Sheffield, selling ready-made apparel to working men. Over time, the company expanded to 14 locations, most of which were in the North and Midlands of England</w:t>
      </w:r>
      <w:r w:rsidR="0037164E">
        <w:rPr>
          <w:rFonts w:ascii="Arial" w:eastAsia="Times New Roman" w:hAnsi="Arial" w:cs="Arial"/>
          <w:kern w:val="0"/>
          <w:sz w:val="22"/>
          <w:szCs w:val="22"/>
          <w:lang w:eastAsia="en-GB"/>
          <w14:ligatures w14:val="none"/>
        </w:rPr>
        <w:t>.</w:t>
      </w:r>
      <w:r w:rsidR="00240D65" w:rsidRPr="00777952">
        <w:rPr>
          <w:rFonts w:ascii="Arial" w:eastAsia="Times New Roman" w:hAnsi="Arial" w:cs="Arial"/>
          <w:kern w:val="0"/>
          <w:sz w:val="22"/>
          <w:szCs w:val="22"/>
          <w:lang w:eastAsia="en-GB"/>
          <w14:ligatures w14:val="none"/>
        </w:rPr>
        <w:t xml:space="preserve"> The company had expanded to nearly 300 stores by the time it went public in 1929 with a £4 million capital investment, providing a "made-to-measure" service for its clients.</w:t>
      </w:r>
      <w:r w:rsidR="00777952" w:rsidRPr="00777952">
        <w:rPr>
          <w:rFonts w:ascii="Arial" w:hAnsi="Arial" w:cs="Arial"/>
          <w:sz w:val="22"/>
          <w:szCs w:val="22"/>
        </w:rPr>
        <w:t xml:space="preserve"> </w:t>
      </w:r>
      <w:r w:rsidR="00777952" w:rsidRPr="00777952">
        <w:rPr>
          <w:rFonts w:ascii="Arial" w:eastAsia="Times New Roman" w:hAnsi="Arial" w:cs="Arial"/>
          <w:kern w:val="0"/>
          <w:sz w:val="22"/>
          <w:szCs w:val="22"/>
          <w:lang w:eastAsia="en-GB"/>
          <w14:ligatures w14:val="none"/>
        </w:rPr>
        <w:t>By the time that the company’s</w:t>
      </w:r>
      <w:r w:rsidR="00777952" w:rsidRPr="00777952">
        <w:rPr>
          <w:rFonts w:ascii="Arial" w:eastAsia="Times New Roman" w:hAnsi="Arial" w:cs="Arial"/>
          <w:kern w:val="0"/>
          <w:sz w:val="22"/>
          <w:szCs w:val="22"/>
          <w:lang w:eastAsia="en-GB"/>
          <w14:ligatures w14:val="none"/>
        </w:rPr>
        <w:t xml:space="preserve"> </w:t>
      </w:r>
      <w:r w:rsidR="00777952" w:rsidRPr="00777952">
        <w:rPr>
          <w:rFonts w:ascii="Arial" w:eastAsia="Times New Roman" w:hAnsi="Arial" w:cs="Arial"/>
          <w:kern w:val="0"/>
          <w:sz w:val="22"/>
          <w:szCs w:val="22"/>
          <w:lang w:eastAsia="en-GB"/>
          <w14:ligatures w14:val="none"/>
        </w:rPr>
        <w:t>founder died there were 616 branches.</w:t>
      </w:r>
    </w:p>
    <w:p w14:paraId="335B5C86" w14:textId="06F5309D" w:rsidR="00D56E82" w:rsidRPr="00C0741A" w:rsidRDefault="00D56E82" w:rsidP="00985108">
      <w:pPr>
        <w:spacing w:after="0" w:line="360" w:lineRule="auto"/>
        <w:ind w:firstLine="720"/>
        <w:jc w:val="both"/>
        <w:rPr>
          <w:rFonts w:ascii="Arial" w:eastAsia="Times New Roman" w:hAnsi="Arial" w:cs="Arial"/>
          <w:kern w:val="0"/>
          <w:sz w:val="22"/>
          <w:szCs w:val="22"/>
          <w:lang w:eastAsia="en-GB"/>
          <w14:ligatures w14:val="none"/>
        </w:rPr>
      </w:pPr>
      <w:r w:rsidRPr="00C0741A">
        <w:rPr>
          <w:rFonts w:ascii="Arial" w:eastAsia="Times New Roman" w:hAnsi="Arial" w:cs="Arial"/>
          <w:kern w:val="0"/>
          <w:sz w:val="22"/>
          <w:szCs w:val="22"/>
          <w:lang w:eastAsia="en-GB"/>
          <w14:ligatures w14:val="none"/>
        </w:rPr>
        <w:t xml:space="preserve">Arcadia Group was successful in its early years, becoming a prominent competitor in the UK fashion retail sector. It developed globally, building stores in a variety of </w:t>
      </w:r>
      <w:r w:rsidRPr="00C0741A">
        <w:rPr>
          <w:rFonts w:ascii="Arial" w:eastAsia="Times New Roman" w:hAnsi="Arial" w:cs="Arial"/>
          <w:kern w:val="0"/>
          <w:sz w:val="22"/>
          <w:szCs w:val="22"/>
          <w:lang w:eastAsia="en-GB"/>
          <w14:ligatures w14:val="none"/>
        </w:rPr>
        <w:t>countries,</w:t>
      </w:r>
      <w:r w:rsidRPr="00C0741A">
        <w:rPr>
          <w:rFonts w:ascii="Arial" w:eastAsia="Times New Roman" w:hAnsi="Arial" w:cs="Arial"/>
          <w:kern w:val="0"/>
          <w:sz w:val="22"/>
          <w:szCs w:val="22"/>
          <w:lang w:eastAsia="en-GB"/>
          <w14:ligatures w14:val="none"/>
        </w:rPr>
        <w:t xml:space="preserve"> and garnering a big client base with its trendy and affordable apparel options.</w:t>
      </w:r>
    </w:p>
    <w:p w14:paraId="614B07E9" w14:textId="77777777" w:rsidR="00381414" w:rsidRPr="00381414" w:rsidRDefault="007E5088" w:rsidP="00381414">
      <w:pPr>
        <w:spacing w:line="360" w:lineRule="auto"/>
        <w:jc w:val="both"/>
        <w:rPr>
          <w:rFonts w:ascii="Arial" w:eastAsia="Times New Roman" w:hAnsi="Arial" w:cs="Arial"/>
          <w:kern w:val="0"/>
          <w:sz w:val="22"/>
          <w:szCs w:val="22"/>
          <w:lang w:eastAsia="en-GB"/>
          <w14:ligatures w14:val="none"/>
        </w:rPr>
      </w:pPr>
      <w:r w:rsidRPr="007E5088">
        <w:rPr>
          <w:rFonts w:ascii="Arial" w:eastAsia="Times New Roman" w:hAnsi="Arial" w:cs="Arial"/>
          <w:kern w:val="0"/>
          <w:sz w:val="22"/>
          <w:szCs w:val="22"/>
          <w:lang w:eastAsia="en-GB"/>
          <w14:ligatures w14:val="none"/>
        </w:rPr>
        <w:t>However, the company began to face issues in the late 2010s as consumer preferences shifted, online shopping became more popular, and competition from quick fashion stores intensified. Arcadia Group struggled to adapt to the changing retail market, resulting in diminishing</w:t>
      </w:r>
      <w:r w:rsidR="00511959" w:rsidRPr="00381414">
        <w:rPr>
          <w:rFonts w:ascii="Arial" w:eastAsia="Times New Roman" w:hAnsi="Arial" w:cs="Arial"/>
          <w:kern w:val="0"/>
          <w:sz w:val="22"/>
          <w:szCs w:val="22"/>
          <w:lang w:eastAsia="en-GB"/>
          <w14:ligatures w14:val="none"/>
        </w:rPr>
        <w:t xml:space="preserve"> </w:t>
      </w:r>
      <w:r w:rsidRPr="007E5088">
        <w:rPr>
          <w:rFonts w:ascii="Arial" w:eastAsia="Times New Roman" w:hAnsi="Arial" w:cs="Arial"/>
          <w:kern w:val="0"/>
          <w:sz w:val="22"/>
          <w:szCs w:val="22"/>
          <w:lang w:eastAsia="en-GB"/>
          <w14:ligatures w14:val="none"/>
        </w:rPr>
        <w:t xml:space="preserve">sales and profits. </w:t>
      </w:r>
      <w:r w:rsidR="00C840D2" w:rsidRPr="00381414">
        <w:rPr>
          <w:rFonts w:ascii="Arial" w:eastAsia="Times New Roman" w:hAnsi="Arial" w:cs="Arial"/>
          <w:kern w:val="0"/>
          <w:sz w:val="22"/>
          <w:szCs w:val="22"/>
          <w:lang w:eastAsia="en-GB"/>
          <w14:ligatures w14:val="none"/>
        </w:rPr>
        <w:t>According to Liam Patterson, CEO of marketing technology platform Bidnamic, rather than adapting to modern client expectations with a robust ecommerce offering, Arcadia Group rejected innovation.</w:t>
      </w:r>
      <w:r w:rsidR="00381414" w:rsidRPr="00381414">
        <w:rPr>
          <w:rFonts w:ascii="Arial" w:eastAsia="Times New Roman" w:hAnsi="Arial" w:cs="Arial"/>
          <w:kern w:val="0"/>
          <w:sz w:val="22"/>
          <w:szCs w:val="22"/>
          <w:lang w:eastAsia="en-GB"/>
          <w14:ligatures w14:val="none"/>
        </w:rPr>
        <w:t xml:space="preserve"> </w:t>
      </w:r>
      <w:r w:rsidR="00381414" w:rsidRPr="00381414">
        <w:rPr>
          <w:rFonts w:ascii="Arial" w:eastAsia="Times New Roman" w:hAnsi="Arial" w:cs="Arial"/>
          <w:kern w:val="0"/>
          <w:sz w:val="22"/>
          <w:szCs w:val="22"/>
          <w:lang w:eastAsia="en-GB"/>
          <w14:ligatures w14:val="none"/>
        </w:rPr>
        <w:t>"The lack of a competitive online offering, combined with other issues such as the racial, physical and sexual abuse allegations around Green meant that the brand struggled to remain relevant to younger, socially aware, digital consumers," he said.</w:t>
      </w:r>
    </w:p>
    <w:p w14:paraId="09A456A9" w14:textId="2B81C758" w:rsidR="00D74977" w:rsidRPr="00D74977" w:rsidRDefault="007E5088" w:rsidP="003F3221">
      <w:pPr>
        <w:spacing w:line="360" w:lineRule="auto"/>
        <w:jc w:val="both"/>
        <w:rPr>
          <w:rFonts w:ascii="Arial" w:eastAsia="Times New Roman" w:hAnsi="Arial" w:cs="Arial"/>
          <w:kern w:val="0"/>
          <w:sz w:val="22"/>
          <w:szCs w:val="22"/>
          <w:lang w:eastAsia="en-GB"/>
          <w14:ligatures w14:val="none"/>
        </w:rPr>
      </w:pPr>
      <w:r w:rsidRPr="007E5088">
        <w:rPr>
          <w:rFonts w:ascii="Arial" w:eastAsia="Times New Roman" w:hAnsi="Arial" w:cs="Arial"/>
          <w:kern w:val="0"/>
          <w:sz w:val="22"/>
          <w:szCs w:val="22"/>
          <w:lang w:eastAsia="en-GB"/>
          <w14:ligatures w14:val="none"/>
        </w:rPr>
        <w:t>Arcadia Group filed for administration in November 2020, which is a kind of bankruptcy protection in the United Kingdom. The COVID-19 epidemic increased the company's financial problems, as lockdowns and limitations forced the closure of physical locations, resulting in a major loss of revenue.</w:t>
      </w:r>
      <w:r w:rsidR="00241FA0" w:rsidRPr="00D74977">
        <w:rPr>
          <w:rFonts w:ascii="Arial" w:eastAsia="Times New Roman" w:hAnsi="Arial" w:cs="Arial"/>
          <w:kern w:val="0"/>
          <w:sz w:val="22"/>
          <w:szCs w:val="22"/>
          <w:lang w:eastAsia="en-GB"/>
          <w14:ligatures w14:val="none"/>
        </w:rPr>
        <w:t xml:space="preserve"> But pandemic was not the only reason </w:t>
      </w:r>
      <w:r w:rsidR="009F286D">
        <w:rPr>
          <w:rFonts w:ascii="Arial" w:eastAsia="Times New Roman" w:hAnsi="Arial" w:cs="Arial"/>
          <w:kern w:val="0"/>
          <w:sz w:val="22"/>
          <w:szCs w:val="22"/>
          <w:lang w:eastAsia="en-GB"/>
          <w14:ligatures w14:val="none"/>
        </w:rPr>
        <w:t>for the</w:t>
      </w:r>
      <w:r w:rsidR="00241FA0" w:rsidRPr="00D74977">
        <w:rPr>
          <w:rFonts w:ascii="Arial" w:eastAsia="Times New Roman" w:hAnsi="Arial" w:cs="Arial"/>
          <w:kern w:val="0"/>
          <w:sz w:val="22"/>
          <w:szCs w:val="22"/>
          <w:lang w:eastAsia="en-GB"/>
          <w14:ligatures w14:val="none"/>
        </w:rPr>
        <w:t xml:space="preserve"> </w:t>
      </w:r>
      <w:r w:rsidR="00D74977" w:rsidRPr="00D74977">
        <w:rPr>
          <w:rFonts w:ascii="Arial" w:eastAsia="Times New Roman" w:hAnsi="Arial" w:cs="Arial"/>
          <w:kern w:val="0"/>
          <w:sz w:val="22"/>
          <w:szCs w:val="22"/>
          <w:lang w:eastAsia="en-GB"/>
          <w14:ligatures w14:val="none"/>
        </w:rPr>
        <w:t>company breakdown</w:t>
      </w:r>
      <w:r w:rsidR="009F286D">
        <w:rPr>
          <w:rFonts w:ascii="Arial" w:eastAsia="Times New Roman" w:hAnsi="Arial" w:cs="Arial"/>
          <w:kern w:val="0"/>
          <w:sz w:val="22"/>
          <w:szCs w:val="22"/>
          <w:lang w:eastAsia="en-GB"/>
          <w14:ligatures w14:val="none"/>
        </w:rPr>
        <w:t>.</w:t>
      </w:r>
      <w:r w:rsidR="00D74977" w:rsidRPr="00D74977">
        <w:rPr>
          <w:rFonts w:ascii="Arial" w:eastAsia="Times New Roman" w:hAnsi="Arial" w:cs="Arial"/>
          <w:kern w:val="0"/>
          <w:sz w:val="22"/>
          <w:szCs w:val="22"/>
          <w:lang w:eastAsia="en-GB"/>
          <w14:ligatures w14:val="none"/>
        </w:rPr>
        <w:t xml:space="preserve"> </w:t>
      </w:r>
      <w:r w:rsidR="00D74977" w:rsidRPr="00D74977">
        <w:rPr>
          <w:rFonts w:ascii="Arial" w:eastAsia="Times New Roman" w:hAnsi="Arial" w:cs="Arial"/>
          <w:kern w:val="0"/>
          <w:sz w:val="22"/>
          <w:szCs w:val="22"/>
          <w:lang w:eastAsia="en-GB"/>
          <w14:ligatures w14:val="none"/>
        </w:rPr>
        <w:t>Prior to the pandemic, Arcadia faced financial difficulties, having lost market share of competitors such as Primark, Next, and H&amp;M, and had been too late to invest in ecommerce.</w:t>
      </w:r>
      <w:r w:rsidR="00D74977" w:rsidRPr="00D74977">
        <w:rPr>
          <w:rFonts w:ascii="Arial" w:eastAsia="Times New Roman" w:hAnsi="Arial" w:cs="Arial"/>
          <w:kern w:val="0"/>
          <w:sz w:val="22"/>
          <w:szCs w:val="22"/>
          <w:lang w:eastAsia="en-GB"/>
          <w14:ligatures w14:val="none"/>
        </w:rPr>
        <w:br/>
      </w:r>
      <w:r w:rsidR="00D74977" w:rsidRPr="00D74977">
        <w:rPr>
          <w:rFonts w:ascii="Arial" w:eastAsia="Times New Roman" w:hAnsi="Arial" w:cs="Arial"/>
          <w:kern w:val="0"/>
          <w:sz w:val="22"/>
          <w:szCs w:val="22"/>
          <w:lang w:eastAsia="en-GB"/>
          <w14:ligatures w14:val="none"/>
        </w:rPr>
        <w:lastRenderedPageBreak/>
        <w:t>Pre-tax profit fell from a high of more than £300 million in 2013 to £122 million in 2018, with interest on loans to other group companies accounting for more than 40%.</w:t>
      </w:r>
    </w:p>
    <w:p w14:paraId="6BAAD97D" w14:textId="510F2017" w:rsidR="00942A14" w:rsidRDefault="0057635D" w:rsidP="00942A14">
      <w:r>
        <w:rPr>
          <w:noProof/>
        </w:rPr>
        <w:drawing>
          <wp:anchor distT="0" distB="0" distL="114300" distR="114300" simplePos="0" relativeHeight="251661312" behindDoc="0" locked="0" layoutInCell="1" allowOverlap="1" wp14:anchorId="492E8A0C" wp14:editId="3D316399">
            <wp:simplePos x="0" y="0"/>
            <wp:positionH relativeFrom="margin">
              <wp:align>left</wp:align>
            </wp:positionH>
            <wp:positionV relativeFrom="paragraph">
              <wp:posOffset>262255</wp:posOffset>
            </wp:positionV>
            <wp:extent cx="4525010" cy="3131820"/>
            <wp:effectExtent l="0" t="0" r="8890" b="0"/>
            <wp:wrapSquare wrapText="bothSides"/>
            <wp:docPr id="9659300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930088" name="Picture 965930088"/>
                    <pic:cNvPicPr/>
                  </pic:nvPicPr>
                  <pic:blipFill rotWithShape="1">
                    <a:blip r:embed="rId8">
                      <a:extLst>
                        <a:ext uri="{28A0092B-C50C-407E-A947-70E740481C1C}">
                          <a14:useLocalDpi xmlns:a14="http://schemas.microsoft.com/office/drawing/2010/main" val="0"/>
                        </a:ext>
                      </a:extLst>
                    </a:blip>
                    <a:srcRect t="9923"/>
                    <a:stretch/>
                  </pic:blipFill>
                  <pic:spPr>
                    <a:xfrm>
                      <a:off x="0" y="0"/>
                      <a:ext cx="4526704" cy="3132962"/>
                    </a:xfrm>
                    <a:prstGeom prst="rect">
                      <a:avLst/>
                    </a:prstGeom>
                  </pic:spPr>
                </pic:pic>
              </a:graphicData>
            </a:graphic>
            <wp14:sizeRelH relativeFrom="margin">
              <wp14:pctWidth>0</wp14:pctWidth>
            </wp14:sizeRelH>
            <wp14:sizeRelV relativeFrom="margin">
              <wp14:pctHeight>0</wp14:pctHeight>
            </wp14:sizeRelV>
          </wp:anchor>
        </w:drawing>
      </w:r>
      <w:r>
        <w:br w:type="textWrapping" w:clear="all"/>
      </w:r>
    </w:p>
    <w:p w14:paraId="20C0DEE1" w14:textId="77777777" w:rsidR="0057635D" w:rsidRDefault="0057635D" w:rsidP="00942A14"/>
    <w:p w14:paraId="1E9DC055" w14:textId="77777777" w:rsidR="0057635D" w:rsidRDefault="0057635D" w:rsidP="00942A14"/>
    <w:p w14:paraId="7D3D2614" w14:textId="77777777" w:rsidR="0057635D" w:rsidRDefault="0057635D" w:rsidP="00942A14"/>
    <w:p w14:paraId="21248596" w14:textId="77777777" w:rsidR="0057635D" w:rsidRDefault="0057635D" w:rsidP="00942A14"/>
    <w:p w14:paraId="67E651DB" w14:textId="77777777" w:rsidR="0057635D" w:rsidRDefault="0057635D" w:rsidP="00942A14"/>
    <w:p w14:paraId="532CFF62" w14:textId="77777777" w:rsidR="0057635D" w:rsidRDefault="0057635D" w:rsidP="00942A14"/>
    <w:p w14:paraId="5402C617" w14:textId="77777777" w:rsidR="0057635D" w:rsidRDefault="0057635D" w:rsidP="00942A14"/>
    <w:p w14:paraId="18BA43AE" w14:textId="77777777" w:rsidR="0057635D" w:rsidRDefault="0057635D" w:rsidP="00942A14"/>
    <w:p w14:paraId="26E33D41" w14:textId="77777777" w:rsidR="0057635D" w:rsidRDefault="0057635D" w:rsidP="00942A14"/>
    <w:p w14:paraId="19E96E11" w14:textId="77777777" w:rsidR="0057635D" w:rsidRDefault="0057635D" w:rsidP="00942A14"/>
    <w:p w14:paraId="7EE68569" w14:textId="77777777" w:rsidR="00156DA0" w:rsidRDefault="008F11D1" w:rsidP="009B3D9C">
      <w:pPr>
        <w:spacing w:after="0" w:line="360" w:lineRule="auto"/>
        <w:ind w:firstLine="360"/>
        <w:jc w:val="both"/>
        <w:rPr>
          <w:rFonts w:ascii="Arial" w:eastAsia="Times New Roman" w:hAnsi="Arial" w:cs="Arial"/>
          <w:kern w:val="0"/>
          <w:sz w:val="22"/>
          <w:szCs w:val="22"/>
          <w:lang w:eastAsia="en-GB"/>
          <w14:ligatures w14:val="none"/>
        </w:rPr>
      </w:pPr>
      <w:r w:rsidRPr="00935757">
        <w:rPr>
          <w:i/>
          <w:iCs/>
        </w:rPr>
        <w:t xml:space="preserve">Figure </w:t>
      </w:r>
      <w:r w:rsidR="00F10A9F" w:rsidRPr="00935757">
        <w:rPr>
          <w:i/>
          <w:iCs/>
        </w:rPr>
        <w:t>2.</w:t>
      </w:r>
      <w:r w:rsidR="00167D38" w:rsidRPr="00935757">
        <w:rPr>
          <w:i/>
          <w:iCs/>
        </w:rPr>
        <w:t xml:space="preserve"> Arcadia Group on sale</w:t>
      </w:r>
      <w:r w:rsidR="009B3D9C" w:rsidRPr="009B3D9C">
        <w:rPr>
          <w:rFonts w:ascii="Arial" w:eastAsia="Times New Roman" w:hAnsi="Arial" w:cs="Arial"/>
          <w:kern w:val="0"/>
          <w:sz w:val="22"/>
          <w:szCs w:val="22"/>
          <w:lang w:eastAsia="en-GB"/>
          <w14:ligatures w14:val="none"/>
        </w:rPr>
        <w:t xml:space="preserve"> </w:t>
      </w:r>
    </w:p>
    <w:p w14:paraId="46B60040" w14:textId="77777777" w:rsidR="00156DA0" w:rsidRDefault="00156DA0" w:rsidP="009B3D9C">
      <w:pPr>
        <w:spacing w:after="0" w:line="360" w:lineRule="auto"/>
        <w:ind w:firstLine="360"/>
        <w:jc w:val="both"/>
        <w:rPr>
          <w:rFonts w:ascii="Arial" w:eastAsia="Times New Roman" w:hAnsi="Arial" w:cs="Arial"/>
          <w:kern w:val="0"/>
          <w:sz w:val="22"/>
          <w:szCs w:val="22"/>
          <w:lang w:eastAsia="en-GB"/>
          <w14:ligatures w14:val="none"/>
        </w:rPr>
      </w:pPr>
    </w:p>
    <w:p w14:paraId="4CD1D07B" w14:textId="6C990DDE" w:rsidR="009B3D9C" w:rsidRPr="007E5088" w:rsidRDefault="009B3D9C" w:rsidP="009B3D9C">
      <w:pPr>
        <w:spacing w:after="0" w:line="360" w:lineRule="auto"/>
        <w:ind w:firstLine="360"/>
        <w:jc w:val="both"/>
        <w:rPr>
          <w:rFonts w:ascii="Arial" w:eastAsia="Times New Roman" w:hAnsi="Arial" w:cs="Arial"/>
          <w:kern w:val="0"/>
          <w:sz w:val="22"/>
          <w:szCs w:val="22"/>
          <w:lang w:eastAsia="en-GB"/>
          <w14:ligatures w14:val="none"/>
        </w:rPr>
      </w:pPr>
      <w:r w:rsidRPr="007E5088">
        <w:rPr>
          <w:rFonts w:ascii="Arial" w:eastAsia="Times New Roman" w:hAnsi="Arial" w:cs="Arial"/>
          <w:kern w:val="0"/>
          <w:sz w:val="22"/>
          <w:szCs w:val="22"/>
          <w:lang w:eastAsia="en-GB"/>
          <w14:ligatures w14:val="none"/>
        </w:rPr>
        <w:t>Finally, Arcadia Group's failure was ascribed to several issues, including bad management decisions, high debt levels, and an inability to adapt to changing customer behaviour and industry trends. After its demise, the company's brands were sold off.</w:t>
      </w:r>
    </w:p>
    <w:p w14:paraId="00EFED1E" w14:textId="2837E70F" w:rsidR="008F11D1" w:rsidRPr="00935757" w:rsidRDefault="008F11D1" w:rsidP="00942A14">
      <w:pPr>
        <w:rPr>
          <w:i/>
          <w:iCs/>
        </w:rPr>
      </w:pPr>
    </w:p>
    <w:p w14:paraId="46982A87" w14:textId="199FD8CF" w:rsidR="00E449D1" w:rsidRDefault="00145045" w:rsidP="00E449D1">
      <w:pPr>
        <w:pStyle w:val="Heading1"/>
        <w:numPr>
          <w:ilvl w:val="0"/>
          <w:numId w:val="2"/>
        </w:numPr>
        <w:rPr>
          <w:rFonts w:ascii="Arial" w:hAnsi="Arial" w:cs="Arial"/>
        </w:rPr>
      </w:pPr>
      <w:r w:rsidRPr="00187C11">
        <w:rPr>
          <w:rFonts w:ascii="Arial" w:hAnsi="Arial" w:cs="Arial"/>
        </w:rPr>
        <w:t xml:space="preserve"> </w:t>
      </w:r>
      <w:bookmarkStart w:id="2" w:name="_Toc160754977"/>
      <w:r w:rsidRPr="00187C11">
        <w:rPr>
          <w:rFonts w:ascii="Arial" w:hAnsi="Arial" w:cs="Arial"/>
        </w:rPr>
        <w:t xml:space="preserve">The impact of </w:t>
      </w:r>
      <w:r w:rsidR="002F4EC7" w:rsidRPr="00187C11">
        <w:rPr>
          <w:rFonts w:ascii="Arial" w:hAnsi="Arial" w:cs="Arial"/>
        </w:rPr>
        <w:t xml:space="preserve">Innovation on </w:t>
      </w:r>
      <w:r w:rsidR="00BE62F3" w:rsidRPr="00187C11">
        <w:rPr>
          <w:rFonts w:ascii="Arial" w:hAnsi="Arial" w:cs="Arial"/>
        </w:rPr>
        <w:t xml:space="preserve">the </w:t>
      </w:r>
      <w:r w:rsidR="002F4EC7" w:rsidRPr="00187C11">
        <w:rPr>
          <w:rFonts w:ascii="Arial" w:hAnsi="Arial" w:cs="Arial"/>
        </w:rPr>
        <w:t>company</w:t>
      </w:r>
      <w:bookmarkEnd w:id="2"/>
    </w:p>
    <w:p w14:paraId="1A6F1A45" w14:textId="77777777" w:rsidR="00CE0797" w:rsidRDefault="00CE0797" w:rsidP="00CE0797">
      <w:pPr>
        <w:spacing w:after="0" w:line="360" w:lineRule="auto"/>
        <w:jc w:val="both"/>
        <w:rPr>
          <w:rFonts w:ascii="Arial" w:eastAsia="Times New Roman" w:hAnsi="Arial" w:cs="Arial"/>
          <w:color w:val="FF0000"/>
          <w:kern w:val="0"/>
          <w:sz w:val="22"/>
          <w:szCs w:val="22"/>
          <w:lang w:eastAsia="en-GB"/>
          <w14:ligatures w14:val="none"/>
        </w:rPr>
      </w:pPr>
    </w:p>
    <w:p w14:paraId="15E87166" w14:textId="6FE99825" w:rsidR="00BE62F3" w:rsidRPr="00FC75B5" w:rsidRDefault="00F23BE6" w:rsidP="00FC75B5">
      <w:pPr>
        <w:spacing w:after="0" w:line="360" w:lineRule="auto"/>
        <w:ind w:firstLine="360"/>
        <w:jc w:val="both"/>
        <w:rPr>
          <w:rFonts w:ascii="Arial" w:eastAsia="Times New Roman" w:hAnsi="Arial" w:cs="Arial"/>
          <w:kern w:val="0"/>
          <w:sz w:val="22"/>
          <w:szCs w:val="22"/>
          <w:lang w:eastAsia="en-GB"/>
          <w14:ligatures w14:val="none"/>
        </w:rPr>
      </w:pPr>
      <w:r w:rsidRPr="00FC75B5">
        <w:rPr>
          <w:rFonts w:ascii="Arial" w:eastAsia="Times New Roman" w:hAnsi="Arial" w:cs="Arial"/>
          <w:kern w:val="0"/>
          <w:sz w:val="22"/>
          <w:szCs w:val="22"/>
          <w:lang w:eastAsia="en-GB"/>
          <w14:ligatures w14:val="none"/>
        </w:rPr>
        <w:t xml:space="preserve">Innovation </w:t>
      </w:r>
      <w:r w:rsidR="00581343">
        <w:rPr>
          <w:rFonts w:ascii="Arial" w:eastAsia="Times New Roman" w:hAnsi="Arial" w:cs="Arial"/>
          <w:kern w:val="0"/>
          <w:sz w:val="22"/>
          <w:szCs w:val="22"/>
          <w:lang w:eastAsia="en-GB"/>
          <w14:ligatures w14:val="none"/>
        </w:rPr>
        <w:t xml:space="preserve">and creativity </w:t>
      </w:r>
      <w:r w:rsidR="002C2227">
        <w:rPr>
          <w:rFonts w:ascii="Arial" w:eastAsia="Times New Roman" w:hAnsi="Arial" w:cs="Arial"/>
          <w:kern w:val="0"/>
          <w:sz w:val="22"/>
          <w:szCs w:val="22"/>
          <w:lang w:eastAsia="en-GB"/>
          <w14:ligatures w14:val="none"/>
        </w:rPr>
        <w:t>are</w:t>
      </w:r>
      <w:r w:rsidRPr="00FC75B5">
        <w:rPr>
          <w:rFonts w:ascii="Arial" w:eastAsia="Times New Roman" w:hAnsi="Arial" w:cs="Arial"/>
          <w:kern w:val="0"/>
          <w:sz w:val="22"/>
          <w:szCs w:val="22"/>
          <w:lang w:eastAsia="en-GB"/>
          <w14:ligatures w14:val="none"/>
        </w:rPr>
        <w:t xml:space="preserve"> required for businesses to generate value for customers, increase competitiveness and profitability, and adapt to changing market conditions. </w:t>
      </w:r>
      <w:r w:rsidR="00426E84" w:rsidRPr="00FC75B5">
        <w:rPr>
          <w:rFonts w:ascii="Arial" w:eastAsia="Times New Roman" w:hAnsi="Arial" w:cs="Arial"/>
          <w:kern w:val="0"/>
          <w:sz w:val="22"/>
          <w:szCs w:val="22"/>
          <w:lang w:eastAsia="en-GB"/>
          <w14:ligatures w14:val="none"/>
        </w:rPr>
        <w:t xml:space="preserve">Anthony S.D et al. (2017) stated: </w:t>
      </w:r>
      <w:r w:rsidRPr="00FC75B5">
        <w:rPr>
          <w:rFonts w:ascii="Arial" w:eastAsia="Times New Roman" w:hAnsi="Arial" w:cs="Arial"/>
          <w:kern w:val="0"/>
          <w:sz w:val="22"/>
          <w:szCs w:val="22"/>
          <w:lang w:eastAsia="en-GB"/>
          <w14:ligatures w14:val="none"/>
        </w:rPr>
        <w:t xml:space="preserve"> "Innovation is the lifeblood of any business seeking long-term growth and success in today's dynamic market economy. Without innovation, companies cannot compete, develop, expand, or survive." </w:t>
      </w:r>
    </w:p>
    <w:p w14:paraId="22CD47CE" w14:textId="0183B2D4" w:rsidR="00960F7A" w:rsidRPr="00CA61B6" w:rsidRDefault="00F749A1" w:rsidP="00477C8D">
      <w:pPr>
        <w:spacing w:line="360" w:lineRule="auto"/>
        <w:jc w:val="both"/>
        <w:rPr>
          <w:rFonts w:ascii="Arial" w:eastAsia="Times New Roman" w:hAnsi="Arial" w:cs="Arial"/>
          <w:noProof/>
          <w:kern w:val="0"/>
          <w:sz w:val="22"/>
          <w:szCs w:val="22"/>
          <w:lang w:eastAsia="en-GB"/>
        </w:rPr>
      </w:pPr>
      <w:r>
        <w:rPr>
          <w:rFonts w:ascii="Arial" w:eastAsia="Times New Roman" w:hAnsi="Arial" w:cs="Arial"/>
          <w:kern w:val="0"/>
          <w:sz w:val="22"/>
          <w:szCs w:val="22"/>
          <w:lang w:eastAsia="en-GB"/>
          <w14:ligatures w14:val="none"/>
        </w:rPr>
        <w:t xml:space="preserve">One of the positive outcomes of </w:t>
      </w:r>
      <w:r w:rsidR="00B435C8">
        <w:rPr>
          <w:rFonts w:ascii="Arial" w:eastAsia="Times New Roman" w:hAnsi="Arial" w:cs="Arial"/>
          <w:kern w:val="0"/>
          <w:sz w:val="22"/>
          <w:szCs w:val="22"/>
          <w:lang w:eastAsia="en-GB"/>
          <w14:ligatures w14:val="none"/>
        </w:rPr>
        <w:t xml:space="preserve">innovation </w:t>
      </w:r>
      <w:r w:rsidR="00E77E95">
        <w:rPr>
          <w:rFonts w:ascii="Arial" w:eastAsia="Times New Roman" w:hAnsi="Arial" w:cs="Arial"/>
          <w:kern w:val="0"/>
          <w:sz w:val="22"/>
          <w:szCs w:val="22"/>
          <w:lang w:eastAsia="en-GB"/>
          <w14:ligatures w14:val="none"/>
        </w:rPr>
        <w:t>on</w:t>
      </w:r>
      <w:r w:rsidR="00B435C8">
        <w:rPr>
          <w:rFonts w:ascii="Arial" w:eastAsia="Times New Roman" w:hAnsi="Arial" w:cs="Arial"/>
          <w:kern w:val="0"/>
          <w:sz w:val="22"/>
          <w:szCs w:val="22"/>
          <w:lang w:eastAsia="en-GB"/>
          <w14:ligatures w14:val="none"/>
        </w:rPr>
        <w:t xml:space="preserve"> Arcadia Group</w:t>
      </w:r>
      <w:r w:rsidR="00E77E95">
        <w:rPr>
          <w:rFonts w:ascii="Arial" w:eastAsia="Times New Roman" w:hAnsi="Arial" w:cs="Arial"/>
          <w:kern w:val="0"/>
          <w:sz w:val="22"/>
          <w:szCs w:val="22"/>
          <w:lang w:eastAsia="en-GB"/>
          <w14:ligatures w14:val="none"/>
        </w:rPr>
        <w:t xml:space="preserve"> was the </w:t>
      </w:r>
      <w:r w:rsidR="00BE7DAE">
        <w:rPr>
          <w:rFonts w:ascii="Arial" w:eastAsia="Times New Roman" w:hAnsi="Arial" w:cs="Arial"/>
          <w:kern w:val="0"/>
          <w:sz w:val="22"/>
          <w:szCs w:val="22"/>
          <w:lang w:eastAsia="en-GB"/>
          <w14:ligatures w14:val="none"/>
        </w:rPr>
        <w:t>partnership</w:t>
      </w:r>
      <w:r w:rsidR="00206767">
        <w:rPr>
          <w:rFonts w:ascii="Arial" w:eastAsia="Times New Roman" w:hAnsi="Arial" w:cs="Arial"/>
          <w:kern w:val="0"/>
          <w:sz w:val="22"/>
          <w:szCs w:val="22"/>
          <w:lang w:eastAsia="en-GB"/>
          <w14:ligatures w14:val="none"/>
        </w:rPr>
        <w:t xml:space="preserve"> with Klarna</w:t>
      </w:r>
      <w:r w:rsidR="006E7729">
        <w:rPr>
          <w:rFonts w:ascii="Arial" w:eastAsia="Times New Roman" w:hAnsi="Arial" w:cs="Arial"/>
          <w:kern w:val="0"/>
          <w:sz w:val="22"/>
          <w:szCs w:val="22"/>
          <w:lang w:eastAsia="en-GB"/>
          <w14:ligatures w14:val="none"/>
        </w:rPr>
        <w:t>.</w:t>
      </w:r>
      <w:r w:rsidR="00206767">
        <w:rPr>
          <w:rFonts w:ascii="Arial" w:eastAsia="Times New Roman" w:hAnsi="Arial" w:cs="Arial"/>
          <w:kern w:val="0"/>
          <w:sz w:val="22"/>
          <w:szCs w:val="22"/>
          <w:lang w:eastAsia="en-GB"/>
          <w14:ligatures w14:val="none"/>
        </w:rPr>
        <w:t xml:space="preserve"> </w:t>
      </w:r>
      <w:r w:rsidR="006E7729">
        <w:rPr>
          <w:rFonts w:ascii="Arial" w:eastAsia="Times New Roman" w:hAnsi="Arial" w:cs="Arial"/>
          <w:kern w:val="0"/>
          <w:sz w:val="22"/>
          <w:szCs w:val="22"/>
          <w:lang w:eastAsia="en-GB"/>
          <w14:ligatures w14:val="none"/>
        </w:rPr>
        <w:t>T</w:t>
      </w:r>
      <w:r w:rsidR="008C536C" w:rsidRPr="00477C8D">
        <w:rPr>
          <w:rFonts w:ascii="Arial" w:eastAsia="Times New Roman" w:hAnsi="Arial" w:cs="Arial"/>
          <w:kern w:val="0"/>
          <w:sz w:val="22"/>
          <w:szCs w:val="22"/>
          <w:lang w:eastAsia="en-GB"/>
          <w14:ligatures w14:val="none"/>
        </w:rPr>
        <w:t>he UK fashion giant and payment provider Klarna have teamed to enable Arcadia's brands to be the first in the UK to adopt Klarna's new e-commerce retail financing option. This option allow</w:t>
      </w:r>
      <w:r w:rsidR="00BE0D70">
        <w:rPr>
          <w:rFonts w:ascii="Arial" w:eastAsia="Times New Roman" w:hAnsi="Arial" w:cs="Arial"/>
          <w:kern w:val="0"/>
          <w:sz w:val="22"/>
          <w:szCs w:val="22"/>
          <w:lang w:eastAsia="en-GB"/>
          <w14:ligatures w14:val="none"/>
        </w:rPr>
        <w:t>ed</w:t>
      </w:r>
      <w:r w:rsidR="008C536C" w:rsidRPr="00477C8D">
        <w:rPr>
          <w:rFonts w:ascii="Arial" w:eastAsia="Times New Roman" w:hAnsi="Arial" w:cs="Arial"/>
          <w:kern w:val="0"/>
          <w:sz w:val="22"/>
          <w:szCs w:val="22"/>
          <w:lang w:eastAsia="en-GB"/>
          <w14:ligatures w14:val="none"/>
        </w:rPr>
        <w:t xml:space="preserve"> customers to buy products online right away and pay for them over time. </w:t>
      </w:r>
      <w:r w:rsidR="008C536C" w:rsidRPr="00477C8D">
        <w:rPr>
          <w:rFonts w:ascii="Arial" w:eastAsia="Times New Roman" w:hAnsi="Arial" w:cs="Arial"/>
          <w:kern w:val="0"/>
          <w:sz w:val="22"/>
          <w:szCs w:val="22"/>
          <w:lang w:eastAsia="en-GB"/>
          <w14:ligatures w14:val="none"/>
        </w:rPr>
        <w:br/>
      </w:r>
      <w:r w:rsidR="009B48E4">
        <w:rPr>
          <w:noProof/>
        </w:rPr>
        <w:lastRenderedPageBreak/>
        <mc:AlternateContent>
          <mc:Choice Requires="wps">
            <w:drawing>
              <wp:anchor distT="0" distB="0" distL="114300" distR="114300" simplePos="0" relativeHeight="251665408" behindDoc="0" locked="0" layoutInCell="1" allowOverlap="1" wp14:anchorId="347017ED" wp14:editId="652198D1">
                <wp:simplePos x="0" y="0"/>
                <wp:positionH relativeFrom="column">
                  <wp:posOffset>0</wp:posOffset>
                </wp:positionH>
                <wp:positionV relativeFrom="paragraph">
                  <wp:posOffset>1538605</wp:posOffset>
                </wp:positionV>
                <wp:extent cx="2766060" cy="635"/>
                <wp:effectExtent l="0" t="0" r="0" b="0"/>
                <wp:wrapSquare wrapText="bothSides"/>
                <wp:docPr id="340702083" name="Text Box 1"/>
                <wp:cNvGraphicFramePr/>
                <a:graphic xmlns:a="http://schemas.openxmlformats.org/drawingml/2006/main">
                  <a:graphicData uri="http://schemas.microsoft.com/office/word/2010/wordprocessingShape">
                    <wps:wsp>
                      <wps:cNvSpPr txBox="1"/>
                      <wps:spPr>
                        <a:xfrm>
                          <a:off x="0" y="0"/>
                          <a:ext cx="2766060" cy="635"/>
                        </a:xfrm>
                        <a:prstGeom prst="rect">
                          <a:avLst/>
                        </a:prstGeom>
                        <a:solidFill>
                          <a:prstClr val="white"/>
                        </a:solidFill>
                        <a:ln>
                          <a:noFill/>
                        </a:ln>
                      </wps:spPr>
                      <wps:txbx>
                        <w:txbxContent>
                          <w:p w14:paraId="31E4B052" w14:textId="3D84A480" w:rsidR="009B48E4" w:rsidRPr="00597A40" w:rsidRDefault="009B48E4" w:rsidP="009B48E4">
                            <w:pPr>
                              <w:pStyle w:val="Caption"/>
                            </w:pPr>
                            <w:r>
                              <w:t>Figure 3. Klarna logo</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7017ED" id="Text Box 1" o:spid="_x0000_s1030" type="#_x0000_t202" style="position:absolute;left:0;text-align:left;margin-left:0;margin-top:121.15pt;width:217.8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" stroked="f">
                <v:textbox style="mso-fit-shape-to-text:t" inset="0,0,0,0">
                  <w:txbxContent>
                    <w:p w14:paraId="31E4B052" w14:textId="3D84A480" w:rsidR="009B48E4" w:rsidRPr="00597A40" w:rsidRDefault="009B48E4" w:rsidP="009B48E4">
                      <w:pPr>
                        <w:pStyle w:val="Caption"/>
                      </w:pPr>
                      <w:r>
                        <w:t>Figure 3. Klarna logo</w:t>
                      </w:r>
                    </w:p>
                  </w:txbxContent>
                </v:textbox>
                <w10:wrap type="square"/>
              </v:shape>
            </w:pict>
          </mc:Fallback>
        </mc:AlternateContent>
      </w:r>
      <w:r w:rsidR="00233C2B" w:rsidRPr="00477C8D">
        <w:rPr>
          <w:rFonts w:ascii="Arial" w:eastAsia="Times New Roman" w:hAnsi="Arial" w:cs="Arial"/>
          <w:noProof/>
          <w:kern w:val="0"/>
          <w:sz w:val="22"/>
          <w:szCs w:val="22"/>
          <w:lang w:eastAsia="en-GB"/>
        </w:rPr>
        <w:drawing>
          <wp:anchor distT="0" distB="0" distL="114300" distR="114300" simplePos="0" relativeHeight="251662336" behindDoc="0" locked="0" layoutInCell="1" allowOverlap="1" wp14:anchorId="23ADE91C" wp14:editId="1D7AE5A6">
            <wp:simplePos x="0" y="0"/>
            <wp:positionH relativeFrom="column">
              <wp:posOffset>0</wp:posOffset>
            </wp:positionH>
            <wp:positionV relativeFrom="paragraph">
              <wp:posOffset>3810</wp:posOffset>
            </wp:positionV>
            <wp:extent cx="2766060" cy="1477645"/>
            <wp:effectExtent l="0" t="0" r="0" b="8255"/>
            <wp:wrapSquare wrapText="bothSides"/>
            <wp:docPr id="1127697066" name="Picture 6" descr="A pink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697066" name="Picture 6" descr="A pink background with black text&#10;&#10;Description automatically generated"/>
                    <pic:cNvPicPr/>
                  </pic:nvPicPr>
                  <pic:blipFill rotWithShape="1">
                    <a:blip r:embed="rId9" cstate="print">
                      <a:extLst>
                        <a:ext uri="{28A0092B-C50C-407E-A947-70E740481C1C}">
                          <a14:useLocalDpi xmlns:a14="http://schemas.microsoft.com/office/drawing/2010/main" val="0"/>
                        </a:ext>
                      </a:extLst>
                    </a:blip>
                    <a:srcRect l="23119" r="22028"/>
                    <a:stretch/>
                  </pic:blipFill>
                  <pic:spPr bwMode="auto">
                    <a:xfrm>
                      <a:off x="0" y="0"/>
                      <a:ext cx="2766060" cy="1477645"/>
                    </a:xfrm>
                    <a:prstGeom prst="rect">
                      <a:avLst/>
                    </a:prstGeom>
                    <a:ln>
                      <a:noFill/>
                    </a:ln>
                    <a:extLst>
                      <a:ext uri="{53640926-AAD7-44D8-BBD7-CCE9431645EC}">
                        <a14:shadowObscured xmlns:a14="http://schemas.microsoft.com/office/drawing/2010/main"/>
                      </a:ext>
                    </a:extLst>
                  </pic:spPr>
                </pic:pic>
              </a:graphicData>
            </a:graphic>
          </wp:anchor>
        </w:drawing>
      </w:r>
      <w:r w:rsidR="008C536C" w:rsidRPr="00477C8D">
        <w:rPr>
          <w:rFonts w:ascii="Arial" w:eastAsia="Times New Roman" w:hAnsi="Arial" w:cs="Arial"/>
          <w:kern w:val="0"/>
          <w:sz w:val="22"/>
          <w:szCs w:val="22"/>
          <w:lang w:eastAsia="en-GB"/>
          <w14:ligatures w14:val="none"/>
        </w:rPr>
        <w:t>Through the new agreement, shoppers of Arcadia's brands—including Topshop, Miss Selfridge, and Dorothy Perkins—will have the option to pay for their purchases with interest-free terms for up to 90 days after they make them. As soon as an order is placed, Klarna's innovative system instantly pre-authorizes consumers who qualify for credit and isolates purchasing from payment.</w:t>
      </w:r>
      <w:r w:rsidR="00960F7A" w:rsidRPr="00477C8D">
        <w:rPr>
          <w:rFonts w:ascii="Arial" w:eastAsia="Times New Roman" w:hAnsi="Arial" w:cs="Arial"/>
          <w:kern w:val="0"/>
          <w:sz w:val="22"/>
          <w:szCs w:val="22"/>
          <w:lang w:eastAsia="en-GB"/>
          <w14:ligatures w14:val="none"/>
        </w:rPr>
        <w:t xml:space="preserve"> </w:t>
      </w:r>
      <w:r w:rsidR="00960F7A" w:rsidRPr="00477C8D">
        <w:rPr>
          <w:rFonts w:ascii="Arial" w:eastAsia="Times New Roman" w:hAnsi="Arial" w:cs="Arial"/>
          <w:kern w:val="0"/>
          <w:sz w:val="22"/>
          <w:szCs w:val="22"/>
          <w:lang w:eastAsia="en-GB"/>
          <w14:ligatures w14:val="none"/>
        </w:rPr>
        <w:t>"Our customers are empowered to shop whenever and however they want," said Richard Burchill, Head of Treasury and Card Services at Arcadia Group, in a statement. "They can buy now and pay later with just a click of a button." "Revolutionising our approach to purchasing and paying will help us boost conversion rates and ensure our customers remain our brands’ biggest fans." In addition to providing a seamless financing option for customers who are time-pressed and shop online or on their mobile device, the new finance option seeks to expedite retail lending. The payment option, which provide</w:t>
      </w:r>
      <w:r w:rsidR="00E47CA5">
        <w:rPr>
          <w:rFonts w:ascii="Arial" w:eastAsia="Times New Roman" w:hAnsi="Arial" w:cs="Arial"/>
          <w:kern w:val="0"/>
          <w:sz w:val="22"/>
          <w:szCs w:val="22"/>
          <w:lang w:eastAsia="en-GB"/>
          <w14:ligatures w14:val="none"/>
        </w:rPr>
        <w:t>d</w:t>
      </w:r>
      <w:r w:rsidR="00960F7A" w:rsidRPr="00477C8D">
        <w:rPr>
          <w:rFonts w:ascii="Arial" w:eastAsia="Times New Roman" w:hAnsi="Arial" w:cs="Arial"/>
          <w:kern w:val="0"/>
          <w:sz w:val="22"/>
          <w:szCs w:val="22"/>
          <w:lang w:eastAsia="en-GB"/>
          <w14:ligatures w14:val="none"/>
        </w:rPr>
        <w:t xml:space="preserve"> more flexible payment options without driving customers away from the online store, </w:t>
      </w:r>
      <w:r w:rsidR="00CE4853">
        <w:rPr>
          <w:rFonts w:ascii="Arial" w:eastAsia="Times New Roman" w:hAnsi="Arial" w:cs="Arial"/>
          <w:kern w:val="0"/>
          <w:sz w:val="22"/>
          <w:szCs w:val="22"/>
          <w:lang w:eastAsia="en-GB"/>
          <w14:ligatures w14:val="none"/>
        </w:rPr>
        <w:t>was also</w:t>
      </w:r>
      <w:r w:rsidR="00960F7A" w:rsidRPr="00477C8D">
        <w:rPr>
          <w:rFonts w:ascii="Arial" w:eastAsia="Times New Roman" w:hAnsi="Arial" w:cs="Arial"/>
          <w:kern w:val="0"/>
          <w:sz w:val="22"/>
          <w:szCs w:val="22"/>
          <w:lang w:eastAsia="en-GB"/>
          <w14:ligatures w14:val="none"/>
        </w:rPr>
        <w:t xml:space="preserve"> anticipated to assist Arcadia Group combat abandoned baskets, increase customer retention, loyalty, and sales.</w:t>
      </w:r>
    </w:p>
    <w:p w14:paraId="1D354618" w14:textId="7F97C269" w:rsidR="00D4790A" w:rsidRPr="00FC75B5" w:rsidRDefault="009E583D" w:rsidP="00FC75B5">
      <w:pPr>
        <w:spacing w:line="360" w:lineRule="auto"/>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On the other side, innovation </w:t>
      </w:r>
      <w:r w:rsidR="00DF0FAA">
        <w:rPr>
          <w:rFonts w:ascii="Arial" w:eastAsia="Times New Roman" w:hAnsi="Arial" w:cs="Arial"/>
          <w:kern w:val="0"/>
          <w:sz w:val="22"/>
          <w:szCs w:val="22"/>
          <w:lang w:eastAsia="en-GB"/>
          <w14:ligatures w14:val="none"/>
        </w:rPr>
        <w:t xml:space="preserve">more </w:t>
      </w:r>
      <w:r>
        <w:rPr>
          <w:rFonts w:ascii="Arial" w:eastAsia="Times New Roman" w:hAnsi="Arial" w:cs="Arial"/>
          <w:kern w:val="0"/>
          <w:sz w:val="22"/>
          <w:szCs w:val="22"/>
          <w:lang w:eastAsia="en-GB"/>
          <w14:ligatures w14:val="none"/>
        </w:rPr>
        <w:t xml:space="preserve">negatively affected Arcadia Group. </w:t>
      </w:r>
      <w:r w:rsidR="00B113A7" w:rsidRPr="00FC75B5">
        <w:rPr>
          <w:rFonts w:ascii="Arial" w:eastAsia="Times New Roman" w:hAnsi="Arial" w:cs="Arial"/>
          <w:kern w:val="0"/>
          <w:sz w:val="22"/>
          <w:szCs w:val="22"/>
          <w:lang w:eastAsia="en-GB"/>
          <w14:ligatures w14:val="none"/>
        </w:rPr>
        <w:t xml:space="preserve">Because physical stores were unable to open at times during the epidemic, it has been more crucial than ever for businesses to embrace digital so that they can have a virtual presence in place of a real one if necessary. </w:t>
      </w:r>
      <w:r w:rsidR="0039419D" w:rsidRPr="00FC75B5">
        <w:rPr>
          <w:rFonts w:ascii="Arial" w:eastAsia="Times New Roman" w:hAnsi="Arial" w:cs="Arial"/>
          <w:kern w:val="0"/>
          <w:sz w:val="22"/>
          <w:szCs w:val="22"/>
          <w:lang w:eastAsia="en-GB"/>
          <w14:ligatures w14:val="none"/>
        </w:rPr>
        <w:t xml:space="preserve"> </w:t>
      </w:r>
      <w:r w:rsidR="00B113A7" w:rsidRPr="00FC75B5">
        <w:rPr>
          <w:rFonts w:ascii="Arial" w:eastAsia="Times New Roman" w:hAnsi="Arial" w:cs="Arial"/>
          <w:kern w:val="0"/>
          <w:sz w:val="22"/>
          <w:szCs w:val="22"/>
          <w:lang w:eastAsia="en-GB"/>
          <w14:ligatures w14:val="none"/>
        </w:rPr>
        <w:t xml:space="preserve">For Arcadia Group, ignoring digital and failing to establish a dominant digital presence was a critical mistake and a significant element in the retailer's demise, as it lost out to competitors who had grasped the power that digital provided. </w:t>
      </w:r>
      <w:r w:rsidR="005D28E0" w:rsidRPr="00FC75B5">
        <w:rPr>
          <w:rFonts w:ascii="Arial" w:eastAsia="Times New Roman" w:hAnsi="Arial" w:cs="Arial"/>
          <w:kern w:val="0"/>
          <w:sz w:val="22"/>
          <w:szCs w:val="22"/>
          <w:lang w:eastAsia="en-GB"/>
          <w14:ligatures w14:val="none"/>
        </w:rPr>
        <w:t xml:space="preserve">In business, the environment is continuously shifting, with new fads, trends, and technology emerging and disappearing. </w:t>
      </w:r>
      <w:r w:rsidR="00D4790A" w:rsidRPr="00FC75B5">
        <w:rPr>
          <w:rFonts w:ascii="Arial" w:eastAsia="Times New Roman" w:hAnsi="Arial" w:cs="Arial"/>
          <w:kern w:val="0"/>
          <w:sz w:val="22"/>
          <w:szCs w:val="22"/>
          <w:lang w:eastAsia="en-GB"/>
          <w14:ligatures w14:val="none"/>
        </w:rPr>
        <w:t>The retail sector has been greatly impacted by the growth of e-commerce. Online merchants are posing a serious threat to traditional brick and mortar businesses, as e-commerce sales are increasing significantly faster than in-store sales. A survey published by Digital Commerce 360 states that in 2020, in-store sales fell by 14% while online sales increased by 44%.</w:t>
      </w:r>
    </w:p>
    <w:p w14:paraId="48907FE9" w14:textId="77777777" w:rsidR="00BD7AC4" w:rsidRDefault="00BD7AC4" w:rsidP="00D4790A">
      <w:pPr>
        <w:rPr>
          <w:rFonts w:ascii="Times New Roman" w:eastAsia="Times New Roman" w:hAnsi="Times New Roman" w:cs="Times New Roman"/>
          <w:noProof/>
          <w:kern w:val="0"/>
          <w:lang w:eastAsia="en-GB"/>
        </w:rPr>
      </w:pPr>
    </w:p>
    <w:p w14:paraId="05E78CE7" w14:textId="4A4EB55D" w:rsidR="0039497F" w:rsidRDefault="008661D0" w:rsidP="00D4790A">
      <w:pPr>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lastRenderedPageBreak/>
        <w:drawing>
          <wp:inline distT="0" distB="0" distL="0" distR="0" wp14:anchorId="3CB568D0" wp14:editId="7D0C4A95">
            <wp:extent cx="5797929" cy="2956560"/>
            <wp:effectExtent l="0" t="0" r="0" b="0"/>
            <wp:docPr id="1982751166" name="Picture 4" descr="Internet sales as a percentage of total retail sales (ratio) (%) - Office for National Statistics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751166" name="Picture 1982751166" descr="Internet sales as a percentage of total retail sales (ratio) (%) - Office for National Statistics - Google Chrome"/>
                    <pic:cNvPicPr/>
                  </pic:nvPicPr>
                  <pic:blipFill rotWithShape="1">
                    <a:blip r:embed="rId10" cstate="print">
                      <a:extLst>
                        <a:ext uri="{28A0092B-C50C-407E-A947-70E740481C1C}">
                          <a14:useLocalDpi xmlns:a14="http://schemas.microsoft.com/office/drawing/2010/main" val="0"/>
                        </a:ext>
                      </a:extLst>
                    </a:blip>
                    <a:srcRect l="19809" t="25001" r="19964" b="18382"/>
                    <a:stretch/>
                  </pic:blipFill>
                  <pic:spPr bwMode="auto">
                    <a:xfrm>
                      <a:off x="0" y="0"/>
                      <a:ext cx="5819218" cy="2967416"/>
                    </a:xfrm>
                    <a:prstGeom prst="rect">
                      <a:avLst/>
                    </a:prstGeom>
                    <a:ln>
                      <a:noFill/>
                    </a:ln>
                    <a:extLst>
                      <a:ext uri="{53640926-AAD7-44D8-BBD7-CCE9431645EC}">
                        <a14:shadowObscured xmlns:a14="http://schemas.microsoft.com/office/drawing/2010/main"/>
                      </a:ext>
                    </a:extLst>
                  </pic:spPr>
                </pic:pic>
              </a:graphicData>
            </a:graphic>
          </wp:inline>
        </w:drawing>
      </w:r>
    </w:p>
    <w:p w14:paraId="2DF11E25" w14:textId="4DFD1D94" w:rsidR="00BD7AC4" w:rsidRPr="00082CFA" w:rsidRDefault="00034F02" w:rsidP="00D4790A">
      <w:pPr>
        <w:rPr>
          <w:rFonts w:ascii="Arial" w:eastAsia="Times New Roman" w:hAnsi="Arial" w:cs="Arial"/>
          <w:i/>
          <w:iCs/>
          <w:kern w:val="0"/>
          <w:sz w:val="22"/>
          <w:szCs w:val="22"/>
          <w:lang w:eastAsia="en-GB"/>
          <w14:ligatures w14:val="none"/>
        </w:rPr>
      </w:pPr>
      <w:r w:rsidRPr="00082CFA">
        <w:rPr>
          <w:rFonts w:ascii="Arial" w:eastAsia="Times New Roman" w:hAnsi="Arial" w:cs="Arial"/>
          <w:i/>
          <w:iCs/>
          <w:kern w:val="0"/>
          <w:sz w:val="22"/>
          <w:szCs w:val="22"/>
          <w:lang w:eastAsia="en-GB"/>
          <w14:ligatures w14:val="none"/>
        </w:rPr>
        <w:t xml:space="preserve">Figure </w:t>
      </w:r>
      <w:r w:rsidR="00597A40">
        <w:rPr>
          <w:rFonts w:ascii="Arial" w:eastAsia="Times New Roman" w:hAnsi="Arial" w:cs="Arial"/>
          <w:i/>
          <w:iCs/>
          <w:kern w:val="0"/>
          <w:sz w:val="22"/>
          <w:szCs w:val="22"/>
          <w:lang w:eastAsia="en-GB"/>
          <w14:ligatures w14:val="none"/>
        </w:rPr>
        <w:t>4</w:t>
      </w:r>
      <w:r w:rsidRPr="00082CFA">
        <w:rPr>
          <w:rFonts w:ascii="Arial" w:eastAsia="Times New Roman" w:hAnsi="Arial" w:cs="Arial"/>
          <w:i/>
          <w:iCs/>
          <w:kern w:val="0"/>
          <w:sz w:val="22"/>
          <w:szCs w:val="22"/>
          <w:lang w:eastAsia="en-GB"/>
          <w14:ligatures w14:val="none"/>
        </w:rPr>
        <w:t xml:space="preserve">. </w:t>
      </w:r>
      <w:r w:rsidR="005B263C" w:rsidRPr="00082CFA">
        <w:rPr>
          <w:rFonts w:ascii="Arial" w:eastAsia="Times New Roman" w:hAnsi="Arial" w:cs="Arial"/>
          <w:i/>
          <w:iCs/>
          <w:kern w:val="0"/>
          <w:sz w:val="22"/>
          <w:szCs w:val="22"/>
          <w:lang w:eastAsia="en-GB"/>
          <w14:ligatures w14:val="none"/>
        </w:rPr>
        <w:t>Internet sales as a percentage of to</w:t>
      </w:r>
      <w:r w:rsidR="008C5C19" w:rsidRPr="00082CFA">
        <w:rPr>
          <w:rFonts w:ascii="Arial" w:eastAsia="Times New Roman" w:hAnsi="Arial" w:cs="Arial"/>
          <w:i/>
          <w:iCs/>
          <w:kern w:val="0"/>
          <w:sz w:val="22"/>
          <w:szCs w:val="22"/>
          <w:lang w:eastAsia="en-GB"/>
          <w14:ligatures w14:val="none"/>
        </w:rPr>
        <w:t>tal sales in Uk</w:t>
      </w:r>
      <w:r w:rsidR="00082CFA" w:rsidRPr="00082CFA">
        <w:rPr>
          <w:rFonts w:ascii="Arial" w:eastAsia="Times New Roman" w:hAnsi="Arial" w:cs="Arial"/>
          <w:i/>
          <w:iCs/>
          <w:kern w:val="0"/>
          <w:sz w:val="22"/>
          <w:szCs w:val="22"/>
          <w:lang w:eastAsia="en-GB"/>
          <w14:ligatures w14:val="none"/>
        </w:rPr>
        <w:t xml:space="preserve">. </w:t>
      </w:r>
    </w:p>
    <w:p w14:paraId="42C3CCAA" w14:textId="741C3493" w:rsidR="00E81ABE" w:rsidRPr="001820F9" w:rsidRDefault="005D28E0" w:rsidP="001820F9">
      <w:pPr>
        <w:spacing w:line="360" w:lineRule="auto"/>
        <w:jc w:val="both"/>
        <w:rPr>
          <w:rFonts w:ascii="Arial" w:eastAsia="Times New Roman" w:hAnsi="Arial" w:cs="Arial"/>
          <w:kern w:val="0"/>
          <w:sz w:val="22"/>
          <w:szCs w:val="22"/>
          <w:lang w:eastAsia="en-GB"/>
          <w14:ligatures w14:val="none"/>
        </w:rPr>
      </w:pPr>
      <w:r w:rsidRPr="001820F9">
        <w:rPr>
          <w:rFonts w:ascii="Arial" w:eastAsia="Times New Roman" w:hAnsi="Arial" w:cs="Arial"/>
          <w:kern w:val="0"/>
          <w:sz w:val="22"/>
          <w:szCs w:val="22"/>
          <w:lang w:eastAsia="en-GB"/>
          <w14:ligatures w14:val="none"/>
        </w:rPr>
        <w:t xml:space="preserve">As a result, it is critical that businesses adapt and evolve in tandem with the industries in which they compete. Sir Phillip Green has been labelled as </w:t>
      </w:r>
      <w:r w:rsidR="00B50D5B" w:rsidRPr="001820F9">
        <w:rPr>
          <w:rFonts w:ascii="Arial" w:eastAsia="Times New Roman" w:hAnsi="Arial" w:cs="Arial"/>
          <w:kern w:val="0"/>
          <w:sz w:val="22"/>
          <w:szCs w:val="22"/>
          <w:lang w:eastAsia="en-GB"/>
          <w14:ligatures w14:val="none"/>
        </w:rPr>
        <w:t>an</w:t>
      </w:r>
      <w:r w:rsidRPr="001820F9">
        <w:rPr>
          <w:rFonts w:ascii="Arial" w:eastAsia="Times New Roman" w:hAnsi="Arial" w:cs="Arial"/>
          <w:kern w:val="0"/>
          <w:sz w:val="22"/>
          <w:szCs w:val="22"/>
          <w:lang w:eastAsia="en-GB"/>
          <w14:ligatures w14:val="none"/>
        </w:rPr>
        <w:t xml:space="preserve"> 'analogue guy in a digital world'. </w:t>
      </w:r>
      <w:r w:rsidR="00E81ABE" w:rsidRPr="001820F9">
        <w:rPr>
          <w:rFonts w:ascii="Arial" w:eastAsia="Times New Roman" w:hAnsi="Arial" w:cs="Arial"/>
          <w:kern w:val="0"/>
          <w:sz w:val="22"/>
          <w:szCs w:val="22"/>
          <w:lang w:eastAsia="en-GB"/>
          <w14:ligatures w14:val="none"/>
        </w:rPr>
        <w:t xml:space="preserve">It's obvious that search marketing is essential to the success of traditional fashion companies looking to expand their online presence. There is a case to be made that the Arcadia Group </w:t>
      </w:r>
      <w:r w:rsidR="001820F9" w:rsidRPr="001820F9">
        <w:rPr>
          <w:rFonts w:ascii="Arial" w:eastAsia="Times New Roman" w:hAnsi="Arial" w:cs="Arial"/>
          <w:kern w:val="0"/>
          <w:sz w:val="22"/>
          <w:szCs w:val="22"/>
          <w:lang w:eastAsia="en-GB"/>
          <w14:ligatures w14:val="none"/>
        </w:rPr>
        <w:t>lacked</w:t>
      </w:r>
      <w:r w:rsidR="00E81ABE" w:rsidRPr="001820F9">
        <w:rPr>
          <w:rFonts w:ascii="Arial" w:eastAsia="Times New Roman" w:hAnsi="Arial" w:cs="Arial"/>
          <w:kern w:val="0"/>
          <w:sz w:val="22"/>
          <w:szCs w:val="22"/>
          <w:lang w:eastAsia="en-GB"/>
          <w14:ligatures w14:val="none"/>
        </w:rPr>
        <w:t xml:space="preserve"> the agility and flexibility necessary to quickly adjust to intensifying market constraints. They suffered and eventually paid the price because they failed to implement a major digital transformation to prevent ecommerce-only firms from controlling the online fashion market.</w:t>
      </w:r>
    </w:p>
    <w:p w14:paraId="060FFB4C" w14:textId="6C8F5C30" w:rsidR="00FE195B" w:rsidRDefault="00FE195B" w:rsidP="00926808">
      <w:pPr>
        <w:spacing w:after="0" w:line="360" w:lineRule="auto"/>
        <w:ind w:firstLine="360"/>
        <w:jc w:val="both"/>
        <w:rPr>
          <w:rFonts w:ascii="Arial" w:eastAsia="Times New Roman" w:hAnsi="Arial" w:cs="Arial"/>
          <w:kern w:val="0"/>
          <w:sz w:val="22"/>
          <w:szCs w:val="22"/>
          <w:lang w:eastAsia="en-GB"/>
          <w14:ligatures w14:val="none"/>
        </w:rPr>
      </w:pPr>
    </w:p>
    <w:p w14:paraId="59F30D37" w14:textId="77777777" w:rsidR="00FE195B" w:rsidRDefault="00FE195B" w:rsidP="00FE195B">
      <w:pPr>
        <w:spacing w:after="0" w:line="360" w:lineRule="auto"/>
        <w:jc w:val="both"/>
        <w:rPr>
          <w:rFonts w:ascii="Arial" w:eastAsia="Times New Roman" w:hAnsi="Arial" w:cs="Arial"/>
          <w:kern w:val="0"/>
          <w:sz w:val="22"/>
          <w:szCs w:val="22"/>
          <w:lang w:eastAsia="en-GB"/>
          <w14:ligatures w14:val="none"/>
        </w:rPr>
      </w:pPr>
    </w:p>
    <w:p w14:paraId="58460798" w14:textId="77777777" w:rsidR="00FE195B" w:rsidRDefault="00FE195B" w:rsidP="00FE195B">
      <w:pPr>
        <w:spacing w:after="0" w:line="360" w:lineRule="auto"/>
        <w:jc w:val="both"/>
        <w:rPr>
          <w:rFonts w:ascii="Arial" w:eastAsia="Times New Roman" w:hAnsi="Arial" w:cs="Arial"/>
          <w:kern w:val="0"/>
          <w:sz w:val="22"/>
          <w:szCs w:val="22"/>
          <w:lang w:eastAsia="en-GB"/>
          <w14:ligatures w14:val="none"/>
        </w:rPr>
      </w:pPr>
    </w:p>
    <w:p w14:paraId="1FFA698E" w14:textId="77777777" w:rsidR="00BC1458" w:rsidRDefault="00BC1458" w:rsidP="00FE195B">
      <w:pPr>
        <w:spacing w:after="0" w:line="360" w:lineRule="auto"/>
        <w:jc w:val="both"/>
        <w:rPr>
          <w:rFonts w:ascii="Arial" w:eastAsia="Times New Roman" w:hAnsi="Arial" w:cs="Arial"/>
          <w:noProof/>
          <w:kern w:val="0"/>
          <w:sz w:val="22"/>
          <w:szCs w:val="22"/>
          <w:lang w:eastAsia="en-GB"/>
        </w:rPr>
      </w:pPr>
    </w:p>
    <w:p w14:paraId="0045DC80" w14:textId="6A92E224" w:rsidR="00FE195B" w:rsidRDefault="00BC1458" w:rsidP="00FE195B">
      <w:pPr>
        <w:spacing w:after="0" w:line="360" w:lineRule="auto"/>
        <w:jc w:val="both"/>
        <w:rPr>
          <w:rFonts w:ascii="Arial" w:eastAsia="Times New Roman" w:hAnsi="Arial" w:cs="Arial"/>
          <w:kern w:val="0"/>
          <w:sz w:val="22"/>
          <w:szCs w:val="22"/>
          <w:lang w:eastAsia="en-GB"/>
          <w14:ligatures w14:val="none"/>
        </w:rPr>
      </w:pPr>
      <w:r>
        <w:rPr>
          <w:rFonts w:ascii="Arial" w:eastAsia="Times New Roman" w:hAnsi="Arial" w:cs="Arial"/>
          <w:noProof/>
          <w:kern w:val="0"/>
          <w:sz w:val="22"/>
          <w:szCs w:val="22"/>
          <w:lang w:eastAsia="en-GB"/>
        </w:rPr>
        <w:lastRenderedPageBreak/>
        <w:drawing>
          <wp:inline distT="0" distB="0" distL="0" distR="0" wp14:anchorId="27EF8ACF" wp14:editId="37B8824B">
            <wp:extent cx="5295900" cy="3792460"/>
            <wp:effectExtent l="0" t="0" r="0" b="0"/>
            <wp:docPr id="1772189206" name="Picture 5" descr="Arcadia Group sales 2010-2018 | Statista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189206" name="Picture 1772189206" descr="Arcadia Group sales 2010-2018 | Statista - Google Chrome"/>
                    <pic:cNvPicPr/>
                  </pic:nvPicPr>
                  <pic:blipFill rotWithShape="1">
                    <a:blip r:embed="rId11">
                      <a:extLst>
                        <a:ext uri="{28A0092B-C50C-407E-A947-70E740481C1C}">
                          <a14:useLocalDpi xmlns:a14="http://schemas.microsoft.com/office/drawing/2010/main" val="0"/>
                        </a:ext>
                      </a:extLst>
                    </a:blip>
                    <a:srcRect l="9307" t="24064" r="38709" b="6470"/>
                    <a:stretch/>
                  </pic:blipFill>
                  <pic:spPr bwMode="auto">
                    <a:xfrm>
                      <a:off x="0" y="0"/>
                      <a:ext cx="5311228" cy="3803437"/>
                    </a:xfrm>
                    <a:prstGeom prst="rect">
                      <a:avLst/>
                    </a:prstGeom>
                    <a:ln>
                      <a:noFill/>
                    </a:ln>
                    <a:extLst>
                      <a:ext uri="{53640926-AAD7-44D8-BBD7-CCE9431645EC}">
                        <a14:shadowObscured xmlns:a14="http://schemas.microsoft.com/office/drawing/2010/main"/>
                      </a:ext>
                    </a:extLst>
                  </pic:spPr>
                </pic:pic>
              </a:graphicData>
            </a:graphic>
          </wp:inline>
        </w:drawing>
      </w:r>
    </w:p>
    <w:p w14:paraId="78C570AF" w14:textId="77777777" w:rsidR="00BC1458" w:rsidRDefault="00BC1458" w:rsidP="00FE195B">
      <w:pPr>
        <w:spacing w:after="0" w:line="360" w:lineRule="auto"/>
        <w:jc w:val="both"/>
        <w:rPr>
          <w:rFonts w:ascii="Arial" w:eastAsia="Times New Roman" w:hAnsi="Arial" w:cs="Arial"/>
          <w:kern w:val="0"/>
          <w:sz w:val="22"/>
          <w:szCs w:val="22"/>
          <w:lang w:eastAsia="en-GB"/>
          <w14:ligatures w14:val="none"/>
        </w:rPr>
      </w:pPr>
    </w:p>
    <w:p w14:paraId="6F1CE57D" w14:textId="66A7C081" w:rsidR="00BC1458" w:rsidRPr="00741584" w:rsidRDefault="00BC1458" w:rsidP="00FE195B">
      <w:pPr>
        <w:spacing w:after="0" w:line="360" w:lineRule="auto"/>
        <w:jc w:val="both"/>
        <w:rPr>
          <w:rFonts w:ascii="Arial" w:eastAsia="Times New Roman" w:hAnsi="Arial" w:cs="Arial"/>
          <w:i/>
          <w:iCs/>
          <w:kern w:val="0"/>
          <w:sz w:val="22"/>
          <w:szCs w:val="22"/>
          <w:lang w:eastAsia="en-GB"/>
          <w14:ligatures w14:val="none"/>
        </w:rPr>
      </w:pPr>
      <w:r w:rsidRPr="00741584">
        <w:rPr>
          <w:rFonts w:ascii="Arial" w:eastAsia="Times New Roman" w:hAnsi="Arial" w:cs="Arial"/>
          <w:i/>
          <w:iCs/>
          <w:kern w:val="0"/>
          <w:sz w:val="22"/>
          <w:szCs w:val="22"/>
          <w:lang w:eastAsia="en-GB"/>
          <w14:ligatures w14:val="none"/>
        </w:rPr>
        <w:t xml:space="preserve">Figure </w:t>
      </w:r>
      <w:r w:rsidR="00597A40">
        <w:rPr>
          <w:rFonts w:ascii="Arial" w:eastAsia="Times New Roman" w:hAnsi="Arial" w:cs="Arial"/>
          <w:i/>
          <w:iCs/>
          <w:kern w:val="0"/>
          <w:sz w:val="22"/>
          <w:szCs w:val="22"/>
          <w:lang w:eastAsia="en-GB"/>
          <w14:ligatures w14:val="none"/>
        </w:rPr>
        <w:t>5</w:t>
      </w:r>
      <w:r w:rsidRPr="00741584">
        <w:rPr>
          <w:rFonts w:ascii="Arial" w:eastAsia="Times New Roman" w:hAnsi="Arial" w:cs="Arial"/>
          <w:i/>
          <w:iCs/>
          <w:kern w:val="0"/>
          <w:sz w:val="22"/>
          <w:szCs w:val="22"/>
          <w:lang w:eastAsia="en-GB"/>
          <w14:ligatures w14:val="none"/>
        </w:rPr>
        <w:t>. Arcadia Group sales</w:t>
      </w:r>
      <w:r w:rsidR="00741584" w:rsidRPr="00741584">
        <w:rPr>
          <w:rFonts w:ascii="Arial" w:eastAsia="Times New Roman" w:hAnsi="Arial" w:cs="Arial"/>
          <w:i/>
          <w:iCs/>
          <w:kern w:val="0"/>
          <w:sz w:val="22"/>
          <w:szCs w:val="22"/>
          <w:lang w:eastAsia="en-GB"/>
          <w14:ligatures w14:val="none"/>
        </w:rPr>
        <w:t xml:space="preserve"> worldwide from 2010 to 2018</w:t>
      </w:r>
      <w:r w:rsidR="00020832">
        <w:rPr>
          <w:rFonts w:ascii="Arial" w:eastAsia="Times New Roman" w:hAnsi="Arial" w:cs="Arial"/>
          <w:i/>
          <w:iCs/>
          <w:kern w:val="0"/>
          <w:sz w:val="22"/>
          <w:szCs w:val="22"/>
          <w:lang w:eastAsia="en-GB"/>
          <w14:ligatures w14:val="none"/>
        </w:rPr>
        <w:t xml:space="preserve"> (source: statista.com)</w:t>
      </w:r>
    </w:p>
    <w:p w14:paraId="736F4688" w14:textId="77777777" w:rsidR="00597A40" w:rsidRDefault="00597A40" w:rsidP="001820F9">
      <w:pPr>
        <w:spacing w:after="0" w:line="360" w:lineRule="auto"/>
        <w:jc w:val="both"/>
        <w:rPr>
          <w:rFonts w:ascii="Arial" w:eastAsia="Times New Roman" w:hAnsi="Arial" w:cs="Arial"/>
          <w:kern w:val="0"/>
          <w:sz w:val="22"/>
          <w:szCs w:val="22"/>
          <w:lang w:eastAsia="en-GB"/>
          <w14:ligatures w14:val="none"/>
        </w:rPr>
      </w:pPr>
    </w:p>
    <w:p w14:paraId="27DF0309" w14:textId="4C910B67" w:rsidR="0089530F" w:rsidRPr="0089530F" w:rsidRDefault="0089530F" w:rsidP="001820F9">
      <w:pPr>
        <w:spacing w:after="0" w:line="360" w:lineRule="auto"/>
        <w:jc w:val="both"/>
        <w:rPr>
          <w:rFonts w:ascii="Arial" w:eastAsia="Times New Roman" w:hAnsi="Arial" w:cs="Arial"/>
          <w:kern w:val="0"/>
          <w:sz w:val="22"/>
          <w:szCs w:val="22"/>
          <w:lang w:eastAsia="en-GB"/>
          <w14:ligatures w14:val="none"/>
        </w:rPr>
      </w:pPr>
      <w:r w:rsidRPr="0089530F">
        <w:rPr>
          <w:rFonts w:ascii="Arial" w:eastAsia="Times New Roman" w:hAnsi="Arial" w:cs="Arial"/>
          <w:kern w:val="0"/>
          <w:sz w:val="22"/>
          <w:szCs w:val="22"/>
          <w:lang w:eastAsia="en-GB"/>
          <w14:ligatures w14:val="none"/>
        </w:rPr>
        <w:t xml:space="preserve">An organisation needs creativity because it is a prerequisite for innovation. Using creativity, a business can obtain a competitive edge. Innovation in all areas pertaining to Arcadia Group can assist them in becoming a competitive entity (Martín-de Castro 2015). </w:t>
      </w:r>
    </w:p>
    <w:p w14:paraId="4D67CE58" w14:textId="334C8C27" w:rsidR="005D28E0" w:rsidRPr="001820F9" w:rsidRDefault="005D28E0" w:rsidP="001820F9">
      <w:pPr>
        <w:spacing w:after="0" w:line="360" w:lineRule="auto"/>
        <w:jc w:val="both"/>
        <w:rPr>
          <w:rFonts w:ascii="Arial" w:eastAsia="Times New Roman" w:hAnsi="Arial" w:cs="Arial"/>
          <w:kern w:val="0"/>
          <w:sz w:val="22"/>
          <w:szCs w:val="22"/>
          <w:lang w:eastAsia="en-GB"/>
          <w14:ligatures w14:val="none"/>
        </w:rPr>
      </w:pPr>
      <w:r w:rsidRPr="001820F9">
        <w:rPr>
          <w:rFonts w:ascii="Arial" w:eastAsia="Times New Roman" w:hAnsi="Arial" w:cs="Arial"/>
          <w:kern w:val="0"/>
          <w:sz w:val="22"/>
          <w:szCs w:val="22"/>
          <w:lang w:eastAsia="en-GB"/>
          <w14:ligatures w14:val="none"/>
        </w:rPr>
        <w:t xml:space="preserve">This inability to adapt to changes in the retail industry undoubtedly led to the Arcadia Group's demise. </w:t>
      </w:r>
    </w:p>
    <w:p w14:paraId="08FBF8DE" w14:textId="77777777" w:rsidR="005D28E0" w:rsidRPr="00B113A7" w:rsidRDefault="005D28E0" w:rsidP="00B113A7"/>
    <w:p w14:paraId="0740D43A" w14:textId="2DC13A28" w:rsidR="00BE62F3" w:rsidRDefault="00E947CA" w:rsidP="00BE62F3">
      <w:pPr>
        <w:pStyle w:val="Heading1"/>
        <w:numPr>
          <w:ilvl w:val="0"/>
          <w:numId w:val="2"/>
        </w:numPr>
        <w:rPr>
          <w:rFonts w:ascii="Arial" w:hAnsi="Arial" w:cs="Arial"/>
        </w:rPr>
      </w:pPr>
      <w:r w:rsidRPr="00187C11">
        <w:rPr>
          <w:rFonts w:ascii="Arial" w:hAnsi="Arial" w:cs="Arial"/>
        </w:rPr>
        <w:t xml:space="preserve"> </w:t>
      </w:r>
      <w:bookmarkStart w:id="3" w:name="_Toc160754978"/>
      <w:r w:rsidRPr="00187C11">
        <w:rPr>
          <w:rFonts w:ascii="Arial" w:hAnsi="Arial" w:cs="Arial"/>
        </w:rPr>
        <w:t xml:space="preserve">SCAMPER </w:t>
      </w:r>
      <w:r w:rsidR="00B67F7F">
        <w:rPr>
          <w:rFonts w:ascii="Arial" w:hAnsi="Arial" w:cs="Arial"/>
        </w:rPr>
        <w:t>Technique</w:t>
      </w:r>
      <w:bookmarkEnd w:id="3"/>
    </w:p>
    <w:p w14:paraId="48D6242F" w14:textId="77777777" w:rsidR="00682150" w:rsidRDefault="00682150" w:rsidP="00A779DD">
      <w:pPr>
        <w:spacing w:line="360" w:lineRule="auto"/>
        <w:jc w:val="both"/>
        <w:rPr>
          <w:rFonts w:ascii="Arial" w:eastAsia="Times New Roman" w:hAnsi="Arial" w:cs="Arial"/>
          <w:kern w:val="0"/>
          <w:sz w:val="22"/>
          <w:szCs w:val="22"/>
          <w:lang w:eastAsia="en-GB"/>
          <w14:ligatures w14:val="none"/>
        </w:rPr>
      </w:pPr>
    </w:p>
    <w:p w14:paraId="62C51E67" w14:textId="4373B43B" w:rsidR="0004619D" w:rsidRPr="00A779DD" w:rsidRDefault="005D2900" w:rsidP="00682150">
      <w:pPr>
        <w:spacing w:line="360" w:lineRule="auto"/>
        <w:ind w:firstLine="360"/>
        <w:jc w:val="both"/>
        <w:rPr>
          <w:rFonts w:ascii="Arial" w:eastAsia="Times New Roman" w:hAnsi="Arial" w:cs="Arial"/>
          <w:kern w:val="0"/>
          <w:sz w:val="22"/>
          <w:szCs w:val="22"/>
          <w:lang w:eastAsia="en-GB"/>
          <w14:ligatures w14:val="none"/>
        </w:rPr>
      </w:pPr>
      <w:r w:rsidRPr="00A779DD">
        <w:rPr>
          <w:rFonts w:ascii="Arial" w:eastAsia="Times New Roman" w:hAnsi="Arial" w:cs="Arial"/>
          <w:kern w:val="0"/>
          <w:sz w:val="22"/>
          <w:szCs w:val="22"/>
          <w:lang w:eastAsia="en-GB"/>
          <w14:ligatures w14:val="none"/>
        </w:rPr>
        <w:t>The SCAMPER model is a creative thinking technique that may be used to produce new ideas and solutions by encouraging people to consider existing goods, services, or processes in new ways.</w:t>
      </w:r>
      <w:r w:rsidR="006C20BB" w:rsidRPr="00A779DD">
        <w:rPr>
          <w:rFonts w:ascii="Arial" w:eastAsia="Times New Roman" w:hAnsi="Arial" w:cs="Arial"/>
          <w:kern w:val="0"/>
          <w:sz w:val="22"/>
          <w:szCs w:val="22"/>
          <w:lang w:eastAsia="en-GB"/>
          <w14:ligatures w14:val="none"/>
        </w:rPr>
        <w:t xml:space="preserve"> </w:t>
      </w:r>
      <w:r w:rsidR="006C20BB" w:rsidRPr="00A779DD">
        <w:rPr>
          <w:rFonts w:ascii="Arial" w:eastAsia="Times New Roman" w:hAnsi="Arial" w:cs="Arial"/>
          <w:kern w:val="0"/>
          <w:sz w:val="22"/>
          <w:szCs w:val="22"/>
          <w:lang w:eastAsia="en-GB"/>
          <w14:ligatures w14:val="none"/>
        </w:rPr>
        <w:t>Alex Osborn first proposed the SCAMPER approach, which was later presented as a mnemonic by Bob Eberle in 1991 to enhance interest in children's perceptive, imaginative, and creative abilities.</w:t>
      </w:r>
      <w:r w:rsidR="0004619D" w:rsidRPr="00A779DD">
        <w:rPr>
          <w:rFonts w:ascii="Arial" w:eastAsia="Times New Roman" w:hAnsi="Arial" w:cs="Arial"/>
          <w:kern w:val="0"/>
          <w:sz w:val="22"/>
          <w:szCs w:val="22"/>
          <w:lang w:eastAsia="en-GB"/>
          <w14:ligatures w14:val="none"/>
        </w:rPr>
        <w:t xml:space="preserve"> </w:t>
      </w:r>
      <w:r w:rsidR="0004619D" w:rsidRPr="00A779DD">
        <w:rPr>
          <w:rFonts w:ascii="Arial" w:eastAsia="Times New Roman" w:hAnsi="Arial" w:cs="Arial"/>
          <w:kern w:val="0"/>
          <w:sz w:val="22"/>
          <w:szCs w:val="22"/>
          <w:lang w:eastAsia="en-GB"/>
          <w14:ligatures w14:val="none"/>
        </w:rPr>
        <w:t>The SCAMPER Technique is used to generate new concepts. Preparation, concentration, incubation, lighting, and verification (production testing) are all essential components of the creative process.</w:t>
      </w:r>
    </w:p>
    <w:p w14:paraId="19DB3118" w14:textId="77777777" w:rsidR="00F96BF7" w:rsidRPr="00A779DD" w:rsidRDefault="00F96BF7" w:rsidP="00A779DD">
      <w:pPr>
        <w:spacing w:after="0" w:line="360" w:lineRule="auto"/>
        <w:jc w:val="both"/>
        <w:rPr>
          <w:rFonts w:ascii="Arial" w:eastAsia="Times New Roman" w:hAnsi="Arial" w:cs="Arial"/>
          <w:kern w:val="0"/>
          <w:sz w:val="22"/>
          <w:szCs w:val="22"/>
          <w:lang w:eastAsia="en-GB"/>
          <w14:ligatures w14:val="none"/>
        </w:rPr>
      </w:pPr>
      <w:r w:rsidRPr="00F96BF7">
        <w:rPr>
          <w:rFonts w:ascii="Arial" w:eastAsia="Times New Roman" w:hAnsi="Arial" w:cs="Arial"/>
          <w:kern w:val="0"/>
          <w:sz w:val="22"/>
          <w:szCs w:val="22"/>
          <w:lang w:eastAsia="en-GB"/>
          <w14:ligatures w14:val="none"/>
        </w:rPr>
        <w:lastRenderedPageBreak/>
        <w:t>The changes that SCAMPER represents are:</w:t>
      </w:r>
    </w:p>
    <w:p w14:paraId="0F00B1A0" w14:textId="77777777" w:rsidR="00F96BF7" w:rsidRPr="00A779DD" w:rsidRDefault="00F96BF7" w:rsidP="00A779DD">
      <w:pPr>
        <w:spacing w:after="0" w:line="360" w:lineRule="auto"/>
        <w:jc w:val="both"/>
        <w:rPr>
          <w:rFonts w:ascii="Arial" w:eastAsia="Times New Roman" w:hAnsi="Arial" w:cs="Arial"/>
          <w:kern w:val="0"/>
          <w:sz w:val="22"/>
          <w:szCs w:val="22"/>
          <w:lang w:eastAsia="en-GB"/>
          <w14:ligatures w14:val="none"/>
        </w:rPr>
      </w:pPr>
      <w:r w:rsidRPr="00F96BF7">
        <w:rPr>
          <w:rFonts w:ascii="Arial" w:eastAsia="Times New Roman" w:hAnsi="Arial" w:cs="Arial"/>
          <w:kern w:val="0"/>
          <w:sz w:val="22"/>
          <w:szCs w:val="22"/>
          <w:lang w:eastAsia="en-GB"/>
          <w14:ligatures w14:val="none"/>
        </w:rPr>
        <w:t>•S—Substitute (components, materials, personnel)</w:t>
      </w:r>
    </w:p>
    <w:p w14:paraId="0B941DAF" w14:textId="77777777" w:rsidR="000C3C57" w:rsidRPr="00A779DD" w:rsidRDefault="00F96BF7" w:rsidP="00A779DD">
      <w:pPr>
        <w:spacing w:after="0" w:line="360" w:lineRule="auto"/>
        <w:jc w:val="both"/>
        <w:rPr>
          <w:rFonts w:ascii="Arial" w:eastAsia="Times New Roman" w:hAnsi="Arial" w:cs="Arial"/>
          <w:kern w:val="0"/>
          <w:sz w:val="22"/>
          <w:szCs w:val="22"/>
          <w:lang w:eastAsia="en-GB"/>
          <w14:ligatures w14:val="none"/>
        </w:rPr>
      </w:pPr>
      <w:r w:rsidRPr="00F96BF7">
        <w:rPr>
          <w:rFonts w:ascii="Arial" w:eastAsia="Times New Roman" w:hAnsi="Arial" w:cs="Arial"/>
          <w:kern w:val="0"/>
          <w:sz w:val="22"/>
          <w:szCs w:val="22"/>
          <w:lang w:eastAsia="en-GB"/>
          <w14:ligatures w14:val="none"/>
        </w:rPr>
        <w:t>•C—Combine (for example, mix, combine with other assemblies or services, integrate)</w:t>
      </w:r>
    </w:p>
    <w:p w14:paraId="5564C7C1" w14:textId="77777777" w:rsidR="000C3C57" w:rsidRPr="00A779DD" w:rsidRDefault="00F96BF7" w:rsidP="00A779DD">
      <w:pPr>
        <w:spacing w:after="0" w:line="360" w:lineRule="auto"/>
        <w:jc w:val="both"/>
        <w:rPr>
          <w:rFonts w:ascii="Arial" w:eastAsia="Times New Roman" w:hAnsi="Arial" w:cs="Arial"/>
          <w:kern w:val="0"/>
          <w:sz w:val="22"/>
          <w:szCs w:val="22"/>
          <w:lang w:eastAsia="en-GB"/>
          <w14:ligatures w14:val="none"/>
        </w:rPr>
      </w:pPr>
      <w:r w:rsidRPr="00F96BF7">
        <w:rPr>
          <w:rFonts w:ascii="Arial" w:eastAsia="Times New Roman" w:hAnsi="Arial" w:cs="Arial"/>
          <w:kern w:val="0"/>
          <w:sz w:val="22"/>
          <w:szCs w:val="22"/>
          <w:lang w:eastAsia="en-GB"/>
          <w14:ligatures w14:val="none"/>
        </w:rPr>
        <w:t>•A—Adapt (e.g., modify function, use a portion of another element)</w:t>
      </w:r>
    </w:p>
    <w:p w14:paraId="17D83BA0" w14:textId="0200F277" w:rsidR="000C3C57" w:rsidRPr="00A779DD" w:rsidRDefault="00F96BF7" w:rsidP="00A779DD">
      <w:pPr>
        <w:spacing w:after="0" w:line="360" w:lineRule="auto"/>
        <w:jc w:val="both"/>
        <w:rPr>
          <w:rFonts w:ascii="Arial" w:eastAsia="Times New Roman" w:hAnsi="Arial" w:cs="Arial"/>
          <w:kern w:val="0"/>
          <w:sz w:val="22"/>
          <w:szCs w:val="22"/>
          <w:lang w:eastAsia="en-GB"/>
          <w14:ligatures w14:val="none"/>
        </w:rPr>
      </w:pPr>
      <w:r w:rsidRPr="00F96BF7">
        <w:rPr>
          <w:rFonts w:ascii="Arial" w:eastAsia="Times New Roman" w:hAnsi="Arial" w:cs="Arial"/>
          <w:kern w:val="0"/>
          <w:sz w:val="22"/>
          <w:szCs w:val="22"/>
          <w:lang w:eastAsia="en-GB"/>
          <w14:ligatures w14:val="none"/>
        </w:rPr>
        <w:t>•M—M</w:t>
      </w:r>
      <w:r w:rsidR="001B5363">
        <w:rPr>
          <w:rFonts w:ascii="Arial" w:eastAsia="Times New Roman" w:hAnsi="Arial" w:cs="Arial"/>
          <w:kern w:val="0"/>
          <w:sz w:val="22"/>
          <w:szCs w:val="22"/>
          <w:lang w:eastAsia="en-GB"/>
          <w14:ligatures w14:val="none"/>
        </w:rPr>
        <w:t>odi</w:t>
      </w:r>
      <w:r w:rsidR="002471B3">
        <w:rPr>
          <w:rFonts w:ascii="Arial" w:eastAsia="Times New Roman" w:hAnsi="Arial" w:cs="Arial"/>
          <w:kern w:val="0"/>
          <w:sz w:val="22"/>
          <w:szCs w:val="22"/>
          <w:lang w:eastAsia="en-GB"/>
          <w14:ligatures w14:val="none"/>
        </w:rPr>
        <w:t>fy</w:t>
      </w:r>
      <w:r w:rsidRPr="00F96BF7">
        <w:rPr>
          <w:rFonts w:ascii="Arial" w:eastAsia="Times New Roman" w:hAnsi="Arial" w:cs="Arial"/>
          <w:kern w:val="0"/>
          <w:sz w:val="22"/>
          <w:szCs w:val="22"/>
          <w:lang w:eastAsia="en-GB"/>
          <w14:ligatures w14:val="none"/>
        </w:rPr>
        <w:t>/adjust (e.g., raise or reduce scale, change shape, adjust properties).</w:t>
      </w:r>
    </w:p>
    <w:p w14:paraId="4EA1A1C4" w14:textId="77777777" w:rsidR="000C3C57" w:rsidRPr="00A779DD" w:rsidRDefault="00F96BF7" w:rsidP="00A779DD">
      <w:pPr>
        <w:spacing w:after="0" w:line="360" w:lineRule="auto"/>
        <w:jc w:val="both"/>
        <w:rPr>
          <w:rFonts w:ascii="Arial" w:eastAsia="Times New Roman" w:hAnsi="Arial" w:cs="Arial"/>
          <w:kern w:val="0"/>
          <w:sz w:val="22"/>
          <w:szCs w:val="22"/>
          <w:lang w:eastAsia="en-GB"/>
          <w14:ligatures w14:val="none"/>
        </w:rPr>
      </w:pPr>
      <w:r w:rsidRPr="00F96BF7">
        <w:rPr>
          <w:rFonts w:ascii="Arial" w:eastAsia="Times New Roman" w:hAnsi="Arial" w:cs="Arial"/>
          <w:kern w:val="0"/>
          <w:sz w:val="22"/>
          <w:szCs w:val="22"/>
          <w:lang w:eastAsia="en-GB"/>
          <w14:ligatures w14:val="none"/>
        </w:rPr>
        <w:t>•P—Put to other uses.</w:t>
      </w:r>
    </w:p>
    <w:p w14:paraId="6F0405A1" w14:textId="7624F497" w:rsidR="000C3C57" w:rsidRPr="00A779DD" w:rsidRDefault="00F96BF7" w:rsidP="00A779DD">
      <w:pPr>
        <w:spacing w:after="0" w:line="360" w:lineRule="auto"/>
        <w:jc w:val="both"/>
        <w:rPr>
          <w:rFonts w:ascii="Arial" w:eastAsia="Times New Roman" w:hAnsi="Arial" w:cs="Arial"/>
          <w:kern w:val="0"/>
          <w:sz w:val="22"/>
          <w:szCs w:val="22"/>
          <w:lang w:eastAsia="en-GB"/>
          <w14:ligatures w14:val="none"/>
        </w:rPr>
      </w:pPr>
      <w:r w:rsidRPr="00F96BF7">
        <w:rPr>
          <w:rFonts w:ascii="Arial" w:eastAsia="Times New Roman" w:hAnsi="Arial" w:cs="Arial"/>
          <w:kern w:val="0"/>
          <w:sz w:val="22"/>
          <w:szCs w:val="22"/>
          <w:lang w:eastAsia="en-GB"/>
          <w14:ligatures w14:val="none"/>
        </w:rPr>
        <w:t>•E—Eliminate (e.g., remove elements, simplify, and reduce to core functionality).</w:t>
      </w:r>
    </w:p>
    <w:p w14:paraId="786E8CFF" w14:textId="29C7BF56" w:rsidR="00F96BF7" w:rsidRPr="00A779DD" w:rsidRDefault="00F96BF7" w:rsidP="00A779DD">
      <w:pPr>
        <w:spacing w:after="0" w:line="360" w:lineRule="auto"/>
        <w:jc w:val="both"/>
        <w:rPr>
          <w:rFonts w:ascii="Arial" w:eastAsia="Times New Roman" w:hAnsi="Arial" w:cs="Arial"/>
          <w:kern w:val="0"/>
          <w:sz w:val="22"/>
          <w:szCs w:val="22"/>
          <w:lang w:eastAsia="en-GB"/>
          <w14:ligatures w14:val="none"/>
        </w:rPr>
      </w:pPr>
      <w:r w:rsidRPr="00F96BF7">
        <w:rPr>
          <w:rFonts w:ascii="Arial" w:eastAsia="Times New Roman" w:hAnsi="Arial" w:cs="Arial"/>
          <w:kern w:val="0"/>
          <w:sz w:val="22"/>
          <w:szCs w:val="22"/>
          <w:lang w:eastAsia="en-GB"/>
          <w14:ligatures w14:val="none"/>
        </w:rPr>
        <w:t>•R—Rearrange/Reverse (for example, turn inside out or upside down)</w:t>
      </w:r>
    </w:p>
    <w:p w14:paraId="213E61F2" w14:textId="77777777" w:rsidR="009E13D4" w:rsidRPr="00A779DD" w:rsidRDefault="009E13D4" w:rsidP="00A779DD">
      <w:pPr>
        <w:spacing w:after="0" w:line="360" w:lineRule="auto"/>
        <w:jc w:val="both"/>
        <w:rPr>
          <w:rFonts w:ascii="Arial" w:eastAsia="Times New Roman" w:hAnsi="Arial" w:cs="Arial"/>
          <w:kern w:val="0"/>
          <w:sz w:val="22"/>
          <w:szCs w:val="22"/>
          <w:lang w:eastAsia="en-GB"/>
          <w14:ligatures w14:val="none"/>
        </w:rPr>
      </w:pPr>
    </w:p>
    <w:p w14:paraId="1214F211" w14:textId="77777777" w:rsidR="000F0E9B" w:rsidRDefault="000F0E9B" w:rsidP="00B36848"/>
    <w:p w14:paraId="4FA35516" w14:textId="5853634A" w:rsidR="009F7D59" w:rsidRPr="000F0E9B" w:rsidRDefault="004C3FC8" w:rsidP="000F0E9B">
      <w:pPr>
        <w:spacing w:line="360" w:lineRule="auto"/>
        <w:jc w:val="both"/>
        <w:rPr>
          <w:rFonts w:ascii="Arial" w:hAnsi="Arial" w:cs="Arial"/>
          <w:b/>
          <w:bCs/>
          <w:sz w:val="22"/>
          <w:szCs w:val="22"/>
        </w:rPr>
      </w:pPr>
      <w:r w:rsidRPr="000F0E9B">
        <w:rPr>
          <w:rFonts w:ascii="Arial" w:hAnsi="Arial" w:cs="Arial"/>
          <w:b/>
          <w:bCs/>
          <w:sz w:val="22"/>
          <w:szCs w:val="22"/>
        </w:rPr>
        <w:t>Subs</w:t>
      </w:r>
      <w:r w:rsidR="00F84566" w:rsidRPr="000F0E9B">
        <w:rPr>
          <w:rFonts w:ascii="Arial" w:hAnsi="Arial" w:cs="Arial"/>
          <w:b/>
          <w:bCs/>
          <w:sz w:val="22"/>
          <w:szCs w:val="22"/>
        </w:rPr>
        <w:t>titute</w:t>
      </w:r>
    </w:p>
    <w:p w14:paraId="48A3DAA0" w14:textId="77777777" w:rsidR="007C3C61" w:rsidRPr="007C3C61" w:rsidRDefault="00ED264A" w:rsidP="007C3C61">
      <w:pPr>
        <w:spacing w:line="360" w:lineRule="auto"/>
        <w:ind w:firstLine="720"/>
        <w:jc w:val="both"/>
        <w:rPr>
          <w:rFonts w:ascii="Arial" w:eastAsia="Times New Roman" w:hAnsi="Arial" w:cs="Arial"/>
          <w:kern w:val="0"/>
          <w:sz w:val="22"/>
          <w:szCs w:val="22"/>
          <w:lang w:eastAsia="en-GB"/>
          <w14:ligatures w14:val="none"/>
        </w:rPr>
      </w:pPr>
      <w:r w:rsidRPr="00ED264A">
        <w:rPr>
          <w:rFonts w:ascii="Arial" w:eastAsia="Times New Roman" w:hAnsi="Arial" w:cs="Arial"/>
          <w:kern w:val="0"/>
          <w:sz w:val="22"/>
          <w:szCs w:val="22"/>
          <w:lang w:eastAsia="en-GB"/>
          <w14:ligatures w14:val="none"/>
        </w:rPr>
        <w:t xml:space="preserve">This entails substituting one aspect or component of an issue with another. By evaluating alternate options, </w:t>
      </w:r>
      <w:r w:rsidR="009729FC" w:rsidRPr="007C3C61">
        <w:rPr>
          <w:rFonts w:ascii="Arial" w:eastAsia="Times New Roman" w:hAnsi="Arial" w:cs="Arial"/>
          <w:kern w:val="0"/>
          <w:sz w:val="22"/>
          <w:szCs w:val="22"/>
          <w:lang w:eastAsia="en-GB"/>
          <w14:ligatures w14:val="none"/>
        </w:rPr>
        <w:t>Arcadia</w:t>
      </w:r>
      <w:r w:rsidRPr="00ED264A">
        <w:rPr>
          <w:rFonts w:ascii="Arial" w:eastAsia="Times New Roman" w:hAnsi="Arial" w:cs="Arial"/>
          <w:kern w:val="0"/>
          <w:sz w:val="22"/>
          <w:szCs w:val="22"/>
          <w:lang w:eastAsia="en-GB"/>
          <w14:ligatures w14:val="none"/>
        </w:rPr>
        <w:t xml:space="preserve"> </w:t>
      </w:r>
      <w:r w:rsidR="006605B1" w:rsidRPr="007C3C61">
        <w:rPr>
          <w:rFonts w:ascii="Arial" w:eastAsia="Times New Roman" w:hAnsi="Arial" w:cs="Arial"/>
          <w:kern w:val="0"/>
          <w:sz w:val="22"/>
          <w:szCs w:val="22"/>
          <w:lang w:eastAsia="en-GB"/>
          <w14:ligatures w14:val="none"/>
        </w:rPr>
        <w:t>could</w:t>
      </w:r>
      <w:r w:rsidRPr="00ED264A">
        <w:rPr>
          <w:rFonts w:ascii="Arial" w:eastAsia="Times New Roman" w:hAnsi="Arial" w:cs="Arial"/>
          <w:kern w:val="0"/>
          <w:sz w:val="22"/>
          <w:szCs w:val="22"/>
          <w:lang w:eastAsia="en-GB"/>
          <w14:ligatures w14:val="none"/>
        </w:rPr>
        <w:t xml:space="preserve"> challenge traditional wisdom and </w:t>
      </w:r>
      <w:r w:rsidR="006605B1" w:rsidRPr="007C3C61">
        <w:rPr>
          <w:rFonts w:ascii="Arial" w:eastAsia="Times New Roman" w:hAnsi="Arial" w:cs="Arial"/>
          <w:kern w:val="0"/>
          <w:sz w:val="22"/>
          <w:szCs w:val="22"/>
          <w:lang w:eastAsia="en-GB"/>
          <w14:ligatures w14:val="none"/>
        </w:rPr>
        <w:t xml:space="preserve">might </w:t>
      </w:r>
      <w:r w:rsidRPr="00ED264A">
        <w:rPr>
          <w:rFonts w:ascii="Arial" w:eastAsia="Times New Roman" w:hAnsi="Arial" w:cs="Arial"/>
          <w:kern w:val="0"/>
          <w:sz w:val="22"/>
          <w:szCs w:val="22"/>
          <w:lang w:eastAsia="en-GB"/>
          <w14:ligatures w14:val="none"/>
        </w:rPr>
        <w:t xml:space="preserve">discover fresh opportunities. For example, </w:t>
      </w:r>
      <w:r w:rsidR="002B382A" w:rsidRPr="007C3C61">
        <w:rPr>
          <w:rFonts w:ascii="Arial" w:eastAsia="Times New Roman" w:hAnsi="Arial" w:cs="Arial"/>
          <w:kern w:val="0"/>
          <w:sz w:val="22"/>
          <w:szCs w:val="22"/>
          <w:lang w:eastAsia="en-GB"/>
          <w14:ligatures w14:val="none"/>
        </w:rPr>
        <w:t>they</w:t>
      </w:r>
      <w:r w:rsidRPr="00ED264A">
        <w:rPr>
          <w:rFonts w:ascii="Arial" w:eastAsia="Times New Roman" w:hAnsi="Arial" w:cs="Arial"/>
          <w:kern w:val="0"/>
          <w:sz w:val="22"/>
          <w:szCs w:val="22"/>
          <w:lang w:eastAsia="en-GB"/>
          <w14:ligatures w14:val="none"/>
        </w:rPr>
        <w:t xml:space="preserve"> </w:t>
      </w:r>
      <w:r w:rsidR="002B382A" w:rsidRPr="007C3C61">
        <w:rPr>
          <w:rFonts w:ascii="Arial" w:eastAsia="Times New Roman" w:hAnsi="Arial" w:cs="Arial"/>
          <w:kern w:val="0"/>
          <w:sz w:val="22"/>
          <w:szCs w:val="22"/>
          <w:lang w:eastAsia="en-GB"/>
          <w14:ligatures w14:val="none"/>
        </w:rPr>
        <w:t xml:space="preserve">could </w:t>
      </w:r>
      <w:r w:rsidRPr="00ED264A">
        <w:rPr>
          <w:rFonts w:ascii="Arial" w:eastAsia="Times New Roman" w:hAnsi="Arial" w:cs="Arial"/>
          <w:kern w:val="0"/>
          <w:sz w:val="22"/>
          <w:szCs w:val="22"/>
          <w:lang w:eastAsia="en-GB"/>
          <w14:ligatures w14:val="none"/>
        </w:rPr>
        <w:t>replace standard materials with more environmentally friendly alternatives. This simple substitution could improve the product's overall sustainability while also distinguishing it from competitors in the market.</w:t>
      </w:r>
      <w:r w:rsidR="007B5A91" w:rsidRPr="007C3C61">
        <w:rPr>
          <w:rFonts w:ascii="Arial" w:eastAsia="Times New Roman" w:hAnsi="Arial" w:cs="Arial"/>
          <w:kern w:val="0"/>
          <w:sz w:val="22"/>
          <w:szCs w:val="22"/>
          <w:lang w:eastAsia="en-GB"/>
          <w14:ligatures w14:val="none"/>
        </w:rPr>
        <w:t xml:space="preserve"> </w:t>
      </w:r>
      <w:r w:rsidR="00DF0309" w:rsidRPr="007C3C61">
        <w:rPr>
          <w:rFonts w:ascii="Arial" w:eastAsia="Times New Roman" w:hAnsi="Arial" w:cs="Arial"/>
          <w:kern w:val="0"/>
          <w:sz w:val="22"/>
          <w:szCs w:val="22"/>
          <w:lang w:eastAsia="en-GB"/>
          <w14:ligatures w14:val="none"/>
        </w:rPr>
        <w:t xml:space="preserve">Consider replacing traditional brick-and-mortar businesses with pop-up shops in high-traffic </w:t>
      </w:r>
      <w:r w:rsidR="00B57448" w:rsidRPr="007C3C61">
        <w:rPr>
          <w:rFonts w:ascii="Arial" w:eastAsia="Times New Roman" w:hAnsi="Arial" w:cs="Arial"/>
          <w:kern w:val="0"/>
          <w:sz w:val="22"/>
          <w:szCs w:val="22"/>
          <w:lang w:eastAsia="en-GB"/>
          <w14:ligatures w14:val="none"/>
        </w:rPr>
        <w:t>areas or</w:t>
      </w:r>
      <w:r w:rsidR="00DF0309" w:rsidRPr="007C3C61">
        <w:rPr>
          <w:rFonts w:ascii="Arial" w:eastAsia="Times New Roman" w:hAnsi="Arial" w:cs="Arial"/>
          <w:kern w:val="0"/>
          <w:sz w:val="22"/>
          <w:szCs w:val="22"/>
          <w:lang w:eastAsia="en-GB"/>
          <w14:ligatures w14:val="none"/>
        </w:rPr>
        <w:t xml:space="preserve"> </w:t>
      </w:r>
      <w:r w:rsidR="0000766A" w:rsidRPr="007C3C61">
        <w:rPr>
          <w:rFonts w:ascii="Arial" w:eastAsia="Times New Roman" w:hAnsi="Arial" w:cs="Arial"/>
          <w:kern w:val="0"/>
          <w:sz w:val="22"/>
          <w:szCs w:val="22"/>
          <w:lang w:eastAsia="en-GB"/>
          <w14:ligatures w14:val="none"/>
        </w:rPr>
        <w:t>investigate</w:t>
      </w:r>
      <w:r w:rsidR="00DF0309" w:rsidRPr="007C3C61">
        <w:rPr>
          <w:rFonts w:ascii="Arial" w:eastAsia="Times New Roman" w:hAnsi="Arial" w:cs="Arial"/>
          <w:kern w:val="0"/>
          <w:sz w:val="22"/>
          <w:szCs w:val="22"/>
          <w:lang w:eastAsia="en-GB"/>
          <w14:ligatures w14:val="none"/>
        </w:rPr>
        <w:t xml:space="preserve"> collaborations with online marketplaces to reach a larger customer base. </w:t>
      </w:r>
      <w:r w:rsidR="007C3C61" w:rsidRPr="007C3C61">
        <w:rPr>
          <w:rFonts w:ascii="Arial" w:eastAsia="Times New Roman" w:hAnsi="Arial" w:cs="Arial"/>
          <w:kern w:val="0"/>
          <w:sz w:val="22"/>
          <w:szCs w:val="22"/>
          <w:lang w:eastAsia="en-GB"/>
          <w14:ligatures w14:val="none"/>
        </w:rPr>
        <w:t>More digital in-store content is desired by other customers if it improves speed, convenience, information, and inspiration.</w:t>
      </w:r>
    </w:p>
    <w:p w14:paraId="52013B2C" w14:textId="77777777" w:rsidR="00ED264A" w:rsidRPr="000F0E9B" w:rsidRDefault="00ED264A" w:rsidP="000F0E9B">
      <w:pPr>
        <w:spacing w:line="360" w:lineRule="auto"/>
        <w:jc w:val="both"/>
        <w:rPr>
          <w:rFonts w:ascii="Arial" w:hAnsi="Arial" w:cs="Arial"/>
          <w:sz w:val="22"/>
          <w:szCs w:val="22"/>
        </w:rPr>
      </w:pPr>
    </w:p>
    <w:p w14:paraId="7F5531F4" w14:textId="0951F561" w:rsidR="00F84566" w:rsidRPr="000F0E9B" w:rsidRDefault="000A2CE4" w:rsidP="000F0E9B">
      <w:pPr>
        <w:spacing w:line="360" w:lineRule="auto"/>
        <w:jc w:val="both"/>
        <w:rPr>
          <w:rFonts w:ascii="Arial" w:hAnsi="Arial" w:cs="Arial"/>
          <w:b/>
          <w:bCs/>
          <w:sz w:val="22"/>
          <w:szCs w:val="22"/>
        </w:rPr>
      </w:pPr>
      <w:r w:rsidRPr="000F0E9B">
        <w:rPr>
          <w:rFonts w:ascii="Arial" w:hAnsi="Arial" w:cs="Arial"/>
          <w:sz w:val="22"/>
          <w:szCs w:val="22"/>
        </w:rPr>
        <w:t xml:space="preserve"> </w:t>
      </w:r>
      <w:r w:rsidR="00F84566" w:rsidRPr="000F0E9B">
        <w:rPr>
          <w:rFonts w:ascii="Arial" w:hAnsi="Arial" w:cs="Arial"/>
          <w:b/>
          <w:bCs/>
          <w:sz w:val="22"/>
          <w:szCs w:val="22"/>
        </w:rPr>
        <w:t>Combine</w:t>
      </w:r>
    </w:p>
    <w:p w14:paraId="70333CB7" w14:textId="48E5D655" w:rsidR="00317915" w:rsidRPr="00882EC6" w:rsidRDefault="006C52CF" w:rsidP="00882EC6">
      <w:pPr>
        <w:spacing w:line="360" w:lineRule="auto"/>
        <w:ind w:firstLine="720"/>
        <w:jc w:val="both"/>
        <w:rPr>
          <w:rFonts w:ascii="Arial" w:eastAsia="Times New Roman" w:hAnsi="Arial" w:cs="Arial"/>
          <w:kern w:val="0"/>
          <w:sz w:val="22"/>
          <w:szCs w:val="22"/>
          <w:lang w:eastAsia="en-GB"/>
          <w14:ligatures w14:val="none"/>
        </w:rPr>
      </w:pPr>
      <w:r w:rsidRPr="006C52CF">
        <w:rPr>
          <w:rFonts w:ascii="Arial" w:eastAsia="Times New Roman" w:hAnsi="Arial" w:cs="Arial"/>
          <w:kern w:val="0"/>
          <w:sz w:val="22"/>
          <w:szCs w:val="22"/>
          <w:lang w:eastAsia="en-GB"/>
          <w14:ligatures w14:val="none"/>
        </w:rPr>
        <w:t>This process involves combining several components or ideas to form something new. By mixing seemingly unconnected notions, you can produce novel solutions that may not have been explored previously</w:t>
      </w:r>
      <w:r w:rsidR="00E2096B" w:rsidRPr="00882EC6">
        <w:rPr>
          <w:rFonts w:ascii="Arial" w:eastAsia="Times New Roman" w:hAnsi="Arial" w:cs="Arial"/>
          <w:kern w:val="0"/>
          <w:sz w:val="22"/>
          <w:szCs w:val="22"/>
          <w:lang w:eastAsia="en-GB"/>
          <w14:ligatures w14:val="none"/>
        </w:rPr>
        <w:t>. In Arcadia’s</w:t>
      </w:r>
      <w:r w:rsidR="00A1140C" w:rsidRPr="00882EC6">
        <w:rPr>
          <w:rFonts w:ascii="Arial" w:eastAsia="Times New Roman" w:hAnsi="Arial" w:cs="Arial"/>
          <w:kern w:val="0"/>
          <w:sz w:val="22"/>
          <w:szCs w:val="22"/>
          <w:lang w:eastAsia="en-GB"/>
          <w14:ligatures w14:val="none"/>
        </w:rPr>
        <w:t xml:space="preserve"> case, they could</w:t>
      </w:r>
      <w:r w:rsidR="00795819" w:rsidRPr="00882EC6">
        <w:rPr>
          <w:rFonts w:ascii="Arial" w:eastAsia="Times New Roman" w:hAnsi="Arial" w:cs="Arial"/>
          <w:kern w:val="0"/>
          <w:sz w:val="22"/>
          <w:szCs w:val="22"/>
          <w:lang w:eastAsia="en-GB"/>
          <w14:ligatures w14:val="none"/>
        </w:rPr>
        <w:t xml:space="preserve"> </w:t>
      </w:r>
      <w:r w:rsidR="00A1140C" w:rsidRPr="00882EC6">
        <w:rPr>
          <w:rFonts w:ascii="Arial" w:eastAsia="Times New Roman" w:hAnsi="Arial" w:cs="Arial"/>
          <w:kern w:val="0"/>
          <w:sz w:val="22"/>
          <w:szCs w:val="22"/>
          <w:lang w:eastAsia="en-GB"/>
          <w14:ligatures w14:val="none"/>
        </w:rPr>
        <w:t>e</w:t>
      </w:r>
      <w:r w:rsidR="00795819" w:rsidRPr="00882EC6">
        <w:rPr>
          <w:rFonts w:ascii="Arial" w:eastAsia="Times New Roman" w:hAnsi="Arial" w:cs="Arial"/>
          <w:kern w:val="0"/>
          <w:sz w:val="22"/>
          <w:szCs w:val="22"/>
          <w:lang w:eastAsia="en-GB"/>
          <w14:ligatures w14:val="none"/>
        </w:rPr>
        <w:t>xplore opportunities to combine online and offline shopping experiences to create a seamless omnichannel retail experience for customers</w:t>
      </w:r>
      <w:r w:rsidR="0088406D" w:rsidRPr="00882EC6">
        <w:rPr>
          <w:rFonts w:ascii="Arial" w:eastAsia="Times New Roman" w:hAnsi="Arial" w:cs="Arial"/>
          <w:kern w:val="0"/>
          <w:sz w:val="22"/>
          <w:szCs w:val="22"/>
          <w:lang w:eastAsia="en-GB"/>
          <w14:ligatures w14:val="none"/>
        </w:rPr>
        <w:t xml:space="preserve">, because </w:t>
      </w:r>
      <w:r w:rsidR="00200832" w:rsidRPr="00882EC6">
        <w:rPr>
          <w:rFonts w:ascii="Arial" w:eastAsia="Times New Roman" w:hAnsi="Arial" w:cs="Arial"/>
          <w:kern w:val="0"/>
          <w:sz w:val="22"/>
          <w:szCs w:val="22"/>
          <w:lang w:eastAsia="en-GB"/>
          <w14:ligatures w14:val="none"/>
        </w:rPr>
        <w:t>the</w:t>
      </w:r>
      <w:r w:rsidR="0088406D" w:rsidRPr="00882EC6">
        <w:rPr>
          <w:rFonts w:ascii="Arial" w:eastAsia="Times New Roman" w:hAnsi="Arial" w:cs="Arial"/>
          <w:kern w:val="0"/>
          <w:sz w:val="22"/>
          <w:szCs w:val="22"/>
          <w:lang w:eastAsia="en-GB"/>
          <w14:ligatures w14:val="none"/>
        </w:rPr>
        <w:t xml:space="preserve"> ability to browse and buy things at any time and from any location has completely changed the way people shop. Additionally, as eCommerce logistic choices grow, buyers can frequently receive their orders the same day. The convenience and accessibility provided by eCommerce are just unmatched by traditional retail formats. </w:t>
      </w:r>
      <w:r w:rsidR="00317915" w:rsidRPr="00882EC6">
        <w:rPr>
          <w:rFonts w:ascii="Arial" w:eastAsia="Times New Roman" w:hAnsi="Arial" w:cs="Arial"/>
          <w:kern w:val="0"/>
          <w:sz w:val="22"/>
          <w:szCs w:val="22"/>
          <w:lang w:eastAsia="en-GB"/>
          <w14:ligatures w14:val="none"/>
        </w:rPr>
        <w:t xml:space="preserve"> </w:t>
      </w:r>
      <w:r w:rsidR="00200832" w:rsidRPr="00882EC6">
        <w:rPr>
          <w:rFonts w:ascii="Arial" w:eastAsia="Times New Roman" w:hAnsi="Arial" w:cs="Arial"/>
          <w:kern w:val="0"/>
          <w:sz w:val="22"/>
          <w:szCs w:val="22"/>
          <w:lang w:eastAsia="en-GB"/>
          <w14:ligatures w14:val="none"/>
        </w:rPr>
        <w:t xml:space="preserve">Also, </w:t>
      </w:r>
      <w:r w:rsidR="00882EC6" w:rsidRPr="00882EC6">
        <w:rPr>
          <w:rFonts w:ascii="Arial" w:eastAsia="Times New Roman" w:hAnsi="Arial" w:cs="Arial"/>
          <w:kern w:val="0"/>
          <w:sz w:val="22"/>
          <w:szCs w:val="22"/>
          <w:lang w:eastAsia="en-GB"/>
          <w14:ligatures w14:val="none"/>
        </w:rPr>
        <w:t>they could c</w:t>
      </w:r>
      <w:r w:rsidR="00317915" w:rsidRPr="00882EC6">
        <w:rPr>
          <w:rFonts w:ascii="Arial" w:eastAsia="Times New Roman" w:hAnsi="Arial" w:cs="Arial"/>
          <w:kern w:val="0"/>
          <w:sz w:val="22"/>
          <w:szCs w:val="22"/>
          <w:lang w:eastAsia="en-GB"/>
          <w14:ligatures w14:val="none"/>
        </w:rPr>
        <w:t xml:space="preserve">ombine Arcadia Group's brands to develop unique cross-brand </w:t>
      </w:r>
      <w:r w:rsidR="00322FBC" w:rsidRPr="00882EC6">
        <w:rPr>
          <w:rFonts w:ascii="Arial" w:eastAsia="Times New Roman" w:hAnsi="Arial" w:cs="Arial"/>
          <w:kern w:val="0"/>
          <w:sz w:val="22"/>
          <w:szCs w:val="22"/>
          <w:lang w:eastAsia="en-GB"/>
          <w14:ligatures w14:val="none"/>
        </w:rPr>
        <w:t>collaborations or</w:t>
      </w:r>
      <w:r w:rsidR="00317915" w:rsidRPr="00882EC6">
        <w:rPr>
          <w:rFonts w:ascii="Arial" w:eastAsia="Times New Roman" w:hAnsi="Arial" w:cs="Arial"/>
          <w:kern w:val="0"/>
          <w:sz w:val="22"/>
          <w:szCs w:val="22"/>
          <w:lang w:eastAsia="en-GB"/>
          <w14:ligatures w14:val="none"/>
        </w:rPr>
        <w:t xml:space="preserve"> launch a subscription service that provides a curated selection of clothing from numerous brands.</w:t>
      </w:r>
    </w:p>
    <w:p w14:paraId="058037C1" w14:textId="78AD2340" w:rsidR="006C52CF" w:rsidRPr="006C52CF" w:rsidRDefault="006C52CF" w:rsidP="000F0E9B">
      <w:pPr>
        <w:spacing w:after="0" w:line="360" w:lineRule="auto"/>
        <w:jc w:val="both"/>
        <w:rPr>
          <w:rFonts w:ascii="Arial" w:eastAsia="Times New Roman" w:hAnsi="Arial" w:cs="Arial"/>
          <w:i/>
          <w:iCs/>
          <w:kern w:val="0"/>
          <w:sz w:val="22"/>
          <w:szCs w:val="22"/>
          <w:lang w:eastAsia="en-GB"/>
          <w14:ligatures w14:val="none"/>
        </w:rPr>
      </w:pPr>
    </w:p>
    <w:p w14:paraId="715D39CE" w14:textId="77777777" w:rsidR="006C52CF" w:rsidRPr="000F0E9B" w:rsidRDefault="006C52CF" w:rsidP="000F0E9B">
      <w:pPr>
        <w:spacing w:line="360" w:lineRule="auto"/>
        <w:jc w:val="both"/>
        <w:rPr>
          <w:rFonts w:ascii="Arial" w:hAnsi="Arial" w:cs="Arial"/>
          <w:sz w:val="22"/>
          <w:szCs w:val="22"/>
        </w:rPr>
      </w:pPr>
    </w:p>
    <w:p w14:paraId="6FD021C9" w14:textId="59B7A7B8" w:rsidR="00F84566" w:rsidRPr="000F0E9B" w:rsidRDefault="00F84566" w:rsidP="000F0E9B">
      <w:pPr>
        <w:spacing w:line="360" w:lineRule="auto"/>
        <w:jc w:val="both"/>
        <w:rPr>
          <w:rFonts w:ascii="Arial" w:hAnsi="Arial" w:cs="Arial"/>
          <w:b/>
          <w:bCs/>
          <w:sz w:val="22"/>
          <w:szCs w:val="22"/>
        </w:rPr>
      </w:pPr>
      <w:r w:rsidRPr="000F0E9B">
        <w:rPr>
          <w:rFonts w:ascii="Arial" w:hAnsi="Arial" w:cs="Arial"/>
          <w:b/>
          <w:bCs/>
          <w:sz w:val="22"/>
          <w:szCs w:val="22"/>
        </w:rPr>
        <w:t xml:space="preserve"> Adapt</w:t>
      </w:r>
    </w:p>
    <w:p w14:paraId="2CB0174C" w14:textId="7FFDEA22" w:rsidR="00880F4F" w:rsidRDefault="003770AD" w:rsidP="00880F4F">
      <w:pPr>
        <w:spacing w:after="0" w:line="360" w:lineRule="auto"/>
        <w:ind w:firstLine="720"/>
        <w:jc w:val="both"/>
        <w:rPr>
          <w:rFonts w:ascii="Arial" w:eastAsia="Times New Roman" w:hAnsi="Arial" w:cs="Arial"/>
          <w:kern w:val="0"/>
          <w:sz w:val="22"/>
          <w:szCs w:val="22"/>
          <w:lang w:eastAsia="en-GB"/>
          <w14:ligatures w14:val="none"/>
        </w:rPr>
      </w:pPr>
      <w:r w:rsidRPr="003770AD">
        <w:rPr>
          <w:rFonts w:ascii="Arial" w:eastAsia="Times New Roman" w:hAnsi="Arial" w:cs="Arial"/>
          <w:kern w:val="0"/>
          <w:sz w:val="22"/>
          <w:szCs w:val="22"/>
          <w:lang w:eastAsia="en-GB"/>
          <w14:ligatures w14:val="none"/>
        </w:rPr>
        <w:t xml:space="preserve">This is making changes or tweaks to an existing concept or product to better suit a certain context or purpose. By customising existing solutions, you can meet varied demands and reach new customers. </w:t>
      </w:r>
      <w:r w:rsidR="001D3B0D" w:rsidRPr="00880F4F">
        <w:rPr>
          <w:rFonts w:ascii="Arial" w:eastAsia="Times New Roman" w:hAnsi="Arial" w:cs="Arial"/>
          <w:kern w:val="0"/>
          <w:sz w:val="22"/>
          <w:szCs w:val="22"/>
          <w:lang w:eastAsia="en-GB"/>
          <w14:ligatures w14:val="none"/>
        </w:rPr>
        <w:t>Adapt existing marketing strategies to better target and engage with Gen Z consumers who value sustainability and social responsibility</w:t>
      </w:r>
      <w:r w:rsidR="001D3B0D">
        <w:rPr>
          <w:rFonts w:ascii="Arial" w:eastAsia="Times New Roman" w:hAnsi="Arial" w:cs="Arial"/>
          <w:kern w:val="0"/>
          <w:sz w:val="22"/>
          <w:szCs w:val="22"/>
          <w:lang w:eastAsia="en-GB"/>
          <w14:ligatures w14:val="none"/>
        </w:rPr>
        <w:t>.</w:t>
      </w:r>
    </w:p>
    <w:p w14:paraId="122F0250" w14:textId="51E11395" w:rsidR="002A430F" w:rsidRPr="003770AD" w:rsidRDefault="00D70D2F" w:rsidP="005D0DAB">
      <w:pPr>
        <w:spacing w:after="0" w:line="360" w:lineRule="auto"/>
        <w:ind w:firstLine="720"/>
        <w:jc w:val="both"/>
        <w:rPr>
          <w:rFonts w:ascii="Arial" w:eastAsia="Times New Roman" w:hAnsi="Arial" w:cs="Arial"/>
          <w:kern w:val="0"/>
          <w:sz w:val="22"/>
          <w:szCs w:val="22"/>
          <w:lang w:eastAsia="en-GB"/>
          <w14:ligatures w14:val="none"/>
        </w:rPr>
      </w:pPr>
      <w:r w:rsidRPr="00D70D2F">
        <w:rPr>
          <w:rFonts w:ascii="Arial" w:eastAsia="Times New Roman" w:hAnsi="Arial" w:cs="Arial"/>
          <w:kern w:val="0"/>
          <w:sz w:val="22"/>
          <w:szCs w:val="22"/>
          <w:lang w:eastAsia="en-GB"/>
          <w14:ligatures w14:val="none"/>
        </w:rPr>
        <w:t xml:space="preserve">Businesses cannot afford to ignore the rise of social commerce, the speed of digital commerce, or the proliferation of fast fashion in the era of Instagram and shifting customer </w:t>
      </w:r>
      <w:r w:rsidR="00880F4F" w:rsidRPr="00D70D2F">
        <w:rPr>
          <w:rFonts w:ascii="Arial" w:eastAsia="Times New Roman" w:hAnsi="Arial" w:cs="Arial"/>
          <w:kern w:val="0"/>
          <w:sz w:val="22"/>
          <w:szCs w:val="22"/>
          <w:lang w:eastAsia="en-GB"/>
          <w14:ligatures w14:val="none"/>
        </w:rPr>
        <w:t>behaviour.</w:t>
      </w:r>
      <w:r w:rsidR="00880F4F" w:rsidRPr="002A430F">
        <w:rPr>
          <w:rFonts w:ascii="Arial" w:eastAsia="Times New Roman" w:hAnsi="Arial" w:cs="Arial"/>
          <w:kern w:val="0"/>
          <w:sz w:val="22"/>
          <w:szCs w:val="22"/>
          <w:lang w:eastAsia="en-GB"/>
          <w14:ligatures w14:val="none"/>
        </w:rPr>
        <w:t xml:space="preserve"> For</w:t>
      </w:r>
      <w:r w:rsidR="002A430F" w:rsidRPr="002A430F">
        <w:rPr>
          <w:rFonts w:ascii="Arial" w:eastAsia="Times New Roman" w:hAnsi="Arial" w:cs="Arial"/>
          <w:kern w:val="0"/>
          <w:sz w:val="22"/>
          <w:szCs w:val="22"/>
          <w:lang w:eastAsia="en-GB"/>
          <w14:ligatures w14:val="none"/>
        </w:rPr>
        <w:t xml:space="preserve"> the Arcadia group, the digital landscape was an ally. Competition was tough in a market that was evolving quickly because of a lack of innovation and originality in the digital sphere.</w:t>
      </w:r>
      <w:r w:rsidR="005D0DAB">
        <w:rPr>
          <w:rFonts w:ascii="Arial" w:eastAsia="Times New Roman" w:hAnsi="Arial" w:cs="Arial"/>
          <w:kern w:val="0"/>
          <w:sz w:val="22"/>
          <w:szCs w:val="22"/>
          <w:lang w:eastAsia="en-GB"/>
          <w14:ligatures w14:val="none"/>
        </w:rPr>
        <w:t xml:space="preserve"> </w:t>
      </w:r>
      <w:r w:rsidR="008C5600" w:rsidRPr="00880F4F">
        <w:rPr>
          <w:rFonts w:ascii="Arial" w:eastAsia="Times New Roman" w:hAnsi="Arial" w:cs="Arial"/>
          <w:kern w:val="0"/>
          <w:sz w:val="22"/>
          <w:szCs w:val="22"/>
          <w:lang w:eastAsia="en-GB"/>
          <w14:ligatures w14:val="none"/>
        </w:rPr>
        <w:t xml:space="preserve">A rise in online shopping was a must for </w:t>
      </w:r>
      <w:r w:rsidR="005D6EF4" w:rsidRPr="00880F4F">
        <w:rPr>
          <w:rFonts w:ascii="Arial" w:eastAsia="Times New Roman" w:hAnsi="Arial" w:cs="Arial"/>
          <w:kern w:val="0"/>
          <w:sz w:val="22"/>
          <w:szCs w:val="22"/>
          <w:lang w:eastAsia="en-GB"/>
          <w14:ligatures w14:val="none"/>
        </w:rPr>
        <w:t>Arcadia and</w:t>
      </w:r>
      <w:r w:rsidR="00A84308" w:rsidRPr="00880F4F">
        <w:rPr>
          <w:rFonts w:ascii="Arial" w:eastAsia="Times New Roman" w:hAnsi="Arial" w:cs="Arial"/>
          <w:kern w:val="0"/>
          <w:sz w:val="22"/>
          <w:szCs w:val="22"/>
          <w:lang w:eastAsia="en-GB"/>
          <w14:ligatures w14:val="none"/>
        </w:rPr>
        <w:t xml:space="preserve"> could have </w:t>
      </w:r>
      <w:r w:rsidR="00C17FE7" w:rsidRPr="00880F4F">
        <w:rPr>
          <w:rFonts w:ascii="Arial" w:eastAsia="Times New Roman" w:hAnsi="Arial" w:cs="Arial"/>
          <w:kern w:val="0"/>
          <w:sz w:val="22"/>
          <w:szCs w:val="22"/>
          <w:lang w:eastAsia="en-GB"/>
          <w14:ligatures w14:val="none"/>
        </w:rPr>
        <w:t>been great</w:t>
      </w:r>
      <w:r w:rsidR="00A84308" w:rsidRPr="00880F4F">
        <w:rPr>
          <w:rFonts w:ascii="Arial" w:eastAsia="Times New Roman" w:hAnsi="Arial" w:cs="Arial"/>
          <w:kern w:val="0"/>
          <w:sz w:val="22"/>
          <w:szCs w:val="22"/>
          <w:lang w:eastAsia="en-GB"/>
          <w14:ligatures w14:val="none"/>
        </w:rPr>
        <w:t xml:space="preserve"> </w:t>
      </w:r>
      <w:r w:rsidR="00584C29" w:rsidRPr="00880F4F">
        <w:rPr>
          <w:rFonts w:ascii="Arial" w:eastAsia="Times New Roman" w:hAnsi="Arial" w:cs="Arial"/>
          <w:kern w:val="0"/>
          <w:sz w:val="22"/>
          <w:szCs w:val="22"/>
          <w:lang w:eastAsia="en-GB"/>
          <w14:ligatures w14:val="none"/>
        </w:rPr>
        <w:t>opportunity for them to</w:t>
      </w:r>
      <w:r w:rsidR="005E68D5" w:rsidRPr="00880F4F">
        <w:rPr>
          <w:rFonts w:ascii="Arial" w:eastAsia="Times New Roman" w:hAnsi="Arial" w:cs="Arial"/>
          <w:kern w:val="0"/>
          <w:sz w:val="22"/>
          <w:szCs w:val="22"/>
          <w:lang w:eastAsia="en-GB"/>
          <w14:ligatures w14:val="none"/>
        </w:rPr>
        <w:t xml:space="preserve"> </w:t>
      </w:r>
      <w:r w:rsidR="007A45BF" w:rsidRPr="00880F4F">
        <w:rPr>
          <w:rFonts w:ascii="Arial" w:eastAsia="Times New Roman" w:hAnsi="Arial" w:cs="Arial"/>
          <w:kern w:val="0"/>
          <w:sz w:val="22"/>
          <w:szCs w:val="22"/>
          <w:lang w:eastAsia="en-GB"/>
          <w14:ligatures w14:val="none"/>
        </w:rPr>
        <w:t xml:space="preserve">exploit the market. </w:t>
      </w:r>
    </w:p>
    <w:p w14:paraId="4B7572D0" w14:textId="53C7A459" w:rsidR="005B17E6" w:rsidRPr="00880F4F" w:rsidRDefault="005D6EF4" w:rsidP="005D6EF4">
      <w:pPr>
        <w:spacing w:line="360" w:lineRule="auto"/>
        <w:jc w:val="both"/>
        <w:rPr>
          <w:rFonts w:ascii="Arial" w:eastAsia="Times New Roman" w:hAnsi="Arial" w:cs="Arial"/>
          <w:kern w:val="0"/>
          <w:sz w:val="22"/>
          <w:szCs w:val="22"/>
          <w:lang w:eastAsia="en-GB"/>
          <w14:ligatures w14:val="none"/>
        </w:rPr>
      </w:pPr>
      <w:r w:rsidRPr="00880F4F">
        <w:rPr>
          <w:rFonts w:ascii="Arial" w:eastAsia="Times New Roman" w:hAnsi="Arial" w:cs="Arial"/>
          <w:kern w:val="0"/>
          <w:sz w:val="22"/>
          <w:szCs w:val="22"/>
          <w:lang w:eastAsia="en-GB"/>
          <w14:ligatures w14:val="none"/>
        </w:rPr>
        <w:t>Additionally, they could a</w:t>
      </w:r>
      <w:r w:rsidR="005B17E6" w:rsidRPr="00880F4F">
        <w:rPr>
          <w:rFonts w:ascii="Arial" w:eastAsia="Times New Roman" w:hAnsi="Arial" w:cs="Arial"/>
          <w:kern w:val="0"/>
          <w:sz w:val="22"/>
          <w:szCs w:val="22"/>
          <w:lang w:eastAsia="en-GB"/>
          <w14:ligatures w14:val="none"/>
        </w:rPr>
        <w:t>dapt the supply chain to prioritise sustainable and ethical sourcing processes, or modify product offers to meet growing fashion trends and shifting consumer preferences.</w:t>
      </w:r>
    </w:p>
    <w:p w14:paraId="6D59F095" w14:textId="73C271DF" w:rsidR="003770AD" w:rsidRPr="00795819" w:rsidRDefault="003770AD" w:rsidP="000F0E9B">
      <w:pPr>
        <w:spacing w:line="360" w:lineRule="auto"/>
        <w:jc w:val="both"/>
        <w:rPr>
          <w:rFonts w:ascii="Arial" w:hAnsi="Arial" w:cs="Arial"/>
          <w:i/>
          <w:iCs/>
          <w:sz w:val="22"/>
          <w:szCs w:val="22"/>
        </w:rPr>
      </w:pPr>
    </w:p>
    <w:p w14:paraId="73417F60" w14:textId="35218951" w:rsidR="00F84566" w:rsidRPr="000F0E9B" w:rsidRDefault="000A2CE4" w:rsidP="000F0E9B">
      <w:pPr>
        <w:spacing w:line="360" w:lineRule="auto"/>
        <w:jc w:val="both"/>
        <w:rPr>
          <w:rFonts w:ascii="Arial" w:hAnsi="Arial" w:cs="Arial"/>
          <w:b/>
          <w:bCs/>
          <w:sz w:val="22"/>
          <w:szCs w:val="22"/>
        </w:rPr>
      </w:pPr>
      <w:r w:rsidRPr="000F0E9B">
        <w:rPr>
          <w:rFonts w:ascii="Arial" w:hAnsi="Arial" w:cs="Arial"/>
          <w:b/>
          <w:bCs/>
          <w:sz w:val="22"/>
          <w:szCs w:val="22"/>
        </w:rPr>
        <w:t xml:space="preserve"> </w:t>
      </w:r>
      <w:r w:rsidR="00F84566" w:rsidRPr="000F0E9B">
        <w:rPr>
          <w:rFonts w:ascii="Arial" w:hAnsi="Arial" w:cs="Arial"/>
          <w:b/>
          <w:bCs/>
          <w:sz w:val="22"/>
          <w:szCs w:val="22"/>
        </w:rPr>
        <w:t>Modify</w:t>
      </w:r>
    </w:p>
    <w:p w14:paraId="60675769" w14:textId="493E5844" w:rsidR="0078378C" w:rsidRPr="0078378C" w:rsidRDefault="00900BB2" w:rsidP="00180638">
      <w:pPr>
        <w:spacing w:line="360" w:lineRule="auto"/>
        <w:ind w:firstLine="720"/>
        <w:jc w:val="both"/>
        <w:rPr>
          <w:rFonts w:ascii="Arial" w:eastAsia="Times New Roman" w:hAnsi="Arial" w:cs="Arial"/>
          <w:kern w:val="0"/>
          <w:sz w:val="22"/>
          <w:szCs w:val="22"/>
          <w:lang w:eastAsia="en-GB"/>
          <w14:ligatures w14:val="none"/>
        </w:rPr>
      </w:pPr>
      <w:r w:rsidRPr="00900BB2">
        <w:rPr>
          <w:rFonts w:ascii="Arial" w:eastAsia="Times New Roman" w:hAnsi="Arial" w:cs="Arial"/>
          <w:kern w:val="0"/>
          <w:sz w:val="22"/>
          <w:szCs w:val="22"/>
          <w:lang w:eastAsia="en-GB"/>
          <w14:ligatures w14:val="none"/>
        </w:rPr>
        <w:t>This step encourages people to think critically about how they may improve on current solutions. Making changes can improve functionality, aesthetics, and overall performance</w:t>
      </w:r>
      <w:r w:rsidR="002471B3" w:rsidRPr="00180638">
        <w:rPr>
          <w:rFonts w:ascii="Arial" w:eastAsia="Times New Roman" w:hAnsi="Arial" w:cs="Arial"/>
          <w:kern w:val="0"/>
          <w:sz w:val="22"/>
          <w:szCs w:val="22"/>
          <w:lang w:eastAsia="en-GB"/>
          <w14:ligatures w14:val="none"/>
        </w:rPr>
        <w:t>.</w:t>
      </w:r>
      <w:r w:rsidR="00A24919" w:rsidRPr="00180638">
        <w:rPr>
          <w:rFonts w:ascii="Arial" w:eastAsia="Times New Roman" w:hAnsi="Arial" w:cs="Arial"/>
          <w:kern w:val="0"/>
          <w:sz w:val="22"/>
          <w:szCs w:val="22"/>
          <w:lang w:eastAsia="en-GB"/>
          <w14:ligatures w14:val="none"/>
        </w:rPr>
        <w:t xml:space="preserve"> </w:t>
      </w:r>
      <w:r w:rsidR="000E5905" w:rsidRPr="00180638">
        <w:rPr>
          <w:rFonts w:ascii="Arial" w:eastAsia="Times New Roman" w:hAnsi="Arial" w:cs="Arial"/>
          <w:kern w:val="0"/>
          <w:sz w:val="22"/>
          <w:szCs w:val="22"/>
          <w:lang w:eastAsia="en-GB"/>
          <w14:ligatures w14:val="none"/>
        </w:rPr>
        <w:t>A widespread paradigm shift towards online purchasing has occurred, largely due to the introduction of smart mobile devices</w:t>
      </w:r>
      <w:r w:rsidR="00E242C6" w:rsidRPr="00180638">
        <w:rPr>
          <w:rFonts w:ascii="Arial" w:eastAsia="Times New Roman" w:hAnsi="Arial" w:cs="Arial"/>
          <w:kern w:val="0"/>
          <w:sz w:val="22"/>
          <w:szCs w:val="22"/>
          <w:lang w:eastAsia="en-GB"/>
          <w14:ligatures w14:val="none"/>
        </w:rPr>
        <w:t>, because of that the consumer preferences has changed</w:t>
      </w:r>
      <w:r w:rsidR="00A14DB0" w:rsidRPr="00180638">
        <w:rPr>
          <w:rFonts w:ascii="Arial" w:eastAsia="Times New Roman" w:hAnsi="Arial" w:cs="Arial"/>
          <w:kern w:val="0"/>
          <w:sz w:val="22"/>
          <w:szCs w:val="22"/>
          <w:lang w:eastAsia="en-GB"/>
          <w14:ligatures w14:val="none"/>
        </w:rPr>
        <w:t>, they become more curious</w:t>
      </w:r>
      <w:r w:rsidR="00AD7797" w:rsidRPr="00180638">
        <w:rPr>
          <w:rFonts w:ascii="Arial" w:eastAsia="Times New Roman" w:hAnsi="Arial" w:cs="Arial"/>
          <w:kern w:val="0"/>
          <w:sz w:val="22"/>
          <w:szCs w:val="22"/>
          <w:lang w:eastAsia="en-GB"/>
          <w14:ligatures w14:val="none"/>
        </w:rPr>
        <w:t xml:space="preserve"> and demanding. </w:t>
      </w:r>
      <w:r w:rsidR="0044558C" w:rsidRPr="00180638">
        <w:rPr>
          <w:rFonts w:ascii="Arial" w:eastAsia="Times New Roman" w:hAnsi="Arial" w:cs="Arial"/>
          <w:kern w:val="0"/>
          <w:sz w:val="22"/>
          <w:szCs w:val="22"/>
          <w:lang w:eastAsia="en-GB"/>
          <w14:ligatures w14:val="none"/>
        </w:rPr>
        <w:t>Th</w:t>
      </w:r>
      <w:r w:rsidR="0044558C" w:rsidRPr="00180638">
        <w:rPr>
          <w:rFonts w:ascii="Arial" w:eastAsia="Times New Roman" w:hAnsi="Arial" w:cs="Arial"/>
          <w:kern w:val="0"/>
          <w:sz w:val="22"/>
          <w:szCs w:val="22"/>
          <w:lang w:eastAsia="en-GB"/>
          <w14:ligatures w14:val="none"/>
        </w:rPr>
        <w:t>is</w:t>
      </w:r>
      <w:r w:rsidR="0044558C" w:rsidRPr="00180638">
        <w:rPr>
          <w:rFonts w:ascii="Arial" w:eastAsia="Times New Roman" w:hAnsi="Arial" w:cs="Arial"/>
          <w:kern w:val="0"/>
          <w:sz w:val="22"/>
          <w:szCs w:val="22"/>
          <w:lang w:eastAsia="en-GB"/>
          <w14:ligatures w14:val="none"/>
        </w:rPr>
        <w:t xml:space="preserve"> shift in consumer expectations has compelled businesses to implement significantly more stringent ordering, fulfilment, and inventory management procedures.</w:t>
      </w:r>
      <w:r w:rsidR="00C936F9" w:rsidRPr="00180638">
        <w:rPr>
          <w:rFonts w:ascii="Arial" w:eastAsia="Times New Roman" w:hAnsi="Arial" w:cs="Arial"/>
          <w:kern w:val="0"/>
          <w:sz w:val="22"/>
          <w:szCs w:val="22"/>
          <w:lang w:eastAsia="en-GB"/>
          <w14:ligatures w14:val="none"/>
        </w:rPr>
        <w:t xml:space="preserve"> For example, b</w:t>
      </w:r>
      <w:r w:rsidR="00C936F9" w:rsidRPr="00180638">
        <w:rPr>
          <w:rFonts w:ascii="Arial" w:eastAsia="Times New Roman" w:hAnsi="Arial" w:cs="Arial"/>
          <w:kern w:val="0"/>
          <w:sz w:val="22"/>
          <w:szCs w:val="22"/>
          <w:lang w:eastAsia="en-GB"/>
          <w14:ligatures w14:val="none"/>
        </w:rPr>
        <w:t>usinesses increasingly</w:t>
      </w:r>
      <w:r w:rsidR="005816A7" w:rsidRPr="00180638">
        <w:rPr>
          <w:rFonts w:ascii="Arial" w:eastAsia="Times New Roman" w:hAnsi="Arial" w:cs="Arial"/>
          <w:kern w:val="0"/>
          <w:sz w:val="22"/>
          <w:szCs w:val="22"/>
          <w:lang w:eastAsia="en-GB"/>
          <w14:ligatures w14:val="none"/>
        </w:rPr>
        <w:t xml:space="preserve"> start to</w:t>
      </w:r>
      <w:r w:rsidR="00C936F9" w:rsidRPr="00180638">
        <w:rPr>
          <w:rFonts w:ascii="Arial" w:eastAsia="Times New Roman" w:hAnsi="Arial" w:cs="Arial"/>
          <w:kern w:val="0"/>
          <w:sz w:val="22"/>
          <w:szCs w:val="22"/>
          <w:lang w:eastAsia="en-GB"/>
          <w14:ligatures w14:val="none"/>
        </w:rPr>
        <w:t xml:space="preserve"> provide free or extremely inexpensive same-day or next-day delivery, and some are even starting to offer robot deliveries in more urban locations.</w:t>
      </w:r>
      <w:r w:rsidR="0091642A" w:rsidRPr="00180638">
        <w:rPr>
          <w:rFonts w:ascii="Arial" w:eastAsia="Times New Roman" w:hAnsi="Arial" w:cs="Arial"/>
          <w:kern w:val="0"/>
          <w:sz w:val="22"/>
          <w:szCs w:val="22"/>
          <w:lang w:eastAsia="en-GB"/>
          <w14:ligatures w14:val="none"/>
        </w:rPr>
        <w:t xml:space="preserve"> </w:t>
      </w:r>
      <w:r w:rsidR="0091642A" w:rsidRPr="00180638">
        <w:rPr>
          <w:rFonts w:ascii="Arial" w:eastAsia="Times New Roman" w:hAnsi="Arial" w:cs="Arial"/>
          <w:kern w:val="0"/>
          <w:sz w:val="22"/>
          <w:szCs w:val="22"/>
          <w:lang w:eastAsia="en-GB"/>
          <w14:ligatures w14:val="none"/>
        </w:rPr>
        <w:t>It might be disastrous if you don't recognise how customers are changing, act fast, and make significant operational adjustments. As Arcadia ha</w:t>
      </w:r>
      <w:r w:rsidR="00D55848" w:rsidRPr="00180638">
        <w:rPr>
          <w:rFonts w:ascii="Arial" w:eastAsia="Times New Roman" w:hAnsi="Arial" w:cs="Arial"/>
          <w:kern w:val="0"/>
          <w:sz w:val="22"/>
          <w:szCs w:val="22"/>
          <w:lang w:eastAsia="en-GB"/>
          <w14:ligatures w14:val="none"/>
        </w:rPr>
        <w:t>d</w:t>
      </w:r>
      <w:r w:rsidR="0091642A" w:rsidRPr="00180638">
        <w:rPr>
          <w:rFonts w:ascii="Arial" w:eastAsia="Times New Roman" w:hAnsi="Arial" w:cs="Arial"/>
          <w:kern w:val="0"/>
          <w:sz w:val="22"/>
          <w:szCs w:val="22"/>
          <w:lang w:eastAsia="en-GB"/>
          <w14:ligatures w14:val="none"/>
        </w:rPr>
        <w:t xml:space="preserve"> so many distinct sub-brands, this </w:t>
      </w:r>
      <w:r w:rsidR="00D015A7" w:rsidRPr="00180638">
        <w:rPr>
          <w:rFonts w:ascii="Arial" w:eastAsia="Times New Roman" w:hAnsi="Arial" w:cs="Arial"/>
          <w:kern w:val="0"/>
          <w:sz w:val="22"/>
          <w:szCs w:val="22"/>
          <w:lang w:eastAsia="en-GB"/>
          <w14:ligatures w14:val="none"/>
        </w:rPr>
        <w:t>was always</w:t>
      </w:r>
      <w:r w:rsidR="0091642A" w:rsidRPr="00180638">
        <w:rPr>
          <w:rFonts w:ascii="Arial" w:eastAsia="Times New Roman" w:hAnsi="Arial" w:cs="Arial"/>
          <w:kern w:val="0"/>
          <w:sz w:val="22"/>
          <w:szCs w:val="22"/>
          <w:lang w:eastAsia="en-GB"/>
          <w14:ligatures w14:val="none"/>
        </w:rPr>
        <w:t xml:space="preserve"> a difficult task</w:t>
      </w:r>
      <w:r w:rsidR="00460B8A" w:rsidRPr="00180638">
        <w:rPr>
          <w:rFonts w:ascii="Arial" w:eastAsia="Times New Roman" w:hAnsi="Arial" w:cs="Arial"/>
          <w:kern w:val="0"/>
          <w:sz w:val="22"/>
          <w:szCs w:val="22"/>
          <w:lang w:eastAsia="en-GB"/>
          <w14:ligatures w14:val="none"/>
        </w:rPr>
        <w:t xml:space="preserve"> to implement</w:t>
      </w:r>
      <w:r w:rsidR="00B54BB2" w:rsidRPr="00180638">
        <w:rPr>
          <w:rFonts w:ascii="Arial" w:eastAsia="Times New Roman" w:hAnsi="Arial" w:cs="Arial"/>
          <w:kern w:val="0"/>
          <w:sz w:val="22"/>
          <w:szCs w:val="22"/>
          <w:lang w:eastAsia="en-GB"/>
          <w14:ligatures w14:val="none"/>
        </w:rPr>
        <w:t xml:space="preserve"> but not impossible. </w:t>
      </w:r>
      <w:r w:rsidR="00CB07BB" w:rsidRPr="00180638">
        <w:rPr>
          <w:rFonts w:ascii="Arial" w:eastAsia="Times New Roman" w:hAnsi="Arial" w:cs="Arial"/>
          <w:kern w:val="0"/>
          <w:sz w:val="22"/>
          <w:szCs w:val="22"/>
          <w:lang w:eastAsia="en-GB"/>
          <w14:ligatures w14:val="none"/>
        </w:rPr>
        <w:t>The management could also</w:t>
      </w:r>
      <w:r w:rsidR="00D015A7" w:rsidRPr="00180638">
        <w:rPr>
          <w:rFonts w:ascii="Arial" w:eastAsia="Times New Roman" w:hAnsi="Arial" w:cs="Arial"/>
          <w:kern w:val="0"/>
          <w:sz w:val="22"/>
          <w:szCs w:val="22"/>
          <w:lang w:eastAsia="en-GB"/>
          <w14:ligatures w14:val="none"/>
        </w:rPr>
        <w:t xml:space="preserve"> </w:t>
      </w:r>
      <w:r w:rsidR="00CB07BB" w:rsidRPr="00180638">
        <w:rPr>
          <w:rFonts w:ascii="Arial" w:eastAsia="Times New Roman" w:hAnsi="Arial" w:cs="Arial"/>
          <w:kern w:val="0"/>
          <w:sz w:val="22"/>
          <w:szCs w:val="22"/>
          <w:lang w:eastAsia="en-GB"/>
          <w14:ligatures w14:val="none"/>
        </w:rPr>
        <w:t>m</w:t>
      </w:r>
      <w:r w:rsidR="0078378C" w:rsidRPr="0078378C">
        <w:rPr>
          <w:rFonts w:ascii="Arial" w:eastAsia="Times New Roman" w:hAnsi="Arial" w:cs="Arial"/>
          <w:kern w:val="0"/>
          <w:sz w:val="22"/>
          <w:szCs w:val="22"/>
          <w:lang w:eastAsia="en-GB"/>
          <w14:ligatures w14:val="none"/>
        </w:rPr>
        <w:t xml:space="preserve">ake changes to the store's layout and appearance to provide customers a more engaging shopping experience. </w:t>
      </w:r>
      <w:r w:rsidR="00180638" w:rsidRPr="00180638">
        <w:rPr>
          <w:rFonts w:ascii="Arial" w:eastAsia="Times New Roman" w:hAnsi="Arial" w:cs="Arial"/>
          <w:kern w:val="0"/>
          <w:sz w:val="22"/>
          <w:szCs w:val="22"/>
          <w:lang w:eastAsia="en-GB"/>
          <w14:ligatures w14:val="none"/>
        </w:rPr>
        <w:t xml:space="preserve">They </w:t>
      </w:r>
      <w:r w:rsidR="0078378C" w:rsidRPr="0078378C">
        <w:rPr>
          <w:rFonts w:ascii="Arial" w:eastAsia="Times New Roman" w:hAnsi="Arial" w:cs="Arial"/>
          <w:kern w:val="0"/>
          <w:sz w:val="22"/>
          <w:szCs w:val="22"/>
          <w:lang w:eastAsia="en-GB"/>
          <w14:ligatures w14:val="none"/>
        </w:rPr>
        <w:t>might even include interactive displays or digital technology.</w:t>
      </w:r>
    </w:p>
    <w:p w14:paraId="51873651" w14:textId="65A49638" w:rsidR="00900BB2" w:rsidRPr="00900BB2" w:rsidRDefault="00900BB2" w:rsidP="000F0E9B">
      <w:pPr>
        <w:spacing w:after="0" w:line="360" w:lineRule="auto"/>
        <w:jc w:val="both"/>
        <w:rPr>
          <w:rFonts w:ascii="Arial" w:eastAsia="Times New Roman" w:hAnsi="Arial" w:cs="Arial"/>
          <w:kern w:val="0"/>
          <w:sz w:val="22"/>
          <w:szCs w:val="22"/>
          <w:lang w:eastAsia="en-GB"/>
          <w14:ligatures w14:val="none"/>
        </w:rPr>
      </w:pPr>
    </w:p>
    <w:p w14:paraId="4A8A1852" w14:textId="77777777" w:rsidR="003770AD" w:rsidRPr="000F0E9B" w:rsidRDefault="003770AD" w:rsidP="000F0E9B">
      <w:pPr>
        <w:spacing w:line="360" w:lineRule="auto"/>
        <w:jc w:val="both"/>
        <w:rPr>
          <w:rFonts w:ascii="Arial" w:hAnsi="Arial" w:cs="Arial"/>
          <w:sz w:val="22"/>
          <w:szCs w:val="22"/>
        </w:rPr>
      </w:pPr>
    </w:p>
    <w:p w14:paraId="48F696BD" w14:textId="48972408" w:rsidR="00F84566" w:rsidRPr="000F0E9B" w:rsidRDefault="000A2CE4" w:rsidP="000F0E9B">
      <w:pPr>
        <w:spacing w:line="360" w:lineRule="auto"/>
        <w:jc w:val="both"/>
        <w:rPr>
          <w:rFonts w:ascii="Arial" w:hAnsi="Arial" w:cs="Arial"/>
          <w:b/>
          <w:bCs/>
          <w:sz w:val="22"/>
          <w:szCs w:val="22"/>
        </w:rPr>
      </w:pPr>
      <w:r w:rsidRPr="000F0E9B">
        <w:rPr>
          <w:rFonts w:ascii="Arial" w:hAnsi="Arial" w:cs="Arial"/>
          <w:b/>
          <w:bCs/>
          <w:sz w:val="22"/>
          <w:szCs w:val="22"/>
        </w:rPr>
        <w:t xml:space="preserve"> Put to another </w:t>
      </w:r>
      <w:r w:rsidR="00D735DD" w:rsidRPr="000F0E9B">
        <w:rPr>
          <w:rFonts w:ascii="Arial" w:hAnsi="Arial" w:cs="Arial"/>
          <w:b/>
          <w:bCs/>
          <w:sz w:val="22"/>
          <w:szCs w:val="22"/>
        </w:rPr>
        <w:t>use.</w:t>
      </w:r>
    </w:p>
    <w:p w14:paraId="55193DA0" w14:textId="19F624F2" w:rsidR="00171275" w:rsidRDefault="00B61BED" w:rsidP="00DF0309">
      <w:pPr>
        <w:spacing w:after="0" w:line="360" w:lineRule="auto"/>
        <w:jc w:val="both"/>
        <w:rPr>
          <w:rFonts w:ascii="Arial" w:eastAsia="Times New Roman" w:hAnsi="Arial" w:cs="Arial"/>
          <w:noProof/>
          <w:kern w:val="0"/>
          <w:sz w:val="22"/>
          <w:szCs w:val="22"/>
          <w:lang w:eastAsia="en-GB"/>
        </w:rPr>
      </w:pPr>
      <w:r w:rsidRPr="00B61BED">
        <w:rPr>
          <w:rFonts w:ascii="Arial" w:eastAsia="Times New Roman" w:hAnsi="Arial" w:cs="Arial"/>
          <w:kern w:val="0"/>
          <w:sz w:val="22"/>
          <w:szCs w:val="22"/>
          <w:lang w:eastAsia="en-GB"/>
          <w14:ligatures w14:val="none"/>
        </w:rPr>
        <w:lastRenderedPageBreak/>
        <w:t>SCAMPER's Put to Another Use component encourages people to think about new applications or uses for an existing idea or product. Thinking outside the box can lead to the discovery of previously unknown markets or applications. For example, if you're a clothes designer who is having trouble finding sustainable materials for your designs, you might explore repurposing old textiles or materials to create one-of-a-kind upcycled items</w:t>
      </w:r>
      <w:r w:rsidR="008A12B0">
        <w:rPr>
          <w:rFonts w:ascii="Arial" w:eastAsia="Times New Roman" w:hAnsi="Arial" w:cs="Arial"/>
          <w:kern w:val="0"/>
          <w:sz w:val="22"/>
          <w:szCs w:val="22"/>
          <w:lang w:eastAsia="en-GB"/>
          <w14:ligatures w14:val="none"/>
        </w:rPr>
        <w:t xml:space="preserve">, Zara could </w:t>
      </w:r>
      <w:r w:rsidR="00CC57B1">
        <w:rPr>
          <w:rFonts w:ascii="Arial" w:eastAsia="Times New Roman" w:hAnsi="Arial" w:cs="Arial"/>
          <w:kern w:val="0"/>
          <w:sz w:val="22"/>
          <w:szCs w:val="22"/>
          <w:lang w:eastAsia="en-GB"/>
          <w14:ligatures w14:val="none"/>
        </w:rPr>
        <w:t>serve</w:t>
      </w:r>
      <w:r w:rsidR="008A12B0">
        <w:rPr>
          <w:rFonts w:ascii="Arial" w:eastAsia="Times New Roman" w:hAnsi="Arial" w:cs="Arial"/>
          <w:kern w:val="0"/>
          <w:sz w:val="22"/>
          <w:szCs w:val="22"/>
          <w:lang w:eastAsia="en-GB"/>
          <w14:ligatures w14:val="none"/>
        </w:rPr>
        <w:t xml:space="preserve"> as a great example</w:t>
      </w:r>
      <w:r w:rsidR="009D7954">
        <w:rPr>
          <w:rFonts w:ascii="Arial" w:eastAsia="Times New Roman" w:hAnsi="Arial" w:cs="Arial"/>
          <w:kern w:val="0"/>
          <w:sz w:val="22"/>
          <w:szCs w:val="22"/>
          <w:lang w:eastAsia="en-GB"/>
          <w14:ligatures w14:val="none"/>
        </w:rPr>
        <w:t xml:space="preserve"> with their PRE-OWNED </w:t>
      </w:r>
      <w:r w:rsidR="00B86975">
        <w:rPr>
          <w:rFonts w:ascii="Arial" w:eastAsia="Times New Roman" w:hAnsi="Arial" w:cs="Arial"/>
          <w:kern w:val="0"/>
          <w:sz w:val="22"/>
          <w:szCs w:val="22"/>
          <w:lang w:eastAsia="en-GB"/>
          <w14:ligatures w14:val="none"/>
        </w:rPr>
        <w:t>program</w:t>
      </w:r>
      <w:r w:rsidR="008A12B0">
        <w:rPr>
          <w:rFonts w:ascii="Arial" w:eastAsia="Times New Roman" w:hAnsi="Arial" w:cs="Arial"/>
          <w:kern w:val="0"/>
          <w:sz w:val="22"/>
          <w:szCs w:val="22"/>
          <w:lang w:eastAsia="en-GB"/>
          <w14:ligatures w14:val="none"/>
        </w:rPr>
        <w:t xml:space="preserve">, </w:t>
      </w:r>
      <w:r w:rsidR="00171275">
        <w:rPr>
          <w:rFonts w:ascii="Arial" w:eastAsia="Times New Roman" w:hAnsi="Arial" w:cs="Arial"/>
          <w:kern w:val="0"/>
          <w:sz w:val="22"/>
          <w:szCs w:val="22"/>
          <w:lang w:eastAsia="en-GB"/>
          <w14:ligatures w14:val="none"/>
        </w:rPr>
        <w:t>where the</w:t>
      </w:r>
      <w:r w:rsidR="00553C88">
        <w:rPr>
          <w:rFonts w:ascii="Arial" w:eastAsia="Times New Roman" w:hAnsi="Arial" w:cs="Arial"/>
          <w:kern w:val="0"/>
          <w:sz w:val="22"/>
          <w:szCs w:val="22"/>
          <w:lang w:eastAsia="en-GB"/>
          <w14:ligatures w14:val="none"/>
        </w:rPr>
        <w:t>y allow to</w:t>
      </w:r>
      <w:r w:rsidR="00171275">
        <w:rPr>
          <w:rFonts w:ascii="Arial" w:eastAsia="Times New Roman" w:hAnsi="Arial" w:cs="Arial"/>
          <w:kern w:val="0"/>
          <w:sz w:val="22"/>
          <w:szCs w:val="22"/>
          <w:lang w:eastAsia="en-GB"/>
          <w14:ligatures w14:val="none"/>
        </w:rPr>
        <w:t xml:space="preserve"> customers</w:t>
      </w:r>
      <w:r w:rsidR="007E127E">
        <w:rPr>
          <w:rFonts w:ascii="Arial" w:eastAsia="Times New Roman" w:hAnsi="Arial" w:cs="Arial"/>
          <w:kern w:val="0"/>
          <w:sz w:val="22"/>
          <w:szCs w:val="22"/>
          <w:lang w:eastAsia="en-GB"/>
          <w14:ligatures w14:val="none"/>
        </w:rPr>
        <w:t xml:space="preserve"> donate</w:t>
      </w:r>
      <w:r w:rsidR="002450A2">
        <w:rPr>
          <w:rFonts w:ascii="Arial" w:eastAsia="Times New Roman" w:hAnsi="Arial" w:cs="Arial"/>
          <w:kern w:val="0"/>
          <w:sz w:val="22"/>
          <w:szCs w:val="22"/>
          <w:lang w:eastAsia="en-GB"/>
          <w14:ligatures w14:val="none"/>
        </w:rPr>
        <w:t>, repair</w:t>
      </w:r>
      <w:r w:rsidR="007E127E">
        <w:rPr>
          <w:rFonts w:ascii="Arial" w:eastAsia="Times New Roman" w:hAnsi="Arial" w:cs="Arial"/>
          <w:kern w:val="0"/>
          <w:sz w:val="22"/>
          <w:szCs w:val="22"/>
          <w:lang w:eastAsia="en-GB"/>
          <w14:ligatures w14:val="none"/>
        </w:rPr>
        <w:t xml:space="preserve"> or sell their old </w:t>
      </w:r>
      <w:r w:rsidR="00C369E0">
        <w:rPr>
          <w:rFonts w:ascii="Arial" w:eastAsia="Times New Roman" w:hAnsi="Arial" w:cs="Arial"/>
          <w:kern w:val="0"/>
          <w:sz w:val="22"/>
          <w:szCs w:val="22"/>
          <w:lang w:eastAsia="en-GB"/>
          <w14:ligatures w14:val="none"/>
        </w:rPr>
        <w:t xml:space="preserve">brand </w:t>
      </w:r>
      <w:r w:rsidR="007E127E">
        <w:rPr>
          <w:rFonts w:ascii="Arial" w:eastAsia="Times New Roman" w:hAnsi="Arial" w:cs="Arial"/>
          <w:kern w:val="0"/>
          <w:sz w:val="22"/>
          <w:szCs w:val="22"/>
          <w:lang w:eastAsia="en-GB"/>
          <w14:ligatures w14:val="none"/>
        </w:rPr>
        <w:t>clothes</w:t>
      </w:r>
      <w:r w:rsidR="00734744">
        <w:rPr>
          <w:rFonts w:ascii="Arial" w:eastAsia="Times New Roman" w:hAnsi="Arial" w:cs="Arial"/>
          <w:kern w:val="0"/>
          <w:sz w:val="22"/>
          <w:szCs w:val="22"/>
          <w:lang w:eastAsia="en-GB"/>
          <w14:ligatures w14:val="none"/>
        </w:rPr>
        <w:t>, as part of their journey towards a more sustainable</w:t>
      </w:r>
      <w:r w:rsidR="00C71CBA">
        <w:rPr>
          <w:rFonts w:ascii="Arial" w:eastAsia="Times New Roman" w:hAnsi="Arial" w:cs="Arial"/>
          <w:kern w:val="0"/>
          <w:sz w:val="22"/>
          <w:szCs w:val="22"/>
          <w:lang w:eastAsia="en-GB"/>
          <w14:ligatures w14:val="none"/>
        </w:rPr>
        <w:t xml:space="preserve"> model.</w:t>
      </w:r>
    </w:p>
    <w:p w14:paraId="0490EF79" w14:textId="77777777" w:rsidR="00FE4B5D" w:rsidRDefault="008A12B0" w:rsidP="00683C30">
      <w:pPr>
        <w:spacing w:after="0" w:line="360" w:lineRule="auto"/>
        <w:jc w:val="both"/>
        <w:rPr>
          <w:rFonts w:ascii="Arial" w:eastAsia="Times New Roman" w:hAnsi="Arial" w:cs="Arial"/>
          <w:kern w:val="0"/>
          <w:sz w:val="22"/>
          <w:szCs w:val="22"/>
          <w:lang w:eastAsia="en-GB"/>
          <w14:ligatures w14:val="none"/>
        </w:rPr>
      </w:pPr>
      <w:r>
        <w:rPr>
          <w:rFonts w:ascii="Arial" w:eastAsia="Times New Roman" w:hAnsi="Arial" w:cs="Arial"/>
          <w:noProof/>
          <w:kern w:val="0"/>
          <w:sz w:val="22"/>
          <w:szCs w:val="22"/>
          <w:lang w:eastAsia="en-GB"/>
        </w:rPr>
        <w:drawing>
          <wp:anchor distT="0" distB="0" distL="114300" distR="114300" simplePos="0" relativeHeight="251663360" behindDoc="0" locked="0" layoutInCell="1" allowOverlap="1" wp14:anchorId="6085C529" wp14:editId="483281E9">
            <wp:simplePos x="0" y="0"/>
            <wp:positionH relativeFrom="margin">
              <wp:align>left</wp:align>
            </wp:positionH>
            <wp:positionV relativeFrom="paragraph">
              <wp:posOffset>325120</wp:posOffset>
            </wp:positionV>
            <wp:extent cx="4408805" cy="3245485"/>
            <wp:effectExtent l="0" t="0" r="0" b="0"/>
            <wp:wrapSquare wrapText="bothSides"/>
            <wp:docPr id="1421819289" name="Picture 7" descr="ZARA United Kingdom | New Collection Online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819289" name="Picture 1421819289" descr="ZARA United Kingdom | New Collection Online - Google Chrome"/>
                    <pic:cNvPicPr/>
                  </pic:nvPicPr>
                  <pic:blipFill rotWithShape="1">
                    <a:blip r:embed="rId12" cstate="print">
                      <a:extLst>
                        <a:ext uri="{28A0092B-C50C-407E-A947-70E740481C1C}">
                          <a14:useLocalDpi xmlns:a14="http://schemas.microsoft.com/office/drawing/2010/main" val="0"/>
                        </a:ext>
                      </a:extLst>
                    </a:blip>
                    <a:srcRect l="9572" t="15382" r="37514" b="11929"/>
                    <a:stretch/>
                  </pic:blipFill>
                  <pic:spPr bwMode="auto">
                    <a:xfrm>
                      <a:off x="0" y="0"/>
                      <a:ext cx="4408805" cy="32454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61BED" w:rsidRPr="00B61BED">
        <w:rPr>
          <w:rFonts w:ascii="Arial" w:eastAsia="Times New Roman" w:hAnsi="Arial" w:cs="Arial"/>
          <w:kern w:val="0"/>
          <w:sz w:val="22"/>
          <w:szCs w:val="22"/>
          <w:lang w:eastAsia="en-GB"/>
          <w14:ligatures w14:val="none"/>
        </w:rPr>
        <w:t xml:space="preserve"> This technique not only lowers waste, but also gives clients with unique products that reflect their beliefs.</w:t>
      </w:r>
      <w:r w:rsidR="00DF0309" w:rsidRPr="00683C30">
        <w:rPr>
          <w:rFonts w:ascii="Arial" w:eastAsia="Times New Roman" w:hAnsi="Arial" w:cs="Arial"/>
          <w:kern w:val="0"/>
          <w:sz w:val="22"/>
          <w:szCs w:val="22"/>
          <w:lang w:eastAsia="en-GB"/>
          <w14:ligatures w14:val="none"/>
        </w:rPr>
        <w:t xml:space="preserve"> </w:t>
      </w:r>
    </w:p>
    <w:p w14:paraId="72134623" w14:textId="77777777" w:rsidR="00FE4B5D" w:rsidRDefault="00FE4B5D" w:rsidP="00683C30">
      <w:pPr>
        <w:spacing w:after="0" w:line="360" w:lineRule="auto"/>
        <w:jc w:val="both"/>
        <w:rPr>
          <w:rFonts w:ascii="Arial" w:eastAsia="Times New Roman" w:hAnsi="Arial" w:cs="Arial"/>
          <w:kern w:val="0"/>
          <w:sz w:val="22"/>
          <w:szCs w:val="22"/>
          <w:lang w:eastAsia="en-GB"/>
          <w14:ligatures w14:val="none"/>
        </w:rPr>
      </w:pPr>
    </w:p>
    <w:p w14:paraId="2AE03030" w14:textId="77777777" w:rsidR="00FE4B5D" w:rsidRDefault="00FE4B5D" w:rsidP="00683C30">
      <w:pPr>
        <w:spacing w:after="0" w:line="360" w:lineRule="auto"/>
        <w:jc w:val="both"/>
        <w:rPr>
          <w:rFonts w:ascii="Arial" w:eastAsia="Times New Roman" w:hAnsi="Arial" w:cs="Arial"/>
          <w:kern w:val="0"/>
          <w:sz w:val="22"/>
          <w:szCs w:val="22"/>
          <w:lang w:eastAsia="en-GB"/>
          <w14:ligatures w14:val="none"/>
        </w:rPr>
      </w:pPr>
    </w:p>
    <w:p w14:paraId="657D66BC" w14:textId="77777777" w:rsidR="00FE4B5D" w:rsidRDefault="00FE4B5D" w:rsidP="00683C30">
      <w:pPr>
        <w:spacing w:after="0" w:line="360" w:lineRule="auto"/>
        <w:jc w:val="both"/>
        <w:rPr>
          <w:rFonts w:ascii="Arial" w:eastAsia="Times New Roman" w:hAnsi="Arial" w:cs="Arial"/>
          <w:kern w:val="0"/>
          <w:sz w:val="22"/>
          <w:szCs w:val="22"/>
          <w:lang w:eastAsia="en-GB"/>
          <w14:ligatures w14:val="none"/>
        </w:rPr>
      </w:pPr>
    </w:p>
    <w:p w14:paraId="7040F61F" w14:textId="77777777" w:rsidR="00FE4B5D" w:rsidRDefault="00FE4B5D" w:rsidP="00683C30">
      <w:pPr>
        <w:spacing w:after="0" w:line="360" w:lineRule="auto"/>
        <w:jc w:val="both"/>
        <w:rPr>
          <w:rFonts w:ascii="Arial" w:eastAsia="Times New Roman" w:hAnsi="Arial" w:cs="Arial"/>
          <w:kern w:val="0"/>
          <w:sz w:val="22"/>
          <w:szCs w:val="22"/>
          <w:lang w:eastAsia="en-GB"/>
          <w14:ligatures w14:val="none"/>
        </w:rPr>
      </w:pPr>
    </w:p>
    <w:p w14:paraId="30CA47CF" w14:textId="77777777" w:rsidR="00FE4B5D" w:rsidRDefault="00FE4B5D" w:rsidP="00683C30">
      <w:pPr>
        <w:spacing w:after="0" w:line="360" w:lineRule="auto"/>
        <w:jc w:val="both"/>
        <w:rPr>
          <w:rFonts w:ascii="Arial" w:eastAsia="Times New Roman" w:hAnsi="Arial" w:cs="Arial"/>
          <w:kern w:val="0"/>
          <w:sz w:val="22"/>
          <w:szCs w:val="22"/>
          <w:lang w:eastAsia="en-GB"/>
          <w14:ligatures w14:val="none"/>
        </w:rPr>
      </w:pPr>
    </w:p>
    <w:p w14:paraId="1780DF68" w14:textId="77777777" w:rsidR="00FE4B5D" w:rsidRDefault="00FE4B5D" w:rsidP="00683C30">
      <w:pPr>
        <w:spacing w:after="0" w:line="360" w:lineRule="auto"/>
        <w:jc w:val="both"/>
        <w:rPr>
          <w:rFonts w:ascii="Arial" w:eastAsia="Times New Roman" w:hAnsi="Arial" w:cs="Arial"/>
          <w:kern w:val="0"/>
          <w:sz w:val="22"/>
          <w:szCs w:val="22"/>
          <w:lang w:eastAsia="en-GB"/>
          <w14:ligatures w14:val="none"/>
        </w:rPr>
      </w:pPr>
    </w:p>
    <w:p w14:paraId="249488A7" w14:textId="77777777" w:rsidR="00FE4B5D" w:rsidRDefault="00FE4B5D" w:rsidP="00683C30">
      <w:pPr>
        <w:spacing w:after="0" w:line="360" w:lineRule="auto"/>
        <w:jc w:val="both"/>
        <w:rPr>
          <w:rFonts w:ascii="Arial" w:eastAsia="Times New Roman" w:hAnsi="Arial" w:cs="Arial"/>
          <w:kern w:val="0"/>
          <w:sz w:val="22"/>
          <w:szCs w:val="22"/>
          <w:lang w:eastAsia="en-GB"/>
          <w14:ligatures w14:val="none"/>
        </w:rPr>
      </w:pPr>
    </w:p>
    <w:p w14:paraId="6FCA992A" w14:textId="77777777" w:rsidR="00FE4B5D" w:rsidRDefault="00FE4B5D" w:rsidP="00683C30">
      <w:pPr>
        <w:spacing w:after="0" w:line="360" w:lineRule="auto"/>
        <w:jc w:val="both"/>
        <w:rPr>
          <w:rFonts w:ascii="Arial" w:eastAsia="Times New Roman" w:hAnsi="Arial" w:cs="Arial"/>
          <w:kern w:val="0"/>
          <w:sz w:val="22"/>
          <w:szCs w:val="22"/>
          <w:lang w:eastAsia="en-GB"/>
          <w14:ligatures w14:val="none"/>
        </w:rPr>
      </w:pPr>
    </w:p>
    <w:p w14:paraId="4B9DBF65" w14:textId="77777777" w:rsidR="00FE4B5D" w:rsidRDefault="00FE4B5D" w:rsidP="00683C30">
      <w:pPr>
        <w:spacing w:after="0" w:line="360" w:lineRule="auto"/>
        <w:jc w:val="both"/>
        <w:rPr>
          <w:rFonts w:ascii="Arial" w:eastAsia="Times New Roman" w:hAnsi="Arial" w:cs="Arial"/>
          <w:kern w:val="0"/>
          <w:sz w:val="22"/>
          <w:szCs w:val="22"/>
          <w:lang w:eastAsia="en-GB"/>
          <w14:ligatures w14:val="none"/>
        </w:rPr>
      </w:pPr>
    </w:p>
    <w:p w14:paraId="700DA789" w14:textId="77777777" w:rsidR="00FE4B5D" w:rsidRDefault="00FE4B5D" w:rsidP="00683C30">
      <w:pPr>
        <w:spacing w:after="0" w:line="360" w:lineRule="auto"/>
        <w:jc w:val="both"/>
        <w:rPr>
          <w:rFonts w:ascii="Arial" w:eastAsia="Times New Roman" w:hAnsi="Arial" w:cs="Arial"/>
          <w:kern w:val="0"/>
          <w:sz w:val="22"/>
          <w:szCs w:val="22"/>
          <w:lang w:eastAsia="en-GB"/>
          <w14:ligatures w14:val="none"/>
        </w:rPr>
      </w:pPr>
    </w:p>
    <w:p w14:paraId="1581EDD5" w14:textId="77777777" w:rsidR="00FE4B5D" w:rsidRDefault="00FE4B5D" w:rsidP="00683C30">
      <w:pPr>
        <w:spacing w:after="0" w:line="360" w:lineRule="auto"/>
        <w:jc w:val="both"/>
        <w:rPr>
          <w:rFonts w:ascii="Arial" w:eastAsia="Times New Roman" w:hAnsi="Arial" w:cs="Arial"/>
          <w:kern w:val="0"/>
          <w:sz w:val="22"/>
          <w:szCs w:val="22"/>
          <w:lang w:eastAsia="en-GB"/>
          <w14:ligatures w14:val="none"/>
        </w:rPr>
      </w:pPr>
    </w:p>
    <w:p w14:paraId="3C65B7A3" w14:textId="77777777" w:rsidR="00FE4B5D" w:rsidRDefault="00FE4B5D" w:rsidP="00683C30">
      <w:pPr>
        <w:spacing w:after="0" w:line="360" w:lineRule="auto"/>
        <w:jc w:val="both"/>
        <w:rPr>
          <w:rFonts w:ascii="Arial" w:eastAsia="Times New Roman" w:hAnsi="Arial" w:cs="Arial"/>
          <w:kern w:val="0"/>
          <w:sz w:val="22"/>
          <w:szCs w:val="22"/>
          <w:lang w:eastAsia="en-GB"/>
          <w14:ligatures w14:val="none"/>
        </w:rPr>
      </w:pPr>
    </w:p>
    <w:p w14:paraId="0A49E539" w14:textId="77777777" w:rsidR="00FE4B5D" w:rsidRDefault="00FE4B5D" w:rsidP="00683C30">
      <w:pPr>
        <w:spacing w:after="0" w:line="360" w:lineRule="auto"/>
        <w:jc w:val="both"/>
        <w:rPr>
          <w:rFonts w:ascii="Arial" w:eastAsia="Times New Roman" w:hAnsi="Arial" w:cs="Arial"/>
          <w:kern w:val="0"/>
          <w:sz w:val="22"/>
          <w:szCs w:val="22"/>
          <w:lang w:eastAsia="en-GB"/>
          <w14:ligatures w14:val="none"/>
        </w:rPr>
      </w:pPr>
    </w:p>
    <w:p w14:paraId="15CD52FB" w14:textId="6B777F48" w:rsidR="00FE4B5D" w:rsidRPr="001920C3" w:rsidRDefault="00FE4B5D" w:rsidP="00683C30">
      <w:pPr>
        <w:spacing w:after="0" w:line="360" w:lineRule="auto"/>
        <w:jc w:val="both"/>
        <w:rPr>
          <w:rFonts w:ascii="Arial" w:eastAsia="Times New Roman" w:hAnsi="Arial" w:cs="Arial"/>
          <w:i/>
          <w:iCs/>
          <w:kern w:val="0"/>
          <w:sz w:val="22"/>
          <w:szCs w:val="22"/>
          <w:lang w:eastAsia="en-GB"/>
          <w14:ligatures w14:val="none"/>
        </w:rPr>
      </w:pPr>
      <w:r w:rsidRPr="001920C3">
        <w:rPr>
          <w:rFonts w:ascii="Arial" w:eastAsia="Times New Roman" w:hAnsi="Arial" w:cs="Arial"/>
          <w:i/>
          <w:iCs/>
          <w:kern w:val="0"/>
          <w:sz w:val="22"/>
          <w:szCs w:val="22"/>
          <w:lang w:eastAsia="en-GB"/>
          <w14:ligatures w14:val="none"/>
        </w:rPr>
        <w:t xml:space="preserve">Figure </w:t>
      </w:r>
      <w:r w:rsidR="00597A40">
        <w:rPr>
          <w:rFonts w:ascii="Arial" w:eastAsia="Times New Roman" w:hAnsi="Arial" w:cs="Arial"/>
          <w:i/>
          <w:iCs/>
          <w:kern w:val="0"/>
          <w:sz w:val="22"/>
          <w:szCs w:val="22"/>
          <w:lang w:eastAsia="en-GB"/>
          <w14:ligatures w14:val="none"/>
        </w:rPr>
        <w:t>6</w:t>
      </w:r>
      <w:r w:rsidRPr="001920C3">
        <w:rPr>
          <w:rFonts w:ascii="Arial" w:eastAsia="Times New Roman" w:hAnsi="Arial" w:cs="Arial"/>
          <w:i/>
          <w:iCs/>
          <w:kern w:val="0"/>
          <w:sz w:val="22"/>
          <w:szCs w:val="22"/>
          <w:lang w:eastAsia="en-GB"/>
          <w14:ligatures w14:val="none"/>
        </w:rPr>
        <w:t>. Zara PRE-OW</w:t>
      </w:r>
      <w:r w:rsidR="001920C3" w:rsidRPr="001920C3">
        <w:rPr>
          <w:rFonts w:ascii="Arial" w:eastAsia="Times New Roman" w:hAnsi="Arial" w:cs="Arial"/>
          <w:i/>
          <w:iCs/>
          <w:kern w:val="0"/>
          <w:sz w:val="22"/>
          <w:szCs w:val="22"/>
          <w:lang w:eastAsia="en-GB"/>
          <w14:ligatures w14:val="none"/>
        </w:rPr>
        <w:t>NED upcycling program.</w:t>
      </w:r>
    </w:p>
    <w:p w14:paraId="57D11731" w14:textId="77777777" w:rsidR="001920C3" w:rsidRDefault="001920C3" w:rsidP="00683C30">
      <w:pPr>
        <w:spacing w:after="0" w:line="360" w:lineRule="auto"/>
        <w:jc w:val="both"/>
        <w:rPr>
          <w:rFonts w:ascii="Arial" w:eastAsia="Times New Roman" w:hAnsi="Arial" w:cs="Arial"/>
          <w:kern w:val="0"/>
          <w:sz w:val="22"/>
          <w:szCs w:val="22"/>
          <w:lang w:eastAsia="en-GB"/>
          <w14:ligatures w14:val="none"/>
        </w:rPr>
      </w:pPr>
    </w:p>
    <w:p w14:paraId="5FE72ABD" w14:textId="0422A6A4" w:rsidR="00EC1BD4" w:rsidRPr="00EC1BD4" w:rsidRDefault="00DF0309" w:rsidP="00683C30">
      <w:pPr>
        <w:spacing w:after="0" w:line="360" w:lineRule="auto"/>
        <w:jc w:val="both"/>
        <w:rPr>
          <w:rFonts w:ascii="Arial" w:eastAsia="Times New Roman" w:hAnsi="Arial" w:cs="Arial"/>
          <w:kern w:val="0"/>
          <w:sz w:val="22"/>
          <w:szCs w:val="22"/>
          <w:lang w:eastAsia="en-GB"/>
          <w14:ligatures w14:val="none"/>
        </w:rPr>
      </w:pPr>
      <w:r w:rsidRPr="00683C30">
        <w:rPr>
          <w:rFonts w:ascii="Arial" w:eastAsia="Times New Roman" w:hAnsi="Arial" w:cs="Arial"/>
          <w:kern w:val="0"/>
          <w:sz w:val="22"/>
          <w:szCs w:val="22"/>
          <w:lang w:eastAsia="en-GB"/>
          <w14:ligatures w14:val="none"/>
        </w:rPr>
        <w:t>Repurpose excess inventory by donating it to charity or creating limited-edition collaboration collections.</w:t>
      </w:r>
      <w:r w:rsidR="00AB7947">
        <w:rPr>
          <w:rFonts w:ascii="Arial" w:eastAsia="Times New Roman" w:hAnsi="Arial" w:cs="Arial"/>
          <w:kern w:val="0"/>
          <w:sz w:val="22"/>
          <w:szCs w:val="22"/>
          <w:lang w:eastAsia="en-GB"/>
          <w14:ligatures w14:val="none"/>
        </w:rPr>
        <w:t xml:space="preserve"> </w:t>
      </w:r>
      <w:r w:rsidR="00EC1BD4" w:rsidRPr="00EC1BD4">
        <w:rPr>
          <w:rFonts w:ascii="Arial" w:eastAsia="Times New Roman" w:hAnsi="Arial" w:cs="Arial"/>
          <w:kern w:val="0"/>
          <w:sz w:val="22"/>
          <w:szCs w:val="22"/>
          <w:lang w:eastAsia="en-GB"/>
          <w14:ligatures w14:val="none"/>
        </w:rPr>
        <w:t xml:space="preserve">Utilise extra inventory by holding time-limited flash sales or clearance </w:t>
      </w:r>
      <w:r w:rsidR="0038754B" w:rsidRPr="00EC1BD4">
        <w:rPr>
          <w:rFonts w:ascii="Arial" w:eastAsia="Times New Roman" w:hAnsi="Arial" w:cs="Arial"/>
          <w:kern w:val="0"/>
          <w:sz w:val="22"/>
          <w:szCs w:val="22"/>
          <w:lang w:eastAsia="en-GB"/>
          <w14:ligatures w14:val="none"/>
        </w:rPr>
        <w:t>events or</w:t>
      </w:r>
      <w:r w:rsidR="00EC1BD4" w:rsidRPr="00EC1BD4">
        <w:rPr>
          <w:rFonts w:ascii="Arial" w:eastAsia="Times New Roman" w:hAnsi="Arial" w:cs="Arial"/>
          <w:kern w:val="0"/>
          <w:sz w:val="22"/>
          <w:szCs w:val="22"/>
          <w:lang w:eastAsia="en-GB"/>
          <w14:ligatures w14:val="none"/>
        </w:rPr>
        <w:t xml:space="preserve"> look at ways to give unsold clothing to nonprofits.</w:t>
      </w:r>
    </w:p>
    <w:p w14:paraId="4194387C" w14:textId="19558636" w:rsidR="00B61BED" w:rsidRPr="00B61BED" w:rsidRDefault="00B61BED" w:rsidP="00683C30">
      <w:pPr>
        <w:spacing w:after="0" w:line="360" w:lineRule="auto"/>
        <w:jc w:val="both"/>
        <w:rPr>
          <w:rFonts w:ascii="Arial" w:eastAsia="Times New Roman" w:hAnsi="Arial" w:cs="Arial"/>
          <w:kern w:val="0"/>
          <w:sz w:val="22"/>
          <w:szCs w:val="22"/>
          <w:lang w:eastAsia="en-GB"/>
          <w14:ligatures w14:val="none"/>
        </w:rPr>
      </w:pPr>
    </w:p>
    <w:p w14:paraId="41D64C01" w14:textId="77777777" w:rsidR="00B61BED" w:rsidRPr="000F0E9B" w:rsidRDefault="00B61BED" w:rsidP="000F0E9B">
      <w:pPr>
        <w:spacing w:line="360" w:lineRule="auto"/>
        <w:jc w:val="both"/>
        <w:rPr>
          <w:rFonts w:ascii="Arial" w:hAnsi="Arial" w:cs="Arial"/>
          <w:sz w:val="22"/>
          <w:szCs w:val="22"/>
        </w:rPr>
      </w:pPr>
    </w:p>
    <w:p w14:paraId="572D68C1" w14:textId="38670EA1" w:rsidR="000A2CE4" w:rsidRPr="000F0E9B" w:rsidRDefault="000A2CE4" w:rsidP="000F0E9B">
      <w:pPr>
        <w:spacing w:line="360" w:lineRule="auto"/>
        <w:jc w:val="both"/>
        <w:rPr>
          <w:rFonts w:ascii="Arial" w:hAnsi="Arial" w:cs="Arial"/>
          <w:b/>
          <w:bCs/>
          <w:sz w:val="22"/>
          <w:szCs w:val="22"/>
        </w:rPr>
      </w:pPr>
      <w:r w:rsidRPr="000F0E9B">
        <w:rPr>
          <w:rFonts w:ascii="Arial" w:hAnsi="Arial" w:cs="Arial"/>
          <w:b/>
          <w:bCs/>
          <w:sz w:val="22"/>
          <w:szCs w:val="22"/>
        </w:rPr>
        <w:t xml:space="preserve">Eliminate </w:t>
      </w:r>
    </w:p>
    <w:p w14:paraId="2EBFC1DB" w14:textId="1CC33F67" w:rsidR="009A7764" w:rsidRPr="00877B32" w:rsidRDefault="009A7764" w:rsidP="00510D60">
      <w:pPr>
        <w:spacing w:after="0" w:line="360" w:lineRule="auto"/>
        <w:ind w:firstLine="720"/>
        <w:jc w:val="both"/>
        <w:rPr>
          <w:rFonts w:ascii="Arial" w:eastAsia="Times New Roman" w:hAnsi="Arial" w:cs="Arial"/>
          <w:kern w:val="0"/>
          <w:sz w:val="22"/>
          <w:szCs w:val="22"/>
          <w:lang w:eastAsia="en-GB"/>
          <w14:ligatures w14:val="none"/>
        </w:rPr>
      </w:pPr>
      <w:r w:rsidRPr="009A7764">
        <w:rPr>
          <w:rFonts w:ascii="Arial" w:eastAsia="Times New Roman" w:hAnsi="Arial" w:cs="Arial"/>
          <w:kern w:val="0"/>
          <w:sz w:val="22"/>
          <w:szCs w:val="22"/>
          <w:lang w:eastAsia="en-GB"/>
          <w14:ligatures w14:val="none"/>
        </w:rPr>
        <w:t xml:space="preserve">The Eliminate component of SCAMPER encourages people to discover and eliminate unneeded items or stages from a process or solution. By removing unnecessary components, you can streamline processes, cut costs, and increase efficiency. For </w:t>
      </w:r>
      <w:r w:rsidR="00832BEA" w:rsidRPr="009A7764">
        <w:rPr>
          <w:rFonts w:ascii="Arial" w:eastAsia="Times New Roman" w:hAnsi="Arial" w:cs="Arial"/>
          <w:kern w:val="0"/>
          <w:sz w:val="22"/>
          <w:szCs w:val="22"/>
          <w:lang w:eastAsia="en-GB"/>
          <w14:ligatures w14:val="none"/>
        </w:rPr>
        <w:t>example,</w:t>
      </w:r>
      <w:r w:rsidR="00897402" w:rsidRPr="00832BEA">
        <w:rPr>
          <w:rFonts w:ascii="Arial" w:eastAsia="Times New Roman" w:hAnsi="Arial" w:cs="Arial"/>
          <w:kern w:val="0"/>
          <w:sz w:val="22"/>
          <w:szCs w:val="22"/>
          <w:lang w:eastAsia="en-GB"/>
          <w14:ligatures w14:val="none"/>
        </w:rPr>
        <w:t xml:space="preserve"> Arcadia could</w:t>
      </w:r>
      <w:r w:rsidR="00DF0309" w:rsidRPr="00832BEA">
        <w:rPr>
          <w:rFonts w:ascii="Arial" w:eastAsia="Times New Roman" w:hAnsi="Arial" w:cs="Arial"/>
          <w:kern w:val="0"/>
          <w:sz w:val="22"/>
          <w:szCs w:val="22"/>
          <w:lang w:eastAsia="en-GB"/>
          <w14:ligatures w14:val="none"/>
        </w:rPr>
        <w:t xml:space="preserve"> </w:t>
      </w:r>
      <w:r w:rsidR="00897402" w:rsidRPr="00832BEA">
        <w:rPr>
          <w:rFonts w:ascii="Arial" w:eastAsia="Times New Roman" w:hAnsi="Arial" w:cs="Arial"/>
          <w:kern w:val="0"/>
          <w:sz w:val="22"/>
          <w:szCs w:val="22"/>
          <w:lang w:eastAsia="en-GB"/>
          <w14:ligatures w14:val="none"/>
        </w:rPr>
        <w:t>i</w:t>
      </w:r>
      <w:r w:rsidR="00DF0309" w:rsidRPr="00832BEA">
        <w:rPr>
          <w:rFonts w:ascii="Arial" w:eastAsia="Times New Roman" w:hAnsi="Arial" w:cs="Arial"/>
          <w:kern w:val="0"/>
          <w:sz w:val="22"/>
          <w:szCs w:val="22"/>
          <w:lang w:eastAsia="en-GB"/>
          <w14:ligatures w14:val="none"/>
        </w:rPr>
        <w:t xml:space="preserve">dentify and eliminate inefficient processes within the supply chain to reduce costs and improve </w:t>
      </w:r>
      <w:r w:rsidR="00DF0309" w:rsidRPr="00832BEA">
        <w:rPr>
          <w:rFonts w:ascii="Arial" w:eastAsia="Times New Roman" w:hAnsi="Arial" w:cs="Arial"/>
          <w:kern w:val="0"/>
          <w:sz w:val="22"/>
          <w:szCs w:val="22"/>
          <w:lang w:eastAsia="en-GB"/>
          <w14:ligatures w14:val="none"/>
        </w:rPr>
        <w:lastRenderedPageBreak/>
        <w:t>sustainability</w:t>
      </w:r>
      <w:r w:rsidR="00B2494B" w:rsidRPr="00832BEA">
        <w:rPr>
          <w:rFonts w:ascii="Arial" w:eastAsia="Times New Roman" w:hAnsi="Arial" w:cs="Arial"/>
          <w:kern w:val="0"/>
          <w:sz w:val="22"/>
          <w:szCs w:val="22"/>
          <w:lang w:eastAsia="en-GB"/>
          <w14:ligatures w14:val="none"/>
        </w:rPr>
        <w:t>,</w:t>
      </w:r>
      <w:r w:rsidR="00897402" w:rsidRPr="00832BEA">
        <w:rPr>
          <w:rFonts w:ascii="Arial" w:eastAsia="Times New Roman" w:hAnsi="Arial" w:cs="Arial"/>
          <w:kern w:val="0"/>
          <w:sz w:val="22"/>
          <w:szCs w:val="22"/>
          <w:lang w:eastAsia="en-GB"/>
          <w14:ligatures w14:val="none"/>
        </w:rPr>
        <w:t xml:space="preserve"> </w:t>
      </w:r>
      <w:r w:rsidR="00B2494B" w:rsidRPr="00832BEA">
        <w:rPr>
          <w:rFonts w:ascii="Arial" w:eastAsia="Times New Roman" w:hAnsi="Arial" w:cs="Arial"/>
          <w:kern w:val="0"/>
          <w:sz w:val="22"/>
          <w:szCs w:val="22"/>
          <w:lang w:eastAsia="en-GB"/>
          <w14:ligatures w14:val="none"/>
        </w:rPr>
        <w:t>t</w:t>
      </w:r>
      <w:r w:rsidR="00394DF5" w:rsidRPr="00394DF5">
        <w:rPr>
          <w:rFonts w:ascii="Arial" w:eastAsia="Times New Roman" w:hAnsi="Arial" w:cs="Arial"/>
          <w:kern w:val="0"/>
          <w:sz w:val="22"/>
          <w:szCs w:val="22"/>
          <w:lang w:eastAsia="en-GB"/>
          <w14:ligatures w14:val="none"/>
        </w:rPr>
        <w:t xml:space="preserve">o simplify operations and concentrate on core offers that appeal to clients, </w:t>
      </w:r>
      <w:r w:rsidR="00510D60" w:rsidRPr="00394DF5">
        <w:rPr>
          <w:rFonts w:ascii="Arial" w:eastAsia="Times New Roman" w:hAnsi="Arial" w:cs="Arial"/>
          <w:kern w:val="0"/>
          <w:sz w:val="22"/>
          <w:szCs w:val="22"/>
          <w:lang w:eastAsia="en-GB"/>
          <w14:ligatures w14:val="none"/>
        </w:rPr>
        <w:t>identify,</w:t>
      </w:r>
      <w:r w:rsidR="00394DF5" w:rsidRPr="00394DF5">
        <w:rPr>
          <w:rFonts w:ascii="Arial" w:eastAsia="Times New Roman" w:hAnsi="Arial" w:cs="Arial"/>
          <w:kern w:val="0"/>
          <w:sz w:val="22"/>
          <w:szCs w:val="22"/>
          <w:lang w:eastAsia="en-GB"/>
          <w14:ligatures w14:val="none"/>
        </w:rPr>
        <w:t xml:space="preserve"> and remove failing brands or product lines.</w:t>
      </w:r>
    </w:p>
    <w:p w14:paraId="05F3B3DE" w14:textId="77777777" w:rsidR="00510D60" w:rsidRDefault="00510D60" w:rsidP="000F0E9B">
      <w:pPr>
        <w:spacing w:line="360" w:lineRule="auto"/>
        <w:jc w:val="both"/>
        <w:rPr>
          <w:rFonts w:ascii="Arial" w:hAnsi="Arial" w:cs="Arial"/>
          <w:b/>
          <w:bCs/>
          <w:sz w:val="22"/>
          <w:szCs w:val="22"/>
        </w:rPr>
      </w:pPr>
    </w:p>
    <w:p w14:paraId="2F27EE38" w14:textId="39C998B2" w:rsidR="000A2CE4" w:rsidRPr="000F0E9B" w:rsidRDefault="000A2CE4" w:rsidP="000F0E9B">
      <w:pPr>
        <w:spacing w:line="360" w:lineRule="auto"/>
        <w:jc w:val="both"/>
        <w:rPr>
          <w:rFonts w:ascii="Arial" w:hAnsi="Arial" w:cs="Arial"/>
          <w:b/>
          <w:bCs/>
          <w:sz w:val="22"/>
          <w:szCs w:val="22"/>
        </w:rPr>
      </w:pPr>
      <w:r w:rsidRPr="000F0E9B">
        <w:rPr>
          <w:rFonts w:ascii="Arial" w:hAnsi="Arial" w:cs="Arial"/>
          <w:b/>
          <w:bCs/>
          <w:sz w:val="22"/>
          <w:szCs w:val="22"/>
        </w:rPr>
        <w:t>Reverse</w:t>
      </w:r>
    </w:p>
    <w:p w14:paraId="55A9F365" w14:textId="6D50BE25" w:rsidR="0059545B" w:rsidRPr="0059545B" w:rsidRDefault="008D334D" w:rsidP="003D1698">
      <w:pPr>
        <w:spacing w:after="0" w:line="360" w:lineRule="auto"/>
        <w:ind w:firstLine="720"/>
        <w:jc w:val="both"/>
        <w:rPr>
          <w:rFonts w:ascii="Arial" w:eastAsia="Times New Roman" w:hAnsi="Arial" w:cs="Arial"/>
          <w:kern w:val="0"/>
          <w:sz w:val="22"/>
          <w:szCs w:val="22"/>
          <w:lang w:eastAsia="en-GB"/>
          <w14:ligatures w14:val="none"/>
        </w:rPr>
      </w:pPr>
      <w:r w:rsidRPr="008D334D">
        <w:rPr>
          <w:rFonts w:ascii="Arial" w:eastAsia="Times New Roman" w:hAnsi="Arial" w:cs="Arial"/>
          <w:kern w:val="0"/>
          <w:sz w:val="22"/>
          <w:szCs w:val="22"/>
          <w:lang w:eastAsia="en-GB"/>
          <w14:ligatures w14:val="none"/>
        </w:rPr>
        <w:t xml:space="preserve">The final component of SCAMPER is </w:t>
      </w:r>
      <w:r w:rsidR="000F0E9B" w:rsidRPr="003D1698">
        <w:rPr>
          <w:rFonts w:ascii="Arial" w:eastAsia="Times New Roman" w:hAnsi="Arial" w:cs="Arial"/>
          <w:kern w:val="0"/>
          <w:sz w:val="22"/>
          <w:szCs w:val="22"/>
          <w:lang w:eastAsia="en-GB"/>
          <w14:ligatures w14:val="none"/>
        </w:rPr>
        <w:t>R</w:t>
      </w:r>
      <w:r w:rsidRPr="008D334D">
        <w:rPr>
          <w:rFonts w:ascii="Arial" w:eastAsia="Times New Roman" w:hAnsi="Arial" w:cs="Arial"/>
          <w:kern w:val="0"/>
          <w:sz w:val="22"/>
          <w:szCs w:val="22"/>
          <w:lang w:eastAsia="en-GB"/>
          <w14:ligatures w14:val="none"/>
        </w:rPr>
        <w:t xml:space="preserve">everse. This phase entails reversing the perspective or approach to a situation. Consider the inverse or opposite of a standard solution to question assumptions and unearth unexpected ideas. For example, </w:t>
      </w:r>
      <w:r w:rsidR="00D9715A" w:rsidRPr="003D1698">
        <w:rPr>
          <w:rFonts w:ascii="Arial" w:eastAsia="Times New Roman" w:hAnsi="Arial" w:cs="Arial"/>
          <w:kern w:val="0"/>
          <w:sz w:val="22"/>
          <w:szCs w:val="22"/>
          <w:lang w:eastAsia="en-GB"/>
          <w14:ligatures w14:val="none"/>
        </w:rPr>
        <w:t>Arcadia’s</w:t>
      </w:r>
      <w:r w:rsidRPr="008D334D">
        <w:rPr>
          <w:rFonts w:ascii="Arial" w:eastAsia="Times New Roman" w:hAnsi="Arial" w:cs="Arial"/>
          <w:kern w:val="0"/>
          <w:sz w:val="22"/>
          <w:szCs w:val="22"/>
          <w:lang w:eastAsia="en-GB"/>
          <w14:ligatures w14:val="none"/>
        </w:rPr>
        <w:t xml:space="preserve"> marketing manager wanting to sell a new product, </w:t>
      </w:r>
      <w:r w:rsidR="00D9715A" w:rsidRPr="003D1698">
        <w:rPr>
          <w:rFonts w:ascii="Arial" w:eastAsia="Times New Roman" w:hAnsi="Arial" w:cs="Arial"/>
          <w:kern w:val="0"/>
          <w:sz w:val="22"/>
          <w:szCs w:val="22"/>
          <w:lang w:eastAsia="en-GB"/>
          <w14:ligatures w14:val="none"/>
        </w:rPr>
        <w:t>he</w:t>
      </w:r>
      <w:r w:rsidRPr="008D334D">
        <w:rPr>
          <w:rFonts w:ascii="Arial" w:eastAsia="Times New Roman" w:hAnsi="Arial" w:cs="Arial"/>
          <w:kern w:val="0"/>
          <w:sz w:val="22"/>
          <w:szCs w:val="22"/>
          <w:lang w:eastAsia="en-GB"/>
          <w14:ligatures w14:val="none"/>
        </w:rPr>
        <w:t xml:space="preserve"> may take the opposite approach of targeting a large audience and instead focus on a specific market. This reversal enables</w:t>
      </w:r>
      <w:r w:rsidR="0038113A" w:rsidRPr="003D1698">
        <w:rPr>
          <w:rFonts w:ascii="Arial" w:eastAsia="Times New Roman" w:hAnsi="Arial" w:cs="Arial"/>
          <w:kern w:val="0"/>
          <w:sz w:val="22"/>
          <w:szCs w:val="22"/>
          <w:lang w:eastAsia="en-GB"/>
          <w14:ligatures w14:val="none"/>
        </w:rPr>
        <w:t xml:space="preserve"> to</w:t>
      </w:r>
      <w:r w:rsidRPr="008D334D">
        <w:rPr>
          <w:rFonts w:ascii="Arial" w:eastAsia="Times New Roman" w:hAnsi="Arial" w:cs="Arial"/>
          <w:kern w:val="0"/>
          <w:sz w:val="22"/>
          <w:szCs w:val="22"/>
          <w:lang w:eastAsia="en-GB"/>
          <w14:ligatures w14:val="none"/>
        </w:rPr>
        <w:t xml:space="preserve"> target your messaging and marketing efforts to a specific audience, boosting the likelihood of engagement and conversion.</w:t>
      </w:r>
      <w:r w:rsidR="00DF0309" w:rsidRPr="003D1698">
        <w:rPr>
          <w:rFonts w:ascii="Arial" w:eastAsia="Times New Roman" w:hAnsi="Arial" w:cs="Arial"/>
          <w:kern w:val="0"/>
          <w:sz w:val="22"/>
          <w:szCs w:val="22"/>
          <w:lang w:eastAsia="en-GB"/>
          <w14:ligatures w14:val="none"/>
        </w:rPr>
        <w:t xml:space="preserve"> </w:t>
      </w:r>
      <w:r w:rsidR="00DF0309" w:rsidRPr="003D1698">
        <w:rPr>
          <w:rFonts w:ascii="Arial" w:eastAsia="Times New Roman" w:hAnsi="Arial" w:cs="Arial"/>
          <w:kern w:val="0"/>
          <w:sz w:val="22"/>
          <w:szCs w:val="22"/>
          <w:lang w:eastAsia="en-GB"/>
          <w14:ligatures w14:val="none"/>
        </w:rPr>
        <w:t>Reverse the traditional retail model by focusing on a direct-to-consumer approach through online sales and personalized marketing campaigns.</w:t>
      </w:r>
      <w:r w:rsidR="003D1698" w:rsidRPr="003D1698">
        <w:rPr>
          <w:rFonts w:ascii="Arial" w:eastAsia="Times New Roman" w:hAnsi="Arial" w:cs="Arial"/>
          <w:kern w:val="0"/>
          <w:sz w:val="22"/>
          <w:szCs w:val="22"/>
          <w:lang w:eastAsia="en-GB"/>
          <w14:ligatures w14:val="none"/>
        </w:rPr>
        <w:t xml:space="preserve"> </w:t>
      </w:r>
      <w:r w:rsidR="0059545B" w:rsidRPr="0059545B">
        <w:rPr>
          <w:rFonts w:ascii="Arial" w:eastAsia="Times New Roman" w:hAnsi="Arial" w:cs="Arial"/>
          <w:kern w:val="0"/>
          <w:sz w:val="22"/>
          <w:szCs w:val="22"/>
          <w:lang w:eastAsia="en-GB"/>
          <w14:ligatures w14:val="none"/>
        </w:rPr>
        <w:t xml:space="preserve">Reverse the price strategy by adopting a tiered pricing plan based on customer loyalty or </w:t>
      </w:r>
      <w:r w:rsidR="0059545B" w:rsidRPr="003D1698">
        <w:rPr>
          <w:rFonts w:ascii="Arial" w:eastAsia="Times New Roman" w:hAnsi="Arial" w:cs="Arial"/>
          <w:kern w:val="0"/>
          <w:sz w:val="22"/>
          <w:szCs w:val="22"/>
          <w:lang w:eastAsia="en-GB"/>
          <w14:ligatures w14:val="none"/>
        </w:rPr>
        <w:t>engagement or</w:t>
      </w:r>
      <w:r w:rsidR="0059545B" w:rsidRPr="0059545B">
        <w:rPr>
          <w:rFonts w:ascii="Arial" w:eastAsia="Times New Roman" w:hAnsi="Arial" w:cs="Arial"/>
          <w:kern w:val="0"/>
          <w:sz w:val="22"/>
          <w:szCs w:val="22"/>
          <w:lang w:eastAsia="en-GB"/>
          <w14:ligatures w14:val="none"/>
        </w:rPr>
        <w:t xml:space="preserve"> reverse the marketing approach by utilising social media influencers and user-generated content to increase brand recognition and engagement.</w:t>
      </w:r>
    </w:p>
    <w:p w14:paraId="16931C7D" w14:textId="77777777" w:rsidR="008D334D" w:rsidRPr="008D334D" w:rsidRDefault="008D334D" w:rsidP="008D334D"/>
    <w:p w14:paraId="3EE67C4D" w14:textId="77777777" w:rsidR="00C71CBA" w:rsidRPr="00187C11" w:rsidRDefault="000A2CE4" w:rsidP="00C71CBA">
      <w:pPr>
        <w:pStyle w:val="Heading1"/>
        <w:rPr>
          <w:rFonts w:ascii="Arial" w:hAnsi="Arial" w:cs="Arial"/>
        </w:rPr>
      </w:pPr>
      <w:bookmarkStart w:id="4" w:name="_Toc160754979"/>
      <w:r w:rsidRPr="00187C11">
        <w:rPr>
          <w:rFonts w:ascii="Arial" w:hAnsi="Arial" w:cs="Arial"/>
        </w:rPr>
        <w:t>Conclusion</w:t>
      </w:r>
      <w:r w:rsidR="00C71CBA">
        <w:rPr>
          <w:rFonts w:ascii="Arial" w:hAnsi="Arial" w:cs="Arial"/>
        </w:rPr>
        <w:t xml:space="preserve"> and </w:t>
      </w:r>
      <w:r w:rsidR="00C71CBA" w:rsidRPr="00187C11">
        <w:rPr>
          <w:rFonts w:ascii="Arial" w:hAnsi="Arial" w:cs="Arial"/>
        </w:rPr>
        <w:t>Recommendations</w:t>
      </w:r>
      <w:bookmarkEnd w:id="4"/>
    </w:p>
    <w:p w14:paraId="5F2B8852" w14:textId="77777777" w:rsidR="00C71CBA" w:rsidRDefault="00C71CBA" w:rsidP="00CA4312">
      <w:pPr>
        <w:spacing w:after="0" w:line="360" w:lineRule="auto"/>
        <w:jc w:val="both"/>
        <w:rPr>
          <w:rFonts w:ascii="Arial" w:eastAsia="Times New Roman" w:hAnsi="Arial" w:cs="Arial"/>
          <w:color w:val="FF0000"/>
          <w:kern w:val="0"/>
          <w:sz w:val="22"/>
          <w:szCs w:val="22"/>
          <w:lang w:eastAsia="en-GB"/>
          <w14:ligatures w14:val="none"/>
        </w:rPr>
      </w:pPr>
    </w:p>
    <w:p w14:paraId="08D53096" w14:textId="5AA0A01E" w:rsidR="00CA4312" w:rsidRPr="00723AF1" w:rsidRDefault="00CA4312" w:rsidP="00723AF1">
      <w:pPr>
        <w:spacing w:after="0" w:line="360" w:lineRule="auto"/>
        <w:ind w:firstLine="720"/>
        <w:jc w:val="both"/>
        <w:rPr>
          <w:rFonts w:ascii="Arial" w:eastAsia="Times New Roman" w:hAnsi="Arial" w:cs="Arial"/>
          <w:kern w:val="0"/>
          <w:sz w:val="22"/>
          <w:szCs w:val="22"/>
          <w:lang w:eastAsia="en-GB"/>
          <w14:ligatures w14:val="none"/>
        </w:rPr>
      </w:pPr>
      <w:r w:rsidRPr="00937144">
        <w:rPr>
          <w:rFonts w:ascii="Arial" w:eastAsia="Times New Roman" w:hAnsi="Arial" w:cs="Arial"/>
          <w:kern w:val="0"/>
          <w:sz w:val="22"/>
          <w:szCs w:val="22"/>
          <w:lang w:eastAsia="en-GB"/>
          <w14:ligatures w14:val="none"/>
        </w:rPr>
        <w:t>Finally, firms must innovate in order to achieve long-term growth, competitiveness, and profitability. It demands a commitment to invest in people, processes, and technology in order to create new products, services, and markets, boost productivity and efficiency, and add value to consumers and society.</w:t>
      </w:r>
    </w:p>
    <w:p w14:paraId="71753187" w14:textId="4B5D924B" w:rsidR="00723AF1" w:rsidRPr="00723AF1" w:rsidRDefault="00823C72" w:rsidP="00723AF1">
      <w:pPr>
        <w:spacing w:line="360" w:lineRule="auto"/>
        <w:jc w:val="both"/>
        <w:rPr>
          <w:rFonts w:ascii="Arial" w:eastAsia="Times New Roman" w:hAnsi="Arial" w:cs="Arial"/>
          <w:kern w:val="0"/>
          <w:sz w:val="22"/>
          <w:szCs w:val="22"/>
          <w:lang w:eastAsia="en-GB"/>
          <w14:ligatures w14:val="none"/>
        </w:rPr>
      </w:pPr>
      <w:r w:rsidRPr="00723AF1">
        <w:rPr>
          <w:rFonts w:ascii="Arial" w:eastAsia="Times New Roman" w:hAnsi="Arial" w:cs="Arial"/>
          <w:kern w:val="0"/>
          <w:sz w:val="22"/>
          <w:szCs w:val="22"/>
          <w:lang w:eastAsia="en-GB"/>
          <w14:ligatures w14:val="none"/>
        </w:rPr>
        <w:t>As</w:t>
      </w:r>
      <w:r w:rsidRPr="0075235D">
        <w:rPr>
          <w:rFonts w:ascii="Arial" w:eastAsia="Times New Roman" w:hAnsi="Arial" w:cs="Arial"/>
          <w:kern w:val="0"/>
          <w:sz w:val="22"/>
          <w:szCs w:val="22"/>
          <w:lang w:eastAsia="en-GB"/>
          <w14:ligatures w14:val="none"/>
        </w:rPr>
        <w:t xml:space="preserve"> Christensen, Christian M. et al. (2015)</w:t>
      </w:r>
      <w:r w:rsidRPr="00723AF1">
        <w:rPr>
          <w:rFonts w:ascii="Arial" w:eastAsia="Times New Roman" w:hAnsi="Arial" w:cs="Arial"/>
          <w:kern w:val="0"/>
          <w:sz w:val="22"/>
          <w:szCs w:val="22"/>
          <w:lang w:eastAsia="en-GB"/>
          <w14:ligatures w14:val="none"/>
        </w:rPr>
        <w:t xml:space="preserve"> said “</w:t>
      </w:r>
      <w:r w:rsidR="00A66F97" w:rsidRPr="0075235D">
        <w:rPr>
          <w:rFonts w:ascii="Arial" w:eastAsia="Times New Roman" w:hAnsi="Arial" w:cs="Arial"/>
          <w:kern w:val="0"/>
          <w:sz w:val="22"/>
          <w:szCs w:val="22"/>
          <w:lang w:eastAsia="en-GB"/>
          <w14:ligatures w14:val="none"/>
        </w:rPr>
        <w:t xml:space="preserve">Innovation is the distinguishing feature of successful businesses that can foresee and adapt to client wants, market trends, and technological advancements. It allows them to enter new markets, disrupt existing ones, and differentiate themselves from competition." </w:t>
      </w:r>
      <w:r w:rsidR="003B386F" w:rsidRPr="00723AF1">
        <w:rPr>
          <w:rFonts w:ascii="Arial" w:eastAsia="Times New Roman" w:hAnsi="Arial" w:cs="Arial"/>
          <w:kern w:val="0"/>
          <w:sz w:val="22"/>
          <w:szCs w:val="22"/>
          <w:lang w:eastAsia="en-GB"/>
          <w14:ligatures w14:val="none"/>
        </w:rPr>
        <w:t xml:space="preserve"> </w:t>
      </w:r>
      <w:r w:rsidR="00620F0B" w:rsidRPr="00723AF1">
        <w:rPr>
          <w:rFonts w:ascii="Arial" w:eastAsia="Times New Roman" w:hAnsi="Arial" w:cs="Arial"/>
          <w:kern w:val="0"/>
          <w:sz w:val="22"/>
          <w:szCs w:val="22"/>
          <w:lang w:eastAsia="en-GB"/>
          <w14:ligatures w14:val="none"/>
        </w:rPr>
        <w:t xml:space="preserve"> After a complete analysis of </w:t>
      </w:r>
      <w:r w:rsidR="00E37E3D" w:rsidRPr="00723AF1">
        <w:rPr>
          <w:rFonts w:ascii="Arial" w:eastAsia="Times New Roman" w:hAnsi="Arial" w:cs="Arial"/>
          <w:kern w:val="0"/>
          <w:sz w:val="22"/>
          <w:szCs w:val="22"/>
          <w:lang w:eastAsia="en-GB"/>
          <w14:ligatures w14:val="none"/>
        </w:rPr>
        <w:t xml:space="preserve">the company service, </w:t>
      </w:r>
      <w:r w:rsidR="00723AF1" w:rsidRPr="00723AF1">
        <w:rPr>
          <w:rFonts w:ascii="Arial" w:eastAsia="Times New Roman" w:hAnsi="Arial" w:cs="Arial"/>
          <w:kern w:val="0"/>
          <w:sz w:val="22"/>
          <w:szCs w:val="22"/>
          <w:lang w:eastAsia="en-GB"/>
          <w14:ligatures w14:val="none"/>
        </w:rPr>
        <w:t>the</w:t>
      </w:r>
      <w:r w:rsidR="002605F7" w:rsidRPr="00723AF1">
        <w:rPr>
          <w:rFonts w:ascii="Arial" w:eastAsia="Times New Roman" w:hAnsi="Arial" w:cs="Arial"/>
          <w:kern w:val="0"/>
          <w:sz w:val="22"/>
          <w:szCs w:val="22"/>
          <w:lang w:eastAsia="en-GB"/>
          <w14:ligatures w14:val="none"/>
        </w:rPr>
        <w:t xml:space="preserve"> lack of innovation and creativity </w:t>
      </w:r>
      <w:r w:rsidR="00FE5A23" w:rsidRPr="00723AF1">
        <w:rPr>
          <w:rFonts w:ascii="Arial" w:eastAsia="Times New Roman" w:hAnsi="Arial" w:cs="Arial"/>
          <w:kern w:val="0"/>
          <w:sz w:val="22"/>
          <w:szCs w:val="22"/>
          <w:lang w:eastAsia="en-GB"/>
          <w14:ligatures w14:val="none"/>
        </w:rPr>
        <w:t xml:space="preserve">were the prime cause of the Arcadia Group downfall. </w:t>
      </w:r>
      <w:r w:rsidR="00723AF1" w:rsidRPr="00723AF1">
        <w:rPr>
          <w:rFonts w:ascii="Arial" w:eastAsia="Times New Roman" w:hAnsi="Arial" w:cs="Arial"/>
          <w:kern w:val="0"/>
          <w:sz w:val="22"/>
          <w:szCs w:val="22"/>
          <w:lang w:eastAsia="en-GB"/>
          <w14:ligatures w14:val="none"/>
        </w:rPr>
        <w:t xml:space="preserve">By implementing various strategies such as substitution, combination, adaptation, modification, reversal, removal, and putting to another use, Arcadia may have avoided industry hiccups and maintained its competitive edge. According to the above research, </w:t>
      </w:r>
      <w:r w:rsidR="00EC00E7" w:rsidRPr="00723AF1">
        <w:rPr>
          <w:rFonts w:ascii="Arial" w:eastAsia="Times New Roman" w:hAnsi="Arial" w:cs="Arial"/>
          <w:kern w:val="0"/>
          <w:sz w:val="22"/>
          <w:szCs w:val="22"/>
          <w:lang w:eastAsia="en-GB"/>
          <w14:ligatures w14:val="none"/>
        </w:rPr>
        <w:t>to</w:t>
      </w:r>
      <w:r w:rsidR="00723AF1" w:rsidRPr="00723AF1">
        <w:rPr>
          <w:rFonts w:ascii="Arial" w:eastAsia="Times New Roman" w:hAnsi="Arial" w:cs="Arial"/>
          <w:kern w:val="0"/>
          <w:sz w:val="22"/>
          <w:szCs w:val="22"/>
          <w:lang w:eastAsia="en-GB"/>
          <w14:ligatures w14:val="none"/>
        </w:rPr>
        <w:t xml:space="preserve"> succeed over the long run and be sustainable, businesses—especially those in competitive and dynamic sectors like retail—should continuously innovate and be flexible in response to shifting market conditions.</w:t>
      </w:r>
    </w:p>
    <w:p w14:paraId="7BB1B184" w14:textId="37FA0DB7" w:rsidR="00A66F97" w:rsidRPr="00937144" w:rsidRDefault="00A66F97" w:rsidP="00CA4312">
      <w:pPr>
        <w:spacing w:after="0" w:line="360" w:lineRule="auto"/>
        <w:jc w:val="both"/>
        <w:rPr>
          <w:rFonts w:ascii="Arial" w:eastAsia="Times New Roman" w:hAnsi="Arial" w:cs="Arial"/>
          <w:kern w:val="0"/>
          <w:sz w:val="22"/>
          <w:szCs w:val="22"/>
          <w:lang w:eastAsia="en-GB"/>
          <w14:ligatures w14:val="none"/>
        </w:rPr>
      </w:pPr>
    </w:p>
    <w:p w14:paraId="59115420" w14:textId="77777777" w:rsidR="00CA4312" w:rsidRPr="00CA4312" w:rsidRDefault="00CA4312" w:rsidP="00CA4312"/>
    <w:p w14:paraId="18673816" w14:textId="30206C91" w:rsidR="000A2CE4" w:rsidRPr="002132DF" w:rsidRDefault="000A2CE4" w:rsidP="002132DF">
      <w:pPr>
        <w:pStyle w:val="Heading1"/>
      </w:pPr>
      <w:bookmarkStart w:id="5" w:name="_Toc160754980"/>
      <w:r w:rsidRPr="002132DF">
        <w:lastRenderedPageBreak/>
        <w:t>References</w:t>
      </w:r>
      <w:bookmarkEnd w:id="5"/>
    </w:p>
    <w:p w14:paraId="4D9AF420" w14:textId="77777777" w:rsidR="002132DF" w:rsidRPr="002132DF" w:rsidRDefault="002132DF" w:rsidP="002132DF">
      <w:pPr>
        <w:pStyle w:val="ListParagraph"/>
        <w:numPr>
          <w:ilvl w:val="0"/>
          <w:numId w:val="5"/>
        </w:numPr>
        <w:spacing w:line="360" w:lineRule="auto"/>
        <w:jc w:val="both"/>
        <w:rPr>
          <w:rFonts w:ascii="Arial" w:hAnsi="Arial" w:cs="Arial"/>
          <w:sz w:val="22"/>
          <w:szCs w:val="22"/>
        </w:rPr>
      </w:pPr>
      <w:r w:rsidRPr="002132DF">
        <w:rPr>
          <w:rFonts w:ascii="Arial" w:hAnsi="Arial" w:cs="Arial"/>
          <w:sz w:val="22"/>
          <w:szCs w:val="22"/>
        </w:rPr>
        <w:t>"Arcadia Group" - Wikipedia, https://en.wikipedia.org/wiki/Arcadia_Group</w:t>
      </w:r>
    </w:p>
    <w:p w14:paraId="4C944D23" w14:textId="77777777" w:rsidR="002132DF" w:rsidRPr="002132DF" w:rsidRDefault="002132DF" w:rsidP="002132DF">
      <w:pPr>
        <w:pStyle w:val="ListParagraph"/>
        <w:numPr>
          <w:ilvl w:val="0"/>
          <w:numId w:val="5"/>
        </w:numPr>
        <w:spacing w:line="360" w:lineRule="auto"/>
        <w:jc w:val="both"/>
        <w:rPr>
          <w:rFonts w:ascii="Arial" w:hAnsi="Arial" w:cs="Arial"/>
          <w:sz w:val="22"/>
          <w:szCs w:val="22"/>
        </w:rPr>
      </w:pPr>
      <w:r w:rsidRPr="002132DF">
        <w:rPr>
          <w:rFonts w:ascii="Arial" w:hAnsi="Arial" w:cs="Arial"/>
          <w:sz w:val="22"/>
          <w:szCs w:val="22"/>
        </w:rPr>
        <w:t xml:space="preserve">"Arcadia: A history of the collapse of a retail giant" - BBC News, </w:t>
      </w:r>
      <w:hyperlink r:id="rId13" w:history="1">
        <w:r w:rsidRPr="002132DF">
          <w:rPr>
            <w:rStyle w:val="Hyperlink"/>
            <w:rFonts w:ascii="Arial" w:hAnsi="Arial" w:cs="Arial"/>
            <w:color w:val="auto"/>
            <w:sz w:val="22"/>
            <w:szCs w:val="22"/>
          </w:rPr>
          <w:t>https://www.bbc.com/news/business-55144065</w:t>
        </w:r>
      </w:hyperlink>
    </w:p>
    <w:p w14:paraId="70600590" w14:textId="77777777" w:rsidR="002132DF" w:rsidRPr="002132DF" w:rsidRDefault="002132DF" w:rsidP="002132DF">
      <w:pPr>
        <w:pStyle w:val="ListParagraph"/>
        <w:numPr>
          <w:ilvl w:val="0"/>
          <w:numId w:val="5"/>
        </w:numPr>
        <w:spacing w:line="360" w:lineRule="auto"/>
        <w:jc w:val="both"/>
        <w:rPr>
          <w:rFonts w:ascii="Arial" w:hAnsi="Arial" w:cs="Arial"/>
          <w:sz w:val="22"/>
          <w:szCs w:val="22"/>
        </w:rPr>
      </w:pPr>
      <w:r w:rsidRPr="002132DF">
        <w:rPr>
          <w:rFonts w:ascii="Arial" w:hAnsi="Arial" w:cs="Arial"/>
          <w:sz w:val="22"/>
          <w:szCs w:val="22"/>
        </w:rPr>
        <w:t>"The rise and fall of Philip Green's Arcadia empire" - The Guardian, https://www.theguardian.com/business/2020/nov/30/the-rise-and-fall-of-philip-greens-arcadia-empire</w:t>
      </w:r>
    </w:p>
    <w:p w14:paraId="2EC25AF4" w14:textId="77777777" w:rsidR="002132DF" w:rsidRPr="002132DF" w:rsidRDefault="002132DF" w:rsidP="002132DF">
      <w:pPr>
        <w:pStyle w:val="ListParagraph"/>
        <w:numPr>
          <w:ilvl w:val="0"/>
          <w:numId w:val="5"/>
        </w:numPr>
        <w:spacing w:line="360" w:lineRule="auto"/>
        <w:jc w:val="both"/>
        <w:rPr>
          <w:rFonts w:ascii="Arial" w:hAnsi="Arial" w:cs="Arial"/>
          <w:sz w:val="22"/>
          <w:szCs w:val="22"/>
          <w:shd w:val="clear" w:color="auto" w:fill="FFFFFF"/>
        </w:rPr>
      </w:pPr>
      <w:r w:rsidRPr="002132DF">
        <w:rPr>
          <w:rFonts w:ascii="Arial" w:hAnsi="Arial" w:cs="Arial"/>
          <w:sz w:val="22"/>
          <w:szCs w:val="22"/>
          <w:shd w:val="clear" w:color="auto" w:fill="FFFFFF"/>
        </w:rPr>
        <w:t>Anthony, S. D. (2017) </w:t>
      </w:r>
      <w:r w:rsidRPr="002132DF">
        <w:rPr>
          <w:rFonts w:ascii="Arial" w:hAnsi="Arial" w:cs="Arial"/>
          <w:i/>
          <w:iCs/>
          <w:sz w:val="22"/>
          <w:szCs w:val="22"/>
          <w:shd w:val="clear" w:color="auto" w:fill="FFFFFF"/>
        </w:rPr>
        <w:t>The Little Black book of innovation, with a new preface: How it works, how to do it</w:t>
      </w:r>
      <w:r w:rsidRPr="002132DF">
        <w:rPr>
          <w:rFonts w:ascii="Arial" w:hAnsi="Arial" w:cs="Arial"/>
          <w:sz w:val="22"/>
          <w:szCs w:val="22"/>
          <w:shd w:val="clear" w:color="auto" w:fill="FFFFFF"/>
        </w:rPr>
        <w:t>. Boston, MA: Harvard Business Review Press</w:t>
      </w:r>
    </w:p>
    <w:p w14:paraId="7127FD02" w14:textId="77777777" w:rsidR="002132DF" w:rsidRPr="002132DF" w:rsidRDefault="002132DF" w:rsidP="002132DF">
      <w:pPr>
        <w:pStyle w:val="ListParagraph"/>
        <w:numPr>
          <w:ilvl w:val="0"/>
          <w:numId w:val="5"/>
        </w:numPr>
        <w:spacing w:line="360" w:lineRule="auto"/>
        <w:jc w:val="both"/>
        <w:rPr>
          <w:rFonts w:ascii="Arial" w:hAnsi="Arial" w:cs="Arial"/>
          <w:sz w:val="22"/>
          <w:szCs w:val="22"/>
        </w:rPr>
      </w:pPr>
      <w:r w:rsidRPr="002132DF">
        <w:rPr>
          <w:rFonts w:ascii="Arial" w:hAnsi="Arial" w:cs="Arial"/>
          <w:sz w:val="22"/>
          <w:szCs w:val="22"/>
        </w:rPr>
        <w:t xml:space="preserve">Benchmark T. 2023. The impact of e-commerce on traditional retail. Available on: </w:t>
      </w:r>
      <w:hyperlink r:id="rId14" w:history="1">
        <w:r w:rsidRPr="002132DF">
          <w:rPr>
            <w:rStyle w:val="Hyperlink"/>
            <w:rFonts w:ascii="Arial" w:hAnsi="Arial" w:cs="Arial"/>
            <w:color w:val="auto"/>
            <w:sz w:val="22"/>
            <w:szCs w:val="22"/>
          </w:rPr>
          <w:t>https://www.benchmarkemail.com/blog/impact-of-ecommerce-on-traditional-retail/</w:t>
        </w:r>
      </w:hyperlink>
    </w:p>
    <w:p w14:paraId="262222AD" w14:textId="77777777" w:rsidR="002132DF" w:rsidRPr="002132DF" w:rsidRDefault="002132DF" w:rsidP="002132DF">
      <w:pPr>
        <w:pStyle w:val="ListParagraph"/>
        <w:numPr>
          <w:ilvl w:val="0"/>
          <w:numId w:val="5"/>
        </w:numPr>
        <w:spacing w:line="360" w:lineRule="auto"/>
        <w:jc w:val="both"/>
        <w:rPr>
          <w:rFonts w:ascii="Arial" w:hAnsi="Arial" w:cs="Arial"/>
          <w:sz w:val="22"/>
          <w:szCs w:val="22"/>
          <w:shd w:val="clear" w:color="auto" w:fill="FFFFFF"/>
        </w:rPr>
      </w:pPr>
      <w:r w:rsidRPr="002132DF">
        <w:rPr>
          <w:rFonts w:ascii="Arial" w:hAnsi="Arial" w:cs="Arial"/>
          <w:sz w:val="22"/>
          <w:szCs w:val="22"/>
          <w:shd w:val="clear" w:color="auto" w:fill="FFFFFF"/>
        </w:rPr>
        <w:t xml:space="preserve">De Massis, A., </w:t>
      </w:r>
      <w:proofErr w:type="spellStart"/>
      <w:r w:rsidRPr="002132DF">
        <w:rPr>
          <w:rFonts w:ascii="Arial" w:hAnsi="Arial" w:cs="Arial"/>
          <w:sz w:val="22"/>
          <w:szCs w:val="22"/>
          <w:shd w:val="clear" w:color="auto" w:fill="FFFFFF"/>
        </w:rPr>
        <w:t>Audretsch</w:t>
      </w:r>
      <w:proofErr w:type="spellEnd"/>
      <w:r w:rsidRPr="002132DF">
        <w:rPr>
          <w:rFonts w:ascii="Arial" w:hAnsi="Arial" w:cs="Arial"/>
          <w:sz w:val="22"/>
          <w:szCs w:val="22"/>
          <w:shd w:val="clear" w:color="auto" w:fill="FFFFFF"/>
        </w:rPr>
        <w:t xml:space="preserve">, D., </w:t>
      </w:r>
      <w:proofErr w:type="spellStart"/>
      <w:r w:rsidRPr="002132DF">
        <w:rPr>
          <w:rFonts w:ascii="Arial" w:hAnsi="Arial" w:cs="Arial"/>
          <w:sz w:val="22"/>
          <w:szCs w:val="22"/>
          <w:shd w:val="clear" w:color="auto" w:fill="FFFFFF"/>
        </w:rPr>
        <w:t>Uhlaner</w:t>
      </w:r>
      <w:proofErr w:type="spellEnd"/>
      <w:r w:rsidRPr="002132DF">
        <w:rPr>
          <w:rFonts w:ascii="Arial" w:hAnsi="Arial" w:cs="Arial"/>
          <w:sz w:val="22"/>
          <w:szCs w:val="22"/>
          <w:shd w:val="clear" w:color="auto" w:fill="FFFFFF"/>
        </w:rPr>
        <w:t xml:space="preserve">, L. and </w:t>
      </w:r>
      <w:proofErr w:type="spellStart"/>
      <w:r w:rsidRPr="002132DF">
        <w:rPr>
          <w:rFonts w:ascii="Arial" w:hAnsi="Arial" w:cs="Arial"/>
          <w:sz w:val="22"/>
          <w:szCs w:val="22"/>
          <w:shd w:val="clear" w:color="auto" w:fill="FFFFFF"/>
        </w:rPr>
        <w:t>Kammerlander</w:t>
      </w:r>
      <w:proofErr w:type="spellEnd"/>
      <w:r w:rsidRPr="002132DF">
        <w:rPr>
          <w:rFonts w:ascii="Arial" w:hAnsi="Arial" w:cs="Arial"/>
          <w:sz w:val="22"/>
          <w:szCs w:val="22"/>
          <w:shd w:val="clear" w:color="auto" w:fill="FFFFFF"/>
        </w:rPr>
        <w:t xml:space="preserve">, N., 2018. Innovation with limited resources: Management lessons from the German </w:t>
      </w:r>
      <w:proofErr w:type="spellStart"/>
      <w:r w:rsidRPr="002132DF">
        <w:rPr>
          <w:rFonts w:ascii="Arial" w:hAnsi="Arial" w:cs="Arial"/>
          <w:sz w:val="22"/>
          <w:szCs w:val="22"/>
          <w:shd w:val="clear" w:color="auto" w:fill="FFFFFF"/>
        </w:rPr>
        <w:t>Mittelstand</w:t>
      </w:r>
      <w:proofErr w:type="spellEnd"/>
      <w:r w:rsidRPr="002132DF">
        <w:rPr>
          <w:rFonts w:ascii="Arial" w:hAnsi="Arial" w:cs="Arial"/>
          <w:sz w:val="22"/>
          <w:szCs w:val="22"/>
          <w:shd w:val="clear" w:color="auto" w:fill="FFFFFF"/>
        </w:rPr>
        <w:t>. Journal of Product Innovation Management, 35(1), pp.125-146</w:t>
      </w:r>
    </w:p>
    <w:p w14:paraId="0698FE86" w14:textId="77777777" w:rsidR="002132DF" w:rsidRPr="002132DF" w:rsidRDefault="002132DF" w:rsidP="002132DF">
      <w:pPr>
        <w:pStyle w:val="ListParagraph"/>
        <w:numPr>
          <w:ilvl w:val="0"/>
          <w:numId w:val="5"/>
        </w:numPr>
        <w:spacing w:line="360" w:lineRule="auto"/>
        <w:jc w:val="both"/>
        <w:rPr>
          <w:rFonts w:ascii="Arial" w:hAnsi="Arial" w:cs="Arial"/>
          <w:sz w:val="22"/>
          <w:szCs w:val="22"/>
          <w:shd w:val="clear" w:color="auto" w:fill="FFFFFF"/>
        </w:rPr>
      </w:pPr>
      <w:proofErr w:type="spellStart"/>
      <w:r w:rsidRPr="002132DF">
        <w:rPr>
          <w:rFonts w:ascii="Arial" w:hAnsi="Arial" w:cs="Arial"/>
          <w:sz w:val="22"/>
          <w:szCs w:val="22"/>
          <w:shd w:val="clear" w:color="auto" w:fill="FFFFFF"/>
        </w:rPr>
        <w:t>Dosi</w:t>
      </w:r>
      <w:proofErr w:type="spellEnd"/>
      <w:r w:rsidRPr="002132DF">
        <w:rPr>
          <w:rFonts w:ascii="Arial" w:hAnsi="Arial" w:cs="Arial"/>
          <w:sz w:val="22"/>
          <w:szCs w:val="22"/>
          <w:shd w:val="clear" w:color="auto" w:fill="FFFFFF"/>
        </w:rPr>
        <w:t xml:space="preserve">, G., Teece, D. J. and </w:t>
      </w:r>
      <w:proofErr w:type="spellStart"/>
      <w:r w:rsidRPr="002132DF">
        <w:rPr>
          <w:rFonts w:ascii="Arial" w:hAnsi="Arial" w:cs="Arial"/>
          <w:sz w:val="22"/>
          <w:szCs w:val="22"/>
          <w:shd w:val="clear" w:color="auto" w:fill="FFFFFF"/>
        </w:rPr>
        <w:t>Chytry</w:t>
      </w:r>
      <w:proofErr w:type="spellEnd"/>
      <w:r w:rsidRPr="002132DF">
        <w:rPr>
          <w:rFonts w:ascii="Arial" w:hAnsi="Arial" w:cs="Arial"/>
          <w:sz w:val="22"/>
          <w:szCs w:val="22"/>
          <w:shd w:val="clear" w:color="auto" w:fill="FFFFFF"/>
        </w:rPr>
        <w:t>, J. (1997) </w:t>
      </w:r>
      <w:r w:rsidRPr="002132DF">
        <w:rPr>
          <w:rFonts w:ascii="Arial" w:hAnsi="Arial" w:cs="Arial"/>
          <w:i/>
          <w:iCs/>
          <w:sz w:val="22"/>
          <w:szCs w:val="22"/>
          <w:shd w:val="clear" w:color="auto" w:fill="FFFFFF"/>
        </w:rPr>
        <w:t>Technology, organization, and competitiveness: Perspectives on industrial and corporate change</w:t>
      </w:r>
      <w:r w:rsidRPr="002132DF">
        <w:rPr>
          <w:rFonts w:ascii="Arial" w:hAnsi="Arial" w:cs="Arial"/>
          <w:sz w:val="22"/>
          <w:szCs w:val="22"/>
          <w:shd w:val="clear" w:color="auto" w:fill="FFFFFF"/>
        </w:rPr>
        <w:t xml:space="preserve">. Edited by G. </w:t>
      </w:r>
      <w:proofErr w:type="spellStart"/>
      <w:r w:rsidRPr="002132DF">
        <w:rPr>
          <w:rFonts w:ascii="Arial" w:hAnsi="Arial" w:cs="Arial"/>
          <w:sz w:val="22"/>
          <w:szCs w:val="22"/>
          <w:shd w:val="clear" w:color="auto" w:fill="FFFFFF"/>
        </w:rPr>
        <w:t>Dosi</w:t>
      </w:r>
      <w:proofErr w:type="spellEnd"/>
      <w:r w:rsidRPr="002132DF">
        <w:rPr>
          <w:rFonts w:ascii="Arial" w:hAnsi="Arial" w:cs="Arial"/>
          <w:sz w:val="22"/>
          <w:szCs w:val="22"/>
          <w:shd w:val="clear" w:color="auto" w:fill="FFFFFF"/>
        </w:rPr>
        <w:t xml:space="preserve">, D. J. Teece, and J. </w:t>
      </w:r>
      <w:proofErr w:type="spellStart"/>
      <w:r w:rsidRPr="002132DF">
        <w:rPr>
          <w:rFonts w:ascii="Arial" w:hAnsi="Arial" w:cs="Arial"/>
          <w:sz w:val="22"/>
          <w:szCs w:val="22"/>
          <w:shd w:val="clear" w:color="auto" w:fill="FFFFFF"/>
        </w:rPr>
        <w:t>Chytry</w:t>
      </w:r>
      <w:proofErr w:type="spellEnd"/>
      <w:r w:rsidRPr="002132DF">
        <w:rPr>
          <w:rFonts w:ascii="Arial" w:hAnsi="Arial" w:cs="Arial"/>
          <w:sz w:val="22"/>
          <w:szCs w:val="22"/>
          <w:shd w:val="clear" w:color="auto" w:fill="FFFFFF"/>
        </w:rPr>
        <w:t>. London, England: Oxford University Press.</w:t>
      </w:r>
    </w:p>
    <w:p w14:paraId="36690C95" w14:textId="77777777" w:rsidR="002132DF" w:rsidRPr="002132DF" w:rsidRDefault="002132DF" w:rsidP="002132DF">
      <w:pPr>
        <w:pStyle w:val="ListParagraph"/>
        <w:numPr>
          <w:ilvl w:val="0"/>
          <w:numId w:val="5"/>
        </w:numPr>
        <w:spacing w:line="360" w:lineRule="auto"/>
        <w:jc w:val="both"/>
        <w:rPr>
          <w:rFonts w:ascii="Arial" w:hAnsi="Arial" w:cs="Arial"/>
          <w:sz w:val="22"/>
          <w:szCs w:val="22"/>
          <w:shd w:val="clear" w:color="auto" w:fill="FFFFFF"/>
        </w:rPr>
      </w:pPr>
      <w:r w:rsidRPr="002132DF">
        <w:rPr>
          <w:rFonts w:ascii="Arial" w:hAnsi="Arial" w:cs="Arial"/>
          <w:sz w:val="22"/>
          <w:szCs w:val="22"/>
          <w:shd w:val="clear" w:color="auto" w:fill="FFFFFF"/>
        </w:rPr>
        <w:t>Drucker, P. F. (1985) </w:t>
      </w:r>
      <w:r w:rsidRPr="002132DF">
        <w:rPr>
          <w:rFonts w:ascii="Arial" w:hAnsi="Arial" w:cs="Arial"/>
          <w:i/>
          <w:iCs/>
          <w:sz w:val="22"/>
          <w:szCs w:val="22"/>
          <w:shd w:val="clear" w:color="auto" w:fill="FFFFFF"/>
        </w:rPr>
        <w:t xml:space="preserve">Innovations-Management für </w:t>
      </w:r>
      <w:proofErr w:type="spellStart"/>
      <w:r w:rsidRPr="002132DF">
        <w:rPr>
          <w:rFonts w:ascii="Arial" w:hAnsi="Arial" w:cs="Arial"/>
          <w:i/>
          <w:iCs/>
          <w:sz w:val="22"/>
          <w:szCs w:val="22"/>
          <w:shd w:val="clear" w:color="auto" w:fill="FFFFFF"/>
        </w:rPr>
        <w:t>Wirtschaft</w:t>
      </w:r>
      <w:proofErr w:type="spellEnd"/>
      <w:r w:rsidRPr="002132DF">
        <w:rPr>
          <w:rFonts w:ascii="Arial" w:hAnsi="Arial" w:cs="Arial"/>
          <w:i/>
          <w:iCs/>
          <w:sz w:val="22"/>
          <w:szCs w:val="22"/>
          <w:shd w:val="clear" w:color="auto" w:fill="FFFFFF"/>
        </w:rPr>
        <w:t xml:space="preserve"> und </w:t>
      </w:r>
      <w:proofErr w:type="spellStart"/>
      <w:r w:rsidRPr="002132DF">
        <w:rPr>
          <w:rFonts w:ascii="Arial" w:hAnsi="Arial" w:cs="Arial"/>
          <w:i/>
          <w:iCs/>
          <w:sz w:val="22"/>
          <w:szCs w:val="22"/>
          <w:shd w:val="clear" w:color="auto" w:fill="FFFFFF"/>
        </w:rPr>
        <w:t>Politik</w:t>
      </w:r>
      <w:proofErr w:type="spellEnd"/>
      <w:r w:rsidRPr="002132DF">
        <w:rPr>
          <w:rFonts w:ascii="Arial" w:hAnsi="Arial" w:cs="Arial"/>
          <w:sz w:val="22"/>
          <w:szCs w:val="22"/>
          <w:shd w:val="clear" w:color="auto" w:fill="FFFFFF"/>
        </w:rPr>
        <w:t>. Berlin, Germany: Econ.</w:t>
      </w:r>
    </w:p>
    <w:p w14:paraId="771488EA" w14:textId="77777777" w:rsidR="002132DF" w:rsidRPr="002132DF" w:rsidRDefault="002132DF" w:rsidP="002132DF">
      <w:pPr>
        <w:pStyle w:val="ListParagraph"/>
        <w:numPr>
          <w:ilvl w:val="0"/>
          <w:numId w:val="5"/>
        </w:numPr>
        <w:spacing w:line="360" w:lineRule="auto"/>
        <w:jc w:val="both"/>
        <w:rPr>
          <w:rFonts w:ascii="Arial" w:hAnsi="Arial" w:cs="Arial"/>
          <w:sz w:val="22"/>
          <w:szCs w:val="22"/>
          <w:shd w:val="clear" w:color="auto" w:fill="FFFFFF"/>
        </w:rPr>
      </w:pPr>
      <w:r w:rsidRPr="002132DF">
        <w:rPr>
          <w:rFonts w:ascii="Arial" w:hAnsi="Arial" w:cs="Arial"/>
          <w:sz w:val="22"/>
          <w:szCs w:val="22"/>
          <w:shd w:val="clear" w:color="auto" w:fill="FFFFFF"/>
        </w:rPr>
        <w:t>Eberle, B. (1990) </w:t>
      </w:r>
      <w:r w:rsidRPr="002132DF">
        <w:rPr>
          <w:rFonts w:ascii="Arial" w:hAnsi="Arial" w:cs="Arial"/>
          <w:i/>
          <w:iCs/>
          <w:sz w:val="22"/>
          <w:szCs w:val="22"/>
          <w:shd w:val="clear" w:color="auto" w:fill="FFFFFF"/>
        </w:rPr>
        <w:t>Scamper on: For creative imagination development</w:t>
      </w:r>
      <w:r w:rsidRPr="002132DF">
        <w:rPr>
          <w:rFonts w:ascii="Arial" w:hAnsi="Arial" w:cs="Arial"/>
          <w:sz w:val="22"/>
          <w:szCs w:val="22"/>
          <w:shd w:val="clear" w:color="auto" w:fill="FFFFFF"/>
        </w:rPr>
        <w:t>. Moorabbin, VIC, Australia: Hawker Brownlow Education.</w:t>
      </w:r>
    </w:p>
    <w:p w14:paraId="69D58293" w14:textId="77777777" w:rsidR="002132DF" w:rsidRPr="002132DF" w:rsidRDefault="002132DF" w:rsidP="002132DF">
      <w:pPr>
        <w:pStyle w:val="ListParagraph"/>
        <w:numPr>
          <w:ilvl w:val="0"/>
          <w:numId w:val="5"/>
        </w:numPr>
        <w:spacing w:line="360" w:lineRule="auto"/>
        <w:jc w:val="both"/>
        <w:rPr>
          <w:rFonts w:ascii="Arial" w:hAnsi="Arial" w:cs="Arial"/>
          <w:sz w:val="22"/>
          <w:szCs w:val="22"/>
          <w:shd w:val="clear" w:color="auto" w:fill="FFFFFF"/>
        </w:rPr>
      </w:pPr>
      <w:r w:rsidRPr="002132DF">
        <w:rPr>
          <w:rFonts w:ascii="Arial" w:hAnsi="Arial" w:cs="Arial"/>
          <w:sz w:val="22"/>
          <w:szCs w:val="22"/>
          <w:shd w:val="clear" w:color="auto" w:fill="FFFFFF"/>
        </w:rPr>
        <w:t>Goffin, K. and Mitchell, R., 2016. Innovation Management: Effective Strategy and Implementation. Palgrave Macmillan.</w:t>
      </w:r>
    </w:p>
    <w:p w14:paraId="3EFF2E20" w14:textId="77777777" w:rsidR="002132DF" w:rsidRPr="002132DF" w:rsidRDefault="002132DF" w:rsidP="002132DF">
      <w:pPr>
        <w:pStyle w:val="ListParagraph"/>
        <w:numPr>
          <w:ilvl w:val="0"/>
          <w:numId w:val="5"/>
        </w:numPr>
        <w:spacing w:line="360" w:lineRule="auto"/>
        <w:jc w:val="both"/>
        <w:rPr>
          <w:rFonts w:ascii="Arial" w:hAnsi="Arial" w:cs="Arial"/>
          <w:sz w:val="22"/>
          <w:szCs w:val="22"/>
        </w:rPr>
      </w:pPr>
      <w:proofErr w:type="spellStart"/>
      <w:r w:rsidRPr="002132DF">
        <w:rPr>
          <w:rFonts w:ascii="Arial" w:hAnsi="Arial" w:cs="Arial"/>
          <w:sz w:val="22"/>
          <w:szCs w:val="22"/>
        </w:rPr>
        <w:t>Hendriksz</w:t>
      </w:r>
      <w:proofErr w:type="spellEnd"/>
      <w:r w:rsidRPr="002132DF">
        <w:rPr>
          <w:rFonts w:ascii="Arial" w:hAnsi="Arial" w:cs="Arial"/>
          <w:sz w:val="22"/>
          <w:szCs w:val="22"/>
        </w:rPr>
        <w:t xml:space="preserve"> V. 2016, </w:t>
      </w:r>
      <w:r w:rsidRPr="002132DF">
        <w:rPr>
          <w:rFonts w:ascii="Arial" w:hAnsi="Arial" w:cs="Arial"/>
          <w:i/>
          <w:iCs/>
          <w:sz w:val="22"/>
          <w:szCs w:val="22"/>
        </w:rPr>
        <w:t>Arcadia Group to introduce 'Buy Now, Pay Later' scheme</w:t>
      </w:r>
      <w:r w:rsidRPr="002132DF">
        <w:rPr>
          <w:rFonts w:ascii="Arial" w:hAnsi="Arial" w:cs="Arial"/>
          <w:i/>
          <w:iCs/>
          <w:sz w:val="22"/>
          <w:szCs w:val="22"/>
        </w:rPr>
        <w:t xml:space="preserve">. </w:t>
      </w:r>
      <w:r w:rsidRPr="002132DF">
        <w:rPr>
          <w:rFonts w:ascii="Arial" w:hAnsi="Arial" w:cs="Arial"/>
          <w:sz w:val="22"/>
          <w:szCs w:val="22"/>
        </w:rPr>
        <w:t xml:space="preserve">Available at: </w:t>
      </w:r>
      <w:hyperlink r:id="rId15" w:history="1">
        <w:r w:rsidRPr="002132DF">
          <w:rPr>
            <w:rStyle w:val="Hyperlink"/>
            <w:rFonts w:ascii="Arial" w:hAnsi="Arial" w:cs="Arial"/>
            <w:color w:val="auto"/>
            <w:sz w:val="22"/>
            <w:szCs w:val="22"/>
          </w:rPr>
          <w:t>https://fashionunited.uk/news/retail/arcadia-group-to-introduce-buy-now-pay-later-scheme/2016091321747</w:t>
        </w:r>
      </w:hyperlink>
    </w:p>
    <w:p w14:paraId="5E994A9B" w14:textId="77777777" w:rsidR="002132DF" w:rsidRPr="002132DF" w:rsidRDefault="002132DF" w:rsidP="002132DF">
      <w:pPr>
        <w:pStyle w:val="ListParagraph"/>
        <w:numPr>
          <w:ilvl w:val="0"/>
          <w:numId w:val="5"/>
        </w:numPr>
        <w:spacing w:line="360" w:lineRule="auto"/>
        <w:jc w:val="both"/>
        <w:rPr>
          <w:rFonts w:ascii="Arial" w:hAnsi="Arial" w:cs="Arial"/>
          <w:sz w:val="22"/>
          <w:szCs w:val="22"/>
        </w:rPr>
      </w:pPr>
      <w:hyperlink r:id="rId16" w:history="1">
        <w:r w:rsidRPr="002132DF">
          <w:rPr>
            <w:rStyle w:val="Hyperlink"/>
            <w:rFonts w:ascii="Arial" w:hAnsi="Arial" w:cs="Arial"/>
            <w:color w:val="auto"/>
            <w:sz w:val="22"/>
            <w:szCs w:val="22"/>
          </w:rPr>
          <w:t>https://find-and-update.company-information.service.gov.uk/company/00237511/filing-history</w:t>
        </w:r>
      </w:hyperlink>
    </w:p>
    <w:p w14:paraId="39CFF300" w14:textId="77777777" w:rsidR="002132DF" w:rsidRPr="002132DF" w:rsidRDefault="002132DF" w:rsidP="002132DF">
      <w:pPr>
        <w:pStyle w:val="ListParagraph"/>
        <w:numPr>
          <w:ilvl w:val="0"/>
          <w:numId w:val="5"/>
        </w:numPr>
        <w:spacing w:line="360" w:lineRule="auto"/>
        <w:jc w:val="both"/>
        <w:rPr>
          <w:rFonts w:ascii="Arial" w:hAnsi="Arial" w:cs="Arial"/>
          <w:sz w:val="22"/>
          <w:szCs w:val="22"/>
        </w:rPr>
      </w:pPr>
      <w:hyperlink r:id="rId17" w:history="1">
        <w:r w:rsidRPr="002132DF">
          <w:rPr>
            <w:rStyle w:val="Hyperlink"/>
            <w:rFonts w:ascii="Arial" w:hAnsi="Arial" w:cs="Arial"/>
            <w:color w:val="auto"/>
            <w:sz w:val="22"/>
            <w:szCs w:val="22"/>
          </w:rPr>
          <w:t>https://www.retailgazette.co.uk/blog/2020/12/arcadia-group-what-went-wrong/</w:t>
        </w:r>
      </w:hyperlink>
    </w:p>
    <w:p w14:paraId="79AA26E8" w14:textId="77777777" w:rsidR="002132DF" w:rsidRPr="002132DF" w:rsidRDefault="002132DF" w:rsidP="002132DF">
      <w:pPr>
        <w:pStyle w:val="ListParagraph"/>
        <w:numPr>
          <w:ilvl w:val="0"/>
          <w:numId w:val="5"/>
        </w:numPr>
        <w:spacing w:line="360" w:lineRule="auto"/>
        <w:jc w:val="both"/>
        <w:rPr>
          <w:rFonts w:ascii="Arial" w:hAnsi="Arial" w:cs="Arial"/>
          <w:sz w:val="22"/>
          <w:szCs w:val="22"/>
        </w:rPr>
      </w:pPr>
      <w:hyperlink r:id="rId18" w:history="1">
        <w:r w:rsidRPr="002132DF">
          <w:rPr>
            <w:rStyle w:val="Hyperlink"/>
            <w:rFonts w:ascii="Arial" w:hAnsi="Arial" w:cs="Arial"/>
            <w:color w:val="auto"/>
            <w:sz w:val="22"/>
            <w:szCs w:val="22"/>
          </w:rPr>
          <w:t>https://www.retailthinktank.co.uk/whitepaper/change-or-fail-why-innovation-is-now-the-business-survival-issue-retailers-cant-afford-to-ignore/?utm_campaign=RTT&amp;utm_medium=press_release&amp;utm_source=PR</w:t>
        </w:r>
      </w:hyperlink>
    </w:p>
    <w:p w14:paraId="0FA37F4E" w14:textId="77777777" w:rsidR="002132DF" w:rsidRPr="002132DF" w:rsidRDefault="002132DF" w:rsidP="002132DF">
      <w:pPr>
        <w:pStyle w:val="ListParagraph"/>
        <w:numPr>
          <w:ilvl w:val="0"/>
          <w:numId w:val="5"/>
        </w:numPr>
        <w:spacing w:line="360" w:lineRule="auto"/>
        <w:jc w:val="both"/>
        <w:rPr>
          <w:rFonts w:ascii="Arial" w:hAnsi="Arial" w:cs="Arial"/>
          <w:sz w:val="22"/>
          <w:szCs w:val="22"/>
        </w:rPr>
      </w:pPr>
      <w:hyperlink r:id="rId19" w:history="1">
        <w:r w:rsidRPr="002132DF">
          <w:rPr>
            <w:rStyle w:val="Hyperlink"/>
            <w:rFonts w:ascii="Arial" w:hAnsi="Arial" w:cs="Arial"/>
            <w:color w:val="auto"/>
            <w:sz w:val="22"/>
            <w:szCs w:val="22"/>
          </w:rPr>
          <w:t>https://www.statista.com/statistics/412873/arcadia-group-global-sales-united-kingdom-uk/</w:t>
        </w:r>
      </w:hyperlink>
    </w:p>
    <w:p w14:paraId="0E5791E8" w14:textId="77777777" w:rsidR="002132DF" w:rsidRPr="002132DF" w:rsidRDefault="002132DF" w:rsidP="002132DF">
      <w:pPr>
        <w:pStyle w:val="ListParagraph"/>
        <w:numPr>
          <w:ilvl w:val="0"/>
          <w:numId w:val="5"/>
        </w:numPr>
        <w:spacing w:line="360" w:lineRule="auto"/>
        <w:jc w:val="both"/>
        <w:rPr>
          <w:rFonts w:ascii="Arial" w:hAnsi="Arial" w:cs="Arial"/>
          <w:sz w:val="22"/>
          <w:szCs w:val="22"/>
        </w:rPr>
      </w:pPr>
      <w:hyperlink r:id="rId20" w:history="1">
        <w:r w:rsidRPr="002132DF">
          <w:rPr>
            <w:rStyle w:val="Hyperlink"/>
            <w:rFonts w:ascii="Arial" w:hAnsi="Arial" w:cs="Arial"/>
            <w:color w:val="auto"/>
            <w:sz w:val="22"/>
            <w:szCs w:val="22"/>
          </w:rPr>
          <w:t>https://www.zara.com/uk/</w:t>
        </w:r>
      </w:hyperlink>
    </w:p>
    <w:p w14:paraId="50851818" w14:textId="77777777" w:rsidR="002132DF" w:rsidRPr="002132DF" w:rsidRDefault="002132DF" w:rsidP="002132DF">
      <w:pPr>
        <w:pStyle w:val="ListParagraph"/>
        <w:numPr>
          <w:ilvl w:val="0"/>
          <w:numId w:val="5"/>
        </w:numPr>
        <w:spacing w:line="360" w:lineRule="auto"/>
        <w:jc w:val="both"/>
        <w:rPr>
          <w:rFonts w:ascii="Arial" w:hAnsi="Arial" w:cs="Arial"/>
          <w:sz w:val="22"/>
          <w:szCs w:val="22"/>
          <w:shd w:val="clear" w:color="auto" w:fill="FFFFFF"/>
        </w:rPr>
      </w:pPr>
      <w:r w:rsidRPr="002132DF">
        <w:rPr>
          <w:rFonts w:ascii="Arial" w:hAnsi="Arial" w:cs="Arial"/>
          <w:sz w:val="22"/>
          <w:szCs w:val="22"/>
          <w:shd w:val="clear" w:color="auto" w:fill="FFFFFF"/>
        </w:rPr>
        <w:lastRenderedPageBreak/>
        <w:t>Martín-de Castro, G., 2015. Knowledge management and innovation in knowledge-based and high-tech industrial markets: The role of openness and absorptive capacity. Industrial Marketing Management, 47, pp.143-146.</w:t>
      </w:r>
    </w:p>
    <w:p w14:paraId="1CFA2E02" w14:textId="77777777" w:rsidR="002132DF" w:rsidRPr="002132DF" w:rsidRDefault="002132DF" w:rsidP="002132DF">
      <w:pPr>
        <w:pStyle w:val="ListParagraph"/>
        <w:numPr>
          <w:ilvl w:val="0"/>
          <w:numId w:val="5"/>
        </w:numPr>
        <w:spacing w:line="360" w:lineRule="auto"/>
        <w:jc w:val="both"/>
        <w:rPr>
          <w:rFonts w:ascii="Arial" w:hAnsi="Arial" w:cs="Arial"/>
          <w:sz w:val="22"/>
          <w:szCs w:val="22"/>
        </w:rPr>
      </w:pPr>
      <w:r w:rsidRPr="002132DF">
        <w:rPr>
          <w:rFonts w:ascii="Arial" w:hAnsi="Arial" w:cs="Arial"/>
          <w:sz w:val="22"/>
          <w:szCs w:val="22"/>
          <w:shd w:val="clear" w:color="auto" w:fill="FFFFFF"/>
        </w:rPr>
        <w:t>Parkinson, S. and Marandi Parkinson, M. 2022. Case study: Arcadia Group Ltd. </w:t>
      </w:r>
      <w:r w:rsidRPr="002132DF">
        <w:rPr>
          <w:rFonts w:ascii="Arial" w:hAnsi="Arial" w:cs="Arial"/>
          <w:i/>
          <w:iCs/>
          <w:sz w:val="22"/>
          <w:szCs w:val="22"/>
          <w:shd w:val="clear" w:color="auto" w:fill="FFFFFF"/>
        </w:rPr>
        <w:t>Recognising and Dealing with Business Distress: Building Resilient Companies</w:t>
      </w:r>
      <w:r w:rsidRPr="002132DF">
        <w:rPr>
          <w:rFonts w:ascii="Arial" w:hAnsi="Arial" w:cs="Arial"/>
          <w:sz w:val="22"/>
          <w:szCs w:val="22"/>
          <w:shd w:val="clear" w:color="auto" w:fill="FFFFFF"/>
        </w:rPr>
        <w:t>. Berlin, Boston: De Gruyter, pp. 60-71. </w:t>
      </w:r>
      <w:hyperlink r:id="rId21" w:history="1">
        <w:r w:rsidRPr="002132DF">
          <w:rPr>
            <w:rStyle w:val="Hyperlink"/>
            <w:rFonts w:ascii="Arial" w:hAnsi="Arial" w:cs="Arial"/>
            <w:color w:val="auto"/>
            <w:sz w:val="22"/>
            <w:szCs w:val="22"/>
            <w:shd w:val="clear" w:color="auto" w:fill="FFFFFF"/>
          </w:rPr>
          <w:t>https://doi.org/10.1515/9783110689495-005</w:t>
        </w:r>
      </w:hyperlink>
    </w:p>
    <w:p w14:paraId="44C3BBAC" w14:textId="77777777" w:rsidR="002132DF" w:rsidRPr="002132DF" w:rsidRDefault="002132DF" w:rsidP="002132DF">
      <w:pPr>
        <w:pStyle w:val="ListParagraph"/>
        <w:numPr>
          <w:ilvl w:val="0"/>
          <w:numId w:val="5"/>
        </w:numPr>
        <w:spacing w:line="360" w:lineRule="auto"/>
        <w:jc w:val="both"/>
        <w:rPr>
          <w:rFonts w:ascii="Arial" w:hAnsi="Arial" w:cs="Arial"/>
          <w:sz w:val="22"/>
          <w:szCs w:val="22"/>
        </w:rPr>
      </w:pPr>
      <w:r w:rsidRPr="002132DF">
        <w:rPr>
          <w:rFonts w:ascii="Arial" w:hAnsi="Arial" w:cs="Arial"/>
          <w:sz w:val="22"/>
          <w:szCs w:val="22"/>
          <w:shd w:val="clear" w:color="auto" w:fill="FFFFFF"/>
        </w:rPr>
        <w:t>Plucker, J. A. (2021) </w:t>
      </w:r>
      <w:r w:rsidRPr="002132DF">
        <w:rPr>
          <w:rFonts w:ascii="Arial" w:hAnsi="Arial" w:cs="Arial"/>
          <w:i/>
          <w:iCs/>
          <w:sz w:val="22"/>
          <w:szCs w:val="22"/>
          <w:shd w:val="clear" w:color="auto" w:fill="FFFFFF"/>
        </w:rPr>
        <w:t>Creativity and innovation: Theory, research, and practice</w:t>
      </w:r>
      <w:r w:rsidRPr="002132DF">
        <w:rPr>
          <w:rFonts w:ascii="Arial" w:hAnsi="Arial" w:cs="Arial"/>
          <w:sz w:val="22"/>
          <w:szCs w:val="22"/>
          <w:shd w:val="clear" w:color="auto" w:fill="FFFFFF"/>
        </w:rPr>
        <w:t>. London, England: Routledge.</w:t>
      </w:r>
    </w:p>
    <w:p w14:paraId="24039120" w14:textId="77777777" w:rsidR="002132DF" w:rsidRPr="002132DF" w:rsidRDefault="002132DF" w:rsidP="002132DF">
      <w:pPr>
        <w:pStyle w:val="ListParagraph"/>
        <w:numPr>
          <w:ilvl w:val="0"/>
          <w:numId w:val="5"/>
        </w:numPr>
        <w:spacing w:line="360" w:lineRule="auto"/>
        <w:jc w:val="both"/>
        <w:rPr>
          <w:rFonts w:ascii="Arial" w:hAnsi="Arial" w:cs="Arial"/>
          <w:sz w:val="22"/>
          <w:szCs w:val="22"/>
          <w:shd w:val="clear" w:color="auto" w:fill="FFFFFF"/>
        </w:rPr>
      </w:pPr>
      <w:r w:rsidRPr="002132DF">
        <w:rPr>
          <w:rFonts w:ascii="Arial" w:hAnsi="Arial" w:cs="Arial"/>
          <w:sz w:val="22"/>
          <w:szCs w:val="22"/>
          <w:shd w:val="clear" w:color="auto" w:fill="FFFFFF"/>
        </w:rPr>
        <w:t>Schumpeter, J. (1934) </w:t>
      </w:r>
      <w:r w:rsidRPr="002132DF">
        <w:rPr>
          <w:rFonts w:ascii="Arial" w:hAnsi="Arial" w:cs="Arial"/>
          <w:i/>
          <w:iCs/>
          <w:sz w:val="22"/>
          <w:szCs w:val="22"/>
          <w:shd w:val="clear" w:color="auto" w:fill="FFFFFF"/>
        </w:rPr>
        <w:t>Theory of economic development</w:t>
      </w:r>
      <w:r w:rsidRPr="002132DF">
        <w:rPr>
          <w:rFonts w:ascii="Arial" w:hAnsi="Arial" w:cs="Arial"/>
          <w:sz w:val="22"/>
          <w:szCs w:val="22"/>
          <w:shd w:val="clear" w:color="auto" w:fill="FFFFFF"/>
        </w:rPr>
        <w:t>. London, England: Harvard University Press.</w:t>
      </w:r>
    </w:p>
    <w:sectPr w:rsidR="002132DF" w:rsidRPr="002132DF" w:rsidSect="00D73BA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FCA3F00"/>
    <w:multiLevelType w:val="hybridMultilevel"/>
    <w:tmpl w:val="41FCB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534010"/>
    <w:multiLevelType w:val="hybridMultilevel"/>
    <w:tmpl w:val="4030D4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ED3196D"/>
    <w:multiLevelType w:val="hybridMultilevel"/>
    <w:tmpl w:val="375626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67A295C"/>
    <w:multiLevelType w:val="multilevel"/>
    <w:tmpl w:val="7F901EE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720C099C"/>
    <w:multiLevelType w:val="multilevel"/>
    <w:tmpl w:val="7F901EE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946959561">
    <w:abstractNumId w:val="1"/>
  </w:num>
  <w:num w:numId="2" w16cid:durableId="841700004">
    <w:abstractNumId w:val="4"/>
  </w:num>
  <w:num w:numId="3" w16cid:durableId="1565876127">
    <w:abstractNumId w:val="2"/>
  </w:num>
  <w:num w:numId="4" w16cid:durableId="819231866">
    <w:abstractNumId w:val="0"/>
  </w:num>
  <w:num w:numId="5" w16cid:durableId="16811560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33F9"/>
    <w:rsid w:val="0000766A"/>
    <w:rsid w:val="00020832"/>
    <w:rsid w:val="000333F9"/>
    <w:rsid w:val="00034F02"/>
    <w:rsid w:val="00043BE5"/>
    <w:rsid w:val="0004619D"/>
    <w:rsid w:val="00063115"/>
    <w:rsid w:val="00082CFA"/>
    <w:rsid w:val="000A2AAE"/>
    <w:rsid w:val="000A2CE4"/>
    <w:rsid w:val="000B6712"/>
    <w:rsid w:val="000C34A2"/>
    <w:rsid w:val="000C3C57"/>
    <w:rsid w:val="000C425A"/>
    <w:rsid w:val="000E5905"/>
    <w:rsid w:val="000F03E1"/>
    <w:rsid w:val="000F0E9B"/>
    <w:rsid w:val="001063E7"/>
    <w:rsid w:val="00145045"/>
    <w:rsid w:val="00145B3D"/>
    <w:rsid w:val="00156DA0"/>
    <w:rsid w:val="00167D38"/>
    <w:rsid w:val="0017094C"/>
    <w:rsid w:val="00171275"/>
    <w:rsid w:val="00180638"/>
    <w:rsid w:val="001820F9"/>
    <w:rsid w:val="00187C11"/>
    <w:rsid w:val="001920C3"/>
    <w:rsid w:val="001B5363"/>
    <w:rsid w:val="001B7A3A"/>
    <w:rsid w:val="001D3B0D"/>
    <w:rsid w:val="001E6AC8"/>
    <w:rsid w:val="001F3AAF"/>
    <w:rsid w:val="0020018C"/>
    <w:rsid w:val="00200832"/>
    <w:rsid w:val="00206767"/>
    <w:rsid w:val="002132DF"/>
    <w:rsid w:val="00233C2B"/>
    <w:rsid w:val="00240D65"/>
    <w:rsid w:val="00241FA0"/>
    <w:rsid w:val="002450A2"/>
    <w:rsid w:val="002471B3"/>
    <w:rsid w:val="002605F7"/>
    <w:rsid w:val="002646A4"/>
    <w:rsid w:val="00265F0C"/>
    <w:rsid w:val="002733C3"/>
    <w:rsid w:val="002A430F"/>
    <w:rsid w:val="002A562E"/>
    <w:rsid w:val="002B0B22"/>
    <w:rsid w:val="002B382A"/>
    <w:rsid w:val="002B5B41"/>
    <w:rsid w:val="002B7850"/>
    <w:rsid w:val="002C2156"/>
    <w:rsid w:val="002C2227"/>
    <w:rsid w:val="002F4EC7"/>
    <w:rsid w:val="002F5075"/>
    <w:rsid w:val="002F74E1"/>
    <w:rsid w:val="00311A7C"/>
    <w:rsid w:val="00314939"/>
    <w:rsid w:val="003162CF"/>
    <w:rsid w:val="00317915"/>
    <w:rsid w:val="00322FBC"/>
    <w:rsid w:val="003235F4"/>
    <w:rsid w:val="003253DA"/>
    <w:rsid w:val="00326022"/>
    <w:rsid w:val="0033508A"/>
    <w:rsid w:val="003450E0"/>
    <w:rsid w:val="00346A86"/>
    <w:rsid w:val="00367041"/>
    <w:rsid w:val="0037164E"/>
    <w:rsid w:val="00374858"/>
    <w:rsid w:val="003770AD"/>
    <w:rsid w:val="003805A3"/>
    <w:rsid w:val="0038113A"/>
    <w:rsid w:val="00381414"/>
    <w:rsid w:val="0038754B"/>
    <w:rsid w:val="0039419D"/>
    <w:rsid w:val="0039497F"/>
    <w:rsid w:val="00394DF5"/>
    <w:rsid w:val="003A5F75"/>
    <w:rsid w:val="003B386F"/>
    <w:rsid w:val="003D1698"/>
    <w:rsid w:val="003D5348"/>
    <w:rsid w:val="003E7E9C"/>
    <w:rsid w:val="003F3221"/>
    <w:rsid w:val="004209DA"/>
    <w:rsid w:val="00426E84"/>
    <w:rsid w:val="00436431"/>
    <w:rsid w:val="0043750E"/>
    <w:rsid w:val="0044558C"/>
    <w:rsid w:val="00460B8A"/>
    <w:rsid w:val="00477C8D"/>
    <w:rsid w:val="00486B27"/>
    <w:rsid w:val="004B1093"/>
    <w:rsid w:val="004C3FC8"/>
    <w:rsid w:val="004D48E6"/>
    <w:rsid w:val="00510D60"/>
    <w:rsid w:val="00511959"/>
    <w:rsid w:val="00521E5F"/>
    <w:rsid w:val="00524B79"/>
    <w:rsid w:val="00525B7F"/>
    <w:rsid w:val="00534FA0"/>
    <w:rsid w:val="00553C88"/>
    <w:rsid w:val="005758D1"/>
    <w:rsid w:val="0057635D"/>
    <w:rsid w:val="00581343"/>
    <w:rsid w:val="005816A7"/>
    <w:rsid w:val="00584C29"/>
    <w:rsid w:val="00586B23"/>
    <w:rsid w:val="0059545B"/>
    <w:rsid w:val="00597A40"/>
    <w:rsid w:val="005A2DFB"/>
    <w:rsid w:val="005B17E6"/>
    <w:rsid w:val="005B263C"/>
    <w:rsid w:val="005D0DAB"/>
    <w:rsid w:val="005D28E0"/>
    <w:rsid w:val="005D2900"/>
    <w:rsid w:val="005D6EF4"/>
    <w:rsid w:val="005E68D5"/>
    <w:rsid w:val="00617A8A"/>
    <w:rsid w:val="00620F0B"/>
    <w:rsid w:val="006605B1"/>
    <w:rsid w:val="00682150"/>
    <w:rsid w:val="00682619"/>
    <w:rsid w:val="00683C30"/>
    <w:rsid w:val="006C20BB"/>
    <w:rsid w:val="006C2AD8"/>
    <w:rsid w:val="006C52CF"/>
    <w:rsid w:val="006D1023"/>
    <w:rsid w:val="006D1D66"/>
    <w:rsid w:val="006E7729"/>
    <w:rsid w:val="00723AF1"/>
    <w:rsid w:val="007327DB"/>
    <w:rsid w:val="00734744"/>
    <w:rsid w:val="00741584"/>
    <w:rsid w:val="0075235D"/>
    <w:rsid w:val="00773018"/>
    <w:rsid w:val="00777952"/>
    <w:rsid w:val="0078378C"/>
    <w:rsid w:val="00792316"/>
    <w:rsid w:val="00795819"/>
    <w:rsid w:val="007A45BF"/>
    <w:rsid w:val="007B42B6"/>
    <w:rsid w:val="007B5A91"/>
    <w:rsid w:val="007B6E40"/>
    <w:rsid w:val="007C3C61"/>
    <w:rsid w:val="007C5C26"/>
    <w:rsid w:val="007D6F0F"/>
    <w:rsid w:val="007E127E"/>
    <w:rsid w:val="007E5088"/>
    <w:rsid w:val="00801B04"/>
    <w:rsid w:val="0080580A"/>
    <w:rsid w:val="00805CA7"/>
    <w:rsid w:val="00823C72"/>
    <w:rsid w:val="00832BEA"/>
    <w:rsid w:val="00856A21"/>
    <w:rsid w:val="00862DD9"/>
    <w:rsid w:val="008661D0"/>
    <w:rsid w:val="00877B32"/>
    <w:rsid w:val="00880F4F"/>
    <w:rsid w:val="00882EC6"/>
    <w:rsid w:val="0088406D"/>
    <w:rsid w:val="0089530F"/>
    <w:rsid w:val="00897402"/>
    <w:rsid w:val="008A12B0"/>
    <w:rsid w:val="008A485A"/>
    <w:rsid w:val="008C536C"/>
    <w:rsid w:val="008C5600"/>
    <w:rsid w:val="008C5C19"/>
    <w:rsid w:val="008D1C9A"/>
    <w:rsid w:val="008D334D"/>
    <w:rsid w:val="008F11D1"/>
    <w:rsid w:val="008F326B"/>
    <w:rsid w:val="00900BB2"/>
    <w:rsid w:val="009029BF"/>
    <w:rsid w:val="0091642A"/>
    <w:rsid w:val="00926808"/>
    <w:rsid w:val="00935757"/>
    <w:rsid w:val="00937144"/>
    <w:rsid w:val="009413FE"/>
    <w:rsid w:val="00942A14"/>
    <w:rsid w:val="00960F7A"/>
    <w:rsid w:val="009729FC"/>
    <w:rsid w:val="00980969"/>
    <w:rsid w:val="00985108"/>
    <w:rsid w:val="009A7764"/>
    <w:rsid w:val="009B13A2"/>
    <w:rsid w:val="009B3D9C"/>
    <w:rsid w:val="009B48E4"/>
    <w:rsid w:val="009C7EA7"/>
    <w:rsid w:val="009D7954"/>
    <w:rsid w:val="009E13D4"/>
    <w:rsid w:val="009E266F"/>
    <w:rsid w:val="009E583D"/>
    <w:rsid w:val="009F286D"/>
    <w:rsid w:val="009F7D59"/>
    <w:rsid w:val="00A0269E"/>
    <w:rsid w:val="00A1140C"/>
    <w:rsid w:val="00A13AD8"/>
    <w:rsid w:val="00A14DB0"/>
    <w:rsid w:val="00A2290D"/>
    <w:rsid w:val="00A24919"/>
    <w:rsid w:val="00A52286"/>
    <w:rsid w:val="00A66F97"/>
    <w:rsid w:val="00A779DD"/>
    <w:rsid w:val="00A84308"/>
    <w:rsid w:val="00A87098"/>
    <w:rsid w:val="00AA1139"/>
    <w:rsid w:val="00AB40F3"/>
    <w:rsid w:val="00AB7947"/>
    <w:rsid w:val="00AC1604"/>
    <w:rsid w:val="00AC5E05"/>
    <w:rsid w:val="00AD7797"/>
    <w:rsid w:val="00B05DA2"/>
    <w:rsid w:val="00B113A7"/>
    <w:rsid w:val="00B2494B"/>
    <w:rsid w:val="00B313EA"/>
    <w:rsid w:val="00B36848"/>
    <w:rsid w:val="00B435C8"/>
    <w:rsid w:val="00B43D48"/>
    <w:rsid w:val="00B50D5B"/>
    <w:rsid w:val="00B54BB2"/>
    <w:rsid w:val="00B57448"/>
    <w:rsid w:val="00B577FB"/>
    <w:rsid w:val="00B61BED"/>
    <w:rsid w:val="00B67F7F"/>
    <w:rsid w:val="00B7085D"/>
    <w:rsid w:val="00B86975"/>
    <w:rsid w:val="00BC1458"/>
    <w:rsid w:val="00BD62C9"/>
    <w:rsid w:val="00BD7AC4"/>
    <w:rsid w:val="00BE0D70"/>
    <w:rsid w:val="00BE62F3"/>
    <w:rsid w:val="00BE7DAE"/>
    <w:rsid w:val="00C0741A"/>
    <w:rsid w:val="00C17FE7"/>
    <w:rsid w:val="00C26D3C"/>
    <w:rsid w:val="00C369E0"/>
    <w:rsid w:val="00C50919"/>
    <w:rsid w:val="00C71CBA"/>
    <w:rsid w:val="00C7221D"/>
    <w:rsid w:val="00C840D2"/>
    <w:rsid w:val="00C84472"/>
    <w:rsid w:val="00C8671D"/>
    <w:rsid w:val="00C934F5"/>
    <w:rsid w:val="00C936F9"/>
    <w:rsid w:val="00CA4312"/>
    <w:rsid w:val="00CA61B6"/>
    <w:rsid w:val="00CB07BB"/>
    <w:rsid w:val="00CB344A"/>
    <w:rsid w:val="00CC57B1"/>
    <w:rsid w:val="00CE0797"/>
    <w:rsid w:val="00CE4853"/>
    <w:rsid w:val="00D015A7"/>
    <w:rsid w:val="00D052E0"/>
    <w:rsid w:val="00D4790A"/>
    <w:rsid w:val="00D55848"/>
    <w:rsid w:val="00D56E82"/>
    <w:rsid w:val="00D70D2F"/>
    <w:rsid w:val="00D735DD"/>
    <w:rsid w:val="00D73BAB"/>
    <w:rsid w:val="00D74977"/>
    <w:rsid w:val="00D75877"/>
    <w:rsid w:val="00D9715A"/>
    <w:rsid w:val="00DA5AD0"/>
    <w:rsid w:val="00DC4F3C"/>
    <w:rsid w:val="00DF0309"/>
    <w:rsid w:val="00DF0FAA"/>
    <w:rsid w:val="00E11F23"/>
    <w:rsid w:val="00E128D7"/>
    <w:rsid w:val="00E2096B"/>
    <w:rsid w:val="00E21E60"/>
    <w:rsid w:val="00E242C6"/>
    <w:rsid w:val="00E37E3D"/>
    <w:rsid w:val="00E449D1"/>
    <w:rsid w:val="00E47CA5"/>
    <w:rsid w:val="00E75C41"/>
    <w:rsid w:val="00E77E95"/>
    <w:rsid w:val="00E81ABE"/>
    <w:rsid w:val="00E86322"/>
    <w:rsid w:val="00E8765B"/>
    <w:rsid w:val="00E947CA"/>
    <w:rsid w:val="00EC00E7"/>
    <w:rsid w:val="00EC1BD4"/>
    <w:rsid w:val="00EC4DC9"/>
    <w:rsid w:val="00ED264A"/>
    <w:rsid w:val="00EE382F"/>
    <w:rsid w:val="00EE6032"/>
    <w:rsid w:val="00EF41A8"/>
    <w:rsid w:val="00F10A9F"/>
    <w:rsid w:val="00F23BE6"/>
    <w:rsid w:val="00F749A1"/>
    <w:rsid w:val="00F84566"/>
    <w:rsid w:val="00F8630E"/>
    <w:rsid w:val="00F96BF7"/>
    <w:rsid w:val="00FC0F52"/>
    <w:rsid w:val="00FC75B5"/>
    <w:rsid w:val="00FE195B"/>
    <w:rsid w:val="00FE4B5D"/>
    <w:rsid w:val="00FE5A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348C39"/>
  <w15:chartTrackingRefBased/>
  <w15:docId w15:val="{451ED53C-51D8-48D9-827B-A6449B31A6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33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333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333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33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33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33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33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33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33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33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333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333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33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33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33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33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33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33F9"/>
    <w:rPr>
      <w:rFonts w:eastAsiaTheme="majorEastAsia" w:cstheme="majorBidi"/>
      <w:color w:val="272727" w:themeColor="text1" w:themeTint="D8"/>
    </w:rPr>
  </w:style>
  <w:style w:type="paragraph" w:styleId="Title">
    <w:name w:val="Title"/>
    <w:basedOn w:val="Normal"/>
    <w:next w:val="Normal"/>
    <w:link w:val="TitleChar"/>
    <w:uiPriority w:val="10"/>
    <w:qFormat/>
    <w:rsid w:val="000333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33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33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33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33F9"/>
    <w:pPr>
      <w:spacing w:before="160"/>
      <w:jc w:val="center"/>
    </w:pPr>
    <w:rPr>
      <w:i/>
      <w:iCs/>
      <w:color w:val="404040" w:themeColor="text1" w:themeTint="BF"/>
    </w:rPr>
  </w:style>
  <w:style w:type="character" w:customStyle="1" w:styleId="QuoteChar">
    <w:name w:val="Quote Char"/>
    <w:basedOn w:val="DefaultParagraphFont"/>
    <w:link w:val="Quote"/>
    <w:uiPriority w:val="29"/>
    <w:rsid w:val="000333F9"/>
    <w:rPr>
      <w:i/>
      <w:iCs/>
      <w:color w:val="404040" w:themeColor="text1" w:themeTint="BF"/>
    </w:rPr>
  </w:style>
  <w:style w:type="paragraph" w:styleId="ListParagraph">
    <w:name w:val="List Paragraph"/>
    <w:basedOn w:val="Normal"/>
    <w:uiPriority w:val="34"/>
    <w:qFormat/>
    <w:rsid w:val="000333F9"/>
    <w:pPr>
      <w:ind w:left="720"/>
      <w:contextualSpacing/>
    </w:pPr>
  </w:style>
  <w:style w:type="character" w:styleId="IntenseEmphasis">
    <w:name w:val="Intense Emphasis"/>
    <w:basedOn w:val="DefaultParagraphFont"/>
    <w:uiPriority w:val="21"/>
    <w:qFormat/>
    <w:rsid w:val="000333F9"/>
    <w:rPr>
      <w:i/>
      <w:iCs/>
      <w:color w:val="0F4761" w:themeColor="accent1" w:themeShade="BF"/>
    </w:rPr>
  </w:style>
  <w:style w:type="paragraph" w:styleId="IntenseQuote">
    <w:name w:val="Intense Quote"/>
    <w:basedOn w:val="Normal"/>
    <w:next w:val="Normal"/>
    <w:link w:val="IntenseQuoteChar"/>
    <w:uiPriority w:val="30"/>
    <w:qFormat/>
    <w:rsid w:val="000333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33F9"/>
    <w:rPr>
      <w:i/>
      <w:iCs/>
      <w:color w:val="0F4761" w:themeColor="accent1" w:themeShade="BF"/>
    </w:rPr>
  </w:style>
  <w:style w:type="character" w:styleId="IntenseReference">
    <w:name w:val="Intense Reference"/>
    <w:basedOn w:val="DefaultParagraphFont"/>
    <w:uiPriority w:val="32"/>
    <w:qFormat/>
    <w:rsid w:val="000333F9"/>
    <w:rPr>
      <w:b/>
      <w:bCs/>
      <w:smallCaps/>
      <w:color w:val="0F4761" w:themeColor="accent1" w:themeShade="BF"/>
      <w:spacing w:val="5"/>
    </w:rPr>
  </w:style>
  <w:style w:type="paragraph" w:styleId="NoSpacing">
    <w:name w:val="No Spacing"/>
    <w:link w:val="NoSpacingChar"/>
    <w:uiPriority w:val="1"/>
    <w:qFormat/>
    <w:rsid w:val="000A2AA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A2AAE"/>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856A21"/>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8F326B"/>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8F326B"/>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8F326B"/>
    <w:pPr>
      <w:spacing w:after="100" w:line="259" w:lineRule="auto"/>
      <w:ind w:left="440"/>
    </w:pPr>
    <w:rPr>
      <w:rFonts w:eastAsiaTheme="minorEastAsia" w:cs="Times New Roman"/>
      <w:kern w:val="0"/>
      <w:sz w:val="22"/>
      <w:szCs w:val="22"/>
      <w:lang w:val="en-US"/>
      <w14:ligatures w14:val="none"/>
    </w:rPr>
  </w:style>
  <w:style w:type="character" w:styleId="Hyperlink">
    <w:name w:val="Hyperlink"/>
    <w:basedOn w:val="DefaultParagraphFont"/>
    <w:uiPriority w:val="99"/>
    <w:unhideWhenUsed/>
    <w:rsid w:val="003805A3"/>
    <w:rPr>
      <w:color w:val="467886" w:themeColor="hyperlink"/>
      <w:u w:val="single"/>
    </w:rPr>
  </w:style>
  <w:style w:type="character" w:styleId="UnresolvedMention">
    <w:name w:val="Unresolved Mention"/>
    <w:basedOn w:val="DefaultParagraphFont"/>
    <w:uiPriority w:val="99"/>
    <w:semiHidden/>
    <w:unhideWhenUsed/>
    <w:rsid w:val="001F3AAF"/>
    <w:rPr>
      <w:color w:val="605E5C"/>
      <w:shd w:val="clear" w:color="auto" w:fill="E1DFDD"/>
    </w:rPr>
  </w:style>
  <w:style w:type="paragraph" w:styleId="Caption">
    <w:name w:val="caption"/>
    <w:basedOn w:val="Normal"/>
    <w:next w:val="Normal"/>
    <w:uiPriority w:val="35"/>
    <w:unhideWhenUsed/>
    <w:qFormat/>
    <w:rsid w:val="009B48E4"/>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327645">
      <w:bodyDiv w:val="1"/>
      <w:marLeft w:val="0"/>
      <w:marRight w:val="0"/>
      <w:marTop w:val="0"/>
      <w:marBottom w:val="0"/>
      <w:divBdr>
        <w:top w:val="none" w:sz="0" w:space="0" w:color="auto"/>
        <w:left w:val="none" w:sz="0" w:space="0" w:color="auto"/>
        <w:bottom w:val="none" w:sz="0" w:space="0" w:color="auto"/>
        <w:right w:val="none" w:sz="0" w:space="0" w:color="auto"/>
      </w:divBdr>
    </w:div>
    <w:div w:id="129787632">
      <w:bodyDiv w:val="1"/>
      <w:marLeft w:val="0"/>
      <w:marRight w:val="0"/>
      <w:marTop w:val="0"/>
      <w:marBottom w:val="0"/>
      <w:divBdr>
        <w:top w:val="none" w:sz="0" w:space="0" w:color="auto"/>
        <w:left w:val="none" w:sz="0" w:space="0" w:color="auto"/>
        <w:bottom w:val="none" w:sz="0" w:space="0" w:color="auto"/>
        <w:right w:val="none" w:sz="0" w:space="0" w:color="auto"/>
      </w:divBdr>
    </w:div>
    <w:div w:id="132455116">
      <w:bodyDiv w:val="1"/>
      <w:marLeft w:val="0"/>
      <w:marRight w:val="0"/>
      <w:marTop w:val="0"/>
      <w:marBottom w:val="0"/>
      <w:divBdr>
        <w:top w:val="none" w:sz="0" w:space="0" w:color="auto"/>
        <w:left w:val="none" w:sz="0" w:space="0" w:color="auto"/>
        <w:bottom w:val="none" w:sz="0" w:space="0" w:color="auto"/>
        <w:right w:val="none" w:sz="0" w:space="0" w:color="auto"/>
      </w:divBdr>
    </w:div>
    <w:div w:id="149568584">
      <w:bodyDiv w:val="1"/>
      <w:marLeft w:val="0"/>
      <w:marRight w:val="0"/>
      <w:marTop w:val="0"/>
      <w:marBottom w:val="0"/>
      <w:divBdr>
        <w:top w:val="none" w:sz="0" w:space="0" w:color="auto"/>
        <w:left w:val="none" w:sz="0" w:space="0" w:color="auto"/>
        <w:bottom w:val="none" w:sz="0" w:space="0" w:color="auto"/>
        <w:right w:val="none" w:sz="0" w:space="0" w:color="auto"/>
      </w:divBdr>
    </w:div>
    <w:div w:id="202789231">
      <w:bodyDiv w:val="1"/>
      <w:marLeft w:val="0"/>
      <w:marRight w:val="0"/>
      <w:marTop w:val="0"/>
      <w:marBottom w:val="0"/>
      <w:divBdr>
        <w:top w:val="none" w:sz="0" w:space="0" w:color="auto"/>
        <w:left w:val="none" w:sz="0" w:space="0" w:color="auto"/>
        <w:bottom w:val="none" w:sz="0" w:space="0" w:color="auto"/>
        <w:right w:val="none" w:sz="0" w:space="0" w:color="auto"/>
      </w:divBdr>
    </w:div>
    <w:div w:id="230581203">
      <w:bodyDiv w:val="1"/>
      <w:marLeft w:val="0"/>
      <w:marRight w:val="0"/>
      <w:marTop w:val="0"/>
      <w:marBottom w:val="0"/>
      <w:divBdr>
        <w:top w:val="none" w:sz="0" w:space="0" w:color="auto"/>
        <w:left w:val="none" w:sz="0" w:space="0" w:color="auto"/>
        <w:bottom w:val="none" w:sz="0" w:space="0" w:color="auto"/>
        <w:right w:val="none" w:sz="0" w:space="0" w:color="auto"/>
      </w:divBdr>
    </w:div>
    <w:div w:id="294458016">
      <w:bodyDiv w:val="1"/>
      <w:marLeft w:val="0"/>
      <w:marRight w:val="0"/>
      <w:marTop w:val="0"/>
      <w:marBottom w:val="0"/>
      <w:divBdr>
        <w:top w:val="none" w:sz="0" w:space="0" w:color="auto"/>
        <w:left w:val="none" w:sz="0" w:space="0" w:color="auto"/>
        <w:bottom w:val="none" w:sz="0" w:space="0" w:color="auto"/>
        <w:right w:val="none" w:sz="0" w:space="0" w:color="auto"/>
      </w:divBdr>
    </w:div>
    <w:div w:id="354498157">
      <w:bodyDiv w:val="1"/>
      <w:marLeft w:val="0"/>
      <w:marRight w:val="0"/>
      <w:marTop w:val="0"/>
      <w:marBottom w:val="0"/>
      <w:divBdr>
        <w:top w:val="none" w:sz="0" w:space="0" w:color="auto"/>
        <w:left w:val="none" w:sz="0" w:space="0" w:color="auto"/>
        <w:bottom w:val="none" w:sz="0" w:space="0" w:color="auto"/>
        <w:right w:val="none" w:sz="0" w:space="0" w:color="auto"/>
      </w:divBdr>
    </w:div>
    <w:div w:id="526649425">
      <w:bodyDiv w:val="1"/>
      <w:marLeft w:val="0"/>
      <w:marRight w:val="0"/>
      <w:marTop w:val="0"/>
      <w:marBottom w:val="0"/>
      <w:divBdr>
        <w:top w:val="none" w:sz="0" w:space="0" w:color="auto"/>
        <w:left w:val="none" w:sz="0" w:space="0" w:color="auto"/>
        <w:bottom w:val="none" w:sz="0" w:space="0" w:color="auto"/>
        <w:right w:val="none" w:sz="0" w:space="0" w:color="auto"/>
      </w:divBdr>
    </w:div>
    <w:div w:id="599291725">
      <w:bodyDiv w:val="1"/>
      <w:marLeft w:val="0"/>
      <w:marRight w:val="0"/>
      <w:marTop w:val="0"/>
      <w:marBottom w:val="0"/>
      <w:divBdr>
        <w:top w:val="none" w:sz="0" w:space="0" w:color="auto"/>
        <w:left w:val="none" w:sz="0" w:space="0" w:color="auto"/>
        <w:bottom w:val="none" w:sz="0" w:space="0" w:color="auto"/>
        <w:right w:val="none" w:sz="0" w:space="0" w:color="auto"/>
      </w:divBdr>
    </w:div>
    <w:div w:id="602151953">
      <w:bodyDiv w:val="1"/>
      <w:marLeft w:val="0"/>
      <w:marRight w:val="0"/>
      <w:marTop w:val="0"/>
      <w:marBottom w:val="0"/>
      <w:divBdr>
        <w:top w:val="none" w:sz="0" w:space="0" w:color="auto"/>
        <w:left w:val="none" w:sz="0" w:space="0" w:color="auto"/>
        <w:bottom w:val="none" w:sz="0" w:space="0" w:color="auto"/>
        <w:right w:val="none" w:sz="0" w:space="0" w:color="auto"/>
      </w:divBdr>
    </w:div>
    <w:div w:id="706104520">
      <w:bodyDiv w:val="1"/>
      <w:marLeft w:val="0"/>
      <w:marRight w:val="0"/>
      <w:marTop w:val="0"/>
      <w:marBottom w:val="0"/>
      <w:divBdr>
        <w:top w:val="none" w:sz="0" w:space="0" w:color="auto"/>
        <w:left w:val="none" w:sz="0" w:space="0" w:color="auto"/>
        <w:bottom w:val="none" w:sz="0" w:space="0" w:color="auto"/>
        <w:right w:val="none" w:sz="0" w:space="0" w:color="auto"/>
      </w:divBdr>
    </w:div>
    <w:div w:id="752092883">
      <w:bodyDiv w:val="1"/>
      <w:marLeft w:val="0"/>
      <w:marRight w:val="0"/>
      <w:marTop w:val="0"/>
      <w:marBottom w:val="0"/>
      <w:divBdr>
        <w:top w:val="none" w:sz="0" w:space="0" w:color="auto"/>
        <w:left w:val="none" w:sz="0" w:space="0" w:color="auto"/>
        <w:bottom w:val="none" w:sz="0" w:space="0" w:color="auto"/>
        <w:right w:val="none" w:sz="0" w:space="0" w:color="auto"/>
      </w:divBdr>
    </w:div>
    <w:div w:id="814032429">
      <w:bodyDiv w:val="1"/>
      <w:marLeft w:val="0"/>
      <w:marRight w:val="0"/>
      <w:marTop w:val="0"/>
      <w:marBottom w:val="0"/>
      <w:divBdr>
        <w:top w:val="none" w:sz="0" w:space="0" w:color="auto"/>
        <w:left w:val="none" w:sz="0" w:space="0" w:color="auto"/>
        <w:bottom w:val="none" w:sz="0" w:space="0" w:color="auto"/>
        <w:right w:val="none" w:sz="0" w:space="0" w:color="auto"/>
      </w:divBdr>
    </w:div>
    <w:div w:id="842086701">
      <w:bodyDiv w:val="1"/>
      <w:marLeft w:val="0"/>
      <w:marRight w:val="0"/>
      <w:marTop w:val="0"/>
      <w:marBottom w:val="0"/>
      <w:divBdr>
        <w:top w:val="none" w:sz="0" w:space="0" w:color="auto"/>
        <w:left w:val="none" w:sz="0" w:space="0" w:color="auto"/>
        <w:bottom w:val="none" w:sz="0" w:space="0" w:color="auto"/>
        <w:right w:val="none" w:sz="0" w:space="0" w:color="auto"/>
      </w:divBdr>
    </w:div>
    <w:div w:id="875699326">
      <w:bodyDiv w:val="1"/>
      <w:marLeft w:val="0"/>
      <w:marRight w:val="0"/>
      <w:marTop w:val="0"/>
      <w:marBottom w:val="0"/>
      <w:divBdr>
        <w:top w:val="none" w:sz="0" w:space="0" w:color="auto"/>
        <w:left w:val="none" w:sz="0" w:space="0" w:color="auto"/>
        <w:bottom w:val="none" w:sz="0" w:space="0" w:color="auto"/>
        <w:right w:val="none" w:sz="0" w:space="0" w:color="auto"/>
      </w:divBdr>
    </w:div>
    <w:div w:id="1004013679">
      <w:bodyDiv w:val="1"/>
      <w:marLeft w:val="0"/>
      <w:marRight w:val="0"/>
      <w:marTop w:val="0"/>
      <w:marBottom w:val="0"/>
      <w:divBdr>
        <w:top w:val="none" w:sz="0" w:space="0" w:color="auto"/>
        <w:left w:val="none" w:sz="0" w:space="0" w:color="auto"/>
        <w:bottom w:val="none" w:sz="0" w:space="0" w:color="auto"/>
        <w:right w:val="none" w:sz="0" w:space="0" w:color="auto"/>
      </w:divBdr>
    </w:div>
    <w:div w:id="1016273363">
      <w:bodyDiv w:val="1"/>
      <w:marLeft w:val="0"/>
      <w:marRight w:val="0"/>
      <w:marTop w:val="0"/>
      <w:marBottom w:val="0"/>
      <w:divBdr>
        <w:top w:val="none" w:sz="0" w:space="0" w:color="auto"/>
        <w:left w:val="none" w:sz="0" w:space="0" w:color="auto"/>
        <w:bottom w:val="none" w:sz="0" w:space="0" w:color="auto"/>
        <w:right w:val="none" w:sz="0" w:space="0" w:color="auto"/>
      </w:divBdr>
    </w:div>
    <w:div w:id="1023943822">
      <w:bodyDiv w:val="1"/>
      <w:marLeft w:val="0"/>
      <w:marRight w:val="0"/>
      <w:marTop w:val="0"/>
      <w:marBottom w:val="0"/>
      <w:divBdr>
        <w:top w:val="none" w:sz="0" w:space="0" w:color="auto"/>
        <w:left w:val="none" w:sz="0" w:space="0" w:color="auto"/>
        <w:bottom w:val="none" w:sz="0" w:space="0" w:color="auto"/>
        <w:right w:val="none" w:sz="0" w:space="0" w:color="auto"/>
      </w:divBdr>
    </w:div>
    <w:div w:id="1036928251">
      <w:bodyDiv w:val="1"/>
      <w:marLeft w:val="0"/>
      <w:marRight w:val="0"/>
      <w:marTop w:val="0"/>
      <w:marBottom w:val="0"/>
      <w:divBdr>
        <w:top w:val="none" w:sz="0" w:space="0" w:color="auto"/>
        <w:left w:val="none" w:sz="0" w:space="0" w:color="auto"/>
        <w:bottom w:val="none" w:sz="0" w:space="0" w:color="auto"/>
        <w:right w:val="none" w:sz="0" w:space="0" w:color="auto"/>
      </w:divBdr>
    </w:div>
    <w:div w:id="1073088294">
      <w:bodyDiv w:val="1"/>
      <w:marLeft w:val="0"/>
      <w:marRight w:val="0"/>
      <w:marTop w:val="0"/>
      <w:marBottom w:val="0"/>
      <w:divBdr>
        <w:top w:val="none" w:sz="0" w:space="0" w:color="auto"/>
        <w:left w:val="none" w:sz="0" w:space="0" w:color="auto"/>
        <w:bottom w:val="none" w:sz="0" w:space="0" w:color="auto"/>
        <w:right w:val="none" w:sz="0" w:space="0" w:color="auto"/>
      </w:divBdr>
    </w:div>
    <w:div w:id="1101611934">
      <w:bodyDiv w:val="1"/>
      <w:marLeft w:val="0"/>
      <w:marRight w:val="0"/>
      <w:marTop w:val="0"/>
      <w:marBottom w:val="0"/>
      <w:divBdr>
        <w:top w:val="none" w:sz="0" w:space="0" w:color="auto"/>
        <w:left w:val="none" w:sz="0" w:space="0" w:color="auto"/>
        <w:bottom w:val="none" w:sz="0" w:space="0" w:color="auto"/>
        <w:right w:val="none" w:sz="0" w:space="0" w:color="auto"/>
      </w:divBdr>
    </w:div>
    <w:div w:id="1204244845">
      <w:bodyDiv w:val="1"/>
      <w:marLeft w:val="0"/>
      <w:marRight w:val="0"/>
      <w:marTop w:val="0"/>
      <w:marBottom w:val="0"/>
      <w:divBdr>
        <w:top w:val="none" w:sz="0" w:space="0" w:color="auto"/>
        <w:left w:val="none" w:sz="0" w:space="0" w:color="auto"/>
        <w:bottom w:val="none" w:sz="0" w:space="0" w:color="auto"/>
        <w:right w:val="none" w:sz="0" w:space="0" w:color="auto"/>
      </w:divBdr>
    </w:div>
    <w:div w:id="1205757320">
      <w:bodyDiv w:val="1"/>
      <w:marLeft w:val="0"/>
      <w:marRight w:val="0"/>
      <w:marTop w:val="0"/>
      <w:marBottom w:val="0"/>
      <w:divBdr>
        <w:top w:val="none" w:sz="0" w:space="0" w:color="auto"/>
        <w:left w:val="none" w:sz="0" w:space="0" w:color="auto"/>
        <w:bottom w:val="none" w:sz="0" w:space="0" w:color="auto"/>
        <w:right w:val="none" w:sz="0" w:space="0" w:color="auto"/>
      </w:divBdr>
    </w:div>
    <w:div w:id="1260259803">
      <w:bodyDiv w:val="1"/>
      <w:marLeft w:val="0"/>
      <w:marRight w:val="0"/>
      <w:marTop w:val="0"/>
      <w:marBottom w:val="0"/>
      <w:divBdr>
        <w:top w:val="none" w:sz="0" w:space="0" w:color="auto"/>
        <w:left w:val="none" w:sz="0" w:space="0" w:color="auto"/>
        <w:bottom w:val="none" w:sz="0" w:space="0" w:color="auto"/>
        <w:right w:val="none" w:sz="0" w:space="0" w:color="auto"/>
      </w:divBdr>
    </w:div>
    <w:div w:id="1303191845">
      <w:bodyDiv w:val="1"/>
      <w:marLeft w:val="0"/>
      <w:marRight w:val="0"/>
      <w:marTop w:val="0"/>
      <w:marBottom w:val="0"/>
      <w:divBdr>
        <w:top w:val="none" w:sz="0" w:space="0" w:color="auto"/>
        <w:left w:val="none" w:sz="0" w:space="0" w:color="auto"/>
        <w:bottom w:val="none" w:sz="0" w:space="0" w:color="auto"/>
        <w:right w:val="none" w:sz="0" w:space="0" w:color="auto"/>
      </w:divBdr>
    </w:div>
    <w:div w:id="1482768514">
      <w:bodyDiv w:val="1"/>
      <w:marLeft w:val="0"/>
      <w:marRight w:val="0"/>
      <w:marTop w:val="0"/>
      <w:marBottom w:val="0"/>
      <w:divBdr>
        <w:top w:val="none" w:sz="0" w:space="0" w:color="auto"/>
        <w:left w:val="none" w:sz="0" w:space="0" w:color="auto"/>
        <w:bottom w:val="none" w:sz="0" w:space="0" w:color="auto"/>
        <w:right w:val="none" w:sz="0" w:space="0" w:color="auto"/>
      </w:divBdr>
    </w:div>
    <w:div w:id="1508250532">
      <w:bodyDiv w:val="1"/>
      <w:marLeft w:val="0"/>
      <w:marRight w:val="0"/>
      <w:marTop w:val="0"/>
      <w:marBottom w:val="0"/>
      <w:divBdr>
        <w:top w:val="none" w:sz="0" w:space="0" w:color="auto"/>
        <w:left w:val="none" w:sz="0" w:space="0" w:color="auto"/>
        <w:bottom w:val="none" w:sz="0" w:space="0" w:color="auto"/>
        <w:right w:val="none" w:sz="0" w:space="0" w:color="auto"/>
      </w:divBdr>
    </w:div>
    <w:div w:id="1520123863">
      <w:bodyDiv w:val="1"/>
      <w:marLeft w:val="0"/>
      <w:marRight w:val="0"/>
      <w:marTop w:val="0"/>
      <w:marBottom w:val="0"/>
      <w:divBdr>
        <w:top w:val="none" w:sz="0" w:space="0" w:color="auto"/>
        <w:left w:val="none" w:sz="0" w:space="0" w:color="auto"/>
        <w:bottom w:val="none" w:sz="0" w:space="0" w:color="auto"/>
        <w:right w:val="none" w:sz="0" w:space="0" w:color="auto"/>
      </w:divBdr>
    </w:div>
    <w:div w:id="1531913132">
      <w:bodyDiv w:val="1"/>
      <w:marLeft w:val="0"/>
      <w:marRight w:val="0"/>
      <w:marTop w:val="0"/>
      <w:marBottom w:val="0"/>
      <w:divBdr>
        <w:top w:val="none" w:sz="0" w:space="0" w:color="auto"/>
        <w:left w:val="none" w:sz="0" w:space="0" w:color="auto"/>
        <w:bottom w:val="none" w:sz="0" w:space="0" w:color="auto"/>
        <w:right w:val="none" w:sz="0" w:space="0" w:color="auto"/>
      </w:divBdr>
    </w:div>
    <w:div w:id="1574588653">
      <w:bodyDiv w:val="1"/>
      <w:marLeft w:val="0"/>
      <w:marRight w:val="0"/>
      <w:marTop w:val="0"/>
      <w:marBottom w:val="0"/>
      <w:divBdr>
        <w:top w:val="none" w:sz="0" w:space="0" w:color="auto"/>
        <w:left w:val="none" w:sz="0" w:space="0" w:color="auto"/>
        <w:bottom w:val="none" w:sz="0" w:space="0" w:color="auto"/>
        <w:right w:val="none" w:sz="0" w:space="0" w:color="auto"/>
      </w:divBdr>
    </w:div>
    <w:div w:id="1671832566">
      <w:bodyDiv w:val="1"/>
      <w:marLeft w:val="0"/>
      <w:marRight w:val="0"/>
      <w:marTop w:val="0"/>
      <w:marBottom w:val="0"/>
      <w:divBdr>
        <w:top w:val="none" w:sz="0" w:space="0" w:color="auto"/>
        <w:left w:val="none" w:sz="0" w:space="0" w:color="auto"/>
        <w:bottom w:val="none" w:sz="0" w:space="0" w:color="auto"/>
        <w:right w:val="none" w:sz="0" w:space="0" w:color="auto"/>
      </w:divBdr>
    </w:div>
    <w:div w:id="1679696928">
      <w:bodyDiv w:val="1"/>
      <w:marLeft w:val="0"/>
      <w:marRight w:val="0"/>
      <w:marTop w:val="0"/>
      <w:marBottom w:val="0"/>
      <w:divBdr>
        <w:top w:val="none" w:sz="0" w:space="0" w:color="auto"/>
        <w:left w:val="none" w:sz="0" w:space="0" w:color="auto"/>
        <w:bottom w:val="none" w:sz="0" w:space="0" w:color="auto"/>
        <w:right w:val="none" w:sz="0" w:space="0" w:color="auto"/>
      </w:divBdr>
    </w:div>
    <w:div w:id="1717394550">
      <w:bodyDiv w:val="1"/>
      <w:marLeft w:val="0"/>
      <w:marRight w:val="0"/>
      <w:marTop w:val="0"/>
      <w:marBottom w:val="0"/>
      <w:divBdr>
        <w:top w:val="none" w:sz="0" w:space="0" w:color="auto"/>
        <w:left w:val="none" w:sz="0" w:space="0" w:color="auto"/>
        <w:bottom w:val="none" w:sz="0" w:space="0" w:color="auto"/>
        <w:right w:val="none" w:sz="0" w:space="0" w:color="auto"/>
      </w:divBdr>
    </w:div>
    <w:div w:id="1736508139">
      <w:bodyDiv w:val="1"/>
      <w:marLeft w:val="0"/>
      <w:marRight w:val="0"/>
      <w:marTop w:val="0"/>
      <w:marBottom w:val="0"/>
      <w:divBdr>
        <w:top w:val="none" w:sz="0" w:space="0" w:color="auto"/>
        <w:left w:val="none" w:sz="0" w:space="0" w:color="auto"/>
        <w:bottom w:val="none" w:sz="0" w:space="0" w:color="auto"/>
        <w:right w:val="none" w:sz="0" w:space="0" w:color="auto"/>
      </w:divBdr>
    </w:div>
    <w:div w:id="1741094991">
      <w:bodyDiv w:val="1"/>
      <w:marLeft w:val="0"/>
      <w:marRight w:val="0"/>
      <w:marTop w:val="0"/>
      <w:marBottom w:val="0"/>
      <w:divBdr>
        <w:top w:val="none" w:sz="0" w:space="0" w:color="auto"/>
        <w:left w:val="none" w:sz="0" w:space="0" w:color="auto"/>
        <w:bottom w:val="none" w:sz="0" w:space="0" w:color="auto"/>
        <w:right w:val="none" w:sz="0" w:space="0" w:color="auto"/>
      </w:divBdr>
    </w:div>
    <w:div w:id="1742021219">
      <w:bodyDiv w:val="1"/>
      <w:marLeft w:val="0"/>
      <w:marRight w:val="0"/>
      <w:marTop w:val="0"/>
      <w:marBottom w:val="0"/>
      <w:divBdr>
        <w:top w:val="none" w:sz="0" w:space="0" w:color="auto"/>
        <w:left w:val="none" w:sz="0" w:space="0" w:color="auto"/>
        <w:bottom w:val="none" w:sz="0" w:space="0" w:color="auto"/>
        <w:right w:val="none" w:sz="0" w:space="0" w:color="auto"/>
      </w:divBdr>
    </w:div>
    <w:div w:id="1751073818">
      <w:bodyDiv w:val="1"/>
      <w:marLeft w:val="0"/>
      <w:marRight w:val="0"/>
      <w:marTop w:val="0"/>
      <w:marBottom w:val="0"/>
      <w:divBdr>
        <w:top w:val="none" w:sz="0" w:space="0" w:color="auto"/>
        <w:left w:val="none" w:sz="0" w:space="0" w:color="auto"/>
        <w:bottom w:val="none" w:sz="0" w:space="0" w:color="auto"/>
        <w:right w:val="none" w:sz="0" w:space="0" w:color="auto"/>
      </w:divBdr>
    </w:div>
    <w:div w:id="1775320445">
      <w:bodyDiv w:val="1"/>
      <w:marLeft w:val="0"/>
      <w:marRight w:val="0"/>
      <w:marTop w:val="0"/>
      <w:marBottom w:val="0"/>
      <w:divBdr>
        <w:top w:val="none" w:sz="0" w:space="0" w:color="auto"/>
        <w:left w:val="none" w:sz="0" w:space="0" w:color="auto"/>
        <w:bottom w:val="none" w:sz="0" w:space="0" w:color="auto"/>
        <w:right w:val="none" w:sz="0" w:space="0" w:color="auto"/>
      </w:divBdr>
    </w:div>
    <w:div w:id="1778676812">
      <w:bodyDiv w:val="1"/>
      <w:marLeft w:val="0"/>
      <w:marRight w:val="0"/>
      <w:marTop w:val="0"/>
      <w:marBottom w:val="0"/>
      <w:divBdr>
        <w:top w:val="none" w:sz="0" w:space="0" w:color="auto"/>
        <w:left w:val="none" w:sz="0" w:space="0" w:color="auto"/>
        <w:bottom w:val="none" w:sz="0" w:space="0" w:color="auto"/>
        <w:right w:val="none" w:sz="0" w:space="0" w:color="auto"/>
      </w:divBdr>
    </w:div>
    <w:div w:id="1780948597">
      <w:bodyDiv w:val="1"/>
      <w:marLeft w:val="0"/>
      <w:marRight w:val="0"/>
      <w:marTop w:val="0"/>
      <w:marBottom w:val="0"/>
      <w:divBdr>
        <w:top w:val="none" w:sz="0" w:space="0" w:color="auto"/>
        <w:left w:val="none" w:sz="0" w:space="0" w:color="auto"/>
        <w:bottom w:val="none" w:sz="0" w:space="0" w:color="auto"/>
        <w:right w:val="none" w:sz="0" w:space="0" w:color="auto"/>
      </w:divBdr>
    </w:div>
    <w:div w:id="1789544071">
      <w:bodyDiv w:val="1"/>
      <w:marLeft w:val="0"/>
      <w:marRight w:val="0"/>
      <w:marTop w:val="0"/>
      <w:marBottom w:val="0"/>
      <w:divBdr>
        <w:top w:val="none" w:sz="0" w:space="0" w:color="auto"/>
        <w:left w:val="none" w:sz="0" w:space="0" w:color="auto"/>
        <w:bottom w:val="none" w:sz="0" w:space="0" w:color="auto"/>
        <w:right w:val="none" w:sz="0" w:space="0" w:color="auto"/>
      </w:divBdr>
    </w:div>
    <w:div w:id="1790467978">
      <w:bodyDiv w:val="1"/>
      <w:marLeft w:val="0"/>
      <w:marRight w:val="0"/>
      <w:marTop w:val="0"/>
      <w:marBottom w:val="0"/>
      <w:divBdr>
        <w:top w:val="none" w:sz="0" w:space="0" w:color="auto"/>
        <w:left w:val="none" w:sz="0" w:space="0" w:color="auto"/>
        <w:bottom w:val="none" w:sz="0" w:space="0" w:color="auto"/>
        <w:right w:val="none" w:sz="0" w:space="0" w:color="auto"/>
      </w:divBdr>
    </w:div>
    <w:div w:id="1891306202">
      <w:bodyDiv w:val="1"/>
      <w:marLeft w:val="0"/>
      <w:marRight w:val="0"/>
      <w:marTop w:val="0"/>
      <w:marBottom w:val="0"/>
      <w:divBdr>
        <w:top w:val="none" w:sz="0" w:space="0" w:color="auto"/>
        <w:left w:val="none" w:sz="0" w:space="0" w:color="auto"/>
        <w:bottom w:val="none" w:sz="0" w:space="0" w:color="auto"/>
        <w:right w:val="none" w:sz="0" w:space="0" w:color="auto"/>
      </w:divBdr>
    </w:div>
    <w:div w:id="1901549470">
      <w:bodyDiv w:val="1"/>
      <w:marLeft w:val="0"/>
      <w:marRight w:val="0"/>
      <w:marTop w:val="0"/>
      <w:marBottom w:val="0"/>
      <w:divBdr>
        <w:top w:val="none" w:sz="0" w:space="0" w:color="auto"/>
        <w:left w:val="none" w:sz="0" w:space="0" w:color="auto"/>
        <w:bottom w:val="none" w:sz="0" w:space="0" w:color="auto"/>
        <w:right w:val="none" w:sz="0" w:space="0" w:color="auto"/>
      </w:divBdr>
    </w:div>
    <w:div w:id="1932002413">
      <w:bodyDiv w:val="1"/>
      <w:marLeft w:val="0"/>
      <w:marRight w:val="0"/>
      <w:marTop w:val="0"/>
      <w:marBottom w:val="0"/>
      <w:divBdr>
        <w:top w:val="none" w:sz="0" w:space="0" w:color="auto"/>
        <w:left w:val="none" w:sz="0" w:space="0" w:color="auto"/>
        <w:bottom w:val="none" w:sz="0" w:space="0" w:color="auto"/>
        <w:right w:val="none" w:sz="0" w:space="0" w:color="auto"/>
      </w:divBdr>
    </w:div>
    <w:div w:id="1939488130">
      <w:bodyDiv w:val="1"/>
      <w:marLeft w:val="0"/>
      <w:marRight w:val="0"/>
      <w:marTop w:val="0"/>
      <w:marBottom w:val="0"/>
      <w:divBdr>
        <w:top w:val="none" w:sz="0" w:space="0" w:color="auto"/>
        <w:left w:val="none" w:sz="0" w:space="0" w:color="auto"/>
        <w:bottom w:val="none" w:sz="0" w:space="0" w:color="auto"/>
        <w:right w:val="none" w:sz="0" w:space="0" w:color="auto"/>
      </w:divBdr>
    </w:div>
    <w:div w:id="1943535716">
      <w:bodyDiv w:val="1"/>
      <w:marLeft w:val="0"/>
      <w:marRight w:val="0"/>
      <w:marTop w:val="0"/>
      <w:marBottom w:val="0"/>
      <w:divBdr>
        <w:top w:val="none" w:sz="0" w:space="0" w:color="auto"/>
        <w:left w:val="none" w:sz="0" w:space="0" w:color="auto"/>
        <w:bottom w:val="none" w:sz="0" w:space="0" w:color="auto"/>
        <w:right w:val="none" w:sz="0" w:space="0" w:color="auto"/>
      </w:divBdr>
    </w:div>
    <w:div w:id="1980960295">
      <w:bodyDiv w:val="1"/>
      <w:marLeft w:val="0"/>
      <w:marRight w:val="0"/>
      <w:marTop w:val="0"/>
      <w:marBottom w:val="0"/>
      <w:divBdr>
        <w:top w:val="none" w:sz="0" w:space="0" w:color="auto"/>
        <w:left w:val="none" w:sz="0" w:space="0" w:color="auto"/>
        <w:bottom w:val="none" w:sz="0" w:space="0" w:color="auto"/>
        <w:right w:val="none" w:sz="0" w:space="0" w:color="auto"/>
      </w:divBdr>
    </w:div>
    <w:div w:id="1996689471">
      <w:bodyDiv w:val="1"/>
      <w:marLeft w:val="0"/>
      <w:marRight w:val="0"/>
      <w:marTop w:val="0"/>
      <w:marBottom w:val="0"/>
      <w:divBdr>
        <w:top w:val="none" w:sz="0" w:space="0" w:color="auto"/>
        <w:left w:val="none" w:sz="0" w:space="0" w:color="auto"/>
        <w:bottom w:val="none" w:sz="0" w:space="0" w:color="auto"/>
        <w:right w:val="none" w:sz="0" w:space="0" w:color="auto"/>
      </w:divBdr>
    </w:div>
    <w:div w:id="2012487218">
      <w:bodyDiv w:val="1"/>
      <w:marLeft w:val="0"/>
      <w:marRight w:val="0"/>
      <w:marTop w:val="0"/>
      <w:marBottom w:val="0"/>
      <w:divBdr>
        <w:top w:val="none" w:sz="0" w:space="0" w:color="auto"/>
        <w:left w:val="none" w:sz="0" w:space="0" w:color="auto"/>
        <w:bottom w:val="none" w:sz="0" w:space="0" w:color="auto"/>
        <w:right w:val="none" w:sz="0" w:space="0" w:color="auto"/>
      </w:divBdr>
    </w:div>
    <w:div w:id="20313735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bbc.com/news/business-55144065" TargetMode="External"/><Relationship Id="rId18" Type="http://schemas.openxmlformats.org/officeDocument/2006/relationships/hyperlink" Target="https://www.retailthinktank.co.uk/whitepaper/change-or-fail-why-innovation-is-now-the-business-survival-issue-retailers-cant-afford-to-ignore/?utm_campaign=RTT&amp;utm_medium=press_release&amp;utm_source=PR" TargetMode="External"/><Relationship Id="rId3" Type="http://schemas.openxmlformats.org/officeDocument/2006/relationships/numbering" Target="numbering.xml"/><Relationship Id="rId21" Type="http://schemas.openxmlformats.org/officeDocument/2006/relationships/hyperlink" Target="https://doi.org/10.1515/9783110689495-005" TargetMode="External"/><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hyperlink" Target="https://www.retailgazette.co.uk/blog/2020/12/arcadia-group-what-went-wrong/" TargetMode="External"/><Relationship Id="rId2" Type="http://schemas.openxmlformats.org/officeDocument/2006/relationships/customXml" Target="../customXml/item2.xml"/><Relationship Id="rId16" Type="http://schemas.openxmlformats.org/officeDocument/2006/relationships/hyperlink" Target="https://find-and-update.company-information.service.gov.uk/company/00237511/filing-history" TargetMode="External"/><Relationship Id="rId20" Type="http://schemas.openxmlformats.org/officeDocument/2006/relationships/hyperlink" Target="https://www.zara.com/u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tmp"/><Relationship Id="rId5" Type="http://schemas.openxmlformats.org/officeDocument/2006/relationships/settings" Target="settings.xml"/><Relationship Id="rId15" Type="http://schemas.openxmlformats.org/officeDocument/2006/relationships/hyperlink" Target="https://fashionunited.uk/news/retail/arcadia-group-to-introduce-buy-now-pay-later-scheme/2016091321747" TargetMode="External"/><Relationship Id="rId23" Type="http://schemas.openxmlformats.org/officeDocument/2006/relationships/theme" Target="theme/theme1.xml"/><Relationship Id="rId10" Type="http://schemas.openxmlformats.org/officeDocument/2006/relationships/image" Target="media/image4.tmp"/><Relationship Id="rId19" Type="http://schemas.openxmlformats.org/officeDocument/2006/relationships/hyperlink" Target="https://www.statista.com/statistics/412873/arcadia-group-global-sales-united-kingdom-uk/"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www.benchmarkemail.com/blog/impact-of-ecommerce-on-traditional-retai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Ivan rodriguez hernandes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1229A71-AAFA-4195-9C98-4AF3A53480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1938</TotalTime>
  <Pages>14</Pages>
  <Words>3371</Words>
  <Characters>19220</Characters>
  <Application>Microsoft Office Word</Application>
  <DocSecurity>0</DocSecurity>
  <Lines>160</Lines>
  <Paragraphs>45</Paragraphs>
  <ScaleCrop>false</ScaleCrop>
  <Company>module Lecturer:</Company>
  <LinksUpToDate>false</LinksUpToDate>
  <CharactersWithSpaces>22546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Innovative Service Plan</dc:title>
  <dc:subject>Developing innovation and creativity for business advantage</dc:subject>
  <dc:creator>Student: Mariana Codreanu 2118364</dc:creator>
  <cp:keywords/>
  <dc:description/>
  <cp:lastModifiedBy>Mariana Codreanu</cp:lastModifiedBy>
  <cp:revision>309</cp:revision>
  <dcterms:created xsi:type="dcterms:W3CDTF">2024-03-03T23:47:00Z</dcterms:created>
  <dcterms:modified xsi:type="dcterms:W3CDTF">2024-03-08T01:51:00Z</dcterms:modified>
</cp:coreProperties>
</file>