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D54B6" w14:textId="0A855BA8" w:rsidR="00B67A19" w:rsidRPr="00214159" w:rsidRDefault="009B05DB" w:rsidP="00214159">
      <w:pPr>
        <w:pStyle w:val="ListParagraph"/>
        <w:numPr>
          <w:ilvl w:val="0"/>
          <w:numId w:val="1"/>
        </w:numPr>
        <w:spacing w:line="360" w:lineRule="auto"/>
        <w:jc w:val="both"/>
        <w:rPr>
          <w:rFonts w:ascii="Times" w:hAnsi="Times"/>
          <w:color w:val="000000" w:themeColor="text1"/>
          <w:u w:val="single"/>
        </w:rPr>
      </w:pPr>
      <w:r w:rsidRPr="00214159">
        <w:rPr>
          <w:rFonts w:ascii="Times" w:hAnsi="Times"/>
          <w:color w:val="000000" w:themeColor="text1"/>
          <w:u w:val="single"/>
        </w:rPr>
        <w:t>Children</w:t>
      </w:r>
      <w:r w:rsidR="008F247E" w:rsidRPr="00214159">
        <w:rPr>
          <w:rFonts w:ascii="Times" w:hAnsi="Times"/>
          <w:color w:val="000000" w:themeColor="text1"/>
          <w:u w:val="single"/>
        </w:rPr>
        <w:t>’</w:t>
      </w:r>
      <w:r w:rsidRPr="00214159">
        <w:rPr>
          <w:rFonts w:ascii="Times" w:hAnsi="Times"/>
          <w:color w:val="000000" w:themeColor="text1"/>
          <w:u w:val="single"/>
        </w:rPr>
        <w:t xml:space="preserve">s </w:t>
      </w:r>
      <w:r w:rsidR="008F247E" w:rsidRPr="00214159">
        <w:rPr>
          <w:rFonts w:ascii="Times" w:hAnsi="Times"/>
          <w:color w:val="000000" w:themeColor="text1"/>
          <w:u w:val="single"/>
        </w:rPr>
        <w:t>R</w:t>
      </w:r>
      <w:r w:rsidRPr="00214159">
        <w:rPr>
          <w:rFonts w:ascii="Times" w:hAnsi="Times"/>
          <w:color w:val="000000" w:themeColor="text1"/>
          <w:u w:val="single"/>
        </w:rPr>
        <w:t xml:space="preserve">ights and </w:t>
      </w:r>
      <w:r w:rsidR="008F247E" w:rsidRPr="00214159">
        <w:rPr>
          <w:rFonts w:ascii="Times" w:hAnsi="Times"/>
          <w:color w:val="000000" w:themeColor="text1"/>
          <w:u w:val="single"/>
        </w:rPr>
        <w:t>E</w:t>
      </w:r>
      <w:r w:rsidRPr="00214159">
        <w:rPr>
          <w:rFonts w:ascii="Times" w:hAnsi="Times"/>
          <w:color w:val="000000" w:themeColor="text1"/>
          <w:u w:val="single"/>
        </w:rPr>
        <w:t xml:space="preserve">arly </w:t>
      </w:r>
      <w:r w:rsidR="008F247E" w:rsidRPr="00214159">
        <w:rPr>
          <w:rFonts w:ascii="Times" w:hAnsi="Times"/>
          <w:color w:val="000000" w:themeColor="text1"/>
          <w:u w:val="single"/>
        </w:rPr>
        <w:t>I</w:t>
      </w:r>
      <w:r w:rsidRPr="00214159">
        <w:rPr>
          <w:rFonts w:ascii="Times" w:hAnsi="Times"/>
          <w:color w:val="000000" w:themeColor="text1"/>
          <w:u w:val="single"/>
        </w:rPr>
        <w:t xml:space="preserve">ntervention for </w:t>
      </w:r>
      <w:r w:rsidR="008F247E" w:rsidRPr="00214159">
        <w:rPr>
          <w:rFonts w:ascii="Times" w:hAnsi="Times"/>
          <w:color w:val="000000" w:themeColor="text1"/>
          <w:u w:val="single"/>
        </w:rPr>
        <w:t>A</w:t>
      </w:r>
      <w:r w:rsidRPr="00214159">
        <w:rPr>
          <w:rFonts w:ascii="Times" w:hAnsi="Times"/>
          <w:color w:val="000000" w:themeColor="text1"/>
          <w:u w:val="single"/>
        </w:rPr>
        <w:t>utism</w:t>
      </w:r>
    </w:p>
    <w:p w14:paraId="56316D45" w14:textId="2443B52E" w:rsidR="009B05DB" w:rsidRPr="00214159" w:rsidRDefault="009B05DB" w:rsidP="00214159">
      <w:pPr>
        <w:spacing w:line="360" w:lineRule="auto"/>
        <w:jc w:val="both"/>
        <w:rPr>
          <w:rFonts w:ascii="Times" w:hAnsi="Times"/>
          <w:color w:val="000000" w:themeColor="text1"/>
        </w:rPr>
      </w:pPr>
    </w:p>
    <w:p w14:paraId="5BABCB2D" w14:textId="263B71E7" w:rsidR="009B05DB" w:rsidRPr="00214159" w:rsidRDefault="009B05DB" w:rsidP="00214159">
      <w:pPr>
        <w:pStyle w:val="NormalWeb"/>
        <w:spacing w:line="360" w:lineRule="auto"/>
        <w:jc w:val="both"/>
        <w:rPr>
          <w:rFonts w:ascii="Times" w:hAnsi="Times"/>
          <w:color w:val="000000" w:themeColor="text1"/>
        </w:rPr>
      </w:pPr>
      <w:r w:rsidRPr="00214159">
        <w:rPr>
          <w:rFonts w:ascii="Times" w:hAnsi="Times"/>
          <w:color w:val="000000" w:themeColor="text1"/>
        </w:rPr>
        <w:t xml:space="preserve">Autism is a spectrum disorder and a lifelong </w:t>
      </w:r>
      <w:r w:rsidR="008F247E" w:rsidRPr="00214159">
        <w:rPr>
          <w:rFonts w:ascii="Times" w:hAnsi="Times"/>
          <w:color w:val="000000" w:themeColor="text1"/>
        </w:rPr>
        <w:t>disability;</w:t>
      </w:r>
      <w:r w:rsidRPr="00214159">
        <w:rPr>
          <w:rFonts w:ascii="Times" w:hAnsi="Times"/>
          <w:color w:val="000000" w:themeColor="text1"/>
        </w:rPr>
        <w:t xml:space="preserve"> it does not have a cure</w:t>
      </w:r>
      <w:r w:rsidR="008F247E" w:rsidRPr="00214159">
        <w:rPr>
          <w:rFonts w:ascii="Times" w:hAnsi="Times"/>
          <w:color w:val="000000" w:themeColor="text1"/>
        </w:rPr>
        <w:t>,</w:t>
      </w:r>
      <w:r w:rsidRPr="00214159">
        <w:rPr>
          <w:rFonts w:ascii="Times" w:hAnsi="Times"/>
          <w:color w:val="000000" w:themeColor="text1"/>
        </w:rPr>
        <w:t xml:space="preserve"> but early intervention and the right support can help autistic children and adults (</w:t>
      </w:r>
      <w:r w:rsidR="008F247E" w:rsidRPr="00214159">
        <w:rPr>
          <w:rFonts w:ascii="Times" w:hAnsi="Times"/>
          <w:color w:val="000000" w:themeColor="text1"/>
        </w:rPr>
        <w:t>N</w:t>
      </w:r>
      <w:r w:rsidRPr="00214159">
        <w:rPr>
          <w:rFonts w:ascii="Times" w:hAnsi="Times"/>
          <w:color w:val="000000" w:themeColor="text1"/>
        </w:rPr>
        <w:t xml:space="preserve">ational </w:t>
      </w:r>
      <w:r w:rsidR="00E42D13" w:rsidRPr="00214159">
        <w:rPr>
          <w:rFonts w:ascii="Times" w:hAnsi="Times"/>
          <w:color w:val="000000" w:themeColor="text1"/>
        </w:rPr>
        <w:t>A</w:t>
      </w:r>
      <w:r w:rsidRPr="00214159">
        <w:rPr>
          <w:rFonts w:ascii="Times" w:hAnsi="Times"/>
          <w:color w:val="000000" w:themeColor="text1"/>
        </w:rPr>
        <w:t xml:space="preserve">utistic </w:t>
      </w:r>
      <w:r w:rsidR="00E42D13" w:rsidRPr="00214159">
        <w:rPr>
          <w:rFonts w:ascii="Times" w:hAnsi="Times"/>
          <w:color w:val="000000" w:themeColor="text1"/>
        </w:rPr>
        <w:t>S</w:t>
      </w:r>
      <w:r w:rsidRPr="00214159">
        <w:rPr>
          <w:rFonts w:ascii="Times" w:hAnsi="Times"/>
          <w:color w:val="000000" w:themeColor="text1"/>
        </w:rPr>
        <w:t>ociety</w:t>
      </w:r>
      <w:r w:rsidR="00E42D13" w:rsidRPr="00214159">
        <w:rPr>
          <w:rFonts w:ascii="Times" w:hAnsi="Times"/>
          <w:color w:val="000000" w:themeColor="text1"/>
        </w:rPr>
        <w:t>,</w:t>
      </w:r>
      <w:r w:rsidRPr="00214159">
        <w:rPr>
          <w:rFonts w:ascii="Times" w:hAnsi="Times"/>
          <w:color w:val="000000" w:themeColor="text1"/>
        </w:rPr>
        <w:t xml:space="preserve"> 2016)</w:t>
      </w:r>
      <w:r w:rsidR="008F247E" w:rsidRPr="00214159">
        <w:rPr>
          <w:rFonts w:ascii="Times" w:hAnsi="Times"/>
          <w:color w:val="000000" w:themeColor="text1"/>
        </w:rPr>
        <w:t>.</w:t>
      </w:r>
      <w:r w:rsidRPr="00214159">
        <w:rPr>
          <w:rFonts w:ascii="Times" w:hAnsi="Times"/>
          <w:color w:val="000000" w:themeColor="text1"/>
        </w:rPr>
        <w:t xml:space="preserve"> </w:t>
      </w: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(2014 ) state ‘Many researchers feel that ASD is </w:t>
      </w:r>
      <w:r w:rsidRPr="00214159">
        <w:rPr>
          <w:rFonts w:ascii="Times" w:hAnsi="Times"/>
          <w:i/>
          <w:iCs/>
          <w:color w:val="000000" w:themeColor="text1"/>
        </w:rPr>
        <w:t xml:space="preserve">not </w:t>
      </w:r>
      <w:r w:rsidRPr="00214159">
        <w:rPr>
          <w:rFonts w:ascii="Times" w:hAnsi="Times"/>
          <w:color w:val="000000" w:themeColor="text1"/>
        </w:rPr>
        <w:t>necessarily a life-long disabling condition  with intervention, most children will be included in regular education classrooms, and as many as 25% of children will lose the diagnosis completely</w:t>
      </w:r>
      <w:r w:rsidR="00E42D13" w:rsidRPr="00214159">
        <w:rPr>
          <w:rFonts w:ascii="Times" w:hAnsi="Times"/>
          <w:color w:val="000000" w:themeColor="text1"/>
        </w:rPr>
        <w:t>’</w:t>
      </w:r>
      <w:r w:rsidR="008F247E" w:rsidRPr="00214159">
        <w:rPr>
          <w:rFonts w:ascii="Times" w:hAnsi="Times"/>
          <w:color w:val="000000" w:themeColor="text1"/>
        </w:rPr>
        <w:t>.</w:t>
      </w:r>
    </w:p>
    <w:p w14:paraId="3174DA17" w14:textId="268737CC" w:rsidR="009B05DB" w:rsidRPr="00214159" w:rsidRDefault="009B05DB" w:rsidP="00214159">
      <w:pPr>
        <w:spacing w:line="360" w:lineRule="auto"/>
        <w:jc w:val="both"/>
        <w:rPr>
          <w:rFonts w:ascii="Times" w:hAnsi="Times"/>
          <w:color w:val="000000" w:themeColor="text1"/>
        </w:rPr>
      </w:pPr>
      <w:r w:rsidRPr="00214159">
        <w:rPr>
          <w:rFonts w:ascii="Times" w:hAnsi="Times"/>
          <w:color w:val="000000" w:themeColor="text1"/>
        </w:rPr>
        <w:t xml:space="preserve">Getting a diagnosis and thorough assessment as quickly as possible can help because it helps children with </w:t>
      </w:r>
      <w:proofErr w:type="gramStart"/>
      <w:r w:rsidR="008F247E" w:rsidRPr="00214159">
        <w:rPr>
          <w:rFonts w:ascii="Times" w:hAnsi="Times"/>
          <w:color w:val="000000" w:themeColor="text1"/>
        </w:rPr>
        <w:t>ASD</w:t>
      </w:r>
      <w:proofErr w:type="gramEnd"/>
      <w:r w:rsidRPr="00214159">
        <w:rPr>
          <w:rFonts w:ascii="Times" w:hAnsi="Times"/>
          <w:color w:val="000000" w:themeColor="text1"/>
        </w:rPr>
        <w:t xml:space="preserve"> and their families understand the differences and difficulties that they experience and helps them know what to do (</w:t>
      </w:r>
      <w:r w:rsidR="008F247E" w:rsidRPr="00214159">
        <w:rPr>
          <w:rFonts w:ascii="Times" w:hAnsi="Times"/>
          <w:color w:val="000000" w:themeColor="text1"/>
        </w:rPr>
        <w:t>N</w:t>
      </w:r>
      <w:r w:rsidRPr="00214159">
        <w:rPr>
          <w:rFonts w:ascii="Times" w:hAnsi="Times"/>
          <w:color w:val="000000" w:themeColor="text1"/>
        </w:rPr>
        <w:t xml:space="preserve">ational </w:t>
      </w:r>
      <w:r w:rsidR="008F247E" w:rsidRPr="00214159">
        <w:rPr>
          <w:rFonts w:ascii="Times" w:hAnsi="Times"/>
          <w:color w:val="000000" w:themeColor="text1"/>
        </w:rPr>
        <w:t>A</w:t>
      </w:r>
      <w:r w:rsidRPr="00214159">
        <w:rPr>
          <w:rFonts w:ascii="Times" w:hAnsi="Times"/>
          <w:color w:val="000000" w:themeColor="text1"/>
        </w:rPr>
        <w:t xml:space="preserve">utistic </w:t>
      </w:r>
      <w:r w:rsidR="008F247E" w:rsidRPr="00214159">
        <w:rPr>
          <w:rFonts w:ascii="Times" w:hAnsi="Times"/>
          <w:color w:val="000000" w:themeColor="text1"/>
        </w:rPr>
        <w:t>S</w:t>
      </w:r>
      <w:r w:rsidRPr="00214159">
        <w:rPr>
          <w:rFonts w:ascii="Times" w:hAnsi="Times"/>
          <w:color w:val="000000" w:themeColor="text1"/>
        </w:rPr>
        <w:t>ociety 2016)</w:t>
      </w:r>
      <w:r w:rsidR="008F247E" w:rsidRPr="00214159">
        <w:rPr>
          <w:rFonts w:ascii="Times" w:hAnsi="Times"/>
          <w:color w:val="000000" w:themeColor="text1"/>
        </w:rPr>
        <w:t>.</w:t>
      </w:r>
      <w:r w:rsidRPr="00214159">
        <w:rPr>
          <w:rFonts w:ascii="Times" w:hAnsi="Times"/>
          <w:color w:val="000000" w:themeColor="text1"/>
        </w:rPr>
        <w:t xml:space="preserve"> </w:t>
      </w: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(2014) argues that </w:t>
      </w:r>
      <w:r w:rsidR="008F247E" w:rsidRPr="00214159">
        <w:rPr>
          <w:rFonts w:ascii="Times" w:hAnsi="Times"/>
          <w:color w:val="000000" w:themeColor="text1"/>
        </w:rPr>
        <w:t>e</w:t>
      </w:r>
      <w:r w:rsidRPr="00214159">
        <w:rPr>
          <w:rFonts w:ascii="Times" w:hAnsi="Times"/>
          <w:color w:val="000000" w:themeColor="text1"/>
        </w:rPr>
        <w:t>arly intervention is more time and cost effective that the ‘wait and see’ method. An early diagnosis also allows people to access services and support and learn a range of strategies and approaches to help (</w:t>
      </w:r>
      <w:r w:rsidR="008F247E" w:rsidRPr="00214159">
        <w:rPr>
          <w:rFonts w:ascii="Times" w:hAnsi="Times"/>
          <w:color w:val="000000" w:themeColor="text1"/>
        </w:rPr>
        <w:t>N</w:t>
      </w:r>
      <w:r w:rsidRPr="00214159">
        <w:rPr>
          <w:rFonts w:ascii="Times" w:hAnsi="Times"/>
          <w:color w:val="000000" w:themeColor="text1"/>
        </w:rPr>
        <w:t xml:space="preserve">ational </w:t>
      </w:r>
      <w:r w:rsidR="008F247E" w:rsidRPr="00214159">
        <w:rPr>
          <w:rFonts w:ascii="Times" w:hAnsi="Times"/>
          <w:color w:val="000000" w:themeColor="text1"/>
        </w:rPr>
        <w:t>A</w:t>
      </w:r>
      <w:r w:rsidRPr="00214159">
        <w:rPr>
          <w:rFonts w:ascii="Times" w:hAnsi="Times"/>
          <w:color w:val="000000" w:themeColor="text1"/>
        </w:rPr>
        <w:t xml:space="preserve">utistic </w:t>
      </w:r>
      <w:r w:rsidR="008F247E" w:rsidRPr="00214159">
        <w:rPr>
          <w:rFonts w:ascii="Times" w:hAnsi="Times"/>
          <w:color w:val="000000" w:themeColor="text1"/>
        </w:rPr>
        <w:t>S</w:t>
      </w:r>
      <w:r w:rsidRPr="00214159">
        <w:rPr>
          <w:rFonts w:ascii="Times" w:hAnsi="Times"/>
          <w:color w:val="000000" w:themeColor="text1"/>
        </w:rPr>
        <w:t>ociety 2016)</w:t>
      </w:r>
      <w:r w:rsidR="008F247E" w:rsidRPr="00214159">
        <w:rPr>
          <w:rFonts w:ascii="Times" w:hAnsi="Times"/>
          <w:color w:val="000000" w:themeColor="text1"/>
        </w:rPr>
        <w:t>.</w:t>
      </w:r>
    </w:p>
    <w:p w14:paraId="548A60AE" w14:textId="4E8EC4C8" w:rsidR="009B05DB" w:rsidRPr="00214159" w:rsidRDefault="009B05DB" w:rsidP="00214159">
      <w:pPr>
        <w:spacing w:line="360" w:lineRule="auto"/>
        <w:jc w:val="both"/>
        <w:rPr>
          <w:rFonts w:ascii="Times" w:hAnsi="Times"/>
          <w:color w:val="000000" w:themeColor="text1"/>
        </w:rPr>
      </w:pPr>
    </w:p>
    <w:p w14:paraId="23FF7AD2" w14:textId="5F5208E4" w:rsidR="009B05DB" w:rsidRPr="00214159" w:rsidRDefault="009B05DB" w:rsidP="00214159">
      <w:pPr>
        <w:spacing w:line="360" w:lineRule="auto"/>
        <w:jc w:val="both"/>
        <w:rPr>
          <w:rFonts w:ascii="Times" w:hAnsi="Times"/>
          <w:color w:val="000000" w:themeColor="text1"/>
        </w:rPr>
      </w:pPr>
      <w:r w:rsidRPr="00214159">
        <w:rPr>
          <w:rFonts w:ascii="Times" w:hAnsi="Times"/>
          <w:color w:val="000000" w:themeColor="text1"/>
        </w:rPr>
        <w:t xml:space="preserve">Children can be diagnosed with autism as young as two years old, however </w:t>
      </w:r>
      <w:r w:rsidR="008F247E" w:rsidRPr="00214159">
        <w:rPr>
          <w:rFonts w:ascii="Times" w:hAnsi="Times"/>
          <w:color w:val="000000" w:themeColor="text1"/>
        </w:rPr>
        <w:t>t</w:t>
      </w:r>
      <w:r w:rsidRPr="00214159">
        <w:rPr>
          <w:rFonts w:ascii="Times" w:hAnsi="Times"/>
          <w:color w:val="000000" w:themeColor="text1"/>
        </w:rPr>
        <w:t>he characteristics of autism may v</w:t>
      </w:r>
      <w:r w:rsidR="008F247E" w:rsidRPr="00214159">
        <w:rPr>
          <w:rFonts w:ascii="Times" w:hAnsi="Times"/>
          <w:color w:val="000000" w:themeColor="text1"/>
        </w:rPr>
        <w:t>a</w:t>
      </w:r>
      <w:r w:rsidRPr="00214159">
        <w:rPr>
          <w:rFonts w:ascii="Times" w:hAnsi="Times"/>
          <w:color w:val="000000" w:themeColor="text1"/>
        </w:rPr>
        <w:t>ry from child to child, and therefor</w:t>
      </w:r>
      <w:r w:rsidR="008F247E" w:rsidRPr="00214159">
        <w:rPr>
          <w:rFonts w:ascii="Times" w:hAnsi="Times"/>
          <w:color w:val="000000" w:themeColor="text1"/>
        </w:rPr>
        <w:t>e</w:t>
      </w:r>
      <w:r w:rsidRPr="00214159">
        <w:rPr>
          <w:rFonts w:ascii="Times" w:hAnsi="Times"/>
          <w:color w:val="000000" w:themeColor="text1"/>
        </w:rPr>
        <w:t xml:space="preserve"> can be difficult to diagnose  ‘</w:t>
      </w:r>
      <w:r w:rsidRPr="00214159">
        <w:rPr>
          <w:rFonts w:ascii="Times" w:hAnsi="Times" w:cs="Arial"/>
          <w:color w:val="000000" w:themeColor="text1"/>
          <w:shd w:val="clear" w:color="auto" w:fill="FFFFFF"/>
        </w:rPr>
        <w:t>but in order for a diagnosis to be made, a person will usually be assessed as having had </w:t>
      </w:r>
      <w:hyperlink r:id="rId5" w:anchor="#Social" w:tgtFrame="_self" w:history="1">
        <w:r w:rsidRPr="00214159">
          <w:rPr>
            <w:rStyle w:val="Hyperlink"/>
            <w:rFonts w:ascii="Times" w:hAnsi="Times" w:cs="Arial"/>
            <w:color w:val="000000" w:themeColor="text1"/>
            <w:u w:val="none"/>
            <w:shd w:val="clear" w:color="auto" w:fill="FFFFFF"/>
          </w:rPr>
          <w:t>persistent difficulties with social communication and social interaction</w:t>
        </w:r>
      </w:hyperlink>
      <w:r w:rsidRPr="00214159">
        <w:rPr>
          <w:rFonts w:ascii="Times" w:hAnsi="Times" w:cs="Arial"/>
          <w:color w:val="000000" w:themeColor="text1"/>
          <w:shd w:val="clear" w:color="auto" w:fill="FFFFFF"/>
        </w:rPr>
        <w:t> and </w:t>
      </w:r>
      <w:hyperlink r:id="rId6" w:anchor="#Interests" w:tgtFrame="_self" w:history="1">
        <w:r w:rsidRPr="00214159">
          <w:rPr>
            <w:rStyle w:val="Hyperlink"/>
            <w:rFonts w:ascii="Times" w:hAnsi="Times" w:cs="Arial"/>
            <w:color w:val="000000" w:themeColor="text1"/>
            <w:u w:val="none"/>
            <w:shd w:val="clear" w:color="auto" w:fill="FFFFFF"/>
          </w:rPr>
          <w:t>restricted and repetitive patterns of behaviours, activities or interests</w:t>
        </w:r>
      </w:hyperlink>
      <w:r w:rsidRPr="00214159">
        <w:rPr>
          <w:rFonts w:ascii="Times" w:hAnsi="Times" w:cs="Arial"/>
          <w:color w:val="000000" w:themeColor="text1"/>
          <w:shd w:val="clear" w:color="auto" w:fill="FFFFFF"/>
        </w:rPr>
        <w:t> since early childhood, to the extent that these "</w:t>
      </w:r>
      <w:hyperlink r:id="rId7" w:tgtFrame="_blank" w:tooltip="opens in a new window" w:history="1">
        <w:r w:rsidRPr="00214159">
          <w:rPr>
            <w:rStyle w:val="Hyperlink"/>
            <w:rFonts w:ascii="Times" w:hAnsi="Times" w:cs="Arial"/>
            <w:color w:val="000000" w:themeColor="text1"/>
            <w:u w:val="none"/>
            <w:shd w:val="clear" w:color="auto" w:fill="FFFFFF"/>
          </w:rPr>
          <w:t>limit and impair everyday functioning</w:t>
        </w:r>
      </w:hyperlink>
      <w:r w:rsidRPr="00214159">
        <w:rPr>
          <w:rFonts w:ascii="Times" w:hAnsi="Times" w:cs="Arial"/>
          <w:color w:val="000000" w:themeColor="text1"/>
          <w:shd w:val="clear" w:color="auto" w:fill="FFFFFF"/>
        </w:rPr>
        <w:t>"</w:t>
      </w:r>
      <w:r w:rsidRPr="00214159">
        <w:rPr>
          <w:rFonts w:ascii="Times" w:hAnsi="Times"/>
          <w:color w:val="000000" w:themeColor="text1"/>
        </w:rPr>
        <w:t xml:space="preserve"> (</w:t>
      </w:r>
      <w:r w:rsidR="00761EF2" w:rsidRPr="00214159">
        <w:rPr>
          <w:rFonts w:ascii="Times" w:hAnsi="Times"/>
          <w:color w:val="000000" w:themeColor="text1"/>
        </w:rPr>
        <w:t>N</w:t>
      </w:r>
      <w:r w:rsidRPr="00214159">
        <w:rPr>
          <w:rFonts w:ascii="Times" w:hAnsi="Times"/>
          <w:color w:val="000000" w:themeColor="text1"/>
        </w:rPr>
        <w:t xml:space="preserve">ational </w:t>
      </w:r>
      <w:r w:rsidR="00761EF2" w:rsidRPr="00214159">
        <w:rPr>
          <w:rFonts w:ascii="Times" w:hAnsi="Times"/>
          <w:color w:val="000000" w:themeColor="text1"/>
        </w:rPr>
        <w:t>A</w:t>
      </w:r>
      <w:r w:rsidRPr="00214159">
        <w:rPr>
          <w:rFonts w:ascii="Times" w:hAnsi="Times"/>
          <w:color w:val="000000" w:themeColor="text1"/>
        </w:rPr>
        <w:t xml:space="preserve">utistic </w:t>
      </w:r>
      <w:r w:rsidR="00761EF2" w:rsidRPr="00214159">
        <w:rPr>
          <w:rFonts w:ascii="Times" w:hAnsi="Times"/>
          <w:color w:val="000000" w:themeColor="text1"/>
        </w:rPr>
        <w:t>S</w:t>
      </w:r>
      <w:r w:rsidRPr="00214159">
        <w:rPr>
          <w:rFonts w:ascii="Times" w:hAnsi="Times"/>
          <w:color w:val="000000" w:themeColor="text1"/>
        </w:rPr>
        <w:t>ociety 2016)</w:t>
      </w:r>
      <w:r w:rsidR="00761EF2" w:rsidRPr="00214159">
        <w:rPr>
          <w:rFonts w:ascii="Times" w:hAnsi="Times"/>
          <w:color w:val="000000" w:themeColor="text1"/>
        </w:rPr>
        <w:t>.</w:t>
      </w:r>
    </w:p>
    <w:p w14:paraId="561FFB7B" w14:textId="4035099B" w:rsidR="009B05DB" w:rsidRPr="00214159" w:rsidRDefault="009B05DB" w:rsidP="00214159">
      <w:pPr>
        <w:spacing w:line="360" w:lineRule="auto"/>
        <w:jc w:val="both"/>
        <w:rPr>
          <w:rFonts w:ascii="Times" w:hAnsi="Times"/>
          <w:color w:val="000000" w:themeColor="text1"/>
        </w:rPr>
      </w:pPr>
    </w:p>
    <w:p w14:paraId="596E9B64" w14:textId="06AA47E5" w:rsidR="00F52669" w:rsidRPr="00214159" w:rsidRDefault="009B05DB" w:rsidP="00214159">
      <w:pPr>
        <w:pStyle w:val="NormalWeb"/>
        <w:spacing w:line="360" w:lineRule="auto"/>
        <w:jc w:val="both"/>
        <w:rPr>
          <w:rFonts w:ascii="Times" w:hAnsi="Times"/>
          <w:color w:val="000000" w:themeColor="text1"/>
          <w:shd w:val="clear" w:color="auto" w:fill="FFFFFF"/>
        </w:rPr>
      </w:pP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(2014) suggests that children who are completely non-verbal are more likely to become verbal with interventions at the age of 3 rather than the age of 5. </w:t>
      </w:r>
      <w:r w:rsidR="00F52669" w:rsidRPr="00214159">
        <w:rPr>
          <w:rFonts w:ascii="Times" w:hAnsi="Times"/>
          <w:color w:val="000000" w:themeColor="text1"/>
        </w:rPr>
        <w:t xml:space="preserve"> </w:t>
      </w:r>
      <w:r w:rsidR="00F52669" w:rsidRPr="00214159">
        <w:rPr>
          <w:rFonts w:ascii="Times" w:hAnsi="Times" w:cs="Arial"/>
          <w:color w:val="000000" w:themeColor="text1"/>
          <w:shd w:val="clear" w:color="auto" w:fill="FFFFFF"/>
        </w:rPr>
        <w:t xml:space="preserve">Elder, et al (2017) finds links between early interventions in ASD and </w:t>
      </w:r>
      <w:r w:rsidR="00761EF2" w:rsidRPr="00214159">
        <w:rPr>
          <w:rFonts w:ascii="Times" w:hAnsi="Times" w:cs="Arial"/>
          <w:color w:val="000000" w:themeColor="text1"/>
          <w:shd w:val="clear" w:color="auto" w:fill="FFFFFF"/>
        </w:rPr>
        <w:t>improvements</w:t>
      </w:r>
      <w:r w:rsidR="00F52669" w:rsidRPr="00214159">
        <w:rPr>
          <w:rFonts w:ascii="Times" w:hAnsi="Times" w:cs="Arial"/>
          <w:color w:val="000000" w:themeColor="text1"/>
          <w:shd w:val="clear" w:color="auto" w:fill="FFFFFF"/>
        </w:rPr>
        <w:t xml:space="preserve"> in </w:t>
      </w:r>
      <w:r w:rsidR="00F52669" w:rsidRPr="00214159">
        <w:rPr>
          <w:rFonts w:ascii="Times" w:hAnsi="Times"/>
          <w:color w:val="000000" w:themeColor="text1"/>
          <w:shd w:val="clear" w:color="auto" w:fill="FFFFFF"/>
        </w:rPr>
        <w:t xml:space="preserve">daily living skills and social behaviour, as well as an </w:t>
      </w:r>
      <w:r w:rsidR="00761EF2" w:rsidRPr="00214159">
        <w:rPr>
          <w:rFonts w:ascii="Times" w:hAnsi="Times"/>
          <w:color w:val="000000" w:themeColor="text1"/>
          <w:shd w:val="clear" w:color="auto" w:fill="FFFFFF"/>
        </w:rPr>
        <w:t>improvement</w:t>
      </w:r>
      <w:r w:rsidR="00F52669" w:rsidRPr="00214159">
        <w:rPr>
          <w:rFonts w:ascii="Times" w:hAnsi="Times"/>
          <w:color w:val="000000" w:themeColor="text1"/>
          <w:shd w:val="clear" w:color="auto" w:fill="FFFFFF"/>
        </w:rPr>
        <w:t xml:space="preserve"> in the </w:t>
      </w:r>
      <w:proofErr w:type="gramStart"/>
      <w:r w:rsidR="00F52669" w:rsidRPr="00214159">
        <w:rPr>
          <w:rFonts w:ascii="Times" w:hAnsi="Times"/>
          <w:color w:val="000000" w:themeColor="text1"/>
          <w:shd w:val="clear" w:color="auto" w:fill="FFFFFF"/>
        </w:rPr>
        <w:t>long term</w:t>
      </w:r>
      <w:proofErr w:type="gramEnd"/>
      <w:r w:rsidR="00F52669" w:rsidRPr="00214159">
        <w:rPr>
          <w:rFonts w:ascii="Times" w:hAnsi="Times"/>
          <w:color w:val="000000" w:themeColor="text1"/>
          <w:shd w:val="clear" w:color="auto" w:fill="FFFFFF"/>
        </w:rPr>
        <w:t xml:space="preserve"> trajectories and quality of life</w:t>
      </w:r>
      <w:r w:rsidR="00E42D13" w:rsidRPr="00214159">
        <w:rPr>
          <w:rFonts w:ascii="Times" w:hAnsi="Times"/>
          <w:color w:val="000000" w:themeColor="text1"/>
          <w:shd w:val="clear" w:color="auto" w:fill="FFFFFF"/>
        </w:rPr>
        <w:t>.</w:t>
      </w:r>
    </w:p>
    <w:p w14:paraId="7F0AF218" w14:textId="6017FA28" w:rsidR="00B87155" w:rsidRPr="00214159" w:rsidRDefault="009B05DB" w:rsidP="00214159">
      <w:pPr>
        <w:pStyle w:val="NormalWeb"/>
        <w:spacing w:line="360" w:lineRule="auto"/>
        <w:jc w:val="both"/>
        <w:rPr>
          <w:rFonts w:ascii="Times" w:hAnsi="Times"/>
          <w:color w:val="000000" w:themeColor="text1"/>
        </w:rPr>
      </w:pP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also su</w:t>
      </w:r>
      <w:r w:rsidR="00761EF2" w:rsidRPr="00214159">
        <w:rPr>
          <w:rFonts w:ascii="Times" w:hAnsi="Times"/>
          <w:color w:val="000000" w:themeColor="text1"/>
        </w:rPr>
        <w:t>g</w:t>
      </w:r>
      <w:r w:rsidRPr="00214159">
        <w:rPr>
          <w:rFonts w:ascii="Times" w:hAnsi="Times"/>
          <w:color w:val="000000" w:themeColor="text1"/>
        </w:rPr>
        <w:t>ges</w:t>
      </w:r>
      <w:r w:rsidR="00761EF2" w:rsidRPr="00214159">
        <w:rPr>
          <w:rFonts w:ascii="Times" w:hAnsi="Times"/>
          <w:color w:val="000000" w:themeColor="text1"/>
        </w:rPr>
        <w:t>t</w:t>
      </w:r>
      <w:r w:rsidRPr="00214159">
        <w:rPr>
          <w:rFonts w:ascii="Times" w:hAnsi="Times"/>
          <w:color w:val="000000" w:themeColor="text1"/>
        </w:rPr>
        <w:t xml:space="preserve"> that with early intervention, you can not only address core sy</w:t>
      </w:r>
      <w:r w:rsidR="00761EF2" w:rsidRPr="00214159">
        <w:rPr>
          <w:rFonts w:ascii="Times" w:hAnsi="Times"/>
          <w:color w:val="000000" w:themeColor="text1"/>
        </w:rPr>
        <w:t>m</w:t>
      </w:r>
      <w:r w:rsidRPr="00214159">
        <w:rPr>
          <w:rFonts w:ascii="Times" w:hAnsi="Times"/>
          <w:color w:val="000000" w:themeColor="text1"/>
        </w:rPr>
        <w:t>pto</w:t>
      </w:r>
      <w:r w:rsidR="00761EF2" w:rsidRPr="00214159">
        <w:rPr>
          <w:rFonts w:ascii="Times" w:hAnsi="Times"/>
          <w:color w:val="000000" w:themeColor="text1"/>
        </w:rPr>
        <w:t>m</w:t>
      </w:r>
      <w:r w:rsidRPr="00214159">
        <w:rPr>
          <w:rFonts w:ascii="Times" w:hAnsi="Times"/>
          <w:color w:val="000000" w:themeColor="text1"/>
        </w:rPr>
        <w:t>s, but also avoid some of the secondary symp</w:t>
      </w:r>
      <w:r w:rsidR="00761EF2" w:rsidRPr="00214159">
        <w:rPr>
          <w:rFonts w:ascii="Times" w:hAnsi="Times"/>
          <w:color w:val="000000" w:themeColor="text1"/>
        </w:rPr>
        <w:t>toms</w:t>
      </w:r>
      <w:r w:rsidRPr="00214159">
        <w:rPr>
          <w:rFonts w:ascii="Times" w:hAnsi="Times"/>
          <w:color w:val="000000" w:themeColor="text1"/>
        </w:rPr>
        <w:t xml:space="preserve"> of ASD such as aggression, tantrums</w:t>
      </w:r>
      <w:r w:rsidR="00761EF2" w:rsidRPr="00214159">
        <w:rPr>
          <w:rFonts w:ascii="Times" w:hAnsi="Times"/>
          <w:color w:val="000000" w:themeColor="text1"/>
        </w:rPr>
        <w:t xml:space="preserve"> and</w:t>
      </w:r>
      <w:r w:rsidRPr="00214159">
        <w:rPr>
          <w:rFonts w:ascii="Times" w:hAnsi="Times"/>
          <w:color w:val="000000" w:themeColor="text1"/>
        </w:rPr>
        <w:t xml:space="preserve"> self</w:t>
      </w:r>
      <w:r w:rsidR="00761EF2" w:rsidRPr="00214159">
        <w:rPr>
          <w:rFonts w:ascii="Times" w:hAnsi="Times"/>
          <w:color w:val="000000" w:themeColor="text1"/>
        </w:rPr>
        <w:t>-</w:t>
      </w:r>
      <w:r w:rsidRPr="00214159">
        <w:rPr>
          <w:rFonts w:ascii="Times" w:hAnsi="Times"/>
          <w:color w:val="000000" w:themeColor="text1"/>
        </w:rPr>
        <w:t>harm.</w:t>
      </w:r>
      <w:r w:rsidR="00B87155" w:rsidRPr="00214159">
        <w:rPr>
          <w:rFonts w:ascii="Times" w:hAnsi="Times"/>
          <w:color w:val="000000" w:themeColor="text1"/>
        </w:rPr>
        <w:t xml:space="preserve"> Early intervention and diagnosis also save money in the long run,  untreated symp</w:t>
      </w:r>
      <w:r w:rsidR="00761EF2" w:rsidRPr="00214159">
        <w:rPr>
          <w:rFonts w:ascii="Times" w:hAnsi="Times"/>
          <w:color w:val="000000" w:themeColor="text1"/>
        </w:rPr>
        <w:t>toms</w:t>
      </w:r>
      <w:r w:rsidR="00B87155" w:rsidRPr="00214159">
        <w:rPr>
          <w:rFonts w:ascii="Times" w:hAnsi="Times"/>
          <w:color w:val="000000" w:themeColor="text1"/>
        </w:rPr>
        <w:t xml:space="preserve"> of ASD become more severe later in life, cos</w:t>
      </w:r>
      <w:r w:rsidR="00761EF2" w:rsidRPr="00214159">
        <w:rPr>
          <w:rFonts w:ascii="Times" w:hAnsi="Times"/>
          <w:color w:val="000000" w:themeColor="text1"/>
        </w:rPr>
        <w:t>t</w:t>
      </w:r>
      <w:r w:rsidR="00B87155" w:rsidRPr="00214159">
        <w:rPr>
          <w:rFonts w:ascii="Times" w:hAnsi="Times"/>
          <w:color w:val="000000" w:themeColor="text1"/>
        </w:rPr>
        <w:t xml:space="preserve">ing the health service more in interventions </w:t>
      </w:r>
      <w:r w:rsidR="00761EF2" w:rsidRPr="00214159">
        <w:rPr>
          <w:rFonts w:ascii="Times" w:hAnsi="Times"/>
          <w:color w:val="000000" w:themeColor="text1"/>
        </w:rPr>
        <w:t>(</w:t>
      </w:r>
      <w:proofErr w:type="spellStart"/>
      <w:r w:rsidR="00B87155" w:rsidRPr="00214159">
        <w:rPr>
          <w:rFonts w:ascii="Times" w:hAnsi="Times"/>
          <w:color w:val="000000" w:themeColor="text1"/>
        </w:rPr>
        <w:t>Koegel</w:t>
      </w:r>
      <w:proofErr w:type="spellEnd"/>
      <w:r w:rsidR="00B87155" w:rsidRPr="00214159">
        <w:rPr>
          <w:rFonts w:ascii="Times" w:hAnsi="Times"/>
          <w:color w:val="000000" w:themeColor="text1"/>
        </w:rPr>
        <w:t xml:space="preserve"> et al 2014)</w:t>
      </w:r>
      <w:r w:rsidR="00761EF2" w:rsidRPr="00214159">
        <w:rPr>
          <w:rFonts w:ascii="Times" w:hAnsi="Times"/>
          <w:color w:val="000000" w:themeColor="text1"/>
        </w:rPr>
        <w:t>.</w:t>
      </w:r>
    </w:p>
    <w:p w14:paraId="019F8BDE" w14:textId="323BFE29" w:rsidR="00F52669" w:rsidRPr="00214159" w:rsidRDefault="00F52669" w:rsidP="00214159">
      <w:pPr>
        <w:spacing w:line="360" w:lineRule="auto"/>
        <w:jc w:val="both"/>
        <w:rPr>
          <w:rFonts w:ascii="Times" w:hAnsi="Times"/>
          <w:color w:val="000000" w:themeColor="text1"/>
        </w:rPr>
      </w:pPr>
      <w:r w:rsidRPr="00214159">
        <w:rPr>
          <w:rFonts w:ascii="Times" w:hAnsi="Times"/>
          <w:color w:val="000000" w:themeColor="text1"/>
        </w:rPr>
        <w:lastRenderedPageBreak/>
        <w:t xml:space="preserve">Research </w:t>
      </w:r>
      <w:r w:rsidR="00761EF2" w:rsidRPr="00214159">
        <w:rPr>
          <w:rFonts w:ascii="Times" w:hAnsi="Times"/>
          <w:color w:val="000000" w:themeColor="text1"/>
        </w:rPr>
        <w:t>A</w:t>
      </w:r>
      <w:r w:rsidRPr="00214159">
        <w:rPr>
          <w:rFonts w:ascii="Times" w:hAnsi="Times"/>
          <w:color w:val="000000" w:themeColor="text1"/>
        </w:rPr>
        <w:t xml:space="preserve">utism (2017) suggests </w:t>
      </w:r>
      <w:r w:rsidR="00761EF2" w:rsidRPr="00214159">
        <w:rPr>
          <w:rFonts w:ascii="Times" w:hAnsi="Times"/>
          <w:color w:val="000000" w:themeColor="text1"/>
        </w:rPr>
        <w:t>t</w:t>
      </w:r>
      <w:r w:rsidRPr="00214159">
        <w:rPr>
          <w:rFonts w:ascii="Times" w:hAnsi="Times"/>
          <w:color w:val="000000" w:themeColor="text1"/>
        </w:rPr>
        <w:t xml:space="preserve">he earlier diagnosis is, the earlier children with ASD have rights under legislation in </w:t>
      </w:r>
      <w:r w:rsidR="00761EF2" w:rsidRPr="00214159">
        <w:rPr>
          <w:rFonts w:ascii="Times" w:hAnsi="Times"/>
          <w:color w:val="000000" w:themeColor="text1"/>
        </w:rPr>
        <w:t>W</w:t>
      </w:r>
      <w:r w:rsidRPr="00214159">
        <w:rPr>
          <w:rFonts w:ascii="Times" w:hAnsi="Times"/>
          <w:color w:val="000000" w:themeColor="text1"/>
        </w:rPr>
        <w:t xml:space="preserve">ales such as </w:t>
      </w:r>
      <w:hyperlink r:id="rId8" w:history="1">
        <w:r w:rsidRPr="00214159">
          <w:rPr>
            <w:rStyle w:val="Hyperlink"/>
            <w:rFonts w:ascii="Times" w:hAnsi="Times" w:cs="Arial"/>
            <w:color w:val="000000" w:themeColor="text1"/>
            <w:u w:val="none"/>
            <w:shd w:val="clear" w:color="auto" w:fill="FFFFFF"/>
          </w:rPr>
          <w:t>Autistic spectrum disorder (ASD) strategic action plan for Wales</w:t>
        </w:r>
      </w:hyperlink>
      <w:r w:rsidRPr="00214159">
        <w:rPr>
          <w:rFonts w:ascii="Times" w:hAnsi="Times" w:cs="Arial"/>
          <w:color w:val="000000" w:themeColor="text1"/>
          <w:shd w:val="clear" w:color="auto" w:fill="FFFFFF"/>
        </w:rPr>
        <w:t xml:space="preserve"> (2008)</w:t>
      </w:r>
      <w:r w:rsidRPr="00214159">
        <w:rPr>
          <w:rFonts w:ascii="Times" w:hAnsi="Times"/>
          <w:color w:val="000000" w:themeColor="text1"/>
        </w:rPr>
        <w:t xml:space="preserve"> and </w:t>
      </w:r>
      <w:r w:rsidRPr="00214159">
        <w:rPr>
          <w:rFonts w:ascii="Times" w:hAnsi="Times" w:cs="Arial"/>
          <w:color w:val="000000" w:themeColor="text1"/>
          <w:shd w:val="clear" w:color="auto" w:fill="FFFFFF"/>
        </w:rPr>
        <w:t>Equality Act (2010)</w:t>
      </w:r>
      <w:r w:rsidR="00761EF2" w:rsidRPr="00214159">
        <w:rPr>
          <w:rFonts w:ascii="Times" w:hAnsi="Times"/>
          <w:color w:val="000000" w:themeColor="text1"/>
        </w:rPr>
        <w:t>.</w:t>
      </w:r>
    </w:p>
    <w:p w14:paraId="4DBE5B3F" w14:textId="130A3AA4" w:rsidR="009B05DB" w:rsidRPr="00214159" w:rsidRDefault="009B05DB" w:rsidP="00214159">
      <w:pPr>
        <w:spacing w:line="360" w:lineRule="auto"/>
        <w:jc w:val="both"/>
        <w:rPr>
          <w:rFonts w:ascii="Times" w:hAnsi="Times"/>
          <w:color w:val="000000" w:themeColor="text1"/>
        </w:rPr>
      </w:pPr>
    </w:p>
    <w:p w14:paraId="75348F35" w14:textId="4D94D0B7" w:rsidR="00860B68" w:rsidRPr="00214159" w:rsidRDefault="007C6F2A" w:rsidP="00214159">
      <w:pPr>
        <w:pStyle w:val="NormalWeb"/>
        <w:spacing w:line="360" w:lineRule="auto"/>
        <w:jc w:val="both"/>
        <w:rPr>
          <w:rFonts w:ascii="Times" w:hAnsi="Times"/>
          <w:color w:val="000000" w:themeColor="text1"/>
        </w:rPr>
      </w:pPr>
      <w:r w:rsidRPr="00214159">
        <w:rPr>
          <w:rFonts w:ascii="Times" w:hAnsi="Times" w:cs="Arial"/>
          <w:color w:val="000000" w:themeColor="text1"/>
          <w:shd w:val="clear" w:color="auto" w:fill="FFFFFF"/>
        </w:rPr>
        <w:t>Elder, et al (2017)</w:t>
      </w:r>
      <w:r w:rsidR="00761EF2" w:rsidRPr="00214159">
        <w:rPr>
          <w:rFonts w:ascii="Times" w:hAnsi="Times" w:cs="Arial"/>
          <w:color w:val="000000" w:themeColor="text1"/>
          <w:shd w:val="clear" w:color="auto" w:fill="FFFFFF"/>
        </w:rPr>
        <w:t>state</w:t>
      </w:r>
      <w:r w:rsidRPr="00214159">
        <w:rPr>
          <w:rFonts w:ascii="Times" w:hAnsi="Times" w:cs="Arial"/>
          <w:color w:val="000000" w:themeColor="text1"/>
          <w:shd w:val="clear" w:color="auto" w:fill="FFFFFF"/>
        </w:rPr>
        <w:t xml:space="preserve"> late diagnosis shows incre</w:t>
      </w:r>
      <w:r w:rsidR="00761EF2" w:rsidRPr="00214159">
        <w:rPr>
          <w:rFonts w:ascii="Times" w:hAnsi="Times" w:cs="Arial"/>
          <w:color w:val="000000" w:themeColor="text1"/>
          <w:shd w:val="clear" w:color="auto" w:fill="FFFFFF"/>
        </w:rPr>
        <w:t>a</w:t>
      </w:r>
      <w:r w:rsidRPr="00214159">
        <w:rPr>
          <w:rFonts w:ascii="Times" w:hAnsi="Times" w:cs="Arial"/>
          <w:color w:val="000000" w:themeColor="text1"/>
          <w:shd w:val="clear" w:color="auto" w:fill="FFFFFF"/>
        </w:rPr>
        <w:t xml:space="preserve">sed parental stress, and delays intervention, which is critical as interventions before the age of 4 have been linked with </w:t>
      </w:r>
      <w:r w:rsidRPr="00214159">
        <w:rPr>
          <w:rFonts w:ascii="Times" w:hAnsi="Times"/>
          <w:color w:val="000000" w:themeColor="text1"/>
          <w:shd w:val="clear" w:color="auto" w:fill="FFFFFF"/>
        </w:rPr>
        <w:t>significant gains in cognition, language, and adaptive behaviour</w:t>
      </w:r>
      <w:r w:rsidR="00860B68" w:rsidRPr="00214159">
        <w:rPr>
          <w:rFonts w:ascii="Times" w:hAnsi="Times"/>
          <w:color w:val="000000" w:themeColor="text1"/>
          <w:shd w:val="clear" w:color="auto" w:fill="FFFFFF"/>
        </w:rPr>
        <w:t xml:space="preserve">. </w:t>
      </w:r>
      <w:r w:rsidR="00860B68" w:rsidRPr="00214159">
        <w:rPr>
          <w:rFonts w:ascii="Times" w:hAnsi="Times"/>
          <w:color w:val="000000" w:themeColor="text1"/>
        </w:rPr>
        <w:t>Parents are generally the first to notice and report a developmental problem in their children.</w:t>
      </w:r>
      <w:r w:rsidR="00761EF2" w:rsidRPr="00214159">
        <w:rPr>
          <w:rFonts w:ascii="Times" w:hAnsi="Times"/>
          <w:color w:val="000000" w:themeColor="text1"/>
        </w:rPr>
        <w:t xml:space="preserve"> </w:t>
      </w:r>
      <w:r w:rsidR="00860B68" w:rsidRPr="00214159">
        <w:rPr>
          <w:rFonts w:ascii="Times" w:hAnsi="Times"/>
          <w:color w:val="000000" w:themeColor="text1"/>
        </w:rPr>
        <w:t xml:space="preserve">Without tools to address atypical behaviours, such as is the case with ASD, anxious parents are likely to further descend into deeper levels of health problems, such as depression  </w:t>
      </w:r>
      <w:r w:rsidR="00E42D13" w:rsidRPr="00214159">
        <w:rPr>
          <w:rFonts w:ascii="Times" w:hAnsi="Times"/>
          <w:color w:val="000000" w:themeColor="text1"/>
        </w:rPr>
        <w:t>(</w:t>
      </w:r>
      <w:proofErr w:type="spellStart"/>
      <w:r w:rsidR="00860B68" w:rsidRPr="00214159">
        <w:rPr>
          <w:rFonts w:ascii="Times" w:hAnsi="Times"/>
          <w:color w:val="000000" w:themeColor="text1"/>
        </w:rPr>
        <w:t>Koegel</w:t>
      </w:r>
      <w:proofErr w:type="spellEnd"/>
      <w:r w:rsidR="00860B68" w:rsidRPr="00214159">
        <w:rPr>
          <w:rFonts w:ascii="Times" w:hAnsi="Times"/>
          <w:color w:val="000000" w:themeColor="text1"/>
        </w:rPr>
        <w:t xml:space="preserve"> et al (2014)</w:t>
      </w:r>
      <w:r w:rsidR="00761EF2" w:rsidRPr="00214159">
        <w:rPr>
          <w:rFonts w:ascii="Times" w:hAnsi="Times"/>
          <w:color w:val="000000" w:themeColor="text1"/>
        </w:rPr>
        <w:t>.</w:t>
      </w:r>
    </w:p>
    <w:p w14:paraId="4EBA0069" w14:textId="7C66E99F" w:rsidR="007C6F2A" w:rsidRPr="00214159" w:rsidRDefault="007C6F2A" w:rsidP="00214159">
      <w:pPr>
        <w:spacing w:line="360" w:lineRule="auto"/>
        <w:jc w:val="both"/>
        <w:rPr>
          <w:rFonts w:ascii="Times" w:hAnsi="Times"/>
          <w:color w:val="000000" w:themeColor="text1"/>
          <w:shd w:val="clear" w:color="auto" w:fill="FFFFFF"/>
        </w:rPr>
      </w:pPr>
    </w:p>
    <w:p w14:paraId="3F166653" w14:textId="42924795" w:rsidR="007C6F2A" w:rsidRPr="00214159" w:rsidRDefault="007C6F2A" w:rsidP="00214159">
      <w:pPr>
        <w:spacing w:line="360" w:lineRule="auto"/>
        <w:jc w:val="both"/>
        <w:rPr>
          <w:rFonts w:ascii="Times" w:hAnsi="Times" w:cs="Arial"/>
          <w:color w:val="000000" w:themeColor="text1"/>
          <w:shd w:val="clear" w:color="auto" w:fill="FFFFFF"/>
        </w:rPr>
      </w:pPr>
      <w:r w:rsidRPr="00214159">
        <w:rPr>
          <w:rFonts w:ascii="Times" w:hAnsi="Times"/>
          <w:color w:val="000000" w:themeColor="text1"/>
          <w:shd w:val="clear" w:color="auto" w:fill="FFFFFF"/>
        </w:rPr>
        <w:t>In terms of rights, the UNCRC article 23 finds that children with a disability ha</w:t>
      </w:r>
      <w:r w:rsidR="00761EF2" w:rsidRPr="00214159">
        <w:rPr>
          <w:rFonts w:ascii="Times" w:hAnsi="Times"/>
          <w:color w:val="000000" w:themeColor="text1"/>
          <w:shd w:val="clear" w:color="auto" w:fill="FFFFFF"/>
        </w:rPr>
        <w:t>ve</w:t>
      </w:r>
      <w:r w:rsidRPr="00214159">
        <w:rPr>
          <w:rFonts w:ascii="Times" w:hAnsi="Times"/>
          <w:color w:val="000000" w:themeColor="text1"/>
          <w:shd w:val="clear" w:color="auto" w:fill="FFFFFF"/>
        </w:rPr>
        <w:t xml:space="preserve"> the right to live a full and decent life, in this case this rel</w:t>
      </w:r>
      <w:r w:rsidR="00761EF2" w:rsidRPr="00214159">
        <w:rPr>
          <w:rFonts w:ascii="Times" w:hAnsi="Times"/>
          <w:color w:val="000000" w:themeColor="text1"/>
          <w:shd w:val="clear" w:color="auto" w:fill="FFFFFF"/>
        </w:rPr>
        <w:t>ie</w:t>
      </w:r>
      <w:r w:rsidRPr="00214159">
        <w:rPr>
          <w:rFonts w:ascii="Times" w:hAnsi="Times"/>
          <w:color w:val="000000" w:themeColor="text1"/>
          <w:shd w:val="clear" w:color="auto" w:fill="FFFFFF"/>
        </w:rPr>
        <w:t>s on early intervention.</w:t>
      </w:r>
      <w:r w:rsidR="001321FB" w:rsidRPr="00214159">
        <w:rPr>
          <w:rFonts w:ascii="Times" w:hAnsi="Times"/>
          <w:color w:val="000000" w:themeColor="text1"/>
          <w:shd w:val="clear" w:color="auto" w:fill="FFFFFF"/>
        </w:rPr>
        <w:t xml:space="preserve"> Article 3 </w:t>
      </w:r>
      <w:r w:rsidR="00E42D13" w:rsidRPr="00214159">
        <w:rPr>
          <w:rFonts w:ascii="Times" w:hAnsi="Times"/>
          <w:color w:val="000000" w:themeColor="text1"/>
          <w:shd w:val="clear" w:color="auto" w:fill="FFFFFF"/>
        </w:rPr>
        <w:t xml:space="preserve">discusses parents </w:t>
      </w:r>
      <w:r w:rsidR="001321FB" w:rsidRPr="00214159">
        <w:rPr>
          <w:rFonts w:ascii="Times" w:hAnsi="Times"/>
          <w:color w:val="000000" w:themeColor="text1"/>
          <w:shd w:val="clear" w:color="auto" w:fill="FFFFFF"/>
        </w:rPr>
        <w:t>making decisions for the best interests of the child, which early intervention could improve their wellbeing</w:t>
      </w:r>
      <w:r w:rsidR="00E42D13" w:rsidRPr="00214159">
        <w:rPr>
          <w:rFonts w:ascii="Times" w:hAnsi="Times"/>
          <w:color w:val="000000" w:themeColor="text1"/>
          <w:shd w:val="clear" w:color="auto" w:fill="FFFFFF"/>
        </w:rPr>
        <w:t xml:space="preserve"> long</w:t>
      </w:r>
      <w:r w:rsidR="00214159">
        <w:rPr>
          <w:rFonts w:ascii="Times" w:hAnsi="Times"/>
          <w:color w:val="000000" w:themeColor="text1"/>
          <w:shd w:val="clear" w:color="auto" w:fill="FFFFFF"/>
        </w:rPr>
        <w:t xml:space="preserve"> </w:t>
      </w:r>
      <w:r w:rsidR="00E42D13" w:rsidRPr="00214159">
        <w:rPr>
          <w:rFonts w:ascii="Times" w:hAnsi="Times"/>
          <w:color w:val="000000" w:themeColor="text1"/>
          <w:shd w:val="clear" w:color="auto" w:fill="FFFFFF"/>
        </w:rPr>
        <w:t>term</w:t>
      </w:r>
      <w:r w:rsidR="001321FB" w:rsidRPr="00214159">
        <w:rPr>
          <w:rFonts w:ascii="Times" w:hAnsi="Times"/>
          <w:color w:val="000000" w:themeColor="text1"/>
          <w:shd w:val="clear" w:color="auto" w:fill="FFFFFF"/>
        </w:rPr>
        <w:t>.</w:t>
      </w:r>
    </w:p>
    <w:p w14:paraId="6BF2EDD9" w14:textId="77777777" w:rsidR="007C6F2A" w:rsidRPr="00214159" w:rsidRDefault="007C6F2A" w:rsidP="00214159">
      <w:pPr>
        <w:spacing w:line="360" w:lineRule="auto"/>
        <w:jc w:val="both"/>
        <w:rPr>
          <w:rFonts w:ascii="Times" w:hAnsi="Times" w:cs="Arial"/>
          <w:color w:val="000000" w:themeColor="text1"/>
          <w:shd w:val="clear" w:color="auto" w:fill="FFFFFF"/>
        </w:rPr>
      </w:pPr>
    </w:p>
    <w:p w14:paraId="7DCF9E4B" w14:textId="09899220" w:rsidR="007C6F2A" w:rsidRPr="00214159" w:rsidRDefault="007C6F2A" w:rsidP="00214159">
      <w:pPr>
        <w:spacing w:line="360" w:lineRule="auto"/>
        <w:jc w:val="both"/>
        <w:rPr>
          <w:rFonts w:ascii="Times" w:hAnsi="Times"/>
          <w:color w:val="000000" w:themeColor="text1"/>
        </w:rPr>
      </w:pPr>
      <w:r w:rsidRPr="00214159">
        <w:rPr>
          <w:rFonts w:ascii="Times" w:hAnsi="Times" w:cs="Arial"/>
          <w:color w:val="000000" w:themeColor="text1"/>
          <w:shd w:val="clear" w:color="auto" w:fill="FFFFFF"/>
        </w:rPr>
        <w:t xml:space="preserve">Elder, et al (2017) </w:t>
      </w:r>
      <w:r w:rsidR="00E42D13" w:rsidRPr="00214159">
        <w:rPr>
          <w:rFonts w:ascii="Times" w:hAnsi="Times" w:cs="Arial"/>
          <w:color w:val="000000" w:themeColor="text1"/>
          <w:shd w:val="clear" w:color="auto" w:fill="FFFFFF"/>
        </w:rPr>
        <w:t xml:space="preserve">state </w:t>
      </w:r>
      <w:r w:rsidRPr="00214159">
        <w:rPr>
          <w:rFonts w:ascii="Times" w:hAnsi="Times" w:cs="Arial"/>
          <w:color w:val="000000" w:themeColor="text1"/>
          <w:shd w:val="clear" w:color="auto" w:fill="FFFFFF"/>
        </w:rPr>
        <w:t>t</w:t>
      </w:r>
      <w:r w:rsidRPr="00214159">
        <w:rPr>
          <w:rFonts w:ascii="Times" w:hAnsi="Times"/>
          <w:color w:val="000000" w:themeColor="text1"/>
          <w:shd w:val="clear" w:color="auto" w:fill="FFFFFF"/>
        </w:rPr>
        <w:t>he average age at which a child receives a diagnosis of ASD is currently between 4 and 5 years</w:t>
      </w:r>
      <w:r w:rsidRPr="00214159">
        <w:rPr>
          <w:rFonts w:ascii="Times" w:hAnsi="Times"/>
          <w:color w:val="000000" w:themeColor="text1"/>
        </w:rPr>
        <w:t xml:space="preserve">. </w:t>
      </w:r>
      <w:r w:rsidRPr="00214159">
        <w:rPr>
          <w:rFonts w:ascii="Times" w:hAnsi="Times" w:cs="Arial"/>
          <w:color w:val="000000" w:themeColor="text1"/>
          <w:shd w:val="clear" w:color="auto" w:fill="FFFFFF"/>
        </w:rPr>
        <w:t xml:space="preserve">Barriers to early identification include concerned parents being told not to worry by healthcare providers, who fail to use the </w:t>
      </w:r>
      <w:r w:rsidRPr="00214159">
        <w:rPr>
          <w:rFonts w:ascii="Times" w:hAnsi="Times"/>
          <w:color w:val="000000" w:themeColor="text1"/>
          <w:shd w:val="clear" w:color="auto" w:fill="FFFFFF"/>
        </w:rPr>
        <w:t>Modified Checklist for Autism in Toddlers</w:t>
      </w:r>
      <w:r w:rsidR="00761EF2" w:rsidRPr="00214159">
        <w:rPr>
          <w:rFonts w:ascii="Times" w:hAnsi="Times"/>
          <w:color w:val="000000" w:themeColor="text1"/>
          <w:shd w:val="clear" w:color="auto" w:fill="FFFFFF"/>
        </w:rPr>
        <w:t>,</w:t>
      </w:r>
      <w:r w:rsidRPr="00214159">
        <w:rPr>
          <w:rFonts w:ascii="Times" w:hAnsi="Times"/>
          <w:color w:val="000000" w:themeColor="text1"/>
          <w:shd w:val="clear" w:color="auto" w:fill="FFFFFF"/>
        </w:rPr>
        <w:t> </w:t>
      </w:r>
      <w:r w:rsidR="00E42D13" w:rsidRPr="00214159">
        <w:rPr>
          <w:rFonts w:ascii="Times" w:hAnsi="Times"/>
          <w:color w:val="000000" w:themeColor="text1"/>
        </w:rPr>
        <w:t xml:space="preserve"> </w:t>
      </w:r>
      <w:r w:rsidR="00761EF2" w:rsidRPr="00214159">
        <w:rPr>
          <w:rFonts w:ascii="Times" w:hAnsi="Times"/>
          <w:color w:val="000000" w:themeColor="text1"/>
        </w:rPr>
        <w:t>a</w:t>
      </w:r>
      <w:r w:rsidRPr="00214159">
        <w:rPr>
          <w:rFonts w:ascii="Times" w:hAnsi="Times"/>
          <w:color w:val="000000" w:themeColor="text1"/>
        </w:rPr>
        <w:t>s they attribute the child</w:t>
      </w:r>
      <w:r w:rsidR="00761EF2" w:rsidRPr="00214159">
        <w:rPr>
          <w:rFonts w:ascii="Times" w:hAnsi="Times"/>
          <w:color w:val="000000" w:themeColor="text1"/>
        </w:rPr>
        <w:t>’</w:t>
      </w:r>
      <w:r w:rsidRPr="00214159">
        <w:rPr>
          <w:rFonts w:ascii="Times" w:hAnsi="Times"/>
          <w:color w:val="000000" w:themeColor="text1"/>
        </w:rPr>
        <w:t xml:space="preserve">s difficulties to shyness </w:t>
      </w:r>
      <w:r w:rsidRPr="00214159">
        <w:rPr>
          <w:rFonts w:ascii="Times" w:hAnsi="Times" w:cs="Arial"/>
          <w:color w:val="000000" w:themeColor="text1"/>
          <w:shd w:val="clear" w:color="auto" w:fill="FFFFFF"/>
        </w:rPr>
        <w:t>Elder, et al (2017)</w:t>
      </w:r>
      <w:r w:rsidR="00761EF2" w:rsidRPr="00214159">
        <w:rPr>
          <w:rFonts w:ascii="Times" w:hAnsi="Times" w:cs="Arial"/>
          <w:color w:val="000000" w:themeColor="text1"/>
          <w:shd w:val="clear" w:color="auto" w:fill="FFFFFF"/>
        </w:rPr>
        <w:t>.</w:t>
      </w:r>
    </w:p>
    <w:p w14:paraId="6DB3F7AB" w14:textId="69A4371D" w:rsidR="007C6F2A" w:rsidRPr="00214159" w:rsidRDefault="007C6F2A" w:rsidP="00214159">
      <w:pPr>
        <w:spacing w:line="360" w:lineRule="auto"/>
        <w:jc w:val="both"/>
        <w:rPr>
          <w:rFonts w:ascii="Times" w:hAnsi="Times" w:cs="Arial"/>
          <w:color w:val="000000" w:themeColor="text1"/>
          <w:shd w:val="clear" w:color="auto" w:fill="FFFFFF"/>
        </w:rPr>
      </w:pPr>
    </w:p>
    <w:p w14:paraId="2F0F0FB8" w14:textId="720896E0" w:rsidR="007C6F2A" w:rsidRPr="00214159" w:rsidRDefault="007C6F2A" w:rsidP="00214159">
      <w:pPr>
        <w:spacing w:line="360" w:lineRule="auto"/>
        <w:jc w:val="both"/>
        <w:rPr>
          <w:rFonts w:ascii="Times" w:hAnsi="Times"/>
          <w:color w:val="000000" w:themeColor="text1"/>
          <w:shd w:val="clear" w:color="auto" w:fill="FFFFFF"/>
        </w:rPr>
      </w:pPr>
      <w:r w:rsidRPr="00214159">
        <w:rPr>
          <w:rFonts w:ascii="Times" w:hAnsi="Times"/>
          <w:color w:val="000000" w:themeColor="text1"/>
          <w:shd w:val="clear" w:color="auto" w:fill="FFFFFF"/>
        </w:rPr>
        <w:t xml:space="preserve">Given the earlier the better, interventions for children under </w:t>
      </w:r>
      <w:r w:rsidR="00761EF2" w:rsidRPr="00214159">
        <w:rPr>
          <w:rFonts w:ascii="Times" w:hAnsi="Times"/>
          <w:color w:val="000000" w:themeColor="text1"/>
          <w:shd w:val="clear" w:color="auto" w:fill="FFFFFF"/>
        </w:rPr>
        <w:t>twelve</w:t>
      </w:r>
      <w:r w:rsidRPr="00214159">
        <w:rPr>
          <w:rFonts w:ascii="Times" w:hAnsi="Times"/>
          <w:color w:val="000000" w:themeColor="text1"/>
          <w:shd w:val="clear" w:color="auto" w:fill="FFFFFF"/>
        </w:rPr>
        <w:t xml:space="preserve"> months of age focus on parent skills and responsiveness which could give an advantage to children </w:t>
      </w:r>
      <w:proofErr w:type="spellStart"/>
      <w:proofErr w:type="gramStart"/>
      <w:r w:rsidRPr="00214159">
        <w:rPr>
          <w:rFonts w:ascii="Times" w:hAnsi="Times"/>
          <w:color w:val="000000" w:themeColor="text1"/>
          <w:shd w:val="clear" w:color="auto" w:fill="FFFFFF"/>
        </w:rPr>
        <w:t>who</w:t>
      </w:r>
      <w:r w:rsidR="00761EF2" w:rsidRPr="00214159">
        <w:rPr>
          <w:rFonts w:ascii="Times" w:hAnsi="Times"/>
          <w:color w:val="000000" w:themeColor="text1"/>
          <w:shd w:val="clear" w:color="auto" w:fill="FFFFFF"/>
        </w:rPr>
        <w:t>’</w:t>
      </w:r>
      <w:r w:rsidRPr="00214159">
        <w:rPr>
          <w:rFonts w:ascii="Times" w:hAnsi="Times"/>
          <w:color w:val="000000" w:themeColor="text1"/>
          <w:shd w:val="clear" w:color="auto" w:fill="FFFFFF"/>
        </w:rPr>
        <w:t>s</w:t>
      </w:r>
      <w:proofErr w:type="spellEnd"/>
      <w:proofErr w:type="gramEnd"/>
      <w:r w:rsidRPr="00214159">
        <w:rPr>
          <w:rFonts w:ascii="Times" w:hAnsi="Times"/>
          <w:color w:val="000000" w:themeColor="text1"/>
          <w:shd w:val="clear" w:color="auto" w:fill="FFFFFF"/>
        </w:rPr>
        <w:t xml:space="preserve"> parents </w:t>
      </w:r>
      <w:r w:rsidR="001321FB" w:rsidRPr="00214159">
        <w:rPr>
          <w:rFonts w:ascii="Times" w:hAnsi="Times"/>
          <w:color w:val="000000" w:themeColor="text1"/>
          <w:shd w:val="clear" w:color="auto" w:fill="FFFFFF"/>
        </w:rPr>
        <w:t xml:space="preserve">are </w:t>
      </w:r>
      <w:r w:rsidR="00761EF2" w:rsidRPr="00214159">
        <w:rPr>
          <w:rFonts w:ascii="Times" w:hAnsi="Times"/>
          <w:color w:val="000000" w:themeColor="text1"/>
          <w:shd w:val="clear" w:color="auto" w:fill="FFFFFF"/>
        </w:rPr>
        <w:t>economically</w:t>
      </w:r>
      <w:r w:rsidR="001321FB" w:rsidRPr="00214159">
        <w:rPr>
          <w:rFonts w:ascii="Times" w:hAnsi="Times"/>
          <w:color w:val="000000" w:themeColor="text1"/>
          <w:shd w:val="clear" w:color="auto" w:fill="FFFFFF"/>
        </w:rPr>
        <w:t xml:space="preserve"> better off and may have more time to research potential </w:t>
      </w:r>
      <w:r w:rsidR="00761EF2" w:rsidRPr="00214159">
        <w:rPr>
          <w:rFonts w:ascii="Times" w:hAnsi="Times"/>
          <w:color w:val="000000" w:themeColor="text1"/>
          <w:shd w:val="clear" w:color="auto" w:fill="FFFFFF"/>
        </w:rPr>
        <w:t>symptoms</w:t>
      </w:r>
      <w:r w:rsidR="001321FB" w:rsidRPr="00214159">
        <w:rPr>
          <w:rFonts w:ascii="Times" w:hAnsi="Times"/>
          <w:color w:val="000000" w:themeColor="text1"/>
          <w:shd w:val="clear" w:color="auto" w:fill="FFFFFF"/>
        </w:rPr>
        <w:t>.</w:t>
      </w:r>
    </w:p>
    <w:p w14:paraId="69019AFA" w14:textId="7DA367AC" w:rsidR="001321FB" w:rsidRPr="00214159" w:rsidRDefault="001321FB" w:rsidP="00214159">
      <w:pPr>
        <w:spacing w:line="360" w:lineRule="auto"/>
        <w:jc w:val="both"/>
        <w:rPr>
          <w:rFonts w:ascii="Times" w:hAnsi="Times"/>
          <w:color w:val="000000" w:themeColor="text1"/>
          <w:shd w:val="clear" w:color="auto" w:fill="FFFFFF"/>
        </w:rPr>
      </w:pPr>
    </w:p>
    <w:p w14:paraId="00CD1F2F" w14:textId="7357251D" w:rsidR="001321FB" w:rsidRPr="00214159" w:rsidRDefault="00761EF2" w:rsidP="00214159">
      <w:pPr>
        <w:spacing w:line="360" w:lineRule="auto"/>
        <w:jc w:val="both"/>
        <w:rPr>
          <w:rFonts w:ascii="Times" w:hAnsi="Times"/>
          <w:color w:val="000000" w:themeColor="text1"/>
        </w:rPr>
      </w:pPr>
      <w:r w:rsidRPr="00214159">
        <w:rPr>
          <w:rFonts w:ascii="Times" w:hAnsi="Times"/>
          <w:color w:val="000000" w:themeColor="text1"/>
        </w:rPr>
        <w:t>E</w:t>
      </w:r>
      <w:r w:rsidR="001321FB" w:rsidRPr="00214159">
        <w:rPr>
          <w:rFonts w:ascii="Times" w:hAnsi="Times"/>
          <w:color w:val="000000" w:themeColor="text1"/>
        </w:rPr>
        <w:t>arly intervention could mean that the support is provided sooner, but could lead to mi</w:t>
      </w:r>
      <w:r w:rsidRPr="00214159">
        <w:rPr>
          <w:rFonts w:ascii="Times" w:hAnsi="Times"/>
          <w:color w:val="000000" w:themeColor="text1"/>
        </w:rPr>
        <w:t xml:space="preserve">s </w:t>
      </w:r>
      <w:r w:rsidR="001321FB" w:rsidRPr="00214159">
        <w:rPr>
          <w:rFonts w:ascii="Times" w:hAnsi="Times"/>
          <w:color w:val="000000" w:themeColor="text1"/>
        </w:rPr>
        <w:t>diagnosis, or early lab</w:t>
      </w:r>
      <w:r w:rsidRPr="00214159">
        <w:rPr>
          <w:rFonts w:ascii="Times" w:hAnsi="Times"/>
          <w:color w:val="000000" w:themeColor="text1"/>
        </w:rPr>
        <w:t>el</w:t>
      </w:r>
      <w:r w:rsidR="001321FB" w:rsidRPr="00214159">
        <w:rPr>
          <w:rFonts w:ascii="Times" w:hAnsi="Times"/>
          <w:color w:val="000000" w:themeColor="text1"/>
        </w:rPr>
        <w:t>ling by professionals and other parents, possibly isolating the child by putting them in a ‘different’ category</w:t>
      </w:r>
      <w:r w:rsidR="00860B68" w:rsidRPr="00214159">
        <w:rPr>
          <w:rFonts w:ascii="Times" w:hAnsi="Times"/>
          <w:color w:val="000000" w:themeColor="text1"/>
        </w:rPr>
        <w:t xml:space="preserve">. Macintyre (2016) finds good advice for practitioners is </w:t>
      </w:r>
      <w:r w:rsidRPr="00214159">
        <w:rPr>
          <w:rFonts w:ascii="Times" w:hAnsi="Times"/>
          <w:color w:val="000000" w:themeColor="text1"/>
        </w:rPr>
        <w:t xml:space="preserve">to </w:t>
      </w:r>
      <w:r w:rsidR="00860B68" w:rsidRPr="00214159">
        <w:rPr>
          <w:rFonts w:ascii="Times" w:hAnsi="Times"/>
          <w:color w:val="000000" w:themeColor="text1"/>
        </w:rPr>
        <w:t>get to know each child beyond any ‘label’ they may have.</w:t>
      </w:r>
    </w:p>
    <w:p w14:paraId="1D029FD2" w14:textId="71FE816D" w:rsidR="001321FB" w:rsidRPr="00214159" w:rsidRDefault="001321FB" w:rsidP="00214159">
      <w:pPr>
        <w:pStyle w:val="NormalWeb"/>
        <w:spacing w:line="360" w:lineRule="auto"/>
        <w:jc w:val="both"/>
        <w:rPr>
          <w:rFonts w:ascii="Times" w:hAnsi="Times"/>
          <w:color w:val="000000" w:themeColor="text1"/>
        </w:rPr>
      </w:pPr>
      <w:r w:rsidRPr="00214159">
        <w:rPr>
          <w:rFonts w:ascii="Times" w:hAnsi="Times"/>
          <w:color w:val="000000" w:themeColor="text1"/>
          <w:shd w:val="clear" w:color="auto" w:fill="FFFFFF"/>
        </w:rPr>
        <w:t>Article 12 of the</w:t>
      </w:r>
      <w:r w:rsidR="00761EF2" w:rsidRPr="00214159">
        <w:rPr>
          <w:rFonts w:ascii="Times" w:hAnsi="Times"/>
          <w:color w:val="000000" w:themeColor="text1"/>
          <w:shd w:val="clear" w:color="auto" w:fill="FFFFFF"/>
        </w:rPr>
        <w:t xml:space="preserve"> </w:t>
      </w:r>
      <w:r w:rsidRPr="00214159">
        <w:rPr>
          <w:rFonts w:ascii="Times" w:hAnsi="Times"/>
          <w:color w:val="000000" w:themeColor="text1"/>
          <w:shd w:val="clear" w:color="auto" w:fill="FFFFFF"/>
        </w:rPr>
        <w:t xml:space="preserve">UNCRC states the opinion of the child counts. </w:t>
      </w:r>
      <w:r w:rsidR="00761EF2" w:rsidRPr="00214159">
        <w:rPr>
          <w:rFonts w:ascii="Times" w:hAnsi="Times"/>
          <w:color w:val="000000" w:themeColor="text1"/>
          <w:shd w:val="clear" w:color="auto" w:fill="FFFFFF"/>
        </w:rPr>
        <w:t>However,</w:t>
      </w:r>
      <w:r w:rsidRPr="00214159">
        <w:rPr>
          <w:rFonts w:ascii="Times" w:hAnsi="Times"/>
          <w:color w:val="000000" w:themeColor="text1"/>
          <w:shd w:val="clear" w:color="auto" w:fill="FFFFFF"/>
        </w:rPr>
        <w:t xml:space="preserve"> the child in this case may be too young to decide whether a diagnosis and intervention is the appropriate move. </w:t>
      </w:r>
      <w:r w:rsidRPr="00214159">
        <w:rPr>
          <w:rFonts w:ascii="Times" w:hAnsi="Times"/>
          <w:color w:val="000000" w:themeColor="text1"/>
          <w:shd w:val="clear" w:color="auto" w:fill="FFFFFF"/>
        </w:rPr>
        <w:lastRenderedPageBreak/>
        <w:t>However</w:t>
      </w:r>
      <w:r w:rsidR="00761EF2" w:rsidRPr="00214159">
        <w:rPr>
          <w:rFonts w:ascii="Times" w:hAnsi="Times"/>
          <w:color w:val="000000" w:themeColor="text1"/>
          <w:shd w:val="clear" w:color="auto" w:fill="FFFFFF"/>
        </w:rPr>
        <w:t>,</w:t>
      </w:r>
      <w:r w:rsidRPr="00214159">
        <w:rPr>
          <w:rFonts w:ascii="Times" w:hAnsi="Times"/>
          <w:color w:val="000000" w:themeColor="text1"/>
          <w:shd w:val="clear" w:color="auto" w:fill="FFFFFF"/>
        </w:rPr>
        <w:t xml:space="preserve"> </w:t>
      </w: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(2014) states ‘we cannot ethically deny intervention to a child when many scientifically sound studies exist, showing remarkable intervention results for both decreasing undesirable behaviours and improving desirable behaviours</w:t>
      </w:r>
      <w:r w:rsidR="00761EF2" w:rsidRPr="00214159">
        <w:rPr>
          <w:rFonts w:ascii="Times" w:hAnsi="Times"/>
          <w:color w:val="000000" w:themeColor="text1"/>
        </w:rPr>
        <w:t>.</w:t>
      </w:r>
      <w:r w:rsidRPr="00214159">
        <w:rPr>
          <w:rFonts w:ascii="Times" w:hAnsi="Times"/>
          <w:color w:val="000000" w:themeColor="text1"/>
        </w:rPr>
        <w:t xml:space="preserve"> ‘ </w:t>
      </w:r>
      <w:r w:rsidR="00761EF2" w:rsidRPr="00214159">
        <w:rPr>
          <w:rFonts w:ascii="Times" w:hAnsi="Times"/>
          <w:color w:val="000000" w:themeColor="text1"/>
        </w:rPr>
        <w:t>I</w:t>
      </w:r>
      <w:r w:rsidRPr="00214159">
        <w:rPr>
          <w:rFonts w:ascii="Times" w:hAnsi="Times"/>
          <w:color w:val="000000" w:themeColor="text1"/>
        </w:rPr>
        <w:t xml:space="preserve">n the new ALN </w:t>
      </w:r>
      <w:r w:rsidR="00761EF2" w:rsidRPr="00214159">
        <w:rPr>
          <w:rFonts w:ascii="Times" w:hAnsi="Times"/>
          <w:color w:val="000000" w:themeColor="text1"/>
        </w:rPr>
        <w:t>Tribunal</w:t>
      </w:r>
      <w:r w:rsidRPr="00214159">
        <w:rPr>
          <w:rFonts w:ascii="Times" w:hAnsi="Times"/>
          <w:color w:val="000000" w:themeColor="text1"/>
        </w:rPr>
        <w:t xml:space="preserve"> </w:t>
      </w:r>
      <w:r w:rsidR="00761EF2" w:rsidRPr="00214159">
        <w:rPr>
          <w:rFonts w:ascii="Times" w:hAnsi="Times"/>
          <w:color w:val="000000" w:themeColor="text1"/>
        </w:rPr>
        <w:t>W</w:t>
      </w:r>
      <w:r w:rsidRPr="00214159">
        <w:rPr>
          <w:rFonts w:ascii="Times" w:hAnsi="Times"/>
          <w:color w:val="000000" w:themeColor="text1"/>
        </w:rPr>
        <w:t>ales act, a young person is able to not give their consent to</w:t>
      </w:r>
      <w:r w:rsidR="00860B68" w:rsidRPr="00214159">
        <w:rPr>
          <w:rFonts w:ascii="Times" w:hAnsi="Times"/>
          <w:color w:val="000000" w:themeColor="text1"/>
        </w:rPr>
        <w:t xml:space="preserve"> a</w:t>
      </w:r>
      <w:r w:rsidR="00E42D13" w:rsidRPr="00214159">
        <w:rPr>
          <w:rFonts w:ascii="Times" w:hAnsi="Times"/>
          <w:color w:val="000000" w:themeColor="text1"/>
        </w:rPr>
        <w:t>n</w:t>
      </w:r>
      <w:r w:rsidR="00860B68" w:rsidRPr="00214159">
        <w:rPr>
          <w:rFonts w:ascii="Times" w:hAnsi="Times"/>
          <w:color w:val="000000" w:themeColor="text1"/>
        </w:rPr>
        <w:t xml:space="preserve"> IDP only when they are over the age of compulsory schooling (</w:t>
      </w:r>
      <w:r w:rsidR="00A15B67">
        <w:rPr>
          <w:rFonts w:ascii="Times" w:hAnsi="Times"/>
          <w:color w:val="000000" w:themeColor="text1"/>
        </w:rPr>
        <w:t>W</w:t>
      </w:r>
      <w:r w:rsidR="00860B68" w:rsidRPr="00214159">
        <w:rPr>
          <w:rFonts w:ascii="Times" w:hAnsi="Times"/>
          <w:color w:val="000000" w:themeColor="text1"/>
        </w:rPr>
        <w:t xml:space="preserve">elsh </w:t>
      </w:r>
      <w:r w:rsidR="00A15B67">
        <w:rPr>
          <w:rFonts w:ascii="Times" w:hAnsi="Times"/>
          <w:color w:val="000000" w:themeColor="text1"/>
        </w:rPr>
        <w:t>G</w:t>
      </w:r>
      <w:bookmarkStart w:id="0" w:name="_GoBack"/>
      <w:bookmarkEnd w:id="0"/>
      <w:r w:rsidR="00860B68" w:rsidRPr="00214159">
        <w:rPr>
          <w:rFonts w:ascii="Times" w:hAnsi="Times"/>
          <w:color w:val="000000" w:themeColor="text1"/>
        </w:rPr>
        <w:t>overnment 2018)</w:t>
      </w:r>
      <w:r w:rsidR="00761EF2" w:rsidRPr="00214159">
        <w:rPr>
          <w:rFonts w:ascii="Times" w:hAnsi="Times"/>
          <w:color w:val="000000" w:themeColor="text1"/>
        </w:rPr>
        <w:t>.</w:t>
      </w:r>
    </w:p>
    <w:p w14:paraId="1BCB79D0" w14:textId="5460B483" w:rsidR="00860B68" w:rsidRPr="00214159" w:rsidRDefault="00860B68" w:rsidP="00214159">
      <w:pPr>
        <w:pStyle w:val="NormalWeb"/>
        <w:spacing w:line="360" w:lineRule="auto"/>
        <w:jc w:val="both"/>
        <w:rPr>
          <w:rFonts w:ascii="Times" w:hAnsi="Times"/>
          <w:color w:val="000000" w:themeColor="text1"/>
        </w:rPr>
      </w:pPr>
      <w:r w:rsidRPr="00214159">
        <w:rPr>
          <w:rFonts w:ascii="Times" w:hAnsi="Times"/>
          <w:color w:val="000000" w:themeColor="text1"/>
          <w:shd w:val="clear" w:color="auto" w:fill="FFFFFF"/>
        </w:rPr>
        <w:t>There is potential harm in early interventions, some such as ABA aim to train children to act in acceptable ways</w:t>
      </w:r>
      <w:r w:rsidR="00E42D13" w:rsidRPr="00214159">
        <w:rPr>
          <w:rFonts w:ascii="Times" w:hAnsi="Times"/>
          <w:color w:val="000000" w:themeColor="text1"/>
          <w:shd w:val="clear" w:color="auto" w:fill="FFFFFF"/>
        </w:rPr>
        <w:t xml:space="preserve"> using methods similar to skinners conditioning</w:t>
      </w:r>
      <w:r w:rsidRPr="00214159">
        <w:rPr>
          <w:rFonts w:ascii="Times" w:hAnsi="Times"/>
          <w:color w:val="000000" w:themeColor="text1"/>
          <w:shd w:val="clear" w:color="auto" w:fill="FFFFFF"/>
        </w:rPr>
        <w:t>,</w:t>
      </w:r>
      <w:r w:rsidR="00E42D13" w:rsidRPr="00214159">
        <w:rPr>
          <w:rFonts w:ascii="Times" w:hAnsi="Times"/>
          <w:color w:val="000000" w:themeColor="text1"/>
          <w:shd w:val="clear" w:color="auto" w:fill="FFFFFF"/>
        </w:rPr>
        <w:t xml:space="preserve"> this</w:t>
      </w:r>
      <w:r w:rsidRPr="00214159">
        <w:rPr>
          <w:rFonts w:ascii="Times" w:hAnsi="Times"/>
          <w:color w:val="000000" w:themeColor="text1"/>
          <w:shd w:val="clear" w:color="auto" w:fill="FFFFFF"/>
        </w:rPr>
        <w:t xml:space="preserve"> includ</w:t>
      </w:r>
      <w:r w:rsidR="00E42D13" w:rsidRPr="00214159">
        <w:rPr>
          <w:rFonts w:ascii="Times" w:hAnsi="Times"/>
          <w:color w:val="000000" w:themeColor="text1"/>
          <w:shd w:val="clear" w:color="auto" w:fill="FFFFFF"/>
        </w:rPr>
        <w:t>es trying to</w:t>
      </w:r>
      <w:r w:rsidRPr="00214159">
        <w:rPr>
          <w:rFonts w:ascii="Times" w:hAnsi="Times"/>
          <w:color w:val="000000" w:themeColor="text1"/>
          <w:shd w:val="clear" w:color="auto" w:fill="FFFFFF"/>
        </w:rPr>
        <w:t xml:space="preserve"> reduc</w:t>
      </w:r>
      <w:r w:rsidR="00E42D13" w:rsidRPr="00214159">
        <w:rPr>
          <w:rFonts w:ascii="Times" w:hAnsi="Times"/>
          <w:color w:val="000000" w:themeColor="text1"/>
          <w:shd w:val="clear" w:color="auto" w:fill="FFFFFF"/>
        </w:rPr>
        <w:t xml:space="preserve">e </w:t>
      </w:r>
      <w:r w:rsidR="00214159" w:rsidRPr="00214159">
        <w:rPr>
          <w:rFonts w:ascii="Times" w:hAnsi="Times"/>
          <w:color w:val="000000" w:themeColor="text1"/>
          <w:shd w:val="clear" w:color="auto" w:fill="FFFFFF"/>
        </w:rPr>
        <w:t>children’s</w:t>
      </w:r>
      <w:r w:rsidRPr="00214159">
        <w:rPr>
          <w:rFonts w:ascii="Times" w:hAnsi="Times"/>
          <w:color w:val="000000" w:themeColor="text1"/>
          <w:shd w:val="clear" w:color="auto" w:fill="FFFFFF"/>
        </w:rPr>
        <w:t xml:space="preserve"> ‘stimming’ has been shown to provide </w:t>
      </w:r>
      <w:r w:rsidR="008C3AE3" w:rsidRPr="00214159">
        <w:rPr>
          <w:rFonts w:ascii="Times" w:hAnsi="Times"/>
          <w:color w:val="000000" w:themeColor="text1"/>
          <w:shd w:val="clear" w:color="auto" w:fill="FFFFFF"/>
        </w:rPr>
        <w:t>comfort</w:t>
      </w:r>
      <w:r w:rsidRPr="00214159">
        <w:rPr>
          <w:rFonts w:ascii="Times" w:hAnsi="Times"/>
          <w:color w:val="000000" w:themeColor="text1"/>
          <w:shd w:val="clear" w:color="auto" w:fill="FFFFFF"/>
        </w:rPr>
        <w:t xml:space="preserve"> to children with ASD</w:t>
      </w:r>
      <w:r w:rsidR="00E42D13" w:rsidRPr="00214159">
        <w:rPr>
          <w:rFonts w:ascii="Times" w:hAnsi="Times"/>
          <w:color w:val="000000" w:themeColor="text1"/>
          <w:shd w:val="clear" w:color="auto" w:fill="FFFFFF"/>
        </w:rPr>
        <w:t xml:space="preserve">. </w:t>
      </w:r>
      <w:r w:rsidRPr="00214159">
        <w:rPr>
          <w:rFonts w:ascii="Times" w:hAnsi="Times"/>
          <w:color w:val="000000" w:themeColor="text1"/>
          <w:shd w:val="clear" w:color="auto" w:fill="FFFFFF"/>
        </w:rPr>
        <w:t>some would say experimental interventions such as this could harm the child</w:t>
      </w:r>
      <w:r w:rsidR="008C3AE3" w:rsidRPr="00214159">
        <w:rPr>
          <w:rFonts w:ascii="Times" w:hAnsi="Times"/>
          <w:color w:val="000000" w:themeColor="text1"/>
          <w:shd w:val="clear" w:color="auto" w:fill="FFFFFF"/>
        </w:rPr>
        <w:t>’</w:t>
      </w:r>
      <w:r w:rsidRPr="00214159">
        <w:rPr>
          <w:rFonts w:ascii="Times" w:hAnsi="Times"/>
          <w:color w:val="000000" w:themeColor="text1"/>
          <w:shd w:val="clear" w:color="auto" w:fill="FFFFFF"/>
        </w:rPr>
        <w:t xml:space="preserve">s </w:t>
      </w:r>
      <w:proofErr w:type="gramStart"/>
      <w:r w:rsidRPr="00214159">
        <w:rPr>
          <w:rFonts w:ascii="Times" w:hAnsi="Times"/>
          <w:color w:val="000000" w:themeColor="text1"/>
          <w:shd w:val="clear" w:color="auto" w:fill="FFFFFF"/>
        </w:rPr>
        <w:t>long term</w:t>
      </w:r>
      <w:proofErr w:type="gramEnd"/>
      <w:r w:rsidRPr="00214159">
        <w:rPr>
          <w:rFonts w:ascii="Times" w:hAnsi="Times"/>
          <w:color w:val="000000" w:themeColor="text1"/>
          <w:shd w:val="clear" w:color="auto" w:fill="FFFFFF"/>
        </w:rPr>
        <w:t xml:space="preserve"> wellbeing. </w:t>
      </w:r>
      <w:r w:rsidRPr="00214159">
        <w:rPr>
          <w:rFonts w:ascii="Times" w:hAnsi="Times"/>
          <w:color w:val="000000" w:themeColor="text1"/>
        </w:rPr>
        <w:t xml:space="preserve">Applied Behaviour Analysis, or ABA therapy is “experimental” and that there is a </w:t>
      </w:r>
      <w:r w:rsidR="00E42D13" w:rsidRPr="00214159">
        <w:rPr>
          <w:rFonts w:ascii="Times" w:hAnsi="Times"/>
          <w:color w:val="000000" w:themeColor="text1"/>
        </w:rPr>
        <w:t>‘</w:t>
      </w:r>
      <w:r w:rsidRPr="00214159">
        <w:rPr>
          <w:rFonts w:ascii="Times" w:hAnsi="Times"/>
          <w:color w:val="000000" w:themeColor="text1"/>
        </w:rPr>
        <w:t>lack of empirical evidence for behavioural intervention approaches</w:t>
      </w:r>
      <w:r w:rsidR="00E42D13" w:rsidRPr="00214159">
        <w:rPr>
          <w:rFonts w:ascii="Times" w:hAnsi="Times"/>
          <w:color w:val="000000" w:themeColor="text1"/>
        </w:rPr>
        <w:t>’</w:t>
      </w:r>
      <w:r w:rsidRPr="00214159">
        <w:rPr>
          <w:rFonts w:ascii="Times" w:hAnsi="Times"/>
          <w:color w:val="000000" w:themeColor="text1"/>
        </w:rPr>
        <w:t xml:space="preserve">  </w:t>
      </w:r>
      <w:proofErr w:type="spellStart"/>
      <w:r w:rsidRPr="00214159">
        <w:rPr>
          <w:rFonts w:ascii="Times" w:hAnsi="Times"/>
          <w:color w:val="000000" w:themeColor="text1"/>
        </w:rPr>
        <w:t>Koegel</w:t>
      </w:r>
      <w:proofErr w:type="spellEnd"/>
      <w:r w:rsidRPr="00214159">
        <w:rPr>
          <w:rFonts w:ascii="Times" w:hAnsi="Times"/>
          <w:color w:val="000000" w:themeColor="text1"/>
        </w:rPr>
        <w:t xml:space="preserve"> et al (2014)</w:t>
      </w:r>
      <w:r w:rsidR="008C3AE3" w:rsidRPr="00214159">
        <w:rPr>
          <w:rFonts w:ascii="Times" w:hAnsi="Times"/>
          <w:color w:val="000000" w:themeColor="text1"/>
        </w:rPr>
        <w:t>.</w:t>
      </w:r>
    </w:p>
    <w:p w14:paraId="51BC92AF" w14:textId="4A543371" w:rsidR="00860B68" w:rsidRPr="00214159" w:rsidRDefault="00860B68" w:rsidP="00214159">
      <w:pPr>
        <w:spacing w:line="360" w:lineRule="auto"/>
        <w:jc w:val="both"/>
        <w:rPr>
          <w:rFonts w:ascii="Times" w:hAnsi="Times"/>
          <w:color w:val="000000" w:themeColor="text1"/>
        </w:rPr>
      </w:pPr>
    </w:p>
    <w:p w14:paraId="00579E61" w14:textId="7E0B210E" w:rsidR="00860B68" w:rsidRPr="00214159" w:rsidRDefault="00860B68" w:rsidP="00214159">
      <w:pPr>
        <w:spacing w:line="360" w:lineRule="auto"/>
        <w:jc w:val="both"/>
        <w:rPr>
          <w:rFonts w:ascii="Times" w:hAnsi="Times" w:cs="Arial"/>
          <w:color w:val="000000" w:themeColor="text1"/>
          <w:shd w:val="clear" w:color="auto" w:fill="FFFFFF"/>
        </w:rPr>
      </w:pPr>
      <w:proofErr w:type="spellStart"/>
      <w:r w:rsidRPr="00214159">
        <w:rPr>
          <w:rFonts w:ascii="Times" w:hAnsi="Times" w:cs="Arial"/>
          <w:color w:val="000000" w:themeColor="text1"/>
          <w:shd w:val="clear" w:color="auto" w:fill="FFFFFF"/>
        </w:rPr>
        <w:t>Brugha's</w:t>
      </w:r>
      <w:proofErr w:type="spellEnd"/>
      <w:r w:rsidRPr="00214159">
        <w:rPr>
          <w:rFonts w:ascii="Times" w:hAnsi="Times" w:cs="Arial"/>
          <w:color w:val="000000" w:themeColor="text1"/>
          <w:shd w:val="clear" w:color="auto" w:fill="FFFFFF"/>
        </w:rPr>
        <w:t xml:space="preserve"> 2009 survey </w:t>
      </w:r>
      <w:r w:rsidRPr="00A15B67">
        <w:rPr>
          <w:rFonts w:ascii="Times" w:hAnsi="Times" w:cs="Arial"/>
          <w:color w:val="000000" w:themeColor="text1"/>
          <w:shd w:val="clear" w:color="auto" w:fill="FFFFFF"/>
        </w:rPr>
        <w:t>of adults living in househo</w:t>
      </w:r>
      <w:r w:rsidRPr="00A15B67">
        <w:rPr>
          <w:rFonts w:ascii="Times" w:hAnsi="Times" w:cs="Arial"/>
          <w:color w:val="000000" w:themeColor="text1"/>
          <w:shd w:val="clear" w:color="auto" w:fill="FFFFFF"/>
        </w:rPr>
        <w:t>l</w:t>
      </w:r>
      <w:r w:rsidRPr="00A15B67">
        <w:rPr>
          <w:rFonts w:ascii="Times" w:hAnsi="Times" w:cs="Arial"/>
          <w:color w:val="000000" w:themeColor="text1"/>
          <w:shd w:val="clear" w:color="auto" w:fill="FFFFFF"/>
        </w:rPr>
        <w:t>ds throughout England found</w:t>
      </w:r>
      <w:r w:rsidRPr="00214159">
        <w:rPr>
          <w:rFonts w:ascii="Times" w:hAnsi="Times" w:cs="Arial"/>
          <w:color w:val="000000" w:themeColor="text1"/>
          <w:shd w:val="clear" w:color="auto" w:fill="FFFFFF"/>
        </w:rPr>
        <w:t xml:space="preserve"> that 1.8% of men and boys surveyed had a diagnosis of autism, compared to 0.2% of women and girls, suggesting that boys are more likely to be diagnosed with autism as girls. Some suggest that it affects males more, although the </w:t>
      </w:r>
      <w:r w:rsidR="008C3AE3" w:rsidRPr="00214159">
        <w:rPr>
          <w:rFonts w:ascii="Times" w:hAnsi="Times" w:cs="Arial"/>
          <w:color w:val="000000" w:themeColor="text1"/>
          <w:shd w:val="clear" w:color="auto" w:fill="FFFFFF"/>
        </w:rPr>
        <w:t>camouflaging</w:t>
      </w:r>
      <w:r w:rsidRPr="00214159">
        <w:rPr>
          <w:rFonts w:ascii="Times" w:hAnsi="Times" w:cs="Arial"/>
          <w:color w:val="000000" w:themeColor="text1"/>
          <w:shd w:val="clear" w:color="auto" w:fill="FFFFFF"/>
        </w:rPr>
        <w:t xml:space="preserve"> theory suggests that females are better at masking their symptoms my mimicking others. Dean, Harwood and </w:t>
      </w:r>
      <w:proofErr w:type="spellStart"/>
      <w:r w:rsidRPr="00214159">
        <w:rPr>
          <w:rFonts w:ascii="Times" w:hAnsi="Times" w:cs="Arial"/>
          <w:color w:val="000000" w:themeColor="text1"/>
          <w:shd w:val="clear" w:color="auto" w:fill="FFFFFF"/>
        </w:rPr>
        <w:t>Kasari</w:t>
      </w:r>
      <w:proofErr w:type="spellEnd"/>
      <w:r w:rsidR="00E42D13" w:rsidRPr="00214159">
        <w:rPr>
          <w:rFonts w:ascii="Times" w:hAnsi="Times" w:cs="Arial"/>
          <w:color w:val="000000" w:themeColor="text1"/>
          <w:shd w:val="clear" w:color="auto" w:fill="FFFFFF"/>
        </w:rPr>
        <w:t xml:space="preserve"> (2017 )</w:t>
      </w:r>
      <w:r w:rsidRPr="00214159">
        <w:rPr>
          <w:rFonts w:ascii="Times" w:hAnsi="Times" w:cs="Arial"/>
          <w:color w:val="000000" w:themeColor="text1"/>
          <w:shd w:val="clear" w:color="auto" w:fill="FFFFFF"/>
        </w:rPr>
        <w:t xml:space="preserve"> find that gender related social behaviours help girls with ASD hide their </w:t>
      </w:r>
      <w:r w:rsidR="008C3AE3" w:rsidRPr="00214159">
        <w:rPr>
          <w:rFonts w:ascii="Times" w:hAnsi="Times" w:cs="Arial"/>
          <w:color w:val="000000" w:themeColor="text1"/>
          <w:shd w:val="clear" w:color="auto" w:fill="FFFFFF"/>
        </w:rPr>
        <w:t>symptoms</w:t>
      </w:r>
      <w:r w:rsidRPr="00214159">
        <w:rPr>
          <w:rFonts w:ascii="Times" w:hAnsi="Times" w:cs="Arial"/>
          <w:color w:val="000000" w:themeColor="text1"/>
          <w:shd w:val="clear" w:color="auto" w:fill="FFFFFF"/>
        </w:rPr>
        <w:t xml:space="preserve">. They examined behaviour in schools and found that the types of </w:t>
      </w:r>
      <w:r w:rsidR="008C3AE3" w:rsidRPr="00214159">
        <w:rPr>
          <w:rFonts w:ascii="Times" w:hAnsi="Times" w:cs="Arial"/>
          <w:color w:val="000000" w:themeColor="text1"/>
          <w:shd w:val="clear" w:color="auto" w:fill="FFFFFF"/>
        </w:rPr>
        <w:t>activities</w:t>
      </w:r>
      <w:r w:rsidRPr="00214159">
        <w:rPr>
          <w:rFonts w:ascii="Times" w:hAnsi="Times" w:cs="Arial"/>
          <w:color w:val="000000" w:themeColor="text1"/>
          <w:shd w:val="clear" w:color="auto" w:fill="FFFFFF"/>
        </w:rPr>
        <w:t xml:space="preserve"> undertaken by girls and boys are different, which helps the practitioner identify the diagnosis in boys. For </w:t>
      </w:r>
      <w:r w:rsidR="008C3AE3" w:rsidRPr="00214159">
        <w:rPr>
          <w:rFonts w:ascii="Times" w:hAnsi="Times" w:cs="Arial"/>
          <w:color w:val="000000" w:themeColor="text1"/>
          <w:shd w:val="clear" w:color="auto" w:fill="FFFFFF"/>
        </w:rPr>
        <w:t>example,</w:t>
      </w:r>
      <w:r w:rsidRPr="00214159">
        <w:rPr>
          <w:rFonts w:ascii="Times" w:hAnsi="Times" w:cs="Arial"/>
          <w:color w:val="000000" w:themeColor="text1"/>
          <w:shd w:val="clear" w:color="auto" w:fill="FFFFFF"/>
        </w:rPr>
        <w:t xml:space="preserve"> Dean,</w:t>
      </w:r>
      <w:r w:rsidR="00214159">
        <w:rPr>
          <w:rFonts w:ascii="Times" w:hAnsi="Times" w:cs="Arial"/>
          <w:color w:val="000000" w:themeColor="text1"/>
          <w:shd w:val="clear" w:color="auto" w:fill="FFFFFF"/>
        </w:rPr>
        <w:t xml:space="preserve"> </w:t>
      </w:r>
      <w:r w:rsidRPr="00214159">
        <w:rPr>
          <w:rFonts w:ascii="Times" w:hAnsi="Times" w:cs="Arial"/>
          <w:color w:val="000000" w:themeColor="text1"/>
          <w:shd w:val="clear" w:color="auto" w:fill="FFFFFF"/>
        </w:rPr>
        <w:t xml:space="preserve">Harwood, and </w:t>
      </w:r>
      <w:proofErr w:type="spellStart"/>
      <w:r w:rsidRPr="00214159">
        <w:rPr>
          <w:rFonts w:ascii="Times" w:hAnsi="Times" w:cs="Arial"/>
          <w:color w:val="000000" w:themeColor="text1"/>
          <w:shd w:val="clear" w:color="auto" w:fill="FFFFFF"/>
        </w:rPr>
        <w:t>Kasari</w:t>
      </w:r>
      <w:proofErr w:type="spellEnd"/>
      <w:r w:rsidRPr="00214159">
        <w:rPr>
          <w:rFonts w:ascii="Times" w:hAnsi="Times" w:cs="Arial"/>
          <w:color w:val="000000" w:themeColor="text1"/>
          <w:shd w:val="clear" w:color="auto" w:fill="FFFFFF"/>
        </w:rPr>
        <w:t xml:space="preserve"> </w:t>
      </w:r>
      <w:r w:rsidR="00E42D13" w:rsidRPr="00214159">
        <w:rPr>
          <w:rFonts w:ascii="Times" w:hAnsi="Times" w:cs="Arial"/>
          <w:color w:val="000000" w:themeColor="text1"/>
          <w:shd w:val="clear" w:color="auto" w:fill="FFFFFF"/>
        </w:rPr>
        <w:t xml:space="preserve">(2017) </w:t>
      </w:r>
      <w:r w:rsidRPr="00214159">
        <w:rPr>
          <w:rFonts w:ascii="Times" w:hAnsi="Times" w:cs="Arial"/>
          <w:color w:val="000000" w:themeColor="text1"/>
          <w:shd w:val="clear" w:color="auto" w:fill="FFFFFF"/>
        </w:rPr>
        <w:t>go on to say that neurotypical boys ten</w:t>
      </w:r>
      <w:r w:rsidR="008C3AE3" w:rsidRPr="00214159">
        <w:rPr>
          <w:rFonts w:ascii="Times" w:hAnsi="Times" w:cs="Arial"/>
          <w:color w:val="000000" w:themeColor="text1"/>
          <w:shd w:val="clear" w:color="auto" w:fill="FFFFFF"/>
        </w:rPr>
        <w:t>d</w:t>
      </w:r>
      <w:r w:rsidRPr="00214159">
        <w:rPr>
          <w:rFonts w:ascii="Times" w:hAnsi="Times" w:cs="Arial"/>
          <w:color w:val="000000" w:themeColor="text1"/>
          <w:shd w:val="clear" w:color="auto" w:fill="FFFFFF"/>
        </w:rPr>
        <w:t xml:space="preserve"> to play in large stable groups socialising through sports, rough and tumble play and activities, and boys with </w:t>
      </w:r>
      <w:r w:rsidR="008C3AE3" w:rsidRPr="00214159">
        <w:rPr>
          <w:rFonts w:ascii="Times" w:hAnsi="Times" w:cs="Arial"/>
          <w:color w:val="000000" w:themeColor="text1"/>
          <w:shd w:val="clear" w:color="auto" w:fill="FFFFFF"/>
        </w:rPr>
        <w:t>ASD</w:t>
      </w:r>
      <w:r w:rsidRPr="00214159">
        <w:rPr>
          <w:rFonts w:ascii="Times" w:hAnsi="Times" w:cs="Arial"/>
          <w:color w:val="000000" w:themeColor="text1"/>
          <w:shd w:val="clear" w:color="auto" w:fill="FFFFFF"/>
        </w:rPr>
        <w:t xml:space="preserve"> prefer to be alone and appear solitary in the playground. Girls on the other hand congregate in small groups and </w:t>
      </w:r>
      <w:r w:rsidR="008C3AE3" w:rsidRPr="00214159">
        <w:rPr>
          <w:rFonts w:ascii="Times" w:hAnsi="Times" w:cs="Arial"/>
          <w:color w:val="000000" w:themeColor="text1"/>
          <w:shd w:val="clear" w:color="auto" w:fill="FFFFFF"/>
        </w:rPr>
        <w:t>socialise</w:t>
      </w:r>
      <w:r w:rsidRPr="00214159">
        <w:rPr>
          <w:rFonts w:ascii="Times" w:hAnsi="Times" w:cs="Arial"/>
          <w:color w:val="000000" w:themeColor="text1"/>
          <w:shd w:val="clear" w:color="auto" w:fill="FFFFFF"/>
        </w:rPr>
        <w:t xml:space="preserve"> by conversing </w:t>
      </w:r>
      <w:r w:rsidR="00B72FFF" w:rsidRPr="00214159">
        <w:rPr>
          <w:rFonts w:ascii="Times" w:hAnsi="Times" w:cs="Arial"/>
          <w:color w:val="000000" w:themeColor="text1"/>
          <w:shd w:val="clear" w:color="auto" w:fill="FFFFFF"/>
        </w:rPr>
        <w:t xml:space="preserve"> making emotional bonds by activities such as </w:t>
      </w:r>
      <w:r w:rsidRPr="00214159">
        <w:rPr>
          <w:rFonts w:ascii="Times" w:hAnsi="Times" w:cs="Arial"/>
          <w:color w:val="000000" w:themeColor="text1"/>
          <w:shd w:val="clear" w:color="auto" w:fill="FFFFFF"/>
        </w:rPr>
        <w:t>secret sharing.</w:t>
      </w:r>
      <w:r w:rsidR="008C3AE3" w:rsidRPr="00214159">
        <w:rPr>
          <w:rFonts w:ascii="Times" w:hAnsi="Times" w:cs="Arial"/>
          <w:color w:val="000000" w:themeColor="text1"/>
          <w:shd w:val="clear" w:color="auto" w:fill="FFFFFF"/>
        </w:rPr>
        <w:t xml:space="preserve"> </w:t>
      </w:r>
      <w:r w:rsidRPr="00214159">
        <w:rPr>
          <w:rFonts w:ascii="Times" w:hAnsi="Times" w:cs="Arial"/>
          <w:color w:val="000000" w:themeColor="text1"/>
          <w:shd w:val="clear" w:color="auto" w:fill="FFFFFF"/>
        </w:rPr>
        <w:t xml:space="preserve">Girls with </w:t>
      </w:r>
      <w:r w:rsidR="008C3AE3" w:rsidRPr="00214159">
        <w:rPr>
          <w:rFonts w:ascii="Times" w:hAnsi="Times" w:cs="Arial"/>
          <w:color w:val="000000" w:themeColor="text1"/>
          <w:shd w:val="clear" w:color="auto" w:fill="FFFFFF"/>
        </w:rPr>
        <w:t>ASD</w:t>
      </w:r>
      <w:r w:rsidRPr="00214159">
        <w:rPr>
          <w:rFonts w:ascii="Times" w:hAnsi="Times" w:cs="Arial"/>
          <w:color w:val="000000" w:themeColor="text1"/>
          <w:shd w:val="clear" w:color="auto" w:fill="FFFFFF"/>
        </w:rPr>
        <w:t xml:space="preserve"> </w:t>
      </w:r>
      <w:r w:rsidR="008C3AE3" w:rsidRPr="00214159">
        <w:rPr>
          <w:rFonts w:ascii="Times" w:hAnsi="Times" w:cs="Arial"/>
          <w:color w:val="000000" w:themeColor="text1"/>
          <w:shd w:val="clear" w:color="auto" w:fill="FFFFFF"/>
        </w:rPr>
        <w:t>seemed</w:t>
      </w:r>
      <w:r w:rsidRPr="00214159">
        <w:rPr>
          <w:rFonts w:ascii="Times" w:hAnsi="Times" w:cs="Arial"/>
          <w:color w:val="000000" w:themeColor="text1"/>
          <w:shd w:val="clear" w:color="auto" w:fill="FFFFFF"/>
        </w:rPr>
        <w:t xml:space="preserve"> to behave in a way that masked their </w:t>
      </w:r>
      <w:r w:rsidR="008C3AE3" w:rsidRPr="00214159">
        <w:rPr>
          <w:rFonts w:ascii="Times" w:hAnsi="Times" w:cs="Arial"/>
          <w:color w:val="000000" w:themeColor="text1"/>
          <w:shd w:val="clear" w:color="auto" w:fill="FFFFFF"/>
        </w:rPr>
        <w:t xml:space="preserve">symptoms </w:t>
      </w:r>
      <w:r w:rsidRPr="00214159">
        <w:rPr>
          <w:rFonts w:ascii="Times" w:hAnsi="Times" w:cs="Arial"/>
          <w:color w:val="000000" w:themeColor="text1"/>
          <w:shd w:val="clear" w:color="auto" w:fill="FFFFFF"/>
        </w:rPr>
        <w:t>showing ‘compensatory behaviour’ to mitigate social challenges, such as staying in’ close proximity to peers’ and ‘weaving in and out of activities’</w:t>
      </w:r>
      <w:r w:rsidR="008C3AE3" w:rsidRPr="00214159">
        <w:rPr>
          <w:rFonts w:ascii="Times" w:hAnsi="Times" w:cs="Arial"/>
          <w:color w:val="000000" w:themeColor="text1"/>
          <w:shd w:val="clear" w:color="auto" w:fill="FFFFFF"/>
        </w:rPr>
        <w:t xml:space="preserve">. </w:t>
      </w:r>
      <w:r w:rsidRPr="00214159">
        <w:rPr>
          <w:rFonts w:ascii="Times" w:hAnsi="Times"/>
          <w:color w:val="000000" w:themeColor="text1"/>
        </w:rPr>
        <w:t>The idea that girls with ASD wi</w:t>
      </w:r>
      <w:r w:rsidR="008C3AE3" w:rsidRPr="00214159">
        <w:rPr>
          <w:rFonts w:ascii="Times" w:hAnsi="Times"/>
          <w:color w:val="000000" w:themeColor="text1"/>
        </w:rPr>
        <w:t>ll</w:t>
      </w:r>
      <w:r w:rsidRPr="00214159">
        <w:rPr>
          <w:rFonts w:ascii="Times" w:hAnsi="Times"/>
          <w:color w:val="000000" w:themeColor="text1"/>
        </w:rPr>
        <w:t xml:space="preserve"> appear solitary on the </w:t>
      </w:r>
      <w:r w:rsidR="008C3AE3" w:rsidRPr="00214159">
        <w:rPr>
          <w:rFonts w:ascii="Times" w:hAnsi="Times"/>
          <w:color w:val="000000" w:themeColor="text1"/>
        </w:rPr>
        <w:t>playground</w:t>
      </w:r>
      <w:r w:rsidRPr="00214159">
        <w:rPr>
          <w:rFonts w:ascii="Times" w:hAnsi="Times"/>
          <w:color w:val="000000" w:themeColor="text1"/>
        </w:rPr>
        <w:t xml:space="preserve"> as boys do, shows a male bias to our expectations. The females that do get diagnosed with </w:t>
      </w:r>
      <w:r w:rsidR="008C3AE3" w:rsidRPr="00214159">
        <w:rPr>
          <w:rFonts w:ascii="Times" w:hAnsi="Times"/>
          <w:color w:val="000000" w:themeColor="text1"/>
        </w:rPr>
        <w:t xml:space="preserve">ASD </w:t>
      </w:r>
      <w:r w:rsidRPr="00214159">
        <w:rPr>
          <w:rFonts w:ascii="Times" w:hAnsi="Times"/>
          <w:color w:val="000000" w:themeColor="text1"/>
        </w:rPr>
        <w:t>usually have cognitive impairment.</w:t>
      </w:r>
      <w:r w:rsidR="00B72FFF" w:rsidRPr="00214159">
        <w:rPr>
          <w:rFonts w:ascii="Times" w:hAnsi="Times"/>
          <w:color w:val="000000" w:themeColor="text1"/>
        </w:rPr>
        <w:t xml:space="preserve"> </w:t>
      </w:r>
      <w:r w:rsidR="00B72FFF" w:rsidRPr="00214159">
        <w:rPr>
          <w:rFonts w:ascii="Times" w:hAnsi="Times" w:cs="Arial"/>
          <w:color w:val="000000" w:themeColor="text1"/>
          <w:shd w:val="clear" w:color="auto" w:fill="FFFFFF"/>
        </w:rPr>
        <w:t>Dean,</w:t>
      </w:r>
      <w:r w:rsidR="00214159">
        <w:rPr>
          <w:rFonts w:ascii="Times" w:hAnsi="Times" w:cs="Arial"/>
          <w:color w:val="000000" w:themeColor="text1"/>
          <w:shd w:val="clear" w:color="auto" w:fill="FFFFFF"/>
        </w:rPr>
        <w:t xml:space="preserve"> </w:t>
      </w:r>
      <w:r w:rsidR="00B72FFF" w:rsidRPr="00214159">
        <w:rPr>
          <w:rFonts w:ascii="Times" w:hAnsi="Times" w:cs="Arial"/>
          <w:color w:val="000000" w:themeColor="text1"/>
          <w:shd w:val="clear" w:color="auto" w:fill="FFFFFF"/>
        </w:rPr>
        <w:t xml:space="preserve">Harwood, and </w:t>
      </w:r>
      <w:proofErr w:type="spellStart"/>
      <w:r w:rsidR="00B72FFF" w:rsidRPr="00214159">
        <w:rPr>
          <w:rFonts w:ascii="Times" w:hAnsi="Times" w:cs="Arial"/>
          <w:color w:val="000000" w:themeColor="text1"/>
          <w:shd w:val="clear" w:color="auto" w:fill="FFFFFF"/>
        </w:rPr>
        <w:t>Kasari</w:t>
      </w:r>
      <w:proofErr w:type="spellEnd"/>
      <w:r w:rsidR="00B72FFF" w:rsidRPr="00214159">
        <w:rPr>
          <w:rFonts w:ascii="Times" w:hAnsi="Times" w:cs="Arial"/>
          <w:color w:val="000000" w:themeColor="text1"/>
          <w:shd w:val="clear" w:color="auto" w:fill="FFFFFF"/>
        </w:rPr>
        <w:t xml:space="preserve"> (2017)</w:t>
      </w:r>
    </w:p>
    <w:p w14:paraId="1B465729" w14:textId="2F08844E" w:rsidR="00860B68" w:rsidRPr="00214159" w:rsidRDefault="00860B68" w:rsidP="00214159">
      <w:pPr>
        <w:spacing w:line="360" w:lineRule="auto"/>
        <w:jc w:val="both"/>
        <w:rPr>
          <w:rFonts w:ascii="Times" w:hAnsi="Times"/>
          <w:color w:val="000000" w:themeColor="text1"/>
        </w:rPr>
      </w:pPr>
    </w:p>
    <w:p w14:paraId="61FE3592" w14:textId="2928F53F" w:rsidR="00860B68" w:rsidRPr="00214159" w:rsidRDefault="00860B68" w:rsidP="00214159">
      <w:pPr>
        <w:spacing w:line="360" w:lineRule="auto"/>
        <w:jc w:val="both"/>
        <w:rPr>
          <w:rFonts w:ascii="Times" w:hAnsi="Times"/>
          <w:color w:val="000000" w:themeColor="text1"/>
        </w:rPr>
      </w:pPr>
      <w:r w:rsidRPr="00214159">
        <w:rPr>
          <w:rFonts w:ascii="Times" w:hAnsi="Times"/>
          <w:color w:val="000000" w:themeColor="text1"/>
        </w:rPr>
        <w:t xml:space="preserve">As well as being more prone to </w:t>
      </w:r>
      <w:r w:rsidR="008C3AE3" w:rsidRPr="00214159">
        <w:rPr>
          <w:rFonts w:ascii="Times" w:hAnsi="Times"/>
          <w:color w:val="000000" w:themeColor="text1"/>
        </w:rPr>
        <w:t>self-isolation</w:t>
      </w:r>
      <w:r w:rsidRPr="00214159">
        <w:rPr>
          <w:rFonts w:ascii="Times" w:hAnsi="Times"/>
          <w:color w:val="000000" w:themeColor="text1"/>
        </w:rPr>
        <w:t xml:space="preserve">, </w:t>
      </w:r>
      <w:r w:rsidR="008C3AE3" w:rsidRPr="00214159">
        <w:rPr>
          <w:rFonts w:ascii="Times" w:hAnsi="Times"/>
          <w:color w:val="000000" w:themeColor="text1"/>
        </w:rPr>
        <w:t>b</w:t>
      </w:r>
      <w:r w:rsidRPr="00214159">
        <w:rPr>
          <w:rFonts w:ascii="Times" w:hAnsi="Times"/>
          <w:color w:val="000000" w:themeColor="text1"/>
        </w:rPr>
        <w:t xml:space="preserve">oys with </w:t>
      </w:r>
      <w:proofErr w:type="spellStart"/>
      <w:r w:rsidR="008C3AE3" w:rsidRPr="00214159">
        <w:rPr>
          <w:rFonts w:ascii="Times" w:hAnsi="Times"/>
          <w:color w:val="000000" w:themeColor="text1"/>
        </w:rPr>
        <w:t>ASD</w:t>
      </w:r>
      <w:proofErr w:type="spellEnd"/>
      <w:r w:rsidRPr="00214159">
        <w:rPr>
          <w:rFonts w:ascii="Times" w:hAnsi="Times"/>
          <w:color w:val="000000" w:themeColor="text1"/>
        </w:rPr>
        <w:t xml:space="preserve"> also exhibit more repetitive behaviours, and have more restrictive interests, whereas girls with </w:t>
      </w:r>
      <w:r w:rsidR="008C3AE3" w:rsidRPr="00214159">
        <w:rPr>
          <w:rFonts w:ascii="Times" w:hAnsi="Times"/>
          <w:color w:val="000000" w:themeColor="text1"/>
        </w:rPr>
        <w:t>ASD</w:t>
      </w:r>
      <w:r w:rsidRPr="00214159">
        <w:rPr>
          <w:rFonts w:ascii="Times" w:hAnsi="Times"/>
          <w:color w:val="000000" w:themeColor="text1"/>
        </w:rPr>
        <w:t xml:space="preserve"> claim to have or seem </w:t>
      </w:r>
      <w:r w:rsidRPr="00214159">
        <w:rPr>
          <w:rFonts w:ascii="Times" w:hAnsi="Times"/>
          <w:color w:val="000000" w:themeColor="text1"/>
        </w:rPr>
        <w:lastRenderedPageBreak/>
        <w:t xml:space="preserve">to show interests more </w:t>
      </w:r>
      <w:r w:rsidR="008C3AE3" w:rsidRPr="00214159">
        <w:rPr>
          <w:rFonts w:ascii="Times" w:hAnsi="Times"/>
          <w:color w:val="000000" w:themeColor="text1"/>
        </w:rPr>
        <w:t>in line</w:t>
      </w:r>
      <w:r w:rsidRPr="00214159">
        <w:rPr>
          <w:rFonts w:ascii="Times" w:hAnsi="Times"/>
          <w:color w:val="000000" w:themeColor="text1"/>
        </w:rPr>
        <w:t xml:space="preserve"> with neurotypical children of their age.</w:t>
      </w:r>
      <w:r w:rsidR="008C3AE3" w:rsidRPr="00214159">
        <w:rPr>
          <w:rFonts w:ascii="Times" w:hAnsi="Times"/>
          <w:color w:val="000000" w:themeColor="text1"/>
        </w:rPr>
        <w:t xml:space="preserve"> </w:t>
      </w:r>
      <w:r w:rsidRPr="00214159">
        <w:rPr>
          <w:rFonts w:ascii="Times" w:hAnsi="Times"/>
          <w:color w:val="000000" w:themeColor="text1"/>
        </w:rPr>
        <w:t>This all means that a male is more likely to be diagnosed and therefor</w:t>
      </w:r>
      <w:r w:rsidR="008C3AE3" w:rsidRPr="00214159">
        <w:rPr>
          <w:rFonts w:ascii="Times" w:hAnsi="Times"/>
          <w:color w:val="000000" w:themeColor="text1"/>
        </w:rPr>
        <w:t>e</w:t>
      </w:r>
      <w:r w:rsidRPr="00214159">
        <w:rPr>
          <w:rFonts w:ascii="Times" w:hAnsi="Times"/>
          <w:color w:val="000000" w:themeColor="text1"/>
        </w:rPr>
        <w:t xml:space="preserve"> receive support.</w:t>
      </w:r>
    </w:p>
    <w:p w14:paraId="705A0C23" w14:textId="77777777" w:rsidR="00860B68" w:rsidRPr="00214159" w:rsidRDefault="00860B68" w:rsidP="00214159">
      <w:pPr>
        <w:spacing w:line="360" w:lineRule="auto"/>
        <w:jc w:val="both"/>
        <w:rPr>
          <w:rFonts w:ascii="Times" w:hAnsi="Times"/>
          <w:color w:val="000000" w:themeColor="text1"/>
        </w:rPr>
      </w:pPr>
    </w:p>
    <w:p w14:paraId="49907C59" w14:textId="0A156EEF" w:rsidR="00860B68" w:rsidRPr="00214159" w:rsidRDefault="00860B68" w:rsidP="00214159">
      <w:pPr>
        <w:spacing w:line="360" w:lineRule="auto"/>
        <w:jc w:val="both"/>
        <w:rPr>
          <w:rFonts w:ascii="Times" w:hAnsi="Times"/>
          <w:color w:val="000000" w:themeColor="text1"/>
        </w:rPr>
      </w:pPr>
      <w:r w:rsidRPr="00214159">
        <w:rPr>
          <w:rFonts w:ascii="Times" w:hAnsi="Times"/>
          <w:color w:val="000000" w:themeColor="text1"/>
        </w:rPr>
        <w:t>Atwood (2006) suggests that the d</w:t>
      </w:r>
      <w:r w:rsidR="008C3AE3" w:rsidRPr="00214159">
        <w:rPr>
          <w:rFonts w:ascii="Times" w:hAnsi="Times"/>
          <w:color w:val="000000" w:themeColor="text1"/>
        </w:rPr>
        <w:t>i</w:t>
      </w:r>
      <w:r w:rsidRPr="00214159">
        <w:rPr>
          <w:rFonts w:ascii="Times" w:hAnsi="Times"/>
          <w:color w:val="000000" w:themeColor="text1"/>
        </w:rPr>
        <w:t xml:space="preserve">fference between </w:t>
      </w:r>
      <w:r w:rsidR="008C3AE3" w:rsidRPr="00214159">
        <w:rPr>
          <w:rFonts w:ascii="Times" w:hAnsi="Times"/>
          <w:color w:val="000000" w:themeColor="text1"/>
        </w:rPr>
        <w:t>ASD</w:t>
      </w:r>
      <w:r w:rsidRPr="00214159">
        <w:rPr>
          <w:rFonts w:ascii="Times" w:hAnsi="Times"/>
          <w:color w:val="000000" w:themeColor="text1"/>
        </w:rPr>
        <w:t xml:space="preserve"> </w:t>
      </w:r>
      <w:r w:rsidR="00214159" w:rsidRPr="00214159">
        <w:rPr>
          <w:rFonts w:ascii="Times" w:hAnsi="Times"/>
          <w:color w:val="000000" w:themeColor="text1"/>
        </w:rPr>
        <w:t>symptoms</w:t>
      </w:r>
      <w:r w:rsidRPr="00214159">
        <w:rPr>
          <w:rFonts w:ascii="Times" w:hAnsi="Times"/>
          <w:color w:val="000000" w:themeColor="text1"/>
        </w:rPr>
        <w:t xml:space="preserve"> in boys and girls, is the fact that girls are more nurturing even at a young age, and the neurotypical girls will </w:t>
      </w:r>
      <w:r w:rsidR="008C3AE3" w:rsidRPr="00214159">
        <w:rPr>
          <w:rFonts w:ascii="Times" w:hAnsi="Times"/>
          <w:color w:val="000000" w:themeColor="text1"/>
        </w:rPr>
        <w:t>socially</w:t>
      </w:r>
      <w:r w:rsidRPr="00214159">
        <w:rPr>
          <w:rFonts w:ascii="Times" w:hAnsi="Times"/>
          <w:color w:val="000000" w:themeColor="text1"/>
        </w:rPr>
        <w:t xml:space="preserve"> prompt the girls with </w:t>
      </w:r>
      <w:r w:rsidR="008C3AE3" w:rsidRPr="00214159">
        <w:rPr>
          <w:rFonts w:ascii="Times" w:hAnsi="Times"/>
          <w:color w:val="000000" w:themeColor="text1"/>
        </w:rPr>
        <w:t>ASD</w:t>
      </w:r>
      <w:r w:rsidRPr="00214159">
        <w:rPr>
          <w:rFonts w:ascii="Times" w:hAnsi="Times"/>
          <w:color w:val="000000" w:themeColor="text1"/>
        </w:rPr>
        <w:t xml:space="preserve"> if they are unsure what to say during conversation, which they spend much time doing. Atwood goes on to say boys on the other hand </w:t>
      </w:r>
      <w:r w:rsidR="008C3AE3" w:rsidRPr="00214159">
        <w:rPr>
          <w:rFonts w:ascii="Times" w:hAnsi="Times"/>
          <w:color w:val="000000" w:themeColor="text1"/>
        </w:rPr>
        <w:t>whose</w:t>
      </w:r>
      <w:r w:rsidRPr="00214159">
        <w:rPr>
          <w:rFonts w:ascii="Times" w:hAnsi="Times"/>
          <w:color w:val="000000" w:themeColor="text1"/>
        </w:rPr>
        <w:t xml:space="preserve"> main activity is sports gives little time for teaching them about social cues, and boys are more likely to be intolerant of anyone different to them</w:t>
      </w:r>
      <w:r w:rsidR="008C3AE3" w:rsidRPr="00214159">
        <w:rPr>
          <w:rFonts w:ascii="Times" w:hAnsi="Times"/>
          <w:color w:val="000000" w:themeColor="text1"/>
        </w:rPr>
        <w:t>,</w:t>
      </w:r>
      <w:r w:rsidRPr="00214159">
        <w:rPr>
          <w:rFonts w:ascii="Times" w:hAnsi="Times"/>
          <w:color w:val="000000" w:themeColor="text1"/>
        </w:rPr>
        <w:t xml:space="preserve"> which leads to boys with </w:t>
      </w:r>
      <w:r w:rsidR="008C3AE3" w:rsidRPr="00214159">
        <w:rPr>
          <w:rFonts w:ascii="Times" w:hAnsi="Times"/>
          <w:color w:val="000000" w:themeColor="text1"/>
        </w:rPr>
        <w:t>ASD</w:t>
      </w:r>
      <w:r w:rsidRPr="00214159">
        <w:rPr>
          <w:rFonts w:ascii="Times" w:hAnsi="Times"/>
          <w:color w:val="000000" w:themeColor="text1"/>
        </w:rPr>
        <w:t xml:space="preserve"> being bullied in the playground.</w:t>
      </w:r>
    </w:p>
    <w:p w14:paraId="74C87302" w14:textId="77777777" w:rsidR="00860B68" w:rsidRPr="00214159" w:rsidRDefault="00860B68" w:rsidP="00214159">
      <w:pPr>
        <w:spacing w:line="360" w:lineRule="auto"/>
        <w:jc w:val="both"/>
        <w:rPr>
          <w:rFonts w:ascii="Times" w:hAnsi="Times"/>
          <w:color w:val="000000" w:themeColor="text1"/>
        </w:rPr>
      </w:pPr>
    </w:p>
    <w:p w14:paraId="18C17F24" w14:textId="30A37BED" w:rsidR="00F52669" w:rsidRPr="00214159" w:rsidRDefault="0044442C" w:rsidP="00214159">
      <w:pPr>
        <w:pStyle w:val="ListParagraph"/>
        <w:numPr>
          <w:ilvl w:val="0"/>
          <w:numId w:val="1"/>
        </w:numPr>
        <w:spacing w:line="360" w:lineRule="auto"/>
        <w:jc w:val="both"/>
        <w:rPr>
          <w:rFonts w:ascii="Times" w:hAnsi="Times"/>
          <w:color w:val="000000" w:themeColor="text1"/>
          <w:u w:val="single"/>
        </w:rPr>
      </w:pPr>
      <w:r w:rsidRPr="00214159">
        <w:rPr>
          <w:rFonts w:ascii="Times" w:hAnsi="Times"/>
          <w:color w:val="000000" w:themeColor="text1"/>
          <w:u w:val="single"/>
        </w:rPr>
        <w:t>Barriers</w:t>
      </w:r>
    </w:p>
    <w:p w14:paraId="0AC8B177" w14:textId="0AD5F1F7" w:rsidR="0044442C" w:rsidRPr="00214159" w:rsidRDefault="0044442C" w:rsidP="00214159">
      <w:pPr>
        <w:pStyle w:val="ListParagraph"/>
        <w:spacing w:line="360" w:lineRule="auto"/>
        <w:jc w:val="both"/>
        <w:rPr>
          <w:rFonts w:ascii="Times" w:hAnsi="Times"/>
          <w:color w:val="000000" w:themeColor="text1"/>
        </w:rPr>
      </w:pPr>
    </w:p>
    <w:p w14:paraId="13B0C662" w14:textId="0FF84B5B" w:rsidR="0044442C" w:rsidRPr="00214159" w:rsidRDefault="0044442C" w:rsidP="00214159">
      <w:pPr>
        <w:spacing w:line="360" w:lineRule="auto"/>
        <w:jc w:val="both"/>
        <w:rPr>
          <w:rFonts w:ascii="Times" w:hAnsi="Times"/>
          <w:color w:val="000000" w:themeColor="text1"/>
        </w:rPr>
      </w:pPr>
      <w:r w:rsidRPr="00214159">
        <w:rPr>
          <w:rFonts w:ascii="Times" w:hAnsi="Times"/>
          <w:color w:val="000000" w:themeColor="text1"/>
        </w:rPr>
        <w:t>Macintyre (2016) states that the inclusion policy</w:t>
      </w:r>
      <w:r w:rsidR="00B72FFF" w:rsidRPr="00214159">
        <w:rPr>
          <w:rFonts w:ascii="Times" w:hAnsi="Times"/>
          <w:color w:val="000000" w:themeColor="text1"/>
        </w:rPr>
        <w:t xml:space="preserve"> in the UK</w:t>
      </w:r>
      <w:r w:rsidRPr="00214159">
        <w:rPr>
          <w:rFonts w:ascii="Times" w:hAnsi="Times"/>
          <w:color w:val="000000" w:themeColor="text1"/>
        </w:rPr>
        <w:t xml:space="preserve"> means that many children with additional learning needs are in mainstream settings where the staff may not have any experience with children with ASD</w:t>
      </w:r>
      <w:r w:rsidR="008C3AE3" w:rsidRPr="00214159">
        <w:rPr>
          <w:rFonts w:ascii="Times" w:hAnsi="Times"/>
          <w:color w:val="000000" w:themeColor="text1"/>
        </w:rPr>
        <w:t xml:space="preserve">. </w:t>
      </w:r>
      <w:r w:rsidRPr="00214159">
        <w:rPr>
          <w:rFonts w:ascii="Times" w:hAnsi="Times"/>
          <w:color w:val="000000" w:themeColor="text1"/>
        </w:rPr>
        <w:t xml:space="preserve">70 % of autistic children with ASD in the </w:t>
      </w:r>
      <w:r w:rsidR="008C3AE3" w:rsidRPr="00214159">
        <w:rPr>
          <w:rFonts w:ascii="Times" w:hAnsi="Times"/>
          <w:color w:val="000000" w:themeColor="text1"/>
        </w:rPr>
        <w:t>UK</w:t>
      </w:r>
      <w:r w:rsidRPr="00214159">
        <w:rPr>
          <w:rFonts w:ascii="Times" w:hAnsi="Times"/>
          <w:color w:val="000000" w:themeColor="text1"/>
        </w:rPr>
        <w:t xml:space="preserve"> go to mainstream schools (</w:t>
      </w:r>
      <w:r w:rsidR="008C3AE3" w:rsidRPr="00214159">
        <w:rPr>
          <w:rFonts w:ascii="Times" w:hAnsi="Times"/>
          <w:color w:val="000000" w:themeColor="text1"/>
        </w:rPr>
        <w:t>N</w:t>
      </w:r>
      <w:r w:rsidRPr="00214159">
        <w:rPr>
          <w:rFonts w:ascii="Times" w:hAnsi="Times"/>
          <w:color w:val="000000" w:themeColor="text1"/>
        </w:rPr>
        <w:t xml:space="preserve">ational </w:t>
      </w:r>
      <w:r w:rsidR="008C3AE3" w:rsidRPr="00214159">
        <w:rPr>
          <w:rFonts w:ascii="Times" w:hAnsi="Times"/>
          <w:color w:val="000000" w:themeColor="text1"/>
        </w:rPr>
        <w:t>Autistic</w:t>
      </w:r>
      <w:r w:rsidRPr="00214159">
        <w:rPr>
          <w:rFonts w:ascii="Times" w:hAnsi="Times"/>
          <w:color w:val="000000" w:themeColor="text1"/>
        </w:rPr>
        <w:t xml:space="preserve"> </w:t>
      </w:r>
      <w:r w:rsidR="008C3AE3" w:rsidRPr="00214159">
        <w:rPr>
          <w:rFonts w:ascii="Times" w:hAnsi="Times"/>
          <w:color w:val="000000" w:themeColor="text1"/>
        </w:rPr>
        <w:t>S</w:t>
      </w:r>
      <w:r w:rsidRPr="00214159">
        <w:rPr>
          <w:rFonts w:ascii="Times" w:hAnsi="Times"/>
          <w:color w:val="000000" w:themeColor="text1"/>
        </w:rPr>
        <w:t>ociety 2018)</w:t>
      </w:r>
      <w:r w:rsidR="008C3AE3" w:rsidRPr="00214159">
        <w:rPr>
          <w:rFonts w:ascii="Times" w:hAnsi="Times"/>
          <w:color w:val="000000" w:themeColor="text1"/>
        </w:rPr>
        <w:t>.</w:t>
      </w:r>
    </w:p>
    <w:p w14:paraId="7FB74D2D" w14:textId="77777777" w:rsidR="0044442C" w:rsidRPr="00214159" w:rsidRDefault="0044442C" w:rsidP="00214159">
      <w:pPr>
        <w:spacing w:line="360" w:lineRule="auto"/>
        <w:jc w:val="both"/>
        <w:rPr>
          <w:rFonts w:ascii="Times" w:hAnsi="Times"/>
          <w:color w:val="000000" w:themeColor="text1"/>
        </w:rPr>
      </w:pPr>
    </w:p>
    <w:p w14:paraId="6F3D7769" w14:textId="55D7B60C" w:rsidR="0044442C" w:rsidRPr="00214159" w:rsidRDefault="0044442C" w:rsidP="00214159">
      <w:pPr>
        <w:spacing w:line="360" w:lineRule="auto"/>
        <w:jc w:val="both"/>
        <w:rPr>
          <w:rFonts w:ascii="Times" w:hAnsi="Times"/>
          <w:color w:val="000000" w:themeColor="text1"/>
        </w:rPr>
      </w:pPr>
      <w:r w:rsidRPr="00214159">
        <w:rPr>
          <w:rFonts w:ascii="Times" w:hAnsi="Times"/>
          <w:color w:val="000000" w:themeColor="text1"/>
        </w:rPr>
        <w:t xml:space="preserve">The means by which children with ASD learn may be </w:t>
      </w:r>
      <w:r w:rsidR="008C3AE3" w:rsidRPr="00214159">
        <w:rPr>
          <w:rFonts w:ascii="Times" w:hAnsi="Times"/>
          <w:color w:val="000000" w:themeColor="text1"/>
        </w:rPr>
        <w:t>significantly</w:t>
      </w:r>
      <w:r w:rsidRPr="00214159">
        <w:rPr>
          <w:rFonts w:ascii="Times" w:hAnsi="Times"/>
          <w:color w:val="000000" w:themeColor="text1"/>
        </w:rPr>
        <w:t xml:space="preserve"> different from neurotypical children, and the context of the learning if in a mainstream school environment contains a wide range of potential ‘stressors’ including sensory overload, demands for social interaction, and limited lev</w:t>
      </w:r>
      <w:r w:rsidR="008C3AE3" w:rsidRPr="00214159">
        <w:rPr>
          <w:rFonts w:ascii="Times" w:hAnsi="Times"/>
          <w:color w:val="000000" w:themeColor="text1"/>
        </w:rPr>
        <w:t>e</w:t>
      </w:r>
      <w:r w:rsidRPr="00214159">
        <w:rPr>
          <w:rFonts w:ascii="Times" w:hAnsi="Times"/>
          <w:color w:val="000000" w:themeColor="text1"/>
        </w:rPr>
        <w:t>ls of structure (</w:t>
      </w:r>
      <w:r w:rsidR="008C3AE3" w:rsidRPr="00214159">
        <w:rPr>
          <w:rFonts w:ascii="Times" w:hAnsi="Times"/>
          <w:color w:val="000000" w:themeColor="text1"/>
        </w:rPr>
        <w:t>W</w:t>
      </w:r>
      <w:r w:rsidRPr="00214159">
        <w:rPr>
          <w:rFonts w:ascii="Times" w:hAnsi="Times"/>
          <w:color w:val="000000" w:themeColor="text1"/>
        </w:rPr>
        <w:t>hitaker 2007)</w:t>
      </w:r>
      <w:r w:rsidR="008C3AE3" w:rsidRPr="00214159">
        <w:rPr>
          <w:rFonts w:ascii="Times" w:hAnsi="Times"/>
          <w:color w:val="000000" w:themeColor="text1"/>
        </w:rPr>
        <w:t>.</w:t>
      </w:r>
    </w:p>
    <w:p w14:paraId="241AE631" w14:textId="77777777" w:rsidR="0044442C" w:rsidRPr="00214159" w:rsidRDefault="0044442C" w:rsidP="00214159">
      <w:pPr>
        <w:spacing w:line="360" w:lineRule="auto"/>
        <w:jc w:val="both"/>
        <w:rPr>
          <w:rFonts w:ascii="Times" w:hAnsi="Times"/>
          <w:color w:val="000000" w:themeColor="text1"/>
        </w:rPr>
      </w:pPr>
    </w:p>
    <w:p w14:paraId="786FB41F" w14:textId="0A99D754" w:rsidR="00B67A19" w:rsidRPr="00214159" w:rsidRDefault="0044442C" w:rsidP="00214159">
      <w:pPr>
        <w:spacing w:line="360" w:lineRule="auto"/>
        <w:jc w:val="both"/>
        <w:rPr>
          <w:rFonts w:ascii="Times" w:hAnsi="Times"/>
          <w:color w:val="000000" w:themeColor="text1"/>
        </w:rPr>
      </w:pPr>
      <w:r w:rsidRPr="00214159">
        <w:rPr>
          <w:rFonts w:ascii="Times" w:hAnsi="Times"/>
          <w:color w:val="000000" w:themeColor="text1"/>
        </w:rPr>
        <w:t xml:space="preserve">National </w:t>
      </w:r>
      <w:r w:rsidR="008C3AE3" w:rsidRPr="00214159">
        <w:rPr>
          <w:rFonts w:ascii="Times" w:hAnsi="Times"/>
          <w:color w:val="000000" w:themeColor="text1"/>
        </w:rPr>
        <w:t>A</w:t>
      </w:r>
      <w:r w:rsidRPr="00214159">
        <w:rPr>
          <w:rFonts w:ascii="Times" w:hAnsi="Times"/>
          <w:color w:val="000000" w:themeColor="text1"/>
        </w:rPr>
        <w:t xml:space="preserve">utistic </w:t>
      </w:r>
      <w:r w:rsidR="008C3AE3" w:rsidRPr="00214159">
        <w:rPr>
          <w:rFonts w:ascii="Times" w:hAnsi="Times"/>
          <w:color w:val="000000" w:themeColor="text1"/>
        </w:rPr>
        <w:t>S</w:t>
      </w:r>
      <w:r w:rsidRPr="00214159">
        <w:rPr>
          <w:rFonts w:ascii="Times" w:hAnsi="Times"/>
          <w:color w:val="000000" w:themeColor="text1"/>
        </w:rPr>
        <w:t>ociety (2015) find that 40% of children on the spectrum report that they are not happy with school. This could be due to large classes, and</w:t>
      </w:r>
      <w:r w:rsidR="00B72FFF" w:rsidRPr="00214159">
        <w:rPr>
          <w:rFonts w:ascii="Times" w:hAnsi="Times"/>
          <w:color w:val="000000" w:themeColor="text1"/>
        </w:rPr>
        <w:t xml:space="preserve"> constant</w:t>
      </w:r>
      <w:r w:rsidRPr="00214159">
        <w:rPr>
          <w:rFonts w:ascii="Times" w:hAnsi="Times"/>
          <w:color w:val="000000" w:themeColor="text1"/>
        </w:rPr>
        <w:t xml:space="preserve"> changes to routine.</w:t>
      </w:r>
      <w:r w:rsidR="00B72FFF" w:rsidRPr="00214159">
        <w:rPr>
          <w:rFonts w:ascii="Times" w:hAnsi="Times"/>
          <w:color w:val="000000" w:themeColor="text1"/>
        </w:rPr>
        <w:t xml:space="preserve"> </w:t>
      </w:r>
      <w:r w:rsidR="00B67A19" w:rsidRPr="00214159">
        <w:rPr>
          <w:rFonts w:ascii="Times" w:hAnsi="Times"/>
          <w:color w:val="000000" w:themeColor="text1"/>
        </w:rPr>
        <w:t>The classroom environment is a barrier to learning and wellbeing for children with ASD</w:t>
      </w:r>
      <w:r w:rsidR="00B72FFF" w:rsidRPr="00214159">
        <w:rPr>
          <w:rFonts w:ascii="Times" w:hAnsi="Times"/>
          <w:color w:val="000000" w:themeColor="text1"/>
        </w:rPr>
        <w:t xml:space="preserve"> as</w:t>
      </w:r>
      <w:r w:rsidR="00B67A19" w:rsidRPr="00214159">
        <w:rPr>
          <w:rFonts w:ascii="Times" w:hAnsi="Times"/>
          <w:color w:val="000000" w:themeColor="text1"/>
        </w:rPr>
        <w:t xml:space="preserve"> </w:t>
      </w:r>
      <w:r w:rsidR="00B72FFF" w:rsidRPr="00214159">
        <w:rPr>
          <w:rFonts w:ascii="Times" w:hAnsi="Times"/>
          <w:color w:val="000000" w:themeColor="text1"/>
        </w:rPr>
        <w:t>t</w:t>
      </w:r>
      <w:r w:rsidR="00B67A19" w:rsidRPr="00214159">
        <w:rPr>
          <w:rFonts w:ascii="Times" w:hAnsi="Times"/>
          <w:color w:val="000000" w:themeColor="text1"/>
        </w:rPr>
        <w:t xml:space="preserve">he sensory differences experienced by children with </w:t>
      </w:r>
      <w:r w:rsidR="008C3AE3" w:rsidRPr="00214159">
        <w:rPr>
          <w:rFonts w:ascii="Times" w:hAnsi="Times"/>
          <w:color w:val="000000" w:themeColor="text1"/>
        </w:rPr>
        <w:t>ASD</w:t>
      </w:r>
      <w:r w:rsidR="00B67A19" w:rsidRPr="00214159">
        <w:rPr>
          <w:rFonts w:ascii="Times" w:hAnsi="Times"/>
          <w:color w:val="000000" w:themeColor="text1"/>
        </w:rPr>
        <w:t xml:space="preserve"> can lead to children reacting negatively to visual, oral and tactile information (</w:t>
      </w:r>
      <w:r w:rsidR="008C3AE3" w:rsidRPr="00214159">
        <w:rPr>
          <w:rFonts w:ascii="Times" w:hAnsi="Times"/>
          <w:color w:val="000000" w:themeColor="text1"/>
        </w:rPr>
        <w:t>N</w:t>
      </w:r>
      <w:r w:rsidR="00B67A19" w:rsidRPr="00214159">
        <w:rPr>
          <w:rFonts w:ascii="Times" w:hAnsi="Times"/>
          <w:color w:val="000000" w:themeColor="text1"/>
        </w:rPr>
        <w:t xml:space="preserve">ational </w:t>
      </w:r>
      <w:r w:rsidR="008C3AE3" w:rsidRPr="00214159">
        <w:rPr>
          <w:rFonts w:ascii="Times" w:hAnsi="Times"/>
          <w:color w:val="000000" w:themeColor="text1"/>
        </w:rPr>
        <w:t>A</w:t>
      </w:r>
      <w:r w:rsidR="00B67A19" w:rsidRPr="00214159">
        <w:rPr>
          <w:rFonts w:ascii="Times" w:hAnsi="Times"/>
          <w:color w:val="000000" w:themeColor="text1"/>
        </w:rPr>
        <w:t xml:space="preserve">utistic </w:t>
      </w:r>
      <w:r w:rsidR="008C3AE3" w:rsidRPr="00214159">
        <w:rPr>
          <w:rFonts w:ascii="Times" w:hAnsi="Times"/>
          <w:color w:val="000000" w:themeColor="text1"/>
        </w:rPr>
        <w:t>S</w:t>
      </w:r>
      <w:r w:rsidR="00B67A19" w:rsidRPr="00214159">
        <w:rPr>
          <w:rFonts w:ascii="Times" w:hAnsi="Times"/>
          <w:color w:val="000000" w:themeColor="text1"/>
        </w:rPr>
        <w:t>ociety 2018)</w:t>
      </w:r>
      <w:r w:rsidR="008C3AE3" w:rsidRPr="00214159">
        <w:rPr>
          <w:rFonts w:ascii="Times" w:hAnsi="Times"/>
          <w:color w:val="000000" w:themeColor="text1"/>
        </w:rPr>
        <w:t>.</w:t>
      </w:r>
      <w:r w:rsidR="00B67A19" w:rsidRPr="00214159">
        <w:rPr>
          <w:rFonts w:ascii="Times" w:hAnsi="Times"/>
          <w:color w:val="000000" w:themeColor="text1"/>
        </w:rPr>
        <w:t xml:space="preserve"> Classrooms are typically noisy</w:t>
      </w:r>
      <w:r w:rsidR="008C3AE3" w:rsidRPr="00214159">
        <w:rPr>
          <w:rFonts w:ascii="Times" w:hAnsi="Times"/>
          <w:color w:val="000000" w:themeColor="text1"/>
        </w:rPr>
        <w:t>,</w:t>
      </w:r>
      <w:r w:rsidR="00B67A19" w:rsidRPr="00214159">
        <w:rPr>
          <w:rFonts w:ascii="Times" w:hAnsi="Times"/>
          <w:color w:val="000000" w:themeColor="text1"/>
        </w:rPr>
        <w:t xml:space="preserve"> cro</w:t>
      </w:r>
      <w:r w:rsidR="008C3AE3" w:rsidRPr="00214159">
        <w:rPr>
          <w:rFonts w:ascii="Times" w:hAnsi="Times"/>
          <w:color w:val="000000" w:themeColor="text1"/>
        </w:rPr>
        <w:t>w</w:t>
      </w:r>
      <w:r w:rsidR="00B67A19" w:rsidRPr="00214159">
        <w:rPr>
          <w:rFonts w:ascii="Times" w:hAnsi="Times"/>
          <w:color w:val="000000" w:themeColor="text1"/>
        </w:rPr>
        <w:t xml:space="preserve">ded </w:t>
      </w:r>
      <w:r w:rsidR="008C3AE3" w:rsidRPr="00214159">
        <w:rPr>
          <w:rFonts w:ascii="Times" w:hAnsi="Times"/>
          <w:color w:val="000000" w:themeColor="text1"/>
        </w:rPr>
        <w:t>environments</w:t>
      </w:r>
      <w:r w:rsidR="00B67A19" w:rsidRPr="00214159">
        <w:rPr>
          <w:rFonts w:ascii="Times" w:hAnsi="Times"/>
          <w:color w:val="000000" w:themeColor="text1"/>
        </w:rPr>
        <w:t>, with little space for quiet reflection.</w:t>
      </w:r>
    </w:p>
    <w:p w14:paraId="14C0C3A1" w14:textId="64B4D8B6" w:rsidR="00B67A19" w:rsidRPr="00214159" w:rsidRDefault="00B67A19" w:rsidP="00214159">
      <w:pPr>
        <w:spacing w:line="360" w:lineRule="auto"/>
        <w:jc w:val="both"/>
        <w:rPr>
          <w:rFonts w:ascii="Times" w:hAnsi="Times"/>
          <w:color w:val="000000" w:themeColor="text1"/>
        </w:rPr>
      </w:pPr>
    </w:p>
    <w:p w14:paraId="0C70E483" w14:textId="4FB272DA" w:rsidR="00B72FFF"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 xml:space="preserve">National </w:t>
      </w:r>
      <w:r w:rsidR="008C3AE3" w:rsidRPr="00214159">
        <w:rPr>
          <w:rFonts w:ascii="Times" w:hAnsi="Times"/>
          <w:color w:val="000000" w:themeColor="text1"/>
        </w:rPr>
        <w:t>A</w:t>
      </w:r>
      <w:r w:rsidRPr="00214159">
        <w:rPr>
          <w:rFonts w:ascii="Times" w:hAnsi="Times"/>
          <w:color w:val="000000" w:themeColor="text1"/>
        </w:rPr>
        <w:t xml:space="preserve">utistic </w:t>
      </w:r>
      <w:r w:rsidR="008C3AE3" w:rsidRPr="00214159">
        <w:rPr>
          <w:rFonts w:ascii="Times" w:hAnsi="Times"/>
          <w:color w:val="000000" w:themeColor="text1"/>
        </w:rPr>
        <w:t>S</w:t>
      </w:r>
      <w:r w:rsidRPr="00214159">
        <w:rPr>
          <w:rFonts w:ascii="Times" w:hAnsi="Times"/>
          <w:color w:val="000000" w:themeColor="text1"/>
        </w:rPr>
        <w:t xml:space="preserve">ociety </w:t>
      </w:r>
      <w:r w:rsidR="00B72FFF" w:rsidRPr="00214159">
        <w:rPr>
          <w:rFonts w:ascii="Times" w:hAnsi="Times"/>
          <w:color w:val="000000" w:themeColor="text1"/>
        </w:rPr>
        <w:t>(</w:t>
      </w:r>
      <w:r w:rsidRPr="00214159">
        <w:rPr>
          <w:rFonts w:ascii="Times" w:hAnsi="Times"/>
          <w:color w:val="000000" w:themeColor="text1"/>
        </w:rPr>
        <w:t>2011</w:t>
      </w:r>
      <w:r w:rsidR="00B72FFF" w:rsidRPr="00214159">
        <w:rPr>
          <w:rFonts w:ascii="Times" w:hAnsi="Times"/>
          <w:color w:val="000000" w:themeColor="text1"/>
        </w:rPr>
        <w:t>)</w:t>
      </w:r>
      <w:r w:rsidR="008C3AE3" w:rsidRPr="00214159">
        <w:rPr>
          <w:rFonts w:ascii="Times" w:hAnsi="Times"/>
          <w:color w:val="000000" w:themeColor="text1"/>
        </w:rPr>
        <w:t xml:space="preserve"> </w:t>
      </w:r>
      <w:r w:rsidR="00B72FFF" w:rsidRPr="00214159">
        <w:rPr>
          <w:rFonts w:ascii="Times" w:hAnsi="Times"/>
          <w:color w:val="000000" w:themeColor="text1"/>
        </w:rPr>
        <w:t xml:space="preserve">find that children with </w:t>
      </w:r>
      <w:r w:rsidR="00214159">
        <w:rPr>
          <w:rFonts w:ascii="Times" w:hAnsi="Times"/>
          <w:color w:val="000000" w:themeColor="text1"/>
        </w:rPr>
        <w:t>ASD</w:t>
      </w:r>
      <w:r w:rsidR="00B72FFF" w:rsidRPr="00214159">
        <w:rPr>
          <w:rFonts w:ascii="Times" w:hAnsi="Times"/>
          <w:color w:val="000000" w:themeColor="text1"/>
        </w:rPr>
        <w:t xml:space="preserve"> struggle with </w:t>
      </w:r>
      <w:r w:rsidRPr="00214159">
        <w:rPr>
          <w:rFonts w:ascii="Times" w:hAnsi="Times"/>
          <w:color w:val="000000" w:themeColor="text1"/>
        </w:rPr>
        <w:t>Social imagination</w:t>
      </w:r>
      <w:r w:rsidR="00B72FFF" w:rsidRPr="00214159">
        <w:rPr>
          <w:rFonts w:ascii="Times" w:hAnsi="Times"/>
          <w:color w:val="000000" w:themeColor="text1"/>
        </w:rPr>
        <w:t xml:space="preserve"> which affect</w:t>
      </w:r>
      <w:r w:rsidRPr="00214159">
        <w:rPr>
          <w:rFonts w:ascii="Times" w:hAnsi="Times"/>
          <w:color w:val="000000" w:themeColor="text1"/>
        </w:rPr>
        <w:t xml:space="preserve"> children’s ability to imagine situations outside of their </w:t>
      </w:r>
      <w:r w:rsidR="00B72FFF" w:rsidRPr="00214159">
        <w:rPr>
          <w:rFonts w:ascii="Times" w:hAnsi="Times"/>
          <w:color w:val="000000" w:themeColor="text1"/>
        </w:rPr>
        <w:t>regular</w:t>
      </w:r>
      <w:r w:rsidRPr="00214159">
        <w:rPr>
          <w:rFonts w:ascii="Times" w:hAnsi="Times"/>
          <w:color w:val="000000" w:themeColor="text1"/>
        </w:rPr>
        <w:t xml:space="preserve"> daily routine, </w:t>
      </w:r>
      <w:r w:rsidR="00B72FFF" w:rsidRPr="00214159">
        <w:rPr>
          <w:rFonts w:ascii="Times" w:hAnsi="Times"/>
          <w:color w:val="000000" w:themeColor="text1"/>
        </w:rPr>
        <w:t xml:space="preserve">so they are less able to </w:t>
      </w:r>
      <w:r w:rsidRPr="00214159">
        <w:rPr>
          <w:rFonts w:ascii="Times" w:hAnsi="Times"/>
          <w:color w:val="000000" w:themeColor="text1"/>
        </w:rPr>
        <w:t>plan ahead and to cope with change</w:t>
      </w:r>
      <w:r w:rsidR="00B72FFF" w:rsidRPr="00214159">
        <w:rPr>
          <w:rFonts w:ascii="Times" w:hAnsi="Times"/>
          <w:color w:val="000000" w:themeColor="text1"/>
        </w:rPr>
        <w:t>, such as supply teachers, unexpected changes to the timetable, or a friend being off sick.</w:t>
      </w:r>
    </w:p>
    <w:p w14:paraId="0B3F68D9" w14:textId="77777777" w:rsidR="00B67A19" w:rsidRPr="00214159" w:rsidRDefault="00B67A19" w:rsidP="00214159">
      <w:pPr>
        <w:spacing w:line="360" w:lineRule="auto"/>
        <w:jc w:val="both"/>
        <w:rPr>
          <w:rFonts w:ascii="Times" w:hAnsi="Times"/>
          <w:color w:val="000000" w:themeColor="text1"/>
        </w:rPr>
      </w:pPr>
    </w:p>
    <w:p w14:paraId="4D29FABE" w14:textId="2C444E47"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Social difficulties</w:t>
      </w:r>
      <w:r w:rsidR="008C3AE3" w:rsidRPr="00214159">
        <w:rPr>
          <w:rFonts w:ascii="Times" w:hAnsi="Times"/>
          <w:color w:val="000000" w:themeColor="text1"/>
        </w:rPr>
        <w:t xml:space="preserve"> are</w:t>
      </w:r>
      <w:r w:rsidRPr="00214159">
        <w:rPr>
          <w:rFonts w:ascii="Times" w:hAnsi="Times"/>
          <w:color w:val="000000" w:themeColor="text1"/>
        </w:rPr>
        <w:t xml:space="preserve"> another barrier to learning and wellbeing </w:t>
      </w:r>
      <w:r w:rsidR="008C3AE3" w:rsidRPr="00214159">
        <w:rPr>
          <w:rFonts w:ascii="Times" w:hAnsi="Times"/>
          <w:color w:val="000000" w:themeColor="text1"/>
        </w:rPr>
        <w:t>(</w:t>
      </w:r>
      <w:r w:rsidRPr="00214159">
        <w:rPr>
          <w:rFonts w:ascii="Times" w:hAnsi="Times"/>
          <w:color w:val="000000" w:themeColor="text1"/>
        </w:rPr>
        <w:t>Welsh government 2019)</w:t>
      </w:r>
      <w:r w:rsidR="008C3AE3" w:rsidRPr="00214159">
        <w:rPr>
          <w:rFonts w:ascii="Times" w:hAnsi="Times"/>
          <w:color w:val="000000" w:themeColor="text1"/>
        </w:rPr>
        <w:t>.</w:t>
      </w:r>
      <w:r w:rsidRPr="00214159">
        <w:rPr>
          <w:rFonts w:ascii="Times" w:hAnsi="Times"/>
          <w:color w:val="000000" w:themeColor="text1"/>
        </w:rPr>
        <w:t xml:space="preserve"> ‘Classrooms are social environments that rely heavily on being able to interact, socialise and communicate with others effectively. The challenges that children and young people with ASD face with regards to communication skills and socialising can intensify their feelings of stress, anxiety and depression. This can, in turn, lead to a decrease in academic performance’</w:t>
      </w:r>
      <w:r w:rsidR="008C3AE3" w:rsidRPr="00214159">
        <w:rPr>
          <w:rFonts w:ascii="Times" w:hAnsi="Times"/>
          <w:color w:val="000000" w:themeColor="text1"/>
        </w:rPr>
        <w:t>.</w:t>
      </w:r>
    </w:p>
    <w:p w14:paraId="71DC18E5" w14:textId="2AD623E9" w:rsidR="0044442C" w:rsidRPr="00214159" w:rsidRDefault="0044442C" w:rsidP="00214159">
      <w:pPr>
        <w:spacing w:line="360" w:lineRule="auto"/>
        <w:jc w:val="both"/>
        <w:rPr>
          <w:rFonts w:ascii="Times" w:hAnsi="Times"/>
          <w:color w:val="000000" w:themeColor="text1"/>
        </w:rPr>
      </w:pPr>
    </w:p>
    <w:p w14:paraId="165848DE" w14:textId="4D9652C2"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Macintyre (2016) staff to recognise that developing eye contact may seem important and urgent, it</w:t>
      </w:r>
      <w:r w:rsidR="008C3AE3" w:rsidRPr="00214159">
        <w:rPr>
          <w:rFonts w:ascii="Times" w:hAnsi="Times"/>
          <w:color w:val="000000" w:themeColor="text1"/>
        </w:rPr>
        <w:t>’</w:t>
      </w:r>
      <w:r w:rsidRPr="00214159">
        <w:rPr>
          <w:rFonts w:ascii="Times" w:hAnsi="Times"/>
          <w:color w:val="000000" w:themeColor="text1"/>
        </w:rPr>
        <w:t xml:space="preserve">s </w:t>
      </w:r>
      <w:r w:rsidR="00214159">
        <w:rPr>
          <w:rFonts w:ascii="Times" w:hAnsi="Times"/>
          <w:color w:val="000000" w:themeColor="text1"/>
        </w:rPr>
        <w:t>g</w:t>
      </w:r>
      <w:r w:rsidRPr="00214159">
        <w:rPr>
          <w:rFonts w:ascii="Times" w:hAnsi="Times"/>
          <w:color w:val="000000" w:themeColor="text1"/>
        </w:rPr>
        <w:t xml:space="preserve">ood to recognise that too much too soon can overwhelm children with </w:t>
      </w:r>
      <w:r w:rsidR="008C3AE3" w:rsidRPr="00214159">
        <w:rPr>
          <w:rFonts w:ascii="Times" w:hAnsi="Times"/>
          <w:color w:val="000000" w:themeColor="text1"/>
        </w:rPr>
        <w:t>ASD</w:t>
      </w:r>
      <w:r w:rsidRPr="00214159">
        <w:rPr>
          <w:rFonts w:ascii="Times" w:hAnsi="Times"/>
          <w:color w:val="000000" w:themeColor="text1"/>
        </w:rPr>
        <w:t xml:space="preserve"> and cause them to withdraw.</w:t>
      </w:r>
      <w:r w:rsidR="008C3AE3" w:rsidRPr="00214159">
        <w:rPr>
          <w:rFonts w:ascii="Times" w:hAnsi="Times"/>
          <w:color w:val="000000" w:themeColor="text1"/>
        </w:rPr>
        <w:t xml:space="preserve"> </w:t>
      </w:r>
      <w:r w:rsidRPr="00214159">
        <w:rPr>
          <w:rFonts w:ascii="Times" w:hAnsi="Times"/>
          <w:color w:val="000000" w:themeColor="text1"/>
        </w:rPr>
        <w:t>Autistic children</w:t>
      </w:r>
      <w:r w:rsidR="008C3AE3" w:rsidRPr="00214159">
        <w:rPr>
          <w:rFonts w:ascii="Times" w:hAnsi="Times"/>
          <w:color w:val="000000" w:themeColor="text1"/>
        </w:rPr>
        <w:t xml:space="preserve"> h</w:t>
      </w:r>
      <w:r w:rsidRPr="00214159">
        <w:rPr>
          <w:rFonts w:ascii="Times" w:hAnsi="Times"/>
          <w:color w:val="000000" w:themeColor="text1"/>
        </w:rPr>
        <w:t xml:space="preserve">ave difficulty interacting with others, initiating interactions, responding to others, understanding </w:t>
      </w:r>
      <w:r w:rsidR="00D51AAD" w:rsidRPr="00214159">
        <w:rPr>
          <w:rFonts w:ascii="Times" w:hAnsi="Times"/>
          <w:color w:val="000000" w:themeColor="text1"/>
        </w:rPr>
        <w:t>everyday</w:t>
      </w:r>
      <w:r w:rsidRPr="00214159">
        <w:rPr>
          <w:rFonts w:ascii="Times" w:hAnsi="Times"/>
          <w:color w:val="000000" w:themeColor="text1"/>
        </w:rPr>
        <w:t xml:space="preserve"> life, little or no eye contact.</w:t>
      </w:r>
    </w:p>
    <w:p w14:paraId="5AB96B5A" w14:textId="77777777" w:rsidR="00B67A19" w:rsidRPr="00214159" w:rsidRDefault="00B67A19" w:rsidP="00214159">
      <w:pPr>
        <w:spacing w:line="360" w:lineRule="auto"/>
        <w:jc w:val="both"/>
        <w:rPr>
          <w:rFonts w:ascii="Times" w:hAnsi="Times"/>
          <w:color w:val="000000" w:themeColor="text1"/>
        </w:rPr>
      </w:pPr>
    </w:p>
    <w:p w14:paraId="42FE1EE1" w14:textId="7EAE581F" w:rsidR="00B67A19" w:rsidRPr="00214159" w:rsidRDefault="00B67A19" w:rsidP="00214159">
      <w:pPr>
        <w:spacing w:line="360" w:lineRule="auto"/>
        <w:jc w:val="both"/>
        <w:rPr>
          <w:rFonts w:ascii="Times" w:hAnsi="Times"/>
          <w:color w:val="000000" w:themeColor="text1"/>
        </w:rPr>
      </w:pPr>
      <w:r w:rsidRPr="00214159">
        <w:rPr>
          <w:rFonts w:ascii="Times" w:hAnsi="Times" w:cs="Arial"/>
          <w:color w:val="000000" w:themeColor="text1"/>
          <w:shd w:val="clear" w:color="auto" w:fill="FFFFFF"/>
        </w:rPr>
        <w:t xml:space="preserve">National </w:t>
      </w:r>
      <w:r w:rsidR="00D51AAD" w:rsidRPr="00214159">
        <w:rPr>
          <w:rFonts w:ascii="Times" w:hAnsi="Times" w:cs="Arial"/>
          <w:color w:val="000000" w:themeColor="text1"/>
          <w:shd w:val="clear" w:color="auto" w:fill="FFFFFF"/>
        </w:rPr>
        <w:t>A</w:t>
      </w:r>
      <w:r w:rsidRPr="00214159">
        <w:rPr>
          <w:rFonts w:ascii="Times" w:hAnsi="Times" w:cs="Arial"/>
          <w:color w:val="000000" w:themeColor="text1"/>
          <w:shd w:val="clear" w:color="auto" w:fill="FFFFFF"/>
        </w:rPr>
        <w:t xml:space="preserve">utistic </w:t>
      </w:r>
      <w:r w:rsidR="00D51AAD" w:rsidRPr="00214159">
        <w:rPr>
          <w:rFonts w:ascii="Times" w:hAnsi="Times" w:cs="Arial"/>
          <w:color w:val="000000" w:themeColor="text1"/>
          <w:shd w:val="clear" w:color="auto" w:fill="FFFFFF"/>
        </w:rPr>
        <w:t>S</w:t>
      </w:r>
      <w:r w:rsidRPr="00214159">
        <w:rPr>
          <w:rFonts w:ascii="Times" w:hAnsi="Times" w:cs="Arial"/>
          <w:color w:val="000000" w:themeColor="text1"/>
          <w:shd w:val="clear" w:color="auto" w:fill="FFFFFF"/>
        </w:rPr>
        <w:t xml:space="preserve">ociety find that ‘58% of children and young people on the autism spectrum said that the single thing that would make school better for them was if teachers understood autism.’ </w:t>
      </w:r>
      <w:r w:rsidRPr="00214159">
        <w:rPr>
          <w:rFonts w:ascii="Times" w:hAnsi="Times"/>
          <w:color w:val="000000" w:themeColor="text1"/>
        </w:rPr>
        <w:t xml:space="preserve">Practitioners who do not have training in </w:t>
      </w:r>
      <w:r w:rsidR="00D51AAD" w:rsidRPr="00214159">
        <w:rPr>
          <w:rFonts w:ascii="Times" w:hAnsi="Times"/>
          <w:color w:val="000000" w:themeColor="text1"/>
        </w:rPr>
        <w:t>ASD</w:t>
      </w:r>
      <w:r w:rsidRPr="00214159">
        <w:rPr>
          <w:rFonts w:ascii="Times" w:hAnsi="Times"/>
          <w:color w:val="000000" w:themeColor="text1"/>
        </w:rPr>
        <w:t xml:space="preserve"> may treat an autistic child less favourably due to the lack of eye contact and lack of communication skills.  </w:t>
      </w:r>
    </w:p>
    <w:p w14:paraId="4FE8D5A8" w14:textId="216A8BE8" w:rsidR="00B67A19" w:rsidRPr="00214159" w:rsidRDefault="00B67A19" w:rsidP="00214159">
      <w:pPr>
        <w:spacing w:line="360" w:lineRule="auto"/>
        <w:jc w:val="both"/>
        <w:rPr>
          <w:rFonts w:ascii="Times" w:hAnsi="Times"/>
          <w:color w:val="000000" w:themeColor="text1"/>
        </w:rPr>
      </w:pPr>
    </w:p>
    <w:p w14:paraId="237789B5" w14:textId="2BA79964"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In a mainst</w:t>
      </w:r>
      <w:r w:rsidR="00D51AAD" w:rsidRPr="00214159">
        <w:rPr>
          <w:rFonts w:ascii="Times" w:hAnsi="Times"/>
          <w:color w:val="000000" w:themeColor="text1"/>
        </w:rPr>
        <w:t>r</w:t>
      </w:r>
      <w:r w:rsidRPr="00214159">
        <w:rPr>
          <w:rFonts w:ascii="Times" w:hAnsi="Times"/>
          <w:color w:val="000000" w:themeColor="text1"/>
        </w:rPr>
        <w:t>eam school</w:t>
      </w:r>
      <w:r w:rsidR="00D51AAD" w:rsidRPr="00214159">
        <w:rPr>
          <w:rFonts w:ascii="Times" w:hAnsi="Times"/>
          <w:color w:val="000000" w:themeColor="text1"/>
        </w:rPr>
        <w:t>,</w:t>
      </w:r>
      <w:r w:rsidRPr="00214159">
        <w:rPr>
          <w:rFonts w:ascii="Times" w:hAnsi="Times"/>
          <w:color w:val="000000" w:themeColor="text1"/>
        </w:rPr>
        <w:t xml:space="preserve"> children often need to ask for help f</w:t>
      </w:r>
      <w:r w:rsidR="00D51AAD" w:rsidRPr="00214159">
        <w:rPr>
          <w:rFonts w:ascii="Times" w:hAnsi="Times"/>
          <w:color w:val="000000" w:themeColor="text1"/>
        </w:rPr>
        <w:t>ro</w:t>
      </w:r>
      <w:r w:rsidRPr="00214159">
        <w:rPr>
          <w:rFonts w:ascii="Times" w:hAnsi="Times"/>
          <w:color w:val="000000" w:themeColor="text1"/>
        </w:rPr>
        <w:t>m a teacher if they need it. This requires a lev</w:t>
      </w:r>
      <w:r w:rsidR="00D51AAD" w:rsidRPr="00214159">
        <w:rPr>
          <w:rFonts w:ascii="Times" w:hAnsi="Times"/>
          <w:color w:val="000000" w:themeColor="text1"/>
        </w:rPr>
        <w:t>e</w:t>
      </w:r>
      <w:r w:rsidRPr="00214159">
        <w:rPr>
          <w:rFonts w:ascii="Times" w:hAnsi="Times"/>
          <w:color w:val="000000" w:themeColor="text1"/>
        </w:rPr>
        <w:t>l of co</w:t>
      </w:r>
      <w:r w:rsidR="00D51AAD" w:rsidRPr="00214159">
        <w:rPr>
          <w:rFonts w:ascii="Times" w:hAnsi="Times"/>
          <w:color w:val="000000" w:themeColor="text1"/>
        </w:rPr>
        <w:t>m</w:t>
      </w:r>
      <w:r w:rsidRPr="00214159">
        <w:rPr>
          <w:rFonts w:ascii="Times" w:hAnsi="Times"/>
          <w:color w:val="000000" w:themeColor="text1"/>
        </w:rPr>
        <w:t>fort with verbally asking for things, something that children with ASD may not be likely to do, meaning they may fall behind academically. Some projects during class time may be group projects, again something that may be challen</w:t>
      </w:r>
      <w:r w:rsidR="00D51AAD" w:rsidRPr="00214159">
        <w:rPr>
          <w:rFonts w:ascii="Times" w:hAnsi="Times"/>
          <w:color w:val="000000" w:themeColor="text1"/>
        </w:rPr>
        <w:t>g</w:t>
      </w:r>
      <w:r w:rsidRPr="00214159">
        <w:rPr>
          <w:rFonts w:ascii="Times" w:hAnsi="Times"/>
          <w:color w:val="000000" w:themeColor="text1"/>
        </w:rPr>
        <w:t>ing to children with ASD</w:t>
      </w:r>
      <w:r w:rsidR="00D51AAD" w:rsidRPr="00214159">
        <w:rPr>
          <w:rFonts w:ascii="Times" w:hAnsi="Times"/>
          <w:color w:val="000000" w:themeColor="text1"/>
        </w:rPr>
        <w:t>.</w:t>
      </w:r>
    </w:p>
    <w:p w14:paraId="0F8604EC" w14:textId="0081FA8E" w:rsidR="00B67A19" w:rsidRPr="00214159" w:rsidRDefault="00B67A19" w:rsidP="00214159">
      <w:pPr>
        <w:spacing w:line="360" w:lineRule="auto"/>
        <w:jc w:val="both"/>
        <w:rPr>
          <w:rFonts w:ascii="Times" w:hAnsi="Times"/>
          <w:color w:val="000000" w:themeColor="text1"/>
        </w:rPr>
      </w:pPr>
    </w:p>
    <w:p w14:paraId="1575BB3B" w14:textId="0C017D96"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Some schools are able to provide</w:t>
      </w:r>
      <w:r w:rsidR="00B72FFF" w:rsidRPr="00214159">
        <w:rPr>
          <w:rFonts w:ascii="Times" w:hAnsi="Times"/>
          <w:color w:val="000000" w:themeColor="text1"/>
        </w:rPr>
        <w:t xml:space="preserve"> IT</w:t>
      </w:r>
      <w:r w:rsidRPr="00214159">
        <w:rPr>
          <w:rFonts w:ascii="Times" w:hAnsi="Times"/>
          <w:color w:val="000000" w:themeColor="text1"/>
        </w:rPr>
        <w:t xml:space="preserve"> equipment to help children who have difficulty with their verbal skills. Practitioners who are trained will understand how to use PECS</w:t>
      </w:r>
      <w:r w:rsidR="00B72FFF" w:rsidRPr="00214159">
        <w:rPr>
          <w:rFonts w:ascii="Times" w:hAnsi="Times"/>
          <w:color w:val="000000" w:themeColor="text1"/>
        </w:rPr>
        <w:t xml:space="preserve"> or Makaton to help communicate</w:t>
      </w:r>
      <w:r w:rsidRPr="00214159">
        <w:rPr>
          <w:rFonts w:ascii="Times" w:hAnsi="Times"/>
          <w:color w:val="000000" w:themeColor="text1"/>
        </w:rPr>
        <w:t xml:space="preserve"> with children with </w:t>
      </w:r>
      <w:r w:rsidR="00D51AAD" w:rsidRPr="00214159">
        <w:rPr>
          <w:rFonts w:ascii="Times" w:hAnsi="Times"/>
          <w:color w:val="000000" w:themeColor="text1"/>
        </w:rPr>
        <w:t>ASD.</w:t>
      </w:r>
    </w:p>
    <w:p w14:paraId="455B2292" w14:textId="544A274F" w:rsidR="00B67A19" w:rsidRPr="00214159" w:rsidRDefault="00B67A19" w:rsidP="00214159">
      <w:pPr>
        <w:spacing w:line="360" w:lineRule="auto"/>
        <w:jc w:val="both"/>
        <w:rPr>
          <w:rFonts w:ascii="Times" w:hAnsi="Times"/>
          <w:color w:val="000000" w:themeColor="text1"/>
        </w:rPr>
      </w:pPr>
    </w:p>
    <w:p w14:paraId="48B77DE0" w14:textId="595CFC1E"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Social difficulties could also cause wellbeing difficulties</w:t>
      </w:r>
      <w:r w:rsidR="00D51AAD" w:rsidRPr="00214159">
        <w:rPr>
          <w:rFonts w:ascii="Times" w:hAnsi="Times"/>
          <w:color w:val="000000" w:themeColor="text1"/>
        </w:rPr>
        <w:t>, l</w:t>
      </w:r>
      <w:r w:rsidRPr="00214159">
        <w:rPr>
          <w:rFonts w:ascii="Times" w:hAnsi="Times"/>
          <w:color w:val="000000" w:themeColor="text1"/>
        </w:rPr>
        <w:t>eading to bullying, mental health</w:t>
      </w:r>
      <w:r w:rsidR="00D51AAD" w:rsidRPr="00214159">
        <w:rPr>
          <w:rFonts w:ascii="Times" w:hAnsi="Times"/>
          <w:color w:val="000000" w:themeColor="text1"/>
        </w:rPr>
        <w:t xml:space="preserve"> and </w:t>
      </w:r>
      <w:r w:rsidRPr="00214159">
        <w:rPr>
          <w:rFonts w:ascii="Times" w:hAnsi="Times"/>
          <w:color w:val="000000" w:themeColor="text1"/>
        </w:rPr>
        <w:t xml:space="preserve">isolation.  National </w:t>
      </w:r>
      <w:r w:rsidR="00D51AAD" w:rsidRPr="00214159">
        <w:rPr>
          <w:rFonts w:ascii="Times" w:hAnsi="Times"/>
          <w:color w:val="000000" w:themeColor="text1"/>
        </w:rPr>
        <w:t>A</w:t>
      </w:r>
      <w:r w:rsidRPr="00214159">
        <w:rPr>
          <w:rFonts w:ascii="Times" w:hAnsi="Times"/>
          <w:color w:val="000000" w:themeColor="text1"/>
        </w:rPr>
        <w:t xml:space="preserve">utistic </w:t>
      </w:r>
      <w:r w:rsidR="00D51AAD" w:rsidRPr="00214159">
        <w:rPr>
          <w:rFonts w:ascii="Times" w:hAnsi="Times"/>
          <w:color w:val="000000" w:themeColor="text1"/>
        </w:rPr>
        <w:t>S</w:t>
      </w:r>
      <w:r w:rsidRPr="00214159">
        <w:rPr>
          <w:rFonts w:ascii="Times" w:hAnsi="Times"/>
          <w:color w:val="000000" w:themeColor="text1"/>
        </w:rPr>
        <w:t xml:space="preserve">ociety (2017) finds that 34% of children with </w:t>
      </w:r>
      <w:r w:rsidR="00D51AAD" w:rsidRPr="00214159">
        <w:rPr>
          <w:rFonts w:ascii="Times" w:hAnsi="Times"/>
          <w:color w:val="000000" w:themeColor="text1"/>
        </w:rPr>
        <w:t>ASD</w:t>
      </w:r>
      <w:r w:rsidRPr="00214159">
        <w:rPr>
          <w:rFonts w:ascii="Times" w:hAnsi="Times"/>
          <w:color w:val="000000" w:themeColor="text1"/>
        </w:rPr>
        <w:t xml:space="preserve"> say the worst thing about school is being picked on.</w:t>
      </w:r>
      <w:r w:rsidR="00D51AAD" w:rsidRPr="00214159">
        <w:rPr>
          <w:rFonts w:ascii="Times" w:hAnsi="Times"/>
          <w:color w:val="000000" w:themeColor="text1"/>
        </w:rPr>
        <w:t xml:space="preserve"> </w:t>
      </w:r>
      <w:r w:rsidRPr="00214159">
        <w:rPr>
          <w:rFonts w:ascii="Times" w:hAnsi="Times"/>
          <w:color w:val="000000" w:themeColor="text1"/>
        </w:rPr>
        <w:t>Having difficulties with socialising may exclude children with autism from play with other chi</w:t>
      </w:r>
      <w:r w:rsidR="00D51AAD" w:rsidRPr="00214159">
        <w:rPr>
          <w:rFonts w:ascii="Times" w:hAnsi="Times"/>
          <w:color w:val="000000" w:themeColor="text1"/>
        </w:rPr>
        <w:t>l</w:t>
      </w:r>
      <w:r w:rsidRPr="00214159">
        <w:rPr>
          <w:rFonts w:ascii="Times" w:hAnsi="Times"/>
          <w:color w:val="000000" w:themeColor="text1"/>
        </w:rPr>
        <w:t>dren</w:t>
      </w:r>
      <w:r w:rsidR="00D51AAD" w:rsidRPr="00214159">
        <w:rPr>
          <w:rFonts w:ascii="Times" w:hAnsi="Times"/>
          <w:color w:val="000000" w:themeColor="text1"/>
        </w:rPr>
        <w:t xml:space="preserve"> - s</w:t>
      </w:r>
      <w:r w:rsidRPr="00214159">
        <w:rPr>
          <w:rFonts w:ascii="Times" w:hAnsi="Times"/>
          <w:color w:val="000000" w:themeColor="text1"/>
        </w:rPr>
        <w:t xml:space="preserve">omething that children with </w:t>
      </w:r>
      <w:r w:rsidR="00D51AAD" w:rsidRPr="00214159">
        <w:rPr>
          <w:rFonts w:ascii="Times" w:hAnsi="Times"/>
          <w:color w:val="000000" w:themeColor="text1"/>
        </w:rPr>
        <w:t>ASD</w:t>
      </w:r>
      <w:r w:rsidRPr="00214159">
        <w:rPr>
          <w:rFonts w:ascii="Times" w:hAnsi="Times"/>
          <w:color w:val="000000" w:themeColor="text1"/>
        </w:rPr>
        <w:t xml:space="preserve"> need for their wellbeing despite common belief that they do not need social interaction</w:t>
      </w:r>
      <w:r w:rsidR="00D51AAD" w:rsidRPr="00214159">
        <w:rPr>
          <w:rFonts w:ascii="Times" w:hAnsi="Times"/>
          <w:color w:val="000000" w:themeColor="text1"/>
        </w:rPr>
        <w:t>.</w:t>
      </w:r>
    </w:p>
    <w:p w14:paraId="0793684D" w14:textId="3D150D8B" w:rsidR="00B67A19" w:rsidRPr="00214159" w:rsidRDefault="00B67A19" w:rsidP="00214159">
      <w:pPr>
        <w:spacing w:line="360" w:lineRule="auto"/>
        <w:jc w:val="both"/>
        <w:rPr>
          <w:rFonts w:ascii="Times" w:hAnsi="Times"/>
          <w:color w:val="000000" w:themeColor="text1"/>
        </w:rPr>
      </w:pPr>
    </w:p>
    <w:p w14:paraId="6BB5507B" w14:textId="613D8B7B"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lastRenderedPageBreak/>
        <w:t xml:space="preserve">National </w:t>
      </w:r>
      <w:r w:rsidR="00D51AAD" w:rsidRPr="00214159">
        <w:rPr>
          <w:rFonts w:ascii="Times" w:hAnsi="Times"/>
          <w:color w:val="000000" w:themeColor="text1"/>
        </w:rPr>
        <w:t>A</w:t>
      </w:r>
      <w:r w:rsidRPr="00214159">
        <w:rPr>
          <w:rFonts w:ascii="Times" w:hAnsi="Times"/>
          <w:color w:val="000000" w:themeColor="text1"/>
        </w:rPr>
        <w:t xml:space="preserve">utistic </w:t>
      </w:r>
      <w:r w:rsidR="00D51AAD" w:rsidRPr="00214159">
        <w:rPr>
          <w:rFonts w:ascii="Times" w:hAnsi="Times"/>
          <w:color w:val="000000" w:themeColor="text1"/>
        </w:rPr>
        <w:t>S</w:t>
      </w:r>
      <w:r w:rsidRPr="00214159">
        <w:rPr>
          <w:rFonts w:ascii="Times" w:hAnsi="Times"/>
          <w:color w:val="000000" w:themeColor="text1"/>
        </w:rPr>
        <w:t xml:space="preserve">ociety </w:t>
      </w:r>
      <w:r w:rsidR="00B72FFF" w:rsidRPr="00214159">
        <w:rPr>
          <w:rFonts w:ascii="Times" w:hAnsi="Times"/>
          <w:color w:val="000000" w:themeColor="text1"/>
        </w:rPr>
        <w:t>(</w:t>
      </w:r>
      <w:r w:rsidRPr="00214159">
        <w:rPr>
          <w:rFonts w:ascii="Times" w:hAnsi="Times"/>
          <w:color w:val="000000" w:themeColor="text1"/>
        </w:rPr>
        <w:t>201</w:t>
      </w:r>
      <w:r w:rsidR="00B72FFF" w:rsidRPr="00214159">
        <w:rPr>
          <w:rFonts w:ascii="Times" w:hAnsi="Times"/>
          <w:color w:val="000000" w:themeColor="text1"/>
        </w:rPr>
        <w:t>1) find that</w:t>
      </w:r>
      <w:r w:rsidRPr="00214159">
        <w:rPr>
          <w:rFonts w:ascii="Times" w:hAnsi="Times"/>
          <w:color w:val="000000" w:themeColor="text1"/>
        </w:rPr>
        <w:t xml:space="preserve"> Social interaction</w:t>
      </w:r>
      <w:r w:rsidR="00B72FFF" w:rsidRPr="00214159">
        <w:rPr>
          <w:rFonts w:ascii="Times" w:hAnsi="Times"/>
          <w:color w:val="000000" w:themeColor="text1"/>
        </w:rPr>
        <w:t xml:space="preserve"> is difficult for some</w:t>
      </w:r>
      <w:r w:rsidRPr="00214159">
        <w:rPr>
          <w:rFonts w:ascii="Times" w:hAnsi="Times"/>
          <w:color w:val="000000" w:themeColor="text1"/>
        </w:rPr>
        <w:t xml:space="preserve"> children with autism</w:t>
      </w:r>
      <w:r w:rsidR="00B72FFF" w:rsidRPr="00214159">
        <w:rPr>
          <w:rFonts w:ascii="Times" w:hAnsi="Times"/>
          <w:color w:val="000000" w:themeColor="text1"/>
        </w:rPr>
        <w:t>. They</w:t>
      </w:r>
      <w:r w:rsidRPr="00214159">
        <w:rPr>
          <w:rFonts w:ascii="Times" w:hAnsi="Times"/>
          <w:color w:val="000000" w:themeColor="text1"/>
        </w:rPr>
        <w:t xml:space="preserve"> can have difficulties recognising and understanding their own and other people’s feelings. </w:t>
      </w:r>
      <w:r w:rsidR="00B72FFF" w:rsidRPr="00214159">
        <w:rPr>
          <w:rFonts w:ascii="Times" w:hAnsi="Times"/>
          <w:color w:val="000000" w:themeColor="text1"/>
        </w:rPr>
        <w:t>‘</w:t>
      </w:r>
      <w:r w:rsidRPr="00214159">
        <w:rPr>
          <w:rFonts w:ascii="Times" w:hAnsi="Times"/>
          <w:color w:val="000000" w:themeColor="text1"/>
        </w:rPr>
        <w:t xml:space="preserve">They may sometimes find it hard to manage stress and frustration. At school, they may not always understand the ‘social rules’ and how to interact appropriately with their peers. This can make it hard to form friendships and many </w:t>
      </w:r>
      <w:proofErr w:type="gramStart"/>
      <w:r w:rsidRPr="00214159">
        <w:rPr>
          <w:rFonts w:ascii="Times" w:hAnsi="Times"/>
          <w:color w:val="000000" w:themeColor="text1"/>
        </w:rPr>
        <w:t>experience</w:t>
      </w:r>
      <w:proofErr w:type="gramEnd"/>
      <w:r w:rsidRPr="00214159">
        <w:rPr>
          <w:rFonts w:ascii="Times" w:hAnsi="Times"/>
          <w:color w:val="000000" w:themeColor="text1"/>
        </w:rPr>
        <w:t xml:space="preserve"> bullying as a result of these difficulties</w:t>
      </w:r>
      <w:r w:rsidR="00D51AAD" w:rsidRPr="00214159">
        <w:rPr>
          <w:rFonts w:ascii="Times" w:hAnsi="Times"/>
          <w:color w:val="000000" w:themeColor="text1"/>
        </w:rPr>
        <w:t>.</w:t>
      </w:r>
      <w:r w:rsidR="00B72FFF" w:rsidRPr="00214159">
        <w:rPr>
          <w:rFonts w:ascii="Times" w:hAnsi="Times"/>
          <w:color w:val="000000" w:themeColor="text1"/>
        </w:rPr>
        <w:t>’ National Autistic Society (2011)</w:t>
      </w:r>
    </w:p>
    <w:p w14:paraId="3BD2ED99" w14:textId="77777777" w:rsidR="00B67A19" w:rsidRPr="00214159" w:rsidRDefault="00B67A19" w:rsidP="00214159">
      <w:pPr>
        <w:spacing w:line="360" w:lineRule="auto"/>
        <w:jc w:val="both"/>
        <w:rPr>
          <w:rFonts w:ascii="Times" w:hAnsi="Times"/>
          <w:color w:val="000000" w:themeColor="text1"/>
        </w:rPr>
      </w:pPr>
    </w:p>
    <w:p w14:paraId="63EFBFA4" w14:textId="37110DE5" w:rsidR="00B67A19" w:rsidRPr="00214159" w:rsidRDefault="00B67A19" w:rsidP="00214159">
      <w:pPr>
        <w:spacing w:line="360" w:lineRule="auto"/>
        <w:jc w:val="both"/>
        <w:rPr>
          <w:rFonts w:ascii="Times" w:hAnsi="Times" w:cs="Arial"/>
          <w:color w:val="000000" w:themeColor="text1"/>
        </w:rPr>
      </w:pPr>
      <w:r w:rsidRPr="00214159">
        <w:rPr>
          <w:rFonts w:ascii="Times" w:hAnsi="Times"/>
          <w:color w:val="000000" w:themeColor="text1"/>
        </w:rPr>
        <w:t xml:space="preserve">Overstimulation and not having social needs met may be difficult for children on the spectrum, and often results in children acting out and behaving in ways not acceptable in school. National </w:t>
      </w:r>
      <w:r w:rsidR="00A15B67" w:rsidRPr="00214159">
        <w:rPr>
          <w:rFonts w:ascii="Times" w:hAnsi="Times"/>
          <w:color w:val="000000" w:themeColor="text1"/>
        </w:rPr>
        <w:t>Autistic</w:t>
      </w:r>
      <w:r w:rsidRPr="00214159">
        <w:rPr>
          <w:rFonts w:ascii="Times" w:hAnsi="Times"/>
          <w:color w:val="000000" w:themeColor="text1"/>
        </w:rPr>
        <w:t xml:space="preserve"> </w:t>
      </w:r>
      <w:r w:rsidR="00D51AAD" w:rsidRPr="00214159">
        <w:rPr>
          <w:rFonts w:ascii="Times" w:hAnsi="Times"/>
          <w:color w:val="000000" w:themeColor="text1"/>
        </w:rPr>
        <w:t>S</w:t>
      </w:r>
      <w:r w:rsidRPr="00214159">
        <w:rPr>
          <w:rFonts w:ascii="Times" w:hAnsi="Times"/>
          <w:color w:val="000000" w:themeColor="text1"/>
        </w:rPr>
        <w:t xml:space="preserve">ociety (2017) finds  </w:t>
      </w:r>
      <w:r w:rsidRPr="00214159">
        <w:rPr>
          <w:rFonts w:ascii="Times" w:hAnsi="Times" w:cs="Arial"/>
          <w:color w:val="000000" w:themeColor="text1"/>
        </w:rPr>
        <w:t>17% of autistic children have been suspended from school; 8% have been suspended multiple times and 4% had been expelled from one or more school.</w:t>
      </w:r>
      <w:r w:rsidR="00D51AAD" w:rsidRPr="00214159">
        <w:rPr>
          <w:rFonts w:ascii="Times" w:hAnsi="Times" w:cs="Arial"/>
          <w:color w:val="000000" w:themeColor="text1"/>
        </w:rPr>
        <w:t xml:space="preserve"> </w:t>
      </w:r>
      <w:r w:rsidRPr="00214159">
        <w:rPr>
          <w:rFonts w:ascii="Times" w:hAnsi="Times" w:cs="Arial"/>
          <w:color w:val="000000" w:themeColor="text1"/>
        </w:rPr>
        <w:t xml:space="preserve">This shows that </w:t>
      </w:r>
      <w:proofErr w:type="spellStart"/>
      <w:r w:rsidR="00D51AAD" w:rsidRPr="00214159">
        <w:rPr>
          <w:rFonts w:ascii="Times" w:hAnsi="Times" w:cs="Arial"/>
          <w:color w:val="000000" w:themeColor="text1"/>
        </w:rPr>
        <w:t>ASD</w:t>
      </w:r>
      <w:proofErr w:type="spellEnd"/>
      <w:r w:rsidRPr="00214159">
        <w:rPr>
          <w:rFonts w:ascii="Times" w:hAnsi="Times" w:cs="Arial"/>
          <w:color w:val="000000" w:themeColor="text1"/>
        </w:rPr>
        <w:t xml:space="preserve"> is a barrier to continued provision which will impact on the </w:t>
      </w:r>
      <w:r w:rsidR="00D51AAD" w:rsidRPr="00214159">
        <w:rPr>
          <w:rFonts w:ascii="Times" w:hAnsi="Times" w:cs="Arial"/>
          <w:color w:val="000000" w:themeColor="text1"/>
        </w:rPr>
        <w:t>long-term</w:t>
      </w:r>
      <w:r w:rsidRPr="00214159">
        <w:rPr>
          <w:rFonts w:ascii="Times" w:hAnsi="Times" w:cs="Arial"/>
          <w:color w:val="000000" w:themeColor="text1"/>
        </w:rPr>
        <w:t xml:space="preserve"> academic improvement, as well as a record making it harder to be accepted into coll</w:t>
      </w:r>
      <w:r w:rsidR="00D51AAD" w:rsidRPr="00214159">
        <w:rPr>
          <w:rFonts w:ascii="Times" w:hAnsi="Times" w:cs="Arial"/>
          <w:color w:val="000000" w:themeColor="text1"/>
        </w:rPr>
        <w:t>e</w:t>
      </w:r>
      <w:r w:rsidRPr="00214159">
        <w:rPr>
          <w:rFonts w:ascii="Times" w:hAnsi="Times" w:cs="Arial"/>
          <w:color w:val="000000" w:themeColor="text1"/>
        </w:rPr>
        <w:t>ges in the future.</w:t>
      </w:r>
    </w:p>
    <w:p w14:paraId="20075B60" w14:textId="4AB1A9D1" w:rsidR="00B67A19" w:rsidRPr="00214159" w:rsidRDefault="00B67A19" w:rsidP="00214159">
      <w:pPr>
        <w:spacing w:line="360" w:lineRule="auto"/>
        <w:jc w:val="both"/>
        <w:rPr>
          <w:rFonts w:ascii="Times" w:hAnsi="Times"/>
          <w:color w:val="000000" w:themeColor="text1"/>
        </w:rPr>
      </w:pPr>
    </w:p>
    <w:p w14:paraId="4BF343C9" w14:textId="209AE7C0" w:rsidR="0044442C" w:rsidRPr="00214159" w:rsidRDefault="0044442C" w:rsidP="00214159">
      <w:pPr>
        <w:spacing w:line="360" w:lineRule="auto"/>
        <w:jc w:val="both"/>
        <w:rPr>
          <w:rFonts w:ascii="Times" w:hAnsi="Times"/>
          <w:color w:val="000000" w:themeColor="text1"/>
          <w:u w:val="single"/>
        </w:rPr>
      </w:pPr>
    </w:p>
    <w:p w14:paraId="71B979F4" w14:textId="3FA623E4" w:rsidR="00B67A19" w:rsidRPr="00214159" w:rsidRDefault="00B67A19" w:rsidP="00214159">
      <w:pPr>
        <w:pStyle w:val="ListParagraph"/>
        <w:numPr>
          <w:ilvl w:val="0"/>
          <w:numId w:val="1"/>
        </w:numPr>
        <w:spacing w:line="360" w:lineRule="auto"/>
        <w:jc w:val="both"/>
        <w:rPr>
          <w:rFonts w:ascii="Times" w:hAnsi="Times"/>
          <w:color w:val="000000" w:themeColor="text1"/>
          <w:u w:val="single"/>
        </w:rPr>
      </w:pPr>
      <w:r w:rsidRPr="00214159">
        <w:rPr>
          <w:rFonts w:ascii="Times" w:hAnsi="Times"/>
          <w:color w:val="000000" w:themeColor="text1"/>
          <w:u w:val="single"/>
        </w:rPr>
        <w:t>An example of how a child with ASD is supported</w:t>
      </w:r>
    </w:p>
    <w:p w14:paraId="63BBB466" w14:textId="45B40094" w:rsidR="00B67A19" w:rsidRPr="00214159" w:rsidRDefault="00B67A19" w:rsidP="00214159">
      <w:pPr>
        <w:spacing w:line="360" w:lineRule="auto"/>
        <w:jc w:val="both"/>
        <w:rPr>
          <w:rFonts w:ascii="Times" w:hAnsi="Times"/>
          <w:color w:val="000000" w:themeColor="text1"/>
        </w:rPr>
      </w:pPr>
    </w:p>
    <w:p w14:paraId="0973B835" w14:textId="518392FB" w:rsidR="00B67A19" w:rsidRPr="00214159" w:rsidRDefault="00D51AAD" w:rsidP="00214159">
      <w:pPr>
        <w:spacing w:line="360" w:lineRule="auto"/>
        <w:jc w:val="both"/>
        <w:rPr>
          <w:rFonts w:ascii="Times" w:hAnsi="Times"/>
          <w:color w:val="000000" w:themeColor="text1"/>
        </w:rPr>
      </w:pPr>
      <w:r w:rsidRPr="00214159">
        <w:rPr>
          <w:rFonts w:ascii="Times" w:hAnsi="Times"/>
          <w:color w:val="000000" w:themeColor="text1"/>
        </w:rPr>
        <w:t>A</w:t>
      </w:r>
      <w:r w:rsidR="00B67A19" w:rsidRPr="00214159">
        <w:rPr>
          <w:rFonts w:ascii="Times" w:hAnsi="Times"/>
          <w:color w:val="000000" w:themeColor="text1"/>
        </w:rPr>
        <w:t>dapting the classroom environment is one good way support children with autism.</w:t>
      </w:r>
      <w:r w:rsidRPr="00214159">
        <w:rPr>
          <w:rFonts w:ascii="Times" w:hAnsi="Times"/>
          <w:color w:val="000000" w:themeColor="text1"/>
        </w:rPr>
        <w:t xml:space="preserve"> </w:t>
      </w:r>
      <w:r w:rsidR="00B67A19" w:rsidRPr="00214159">
        <w:rPr>
          <w:rFonts w:ascii="Times" w:hAnsi="Times"/>
          <w:color w:val="000000" w:themeColor="text1"/>
        </w:rPr>
        <w:t xml:space="preserve">Macintyre (2016) suggests simple ways of adjusting furniture so there is </w:t>
      </w:r>
      <w:proofErr w:type="gramStart"/>
      <w:r w:rsidR="00B67A19" w:rsidRPr="00214159">
        <w:rPr>
          <w:rFonts w:ascii="Times" w:hAnsi="Times"/>
          <w:color w:val="000000" w:themeColor="text1"/>
        </w:rPr>
        <w:t>an</w:t>
      </w:r>
      <w:proofErr w:type="gramEnd"/>
      <w:r w:rsidR="00B67A19" w:rsidRPr="00214159">
        <w:rPr>
          <w:rFonts w:ascii="Times" w:hAnsi="Times"/>
          <w:color w:val="000000" w:themeColor="text1"/>
        </w:rPr>
        <w:t xml:space="preserve"> safe open runway to the outdoors, and including small spaces to help children feel secure</w:t>
      </w:r>
      <w:r w:rsidRPr="00214159">
        <w:rPr>
          <w:rFonts w:ascii="Times" w:hAnsi="Times"/>
          <w:color w:val="000000" w:themeColor="text1"/>
        </w:rPr>
        <w:t>.</w:t>
      </w:r>
    </w:p>
    <w:p w14:paraId="546D04B4" w14:textId="00BC4144" w:rsidR="00B67A19" w:rsidRPr="00214159" w:rsidRDefault="00B67A19" w:rsidP="00214159">
      <w:pPr>
        <w:spacing w:line="360" w:lineRule="auto"/>
        <w:jc w:val="both"/>
        <w:rPr>
          <w:rFonts w:ascii="Times" w:hAnsi="Times"/>
          <w:color w:val="000000" w:themeColor="text1"/>
        </w:rPr>
      </w:pPr>
    </w:p>
    <w:p w14:paraId="42F0C84C" w14:textId="791161DB" w:rsidR="00615005" w:rsidRPr="00214159" w:rsidRDefault="00B67A19" w:rsidP="00214159">
      <w:pPr>
        <w:shd w:val="clear" w:color="auto" w:fill="FFFFFF"/>
        <w:spacing w:before="100" w:beforeAutospacing="1" w:after="240" w:line="360" w:lineRule="auto"/>
        <w:jc w:val="both"/>
        <w:rPr>
          <w:rFonts w:ascii="Times" w:hAnsi="Times" w:cs="Arial"/>
          <w:color w:val="000000" w:themeColor="text1"/>
        </w:rPr>
      </w:pPr>
      <w:r w:rsidRPr="00214159">
        <w:rPr>
          <w:rFonts w:ascii="Times" w:hAnsi="Times"/>
          <w:color w:val="000000" w:themeColor="text1"/>
        </w:rPr>
        <w:t xml:space="preserve">Macintyre (2016) </w:t>
      </w:r>
      <w:r w:rsidR="00615005" w:rsidRPr="00214159">
        <w:rPr>
          <w:rFonts w:ascii="Times" w:hAnsi="Times"/>
          <w:color w:val="000000" w:themeColor="text1"/>
        </w:rPr>
        <w:t>the learning environment should take children’s sensory difficulties into consideration, remove extraneous sounds such as radiators</w:t>
      </w:r>
      <w:r w:rsidR="00D51AAD" w:rsidRPr="00214159">
        <w:rPr>
          <w:rFonts w:ascii="Times" w:hAnsi="Times"/>
          <w:color w:val="000000" w:themeColor="text1"/>
        </w:rPr>
        <w:t>, fans and</w:t>
      </w:r>
      <w:r w:rsidR="00615005" w:rsidRPr="00214159">
        <w:rPr>
          <w:rFonts w:ascii="Times" w:hAnsi="Times"/>
          <w:color w:val="000000" w:themeColor="text1"/>
        </w:rPr>
        <w:t xml:space="preserve"> </w:t>
      </w:r>
      <w:r w:rsidR="00B72FFF" w:rsidRPr="00214159">
        <w:rPr>
          <w:rFonts w:ascii="Times" w:hAnsi="Times"/>
          <w:color w:val="000000" w:themeColor="text1"/>
        </w:rPr>
        <w:t xml:space="preserve">even </w:t>
      </w:r>
      <w:r w:rsidR="00615005" w:rsidRPr="00214159">
        <w:rPr>
          <w:rFonts w:ascii="Times" w:hAnsi="Times"/>
          <w:color w:val="000000" w:themeColor="text1"/>
        </w:rPr>
        <w:t>the teacher</w:t>
      </w:r>
      <w:r w:rsidR="00D51AAD" w:rsidRPr="00214159">
        <w:rPr>
          <w:rFonts w:ascii="Times" w:hAnsi="Times"/>
          <w:color w:val="000000" w:themeColor="text1"/>
        </w:rPr>
        <w:t>’</w:t>
      </w:r>
      <w:r w:rsidR="00615005" w:rsidRPr="00214159">
        <w:rPr>
          <w:rFonts w:ascii="Times" w:hAnsi="Times"/>
          <w:color w:val="000000" w:themeColor="text1"/>
        </w:rPr>
        <w:t xml:space="preserve">s </w:t>
      </w:r>
      <w:r w:rsidR="00D51AAD" w:rsidRPr="00214159">
        <w:rPr>
          <w:rFonts w:ascii="Times" w:hAnsi="Times"/>
          <w:color w:val="000000" w:themeColor="text1"/>
        </w:rPr>
        <w:t>earrings</w:t>
      </w:r>
      <w:r w:rsidR="00615005" w:rsidRPr="00214159">
        <w:rPr>
          <w:rFonts w:ascii="Times" w:hAnsi="Times"/>
          <w:color w:val="000000" w:themeColor="text1"/>
        </w:rPr>
        <w:t xml:space="preserve"> making a noise. Children oversensitive to sound would also work better with teachers </w:t>
      </w:r>
      <w:r w:rsidR="00615005" w:rsidRPr="00214159">
        <w:rPr>
          <w:rFonts w:ascii="Times" w:hAnsi="Times" w:cs="Arial"/>
          <w:color w:val="000000" w:themeColor="text1"/>
        </w:rPr>
        <w:t xml:space="preserve">shutting doors and windows to reduce external sounds, allowing noise </w:t>
      </w:r>
      <w:r w:rsidR="00D51AAD" w:rsidRPr="00214159">
        <w:rPr>
          <w:rFonts w:ascii="Times" w:hAnsi="Times" w:cs="Arial"/>
          <w:color w:val="000000" w:themeColor="text1"/>
        </w:rPr>
        <w:t>cancelling</w:t>
      </w:r>
      <w:r w:rsidR="00615005" w:rsidRPr="00214159">
        <w:rPr>
          <w:rFonts w:ascii="Times" w:hAnsi="Times" w:cs="Arial"/>
          <w:color w:val="000000" w:themeColor="text1"/>
        </w:rPr>
        <w:t xml:space="preserve"> </w:t>
      </w:r>
      <w:r w:rsidR="00D51AAD" w:rsidRPr="00214159">
        <w:rPr>
          <w:rFonts w:ascii="Times" w:hAnsi="Times" w:cs="Arial"/>
          <w:color w:val="000000" w:themeColor="text1"/>
        </w:rPr>
        <w:t>headphones</w:t>
      </w:r>
      <w:r w:rsidR="00615005" w:rsidRPr="00214159">
        <w:rPr>
          <w:rFonts w:ascii="Times" w:hAnsi="Times" w:cs="Arial"/>
          <w:color w:val="000000" w:themeColor="text1"/>
        </w:rPr>
        <w:t xml:space="preserve"> in some classes, and by </w:t>
      </w:r>
      <w:r w:rsidR="00615005" w:rsidRPr="00615005">
        <w:rPr>
          <w:rFonts w:ascii="Times" w:hAnsi="Times" w:cs="Arial"/>
          <w:color w:val="000000" w:themeColor="text1"/>
        </w:rPr>
        <w:t xml:space="preserve">preparing the </w:t>
      </w:r>
      <w:r w:rsidR="00615005" w:rsidRPr="00214159">
        <w:rPr>
          <w:rFonts w:ascii="Times" w:hAnsi="Times" w:cs="Arial"/>
          <w:color w:val="000000" w:themeColor="text1"/>
        </w:rPr>
        <w:t>child</w:t>
      </w:r>
      <w:r w:rsidR="00615005" w:rsidRPr="00615005">
        <w:rPr>
          <w:rFonts w:ascii="Times" w:hAnsi="Times" w:cs="Arial"/>
          <w:color w:val="000000" w:themeColor="text1"/>
        </w:rPr>
        <w:t xml:space="preserve"> before going to noisy or crowded places</w:t>
      </w:r>
      <w:r w:rsidR="00615005" w:rsidRPr="00214159">
        <w:rPr>
          <w:rFonts w:ascii="Times" w:hAnsi="Times" w:cs="Arial"/>
          <w:color w:val="000000" w:themeColor="text1"/>
        </w:rPr>
        <w:t xml:space="preserve"> (</w:t>
      </w:r>
      <w:r w:rsidR="00D51AAD" w:rsidRPr="00214159">
        <w:rPr>
          <w:rFonts w:ascii="Times" w:hAnsi="Times" w:cs="Arial"/>
          <w:color w:val="000000" w:themeColor="text1"/>
        </w:rPr>
        <w:t>N</w:t>
      </w:r>
      <w:r w:rsidR="00615005" w:rsidRPr="00214159">
        <w:rPr>
          <w:rFonts w:ascii="Times" w:hAnsi="Times" w:cs="Arial"/>
          <w:color w:val="000000" w:themeColor="text1"/>
        </w:rPr>
        <w:t xml:space="preserve">ational </w:t>
      </w:r>
      <w:r w:rsidR="00D51AAD" w:rsidRPr="00214159">
        <w:rPr>
          <w:rFonts w:ascii="Times" w:hAnsi="Times" w:cs="Arial"/>
          <w:color w:val="000000" w:themeColor="text1"/>
        </w:rPr>
        <w:t>A</w:t>
      </w:r>
      <w:r w:rsidR="00615005" w:rsidRPr="00214159">
        <w:rPr>
          <w:rFonts w:ascii="Times" w:hAnsi="Times" w:cs="Arial"/>
          <w:color w:val="000000" w:themeColor="text1"/>
        </w:rPr>
        <w:t>ut</w:t>
      </w:r>
      <w:r w:rsidR="00D51AAD" w:rsidRPr="00214159">
        <w:rPr>
          <w:rFonts w:ascii="Times" w:hAnsi="Times" w:cs="Arial"/>
          <w:color w:val="000000" w:themeColor="text1"/>
        </w:rPr>
        <w:t>is</w:t>
      </w:r>
      <w:r w:rsidR="00615005" w:rsidRPr="00214159">
        <w:rPr>
          <w:rFonts w:ascii="Times" w:hAnsi="Times" w:cs="Arial"/>
          <w:color w:val="000000" w:themeColor="text1"/>
        </w:rPr>
        <w:t xml:space="preserve">tic </w:t>
      </w:r>
      <w:r w:rsidR="00D51AAD" w:rsidRPr="00214159">
        <w:rPr>
          <w:rFonts w:ascii="Times" w:hAnsi="Times" w:cs="Arial"/>
          <w:color w:val="000000" w:themeColor="text1"/>
        </w:rPr>
        <w:t>S</w:t>
      </w:r>
      <w:r w:rsidR="00615005" w:rsidRPr="00214159">
        <w:rPr>
          <w:rFonts w:ascii="Times" w:hAnsi="Times" w:cs="Arial"/>
          <w:color w:val="000000" w:themeColor="text1"/>
        </w:rPr>
        <w:t>ociety 2018)</w:t>
      </w:r>
      <w:r w:rsidR="00D51AAD" w:rsidRPr="00214159">
        <w:rPr>
          <w:rFonts w:ascii="Times" w:hAnsi="Times" w:cs="Arial"/>
          <w:color w:val="000000" w:themeColor="text1"/>
        </w:rPr>
        <w:t>.</w:t>
      </w:r>
    </w:p>
    <w:p w14:paraId="14B83516" w14:textId="77777777" w:rsidR="00615005" w:rsidRPr="00214159" w:rsidRDefault="00615005" w:rsidP="00214159">
      <w:pPr>
        <w:spacing w:line="360" w:lineRule="auto"/>
        <w:jc w:val="both"/>
        <w:rPr>
          <w:rFonts w:ascii="Times" w:hAnsi="Times"/>
          <w:color w:val="000000" w:themeColor="text1"/>
        </w:rPr>
      </w:pPr>
    </w:p>
    <w:p w14:paraId="7FED8139" w14:textId="2AE416B4" w:rsidR="00B67A19" w:rsidRPr="00214159" w:rsidRDefault="00615005" w:rsidP="00214159">
      <w:pPr>
        <w:spacing w:line="360" w:lineRule="auto"/>
        <w:jc w:val="both"/>
        <w:rPr>
          <w:rFonts w:ascii="Times" w:hAnsi="Times"/>
          <w:color w:val="000000" w:themeColor="text1"/>
        </w:rPr>
      </w:pPr>
      <w:r w:rsidRPr="00214159">
        <w:rPr>
          <w:rFonts w:ascii="Times" w:hAnsi="Times"/>
          <w:color w:val="000000" w:themeColor="text1"/>
        </w:rPr>
        <w:t xml:space="preserve">Macintyre (2016) says </w:t>
      </w:r>
      <w:r w:rsidR="00D51AAD" w:rsidRPr="00214159">
        <w:rPr>
          <w:rFonts w:ascii="Times" w:hAnsi="Times"/>
          <w:color w:val="000000" w:themeColor="text1"/>
        </w:rPr>
        <w:t>c</w:t>
      </w:r>
      <w:r w:rsidRPr="00214159">
        <w:rPr>
          <w:rFonts w:ascii="Times" w:hAnsi="Times"/>
          <w:color w:val="000000" w:themeColor="text1"/>
        </w:rPr>
        <w:t>hildren with visual difficulties should be allowed to sit out of direct sunlight, use sunglasses</w:t>
      </w:r>
      <w:r w:rsidR="00D51AAD" w:rsidRPr="00214159">
        <w:rPr>
          <w:rFonts w:ascii="Times" w:hAnsi="Times"/>
          <w:color w:val="000000" w:themeColor="text1"/>
        </w:rPr>
        <w:t xml:space="preserve"> and </w:t>
      </w:r>
      <w:r w:rsidRPr="00214159">
        <w:rPr>
          <w:rFonts w:ascii="Times" w:hAnsi="Times"/>
          <w:color w:val="000000" w:themeColor="text1"/>
        </w:rPr>
        <w:t xml:space="preserve">use shielded lights. Allowing some to use a beanbag in </w:t>
      </w:r>
      <w:proofErr w:type="gramStart"/>
      <w:r w:rsidRPr="00214159">
        <w:rPr>
          <w:rFonts w:ascii="Times" w:hAnsi="Times"/>
          <w:color w:val="000000" w:themeColor="text1"/>
        </w:rPr>
        <w:t>class, or</w:t>
      </w:r>
      <w:proofErr w:type="gramEnd"/>
      <w:r w:rsidRPr="00214159">
        <w:rPr>
          <w:rFonts w:ascii="Times" w:hAnsi="Times"/>
          <w:color w:val="000000" w:themeColor="text1"/>
        </w:rPr>
        <w:t xml:space="preserve"> </w:t>
      </w:r>
      <w:r w:rsidRPr="00214159">
        <w:rPr>
          <w:rFonts w:ascii="Times" w:hAnsi="Times"/>
          <w:color w:val="000000" w:themeColor="text1"/>
        </w:rPr>
        <w:lastRenderedPageBreak/>
        <w:t xml:space="preserve">have a soft cuddly toy to play with may help to calm some children with </w:t>
      </w:r>
      <w:r w:rsidR="00D51AAD" w:rsidRPr="00214159">
        <w:rPr>
          <w:rFonts w:ascii="Times" w:hAnsi="Times"/>
          <w:color w:val="000000" w:themeColor="text1"/>
        </w:rPr>
        <w:t>ASD</w:t>
      </w:r>
      <w:r w:rsidRPr="00214159">
        <w:rPr>
          <w:rFonts w:ascii="Times" w:hAnsi="Times"/>
          <w:color w:val="000000" w:themeColor="text1"/>
        </w:rPr>
        <w:t xml:space="preserve"> to improve learning and wellbeing (Macintyre (2016).</w:t>
      </w:r>
    </w:p>
    <w:p w14:paraId="267950EE" w14:textId="77777777" w:rsidR="00B67A19" w:rsidRPr="00214159" w:rsidRDefault="00B67A19" w:rsidP="00214159">
      <w:pPr>
        <w:spacing w:line="360" w:lineRule="auto"/>
        <w:jc w:val="both"/>
        <w:rPr>
          <w:rFonts w:ascii="Times" w:hAnsi="Times"/>
          <w:color w:val="000000" w:themeColor="text1"/>
        </w:rPr>
      </w:pPr>
    </w:p>
    <w:p w14:paraId="0D1567D4" w14:textId="1DE55889" w:rsidR="00B67A19"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Al</w:t>
      </w:r>
      <w:r w:rsidR="00D51AAD" w:rsidRPr="00214159">
        <w:rPr>
          <w:rFonts w:ascii="Times" w:hAnsi="Times"/>
          <w:color w:val="000000" w:themeColor="text1"/>
        </w:rPr>
        <w:t>t</w:t>
      </w:r>
      <w:r w:rsidRPr="00214159">
        <w:rPr>
          <w:rFonts w:ascii="Times" w:hAnsi="Times"/>
          <w:color w:val="000000" w:themeColor="text1"/>
        </w:rPr>
        <w:t xml:space="preserve">hough it has been shown that less colourful displays would help children with </w:t>
      </w:r>
      <w:r w:rsidR="00D51AAD" w:rsidRPr="00214159">
        <w:rPr>
          <w:rFonts w:ascii="Times" w:hAnsi="Times"/>
          <w:color w:val="000000" w:themeColor="text1"/>
        </w:rPr>
        <w:t>ASD</w:t>
      </w:r>
      <w:r w:rsidRPr="00214159">
        <w:rPr>
          <w:rFonts w:ascii="Times" w:hAnsi="Times"/>
          <w:color w:val="000000" w:themeColor="text1"/>
        </w:rPr>
        <w:t xml:space="preserve"> from getting overwhelmed, having a </w:t>
      </w:r>
      <w:r w:rsidR="00D51AAD" w:rsidRPr="00214159">
        <w:rPr>
          <w:rFonts w:ascii="Times" w:hAnsi="Times"/>
          <w:color w:val="000000" w:themeColor="text1"/>
        </w:rPr>
        <w:t>v</w:t>
      </w:r>
      <w:r w:rsidRPr="00214159">
        <w:rPr>
          <w:rFonts w:ascii="Times" w:hAnsi="Times"/>
          <w:color w:val="000000" w:themeColor="text1"/>
        </w:rPr>
        <w:t xml:space="preserve">isual </w:t>
      </w:r>
      <w:proofErr w:type="gramStart"/>
      <w:r w:rsidRPr="00214159">
        <w:rPr>
          <w:rFonts w:ascii="Times" w:hAnsi="Times"/>
          <w:color w:val="000000" w:themeColor="text1"/>
        </w:rPr>
        <w:t>time table</w:t>
      </w:r>
      <w:proofErr w:type="gramEnd"/>
      <w:r w:rsidRPr="00214159">
        <w:rPr>
          <w:rFonts w:ascii="Times" w:hAnsi="Times"/>
          <w:color w:val="000000" w:themeColor="text1"/>
        </w:rPr>
        <w:t xml:space="preserve"> is often very helpful.</w:t>
      </w:r>
      <w:r w:rsidR="00D51AAD" w:rsidRPr="00214159">
        <w:rPr>
          <w:rFonts w:ascii="Times" w:hAnsi="Times"/>
          <w:color w:val="000000" w:themeColor="text1"/>
        </w:rPr>
        <w:t xml:space="preserve"> </w:t>
      </w:r>
      <w:r w:rsidRPr="00214159">
        <w:rPr>
          <w:rFonts w:ascii="Times" w:hAnsi="Times"/>
          <w:color w:val="000000" w:themeColor="text1"/>
        </w:rPr>
        <w:t xml:space="preserve">Welsh </w:t>
      </w:r>
      <w:r w:rsidR="00D51AAD" w:rsidRPr="00214159">
        <w:rPr>
          <w:rFonts w:ascii="Times" w:hAnsi="Times"/>
          <w:color w:val="000000" w:themeColor="text1"/>
        </w:rPr>
        <w:t>G</w:t>
      </w:r>
      <w:r w:rsidRPr="00214159">
        <w:rPr>
          <w:rFonts w:ascii="Times" w:hAnsi="Times"/>
          <w:color w:val="000000" w:themeColor="text1"/>
        </w:rPr>
        <w:t xml:space="preserve">overnment (2019) state that </w:t>
      </w:r>
      <w:r w:rsidR="00D51AAD" w:rsidRPr="00214159">
        <w:rPr>
          <w:rFonts w:ascii="Times" w:hAnsi="Times"/>
          <w:color w:val="000000" w:themeColor="text1"/>
        </w:rPr>
        <w:t>v</w:t>
      </w:r>
      <w:r w:rsidRPr="00214159">
        <w:rPr>
          <w:rFonts w:ascii="Times" w:hAnsi="Times"/>
          <w:color w:val="000000" w:themeColor="text1"/>
        </w:rPr>
        <w:t xml:space="preserve">isual supports are any visual displays that support the learner engaging in a desired behaviour or skill which can improve reading and employability skills. These visual supports include visual </w:t>
      </w:r>
      <w:r w:rsidR="00D51AAD" w:rsidRPr="00214159">
        <w:rPr>
          <w:rFonts w:ascii="Times" w:hAnsi="Times"/>
          <w:color w:val="000000" w:themeColor="text1"/>
        </w:rPr>
        <w:t>boundaries</w:t>
      </w:r>
      <w:r w:rsidRPr="00214159">
        <w:rPr>
          <w:rFonts w:ascii="Times" w:hAnsi="Times"/>
          <w:color w:val="000000" w:themeColor="text1"/>
        </w:rPr>
        <w:t>, schedules, maps, labels, graphic organisers and timeline</w:t>
      </w:r>
      <w:r w:rsidR="00D51AAD" w:rsidRPr="00214159">
        <w:rPr>
          <w:rFonts w:ascii="Times" w:hAnsi="Times"/>
          <w:color w:val="000000" w:themeColor="text1"/>
        </w:rPr>
        <w:t>s</w:t>
      </w:r>
      <w:r w:rsidRPr="00214159">
        <w:rPr>
          <w:rFonts w:ascii="Times" w:hAnsi="Times"/>
          <w:color w:val="000000" w:themeColor="text1"/>
        </w:rPr>
        <w:t xml:space="preserve"> Welsh government (2019)</w:t>
      </w:r>
      <w:r w:rsidR="00D51AAD" w:rsidRPr="00214159">
        <w:rPr>
          <w:rFonts w:ascii="Times" w:hAnsi="Times"/>
          <w:color w:val="000000" w:themeColor="text1"/>
        </w:rPr>
        <w:t>.</w:t>
      </w:r>
    </w:p>
    <w:p w14:paraId="236A15CC" w14:textId="2D9D22CA" w:rsidR="007C6F2A" w:rsidRPr="00214159" w:rsidRDefault="007C6F2A" w:rsidP="00214159">
      <w:pPr>
        <w:spacing w:line="360" w:lineRule="auto"/>
        <w:jc w:val="both"/>
        <w:rPr>
          <w:rFonts w:ascii="Times" w:hAnsi="Times"/>
          <w:color w:val="000000" w:themeColor="text1"/>
        </w:rPr>
      </w:pPr>
    </w:p>
    <w:p w14:paraId="30FE4AF5" w14:textId="2D69C1C3" w:rsidR="00937561" w:rsidRPr="00214159" w:rsidRDefault="00615005" w:rsidP="00214159">
      <w:pPr>
        <w:spacing w:line="360" w:lineRule="auto"/>
        <w:jc w:val="both"/>
        <w:rPr>
          <w:rFonts w:ascii="Times" w:hAnsi="Times"/>
          <w:color w:val="000000" w:themeColor="text1"/>
        </w:rPr>
      </w:pPr>
      <w:r w:rsidRPr="00214159">
        <w:rPr>
          <w:rFonts w:ascii="Times" w:hAnsi="Times"/>
          <w:color w:val="000000" w:themeColor="text1"/>
        </w:rPr>
        <w:t>Macintyre (2016)  state</w:t>
      </w:r>
      <w:r w:rsidR="00D51AAD" w:rsidRPr="00214159">
        <w:rPr>
          <w:rFonts w:ascii="Times" w:hAnsi="Times"/>
          <w:color w:val="000000" w:themeColor="text1"/>
        </w:rPr>
        <w:t>s;</w:t>
      </w:r>
      <w:r w:rsidRPr="00214159">
        <w:rPr>
          <w:rFonts w:ascii="Times" w:hAnsi="Times"/>
          <w:color w:val="000000" w:themeColor="text1"/>
        </w:rPr>
        <w:t xml:space="preserve"> </w:t>
      </w:r>
      <w:r w:rsidR="00D51AAD" w:rsidRPr="00214159">
        <w:rPr>
          <w:rFonts w:ascii="Times" w:hAnsi="Times"/>
          <w:color w:val="000000" w:themeColor="text1"/>
        </w:rPr>
        <w:t>a</w:t>
      </w:r>
      <w:r w:rsidRPr="00214159">
        <w:rPr>
          <w:rFonts w:ascii="Times" w:hAnsi="Times"/>
          <w:color w:val="000000" w:themeColor="text1"/>
        </w:rPr>
        <w:t xml:space="preserve">llow ‘chill out time’ if a </w:t>
      </w:r>
      <w:r w:rsidR="00D51AAD" w:rsidRPr="00214159">
        <w:rPr>
          <w:rFonts w:ascii="Times" w:hAnsi="Times"/>
          <w:color w:val="000000" w:themeColor="text1"/>
        </w:rPr>
        <w:t>child</w:t>
      </w:r>
      <w:r w:rsidRPr="00214159">
        <w:rPr>
          <w:rFonts w:ascii="Times" w:hAnsi="Times"/>
          <w:color w:val="000000" w:themeColor="text1"/>
        </w:rPr>
        <w:t xml:space="preserve"> with </w:t>
      </w:r>
      <w:proofErr w:type="spellStart"/>
      <w:r w:rsidR="00D51AAD" w:rsidRPr="00214159">
        <w:rPr>
          <w:rFonts w:ascii="Times" w:hAnsi="Times"/>
          <w:color w:val="000000" w:themeColor="text1"/>
        </w:rPr>
        <w:t>ASD</w:t>
      </w:r>
      <w:proofErr w:type="spellEnd"/>
      <w:r w:rsidRPr="00214159">
        <w:rPr>
          <w:rFonts w:ascii="Times" w:hAnsi="Times"/>
          <w:color w:val="000000" w:themeColor="text1"/>
        </w:rPr>
        <w:t xml:space="preserve"> is feeling overstimulate</w:t>
      </w:r>
      <w:r w:rsidR="00D51AAD" w:rsidRPr="00214159">
        <w:rPr>
          <w:rFonts w:ascii="Times" w:hAnsi="Times"/>
          <w:color w:val="000000" w:themeColor="text1"/>
        </w:rPr>
        <w:t>d</w:t>
      </w:r>
      <w:r w:rsidRPr="00214159">
        <w:rPr>
          <w:rFonts w:ascii="Times" w:hAnsi="Times"/>
          <w:color w:val="000000" w:themeColor="text1"/>
        </w:rPr>
        <w:t>, allow them to go for a short walk or to a quiet place to help relieve anxiety and help focus</w:t>
      </w:r>
      <w:r w:rsidR="00D51AAD" w:rsidRPr="00214159">
        <w:rPr>
          <w:rFonts w:ascii="Times" w:hAnsi="Times"/>
          <w:color w:val="000000" w:themeColor="text1"/>
        </w:rPr>
        <w:t xml:space="preserve">. </w:t>
      </w:r>
      <w:r w:rsidR="00937561" w:rsidRPr="00214159">
        <w:rPr>
          <w:rFonts w:ascii="Times" w:hAnsi="Times"/>
          <w:color w:val="000000" w:themeColor="text1"/>
        </w:rPr>
        <w:t>For children in the mainstream classroom: let children choose where they wish to sit</w:t>
      </w:r>
      <w:r w:rsidR="00B72FFF" w:rsidRPr="00214159">
        <w:rPr>
          <w:rFonts w:ascii="Times" w:hAnsi="Times"/>
          <w:color w:val="000000" w:themeColor="text1"/>
        </w:rPr>
        <w:t xml:space="preserve">, as they may have a preference based on wanting more personal space and no </w:t>
      </w:r>
      <w:r w:rsidR="00214159" w:rsidRPr="00214159">
        <w:rPr>
          <w:rFonts w:ascii="Times" w:hAnsi="Times"/>
          <w:color w:val="000000" w:themeColor="text1"/>
        </w:rPr>
        <w:t>surprises</w:t>
      </w:r>
      <w:r w:rsidR="00B72FFF" w:rsidRPr="00214159">
        <w:rPr>
          <w:rFonts w:ascii="Times" w:hAnsi="Times"/>
          <w:color w:val="000000" w:themeColor="text1"/>
        </w:rPr>
        <w:t xml:space="preserve">, </w:t>
      </w:r>
      <w:r w:rsidR="00937561" w:rsidRPr="00214159">
        <w:rPr>
          <w:rFonts w:ascii="Times" w:hAnsi="Times"/>
          <w:color w:val="000000" w:themeColor="text1"/>
        </w:rPr>
        <w:t>Macintyre (2016)</w:t>
      </w:r>
      <w:r w:rsidR="00D51AAD" w:rsidRPr="00214159">
        <w:rPr>
          <w:rFonts w:ascii="Times" w:hAnsi="Times"/>
          <w:color w:val="000000" w:themeColor="text1"/>
        </w:rPr>
        <w:t>.</w:t>
      </w:r>
      <w:r w:rsidR="00937561" w:rsidRPr="00214159">
        <w:rPr>
          <w:rFonts w:ascii="Times" w:hAnsi="Times"/>
          <w:color w:val="000000" w:themeColor="text1"/>
        </w:rPr>
        <w:t xml:space="preserve"> Some factors of autism friendly classrooms need to be thought about during the design  and build process, not later at point of decoration, and </w:t>
      </w:r>
      <w:r w:rsidR="00D51AAD" w:rsidRPr="00214159">
        <w:rPr>
          <w:rFonts w:ascii="Times" w:hAnsi="Times"/>
          <w:color w:val="000000" w:themeColor="text1"/>
        </w:rPr>
        <w:t>ASD</w:t>
      </w:r>
      <w:r w:rsidR="00937561" w:rsidRPr="00214159">
        <w:rPr>
          <w:rFonts w:ascii="Times" w:hAnsi="Times"/>
          <w:color w:val="000000" w:themeColor="text1"/>
        </w:rPr>
        <w:t xml:space="preserve"> has been ‘larg</w:t>
      </w:r>
      <w:r w:rsidR="00D51AAD" w:rsidRPr="00214159">
        <w:rPr>
          <w:rFonts w:ascii="Times" w:hAnsi="Times"/>
          <w:color w:val="000000" w:themeColor="text1"/>
        </w:rPr>
        <w:t>e</w:t>
      </w:r>
      <w:r w:rsidR="00937561" w:rsidRPr="00214159">
        <w:rPr>
          <w:rFonts w:ascii="Times" w:hAnsi="Times"/>
          <w:color w:val="000000" w:themeColor="text1"/>
        </w:rPr>
        <w:t>ly ignored’ by the architectural professional finds McAllister (2010)</w:t>
      </w:r>
      <w:r w:rsidR="00D51AAD" w:rsidRPr="00214159">
        <w:rPr>
          <w:rFonts w:ascii="Times" w:hAnsi="Times"/>
          <w:color w:val="000000" w:themeColor="text1"/>
        </w:rPr>
        <w:t>.</w:t>
      </w:r>
    </w:p>
    <w:p w14:paraId="3E35CCCB" w14:textId="236D79EF" w:rsidR="00937561" w:rsidRPr="00214159" w:rsidRDefault="00937561" w:rsidP="00214159">
      <w:pPr>
        <w:spacing w:line="360" w:lineRule="auto"/>
        <w:jc w:val="both"/>
        <w:rPr>
          <w:rFonts w:ascii="Times" w:hAnsi="Times"/>
          <w:color w:val="000000" w:themeColor="text1"/>
        </w:rPr>
      </w:pPr>
    </w:p>
    <w:p w14:paraId="1EEBD359" w14:textId="77777777" w:rsidR="00937561" w:rsidRPr="00214159" w:rsidRDefault="00937561" w:rsidP="00214159">
      <w:pPr>
        <w:spacing w:line="360" w:lineRule="auto"/>
        <w:jc w:val="both"/>
        <w:rPr>
          <w:rFonts w:ascii="Times" w:hAnsi="Times"/>
          <w:color w:val="000000" w:themeColor="text1"/>
        </w:rPr>
      </w:pPr>
      <w:r w:rsidRPr="00214159">
        <w:rPr>
          <w:rFonts w:ascii="Times" w:hAnsi="Times"/>
          <w:color w:val="000000" w:themeColor="text1"/>
        </w:rPr>
        <w:t xml:space="preserve">The 2009  UK government Building Bulletin ‘ Designing for disabled children and children with special educational needs’, lists the design issues for children with ASD as; </w:t>
      </w:r>
    </w:p>
    <w:p w14:paraId="5817B381" w14:textId="77777777" w:rsidR="00937561" w:rsidRPr="00214159" w:rsidRDefault="00937561" w:rsidP="00214159">
      <w:pPr>
        <w:spacing w:line="360" w:lineRule="auto"/>
        <w:jc w:val="both"/>
        <w:rPr>
          <w:rFonts w:ascii="Times" w:hAnsi="Times"/>
          <w:color w:val="000000" w:themeColor="text1"/>
        </w:rPr>
      </w:pPr>
    </w:p>
    <w:p w14:paraId="204E4238" w14:textId="77777777" w:rsidR="00937561" w:rsidRPr="00214159" w:rsidRDefault="00937561" w:rsidP="00214159">
      <w:pPr>
        <w:spacing w:line="360" w:lineRule="auto"/>
        <w:ind w:left="720"/>
        <w:jc w:val="both"/>
        <w:rPr>
          <w:rFonts w:ascii="Times" w:hAnsi="Times"/>
          <w:color w:val="000000" w:themeColor="text1"/>
        </w:rPr>
      </w:pPr>
      <w:r w:rsidRPr="00214159">
        <w:rPr>
          <w:rFonts w:ascii="Times" w:hAnsi="Times"/>
          <w:color w:val="000000" w:themeColor="text1"/>
        </w:rPr>
        <w:t>Simple layout: calm, ordered, low stimulus spaces, no confusing large spaces; indirect lighting, no glare, subdued colours; good acoustics, avoiding sudden / background noise; robust materials, tamper-proof elements and concealed services; possibly H&amp;S risk assessments; safe indoor and outdoor places for withdrawal and to calm down. (</w:t>
      </w:r>
      <w:proofErr w:type="spellStart"/>
      <w:r w:rsidRPr="00214159">
        <w:rPr>
          <w:rFonts w:ascii="Times" w:hAnsi="Times"/>
          <w:color w:val="000000" w:themeColor="text1"/>
        </w:rPr>
        <w:t>DfEE</w:t>
      </w:r>
      <w:proofErr w:type="spellEnd"/>
      <w:r w:rsidRPr="00214159">
        <w:rPr>
          <w:rFonts w:ascii="Times" w:hAnsi="Times"/>
          <w:color w:val="000000" w:themeColor="text1"/>
        </w:rPr>
        <w:t>, 2009, p.199)</w:t>
      </w:r>
    </w:p>
    <w:p w14:paraId="39EB9CD1" w14:textId="77777777" w:rsidR="00937561" w:rsidRPr="00214159" w:rsidRDefault="00937561" w:rsidP="00214159">
      <w:pPr>
        <w:spacing w:line="360" w:lineRule="auto"/>
        <w:jc w:val="both"/>
        <w:rPr>
          <w:rFonts w:ascii="Times" w:hAnsi="Times"/>
          <w:color w:val="000000" w:themeColor="text1"/>
        </w:rPr>
      </w:pPr>
    </w:p>
    <w:p w14:paraId="3058EA81" w14:textId="1E73EE67" w:rsidR="00B72FFF" w:rsidRPr="00214159" w:rsidRDefault="00937561" w:rsidP="00214159">
      <w:pPr>
        <w:spacing w:line="360" w:lineRule="auto"/>
        <w:jc w:val="both"/>
        <w:rPr>
          <w:rFonts w:ascii="Times" w:hAnsi="Times"/>
          <w:color w:val="000000" w:themeColor="text1"/>
        </w:rPr>
      </w:pPr>
      <w:r w:rsidRPr="00214159">
        <w:rPr>
          <w:rFonts w:ascii="Times" w:hAnsi="Times"/>
          <w:color w:val="000000" w:themeColor="text1"/>
        </w:rPr>
        <w:t xml:space="preserve">McAllister (2010) states from a building perspective, </w:t>
      </w:r>
      <w:r w:rsidR="00E42D13" w:rsidRPr="00214159">
        <w:rPr>
          <w:rFonts w:ascii="Times" w:hAnsi="Times"/>
          <w:color w:val="000000" w:themeColor="text1"/>
        </w:rPr>
        <w:t>i</w:t>
      </w:r>
      <w:r w:rsidRPr="00214159">
        <w:rPr>
          <w:rFonts w:ascii="Times" w:hAnsi="Times"/>
          <w:color w:val="000000" w:themeColor="text1"/>
        </w:rPr>
        <w:t xml:space="preserve">t is important to recognise the need for additional </w:t>
      </w:r>
      <w:r w:rsidR="00B72FFF" w:rsidRPr="00214159">
        <w:rPr>
          <w:rFonts w:ascii="Times" w:hAnsi="Times"/>
          <w:color w:val="000000" w:themeColor="text1"/>
        </w:rPr>
        <w:t xml:space="preserve">space for </w:t>
      </w:r>
      <w:proofErr w:type="gramStart"/>
      <w:r w:rsidR="00B72FFF" w:rsidRPr="00214159">
        <w:rPr>
          <w:rFonts w:ascii="Times" w:hAnsi="Times"/>
          <w:color w:val="000000" w:themeColor="text1"/>
        </w:rPr>
        <w:t>pupils</w:t>
      </w:r>
      <w:proofErr w:type="gramEnd"/>
      <w:r w:rsidR="00B72FFF" w:rsidRPr="00214159">
        <w:rPr>
          <w:rFonts w:ascii="Times" w:hAnsi="Times"/>
          <w:color w:val="000000" w:themeColor="text1"/>
        </w:rPr>
        <w:t xml:space="preserve"> personal space and storage space. Ideally there will be a WC </w:t>
      </w:r>
      <w:r w:rsidR="000D54E5" w:rsidRPr="00214159">
        <w:rPr>
          <w:rFonts w:ascii="Times" w:hAnsi="Times"/>
          <w:color w:val="000000" w:themeColor="text1"/>
        </w:rPr>
        <w:t>and quiet space directly of the classroom, and if the budget allows, a portable sensory room in a tent or cornered off part of the classroom. McAllister (2010)</w:t>
      </w:r>
    </w:p>
    <w:p w14:paraId="61791EE1" w14:textId="77777777" w:rsidR="000D54E5" w:rsidRPr="00214159" w:rsidRDefault="000D54E5" w:rsidP="00214159">
      <w:pPr>
        <w:spacing w:line="360" w:lineRule="auto"/>
        <w:jc w:val="both"/>
        <w:rPr>
          <w:rFonts w:ascii="Times" w:hAnsi="Times"/>
          <w:color w:val="000000" w:themeColor="text1"/>
        </w:rPr>
      </w:pPr>
    </w:p>
    <w:p w14:paraId="39B9A96D" w14:textId="77777777" w:rsidR="00937561" w:rsidRPr="00214159" w:rsidRDefault="00937561" w:rsidP="00214159">
      <w:pPr>
        <w:spacing w:line="360" w:lineRule="auto"/>
        <w:jc w:val="both"/>
        <w:rPr>
          <w:rFonts w:ascii="Times" w:hAnsi="Times"/>
          <w:color w:val="000000" w:themeColor="text1"/>
        </w:rPr>
      </w:pPr>
    </w:p>
    <w:p w14:paraId="312F96CE" w14:textId="0A1FFEA1" w:rsidR="007C6F2A" w:rsidRPr="00214159" w:rsidRDefault="007C6F2A" w:rsidP="00214159">
      <w:pPr>
        <w:spacing w:line="360" w:lineRule="auto"/>
        <w:jc w:val="both"/>
        <w:rPr>
          <w:rFonts w:ascii="Times" w:hAnsi="Times"/>
          <w:color w:val="000000" w:themeColor="text1"/>
          <w:u w:val="single"/>
        </w:rPr>
      </w:pPr>
      <w:r w:rsidRPr="00214159">
        <w:rPr>
          <w:rFonts w:ascii="Times" w:hAnsi="Times"/>
          <w:color w:val="000000" w:themeColor="text1"/>
          <w:u w:val="single"/>
        </w:rPr>
        <w:lastRenderedPageBreak/>
        <w:t>Ref</w:t>
      </w:r>
      <w:r w:rsidR="000D54E5" w:rsidRPr="00214159">
        <w:rPr>
          <w:rFonts w:ascii="Times" w:hAnsi="Times"/>
          <w:color w:val="000000" w:themeColor="text1"/>
          <w:u w:val="single"/>
        </w:rPr>
        <w:t>erences.</w:t>
      </w:r>
    </w:p>
    <w:p w14:paraId="6257B62C" w14:textId="77777777" w:rsidR="0044442C" w:rsidRPr="00214159" w:rsidRDefault="0044442C" w:rsidP="00214159">
      <w:pPr>
        <w:spacing w:line="360" w:lineRule="auto"/>
        <w:jc w:val="both"/>
        <w:rPr>
          <w:rFonts w:ascii="Times" w:hAnsi="Times"/>
          <w:color w:val="000000" w:themeColor="text1"/>
        </w:rPr>
      </w:pPr>
    </w:p>
    <w:p w14:paraId="4A937B97" w14:textId="77777777" w:rsidR="00A15B67" w:rsidRPr="00214159" w:rsidRDefault="00A15B67" w:rsidP="00A15B67">
      <w:pPr>
        <w:spacing w:line="360" w:lineRule="auto"/>
        <w:jc w:val="both"/>
        <w:rPr>
          <w:rFonts w:ascii="Times" w:hAnsi="Times"/>
          <w:color w:val="000000" w:themeColor="text1"/>
        </w:rPr>
      </w:pPr>
      <w:r w:rsidRPr="00214159">
        <w:rPr>
          <w:rFonts w:ascii="Times" w:hAnsi="Times" w:cs="Arial"/>
          <w:color w:val="000000" w:themeColor="text1"/>
          <w:shd w:val="clear" w:color="auto" w:fill="FFFFFF"/>
        </w:rPr>
        <w:t>Attwood, T. and Grandin, T. (2006). </w:t>
      </w:r>
      <w:r w:rsidRPr="00214159">
        <w:rPr>
          <w:rFonts w:ascii="Times" w:hAnsi="Times" w:cs="Arial"/>
          <w:i/>
          <w:iCs/>
          <w:color w:val="000000" w:themeColor="text1"/>
          <w:shd w:val="clear" w:color="auto" w:fill="FFFFFF"/>
        </w:rPr>
        <w:t xml:space="preserve">Asperger's and Girls: World-renowned Experts Join Those with Asperger's Syndrome to Resolve Issues that Girls and Women Face Every </w:t>
      </w:r>
      <w:proofErr w:type="gramStart"/>
      <w:r w:rsidRPr="00214159">
        <w:rPr>
          <w:rFonts w:ascii="Times" w:hAnsi="Times" w:cs="Arial"/>
          <w:i/>
          <w:iCs/>
          <w:color w:val="000000" w:themeColor="text1"/>
          <w:shd w:val="clear" w:color="auto" w:fill="FFFFFF"/>
        </w:rPr>
        <w:t>Day!</w:t>
      </w:r>
      <w:r w:rsidRPr="00214159">
        <w:rPr>
          <w:rFonts w:ascii="Times" w:hAnsi="Times" w:cs="Arial"/>
          <w:color w:val="000000" w:themeColor="text1"/>
          <w:shd w:val="clear" w:color="auto" w:fill="FFFFFF"/>
        </w:rPr>
        <w:t>.</w:t>
      </w:r>
      <w:proofErr w:type="gramEnd"/>
      <w:r w:rsidRPr="00214159">
        <w:rPr>
          <w:rFonts w:ascii="Times" w:hAnsi="Times" w:cs="Arial"/>
          <w:color w:val="000000" w:themeColor="text1"/>
          <w:shd w:val="clear" w:color="auto" w:fill="FFFFFF"/>
        </w:rPr>
        <w:t xml:space="preserve"> Future horizons.</w:t>
      </w:r>
    </w:p>
    <w:p w14:paraId="1A1856F8" w14:textId="77777777" w:rsidR="0044442C" w:rsidRPr="00214159" w:rsidRDefault="0044442C" w:rsidP="00214159">
      <w:pPr>
        <w:spacing w:line="360" w:lineRule="auto"/>
        <w:jc w:val="both"/>
        <w:rPr>
          <w:rFonts w:ascii="Times" w:hAnsi="Times"/>
          <w:color w:val="000000" w:themeColor="text1"/>
        </w:rPr>
      </w:pPr>
    </w:p>
    <w:p w14:paraId="32CD210A" w14:textId="5F35C382" w:rsidR="0044442C" w:rsidRDefault="0044442C" w:rsidP="00214159">
      <w:pPr>
        <w:spacing w:line="360" w:lineRule="auto"/>
        <w:jc w:val="both"/>
        <w:rPr>
          <w:rFonts w:ascii="Times" w:hAnsi="Times" w:cs="Arial"/>
          <w:color w:val="000000" w:themeColor="text1"/>
          <w:shd w:val="clear" w:color="auto" w:fill="FFFFFF"/>
        </w:rPr>
      </w:pPr>
      <w:r w:rsidRPr="00214159">
        <w:rPr>
          <w:rFonts w:ascii="Times" w:hAnsi="Times" w:cs="Arial"/>
          <w:color w:val="000000" w:themeColor="text1"/>
          <w:shd w:val="clear" w:color="auto" w:fill="FFFFFF"/>
        </w:rPr>
        <w:t xml:space="preserve">Dean, M, Harwood, R. and </w:t>
      </w:r>
      <w:proofErr w:type="spellStart"/>
      <w:r w:rsidRPr="00214159">
        <w:rPr>
          <w:rFonts w:ascii="Times" w:hAnsi="Times" w:cs="Arial"/>
          <w:color w:val="000000" w:themeColor="text1"/>
          <w:shd w:val="clear" w:color="auto" w:fill="FFFFFF"/>
        </w:rPr>
        <w:t>Kasari</w:t>
      </w:r>
      <w:proofErr w:type="spellEnd"/>
      <w:r w:rsidRPr="00214159">
        <w:rPr>
          <w:rFonts w:ascii="Times" w:hAnsi="Times" w:cs="Arial"/>
          <w:color w:val="000000" w:themeColor="text1"/>
          <w:shd w:val="clear" w:color="auto" w:fill="FFFFFF"/>
        </w:rPr>
        <w:t>, C.</w:t>
      </w:r>
      <w:r w:rsidR="00214159" w:rsidRPr="00214159">
        <w:rPr>
          <w:rFonts w:ascii="Times" w:hAnsi="Times" w:cs="Arial"/>
          <w:color w:val="000000" w:themeColor="text1"/>
          <w:shd w:val="clear" w:color="auto" w:fill="FFFFFF"/>
        </w:rPr>
        <w:t xml:space="preserve"> (</w:t>
      </w:r>
      <w:r w:rsidRPr="00214159">
        <w:rPr>
          <w:rFonts w:ascii="Times" w:hAnsi="Times" w:cs="Arial"/>
          <w:color w:val="000000" w:themeColor="text1"/>
          <w:shd w:val="clear" w:color="auto" w:fill="FFFFFF"/>
        </w:rPr>
        <w:t>2017</w:t>
      </w:r>
      <w:r w:rsidR="00214159" w:rsidRPr="00214159">
        <w:rPr>
          <w:rFonts w:ascii="Times" w:hAnsi="Times" w:cs="Arial"/>
          <w:color w:val="000000" w:themeColor="text1"/>
          <w:shd w:val="clear" w:color="auto" w:fill="FFFFFF"/>
        </w:rPr>
        <w:t>)</w:t>
      </w:r>
      <w:r w:rsidRPr="00214159">
        <w:rPr>
          <w:rFonts w:ascii="Times" w:hAnsi="Times" w:cs="Arial"/>
          <w:color w:val="000000" w:themeColor="text1"/>
          <w:shd w:val="clear" w:color="auto" w:fill="FFFFFF"/>
        </w:rPr>
        <w:t xml:space="preserve">. The art of camouflage: Gender differences in the social </w:t>
      </w:r>
      <w:r w:rsidR="00E42D13" w:rsidRPr="00214159">
        <w:rPr>
          <w:rFonts w:ascii="Times" w:hAnsi="Times" w:cs="Arial"/>
          <w:color w:val="000000" w:themeColor="text1"/>
          <w:shd w:val="clear" w:color="auto" w:fill="FFFFFF"/>
        </w:rPr>
        <w:t>behaviours</w:t>
      </w:r>
      <w:r w:rsidRPr="00214159">
        <w:rPr>
          <w:rFonts w:ascii="Times" w:hAnsi="Times" w:cs="Arial"/>
          <w:color w:val="000000" w:themeColor="text1"/>
          <w:shd w:val="clear" w:color="auto" w:fill="FFFFFF"/>
        </w:rPr>
        <w:t xml:space="preserve"> of girls and boys with autism spectrum disorder. </w:t>
      </w:r>
      <w:r w:rsidRPr="00214159">
        <w:rPr>
          <w:rFonts w:ascii="Times" w:hAnsi="Times" w:cs="Arial"/>
          <w:i/>
          <w:iCs/>
          <w:color w:val="000000" w:themeColor="text1"/>
          <w:shd w:val="clear" w:color="auto" w:fill="FFFFFF"/>
        </w:rPr>
        <w:t>Autism</w:t>
      </w:r>
      <w:r w:rsidRPr="00214159">
        <w:rPr>
          <w:rFonts w:ascii="Times" w:hAnsi="Times" w:cs="Arial"/>
          <w:color w:val="000000" w:themeColor="text1"/>
          <w:shd w:val="clear" w:color="auto" w:fill="FFFFFF"/>
        </w:rPr>
        <w:t>, </w:t>
      </w:r>
      <w:r w:rsidRPr="00214159">
        <w:rPr>
          <w:rFonts w:ascii="Times" w:hAnsi="Times" w:cs="Arial"/>
          <w:i/>
          <w:iCs/>
          <w:color w:val="000000" w:themeColor="text1"/>
          <w:shd w:val="clear" w:color="auto" w:fill="FFFFFF"/>
        </w:rPr>
        <w:t>21</w:t>
      </w:r>
      <w:r w:rsidRPr="00214159">
        <w:rPr>
          <w:rFonts w:ascii="Times" w:hAnsi="Times" w:cs="Arial"/>
          <w:color w:val="000000" w:themeColor="text1"/>
          <w:shd w:val="clear" w:color="auto" w:fill="FFFFFF"/>
        </w:rPr>
        <w:t>(6), pp.678-689.</w:t>
      </w:r>
    </w:p>
    <w:p w14:paraId="41F49646" w14:textId="77777777" w:rsidR="00A15B67" w:rsidRPr="00214159" w:rsidRDefault="00A15B67" w:rsidP="00214159">
      <w:pPr>
        <w:spacing w:line="360" w:lineRule="auto"/>
        <w:jc w:val="both"/>
        <w:rPr>
          <w:rFonts w:ascii="Times" w:hAnsi="Times"/>
          <w:color w:val="000000" w:themeColor="text1"/>
        </w:rPr>
      </w:pPr>
    </w:p>
    <w:p w14:paraId="6FA0318B" w14:textId="77777777" w:rsidR="00A15B67" w:rsidRPr="00214159" w:rsidRDefault="00A15B67" w:rsidP="00A15B67">
      <w:pPr>
        <w:spacing w:line="360" w:lineRule="auto"/>
        <w:jc w:val="both"/>
        <w:rPr>
          <w:rFonts w:ascii="Times" w:hAnsi="Times"/>
          <w:color w:val="000000" w:themeColor="text1"/>
        </w:rPr>
      </w:pPr>
      <w:r w:rsidRPr="00214159">
        <w:rPr>
          <w:rFonts w:ascii="Times" w:hAnsi="Times" w:cs="Arial"/>
          <w:color w:val="000000" w:themeColor="text1"/>
          <w:shd w:val="clear" w:color="auto" w:fill="FFFFFF"/>
        </w:rPr>
        <w:t>Elder, et al. (2017). Clinical impact of early diagnosis of autism on the prognosis and parent–child relationships. </w:t>
      </w:r>
      <w:r w:rsidRPr="00214159">
        <w:rPr>
          <w:rFonts w:ascii="Times" w:hAnsi="Times" w:cs="Arial"/>
          <w:i/>
          <w:iCs/>
          <w:color w:val="000000" w:themeColor="text1"/>
          <w:shd w:val="clear" w:color="auto" w:fill="FFFFFF"/>
        </w:rPr>
        <w:t>Psychology research and behaviour management</w:t>
      </w:r>
      <w:r w:rsidRPr="00214159">
        <w:rPr>
          <w:rFonts w:ascii="Times" w:hAnsi="Times" w:cs="Arial"/>
          <w:color w:val="000000" w:themeColor="text1"/>
          <w:shd w:val="clear" w:color="auto" w:fill="FFFFFF"/>
        </w:rPr>
        <w:t>. Available at:</w:t>
      </w:r>
    </w:p>
    <w:p w14:paraId="6F998200"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fldChar w:fldCharType="begin"/>
      </w:r>
      <w:r w:rsidRPr="00214159">
        <w:rPr>
          <w:rFonts w:ascii="Times" w:hAnsi="Times"/>
          <w:color w:val="000000" w:themeColor="text1"/>
        </w:rPr>
        <w:instrText xml:space="preserve"> HYPERLINK "https://www.ncbi.nlm.nih.gov/pmc/articles/PMC5576710/" </w:instrText>
      </w:r>
      <w:r w:rsidRPr="00214159">
        <w:rPr>
          <w:rFonts w:ascii="Times" w:hAnsi="Times"/>
          <w:color w:val="000000" w:themeColor="text1"/>
        </w:rPr>
        <w:fldChar w:fldCharType="separate"/>
      </w:r>
      <w:r w:rsidRPr="00214159">
        <w:rPr>
          <w:rFonts w:ascii="Times" w:hAnsi="Times"/>
          <w:color w:val="000000" w:themeColor="text1"/>
        </w:rPr>
        <w:t>https://www.ncbi.nlm.nih.gov/pmc/articles/PMC5576710/</w:t>
      </w:r>
      <w:r w:rsidRPr="00214159">
        <w:rPr>
          <w:rFonts w:ascii="Times" w:hAnsi="Times"/>
          <w:color w:val="000000" w:themeColor="text1"/>
        </w:rPr>
        <w:fldChar w:fldCharType="end"/>
      </w:r>
      <w:r w:rsidRPr="00214159">
        <w:rPr>
          <w:rFonts w:ascii="Times" w:hAnsi="Times"/>
          <w:color w:val="000000" w:themeColor="text1"/>
        </w:rPr>
        <w:t xml:space="preserve"> (Accessed 22</w:t>
      </w:r>
      <w:r w:rsidRPr="00214159">
        <w:rPr>
          <w:rFonts w:ascii="Times" w:hAnsi="Times"/>
          <w:color w:val="000000" w:themeColor="text1"/>
          <w:vertAlign w:val="superscript"/>
        </w:rPr>
        <w:t>nd</w:t>
      </w:r>
      <w:r w:rsidRPr="00214159">
        <w:rPr>
          <w:rFonts w:ascii="Times" w:hAnsi="Times"/>
          <w:color w:val="000000" w:themeColor="text1"/>
        </w:rPr>
        <w:t xml:space="preserve"> May 2020)</w:t>
      </w:r>
    </w:p>
    <w:p w14:paraId="13D1B442" w14:textId="77777777" w:rsidR="0044442C" w:rsidRPr="00214159" w:rsidRDefault="0044442C" w:rsidP="00214159">
      <w:pPr>
        <w:spacing w:line="360" w:lineRule="auto"/>
        <w:jc w:val="both"/>
        <w:rPr>
          <w:rFonts w:ascii="Times" w:hAnsi="Times"/>
          <w:color w:val="000000" w:themeColor="text1"/>
        </w:rPr>
      </w:pPr>
    </w:p>
    <w:p w14:paraId="500C28FF"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Macintyre C (2016)  Strategies to support children with autism and other complex needs.</w:t>
      </w:r>
    </w:p>
    <w:p w14:paraId="6096AAA8" w14:textId="1273F4DF" w:rsidR="0044442C" w:rsidRDefault="0044442C" w:rsidP="00214159">
      <w:pPr>
        <w:spacing w:line="360" w:lineRule="auto"/>
        <w:jc w:val="both"/>
        <w:rPr>
          <w:rFonts w:ascii="Times" w:hAnsi="Times"/>
          <w:color w:val="000000" w:themeColor="text1"/>
        </w:rPr>
      </w:pPr>
    </w:p>
    <w:p w14:paraId="7912951A" w14:textId="77777777" w:rsidR="00A15B67" w:rsidRPr="00214159" w:rsidRDefault="00A15B67" w:rsidP="00A15B67">
      <w:pPr>
        <w:spacing w:line="360" w:lineRule="auto"/>
        <w:jc w:val="both"/>
        <w:rPr>
          <w:rFonts w:ascii="Times" w:hAnsi="Times"/>
          <w:color w:val="000000" w:themeColor="text1"/>
        </w:rPr>
      </w:pPr>
      <w:r w:rsidRPr="00214159">
        <w:rPr>
          <w:rFonts w:ascii="Times" w:hAnsi="Times" w:cs="Arial"/>
          <w:color w:val="000000" w:themeColor="text1"/>
          <w:shd w:val="clear" w:color="auto" w:fill="FFFFFF"/>
        </w:rPr>
        <w:t>McAllister, K. (2010)  The ASD friendly classroom–design complexity, challenge and characteristics. Available at:</w:t>
      </w:r>
    </w:p>
    <w:p w14:paraId="58EF08D2" w14:textId="77777777" w:rsidR="00A15B67" w:rsidRPr="00214159" w:rsidRDefault="00A15B67" w:rsidP="00A15B67">
      <w:pPr>
        <w:spacing w:line="360" w:lineRule="auto"/>
        <w:jc w:val="both"/>
        <w:rPr>
          <w:rFonts w:ascii="Times" w:hAnsi="Times"/>
          <w:color w:val="000000" w:themeColor="text1"/>
        </w:rPr>
      </w:pPr>
      <w:hyperlink r:id="rId9" w:history="1">
        <w:r w:rsidRPr="00214159">
          <w:rPr>
            <w:rStyle w:val="Hyperlink"/>
            <w:rFonts w:ascii="Times" w:hAnsi="Times"/>
            <w:color w:val="000000" w:themeColor="text1"/>
            <w:u w:val="none"/>
          </w:rPr>
          <w:t>https://www.researchgate.net/profile/Keith_Mcallister/publication/267684638_The_ASD_Friendly_Classroom_-</w:t>
        </w:r>
        <w:r w:rsidRPr="00214159">
          <w:rPr>
            <w:rStyle w:val="Hyperlink"/>
            <w:rFonts w:ascii="Times" w:hAnsi="Times"/>
            <w:color w:val="000000" w:themeColor="text1"/>
            <w:u w:val="none"/>
          </w:rPr>
          <w:t>n</w:t>
        </w:r>
        <w:r w:rsidRPr="00214159">
          <w:rPr>
            <w:rStyle w:val="Hyperlink"/>
            <w:rFonts w:ascii="Times" w:hAnsi="Times"/>
            <w:color w:val="000000" w:themeColor="text1"/>
            <w:u w:val="none"/>
          </w:rPr>
          <w:t>_Design_Complexity_Challenge_and_Characteristics/links/54942cd30cf2e572fa53a8cb/The-ASD-Friendly-Classroom-Design-Complexity-Chall</w:t>
        </w:r>
        <w:r w:rsidRPr="00214159">
          <w:rPr>
            <w:rStyle w:val="Hyperlink"/>
            <w:rFonts w:ascii="Times" w:hAnsi="Times"/>
            <w:color w:val="000000" w:themeColor="text1"/>
            <w:u w:val="none"/>
          </w:rPr>
          <w:t>e</w:t>
        </w:r>
        <w:r w:rsidRPr="00214159">
          <w:rPr>
            <w:rStyle w:val="Hyperlink"/>
            <w:rFonts w:ascii="Times" w:hAnsi="Times"/>
            <w:color w:val="000000" w:themeColor="text1"/>
            <w:u w:val="none"/>
          </w:rPr>
          <w:t>nge-and-Characteristics.pdf</w:t>
        </w:r>
      </w:hyperlink>
      <w:r w:rsidRPr="00214159">
        <w:rPr>
          <w:rFonts w:ascii="Times" w:hAnsi="Times"/>
          <w:color w:val="000000" w:themeColor="text1"/>
        </w:rPr>
        <w:t>(Accessed 22</w:t>
      </w:r>
      <w:r w:rsidRPr="00214159">
        <w:rPr>
          <w:rFonts w:ascii="Times" w:hAnsi="Times"/>
          <w:color w:val="000000" w:themeColor="text1"/>
          <w:vertAlign w:val="superscript"/>
        </w:rPr>
        <w:t>nd</w:t>
      </w:r>
      <w:r w:rsidRPr="00214159">
        <w:rPr>
          <w:rFonts w:ascii="Times" w:hAnsi="Times"/>
          <w:color w:val="000000" w:themeColor="text1"/>
        </w:rPr>
        <w:t xml:space="preserve"> May 2020)</w:t>
      </w:r>
    </w:p>
    <w:p w14:paraId="65323C39" w14:textId="77777777" w:rsidR="00A15B67" w:rsidRPr="00214159" w:rsidRDefault="00A15B67" w:rsidP="00A15B67">
      <w:pPr>
        <w:spacing w:line="360" w:lineRule="auto"/>
        <w:jc w:val="both"/>
        <w:rPr>
          <w:rFonts w:ascii="Times" w:hAnsi="Times"/>
          <w:color w:val="000000" w:themeColor="text1"/>
        </w:rPr>
      </w:pPr>
    </w:p>
    <w:p w14:paraId="533D520A"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 xml:space="preserve">National autistic society. (2016) </w:t>
      </w:r>
      <w:r w:rsidRPr="00214159">
        <w:rPr>
          <w:rFonts w:ascii="Times" w:hAnsi="Times"/>
          <w:i/>
          <w:iCs/>
          <w:color w:val="000000" w:themeColor="text1"/>
        </w:rPr>
        <w:t>What is autism</w:t>
      </w:r>
      <w:r w:rsidRPr="00214159">
        <w:rPr>
          <w:rFonts w:ascii="Times" w:hAnsi="Times"/>
          <w:color w:val="000000" w:themeColor="text1"/>
        </w:rPr>
        <w:t xml:space="preserve">. </w:t>
      </w:r>
      <w:r w:rsidRPr="00214159">
        <w:rPr>
          <w:rFonts w:ascii="Times" w:hAnsi="Times" w:cs="Arial"/>
          <w:color w:val="000000" w:themeColor="text1"/>
          <w:shd w:val="clear" w:color="auto" w:fill="FFFFFF"/>
        </w:rPr>
        <w:t>Available at:</w:t>
      </w:r>
    </w:p>
    <w:p w14:paraId="728122B8" w14:textId="77777777" w:rsidR="00A15B67" w:rsidRPr="00214159" w:rsidRDefault="00A15B67" w:rsidP="00A15B67">
      <w:pPr>
        <w:spacing w:line="360" w:lineRule="auto"/>
        <w:jc w:val="both"/>
        <w:rPr>
          <w:rFonts w:ascii="Times" w:hAnsi="Times"/>
          <w:color w:val="000000" w:themeColor="text1"/>
        </w:rPr>
      </w:pPr>
      <w:hyperlink r:id="rId10" w:history="1">
        <w:r w:rsidRPr="00214159">
          <w:rPr>
            <w:rFonts w:ascii="Times" w:hAnsi="Times"/>
            <w:color w:val="000000" w:themeColor="text1"/>
          </w:rPr>
          <w:t>https://www.autism.org.uk/about/what-is/asd.aspx</w:t>
        </w:r>
      </w:hyperlink>
      <w:r w:rsidRPr="00214159">
        <w:rPr>
          <w:rFonts w:ascii="Times" w:hAnsi="Times"/>
          <w:color w:val="000000" w:themeColor="text1"/>
        </w:rPr>
        <w:t xml:space="preserve"> (Accessed 12</w:t>
      </w:r>
      <w:r w:rsidRPr="00214159">
        <w:rPr>
          <w:rFonts w:ascii="Times" w:hAnsi="Times"/>
          <w:color w:val="000000" w:themeColor="text1"/>
          <w:vertAlign w:val="superscript"/>
        </w:rPr>
        <w:t>th</w:t>
      </w:r>
      <w:r w:rsidRPr="00214159">
        <w:rPr>
          <w:rFonts w:ascii="Times" w:hAnsi="Times"/>
          <w:color w:val="000000" w:themeColor="text1"/>
        </w:rPr>
        <w:t xml:space="preserve"> May 2020)</w:t>
      </w:r>
    </w:p>
    <w:p w14:paraId="5F1DEBEC" w14:textId="77777777" w:rsidR="00A15B67" w:rsidRPr="00214159" w:rsidRDefault="00A15B67" w:rsidP="00A15B67">
      <w:pPr>
        <w:spacing w:line="360" w:lineRule="auto"/>
        <w:jc w:val="both"/>
        <w:rPr>
          <w:rFonts w:ascii="Times" w:hAnsi="Times"/>
          <w:color w:val="000000" w:themeColor="text1"/>
        </w:rPr>
      </w:pPr>
    </w:p>
    <w:p w14:paraId="19F098F9"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 xml:space="preserve">National autistic society (2016) </w:t>
      </w:r>
      <w:r w:rsidRPr="00214159">
        <w:rPr>
          <w:rFonts w:ascii="Times" w:hAnsi="Times"/>
          <w:i/>
          <w:iCs/>
          <w:color w:val="000000" w:themeColor="text1"/>
        </w:rPr>
        <w:t>Diagnosis for children.</w:t>
      </w:r>
      <w:r w:rsidRPr="00214159">
        <w:rPr>
          <w:rFonts w:ascii="Times" w:hAnsi="Times" w:cs="Arial"/>
          <w:color w:val="000000" w:themeColor="text1"/>
          <w:shd w:val="clear" w:color="auto" w:fill="FFFFFF"/>
        </w:rPr>
        <w:t xml:space="preserve"> Available at:</w:t>
      </w:r>
      <w:r w:rsidRPr="00214159">
        <w:rPr>
          <w:rFonts w:ascii="Times" w:hAnsi="Times"/>
          <w:color w:val="000000" w:themeColor="text1"/>
        </w:rPr>
        <w:t xml:space="preserve"> </w:t>
      </w:r>
      <w:hyperlink r:id="rId11" w:history="1">
        <w:r w:rsidRPr="00214159">
          <w:rPr>
            <w:rStyle w:val="Hyperlink"/>
            <w:rFonts w:ascii="Times" w:hAnsi="Times"/>
            <w:color w:val="000000" w:themeColor="text1"/>
            <w:u w:val="none"/>
          </w:rPr>
          <w:t>https://www.autism.org.uk/about/diagnosis/children.aspx</w:t>
        </w:r>
      </w:hyperlink>
    </w:p>
    <w:p w14:paraId="0585CCE8" w14:textId="77777777" w:rsidR="00A15B67" w:rsidRDefault="00A15B67" w:rsidP="00214159">
      <w:pPr>
        <w:spacing w:line="360" w:lineRule="auto"/>
        <w:jc w:val="both"/>
        <w:rPr>
          <w:rFonts w:ascii="Times" w:hAnsi="Times"/>
          <w:color w:val="000000" w:themeColor="text1"/>
        </w:rPr>
      </w:pPr>
    </w:p>
    <w:p w14:paraId="776D7162"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National autistic society (2018) Autism facts and history. Available at:</w:t>
      </w:r>
    </w:p>
    <w:p w14:paraId="3CA3AD12" w14:textId="77777777"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https://www.autism.org.u</w:t>
      </w:r>
      <w:r w:rsidRPr="00214159">
        <w:rPr>
          <w:rFonts w:ascii="Times" w:hAnsi="Times"/>
          <w:color w:val="000000" w:themeColor="text1"/>
        </w:rPr>
        <w:t>k</w:t>
      </w:r>
      <w:r w:rsidRPr="00214159">
        <w:rPr>
          <w:rFonts w:ascii="Times" w:hAnsi="Times"/>
          <w:color w:val="000000" w:themeColor="text1"/>
        </w:rPr>
        <w:t xml:space="preserve">/about/what-is/myths-facts-stats.aspx (Accessed 15th </w:t>
      </w:r>
      <w:proofErr w:type="gramStart"/>
      <w:r w:rsidRPr="00214159">
        <w:rPr>
          <w:rFonts w:ascii="Times" w:hAnsi="Times"/>
          <w:color w:val="000000" w:themeColor="text1"/>
        </w:rPr>
        <w:t>may</w:t>
      </w:r>
      <w:proofErr w:type="gramEnd"/>
      <w:r w:rsidRPr="00214159">
        <w:rPr>
          <w:rFonts w:ascii="Times" w:hAnsi="Times"/>
          <w:color w:val="000000" w:themeColor="text1"/>
        </w:rPr>
        <w:t xml:space="preserve"> 2020)</w:t>
      </w:r>
    </w:p>
    <w:p w14:paraId="01C4D6B4" w14:textId="77777777" w:rsidR="00A15B67" w:rsidRPr="00214159" w:rsidRDefault="00A15B67" w:rsidP="00214159">
      <w:pPr>
        <w:spacing w:line="360" w:lineRule="auto"/>
        <w:jc w:val="both"/>
        <w:rPr>
          <w:rFonts w:ascii="Times" w:hAnsi="Times"/>
          <w:color w:val="000000" w:themeColor="text1"/>
        </w:rPr>
      </w:pPr>
    </w:p>
    <w:p w14:paraId="57BAD0B6" w14:textId="7FBF8AA8" w:rsidR="0044442C" w:rsidRPr="00214159" w:rsidRDefault="0044442C" w:rsidP="00214159">
      <w:pPr>
        <w:spacing w:line="360" w:lineRule="auto"/>
        <w:jc w:val="both"/>
        <w:rPr>
          <w:rFonts w:ascii="Times" w:hAnsi="Times"/>
          <w:color w:val="000000" w:themeColor="text1"/>
        </w:rPr>
      </w:pPr>
      <w:r w:rsidRPr="00214159">
        <w:rPr>
          <w:rFonts w:ascii="Times" w:hAnsi="Times"/>
          <w:color w:val="000000" w:themeColor="text1"/>
        </w:rPr>
        <w:lastRenderedPageBreak/>
        <w:t xml:space="preserve">National </w:t>
      </w:r>
      <w:r w:rsidR="00E42D13" w:rsidRPr="00214159">
        <w:rPr>
          <w:rFonts w:ascii="Times" w:hAnsi="Times"/>
          <w:color w:val="000000" w:themeColor="text1"/>
        </w:rPr>
        <w:t>Assembly</w:t>
      </w:r>
      <w:r w:rsidRPr="00214159">
        <w:rPr>
          <w:rFonts w:ascii="Times" w:hAnsi="Times"/>
          <w:color w:val="000000" w:themeColor="text1"/>
        </w:rPr>
        <w:t xml:space="preserve"> for </w:t>
      </w:r>
      <w:r w:rsidR="00E42D13" w:rsidRPr="00214159">
        <w:rPr>
          <w:rFonts w:ascii="Times" w:hAnsi="Times"/>
          <w:color w:val="000000" w:themeColor="text1"/>
        </w:rPr>
        <w:t>W</w:t>
      </w:r>
      <w:r w:rsidRPr="00214159">
        <w:rPr>
          <w:rFonts w:ascii="Times" w:hAnsi="Times"/>
          <w:color w:val="000000" w:themeColor="text1"/>
        </w:rPr>
        <w:t xml:space="preserve">ales (2018) Act </w:t>
      </w:r>
      <w:proofErr w:type="spellStart"/>
      <w:r w:rsidRPr="00214159">
        <w:rPr>
          <w:rFonts w:ascii="Times" w:hAnsi="Times"/>
          <w:color w:val="000000" w:themeColor="text1"/>
        </w:rPr>
        <w:t>Summery</w:t>
      </w:r>
      <w:proofErr w:type="spellEnd"/>
      <w:r w:rsidRPr="00214159">
        <w:rPr>
          <w:rFonts w:ascii="Times" w:hAnsi="Times"/>
          <w:color w:val="000000" w:themeColor="text1"/>
        </w:rPr>
        <w:t xml:space="preserve">: </w:t>
      </w:r>
      <w:r w:rsidRPr="00214159">
        <w:rPr>
          <w:rFonts w:ascii="Times" w:hAnsi="Times"/>
          <w:i/>
          <w:iCs/>
          <w:color w:val="000000" w:themeColor="text1"/>
        </w:rPr>
        <w:t>Additional Learning Needs and Education Tribunal (</w:t>
      </w:r>
      <w:r w:rsidR="00E42D13" w:rsidRPr="00214159">
        <w:rPr>
          <w:rFonts w:ascii="Times" w:hAnsi="Times"/>
          <w:i/>
          <w:iCs/>
          <w:color w:val="000000" w:themeColor="text1"/>
        </w:rPr>
        <w:t>W</w:t>
      </w:r>
      <w:r w:rsidRPr="00214159">
        <w:rPr>
          <w:rFonts w:ascii="Times" w:hAnsi="Times"/>
          <w:i/>
          <w:iCs/>
          <w:color w:val="000000" w:themeColor="text1"/>
        </w:rPr>
        <w:t xml:space="preserve">ales) act 2018. </w:t>
      </w:r>
      <w:r w:rsidRPr="00214159">
        <w:rPr>
          <w:rFonts w:ascii="Times" w:hAnsi="Times"/>
          <w:color w:val="000000" w:themeColor="text1"/>
        </w:rPr>
        <w:t>Available at:</w:t>
      </w:r>
      <w:r w:rsidRPr="00214159">
        <w:rPr>
          <w:rFonts w:ascii="Times" w:hAnsi="Times"/>
          <w:i/>
          <w:iCs/>
          <w:color w:val="000000" w:themeColor="text1"/>
        </w:rPr>
        <w:t xml:space="preserve"> </w:t>
      </w:r>
      <w:r w:rsidRPr="00214159">
        <w:rPr>
          <w:rFonts w:ascii="Times" w:hAnsi="Times"/>
          <w:color w:val="000000" w:themeColor="text1"/>
        </w:rPr>
        <w:t>https://senedd.w</w:t>
      </w:r>
      <w:r w:rsidRPr="00214159">
        <w:rPr>
          <w:rFonts w:ascii="Times" w:hAnsi="Times"/>
          <w:color w:val="000000" w:themeColor="text1"/>
        </w:rPr>
        <w:t>a</w:t>
      </w:r>
      <w:r w:rsidRPr="00214159">
        <w:rPr>
          <w:rFonts w:ascii="Times" w:hAnsi="Times"/>
          <w:color w:val="000000" w:themeColor="text1"/>
        </w:rPr>
        <w:t>les/Research%20Documents/18-023/18-23-Web-English.pdf</w:t>
      </w:r>
    </w:p>
    <w:p w14:paraId="15E4A89F" w14:textId="3551EB1B" w:rsidR="0044442C" w:rsidRPr="00214159" w:rsidRDefault="0044442C" w:rsidP="00214159">
      <w:pPr>
        <w:spacing w:line="360" w:lineRule="auto"/>
        <w:jc w:val="both"/>
        <w:rPr>
          <w:rFonts w:ascii="Times" w:hAnsi="Times"/>
          <w:color w:val="000000" w:themeColor="text1"/>
        </w:rPr>
      </w:pPr>
    </w:p>
    <w:p w14:paraId="28B859C0" w14:textId="507A28B2" w:rsidR="0044442C" w:rsidRPr="00214159" w:rsidRDefault="00B67A19" w:rsidP="00214159">
      <w:pPr>
        <w:spacing w:line="360" w:lineRule="auto"/>
        <w:jc w:val="both"/>
        <w:rPr>
          <w:rFonts w:ascii="Times" w:hAnsi="Times"/>
          <w:color w:val="000000" w:themeColor="text1"/>
        </w:rPr>
      </w:pPr>
      <w:r w:rsidRPr="00214159">
        <w:rPr>
          <w:rFonts w:ascii="Times" w:hAnsi="Times"/>
          <w:color w:val="000000" w:themeColor="text1"/>
        </w:rPr>
        <w:t xml:space="preserve">National autistic society </w:t>
      </w:r>
      <w:r w:rsidR="00214159" w:rsidRPr="00214159">
        <w:rPr>
          <w:rFonts w:ascii="Times" w:hAnsi="Times"/>
          <w:color w:val="000000" w:themeColor="text1"/>
        </w:rPr>
        <w:t>(</w:t>
      </w:r>
      <w:r w:rsidRPr="00214159">
        <w:rPr>
          <w:rFonts w:ascii="Times" w:hAnsi="Times"/>
          <w:color w:val="000000" w:themeColor="text1"/>
        </w:rPr>
        <w:t>2018</w:t>
      </w:r>
      <w:r w:rsidR="00214159" w:rsidRPr="00214159">
        <w:rPr>
          <w:rFonts w:ascii="Times" w:hAnsi="Times"/>
          <w:color w:val="000000" w:themeColor="text1"/>
        </w:rPr>
        <w:t>)</w:t>
      </w:r>
      <w:r w:rsidRPr="00214159">
        <w:rPr>
          <w:rFonts w:ascii="Times" w:hAnsi="Times"/>
          <w:color w:val="000000" w:themeColor="text1"/>
        </w:rPr>
        <w:t xml:space="preserve"> s</w:t>
      </w:r>
      <w:r w:rsidRPr="00214159">
        <w:rPr>
          <w:rFonts w:ascii="Times" w:hAnsi="Times"/>
          <w:i/>
          <w:iCs/>
          <w:color w:val="000000" w:themeColor="text1"/>
        </w:rPr>
        <w:t>ensory differences</w:t>
      </w:r>
      <w:r w:rsidRPr="00214159">
        <w:rPr>
          <w:rFonts w:ascii="Times" w:hAnsi="Times"/>
          <w:color w:val="000000" w:themeColor="text1"/>
        </w:rPr>
        <w:t xml:space="preserve">. </w:t>
      </w:r>
      <w:r w:rsidR="00E42D13" w:rsidRPr="00214159">
        <w:rPr>
          <w:rFonts w:ascii="Times" w:hAnsi="Times"/>
          <w:color w:val="000000" w:themeColor="text1"/>
        </w:rPr>
        <w:t>Available</w:t>
      </w:r>
      <w:r w:rsidRPr="00214159">
        <w:rPr>
          <w:rFonts w:ascii="Times" w:hAnsi="Times"/>
          <w:color w:val="000000" w:themeColor="text1"/>
        </w:rPr>
        <w:t xml:space="preserve"> at:</w:t>
      </w:r>
    </w:p>
    <w:p w14:paraId="46F3E9BD" w14:textId="6C53720A" w:rsidR="00B67A19" w:rsidRPr="00214159" w:rsidRDefault="00B67A19" w:rsidP="00214159">
      <w:pPr>
        <w:spacing w:line="360" w:lineRule="auto"/>
        <w:jc w:val="both"/>
        <w:rPr>
          <w:rFonts w:ascii="Times" w:hAnsi="Times"/>
          <w:color w:val="000000" w:themeColor="text1"/>
        </w:rPr>
      </w:pPr>
      <w:hyperlink r:id="rId12" w:history="1">
        <w:r w:rsidRPr="00214159">
          <w:rPr>
            <w:rStyle w:val="Hyperlink"/>
            <w:rFonts w:ascii="Times" w:hAnsi="Times"/>
            <w:color w:val="000000" w:themeColor="text1"/>
            <w:u w:val="none"/>
          </w:rPr>
          <w:t>https://www.autism.org.uk/about/behaviour/sensory-world.aspx</w:t>
        </w:r>
      </w:hyperlink>
      <w:r w:rsidR="00214159" w:rsidRPr="00214159">
        <w:rPr>
          <w:rFonts w:ascii="Times" w:hAnsi="Times"/>
          <w:color w:val="000000" w:themeColor="text1"/>
        </w:rPr>
        <w:t xml:space="preserve"> (</w:t>
      </w:r>
      <w:r w:rsidR="00214159" w:rsidRPr="00214159">
        <w:rPr>
          <w:rFonts w:ascii="Times" w:hAnsi="Times" w:cs="Arial"/>
          <w:color w:val="000000" w:themeColor="text1"/>
        </w:rPr>
        <w:t xml:space="preserve">Accessed 9th </w:t>
      </w:r>
      <w:proofErr w:type="gramStart"/>
      <w:r w:rsidR="00214159" w:rsidRPr="00214159">
        <w:rPr>
          <w:rFonts w:ascii="Times" w:hAnsi="Times" w:cs="Arial"/>
          <w:color w:val="000000" w:themeColor="text1"/>
        </w:rPr>
        <w:t>may</w:t>
      </w:r>
      <w:proofErr w:type="gramEnd"/>
      <w:r w:rsidR="00214159" w:rsidRPr="00214159">
        <w:rPr>
          <w:rFonts w:ascii="Times" w:hAnsi="Times" w:cs="Arial"/>
          <w:color w:val="000000" w:themeColor="text1"/>
        </w:rPr>
        <w:t xml:space="preserve"> 2020)</w:t>
      </w:r>
    </w:p>
    <w:p w14:paraId="430AFC78" w14:textId="77777777" w:rsidR="00214159" w:rsidRPr="00214159" w:rsidRDefault="00214159" w:rsidP="00214159">
      <w:pPr>
        <w:spacing w:line="360" w:lineRule="auto"/>
        <w:jc w:val="both"/>
        <w:rPr>
          <w:rFonts w:ascii="Times" w:hAnsi="Times"/>
          <w:color w:val="000000" w:themeColor="text1"/>
        </w:rPr>
      </w:pPr>
    </w:p>
    <w:p w14:paraId="086630C7" w14:textId="715EC95C" w:rsidR="00B67A19" w:rsidRDefault="00214159" w:rsidP="00214159">
      <w:pPr>
        <w:spacing w:line="360" w:lineRule="auto"/>
        <w:jc w:val="both"/>
        <w:rPr>
          <w:rFonts w:ascii="Times" w:hAnsi="Times" w:cs="Arial"/>
          <w:color w:val="000000" w:themeColor="text1"/>
        </w:rPr>
      </w:pPr>
      <w:r w:rsidRPr="00214159">
        <w:rPr>
          <w:rFonts w:ascii="Times" w:hAnsi="Times"/>
          <w:color w:val="000000" w:themeColor="text1"/>
        </w:rPr>
        <w:t xml:space="preserve">National autistic society (2011) We’ve got great expectations . available at: </w:t>
      </w:r>
      <w:hyperlink r:id="rId13" w:history="1">
        <w:r w:rsidRPr="00214159">
          <w:rPr>
            <w:rStyle w:val="Hyperlink"/>
            <w:rFonts w:ascii="Times" w:hAnsi="Times"/>
            <w:color w:val="000000" w:themeColor="text1"/>
            <w:u w:val="none"/>
          </w:rPr>
          <w:t>https://cyps.northyorks.gov.uk/sites/</w:t>
        </w:r>
        <w:r w:rsidRPr="00214159">
          <w:rPr>
            <w:rStyle w:val="Hyperlink"/>
            <w:rFonts w:ascii="Times" w:hAnsi="Times"/>
            <w:color w:val="000000" w:themeColor="text1"/>
            <w:u w:val="none"/>
          </w:rPr>
          <w:t>d</w:t>
        </w:r>
        <w:r w:rsidRPr="00214159">
          <w:rPr>
            <w:rStyle w:val="Hyperlink"/>
            <w:rFonts w:ascii="Times" w:hAnsi="Times"/>
            <w:color w:val="000000" w:themeColor="text1"/>
            <w:u w:val="none"/>
          </w:rPr>
          <w:t>efault/files/SEND/Autism/Appendix_F_-_NAS_2011_-_Great_Expectations_report.pdf</w:t>
        </w:r>
      </w:hyperlink>
      <w:r w:rsidRPr="00214159">
        <w:rPr>
          <w:rFonts w:ascii="Times" w:hAnsi="Times"/>
          <w:color w:val="000000" w:themeColor="text1"/>
        </w:rPr>
        <w:t xml:space="preserve"> (</w:t>
      </w:r>
      <w:r w:rsidRPr="00214159">
        <w:rPr>
          <w:rFonts w:ascii="Times" w:hAnsi="Times" w:cs="Arial"/>
          <w:color w:val="000000" w:themeColor="text1"/>
        </w:rPr>
        <w:t>Accessed 9th may 2020)</w:t>
      </w:r>
    </w:p>
    <w:p w14:paraId="5C5FB1ED" w14:textId="77777777" w:rsidR="00A15B67" w:rsidRDefault="00A15B67" w:rsidP="00214159">
      <w:pPr>
        <w:spacing w:line="360" w:lineRule="auto"/>
        <w:jc w:val="both"/>
        <w:rPr>
          <w:rFonts w:ascii="Times" w:hAnsi="Times" w:cs="Arial"/>
          <w:color w:val="000000" w:themeColor="text1"/>
        </w:rPr>
      </w:pPr>
    </w:p>
    <w:p w14:paraId="0B21D5C8" w14:textId="7F898D98" w:rsidR="00A15B67" w:rsidRPr="00214159" w:rsidRDefault="00A15B67" w:rsidP="00A15B67">
      <w:pPr>
        <w:spacing w:line="360" w:lineRule="auto"/>
        <w:jc w:val="both"/>
        <w:rPr>
          <w:rFonts w:ascii="Times" w:hAnsi="Times"/>
          <w:color w:val="000000" w:themeColor="text1"/>
        </w:rPr>
      </w:pPr>
      <w:r w:rsidRPr="00214159">
        <w:rPr>
          <w:rFonts w:ascii="Times" w:hAnsi="Times"/>
          <w:color w:val="000000" w:themeColor="text1"/>
        </w:rPr>
        <w:t xml:space="preserve">Research </w:t>
      </w:r>
      <w:r>
        <w:rPr>
          <w:rFonts w:ascii="Times" w:hAnsi="Times"/>
          <w:color w:val="000000" w:themeColor="text1"/>
        </w:rPr>
        <w:t>A</w:t>
      </w:r>
      <w:r w:rsidRPr="00214159">
        <w:rPr>
          <w:rFonts w:ascii="Times" w:hAnsi="Times"/>
          <w:color w:val="000000" w:themeColor="text1"/>
        </w:rPr>
        <w:t xml:space="preserve">utism (2017) </w:t>
      </w:r>
      <w:r w:rsidRPr="00214159">
        <w:rPr>
          <w:rFonts w:ascii="Times" w:hAnsi="Times"/>
          <w:i/>
          <w:iCs/>
          <w:color w:val="000000" w:themeColor="text1"/>
        </w:rPr>
        <w:t xml:space="preserve">Rights for Children and Young People on the Autism Spectrum. </w:t>
      </w:r>
      <w:r w:rsidRPr="00214159">
        <w:rPr>
          <w:rFonts w:ascii="Times" w:hAnsi="Times"/>
          <w:color w:val="000000" w:themeColor="text1"/>
        </w:rPr>
        <w:t>Available at:  http://</w:t>
      </w:r>
      <w:r w:rsidRPr="00214159">
        <w:rPr>
          <w:rFonts w:ascii="Times" w:hAnsi="Times"/>
          <w:color w:val="000000" w:themeColor="text1"/>
        </w:rPr>
        <w:t>w</w:t>
      </w:r>
      <w:r w:rsidRPr="00214159">
        <w:rPr>
          <w:rFonts w:ascii="Times" w:hAnsi="Times"/>
          <w:color w:val="000000" w:themeColor="text1"/>
        </w:rPr>
        <w:t xml:space="preserve">ww.researchautism.net/autism/children-and-young-people-on-the-autism-spectrum/rights-children (Accessed 15th </w:t>
      </w:r>
      <w:proofErr w:type="gramStart"/>
      <w:r w:rsidRPr="00214159">
        <w:rPr>
          <w:rFonts w:ascii="Times" w:hAnsi="Times"/>
          <w:color w:val="000000" w:themeColor="text1"/>
        </w:rPr>
        <w:t>may</w:t>
      </w:r>
      <w:proofErr w:type="gramEnd"/>
      <w:r w:rsidRPr="00214159">
        <w:rPr>
          <w:rFonts w:ascii="Times" w:hAnsi="Times"/>
          <w:color w:val="000000" w:themeColor="text1"/>
        </w:rPr>
        <w:t xml:space="preserve"> 2020)</w:t>
      </w:r>
    </w:p>
    <w:p w14:paraId="4AA1B091" w14:textId="77777777" w:rsidR="00214159" w:rsidRPr="00214159" w:rsidRDefault="00214159" w:rsidP="00214159">
      <w:pPr>
        <w:spacing w:line="360" w:lineRule="auto"/>
        <w:jc w:val="both"/>
        <w:rPr>
          <w:rFonts w:ascii="Times" w:hAnsi="Times"/>
          <w:color w:val="000000" w:themeColor="text1"/>
        </w:rPr>
      </w:pPr>
    </w:p>
    <w:p w14:paraId="37FF8D22" w14:textId="77777777" w:rsidR="00214159" w:rsidRPr="00214159" w:rsidRDefault="00214159" w:rsidP="00214159">
      <w:pPr>
        <w:spacing w:line="360" w:lineRule="auto"/>
        <w:jc w:val="both"/>
        <w:rPr>
          <w:rFonts w:ascii="Times" w:hAnsi="Times" w:cs="Arial"/>
          <w:color w:val="000000" w:themeColor="text1"/>
          <w:shd w:val="clear" w:color="auto" w:fill="FFFFFF"/>
        </w:rPr>
      </w:pPr>
      <w:r w:rsidRPr="00214159">
        <w:rPr>
          <w:rFonts w:ascii="Times" w:hAnsi="Times" w:cs="Arial"/>
          <w:color w:val="000000" w:themeColor="text1"/>
          <w:shd w:val="clear" w:color="auto" w:fill="FFFFFF"/>
        </w:rPr>
        <w:t xml:space="preserve">Snap Cymru. (no date) ‘ALN/SEN Reform’ </w:t>
      </w:r>
      <w:hyperlink r:id="rId14" w:history="1">
        <w:r w:rsidRPr="00214159">
          <w:rPr>
            <w:rStyle w:val="Hyperlink"/>
            <w:rFonts w:ascii="Times" w:hAnsi="Times" w:cs="Arial"/>
            <w:color w:val="000000" w:themeColor="text1"/>
            <w:u w:val="none"/>
            <w:shd w:val="clear" w:color="auto" w:fill="FFFFFF"/>
          </w:rPr>
          <w:t>http://www.snapcymru.org/help-for-families/aln-reform/</w:t>
        </w:r>
      </w:hyperlink>
      <w:r w:rsidRPr="00214159">
        <w:rPr>
          <w:rFonts w:ascii="Times" w:hAnsi="Times" w:cs="Arial"/>
          <w:color w:val="000000" w:themeColor="text1"/>
          <w:shd w:val="clear" w:color="auto" w:fill="FFFFFF"/>
        </w:rPr>
        <w:t xml:space="preserve"> (Accessed 7</w:t>
      </w:r>
      <w:r w:rsidRPr="00214159">
        <w:rPr>
          <w:rFonts w:ascii="Times" w:hAnsi="Times" w:cs="Arial"/>
          <w:color w:val="000000" w:themeColor="text1"/>
          <w:shd w:val="clear" w:color="auto" w:fill="FFFFFF"/>
          <w:vertAlign w:val="superscript"/>
        </w:rPr>
        <w:t>th</w:t>
      </w:r>
      <w:r w:rsidRPr="00214159">
        <w:rPr>
          <w:rFonts w:ascii="Times" w:hAnsi="Times" w:cs="Arial"/>
          <w:color w:val="000000" w:themeColor="text1"/>
          <w:shd w:val="clear" w:color="auto" w:fill="FFFFFF"/>
        </w:rPr>
        <w:t xml:space="preserve"> May 2020)</w:t>
      </w:r>
    </w:p>
    <w:p w14:paraId="4326F055" w14:textId="53430207" w:rsidR="00214159" w:rsidRDefault="00214159" w:rsidP="00214159">
      <w:pPr>
        <w:spacing w:line="360" w:lineRule="auto"/>
        <w:jc w:val="both"/>
        <w:rPr>
          <w:rFonts w:ascii="Times" w:hAnsi="Times" w:cs="Arial"/>
          <w:color w:val="000000" w:themeColor="text1"/>
        </w:rPr>
      </w:pPr>
    </w:p>
    <w:p w14:paraId="57B5A680" w14:textId="77777777" w:rsidR="00214159" w:rsidRPr="00214159" w:rsidRDefault="00214159" w:rsidP="00214159">
      <w:pPr>
        <w:spacing w:line="360" w:lineRule="auto"/>
        <w:jc w:val="both"/>
        <w:rPr>
          <w:rFonts w:ascii="Times" w:hAnsi="Times" w:cs="Arial"/>
          <w:color w:val="000000" w:themeColor="text1"/>
          <w:shd w:val="clear" w:color="auto" w:fill="FFFFFF"/>
        </w:rPr>
      </w:pPr>
      <w:r w:rsidRPr="00214159">
        <w:rPr>
          <w:rFonts w:ascii="Times" w:hAnsi="Times" w:cs="Arial"/>
          <w:color w:val="000000" w:themeColor="text1"/>
          <w:shd w:val="clear" w:color="auto" w:fill="FFFFFF"/>
        </w:rPr>
        <w:t>Snap Cymru. (2017) Additional Learning Needs Reform – Update NOV 2017 http://www.snapcymru.org/additional-learning-needs-reform</w:t>
      </w:r>
      <w:r w:rsidRPr="00214159">
        <w:rPr>
          <w:rFonts w:ascii="Times" w:hAnsi="Times" w:cs="Arial"/>
          <w:color w:val="000000" w:themeColor="text1"/>
          <w:shd w:val="clear" w:color="auto" w:fill="FFFFFF"/>
        </w:rPr>
        <w:t>-</w:t>
      </w:r>
      <w:r w:rsidRPr="00214159">
        <w:rPr>
          <w:rFonts w:ascii="Times" w:hAnsi="Times" w:cs="Arial"/>
          <w:color w:val="000000" w:themeColor="text1"/>
          <w:shd w:val="clear" w:color="auto" w:fill="FFFFFF"/>
        </w:rPr>
        <w:t>update-nov-2017/ (Accessed 18</w:t>
      </w:r>
      <w:r w:rsidRPr="00214159">
        <w:rPr>
          <w:rFonts w:ascii="Times" w:hAnsi="Times" w:cs="Arial"/>
          <w:color w:val="000000" w:themeColor="text1"/>
          <w:shd w:val="clear" w:color="auto" w:fill="FFFFFF"/>
          <w:vertAlign w:val="superscript"/>
        </w:rPr>
        <w:t>th</w:t>
      </w:r>
      <w:r w:rsidRPr="00214159">
        <w:rPr>
          <w:rFonts w:ascii="Times" w:hAnsi="Times" w:cs="Arial"/>
          <w:color w:val="000000" w:themeColor="text1"/>
          <w:shd w:val="clear" w:color="auto" w:fill="FFFFFF"/>
        </w:rPr>
        <w:t xml:space="preserve"> May 2020)</w:t>
      </w:r>
    </w:p>
    <w:p w14:paraId="6EC1732F" w14:textId="77777777" w:rsidR="00214159" w:rsidRPr="00214159" w:rsidRDefault="00214159" w:rsidP="00214159">
      <w:pPr>
        <w:spacing w:line="360" w:lineRule="auto"/>
        <w:jc w:val="both"/>
        <w:rPr>
          <w:rFonts w:ascii="Times" w:hAnsi="Times" w:cs="Arial"/>
          <w:color w:val="000000" w:themeColor="text1"/>
          <w:shd w:val="clear" w:color="auto" w:fill="FFFFFF"/>
        </w:rPr>
      </w:pPr>
    </w:p>
    <w:p w14:paraId="0E6CC77D" w14:textId="77777777" w:rsidR="00214159" w:rsidRPr="00214159" w:rsidRDefault="00214159" w:rsidP="00214159">
      <w:pPr>
        <w:spacing w:line="360" w:lineRule="auto"/>
        <w:jc w:val="both"/>
        <w:rPr>
          <w:rFonts w:ascii="Times" w:hAnsi="Times" w:cs="Arial"/>
          <w:color w:val="000000" w:themeColor="text1"/>
          <w:shd w:val="clear" w:color="auto" w:fill="FFFFFF"/>
        </w:rPr>
      </w:pPr>
      <w:r w:rsidRPr="00214159">
        <w:rPr>
          <w:rFonts w:ascii="Times" w:hAnsi="Times" w:cs="Arial"/>
          <w:color w:val="000000" w:themeColor="text1"/>
          <w:shd w:val="clear" w:color="auto" w:fill="FFFFFF"/>
        </w:rPr>
        <w:t xml:space="preserve">Snap Cymru. (2018) ‘How the Additional Learning Needs Education Tribunal (ALNET) Act will be implemented’ </w:t>
      </w:r>
      <w:hyperlink r:id="rId15" w:history="1">
        <w:r w:rsidRPr="00214159">
          <w:rPr>
            <w:rStyle w:val="Hyperlink"/>
            <w:rFonts w:ascii="Times" w:hAnsi="Times" w:cs="Arial"/>
            <w:color w:val="000000" w:themeColor="text1"/>
            <w:u w:val="none"/>
            <w:shd w:val="clear" w:color="auto" w:fill="FFFFFF"/>
          </w:rPr>
          <w:t>www.snapcymru.org/how-the-additional-learning-needs-education-tribunal-alnet-act-will-be-implemented/</w:t>
        </w:r>
      </w:hyperlink>
      <w:r w:rsidRPr="00214159">
        <w:rPr>
          <w:rFonts w:ascii="Times" w:hAnsi="Times" w:cs="Arial"/>
          <w:color w:val="000000" w:themeColor="text1"/>
          <w:shd w:val="clear" w:color="auto" w:fill="FFFFFF"/>
        </w:rPr>
        <w:t xml:space="preserve"> (Accessed 15</w:t>
      </w:r>
      <w:r w:rsidRPr="00214159">
        <w:rPr>
          <w:rFonts w:ascii="Times" w:hAnsi="Times" w:cs="Arial"/>
          <w:color w:val="000000" w:themeColor="text1"/>
          <w:shd w:val="clear" w:color="auto" w:fill="FFFFFF"/>
          <w:vertAlign w:val="superscript"/>
        </w:rPr>
        <w:t>th</w:t>
      </w:r>
      <w:r w:rsidRPr="00214159">
        <w:rPr>
          <w:rFonts w:ascii="Times" w:hAnsi="Times" w:cs="Arial"/>
          <w:color w:val="000000" w:themeColor="text1"/>
          <w:shd w:val="clear" w:color="auto" w:fill="FFFFFF"/>
        </w:rPr>
        <w:t xml:space="preserve"> May 2020).</w:t>
      </w:r>
    </w:p>
    <w:p w14:paraId="4CB1AFE4" w14:textId="77777777" w:rsidR="00214159" w:rsidRDefault="00214159" w:rsidP="00214159">
      <w:pPr>
        <w:spacing w:line="360" w:lineRule="auto"/>
        <w:jc w:val="both"/>
        <w:rPr>
          <w:rFonts w:ascii="Times" w:hAnsi="Times" w:cs="Arial"/>
          <w:color w:val="000000" w:themeColor="text1"/>
        </w:rPr>
      </w:pPr>
    </w:p>
    <w:p w14:paraId="57CEF1CD" w14:textId="7B86E0C4" w:rsidR="00214159" w:rsidRDefault="00214159" w:rsidP="00214159">
      <w:pPr>
        <w:overflowPunct w:val="0"/>
        <w:autoSpaceDE w:val="0"/>
        <w:autoSpaceDN w:val="0"/>
        <w:adjustRightInd w:val="0"/>
        <w:spacing w:line="360" w:lineRule="auto"/>
        <w:jc w:val="both"/>
        <w:textAlignment w:val="baseline"/>
        <w:rPr>
          <w:rFonts w:ascii="Times" w:hAnsi="Times" w:cs="Arial"/>
          <w:color w:val="000000" w:themeColor="text1"/>
        </w:rPr>
      </w:pPr>
      <w:r w:rsidRPr="00214159">
        <w:rPr>
          <w:rFonts w:ascii="Times" w:hAnsi="Times" w:cs="Arial"/>
          <w:color w:val="000000" w:themeColor="text1"/>
        </w:rPr>
        <w:t xml:space="preserve">UNICEF United kingdom (no date) ‘A summary of the UN Convention on the Rights of the Child’ </w:t>
      </w:r>
      <w:hyperlink r:id="rId16" w:history="1">
        <w:r w:rsidRPr="00214159">
          <w:rPr>
            <w:rStyle w:val="Hyperlink"/>
            <w:rFonts w:ascii="Times" w:hAnsi="Times" w:cs="Arial"/>
            <w:color w:val="000000" w:themeColor="text1"/>
            <w:u w:val="none"/>
          </w:rPr>
          <w:t>https://www.unicef.org.uk/wp-content/uploads/2010/05/UNCRC_summary-1.pdf</w:t>
        </w:r>
      </w:hyperlink>
      <w:r w:rsidRPr="00214159">
        <w:rPr>
          <w:rFonts w:ascii="Times" w:hAnsi="Times" w:cs="Arial"/>
          <w:color w:val="000000" w:themeColor="text1"/>
        </w:rPr>
        <w:t xml:space="preserve"> (Accessed 9th may 2020)</w:t>
      </w:r>
    </w:p>
    <w:p w14:paraId="0069B632" w14:textId="77777777" w:rsidR="00214159" w:rsidRPr="00214159" w:rsidRDefault="00214159" w:rsidP="00214159">
      <w:pPr>
        <w:overflowPunct w:val="0"/>
        <w:autoSpaceDE w:val="0"/>
        <w:autoSpaceDN w:val="0"/>
        <w:adjustRightInd w:val="0"/>
        <w:spacing w:line="360" w:lineRule="auto"/>
        <w:jc w:val="both"/>
        <w:textAlignment w:val="baseline"/>
        <w:rPr>
          <w:rFonts w:ascii="Times" w:hAnsi="Times" w:cs="Arial"/>
          <w:color w:val="000000" w:themeColor="text1"/>
        </w:rPr>
      </w:pPr>
    </w:p>
    <w:p w14:paraId="4B547204" w14:textId="77777777" w:rsidR="00214159" w:rsidRPr="00214159" w:rsidRDefault="00214159" w:rsidP="00214159">
      <w:pPr>
        <w:overflowPunct w:val="0"/>
        <w:autoSpaceDE w:val="0"/>
        <w:autoSpaceDN w:val="0"/>
        <w:adjustRightInd w:val="0"/>
        <w:spacing w:line="360" w:lineRule="auto"/>
        <w:jc w:val="both"/>
        <w:textAlignment w:val="baseline"/>
        <w:rPr>
          <w:rFonts w:ascii="Times" w:hAnsi="Times" w:cs="Arial"/>
          <w:color w:val="000000" w:themeColor="text1"/>
        </w:rPr>
      </w:pPr>
      <w:bookmarkStart w:id="1" w:name="_Hlk32330565"/>
      <w:r w:rsidRPr="00214159">
        <w:rPr>
          <w:rFonts w:ascii="Times" w:hAnsi="Times" w:cs="Arial"/>
          <w:color w:val="000000" w:themeColor="text1"/>
        </w:rPr>
        <w:t xml:space="preserve">United Nations. (no date) </w:t>
      </w:r>
      <w:bookmarkEnd w:id="1"/>
      <w:r w:rsidRPr="00214159">
        <w:rPr>
          <w:rFonts w:ascii="Times" w:hAnsi="Times" w:cs="Arial"/>
          <w:color w:val="000000" w:themeColor="text1"/>
        </w:rPr>
        <w:t>‘UN Convention on the rights of persons with disabilities’ https://www.un.org/development/desa/disabilities/convention-on-the-rights-of-persons-with-</w:t>
      </w:r>
      <w:r w:rsidRPr="00214159">
        <w:rPr>
          <w:rFonts w:ascii="Times" w:hAnsi="Times" w:cs="Arial"/>
          <w:color w:val="000000" w:themeColor="text1"/>
        </w:rPr>
        <w:lastRenderedPageBreak/>
        <w:t>disabilities/convention-on-the-rights-of-persons-with-disabilities-2.html  (Accessed 9</w:t>
      </w:r>
      <w:r w:rsidRPr="00214159">
        <w:rPr>
          <w:rFonts w:ascii="Times" w:hAnsi="Times" w:cs="Arial"/>
          <w:color w:val="000000" w:themeColor="text1"/>
          <w:vertAlign w:val="superscript"/>
        </w:rPr>
        <w:t>th</w:t>
      </w:r>
      <w:r w:rsidRPr="00214159">
        <w:rPr>
          <w:rFonts w:ascii="Times" w:hAnsi="Times" w:cs="Arial"/>
          <w:color w:val="000000" w:themeColor="text1"/>
        </w:rPr>
        <w:t xml:space="preserve"> </w:t>
      </w:r>
      <w:proofErr w:type="gramStart"/>
      <w:r w:rsidRPr="00214159">
        <w:rPr>
          <w:rFonts w:ascii="Times" w:hAnsi="Times" w:cs="Arial"/>
          <w:color w:val="000000" w:themeColor="text1"/>
        </w:rPr>
        <w:t>may</w:t>
      </w:r>
      <w:proofErr w:type="gramEnd"/>
      <w:r w:rsidRPr="00214159">
        <w:rPr>
          <w:rFonts w:ascii="Times" w:hAnsi="Times" w:cs="Arial"/>
          <w:color w:val="000000" w:themeColor="text1"/>
        </w:rPr>
        <w:t xml:space="preserve"> 2020)</w:t>
      </w:r>
    </w:p>
    <w:p w14:paraId="3436D540" w14:textId="77777777" w:rsidR="00214159" w:rsidRPr="00214159" w:rsidRDefault="00214159" w:rsidP="00214159">
      <w:pPr>
        <w:spacing w:line="360" w:lineRule="auto"/>
        <w:jc w:val="both"/>
        <w:rPr>
          <w:rFonts w:ascii="Times" w:hAnsi="Times"/>
          <w:color w:val="000000" w:themeColor="text1"/>
        </w:rPr>
      </w:pPr>
    </w:p>
    <w:p w14:paraId="2BA59310" w14:textId="65830E3F" w:rsidR="00214159" w:rsidRPr="00214159" w:rsidRDefault="00214159" w:rsidP="00214159">
      <w:pPr>
        <w:spacing w:line="360" w:lineRule="auto"/>
        <w:jc w:val="both"/>
        <w:rPr>
          <w:rFonts w:ascii="Times" w:hAnsi="Times"/>
          <w:color w:val="000000" w:themeColor="text1"/>
        </w:rPr>
      </w:pPr>
      <w:r w:rsidRPr="00214159">
        <w:rPr>
          <w:rFonts w:ascii="Times" w:hAnsi="Times"/>
          <w:color w:val="000000" w:themeColor="text1"/>
        </w:rPr>
        <w:t xml:space="preserve">Welsh </w:t>
      </w:r>
      <w:r>
        <w:rPr>
          <w:rFonts w:ascii="Times" w:hAnsi="Times"/>
          <w:color w:val="000000" w:themeColor="text1"/>
        </w:rPr>
        <w:t>G</w:t>
      </w:r>
      <w:r w:rsidRPr="00214159">
        <w:rPr>
          <w:rFonts w:ascii="Times" w:hAnsi="Times"/>
          <w:color w:val="000000" w:themeColor="text1"/>
        </w:rPr>
        <w:t>overnment (2019) Support for Children and Young People with Autistic Spectrum Disorder (ASD) in educational settings. Available at:</w:t>
      </w:r>
    </w:p>
    <w:p w14:paraId="0A07A0E3" w14:textId="77777777" w:rsidR="00214159" w:rsidRPr="00214159" w:rsidRDefault="00214159" w:rsidP="00214159">
      <w:pPr>
        <w:spacing w:line="360" w:lineRule="auto"/>
        <w:jc w:val="both"/>
        <w:rPr>
          <w:rFonts w:ascii="Times" w:hAnsi="Times"/>
          <w:color w:val="000000" w:themeColor="text1"/>
        </w:rPr>
      </w:pPr>
      <w:hyperlink r:id="rId17" w:history="1">
        <w:r w:rsidRPr="00214159">
          <w:rPr>
            <w:rFonts w:ascii="Times" w:hAnsi="Times"/>
            <w:color w:val="000000" w:themeColor="text1"/>
          </w:rPr>
          <w:t>https://gov.wales/sites/default/files/publicat</w:t>
        </w:r>
        <w:r w:rsidRPr="00214159">
          <w:rPr>
            <w:rFonts w:ascii="Times" w:hAnsi="Times"/>
            <w:color w:val="000000" w:themeColor="text1"/>
          </w:rPr>
          <w:t>i</w:t>
        </w:r>
        <w:r w:rsidRPr="00214159">
          <w:rPr>
            <w:rFonts w:ascii="Times" w:hAnsi="Times"/>
            <w:color w:val="000000" w:themeColor="text1"/>
          </w:rPr>
          <w:t>ons/2019-01/ways-of-supporting-learners-with-autistic-spectrum-disorder-asd.p</w:t>
        </w:r>
        <w:r w:rsidRPr="00214159">
          <w:rPr>
            <w:rFonts w:ascii="Times" w:hAnsi="Times"/>
            <w:color w:val="000000" w:themeColor="text1"/>
          </w:rPr>
          <w:t>d</w:t>
        </w:r>
        <w:r w:rsidRPr="00214159">
          <w:rPr>
            <w:rFonts w:ascii="Times" w:hAnsi="Times"/>
            <w:color w:val="000000" w:themeColor="text1"/>
          </w:rPr>
          <w:t>f</w:t>
        </w:r>
      </w:hyperlink>
      <w:r w:rsidRPr="00214159">
        <w:rPr>
          <w:rFonts w:ascii="Times" w:hAnsi="Times"/>
          <w:color w:val="000000" w:themeColor="text1"/>
        </w:rPr>
        <w:t xml:space="preserve"> (</w:t>
      </w:r>
      <w:r w:rsidRPr="00214159">
        <w:rPr>
          <w:rFonts w:ascii="Times" w:hAnsi="Times" w:cs="Arial"/>
          <w:color w:val="000000" w:themeColor="text1"/>
        </w:rPr>
        <w:t xml:space="preserve">Accessed 9th </w:t>
      </w:r>
      <w:proofErr w:type="gramStart"/>
      <w:r w:rsidRPr="00214159">
        <w:rPr>
          <w:rFonts w:ascii="Times" w:hAnsi="Times" w:cs="Arial"/>
          <w:color w:val="000000" w:themeColor="text1"/>
        </w:rPr>
        <w:t>may</w:t>
      </w:r>
      <w:proofErr w:type="gramEnd"/>
      <w:r w:rsidRPr="00214159">
        <w:rPr>
          <w:rFonts w:ascii="Times" w:hAnsi="Times" w:cs="Arial"/>
          <w:color w:val="000000" w:themeColor="text1"/>
        </w:rPr>
        <w:t xml:space="preserve"> 2020)</w:t>
      </w:r>
    </w:p>
    <w:p w14:paraId="706206E2" w14:textId="3A619C2F" w:rsidR="00B67A19" w:rsidRDefault="00B67A19" w:rsidP="00214159">
      <w:pPr>
        <w:spacing w:line="360" w:lineRule="auto"/>
        <w:jc w:val="both"/>
        <w:rPr>
          <w:rFonts w:ascii="Times" w:hAnsi="Times"/>
          <w:color w:val="000000" w:themeColor="text1"/>
        </w:rPr>
      </w:pPr>
    </w:p>
    <w:p w14:paraId="2FCF15A8" w14:textId="77777777" w:rsidR="00214159" w:rsidRPr="00214159" w:rsidRDefault="00214159" w:rsidP="00214159">
      <w:pPr>
        <w:spacing w:line="360" w:lineRule="auto"/>
        <w:jc w:val="both"/>
        <w:rPr>
          <w:rFonts w:ascii="Times" w:hAnsi="Times"/>
          <w:color w:val="000000" w:themeColor="text1"/>
        </w:rPr>
      </w:pPr>
      <w:r w:rsidRPr="00214159">
        <w:rPr>
          <w:rFonts w:ascii="Times" w:hAnsi="Times"/>
          <w:color w:val="000000" w:themeColor="text1"/>
        </w:rPr>
        <w:t>Welsh Government (2018) Draft Additional Learning Needs Code for Wales. Available at:</w:t>
      </w:r>
    </w:p>
    <w:p w14:paraId="367E931E" w14:textId="77777777" w:rsidR="00214159" w:rsidRPr="00214159" w:rsidRDefault="00214159" w:rsidP="00214159">
      <w:pPr>
        <w:spacing w:line="360" w:lineRule="auto"/>
        <w:jc w:val="both"/>
        <w:rPr>
          <w:rFonts w:ascii="Times" w:hAnsi="Times"/>
          <w:color w:val="000000" w:themeColor="text1"/>
        </w:rPr>
      </w:pPr>
      <w:hyperlink r:id="rId18" w:history="1">
        <w:r w:rsidRPr="00214159">
          <w:rPr>
            <w:rFonts w:ascii="Times" w:hAnsi="Times"/>
            <w:color w:val="000000" w:themeColor="text1"/>
          </w:rPr>
          <w:t>https://gov.wales/sites/default/files/consultations/2018-12/draft-additional-learning-needs-code-for-wales_0.pdf</w:t>
        </w:r>
      </w:hyperlink>
      <w:r w:rsidRPr="00214159">
        <w:rPr>
          <w:rFonts w:ascii="Times" w:hAnsi="Times"/>
          <w:color w:val="000000" w:themeColor="text1"/>
        </w:rPr>
        <w:t xml:space="preserve"> (accessed 23rd </w:t>
      </w:r>
      <w:proofErr w:type="gramStart"/>
      <w:r w:rsidRPr="00214159">
        <w:rPr>
          <w:rFonts w:ascii="Times" w:hAnsi="Times"/>
          <w:color w:val="000000" w:themeColor="text1"/>
        </w:rPr>
        <w:t>may</w:t>
      </w:r>
      <w:proofErr w:type="gramEnd"/>
      <w:r w:rsidRPr="00214159">
        <w:rPr>
          <w:rFonts w:ascii="Times" w:hAnsi="Times"/>
          <w:color w:val="000000" w:themeColor="text1"/>
        </w:rPr>
        <w:t xml:space="preserve"> 2020)</w:t>
      </w:r>
    </w:p>
    <w:p w14:paraId="30DEAB82" w14:textId="77777777" w:rsidR="00214159" w:rsidRPr="00214159" w:rsidRDefault="00214159" w:rsidP="00214159">
      <w:pPr>
        <w:spacing w:line="360" w:lineRule="auto"/>
        <w:jc w:val="both"/>
        <w:rPr>
          <w:rFonts w:ascii="Times" w:hAnsi="Times"/>
          <w:color w:val="000000" w:themeColor="text1"/>
        </w:rPr>
      </w:pPr>
    </w:p>
    <w:p w14:paraId="69666A3F" w14:textId="77777777" w:rsidR="00214159" w:rsidRDefault="00214159" w:rsidP="00214159">
      <w:pPr>
        <w:spacing w:line="360" w:lineRule="auto"/>
        <w:jc w:val="both"/>
        <w:rPr>
          <w:rFonts w:ascii="Times" w:hAnsi="Times" w:cs="Arial"/>
          <w:color w:val="000000" w:themeColor="text1"/>
          <w:shd w:val="clear" w:color="auto" w:fill="FFFFFF"/>
        </w:rPr>
      </w:pPr>
      <w:r w:rsidRPr="00214159">
        <w:rPr>
          <w:rFonts w:ascii="Times" w:hAnsi="Times"/>
          <w:color w:val="000000" w:themeColor="text1"/>
        </w:rPr>
        <w:t xml:space="preserve">Welsh </w:t>
      </w:r>
      <w:r>
        <w:rPr>
          <w:rFonts w:ascii="Times" w:hAnsi="Times"/>
          <w:color w:val="000000" w:themeColor="text1"/>
        </w:rPr>
        <w:t>G</w:t>
      </w:r>
      <w:r w:rsidRPr="00214159">
        <w:rPr>
          <w:rFonts w:ascii="Times" w:hAnsi="Times"/>
          <w:color w:val="000000" w:themeColor="text1"/>
        </w:rPr>
        <w:t xml:space="preserve">overnment </w:t>
      </w:r>
      <w:r w:rsidRPr="00214159">
        <w:rPr>
          <w:rFonts w:ascii="Times" w:hAnsi="Times" w:cs="Arial"/>
          <w:color w:val="000000" w:themeColor="text1"/>
          <w:shd w:val="clear" w:color="auto" w:fill="FFFFFF"/>
        </w:rPr>
        <w:t>(2018) Additional learning needs and education tribunal (Wales) 2018 https://gov.wales/sites/default/files/publications/2018-02/additional-learning-needs-and-educatio</w:t>
      </w:r>
      <w:r w:rsidRPr="00214159">
        <w:rPr>
          <w:rFonts w:ascii="Times" w:hAnsi="Times" w:cs="Arial"/>
          <w:color w:val="000000" w:themeColor="text1"/>
          <w:shd w:val="clear" w:color="auto" w:fill="FFFFFF"/>
        </w:rPr>
        <w:t>n</w:t>
      </w:r>
      <w:r w:rsidRPr="00214159">
        <w:rPr>
          <w:rFonts w:ascii="Times" w:hAnsi="Times" w:cs="Arial"/>
          <w:color w:val="000000" w:themeColor="text1"/>
          <w:shd w:val="clear" w:color="auto" w:fill="FFFFFF"/>
        </w:rPr>
        <w:t>-tribunal-wales-act-2018-explanatory-notes.pdf (Accessed 11th May 2020)</w:t>
      </w:r>
    </w:p>
    <w:p w14:paraId="1906F2CB" w14:textId="77777777" w:rsidR="00214159" w:rsidRPr="00214159" w:rsidRDefault="00214159" w:rsidP="00214159">
      <w:pPr>
        <w:spacing w:line="360" w:lineRule="auto"/>
        <w:jc w:val="both"/>
        <w:rPr>
          <w:rFonts w:ascii="Times" w:hAnsi="Times" w:cs="Arial"/>
          <w:color w:val="000000" w:themeColor="text1"/>
          <w:shd w:val="clear" w:color="auto" w:fill="FFFFFF"/>
        </w:rPr>
      </w:pPr>
    </w:p>
    <w:p w14:paraId="3A9D0B8C" w14:textId="77777777" w:rsidR="00214159" w:rsidRPr="00214159" w:rsidRDefault="00214159" w:rsidP="00214159">
      <w:pPr>
        <w:spacing w:line="360" w:lineRule="auto"/>
        <w:jc w:val="both"/>
        <w:rPr>
          <w:rFonts w:ascii="Times" w:hAnsi="Times" w:cs="Arial"/>
          <w:color w:val="000000" w:themeColor="text1"/>
          <w:shd w:val="clear" w:color="auto" w:fill="FFFFFF"/>
        </w:rPr>
      </w:pPr>
      <w:r w:rsidRPr="00214159">
        <w:rPr>
          <w:rFonts w:ascii="Times" w:hAnsi="Times"/>
          <w:color w:val="000000" w:themeColor="text1"/>
        </w:rPr>
        <w:t xml:space="preserve">Welsh </w:t>
      </w:r>
      <w:r>
        <w:rPr>
          <w:rFonts w:ascii="Times" w:hAnsi="Times"/>
          <w:color w:val="000000" w:themeColor="text1"/>
        </w:rPr>
        <w:t>G</w:t>
      </w:r>
      <w:r w:rsidRPr="00214159">
        <w:rPr>
          <w:rFonts w:ascii="Times" w:hAnsi="Times"/>
          <w:color w:val="000000" w:themeColor="text1"/>
        </w:rPr>
        <w:t xml:space="preserve">overnment </w:t>
      </w:r>
      <w:r w:rsidRPr="00214159">
        <w:rPr>
          <w:rFonts w:ascii="Times" w:hAnsi="Times" w:cs="Arial"/>
          <w:color w:val="000000" w:themeColor="text1"/>
          <w:shd w:val="clear" w:color="auto" w:fill="FFFFFF"/>
        </w:rPr>
        <w:t xml:space="preserve">(no date) ‘Equality Act 2010’ </w:t>
      </w:r>
      <w:hyperlink r:id="rId19" w:history="1">
        <w:r w:rsidRPr="00214159">
          <w:rPr>
            <w:rStyle w:val="Hyperlink"/>
            <w:rFonts w:ascii="Times" w:hAnsi="Times" w:cs="Arial"/>
            <w:color w:val="000000" w:themeColor="text1"/>
            <w:u w:val="none"/>
            <w:shd w:val="clear" w:color="auto" w:fill="FFFFFF"/>
          </w:rPr>
          <w:t>https://www.gov.uk/guidance/equality-act-2010-guidance</w:t>
        </w:r>
      </w:hyperlink>
      <w:r w:rsidRPr="00214159">
        <w:rPr>
          <w:rFonts w:ascii="Times" w:hAnsi="Times" w:cs="Arial"/>
          <w:color w:val="000000" w:themeColor="text1"/>
          <w:shd w:val="clear" w:color="auto" w:fill="FFFFFF"/>
        </w:rPr>
        <w:t xml:space="preserve"> (Accessed 11th may 2020)</w:t>
      </w:r>
    </w:p>
    <w:p w14:paraId="4DB18F30" w14:textId="2A6FB9BC" w:rsidR="00214159" w:rsidRDefault="00214159" w:rsidP="00214159">
      <w:pPr>
        <w:spacing w:line="360" w:lineRule="auto"/>
        <w:jc w:val="both"/>
        <w:rPr>
          <w:rFonts w:ascii="Times" w:hAnsi="Times"/>
          <w:color w:val="000000" w:themeColor="text1"/>
        </w:rPr>
      </w:pPr>
    </w:p>
    <w:p w14:paraId="6380E704" w14:textId="1172F142" w:rsidR="00A15B67" w:rsidRDefault="00A15B67" w:rsidP="00A15B67">
      <w:pPr>
        <w:spacing w:line="360" w:lineRule="auto"/>
        <w:jc w:val="both"/>
        <w:rPr>
          <w:rFonts w:ascii="Times" w:hAnsi="Times"/>
          <w:color w:val="000000" w:themeColor="text1"/>
          <w:lang w:val="en-US"/>
        </w:rPr>
      </w:pPr>
      <w:r w:rsidRPr="00214159">
        <w:rPr>
          <w:rFonts w:ascii="Times" w:hAnsi="Times"/>
          <w:color w:val="000000" w:themeColor="text1"/>
          <w:lang w:val="en-US"/>
        </w:rPr>
        <w:t>Willis, C. (2009) Creating Inclusive Learning Environments for Young Children. London: SAGE Ltd.</w:t>
      </w:r>
    </w:p>
    <w:p w14:paraId="019E2CEC" w14:textId="77777777" w:rsidR="00A15B67" w:rsidRPr="00214159" w:rsidRDefault="00A15B67" w:rsidP="00A15B67">
      <w:pPr>
        <w:spacing w:line="360" w:lineRule="auto"/>
        <w:jc w:val="both"/>
        <w:rPr>
          <w:rFonts w:ascii="Times" w:hAnsi="Times"/>
          <w:color w:val="000000" w:themeColor="text1"/>
        </w:rPr>
      </w:pPr>
    </w:p>
    <w:p w14:paraId="5378F5A0" w14:textId="77777777" w:rsidR="00A15B67" w:rsidRPr="00214159" w:rsidRDefault="00A15B67" w:rsidP="00A15B67">
      <w:pPr>
        <w:spacing w:line="360" w:lineRule="auto"/>
        <w:jc w:val="both"/>
        <w:rPr>
          <w:rFonts w:ascii="Times" w:hAnsi="Times"/>
          <w:color w:val="000000" w:themeColor="text1"/>
        </w:rPr>
      </w:pPr>
      <w:r w:rsidRPr="00214159">
        <w:rPr>
          <w:rFonts w:ascii="Times" w:hAnsi="Times" w:cs="Arial"/>
          <w:color w:val="000000" w:themeColor="text1"/>
          <w:shd w:val="clear" w:color="auto" w:fill="FFFFFF"/>
        </w:rPr>
        <w:t>Whitaker, P. (2007) Provision for youngsters with autistic spectrum disorders in mainstream schools: what parents say—and what parents want. </w:t>
      </w:r>
      <w:r w:rsidRPr="00214159">
        <w:rPr>
          <w:rFonts w:ascii="Times" w:hAnsi="Times" w:cs="Arial"/>
          <w:i/>
          <w:iCs/>
          <w:color w:val="000000" w:themeColor="text1"/>
          <w:shd w:val="clear" w:color="auto" w:fill="FFFFFF"/>
        </w:rPr>
        <w:t>British Journal of Special Education</w:t>
      </w:r>
      <w:r w:rsidRPr="00214159">
        <w:rPr>
          <w:rFonts w:ascii="Times" w:hAnsi="Times" w:cs="Arial"/>
          <w:color w:val="000000" w:themeColor="text1"/>
          <w:shd w:val="clear" w:color="auto" w:fill="FFFFFF"/>
        </w:rPr>
        <w:t>, </w:t>
      </w:r>
      <w:r w:rsidRPr="00214159">
        <w:rPr>
          <w:rFonts w:ascii="Times" w:hAnsi="Times" w:cs="Arial"/>
          <w:i/>
          <w:iCs/>
          <w:color w:val="000000" w:themeColor="text1"/>
          <w:shd w:val="clear" w:color="auto" w:fill="FFFFFF"/>
        </w:rPr>
        <w:t>34</w:t>
      </w:r>
      <w:r w:rsidRPr="00214159">
        <w:rPr>
          <w:rFonts w:ascii="Times" w:hAnsi="Times" w:cs="Arial"/>
          <w:color w:val="000000" w:themeColor="text1"/>
          <w:shd w:val="clear" w:color="auto" w:fill="FFFFFF"/>
        </w:rPr>
        <w:t>(3), pp.170-178. Available at:</w:t>
      </w:r>
      <w:r w:rsidRPr="00214159">
        <w:rPr>
          <w:rFonts w:ascii="Times" w:hAnsi="Times"/>
          <w:color w:val="000000" w:themeColor="text1"/>
        </w:rPr>
        <w:t xml:space="preserve"> </w:t>
      </w:r>
      <w:hyperlink r:id="rId20" w:history="1">
        <w:r w:rsidRPr="00214159">
          <w:rPr>
            <w:rStyle w:val="Hyperlink"/>
            <w:rFonts w:ascii="Times" w:hAnsi="Times"/>
            <w:color w:val="000000" w:themeColor="text1"/>
            <w:u w:val="none"/>
          </w:rPr>
          <w:t>https://onlinelibrary.wiley.com/doi/epdf/10.1111/j.1467-8578.2007.00473.x</w:t>
        </w:r>
      </w:hyperlink>
      <w:r w:rsidRPr="00214159">
        <w:rPr>
          <w:rFonts w:ascii="Times" w:hAnsi="Times"/>
          <w:color w:val="000000" w:themeColor="text1"/>
        </w:rPr>
        <w:t xml:space="preserve"> (Accessed 12</w:t>
      </w:r>
      <w:r w:rsidRPr="00214159">
        <w:rPr>
          <w:rFonts w:ascii="Times" w:hAnsi="Times"/>
          <w:color w:val="000000" w:themeColor="text1"/>
          <w:vertAlign w:val="superscript"/>
        </w:rPr>
        <w:t>th</w:t>
      </w:r>
      <w:r w:rsidRPr="00214159">
        <w:rPr>
          <w:rFonts w:ascii="Times" w:hAnsi="Times"/>
          <w:color w:val="000000" w:themeColor="text1"/>
        </w:rPr>
        <w:t xml:space="preserve"> May 2020)</w:t>
      </w:r>
    </w:p>
    <w:p w14:paraId="1B3536B8" w14:textId="77777777" w:rsidR="00A15B67" w:rsidRPr="00214159" w:rsidRDefault="00A15B67" w:rsidP="00214159">
      <w:pPr>
        <w:spacing w:line="360" w:lineRule="auto"/>
        <w:jc w:val="both"/>
        <w:rPr>
          <w:rFonts w:ascii="Times" w:hAnsi="Times"/>
          <w:color w:val="000000" w:themeColor="text1"/>
        </w:rPr>
      </w:pPr>
    </w:p>
    <w:sectPr w:rsidR="00A15B67" w:rsidRPr="00214159" w:rsidSect="00B537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400B3"/>
    <w:multiLevelType w:val="multilevel"/>
    <w:tmpl w:val="E1FA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36280A"/>
    <w:multiLevelType w:val="hybridMultilevel"/>
    <w:tmpl w:val="1E8E8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5DB"/>
    <w:rsid w:val="000D54E5"/>
    <w:rsid w:val="000E40BB"/>
    <w:rsid w:val="001321FB"/>
    <w:rsid w:val="00214159"/>
    <w:rsid w:val="00322F73"/>
    <w:rsid w:val="0044442C"/>
    <w:rsid w:val="00615005"/>
    <w:rsid w:val="00761EF2"/>
    <w:rsid w:val="007C6F2A"/>
    <w:rsid w:val="00860B68"/>
    <w:rsid w:val="008C3AE3"/>
    <w:rsid w:val="008F247E"/>
    <w:rsid w:val="00937561"/>
    <w:rsid w:val="0096693D"/>
    <w:rsid w:val="009B05DB"/>
    <w:rsid w:val="00A15B67"/>
    <w:rsid w:val="00A90EB9"/>
    <w:rsid w:val="00B537C6"/>
    <w:rsid w:val="00B67A19"/>
    <w:rsid w:val="00B72FFF"/>
    <w:rsid w:val="00B87155"/>
    <w:rsid w:val="00D51AAD"/>
    <w:rsid w:val="00E42D13"/>
    <w:rsid w:val="00F52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BD68E"/>
  <w15:chartTrackingRefBased/>
  <w15:docId w15:val="{0BB094C0-265A-C741-8537-9AB5BC7FC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159"/>
    <w:rPr>
      <w:rFonts w:ascii="Times New Roman" w:eastAsia="Times New Roman" w:hAnsi="Times New Roman" w:cs="Times New Roman"/>
      <w:lang w:eastAsia="en-GB"/>
    </w:rPr>
  </w:style>
  <w:style w:type="paragraph" w:styleId="Heading1">
    <w:name w:val="heading 1"/>
    <w:basedOn w:val="Normal"/>
    <w:link w:val="Heading1Char"/>
    <w:uiPriority w:val="9"/>
    <w:qFormat/>
    <w:rsid w:val="0021415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5DB"/>
    <w:pPr>
      <w:ind w:left="720"/>
      <w:contextualSpacing/>
    </w:pPr>
  </w:style>
  <w:style w:type="paragraph" w:styleId="NormalWeb">
    <w:name w:val="Normal (Web)"/>
    <w:basedOn w:val="Normal"/>
    <w:uiPriority w:val="99"/>
    <w:unhideWhenUsed/>
    <w:rsid w:val="009B05DB"/>
    <w:pPr>
      <w:spacing w:before="100" w:beforeAutospacing="1" w:after="100" w:afterAutospacing="1"/>
    </w:pPr>
  </w:style>
  <w:style w:type="character" w:styleId="Hyperlink">
    <w:name w:val="Hyperlink"/>
    <w:basedOn w:val="DefaultParagraphFont"/>
    <w:uiPriority w:val="99"/>
    <w:unhideWhenUsed/>
    <w:rsid w:val="009B05DB"/>
    <w:rPr>
      <w:color w:val="0000FF"/>
      <w:u w:val="single"/>
    </w:rPr>
  </w:style>
  <w:style w:type="character" w:styleId="FollowedHyperlink">
    <w:name w:val="FollowedHyperlink"/>
    <w:basedOn w:val="DefaultParagraphFont"/>
    <w:uiPriority w:val="99"/>
    <w:semiHidden/>
    <w:unhideWhenUsed/>
    <w:rsid w:val="00F52669"/>
    <w:rPr>
      <w:color w:val="954F72" w:themeColor="followedHyperlink"/>
      <w:u w:val="single"/>
    </w:rPr>
  </w:style>
  <w:style w:type="character" w:styleId="PlaceholderText">
    <w:name w:val="Placeholder Text"/>
    <w:basedOn w:val="DefaultParagraphFont"/>
    <w:uiPriority w:val="99"/>
    <w:semiHidden/>
    <w:rsid w:val="008F247E"/>
    <w:rPr>
      <w:color w:val="808080"/>
    </w:rPr>
  </w:style>
  <w:style w:type="character" w:styleId="UnresolvedMention">
    <w:name w:val="Unresolved Mention"/>
    <w:basedOn w:val="DefaultParagraphFont"/>
    <w:uiPriority w:val="99"/>
    <w:semiHidden/>
    <w:unhideWhenUsed/>
    <w:rsid w:val="00214159"/>
    <w:rPr>
      <w:color w:val="605E5C"/>
      <w:shd w:val="clear" w:color="auto" w:fill="E1DFDD"/>
    </w:rPr>
  </w:style>
  <w:style w:type="character" w:customStyle="1" w:styleId="Heading1Char">
    <w:name w:val="Heading 1 Char"/>
    <w:basedOn w:val="DefaultParagraphFont"/>
    <w:link w:val="Heading1"/>
    <w:uiPriority w:val="9"/>
    <w:rsid w:val="0021415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260089">
      <w:bodyDiv w:val="1"/>
      <w:marLeft w:val="0"/>
      <w:marRight w:val="0"/>
      <w:marTop w:val="0"/>
      <w:marBottom w:val="0"/>
      <w:divBdr>
        <w:top w:val="none" w:sz="0" w:space="0" w:color="auto"/>
        <w:left w:val="none" w:sz="0" w:space="0" w:color="auto"/>
        <w:bottom w:val="none" w:sz="0" w:space="0" w:color="auto"/>
        <w:right w:val="none" w:sz="0" w:space="0" w:color="auto"/>
      </w:divBdr>
    </w:div>
    <w:div w:id="355808409">
      <w:bodyDiv w:val="1"/>
      <w:marLeft w:val="0"/>
      <w:marRight w:val="0"/>
      <w:marTop w:val="0"/>
      <w:marBottom w:val="0"/>
      <w:divBdr>
        <w:top w:val="none" w:sz="0" w:space="0" w:color="auto"/>
        <w:left w:val="none" w:sz="0" w:space="0" w:color="auto"/>
        <w:bottom w:val="none" w:sz="0" w:space="0" w:color="auto"/>
        <w:right w:val="none" w:sz="0" w:space="0" w:color="auto"/>
      </w:divBdr>
    </w:div>
    <w:div w:id="691762491">
      <w:bodyDiv w:val="1"/>
      <w:marLeft w:val="0"/>
      <w:marRight w:val="0"/>
      <w:marTop w:val="0"/>
      <w:marBottom w:val="0"/>
      <w:divBdr>
        <w:top w:val="none" w:sz="0" w:space="0" w:color="auto"/>
        <w:left w:val="none" w:sz="0" w:space="0" w:color="auto"/>
        <w:bottom w:val="none" w:sz="0" w:space="0" w:color="auto"/>
        <w:right w:val="none" w:sz="0" w:space="0" w:color="auto"/>
      </w:divBdr>
    </w:div>
    <w:div w:id="1064716769">
      <w:bodyDiv w:val="1"/>
      <w:marLeft w:val="0"/>
      <w:marRight w:val="0"/>
      <w:marTop w:val="0"/>
      <w:marBottom w:val="0"/>
      <w:divBdr>
        <w:top w:val="none" w:sz="0" w:space="0" w:color="auto"/>
        <w:left w:val="none" w:sz="0" w:space="0" w:color="auto"/>
        <w:bottom w:val="none" w:sz="0" w:space="0" w:color="auto"/>
        <w:right w:val="none" w:sz="0" w:space="0" w:color="auto"/>
      </w:divBdr>
    </w:div>
    <w:div w:id="1078481305">
      <w:bodyDiv w:val="1"/>
      <w:marLeft w:val="0"/>
      <w:marRight w:val="0"/>
      <w:marTop w:val="0"/>
      <w:marBottom w:val="0"/>
      <w:divBdr>
        <w:top w:val="none" w:sz="0" w:space="0" w:color="auto"/>
        <w:left w:val="none" w:sz="0" w:space="0" w:color="auto"/>
        <w:bottom w:val="none" w:sz="0" w:space="0" w:color="auto"/>
        <w:right w:val="none" w:sz="0" w:space="0" w:color="auto"/>
      </w:divBdr>
    </w:div>
    <w:div w:id="1347093891">
      <w:bodyDiv w:val="1"/>
      <w:marLeft w:val="0"/>
      <w:marRight w:val="0"/>
      <w:marTop w:val="0"/>
      <w:marBottom w:val="0"/>
      <w:divBdr>
        <w:top w:val="none" w:sz="0" w:space="0" w:color="auto"/>
        <w:left w:val="none" w:sz="0" w:space="0" w:color="auto"/>
        <w:bottom w:val="none" w:sz="0" w:space="0" w:color="auto"/>
        <w:right w:val="none" w:sz="0" w:space="0" w:color="auto"/>
      </w:divBdr>
    </w:div>
    <w:div w:id="1407458148">
      <w:bodyDiv w:val="1"/>
      <w:marLeft w:val="0"/>
      <w:marRight w:val="0"/>
      <w:marTop w:val="0"/>
      <w:marBottom w:val="0"/>
      <w:divBdr>
        <w:top w:val="none" w:sz="0" w:space="0" w:color="auto"/>
        <w:left w:val="none" w:sz="0" w:space="0" w:color="auto"/>
        <w:bottom w:val="none" w:sz="0" w:space="0" w:color="auto"/>
        <w:right w:val="none" w:sz="0" w:space="0" w:color="auto"/>
      </w:divBdr>
    </w:div>
    <w:div w:id="1469083722">
      <w:bodyDiv w:val="1"/>
      <w:marLeft w:val="0"/>
      <w:marRight w:val="0"/>
      <w:marTop w:val="0"/>
      <w:marBottom w:val="0"/>
      <w:divBdr>
        <w:top w:val="none" w:sz="0" w:space="0" w:color="auto"/>
        <w:left w:val="none" w:sz="0" w:space="0" w:color="auto"/>
        <w:bottom w:val="none" w:sz="0" w:space="0" w:color="auto"/>
        <w:right w:val="none" w:sz="0" w:space="0" w:color="auto"/>
      </w:divBdr>
    </w:div>
    <w:div w:id="1711303987">
      <w:bodyDiv w:val="1"/>
      <w:marLeft w:val="0"/>
      <w:marRight w:val="0"/>
      <w:marTop w:val="0"/>
      <w:marBottom w:val="0"/>
      <w:divBdr>
        <w:top w:val="none" w:sz="0" w:space="0" w:color="auto"/>
        <w:left w:val="none" w:sz="0" w:space="0" w:color="auto"/>
        <w:bottom w:val="none" w:sz="0" w:space="0" w:color="auto"/>
        <w:right w:val="none" w:sz="0" w:space="0" w:color="auto"/>
      </w:divBdr>
    </w:div>
    <w:div w:id="1793210810">
      <w:bodyDiv w:val="1"/>
      <w:marLeft w:val="0"/>
      <w:marRight w:val="0"/>
      <w:marTop w:val="0"/>
      <w:marBottom w:val="0"/>
      <w:divBdr>
        <w:top w:val="none" w:sz="0" w:space="0" w:color="auto"/>
        <w:left w:val="none" w:sz="0" w:space="0" w:color="auto"/>
        <w:bottom w:val="none" w:sz="0" w:space="0" w:color="auto"/>
        <w:right w:val="none" w:sz="0" w:space="0" w:color="auto"/>
      </w:divBdr>
    </w:div>
    <w:div w:id="1926958376">
      <w:bodyDiv w:val="1"/>
      <w:marLeft w:val="0"/>
      <w:marRight w:val="0"/>
      <w:marTop w:val="0"/>
      <w:marBottom w:val="0"/>
      <w:divBdr>
        <w:top w:val="none" w:sz="0" w:space="0" w:color="auto"/>
        <w:left w:val="none" w:sz="0" w:space="0" w:color="auto"/>
        <w:bottom w:val="none" w:sz="0" w:space="0" w:color="auto"/>
        <w:right w:val="none" w:sz="0" w:space="0" w:color="auto"/>
      </w:divBdr>
    </w:div>
    <w:div w:id="2007440095">
      <w:bodyDiv w:val="1"/>
      <w:marLeft w:val="0"/>
      <w:marRight w:val="0"/>
      <w:marTop w:val="0"/>
      <w:marBottom w:val="0"/>
      <w:divBdr>
        <w:top w:val="none" w:sz="0" w:space="0" w:color="auto"/>
        <w:left w:val="none" w:sz="0" w:space="0" w:color="auto"/>
        <w:bottom w:val="none" w:sz="0" w:space="0" w:color="auto"/>
        <w:right w:val="none" w:sz="0" w:space="0" w:color="auto"/>
      </w:divBdr>
    </w:div>
    <w:div w:id="209388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autism.net/autism-publications/publications-database/4789/autistic-spectrum-disorder-%28asd%29-strategic-action-plan-for-wales." TargetMode="External"/><Relationship Id="rId13" Type="http://schemas.openxmlformats.org/officeDocument/2006/relationships/hyperlink" Target="https://cyps.northyorks.gov.uk/sites/default/files/SEND/Autism/Appendix_F_-_NAS_2011_-_Great_Expectations_report.pdf" TargetMode="External"/><Relationship Id="rId18" Type="http://schemas.openxmlformats.org/officeDocument/2006/relationships/hyperlink" Target="https://gov.wales/sites/default/files/consultations/2018-12/draft-additional-learning-needs-code-for-wales_0.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researchautism.net/conditions/7/autism-%28autism-spectrum-disorder%29/Diagnosis" TargetMode="External"/><Relationship Id="rId12" Type="http://schemas.openxmlformats.org/officeDocument/2006/relationships/hyperlink" Target="https://www.autism.org.uk/about/behaviour/sensory-world.aspx" TargetMode="External"/><Relationship Id="rId17" Type="http://schemas.openxmlformats.org/officeDocument/2006/relationships/hyperlink" Target="https://gov.wales/sites/default/files/publications/2019-01/ways-of-supporting-learners-with-autistic-spectrum-disorder-asd.pdf" TargetMode="External"/><Relationship Id="rId2" Type="http://schemas.openxmlformats.org/officeDocument/2006/relationships/styles" Target="styles.xml"/><Relationship Id="rId16" Type="http://schemas.openxmlformats.org/officeDocument/2006/relationships/hyperlink" Target="https://www.unicef.org.uk/wp-content/uploads/2010/05/UNCRC_summary-1.pdf" TargetMode="External"/><Relationship Id="rId20" Type="http://schemas.openxmlformats.org/officeDocument/2006/relationships/hyperlink" Target="https://onlinelibrary.wiley.com/doi/epdf/10.1111/j.1467-8578.2007.00473.x" TargetMode="External"/><Relationship Id="rId1" Type="http://schemas.openxmlformats.org/officeDocument/2006/relationships/numbering" Target="numbering.xml"/><Relationship Id="rId6" Type="http://schemas.openxmlformats.org/officeDocument/2006/relationships/hyperlink" Target="http://www.autism.org.uk/about/what-is/asd.aspx" TargetMode="External"/><Relationship Id="rId11" Type="http://schemas.openxmlformats.org/officeDocument/2006/relationships/hyperlink" Target="https://www.autism.org.uk/about/diagnosis/children.aspx" TargetMode="External"/><Relationship Id="rId5" Type="http://schemas.openxmlformats.org/officeDocument/2006/relationships/hyperlink" Target="http://www.autism.org.uk/about/what-is/asd.aspx" TargetMode="External"/><Relationship Id="rId15" Type="http://schemas.openxmlformats.org/officeDocument/2006/relationships/hyperlink" Target="http://www.snapcymru.org/how-the-additional-learning-needs-education-tribunal-alnet-act-will-be-implemented/" TargetMode="External"/><Relationship Id="rId10" Type="http://schemas.openxmlformats.org/officeDocument/2006/relationships/hyperlink" Target="https://www.autism.org.uk/about/what-is/asd.aspx" TargetMode="External"/><Relationship Id="rId19"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hyperlink" Target="https://www.researchgate.net/profile/Keith_Mcallister/publication/267684638_The_ASD_Friendly_Classroom_-n_Design_Complexity_Challenge_and_Characteristics/links/54942cd30cf2e572fa53a8cb/The-ASD-Friendly-Classroom-Design-Complexity-Challenge-and-Characteristics.pdf" TargetMode="External"/><Relationship Id="rId14" Type="http://schemas.openxmlformats.org/officeDocument/2006/relationships/hyperlink" Target="http://www.snapcymru.org/help-for-families/aln-refor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3368</Words>
  <Characters>19199</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Priestley (1703015)</dc:creator>
  <cp:keywords/>
  <dc:description/>
  <cp:lastModifiedBy>Alicia Priestley (1703015)</cp:lastModifiedBy>
  <cp:revision>2</cp:revision>
  <dcterms:created xsi:type="dcterms:W3CDTF">2020-05-24T20:56:00Z</dcterms:created>
  <dcterms:modified xsi:type="dcterms:W3CDTF">2020-05-24T20:56:00Z</dcterms:modified>
</cp:coreProperties>
</file>