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4C10E" w14:textId="581B26BB" w:rsidR="0061565C" w:rsidRDefault="00151F9A" w:rsidP="00B96157">
      <w:pPr>
        <w:jc w:val="both"/>
        <w:rPr>
          <w:b/>
          <w:bCs/>
          <w:sz w:val="36"/>
          <w:szCs w:val="36"/>
        </w:rPr>
      </w:pPr>
      <w:r>
        <w:t xml:space="preserve">                                                   </w:t>
      </w:r>
      <w:r w:rsidRPr="00151F9A">
        <w:rPr>
          <w:b/>
          <w:bCs/>
          <w:sz w:val="36"/>
          <w:szCs w:val="36"/>
        </w:rPr>
        <w:t xml:space="preserve">UWTSD CLUDEO GAME </w:t>
      </w:r>
    </w:p>
    <w:p w14:paraId="7D6E054D" w14:textId="77777777" w:rsidR="006D5148" w:rsidRDefault="006D5148" w:rsidP="00B96157">
      <w:pPr>
        <w:jc w:val="both"/>
        <w:rPr>
          <w:b/>
          <w:bCs/>
          <w:sz w:val="36"/>
          <w:szCs w:val="36"/>
        </w:rPr>
      </w:pPr>
    </w:p>
    <w:p w14:paraId="05DA928D" w14:textId="27DA05AB" w:rsidR="006D5148" w:rsidRDefault="008256AF" w:rsidP="00B96157">
      <w:pPr>
        <w:jc w:val="both"/>
        <w:rPr>
          <w:b/>
          <w:bCs/>
          <w:sz w:val="36"/>
          <w:szCs w:val="36"/>
        </w:rPr>
      </w:pPr>
      <w:r>
        <w:rPr>
          <w:b/>
          <w:bCs/>
          <w:sz w:val="36"/>
          <w:szCs w:val="36"/>
        </w:rPr>
        <w:t xml:space="preserve">    </w:t>
      </w:r>
      <w:r w:rsidR="004513EF">
        <w:rPr>
          <w:noProof/>
        </w:rPr>
        <w:drawing>
          <wp:inline distT="0" distB="0" distL="0" distR="0" wp14:anchorId="79996A72" wp14:editId="67097611">
            <wp:extent cx="5731510" cy="3041650"/>
            <wp:effectExtent l="0" t="0" r="0" b="0"/>
            <wp:docPr id="1997319242" name="Picture 1" descr="Hasbro Gaming Cluedo the Classic Mystery Board G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sbro Gaming Cluedo the Classic Mystery Board Gam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041650"/>
                    </a:xfrm>
                    <a:prstGeom prst="rect">
                      <a:avLst/>
                    </a:prstGeom>
                    <a:noFill/>
                    <a:ln>
                      <a:noFill/>
                    </a:ln>
                  </pic:spPr>
                </pic:pic>
              </a:graphicData>
            </a:graphic>
          </wp:inline>
        </w:drawing>
      </w:r>
    </w:p>
    <w:p w14:paraId="7E7C381B" w14:textId="41997DC9" w:rsidR="00202D97" w:rsidRDefault="00BD4F2A" w:rsidP="00B96157">
      <w:pPr>
        <w:jc w:val="both"/>
        <w:rPr>
          <w:b/>
          <w:bCs/>
          <w:sz w:val="36"/>
          <w:szCs w:val="36"/>
        </w:rPr>
      </w:pPr>
      <w:r>
        <w:rPr>
          <w:b/>
          <w:bCs/>
          <w:sz w:val="36"/>
          <w:szCs w:val="36"/>
        </w:rPr>
        <w:t xml:space="preserve">                     </w:t>
      </w:r>
      <w:r>
        <w:rPr>
          <w:noProof/>
        </w:rPr>
        <w:drawing>
          <wp:inline distT="0" distB="0" distL="0" distR="0" wp14:anchorId="387B5B31" wp14:editId="7DE54E9B">
            <wp:extent cx="4114800" cy="2356485"/>
            <wp:effectExtent l="0" t="0" r="0" b="0"/>
            <wp:docPr id="5" name="Picture 4" descr="Governance and Management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overnance and Management | University of Wales Trinity Saint Davi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29334" cy="2364808"/>
                    </a:xfrm>
                    <a:prstGeom prst="rect">
                      <a:avLst/>
                    </a:prstGeom>
                    <a:noFill/>
                    <a:ln>
                      <a:noFill/>
                    </a:ln>
                  </pic:spPr>
                </pic:pic>
              </a:graphicData>
            </a:graphic>
          </wp:inline>
        </w:drawing>
      </w:r>
    </w:p>
    <w:p w14:paraId="633D08AC" w14:textId="77777777" w:rsidR="005402AB" w:rsidRDefault="005402AB" w:rsidP="00B96157">
      <w:pPr>
        <w:jc w:val="both"/>
        <w:rPr>
          <w:b/>
          <w:bCs/>
          <w:sz w:val="36"/>
          <w:szCs w:val="36"/>
        </w:rPr>
      </w:pPr>
    </w:p>
    <w:p w14:paraId="31598C4F" w14:textId="77777777" w:rsidR="001C01A4" w:rsidRDefault="001C01A4" w:rsidP="00B96157">
      <w:pPr>
        <w:jc w:val="both"/>
        <w:rPr>
          <w:b/>
          <w:bCs/>
          <w:sz w:val="36"/>
          <w:szCs w:val="36"/>
        </w:rPr>
      </w:pPr>
      <w:r>
        <w:rPr>
          <w:b/>
          <w:bCs/>
          <w:sz w:val="36"/>
          <w:szCs w:val="36"/>
        </w:rPr>
        <w:t xml:space="preserve">                     </w:t>
      </w:r>
      <w:r w:rsidRPr="001C01A4">
        <w:rPr>
          <w:b/>
          <w:bCs/>
          <w:sz w:val="36"/>
          <w:szCs w:val="36"/>
        </w:rPr>
        <w:t>Usability</w:t>
      </w:r>
      <w:r>
        <w:rPr>
          <w:b/>
          <w:bCs/>
          <w:sz w:val="36"/>
          <w:szCs w:val="36"/>
        </w:rPr>
        <w:t xml:space="preserve"> </w:t>
      </w:r>
      <w:r w:rsidRPr="001C01A4">
        <w:rPr>
          <w:b/>
          <w:bCs/>
          <w:sz w:val="36"/>
          <w:szCs w:val="36"/>
        </w:rPr>
        <w:t>Engineering (ACCB6017_LON)</w:t>
      </w:r>
      <w:r w:rsidR="005402AB">
        <w:rPr>
          <w:b/>
          <w:bCs/>
          <w:sz w:val="36"/>
          <w:szCs w:val="36"/>
        </w:rPr>
        <w:t xml:space="preserve">  </w:t>
      </w:r>
    </w:p>
    <w:p w14:paraId="3EEC0B83" w14:textId="29CA922F" w:rsidR="000020B4" w:rsidRDefault="001C01A4" w:rsidP="00B96157">
      <w:pPr>
        <w:jc w:val="both"/>
        <w:rPr>
          <w:b/>
          <w:bCs/>
          <w:sz w:val="36"/>
          <w:szCs w:val="36"/>
        </w:rPr>
      </w:pPr>
      <w:r>
        <w:rPr>
          <w:b/>
          <w:bCs/>
          <w:sz w:val="36"/>
          <w:szCs w:val="36"/>
        </w:rPr>
        <w:t xml:space="preserve">                                              </w:t>
      </w:r>
      <w:r w:rsidR="000020B4">
        <w:rPr>
          <w:b/>
          <w:bCs/>
          <w:sz w:val="36"/>
          <w:szCs w:val="36"/>
        </w:rPr>
        <w:t>ASSESSMENT -1</w:t>
      </w:r>
    </w:p>
    <w:p w14:paraId="33956579" w14:textId="403360A3" w:rsidR="000020B4" w:rsidRDefault="000020B4" w:rsidP="00B96157">
      <w:pPr>
        <w:jc w:val="both"/>
        <w:rPr>
          <w:sz w:val="36"/>
          <w:szCs w:val="36"/>
        </w:rPr>
      </w:pPr>
      <w:r>
        <w:rPr>
          <w:b/>
          <w:bCs/>
          <w:sz w:val="36"/>
          <w:szCs w:val="36"/>
        </w:rPr>
        <w:t xml:space="preserve">                                    </w:t>
      </w:r>
      <w:r>
        <w:rPr>
          <w:sz w:val="36"/>
          <w:szCs w:val="36"/>
        </w:rPr>
        <w:t>MUHAMMAD AKTERUZZMAN</w:t>
      </w:r>
    </w:p>
    <w:p w14:paraId="03553A5E" w14:textId="151B6661" w:rsidR="00BD1855" w:rsidRPr="000020B4" w:rsidRDefault="00BD1855" w:rsidP="00B96157">
      <w:pPr>
        <w:jc w:val="both"/>
        <w:rPr>
          <w:sz w:val="36"/>
          <w:szCs w:val="36"/>
        </w:rPr>
      </w:pPr>
      <w:r>
        <w:rPr>
          <w:sz w:val="36"/>
          <w:szCs w:val="36"/>
        </w:rPr>
        <w:t xml:space="preserve">                                                  SID-2216724</w:t>
      </w:r>
    </w:p>
    <w:p w14:paraId="0570A0DD" w14:textId="6392860F" w:rsidR="00691564" w:rsidRDefault="005F416E" w:rsidP="00B96157">
      <w:pPr>
        <w:jc w:val="both"/>
        <w:rPr>
          <w:b/>
          <w:bCs/>
          <w:sz w:val="36"/>
          <w:szCs w:val="36"/>
        </w:rPr>
      </w:pPr>
      <w:r>
        <w:rPr>
          <w:b/>
          <w:bCs/>
          <w:sz w:val="36"/>
          <w:szCs w:val="36"/>
        </w:rPr>
        <w:lastRenderedPageBreak/>
        <w:t xml:space="preserve">TABLE OF </w:t>
      </w:r>
      <w:r w:rsidR="00691564">
        <w:rPr>
          <w:b/>
          <w:bCs/>
          <w:sz w:val="36"/>
          <w:szCs w:val="36"/>
        </w:rPr>
        <w:t>CONTENTS</w:t>
      </w:r>
    </w:p>
    <w:p w14:paraId="276434D8" w14:textId="60DC7B3C" w:rsidR="005F416E" w:rsidRDefault="005F416E" w:rsidP="00B96157">
      <w:pPr>
        <w:jc w:val="both"/>
        <w:rPr>
          <w:b/>
          <w:bCs/>
          <w:sz w:val="36"/>
          <w:szCs w:val="36"/>
        </w:rPr>
      </w:pPr>
      <w:r>
        <w:rPr>
          <w:b/>
          <w:bCs/>
          <w:sz w:val="36"/>
          <w:szCs w:val="36"/>
        </w:rPr>
        <w:t xml:space="preserve"> </w:t>
      </w:r>
    </w:p>
    <w:p w14:paraId="0A23F3EE" w14:textId="63694631" w:rsidR="005F416E" w:rsidRDefault="00691564" w:rsidP="00B96157">
      <w:pPr>
        <w:jc w:val="both"/>
        <w:rPr>
          <w:sz w:val="28"/>
          <w:szCs w:val="28"/>
        </w:rPr>
      </w:pPr>
      <w:r>
        <w:rPr>
          <w:sz w:val="28"/>
          <w:szCs w:val="28"/>
        </w:rPr>
        <w:t>1. INTRODUCTION</w:t>
      </w:r>
      <w:r w:rsidR="000F20F6">
        <w:rPr>
          <w:sz w:val="28"/>
          <w:szCs w:val="28"/>
        </w:rPr>
        <w:t>………………………………………………………………3</w:t>
      </w:r>
    </w:p>
    <w:p w14:paraId="32DA7544" w14:textId="7A9BB012" w:rsidR="00691564" w:rsidRDefault="00691564" w:rsidP="00B96157">
      <w:pPr>
        <w:jc w:val="both"/>
        <w:rPr>
          <w:sz w:val="28"/>
          <w:szCs w:val="28"/>
        </w:rPr>
      </w:pPr>
      <w:r>
        <w:rPr>
          <w:sz w:val="28"/>
          <w:szCs w:val="28"/>
        </w:rPr>
        <w:t xml:space="preserve">2. </w:t>
      </w:r>
      <w:r w:rsidR="009C718C">
        <w:rPr>
          <w:sz w:val="28"/>
          <w:szCs w:val="28"/>
        </w:rPr>
        <w:t>REPORT STRUCT</w:t>
      </w:r>
      <w:r w:rsidR="00107631">
        <w:rPr>
          <w:sz w:val="28"/>
          <w:szCs w:val="28"/>
        </w:rPr>
        <w:t xml:space="preserve">URED FIVE KEY </w:t>
      </w:r>
      <w:r w:rsidR="00BE668C">
        <w:rPr>
          <w:sz w:val="28"/>
          <w:szCs w:val="28"/>
        </w:rPr>
        <w:t>AREAS</w:t>
      </w:r>
      <w:r w:rsidR="000F20F6">
        <w:rPr>
          <w:sz w:val="28"/>
          <w:szCs w:val="28"/>
        </w:rPr>
        <w:t>………………………………</w:t>
      </w:r>
      <w:r w:rsidR="00867E4C">
        <w:rPr>
          <w:sz w:val="28"/>
          <w:szCs w:val="28"/>
        </w:rPr>
        <w:t>3</w:t>
      </w:r>
    </w:p>
    <w:p w14:paraId="7DFD0B4D" w14:textId="5A240107" w:rsidR="00107631" w:rsidRDefault="00107631" w:rsidP="00B96157">
      <w:pPr>
        <w:jc w:val="both"/>
        <w:rPr>
          <w:sz w:val="28"/>
          <w:szCs w:val="28"/>
        </w:rPr>
      </w:pPr>
      <w:r>
        <w:rPr>
          <w:sz w:val="28"/>
          <w:szCs w:val="28"/>
        </w:rPr>
        <w:t xml:space="preserve">3. </w:t>
      </w:r>
      <w:r w:rsidR="00BE668C">
        <w:rPr>
          <w:sz w:val="28"/>
          <w:szCs w:val="28"/>
        </w:rPr>
        <w:t>FEEDBACK COLLECTION AND ANALYSIS</w:t>
      </w:r>
      <w:r w:rsidR="00867E4C">
        <w:rPr>
          <w:sz w:val="28"/>
          <w:szCs w:val="28"/>
        </w:rPr>
        <w:t>……………………………..3</w:t>
      </w:r>
    </w:p>
    <w:p w14:paraId="71B8269A" w14:textId="406664E5" w:rsidR="004F7083" w:rsidRDefault="004F7083" w:rsidP="00B96157">
      <w:pPr>
        <w:jc w:val="both"/>
        <w:rPr>
          <w:sz w:val="28"/>
          <w:szCs w:val="28"/>
        </w:rPr>
      </w:pPr>
      <w:r>
        <w:rPr>
          <w:sz w:val="28"/>
          <w:szCs w:val="28"/>
        </w:rPr>
        <w:t>4. PERSONA</w:t>
      </w:r>
      <w:r w:rsidR="00867E4C">
        <w:rPr>
          <w:sz w:val="28"/>
          <w:szCs w:val="28"/>
        </w:rPr>
        <w:t>………………………………………………………………………..3</w:t>
      </w:r>
    </w:p>
    <w:p w14:paraId="48D1839D" w14:textId="0EDC462F" w:rsidR="00897B95" w:rsidRDefault="0044663A" w:rsidP="00B96157">
      <w:pPr>
        <w:jc w:val="both"/>
        <w:rPr>
          <w:sz w:val="28"/>
          <w:szCs w:val="28"/>
        </w:rPr>
      </w:pPr>
      <w:r>
        <w:rPr>
          <w:sz w:val="28"/>
          <w:szCs w:val="28"/>
        </w:rPr>
        <w:t xml:space="preserve">5. GATHERING INFORMATION AND PERSONA </w:t>
      </w:r>
      <w:r w:rsidR="00897B95">
        <w:rPr>
          <w:sz w:val="28"/>
          <w:szCs w:val="28"/>
        </w:rPr>
        <w:t>DESIGN</w:t>
      </w:r>
      <w:r w:rsidR="002602EC">
        <w:rPr>
          <w:sz w:val="28"/>
          <w:szCs w:val="28"/>
        </w:rPr>
        <w:t>……………..5</w:t>
      </w:r>
    </w:p>
    <w:p w14:paraId="69E7263C" w14:textId="57254948" w:rsidR="0044663A" w:rsidRDefault="00897B95" w:rsidP="00B96157">
      <w:pPr>
        <w:jc w:val="both"/>
        <w:rPr>
          <w:sz w:val="28"/>
          <w:szCs w:val="28"/>
        </w:rPr>
      </w:pPr>
      <w:r>
        <w:rPr>
          <w:sz w:val="28"/>
          <w:szCs w:val="28"/>
        </w:rPr>
        <w:t xml:space="preserve">6. RESEARCH METHODOLOGY </w:t>
      </w:r>
      <w:r w:rsidR="002602EC">
        <w:rPr>
          <w:sz w:val="28"/>
          <w:szCs w:val="28"/>
        </w:rPr>
        <w:t>……………………………………………..</w:t>
      </w:r>
      <w:r w:rsidR="004A4E30">
        <w:rPr>
          <w:sz w:val="28"/>
          <w:szCs w:val="28"/>
        </w:rPr>
        <w:t>5</w:t>
      </w:r>
      <w:r w:rsidR="0044663A">
        <w:rPr>
          <w:sz w:val="28"/>
          <w:szCs w:val="28"/>
        </w:rPr>
        <w:t xml:space="preserve"> </w:t>
      </w:r>
    </w:p>
    <w:p w14:paraId="30F92384" w14:textId="2336FC79" w:rsidR="00A90F15" w:rsidRDefault="00A90F15" w:rsidP="00B96157">
      <w:pPr>
        <w:jc w:val="both"/>
        <w:rPr>
          <w:sz w:val="28"/>
          <w:szCs w:val="28"/>
        </w:rPr>
      </w:pPr>
      <w:r>
        <w:rPr>
          <w:sz w:val="28"/>
          <w:szCs w:val="28"/>
        </w:rPr>
        <w:t xml:space="preserve">7. DATA ANALYSIS AND PERSONA DEVELOPMENT </w:t>
      </w:r>
      <w:r w:rsidR="004A4E30">
        <w:rPr>
          <w:sz w:val="28"/>
          <w:szCs w:val="28"/>
        </w:rPr>
        <w:t>……………………6</w:t>
      </w:r>
    </w:p>
    <w:p w14:paraId="6762BF4A" w14:textId="279235D9" w:rsidR="00E0560C" w:rsidRDefault="000C3F7E" w:rsidP="000C3F7E">
      <w:pPr>
        <w:jc w:val="both"/>
        <w:rPr>
          <w:sz w:val="24"/>
          <w:szCs w:val="24"/>
        </w:rPr>
      </w:pPr>
      <w:r>
        <w:rPr>
          <w:sz w:val="28"/>
          <w:szCs w:val="28"/>
        </w:rPr>
        <w:t xml:space="preserve">8. </w:t>
      </w:r>
      <w:r>
        <w:rPr>
          <w:b/>
          <w:bCs/>
          <w:sz w:val="24"/>
          <w:szCs w:val="24"/>
        </w:rPr>
        <w:t xml:space="preserve"> </w:t>
      </w:r>
      <w:r w:rsidRPr="00E0560C">
        <w:rPr>
          <w:sz w:val="24"/>
          <w:szCs w:val="24"/>
        </w:rPr>
        <w:t xml:space="preserve">MoSCoW </w:t>
      </w:r>
      <w:r w:rsidR="00E0560C">
        <w:rPr>
          <w:sz w:val="24"/>
          <w:szCs w:val="24"/>
        </w:rPr>
        <w:t>CATEGORIZATION</w:t>
      </w:r>
      <w:r w:rsidR="00076655">
        <w:rPr>
          <w:sz w:val="24"/>
          <w:szCs w:val="24"/>
        </w:rPr>
        <w:t>……………………………………………………………..6</w:t>
      </w:r>
    </w:p>
    <w:p w14:paraId="7C9B24A6" w14:textId="0FE1E87F" w:rsidR="000C3F7E" w:rsidRDefault="00E0560C" w:rsidP="000C3F7E">
      <w:pPr>
        <w:jc w:val="both"/>
        <w:rPr>
          <w:sz w:val="24"/>
          <w:szCs w:val="24"/>
        </w:rPr>
      </w:pPr>
      <w:r>
        <w:rPr>
          <w:sz w:val="24"/>
          <w:szCs w:val="24"/>
        </w:rPr>
        <w:t xml:space="preserve">9. </w:t>
      </w:r>
      <w:r w:rsidR="00CB1F3F">
        <w:rPr>
          <w:sz w:val="24"/>
          <w:szCs w:val="24"/>
        </w:rPr>
        <w:t xml:space="preserve">DESIGN AND USEABILITY </w:t>
      </w:r>
      <w:r w:rsidR="00076655">
        <w:rPr>
          <w:sz w:val="24"/>
          <w:szCs w:val="24"/>
        </w:rPr>
        <w:t>………………………………………………………………….7</w:t>
      </w:r>
    </w:p>
    <w:p w14:paraId="6B5F53D7" w14:textId="564393A8" w:rsidR="002628FA" w:rsidRDefault="002628FA" w:rsidP="000C3F7E">
      <w:pPr>
        <w:jc w:val="both"/>
        <w:rPr>
          <w:sz w:val="24"/>
          <w:szCs w:val="24"/>
        </w:rPr>
      </w:pPr>
      <w:r>
        <w:rPr>
          <w:sz w:val="24"/>
          <w:szCs w:val="24"/>
        </w:rPr>
        <w:t>10.</w:t>
      </w:r>
      <w:r w:rsidR="00577E27">
        <w:rPr>
          <w:sz w:val="24"/>
          <w:szCs w:val="24"/>
        </w:rPr>
        <w:t xml:space="preserve"> </w:t>
      </w:r>
      <w:r>
        <w:rPr>
          <w:sz w:val="24"/>
          <w:szCs w:val="24"/>
        </w:rPr>
        <w:t xml:space="preserve">WIREFRAME </w:t>
      </w:r>
      <w:r w:rsidR="00076655">
        <w:rPr>
          <w:sz w:val="24"/>
          <w:szCs w:val="24"/>
        </w:rPr>
        <w:t>…………………………………………………………………………………..</w:t>
      </w:r>
      <w:r w:rsidR="00B36F30">
        <w:rPr>
          <w:sz w:val="24"/>
          <w:szCs w:val="24"/>
        </w:rPr>
        <w:t>8</w:t>
      </w:r>
    </w:p>
    <w:p w14:paraId="7684DF31" w14:textId="5F9B9D99" w:rsidR="002628FA" w:rsidRDefault="002628FA" w:rsidP="000C3F7E">
      <w:pPr>
        <w:jc w:val="both"/>
        <w:rPr>
          <w:sz w:val="24"/>
          <w:szCs w:val="24"/>
        </w:rPr>
      </w:pPr>
      <w:r>
        <w:rPr>
          <w:sz w:val="24"/>
          <w:szCs w:val="24"/>
        </w:rPr>
        <w:t xml:space="preserve">11. FEEDBACK COLLECTION </w:t>
      </w:r>
      <w:r w:rsidR="00B36F30">
        <w:rPr>
          <w:sz w:val="24"/>
          <w:szCs w:val="24"/>
        </w:rPr>
        <w:t>………………………………………………………………….16</w:t>
      </w:r>
    </w:p>
    <w:p w14:paraId="332323D5" w14:textId="0205D89E" w:rsidR="002628FA" w:rsidRDefault="002628FA" w:rsidP="000C3F7E">
      <w:pPr>
        <w:jc w:val="both"/>
        <w:rPr>
          <w:sz w:val="24"/>
          <w:szCs w:val="24"/>
        </w:rPr>
      </w:pPr>
      <w:r>
        <w:rPr>
          <w:sz w:val="24"/>
          <w:szCs w:val="24"/>
        </w:rPr>
        <w:t xml:space="preserve">12 ANALYSIS </w:t>
      </w:r>
      <w:r w:rsidR="00B36F30">
        <w:rPr>
          <w:sz w:val="24"/>
          <w:szCs w:val="24"/>
        </w:rPr>
        <w:t>………………………………………………………………………………………..</w:t>
      </w:r>
      <w:r w:rsidR="0013031E">
        <w:rPr>
          <w:sz w:val="24"/>
          <w:szCs w:val="24"/>
        </w:rPr>
        <w:t>18</w:t>
      </w:r>
    </w:p>
    <w:p w14:paraId="2BED53C7" w14:textId="6A5DF5F2" w:rsidR="002628FA" w:rsidRDefault="002628FA" w:rsidP="000C3F7E">
      <w:pPr>
        <w:jc w:val="both"/>
        <w:rPr>
          <w:sz w:val="24"/>
          <w:szCs w:val="24"/>
        </w:rPr>
      </w:pPr>
      <w:r>
        <w:rPr>
          <w:sz w:val="24"/>
          <w:szCs w:val="24"/>
        </w:rPr>
        <w:t xml:space="preserve">13 </w:t>
      </w:r>
      <w:r w:rsidR="00B36F30">
        <w:rPr>
          <w:sz w:val="24"/>
          <w:szCs w:val="24"/>
        </w:rPr>
        <w:t>CONCLUSIONS</w:t>
      </w:r>
      <w:r>
        <w:rPr>
          <w:sz w:val="24"/>
          <w:szCs w:val="24"/>
        </w:rPr>
        <w:t xml:space="preserve"> </w:t>
      </w:r>
      <w:r w:rsidR="00714520">
        <w:rPr>
          <w:sz w:val="24"/>
          <w:szCs w:val="24"/>
        </w:rPr>
        <w:t>………………………………………………………………………………..</w:t>
      </w:r>
      <w:r w:rsidR="0013031E">
        <w:rPr>
          <w:sz w:val="24"/>
          <w:szCs w:val="24"/>
        </w:rPr>
        <w:t>18</w:t>
      </w:r>
    </w:p>
    <w:p w14:paraId="29892588" w14:textId="7850C618" w:rsidR="00577E27" w:rsidRDefault="00577E27" w:rsidP="000C3F7E">
      <w:pPr>
        <w:jc w:val="both"/>
        <w:rPr>
          <w:sz w:val="24"/>
          <w:szCs w:val="24"/>
        </w:rPr>
      </w:pPr>
      <w:r>
        <w:rPr>
          <w:sz w:val="24"/>
          <w:szCs w:val="24"/>
        </w:rPr>
        <w:t>14. REFERENCE</w:t>
      </w:r>
      <w:r w:rsidR="00714520">
        <w:rPr>
          <w:sz w:val="24"/>
          <w:szCs w:val="24"/>
        </w:rPr>
        <w:t>…………………………………………………………………………………….</w:t>
      </w:r>
      <w:r w:rsidR="0013031E">
        <w:rPr>
          <w:sz w:val="24"/>
          <w:szCs w:val="24"/>
        </w:rPr>
        <w:t>19</w:t>
      </w:r>
      <w:r>
        <w:rPr>
          <w:sz w:val="24"/>
          <w:szCs w:val="24"/>
        </w:rPr>
        <w:t xml:space="preserve"> </w:t>
      </w:r>
    </w:p>
    <w:p w14:paraId="56E01093" w14:textId="77777777" w:rsidR="00E0560C" w:rsidRPr="00E0560C" w:rsidRDefault="00E0560C" w:rsidP="000C3F7E">
      <w:pPr>
        <w:jc w:val="both"/>
        <w:rPr>
          <w:sz w:val="24"/>
          <w:szCs w:val="24"/>
        </w:rPr>
      </w:pPr>
    </w:p>
    <w:p w14:paraId="377C5F84" w14:textId="66D9F4BB" w:rsidR="000C3F7E" w:rsidRPr="00691564" w:rsidRDefault="000C3F7E" w:rsidP="00B96157">
      <w:pPr>
        <w:jc w:val="both"/>
        <w:rPr>
          <w:sz w:val="28"/>
          <w:szCs w:val="28"/>
        </w:rPr>
      </w:pPr>
    </w:p>
    <w:p w14:paraId="2B34FC73" w14:textId="00EF8B63" w:rsidR="005402AB" w:rsidRDefault="005402AB" w:rsidP="00B96157">
      <w:pPr>
        <w:jc w:val="both"/>
        <w:rPr>
          <w:b/>
          <w:bCs/>
          <w:sz w:val="36"/>
          <w:szCs w:val="36"/>
        </w:rPr>
      </w:pPr>
      <w:r>
        <w:rPr>
          <w:b/>
          <w:bCs/>
          <w:sz w:val="36"/>
          <w:szCs w:val="36"/>
        </w:rPr>
        <w:t xml:space="preserve">                                   </w:t>
      </w:r>
    </w:p>
    <w:p w14:paraId="4FD41418" w14:textId="77777777" w:rsidR="00151F9A" w:rsidRDefault="00151F9A" w:rsidP="00B96157">
      <w:pPr>
        <w:jc w:val="both"/>
        <w:rPr>
          <w:b/>
          <w:bCs/>
          <w:sz w:val="36"/>
          <w:szCs w:val="36"/>
        </w:rPr>
      </w:pPr>
    </w:p>
    <w:p w14:paraId="6835C58B" w14:textId="77777777" w:rsidR="00461971" w:rsidRDefault="00461971" w:rsidP="00B96157">
      <w:pPr>
        <w:jc w:val="both"/>
        <w:rPr>
          <w:b/>
          <w:bCs/>
          <w:sz w:val="36"/>
          <w:szCs w:val="36"/>
        </w:rPr>
      </w:pPr>
    </w:p>
    <w:p w14:paraId="77A16317" w14:textId="77777777" w:rsidR="00461971" w:rsidRDefault="00461971" w:rsidP="00B96157">
      <w:pPr>
        <w:jc w:val="both"/>
        <w:rPr>
          <w:b/>
          <w:bCs/>
          <w:sz w:val="36"/>
          <w:szCs w:val="36"/>
        </w:rPr>
      </w:pPr>
    </w:p>
    <w:p w14:paraId="5014F8DF" w14:textId="77777777" w:rsidR="00461971" w:rsidRDefault="00461971" w:rsidP="00B96157">
      <w:pPr>
        <w:jc w:val="both"/>
        <w:rPr>
          <w:b/>
          <w:bCs/>
          <w:sz w:val="36"/>
          <w:szCs w:val="36"/>
        </w:rPr>
      </w:pPr>
    </w:p>
    <w:p w14:paraId="3C388DA7" w14:textId="77777777" w:rsidR="00461971" w:rsidRDefault="00461971" w:rsidP="00B96157">
      <w:pPr>
        <w:jc w:val="both"/>
        <w:rPr>
          <w:b/>
          <w:bCs/>
          <w:sz w:val="36"/>
          <w:szCs w:val="36"/>
        </w:rPr>
      </w:pPr>
    </w:p>
    <w:p w14:paraId="526BC45B" w14:textId="77777777" w:rsidR="00461971" w:rsidRDefault="00461971" w:rsidP="00B96157">
      <w:pPr>
        <w:jc w:val="both"/>
        <w:rPr>
          <w:b/>
          <w:bCs/>
          <w:sz w:val="36"/>
          <w:szCs w:val="36"/>
        </w:rPr>
      </w:pPr>
    </w:p>
    <w:p w14:paraId="3124BB1F" w14:textId="43678885" w:rsidR="00151F9A" w:rsidRPr="00584016" w:rsidRDefault="00151F9A" w:rsidP="0044663A">
      <w:pPr>
        <w:numPr>
          <w:ilvl w:val="0"/>
          <w:numId w:val="1"/>
        </w:numPr>
        <w:jc w:val="both"/>
        <w:rPr>
          <w:b/>
          <w:bCs/>
          <w:sz w:val="24"/>
          <w:szCs w:val="24"/>
        </w:rPr>
      </w:pPr>
      <w:r w:rsidRPr="00584016">
        <w:rPr>
          <w:b/>
          <w:bCs/>
          <w:sz w:val="24"/>
          <w:szCs w:val="24"/>
        </w:rPr>
        <w:lastRenderedPageBreak/>
        <w:t>Introduction</w:t>
      </w:r>
    </w:p>
    <w:p w14:paraId="692B5A2B" w14:textId="77777777" w:rsidR="00151F9A" w:rsidRPr="00151F9A" w:rsidRDefault="00151F9A" w:rsidP="00B96157">
      <w:pPr>
        <w:jc w:val="both"/>
        <w:rPr>
          <w:sz w:val="24"/>
          <w:szCs w:val="24"/>
        </w:rPr>
      </w:pPr>
      <w:r w:rsidRPr="00151F9A">
        <w:rPr>
          <w:sz w:val="24"/>
          <w:szCs w:val="24"/>
        </w:rPr>
        <w:t>This report presents the initial user research and design concepts for a digital adaptation of the board game Cluedo, reimagined within the context of the University of Wales Trinity Saint David (UWTSD). The narrative premise is: “Oh no! The Vice-Chancellor has been murdered! Who did it?” Players, representing different roles within the university, must navigate campus maps, collect clues, and solve the mystery.</w:t>
      </w:r>
    </w:p>
    <w:p w14:paraId="3F2F0F85" w14:textId="77777777" w:rsidR="00151F9A" w:rsidRPr="00151F9A" w:rsidRDefault="00151F9A" w:rsidP="00B96157">
      <w:pPr>
        <w:jc w:val="both"/>
        <w:rPr>
          <w:sz w:val="24"/>
          <w:szCs w:val="24"/>
        </w:rPr>
      </w:pPr>
    </w:p>
    <w:p w14:paraId="1064E99F" w14:textId="662A516E" w:rsidR="00824A61" w:rsidRPr="00B62721" w:rsidRDefault="00151F9A" w:rsidP="0044663A">
      <w:pPr>
        <w:numPr>
          <w:ilvl w:val="0"/>
          <w:numId w:val="1"/>
        </w:numPr>
        <w:jc w:val="both"/>
        <w:rPr>
          <w:b/>
          <w:bCs/>
          <w:sz w:val="24"/>
          <w:szCs w:val="24"/>
        </w:rPr>
      </w:pPr>
      <w:r w:rsidRPr="00B62721">
        <w:rPr>
          <w:b/>
          <w:bCs/>
          <w:sz w:val="24"/>
          <w:szCs w:val="24"/>
        </w:rPr>
        <w:t>The report is structured around five key areas:</w:t>
      </w:r>
    </w:p>
    <w:p w14:paraId="188C2E71" w14:textId="77777777" w:rsidR="00B62721" w:rsidRDefault="00151F9A" w:rsidP="00B96157">
      <w:pPr>
        <w:jc w:val="both"/>
        <w:rPr>
          <w:sz w:val="24"/>
          <w:szCs w:val="24"/>
        </w:rPr>
      </w:pPr>
      <w:r w:rsidRPr="00151F9A">
        <w:rPr>
          <w:sz w:val="24"/>
          <w:szCs w:val="24"/>
        </w:rPr>
        <w:t>Personas and user requirements</w:t>
      </w:r>
      <w:r w:rsidR="007C5F09">
        <w:rPr>
          <w:sz w:val="24"/>
          <w:szCs w:val="24"/>
        </w:rPr>
        <w:t xml:space="preserve">: </w:t>
      </w:r>
    </w:p>
    <w:p w14:paraId="734A09F1" w14:textId="77777777" w:rsidR="00B62721" w:rsidRDefault="00151F9A" w:rsidP="00B96157">
      <w:pPr>
        <w:jc w:val="both"/>
        <w:rPr>
          <w:sz w:val="24"/>
          <w:szCs w:val="24"/>
        </w:rPr>
      </w:pPr>
      <w:r w:rsidRPr="00151F9A">
        <w:rPr>
          <w:sz w:val="24"/>
          <w:szCs w:val="24"/>
        </w:rPr>
        <w:t xml:space="preserve">Methods of gathering information to support persona </w:t>
      </w:r>
      <w:r w:rsidR="007C5F09" w:rsidRPr="00151F9A">
        <w:rPr>
          <w:sz w:val="24"/>
          <w:szCs w:val="24"/>
        </w:rPr>
        <w:t>design.</w:t>
      </w:r>
    </w:p>
    <w:p w14:paraId="53C42C8D" w14:textId="54DE6809" w:rsidR="00151F9A" w:rsidRPr="00151F9A" w:rsidRDefault="007C5F09" w:rsidP="00B96157">
      <w:pPr>
        <w:jc w:val="both"/>
        <w:rPr>
          <w:sz w:val="24"/>
          <w:szCs w:val="24"/>
        </w:rPr>
      </w:pPr>
      <w:r w:rsidRPr="00151F9A">
        <w:rPr>
          <w:sz w:val="24"/>
          <w:szCs w:val="24"/>
        </w:rPr>
        <w:t xml:space="preserve"> Usability</w:t>
      </w:r>
      <w:r w:rsidR="00151F9A" w:rsidRPr="00151F9A">
        <w:rPr>
          <w:sz w:val="24"/>
          <w:szCs w:val="24"/>
        </w:rPr>
        <w:t xml:space="preserve"> considerations and literature-based recommendations.</w:t>
      </w:r>
    </w:p>
    <w:p w14:paraId="730BA5DD" w14:textId="77777777" w:rsidR="00151F9A" w:rsidRPr="00151F9A" w:rsidRDefault="00151F9A" w:rsidP="00B96157">
      <w:pPr>
        <w:jc w:val="both"/>
        <w:rPr>
          <w:sz w:val="24"/>
          <w:szCs w:val="24"/>
        </w:rPr>
      </w:pPr>
      <w:r w:rsidRPr="00151F9A">
        <w:rPr>
          <w:sz w:val="24"/>
          <w:szCs w:val="24"/>
        </w:rPr>
        <w:t>Wireframe storyboards illustrating major functionality.</w:t>
      </w:r>
    </w:p>
    <w:p w14:paraId="70CC2D36" w14:textId="77777777" w:rsidR="00694ED8" w:rsidRDefault="00694ED8" w:rsidP="00B96157">
      <w:pPr>
        <w:jc w:val="both"/>
        <w:rPr>
          <w:sz w:val="24"/>
          <w:szCs w:val="24"/>
        </w:rPr>
      </w:pPr>
    </w:p>
    <w:p w14:paraId="355F122D" w14:textId="4AFB0ACD" w:rsidR="00151F9A" w:rsidRDefault="00BF76AF" w:rsidP="00BF76AF">
      <w:pPr>
        <w:numPr>
          <w:ilvl w:val="0"/>
          <w:numId w:val="1"/>
        </w:numPr>
        <w:jc w:val="both"/>
        <w:rPr>
          <w:sz w:val="24"/>
          <w:szCs w:val="24"/>
        </w:rPr>
      </w:pPr>
      <w:r>
        <w:rPr>
          <w:b/>
          <w:bCs/>
          <w:sz w:val="24"/>
          <w:szCs w:val="24"/>
        </w:rPr>
        <w:t xml:space="preserve"> </w:t>
      </w:r>
      <w:r w:rsidR="00151F9A" w:rsidRPr="00B62721">
        <w:rPr>
          <w:b/>
          <w:bCs/>
          <w:sz w:val="24"/>
          <w:szCs w:val="24"/>
        </w:rPr>
        <w:t>Feedback collection and analysis</w:t>
      </w:r>
      <w:r w:rsidR="00151F9A" w:rsidRPr="00151F9A">
        <w:rPr>
          <w:sz w:val="24"/>
          <w:szCs w:val="24"/>
        </w:rPr>
        <w:t>.</w:t>
      </w:r>
    </w:p>
    <w:p w14:paraId="3C1E7E0E" w14:textId="01DA5F5C" w:rsidR="00151F9A" w:rsidRDefault="00151F9A" w:rsidP="00B96157">
      <w:pPr>
        <w:jc w:val="both"/>
        <w:rPr>
          <w:sz w:val="24"/>
          <w:szCs w:val="24"/>
        </w:rPr>
      </w:pPr>
      <w:r w:rsidRPr="00151F9A">
        <w:rPr>
          <w:sz w:val="24"/>
          <w:szCs w:val="24"/>
        </w:rPr>
        <w:t xml:space="preserve">The aim is to demonstrate a user-centred design process that integrates research, prototyping, and evaluation, in line with interaction design theory and usability </w:t>
      </w:r>
      <w:r w:rsidR="00351878" w:rsidRPr="00151F9A">
        <w:rPr>
          <w:sz w:val="24"/>
          <w:szCs w:val="24"/>
        </w:rPr>
        <w:t>principles</w:t>
      </w:r>
      <w:r w:rsidR="00351878">
        <w:rPr>
          <w:sz w:val="24"/>
          <w:szCs w:val="24"/>
        </w:rPr>
        <w:t xml:space="preserve"> (</w:t>
      </w:r>
      <w:r w:rsidR="00D67A6D">
        <w:rPr>
          <w:sz w:val="24"/>
          <w:szCs w:val="24"/>
        </w:rPr>
        <w:t>10)(11)</w:t>
      </w:r>
      <w:r w:rsidRPr="00151F9A">
        <w:rPr>
          <w:sz w:val="24"/>
          <w:szCs w:val="24"/>
        </w:rPr>
        <w:t>.</w:t>
      </w:r>
    </w:p>
    <w:p w14:paraId="54AEB2CE" w14:textId="77777777" w:rsidR="00151F9A" w:rsidRDefault="00151F9A" w:rsidP="00B96157">
      <w:pPr>
        <w:jc w:val="both"/>
        <w:rPr>
          <w:sz w:val="24"/>
          <w:szCs w:val="24"/>
        </w:rPr>
      </w:pPr>
    </w:p>
    <w:p w14:paraId="7AE32786" w14:textId="3DFCCAE2" w:rsidR="00151F9A" w:rsidRDefault="00BF76AF" w:rsidP="008A3F98">
      <w:pPr>
        <w:jc w:val="both"/>
        <w:rPr>
          <w:sz w:val="24"/>
          <w:szCs w:val="24"/>
        </w:rPr>
      </w:pPr>
      <w:r>
        <w:rPr>
          <w:b/>
          <w:bCs/>
          <w:sz w:val="24"/>
          <w:szCs w:val="24"/>
        </w:rPr>
        <w:t xml:space="preserve"> </w:t>
      </w:r>
      <w:r w:rsidR="00151F9A" w:rsidRPr="00107631">
        <w:rPr>
          <w:b/>
          <w:bCs/>
          <w:sz w:val="24"/>
          <w:szCs w:val="24"/>
        </w:rPr>
        <w:t>Personas and User Requirements</w:t>
      </w:r>
      <w:r w:rsidR="00151F9A" w:rsidRPr="00151F9A">
        <w:rPr>
          <w:sz w:val="24"/>
          <w:szCs w:val="24"/>
        </w:rPr>
        <w:t xml:space="preserve"> </w:t>
      </w:r>
    </w:p>
    <w:p w14:paraId="05006B36" w14:textId="2292796E" w:rsidR="00233ABB" w:rsidRPr="00233ABB" w:rsidRDefault="00233ABB" w:rsidP="00B96157">
      <w:pPr>
        <w:jc w:val="both"/>
        <w:rPr>
          <w:sz w:val="24"/>
          <w:szCs w:val="24"/>
        </w:rPr>
      </w:pPr>
      <w:r w:rsidRPr="00233ABB">
        <w:rPr>
          <w:sz w:val="24"/>
          <w:szCs w:val="24"/>
        </w:rPr>
        <w:t xml:space="preserve">Understanding user personas is a foundational step in user-centred game design. Personas represent archetypal users whose goals, behaviours, and pain points guide interface decisions. For the UWTSD Cluedo game, four personas were developed to reflect the diversity of the university community, avoiding the assumption that all users are able-bodied 18–21-year-olds based in Swansea. This approach aligns with Canossa and Drachen’s (2009) concept of “play-personas,” which emphasises behavioural and emotional diversity in game </w:t>
      </w:r>
      <w:r w:rsidR="00D67A6D" w:rsidRPr="00233ABB">
        <w:rPr>
          <w:sz w:val="24"/>
          <w:szCs w:val="24"/>
        </w:rPr>
        <w:t>interaction</w:t>
      </w:r>
      <w:r w:rsidR="00D67A6D">
        <w:rPr>
          <w:sz w:val="24"/>
          <w:szCs w:val="24"/>
        </w:rPr>
        <w:t xml:space="preserve"> (</w:t>
      </w:r>
      <w:r w:rsidR="00826E6C">
        <w:rPr>
          <w:sz w:val="24"/>
          <w:szCs w:val="24"/>
        </w:rPr>
        <w:t>12)(11)</w:t>
      </w:r>
      <w:r w:rsidRPr="00233ABB">
        <w:rPr>
          <w:sz w:val="24"/>
          <w:szCs w:val="24"/>
        </w:rPr>
        <w:t>.</w:t>
      </w:r>
    </w:p>
    <w:p w14:paraId="7C1DB9E6" w14:textId="36DAC9E4" w:rsidR="00233ABB" w:rsidRPr="00E868C5" w:rsidRDefault="00E868C5" w:rsidP="008A3F98">
      <w:pPr>
        <w:numPr>
          <w:ilvl w:val="0"/>
          <w:numId w:val="1"/>
        </w:numPr>
        <w:jc w:val="both"/>
        <w:rPr>
          <w:b/>
          <w:bCs/>
          <w:sz w:val="24"/>
          <w:szCs w:val="24"/>
        </w:rPr>
      </w:pPr>
      <w:r w:rsidRPr="00E868C5">
        <w:rPr>
          <w:b/>
          <w:bCs/>
          <w:sz w:val="24"/>
          <w:szCs w:val="24"/>
        </w:rPr>
        <w:t>PERSONA</w:t>
      </w:r>
    </w:p>
    <w:p w14:paraId="54E9B038" w14:textId="77777777" w:rsidR="0003144F" w:rsidRDefault="0003144F" w:rsidP="00B96157">
      <w:pPr>
        <w:jc w:val="both"/>
        <w:rPr>
          <w:sz w:val="24"/>
          <w:szCs w:val="24"/>
        </w:rPr>
      </w:pPr>
    </w:p>
    <w:p w14:paraId="1B71B11B" w14:textId="4557D095" w:rsidR="00233ABB" w:rsidRPr="00E868C5" w:rsidRDefault="00233ABB" w:rsidP="00B96157">
      <w:pPr>
        <w:jc w:val="both"/>
        <w:rPr>
          <w:b/>
          <w:bCs/>
          <w:sz w:val="24"/>
          <w:szCs w:val="24"/>
        </w:rPr>
      </w:pPr>
      <w:r w:rsidRPr="00E868C5">
        <w:rPr>
          <w:b/>
          <w:bCs/>
          <w:sz w:val="24"/>
          <w:szCs w:val="24"/>
        </w:rPr>
        <w:t>Persona 1: Sarah – Undergraduate Student</w:t>
      </w:r>
    </w:p>
    <w:p w14:paraId="0DA0C1AE" w14:textId="0B7B33C0" w:rsidR="00233ABB" w:rsidRDefault="00233ABB" w:rsidP="00B96157">
      <w:pPr>
        <w:jc w:val="both"/>
        <w:rPr>
          <w:sz w:val="24"/>
          <w:szCs w:val="24"/>
        </w:rPr>
      </w:pPr>
      <w:r w:rsidRPr="00233ABB">
        <w:rPr>
          <w:sz w:val="24"/>
          <w:szCs w:val="24"/>
        </w:rPr>
        <w:t xml:space="preserve">Sarah is a 20-year-old English Literature student who plays mobile games casually between lectures. Her user requirements include a mobile-friendly interface, short game sessions, and clear navigation. Her experience requirements focus on engaging narrative and easy onboarding. Sarah represents the majority of students who seek accessible, low-friction </w:t>
      </w:r>
      <w:r w:rsidR="005F3994" w:rsidRPr="00233ABB">
        <w:rPr>
          <w:sz w:val="24"/>
          <w:szCs w:val="24"/>
        </w:rPr>
        <w:t>entertainment</w:t>
      </w:r>
      <w:r w:rsidR="005F3994">
        <w:rPr>
          <w:sz w:val="24"/>
          <w:szCs w:val="24"/>
        </w:rPr>
        <w:t xml:space="preserve"> (10) (12)</w:t>
      </w:r>
      <w:r w:rsidRPr="00233ABB">
        <w:rPr>
          <w:sz w:val="24"/>
          <w:szCs w:val="24"/>
        </w:rPr>
        <w:t>.</w:t>
      </w:r>
    </w:p>
    <w:p w14:paraId="32A22E6E" w14:textId="77777777" w:rsidR="00DC172E" w:rsidRDefault="00DC172E" w:rsidP="00B96157">
      <w:pPr>
        <w:jc w:val="both"/>
        <w:rPr>
          <w:sz w:val="24"/>
          <w:szCs w:val="24"/>
        </w:rPr>
      </w:pPr>
    </w:p>
    <w:p w14:paraId="29503B20" w14:textId="77777777" w:rsidR="00DC172E" w:rsidRPr="0073576B" w:rsidRDefault="00DC172E" w:rsidP="00B96157">
      <w:pPr>
        <w:jc w:val="both"/>
        <w:rPr>
          <w:b/>
          <w:bCs/>
          <w:sz w:val="24"/>
          <w:szCs w:val="24"/>
        </w:rPr>
      </w:pPr>
      <w:r w:rsidRPr="0073576B">
        <w:rPr>
          <w:b/>
          <w:bCs/>
          <w:sz w:val="24"/>
          <w:szCs w:val="24"/>
        </w:rPr>
        <w:lastRenderedPageBreak/>
        <w:t>Persona 2: Dr. Evans – Lecturer</w:t>
      </w:r>
    </w:p>
    <w:p w14:paraId="05F904BC" w14:textId="6D5EF095" w:rsidR="00DC172E" w:rsidRPr="00DC172E" w:rsidRDefault="00DC172E" w:rsidP="00B96157">
      <w:pPr>
        <w:jc w:val="both"/>
        <w:rPr>
          <w:sz w:val="24"/>
          <w:szCs w:val="24"/>
        </w:rPr>
      </w:pPr>
      <w:r w:rsidRPr="00DC172E">
        <w:rPr>
          <w:sz w:val="24"/>
          <w:szCs w:val="24"/>
        </w:rPr>
        <w:t xml:space="preserve">Dr. Evans is a 45-year-old History lecturer with moderate digital literacy. He prefers </w:t>
      </w:r>
      <w:r w:rsidR="000657AA">
        <w:rPr>
          <w:sz w:val="24"/>
          <w:szCs w:val="24"/>
        </w:rPr>
        <w:t xml:space="preserve">using a desktop and occasionally plays </w:t>
      </w:r>
      <w:r w:rsidRPr="00DC172E">
        <w:rPr>
          <w:sz w:val="24"/>
          <w:szCs w:val="24"/>
        </w:rPr>
        <w:t>with colleagues. His user requirements include desktop compatibility, simple rules, and accessibility features such as readable fonts and high contrast. His experience requirements include multiplayer mode and a relaxed pace of play. This persona highlights the need to accommodate staff and older users</w:t>
      </w:r>
      <w:r w:rsidR="005F3994">
        <w:rPr>
          <w:sz w:val="24"/>
          <w:szCs w:val="24"/>
        </w:rPr>
        <w:t xml:space="preserve"> (10)</w:t>
      </w:r>
      <w:r w:rsidR="005C3A51">
        <w:rPr>
          <w:sz w:val="24"/>
          <w:szCs w:val="24"/>
        </w:rPr>
        <w:t>(</w:t>
      </w:r>
      <w:r w:rsidR="00197575">
        <w:rPr>
          <w:sz w:val="24"/>
          <w:szCs w:val="24"/>
        </w:rPr>
        <w:t>12)</w:t>
      </w:r>
      <w:r w:rsidRPr="00DC172E">
        <w:rPr>
          <w:sz w:val="24"/>
          <w:szCs w:val="24"/>
        </w:rPr>
        <w:t>.</w:t>
      </w:r>
    </w:p>
    <w:p w14:paraId="3D374610" w14:textId="77777777" w:rsidR="00DC172E" w:rsidRPr="00DC172E" w:rsidRDefault="00DC172E" w:rsidP="00B96157">
      <w:pPr>
        <w:jc w:val="both"/>
        <w:rPr>
          <w:sz w:val="24"/>
          <w:szCs w:val="24"/>
        </w:rPr>
      </w:pPr>
    </w:p>
    <w:p w14:paraId="0C879C46" w14:textId="77777777" w:rsidR="00DC172E" w:rsidRPr="0073576B" w:rsidRDefault="00DC172E" w:rsidP="00B96157">
      <w:pPr>
        <w:jc w:val="both"/>
        <w:rPr>
          <w:b/>
          <w:bCs/>
          <w:sz w:val="24"/>
          <w:szCs w:val="24"/>
        </w:rPr>
      </w:pPr>
      <w:r w:rsidRPr="0073576B">
        <w:rPr>
          <w:b/>
          <w:bCs/>
          <w:sz w:val="24"/>
          <w:szCs w:val="24"/>
        </w:rPr>
        <w:t>Persona 3: Aisha – International Postgraduate Student</w:t>
      </w:r>
    </w:p>
    <w:p w14:paraId="1C760366" w14:textId="363378FD" w:rsidR="00DC172E" w:rsidRDefault="00DC172E" w:rsidP="00B96157">
      <w:pPr>
        <w:jc w:val="both"/>
        <w:rPr>
          <w:sz w:val="24"/>
          <w:szCs w:val="24"/>
        </w:rPr>
      </w:pPr>
      <w:r w:rsidRPr="00DC172E">
        <w:rPr>
          <w:sz w:val="24"/>
          <w:szCs w:val="24"/>
        </w:rPr>
        <w:t xml:space="preserve">Aisha is a 27-year-old </w:t>
      </w:r>
      <w:r w:rsidR="000657AA">
        <w:rPr>
          <w:sz w:val="24"/>
          <w:szCs w:val="24"/>
        </w:rPr>
        <w:t xml:space="preserve">postgraduate in Computer Science </w:t>
      </w:r>
      <w:r w:rsidRPr="00DC172E">
        <w:rPr>
          <w:sz w:val="24"/>
          <w:szCs w:val="24"/>
        </w:rPr>
        <w:t>from Malaysia. She is tech-savvy and enjoys immersive storytelling. Her user requirements include cross-platform support, online multiplayer with chat, and inclusive character design. Her experience requirements involve rich narrative depth and cultural representation. Aisha’s persona reflects the importance of designing for international students and narrative-driven players</w:t>
      </w:r>
      <w:r w:rsidR="00197575">
        <w:rPr>
          <w:sz w:val="24"/>
          <w:szCs w:val="24"/>
        </w:rPr>
        <w:t xml:space="preserve"> (10) (</w:t>
      </w:r>
      <w:r w:rsidR="00E079AA">
        <w:rPr>
          <w:sz w:val="24"/>
          <w:szCs w:val="24"/>
        </w:rPr>
        <w:t>12)</w:t>
      </w:r>
      <w:r w:rsidRPr="00DC172E">
        <w:rPr>
          <w:sz w:val="24"/>
          <w:szCs w:val="24"/>
        </w:rPr>
        <w:t>.</w:t>
      </w:r>
    </w:p>
    <w:p w14:paraId="220AF300" w14:textId="77777777" w:rsidR="0073576B" w:rsidRDefault="0073576B" w:rsidP="00B96157">
      <w:pPr>
        <w:jc w:val="both"/>
        <w:rPr>
          <w:sz w:val="24"/>
          <w:szCs w:val="24"/>
        </w:rPr>
      </w:pPr>
    </w:p>
    <w:p w14:paraId="42C65731" w14:textId="77777777" w:rsidR="0073576B" w:rsidRPr="0073576B" w:rsidRDefault="0073576B" w:rsidP="00B96157">
      <w:pPr>
        <w:jc w:val="both"/>
        <w:rPr>
          <w:b/>
          <w:bCs/>
          <w:sz w:val="24"/>
          <w:szCs w:val="24"/>
        </w:rPr>
      </w:pPr>
      <w:r w:rsidRPr="0073576B">
        <w:rPr>
          <w:b/>
          <w:bCs/>
          <w:sz w:val="24"/>
          <w:szCs w:val="24"/>
        </w:rPr>
        <w:t>Persona 4: Tom – Administrative Staff</w:t>
      </w:r>
    </w:p>
    <w:p w14:paraId="4E0BDB7A" w14:textId="33953F26" w:rsidR="0073576B" w:rsidRPr="0073576B" w:rsidRDefault="0073576B" w:rsidP="00B96157">
      <w:pPr>
        <w:jc w:val="both"/>
        <w:rPr>
          <w:sz w:val="24"/>
          <w:szCs w:val="24"/>
        </w:rPr>
      </w:pPr>
      <w:r w:rsidRPr="0073576B">
        <w:rPr>
          <w:sz w:val="24"/>
          <w:szCs w:val="24"/>
        </w:rPr>
        <w:t>Tom is a 35-year-old student services officer who plays games casually with his family. His user requirements include a family-friendly interface, tutorial mode, and save/resume functionality. His experience requirements focus on cooperative play and accessibility for non-gamers. Tom’s persona ensures the game is approachable for staff and casual players</w:t>
      </w:r>
      <w:r w:rsidR="00116688">
        <w:rPr>
          <w:sz w:val="24"/>
          <w:szCs w:val="24"/>
        </w:rPr>
        <w:t xml:space="preserve"> (10) (12)</w:t>
      </w:r>
      <w:r w:rsidRPr="0073576B">
        <w:rPr>
          <w:sz w:val="24"/>
          <w:szCs w:val="24"/>
        </w:rPr>
        <w:t>.</w:t>
      </w:r>
    </w:p>
    <w:p w14:paraId="37EFA7A5" w14:textId="77777777" w:rsidR="0073576B" w:rsidRPr="0073576B" w:rsidRDefault="0073576B" w:rsidP="00B96157">
      <w:pPr>
        <w:jc w:val="both"/>
        <w:rPr>
          <w:sz w:val="24"/>
          <w:szCs w:val="24"/>
        </w:rPr>
      </w:pPr>
    </w:p>
    <w:p w14:paraId="7FFF33FD" w14:textId="77777777" w:rsidR="0073576B" w:rsidRPr="0073576B" w:rsidRDefault="0073576B" w:rsidP="00B96157">
      <w:pPr>
        <w:jc w:val="both"/>
        <w:rPr>
          <w:sz w:val="24"/>
          <w:szCs w:val="24"/>
        </w:rPr>
      </w:pPr>
      <w:r w:rsidRPr="0073576B">
        <w:rPr>
          <w:sz w:val="24"/>
          <w:szCs w:val="24"/>
        </w:rPr>
        <w:t>These personas were informed by real user data collected through questionnaires, interviews, and focus groups. They reflect a range of cognitive and social processing styles, which is essential for inclusive design (Desurvire &amp; Wiberg, 2009). For example, inexperienced gamers benefit from simplified tutorials and visual cues, while experienced users seek deeper narrative and strategic complexity.</w:t>
      </w:r>
    </w:p>
    <w:p w14:paraId="7C7A62F3" w14:textId="77777777" w:rsidR="0073576B" w:rsidRPr="0073576B" w:rsidRDefault="0073576B" w:rsidP="00B96157">
      <w:pPr>
        <w:jc w:val="both"/>
        <w:rPr>
          <w:sz w:val="24"/>
          <w:szCs w:val="24"/>
        </w:rPr>
      </w:pPr>
    </w:p>
    <w:p w14:paraId="66CD2A8B" w14:textId="3F4081FC" w:rsidR="00A01722" w:rsidRDefault="0073576B" w:rsidP="00B96157">
      <w:pPr>
        <w:jc w:val="both"/>
        <w:rPr>
          <w:sz w:val="24"/>
          <w:szCs w:val="24"/>
        </w:rPr>
      </w:pPr>
      <w:r w:rsidRPr="0073576B">
        <w:rPr>
          <w:sz w:val="24"/>
          <w:szCs w:val="24"/>
        </w:rPr>
        <w:t>Across all personas, accessibility, usability, and engagement emerged as core themes. However, preferences diverged in terms of device use, narrative depth, and social features. Designing for this diversity ensures the game is not limited to stereotypical student profiles, nor does it assume all users have disabilities. Instead, it embraces the full spectrum of the university community, aligning with best practices in interaction design and inclusive game development (</w:t>
      </w:r>
      <w:r w:rsidR="00CD2D61" w:rsidRPr="00CD2D61">
        <w:t xml:space="preserve"> </w:t>
      </w:r>
      <w:r w:rsidR="00CD2D61">
        <w:t>Eriksson, 2023</w:t>
      </w:r>
      <w:r w:rsidR="00531463">
        <w:t>)</w:t>
      </w:r>
    </w:p>
    <w:p w14:paraId="29B5B235" w14:textId="77777777" w:rsidR="00CD4BCE" w:rsidRDefault="00CD4BCE" w:rsidP="00B96157">
      <w:pPr>
        <w:jc w:val="both"/>
        <w:rPr>
          <w:sz w:val="24"/>
          <w:szCs w:val="24"/>
        </w:rPr>
      </w:pPr>
    </w:p>
    <w:p w14:paraId="4B444699" w14:textId="77777777" w:rsidR="004E339E" w:rsidRDefault="004E339E" w:rsidP="00B96157">
      <w:pPr>
        <w:jc w:val="both"/>
        <w:rPr>
          <w:b/>
          <w:bCs/>
          <w:sz w:val="24"/>
          <w:szCs w:val="24"/>
        </w:rPr>
      </w:pPr>
    </w:p>
    <w:p w14:paraId="3193076E" w14:textId="05BB947C" w:rsidR="001A2D78" w:rsidRPr="001A2D78" w:rsidRDefault="001A2D78" w:rsidP="008A3F98">
      <w:pPr>
        <w:numPr>
          <w:ilvl w:val="0"/>
          <w:numId w:val="1"/>
        </w:numPr>
        <w:jc w:val="both"/>
        <w:rPr>
          <w:b/>
          <w:bCs/>
          <w:sz w:val="24"/>
          <w:szCs w:val="24"/>
        </w:rPr>
      </w:pPr>
      <w:r w:rsidRPr="001A2D78">
        <w:rPr>
          <w:b/>
          <w:bCs/>
          <w:sz w:val="24"/>
          <w:szCs w:val="24"/>
        </w:rPr>
        <w:lastRenderedPageBreak/>
        <w:t>Gathering Information for Persona Design</w:t>
      </w:r>
    </w:p>
    <w:p w14:paraId="039E4300" w14:textId="1A968206" w:rsidR="004E339E" w:rsidRPr="001A2D78" w:rsidRDefault="008A7242" w:rsidP="00B96157">
      <w:pPr>
        <w:jc w:val="both"/>
        <w:rPr>
          <w:sz w:val="24"/>
          <w:szCs w:val="24"/>
        </w:rPr>
      </w:pPr>
      <w:r>
        <w:rPr>
          <w:sz w:val="24"/>
          <w:szCs w:val="24"/>
        </w:rPr>
        <w:t>Creating effective personas requires a strong understanding of the target user group. In this project, the aim was to develop a digital version of Cluedo customised for the University of Wales Trinity Saint David (UWTSD) community. To ensure the personas represented real users rather than assumptions, a mixed-methods approach was adopted to collect both qualitative and quantitative data. This aligns with best practices in user-centred design, which emphasise empirical research to guide design decisions (Preece, Rogers &amp; Sharp, 2015).</w:t>
      </w:r>
    </w:p>
    <w:p w14:paraId="0C9212CC" w14:textId="1E1B8F22" w:rsidR="001734A8" w:rsidRPr="00AD67EE" w:rsidRDefault="001734A8" w:rsidP="008A3F98">
      <w:pPr>
        <w:numPr>
          <w:ilvl w:val="0"/>
          <w:numId w:val="1"/>
        </w:numPr>
        <w:jc w:val="both"/>
        <w:rPr>
          <w:b/>
          <w:bCs/>
          <w:sz w:val="28"/>
          <w:szCs w:val="28"/>
        </w:rPr>
      </w:pPr>
      <w:r w:rsidRPr="00AD67EE">
        <w:rPr>
          <w:b/>
          <w:bCs/>
          <w:sz w:val="28"/>
          <w:szCs w:val="28"/>
        </w:rPr>
        <w:t>Research Methods</w:t>
      </w:r>
    </w:p>
    <w:p w14:paraId="5AE7C611" w14:textId="77777777" w:rsidR="001734A8" w:rsidRPr="001734A8" w:rsidRDefault="001734A8" w:rsidP="00B96157">
      <w:pPr>
        <w:jc w:val="both"/>
        <w:rPr>
          <w:sz w:val="24"/>
          <w:szCs w:val="24"/>
        </w:rPr>
      </w:pPr>
      <w:r w:rsidRPr="001734A8">
        <w:rPr>
          <w:sz w:val="24"/>
          <w:szCs w:val="24"/>
        </w:rPr>
        <w:t>Three primary methods were employed:</w:t>
      </w:r>
    </w:p>
    <w:p w14:paraId="08A66F98" w14:textId="77777777" w:rsidR="001734A8" w:rsidRPr="001734A8" w:rsidRDefault="001734A8" w:rsidP="00B96157">
      <w:pPr>
        <w:jc w:val="both"/>
        <w:rPr>
          <w:sz w:val="24"/>
          <w:szCs w:val="24"/>
        </w:rPr>
      </w:pPr>
    </w:p>
    <w:p w14:paraId="6DD1C0A2" w14:textId="77777777" w:rsidR="00AD67EE" w:rsidRPr="00AD67EE" w:rsidRDefault="001734A8" w:rsidP="00B96157">
      <w:pPr>
        <w:jc w:val="both"/>
        <w:rPr>
          <w:b/>
          <w:bCs/>
          <w:sz w:val="24"/>
          <w:szCs w:val="24"/>
        </w:rPr>
      </w:pPr>
      <w:r w:rsidRPr="00AD67EE">
        <w:rPr>
          <w:b/>
          <w:bCs/>
          <w:sz w:val="24"/>
          <w:szCs w:val="24"/>
        </w:rPr>
        <w:t>Questionnaires</w:t>
      </w:r>
    </w:p>
    <w:p w14:paraId="7413BF88" w14:textId="476F1029" w:rsidR="001734A8" w:rsidRPr="001734A8" w:rsidRDefault="001734A8" w:rsidP="00B96157">
      <w:pPr>
        <w:jc w:val="both"/>
        <w:rPr>
          <w:sz w:val="24"/>
          <w:szCs w:val="24"/>
        </w:rPr>
      </w:pPr>
      <w:r w:rsidRPr="001734A8">
        <w:rPr>
          <w:sz w:val="24"/>
          <w:szCs w:val="24"/>
        </w:rPr>
        <w:t xml:space="preserve"> A digital questionnaire was distributed to 35 participants across </w:t>
      </w:r>
      <w:r w:rsidR="009968C1">
        <w:rPr>
          <w:sz w:val="24"/>
          <w:szCs w:val="24"/>
        </w:rPr>
        <w:t>the London campus</w:t>
      </w:r>
      <w:r w:rsidRPr="001734A8">
        <w:rPr>
          <w:sz w:val="24"/>
          <w:szCs w:val="24"/>
        </w:rPr>
        <w:t>. The survey included questions on gaming habits, device preferences, accessibility needs, and narrative interests. Responses revealed that 70% preferred mobile gaming, 20% desktop, and 10% tablet. Most participants favoured short game sessions under 30 minutes, and 40% highlighted accessibility concerns such as font size and colour contrast.</w:t>
      </w:r>
    </w:p>
    <w:p w14:paraId="34A7AFC8" w14:textId="77777777" w:rsidR="001734A8" w:rsidRPr="001734A8" w:rsidRDefault="001734A8" w:rsidP="00B96157">
      <w:pPr>
        <w:jc w:val="both"/>
        <w:rPr>
          <w:sz w:val="24"/>
          <w:szCs w:val="24"/>
        </w:rPr>
      </w:pPr>
    </w:p>
    <w:p w14:paraId="60DE7342" w14:textId="77777777" w:rsidR="00AD67EE" w:rsidRPr="00AD67EE" w:rsidRDefault="001734A8" w:rsidP="00B96157">
      <w:pPr>
        <w:jc w:val="both"/>
        <w:rPr>
          <w:b/>
          <w:bCs/>
          <w:sz w:val="24"/>
          <w:szCs w:val="24"/>
        </w:rPr>
      </w:pPr>
      <w:r w:rsidRPr="00AD67EE">
        <w:rPr>
          <w:b/>
          <w:bCs/>
          <w:sz w:val="24"/>
          <w:szCs w:val="24"/>
        </w:rPr>
        <w:t xml:space="preserve">Semi-Structured Interviews </w:t>
      </w:r>
    </w:p>
    <w:p w14:paraId="53B64F40" w14:textId="0F21AF45" w:rsidR="00CD4BCE" w:rsidRDefault="001734A8" w:rsidP="00B96157">
      <w:pPr>
        <w:jc w:val="both"/>
        <w:rPr>
          <w:sz w:val="24"/>
          <w:szCs w:val="24"/>
        </w:rPr>
      </w:pPr>
      <w:r w:rsidRPr="001734A8">
        <w:rPr>
          <w:sz w:val="24"/>
          <w:szCs w:val="24"/>
        </w:rPr>
        <w:t xml:space="preserve">Five interviews were conducted with a diverse group: two undergraduate students, one postgraduate, one lecturer, and one administrative staff member. These interviews </w:t>
      </w:r>
      <w:r w:rsidR="00CF2E98">
        <w:rPr>
          <w:sz w:val="24"/>
          <w:szCs w:val="24"/>
        </w:rPr>
        <w:t>delved into the deeper motivations, frustrations, and expectations surrounding</w:t>
      </w:r>
      <w:r w:rsidRPr="001734A8">
        <w:rPr>
          <w:sz w:val="24"/>
          <w:szCs w:val="24"/>
        </w:rPr>
        <w:t xml:space="preserve"> digital games. For example, one participant noted, “I want something that feels like campus life but with a twist—like solving a mystery with familiar faces.” This qualitative insight helped shape the narrative and character design.</w:t>
      </w:r>
    </w:p>
    <w:p w14:paraId="5B171CDB" w14:textId="77777777" w:rsidR="00291495" w:rsidRDefault="00291495" w:rsidP="00B96157">
      <w:pPr>
        <w:jc w:val="both"/>
        <w:rPr>
          <w:sz w:val="24"/>
          <w:szCs w:val="24"/>
        </w:rPr>
      </w:pPr>
    </w:p>
    <w:p w14:paraId="1B2875B9" w14:textId="77777777" w:rsidR="0003144F" w:rsidRDefault="0003144F" w:rsidP="00B96157">
      <w:pPr>
        <w:jc w:val="both"/>
        <w:rPr>
          <w:b/>
          <w:bCs/>
          <w:sz w:val="24"/>
          <w:szCs w:val="24"/>
        </w:rPr>
      </w:pPr>
    </w:p>
    <w:p w14:paraId="77A6A5DA" w14:textId="77777777" w:rsidR="0003144F" w:rsidRDefault="0003144F" w:rsidP="00B96157">
      <w:pPr>
        <w:jc w:val="both"/>
        <w:rPr>
          <w:b/>
          <w:bCs/>
          <w:sz w:val="24"/>
          <w:szCs w:val="24"/>
        </w:rPr>
      </w:pPr>
    </w:p>
    <w:p w14:paraId="2BF916CF" w14:textId="7A38FF4A" w:rsidR="00291495" w:rsidRPr="00291495" w:rsidRDefault="00291495" w:rsidP="00B96157">
      <w:pPr>
        <w:jc w:val="both"/>
        <w:rPr>
          <w:b/>
          <w:bCs/>
          <w:sz w:val="24"/>
          <w:szCs w:val="24"/>
        </w:rPr>
      </w:pPr>
      <w:r w:rsidRPr="00291495">
        <w:rPr>
          <w:b/>
          <w:bCs/>
          <w:sz w:val="24"/>
          <w:szCs w:val="24"/>
        </w:rPr>
        <w:t>Focus Groups</w:t>
      </w:r>
    </w:p>
    <w:p w14:paraId="3AA418B4" w14:textId="24653C9F" w:rsidR="00291495" w:rsidRDefault="00291495" w:rsidP="00B96157">
      <w:pPr>
        <w:jc w:val="both"/>
        <w:rPr>
          <w:sz w:val="24"/>
          <w:szCs w:val="24"/>
        </w:rPr>
      </w:pPr>
      <w:r w:rsidRPr="00291495">
        <w:rPr>
          <w:sz w:val="24"/>
          <w:szCs w:val="24"/>
        </w:rPr>
        <w:t xml:space="preserve"> Two focus groups (one student-led, one staff-led) were held to discuss game mechanics, interface expectations, and emotional engagement. Participants were shown early sketches and asked to comment on usability and appeal. The staff group emphasised simplicity and accessibility, while students requested humour, campus references, and multiplayer options. This feedback was instrumental in balancing complexity with approachability</w:t>
      </w:r>
      <w:r w:rsidR="009173C3">
        <w:rPr>
          <w:sz w:val="24"/>
          <w:szCs w:val="24"/>
        </w:rPr>
        <w:t xml:space="preserve"> </w:t>
      </w:r>
      <w:r w:rsidR="00DE4759">
        <w:rPr>
          <w:sz w:val="24"/>
          <w:szCs w:val="24"/>
        </w:rPr>
        <w:t>(15)(16)</w:t>
      </w:r>
    </w:p>
    <w:p w14:paraId="2CB24EBD" w14:textId="77777777" w:rsidR="0018324D" w:rsidRDefault="0018324D" w:rsidP="00B96157">
      <w:pPr>
        <w:jc w:val="both"/>
        <w:rPr>
          <w:sz w:val="24"/>
          <w:szCs w:val="24"/>
        </w:rPr>
      </w:pPr>
    </w:p>
    <w:p w14:paraId="56BE2CC1" w14:textId="3DA73FF3" w:rsidR="0018324D" w:rsidRPr="0018324D" w:rsidRDefault="0018324D" w:rsidP="00A90F15">
      <w:pPr>
        <w:numPr>
          <w:ilvl w:val="0"/>
          <w:numId w:val="1"/>
        </w:numPr>
        <w:jc w:val="both"/>
        <w:rPr>
          <w:b/>
          <w:bCs/>
          <w:sz w:val="24"/>
          <w:szCs w:val="24"/>
        </w:rPr>
      </w:pPr>
      <w:r w:rsidRPr="0018324D">
        <w:rPr>
          <w:b/>
          <w:bCs/>
          <w:sz w:val="24"/>
          <w:szCs w:val="24"/>
        </w:rPr>
        <w:t>Data Analysis and Persona Development</w:t>
      </w:r>
    </w:p>
    <w:p w14:paraId="58C7D67B" w14:textId="77777777" w:rsidR="0018324D" w:rsidRPr="0018324D" w:rsidRDefault="0018324D" w:rsidP="00B96157">
      <w:pPr>
        <w:jc w:val="both"/>
        <w:rPr>
          <w:sz w:val="24"/>
          <w:szCs w:val="24"/>
        </w:rPr>
      </w:pPr>
      <w:r w:rsidRPr="0018324D">
        <w:rPr>
          <w:sz w:val="24"/>
          <w:szCs w:val="24"/>
        </w:rPr>
        <w:t>The data was analysed thematically to identify recurring patterns. Themes included:</w:t>
      </w:r>
    </w:p>
    <w:p w14:paraId="05464F7F" w14:textId="77777777" w:rsidR="0018324D" w:rsidRPr="0018324D" w:rsidRDefault="0018324D" w:rsidP="00B96157">
      <w:pPr>
        <w:jc w:val="both"/>
        <w:rPr>
          <w:sz w:val="24"/>
          <w:szCs w:val="24"/>
        </w:rPr>
      </w:pPr>
      <w:r w:rsidRPr="0018324D">
        <w:rPr>
          <w:sz w:val="24"/>
          <w:szCs w:val="24"/>
        </w:rPr>
        <w:t>Device diversity: Mobile-first design was essential, but desktop support was also needed.</w:t>
      </w:r>
    </w:p>
    <w:p w14:paraId="2B195602" w14:textId="77777777" w:rsidR="0018324D" w:rsidRPr="0018324D" w:rsidRDefault="0018324D" w:rsidP="00B96157">
      <w:pPr>
        <w:jc w:val="both"/>
        <w:rPr>
          <w:sz w:val="24"/>
          <w:szCs w:val="24"/>
        </w:rPr>
      </w:pPr>
      <w:r w:rsidRPr="0018324D">
        <w:rPr>
          <w:sz w:val="24"/>
          <w:szCs w:val="24"/>
        </w:rPr>
        <w:t>Narrative engagement: Users wanted a story that reflected university life.</w:t>
      </w:r>
    </w:p>
    <w:p w14:paraId="14E7C345" w14:textId="77777777" w:rsidR="0018324D" w:rsidRPr="0018324D" w:rsidRDefault="0018324D" w:rsidP="00B96157">
      <w:pPr>
        <w:jc w:val="both"/>
        <w:rPr>
          <w:sz w:val="24"/>
          <w:szCs w:val="24"/>
        </w:rPr>
      </w:pPr>
      <w:r w:rsidRPr="0018324D">
        <w:rPr>
          <w:sz w:val="24"/>
          <w:szCs w:val="24"/>
        </w:rPr>
        <w:t>Accessibility: Visual clarity and inclusive design were critical.</w:t>
      </w:r>
    </w:p>
    <w:p w14:paraId="5FDFE3AF" w14:textId="77777777" w:rsidR="0018324D" w:rsidRPr="0018324D" w:rsidRDefault="0018324D" w:rsidP="00B96157">
      <w:pPr>
        <w:jc w:val="both"/>
        <w:rPr>
          <w:sz w:val="24"/>
          <w:szCs w:val="24"/>
        </w:rPr>
      </w:pPr>
      <w:r w:rsidRPr="0018324D">
        <w:rPr>
          <w:sz w:val="24"/>
          <w:szCs w:val="24"/>
        </w:rPr>
        <w:t>Social play: Multiplayer and cooperative modes were highly desired.</w:t>
      </w:r>
    </w:p>
    <w:p w14:paraId="7EB46DE6" w14:textId="6D2162D5" w:rsidR="0018324D" w:rsidRPr="001A2D78" w:rsidRDefault="0018324D" w:rsidP="00B96157">
      <w:pPr>
        <w:jc w:val="both"/>
        <w:rPr>
          <w:sz w:val="24"/>
          <w:szCs w:val="24"/>
        </w:rPr>
      </w:pPr>
      <w:r w:rsidRPr="0018324D">
        <w:rPr>
          <w:sz w:val="24"/>
          <w:szCs w:val="24"/>
        </w:rPr>
        <w:t>These themes informed the creation of four personas: Sarah (undergraduate student), Dr. Evans (lecturer), Aisha (international postgraduate), and Tom (administrative staff). Each persona was mapped to specific user and experience requirements, ensuring coverage across age, ability, role, and gaming experience</w:t>
      </w:r>
      <w:r w:rsidR="00730C0E">
        <w:rPr>
          <w:sz w:val="24"/>
          <w:szCs w:val="24"/>
        </w:rPr>
        <w:t xml:space="preserve"> (15) (16)</w:t>
      </w:r>
      <w:r w:rsidRPr="0018324D">
        <w:rPr>
          <w:sz w:val="24"/>
          <w:szCs w:val="24"/>
        </w:rPr>
        <w:t>.</w:t>
      </w:r>
    </w:p>
    <w:p w14:paraId="42FAA855" w14:textId="77777777" w:rsidR="006070A5" w:rsidRDefault="006070A5" w:rsidP="00B96157">
      <w:pPr>
        <w:jc w:val="both"/>
        <w:rPr>
          <w:b/>
          <w:bCs/>
          <w:sz w:val="24"/>
          <w:szCs w:val="24"/>
        </w:rPr>
      </w:pPr>
    </w:p>
    <w:p w14:paraId="3CFDE579" w14:textId="77777777" w:rsidR="006070A5" w:rsidRDefault="006070A5" w:rsidP="00B96157">
      <w:pPr>
        <w:jc w:val="both"/>
        <w:rPr>
          <w:b/>
          <w:bCs/>
          <w:sz w:val="24"/>
          <w:szCs w:val="24"/>
        </w:rPr>
      </w:pPr>
    </w:p>
    <w:p w14:paraId="3DF04D1A" w14:textId="77777777" w:rsidR="006070A5" w:rsidRDefault="006070A5" w:rsidP="00B96157">
      <w:pPr>
        <w:jc w:val="both"/>
        <w:rPr>
          <w:b/>
          <w:bCs/>
          <w:sz w:val="24"/>
          <w:szCs w:val="24"/>
        </w:rPr>
      </w:pPr>
    </w:p>
    <w:p w14:paraId="6A5D1691" w14:textId="77777777" w:rsidR="006070A5" w:rsidRDefault="006070A5" w:rsidP="00B96157">
      <w:pPr>
        <w:jc w:val="both"/>
        <w:rPr>
          <w:b/>
          <w:bCs/>
          <w:sz w:val="24"/>
          <w:szCs w:val="24"/>
        </w:rPr>
      </w:pPr>
    </w:p>
    <w:p w14:paraId="3C77C431" w14:textId="77777777" w:rsidR="00413308" w:rsidRDefault="00413308" w:rsidP="00B96157">
      <w:pPr>
        <w:jc w:val="both"/>
        <w:rPr>
          <w:b/>
          <w:bCs/>
          <w:sz w:val="24"/>
          <w:szCs w:val="24"/>
        </w:rPr>
      </w:pPr>
    </w:p>
    <w:p w14:paraId="0F7BB8EA" w14:textId="77777777" w:rsidR="00413308" w:rsidRDefault="00413308" w:rsidP="00B96157">
      <w:pPr>
        <w:jc w:val="both"/>
        <w:rPr>
          <w:b/>
          <w:bCs/>
          <w:sz w:val="24"/>
          <w:szCs w:val="24"/>
        </w:rPr>
      </w:pPr>
    </w:p>
    <w:p w14:paraId="53FD9B28" w14:textId="64DE72E8" w:rsidR="00CD4BCE" w:rsidRPr="00CD4BCE" w:rsidRDefault="00413308" w:rsidP="00B96157">
      <w:pPr>
        <w:jc w:val="both"/>
        <w:rPr>
          <w:b/>
          <w:bCs/>
          <w:sz w:val="24"/>
          <w:szCs w:val="24"/>
        </w:rPr>
      </w:pPr>
      <w:r>
        <w:rPr>
          <w:b/>
          <w:bCs/>
          <w:sz w:val="24"/>
          <w:szCs w:val="24"/>
        </w:rPr>
        <w:t xml:space="preserve">8 . </w:t>
      </w:r>
      <w:r w:rsidR="00CD4BCE" w:rsidRPr="00CD4BCE">
        <w:rPr>
          <w:b/>
          <w:bCs/>
          <w:sz w:val="24"/>
          <w:szCs w:val="24"/>
        </w:rPr>
        <w:t xml:space="preserve">MoSCoW Categorisation </w:t>
      </w:r>
    </w:p>
    <w:p w14:paraId="43363934" w14:textId="77777777" w:rsidR="00CD4BCE" w:rsidRPr="00CD4BCE" w:rsidRDefault="00CD4BCE" w:rsidP="00B96157">
      <w:pPr>
        <w:jc w:val="both"/>
        <w:rPr>
          <w:sz w:val="24"/>
          <w:szCs w:val="24"/>
        </w:rPr>
      </w:pPr>
      <w:r w:rsidRPr="00CD4BCE">
        <w:rPr>
          <w:sz w:val="24"/>
          <w:szCs w:val="24"/>
        </w:rPr>
        <w:t>Requirements were categorised as:</w:t>
      </w:r>
    </w:p>
    <w:p w14:paraId="17CE7AA5" w14:textId="08B7F1A5" w:rsidR="000A23E4" w:rsidRDefault="00CD4BCE" w:rsidP="00B96157">
      <w:pPr>
        <w:jc w:val="both"/>
        <w:rPr>
          <w:sz w:val="24"/>
          <w:szCs w:val="24"/>
        </w:rPr>
      </w:pPr>
      <w:r w:rsidRPr="00CD4BCE">
        <w:rPr>
          <w:sz w:val="24"/>
          <w:szCs w:val="24"/>
        </w:rPr>
        <w:t xml:space="preserve">Must Have: Mobile compatibility, accessibility features, multiplayer </w:t>
      </w:r>
      <w:r w:rsidR="00A673FD" w:rsidRPr="00CD4BCE">
        <w:rPr>
          <w:sz w:val="24"/>
          <w:szCs w:val="24"/>
        </w:rPr>
        <w:t>mode</w:t>
      </w:r>
      <w:r w:rsidR="00A673FD">
        <w:rPr>
          <w:sz w:val="24"/>
          <w:szCs w:val="24"/>
        </w:rPr>
        <w:t xml:space="preserve"> [</w:t>
      </w:r>
      <w:r w:rsidR="0020664F">
        <w:rPr>
          <w:sz w:val="24"/>
          <w:szCs w:val="24"/>
        </w:rPr>
        <w:t>18][19]</w:t>
      </w:r>
      <w:r w:rsidRPr="00CD4BCE">
        <w:rPr>
          <w:sz w:val="24"/>
          <w:szCs w:val="24"/>
        </w:rPr>
        <w:t>.</w:t>
      </w:r>
    </w:p>
    <w:p w14:paraId="7649E613" w14:textId="391C9009" w:rsidR="00CD4BCE" w:rsidRPr="00CD4BCE" w:rsidRDefault="00CD4BCE" w:rsidP="00B96157">
      <w:pPr>
        <w:jc w:val="both"/>
        <w:rPr>
          <w:sz w:val="24"/>
          <w:szCs w:val="24"/>
        </w:rPr>
      </w:pPr>
      <w:r w:rsidRPr="00CD4BCE">
        <w:rPr>
          <w:sz w:val="24"/>
          <w:szCs w:val="24"/>
        </w:rPr>
        <w:t>Should Have: Cross-platform support, save/resume functionality.</w:t>
      </w:r>
    </w:p>
    <w:p w14:paraId="51C2953B" w14:textId="77777777" w:rsidR="00CD4BCE" w:rsidRPr="00CD4BCE" w:rsidRDefault="00CD4BCE" w:rsidP="00B96157">
      <w:pPr>
        <w:jc w:val="both"/>
        <w:rPr>
          <w:sz w:val="24"/>
          <w:szCs w:val="24"/>
        </w:rPr>
      </w:pPr>
      <w:r w:rsidRPr="00CD4BCE">
        <w:rPr>
          <w:sz w:val="24"/>
          <w:szCs w:val="24"/>
        </w:rPr>
        <w:t>Could Have: Chat integration, cooperative play.</w:t>
      </w:r>
    </w:p>
    <w:p w14:paraId="1795ED2C" w14:textId="03396868" w:rsidR="00CD4BCE" w:rsidRDefault="00CD4BCE" w:rsidP="00B96157">
      <w:pPr>
        <w:jc w:val="both"/>
        <w:rPr>
          <w:sz w:val="24"/>
          <w:szCs w:val="24"/>
        </w:rPr>
      </w:pPr>
      <w:r w:rsidRPr="00CD4BCE">
        <w:rPr>
          <w:sz w:val="24"/>
          <w:szCs w:val="24"/>
        </w:rPr>
        <w:t>Won’t Have (initially): VR/AR features, advanced 3D graphics</w:t>
      </w:r>
      <w:r w:rsidR="00963B08">
        <w:rPr>
          <w:sz w:val="24"/>
          <w:szCs w:val="24"/>
        </w:rPr>
        <w:t xml:space="preserve"> </w:t>
      </w:r>
      <w:r w:rsidR="0020664F">
        <w:rPr>
          <w:sz w:val="24"/>
          <w:szCs w:val="24"/>
        </w:rPr>
        <w:t>[18][19][20]</w:t>
      </w:r>
      <w:r w:rsidRPr="00CD4BCE">
        <w:rPr>
          <w:sz w:val="24"/>
          <w:szCs w:val="24"/>
        </w:rPr>
        <w:t>.</w:t>
      </w:r>
    </w:p>
    <w:p w14:paraId="7C2DF62B" w14:textId="77777777" w:rsidR="00A673FD" w:rsidRDefault="00A673FD" w:rsidP="00B96157">
      <w:pPr>
        <w:jc w:val="both"/>
        <w:rPr>
          <w:sz w:val="24"/>
          <w:szCs w:val="24"/>
        </w:rPr>
      </w:pPr>
    </w:p>
    <w:p w14:paraId="1A640D72" w14:textId="77777777" w:rsidR="00CD4BCE" w:rsidRDefault="00CD4BCE" w:rsidP="00B96157">
      <w:pPr>
        <w:jc w:val="both"/>
        <w:rPr>
          <w:sz w:val="24"/>
          <w:szCs w:val="24"/>
        </w:rPr>
      </w:pPr>
    </w:p>
    <w:p w14:paraId="62E7C486" w14:textId="77777777" w:rsidR="000A23E4" w:rsidRDefault="000A23E4" w:rsidP="00B96157">
      <w:pPr>
        <w:jc w:val="both"/>
        <w:rPr>
          <w:b/>
          <w:bCs/>
          <w:sz w:val="24"/>
          <w:szCs w:val="24"/>
        </w:rPr>
      </w:pPr>
    </w:p>
    <w:p w14:paraId="5D4569E1" w14:textId="77777777" w:rsidR="000A23E4" w:rsidRDefault="000A23E4" w:rsidP="00B96157">
      <w:pPr>
        <w:jc w:val="both"/>
        <w:rPr>
          <w:b/>
          <w:bCs/>
          <w:sz w:val="24"/>
          <w:szCs w:val="24"/>
        </w:rPr>
      </w:pPr>
    </w:p>
    <w:p w14:paraId="2D4BF1F9" w14:textId="77777777" w:rsidR="00076655" w:rsidRDefault="00076655" w:rsidP="00B96157">
      <w:pPr>
        <w:jc w:val="both"/>
        <w:rPr>
          <w:b/>
          <w:bCs/>
          <w:sz w:val="24"/>
          <w:szCs w:val="24"/>
        </w:rPr>
      </w:pPr>
    </w:p>
    <w:p w14:paraId="5ECFF3A4" w14:textId="77777777" w:rsidR="00076655" w:rsidRDefault="00076655" w:rsidP="00B96157">
      <w:pPr>
        <w:jc w:val="both"/>
        <w:rPr>
          <w:b/>
          <w:bCs/>
          <w:sz w:val="24"/>
          <w:szCs w:val="24"/>
        </w:rPr>
      </w:pPr>
    </w:p>
    <w:p w14:paraId="4F0E0AD0" w14:textId="77777777" w:rsidR="00076655" w:rsidRDefault="00076655" w:rsidP="00B96157">
      <w:pPr>
        <w:jc w:val="both"/>
        <w:rPr>
          <w:b/>
          <w:bCs/>
          <w:sz w:val="24"/>
          <w:szCs w:val="24"/>
        </w:rPr>
      </w:pPr>
    </w:p>
    <w:p w14:paraId="59E1EE98" w14:textId="6AC2D263" w:rsidR="00CD4BCE" w:rsidRDefault="00D26192" w:rsidP="00B96157">
      <w:pPr>
        <w:jc w:val="both"/>
        <w:rPr>
          <w:b/>
          <w:bCs/>
          <w:sz w:val="24"/>
          <w:szCs w:val="24"/>
        </w:rPr>
      </w:pPr>
      <w:r>
        <w:rPr>
          <w:b/>
          <w:bCs/>
          <w:sz w:val="24"/>
          <w:szCs w:val="24"/>
        </w:rPr>
        <w:lastRenderedPageBreak/>
        <w:t>9</w:t>
      </w:r>
    </w:p>
    <w:p w14:paraId="1462DD6C" w14:textId="77777777" w:rsidR="009359B8" w:rsidRPr="009359B8" w:rsidRDefault="009359B8" w:rsidP="00B96157">
      <w:pPr>
        <w:jc w:val="both"/>
        <w:rPr>
          <w:b/>
          <w:bCs/>
          <w:sz w:val="24"/>
          <w:szCs w:val="24"/>
        </w:rPr>
      </w:pPr>
      <w:r w:rsidRPr="009359B8">
        <w:rPr>
          <w:b/>
          <w:bCs/>
          <w:sz w:val="24"/>
          <w:szCs w:val="24"/>
        </w:rPr>
        <w:t>Designing for Usability</w:t>
      </w:r>
    </w:p>
    <w:p w14:paraId="2FD54423" w14:textId="7CE02A77" w:rsidR="009359B8" w:rsidRPr="008F01BE" w:rsidRDefault="009359B8" w:rsidP="00B96157">
      <w:pPr>
        <w:jc w:val="both"/>
        <w:rPr>
          <w:sz w:val="24"/>
          <w:szCs w:val="24"/>
        </w:rPr>
      </w:pPr>
      <w:r w:rsidRPr="008F01BE">
        <w:rPr>
          <w:sz w:val="24"/>
          <w:szCs w:val="24"/>
        </w:rPr>
        <w:t>Usability is a cornerstone of effective interaction design, especially in game interfaces where user engagement depends on clarity, responsiveness, and accessibility. For the UWTSD Cluedo game, usability was approached through the lens of established principles from usability engineering and cognitive psychology. The goal was to ensure that players—regardless of age, ability, or gaming experience—could navigate the game intuitively and enjoyably</w:t>
      </w:r>
      <w:r w:rsidR="00A673FD">
        <w:rPr>
          <w:sz w:val="24"/>
          <w:szCs w:val="24"/>
        </w:rPr>
        <w:t xml:space="preserve"> [1][2][3]</w:t>
      </w:r>
      <w:r w:rsidR="00772C0D">
        <w:rPr>
          <w:sz w:val="24"/>
          <w:szCs w:val="24"/>
        </w:rPr>
        <w:t>[16]</w:t>
      </w:r>
      <w:r w:rsidRPr="008F01BE">
        <w:rPr>
          <w:sz w:val="24"/>
          <w:szCs w:val="24"/>
        </w:rPr>
        <w:t>.</w:t>
      </w:r>
    </w:p>
    <w:p w14:paraId="23A3CCA1" w14:textId="77777777" w:rsidR="009359B8" w:rsidRPr="009359B8" w:rsidRDefault="009359B8" w:rsidP="00B96157">
      <w:pPr>
        <w:jc w:val="both"/>
        <w:rPr>
          <w:b/>
          <w:bCs/>
          <w:sz w:val="24"/>
          <w:szCs w:val="24"/>
        </w:rPr>
      </w:pPr>
    </w:p>
    <w:p w14:paraId="5DEE1520" w14:textId="77777777" w:rsidR="009359B8" w:rsidRPr="009359B8" w:rsidRDefault="009359B8" w:rsidP="00B96157">
      <w:pPr>
        <w:jc w:val="both"/>
        <w:rPr>
          <w:b/>
          <w:bCs/>
          <w:sz w:val="24"/>
          <w:szCs w:val="24"/>
        </w:rPr>
      </w:pPr>
      <w:r w:rsidRPr="009359B8">
        <w:rPr>
          <w:b/>
          <w:bCs/>
          <w:sz w:val="24"/>
          <w:szCs w:val="24"/>
        </w:rPr>
        <w:t>Key Usability Principles</w:t>
      </w:r>
    </w:p>
    <w:p w14:paraId="11AD6843" w14:textId="242DF562" w:rsidR="009359B8" w:rsidRPr="008F01BE" w:rsidRDefault="009359B8" w:rsidP="00B96157">
      <w:pPr>
        <w:jc w:val="both"/>
        <w:rPr>
          <w:sz w:val="24"/>
          <w:szCs w:val="24"/>
        </w:rPr>
      </w:pPr>
      <w:r w:rsidRPr="008F01BE">
        <w:rPr>
          <w:sz w:val="24"/>
          <w:szCs w:val="24"/>
        </w:rPr>
        <w:t>According to Nielsen (1994), usability encompasses five key attributes: learnability, efficiency, memorability, error tolerance, and satisfaction. These were embedded into the wireframe design through simplified navigation, consistent iconography, and clear feedback mechanisms. For example, the clue collection screen uses pop-up cards with visual and textual cues, reducing cognitive load and supporting quick decision-making</w:t>
      </w:r>
      <w:r w:rsidR="006E0566">
        <w:rPr>
          <w:sz w:val="24"/>
          <w:szCs w:val="24"/>
        </w:rPr>
        <w:t xml:space="preserve"> [1][2] [16]</w:t>
      </w:r>
      <w:r w:rsidRPr="008F01BE">
        <w:rPr>
          <w:sz w:val="24"/>
          <w:szCs w:val="24"/>
        </w:rPr>
        <w:t>.</w:t>
      </w:r>
    </w:p>
    <w:p w14:paraId="44857A94" w14:textId="77777777" w:rsidR="009359B8" w:rsidRPr="009359B8" w:rsidRDefault="009359B8" w:rsidP="00B96157">
      <w:pPr>
        <w:jc w:val="both"/>
        <w:rPr>
          <w:b/>
          <w:bCs/>
          <w:sz w:val="24"/>
          <w:szCs w:val="24"/>
        </w:rPr>
      </w:pPr>
    </w:p>
    <w:p w14:paraId="26C209AC" w14:textId="4FBC47FF" w:rsidR="009359B8" w:rsidRDefault="009359B8" w:rsidP="00B96157">
      <w:pPr>
        <w:jc w:val="both"/>
        <w:rPr>
          <w:b/>
          <w:bCs/>
          <w:sz w:val="24"/>
          <w:szCs w:val="24"/>
        </w:rPr>
      </w:pPr>
      <w:r w:rsidRPr="008F01BE">
        <w:rPr>
          <w:sz w:val="24"/>
          <w:szCs w:val="24"/>
        </w:rPr>
        <w:t>Learnability was prioritised through a tutorial mode that introduces game mechanics gradually. This aligns with Norman’s (2013) concept of affordances and signifiers—design elements that intuitively suggest their function. Buttons are clearly labelled, and transitions between screens are linear and predictable, helping novice users build confidence</w:t>
      </w:r>
      <w:r w:rsidRPr="009359B8">
        <w:rPr>
          <w:b/>
          <w:bCs/>
          <w:sz w:val="24"/>
          <w:szCs w:val="24"/>
        </w:rPr>
        <w:t>.</w:t>
      </w:r>
    </w:p>
    <w:p w14:paraId="280A2EF1" w14:textId="51464FE3" w:rsidR="000A5506" w:rsidRPr="000A5506" w:rsidRDefault="000A5506" w:rsidP="00B96157">
      <w:pPr>
        <w:jc w:val="both"/>
        <w:rPr>
          <w:sz w:val="24"/>
          <w:szCs w:val="24"/>
        </w:rPr>
      </w:pPr>
      <w:r w:rsidRPr="000A5506">
        <w:rPr>
          <w:sz w:val="24"/>
          <w:szCs w:val="24"/>
        </w:rPr>
        <w:t>Efficiency was addressed by streamlining the game flow. Players move from character selection to campus map navigation, then into rooms where clues are collected. Each action is accompanied by immediate feedback, such as sound effects or animations, reinforcing the sense of progress. This supports the principle of “visibility of system status” from Nielsen’s heuristics</w:t>
      </w:r>
      <w:r w:rsidR="006E0566">
        <w:rPr>
          <w:sz w:val="24"/>
          <w:szCs w:val="24"/>
        </w:rPr>
        <w:t>[5</w:t>
      </w:r>
      <w:r w:rsidR="00E84DB9">
        <w:rPr>
          <w:sz w:val="24"/>
          <w:szCs w:val="24"/>
        </w:rPr>
        <w:t>][6][18]</w:t>
      </w:r>
      <w:r w:rsidRPr="000A5506">
        <w:rPr>
          <w:sz w:val="24"/>
          <w:szCs w:val="24"/>
        </w:rPr>
        <w:t>.</w:t>
      </w:r>
    </w:p>
    <w:p w14:paraId="29B7A440" w14:textId="77777777" w:rsidR="000A5506" w:rsidRPr="000A5506" w:rsidRDefault="000A5506" w:rsidP="00B96157">
      <w:pPr>
        <w:jc w:val="both"/>
        <w:rPr>
          <w:b/>
          <w:bCs/>
          <w:sz w:val="24"/>
          <w:szCs w:val="24"/>
        </w:rPr>
      </w:pPr>
    </w:p>
    <w:p w14:paraId="0524F6C8" w14:textId="77777777" w:rsidR="000A5506" w:rsidRPr="000A5506" w:rsidRDefault="000A5506" w:rsidP="00B96157">
      <w:pPr>
        <w:jc w:val="both"/>
        <w:rPr>
          <w:b/>
          <w:bCs/>
          <w:sz w:val="24"/>
          <w:szCs w:val="24"/>
        </w:rPr>
      </w:pPr>
      <w:r w:rsidRPr="000A5506">
        <w:rPr>
          <w:b/>
          <w:bCs/>
          <w:sz w:val="24"/>
          <w:szCs w:val="24"/>
        </w:rPr>
        <w:t>Accessibility Considerations</w:t>
      </w:r>
    </w:p>
    <w:p w14:paraId="761C0DBA" w14:textId="33931318" w:rsidR="000A5506" w:rsidRPr="000A5506" w:rsidRDefault="000A5506" w:rsidP="00B96157">
      <w:pPr>
        <w:jc w:val="both"/>
        <w:rPr>
          <w:sz w:val="24"/>
          <w:szCs w:val="24"/>
        </w:rPr>
      </w:pPr>
      <w:r w:rsidRPr="000A5506">
        <w:rPr>
          <w:sz w:val="24"/>
          <w:szCs w:val="24"/>
        </w:rPr>
        <w:t xml:space="preserve">Accessibility was a major focus, especially given the diversity of UWTSD users. The design adheres to WCAG 2.1 guidelines, ensuring sufficient colour contrast, scalable fonts, and keyboard navigability. These features are essential for users with visual impairments or motor limitations. As Lazar et al. (2017) argue, inclusive design not only benefits disabled users but </w:t>
      </w:r>
      <w:r w:rsidR="00A361B5">
        <w:rPr>
          <w:sz w:val="24"/>
          <w:szCs w:val="24"/>
        </w:rPr>
        <w:t xml:space="preserve">also </w:t>
      </w:r>
      <w:r w:rsidRPr="000A5506">
        <w:rPr>
          <w:sz w:val="24"/>
          <w:szCs w:val="24"/>
        </w:rPr>
        <w:t>improves usability for all</w:t>
      </w:r>
      <w:r w:rsidR="00E84DB9">
        <w:rPr>
          <w:sz w:val="24"/>
          <w:szCs w:val="24"/>
        </w:rPr>
        <w:t>[16][17]</w:t>
      </w:r>
      <w:r w:rsidRPr="000A5506">
        <w:rPr>
          <w:sz w:val="24"/>
          <w:szCs w:val="24"/>
        </w:rPr>
        <w:t>.</w:t>
      </w:r>
    </w:p>
    <w:p w14:paraId="2D4785D1" w14:textId="77777777" w:rsidR="000A5506" w:rsidRPr="000A5506" w:rsidRDefault="000A5506" w:rsidP="00B96157">
      <w:pPr>
        <w:jc w:val="both"/>
        <w:rPr>
          <w:sz w:val="24"/>
          <w:szCs w:val="24"/>
        </w:rPr>
      </w:pPr>
    </w:p>
    <w:p w14:paraId="3026A204" w14:textId="25AD5F9D" w:rsidR="000A5506" w:rsidRDefault="000A5506" w:rsidP="00B96157">
      <w:pPr>
        <w:jc w:val="both"/>
        <w:rPr>
          <w:b/>
          <w:bCs/>
          <w:sz w:val="24"/>
          <w:szCs w:val="24"/>
        </w:rPr>
      </w:pPr>
      <w:r w:rsidRPr="000A5506">
        <w:rPr>
          <w:sz w:val="24"/>
          <w:szCs w:val="24"/>
        </w:rPr>
        <w:t xml:space="preserve">Font choices were tested for readability, and wireframes avoided clutter by using whitespace strategically. Icons were chosen for clarity and cultural neutrality, ensuring </w:t>
      </w:r>
      <w:r w:rsidRPr="000A5506">
        <w:rPr>
          <w:sz w:val="24"/>
          <w:szCs w:val="24"/>
        </w:rPr>
        <w:lastRenderedPageBreak/>
        <w:t>that international students and staff could interpret them easily. The game also avoids time-based challenges, making it suitable for users with slower reaction times or cognitive processing differences</w:t>
      </w:r>
      <w:r w:rsidR="00A361B5">
        <w:rPr>
          <w:sz w:val="24"/>
          <w:szCs w:val="24"/>
        </w:rPr>
        <w:t xml:space="preserve"> [17][18][6][7]</w:t>
      </w:r>
      <w:r w:rsidRPr="000A5506">
        <w:rPr>
          <w:b/>
          <w:bCs/>
          <w:sz w:val="24"/>
          <w:szCs w:val="24"/>
        </w:rPr>
        <w:t>.</w:t>
      </w:r>
    </w:p>
    <w:p w14:paraId="7D9BC225" w14:textId="77777777" w:rsidR="00EF7D51" w:rsidRPr="00EF7D51" w:rsidRDefault="00EF7D51" w:rsidP="00B96157">
      <w:pPr>
        <w:jc w:val="both"/>
        <w:rPr>
          <w:b/>
          <w:bCs/>
          <w:sz w:val="24"/>
          <w:szCs w:val="24"/>
        </w:rPr>
      </w:pPr>
      <w:r w:rsidRPr="00EF7D51">
        <w:rPr>
          <w:b/>
          <w:bCs/>
          <w:sz w:val="24"/>
          <w:szCs w:val="24"/>
        </w:rPr>
        <w:t>Device Compatibility and Context</w:t>
      </w:r>
    </w:p>
    <w:p w14:paraId="5B74086A" w14:textId="1643CC54" w:rsidR="00EF7D51" w:rsidRPr="00EF7D51" w:rsidRDefault="00EF7D51" w:rsidP="00B96157">
      <w:pPr>
        <w:jc w:val="both"/>
        <w:rPr>
          <w:sz w:val="24"/>
          <w:szCs w:val="24"/>
        </w:rPr>
      </w:pPr>
      <w:r w:rsidRPr="00EF7D51">
        <w:rPr>
          <w:sz w:val="24"/>
          <w:szCs w:val="24"/>
        </w:rPr>
        <w:t>Given the range of devices used across campus, the interface was optimised for mobile screens but remains functional on desktops. This reflects the findings of Rogers et al. (2017), who emphasise the importance of context-aware design. Students may play during short breaks on mobile phones, while staff might prefer desktop sessions during downtime</w:t>
      </w:r>
      <w:r w:rsidR="00171425">
        <w:rPr>
          <w:sz w:val="24"/>
          <w:szCs w:val="24"/>
        </w:rPr>
        <w:t xml:space="preserve"> [16][17][18]</w:t>
      </w:r>
      <w:r w:rsidRPr="00EF7D51">
        <w:rPr>
          <w:sz w:val="24"/>
          <w:szCs w:val="24"/>
        </w:rPr>
        <w:t>.</w:t>
      </w:r>
    </w:p>
    <w:p w14:paraId="0D73B7D5" w14:textId="77777777" w:rsidR="00EF7D51" w:rsidRPr="00EF7D51" w:rsidRDefault="00EF7D51" w:rsidP="00B96157">
      <w:pPr>
        <w:jc w:val="both"/>
        <w:rPr>
          <w:b/>
          <w:bCs/>
          <w:sz w:val="24"/>
          <w:szCs w:val="24"/>
        </w:rPr>
      </w:pPr>
    </w:p>
    <w:p w14:paraId="70ADADCA" w14:textId="4D0433C9" w:rsidR="00EF7D51" w:rsidRDefault="00EF7D51" w:rsidP="00B96157">
      <w:pPr>
        <w:jc w:val="both"/>
        <w:rPr>
          <w:b/>
          <w:bCs/>
          <w:sz w:val="24"/>
          <w:szCs w:val="24"/>
        </w:rPr>
      </w:pPr>
      <w:r w:rsidRPr="00EF7D51">
        <w:rPr>
          <w:sz w:val="24"/>
          <w:szCs w:val="24"/>
        </w:rPr>
        <w:t>The game’s narrative and character design also contribute to usability by fostering emotional engagement. As Desurvire and Wiberg (2009) note, usability in games is not just about mechanics—it’s about creating meaningful play. Characters representing real university roles (e.g., librarian, technician) help users connect with the story, enhancing memorability and satisfaction</w:t>
      </w:r>
      <w:r w:rsidR="00171425">
        <w:rPr>
          <w:sz w:val="24"/>
          <w:szCs w:val="24"/>
        </w:rPr>
        <w:t xml:space="preserve"> [</w:t>
      </w:r>
      <w:r w:rsidR="005E28B7">
        <w:rPr>
          <w:sz w:val="24"/>
          <w:szCs w:val="24"/>
        </w:rPr>
        <w:t>16][17]</w:t>
      </w:r>
      <w:r w:rsidRPr="00EF7D51">
        <w:rPr>
          <w:b/>
          <w:bCs/>
          <w:sz w:val="24"/>
          <w:szCs w:val="24"/>
        </w:rPr>
        <w:t>.</w:t>
      </w:r>
    </w:p>
    <w:p w14:paraId="35BF30BE" w14:textId="77777777" w:rsidR="00994D6E" w:rsidRDefault="00994D6E" w:rsidP="00B96157">
      <w:pPr>
        <w:jc w:val="both"/>
        <w:rPr>
          <w:b/>
          <w:bCs/>
          <w:sz w:val="24"/>
          <w:szCs w:val="24"/>
        </w:rPr>
      </w:pPr>
    </w:p>
    <w:p w14:paraId="43541C31" w14:textId="77777777" w:rsidR="00994D6E" w:rsidRDefault="00994D6E" w:rsidP="00B96157">
      <w:pPr>
        <w:jc w:val="both"/>
        <w:rPr>
          <w:b/>
          <w:bCs/>
          <w:sz w:val="24"/>
          <w:szCs w:val="24"/>
        </w:rPr>
      </w:pPr>
    </w:p>
    <w:p w14:paraId="1CDFD107" w14:textId="77777777" w:rsidR="000E3811" w:rsidRDefault="000E3811" w:rsidP="000E3811">
      <w:pPr>
        <w:jc w:val="both"/>
        <w:rPr>
          <w:sz w:val="24"/>
          <w:szCs w:val="24"/>
        </w:rPr>
      </w:pPr>
      <w:r>
        <w:rPr>
          <w:sz w:val="24"/>
          <w:szCs w:val="24"/>
        </w:rPr>
        <w:t>10</w:t>
      </w:r>
    </w:p>
    <w:p w14:paraId="5162C00D" w14:textId="77777777" w:rsidR="000E3811" w:rsidRPr="00914576" w:rsidRDefault="000E3811" w:rsidP="000E3811">
      <w:pPr>
        <w:jc w:val="both"/>
        <w:rPr>
          <w:b/>
          <w:bCs/>
          <w:sz w:val="24"/>
          <w:szCs w:val="24"/>
        </w:rPr>
      </w:pPr>
      <w:r w:rsidRPr="00914576">
        <w:rPr>
          <w:b/>
          <w:bCs/>
          <w:sz w:val="24"/>
          <w:szCs w:val="24"/>
        </w:rPr>
        <w:t>Wireframe Storyboards</w:t>
      </w:r>
    </w:p>
    <w:p w14:paraId="546E89A3" w14:textId="77777777" w:rsidR="000E3811" w:rsidRPr="00914576" w:rsidRDefault="000E3811" w:rsidP="000E3811">
      <w:pPr>
        <w:jc w:val="both"/>
        <w:rPr>
          <w:sz w:val="24"/>
          <w:szCs w:val="24"/>
        </w:rPr>
      </w:pPr>
      <w:r w:rsidRPr="00914576">
        <w:rPr>
          <w:sz w:val="24"/>
          <w:szCs w:val="24"/>
        </w:rPr>
        <w:t>Wireframes are essential tools in the early stages of interface design, allowing designers to focus on layout, functionality, and user flow without the distraction of colour or visual styling. For the UWTSD Cluedo game, wireframes were created to represent the core screens and interactions of the mobile application. These wireframes reflect principles of interaction design, usability engineering, and cognitive load reduction, as outlined by Rogers, Sharp, and Preece (2017).</w:t>
      </w:r>
      <w:r>
        <w:rPr>
          <w:sz w:val="24"/>
          <w:szCs w:val="24"/>
        </w:rPr>
        <w:t>[1][2][8]</w:t>
      </w:r>
    </w:p>
    <w:p w14:paraId="2FA32708" w14:textId="77777777" w:rsidR="000E3811" w:rsidRPr="00914576" w:rsidRDefault="000E3811" w:rsidP="000E3811">
      <w:pPr>
        <w:jc w:val="both"/>
        <w:rPr>
          <w:sz w:val="24"/>
          <w:szCs w:val="24"/>
        </w:rPr>
      </w:pPr>
    </w:p>
    <w:p w14:paraId="211D1834" w14:textId="77777777" w:rsidR="000E3811" w:rsidRDefault="000E3811" w:rsidP="000E3811">
      <w:pPr>
        <w:jc w:val="both"/>
        <w:rPr>
          <w:sz w:val="24"/>
          <w:szCs w:val="24"/>
        </w:rPr>
      </w:pPr>
      <w:r w:rsidRPr="000D0627">
        <w:rPr>
          <w:sz w:val="24"/>
          <w:szCs w:val="24"/>
        </w:rPr>
        <w:t>The wireframes were designed for mobile devices, as user research indicated that the majority of participants preferred mobile gameplay. Each screen was structured to support clarity, consistency, and intuitive navigation. The wireframes were created using a grayscale palette to emphasise structure over aesthetics, in line with Fullerton’s (2018) recommendation to prototype functionality before visual polish</w:t>
      </w:r>
      <w:r>
        <w:rPr>
          <w:sz w:val="24"/>
          <w:szCs w:val="24"/>
        </w:rPr>
        <w:t xml:space="preserve"> [6][7] [12]</w:t>
      </w:r>
    </w:p>
    <w:p w14:paraId="5A1A9D68" w14:textId="77777777" w:rsidR="00660444" w:rsidRPr="00FC1601" w:rsidRDefault="00660444" w:rsidP="00660444">
      <w:pPr>
        <w:jc w:val="both"/>
        <w:rPr>
          <w:b/>
          <w:bCs/>
          <w:sz w:val="24"/>
          <w:szCs w:val="24"/>
        </w:rPr>
      </w:pPr>
      <w:r w:rsidRPr="00FC1601">
        <w:rPr>
          <w:b/>
          <w:bCs/>
          <w:sz w:val="24"/>
          <w:szCs w:val="24"/>
        </w:rPr>
        <w:t>Key Screens and Functionality</w:t>
      </w:r>
    </w:p>
    <w:p w14:paraId="4A157AA5" w14:textId="77777777" w:rsidR="00660444" w:rsidRPr="00FC1601" w:rsidRDefault="00660444" w:rsidP="00660444">
      <w:pPr>
        <w:jc w:val="both"/>
        <w:rPr>
          <w:sz w:val="24"/>
          <w:szCs w:val="24"/>
        </w:rPr>
      </w:pPr>
      <w:r w:rsidRPr="00FC1601">
        <w:rPr>
          <w:sz w:val="24"/>
          <w:szCs w:val="24"/>
        </w:rPr>
        <w:t>Main Menu Screen The main menu includes options for Start Game, Multiplayer, Tutorial, and Settings. Buttons are large and clearly labelled, supporting accessibility for users with motor or visual impairments. The layout follows a vertical hierarchy, reducing decision fatigue and supporting quick access</w:t>
      </w:r>
      <w:r>
        <w:rPr>
          <w:sz w:val="24"/>
          <w:szCs w:val="24"/>
        </w:rPr>
        <w:t xml:space="preserve"> [11][12][13]</w:t>
      </w:r>
    </w:p>
    <w:p w14:paraId="350ED9F1" w14:textId="77777777" w:rsidR="00660444" w:rsidRPr="00FC1601" w:rsidRDefault="00660444" w:rsidP="00660444">
      <w:pPr>
        <w:jc w:val="both"/>
        <w:rPr>
          <w:sz w:val="24"/>
          <w:szCs w:val="24"/>
        </w:rPr>
      </w:pPr>
    </w:p>
    <w:p w14:paraId="15CBCFC4" w14:textId="77777777" w:rsidR="00660444" w:rsidRPr="00FC1601" w:rsidRDefault="00660444" w:rsidP="00660444">
      <w:pPr>
        <w:jc w:val="both"/>
        <w:rPr>
          <w:sz w:val="24"/>
          <w:szCs w:val="24"/>
        </w:rPr>
      </w:pPr>
      <w:r w:rsidRPr="00FC1601">
        <w:rPr>
          <w:sz w:val="24"/>
          <w:szCs w:val="24"/>
        </w:rPr>
        <w:lastRenderedPageBreak/>
        <w:t xml:space="preserve">Character Selection Screen Players choose from eight avatars representing university roles (e.g., student, lecturer, librarian, technician). Each avatar is presented with a name and brief description. Selection is made via tap interaction, with visual feedback confirming the choice. This screen supports </w:t>
      </w:r>
      <w:r>
        <w:rPr>
          <w:sz w:val="24"/>
          <w:szCs w:val="24"/>
        </w:rPr>
        <w:t>personalisation</w:t>
      </w:r>
      <w:r w:rsidRPr="00FC1601">
        <w:rPr>
          <w:sz w:val="24"/>
          <w:szCs w:val="24"/>
        </w:rPr>
        <w:t xml:space="preserve"> and emotional engagement, which Desurvire and Wiberg (2009) identify as key to game usability</w:t>
      </w:r>
      <w:r>
        <w:rPr>
          <w:sz w:val="24"/>
          <w:szCs w:val="24"/>
        </w:rPr>
        <w:t xml:space="preserve"> [11][12[13]</w:t>
      </w:r>
      <w:r w:rsidRPr="00FC1601">
        <w:rPr>
          <w:sz w:val="24"/>
          <w:szCs w:val="24"/>
        </w:rPr>
        <w:t>.</w:t>
      </w:r>
    </w:p>
    <w:p w14:paraId="46EE442E" w14:textId="77777777" w:rsidR="00660444" w:rsidRPr="00FC1601" w:rsidRDefault="00660444" w:rsidP="00660444">
      <w:pPr>
        <w:jc w:val="both"/>
        <w:rPr>
          <w:sz w:val="24"/>
          <w:szCs w:val="24"/>
        </w:rPr>
      </w:pPr>
    </w:p>
    <w:p w14:paraId="3DBA7878" w14:textId="77777777" w:rsidR="00660444" w:rsidRDefault="00660444" w:rsidP="00660444">
      <w:pPr>
        <w:jc w:val="both"/>
        <w:rPr>
          <w:sz w:val="24"/>
          <w:szCs w:val="24"/>
        </w:rPr>
      </w:pPr>
      <w:r w:rsidRPr="00FC1601">
        <w:rPr>
          <w:sz w:val="24"/>
          <w:szCs w:val="24"/>
        </w:rPr>
        <w:t>Campus Map Screen The game board is a stylised map of UWTSD campuses (Lampeter, Carmarthen, Swansea), with buildings acting as “rooms” (Library, Lecture Hall, Student Union, etc.). Players tap to move between rooms. Icons and labels are used to reduce ambiguity. The map supports spatial reasoning and mirrors the original Cluedo board structure, adapted for a university setting</w:t>
      </w:r>
      <w:r>
        <w:rPr>
          <w:sz w:val="24"/>
          <w:szCs w:val="24"/>
        </w:rPr>
        <w:t xml:space="preserve"> [11][12][22][23]</w:t>
      </w:r>
    </w:p>
    <w:p w14:paraId="35AC72AE" w14:textId="77777777" w:rsidR="00660444" w:rsidRDefault="00660444" w:rsidP="00660444">
      <w:pPr>
        <w:jc w:val="both"/>
        <w:rPr>
          <w:sz w:val="24"/>
          <w:szCs w:val="24"/>
        </w:rPr>
      </w:pPr>
    </w:p>
    <w:p w14:paraId="4B3D9C54" w14:textId="77777777" w:rsidR="00994D6E" w:rsidRDefault="00994D6E" w:rsidP="00B96157">
      <w:pPr>
        <w:jc w:val="both"/>
        <w:rPr>
          <w:b/>
          <w:bCs/>
          <w:sz w:val="24"/>
          <w:szCs w:val="24"/>
        </w:rPr>
      </w:pPr>
    </w:p>
    <w:p w14:paraId="00C2A3D8" w14:textId="46145502" w:rsidR="00BA19A1" w:rsidRDefault="00BA19A1" w:rsidP="00B96157">
      <w:pPr>
        <w:jc w:val="both"/>
        <w:rPr>
          <w:b/>
          <w:bCs/>
          <w:sz w:val="24"/>
          <w:szCs w:val="24"/>
        </w:rPr>
      </w:pPr>
      <w:r w:rsidRPr="00CE34A1">
        <w:rPr>
          <w:noProof/>
          <w:sz w:val="24"/>
          <w:szCs w:val="24"/>
        </w:rPr>
        <w:drawing>
          <wp:inline distT="0" distB="0" distL="0" distR="0" wp14:anchorId="150E08C5" wp14:editId="2A4E31B4">
            <wp:extent cx="5731510" cy="3137535"/>
            <wp:effectExtent l="0" t="0" r="0" b="0"/>
            <wp:docPr id="250496586"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434788" name="Picture 1" descr="A computer screen shot of a computer&#10;&#10;AI-generated content may be incorrect."/>
                    <pic:cNvPicPr/>
                  </pic:nvPicPr>
                  <pic:blipFill>
                    <a:blip r:embed="rId13"/>
                    <a:stretch>
                      <a:fillRect/>
                    </a:stretch>
                  </pic:blipFill>
                  <pic:spPr>
                    <a:xfrm>
                      <a:off x="0" y="0"/>
                      <a:ext cx="5731510" cy="3137535"/>
                    </a:xfrm>
                    <a:prstGeom prst="rect">
                      <a:avLst/>
                    </a:prstGeom>
                  </pic:spPr>
                </pic:pic>
              </a:graphicData>
            </a:graphic>
          </wp:inline>
        </w:drawing>
      </w:r>
    </w:p>
    <w:p w14:paraId="33746060" w14:textId="7C4E447D" w:rsidR="009F3759" w:rsidRPr="00BC062A" w:rsidRDefault="00BC062A" w:rsidP="00B96157">
      <w:pPr>
        <w:jc w:val="both"/>
        <w:rPr>
          <w:sz w:val="24"/>
          <w:szCs w:val="24"/>
        </w:rPr>
      </w:pPr>
      <w:r>
        <w:rPr>
          <w:sz w:val="24"/>
          <w:szCs w:val="24"/>
        </w:rPr>
        <w:t>Using figma [22][23]</w:t>
      </w:r>
      <w:r w:rsidR="00EB66A3">
        <w:rPr>
          <w:sz w:val="24"/>
          <w:szCs w:val="24"/>
        </w:rPr>
        <w:t xml:space="preserve"> desktop version </w:t>
      </w:r>
      <w:r w:rsidR="009D539E">
        <w:rPr>
          <w:sz w:val="24"/>
          <w:szCs w:val="24"/>
        </w:rPr>
        <w:t xml:space="preserve">front page </w:t>
      </w:r>
    </w:p>
    <w:p w14:paraId="69A5A948" w14:textId="135C0CAB" w:rsidR="00F619EA" w:rsidRDefault="00F619EA" w:rsidP="00B96157">
      <w:pPr>
        <w:jc w:val="both"/>
        <w:rPr>
          <w:b/>
          <w:bCs/>
          <w:sz w:val="24"/>
          <w:szCs w:val="24"/>
        </w:rPr>
      </w:pPr>
      <w:r w:rsidRPr="00B606F4">
        <w:rPr>
          <w:noProof/>
          <w:sz w:val="24"/>
          <w:szCs w:val="24"/>
        </w:rPr>
        <w:lastRenderedPageBreak/>
        <w:drawing>
          <wp:inline distT="0" distB="0" distL="0" distR="0" wp14:anchorId="4D5EC9F9" wp14:editId="6DF290E3">
            <wp:extent cx="5731510" cy="3181985"/>
            <wp:effectExtent l="0" t="0" r="0" b="0"/>
            <wp:docPr id="16400792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44663" name="Picture 1" descr="A screenshot of a computer&#10;&#10;AI-generated content may be incorrect."/>
                    <pic:cNvPicPr/>
                  </pic:nvPicPr>
                  <pic:blipFill>
                    <a:blip r:embed="rId14"/>
                    <a:stretch>
                      <a:fillRect/>
                    </a:stretch>
                  </pic:blipFill>
                  <pic:spPr>
                    <a:xfrm>
                      <a:off x="0" y="0"/>
                      <a:ext cx="5731510" cy="3181985"/>
                    </a:xfrm>
                    <a:prstGeom prst="rect">
                      <a:avLst/>
                    </a:prstGeom>
                  </pic:spPr>
                </pic:pic>
              </a:graphicData>
            </a:graphic>
          </wp:inline>
        </w:drawing>
      </w:r>
    </w:p>
    <w:p w14:paraId="70D70E12" w14:textId="78FE9678" w:rsidR="00431166" w:rsidRDefault="00431166" w:rsidP="00B96157">
      <w:pPr>
        <w:jc w:val="both"/>
        <w:rPr>
          <w:b/>
          <w:bCs/>
          <w:sz w:val="24"/>
          <w:szCs w:val="24"/>
        </w:rPr>
      </w:pPr>
      <w:r w:rsidRPr="00FE64A0">
        <w:rPr>
          <w:noProof/>
          <w:sz w:val="24"/>
          <w:szCs w:val="24"/>
        </w:rPr>
        <w:drawing>
          <wp:inline distT="0" distB="0" distL="0" distR="0" wp14:anchorId="59DF6A0F" wp14:editId="2A140572">
            <wp:extent cx="5731510" cy="3188335"/>
            <wp:effectExtent l="0" t="0" r="0" b="0"/>
            <wp:docPr id="18409901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070355" name="Picture 1" descr="A screenshot of a computer&#10;&#10;AI-generated content may be incorrect."/>
                    <pic:cNvPicPr/>
                  </pic:nvPicPr>
                  <pic:blipFill>
                    <a:blip r:embed="rId15"/>
                    <a:stretch>
                      <a:fillRect/>
                    </a:stretch>
                  </pic:blipFill>
                  <pic:spPr>
                    <a:xfrm>
                      <a:off x="0" y="0"/>
                      <a:ext cx="5731510" cy="3188335"/>
                    </a:xfrm>
                    <a:prstGeom prst="rect">
                      <a:avLst/>
                    </a:prstGeom>
                  </pic:spPr>
                </pic:pic>
              </a:graphicData>
            </a:graphic>
          </wp:inline>
        </w:drawing>
      </w:r>
    </w:p>
    <w:p w14:paraId="46C7665E" w14:textId="17249539" w:rsidR="009D539E" w:rsidRPr="00CE5FDC" w:rsidRDefault="009D539E" w:rsidP="00B96157">
      <w:pPr>
        <w:jc w:val="both"/>
        <w:rPr>
          <w:sz w:val="24"/>
          <w:szCs w:val="24"/>
        </w:rPr>
      </w:pPr>
      <w:r w:rsidRPr="00CE5FDC">
        <w:rPr>
          <w:sz w:val="24"/>
          <w:szCs w:val="24"/>
        </w:rPr>
        <w:t xml:space="preserve">Cludeo game </w:t>
      </w:r>
      <w:r w:rsidR="00CE5FDC" w:rsidRPr="00CE5FDC">
        <w:rPr>
          <w:sz w:val="24"/>
          <w:szCs w:val="24"/>
        </w:rPr>
        <w:t xml:space="preserve">location page </w:t>
      </w:r>
      <w:r w:rsidR="00CE5FDC">
        <w:rPr>
          <w:sz w:val="24"/>
          <w:szCs w:val="24"/>
        </w:rPr>
        <w:t>[22][23]</w:t>
      </w:r>
    </w:p>
    <w:p w14:paraId="49CF6810" w14:textId="2E877173" w:rsidR="00175190" w:rsidRDefault="00175190" w:rsidP="00B96157">
      <w:pPr>
        <w:jc w:val="both"/>
        <w:rPr>
          <w:b/>
          <w:bCs/>
          <w:sz w:val="24"/>
          <w:szCs w:val="24"/>
        </w:rPr>
      </w:pPr>
      <w:r w:rsidRPr="006F0AE7">
        <w:rPr>
          <w:noProof/>
          <w:sz w:val="24"/>
          <w:szCs w:val="24"/>
        </w:rPr>
        <w:lastRenderedPageBreak/>
        <w:drawing>
          <wp:inline distT="0" distB="0" distL="0" distR="0" wp14:anchorId="1D181BF3" wp14:editId="3426A836">
            <wp:extent cx="5731510" cy="3192145"/>
            <wp:effectExtent l="0" t="0" r="0" b="0"/>
            <wp:docPr id="7576206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646692" name="Picture 1" descr="A screenshot of a computer&#10;&#10;AI-generated content may be incorrect."/>
                    <pic:cNvPicPr/>
                  </pic:nvPicPr>
                  <pic:blipFill>
                    <a:blip r:embed="rId16"/>
                    <a:stretch>
                      <a:fillRect/>
                    </a:stretch>
                  </pic:blipFill>
                  <pic:spPr>
                    <a:xfrm>
                      <a:off x="0" y="0"/>
                      <a:ext cx="5731510" cy="3192145"/>
                    </a:xfrm>
                    <a:prstGeom prst="rect">
                      <a:avLst/>
                    </a:prstGeom>
                  </pic:spPr>
                </pic:pic>
              </a:graphicData>
            </a:graphic>
          </wp:inline>
        </w:drawing>
      </w:r>
    </w:p>
    <w:p w14:paraId="2062EC22" w14:textId="77777777" w:rsidR="009A256C" w:rsidRDefault="009A256C" w:rsidP="00B96157">
      <w:pPr>
        <w:jc w:val="both"/>
        <w:rPr>
          <w:b/>
          <w:bCs/>
          <w:sz w:val="24"/>
          <w:szCs w:val="24"/>
        </w:rPr>
      </w:pPr>
    </w:p>
    <w:p w14:paraId="129FC02D" w14:textId="444CEB61" w:rsidR="00EE4961" w:rsidRDefault="009A256C" w:rsidP="00B96157">
      <w:pPr>
        <w:jc w:val="both"/>
        <w:rPr>
          <w:sz w:val="24"/>
          <w:szCs w:val="24"/>
        </w:rPr>
      </w:pPr>
      <w:r w:rsidRPr="0086464A">
        <w:rPr>
          <w:noProof/>
          <w:sz w:val="24"/>
          <w:szCs w:val="24"/>
        </w:rPr>
        <w:drawing>
          <wp:inline distT="0" distB="0" distL="0" distR="0" wp14:anchorId="2D68EDBB" wp14:editId="562C424B">
            <wp:extent cx="5731510" cy="3230245"/>
            <wp:effectExtent l="0" t="0" r="0" b="0"/>
            <wp:docPr id="17739317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702191" name="Picture 1" descr="A screenshot of a computer&#10;&#10;AI-generated content may be incorrect."/>
                    <pic:cNvPicPr/>
                  </pic:nvPicPr>
                  <pic:blipFill>
                    <a:blip r:embed="rId17"/>
                    <a:stretch>
                      <a:fillRect/>
                    </a:stretch>
                  </pic:blipFill>
                  <pic:spPr>
                    <a:xfrm>
                      <a:off x="0" y="0"/>
                      <a:ext cx="5731510" cy="3230245"/>
                    </a:xfrm>
                    <a:prstGeom prst="rect">
                      <a:avLst/>
                    </a:prstGeom>
                  </pic:spPr>
                </pic:pic>
              </a:graphicData>
            </a:graphic>
          </wp:inline>
        </w:drawing>
      </w:r>
    </w:p>
    <w:p w14:paraId="694CBB15" w14:textId="1A8916DC" w:rsidR="006233E4" w:rsidRPr="006233E4" w:rsidRDefault="006233E4" w:rsidP="00B96157">
      <w:pPr>
        <w:jc w:val="both"/>
        <w:rPr>
          <w:sz w:val="24"/>
          <w:szCs w:val="24"/>
        </w:rPr>
      </w:pPr>
      <w:r>
        <w:rPr>
          <w:sz w:val="24"/>
          <w:szCs w:val="24"/>
        </w:rPr>
        <w:t xml:space="preserve">Here </w:t>
      </w:r>
      <w:r w:rsidR="0064008A">
        <w:rPr>
          <w:sz w:val="24"/>
          <w:szCs w:val="24"/>
        </w:rPr>
        <w:t>showing persona location and weapon [22][24]</w:t>
      </w:r>
    </w:p>
    <w:p w14:paraId="6AB48C00" w14:textId="77DFE1E0" w:rsidR="00E174B9" w:rsidRDefault="00605451" w:rsidP="00B96157">
      <w:pPr>
        <w:jc w:val="both"/>
        <w:rPr>
          <w:b/>
          <w:bCs/>
          <w:sz w:val="24"/>
          <w:szCs w:val="24"/>
        </w:rPr>
      </w:pPr>
      <w:r w:rsidRPr="00D10382">
        <w:rPr>
          <w:noProof/>
          <w:sz w:val="24"/>
          <w:szCs w:val="24"/>
        </w:rPr>
        <w:lastRenderedPageBreak/>
        <w:drawing>
          <wp:inline distT="0" distB="0" distL="0" distR="0" wp14:anchorId="62E935C6" wp14:editId="670EB5FF">
            <wp:extent cx="5731510" cy="3207385"/>
            <wp:effectExtent l="0" t="0" r="0" b="0"/>
            <wp:docPr id="4232468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383405" name="Picture 1" descr="A screenshot of a computer&#10;&#10;AI-generated content may be incorrect."/>
                    <pic:cNvPicPr/>
                  </pic:nvPicPr>
                  <pic:blipFill>
                    <a:blip r:embed="rId18"/>
                    <a:stretch>
                      <a:fillRect/>
                    </a:stretch>
                  </pic:blipFill>
                  <pic:spPr>
                    <a:xfrm>
                      <a:off x="0" y="0"/>
                      <a:ext cx="5731510" cy="3207385"/>
                    </a:xfrm>
                    <a:prstGeom prst="rect">
                      <a:avLst/>
                    </a:prstGeom>
                  </pic:spPr>
                </pic:pic>
              </a:graphicData>
            </a:graphic>
          </wp:inline>
        </w:drawing>
      </w:r>
    </w:p>
    <w:p w14:paraId="14CB880D" w14:textId="77777777" w:rsidR="0015706F" w:rsidRDefault="0015706F" w:rsidP="00B96157">
      <w:pPr>
        <w:jc w:val="both"/>
        <w:rPr>
          <w:b/>
          <w:bCs/>
          <w:sz w:val="24"/>
          <w:szCs w:val="24"/>
        </w:rPr>
      </w:pPr>
    </w:p>
    <w:p w14:paraId="2E8AC64F" w14:textId="1CE68BE2" w:rsidR="0015706F" w:rsidRDefault="0015706F" w:rsidP="00B96157">
      <w:pPr>
        <w:jc w:val="both"/>
        <w:rPr>
          <w:b/>
          <w:bCs/>
          <w:sz w:val="24"/>
          <w:szCs w:val="24"/>
        </w:rPr>
      </w:pPr>
      <w:r w:rsidRPr="0086464A">
        <w:rPr>
          <w:noProof/>
          <w:sz w:val="24"/>
          <w:szCs w:val="24"/>
        </w:rPr>
        <w:drawing>
          <wp:inline distT="0" distB="0" distL="0" distR="0" wp14:anchorId="53912602" wp14:editId="46736F29">
            <wp:extent cx="5731510" cy="3230245"/>
            <wp:effectExtent l="0" t="0" r="0" b="0"/>
            <wp:docPr id="11579497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702191" name="Picture 1" descr="A screenshot of a computer&#10;&#10;AI-generated content may be incorrect."/>
                    <pic:cNvPicPr/>
                  </pic:nvPicPr>
                  <pic:blipFill>
                    <a:blip r:embed="rId17"/>
                    <a:stretch>
                      <a:fillRect/>
                    </a:stretch>
                  </pic:blipFill>
                  <pic:spPr>
                    <a:xfrm>
                      <a:off x="0" y="0"/>
                      <a:ext cx="5731510" cy="3230245"/>
                    </a:xfrm>
                    <a:prstGeom prst="rect">
                      <a:avLst/>
                    </a:prstGeom>
                  </pic:spPr>
                </pic:pic>
              </a:graphicData>
            </a:graphic>
          </wp:inline>
        </w:drawing>
      </w:r>
    </w:p>
    <w:p w14:paraId="161C8128" w14:textId="5122EBFF" w:rsidR="0064008A" w:rsidRPr="006B2714" w:rsidRDefault="006B2714" w:rsidP="00B96157">
      <w:pPr>
        <w:jc w:val="both"/>
        <w:rPr>
          <w:sz w:val="24"/>
          <w:szCs w:val="24"/>
        </w:rPr>
      </w:pPr>
      <w:r>
        <w:rPr>
          <w:sz w:val="24"/>
          <w:szCs w:val="24"/>
        </w:rPr>
        <w:t>Cludeo game [22][23]</w:t>
      </w:r>
    </w:p>
    <w:p w14:paraId="78EC4719" w14:textId="77777777" w:rsidR="008E10CA" w:rsidRDefault="008E10CA" w:rsidP="00B96157">
      <w:pPr>
        <w:jc w:val="both"/>
        <w:rPr>
          <w:b/>
          <w:bCs/>
          <w:sz w:val="24"/>
          <w:szCs w:val="24"/>
        </w:rPr>
      </w:pPr>
    </w:p>
    <w:p w14:paraId="044AEEE2" w14:textId="49BB0421" w:rsidR="008E10CA" w:rsidRDefault="008E10CA" w:rsidP="00B96157">
      <w:pPr>
        <w:jc w:val="both"/>
        <w:rPr>
          <w:b/>
          <w:bCs/>
          <w:sz w:val="24"/>
          <w:szCs w:val="24"/>
        </w:rPr>
      </w:pPr>
      <w:r w:rsidRPr="000E0A46">
        <w:rPr>
          <w:noProof/>
          <w:sz w:val="24"/>
          <w:szCs w:val="24"/>
        </w:rPr>
        <w:lastRenderedPageBreak/>
        <w:drawing>
          <wp:inline distT="0" distB="0" distL="0" distR="0" wp14:anchorId="269A5063" wp14:editId="3A64D7E5">
            <wp:extent cx="5731510" cy="3221990"/>
            <wp:effectExtent l="0" t="0" r="0" b="0"/>
            <wp:docPr id="8311350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729029" name="Picture 1" descr="A screenshot of a computer&#10;&#10;AI-generated content may be incorrect."/>
                    <pic:cNvPicPr/>
                  </pic:nvPicPr>
                  <pic:blipFill>
                    <a:blip r:embed="rId19"/>
                    <a:stretch>
                      <a:fillRect/>
                    </a:stretch>
                  </pic:blipFill>
                  <pic:spPr>
                    <a:xfrm>
                      <a:off x="0" y="0"/>
                      <a:ext cx="5731510" cy="3221990"/>
                    </a:xfrm>
                    <a:prstGeom prst="rect">
                      <a:avLst/>
                    </a:prstGeom>
                  </pic:spPr>
                </pic:pic>
              </a:graphicData>
            </a:graphic>
          </wp:inline>
        </w:drawing>
      </w:r>
    </w:p>
    <w:p w14:paraId="67B26B86" w14:textId="0ED410E0" w:rsidR="005375F4" w:rsidRDefault="00657D48" w:rsidP="00B96157">
      <w:pPr>
        <w:jc w:val="both"/>
        <w:rPr>
          <w:b/>
          <w:bCs/>
          <w:sz w:val="24"/>
          <w:szCs w:val="24"/>
        </w:rPr>
      </w:pPr>
      <w:r w:rsidRPr="00657D48">
        <w:rPr>
          <w:b/>
          <w:bCs/>
          <w:noProof/>
          <w:sz w:val="24"/>
          <w:szCs w:val="24"/>
        </w:rPr>
        <w:drawing>
          <wp:inline distT="0" distB="0" distL="0" distR="0" wp14:anchorId="78981BE4" wp14:editId="1A3B7F6F">
            <wp:extent cx="5731510" cy="3222625"/>
            <wp:effectExtent l="0" t="0" r="0" b="0"/>
            <wp:docPr id="1395597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59749" name="Picture 1" descr="A screenshot of a computer&#10;&#10;AI-generated content may be incorrect."/>
                    <pic:cNvPicPr/>
                  </pic:nvPicPr>
                  <pic:blipFill>
                    <a:blip r:embed="rId20"/>
                    <a:stretch>
                      <a:fillRect/>
                    </a:stretch>
                  </pic:blipFill>
                  <pic:spPr>
                    <a:xfrm>
                      <a:off x="0" y="0"/>
                      <a:ext cx="5731510" cy="3222625"/>
                    </a:xfrm>
                    <a:prstGeom prst="rect">
                      <a:avLst/>
                    </a:prstGeom>
                  </pic:spPr>
                </pic:pic>
              </a:graphicData>
            </a:graphic>
          </wp:inline>
        </w:drawing>
      </w:r>
    </w:p>
    <w:p w14:paraId="17B176AB" w14:textId="73950A4F" w:rsidR="00B7790F" w:rsidRPr="00B7790F" w:rsidRDefault="00B7790F" w:rsidP="00B96157">
      <w:pPr>
        <w:jc w:val="both"/>
        <w:rPr>
          <w:sz w:val="24"/>
          <w:szCs w:val="24"/>
        </w:rPr>
      </w:pPr>
      <w:r w:rsidRPr="00B7790F">
        <w:rPr>
          <w:sz w:val="24"/>
          <w:szCs w:val="24"/>
        </w:rPr>
        <w:t>Cludeo game mobile version</w:t>
      </w:r>
      <w:r>
        <w:rPr>
          <w:sz w:val="24"/>
          <w:szCs w:val="24"/>
        </w:rPr>
        <w:t xml:space="preserve"> [22][23]</w:t>
      </w:r>
    </w:p>
    <w:p w14:paraId="11722F8F" w14:textId="3F4EC398" w:rsidR="00F44C8F" w:rsidRDefault="00F44C8F" w:rsidP="00B96157">
      <w:pPr>
        <w:jc w:val="both"/>
        <w:rPr>
          <w:b/>
          <w:bCs/>
          <w:sz w:val="24"/>
          <w:szCs w:val="24"/>
        </w:rPr>
      </w:pPr>
      <w:r w:rsidRPr="00F44C8F">
        <w:rPr>
          <w:b/>
          <w:bCs/>
          <w:noProof/>
          <w:sz w:val="24"/>
          <w:szCs w:val="24"/>
        </w:rPr>
        <w:lastRenderedPageBreak/>
        <w:drawing>
          <wp:inline distT="0" distB="0" distL="0" distR="0" wp14:anchorId="4BB26B78" wp14:editId="4ED72C8E">
            <wp:extent cx="5731510" cy="3360420"/>
            <wp:effectExtent l="0" t="0" r="0" b="0"/>
            <wp:docPr id="1031292936"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292936" name="Picture 1" descr="A screenshot of a phone&#10;&#10;AI-generated content may be incorrect."/>
                    <pic:cNvPicPr/>
                  </pic:nvPicPr>
                  <pic:blipFill>
                    <a:blip r:embed="rId21"/>
                    <a:stretch>
                      <a:fillRect/>
                    </a:stretch>
                  </pic:blipFill>
                  <pic:spPr>
                    <a:xfrm>
                      <a:off x="0" y="0"/>
                      <a:ext cx="5731510" cy="3360420"/>
                    </a:xfrm>
                    <a:prstGeom prst="rect">
                      <a:avLst/>
                    </a:prstGeom>
                  </pic:spPr>
                </pic:pic>
              </a:graphicData>
            </a:graphic>
          </wp:inline>
        </w:drawing>
      </w:r>
    </w:p>
    <w:p w14:paraId="3DD6A44F" w14:textId="1B0B22D2" w:rsidR="00B4569F" w:rsidRDefault="009C42D1" w:rsidP="00B96157">
      <w:pPr>
        <w:jc w:val="both"/>
        <w:rPr>
          <w:b/>
          <w:bCs/>
          <w:sz w:val="24"/>
          <w:szCs w:val="24"/>
        </w:rPr>
      </w:pPr>
      <w:r w:rsidRPr="009C42D1">
        <w:rPr>
          <w:b/>
          <w:bCs/>
          <w:noProof/>
          <w:sz w:val="24"/>
          <w:szCs w:val="24"/>
        </w:rPr>
        <w:drawing>
          <wp:inline distT="0" distB="0" distL="0" distR="0" wp14:anchorId="1543962D" wp14:editId="6B2A90A4">
            <wp:extent cx="5731510" cy="3592830"/>
            <wp:effectExtent l="0" t="0" r="0" b="0"/>
            <wp:docPr id="503019112"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019112" name="Picture 1" descr="A screenshot of a phone&#10;&#10;AI-generated content may be incorrect."/>
                    <pic:cNvPicPr/>
                  </pic:nvPicPr>
                  <pic:blipFill>
                    <a:blip r:embed="rId22"/>
                    <a:stretch>
                      <a:fillRect/>
                    </a:stretch>
                  </pic:blipFill>
                  <pic:spPr>
                    <a:xfrm>
                      <a:off x="0" y="0"/>
                      <a:ext cx="5731510" cy="3592830"/>
                    </a:xfrm>
                    <a:prstGeom prst="rect">
                      <a:avLst/>
                    </a:prstGeom>
                  </pic:spPr>
                </pic:pic>
              </a:graphicData>
            </a:graphic>
          </wp:inline>
        </w:drawing>
      </w:r>
    </w:p>
    <w:p w14:paraId="7784673F" w14:textId="01680454" w:rsidR="00000435" w:rsidRPr="00C574E5" w:rsidRDefault="00C574E5" w:rsidP="00B96157">
      <w:pPr>
        <w:jc w:val="both"/>
        <w:rPr>
          <w:sz w:val="24"/>
          <w:szCs w:val="24"/>
        </w:rPr>
      </w:pPr>
      <w:r>
        <w:rPr>
          <w:b/>
          <w:bCs/>
          <w:sz w:val="24"/>
          <w:szCs w:val="24"/>
        </w:rPr>
        <w:t xml:space="preserve"> </w:t>
      </w:r>
      <w:r w:rsidRPr="00C574E5">
        <w:rPr>
          <w:sz w:val="24"/>
          <w:szCs w:val="24"/>
        </w:rPr>
        <w:t>Mobile version game 3D location</w:t>
      </w:r>
      <w:r w:rsidR="0018350D">
        <w:rPr>
          <w:sz w:val="24"/>
          <w:szCs w:val="24"/>
        </w:rPr>
        <w:t xml:space="preserve"> [22][23]</w:t>
      </w:r>
      <w:r w:rsidR="00E9251E">
        <w:rPr>
          <w:sz w:val="24"/>
          <w:szCs w:val="24"/>
        </w:rPr>
        <w:t>[12][13]</w:t>
      </w:r>
    </w:p>
    <w:p w14:paraId="340EF1EF" w14:textId="7621B682" w:rsidR="00000435" w:rsidRDefault="00000435" w:rsidP="00B96157">
      <w:pPr>
        <w:jc w:val="both"/>
        <w:rPr>
          <w:b/>
          <w:bCs/>
          <w:sz w:val="24"/>
          <w:szCs w:val="24"/>
        </w:rPr>
      </w:pPr>
      <w:r>
        <w:rPr>
          <w:b/>
          <w:bCs/>
          <w:sz w:val="24"/>
          <w:szCs w:val="24"/>
        </w:rPr>
        <w:lastRenderedPageBreak/>
        <w:t xml:space="preserve">                                          </w:t>
      </w:r>
      <w:r w:rsidRPr="00000435">
        <w:rPr>
          <w:b/>
          <w:bCs/>
          <w:noProof/>
          <w:sz w:val="24"/>
          <w:szCs w:val="24"/>
        </w:rPr>
        <w:drawing>
          <wp:inline distT="0" distB="0" distL="0" distR="0" wp14:anchorId="0663A173" wp14:editId="472E5C75">
            <wp:extent cx="5731510" cy="3382010"/>
            <wp:effectExtent l="0" t="0" r="0" b="0"/>
            <wp:docPr id="7790348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034840" name="Picture 1" descr="A screenshot of a computer&#10;&#10;AI-generated content may be incorrect."/>
                    <pic:cNvPicPr/>
                  </pic:nvPicPr>
                  <pic:blipFill>
                    <a:blip r:embed="rId23"/>
                    <a:stretch>
                      <a:fillRect/>
                    </a:stretch>
                  </pic:blipFill>
                  <pic:spPr>
                    <a:xfrm>
                      <a:off x="0" y="0"/>
                      <a:ext cx="5731510" cy="3382010"/>
                    </a:xfrm>
                    <a:prstGeom prst="rect">
                      <a:avLst/>
                    </a:prstGeom>
                  </pic:spPr>
                </pic:pic>
              </a:graphicData>
            </a:graphic>
          </wp:inline>
        </w:drawing>
      </w:r>
    </w:p>
    <w:p w14:paraId="6DB7B814" w14:textId="7662D1EE" w:rsidR="0027103E" w:rsidRDefault="0027103E" w:rsidP="00B96157">
      <w:pPr>
        <w:jc w:val="both"/>
        <w:rPr>
          <w:b/>
          <w:bCs/>
          <w:sz w:val="24"/>
          <w:szCs w:val="24"/>
        </w:rPr>
      </w:pPr>
      <w:r w:rsidRPr="0027103E">
        <w:rPr>
          <w:b/>
          <w:bCs/>
          <w:noProof/>
          <w:sz w:val="24"/>
          <w:szCs w:val="24"/>
        </w:rPr>
        <w:drawing>
          <wp:inline distT="0" distB="0" distL="0" distR="0" wp14:anchorId="481C8814" wp14:editId="27BAA4B4">
            <wp:extent cx="5731510" cy="4605655"/>
            <wp:effectExtent l="0" t="0" r="0" b="0"/>
            <wp:docPr id="6923558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355823" name="Picture 1" descr="A screenshot of a computer&#10;&#10;AI-generated content may be incorrect."/>
                    <pic:cNvPicPr/>
                  </pic:nvPicPr>
                  <pic:blipFill>
                    <a:blip r:embed="rId24"/>
                    <a:stretch>
                      <a:fillRect/>
                    </a:stretch>
                  </pic:blipFill>
                  <pic:spPr>
                    <a:xfrm>
                      <a:off x="0" y="0"/>
                      <a:ext cx="5731510" cy="4605655"/>
                    </a:xfrm>
                    <a:prstGeom prst="rect">
                      <a:avLst/>
                    </a:prstGeom>
                  </pic:spPr>
                </pic:pic>
              </a:graphicData>
            </a:graphic>
          </wp:inline>
        </w:drawing>
      </w:r>
    </w:p>
    <w:p w14:paraId="19C3ED09" w14:textId="3E73F775" w:rsidR="007F3958" w:rsidRPr="007F3958" w:rsidRDefault="007F3958" w:rsidP="00B96157">
      <w:pPr>
        <w:jc w:val="both"/>
        <w:rPr>
          <w:sz w:val="24"/>
          <w:szCs w:val="24"/>
        </w:rPr>
      </w:pPr>
      <w:r w:rsidRPr="007F3958">
        <w:rPr>
          <w:sz w:val="24"/>
          <w:szCs w:val="24"/>
        </w:rPr>
        <w:t>3D version [11][12][13]</w:t>
      </w:r>
      <w:r>
        <w:rPr>
          <w:sz w:val="24"/>
          <w:szCs w:val="24"/>
        </w:rPr>
        <w:t xml:space="preserve"> </w:t>
      </w:r>
    </w:p>
    <w:p w14:paraId="5D280D79" w14:textId="244C6BBB" w:rsidR="009B0C11" w:rsidRPr="00CD4BCE" w:rsidRDefault="009B0C11" w:rsidP="00B96157">
      <w:pPr>
        <w:jc w:val="both"/>
        <w:rPr>
          <w:b/>
          <w:bCs/>
          <w:sz w:val="24"/>
          <w:szCs w:val="24"/>
        </w:rPr>
      </w:pPr>
    </w:p>
    <w:p w14:paraId="0DEC37ED" w14:textId="77777777" w:rsidR="006A1ACC" w:rsidRDefault="006A1ACC" w:rsidP="00B96157">
      <w:pPr>
        <w:jc w:val="both"/>
        <w:rPr>
          <w:sz w:val="24"/>
          <w:szCs w:val="24"/>
        </w:rPr>
      </w:pPr>
    </w:p>
    <w:p w14:paraId="64C1A5C4" w14:textId="77777777" w:rsidR="009A5AA0" w:rsidRDefault="009A5AA0" w:rsidP="00B96157">
      <w:pPr>
        <w:jc w:val="both"/>
        <w:rPr>
          <w:sz w:val="24"/>
          <w:szCs w:val="24"/>
        </w:rPr>
      </w:pPr>
    </w:p>
    <w:p w14:paraId="217C152F" w14:textId="77777777" w:rsidR="008761C5" w:rsidRPr="008761C5" w:rsidRDefault="008761C5" w:rsidP="00B96157">
      <w:pPr>
        <w:jc w:val="both"/>
        <w:rPr>
          <w:sz w:val="24"/>
          <w:szCs w:val="24"/>
        </w:rPr>
      </w:pPr>
      <w:r w:rsidRPr="008761C5">
        <w:rPr>
          <w:sz w:val="24"/>
          <w:szCs w:val="24"/>
        </w:rPr>
        <w:t>Clue Collection Screen When entering a room, players receive a clue via a pop-up card. Clues include text and simple icons (e.g., magnifying glass, notebook). A “Collect” button allows users to store clues in their inventory. This screen uses minimal text and strong visual cues to reduce cognitive load and support quick comprehension.</w:t>
      </w:r>
    </w:p>
    <w:p w14:paraId="30456240" w14:textId="77777777" w:rsidR="008761C5" w:rsidRPr="008761C5" w:rsidRDefault="008761C5" w:rsidP="00B96157">
      <w:pPr>
        <w:jc w:val="both"/>
        <w:rPr>
          <w:sz w:val="24"/>
          <w:szCs w:val="24"/>
        </w:rPr>
      </w:pPr>
    </w:p>
    <w:p w14:paraId="6F9F0CA9" w14:textId="70D6F13C" w:rsidR="009A5AA0" w:rsidRDefault="008761C5" w:rsidP="00B96157">
      <w:pPr>
        <w:jc w:val="both"/>
        <w:rPr>
          <w:sz w:val="24"/>
          <w:szCs w:val="24"/>
        </w:rPr>
      </w:pPr>
      <w:r w:rsidRPr="008761C5">
        <w:rPr>
          <w:sz w:val="24"/>
          <w:szCs w:val="24"/>
        </w:rPr>
        <w:t>Accusation Screen Players make their final guess by selecting a Suspect, Weapon, and Location. Dropdown menus or tap-based selectors are used. A confirmation screen summarises the accusation before submission. This screen supports decision-making and reinforces the game’s narrative climax.</w:t>
      </w:r>
    </w:p>
    <w:p w14:paraId="48C4A8C6" w14:textId="77777777" w:rsidR="002B6E82" w:rsidRDefault="002B6E82" w:rsidP="00B96157">
      <w:pPr>
        <w:jc w:val="both"/>
        <w:rPr>
          <w:b/>
          <w:bCs/>
          <w:sz w:val="24"/>
          <w:szCs w:val="24"/>
        </w:rPr>
      </w:pPr>
    </w:p>
    <w:p w14:paraId="74F862A8" w14:textId="77777777" w:rsidR="002B6E82" w:rsidRDefault="002B6E82" w:rsidP="00B96157">
      <w:pPr>
        <w:jc w:val="both"/>
        <w:rPr>
          <w:b/>
          <w:bCs/>
          <w:sz w:val="24"/>
          <w:szCs w:val="24"/>
        </w:rPr>
      </w:pPr>
    </w:p>
    <w:p w14:paraId="7654CDE3" w14:textId="77777777" w:rsidR="002B6E82" w:rsidRDefault="002B6E82" w:rsidP="00B96157">
      <w:pPr>
        <w:jc w:val="both"/>
        <w:rPr>
          <w:b/>
          <w:bCs/>
          <w:sz w:val="24"/>
          <w:szCs w:val="24"/>
        </w:rPr>
      </w:pPr>
    </w:p>
    <w:p w14:paraId="69120549" w14:textId="77777777" w:rsidR="002B6E82" w:rsidRDefault="002B6E82" w:rsidP="00B96157">
      <w:pPr>
        <w:jc w:val="both"/>
        <w:rPr>
          <w:b/>
          <w:bCs/>
          <w:sz w:val="24"/>
          <w:szCs w:val="24"/>
        </w:rPr>
      </w:pPr>
    </w:p>
    <w:p w14:paraId="54313B1D" w14:textId="2E6B6518" w:rsidR="006F6201" w:rsidRPr="006F6201" w:rsidRDefault="006F6201" w:rsidP="00B96157">
      <w:pPr>
        <w:jc w:val="both"/>
        <w:rPr>
          <w:b/>
          <w:bCs/>
          <w:sz w:val="24"/>
          <w:szCs w:val="24"/>
        </w:rPr>
      </w:pPr>
      <w:r w:rsidRPr="006F6201">
        <w:rPr>
          <w:b/>
          <w:bCs/>
          <w:sz w:val="24"/>
          <w:szCs w:val="24"/>
        </w:rPr>
        <w:t>interaction Flow</w:t>
      </w:r>
    </w:p>
    <w:p w14:paraId="7FB5B0BB" w14:textId="77777777" w:rsidR="006F6201" w:rsidRPr="006F6201" w:rsidRDefault="006F6201" w:rsidP="00B96157">
      <w:pPr>
        <w:jc w:val="both"/>
        <w:rPr>
          <w:sz w:val="24"/>
          <w:szCs w:val="24"/>
        </w:rPr>
      </w:pPr>
      <w:r w:rsidRPr="006F6201">
        <w:rPr>
          <w:sz w:val="24"/>
          <w:szCs w:val="24"/>
        </w:rPr>
        <w:t>The wireframes were designed to support a linear and intuitive flow:</w:t>
      </w:r>
    </w:p>
    <w:p w14:paraId="7849F708" w14:textId="77777777" w:rsidR="006F6201" w:rsidRPr="006F6201" w:rsidRDefault="006F6201" w:rsidP="00B96157">
      <w:pPr>
        <w:jc w:val="both"/>
        <w:rPr>
          <w:sz w:val="24"/>
          <w:szCs w:val="24"/>
        </w:rPr>
      </w:pPr>
    </w:p>
    <w:p w14:paraId="4896ECE9" w14:textId="77777777" w:rsidR="006F6201" w:rsidRPr="006F6201" w:rsidRDefault="006F6201" w:rsidP="00B96157">
      <w:pPr>
        <w:jc w:val="both"/>
        <w:rPr>
          <w:sz w:val="24"/>
          <w:szCs w:val="24"/>
        </w:rPr>
      </w:pPr>
      <w:r w:rsidRPr="006F6201">
        <w:rPr>
          <w:sz w:val="24"/>
          <w:szCs w:val="24"/>
        </w:rPr>
        <w:t>Main Menu → Character Selection → Campus Map → Room Entry → Clue Collection → Accusation → Outcome</w:t>
      </w:r>
    </w:p>
    <w:p w14:paraId="610B7BFC" w14:textId="77777777" w:rsidR="006F6201" w:rsidRPr="006F6201" w:rsidRDefault="006F6201" w:rsidP="00B96157">
      <w:pPr>
        <w:jc w:val="both"/>
        <w:rPr>
          <w:sz w:val="24"/>
          <w:szCs w:val="24"/>
        </w:rPr>
      </w:pPr>
    </w:p>
    <w:p w14:paraId="317F236D" w14:textId="7049069B" w:rsidR="005E4671" w:rsidRDefault="006C329C" w:rsidP="00B96157">
      <w:pPr>
        <w:jc w:val="both"/>
        <w:rPr>
          <w:sz w:val="24"/>
          <w:szCs w:val="24"/>
        </w:rPr>
      </w:pPr>
      <w:r w:rsidRPr="006C329C">
        <w:rPr>
          <w:sz w:val="24"/>
          <w:szCs w:val="24"/>
        </w:rPr>
        <w:t>The wireframe storyboards provide a clear blueprint for the UWTSD Cluedo game’s interface. They reflect usability principles, support diverse user needs, and align with interaction design theory. By focusing on structure and flow, the wireframes lay the foundation for a visually engaging and accessible final design</w:t>
      </w:r>
      <w:r w:rsidR="001F14BE">
        <w:rPr>
          <w:sz w:val="24"/>
          <w:szCs w:val="24"/>
        </w:rPr>
        <w:t xml:space="preserve"> [</w:t>
      </w:r>
      <w:r w:rsidR="00D9504A">
        <w:rPr>
          <w:sz w:val="24"/>
          <w:szCs w:val="24"/>
        </w:rPr>
        <w:t>9][10][11][12]</w:t>
      </w:r>
    </w:p>
    <w:p w14:paraId="20A02542" w14:textId="77777777" w:rsidR="005E4671" w:rsidRDefault="005E4671" w:rsidP="00B96157">
      <w:pPr>
        <w:jc w:val="both"/>
        <w:rPr>
          <w:sz w:val="24"/>
          <w:szCs w:val="24"/>
        </w:rPr>
      </w:pPr>
    </w:p>
    <w:p w14:paraId="432C8065" w14:textId="77777777" w:rsidR="005E4671" w:rsidRDefault="005E4671" w:rsidP="00B96157">
      <w:pPr>
        <w:jc w:val="both"/>
        <w:rPr>
          <w:sz w:val="24"/>
          <w:szCs w:val="24"/>
        </w:rPr>
      </w:pPr>
    </w:p>
    <w:p w14:paraId="08ABEE42" w14:textId="77777777" w:rsidR="00531463" w:rsidRDefault="00531463" w:rsidP="00B96157">
      <w:pPr>
        <w:jc w:val="both"/>
        <w:rPr>
          <w:sz w:val="24"/>
          <w:szCs w:val="24"/>
        </w:rPr>
      </w:pPr>
    </w:p>
    <w:p w14:paraId="1F848961" w14:textId="77777777" w:rsidR="00531463" w:rsidRDefault="00531463" w:rsidP="00B96157">
      <w:pPr>
        <w:jc w:val="both"/>
        <w:rPr>
          <w:sz w:val="24"/>
          <w:szCs w:val="24"/>
        </w:rPr>
      </w:pPr>
    </w:p>
    <w:p w14:paraId="03F4DE5D" w14:textId="6A208EC1" w:rsidR="00B34D5F" w:rsidRPr="00B34D5F" w:rsidRDefault="00BF4B08" w:rsidP="00B96157">
      <w:pPr>
        <w:jc w:val="both"/>
        <w:rPr>
          <w:b/>
          <w:bCs/>
          <w:sz w:val="24"/>
          <w:szCs w:val="24"/>
        </w:rPr>
      </w:pPr>
      <w:r>
        <w:rPr>
          <w:b/>
          <w:bCs/>
          <w:sz w:val="24"/>
          <w:szCs w:val="24"/>
        </w:rPr>
        <w:t>11.</w:t>
      </w:r>
      <w:r w:rsidR="00CD4BCE" w:rsidRPr="00B34D5F">
        <w:rPr>
          <w:b/>
          <w:bCs/>
          <w:sz w:val="24"/>
          <w:szCs w:val="24"/>
        </w:rPr>
        <w:t xml:space="preserve"> </w:t>
      </w:r>
      <w:r w:rsidR="00B34D5F" w:rsidRPr="00B34D5F">
        <w:rPr>
          <w:b/>
          <w:bCs/>
          <w:sz w:val="24"/>
          <w:szCs w:val="24"/>
        </w:rPr>
        <w:t>Feedback Collection</w:t>
      </w:r>
    </w:p>
    <w:p w14:paraId="64033F85" w14:textId="51FB4C5C" w:rsidR="00B34D5F" w:rsidRPr="00B34D5F" w:rsidRDefault="00B34D5F" w:rsidP="00B96157">
      <w:pPr>
        <w:jc w:val="both"/>
        <w:rPr>
          <w:sz w:val="24"/>
          <w:szCs w:val="24"/>
        </w:rPr>
      </w:pPr>
      <w:r w:rsidRPr="00B34D5F">
        <w:rPr>
          <w:sz w:val="24"/>
          <w:szCs w:val="24"/>
        </w:rPr>
        <w:t xml:space="preserve">Feedback was gathered to evaluate the initial wireframe prototypes and ensure they met the diverse needs of the personas identified earlier. A mixed group of twelve </w:t>
      </w:r>
      <w:r w:rsidRPr="00B34D5F">
        <w:rPr>
          <w:sz w:val="24"/>
          <w:szCs w:val="24"/>
        </w:rPr>
        <w:lastRenderedPageBreak/>
        <w:t>participants was recruited, including undergraduate and postgraduate students, lecturers, and administrative staff. This ensured coverage across the range of personas and avoided bias towards a single demographic</w:t>
      </w:r>
      <w:r w:rsidR="00D9504A">
        <w:rPr>
          <w:sz w:val="24"/>
          <w:szCs w:val="24"/>
        </w:rPr>
        <w:t xml:space="preserve"> [11][12][1]</w:t>
      </w:r>
    </w:p>
    <w:p w14:paraId="6BA8B1D2" w14:textId="77777777" w:rsidR="00B34D5F" w:rsidRPr="00B34D5F" w:rsidRDefault="00B34D5F" w:rsidP="00B96157">
      <w:pPr>
        <w:jc w:val="both"/>
        <w:rPr>
          <w:sz w:val="24"/>
          <w:szCs w:val="24"/>
        </w:rPr>
      </w:pPr>
    </w:p>
    <w:p w14:paraId="41BAC3B1" w14:textId="76450D7A" w:rsidR="00B34D5F" w:rsidRPr="00B34D5F" w:rsidRDefault="00B34D5F" w:rsidP="00B96157">
      <w:pPr>
        <w:jc w:val="both"/>
        <w:rPr>
          <w:sz w:val="24"/>
          <w:szCs w:val="24"/>
        </w:rPr>
      </w:pPr>
      <w:r w:rsidRPr="00B34D5F">
        <w:rPr>
          <w:sz w:val="24"/>
          <w:szCs w:val="24"/>
        </w:rPr>
        <w:t>Participants engaged in short usability sessions where they were asked to navigate the wireframes, select characters, move across the campus map, and simulate clue collection. Observations were recorded alongside verbal comments, following the “think-aloud” protocol recommended by Nielsen (1994). Emotional responses were also noted, as affective engagement is a critical component of game usability (Desurvire &amp; Wiberg, 2009)</w:t>
      </w:r>
      <w:r w:rsidR="00D9504A">
        <w:rPr>
          <w:sz w:val="24"/>
          <w:szCs w:val="24"/>
        </w:rPr>
        <w:t xml:space="preserve"> [1][2][11][12]</w:t>
      </w:r>
    </w:p>
    <w:p w14:paraId="34F247A0" w14:textId="77777777" w:rsidR="00B34D5F" w:rsidRPr="00B34D5F" w:rsidRDefault="00B34D5F" w:rsidP="00B96157">
      <w:pPr>
        <w:jc w:val="both"/>
        <w:rPr>
          <w:sz w:val="24"/>
          <w:szCs w:val="24"/>
        </w:rPr>
      </w:pPr>
    </w:p>
    <w:p w14:paraId="30E7111C" w14:textId="77777777" w:rsidR="004128C7" w:rsidRDefault="004128C7" w:rsidP="00B96157">
      <w:pPr>
        <w:jc w:val="both"/>
        <w:rPr>
          <w:sz w:val="24"/>
          <w:szCs w:val="24"/>
        </w:rPr>
      </w:pPr>
    </w:p>
    <w:p w14:paraId="2472F497" w14:textId="77777777" w:rsidR="004128C7" w:rsidRDefault="004128C7" w:rsidP="00B96157">
      <w:pPr>
        <w:jc w:val="both"/>
        <w:rPr>
          <w:sz w:val="24"/>
          <w:szCs w:val="24"/>
        </w:rPr>
      </w:pPr>
    </w:p>
    <w:p w14:paraId="41C638C5" w14:textId="77777777" w:rsidR="004128C7" w:rsidRDefault="004128C7" w:rsidP="00B96157">
      <w:pPr>
        <w:jc w:val="both"/>
        <w:rPr>
          <w:sz w:val="24"/>
          <w:szCs w:val="24"/>
        </w:rPr>
      </w:pPr>
    </w:p>
    <w:p w14:paraId="52595238" w14:textId="691E12DB" w:rsidR="00C355FF" w:rsidRDefault="00B34D5F" w:rsidP="00B96157">
      <w:pPr>
        <w:jc w:val="both"/>
        <w:rPr>
          <w:sz w:val="24"/>
          <w:szCs w:val="24"/>
        </w:rPr>
      </w:pPr>
      <w:r w:rsidRPr="00B34D5F">
        <w:rPr>
          <w:sz w:val="24"/>
          <w:szCs w:val="24"/>
        </w:rPr>
        <w:t>Positive feedback highlighted the relatability of the campus setting, the diversity of characters, and the simplicity of navigation. Participants appreciated the clear flow between screens and the inclusion of multiplayer options. Negative feedback focused on the text-heavy nature of clues, limited visual richness in wireframes, and accessibility concerns such as font size and colour contrast</w:t>
      </w:r>
      <w:r w:rsidR="00F52CEE">
        <w:rPr>
          <w:sz w:val="24"/>
          <w:szCs w:val="24"/>
        </w:rPr>
        <w:t xml:space="preserve"> [11][12][13]</w:t>
      </w:r>
      <w:r w:rsidRPr="00B34D5F">
        <w:rPr>
          <w:sz w:val="24"/>
          <w:szCs w:val="24"/>
        </w:rPr>
        <w:t>.</w:t>
      </w:r>
    </w:p>
    <w:p w14:paraId="46CDD974" w14:textId="22131D57" w:rsidR="00CD4BCE" w:rsidRPr="00CD4BCE" w:rsidRDefault="00CD4BCE" w:rsidP="00B96157">
      <w:pPr>
        <w:jc w:val="both"/>
        <w:rPr>
          <w:sz w:val="24"/>
          <w:szCs w:val="24"/>
        </w:rPr>
      </w:pPr>
      <w:r w:rsidRPr="00CD4BCE">
        <w:rPr>
          <w:sz w:val="24"/>
          <w:szCs w:val="24"/>
        </w:rPr>
        <w:t>Clue system too text-heavy; visuals requested.</w:t>
      </w:r>
    </w:p>
    <w:p w14:paraId="679697F1" w14:textId="77777777" w:rsidR="00CD4BCE" w:rsidRPr="00CD4BCE" w:rsidRDefault="00CD4BCE" w:rsidP="00B96157">
      <w:pPr>
        <w:jc w:val="both"/>
        <w:rPr>
          <w:sz w:val="24"/>
          <w:szCs w:val="24"/>
        </w:rPr>
      </w:pPr>
      <w:r w:rsidRPr="00CD4BCE">
        <w:rPr>
          <w:sz w:val="24"/>
          <w:szCs w:val="24"/>
        </w:rPr>
        <w:t>Wireframes lacked colour, making final design hard to imagine.</w:t>
      </w:r>
    </w:p>
    <w:p w14:paraId="0D0FF202" w14:textId="77777777" w:rsidR="00DD144E" w:rsidRDefault="00DD144E" w:rsidP="00B96157">
      <w:pPr>
        <w:jc w:val="both"/>
        <w:rPr>
          <w:sz w:val="24"/>
          <w:szCs w:val="24"/>
        </w:rPr>
      </w:pPr>
    </w:p>
    <w:p w14:paraId="73FC478A" w14:textId="77777777" w:rsidR="00DD144E" w:rsidRDefault="00DD144E" w:rsidP="00B96157">
      <w:pPr>
        <w:jc w:val="both"/>
        <w:rPr>
          <w:sz w:val="24"/>
          <w:szCs w:val="24"/>
        </w:rPr>
      </w:pPr>
    </w:p>
    <w:p w14:paraId="55A50027" w14:textId="37C3F78A" w:rsidR="00C355FF" w:rsidRDefault="00CD4BCE" w:rsidP="00B96157">
      <w:pPr>
        <w:jc w:val="both"/>
        <w:rPr>
          <w:sz w:val="24"/>
          <w:szCs w:val="24"/>
        </w:rPr>
      </w:pPr>
      <w:r w:rsidRPr="00CD4BCE">
        <w:rPr>
          <w:sz w:val="24"/>
          <w:szCs w:val="24"/>
        </w:rPr>
        <w:t>Accessibility concerns (font size, contrast).</w:t>
      </w:r>
    </w:p>
    <w:p w14:paraId="35EB4D9A" w14:textId="52099BA6" w:rsidR="00CD4BCE" w:rsidRPr="00CD4BCE" w:rsidRDefault="00CD4BCE" w:rsidP="00B96157">
      <w:pPr>
        <w:jc w:val="both"/>
        <w:rPr>
          <w:sz w:val="24"/>
          <w:szCs w:val="24"/>
        </w:rPr>
      </w:pPr>
      <w:r w:rsidRPr="00CD4BCE">
        <w:rPr>
          <w:sz w:val="24"/>
          <w:szCs w:val="24"/>
        </w:rPr>
        <w:t>Desire for faster-paced gameplay.</w:t>
      </w:r>
    </w:p>
    <w:p w14:paraId="1F0CE2AA" w14:textId="77777777" w:rsidR="00CD4BCE" w:rsidRPr="00CD4BCE" w:rsidRDefault="00CD4BCE" w:rsidP="00B96157">
      <w:pPr>
        <w:jc w:val="both"/>
        <w:rPr>
          <w:sz w:val="24"/>
          <w:szCs w:val="24"/>
        </w:rPr>
      </w:pPr>
    </w:p>
    <w:p w14:paraId="7FA85FAC" w14:textId="77777777" w:rsidR="001B3F19" w:rsidRDefault="001B3F19" w:rsidP="00B96157">
      <w:pPr>
        <w:jc w:val="both"/>
        <w:rPr>
          <w:sz w:val="24"/>
          <w:szCs w:val="24"/>
        </w:rPr>
      </w:pPr>
    </w:p>
    <w:p w14:paraId="6D6A4B06" w14:textId="77777777" w:rsidR="00DD144E" w:rsidRDefault="00DD144E" w:rsidP="00B96157">
      <w:pPr>
        <w:jc w:val="both"/>
        <w:rPr>
          <w:b/>
          <w:bCs/>
          <w:sz w:val="24"/>
          <w:szCs w:val="24"/>
        </w:rPr>
      </w:pPr>
    </w:p>
    <w:p w14:paraId="54374855" w14:textId="77777777" w:rsidR="00DD144E" w:rsidRDefault="00DD144E" w:rsidP="00B96157">
      <w:pPr>
        <w:jc w:val="both"/>
        <w:rPr>
          <w:b/>
          <w:bCs/>
          <w:sz w:val="24"/>
          <w:szCs w:val="24"/>
        </w:rPr>
      </w:pPr>
    </w:p>
    <w:p w14:paraId="69C2ADEF" w14:textId="77777777" w:rsidR="00DD144E" w:rsidRDefault="00DD144E" w:rsidP="00B96157">
      <w:pPr>
        <w:jc w:val="both"/>
        <w:rPr>
          <w:b/>
          <w:bCs/>
          <w:sz w:val="24"/>
          <w:szCs w:val="24"/>
        </w:rPr>
      </w:pPr>
    </w:p>
    <w:p w14:paraId="70046EA6" w14:textId="77777777" w:rsidR="00714520" w:rsidRDefault="00714520" w:rsidP="00B96157">
      <w:pPr>
        <w:jc w:val="both"/>
        <w:rPr>
          <w:b/>
          <w:bCs/>
          <w:sz w:val="24"/>
          <w:szCs w:val="24"/>
        </w:rPr>
      </w:pPr>
    </w:p>
    <w:p w14:paraId="60579C0B" w14:textId="77777777" w:rsidR="00714520" w:rsidRDefault="00714520" w:rsidP="00B96157">
      <w:pPr>
        <w:jc w:val="both"/>
        <w:rPr>
          <w:b/>
          <w:bCs/>
          <w:sz w:val="24"/>
          <w:szCs w:val="24"/>
        </w:rPr>
      </w:pPr>
    </w:p>
    <w:p w14:paraId="4F45EB22" w14:textId="77777777" w:rsidR="00714520" w:rsidRDefault="00714520" w:rsidP="00B96157">
      <w:pPr>
        <w:jc w:val="both"/>
        <w:rPr>
          <w:b/>
          <w:bCs/>
          <w:sz w:val="24"/>
          <w:szCs w:val="24"/>
        </w:rPr>
      </w:pPr>
    </w:p>
    <w:p w14:paraId="4C6065CE" w14:textId="1C0A3953" w:rsidR="00CD4BCE" w:rsidRPr="001B3F19" w:rsidRDefault="001B3F19" w:rsidP="00B96157">
      <w:pPr>
        <w:jc w:val="both"/>
        <w:rPr>
          <w:b/>
          <w:bCs/>
          <w:sz w:val="24"/>
          <w:szCs w:val="24"/>
        </w:rPr>
      </w:pPr>
      <w:r w:rsidRPr="001B3F19">
        <w:rPr>
          <w:b/>
          <w:bCs/>
          <w:sz w:val="24"/>
          <w:szCs w:val="24"/>
        </w:rPr>
        <w:lastRenderedPageBreak/>
        <w:t xml:space="preserve">12. </w:t>
      </w:r>
      <w:r w:rsidR="00CD4BCE" w:rsidRPr="001B3F19">
        <w:rPr>
          <w:b/>
          <w:bCs/>
          <w:sz w:val="24"/>
          <w:szCs w:val="24"/>
        </w:rPr>
        <w:t>Analysis</w:t>
      </w:r>
    </w:p>
    <w:p w14:paraId="72D7EA93" w14:textId="292E65B5" w:rsidR="00CD4BCE" w:rsidRDefault="00CD4BCE" w:rsidP="00B96157">
      <w:pPr>
        <w:jc w:val="both"/>
        <w:rPr>
          <w:sz w:val="24"/>
          <w:szCs w:val="24"/>
        </w:rPr>
      </w:pPr>
      <w:r w:rsidRPr="00CD4BCE">
        <w:rPr>
          <w:sz w:val="24"/>
          <w:szCs w:val="24"/>
        </w:rPr>
        <w:t>Feedback aligned with expectations regarding accessibility and narrative engagement. Unexpectedly, participants strongly emphasised visual richness, suggesting that even wireframes should hint at eventual aesthetics.</w:t>
      </w:r>
    </w:p>
    <w:p w14:paraId="39D0258E" w14:textId="77777777" w:rsidR="00010D38" w:rsidRDefault="00010D38" w:rsidP="00B96157">
      <w:pPr>
        <w:jc w:val="both"/>
        <w:rPr>
          <w:sz w:val="24"/>
          <w:szCs w:val="24"/>
        </w:rPr>
      </w:pPr>
    </w:p>
    <w:p w14:paraId="61C3E71F" w14:textId="4D201E34" w:rsidR="00010D38" w:rsidRDefault="007F4F4E" w:rsidP="00B96157">
      <w:pPr>
        <w:jc w:val="both"/>
        <w:rPr>
          <w:sz w:val="24"/>
          <w:szCs w:val="24"/>
        </w:rPr>
      </w:pPr>
      <w:r>
        <w:rPr>
          <w:b/>
          <w:bCs/>
          <w:sz w:val="24"/>
          <w:szCs w:val="24"/>
        </w:rPr>
        <w:t>13.</w:t>
      </w:r>
      <w:r w:rsidR="00010D38" w:rsidRPr="00F12C1D">
        <w:rPr>
          <w:b/>
          <w:bCs/>
          <w:sz w:val="24"/>
          <w:szCs w:val="24"/>
        </w:rPr>
        <w:t xml:space="preserve"> Conclusion</w:t>
      </w:r>
    </w:p>
    <w:p w14:paraId="1C48F2AB" w14:textId="4B11D951" w:rsidR="00803279" w:rsidRPr="00803279" w:rsidRDefault="00803279" w:rsidP="00B96157">
      <w:pPr>
        <w:jc w:val="both"/>
        <w:rPr>
          <w:sz w:val="24"/>
          <w:szCs w:val="24"/>
        </w:rPr>
      </w:pPr>
      <w:r w:rsidRPr="00803279">
        <w:rPr>
          <w:sz w:val="24"/>
          <w:szCs w:val="24"/>
        </w:rPr>
        <w:t>The initial design stage of the UWTSD Cluedo project has demonstrated the value of user</w:t>
      </w:r>
      <w:r w:rsidRPr="00803279">
        <w:rPr>
          <w:rFonts w:ascii="Cambria Math" w:hAnsi="Cambria Math" w:cs="Cambria Math"/>
          <w:sz w:val="24"/>
          <w:szCs w:val="24"/>
        </w:rPr>
        <w:t>‑</w:t>
      </w:r>
      <w:r w:rsidRPr="00803279">
        <w:rPr>
          <w:sz w:val="24"/>
          <w:szCs w:val="24"/>
        </w:rPr>
        <w:t>centred research in shaping an inclusive and engaging digital game. By developing personas based on real user data, the project captured the diversity of the university community, including students, staff, and international participants. This ensured that design requirements reflected varied needs such as mobile accessibility, desktop usability, cultural inclusivity, and family</w:t>
      </w:r>
      <w:r w:rsidRPr="00803279">
        <w:rPr>
          <w:rFonts w:ascii="Cambria Math" w:hAnsi="Cambria Math" w:cs="Cambria Math"/>
          <w:sz w:val="24"/>
          <w:szCs w:val="24"/>
        </w:rPr>
        <w:t>‑</w:t>
      </w:r>
      <w:r w:rsidRPr="00803279">
        <w:rPr>
          <w:sz w:val="24"/>
          <w:szCs w:val="24"/>
        </w:rPr>
        <w:t>friendly cooperative play</w:t>
      </w:r>
      <w:r w:rsidR="00AF4C56">
        <w:rPr>
          <w:sz w:val="24"/>
          <w:szCs w:val="24"/>
        </w:rPr>
        <w:t xml:space="preserve"> [3][4][5][11][12]</w:t>
      </w:r>
      <w:r w:rsidRPr="00803279">
        <w:rPr>
          <w:sz w:val="24"/>
          <w:szCs w:val="24"/>
        </w:rPr>
        <w:t>.</w:t>
      </w:r>
    </w:p>
    <w:p w14:paraId="35923BF3" w14:textId="77777777" w:rsidR="00803279" w:rsidRPr="00803279" w:rsidRDefault="00803279" w:rsidP="00B96157">
      <w:pPr>
        <w:jc w:val="both"/>
        <w:rPr>
          <w:sz w:val="24"/>
          <w:szCs w:val="24"/>
        </w:rPr>
      </w:pPr>
    </w:p>
    <w:p w14:paraId="4612AB19" w14:textId="04704C8B" w:rsidR="00803279" w:rsidRPr="00803279" w:rsidRDefault="00803279" w:rsidP="00B96157">
      <w:pPr>
        <w:jc w:val="both"/>
        <w:rPr>
          <w:sz w:val="24"/>
          <w:szCs w:val="24"/>
        </w:rPr>
      </w:pPr>
      <w:r w:rsidRPr="00803279">
        <w:rPr>
          <w:sz w:val="24"/>
          <w:szCs w:val="24"/>
        </w:rPr>
        <w:t>Wireframe storyboards provided a clear blueprint for the game’s functionality, focusing on mobile</w:t>
      </w:r>
      <w:r w:rsidRPr="00803279">
        <w:rPr>
          <w:rFonts w:ascii="Cambria Math" w:hAnsi="Cambria Math" w:cs="Cambria Math"/>
          <w:sz w:val="24"/>
          <w:szCs w:val="24"/>
        </w:rPr>
        <w:t>‑</w:t>
      </w:r>
      <w:r w:rsidRPr="00803279">
        <w:rPr>
          <w:sz w:val="24"/>
          <w:szCs w:val="24"/>
        </w:rPr>
        <w:t>first design, intuitive navigation, and accessibility features. Usability principles, informed by Nielsen</w:t>
      </w:r>
      <w:r w:rsidRPr="00803279">
        <w:rPr>
          <w:rFonts w:ascii="Aptos" w:hAnsi="Aptos" w:cs="Aptos"/>
          <w:sz w:val="24"/>
          <w:szCs w:val="24"/>
        </w:rPr>
        <w:t>’</w:t>
      </w:r>
      <w:r w:rsidRPr="00803279">
        <w:rPr>
          <w:sz w:val="24"/>
          <w:szCs w:val="24"/>
        </w:rPr>
        <w:t>s heuristics and Norman</w:t>
      </w:r>
      <w:r w:rsidRPr="00803279">
        <w:rPr>
          <w:rFonts w:ascii="Aptos" w:hAnsi="Aptos" w:cs="Aptos"/>
          <w:sz w:val="24"/>
          <w:szCs w:val="24"/>
        </w:rPr>
        <w:t>’</w:t>
      </w:r>
      <w:r w:rsidRPr="00803279">
        <w:rPr>
          <w:sz w:val="24"/>
          <w:szCs w:val="24"/>
        </w:rPr>
        <w:t>s theories of affordances, guided the design of screens and interactions. Accessibility considerations, aligned with WCAG guidelines, ensured that the interface would be usable by individuals with different abilities and preferences</w:t>
      </w:r>
      <w:r w:rsidR="00BA4F68">
        <w:rPr>
          <w:sz w:val="24"/>
          <w:szCs w:val="24"/>
        </w:rPr>
        <w:t xml:space="preserve"> [9][10][11]</w:t>
      </w:r>
      <w:r w:rsidRPr="00803279">
        <w:rPr>
          <w:sz w:val="24"/>
          <w:szCs w:val="24"/>
        </w:rPr>
        <w:t>.</w:t>
      </w:r>
    </w:p>
    <w:p w14:paraId="553AC568" w14:textId="77777777" w:rsidR="00803279" w:rsidRPr="00803279" w:rsidRDefault="00803279" w:rsidP="00B96157">
      <w:pPr>
        <w:jc w:val="both"/>
        <w:rPr>
          <w:sz w:val="24"/>
          <w:szCs w:val="24"/>
        </w:rPr>
      </w:pPr>
    </w:p>
    <w:p w14:paraId="4AB41321" w14:textId="237164B2" w:rsidR="00803279" w:rsidRPr="00803279" w:rsidRDefault="00803279" w:rsidP="00B96157">
      <w:pPr>
        <w:jc w:val="both"/>
        <w:rPr>
          <w:sz w:val="24"/>
          <w:szCs w:val="24"/>
        </w:rPr>
      </w:pPr>
      <w:r w:rsidRPr="00803279">
        <w:rPr>
          <w:sz w:val="24"/>
          <w:szCs w:val="24"/>
        </w:rPr>
        <w:t>Feedback collection validated many of these design choices, with participants praising the relatability of the campus setting and intuitive flow, while also highlighting areas for improvement such as visual richness and font readability. These insights will inform the next iteration, particularly in enhancing aesthetics and refining accessibility</w:t>
      </w:r>
      <w:r w:rsidR="00BA4F68">
        <w:rPr>
          <w:sz w:val="24"/>
          <w:szCs w:val="24"/>
        </w:rPr>
        <w:t xml:space="preserve"> [10][11][12]</w:t>
      </w:r>
      <w:r w:rsidRPr="00803279">
        <w:rPr>
          <w:sz w:val="24"/>
          <w:szCs w:val="24"/>
        </w:rPr>
        <w:t>.</w:t>
      </w:r>
    </w:p>
    <w:p w14:paraId="794EA57D" w14:textId="77777777" w:rsidR="00803279" w:rsidRPr="00803279" w:rsidRDefault="00803279" w:rsidP="00B96157">
      <w:pPr>
        <w:jc w:val="both"/>
        <w:rPr>
          <w:sz w:val="24"/>
          <w:szCs w:val="24"/>
        </w:rPr>
      </w:pPr>
    </w:p>
    <w:p w14:paraId="36C47C85" w14:textId="27254FC2" w:rsidR="00803279" w:rsidRPr="00010D38" w:rsidRDefault="00803279" w:rsidP="00B96157">
      <w:pPr>
        <w:jc w:val="both"/>
        <w:rPr>
          <w:sz w:val="24"/>
          <w:szCs w:val="24"/>
        </w:rPr>
      </w:pPr>
      <w:r w:rsidRPr="00803279">
        <w:rPr>
          <w:sz w:val="24"/>
          <w:szCs w:val="24"/>
        </w:rPr>
        <w:t>In summary, this phase has established a strong foundation for the UWTSD Cluedo game, combining research, usability engineering, and prototype evaluation to create a design that</w:t>
      </w:r>
      <w:r w:rsidR="00BA4F68">
        <w:rPr>
          <w:sz w:val="24"/>
          <w:szCs w:val="24"/>
        </w:rPr>
        <w:t xml:space="preserve"> </w:t>
      </w:r>
      <w:r w:rsidRPr="00803279">
        <w:rPr>
          <w:sz w:val="24"/>
          <w:szCs w:val="24"/>
        </w:rPr>
        <w:t>is inclusive, engaging, and representative of the university community</w:t>
      </w:r>
      <w:r w:rsidR="00BA4F68">
        <w:rPr>
          <w:sz w:val="24"/>
          <w:szCs w:val="24"/>
        </w:rPr>
        <w:t>[8][9][10]</w:t>
      </w:r>
      <w:r w:rsidRPr="00803279">
        <w:rPr>
          <w:sz w:val="24"/>
          <w:szCs w:val="24"/>
        </w:rPr>
        <w:t>.</w:t>
      </w:r>
    </w:p>
    <w:p w14:paraId="048C2DCD" w14:textId="77777777" w:rsidR="00010D38" w:rsidRDefault="00010D38" w:rsidP="00B96157">
      <w:pPr>
        <w:jc w:val="both"/>
        <w:rPr>
          <w:sz w:val="24"/>
          <w:szCs w:val="24"/>
        </w:rPr>
      </w:pPr>
    </w:p>
    <w:p w14:paraId="0DA5BDEA" w14:textId="77777777" w:rsidR="00F67053" w:rsidRDefault="00F67053" w:rsidP="00B96157">
      <w:pPr>
        <w:jc w:val="both"/>
        <w:rPr>
          <w:b/>
          <w:bCs/>
          <w:sz w:val="28"/>
          <w:szCs w:val="28"/>
        </w:rPr>
      </w:pPr>
      <w:r>
        <w:rPr>
          <w:b/>
          <w:bCs/>
          <w:sz w:val="28"/>
          <w:szCs w:val="28"/>
        </w:rPr>
        <w:t xml:space="preserve">                                          </w:t>
      </w:r>
    </w:p>
    <w:p w14:paraId="299DBB53" w14:textId="77777777" w:rsidR="00F67053" w:rsidRDefault="00F67053" w:rsidP="00B96157">
      <w:pPr>
        <w:jc w:val="both"/>
        <w:rPr>
          <w:b/>
          <w:bCs/>
          <w:sz w:val="28"/>
          <w:szCs w:val="28"/>
        </w:rPr>
      </w:pPr>
    </w:p>
    <w:p w14:paraId="554DE5EA" w14:textId="77777777" w:rsidR="00F67053" w:rsidRDefault="00F67053" w:rsidP="00B96157">
      <w:pPr>
        <w:jc w:val="both"/>
        <w:rPr>
          <w:b/>
          <w:bCs/>
          <w:sz w:val="28"/>
          <w:szCs w:val="28"/>
        </w:rPr>
      </w:pPr>
    </w:p>
    <w:p w14:paraId="727C439E" w14:textId="77777777" w:rsidR="00F67053" w:rsidRDefault="00F67053" w:rsidP="00B96157">
      <w:pPr>
        <w:jc w:val="both"/>
        <w:rPr>
          <w:b/>
          <w:bCs/>
          <w:sz w:val="28"/>
          <w:szCs w:val="28"/>
        </w:rPr>
      </w:pPr>
    </w:p>
    <w:p w14:paraId="0646640B" w14:textId="77777777" w:rsidR="00F67053" w:rsidRDefault="00F67053" w:rsidP="00B96157">
      <w:pPr>
        <w:jc w:val="both"/>
        <w:rPr>
          <w:b/>
          <w:bCs/>
          <w:sz w:val="28"/>
          <w:szCs w:val="28"/>
        </w:rPr>
      </w:pPr>
    </w:p>
    <w:p w14:paraId="1047FC48" w14:textId="77777777" w:rsidR="00F67053" w:rsidRDefault="00F67053" w:rsidP="00B96157">
      <w:pPr>
        <w:jc w:val="both"/>
        <w:rPr>
          <w:b/>
          <w:bCs/>
          <w:sz w:val="28"/>
          <w:szCs w:val="28"/>
        </w:rPr>
      </w:pPr>
    </w:p>
    <w:p w14:paraId="1653D153" w14:textId="7FB07320" w:rsidR="00010D38" w:rsidRPr="00F67053" w:rsidRDefault="008B0C9E" w:rsidP="00B96157">
      <w:pPr>
        <w:jc w:val="both"/>
        <w:rPr>
          <w:b/>
          <w:bCs/>
          <w:sz w:val="28"/>
          <w:szCs w:val="28"/>
        </w:rPr>
      </w:pPr>
      <w:r>
        <w:rPr>
          <w:b/>
          <w:bCs/>
          <w:sz w:val="28"/>
          <w:szCs w:val="28"/>
        </w:rPr>
        <w:t xml:space="preserve">                             </w:t>
      </w:r>
      <w:r w:rsidR="00010D38" w:rsidRPr="00F67053">
        <w:rPr>
          <w:b/>
          <w:bCs/>
          <w:sz w:val="28"/>
          <w:szCs w:val="28"/>
        </w:rPr>
        <w:t>References</w:t>
      </w:r>
    </w:p>
    <w:p w14:paraId="28922190" w14:textId="02CF0BB0" w:rsidR="00010D38" w:rsidRPr="00010D38" w:rsidRDefault="00046969" w:rsidP="00B96157">
      <w:pPr>
        <w:jc w:val="both"/>
        <w:rPr>
          <w:sz w:val="24"/>
          <w:szCs w:val="24"/>
        </w:rPr>
      </w:pPr>
      <w:r>
        <w:rPr>
          <w:sz w:val="24"/>
          <w:szCs w:val="24"/>
        </w:rPr>
        <w:t xml:space="preserve">[1] </w:t>
      </w:r>
      <w:r w:rsidR="00010D38" w:rsidRPr="00010D38">
        <w:rPr>
          <w:sz w:val="24"/>
          <w:szCs w:val="24"/>
        </w:rPr>
        <w:t>Norman, D. (2013). The Design of Everyday Things. MIT Press.</w:t>
      </w:r>
    </w:p>
    <w:p w14:paraId="6E12F392" w14:textId="17D3CCCB" w:rsidR="00010D38" w:rsidRPr="00010D38" w:rsidRDefault="00046969" w:rsidP="00B96157">
      <w:pPr>
        <w:jc w:val="both"/>
        <w:rPr>
          <w:sz w:val="24"/>
          <w:szCs w:val="24"/>
        </w:rPr>
      </w:pPr>
      <w:r>
        <w:rPr>
          <w:sz w:val="24"/>
          <w:szCs w:val="24"/>
        </w:rPr>
        <w:t xml:space="preserve">[2] </w:t>
      </w:r>
      <w:r w:rsidR="00010D38" w:rsidRPr="00010D38">
        <w:rPr>
          <w:sz w:val="24"/>
          <w:szCs w:val="24"/>
        </w:rPr>
        <w:t>Nielsen, J. (1994). Usability Engineering. Morgan Kaufmann.</w:t>
      </w:r>
    </w:p>
    <w:p w14:paraId="5AE2CAAE" w14:textId="356F80C4" w:rsidR="00010D38" w:rsidRPr="00010D38" w:rsidRDefault="00046969" w:rsidP="00B96157">
      <w:pPr>
        <w:jc w:val="both"/>
        <w:rPr>
          <w:sz w:val="24"/>
          <w:szCs w:val="24"/>
        </w:rPr>
      </w:pPr>
      <w:r>
        <w:rPr>
          <w:sz w:val="24"/>
          <w:szCs w:val="24"/>
        </w:rPr>
        <w:t xml:space="preserve">[3] </w:t>
      </w:r>
      <w:r w:rsidR="00010D38" w:rsidRPr="00010D38">
        <w:rPr>
          <w:sz w:val="24"/>
          <w:szCs w:val="24"/>
        </w:rPr>
        <w:t>Rogers, Y., Sharp, H., &amp; Preece, J. (2017). Interaction Design: Beyond Human-Computer Interaction. Wiley.</w:t>
      </w:r>
    </w:p>
    <w:p w14:paraId="441CEEA8" w14:textId="752D21BC" w:rsidR="00010D38" w:rsidRPr="00010D38" w:rsidRDefault="00370259" w:rsidP="00B96157">
      <w:pPr>
        <w:jc w:val="both"/>
        <w:rPr>
          <w:sz w:val="24"/>
          <w:szCs w:val="24"/>
        </w:rPr>
      </w:pPr>
      <w:r>
        <w:rPr>
          <w:sz w:val="24"/>
          <w:szCs w:val="24"/>
        </w:rPr>
        <w:t xml:space="preserve">[4] </w:t>
      </w:r>
      <w:r w:rsidR="00010D38" w:rsidRPr="00010D38">
        <w:rPr>
          <w:sz w:val="24"/>
          <w:szCs w:val="24"/>
        </w:rPr>
        <w:t>Salen, K., &amp; Zimmerman, E. (2004). Rules of Play: Game Design Fundamentals. MIT Press.</w:t>
      </w:r>
    </w:p>
    <w:p w14:paraId="062C9EBB" w14:textId="1F70A976" w:rsidR="00010D38" w:rsidRPr="00010D38" w:rsidRDefault="00370259" w:rsidP="00B96157">
      <w:pPr>
        <w:jc w:val="both"/>
        <w:rPr>
          <w:sz w:val="24"/>
          <w:szCs w:val="24"/>
        </w:rPr>
      </w:pPr>
      <w:r>
        <w:rPr>
          <w:sz w:val="24"/>
          <w:szCs w:val="24"/>
        </w:rPr>
        <w:t xml:space="preserve">[5] </w:t>
      </w:r>
      <w:r w:rsidR="00010D38" w:rsidRPr="00010D38">
        <w:rPr>
          <w:sz w:val="24"/>
          <w:szCs w:val="24"/>
        </w:rPr>
        <w:t>Fullerton, T. (2018). Game Design Workshop: A Playcentric Approach to Creating Innovative Games. CRC Press.</w:t>
      </w:r>
    </w:p>
    <w:p w14:paraId="78D2148B" w14:textId="77777777" w:rsidR="00010D38" w:rsidRPr="00010D38" w:rsidRDefault="00010D38" w:rsidP="00B96157">
      <w:pPr>
        <w:jc w:val="both"/>
        <w:rPr>
          <w:sz w:val="24"/>
          <w:szCs w:val="24"/>
        </w:rPr>
      </w:pPr>
    </w:p>
    <w:p w14:paraId="0BF0E92C" w14:textId="0CD751DF" w:rsidR="00010D38" w:rsidRDefault="00370259" w:rsidP="00B96157">
      <w:pPr>
        <w:jc w:val="both"/>
        <w:rPr>
          <w:sz w:val="24"/>
          <w:szCs w:val="24"/>
        </w:rPr>
      </w:pPr>
      <w:r>
        <w:rPr>
          <w:sz w:val="24"/>
          <w:szCs w:val="24"/>
        </w:rPr>
        <w:t xml:space="preserve">[6] </w:t>
      </w:r>
      <w:r w:rsidR="00010D38" w:rsidRPr="00010D38">
        <w:rPr>
          <w:sz w:val="24"/>
          <w:szCs w:val="24"/>
        </w:rPr>
        <w:t>Preece, J., Sharp, H., &amp; Rogers, Y. (2015). Interaction Design: Human-Computer Interaction. Pearson.</w:t>
      </w:r>
    </w:p>
    <w:p w14:paraId="12E7CA97" w14:textId="5ECB583B" w:rsidR="0091272A" w:rsidRDefault="00370259" w:rsidP="00B96157">
      <w:pPr>
        <w:jc w:val="both"/>
        <w:rPr>
          <w:sz w:val="24"/>
          <w:szCs w:val="24"/>
        </w:rPr>
      </w:pPr>
      <w:r>
        <w:rPr>
          <w:sz w:val="24"/>
          <w:szCs w:val="24"/>
        </w:rPr>
        <w:t xml:space="preserve">[7] </w:t>
      </w:r>
      <w:r w:rsidR="000C60C6" w:rsidRPr="000C60C6">
        <w:rPr>
          <w:sz w:val="24"/>
          <w:szCs w:val="24"/>
        </w:rPr>
        <w:t>Canossa, A., &amp; Drachen, A. (2009). Play-Personas: Behaviours and Belief Systems in User-Centred Game Design. Springer.</w:t>
      </w:r>
    </w:p>
    <w:p w14:paraId="674C8118" w14:textId="2D60BD41" w:rsidR="0091272A" w:rsidRDefault="000C60C6" w:rsidP="00B96157">
      <w:pPr>
        <w:jc w:val="both"/>
        <w:rPr>
          <w:sz w:val="24"/>
          <w:szCs w:val="24"/>
        </w:rPr>
      </w:pPr>
      <w:r w:rsidRPr="000C60C6">
        <w:rPr>
          <w:sz w:val="24"/>
          <w:szCs w:val="24"/>
        </w:rPr>
        <w:t xml:space="preserve"> </w:t>
      </w:r>
      <w:r w:rsidR="00816B10">
        <w:rPr>
          <w:sz w:val="24"/>
          <w:szCs w:val="24"/>
        </w:rPr>
        <w:t xml:space="preserve">[8] </w:t>
      </w:r>
      <w:r w:rsidRPr="000C60C6">
        <w:rPr>
          <w:sz w:val="24"/>
          <w:szCs w:val="24"/>
        </w:rPr>
        <w:t xml:space="preserve">Desurvire, H., &amp; Wiberg, C. (2009). Game Approachability Principles for Inexperienced Gamers. Springer. </w:t>
      </w:r>
    </w:p>
    <w:p w14:paraId="6D42F237" w14:textId="2951FABC" w:rsidR="000C60C6" w:rsidRDefault="00816B10" w:rsidP="00B96157">
      <w:pPr>
        <w:jc w:val="both"/>
        <w:rPr>
          <w:sz w:val="24"/>
          <w:szCs w:val="24"/>
        </w:rPr>
      </w:pPr>
      <w:r>
        <w:rPr>
          <w:sz w:val="24"/>
          <w:szCs w:val="24"/>
        </w:rPr>
        <w:t xml:space="preserve">[9] </w:t>
      </w:r>
      <w:r w:rsidR="000C60C6" w:rsidRPr="000C60C6">
        <w:rPr>
          <w:sz w:val="24"/>
          <w:szCs w:val="24"/>
        </w:rPr>
        <w:t>Eriksson, J. (2023). User Profiling in Game Development: A Comparison of Theory and Practice. DiVA Portal.</w:t>
      </w:r>
    </w:p>
    <w:p w14:paraId="3A11B43A" w14:textId="6C401CCD" w:rsidR="00FC4AB7" w:rsidRDefault="003735A6" w:rsidP="00B96157">
      <w:pPr>
        <w:jc w:val="both"/>
        <w:rPr>
          <w:sz w:val="24"/>
          <w:szCs w:val="24"/>
        </w:rPr>
      </w:pPr>
      <w:r>
        <w:rPr>
          <w:sz w:val="24"/>
          <w:szCs w:val="24"/>
        </w:rPr>
        <w:t xml:space="preserve">[10] </w:t>
      </w:r>
      <w:r w:rsidRPr="003735A6">
        <w:rPr>
          <w:sz w:val="24"/>
          <w:szCs w:val="24"/>
        </w:rPr>
        <w:t xml:space="preserve">Häyhänen, E., Salminen, J., &amp; Jansen, B. J. (2025). Why Are Personas the Way They Are? Identifying Six Persona Creation Strategies. Persona Studies, 11. </w:t>
      </w:r>
      <w:hyperlink r:id="rId25" w:history="1">
        <w:r w:rsidRPr="004074AC">
          <w:rPr>
            <w:rStyle w:val="Hyperlink"/>
            <w:sz w:val="24"/>
            <w:szCs w:val="24"/>
          </w:rPr>
          <w:t>https://doi.org/10.21153/psj2025vol11noart2002</w:t>
        </w:r>
      </w:hyperlink>
    </w:p>
    <w:p w14:paraId="75E1171F" w14:textId="3AAD1FC4" w:rsidR="003735A6" w:rsidRDefault="003735A6" w:rsidP="00B96157">
      <w:pPr>
        <w:jc w:val="both"/>
        <w:rPr>
          <w:sz w:val="24"/>
          <w:szCs w:val="24"/>
        </w:rPr>
      </w:pPr>
      <w:r>
        <w:rPr>
          <w:sz w:val="24"/>
          <w:szCs w:val="24"/>
        </w:rPr>
        <w:t xml:space="preserve">[11] </w:t>
      </w:r>
      <w:r w:rsidR="00A84E3A" w:rsidRPr="00A84E3A">
        <w:rPr>
          <w:sz w:val="24"/>
          <w:szCs w:val="24"/>
        </w:rPr>
        <w:t xml:space="preserve">Isbister, K., &amp; Hodent, C. (2022). Game Usability: Advice from the Experts for Advancing UX Strategy and Practice in Videogames (2nd ed.). CRC Press. </w:t>
      </w:r>
      <w:hyperlink r:id="rId26" w:history="1">
        <w:r w:rsidR="00876CB5" w:rsidRPr="004074AC">
          <w:rPr>
            <w:rStyle w:val="Hyperlink"/>
            <w:sz w:val="24"/>
            <w:szCs w:val="24"/>
          </w:rPr>
          <w:t>https://doi.org/10.1201/9781003109389</w:t>
        </w:r>
      </w:hyperlink>
    </w:p>
    <w:p w14:paraId="5B7D4897" w14:textId="53D1648D" w:rsidR="00876CB5" w:rsidRDefault="00876CB5" w:rsidP="00B96157">
      <w:pPr>
        <w:jc w:val="both"/>
        <w:rPr>
          <w:sz w:val="24"/>
          <w:szCs w:val="24"/>
        </w:rPr>
      </w:pPr>
      <w:r>
        <w:rPr>
          <w:sz w:val="24"/>
          <w:szCs w:val="24"/>
        </w:rPr>
        <w:t xml:space="preserve">[12] </w:t>
      </w:r>
      <w:r w:rsidRPr="00876CB5">
        <w:rPr>
          <w:sz w:val="24"/>
          <w:szCs w:val="24"/>
        </w:rPr>
        <w:t xml:space="preserve">Miro. (2025). Wireframe vs. Storyboard: Understanding Their Purposes in Design. Retrieved from </w:t>
      </w:r>
      <w:hyperlink r:id="rId27" w:history="1">
        <w:r w:rsidRPr="004074AC">
          <w:rPr>
            <w:rStyle w:val="Hyperlink"/>
            <w:sz w:val="24"/>
            <w:szCs w:val="24"/>
          </w:rPr>
          <w:t>https://miro.com/wireframe/wireframe-vs-storyboard/</w:t>
        </w:r>
      </w:hyperlink>
    </w:p>
    <w:p w14:paraId="37050A74" w14:textId="1E2B623E" w:rsidR="00876CB5" w:rsidRDefault="00C509DF" w:rsidP="00B96157">
      <w:pPr>
        <w:jc w:val="both"/>
        <w:rPr>
          <w:sz w:val="24"/>
          <w:szCs w:val="24"/>
        </w:rPr>
      </w:pPr>
      <w:r>
        <w:rPr>
          <w:sz w:val="24"/>
          <w:szCs w:val="24"/>
        </w:rPr>
        <w:t xml:space="preserve">[13] </w:t>
      </w:r>
      <w:r w:rsidRPr="00C509DF">
        <w:rPr>
          <w:sz w:val="24"/>
          <w:szCs w:val="24"/>
        </w:rPr>
        <w:t xml:space="preserve">Soegaard, M. (2024). UX Storyboards: Ultimate Guide. Interaction Design Foundation. </w:t>
      </w:r>
      <w:hyperlink r:id="rId28" w:history="1">
        <w:r w:rsidR="00D763CF" w:rsidRPr="004074AC">
          <w:rPr>
            <w:rStyle w:val="Hyperlink"/>
            <w:sz w:val="24"/>
            <w:szCs w:val="24"/>
          </w:rPr>
          <w:t>https://www.interaction-design.org/literature/article/ux-storyboards</w:t>
        </w:r>
      </w:hyperlink>
    </w:p>
    <w:p w14:paraId="3522F532" w14:textId="42719401" w:rsidR="009A2179" w:rsidRDefault="002612FC" w:rsidP="00B96157">
      <w:pPr>
        <w:jc w:val="both"/>
        <w:rPr>
          <w:sz w:val="24"/>
          <w:szCs w:val="24"/>
        </w:rPr>
      </w:pPr>
      <w:r>
        <w:rPr>
          <w:sz w:val="24"/>
          <w:szCs w:val="24"/>
        </w:rPr>
        <w:t xml:space="preserve">[14] </w:t>
      </w:r>
      <w:r w:rsidRPr="002612FC">
        <w:rPr>
          <w:sz w:val="24"/>
          <w:szCs w:val="24"/>
        </w:rPr>
        <w:t>Creswell, J. W., &amp; Creswell, J. D. (2018). Research design: Qualitative, quantitative, and mixed methods approaches (5th ed.). SAGE Publications. → A foundational text explaining different research designs and how to structure methodology.</w:t>
      </w:r>
    </w:p>
    <w:p w14:paraId="086754A8" w14:textId="08F5827F" w:rsidR="002612FC" w:rsidRDefault="002612FC" w:rsidP="00B96157">
      <w:pPr>
        <w:jc w:val="both"/>
        <w:rPr>
          <w:sz w:val="24"/>
          <w:szCs w:val="24"/>
        </w:rPr>
      </w:pPr>
      <w:r>
        <w:rPr>
          <w:sz w:val="24"/>
          <w:szCs w:val="24"/>
        </w:rPr>
        <w:lastRenderedPageBreak/>
        <w:t xml:space="preserve">[15] </w:t>
      </w:r>
      <w:r w:rsidR="004E1AD0" w:rsidRPr="004E1AD0">
        <w:rPr>
          <w:sz w:val="24"/>
          <w:szCs w:val="24"/>
        </w:rPr>
        <w:t>Saunders, M., Lewis, P., &amp; Thornhill, A. (2019). Research methods for business students (8th ed.). Pearson Education Limited. → Widely used in UK universities; covers data collection, sampling, and analysis methods.</w:t>
      </w:r>
    </w:p>
    <w:p w14:paraId="6FF5D358" w14:textId="0F4883B2" w:rsidR="004E1AD0" w:rsidRDefault="0022693B" w:rsidP="00B96157">
      <w:pPr>
        <w:jc w:val="both"/>
        <w:rPr>
          <w:sz w:val="24"/>
          <w:szCs w:val="24"/>
        </w:rPr>
      </w:pPr>
      <w:r>
        <w:rPr>
          <w:sz w:val="24"/>
          <w:szCs w:val="24"/>
        </w:rPr>
        <w:t>[</w:t>
      </w:r>
      <w:r w:rsidR="0025342F">
        <w:rPr>
          <w:sz w:val="24"/>
          <w:szCs w:val="24"/>
        </w:rPr>
        <w:t xml:space="preserve">16] </w:t>
      </w:r>
      <w:r w:rsidR="0025342F" w:rsidRPr="0025342F">
        <w:rPr>
          <w:sz w:val="24"/>
          <w:szCs w:val="24"/>
        </w:rPr>
        <w:t>Pratt, A. E. (Designer). (1949). Cluedo [Board game]. Waddingtons Games, Leeds, UK. → Original publication of the game in Britain.</w:t>
      </w:r>
    </w:p>
    <w:p w14:paraId="527F3946" w14:textId="77777777" w:rsidR="00E41848" w:rsidRDefault="00E41848" w:rsidP="00E41848">
      <w:pPr>
        <w:rPr>
          <w:sz w:val="24"/>
          <w:szCs w:val="24"/>
        </w:rPr>
      </w:pPr>
      <w:r>
        <w:rPr>
          <w:sz w:val="24"/>
          <w:szCs w:val="24"/>
        </w:rPr>
        <w:t xml:space="preserve">[17] </w:t>
      </w:r>
      <w:r w:rsidRPr="00E41848">
        <w:rPr>
          <w:sz w:val="24"/>
          <w:szCs w:val="24"/>
        </w:rPr>
        <w:t>Hasbro. (2024). Clue/Cluedo: The Classic Mystery Game. Hasbro Inc. → Current publisher and rights holder, with modern editions and adaptations.</w:t>
      </w:r>
    </w:p>
    <w:p w14:paraId="51F0498A" w14:textId="77777777" w:rsidR="0016464F" w:rsidRPr="0016464F" w:rsidRDefault="0088070D" w:rsidP="0016464F">
      <w:pPr>
        <w:rPr>
          <w:sz w:val="24"/>
          <w:szCs w:val="24"/>
        </w:rPr>
      </w:pPr>
      <w:r>
        <w:rPr>
          <w:sz w:val="24"/>
          <w:szCs w:val="24"/>
        </w:rPr>
        <w:t>[18</w:t>
      </w:r>
      <w:r w:rsidR="0016464F">
        <w:rPr>
          <w:sz w:val="24"/>
          <w:szCs w:val="24"/>
        </w:rPr>
        <w:t xml:space="preserve">] </w:t>
      </w:r>
      <w:r w:rsidR="0016464F" w:rsidRPr="0016464F">
        <w:rPr>
          <w:sz w:val="24"/>
          <w:szCs w:val="24"/>
        </w:rPr>
        <w:t>Bryman, A. (2016). Social research methods (5th ed.). Oxford University Press.</w:t>
      </w:r>
    </w:p>
    <w:p w14:paraId="245FCDF7" w14:textId="1DB1E01E" w:rsidR="0016464F" w:rsidRPr="0016464F" w:rsidRDefault="00966D1A" w:rsidP="0016464F">
      <w:pPr>
        <w:rPr>
          <w:sz w:val="24"/>
          <w:szCs w:val="24"/>
        </w:rPr>
      </w:pPr>
      <w:r>
        <w:rPr>
          <w:sz w:val="24"/>
          <w:szCs w:val="24"/>
        </w:rPr>
        <w:t xml:space="preserve">[19] </w:t>
      </w:r>
      <w:r w:rsidR="0016464F" w:rsidRPr="0016464F">
        <w:rPr>
          <w:sz w:val="24"/>
          <w:szCs w:val="24"/>
        </w:rPr>
        <w:t>Clegg, D., &amp; Barker, J. (1994). Case Method Fast-Track: A RAD Approach. Addison-Wesley.</w:t>
      </w:r>
    </w:p>
    <w:p w14:paraId="1D182DD0" w14:textId="721D2118" w:rsidR="0016464F" w:rsidRPr="0016464F" w:rsidRDefault="00966D1A" w:rsidP="0016464F">
      <w:pPr>
        <w:rPr>
          <w:sz w:val="24"/>
          <w:szCs w:val="24"/>
        </w:rPr>
      </w:pPr>
      <w:r>
        <w:rPr>
          <w:sz w:val="24"/>
          <w:szCs w:val="24"/>
        </w:rPr>
        <w:t xml:space="preserve">[20] </w:t>
      </w:r>
      <w:r w:rsidR="0016464F" w:rsidRPr="0016464F">
        <w:rPr>
          <w:sz w:val="24"/>
          <w:szCs w:val="24"/>
        </w:rPr>
        <w:t>Creswell, J. W., &amp; Creswell, J. D. (2018). Research design: Qualitative, quantitative, and mixed methods approaches (5th ed.). SAGE Publications.</w:t>
      </w:r>
    </w:p>
    <w:p w14:paraId="5DBDF362" w14:textId="33ECF4D5" w:rsidR="00BE54B3" w:rsidRDefault="00966D1A" w:rsidP="0016464F">
      <w:pPr>
        <w:rPr>
          <w:sz w:val="24"/>
          <w:szCs w:val="24"/>
        </w:rPr>
      </w:pPr>
      <w:r>
        <w:rPr>
          <w:sz w:val="24"/>
          <w:szCs w:val="24"/>
        </w:rPr>
        <w:t xml:space="preserve">[21] </w:t>
      </w:r>
      <w:r w:rsidR="0016464F" w:rsidRPr="0016464F">
        <w:rPr>
          <w:sz w:val="24"/>
          <w:szCs w:val="24"/>
        </w:rPr>
        <w:t>Deterding, S., Dixon, D., Khaled, R., &amp; Nacke, L. (2011). From game design elements to gamefulness: Defining gamification. Proceedings of the 15th International Academic MindTrek Conference, 9–15. ACM.</w:t>
      </w:r>
    </w:p>
    <w:p w14:paraId="76C3C9B8" w14:textId="29A8D2EB" w:rsidR="00614D64" w:rsidRDefault="00614D64" w:rsidP="0016464F">
      <w:pPr>
        <w:rPr>
          <w:sz w:val="24"/>
          <w:szCs w:val="24"/>
        </w:rPr>
      </w:pPr>
      <w:r>
        <w:rPr>
          <w:sz w:val="24"/>
          <w:szCs w:val="24"/>
        </w:rPr>
        <w:t xml:space="preserve">[22] </w:t>
      </w:r>
      <w:r w:rsidR="004A5013" w:rsidRPr="004A5013">
        <w:rPr>
          <w:sz w:val="24"/>
          <w:szCs w:val="24"/>
        </w:rPr>
        <w:t xml:space="preserve">Figma. (2025). Figma: The collaborative interface design tool. Retrieved from </w:t>
      </w:r>
      <w:hyperlink r:id="rId29" w:history="1">
        <w:r w:rsidR="004A5013" w:rsidRPr="004074AC">
          <w:rPr>
            <w:rStyle w:val="Hyperlink"/>
            <w:sz w:val="24"/>
            <w:szCs w:val="24"/>
          </w:rPr>
          <w:t>https://www.figma.com</w:t>
        </w:r>
      </w:hyperlink>
    </w:p>
    <w:p w14:paraId="5D63C747" w14:textId="5C1D566E" w:rsidR="004A5013" w:rsidRDefault="00EE1090" w:rsidP="0016464F">
      <w:pPr>
        <w:rPr>
          <w:sz w:val="24"/>
          <w:szCs w:val="24"/>
        </w:rPr>
      </w:pPr>
      <w:r>
        <w:rPr>
          <w:sz w:val="24"/>
          <w:szCs w:val="24"/>
        </w:rPr>
        <w:t xml:space="preserve">[23] </w:t>
      </w:r>
      <w:r w:rsidRPr="00EE1090">
        <w:rPr>
          <w:sz w:val="24"/>
          <w:szCs w:val="24"/>
        </w:rPr>
        <w:t xml:space="preserve">Figma. (2025). Figma for Education: Free tools for the classroom. Retrieved from </w:t>
      </w:r>
      <w:hyperlink r:id="rId30" w:history="1">
        <w:r w:rsidRPr="004074AC">
          <w:rPr>
            <w:rStyle w:val="Hyperlink"/>
            <w:sz w:val="24"/>
            <w:szCs w:val="24"/>
          </w:rPr>
          <w:t>https://www.figma.com/education/</w:t>
        </w:r>
      </w:hyperlink>
    </w:p>
    <w:p w14:paraId="035CD709" w14:textId="77777777" w:rsidR="00EE1090" w:rsidRPr="00E41848" w:rsidRDefault="00EE1090" w:rsidP="0016464F">
      <w:pPr>
        <w:rPr>
          <w:sz w:val="24"/>
          <w:szCs w:val="24"/>
        </w:rPr>
      </w:pPr>
    </w:p>
    <w:p w14:paraId="162A56F8" w14:textId="75C522E5" w:rsidR="00E41848" w:rsidRDefault="00E41848" w:rsidP="00B96157">
      <w:pPr>
        <w:jc w:val="both"/>
        <w:rPr>
          <w:sz w:val="24"/>
          <w:szCs w:val="24"/>
        </w:rPr>
      </w:pPr>
    </w:p>
    <w:p w14:paraId="5734E45F" w14:textId="77777777" w:rsidR="00D763CF" w:rsidRPr="00CD4BCE" w:rsidRDefault="00D763CF" w:rsidP="00B96157">
      <w:pPr>
        <w:jc w:val="both"/>
        <w:rPr>
          <w:sz w:val="24"/>
          <w:szCs w:val="24"/>
        </w:rPr>
      </w:pPr>
    </w:p>
    <w:sectPr w:rsidR="00D763CF" w:rsidRPr="00CD4BCE">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0705C" w14:textId="77777777" w:rsidR="00DD4333" w:rsidRDefault="00DD4333" w:rsidP="00825187">
      <w:pPr>
        <w:spacing w:after="0" w:line="240" w:lineRule="auto"/>
      </w:pPr>
      <w:r>
        <w:separator/>
      </w:r>
    </w:p>
  </w:endnote>
  <w:endnote w:type="continuationSeparator" w:id="0">
    <w:p w14:paraId="5B4C4768" w14:textId="77777777" w:rsidR="00DD4333" w:rsidRDefault="00DD4333" w:rsidP="008251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064CB" w14:textId="77777777" w:rsidR="00DD4333" w:rsidRDefault="00DD4333" w:rsidP="00825187">
      <w:pPr>
        <w:spacing w:after="0" w:line="240" w:lineRule="auto"/>
      </w:pPr>
      <w:r>
        <w:separator/>
      </w:r>
    </w:p>
  </w:footnote>
  <w:footnote w:type="continuationSeparator" w:id="0">
    <w:p w14:paraId="4BCAB27E" w14:textId="77777777" w:rsidR="00DD4333" w:rsidRDefault="00DD4333" w:rsidP="008251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4236880"/>
      <w:docPartObj>
        <w:docPartGallery w:val="Page Numbers (Top of Page)"/>
        <w:docPartUnique/>
      </w:docPartObj>
    </w:sdtPr>
    <w:sdtEndPr>
      <w:rPr>
        <w:color w:val="7F7F7F" w:themeColor="background1" w:themeShade="7F"/>
        <w:spacing w:val="60"/>
      </w:rPr>
    </w:sdtEndPr>
    <w:sdtContent>
      <w:p w14:paraId="110A42A0" w14:textId="195742DB" w:rsidR="00825187" w:rsidRDefault="00825187">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03BCB6F" w14:textId="77777777" w:rsidR="00825187" w:rsidRDefault="008251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EC2468"/>
    <w:multiLevelType w:val="hybridMultilevel"/>
    <w:tmpl w:val="7982CC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8218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51F9A"/>
    <w:rsid w:val="00000435"/>
    <w:rsid w:val="000020B4"/>
    <w:rsid w:val="00002AFF"/>
    <w:rsid w:val="00010D38"/>
    <w:rsid w:val="00024638"/>
    <w:rsid w:val="0003144F"/>
    <w:rsid w:val="00046969"/>
    <w:rsid w:val="000471EC"/>
    <w:rsid w:val="0005037E"/>
    <w:rsid w:val="000546B1"/>
    <w:rsid w:val="000657AA"/>
    <w:rsid w:val="00076655"/>
    <w:rsid w:val="000A23E4"/>
    <w:rsid w:val="000A5506"/>
    <w:rsid w:val="000C0C2F"/>
    <w:rsid w:val="000C3F7E"/>
    <w:rsid w:val="000C60C6"/>
    <w:rsid w:val="000D0627"/>
    <w:rsid w:val="000E0A46"/>
    <w:rsid w:val="000E3811"/>
    <w:rsid w:val="000E6DE4"/>
    <w:rsid w:val="000F20F6"/>
    <w:rsid w:val="00107631"/>
    <w:rsid w:val="00112D69"/>
    <w:rsid w:val="001137D9"/>
    <w:rsid w:val="00116688"/>
    <w:rsid w:val="0013031E"/>
    <w:rsid w:val="00151F9A"/>
    <w:rsid w:val="0015706F"/>
    <w:rsid w:val="0016464F"/>
    <w:rsid w:val="00171425"/>
    <w:rsid w:val="001734A8"/>
    <w:rsid w:val="00175190"/>
    <w:rsid w:val="0018324D"/>
    <w:rsid w:val="0018350D"/>
    <w:rsid w:val="00191110"/>
    <w:rsid w:val="00193EEB"/>
    <w:rsid w:val="00197575"/>
    <w:rsid w:val="001A2D78"/>
    <w:rsid w:val="001A3A1A"/>
    <w:rsid w:val="001B3F19"/>
    <w:rsid w:val="001B4CC7"/>
    <w:rsid w:val="001C01A4"/>
    <w:rsid w:val="001F14BE"/>
    <w:rsid w:val="00202D97"/>
    <w:rsid w:val="0020664F"/>
    <w:rsid w:val="0022693B"/>
    <w:rsid w:val="00227067"/>
    <w:rsid w:val="00233ABB"/>
    <w:rsid w:val="00233EC2"/>
    <w:rsid w:val="0025342F"/>
    <w:rsid w:val="002602EC"/>
    <w:rsid w:val="002612FC"/>
    <w:rsid w:val="002628FA"/>
    <w:rsid w:val="00267D23"/>
    <w:rsid w:val="0027103E"/>
    <w:rsid w:val="0027696C"/>
    <w:rsid w:val="00291495"/>
    <w:rsid w:val="00294A3A"/>
    <w:rsid w:val="002B6E82"/>
    <w:rsid w:val="002B7235"/>
    <w:rsid w:val="002F6F71"/>
    <w:rsid w:val="00344E57"/>
    <w:rsid w:val="00351878"/>
    <w:rsid w:val="00370259"/>
    <w:rsid w:val="003735A6"/>
    <w:rsid w:val="00394B57"/>
    <w:rsid w:val="003A4AE7"/>
    <w:rsid w:val="003E5414"/>
    <w:rsid w:val="003F2C6C"/>
    <w:rsid w:val="004128C7"/>
    <w:rsid w:val="00413308"/>
    <w:rsid w:val="0042543F"/>
    <w:rsid w:val="00431166"/>
    <w:rsid w:val="0044663A"/>
    <w:rsid w:val="004513EF"/>
    <w:rsid w:val="00461971"/>
    <w:rsid w:val="004A4E30"/>
    <w:rsid w:val="004A5013"/>
    <w:rsid w:val="004E1AD0"/>
    <w:rsid w:val="004E339E"/>
    <w:rsid w:val="004F7083"/>
    <w:rsid w:val="0050210D"/>
    <w:rsid w:val="00531463"/>
    <w:rsid w:val="005375F4"/>
    <w:rsid w:val="005402AB"/>
    <w:rsid w:val="00542611"/>
    <w:rsid w:val="00577E27"/>
    <w:rsid w:val="00584016"/>
    <w:rsid w:val="00595A34"/>
    <w:rsid w:val="005A0627"/>
    <w:rsid w:val="005C3A51"/>
    <w:rsid w:val="005D4F8C"/>
    <w:rsid w:val="005E28B7"/>
    <w:rsid w:val="005E4671"/>
    <w:rsid w:val="005F3994"/>
    <w:rsid w:val="005F416E"/>
    <w:rsid w:val="0060195E"/>
    <w:rsid w:val="00602AA1"/>
    <w:rsid w:val="00605451"/>
    <w:rsid w:val="006070A5"/>
    <w:rsid w:val="00614D64"/>
    <w:rsid w:val="0061565C"/>
    <w:rsid w:val="006233E4"/>
    <w:rsid w:val="0064008A"/>
    <w:rsid w:val="00657D48"/>
    <w:rsid w:val="00660444"/>
    <w:rsid w:val="00664C8A"/>
    <w:rsid w:val="00691564"/>
    <w:rsid w:val="00694ED8"/>
    <w:rsid w:val="006A1ACC"/>
    <w:rsid w:val="006B2714"/>
    <w:rsid w:val="006B5430"/>
    <w:rsid w:val="006B594A"/>
    <w:rsid w:val="006C329C"/>
    <w:rsid w:val="006D5148"/>
    <w:rsid w:val="006E0566"/>
    <w:rsid w:val="006F0AE7"/>
    <w:rsid w:val="006F6201"/>
    <w:rsid w:val="00714520"/>
    <w:rsid w:val="00730C0E"/>
    <w:rsid w:val="0073576B"/>
    <w:rsid w:val="00754DE2"/>
    <w:rsid w:val="00772C0D"/>
    <w:rsid w:val="007C5F09"/>
    <w:rsid w:val="007F3958"/>
    <w:rsid w:val="007F4F4E"/>
    <w:rsid w:val="00802F56"/>
    <w:rsid w:val="00803279"/>
    <w:rsid w:val="00816B10"/>
    <w:rsid w:val="00824A61"/>
    <w:rsid w:val="00825187"/>
    <w:rsid w:val="008256AF"/>
    <w:rsid w:val="00826E6C"/>
    <w:rsid w:val="0086464A"/>
    <w:rsid w:val="00867E4C"/>
    <w:rsid w:val="008761C5"/>
    <w:rsid w:val="00876CB5"/>
    <w:rsid w:val="0088070D"/>
    <w:rsid w:val="00897B95"/>
    <w:rsid w:val="008A3F98"/>
    <w:rsid w:val="008A7242"/>
    <w:rsid w:val="008B0C9E"/>
    <w:rsid w:val="008B68F1"/>
    <w:rsid w:val="008E10CA"/>
    <w:rsid w:val="008F01BE"/>
    <w:rsid w:val="0091272A"/>
    <w:rsid w:val="00914576"/>
    <w:rsid w:val="009173C3"/>
    <w:rsid w:val="00920ABC"/>
    <w:rsid w:val="00924AC0"/>
    <w:rsid w:val="009359B8"/>
    <w:rsid w:val="00963B08"/>
    <w:rsid w:val="00966D1A"/>
    <w:rsid w:val="00994D6E"/>
    <w:rsid w:val="009968C1"/>
    <w:rsid w:val="009A2179"/>
    <w:rsid w:val="009A256C"/>
    <w:rsid w:val="009A5AA0"/>
    <w:rsid w:val="009B0C11"/>
    <w:rsid w:val="009B64FF"/>
    <w:rsid w:val="009C42D1"/>
    <w:rsid w:val="009C718C"/>
    <w:rsid w:val="009D539E"/>
    <w:rsid w:val="009F3759"/>
    <w:rsid w:val="00A01722"/>
    <w:rsid w:val="00A201E5"/>
    <w:rsid w:val="00A361B5"/>
    <w:rsid w:val="00A673FD"/>
    <w:rsid w:val="00A84E3A"/>
    <w:rsid w:val="00A90F15"/>
    <w:rsid w:val="00AD67EE"/>
    <w:rsid w:val="00AE3936"/>
    <w:rsid w:val="00AF43A2"/>
    <w:rsid w:val="00AF4C56"/>
    <w:rsid w:val="00B018E4"/>
    <w:rsid w:val="00B34D5F"/>
    <w:rsid w:val="00B36F30"/>
    <w:rsid w:val="00B4569F"/>
    <w:rsid w:val="00B606F4"/>
    <w:rsid w:val="00B62721"/>
    <w:rsid w:val="00B7790F"/>
    <w:rsid w:val="00B96157"/>
    <w:rsid w:val="00B97A54"/>
    <w:rsid w:val="00BA19A1"/>
    <w:rsid w:val="00BA201A"/>
    <w:rsid w:val="00BA4F68"/>
    <w:rsid w:val="00BA6212"/>
    <w:rsid w:val="00BB6F66"/>
    <w:rsid w:val="00BC062A"/>
    <w:rsid w:val="00BD1855"/>
    <w:rsid w:val="00BD4F2A"/>
    <w:rsid w:val="00BE54B3"/>
    <w:rsid w:val="00BE668C"/>
    <w:rsid w:val="00BF4B08"/>
    <w:rsid w:val="00BF76AF"/>
    <w:rsid w:val="00C00C0C"/>
    <w:rsid w:val="00C355FF"/>
    <w:rsid w:val="00C509DF"/>
    <w:rsid w:val="00C574E5"/>
    <w:rsid w:val="00CB1F3F"/>
    <w:rsid w:val="00CD2D61"/>
    <w:rsid w:val="00CD4BCE"/>
    <w:rsid w:val="00CE09C8"/>
    <w:rsid w:val="00CE34A1"/>
    <w:rsid w:val="00CE5FDC"/>
    <w:rsid w:val="00CF2E98"/>
    <w:rsid w:val="00D10382"/>
    <w:rsid w:val="00D26192"/>
    <w:rsid w:val="00D52A13"/>
    <w:rsid w:val="00D67A6D"/>
    <w:rsid w:val="00D763CF"/>
    <w:rsid w:val="00D847AF"/>
    <w:rsid w:val="00D9504A"/>
    <w:rsid w:val="00DC172E"/>
    <w:rsid w:val="00DD144E"/>
    <w:rsid w:val="00DD4333"/>
    <w:rsid w:val="00DD6DD9"/>
    <w:rsid w:val="00DE4759"/>
    <w:rsid w:val="00E0560C"/>
    <w:rsid w:val="00E074AD"/>
    <w:rsid w:val="00E079AA"/>
    <w:rsid w:val="00E174B9"/>
    <w:rsid w:val="00E41848"/>
    <w:rsid w:val="00E84DB9"/>
    <w:rsid w:val="00E868C5"/>
    <w:rsid w:val="00E9251E"/>
    <w:rsid w:val="00EB66A3"/>
    <w:rsid w:val="00ED2061"/>
    <w:rsid w:val="00EE1090"/>
    <w:rsid w:val="00EE4961"/>
    <w:rsid w:val="00EF7D51"/>
    <w:rsid w:val="00F12C1D"/>
    <w:rsid w:val="00F44C8F"/>
    <w:rsid w:val="00F52CEE"/>
    <w:rsid w:val="00F619EA"/>
    <w:rsid w:val="00F65120"/>
    <w:rsid w:val="00F67053"/>
    <w:rsid w:val="00FC1601"/>
    <w:rsid w:val="00FC4AB7"/>
    <w:rsid w:val="00FE64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580056"/>
  <w15:chartTrackingRefBased/>
  <w15:docId w15:val="{D75ACD54-0FDC-46B4-BACA-978B10296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1F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1F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1F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1F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1F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1F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1F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1F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1F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1F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1F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1F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1F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1F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1F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1F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1F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1F9A"/>
    <w:rPr>
      <w:rFonts w:eastAsiaTheme="majorEastAsia" w:cstheme="majorBidi"/>
      <w:color w:val="272727" w:themeColor="text1" w:themeTint="D8"/>
    </w:rPr>
  </w:style>
  <w:style w:type="paragraph" w:styleId="Title">
    <w:name w:val="Title"/>
    <w:basedOn w:val="Normal"/>
    <w:next w:val="Normal"/>
    <w:link w:val="TitleChar"/>
    <w:uiPriority w:val="10"/>
    <w:qFormat/>
    <w:rsid w:val="00151F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1F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1F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1F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1F9A"/>
    <w:pPr>
      <w:spacing w:before="160"/>
      <w:jc w:val="center"/>
    </w:pPr>
    <w:rPr>
      <w:i/>
      <w:iCs/>
      <w:color w:val="404040" w:themeColor="text1" w:themeTint="BF"/>
    </w:rPr>
  </w:style>
  <w:style w:type="character" w:customStyle="1" w:styleId="QuoteChar">
    <w:name w:val="Quote Char"/>
    <w:basedOn w:val="DefaultParagraphFont"/>
    <w:link w:val="Quote"/>
    <w:uiPriority w:val="29"/>
    <w:rsid w:val="00151F9A"/>
    <w:rPr>
      <w:i/>
      <w:iCs/>
      <w:color w:val="404040" w:themeColor="text1" w:themeTint="BF"/>
    </w:rPr>
  </w:style>
  <w:style w:type="paragraph" w:styleId="ListParagraph">
    <w:name w:val="List Paragraph"/>
    <w:basedOn w:val="Normal"/>
    <w:uiPriority w:val="34"/>
    <w:qFormat/>
    <w:rsid w:val="00151F9A"/>
    <w:pPr>
      <w:ind w:left="720"/>
      <w:contextualSpacing/>
    </w:pPr>
  </w:style>
  <w:style w:type="character" w:styleId="IntenseEmphasis">
    <w:name w:val="Intense Emphasis"/>
    <w:basedOn w:val="DefaultParagraphFont"/>
    <w:uiPriority w:val="21"/>
    <w:qFormat/>
    <w:rsid w:val="00151F9A"/>
    <w:rPr>
      <w:i/>
      <w:iCs/>
      <w:color w:val="0F4761" w:themeColor="accent1" w:themeShade="BF"/>
    </w:rPr>
  </w:style>
  <w:style w:type="paragraph" w:styleId="IntenseQuote">
    <w:name w:val="Intense Quote"/>
    <w:basedOn w:val="Normal"/>
    <w:next w:val="Normal"/>
    <w:link w:val="IntenseQuoteChar"/>
    <w:uiPriority w:val="30"/>
    <w:qFormat/>
    <w:rsid w:val="00151F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1F9A"/>
    <w:rPr>
      <w:i/>
      <w:iCs/>
      <w:color w:val="0F4761" w:themeColor="accent1" w:themeShade="BF"/>
    </w:rPr>
  </w:style>
  <w:style w:type="character" w:styleId="IntenseReference">
    <w:name w:val="Intense Reference"/>
    <w:basedOn w:val="DefaultParagraphFont"/>
    <w:uiPriority w:val="32"/>
    <w:qFormat/>
    <w:rsid w:val="00151F9A"/>
    <w:rPr>
      <w:b/>
      <w:bCs/>
      <w:smallCaps/>
      <w:color w:val="0F4761" w:themeColor="accent1" w:themeShade="BF"/>
      <w:spacing w:val="5"/>
    </w:rPr>
  </w:style>
  <w:style w:type="character" w:styleId="Hyperlink">
    <w:name w:val="Hyperlink"/>
    <w:basedOn w:val="DefaultParagraphFont"/>
    <w:uiPriority w:val="99"/>
    <w:unhideWhenUsed/>
    <w:rsid w:val="003735A6"/>
    <w:rPr>
      <w:color w:val="467886" w:themeColor="hyperlink"/>
      <w:u w:val="single"/>
    </w:rPr>
  </w:style>
  <w:style w:type="character" w:styleId="UnresolvedMention">
    <w:name w:val="Unresolved Mention"/>
    <w:basedOn w:val="DefaultParagraphFont"/>
    <w:uiPriority w:val="99"/>
    <w:semiHidden/>
    <w:unhideWhenUsed/>
    <w:rsid w:val="003735A6"/>
    <w:rPr>
      <w:color w:val="605E5C"/>
      <w:shd w:val="clear" w:color="auto" w:fill="E1DFDD"/>
    </w:rPr>
  </w:style>
  <w:style w:type="paragraph" w:styleId="Header">
    <w:name w:val="header"/>
    <w:basedOn w:val="Normal"/>
    <w:link w:val="HeaderChar"/>
    <w:uiPriority w:val="99"/>
    <w:unhideWhenUsed/>
    <w:rsid w:val="008251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5187"/>
  </w:style>
  <w:style w:type="paragraph" w:styleId="Footer">
    <w:name w:val="footer"/>
    <w:basedOn w:val="Normal"/>
    <w:link w:val="FooterChar"/>
    <w:uiPriority w:val="99"/>
    <w:unhideWhenUsed/>
    <w:rsid w:val="008251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51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doi.org/10.1201/9781003109389" TargetMode="Externa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hyperlink" Target="https://doi.org/10.21153/psj2025vol11noart2002"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www.figma.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www.interaction-design.org/literature/article/ux-storyboards"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miro.com/wireframe/wireframe-vs-storyboard/" TargetMode="External"/><Relationship Id="rId30" Type="http://schemas.openxmlformats.org/officeDocument/2006/relationships/hyperlink" Target="https://www.figma.com/education/"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634a212142529628a6e2f6e85f4171eb">
  <xsd:schema xmlns:xsd="http://www.w3.org/2001/XMLSchema" xmlns:xs="http://www.w3.org/2001/XMLSchema" xmlns:p="http://schemas.microsoft.com/office/2006/metadata/properties" xmlns:ns3="da3f2772-8f1e-4acb-bd98-3a0ee892f48a" targetNamespace="http://schemas.microsoft.com/office/2006/metadata/properties" ma:root="true" ma:fieldsID="ffa228e9bcdbd124a95e60383e170370"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BillingMetadata" ma:index="14"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11537-59A8-46A9-ABA6-FFBD74C5D1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2D1112-272E-4C60-B101-6B3212BC36A7}">
  <ds:schemaRefs>
    <ds:schemaRef ds:uri="http://schemas.microsoft.com/sharepoint/v3/contenttype/forms"/>
  </ds:schemaRefs>
</ds:datastoreItem>
</file>

<file path=customXml/itemProps3.xml><?xml version="1.0" encoding="utf-8"?>
<ds:datastoreItem xmlns:ds="http://schemas.openxmlformats.org/officeDocument/2006/customXml" ds:itemID="{2A7A150C-F6A2-4B3D-8A0C-0A62B6E54153}">
  <ds:schemaRefs>
    <ds:schemaRef ds:uri="http://schemas.microsoft.com/office/2006/metadata/properties"/>
    <ds:schemaRef ds:uri="http://schemas.microsoft.com/office/infopath/2007/PartnerControls"/>
    <ds:schemaRef ds:uri="da3f2772-8f1e-4acb-bd98-3a0ee892f48a"/>
  </ds:schemaRefs>
</ds:datastoreItem>
</file>

<file path=customXml/itemProps4.xml><?xml version="1.0" encoding="utf-8"?>
<ds:datastoreItem xmlns:ds="http://schemas.openxmlformats.org/officeDocument/2006/customXml" ds:itemID="{8718ECFE-5A89-4E71-9BCA-306DCA897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11441</TotalTime>
  <Pages>20</Pages>
  <Words>3318</Words>
  <Characters>18917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Akteruzzman (2216724)</dc:creator>
  <cp:keywords/>
  <dc:description/>
  <cp:lastModifiedBy>Muhammad Akteruzzman (2216724)</cp:lastModifiedBy>
  <cp:revision>232</cp:revision>
  <dcterms:created xsi:type="dcterms:W3CDTF">2025-11-16T22:52:00Z</dcterms:created>
  <dcterms:modified xsi:type="dcterms:W3CDTF">2025-11-28T09:16:00Z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92dd9bb9-16ed-49f8-a302-011977bfb32d</vt:lpwstr>
  </property>
  <property fmtid="{D5CDD505-2E9C-101B-9397-08002B2CF9AE}" pid="3" name="ContentTypeId">
    <vt:lpwstr>0x01010060EEA2F366178047808FA03462A57F61</vt:lpwstr>
  </property>
</Properties>
</file>