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B00AA7" w14:textId="643F51B3" w:rsidR="003A12F2" w:rsidRDefault="00441224" w:rsidP="00D451A0">
      <w:pPr>
        <w:spacing w:line="360" w:lineRule="auto"/>
        <w:jc w:val="both"/>
        <w:rPr>
          <w:rFonts w:ascii="Arial" w:hAnsi="Arial" w:cs="Arial"/>
          <w:b/>
          <w:sz w:val="24"/>
        </w:rPr>
      </w:pPr>
      <w:r>
        <w:rPr>
          <w:rFonts w:ascii="Arial" w:hAnsi="Arial" w:cs="Arial"/>
          <w:b/>
          <w:sz w:val="24"/>
        </w:rPr>
        <w:t>How the</w:t>
      </w:r>
      <w:r w:rsidR="00D451A0" w:rsidRPr="00D451A0">
        <w:rPr>
          <w:rFonts w:ascii="Arial" w:hAnsi="Arial" w:cs="Arial"/>
          <w:b/>
          <w:sz w:val="24"/>
        </w:rPr>
        <w:t xml:space="preserve"> development of med</w:t>
      </w:r>
      <w:r>
        <w:rPr>
          <w:rFonts w:ascii="Arial" w:hAnsi="Arial" w:cs="Arial"/>
          <w:b/>
          <w:sz w:val="24"/>
        </w:rPr>
        <w:t>ia/digital media has changed over the past 1</w:t>
      </w:r>
      <w:r w:rsidR="00D451A0" w:rsidRPr="00D451A0">
        <w:rPr>
          <w:rFonts w:ascii="Arial" w:hAnsi="Arial" w:cs="Arial"/>
          <w:b/>
          <w:sz w:val="24"/>
        </w:rPr>
        <w:t>0 years.</w:t>
      </w:r>
      <w:r>
        <w:rPr>
          <w:rFonts w:ascii="Arial" w:hAnsi="Arial" w:cs="Arial"/>
          <w:b/>
          <w:sz w:val="24"/>
        </w:rPr>
        <w:t xml:space="preserve"> </w:t>
      </w:r>
      <w:del w:id="0" w:author="Kayleigh Marie Jones" w:date="2018-03-01T13:46:00Z">
        <w:r w:rsidDel="00C832E6">
          <w:rPr>
            <w:rFonts w:ascii="Arial" w:hAnsi="Arial" w:cs="Arial"/>
            <w:b/>
            <w:sz w:val="24"/>
          </w:rPr>
          <w:delText>(500 words)</w:delText>
        </w:r>
      </w:del>
    </w:p>
    <w:p w14:paraId="6D9578EA" w14:textId="77777777" w:rsidR="0085111B" w:rsidRDefault="00441224" w:rsidP="00D451A0">
      <w:pPr>
        <w:spacing w:line="360" w:lineRule="auto"/>
        <w:jc w:val="both"/>
        <w:rPr>
          <w:rFonts w:ascii="Arial" w:hAnsi="Arial" w:cs="Arial"/>
          <w:sz w:val="24"/>
        </w:rPr>
      </w:pPr>
      <w:r>
        <w:rPr>
          <w:rFonts w:ascii="Arial" w:hAnsi="Arial" w:cs="Arial"/>
          <w:sz w:val="24"/>
        </w:rPr>
        <w:t>During the past decade, the usage of mobile phones, tablets, social media and television has rapidly t</w:t>
      </w:r>
      <w:r w:rsidR="00825344">
        <w:rPr>
          <w:rFonts w:ascii="Arial" w:hAnsi="Arial" w:cs="Arial"/>
          <w:sz w:val="24"/>
        </w:rPr>
        <w:t>aken off (</w:t>
      </w:r>
      <w:proofErr w:type="spellStart"/>
      <w:r w:rsidR="00825344">
        <w:rPr>
          <w:rFonts w:ascii="Arial" w:hAnsi="Arial" w:cs="Arial"/>
          <w:sz w:val="24"/>
        </w:rPr>
        <w:t>Mcintosh</w:t>
      </w:r>
      <w:proofErr w:type="spellEnd"/>
      <w:r w:rsidR="00825344">
        <w:rPr>
          <w:rFonts w:ascii="Arial" w:hAnsi="Arial" w:cs="Arial"/>
          <w:sz w:val="24"/>
        </w:rPr>
        <w:t>, 2010),</w:t>
      </w:r>
      <w:r w:rsidR="00467CD3">
        <w:rPr>
          <w:rFonts w:ascii="Arial" w:hAnsi="Arial" w:cs="Arial"/>
          <w:sz w:val="24"/>
        </w:rPr>
        <w:t xml:space="preserve"> with around 96% of three to four year olds </w:t>
      </w:r>
      <w:r w:rsidR="00973A05">
        <w:rPr>
          <w:rFonts w:ascii="Arial" w:hAnsi="Arial" w:cs="Arial"/>
          <w:sz w:val="24"/>
        </w:rPr>
        <w:t xml:space="preserve">now </w:t>
      </w:r>
      <w:r w:rsidR="00467CD3">
        <w:rPr>
          <w:rFonts w:ascii="Arial" w:hAnsi="Arial" w:cs="Arial"/>
          <w:sz w:val="24"/>
        </w:rPr>
        <w:t>watching at least fifteen hours of television a week, and 63% of five to seven year olds using table</w:t>
      </w:r>
      <w:r w:rsidR="0039241A">
        <w:rPr>
          <w:rFonts w:ascii="Arial" w:hAnsi="Arial" w:cs="Arial"/>
          <w:sz w:val="24"/>
        </w:rPr>
        <w:t>t</w:t>
      </w:r>
      <w:r w:rsidR="00467CD3">
        <w:rPr>
          <w:rFonts w:ascii="Arial" w:hAnsi="Arial" w:cs="Arial"/>
          <w:sz w:val="24"/>
        </w:rPr>
        <w:t>s to access media/social media online (OFCOM, 2017).</w:t>
      </w:r>
      <w:r w:rsidR="00BD5AAF">
        <w:rPr>
          <w:rFonts w:ascii="Arial" w:hAnsi="Arial" w:cs="Arial"/>
          <w:sz w:val="24"/>
        </w:rPr>
        <w:t xml:space="preserve"> Compare these</w:t>
      </w:r>
      <w:r w:rsidR="00973A05">
        <w:rPr>
          <w:rFonts w:ascii="Arial" w:hAnsi="Arial" w:cs="Arial"/>
          <w:sz w:val="24"/>
        </w:rPr>
        <w:t xml:space="preserve"> to</w:t>
      </w:r>
      <w:r w:rsidR="00BD5AAF">
        <w:rPr>
          <w:rFonts w:ascii="Arial" w:hAnsi="Arial" w:cs="Arial"/>
          <w:sz w:val="24"/>
        </w:rPr>
        <w:t xml:space="preserve"> the</w:t>
      </w:r>
      <w:r w:rsidR="00973A05">
        <w:rPr>
          <w:rFonts w:ascii="Arial" w:hAnsi="Arial" w:cs="Arial"/>
          <w:sz w:val="24"/>
        </w:rPr>
        <w:t xml:space="preserve"> statistics from 2008, and it is evident that</w:t>
      </w:r>
      <w:r w:rsidR="0039241A">
        <w:rPr>
          <w:rFonts w:ascii="Arial" w:hAnsi="Arial" w:cs="Arial"/>
          <w:sz w:val="24"/>
        </w:rPr>
        <w:t xml:space="preserve"> children’s media usage</w:t>
      </w:r>
      <w:r w:rsidR="00BD5AAF">
        <w:rPr>
          <w:rFonts w:ascii="Arial" w:hAnsi="Arial" w:cs="Arial"/>
          <w:sz w:val="24"/>
        </w:rPr>
        <w:t xml:space="preserve"> has increased, as in 2008 there were 87% of six to eleven year olds using digital media on a daily basis, compared to 94% in 2017 (Livingstone et al</w:t>
      </w:r>
      <w:r w:rsidR="003B4DB3">
        <w:rPr>
          <w:rFonts w:ascii="Arial" w:hAnsi="Arial" w:cs="Arial"/>
          <w:sz w:val="24"/>
        </w:rPr>
        <w:t>.</w:t>
      </w:r>
      <w:r w:rsidR="00BD5AAF">
        <w:rPr>
          <w:rFonts w:ascii="Arial" w:hAnsi="Arial" w:cs="Arial"/>
          <w:sz w:val="24"/>
        </w:rPr>
        <w:t>, 2009).</w:t>
      </w:r>
      <w:r w:rsidR="00BF3FA2">
        <w:rPr>
          <w:rFonts w:ascii="Arial" w:hAnsi="Arial" w:cs="Arial"/>
          <w:sz w:val="24"/>
        </w:rPr>
        <w:t xml:space="preserve"> </w:t>
      </w:r>
      <w:r w:rsidR="00CD52B6">
        <w:rPr>
          <w:rFonts w:ascii="Arial" w:hAnsi="Arial" w:cs="Arial"/>
          <w:sz w:val="24"/>
        </w:rPr>
        <w:t xml:space="preserve">Mobile phones have been around since as early as the 1940’s, and have rapidly developed over the past ten years, with </w:t>
      </w:r>
      <w:r w:rsidR="00E84A10">
        <w:rPr>
          <w:rFonts w:ascii="Arial" w:hAnsi="Arial" w:cs="Arial"/>
          <w:sz w:val="24"/>
        </w:rPr>
        <w:t xml:space="preserve">currently </w:t>
      </w:r>
      <w:r w:rsidR="00CD52B6">
        <w:rPr>
          <w:rFonts w:ascii="Arial" w:hAnsi="Arial" w:cs="Arial"/>
          <w:sz w:val="24"/>
        </w:rPr>
        <w:t>around 4.77 billion people owning a mobile phone across the globe</w:t>
      </w:r>
      <w:r w:rsidR="0085111B">
        <w:rPr>
          <w:rFonts w:ascii="Arial" w:hAnsi="Arial" w:cs="Arial"/>
          <w:sz w:val="24"/>
        </w:rPr>
        <w:t xml:space="preserve"> (</w:t>
      </w:r>
      <w:proofErr w:type="spellStart"/>
      <w:r w:rsidR="0085111B">
        <w:rPr>
          <w:rFonts w:ascii="Arial" w:hAnsi="Arial" w:cs="Arial"/>
          <w:sz w:val="24"/>
        </w:rPr>
        <w:t>Swerdlow</w:t>
      </w:r>
      <w:proofErr w:type="spellEnd"/>
      <w:r w:rsidR="0085111B">
        <w:rPr>
          <w:rFonts w:ascii="Arial" w:hAnsi="Arial" w:cs="Arial"/>
          <w:sz w:val="24"/>
        </w:rPr>
        <w:t xml:space="preserve"> et al., 2011). </w:t>
      </w:r>
    </w:p>
    <w:p w14:paraId="1A4C9774" w14:textId="1541B040" w:rsidR="00A2014F" w:rsidRDefault="0085111B" w:rsidP="00D451A0">
      <w:pPr>
        <w:spacing w:line="360" w:lineRule="auto"/>
        <w:jc w:val="both"/>
        <w:rPr>
          <w:rStyle w:val="addmd1"/>
          <w:rFonts w:ascii="Arial" w:hAnsi="Arial" w:cs="Arial"/>
          <w:sz w:val="24"/>
          <w:szCs w:val="24"/>
        </w:rPr>
      </w:pPr>
      <w:r>
        <w:rPr>
          <w:rFonts w:ascii="Arial" w:hAnsi="Arial" w:cs="Arial"/>
          <w:sz w:val="24"/>
        </w:rPr>
        <w:t>Currently, the most common brand of mobile phone is the iPhone, which was first released in June 2007 by the company named Apple (</w:t>
      </w:r>
      <w:proofErr w:type="spellStart"/>
      <w:r w:rsidR="00F309B1" w:rsidRPr="00F309B1">
        <w:rPr>
          <w:rStyle w:val="addmd1"/>
          <w:rFonts w:ascii="Arial" w:hAnsi="Arial" w:cs="Arial"/>
          <w:sz w:val="24"/>
          <w:szCs w:val="24"/>
        </w:rPr>
        <w:t>Bommisetty</w:t>
      </w:r>
      <w:proofErr w:type="spellEnd"/>
      <w:r w:rsidR="00F309B1">
        <w:rPr>
          <w:rStyle w:val="addmd1"/>
          <w:rFonts w:ascii="Arial" w:hAnsi="Arial" w:cs="Arial"/>
          <w:sz w:val="24"/>
          <w:szCs w:val="24"/>
        </w:rPr>
        <w:t xml:space="preserve"> et al., 2014).</w:t>
      </w:r>
      <w:r w:rsidR="00A2014F">
        <w:rPr>
          <w:rStyle w:val="addmd1"/>
          <w:rFonts w:ascii="Arial" w:hAnsi="Arial" w:cs="Arial"/>
          <w:sz w:val="24"/>
          <w:szCs w:val="24"/>
        </w:rPr>
        <w:t xml:space="preserve"> </w:t>
      </w:r>
      <w:r w:rsidR="00676955">
        <w:rPr>
          <w:rStyle w:val="addmd1"/>
          <w:rFonts w:ascii="Arial" w:hAnsi="Arial" w:cs="Arial"/>
          <w:sz w:val="24"/>
          <w:szCs w:val="24"/>
        </w:rPr>
        <w:t xml:space="preserve">According to </w:t>
      </w:r>
      <w:proofErr w:type="spellStart"/>
      <w:r w:rsidR="00676955">
        <w:rPr>
          <w:rStyle w:val="addmd1"/>
          <w:rFonts w:ascii="Arial" w:hAnsi="Arial" w:cs="Arial"/>
          <w:sz w:val="24"/>
          <w:szCs w:val="24"/>
        </w:rPr>
        <w:t>Cabage</w:t>
      </w:r>
      <w:proofErr w:type="spellEnd"/>
      <w:r w:rsidR="00676955">
        <w:rPr>
          <w:rStyle w:val="addmd1"/>
          <w:rFonts w:ascii="Arial" w:hAnsi="Arial" w:cs="Arial"/>
          <w:sz w:val="24"/>
          <w:szCs w:val="24"/>
        </w:rPr>
        <w:t xml:space="preserve"> et al., (2013), since the release of the first iPhone in 2007, a lot has changed; for example, people have moved away from using computers and laptops, and have become more fond of using hand held devices, such as iPhones. </w:t>
      </w:r>
      <w:proofErr w:type="spellStart"/>
      <w:r w:rsidR="00676955">
        <w:rPr>
          <w:rStyle w:val="addmd1"/>
          <w:rFonts w:ascii="Arial" w:hAnsi="Arial" w:cs="Arial"/>
          <w:sz w:val="24"/>
          <w:szCs w:val="24"/>
        </w:rPr>
        <w:t>Cabage</w:t>
      </w:r>
      <w:proofErr w:type="spellEnd"/>
      <w:r w:rsidR="00676955">
        <w:rPr>
          <w:rStyle w:val="addmd1"/>
          <w:rFonts w:ascii="Arial" w:hAnsi="Arial" w:cs="Arial"/>
          <w:sz w:val="24"/>
          <w:szCs w:val="24"/>
        </w:rPr>
        <w:t xml:space="preserve"> et al., (2013) also explains that the rapid increase of social sharing such as Facebook, Twitter and Instagram is due to the creation of the iPhone, which is a quick and easy hand held device, which allows </w:t>
      </w:r>
      <w:ins w:id="1" w:author="Natalie MacDonald" w:date="2018-03-01T10:51:00Z">
        <w:del w:id="2" w:author="Kayleigh Marie Jones" w:date="2018-03-01T11:09:00Z">
          <w:r w:rsidR="00702727" w:rsidDel="00AD5633">
            <w:rPr>
              <w:rStyle w:val="addmd1"/>
              <w:rFonts w:ascii="Arial" w:hAnsi="Arial" w:cs="Arial"/>
              <w:sz w:val="24"/>
              <w:szCs w:val="24"/>
            </w:rPr>
            <w:delText>consumers</w:delText>
          </w:r>
        </w:del>
      </w:ins>
      <w:ins w:id="3" w:author="Kayleigh Marie Jones" w:date="2018-03-01T11:09:00Z">
        <w:r w:rsidR="00AD5633">
          <w:rPr>
            <w:rStyle w:val="addmd1"/>
            <w:rFonts w:ascii="Arial" w:hAnsi="Arial" w:cs="Arial"/>
            <w:sz w:val="24"/>
            <w:szCs w:val="24"/>
          </w:rPr>
          <w:t>you</w:t>
        </w:r>
      </w:ins>
      <w:ins w:id="4" w:author="Natalie MacDonald" w:date="2018-03-01T10:51:00Z">
        <w:r w:rsidR="00702727">
          <w:rPr>
            <w:rStyle w:val="addmd1"/>
            <w:rFonts w:ascii="Arial" w:hAnsi="Arial" w:cs="Arial"/>
            <w:sz w:val="24"/>
            <w:szCs w:val="24"/>
          </w:rPr>
          <w:t xml:space="preserve"> </w:t>
        </w:r>
      </w:ins>
      <w:del w:id="5" w:author="Natalie MacDonald" w:date="2018-03-01T10:51:00Z">
        <w:r w:rsidR="00676955" w:rsidDel="00702727">
          <w:rPr>
            <w:rStyle w:val="addmd1"/>
            <w:rFonts w:ascii="Arial" w:hAnsi="Arial" w:cs="Arial"/>
            <w:sz w:val="24"/>
            <w:szCs w:val="24"/>
          </w:rPr>
          <w:delText xml:space="preserve">you </w:delText>
        </w:r>
      </w:del>
      <w:r w:rsidR="00676955">
        <w:rPr>
          <w:rStyle w:val="addmd1"/>
          <w:rFonts w:ascii="Arial" w:hAnsi="Arial" w:cs="Arial"/>
          <w:sz w:val="24"/>
          <w:szCs w:val="24"/>
        </w:rPr>
        <w:t>to gain access to social networking sites wherever</w:t>
      </w:r>
      <w:ins w:id="6" w:author="Natalie MacDonald" w:date="2018-03-01T10:52:00Z">
        <w:r w:rsidR="00702727">
          <w:rPr>
            <w:rStyle w:val="addmd1"/>
            <w:rFonts w:ascii="Arial" w:hAnsi="Arial" w:cs="Arial"/>
            <w:sz w:val="24"/>
            <w:szCs w:val="24"/>
          </w:rPr>
          <w:t xml:space="preserve"> </w:t>
        </w:r>
      </w:ins>
      <w:ins w:id="7" w:author="Kayleigh Marie Jones" w:date="2018-03-01T11:09:00Z">
        <w:r w:rsidR="00AD5633">
          <w:rPr>
            <w:rStyle w:val="addmd1"/>
            <w:rFonts w:ascii="Arial" w:hAnsi="Arial" w:cs="Arial"/>
            <w:sz w:val="24"/>
            <w:szCs w:val="24"/>
          </w:rPr>
          <w:t>you</w:t>
        </w:r>
      </w:ins>
      <w:ins w:id="8" w:author="Natalie MacDonald" w:date="2018-03-01T10:52:00Z">
        <w:del w:id="9" w:author="Kayleigh Marie Jones" w:date="2018-03-01T11:09:00Z">
          <w:r w:rsidR="00702727" w:rsidDel="00AD5633">
            <w:rPr>
              <w:rStyle w:val="addmd1"/>
              <w:rFonts w:ascii="Arial" w:hAnsi="Arial" w:cs="Arial"/>
              <w:sz w:val="24"/>
              <w:szCs w:val="24"/>
            </w:rPr>
            <w:delText>they</w:delText>
          </w:r>
        </w:del>
      </w:ins>
      <w:del w:id="10" w:author="Natalie MacDonald" w:date="2018-03-01T10:52:00Z">
        <w:r w:rsidR="00676955" w:rsidDel="00702727">
          <w:rPr>
            <w:rStyle w:val="addmd1"/>
            <w:rFonts w:ascii="Arial" w:hAnsi="Arial" w:cs="Arial"/>
            <w:sz w:val="24"/>
            <w:szCs w:val="24"/>
          </w:rPr>
          <w:delText xml:space="preserve"> you</w:delText>
        </w:r>
      </w:del>
      <w:r w:rsidR="00676955">
        <w:rPr>
          <w:rStyle w:val="addmd1"/>
          <w:rFonts w:ascii="Arial" w:hAnsi="Arial" w:cs="Arial"/>
          <w:sz w:val="24"/>
          <w:szCs w:val="24"/>
        </w:rPr>
        <w:t xml:space="preserve"> are. </w:t>
      </w:r>
      <w:r w:rsidR="004D5193">
        <w:rPr>
          <w:rStyle w:val="addmd1"/>
          <w:rFonts w:ascii="Arial" w:hAnsi="Arial" w:cs="Arial"/>
          <w:sz w:val="24"/>
          <w:szCs w:val="24"/>
        </w:rPr>
        <w:t>2008 was the year that brought on the competition between Apple and Samsung, as Samsung released a new mobile phone which was aimed to be faster</w:t>
      </w:r>
      <w:r w:rsidR="00A2014F">
        <w:rPr>
          <w:rStyle w:val="addmd1"/>
          <w:rFonts w:ascii="Arial" w:hAnsi="Arial" w:cs="Arial"/>
          <w:sz w:val="24"/>
          <w:szCs w:val="24"/>
        </w:rPr>
        <w:t xml:space="preserve"> and easier to use than an iPhone (</w:t>
      </w:r>
      <w:proofErr w:type="spellStart"/>
      <w:r w:rsidR="00A2014F">
        <w:rPr>
          <w:rStyle w:val="addmd1"/>
          <w:rFonts w:ascii="Arial" w:hAnsi="Arial" w:cs="Arial"/>
          <w:sz w:val="24"/>
          <w:szCs w:val="24"/>
        </w:rPr>
        <w:t>Bommisetty</w:t>
      </w:r>
      <w:proofErr w:type="spellEnd"/>
      <w:r w:rsidR="00A2014F">
        <w:rPr>
          <w:rStyle w:val="addmd1"/>
          <w:rFonts w:ascii="Arial" w:hAnsi="Arial" w:cs="Arial"/>
          <w:sz w:val="24"/>
          <w:szCs w:val="24"/>
        </w:rPr>
        <w:t xml:space="preserve"> et al., 2014). </w:t>
      </w:r>
    </w:p>
    <w:p w14:paraId="075B0D18" w14:textId="4189C941" w:rsidR="000A57C6" w:rsidRDefault="00862C15" w:rsidP="00D451A0">
      <w:pPr>
        <w:spacing w:line="360" w:lineRule="auto"/>
        <w:jc w:val="both"/>
        <w:rPr>
          <w:rStyle w:val="addmd1"/>
          <w:rFonts w:ascii="Arial" w:hAnsi="Arial" w:cs="Arial"/>
          <w:sz w:val="24"/>
          <w:szCs w:val="24"/>
        </w:rPr>
      </w:pPr>
      <w:r>
        <w:rPr>
          <w:rStyle w:val="addmd1"/>
          <w:rFonts w:ascii="Arial" w:hAnsi="Arial" w:cs="Arial"/>
          <w:sz w:val="24"/>
          <w:szCs w:val="24"/>
        </w:rPr>
        <w:t xml:space="preserve">Since the release of both of these mobile devices nearly eleven years ago, there has been great competition between them which results in new ways of communication being created. </w:t>
      </w:r>
      <w:r w:rsidR="00A2014F">
        <w:rPr>
          <w:rStyle w:val="addmd1"/>
          <w:rFonts w:ascii="Arial" w:hAnsi="Arial" w:cs="Arial"/>
          <w:sz w:val="24"/>
          <w:szCs w:val="24"/>
        </w:rPr>
        <w:t>Both iPhones and Androids have developed the way that individuals can have access to social media, and ways in whic</w:t>
      </w:r>
      <w:r w:rsidR="00C47EEF">
        <w:rPr>
          <w:rStyle w:val="addmd1"/>
          <w:rFonts w:ascii="Arial" w:hAnsi="Arial" w:cs="Arial"/>
          <w:sz w:val="24"/>
          <w:szCs w:val="24"/>
        </w:rPr>
        <w:t xml:space="preserve">h children and adults can stay connected, </w:t>
      </w:r>
      <w:r w:rsidR="00A2014F">
        <w:rPr>
          <w:rStyle w:val="addmd1"/>
          <w:rFonts w:ascii="Arial" w:hAnsi="Arial" w:cs="Arial"/>
          <w:sz w:val="24"/>
          <w:szCs w:val="24"/>
        </w:rPr>
        <w:t>such as social networking apps, for example Faceb</w:t>
      </w:r>
      <w:r w:rsidR="00481246">
        <w:rPr>
          <w:rStyle w:val="addmd1"/>
          <w:rFonts w:ascii="Arial" w:hAnsi="Arial" w:cs="Arial"/>
          <w:sz w:val="24"/>
          <w:szCs w:val="24"/>
        </w:rPr>
        <w:t>ook, texting and photo sharing (</w:t>
      </w:r>
      <w:proofErr w:type="spellStart"/>
      <w:r w:rsidR="00481246">
        <w:rPr>
          <w:rStyle w:val="addmd1"/>
          <w:rFonts w:ascii="Arial" w:hAnsi="Arial" w:cs="Arial"/>
          <w:sz w:val="24"/>
          <w:szCs w:val="24"/>
        </w:rPr>
        <w:t>Sey</w:t>
      </w:r>
      <w:r w:rsidR="00FC428E">
        <w:rPr>
          <w:rStyle w:val="addmd1"/>
          <w:rFonts w:ascii="Arial" w:hAnsi="Arial" w:cs="Arial"/>
          <w:sz w:val="24"/>
          <w:szCs w:val="24"/>
        </w:rPr>
        <w:t>ler</w:t>
      </w:r>
      <w:proofErr w:type="spellEnd"/>
      <w:r w:rsidR="00FC428E">
        <w:rPr>
          <w:rStyle w:val="addmd1"/>
          <w:rFonts w:ascii="Arial" w:hAnsi="Arial" w:cs="Arial"/>
          <w:sz w:val="24"/>
          <w:szCs w:val="24"/>
        </w:rPr>
        <w:t>, 2010</w:t>
      </w:r>
      <w:r w:rsidR="00481246">
        <w:rPr>
          <w:rStyle w:val="addmd1"/>
          <w:rFonts w:ascii="Arial" w:hAnsi="Arial" w:cs="Arial"/>
          <w:sz w:val="24"/>
          <w:szCs w:val="24"/>
        </w:rPr>
        <w:t xml:space="preserve">). </w:t>
      </w:r>
      <w:r w:rsidR="00A74EE5">
        <w:rPr>
          <w:rStyle w:val="addmd1"/>
          <w:rFonts w:ascii="Arial" w:hAnsi="Arial" w:cs="Arial"/>
          <w:sz w:val="24"/>
          <w:szCs w:val="24"/>
        </w:rPr>
        <w:t xml:space="preserve">Since 2001, </w:t>
      </w:r>
      <w:r w:rsidR="004D5193">
        <w:rPr>
          <w:rStyle w:val="addmd1"/>
          <w:rFonts w:ascii="Arial" w:hAnsi="Arial" w:cs="Arial"/>
          <w:sz w:val="24"/>
          <w:szCs w:val="24"/>
        </w:rPr>
        <w:t xml:space="preserve">Apple, Samsung, Blackberry and </w:t>
      </w:r>
      <w:r w:rsidR="000035BC">
        <w:rPr>
          <w:rStyle w:val="addmd1"/>
          <w:rFonts w:ascii="Arial" w:hAnsi="Arial" w:cs="Arial"/>
          <w:sz w:val="24"/>
          <w:szCs w:val="24"/>
        </w:rPr>
        <w:t>Motorola</w:t>
      </w:r>
      <w:r w:rsidR="004D5193">
        <w:rPr>
          <w:rStyle w:val="addmd1"/>
          <w:rFonts w:ascii="Arial" w:hAnsi="Arial" w:cs="Arial"/>
          <w:sz w:val="24"/>
          <w:szCs w:val="24"/>
        </w:rPr>
        <w:t xml:space="preserve"> were a few of the first digital companies to create a mobile phone which had a camera installed, and had ways of sharing images with fr</w:t>
      </w:r>
      <w:r w:rsidR="00A74EE5">
        <w:rPr>
          <w:rStyle w:val="addmd1"/>
          <w:rFonts w:ascii="Arial" w:hAnsi="Arial" w:cs="Arial"/>
          <w:sz w:val="24"/>
          <w:szCs w:val="24"/>
        </w:rPr>
        <w:t xml:space="preserve">iends from all across the world, and </w:t>
      </w:r>
      <w:r w:rsidR="00A74EE5">
        <w:rPr>
          <w:rStyle w:val="addmd1"/>
          <w:rFonts w:ascii="Arial" w:hAnsi="Arial" w:cs="Arial"/>
          <w:sz w:val="24"/>
          <w:szCs w:val="24"/>
        </w:rPr>
        <w:lastRenderedPageBreak/>
        <w:t>in 2004</w:t>
      </w:r>
      <w:ins w:id="11" w:author="Kayleigh Marie Jones" w:date="2018-03-03T10:55:00Z">
        <w:r w:rsidR="00C83119">
          <w:rPr>
            <w:rStyle w:val="addmd1"/>
            <w:rFonts w:ascii="Arial" w:hAnsi="Arial" w:cs="Arial"/>
            <w:sz w:val="24"/>
            <w:szCs w:val="24"/>
          </w:rPr>
          <w:t>, two hundred and forty six</w:t>
        </w:r>
      </w:ins>
      <w:del w:id="12" w:author="Kayleigh Marie Jones" w:date="2018-03-03T10:55:00Z">
        <w:r w:rsidR="00A74EE5" w:rsidDel="00C83119">
          <w:rPr>
            <w:rStyle w:val="addmd1"/>
            <w:rFonts w:ascii="Arial" w:hAnsi="Arial" w:cs="Arial"/>
            <w:sz w:val="24"/>
            <w:szCs w:val="24"/>
          </w:rPr>
          <w:delText xml:space="preserve"> </w:delText>
        </w:r>
      </w:del>
      <w:del w:id="13" w:author="Kayleigh Marie Jones" w:date="2018-03-03T10:54:00Z">
        <w:r w:rsidR="00A74EE5" w:rsidDel="00C83119">
          <w:rPr>
            <w:rStyle w:val="addmd1"/>
            <w:rFonts w:ascii="Arial" w:hAnsi="Arial" w:cs="Arial"/>
            <w:sz w:val="24"/>
            <w:szCs w:val="24"/>
          </w:rPr>
          <w:delText>246</w:delText>
        </w:r>
      </w:del>
      <w:r w:rsidR="00A74EE5">
        <w:rPr>
          <w:rStyle w:val="addmd1"/>
          <w:rFonts w:ascii="Arial" w:hAnsi="Arial" w:cs="Arial"/>
          <w:sz w:val="24"/>
          <w:szCs w:val="24"/>
        </w:rPr>
        <w:t xml:space="preserve"> million mobile phones with cameras installed were sold worldwide (</w:t>
      </w:r>
      <w:proofErr w:type="spellStart"/>
      <w:r w:rsidR="00A74EE5">
        <w:rPr>
          <w:rStyle w:val="addmd1"/>
          <w:rFonts w:ascii="Arial" w:hAnsi="Arial" w:cs="Arial"/>
          <w:sz w:val="24"/>
          <w:szCs w:val="24"/>
        </w:rPr>
        <w:t>Sandbye</w:t>
      </w:r>
      <w:proofErr w:type="spellEnd"/>
      <w:r w:rsidR="00A74EE5">
        <w:rPr>
          <w:rStyle w:val="addmd1"/>
          <w:rFonts w:ascii="Arial" w:hAnsi="Arial" w:cs="Arial"/>
          <w:sz w:val="24"/>
          <w:szCs w:val="24"/>
        </w:rPr>
        <w:t xml:space="preserve"> et al., 2013).</w:t>
      </w:r>
      <w:r w:rsidR="004438E0">
        <w:rPr>
          <w:rStyle w:val="addmd1"/>
          <w:rFonts w:ascii="Arial" w:hAnsi="Arial" w:cs="Arial"/>
          <w:sz w:val="24"/>
          <w:szCs w:val="24"/>
        </w:rPr>
        <w:t xml:space="preserve"> </w:t>
      </w:r>
    </w:p>
    <w:p w14:paraId="4B11FDED" w14:textId="77777777" w:rsidR="004D5193" w:rsidRDefault="000A57C6" w:rsidP="00BE533E">
      <w:pPr>
        <w:spacing w:line="360" w:lineRule="auto"/>
        <w:jc w:val="both"/>
        <w:rPr>
          <w:rStyle w:val="addmd1"/>
          <w:rFonts w:ascii="Arial" w:hAnsi="Arial" w:cs="Arial"/>
          <w:sz w:val="24"/>
          <w:szCs w:val="24"/>
        </w:rPr>
      </w:pPr>
      <w:r>
        <w:rPr>
          <w:rStyle w:val="addmd1"/>
          <w:rFonts w:ascii="Arial" w:hAnsi="Arial" w:cs="Arial"/>
          <w:sz w:val="24"/>
          <w:szCs w:val="24"/>
        </w:rPr>
        <w:t>By inventing digital media</w:t>
      </w:r>
      <w:r w:rsidR="00D146C0">
        <w:rPr>
          <w:rStyle w:val="addmd1"/>
          <w:rFonts w:ascii="Arial" w:hAnsi="Arial" w:cs="Arial"/>
          <w:sz w:val="24"/>
          <w:szCs w:val="24"/>
        </w:rPr>
        <w:t xml:space="preserve">, such as iPhones and iPads, </w:t>
      </w:r>
      <w:r w:rsidR="00697EAC">
        <w:rPr>
          <w:rStyle w:val="addmd1"/>
          <w:rFonts w:ascii="Arial" w:hAnsi="Arial" w:cs="Arial"/>
          <w:sz w:val="24"/>
          <w:szCs w:val="24"/>
        </w:rPr>
        <w:t xml:space="preserve">it </w:t>
      </w:r>
      <w:r w:rsidR="00242446">
        <w:rPr>
          <w:rStyle w:val="addmd1"/>
          <w:rFonts w:ascii="Arial" w:hAnsi="Arial" w:cs="Arial"/>
          <w:sz w:val="24"/>
          <w:szCs w:val="24"/>
        </w:rPr>
        <w:t>has had a positive</w:t>
      </w:r>
      <w:r>
        <w:rPr>
          <w:rStyle w:val="addmd1"/>
          <w:rFonts w:ascii="Arial" w:hAnsi="Arial" w:cs="Arial"/>
          <w:sz w:val="24"/>
          <w:szCs w:val="24"/>
        </w:rPr>
        <w:t xml:space="preserve"> effect on </w:t>
      </w:r>
      <w:r w:rsidR="00D146C0">
        <w:rPr>
          <w:rStyle w:val="addmd1"/>
          <w:rFonts w:ascii="Arial" w:hAnsi="Arial" w:cs="Arial"/>
          <w:sz w:val="24"/>
          <w:szCs w:val="24"/>
        </w:rPr>
        <w:t xml:space="preserve">young </w:t>
      </w:r>
      <w:r>
        <w:rPr>
          <w:rStyle w:val="addmd1"/>
          <w:rFonts w:ascii="Arial" w:hAnsi="Arial" w:cs="Arial"/>
          <w:sz w:val="24"/>
          <w:szCs w:val="24"/>
        </w:rPr>
        <w:t>children in early years and primary education s</w:t>
      </w:r>
      <w:r w:rsidR="00356A5F">
        <w:rPr>
          <w:rStyle w:val="addmd1"/>
          <w:rFonts w:ascii="Arial" w:hAnsi="Arial" w:cs="Arial"/>
          <w:sz w:val="24"/>
          <w:szCs w:val="24"/>
        </w:rPr>
        <w:t>ettin</w:t>
      </w:r>
      <w:r w:rsidR="00242446">
        <w:rPr>
          <w:rStyle w:val="addmd1"/>
          <w:rFonts w:ascii="Arial" w:hAnsi="Arial" w:cs="Arial"/>
          <w:sz w:val="24"/>
          <w:szCs w:val="24"/>
        </w:rPr>
        <w:t>gs, as Lemon (2010) states it gives children the opportunities to be able to explore and see certain things</w:t>
      </w:r>
      <w:r w:rsidR="001E692E">
        <w:rPr>
          <w:rStyle w:val="addmd1"/>
          <w:rFonts w:ascii="Arial" w:hAnsi="Arial" w:cs="Arial"/>
          <w:sz w:val="24"/>
          <w:szCs w:val="24"/>
        </w:rPr>
        <w:t xml:space="preserve"> much closer</w:t>
      </w:r>
      <w:r w:rsidR="00242446">
        <w:rPr>
          <w:rStyle w:val="addmd1"/>
          <w:rFonts w:ascii="Arial" w:hAnsi="Arial" w:cs="Arial"/>
          <w:sz w:val="24"/>
          <w:szCs w:val="24"/>
        </w:rPr>
        <w:t xml:space="preserve">, such as nature, </w:t>
      </w:r>
      <w:r w:rsidR="001E692E">
        <w:rPr>
          <w:rStyle w:val="addmd1"/>
          <w:rFonts w:ascii="Arial" w:hAnsi="Arial" w:cs="Arial"/>
          <w:sz w:val="24"/>
          <w:szCs w:val="24"/>
        </w:rPr>
        <w:t xml:space="preserve">and also </w:t>
      </w:r>
      <w:r w:rsidR="00242446">
        <w:rPr>
          <w:rStyle w:val="addmd1"/>
          <w:rFonts w:ascii="Arial" w:hAnsi="Arial" w:cs="Arial"/>
          <w:sz w:val="24"/>
          <w:szCs w:val="24"/>
        </w:rPr>
        <w:t>helps to expand the child’s natural curiosity of the world in which they live in.</w:t>
      </w:r>
      <w:r w:rsidR="00BE533E">
        <w:rPr>
          <w:rStyle w:val="addmd1"/>
          <w:rFonts w:ascii="Arial" w:hAnsi="Arial" w:cs="Arial"/>
          <w:sz w:val="24"/>
          <w:szCs w:val="24"/>
        </w:rPr>
        <w:t xml:space="preserve"> This coincides with Donohue (201</w:t>
      </w:r>
      <w:r w:rsidR="00533E7F">
        <w:rPr>
          <w:rStyle w:val="addmd1"/>
          <w:rFonts w:ascii="Arial" w:hAnsi="Arial" w:cs="Arial"/>
          <w:sz w:val="24"/>
          <w:szCs w:val="24"/>
        </w:rPr>
        <w:t>5</w:t>
      </w:r>
      <w:r w:rsidR="00BE533E">
        <w:rPr>
          <w:rStyle w:val="addmd1"/>
          <w:rFonts w:ascii="Arial" w:hAnsi="Arial" w:cs="Arial"/>
          <w:sz w:val="24"/>
          <w:szCs w:val="24"/>
        </w:rPr>
        <w:t>) as they state that as well as building on their curiosity, by allowing children to have access to digital media in the classroom, it also encourages them to ask more questions, and helps them to find the answers themselves to their questions</w:t>
      </w:r>
      <w:r w:rsidR="00234238">
        <w:rPr>
          <w:rStyle w:val="addmd1"/>
          <w:rFonts w:ascii="Arial" w:hAnsi="Arial" w:cs="Arial"/>
          <w:sz w:val="24"/>
          <w:szCs w:val="24"/>
        </w:rPr>
        <w:t xml:space="preserve">, as the equipment is there in front of them to help them find the answers. </w:t>
      </w:r>
    </w:p>
    <w:p w14:paraId="0C474D62" w14:textId="77777777" w:rsidR="00AF522E" w:rsidRPr="00676955" w:rsidRDefault="00AF522E" w:rsidP="00D451A0">
      <w:pPr>
        <w:spacing w:line="360" w:lineRule="auto"/>
        <w:jc w:val="both"/>
        <w:rPr>
          <w:rFonts w:ascii="Arial" w:hAnsi="Arial" w:cs="Arial"/>
          <w:sz w:val="24"/>
          <w:szCs w:val="24"/>
        </w:rPr>
      </w:pPr>
    </w:p>
    <w:p w14:paraId="26706BBD" w14:textId="6C2E2960" w:rsidR="00441224" w:rsidRDefault="00441224" w:rsidP="00D451A0">
      <w:pPr>
        <w:spacing w:line="360" w:lineRule="auto"/>
        <w:jc w:val="both"/>
        <w:rPr>
          <w:rFonts w:ascii="Arial" w:hAnsi="Arial" w:cs="Arial"/>
          <w:b/>
          <w:sz w:val="24"/>
        </w:rPr>
      </w:pPr>
      <w:r>
        <w:rPr>
          <w:rFonts w:ascii="Arial" w:hAnsi="Arial" w:cs="Arial"/>
          <w:b/>
          <w:sz w:val="24"/>
        </w:rPr>
        <w:t xml:space="preserve">Influence of celebrities/media personalities on young children’s behaviour and self-image/self-esteem. </w:t>
      </w:r>
      <w:del w:id="14" w:author="Kayleigh Marie Jones" w:date="2018-03-01T13:47:00Z">
        <w:r w:rsidDel="00C832E6">
          <w:rPr>
            <w:rFonts w:ascii="Arial" w:hAnsi="Arial" w:cs="Arial"/>
            <w:b/>
            <w:sz w:val="24"/>
          </w:rPr>
          <w:delText>(1,500 words)</w:delText>
        </w:r>
      </w:del>
    </w:p>
    <w:p w14:paraId="41E201E9" w14:textId="77777777" w:rsidR="00BB777C" w:rsidRDefault="00BB777C" w:rsidP="00D451A0">
      <w:pPr>
        <w:spacing w:line="360" w:lineRule="auto"/>
        <w:jc w:val="both"/>
        <w:rPr>
          <w:rFonts w:ascii="Arial" w:hAnsi="Arial" w:cs="Arial"/>
          <w:sz w:val="24"/>
        </w:rPr>
      </w:pPr>
      <w:r>
        <w:rPr>
          <w:rFonts w:ascii="Arial" w:hAnsi="Arial" w:cs="Arial"/>
          <w:sz w:val="24"/>
        </w:rPr>
        <w:t xml:space="preserve">Currently, children as young as three years old have ways of gaining access to media, such as television, iPads, phones, and social networking sites. It is estimated that 71% of three to four year olds use a tablet to go online, and 79% of five to seven year olds go online for nearly nine and a half hours a week (OFCOM, 2017). </w:t>
      </w:r>
      <w:r w:rsidR="006D3EEA">
        <w:rPr>
          <w:rFonts w:ascii="Arial" w:hAnsi="Arial" w:cs="Arial"/>
          <w:sz w:val="24"/>
        </w:rPr>
        <w:t>Whilst using these types of devices, children are able to gain access to different social networking sites, such as Instagram, Facebook, Snapchat and YouTube, w</w:t>
      </w:r>
      <w:r w:rsidR="00816B9B">
        <w:rPr>
          <w:rFonts w:ascii="Arial" w:hAnsi="Arial" w:cs="Arial"/>
          <w:sz w:val="24"/>
        </w:rPr>
        <w:t xml:space="preserve">here they can view profiles, </w:t>
      </w:r>
      <w:r w:rsidR="006D3EEA">
        <w:rPr>
          <w:rFonts w:ascii="Arial" w:hAnsi="Arial" w:cs="Arial"/>
          <w:sz w:val="24"/>
        </w:rPr>
        <w:t>photos</w:t>
      </w:r>
      <w:r w:rsidR="00816B9B">
        <w:rPr>
          <w:rFonts w:ascii="Arial" w:hAnsi="Arial" w:cs="Arial"/>
          <w:sz w:val="24"/>
        </w:rPr>
        <w:t xml:space="preserve"> and videos</w:t>
      </w:r>
      <w:r w:rsidR="006D3EEA">
        <w:rPr>
          <w:rFonts w:ascii="Arial" w:hAnsi="Arial" w:cs="Arial"/>
          <w:sz w:val="24"/>
        </w:rPr>
        <w:t xml:space="preserve"> of different media personalities. However, </w:t>
      </w:r>
      <w:proofErr w:type="spellStart"/>
      <w:r w:rsidR="006D3EEA">
        <w:rPr>
          <w:rFonts w:ascii="Arial" w:hAnsi="Arial" w:cs="Arial"/>
          <w:sz w:val="24"/>
        </w:rPr>
        <w:t>Dohnt</w:t>
      </w:r>
      <w:proofErr w:type="spellEnd"/>
      <w:r w:rsidR="006D3EEA">
        <w:rPr>
          <w:rFonts w:ascii="Arial" w:hAnsi="Arial" w:cs="Arial"/>
          <w:sz w:val="24"/>
        </w:rPr>
        <w:t xml:space="preserve"> et al</w:t>
      </w:r>
      <w:r w:rsidR="003B4DB3">
        <w:rPr>
          <w:rFonts w:ascii="Arial" w:hAnsi="Arial" w:cs="Arial"/>
          <w:sz w:val="24"/>
        </w:rPr>
        <w:t>.,</w:t>
      </w:r>
      <w:r w:rsidR="006D3EEA">
        <w:rPr>
          <w:rFonts w:ascii="Arial" w:hAnsi="Arial" w:cs="Arial"/>
          <w:sz w:val="24"/>
        </w:rPr>
        <w:t xml:space="preserve"> (2006) believes that these celebrities and media personalities can have a negative effect on young children’s self-image/self-esteem, as </w:t>
      </w:r>
      <w:r w:rsidR="00570DB7">
        <w:rPr>
          <w:rFonts w:ascii="Arial" w:hAnsi="Arial" w:cs="Arial"/>
          <w:sz w:val="24"/>
        </w:rPr>
        <w:t xml:space="preserve">children as young as six years old can develop the desire for thinness, and they can become dissatisfied with their own bodies, resulting in them wanting to diet, which they suggest is due to young children having access to social media. </w:t>
      </w:r>
    </w:p>
    <w:p w14:paraId="16700FBA" w14:textId="77777777" w:rsidR="00D54801" w:rsidRDefault="006F06E1" w:rsidP="00D451A0">
      <w:pPr>
        <w:spacing w:line="360" w:lineRule="auto"/>
        <w:jc w:val="both"/>
        <w:rPr>
          <w:rFonts w:ascii="Arial" w:hAnsi="Arial" w:cs="Arial"/>
          <w:sz w:val="24"/>
        </w:rPr>
      </w:pPr>
      <w:r>
        <w:rPr>
          <w:rFonts w:ascii="Arial" w:hAnsi="Arial" w:cs="Arial"/>
          <w:sz w:val="24"/>
        </w:rPr>
        <w:t>The media has a reputation for</w:t>
      </w:r>
      <w:r w:rsidR="009521A4">
        <w:rPr>
          <w:rFonts w:ascii="Arial" w:hAnsi="Arial" w:cs="Arial"/>
          <w:sz w:val="24"/>
        </w:rPr>
        <w:t xml:space="preserve"> impacting the way that young children perceive themselves, especially females (</w:t>
      </w:r>
      <w:proofErr w:type="spellStart"/>
      <w:r w:rsidR="009521A4">
        <w:rPr>
          <w:rFonts w:ascii="Arial" w:hAnsi="Arial" w:cs="Arial"/>
          <w:sz w:val="24"/>
        </w:rPr>
        <w:t>Perloff</w:t>
      </w:r>
      <w:proofErr w:type="spellEnd"/>
      <w:r w:rsidR="009521A4">
        <w:rPr>
          <w:rFonts w:ascii="Arial" w:hAnsi="Arial" w:cs="Arial"/>
          <w:sz w:val="24"/>
        </w:rPr>
        <w:t xml:space="preserve">, 2014). After conducting a study in 2017, focusing on the impacts that social media has on young females and males, </w:t>
      </w:r>
      <w:proofErr w:type="spellStart"/>
      <w:r w:rsidR="009521A4">
        <w:rPr>
          <w:rFonts w:ascii="Arial" w:hAnsi="Arial" w:cs="Arial"/>
          <w:sz w:val="24"/>
        </w:rPr>
        <w:t>Tatangelo</w:t>
      </w:r>
      <w:proofErr w:type="spellEnd"/>
      <w:r w:rsidR="009521A4">
        <w:rPr>
          <w:rFonts w:ascii="Arial" w:hAnsi="Arial" w:cs="Arial"/>
          <w:sz w:val="24"/>
        </w:rPr>
        <w:t xml:space="preserve"> et al</w:t>
      </w:r>
      <w:r w:rsidR="003B4DB3">
        <w:rPr>
          <w:rFonts w:ascii="Arial" w:hAnsi="Arial" w:cs="Arial"/>
          <w:sz w:val="24"/>
        </w:rPr>
        <w:t>.,</w:t>
      </w:r>
      <w:r w:rsidR="009521A4">
        <w:rPr>
          <w:rFonts w:ascii="Arial" w:hAnsi="Arial" w:cs="Arial"/>
          <w:sz w:val="24"/>
        </w:rPr>
        <w:t xml:space="preserve"> (2017) discovered that appearance-related comparisons were far more common in femal</w:t>
      </w:r>
      <w:r>
        <w:rPr>
          <w:rFonts w:ascii="Arial" w:hAnsi="Arial" w:cs="Arial"/>
          <w:sz w:val="24"/>
        </w:rPr>
        <w:t>e</w:t>
      </w:r>
      <w:r w:rsidR="009521A4">
        <w:rPr>
          <w:rFonts w:ascii="Arial" w:hAnsi="Arial" w:cs="Arial"/>
          <w:sz w:val="24"/>
        </w:rPr>
        <w:t xml:space="preserve">s than males, </w:t>
      </w:r>
      <w:r w:rsidR="00A81B08">
        <w:rPr>
          <w:rFonts w:ascii="Arial" w:hAnsi="Arial" w:cs="Arial"/>
          <w:sz w:val="24"/>
        </w:rPr>
        <w:t>and therefore</w:t>
      </w:r>
      <w:r w:rsidR="009521A4">
        <w:rPr>
          <w:rFonts w:ascii="Arial" w:hAnsi="Arial" w:cs="Arial"/>
          <w:sz w:val="24"/>
        </w:rPr>
        <w:t xml:space="preserve"> suggesting that media has more of an influence on girls than boys in the context of appearance. </w:t>
      </w:r>
      <w:r>
        <w:rPr>
          <w:rFonts w:ascii="Arial" w:hAnsi="Arial" w:cs="Arial"/>
          <w:sz w:val="24"/>
        </w:rPr>
        <w:t xml:space="preserve">However, not only did the study prove </w:t>
      </w:r>
      <w:r>
        <w:rPr>
          <w:rFonts w:ascii="Arial" w:hAnsi="Arial" w:cs="Arial"/>
          <w:sz w:val="24"/>
        </w:rPr>
        <w:lastRenderedPageBreak/>
        <w:t xml:space="preserve">that celebrities and social personalities have a negative impact on young girls set-esteem and self-image, it also </w:t>
      </w:r>
      <w:r w:rsidR="00D54801">
        <w:rPr>
          <w:rFonts w:ascii="Arial" w:hAnsi="Arial" w:cs="Arial"/>
          <w:sz w:val="24"/>
        </w:rPr>
        <w:t xml:space="preserve">had an opposite effect on boys and </w:t>
      </w:r>
      <w:r>
        <w:rPr>
          <w:rFonts w:ascii="Arial" w:hAnsi="Arial" w:cs="Arial"/>
          <w:sz w:val="24"/>
        </w:rPr>
        <w:t>discovered that young boys can benefit from these personalities, as they are far more inspired by them and feel positive emotions,</w:t>
      </w:r>
      <w:r w:rsidR="00725FBD">
        <w:rPr>
          <w:rFonts w:ascii="Arial" w:hAnsi="Arial" w:cs="Arial"/>
          <w:sz w:val="24"/>
        </w:rPr>
        <w:t xml:space="preserve"> for example young boys being inspired by sports personalities,</w:t>
      </w:r>
      <w:r>
        <w:rPr>
          <w:rFonts w:ascii="Arial" w:hAnsi="Arial" w:cs="Arial"/>
          <w:sz w:val="24"/>
        </w:rPr>
        <w:t xml:space="preserve"> whereas the girls felt negative emotions</w:t>
      </w:r>
      <w:r w:rsidR="00A81B08">
        <w:rPr>
          <w:rFonts w:ascii="Arial" w:hAnsi="Arial" w:cs="Arial"/>
          <w:sz w:val="24"/>
        </w:rPr>
        <w:t>, such as feeling as though they need to look like the images on these social networking sites</w:t>
      </w:r>
      <w:r>
        <w:rPr>
          <w:rFonts w:ascii="Arial" w:hAnsi="Arial" w:cs="Arial"/>
          <w:sz w:val="24"/>
        </w:rPr>
        <w:t xml:space="preserve"> (</w:t>
      </w:r>
      <w:proofErr w:type="spellStart"/>
      <w:r>
        <w:rPr>
          <w:rFonts w:ascii="Arial" w:hAnsi="Arial" w:cs="Arial"/>
          <w:sz w:val="24"/>
        </w:rPr>
        <w:t>Tatangelo</w:t>
      </w:r>
      <w:proofErr w:type="spellEnd"/>
      <w:r>
        <w:rPr>
          <w:rFonts w:ascii="Arial" w:hAnsi="Arial" w:cs="Arial"/>
          <w:sz w:val="24"/>
        </w:rPr>
        <w:t xml:space="preserve"> et al</w:t>
      </w:r>
      <w:r w:rsidR="003B4DB3">
        <w:rPr>
          <w:rFonts w:ascii="Arial" w:hAnsi="Arial" w:cs="Arial"/>
          <w:sz w:val="24"/>
        </w:rPr>
        <w:t>.</w:t>
      </w:r>
      <w:r>
        <w:rPr>
          <w:rFonts w:ascii="Arial" w:hAnsi="Arial" w:cs="Arial"/>
          <w:sz w:val="24"/>
        </w:rPr>
        <w:t xml:space="preserve">, 2017). </w:t>
      </w:r>
    </w:p>
    <w:p w14:paraId="79BC38CC" w14:textId="5184BD73" w:rsidR="00810F45" w:rsidRDefault="00725FBD" w:rsidP="00D451A0">
      <w:pPr>
        <w:spacing w:line="360" w:lineRule="auto"/>
        <w:jc w:val="both"/>
        <w:rPr>
          <w:ins w:id="15" w:author="Kayleigh Marie Jones" w:date="2018-03-01T11:15:00Z"/>
          <w:rFonts w:ascii="Arial" w:hAnsi="Arial" w:cs="Arial"/>
          <w:sz w:val="24"/>
        </w:rPr>
      </w:pPr>
      <w:proofErr w:type="spellStart"/>
      <w:r>
        <w:rPr>
          <w:rFonts w:ascii="Arial" w:hAnsi="Arial" w:cs="Arial"/>
          <w:sz w:val="24"/>
        </w:rPr>
        <w:t>Perloff</w:t>
      </w:r>
      <w:proofErr w:type="spellEnd"/>
      <w:r>
        <w:rPr>
          <w:rFonts w:ascii="Arial" w:hAnsi="Arial" w:cs="Arial"/>
          <w:sz w:val="24"/>
        </w:rPr>
        <w:t xml:space="preserve"> (2014) states that media has the power of portraying edited and unrealistic photographs of female beauty, for example editing an image of a celebrity to make them look slimmer than what they are, </w:t>
      </w:r>
      <w:r w:rsidR="00117526">
        <w:rPr>
          <w:rFonts w:ascii="Arial" w:hAnsi="Arial" w:cs="Arial"/>
          <w:sz w:val="24"/>
        </w:rPr>
        <w:t>which may lead to children becoming dissatisfied with their bodies</w:t>
      </w:r>
      <w:ins w:id="16" w:author="Kayleigh Marie Jones" w:date="2018-03-01T11:15:00Z">
        <w:r w:rsidR="00810F45">
          <w:rPr>
            <w:rFonts w:ascii="Arial" w:hAnsi="Arial" w:cs="Arial"/>
            <w:sz w:val="24"/>
          </w:rPr>
          <w:t xml:space="preserve">. </w:t>
        </w:r>
      </w:ins>
      <w:ins w:id="17" w:author="Kayleigh Marie Jones" w:date="2018-03-01T11:16:00Z">
        <w:r w:rsidR="00810F45">
          <w:rPr>
            <w:rFonts w:ascii="Arial" w:hAnsi="Arial" w:cs="Arial"/>
            <w:sz w:val="24"/>
          </w:rPr>
          <w:t xml:space="preserve">This relates to the Cultivation theory, which was </w:t>
        </w:r>
      </w:ins>
      <w:ins w:id="18" w:author="Kayleigh Marie Jones" w:date="2018-03-01T11:17:00Z">
        <w:r w:rsidR="00810F45">
          <w:rPr>
            <w:rFonts w:ascii="Arial" w:hAnsi="Arial" w:cs="Arial"/>
            <w:sz w:val="24"/>
          </w:rPr>
          <w:t xml:space="preserve">created by George </w:t>
        </w:r>
        <w:proofErr w:type="spellStart"/>
        <w:r w:rsidR="00810F45">
          <w:rPr>
            <w:rFonts w:ascii="Arial" w:hAnsi="Arial" w:cs="Arial"/>
            <w:sz w:val="24"/>
          </w:rPr>
          <w:t>Gerbner</w:t>
        </w:r>
        <w:proofErr w:type="spellEnd"/>
        <w:r w:rsidR="00810F45">
          <w:rPr>
            <w:rFonts w:ascii="Arial" w:hAnsi="Arial" w:cs="Arial"/>
            <w:sz w:val="24"/>
          </w:rPr>
          <w:t xml:space="preserve"> in 1976, and talks about how </w:t>
        </w:r>
      </w:ins>
      <w:ins w:id="19" w:author="Kayleigh Marie Jones" w:date="2018-03-01T11:19:00Z">
        <w:r w:rsidR="00810F45">
          <w:rPr>
            <w:rFonts w:ascii="Arial" w:hAnsi="Arial" w:cs="Arial"/>
            <w:sz w:val="24"/>
          </w:rPr>
          <w:t xml:space="preserve">the media impacts on children’s day to day lives by painting </w:t>
        </w:r>
      </w:ins>
      <w:ins w:id="20" w:author="Kayleigh Marie Jones" w:date="2018-03-01T11:21:00Z">
        <w:r w:rsidR="00810F45">
          <w:rPr>
            <w:rFonts w:ascii="Arial" w:hAnsi="Arial" w:cs="Arial"/>
            <w:sz w:val="24"/>
          </w:rPr>
          <w:t xml:space="preserve">unrealistic images </w:t>
        </w:r>
        <w:r w:rsidR="00A27455">
          <w:rPr>
            <w:rFonts w:ascii="Arial" w:hAnsi="Arial" w:cs="Arial"/>
            <w:sz w:val="24"/>
          </w:rPr>
          <w:t>of the world</w:t>
        </w:r>
      </w:ins>
      <w:ins w:id="21" w:author="Kayleigh Marie Jones" w:date="2018-03-01T11:24:00Z">
        <w:r w:rsidR="0020519B">
          <w:rPr>
            <w:rFonts w:ascii="Arial" w:hAnsi="Arial" w:cs="Arial"/>
            <w:sz w:val="24"/>
          </w:rPr>
          <w:t>, and makes children believe that certain situations are worse than what they are</w:t>
        </w:r>
      </w:ins>
      <w:ins w:id="22" w:author="Kayleigh Marie Jones" w:date="2018-03-01T11:21:00Z">
        <w:r w:rsidR="00A27455">
          <w:rPr>
            <w:rFonts w:ascii="Arial" w:hAnsi="Arial" w:cs="Arial"/>
            <w:sz w:val="24"/>
          </w:rPr>
          <w:t xml:space="preserve"> (</w:t>
        </w:r>
        <w:proofErr w:type="spellStart"/>
        <w:r w:rsidR="00A27455">
          <w:rPr>
            <w:rFonts w:ascii="Arial" w:hAnsi="Arial" w:cs="Arial"/>
            <w:sz w:val="24"/>
          </w:rPr>
          <w:t>Saefudin</w:t>
        </w:r>
        <w:proofErr w:type="spellEnd"/>
        <w:r w:rsidR="00A27455">
          <w:rPr>
            <w:rFonts w:ascii="Arial" w:hAnsi="Arial" w:cs="Arial"/>
            <w:sz w:val="24"/>
          </w:rPr>
          <w:t xml:space="preserve"> et al., 2007). </w:t>
        </w:r>
      </w:ins>
      <w:proofErr w:type="spellStart"/>
      <w:ins w:id="23" w:author="Kayleigh Marie Jones" w:date="2018-03-03T10:01:00Z">
        <w:r w:rsidR="002A5789">
          <w:rPr>
            <w:rFonts w:ascii="Arial" w:hAnsi="Arial" w:cs="Arial"/>
            <w:sz w:val="24"/>
          </w:rPr>
          <w:t>Gerbner</w:t>
        </w:r>
        <w:proofErr w:type="spellEnd"/>
        <w:r w:rsidR="002A5789">
          <w:rPr>
            <w:rFonts w:ascii="Arial" w:hAnsi="Arial" w:cs="Arial"/>
            <w:sz w:val="24"/>
          </w:rPr>
          <w:t xml:space="preserve"> believed that exposing children to media does not change their behaviour, for example making them behave in an aggressive way, </w:t>
        </w:r>
      </w:ins>
      <w:ins w:id="24" w:author="Kayleigh Marie Jones" w:date="2018-03-03T10:58:00Z">
        <w:r w:rsidR="002D06FB">
          <w:rPr>
            <w:rFonts w:ascii="Arial" w:hAnsi="Arial" w:cs="Arial"/>
            <w:sz w:val="24"/>
          </w:rPr>
          <w:t xml:space="preserve">instead </w:t>
        </w:r>
      </w:ins>
      <w:ins w:id="25" w:author="Kayleigh Marie Jones" w:date="2018-03-03T10:01:00Z">
        <w:r w:rsidR="002A5789">
          <w:rPr>
            <w:rFonts w:ascii="Arial" w:hAnsi="Arial" w:cs="Arial"/>
            <w:sz w:val="24"/>
          </w:rPr>
          <w:t xml:space="preserve">it takes what the children already know and </w:t>
        </w:r>
      </w:ins>
      <w:ins w:id="26" w:author="Kayleigh Marie Jones" w:date="2018-03-03T10:02:00Z">
        <w:r w:rsidR="002A5789">
          <w:rPr>
            <w:rFonts w:ascii="Arial" w:hAnsi="Arial" w:cs="Arial"/>
            <w:sz w:val="24"/>
          </w:rPr>
          <w:t>exaggerates it by using stereotypical images and stories, and propaganda (</w:t>
        </w:r>
      </w:ins>
      <w:ins w:id="27" w:author="Kayleigh Marie Jones" w:date="2018-03-03T10:03:00Z">
        <w:r w:rsidR="002A5789">
          <w:rPr>
            <w:rFonts w:ascii="Arial" w:hAnsi="Arial" w:cs="Arial"/>
            <w:sz w:val="24"/>
          </w:rPr>
          <w:t xml:space="preserve">Chandler et al., 2011). </w:t>
        </w:r>
      </w:ins>
    </w:p>
    <w:p w14:paraId="6418225E" w14:textId="0CFDE76D" w:rsidR="00117526" w:rsidRDefault="00117526" w:rsidP="00D451A0">
      <w:pPr>
        <w:spacing w:line="360" w:lineRule="auto"/>
        <w:jc w:val="both"/>
        <w:rPr>
          <w:rFonts w:ascii="Arial" w:hAnsi="Arial" w:cs="Arial"/>
          <w:sz w:val="24"/>
        </w:rPr>
      </w:pPr>
      <w:del w:id="28" w:author="Kayleigh Marie Jones" w:date="2018-03-01T11:15:00Z">
        <w:r w:rsidDel="00810F45">
          <w:rPr>
            <w:rFonts w:ascii="Arial" w:hAnsi="Arial" w:cs="Arial"/>
            <w:sz w:val="24"/>
          </w:rPr>
          <w:delText xml:space="preserve">, and </w:delText>
        </w:r>
      </w:del>
      <w:proofErr w:type="spellStart"/>
      <w:r>
        <w:rPr>
          <w:rFonts w:ascii="Arial" w:hAnsi="Arial" w:cs="Arial"/>
          <w:sz w:val="24"/>
        </w:rPr>
        <w:t>Perloff</w:t>
      </w:r>
      <w:proofErr w:type="spellEnd"/>
      <w:r>
        <w:rPr>
          <w:rFonts w:ascii="Arial" w:hAnsi="Arial" w:cs="Arial"/>
          <w:sz w:val="24"/>
        </w:rPr>
        <w:t xml:space="preserve"> (2014) believes that </w:t>
      </w:r>
      <w:ins w:id="29" w:author="Kayleigh Marie Jones" w:date="2018-03-03T10:04:00Z">
        <w:r w:rsidR="00D81FC2">
          <w:rPr>
            <w:rFonts w:ascii="Arial" w:hAnsi="Arial" w:cs="Arial"/>
            <w:sz w:val="24"/>
          </w:rPr>
          <w:t xml:space="preserve">media </w:t>
        </w:r>
      </w:ins>
      <w:del w:id="30" w:author="Kayleigh Marie Jones" w:date="2018-03-03T10:04:00Z">
        <w:r w:rsidDel="00D81FC2">
          <w:rPr>
            <w:rFonts w:ascii="Arial" w:hAnsi="Arial" w:cs="Arial"/>
            <w:sz w:val="24"/>
          </w:rPr>
          <w:delText xml:space="preserve">it </w:delText>
        </w:r>
      </w:del>
      <w:r>
        <w:rPr>
          <w:rFonts w:ascii="Arial" w:hAnsi="Arial" w:cs="Arial"/>
          <w:sz w:val="24"/>
        </w:rPr>
        <w:t>is a key predictor of eating disorders. In the United Kingdom there are over 1.25 million people who suffer from an ea</w:t>
      </w:r>
      <w:r w:rsidR="00066CBC">
        <w:rPr>
          <w:rFonts w:ascii="Arial" w:hAnsi="Arial" w:cs="Arial"/>
          <w:sz w:val="24"/>
        </w:rPr>
        <w:t xml:space="preserve">ting disorder, and children as young as six years old can develop an eating disorder. According to </w:t>
      </w:r>
      <w:proofErr w:type="spellStart"/>
      <w:r w:rsidR="00066CBC">
        <w:rPr>
          <w:rFonts w:ascii="Arial" w:hAnsi="Arial" w:cs="Arial"/>
          <w:sz w:val="24"/>
        </w:rPr>
        <w:t>Dohnt</w:t>
      </w:r>
      <w:proofErr w:type="spellEnd"/>
      <w:r w:rsidR="00066CBC">
        <w:rPr>
          <w:rFonts w:ascii="Arial" w:hAnsi="Arial" w:cs="Arial"/>
          <w:sz w:val="24"/>
        </w:rPr>
        <w:t xml:space="preserve"> et al</w:t>
      </w:r>
      <w:r w:rsidR="003B4DB3">
        <w:rPr>
          <w:rFonts w:ascii="Arial" w:hAnsi="Arial" w:cs="Arial"/>
          <w:sz w:val="24"/>
        </w:rPr>
        <w:t>.,</w:t>
      </w:r>
      <w:r w:rsidR="00066CBC">
        <w:rPr>
          <w:rFonts w:ascii="Arial" w:hAnsi="Arial" w:cs="Arial"/>
          <w:sz w:val="24"/>
        </w:rPr>
        <w:t xml:space="preserve"> (2006), not only are these children unhappy about their appearance, they have also tried to diet at least once in their life, and this is reinforced by a number of different mechanisms, one being media. However, these st</w:t>
      </w:r>
      <w:r w:rsidR="00EA4097">
        <w:rPr>
          <w:rFonts w:ascii="Arial" w:hAnsi="Arial" w:cs="Arial"/>
          <w:sz w:val="24"/>
        </w:rPr>
        <w:t>udies were created in 2006, when media usage was a lot lower, and when apps such as Twitter and Facebook had not long launched and  had only just opened up to the public, therefore since these studies were created, there may be more children who are influenced negatively by social media apps.</w:t>
      </w:r>
      <w:ins w:id="31" w:author="Kayleigh Marie Jones" w:date="2018-03-01T11:30:00Z">
        <w:r w:rsidR="000A092B">
          <w:rPr>
            <w:rFonts w:ascii="Arial" w:hAnsi="Arial" w:cs="Arial"/>
            <w:sz w:val="24"/>
          </w:rPr>
          <w:t xml:space="preserve"> </w:t>
        </w:r>
      </w:ins>
      <w:ins w:id="32" w:author="Kayleigh Marie Jones" w:date="2018-03-01T11:32:00Z">
        <w:r w:rsidR="000A092B">
          <w:rPr>
            <w:rFonts w:ascii="Arial" w:hAnsi="Arial" w:cs="Arial"/>
            <w:sz w:val="24"/>
          </w:rPr>
          <w:t xml:space="preserve">According to OFCOM (2017), </w:t>
        </w:r>
      </w:ins>
      <w:ins w:id="33" w:author="Kayleigh Marie Jones" w:date="2018-03-01T11:33:00Z">
        <w:r w:rsidR="000A092B">
          <w:rPr>
            <w:rFonts w:ascii="Arial" w:hAnsi="Arial" w:cs="Arial"/>
            <w:sz w:val="24"/>
          </w:rPr>
          <w:t>79% of five to seven year olds go online for nearly nine and a half hours a week, and 63% of those chi</w:t>
        </w:r>
        <w:r w:rsidR="00864350">
          <w:rPr>
            <w:rFonts w:ascii="Arial" w:hAnsi="Arial" w:cs="Arial"/>
            <w:sz w:val="24"/>
          </w:rPr>
          <w:t>ldren use a tablet to go online, compared to 35% of children accessing the internet every day in 2006 (</w:t>
        </w:r>
      </w:ins>
      <w:ins w:id="34" w:author="Kayleigh Marie Jones" w:date="2018-03-01T11:39:00Z">
        <w:r w:rsidR="00864350">
          <w:rPr>
            <w:rFonts w:ascii="Arial" w:hAnsi="Arial" w:cs="Arial"/>
            <w:sz w:val="24"/>
          </w:rPr>
          <w:t xml:space="preserve">Office for National Statistics, 2018). </w:t>
        </w:r>
      </w:ins>
    </w:p>
    <w:p w14:paraId="44824D9B" w14:textId="0A3081AF" w:rsidR="00655BE2" w:rsidRDefault="00EA4097" w:rsidP="00D451A0">
      <w:pPr>
        <w:spacing w:line="360" w:lineRule="auto"/>
        <w:jc w:val="both"/>
        <w:rPr>
          <w:rFonts w:ascii="Arial" w:hAnsi="Arial" w:cs="Arial"/>
          <w:sz w:val="24"/>
        </w:rPr>
      </w:pPr>
      <w:r>
        <w:rPr>
          <w:rFonts w:ascii="Arial" w:hAnsi="Arial" w:cs="Arial"/>
          <w:sz w:val="24"/>
        </w:rPr>
        <w:t>However, other studies do not blame social media for children wanting to change their appearance, instead they</w:t>
      </w:r>
      <w:r w:rsidR="00010EAA">
        <w:rPr>
          <w:rFonts w:ascii="Arial" w:hAnsi="Arial" w:cs="Arial"/>
          <w:sz w:val="24"/>
        </w:rPr>
        <w:t xml:space="preserve"> suggest that children’s parents are the ones who largely influence the children’s perceptions of themselves. </w:t>
      </w:r>
      <w:r>
        <w:rPr>
          <w:rFonts w:ascii="Arial" w:hAnsi="Arial" w:cs="Arial"/>
          <w:sz w:val="24"/>
        </w:rPr>
        <w:t>Rodgers et al</w:t>
      </w:r>
      <w:r w:rsidR="003B4DB3">
        <w:rPr>
          <w:rFonts w:ascii="Arial" w:hAnsi="Arial" w:cs="Arial"/>
          <w:sz w:val="24"/>
        </w:rPr>
        <w:t>.,</w:t>
      </w:r>
      <w:r>
        <w:rPr>
          <w:rFonts w:ascii="Arial" w:hAnsi="Arial" w:cs="Arial"/>
          <w:sz w:val="24"/>
        </w:rPr>
        <w:t xml:space="preserve"> (2017) state that recent research has begun to focus on how parents, mothers in particular, are influencing their five to eight year old daughters, and state that the reasoning</w:t>
      </w:r>
      <w:r w:rsidR="002D55C6">
        <w:rPr>
          <w:rFonts w:ascii="Arial" w:hAnsi="Arial" w:cs="Arial"/>
          <w:sz w:val="24"/>
        </w:rPr>
        <w:t xml:space="preserve"> for children’s low self-esteem and </w:t>
      </w:r>
      <w:r w:rsidR="00010EAA">
        <w:rPr>
          <w:rFonts w:ascii="Arial" w:hAnsi="Arial" w:cs="Arial"/>
          <w:sz w:val="24"/>
        </w:rPr>
        <w:t>self-image</w:t>
      </w:r>
      <w:r>
        <w:rPr>
          <w:rFonts w:ascii="Arial" w:hAnsi="Arial" w:cs="Arial"/>
          <w:sz w:val="24"/>
        </w:rPr>
        <w:t xml:space="preserve"> is because the mothers are becoming more self-obsessed and </w:t>
      </w:r>
      <w:del w:id="35" w:author="Kayleigh Marie Jones" w:date="2018-03-03T11:01:00Z">
        <w:r w:rsidDel="002D06FB">
          <w:rPr>
            <w:rFonts w:ascii="Arial" w:hAnsi="Arial" w:cs="Arial"/>
            <w:sz w:val="24"/>
          </w:rPr>
          <w:delText>worry ab</w:delText>
        </w:r>
        <w:r w:rsidR="002D55C6" w:rsidDel="002D06FB">
          <w:rPr>
            <w:rFonts w:ascii="Arial" w:hAnsi="Arial" w:cs="Arial"/>
            <w:sz w:val="24"/>
          </w:rPr>
          <w:delText>out their appearance more often</w:delText>
        </w:r>
      </w:del>
      <w:ins w:id="36" w:author="Kayleigh Marie Jones" w:date="2018-03-03T11:01:00Z">
        <w:r w:rsidR="002D06FB">
          <w:rPr>
            <w:rFonts w:ascii="Arial" w:hAnsi="Arial" w:cs="Arial"/>
            <w:sz w:val="24"/>
          </w:rPr>
          <w:t>often worry about their appearance</w:t>
        </w:r>
      </w:ins>
      <w:r w:rsidR="002D55C6">
        <w:rPr>
          <w:rFonts w:ascii="Arial" w:hAnsi="Arial" w:cs="Arial"/>
          <w:sz w:val="24"/>
        </w:rPr>
        <w:t xml:space="preserve">. </w:t>
      </w:r>
      <w:r w:rsidR="001C2FFC">
        <w:rPr>
          <w:rFonts w:ascii="Arial" w:hAnsi="Arial" w:cs="Arial"/>
          <w:sz w:val="24"/>
        </w:rPr>
        <w:t xml:space="preserve">According to </w:t>
      </w:r>
      <w:r w:rsidR="00651C99">
        <w:rPr>
          <w:rFonts w:ascii="Arial" w:hAnsi="Arial" w:cs="Arial"/>
          <w:sz w:val="24"/>
        </w:rPr>
        <w:t xml:space="preserve">Reel </w:t>
      </w:r>
      <w:r w:rsidR="001C2FFC">
        <w:rPr>
          <w:rFonts w:ascii="Arial" w:hAnsi="Arial" w:cs="Arial"/>
          <w:sz w:val="24"/>
        </w:rPr>
        <w:t>(</w:t>
      </w:r>
      <w:r w:rsidR="00651C99">
        <w:rPr>
          <w:rFonts w:ascii="Arial" w:hAnsi="Arial" w:cs="Arial"/>
          <w:sz w:val="24"/>
        </w:rPr>
        <w:t>2013</w:t>
      </w:r>
      <w:r w:rsidR="001C2FFC">
        <w:rPr>
          <w:rFonts w:ascii="Arial" w:hAnsi="Arial" w:cs="Arial"/>
          <w:sz w:val="24"/>
        </w:rPr>
        <w:t xml:space="preserve">), </w:t>
      </w:r>
      <w:r w:rsidR="00F51C7C">
        <w:rPr>
          <w:rFonts w:ascii="Arial" w:hAnsi="Arial" w:cs="Arial"/>
          <w:sz w:val="24"/>
        </w:rPr>
        <w:t>young children tend to compare themselves and try to model their same sex parent, for example a daughter modelling their mother, and son modelling their fa</w:t>
      </w:r>
      <w:del w:id="37" w:author="Natalie MacDonald" w:date="2018-03-01T10:56:00Z">
        <w:r w:rsidR="00F51C7C" w:rsidDel="00702727">
          <w:rPr>
            <w:rFonts w:ascii="Arial" w:hAnsi="Arial" w:cs="Arial"/>
            <w:sz w:val="24"/>
          </w:rPr>
          <w:delText>r</w:delText>
        </w:r>
      </w:del>
      <w:r w:rsidR="00F51C7C">
        <w:rPr>
          <w:rFonts w:ascii="Arial" w:hAnsi="Arial" w:cs="Arial"/>
          <w:sz w:val="24"/>
        </w:rPr>
        <w:t xml:space="preserve">ther, </w:t>
      </w:r>
      <w:r w:rsidR="0070026B">
        <w:rPr>
          <w:rFonts w:ascii="Arial" w:hAnsi="Arial" w:cs="Arial"/>
          <w:sz w:val="24"/>
        </w:rPr>
        <w:t xml:space="preserve">and </w:t>
      </w:r>
      <w:r w:rsidR="00651C99">
        <w:rPr>
          <w:rFonts w:ascii="Arial" w:hAnsi="Arial" w:cs="Arial"/>
          <w:sz w:val="24"/>
        </w:rPr>
        <w:t>Reel</w:t>
      </w:r>
      <w:r w:rsidR="0070026B">
        <w:rPr>
          <w:rFonts w:ascii="Arial" w:hAnsi="Arial" w:cs="Arial"/>
          <w:sz w:val="24"/>
        </w:rPr>
        <w:t xml:space="preserve"> (</w:t>
      </w:r>
      <w:r w:rsidR="00651C99">
        <w:rPr>
          <w:rFonts w:ascii="Arial" w:hAnsi="Arial" w:cs="Arial"/>
          <w:sz w:val="24"/>
        </w:rPr>
        <w:t>2013</w:t>
      </w:r>
      <w:r w:rsidR="0070026B">
        <w:rPr>
          <w:rFonts w:ascii="Arial" w:hAnsi="Arial" w:cs="Arial"/>
          <w:sz w:val="24"/>
        </w:rPr>
        <w:t xml:space="preserve">) also states that </w:t>
      </w:r>
      <w:r w:rsidR="00A5358C">
        <w:rPr>
          <w:rFonts w:ascii="Arial" w:hAnsi="Arial" w:cs="Arial"/>
          <w:sz w:val="24"/>
        </w:rPr>
        <w:t xml:space="preserve">parents who suffer from an eating disorder </w:t>
      </w:r>
      <w:r w:rsidR="00D53F86">
        <w:rPr>
          <w:rFonts w:ascii="Arial" w:hAnsi="Arial" w:cs="Arial"/>
          <w:sz w:val="24"/>
        </w:rPr>
        <w:t xml:space="preserve">can have an influence on their children </w:t>
      </w:r>
      <w:r w:rsidR="00AB4D93">
        <w:rPr>
          <w:rFonts w:ascii="Arial" w:hAnsi="Arial" w:cs="Arial"/>
          <w:sz w:val="24"/>
        </w:rPr>
        <w:t xml:space="preserve">through their attitudes towards the children’s eating habits, shape and weight. In </w:t>
      </w:r>
      <w:ins w:id="38" w:author="Kayleigh Marie Jones" w:date="2018-03-03T11:01:00Z">
        <w:r w:rsidR="002D06FB">
          <w:rPr>
            <w:rFonts w:ascii="Arial" w:hAnsi="Arial" w:cs="Arial"/>
            <w:sz w:val="24"/>
          </w:rPr>
          <w:t>2000</w:t>
        </w:r>
      </w:ins>
      <w:del w:id="39" w:author="Kayleigh Marie Jones" w:date="2018-03-03T11:01:00Z">
        <w:r w:rsidR="00AB4D93" w:rsidDel="002D06FB">
          <w:rPr>
            <w:rFonts w:ascii="Arial" w:hAnsi="Arial" w:cs="Arial"/>
            <w:sz w:val="24"/>
          </w:rPr>
          <w:delText>1999</w:delText>
        </w:r>
      </w:del>
      <w:r w:rsidR="00AB4D93">
        <w:rPr>
          <w:rFonts w:ascii="Arial" w:hAnsi="Arial" w:cs="Arial"/>
          <w:sz w:val="24"/>
        </w:rPr>
        <w:t xml:space="preserve">, </w:t>
      </w:r>
      <w:proofErr w:type="spellStart"/>
      <w:r w:rsidR="00AB4D93">
        <w:rPr>
          <w:rFonts w:ascii="Arial" w:hAnsi="Arial" w:cs="Arial"/>
          <w:sz w:val="24"/>
        </w:rPr>
        <w:t>Agras</w:t>
      </w:r>
      <w:proofErr w:type="spellEnd"/>
      <w:r w:rsidR="00AB4D93">
        <w:rPr>
          <w:rFonts w:ascii="Arial" w:hAnsi="Arial" w:cs="Arial"/>
          <w:sz w:val="24"/>
        </w:rPr>
        <w:t xml:space="preserve"> et al., (2000) conducted a study with forty one mothers who suffer from an eating disorder, and one hundred and fifty three mothers without a history of any eating disorders, </w:t>
      </w:r>
      <w:ins w:id="40" w:author="Kayleigh Marie Jones" w:date="2018-03-03T11:02:00Z">
        <w:r w:rsidR="002D06FB">
          <w:rPr>
            <w:rFonts w:ascii="Arial" w:hAnsi="Arial" w:cs="Arial"/>
            <w:sz w:val="24"/>
          </w:rPr>
          <w:t xml:space="preserve">and </w:t>
        </w:r>
      </w:ins>
      <w:r w:rsidR="00AB4D93">
        <w:rPr>
          <w:rFonts w:ascii="Arial" w:hAnsi="Arial" w:cs="Arial"/>
          <w:sz w:val="24"/>
        </w:rPr>
        <w:t xml:space="preserve">discovered that mothers who suffer from eating disorders tend to be more paranoid and worried about their daughter’s weight from as young as two years old. </w:t>
      </w:r>
      <w:del w:id="41" w:author="Kayleigh Marie Jones" w:date="2018-03-01T11:41:00Z">
        <w:r w:rsidR="00AB4D93" w:rsidDel="0038701B">
          <w:rPr>
            <w:rFonts w:ascii="Arial" w:hAnsi="Arial" w:cs="Arial"/>
            <w:sz w:val="24"/>
          </w:rPr>
          <w:delText xml:space="preserve">Along with other studies, </w:delText>
        </w:r>
      </w:del>
      <w:proofErr w:type="spellStart"/>
      <w:r w:rsidR="00AB4D93">
        <w:rPr>
          <w:rFonts w:ascii="Arial" w:hAnsi="Arial" w:cs="Arial"/>
          <w:sz w:val="24"/>
        </w:rPr>
        <w:t>Agras</w:t>
      </w:r>
      <w:proofErr w:type="spellEnd"/>
      <w:r w:rsidR="00AB4D93">
        <w:rPr>
          <w:rFonts w:ascii="Arial" w:hAnsi="Arial" w:cs="Arial"/>
          <w:sz w:val="24"/>
        </w:rPr>
        <w:t xml:space="preserve"> et a</w:t>
      </w:r>
      <w:r w:rsidR="001C65C1">
        <w:rPr>
          <w:rFonts w:ascii="Arial" w:hAnsi="Arial" w:cs="Arial"/>
          <w:sz w:val="24"/>
        </w:rPr>
        <w:t>l., (2000</w:t>
      </w:r>
      <w:r w:rsidR="00AB4D93">
        <w:rPr>
          <w:rFonts w:ascii="Arial" w:hAnsi="Arial" w:cs="Arial"/>
          <w:sz w:val="24"/>
        </w:rPr>
        <w:t xml:space="preserve">)’s study </w:t>
      </w:r>
      <w:ins w:id="42" w:author="Kayleigh Marie Jones" w:date="2018-03-03T10:34:00Z">
        <w:r w:rsidR="00717EC3">
          <w:rPr>
            <w:rFonts w:ascii="Arial" w:hAnsi="Arial" w:cs="Arial"/>
            <w:sz w:val="24"/>
          </w:rPr>
          <w:t>proved</w:t>
        </w:r>
      </w:ins>
      <w:ins w:id="43" w:author="Natalie MacDonald" w:date="2018-03-01T10:57:00Z">
        <w:del w:id="44" w:author="Kayleigh Marie Jones" w:date="2018-03-03T10:34:00Z">
          <w:r w:rsidR="00702727" w:rsidDel="00717EC3">
            <w:rPr>
              <w:rFonts w:ascii="Arial" w:hAnsi="Arial" w:cs="Arial"/>
              <w:sz w:val="24"/>
            </w:rPr>
            <w:delText>suggests</w:delText>
          </w:r>
        </w:del>
      </w:ins>
      <w:ins w:id="45" w:author="Kayleigh Marie Jones" w:date="2018-03-01T11:41:00Z">
        <w:r w:rsidR="0038701B">
          <w:rPr>
            <w:rFonts w:ascii="Arial" w:hAnsi="Arial" w:cs="Arial"/>
            <w:sz w:val="24"/>
          </w:rPr>
          <w:t xml:space="preserve"> </w:t>
        </w:r>
      </w:ins>
      <w:del w:id="46" w:author="Natalie MacDonald" w:date="2018-03-01T10:57:00Z">
        <w:r w:rsidR="00AB4D93" w:rsidDel="00702727">
          <w:rPr>
            <w:rFonts w:ascii="Arial" w:hAnsi="Arial" w:cs="Arial"/>
            <w:sz w:val="24"/>
          </w:rPr>
          <w:delText xml:space="preserve">proved </w:delText>
        </w:r>
      </w:del>
      <w:r w:rsidR="00AB4D93">
        <w:rPr>
          <w:rFonts w:ascii="Arial" w:hAnsi="Arial" w:cs="Arial"/>
          <w:sz w:val="24"/>
        </w:rPr>
        <w:t xml:space="preserve">that children who have a mother with an eating disorder either tend to be skinnier than those children </w:t>
      </w:r>
      <w:proofErr w:type="spellStart"/>
      <w:r w:rsidR="00AB4D93">
        <w:rPr>
          <w:rFonts w:ascii="Arial" w:hAnsi="Arial" w:cs="Arial"/>
          <w:sz w:val="24"/>
        </w:rPr>
        <w:t>who’s</w:t>
      </w:r>
      <w:proofErr w:type="spellEnd"/>
      <w:r w:rsidR="00AB4D93">
        <w:rPr>
          <w:rFonts w:ascii="Arial" w:hAnsi="Arial" w:cs="Arial"/>
          <w:sz w:val="24"/>
        </w:rPr>
        <w:t xml:space="preserve"> parents do not have an eating disorder, or they are get overfed by their mother as they believe that it is important for the child’s health and is a way of demonstrating good pa</w:t>
      </w:r>
      <w:r w:rsidR="006863EA">
        <w:rPr>
          <w:rFonts w:ascii="Arial" w:hAnsi="Arial" w:cs="Arial"/>
          <w:sz w:val="24"/>
        </w:rPr>
        <w:t>renting; and th</w:t>
      </w:r>
      <w:ins w:id="47" w:author="Kayleigh Marie Jones" w:date="2018-03-03T11:02:00Z">
        <w:r w:rsidR="002D06FB">
          <w:rPr>
            <w:rFonts w:ascii="Arial" w:hAnsi="Arial" w:cs="Arial"/>
            <w:sz w:val="24"/>
          </w:rPr>
          <w:t>e child</w:t>
        </w:r>
      </w:ins>
      <w:del w:id="48" w:author="Kayleigh Marie Jones" w:date="2018-03-03T11:02:00Z">
        <w:r w:rsidR="006863EA" w:rsidDel="002D06FB">
          <w:rPr>
            <w:rFonts w:ascii="Arial" w:hAnsi="Arial" w:cs="Arial"/>
            <w:sz w:val="24"/>
          </w:rPr>
          <w:delText>is children</w:delText>
        </w:r>
      </w:del>
      <w:r w:rsidR="006863EA">
        <w:rPr>
          <w:rFonts w:ascii="Arial" w:hAnsi="Arial" w:cs="Arial"/>
          <w:sz w:val="24"/>
        </w:rPr>
        <w:t xml:space="preserve"> will then learn the behaviour</w:t>
      </w:r>
      <w:del w:id="49" w:author="Kayleigh Marie Jones" w:date="2018-03-03T11:02:00Z">
        <w:r w:rsidR="006863EA" w:rsidDel="002D06FB">
          <w:rPr>
            <w:rFonts w:ascii="Arial" w:hAnsi="Arial" w:cs="Arial"/>
            <w:sz w:val="24"/>
          </w:rPr>
          <w:delText>s</w:delText>
        </w:r>
      </w:del>
      <w:r w:rsidR="006863EA">
        <w:rPr>
          <w:rFonts w:ascii="Arial" w:hAnsi="Arial" w:cs="Arial"/>
          <w:sz w:val="24"/>
        </w:rPr>
        <w:t xml:space="preserve"> of their mother</w:t>
      </w:r>
      <w:del w:id="50" w:author="Kayleigh Marie Jones" w:date="2018-03-03T11:02:00Z">
        <w:r w:rsidR="006863EA" w:rsidDel="002D06FB">
          <w:rPr>
            <w:rFonts w:ascii="Arial" w:hAnsi="Arial" w:cs="Arial"/>
            <w:sz w:val="24"/>
          </w:rPr>
          <w:delText>s</w:delText>
        </w:r>
      </w:del>
      <w:r w:rsidR="006863EA">
        <w:rPr>
          <w:rFonts w:ascii="Arial" w:hAnsi="Arial" w:cs="Arial"/>
          <w:sz w:val="24"/>
        </w:rPr>
        <w:t>, and believe that it is the norm to behave in such way.</w:t>
      </w:r>
      <w:bookmarkStart w:id="51" w:name="_GoBack"/>
      <w:bookmarkEnd w:id="51"/>
    </w:p>
    <w:p w14:paraId="0CEB5B26" w14:textId="55E81C6F" w:rsidR="00EA4097" w:rsidRDefault="002D55C6" w:rsidP="00D451A0">
      <w:pPr>
        <w:spacing w:line="360" w:lineRule="auto"/>
        <w:jc w:val="both"/>
        <w:rPr>
          <w:rFonts w:ascii="Arial" w:hAnsi="Arial" w:cs="Arial"/>
          <w:sz w:val="24"/>
          <w:lang w:val="en-US"/>
        </w:rPr>
      </w:pPr>
      <w:r w:rsidRPr="002D55C6">
        <w:rPr>
          <w:rFonts w:ascii="Arial" w:hAnsi="Arial" w:cs="Arial"/>
          <w:sz w:val="24"/>
        </w:rPr>
        <w:t>This relates to Bandura’s social learni</w:t>
      </w:r>
      <w:r w:rsidR="00A81B08">
        <w:rPr>
          <w:rFonts w:ascii="Arial" w:hAnsi="Arial" w:cs="Arial"/>
          <w:sz w:val="24"/>
        </w:rPr>
        <w:t xml:space="preserve">ng theory, which believes that </w:t>
      </w:r>
      <w:r w:rsidRPr="002D55C6">
        <w:rPr>
          <w:rFonts w:ascii="Arial" w:hAnsi="Arial" w:cs="Arial"/>
          <w:sz w:val="24"/>
          <w:lang w:val="en-US"/>
        </w:rPr>
        <w:t>many individuals learn from one another, through observation, imitating, and modeling each other</w:t>
      </w:r>
      <w:r>
        <w:rPr>
          <w:rFonts w:ascii="Arial" w:hAnsi="Arial" w:cs="Arial"/>
          <w:sz w:val="24"/>
          <w:lang w:val="en-US"/>
        </w:rPr>
        <w:t xml:space="preserve"> (Mei-Fang et al</w:t>
      </w:r>
      <w:r w:rsidR="003B4DB3">
        <w:rPr>
          <w:rFonts w:ascii="Arial" w:hAnsi="Arial" w:cs="Arial"/>
          <w:sz w:val="24"/>
          <w:lang w:val="en-US"/>
        </w:rPr>
        <w:t>.</w:t>
      </w:r>
      <w:r>
        <w:rPr>
          <w:rFonts w:ascii="Arial" w:hAnsi="Arial" w:cs="Arial"/>
          <w:sz w:val="24"/>
          <w:lang w:val="en-US"/>
        </w:rPr>
        <w:t>, 2015), however this may be because not only are the children feeling pressure from social media, but so are the adults.</w:t>
      </w:r>
      <w:r w:rsidRPr="002D55C6">
        <w:rPr>
          <w:rFonts w:ascii="Arial" w:hAnsi="Arial" w:cs="Arial"/>
          <w:sz w:val="24"/>
          <w:lang w:val="en-US"/>
        </w:rPr>
        <w:t xml:space="preserve"> Therefore </w:t>
      </w:r>
      <w:r w:rsidR="00735905">
        <w:rPr>
          <w:rFonts w:ascii="Arial" w:hAnsi="Arial" w:cs="Arial"/>
          <w:sz w:val="24"/>
          <w:lang w:val="en-US"/>
        </w:rPr>
        <w:t>Mei-</w:t>
      </w:r>
      <w:r>
        <w:rPr>
          <w:rFonts w:ascii="Arial" w:hAnsi="Arial" w:cs="Arial"/>
          <w:sz w:val="24"/>
          <w:lang w:val="en-US"/>
        </w:rPr>
        <w:t>Fang et al</w:t>
      </w:r>
      <w:r w:rsidR="003B4DB3">
        <w:rPr>
          <w:rFonts w:ascii="Arial" w:hAnsi="Arial" w:cs="Arial"/>
          <w:sz w:val="24"/>
          <w:lang w:val="en-US"/>
        </w:rPr>
        <w:t>.,</w:t>
      </w:r>
      <w:r>
        <w:rPr>
          <w:rFonts w:ascii="Arial" w:hAnsi="Arial" w:cs="Arial"/>
          <w:sz w:val="24"/>
          <w:lang w:val="en-US"/>
        </w:rPr>
        <w:t xml:space="preserve"> (2015) suggests that </w:t>
      </w:r>
      <w:r w:rsidRPr="002D55C6">
        <w:rPr>
          <w:rFonts w:ascii="Arial" w:hAnsi="Arial" w:cs="Arial"/>
          <w:sz w:val="24"/>
          <w:lang w:val="en-US"/>
        </w:rPr>
        <w:t xml:space="preserve">if the parents are being influenced by what they see on social media, and start calling themselves ‘fat’ or ‘ugly’ when they look in the mirror, the chances are the child will </w:t>
      </w:r>
      <w:r>
        <w:rPr>
          <w:rFonts w:ascii="Arial" w:hAnsi="Arial" w:cs="Arial"/>
          <w:sz w:val="24"/>
          <w:lang w:val="en-US"/>
        </w:rPr>
        <w:t xml:space="preserve">also </w:t>
      </w:r>
      <w:r w:rsidRPr="002D55C6">
        <w:rPr>
          <w:rFonts w:ascii="Arial" w:hAnsi="Arial" w:cs="Arial"/>
          <w:sz w:val="24"/>
          <w:lang w:val="en-US"/>
        </w:rPr>
        <w:t>imitate that behavior when they look in the mirror themselves.</w:t>
      </w:r>
    </w:p>
    <w:p w14:paraId="3C1482F8" w14:textId="77CDA3AE" w:rsidR="00735905" w:rsidRPr="00735905" w:rsidRDefault="00735905" w:rsidP="00D451A0">
      <w:pPr>
        <w:spacing w:line="360" w:lineRule="auto"/>
        <w:jc w:val="both"/>
        <w:rPr>
          <w:rFonts w:ascii="Arial" w:hAnsi="Arial" w:cs="Arial"/>
          <w:sz w:val="24"/>
        </w:rPr>
      </w:pPr>
      <w:r>
        <w:rPr>
          <w:rFonts w:ascii="Arial" w:hAnsi="Arial" w:cs="Arial"/>
          <w:sz w:val="24"/>
          <w:lang w:val="en-US"/>
        </w:rPr>
        <w:t>Despite what authors such as Mei-Fang</w:t>
      </w:r>
      <w:ins w:id="52" w:author="Kayleigh Marie Jones" w:date="2018-03-01T11:45:00Z">
        <w:r w:rsidR="00843FA6">
          <w:rPr>
            <w:rFonts w:ascii="Arial" w:hAnsi="Arial" w:cs="Arial"/>
            <w:sz w:val="24"/>
            <w:lang w:val="en-US"/>
          </w:rPr>
          <w:t xml:space="preserve"> et al., (2015)</w:t>
        </w:r>
      </w:ins>
      <w:r>
        <w:rPr>
          <w:rFonts w:ascii="Arial" w:hAnsi="Arial" w:cs="Arial"/>
          <w:sz w:val="24"/>
          <w:lang w:val="en-US"/>
        </w:rPr>
        <w:t xml:space="preserve"> and Rodgers</w:t>
      </w:r>
      <w:ins w:id="53" w:author="Kayleigh Marie Jones" w:date="2018-03-01T11:45:00Z">
        <w:r w:rsidR="00843FA6">
          <w:rPr>
            <w:rFonts w:ascii="Arial" w:hAnsi="Arial" w:cs="Arial"/>
            <w:sz w:val="24"/>
            <w:lang w:val="en-US"/>
          </w:rPr>
          <w:t xml:space="preserve"> et al., (2017)</w:t>
        </w:r>
      </w:ins>
      <w:r>
        <w:rPr>
          <w:rFonts w:ascii="Arial" w:hAnsi="Arial" w:cs="Arial"/>
          <w:sz w:val="24"/>
          <w:lang w:val="en-US"/>
        </w:rPr>
        <w:t xml:space="preserve"> believe, McCombs and Shaw (1972) created the Agenda-Setting Theory, which </w:t>
      </w:r>
      <w:r>
        <w:rPr>
          <w:rFonts w:ascii="Arial" w:hAnsi="Arial" w:cs="Arial"/>
          <w:sz w:val="24"/>
        </w:rPr>
        <w:t xml:space="preserve">emphasises that the mass media does not portray the realities of life, instead it </w:t>
      </w:r>
      <w:r w:rsidR="00551AE2">
        <w:rPr>
          <w:rFonts w:ascii="Arial" w:hAnsi="Arial" w:cs="Arial"/>
          <w:sz w:val="24"/>
        </w:rPr>
        <w:t>takes information and exaggerates and emphasises it in order for it to capture the attention of the public; for example, fashion magazines may have done a photoshoot with a celebrity or media personality, and instead of publishing the original photos, they edit the images to make the individual look slimmer, fresh</w:t>
      </w:r>
      <w:r w:rsidR="00A759CE">
        <w:rPr>
          <w:rFonts w:ascii="Arial" w:hAnsi="Arial" w:cs="Arial"/>
          <w:sz w:val="24"/>
        </w:rPr>
        <w:t>er</w:t>
      </w:r>
      <w:r w:rsidR="00551AE2">
        <w:rPr>
          <w:rFonts w:ascii="Arial" w:hAnsi="Arial" w:cs="Arial"/>
          <w:sz w:val="24"/>
        </w:rPr>
        <w:t xml:space="preserve"> faced and abolishes all imperfections in order for the magazine to look more appealing to the consumers. </w:t>
      </w:r>
    </w:p>
    <w:p w14:paraId="79F1267A" w14:textId="77777777" w:rsidR="009521A4" w:rsidRDefault="00FF2AFD" w:rsidP="00D451A0">
      <w:pPr>
        <w:spacing w:line="360" w:lineRule="auto"/>
        <w:jc w:val="both"/>
        <w:rPr>
          <w:rFonts w:ascii="Arial" w:hAnsi="Arial" w:cs="Arial"/>
          <w:sz w:val="24"/>
        </w:rPr>
      </w:pPr>
      <w:r>
        <w:rPr>
          <w:rFonts w:ascii="Arial" w:hAnsi="Arial" w:cs="Arial"/>
          <w:sz w:val="24"/>
        </w:rPr>
        <w:t xml:space="preserve">However, not all celebrities and </w:t>
      </w:r>
      <w:r w:rsidR="006F7707">
        <w:rPr>
          <w:rFonts w:ascii="Arial" w:hAnsi="Arial" w:cs="Arial"/>
          <w:sz w:val="24"/>
        </w:rPr>
        <w:t>media personalities</w:t>
      </w:r>
      <w:r>
        <w:rPr>
          <w:rFonts w:ascii="Arial" w:hAnsi="Arial" w:cs="Arial"/>
          <w:sz w:val="24"/>
        </w:rPr>
        <w:t xml:space="preserve"> have nega</w:t>
      </w:r>
      <w:r w:rsidR="00260A8B">
        <w:rPr>
          <w:rFonts w:ascii="Arial" w:hAnsi="Arial" w:cs="Arial"/>
          <w:sz w:val="24"/>
        </w:rPr>
        <w:t>tive effects on young children, in fac</w:t>
      </w:r>
      <w:r w:rsidR="000547F9">
        <w:rPr>
          <w:rFonts w:ascii="Arial" w:hAnsi="Arial" w:cs="Arial"/>
          <w:sz w:val="24"/>
        </w:rPr>
        <w:t>t many celebrities and online shopping websites</w:t>
      </w:r>
      <w:r w:rsidR="00260A8B">
        <w:rPr>
          <w:rFonts w:ascii="Arial" w:hAnsi="Arial" w:cs="Arial"/>
          <w:sz w:val="24"/>
        </w:rPr>
        <w:t xml:space="preserve"> who post photos are now showing the non-airbrushed photos of themselves or others to show children and adults that many photos online are manipulated, and to show them what ‘normal’</w:t>
      </w:r>
      <w:r w:rsidR="006556D4">
        <w:rPr>
          <w:rFonts w:ascii="Arial" w:hAnsi="Arial" w:cs="Arial"/>
          <w:sz w:val="24"/>
        </w:rPr>
        <w:t xml:space="preserve"> looks like; for example, the online shopping site ‘</w:t>
      </w:r>
      <w:r w:rsidR="00EB6298">
        <w:rPr>
          <w:rFonts w:ascii="Arial" w:hAnsi="Arial" w:cs="Arial"/>
          <w:sz w:val="24"/>
        </w:rPr>
        <w:t>Missg</w:t>
      </w:r>
      <w:r w:rsidR="006556D4">
        <w:rPr>
          <w:rFonts w:ascii="Arial" w:hAnsi="Arial" w:cs="Arial"/>
          <w:sz w:val="24"/>
        </w:rPr>
        <w:t>uided’</w:t>
      </w:r>
      <w:r w:rsidR="00021490">
        <w:rPr>
          <w:rFonts w:ascii="Arial" w:hAnsi="Arial" w:cs="Arial"/>
          <w:sz w:val="24"/>
        </w:rPr>
        <w:t xml:space="preserve"> is one of the first websites that introduced the unretouched campaign, where they do not retouch, edit or airbrush the images of models on their site (Independent, 2017). </w:t>
      </w:r>
      <w:r w:rsidR="00260A8B">
        <w:rPr>
          <w:rFonts w:ascii="Arial" w:hAnsi="Arial" w:cs="Arial"/>
          <w:sz w:val="24"/>
        </w:rPr>
        <w:t>The British All Party Parliamentary Group on Body Image (2012) created a social pol</w:t>
      </w:r>
      <w:r w:rsidR="000547F9">
        <w:rPr>
          <w:rFonts w:ascii="Arial" w:hAnsi="Arial" w:cs="Arial"/>
          <w:sz w:val="24"/>
        </w:rPr>
        <w:t xml:space="preserve">icy, where the websites are to put labels on images which are airbrushed by putting a disclaimer to notify consumers that the company has digitally altered the image, which </w:t>
      </w:r>
      <w:proofErr w:type="spellStart"/>
      <w:r w:rsidR="00DA4ED7">
        <w:rPr>
          <w:rFonts w:ascii="Arial" w:hAnsi="Arial" w:cs="Arial"/>
          <w:sz w:val="24"/>
        </w:rPr>
        <w:t>Paraskeva</w:t>
      </w:r>
      <w:proofErr w:type="spellEnd"/>
      <w:r w:rsidR="00DA4ED7">
        <w:rPr>
          <w:rFonts w:ascii="Arial" w:hAnsi="Arial" w:cs="Arial"/>
          <w:sz w:val="24"/>
        </w:rPr>
        <w:t xml:space="preserve"> et al</w:t>
      </w:r>
      <w:r w:rsidR="00E43E00">
        <w:rPr>
          <w:rFonts w:ascii="Arial" w:hAnsi="Arial" w:cs="Arial"/>
          <w:sz w:val="24"/>
        </w:rPr>
        <w:t>.</w:t>
      </w:r>
      <w:r w:rsidR="00DA4ED7">
        <w:rPr>
          <w:rFonts w:ascii="Arial" w:hAnsi="Arial" w:cs="Arial"/>
          <w:sz w:val="24"/>
        </w:rPr>
        <w:t xml:space="preserve">, </w:t>
      </w:r>
      <w:r w:rsidR="000547F9">
        <w:rPr>
          <w:rFonts w:ascii="Arial" w:hAnsi="Arial" w:cs="Arial"/>
          <w:sz w:val="24"/>
        </w:rPr>
        <w:t>(</w:t>
      </w:r>
      <w:r w:rsidR="00DA4ED7">
        <w:rPr>
          <w:rFonts w:ascii="Arial" w:hAnsi="Arial" w:cs="Arial"/>
          <w:sz w:val="24"/>
        </w:rPr>
        <w:t>2017</w:t>
      </w:r>
      <w:r w:rsidR="000547F9">
        <w:rPr>
          <w:rFonts w:ascii="Arial" w:hAnsi="Arial" w:cs="Arial"/>
          <w:sz w:val="24"/>
        </w:rPr>
        <w:t>) suggests will help to reduce the amount of people who suffer the negative effect</w:t>
      </w:r>
      <w:r w:rsidR="00DA4ED7">
        <w:rPr>
          <w:rFonts w:ascii="Arial" w:hAnsi="Arial" w:cs="Arial"/>
          <w:sz w:val="24"/>
        </w:rPr>
        <w:t>s</w:t>
      </w:r>
      <w:r w:rsidR="000547F9">
        <w:rPr>
          <w:rFonts w:ascii="Arial" w:hAnsi="Arial" w:cs="Arial"/>
          <w:sz w:val="24"/>
        </w:rPr>
        <w:t xml:space="preserve"> of being exposed to </w:t>
      </w:r>
      <w:r w:rsidR="00DA4ED7">
        <w:rPr>
          <w:rFonts w:ascii="Arial" w:hAnsi="Arial" w:cs="Arial"/>
          <w:sz w:val="24"/>
        </w:rPr>
        <w:t xml:space="preserve">unrealistic pictures of people, as they are made aware that it is not natural and they should not compare their appearance to these images. </w:t>
      </w:r>
    </w:p>
    <w:p w14:paraId="335E13FA" w14:textId="2C07846D" w:rsidR="00816B9B" w:rsidRPr="00BB777C" w:rsidRDefault="00816B9B" w:rsidP="00D451A0">
      <w:pPr>
        <w:spacing w:line="360" w:lineRule="auto"/>
        <w:jc w:val="both"/>
        <w:rPr>
          <w:rFonts w:ascii="Arial" w:hAnsi="Arial" w:cs="Arial"/>
          <w:sz w:val="24"/>
        </w:rPr>
      </w:pPr>
      <w:r>
        <w:rPr>
          <w:rFonts w:ascii="Arial" w:hAnsi="Arial" w:cs="Arial"/>
          <w:sz w:val="24"/>
        </w:rPr>
        <w:t xml:space="preserve">Media has a big impact on the way children </w:t>
      </w:r>
      <w:r w:rsidR="00A96B9C">
        <w:rPr>
          <w:rFonts w:ascii="Arial" w:hAnsi="Arial" w:cs="Arial"/>
          <w:sz w:val="24"/>
        </w:rPr>
        <w:t>perceive</w:t>
      </w:r>
      <w:r>
        <w:rPr>
          <w:rFonts w:ascii="Arial" w:hAnsi="Arial" w:cs="Arial"/>
          <w:sz w:val="24"/>
        </w:rPr>
        <w:t xml:space="preserve"> themselves, and the way they behave, therefore it is important that these children have positive role models </w:t>
      </w:r>
      <w:r w:rsidR="00AC31A7">
        <w:rPr>
          <w:rFonts w:ascii="Arial" w:hAnsi="Arial" w:cs="Arial"/>
          <w:sz w:val="24"/>
        </w:rPr>
        <w:t xml:space="preserve">online that they can learn positively from </w:t>
      </w:r>
      <w:r w:rsidR="00A96B9C">
        <w:rPr>
          <w:rFonts w:ascii="Arial" w:hAnsi="Arial" w:cs="Arial"/>
          <w:sz w:val="24"/>
        </w:rPr>
        <w:t>(</w:t>
      </w:r>
      <w:proofErr w:type="spellStart"/>
      <w:r w:rsidR="00A96B9C">
        <w:rPr>
          <w:rFonts w:ascii="Arial" w:hAnsi="Arial" w:cs="Arial"/>
          <w:sz w:val="24"/>
        </w:rPr>
        <w:t>Gooselink</w:t>
      </w:r>
      <w:proofErr w:type="spellEnd"/>
      <w:r w:rsidR="00A96B9C">
        <w:rPr>
          <w:rFonts w:ascii="Arial" w:hAnsi="Arial" w:cs="Arial"/>
          <w:sz w:val="24"/>
        </w:rPr>
        <w:t>, 2011</w:t>
      </w:r>
      <w:r>
        <w:rPr>
          <w:rFonts w:ascii="Arial" w:hAnsi="Arial" w:cs="Arial"/>
          <w:sz w:val="24"/>
        </w:rPr>
        <w:t xml:space="preserve">). </w:t>
      </w:r>
      <w:r w:rsidR="00AC31A7">
        <w:rPr>
          <w:rFonts w:ascii="Arial" w:hAnsi="Arial" w:cs="Arial"/>
          <w:sz w:val="24"/>
        </w:rPr>
        <w:t xml:space="preserve">For example, in 2013 </w:t>
      </w:r>
      <w:r w:rsidR="001E14A4">
        <w:rPr>
          <w:rFonts w:ascii="Arial" w:hAnsi="Arial" w:cs="Arial"/>
          <w:sz w:val="24"/>
        </w:rPr>
        <w:t xml:space="preserve">the well-known pop singer </w:t>
      </w:r>
      <w:r w:rsidR="00AC31A7">
        <w:rPr>
          <w:rFonts w:ascii="Arial" w:hAnsi="Arial" w:cs="Arial"/>
          <w:sz w:val="24"/>
        </w:rPr>
        <w:t xml:space="preserve">Jessie J announced </w:t>
      </w:r>
      <w:r w:rsidR="001E14A4">
        <w:rPr>
          <w:rFonts w:ascii="Arial" w:hAnsi="Arial" w:cs="Arial"/>
          <w:sz w:val="24"/>
        </w:rPr>
        <w:t xml:space="preserve">online </w:t>
      </w:r>
      <w:r w:rsidR="00AC31A7">
        <w:rPr>
          <w:rFonts w:ascii="Arial" w:hAnsi="Arial" w:cs="Arial"/>
          <w:sz w:val="24"/>
        </w:rPr>
        <w:t xml:space="preserve">that she was to shave her hair </w:t>
      </w:r>
      <w:r w:rsidR="001E14A4">
        <w:rPr>
          <w:rFonts w:ascii="Arial" w:hAnsi="Arial" w:cs="Arial"/>
          <w:sz w:val="24"/>
        </w:rPr>
        <w:t xml:space="preserve">and donate the hair to </w:t>
      </w:r>
      <w:r w:rsidR="00AC31A7">
        <w:rPr>
          <w:rFonts w:ascii="Arial" w:hAnsi="Arial" w:cs="Arial"/>
          <w:sz w:val="24"/>
        </w:rPr>
        <w:t xml:space="preserve">the Little Princess Trust, which is a charity that supports children and teenagers who have cancer and are about to lose their hair due to chemotherapy (Little Princess Trust, 2013). </w:t>
      </w:r>
      <w:r w:rsidR="001E14A4">
        <w:rPr>
          <w:rFonts w:ascii="Arial" w:hAnsi="Arial" w:cs="Arial"/>
          <w:sz w:val="24"/>
        </w:rPr>
        <w:t xml:space="preserve">This resulted in an increase of young children cutting their hair and donating it to the </w:t>
      </w:r>
      <w:proofErr w:type="spellStart"/>
      <w:r w:rsidR="001E14A4">
        <w:rPr>
          <w:rFonts w:ascii="Arial" w:hAnsi="Arial" w:cs="Arial"/>
          <w:sz w:val="24"/>
        </w:rPr>
        <w:t>The</w:t>
      </w:r>
      <w:proofErr w:type="spellEnd"/>
      <w:r w:rsidR="001E14A4">
        <w:rPr>
          <w:rFonts w:ascii="Arial" w:hAnsi="Arial" w:cs="Arial"/>
          <w:sz w:val="24"/>
        </w:rPr>
        <w:t xml:space="preserve"> Little Princess Trust,</w:t>
      </w:r>
      <w:r w:rsidR="003944CE">
        <w:rPr>
          <w:rFonts w:ascii="Arial" w:hAnsi="Arial" w:cs="Arial"/>
          <w:sz w:val="24"/>
        </w:rPr>
        <w:t xml:space="preserve"> as Jessie J wa</w:t>
      </w:r>
      <w:r w:rsidR="00374273">
        <w:rPr>
          <w:rFonts w:ascii="Arial" w:hAnsi="Arial" w:cs="Arial"/>
          <w:sz w:val="24"/>
        </w:rPr>
        <w:t xml:space="preserve">s a role model to these young boys and girls. </w:t>
      </w:r>
    </w:p>
    <w:p w14:paraId="3B3128D3" w14:textId="77777777" w:rsidR="00441224" w:rsidRPr="00F92659" w:rsidRDefault="00441224" w:rsidP="00D451A0">
      <w:pPr>
        <w:spacing w:line="360" w:lineRule="auto"/>
        <w:jc w:val="both"/>
        <w:rPr>
          <w:rFonts w:ascii="Arial" w:hAnsi="Arial" w:cs="Arial"/>
          <w:sz w:val="24"/>
        </w:rPr>
      </w:pPr>
    </w:p>
    <w:p w14:paraId="67F7F9AC" w14:textId="5BFAE6C7" w:rsidR="00441224" w:rsidRPr="00D451A0" w:rsidRDefault="00441224" w:rsidP="00D451A0">
      <w:pPr>
        <w:spacing w:line="360" w:lineRule="auto"/>
        <w:jc w:val="both"/>
        <w:rPr>
          <w:rFonts w:ascii="Arial" w:hAnsi="Arial" w:cs="Arial"/>
          <w:b/>
          <w:sz w:val="24"/>
        </w:rPr>
      </w:pPr>
      <w:r>
        <w:rPr>
          <w:rFonts w:ascii="Arial" w:hAnsi="Arial" w:cs="Arial"/>
          <w:b/>
          <w:sz w:val="24"/>
        </w:rPr>
        <w:t xml:space="preserve">Role of parents/carers in safeguarding children from the dangers linked to media. </w:t>
      </w:r>
      <w:del w:id="54" w:author="Kayleigh Marie Jones" w:date="2018-03-01T13:47:00Z">
        <w:r w:rsidDel="00C832E6">
          <w:rPr>
            <w:rFonts w:ascii="Arial" w:hAnsi="Arial" w:cs="Arial"/>
            <w:b/>
            <w:sz w:val="24"/>
          </w:rPr>
          <w:delText xml:space="preserve">(1,000 </w:delText>
        </w:r>
        <w:commentRangeStart w:id="55"/>
        <w:r w:rsidDel="00C832E6">
          <w:rPr>
            <w:rFonts w:ascii="Arial" w:hAnsi="Arial" w:cs="Arial"/>
            <w:b/>
            <w:sz w:val="24"/>
          </w:rPr>
          <w:delText>words</w:delText>
        </w:r>
        <w:commentRangeEnd w:id="55"/>
        <w:r w:rsidR="00702727" w:rsidDel="00C832E6">
          <w:rPr>
            <w:rStyle w:val="CommentReference"/>
          </w:rPr>
          <w:commentReference w:id="55"/>
        </w:r>
        <w:r w:rsidDel="00C832E6">
          <w:rPr>
            <w:rFonts w:ascii="Arial" w:hAnsi="Arial" w:cs="Arial"/>
            <w:b/>
            <w:sz w:val="24"/>
          </w:rPr>
          <w:delText>)</w:delText>
        </w:r>
      </w:del>
    </w:p>
    <w:p w14:paraId="2F321F37" w14:textId="3E9EDB13" w:rsidR="00642BC2" w:rsidRDefault="005B2A46" w:rsidP="00D451A0">
      <w:pPr>
        <w:spacing w:line="360" w:lineRule="auto"/>
        <w:jc w:val="both"/>
        <w:rPr>
          <w:rFonts w:ascii="Arial" w:hAnsi="Arial" w:cs="Arial"/>
          <w:sz w:val="24"/>
        </w:rPr>
      </w:pPr>
      <w:r>
        <w:rPr>
          <w:rFonts w:ascii="Arial" w:hAnsi="Arial" w:cs="Arial"/>
          <w:sz w:val="24"/>
        </w:rPr>
        <w:t>Over the years the amount of children who own different types of media equipment has increased, and so have the concerns around their safety when th</w:t>
      </w:r>
      <w:r w:rsidR="00B332CD">
        <w:rPr>
          <w:rFonts w:ascii="Arial" w:hAnsi="Arial" w:cs="Arial"/>
          <w:sz w:val="24"/>
        </w:rPr>
        <w:t xml:space="preserve">ey are online (Chambers, 2016), therefore it is the child’s parents/carers </w:t>
      </w:r>
      <w:ins w:id="56" w:author="Kayleigh Marie Jones" w:date="2018-03-03T10:15:00Z">
        <w:r w:rsidR="00737109">
          <w:rPr>
            <w:rFonts w:ascii="Arial" w:hAnsi="Arial" w:cs="Arial"/>
            <w:sz w:val="24"/>
          </w:rPr>
          <w:t xml:space="preserve">or practitioners caring for that child’s </w:t>
        </w:r>
      </w:ins>
      <w:r w:rsidR="00B332CD">
        <w:rPr>
          <w:rFonts w:ascii="Arial" w:hAnsi="Arial" w:cs="Arial"/>
          <w:sz w:val="24"/>
        </w:rPr>
        <w:t>role to prevent them from the dangers linked to media (Gulf News, 2015), such as talking to strangers, cyberbullying and having access to websites that are not suitable for their age</w:t>
      </w:r>
      <w:r w:rsidR="000852E8">
        <w:rPr>
          <w:rFonts w:ascii="Arial" w:hAnsi="Arial" w:cs="Arial"/>
          <w:sz w:val="24"/>
        </w:rPr>
        <w:t>, such as ones that contain violent content (</w:t>
      </w:r>
      <w:proofErr w:type="spellStart"/>
      <w:r w:rsidR="000852E8">
        <w:rPr>
          <w:rFonts w:ascii="Arial" w:hAnsi="Arial" w:cs="Arial"/>
          <w:sz w:val="24"/>
        </w:rPr>
        <w:t>Hasebrink</w:t>
      </w:r>
      <w:proofErr w:type="spellEnd"/>
      <w:r w:rsidR="000852E8">
        <w:rPr>
          <w:rFonts w:ascii="Arial" w:hAnsi="Arial" w:cs="Arial"/>
          <w:sz w:val="24"/>
        </w:rPr>
        <w:t xml:space="preserve"> et al., 2009)</w:t>
      </w:r>
      <w:r w:rsidR="00B332CD">
        <w:rPr>
          <w:rFonts w:ascii="Arial" w:hAnsi="Arial" w:cs="Arial"/>
          <w:sz w:val="24"/>
        </w:rPr>
        <w:t xml:space="preserve">. </w:t>
      </w:r>
      <w:r w:rsidR="00F72288">
        <w:rPr>
          <w:rFonts w:ascii="Arial" w:hAnsi="Arial" w:cs="Arial"/>
          <w:sz w:val="24"/>
        </w:rPr>
        <w:t xml:space="preserve">However, Willett (2015) states that  because there is an increase of children who have media </w:t>
      </w:r>
      <w:r w:rsidR="00577B13">
        <w:rPr>
          <w:rFonts w:ascii="Arial" w:hAnsi="Arial" w:cs="Arial"/>
          <w:sz w:val="24"/>
        </w:rPr>
        <w:t>equipment</w:t>
      </w:r>
      <w:r w:rsidR="00F72288">
        <w:rPr>
          <w:rFonts w:ascii="Arial" w:hAnsi="Arial" w:cs="Arial"/>
          <w:sz w:val="24"/>
        </w:rPr>
        <w:t xml:space="preserve"> in their own bedrooms, and that the children are more proficient in certain areas of technology, the parents/carers feel as though they have a lack of control about when the children can have access to these equipment’s and how they are using them. However, p</w:t>
      </w:r>
      <w:r w:rsidR="003B4DB3">
        <w:rPr>
          <w:rFonts w:ascii="Arial" w:hAnsi="Arial" w:cs="Arial"/>
          <w:sz w:val="24"/>
        </w:rPr>
        <w:t xml:space="preserve">arents/carers </w:t>
      </w:r>
      <w:r w:rsidR="00F72288">
        <w:rPr>
          <w:rFonts w:ascii="Arial" w:hAnsi="Arial" w:cs="Arial"/>
          <w:sz w:val="24"/>
        </w:rPr>
        <w:t xml:space="preserve">still </w:t>
      </w:r>
      <w:r w:rsidR="003B4DB3">
        <w:rPr>
          <w:rFonts w:ascii="Arial" w:hAnsi="Arial" w:cs="Arial"/>
          <w:sz w:val="24"/>
        </w:rPr>
        <w:t xml:space="preserve">play a vital role in keeping children safe online, and there are many ways in which they can do this effectively. </w:t>
      </w:r>
    </w:p>
    <w:p w14:paraId="30E451C1" w14:textId="77777777" w:rsidR="0039552F" w:rsidRDefault="0039552F" w:rsidP="00166BFB">
      <w:pPr>
        <w:tabs>
          <w:tab w:val="left" w:pos="6990"/>
        </w:tabs>
        <w:spacing w:line="360" w:lineRule="auto"/>
        <w:rPr>
          <w:rFonts w:ascii="Arial" w:hAnsi="Arial" w:cs="Arial"/>
          <w:sz w:val="24"/>
        </w:rPr>
      </w:pPr>
      <w:r>
        <w:rPr>
          <w:rFonts w:ascii="Arial" w:hAnsi="Arial" w:cs="Arial"/>
          <w:sz w:val="24"/>
        </w:rPr>
        <w:t>The NSPCC (2017) have created eight different tips on how parents/carers can help to keep children safe when online:</w:t>
      </w:r>
    </w:p>
    <w:p w14:paraId="42212B9C" w14:textId="77777777" w:rsidR="0039552F" w:rsidRPr="0039552F" w:rsidRDefault="0039552F" w:rsidP="0039552F">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Read the manual</w:t>
      </w:r>
    </w:p>
    <w:p w14:paraId="0D92D8FD" w14:textId="77777777" w:rsidR="0039552F" w:rsidRPr="0039552F" w:rsidRDefault="0039552F" w:rsidP="0039552F">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Be app aware</w:t>
      </w:r>
    </w:p>
    <w:p w14:paraId="559B292A" w14:textId="77777777" w:rsidR="0039552F" w:rsidRPr="0039552F" w:rsidRDefault="0039552F" w:rsidP="0039552F">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Consider buying brands</w:t>
      </w:r>
      <w:r>
        <w:rPr>
          <w:rFonts w:ascii="Arial" w:hAnsi="Arial" w:cs="Arial"/>
          <w:b/>
          <w:sz w:val="24"/>
        </w:rPr>
        <w:t xml:space="preserve"> </w:t>
      </w:r>
      <w:r w:rsidR="0003775A">
        <w:rPr>
          <w:rFonts w:ascii="Arial" w:hAnsi="Arial" w:cs="Arial"/>
          <w:sz w:val="24"/>
        </w:rPr>
        <w:t>–</w:t>
      </w:r>
      <w:r>
        <w:rPr>
          <w:rFonts w:ascii="Arial" w:hAnsi="Arial" w:cs="Arial"/>
          <w:sz w:val="24"/>
        </w:rPr>
        <w:t xml:space="preserve"> </w:t>
      </w:r>
      <w:r w:rsidR="0003775A">
        <w:rPr>
          <w:rFonts w:ascii="Arial" w:hAnsi="Arial" w:cs="Arial"/>
          <w:sz w:val="24"/>
        </w:rPr>
        <w:t>Young (2014) states that somet</w:t>
      </w:r>
      <w:r w:rsidR="004A2696">
        <w:rPr>
          <w:rFonts w:ascii="Arial" w:hAnsi="Arial" w:cs="Arial"/>
          <w:sz w:val="24"/>
        </w:rPr>
        <w:t xml:space="preserve">imes by buying expensive brands, it is likely to offer the consumer with greater security </w:t>
      </w:r>
      <w:r w:rsidR="00371196">
        <w:rPr>
          <w:rFonts w:ascii="Arial" w:hAnsi="Arial" w:cs="Arial"/>
          <w:sz w:val="24"/>
        </w:rPr>
        <w:t xml:space="preserve">for that device, therefore the cheaper option is not always the safest. </w:t>
      </w:r>
    </w:p>
    <w:p w14:paraId="3C87267F" w14:textId="77777777" w:rsidR="0039552F" w:rsidRPr="0039552F" w:rsidRDefault="0039552F" w:rsidP="0039552F">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Parental controls</w:t>
      </w:r>
      <w:r w:rsidR="00371196">
        <w:rPr>
          <w:rFonts w:ascii="Arial" w:hAnsi="Arial" w:cs="Arial"/>
          <w:b/>
          <w:sz w:val="24"/>
        </w:rPr>
        <w:t xml:space="preserve"> </w:t>
      </w:r>
      <w:r w:rsidR="00371196">
        <w:rPr>
          <w:rFonts w:ascii="Arial" w:hAnsi="Arial" w:cs="Arial"/>
          <w:sz w:val="24"/>
        </w:rPr>
        <w:t>– All parents/carers and professionals are able to put on parental controls on to their media devices, such as a computer/laptop, which prevents the children from being involved with people they do not know, and unsuitable websites (</w:t>
      </w:r>
      <w:proofErr w:type="spellStart"/>
      <w:r w:rsidR="00371196">
        <w:rPr>
          <w:rFonts w:ascii="Arial" w:hAnsi="Arial" w:cs="Arial"/>
          <w:sz w:val="24"/>
        </w:rPr>
        <w:t>Zihtec</w:t>
      </w:r>
      <w:proofErr w:type="spellEnd"/>
      <w:r w:rsidR="00371196">
        <w:rPr>
          <w:rFonts w:ascii="Arial" w:hAnsi="Arial" w:cs="Arial"/>
          <w:sz w:val="24"/>
        </w:rPr>
        <w:t xml:space="preserve">, 2006). </w:t>
      </w:r>
    </w:p>
    <w:p w14:paraId="27DCA1BE" w14:textId="1C9F48E4" w:rsidR="0039552F" w:rsidRPr="0039552F" w:rsidRDefault="0039552F" w:rsidP="0039552F">
      <w:pPr>
        <w:pStyle w:val="ListParagraph"/>
        <w:numPr>
          <w:ilvl w:val="0"/>
          <w:numId w:val="1"/>
        </w:numPr>
        <w:tabs>
          <w:tab w:val="left" w:pos="6990"/>
        </w:tabs>
        <w:spacing w:line="360" w:lineRule="auto"/>
        <w:rPr>
          <w:rFonts w:ascii="Arial" w:hAnsi="Arial" w:cs="Arial"/>
          <w:b/>
          <w:sz w:val="24"/>
        </w:rPr>
      </w:pPr>
      <w:r w:rsidRPr="0039552F">
        <w:rPr>
          <w:rFonts w:ascii="Arial" w:hAnsi="Arial" w:cs="Arial"/>
          <w:b/>
          <w:sz w:val="24"/>
        </w:rPr>
        <w:t>Check your connections are safe</w:t>
      </w:r>
      <w:ins w:id="57" w:author="Kayleigh Marie Jones" w:date="2018-03-03T10:15:00Z">
        <w:r w:rsidR="00737109">
          <w:rPr>
            <w:rFonts w:ascii="Arial" w:hAnsi="Arial" w:cs="Arial"/>
            <w:b/>
            <w:sz w:val="24"/>
          </w:rPr>
          <w:t xml:space="preserve"> </w:t>
        </w:r>
      </w:ins>
      <w:ins w:id="58" w:author="Kayleigh Marie Jones" w:date="2018-03-03T10:16:00Z">
        <w:r w:rsidR="00737109">
          <w:rPr>
            <w:rFonts w:ascii="Arial" w:hAnsi="Arial" w:cs="Arial"/>
            <w:sz w:val="24"/>
          </w:rPr>
          <w:t>–</w:t>
        </w:r>
      </w:ins>
      <w:ins w:id="59" w:author="Kayleigh Marie Jones" w:date="2018-03-03T10:15:00Z">
        <w:r w:rsidR="00737109">
          <w:rPr>
            <w:rFonts w:ascii="Arial" w:hAnsi="Arial" w:cs="Arial"/>
            <w:sz w:val="24"/>
          </w:rPr>
          <w:t xml:space="preserve"> </w:t>
        </w:r>
      </w:ins>
      <w:ins w:id="60" w:author="Kayleigh Marie Jones" w:date="2018-03-03T10:16:00Z">
        <w:r w:rsidR="00737109">
          <w:rPr>
            <w:rFonts w:ascii="Arial" w:hAnsi="Arial" w:cs="Arial"/>
            <w:sz w:val="24"/>
          </w:rPr>
          <w:t>According to the NSPCC (2017), when it comes to protecting children online, it is important that the practitioner or parent/carer ensures that they have up to date protection on their devices, which ensures that the connections are safe.</w:t>
        </w:r>
      </w:ins>
    </w:p>
    <w:p w14:paraId="5635B410" w14:textId="19DFE696" w:rsidR="0039552F" w:rsidRPr="0004704B" w:rsidRDefault="0039552F" w:rsidP="0039552F">
      <w:pPr>
        <w:pStyle w:val="ListParagraph"/>
        <w:numPr>
          <w:ilvl w:val="0"/>
          <w:numId w:val="1"/>
        </w:numPr>
        <w:tabs>
          <w:tab w:val="left" w:pos="6990"/>
        </w:tabs>
        <w:spacing w:line="360" w:lineRule="auto"/>
        <w:rPr>
          <w:rFonts w:ascii="Arial" w:hAnsi="Arial" w:cs="Arial"/>
          <w:b/>
          <w:sz w:val="24"/>
        </w:rPr>
      </w:pPr>
      <w:r w:rsidRPr="0004704B">
        <w:rPr>
          <w:rFonts w:ascii="Arial" w:hAnsi="Arial" w:cs="Arial"/>
          <w:b/>
          <w:sz w:val="24"/>
        </w:rPr>
        <w:t>Password protection</w:t>
      </w:r>
      <w:ins w:id="61" w:author="Kayleigh Marie Jones" w:date="2018-03-03T10:17:00Z">
        <w:r w:rsidR="00DF780C">
          <w:rPr>
            <w:rFonts w:ascii="Arial" w:hAnsi="Arial" w:cs="Arial"/>
            <w:b/>
            <w:sz w:val="24"/>
          </w:rPr>
          <w:t xml:space="preserve"> </w:t>
        </w:r>
      </w:ins>
      <w:ins w:id="62" w:author="Kayleigh Marie Jones" w:date="2018-03-03T10:18:00Z">
        <w:r w:rsidR="00DF780C">
          <w:rPr>
            <w:rFonts w:ascii="Arial" w:hAnsi="Arial" w:cs="Arial"/>
            <w:sz w:val="24"/>
          </w:rPr>
          <w:t>–</w:t>
        </w:r>
      </w:ins>
      <w:ins w:id="63" w:author="Kayleigh Marie Jones" w:date="2018-03-03T10:17:00Z">
        <w:r w:rsidR="00DF780C">
          <w:rPr>
            <w:rFonts w:ascii="Arial" w:hAnsi="Arial" w:cs="Arial"/>
            <w:sz w:val="24"/>
          </w:rPr>
          <w:t xml:space="preserve"> NSPCC </w:t>
        </w:r>
      </w:ins>
      <w:ins w:id="64" w:author="Kayleigh Marie Jones" w:date="2018-03-03T10:18:00Z">
        <w:r w:rsidR="00DF780C">
          <w:rPr>
            <w:rFonts w:ascii="Arial" w:hAnsi="Arial" w:cs="Arial"/>
            <w:sz w:val="24"/>
          </w:rPr>
          <w:t>(2017) suggests that adults use passwords on the devices that the children are using, such as televisions and tablets to ensure that children can only watch certain programmes or videos when they have consent from their parents, and to ensure that children are not at risk of exploring programmes or videos that are not suitable for their age.</w:t>
        </w:r>
      </w:ins>
    </w:p>
    <w:p w14:paraId="6549B2EF" w14:textId="77777777" w:rsidR="0004704B" w:rsidRDefault="0039552F" w:rsidP="0004704B">
      <w:pPr>
        <w:pStyle w:val="ListParagraph"/>
        <w:numPr>
          <w:ilvl w:val="0"/>
          <w:numId w:val="1"/>
        </w:numPr>
        <w:spacing w:line="360" w:lineRule="auto"/>
        <w:jc w:val="both"/>
        <w:rPr>
          <w:rFonts w:ascii="Arial" w:hAnsi="Arial" w:cs="Arial"/>
          <w:sz w:val="24"/>
        </w:rPr>
      </w:pPr>
      <w:r w:rsidRPr="0004704B">
        <w:rPr>
          <w:rFonts w:ascii="Arial" w:hAnsi="Arial" w:cs="Arial"/>
          <w:b/>
          <w:sz w:val="24"/>
        </w:rPr>
        <w:t>Talk about online safety</w:t>
      </w:r>
      <w:r w:rsidR="0004704B" w:rsidRPr="0004704B">
        <w:rPr>
          <w:rFonts w:ascii="Arial" w:hAnsi="Arial" w:cs="Arial"/>
          <w:b/>
          <w:sz w:val="24"/>
        </w:rPr>
        <w:t xml:space="preserve"> </w:t>
      </w:r>
      <w:r w:rsidR="0004704B" w:rsidRPr="0004704B">
        <w:rPr>
          <w:rFonts w:ascii="Arial" w:hAnsi="Arial" w:cs="Arial"/>
          <w:sz w:val="24"/>
        </w:rPr>
        <w:t xml:space="preserve">- According to </w:t>
      </w:r>
      <w:proofErr w:type="spellStart"/>
      <w:r w:rsidR="0004704B" w:rsidRPr="0004704B">
        <w:rPr>
          <w:rFonts w:ascii="Arial" w:hAnsi="Arial" w:cs="Arial"/>
          <w:sz w:val="24"/>
        </w:rPr>
        <w:t>Megele</w:t>
      </w:r>
      <w:proofErr w:type="spellEnd"/>
      <w:r w:rsidR="0004704B" w:rsidRPr="0004704B">
        <w:rPr>
          <w:rFonts w:ascii="Arial" w:hAnsi="Arial" w:cs="Arial"/>
          <w:sz w:val="24"/>
        </w:rPr>
        <w:t xml:space="preserve"> (2017), parents/carers should start to discuss the importance of online safety with the child when they are at a young age, to ensure that they are aware of the risks and what they look like before they start to use media more regularly as they grow up; for example, talking to the child about ‘stranger danger’ and how they could be talking to someone different to what they thought. </w:t>
      </w:r>
    </w:p>
    <w:p w14:paraId="576274F5" w14:textId="77777777" w:rsidR="0004704B" w:rsidRPr="0004704B" w:rsidRDefault="0004704B" w:rsidP="0004704B">
      <w:pPr>
        <w:spacing w:line="360" w:lineRule="auto"/>
        <w:ind w:left="360"/>
        <w:jc w:val="both"/>
        <w:rPr>
          <w:rFonts w:ascii="Arial" w:hAnsi="Arial" w:cs="Arial"/>
          <w:sz w:val="24"/>
        </w:rPr>
      </w:pPr>
    </w:p>
    <w:p w14:paraId="772DB7B0" w14:textId="77777777" w:rsidR="0004704B" w:rsidRDefault="0004704B" w:rsidP="0004704B">
      <w:pPr>
        <w:spacing w:line="360" w:lineRule="auto"/>
        <w:jc w:val="both"/>
        <w:rPr>
          <w:rFonts w:ascii="Arial" w:hAnsi="Arial" w:cs="Arial"/>
          <w:sz w:val="24"/>
        </w:rPr>
      </w:pPr>
      <w:r>
        <w:rPr>
          <w:noProof/>
          <w:lang w:eastAsia="en-GB"/>
        </w:rPr>
        <w:drawing>
          <wp:anchor distT="0" distB="0" distL="114300" distR="114300" simplePos="0" relativeHeight="251659264" behindDoc="1" locked="0" layoutInCell="1" allowOverlap="1" wp14:anchorId="3CB2AA1C" wp14:editId="2D34C1CD">
            <wp:simplePos x="0" y="0"/>
            <wp:positionH relativeFrom="margin">
              <wp:align>center</wp:align>
            </wp:positionH>
            <wp:positionV relativeFrom="paragraph">
              <wp:posOffset>250825</wp:posOffset>
            </wp:positionV>
            <wp:extent cx="4295775" cy="2238375"/>
            <wp:effectExtent l="0" t="0" r="9525" b="9525"/>
            <wp:wrapTight wrapText="bothSides">
              <wp:wrapPolygon edited="0">
                <wp:start x="0" y="0"/>
                <wp:lineTo x="0" y="21508"/>
                <wp:lineTo x="21552" y="21508"/>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2630" t="18022" r="12420" b="12547"/>
                    <a:stretch/>
                  </pic:blipFill>
                  <pic:spPr bwMode="auto">
                    <a:xfrm>
                      <a:off x="0" y="0"/>
                      <a:ext cx="4295775" cy="2238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ECCF3A" w14:textId="77777777" w:rsidR="0004704B" w:rsidRPr="004B12BA" w:rsidRDefault="0004704B" w:rsidP="0004704B">
      <w:pPr>
        <w:rPr>
          <w:rFonts w:ascii="Arial" w:hAnsi="Arial" w:cs="Arial"/>
          <w:sz w:val="24"/>
        </w:rPr>
      </w:pPr>
    </w:p>
    <w:p w14:paraId="2AD6BA50" w14:textId="77777777" w:rsidR="0004704B" w:rsidRPr="004B12BA" w:rsidRDefault="0004704B" w:rsidP="0004704B">
      <w:pPr>
        <w:rPr>
          <w:rFonts w:ascii="Arial" w:hAnsi="Arial" w:cs="Arial"/>
          <w:sz w:val="24"/>
        </w:rPr>
      </w:pPr>
    </w:p>
    <w:p w14:paraId="0AB66B87" w14:textId="77777777" w:rsidR="0004704B" w:rsidRPr="004B12BA" w:rsidRDefault="0004704B" w:rsidP="0004704B">
      <w:pPr>
        <w:rPr>
          <w:rFonts w:ascii="Arial" w:hAnsi="Arial" w:cs="Arial"/>
          <w:sz w:val="24"/>
        </w:rPr>
      </w:pPr>
    </w:p>
    <w:p w14:paraId="1347D311" w14:textId="77777777" w:rsidR="0004704B" w:rsidRPr="004B12BA" w:rsidRDefault="0004704B" w:rsidP="0004704B">
      <w:pPr>
        <w:rPr>
          <w:rFonts w:ascii="Arial" w:hAnsi="Arial" w:cs="Arial"/>
          <w:sz w:val="24"/>
        </w:rPr>
      </w:pPr>
    </w:p>
    <w:p w14:paraId="4578EF6B" w14:textId="77777777" w:rsidR="0004704B" w:rsidRPr="004B12BA" w:rsidRDefault="0004704B" w:rsidP="0004704B">
      <w:pPr>
        <w:rPr>
          <w:rFonts w:ascii="Arial" w:hAnsi="Arial" w:cs="Arial"/>
          <w:sz w:val="24"/>
        </w:rPr>
      </w:pPr>
    </w:p>
    <w:p w14:paraId="4B85B735" w14:textId="77777777" w:rsidR="0004704B" w:rsidRDefault="0004704B" w:rsidP="0004704B">
      <w:pPr>
        <w:tabs>
          <w:tab w:val="left" w:pos="6990"/>
        </w:tabs>
        <w:rPr>
          <w:rFonts w:ascii="Arial" w:hAnsi="Arial" w:cs="Arial"/>
          <w:sz w:val="24"/>
        </w:rPr>
      </w:pPr>
      <w:r>
        <w:rPr>
          <w:rFonts w:ascii="Arial" w:hAnsi="Arial" w:cs="Arial"/>
          <w:sz w:val="24"/>
        </w:rPr>
        <w:tab/>
      </w:r>
      <w:r>
        <w:rPr>
          <w:rFonts w:ascii="Arial" w:hAnsi="Arial" w:cs="Arial"/>
          <w:sz w:val="24"/>
        </w:rPr>
        <w:tab/>
        <w:t>(OFCOM, 2017)</w:t>
      </w:r>
    </w:p>
    <w:p w14:paraId="63D25633" w14:textId="77777777" w:rsidR="0039552F" w:rsidRPr="0057592B" w:rsidRDefault="0004704B" w:rsidP="0057592B">
      <w:pPr>
        <w:tabs>
          <w:tab w:val="left" w:pos="6990"/>
        </w:tabs>
        <w:spacing w:line="360" w:lineRule="auto"/>
        <w:rPr>
          <w:rFonts w:ascii="Arial" w:hAnsi="Arial" w:cs="Arial"/>
          <w:sz w:val="24"/>
        </w:rPr>
      </w:pPr>
      <w:r>
        <w:rPr>
          <w:rFonts w:ascii="Arial" w:hAnsi="Arial" w:cs="Arial"/>
          <w:sz w:val="24"/>
        </w:rPr>
        <w:t xml:space="preserve">This diagram shows the percentage of children who have said they have been given advice and information on how to safely use the internet, and from whom or where they have received that information. Therefore, this diagram shows that websites, or TV/radio programmes do not promote the dangers of the internet and does not provide information to children about how to keep safe whilst using these types of digital media, therefore it puts more of an emphasis on the importance of parents/carers providing them with that information as they are not provided by the media. </w:t>
      </w:r>
    </w:p>
    <w:p w14:paraId="1741DC97" w14:textId="77777777" w:rsidR="00735905" w:rsidRPr="00843FA6" w:rsidRDefault="0039552F" w:rsidP="0039552F">
      <w:pPr>
        <w:pStyle w:val="ListParagraph"/>
        <w:numPr>
          <w:ilvl w:val="0"/>
          <w:numId w:val="1"/>
        </w:numPr>
        <w:tabs>
          <w:tab w:val="left" w:pos="6990"/>
        </w:tabs>
        <w:spacing w:line="360" w:lineRule="auto"/>
        <w:rPr>
          <w:ins w:id="65" w:author="Kayleigh Marie Jones" w:date="2018-03-01T11:52:00Z"/>
          <w:rFonts w:ascii="Arial" w:hAnsi="Arial" w:cs="Arial"/>
          <w:b/>
          <w:sz w:val="24"/>
          <w:rPrChange w:id="66" w:author="Kayleigh Marie Jones" w:date="2018-03-01T11:52:00Z">
            <w:rPr>
              <w:ins w:id="67" w:author="Kayleigh Marie Jones" w:date="2018-03-01T11:52:00Z"/>
              <w:rFonts w:ascii="Arial" w:hAnsi="Arial" w:cs="Arial"/>
              <w:sz w:val="24"/>
            </w:rPr>
          </w:rPrChange>
        </w:rPr>
      </w:pPr>
      <w:r w:rsidRPr="0039552F">
        <w:rPr>
          <w:rFonts w:ascii="Arial" w:hAnsi="Arial" w:cs="Arial"/>
          <w:b/>
          <w:sz w:val="24"/>
        </w:rPr>
        <w:t>Ask the NSPCC for advice</w:t>
      </w:r>
      <w:r>
        <w:rPr>
          <w:rFonts w:ascii="Arial" w:hAnsi="Arial" w:cs="Arial"/>
          <w:b/>
          <w:sz w:val="24"/>
        </w:rPr>
        <w:t xml:space="preserve"> </w:t>
      </w:r>
      <w:r>
        <w:rPr>
          <w:rFonts w:ascii="Arial" w:hAnsi="Arial" w:cs="Arial"/>
          <w:sz w:val="24"/>
        </w:rPr>
        <w:t xml:space="preserve">– The NSPCC </w:t>
      </w:r>
      <w:r w:rsidR="0003775A">
        <w:rPr>
          <w:rFonts w:ascii="Arial" w:hAnsi="Arial" w:cs="Arial"/>
          <w:sz w:val="24"/>
        </w:rPr>
        <w:t xml:space="preserve">(2017) state that they </w:t>
      </w:r>
      <w:r>
        <w:rPr>
          <w:rFonts w:ascii="Arial" w:hAnsi="Arial" w:cs="Arial"/>
          <w:sz w:val="24"/>
        </w:rPr>
        <w:t xml:space="preserve">offer an online introductory course, which is available for anyone who works with or has their own children. It aims to help parents/carers and professional gain the important skills they need to protect the children in a confident and appropriate way. The course costs £30 and is approximately 3.5 hours of online training. </w:t>
      </w:r>
      <w:r w:rsidR="0003775A">
        <w:rPr>
          <w:rFonts w:ascii="Arial" w:hAnsi="Arial" w:cs="Arial"/>
          <w:sz w:val="24"/>
        </w:rPr>
        <w:t xml:space="preserve">During the course, the parents/carers or professionals will learn how children use the internet, the risks that are available for children, the unsuitable content that is online, radicalisation and extremism from the internet, sexting and sharing photos, and bullying. </w:t>
      </w:r>
    </w:p>
    <w:p w14:paraId="41CDD397" w14:textId="3EA1EEBC" w:rsidR="00ED4020" w:rsidRDefault="006835B3" w:rsidP="0043444E">
      <w:pPr>
        <w:tabs>
          <w:tab w:val="left" w:pos="6990"/>
        </w:tabs>
        <w:spacing w:line="360" w:lineRule="auto"/>
        <w:rPr>
          <w:ins w:id="68" w:author="Kayleigh Marie Jones" w:date="2018-03-01T13:28:00Z"/>
          <w:rFonts w:ascii="Arial" w:hAnsi="Arial" w:cs="Arial"/>
          <w:sz w:val="24"/>
        </w:rPr>
      </w:pPr>
      <w:ins w:id="69" w:author="Kayleigh Marie Jones" w:date="2018-03-01T11:55:00Z">
        <w:r>
          <w:rPr>
            <w:rFonts w:ascii="Arial" w:hAnsi="Arial" w:cs="Arial"/>
            <w:sz w:val="24"/>
          </w:rPr>
          <w:t xml:space="preserve">However, it is not always as simple as what the NSPCC (2017) </w:t>
        </w:r>
      </w:ins>
      <w:ins w:id="70" w:author="Kayleigh Marie Jones" w:date="2018-03-03T10:20:00Z">
        <w:r w:rsidR="00483FF9">
          <w:rPr>
            <w:rFonts w:ascii="Arial" w:hAnsi="Arial" w:cs="Arial"/>
            <w:sz w:val="24"/>
          </w:rPr>
          <w:t>states</w:t>
        </w:r>
      </w:ins>
      <w:ins w:id="71" w:author="Kayleigh Marie Jones" w:date="2018-03-01T11:55:00Z">
        <w:r>
          <w:rPr>
            <w:rFonts w:ascii="Arial" w:hAnsi="Arial" w:cs="Arial"/>
            <w:sz w:val="24"/>
          </w:rPr>
          <w:t>, in fact many parents</w:t>
        </w:r>
      </w:ins>
      <w:ins w:id="72" w:author="Kayleigh Marie Jones" w:date="2018-03-01T12:35:00Z">
        <w:r w:rsidR="00B157A8">
          <w:rPr>
            <w:rFonts w:ascii="Arial" w:hAnsi="Arial" w:cs="Arial"/>
            <w:sz w:val="24"/>
          </w:rPr>
          <w:t xml:space="preserve"> and practitioners</w:t>
        </w:r>
      </w:ins>
      <w:ins w:id="73" w:author="Kayleigh Marie Jones" w:date="2018-03-01T11:55:00Z">
        <w:r w:rsidR="00B157A8">
          <w:rPr>
            <w:rFonts w:ascii="Arial" w:hAnsi="Arial" w:cs="Arial"/>
            <w:sz w:val="24"/>
          </w:rPr>
          <w:t xml:space="preserve"> find it difficult to keep the</w:t>
        </w:r>
        <w:r>
          <w:rPr>
            <w:rFonts w:ascii="Arial" w:hAnsi="Arial" w:cs="Arial"/>
            <w:sz w:val="24"/>
          </w:rPr>
          <w:t xml:space="preserve"> children safe whilst online, as </w:t>
        </w:r>
        <w:proofErr w:type="spellStart"/>
        <w:r>
          <w:rPr>
            <w:rFonts w:ascii="Arial" w:hAnsi="Arial" w:cs="Arial"/>
            <w:sz w:val="24"/>
          </w:rPr>
          <w:t>Lewix</w:t>
        </w:r>
        <w:proofErr w:type="spellEnd"/>
        <w:r>
          <w:rPr>
            <w:rFonts w:ascii="Arial" w:hAnsi="Arial" w:cs="Arial"/>
            <w:sz w:val="24"/>
          </w:rPr>
          <w:t xml:space="preserve"> (2014) states that children are born into a digital world, </w:t>
        </w:r>
      </w:ins>
      <w:ins w:id="74" w:author="Kayleigh Marie Jones" w:date="2018-03-01T12:35:00Z">
        <w:r w:rsidR="00B157A8">
          <w:rPr>
            <w:rFonts w:ascii="Arial" w:hAnsi="Arial" w:cs="Arial"/>
            <w:sz w:val="24"/>
          </w:rPr>
          <w:t>where they are self-taught about tec</w:t>
        </w:r>
      </w:ins>
      <w:ins w:id="75" w:author="Kayleigh Marie Jones" w:date="2018-03-01T12:38:00Z">
        <w:r w:rsidR="00B157A8">
          <w:rPr>
            <w:rFonts w:ascii="Arial" w:hAnsi="Arial" w:cs="Arial"/>
            <w:sz w:val="24"/>
          </w:rPr>
          <w:t>h</w:t>
        </w:r>
      </w:ins>
      <w:ins w:id="76" w:author="Kayleigh Marie Jones" w:date="2018-03-01T12:35:00Z">
        <w:r w:rsidR="00B157A8">
          <w:rPr>
            <w:rFonts w:ascii="Arial" w:hAnsi="Arial" w:cs="Arial"/>
            <w:sz w:val="24"/>
          </w:rPr>
          <w:t xml:space="preserve">nology, such as iPads, tablets and mobile phones, and </w:t>
        </w:r>
      </w:ins>
      <w:ins w:id="77" w:author="Kayleigh Marie Jones" w:date="2018-03-01T11:55:00Z">
        <w:r>
          <w:rPr>
            <w:rFonts w:ascii="Arial" w:hAnsi="Arial" w:cs="Arial"/>
            <w:sz w:val="24"/>
          </w:rPr>
          <w:t xml:space="preserve">where most of the time the </w:t>
        </w:r>
      </w:ins>
      <w:ins w:id="78" w:author="Kayleigh Marie Jones" w:date="2018-03-01T11:56:00Z">
        <w:r>
          <w:rPr>
            <w:rFonts w:ascii="Arial" w:hAnsi="Arial" w:cs="Arial"/>
            <w:sz w:val="24"/>
          </w:rPr>
          <w:t>children</w:t>
        </w:r>
      </w:ins>
      <w:ins w:id="79" w:author="Kayleigh Marie Jones" w:date="2018-03-01T11:55:00Z">
        <w:r>
          <w:rPr>
            <w:rFonts w:ascii="Arial" w:hAnsi="Arial" w:cs="Arial"/>
            <w:sz w:val="24"/>
          </w:rPr>
          <w:t xml:space="preserve"> </w:t>
        </w:r>
      </w:ins>
      <w:ins w:id="80" w:author="Kayleigh Marie Jones" w:date="2018-03-01T11:56:00Z">
        <w:r>
          <w:rPr>
            <w:rFonts w:ascii="Arial" w:hAnsi="Arial" w:cs="Arial"/>
            <w:sz w:val="24"/>
          </w:rPr>
          <w:t>know more about technology and the media than their parents do, making it difficult for the adults to outsmart the children by putting child protection locks on the devices</w:t>
        </w:r>
      </w:ins>
      <w:ins w:id="81" w:author="Kayleigh Marie Jones" w:date="2018-03-01T11:57:00Z">
        <w:r>
          <w:rPr>
            <w:rFonts w:ascii="Arial" w:hAnsi="Arial" w:cs="Arial"/>
            <w:sz w:val="24"/>
          </w:rPr>
          <w:t xml:space="preserve">, as some children may know how to work around the locks, or turn them off and access </w:t>
        </w:r>
      </w:ins>
      <w:ins w:id="82" w:author="Kayleigh Marie Jones" w:date="2018-03-01T12:09:00Z">
        <w:r w:rsidR="00494BFD">
          <w:rPr>
            <w:rFonts w:ascii="Arial" w:hAnsi="Arial" w:cs="Arial"/>
            <w:sz w:val="24"/>
          </w:rPr>
          <w:t>inappropriate</w:t>
        </w:r>
      </w:ins>
      <w:ins w:id="83" w:author="Kayleigh Marie Jones" w:date="2018-03-01T11:57:00Z">
        <w:r>
          <w:rPr>
            <w:rFonts w:ascii="Arial" w:hAnsi="Arial" w:cs="Arial"/>
            <w:sz w:val="24"/>
          </w:rPr>
          <w:t xml:space="preserve"> websites. </w:t>
        </w:r>
      </w:ins>
    </w:p>
    <w:p w14:paraId="270D49D1" w14:textId="4316E3E7" w:rsidR="00843FA6" w:rsidDel="00940D97" w:rsidRDefault="000B14C1" w:rsidP="00843FA6">
      <w:pPr>
        <w:tabs>
          <w:tab w:val="left" w:pos="6990"/>
        </w:tabs>
        <w:spacing w:line="360" w:lineRule="auto"/>
        <w:rPr>
          <w:del w:id="84" w:author="Kayleigh Marie Jones" w:date="2018-03-01T11:55:00Z"/>
          <w:rFonts w:ascii="Arial" w:hAnsi="Arial" w:cs="Arial"/>
          <w:bCs/>
          <w:sz w:val="24"/>
        </w:rPr>
        <w:pPrChange w:id="85" w:author="Kayleigh Marie Jones" w:date="2018-03-01T11:52:00Z">
          <w:pPr>
            <w:pStyle w:val="ListParagraph"/>
            <w:numPr>
              <w:numId w:val="1"/>
            </w:numPr>
            <w:tabs>
              <w:tab w:val="left" w:pos="6990"/>
            </w:tabs>
            <w:spacing w:line="360" w:lineRule="auto"/>
            <w:ind w:hanging="360"/>
          </w:pPr>
        </w:pPrChange>
      </w:pPr>
      <w:ins w:id="86" w:author="Kayleigh Marie Jones" w:date="2018-03-01T12:49:00Z">
        <w:r>
          <w:rPr>
            <w:rFonts w:ascii="Arial" w:hAnsi="Arial" w:cs="Arial"/>
            <w:sz w:val="24"/>
          </w:rPr>
          <w:t>In order for practitioners to be able to protect children against the dangers of technology whilst in the setting, they must have a certain degree of knowledge on the subject (</w:t>
        </w:r>
      </w:ins>
      <w:ins w:id="87" w:author="Kayleigh Marie Jones" w:date="2018-03-01T12:50:00Z">
        <w:r>
          <w:rPr>
            <w:rFonts w:ascii="Arial" w:hAnsi="Arial" w:cs="Arial"/>
            <w:sz w:val="24"/>
          </w:rPr>
          <w:t xml:space="preserve">Howard et al., 2015), however </w:t>
        </w:r>
      </w:ins>
      <w:proofErr w:type="spellStart"/>
      <w:ins w:id="88" w:author="Kayleigh Marie Jones" w:date="2018-03-01T12:51:00Z">
        <w:r w:rsidRPr="000B14C1">
          <w:rPr>
            <w:rFonts w:ascii="Arial" w:hAnsi="Arial" w:cs="Arial"/>
            <w:bCs/>
            <w:sz w:val="24"/>
            <w:rPrChange w:id="89" w:author="Kayleigh Marie Jones" w:date="2018-03-01T12:51:00Z">
              <w:rPr>
                <w:rFonts w:ascii="Arial" w:hAnsi="Arial" w:cs="Arial"/>
                <w:b/>
                <w:bCs/>
                <w:sz w:val="24"/>
              </w:rPr>
            </w:rPrChange>
          </w:rPr>
          <w:t>Buabeng-Andoh</w:t>
        </w:r>
        <w:proofErr w:type="spellEnd"/>
        <w:r>
          <w:rPr>
            <w:rFonts w:ascii="Arial" w:hAnsi="Arial" w:cs="Arial"/>
            <w:bCs/>
            <w:sz w:val="24"/>
          </w:rPr>
          <w:t xml:space="preserve"> (2012) states that </w:t>
        </w:r>
        <w:r w:rsidR="007E056D">
          <w:rPr>
            <w:rFonts w:ascii="Arial" w:hAnsi="Arial" w:cs="Arial"/>
            <w:bCs/>
            <w:sz w:val="24"/>
          </w:rPr>
          <w:t>many teachers and practitioners working with children are not able to confidently protect the children whilst they use technology, such as tablets in the classroom; the reasoning being</w:t>
        </w:r>
      </w:ins>
      <w:ins w:id="90" w:author="Kayleigh Marie Jones" w:date="2018-03-01T12:52:00Z">
        <w:r w:rsidR="007E056D">
          <w:rPr>
            <w:rFonts w:ascii="Arial" w:hAnsi="Arial" w:cs="Arial"/>
            <w:bCs/>
            <w:sz w:val="24"/>
          </w:rPr>
          <w:t xml:space="preserve"> </w:t>
        </w:r>
      </w:ins>
      <w:ins w:id="91" w:author="Kayleigh Marie Jones" w:date="2018-03-01T12:53:00Z">
        <w:r w:rsidR="007E056D">
          <w:rPr>
            <w:rFonts w:ascii="Arial" w:hAnsi="Arial" w:cs="Arial"/>
            <w:bCs/>
            <w:sz w:val="24"/>
          </w:rPr>
          <w:t xml:space="preserve">practitioners having anxiety, lack of confidence, and competence, and lack of teacher training on the subject. </w:t>
        </w:r>
      </w:ins>
      <w:ins w:id="92" w:author="Kayleigh Marie Jones" w:date="2018-03-01T13:03:00Z">
        <w:r w:rsidR="00D27CC7">
          <w:rPr>
            <w:rFonts w:ascii="Arial" w:hAnsi="Arial" w:cs="Arial"/>
            <w:bCs/>
            <w:sz w:val="24"/>
          </w:rPr>
          <w:t xml:space="preserve">Kwon (2014) conducted a study on </w:t>
        </w:r>
      </w:ins>
      <w:ins w:id="93" w:author="Kayleigh Marie Jones" w:date="2018-03-01T13:04:00Z">
        <w:r w:rsidR="00D27CC7">
          <w:rPr>
            <w:rFonts w:ascii="Arial" w:hAnsi="Arial" w:cs="Arial"/>
            <w:bCs/>
            <w:sz w:val="24"/>
          </w:rPr>
          <w:t>one hundred and tw</w:t>
        </w:r>
        <w:r w:rsidR="009474D9">
          <w:rPr>
            <w:rFonts w:ascii="Arial" w:hAnsi="Arial" w:cs="Arial"/>
            <w:bCs/>
            <w:sz w:val="24"/>
          </w:rPr>
          <w:t xml:space="preserve">enty eight primary school teachers, which studied the lack of knowledge they have on technology and how to implement it in the classroom. By using </w:t>
        </w:r>
      </w:ins>
      <w:ins w:id="94" w:author="Kayleigh Marie Jones" w:date="2018-03-01T13:05:00Z">
        <w:r w:rsidR="009474D9">
          <w:rPr>
            <w:rFonts w:ascii="Arial" w:hAnsi="Arial" w:cs="Arial"/>
            <w:bCs/>
            <w:sz w:val="24"/>
          </w:rPr>
          <w:t xml:space="preserve">a qualitative type of study, Kwon (2014) discovered that the majority of the teachers who were involved in the </w:t>
        </w:r>
      </w:ins>
      <w:ins w:id="95" w:author="Kayleigh Marie Jones" w:date="2018-03-01T13:07:00Z">
        <w:r w:rsidR="002D1A2B">
          <w:rPr>
            <w:rFonts w:ascii="Arial" w:hAnsi="Arial" w:cs="Arial"/>
            <w:bCs/>
            <w:sz w:val="24"/>
          </w:rPr>
          <w:t>study told researchers that they felt they did not have enough knowledge and skills to be able to teach children about technology, and are not confident enough to incorporate a certain type of technology, such as tablets, into the curric</w:t>
        </w:r>
        <w:r w:rsidR="00B43DB3">
          <w:rPr>
            <w:rFonts w:ascii="Arial" w:hAnsi="Arial" w:cs="Arial"/>
            <w:bCs/>
            <w:sz w:val="24"/>
          </w:rPr>
          <w:t>ulum. Therefore, this s</w:t>
        </w:r>
        <w:r w:rsidR="00EF6A2B">
          <w:rPr>
            <w:rFonts w:ascii="Arial" w:hAnsi="Arial" w:cs="Arial"/>
            <w:bCs/>
            <w:sz w:val="24"/>
          </w:rPr>
          <w:t>hows that</w:t>
        </w:r>
        <w:r w:rsidR="00483FF9">
          <w:rPr>
            <w:rFonts w:ascii="Arial" w:hAnsi="Arial" w:cs="Arial"/>
            <w:bCs/>
            <w:sz w:val="24"/>
          </w:rPr>
          <w:t xml:space="preserve"> there needs to be more focus on </w:t>
        </w:r>
      </w:ins>
      <w:ins w:id="96" w:author="Kayleigh Marie Jones" w:date="2018-03-03T10:20:00Z">
        <w:r w:rsidR="00483FF9">
          <w:rPr>
            <w:rFonts w:ascii="Arial" w:hAnsi="Arial" w:cs="Arial"/>
            <w:bCs/>
            <w:sz w:val="24"/>
          </w:rPr>
          <w:t>educating</w:t>
        </w:r>
      </w:ins>
      <w:ins w:id="97" w:author="Kayleigh Marie Jones" w:date="2018-03-01T13:07:00Z">
        <w:r w:rsidR="00483FF9">
          <w:rPr>
            <w:rFonts w:ascii="Arial" w:hAnsi="Arial" w:cs="Arial"/>
            <w:bCs/>
            <w:sz w:val="24"/>
          </w:rPr>
          <w:t xml:space="preserve"> </w:t>
        </w:r>
      </w:ins>
      <w:ins w:id="98" w:author="Kayleigh Marie Jones" w:date="2018-03-03T10:20:00Z">
        <w:r w:rsidR="00483FF9">
          <w:rPr>
            <w:rFonts w:ascii="Arial" w:hAnsi="Arial" w:cs="Arial"/>
            <w:bCs/>
            <w:sz w:val="24"/>
          </w:rPr>
          <w:t xml:space="preserve">practitioners, parents/carers on technology and how to ensure it is safe for children to use, such as </w:t>
        </w:r>
      </w:ins>
      <w:ins w:id="99" w:author="Kayleigh Marie Jones" w:date="2018-03-03T10:25:00Z">
        <w:r w:rsidR="00483FF9">
          <w:rPr>
            <w:rFonts w:ascii="Arial" w:hAnsi="Arial" w:cs="Arial"/>
            <w:bCs/>
            <w:sz w:val="24"/>
          </w:rPr>
          <w:t xml:space="preserve">allowing practitioners </w:t>
        </w:r>
        <w:r w:rsidR="00967244">
          <w:rPr>
            <w:rFonts w:ascii="Arial" w:hAnsi="Arial" w:cs="Arial"/>
            <w:bCs/>
            <w:sz w:val="24"/>
          </w:rPr>
          <w:t xml:space="preserve">of a setting to take part in the NSPCC media course to help build on the practitioners knowledge on technology safety with children. </w:t>
        </w:r>
      </w:ins>
    </w:p>
    <w:p w14:paraId="6D348667" w14:textId="77777777" w:rsidR="00940D97" w:rsidRDefault="00940D97" w:rsidP="0043444E">
      <w:pPr>
        <w:tabs>
          <w:tab w:val="left" w:pos="6990"/>
        </w:tabs>
        <w:spacing w:line="360" w:lineRule="auto"/>
        <w:rPr>
          <w:ins w:id="100" w:author="Kayleigh Marie Jones" w:date="2018-03-03T10:26:00Z"/>
          <w:rFonts w:ascii="Arial" w:hAnsi="Arial" w:cs="Arial"/>
          <w:bCs/>
          <w:sz w:val="24"/>
        </w:rPr>
      </w:pPr>
    </w:p>
    <w:p w14:paraId="13151874" w14:textId="77777777" w:rsidR="00940D97" w:rsidRDefault="00940D97" w:rsidP="0043444E">
      <w:pPr>
        <w:tabs>
          <w:tab w:val="left" w:pos="6990"/>
        </w:tabs>
        <w:spacing w:line="360" w:lineRule="auto"/>
        <w:rPr>
          <w:ins w:id="101" w:author="Kayleigh Marie Jones" w:date="2018-03-03T10:26:00Z"/>
          <w:rFonts w:ascii="Arial" w:hAnsi="Arial" w:cs="Arial"/>
          <w:bCs/>
          <w:sz w:val="24"/>
        </w:rPr>
      </w:pPr>
    </w:p>
    <w:p w14:paraId="2B57D782" w14:textId="77777777" w:rsidR="00940D97" w:rsidRDefault="00940D97" w:rsidP="0043444E">
      <w:pPr>
        <w:tabs>
          <w:tab w:val="left" w:pos="6990"/>
        </w:tabs>
        <w:spacing w:line="360" w:lineRule="auto"/>
        <w:rPr>
          <w:ins w:id="102" w:author="Kayleigh Marie Jones" w:date="2018-03-03T10:26:00Z"/>
          <w:rFonts w:ascii="Arial" w:hAnsi="Arial" w:cs="Arial"/>
          <w:bCs/>
          <w:sz w:val="24"/>
        </w:rPr>
      </w:pPr>
    </w:p>
    <w:p w14:paraId="63F366FF" w14:textId="77777777" w:rsidR="00940D97" w:rsidRDefault="00940D97" w:rsidP="0043444E">
      <w:pPr>
        <w:tabs>
          <w:tab w:val="left" w:pos="6990"/>
        </w:tabs>
        <w:spacing w:line="360" w:lineRule="auto"/>
        <w:rPr>
          <w:ins w:id="103" w:author="Kayleigh Marie Jones" w:date="2018-03-03T10:26:00Z"/>
          <w:rFonts w:ascii="Arial" w:hAnsi="Arial" w:cs="Arial"/>
          <w:bCs/>
          <w:sz w:val="24"/>
        </w:rPr>
      </w:pPr>
    </w:p>
    <w:p w14:paraId="0BC33D80" w14:textId="77777777" w:rsidR="00940D97" w:rsidRDefault="00940D97" w:rsidP="0043444E">
      <w:pPr>
        <w:tabs>
          <w:tab w:val="left" w:pos="6990"/>
        </w:tabs>
        <w:spacing w:line="360" w:lineRule="auto"/>
        <w:rPr>
          <w:ins w:id="104" w:author="Kayleigh Marie Jones" w:date="2018-03-03T10:26:00Z"/>
          <w:rFonts w:ascii="Arial" w:hAnsi="Arial" w:cs="Arial"/>
          <w:bCs/>
          <w:sz w:val="24"/>
        </w:rPr>
      </w:pPr>
    </w:p>
    <w:p w14:paraId="5C1B0A73" w14:textId="77777777" w:rsidR="00940D97" w:rsidRDefault="00940D97" w:rsidP="0043444E">
      <w:pPr>
        <w:tabs>
          <w:tab w:val="left" w:pos="6990"/>
        </w:tabs>
        <w:spacing w:line="360" w:lineRule="auto"/>
        <w:rPr>
          <w:ins w:id="105" w:author="Kayleigh Marie Jones" w:date="2018-03-03T10:26:00Z"/>
          <w:rFonts w:ascii="Arial" w:hAnsi="Arial" w:cs="Arial"/>
          <w:bCs/>
          <w:sz w:val="24"/>
        </w:rPr>
      </w:pPr>
    </w:p>
    <w:p w14:paraId="146CCB67" w14:textId="77777777" w:rsidR="00940D97" w:rsidRDefault="00940D97" w:rsidP="0043444E">
      <w:pPr>
        <w:tabs>
          <w:tab w:val="left" w:pos="6990"/>
        </w:tabs>
        <w:spacing w:line="360" w:lineRule="auto"/>
        <w:rPr>
          <w:ins w:id="106" w:author="Kayleigh Marie Jones" w:date="2018-03-03T10:26:00Z"/>
          <w:rFonts w:ascii="Arial" w:hAnsi="Arial" w:cs="Arial"/>
          <w:bCs/>
          <w:sz w:val="24"/>
        </w:rPr>
      </w:pPr>
    </w:p>
    <w:p w14:paraId="2CC3D7EE" w14:textId="77777777" w:rsidR="00940D97" w:rsidRDefault="00940D97" w:rsidP="0043444E">
      <w:pPr>
        <w:tabs>
          <w:tab w:val="left" w:pos="6990"/>
        </w:tabs>
        <w:spacing w:line="360" w:lineRule="auto"/>
        <w:rPr>
          <w:ins w:id="107" w:author="Kayleigh Marie Jones" w:date="2018-03-03T10:26:00Z"/>
          <w:rFonts w:ascii="Arial" w:hAnsi="Arial" w:cs="Arial"/>
          <w:bCs/>
          <w:sz w:val="24"/>
        </w:rPr>
      </w:pPr>
    </w:p>
    <w:p w14:paraId="7394E21A" w14:textId="77777777" w:rsidR="00940D97" w:rsidRDefault="00940D97" w:rsidP="0043444E">
      <w:pPr>
        <w:tabs>
          <w:tab w:val="left" w:pos="6990"/>
        </w:tabs>
        <w:spacing w:line="360" w:lineRule="auto"/>
        <w:rPr>
          <w:ins w:id="108" w:author="Kayleigh Marie Jones" w:date="2018-03-03T10:26:00Z"/>
          <w:rFonts w:ascii="Arial" w:hAnsi="Arial" w:cs="Arial"/>
          <w:bCs/>
          <w:sz w:val="24"/>
        </w:rPr>
      </w:pPr>
    </w:p>
    <w:p w14:paraId="7207F253" w14:textId="77777777" w:rsidR="00940D97" w:rsidRPr="00AA7D0F" w:rsidRDefault="00940D97" w:rsidP="00940D97">
      <w:pPr>
        <w:spacing w:line="360" w:lineRule="auto"/>
        <w:jc w:val="both"/>
        <w:rPr>
          <w:ins w:id="109" w:author="Kayleigh Marie Jones" w:date="2018-03-03T10:26:00Z"/>
          <w:rFonts w:ascii="Arial" w:hAnsi="Arial" w:cs="Arial"/>
          <w:b/>
          <w:sz w:val="24"/>
        </w:rPr>
      </w:pPr>
      <w:ins w:id="110" w:author="Kayleigh Marie Jones" w:date="2018-03-03T10:26:00Z">
        <w:r w:rsidRPr="00CF56CA">
          <w:rPr>
            <w:rFonts w:ascii="Arial" w:hAnsi="Arial" w:cs="Arial"/>
            <w:b/>
            <w:sz w:val="24"/>
          </w:rPr>
          <w:t>Reference List</w:t>
        </w:r>
      </w:ins>
    </w:p>
    <w:p w14:paraId="35E8564F" w14:textId="77777777" w:rsidR="00940D97" w:rsidRPr="007E3FC1" w:rsidRDefault="00940D97" w:rsidP="00940D97">
      <w:pPr>
        <w:spacing w:line="360" w:lineRule="auto"/>
        <w:jc w:val="both"/>
        <w:rPr>
          <w:ins w:id="111" w:author="Kayleigh Marie Jones" w:date="2018-03-03T10:26:00Z"/>
          <w:rStyle w:val="addmd1"/>
          <w:rFonts w:ascii="Arial" w:hAnsi="Arial" w:cs="Arial"/>
          <w:sz w:val="24"/>
          <w:szCs w:val="24"/>
        </w:rPr>
      </w:pPr>
      <w:proofErr w:type="spellStart"/>
      <w:ins w:id="112" w:author="Kayleigh Marie Jones" w:date="2018-03-03T10:26:00Z">
        <w:r>
          <w:rPr>
            <w:rStyle w:val="addmd1"/>
            <w:rFonts w:ascii="Arial" w:hAnsi="Arial" w:cs="Arial"/>
            <w:sz w:val="24"/>
            <w:szCs w:val="24"/>
          </w:rPr>
          <w:t>Agras</w:t>
        </w:r>
        <w:proofErr w:type="spellEnd"/>
        <w:r>
          <w:rPr>
            <w:rStyle w:val="addmd1"/>
            <w:rFonts w:ascii="Arial" w:hAnsi="Arial" w:cs="Arial"/>
            <w:sz w:val="24"/>
            <w:szCs w:val="24"/>
          </w:rPr>
          <w:t xml:space="preserve">, W.S., Crow, S.J., </w:t>
        </w:r>
        <w:proofErr w:type="spellStart"/>
        <w:r>
          <w:rPr>
            <w:rStyle w:val="addmd1"/>
            <w:rFonts w:ascii="Arial" w:hAnsi="Arial" w:cs="Arial"/>
            <w:sz w:val="24"/>
            <w:szCs w:val="24"/>
          </w:rPr>
          <w:t>Halmi</w:t>
        </w:r>
        <w:proofErr w:type="spellEnd"/>
        <w:r>
          <w:rPr>
            <w:rStyle w:val="addmd1"/>
            <w:rFonts w:ascii="Arial" w:hAnsi="Arial" w:cs="Arial"/>
            <w:sz w:val="24"/>
            <w:szCs w:val="24"/>
          </w:rPr>
          <w:t xml:space="preserve">, K.A., Mitchell, J.E., Wilson, G.T and Kraemer, H.C. (2000) ‘Outcome predictors for the </w:t>
        </w:r>
        <w:proofErr w:type="spellStart"/>
        <w:r>
          <w:rPr>
            <w:rStyle w:val="addmd1"/>
            <w:rFonts w:ascii="Arial" w:hAnsi="Arial" w:cs="Arial"/>
            <w:sz w:val="24"/>
            <w:szCs w:val="24"/>
          </w:rPr>
          <w:t>congnittive</w:t>
        </w:r>
        <w:proofErr w:type="spellEnd"/>
        <w:r>
          <w:rPr>
            <w:rStyle w:val="addmd1"/>
            <w:rFonts w:ascii="Arial" w:hAnsi="Arial" w:cs="Arial"/>
            <w:sz w:val="24"/>
            <w:szCs w:val="24"/>
          </w:rPr>
          <w:t xml:space="preserve"> behaviour treatment of bulimia nervosa: Data from a multisite study’, </w:t>
        </w:r>
        <w:r>
          <w:rPr>
            <w:rStyle w:val="addmd1"/>
            <w:rFonts w:ascii="Arial" w:hAnsi="Arial" w:cs="Arial"/>
            <w:i/>
            <w:sz w:val="24"/>
            <w:szCs w:val="24"/>
          </w:rPr>
          <w:t xml:space="preserve">American Journal of Psychiatry, </w:t>
        </w:r>
        <w:r>
          <w:rPr>
            <w:rStyle w:val="addmd1"/>
            <w:rFonts w:ascii="Arial" w:hAnsi="Arial" w:cs="Arial"/>
            <w:sz w:val="24"/>
            <w:szCs w:val="24"/>
          </w:rPr>
          <w:t xml:space="preserve">Volume 157, pp. 1302-1308. </w:t>
        </w:r>
      </w:ins>
    </w:p>
    <w:p w14:paraId="2D43EDCA" w14:textId="77777777" w:rsidR="00940D97" w:rsidRPr="0089058D" w:rsidRDefault="00940D97" w:rsidP="00940D97">
      <w:pPr>
        <w:spacing w:line="360" w:lineRule="auto"/>
        <w:jc w:val="both"/>
        <w:rPr>
          <w:ins w:id="113" w:author="Kayleigh Marie Jones" w:date="2018-03-03T10:26:00Z"/>
          <w:rFonts w:ascii="Arial" w:hAnsi="Arial" w:cs="Arial"/>
          <w:sz w:val="24"/>
          <w:szCs w:val="24"/>
        </w:rPr>
      </w:pPr>
      <w:proofErr w:type="spellStart"/>
      <w:ins w:id="114" w:author="Kayleigh Marie Jones" w:date="2018-03-03T10:26:00Z">
        <w:r w:rsidRPr="0089058D">
          <w:rPr>
            <w:rStyle w:val="addmd1"/>
            <w:rFonts w:ascii="Arial" w:hAnsi="Arial" w:cs="Arial"/>
            <w:sz w:val="24"/>
            <w:szCs w:val="24"/>
          </w:rPr>
          <w:t>Bommisetty</w:t>
        </w:r>
        <w:proofErr w:type="spellEnd"/>
        <w:r>
          <w:rPr>
            <w:rStyle w:val="addmd1"/>
            <w:rFonts w:ascii="Arial" w:hAnsi="Arial" w:cs="Arial"/>
            <w:sz w:val="24"/>
            <w:szCs w:val="24"/>
          </w:rPr>
          <w:t xml:space="preserve">, S., </w:t>
        </w:r>
        <w:proofErr w:type="spellStart"/>
        <w:r>
          <w:rPr>
            <w:rStyle w:val="addmd1"/>
            <w:rFonts w:ascii="Arial" w:hAnsi="Arial" w:cs="Arial"/>
            <w:sz w:val="24"/>
            <w:szCs w:val="24"/>
          </w:rPr>
          <w:t>Tamma</w:t>
        </w:r>
        <w:proofErr w:type="spellEnd"/>
        <w:r>
          <w:rPr>
            <w:rStyle w:val="addmd1"/>
            <w:rFonts w:ascii="Arial" w:hAnsi="Arial" w:cs="Arial"/>
            <w:sz w:val="24"/>
            <w:szCs w:val="24"/>
          </w:rPr>
          <w:t xml:space="preserve">, R and </w:t>
        </w:r>
        <w:proofErr w:type="spellStart"/>
        <w:r>
          <w:rPr>
            <w:rStyle w:val="addmd1"/>
            <w:rFonts w:ascii="Arial" w:hAnsi="Arial" w:cs="Arial"/>
            <w:sz w:val="24"/>
            <w:szCs w:val="24"/>
          </w:rPr>
          <w:t>Mahalik</w:t>
        </w:r>
        <w:proofErr w:type="spellEnd"/>
        <w:r>
          <w:rPr>
            <w:rStyle w:val="addmd1"/>
            <w:rFonts w:ascii="Arial" w:hAnsi="Arial" w:cs="Arial"/>
            <w:sz w:val="24"/>
            <w:szCs w:val="24"/>
          </w:rPr>
          <w:t xml:space="preserve">, H (2014) </w:t>
        </w:r>
        <w:r>
          <w:rPr>
            <w:rStyle w:val="addmd1"/>
            <w:rFonts w:ascii="Arial" w:hAnsi="Arial" w:cs="Arial"/>
            <w:i/>
            <w:sz w:val="24"/>
            <w:szCs w:val="24"/>
          </w:rPr>
          <w:t xml:space="preserve">Practical Mobile Forensics. </w:t>
        </w:r>
        <w:r>
          <w:rPr>
            <w:rStyle w:val="addmd1"/>
            <w:rFonts w:ascii="Arial" w:hAnsi="Arial" w:cs="Arial"/>
            <w:sz w:val="24"/>
            <w:szCs w:val="24"/>
          </w:rPr>
          <w:t xml:space="preserve">Birmingham: </w:t>
        </w:r>
        <w:proofErr w:type="spellStart"/>
        <w:r>
          <w:rPr>
            <w:rStyle w:val="addmd1"/>
            <w:rFonts w:ascii="Arial" w:hAnsi="Arial" w:cs="Arial"/>
            <w:sz w:val="24"/>
            <w:szCs w:val="24"/>
          </w:rPr>
          <w:t>Packt</w:t>
        </w:r>
        <w:proofErr w:type="spellEnd"/>
        <w:r>
          <w:rPr>
            <w:rStyle w:val="addmd1"/>
            <w:rFonts w:ascii="Arial" w:hAnsi="Arial" w:cs="Arial"/>
            <w:sz w:val="24"/>
            <w:szCs w:val="24"/>
          </w:rPr>
          <w:t xml:space="preserve"> Publishing. </w:t>
        </w:r>
      </w:ins>
    </w:p>
    <w:p w14:paraId="2206371A" w14:textId="77777777" w:rsidR="00940D97" w:rsidRDefault="00940D97" w:rsidP="00940D97">
      <w:pPr>
        <w:spacing w:line="360" w:lineRule="auto"/>
        <w:jc w:val="both"/>
        <w:rPr>
          <w:ins w:id="115" w:author="Kayleigh Marie Jones" w:date="2018-03-03T10:26:00Z"/>
          <w:rFonts w:ascii="Arial" w:hAnsi="Arial" w:cs="Arial"/>
          <w:sz w:val="24"/>
        </w:rPr>
      </w:pPr>
      <w:ins w:id="116" w:author="Kayleigh Marie Jones" w:date="2018-03-03T10:26:00Z">
        <w:r w:rsidRPr="00183BD0">
          <w:rPr>
            <w:rFonts w:ascii="Arial" w:hAnsi="Arial" w:cs="Arial"/>
            <w:sz w:val="24"/>
          </w:rPr>
          <w:t>British All Party Parliamentary Group on Body</w:t>
        </w:r>
        <w:r>
          <w:rPr>
            <w:rFonts w:ascii="Arial" w:hAnsi="Arial" w:cs="Arial"/>
            <w:sz w:val="24"/>
          </w:rPr>
          <w:t xml:space="preserve"> </w:t>
        </w:r>
        <w:r w:rsidRPr="00183BD0">
          <w:rPr>
            <w:rFonts w:ascii="Arial" w:hAnsi="Arial" w:cs="Arial"/>
            <w:sz w:val="24"/>
          </w:rPr>
          <w:t>Image (2012) Reflections on body image.</w:t>
        </w:r>
        <w:r>
          <w:rPr>
            <w:rFonts w:ascii="Arial" w:hAnsi="Arial" w:cs="Arial"/>
            <w:sz w:val="24"/>
          </w:rPr>
          <w:t xml:space="preserve"> </w:t>
        </w:r>
        <w:r w:rsidRPr="00183BD0">
          <w:rPr>
            <w:rFonts w:ascii="Arial" w:hAnsi="Arial" w:cs="Arial"/>
            <w:sz w:val="24"/>
          </w:rPr>
          <w:t xml:space="preserve">Available at: </w:t>
        </w:r>
        <w:r>
          <w:fldChar w:fldCharType="begin"/>
        </w:r>
        <w:r>
          <w:instrText xml:space="preserve"> HYPERLINK "http://www.ymca.co.uk/bodyimage/report" </w:instrText>
        </w:r>
        <w:r>
          <w:fldChar w:fldCharType="separate"/>
        </w:r>
        <w:r w:rsidRPr="002D5243">
          <w:rPr>
            <w:rStyle w:val="Hyperlink"/>
            <w:rFonts w:ascii="Arial" w:hAnsi="Arial" w:cs="Arial"/>
            <w:sz w:val="24"/>
          </w:rPr>
          <w:t>http://www.ymca.co.uk/bodyimage/report</w:t>
        </w:r>
        <w:r>
          <w:rPr>
            <w:rStyle w:val="Hyperlink"/>
            <w:rFonts w:ascii="Arial" w:hAnsi="Arial" w:cs="Arial"/>
            <w:sz w:val="24"/>
          </w:rPr>
          <w:fldChar w:fldCharType="end"/>
        </w:r>
        <w:r>
          <w:rPr>
            <w:rFonts w:ascii="Arial" w:hAnsi="Arial" w:cs="Arial"/>
            <w:sz w:val="24"/>
          </w:rPr>
          <w:t xml:space="preserve"> [A</w:t>
        </w:r>
        <w:r w:rsidRPr="00183BD0">
          <w:rPr>
            <w:rFonts w:ascii="Arial" w:hAnsi="Arial" w:cs="Arial"/>
            <w:sz w:val="24"/>
          </w:rPr>
          <w:t>ccessed</w:t>
        </w:r>
        <w:r>
          <w:rPr>
            <w:rFonts w:ascii="Arial" w:hAnsi="Arial" w:cs="Arial"/>
            <w:sz w:val="24"/>
          </w:rPr>
          <w:t xml:space="preserve">: 23 February 2018]. </w:t>
        </w:r>
      </w:ins>
    </w:p>
    <w:p w14:paraId="637C9651" w14:textId="77777777" w:rsidR="00940D97" w:rsidRPr="001776B8" w:rsidRDefault="00940D97" w:rsidP="00940D97">
      <w:pPr>
        <w:spacing w:line="360" w:lineRule="auto"/>
        <w:jc w:val="both"/>
        <w:rPr>
          <w:ins w:id="117" w:author="Kayleigh Marie Jones" w:date="2018-03-03T10:26:00Z"/>
          <w:rFonts w:ascii="Arial" w:hAnsi="Arial" w:cs="Arial"/>
          <w:b/>
          <w:bCs/>
          <w:sz w:val="24"/>
        </w:rPr>
      </w:pPr>
      <w:proofErr w:type="spellStart"/>
      <w:ins w:id="118" w:author="Kayleigh Marie Jones" w:date="2018-03-03T10:26:00Z">
        <w:r w:rsidRPr="001776B8">
          <w:rPr>
            <w:rFonts w:ascii="Arial" w:hAnsi="Arial" w:cs="Arial"/>
            <w:bCs/>
            <w:sz w:val="24"/>
          </w:rPr>
          <w:t>Buabeng-Andoh</w:t>
        </w:r>
        <w:proofErr w:type="spellEnd"/>
        <w:r>
          <w:rPr>
            <w:rFonts w:ascii="Arial" w:hAnsi="Arial" w:cs="Arial"/>
            <w:bCs/>
            <w:sz w:val="24"/>
          </w:rPr>
          <w:t>, C. (2012) ‘</w:t>
        </w:r>
        <w:r w:rsidRPr="001776B8">
          <w:rPr>
            <w:rFonts w:ascii="Arial" w:hAnsi="Arial" w:cs="Arial"/>
            <w:bCs/>
            <w:sz w:val="24"/>
          </w:rPr>
          <w:t>Factors influencing teachers’ adoption and integration of information and communication technology into teaching: A review of the literature</w:t>
        </w:r>
        <w:r>
          <w:rPr>
            <w:rFonts w:ascii="Arial" w:hAnsi="Arial" w:cs="Arial"/>
            <w:bCs/>
            <w:sz w:val="24"/>
          </w:rPr>
          <w:t xml:space="preserve">’, </w:t>
        </w:r>
        <w:r>
          <w:rPr>
            <w:rFonts w:ascii="Arial" w:hAnsi="Arial" w:cs="Arial"/>
            <w:bCs/>
            <w:i/>
            <w:sz w:val="24"/>
          </w:rPr>
          <w:t xml:space="preserve">International Journal of Education and Development using Information and Communication Technology, </w:t>
        </w:r>
        <w:r>
          <w:rPr>
            <w:rFonts w:ascii="Arial" w:hAnsi="Arial" w:cs="Arial"/>
            <w:bCs/>
            <w:sz w:val="24"/>
          </w:rPr>
          <w:t xml:space="preserve">Volume 8, Issue 1, pp. 136-155. </w:t>
        </w:r>
      </w:ins>
    </w:p>
    <w:p w14:paraId="3D9F9245" w14:textId="77777777" w:rsidR="00940D97" w:rsidRPr="00BE3EE5" w:rsidRDefault="00940D97" w:rsidP="00940D97">
      <w:pPr>
        <w:spacing w:line="360" w:lineRule="auto"/>
        <w:jc w:val="both"/>
        <w:rPr>
          <w:ins w:id="119" w:author="Kayleigh Marie Jones" w:date="2018-03-03T10:26:00Z"/>
          <w:rFonts w:ascii="Arial" w:hAnsi="Arial" w:cs="Arial"/>
          <w:sz w:val="24"/>
        </w:rPr>
      </w:pPr>
      <w:proofErr w:type="spellStart"/>
      <w:ins w:id="120" w:author="Kayleigh Marie Jones" w:date="2018-03-03T10:26:00Z">
        <w:r>
          <w:rPr>
            <w:rFonts w:ascii="Arial" w:hAnsi="Arial" w:cs="Arial"/>
            <w:sz w:val="24"/>
          </w:rPr>
          <w:t>Cabage</w:t>
        </w:r>
        <w:proofErr w:type="spellEnd"/>
        <w:r>
          <w:rPr>
            <w:rFonts w:ascii="Arial" w:hAnsi="Arial" w:cs="Arial"/>
            <w:sz w:val="24"/>
          </w:rPr>
          <w:t xml:space="preserve">, N and Zhang, S. (2013) ‘Web 3.0 has begun’, </w:t>
        </w:r>
        <w:r>
          <w:rPr>
            <w:rFonts w:ascii="Arial" w:hAnsi="Arial" w:cs="Arial"/>
            <w:i/>
            <w:sz w:val="24"/>
          </w:rPr>
          <w:t xml:space="preserve">Computer Science, </w:t>
        </w:r>
        <w:r>
          <w:rPr>
            <w:rFonts w:ascii="Arial" w:hAnsi="Arial" w:cs="Arial"/>
            <w:sz w:val="24"/>
          </w:rPr>
          <w:t xml:space="preserve">Volume 20, Issue 5, pp. 26-31. </w:t>
        </w:r>
      </w:ins>
    </w:p>
    <w:p w14:paraId="2DBB29AC" w14:textId="77777777" w:rsidR="00940D97" w:rsidRDefault="00940D97" w:rsidP="00940D97">
      <w:pPr>
        <w:spacing w:line="360" w:lineRule="auto"/>
        <w:jc w:val="both"/>
        <w:rPr>
          <w:ins w:id="121" w:author="Kayleigh Marie Jones" w:date="2018-03-03T10:26:00Z"/>
          <w:rFonts w:ascii="Arial" w:hAnsi="Arial" w:cs="Arial"/>
          <w:sz w:val="24"/>
        </w:rPr>
      </w:pPr>
      <w:ins w:id="122" w:author="Kayleigh Marie Jones" w:date="2018-03-03T10:26:00Z">
        <w:r>
          <w:rPr>
            <w:rFonts w:ascii="Arial" w:hAnsi="Arial" w:cs="Arial"/>
            <w:sz w:val="24"/>
          </w:rPr>
          <w:t xml:space="preserve">Chambers, D (2016) </w:t>
        </w:r>
        <w:r w:rsidRPr="0044777F">
          <w:rPr>
            <w:rFonts w:ascii="Arial" w:hAnsi="Arial" w:cs="Arial"/>
            <w:i/>
            <w:sz w:val="24"/>
          </w:rPr>
          <w:t>Changing Media, Homes and Households: Cultures, Technologies and Meanings</w:t>
        </w:r>
        <w:r>
          <w:rPr>
            <w:rFonts w:ascii="Arial" w:hAnsi="Arial" w:cs="Arial"/>
            <w:sz w:val="24"/>
          </w:rPr>
          <w:t xml:space="preserve">. United Kingdom: Routledge. </w:t>
        </w:r>
      </w:ins>
    </w:p>
    <w:p w14:paraId="003A85B4" w14:textId="77777777" w:rsidR="00940D97" w:rsidRPr="00DE0631" w:rsidRDefault="00940D97" w:rsidP="00940D97">
      <w:pPr>
        <w:spacing w:line="360" w:lineRule="auto"/>
        <w:jc w:val="both"/>
        <w:rPr>
          <w:ins w:id="123" w:author="Kayleigh Marie Jones" w:date="2018-03-03T10:26:00Z"/>
          <w:rFonts w:ascii="Arial" w:hAnsi="Arial" w:cs="Arial"/>
          <w:sz w:val="24"/>
        </w:rPr>
      </w:pPr>
      <w:ins w:id="124" w:author="Kayleigh Marie Jones" w:date="2018-03-03T10:26:00Z">
        <w:r>
          <w:rPr>
            <w:rFonts w:ascii="Arial" w:hAnsi="Arial" w:cs="Arial"/>
            <w:sz w:val="24"/>
          </w:rPr>
          <w:t xml:space="preserve">Chandler, D and </w:t>
        </w:r>
        <w:proofErr w:type="spellStart"/>
        <w:r>
          <w:rPr>
            <w:rFonts w:ascii="Arial" w:hAnsi="Arial" w:cs="Arial"/>
            <w:sz w:val="24"/>
          </w:rPr>
          <w:t>Munday</w:t>
        </w:r>
        <w:proofErr w:type="spellEnd"/>
        <w:r>
          <w:rPr>
            <w:rFonts w:ascii="Arial" w:hAnsi="Arial" w:cs="Arial"/>
            <w:sz w:val="24"/>
          </w:rPr>
          <w:t xml:space="preserve">, R (2011) </w:t>
        </w:r>
        <w:r>
          <w:rPr>
            <w:rFonts w:ascii="Arial" w:hAnsi="Arial" w:cs="Arial"/>
            <w:i/>
            <w:sz w:val="24"/>
          </w:rPr>
          <w:t xml:space="preserve">A Dictionary of Media and Communication. </w:t>
        </w:r>
        <w:r>
          <w:rPr>
            <w:rFonts w:ascii="Arial" w:hAnsi="Arial" w:cs="Arial"/>
            <w:sz w:val="24"/>
          </w:rPr>
          <w:t xml:space="preserve">Oxford: Oxford University Press. </w:t>
        </w:r>
      </w:ins>
    </w:p>
    <w:p w14:paraId="6027F22D" w14:textId="77777777" w:rsidR="00940D97" w:rsidRDefault="00940D97" w:rsidP="00940D97">
      <w:pPr>
        <w:spacing w:line="360" w:lineRule="auto"/>
        <w:jc w:val="both"/>
        <w:rPr>
          <w:ins w:id="125" w:author="Kayleigh Marie Jones" w:date="2018-03-03T10:26:00Z"/>
          <w:rFonts w:ascii="Arial" w:hAnsi="Arial" w:cs="Arial"/>
          <w:sz w:val="24"/>
        </w:rPr>
      </w:pPr>
      <w:proofErr w:type="spellStart"/>
      <w:ins w:id="126" w:author="Kayleigh Marie Jones" w:date="2018-03-03T10:26:00Z">
        <w:r w:rsidRPr="00DC1FFD">
          <w:rPr>
            <w:rFonts w:ascii="Arial" w:hAnsi="Arial" w:cs="Arial"/>
            <w:sz w:val="24"/>
          </w:rPr>
          <w:t>Dohnt</w:t>
        </w:r>
        <w:proofErr w:type="spellEnd"/>
        <w:r w:rsidRPr="00DC1FFD">
          <w:rPr>
            <w:rFonts w:ascii="Arial" w:hAnsi="Arial" w:cs="Arial"/>
            <w:sz w:val="24"/>
          </w:rPr>
          <w:t xml:space="preserve">, H and </w:t>
        </w:r>
        <w:proofErr w:type="spellStart"/>
        <w:r w:rsidRPr="00DC1FFD">
          <w:rPr>
            <w:rFonts w:ascii="Arial" w:hAnsi="Arial" w:cs="Arial"/>
            <w:sz w:val="24"/>
          </w:rPr>
          <w:t>Tiggemann</w:t>
        </w:r>
        <w:proofErr w:type="spellEnd"/>
        <w:r w:rsidRPr="00DC1FFD">
          <w:rPr>
            <w:rFonts w:ascii="Arial" w:hAnsi="Arial" w:cs="Arial"/>
            <w:sz w:val="24"/>
          </w:rPr>
          <w:t>, M (2006) ‘</w:t>
        </w:r>
        <w:proofErr w:type="gramStart"/>
        <w:r w:rsidRPr="00DC1FFD">
          <w:rPr>
            <w:rFonts w:ascii="Arial" w:hAnsi="Arial" w:cs="Arial"/>
            <w:sz w:val="24"/>
          </w:rPr>
          <w:t>The</w:t>
        </w:r>
        <w:proofErr w:type="gramEnd"/>
        <w:r w:rsidRPr="00DC1FFD">
          <w:rPr>
            <w:rFonts w:ascii="Arial" w:hAnsi="Arial" w:cs="Arial"/>
            <w:sz w:val="24"/>
          </w:rPr>
          <w:t xml:space="preserve"> Contribution of Peer and Media Influences to the Development of Body Satisfaction and Self-Esteem in Young Girls: A Prospective Study’, </w:t>
        </w:r>
        <w:r w:rsidRPr="00DC1FFD">
          <w:rPr>
            <w:rFonts w:ascii="Arial" w:hAnsi="Arial" w:cs="Arial"/>
            <w:i/>
            <w:sz w:val="24"/>
          </w:rPr>
          <w:t xml:space="preserve">Developmental Psychology, </w:t>
        </w:r>
        <w:r w:rsidRPr="00DC1FFD">
          <w:rPr>
            <w:rFonts w:ascii="Arial" w:hAnsi="Arial" w:cs="Arial"/>
            <w:sz w:val="24"/>
          </w:rPr>
          <w:t>Volume 42, Issue 5, pp. 929-936.</w:t>
        </w:r>
      </w:ins>
    </w:p>
    <w:p w14:paraId="7782937E" w14:textId="77777777" w:rsidR="00940D97" w:rsidRDefault="00940D97" w:rsidP="00940D97">
      <w:pPr>
        <w:spacing w:line="360" w:lineRule="auto"/>
        <w:jc w:val="both"/>
        <w:rPr>
          <w:ins w:id="127" w:author="Kayleigh Marie Jones" w:date="2018-03-03T10:26:00Z"/>
          <w:rFonts w:ascii="Arial" w:hAnsi="Arial" w:cs="Arial"/>
          <w:sz w:val="24"/>
        </w:rPr>
      </w:pPr>
      <w:ins w:id="128" w:author="Kayleigh Marie Jones" w:date="2018-03-03T10:26:00Z">
        <w:r>
          <w:rPr>
            <w:rFonts w:ascii="Arial" w:hAnsi="Arial" w:cs="Arial"/>
            <w:sz w:val="24"/>
          </w:rPr>
          <w:t xml:space="preserve">Donohue, C (2015) </w:t>
        </w:r>
        <w:r>
          <w:rPr>
            <w:rFonts w:ascii="Arial" w:hAnsi="Arial" w:cs="Arial"/>
            <w:i/>
            <w:sz w:val="24"/>
          </w:rPr>
          <w:t xml:space="preserve">Technology and Digital Media in the Early Years: Tools for Teaching and Learning. </w:t>
        </w:r>
        <w:r>
          <w:rPr>
            <w:rFonts w:ascii="Arial" w:hAnsi="Arial" w:cs="Arial"/>
            <w:sz w:val="24"/>
          </w:rPr>
          <w:t xml:space="preserve">Washington: Taylor and Francis. </w:t>
        </w:r>
      </w:ins>
    </w:p>
    <w:p w14:paraId="67614D9F" w14:textId="77777777" w:rsidR="00940D97" w:rsidRPr="0070755D" w:rsidRDefault="00940D97" w:rsidP="00940D97">
      <w:pPr>
        <w:spacing w:line="360" w:lineRule="auto"/>
        <w:jc w:val="both"/>
        <w:rPr>
          <w:ins w:id="129" w:author="Kayleigh Marie Jones" w:date="2018-03-03T10:26:00Z"/>
          <w:rFonts w:ascii="Arial" w:hAnsi="Arial" w:cs="Arial"/>
          <w:sz w:val="24"/>
        </w:rPr>
      </w:pPr>
      <w:proofErr w:type="spellStart"/>
      <w:ins w:id="130" w:author="Kayleigh Marie Jones" w:date="2018-03-03T10:26:00Z">
        <w:r>
          <w:rPr>
            <w:rFonts w:ascii="Arial" w:hAnsi="Arial" w:cs="Arial"/>
            <w:sz w:val="24"/>
          </w:rPr>
          <w:t>Gooselink</w:t>
        </w:r>
        <w:proofErr w:type="spellEnd"/>
        <w:r>
          <w:rPr>
            <w:rFonts w:ascii="Arial" w:hAnsi="Arial" w:cs="Arial"/>
            <w:sz w:val="24"/>
          </w:rPr>
          <w:t xml:space="preserve">, M.J. (2011) ‘Medical weblogs: advocacy for positive cyber role models’, </w:t>
        </w:r>
        <w:r>
          <w:rPr>
            <w:rFonts w:ascii="Arial" w:hAnsi="Arial" w:cs="Arial"/>
            <w:i/>
            <w:sz w:val="24"/>
          </w:rPr>
          <w:t xml:space="preserve">Clinical Teacher, </w:t>
        </w:r>
        <w:r>
          <w:rPr>
            <w:rFonts w:ascii="Arial" w:hAnsi="Arial" w:cs="Arial"/>
            <w:sz w:val="24"/>
          </w:rPr>
          <w:t xml:space="preserve">Volume 8, Issue 4, pp. 245-249. </w:t>
        </w:r>
      </w:ins>
    </w:p>
    <w:p w14:paraId="1AEBA88D" w14:textId="77777777" w:rsidR="00940D97" w:rsidRDefault="00940D97" w:rsidP="00940D97">
      <w:pPr>
        <w:spacing w:line="360" w:lineRule="auto"/>
        <w:jc w:val="both"/>
        <w:rPr>
          <w:ins w:id="131" w:author="Kayleigh Marie Jones" w:date="2018-03-03T10:26:00Z"/>
          <w:rFonts w:ascii="Arial" w:hAnsi="Arial" w:cs="Arial"/>
          <w:sz w:val="24"/>
        </w:rPr>
      </w:pPr>
      <w:ins w:id="132" w:author="Kayleigh Marie Jones" w:date="2018-03-03T10:26:00Z">
        <w:r>
          <w:rPr>
            <w:rFonts w:ascii="Arial" w:hAnsi="Arial" w:cs="Arial"/>
            <w:sz w:val="24"/>
          </w:rPr>
          <w:t xml:space="preserve">Gulf News. (2015) ‘Parents play pivotal role in preventing children from becoming victims online’, </w:t>
        </w:r>
        <w:r>
          <w:rPr>
            <w:rFonts w:ascii="Arial" w:hAnsi="Arial" w:cs="Arial"/>
            <w:i/>
            <w:sz w:val="24"/>
          </w:rPr>
          <w:t xml:space="preserve">Gulf News, </w:t>
        </w:r>
        <w:r>
          <w:rPr>
            <w:rFonts w:ascii="Arial" w:hAnsi="Arial" w:cs="Arial"/>
            <w:sz w:val="24"/>
          </w:rPr>
          <w:t xml:space="preserve">9 February: pp 1. </w:t>
        </w:r>
      </w:ins>
    </w:p>
    <w:p w14:paraId="5DADF041" w14:textId="77777777" w:rsidR="00940D97" w:rsidRDefault="00940D97" w:rsidP="00940D97">
      <w:pPr>
        <w:spacing w:line="360" w:lineRule="auto"/>
        <w:jc w:val="both"/>
        <w:rPr>
          <w:ins w:id="133" w:author="Kayleigh Marie Jones" w:date="2018-03-03T10:26:00Z"/>
          <w:rFonts w:ascii="Arial" w:hAnsi="Arial" w:cs="Arial"/>
          <w:sz w:val="24"/>
        </w:rPr>
      </w:pPr>
      <w:proofErr w:type="spellStart"/>
      <w:ins w:id="134" w:author="Kayleigh Marie Jones" w:date="2018-03-03T10:26:00Z">
        <w:r>
          <w:rPr>
            <w:rFonts w:ascii="Arial" w:hAnsi="Arial" w:cs="Arial"/>
            <w:sz w:val="24"/>
          </w:rPr>
          <w:t>Hasebrink</w:t>
        </w:r>
        <w:proofErr w:type="spellEnd"/>
        <w:r>
          <w:rPr>
            <w:rFonts w:ascii="Arial" w:hAnsi="Arial" w:cs="Arial"/>
            <w:sz w:val="24"/>
          </w:rPr>
          <w:t xml:space="preserve">, U., Livingston, S and Haddon, L (2009) </w:t>
        </w:r>
        <w:r>
          <w:rPr>
            <w:rFonts w:ascii="Arial" w:hAnsi="Arial" w:cs="Arial"/>
            <w:i/>
            <w:sz w:val="24"/>
          </w:rPr>
          <w:t xml:space="preserve">Comparing Children’s Online Opportunities and Risks across Europe: Cross-National Comparisons for EU Kids Online. </w:t>
        </w:r>
        <w:r>
          <w:rPr>
            <w:rFonts w:ascii="Arial" w:hAnsi="Arial" w:cs="Arial"/>
            <w:sz w:val="24"/>
          </w:rPr>
          <w:t xml:space="preserve">London: EU Kids Online, LSE. </w:t>
        </w:r>
      </w:ins>
    </w:p>
    <w:p w14:paraId="74E6CEF1" w14:textId="77777777" w:rsidR="00940D97" w:rsidRPr="00D1304C" w:rsidRDefault="00940D97" w:rsidP="00940D97">
      <w:pPr>
        <w:spacing w:line="360" w:lineRule="auto"/>
        <w:jc w:val="both"/>
        <w:rPr>
          <w:ins w:id="135" w:author="Kayleigh Marie Jones" w:date="2018-03-03T10:26:00Z"/>
          <w:rFonts w:ascii="Arial" w:hAnsi="Arial" w:cs="Arial"/>
          <w:sz w:val="24"/>
        </w:rPr>
      </w:pPr>
      <w:proofErr w:type="spellStart"/>
      <w:ins w:id="136" w:author="Kayleigh Marie Jones" w:date="2018-03-03T10:26:00Z">
        <w:r>
          <w:rPr>
            <w:rFonts w:ascii="Arial" w:hAnsi="Arial" w:cs="Arial"/>
            <w:sz w:val="24"/>
          </w:rPr>
          <w:t>Hosie</w:t>
        </w:r>
        <w:proofErr w:type="spellEnd"/>
        <w:r>
          <w:rPr>
            <w:rFonts w:ascii="Arial" w:hAnsi="Arial" w:cs="Arial"/>
            <w:sz w:val="24"/>
          </w:rPr>
          <w:t xml:space="preserve">, R. (2017) ‘Missguided launches unretouched campaign to champion body positivity’, </w:t>
        </w:r>
        <w:r>
          <w:rPr>
            <w:rFonts w:ascii="Arial" w:hAnsi="Arial" w:cs="Arial"/>
            <w:i/>
            <w:sz w:val="24"/>
          </w:rPr>
          <w:t xml:space="preserve">Independent, </w:t>
        </w:r>
        <w:r>
          <w:rPr>
            <w:rFonts w:ascii="Arial" w:hAnsi="Arial" w:cs="Arial"/>
            <w:sz w:val="24"/>
          </w:rPr>
          <w:t xml:space="preserve">13 December: pp. 1-2. </w:t>
        </w:r>
      </w:ins>
    </w:p>
    <w:p w14:paraId="559DF1E1" w14:textId="77777777" w:rsidR="00940D97" w:rsidRPr="00853927" w:rsidRDefault="00940D97" w:rsidP="00940D97">
      <w:pPr>
        <w:spacing w:line="360" w:lineRule="auto"/>
        <w:jc w:val="both"/>
        <w:rPr>
          <w:ins w:id="137" w:author="Kayleigh Marie Jones" w:date="2018-03-03T10:26:00Z"/>
          <w:rFonts w:ascii="Arial" w:hAnsi="Arial" w:cs="Arial"/>
          <w:sz w:val="24"/>
        </w:rPr>
      </w:pPr>
      <w:ins w:id="138" w:author="Kayleigh Marie Jones" w:date="2018-03-03T10:26:00Z">
        <w:r>
          <w:rPr>
            <w:rFonts w:ascii="Arial" w:hAnsi="Arial" w:cs="Arial"/>
            <w:sz w:val="24"/>
          </w:rPr>
          <w:t xml:space="preserve">Howard, S.K., Chan, A., </w:t>
        </w:r>
        <w:proofErr w:type="spellStart"/>
        <w:r>
          <w:rPr>
            <w:rFonts w:ascii="Arial" w:hAnsi="Arial" w:cs="Arial"/>
            <w:sz w:val="24"/>
          </w:rPr>
          <w:t>Mozejko</w:t>
        </w:r>
        <w:proofErr w:type="spellEnd"/>
        <w:r>
          <w:rPr>
            <w:rFonts w:ascii="Arial" w:hAnsi="Arial" w:cs="Arial"/>
            <w:sz w:val="24"/>
          </w:rPr>
          <w:t xml:space="preserve"> and </w:t>
        </w:r>
        <w:proofErr w:type="spellStart"/>
        <w:r>
          <w:rPr>
            <w:rFonts w:ascii="Arial" w:hAnsi="Arial" w:cs="Arial"/>
            <w:sz w:val="24"/>
          </w:rPr>
          <w:t>Caputi</w:t>
        </w:r>
        <w:proofErr w:type="spellEnd"/>
        <w:r>
          <w:rPr>
            <w:rFonts w:ascii="Arial" w:hAnsi="Arial" w:cs="Arial"/>
            <w:sz w:val="24"/>
          </w:rPr>
          <w:t xml:space="preserve">, P. (2015) ‘Technology practices: Confirmatory factor analysis and exploration of teachers’ technology integration in subject areas’, </w:t>
        </w:r>
        <w:r>
          <w:rPr>
            <w:rFonts w:ascii="Arial" w:hAnsi="Arial" w:cs="Arial"/>
            <w:i/>
            <w:sz w:val="24"/>
          </w:rPr>
          <w:t xml:space="preserve">Computers &amp; Education, </w:t>
        </w:r>
        <w:r>
          <w:rPr>
            <w:rFonts w:ascii="Arial" w:hAnsi="Arial" w:cs="Arial"/>
            <w:sz w:val="24"/>
          </w:rPr>
          <w:t xml:space="preserve">Volume 90, pp. 24-35. </w:t>
        </w:r>
      </w:ins>
    </w:p>
    <w:p w14:paraId="2755282C" w14:textId="77777777" w:rsidR="00940D97" w:rsidRDefault="00940D97" w:rsidP="00940D97">
      <w:pPr>
        <w:spacing w:line="360" w:lineRule="auto"/>
        <w:jc w:val="both"/>
        <w:rPr>
          <w:ins w:id="139" w:author="Kayleigh Marie Jones" w:date="2018-03-03T10:26:00Z"/>
          <w:rFonts w:ascii="Arial" w:hAnsi="Arial" w:cs="Arial"/>
          <w:sz w:val="24"/>
        </w:rPr>
      </w:pPr>
      <w:ins w:id="140" w:author="Kayleigh Marie Jones" w:date="2018-03-03T10:26:00Z">
        <w:r>
          <w:rPr>
            <w:rFonts w:ascii="Arial" w:hAnsi="Arial" w:cs="Arial"/>
            <w:sz w:val="24"/>
          </w:rPr>
          <w:t>Lemon, N. (</w:t>
        </w:r>
        <w:r w:rsidRPr="001D384E">
          <w:rPr>
            <w:rFonts w:ascii="Arial" w:hAnsi="Arial" w:cs="Arial"/>
            <w:sz w:val="24"/>
          </w:rPr>
          <w:t>2010</w:t>
        </w:r>
        <w:r>
          <w:rPr>
            <w:rFonts w:ascii="Arial" w:hAnsi="Arial" w:cs="Arial"/>
            <w:sz w:val="24"/>
          </w:rPr>
          <w:t>)</w:t>
        </w:r>
        <w:r w:rsidRPr="001D384E">
          <w:rPr>
            <w:rFonts w:ascii="Arial" w:hAnsi="Arial" w:cs="Arial"/>
            <w:sz w:val="24"/>
          </w:rPr>
          <w:t xml:space="preserve"> 'Young children as digital photographers - poss</w:t>
        </w:r>
        <w:r>
          <w:rPr>
            <w:rFonts w:ascii="Arial" w:hAnsi="Arial" w:cs="Arial"/>
            <w:sz w:val="24"/>
          </w:rPr>
          <w:t xml:space="preserve">ibilities for using the digital </w:t>
        </w:r>
        <w:r w:rsidRPr="001D384E">
          <w:rPr>
            <w:rFonts w:ascii="Arial" w:hAnsi="Arial" w:cs="Arial"/>
            <w:sz w:val="24"/>
          </w:rPr>
          <w:t xml:space="preserve">camera in the primary classroom', </w:t>
        </w:r>
        <w:r w:rsidRPr="001D384E">
          <w:rPr>
            <w:rFonts w:ascii="Arial" w:hAnsi="Arial" w:cs="Arial"/>
            <w:i/>
            <w:sz w:val="24"/>
          </w:rPr>
          <w:t>Australian Art Education</w:t>
        </w:r>
        <w:r>
          <w:rPr>
            <w:rFonts w:ascii="Arial" w:hAnsi="Arial" w:cs="Arial"/>
            <w:sz w:val="24"/>
          </w:rPr>
          <w:t>, V</w:t>
        </w:r>
        <w:r w:rsidRPr="001D384E">
          <w:rPr>
            <w:rFonts w:ascii="Arial" w:hAnsi="Arial" w:cs="Arial"/>
            <w:sz w:val="24"/>
          </w:rPr>
          <w:t>ol</w:t>
        </w:r>
        <w:r>
          <w:rPr>
            <w:rFonts w:ascii="Arial" w:hAnsi="Arial" w:cs="Arial"/>
            <w:sz w:val="24"/>
          </w:rPr>
          <w:t xml:space="preserve">ume </w:t>
        </w:r>
        <w:r w:rsidRPr="001D384E">
          <w:rPr>
            <w:rFonts w:ascii="Arial" w:hAnsi="Arial" w:cs="Arial"/>
            <w:sz w:val="24"/>
          </w:rPr>
          <w:t>33,</w:t>
        </w:r>
        <w:r>
          <w:rPr>
            <w:rFonts w:ascii="Arial" w:hAnsi="Arial" w:cs="Arial"/>
            <w:sz w:val="24"/>
          </w:rPr>
          <w:t xml:space="preserve"> Issue</w:t>
        </w:r>
        <w:r w:rsidRPr="001D384E">
          <w:rPr>
            <w:rFonts w:ascii="Arial" w:hAnsi="Arial" w:cs="Arial"/>
            <w:sz w:val="24"/>
          </w:rPr>
          <w:t xml:space="preserve"> 2,</w:t>
        </w:r>
        <w:r>
          <w:rPr>
            <w:rFonts w:ascii="Arial" w:hAnsi="Arial" w:cs="Arial"/>
            <w:sz w:val="24"/>
          </w:rPr>
          <w:t xml:space="preserve"> </w:t>
        </w:r>
        <w:r w:rsidRPr="001D384E">
          <w:rPr>
            <w:rFonts w:ascii="Arial" w:hAnsi="Arial" w:cs="Arial"/>
            <w:sz w:val="24"/>
          </w:rPr>
          <w:t>pp. 59-79.</w:t>
        </w:r>
      </w:ins>
    </w:p>
    <w:p w14:paraId="08F2D4E3" w14:textId="77777777" w:rsidR="00940D97" w:rsidRPr="00565B0A" w:rsidRDefault="00940D97" w:rsidP="00940D97">
      <w:pPr>
        <w:spacing w:line="360" w:lineRule="auto"/>
        <w:jc w:val="both"/>
        <w:rPr>
          <w:ins w:id="141" w:author="Kayleigh Marie Jones" w:date="2018-03-03T10:26:00Z"/>
          <w:rFonts w:ascii="Arial" w:hAnsi="Arial" w:cs="Arial"/>
          <w:sz w:val="24"/>
        </w:rPr>
      </w:pPr>
      <w:proofErr w:type="spellStart"/>
      <w:ins w:id="142" w:author="Kayleigh Marie Jones" w:date="2018-03-03T10:26:00Z">
        <w:r>
          <w:rPr>
            <w:rFonts w:ascii="Arial" w:hAnsi="Arial" w:cs="Arial"/>
            <w:sz w:val="24"/>
          </w:rPr>
          <w:t>Lewix</w:t>
        </w:r>
        <w:proofErr w:type="spellEnd"/>
        <w:r>
          <w:rPr>
            <w:rFonts w:ascii="Arial" w:hAnsi="Arial" w:cs="Arial"/>
            <w:sz w:val="24"/>
          </w:rPr>
          <w:t xml:space="preserve">, B (2014) </w:t>
        </w:r>
        <w:r>
          <w:rPr>
            <w:rFonts w:ascii="Arial" w:hAnsi="Arial" w:cs="Arial"/>
            <w:i/>
            <w:sz w:val="24"/>
          </w:rPr>
          <w:t>Raising Children in a Digital Age: Enjoying the best, avoiding the worst</w:t>
        </w:r>
        <w:r>
          <w:rPr>
            <w:rFonts w:ascii="Arial" w:hAnsi="Arial" w:cs="Arial"/>
            <w:sz w:val="24"/>
          </w:rPr>
          <w:t xml:space="preserve">. Oxford: Lion Books. </w:t>
        </w:r>
      </w:ins>
    </w:p>
    <w:p w14:paraId="66DDC514" w14:textId="77777777" w:rsidR="00940D97" w:rsidRDefault="00940D97" w:rsidP="00940D97">
      <w:pPr>
        <w:spacing w:line="360" w:lineRule="auto"/>
        <w:jc w:val="both"/>
        <w:rPr>
          <w:ins w:id="143" w:author="Kayleigh Marie Jones" w:date="2018-03-03T10:26:00Z"/>
          <w:rFonts w:ascii="Arial" w:hAnsi="Arial" w:cs="Arial"/>
          <w:sz w:val="24"/>
        </w:rPr>
      </w:pPr>
      <w:ins w:id="144" w:author="Kayleigh Marie Jones" w:date="2018-03-03T10:26:00Z">
        <w:r>
          <w:rPr>
            <w:rFonts w:ascii="Arial" w:hAnsi="Arial" w:cs="Arial"/>
            <w:sz w:val="24"/>
          </w:rPr>
          <w:t xml:space="preserve">Little Princess Trust (2013) ‘Donating Hair’ </w:t>
        </w:r>
        <w:r>
          <w:rPr>
            <w:rFonts w:ascii="Arial" w:hAnsi="Arial" w:cs="Arial"/>
            <w:sz w:val="24"/>
          </w:rPr>
          <w:fldChar w:fldCharType="begin"/>
        </w:r>
        <w:r>
          <w:rPr>
            <w:rFonts w:ascii="Arial" w:hAnsi="Arial" w:cs="Arial"/>
            <w:sz w:val="24"/>
          </w:rPr>
          <w:instrText xml:space="preserve"> HYPERLINK "</w:instrText>
        </w:r>
        <w:r w:rsidRPr="00A06723">
          <w:rPr>
            <w:rFonts w:ascii="Arial" w:hAnsi="Arial" w:cs="Arial"/>
            <w:sz w:val="24"/>
          </w:rPr>
          <w:instrText>http://www.littleprincesses.org.uk/donate-hair/</w:instrText>
        </w:r>
        <w:r>
          <w:rPr>
            <w:rFonts w:ascii="Arial" w:hAnsi="Arial" w:cs="Arial"/>
            <w:sz w:val="24"/>
          </w:rPr>
          <w:instrText xml:space="preserve">" </w:instrText>
        </w:r>
        <w:r>
          <w:rPr>
            <w:rFonts w:ascii="Arial" w:hAnsi="Arial" w:cs="Arial"/>
            <w:sz w:val="24"/>
          </w:rPr>
          <w:fldChar w:fldCharType="separate"/>
        </w:r>
        <w:r w:rsidRPr="00294EFB">
          <w:rPr>
            <w:rStyle w:val="Hyperlink"/>
            <w:rFonts w:ascii="Arial" w:hAnsi="Arial" w:cs="Arial"/>
            <w:sz w:val="24"/>
          </w:rPr>
          <w:t>http://www.littleprincesses.org.uk/donate-hair/</w:t>
        </w:r>
        <w:r>
          <w:rPr>
            <w:rFonts w:ascii="Arial" w:hAnsi="Arial" w:cs="Arial"/>
            <w:sz w:val="24"/>
          </w:rPr>
          <w:fldChar w:fldCharType="end"/>
        </w:r>
        <w:r>
          <w:rPr>
            <w:rFonts w:ascii="Arial" w:hAnsi="Arial" w:cs="Arial"/>
            <w:sz w:val="24"/>
          </w:rPr>
          <w:t xml:space="preserve"> [Accessed: 25 February 2018]. </w:t>
        </w:r>
      </w:ins>
    </w:p>
    <w:p w14:paraId="64DE8E71" w14:textId="77777777" w:rsidR="00940D97" w:rsidRDefault="00940D97" w:rsidP="00940D97">
      <w:pPr>
        <w:spacing w:line="360" w:lineRule="auto"/>
        <w:jc w:val="both"/>
        <w:rPr>
          <w:ins w:id="145" w:author="Kayleigh Marie Jones" w:date="2018-03-03T10:26:00Z"/>
          <w:rFonts w:ascii="Arial" w:hAnsi="Arial" w:cs="Arial"/>
          <w:sz w:val="24"/>
        </w:rPr>
      </w:pPr>
      <w:ins w:id="146" w:author="Kayleigh Marie Jones" w:date="2018-03-03T10:26:00Z">
        <w:r>
          <w:rPr>
            <w:rFonts w:ascii="Arial" w:hAnsi="Arial" w:cs="Arial"/>
            <w:sz w:val="24"/>
          </w:rPr>
          <w:t xml:space="preserve">Livingstone, S and Haddon, L (2009) EU Kids Online: Final report. LSE, London: EU Kids Online, (EC Safer Internet </w:t>
        </w:r>
        <w:proofErr w:type="gramStart"/>
        <w:r>
          <w:rPr>
            <w:rFonts w:ascii="Arial" w:hAnsi="Arial" w:cs="Arial"/>
            <w:sz w:val="24"/>
          </w:rPr>
          <w:t>Plus</w:t>
        </w:r>
        <w:proofErr w:type="gramEnd"/>
        <w:r>
          <w:rPr>
            <w:rFonts w:ascii="Arial" w:hAnsi="Arial" w:cs="Arial"/>
            <w:sz w:val="24"/>
          </w:rPr>
          <w:t xml:space="preserve"> Programme Deliverable D6.5). </w:t>
        </w:r>
      </w:ins>
    </w:p>
    <w:p w14:paraId="490B80C2" w14:textId="77777777" w:rsidR="00940D97" w:rsidRPr="00EA30D8" w:rsidRDefault="00940D97" w:rsidP="00940D97">
      <w:pPr>
        <w:spacing w:line="360" w:lineRule="auto"/>
        <w:jc w:val="both"/>
        <w:rPr>
          <w:ins w:id="147" w:author="Kayleigh Marie Jones" w:date="2018-03-03T10:26:00Z"/>
          <w:rFonts w:ascii="Arial" w:hAnsi="Arial" w:cs="Arial"/>
          <w:sz w:val="24"/>
        </w:rPr>
      </w:pPr>
      <w:ins w:id="148" w:author="Kayleigh Marie Jones" w:date="2018-03-03T10:26:00Z">
        <w:r>
          <w:rPr>
            <w:rFonts w:ascii="Arial" w:hAnsi="Arial" w:cs="Arial"/>
            <w:sz w:val="24"/>
          </w:rPr>
          <w:t xml:space="preserve">McCombs, M.E and Shaw, D. (1972) ‘The Agenda-Setting Function of Mass Media, </w:t>
        </w:r>
        <w:r>
          <w:rPr>
            <w:rFonts w:ascii="Arial" w:hAnsi="Arial" w:cs="Arial"/>
            <w:i/>
            <w:sz w:val="24"/>
          </w:rPr>
          <w:t xml:space="preserve">POQ, </w:t>
        </w:r>
        <w:r>
          <w:rPr>
            <w:rFonts w:ascii="Arial" w:hAnsi="Arial" w:cs="Arial"/>
            <w:sz w:val="24"/>
          </w:rPr>
          <w:t xml:space="preserve">Volume 36, pp. 176-187. </w:t>
        </w:r>
      </w:ins>
    </w:p>
    <w:p w14:paraId="5957680B" w14:textId="77777777" w:rsidR="00940D97" w:rsidRDefault="00940D97" w:rsidP="00940D97">
      <w:pPr>
        <w:spacing w:line="360" w:lineRule="auto"/>
        <w:jc w:val="both"/>
        <w:rPr>
          <w:ins w:id="149" w:author="Kayleigh Marie Jones" w:date="2018-03-03T10:26:00Z"/>
          <w:rFonts w:ascii="Arial" w:hAnsi="Arial" w:cs="Arial"/>
          <w:sz w:val="24"/>
        </w:rPr>
      </w:pPr>
      <w:proofErr w:type="spellStart"/>
      <w:ins w:id="150" w:author="Kayleigh Marie Jones" w:date="2018-03-03T10:26:00Z">
        <w:r>
          <w:rPr>
            <w:rFonts w:ascii="Arial" w:hAnsi="Arial" w:cs="Arial"/>
            <w:sz w:val="24"/>
          </w:rPr>
          <w:t>Mcintosh</w:t>
        </w:r>
        <w:proofErr w:type="spellEnd"/>
        <w:r>
          <w:rPr>
            <w:rFonts w:ascii="Arial" w:hAnsi="Arial" w:cs="Arial"/>
            <w:sz w:val="24"/>
          </w:rPr>
          <w:t xml:space="preserve">, J. (2010) ‘Mobile Phones and </w:t>
        </w:r>
        <w:proofErr w:type="spellStart"/>
        <w:r>
          <w:rPr>
            <w:rFonts w:ascii="Arial" w:hAnsi="Arial" w:cs="Arial"/>
            <w:sz w:val="24"/>
          </w:rPr>
          <w:t>Mipoho’s</w:t>
        </w:r>
        <w:proofErr w:type="spellEnd"/>
        <w:r>
          <w:rPr>
            <w:rFonts w:ascii="Arial" w:hAnsi="Arial" w:cs="Arial"/>
            <w:sz w:val="24"/>
          </w:rPr>
          <w:t xml:space="preserve"> Prophecy: The powers and dangers of flying language’, </w:t>
        </w:r>
        <w:r>
          <w:rPr>
            <w:rFonts w:ascii="Arial" w:hAnsi="Arial" w:cs="Arial"/>
            <w:i/>
            <w:sz w:val="24"/>
          </w:rPr>
          <w:t xml:space="preserve">American Ethnologist, </w:t>
        </w:r>
        <w:r>
          <w:rPr>
            <w:rFonts w:ascii="Arial" w:hAnsi="Arial" w:cs="Arial"/>
            <w:sz w:val="24"/>
          </w:rPr>
          <w:t>Volume 37, Issue 2, pp. 337-353.</w:t>
        </w:r>
      </w:ins>
    </w:p>
    <w:p w14:paraId="093F5879" w14:textId="77777777" w:rsidR="00940D97" w:rsidRDefault="00940D97" w:rsidP="00940D97">
      <w:pPr>
        <w:spacing w:line="360" w:lineRule="auto"/>
        <w:jc w:val="both"/>
        <w:rPr>
          <w:ins w:id="151" w:author="Kayleigh Marie Jones" w:date="2018-03-03T10:26:00Z"/>
          <w:rFonts w:ascii="Arial" w:hAnsi="Arial" w:cs="Arial"/>
          <w:sz w:val="24"/>
          <w:lang w:val="en-US"/>
        </w:rPr>
      </w:pPr>
      <w:ins w:id="152" w:author="Kayleigh Marie Jones" w:date="2018-03-03T10:26:00Z">
        <w:r w:rsidRPr="0042464A">
          <w:rPr>
            <w:rFonts w:ascii="Arial" w:hAnsi="Arial" w:cs="Arial"/>
            <w:sz w:val="24"/>
            <w:lang w:val="en-US"/>
          </w:rPr>
          <w:t xml:space="preserve">Mei-Fang, C., </w:t>
        </w:r>
        <w:proofErr w:type="spellStart"/>
        <w:r w:rsidRPr="0042464A">
          <w:rPr>
            <w:rFonts w:ascii="Arial" w:hAnsi="Arial" w:cs="Arial"/>
            <w:sz w:val="24"/>
            <w:lang w:val="en-US"/>
          </w:rPr>
          <w:t>Ruey-Dsia</w:t>
        </w:r>
        <w:proofErr w:type="spellEnd"/>
        <w:r w:rsidRPr="0042464A">
          <w:rPr>
            <w:rFonts w:ascii="Arial" w:hAnsi="Arial" w:cs="Arial"/>
            <w:sz w:val="24"/>
            <w:lang w:val="en-US"/>
          </w:rPr>
          <w:t xml:space="preserve">, W and Shu-Ling, H. (2015) ‘Predicting health-promotion self-care behavior in people with pre-diabetes by applying Bandura Social Learning Theory’, </w:t>
        </w:r>
        <w:r w:rsidRPr="0042464A">
          <w:rPr>
            <w:rFonts w:ascii="Arial" w:hAnsi="Arial" w:cs="Arial"/>
            <w:i/>
            <w:sz w:val="24"/>
            <w:lang w:val="en-US"/>
          </w:rPr>
          <w:t xml:space="preserve">Applied Nursing Research, </w:t>
        </w:r>
        <w:r w:rsidRPr="0042464A">
          <w:rPr>
            <w:rFonts w:ascii="Arial" w:hAnsi="Arial" w:cs="Arial"/>
            <w:sz w:val="24"/>
            <w:lang w:val="en-US"/>
          </w:rPr>
          <w:t xml:space="preserve">Volume 28, Issue 4, pp. 299-304. </w:t>
        </w:r>
      </w:ins>
    </w:p>
    <w:p w14:paraId="5E31D1B4" w14:textId="77777777" w:rsidR="00940D97" w:rsidRPr="0042464A" w:rsidRDefault="00940D97" w:rsidP="00940D97">
      <w:pPr>
        <w:spacing w:line="360" w:lineRule="auto"/>
        <w:jc w:val="both"/>
        <w:rPr>
          <w:ins w:id="153" w:author="Kayleigh Marie Jones" w:date="2018-03-03T10:26:00Z"/>
          <w:rFonts w:ascii="Arial" w:hAnsi="Arial" w:cs="Arial"/>
          <w:sz w:val="24"/>
          <w:lang w:val="en-US"/>
        </w:rPr>
      </w:pPr>
      <w:ins w:id="154" w:author="Kayleigh Marie Jones" w:date="2018-03-03T10:26:00Z">
        <w:r>
          <w:rPr>
            <w:rFonts w:ascii="Arial" w:hAnsi="Arial" w:cs="Arial"/>
            <w:sz w:val="24"/>
            <w:lang w:val="en-US"/>
          </w:rPr>
          <w:t xml:space="preserve">NSPCC (2017) ‘Keeping children safe online – online course’ </w:t>
        </w:r>
        <w:r>
          <w:fldChar w:fldCharType="begin"/>
        </w:r>
        <w:r>
          <w:instrText xml:space="preserve"> HYPERLINK "https://www.nspcc.org.uk/what-you-can-do/get-expert-training/keeping-children-safe-online-course/" </w:instrText>
        </w:r>
        <w:r>
          <w:fldChar w:fldCharType="separate"/>
        </w:r>
        <w:r w:rsidRPr="002D5243">
          <w:rPr>
            <w:rStyle w:val="Hyperlink"/>
            <w:rFonts w:ascii="Arial" w:hAnsi="Arial" w:cs="Arial"/>
            <w:sz w:val="24"/>
            <w:lang w:val="en-US"/>
          </w:rPr>
          <w:t>https://www.nspcc.org.uk/what-you-can-do/get-expert-training/keeping-children-safe-online-course/</w:t>
        </w:r>
        <w:r>
          <w:rPr>
            <w:rStyle w:val="Hyperlink"/>
            <w:rFonts w:ascii="Arial" w:hAnsi="Arial" w:cs="Arial"/>
            <w:sz w:val="24"/>
            <w:lang w:val="en-US"/>
          </w:rPr>
          <w:fldChar w:fldCharType="end"/>
        </w:r>
        <w:r>
          <w:rPr>
            <w:rFonts w:ascii="Arial" w:hAnsi="Arial" w:cs="Arial"/>
            <w:sz w:val="24"/>
            <w:lang w:val="en-US"/>
          </w:rPr>
          <w:t xml:space="preserve"> [Accessed on 27 February 2018]. </w:t>
        </w:r>
      </w:ins>
    </w:p>
    <w:p w14:paraId="3846C5A0" w14:textId="77777777" w:rsidR="00940D97" w:rsidRPr="00095477" w:rsidRDefault="00940D97" w:rsidP="00940D97">
      <w:pPr>
        <w:rPr>
          <w:ins w:id="155" w:author="Kayleigh Marie Jones" w:date="2018-03-03T10:26:00Z"/>
          <w:rFonts w:ascii="Arial" w:hAnsi="Arial" w:cs="Arial"/>
          <w:sz w:val="24"/>
          <w:szCs w:val="24"/>
        </w:rPr>
      </w:pPr>
      <w:ins w:id="156" w:author="Kayleigh Marie Jones" w:date="2018-03-03T10:26:00Z">
        <w:r>
          <w:rPr>
            <w:rFonts w:ascii="Arial" w:hAnsi="Arial" w:cs="Arial"/>
            <w:sz w:val="24"/>
            <w:szCs w:val="24"/>
          </w:rPr>
          <w:t>OFCOM</w:t>
        </w:r>
        <w:r w:rsidRPr="00095477">
          <w:rPr>
            <w:rFonts w:ascii="Arial" w:hAnsi="Arial" w:cs="Arial"/>
            <w:sz w:val="24"/>
            <w:szCs w:val="24"/>
          </w:rPr>
          <w:t xml:space="preserve"> (2017) </w:t>
        </w:r>
        <w:r w:rsidRPr="00095477">
          <w:rPr>
            <w:rFonts w:ascii="Arial" w:hAnsi="Arial" w:cs="Arial"/>
            <w:i/>
            <w:sz w:val="24"/>
            <w:szCs w:val="24"/>
          </w:rPr>
          <w:t>Children and Parents: Media Use and Attitudes Report</w:t>
        </w:r>
        <w:r>
          <w:rPr>
            <w:rFonts w:ascii="Arial" w:hAnsi="Arial" w:cs="Arial"/>
            <w:i/>
            <w:sz w:val="24"/>
            <w:szCs w:val="24"/>
          </w:rPr>
          <w:t xml:space="preserve">. </w:t>
        </w:r>
        <w:r>
          <w:rPr>
            <w:rFonts w:ascii="Arial" w:hAnsi="Arial" w:cs="Arial"/>
            <w:sz w:val="24"/>
            <w:szCs w:val="24"/>
          </w:rPr>
          <w:t xml:space="preserve">London: OFCOM. </w:t>
        </w:r>
      </w:ins>
    </w:p>
    <w:p w14:paraId="0E185FCC" w14:textId="77777777" w:rsidR="00940D97" w:rsidRPr="00453A77" w:rsidRDefault="00940D97" w:rsidP="00940D97">
      <w:pPr>
        <w:spacing w:line="360" w:lineRule="auto"/>
        <w:jc w:val="both"/>
        <w:rPr>
          <w:ins w:id="157" w:author="Kayleigh Marie Jones" w:date="2018-03-03T10:26:00Z"/>
          <w:rFonts w:ascii="Arial" w:hAnsi="Arial" w:cs="Arial"/>
          <w:sz w:val="24"/>
        </w:rPr>
      </w:pPr>
      <w:ins w:id="158" w:author="Kayleigh Marie Jones" w:date="2018-03-03T10:26:00Z">
        <w:r>
          <w:rPr>
            <w:rFonts w:ascii="Arial" w:hAnsi="Arial" w:cs="Arial"/>
            <w:sz w:val="24"/>
          </w:rPr>
          <w:t xml:space="preserve">Office for National Statistics (2018) ‘Internet Access – Household and Individuals: 2015’ </w:t>
        </w:r>
        <w:r>
          <w:rPr>
            <w:rFonts w:ascii="Arial" w:hAnsi="Arial" w:cs="Arial"/>
            <w:sz w:val="24"/>
          </w:rPr>
          <w:fldChar w:fldCharType="begin"/>
        </w:r>
        <w:r>
          <w:rPr>
            <w:rFonts w:ascii="Arial" w:hAnsi="Arial" w:cs="Arial"/>
            <w:sz w:val="24"/>
          </w:rPr>
          <w:instrText xml:space="preserve"> HYPERLINK "</w:instrText>
        </w:r>
        <w:r w:rsidRPr="00453A77">
          <w:rPr>
            <w:rFonts w:ascii="Arial" w:hAnsi="Arial" w:cs="Arial"/>
            <w:sz w:val="24"/>
          </w:rPr>
          <w:instrText>https://www.ons.gov.uk/peoplepopulationandcommunity/householdcharacteristics/homeinternetandsocialmediausage/bulletins/internetaccesshouseholdsandindividuals/2015-08-06</w:instrText>
        </w:r>
        <w:r>
          <w:rPr>
            <w:rFonts w:ascii="Arial" w:hAnsi="Arial" w:cs="Arial"/>
            <w:sz w:val="24"/>
          </w:rPr>
          <w:instrText xml:space="preserve">" </w:instrText>
        </w:r>
        <w:r>
          <w:rPr>
            <w:rFonts w:ascii="Arial" w:hAnsi="Arial" w:cs="Arial"/>
            <w:sz w:val="24"/>
          </w:rPr>
          <w:fldChar w:fldCharType="separate"/>
        </w:r>
        <w:r w:rsidRPr="00294EFB">
          <w:rPr>
            <w:rStyle w:val="Hyperlink"/>
            <w:rFonts w:ascii="Arial" w:hAnsi="Arial" w:cs="Arial"/>
            <w:sz w:val="24"/>
          </w:rPr>
          <w:t>https://www.ons.gov.uk/peoplepopulationandcommunity/householdcharacteristics/homeinternetandsocialmediausage/bulletins/internetaccesshouseholdsandindividuals/2015-08-06</w:t>
        </w:r>
        <w:r>
          <w:rPr>
            <w:rFonts w:ascii="Arial" w:hAnsi="Arial" w:cs="Arial"/>
            <w:sz w:val="24"/>
          </w:rPr>
          <w:fldChar w:fldCharType="end"/>
        </w:r>
        <w:r>
          <w:rPr>
            <w:rFonts w:ascii="Arial" w:hAnsi="Arial" w:cs="Arial"/>
            <w:sz w:val="24"/>
          </w:rPr>
          <w:t xml:space="preserve"> [Accessed: 01 March 2018]. </w:t>
        </w:r>
      </w:ins>
    </w:p>
    <w:p w14:paraId="581FD253" w14:textId="77777777" w:rsidR="00940D97" w:rsidRPr="00183BD0" w:rsidRDefault="00940D97" w:rsidP="00940D97">
      <w:pPr>
        <w:spacing w:line="360" w:lineRule="auto"/>
        <w:jc w:val="both"/>
        <w:rPr>
          <w:ins w:id="159" w:author="Kayleigh Marie Jones" w:date="2018-03-03T10:26:00Z"/>
          <w:rFonts w:ascii="Arial" w:hAnsi="Arial" w:cs="Arial"/>
          <w:sz w:val="24"/>
          <w:szCs w:val="32"/>
        </w:rPr>
      </w:pPr>
      <w:proofErr w:type="spellStart"/>
      <w:ins w:id="160" w:author="Kayleigh Marie Jones" w:date="2018-03-03T10:26:00Z">
        <w:r>
          <w:rPr>
            <w:rFonts w:ascii="Arial" w:hAnsi="Arial" w:cs="Arial"/>
            <w:sz w:val="24"/>
            <w:szCs w:val="32"/>
          </w:rPr>
          <w:t>Paraskeva</w:t>
        </w:r>
        <w:proofErr w:type="spellEnd"/>
        <w:r>
          <w:rPr>
            <w:rFonts w:ascii="Arial" w:hAnsi="Arial" w:cs="Arial"/>
            <w:sz w:val="24"/>
            <w:szCs w:val="32"/>
          </w:rPr>
          <w:t xml:space="preserve">, N., Lewis-Smith, H and </w:t>
        </w:r>
        <w:proofErr w:type="spellStart"/>
        <w:r>
          <w:rPr>
            <w:rFonts w:ascii="Arial" w:hAnsi="Arial" w:cs="Arial"/>
            <w:sz w:val="24"/>
            <w:szCs w:val="32"/>
          </w:rPr>
          <w:t>Diedrichs</w:t>
        </w:r>
        <w:proofErr w:type="spellEnd"/>
        <w:r>
          <w:rPr>
            <w:rFonts w:ascii="Arial" w:hAnsi="Arial" w:cs="Arial"/>
            <w:sz w:val="24"/>
            <w:szCs w:val="32"/>
          </w:rPr>
          <w:t xml:space="preserve">, P.C. (2017) ‘Consumer opinion on social policy approaches to promoting positive body image: Airbrushed media images and disclaimer labels’, </w:t>
        </w:r>
        <w:r>
          <w:rPr>
            <w:rFonts w:ascii="Arial" w:hAnsi="Arial" w:cs="Arial"/>
            <w:i/>
            <w:sz w:val="24"/>
            <w:szCs w:val="32"/>
          </w:rPr>
          <w:t xml:space="preserve">Journal of Health Psychology, </w:t>
        </w:r>
        <w:r>
          <w:rPr>
            <w:rFonts w:ascii="Arial" w:hAnsi="Arial" w:cs="Arial"/>
            <w:sz w:val="24"/>
            <w:szCs w:val="32"/>
          </w:rPr>
          <w:t xml:space="preserve">Volume 22, Issue 2, pp. 164-175. </w:t>
        </w:r>
      </w:ins>
    </w:p>
    <w:p w14:paraId="57D4A35A" w14:textId="77777777" w:rsidR="00940D97" w:rsidRDefault="00940D97" w:rsidP="00940D97">
      <w:pPr>
        <w:spacing w:line="360" w:lineRule="auto"/>
        <w:jc w:val="both"/>
        <w:rPr>
          <w:ins w:id="161" w:author="Kayleigh Marie Jones" w:date="2018-03-03T10:26:00Z"/>
          <w:rFonts w:ascii="Arial" w:hAnsi="Arial" w:cs="Arial"/>
          <w:sz w:val="24"/>
          <w:szCs w:val="32"/>
        </w:rPr>
      </w:pPr>
      <w:proofErr w:type="spellStart"/>
      <w:ins w:id="162" w:author="Kayleigh Marie Jones" w:date="2018-03-03T10:26:00Z">
        <w:r w:rsidRPr="00DC1FFD">
          <w:rPr>
            <w:rFonts w:ascii="Arial" w:hAnsi="Arial" w:cs="Arial"/>
            <w:sz w:val="24"/>
            <w:szCs w:val="32"/>
          </w:rPr>
          <w:t>Perloff</w:t>
        </w:r>
        <w:proofErr w:type="spellEnd"/>
        <w:r w:rsidRPr="00DC1FFD">
          <w:rPr>
            <w:rFonts w:ascii="Arial" w:hAnsi="Arial" w:cs="Arial"/>
            <w:sz w:val="24"/>
            <w:szCs w:val="32"/>
          </w:rPr>
          <w:t xml:space="preserve">, R. (2014) ‘Social Media Effects on Young Women’s Body Image Concerns: Theoretical Perspectives and an Agenda for Research’, </w:t>
        </w:r>
        <w:r w:rsidRPr="00DC1FFD">
          <w:rPr>
            <w:rFonts w:ascii="Arial" w:hAnsi="Arial" w:cs="Arial"/>
            <w:i/>
            <w:sz w:val="24"/>
            <w:szCs w:val="32"/>
          </w:rPr>
          <w:t>Sex Roles</w:t>
        </w:r>
        <w:r w:rsidRPr="00DC1FFD">
          <w:rPr>
            <w:rFonts w:ascii="Arial" w:hAnsi="Arial" w:cs="Arial"/>
            <w:sz w:val="24"/>
            <w:szCs w:val="32"/>
          </w:rPr>
          <w:t>, Volume 71, Issue 11-12, pp. 363-377.</w:t>
        </w:r>
      </w:ins>
    </w:p>
    <w:p w14:paraId="138B8E70" w14:textId="77777777" w:rsidR="00940D97" w:rsidRDefault="00940D97" w:rsidP="00940D97">
      <w:pPr>
        <w:spacing w:line="360" w:lineRule="auto"/>
        <w:jc w:val="both"/>
        <w:rPr>
          <w:ins w:id="163" w:author="Kayleigh Marie Jones" w:date="2018-03-03T10:26:00Z"/>
          <w:rFonts w:ascii="Arial" w:hAnsi="Arial" w:cs="Arial"/>
          <w:sz w:val="24"/>
          <w:szCs w:val="32"/>
        </w:rPr>
      </w:pPr>
      <w:ins w:id="164" w:author="Kayleigh Marie Jones" w:date="2018-03-03T10:26:00Z">
        <w:r>
          <w:rPr>
            <w:rFonts w:ascii="Arial" w:hAnsi="Arial" w:cs="Arial"/>
            <w:sz w:val="24"/>
            <w:szCs w:val="32"/>
          </w:rPr>
          <w:t xml:space="preserve">Ray, M and </w:t>
        </w:r>
        <w:proofErr w:type="spellStart"/>
        <w:r>
          <w:rPr>
            <w:rFonts w:ascii="Arial" w:hAnsi="Arial" w:cs="Arial"/>
            <w:sz w:val="24"/>
            <w:szCs w:val="32"/>
          </w:rPr>
          <w:t>Jat</w:t>
        </w:r>
        <w:proofErr w:type="spellEnd"/>
        <w:r>
          <w:rPr>
            <w:rFonts w:ascii="Arial" w:hAnsi="Arial" w:cs="Arial"/>
            <w:sz w:val="24"/>
            <w:szCs w:val="32"/>
          </w:rPr>
          <w:t xml:space="preserve">, K. (2010) ‘Effect of electronic media on children’, </w:t>
        </w:r>
        <w:r>
          <w:rPr>
            <w:rFonts w:ascii="Arial" w:hAnsi="Arial" w:cs="Arial"/>
            <w:i/>
            <w:sz w:val="24"/>
            <w:szCs w:val="32"/>
          </w:rPr>
          <w:t xml:space="preserve">Indian </w:t>
        </w:r>
        <w:proofErr w:type="spellStart"/>
        <w:r>
          <w:rPr>
            <w:rFonts w:ascii="Arial" w:hAnsi="Arial" w:cs="Arial"/>
            <w:i/>
            <w:sz w:val="24"/>
            <w:szCs w:val="32"/>
          </w:rPr>
          <w:t>Pediatrics</w:t>
        </w:r>
        <w:proofErr w:type="spellEnd"/>
        <w:r>
          <w:rPr>
            <w:rFonts w:ascii="Arial" w:hAnsi="Arial" w:cs="Arial"/>
            <w:i/>
            <w:sz w:val="24"/>
            <w:szCs w:val="32"/>
          </w:rPr>
          <w:t xml:space="preserve">, </w:t>
        </w:r>
        <w:r>
          <w:rPr>
            <w:rFonts w:ascii="Arial" w:hAnsi="Arial" w:cs="Arial"/>
            <w:sz w:val="24"/>
            <w:szCs w:val="32"/>
          </w:rPr>
          <w:t xml:space="preserve">Volume 47, Issue 7, pp. 561-568. </w:t>
        </w:r>
      </w:ins>
    </w:p>
    <w:p w14:paraId="6BE410E3" w14:textId="77777777" w:rsidR="00940D97" w:rsidRPr="0032368A" w:rsidRDefault="00940D97" w:rsidP="00940D97">
      <w:pPr>
        <w:spacing w:line="360" w:lineRule="auto"/>
        <w:jc w:val="both"/>
        <w:rPr>
          <w:ins w:id="165" w:author="Kayleigh Marie Jones" w:date="2018-03-03T10:26:00Z"/>
          <w:rFonts w:ascii="Arial" w:hAnsi="Arial" w:cs="Arial"/>
          <w:sz w:val="24"/>
          <w:szCs w:val="32"/>
        </w:rPr>
      </w:pPr>
      <w:ins w:id="166" w:author="Kayleigh Marie Jones" w:date="2018-03-03T10:26:00Z">
        <w:r>
          <w:rPr>
            <w:rFonts w:ascii="Arial" w:hAnsi="Arial" w:cs="Arial"/>
            <w:sz w:val="24"/>
            <w:szCs w:val="32"/>
          </w:rPr>
          <w:t xml:space="preserve">Reel, J.J (2013) </w:t>
        </w:r>
        <w:r>
          <w:rPr>
            <w:rFonts w:ascii="Arial" w:hAnsi="Arial" w:cs="Arial"/>
            <w:i/>
            <w:sz w:val="24"/>
            <w:szCs w:val="32"/>
          </w:rPr>
          <w:t xml:space="preserve">Eating Disorders: An Encyclopaedia to Causes, Treatment, and Prevention. </w:t>
        </w:r>
        <w:r>
          <w:rPr>
            <w:rFonts w:ascii="Arial" w:hAnsi="Arial" w:cs="Arial"/>
            <w:sz w:val="24"/>
            <w:szCs w:val="32"/>
          </w:rPr>
          <w:t xml:space="preserve">United States of America: Greenwood. </w:t>
        </w:r>
      </w:ins>
    </w:p>
    <w:p w14:paraId="2768C921" w14:textId="77777777" w:rsidR="00940D97" w:rsidRDefault="00940D97" w:rsidP="00940D97">
      <w:pPr>
        <w:spacing w:line="360" w:lineRule="auto"/>
        <w:jc w:val="both"/>
        <w:rPr>
          <w:ins w:id="167" w:author="Kayleigh Marie Jones" w:date="2018-03-03T10:26:00Z"/>
          <w:rFonts w:ascii="Arial" w:hAnsi="Arial" w:cs="Arial"/>
          <w:sz w:val="24"/>
          <w:szCs w:val="32"/>
        </w:rPr>
      </w:pPr>
      <w:ins w:id="168" w:author="Kayleigh Marie Jones" w:date="2018-03-03T10:26:00Z">
        <w:r>
          <w:rPr>
            <w:rFonts w:ascii="Arial" w:hAnsi="Arial" w:cs="Arial"/>
            <w:sz w:val="24"/>
            <w:szCs w:val="32"/>
          </w:rPr>
          <w:t xml:space="preserve">Rodgers, R., </w:t>
        </w:r>
        <w:proofErr w:type="spellStart"/>
        <w:r>
          <w:rPr>
            <w:rFonts w:ascii="Arial" w:hAnsi="Arial" w:cs="Arial"/>
            <w:sz w:val="24"/>
            <w:szCs w:val="32"/>
          </w:rPr>
          <w:t>Damiano</w:t>
        </w:r>
        <w:proofErr w:type="spellEnd"/>
        <w:r>
          <w:rPr>
            <w:rFonts w:ascii="Arial" w:hAnsi="Arial" w:cs="Arial"/>
            <w:sz w:val="24"/>
            <w:szCs w:val="32"/>
          </w:rPr>
          <w:t xml:space="preserve">, S., Wertheim, E and Paxton, S. (2017) ‘Media exposure in very young girls: Prospective and cross-sectional relationships with </w:t>
        </w:r>
        <w:proofErr w:type="spellStart"/>
        <w:r>
          <w:rPr>
            <w:rFonts w:ascii="Arial" w:hAnsi="Arial" w:cs="Arial"/>
            <w:sz w:val="24"/>
            <w:szCs w:val="32"/>
          </w:rPr>
          <w:t>BMIz</w:t>
        </w:r>
        <w:proofErr w:type="spellEnd"/>
        <w:r>
          <w:rPr>
            <w:rFonts w:ascii="Arial" w:hAnsi="Arial" w:cs="Arial"/>
            <w:sz w:val="24"/>
            <w:szCs w:val="32"/>
          </w:rPr>
          <w:t xml:space="preserve">, self-esteem and body size stereotypes’, </w:t>
        </w:r>
        <w:r>
          <w:rPr>
            <w:rFonts w:ascii="Arial" w:hAnsi="Arial" w:cs="Arial"/>
            <w:i/>
            <w:sz w:val="24"/>
            <w:szCs w:val="32"/>
          </w:rPr>
          <w:t xml:space="preserve">Developmental Psychology, </w:t>
        </w:r>
        <w:r>
          <w:rPr>
            <w:rFonts w:ascii="Arial" w:hAnsi="Arial" w:cs="Arial"/>
            <w:sz w:val="24"/>
            <w:szCs w:val="32"/>
          </w:rPr>
          <w:t xml:space="preserve">Volume 53, Issue 12, pp 2356. </w:t>
        </w:r>
      </w:ins>
    </w:p>
    <w:p w14:paraId="79F8C9C8" w14:textId="77777777" w:rsidR="00940D97" w:rsidRPr="00EE4600" w:rsidRDefault="00940D97" w:rsidP="00940D97">
      <w:pPr>
        <w:spacing w:line="360" w:lineRule="auto"/>
        <w:jc w:val="both"/>
        <w:rPr>
          <w:ins w:id="169" w:author="Kayleigh Marie Jones" w:date="2018-03-03T10:26:00Z"/>
          <w:rFonts w:ascii="Arial" w:hAnsi="Arial" w:cs="Arial"/>
          <w:sz w:val="24"/>
          <w:szCs w:val="32"/>
        </w:rPr>
      </w:pPr>
      <w:proofErr w:type="spellStart"/>
      <w:ins w:id="170" w:author="Kayleigh Marie Jones" w:date="2018-03-03T10:26:00Z">
        <w:r>
          <w:rPr>
            <w:rFonts w:ascii="Arial" w:hAnsi="Arial" w:cs="Arial"/>
            <w:sz w:val="24"/>
            <w:szCs w:val="32"/>
          </w:rPr>
          <w:t>Saefudin</w:t>
        </w:r>
        <w:proofErr w:type="spellEnd"/>
        <w:r>
          <w:rPr>
            <w:rFonts w:ascii="Arial" w:hAnsi="Arial" w:cs="Arial"/>
            <w:sz w:val="24"/>
            <w:szCs w:val="32"/>
          </w:rPr>
          <w:t xml:space="preserve">, A and Venus, A. (2007) ‘Cultivation Theory’, </w:t>
        </w:r>
        <w:proofErr w:type="spellStart"/>
        <w:r>
          <w:rPr>
            <w:rFonts w:ascii="Arial" w:hAnsi="Arial" w:cs="Arial"/>
            <w:i/>
            <w:sz w:val="24"/>
            <w:szCs w:val="32"/>
          </w:rPr>
          <w:t>MediaTor</w:t>
        </w:r>
        <w:proofErr w:type="spellEnd"/>
        <w:r>
          <w:rPr>
            <w:rFonts w:ascii="Arial" w:hAnsi="Arial" w:cs="Arial"/>
            <w:i/>
            <w:sz w:val="24"/>
            <w:szCs w:val="32"/>
          </w:rPr>
          <w:t xml:space="preserve">, </w:t>
        </w:r>
        <w:r>
          <w:rPr>
            <w:rFonts w:ascii="Arial" w:hAnsi="Arial" w:cs="Arial"/>
            <w:sz w:val="24"/>
            <w:szCs w:val="32"/>
          </w:rPr>
          <w:t xml:space="preserve">Volume 8, Issue 1, pp. 83-90. </w:t>
        </w:r>
      </w:ins>
    </w:p>
    <w:p w14:paraId="5861F2D8" w14:textId="77777777" w:rsidR="00940D97" w:rsidRPr="006E25DA" w:rsidRDefault="00940D97" w:rsidP="00940D97">
      <w:pPr>
        <w:spacing w:line="360" w:lineRule="auto"/>
        <w:jc w:val="both"/>
        <w:rPr>
          <w:ins w:id="171" w:author="Kayleigh Marie Jones" w:date="2018-03-03T10:26:00Z"/>
          <w:rFonts w:ascii="Arial" w:hAnsi="Arial" w:cs="Arial"/>
          <w:sz w:val="24"/>
          <w:szCs w:val="32"/>
        </w:rPr>
      </w:pPr>
      <w:proofErr w:type="spellStart"/>
      <w:ins w:id="172" w:author="Kayleigh Marie Jones" w:date="2018-03-03T10:26:00Z">
        <w:r>
          <w:rPr>
            <w:rFonts w:ascii="Arial" w:hAnsi="Arial" w:cs="Arial"/>
            <w:sz w:val="24"/>
            <w:szCs w:val="32"/>
          </w:rPr>
          <w:t>Sandbye</w:t>
        </w:r>
        <w:proofErr w:type="spellEnd"/>
        <w:r>
          <w:rPr>
            <w:rFonts w:ascii="Arial" w:hAnsi="Arial" w:cs="Arial"/>
            <w:sz w:val="24"/>
            <w:szCs w:val="32"/>
          </w:rPr>
          <w:t xml:space="preserve">, M and Larsen, J (2013) </w:t>
        </w:r>
        <w:r>
          <w:rPr>
            <w:rFonts w:ascii="Arial" w:hAnsi="Arial" w:cs="Arial"/>
            <w:i/>
            <w:sz w:val="24"/>
            <w:szCs w:val="32"/>
          </w:rPr>
          <w:t xml:space="preserve">Digital Snaps: The New Face of Photography (International Library of Visual Culture). </w:t>
        </w:r>
        <w:r>
          <w:rPr>
            <w:rFonts w:ascii="Arial" w:hAnsi="Arial" w:cs="Arial"/>
            <w:sz w:val="24"/>
            <w:szCs w:val="32"/>
          </w:rPr>
          <w:t xml:space="preserve">New Zealand: I.B. Tauris. </w:t>
        </w:r>
      </w:ins>
    </w:p>
    <w:p w14:paraId="40AE259B" w14:textId="77777777" w:rsidR="00940D97" w:rsidRPr="009D7DBE" w:rsidRDefault="00940D97" w:rsidP="00940D97">
      <w:pPr>
        <w:spacing w:line="360" w:lineRule="auto"/>
        <w:jc w:val="both"/>
        <w:rPr>
          <w:ins w:id="173" w:author="Kayleigh Marie Jones" w:date="2018-03-03T10:26:00Z"/>
          <w:rFonts w:ascii="Arial" w:hAnsi="Arial" w:cs="Arial"/>
          <w:sz w:val="24"/>
          <w:szCs w:val="32"/>
        </w:rPr>
      </w:pPr>
      <w:proofErr w:type="spellStart"/>
      <w:ins w:id="174" w:author="Kayleigh Marie Jones" w:date="2018-03-03T10:26:00Z">
        <w:r>
          <w:rPr>
            <w:rFonts w:ascii="Arial" w:hAnsi="Arial" w:cs="Arial"/>
            <w:sz w:val="24"/>
            <w:szCs w:val="32"/>
          </w:rPr>
          <w:t>Seyler</w:t>
        </w:r>
        <w:proofErr w:type="spellEnd"/>
        <w:r>
          <w:rPr>
            <w:rFonts w:ascii="Arial" w:hAnsi="Arial" w:cs="Arial"/>
            <w:sz w:val="24"/>
            <w:szCs w:val="32"/>
          </w:rPr>
          <w:t xml:space="preserve">, R (2010) </w:t>
        </w:r>
        <w:proofErr w:type="gramStart"/>
        <w:r w:rsidRPr="009D7DBE">
          <w:rPr>
            <w:rFonts w:ascii="Arial" w:hAnsi="Arial" w:cs="Arial"/>
            <w:i/>
            <w:sz w:val="24"/>
            <w:szCs w:val="32"/>
          </w:rPr>
          <w:t>The</w:t>
        </w:r>
        <w:proofErr w:type="gramEnd"/>
        <w:r w:rsidRPr="009D7DBE">
          <w:rPr>
            <w:rFonts w:ascii="Arial" w:hAnsi="Arial" w:cs="Arial"/>
            <w:i/>
            <w:sz w:val="24"/>
            <w:szCs w:val="32"/>
          </w:rPr>
          <w:t xml:space="preserve"> mobile connection: the cell phone’s impact on society</w:t>
        </w:r>
        <w:r>
          <w:rPr>
            <w:rFonts w:ascii="Arial" w:hAnsi="Arial" w:cs="Arial"/>
            <w:i/>
            <w:sz w:val="24"/>
            <w:szCs w:val="32"/>
          </w:rPr>
          <w:t xml:space="preserve">. </w:t>
        </w:r>
        <w:r>
          <w:rPr>
            <w:rFonts w:ascii="Arial" w:hAnsi="Arial" w:cs="Arial"/>
            <w:sz w:val="24"/>
            <w:szCs w:val="32"/>
          </w:rPr>
          <w:t xml:space="preserve">San Francisco: Morgan Kaufmann. </w:t>
        </w:r>
      </w:ins>
    </w:p>
    <w:p w14:paraId="73E57CAE" w14:textId="77777777" w:rsidR="00940D97" w:rsidRPr="0015217F" w:rsidRDefault="00940D97" w:rsidP="00940D97">
      <w:pPr>
        <w:spacing w:line="360" w:lineRule="auto"/>
        <w:jc w:val="both"/>
        <w:rPr>
          <w:ins w:id="175" w:author="Kayleigh Marie Jones" w:date="2018-03-03T10:26:00Z"/>
          <w:rFonts w:ascii="Arial" w:hAnsi="Arial" w:cs="Arial"/>
          <w:sz w:val="24"/>
        </w:rPr>
      </w:pPr>
      <w:proofErr w:type="spellStart"/>
      <w:ins w:id="176" w:author="Kayleigh Marie Jones" w:date="2018-03-03T10:26:00Z">
        <w:r>
          <w:rPr>
            <w:rFonts w:ascii="Arial" w:hAnsi="Arial" w:cs="Arial"/>
            <w:sz w:val="24"/>
            <w:szCs w:val="32"/>
          </w:rPr>
          <w:t>Swerdlow</w:t>
        </w:r>
        <w:proofErr w:type="spellEnd"/>
        <w:r>
          <w:rPr>
            <w:rFonts w:ascii="Arial" w:hAnsi="Arial" w:cs="Arial"/>
            <w:sz w:val="24"/>
            <w:szCs w:val="32"/>
          </w:rPr>
          <w:t xml:space="preserve">, A.J., </w:t>
        </w:r>
        <w:proofErr w:type="spellStart"/>
        <w:r>
          <w:rPr>
            <w:rFonts w:ascii="Arial" w:hAnsi="Arial" w:cs="Arial"/>
            <w:sz w:val="24"/>
            <w:szCs w:val="32"/>
          </w:rPr>
          <w:t>Feychting</w:t>
        </w:r>
        <w:proofErr w:type="spellEnd"/>
        <w:r>
          <w:rPr>
            <w:rFonts w:ascii="Arial" w:hAnsi="Arial" w:cs="Arial"/>
            <w:sz w:val="24"/>
            <w:szCs w:val="32"/>
          </w:rPr>
          <w:t xml:space="preserve">, M., Green, A.C., </w:t>
        </w:r>
        <w:proofErr w:type="spellStart"/>
        <w:r>
          <w:rPr>
            <w:rFonts w:ascii="Arial" w:hAnsi="Arial" w:cs="Arial"/>
            <w:sz w:val="24"/>
            <w:szCs w:val="32"/>
          </w:rPr>
          <w:t>Kheifets</w:t>
        </w:r>
        <w:proofErr w:type="spellEnd"/>
        <w:r>
          <w:rPr>
            <w:rFonts w:ascii="Arial" w:hAnsi="Arial" w:cs="Arial"/>
            <w:sz w:val="24"/>
            <w:szCs w:val="32"/>
          </w:rPr>
          <w:t xml:space="preserve">, L and David, S.A. (2011) ‘Mobile Phones Brain </w:t>
        </w:r>
        <w:proofErr w:type="spellStart"/>
        <w:r>
          <w:rPr>
            <w:rFonts w:ascii="Arial" w:hAnsi="Arial" w:cs="Arial"/>
            <w:sz w:val="24"/>
            <w:szCs w:val="32"/>
          </w:rPr>
          <w:t>Tumors</w:t>
        </w:r>
        <w:proofErr w:type="spellEnd"/>
        <w:r>
          <w:rPr>
            <w:rFonts w:ascii="Arial" w:hAnsi="Arial" w:cs="Arial"/>
            <w:sz w:val="24"/>
            <w:szCs w:val="32"/>
          </w:rPr>
          <w:t>, and the Interphone Study: Where Are We Now?</w:t>
        </w:r>
        <w:proofErr w:type="gramStart"/>
        <w:r>
          <w:rPr>
            <w:rFonts w:ascii="Arial" w:hAnsi="Arial" w:cs="Arial"/>
            <w:sz w:val="24"/>
            <w:szCs w:val="32"/>
          </w:rPr>
          <w:t>’,</w:t>
        </w:r>
        <w:proofErr w:type="gramEnd"/>
        <w:r>
          <w:rPr>
            <w:rFonts w:ascii="Arial" w:hAnsi="Arial" w:cs="Arial"/>
            <w:sz w:val="24"/>
            <w:szCs w:val="32"/>
          </w:rPr>
          <w:t xml:space="preserve"> </w:t>
        </w:r>
        <w:r>
          <w:rPr>
            <w:rFonts w:ascii="Arial" w:hAnsi="Arial" w:cs="Arial"/>
            <w:i/>
            <w:sz w:val="24"/>
            <w:szCs w:val="32"/>
          </w:rPr>
          <w:t xml:space="preserve">Environmental Health Perspectives, </w:t>
        </w:r>
        <w:r>
          <w:rPr>
            <w:rFonts w:ascii="Arial" w:hAnsi="Arial" w:cs="Arial"/>
            <w:sz w:val="24"/>
            <w:szCs w:val="32"/>
          </w:rPr>
          <w:t xml:space="preserve">Volume 119, Issue 11, pp 1534-1538. </w:t>
        </w:r>
      </w:ins>
    </w:p>
    <w:p w14:paraId="45ED0317" w14:textId="77777777" w:rsidR="00940D97" w:rsidRDefault="00940D97" w:rsidP="00940D97">
      <w:pPr>
        <w:spacing w:line="360" w:lineRule="auto"/>
        <w:jc w:val="both"/>
        <w:rPr>
          <w:ins w:id="177" w:author="Kayleigh Marie Jones" w:date="2018-03-03T10:26:00Z"/>
          <w:rFonts w:ascii="Arial" w:hAnsi="Arial" w:cs="Arial"/>
          <w:sz w:val="24"/>
        </w:rPr>
      </w:pPr>
      <w:proofErr w:type="spellStart"/>
      <w:ins w:id="178" w:author="Kayleigh Marie Jones" w:date="2018-03-03T10:26:00Z">
        <w:r>
          <w:rPr>
            <w:rFonts w:ascii="Arial" w:hAnsi="Arial" w:cs="Arial"/>
            <w:sz w:val="24"/>
          </w:rPr>
          <w:t>Tatangelo</w:t>
        </w:r>
        <w:proofErr w:type="spellEnd"/>
        <w:r>
          <w:rPr>
            <w:rFonts w:ascii="Arial" w:hAnsi="Arial" w:cs="Arial"/>
            <w:sz w:val="24"/>
          </w:rPr>
          <w:t xml:space="preserve">, G.L and </w:t>
        </w:r>
        <w:proofErr w:type="spellStart"/>
        <w:r>
          <w:rPr>
            <w:rFonts w:ascii="Arial" w:hAnsi="Arial" w:cs="Arial"/>
            <w:sz w:val="24"/>
          </w:rPr>
          <w:t>Ricciardelli</w:t>
        </w:r>
        <w:proofErr w:type="spellEnd"/>
        <w:r>
          <w:rPr>
            <w:rFonts w:ascii="Arial" w:hAnsi="Arial" w:cs="Arial"/>
            <w:sz w:val="24"/>
          </w:rPr>
          <w:t xml:space="preserve">, L.A. (2017) ‘Children’s body image and social comparisons with peers and the media’, </w:t>
        </w:r>
        <w:r>
          <w:rPr>
            <w:rFonts w:ascii="Arial" w:hAnsi="Arial" w:cs="Arial"/>
            <w:i/>
            <w:sz w:val="24"/>
          </w:rPr>
          <w:t xml:space="preserve">Journal of Health Psychology, </w:t>
        </w:r>
        <w:r>
          <w:rPr>
            <w:rFonts w:ascii="Arial" w:hAnsi="Arial" w:cs="Arial"/>
            <w:sz w:val="24"/>
          </w:rPr>
          <w:t xml:space="preserve">Volume 22, Issue 6, pp. 776-787. </w:t>
        </w:r>
      </w:ins>
    </w:p>
    <w:p w14:paraId="309C6824" w14:textId="77777777" w:rsidR="00940D97" w:rsidRPr="00DF2B57" w:rsidRDefault="00940D97" w:rsidP="00940D97">
      <w:pPr>
        <w:spacing w:line="360" w:lineRule="auto"/>
        <w:jc w:val="both"/>
        <w:rPr>
          <w:ins w:id="179" w:author="Kayleigh Marie Jones" w:date="2018-03-03T10:26:00Z"/>
          <w:rFonts w:ascii="Arial" w:hAnsi="Arial" w:cs="Arial"/>
          <w:sz w:val="24"/>
        </w:rPr>
      </w:pPr>
      <w:ins w:id="180" w:author="Kayleigh Marie Jones" w:date="2018-03-03T10:26:00Z">
        <w:r>
          <w:rPr>
            <w:rFonts w:ascii="Arial" w:hAnsi="Arial" w:cs="Arial"/>
            <w:sz w:val="24"/>
          </w:rPr>
          <w:t xml:space="preserve">Young, A (2014) </w:t>
        </w:r>
        <w:r>
          <w:rPr>
            <w:rFonts w:ascii="Arial" w:hAnsi="Arial" w:cs="Arial"/>
            <w:i/>
            <w:sz w:val="24"/>
          </w:rPr>
          <w:t xml:space="preserve">Brand Media </w:t>
        </w:r>
        <w:proofErr w:type="spellStart"/>
        <w:r>
          <w:rPr>
            <w:rFonts w:ascii="Arial" w:hAnsi="Arial" w:cs="Arial"/>
            <w:i/>
            <w:sz w:val="24"/>
          </w:rPr>
          <w:t>Stragegy</w:t>
        </w:r>
        <w:proofErr w:type="spellEnd"/>
        <w:r>
          <w:rPr>
            <w:rFonts w:ascii="Arial" w:hAnsi="Arial" w:cs="Arial"/>
            <w:i/>
            <w:sz w:val="24"/>
          </w:rPr>
          <w:t xml:space="preserve">: Integrated Communications Planning in the Digital Era. </w:t>
        </w:r>
        <w:r>
          <w:rPr>
            <w:rFonts w:ascii="Arial" w:hAnsi="Arial" w:cs="Arial"/>
            <w:sz w:val="24"/>
          </w:rPr>
          <w:t xml:space="preserve">New York: Palgrave Macmillan. </w:t>
        </w:r>
      </w:ins>
    </w:p>
    <w:p w14:paraId="7B53FE4C" w14:textId="77777777" w:rsidR="00940D97" w:rsidRPr="007C291A" w:rsidRDefault="00940D97" w:rsidP="00940D97">
      <w:pPr>
        <w:spacing w:line="360" w:lineRule="auto"/>
        <w:jc w:val="both"/>
        <w:rPr>
          <w:ins w:id="181" w:author="Kayleigh Marie Jones" w:date="2018-03-03T10:26:00Z"/>
          <w:rFonts w:ascii="Arial" w:hAnsi="Arial" w:cs="Arial"/>
          <w:b/>
          <w:bCs/>
          <w:sz w:val="24"/>
          <w:lang w:val="en"/>
        </w:rPr>
      </w:pPr>
      <w:proofErr w:type="spellStart"/>
      <w:ins w:id="182" w:author="Kayleigh Marie Jones" w:date="2018-03-03T10:26:00Z">
        <w:r>
          <w:rPr>
            <w:rFonts w:ascii="Arial" w:hAnsi="Arial" w:cs="Arial"/>
            <w:sz w:val="24"/>
          </w:rPr>
          <w:t>Zihtec</w:t>
        </w:r>
        <w:proofErr w:type="spellEnd"/>
        <w:r>
          <w:rPr>
            <w:rFonts w:ascii="Arial" w:hAnsi="Arial" w:cs="Arial"/>
            <w:sz w:val="24"/>
          </w:rPr>
          <w:t>. (2006) ‘</w:t>
        </w:r>
        <w:r w:rsidRPr="007C291A">
          <w:rPr>
            <w:rFonts w:ascii="Arial" w:hAnsi="Arial" w:cs="Arial"/>
            <w:bCs/>
            <w:sz w:val="24"/>
            <w:lang w:val="en"/>
          </w:rPr>
          <w:t>Online Sexual Predators: Can You Stop Them From Harming Your Children</w:t>
        </w:r>
        <w:proofErr w:type="gramStart"/>
        <w:r w:rsidRPr="007C291A">
          <w:rPr>
            <w:rFonts w:ascii="Arial" w:hAnsi="Arial" w:cs="Arial"/>
            <w:bCs/>
            <w:sz w:val="24"/>
            <w:lang w:val="en"/>
          </w:rPr>
          <w:t>?;</w:t>
        </w:r>
        <w:proofErr w:type="gramEnd"/>
        <w:r w:rsidRPr="007C291A">
          <w:rPr>
            <w:rFonts w:ascii="Arial" w:hAnsi="Arial" w:cs="Arial"/>
            <w:bCs/>
            <w:sz w:val="24"/>
            <w:lang w:val="en"/>
          </w:rPr>
          <w:t xml:space="preserve"> Internet Predators Pose a Serious Threat to Any Child Who Uses the Internet; Eliminate The Problem With Safe Chat Universal Messenger With Parental Controls, New From </w:t>
        </w:r>
        <w:proofErr w:type="spellStart"/>
        <w:r w:rsidRPr="007C291A">
          <w:rPr>
            <w:rFonts w:ascii="Arial" w:hAnsi="Arial" w:cs="Arial"/>
            <w:bCs/>
            <w:sz w:val="24"/>
            <w:lang w:val="en"/>
          </w:rPr>
          <w:t>Zihtec</w:t>
        </w:r>
        <w:proofErr w:type="spellEnd"/>
        <w:r>
          <w:rPr>
            <w:rFonts w:ascii="Arial" w:hAnsi="Arial" w:cs="Arial"/>
            <w:bCs/>
            <w:sz w:val="24"/>
            <w:lang w:val="en"/>
          </w:rPr>
          <w:t xml:space="preserve">’, </w:t>
        </w:r>
        <w:r>
          <w:rPr>
            <w:rFonts w:ascii="Arial" w:hAnsi="Arial" w:cs="Arial"/>
            <w:bCs/>
            <w:i/>
            <w:sz w:val="24"/>
            <w:lang w:val="en"/>
          </w:rPr>
          <w:t xml:space="preserve">PR Newswire. </w:t>
        </w:r>
      </w:ins>
    </w:p>
    <w:p w14:paraId="31B2F994" w14:textId="77777777" w:rsidR="00940D97" w:rsidRDefault="00940D97" w:rsidP="0043444E">
      <w:pPr>
        <w:tabs>
          <w:tab w:val="left" w:pos="6990"/>
        </w:tabs>
        <w:spacing w:line="360" w:lineRule="auto"/>
        <w:rPr>
          <w:ins w:id="183" w:author="Kayleigh Marie Jones" w:date="2018-03-03T10:26:00Z"/>
          <w:rFonts w:ascii="Arial" w:hAnsi="Arial" w:cs="Arial"/>
          <w:bCs/>
          <w:sz w:val="24"/>
        </w:rPr>
      </w:pPr>
    </w:p>
    <w:p w14:paraId="5AEE8126" w14:textId="77777777" w:rsidR="00483FF9" w:rsidRDefault="00483FF9" w:rsidP="00843FA6">
      <w:pPr>
        <w:tabs>
          <w:tab w:val="left" w:pos="6990"/>
        </w:tabs>
        <w:spacing w:line="360" w:lineRule="auto"/>
        <w:rPr>
          <w:ins w:id="184" w:author="Kayleigh Marie Jones" w:date="2018-03-03T10:21:00Z"/>
          <w:rFonts w:ascii="Arial" w:hAnsi="Arial" w:cs="Arial"/>
          <w:bCs/>
          <w:sz w:val="24"/>
        </w:rPr>
        <w:pPrChange w:id="185" w:author="Kayleigh Marie Jones" w:date="2018-03-01T11:52:00Z">
          <w:pPr>
            <w:pStyle w:val="ListParagraph"/>
            <w:numPr>
              <w:numId w:val="1"/>
            </w:numPr>
            <w:tabs>
              <w:tab w:val="left" w:pos="6990"/>
            </w:tabs>
            <w:spacing w:line="360" w:lineRule="auto"/>
            <w:ind w:hanging="360"/>
          </w:pPr>
        </w:pPrChange>
      </w:pPr>
    </w:p>
    <w:p w14:paraId="6D4EB93A" w14:textId="77777777" w:rsidR="00483FF9" w:rsidRPr="00843FA6" w:rsidRDefault="00483FF9" w:rsidP="00843FA6">
      <w:pPr>
        <w:tabs>
          <w:tab w:val="left" w:pos="6990"/>
        </w:tabs>
        <w:spacing w:line="360" w:lineRule="auto"/>
        <w:rPr>
          <w:ins w:id="186" w:author="Kayleigh Marie Jones" w:date="2018-03-03T10:21:00Z"/>
          <w:rFonts w:ascii="Arial" w:hAnsi="Arial" w:cs="Arial"/>
          <w:sz w:val="24"/>
          <w:rPrChange w:id="187" w:author="Kayleigh Marie Jones" w:date="2018-03-01T11:54:00Z">
            <w:rPr>
              <w:ins w:id="188" w:author="Kayleigh Marie Jones" w:date="2018-03-03T10:21:00Z"/>
            </w:rPr>
          </w:rPrChange>
        </w:rPr>
        <w:pPrChange w:id="189" w:author="Kayleigh Marie Jones" w:date="2018-03-01T11:52:00Z">
          <w:pPr>
            <w:pStyle w:val="ListParagraph"/>
            <w:numPr>
              <w:numId w:val="1"/>
            </w:numPr>
            <w:tabs>
              <w:tab w:val="left" w:pos="6990"/>
            </w:tabs>
            <w:spacing w:line="360" w:lineRule="auto"/>
            <w:ind w:hanging="360"/>
          </w:pPr>
        </w:pPrChange>
      </w:pPr>
    </w:p>
    <w:p w14:paraId="6E4192A5" w14:textId="77777777" w:rsidR="0043444E" w:rsidRPr="0043444E" w:rsidRDefault="0043444E" w:rsidP="0043444E">
      <w:pPr>
        <w:tabs>
          <w:tab w:val="left" w:pos="6990"/>
        </w:tabs>
        <w:spacing w:line="360" w:lineRule="auto"/>
        <w:rPr>
          <w:rFonts w:ascii="Arial" w:hAnsi="Arial" w:cs="Arial"/>
          <w:b/>
          <w:sz w:val="24"/>
        </w:rPr>
      </w:pPr>
    </w:p>
    <w:p w14:paraId="54B83C36" w14:textId="77777777" w:rsidR="00735905" w:rsidRPr="00735905" w:rsidRDefault="00735905" w:rsidP="00735905"/>
    <w:p w14:paraId="3AEAB5AA" w14:textId="77777777" w:rsidR="00735905" w:rsidRDefault="00735905" w:rsidP="00735905"/>
    <w:p w14:paraId="594810A0" w14:textId="77777777" w:rsidR="0039552F" w:rsidRPr="00735905" w:rsidRDefault="0039552F" w:rsidP="00735905"/>
    <w:sectPr w:rsidR="0039552F" w:rsidRPr="00735905">
      <w:headerReference w:type="default" r:id="rId1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5" w:author="Natalie MacDonald" w:date="2018-03-01T11:00:00Z" w:initials="NM">
    <w:p w14:paraId="6238A3FA" w14:textId="03018574" w:rsidR="00702727" w:rsidRDefault="00702727">
      <w:pPr>
        <w:pStyle w:val="CommentText"/>
      </w:pPr>
      <w:r>
        <w:rPr>
          <w:rStyle w:val="CommentReference"/>
        </w:rPr>
        <w:annotationRef/>
      </w:r>
      <w:r>
        <w:t xml:space="preserve">This is a good start, the links to research and theory within the NSPCC list is great. You could also think about the barriers for parents and practitioners such as not understanding the technology or how to use it effectively for learning purposes, children understanding more than the parents and practitioners, this section also allows for discussion of practitioners and teachers.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238A3F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C43C15" w14:textId="77777777" w:rsidR="005F1A1E" w:rsidRDefault="005F1A1E" w:rsidP="00D451A0">
      <w:pPr>
        <w:spacing w:after="0" w:line="240" w:lineRule="auto"/>
      </w:pPr>
      <w:r>
        <w:separator/>
      </w:r>
    </w:p>
  </w:endnote>
  <w:endnote w:type="continuationSeparator" w:id="0">
    <w:p w14:paraId="5DDCFB23" w14:textId="77777777" w:rsidR="005F1A1E" w:rsidRDefault="005F1A1E" w:rsidP="00D45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D1E5DC" w14:textId="77777777" w:rsidR="005F1A1E" w:rsidRDefault="005F1A1E" w:rsidP="00D451A0">
      <w:pPr>
        <w:spacing w:after="0" w:line="240" w:lineRule="auto"/>
      </w:pPr>
      <w:r>
        <w:separator/>
      </w:r>
    </w:p>
  </w:footnote>
  <w:footnote w:type="continuationSeparator" w:id="0">
    <w:p w14:paraId="0FBEC687" w14:textId="77777777" w:rsidR="005F1A1E" w:rsidRDefault="005F1A1E" w:rsidP="00D451A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A3A86F" w14:textId="77777777" w:rsidR="00D451A0" w:rsidRDefault="00D451A0">
    <w:pPr>
      <w:pStyle w:val="Header"/>
    </w:pPr>
    <w:r>
      <w:t>EAEC6011 Assessment B 1500386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F2D6E7D"/>
    <w:multiLevelType w:val="hybridMultilevel"/>
    <w:tmpl w:val="E01074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ayleigh Marie Jones">
    <w15:presenceInfo w15:providerId="Windows Live" w15:userId="098010f1bf7644f8"/>
  </w15:person>
  <w15:person w15:author="Natalie MacDonald">
    <w15:presenceInfo w15:providerId="AD" w15:userId="S-1-5-21-809251214-2178901256-4152538893-267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51A0"/>
    <w:rsid w:val="000035BC"/>
    <w:rsid w:val="00007457"/>
    <w:rsid w:val="00010EAA"/>
    <w:rsid w:val="00021490"/>
    <w:rsid w:val="00033B9F"/>
    <w:rsid w:val="0003775A"/>
    <w:rsid w:val="0004704B"/>
    <w:rsid w:val="000547F9"/>
    <w:rsid w:val="00066CBC"/>
    <w:rsid w:val="000852E8"/>
    <w:rsid w:val="000A092B"/>
    <w:rsid w:val="000A57C6"/>
    <w:rsid w:val="000B14C1"/>
    <w:rsid w:val="000C4B89"/>
    <w:rsid w:val="00117526"/>
    <w:rsid w:val="00166BFB"/>
    <w:rsid w:val="0019592E"/>
    <w:rsid w:val="001C1410"/>
    <w:rsid w:val="001C2FFC"/>
    <w:rsid w:val="001C65C1"/>
    <w:rsid w:val="001E14A4"/>
    <w:rsid w:val="001E692E"/>
    <w:rsid w:val="00201B65"/>
    <w:rsid w:val="0020519B"/>
    <w:rsid w:val="002122E5"/>
    <w:rsid w:val="00234238"/>
    <w:rsid w:val="00242446"/>
    <w:rsid w:val="00260A8B"/>
    <w:rsid w:val="002A5789"/>
    <w:rsid w:val="002B0FAA"/>
    <w:rsid w:val="002D06FB"/>
    <w:rsid w:val="002D1A2B"/>
    <w:rsid w:val="002D55C6"/>
    <w:rsid w:val="002E3749"/>
    <w:rsid w:val="002F367B"/>
    <w:rsid w:val="00356A5F"/>
    <w:rsid w:val="00362737"/>
    <w:rsid w:val="00371196"/>
    <w:rsid w:val="00374273"/>
    <w:rsid w:val="0038701B"/>
    <w:rsid w:val="0039241A"/>
    <w:rsid w:val="003944CE"/>
    <w:rsid w:val="0039552F"/>
    <w:rsid w:val="003A12F2"/>
    <w:rsid w:val="003B4DB3"/>
    <w:rsid w:val="003B72D9"/>
    <w:rsid w:val="003E7EF7"/>
    <w:rsid w:val="00402995"/>
    <w:rsid w:val="0043444E"/>
    <w:rsid w:val="00441224"/>
    <w:rsid w:val="004438E0"/>
    <w:rsid w:val="00467CD3"/>
    <w:rsid w:val="00481246"/>
    <w:rsid w:val="00483FF9"/>
    <w:rsid w:val="00494BFD"/>
    <w:rsid w:val="004A2696"/>
    <w:rsid w:val="004B12BA"/>
    <w:rsid w:val="004C4F49"/>
    <w:rsid w:val="004D38C9"/>
    <w:rsid w:val="004D5193"/>
    <w:rsid w:val="004E48E9"/>
    <w:rsid w:val="004F3322"/>
    <w:rsid w:val="00533E7F"/>
    <w:rsid w:val="00551AE2"/>
    <w:rsid w:val="00570DB7"/>
    <w:rsid w:val="0057592B"/>
    <w:rsid w:val="00577B13"/>
    <w:rsid w:val="00590546"/>
    <w:rsid w:val="005B2A46"/>
    <w:rsid w:val="005C39C6"/>
    <w:rsid w:val="005F0447"/>
    <w:rsid w:val="005F1A1E"/>
    <w:rsid w:val="005F5611"/>
    <w:rsid w:val="00642696"/>
    <w:rsid w:val="00642BC2"/>
    <w:rsid w:val="00651C99"/>
    <w:rsid w:val="006556D4"/>
    <w:rsid w:val="00655BE2"/>
    <w:rsid w:val="0066734E"/>
    <w:rsid w:val="00676955"/>
    <w:rsid w:val="006835B3"/>
    <w:rsid w:val="006863EA"/>
    <w:rsid w:val="00697EAC"/>
    <w:rsid w:val="006C3063"/>
    <w:rsid w:val="006D3EEA"/>
    <w:rsid w:val="006F06E1"/>
    <w:rsid w:val="006F7707"/>
    <w:rsid w:val="0070026B"/>
    <w:rsid w:val="00702727"/>
    <w:rsid w:val="00717EC3"/>
    <w:rsid w:val="00725FBD"/>
    <w:rsid w:val="00735905"/>
    <w:rsid w:val="00737109"/>
    <w:rsid w:val="00750F08"/>
    <w:rsid w:val="007640EC"/>
    <w:rsid w:val="00772015"/>
    <w:rsid w:val="00797456"/>
    <w:rsid w:val="007D747D"/>
    <w:rsid w:val="007E056D"/>
    <w:rsid w:val="00810F45"/>
    <w:rsid w:val="00816B9B"/>
    <w:rsid w:val="008251F5"/>
    <w:rsid w:val="00825344"/>
    <w:rsid w:val="008271D1"/>
    <w:rsid w:val="00840247"/>
    <w:rsid w:val="00843FA6"/>
    <w:rsid w:val="0085111B"/>
    <w:rsid w:val="00862C15"/>
    <w:rsid w:val="00864350"/>
    <w:rsid w:val="008D412B"/>
    <w:rsid w:val="00940D97"/>
    <w:rsid w:val="009474D9"/>
    <w:rsid w:val="009521A4"/>
    <w:rsid w:val="00967244"/>
    <w:rsid w:val="00973A05"/>
    <w:rsid w:val="00A00C39"/>
    <w:rsid w:val="00A2014F"/>
    <w:rsid w:val="00A27455"/>
    <w:rsid w:val="00A3161B"/>
    <w:rsid w:val="00A3672B"/>
    <w:rsid w:val="00A41286"/>
    <w:rsid w:val="00A46D9B"/>
    <w:rsid w:val="00A5358C"/>
    <w:rsid w:val="00A628A2"/>
    <w:rsid w:val="00A74EE5"/>
    <w:rsid w:val="00A759CE"/>
    <w:rsid w:val="00A81B08"/>
    <w:rsid w:val="00A96B9C"/>
    <w:rsid w:val="00AB4D93"/>
    <w:rsid w:val="00AB691B"/>
    <w:rsid w:val="00AC31A7"/>
    <w:rsid w:val="00AD5633"/>
    <w:rsid w:val="00AF17AF"/>
    <w:rsid w:val="00AF5202"/>
    <w:rsid w:val="00AF522E"/>
    <w:rsid w:val="00B157A8"/>
    <w:rsid w:val="00B332CD"/>
    <w:rsid w:val="00B43DB3"/>
    <w:rsid w:val="00B7463A"/>
    <w:rsid w:val="00B955F3"/>
    <w:rsid w:val="00B96BBD"/>
    <w:rsid w:val="00BB777C"/>
    <w:rsid w:val="00BD5AAF"/>
    <w:rsid w:val="00BE20DF"/>
    <w:rsid w:val="00BE533E"/>
    <w:rsid w:val="00BF3EE8"/>
    <w:rsid w:val="00BF3FA2"/>
    <w:rsid w:val="00C0583B"/>
    <w:rsid w:val="00C47EEF"/>
    <w:rsid w:val="00C83119"/>
    <w:rsid w:val="00C832E6"/>
    <w:rsid w:val="00CD52B6"/>
    <w:rsid w:val="00D146C0"/>
    <w:rsid w:val="00D16FB4"/>
    <w:rsid w:val="00D27CC7"/>
    <w:rsid w:val="00D311A6"/>
    <w:rsid w:val="00D451A0"/>
    <w:rsid w:val="00D53F86"/>
    <w:rsid w:val="00D54801"/>
    <w:rsid w:val="00D81FC2"/>
    <w:rsid w:val="00DA4310"/>
    <w:rsid w:val="00DA4ED7"/>
    <w:rsid w:val="00DD7373"/>
    <w:rsid w:val="00DE2502"/>
    <w:rsid w:val="00DF780C"/>
    <w:rsid w:val="00E148D1"/>
    <w:rsid w:val="00E43E00"/>
    <w:rsid w:val="00E540D7"/>
    <w:rsid w:val="00E64649"/>
    <w:rsid w:val="00E84A10"/>
    <w:rsid w:val="00E84DEC"/>
    <w:rsid w:val="00E85DAC"/>
    <w:rsid w:val="00EA4097"/>
    <w:rsid w:val="00EB6298"/>
    <w:rsid w:val="00EB6FAA"/>
    <w:rsid w:val="00ED4020"/>
    <w:rsid w:val="00EF5CB9"/>
    <w:rsid w:val="00EF6A2B"/>
    <w:rsid w:val="00F309B1"/>
    <w:rsid w:val="00F51B96"/>
    <w:rsid w:val="00F51C7C"/>
    <w:rsid w:val="00F72288"/>
    <w:rsid w:val="00F84558"/>
    <w:rsid w:val="00F92659"/>
    <w:rsid w:val="00F97A37"/>
    <w:rsid w:val="00FC428E"/>
    <w:rsid w:val="00FF01D1"/>
    <w:rsid w:val="00FF2AFD"/>
    <w:rsid w:val="00FF7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9BF34"/>
  <w15:chartTrackingRefBased/>
  <w15:docId w15:val="{E7E6088D-D9F3-4CC9-AD9A-E5843A51C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5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1A0"/>
  </w:style>
  <w:style w:type="paragraph" w:styleId="Footer">
    <w:name w:val="footer"/>
    <w:basedOn w:val="Normal"/>
    <w:link w:val="FooterChar"/>
    <w:uiPriority w:val="99"/>
    <w:unhideWhenUsed/>
    <w:rsid w:val="00D45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1A0"/>
  </w:style>
  <w:style w:type="paragraph" w:styleId="ListParagraph">
    <w:name w:val="List Paragraph"/>
    <w:basedOn w:val="Normal"/>
    <w:uiPriority w:val="34"/>
    <w:qFormat/>
    <w:rsid w:val="0039552F"/>
    <w:pPr>
      <w:ind w:left="720"/>
      <w:contextualSpacing/>
    </w:pPr>
  </w:style>
  <w:style w:type="character" w:customStyle="1" w:styleId="addmd1">
    <w:name w:val="addmd1"/>
    <w:basedOn w:val="DefaultParagraphFont"/>
    <w:rsid w:val="00F309B1"/>
    <w:rPr>
      <w:sz w:val="20"/>
      <w:szCs w:val="20"/>
    </w:rPr>
  </w:style>
  <w:style w:type="character" w:customStyle="1" w:styleId="exldetailsdisplayval">
    <w:name w:val="exldetailsdisplayval"/>
    <w:basedOn w:val="DefaultParagraphFont"/>
    <w:rsid w:val="00676955"/>
  </w:style>
  <w:style w:type="character" w:customStyle="1" w:styleId="searchword1">
    <w:name w:val="searchword1"/>
    <w:basedOn w:val="DefaultParagraphFont"/>
    <w:rsid w:val="00676955"/>
    <w:rPr>
      <w:shd w:val="clear" w:color="auto" w:fill="FED307"/>
    </w:rPr>
  </w:style>
  <w:style w:type="character" w:styleId="CommentReference">
    <w:name w:val="annotation reference"/>
    <w:basedOn w:val="DefaultParagraphFont"/>
    <w:uiPriority w:val="99"/>
    <w:semiHidden/>
    <w:unhideWhenUsed/>
    <w:rsid w:val="00735905"/>
    <w:rPr>
      <w:sz w:val="16"/>
      <w:szCs w:val="16"/>
    </w:rPr>
  </w:style>
  <w:style w:type="paragraph" w:styleId="CommentText">
    <w:name w:val="annotation text"/>
    <w:basedOn w:val="Normal"/>
    <w:link w:val="CommentTextChar"/>
    <w:uiPriority w:val="99"/>
    <w:semiHidden/>
    <w:unhideWhenUsed/>
    <w:rsid w:val="00735905"/>
    <w:pPr>
      <w:spacing w:line="240" w:lineRule="auto"/>
    </w:pPr>
    <w:rPr>
      <w:sz w:val="20"/>
      <w:szCs w:val="20"/>
    </w:rPr>
  </w:style>
  <w:style w:type="character" w:customStyle="1" w:styleId="CommentTextChar">
    <w:name w:val="Comment Text Char"/>
    <w:basedOn w:val="DefaultParagraphFont"/>
    <w:link w:val="CommentText"/>
    <w:uiPriority w:val="99"/>
    <w:semiHidden/>
    <w:rsid w:val="00735905"/>
    <w:rPr>
      <w:sz w:val="20"/>
      <w:szCs w:val="20"/>
    </w:rPr>
  </w:style>
  <w:style w:type="paragraph" w:styleId="CommentSubject">
    <w:name w:val="annotation subject"/>
    <w:basedOn w:val="CommentText"/>
    <w:next w:val="CommentText"/>
    <w:link w:val="CommentSubjectChar"/>
    <w:uiPriority w:val="99"/>
    <w:semiHidden/>
    <w:unhideWhenUsed/>
    <w:rsid w:val="00735905"/>
    <w:rPr>
      <w:b/>
      <w:bCs/>
    </w:rPr>
  </w:style>
  <w:style w:type="character" w:customStyle="1" w:styleId="CommentSubjectChar">
    <w:name w:val="Comment Subject Char"/>
    <w:basedOn w:val="CommentTextChar"/>
    <w:link w:val="CommentSubject"/>
    <w:uiPriority w:val="99"/>
    <w:semiHidden/>
    <w:rsid w:val="00735905"/>
    <w:rPr>
      <w:b/>
      <w:bCs/>
      <w:sz w:val="20"/>
      <w:szCs w:val="20"/>
    </w:rPr>
  </w:style>
  <w:style w:type="paragraph" w:styleId="BalloonText">
    <w:name w:val="Balloon Text"/>
    <w:basedOn w:val="Normal"/>
    <w:link w:val="BalloonTextChar"/>
    <w:uiPriority w:val="99"/>
    <w:semiHidden/>
    <w:unhideWhenUsed/>
    <w:rsid w:val="007359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5905"/>
    <w:rPr>
      <w:rFonts w:ascii="Segoe UI" w:hAnsi="Segoe UI" w:cs="Segoe UI"/>
      <w:sz w:val="18"/>
      <w:szCs w:val="18"/>
    </w:rPr>
  </w:style>
  <w:style w:type="character" w:styleId="Hyperlink">
    <w:name w:val="Hyperlink"/>
    <w:basedOn w:val="DefaultParagraphFont"/>
    <w:uiPriority w:val="99"/>
    <w:unhideWhenUsed/>
    <w:rsid w:val="00940D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4852</TotalTime>
  <Pages>12</Pages>
  <Words>3707</Words>
  <Characters>21134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Jones</dc:creator>
  <cp:keywords/>
  <dc:description/>
  <cp:lastModifiedBy>Kayleigh Marie Jones</cp:lastModifiedBy>
  <cp:revision>214</cp:revision>
  <dcterms:created xsi:type="dcterms:W3CDTF">2018-03-01T11:13:00Z</dcterms:created>
  <dcterms:modified xsi:type="dcterms:W3CDTF">2018-03-04T20:43:00Z</dcterms:modified>
</cp:coreProperties>
</file>