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ED44D6" w14:textId="3F534A3E" w:rsidR="004F32C1" w:rsidRDefault="009D200C" w:rsidP="008153EF">
      <w:pPr>
        <w:pStyle w:val="Heading4"/>
        <w:jc w:val="left"/>
      </w:pPr>
      <w:proofErr w:type="spellStart"/>
      <w:r>
        <w:t>Dolmansaxlil</w:t>
      </w:r>
      <w:proofErr w:type="spellEnd"/>
      <w:r>
        <w:t xml:space="preserve"> Shoes</w:t>
      </w:r>
    </w:p>
    <w:p w14:paraId="3E00B5FA" w14:textId="77777777" w:rsidR="009D200C" w:rsidRPr="009D200C" w:rsidRDefault="009D200C" w:rsidP="009D200C">
      <w:r w:rsidRPr="009D200C">
        <w:t>A medium-sized online retailer is designing a BI system. </w:t>
      </w:r>
    </w:p>
    <w:p w14:paraId="3C521F72" w14:textId="77777777" w:rsidR="009D200C" w:rsidRPr="009D200C" w:rsidRDefault="009D200C" w:rsidP="009D200C">
      <w:r w:rsidRPr="009D200C">
        <w:t>Below is a list of components and activities. </w:t>
      </w:r>
    </w:p>
    <w:p w14:paraId="358D3A45" w14:textId="77777777" w:rsidR="009D200C" w:rsidRPr="009D200C" w:rsidRDefault="009D200C" w:rsidP="009D200C">
      <w:pPr>
        <w:rPr>
          <w:lang w:val="en-US"/>
        </w:rPr>
      </w:pPr>
      <w:r w:rsidRPr="009D200C">
        <w:rPr>
          <w:lang w:val="en-US"/>
        </w:rPr>
        <w:t> </w:t>
      </w:r>
      <w:r w:rsidRPr="009D200C">
        <w:rPr>
          <w:lang w:val="en-US"/>
        </w:rPr>
        <w:br/>
        <w:t> </w:t>
      </w:r>
    </w:p>
    <w:p w14:paraId="06014B73" w14:textId="77777777" w:rsidR="009D200C" w:rsidRPr="009D200C" w:rsidRDefault="009D200C" w:rsidP="009D200C">
      <w:r w:rsidRPr="009D200C">
        <w:rPr>
          <w:b/>
          <w:bCs/>
        </w:rPr>
        <w:t>PART A — classify each item into ONE of:</w:t>
      </w:r>
      <w:r w:rsidRPr="009D200C">
        <w:t> </w:t>
      </w:r>
    </w:p>
    <w:p w14:paraId="7AB84135" w14:textId="77777777" w:rsidR="009D200C" w:rsidRPr="009D200C" w:rsidRDefault="009D200C" w:rsidP="009D200C">
      <w:pPr>
        <w:numPr>
          <w:ilvl w:val="0"/>
          <w:numId w:val="2"/>
        </w:numPr>
      </w:pPr>
      <w:r w:rsidRPr="009D200C">
        <w:t>Source system </w:t>
      </w:r>
    </w:p>
    <w:p w14:paraId="09AA8492" w14:textId="77777777" w:rsidR="009D200C" w:rsidRPr="009D200C" w:rsidRDefault="009D200C" w:rsidP="009D200C">
      <w:pPr>
        <w:numPr>
          <w:ilvl w:val="0"/>
          <w:numId w:val="2"/>
        </w:numPr>
      </w:pPr>
      <w:r w:rsidRPr="009D200C">
        <w:t>ETL process </w:t>
      </w:r>
    </w:p>
    <w:p w14:paraId="6DAC8152" w14:textId="77777777" w:rsidR="009D200C" w:rsidRPr="009D200C" w:rsidRDefault="009D200C" w:rsidP="009D200C">
      <w:pPr>
        <w:numPr>
          <w:ilvl w:val="0"/>
          <w:numId w:val="2"/>
        </w:numPr>
      </w:pPr>
      <w:r w:rsidRPr="009D200C">
        <w:t>Data warehouse storage </w:t>
      </w:r>
    </w:p>
    <w:p w14:paraId="0DEA0E0B" w14:textId="77777777" w:rsidR="009D200C" w:rsidRPr="009D200C" w:rsidRDefault="009D200C" w:rsidP="009D200C">
      <w:pPr>
        <w:numPr>
          <w:ilvl w:val="0"/>
          <w:numId w:val="2"/>
        </w:numPr>
      </w:pPr>
      <w:r w:rsidRPr="009D200C">
        <w:t>BI / analysis layer </w:t>
      </w:r>
    </w:p>
    <w:p w14:paraId="67297B29" w14:textId="77777777" w:rsidR="009D200C" w:rsidRPr="009D200C" w:rsidRDefault="009D200C" w:rsidP="009D200C">
      <w:pPr>
        <w:numPr>
          <w:ilvl w:val="0"/>
          <w:numId w:val="2"/>
        </w:numPr>
      </w:pPr>
      <w:r w:rsidRPr="009D200C">
        <w:t>Metadata / governance </w:t>
      </w:r>
    </w:p>
    <w:p w14:paraId="3D66B274" w14:textId="77777777" w:rsidR="009D200C" w:rsidRPr="009D200C" w:rsidRDefault="009D200C" w:rsidP="009D200C">
      <w:pPr>
        <w:rPr>
          <w:lang w:val="en-US"/>
        </w:rPr>
      </w:pPr>
      <w:r w:rsidRPr="009D200C">
        <w:rPr>
          <w:lang w:val="en-US"/>
        </w:rPr>
        <w:t> </w:t>
      </w:r>
      <w:r w:rsidRPr="009D200C">
        <w:rPr>
          <w:lang w:val="en-US"/>
        </w:rPr>
        <w:br/>
        <w:t> </w:t>
      </w:r>
    </w:p>
    <w:p w14:paraId="27D8EED3" w14:textId="77777777" w:rsidR="009D200C" w:rsidRPr="009D200C" w:rsidRDefault="009D200C" w:rsidP="009D200C">
      <w:r w:rsidRPr="009D200C">
        <w:rPr>
          <w:b/>
          <w:bCs/>
        </w:rPr>
        <w:t>Items</w:t>
      </w:r>
      <w:r w:rsidRPr="009D200C">
        <w:t> </w:t>
      </w:r>
    </w:p>
    <w:p w14:paraId="484ED098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Customer checkout database </w:t>
      </w:r>
    </w:p>
    <w:p w14:paraId="12A53D0D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Script converting currency to GBP </w:t>
      </w:r>
    </w:p>
    <w:p w14:paraId="6823C96D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Tableau dashboard showing monthly revenue </w:t>
      </w:r>
    </w:p>
    <w:p w14:paraId="3FF35328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Table storing the definition of “active customer” </w:t>
      </w:r>
    </w:p>
    <w:p w14:paraId="74CA0955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Nightly job copying web logs </w:t>
      </w:r>
    </w:p>
    <w:p w14:paraId="05D4FFFD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Product master ID lookup table </w:t>
      </w:r>
    </w:p>
    <w:p w14:paraId="576D34FF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Daily sales summary table </w:t>
      </w:r>
    </w:p>
    <w:p w14:paraId="1396FB4C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Real-time stock control system </w:t>
      </w:r>
    </w:p>
    <w:p w14:paraId="2233523A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Report predicting next month’s demand </w:t>
      </w:r>
    </w:p>
    <w:p w14:paraId="25E636B7" w14:textId="77777777" w:rsidR="009D200C" w:rsidRPr="009D200C" w:rsidRDefault="009D200C" w:rsidP="009D200C">
      <w:pPr>
        <w:numPr>
          <w:ilvl w:val="0"/>
          <w:numId w:val="3"/>
        </w:numPr>
      </w:pPr>
      <w:r w:rsidRPr="009D200C">
        <w:t>Log recording when each dataset was imported </w:t>
      </w:r>
    </w:p>
    <w:p w14:paraId="0BCDD470" w14:textId="77777777" w:rsidR="009D200C" w:rsidRPr="009D200C" w:rsidRDefault="009D200C" w:rsidP="009D200C">
      <w:pPr>
        <w:rPr>
          <w:lang w:val="en-US"/>
        </w:rPr>
      </w:pPr>
      <w:r w:rsidRPr="009D200C">
        <w:rPr>
          <w:lang w:val="en-US"/>
        </w:rPr>
        <w:t> </w:t>
      </w:r>
      <w:r w:rsidRPr="009D200C">
        <w:rPr>
          <w:lang w:val="en-US"/>
        </w:rPr>
        <w:br/>
        <w:t> </w:t>
      </w:r>
    </w:p>
    <w:p w14:paraId="725B8AE0" w14:textId="77777777" w:rsidR="009D200C" w:rsidRPr="009D200C" w:rsidRDefault="009D200C" w:rsidP="009D200C">
      <w:pPr>
        <w:rPr>
          <w:lang w:val="en-US"/>
        </w:rPr>
      </w:pPr>
      <w:r w:rsidRPr="009D200C">
        <w:rPr>
          <w:lang w:val="en-US"/>
        </w:rPr>
        <w:t> </w:t>
      </w:r>
      <w:r w:rsidRPr="009D200C">
        <w:rPr>
          <w:lang w:val="en-US"/>
        </w:rPr>
        <w:br/>
        <w:t> </w:t>
      </w:r>
    </w:p>
    <w:p w14:paraId="3CEBAA70" w14:textId="77777777" w:rsidR="009D200C" w:rsidRPr="009D200C" w:rsidRDefault="009D200C" w:rsidP="009D200C">
      <w:r w:rsidRPr="009D200C">
        <w:rPr>
          <w:b/>
          <w:bCs/>
        </w:rPr>
        <w:t>PART B — discussion question</w:t>
      </w:r>
      <w:r w:rsidRPr="009D200C">
        <w:t> </w:t>
      </w:r>
    </w:p>
    <w:p w14:paraId="37F6564A" w14:textId="77777777" w:rsidR="009D200C" w:rsidRPr="009D200C" w:rsidRDefault="009D200C" w:rsidP="009D200C">
      <w:r w:rsidRPr="009D200C">
        <w:t>Why would running reports directly on the checkout system be risky? </w:t>
      </w:r>
    </w:p>
    <w:p w14:paraId="0059394A" w14:textId="77777777" w:rsidR="009D200C" w:rsidRPr="009D200C" w:rsidRDefault="009D200C" w:rsidP="009D200C">
      <w:r w:rsidRPr="009D200C">
        <w:t>(Write TWO technical reasons) </w:t>
      </w:r>
    </w:p>
    <w:p w14:paraId="48768A4D" w14:textId="77777777" w:rsidR="004F32C1" w:rsidRDefault="004F32C1" w:rsidP="004F32C1"/>
    <w:sectPr w:rsidR="004F32C1" w:rsidSect="00E65CF1">
      <w:headerReference w:type="default" r:id="rId7"/>
      <w:footerReference w:type="default" r:id="rId8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8ECC44" w14:textId="77777777" w:rsidR="00E06148" w:rsidRDefault="00E06148" w:rsidP="00E65CF1">
      <w:r>
        <w:separator/>
      </w:r>
    </w:p>
  </w:endnote>
  <w:endnote w:type="continuationSeparator" w:id="0">
    <w:p w14:paraId="61A5096F" w14:textId="77777777" w:rsidR="00E06148" w:rsidRDefault="00E06148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897B71" w14:textId="7DA6728C" w:rsidR="00E65CF1" w:rsidRPr="00E65CF1" w:rsidRDefault="001E6AB6">
    <w:pPr>
      <w:pStyle w:val="Footer"/>
      <w:rPr>
        <w:sz w:val="20"/>
        <w:szCs w:val="20"/>
      </w:rPr>
    </w:pPr>
    <w:r>
      <w:rPr>
        <w:noProof/>
        <w:sz w:val="20"/>
        <w:szCs w:val="2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D40FDB" wp14:editId="43711EC6">
              <wp:simplePos x="0" y="0"/>
              <wp:positionH relativeFrom="column">
                <wp:posOffset>0</wp:posOffset>
              </wp:positionH>
              <wp:positionV relativeFrom="paragraph">
                <wp:posOffset>-66675</wp:posOffset>
              </wp:positionV>
              <wp:extent cx="5724525" cy="0"/>
              <wp:effectExtent l="9525" t="9525" r="9525" b="9525"/>
              <wp:wrapNone/>
              <wp:docPr id="1" name="AutoShap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16EDBEA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2" o:spid="_x0000_s1026" type="#_x0000_t32" style="position:absolute;margin-left:0;margin-top:-5.25pt;width:450.7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"/>
          </w:pict>
        </mc:Fallback>
      </mc:AlternateContent>
    </w:r>
    <w:r w:rsidR="00E65CF1" w:rsidRPr="00E65CF1">
      <w:rPr>
        <w:sz w:val="20"/>
        <w:szCs w:val="20"/>
      </w:rPr>
      <w:t xml:space="preserve">Data Warehousing </w:t>
    </w:r>
    <w:r w:rsidR="009D200C">
      <w:rPr>
        <w:sz w:val="20"/>
        <w:szCs w:val="20"/>
      </w:rPr>
      <w:t>and Data Mining</w:t>
    </w:r>
    <w:r w:rsidR="009D200C">
      <w:rPr>
        <w:sz w:val="20"/>
        <w:szCs w:val="20"/>
      </w:rPr>
      <w:tab/>
    </w:r>
    <w:r w:rsidR="009D200C">
      <w:rPr>
        <w:sz w:val="20"/>
        <w:szCs w:val="20"/>
      </w:rPr>
      <w:tab/>
    </w:r>
    <w:r w:rsidR="009D200C">
      <w:rPr>
        <w:sz w:val="20"/>
        <w:szCs w:val="20"/>
      </w:rPr>
      <w:fldChar w:fldCharType="begin"/>
    </w:r>
    <w:r w:rsidR="009D200C">
      <w:rPr>
        <w:sz w:val="20"/>
        <w:szCs w:val="20"/>
      </w:rPr>
      <w:instrText xml:space="preserve"> PAGE  \* Arabic  \* MERGEFORMAT </w:instrText>
    </w:r>
    <w:r w:rsidR="009D200C">
      <w:rPr>
        <w:sz w:val="20"/>
        <w:szCs w:val="20"/>
      </w:rPr>
      <w:fldChar w:fldCharType="separate"/>
    </w:r>
    <w:r w:rsidR="009D200C">
      <w:rPr>
        <w:noProof/>
        <w:sz w:val="20"/>
        <w:szCs w:val="20"/>
      </w:rPr>
      <w:t>1</w:t>
    </w:r>
    <w:r w:rsidR="009D200C"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39855E" w14:textId="77777777" w:rsidR="00E06148" w:rsidRDefault="00E06148" w:rsidP="00E65CF1">
      <w:r>
        <w:separator/>
      </w:r>
    </w:p>
  </w:footnote>
  <w:footnote w:type="continuationSeparator" w:id="0">
    <w:p w14:paraId="6C03B940" w14:textId="77777777" w:rsidR="00E06148" w:rsidRDefault="00E06148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6D3D96" w14:textId="08251781" w:rsidR="00E65CF1" w:rsidRPr="00E65CF1" w:rsidRDefault="001E6AB6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353AB689" wp14:editId="28797040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0BE6743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B22DDE">
      <w:rPr>
        <w:noProof/>
        <w:sz w:val="20"/>
        <w:szCs w:val="18"/>
        <w:lang w:eastAsia="en-GB"/>
      </w:rPr>
      <w:t>DWDM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</w:r>
    <w:r w:rsidR="00B22DDE">
      <w:rPr>
        <w:sz w:val="20"/>
        <w:szCs w:val="18"/>
      </w:rPr>
      <w:t xml:space="preserve">Workshop </w:t>
    </w:r>
    <w:r w:rsidR="009D200C">
      <w:rPr>
        <w:sz w:val="20"/>
        <w:szCs w:val="18"/>
      </w:rPr>
      <w:t>9a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BA84A43"/>
    <w:multiLevelType w:val="multilevel"/>
    <w:tmpl w:val="6B18F2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60A3221"/>
    <w:multiLevelType w:val="multilevel"/>
    <w:tmpl w:val="CDFCB7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num w:numId="1" w16cid:durableId="171648527">
    <w:abstractNumId w:val="2"/>
  </w:num>
  <w:num w:numId="2" w16cid:durableId="1404445036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3" w16cid:durableId="29799831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54FE"/>
    <w:rsid w:val="00085D0E"/>
    <w:rsid w:val="000D0CC3"/>
    <w:rsid w:val="00105830"/>
    <w:rsid w:val="0011783D"/>
    <w:rsid w:val="001E6AB6"/>
    <w:rsid w:val="0021737E"/>
    <w:rsid w:val="00260497"/>
    <w:rsid w:val="00376D1E"/>
    <w:rsid w:val="004413E3"/>
    <w:rsid w:val="004F32C1"/>
    <w:rsid w:val="00544B08"/>
    <w:rsid w:val="005B2081"/>
    <w:rsid w:val="005D390F"/>
    <w:rsid w:val="00606609"/>
    <w:rsid w:val="006870CB"/>
    <w:rsid w:val="006A19F4"/>
    <w:rsid w:val="00810C7F"/>
    <w:rsid w:val="008153EF"/>
    <w:rsid w:val="00830495"/>
    <w:rsid w:val="008407D8"/>
    <w:rsid w:val="00867189"/>
    <w:rsid w:val="0088477D"/>
    <w:rsid w:val="008F1DF5"/>
    <w:rsid w:val="009D200C"/>
    <w:rsid w:val="00A25EAE"/>
    <w:rsid w:val="00A67930"/>
    <w:rsid w:val="00B22DDE"/>
    <w:rsid w:val="00BC1A1D"/>
    <w:rsid w:val="00E06148"/>
    <w:rsid w:val="00E65CF1"/>
    <w:rsid w:val="00EA54FE"/>
    <w:rsid w:val="00FF56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90CA6A"/>
  <w15:docId w15:val="{80CCECC7-20CB-45E1-A7EC-5F59BD3BC9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810C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116</Words>
  <Characters>663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Nik Whitehead</cp:lastModifiedBy>
  <cp:revision>3</cp:revision>
  <cp:lastPrinted>2017-01-31T14:43:00Z</cp:lastPrinted>
  <dcterms:created xsi:type="dcterms:W3CDTF">2026-03-09T12:23:00Z</dcterms:created>
  <dcterms:modified xsi:type="dcterms:W3CDTF">2026-03-09T12:28:00Z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