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04336DC" w14:textId="39F24D6A" w:rsidR="7514CE3C" w:rsidRDefault="527D9223" w:rsidP="3372F4BE">
      <w:r>
        <w:t>`</w:t>
      </w:r>
      <w:r w:rsidR="39D3A3D7">
        <w:rPr>
          <w:noProof/>
        </w:rPr>
        <w:drawing>
          <wp:inline distT="0" distB="0" distL="0" distR="0" wp14:anchorId="4720F2AC" wp14:editId="05B1D1F1">
            <wp:extent cx="1809750" cy="723900"/>
            <wp:effectExtent l="0" t="0" r="0" b="0"/>
            <wp:docPr id="1698251224" name="drawing" title="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51224" name="Picture 1698251224"/>
                    <pic:cNvPicPr/>
                  </pic:nvPicPr>
                  <pic:blipFill>
                    <a:blip r:embed="rId5">
                      <a:extLst>
                        <a:ext uri="{28A0092B-C50C-407E-A947-70E740481C1C}">
                          <a14:useLocalDpi xmlns:a14="http://schemas.microsoft.com/office/drawing/2010/main"/>
                        </a:ext>
                      </a:extLst>
                    </a:blip>
                    <a:stretch>
                      <a:fillRect/>
                    </a:stretch>
                  </pic:blipFill>
                  <pic:spPr>
                    <a:xfrm>
                      <a:off x="0" y="0"/>
                      <a:ext cx="1809750" cy="723900"/>
                    </a:xfrm>
                    <a:prstGeom prst="rect">
                      <a:avLst/>
                    </a:prstGeom>
                  </pic:spPr>
                </pic:pic>
              </a:graphicData>
            </a:graphic>
          </wp:inline>
        </w:drawing>
      </w:r>
    </w:p>
    <w:p w14:paraId="5E5787A5" w14:textId="3E2AF778" w:rsidR="006D4615" w:rsidRDefault="70514BD5" w:rsidP="1190CEE8">
      <w:pPr>
        <w:ind w:left="2880"/>
      </w:pPr>
      <w:r>
        <w:t xml:space="preserve">Academic Skills </w:t>
      </w:r>
    </w:p>
    <w:p w14:paraId="4AFE11AA" w14:textId="6F732402" w:rsidR="70514BD5" w:rsidRDefault="70514BD5" w:rsidP="1190CEE8">
      <w:pPr>
        <w:ind w:left="2880"/>
      </w:pPr>
      <w:r>
        <w:t>Academic Report</w:t>
      </w:r>
    </w:p>
    <w:p w14:paraId="2F2ADE20" w14:textId="7ED02323" w:rsidR="70514BD5" w:rsidRDefault="70514BD5" w:rsidP="1190CEE8">
      <w:pPr>
        <w:ind w:left="2880"/>
      </w:pPr>
      <w:r>
        <w:t xml:space="preserve">Care Home Manager </w:t>
      </w:r>
    </w:p>
    <w:p w14:paraId="77A00165" w14:textId="2102C19E" w:rsidR="70514BD5" w:rsidRDefault="70514BD5" w:rsidP="1190CEE8">
      <w:pPr>
        <w:ind w:left="2160"/>
      </w:pPr>
      <w:r w:rsidRPr="1190CEE8">
        <w:rPr>
          <w:b/>
          <w:bCs/>
          <w:sz w:val="28"/>
          <w:szCs w:val="28"/>
        </w:rPr>
        <w:t>Student Name</w:t>
      </w:r>
      <w:r>
        <w:t xml:space="preserve">: Vasile Baiculescu </w:t>
      </w:r>
    </w:p>
    <w:p w14:paraId="790D6726" w14:textId="68C4BB4F" w:rsidR="70514BD5" w:rsidRDefault="70514BD5" w:rsidP="1190CEE8">
      <w:pPr>
        <w:ind w:left="2160"/>
      </w:pPr>
      <w:r w:rsidRPr="1190CEE8">
        <w:rPr>
          <w:b/>
          <w:bCs/>
          <w:sz w:val="28"/>
          <w:szCs w:val="28"/>
        </w:rPr>
        <w:t>Student ID</w:t>
      </w:r>
      <w:r>
        <w:t>: 254645</w:t>
      </w:r>
    </w:p>
    <w:p w14:paraId="223C2B1E" w14:textId="6846DB0D" w:rsidR="70514BD5" w:rsidRDefault="70514BD5" w:rsidP="1190CEE8">
      <w:pPr>
        <w:ind w:left="2160"/>
      </w:pPr>
      <w:r w:rsidRPr="1190CEE8">
        <w:rPr>
          <w:b/>
          <w:bCs/>
          <w:sz w:val="28"/>
          <w:szCs w:val="28"/>
        </w:rPr>
        <w:t>Module Code</w:t>
      </w:r>
      <w:r>
        <w:t>: LCHS4001</w:t>
      </w:r>
    </w:p>
    <w:p w14:paraId="566137DB" w14:textId="70BBC343" w:rsidR="70514BD5" w:rsidRDefault="70514BD5" w:rsidP="1190CEE8">
      <w:pPr>
        <w:ind w:left="2160"/>
      </w:pPr>
      <w:r w:rsidRPr="1190CEE8">
        <w:rPr>
          <w:b/>
          <w:bCs/>
          <w:sz w:val="28"/>
          <w:szCs w:val="28"/>
        </w:rPr>
        <w:t>Assignment</w:t>
      </w:r>
      <w:r>
        <w:t>: Task 3 Academic Report</w:t>
      </w:r>
    </w:p>
    <w:p w14:paraId="28FE8EEE" w14:textId="0CD10954" w:rsidR="70514BD5" w:rsidRDefault="70514BD5" w:rsidP="1190CEE8">
      <w:pPr>
        <w:ind w:left="2160"/>
      </w:pPr>
      <w:r w:rsidRPr="1190CEE8">
        <w:rPr>
          <w:b/>
          <w:bCs/>
          <w:sz w:val="28"/>
          <w:szCs w:val="28"/>
        </w:rPr>
        <w:t>Lecture Name</w:t>
      </w:r>
      <w:r>
        <w:t>: Dr. Emmanuel Assante</w:t>
      </w:r>
    </w:p>
    <w:p w14:paraId="1DA10A77" w14:textId="1CEB82C0" w:rsidR="70514BD5" w:rsidRDefault="70514BD5" w:rsidP="1190CEE8">
      <w:pPr>
        <w:ind w:left="2160"/>
      </w:pPr>
      <w:r w:rsidRPr="1190CEE8">
        <w:rPr>
          <w:b/>
          <w:bCs/>
          <w:sz w:val="28"/>
          <w:szCs w:val="28"/>
        </w:rPr>
        <w:t>Submission Date</w:t>
      </w:r>
      <w:r>
        <w:t>: 24</w:t>
      </w:r>
      <w:r w:rsidRPr="1190CEE8">
        <w:rPr>
          <w:vertAlign w:val="superscript"/>
        </w:rPr>
        <w:t>th</w:t>
      </w:r>
      <w:r>
        <w:t xml:space="preserve"> July 2026</w:t>
      </w:r>
    </w:p>
    <w:p w14:paraId="14B99747" w14:textId="0113E299" w:rsidR="70514BD5" w:rsidRDefault="70514BD5" w:rsidP="1190CEE8">
      <w:pPr>
        <w:ind w:left="2160"/>
      </w:pPr>
      <w:r w:rsidRPr="1190CEE8">
        <w:rPr>
          <w:b/>
          <w:bCs/>
          <w:sz w:val="28"/>
          <w:szCs w:val="28"/>
        </w:rPr>
        <w:t>Word Count</w:t>
      </w:r>
      <w:r>
        <w:t>: 1200 words.</w:t>
      </w:r>
      <w:r w:rsidR="431BB3BE">
        <w:t xml:space="preserve">  </w:t>
      </w:r>
    </w:p>
    <w:p w14:paraId="6AAEA3F5" w14:textId="0182F940" w:rsidR="1190CEE8" w:rsidRDefault="1190CEE8" w:rsidP="1190CEE8">
      <w:pPr>
        <w:ind w:left="2160"/>
      </w:pPr>
    </w:p>
    <w:p w14:paraId="27C93AE4" w14:textId="4FF0B602" w:rsidR="1190CEE8" w:rsidRDefault="1190CEE8" w:rsidP="1190CEE8">
      <w:pPr>
        <w:ind w:left="2160"/>
      </w:pPr>
    </w:p>
    <w:p w14:paraId="22071367" w14:textId="1D9F0FF9" w:rsidR="1190CEE8" w:rsidRDefault="1190CEE8" w:rsidP="1190CEE8">
      <w:pPr>
        <w:ind w:left="2160"/>
      </w:pPr>
    </w:p>
    <w:p w14:paraId="14F99964" w14:textId="5C981D78" w:rsidR="1190CEE8" w:rsidRDefault="1190CEE8" w:rsidP="1190CEE8">
      <w:pPr>
        <w:ind w:left="2160"/>
      </w:pPr>
    </w:p>
    <w:p w14:paraId="640B1C7C" w14:textId="08D43742" w:rsidR="1190CEE8" w:rsidRDefault="1190CEE8" w:rsidP="1190CEE8">
      <w:pPr>
        <w:ind w:left="2160"/>
      </w:pPr>
    </w:p>
    <w:p w14:paraId="32C83BED" w14:textId="2E312DAB" w:rsidR="1190CEE8" w:rsidRDefault="1190CEE8" w:rsidP="1190CEE8">
      <w:pPr>
        <w:ind w:left="2160"/>
      </w:pPr>
    </w:p>
    <w:p w14:paraId="17AE3436" w14:textId="52993182" w:rsidR="1190CEE8" w:rsidRDefault="1190CEE8" w:rsidP="1190CEE8">
      <w:pPr>
        <w:ind w:left="2160"/>
      </w:pPr>
    </w:p>
    <w:p w14:paraId="0528219D" w14:textId="6F4F20D7" w:rsidR="1190CEE8" w:rsidRDefault="1190CEE8" w:rsidP="1190CEE8">
      <w:pPr>
        <w:ind w:left="2160"/>
      </w:pPr>
    </w:p>
    <w:p w14:paraId="556FBD8D" w14:textId="3EB42F75" w:rsidR="1190CEE8" w:rsidRDefault="1190CEE8" w:rsidP="1190CEE8">
      <w:pPr>
        <w:ind w:left="2160"/>
      </w:pPr>
    </w:p>
    <w:p w14:paraId="5F4DFFB2" w14:textId="58958578" w:rsidR="1190CEE8" w:rsidRDefault="1190CEE8" w:rsidP="1190CEE8">
      <w:pPr>
        <w:ind w:left="2160"/>
      </w:pPr>
    </w:p>
    <w:p w14:paraId="3203B31E" w14:textId="608DC396" w:rsidR="1190CEE8" w:rsidRDefault="1190CEE8" w:rsidP="1190CEE8">
      <w:pPr>
        <w:ind w:left="2160"/>
      </w:pPr>
    </w:p>
    <w:p w14:paraId="4ABB4013" w14:textId="1B087C9A" w:rsidR="1190CEE8" w:rsidRDefault="1190CEE8" w:rsidP="1190CEE8">
      <w:pPr>
        <w:ind w:left="2160"/>
      </w:pPr>
    </w:p>
    <w:p w14:paraId="51845300" w14:textId="514DF1F9" w:rsidR="1190CEE8" w:rsidRDefault="1190CEE8" w:rsidP="1190CEE8">
      <w:pPr>
        <w:ind w:left="2160"/>
      </w:pPr>
    </w:p>
    <w:p w14:paraId="57691F8F" w14:textId="0609EC57" w:rsidR="1190CEE8" w:rsidRDefault="1190CEE8" w:rsidP="1190CEE8">
      <w:pPr>
        <w:ind w:left="2160"/>
      </w:pPr>
    </w:p>
    <w:p w14:paraId="2BC1C1EA" w14:textId="62EB41F5" w:rsidR="1190CEE8" w:rsidRDefault="1190CEE8" w:rsidP="1190CEE8">
      <w:pPr>
        <w:ind w:left="2160"/>
      </w:pPr>
    </w:p>
    <w:p w14:paraId="38D0C2CF" w14:textId="2C609E37" w:rsidR="1190CEE8" w:rsidRDefault="1190CEE8" w:rsidP="1190CEE8">
      <w:pPr>
        <w:ind w:left="2160"/>
      </w:pPr>
    </w:p>
    <w:p w14:paraId="0CEF1AD8" w14:textId="4B92B00B" w:rsidR="1190CEE8" w:rsidRDefault="1190CEE8" w:rsidP="1190CEE8">
      <w:pPr>
        <w:ind w:left="1440"/>
      </w:pPr>
    </w:p>
    <w:p w14:paraId="599427FC" w14:textId="4839EBFD" w:rsidR="0653E820" w:rsidRDefault="0653E820" w:rsidP="1190CEE8">
      <w:r w:rsidRPr="1190CEE8">
        <w:rPr>
          <w:b/>
          <w:bCs/>
          <w:sz w:val="32"/>
          <w:szCs w:val="32"/>
        </w:rPr>
        <w:t>Table of Contents.</w:t>
      </w:r>
      <w:r w:rsidR="431BB3BE" w:rsidRPr="1190CEE8">
        <w:rPr>
          <w:b/>
          <w:bCs/>
          <w:sz w:val="32"/>
          <w:szCs w:val="32"/>
        </w:rPr>
        <w:t xml:space="preserve"> </w:t>
      </w:r>
    </w:p>
    <w:p w14:paraId="5D7B4AA7" w14:textId="79053F8B" w:rsidR="745B4BDB" w:rsidRDefault="745B4BDB" w:rsidP="1190CEE8">
      <w:pPr>
        <w:pStyle w:val="ListParagraph"/>
        <w:numPr>
          <w:ilvl w:val="0"/>
          <w:numId w:val="6"/>
        </w:numPr>
        <w:rPr>
          <w:sz w:val="28"/>
          <w:szCs w:val="28"/>
        </w:rPr>
      </w:pPr>
      <w:r w:rsidRPr="1190CEE8">
        <w:rPr>
          <w:sz w:val="28"/>
          <w:szCs w:val="28"/>
        </w:rPr>
        <w:t>Introduction.</w:t>
      </w:r>
    </w:p>
    <w:p w14:paraId="37A97A3E" w14:textId="7EE261D4" w:rsidR="745B4BDB" w:rsidRDefault="745B4BDB" w:rsidP="1190CEE8">
      <w:pPr>
        <w:pStyle w:val="ListParagraph"/>
        <w:numPr>
          <w:ilvl w:val="0"/>
          <w:numId w:val="6"/>
        </w:numPr>
        <w:rPr>
          <w:sz w:val="28"/>
          <w:szCs w:val="28"/>
        </w:rPr>
      </w:pPr>
      <w:r w:rsidRPr="1190CEE8">
        <w:rPr>
          <w:sz w:val="28"/>
          <w:szCs w:val="28"/>
        </w:rPr>
        <w:t>Role Overview: Care Home Manager.</w:t>
      </w:r>
    </w:p>
    <w:p w14:paraId="219ACEB7" w14:textId="53D4B777" w:rsidR="745B4BDB" w:rsidRDefault="745B4BDB" w:rsidP="1190CEE8">
      <w:pPr>
        <w:pStyle w:val="ListParagraph"/>
        <w:numPr>
          <w:ilvl w:val="0"/>
          <w:numId w:val="6"/>
        </w:numPr>
        <w:rPr>
          <w:sz w:val="28"/>
          <w:szCs w:val="28"/>
        </w:rPr>
      </w:pPr>
      <w:r w:rsidRPr="1190CEE8">
        <w:rPr>
          <w:sz w:val="28"/>
          <w:szCs w:val="28"/>
        </w:rPr>
        <w:t>Essential Skills for the role.</w:t>
      </w:r>
    </w:p>
    <w:p w14:paraId="16069F79" w14:textId="78438106" w:rsidR="745B4BDB" w:rsidRDefault="745B4BDB" w:rsidP="1190CEE8">
      <w:pPr>
        <w:pStyle w:val="ListParagraph"/>
        <w:numPr>
          <w:ilvl w:val="0"/>
          <w:numId w:val="6"/>
        </w:numPr>
        <w:rPr>
          <w:sz w:val="28"/>
          <w:szCs w:val="28"/>
        </w:rPr>
      </w:pPr>
      <w:r w:rsidRPr="1190CEE8">
        <w:rPr>
          <w:sz w:val="28"/>
          <w:szCs w:val="28"/>
        </w:rPr>
        <w:t>Strategies to develop key skills.</w:t>
      </w:r>
    </w:p>
    <w:p w14:paraId="3285CD66" w14:textId="499BCEDF" w:rsidR="745B4BDB" w:rsidRDefault="745B4BDB" w:rsidP="1190CEE8">
      <w:pPr>
        <w:pStyle w:val="ListParagraph"/>
        <w:numPr>
          <w:ilvl w:val="0"/>
          <w:numId w:val="6"/>
        </w:numPr>
        <w:rPr>
          <w:sz w:val="28"/>
          <w:szCs w:val="28"/>
        </w:rPr>
      </w:pPr>
      <w:r w:rsidRPr="1190CEE8">
        <w:rPr>
          <w:sz w:val="28"/>
          <w:szCs w:val="28"/>
        </w:rPr>
        <w:t>Conclusion.</w:t>
      </w:r>
    </w:p>
    <w:p w14:paraId="17A0C087" w14:textId="6717119D" w:rsidR="745B4BDB" w:rsidRDefault="745B4BDB" w:rsidP="1190CEE8">
      <w:pPr>
        <w:pStyle w:val="ListParagraph"/>
        <w:numPr>
          <w:ilvl w:val="0"/>
          <w:numId w:val="6"/>
        </w:numPr>
        <w:rPr>
          <w:sz w:val="28"/>
          <w:szCs w:val="28"/>
        </w:rPr>
      </w:pPr>
      <w:r w:rsidRPr="1190CEE8">
        <w:rPr>
          <w:sz w:val="28"/>
          <w:szCs w:val="28"/>
        </w:rPr>
        <w:t>References.</w:t>
      </w:r>
    </w:p>
    <w:p w14:paraId="20D7F2DA" w14:textId="4BD3E14A" w:rsidR="1190CEE8" w:rsidRDefault="1190CEE8" w:rsidP="1190CEE8">
      <w:pPr>
        <w:pStyle w:val="ListParagraph"/>
        <w:rPr>
          <w:sz w:val="28"/>
          <w:szCs w:val="28"/>
        </w:rPr>
      </w:pPr>
    </w:p>
    <w:p w14:paraId="0F6AFABD" w14:textId="6A2B5B73" w:rsidR="1190CEE8" w:rsidRDefault="1190CEE8" w:rsidP="1190CEE8">
      <w:pPr>
        <w:pStyle w:val="ListParagraph"/>
        <w:rPr>
          <w:sz w:val="28"/>
          <w:szCs w:val="28"/>
        </w:rPr>
      </w:pPr>
    </w:p>
    <w:p w14:paraId="029B3D8F" w14:textId="6CD48165" w:rsidR="1190CEE8" w:rsidRDefault="1190CEE8" w:rsidP="1190CEE8">
      <w:pPr>
        <w:pStyle w:val="ListParagraph"/>
        <w:rPr>
          <w:sz w:val="28"/>
          <w:szCs w:val="28"/>
        </w:rPr>
      </w:pPr>
    </w:p>
    <w:p w14:paraId="08FB1D0B" w14:textId="455D92D7" w:rsidR="1190CEE8" w:rsidRDefault="1190CEE8" w:rsidP="1190CEE8">
      <w:pPr>
        <w:pStyle w:val="ListParagraph"/>
        <w:rPr>
          <w:sz w:val="28"/>
          <w:szCs w:val="28"/>
        </w:rPr>
      </w:pPr>
    </w:p>
    <w:p w14:paraId="3E13353A" w14:textId="5C399C63" w:rsidR="1190CEE8" w:rsidRDefault="1190CEE8" w:rsidP="1190CEE8">
      <w:pPr>
        <w:pStyle w:val="ListParagraph"/>
        <w:rPr>
          <w:sz w:val="28"/>
          <w:szCs w:val="28"/>
        </w:rPr>
      </w:pPr>
    </w:p>
    <w:p w14:paraId="22FAE78A" w14:textId="1DB5C01A" w:rsidR="1190CEE8" w:rsidRDefault="1190CEE8" w:rsidP="1190CEE8">
      <w:pPr>
        <w:pStyle w:val="ListParagraph"/>
        <w:rPr>
          <w:sz w:val="28"/>
          <w:szCs w:val="28"/>
        </w:rPr>
      </w:pPr>
    </w:p>
    <w:p w14:paraId="6048495F" w14:textId="104E641D" w:rsidR="1190CEE8" w:rsidRDefault="1190CEE8" w:rsidP="1190CEE8">
      <w:pPr>
        <w:pStyle w:val="ListParagraph"/>
        <w:rPr>
          <w:sz w:val="28"/>
          <w:szCs w:val="28"/>
        </w:rPr>
      </w:pPr>
    </w:p>
    <w:p w14:paraId="36C70CEB" w14:textId="53652A8C" w:rsidR="1190CEE8" w:rsidRDefault="1190CEE8" w:rsidP="1190CEE8">
      <w:pPr>
        <w:pStyle w:val="ListParagraph"/>
        <w:rPr>
          <w:sz w:val="28"/>
          <w:szCs w:val="28"/>
        </w:rPr>
      </w:pPr>
    </w:p>
    <w:p w14:paraId="2860237D" w14:textId="31A2F6A5" w:rsidR="1190CEE8" w:rsidRDefault="1190CEE8" w:rsidP="1190CEE8">
      <w:pPr>
        <w:pStyle w:val="ListParagraph"/>
        <w:rPr>
          <w:sz w:val="28"/>
          <w:szCs w:val="28"/>
        </w:rPr>
      </w:pPr>
    </w:p>
    <w:p w14:paraId="7C3E5582" w14:textId="1F70339A" w:rsidR="1190CEE8" w:rsidRDefault="1190CEE8" w:rsidP="1190CEE8">
      <w:pPr>
        <w:pStyle w:val="ListParagraph"/>
        <w:rPr>
          <w:sz w:val="28"/>
          <w:szCs w:val="28"/>
        </w:rPr>
      </w:pPr>
    </w:p>
    <w:p w14:paraId="128D08E6" w14:textId="563F9D25" w:rsidR="1190CEE8" w:rsidRDefault="1190CEE8" w:rsidP="1190CEE8">
      <w:pPr>
        <w:pStyle w:val="ListParagraph"/>
        <w:rPr>
          <w:sz w:val="28"/>
          <w:szCs w:val="28"/>
        </w:rPr>
      </w:pPr>
    </w:p>
    <w:p w14:paraId="442D810B" w14:textId="7C842F60" w:rsidR="1190CEE8" w:rsidRDefault="1190CEE8" w:rsidP="1190CEE8">
      <w:pPr>
        <w:pStyle w:val="ListParagraph"/>
        <w:rPr>
          <w:sz w:val="28"/>
          <w:szCs w:val="28"/>
        </w:rPr>
      </w:pPr>
    </w:p>
    <w:p w14:paraId="5CA411D4" w14:textId="6871B45D" w:rsidR="1190CEE8" w:rsidRDefault="1190CEE8" w:rsidP="1190CEE8">
      <w:pPr>
        <w:pStyle w:val="ListParagraph"/>
        <w:rPr>
          <w:sz w:val="28"/>
          <w:szCs w:val="28"/>
        </w:rPr>
      </w:pPr>
    </w:p>
    <w:p w14:paraId="156F6B7E" w14:textId="19651AB6" w:rsidR="1190CEE8" w:rsidRDefault="1190CEE8" w:rsidP="1190CEE8">
      <w:pPr>
        <w:pStyle w:val="ListParagraph"/>
        <w:rPr>
          <w:sz w:val="28"/>
          <w:szCs w:val="28"/>
        </w:rPr>
      </w:pPr>
    </w:p>
    <w:p w14:paraId="791F2528" w14:textId="597AF897" w:rsidR="1190CEE8" w:rsidRDefault="1190CEE8" w:rsidP="1190CEE8">
      <w:pPr>
        <w:pStyle w:val="ListParagraph"/>
        <w:rPr>
          <w:sz w:val="28"/>
          <w:szCs w:val="28"/>
        </w:rPr>
      </w:pPr>
    </w:p>
    <w:p w14:paraId="018CDE00" w14:textId="60DD50F0" w:rsidR="1190CEE8" w:rsidRDefault="1190CEE8" w:rsidP="1190CEE8">
      <w:pPr>
        <w:pStyle w:val="ListParagraph"/>
        <w:rPr>
          <w:sz w:val="28"/>
          <w:szCs w:val="28"/>
        </w:rPr>
      </w:pPr>
    </w:p>
    <w:p w14:paraId="41C51B0C" w14:textId="58A9D399" w:rsidR="1190CEE8" w:rsidRDefault="1190CEE8" w:rsidP="1190CEE8">
      <w:pPr>
        <w:pStyle w:val="ListParagraph"/>
        <w:rPr>
          <w:sz w:val="28"/>
          <w:szCs w:val="28"/>
        </w:rPr>
      </w:pPr>
    </w:p>
    <w:p w14:paraId="69F70690" w14:textId="4B0306AC" w:rsidR="1190CEE8" w:rsidRDefault="1190CEE8" w:rsidP="1190CEE8">
      <w:pPr>
        <w:pStyle w:val="ListParagraph"/>
        <w:rPr>
          <w:sz w:val="28"/>
          <w:szCs w:val="28"/>
        </w:rPr>
      </w:pPr>
    </w:p>
    <w:p w14:paraId="43EC8007" w14:textId="69395131" w:rsidR="1190CEE8" w:rsidRDefault="1190CEE8" w:rsidP="1190CEE8">
      <w:pPr>
        <w:pStyle w:val="ListParagraph"/>
        <w:rPr>
          <w:sz w:val="28"/>
          <w:szCs w:val="28"/>
        </w:rPr>
      </w:pPr>
    </w:p>
    <w:p w14:paraId="5373D49A" w14:textId="0824406A" w:rsidR="1190CEE8" w:rsidRDefault="1190CEE8" w:rsidP="1190CEE8">
      <w:pPr>
        <w:pStyle w:val="ListParagraph"/>
        <w:rPr>
          <w:sz w:val="28"/>
          <w:szCs w:val="28"/>
        </w:rPr>
      </w:pPr>
    </w:p>
    <w:p w14:paraId="77756A56" w14:textId="64B6BFF1" w:rsidR="1190CEE8" w:rsidRDefault="1190CEE8" w:rsidP="1190CEE8">
      <w:pPr>
        <w:pStyle w:val="ListParagraph"/>
        <w:rPr>
          <w:sz w:val="28"/>
          <w:szCs w:val="28"/>
        </w:rPr>
      </w:pPr>
    </w:p>
    <w:p w14:paraId="6A2858A0" w14:textId="6DA11AF8" w:rsidR="1190CEE8" w:rsidRDefault="1190CEE8" w:rsidP="1190CEE8">
      <w:pPr>
        <w:pStyle w:val="ListParagraph"/>
        <w:rPr>
          <w:sz w:val="28"/>
          <w:szCs w:val="28"/>
        </w:rPr>
      </w:pPr>
    </w:p>
    <w:p w14:paraId="36B01C68" w14:textId="76D2A803" w:rsidR="1190CEE8" w:rsidRDefault="1190CEE8" w:rsidP="1190CEE8">
      <w:pPr>
        <w:pStyle w:val="ListParagraph"/>
        <w:rPr>
          <w:sz w:val="28"/>
          <w:szCs w:val="28"/>
        </w:rPr>
      </w:pPr>
    </w:p>
    <w:p w14:paraId="3C6EE39F" w14:textId="0DCC07DE" w:rsidR="1190CEE8" w:rsidRDefault="1190CEE8" w:rsidP="1190CEE8">
      <w:pPr>
        <w:pStyle w:val="ListParagraph"/>
        <w:rPr>
          <w:sz w:val="28"/>
          <w:szCs w:val="28"/>
        </w:rPr>
      </w:pPr>
    </w:p>
    <w:p w14:paraId="6ED29F59" w14:textId="1BDA2B85" w:rsidR="1190CEE8" w:rsidRDefault="1190CEE8" w:rsidP="1190CEE8">
      <w:pPr>
        <w:pStyle w:val="ListParagraph"/>
        <w:rPr>
          <w:sz w:val="28"/>
          <w:szCs w:val="28"/>
        </w:rPr>
      </w:pPr>
    </w:p>
    <w:p w14:paraId="7EE8CDD1" w14:textId="394EF373" w:rsidR="1190CEE8" w:rsidRDefault="1190CEE8" w:rsidP="1190CEE8">
      <w:pPr>
        <w:pStyle w:val="ListParagraph"/>
        <w:rPr>
          <w:sz w:val="28"/>
          <w:szCs w:val="28"/>
        </w:rPr>
      </w:pPr>
    </w:p>
    <w:p w14:paraId="129A93BC" w14:textId="313EABCD" w:rsidR="1190CEE8" w:rsidRDefault="1190CEE8" w:rsidP="1190CEE8">
      <w:pPr>
        <w:pStyle w:val="ListParagraph"/>
        <w:rPr>
          <w:sz w:val="28"/>
          <w:szCs w:val="28"/>
        </w:rPr>
      </w:pPr>
    </w:p>
    <w:p w14:paraId="19E43CDC" w14:textId="7DAE0C28" w:rsidR="1190CEE8" w:rsidRDefault="1190CEE8" w:rsidP="1190CEE8">
      <w:pPr>
        <w:pStyle w:val="ListParagraph"/>
        <w:rPr>
          <w:sz w:val="28"/>
          <w:szCs w:val="28"/>
        </w:rPr>
      </w:pPr>
    </w:p>
    <w:p w14:paraId="62931196" w14:textId="598EF5C2" w:rsidR="745B4BDB" w:rsidRDefault="2AEE461A" w:rsidP="1190CEE8">
      <w:pPr>
        <w:pStyle w:val="ListParagraph"/>
        <w:numPr>
          <w:ilvl w:val="0"/>
          <w:numId w:val="5"/>
        </w:numPr>
        <w:rPr>
          <w:b/>
          <w:bCs/>
          <w:sz w:val="32"/>
          <w:szCs w:val="32"/>
        </w:rPr>
      </w:pPr>
      <w:r w:rsidRPr="2AEE461A">
        <w:rPr>
          <w:b/>
          <w:bCs/>
          <w:sz w:val="32"/>
          <w:szCs w:val="32"/>
        </w:rPr>
        <w:t>Introduction.</w:t>
      </w:r>
    </w:p>
    <w:p w14:paraId="1DA3BC4A" w14:textId="69742452" w:rsidR="745B4BDB" w:rsidRDefault="2AEE461A" w:rsidP="2AEE461A">
      <w:pPr>
        <w:pStyle w:val="ListParagraph"/>
        <w:ind w:left="0"/>
        <w:rPr>
          <w:sz w:val="28"/>
          <w:szCs w:val="28"/>
        </w:rPr>
      </w:pPr>
      <w:r w:rsidRPr="2AEE461A">
        <w:rPr>
          <w:sz w:val="28"/>
          <w:szCs w:val="28"/>
        </w:rPr>
        <w:t xml:space="preserve">This report will discuss the role of a care home manager. The care home manager role was chosen because of the writer’s experience in the role.  This role is very important because of the important contributions it makes to the health and social care landscape. </w:t>
      </w:r>
    </w:p>
    <w:p w14:paraId="2A27D13D" w14:textId="287279EC" w:rsidR="745B4BDB" w:rsidRDefault="2AEE461A" w:rsidP="1190CEE8">
      <w:pPr>
        <w:pStyle w:val="ListParagraph"/>
        <w:ind w:left="0"/>
      </w:pPr>
      <w:r w:rsidRPr="2AEE461A">
        <w:rPr>
          <w:sz w:val="28"/>
          <w:szCs w:val="28"/>
        </w:rPr>
        <w:t xml:space="preserve">Health and social care sector rely on skilled leadership to unsure vulnerable adults receive safe, compassionate, and person-centred support. One critical role Whitin this sector is that of the Care Home Manager, who takes overall responsibility for the daily operation, quality of care, and compliance of a residential care setting. This report describes to perform it effectively and explains practical strategies to develop these skills for future practice. </w:t>
      </w:r>
    </w:p>
    <w:p w14:paraId="60FEF3A9" w14:textId="3FD4BA2F" w:rsidR="1190CEE8" w:rsidRDefault="1190CEE8" w:rsidP="1190CEE8">
      <w:pPr>
        <w:pStyle w:val="ListParagraph"/>
        <w:ind w:left="0"/>
        <w:rPr>
          <w:sz w:val="28"/>
          <w:szCs w:val="28"/>
        </w:rPr>
      </w:pPr>
    </w:p>
    <w:p w14:paraId="003E0B04" w14:textId="42CDFA09" w:rsidR="1190CEE8" w:rsidRDefault="1190CEE8" w:rsidP="1190CEE8">
      <w:pPr>
        <w:pStyle w:val="ListParagraph"/>
        <w:ind w:left="0"/>
        <w:rPr>
          <w:b/>
          <w:bCs/>
          <w:sz w:val="32"/>
          <w:szCs w:val="32"/>
        </w:rPr>
      </w:pPr>
    </w:p>
    <w:p w14:paraId="22425D7A" w14:textId="6757EC58" w:rsidR="3EE63B8E" w:rsidRDefault="3EE63B8E" w:rsidP="1190CEE8">
      <w:pPr>
        <w:pStyle w:val="ListParagraph"/>
        <w:numPr>
          <w:ilvl w:val="0"/>
          <w:numId w:val="5"/>
        </w:numPr>
        <w:rPr>
          <w:b/>
          <w:bCs/>
          <w:sz w:val="32"/>
          <w:szCs w:val="32"/>
        </w:rPr>
      </w:pPr>
      <w:r w:rsidRPr="1190CEE8">
        <w:rPr>
          <w:b/>
          <w:bCs/>
          <w:sz w:val="32"/>
          <w:szCs w:val="32"/>
        </w:rPr>
        <w:t>Role Overview: Care Home Manager.</w:t>
      </w:r>
    </w:p>
    <w:p w14:paraId="700ED560" w14:textId="05273862" w:rsidR="0FAA3960" w:rsidRDefault="0FAA3960" w:rsidP="1190CEE8">
      <w:pPr>
        <w:pStyle w:val="ListParagraph"/>
        <w:ind w:left="0"/>
      </w:pPr>
      <w:r w:rsidRPr="1190CEE8">
        <w:rPr>
          <w:sz w:val="28"/>
          <w:szCs w:val="28"/>
        </w:rPr>
        <w:t xml:space="preserve">A Care Home Manager is responsible for leading all aspects of a residential care home, ensuring it meets legal standards, support </w:t>
      </w:r>
      <w:r w:rsidR="4063A8B7" w:rsidRPr="1190CEE8">
        <w:rPr>
          <w:sz w:val="28"/>
          <w:szCs w:val="28"/>
        </w:rPr>
        <w:t>resident wellbeing, and operates efficiently. In the UK, this role is regulated</w:t>
      </w:r>
      <w:r w:rsidR="71B57F7E" w:rsidRPr="1190CEE8">
        <w:rPr>
          <w:sz w:val="28"/>
          <w:szCs w:val="28"/>
        </w:rPr>
        <w:t xml:space="preserve"> by bodies such as Care Quality Commission (CQC), which sets strict standards for safety, care quality, and leadership. (CQC, 2025</w:t>
      </w:r>
      <w:r w:rsidR="6113CC2E" w:rsidRPr="1190CEE8">
        <w:rPr>
          <w:sz w:val="28"/>
          <w:szCs w:val="28"/>
        </w:rPr>
        <w:t>)</w:t>
      </w:r>
    </w:p>
    <w:p w14:paraId="3BC26C8E" w14:textId="52D31E9A" w:rsidR="1190CEE8" w:rsidRDefault="1190CEE8" w:rsidP="1190CEE8">
      <w:pPr>
        <w:pStyle w:val="ListParagraph"/>
        <w:ind w:left="0"/>
        <w:rPr>
          <w:sz w:val="28"/>
          <w:szCs w:val="28"/>
        </w:rPr>
      </w:pPr>
    </w:p>
    <w:p w14:paraId="65C33088" w14:textId="78351B38" w:rsidR="6113CC2E" w:rsidRDefault="6113CC2E" w:rsidP="1190CEE8">
      <w:pPr>
        <w:pStyle w:val="ListParagraph"/>
        <w:ind w:left="0"/>
        <w:rPr>
          <w:b/>
          <w:bCs/>
          <w:sz w:val="28"/>
          <w:szCs w:val="28"/>
        </w:rPr>
      </w:pPr>
      <w:r w:rsidRPr="1190CEE8">
        <w:rPr>
          <w:b/>
          <w:bCs/>
          <w:sz w:val="28"/>
          <w:szCs w:val="28"/>
        </w:rPr>
        <w:t>Key Duties and Responsibilities.</w:t>
      </w:r>
    </w:p>
    <w:p w14:paraId="0C93E0F3" w14:textId="5C769179" w:rsidR="5477606B" w:rsidRDefault="5477606B" w:rsidP="1190CEE8">
      <w:pPr>
        <w:pStyle w:val="ListParagraph"/>
        <w:numPr>
          <w:ilvl w:val="0"/>
          <w:numId w:val="4"/>
        </w:numPr>
        <w:rPr>
          <w:sz w:val="28"/>
          <w:szCs w:val="28"/>
        </w:rPr>
      </w:pPr>
      <w:r w:rsidRPr="1190CEE8">
        <w:rPr>
          <w:sz w:val="28"/>
          <w:szCs w:val="28"/>
          <w:highlight w:val="yellow"/>
        </w:rPr>
        <w:t>Resident care and wellbeing</w:t>
      </w:r>
      <w:r w:rsidRPr="1190CEE8">
        <w:rPr>
          <w:sz w:val="28"/>
          <w:szCs w:val="28"/>
        </w:rPr>
        <w:t xml:space="preserve">: Oversee the creation and review of individual care plans, </w:t>
      </w:r>
      <w:r w:rsidR="35B632AB" w:rsidRPr="1190CEE8">
        <w:rPr>
          <w:sz w:val="28"/>
          <w:szCs w:val="28"/>
        </w:rPr>
        <w:t xml:space="preserve">ensuring care is tailored to each resident’s physical, emotional, and social needs. For example, </w:t>
      </w:r>
      <w:r w:rsidR="18C2EC81" w:rsidRPr="1190CEE8">
        <w:rPr>
          <w:sz w:val="28"/>
          <w:szCs w:val="28"/>
        </w:rPr>
        <w:t xml:space="preserve">this includes support residents with mobility, managing medication protocols, and ensuring dignity and </w:t>
      </w:r>
      <w:r w:rsidR="391A334C" w:rsidRPr="1190CEE8">
        <w:rPr>
          <w:sz w:val="28"/>
          <w:szCs w:val="28"/>
        </w:rPr>
        <w:t>independence are prioritised.</w:t>
      </w:r>
    </w:p>
    <w:p w14:paraId="647F6E38" w14:textId="0D87F5C2" w:rsidR="777047A9" w:rsidRDefault="777047A9" w:rsidP="1190CEE8">
      <w:pPr>
        <w:pStyle w:val="ListParagraph"/>
      </w:pPr>
      <w:r w:rsidRPr="1190CEE8">
        <w:rPr>
          <w:sz w:val="28"/>
          <w:szCs w:val="28"/>
          <w:u w:val="single"/>
        </w:rPr>
        <w:t>Example</w:t>
      </w:r>
      <w:r w:rsidRPr="1190CEE8">
        <w:rPr>
          <w:sz w:val="28"/>
          <w:szCs w:val="28"/>
        </w:rPr>
        <w:t xml:space="preserve">: </w:t>
      </w:r>
      <w:r w:rsidR="119A78A4" w:rsidRPr="1190CEE8">
        <w:rPr>
          <w:sz w:val="28"/>
          <w:szCs w:val="28"/>
        </w:rPr>
        <w:t xml:space="preserve">1. </w:t>
      </w:r>
      <w:r w:rsidRPr="1190CEE8">
        <w:rPr>
          <w:sz w:val="28"/>
          <w:szCs w:val="28"/>
        </w:rPr>
        <w:t xml:space="preserve">Lead monthly reviews of individual care plans, updating them </w:t>
      </w:r>
      <w:r w:rsidR="6A7B49E5" w:rsidRPr="1190CEE8">
        <w:rPr>
          <w:sz w:val="28"/>
          <w:szCs w:val="28"/>
        </w:rPr>
        <w:t>following, preferences, or family feedback.</w:t>
      </w:r>
    </w:p>
    <w:p w14:paraId="371443A2" w14:textId="039E188A" w:rsidR="1190CEE8" w:rsidRDefault="1190CEE8" w:rsidP="1190CEE8">
      <w:pPr>
        <w:rPr>
          <w:sz w:val="28"/>
          <w:szCs w:val="28"/>
        </w:rPr>
      </w:pPr>
      <w:r w:rsidRPr="1190CEE8">
        <w:rPr>
          <w:sz w:val="28"/>
          <w:szCs w:val="28"/>
        </w:rPr>
        <w:t xml:space="preserve">2. </w:t>
      </w:r>
      <w:r w:rsidR="7AF6DE89" w:rsidRPr="1190CEE8">
        <w:rPr>
          <w:sz w:val="28"/>
          <w:szCs w:val="28"/>
        </w:rPr>
        <w:t xml:space="preserve">Coordinate mobility support plans- e.g., arranging hoist training for staff or adjusting walking </w:t>
      </w:r>
      <w:r w:rsidR="0FE14105" w:rsidRPr="1190CEE8">
        <w:rPr>
          <w:sz w:val="28"/>
          <w:szCs w:val="28"/>
        </w:rPr>
        <w:t>aids to maintain independence.</w:t>
      </w:r>
    </w:p>
    <w:p w14:paraId="62A66494" w14:textId="18530655" w:rsidR="1190CEE8" w:rsidRDefault="1190CEE8" w:rsidP="1190CEE8">
      <w:pPr>
        <w:pStyle w:val="ListParagraph"/>
        <w:rPr>
          <w:sz w:val="28"/>
          <w:szCs w:val="28"/>
        </w:rPr>
      </w:pPr>
    </w:p>
    <w:p w14:paraId="2E5B5118" w14:textId="2678AAD6" w:rsidR="391A334C" w:rsidRDefault="391A334C" w:rsidP="1190CEE8">
      <w:pPr>
        <w:pStyle w:val="ListParagraph"/>
        <w:numPr>
          <w:ilvl w:val="0"/>
          <w:numId w:val="4"/>
        </w:numPr>
        <w:rPr>
          <w:sz w:val="28"/>
          <w:szCs w:val="28"/>
        </w:rPr>
      </w:pPr>
      <w:r w:rsidRPr="1190CEE8">
        <w:rPr>
          <w:sz w:val="28"/>
          <w:szCs w:val="28"/>
          <w:highlight w:val="yellow"/>
        </w:rPr>
        <w:t>Regulatory compliance:</w:t>
      </w:r>
      <w:r w:rsidRPr="1190CEE8">
        <w:rPr>
          <w:sz w:val="28"/>
          <w:szCs w:val="28"/>
        </w:rPr>
        <w:t xml:space="preserve"> Ensure the home adheres to legislation including the Health and Social Care Act 2008, Mental Capacity </w:t>
      </w:r>
      <w:r w:rsidR="7B5733E5" w:rsidRPr="1190CEE8">
        <w:rPr>
          <w:sz w:val="28"/>
          <w:szCs w:val="28"/>
        </w:rPr>
        <w:t xml:space="preserve">Act 2005, and Safeguarding Adults Act 2006. This involves </w:t>
      </w:r>
      <w:r w:rsidR="602A64F1" w:rsidRPr="1190CEE8">
        <w:rPr>
          <w:sz w:val="28"/>
          <w:szCs w:val="28"/>
        </w:rPr>
        <w:t>maintaining</w:t>
      </w:r>
      <w:r w:rsidR="7B5733E5" w:rsidRPr="1190CEE8">
        <w:rPr>
          <w:sz w:val="28"/>
          <w:szCs w:val="28"/>
        </w:rPr>
        <w:t xml:space="preserve"> accurate </w:t>
      </w:r>
      <w:r w:rsidR="6C343A81" w:rsidRPr="1190CEE8">
        <w:rPr>
          <w:sz w:val="28"/>
          <w:szCs w:val="28"/>
        </w:rPr>
        <w:t>records, preparing for inspections, and uploading policies regularly.</w:t>
      </w:r>
    </w:p>
    <w:p w14:paraId="6876F340" w14:textId="41285791" w:rsidR="6C343A81" w:rsidRDefault="6C343A81" w:rsidP="1190CEE8">
      <w:pPr>
        <w:pStyle w:val="ListParagraph"/>
      </w:pPr>
      <w:r w:rsidRPr="1190CEE8">
        <w:rPr>
          <w:sz w:val="28"/>
          <w:szCs w:val="28"/>
          <w:u w:val="single"/>
        </w:rPr>
        <w:t>Example</w:t>
      </w:r>
      <w:r w:rsidRPr="1190CEE8">
        <w:rPr>
          <w:sz w:val="28"/>
          <w:szCs w:val="28"/>
        </w:rPr>
        <w:t xml:space="preserve">: 1. Conduct monthly audits of care records, incident reports, and safeguarding logs to </w:t>
      </w:r>
      <w:r w:rsidR="4778FB36" w:rsidRPr="1190CEE8">
        <w:rPr>
          <w:sz w:val="28"/>
          <w:szCs w:val="28"/>
        </w:rPr>
        <w:t>meet CQC requirement.</w:t>
      </w:r>
    </w:p>
    <w:p w14:paraId="69562E61" w14:textId="38C47240" w:rsidR="1190CEE8" w:rsidRDefault="1190CEE8" w:rsidP="1190CEE8">
      <w:r w:rsidRPr="1190CEE8">
        <w:rPr>
          <w:sz w:val="28"/>
          <w:szCs w:val="28"/>
        </w:rPr>
        <w:t xml:space="preserve">2. </w:t>
      </w:r>
      <w:r w:rsidR="33AD2CA2" w:rsidRPr="1190CEE8">
        <w:rPr>
          <w:sz w:val="28"/>
          <w:szCs w:val="28"/>
        </w:rPr>
        <w:t>Prepare evidence and documentation ahead of CQC inspections, including policy updates and staff training records.</w:t>
      </w:r>
    </w:p>
    <w:p w14:paraId="32E71171" w14:textId="73F5CC22" w:rsidR="33AD2CA2" w:rsidRDefault="33AD2CA2" w:rsidP="1190CEE8">
      <w:pPr>
        <w:pStyle w:val="ListParagraph"/>
        <w:numPr>
          <w:ilvl w:val="0"/>
          <w:numId w:val="3"/>
        </w:numPr>
        <w:rPr>
          <w:sz w:val="28"/>
          <w:szCs w:val="28"/>
        </w:rPr>
      </w:pPr>
      <w:r w:rsidRPr="1190CEE8">
        <w:rPr>
          <w:sz w:val="28"/>
          <w:szCs w:val="28"/>
          <w:highlight w:val="yellow"/>
        </w:rPr>
        <w:t>Staff Leadership</w:t>
      </w:r>
      <w:r w:rsidRPr="1190CEE8">
        <w:rPr>
          <w:sz w:val="28"/>
          <w:szCs w:val="28"/>
        </w:rPr>
        <w:t>: Recruit, train, supervise, and support care team</w:t>
      </w:r>
      <w:r w:rsidR="3A0517BA" w:rsidRPr="1190CEE8">
        <w:rPr>
          <w:sz w:val="28"/>
          <w:szCs w:val="28"/>
        </w:rPr>
        <w:t xml:space="preserve">. This includes managing rotas to ensure safe staffing levels, delivering training on </w:t>
      </w:r>
      <w:r w:rsidR="2F385E50" w:rsidRPr="1190CEE8">
        <w:rPr>
          <w:sz w:val="28"/>
          <w:szCs w:val="28"/>
        </w:rPr>
        <w:t>infection control and safeguarding, and addressing staff wellbeing</w:t>
      </w:r>
    </w:p>
    <w:p w14:paraId="5905D51C" w14:textId="3549E00B" w:rsidR="2F385E50" w:rsidRDefault="2F385E50" w:rsidP="1190CEE8">
      <w:pPr>
        <w:pStyle w:val="ListParagraph"/>
      </w:pPr>
      <w:r w:rsidRPr="1190CEE8">
        <w:rPr>
          <w:sz w:val="28"/>
          <w:szCs w:val="28"/>
          <w:u w:val="single"/>
        </w:rPr>
        <w:t xml:space="preserve">Example: 1. </w:t>
      </w:r>
      <w:r w:rsidRPr="1190CEE8">
        <w:rPr>
          <w:sz w:val="28"/>
          <w:szCs w:val="28"/>
        </w:rPr>
        <w:t>Recruit and induct new staff, including che</w:t>
      </w:r>
      <w:r w:rsidR="11A901D7" w:rsidRPr="1190CEE8">
        <w:rPr>
          <w:sz w:val="28"/>
          <w:szCs w:val="28"/>
        </w:rPr>
        <w:t xml:space="preserve">cking references, DBS status, and delivering company values training. </w:t>
      </w:r>
    </w:p>
    <w:p w14:paraId="766BB900" w14:textId="4B762CBA" w:rsidR="11A901D7" w:rsidRDefault="11A901D7" w:rsidP="1190CEE8">
      <w:pPr>
        <w:pStyle w:val="ListParagraph"/>
      </w:pPr>
      <w:r w:rsidRPr="1190CEE8">
        <w:rPr>
          <w:sz w:val="28"/>
          <w:szCs w:val="28"/>
        </w:rPr>
        <w:t>2.Hold regular one-to-one meetings and team meetings to discuss performance, address concerns, and support staff menta</w:t>
      </w:r>
      <w:r w:rsidR="2A60CFEF" w:rsidRPr="1190CEE8">
        <w:rPr>
          <w:sz w:val="28"/>
          <w:szCs w:val="28"/>
        </w:rPr>
        <w:t>l health.</w:t>
      </w:r>
    </w:p>
    <w:p w14:paraId="447D9968" w14:textId="555FED3A" w:rsidR="2A60CFEF" w:rsidRDefault="2A60CFEF" w:rsidP="1190CEE8">
      <w:pPr>
        <w:pStyle w:val="ListParagraph"/>
        <w:numPr>
          <w:ilvl w:val="0"/>
          <w:numId w:val="2"/>
        </w:numPr>
        <w:rPr>
          <w:sz w:val="28"/>
          <w:szCs w:val="28"/>
        </w:rPr>
      </w:pPr>
      <w:r w:rsidRPr="1190CEE8">
        <w:rPr>
          <w:sz w:val="28"/>
          <w:szCs w:val="28"/>
          <w:highlight w:val="yellow"/>
        </w:rPr>
        <w:t xml:space="preserve">Operational and financial management: </w:t>
      </w:r>
      <w:r w:rsidRPr="1190CEE8">
        <w:rPr>
          <w:sz w:val="28"/>
          <w:szCs w:val="28"/>
        </w:rPr>
        <w:t>Manage budgets, control costs, maintain</w:t>
      </w:r>
      <w:r w:rsidR="395807E5" w:rsidRPr="1190CEE8">
        <w:rPr>
          <w:sz w:val="28"/>
          <w:szCs w:val="28"/>
        </w:rPr>
        <w:t xml:space="preserve"> buildings safety, and liaise with external parters such as GPs, social w</w:t>
      </w:r>
      <w:r w:rsidR="0587F571" w:rsidRPr="1190CEE8">
        <w:rPr>
          <w:sz w:val="28"/>
          <w:szCs w:val="28"/>
        </w:rPr>
        <w:t>orkers, and family members.</w:t>
      </w:r>
    </w:p>
    <w:p w14:paraId="1D0886A1" w14:textId="6EACE5C5" w:rsidR="0587F571" w:rsidRDefault="0587F571" w:rsidP="1190CEE8">
      <w:pPr>
        <w:pStyle w:val="ListParagraph"/>
        <w:ind w:left="1080"/>
      </w:pPr>
      <w:r w:rsidRPr="1190CEE8">
        <w:rPr>
          <w:sz w:val="28"/>
          <w:szCs w:val="28"/>
        </w:rPr>
        <w:t>Example:</w:t>
      </w:r>
      <w:r w:rsidR="47ABA208" w:rsidRPr="1190CEE8">
        <w:rPr>
          <w:sz w:val="28"/>
          <w:szCs w:val="28"/>
        </w:rPr>
        <w:t xml:space="preserve"> 1. Monitor monthly spending against the budget- controlling cost for supplies, utilities, and agency staff.</w:t>
      </w:r>
    </w:p>
    <w:p w14:paraId="0FFF3772" w14:textId="21324F6D" w:rsidR="1190CEE8" w:rsidRDefault="0FEA55DC" w:rsidP="1190CEE8">
      <w:r w:rsidRPr="520EDA3E">
        <w:rPr>
          <w:sz w:val="28"/>
          <w:szCs w:val="28"/>
        </w:rPr>
        <w:t>2.</w:t>
      </w:r>
      <w:r w:rsidR="60824699" w:rsidRPr="520EDA3E">
        <w:rPr>
          <w:sz w:val="28"/>
          <w:szCs w:val="28"/>
        </w:rPr>
        <w:t>Act as the main contact for GPs, district nurses, social workers, and families to discuss care and progress.</w:t>
      </w:r>
    </w:p>
    <w:p w14:paraId="0D6DA050" w14:textId="5622C2C6" w:rsidR="5CEAFB37" w:rsidRDefault="5CEAFB37" w:rsidP="520EDA3E">
      <w:r w:rsidRPr="520EDA3E">
        <w:rPr>
          <w:sz w:val="28"/>
          <w:szCs w:val="28"/>
        </w:rPr>
        <w:t xml:space="preserve">3. Process residents fee payment and maintain accurate financial records for audit </w:t>
      </w:r>
      <w:r w:rsidR="4781245D" w:rsidRPr="520EDA3E">
        <w:rPr>
          <w:sz w:val="28"/>
          <w:szCs w:val="28"/>
        </w:rPr>
        <w:t>purposes</w:t>
      </w:r>
      <w:r w:rsidRPr="520EDA3E">
        <w:rPr>
          <w:sz w:val="28"/>
          <w:szCs w:val="28"/>
        </w:rPr>
        <w:t xml:space="preserve">. </w:t>
      </w:r>
    </w:p>
    <w:p w14:paraId="364CE6C7" w14:textId="36905459" w:rsidR="520EDA3E" w:rsidRDefault="520EDA3E" w:rsidP="520EDA3E">
      <w:pPr>
        <w:rPr>
          <w:sz w:val="28"/>
          <w:szCs w:val="28"/>
        </w:rPr>
      </w:pPr>
    </w:p>
    <w:p w14:paraId="70823256" w14:textId="16FBCE1B" w:rsidR="51F11127" w:rsidRDefault="51F11127" w:rsidP="520EDA3E">
      <w:pPr>
        <w:pStyle w:val="ListParagraph"/>
        <w:numPr>
          <w:ilvl w:val="0"/>
          <w:numId w:val="5"/>
        </w:numPr>
        <w:rPr>
          <w:b/>
          <w:bCs/>
          <w:sz w:val="32"/>
          <w:szCs w:val="32"/>
        </w:rPr>
      </w:pPr>
      <w:r w:rsidRPr="520EDA3E">
        <w:rPr>
          <w:b/>
          <w:bCs/>
          <w:sz w:val="32"/>
          <w:szCs w:val="32"/>
        </w:rPr>
        <w:t>Essential Skills for the role.</w:t>
      </w:r>
    </w:p>
    <w:p w14:paraId="4A7E943F" w14:textId="1CAC6D04" w:rsidR="51F11127" w:rsidRDefault="51F11127" w:rsidP="520EDA3E">
      <w:pPr>
        <w:pStyle w:val="ListParagraph"/>
        <w:ind w:left="0"/>
      </w:pPr>
      <w:r w:rsidRPr="520EDA3E">
        <w:rPr>
          <w:sz w:val="28"/>
          <w:szCs w:val="28"/>
        </w:rPr>
        <w:t xml:space="preserve">Three core skills are vital to succeed as a Care Home Manager: effective communication, leadership and </w:t>
      </w:r>
      <w:r w:rsidR="383AB656" w:rsidRPr="520EDA3E">
        <w:rPr>
          <w:sz w:val="28"/>
          <w:szCs w:val="28"/>
        </w:rPr>
        <w:t>team</w:t>
      </w:r>
      <w:r w:rsidRPr="520EDA3E">
        <w:rPr>
          <w:sz w:val="28"/>
          <w:szCs w:val="28"/>
        </w:rPr>
        <w:t xml:space="preserve"> </w:t>
      </w:r>
      <w:r w:rsidR="6ABE18D0" w:rsidRPr="520EDA3E">
        <w:rPr>
          <w:sz w:val="28"/>
          <w:szCs w:val="28"/>
        </w:rPr>
        <w:t xml:space="preserve">management, and safeguarding awareness and decision-making. </w:t>
      </w:r>
    </w:p>
    <w:p w14:paraId="1DE878FF" w14:textId="3D24CB0C" w:rsidR="520EDA3E" w:rsidRDefault="520EDA3E" w:rsidP="520EDA3E">
      <w:pPr>
        <w:pStyle w:val="ListParagraph"/>
        <w:ind w:left="0"/>
        <w:rPr>
          <w:sz w:val="28"/>
          <w:szCs w:val="28"/>
        </w:rPr>
      </w:pPr>
    </w:p>
    <w:p w14:paraId="130C759D" w14:textId="76A01B8D" w:rsidR="6ABE18D0" w:rsidRDefault="6ABE18D0" w:rsidP="520EDA3E">
      <w:pPr>
        <w:pStyle w:val="ListParagraph"/>
        <w:ind w:left="0"/>
      </w:pPr>
      <w:r w:rsidRPr="520EDA3E">
        <w:rPr>
          <w:i/>
          <w:iCs/>
          <w:sz w:val="28"/>
          <w:szCs w:val="28"/>
          <w:u w:val="single"/>
        </w:rPr>
        <w:t>3.1 Effective Communication.</w:t>
      </w:r>
    </w:p>
    <w:p w14:paraId="5C6AE3DB" w14:textId="7326A672" w:rsidR="6ABE18D0" w:rsidRDefault="6ABE18D0" w:rsidP="520EDA3E">
      <w:pPr>
        <w:pStyle w:val="ListParagraph"/>
        <w:ind w:left="0"/>
      </w:pPr>
      <w:r w:rsidRPr="520EDA3E">
        <w:rPr>
          <w:sz w:val="28"/>
          <w:szCs w:val="28"/>
        </w:rPr>
        <w:t xml:space="preserve">Communication is the foundation of safe, person-centred care. A manager must communicate clearly and sensitively with residents, many of </w:t>
      </w:r>
      <w:r w:rsidR="1DEA29E1" w:rsidRPr="520EDA3E">
        <w:rPr>
          <w:sz w:val="28"/>
          <w:szCs w:val="28"/>
        </w:rPr>
        <w:t>whom may have dementia, hearing loss or communication difficulties. They also need to relay information accurately to staff, families, and healthcare professionals. (</w:t>
      </w:r>
      <w:r w:rsidR="7752D82F" w:rsidRPr="520EDA3E">
        <w:rPr>
          <w:sz w:val="28"/>
          <w:szCs w:val="28"/>
        </w:rPr>
        <w:t>Bramble et al., 2022).</w:t>
      </w:r>
    </w:p>
    <w:p w14:paraId="0FE4C667" w14:textId="07A33B7A" w:rsidR="520EDA3E" w:rsidRDefault="520EDA3E" w:rsidP="520EDA3E">
      <w:pPr>
        <w:pStyle w:val="ListParagraph"/>
        <w:ind w:left="0"/>
        <w:rPr>
          <w:sz w:val="28"/>
          <w:szCs w:val="28"/>
        </w:rPr>
      </w:pPr>
    </w:p>
    <w:p w14:paraId="6FA1919B" w14:textId="5D9CF5DC" w:rsidR="7752D82F" w:rsidRDefault="7752D82F" w:rsidP="520EDA3E">
      <w:pPr>
        <w:pStyle w:val="ListParagraph"/>
        <w:ind w:left="0"/>
      </w:pPr>
      <w:r w:rsidRPr="520EDA3E">
        <w:rPr>
          <w:color w:val="FF0000"/>
          <w:sz w:val="28"/>
          <w:szCs w:val="28"/>
        </w:rPr>
        <w:t>Why is essential</w:t>
      </w:r>
      <w:r w:rsidRPr="520EDA3E">
        <w:rPr>
          <w:sz w:val="28"/>
          <w:szCs w:val="28"/>
        </w:rPr>
        <w:t>: Miscommunication can lead to errors in medication, misunderstandings about care needs, or a brea</w:t>
      </w:r>
      <w:r w:rsidR="7A516BB3" w:rsidRPr="520EDA3E">
        <w:rPr>
          <w:sz w:val="28"/>
          <w:szCs w:val="28"/>
        </w:rPr>
        <w:t>kdown in trust. For example, explaining a resident’s changing health needs clearly to their family reduces anxiety and ensures every</w:t>
      </w:r>
      <w:r w:rsidR="744C979E" w:rsidRPr="520EDA3E">
        <w:rPr>
          <w:sz w:val="28"/>
          <w:szCs w:val="28"/>
        </w:rPr>
        <w:t>one is working toward the same goals.</w:t>
      </w:r>
    </w:p>
    <w:p w14:paraId="5FB7372F" w14:textId="7E78FECD" w:rsidR="520EDA3E" w:rsidRDefault="520EDA3E" w:rsidP="520EDA3E">
      <w:pPr>
        <w:pStyle w:val="ListParagraph"/>
        <w:ind w:left="0"/>
        <w:rPr>
          <w:sz w:val="28"/>
          <w:szCs w:val="28"/>
        </w:rPr>
      </w:pPr>
    </w:p>
    <w:p w14:paraId="16186794" w14:textId="5E9AD4D0" w:rsidR="744C979E" w:rsidRDefault="744C979E" w:rsidP="520EDA3E">
      <w:pPr>
        <w:pStyle w:val="ListParagraph"/>
        <w:ind w:left="0"/>
      </w:pPr>
      <w:r w:rsidRPr="520EDA3E">
        <w:rPr>
          <w:i/>
          <w:iCs/>
          <w:sz w:val="28"/>
          <w:szCs w:val="28"/>
          <w:u w:val="single"/>
        </w:rPr>
        <w:t>3.2: Leadership and Team Management.</w:t>
      </w:r>
    </w:p>
    <w:p w14:paraId="3B924B6C" w14:textId="2238EB9F" w:rsidR="744C979E" w:rsidRDefault="744C979E" w:rsidP="520EDA3E">
      <w:pPr>
        <w:pStyle w:val="ListParagraph"/>
        <w:ind w:left="0"/>
      </w:pPr>
      <w:r w:rsidRPr="520EDA3E">
        <w:rPr>
          <w:sz w:val="28"/>
          <w:szCs w:val="28"/>
        </w:rPr>
        <w:t xml:space="preserve">Care work is emotionally demanding, and staff often face high workloads. A strong leader </w:t>
      </w:r>
      <w:r w:rsidR="634677DA" w:rsidRPr="520EDA3E">
        <w:rPr>
          <w:sz w:val="28"/>
          <w:szCs w:val="28"/>
        </w:rPr>
        <w:t>motivated</w:t>
      </w:r>
      <w:r w:rsidRPr="520EDA3E">
        <w:rPr>
          <w:sz w:val="28"/>
          <w:szCs w:val="28"/>
        </w:rPr>
        <w:t xml:space="preserve"> the team</w:t>
      </w:r>
      <w:r w:rsidR="5E2E5245" w:rsidRPr="520EDA3E">
        <w:rPr>
          <w:sz w:val="28"/>
          <w:szCs w:val="28"/>
        </w:rPr>
        <w:t xml:space="preserve">, </w:t>
      </w:r>
      <w:r w:rsidR="7DC56C0F" w:rsidRPr="520EDA3E">
        <w:rPr>
          <w:sz w:val="28"/>
          <w:szCs w:val="28"/>
        </w:rPr>
        <w:t xml:space="preserve">sets clear expectations, and fosters a positive culture. The CQC identifies ‘’good leadership’’ as a key domain for inspection, </w:t>
      </w:r>
      <w:r w:rsidR="177B4001" w:rsidRPr="520EDA3E">
        <w:rPr>
          <w:sz w:val="28"/>
          <w:szCs w:val="28"/>
        </w:rPr>
        <w:t>as it directly impacts the quality of care provided (CQC&lt; 2024).</w:t>
      </w:r>
    </w:p>
    <w:p w14:paraId="31D0A94C" w14:textId="262F6B84" w:rsidR="520EDA3E" w:rsidRDefault="520EDA3E" w:rsidP="520EDA3E">
      <w:pPr>
        <w:pStyle w:val="ListParagraph"/>
        <w:ind w:left="0"/>
        <w:rPr>
          <w:sz w:val="28"/>
          <w:szCs w:val="28"/>
        </w:rPr>
      </w:pPr>
    </w:p>
    <w:p w14:paraId="302DA23C" w14:textId="43EFBA67" w:rsidR="177B4001" w:rsidRDefault="177B4001" w:rsidP="520EDA3E">
      <w:pPr>
        <w:pStyle w:val="ListParagraph"/>
        <w:ind w:left="0"/>
      </w:pPr>
      <w:r w:rsidRPr="520EDA3E">
        <w:rPr>
          <w:color w:val="FF0000"/>
          <w:sz w:val="28"/>
          <w:szCs w:val="28"/>
        </w:rPr>
        <w:t>Why is essential</w:t>
      </w:r>
      <w:r w:rsidRPr="520EDA3E">
        <w:rPr>
          <w:sz w:val="28"/>
          <w:szCs w:val="28"/>
        </w:rPr>
        <w:t xml:space="preserve">: Without effective leadership, staffing retention drops, standards slip, and residents suffer. For example, a manager who supports </w:t>
      </w:r>
      <w:r w:rsidR="04774D0A" w:rsidRPr="520EDA3E">
        <w:rPr>
          <w:sz w:val="28"/>
          <w:szCs w:val="28"/>
        </w:rPr>
        <w:t xml:space="preserve">staff with training and regular feedback helps build a confident, skilled team that consistently delivers high-quality care. </w:t>
      </w:r>
    </w:p>
    <w:p w14:paraId="562553CB" w14:textId="0ABA53F7" w:rsidR="520EDA3E" w:rsidRDefault="520EDA3E" w:rsidP="520EDA3E">
      <w:pPr>
        <w:pStyle w:val="ListParagraph"/>
        <w:ind w:left="0"/>
        <w:rPr>
          <w:sz w:val="28"/>
          <w:szCs w:val="28"/>
        </w:rPr>
      </w:pPr>
    </w:p>
    <w:p w14:paraId="4BDA3FFE" w14:textId="13FF0021" w:rsidR="520EDA3E" w:rsidRDefault="520EDA3E" w:rsidP="520EDA3E">
      <w:pPr>
        <w:pStyle w:val="ListParagraph"/>
        <w:ind w:left="0"/>
        <w:rPr>
          <w:sz w:val="28"/>
          <w:szCs w:val="28"/>
        </w:rPr>
      </w:pPr>
    </w:p>
    <w:p w14:paraId="13700A81" w14:textId="3FC8BFF4" w:rsidR="04774D0A" w:rsidRDefault="04774D0A" w:rsidP="520EDA3E">
      <w:pPr>
        <w:pStyle w:val="ListParagraph"/>
        <w:ind w:left="0"/>
      </w:pPr>
      <w:r w:rsidRPr="520EDA3E">
        <w:rPr>
          <w:i/>
          <w:iCs/>
          <w:sz w:val="28"/>
          <w:szCs w:val="28"/>
          <w:u w:val="single"/>
        </w:rPr>
        <w:t>3.3: Safeguarding awareness and Ethical decision-making.</w:t>
      </w:r>
    </w:p>
    <w:p w14:paraId="5E0AFC74" w14:textId="4182A39D" w:rsidR="04774D0A" w:rsidRDefault="04774D0A" w:rsidP="520EDA3E">
      <w:pPr>
        <w:pStyle w:val="ListParagraph"/>
        <w:ind w:left="0"/>
      </w:pPr>
      <w:r w:rsidRPr="520EDA3E">
        <w:rPr>
          <w:sz w:val="28"/>
          <w:szCs w:val="28"/>
        </w:rPr>
        <w:t xml:space="preserve">Managers have a legal duty to protect adults at risk of abuse or neglect. </w:t>
      </w:r>
      <w:r w:rsidR="7B76251A" w:rsidRPr="520EDA3E">
        <w:rPr>
          <w:sz w:val="28"/>
          <w:szCs w:val="28"/>
        </w:rPr>
        <w:t>This</w:t>
      </w:r>
      <w:r w:rsidRPr="520EDA3E">
        <w:rPr>
          <w:sz w:val="28"/>
          <w:szCs w:val="28"/>
        </w:rPr>
        <w:t xml:space="preserve"> requires </w:t>
      </w:r>
      <w:r w:rsidR="3A33FC7D" w:rsidRPr="520EDA3E">
        <w:rPr>
          <w:sz w:val="28"/>
          <w:szCs w:val="28"/>
        </w:rPr>
        <w:t xml:space="preserve">the ability to recognise signs of harm, follow correct reporting procedures, and make </w:t>
      </w:r>
      <w:r w:rsidR="442270AF" w:rsidRPr="520EDA3E">
        <w:rPr>
          <w:sz w:val="28"/>
          <w:szCs w:val="28"/>
        </w:rPr>
        <w:t>difficult decisions in the best interests of residents (SCIE, 2025).</w:t>
      </w:r>
    </w:p>
    <w:p w14:paraId="02F784FE" w14:textId="5B781F5F" w:rsidR="520EDA3E" w:rsidRDefault="520EDA3E" w:rsidP="520EDA3E">
      <w:pPr>
        <w:pStyle w:val="ListParagraph"/>
        <w:ind w:left="0"/>
        <w:rPr>
          <w:sz w:val="28"/>
          <w:szCs w:val="28"/>
        </w:rPr>
      </w:pPr>
    </w:p>
    <w:p w14:paraId="41BC0333" w14:textId="776AE3D4" w:rsidR="442270AF" w:rsidRDefault="442270AF" w:rsidP="520EDA3E">
      <w:pPr>
        <w:pStyle w:val="ListParagraph"/>
        <w:ind w:left="0"/>
      </w:pPr>
      <w:r w:rsidRPr="520EDA3E">
        <w:rPr>
          <w:color w:val="FF0000"/>
          <w:sz w:val="28"/>
          <w:szCs w:val="28"/>
        </w:rPr>
        <w:t>Why is essential</w:t>
      </w:r>
      <w:r w:rsidRPr="520EDA3E">
        <w:rPr>
          <w:sz w:val="28"/>
          <w:szCs w:val="28"/>
        </w:rPr>
        <w:t xml:space="preserve">: Failing to recognise or act on safeguarding concerns can lead to </w:t>
      </w:r>
      <w:r w:rsidR="2649146C" w:rsidRPr="520EDA3E">
        <w:rPr>
          <w:sz w:val="28"/>
          <w:szCs w:val="28"/>
        </w:rPr>
        <w:t>serious harm and legal consequences. For example, if a resident shows unexplained changes in behaviour, the manager mus</w:t>
      </w:r>
      <w:r w:rsidR="5E48E316" w:rsidRPr="520EDA3E">
        <w:rPr>
          <w:sz w:val="28"/>
          <w:szCs w:val="28"/>
        </w:rPr>
        <w:t xml:space="preserve">t know how to investigate sensitively and follow local authority procedures to keep them safe. </w:t>
      </w:r>
    </w:p>
    <w:p w14:paraId="0E926DFE" w14:textId="38D1E378" w:rsidR="520EDA3E" w:rsidRDefault="520EDA3E" w:rsidP="520EDA3E">
      <w:pPr>
        <w:pStyle w:val="ListParagraph"/>
        <w:ind w:left="0"/>
        <w:rPr>
          <w:sz w:val="28"/>
          <w:szCs w:val="28"/>
        </w:rPr>
      </w:pPr>
    </w:p>
    <w:p w14:paraId="4A59FA75" w14:textId="4BD3C092" w:rsidR="5E48E316" w:rsidRDefault="5E48E316" w:rsidP="520EDA3E">
      <w:pPr>
        <w:pStyle w:val="ListParagraph"/>
        <w:numPr>
          <w:ilvl w:val="0"/>
          <w:numId w:val="5"/>
        </w:numPr>
        <w:rPr>
          <w:b/>
          <w:bCs/>
          <w:sz w:val="32"/>
          <w:szCs w:val="32"/>
        </w:rPr>
      </w:pPr>
      <w:r w:rsidRPr="520EDA3E">
        <w:rPr>
          <w:b/>
          <w:bCs/>
          <w:sz w:val="32"/>
          <w:szCs w:val="32"/>
        </w:rPr>
        <w:t xml:space="preserve">Strategies to improve each skill. </w:t>
      </w:r>
    </w:p>
    <w:p w14:paraId="1E406362" w14:textId="2DADCBDD" w:rsidR="5E48E316" w:rsidRDefault="5E48E316" w:rsidP="520EDA3E">
      <w:pPr>
        <w:pStyle w:val="ListParagraph"/>
        <w:ind w:left="0"/>
      </w:pPr>
      <w:r w:rsidRPr="520EDA3E">
        <w:rPr>
          <w:sz w:val="28"/>
          <w:szCs w:val="28"/>
        </w:rPr>
        <w:t xml:space="preserve">Below are three targeted strategies for each skill, explaining exactly how they support development. </w:t>
      </w:r>
    </w:p>
    <w:p w14:paraId="47F8B7DA" w14:textId="1A248AAA" w:rsidR="520EDA3E" w:rsidRDefault="520EDA3E" w:rsidP="520EDA3E">
      <w:pPr>
        <w:pStyle w:val="ListParagraph"/>
        <w:ind w:left="0"/>
        <w:rPr>
          <w:sz w:val="28"/>
          <w:szCs w:val="28"/>
        </w:rPr>
      </w:pPr>
    </w:p>
    <w:p w14:paraId="45FB61CE" w14:textId="2FC0B6FE" w:rsidR="5E48E316" w:rsidRDefault="5E48E316" w:rsidP="520EDA3E">
      <w:pPr>
        <w:pStyle w:val="ListParagraph"/>
        <w:ind w:left="0"/>
      </w:pPr>
      <w:r w:rsidRPr="520EDA3E">
        <w:rPr>
          <w:i/>
          <w:iCs/>
          <w:sz w:val="28"/>
          <w:szCs w:val="28"/>
          <w:u w:val="single"/>
        </w:rPr>
        <w:t>4.1. Strategies to improve Communication.</w:t>
      </w:r>
    </w:p>
    <w:p w14:paraId="6F3F66DD" w14:textId="30639338" w:rsidR="5E48E316" w:rsidRDefault="5E48E316" w:rsidP="520EDA3E">
      <w:pPr>
        <w:pStyle w:val="ListParagraph"/>
        <w:ind w:left="0"/>
      </w:pPr>
      <w:r w:rsidRPr="520EDA3E">
        <w:rPr>
          <w:i/>
          <w:iCs/>
          <w:sz w:val="28"/>
          <w:szCs w:val="28"/>
        </w:rPr>
        <w:t xml:space="preserve">1. Specialist communication training: </w:t>
      </w:r>
      <w:r w:rsidRPr="520EDA3E">
        <w:rPr>
          <w:sz w:val="28"/>
          <w:szCs w:val="28"/>
        </w:rPr>
        <w:t>Complete accredited courses such as Communication for Adults with Dementia or Makaton</w:t>
      </w:r>
      <w:r w:rsidR="1AF0CAB5" w:rsidRPr="520EDA3E">
        <w:rPr>
          <w:sz w:val="28"/>
          <w:szCs w:val="28"/>
        </w:rPr>
        <w:t xml:space="preserve"> for Care Settings. This teaches practical techniques like using simple language, visual aids, and active </w:t>
      </w:r>
      <w:r w:rsidR="5D40883D" w:rsidRPr="520EDA3E">
        <w:rPr>
          <w:sz w:val="28"/>
          <w:szCs w:val="28"/>
        </w:rPr>
        <w:t>listening</w:t>
      </w:r>
      <w:r w:rsidR="3F26B9CB" w:rsidRPr="520EDA3E">
        <w:rPr>
          <w:sz w:val="28"/>
          <w:szCs w:val="28"/>
        </w:rPr>
        <w:t>- directly improving interactions with residents who have complex needs (Age UK, 2024).</w:t>
      </w:r>
    </w:p>
    <w:p w14:paraId="51047C65" w14:textId="6AABDC60" w:rsidR="520EDA3E" w:rsidRDefault="520EDA3E" w:rsidP="520EDA3E">
      <w:pPr>
        <w:pStyle w:val="ListParagraph"/>
        <w:ind w:left="0"/>
        <w:rPr>
          <w:sz w:val="28"/>
          <w:szCs w:val="28"/>
        </w:rPr>
      </w:pPr>
    </w:p>
    <w:p w14:paraId="50689B35" w14:textId="5AC798EB" w:rsidR="3F26B9CB" w:rsidRDefault="3F26B9CB" w:rsidP="520EDA3E">
      <w:pPr>
        <w:pStyle w:val="ListParagraph"/>
        <w:ind w:left="0"/>
      </w:pPr>
      <w:r w:rsidRPr="520EDA3E">
        <w:rPr>
          <w:i/>
          <w:iCs/>
          <w:sz w:val="28"/>
          <w:szCs w:val="28"/>
        </w:rPr>
        <w:t xml:space="preserve">2.Shadowing experienced </w:t>
      </w:r>
      <w:r w:rsidR="386D71BB" w:rsidRPr="520EDA3E">
        <w:rPr>
          <w:i/>
          <w:iCs/>
          <w:sz w:val="28"/>
          <w:szCs w:val="28"/>
        </w:rPr>
        <w:t>professionals</w:t>
      </w:r>
      <w:r w:rsidR="386D71BB" w:rsidRPr="520EDA3E">
        <w:rPr>
          <w:sz w:val="28"/>
          <w:szCs w:val="28"/>
        </w:rPr>
        <w:t>: Spend time observing senior managers or speech and language therapists. This helps learn how to adapt communication</w:t>
      </w:r>
      <w:r w:rsidR="6ADA02C9" w:rsidRPr="520EDA3E">
        <w:rPr>
          <w:sz w:val="28"/>
          <w:szCs w:val="28"/>
        </w:rPr>
        <w:t xml:space="preserve"> style for different audiences, such as explaining complex legal information to families or giving clear instruction</w:t>
      </w:r>
      <w:r w:rsidR="104F8E83" w:rsidRPr="520EDA3E">
        <w:rPr>
          <w:sz w:val="28"/>
          <w:szCs w:val="28"/>
        </w:rPr>
        <w:t>s to staff.</w:t>
      </w:r>
    </w:p>
    <w:p w14:paraId="684A7C1C" w14:textId="0D3F2644" w:rsidR="520EDA3E" w:rsidRDefault="520EDA3E" w:rsidP="520EDA3E">
      <w:pPr>
        <w:pStyle w:val="ListParagraph"/>
        <w:ind w:left="0"/>
        <w:rPr>
          <w:sz w:val="28"/>
          <w:szCs w:val="28"/>
        </w:rPr>
      </w:pPr>
    </w:p>
    <w:p w14:paraId="1B868285" w14:textId="5CC32F4B" w:rsidR="104F8E83" w:rsidRDefault="104F8E83" w:rsidP="520EDA3E">
      <w:pPr>
        <w:pStyle w:val="ListParagraph"/>
        <w:ind w:left="0"/>
      </w:pPr>
      <w:r w:rsidRPr="520EDA3E">
        <w:rPr>
          <w:i/>
          <w:iCs/>
          <w:sz w:val="28"/>
          <w:szCs w:val="28"/>
        </w:rPr>
        <w:t>3. Reflective practice</w:t>
      </w:r>
      <w:r w:rsidRPr="520EDA3E">
        <w:rPr>
          <w:sz w:val="28"/>
          <w:szCs w:val="28"/>
        </w:rPr>
        <w:t xml:space="preserve">: Keep a reflective journal after difficult conversation. Writing down what worked and what could be improved helps build confidence </w:t>
      </w:r>
      <w:r w:rsidR="01173C02" w:rsidRPr="520EDA3E">
        <w:rPr>
          <w:sz w:val="28"/>
          <w:szCs w:val="28"/>
        </w:rPr>
        <w:t xml:space="preserve">and ensures communication becomes clearer and more emphatic over time. </w:t>
      </w:r>
    </w:p>
    <w:p w14:paraId="719F92D5" w14:textId="5D5F43A8" w:rsidR="520EDA3E" w:rsidRDefault="520EDA3E" w:rsidP="520EDA3E">
      <w:pPr>
        <w:pStyle w:val="ListParagraph"/>
        <w:ind w:left="0"/>
        <w:rPr>
          <w:sz w:val="28"/>
          <w:szCs w:val="28"/>
        </w:rPr>
      </w:pPr>
    </w:p>
    <w:p w14:paraId="4651F4A1" w14:textId="231E84BF" w:rsidR="01173C02" w:rsidRDefault="01173C02" w:rsidP="520EDA3E">
      <w:pPr>
        <w:pStyle w:val="ListParagraph"/>
        <w:ind w:left="0"/>
      </w:pPr>
      <w:r w:rsidRPr="520EDA3E">
        <w:rPr>
          <w:i/>
          <w:iCs/>
          <w:sz w:val="28"/>
          <w:szCs w:val="28"/>
          <w:u w:val="single"/>
        </w:rPr>
        <w:t xml:space="preserve">4.2: Strategies to improve leadership and </w:t>
      </w:r>
      <w:r w:rsidR="3ACC2697" w:rsidRPr="520EDA3E">
        <w:rPr>
          <w:i/>
          <w:iCs/>
          <w:sz w:val="28"/>
          <w:szCs w:val="28"/>
          <w:u w:val="single"/>
        </w:rPr>
        <w:t>team management.</w:t>
      </w:r>
    </w:p>
    <w:p w14:paraId="7116CA3B" w14:textId="76783D90" w:rsidR="3ACC2697" w:rsidRDefault="3ACC2697" w:rsidP="520EDA3E">
      <w:pPr>
        <w:pStyle w:val="ListParagraph"/>
        <w:ind w:left="0"/>
      </w:pPr>
      <w:r w:rsidRPr="520EDA3E">
        <w:rPr>
          <w:sz w:val="28"/>
          <w:szCs w:val="28"/>
        </w:rPr>
        <w:t xml:space="preserve">1. </w:t>
      </w:r>
      <w:r w:rsidRPr="520EDA3E">
        <w:rPr>
          <w:i/>
          <w:iCs/>
          <w:sz w:val="28"/>
          <w:szCs w:val="28"/>
        </w:rPr>
        <w:t>Work toward a formal qualification</w:t>
      </w:r>
      <w:r w:rsidRPr="520EDA3E">
        <w:rPr>
          <w:sz w:val="28"/>
          <w:szCs w:val="28"/>
        </w:rPr>
        <w:t xml:space="preserve">: Study the Level 5 Diploma in Leadership and Management for Adult Care- the industry </w:t>
      </w:r>
      <w:r w:rsidR="4B45D603" w:rsidRPr="520EDA3E">
        <w:rPr>
          <w:sz w:val="28"/>
          <w:szCs w:val="28"/>
        </w:rPr>
        <w:t xml:space="preserve">in England. This covers team motivation, conflict resolution, and legal duties, providing the theoretical </w:t>
      </w:r>
      <w:r w:rsidR="0D2711B0" w:rsidRPr="520EDA3E">
        <w:rPr>
          <w:sz w:val="28"/>
          <w:szCs w:val="28"/>
        </w:rPr>
        <w:t>knowledge</w:t>
      </w:r>
      <w:r w:rsidR="4B45D603" w:rsidRPr="520EDA3E">
        <w:rPr>
          <w:sz w:val="28"/>
          <w:szCs w:val="28"/>
        </w:rPr>
        <w:t xml:space="preserve"> needed to lead effectively </w:t>
      </w:r>
      <w:r w:rsidR="1FE71C52" w:rsidRPr="520EDA3E">
        <w:rPr>
          <w:sz w:val="28"/>
          <w:szCs w:val="28"/>
        </w:rPr>
        <w:t>(Skills for Care, 2025).</w:t>
      </w:r>
    </w:p>
    <w:p w14:paraId="13A7137E" w14:textId="2F5F8E1B" w:rsidR="520EDA3E" w:rsidRDefault="520EDA3E" w:rsidP="520EDA3E">
      <w:pPr>
        <w:pStyle w:val="ListParagraph"/>
        <w:ind w:left="0"/>
        <w:rPr>
          <w:sz w:val="28"/>
          <w:szCs w:val="28"/>
        </w:rPr>
      </w:pPr>
    </w:p>
    <w:p w14:paraId="348D9BA7" w14:textId="0DBE093E" w:rsidR="1FE71C52" w:rsidRDefault="1FE71C52" w:rsidP="520EDA3E">
      <w:pPr>
        <w:pStyle w:val="ListParagraph"/>
        <w:ind w:left="0"/>
      </w:pPr>
      <w:r w:rsidRPr="520EDA3E">
        <w:rPr>
          <w:i/>
          <w:iCs/>
          <w:sz w:val="28"/>
          <w:szCs w:val="28"/>
        </w:rPr>
        <w:t xml:space="preserve">2. Take on supervisory responsibilities: </w:t>
      </w:r>
      <w:r w:rsidRPr="520EDA3E">
        <w:rPr>
          <w:sz w:val="28"/>
          <w:szCs w:val="28"/>
        </w:rPr>
        <w:t>Volunteer to lead small meeti</w:t>
      </w:r>
      <w:r w:rsidR="767DEBE5" w:rsidRPr="520EDA3E">
        <w:rPr>
          <w:sz w:val="28"/>
          <w:szCs w:val="28"/>
        </w:rPr>
        <w:t>ngs or supervise new staff members. This builds practical experience in giving feedback, managing rotas</w:t>
      </w:r>
      <w:r w:rsidR="01EA682A" w:rsidRPr="520EDA3E">
        <w:rPr>
          <w:sz w:val="28"/>
          <w:szCs w:val="28"/>
        </w:rPr>
        <w:t>, and supporting colleagues- key parts of the manager role.</w:t>
      </w:r>
    </w:p>
    <w:p w14:paraId="704D105B" w14:textId="49A3AACB" w:rsidR="520EDA3E" w:rsidRDefault="520EDA3E" w:rsidP="520EDA3E">
      <w:pPr>
        <w:pStyle w:val="ListParagraph"/>
        <w:ind w:left="0"/>
        <w:rPr>
          <w:sz w:val="28"/>
          <w:szCs w:val="28"/>
        </w:rPr>
      </w:pPr>
    </w:p>
    <w:p w14:paraId="1D2613F6" w14:textId="33228881" w:rsidR="01EA682A" w:rsidRDefault="01EA682A" w:rsidP="520EDA3E">
      <w:pPr>
        <w:pStyle w:val="ListParagraph"/>
        <w:ind w:left="0"/>
      </w:pPr>
      <w:r w:rsidRPr="520EDA3E">
        <w:rPr>
          <w:i/>
          <w:iCs/>
          <w:sz w:val="28"/>
          <w:szCs w:val="28"/>
        </w:rPr>
        <w:t>3. Seek mentorships</w:t>
      </w:r>
      <w:r w:rsidRPr="520EDA3E">
        <w:rPr>
          <w:sz w:val="28"/>
          <w:szCs w:val="28"/>
        </w:rPr>
        <w:t xml:space="preserve">: Work alongside on experienced Care Home Manager as a mentor. They can share real-world advice </w:t>
      </w:r>
      <w:r w:rsidR="455DFA33" w:rsidRPr="520EDA3E">
        <w:rPr>
          <w:sz w:val="28"/>
          <w:szCs w:val="28"/>
        </w:rPr>
        <w:t xml:space="preserve">on holding staffing shortages, resolving disputes, and maintaining morale, bridging the gap between theory and practice. </w:t>
      </w:r>
    </w:p>
    <w:p w14:paraId="23810EFA" w14:textId="76133213" w:rsidR="520EDA3E" w:rsidRDefault="520EDA3E" w:rsidP="520EDA3E">
      <w:pPr>
        <w:pStyle w:val="ListParagraph"/>
        <w:ind w:left="0"/>
        <w:rPr>
          <w:sz w:val="28"/>
          <w:szCs w:val="28"/>
        </w:rPr>
      </w:pPr>
    </w:p>
    <w:p w14:paraId="1D536CD6" w14:textId="01A7BC9F" w:rsidR="455DFA33" w:rsidRDefault="455DFA33" w:rsidP="520EDA3E">
      <w:pPr>
        <w:pStyle w:val="ListParagraph"/>
        <w:ind w:left="0"/>
      </w:pPr>
      <w:r w:rsidRPr="520EDA3E">
        <w:rPr>
          <w:i/>
          <w:iCs/>
          <w:sz w:val="28"/>
          <w:szCs w:val="28"/>
          <w:u w:val="single"/>
        </w:rPr>
        <w:t>4.3: Strategies to improve Safeguarding and decision-making.</w:t>
      </w:r>
      <w:r w:rsidRPr="520EDA3E">
        <w:rPr>
          <w:sz w:val="28"/>
          <w:szCs w:val="28"/>
        </w:rPr>
        <w:t xml:space="preserve"> </w:t>
      </w:r>
    </w:p>
    <w:p w14:paraId="056D4B7B" w14:textId="207FB11C" w:rsidR="455DFA33" w:rsidRDefault="455DFA33" w:rsidP="520EDA3E">
      <w:pPr>
        <w:pStyle w:val="ListParagraph"/>
        <w:ind w:left="0"/>
      </w:pPr>
      <w:r w:rsidRPr="520EDA3E">
        <w:rPr>
          <w:i/>
          <w:iCs/>
          <w:sz w:val="28"/>
          <w:szCs w:val="28"/>
        </w:rPr>
        <w:t>1. Regular Safeguarding training</w:t>
      </w:r>
      <w:r w:rsidRPr="520EDA3E">
        <w:rPr>
          <w:sz w:val="28"/>
          <w:szCs w:val="28"/>
        </w:rPr>
        <w:t xml:space="preserve">: Complete updated training every 1-2 years, aligned </w:t>
      </w:r>
      <w:r w:rsidR="7B4B19DF" w:rsidRPr="520EDA3E">
        <w:rPr>
          <w:sz w:val="28"/>
          <w:szCs w:val="28"/>
        </w:rPr>
        <w:t xml:space="preserve">with the Care Act 2014 and local safeguarding policies. This ensures knowledge remains current and helps recognise </w:t>
      </w:r>
      <w:r w:rsidR="20F56446" w:rsidRPr="520EDA3E">
        <w:rPr>
          <w:sz w:val="28"/>
          <w:szCs w:val="28"/>
        </w:rPr>
        <w:t>emerging risks such as financial abuse or neglect (SCIE, 2024)</w:t>
      </w:r>
      <w:r w:rsidR="0574F588" w:rsidRPr="520EDA3E">
        <w:rPr>
          <w:sz w:val="28"/>
          <w:szCs w:val="28"/>
        </w:rPr>
        <w:t>.</w:t>
      </w:r>
    </w:p>
    <w:p w14:paraId="152FED0C" w14:textId="77ACD506" w:rsidR="520EDA3E" w:rsidRDefault="520EDA3E" w:rsidP="520EDA3E">
      <w:pPr>
        <w:pStyle w:val="ListParagraph"/>
        <w:ind w:left="0"/>
        <w:rPr>
          <w:sz w:val="28"/>
          <w:szCs w:val="28"/>
        </w:rPr>
      </w:pPr>
    </w:p>
    <w:p w14:paraId="5320DA03" w14:textId="54BF5CEB" w:rsidR="0574F588" w:rsidRDefault="0574F588" w:rsidP="520EDA3E">
      <w:pPr>
        <w:pStyle w:val="ListParagraph"/>
        <w:ind w:left="0"/>
      </w:pPr>
      <w:r w:rsidRPr="520EDA3E">
        <w:rPr>
          <w:i/>
          <w:iCs/>
          <w:sz w:val="28"/>
          <w:szCs w:val="28"/>
        </w:rPr>
        <w:t>2. Review case studies and CQC reports</w:t>
      </w:r>
      <w:r w:rsidRPr="520EDA3E">
        <w:rPr>
          <w:sz w:val="28"/>
          <w:szCs w:val="28"/>
        </w:rPr>
        <w:t>: Analyse real safeguarding cases and inspection</w:t>
      </w:r>
      <w:r w:rsidR="07C5F053" w:rsidRPr="520EDA3E">
        <w:rPr>
          <w:sz w:val="28"/>
          <w:szCs w:val="28"/>
        </w:rPr>
        <w:t xml:space="preserve"> reports. These builds understanding of what constitutes good picture, what mistakes to avoid, and </w:t>
      </w:r>
      <w:r w:rsidR="4EBDFFDC" w:rsidRPr="520EDA3E">
        <w:rPr>
          <w:sz w:val="28"/>
          <w:szCs w:val="28"/>
        </w:rPr>
        <w:t xml:space="preserve">how decision are judge by regulators. </w:t>
      </w:r>
    </w:p>
    <w:p w14:paraId="4403A420" w14:textId="08C887F2" w:rsidR="520EDA3E" w:rsidRDefault="520EDA3E" w:rsidP="520EDA3E">
      <w:pPr>
        <w:pStyle w:val="ListParagraph"/>
        <w:ind w:left="0"/>
        <w:rPr>
          <w:i/>
          <w:iCs/>
          <w:sz w:val="28"/>
          <w:szCs w:val="28"/>
        </w:rPr>
      </w:pPr>
    </w:p>
    <w:p w14:paraId="1691F044" w14:textId="5B4DE91F" w:rsidR="4EBDFFDC" w:rsidRDefault="4EBDFFDC" w:rsidP="520EDA3E">
      <w:pPr>
        <w:pStyle w:val="ListParagraph"/>
        <w:ind w:left="0"/>
      </w:pPr>
      <w:r w:rsidRPr="520EDA3E">
        <w:rPr>
          <w:i/>
          <w:iCs/>
          <w:sz w:val="28"/>
          <w:szCs w:val="28"/>
        </w:rPr>
        <w:t>3. Practice ethical decision-making frameworks</w:t>
      </w:r>
      <w:r w:rsidRPr="520EDA3E">
        <w:rPr>
          <w:sz w:val="28"/>
          <w:szCs w:val="28"/>
        </w:rPr>
        <w:t xml:space="preserve">: Use tools like the Mental capacity Act </w:t>
      </w:r>
      <w:r w:rsidR="731C3F60" w:rsidRPr="520EDA3E">
        <w:rPr>
          <w:sz w:val="28"/>
          <w:szCs w:val="28"/>
        </w:rPr>
        <w:t>2005 decision-making process to work through hypothetical scenarios. This builds confidence in making balanced, legally sound decisions that prioritise resident</w:t>
      </w:r>
      <w:r w:rsidR="6289E480" w:rsidRPr="520EDA3E">
        <w:rPr>
          <w:sz w:val="28"/>
          <w:szCs w:val="28"/>
        </w:rPr>
        <w:t xml:space="preserve"> wellbeing. </w:t>
      </w:r>
    </w:p>
    <w:p w14:paraId="2E4D822E" w14:textId="564C6A5B" w:rsidR="520EDA3E" w:rsidRDefault="520EDA3E" w:rsidP="520EDA3E">
      <w:pPr>
        <w:pStyle w:val="ListParagraph"/>
        <w:ind w:left="0"/>
        <w:rPr>
          <w:sz w:val="28"/>
          <w:szCs w:val="28"/>
        </w:rPr>
      </w:pPr>
    </w:p>
    <w:p w14:paraId="2D0707FF" w14:textId="60D0CFA7" w:rsidR="6289E480" w:rsidRDefault="6289E480" w:rsidP="520EDA3E">
      <w:pPr>
        <w:pStyle w:val="ListParagraph"/>
        <w:numPr>
          <w:ilvl w:val="0"/>
          <w:numId w:val="5"/>
        </w:numPr>
        <w:rPr>
          <w:b/>
          <w:bCs/>
          <w:sz w:val="32"/>
          <w:szCs w:val="32"/>
        </w:rPr>
      </w:pPr>
      <w:r w:rsidRPr="520EDA3E">
        <w:rPr>
          <w:b/>
          <w:bCs/>
          <w:sz w:val="32"/>
          <w:szCs w:val="32"/>
        </w:rPr>
        <w:t>Conclusion.</w:t>
      </w:r>
    </w:p>
    <w:p w14:paraId="03C969E8" w14:textId="1FB8C517" w:rsidR="71A7AAE2" w:rsidRDefault="71A7AAE2" w:rsidP="520EDA3E">
      <w:pPr>
        <w:pStyle w:val="ListParagraph"/>
        <w:ind w:left="0"/>
      </w:pPr>
      <w:r w:rsidRPr="520EDA3E">
        <w:rPr>
          <w:sz w:val="28"/>
          <w:szCs w:val="28"/>
        </w:rPr>
        <w:t xml:space="preserve">The role of Care Home Manager is challenging but viral, requiring a balance of care values, legal knowledge, and strong </w:t>
      </w:r>
      <w:r w:rsidR="7F4374B6" w:rsidRPr="520EDA3E">
        <w:rPr>
          <w:sz w:val="28"/>
          <w:szCs w:val="28"/>
        </w:rPr>
        <w:t>leadership. This report has outlined the core duties of the role, highlighted the importance of communication, leadership, and safeguarding, and set out clea</w:t>
      </w:r>
      <w:r w:rsidR="4FFDC15F" w:rsidRPr="520EDA3E">
        <w:rPr>
          <w:sz w:val="28"/>
          <w:szCs w:val="28"/>
        </w:rPr>
        <w:t>r strategies to develop these areas. By investing in training, practical experience, and reflection, anyone aspiring to this role can build the skills neede</w:t>
      </w:r>
      <w:r w:rsidR="6B9AF991" w:rsidRPr="520EDA3E">
        <w:rPr>
          <w:sz w:val="28"/>
          <w:szCs w:val="28"/>
        </w:rPr>
        <w:t xml:space="preserve">d to lead a safe, happy, and high-quality care home. </w:t>
      </w:r>
    </w:p>
    <w:p w14:paraId="17497865" w14:textId="413B3531" w:rsidR="520EDA3E" w:rsidRDefault="520EDA3E" w:rsidP="520EDA3E">
      <w:pPr>
        <w:pStyle w:val="ListParagraph"/>
        <w:ind w:left="0"/>
        <w:rPr>
          <w:sz w:val="28"/>
          <w:szCs w:val="28"/>
        </w:rPr>
      </w:pPr>
    </w:p>
    <w:p w14:paraId="3D5BE3C9" w14:textId="5FDEFEF9" w:rsidR="6B9AF991" w:rsidRDefault="6B9AF991" w:rsidP="520EDA3E">
      <w:pPr>
        <w:pStyle w:val="ListParagraph"/>
        <w:numPr>
          <w:ilvl w:val="0"/>
          <w:numId w:val="5"/>
        </w:numPr>
        <w:rPr>
          <w:b/>
          <w:bCs/>
          <w:sz w:val="32"/>
          <w:szCs w:val="32"/>
        </w:rPr>
      </w:pPr>
      <w:r w:rsidRPr="520EDA3E">
        <w:rPr>
          <w:b/>
          <w:bCs/>
          <w:sz w:val="32"/>
          <w:szCs w:val="32"/>
        </w:rPr>
        <w:t>References.</w:t>
      </w:r>
      <w:r w:rsidR="4FFDC15F" w:rsidRPr="520EDA3E">
        <w:rPr>
          <w:b/>
          <w:bCs/>
          <w:sz w:val="32"/>
          <w:szCs w:val="32"/>
        </w:rPr>
        <w:t xml:space="preserve"> </w:t>
      </w:r>
    </w:p>
    <w:p w14:paraId="35708F27" w14:textId="700CA060" w:rsidR="660A3F0E" w:rsidRDefault="660A3F0E" w:rsidP="520EDA3E">
      <w:pPr>
        <w:pStyle w:val="ListParagraph"/>
        <w:numPr>
          <w:ilvl w:val="0"/>
          <w:numId w:val="1"/>
        </w:numPr>
        <w:rPr>
          <w:sz w:val="28"/>
          <w:szCs w:val="28"/>
        </w:rPr>
      </w:pPr>
      <w:r w:rsidRPr="520EDA3E">
        <w:rPr>
          <w:sz w:val="28"/>
          <w:szCs w:val="28"/>
        </w:rPr>
        <w:t>Age UK (2024). Communicating with people living with dementia. London: Age UK Publications.</w:t>
      </w:r>
    </w:p>
    <w:p w14:paraId="1F6A3C6D" w14:textId="502A9489" w:rsidR="660A3F0E" w:rsidRDefault="660A3F0E" w:rsidP="520EDA3E">
      <w:pPr>
        <w:pStyle w:val="ListParagraph"/>
        <w:numPr>
          <w:ilvl w:val="0"/>
          <w:numId w:val="1"/>
        </w:numPr>
        <w:rPr>
          <w:sz w:val="28"/>
          <w:szCs w:val="28"/>
        </w:rPr>
      </w:pPr>
      <w:r w:rsidRPr="520EDA3E">
        <w:rPr>
          <w:sz w:val="28"/>
          <w:szCs w:val="28"/>
        </w:rPr>
        <w:t>Bramble, S. , et. Al. (2022). Leadership and communication in health and social care. 2</w:t>
      </w:r>
      <w:r w:rsidRPr="520EDA3E">
        <w:rPr>
          <w:sz w:val="28"/>
          <w:szCs w:val="28"/>
          <w:vertAlign w:val="superscript"/>
        </w:rPr>
        <w:t>nd</w:t>
      </w:r>
      <w:r w:rsidRPr="520EDA3E">
        <w:rPr>
          <w:sz w:val="28"/>
          <w:szCs w:val="28"/>
        </w:rPr>
        <w:t xml:space="preserve"> ed. London: SAGE Publicatio</w:t>
      </w:r>
      <w:r w:rsidR="4B1E4153" w:rsidRPr="520EDA3E">
        <w:rPr>
          <w:sz w:val="28"/>
          <w:szCs w:val="28"/>
        </w:rPr>
        <w:t>ns.</w:t>
      </w:r>
    </w:p>
    <w:p w14:paraId="30973233" w14:textId="7B7A54F7" w:rsidR="4B1E4153" w:rsidRDefault="4B1E4153" w:rsidP="520EDA3E">
      <w:pPr>
        <w:pStyle w:val="ListParagraph"/>
        <w:numPr>
          <w:ilvl w:val="0"/>
          <w:numId w:val="1"/>
        </w:numPr>
        <w:rPr>
          <w:sz w:val="28"/>
          <w:szCs w:val="28"/>
        </w:rPr>
      </w:pPr>
      <w:r w:rsidRPr="520EDA3E">
        <w:rPr>
          <w:sz w:val="28"/>
          <w:szCs w:val="28"/>
        </w:rPr>
        <w:t>Care Quality Commission (CQC) (2025). The role of the registered manager. Manchester: CQC.</w:t>
      </w:r>
    </w:p>
    <w:p w14:paraId="78875EC2" w14:textId="1D7EFDAB" w:rsidR="4B1E4153" w:rsidRDefault="4B1E4153" w:rsidP="520EDA3E">
      <w:pPr>
        <w:pStyle w:val="ListParagraph"/>
        <w:numPr>
          <w:ilvl w:val="0"/>
          <w:numId w:val="1"/>
        </w:numPr>
        <w:rPr>
          <w:sz w:val="28"/>
          <w:szCs w:val="28"/>
        </w:rPr>
      </w:pPr>
      <w:r w:rsidRPr="520EDA3E">
        <w:rPr>
          <w:sz w:val="28"/>
          <w:szCs w:val="28"/>
        </w:rPr>
        <w:t>Skills for care. (2025) Level 5 Diploma in Leadership and Management for Adult Care: Guidance for leaners. Leeds: Skills for care</w:t>
      </w:r>
      <w:r w:rsidR="24FDC8E7" w:rsidRPr="520EDA3E">
        <w:rPr>
          <w:sz w:val="28"/>
          <w:szCs w:val="28"/>
        </w:rPr>
        <w:t xml:space="preserve">. </w:t>
      </w:r>
    </w:p>
    <w:p w14:paraId="4837C1F2" w14:textId="6B5FA153" w:rsidR="24FDC8E7" w:rsidRDefault="24FDC8E7" w:rsidP="520EDA3E">
      <w:pPr>
        <w:pStyle w:val="ListParagraph"/>
        <w:numPr>
          <w:ilvl w:val="0"/>
          <w:numId w:val="1"/>
        </w:numPr>
        <w:rPr>
          <w:sz w:val="28"/>
          <w:szCs w:val="28"/>
        </w:rPr>
      </w:pPr>
      <w:r w:rsidRPr="520EDA3E">
        <w:rPr>
          <w:sz w:val="28"/>
          <w:szCs w:val="28"/>
        </w:rPr>
        <w:t>Social Care Institute for Excellence (SCIE). (2024) Safeguarding adults: A guide for managers. London: SCIE&gt;</w:t>
      </w:r>
    </w:p>
    <w:p w14:paraId="71F34364" w14:textId="5C9D153D" w:rsidR="24FDC8E7" w:rsidRDefault="24FDC8E7" w:rsidP="520EDA3E">
      <w:pPr>
        <w:pStyle w:val="ListParagraph"/>
        <w:numPr>
          <w:ilvl w:val="0"/>
          <w:numId w:val="1"/>
        </w:numPr>
        <w:rPr>
          <w:sz w:val="28"/>
          <w:szCs w:val="28"/>
        </w:rPr>
      </w:pPr>
      <w:r w:rsidRPr="520EDA3E">
        <w:rPr>
          <w:sz w:val="28"/>
          <w:szCs w:val="28"/>
        </w:rPr>
        <w:t>Social Care Institute for excellence (SCIE) (2025). Mental Capacity Act 2005: Practical guidance. London: SCIE.</w:t>
      </w:r>
    </w:p>
    <w:sectPr w:rsidR="24FDC8E7">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LSBvVDZFeJjZI/" int2:id="DK6174Uz">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B53BF"/>
    <w:multiLevelType w:val="hybridMultilevel"/>
    <w:tmpl w:val="FFFFFFFF"/>
    <w:lvl w:ilvl="0" w:tplc="564895A2">
      <w:start w:val="1"/>
      <w:numFmt w:val="bullet"/>
      <w:lvlText w:val=""/>
      <w:lvlJc w:val="left"/>
      <w:pPr>
        <w:ind w:left="1080" w:hanging="360"/>
      </w:pPr>
      <w:rPr>
        <w:rFonts w:ascii="Wingdings" w:hAnsi="Wingdings" w:hint="default"/>
      </w:rPr>
    </w:lvl>
    <w:lvl w:ilvl="1" w:tplc="D49C15A6">
      <w:start w:val="1"/>
      <w:numFmt w:val="bullet"/>
      <w:lvlText w:val="o"/>
      <w:lvlJc w:val="left"/>
      <w:pPr>
        <w:ind w:left="1800" w:hanging="360"/>
      </w:pPr>
      <w:rPr>
        <w:rFonts w:ascii="Courier New" w:hAnsi="Courier New" w:hint="default"/>
      </w:rPr>
    </w:lvl>
    <w:lvl w:ilvl="2" w:tplc="C3B6BD36">
      <w:start w:val="1"/>
      <w:numFmt w:val="bullet"/>
      <w:lvlText w:val=""/>
      <w:lvlJc w:val="left"/>
      <w:pPr>
        <w:ind w:left="2520" w:hanging="360"/>
      </w:pPr>
      <w:rPr>
        <w:rFonts w:ascii="Wingdings" w:hAnsi="Wingdings" w:hint="default"/>
      </w:rPr>
    </w:lvl>
    <w:lvl w:ilvl="3" w:tplc="3C98FFF8">
      <w:start w:val="1"/>
      <w:numFmt w:val="bullet"/>
      <w:lvlText w:val=""/>
      <w:lvlJc w:val="left"/>
      <w:pPr>
        <w:ind w:left="3240" w:hanging="360"/>
      </w:pPr>
      <w:rPr>
        <w:rFonts w:ascii="Symbol" w:hAnsi="Symbol" w:hint="default"/>
      </w:rPr>
    </w:lvl>
    <w:lvl w:ilvl="4" w:tplc="99468D88">
      <w:start w:val="1"/>
      <w:numFmt w:val="bullet"/>
      <w:lvlText w:val="o"/>
      <w:lvlJc w:val="left"/>
      <w:pPr>
        <w:ind w:left="3960" w:hanging="360"/>
      </w:pPr>
      <w:rPr>
        <w:rFonts w:ascii="Courier New" w:hAnsi="Courier New" w:hint="default"/>
      </w:rPr>
    </w:lvl>
    <w:lvl w:ilvl="5" w:tplc="356E4798">
      <w:start w:val="1"/>
      <w:numFmt w:val="bullet"/>
      <w:lvlText w:val=""/>
      <w:lvlJc w:val="left"/>
      <w:pPr>
        <w:ind w:left="4680" w:hanging="360"/>
      </w:pPr>
      <w:rPr>
        <w:rFonts w:ascii="Wingdings" w:hAnsi="Wingdings" w:hint="default"/>
      </w:rPr>
    </w:lvl>
    <w:lvl w:ilvl="6" w:tplc="FC62F1FC">
      <w:start w:val="1"/>
      <w:numFmt w:val="bullet"/>
      <w:lvlText w:val=""/>
      <w:lvlJc w:val="left"/>
      <w:pPr>
        <w:ind w:left="5400" w:hanging="360"/>
      </w:pPr>
      <w:rPr>
        <w:rFonts w:ascii="Symbol" w:hAnsi="Symbol" w:hint="default"/>
      </w:rPr>
    </w:lvl>
    <w:lvl w:ilvl="7" w:tplc="12361B44">
      <w:start w:val="1"/>
      <w:numFmt w:val="bullet"/>
      <w:lvlText w:val="o"/>
      <w:lvlJc w:val="left"/>
      <w:pPr>
        <w:ind w:left="6120" w:hanging="360"/>
      </w:pPr>
      <w:rPr>
        <w:rFonts w:ascii="Courier New" w:hAnsi="Courier New" w:hint="default"/>
      </w:rPr>
    </w:lvl>
    <w:lvl w:ilvl="8" w:tplc="68B0988C">
      <w:start w:val="1"/>
      <w:numFmt w:val="bullet"/>
      <w:lvlText w:val=""/>
      <w:lvlJc w:val="left"/>
      <w:pPr>
        <w:ind w:left="6840" w:hanging="360"/>
      </w:pPr>
      <w:rPr>
        <w:rFonts w:ascii="Wingdings" w:hAnsi="Wingdings" w:hint="default"/>
      </w:rPr>
    </w:lvl>
  </w:abstractNum>
  <w:abstractNum w:abstractNumId="1" w15:restartNumberingAfterBreak="0">
    <w:nsid w:val="201C021F"/>
    <w:multiLevelType w:val="hybridMultilevel"/>
    <w:tmpl w:val="FFFFFFFF"/>
    <w:lvl w:ilvl="0" w:tplc="10FE674C">
      <w:start w:val="1"/>
      <w:numFmt w:val="decimal"/>
      <w:lvlText w:val="%1."/>
      <w:lvlJc w:val="left"/>
      <w:pPr>
        <w:ind w:left="720" w:hanging="360"/>
      </w:pPr>
    </w:lvl>
    <w:lvl w:ilvl="1" w:tplc="5DE82308">
      <w:start w:val="1"/>
      <w:numFmt w:val="lowerLetter"/>
      <w:lvlText w:val="%2."/>
      <w:lvlJc w:val="left"/>
      <w:pPr>
        <w:ind w:left="1440" w:hanging="360"/>
      </w:pPr>
    </w:lvl>
    <w:lvl w:ilvl="2" w:tplc="64DE17DE">
      <w:start w:val="1"/>
      <w:numFmt w:val="lowerRoman"/>
      <w:lvlText w:val="%3."/>
      <w:lvlJc w:val="right"/>
      <w:pPr>
        <w:ind w:left="2160" w:hanging="180"/>
      </w:pPr>
    </w:lvl>
    <w:lvl w:ilvl="3" w:tplc="1C5A0020">
      <w:start w:val="1"/>
      <w:numFmt w:val="decimal"/>
      <w:lvlText w:val="%4."/>
      <w:lvlJc w:val="left"/>
      <w:pPr>
        <w:ind w:left="2880" w:hanging="360"/>
      </w:pPr>
    </w:lvl>
    <w:lvl w:ilvl="4" w:tplc="3500CC82">
      <w:start w:val="1"/>
      <w:numFmt w:val="lowerLetter"/>
      <w:lvlText w:val="%5."/>
      <w:lvlJc w:val="left"/>
      <w:pPr>
        <w:ind w:left="3600" w:hanging="360"/>
      </w:pPr>
    </w:lvl>
    <w:lvl w:ilvl="5" w:tplc="359CEA24">
      <w:start w:val="1"/>
      <w:numFmt w:val="lowerRoman"/>
      <w:lvlText w:val="%6."/>
      <w:lvlJc w:val="right"/>
      <w:pPr>
        <w:ind w:left="4320" w:hanging="180"/>
      </w:pPr>
    </w:lvl>
    <w:lvl w:ilvl="6" w:tplc="203278C0">
      <w:start w:val="1"/>
      <w:numFmt w:val="decimal"/>
      <w:lvlText w:val="%7."/>
      <w:lvlJc w:val="left"/>
      <w:pPr>
        <w:ind w:left="5040" w:hanging="360"/>
      </w:pPr>
    </w:lvl>
    <w:lvl w:ilvl="7" w:tplc="C1F2048C">
      <w:start w:val="1"/>
      <w:numFmt w:val="lowerLetter"/>
      <w:lvlText w:val="%8."/>
      <w:lvlJc w:val="left"/>
      <w:pPr>
        <w:ind w:left="5760" w:hanging="360"/>
      </w:pPr>
    </w:lvl>
    <w:lvl w:ilvl="8" w:tplc="D6F03AA2">
      <w:start w:val="1"/>
      <w:numFmt w:val="lowerRoman"/>
      <w:lvlText w:val="%9."/>
      <w:lvlJc w:val="right"/>
      <w:pPr>
        <w:ind w:left="6480" w:hanging="180"/>
      </w:pPr>
    </w:lvl>
  </w:abstractNum>
  <w:abstractNum w:abstractNumId="2" w15:restartNumberingAfterBreak="0">
    <w:nsid w:val="25533620"/>
    <w:multiLevelType w:val="hybridMultilevel"/>
    <w:tmpl w:val="FFFFFFFF"/>
    <w:lvl w:ilvl="0" w:tplc="90AA7114">
      <w:start w:val="1"/>
      <w:numFmt w:val="decimal"/>
      <w:lvlText w:val="%1."/>
      <w:lvlJc w:val="left"/>
      <w:pPr>
        <w:ind w:left="1080" w:hanging="360"/>
      </w:pPr>
    </w:lvl>
    <w:lvl w:ilvl="1" w:tplc="67EA1D0E">
      <w:start w:val="1"/>
      <w:numFmt w:val="lowerLetter"/>
      <w:lvlText w:val="%2."/>
      <w:lvlJc w:val="left"/>
      <w:pPr>
        <w:ind w:left="1800" w:hanging="360"/>
      </w:pPr>
    </w:lvl>
    <w:lvl w:ilvl="2" w:tplc="FA982A88">
      <w:start w:val="1"/>
      <w:numFmt w:val="lowerRoman"/>
      <w:lvlText w:val="%3."/>
      <w:lvlJc w:val="right"/>
      <w:pPr>
        <w:ind w:left="2520" w:hanging="180"/>
      </w:pPr>
    </w:lvl>
    <w:lvl w:ilvl="3" w:tplc="F864A46A">
      <w:start w:val="1"/>
      <w:numFmt w:val="decimal"/>
      <w:lvlText w:val="%4."/>
      <w:lvlJc w:val="left"/>
      <w:pPr>
        <w:ind w:left="3240" w:hanging="360"/>
      </w:pPr>
    </w:lvl>
    <w:lvl w:ilvl="4" w:tplc="1E143BAE">
      <w:start w:val="1"/>
      <w:numFmt w:val="lowerLetter"/>
      <w:lvlText w:val="%5."/>
      <w:lvlJc w:val="left"/>
      <w:pPr>
        <w:ind w:left="3960" w:hanging="360"/>
      </w:pPr>
    </w:lvl>
    <w:lvl w:ilvl="5" w:tplc="07546A50">
      <w:start w:val="1"/>
      <w:numFmt w:val="lowerRoman"/>
      <w:lvlText w:val="%6."/>
      <w:lvlJc w:val="right"/>
      <w:pPr>
        <w:ind w:left="4680" w:hanging="180"/>
      </w:pPr>
    </w:lvl>
    <w:lvl w:ilvl="6" w:tplc="ECD4FE5E">
      <w:start w:val="1"/>
      <w:numFmt w:val="decimal"/>
      <w:lvlText w:val="%7."/>
      <w:lvlJc w:val="left"/>
      <w:pPr>
        <w:ind w:left="5400" w:hanging="360"/>
      </w:pPr>
    </w:lvl>
    <w:lvl w:ilvl="7" w:tplc="F57679EE">
      <w:start w:val="1"/>
      <w:numFmt w:val="lowerLetter"/>
      <w:lvlText w:val="%8."/>
      <w:lvlJc w:val="left"/>
      <w:pPr>
        <w:ind w:left="6120" w:hanging="360"/>
      </w:pPr>
    </w:lvl>
    <w:lvl w:ilvl="8" w:tplc="05247908">
      <w:start w:val="1"/>
      <w:numFmt w:val="lowerRoman"/>
      <w:lvlText w:val="%9."/>
      <w:lvlJc w:val="right"/>
      <w:pPr>
        <w:ind w:left="6840" w:hanging="180"/>
      </w:pPr>
    </w:lvl>
  </w:abstractNum>
  <w:abstractNum w:abstractNumId="3" w15:restartNumberingAfterBreak="0">
    <w:nsid w:val="30A8D993"/>
    <w:multiLevelType w:val="hybridMultilevel"/>
    <w:tmpl w:val="FFFFFFFF"/>
    <w:lvl w:ilvl="0" w:tplc="B5E0E720">
      <w:start w:val="1"/>
      <w:numFmt w:val="decimal"/>
      <w:lvlText w:val="%1."/>
      <w:lvlJc w:val="left"/>
      <w:pPr>
        <w:ind w:left="720" w:hanging="360"/>
      </w:pPr>
    </w:lvl>
    <w:lvl w:ilvl="1" w:tplc="6A720540">
      <w:start w:val="1"/>
      <w:numFmt w:val="lowerLetter"/>
      <w:lvlText w:val="%2."/>
      <w:lvlJc w:val="left"/>
      <w:pPr>
        <w:ind w:left="1440" w:hanging="360"/>
      </w:pPr>
    </w:lvl>
    <w:lvl w:ilvl="2" w:tplc="A94C5452">
      <w:start w:val="1"/>
      <w:numFmt w:val="lowerRoman"/>
      <w:lvlText w:val="%3."/>
      <w:lvlJc w:val="right"/>
      <w:pPr>
        <w:ind w:left="2160" w:hanging="180"/>
      </w:pPr>
    </w:lvl>
    <w:lvl w:ilvl="3" w:tplc="5F6063F0">
      <w:start w:val="1"/>
      <w:numFmt w:val="decimal"/>
      <w:lvlText w:val="%4."/>
      <w:lvlJc w:val="left"/>
      <w:pPr>
        <w:ind w:left="2880" w:hanging="360"/>
      </w:pPr>
    </w:lvl>
    <w:lvl w:ilvl="4" w:tplc="5176A4BA">
      <w:start w:val="1"/>
      <w:numFmt w:val="lowerLetter"/>
      <w:lvlText w:val="%5."/>
      <w:lvlJc w:val="left"/>
      <w:pPr>
        <w:ind w:left="3600" w:hanging="360"/>
      </w:pPr>
    </w:lvl>
    <w:lvl w:ilvl="5" w:tplc="E6C0E1B8">
      <w:start w:val="1"/>
      <w:numFmt w:val="lowerRoman"/>
      <w:lvlText w:val="%6."/>
      <w:lvlJc w:val="right"/>
      <w:pPr>
        <w:ind w:left="4320" w:hanging="180"/>
      </w:pPr>
    </w:lvl>
    <w:lvl w:ilvl="6" w:tplc="EA0A1516">
      <w:start w:val="1"/>
      <w:numFmt w:val="decimal"/>
      <w:lvlText w:val="%7."/>
      <w:lvlJc w:val="left"/>
      <w:pPr>
        <w:ind w:left="5040" w:hanging="360"/>
      </w:pPr>
    </w:lvl>
    <w:lvl w:ilvl="7" w:tplc="3AF66B22">
      <w:start w:val="1"/>
      <w:numFmt w:val="lowerLetter"/>
      <w:lvlText w:val="%8."/>
      <w:lvlJc w:val="left"/>
      <w:pPr>
        <w:ind w:left="5760" w:hanging="360"/>
      </w:pPr>
    </w:lvl>
    <w:lvl w:ilvl="8" w:tplc="97507A0A">
      <w:start w:val="1"/>
      <w:numFmt w:val="lowerRoman"/>
      <w:lvlText w:val="%9."/>
      <w:lvlJc w:val="right"/>
      <w:pPr>
        <w:ind w:left="6480" w:hanging="180"/>
      </w:pPr>
    </w:lvl>
  </w:abstractNum>
  <w:abstractNum w:abstractNumId="4" w15:restartNumberingAfterBreak="0">
    <w:nsid w:val="3DB57596"/>
    <w:multiLevelType w:val="hybridMultilevel"/>
    <w:tmpl w:val="FFFFFFFF"/>
    <w:lvl w:ilvl="0" w:tplc="0D6681A8">
      <w:start w:val="1"/>
      <w:numFmt w:val="bullet"/>
      <w:lvlText w:val=""/>
      <w:lvlJc w:val="left"/>
      <w:pPr>
        <w:ind w:left="720" w:hanging="360"/>
      </w:pPr>
      <w:rPr>
        <w:rFonts w:ascii="Symbol" w:hAnsi="Symbol" w:hint="default"/>
      </w:rPr>
    </w:lvl>
    <w:lvl w:ilvl="1" w:tplc="87B6BDF8">
      <w:start w:val="1"/>
      <w:numFmt w:val="bullet"/>
      <w:lvlText w:val="o"/>
      <w:lvlJc w:val="left"/>
      <w:pPr>
        <w:ind w:left="1440" w:hanging="360"/>
      </w:pPr>
      <w:rPr>
        <w:rFonts w:ascii="Courier New" w:hAnsi="Courier New" w:hint="default"/>
      </w:rPr>
    </w:lvl>
    <w:lvl w:ilvl="2" w:tplc="477E344A">
      <w:start w:val="1"/>
      <w:numFmt w:val="bullet"/>
      <w:lvlText w:val=""/>
      <w:lvlJc w:val="left"/>
      <w:pPr>
        <w:ind w:left="2160" w:hanging="360"/>
      </w:pPr>
      <w:rPr>
        <w:rFonts w:ascii="Wingdings" w:hAnsi="Wingdings" w:hint="default"/>
      </w:rPr>
    </w:lvl>
    <w:lvl w:ilvl="3" w:tplc="531A725A">
      <w:start w:val="1"/>
      <w:numFmt w:val="bullet"/>
      <w:lvlText w:val=""/>
      <w:lvlJc w:val="left"/>
      <w:pPr>
        <w:ind w:left="2880" w:hanging="360"/>
      </w:pPr>
      <w:rPr>
        <w:rFonts w:ascii="Symbol" w:hAnsi="Symbol" w:hint="default"/>
      </w:rPr>
    </w:lvl>
    <w:lvl w:ilvl="4" w:tplc="4C0CB634">
      <w:start w:val="1"/>
      <w:numFmt w:val="bullet"/>
      <w:lvlText w:val="o"/>
      <w:lvlJc w:val="left"/>
      <w:pPr>
        <w:ind w:left="3600" w:hanging="360"/>
      </w:pPr>
      <w:rPr>
        <w:rFonts w:ascii="Courier New" w:hAnsi="Courier New" w:hint="default"/>
      </w:rPr>
    </w:lvl>
    <w:lvl w:ilvl="5" w:tplc="92C27F5E">
      <w:start w:val="1"/>
      <w:numFmt w:val="bullet"/>
      <w:lvlText w:val=""/>
      <w:lvlJc w:val="left"/>
      <w:pPr>
        <w:ind w:left="4320" w:hanging="360"/>
      </w:pPr>
      <w:rPr>
        <w:rFonts w:ascii="Wingdings" w:hAnsi="Wingdings" w:hint="default"/>
      </w:rPr>
    </w:lvl>
    <w:lvl w:ilvl="6" w:tplc="AD225E46">
      <w:start w:val="1"/>
      <w:numFmt w:val="bullet"/>
      <w:lvlText w:val=""/>
      <w:lvlJc w:val="left"/>
      <w:pPr>
        <w:ind w:left="5040" w:hanging="360"/>
      </w:pPr>
      <w:rPr>
        <w:rFonts w:ascii="Symbol" w:hAnsi="Symbol" w:hint="default"/>
      </w:rPr>
    </w:lvl>
    <w:lvl w:ilvl="7" w:tplc="017A1744">
      <w:start w:val="1"/>
      <w:numFmt w:val="bullet"/>
      <w:lvlText w:val="o"/>
      <w:lvlJc w:val="left"/>
      <w:pPr>
        <w:ind w:left="5760" w:hanging="360"/>
      </w:pPr>
      <w:rPr>
        <w:rFonts w:ascii="Courier New" w:hAnsi="Courier New" w:hint="default"/>
      </w:rPr>
    </w:lvl>
    <w:lvl w:ilvl="8" w:tplc="FB882B66">
      <w:start w:val="1"/>
      <w:numFmt w:val="bullet"/>
      <w:lvlText w:val=""/>
      <w:lvlJc w:val="left"/>
      <w:pPr>
        <w:ind w:left="6480" w:hanging="360"/>
      </w:pPr>
      <w:rPr>
        <w:rFonts w:ascii="Wingdings" w:hAnsi="Wingdings" w:hint="default"/>
      </w:rPr>
    </w:lvl>
  </w:abstractNum>
  <w:abstractNum w:abstractNumId="5" w15:restartNumberingAfterBreak="0">
    <w:nsid w:val="61607F4C"/>
    <w:multiLevelType w:val="hybridMultilevel"/>
    <w:tmpl w:val="FFFFFFFF"/>
    <w:lvl w:ilvl="0" w:tplc="5F94407C">
      <w:start w:val="1"/>
      <w:numFmt w:val="bullet"/>
      <w:lvlText w:val=""/>
      <w:lvlJc w:val="left"/>
      <w:pPr>
        <w:ind w:left="720" w:hanging="360"/>
      </w:pPr>
      <w:rPr>
        <w:rFonts w:ascii="Wingdings" w:hAnsi="Wingdings" w:hint="default"/>
      </w:rPr>
    </w:lvl>
    <w:lvl w:ilvl="1" w:tplc="4116592E">
      <w:start w:val="1"/>
      <w:numFmt w:val="bullet"/>
      <w:lvlText w:val="o"/>
      <w:lvlJc w:val="left"/>
      <w:pPr>
        <w:ind w:left="1440" w:hanging="360"/>
      </w:pPr>
      <w:rPr>
        <w:rFonts w:ascii="Courier New" w:hAnsi="Courier New" w:hint="default"/>
      </w:rPr>
    </w:lvl>
    <w:lvl w:ilvl="2" w:tplc="B5948628">
      <w:start w:val="1"/>
      <w:numFmt w:val="bullet"/>
      <w:lvlText w:val=""/>
      <w:lvlJc w:val="left"/>
      <w:pPr>
        <w:ind w:left="2160" w:hanging="360"/>
      </w:pPr>
      <w:rPr>
        <w:rFonts w:ascii="Wingdings" w:hAnsi="Wingdings" w:hint="default"/>
      </w:rPr>
    </w:lvl>
    <w:lvl w:ilvl="3" w:tplc="28861D44">
      <w:start w:val="1"/>
      <w:numFmt w:val="bullet"/>
      <w:lvlText w:val=""/>
      <w:lvlJc w:val="left"/>
      <w:pPr>
        <w:ind w:left="2880" w:hanging="360"/>
      </w:pPr>
      <w:rPr>
        <w:rFonts w:ascii="Symbol" w:hAnsi="Symbol" w:hint="default"/>
      </w:rPr>
    </w:lvl>
    <w:lvl w:ilvl="4" w:tplc="1AA0C95C">
      <w:start w:val="1"/>
      <w:numFmt w:val="bullet"/>
      <w:lvlText w:val="o"/>
      <w:lvlJc w:val="left"/>
      <w:pPr>
        <w:ind w:left="3600" w:hanging="360"/>
      </w:pPr>
      <w:rPr>
        <w:rFonts w:ascii="Courier New" w:hAnsi="Courier New" w:hint="default"/>
      </w:rPr>
    </w:lvl>
    <w:lvl w:ilvl="5" w:tplc="852EDBAA">
      <w:start w:val="1"/>
      <w:numFmt w:val="bullet"/>
      <w:lvlText w:val=""/>
      <w:lvlJc w:val="left"/>
      <w:pPr>
        <w:ind w:left="4320" w:hanging="360"/>
      </w:pPr>
      <w:rPr>
        <w:rFonts w:ascii="Wingdings" w:hAnsi="Wingdings" w:hint="default"/>
      </w:rPr>
    </w:lvl>
    <w:lvl w:ilvl="6" w:tplc="A11C4B20">
      <w:start w:val="1"/>
      <w:numFmt w:val="bullet"/>
      <w:lvlText w:val=""/>
      <w:lvlJc w:val="left"/>
      <w:pPr>
        <w:ind w:left="5040" w:hanging="360"/>
      </w:pPr>
      <w:rPr>
        <w:rFonts w:ascii="Symbol" w:hAnsi="Symbol" w:hint="default"/>
      </w:rPr>
    </w:lvl>
    <w:lvl w:ilvl="7" w:tplc="805CD63C">
      <w:start w:val="1"/>
      <w:numFmt w:val="bullet"/>
      <w:lvlText w:val="o"/>
      <w:lvlJc w:val="left"/>
      <w:pPr>
        <w:ind w:left="5760" w:hanging="360"/>
      </w:pPr>
      <w:rPr>
        <w:rFonts w:ascii="Courier New" w:hAnsi="Courier New" w:hint="default"/>
      </w:rPr>
    </w:lvl>
    <w:lvl w:ilvl="8" w:tplc="7C649898">
      <w:start w:val="1"/>
      <w:numFmt w:val="bullet"/>
      <w:lvlText w:val=""/>
      <w:lvlJc w:val="left"/>
      <w:pPr>
        <w:ind w:left="6480" w:hanging="360"/>
      </w:pPr>
      <w:rPr>
        <w:rFonts w:ascii="Wingdings" w:hAnsi="Wingdings" w:hint="default"/>
      </w:rPr>
    </w:lvl>
  </w:abstractNum>
  <w:abstractNum w:abstractNumId="6" w15:restartNumberingAfterBreak="0">
    <w:nsid w:val="63AE4B30"/>
    <w:multiLevelType w:val="hybridMultilevel"/>
    <w:tmpl w:val="FFFFFFFF"/>
    <w:lvl w:ilvl="0" w:tplc="779C082E">
      <w:start w:val="1"/>
      <w:numFmt w:val="bullet"/>
      <w:lvlText w:val=""/>
      <w:lvlJc w:val="left"/>
      <w:pPr>
        <w:ind w:left="720" w:hanging="360"/>
      </w:pPr>
      <w:rPr>
        <w:rFonts w:ascii="Wingdings" w:hAnsi="Wingdings" w:hint="default"/>
      </w:rPr>
    </w:lvl>
    <w:lvl w:ilvl="1" w:tplc="515C93FE">
      <w:start w:val="1"/>
      <w:numFmt w:val="bullet"/>
      <w:lvlText w:val="o"/>
      <w:lvlJc w:val="left"/>
      <w:pPr>
        <w:ind w:left="1440" w:hanging="360"/>
      </w:pPr>
      <w:rPr>
        <w:rFonts w:ascii="Courier New" w:hAnsi="Courier New" w:hint="default"/>
      </w:rPr>
    </w:lvl>
    <w:lvl w:ilvl="2" w:tplc="E28A463C">
      <w:start w:val="1"/>
      <w:numFmt w:val="bullet"/>
      <w:lvlText w:val=""/>
      <w:lvlJc w:val="left"/>
      <w:pPr>
        <w:ind w:left="2160" w:hanging="360"/>
      </w:pPr>
      <w:rPr>
        <w:rFonts w:ascii="Wingdings" w:hAnsi="Wingdings" w:hint="default"/>
      </w:rPr>
    </w:lvl>
    <w:lvl w:ilvl="3" w:tplc="C5F4A6B2">
      <w:start w:val="1"/>
      <w:numFmt w:val="bullet"/>
      <w:lvlText w:val=""/>
      <w:lvlJc w:val="left"/>
      <w:pPr>
        <w:ind w:left="2880" w:hanging="360"/>
      </w:pPr>
      <w:rPr>
        <w:rFonts w:ascii="Symbol" w:hAnsi="Symbol" w:hint="default"/>
      </w:rPr>
    </w:lvl>
    <w:lvl w:ilvl="4" w:tplc="7360C60E">
      <w:start w:val="1"/>
      <w:numFmt w:val="bullet"/>
      <w:lvlText w:val="o"/>
      <w:lvlJc w:val="left"/>
      <w:pPr>
        <w:ind w:left="3600" w:hanging="360"/>
      </w:pPr>
      <w:rPr>
        <w:rFonts w:ascii="Courier New" w:hAnsi="Courier New" w:hint="default"/>
      </w:rPr>
    </w:lvl>
    <w:lvl w:ilvl="5" w:tplc="C1EE7BE6">
      <w:start w:val="1"/>
      <w:numFmt w:val="bullet"/>
      <w:lvlText w:val=""/>
      <w:lvlJc w:val="left"/>
      <w:pPr>
        <w:ind w:left="4320" w:hanging="360"/>
      </w:pPr>
      <w:rPr>
        <w:rFonts w:ascii="Wingdings" w:hAnsi="Wingdings" w:hint="default"/>
      </w:rPr>
    </w:lvl>
    <w:lvl w:ilvl="6" w:tplc="C6DC57BE">
      <w:start w:val="1"/>
      <w:numFmt w:val="bullet"/>
      <w:lvlText w:val=""/>
      <w:lvlJc w:val="left"/>
      <w:pPr>
        <w:ind w:left="5040" w:hanging="360"/>
      </w:pPr>
      <w:rPr>
        <w:rFonts w:ascii="Symbol" w:hAnsi="Symbol" w:hint="default"/>
      </w:rPr>
    </w:lvl>
    <w:lvl w:ilvl="7" w:tplc="8A7E8904">
      <w:start w:val="1"/>
      <w:numFmt w:val="bullet"/>
      <w:lvlText w:val="o"/>
      <w:lvlJc w:val="left"/>
      <w:pPr>
        <w:ind w:left="5760" w:hanging="360"/>
      </w:pPr>
      <w:rPr>
        <w:rFonts w:ascii="Courier New" w:hAnsi="Courier New" w:hint="default"/>
      </w:rPr>
    </w:lvl>
    <w:lvl w:ilvl="8" w:tplc="D64EEB7C">
      <w:start w:val="1"/>
      <w:numFmt w:val="bullet"/>
      <w:lvlText w:val=""/>
      <w:lvlJc w:val="left"/>
      <w:pPr>
        <w:ind w:left="6480" w:hanging="360"/>
      </w:pPr>
      <w:rPr>
        <w:rFonts w:ascii="Wingdings" w:hAnsi="Wingdings" w:hint="default"/>
      </w:rPr>
    </w:lvl>
  </w:abstractNum>
  <w:num w:numId="1" w16cid:durableId="1697806855">
    <w:abstractNumId w:val="4"/>
  </w:num>
  <w:num w:numId="2" w16cid:durableId="1778212149">
    <w:abstractNumId w:val="0"/>
  </w:num>
  <w:num w:numId="3" w16cid:durableId="1721593238">
    <w:abstractNumId w:val="6"/>
  </w:num>
  <w:num w:numId="4" w16cid:durableId="653026701">
    <w:abstractNumId w:val="5"/>
  </w:num>
  <w:num w:numId="5" w16cid:durableId="1326980316">
    <w:abstractNumId w:val="2"/>
  </w:num>
  <w:num w:numId="6" w16cid:durableId="387143279">
    <w:abstractNumId w:val="1"/>
  </w:num>
  <w:num w:numId="7" w16cid:durableId="1743789507">
    <w:abstractNumId w:val="3"/>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FFFFB4"/>
    <w:rsid w:val="00146293"/>
    <w:rsid w:val="006D4615"/>
    <w:rsid w:val="009477A5"/>
    <w:rsid w:val="00966744"/>
    <w:rsid w:val="01173C02"/>
    <w:rsid w:val="01EA682A"/>
    <w:rsid w:val="02CBCE51"/>
    <w:rsid w:val="0304FC59"/>
    <w:rsid w:val="03223556"/>
    <w:rsid w:val="032B0DB2"/>
    <w:rsid w:val="03B2E414"/>
    <w:rsid w:val="03BAF4CB"/>
    <w:rsid w:val="04774D0A"/>
    <w:rsid w:val="0497212E"/>
    <w:rsid w:val="0560B0E2"/>
    <w:rsid w:val="0574F588"/>
    <w:rsid w:val="0587F571"/>
    <w:rsid w:val="058A7A9F"/>
    <w:rsid w:val="0653E820"/>
    <w:rsid w:val="06C8EFCD"/>
    <w:rsid w:val="07BF8421"/>
    <w:rsid w:val="07C5F053"/>
    <w:rsid w:val="080AC87C"/>
    <w:rsid w:val="0A340639"/>
    <w:rsid w:val="0ABB3BDE"/>
    <w:rsid w:val="0ABE89FD"/>
    <w:rsid w:val="0AC4F8EF"/>
    <w:rsid w:val="0B6A4226"/>
    <w:rsid w:val="0D2711B0"/>
    <w:rsid w:val="0FAA3960"/>
    <w:rsid w:val="0FE14105"/>
    <w:rsid w:val="0FEA55DC"/>
    <w:rsid w:val="10143CCC"/>
    <w:rsid w:val="104F8E83"/>
    <w:rsid w:val="1190CEE8"/>
    <w:rsid w:val="119A78A4"/>
    <w:rsid w:val="11A901D7"/>
    <w:rsid w:val="1392AD3F"/>
    <w:rsid w:val="14A56474"/>
    <w:rsid w:val="1561AD19"/>
    <w:rsid w:val="165E4845"/>
    <w:rsid w:val="173CA5F8"/>
    <w:rsid w:val="175618ED"/>
    <w:rsid w:val="177B4001"/>
    <w:rsid w:val="17B88118"/>
    <w:rsid w:val="17EA8EF0"/>
    <w:rsid w:val="18C2EC81"/>
    <w:rsid w:val="1955A8EF"/>
    <w:rsid w:val="1A69423D"/>
    <w:rsid w:val="1A9B12AF"/>
    <w:rsid w:val="1AF0CAB5"/>
    <w:rsid w:val="1B2D7365"/>
    <w:rsid w:val="1CC52335"/>
    <w:rsid w:val="1DEA29E1"/>
    <w:rsid w:val="1E25DFB8"/>
    <w:rsid w:val="1F542966"/>
    <w:rsid w:val="1F71D729"/>
    <w:rsid w:val="1FE71C52"/>
    <w:rsid w:val="20D990EC"/>
    <w:rsid w:val="20F56446"/>
    <w:rsid w:val="20FFFFB4"/>
    <w:rsid w:val="21A06546"/>
    <w:rsid w:val="21E7B761"/>
    <w:rsid w:val="222682E8"/>
    <w:rsid w:val="2491EAE6"/>
    <w:rsid w:val="249E58B0"/>
    <w:rsid w:val="24F0B7CE"/>
    <w:rsid w:val="24FDC8E7"/>
    <w:rsid w:val="260D4627"/>
    <w:rsid w:val="2649146C"/>
    <w:rsid w:val="26A9D292"/>
    <w:rsid w:val="26F487EB"/>
    <w:rsid w:val="287AD3E1"/>
    <w:rsid w:val="28D67845"/>
    <w:rsid w:val="297939D0"/>
    <w:rsid w:val="29C44147"/>
    <w:rsid w:val="2A60CFEF"/>
    <w:rsid w:val="2A849FE4"/>
    <w:rsid w:val="2AEE461A"/>
    <w:rsid w:val="2B36918A"/>
    <w:rsid w:val="2BBC0028"/>
    <w:rsid w:val="2C667A65"/>
    <w:rsid w:val="2C7203C6"/>
    <w:rsid w:val="2E347662"/>
    <w:rsid w:val="2E57D429"/>
    <w:rsid w:val="2E5BD5DE"/>
    <w:rsid w:val="2F385E50"/>
    <w:rsid w:val="306EAEB2"/>
    <w:rsid w:val="308FBE68"/>
    <w:rsid w:val="30B56F32"/>
    <w:rsid w:val="30F7EF8A"/>
    <w:rsid w:val="315490E0"/>
    <w:rsid w:val="319A637D"/>
    <w:rsid w:val="31D4CA9B"/>
    <w:rsid w:val="322269BF"/>
    <w:rsid w:val="327319A2"/>
    <w:rsid w:val="32A8CAF3"/>
    <w:rsid w:val="3372F4BE"/>
    <w:rsid w:val="33AD2CA2"/>
    <w:rsid w:val="34652766"/>
    <w:rsid w:val="3561B2E2"/>
    <w:rsid w:val="35B632AB"/>
    <w:rsid w:val="3723A18F"/>
    <w:rsid w:val="37B15D80"/>
    <w:rsid w:val="383AB656"/>
    <w:rsid w:val="386D71BB"/>
    <w:rsid w:val="38CE3C70"/>
    <w:rsid w:val="391A334C"/>
    <w:rsid w:val="395807E5"/>
    <w:rsid w:val="39B3E9E2"/>
    <w:rsid w:val="39D3A3D7"/>
    <w:rsid w:val="3A0517BA"/>
    <w:rsid w:val="3A33FC7D"/>
    <w:rsid w:val="3ACC2697"/>
    <w:rsid w:val="3E111D5A"/>
    <w:rsid w:val="3EA83C11"/>
    <w:rsid w:val="3EC8C71A"/>
    <w:rsid w:val="3EE63B8E"/>
    <w:rsid w:val="3F26B9CB"/>
    <w:rsid w:val="3FECB2B5"/>
    <w:rsid w:val="400A7074"/>
    <w:rsid w:val="4063A8B7"/>
    <w:rsid w:val="42167745"/>
    <w:rsid w:val="425E4289"/>
    <w:rsid w:val="4293FC06"/>
    <w:rsid w:val="42D74032"/>
    <w:rsid w:val="431BB3BE"/>
    <w:rsid w:val="431F79EC"/>
    <w:rsid w:val="4322E3F7"/>
    <w:rsid w:val="433A355E"/>
    <w:rsid w:val="43B528B1"/>
    <w:rsid w:val="442270AF"/>
    <w:rsid w:val="455DFA33"/>
    <w:rsid w:val="469C0A63"/>
    <w:rsid w:val="46D9BC79"/>
    <w:rsid w:val="4778FB36"/>
    <w:rsid w:val="4781245D"/>
    <w:rsid w:val="47ABA208"/>
    <w:rsid w:val="47F02095"/>
    <w:rsid w:val="488C70DA"/>
    <w:rsid w:val="49152F87"/>
    <w:rsid w:val="491E9C94"/>
    <w:rsid w:val="4954948B"/>
    <w:rsid w:val="49628792"/>
    <w:rsid w:val="49726724"/>
    <w:rsid w:val="4A1D2AA6"/>
    <w:rsid w:val="4A4CC597"/>
    <w:rsid w:val="4B1E4153"/>
    <w:rsid w:val="4B45D603"/>
    <w:rsid w:val="4C0C733A"/>
    <w:rsid w:val="4E7A7310"/>
    <w:rsid w:val="4EBDFFDC"/>
    <w:rsid w:val="4FA8E880"/>
    <w:rsid w:val="4FE48B37"/>
    <w:rsid w:val="4FFDC15F"/>
    <w:rsid w:val="504C1A4C"/>
    <w:rsid w:val="5171C0FC"/>
    <w:rsid w:val="51F11127"/>
    <w:rsid w:val="520EDA3E"/>
    <w:rsid w:val="5229BC2B"/>
    <w:rsid w:val="5237535F"/>
    <w:rsid w:val="527D9223"/>
    <w:rsid w:val="532E6B0A"/>
    <w:rsid w:val="537C1C81"/>
    <w:rsid w:val="53B5232C"/>
    <w:rsid w:val="53E42458"/>
    <w:rsid w:val="546B203F"/>
    <w:rsid w:val="5477606B"/>
    <w:rsid w:val="56B88599"/>
    <w:rsid w:val="5720E713"/>
    <w:rsid w:val="57C7B1B4"/>
    <w:rsid w:val="58F2217C"/>
    <w:rsid w:val="59145C18"/>
    <w:rsid w:val="5919538E"/>
    <w:rsid w:val="59846B82"/>
    <w:rsid w:val="5B2A5526"/>
    <w:rsid w:val="5B60008C"/>
    <w:rsid w:val="5B68149C"/>
    <w:rsid w:val="5CB5BBC8"/>
    <w:rsid w:val="5CEAFB37"/>
    <w:rsid w:val="5D40883D"/>
    <w:rsid w:val="5E2E5245"/>
    <w:rsid w:val="5E48E316"/>
    <w:rsid w:val="602A64F1"/>
    <w:rsid w:val="604AD493"/>
    <w:rsid w:val="60824699"/>
    <w:rsid w:val="6113CC2E"/>
    <w:rsid w:val="6174B05F"/>
    <w:rsid w:val="6289E480"/>
    <w:rsid w:val="634677DA"/>
    <w:rsid w:val="636F1196"/>
    <w:rsid w:val="63BC6158"/>
    <w:rsid w:val="65BC3085"/>
    <w:rsid w:val="660A3F0E"/>
    <w:rsid w:val="6614FA3F"/>
    <w:rsid w:val="697CA038"/>
    <w:rsid w:val="6980C5CB"/>
    <w:rsid w:val="6A2E638D"/>
    <w:rsid w:val="6A7B49E5"/>
    <w:rsid w:val="6ABE18D0"/>
    <w:rsid w:val="6ADA02C9"/>
    <w:rsid w:val="6B9AF991"/>
    <w:rsid w:val="6BC26731"/>
    <w:rsid w:val="6C343A81"/>
    <w:rsid w:val="6C9BB453"/>
    <w:rsid w:val="6DB2A164"/>
    <w:rsid w:val="6F8DC3B8"/>
    <w:rsid w:val="70514BD5"/>
    <w:rsid w:val="70CF3F48"/>
    <w:rsid w:val="71A7AAE2"/>
    <w:rsid w:val="71AD310C"/>
    <w:rsid w:val="71B57F7E"/>
    <w:rsid w:val="731C3F60"/>
    <w:rsid w:val="744C979E"/>
    <w:rsid w:val="7458E40A"/>
    <w:rsid w:val="745B4BDB"/>
    <w:rsid w:val="7514CE3C"/>
    <w:rsid w:val="767DEBE5"/>
    <w:rsid w:val="769B2DE1"/>
    <w:rsid w:val="76F272D7"/>
    <w:rsid w:val="77074CE7"/>
    <w:rsid w:val="770D2C5A"/>
    <w:rsid w:val="7752D82F"/>
    <w:rsid w:val="777047A9"/>
    <w:rsid w:val="77AE12E7"/>
    <w:rsid w:val="785D32C7"/>
    <w:rsid w:val="79B435B3"/>
    <w:rsid w:val="79B76FDC"/>
    <w:rsid w:val="7A516BB3"/>
    <w:rsid w:val="7AD25955"/>
    <w:rsid w:val="7AD5CA6B"/>
    <w:rsid w:val="7AF6DE89"/>
    <w:rsid w:val="7B28A8EE"/>
    <w:rsid w:val="7B4B19DF"/>
    <w:rsid w:val="7B5733E5"/>
    <w:rsid w:val="7B76251A"/>
    <w:rsid w:val="7BE5AC09"/>
    <w:rsid w:val="7C0075A2"/>
    <w:rsid w:val="7DA073F3"/>
    <w:rsid w:val="7DC56C0F"/>
    <w:rsid w:val="7DEB5D3A"/>
    <w:rsid w:val="7F0E9906"/>
    <w:rsid w:val="7F37B6E5"/>
    <w:rsid w:val="7F4374B6"/>
    <w:rsid w:val="7FFE60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1117D2"/>
  <w15:chartTrackingRefBased/>
  <w15:docId w15:val="{BBDDA007-6693-40EA-9C44-3D68BE057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1190CE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microsoft.com/office/2020/10/relationships/intelligence" Target="intelligence2.xml"/><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1423</Words>
  <Characters>8116</Characters>
  <Application>Microsoft Office Word</Application>
  <DocSecurity>0</DocSecurity>
  <Lines>67</Lines>
  <Paragraphs>19</Paragraphs>
  <ScaleCrop>false</ScaleCrop>
  <Company/>
  <LinksUpToDate>false</LinksUpToDate>
  <CharactersWithSpaces>9520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Andrada-Maria Aniculaesei (2540015)</dc:creator>
  <cp:keywords/>
  <dc:description/>
  <cp:lastModifiedBy>Andrada-Maria Aniculaesei (2540015)</cp:lastModifiedBy>
  <cp:revision>2</cp:revision>
  <dcterms:created xsi:type="dcterms:W3CDTF">2026-07-19T10:15:00Z</dcterms:created>
  <dcterms:modified xsi:type="dcterms:W3CDTF">2026-07-19T10:15:00Z</dcterms:modified>
</cp:coreProperties>
</file>