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5677330"/>
        <w:docPartObj>
          <w:docPartGallery w:val="Cover Pages"/>
          <w:docPartUnique/>
        </w:docPartObj>
      </w:sdtPr>
      <w:sdtContent>
        <w:p w:rsidR="00DE1916" w:rsidRDefault="00DE191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9F777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9292C" w:rsidRDefault="00F9292C">
                                    <w:pPr>
                                      <w:pStyle w:val="NoSpacing"/>
                                      <w:jc w:val="right"/>
                                      <w:rPr>
                                        <w:color w:val="595959" w:themeColor="text1" w:themeTint="A6"/>
                                        <w:sz w:val="28"/>
                                        <w:szCs w:val="28"/>
                                      </w:rPr>
                                    </w:pPr>
                                    <w:r>
                                      <w:rPr>
                                        <w:color w:val="595959" w:themeColor="text1" w:themeTint="A6"/>
                                        <w:sz w:val="28"/>
                                        <w:szCs w:val="28"/>
                                      </w:rPr>
                                      <w:t>Michael Cunniffe (P148021)</w:t>
                                    </w:r>
                                  </w:p>
                                </w:sdtContent>
                              </w:sdt>
                              <w:p w:rsidR="00F9292C" w:rsidRDefault="00F9292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9292C" w:rsidRDefault="00F9292C">
                              <w:pPr>
                                <w:pStyle w:val="NoSpacing"/>
                                <w:jc w:val="right"/>
                                <w:rPr>
                                  <w:color w:val="595959" w:themeColor="text1" w:themeTint="A6"/>
                                  <w:sz w:val="28"/>
                                  <w:szCs w:val="28"/>
                                </w:rPr>
                              </w:pPr>
                              <w:r>
                                <w:rPr>
                                  <w:color w:val="595959" w:themeColor="text1" w:themeTint="A6"/>
                                  <w:sz w:val="28"/>
                                  <w:szCs w:val="28"/>
                                </w:rPr>
                                <w:t>Michael Cunniffe (P148021)</w:t>
                              </w:r>
                            </w:p>
                          </w:sdtContent>
                        </w:sdt>
                        <w:p w:rsidR="00F9292C" w:rsidRDefault="00F9292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9292C" w:rsidRDefault="00F9292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9292C" w:rsidRDefault="00F9292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rsidR="00DE1916" w:rsidRDefault="00DB23E1">
          <w:r>
            <w:rPr>
              <w:noProof/>
              <w:lang w:eastAsia="en-GB"/>
            </w:rPr>
            <mc:AlternateContent>
              <mc:Choice Requires="wps">
                <w:drawing>
                  <wp:anchor distT="0" distB="0" distL="114300" distR="114300" simplePos="0" relativeHeight="251659264" behindDoc="0" locked="0" layoutInCell="1" allowOverlap="1">
                    <wp:simplePos x="0" y="0"/>
                    <wp:positionH relativeFrom="page">
                      <wp:posOffset>219075</wp:posOffset>
                    </wp:positionH>
                    <wp:positionV relativeFrom="page">
                      <wp:posOffset>1590675</wp:posOffset>
                    </wp:positionV>
                    <wp:extent cx="7315200" cy="54940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494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292C" w:rsidRDefault="00F9292C" w:rsidP="007D136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Sustainability through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9292C" w:rsidRDefault="00F9292C">
                                    <w:pPr>
                                      <w:jc w:val="right"/>
                                      <w:rPr>
                                        <w:smallCaps/>
                                        <w:color w:val="404040" w:themeColor="text1" w:themeTint="BF"/>
                                        <w:sz w:val="36"/>
                                        <w:szCs w:val="36"/>
                                      </w:rPr>
                                    </w:pPr>
                                    <w:r>
                                      <w:rPr>
                                        <w:color w:val="404040" w:themeColor="text1" w:themeTint="BF"/>
                                        <w:sz w:val="36"/>
                                        <w:szCs w:val="36"/>
                                      </w:rPr>
                                      <w:t>Assessing the Carbon Impact of Electrifying Motorsport Vehicles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17.25pt;margin-top:125.25pt;width:8in;height:432.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" filled="f" stroked="f" strokeweight=".5pt">
                    <v:textbox inset="126pt,0,54pt,0">
                      <w:txbxContent>
                        <w:p w:rsidR="00F9292C" w:rsidRDefault="00F9292C" w:rsidP="007D136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Sustainability through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9292C" w:rsidRDefault="00F9292C">
                              <w:pPr>
                                <w:jc w:val="right"/>
                                <w:rPr>
                                  <w:smallCaps/>
                                  <w:color w:val="404040" w:themeColor="text1" w:themeTint="BF"/>
                                  <w:sz w:val="36"/>
                                  <w:szCs w:val="36"/>
                                </w:rPr>
                              </w:pPr>
                              <w:r>
                                <w:rPr>
                                  <w:color w:val="404040" w:themeColor="text1" w:themeTint="BF"/>
                                  <w:sz w:val="36"/>
                                  <w:szCs w:val="36"/>
                                </w:rPr>
                                <w:t>Assessing the Carbon Impact of Electrifying Motorsport Vehicles</w:t>
                              </w:r>
                            </w:p>
                          </w:sdtContent>
                        </w:sdt>
                      </w:txbxContent>
                    </v:textbox>
                    <w10:wrap type="square" anchorx="page" anchory="page"/>
                  </v:shape>
                </w:pict>
              </mc:Fallback>
            </mc:AlternateContent>
          </w:r>
          <w:r w:rsidR="00DE1916">
            <w:br w:type="page"/>
          </w:r>
        </w:p>
      </w:sdtContent>
    </w:sdt>
    <w:p w:rsidR="00DA737B" w:rsidRDefault="00DB23E1">
      <w:r>
        <w:rPr>
          <w:noProof/>
          <w:lang w:eastAsia="en-GB"/>
        </w:rPr>
        <w:lastRenderedPageBreak/>
        <w:drawing>
          <wp:anchor distT="0" distB="0" distL="114300" distR="114300" simplePos="0" relativeHeight="251663360" behindDoc="0" locked="0" layoutInCell="1" allowOverlap="1" wp14:anchorId="12332375">
            <wp:simplePos x="914400" y="933450"/>
            <wp:positionH relativeFrom="column">
              <wp:align>left</wp:align>
            </wp:positionH>
            <wp:positionV relativeFrom="paragraph">
              <wp:align>top</wp:align>
            </wp:positionV>
            <wp:extent cx="2219325" cy="72517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725170"/>
                    </a:xfrm>
                    <a:prstGeom prst="rect">
                      <a:avLst/>
                    </a:prstGeom>
                    <a:noFill/>
                  </pic:spPr>
                </pic:pic>
              </a:graphicData>
            </a:graphic>
          </wp:anchor>
        </w:drawing>
      </w:r>
      <w:r>
        <w:br w:type="textWrapping" w:clear="all"/>
      </w:r>
    </w:p>
    <w:p w:rsidR="00DB23E1" w:rsidRDefault="00DB23E1"/>
    <w:p w:rsidR="00DB23E1" w:rsidRDefault="00DB23E1">
      <w:pPr>
        <w:rPr>
          <w:sz w:val="72"/>
          <w:szCs w:val="72"/>
        </w:rPr>
      </w:pPr>
      <w:r w:rsidRPr="00DB23E1">
        <w:rPr>
          <w:sz w:val="72"/>
          <w:szCs w:val="72"/>
        </w:rPr>
        <w:t>Assessing the Carbon Impact of Electrifying Motorsport Vehicles</w:t>
      </w:r>
    </w:p>
    <w:p w:rsidR="00DB23E1" w:rsidRDefault="00DB23E1" w:rsidP="00DB23E1">
      <w:pPr>
        <w:rPr>
          <w:sz w:val="44"/>
          <w:szCs w:val="44"/>
        </w:rPr>
      </w:pPr>
    </w:p>
    <w:p w:rsidR="00DB23E1" w:rsidRDefault="00DB23E1" w:rsidP="00DB23E1">
      <w:pPr>
        <w:rPr>
          <w:sz w:val="44"/>
          <w:szCs w:val="44"/>
        </w:rPr>
      </w:pPr>
    </w:p>
    <w:p w:rsidR="00DB23E1" w:rsidRPr="00DB23E1" w:rsidRDefault="00DB23E1" w:rsidP="00DB23E1">
      <w:pPr>
        <w:rPr>
          <w:sz w:val="44"/>
          <w:szCs w:val="44"/>
        </w:rPr>
      </w:pPr>
      <w:r w:rsidRPr="00DB23E1">
        <w:rPr>
          <w:color w:val="4472C4" w:themeColor="accent1"/>
          <w:sz w:val="44"/>
          <w:szCs w:val="44"/>
        </w:rPr>
        <w:t xml:space="preserve">Student name: </w:t>
      </w:r>
      <w:r w:rsidRPr="00DB23E1">
        <w:rPr>
          <w:sz w:val="44"/>
          <w:szCs w:val="44"/>
        </w:rPr>
        <w:t>Michael Cunniffe (P148021)</w:t>
      </w:r>
    </w:p>
    <w:p w:rsidR="00DB23E1" w:rsidRPr="00DB23E1" w:rsidRDefault="00DB23E1" w:rsidP="00DB23E1">
      <w:pPr>
        <w:rPr>
          <w:sz w:val="44"/>
          <w:szCs w:val="44"/>
        </w:rPr>
      </w:pPr>
    </w:p>
    <w:p w:rsidR="00DB23E1" w:rsidRPr="00DB23E1" w:rsidRDefault="00DB23E1" w:rsidP="00DB23E1">
      <w:pPr>
        <w:rPr>
          <w:sz w:val="44"/>
          <w:szCs w:val="44"/>
        </w:rPr>
      </w:pPr>
      <w:r w:rsidRPr="00DB23E1">
        <w:rPr>
          <w:color w:val="4472C4" w:themeColor="accent1"/>
          <w:sz w:val="44"/>
          <w:szCs w:val="44"/>
        </w:rPr>
        <w:t xml:space="preserve">Programme: </w:t>
      </w:r>
      <w:r w:rsidRPr="00DB23E1">
        <w:rPr>
          <w:sz w:val="44"/>
          <w:szCs w:val="44"/>
        </w:rPr>
        <w:t>BSc Motorsport</w:t>
      </w:r>
    </w:p>
    <w:p w:rsidR="00DB23E1" w:rsidRPr="00DB23E1" w:rsidRDefault="00DB23E1" w:rsidP="00DB23E1">
      <w:pPr>
        <w:rPr>
          <w:sz w:val="44"/>
          <w:szCs w:val="44"/>
        </w:rPr>
      </w:pPr>
    </w:p>
    <w:p w:rsidR="00DB23E1" w:rsidRDefault="00DB23E1" w:rsidP="00DB23E1">
      <w:pPr>
        <w:rPr>
          <w:sz w:val="44"/>
          <w:szCs w:val="44"/>
        </w:rPr>
      </w:pPr>
      <w:r w:rsidRPr="00DB23E1">
        <w:rPr>
          <w:color w:val="4472C4" w:themeColor="accent1"/>
          <w:sz w:val="44"/>
          <w:szCs w:val="44"/>
        </w:rPr>
        <w:t xml:space="preserve">Module: </w:t>
      </w:r>
      <w:r>
        <w:rPr>
          <w:sz w:val="44"/>
          <w:szCs w:val="44"/>
        </w:rPr>
        <w:t>Sustainability through technology</w:t>
      </w:r>
    </w:p>
    <w:p w:rsidR="00DB23E1" w:rsidRPr="00DB23E1" w:rsidRDefault="00DB23E1" w:rsidP="00DB23E1">
      <w:pPr>
        <w:rPr>
          <w:sz w:val="44"/>
          <w:szCs w:val="44"/>
        </w:rPr>
      </w:pPr>
    </w:p>
    <w:p w:rsidR="00DB23E1" w:rsidRPr="00DB23E1" w:rsidRDefault="00DB23E1" w:rsidP="00DB23E1">
      <w:pPr>
        <w:rPr>
          <w:sz w:val="44"/>
          <w:szCs w:val="44"/>
        </w:rPr>
      </w:pPr>
      <w:r w:rsidRPr="00DB23E1">
        <w:rPr>
          <w:color w:val="4472C4" w:themeColor="accent1"/>
          <w:sz w:val="44"/>
          <w:szCs w:val="44"/>
        </w:rPr>
        <w:t xml:space="preserve">Lecturer: </w:t>
      </w:r>
      <w:r>
        <w:rPr>
          <w:sz w:val="44"/>
          <w:szCs w:val="44"/>
        </w:rPr>
        <w:t xml:space="preserve">Abi Summerfield </w:t>
      </w:r>
    </w:p>
    <w:p w:rsidR="00DB23E1" w:rsidRPr="00DB23E1" w:rsidRDefault="00DB23E1" w:rsidP="00DB23E1">
      <w:pPr>
        <w:rPr>
          <w:sz w:val="44"/>
          <w:szCs w:val="44"/>
        </w:rPr>
      </w:pPr>
    </w:p>
    <w:p w:rsidR="0022338F" w:rsidRDefault="00DB23E1" w:rsidP="00DB23E1">
      <w:pPr>
        <w:rPr>
          <w:sz w:val="44"/>
          <w:szCs w:val="44"/>
        </w:rPr>
      </w:pPr>
      <w:r w:rsidRPr="00DB23E1">
        <w:rPr>
          <w:color w:val="4472C4" w:themeColor="accent1"/>
          <w:sz w:val="44"/>
          <w:szCs w:val="44"/>
        </w:rPr>
        <w:t xml:space="preserve">Internal verifier: </w:t>
      </w:r>
      <w:r w:rsidRPr="00DB23E1">
        <w:rPr>
          <w:sz w:val="44"/>
          <w:szCs w:val="44"/>
        </w:rPr>
        <w:t>Kerry Tudor</w:t>
      </w:r>
    </w:p>
    <w:p w:rsidR="0022338F" w:rsidRDefault="0022338F" w:rsidP="00DB23E1">
      <w:pPr>
        <w:rPr>
          <w:sz w:val="44"/>
          <w:szCs w:val="44"/>
        </w:rPr>
      </w:pPr>
    </w:p>
    <w:sdt>
      <w:sdtPr>
        <w:rPr>
          <w:rFonts w:asciiTheme="minorHAnsi" w:eastAsiaTheme="minorHAnsi" w:hAnsiTheme="minorHAnsi" w:cstheme="minorBidi"/>
          <w:color w:val="auto"/>
          <w:sz w:val="22"/>
          <w:szCs w:val="22"/>
          <w:lang w:val="en-GB"/>
        </w:rPr>
        <w:id w:val="-1557005671"/>
        <w:docPartObj>
          <w:docPartGallery w:val="Table of Contents"/>
          <w:docPartUnique/>
        </w:docPartObj>
      </w:sdtPr>
      <w:sdtEndPr>
        <w:rPr>
          <w:b/>
          <w:bCs/>
          <w:noProof/>
        </w:rPr>
      </w:sdtEndPr>
      <w:sdtContent>
        <w:p w:rsidR="0022338F" w:rsidRPr="0022338F" w:rsidRDefault="0022338F">
          <w:pPr>
            <w:pStyle w:val="TOCHeading"/>
            <w:rPr>
              <w:rFonts w:ascii="Arial" w:hAnsi="Arial" w:cs="Arial"/>
              <w:sz w:val="40"/>
              <w:szCs w:val="40"/>
            </w:rPr>
          </w:pPr>
          <w:r w:rsidRPr="0022338F">
            <w:rPr>
              <w:rFonts w:ascii="Arial" w:hAnsi="Arial" w:cs="Arial"/>
              <w:sz w:val="40"/>
              <w:szCs w:val="40"/>
            </w:rPr>
            <w:t>Contents</w:t>
          </w:r>
          <w:r>
            <w:rPr>
              <w:rFonts w:ascii="Arial" w:hAnsi="Arial" w:cs="Arial"/>
              <w:sz w:val="40"/>
              <w:szCs w:val="40"/>
            </w:rPr>
            <w:t xml:space="preserve"> Page</w:t>
          </w:r>
        </w:p>
        <w:p w:rsidR="00E57B94" w:rsidRDefault="0022338F">
          <w:pPr>
            <w:pStyle w:val="TOC1"/>
            <w:rPr>
              <w:rFonts w:asciiTheme="minorHAnsi" w:eastAsiaTheme="minorEastAsia" w:hAnsiTheme="minorHAnsi" w:cstheme="minorBidi"/>
              <w:sz w:val="24"/>
              <w:szCs w:val="24"/>
              <w:lang w:val="en-IE" w:eastAsia="en-GB"/>
            </w:rPr>
          </w:pPr>
          <w:r>
            <w:fldChar w:fldCharType="begin"/>
          </w:r>
          <w:r>
            <w:instrText xml:space="preserve"> TOC \o "1-3" \h \z \u </w:instrText>
          </w:r>
          <w:r>
            <w:fldChar w:fldCharType="separate"/>
          </w:r>
          <w:hyperlink w:anchor="_Toc29328608" w:history="1">
            <w:r w:rsidR="00E57B94" w:rsidRPr="006634E0">
              <w:rPr>
                <w:rStyle w:val="Hyperlink"/>
              </w:rPr>
              <w:t>1.</w:t>
            </w:r>
            <w:r w:rsidR="00E57B94">
              <w:rPr>
                <w:rFonts w:asciiTheme="minorHAnsi" w:eastAsiaTheme="minorEastAsia" w:hAnsiTheme="minorHAnsi" w:cstheme="minorBidi"/>
                <w:sz w:val="24"/>
                <w:szCs w:val="24"/>
                <w:lang w:val="en-IE" w:eastAsia="en-GB"/>
              </w:rPr>
              <w:tab/>
            </w:r>
            <w:r w:rsidR="00E57B94" w:rsidRPr="006634E0">
              <w:rPr>
                <w:rStyle w:val="Hyperlink"/>
              </w:rPr>
              <w:t>Introduction</w:t>
            </w:r>
            <w:r w:rsidR="00E57B94">
              <w:rPr>
                <w:webHidden/>
              </w:rPr>
              <w:tab/>
            </w:r>
            <w:r w:rsidR="00E57B94">
              <w:rPr>
                <w:webHidden/>
              </w:rPr>
              <w:fldChar w:fldCharType="begin"/>
            </w:r>
            <w:r w:rsidR="00E57B94">
              <w:rPr>
                <w:webHidden/>
              </w:rPr>
              <w:instrText xml:space="preserve"> PAGEREF _Toc29328608 \h </w:instrText>
            </w:r>
            <w:r w:rsidR="00E57B94">
              <w:rPr>
                <w:webHidden/>
              </w:rPr>
            </w:r>
            <w:r w:rsidR="00E57B94">
              <w:rPr>
                <w:webHidden/>
              </w:rPr>
              <w:fldChar w:fldCharType="separate"/>
            </w:r>
            <w:r w:rsidR="00E57B94">
              <w:rPr>
                <w:webHidden/>
              </w:rPr>
              <w:t>3</w:t>
            </w:r>
            <w:r w:rsidR="00E57B94">
              <w:rPr>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09" w:history="1">
            <w:r w:rsidRPr="006634E0">
              <w:rPr>
                <w:rStyle w:val="Hyperlink"/>
              </w:rPr>
              <w:t>2.</w:t>
            </w:r>
            <w:r>
              <w:rPr>
                <w:rFonts w:asciiTheme="minorHAnsi" w:eastAsiaTheme="minorEastAsia" w:hAnsiTheme="minorHAnsi" w:cstheme="minorBidi"/>
                <w:sz w:val="24"/>
                <w:szCs w:val="24"/>
                <w:lang w:val="en-IE" w:eastAsia="en-GB"/>
              </w:rPr>
              <w:tab/>
            </w:r>
            <w:r w:rsidRPr="006634E0">
              <w:rPr>
                <w:rStyle w:val="Hyperlink"/>
              </w:rPr>
              <w:t>Problems with the current fuels in motorsport</w:t>
            </w:r>
            <w:r>
              <w:rPr>
                <w:webHidden/>
              </w:rPr>
              <w:tab/>
            </w:r>
            <w:r>
              <w:rPr>
                <w:webHidden/>
              </w:rPr>
              <w:fldChar w:fldCharType="begin"/>
            </w:r>
            <w:r>
              <w:rPr>
                <w:webHidden/>
              </w:rPr>
              <w:instrText xml:space="preserve"> PAGEREF _Toc29328609 \h </w:instrText>
            </w:r>
            <w:r>
              <w:rPr>
                <w:webHidden/>
              </w:rPr>
            </w:r>
            <w:r>
              <w:rPr>
                <w:webHidden/>
              </w:rPr>
              <w:fldChar w:fldCharType="separate"/>
            </w:r>
            <w:r>
              <w:rPr>
                <w:webHidden/>
              </w:rPr>
              <w:t>4</w:t>
            </w:r>
            <w:r>
              <w:rPr>
                <w:webHidden/>
              </w:rPr>
              <w:fldChar w:fldCharType="end"/>
            </w:r>
          </w:hyperlink>
        </w:p>
        <w:p w:rsidR="00E57B94" w:rsidRDefault="00E57B94">
          <w:pPr>
            <w:pStyle w:val="TOC2"/>
            <w:tabs>
              <w:tab w:val="right" w:leader="dot" w:pos="9016"/>
            </w:tabs>
            <w:rPr>
              <w:rFonts w:eastAsiaTheme="minorEastAsia"/>
              <w:noProof/>
              <w:sz w:val="24"/>
              <w:szCs w:val="24"/>
              <w:lang w:val="en-IE" w:eastAsia="en-GB"/>
            </w:rPr>
          </w:pPr>
          <w:hyperlink w:anchor="_Toc29328610" w:history="1">
            <w:r w:rsidRPr="006634E0">
              <w:rPr>
                <w:rStyle w:val="Hyperlink"/>
                <w:rFonts w:ascii="Arial" w:hAnsi="Arial" w:cs="Arial"/>
                <w:noProof/>
              </w:rPr>
              <w:t>2.1 Petrol</w:t>
            </w:r>
            <w:r>
              <w:rPr>
                <w:noProof/>
                <w:webHidden/>
              </w:rPr>
              <w:tab/>
            </w:r>
            <w:r>
              <w:rPr>
                <w:noProof/>
                <w:webHidden/>
              </w:rPr>
              <w:fldChar w:fldCharType="begin"/>
            </w:r>
            <w:r>
              <w:rPr>
                <w:noProof/>
                <w:webHidden/>
              </w:rPr>
              <w:instrText xml:space="preserve"> PAGEREF _Toc29328610 \h </w:instrText>
            </w:r>
            <w:r>
              <w:rPr>
                <w:noProof/>
                <w:webHidden/>
              </w:rPr>
            </w:r>
            <w:r>
              <w:rPr>
                <w:noProof/>
                <w:webHidden/>
              </w:rPr>
              <w:fldChar w:fldCharType="separate"/>
            </w:r>
            <w:r>
              <w:rPr>
                <w:noProof/>
                <w:webHidden/>
              </w:rPr>
              <w:t>4</w:t>
            </w:r>
            <w:r>
              <w:rPr>
                <w:noProof/>
                <w:webHidden/>
              </w:rPr>
              <w:fldChar w:fldCharType="end"/>
            </w:r>
          </w:hyperlink>
        </w:p>
        <w:p w:rsidR="00E57B94" w:rsidRDefault="00E57B94">
          <w:pPr>
            <w:pStyle w:val="TOC2"/>
            <w:tabs>
              <w:tab w:val="right" w:leader="dot" w:pos="9016"/>
            </w:tabs>
            <w:rPr>
              <w:rFonts w:eastAsiaTheme="minorEastAsia"/>
              <w:noProof/>
              <w:sz w:val="24"/>
              <w:szCs w:val="24"/>
              <w:lang w:val="en-IE" w:eastAsia="en-GB"/>
            </w:rPr>
          </w:pPr>
          <w:hyperlink w:anchor="_Toc29328611" w:history="1">
            <w:r w:rsidRPr="006634E0">
              <w:rPr>
                <w:rStyle w:val="Hyperlink"/>
                <w:rFonts w:ascii="Arial" w:hAnsi="Arial" w:cs="Arial"/>
                <w:noProof/>
              </w:rPr>
              <w:t>2.2 Diesel</w:t>
            </w:r>
            <w:r>
              <w:rPr>
                <w:noProof/>
                <w:webHidden/>
              </w:rPr>
              <w:tab/>
            </w:r>
            <w:r>
              <w:rPr>
                <w:noProof/>
                <w:webHidden/>
              </w:rPr>
              <w:fldChar w:fldCharType="begin"/>
            </w:r>
            <w:r>
              <w:rPr>
                <w:noProof/>
                <w:webHidden/>
              </w:rPr>
              <w:instrText xml:space="preserve"> PAGEREF _Toc29328611 \h </w:instrText>
            </w:r>
            <w:r>
              <w:rPr>
                <w:noProof/>
                <w:webHidden/>
              </w:rPr>
            </w:r>
            <w:r>
              <w:rPr>
                <w:noProof/>
                <w:webHidden/>
              </w:rPr>
              <w:fldChar w:fldCharType="separate"/>
            </w:r>
            <w:r>
              <w:rPr>
                <w:noProof/>
                <w:webHidden/>
              </w:rPr>
              <w:t>4</w:t>
            </w:r>
            <w:r>
              <w:rPr>
                <w:noProof/>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12" w:history="1">
            <w:r w:rsidRPr="006634E0">
              <w:rPr>
                <w:rStyle w:val="Hyperlink"/>
              </w:rPr>
              <w:t>3.</w:t>
            </w:r>
            <w:r>
              <w:rPr>
                <w:rFonts w:asciiTheme="minorHAnsi" w:eastAsiaTheme="minorEastAsia" w:hAnsiTheme="minorHAnsi" w:cstheme="minorBidi"/>
                <w:sz w:val="24"/>
                <w:szCs w:val="24"/>
                <w:lang w:val="en-IE" w:eastAsia="en-GB"/>
              </w:rPr>
              <w:tab/>
            </w:r>
            <w:r w:rsidRPr="006634E0">
              <w:rPr>
                <w:rStyle w:val="Hyperlink"/>
              </w:rPr>
              <w:t>Co2 reduction in motorsport</w:t>
            </w:r>
            <w:r>
              <w:rPr>
                <w:webHidden/>
              </w:rPr>
              <w:tab/>
            </w:r>
            <w:r>
              <w:rPr>
                <w:webHidden/>
              </w:rPr>
              <w:fldChar w:fldCharType="begin"/>
            </w:r>
            <w:r>
              <w:rPr>
                <w:webHidden/>
              </w:rPr>
              <w:instrText xml:space="preserve"> PAGEREF _Toc29328612 \h </w:instrText>
            </w:r>
            <w:r>
              <w:rPr>
                <w:webHidden/>
              </w:rPr>
            </w:r>
            <w:r>
              <w:rPr>
                <w:webHidden/>
              </w:rPr>
              <w:fldChar w:fldCharType="separate"/>
            </w:r>
            <w:r>
              <w:rPr>
                <w:webHidden/>
              </w:rPr>
              <w:t>5</w:t>
            </w:r>
            <w:r>
              <w:rPr>
                <w:webHidden/>
              </w:rPr>
              <w:fldChar w:fldCharType="end"/>
            </w:r>
          </w:hyperlink>
        </w:p>
        <w:p w:rsidR="00E57B94" w:rsidRDefault="00E57B94">
          <w:pPr>
            <w:pStyle w:val="TOC2"/>
            <w:tabs>
              <w:tab w:val="right" w:leader="dot" w:pos="9016"/>
            </w:tabs>
            <w:rPr>
              <w:rFonts w:eastAsiaTheme="minorEastAsia"/>
              <w:noProof/>
              <w:sz w:val="24"/>
              <w:szCs w:val="24"/>
              <w:lang w:val="en-IE" w:eastAsia="en-GB"/>
            </w:rPr>
          </w:pPr>
          <w:hyperlink w:anchor="_Toc29328613" w:history="1">
            <w:r w:rsidRPr="006634E0">
              <w:rPr>
                <w:rStyle w:val="Hyperlink"/>
                <w:rFonts w:ascii="Arial" w:hAnsi="Arial" w:cs="Arial"/>
                <w:noProof/>
              </w:rPr>
              <w:t>3.1 Carbon Footprint of Motorsport</w:t>
            </w:r>
            <w:r>
              <w:rPr>
                <w:noProof/>
                <w:webHidden/>
              </w:rPr>
              <w:tab/>
            </w:r>
            <w:r>
              <w:rPr>
                <w:noProof/>
                <w:webHidden/>
              </w:rPr>
              <w:fldChar w:fldCharType="begin"/>
            </w:r>
            <w:r>
              <w:rPr>
                <w:noProof/>
                <w:webHidden/>
              </w:rPr>
              <w:instrText xml:space="preserve"> PAGEREF _Toc29328613 \h </w:instrText>
            </w:r>
            <w:r>
              <w:rPr>
                <w:noProof/>
                <w:webHidden/>
              </w:rPr>
            </w:r>
            <w:r>
              <w:rPr>
                <w:noProof/>
                <w:webHidden/>
              </w:rPr>
              <w:fldChar w:fldCharType="separate"/>
            </w:r>
            <w:r>
              <w:rPr>
                <w:noProof/>
                <w:webHidden/>
              </w:rPr>
              <w:t>5</w:t>
            </w:r>
            <w:r>
              <w:rPr>
                <w:noProof/>
                <w:webHidden/>
              </w:rPr>
              <w:fldChar w:fldCharType="end"/>
            </w:r>
          </w:hyperlink>
        </w:p>
        <w:p w:rsidR="00E57B94" w:rsidRDefault="00E57B94">
          <w:pPr>
            <w:pStyle w:val="TOC2"/>
            <w:tabs>
              <w:tab w:val="right" w:leader="dot" w:pos="9016"/>
            </w:tabs>
            <w:rPr>
              <w:rFonts w:eastAsiaTheme="minorEastAsia"/>
              <w:noProof/>
              <w:sz w:val="24"/>
              <w:szCs w:val="24"/>
              <w:lang w:val="en-IE" w:eastAsia="en-GB"/>
            </w:rPr>
          </w:pPr>
          <w:hyperlink w:anchor="_Toc29328614" w:history="1">
            <w:r w:rsidRPr="006634E0">
              <w:rPr>
                <w:rStyle w:val="Hyperlink"/>
                <w:rFonts w:ascii="Arial" w:hAnsi="Arial" w:cs="Arial"/>
                <w:noProof/>
              </w:rPr>
              <w:t>3.2 Human health effects</w:t>
            </w:r>
            <w:r>
              <w:rPr>
                <w:noProof/>
                <w:webHidden/>
              </w:rPr>
              <w:tab/>
            </w:r>
            <w:r>
              <w:rPr>
                <w:noProof/>
                <w:webHidden/>
              </w:rPr>
              <w:fldChar w:fldCharType="begin"/>
            </w:r>
            <w:r>
              <w:rPr>
                <w:noProof/>
                <w:webHidden/>
              </w:rPr>
              <w:instrText xml:space="preserve"> PAGEREF _Toc29328614 \h </w:instrText>
            </w:r>
            <w:r>
              <w:rPr>
                <w:noProof/>
                <w:webHidden/>
              </w:rPr>
            </w:r>
            <w:r>
              <w:rPr>
                <w:noProof/>
                <w:webHidden/>
              </w:rPr>
              <w:fldChar w:fldCharType="separate"/>
            </w:r>
            <w:r>
              <w:rPr>
                <w:noProof/>
                <w:webHidden/>
              </w:rPr>
              <w:t>6</w:t>
            </w:r>
            <w:r>
              <w:rPr>
                <w:noProof/>
                <w:webHidden/>
              </w:rPr>
              <w:fldChar w:fldCharType="end"/>
            </w:r>
          </w:hyperlink>
        </w:p>
        <w:p w:rsidR="00E57B94" w:rsidRDefault="00E57B94">
          <w:pPr>
            <w:pStyle w:val="TOC2"/>
            <w:tabs>
              <w:tab w:val="left" w:pos="960"/>
              <w:tab w:val="right" w:leader="dot" w:pos="9016"/>
            </w:tabs>
            <w:rPr>
              <w:rFonts w:eastAsiaTheme="minorEastAsia"/>
              <w:noProof/>
              <w:sz w:val="24"/>
              <w:szCs w:val="24"/>
              <w:lang w:val="en-IE" w:eastAsia="en-GB"/>
            </w:rPr>
          </w:pPr>
          <w:hyperlink w:anchor="_Toc29328615" w:history="1">
            <w:r w:rsidRPr="006634E0">
              <w:rPr>
                <w:rStyle w:val="Hyperlink"/>
                <w:rFonts w:ascii="Arial" w:hAnsi="Arial" w:cs="Arial"/>
                <w:noProof/>
              </w:rPr>
              <w:t>3.3</w:t>
            </w:r>
            <w:r>
              <w:rPr>
                <w:rFonts w:eastAsiaTheme="minorEastAsia"/>
                <w:noProof/>
                <w:sz w:val="24"/>
                <w:szCs w:val="24"/>
                <w:lang w:val="en-IE" w:eastAsia="en-GB"/>
              </w:rPr>
              <w:tab/>
            </w:r>
            <w:r w:rsidRPr="006634E0">
              <w:rPr>
                <w:rStyle w:val="Hyperlink"/>
                <w:rFonts w:ascii="Arial" w:hAnsi="Arial" w:cs="Arial"/>
                <w:noProof/>
              </w:rPr>
              <w:t>Current electric motorsports</w:t>
            </w:r>
            <w:r>
              <w:rPr>
                <w:noProof/>
                <w:webHidden/>
              </w:rPr>
              <w:tab/>
            </w:r>
            <w:r>
              <w:rPr>
                <w:noProof/>
                <w:webHidden/>
              </w:rPr>
              <w:fldChar w:fldCharType="begin"/>
            </w:r>
            <w:r>
              <w:rPr>
                <w:noProof/>
                <w:webHidden/>
              </w:rPr>
              <w:instrText xml:space="preserve"> PAGEREF _Toc29328615 \h </w:instrText>
            </w:r>
            <w:r>
              <w:rPr>
                <w:noProof/>
                <w:webHidden/>
              </w:rPr>
            </w:r>
            <w:r>
              <w:rPr>
                <w:noProof/>
                <w:webHidden/>
              </w:rPr>
              <w:fldChar w:fldCharType="separate"/>
            </w:r>
            <w:r>
              <w:rPr>
                <w:noProof/>
                <w:webHidden/>
              </w:rPr>
              <w:t>6</w:t>
            </w:r>
            <w:r>
              <w:rPr>
                <w:noProof/>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16" w:history="1">
            <w:r w:rsidRPr="006634E0">
              <w:rPr>
                <w:rStyle w:val="Hyperlink"/>
              </w:rPr>
              <w:t>4.</w:t>
            </w:r>
            <w:r>
              <w:rPr>
                <w:rFonts w:asciiTheme="minorHAnsi" w:eastAsiaTheme="minorEastAsia" w:hAnsiTheme="minorHAnsi" w:cstheme="minorBidi"/>
                <w:sz w:val="24"/>
                <w:szCs w:val="24"/>
                <w:lang w:val="en-IE" w:eastAsia="en-GB"/>
              </w:rPr>
              <w:tab/>
            </w:r>
            <w:r w:rsidRPr="006634E0">
              <w:rPr>
                <w:rStyle w:val="Hyperlink"/>
              </w:rPr>
              <w:t>Practicality issues of using such technology</w:t>
            </w:r>
            <w:r>
              <w:rPr>
                <w:webHidden/>
              </w:rPr>
              <w:tab/>
            </w:r>
            <w:r>
              <w:rPr>
                <w:webHidden/>
              </w:rPr>
              <w:fldChar w:fldCharType="begin"/>
            </w:r>
            <w:r>
              <w:rPr>
                <w:webHidden/>
              </w:rPr>
              <w:instrText xml:space="preserve"> PAGEREF _Toc29328616 \h </w:instrText>
            </w:r>
            <w:r>
              <w:rPr>
                <w:webHidden/>
              </w:rPr>
            </w:r>
            <w:r>
              <w:rPr>
                <w:webHidden/>
              </w:rPr>
              <w:fldChar w:fldCharType="separate"/>
            </w:r>
            <w:r>
              <w:rPr>
                <w:webHidden/>
              </w:rPr>
              <w:t>7</w:t>
            </w:r>
            <w:r>
              <w:rPr>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17" w:history="1">
            <w:r w:rsidRPr="006634E0">
              <w:rPr>
                <w:rStyle w:val="Hyperlink"/>
              </w:rPr>
              <w:t>5.</w:t>
            </w:r>
            <w:r>
              <w:rPr>
                <w:rFonts w:asciiTheme="minorHAnsi" w:eastAsiaTheme="minorEastAsia" w:hAnsiTheme="minorHAnsi" w:cstheme="minorBidi"/>
                <w:sz w:val="24"/>
                <w:szCs w:val="24"/>
                <w:lang w:val="en-IE" w:eastAsia="en-GB"/>
              </w:rPr>
              <w:tab/>
            </w:r>
            <w:r w:rsidRPr="006634E0">
              <w:rPr>
                <w:rStyle w:val="Hyperlink"/>
              </w:rPr>
              <w:t>Co2 Emitted due to Electrifying motorsport</w:t>
            </w:r>
            <w:r>
              <w:rPr>
                <w:webHidden/>
              </w:rPr>
              <w:tab/>
            </w:r>
            <w:r>
              <w:rPr>
                <w:webHidden/>
              </w:rPr>
              <w:fldChar w:fldCharType="begin"/>
            </w:r>
            <w:r>
              <w:rPr>
                <w:webHidden/>
              </w:rPr>
              <w:instrText xml:space="preserve"> PAGEREF _Toc29328617 \h </w:instrText>
            </w:r>
            <w:r>
              <w:rPr>
                <w:webHidden/>
              </w:rPr>
            </w:r>
            <w:r>
              <w:rPr>
                <w:webHidden/>
              </w:rPr>
              <w:fldChar w:fldCharType="separate"/>
            </w:r>
            <w:r>
              <w:rPr>
                <w:webHidden/>
              </w:rPr>
              <w:t>8</w:t>
            </w:r>
            <w:r>
              <w:rPr>
                <w:webHidden/>
              </w:rPr>
              <w:fldChar w:fldCharType="end"/>
            </w:r>
          </w:hyperlink>
        </w:p>
        <w:p w:rsidR="00E57B94" w:rsidRDefault="00E57B94">
          <w:pPr>
            <w:pStyle w:val="TOC2"/>
            <w:tabs>
              <w:tab w:val="right" w:leader="dot" w:pos="9016"/>
            </w:tabs>
            <w:rPr>
              <w:rFonts w:eastAsiaTheme="minorEastAsia"/>
              <w:noProof/>
              <w:sz w:val="24"/>
              <w:szCs w:val="24"/>
              <w:lang w:val="en-IE" w:eastAsia="en-GB"/>
            </w:rPr>
          </w:pPr>
          <w:hyperlink w:anchor="_Toc29328618" w:history="1">
            <w:r w:rsidRPr="006634E0">
              <w:rPr>
                <w:rStyle w:val="Hyperlink"/>
                <w:rFonts w:ascii="Arial" w:hAnsi="Arial" w:cs="Arial"/>
                <w:noProof/>
              </w:rPr>
              <w:t>5.1 Generating process</w:t>
            </w:r>
            <w:r>
              <w:rPr>
                <w:noProof/>
                <w:webHidden/>
              </w:rPr>
              <w:tab/>
            </w:r>
            <w:r>
              <w:rPr>
                <w:noProof/>
                <w:webHidden/>
              </w:rPr>
              <w:fldChar w:fldCharType="begin"/>
            </w:r>
            <w:r>
              <w:rPr>
                <w:noProof/>
                <w:webHidden/>
              </w:rPr>
              <w:instrText xml:space="preserve"> PAGEREF _Toc29328618 \h </w:instrText>
            </w:r>
            <w:r>
              <w:rPr>
                <w:noProof/>
                <w:webHidden/>
              </w:rPr>
            </w:r>
            <w:r>
              <w:rPr>
                <w:noProof/>
                <w:webHidden/>
              </w:rPr>
              <w:fldChar w:fldCharType="separate"/>
            </w:r>
            <w:r>
              <w:rPr>
                <w:noProof/>
                <w:webHidden/>
              </w:rPr>
              <w:t>8</w:t>
            </w:r>
            <w:r>
              <w:rPr>
                <w:noProof/>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19" w:history="1">
            <w:r w:rsidRPr="006634E0">
              <w:rPr>
                <w:rStyle w:val="Hyperlink"/>
              </w:rPr>
              <w:t>6.</w:t>
            </w:r>
            <w:r>
              <w:rPr>
                <w:rFonts w:asciiTheme="minorHAnsi" w:eastAsiaTheme="minorEastAsia" w:hAnsiTheme="minorHAnsi" w:cstheme="minorBidi"/>
                <w:sz w:val="24"/>
                <w:szCs w:val="24"/>
                <w:lang w:val="en-IE" w:eastAsia="en-GB"/>
              </w:rPr>
              <w:tab/>
            </w:r>
            <w:r w:rsidRPr="006634E0">
              <w:rPr>
                <w:rStyle w:val="Hyperlink"/>
              </w:rPr>
              <w:t>Conclusion</w:t>
            </w:r>
            <w:r>
              <w:rPr>
                <w:webHidden/>
              </w:rPr>
              <w:tab/>
            </w:r>
            <w:r>
              <w:rPr>
                <w:webHidden/>
              </w:rPr>
              <w:fldChar w:fldCharType="begin"/>
            </w:r>
            <w:r>
              <w:rPr>
                <w:webHidden/>
              </w:rPr>
              <w:instrText xml:space="preserve"> PAGEREF _Toc29328619 \h </w:instrText>
            </w:r>
            <w:r>
              <w:rPr>
                <w:webHidden/>
              </w:rPr>
            </w:r>
            <w:r>
              <w:rPr>
                <w:webHidden/>
              </w:rPr>
              <w:fldChar w:fldCharType="separate"/>
            </w:r>
            <w:r>
              <w:rPr>
                <w:webHidden/>
              </w:rPr>
              <w:t>9</w:t>
            </w:r>
            <w:r>
              <w:rPr>
                <w:webHidden/>
              </w:rPr>
              <w:fldChar w:fldCharType="end"/>
            </w:r>
          </w:hyperlink>
        </w:p>
        <w:p w:rsidR="00E57B94" w:rsidRDefault="00E57B94">
          <w:pPr>
            <w:pStyle w:val="TOC1"/>
            <w:rPr>
              <w:rFonts w:asciiTheme="minorHAnsi" w:eastAsiaTheme="minorEastAsia" w:hAnsiTheme="minorHAnsi" w:cstheme="minorBidi"/>
              <w:sz w:val="24"/>
              <w:szCs w:val="24"/>
              <w:lang w:val="en-IE" w:eastAsia="en-GB"/>
            </w:rPr>
          </w:pPr>
          <w:hyperlink w:anchor="_Toc29328620" w:history="1">
            <w:r w:rsidRPr="006634E0">
              <w:rPr>
                <w:rStyle w:val="Hyperlink"/>
              </w:rPr>
              <w:t>7.</w:t>
            </w:r>
            <w:r>
              <w:rPr>
                <w:rFonts w:asciiTheme="minorHAnsi" w:eastAsiaTheme="minorEastAsia" w:hAnsiTheme="minorHAnsi" w:cstheme="minorBidi"/>
                <w:sz w:val="24"/>
                <w:szCs w:val="24"/>
                <w:lang w:val="en-IE" w:eastAsia="en-GB"/>
              </w:rPr>
              <w:tab/>
            </w:r>
            <w:r w:rsidRPr="006634E0">
              <w:rPr>
                <w:rStyle w:val="Hyperlink"/>
              </w:rPr>
              <w:t>References</w:t>
            </w:r>
            <w:r>
              <w:rPr>
                <w:webHidden/>
              </w:rPr>
              <w:tab/>
            </w:r>
            <w:r>
              <w:rPr>
                <w:webHidden/>
              </w:rPr>
              <w:fldChar w:fldCharType="begin"/>
            </w:r>
            <w:r>
              <w:rPr>
                <w:webHidden/>
              </w:rPr>
              <w:instrText xml:space="preserve"> PAGEREF _Toc29328620 \h </w:instrText>
            </w:r>
            <w:r>
              <w:rPr>
                <w:webHidden/>
              </w:rPr>
            </w:r>
            <w:r>
              <w:rPr>
                <w:webHidden/>
              </w:rPr>
              <w:fldChar w:fldCharType="separate"/>
            </w:r>
            <w:r>
              <w:rPr>
                <w:webHidden/>
              </w:rPr>
              <w:t>10</w:t>
            </w:r>
            <w:r>
              <w:rPr>
                <w:webHidden/>
              </w:rPr>
              <w:fldChar w:fldCharType="end"/>
            </w:r>
          </w:hyperlink>
        </w:p>
        <w:p w:rsidR="0022338F" w:rsidRDefault="0022338F">
          <w:r>
            <w:rPr>
              <w:b/>
              <w:bCs/>
              <w:noProof/>
            </w:rPr>
            <w:fldChar w:fldCharType="end"/>
          </w:r>
        </w:p>
      </w:sdtContent>
    </w:sdt>
    <w:p w:rsidR="0022338F" w:rsidRDefault="0022338F" w:rsidP="00DB23E1">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Pr="0022338F" w:rsidRDefault="0022338F" w:rsidP="0022338F">
      <w:pPr>
        <w:rPr>
          <w:sz w:val="44"/>
          <w:szCs w:val="44"/>
        </w:rPr>
      </w:pPr>
    </w:p>
    <w:p w:rsidR="0022338F" w:rsidRDefault="0022338F" w:rsidP="0022338F">
      <w:pPr>
        <w:tabs>
          <w:tab w:val="left" w:pos="3030"/>
        </w:tabs>
        <w:rPr>
          <w:sz w:val="44"/>
          <w:szCs w:val="44"/>
        </w:rPr>
      </w:pPr>
    </w:p>
    <w:p w:rsidR="0022338F" w:rsidRPr="0022338F" w:rsidRDefault="0022338F" w:rsidP="0022338F">
      <w:pPr>
        <w:pStyle w:val="Heading1"/>
        <w:numPr>
          <w:ilvl w:val="0"/>
          <w:numId w:val="1"/>
        </w:numPr>
        <w:rPr>
          <w:rFonts w:ascii="Arial" w:hAnsi="Arial" w:cs="Arial"/>
        </w:rPr>
      </w:pPr>
      <w:bookmarkStart w:id="0" w:name="_Toc29328608"/>
      <w:r w:rsidRPr="0022338F">
        <w:rPr>
          <w:rFonts w:ascii="Arial" w:hAnsi="Arial" w:cs="Arial"/>
        </w:rPr>
        <w:lastRenderedPageBreak/>
        <w:t>Introduction</w:t>
      </w:r>
      <w:bookmarkEnd w:id="0"/>
    </w:p>
    <w:p w:rsidR="001A24ED" w:rsidRDefault="00E328E9" w:rsidP="0022338F">
      <w:pPr>
        <w:rPr>
          <w:rFonts w:ascii="Arial" w:hAnsi="Arial" w:cs="Arial"/>
        </w:rPr>
      </w:pPr>
      <w:r w:rsidRPr="00E328E9">
        <w:rPr>
          <w:rFonts w:ascii="Arial" w:hAnsi="Arial" w:cs="Arial"/>
        </w:rPr>
        <w:t>Since most of the racing series under the FIA</w:t>
      </w:r>
      <w:r w:rsidR="004B6D63">
        <w:rPr>
          <w:rFonts w:ascii="Arial" w:hAnsi="Arial" w:cs="Arial"/>
        </w:rPr>
        <w:t xml:space="preserve"> / FIM (worldwide motorsport governing body for race cars and motorcycles) </w:t>
      </w:r>
      <w:r w:rsidRPr="00E328E9">
        <w:rPr>
          <w:rFonts w:ascii="Arial" w:hAnsi="Arial" w:cs="Arial"/>
        </w:rPr>
        <w:t xml:space="preserve">are racing flat out for 2 hours with some being endurance races that last 6 – 24 hours, these races impact to air pollution but in a small minority in comparison to the conventional everyday transport in the automotive sector. </w:t>
      </w:r>
      <w:r w:rsidR="00594DC7">
        <w:rPr>
          <w:rFonts w:ascii="Arial" w:hAnsi="Arial" w:cs="Arial"/>
        </w:rPr>
        <w:t>The FIA</w:t>
      </w:r>
      <w:r w:rsidR="004B6D63">
        <w:rPr>
          <w:rFonts w:ascii="Arial" w:hAnsi="Arial" w:cs="Arial"/>
        </w:rPr>
        <w:t xml:space="preserve"> </w:t>
      </w:r>
      <w:r w:rsidR="00594DC7">
        <w:rPr>
          <w:rFonts w:ascii="Arial" w:hAnsi="Arial" w:cs="Arial"/>
        </w:rPr>
        <w:t xml:space="preserve">has only begun in recent years to take action on the air pollution created by there global championships. </w:t>
      </w:r>
      <w:r w:rsidR="00E513A2">
        <w:rPr>
          <w:rFonts w:ascii="Arial" w:hAnsi="Arial" w:cs="Arial"/>
        </w:rPr>
        <w:t>Some of the</w:t>
      </w:r>
      <w:r>
        <w:rPr>
          <w:rFonts w:ascii="Arial" w:hAnsi="Arial" w:cs="Arial"/>
        </w:rPr>
        <w:t>ir</w:t>
      </w:r>
      <w:r w:rsidR="00E513A2">
        <w:rPr>
          <w:rFonts w:ascii="Arial" w:hAnsi="Arial" w:cs="Arial"/>
        </w:rPr>
        <w:t xml:space="preserve"> championships such as Formula 1, world endurance championship</w:t>
      </w:r>
      <w:r w:rsidR="002000DB">
        <w:rPr>
          <w:rFonts w:ascii="Arial" w:hAnsi="Arial" w:cs="Arial"/>
        </w:rPr>
        <w:t xml:space="preserve"> (WEC)</w:t>
      </w:r>
      <w:r w:rsidR="00E513A2">
        <w:rPr>
          <w:rFonts w:ascii="Arial" w:hAnsi="Arial" w:cs="Arial"/>
        </w:rPr>
        <w:t>, world rally championship</w:t>
      </w:r>
      <w:r w:rsidR="002000DB">
        <w:rPr>
          <w:rFonts w:ascii="Arial" w:hAnsi="Arial" w:cs="Arial"/>
        </w:rPr>
        <w:t xml:space="preserve"> (WRC)</w:t>
      </w:r>
      <w:r w:rsidR="00E513A2">
        <w:rPr>
          <w:rFonts w:ascii="Arial" w:hAnsi="Arial" w:cs="Arial"/>
        </w:rPr>
        <w:t>, MotoGP are some of the highest spectated sports in the world and each of these racing series still use the internal combustion engine with Petrol being the fuel of choice.</w:t>
      </w:r>
      <w:r w:rsidR="00C75B24">
        <w:rPr>
          <w:rFonts w:ascii="Arial" w:hAnsi="Arial" w:cs="Arial"/>
        </w:rPr>
        <w:t xml:space="preserve"> </w:t>
      </w:r>
      <w:r w:rsidR="004B6D63">
        <w:rPr>
          <w:rFonts w:ascii="Arial" w:hAnsi="Arial" w:cs="Arial"/>
        </w:rPr>
        <w:t>These sports may have up to 300,000 people attending over the course of a weekend at these races so the transportation of the spectators to events by means of air travel, conventional road vehicle</w:t>
      </w:r>
      <w:r w:rsidR="00C75B24">
        <w:rPr>
          <w:rFonts w:ascii="Arial" w:hAnsi="Arial" w:cs="Arial"/>
        </w:rPr>
        <w:t>s, trains etc that burn either diesel or petrol greatly adds more to air pollution than the actual racing itself.</w:t>
      </w:r>
    </w:p>
    <w:p w:rsidR="0022338F" w:rsidRDefault="00BF1039" w:rsidP="0022338F">
      <w:pPr>
        <w:rPr>
          <w:rFonts w:ascii="Arial" w:hAnsi="Arial" w:cs="Arial"/>
        </w:rPr>
      </w:pPr>
      <w:r>
        <w:rPr>
          <w:rFonts w:ascii="Arial" w:hAnsi="Arial" w:cs="Arial"/>
        </w:rPr>
        <w:t>Since the FIA don’t make engines, they have to move along with the times of the automotive industry because this is where the racing teams get the</w:t>
      </w:r>
      <w:r w:rsidR="004B6D63">
        <w:rPr>
          <w:rFonts w:ascii="Arial" w:hAnsi="Arial" w:cs="Arial"/>
        </w:rPr>
        <w:t>ir</w:t>
      </w:r>
      <w:r>
        <w:rPr>
          <w:rFonts w:ascii="Arial" w:hAnsi="Arial" w:cs="Arial"/>
        </w:rPr>
        <w:t xml:space="preserve"> engines so whatever the future is in the automotive industry motorsport will follow for example ‘’downsizing’’ (</w:t>
      </w:r>
      <w:r w:rsidR="009E51A8">
        <w:rPr>
          <w:rFonts w:ascii="Arial" w:hAnsi="Arial" w:cs="Arial"/>
        </w:rPr>
        <w:t>G. Koch 2019)</w:t>
      </w:r>
      <w:r>
        <w:rPr>
          <w:rFonts w:ascii="Arial" w:hAnsi="Arial" w:cs="Arial"/>
        </w:rPr>
        <w:t>. The FIA have brought in stringent restrictions every few years to reduce exhaust emissions like reducing the capacity and making engines burn the fuel more efficiently for example in formula 1 from 2.4l V8 naturally aspirated engine to a 1.6l V6 turbocharged engine in 2014.</w:t>
      </w:r>
      <w:r w:rsidR="001A24ED">
        <w:rPr>
          <w:rFonts w:ascii="Arial" w:hAnsi="Arial" w:cs="Arial"/>
        </w:rPr>
        <w:t xml:space="preserve"> With the increase in sales of electric vehicles in the automotive sector it is likely we will see more implementation of electrification in our motorsports in the future. In 2015 EV sales had risen 750,000 units globally (</w:t>
      </w:r>
      <w:proofErr w:type="spellStart"/>
      <w:r w:rsidR="001A24ED">
        <w:rPr>
          <w:rFonts w:ascii="Arial" w:hAnsi="Arial" w:cs="Arial"/>
        </w:rPr>
        <w:t>Ayre</w:t>
      </w:r>
      <w:proofErr w:type="spellEnd"/>
      <w:r w:rsidR="001A24ED">
        <w:rPr>
          <w:rFonts w:ascii="Arial" w:hAnsi="Arial" w:cs="Arial"/>
        </w:rPr>
        <w:t>, 2015).</w:t>
      </w:r>
    </w:p>
    <w:p w:rsidR="00C75B24" w:rsidRDefault="00C75B24" w:rsidP="00C75B24">
      <w:pPr>
        <w:rPr>
          <w:rFonts w:ascii="Arial" w:hAnsi="Arial" w:cs="Arial"/>
        </w:rPr>
      </w:pPr>
      <w:r>
        <w:rPr>
          <w:rFonts w:ascii="Arial" w:hAnsi="Arial" w:cs="Arial"/>
        </w:rPr>
        <w:t>The main arguments for finding an alternative solution is because of the depletion of fossil fuels, the impact of global warming and Co2 reduction benefits</w:t>
      </w:r>
      <w:r w:rsidR="001A24ED">
        <w:rPr>
          <w:rFonts w:ascii="Arial" w:hAnsi="Arial" w:cs="Arial"/>
        </w:rPr>
        <w:t xml:space="preserve">. </w:t>
      </w:r>
      <w:r w:rsidR="00FB23CC">
        <w:rPr>
          <w:rFonts w:ascii="Arial" w:hAnsi="Arial" w:cs="Arial"/>
        </w:rPr>
        <w:t>Although the potential reduction in Co2 emission through electrification technology is much more beneficial than burning carbon into the atmosphere for sport however problems arise with globally electrifying motorsport</w:t>
      </w:r>
      <w:r w:rsidR="00A5287F">
        <w:rPr>
          <w:rFonts w:ascii="Arial" w:hAnsi="Arial" w:cs="Arial"/>
        </w:rPr>
        <w:t>. The following paper will discuss the implementation of electric propulsion in all levels of motorsport.</w:t>
      </w:r>
    </w:p>
    <w:p w:rsidR="004B6D63" w:rsidRDefault="00DB2AA0" w:rsidP="0022338F">
      <w:pPr>
        <w:rPr>
          <w:rFonts w:ascii="Arial" w:hAnsi="Arial" w:cs="Arial"/>
        </w:rPr>
      </w:pPr>
      <w:r w:rsidRPr="00DB2AA0">
        <w:rPr>
          <w:rFonts w:ascii="Arial" w:hAnsi="Arial" w:cs="Arial"/>
        </w:rPr>
        <w:drawing>
          <wp:anchor distT="0" distB="0" distL="114300" distR="114300" simplePos="0" relativeHeight="251666432" behindDoc="0" locked="0" layoutInCell="1" allowOverlap="1" wp14:anchorId="3221FF22">
            <wp:simplePos x="0" y="0"/>
            <wp:positionH relativeFrom="column">
              <wp:posOffset>558165</wp:posOffset>
            </wp:positionH>
            <wp:positionV relativeFrom="paragraph">
              <wp:posOffset>160020</wp:posOffset>
            </wp:positionV>
            <wp:extent cx="4504055" cy="2734310"/>
            <wp:effectExtent l="0" t="0" r="4445" b="0"/>
            <wp:wrapSquare wrapText="bothSides"/>
            <wp:docPr id="4" name="Picture 4" descr="A person riding a motorcycle dow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04055" cy="2734310"/>
                    </a:xfrm>
                    <a:prstGeom prst="rect">
                      <a:avLst/>
                    </a:prstGeom>
                  </pic:spPr>
                </pic:pic>
              </a:graphicData>
            </a:graphic>
            <wp14:sizeRelH relativeFrom="page">
              <wp14:pctWidth>0</wp14:pctWidth>
            </wp14:sizeRelH>
            <wp14:sizeRelV relativeFrom="page">
              <wp14:pctHeight>0</wp14:pctHeight>
            </wp14:sizeRelV>
          </wp:anchor>
        </w:drawing>
      </w:r>
    </w:p>
    <w:p w:rsidR="004B6D63" w:rsidRDefault="004B6D63"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Default="00642CB5" w:rsidP="0022338F">
      <w:pPr>
        <w:rPr>
          <w:rFonts w:ascii="Arial" w:hAnsi="Arial" w:cs="Arial"/>
        </w:rPr>
      </w:pPr>
    </w:p>
    <w:p w:rsidR="00642CB5" w:rsidRPr="00610415" w:rsidRDefault="00DB2AA0" w:rsidP="0022338F">
      <w:pPr>
        <w:rPr>
          <w:rFonts w:cs="Arial"/>
        </w:rPr>
      </w:pPr>
      <w:r w:rsidRPr="00610415">
        <w:rPr>
          <w:rFonts w:cs="Arial"/>
        </w:rPr>
        <w:t>Figure 1-</w:t>
      </w:r>
      <w:r w:rsidR="008626BD" w:rsidRPr="00610415">
        <w:rPr>
          <w:rFonts w:cs="Arial"/>
        </w:rPr>
        <w:t>Photo,</w:t>
      </w:r>
      <w:r w:rsidRPr="00610415">
        <w:rPr>
          <w:rFonts w:cs="Arial"/>
        </w:rPr>
        <w:t xml:space="preserve"> </w:t>
      </w:r>
      <w:r w:rsidR="008626BD" w:rsidRPr="00610415">
        <w:rPr>
          <w:rFonts w:cs="Arial"/>
        </w:rPr>
        <w:t>Michael Rutter riding a TT zero at the TT. RoadRacingNews.com .2018</w:t>
      </w:r>
    </w:p>
    <w:p w:rsidR="00642CB5" w:rsidRDefault="00642CB5" w:rsidP="0022338F">
      <w:pPr>
        <w:rPr>
          <w:rFonts w:ascii="Arial" w:hAnsi="Arial" w:cs="Arial"/>
        </w:rPr>
      </w:pPr>
    </w:p>
    <w:p w:rsidR="00AA4544" w:rsidRDefault="005A3993" w:rsidP="00AA4544">
      <w:pPr>
        <w:pStyle w:val="Heading1"/>
        <w:numPr>
          <w:ilvl w:val="0"/>
          <w:numId w:val="1"/>
        </w:numPr>
        <w:rPr>
          <w:rFonts w:ascii="Arial" w:hAnsi="Arial" w:cs="Arial"/>
        </w:rPr>
      </w:pPr>
      <w:bookmarkStart w:id="1" w:name="_Toc29328609"/>
      <w:r>
        <w:rPr>
          <w:rFonts w:ascii="Arial" w:hAnsi="Arial" w:cs="Arial"/>
        </w:rPr>
        <w:lastRenderedPageBreak/>
        <w:t>Problems with the current fuels in motorsport</w:t>
      </w:r>
      <w:bookmarkEnd w:id="1"/>
    </w:p>
    <w:p w:rsidR="005A3993" w:rsidRPr="005A3993" w:rsidRDefault="005A3993" w:rsidP="005A3993">
      <w:pPr>
        <w:pStyle w:val="Heading2"/>
        <w:rPr>
          <w:rFonts w:ascii="Arial" w:hAnsi="Arial" w:cs="Arial"/>
        </w:rPr>
      </w:pPr>
      <w:bookmarkStart w:id="2" w:name="_Toc29328610"/>
      <w:r w:rsidRPr="005A3993">
        <w:rPr>
          <w:rFonts w:ascii="Arial" w:hAnsi="Arial" w:cs="Arial"/>
        </w:rPr>
        <w:t>2.1 Petrol</w:t>
      </w:r>
      <w:bookmarkEnd w:id="2"/>
      <w:r w:rsidRPr="005A3993">
        <w:rPr>
          <w:rFonts w:ascii="Arial" w:hAnsi="Arial" w:cs="Arial"/>
        </w:rPr>
        <w:t xml:space="preserve"> </w:t>
      </w:r>
    </w:p>
    <w:p w:rsidR="00A03943" w:rsidRPr="00A03943" w:rsidRDefault="00AA4544" w:rsidP="004F3C5C">
      <w:pPr>
        <w:rPr>
          <w:rFonts w:ascii="Arial" w:hAnsi="Arial" w:cs="Arial"/>
          <w:color w:val="FF0000"/>
        </w:rPr>
      </w:pPr>
      <w:r>
        <w:rPr>
          <w:rFonts w:ascii="Arial" w:hAnsi="Arial" w:cs="Arial"/>
        </w:rPr>
        <w:t xml:space="preserve">Current internal combustion engines that run the market are </w:t>
      </w:r>
      <w:r w:rsidR="001A1001">
        <w:rPr>
          <w:rFonts w:ascii="Arial" w:hAnsi="Arial" w:cs="Arial"/>
        </w:rPr>
        <w:t xml:space="preserve">Petrol and Diesel but in the motorsport fraternity </w:t>
      </w:r>
      <w:r w:rsidR="004F3C5C">
        <w:rPr>
          <w:rFonts w:ascii="Arial" w:hAnsi="Arial" w:cs="Arial"/>
        </w:rPr>
        <w:t>Petrol is the dominant fuel used in motorsport today</w:t>
      </w:r>
      <w:r w:rsidR="001A1001">
        <w:rPr>
          <w:rFonts w:ascii="Arial" w:hAnsi="Arial" w:cs="Arial"/>
        </w:rPr>
        <w:t>.</w:t>
      </w:r>
      <w:r w:rsidR="004F3C5C">
        <w:rPr>
          <w:rFonts w:ascii="Arial" w:hAnsi="Arial" w:cs="Arial"/>
        </w:rPr>
        <w:t xml:space="preserve"> it has a “complex blend of both straight and branched chain hydrocarbons”</w:t>
      </w:r>
      <w:r w:rsidR="00566ED8">
        <w:rPr>
          <w:rFonts w:ascii="Arial" w:hAnsi="Arial" w:cs="Arial"/>
        </w:rPr>
        <w:t>. The</w:t>
      </w:r>
      <w:r w:rsidR="001D17D0">
        <w:rPr>
          <w:rFonts w:ascii="Arial" w:hAnsi="Arial" w:cs="Arial"/>
        </w:rPr>
        <w:t xml:space="preserve"> chemical</w:t>
      </w:r>
      <w:r w:rsidR="00566ED8">
        <w:rPr>
          <w:rFonts w:ascii="Arial" w:hAnsi="Arial" w:cs="Arial"/>
        </w:rPr>
        <w:t xml:space="preserve"> formula is C8H17 (one molecule of gasoline combines 8 carbon atoms and 17 hydrogen atoms bonded together) (Kevin S. online).</w:t>
      </w:r>
      <w:r w:rsidR="006453E9">
        <w:rPr>
          <w:rFonts w:ascii="Arial" w:hAnsi="Arial" w:cs="Arial"/>
        </w:rPr>
        <w:t xml:space="preserve"> </w:t>
      </w:r>
      <w:r w:rsidR="00566ED8">
        <w:rPr>
          <w:rFonts w:ascii="Arial" w:hAnsi="Arial" w:cs="Arial"/>
        </w:rPr>
        <w:t xml:space="preserve">It is used because </w:t>
      </w:r>
      <w:r w:rsidR="006453E9">
        <w:rPr>
          <w:rFonts w:ascii="Arial" w:hAnsi="Arial" w:cs="Arial"/>
        </w:rPr>
        <w:t>of</w:t>
      </w:r>
      <w:r w:rsidR="001D17D0">
        <w:rPr>
          <w:rFonts w:ascii="Arial" w:hAnsi="Arial" w:cs="Arial"/>
        </w:rPr>
        <w:t xml:space="preserve"> </w:t>
      </w:r>
      <w:r w:rsidR="00566ED8">
        <w:rPr>
          <w:rFonts w:ascii="Arial" w:hAnsi="Arial" w:cs="Arial"/>
        </w:rPr>
        <w:t>its volatility and its resistance to knock.</w:t>
      </w:r>
      <w:r w:rsidR="006453E9">
        <w:rPr>
          <w:rFonts w:ascii="Arial" w:hAnsi="Arial" w:cs="Arial"/>
        </w:rPr>
        <w:t xml:space="preserve"> Volatility is the measurement of how quickly or easily the fuel vaporizes. Petrol</w:t>
      </w:r>
      <w:r>
        <w:rPr>
          <w:rFonts w:ascii="Arial" w:hAnsi="Arial" w:cs="Arial"/>
        </w:rPr>
        <w:t>’</w:t>
      </w:r>
      <w:r w:rsidR="006453E9">
        <w:rPr>
          <w:rFonts w:ascii="Arial" w:hAnsi="Arial" w:cs="Arial"/>
        </w:rPr>
        <w:t xml:space="preserve">s volatility is higher than diesels that’s why petrol vaporizes fast so that’s why in a spark ignition engine less temperature is required for ignition </w:t>
      </w:r>
      <w:r w:rsidR="0028029A">
        <w:rPr>
          <w:rFonts w:ascii="Arial" w:hAnsi="Arial" w:cs="Arial"/>
        </w:rPr>
        <w:t>(L. Schwarz. 2018).</w:t>
      </w:r>
      <w:r w:rsidR="006453E9">
        <w:rPr>
          <w:rFonts w:ascii="Arial" w:hAnsi="Arial" w:cs="Arial"/>
        </w:rPr>
        <w:t xml:space="preserve"> </w:t>
      </w:r>
      <w:proofErr w:type="gramStart"/>
      <w:r w:rsidR="006453E9">
        <w:rPr>
          <w:rFonts w:ascii="Arial" w:hAnsi="Arial" w:cs="Arial"/>
        </w:rPr>
        <w:t>Also</w:t>
      </w:r>
      <w:proofErr w:type="gramEnd"/>
      <w:r w:rsidR="006453E9">
        <w:rPr>
          <w:rFonts w:ascii="Arial" w:hAnsi="Arial" w:cs="Arial"/>
        </w:rPr>
        <w:t xml:space="preserve"> the fuels resistance to knock is its most important quality.  </w:t>
      </w:r>
      <w:r w:rsidR="00566ED8">
        <w:rPr>
          <w:rFonts w:ascii="Arial" w:hAnsi="Arial" w:cs="Arial"/>
        </w:rPr>
        <w:t>“Octane numbers define the gasolines resistance to pre-ignition” therefore the higher the octane number the greater resistance to knock</w:t>
      </w:r>
      <w:r w:rsidR="001D17D0">
        <w:rPr>
          <w:rFonts w:ascii="Arial" w:hAnsi="Arial" w:cs="Arial"/>
        </w:rPr>
        <w:t xml:space="preserve"> </w:t>
      </w:r>
      <w:r w:rsidR="00566ED8">
        <w:rPr>
          <w:rFonts w:ascii="Arial" w:hAnsi="Arial" w:cs="Arial"/>
        </w:rPr>
        <w:t>(Kevin S</w:t>
      </w:r>
      <w:r w:rsidR="001D17D0">
        <w:rPr>
          <w:rFonts w:ascii="Arial" w:hAnsi="Arial" w:cs="Arial"/>
        </w:rPr>
        <w:t xml:space="preserve">, </w:t>
      </w:r>
      <w:r w:rsidR="00F646DD">
        <w:rPr>
          <w:rFonts w:ascii="Arial" w:hAnsi="Arial" w:cs="Arial"/>
        </w:rPr>
        <w:t>.2003</w:t>
      </w:r>
      <w:r w:rsidR="001D17D0">
        <w:rPr>
          <w:rFonts w:ascii="Arial" w:hAnsi="Arial" w:cs="Arial"/>
        </w:rPr>
        <w:t>).</w:t>
      </w:r>
      <w:r w:rsidR="006453E9">
        <w:rPr>
          <w:rFonts w:ascii="Arial" w:hAnsi="Arial" w:cs="Arial"/>
        </w:rPr>
        <w:t xml:space="preserve"> This is why </w:t>
      </w:r>
      <w:r w:rsidR="00271C4D">
        <w:rPr>
          <w:rFonts w:ascii="Arial" w:hAnsi="Arial" w:cs="Arial"/>
        </w:rPr>
        <w:t xml:space="preserve">petrol racing engines can rev so high with the help of </w:t>
      </w:r>
      <w:proofErr w:type="gramStart"/>
      <w:r w:rsidR="00271C4D">
        <w:rPr>
          <w:rFonts w:ascii="Arial" w:hAnsi="Arial" w:cs="Arial"/>
        </w:rPr>
        <w:t>higher octane</w:t>
      </w:r>
      <w:proofErr w:type="gramEnd"/>
      <w:r w:rsidR="00271C4D">
        <w:rPr>
          <w:rFonts w:ascii="Arial" w:hAnsi="Arial" w:cs="Arial"/>
        </w:rPr>
        <w:t xml:space="preserve"> fuel such as</w:t>
      </w:r>
      <w:r w:rsidR="00A970BF">
        <w:rPr>
          <w:rFonts w:ascii="Arial" w:hAnsi="Arial" w:cs="Arial"/>
        </w:rPr>
        <w:t xml:space="preserve"> in</w:t>
      </w:r>
      <w:r w:rsidR="00271C4D">
        <w:rPr>
          <w:rFonts w:ascii="Arial" w:hAnsi="Arial" w:cs="Arial"/>
        </w:rPr>
        <w:t xml:space="preserve"> MotoGP and formula 1 engines using such fuels to raise the compression to help the fuel be vaporized easier above 10,000rpm. </w:t>
      </w:r>
      <w:r w:rsidR="001106D9" w:rsidRPr="001106D9">
        <w:rPr>
          <w:rFonts w:ascii="Arial" w:hAnsi="Arial" w:cs="Arial"/>
          <w:color w:val="000000" w:themeColor="text1"/>
        </w:rPr>
        <w:t xml:space="preserve">While petrol volatility is high, it is still liquid </w:t>
      </w:r>
      <w:proofErr w:type="gramStart"/>
      <w:r w:rsidR="001106D9" w:rsidRPr="001106D9">
        <w:rPr>
          <w:rFonts w:ascii="Arial" w:hAnsi="Arial" w:cs="Arial"/>
          <w:color w:val="000000" w:themeColor="text1"/>
        </w:rPr>
        <w:t>form</w:t>
      </w:r>
      <w:proofErr w:type="gramEnd"/>
      <w:r w:rsidR="001106D9" w:rsidRPr="001106D9">
        <w:rPr>
          <w:rFonts w:ascii="Arial" w:hAnsi="Arial" w:cs="Arial"/>
          <w:color w:val="000000" w:themeColor="text1"/>
        </w:rPr>
        <w:t xml:space="preserve"> so it </w:t>
      </w:r>
      <w:proofErr w:type="spellStart"/>
      <w:r w:rsidR="001106D9" w:rsidRPr="001106D9">
        <w:rPr>
          <w:rFonts w:ascii="Arial" w:hAnsi="Arial" w:cs="Arial"/>
          <w:color w:val="000000" w:themeColor="text1"/>
        </w:rPr>
        <w:t>wont</w:t>
      </w:r>
      <w:proofErr w:type="spellEnd"/>
      <w:r w:rsidR="001106D9" w:rsidRPr="001106D9">
        <w:rPr>
          <w:rFonts w:ascii="Arial" w:hAnsi="Arial" w:cs="Arial"/>
          <w:color w:val="000000" w:themeColor="text1"/>
        </w:rPr>
        <w:t xml:space="preserve"> fully vaporize. </w:t>
      </w:r>
      <w:r w:rsidR="009E51A8">
        <w:rPr>
          <w:rFonts w:ascii="Arial" w:hAnsi="Arial" w:cs="Arial"/>
          <w:color w:val="000000" w:themeColor="text1"/>
        </w:rPr>
        <w:t>‘’</w:t>
      </w:r>
      <w:r w:rsidR="001106D9" w:rsidRPr="001106D9">
        <w:rPr>
          <w:rFonts w:ascii="Arial" w:hAnsi="Arial" w:cs="Arial"/>
          <w:color w:val="000000" w:themeColor="text1"/>
        </w:rPr>
        <w:t>Volatility should not be so high that it causes problems with starting and during high temperatures</w:t>
      </w:r>
      <w:r w:rsidR="009E51A8">
        <w:rPr>
          <w:rFonts w:ascii="Arial" w:hAnsi="Arial" w:cs="Arial"/>
          <w:color w:val="000000" w:themeColor="text1"/>
        </w:rPr>
        <w:t>’’</w:t>
      </w:r>
      <w:r w:rsidR="001106D9" w:rsidRPr="001106D9">
        <w:rPr>
          <w:rFonts w:ascii="Arial" w:hAnsi="Arial" w:cs="Arial"/>
          <w:color w:val="000000" w:themeColor="text1"/>
        </w:rPr>
        <w:t xml:space="preserve"> </w:t>
      </w:r>
      <w:r w:rsidR="00A03943" w:rsidRPr="001106D9">
        <w:rPr>
          <w:rFonts w:ascii="Arial" w:hAnsi="Arial" w:cs="Arial"/>
          <w:color w:val="000000" w:themeColor="text1"/>
        </w:rPr>
        <w:t xml:space="preserve">(vapour lock) (Bosch, 2014). </w:t>
      </w:r>
    </w:p>
    <w:p w:rsidR="001A1001" w:rsidRPr="009A4977" w:rsidRDefault="001106D9" w:rsidP="004F3C5C">
      <w:pPr>
        <w:rPr>
          <w:rFonts w:ascii="Arial" w:hAnsi="Arial" w:cs="Arial"/>
          <w:color w:val="000000" w:themeColor="text1"/>
        </w:rPr>
      </w:pPr>
      <w:r w:rsidRPr="009A4977">
        <w:rPr>
          <w:rFonts w:ascii="Arial" w:hAnsi="Arial" w:cs="Arial"/>
          <w:color w:val="000000" w:themeColor="text1"/>
        </w:rPr>
        <w:t xml:space="preserve">The combustion involves a reorganisation of the atoms of hydrogen, carbon and oxygen as fuel is combined and ignited </w:t>
      </w:r>
      <w:r w:rsidR="009A4977" w:rsidRPr="009A4977">
        <w:rPr>
          <w:rFonts w:ascii="Arial" w:hAnsi="Arial" w:cs="Arial"/>
          <w:color w:val="000000" w:themeColor="text1"/>
        </w:rPr>
        <w:t xml:space="preserve">inside the combustion chamber. </w:t>
      </w:r>
      <w:r w:rsidR="00AA4544" w:rsidRPr="009A4977">
        <w:rPr>
          <w:rFonts w:ascii="Arial" w:hAnsi="Arial" w:cs="Arial"/>
          <w:color w:val="000000" w:themeColor="text1"/>
        </w:rPr>
        <w:t>This reorganisation can form CO, CO2, H20, NO, NOx and HC from the petrol which was unburnt.</w:t>
      </w:r>
      <w:r w:rsidR="001A1001" w:rsidRPr="009A4977">
        <w:rPr>
          <w:rFonts w:ascii="Arial" w:hAnsi="Arial" w:cs="Arial"/>
          <w:color w:val="000000" w:themeColor="text1"/>
        </w:rPr>
        <w:t xml:space="preserve"> ‘’Most of the emissions associated with ICE’s comes from incomplete combustion of these fuels</w:t>
      </w:r>
      <w:r w:rsidR="00A03943" w:rsidRPr="009A4977">
        <w:rPr>
          <w:rFonts w:ascii="Arial" w:hAnsi="Arial" w:cs="Arial"/>
          <w:color w:val="000000" w:themeColor="text1"/>
        </w:rPr>
        <w:t>’’</w:t>
      </w:r>
      <w:r w:rsidR="001A1001" w:rsidRPr="009A4977">
        <w:rPr>
          <w:rFonts w:ascii="Arial" w:hAnsi="Arial" w:cs="Arial"/>
          <w:color w:val="000000" w:themeColor="text1"/>
        </w:rPr>
        <w:t xml:space="preserve">. </w:t>
      </w:r>
      <w:r w:rsidR="00A03943" w:rsidRPr="009A4977">
        <w:rPr>
          <w:rFonts w:ascii="Arial" w:hAnsi="Arial" w:cs="Arial"/>
          <w:color w:val="000000" w:themeColor="text1"/>
        </w:rPr>
        <w:t>‘’</w:t>
      </w:r>
      <w:r w:rsidR="001A1001" w:rsidRPr="009A4977">
        <w:rPr>
          <w:rFonts w:ascii="Arial" w:hAnsi="Arial" w:cs="Arial"/>
          <w:color w:val="000000" w:themeColor="text1"/>
        </w:rPr>
        <w:t>If combustion is not complete there is not enough oxygen in present during burning then other chemicals are produced mostly carbon monoxide, hydrocarbons and nitrous oxides</w:t>
      </w:r>
      <w:r w:rsidR="00A03943" w:rsidRPr="009A4977">
        <w:rPr>
          <w:rFonts w:ascii="Arial" w:hAnsi="Arial" w:cs="Arial"/>
          <w:color w:val="000000" w:themeColor="text1"/>
        </w:rPr>
        <w:t>’’</w:t>
      </w:r>
      <w:r w:rsidR="001A1001" w:rsidRPr="009A4977">
        <w:rPr>
          <w:rFonts w:ascii="Arial" w:hAnsi="Arial" w:cs="Arial"/>
          <w:color w:val="000000" w:themeColor="text1"/>
        </w:rPr>
        <w:t>.</w:t>
      </w:r>
      <w:r w:rsidR="00A03943" w:rsidRPr="009A4977">
        <w:rPr>
          <w:rFonts w:ascii="Arial" w:hAnsi="Arial" w:cs="Arial"/>
          <w:color w:val="000000" w:themeColor="text1"/>
        </w:rPr>
        <w:t xml:space="preserve"> </w:t>
      </w:r>
      <w:r w:rsidR="009E51A8">
        <w:rPr>
          <w:rFonts w:ascii="Arial" w:hAnsi="Arial" w:cs="Arial"/>
          <w:color w:val="000000" w:themeColor="text1"/>
        </w:rPr>
        <w:t>(Kevin S, 2003)</w:t>
      </w:r>
      <w:r w:rsidR="00A03943" w:rsidRPr="009A4977">
        <w:rPr>
          <w:rFonts w:ascii="Arial" w:hAnsi="Arial" w:cs="Arial"/>
          <w:color w:val="000000" w:themeColor="text1"/>
        </w:rPr>
        <w:t xml:space="preserve"> These chemicals are harmful to plants and animals hence </w:t>
      </w:r>
      <w:r w:rsidR="009A4977">
        <w:rPr>
          <w:rFonts w:ascii="Arial" w:hAnsi="Arial" w:cs="Arial"/>
          <w:color w:val="000000" w:themeColor="text1"/>
        </w:rPr>
        <w:t xml:space="preserve">the struggle it is </w:t>
      </w:r>
      <w:r w:rsidR="00A03943" w:rsidRPr="009A4977">
        <w:rPr>
          <w:rFonts w:ascii="Arial" w:hAnsi="Arial" w:cs="Arial"/>
          <w:color w:val="000000" w:themeColor="text1"/>
        </w:rPr>
        <w:t>to keep these chemicals to a minimum</w:t>
      </w:r>
      <w:r w:rsidR="009A4977">
        <w:rPr>
          <w:rFonts w:ascii="Arial" w:hAnsi="Arial" w:cs="Arial"/>
          <w:color w:val="000000" w:themeColor="text1"/>
        </w:rPr>
        <w:t xml:space="preserve"> as petrol is used so often.</w:t>
      </w:r>
    </w:p>
    <w:p w:rsidR="005A3993" w:rsidRDefault="005A3993" w:rsidP="004F3C5C">
      <w:pPr>
        <w:rPr>
          <w:rFonts w:ascii="Arial" w:hAnsi="Arial" w:cs="Arial"/>
          <w:color w:val="FF0000"/>
        </w:rPr>
      </w:pPr>
    </w:p>
    <w:p w:rsidR="005A3993" w:rsidRPr="005A3993" w:rsidRDefault="005A3993" w:rsidP="005A3993">
      <w:pPr>
        <w:pStyle w:val="Heading2"/>
        <w:rPr>
          <w:rFonts w:ascii="Arial" w:hAnsi="Arial" w:cs="Arial"/>
        </w:rPr>
      </w:pPr>
      <w:bookmarkStart w:id="3" w:name="_Toc29328611"/>
      <w:r w:rsidRPr="005A3993">
        <w:rPr>
          <w:rFonts w:ascii="Arial" w:hAnsi="Arial" w:cs="Arial"/>
        </w:rPr>
        <w:t>2.2 Diesel</w:t>
      </w:r>
      <w:bookmarkEnd w:id="3"/>
    </w:p>
    <w:p w:rsidR="00A03943" w:rsidRPr="00A03943" w:rsidRDefault="00A03943" w:rsidP="004F3C5C">
      <w:pPr>
        <w:rPr>
          <w:rFonts w:ascii="Arial" w:hAnsi="Arial" w:cs="Arial"/>
          <w:color w:val="000000" w:themeColor="text1"/>
        </w:rPr>
      </w:pPr>
      <w:r>
        <w:rPr>
          <w:rFonts w:ascii="Arial" w:hAnsi="Arial" w:cs="Arial"/>
          <w:color w:val="000000" w:themeColor="text1"/>
        </w:rPr>
        <w:t xml:space="preserve">Diesel was used in world endurance championship by Audi in there LMP1 car in which they </w:t>
      </w:r>
      <w:r w:rsidR="00982D74">
        <w:rPr>
          <w:rFonts w:ascii="Arial" w:hAnsi="Arial" w:cs="Arial"/>
          <w:color w:val="000000" w:themeColor="text1"/>
        </w:rPr>
        <w:t xml:space="preserve">became the first manufacturer to </w:t>
      </w:r>
      <w:r>
        <w:rPr>
          <w:rFonts w:ascii="Arial" w:hAnsi="Arial" w:cs="Arial"/>
          <w:color w:val="000000" w:themeColor="text1"/>
        </w:rPr>
        <w:t>w</w:t>
      </w:r>
      <w:r w:rsidR="00982D74">
        <w:rPr>
          <w:rFonts w:ascii="Arial" w:hAnsi="Arial" w:cs="Arial"/>
          <w:color w:val="000000" w:themeColor="text1"/>
        </w:rPr>
        <w:t>in the 2006 24hr of le mans with a diesel engine and the first manufacturer to win with an electric diesel hybrid. In the WEC diesel was very successful</w:t>
      </w:r>
      <w:r w:rsidR="006F60B9">
        <w:rPr>
          <w:rFonts w:ascii="Arial" w:hAnsi="Arial" w:cs="Arial"/>
          <w:color w:val="000000" w:themeColor="text1"/>
        </w:rPr>
        <w:t xml:space="preserve"> for years because when used with a turbocharger “the torque across produced across a very low rpm range meant the engine didn’t need to be revved as high as a petrol therefore producing better millage” which was better suited to a 24hr endurance race rather than a 2hr sprint race. Since 2014 Audi left the WEC due the </w:t>
      </w:r>
      <w:proofErr w:type="spellStart"/>
      <w:r w:rsidR="006F60B9">
        <w:rPr>
          <w:rFonts w:ascii="Arial" w:hAnsi="Arial" w:cs="Arial"/>
          <w:color w:val="000000" w:themeColor="text1"/>
        </w:rPr>
        <w:t>dieselgate</w:t>
      </w:r>
      <w:proofErr w:type="spellEnd"/>
      <w:r w:rsidR="006F60B9">
        <w:rPr>
          <w:rFonts w:ascii="Arial" w:hAnsi="Arial" w:cs="Arial"/>
          <w:color w:val="000000" w:themeColor="text1"/>
        </w:rPr>
        <w:t xml:space="preserve"> scandal associated with their TDI brand which resulted in a mass of papers and articles on diesel being used as a fuel. Papers such as (</w:t>
      </w:r>
      <w:proofErr w:type="spellStart"/>
      <w:proofErr w:type="gramStart"/>
      <w:r w:rsidR="006F60B9">
        <w:rPr>
          <w:rFonts w:ascii="Arial" w:hAnsi="Arial" w:cs="Arial"/>
          <w:color w:val="000000" w:themeColor="text1"/>
        </w:rPr>
        <w:t>R.Sindhu</w:t>
      </w:r>
      <w:proofErr w:type="spellEnd"/>
      <w:proofErr w:type="gramEnd"/>
      <w:r w:rsidR="006F60B9">
        <w:rPr>
          <w:rFonts w:ascii="Arial" w:hAnsi="Arial" w:cs="Arial"/>
          <w:color w:val="000000" w:themeColor="text1"/>
        </w:rPr>
        <w:t xml:space="preserve">, </w:t>
      </w:r>
      <w:proofErr w:type="spellStart"/>
      <w:r w:rsidR="006F60B9">
        <w:rPr>
          <w:rFonts w:ascii="Arial" w:hAnsi="Arial" w:cs="Arial"/>
          <w:color w:val="000000" w:themeColor="text1"/>
        </w:rPr>
        <w:t>G.Amba</w:t>
      </w:r>
      <w:proofErr w:type="spellEnd"/>
      <w:r w:rsidR="006F60B9">
        <w:rPr>
          <w:rFonts w:ascii="Arial" w:hAnsi="Arial" w:cs="Arial"/>
          <w:color w:val="000000" w:themeColor="text1"/>
        </w:rPr>
        <w:t xml:space="preserve"> Prasad Rao, </w:t>
      </w:r>
      <w:proofErr w:type="spellStart"/>
      <w:r w:rsidR="006F60B9">
        <w:rPr>
          <w:rFonts w:ascii="Arial" w:hAnsi="Arial" w:cs="Arial"/>
          <w:color w:val="000000" w:themeColor="text1"/>
        </w:rPr>
        <w:t>K.Madhu</w:t>
      </w:r>
      <w:proofErr w:type="spellEnd"/>
      <w:r w:rsidR="006F60B9">
        <w:rPr>
          <w:rFonts w:ascii="Arial" w:hAnsi="Arial" w:cs="Arial"/>
          <w:color w:val="000000" w:themeColor="text1"/>
        </w:rPr>
        <w:t xml:space="preserve"> Murthy .2018) mentioned the sulphur dioxide (SO2) as the well known toxin in diesel combustion but also delve deeper into modern diesel engines. </w:t>
      </w:r>
      <w:r w:rsidR="0003746E">
        <w:rPr>
          <w:rFonts w:ascii="Arial" w:hAnsi="Arial" w:cs="Arial"/>
          <w:color w:val="000000" w:themeColor="text1"/>
        </w:rPr>
        <w:t xml:space="preserve">Their study showed that lean burn diesel engines and turbocharging small cubic capacity engines aided the production of </w:t>
      </w:r>
      <w:proofErr w:type="spellStart"/>
      <w:r w:rsidR="0003746E">
        <w:rPr>
          <w:rFonts w:ascii="Arial" w:hAnsi="Arial" w:cs="Arial"/>
          <w:color w:val="000000" w:themeColor="text1"/>
        </w:rPr>
        <w:t>Nox</w:t>
      </w:r>
      <w:proofErr w:type="spellEnd"/>
      <w:r w:rsidR="0003746E">
        <w:rPr>
          <w:rFonts w:ascii="Arial" w:hAnsi="Arial" w:cs="Arial"/>
          <w:color w:val="000000" w:themeColor="text1"/>
        </w:rPr>
        <w:t xml:space="preserve">. Their paper stated that because of high combustion temperatures </w:t>
      </w:r>
      <w:proofErr w:type="spellStart"/>
      <w:r w:rsidR="0003746E">
        <w:rPr>
          <w:rFonts w:ascii="Arial" w:hAnsi="Arial" w:cs="Arial"/>
          <w:color w:val="000000" w:themeColor="text1"/>
        </w:rPr>
        <w:t>Nox</w:t>
      </w:r>
      <w:proofErr w:type="spellEnd"/>
      <w:r w:rsidR="0003746E">
        <w:rPr>
          <w:rFonts w:ascii="Arial" w:hAnsi="Arial" w:cs="Arial"/>
          <w:color w:val="000000" w:themeColor="text1"/>
        </w:rPr>
        <w:t xml:space="preserve"> particles are created even though the Co2 emissions show to be less. </w:t>
      </w:r>
      <w:proofErr w:type="gramStart"/>
      <w:r w:rsidR="0003746E">
        <w:rPr>
          <w:rFonts w:ascii="Arial" w:hAnsi="Arial" w:cs="Arial"/>
          <w:color w:val="000000" w:themeColor="text1"/>
        </w:rPr>
        <w:t>Therefore</w:t>
      </w:r>
      <w:proofErr w:type="gramEnd"/>
      <w:r w:rsidR="0003746E">
        <w:rPr>
          <w:rFonts w:ascii="Arial" w:hAnsi="Arial" w:cs="Arial"/>
          <w:color w:val="000000" w:themeColor="text1"/>
        </w:rPr>
        <w:t xml:space="preserve"> when Audi moved from a V12 </w:t>
      </w:r>
      <w:proofErr w:type="spellStart"/>
      <w:r w:rsidR="0003746E">
        <w:rPr>
          <w:rFonts w:ascii="Arial" w:hAnsi="Arial" w:cs="Arial"/>
          <w:color w:val="000000" w:themeColor="text1"/>
        </w:rPr>
        <w:t>tdi</w:t>
      </w:r>
      <w:proofErr w:type="spellEnd"/>
      <w:r w:rsidR="0003746E">
        <w:rPr>
          <w:rFonts w:ascii="Arial" w:hAnsi="Arial" w:cs="Arial"/>
          <w:color w:val="000000" w:themeColor="text1"/>
        </w:rPr>
        <w:t xml:space="preserve"> engine to a lower capacity V6 </w:t>
      </w:r>
      <w:proofErr w:type="spellStart"/>
      <w:r w:rsidR="0003746E">
        <w:rPr>
          <w:rFonts w:ascii="Arial" w:hAnsi="Arial" w:cs="Arial"/>
          <w:color w:val="000000" w:themeColor="text1"/>
        </w:rPr>
        <w:t>tdi</w:t>
      </w:r>
      <w:proofErr w:type="spellEnd"/>
      <w:r w:rsidR="0003746E">
        <w:rPr>
          <w:rFonts w:ascii="Arial" w:hAnsi="Arial" w:cs="Arial"/>
          <w:color w:val="000000" w:themeColor="text1"/>
        </w:rPr>
        <w:t xml:space="preserve"> engine the </w:t>
      </w:r>
      <w:proofErr w:type="spellStart"/>
      <w:r w:rsidR="0003746E">
        <w:rPr>
          <w:rFonts w:ascii="Arial" w:hAnsi="Arial" w:cs="Arial"/>
          <w:color w:val="000000" w:themeColor="text1"/>
        </w:rPr>
        <w:t>the</w:t>
      </w:r>
      <w:proofErr w:type="spellEnd"/>
      <w:r w:rsidR="0003746E">
        <w:rPr>
          <w:rFonts w:ascii="Arial" w:hAnsi="Arial" w:cs="Arial"/>
          <w:color w:val="000000" w:themeColor="text1"/>
        </w:rPr>
        <w:t xml:space="preserve"> Co2 released was less but the </w:t>
      </w:r>
      <w:proofErr w:type="spellStart"/>
      <w:r w:rsidR="0003746E">
        <w:rPr>
          <w:rFonts w:ascii="Arial" w:hAnsi="Arial" w:cs="Arial"/>
          <w:color w:val="000000" w:themeColor="text1"/>
        </w:rPr>
        <w:t>Nox</w:t>
      </w:r>
      <w:proofErr w:type="spellEnd"/>
      <w:r w:rsidR="0003746E">
        <w:rPr>
          <w:rFonts w:ascii="Arial" w:hAnsi="Arial" w:cs="Arial"/>
          <w:color w:val="000000" w:themeColor="text1"/>
        </w:rPr>
        <w:t xml:space="preserve"> particles spectators where breathing in were more harmful.</w:t>
      </w:r>
    </w:p>
    <w:p w:rsidR="004F3C5C" w:rsidRPr="004F3C5C" w:rsidRDefault="004F3C5C" w:rsidP="004F3C5C"/>
    <w:p w:rsidR="00EE2977" w:rsidRPr="00EE2977" w:rsidRDefault="00EE2977" w:rsidP="00EE2977"/>
    <w:p w:rsidR="005A3993" w:rsidRDefault="00DB4803" w:rsidP="002742A4">
      <w:pPr>
        <w:pStyle w:val="Heading1"/>
        <w:numPr>
          <w:ilvl w:val="0"/>
          <w:numId w:val="1"/>
        </w:numPr>
        <w:rPr>
          <w:rFonts w:ascii="Arial" w:hAnsi="Arial" w:cs="Arial"/>
        </w:rPr>
      </w:pPr>
      <w:bookmarkStart w:id="4" w:name="_Toc29328612"/>
      <w:r>
        <w:rPr>
          <w:rFonts w:ascii="Arial" w:hAnsi="Arial" w:cs="Arial"/>
        </w:rPr>
        <w:lastRenderedPageBreak/>
        <w:t>Co2</w:t>
      </w:r>
      <w:r w:rsidR="00F81943">
        <w:rPr>
          <w:rFonts w:ascii="Arial" w:hAnsi="Arial" w:cs="Arial"/>
        </w:rPr>
        <w:t xml:space="preserve"> </w:t>
      </w:r>
      <w:r w:rsidR="007763FD">
        <w:rPr>
          <w:rFonts w:ascii="Arial" w:hAnsi="Arial" w:cs="Arial"/>
        </w:rPr>
        <w:t>reduction in motor</w:t>
      </w:r>
      <w:r w:rsidR="000B4831">
        <w:rPr>
          <w:rFonts w:ascii="Arial" w:hAnsi="Arial" w:cs="Arial"/>
        </w:rPr>
        <w:t>s</w:t>
      </w:r>
      <w:r w:rsidR="007763FD">
        <w:rPr>
          <w:rFonts w:ascii="Arial" w:hAnsi="Arial" w:cs="Arial"/>
        </w:rPr>
        <w:t>port</w:t>
      </w:r>
      <w:bookmarkEnd w:id="4"/>
    </w:p>
    <w:p w:rsidR="002742A4" w:rsidRDefault="002742A4" w:rsidP="002742A4">
      <w:pPr>
        <w:pStyle w:val="Heading2"/>
        <w:rPr>
          <w:rFonts w:ascii="Arial" w:hAnsi="Arial" w:cs="Arial"/>
        </w:rPr>
      </w:pPr>
      <w:bookmarkStart w:id="5" w:name="_Toc29328613"/>
      <w:r w:rsidRPr="002742A4">
        <w:rPr>
          <w:rFonts w:ascii="Arial" w:hAnsi="Arial" w:cs="Arial"/>
        </w:rPr>
        <w:t xml:space="preserve">3.1 </w:t>
      </w:r>
      <w:r w:rsidR="00826315">
        <w:rPr>
          <w:rFonts w:ascii="Arial" w:hAnsi="Arial" w:cs="Arial"/>
        </w:rPr>
        <w:t>Carbon Footprint of Motorsport</w:t>
      </w:r>
      <w:bookmarkEnd w:id="5"/>
    </w:p>
    <w:p w:rsidR="00826315" w:rsidRDefault="002000DB" w:rsidP="00DB4803">
      <w:pPr>
        <w:rPr>
          <w:rFonts w:ascii="Arial" w:hAnsi="Arial" w:cs="Arial"/>
        </w:rPr>
      </w:pPr>
      <w:r>
        <w:rPr>
          <w:rFonts w:ascii="Arial" w:hAnsi="Arial" w:cs="Arial"/>
        </w:rPr>
        <w:t xml:space="preserve">The WRC’s hybrid future remains the target for 2022 </w:t>
      </w:r>
      <w:r w:rsidR="00F81943">
        <w:rPr>
          <w:rFonts w:ascii="Arial" w:hAnsi="Arial" w:cs="Arial"/>
        </w:rPr>
        <w:t xml:space="preserve">but for now they are providing attendants the possibility of offsetting their Co2 emissions by offering them an app to track their carbon footprint. The results showed that 62.5% of the carbon impact of the rally event was generated by the </w:t>
      </w:r>
      <w:proofErr w:type="gramStart"/>
      <w:r w:rsidR="00F81943">
        <w:rPr>
          <w:rFonts w:ascii="Arial" w:hAnsi="Arial" w:cs="Arial"/>
        </w:rPr>
        <w:t>attendees</w:t>
      </w:r>
      <w:proofErr w:type="gramEnd"/>
      <w:r w:rsidR="00F81943">
        <w:rPr>
          <w:rFonts w:ascii="Arial" w:hAnsi="Arial" w:cs="Arial"/>
        </w:rPr>
        <w:t xml:space="preserve"> transportation. </w:t>
      </w:r>
    </w:p>
    <w:p w:rsidR="00DB4803" w:rsidRDefault="00F81943" w:rsidP="00DB4803">
      <w:pPr>
        <w:rPr>
          <w:rFonts w:ascii="Arial" w:hAnsi="Arial" w:cs="Arial"/>
        </w:rPr>
      </w:pPr>
      <w:r>
        <w:rPr>
          <w:rFonts w:ascii="Arial" w:hAnsi="Arial" w:cs="Arial"/>
        </w:rPr>
        <w:t>The Formula 1 championship</w:t>
      </w:r>
      <w:r w:rsidR="00B65D6C">
        <w:rPr>
          <w:rFonts w:ascii="Arial" w:hAnsi="Arial" w:cs="Arial"/>
        </w:rPr>
        <w:t xml:space="preserve">’s intentions </w:t>
      </w:r>
      <w:proofErr w:type="gramStart"/>
      <w:r w:rsidR="00B65D6C">
        <w:rPr>
          <w:rFonts w:ascii="Arial" w:hAnsi="Arial" w:cs="Arial"/>
        </w:rPr>
        <w:t>is</w:t>
      </w:r>
      <w:proofErr w:type="gramEnd"/>
      <w:r w:rsidR="00B65D6C">
        <w:rPr>
          <w:rFonts w:ascii="Arial" w:hAnsi="Arial" w:cs="Arial"/>
        </w:rPr>
        <w:t xml:space="preserve"> to wipe out the carbon footprint of activity at race tracks including air and road transport of staff and equipment to events by 2030. There plans are to retain the ICE but make it even more efficient by reducing its Co2 and by offsetting. Offsetting plans are to replant trees and to develop new technologies of capturing carbon from the atmosphere like plants, trees and bogs do. It has been calculated that the sports total carbon emissions in 2018 as 256,551 tonnes with out including the transport of fans to the races.</w:t>
      </w:r>
    </w:p>
    <w:p w:rsidR="00826315" w:rsidRDefault="00826315" w:rsidP="00826315">
      <w:pPr>
        <w:pStyle w:val="ListParagraph"/>
        <w:numPr>
          <w:ilvl w:val="0"/>
          <w:numId w:val="2"/>
        </w:numPr>
        <w:rPr>
          <w:rFonts w:ascii="Arial" w:hAnsi="Arial" w:cs="Arial"/>
        </w:rPr>
      </w:pPr>
      <w:r>
        <w:rPr>
          <w:rFonts w:ascii="Arial" w:hAnsi="Arial" w:cs="Arial"/>
        </w:rPr>
        <w:t>45% Logistics (DHL air travel, Lorries by road and Sea freight)</w:t>
      </w:r>
    </w:p>
    <w:p w:rsidR="00826315" w:rsidRDefault="00826315" w:rsidP="00826315">
      <w:pPr>
        <w:pStyle w:val="ListParagraph"/>
        <w:numPr>
          <w:ilvl w:val="0"/>
          <w:numId w:val="2"/>
        </w:numPr>
        <w:rPr>
          <w:rFonts w:ascii="Arial" w:hAnsi="Arial" w:cs="Arial"/>
        </w:rPr>
      </w:pPr>
      <w:r>
        <w:rPr>
          <w:rFonts w:ascii="Arial" w:hAnsi="Arial" w:cs="Arial"/>
        </w:rPr>
        <w:t>27.7% Personnel travel</w:t>
      </w:r>
    </w:p>
    <w:p w:rsidR="00826315" w:rsidRDefault="00826315" w:rsidP="00826315">
      <w:pPr>
        <w:pStyle w:val="ListParagraph"/>
        <w:numPr>
          <w:ilvl w:val="0"/>
          <w:numId w:val="2"/>
        </w:numPr>
        <w:rPr>
          <w:rFonts w:ascii="Arial" w:hAnsi="Arial" w:cs="Arial"/>
        </w:rPr>
      </w:pPr>
      <w:r>
        <w:rPr>
          <w:rFonts w:ascii="Arial" w:hAnsi="Arial" w:cs="Arial"/>
        </w:rPr>
        <w:t>19.3% Factories and facilities running</w:t>
      </w:r>
    </w:p>
    <w:p w:rsidR="00826315" w:rsidRDefault="00826315" w:rsidP="00826315">
      <w:pPr>
        <w:pStyle w:val="ListParagraph"/>
        <w:numPr>
          <w:ilvl w:val="0"/>
          <w:numId w:val="2"/>
        </w:numPr>
        <w:rPr>
          <w:rFonts w:ascii="Arial" w:hAnsi="Arial" w:cs="Arial"/>
        </w:rPr>
      </w:pPr>
      <w:r>
        <w:rPr>
          <w:rFonts w:ascii="Arial" w:hAnsi="Arial" w:cs="Arial"/>
        </w:rPr>
        <w:t xml:space="preserve">7.3% Events </w:t>
      </w:r>
    </w:p>
    <w:p w:rsidR="00826315" w:rsidRPr="00826315" w:rsidRDefault="00826315" w:rsidP="00826315">
      <w:pPr>
        <w:pStyle w:val="ListParagraph"/>
        <w:numPr>
          <w:ilvl w:val="0"/>
          <w:numId w:val="2"/>
        </w:numPr>
        <w:rPr>
          <w:rFonts w:ascii="Arial" w:hAnsi="Arial" w:cs="Arial"/>
        </w:rPr>
      </w:pPr>
      <w:r>
        <w:rPr>
          <w:rFonts w:ascii="Arial" w:hAnsi="Arial" w:cs="Arial"/>
        </w:rPr>
        <w:t>0.7% F1 car emissions during events and testing</w:t>
      </w:r>
    </w:p>
    <w:p w:rsidR="002629AA" w:rsidRDefault="00623A30" w:rsidP="002742A4">
      <w:pPr>
        <w:rPr>
          <w:rFonts w:ascii="Arial" w:hAnsi="Arial" w:cs="Arial"/>
        </w:rPr>
      </w:pPr>
      <w:r>
        <w:rPr>
          <w:rFonts w:ascii="Arial" w:hAnsi="Arial" w:cs="Arial"/>
        </w:rPr>
        <w:t xml:space="preserve">At clubman level rallying in Ireland the Donegal rally is the biggest most attended rally that brings more than 20million euro annually to county Donegal with more than 120,000 spectators so in recent years the Donegal rally club along with motorsport Ireland have provided buses for spectators in from the town of Letterkenny out to the stages to combat the congestion build of traffic in the town. </w:t>
      </w:r>
      <w:proofErr w:type="gramStart"/>
      <w:r>
        <w:rPr>
          <w:rFonts w:ascii="Arial" w:hAnsi="Arial" w:cs="Arial"/>
        </w:rPr>
        <w:t>Also</w:t>
      </w:r>
      <w:proofErr w:type="gramEnd"/>
      <w:r>
        <w:rPr>
          <w:rFonts w:ascii="Arial" w:hAnsi="Arial" w:cs="Arial"/>
        </w:rPr>
        <w:t xml:space="preserve"> </w:t>
      </w:r>
      <w:r w:rsidR="0042585B">
        <w:rPr>
          <w:rFonts w:ascii="Arial" w:hAnsi="Arial" w:cs="Arial"/>
        </w:rPr>
        <w:t>I</w:t>
      </w:r>
      <w:r>
        <w:rPr>
          <w:rFonts w:ascii="Arial" w:hAnsi="Arial" w:cs="Arial"/>
        </w:rPr>
        <w:t xml:space="preserve">rish police close off roads of certain stages after a high volume of spectators are already there. Along with the same idea of formula 1 motorsport Ireland have </w:t>
      </w:r>
      <w:r w:rsidR="0042585B">
        <w:rPr>
          <w:rFonts w:ascii="Arial" w:hAnsi="Arial" w:cs="Arial"/>
        </w:rPr>
        <w:t>proposed an idea to motor clubs in Ireland to guarantee</w:t>
      </w:r>
      <w:r>
        <w:rPr>
          <w:rFonts w:ascii="Arial" w:hAnsi="Arial" w:cs="Arial"/>
        </w:rPr>
        <w:t xml:space="preserve"> incentives to clubs to run an event if trees are planted by </w:t>
      </w:r>
      <w:proofErr w:type="spellStart"/>
      <w:r w:rsidR="0042585B">
        <w:rPr>
          <w:rFonts w:ascii="Arial" w:hAnsi="Arial" w:cs="Arial"/>
        </w:rPr>
        <w:t>Coillte</w:t>
      </w:r>
      <w:proofErr w:type="spellEnd"/>
      <w:r w:rsidR="0042585B">
        <w:rPr>
          <w:rFonts w:ascii="Arial" w:hAnsi="Arial" w:cs="Arial"/>
        </w:rPr>
        <w:t xml:space="preserve"> group (A nationwide tree conservators).</w:t>
      </w:r>
    </w:p>
    <w:p w:rsidR="00DB2AA0" w:rsidRDefault="00DB2AA0" w:rsidP="002742A4">
      <w:pPr>
        <w:rPr>
          <w:rFonts w:ascii="Arial" w:hAnsi="Arial" w:cs="Arial"/>
        </w:rPr>
      </w:pPr>
      <w:r w:rsidRPr="00DB2AA0">
        <w:rPr>
          <w:rFonts w:ascii="Arial" w:hAnsi="Arial" w:cs="Arial"/>
        </w:rPr>
        <w:drawing>
          <wp:anchor distT="0" distB="0" distL="114300" distR="114300" simplePos="0" relativeHeight="251665408" behindDoc="0" locked="0" layoutInCell="1" allowOverlap="1" wp14:anchorId="031495A0">
            <wp:simplePos x="0" y="0"/>
            <wp:positionH relativeFrom="column">
              <wp:posOffset>346075</wp:posOffset>
            </wp:positionH>
            <wp:positionV relativeFrom="paragraph">
              <wp:posOffset>60325</wp:posOffset>
            </wp:positionV>
            <wp:extent cx="4994910" cy="2744470"/>
            <wp:effectExtent l="0" t="0" r="0" b="0"/>
            <wp:wrapSquare wrapText="bothSides"/>
            <wp:docPr id="3" name="Picture 3" descr="A large red truck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94910" cy="2744470"/>
                    </a:xfrm>
                    <a:prstGeom prst="rect">
                      <a:avLst/>
                    </a:prstGeom>
                  </pic:spPr>
                </pic:pic>
              </a:graphicData>
            </a:graphic>
            <wp14:sizeRelH relativeFrom="page">
              <wp14:pctWidth>0</wp14:pctWidth>
            </wp14:sizeRelH>
            <wp14:sizeRelV relativeFrom="page">
              <wp14:pctHeight>0</wp14:pctHeight>
            </wp14:sizeRelV>
          </wp:anchor>
        </w:drawing>
      </w: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DB2AA0" w:rsidRDefault="00DB2AA0" w:rsidP="002742A4">
      <w:pPr>
        <w:rPr>
          <w:rFonts w:ascii="Arial" w:hAnsi="Arial" w:cs="Arial"/>
        </w:rPr>
      </w:pPr>
    </w:p>
    <w:p w:rsidR="002742A4" w:rsidRPr="00610415" w:rsidRDefault="008626BD" w:rsidP="002742A4">
      <w:r w:rsidRPr="00610415">
        <w:t>Figure 2-</w:t>
      </w:r>
      <w:r w:rsidR="00610415">
        <w:t>P</w:t>
      </w:r>
      <w:r w:rsidRPr="00610415">
        <w:t>hoto, Ferrari and Mercedes f1 logistics. MotorsportWeek.com .2018</w:t>
      </w:r>
    </w:p>
    <w:p w:rsidR="002000DB" w:rsidRPr="00F81943" w:rsidRDefault="002742A4" w:rsidP="00F81943">
      <w:pPr>
        <w:pStyle w:val="Heading2"/>
        <w:rPr>
          <w:rFonts w:ascii="Arial" w:hAnsi="Arial" w:cs="Arial"/>
        </w:rPr>
      </w:pPr>
      <w:bookmarkStart w:id="6" w:name="_Toc29328614"/>
      <w:r w:rsidRPr="00DB4803">
        <w:rPr>
          <w:rFonts w:ascii="Arial" w:hAnsi="Arial" w:cs="Arial"/>
        </w:rPr>
        <w:lastRenderedPageBreak/>
        <w:t xml:space="preserve">3.2 Human health </w:t>
      </w:r>
      <w:r w:rsidR="000B4831">
        <w:rPr>
          <w:rFonts w:ascii="Arial" w:hAnsi="Arial" w:cs="Arial"/>
        </w:rPr>
        <w:t>effects</w:t>
      </w:r>
      <w:bookmarkEnd w:id="6"/>
      <w:r w:rsidR="007763FD">
        <w:rPr>
          <w:rFonts w:ascii="Arial" w:hAnsi="Arial" w:cs="Arial"/>
        </w:rPr>
        <w:t xml:space="preserve"> </w:t>
      </w:r>
    </w:p>
    <w:p w:rsidR="002742A4" w:rsidRDefault="00484BBD" w:rsidP="002742A4">
      <w:pPr>
        <w:rPr>
          <w:rFonts w:ascii="Arial" w:hAnsi="Arial" w:cs="Arial"/>
        </w:rPr>
      </w:pPr>
      <w:r>
        <w:rPr>
          <w:rFonts w:ascii="Arial" w:hAnsi="Arial" w:cs="Arial"/>
        </w:rPr>
        <w:t xml:space="preserve">The introduction of electric vehicles in motorsport would give rise to better air quality over time in cities where there </w:t>
      </w:r>
      <w:proofErr w:type="gramStart"/>
      <w:r>
        <w:rPr>
          <w:rFonts w:ascii="Arial" w:hAnsi="Arial" w:cs="Arial"/>
        </w:rPr>
        <w:t>is</w:t>
      </w:r>
      <w:proofErr w:type="gramEnd"/>
      <w:r>
        <w:rPr>
          <w:rFonts w:ascii="Arial" w:hAnsi="Arial" w:cs="Arial"/>
        </w:rPr>
        <w:t xml:space="preserve"> street tracks such as in Indy Car in the US where many of the</w:t>
      </w:r>
      <w:r w:rsidR="001B277E">
        <w:rPr>
          <w:rFonts w:ascii="Arial" w:hAnsi="Arial" w:cs="Arial"/>
        </w:rPr>
        <w:t>ir</w:t>
      </w:r>
      <w:r>
        <w:rPr>
          <w:rFonts w:ascii="Arial" w:hAnsi="Arial" w:cs="Arial"/>
        </w:rPr>
        <w:t xml:space="preserve"> tracks are street circuits, in formula 1 Monaco, Azerbaijan, Russia, Australia. In WRC events spectator stages are used in towns or cities of each event and Even rural areas like rallying in </w:t>
      </w:r>
      <w:r w:rsidR="001B277E">
        <w:rPr>
          <w:rFonts w:ascii="Arial" w:hAnsi="Arial" w:cs="Arial"/>
        </w:rPr>
        <w:t>I</w:t>
      </w:r>
      <w:r>
        <w:rPr>
          <w:rFonts w:ascii="Arial" w:hAnsi="Arial" w:cs="Arial"/>
        </w:rPr>
        <w:t>reland would benefit from electrification of rally</w:t>
      </w:r>
      <w:r w:rsidR="001B277E">
        <w:rPr>
          <w:rFonts w:ascii="Arial" w:hAnsi="Arial" w:cs="Arial"/>
        </w:rPr>
        <w:t xml:space="preserve"> </w:t>
      </w:r>
      <w:r>
        <w:rPr>
          <w:rFonts w:ascii="Arial" w:hAnsi="Arial" w:cs="Arial"/>
        </w:rPr>
        <w:t xml:space="preserve">cars. </w:t>
      </w:r>
      <w:r w:rsidR="00695B04">
        <w:rPr>
          <w:rFonts w:ascii="Arial" w:hAnsi="Arial" w:cs="Arial"/>
        </w:rPr>
        <w:t>The NCBI (National Centre for Biotechnology Information) released an article in 2018 on the health impacts of air pollution in children include mortality and neuro</w:t>
      </w:r>
      <w:r w:rsidR="001B277E">
        <w:rPr>
          <w:rFonts w:ascii="Arial" w:hAnsi="Arial" w:cs="Arial"/>
        </w:rPr>
        <w:t>-</w:t>
      </w:r>
      <w:r w:rsidR="00695B04">
        <w:rPr>
          <w:rFonts w:ascii="Arial" w:hAnsi="Arial" w:cs="Arial"/>
        </w:rPr>
        <w:t>development problems.</w:t>
      </w:r>
      <w:r w:rsidR="00CE42DB">
        <w:rPr>
          <w:rFonts w:ascii="Arial" w:hAnsi="Arial" w:cs="Arial"/>
        </w:rPr>
        <w:t xml:space="preserve"> They</w:t>
      </w:r>
      <w:r w:rsidR="00695B04">
        <w:rPr>
          <w:rFonts w:ascii="Arial" w:hAnsi="Arial" w:cs="Arial"/>
        </w:rPr>
        <w:t xml:space="preserve"> predicted ‘’that by 2050 outdoor air pollution will become the leading cause of child death due to chronic illnesses including respiratory illness other than pneumonia and effects on physical and cognitive development’’. ‘’Combustion related air pollution on</w:t>
      </w:r>
      <w:r w:rsidR="007763FD">
        <w:rPr>
          <w:rFonts w:ascii="Arial" w:hAnsi="Arial" w:cs="Arial"/>
        </w:rPr>
        <w:t xml:space="preserve"> linked to slower brain maturing in children, adverse </w:t>
      </w:r>
      <w:proofErr w:type="gramStart"/>
      <w:r w:rsidR="007763FD">
        <w:rPr>
          <w:rFonts w:ascii="Arial" w:hAnsi="Arial" w:cs="Arial"/>
        </w:rPr>
        <w:t>child birth</w:t>
      </w:r>
      <w:proofErr w:type="gramEnd"/>
      <w:r w:rsidR="007763FD">
        <w:rPr>
          <w:rFonts w:ascii="Arial" w:hAnsi="Arial" w:cs="Arial"/>
        </w:rPr>
        <w:t xml:space="preserve"> outcomes, respiratory illness and cancer’’. ‘’Here the focus of neuro</w:t>
      </w:r>
      <w:r w:rsidR="001B277E">
        <w:rPr>
          <w:rFonts w:ascii="Arial" w:hAnsi="Arial" w:cs="Arial"/>
        </w:rPr>
        <w:t>-</w:t>
      </w:r>
      <w:r w:rsidR="007763FD">
        <w:rPr>
          <w:rFonts w:ascii="Arial" w:hAnsi="Arial" w:cs="Arial"/>
        </w:rPr>
        <w:t xml:space="preserve">development impacts of </w:t>
      </w:r>
      <w:proofErr w:type="spellStart"/>
      <w:r w:rsidR="007763FD">
        <w:rPr>
          <w:rFonts w:ascii="Arial" w:hAnsi="Arial" w:cs="Arial"/>
        </w:rPr>
        <w:t>inhailing</w:t>
      </w:r>
      <w:proofErr w:type="spellEnd"/>
      <w:r w:rsidR="007763FD">
        <w:rPr>
          <w:rFonts w:ascii="Arial" w:hAnsi="Arial" w:cs="Arial"/>
        </w:rPr>
        <w:t xml:space="preserve"> combustion related gases went unnoticed and under recognised’’</w:t>
      </w:r>
      <w:r w:rsidR="00CE42DB">
        <w:rPr>
          <w:rFonts w:ascii="Arial" w:hAnsi="Arial" w:cs="Arial"/>
        </w:rPr>
        <w:t xml:space="preserve"> (F. </w:t>
      </w:r>
      <w:proofErr w:type="spellStart"/>
      <w:r w:rsidR="00CE42DB">
        <w:rPr>
          <w:rFonts w:ascii="Arial" w:hAnsi="Arial" w:cs="Arial"/>
        </w:rPr>
        <w:t>Perera</w:t>
      </w:r>
      <w:proofErr w:type="spellEnd"/>
      <w:r w:rsidR="00CE42DB">
        <w:rPr>
          <w:rFonts w:ascii="Arial" w:hAnsi="Arial" w:cs="Arial"/>
        </w:rPr>
        <w:t>, 2017).</w:t>
      </w:r>
      <w:r w:rsidR="007763FD">
        <w:rPr>
          <w:rFonts w:ascii="Arial" w:hAnsi="Arial" w:cs="Arial"/>
        </w:rPr>
        <w:t xml:space="preserve"> </w:t>
      </w:r>
      <w:r w:rsidR="002629AA">
        <w:rPr>
          <w:rFonts w:ascii="Arial" w:hAnsi="Arial" w:cs="Arial"/>
        </w:rPr>
        <w:t>‘’</w:t>
      </w:r>
      <w:r w:rsidR="007763FD">
        <w:rPr>
          <w:rFonts w:ascii="Arial" w:hAnsi="Arial" w:cs="Arial"/>
        </w:rPr>
        <w:t xml:space="preserve">To simply </w:t>
      </w:r>
      <w:r w:rsidR="00636809">
        <w:rPr>
          <w:rFonts w:ascii="Arial" w:hAnsi="Arial" w:cs="Arial"/>
        </w:rPr>
        <w:t xml:space="preserve">explain </w:t>
      </w:r>
      <w:r w:rsidR="007763FD">
        <w:rPr>
          <w:rFonts w:ascii="Arial" w:hAnsi="Arial" w:cs="Arial"/>
        </w:rPr>
        <w:t xml:space="preserve">the outcomes, </w:t>
      </w:r>
      <w:r w:rsidR="002629AA">
        <w:rPr>
          <w:rFonts w:ascii="Arial" w:hAnsi="Arial" w:cs="Arial"/>
        </w:rPr>
        <w:t>the economic costs of adopting regulatory policies that achieve co</w:t>
      </w:r>
      <w:r w:rsidR="00636809">
        <w:rPr>
          <w:rFonts w:ascii="Arial" w:hAnsi="Arial" w:cs="Arial"/>
        </w:rPr>
        <w:t>-</w:t>
      </w:r>
      <w:r w:rsidR="002629AA">
        <w:rPr>
          <w:rFonts w:ascii="Arial" w:hAnsi="Arial" w:cs="Arial"/>
        </w:rPr>
        <w:t xml:space="preserve">benefits in improved air quality and </w:t>
      </w:r>
      <w:r w:rsidR="007763FD">
        <w:rPr>
          <w:rFonts w:ascii="Arial" w:hAnsi="Arial" w:cs="Arial"/>
        </w:rPr>
        <w:t>the reduction of greenhouse gasses</w:t>
      </w:r>
      <w:r w:rsidR="002629AA">
        <w:rPr>
          <w:rFonts w:ascii="Arial" w:hAnsi="Arial" w:cs="Arial"/>
        </w:rPr>
        <w:t>’’</w:t>
      </w:r>
      <w:r w:rsidR="007763FD">
        <w:rPr>
          <w:rFonts w:ascii="Arial" w:hAnsi="Arial" w:cs="Arial"/>
        </w:rPr>
        <w:t xml:space="preserve"> by electric race/rally cars would lead to </w:t>
      </w:r>
      <w:r w:rsidR="002629AA">
        <w:rPr>
          <w:rFonts w:ascii="Arial" w:hAnsi="Arial" w:cs="Arial"/>
        </w:rPr>
        <w:t xml:space="preserve">savings in </w:t>
      </w:r>
      <w:proofErr w:type="gramStart"/>
      <w:r w:rsidR="002629AA">
        <w:rPr>
          <w:rFonts w:ascii="Arial" w:hAnsi="Arial" w:cs="Arial"/>
        </w:rPr>
        <w:t>health related</w:t>
      </w:r>
      <w:proofErr w:type="gramEnd"/>
      <w:r w:rsidR="002629AA">
        <w:rPr>
          <w:rFonts w:ascii="Arial" w:hAnsi="Arial" w:cs="Arial"/>
        </w:rPr>
        <w:t xml:space="preserve"> costs. (Dean E </w:t>
      </w:r>
      <w:proofErr w:type="spellStart"/>
      <w:r w:rsidR="002629AA">
        <w:rPr>
          <w:rFonts w:ascii="Arial" w:hAnsi="Arial" w:cs="Arial"/>
        </w:rPr>
        <w:t>Schraufnagel</w:t>
      </w:r>
      <w:proofErr w:type="spellEnd"/>
      <w:r w:rsidR="002629AA">
        <w:rPr>
          <w:rFonts w:ascii="Arial" w:hAnsi="Arial" w:cs="Arial"/>
        </w:rPr>
        <w:t>, 2019).</w:t>
      </w:r>
    </w:p>
    <w:p w:rsidR="00DB2AA0" w:rsidRDefault="00DB2AA0" w:rsidP="002742A4">
      <w:pPr>
        <w:rPr>
          <w:rFonts w:ascii="Arial" w:hAnsi="Arial" w:cs="Arial"/>
        </w:rPr>
      </w:pPr>
    </w:p>
    <w:p w:rsidR="00A3482A" w:rsidRPr="00A3482A" w:rsidRDefault="00071596" w:rsidP="005F49A5">
      <w:pPr>
        <w:pStyle w:val="Heading2"/>
        <w:numPr>
          <w:ilvl w:val="1"/>
          <w:numId w:val="1"/>
        </w:numPr>
        <w:rPr>
          <w:rFonts w:ascii="Arial" w:hAnsi="Arial" w:cs="Arial"/>
        </w:rPr>
      </w:pPr>
      <w:bookmarkStart w:id="7" w:name="_Toc29328615"/>
      <w:r w:rsidRPr="00071596">
        <w:rPr>
          <w:rFonts w:ascii="Arial" w:hAnsi="Arial" w:cs="Arial"/>
        </w:rPr>
        <w:t>Current electric motorsports</w:t>
      </w:r>
      <w:bookmarkEnd w:id="7"/>
    </w:p>
    <w:p w:rsidR="00071596" w:rsidRDefault="00071596" w:rsidP="00071596">
      <w:pPr>
        <w:ind w:left="360"/>
        <w:rPr>
          <w:rFonts w:ascii="Arial" w:hAnsi="Arial" w:cs="Arial"/>
        </w:rPr>
      </w:pPr>
      <w:r>
        <w:rPr>
          <w:rFonts w:ascii="Arial" w:hAnsi="Arial" w:cs="Arial"/>
        </w:rPr>
        <w:t xml:space="preserve">The Isle of Mann just got rid of the TT Zero race which had become an attraction to the weeks of the TT races as many of the top riders raced for manufacturers such as Bruce Anstey, John </w:t>
      </w:r>
      <w:proofErr w:type="spellStart"/>
      <w:r>
        <w:rPr>
          <w:rFonts w:ascii="Arial" w:hAnsi="Arial" w:cs="Arial"/>
        </w:rPr>
        <w:t>Mcguinnes</w:t>
      </w:r>
      <w:proofErr w:type="spellEnd"/>
      <w:r>
        <w:rPr>
          <w:rFonts w:ascii="Arial" w:hAnsi="Arial" w:cs="Arial"/>
        </w:rPr>
        <w:t xml:space="preserve"> and Michael Rutter. The most successful team was the </w:t>
      </w:r>
      <w:proofErr w:type="spellStart"/>
      <w:r>
        <w:rPr>
          <w:rFonts w:ascii="Arial" w:hAnsi="Arial" w:cs="Arial"/>
        </w:rPr>
        <w:t>Mugen</w:t>
      </w:r>
      <w:proofErr w:type="spellEnd"/>
      <w:r>
        <w:rPr>
          <w:rFonts w:ascii="Arial" w:hAnsi="Arial" w:cs="Arial"/>
        </w:rPr>
        <w:t xml:space="preserve"> team which is Hondas racing division</w:t>
      </w:r>
      <w:r w:rsidR="005F49A5">
        <w:rPr>
          <w:rFonts w:ascii="Arial" w:hAnsi="Arial" w:cs="Arial"/>
        </w:rPr>
        <w:t xml:space="preserve"> which was the first manufacturer to make the electric motor to finish a lap. I</w:t>
      </w:r>
      <w:r>
        <w:rPr>
          <w:rFonts w:ascii="Arial" w:hAnsi="Arial" w:cs="Arial"/>
        </w:rPr>
        <w:t>n 2019 they set the lap record of the electric bike at an average lap time of 121.909mph</w:t>
      </w:r>
      <w:r w:rsidR="005F49A5">
        <w:rPr>
          <w:rFonts w:ascii="Arial" w:hAnsi="Arial" w:cs="Arial"/>
        </w:rPr>
        <w:t xml:space="preserve"> with the bike making 126kw the equivalent to 170bhp which even the 600cc </w:t>
      </w:r>
      <w:proofErr w:type="spellStart"/>
      <w:r w:rsidR="003B27BC">
        <w:rPr>
          <w:rFonts w:ascii="Arial" w:hAnsi="Arial" w:cs="Arial"/>
        </w:rPr>
        <w:t>supersport</w:t>
      </w:r>
      <w:proofErr w:type="spellEnd"/>
      <w:r w:rsidR="003B27BC">
        <w:rPr>
          <w:rFonts w:ascii="Arial" w:hAnsi="Arial" w:cs="Arial"/>
        </w:rPr>
        <w:t xml:space="preserve"> </w:t>
      </w:r>
      <w:r w:rsidR="005F49A5">
        <w:rPr>
          <w:rFonts w:ascii="Arial" w:hAnsi="Arial" w:cs="Arial"/>
        </w:rPr>
        <w:t>bike</w:t>
      </w:r>
      <w:r w:rsidR="003B27BC">
        <w:rPr>
          <w:rFonts w:ascii="Arial" w:hAnsi="Arial" w:cs="Arial"/>
        </w:rPr>
        <w:t>s</w:t>
      </w:r>
      <w:r w:rsidR="005F49A5">
        <w:rPr>
          <w:rFonts w:ascii="Arial" w:hAnsi="Arial" w:cs="Arial"/>
        </w:rPr>
        <w:t xml:space="preserve"> don’t make that power.</w:t>
      </w:r>
      <w:r>
        <w:rPr>
          <w:rFonts w:ascii="Arial" w:hAnsi="Arial" w:cs="Arial"/>
        </w:rPr>
        <w:t xml:space="preserve"> But for the next 2 years the electric race is being dropped from the calendar because the reduction in entries. </w:t>
      </w:r>
    </w:p>
    <w:p w:rsidR="00071596" w:rsidRDefault="00071596" w:rsidP="00071596">
      <w:pPr>
        <w:ind w:left="360"/>
        <w:rPr>
          <w:rFonts w:ascii="Arial" w:hAnsi="Arial" w:cs="Arial"/>
        </w:rPr>
      </w:pPr>
      <w:r>
        <w:rPr>
          <w:rFonts w:ascii="Arial" w:hAnsi="Arial" w:cs="Arial"/>
        </w:rPr>
        <w:t xml:space="preserve">The WRX (world rallycross championship) </w:t>
      </w:r>
      <w:r w:rsidR="005F49A5">
        <w:rPr>
          <w:rFonts w:ascii="Arial" w:hAnsi="Arial" w:cs="Arial"/>
        </w:rPr>
        <w:t xml:space="preserve">has plans for 2021 to have a mixture of ICE and EV cars on track together and use it 2021 as a </w:t>
      </w:r>
      <w:proofErr w:type="gramStart"/>
      <w:r w:rsidR="005F49A5">
        <w:rPr>
          <w:rFonts w:ascii="Arial" w:hAnsi="Arial" w:cs="Arial"/>
        </w:rPr>
        <w:t>stepping stone</w:t>
      </w:r>
      <w:proofErr w:type="gramEnd"/>
      <w:r w:rsidR="005F49A5">
        <w:rPr>
          <w:rFonts w:ascii="Arial" w:hAnsi="Arial" w:cs="Arial"/>
        </w:rPr>
        <w:t xml:space="preserve"> towards purely electric vehicle rallycross. Each EV cars are to use identical spec powertrain battery kits over </w:t>
      </w:r>
      <w:proofErr w:type="gramStart"/>
      <w:r w:rsidR="005F49A5">
        <w:rPr>
          <w:rFonts w:ascii="Arial" w:hAnsi="Arial" w:cs="Arial"/>
        </w:rPr>
        <w:t>a 4 years</w:t>
      </w:r>
      <w:proofErr w:type="gramEnd"/>
      <w:r w:rsidR="005F49A5">
        <w:rPr>
          <w:rFonts w:ascii="Arial" w:hAnsi="Arial" w:cs="Arial"/>
        </w:rPr>
        <w:t xml:space="preserve"> with 2 motors making 400 – 500kw. But the advantages of EV’s over ICE’s is the immediate torque through compared to the torque spread out across the power band of an ICE.</w:t>
      </w:r>
    </w:p>
    <w:p w:rsidR="00D03A52" w:rsidRPr="00071596" w:rsidRDefault="00D03A52" w:rsidP="00071596">
      <w:pPr>
        <w:ind w:left="360"/>
        <w:rPr>
          <w:rFonts w:ascii="Arial" w:hAnsi="Arial" w:cs="Arial"/>
        </w:rPr>
      </w:pPr>
      <w:r>
        <w:rPr>
          <w:rFonts w:ascii="Arial" w:hAnsi="Arial" w:cs="Arial"/>
        </w:rPr>
        <w:t xml:space="preserve">Currently the best example of electrification in motorsport is </w:t>
      </w:r>
      <w:r w:rsidR="001106D9">
        <w:rPr>
          <w:rFonts w:ascii="Arial" w:hAnsi="Arial" w:cs="Arial"/>
        </w:rPr>
        <w:t>‘’</w:t>
      </w:r>
      <w:r w:rsidR="00BD6F35">
        <w:rPr>
          <w:rFonts w:ascii="Arial" w:hAnsi="Arial" w:cs="Arial"/>
        </w:rPr>
        <w:t>f</w:t>
      </w:r>
      <w:r>
        <w:rPr>
          <w:rFonts w:ascii="Arial" w:hAnsi="Arial" w:cs="Arial"/>
        </w:rPr>
        <w:t xml:space="preserve">ormula </w:t>
      </w:r>
      <w:r w:rsidR="00BD6F35">
        <w:rPr>
          <w:rFonts w:ascii="Arial" w:hAnsi="Arial" w:cs="Arial"/>
        </w:rPr>
        <w:t>e</w:t>
      </w:r>
      <w:r>
        <w:rPr>
          <w:rFonts w:ascii="Arial" w:hAnsi="Arial" w:cs="Arial"/>
        </w:rPr>
        <w:t xml:space="preserve"> especially it is an excellent stage for research of these systems for future applications into formula 1 or even the automotive industry</w:t>
      </w:r>
      <w:r w:rsidR="001106D9">
        <w:rPr>
          <w:rFonts w:ascii="Arial" w:hAnsi="Arial" w:cs="Arial"/>
        </w:rPr>
        <w:t>’’ (</w:t>
      </w:r>
      <w:r>
        <w:rPr>
          <w:rFonts w:ascii="Arial" w:hAnsi="Arial" w:cs="Arial"/>
        </w:rPr>
        <w:t>.</w:t>
      </w:r>
      <w:r w:rsidR="00BD6F35">
        <w:rPr>
          <w:rFonts w:ascii="Arial" w:hAnsi="Arial" w:cs="Arial"/>
        </w:rPr>
        <w:t xml:space="preserve"> F1 cars are currently the most efficient ICE’s in the world as for they create the most propulsion power per capacity and burn the fuel most efficiently. F1 cars burn about 46litres per 100kilometres which is </w:t>
      </w:r>
      <w:proofErr w:type="spellStart"/>
      <w:r w:rsidR="00BD6F35">
        <w:rPr>
          <w:rFonts w:ascii="Arial" w:hAnsi="Arial" w:cs="Arial"/>
        </w:rPr>
        <w:t>alot</w:t>
      </w:r>
      <w:proofErr w:type="spellEnd"/>
      <w:r w:rsidR="00BD6F35">
        <w:rPr>
          <w:rFonts w:ascii="Arial" w:hAnsi="Arial" w:cs="Arial"/>
        </w:rPr>
        <w:t xml:space="preserve">. A formula e car currently 0-100kmh is in 2.8s with a top speed of 280kmh even though an f1 car does roughly 370kmh but formula e is much cleaner, cheaper and 100% electric. </w:t>
      </w:r>
      <w:r w:rsidR="001106D9">
        <w:rPr>
          <w:rFonts w:ascii="Arial" w:hAnsi="Arial" w:cs="Arial"/>
        </w:rPr>
        <w:t>Even though the attraction of the noise of an engine or the smell of petrol is missing, the racing series circuits are only in cities throughout the calendar. Tight street circuits provide close wheel to wheel racing, plenty of tyre wall rubbing and co</w:t>
      </w:r>
      <w:r w:rsidR="009A4977">
        <w:rPr>
          <w:rFonts w:ascii="Arial" w:hAnsi="Arial" w:cs="Arial"/>
        </w:rPr>
        <w:t>l</w:t>
      </w:r>
      <w:r w:rsidR="001106D9">
        <w:rPr>
          <w:rFonts w:ascii="Arial" w:hAnsi="Arial" w:cs="Arial"/>
        </w:rPr>
        <w:t>lisions.</w:t>
      </w:r>
    </w:p>
    <w:p w:rsidR="00A86C7D" w:rsidRDefault="00A86C7D"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DB2AA0" w:rsidP="002742A4">
      <w:pPr>
        <w:rPr>
          <w:rFonts w:ascii="Arial" w:hAnsi="Arial" w:cs="Arial"/>
        </w:rPr>
      </w:pPr>
      <w:r w:rsidRPr="005C7266">
        <w:rPr>
          <w:rFonts w:ascii="Arial" w:hAnsi="Arial" w:cs="Arial"/>
        </w:rPr>
        <w:lastRenderedPageBreak/>
        <w:drawing>
          <wp:anchor distT="0" distB="0" distL="114300" distR="114300" simplePos="0" relativeHeight="251664384" behindDoc="0" locked="0" layoutInCell="1" allowOverlap="1" wp14:anchorId="1714DFC4">
            <wp:simplePos x="0" y="0"/>
            <wp:positionH relativeFrom="column">
              <wp:posOffset>541655</wp:posOffset>
            </wp:positionH>
            <wp:positionV relativeFrom="paragraph">
              <wp:posOffset>0</wp:posOffset>
            </wp:positionV>
            <wp:extent cx="4420870" cy="2802255"/>
            <wp:effectExtent l="0" t="0" r="0" b="4445"/>
            <wp:wrapSquare wrapText="bothSides"/>
            <wp:docPr id="2" name="Picture 2" descr="A motorcycle is parked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20870" cy="2802255"/>
                    </a:xfrm>
                    <a:prstGeom prst="rect">
                      <a:avLst/>
                    </a:prstGeom>
                  </pic:spPr>
                </pic:pic>
              </a:graphicData>
            </a:graphic>
            <wp14:sizeRelH relativeFrom="page">
              <wp14:pctWidth>0</wp14:pctWidth>
            </wp14:sizeRelH>
            <wp14:sizeRelV relativeFrom="page">
              <wp14:pctHeight>0</wp14:pctHeight>
            </wp14:sizeRelV>
          </wp:anchor>
        </w:drawing>
      </w: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Default="00BD6F35" w:rsidP="002742A4">
      <w:pPr>
        <w:rPr>
          <w:rFonts w:ascii="Arial" w:hAnsi="Arial" w:cs="Arial"/>
        </w:rPr>
      </w:pPr>
    </w:p>
    <w:p w:rsidR="00BD6F35" w:rsidRPr="00610415" w:rsidRDefault="00BD6F35" w:rsidP="002742A4">
      <w:pPr>
        <w:rPr>
          <w:rFonts w:cs="Arial"/>
        </w:rPr>
      </w:pPr>
    </w:p>
    <w:p w:rsidR="00BD6F35" w:rsidRPr="00610415" w:rsidRDefault="008626BD" w:rsidP="002742A4">
      <w:pPr>
        <w:rPr>
          <w:rFonts w:cs="Arial"/>
        </w:rPr>
      </w:pPr>
      <w:r w:rsidRPr="00610415">
        <w:rPr>
          <w:rFonts w:cs="Arial"/>
        </w:rPr>
        <w:t>Figure 3-Photo, Formula e race. Autosport.com .2019</w:t>
      </w:r>
    </w:p>
    <w:p w:rsidR="00A86C7D" w:rsidRDefault="00A86C7D" w:rsidP="00A86C7D">
      <w:pPr>
        <w:pStyle w:val="Heading1"/>
        <w:numPr>
          <w:ilvl w:val="0"/>
          <w:numId w:val="1"/>
        </w:numPr>
        <w:rPr>
          <w:rFonts w:ascii="Arial" w:hAnsi="Arial" w:cs="Arial"/>
        </w:rPr>
      </w:pPr>
      <w:bookmarkStart w:id="8" w:name="_Toc29328616"/>
      <w:r w:rsidRPr="00DB4803">
        <w:rPr>
          <w:rFonts w:ascii="Arial" w:hAnsi="Arial" w:cs="Arial"/>
        </w:rPr>
        <w:t>Practicality</w:t>
      </w:r>
      <w:r>
        <w:rPr>
          <w:rFonts w:ascii="Arial" w:hAnsi="Arial" w:cs="Arial"/>
        </w:rPr>
        <w:t xml:space="preserve"> issues</w:t>
      </w:r>
      <w:r w:rsidRPr="00DB4803">
        <w:rPr>
          <w:rFonts w:ascii="Arial" w:hAnsi="Arial" w:cs="Arial"/>
        </w:rPr>
        <w:t xml:space="preserve"> of using such technology</w:t>
      </w:r>
      <w:bookmarkEnd w:id="8"/>
    </w:p>
    <w:p w:rsidR="00A86C7D" w:rsidRPr="00A3482A" w:rsidRDefault="00A86C7D" w:rsidP="00A86C7D">
      <w:pPr>
        <w:rPr>
          <w:rFonts w:ascii="Arial" w:hAnsi="Arial" w:cs="Arial"/>
        </w:rPr>
      </w:pPr>
      <w:r>
        <w:rPr>
          <w:rFonts w:ascii="Arial" w:hAnsi="Arial" w:cs="Arial"/>
        </w:rPr>
        <w:t xml:space="preserve">Can all motorsports be sustainable? If the attraction of motorbikes and race cars that make motorsport unique could have the same adrenaline rush with low carbon </w:t>
      </w:r>
      <w:proofErr w:type="gramStart"/>
      <w:r>
        <w:rPr>
          <w:rFonts w:ascii="Arial" w:hAnsi="Arial" w:cs="Arial"/>
        </w:rPr>
        <w:t>output</w:t>
      </w:r>
      <w:proofErr w:type="gramEnd"/>
      <w:r>
        <w:rPr>
          <w:rFonts w:ascii="Arial" w:hAnsi="Arial" w:cs="Arial"/>
        </w:rPr>
        <w:t xml:space="preserve"> it could survive on a professional level but not on a clubman level without fossil fuels. In rural places where racing and rallying is a big attraction such as Ireland, UK, France and Scandinavian countries all make an effort to combat climate change all have regional and national championships that are gasoline based championships and with the introduction of EV at the current time wouldn’t work at the clubman level. Like the TT zero entries to events would fall for example. Currently electric batteries and motors a so expensive that if your lease a new BMW electric car the buyer dose not lease the </w:t>
      </w:r>
      <w:proofErr w:type="gramStart"/>
      <w:r>
        <w:rPr>
          <w:rFonts w:ascii="Arial" w:hAnsi="Arial" w:cs="Arial"/>
        </w:rPr>
        <w:t>car</w:t>
      </w:r>
      <w:proofErr w:type="gramEnd"/>
      <w:r>
        <w:rPr>
          <w:rFonts w:ascii="Arial" w:hAnsi="Arial" w:cs="Arial"/>
        </w:rPr>
        <w:t xml:space="preserve"> they lease the batteries for 3 years because the batteries cost more than the car. So if there was an electric rallying or racing series brought into Ireland by Motorsport Ireland the competitors wouldn’t be able to afford to purchase the cars but lease them. Then transportation if the van is a diesel bring</w:t>
      </w:r>
      <w:r w:rsidR="007917BB">
        <w:rPr>
          <w:rFonts w:ascii="Arial" w:hAnsi="Arial" w:cs="Arial"/>
        </w:rPr>
        <w:t>ing</w:t>
      </w:r>
      <w:r>
        <w:rPr>
          <w:rFonts w:ascii="Arial" w:hAnsi="Arial" w:cs="Arial"/>
        </w:rPr>
        <w:t xml:space="preserve"> the electric rally car to an event then that would create more emissions than the sport itself. Currently there isn’t any garages or workshops that solely focus on maintenance of electric vehicles in these countries and if there was the </w:t>
      </w:r>
      <w:proofErr w:type="gramStart"/>
      <w:r>
        <w:rPr>
          <w:rFonts w:ascii="Arial" w:hAnsi="Arial" w:cs="Arial"/>
        </w:rPr>
        <w:t>price</w:t>
      </w:r>
      <w:proofErr w:type="gramEnd"/>
      <w:r>
        <w:rPr>
          <w:rFonts w:ascii="Arial" w:hAnsi="Arial" w:cs="Arial"/>
        </w:rPr>
        <w:t xml:space="preserve"> they would charge competitors would be scandalous as it </w:t>
      </w:r>
      <w:r w:rsidR="007917BB">
        <w:rPr>
          <w:rFonts w:ascii="Arial" w:hAnsi="Arial" w:cs="Arial"/>
        </w:rPr>
        <w:t>would be</w:t>
      </w:r>
      <w:r>
        <w:rPr>
          <w:rFonts w:ascii="Arial" w:hAnsi="Arial" w:cs="Arial"/>
        </w:rPr>
        <w:t xml:space="preserve"> a niche market.</w:t>
      </w:r>
      <w:r w:rsidR="00847053">
        <w:rPr>
          <w:rFonts w:ascii="Arial" w:hAnsi="Arial" w:cs="Arial"/>
        </w:rPr>
        <w:t xml:space="preserve"> As seen in Formula E the teams have a spare car to hop into and drive in the pits so the car can be charging for them If a governing body was to introduce an electric racing series the cost would be in the millions by having charging points for everyone in the paddock. If electric rally cars were to be introduced</w:t>
      </w:r>
      <w:r w:rsidR="00FB24B9">
        <w:rPr>
          <w:rFonts w:ascii="Arial" w:hAnsi="Arial" w:cs="Arial"/>
        </w:rPr>
        <w:t xml:space="preserve"> in</w:t>
      </w:r>
      <w:r w:rsidR="00847053">
        <w:rPr>
          <w:rFonts w:ascii="Arial" w:hAnsi="Arial" w:cs="Arial"/>
        </w:rPr>
        <w:t xml:space="preserve"> the WRC it is difficult to see it working because stages are a different lengths meaning that charge needed would vary and outside help would be needed by a van following the competitors at meeting points to recharge them and the events would be long and drawn out for spectators</w:t>
      </w:r>
      <w:r w:rsidR="00D03A52">
        <w:rPr>
          <w:rFonts w:ascii="Arial" w:hAnsi="Arial" w:cs="Arial"/>
        </w:rPr>
        <w:t>. Infrastructure isn’t feasible for clubman rallying as there would need to charging points in towns for competitors as a chase van to charge the cars would be too much of a cost. It is unlikely that locals would allow rally drivers use their electricity for free to charge rally cars.</w:t>
      </w:r>
    </w:p>
    <w:p w:rsidR="00A86C7D" w:rsidRDefault="00A86C7D" w:rsidP="002742A4">
      <w:pPr>
        <w:rPr>
          <w:rFonts w:ascii="Arial" w:hAnsi="Arial" w:cs="Arial"/>
        </w:rPr>
      </w:pPr>
    </w:p>
    <w:p w:rsidR="00BD6F35" w:rsidRPr="002629AA" w:rsidRDefault="00BD6F35" w:rsidP="002742A4">
      <w:pPr>
        <w:rPr>
          <w:rFonts w:ascii="Arial" w:hAnsi="Arial" w:cs="Arial"/>
        </w:rPr>
      </w:pPr>
    </w:p>
    <w:p w:rsidR="002742A4" w:rsidRDefault="002742A4" w:rsidP="002742A4">
      <w:pPr>
        <w:pStyle w:val="Heading1"/>
        <w:numPr>
          <w:ilvl w:val="0"/>
          <w:numId w:val="1"/>
        </w:numPr>
        <w:rPr>
          <w:rFonts w:ascii="Arial" w:hAnsi="Arial" w:cs="Arial"/>
        </w:rPr>
      </w:pPr>
      <w:bookmarkStart w:id="9" w:name="_Toc29328617"/>
      <w:r w:rsidRPr="002742A4">
        <w:rPr>
          <w:rFonts w:ascii="Arial" w:hAnsi="Arial" w:cs="Arial"/>
        </w:rPr>
        <w:lastRenderedPageBreak/>
        <w:t>Co2 Emitted due to Electrifying motorsport</w:t>
      </w:r>
      <w:bookmarkEnd w:id="9"/>
    </w:p>
    <w:p w:rsidR="002742A4" w:rsidRDefault="00A86C7D" w:rsidP="002742A4">
      <w:pPr>
        <w:pStyle w:val="Heading2"/>
        <w:rPr>
          <w:rFonts w:ascii="Arial" w:hAnsi="Arial" w:cs="Arial"/>
        </w:rPr>
      </w:pPr>
      <w:bookmarkStart w:id="10" w:name="_Toc29328618"/>
      <w:r>
        <w:rPr>
          <w:rFonts w:ascii="Arial" w:hAnsi="Arial" w:cs="Arial"/>
        </w:rPr>
        <w:t>5</w:t>
      </w:r>
      <w:r w:rsidR="002742A4" w:rsidRPr="002742A4">
        <w:rPr>
          <w:rFonts w:ascii="Arial" w:hAnsi="Arial" w:cs="Arial"/>
        </w:rPr>
        <w:t xml:space="preserve">.1 </w:t>
      </w:r>
      <w:r w:rsidR="000B4831">
        <w:rPr>
          <w:rFonts w:ascii="Arial" w:hAnsi="Arial" w:cs="Arial"/>
        </w:rPr>
        <w:t>Generating</w:t>
      </w:r>
      <w:r w:rsidR="002742A4" w:rsidRPr="002742A4">
        <w:rPr>
          <w:rFonts w:ascii="Arial" w:hAnsi="Arial" w:cs="Arial"/>
        </w:rPr>
        <w:t xml:space="preserve"> process</w:t>
      </w:r>
      <w:bookmarkEnd w:id="10"/>
    </w:p>
    <w:p w:rsidR="00094454" w:rsidRDefault="00A86C7D" w:rsidP="00A86C7D">
      <w:pPr>
        <w:rPr>
          <w:rFonts w:ascii="Arial" w:hAnsi="Arial" w:cs="Arial"/>
        </w:rPr>
      </w:pPr>
      <w:r>
        <w:rPr>
          <w:rFonts w:ascii="Arial" w:hAnsi="Arial" w:cs="Arial"/>
        </w:rPr>
        <w:t>As for the future of motorsport it seems as if it will eventually get to the stage where electricity seems vital for the continuation of competition in racing. Already the automotive industry introduced it worldwide with brands such as Tesla but already the demand for it in everyday life</w:t>
      </w:r>
      <w:r w:rsidR="001B6A5E">
        <w:rPr>
          <w:rFonts w:ascii="Arial" w:hAnsi="Arial" w:cs="Arial"/>
        </w:rPr>
        <w:t>. This means that power plants are needed across the world over the coming decades. The few ways of generating electricity has it</w:t>
      </w:r>
      <w:r w:rsidR="00FB24B9">
        <w:rPr>
          <w:rFonts w:ascii="Arial" w:hAnsi="Arial" w:cs="Arial"/>
        </w:rPr>
        <w:t>s</w:t>
      </w:r>
      <w:r w:rsidR="001B6A5E">
        <w:rPr>
          <w:rFonts w:ascii="Arial" w:hAnsi="Arial" w:cs="Arial"/>
        </w:rPr>
        <w:t xml:space="preserve"> weaknesses and its strengths so going forward a low carbon production of electricity if greenhouse gases are to be produced. Currently there are a few ways of producing electricity. </w:t>
      </w:r>
    </w:p>
    <w:p w:rsidR="00610415" w:rsidRDefault="001B6A5E" w:rsidP="00A86C7D">
      <w:pPr>
        <w:rPr>
          <w:rFonts w:ascii="Arial" w:hAnsi="Arial" w:cs="Arial"/>
        </w:rPr>
      </w:pPr>
      <w:r>
        <w:rPr>
          <w:rFonts w:ascii="Arial" w:hAnsi="Arial" w:cs="Arial"/>
        </w:rPr>
        <w:t xml:space="preserve">Nuclear generation is seen to be a reliable way of getting </w:t>
      </w:r>
      <w:proofErr w:type="gramStart"/>
      <w:r>
        <w:rPr>
          <w:rFonts w:ascii="Arial" w:hAnsi="Arial" w:cs="Arial"/>
        </w:rPr>
        <w:t>electricity</w:t>
      </w:r>
      <w:proofErr w:type="gramEnd"/>
      <w:r>
        <w:rPr>
          <w:rFonts w:ascii="Arial" w:hAnsi="Arial" w:cs="Arial"/>
        </w:rPr>
        <w:t xml:space="preserve"> but environmentalist have opposed nuclear power because of dangers linked to </w:t>
      </w:r>
      <w:r w:rsidR="00094454">
        <w:rPr>
          <w:rFonts w:ascii="Arial" w:hAnsi="Arial" w:cs="Arial"/>
        </w:rPr>
        <w:t>health and disposing radioactive waste. Plants use heat produced by nuclear fission to generate steam that drives turbines</w:t>
      </w:r>
      <w:r w:rsidR="00FB24B9">
        <w:rPr>
          <w:rFonts w:ascii="Arial" w:hAnsi="Arial" w:cs="Arial"/>
        </w:rPr>
        <w:t xml:space="preserve"> (World Nuclear Association).</w:t>
      </w:r>
    </w:p>
    <w:p w:rsidR="00610415" w:rsidRDefault="00610415" w:rsidP="00A86C7D">
      <w:pPr>
        <w:rPr>
          <w:rFonts w:ascii="Arial" w:hAnsi="Arial" w:cs="Arial"/>
        </w:rPr>
      </w:pPr>
      <w:r w:rsidRPr="00610415">
        <w:rPr>
          <w:rFonts w:ascii="Arial" w:hAnsi="Arial" w:cs="Arial"/>
        </w:rPr>
        <w:drawing>
          <wp:anchor distT="0" distB="0" distL="114300" distR="114300" simplePos="0" relativeHeight="251668480" behindDoc="0" locked="0" layoutInCell="1" allowOverlap="1" wp14:anchorId="27C19978">
            <wp:simplePos x="0" y="0"/>
            <wp:positionH relativeFrom="column">
              <wp:posOffset>-212</wp:posOffset>
            </wp:positionH>
            <wp:positionV relativeFrom="paragraph">
              <wp:posOffset>249344</wp:posOffset>
            </wp:positionV>
            <wp:extent cx="3589655" cy="2581910"/>
            <wp:effectExtent l="0" t="0" r="4445" b="0"/>
            <wp:wrapSquare wrapText="bothSides"/>
            <wp:docPr id="6" name="Picture 6" descr="A building with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589655" cy="2581910"/>
                    </a:xfrm>
                    <a:prstGeom prst="rect">
                      <a:avLst/>
                    </a:prstGeom>
                  </pic:spPr>
                </pic:pic>
              </a:graphicData>
            </a:graphic>
            <wp14:sizeRelH relativeFrom="page">
              <wp14:pctWidth>0</wp14:pctWidth>
            </wp14:sizeRelH>
            <wp14:sizeRelV relativeFrom="page">
              <wp14:pctHeight>0</wp14:pctHeight>
            </wp14:sizeRelV>
          </wp:anchor>
        </w:drawing>
      </w:r>
    </w:p>
    <w:p w:rsidR="00A86C7D" w:rsidRDefault="00094454" w:rsidP="00A86C7D">
      <w:pPr>
        <w:rPr>
          <w:rFonts w:ascii="Arial" w:hAnsi="Arial" w:cs="Arial"/>
        </w:rPr>
      </w:pPr>
      <w:r>
        <w:rPr>
          <w:rFonts w:ascii="Arial" w:hAnsi="Arial" w:cs="Arial"/>
        </w:rPr>
        <w:t>Fossil fuel power plants burn carbon fuels such as coal, oil or gas to get steam applied to turbines that create electricity like nuclear. The problem is they burn enormous amounts of carbon into the atmosphere whilst also producing pollutants such as sulphur causing acid rain. Since fossil fuel power plants burn enormous quantities that need to transported long distances therefore giving rise to unstable electricity generation costs</w:t>
      </w:r>
      <w:r w:rsidR="00FB24B9">
        <w:rPr>
          <w:rFonts w:ascii="Arial" w:hAnsi="Arial" w:cs="Arial"/>
        </w:rPr>
        <w:t xml:space="preserve"> (World Nuclear Association).</w:t>
      </w:r>
    </w:p>
    <w:p w:rsidR="004023BA" w:rsidRPr="00610415" w:rsidRDefault="00610415" w:rsidP="00A86C7D">
      <w:pPr>
        <w:rPr>
          <w:rFonts w:cs="Arial"/>
        </w:rPr>
      </w:pPr>
      <w:r w:rsidRPr="00610415">
        <w:rPr>
          <w:rFonts w:cs="Arial"/>
        </w:rPr>
        <w:t>Figure 4-Photo, Coal and gas power plant in the UK. World Nuclear Associtation.org .2017</w:t>
      </w:r>
    </w:p>
    <w:p w:rsidR="004023BA" w:rsidRDefault="004023BA" w:rsidP="00A86C7D">
      <w:pPr>
        <w:rPr>
          <w:rFonts w:ascii="Arial" w:hAnsi="Arial" w:cs="Arial"/>
        </w:rPr>
      </w:pPr>
    </w:p>
    <w:p w:rsidR="003B27BC" w:rsidRDefault="003B27BC" w:rsidP="00A86C7D">
      <w:pPr>
        <w:rPr>
          <w:rFonts w:ascii="Arial" w:hAnsi="Arial" w:cs="Arial"/>
        </w:rPr>
      </w:pPr>
      <w:r>
        <w:rPr>
          <w:rFonts w:ascii="Arial" w:hAnsi="Arial" w:cs="Arial"/>
        </w:rPr>
        <w:t>‘’Hydro plants generate electricity by storing water in vast reservoirs behind dams. Water from the dams flows through the turbines to generate electricity and then flows on down river. Hydro dams can create large amounts of electricity</w:t>
      </w:r>
      <w:r w:rsidR="00005475">
        <w:rPr>
          <w:rFonts w:ascii="Arial" w:hAnsi="Arial" w:cs="Arial"/>
        </w:rPr>
        <w:t xml:space="preserve"> and are considered renewable</w:t>
      </w:r>
      <w:r>
        <w:rPr>
          <w:rFonts w:ascii="Arial" w:hAnsi="Arial" w:cs="Arial"/>
        </w:rPr>
        <w:t xml:space="preserve"> however a dry period like what occurs in summer nowadays can drain the reservoirs’’.</w:t>
      </w:r>
      <w:r w:rsidR="005A3169">
        <w:rPr>
          <w:rFonts w:ascii="Arial" w:hAnsi="Arial" w:cs="Arial"/>
        </w:rPr>
        <w:t xml:space="preserve"> ‘’A draught period could destroy the ecology in an area and potentially effect migratory fish by not flowing sediments and nutrients through’’. (C </w:t>
      </w:r>
      <w:proofErr w:type="spellStart"/>
      <w:r w:rsidR="005A3169">
        <w:rPr>
          <w:rFonts w:ascii="Arial" w:hAnsi="Arial" w:cs="Arial"/>
        </w:rPr>
        <w:t>Poelking</w:t>
      </w:r>
      <w:proofErr w:type="spellEnd"/>
      <w:r w:rsidR="005A3169">
        <w:rPr>
          <w:rFonts w:ascii="Arial" w:hAnsi="Arial" w:cs="Arial"/>
        </w:rPr>
        <w:t xml:space="preserve">, 2018). An example of this is the current construction of the </w:t>
      </w:r>
      <w:proofErr w:type="spellStart"/>
      <w:r w:rsidR="005A3169">
        <w:rPr>
          <w:rFonts w:ascii="Arial" w:hAnsi="Arial" w:cs="Arial"/>
        </w:rPr>
        <w:t>Sambor</w:t>
      </w:r>
      <w:proofErr w:type="spellEnd"/>
      <w:r w:rsidR="005A3169">
        <w:rPr>
          <w:rFonts w:ascii="Arial" w:hAnsi="Arial" w:cs="Arial"/>
        </w:rPr>
        <w:t xml:space="preserve"> dam in Cambodia that could devastate the Mekong river that flows through Vietnam, Laos, Cambodia and Myanmar that sustains </w:t>
      </w:r>
      <w:r w:rsidR="00005475">
        <w:rPr>
          <w:rFonts w:ascii="Arial" w:hAnsi="Arial" w:cs="Arial"/>
        </w:rPr>
        <w:t>roughly 60million people</w:t>
      </w:r>
      <w:r w:rsidR="005A3169">
        <w:rPr>
          <w:rFonts w:ascii="Arial" w:hAnsi="Arial" w:cs="Arial"/>
        </w:rPr>
        <w:t>.</w:t>
      </w:r>
    </w:p>
    <w:p w:rsidR="004023BA" w:rsidRDefault="004023BA" w:rsidP="00A86C7D">
      <w:pPr>
        <w:rPr>
          <w:rFonts w:ascii="Arial" w:hAnsi="Arial" w:cs="Arial"/>
        </w:rPr>
      </w:pPr>
    </w:p>
    <w:p w:rsidR="004023BA" w:rsidRPr="00A86C7D" w:rsidRDefault="004023BA" w:rsidP="00A86C7D">
      <w:pPr>
        <w:rPr>
          <w:rFonts w:ascii="Arial" w:hAnsi="Arial" w:cs="Arial"/>
        </w:rPr>
      </w:pPr>
    </w:p>
    <w:p w:rsidR="002742A4" w:rsidRPr="00A86780" w:rsidRDefault="004023BA" w:rsidP="002742A4">
      <w:pPr>
        <w:rPr>
          <w:rFonts w:ascii="Arial" w:hAnsi="Arial" w:cs="Arial"/>
        </w:rPr>
      </w:pPr>
      <w:r w:rsidRPr="004023BA">
        <w:lastRenderedPageBreak/>
        <w:drawing>
          <wp:anchor distT="0" distB="0" distL="114300" distR="114300" simplePos="0" relativeHeight="251667456" behindDoc="0" locked="0" layoutInCell="1" allowOverlap="1" wp14:anchorId="64220FA6">
            <wp:simplePos x="0" y="0"/>
            <wp:positionH relativeFrom="column">
              <wp:posOffset>0</wp:posOffset>
            </wp:positionH>
            <wp:positionV relativeFrom="paragraph">
              <wp:posOffset>369570</wp:posOffset>
            </wp:positionV>
            <wp:extent cx="3911600" cy="2886710"/>
            <wp:effectExtent l="0" t="0" r="0" b="0"/>
            <wp:wrapSquare wrapText="bothSides"/>
            <wp:docPr id="5" name="Picture 5" descr="An island in the middle of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11600" cy="2886710"/>
                    </a:xfrm>
                    <a:prstGeom prst="rect">
                      <a:avLst/>
                    </a:prstGeom>
                  </pic:spPr>
                </pic:pic>
              </a:graphicData>
            </a:graphic>
            <wp14:sizeRelH relativeFrom="page">
              <wp14:pctWidth>0</wp14:pctWidth>
            </wp14:sizeRelH>
            <wp14:sizeRelV relativeFrom="page">
              <wp14:pctHeight>0</wp14:pctHeight>
            </wp14:sizeRelV>
          </wp:anchor>
        </w:drawing>
      </w:r>
      <w:r w:rsidR="00005475">
        <w:rPr>
          <w:rFonts w:ascii="Arial" w:hAnsi="Arial" w:cs="Arial"/>
        </w:rPr>
        <w:t xml:space="preserve">Renewable production of electricity such as solar and wind don’t produce greenhouse gases. The drawbacks are in the technology because it isn’t currently feasible on a worldwide scale. The cost of generating electricity from these ways is higher than other forms stated above. They do not consistently produce electricity. In the case of wind turbines, electricity determines on wind speed and if the wind is too strong the turbines wont spin for safety. In the case of solar </w:t>
      </w:r>
      <w:proofErr w:type="gramStart"/>
      <w:r w:rsidR="00005475">
        <w:rPr>
          <w:rFonts w:ascii="Arial" w:hAnsi="Arial" w:cs="Arial"/>
        </w:rPr>
        <w:t>panels</w:t>
      </w:r>
      <w:proofErr w:type="gramEnd"/>
      <w:r w:rsidR="00005475">
        <w:rPr>
          <w:rFonts w:ascii="Arial" w:hAnsi="Arial" w:cs="Arial"/>
        </w:rPr>
        <w:t xml:space="preserve"> they are reliant on sunlight </w:t>
      </w:r>
      <w:r w:rsidR="00D12CA5">
        <w:rPr>
          <w:rFonts w:ascii="Arial" w:hAnsi="Arial" w:cs="Arial"/>
        </w:rPr>
        <w:t xml:space="preserve">strength </w:t>
      </w:r>
      <w:r w:rsidR="00005475">
        <w:rPr>
          <w:rFonts w:ascii="Arial" w:hAnsi="Arial" w:cs="Arial"/>
        </w:rPr>
        <w:t>wher</w:t>
      </w:r>
      <w:r w:rsidR="00D12CA5">
        <w:rPr>
          <w:rFonts w:ascii="Arial" w:hAnsi="Arial" w:cs="Arial"/>
        </w:rPr>
        <w:t>e</w:t>
      </w:r>
      <w:r w:rsidR="00005475">
        <w:rPr>
          <w:rFonts w:ascii="Arial" w:hAnsi="Arial" w:cs="Arial"/>
        </w:rPr>
        <w:t xml:space="preserve">as in countries where the climate is dull </w:t>
      </w:r>
      <w:r w:rsidR="00D12CA5">
        <w:rPr>
          <w:rFonts w:ascii="Arial" w:hAnsi="Arial" w:cs="Arial"/>
        </w:rPr>
        <w:t>with cloud cover they do little.</w:t>
      </w:r>
    </w:p>
    <w:p w:rsidR="002742A4" w:rsidRPr="002742A4" w:rsidRDefault="00610415" w:rsidP="002742A4">
      <w:r>
        <w:t>Figure 5-Photo, Wind Turbines in Norway, World Nuclear Association.org</w:t>
      </w:r>
    </w:p>
    <w:p w:rsidR="004023BA" w:rsidRDefault="004023BA" w:rsidP="00DB4803"/>
    <w:p w:rsidR="00DB4803" w:rsidRDefault="00DB4803" w:rsidP="00DB4803">
      <w:pPr>
        <w:pStyle w:val="Heading1"/>
        <w:numPr>
          <w:ilvl w:val="0"/>
          <w:numId w:val="1"/>
        </w:numPr>
        <w:rPr>
          <w:rFonts w:ascii="Arial" w:hAnsi="Arial" w:cs="Arial"/>
        </w:rPr>
      </w:pPr>
      <w:bookmarkStart w:id="11" w:name="_Toc29328619"/>
      <w:r w:rsidRPr="00DB4803">
        <w:rPr>
          <w:rFonts w:ascii="Arial" w:hAnsi="Arial" w:cs="Arial"/>
        </w:rPr>
        <w:t>Conclusion</w:t>
      </w:r>
      <w:bookmarkEnd w:id="11"/>
    </w:p>
    <w:p w:rsidR="00A86780" w:rsidRDefault="00A86780" w:rsidP="00A86780">
      <w:pPr>
        <w:rPr>
          <w:rFonts w:ascii="Arial" w:hAnsi="Arial" w:cs="Arial"/>
        </w:rPr>
      </w:pPr>
      <w:r>
        <w:rPr>
          <w:rFonts w:ascii="Arial" w:hAnsi="Arial" w:cs="Arial"/>
        </w:rPr>
        <w:t xml:space="preserve">Currently the motorsport industry would benefit by fully electric vehicles for certain motorsport disciplines and not others. Examples such as formula e has showed to have a following </w:t>
      </w:r>
      <w:r w:rsidR="00F9292C">
        <w:rPr>
          <w:rFonts w:ascii="Arial" w:hAnsi="Arial" w:cs="Arial"/>
        </w:rPr>
        <w:t>and is a proven discipline as its been around for a few years now but for fully EV’s in the WEC would not work over the course of a 6-24hr races as the batteries currently ca</w:t>
      </w:r>
      <w:r w:rsidR="00C42184">
        <w:rPr>
          <w:rFonts w:ascii="Arial" w:hAnsi="Arial" w:cs="Arial"/>
        </w:rPr>
        <w:t xml:space="preserve">nnot </w:t>
      </w:r>
      <w:bookmarkStart w:id="12" w:name="_GoBack"/>
      <w:bookmarkEnd w:id="12"/>
      <w:r w:rsidR="00F9292C">
        <w:rPr>
          <w:rFonts w:ascii="Arial" w:hAnsi="Arial" w:cs="Arial"/>
        </w:rPr>
        <w:t>last long. The sport though already benefits as a hybrid from the combination of an ICE with an electric motor would not work as a purely electric vehicle. The future of rallycross is fully electric rally than a hybrid or ICE because the races are only 6 laps and are in an arena so supply for charging is feasible. For WRC fully electrification isn’t possible</w:t>
      </w:r>
      <w:r w:rsidR="00636809">
        <w:rPr>
          <w:rFonts w:ascii="Arial" w:hAnsi="Arial" w:cs="Arial"/>
        </w:rPr>
        <w:t>,</w:t>
      </w:r>
      <w:r w:rsidR="00F9292C">
        <w:rPr>
          <w:rFonts w:ascii="Arial" w:hAnsi="Arial" w:cs="Arial"/>
        </w:rPr>
        <w:t xml:space="preserve"> there </w:t>
      </w:r>
      <w:r w:rsidR="00636809">
        <w:rPr>
          <w:rFonts w:ascii="Arial" w:hAnsi="Arial" w:cs="Arial"/>
        </w:rPr>
        <w:t xml:space="preserve">would need to be </w:t>
      </w:r>
      <w:r w:rsidR="00F9292C">
        <w:rPr>
          <w:rFonts w:ascii="Arial" w:hAnsi="Arial" w:cs="Arial"/>
        </w:rPr>
        <w:t xml:space="preserve">chase vans with power supply that charge </w:t>
      </w:r>
      <w:proofErr w:type="gramStart"/>
      <w:r w:rsidR="00F9292C">
        <w:rPr>
          <w:rFonts w:ascii="Arial" w:hAnsi="Arial" w:cs="Arial"/>
        </w:rPr>
        <w:t>quick</w:t>
      </w:r>
      <w:proofErr w:type="gramEnd"/>
      <w:r w:rsidR="00F9292C">
        <w:rPr>
          <w:rFonts w:ascii="Arial" w:hAnsi="Arial" w:cs="Arial"/>
        </w:rPr>
        <w:t xml:space="preserve"> but this would lead to long drawn out events and a loss of spectators and fans is possible. Even nowadays when your purchase </w:t>
      </w:r>
      <w:r w:rsidR="00636809">
        <w:rPr>
          <w:rFonts w:ascii="Arial" w:hAnsi="Arial" w:cs="Arial"/>
        </w:rPr>
        <w:t xml:space="preserve">a hybrid Range Rover Vogue there is an option for a quick charger that charges the battery in 1hr 30min compared to 8 hours and the millage that the range rover is able to do is 45km on purely electric. In the cases of clubman racing the costs of battery powered cars would be too much and even with leasing schemes the maintenance of the cars would be too much. In relation to generating electricity the renewable ways of solar, wind and hydro have great drawbacks. Solar wont work in countries that have lots of cloud cover blocking out sunlight strength. For </w:t>
      </w:r>
      <w:proofErr w:type="gramStart"/>
      <w:r w:rsidR="00636809">
        <w:rPr>
          <w:rFonts w:ascii="Arial" w:hAnsi="Arial" w:cs="Arial"/>
        </w:rPr>
        <w:t>wind mills</w:t>
      </w:r>
      <w:proofErr w:type="gramEnd"/>
      <w:r w:rsidR="00636809">
        <w:rPr>
          <w:rFonts w:ascii="Arial" w:hAnsi="Arial" w:cs="Arial"/>
        </w:rPr>
        <w:t xml:space="preserve"> or farms aren’t feasible on mass scale as they are so expensive. They work best at higher planes and coastlines but if the wind speed is too </w:t>
      </w:r>
      <w:proofErr w:type="gramStart"/>
      <w:r w:rsidR="00636809">
        <w:rPr>
          <w:rFonts w:ascii="Arial" w:hAnsi="Arial" w:cs="Arial"/>
        </w:rPr>
        <w:t>great</w:t>
      </w:r>
      <w:proofErr w:type="gramEnd"/>
      <w:r w:rsidR="00636809">
        <w:rPr>
          <w:rFonts w:ascii="Arial" w:hAnsi="Arial" w:cs="Arial"/>
        </w:rPr>
        <w:t xml:space="preserve"> they don’t generate electricity at all</w:t>
      </w:r>
      <w:r w:rsidR="005E111E">
        <w:rPr>
          <w:rFonts w:ascii="Arial" w:hAnsi="Arial" w:cs="Arial"/>
        </w:rPr>
        <w:t xml:space="preserve"> therefore both example aren’t predictable or consistent. In the cases of hydro electric </w:t>
      </w:r>
      <w:proofErr w:type="gramStart"/>
      <w:r w:rsidR="005E111E">
        <w:rPr>
          <w:rFonts w:ascii="Arial" w:hAnsi="Arial" w:cs="Arial"/>
        </w:rPr>
        <w:t>dams</w:t>
      </w:r>
      <w:proofErr w:type="gramEnd"/>
      <w:r w:rsidR="005E111E">
        <w:rPr>
          <w:rFonts w:ascii="Arial" w:hAnsi="Arial" w:cs="Arial"/>
        </w:rPr>
        <w:t xml:space="preserve"> they need to be placed on rivers and therefore cant be place just anywhere. Dams can lead to draught and damage ecosystems.</w:t>
      </w:r>
    </w:p>
    <w:p w:rsidR="00E57B94" w:rsidRDefault="00E57B94" w:rsidP="00A86780">
      <w:pPr>
        <w:rPr>
          <w:rFonts w:ascii="Arial" w:hAnsi="Arial" w:cs="Arial"/>
        </w:rPr>
      </w:pPr>
    </w:p>
    <w:p w:rsidR="00E57B94" w:rsidRDefault="00E57B94" w:rsidP="00A86780">
      <w:pPr>
        <w:rPr>
          <w:rFonts w:ascii="Arial" w:hAnsi="Arial" w:cs="Arial"/>
        </w:rPr>
      </w:pPr>
    </w:p>
    <w:p w:rsidR="00E57B94" w:rsidRDefault="00E57B94" w:rsidP="00A86780">
      <w:pPr>
        <w:rPr>
          <w:rFonts w:ascii="Arial" w:hAnsi="Arial" w:cs="Arial"/>
        </w:rPr>
      </w:pPr>
    </w:p>
    <w:p w:rsidR="00E57B94" w:rsidRDefault="00E57B94" w:rsidP="00E57B94">
      <w:pPr>
        <w:pStyle w:val="Heading1"/>
        <w:numPr>
          <w:ilvl w:val="0"/>
          <w:numId w:val="1"/>
        </w:numPr>
        <w:rPr>
          <w:rFonts w:ascii="Arial" w:hAnsi="Arial" w:cs="Arial"/>
        </w:rPr>
      </w:pPr>
      <w:bookmarkStart w:id="13" w:name="_Toc29328620"/>
      <w:r>
        <w:rPr>
          <w:rFonts w:ascii="Arial" w:hAnsi="Arial" w:cs="Arial"/>
        </w:rPr>
        <w:lastRenderedPageBreak/>
        <w:t>References</w:t>
      </w:r>
      <w:bookmarkEnd w:id="13"/>
    </w:p>
    <w:p w:rsidR="00F646DD" w:rsidRDefault="00F646DD" w:rsidP="00F646DD"/>
    <w:p w:rsidR="00F646DD" w:rsidRPr="00CE42DB" w:rsidRDefault="00F646DD" w:rsidP="00F646DD">
      <w:pPr>
        <w:pStyle w:val="ListParagraph"/>
        <w:numPr>
          <w:ilvl w:val="0"/>
          <w:numId w:val="6"/>
        </w:numPr>
        <w:tabs>
          <w:tab w:val="left" w:pos="3855"/>
        </w:tabs>
        <w:rPr>
          <w:rFonts w:ascii="Arial" w:hAnsi="Arial" w:cs="Arial"/>
        </w:rPr>
      </w:pPr>
      <w:r w:rsidRPr="00CE42DB">
        <w:rPr>
          <w:rFonts w:ascii="Arial" w:hAnsi="Arial" w:cs="Arial"/>
        </w:rPr>
        <w:t>Electric hybrid and vehicle technology, April .2016, Pub Routledge By Tom Denton</w:t>
      </w:r>
    </w:p>
    <w:p w:rsidR="00F646DD" w:rsidRPr="00CE42DB" w:rsidRDefault="00F646DD" w:rsidP="00F646DD">
      <w:pPr>
        <w:tabs>
          <w:tab w:val="left" w:pos="3855"/>
        </w:tabs>
        <w:rPr>
          <w:rFonts w:ascii="Arial" w:hAnsi="Arial" w:cs="Arial"/>
        </w:rPr>
      </w:pPr>
    </w:p>
    <w:p w:rsidR="00F646DD" w:rsidRPr="00CE42DB" w:rsidRDefault="00F646DD" w:rsidP="00F646DD">
      <w:pPr>
        <w:pStyle w:val="ListParagraph"/>
        <w:numPr>
          <w:ilvl w:val="0"/>
          <w:numId w:val="6"/>
        </w:numPr>
        <w:tabs>
          <w:tab w:val="left" w:pos="1125"/>
        </w:tabs>
        <w:rPr>
          <w:rFonts w:ascii="Arial" w:hAnsi="Arial" w:cs="Arial"/>
        </w:rPr>
      </w:pPr>
      <w:proofErr w:type="spellStart"/>
      <w:proofErr w:type="gramStart"/>
      <w:r w:rsidRPr="00CE42DB">
        <w:rPr>
          <w:rFonts w:ascii="Arial" w:hAnsi="Arial" w:cs="Arial"/>
        </w:rPr>
        <w:t>R.Sindhu</w:t>
      </w:r>
      <w:proofErr w:type="spellEnd"/>
      <w:proofErr w:type="gramEnd"/>
      <w:r w:rsidRPr="00CE42DB">
        <w:rPr>
          <w:rFonts w:ascii="Arial" w:hAnsi="Arial" w:cs="Arial"/>
        </w:rPr>
        <w:t xml:space="preserve">, </w:t>
      </w:r>
      <w:proofErr w:type="spellStart"/>
      <w:r w:rsidRPr="00CE42DB">
        <w:rPr>
          <w:rFonts w:ascii="Arial" w:hAnsi="Arial" w:cs="Arial"/>
        </w:rPr>
        <w:t>G.Amba</w:t>
      </w:r>
      <w:proofErr w:type="spellEnd"/>
      <w:r w:rsidRPr="00CE42DB">
        <w:rPr>
          <w:rFonts w:ascii="Arial" w:hAnsi="Arial" w:cs="Arial"/>
        </w:rPr>
        <w:t xml:space="preserve"> Prasad Rao, </w:t>
      </w:r>
      <w:proofErr w:type="spellStart"/>
      <w:r w:rsidRPr="00CE42DB">
        <w:rPr>
          <w:rFonts w:ascii="Arial" w:hAnsi="Arial" w:cs="Arial"/>
        </w:rPr>
        <w:t>K.Madhu</w:t>
      </w:r>
      <w:proofErr w:type="spellEnd"/>
      <w:r w:rsidRPr="00CE42DB">
        <w:rPr>
          <w:rFonts w:ascii="Arial" w:hAnsi="Arial" w:cs="Arial"/>
        </w:rPr>
        <w:t xml:space="preserve"> Murthy (Effective reduction of NOx emissions from diesel engine using split injections, September 2018, by Department of Mechanical Engineering, NIT Warangal, Telangana, India).</w:t>
      </w:r>
    </w:p>
    <w:p w:rsidR="00F646DD" w:rsidRPr="00CE42DB" w:rsidRDefault="00F646DD" w:rsidP="00F646DD">
      <w:pPr>
        <w:pStyle w:val="ListParagraph"/>
        <w:rPr>
          <w:rFonts w:ascii="Arial" w:hAnsi="Arial" w:cs="Arial"/>
        </w:rPr>
      </w:pPr>
    </w:p>
    <w:p w:rsidR="00F646DD" w:rsidRPr="00CE42DB" w:rsidRDefault="00F646DD" w:rsidP="00F646DD">
      <w:pPr>
        <w:pStyle w:val="ListParagraph"/>
        <w:numPr>
          <w:ilvl w:val="0"/>
          <w:numId w:val="6"/>
        </w:numPr>
        <w:tabs>
          <w:tab w:val="left" w:pos="1125"/>
        </w:tabs>
        <w:rPr>
          <w:rFonts w:ascii="Arial" w:hAnsi="Arial" w:cs="Arial"/>
        </w:rPr>
      </w:pPr>
      <w:r w:rsidRPr="00CE42DB">
        <w:rPr>
          <w:rFonts w:ascii="Arial" w:hAnsi="Arial" w:cs="Arial"/>
        </w:rPr>
        <w:t>Automotive Handbook, 9</w:t>
      </w:r>
      <w:r w:rsidRPr="00CE42DB">
        <w:rPr>
          <w:rFonts w:ascii="Arial" w:hAnsi="Arial" w:cs="Arial"/>
          <w:vertAlign w:val="superscript"/>
        </w:rPr>
        <w:t>th</w:t>
      </w:r>
      <w:r w:rsidRPr="00CE42DB">
        <w:rPr>
          <w:rFonts w:ascii="Arial" w:hAnsi="Arial" w:cs="Arial"/>
        </w:rPr>
        <w:t xml:space="preserve"> ed, Sussex, 2014. By Robert Bosch</w:t>
      </w:r>
    </w:p>
    <w:p w:rsidR="00F646DD" w:rsidRPr="00CE42DB" w:rsidRDefault="00F646DD" w:rsidP="00F646DD">
      <w:pPr>
        <w:pStyle w:val="ListParagraph"/>
        <w:rPr>
          <w:rFonts w:ascii="Arial" w:hAnsi="Arial" w:cs="Arial"/>
        </w:rPr>
      </w:pPr>
    </w:p>
    <w:p w:rsidR="00F646DD" w:rsidRPr="00CE42DB" w:rsidRDefault="00F646DD" w:rsidP="00F646DD">
      <w:pPr>
        <w:pStyle w:val="ListParagraph"/>
        <w:numPr>
          <w:ilvl w:val="0"/>
          <w:numId w:val="6"/>
        </w:numPr>
        <w:tabs>
          <w:tab w:val="left" w:pos="1125"/>
        </w:tabs>
        <w:rPr>
          <w:rFonts w:ascii="Arial" w:hAnsi="Arial" w:cs="Arial"/>
        </w:rPr>
      </w:pPr>
      <w:r w:rsidRPr="00CE42DB">
        <w:rPr>
          <w:rFonts w:ascii="Arial" w:hAnsi="Arial" w:cs="Arial"/>
        </w:rPr>
        <w:t>Catalytic converters theory, operation and testing. Kevin S</w:t>
      </w:r>
      <w:r w:rsidR="00DC032A" w:rsidRPr="00CE42DB">
        <w:rPr>
          <w:rFonts w:ascii="Arial" w:hAnsi="Arial" w:cs="Arial"/>
        </w:rPr>
        <w:t>. McCartney .2003</w:t>
      </w:r>
    </w:p>
    <w:p w:rsidR="00DC032A" w:rsidRPr="00CE42DB" w:rsidRDefault="00DC032A" w:rsidP="00DC032A">
      <w:pPr>
        <w:pStyle w:val="ListParagraph"/>
        <w:rPr>
          <w:rFonts w:ascii="Arial" w:hAnsi="Arial" w:cs="Arial"/>
        </w:rPr>
      </w:pPr>
    </w:p>
    <w:p w:rsidR="00DC032A" w:rsidRPr="00CE42DB" w:rsidRDefault="00F8447E" w:rsidP="00F646DD">
      <w:pPr>
        <w:pStyle w:val="ListParagraph"/>
        <w:numPr>
          <w:ilvl w:val="0"/>
          <w:numId w:val="6"/>
        </w:numPr>
        <w:tabs>
          <w:tab w:val="left" w:pos="1125"/>
        </w:tabs>
        <w:rPr>
          <w:rFonts w:ascii="Arial" w:hAnsi="Arial" w:cs="Arial"/>
        </w:rPr>
      </w:pPr>
      <w:r w:rsidRPr="00CE42DB">
        <w:rPr>
          <w:rFonts w:ascii="Arial" w:hAnsi="Arial" w:cs="Arial"/>
        </w:rPr>
        <w:t xml:space="preserve">Toyota. ‘Emissions-Combustion Chemistry’. </w:t>
      </w:r>
      <w:proofErr w:type="spellStart"/>
      <w:r w:rsidRPr="00CE42DB">
        <w:rPr>
          <w:rFonts w:ascii="Arial" w:hAnsi="Arial" w:cs="Arial"/>
        </w:rPr>
        <w:t>Usa</w:t>
      </w:r>
      <w:proofErr w:type="spellEnd"/>
      <w:r w:rsidRPr="00CE42DB">
        <w:rPr>
          <w:rFonts w:ascii="Arial" w:hAnsi="Arial" w:cs="Arial"/>
        </w:rPr>
        <w:t xml:space="preserve">: Toyota motor sales U.S.A Inc, PP.1-9, Available; </w:t>
      </w:r>
      <w:hyperlink r:id="rId17" w:history="1">
        <w:r w:rsidRPr="00CE42DB">
          <w:rPr>
            <w:rStyle w:val="Hyperlink"/>
            <w:rFonts w:ascii="Arial" w:hAnsi="Arial" w:cs="Arial"/>
          </w:rPr>
          <w:t>https://www.princeton.edu/ssp/64-tiger-cub-1/64-data/combustion-chemistry.pdf</w:t>
        </w:r>
      </w:hyperlink>
    </w:p>
    <w:p w:rsidR="00F8447E" w:rsidRPr="00CE42DB" w:rsidRDefault="00F8447E" w:rsidP="00F8447E">
      <w:pPr>
        <w:pStyle w:val="ListParagraph"/>
        <w:rPr>
          <w:rFonts w:ascii="Arial" w:hAnsi="Arial" w:cs="Arial"/>
        </w:rPr>
      </w:pPr>
    </w:p>
    <w:p w:rsidR="00F8447E" w:rsidRPr="00CE42DB" w:rsidRDefault="00F8447E" w:rsidP="00F646DD">
      <w:pPr>
        <w:pStyle w:val="ListParagraph"/>
        <w:numPr>
          <w:ilvl w:val="0"/>
          <w:numId w:val="6"/>
        </w:numPr>
        <w:tabs>
          <w:tab w:val="left" w:pos="1125"/>
        </w:tabs>
        <w:rPr>
          <w:rFonts w:ascii="Arial" w:hAnsi="Arial" w:cs="Arial"/>
        </w:rPr>
      </w:pPr>
      <w:r w:rsidRPr="00CE42DB">
        <w:rPr>
          <w:rFonts w:ascii="Arial" w:hAnsi="Arial" w:cs="Arial"/>
        </w:rPr>
        <w:t xml:space="preserve">ACEA. 2018 ‘’New Passenger Cars by Fuel Type in the European Union’’, Press Embargo, 3 May 2018. Available; </w:t>
      </w:r>
      <w:hyperlink r:id="rId18" w:history="1">
        <w:r w:rsidRPr="00CE42DB">
          <w:rPr>
            <w:rStyle w:val="Hyperlink"/>
            <w:rFonts w:ascii="Arial" w:hAnsi="Arial" w:cs="Arial"/>
          </w:rPr>
          <w:t>https://www.acea.be/press-releases/article/fuel-types</w:t>
        </w:r>
        <w:r w:rsidRPr="00CE42DB">
          <w:rPr>
            <w:rStyle w:val="Hyperlink"/>
            <w:rFonts w:ascii="Arial" w:hAnsi="Arial" w:cs="Arial"/>
          </w:rPr>
          <w:t>-o</w:t>
        </w:r>
        <w:r w:rsidRPr="00CE42DB">
          <w:rPr>
            <w:rStyle w:val="Hyperlink"/>
            <w:rFonts w:ascii="Arial" w:hAnsi="Arial" w:cs="Arial"/>
          </w:rPr>
          <w:t>f-new-cars-diesel-17-petrol-14.6-electric-47-in-first-quarter-o/</w:t>
        </w:r>
      </w:hyperlink>
    </w:p>
    <w:p w:rsidR="00F8447E" w:rsidRPr="00CE42DB" w:rsidRDefault="00F8447E" w:rsidP="00F8447E">
      <w:pPr>
        <w:pStyle w:val="ListParagraph"/>
        <w:rPr>
          <w:rFonts w:ascii="Arial" w:hAnsi="Arial" w:cs="Arial"/>
        </w:rPr>
      </w:pPr>
    </w:p>
    <w:p w:rsidR="00F8447E" w:rsidRPr="00CE42DB" w:rsidRDefault="000142B2" w:rsidP="00F646DD">
      <w:pPr>
        <w:pStyle w:val="ListParagraph"/>
        <w:numPr>
          <w:ilvl w:val="0"/>
          <w:numId w:val="6"/>
        </w:numPr>
        <w:tabs>
          <w:tab w:val="left" w:pos="1125"/>
        </w:tabs>
        <w:rPr>
          <w:rFonts w:ascii="Arial" w:hAnsi="Arial" w:cs="Arial"/>
        </w:rPr>
      </w:pPr>
      <w:proofErr w:type="spellStart"/>
      <w:r w:rsidRPr="00CE42DB">
        <w:rPr>
          <w:rFonts w:ascii="Arial" w:hAnsi="Arial" w:cs="Arial"/>
        </w:rPr>
        <w:t>L</w:t>
      </w:r>
      <w:r w:rsidR="003C20E9" w:rsidRPr="00CE42DB">
        <w:rPr>
          <w:rFonts w:ascii="Arial" w:hAnsi="Arial" w:cs="Arial"/>
        </w:rPr>
        <w:t>.</w:t>
      </w:r>
      <w:r w:rsidRPr="00CE42DB">
        <w:rPr>
          <w:rFonts w:ascii="Arial" w:hAnsi="Arial" w:cs="Arial"/>
        </w:rPr>
        <w:t>Schwarz</w:t>
      </w:r>
      <w:proofErr w:type="spellEnd"/>
      <w:r w:rsidRPr="00CE42DB">
        <w:rPr>
          <w:rFonts w:ascii="Arial" w:hAnsi="Arial" w:cs="Arial"/>
        </w:rPr>
        <w:t xml:space="preserve">, </w:t>
      </w:r>
      <w:proofErr w:type="spellStart"/>
      <w:proofErr w:type="gramStart"/>
      <w:r w:rsidRPr="00CE42DB">
        <w:rPr>
          <w:rFonts w:ascii="Arial" w:hAnsi="Arial" w:cs="Arial"/>
        </w:rPr>
        <w:t>M</w:t>
      </w:r>
      <w:r w:rsidR="003C20E9" w:rsidRPr="00CE42DB">
        <w:rPr>
          <w:rFonts w:ascii="Arial" w:hAnsi="Arial" w:cs="Arial"/>
        </w:rPr>
        <w:t>.</w:t>
      </w:r>
      <w:r w:rsidRPr="00CE42DB">
        <w:rPr>
          <w:rFonts w:ascii="Arial" w:hAnsi="Arial" w:cs="Arial"/>
        </w:rPr>
        <w:t>Bargende</w:t>
      </w:r>
      <w:proofErr w:type="spellEnd"/>
      <w:proofErr w:type="gramEnd"/>
      <w:r w:rsidRPr="00CE42DB">
        <w:rPr>
          <w:rFonts w:ascii="Arial" w:hAnsi="Arial" w:cs="Arial"/>
        </w:rPr>
        <w:t>. Methodical selection of sustainable fuels for high performance racing</w:t>
      </w:r>
      <w:r w:rsidR="003C20E9" w:rsidRPr="00CE42DB">
        <w:rPr>
          <w:rFonts w:ascii="Arial" w:hAnsi="Arial" w:cs="Arial"/>
        </w:rPr>
        <w:t>,</w:t>
      </w:r>
      <w:r w:rsidRPr="00CE42DB">
        <w:rPr>
          <w:rFonts w:ascii="Arial" w:hAnsi="Arial" w:cs="Arial"/>
        </w:rPr>
        <w:t xml:space="preserve"> Pub SAE International, 10</w:t>
      </w:r>
      <w:r w:rsidRPr="00CE42DB">
        <w:rPr>
          <w:rFonts w:ascii="Arial" w:hAnsi="Arial" w:cs="Arial"/>
          <w:vertAlign w:val="superscript"/>
        </w:rPr>
        <w:t>th</w:t>
      </w:r>
      <w:r w:rsidRPr="00CE42DB">
        <w:rPr>
          <w:rFonts w:ascii="Arial" w:hAnsi="Arial" w:cs="Arial"/>
        </w:rPr>
        <w:t xml:space="preserve"> Sep 2018</w:t>
      </w:r>
    </w:p>
    <w:p w:rsidR="000142B2" w:rsidRPr="00CE42DB" w:rsidRDefault="000142B2" w:rsidP="000142B2">
      <w:pPr>
        <w:pStyle w:val="ListParagraph"/>
        <w:rPr>
          <w:rFonts w:ascii="Arial" w:hAnsi="Arial" w:cs="Arial"/>
        </w:rPr>
      </w:pPr>
    </w:p>
    <w:p w:rsidR="003C20E9" w:rsidRPr="00CE42DB" w:rsidRDefault="003C20E9" w:rsidP="00F646DD">
      <w:pPr>
        <w:pStyle w:val="ListParagraph"/>
        <w:numPr>
          <w:ilvl w:val="0"/>
          <w:numId w:val="6"/>
        </w:numPr>
        <w:tabs>
          <w:tab w:val="left" w:pos="1125"/>
        </w:tabs>
        <w:rPr>
          <w:rFonts w:ascii="Arial" w:hAnsi="Arial" w:cs="Arial"/>
        </w:rPr>
      </w:pPr>
      <w:proofErr w:type="spellStart"/>
      <w:r w:rsidRPr="00CE42DB">
        <w:rPr>
          <w:rFonts w:ascii="Arial" w:hAnsi="Arial" w:cs="Arial"/>
        </w:rPr>
        <w:t>D.Koch</w:t>
      </w:r>
      <w:proofErr w:type="spellEnd"/>
      <w:r w:rsidRPr="00CE42DB">
        <w:rPr>
          <w:rFonts w:ascii="Arial" w:hAnsi="Arial" w:cs="Arial"/>
        </w:rPr>
        <w:t xml:space="preserve">, </w:t>
      </w:r>
      <w:proofErr w:type="spellStart"/>
      <w:proofErr w:type="gramStart"/>
      <w:r w:rsidRPr="00CE42DB">
        <w:rPr>
          <w:rFonts w:ascii="Arial" w:hAnsi="Arial" w:cs="Arial"/>
        </w:rPr>
        <w:t>V.Berger</w:t>
      </w:r>
      <w:proofErr w:type="spellEnd"/>
      <w:proofErr w:type="gramEnd"/>
      <w:r w:rsidRPr="00CE42DB">
        <w:rPr>
          <w:rFonts w:ascii="Arial" w:hAnsi="Arial" w:cs="Arial"/>
        </w:rPr>
        <w:t xml:space="preserve">, </w:t>
      </w:r>
      <w:proofErr w:type="spellStart"/>
      <w:r w:rsidRPr="00CE42DB">
        <w:rPr>
          <w:rFonts w:ascii="Arial" w:hAnsi="Arial" w:cs="Arial"/>
        </w:rPr>
        <w:t>A,Bittel</w:t>
      </w:r>
      <w:proofErr w:type="spellEnd"/>
      <w:r w:rsidRPr="00CE42DB">
        <w:rPr>
          <w:rFonts w:ascii="Arial" w:hAnsi="Arial" w:cs="Arial"/>
        </w:rPr>
        <w:t xml:space="preserve">, </w:t>
      </w:r>
      <w:proofErr w:type="spellStart"/>
      <w:r w:rsidRPr="00CE42DB">
        <w:rPr>
          <w:rFonts w:ascii="Arial" w:hAnsi="Arial" w:cs="Arial"/>
        </w:rPr>
        <w:t>M.Gschwandtner</w:t>
      </w:r>
      <w:proofErr w:type="spellEnd"/>
      <w:r w:rsidRPr="00CE42DB">
        <w:rPr>
          <w:rFonts w:ascii="Arial" w:hAnsi="Arial" w:cs="Arial"/>
        </w:rPr>
        <w:t xml:space="preserve"> and </w:t>
      </w:r>
      <w:proofErr w:type="spellStart"/>
      <w:r w:rsidRPr="00CE42DB">
        <w:rPr>
          <w:rFonts w:ascii="Arial" w:hAnsi="Arial" w:cs="Arial"/>
        </w:rPr>
        <w:t>G.Wachtmeister</w:t>
      </w:r>
      <w:proofErr w:type="spellEnd"/>
      <w:r w:rsidRPr="00CE42DB">
        <w:rPr>
          <w:rFonts w:ascii="Arial" w:hAnsi="Arial" w:cs="Arial"/>
        </w:rPr>
        <w:t>. Investigation of an Innovative Combustion Process for High-Performance Engines and Its impact on Emissions, Pub SAE International, 15</w:t>
      </w:r>
      <w:r w:rsidRPr="00CE42DB">
        <w:rPr>
          <w:rFonts w:ascii="Arial" w:hAnsi="Arial" w:cs="Arial"/>
          <w:vertAlign w:val="superscript"/>
        </w:rPr>
        <w:t>th</w:t>
      </w:r>
      <w:r w:rsidRPr="00CE42DB">
        <w:rPr>
          <w:rFonts w:ascii="Arial" w:hAnsi="Arial" w:cs="Arial"/>
        </w:rPr>
        <w:t xml:space="preserve"> Jan 2019</w:t>
      </w:r>
    </w:p>
    <w:p w:rsidR="003C20E9" w:rsidRPr="00CE42DB" w:rsidRDefault="003C20E9" w:rsidP="003C20E9">
      <w:pPr>
        <w:pStyle w:val="ListParagraph"/>
        <w:rPr>
          <w:rFonts w:ascii="Arial" w:hAnsi="Arial" w:cs="Arial"/>
        </w:rPr>
      </w:pPr>
    </w:p>
    <w:p w:rsidR="000142B2" w:rsidRPr="00CE42DB" w:rsidRDefault="003C20E9" w:rsidP="00F646DD">
      <w:pPr>
        <w:pStyle w:val="ListParagraph"/>
        <w:numPr>
          <w:ilvl w:val="0"/>
          <w:numId w:val="6"/>
        </w:numPr>
        <w:tabs>
          <w:tab w:val="left" w:pos="1125"/>
        </w:tabs>
        <w:rPr>
          <w:rFonts w:ascii="Arial" w:hAnsi="Arial" w:cs="Arial"/>
        </w:rPr>
      </w:pPr>
      <w:proofErr w:type="spellStart"/>
      <w:proofErr w:type="gramStart"/>
      <w:r w:rsidRPr="00CE42DB">
        <w:rPr>
          <w:rFonts w:ascii="Arial" w:hAnsi="Arial" w:cs="Arial"/>
        </w:rPr>
        <w:t>A.Boretti</w:t>
      </w:r>
      <w:proofErr w:type="spellEnd"/>
      <w:proofErr w:type="gramEnd"/>
      <w:r w:rsidRPr="00CE42DB">
        <w:rPr>
          <w:rFonts w:ascii="Arial" w:hAnsi="Arial" w:cs="Arial"/>
        </w:rPr>
        <w:t>, Improvement of Truck Fuel Economy using Mechanical Regenerative Braking, Pub SAE International, 10</w:t>
      </w:r>
      <w:r w:rsidRPr="00CE42DB">
        <w:rPr>
          <w:rFonts w:ascii="Arial" w:hAnsi="Arial" w:cs="Arial"/>
          <w:vertAlign w:val="superscript"/>
        </w:rPr>
        <w:t>th</w:t>
      </w:r>
      <w:r w:rsidRPr="00CE42DB">
        <w:rPr>
          <w:rFonts w:ascii="Arial" w:hAnsi="Arial" w:cs="Arial"/>
        </w:rPr>
        <w:t xml:space="preserve"> May 2010.</w:t>
      </w:r>
    </w:p>
    <w:p w:rsidR="009E51A8" w:rsidRPr="00CE42DB" w:rsidRDefault="009E51A8" w:rsidP="009E51A8">
      <w:pPr>
        <w:pStyle w:val="ListParagraph"/>
        <w:rPr>
          <w:rFonts w:ascii="Arial" w:hAnsi="Arial" w:cs="Arial"/>
        </w:rPr>
      </w:pPr>
    </w:p>
    <w:p w:rsidR="009E51A8" w:rsidRPr="00CE42DB" w:rsidRDefault="009E51A8" w:rsidP="00F646DD">
      <w:pPr>
        <w:pStyle w:val="ListParagraph"/>
        <w:numPr>
          <w:ilvl w:val="0"/>
          <w:numId w:val="6"/>
        </w:numPr>
        <w:tabs>
          <w:tab w:val="left" w:pos="1125"/>
        </w:tabs>
        <w:rPr>
          <w:rFonts w:ascii="Arial" w:hAnsi="Arial" w:cs="Arial"/>
        </w:rPr>
      </w:pPr>
      <w:proofErr w:type="spellStart"/>
      <w:proofErr w:type="gramStart"/>
      <w:r w:rsidRPr="00CE42DB">
        <w:rPr>
          <w:rFonts w:ascii="Arial" w:hAnsi="Arial" w:cs="Arial"/>
        </w:rPr>
        <w:t>F.Perera</w:t>
      </w:r>
      <w:proofErr w:type="spellEnd"/>
      <w:proofErr w:type="gramEnd"/>
      <w:r w:rsidRPr="00CE42DB">
        <w:rPr>
          <w:rFonts w:ascii="Arial" w:hAnsi="Arial" w:cs="Arial"/>
        </w:rPr>
        <w:t xml:space="preserve">, Pollution from </w:t>
      </w:r>
      <w:proofErr w:type="spellStart"/>
      <w:r w:rsidRPr="00CE42DB">
        <w:rPr>
          <w:rFonts w:ascii="Arial" w:hAnsi="Arial" w:cs="Arial"/>
        </w:rPr>
        <w:t>Fossi</w:t>
      </w:r>
      <w:proofErr w:type="spellEnd"/>
      <w:r w:rsidRPr="00CE42DB">
        <w:rPr>
          <w:rFonts w:ascii="Arial" w:hAnsi="Arial" w:cs="Arial"/>
        </w:rPr>
        <w:t xml:space="preserve">-Fuel Combustion is the Leading Environmental Threat to Global </w:t>
      </w:r>
      <w:proofErr w:type="spellStart"/>
      <w:r w:rsidRPr="00CE42DB">
        <w:rPr>
          <w:rFonts w:ascii="Arial" w:hAnsi="Arial" w:cs="Arial"/>
        </w:rPr>
        <w:t>Pediatric</w:t>
      </w:r>
      <w:proofErr w:type="spellEnd"/>
      <w:r w:rsidR="00CE42DB" w:rsidRPr="00CE42DB">
        <w:rPr>
          <w:rFonts w:ascii="Arial" w:hAnsi="Arial" w:cs="Arial"/>
        </w:rPr>
        <w:t xml:space="preserve"> Health and Equity: Solutions Exist Pub US library of medicine, 2017</w:t>
      </w:r>
    </w:p>
    <w:p w:rsidR="00CE42DB" w:rsidRPr="00CE42DB" w:rsidRDefault="00CE42DB" w:rsidP="00CE42DB">
      <w:pPr>
        <w:pStyle w:val="ListParagraph"/>
        <w:rPr>
          <w:rFonts w:ascii="Arial" w:hAnsi="Arial" w:cs="Arial"/>
        </w:rPr>
      </w:pPr>
    </w:p>
    <w:p w:rsidR="00CE42DB" w:rsidRDefault="00CE42DB" w:rsidP="00F646DD">
      <w:pPr>
        <w:pStyle w:val="ListParagraph"/>
        <w:numPr>
          <w:ilvl w:val="0"/>
          <w:numId w:val="6"/>
        </w:numPr>
        <w:tabs>
          <w:tab w:val="left" w:pos="1125"/>
        </w:tabs>
        <w:rPr>
          <w:rFonts w:ascii="Arial" w:hAnsi="Arial" w:cs="Arial"/>
        </w:rPr>
      </w:pPr>
      <w:r w:rsidRPr="00CE42DB">
        <w:rPr>
          <w:rFonts w:ascii="Arial" w:hAnsi="Arial" w:cs="Arial"/>
        </w:rPr>
        <w:t xml:space="preserve">D E. </w:t>
      </w:r>
      <w:proofErr w:type="spellStart"/>
      <w:r w:rsidRPr="00CE42DB">
        <w:rPr>
          <w:rFonts w:ascii="Arial" w:hAnsi="Arial" w:cs="Arial"/>
        </w:rPr>
        <w:t>Schraufnagel</w:t>
      </w:r>
      <w:proofErr w:type="spellEnd"/>
      <w:r w:rsidRPr="00CE42DB">
        <w:rPr>
          <w:rFonts w:ascii="Arial" w:hAnsi="Arial" w:cs="Arial"/>
        </w:rPr>
        <w:t>, Health Benefits to Air Pollution Reduction, American Thoracic Society, 25</w:t>
      </w:r>
      <w:r w:rsidRPr="00CE42DB">
        <w:rPr>
          <w:rFonts w:ascii="Arial" w:hAnsi="Arial" w:cs="Arial"/>
          <w:vertAlign w:val="superscript"/>
        </w:rPr>
        <w:t>th</w:t>
      </w:r>
      <w:r w:rsidRPr="00CE42DB">
        <w:rPr>
          <w:rFonts w:ascii="Arial" w:hAnsi="Arial" w:cs="Arial"/>
        </w:rPr>
        <w:t xml:space="preserve"> Sep 2019</w:t>
      </w:r>
    </w:p>
    <w:p w:rsidR="00FB24B9" w:rsidRPr="00FB24B9" w:rsidRDefault="00FB24B9" w:rsidP="00FB24B9">
      <w:pPr>
        <w:pStyle w:val="ListParagraph"/>
        <w:rPr>
          <w:rFonts w:ascii="Arial" w:hAnsi="Arial" w:cs="Arial"/>
        </w:rPr>
      </w:pPr>
    </w:p>
    <w:p w:rsidR="00FB24B9" w:rsidRDefault="00FB24B9" w:rsidP="00FB24B9">
      <w:pPr>
        <w:pStyle w:val="ListParagraph"/>
        <w:numPr>
          <w:ilvl w:val="0"/>
          <w:numId w:val="6"/>
        </w:numPr>
      </w:pPr>
      <w:r w:rsidRPr="00FB24B9">
        <w:rPr>
          <w:rFonts w:ascii="Arial" w:hAnsi="Arial" w:cs="Arial"/>
        </w:rPr>
        <w:t>World Nuclear Association, Electricity generation – what are the options?</w:t>
      </w:r>
      <w:r w:rsidRPr="00FB24B9">
        <w:t xml:space="preserve"> </w:t>
      </w:r>
      <w:hyperlink r:id="rId19" w:history="1">
        <w:r>
          <w:rPr>
            <w:rStyle w:val="Hyperlink"/>
          </w:rPr>
          <w:t>https://www.world-nuclear.org/nuclear-basics/electricity-generation-what-are-the-options.aspx</w:t>
        </w:r>
      </w:hyperlink>
    </w:p>
    <w:p w:rsidR="00FB24B9" w:rsidRDefault="00FB24B9" w:rsidP="00D65915"/>
    <w:p w:rsidR="00FB24B9" w:rsidRPr="00D65915" w:rsidRDefault="00FB24B9" w:rsidP="00FB24B9">
      <w:pPr>
        <w:pStyle w:val="ListParagraph"/>
        <w:numPr>
          <w:ilvl w:val="0"/>
          <w:numId w:val="6"/>
        </w:numPr>
        <w:rPr>
          <w:rFonts w:ascii="Arial" w:hAnsi="Arial" w:cs="Arial"/>
        </w:rPr>
      </w:pPr>
      <w:proofErr w:type="spellStart"/>
      <w:r w:rsidRPr="00D65915">
        <w:rPr>
          <w:rFonts w:ascii="Arial" w:hAnsi="Arial" w:cs="Arial"/>
        </w:rPr>
        <w:t>C.Poelking</w:t>
      </w:r>
      <w:proofErr w:type="spellEnd"/>
      <w:r w:rsidRPr="00D65915">
        <w:rPr>
          <w:rFonts w:ascii="Arial" w:hAnsi="Arial" w:cs="Arial"/>
        </w:rPr>
        <w:t xml:space="preserve">, Minimizing Hydropower Impacts on Ecosystems, </w:t>
      </w:r>
      <w:hyperlink r:id="rId20" w:history="1">
        <w:r w:rsidRPr="00D65915">
          <w:rPr>
            <w:rStyle w:val="Hyperlink"/>
            <w:rFonts w:ascii="Arial" w:hAnsi="Arial" w:cs="Arial"/>
          </w:rPr>
          <w:t>https://www.macfound.org/press/perspectives/minimizing-hydropower-impacts-ecosystems/,</w:t>
        </w:r>
      </w:hyperlink>
      <w:r w:rsidRPr="00D65915">
        <w:rPr>
          <w:rFonts w:ascii="Arial" w:hAnsi="Arial" w:cs="Arial"/>
        </w:rPr>
        <w:t xml:space="preserve"> </w:t>
      </w:r>
      <w:r w:rsidR="00D65915" w:rsidRPr="00D65915">
        <w:rPr>
          <w:rFonts w:ascii="Arial" w:hAnsi="Arial" w:cs="Arial"/>
        </w:rPr>
        <w:t>Pub MacArthur Foundation, 16</w:t>
      </w:r>
      <w:r w:rsidR="00D65915" w:rsidRPr="00D65915">
        <w:rPr>
          <w:rFonts w:ascii="Arial" w:hAnsi="Arial" w:cs="Arial"/>
          <w:vertAlign w:val="superscript"/>
        </w:rPr>
        <w:t xml:space="preserve">th </w:t>
      </w:r>
      <w:r w:rsidR="00D65915" w:rsidRPr="00D65915">
        <w:rPr>
          <w:rFonts w:ascii="Arial" w:hAnsi="Arial" w:cs="Arial"/>
        </w:rPr>
        <w:t>May 2018</w:t>
      </w:r>
    </w:p>
    <w:p w:rsidR="00FB24B9" w:rsidRPr="00FB24B9" w:rsidRDefault="00FB24B9" w:rsidP="00FB24B9">
      <w:pPr>
        <w:pStyle w:val="ListParagraph"/>
        <w:ind w:left="785"/>
      </w:pPr>
    </w:p>
    <w:p w:rsidR="00F646DD" w:rsidRPr="00F646DD" w:rsidRDefault="00F646DD" w:rsidP="00F646DD">
      <w:pPr>
        <w:pStyle w:val="ListParagraph"/>
        <w:tabs>
          <w:tab w:val="left" w:pos="3855"/>
        </w:tabs>
        <w:rPr>
          <w:rFonts w:ascii="Arial" w:hAnsi="Arial" w:cs="Arial"/>
        </w:rPr>
      </w:pPr>
    </w:p>
    <w:sectPr w:rsidR="00F646DD" w:rsidRPr="00F646DD" w:rsidSect="00DE1916">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591D" w:rsidRDefault="001C591D" w:rsidP="00DB23E1">
      <w:pPr>
        <w:spacing w:after="0" w:line="240" w:lineRule="auto"/>
      </w:pPr>
      <w:r>
        <w:separator/>
      </w:r>
    </w:p>
  </w:endnote>
  <w:endnote w:type="continuationSeparator" w:id="0">
    <w:p w:rsidR="001C591D" w:rsidRDefault="001C591D" w:rsidP="00DB2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F9292C">
      <w:trPr>
        <w:trHeight w:hRule="exact" w:val="115"/>
        <w:jc w:val="center"/>
      </w:trPr>
      <w:tc>
        <w:tcPr>
          <w:tcW w:w="4686" w:type="dxa"/>
          <w:shd w:val="clear" w:color="auto" w:fill="4472C4" w:themeFill="accent1"/>
          <w:tcMar>
            <w:top w:w="0" w:type="dxa"/>
            <w:bottom w:w="0" w:type="dxa"/>
          </w:tcMar>
        </w:tcPr>
        <w:p w:rsidR="00F9292C" w:rsidRDefault="00F9292C">
          <w:pPr>
            <w:pStyle w:val="Header"/>
            <w:rPr>
              <w:caps/>
              <w:sz w:val="18"/>
            </w:rPr>
          </w:pPr>
        </w:p>
      </w:tc>
      <w:tc>
        <w:tcPr>
          <w:tcW w:w="4674" w:type="dxa"/>
          <w:shd w:val="clear" w:color="auto" w:fill="4472C4" w:themeFill="accent1"/>
          <w:tcMar>
            <w:top w:w="0" w:type="dxa"/>
            <w:bottom w:w="0" w:type="dxa"/>
          </w:tcMar>
        </w:tcPr>
        <w:p w:rsidR="00F9292C" w:rsidRDefault="00F9292C">
          <w:pPr>
            <w:pStyle w:val="Header"/>
            <w:jc w:val="right"/>
            <w:rPr>
              <w:caps/>
              <w:sz w:val="18"/>
            </w:rPr>
          </w:pPr>
        </w:p>
      </w:tc>
    </w:tr>
    <w:tr w:rsidR="00F9292C">
      <w:trPr>
        <w:jc w:val="center"/>
      </w:trPr>
      <w:sdt>
        <w:sdtPr>
          <w:rPr>
            <w:caps/>
            <w:color w:val="808080" w:themeColor="background1" w:themeShade="80"/>
            <w:sz w:val="18"/>
            <w:szCs w:val="18"/>
          </w:rPr>
          <w:alias w:val="Author"/>
          <w:tag w:val=""/>
          <w:id w:val="1534151868"/>
          <w:placeholder>
            <w:docPart w:val="003CD653636F42B782EDE498BF77FAD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F9292C" w:rsidRDefault="00F9292C">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F9292C" w:rsidRDefault="00F9292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4</w:t>
          </w:r>
          <w:r>
            <w:rPr>
              <w:caps/>
              <w:noProof/>
              <w:color w:val="808080" w:themeColor="background1" w:themeShade="80"/>
              <w:sz w:val="18"/>
              <w:szCs w:val="18"/>
            </w:rPr>
            <w:fldChar w:fldCharType="end"/>
          </w:r>
        </w:p>
      </w:tc>
    </w:tr>
  </w:tbl>
  <w:p w:rsidR="00F9292C" w:rsidRDefault="00F92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591D" w:rsidRDefault="001C591D" w:rsidP="00DB23E1">
      <w:pPr>
        <w:spacing w:after="0" w:line="240" w:lineRule="auto"/>
      </w:pPr>
      <w:r>
        <w:separator/>
      </w:r>
    </w:p>
  </w:footnote>
  <w:footnote w:type="continuationSeparator" w:id="0">
    <w:p w:rsidR="001C591D" w:rsidRDefault="001C591D" w:rsidP="00DB2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92C" w:rsidRDefault="00F9292C">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F9292C" w:rsidRDefault="00F9292C">
                              <w:pPr>
                                <w:pStyle w:val="Header"/>
                                <w:jc w:val="center"/>
                                <w:rPr>
                                  <w:caps/>
                                  <w:color w:val="FFFFFF" w:themeColor="background1"/>
                                </w:rPr>
                              </w:pPr>
                              <w:r>
                                <w:rPr>
                                  <w:caps/>
                                  <w:color w:val="FFFFFF" w:themeColor="background1"/>
                                </w:rPr>
                                <w:t>Sustainability through technology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&#13;&#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F9292C" w:rsidRDefault="00F9292C">
                        <w:pPr>
                          <w:pStyle w:val="Header"/>
                          <w:jc w:val="center"/>
                          <w:rPr>
                            <w:caps/>
                            <w:color w:val="FFFFFF" w:themeColor="background1"/>
                          </w:rPr>
                        </w:pPr>
                        <w:r>
                          <w:rPr>
                            <w:caps/>
                            <w:color w:val="FFFFFF" w:themeColor="background1"/>
                          </w:rPr>
                          <w:t>Sustainability through technology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A2B7B"/>
    <w:multiLevelType w:val="multilevel"/>
    <w:tmpl w:val="F6C0BF86"/>
    <w:lvl w:ilvl="0">
      <w:start w:val="1"/>
      <w:numFmt w:val="decimal"/>
      <w:lvlText w:val="%1."/>
      <w:lvlJc w:val="left"/>
      <w:pPr>
        <w:ind w:left="720" w:hanging="360"/>
      </w:pPr>
      <w:rPr>
        <w:rFonts w:hint="default"/>
      </w:rPr>
    </w:lvl>
    <w:lvl w:ilvl="1">
      <w:start w:val="3"/>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E985AEF"/>
    <w:multiLevelType w:val="hybridMultilevel"/>
    <w:tmpl w:val="935E292C"/>
    <w:lvl w:ilvl="0" w:tplc="25B03D7C">
      <w:start w:val="1"/>
      <w:numFmt w:val="decimal"/>
      <w:lvlText w:val="%1)"/>
      <w:lvlJc w:val="left"/>
      <w:pPr>
        <w:ind w:left="785"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703B79"/>
    <w:multiLevelType w:val="hybridMultilevel"/>
    <w:tmpl w:val="C32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A05B0"/>
    <w:multiLevelType w:val="hybridMultilevel"/>
    <w:tmpl w:val="2A5EB9E2"/>
    <w:lvl w:ilvl="0" w:tplc="934E98AC">
      <w:start w:val="1"/>
      <w:numFmt w:val="decimal"/>
      <w:lvlText w:val="%1)"/>
      <w:lvlJc w:val="left"/>
      <w:pPr>
        <w:ind w:left="1211" w:hanging="360"/>
      </w:pPr>
      <w:rPr>
        <w:rFonts w:ascii="Arial" w:hAnsi="Arial" w:cs="Arial" w:hint="default"/>
        <w:sz w:val="22"/>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65EC631F"/>
    <w:multiLevelType w:val="hybridMultilevel"/>
    <w:tmpl w:val="D452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0E4D8C"/>
    <w:multiLevelType w:val="hybridMultilevel"/>
    <w:tmpl w:val="852C4CE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822D56"/>
    <w:multiLevelType w:val="hybridMultilevel"/>
    <w:tmpl w:val="00702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16"/>
    <w:rsid w:val="00005475"/>
    <w:rsid w:val="000142B2"/>
    <w:rsid w:val="0003746E"/>
    <w:rsid w:val="000419D9"/>
    <w:rsid w:val="000507E3"/>
    <w:rsid w:val="00071596"/>
    <w:rsid w:val="000829B3"/>
    <w:rsid w:val="00093293"/>
    <w:rsid w:val="00093419"/>
    <w:rsid w:val="00094454"/>
    <w:rsid w:val="000B4831"/>
    <w:rsid w:val="001106D9"/>
    <w:rsid w:val="00151073"/>
    <w:rsid w:val="0015674C"/>
    <w:rsid w:val="001A1001"/>
    <w:rsid w:val="001A24ED"/>
    <w:rsid w:val="001B277E"/>
    <w:rsid w:val="001B6A5E"/>
    <w:rsid w:val="001C591D"/>
    <w:rsid w:val="001D17D0"/>
    <w:rsid w:val="002000DB"/>
    <w:rsid w:val="0022338F"/>
    <w:rsid w:val="002629AA"/>
    <w:rsid w:val="00271C4D"/>
    <w:rsid w:val="002742A4"/>
    <w:rsid w:val="0028029A"/>
    <w:rsid w:val="0032534B"/>
    <w:rsid w:val="003B27BC"/>
    <w:rsid w:val="003C20E9"/>
    <w:rsid w:val="003E7EB2"/>
    <w:rsid w:val="004023BA"/>
    <w:rsid w:val="0042585B"/>
    <w:rsid w:val="004618B5"/>
    <w:rsid w:val="00482A3C"/>
    <w:rsid w:val="00484BBD"/>
    <w:rsid w:val="004B6D63"/>
    <w:rsid w:val="004F3C5C"/>
    <w:rsid w:val="0056580F"/>
    <w:rsid w:val="00566ED8"/>
    <w:rsid w:val="00594DC7"/>
    <w:rsid w:val="005A3169"/>
    <w:rsid w:val="005A3993"/>
    <w:rsid w:val="005C7266"/>
    <w:rsid w:val="005E111E"/>
    <w:rsid w:val="005F49A5"/>
    <w:rsid w:val="00610415"/>
    <w:rsid w:val="00623A30"/>
    <w:rsid w:val="00636809"/>
    <w:rsid w:val="00642CB5"/>
    <w:rsid w:val="006453E9"/>
    <w:rsid w:val="00695B04"/>
    <w:rsid w:val="006F60B9"/>
    <w:rsid w:val="007763FD"/>
    <w:rsid w:val="007917BB"/>
    <w:rsid w:val="007D1369"/>
    <w:rsid w:val="00826315"/>
    <w:rsid w:val="008440E3"/>
    <w:rsid w:val="00847053"/>
    <w:rsid w:val="008626BD"/>
    <w:rsid w:val="0088251B"/>
    <w:rsid w:val="00977C56"/>
    <w:rsid w:val="00982D74"/>
    <w:rsid w:val="009A4977"/>
    <w:rsid w:val="009E51A8"/>
    <w:rsid w:val="00A03943"/>
    <w:rsid w:val="00A13ACC"/>
    <w:rsid w:val="00A279E5"/>
    <w:rsid w:val="00A3482A"/>
    <w:rsid w:val="00A41212"/>
    <w:rsid w:val="00A5287F"/>
    <w:rsid w:val="00A77995"/>
    <w:rsid w:val="00A86780"/>
    <w:rsid w:val="00A86C7D"/>
    <w:rsid w:val="00A970BF"/>
    <w:rsid w:val="00AA4544"/>
    <w:rsid w:val="00AF1239"/>
    <w:rsid w:val="00B31AD8"/>
    <w:rsid w:val="00B4248D"/>
    <w:rsid w:val="00B65D6C"/>
    <w:rsid w:val="00BD08B3"/>
    <w:rsid w:val="00BD6F35"/>
    <w:rsid w:val="00BF1039"/>
    <w:rsid w:val="00C3525E"/>
    <w:rsid w:val="00C42184"/>
    <w:rsid w:val="00C53A09"/>
    <w:rsid w:val="00C75B24"/>
    <w:rsid w:val="00CB18B2"/>
    <w:rsid w:val="00CE42DB"/>
    <w:rsid w:val="00D03A52"/>
    <w:rsid w:val="00D12CA5"/>
    <w:rsid w:val="00D65915"/>
    <w:rsid w:val="00D82FE6"/>
    <w:rsid w:val="00DA737B"/>
    <w:rsid w:val="00DB23E1"/>
    <w:rsid w:val="00DB2AA0"/>
    <w:rsid w:val="00DB4803"/>
    <w:rsid w:val="00DC032A"/>
    <w:rsid w:val="00DE1916"/>
    <w:rsid w:val="00E328E9"/>
    <w:rsid w:val="00E435B9"/>
    <w:rsid w:val="00E513A2"/>
    <w:rsid w:val="00E57B94"/>
    <w:rsid w:val="00EE2977"/>
    <w:rsid w:val="00F35AD5"/>
    <w:rsid w:val="00F646DD"/>
    <w:rsid w:val="00F81943"/>
    <w:rsid w:val="00F8447E"/>
    <w:rsid w:val="00F9292C"/>
    <w:rsid w:val="00FB23CC"/>
    <w:rsid w:val="00FB24B9"/>
    <w:rsid w:val="00FE7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1CF6"/>
  <w15:chartTrackingRefBased/>
  <w15:docId w15:val="{9A091AE3-36C5-454F-AD1F-A2AA8924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3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39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19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1916"/>
    <w:rPr>
      <w:rFonts w:eastAsiaTheme="minorEastAsia"/>
      <w:lang w:val="en-US"/>
    </w:rPr>
  </w:style>
  <w:style w:type="paragraph" w:styleId="Header">
    <w:name w:val="header"/>
    <w:basedOn w:val="Normal"/>
    <w:link w:val="HeaderChar"/>
    <w:uiPriority w:val="99"/>
    <w:unhideWhenUsed/>
    <w:rsid w:val="00DB2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3E1"/>
  </w:style>
  <w:style w:type="paragraph" w:styleId="Footer">
    <w:name w:val="footer"/>
    <w:basedOn w:val="Normal"/>
    <w:link w:val="FooterChar"/>
    <w:uiPriority w:val="99"/>
    <w:unhideWhenUsed/>
    <w:rsid w:val="00DB2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3E1"/>
  </w:style>
  <w:style w:type="character" w:customStyle="1" w:styleId="Heading1Char">
    <w:name w:val="Heading 1 Char"/>
    <w:basedOn w:val="DefaultParagraphFont"/>
    <w:link w:val="Heading1"/>
    <w:uiPriority w:val="9"/>
    <w:rsid w:val="002233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338F"/>
    <w:pPr>
      <w:outlineLvl w:val="9"/>
    </w:pPr>
    <w:rPr>
      <w:lang w:val="en-US"/>
    </w:rPr>
  </w:style>
  <w:style w:type="paragraph" w:styleId="TOC1">
    <w:name w:val="toc 1"/>
    <w:basedOn w:val="Normal"/>
    <w:next w:val="Normal"/>
    <w:autoRedefine/>
    <w:uiPriority w:val="39"/>
    <w:unhideWhenUsed/>
    <w:rsid w:val="0022338F"/>
    <w:pPr>
      <w:tabs>
        <w:tab w:val="left" w:pos="440"/>
        <w:tab w:val="right" w:leader="dot" w:pos="9016"/>
      </w:tabs>
      <w:spacing w:after="100"/>
    </w:pPr>
    <w:rPr>
      <w:rFonts w:ascii="Arial" w:hAnsi="Arial" w:cs="Arial"/>
      <w:noProof/>
      <w:sz w:val="28"/>
    </w:rPr>
  </w:style>
  <w:style w:type="character" w:styleId="Hyperlink">
    <w:name w:val="Hyperlink"/>
    <w:basedOn w:val="DefaultParagraphFont"/>
    <w:uiPriority w:val="99"/>
    <w:unhideWhenUsed/>
    <w:rsid w:val="0022338F"/>
    <w:rPr>
      <w:color w:val="0563C1" w:themeColor="hyperlink"/>
      <w:u w:val="single"/>
    </w:rPr>
  </w:style>
  <w:style w:type="paragraph" w:styleId="ListParagraph">
    <w:name w:val="List Paragraph"/>
    <w:basedOn w:val="Normal"/>
    <w:uiPriority w:val="34"/>
    <w:qFormat/>
    <w:rsid w:val="00EE2977"/>
    <w:pPr>
      <w:ind w:left="720"/>
      <w:contextualSpacing/>
    </w:pPr>
  </w:style>
  <w:style w:type="character" w:customStyle="1" w:styleId="Heading2Char">
    <w:name w:val="Heading 2 Char"/>
    <w:basedOn w:val="DefaultParagraphFont"/>
    <w:link w:val="Heading2"/>
    <w:uiPriority w:val="9"/>
    <w:rsid w:val="005A399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279E5"/>
    <w:pPr>
      <w:spacing w:after="100"/>
      <w:ind w:left="220"/>
    </w:pPr>
  </w:style>
  <w:style w:type="character" w:styleId="UnresolvedMention">
    <w:name w:val="Unresolved Mention"/>
    <w:basedOn w:val="DefaultParagraphFont"/>
    <w:uiPriority w:val="99"/>
    <w:semiHidden/>
    <w:unhideWhenUsed/>
    <w:rsid w:val="00F8447E"/>
    <w:rPr>
      <w:color w:val="605E5C"/>
      <w:shd w:val="clear" w:color="auto" w:fill="E1DFDD"/>
    </w:rPr>
  </w:style>
  <w:style w:type="character" w:styleId="FollowedHyperlink">
    <w:name w:val="FollowedHyperlink"/>
    <w:basedOn w:val="DefaultParagraphFont"/>
    <w:uiPriority w:val="99"/>
    <w:semiHidden/>
    <w:unhideWhenUsed/>
    <w:rsid w:val="00F844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462083">
      <w:bodyDiv w:val="1"/>
      <w:marLeft w:val="0"/>
      <w:marRight w:val="0"/>
      <w:marTop w:val="0"/>
      <w:marBottom w:val="0"/>
      <w:divBdr>
        <w:top w:val="none" w:sz="0" w:space="0" w:color="auto"/>
        <w:left w:val="none" w:sz="0" w:space="0" w:color="auto"/>
        <w:bottom w:val="none" w:sz="0" w:space="0" w:color="auto"/>
        <w:right w:val="none" w:sz="0" w:space="0" w:color="auto"/>
      </w:divBdr>
    </w:div>
    <w:div w:id="170971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acea.be/press-releases/article/fuel-types-of-new-cars-diesel-17-petrol-14.6-electric-47-in-first-quarter-o/"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tiff"/><Relationship Id="rId17" Type="http://schemas.openxmlformats.org/officeDocument/2006/relationships/hyperlink" Target="https://www.princeton.edu/ssp/64-tiger-cub-1/64-data/combustion-chemistry.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tiff"/><Relationship Id="rId20" Type="http://schemas.openxmlformats.org/officeDocument/2006/relationships/hyperlink" Target="https://www.macfound.org/press/perspectives/minimizing-hydropower-impacts-ecosystems/,Pu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tiff"/><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world-nuclear.org/nuclear-basics/electricity-generation-what-are-the-options.asp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iff"/><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3CD653636F42B782EDE498BF77FAD4"/>
        <w:category>
          <w:name w:val="General"/>
          <w:gallery w:val="placeholder"/>
        </w:category>
        <w:types>
          <w:type w:val="bbPlcHdr"/>
        </w:types>
        <w:behaviors>
          <w:behavior w:val="content"/>
        </w:behaviors>
        <w:guid w:val="{8E1C2120-25CE-4E78-BDC3-6E41B51D982B}"/>
      </w:docPartPr>
      <w:docPartBody>
        <w:p w:rsidR="00385767" w:rsidRDefault="00DD4E46" w:rsidP="00DD4E46">
          <w:pPr>
            <w:pStyle w:val="003CD653636F42B782EDE498BF77FAD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E46"/>
    <w:rsid w:val="00385767"/>
    <w:rsid w:val="007E7A18"/>
    <w:rsid w:val="009D3C23"/>
    <w:rsid w:val="00DD4E46"/>
    <w:rsid w:val="00F24324"/>
    <w:rsid w:val="00FD0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E46"/>
    <w:rPr>
      <w:color w:val="808080"/>
    </w:rPr>
  </w:style>
  <w:style w:type="paragraph" w:customStyle="1" w:styleId="003CD653636F42B782EDE498BF77FAD4">
    <w:name w:val="003CD653636F42B782EDE498BF77FAD4"/>
    <w:rsid w:val="00DD4E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0CA378-2AA7-E741-AA67-53EFA411F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3353</Words>
  <Characters>19116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Sustainability through technology</vt:lpstr>
    </vt:vector>
  </TitlesOfParts>
  <Company/>
  <LinksUpToDate>false</LinksUpToDate>
  <CharactersWithSpaces>22425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through technology</dc:title>
  <dc:subject>Assessing the Carbon Impact of Electrifying Motorsport Vehicles</dc:subject>
  <dc:creator>Michael Cunniffe (P148021)</dc:creator>
  <cp:keywords/>
  <dc:description/>
  <cp:lastModifiedBy>Dympna Cunniffe</cp:lastModifiedBy>
  <cp:revision>13</cp:revision>
  <dcterms:created xsi:type="dcterms:W3CDTF">2020-01-07T22:25:00Z</dcterms:created>
  <dcterms:modified xsi:type="dcterms:W3CDTF">2020-01-07T23:28:00Z</dcterms:modified>
</cp:coreProperties>
</file>